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519" w:rsidRDefault="00A36519" w:rsidP="00A3651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УДК:616-056.257-053-055.1/.3-092.9</w:t>
      </w:r>
    </w:p>
    <w:p w:rsidR="00A36519" w:rsidRPr="00160E7C" w:rsidRDefault="00A36519" w:rsidP="00A365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5499">
        <w:rPr>
          <w:rFonts w:ascii="Times New Roman" w:hAnsi="Times New Roman" w:cs="Times New Roman"/>
          <w:b/>
          <w:sz w:val="28"/>
          <w:szCs w:val="28"/>
          <w:lang w:val="uk-UA"/>
        </w:rPr>
        <w:t>СТАТЕВО-ВІКОВІ АСПЕКТИ РОЗВИТКУ ОЖИРІННЯ У ЩУРІВ В ЕКСПЕРИМЕНТІ</w:t>
      </w:r>
    </w:p>
    <w:p w:rsidR="00A36519" w:rsidRDefault="00A36519" w:rsidP="00A36519">
      <w:pPr>
        <w:jc w:val="center"/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</w:pPr>
      <w:r w:rsidRPr="00275499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>AGE</w:t>
      </w:r>
      <w:r w:rsidRPr="00DB6F2F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>-</w:t>
      </w:r>
      <w:r w:rsidRPr="00275499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>SEX</w:t>
      </w:r>
      <w:r w:rsidRPr="00DB6F2F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 xml:space="preserve"> </w:t>
      </w:r>
      <w:r w:rsidRPr="00275499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 xml:space="preserve">ASPECTS OF THE DEVELOPMENT OF OBESITY </w:t>
      </w:r>
      <w:r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 xml:space="preserve">OF </w:t>
      </w:r>
      <w:r w:rsidRPr="00275499">
        <w:rPr>
          <w:rFonts w:ascii="inherit" w:eastAsia="Times New Roman" w:hAnsi="inherit" w:cs="Courier New"/>
          <w:b/>
          <w:color w:val="212121"/>
          <w:sz w:val="28"/>
          <w:szCs w:val="28"/>
          <w:lang w:val="en-US" w:eastAsia="ru-RU"/>
        </w:rPr>
        <w:t>RATS IN THE EXPERIMENT</w:t>
      </w:r>
    </w:p>
    <w:p w:rsidR="00A36519" w:rsidRPr="004842F8" w:rsidRDefault="00A36519" w:rsidP="00A365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Шутова Н.А.,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Сулхдост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І.О.</w:t>
      </w:r>
    </w:p>
    <w:p w:rsidR="00A36519" w:rsidRDefault="00A36519" w:rsidP="00A365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A36519" w:rsidRDefault="00A36519" w:rsidP="00A365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6B89">
        <w:rPr>
          <w:rFonts w:ascii="Times New Roman" w:hAnsi="Times New Roman" w:cs="Times New Roman"/>
          <w:sz w:val="28"/>
          <w:szCs w:val="28"/>
          <w:lang w:val="uk-UA"/>
        </w:rPr>
        <w:t>Проблема вивчення патогенетичних механізмів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ожиріння в експерименті залежить від досконалості обрання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експериметальної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моделі. На сьогодні відомо багато різновидів його моделювання, </w:t>
      </w:r>
      <w:r w:rsidRPr="00413D04">
        <w:rPr>
          <w:rFonts w:ascii="Times New Roman" w:hAnsi="Times New Roman" w:cs="Times New Roman"/>
          <w:sz w:val="28"/>
          <w:szCs w:val="28"/>
          <w:lang w:val="uk-UA"/>
        </w:rPr>
        <w:t>однак кожна з моделей має свої недоліки.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це обумовлює помітні коливання в критеріях оцінки специфічних характеристики ожиріння у різних авторів. Роботи останніх років є цьому підтвердженням. </w:t>
      </w:r>
    </w:p>
    <w:p w:rsidR="00A36519" w:rsidRDefault="00A36519" w:rsidP="00A365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Відомо, що абдомінальне ожиріння, поряд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інсулінорезистентністю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вважаються</w:t>
      </w:r>
      <w:r w:rsidRPr="00413D0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B6F2F">
        <w:rPr>
          <w:rFonts w:ascii="Times New Roman" w:hAnsi="Times New Roman" w:cs="Times New Roman"/>
          <w:sz w:val="28"/>
          <w:szCs w:val="28"/>
          <w:lang w:val="uk-UA"/>
        </w:rPr>
        <w:t xml:space="preserve">одними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основними</w:t>
      </w:r>
      <w:r w:rsidRPr="00DB6F2F">
        <w:rPr>
          <w:rFonts w:ascii="Times New Roman" w:hAnsi="Times New Roman" w:cs="Times New Roman"/>
          <w:sz w:val="28"/>
          <w:szCs w:val="28"/>
          <w:lang w:val="uk-UA"/>
        </w:rPr>
        <w:t xml:space="preserve"> критері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DB6F2F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метаболічного синдрому (МС), а модель ожиріння є найбільш популярною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експеримнтетальному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відтворенні. Тому,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створення життєздатної і доступної патофізіологічної моделі ожиріння, яка б імітувала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озвиток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МС у людини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 є одн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із важливих питань експериментальної патофізіології.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Кількісними х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арактеристик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ами в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 моделях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ожиріння є абсолютні або відносні показники маси тіла, що свідчать про розвиток ожиріння. Доцільно 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дослідити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загальні зміни антропометричних показників у щурів на тлі 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відтворення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негенетичної моделі аліментарного ожиріння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п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рове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сти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математичний аналіз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вияв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ити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закономірності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виразності ожиріння у тварин</w:t>
      </w:r>
      <w:r w:rsidRPr="0001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між віком і статтю.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36519" w:rsidRDefault="00A36519" w:rsidP="00A3651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6164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Мета роботи.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Простежити кореляційну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динаміку змін індексів маси тіла в залежності від віку та статі на тлі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розвитку негенетичного аліментарного ожиріння у тварин в залежності від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віку та статі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A36519" w:rsidRPr="00661643" w:rsidRDefault="00A36519" w:rsidP="00A3651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0E7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Матеріали та методи.</w:t>
      </w:r>
      <w:r w:rsidRPr="00160E7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Роботу відтворено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240 нелінійних білих щурах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random</w:t>
      </w:r>
      <w:r w:rsidRPr="00160E7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bred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160E7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розведених в віварії ХНМУ.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Всіх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тварин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було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рандомізовано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 групи: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-а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група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тварини віком 4-5місяці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молоді; 2-а група – щури репродуктивного віку. Кожна група була розділена на підгрупи: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висококалорійна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дієта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протязі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1,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місяців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A36519" w:rsidRPr="0061650A" w:rsidRDefault="00A36519" w:rsidP="00A3651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Висококалорійну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дієту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відтворювали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патентом,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отриманим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кафедрою.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Протягом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експерименту у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щурів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всіх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визначали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індекс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тіла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(ІМТ), добавку в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масі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питомий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прирі</w:t>
      </w:r>
      <w:proofErr w:type="gram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proofErr w:type="spellEnd"/>
      <w:proofErr w:type="gram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(ППМ), а також визначали індекс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Lee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За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ожиріння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тварини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вважали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збільшення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індексу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маси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тіла</w:t>
      </w:r>
      <w:proofErr w:type="spellEnd"/>
      <w:proofErr w:type="gram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(ІМТ)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7,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55, на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фоні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збільшення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ППМ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одиниці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(p≤0,05)</w:t>
      </w:r>
      <w:r w:rsidRPr="006616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Отримані дані порівнювали між собою паралельно по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-критерію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proofErr w:type="spellEnd"/>
      <w:r w:rsidRPr="006165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юдента</w:t>
      </w:r>
      <w:proofErr w:type="spellEnd"/>
      <w:r w:rsidRPr="006165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36519" w:rsidRDefault="00A36519" w:rsidP="00A365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Результати дослідження.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результатами оцінки ІМТ та інших показників через 1 місяць утримання тварин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на висококалорійн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ій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дієти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спостерігалось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змін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цих показник у 66,6% самок та 33,4% самців. Достовірно відмічено надлишкову масу тіла (НМТ)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відносно контрольної групи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1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 рази у 49,3% молодих самців, та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06 рази у 16,6% молодих самок. </w:t>
      </w:r>
    </w:p>
    <w:p w:rsidR="00A36519" w:rsidRDefault="00A36519" w:rsidP="00A365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Ч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ерез 3 та 6 міс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дієти у щурів обох статей в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обох термінах дієти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виявлено 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>достовірний з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більшення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показників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ІМТ, та індексу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Lee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 Так</w:t>
      </w:r>
      <w:r w:rsidRPr="0066164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на тлі 3-х місячної дієти ожиріння відмічено у 88% молодих самок, та 65% молодих самців. Останні 12% молодих самок, та 17% молодих самців мали НМТ. Однак в групі молодих самок залишаються тварини, що не мають підвищення маси тіла, тобто стійкі до дієти. Більша численність тварин, що мали НМТ групи молодих самців вказує на схильність самців в молодому віці до ожиріння. Утримання тварин на висококалорійній дієті через 6 місяців дієти призводило до 100% розвитку ожиріння у тварин обох статей.</w:t>
      </w:r>
    </w:p>
    <w:p w:rsidR="00A36519" w:rsidRDefault="00A36519" w:rsidP="00A365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Порівнюючи динаміку змін ІМТ та індексу</w:t>
      </w:r>
      <w:r w:rsidRPr="005B2AB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Lee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щурів обох груп між собою встановлено, що в групі тварин репродуктивного віку в порівнянні із молодими тваринами ожиріння наступає на більш ранніх строках експериментальної дієти. Особливо у щурів чоловічої статі. Так, вже через місяць дієти в групі репродуктивних самців виділено 36% тварин які мали достовірні показники розвитку ожиріння, а через 3 місяці – всі 100%. 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випадку із тваринами жіночої статі картина розвитку ожиріння менш стрімка: через 1 місяця дієти тільки 45% тварин мали НМТ, через 3 місяці у 50% зафіксовано ожиріння, і тільки через 6 місяців дієти ІМТ та індекс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Lee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достовірно вище норми.</w:t>
      </w:r>
    </w:p>
    <w:p w:rsidR="00A36519" w:rsidRDefault="00A36519" w:rsidP="00A365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Висновки. Отримані результати дозволяють стверджувати, що розвиток ожиріння в експерименті на щурах залежить від віку та статі тварини. А</w:t>
      </w:r>
      <w:r w:rsidRPr="00C609CD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натомо-фізіологічні параметри можуть бути використані як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критерій визначення ступеню розвитку</w:t>
      </w:r>
      <w:r w:rsidRPr="00C609CD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ожиріння, або МС у тварин. </w:t>
      </w:r>
    </w:p>
    <w:p w:rsidR="00A36519" w:rsidRDefault="00A36519" w:rsidP="00A365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Характеристики ІМТ та індексу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Lee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доцільно враховувати як критерії розвитку ожиріння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подальшого співвідношення їх із біохімічними та морфологічними змінами, що допоможе встановити загальну залежність розвитку МС від ступеня розвитку ожиріння. </w:t>
      </w:r>
    </w:p>
    <w:p w:rsidR="00A36519" w:rsidRDefault="00A36519" w:rsidP="00A365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Ключові слова: ожиріння, індекси маси тіла, метаболічний синдром</w:t>
      </w:r>
      <w:r w:rsidR="00514F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bookmarkStart w:id="0" w:name="_GoBack"/>
      <w:bookmarkEnd w:id="0"/>
    </w:p>
    <w:p w:rsidR="0056200D" w:rsidRPr="000A3CD1" w:rsidRDefault="00A36519" w:rsidP="00A36519">
      <w:pPr>
        <w:rPr>
          <w:lang w:val="uk-UA"/>
        </w:rPr>
      </w:pPr>
      <w:r w:rsidRPr="006268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Keywords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obesity, body mass index, metabolic syndrome</w:t>
      </w:r>
      <w:r w:rsidR="000A3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sectPr w:rsidR="0056200D" w:rsidRPr="000A3C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52B"/>
    <w:rsid w:val="000A3CD1"/>
    <w:rsid w:val="00514F85"/>
    <w:rsid w:val="0056200D"/>
    <w:rsid w:val="0070052B"/>
    <w:rsid w:val="00A36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51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51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693</Words>
  <Characters>3953</Characters>
  <Application>Microsoft Office Word</Application>
  <DocSecurity>0</DocSecurity>
  <Lines>32</Lines>
  <Paragraphs>9</Paragraphs>
  <ScaleCrop>false</ScaleCrop>
  <Company/>
  <LinksUpToDate>false</LinksUpToDate>
  <CharactersWithSpaces>4637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2019-11-14T11:17:00Z</dcterms:created>
  <dcterms:modified xsi:type="dcterms:W3CDTF">2019-11-14T11:35:00Z</dcterms:modified>
</cp:coreProperties>
</file>