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7217" w:rsidRPr="00801A50" w:rsidRDefault="00117217" w:rsidP="00117217">
      <w:pPr>
        <w:spacing w:before="300" w:after="300" w:line="319" w:lineRule="atLeast"/>
        <w:jc w:val="center"/>
        <w:textAlignment w:val="baseline"/>
        <w:outlineLvl w:val="1"/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</w:pPr>
      <w:r w:rsidRPr="00801A50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t>ИЗУЧЕНИЕ ДАННЫХ АНАМНЕЗА ЖИЗНИ</w:t>
      </w:r>
      <w:r w:rsidRPr="00801A5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ДЕТЕЙ С ОЖИРЕНИЕМ</w:t>
      </w:r>
      <w:r w:rsidRPr="00801A50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t>ДЛЯ</w:t>
      </w:r>
      <w:r w:rsidRPr="00801A50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t xml:space="preserve"> ВЫЯВЛЕНИЯ ВОЗМОЖНЫХ</w:t>
      </w:r>
      <w:r w:rsidRPr="00801A5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ПРЕДРАСПОЛАГАЮЩИХ ФАКТОРОВ РАЗВИТИЯ ДАННОЙ ПАТОЛОГИИ</w:t>
      </w:r>
      <w:r w:rsidRPr="00801A50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t xml:space="preserve">. </w:t>
      </w:r>
    </w:p>
    <w:p w:rsidR="00117217" w:rsidRPr="002C72A2" w:rsidRDefault="00117217" w:rsidP="00117217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 CYR" w:hAnsi="Times New Roman CYR" w:cs="Times New Roman CYR"/>
          <w:color w:val="000000" w:themeColor="text1"/>
          <w:sz w:val="28"/>
          <w:szCs w:val="28"/>
        </w:rPr>
      </w:pPr>
      <w:proofErr w:type="spellStart"/>
      <w:r w:rsidRPr="002C72A2">
        <w:rPr>
          <w:rFonts w:ascii="Times New Roman CYR" w:hAnsi="Times New Roman CYR" w:cs="Times New Roman CYR"/>
          <w:color w:val="000000" w:themeColor="text1"/>
          <w:sz w:val="28"/>
          <w:szCs w:val="28"/>
        </w:rPr>
        <w:t>Помогайбо</w:t>
      </w:r>
      <w:proofErr w:type="spellEnd"/>
      <w:r w:rsidRPr="002C72A2">
        <w:rPr>
          <w:rFonts w:ascii="Times New Roman CYR" w:hAnsi="Times New Roman CYR" w:cs="Times New Roman CYR"/>
          <w:color w:val="000000" w:themeColor="text1"/>
          <w:sz w:val="28"/>
          <w:szCs w:val="28"/>
        </w:rPr>
        <w:t xml:space="preserve"> Е.Г.</w:t>
      </w:r>
    </w:p>
    <w:p w:rsidR="00117217" w:rsidRPr="002C72A2" w:rsidRDefault="00117217" w:rsidP="00117217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 CYR" w:hAnsi="Times New Roman CYR" w:cs="Times New Roman CYR"/>
          <w:sz w:val="28"/>
          <w:szCs w:val="28"/>
        </w:rPr>
      </w:pPr>
      <w:r w:rsidRPr="007907D5">
        <w:rPr>
          <w:rFonts w:ascii="Times New Roman CYR" w:hAnsi="Times New Roman CYR" w:cs="Times New Roman CYR"/>
          <w:sz w:val="28"/>
          <w:szCs w:val="28"/>
        </w:rPr>
        <w:t>Харьковский национальный медицинский университет, г. Харьков, Украина</w:t>
      </w:r>
    </w:p>
    <w:p w:rsidR="00117217" w:rsidRPr="00DD6540" w:rsidRDefault="00117217" w:rsidP="0011721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DD654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Избыточная масса тела и ожирение являются наиболее </w:t>
      </w:r>
      <w:proofErr w:type="spellStart"/>
      <w:r w:rsidRPr="00DD6540">
        <w:rPr>
          <w:rFonts w:ascii="Times New Roman" w:hAnsi="Times New Roman" w:cs="Times New Roman"/>
          <w:color w:val="000000" w:themeColor="text1"/>
          <w:sz w:val="24"/>
          <w:szCs w:val="24"/>
        </w:rPr>
        <w:t>распространенной</w:t>
      </w:r>
      <w:proofErr w:type="spellEnd"/>
      <w:r w:rsidRPr="00DD654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патологией у детей и подростков во многих странах мира.</w:t>
      </w:r>
      <w:r w:rsidRPr="00DD654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DD6540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Ожирение – многофакторное заболевание. Среди причин детского ожирения выделяют генетические, метаболические, гормональные и внешние факторы, вызывающие поломку механизма регуляции энергетического баланса организма и развитие заболевания</w:t>
      </w:r>
    </w:p>
    <w:p w:rsidR="00117217" w:rsidRPr="00DD6540" w:rsidRDefault="00117217" w:rsidP="0011721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D6540">
        <w:rPr>
          <w:rStyle w:val="a3"/>
          <w:rFonts w:ascii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Цель исследования:</w:t>
      </w:r>
      <w:r w:rsidRPr="00DD654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Pr="00DD654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изучить </w:t>
      </w:r>
      <w:r w:rsidRPr="00DD6540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eastAsia="ru-RU"/>
        </w:rPr>
        <w:t xml:space="preserve">анамнеза жизни </w:t>
      </w:r>
      <w:r w:rsidRPr="00DD6540">
        <w:rPr>
          <w:rFonts w:ascii="Times New Roman" w:hAnsi="Times New Roman" w:cs="Times New Roman"/>
          <w:color w:val="000000" w:themeColor="text1"/>
          <w:sz w:val="24"/>
          <w:szCs w:val="24"/>
        </w:rPr>
        <w:t>детей с ожирением</w:t>
      </w:r>
    </w:p>
    <w:p w:rsidR="00117217" w:rsidRPr="00DD6540" w:rsidRDefault="00117217" w:rsidP="00117217">
      <w:pPr>
        <w:spacing w:before="300" w:after="300" w:line="240" w:lineRule="auto"/>
        <w:jc w:val="both"/>
        <w:textAlignment w:val="baseline"/>
        <w:outlineLvl w:val="1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DD6540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Материалы и методы: </w:t>
      </w:r>
      <w:r w:rsidRPr="00DD654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Нами были обработаны данные медицинских осмотров </w:t>
      </w:r>
      <w:r w:rsidRPr="00DD6540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3910 школьников.</w:t>
      </w:r>
      <w:r w:rsidRPr="00DD6540">
        <w:rPr>
          <w:rFonts w:ascii="Times New Roman" w:hAnsi="Times New Roman" w:cs="Times New Roman"/>
          <w:b/>
          <w:color w:val="000000" w:themeColor="text1"/>
          <w:sz w:val="24"/>
          <w:szCs w:val="24"/>
          <w:shd w:val="clear" w:color="auto" w:fill="FFFFFF"/>
        </w:rPr>
        <w:t xml:space="preserve"> </w:t>
      </w:r>
      <w:r w:rsidRPr="00DD6540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Из них</w:t>
      </w:r>
      <w:r w:rsidRPr="00DD6540">
        <w:rPr>
          <w:rFonts w:ascii="Times New Roman" w:hAnsi="Times New Roman" w:cs="Times New Roman"/>
          <w:b/>
          <w:color w:val="000000" w:themeColor="text1"/>
          <w:sz w:val="24"/>
          <w:szCs w:val="24"/>
          <w:shd w:val="clear" w:color="auto" w:fill="FFFFFF"/>
        </w:rPr>
        <w:t xml:space="preserve"> </w:t>
      </w:r>
      <w:r w:rsidRPr="00DD6540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избыточную  масса тела и ожирение была выявлена у 695 детей (17,7%), в том числе ожирение имели</w:t>
      </w:r>
      <w:r w:rsidRPr="00DD6540">
        <w:rPr>
          <w:rStyle w:val="apple-converted-space"/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267 детей (6,8%); избыточную  массу тела- 426 (10,9%). Было проведено</w:t>
      </w:r>
      <w:r w:rsidRPr="00DD6540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анкетирования родителей детей,</w:t>
      </w:r>
      <w:r w:rsidRPr="00DD6540">
        <w:rPr>
          <w:rStyle w:val="apple-converted-space"/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у которых было диагностировано ожирение. Анкета состояла из вопросов относительно дородового анамнеза и динамики постнатального периода.</w:t>
      </w:r>
    </w:p>
    <w:p w:rsidR="00117217" w:rsidRPr="00DD6540" w:rsidRDefault="00117217" w:rsidP="00117217">
      <w:pPr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ru-RU"/>
        </w:rPr>
      </w:pPr>
      <w:r w:rsidRPr="00DD6540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Результаты и их обсуждение</w:t>
      </w:r>
      <w:r w:rsidRPr="00DD6540">
        <w:rPr>
          <w:rFonts w:ascii="Times New Roman" w:hAnsi="Times New Roman" w:cs="Times New Roman"/>
          <w:color w:val="000000" w:themeColor="text1"/>
          <w:sz w:val="24"/>
          <w:szCs w:val="24"/>
          <w:lang w:eastAsia="ru-RU"/>
        </w:rPr>
        <w:t>: Анализ данных анкетирования показал, что</w:t>
      </w:r>
      <w:r w:rsidRPr="00DD654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в анамнезе у большинства  матерей детей с ожирением наблюдалась значительная прибавка массы тела во время беременности</w:t>
      </w:r>
      <w:r w:rsidRPr="00DD6540">
        <w:rPr>
          <w:rStyle w:val="apple-converted-space"/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Pr="00DD654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У 50% детей вес при рождении был более </w:t>
      </w:r>
      <w:smartTag w:uri="urn:schemas-microsoft-com:office:smarttags" w:element="metricconverter">
        <w:smartTagPr>
          <w:attr w:name="ProductID" w:val="3,5 кг"/>
        </w:smartTagPr>
        <w:r w:rsidRPr="00DD6540">
          <w:rPr>
            <w:rFonts w:ascii="Times New Roman" w:hAnsi="Times New Roman" w:cs="Times New Roman"/>
            <w:color w:val="000000" w:themeColor="text1"/>
            <w:sz w:val="24"/>
            <w:szCs w:val="24"/>
          </w:rPr>
          <w:t>3,5 кг</w:t>
        </w:r>
      </w:smartTag>
      <w:r w:rsidRPr="00DD654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Оценивалось также </w:t>
      </w:r>
      <w:r w:rsidRPr="00DD6540">
        <w:rPr>
          <w:rStyle w:val="apple-converted-space"/>
          <w:rFonts w:ascii="Times New Roman" w:hAnsi="Times New Roman" w:cs="Times New Roman"/>
          <w:color w:val="000000" w:themeColor="text1"/>
          <w:sz w:val="24"/>
          <w:szCs w:val="24"/>
        </w:rPr>
        <w:t xml:space="preserve">питание </w:t>
      </w:r>
      <w:proofErr w:type="spellStart"/>
      <w:r w:rsidRPr="00DD6540">
        <w:rPr>
          <w:rFonts w:ascii="Times New Roman" w:hAnsi="Times New Roman" w:cs="Times New Roman"/>
          <w:color w:val="000000" w:themeColor="text1"/>
          <w:sz w:val="24"/>
          <w:szCs w:val="24"/>
        </w:rPr>
        <w:t>ребенка</w:t>
      </w:r>
      <w:proofErr w:type="spellEnd"/>
      <w:r w:rsidRPr="00DD654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на первом году жизни. </w:t>
      </w:r>
      <w:proofErr w:type="gramStart"/>
      <w:r w:rsidRPr="00DD6540">
        <w:rPr>
          <w:rFonts w:ascii="Times New Roman" w:hAnsi="Times New Roman" w:cs="Times New Roman"/>
          <w:color w:val="000000" w:themeColor="text1"/>
          <w:sz w:val="24"/>
          <w:szCs w:val="24"/>
        </w:rPr>
        <w:t>Было установлено, что на естественном вскармливании</w:t>
      </w:r>
      <w:r w:rsidRPr="00DD6540">
        <w:rPr>
          <w:rStyle w:val="apple-converted-space"/>
          <w:rFonts w:ascii="Times New Roman" w:hAnsi="Times New Roman" w:cs="Times New Roman"/>
          <w:color w:val="000000" w:themeColor="text1"/>
          <w:sz w:val="24"/>
          <w:szCs w:val="24"/>
        </w:rPr>
        <w:t xml:space="preserve"> с момента рождения</w:t>
      </w:r>
      <w:r w:rsidRPr="00DD654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находились</w:t>
      </w:r>
      <w:r w:rsidRPr="00DD6540">
        <w:rPr>
          <w:rStyle w:val="apple-converted-space"/>
          <w:rFonts w:ascii="Times New Roman" w:hAnsi="Times New Roman" w:cs="Times New Roman"/>
          <w:color w:val="000000" w:themeColor="text1"/>
          <w:sz w:val="24"/>
          <w:szCs w:val="24"/>
        </w:rPr>
        <w:t xml:space="preserve"> 35% </w:t>
      </w:r>
      <w:r w:rsidRPr="00DD654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детей, </w:t>
      </w:r>
      <w:r w:rsidRPr="00DD6540">
        <w:rPr>
          <w:rStyle w:val="apple-converted-space"/>
          <w:rFonts w:ascii="Times New Roman" w:hAnsi="Times New Roman" w:cs="Times New Roman"/>
          <w:color w:val="000000" w:themeColor="text1"/>
          <w:sz w:val="24"/>
          <w:szCs w:val="24"/>
        </w:rPr>
        <w:t xml:space="preserve">40%- </w:t>
      </w:r>
      <w:r w:rsidRPr="00DD6540">
        <w:rPr>
          <w:rFonts w:ascii="Times New Roman" w:hAnsi="Times New Roman" w:cs="Times New Roman"/>
          <w:color w:val="000000" w:themeColor="text1"/>
          <w:sz w:val="24"/>
          <w:szCs w:val="24"/>
        </w:rPr>
        <w:t>на</w:t>
      </w:r>
      <w:r w:rsidRPr="00DD6540">
        <w:rPr>
          <w:rStyle w:val="apple-converted-space"/>
          <w:rFonts w:ascii="Times New Roman" w:hAnsi="Times New Roman" w:cs="Times New Roman"/>
          <w:color w:val="000000" w:themeColor="text1"/>
          <w:sz w:val="24"/>
          <w:szCs w:val="24"/>
        </w:rPr>
        <w:t xml:space="preserve"> смешенном и 25%- на искусственном.</w:t>
      </w:r>
      <w:proofErr w:type="gramEnd"/>
      <w:r w:rsidRPr="00DD6540">
        <w:rPr>
          <w:rStyle w:val="apple-converted-space"/>
          <w:rFonts w:ascii="Times New Roman" w:hAnsi="Times New Roman" w:cs="Times New Roman"/>
          <w:color w:val="000000" w:themeColor="text1"/>
          <w:sz w:val="24"/>
          <w:szCs w:val="24"/>
        </w:rPr>
        <w:t xml:space="preserve"> При этом г</w:t>
      </w:r>
      <w:r w:rsidRPr="00DD6540">
        <w:rPr>
          <w:rFonts w:ascii="Times New Roman" w:hAnsi="Times New Roman" w:cs="Times New Roman"/>
          <w:color w:val="000000" w:themeColor="text1"/>
          <w:sz w:val="24"/>
          <w:szCs w:val="24"/>
        </w:rPr>
        <w:t>рудное вскармливание продолжалось в среднем в течение</w:t>
      </w:r>
      <w:r w:rsidRPr="00DD6540">
        <w:rPr>
          <w:rStyle w:val="apple-converted-space"/>
          <w:rFonts w:ascii="Times New Roman" w:hAnsi="Times New Roman" w:cs="Times New Roman"/>
          <w:color w:val="000000" w:themeColor="text1"/>
          <w:sz w:val="24"/>
          <w:szCs w:val="24"/>
        </w:rPr>
        <w:t xml:space="preserve"> 5,5 месяцев.</w:t>
      </w:r>
      <w:r w:rsidRPr="00DD654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ru-RU"/>
        </w:rPr>
        <w:t xml:space="preserve"> </w:t>
      </w:r>
    </w:p>
    <w:p w:rsidR="00117217" w:rsidRPr="00DD6540" w:rsidRDefault="00117217" w:rsidP="00117217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DD654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Вывод</w:t>
      </w:r>
      <w:r w:rsidRPr="00DD6540">
        <w:rPr>
          <w:rFonts w:ascii="Times New Roman" w:hAnsi="Times New Roman" w:cs="Times New Roman"/>
          <w:color w:val="000000" w:themeColor="text1"/>
          <w:sz w:val="24"/>
          <w:szCs w:val="24"/>
          <w:lang w:eastAsia="ru-RU"/>
        </w:rPr>
        <w:t xml:space="preserve">: </w:t>
      </w:r>
      <w:r w:rsidRPr="00DD6540">
        <w:rPr>
          <w:rFonts w:ascii="Times New Roman" w:hAnsi="Times New Roman" w:cs="Times New Roman"/>
          <w:color w:val="000000" w:themeColor="text1"/>
          <w:sz w:val="24"/>
          <w:szCs w:val="24"/>
        </w:rPr>
        <w:t>Полученные данные свидетельствуют о зависимости значительной прибавки массы тела матери во время беременности,</w:t>
      </w:r>
      <w:r w:rsidRPr="00DD6540">
        <w:rPr>
          <w:rStyle w:val="apple-converted-space"/>
          <w:rFonts w:ascii="Times New Roman" w:hAnsi="Times New Roman" w:cs="Times New Roman"/>
          <w:color w:val="000000" w:themeColor="text1"/>
          <w:sz w:val="24"/>
          <w:szCs w:val="24"/>
        </w:rPr>
        <w:t xml:space="preserve"> а также избыточной массы тела  при рождении </w:t>
      </w:r>
      <w:proofErr w:type="spellStart"/>
      <w:r w:rsidRPr="00DD6540">
        <w:rPr>
          <w:rStyle w:val="apple-converted-space"/>
          <w:rFonts w:ascii="Times New Roman" w:hAnsi="Times New Roman" w:cs="Times New Roman"/>
          <w:color w:val="000000" w:themeColor="text1"/>
          <w:sz w:val="24"/>
          <w:szCs w:val="24"/>
        </w:rPr>
        <w:t>ребенка</w:t>
      </w:r>
      <w:proofErr w:type="spellEnd"/>
      <w:r w:rsidRPr="00DD654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и развития ожирения. Важно отметить, что большая часть детей находилось на </w:t>
      </w:r>
      <w:r w:rsidRPr="00DD6540">
        <w:rPr>
          <w:rStyle w:val="apple-converted-space"/>
          <w:rFonts w:ascii="Times New Roman" w:hAnsi="Times New Roman" w:cs="Times New Roman"/>
          <w:color w:val="000000" w:themeColor="text1"/>
          <w:sz w:val="24"/>
          <w:szCs w:val="24"/>
        </w:rPr>
        <w:t>смешенном</w:t>
      </w:r>
      <w:r w:rsidRPr="00DD654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вскармливании. Помимо этого отмечалась тенденция к раннему прекращению грудного и переводу на искусственное вскармливание. Таким образом, изученные нами факторы можно  расценивать как предрасполагающие в возникновении избыточной массы тела и ожирения.</w:t>
      </w:r>
    </w:p>
    <w:p w:rsidR="009F690B" w:rsidRDefault="009F690B">
      <w:bookmarkStart w:id="0" w:name="_GoBack"/>
      <w:bookmarkEnd w:id="0"/>
    </w:p>
    <w:sectPr w:rsidR="009F690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256D"/>
    <w:rsid w:val="000B1DC6"/>
    <w:rsid w:val="00117217"/>
    <w:rsid w:val="0016256D"/>
    <w:rsid w:val="001F39CE"/>
    <w:rsid w:val="002C4C69"/>
    <w:rsid w:val="00366E91"/>
    <w:rsid w:val="006830F6"/>
    <w:rsid w:val="008E2811"/>
    <w:rsid w:val="009F690B"/>
    <w:rsid w:val="00A342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1721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117217"/>
  </w:style>
  <w:style w:type="character" w:styleId="a3">
    <w:name w:val="Strong"/>
    <w:basedOn w:val="a0"/>
    <w:uiPriority w:val="22"/>
    <w:qFormat/>
    <w:rsid w:val="00117217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1721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117217"/>
  </w:style>
  <w:style w:type="character" w:styleId="a3">
    <w:name w:val="Strong"/>
    <w:basedOn w:val="a0"/>
    <w:uiPriority w:val="22"/>
    <w:qFormat/>
    <w:rsid w:val="0011721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309</Words>
  <Characters>1766</Characters>
  <Application>Microsoft Office Word</Application>
  <DocSecurity>0</DocSecurity>
  <Lines>14</Lines>
  <Paragraphs>4</Paragraphs>
  <ScaleCrop>false</ScaleCrop>
  <Company>SPecialiST RePack</Company>
  <LinksUpToDate>false</LinksUpToDate>
  <CharactersWithSpaces>2071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katrin</dc:creator>
  <cp:keywords/>
  <dc:description/>
  <cp:lastModifiedBy>katrin</cp:lastModifiedBy>
  <cp:revision>2</cp:revision>
  <dcterms:created xsi:type="dcterms:W3CDTF">2015-09-24T12:30:00Z</dcterms:created>
  <dcterms:modified xsi:type="dcterms:W3CDTF">2015-09-24T12:30:00Z</dcterms:modified>
</cp:coreProperties>
</file>