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304" w:rsidRPr="00DE1304" w:rsidRDefault="00DE1304" w:rsidP="00DE130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</w:rPr>
      </w:pPr>
      <w:r w:rsidRPr="00DE1304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Шутова Н.А., </w:t>
      </w:r>
      <w:r w:rsidRPr="00DE1304">
        <w:rPr>
          <w:rFonts w:ascii="Times New Roman" w:eastAsia="Times New Roman" w:hAnsi="Times New Roman" w:cs="Times New Roman"/>
          <w:i/>
          <w:sz w:val="24"/>
          <w:szCs w:val="24"/>
        </w:rPr>
        <w:t>Тяжлова Н.Н., Долгова Т.С.</w:t>
      </w:r>
    </w:p>
    <w:p w:rsidR="00DE1304" w:rsidRPr="00DE1304" w:rsidRDefault="00DE1304" w:rsidP="00DE130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DE1304">
        <w:rPr>
          <w:rFonts w:ascii="Times New Roman" w:eastAsia="Times New Roman" w:hAnsi="Times New Roman" w:cs="Times New Roman"/>
          <w:i/>
          <w:sz w:val="24"/>
          <w:szCs w:val="24"/>
        </w:rPr>
        <w:t>Харьковский национальный медицинский университет, Харьков, Украина</w:t>
      </w:r>
    </w:p>
    <w:p w:rsidR="00DE1304" w:rsidRPr="00DE1304" w:rsidRDefault="00DE1304" w:rsidP="00DE1304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</w:p>
    <w:p w:rsidR="00DE1304" w:rsidRPr="00DE1304" w:rsidRDefault="00DE1304" w:rsidP="00DE1304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DE1304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СРАВНИТЕЛЬНАЯ ХАРАКТЕРИСТИКА ФОРМ </w:t>
      </w:r>
      <w:r w:rsidRPr="00DE1304">
        <w:rPr>
          <w:rFonts w:ascii="Times New Roman" w:eastAsia="Times New Roman" w:hAnsi="Times New Roman" w:cs="Times New Roman"/>
          <w:b/>
          <w:sz w:val="24"/>
          <w:szCs w:val="24"/>
        </w:rPr>
        <w:t>СОЦИАЛЬН</w:t>
      </w:r>
      <w:r w:rsidRPr="00DE1304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ОЙ</w:t>
      </w:r>
      <w:r w:rsidRPr="00DE1304">
        <w:rPr>
          <w:rFonts w:ascii="Times New Roman" w:eastAsia="Times New Roman" w:hAnsi="Times New Roman" w:cs="Times New Roman"/>
          <w:b/>
          <w:sz w:val="24"/>
          <w:szCs w:val="24"/>
        </w:rPr>
        <w:t xml:space="preserve"> РАБОТ</w:t>
      </w:r>
      <w:r w:rsidRPr="00DE1304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Ы В СФЕРЕ ОБРАЗОВАНИЯ РАЗНЫХ СТРАН</w:t>
      </w:r>
    </w:p>
    <w:p w:rsidR="00DE1304" w:rsidRPr="00DE1304" w:rsidRDefault="00DE1304" w:rsidP="00DE1304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DE1304">
        <w:rPr>
          <w:rFonts w:ascii="Times New Roman" w:eastAsia="Times New Roman" w:hAnsi="Times New Roman" w:cs="Times New Roman"/>
          <w:sz w:val="24"/>
          <w:szCs w:val="24"/>
        </w:rPr>
        <w:t>А</w:t>
      </w:r>
      <w:proofErr w:type="spellStart"/>
      <w:r w:rsidRPr="00DE1304">
        <w:rPr>
          <w:rFonts w:ascii="Times New Roman" w:eastAsia="Times New Roman" w:hAnsi="Times New Roman" w:cs="Times New Roman"/>
          <w:sz w:val="24"/>
          <w:szCs w:val="24"/>
          <w:lang w:val="uk-UA"/>
        </w:rPr>
        <w:t>ннотация</w:t>
      </w:r>
      <w:proofErr w:type="spellEnd"/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DE1304">
        <w:rPr>
          <w:rFonts w:ascii="Times New Roman" w:eastAsia="Times New Roman" w:hAnsi="Times New Roman" w:cs="Times New Roman"/>
          <w:i/>
          <w:sz w:val="24"/>
          <w:szCs w:val="24"/>
        </w:rPr>
        <w:t>В данной статье рассматриваются актуальные вопросы организации социальной работы в учреждениях образования. Определены основные цели и задачи процесса социального воспитания в рамках учебных заведений.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DE1304">
        <w:rPr>
          <w:rFonts w:ascii="Times New Roman" w:eastAsia="Times New Roman" w:hAnsi="Times New Roman" w:cs="Times New Roman"/>
          <w:i/>
          <w:sz w:val="24"/>
          <w:szCs w:val="24"/>
        </w:rPr>
        <w:t>Ключевые слова: социальной работы, сфера образования, процесс социализации детей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:rsidR="00DE1304" w:rsidRPr="00DE1304" w:rsidRDefault="00DE1304" w:rsidP="00DE130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</w:pPr>
      <w:proofErr w:type="spellStart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>Shutova</w:t>
      </w:r>
      <w:proofErr w:type="spellEnd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N.A., </w:t>
      </w:r>
      <w:proofErr w:type="spellStart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>Tiiazhlova</w:t>
      </w:r>
      <w:proofErr w:type="spellEnd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N., </w:t>
      </w:r>
      <w:proofErr w:type="spellStart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>Dolgova</w:t>
      </w:r>
      <w:proofErr w:type="spellEnd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T. </w:t>
      </w:r>
    </w:p>
    <w:p w:rsidR="00DE1304" w:rsidRPr="00DE1304" w:rsidRDefault="00DE1304" w:rsidP="00DE130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val="en-US"/>
        </w:rPr>
      </w:pPr>
      <w:proofErr w:type="spellStart"/>
      <w:r w:rsidRPr="00DE1304"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val="en-US"/>
        </w:rPr>
        <w:t>Kharkiv</w:t>
      </w:r>
      <w:proofErr w:type="spellEnd"/>
      <w:r w:rsidRPr="00DE1304"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val="en-US"/>
        </w:rPr>
        <w:t xml:space="preserve"> national medical University, </w:t>
      </w:r>
      <w:proofErr w:type="spellStart"/>
      <w:r w:rsidRPr="00DE1304"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val="en-US"/>
        </w:rPr>
        <w:t>Kharkiv</w:t>
      </w:r>
      <w:proofErr w:type="spellEnd"/>
      <w:r w:rsidRPr="00DE1304"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val="en-US"/>
        </w:rPr>
        <w:t>, Ukraine</w:t>
      </w:r>
    </w:p>
    <w:p w:rsidR="00DE1304" w:rsidRPr="00DE1304" w:rsidRDefault="00DE1304" w:rsidP="00DE1304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val="en-US"/>
        </w:rPr>
      </w:pPr>
    </w:p>
    <w:p w:rsidR="00DE1304" w:rsidRPr="00DE1304" w:rsidRDefault="00DE1304" w:rsidP="00DE130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en-US"/>
        </w:rPr>
      </w:pPr>
      <w:r w:rsidRPr="00DE1304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val="en-US"/>
        </w:rPr>
        <w:t>SOCIAL WORK IN EDUCATIONAL INSTITUTIONS</w:t>
      </w:r>
    </w:p>
    <w:p w:rsidR="00DE1304" w:rsidRPr="00DE1304" w:rsidRDefault="00DE1304" w:rsidP="00DE1304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</w:pPr>
    </w:p>
    <w:p w:rsidR="00DE1304" w:rsidRPr="00DE1304" w:rsidRDefault="00DE1304" w:rsidP="00DE1304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>ABSTRACT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val="en-US"/>
        </w:rPr>
      </w:pPr>
      <w:r w:rsidRPr="00DE1304"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val="en-US"/>
        </w:rPr>
        <w:t xml:space="preserve"> This article considers topical issues of organization of social work in educational institutions. Define the main goals and objectives of the process of social education within schools.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Key words: social work, education, process of socialization of children.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</w:p>
    <w:p w:rsidR="00DE1304" w:rsidRPr="00DE1304" w:rsidRDefault="00DE1304" w:rsidP="00DE1304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DE1304">
        <w:rPr>
          <w:rFonts w:ascii="Times New Roman" w:eastAsia="Times New Roman" w:hAnsi="Times New Roman" w:cs="Times New Roman"/>
          <w:sz w:val="24"/>
          <w:szCs w:val="24"/>
        </w:rPr>
        <w:t>Актуальность данной темы заключается в том, что социальная работа в сфере образования играет очень важную роль, поскольку, во-первых, она охватывает практически все население страны, включая, прежде всего, такие группы, как обучающиеся во всех образовательных учреждениях от дошкольного до высшего и послевузовского образования, воспитатели, педагоги, учителя, преподаватели профессионального образования, а также родители обучающихся.</w:t>
      </w:r>
      <w:proofErr w:type="gramEnd"/>
      <w:r w:rsidRPr="00DE1304">
        <w:rPr>
          <w:rFonts w:ascii="Times New Roman" w:eastAsia="Times New Roman" w:hAnsi="Times New Roman" w:cs="Times New Roman"/>
          <w:sz w:val="24"/>
          <w:szCs w:val="24"/>
        </w:rPr>
        <w:t xml:space="preserve"> Во-вторых, сам институт образования выполняет в обществе важнейшие функции обучения, воспитания, социализации и подготовки человека ко всей его многогранной жизнедеятельности, что, безусловно, требует эффективного функционирования института социальной работы, выполняющего поддерживающую социально защитную функцию системы образования.</w:t>
      </w:r>
    </w:p>
    <w:p w:rsidR="00DE1304" w:rsidRPr="00DE1304" w:rsidRDefault="00DE1304" w:rsidP="00DE130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proofErr w:type="gramStart"/>
      <w:r w:rsidRPr="00DE1304">
        <w:rPr>
          <w:rFonts w:ascii="Times New Roman" w:eastAsia="Times New Roman" w:hAnsi="Times New Roman" w:cs="Times New Roman"/>
          <w:sz w:val="24"/>
          <w:szCs w:val="24"/>
        </w:rPr>
        <w:t>Во всех странах мира структура деятельности социальной работы в учебных заведениях  предполагает наличие следующих компонентов: </w:t>
      </w:r>
      <w:r w:rsidRPr="00DE1304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субъект </w:t>
      </w:r>
      <w:r w:rsidRPr="00DE1304">
        <w:rPr>
          <w:rFonts w:ascii="Times New Roman" w:eastAsia="Times New Roman" w:hAnsi="Times New Roman" w:cs="Times New Roman"/>
          <w:sz w:val="24"/>
          <w:szCs w:val="24"/>
        </w:rPr>
        <w:t>- того, кто ее осуществляет, </w:t>
      </w:r>
      <w:r w:rsidRPr="00DE1304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объект - </w:t>
      </w:r>
      <w:r w:rsidRPr="00DE1304">
        <w:rPr>
          <w:rFonts w:ascii="Times New Roman" w:eastAsia="Times New Roman" w:hAnsi="Times New Roman" w:cs="Times New Roman"/>
          <w:sz w:val="24"/>
          <w:szCs w:val="24"/>
        </w:rPr>
        <w:t>того, на кого она специально организованна, на кого направлена, </w:t>
      </w:r>
      <w:r w:rsidRPr="00DE1304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цель </w:t>
      </w:r>
      <w:r w:rsidRPr="00DE1304">
        <w:rPr>
          <w:rFonts w:ascii="Times New Roman" w:eastAsia="Times New Roman" w:hAnsi="Times New Roman" w:cs="Times New Roman"/>
          <w:sz w:val="24"/>
          <w:szCs w:val="24"/>
        </w:rPr>
        <w:t>- к чему она стремится, </w:t>
      </w:r>
      <w:r w:rsidRPr="00DE1304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функция - </w:t>
      </w:r>
      <w:r w:rsidRPr="00DE1304">
        <w:rPr>
          <w:rFonts w:ascii="Times New Roman" w:eastAsia="Times New Roman" w:hAnsi="Times New Roman" w:cs="Times New Roman"/>
          <w:sz w:val="24"/>
          <w:szCs w:val="24"/>
        </w:rPr>
        <w:t xml:space="preserve">какие при этом функции </w:t>
      </w:r>
      <w:r w:rsidRPr="00DE1304">
        <w:rPr>
          <w:rFonts w:ascii="Times New Roman" w:eastAsia="Times New Roman" w:hAnsi="Times New Roman" w:cs="Times New Roman"/>
          <w:sz w:val="24"/>
          <w:szCs w:val="24"/>
        </w:rPr>
        <w:lastRenderedPageBreak/>
        <w:t>выполняются, </w:t>
      </w:r>
      <w:r w:rsidRPr="00DE1304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средств</w:t>
      </w:r>
      <w:r w:rsidRPr="00DE1304">
        <w:rPr>
          <w:rFonts w:ascii="Times New Roman" w:eastAsia="Times New Roman" w:hAnsi="Times New Roman" w:cs="Times New Roman"/>
          <w:sz w:val="24"/>
          <w:szCs w:val="24"/>
        </w:rPr>
        <w:t xml:space="preserve"> - при помощи каких методов и технологий достигается ее цель. </w:t>
      </w:r>
      <w:r w:rsidRPr="00DE1304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[3,p.103]  </w:t>
      </w:r>
      <w:r w:rsidRPr="00DE1304">
        <w:rPr>
          <w:rFonts w:ascii="Times New Roman" w:eastAsia="Times New Roman" w:hAnsi="Times New Roman" w:cs="Times New Roman"/>
          <w:sz w:val="24"/>
          <w:szCs w:val="24"/>
        </w:rPr>
        <w:t>Следует отметить, что объектом социальной защиты</w:t>
      </w:r>
      <w:proofErr w:type="gramEnd"/>
      <w:r w:rsidRPr="00DE1304">
        <w:rPr>
          <w:rFonts w:ascii="Times New Roman" w:eastAsia="Times New Roman" w:hAnsi="Times New Roman" w:cs="Times New Roman"/>
          <w:sz w:val="24"/>
          <w:szCs w:val="24"/>
        </w:rPr>
        <w:t xml:space="preserve"> в системе образования являются как отдельные личности, так и социальные группы - обучающиеся разных возрастов и в различных учебных заведениях и целые коллективы образовательных учреждений всех видов. Предметом социальной работы в сфере образования является посредническая деятельность между студентами и преподавателями, а также между родителями и работниками инфраструктуры образования, т. е. деятельность с целью гармонизации отношений в сфере образования и содействия более адекватному и эффективному функционированию института образования. </w:t>
      </w:r>
      <w:r w:rsidRPr="00DE1304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[1,p.164] (рис.1) </w:t>
      </w:r>
    </w:p>
    <w:p w:rsidR="00DE1304" w:rsidRPr="00DE1304" w:rsidRDefault="00DE1304" w:rsidP="00DE130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DE1304"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ru-RU"/>
        </w:rPr>
        <w:drawing>
          <wp:inline distT="0" distB="0" distL="0" distR="0" wp14:anchorId="6CAB1446" wp14:editId="7A35A53B">
            <wp:extent cx="3965575" cy="22066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5575" cy="2206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E1304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</w:p>
    <w:p w:rsidR="00DE1304" w:rsidRPr="00DE1304" w:rsidRDefault="00DE1304" w:rsidP="00DE1304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E1304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                                       Рис. 1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gramStart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Кроме того, социальная работа в системе образования разных стран мира имеет свои специфические особенности, которые связанны, прежде всего, с тем, что она развивается в самых различных образовательных учреждениях: средних общеобразовательных школах, учреждениях начального профессионального образования, средних специальных учебных заведениях, вузах, дошкольных и внешкольных развивающих или корректирующих учреждениях и организациях, таких как: специализированные детские сады, клубы, кружки, курсы и т. д</w:t>
      </w:r>
      <w:proofErr w:type="gramEnd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. Во многих странах дополнительно существуют спортивные, национальные, религиозные, патриотические и другие социально-общественные организации.</w:t>
      </w:r>
      <w:r w:rsidRPr="00DE1304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[2,p.201]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Важно отметить, что во всем мире социальная работа в сфере образования, прежде всего, обусловлена и связана с проблемами, проявляющимися и </w:t>
      </w:r>
      <w:proofErr w:type="spellStart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порождающимися</w:t>
      </w:r>
      <w:proofErr w:type="spellEnd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образовательными процессами. Современные исследователи выделяют различные проблемы, приводящие к необходимости активизации социально защитной деятельности в сфере образования. Эти проблемы разделены на конкретные уровни. Первый уровень - </w:t>
      </w:r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 xml:space="preserve">проблемы, которые порожденные самой системой образования. Они возникают в связи с постоянно повышающимся уровнем требований общества к знаниям, профессиональной подготовке, что приводит к значительному увеличению объема знаний и информации, расширению и усложнению образовательных программ и, в конечном счете, к резкому росту требований к студентам и, как следствие, может вызвать у них стрессовое состояние и эмоциональную перегрузку. Второй уровень - социальные проблемы детей из неблагополучных семей (малообеспеченные, педагогически запущенные). Дети в таких семьях могут иметь слабое здоровье, нервные и психические расстройства, агрессивность, неспособность учиться в образовательных заведениях. Третий уровень - проблемы, порожденные особенностями взаимодействия учеников и учителей, внутри коллектива учеников или студентов, учителей или преподавателей. </w:t>
      </w:r>
      <w:r w:rsidRPr="00DE1304">
        <w:rPr>
          <w:rFonts w:ascii="Times New Roman" w:eastAsia="Times New Roman" w:hAnsi="Times New Roman" w:cs="Times New Roman"/>
          <w:color w:val="000000"/>
          <w:sz w:val="27"/>
          <w:szCs w:val="27"/>
        </w:rPr>
        <w:t>[5,p.259]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Следовательно, решение социальных проблем обучающихся - важнейшая задача всего общества и института социальной работы в частности, так как вся дальнейшая жизнь ученика, студента во многом зависит от того, как был пройден учебно-воспитательный проце</w:t>
      </w:r>
      <w:proofErr w:type="gramStart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сс в шк</w:t>
      </w:r>
      <w:proofErr w:type="gramEnd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оле, в профессиональных учебных заведениях разного уровня. Из выше сказанного вытекает, что </w:t>
      </w:r>
      <w:proofErr w:type="gramStart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проблемы, возникающие в системе образования носят</w:t>
      </w:r>
      <w:proofErr w:type="gramEnd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комплексный характер и их решение должно быть системным и интегративным, а также требует участия специалистов различного профиля и уровня: медиков, психологов, педагогов, юристов, социальных работников. Как справедливо отмечают мировые исследователи проблем социальной работы в сфере образования, таким интегрирующим институтом и должна стать социальная работа.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Важно отметить, что оптимальное решение данных проблем возможно благодаря выполнению основных функций социальной сферой системы образования, среди которых выделяют: диагностическую, психологически коррекционную, оздоровительную или </w:t>
      </w:r>
      <w:proofErr w:type="gramStart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медико-социальную</w:t>
      </w:r>
      <w:proofErr w:type="gramEnd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учебно-воспитательную, научно-методическую, социально-правовую, консультационную, социально-аналитическую, просветительскую. </w:t>
      </w:r>
      <w:r w:rsidRPr="00DE1304">
        <w:rPr>
          <w:rFonts w:ascii="Times New Roman" w:eastAsia="Times New Roman" w:hAnsi="Times New Roman" w:cs="Times New Roman"/>
          <w:color w:val="000000"/>
          <w:sz w:val="27"/>
          <w:szCs w:val="27"/>
        </w:rPr>
        <w:t>[1,p.169]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</w:pPr>
      <w:proofErr w:type="gramStart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В свою очередь, образовательные учреждения ставят перед собой следующие цели: 1) способствовать устранению и преодолению специфических трудностей в процессе социализации обучающихся из социально неблагополучных семей и групп населения; 2) развивать процесс опережающей социализации, способствовать развитию личностных и социальных образовательных процессов на стадии обучения, выбора и получения профессии; 3) принимать участие в решении реальных и потенциальных конфликтов.</w:t>
      </w:r>
      <w:proofErr w:type="gramEnd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Для реализации этих и других целей социальные работники образовательных учреждений осуществляют свою деятельность в тесном контакте с учителями, психологами, педагогами, врачами, используют методы анализа, консультирования, лечения, </w:t>
      </w:r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воспитания, воздействуя не только на обучающихся, но и их родителей, оказывают всестороннюю помощь отдельным обучающимся и группам обучающихся, работают с педагогическими коллективами. В настоящее время в различных образовательных учреждениях мира создаются специальные социальные службы, предназначенные для организации взаимодействия администрации, педагогов, обучающихся, их родителей, как между собой, так и с внешними социальными структурами для оказания социальной помощи и обучающимся, и педагогам.</w:t>
      </w:r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Хотим отметить, что на сегодняшний день социальная работа в мировых учебных заведениях процветает во всем мире. </w:t>
      </w:r>
      <w:r w:rsidRPr="00DE1304">
        <w:rPr>
          <w:rFonts w:ascii="Times New Roman" w:eastAsia="Times New Roman" w:hAnsi="Times New Roman" w:cs="Times New Roman"/>
          <w:sz w:val="24"/>
          <w:szCs w:val="24"/>
        </w:rPr>
        <w:t xml:space="preserve">Образовательные учреждения во многих странах стали наиболее благодатной, стабильной сферой социальной работы. </w:t>
      </w:r>
      <w:proofErr w:type="gramStart"/>
      <w:r w:rsidRPr="00DE1304">
        <w:rPr>
          <w:rFonts w:ascii="Times New Roman" w:eastAsia="Times New Roman" w:hAnsi="Times New Roman" w:cs="Times New Roman"/>
          <w:sz w:val="24"/>
          <w:szCs w:val="24"/>
        </w:rPr>
        <w:t>Одновременно с этим они являются средством влияния на различные категории населения, а также методом духовного и культурного возрождения людей, главной целью которого является достижение гармонизации отношений между личностью и обществом.</w:t>
      </w:r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[4,p.235]</w:t>
      </w:r>
      <w:r w:rsidRPr="00DE1304">
        <w:rPr>
          <w:rFonts w:ascii="Times New Roman" w:eastAsia="Times New Roman" w:hAnsi="Times New Roman" w:cs="Times New Roman"/>
          <w:sz w:val="24"/>
          <w:szCs w:val="24"/>
        </w:rPr>
        <w:t xml:space="preserve"> В качестве примера рассмотрим работу социальных служб в учебных заведениях таких стран как США, Германия, Италия и Дания.</w:t>
      </w:r>
      <w:r w:rsidRPr="00DE1304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gramEnd"/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1. Сфера социальной работы в США постоянно расширяется от года к году, однако, уже сегодня служба социального работника США охватывает разнообразные места - правительственные здравоохранительные организации, школы и вузы, центры охраны здоровья, агентства по охране семьи и ребенка, центры психологического здоровья, бизнес и промышленность, центры коррекции и частную практику. Социальные работники вузов обслуживают студентов всех рас, этнических групп, социально экономических уровней и религий. Важно отметить, что главной отличительной чертой системы социальной защиты населения в США является </w:t>
      </w:r>
      <w:r w:rsidRPr="00DE1304">
        <w:rPr>
          <w:rFonts w:ascii="Times New Roman" w:eastAsia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децентрализация</w:t>
      </w:r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Это проявляется в наличии и реализации разных по характеру социальных программ на разных уровнях: федеральном, штата, местном. Весомым преимуществом данной системы на наш взгляд является то, что она позволяет полностью и оперативно реализовывать социальные потребности студентов в каждом регионе страны. Это создает благоприятные условия для оперативного взаимодействия социальных работников с учащимися, </w:t>
      </w:r>
      <w:r w:rsidRPr="00DE1304">
        <w:rPr>
          <w:rFonts w:ascii="Times New Roman" w:eastAsia="Times New Roman" w:hAnsi="Times New Roman" w:cs="Times New Roman"/>
          <w:sz w:val="24"/>
          <w:szCs w:val="24"/>
        </w:rPr>
        <w:t xml:space="preserve">проведения консультативной социальной работы социальных служб в образовательных учреждениях по решению психологических, социально-психологических, социальных, правовых и других проблем, </w:t>
      </w:r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своевременного оказания квалифицированной помощи.</w:t>
      </w:r>
    </w:p>
    <w:p w:rsidR="00DE1304" w:rsidRPr="00DE1304" w:rsidRDefault="00DE1304" w:rsidP="00DE130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2. В Германии к работе социальных служб в системе образования существуют следующие требования:</w:t>
      </w:r>
    </w:p>
    <w:p w:rsidR="00DE1304" w:rsidRPr="00DE1304" w:rsidRDefault="00DE1304" w:rsidP="00DE130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1304">
        <w:rPr>
          <w:rFonts w:ascii="Times New Roman" w:eastAsia="Times New Roman" w:hAnsi="Times New Roman" w:cs="Times New Roman"/>
          <w:sz w:val="24"/>
          <w:szCs w:val="24"/>
          <w:lang w:eastAsia="ru-RU"/>
        </w:rPr>
        <w:t>1) многофункциональность - выполнение комплекса разнообразных мероприятий по охране и защите прав личности студента (ученика) и педагога;</w:t>
      </w:r>
    </w:p>
    <w:p w:rsidR="00DE1304" w:rsidRPr="00DE1304" w:rsidRDefault="00DE1304" w:rsidP="00DE130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130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2) объективность - учет можно большего количества факторов существования и развития коллектива и отдельной личности; выработки беспристрастных рекомендаций, учет возрастных особенностей и наклонностей каждой личности, ее нравственной позиции;</w:t>
      </w:r>
    </w:p>
    <w:p w:rsidR="00DE1304" w:rsidRPr="00DE1304" w:rsidRDefault="00DE1304" w:rsidP="00DE130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13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</w:t>
      </w:r>
      <w:proofErr w:type="spellStart"/>
      <w:r w:rsidRPr="00DE130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коммуникативность</w:t>
      </w:r>
      <w:proofErr w:type="spellEnd"/>
      <w:r w:rsidRPr="00DE13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организация системы взаимосвязи студенческого коллектива, его отдельных частей и личностей с целью свободной ориентации во всех делах учебного учреждения и процессах, быстрого нахождения сре</w:t>
      </w:r>
      <w:proofErr w:type="gramStart"/>
      <w:r w:rsidRPr="00DE1304">
        <w:rPr>
          <w:rFonts w:ascii="Times New Roman" w:eastAsia="Times New Roman" w:hAnsi="Times New Roman" w:cs="Times New Roman"/>
          <w:sz w:val="24"/>
          <w:szCs w:val="24"/>
          <w:lang w:eastAsia="ru-RU"/>
        </w:rPr>
        <w:t>дств кв</w:t>
      </w:r>
      <w:proofErr w:type="gramEnd"/>
      <w:r w:rsidRPr="00DE1304">
        <w:rPr>
          <w:rFonts w:ascii="Times New Roman" w:eastAsia="Times New Roman" w:hAnsi="Times New Roman" w:cs="Times New Roman"/>
          <w:sz w:val="24"/>
          <w:szCs w:val="24"/>
          <w:lang w:eastAsia="ru-RU"/>
        </w:rPr>
        <w:t>алифицированной помощи;</w:t>
      </w:r>
    </w:p>
    <w:p w:rsidR="00DE1304" w:rsidRPr="00DE1304" w:rsidRDefault="00DE1304" w:rsidP="00DE130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1304">
        <w:rPr>
          <w:rFonts w:ascii="Times New Roman" w:eastAsia="Times New Roman" w:hAnsi="Times New Roman" w:cs="Times New Roman"/>
          <w:sz w:val="24"/>
          <w:szCs w:val="24"/>
          <w:lang w:eastAsia="ru-RU"/>
        </w:rPr>
        <w:t>4) интеграция - полученная информация должна аккумулироваться в замкнутую систему, обеспечивающую полное сохранение тайны и анонимность респондентов;</w:t>
      </w:r>
    </w:p>
    <w:p w:rsidR="00DE1304" w:rsidRPr="00DE1304" w:rsidRDefault="00DE1304" w:rsidP="00DE130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1304">
        <w:rPr>
          <w:rFonts w:ascii="Times New Roman" w:eastAsia="Times New Roman" w:hAnsi="Times New Roman" w:cs="Times New Roman"/>
          <w:sz w:val="24"/>
          <w:szCs w:val="24"/>
          <w:lang w:eastAsia="ru-RU"/>
        </w:rPr>
        <w:t>5) оперативность - быстрое решение или профилактика социальных проблем и противоречий в определенном коллективе, в конкретной личности;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E1304">
        <w:rPr>
          <w:rFonts w:ascii="Times New Roman" w:eastAsia="Times New Roman" w:hAnsi="Times New Roman" w:cs="Times New Roman"/>
          <w:sz w:val="24"/>
          <w:szCs w:val="24"/>
        </w:rPr>
        <w:t>6) автономность - социальная служба должна быть независимой от администрации учебного заведения, органов управления образованием и других властных структур</w:t>
      </w:r>
    </w:p>
    <w:p w:rsidR="00DE1304" w:rsidRPr="00DE1304" w:rsidRDefault="00DE1304" w:rsidP="00DE130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13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Выполнение данных требований осуществляется путем проведения консультативной социальной работы социальных служб в образовательных учреждениях, осуществления социального патронажа совместно с социальными службами для семьи, детей и молодежи, управлениями труда и социальной защиты, что в свою очередь способствует решению психологических, социально-психологических, социальных, правовых проблем, возникающих в процессе обучения у студентов. Важную роль играет культурно-развивающая деятельность: проведение фестивалей творчества, конкурсов, выставок творческих работ - совместно с социальными службами для семьи, детей и молодежи, управлениями труда и социальной с защиты. 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3. В последние годы в Италии особенно актуализируется вопрос внедрения педагогических (воспитательных) навыков в сферу профессиональной специфики социальной работы. Обучение и развитие определенных навыков представляют собой один из современных методов социальной работы Италии. В Италии социальная педагогика входит в блок «наук о социальном воспитании», она активно взаимодействует с другими социальными науками, предоставляя тем самым богатый материал для изучения.</w:t>
      </w:r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4. В Дании активизируется процесс внедрения социальных работников в данную сферу на всех ее уровнях. Образование выполняет очень важную функцию - развитие личности, включая ее социализацию, а также духовно-нравственное и художественное развитие, осуществляет подготовку квалифицированной рабочей силы для обеспечения материальных и духовных потребностей общества.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E1304">
        <w:rPr>
          <w:rFonts w:ascii="Times New Roman" w:eastAsia="Times New Roman" w:hAnsi="Times New Roman" w:cs="Times New Roman"/>
          <w:sz w:val="24"/>
          <w:szCs w:val="24"/>
        </w:rPr>
        <w:t xml:space="preserve">В качестве вывода хотелось бы отметить, что активная деятельность социальной сферы в системе образования играет очень важную роль, так как именно она способствует </w:t>
      </w:r>
      <w:r w:rsidRPr="00DE1304">
        <w:rPr>
          <w:rFonts w:ascii="Times New Roman" w:eastAsia="Times New Roman" w:hAnsi="Times New Roman" w:cs="Times New Roman"/>
          <w:sz w:val="24"/>
          <w:szCs w:val="24"/>
        </w:rPr>
        <w:lastRenderedPageBreak/>
        <w:t>нормальной адаптации студента к процессу обучения, удовлетворению и гармонизации его социальных и психологических потребностей.</w:t>
      </w:r>
    </w:p>
    <w:p w:rsidR="00DE1304" w:rsidRPr="00DE1304" w:rsidRDefault="00DE1304" w:rsidP="00DE130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1304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Источники:</w:t>
      </w:r>
    </w:p>
    <w:p w:rsidR="00DE1304" w:rsidRPr="00DE1304" w:rsidRDefault="00DE1304" w:rsidP="00DE130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1) Пособие / под ред. проф. П.Д. Павленко. 3-е изд., </w:t>
      </w:r>
      <w:proofErr w:type="spellStart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перераб</w:t>
      </w:r>
      <w:proofErr w:type="spellEnd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 и доп. М.</w:t>
      </w:r>
      <w:proofErr w:type="gramStart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:</w:t>
      </w:r>
      <w:proofErr w:type="gramEnd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Дашков и К. 2014г.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2) Фирсов М.В., Студенова Е.Г. Теория социальной работы. М.</w:t>
      </w:r>
      <w:proofErr w:type="gramStart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:</w:t>
      </w:r>
      <w:proofErr w:type="gramEnd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Владос</w:t>
      </w:r>
      <w:proofErr w:type="spellEnd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. 2015г.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3) Социальная работа / под ред. В.И. Курбатова. - Ростов н</w:t>
      </w:r>
      <w:proofErr w:type="gramStart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/Д</w:t>
      </w:r>
      <w:proofErr w:type="gramEnd"/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: Феникс, 2015г.</w:t>
      </w:r>
    </w:p>
    <w:p w:rsidR="00DE1304" w:rsidRPr="00DE1304" w:rsidRDefault="00DE1304" w:rsidP="00DE130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E13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4) Теория и методика социальной работы: отечественный и зарубежный опты: в 2 т. - М.: Тула, 2014г.</w:t>
      </w:r>
    </w:p>
    <w:p w:rsidR="00DE1304" w:rsidRPr="00DE1304" w:rsidRDefault="00DE1304" w:rsidP="00DE1304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</w:pPr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5)  </w:t>
      </w:r>
      <w:proofErr w:type="spellStart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Сластенин</w:t>
      </w:r>
      <w:proofErr w:type="spellEnd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В.А. Педагогика: учеб</w:t>
      </w:r>
      <w:proofErr w:type="gramStart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.</w:t>
      </w:r>
      <w:proofErr w:type="gramEnd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gramStart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п</w:t>
      </w:r>
      <w:proofErr w:type="gramEnd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особие для студ. </w:t>
      </w:r>
      <w:proofErr w:type="spellStart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высш</w:t>
      </w:r>
      <w:proofErr w:type="spellEnd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. учеб. заведений / В.А. </w:t>
      </w:r>
      <w:proofErr w:type="spellStart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Сластенин</w:t>
      </w:r>
      <w:proofErr w:type="spellEnd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И.Ф.Исаев</w:t>
      </w:r>
      <w:proofErr w:type="spellEnd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, Е.Н., </w:t>
      </w:r>
      <w:proofErr w:type="spellStart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Е.Н.Шиянов</w:t>
      </w:r>
      <w:proofErr w:type="spellEnd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; под ред. </w:t>
      </w:r>
      <w:proofErr w:type="spellStart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В.А.Сластенина</w:t>
      </w:r>
      <w:proofErr w:type="spellEnd"/>
      <w:r w:rsidRPr="00DE1304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– 5-е изд., стер. – М.: Издательский центр «Академия», 2013г.</w:t>
      </w:r>
    </w:p>
    <w:p w:rsidR="00A1422E" w:rsidRDefault="00A1422E">
      <w:bookmarkStart w:id="0" w:name="_GoBack"/>
      <w:bookmarkEnd w:id="0"/>
    </w:p>
    <w:sectPr w:rsidR="00A142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901"/>
    <w:rsid w:val="00975901"/>
    <w:rsid w:val="00A1422E"/>
    <w:rsid w:val="00DE1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E13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E130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E13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E13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1848</Words>
  <Characters>10539</Characters>
  <Application>Microsoft Office Word</Application>
  <DocSecurity>0</DocSecurity>
  <Lines>87</Lines>
  <Paragraphs>24</Paragraphs>
  <ScaleCrop>false</ScaleCrop>
  <Company>Krokoz™</Company>
  <LinksUpToDate>false</LinksUpToDate>
  <CharactersWithSpaces>12363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2017-11-16T09:18:00Z</dcterms:created>
  <dcterms:modified xsi:type="dcterms:W3CDTF">2017-11-16T09:18:00Z</dcterms:modified>
</cp:coreProperties>
</file>