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569" w:rsidRDefault="001B1569" w:rsidP="001B156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B1569">
        <w:rPr>
          <w:rFonts w:ascii="Times New Roman" w:hAnsi="Times New Roman" w:cs="Times New Roman"/>
          <w:sz w:val="28"/>
          <w:szCs w:val="28"/>
        </w:rPr>
        <w:t>Лазуренко В.В., Старкова</w:t>
      </w:r>
      <w:proofErr w:type="gramStart"/>
      <w:r w:rsidRPr="001B1569">
        <w:rPr>
          <w:rFonts w:ascii="Times New Roman" w:hAnsi="Times New Roman" w:cs="Times New Roman"/>
          <w:sz w:val="28"/>
          <w:szCs w:val="28"/>
        </w:rPr>
        <w:t xml:space="preserve"> І.</w:t>
      </w:r>
      <w:proofErr w:type="gramEnd"/>
      <w:r w:rsidRPr="001B1569">
        <w:rPr>
          <w:rFonts w:ascii="Times New Roman" w:hAnsi="Times New Roman" w:cs="Times New Roman"/>
          <w:sz w:val="28"/>
          <w:szCs w:val="28"/>
        </w:rPr>
        <w:t xml:space="preserve">В.,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Граділь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О.Г., Романенко А.О. </w:t>
      </w:r>
    </w:p>
    <w:p w:rsidR="001B1569" w:rsidRPr="001B1569" w:rsidRDefault="001B1569" w:rsidP="001B156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1569">
        <w:rPr>
          <w:rFonts w:ascii="Times New Roman" w:hAnsi="Times New Roman" w:cs="Times New Roman"/>
          <w:b/>
          <w:sz w:val="28"/>
          <w:szCs w:val="28"/>
        </w:rPr>
        <w:t>ФАСИЛІТАЦІЯ – НАПРЯМОК ВДОСКОНАЛЕННЯ ВИКЛАДАННЯ АКУШЕРСТВА ТА ГІНЕКОЛОГІЇ АНГЛОМОВНИМ СТУДЕНТАМ</w:t>
      </w:r>
    </w:p>
    <w:p w:rsidR="001B1569" w:rsidRDefault="001B156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B1569">
        <w:rPr>
          <w:rFonts w:ascii="Times New Roman" w:hAnsi="Times New Roman" w:cs="Times New Roman"/>
          <w:sz w:val="28"/>
          <w:szCs w:val="28"/>
          <w:lang w:val="uk-UA"/>
        </w:rPr>
        <w:t xml:space="preserve">Викладання акушерства та гінекології як однієї з основних клінічних дисциплін потребує постійного вдосконалення педагогічного процесу з позицій сучасних змін у методології проведення практичних занять.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пошуків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новітніх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напрямків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подання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B1569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1B1569">
        <w:rPr>
          <w:rFonts w:ascii="Times New Roman" w:hAnsi="Times New Roman" w:cs="Times New Roman"/>
          <w:sz w:val="28"/>
          <w:szCs w:val="28"/>
        </w:rPr>
        <w:t>іалів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глибокого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опанування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педагогічному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викладач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фасилітації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передбачають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стимулювання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спрямовування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самостійного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спільної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(1).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Фасилітація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передбача</w:t>
      </w:r>
      <w:proofErr w:type="gramStart"/>
      <w:r w:rsidRPr="001B1569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особистісно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зорієнтованого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педагог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займати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партнерську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позицію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учня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(2). Як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фасилітатор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викладач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B156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B1569">
        <w:rPr>
          <w:rFonts w:ascii="Times New Roman" w:hAnsi="Times New Roman" w:cs="Times New Roman"/>
          <w:sz w:val="28"/>
          <w:szCs w:val="28"/>
        </w:rPr>
        <w:t>ідвищує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, перш за все,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оптимізації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спільної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викладачстудент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» і «студент-студент» (3). </w:t>
      </w:r>
    </w:p>
    <w:p w:rsidR="001B1569" w:rsidRDefault="001B156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B1569">
        <w:rPr>
          <w:rFonts w:ascii="Times New Roman" w:hAnsi="Times New Roman" w:cs="Times New Roman"/>
          <w:sz w:val="28"/>
          <w:szCs w:val="28"/>
        </w:rPr>
        <w:t xml:space="preserve">Мета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показати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напрямки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«Акушерство та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гінекологія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» з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позицій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фасилітації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Завданням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B1569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1B1569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стало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прикладного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фасилітації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заняттях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англомовними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студентами на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кафедрі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№2.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«Акушерство та </w:t>
      </w:r>
      <w:proofErr w:type="spellStart"/>
      <w:proofErr w:type="gramStart"/>
      <w:r w:rsidRPr="001B156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B1569">
        <w:rPr>
          <w:rFonts w:ascii="Times New Roman" w:hAnsi="Times New Roman" w:cs="Times New Roman"/>
          <w:sz w:val="28"/>
          <w:szCs w:val="28"/>
        </w:rPr>
        <w:t>інекологія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тривалий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складний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Особливої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потребують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англомовні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Опанування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ними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зазначеного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предмета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декількох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складних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моментів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: факт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перебування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незвичайному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середовищі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– за кордоном,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мовний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бар’є</w:t>
      </w:r>
      <w:proofErr w:type="gramStart"/>
      <w:r w:rsidRPr="001B1569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1B15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користуватися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спеціальною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документацією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історіями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інше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. Таким чином, у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потреба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вдосконалювати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позицій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гнучкості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базується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на принципах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фасилітації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1B1569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1B1569">
        <w:rPr>
          <w:rFonts w:ascii="Times New Roman" w:hAnsi="Times New Roman" w:cs="Times New Roman"/>
          <w:sz w:val="28"/>
          <w:szCs w:val="28"/>
        </w:rPr>
        <w:t>ільно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занять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умовно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формувати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малі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підгрупи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приєднання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слабких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лідерів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нівелюватися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моменти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якісному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засвоєнню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дисциплін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Водночас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оптимізується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викладачем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психологічної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B156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B1569">
        <w:rPr>
          <w:rFonts w:ascii="Times New Roman" w:hAnsi="Times New Roman" w:cs="Times New Roman"/>
          <w:sz w:val="28"/>
          <w:szCs w:val="28"/>
        </w:rPr>
        <w:t>ідтримки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кожного студента,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ураховуючи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адаптаційних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proofErr w:type="gramStart"/>
      <w:r w:rsidRPr="001B156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B1569">
        <w:rPr>
          <w:rFonts w:ascii="Times New Roman" w:hAnsi="Times New Roman" w:cs="Times New Roman"/>
          <w:sz w:val="28"/>
          <w:szCs w:val="28"/>
        </w:rPr>
        <w:t>ідставі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викладеного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, ми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можемо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фасилітації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покращувати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опанування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нгломовними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студентами. </w:t>
      </w:r>
      <w:bookmarkStart w:id="0" w:name="_GoBack"/>
      <w:bookmarkEnd w:id="0"/>
      <w:r w:rsidRPr="001B1569">
        <w:rPr>
          <w:rFonts w:ascii="Times New Roman" w:hAnsi="Times New Roman" w:cs="Times New Roman"/>
          <w:sz w:val="28"/>
          <w:szCs w:val="28"/>
        </w:rPr>
        <w:t xml:space="preserve">Перспективним у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lastRenderedPageBreak/>
        <w:t>цьому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напрямку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психологічних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аспекті</w:t>
      </w:r>
      <w:proofErr w:type="gramStart"/>
      <w:r w:rsidRPr="001B1569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B1569">
        <w:rPr>
          <w:rFonts w:ascii="Times New Roman" w:hAnsi="Times New Roman" w:cs="Times New Roman"/>
          <w:sz w:val="28"/>
          <w:szCs w:val="28"/>
        </w:rPr>
        <w:t>педагог</w:t>
      </w:r>
      <w:proofErr w:type="gramEnd"/>
      <w:r w:rsidRPr="001B1569">
        <w:rPr>
          <w:rFonts w:ascii="Times New Roman" w:hAnsi="Times New Roman" w:cs="Times New Roman"/>
          <w:sz w:val="28"/>
          <w:szCs w:val="28"/>
        </w:rPr>
        <w:t>іки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дозволить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покращити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втілення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фасилітації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занять. </w:t>
      </w:r>
    </w:p>
    <w:p w:rsidR="001B1569" w:rsidRPr="001B1569" w:rsidRDefault="001B1569" w:rsidP="001B156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1B1569">
        <w:rPr>
          <w:rFonts w:ascii="Times New Roman" w:hAnsi="Times New Roman" w:cs="Times New Roman"/>
          <w:b/>
          <w:sz w:val="28"/>
          <w:szCs w:val="28"/>
        </w:rPr>
        <w:t>Література</w:t>
      </w:r>
      <w:proofErr w:type="spellEnd"/>
      <w:r w:rsidRPr="001B1569">
        <w:rPr>
          <w:rFonts w:ascii="Times New Roman" w:hAnsi="Times New Roman" w:cs="Times New Roman"/>
          <w:b/>
          <w:sz w:val="28"/>
          <w:szCs w:val="28"/>
        </w:rPr>
        <w:t>:</w:t>
      </w:r>
    </w:p>
    <w:p w:rsidR="001B1569" w:rsidRDefault="001B156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B156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Гарбузенко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Л.В.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Фасилітація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особисторозвивального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компоненту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художньо-естетичної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учителів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образотворчого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мистецтва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записки.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науки. – 2013. –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Випуск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121, </w:t>
      </w:r>
      <w:proofErr w:type="spellStart"/>
      <w:r w:rsidRPr="001B1569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1B1569">
        <w:rPr>
          <w:rFonts w:ascii="Times New Roman" w:hAnsi="Times New Roman" w:cs="Times New Roman"/>
          <w:sz w:val="28"/>
          <w:szCs w:val="28"/>
        </w:rPr>
        <w:t xml:space="preserve"> ІІ. – С. 277–281. </w:t>
      </w:r>
    </w:p>
    <w:p w:rsidR="001B1569" w:rsidRDefault="001B156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B1569">
        <w:rPr>
          <w:rFonts w:ascii="Times New Roman" w:hAnsi="Times New Roman" w:cs="Times New Roman"/>
          <w:sz w:val="28"/>
          <w:szCs w:val="28"/>
          <w:lang w:val="uk-UA"/>
        </w:rPr>
        <w:t xml:space="preserve">2. Зуб Г.В. Педагогічна </w:t>
      </w:r>
      <w:proofErr w:type="spellStart"/>
      <w:r w:rsidRPr="001B1569">
        <w:rPr>
          <w:rFonts w:ascii="Times New Roman" w:hAnsi="Times New Roman" w:cs="Times New Roman"/>
          <w:sz w:val="28"/>
          <w:szCs w:val="28"/>
          <w:lang w:val="uk-UA"/>
        </w:rPr>
        <w:t>фасилітація</w:t>
      </w:r>
      <w:proofErr w:type="spellEnd"/>
      <w:r w:rsidRPr="001B1569">
        <w:rPr>
          <w:rFonts w:ascii="Times New Roman" w:hAnsi="Times New Roman" w:cs="Times New Roman"/>
          <w:sz w:val="28"/>
          <w:szCs w:val="28"/>
          <w:lang w:val="uk-UA"/>
        </w:rPr>
        <w:t xml:space="preserve"> у процесі роботи з аматорськими інструментальними колективами// Інноваційна педагогіка. – 2019. – Випуск 14, Т.1. – С. 58–62. </w:t>
      </w:r>
    </w:p>
    <w:p w:rsidR="000014C4" w:rsidRPr="001B1569" w:rsidRDefault="001B156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B1569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1B1569">
        <w:rPr>
          <w:rFonts w:ascii="Times New Roman" w:hAnsi="Times New Roman" w:cs="Times New Roman"/>
          <w:sz w:val="28"/>
          <w:szCs w:val="28"/>
          <w:lang w:val="uk-UA"/>
        </w:rPr>
        <w:t>Прасол</w:t>
      </w:r>
      <w:proofErr w:type="spellEnd"/>
      <w:r w:rsidRPr="001B1569">
        <w:rPr>
          <w:rFonts w:ascii="Times New Roman" w:hAnsi="Times New Roman" w:cs="Times New Roman"/>
          <w:sz w:val="28"/>
          <w:szCs w:val="28"/>
          <w:lang w:val="uk-UA"/>
        </w:rPr>
        <w:t xml:space="preserve"> Н.О. Педагогічна </w:t>
      </w:r>
      <w:proofErr w:type="spellStart"/>
      <w:r w:rsidRPr="001B1569">
        <w:rPr>
          <w:rFonts w:ascii="Times New Roman" w:hAnsi="Times New Roman" w:cs="Times New Roman"/>
          <w:sz w:val="28"/>
          <w:szCs w:val="28"/>
          <w:lang w:val="uk-UA"/>
        </w:rPr>
        <w:t>фасилітація</w:t>
      </w:r>
      <w:proofErr w:type="spellEnd"/>
      <w:r w:rsidRPr="001B1569">
        <w:rPr>
          <w:rFonts w:ascii="Times New Roman" w:hAnsi="Times New Roman" w:cs="Times New Roman"/>
          <w:sz w:val="28"/>
          <w:szCs w:val="28"/>
          <w:lang w:val="uk-UA"/>
        </w:rPr>
        <w:t xml:space="preserve"> у професійній підготовці майбутніх учителів початкових класів // Науковий вісник МНУ імені В.О. Сухомлинського. – 2014. – Випуск 1, 47 (114). – С. 222–226.</w:t>
      </w:r>
    </w:p>
    <w:sectPr w:rsidR="000014C4" w:rsidRPr="001B1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3AB"/>
    <w:rsid w:val="000014C4"/>
    <w:rsid w:val="001B1569"/>
    <w:rsid w:val="00A9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472</Words>
  <Characters>2696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2020-06-22T18:37:00Z</dcterms:created>
  <dcterms:modified xsi:type="dcterms:W3CDTF">2020-06-22T18:40:00Z</dcterms:modified>
</cp:coreProperties>
</file>