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92A658" w14:textId="77777777" w:rsidR="00536AE6" w:rsidRPr="000D47DA" w:rsidRDefault="00536AE6" w:rsidP="004B410E">
      <w:pPr>
        <w:spacing w:after="0" w:line="240" w:lineRule="auto"/>
        <w:ind w:firstLine="709"/>
        <w:jc w:val="center"/>
        <w:rPr>
          <w:rFonts w:ascii="Times New Roman" w:eastAsia="Calibri" w:hAnsi="Times New Roman" w:cs="Times New Roman"/>
          <w:sz w:val="36"/>
          <w:szCs w:val="36"/>
        </w:rPr>
      </w:pPr>
      <w:r w:rsidRPr="000D47DA">
        <w:rPr>
          <w:rFonts w:ascii="Times New Roman" w:eastAsia="Calibri" w:hAnsi="Times New Roman" w:cs="Times New Roman"/>
          <w:sz w:val="36"/>
          <w:szCs w:val="36"/>
        </w:rPr>
        <w:t>Міністерство охорони здоров’я України</w:t>
      </w:r>
    </w:p>
    <w:p w14:paraId="6C046837" w14:textId="77777777" w:rsidR="00536AE6" w:rsidRPr="000D47DA" w:rsidRDefault="00536AE6" w:rsidP="004B410E">
      <w:pPr>
        <w:spacing w:after="0" w:line="240" w:lineRule="auto"/>
        <w:ind w:firstLine="709"/>
        <w:jc w:val="center"/>
        <w:rPr>
          <w:rFonts w:ascii="Times New Roman" w:eastAsia="Calibri" w:hAnsi="Times New Roman" w:cs="Times New Roman"/>
          <w:sz w:val="36"/>
          <w:szCs w:val="36"/>
        </w:rPr>
      </w:pPr>
      <w:r w:rsidRPr="000D47DA">
        <w:rPr>
          <w:rFonts w:ascii="Times New Roman" w:eastAsia="Calibri" w:hAnsi="Times New Roman" w:cs="Times New Roman"/>
          <w:sz w:val="36"/>
          <w:szCs w:val="36"/>
        </w:rPr>
        <w:t>Харківський національний медичний університет</w:t>
      </w:r>
    </w:p>
    <w:p w14:paraId="001EF58E" w14:textId="77777777" w:rsidR="00536AE6" w:rsidRPr="000D47DA" w:rsidRDefault="00536AE6" w:rsidP="004B410E">
      <w:pPr>
        <w:spacing w:after="0" w:line="240" w:lineRule="auto"/>
        <w:ind w:firstLine="709"/>
        <w:jc w:val="both"/>
        <w:rPr>
          <w:rFonts w:ascii="Times New Roman" w:eastAsia="Calibri" w:hAnsi="Times New Roman" w:cs="Times New Roman"/>
          <w:sz w:val="28"/>
        </w:rPr>
      </w:pPr>
    </w:p>
    <w:p w14:paraId="3EBEE788" w14:textId="77777777" w:rsidR="00536AE6" w:rsidRPr="000D47DA" w:rsidRDefault="00536AE6" w:rsidP="004B410E">
      <w:pPr>
        <w:spacing w:after="0" w:line="240" w:lineRule="auto"/>
        <w:ind w:firstLine="709"/>
        <w:jc w:val="both"/>
        <w:rPr>
          <w:rFonts w:ascii="Times New Roman" w:eastAsia="Calibri" w:hAnsi="Times New Roman" w:cs="Times New Roman"/>
          <w:sz w:val="28"/>
        </w:rPr>
      </w:pPr>
    </w:p>
    <w:p w14:paraId="3CC526EC" w14:textId="77777777" w:rsidR="00536AE6" w:rsidRPr="0097519D" w:rsidRDefault="00536AE6" w:rsidP="004B410E">
      <w:pPr>
        <w:spacing w:after="0" w:line="240" w:lineRule="auto"/>
        <w:ind w:firstLine="709"/>
        <w:jc w:val="both"/>
        <w:rPr>
          <w:rFonts w:ascii="Times New Roman" w:eastAsia="Calibri" w:hAnsi="Times New Roman" w:cs="Times New Roman"/>
          <w:b/>
          <w:sz w:val="52"/>
          <w:szCs w:val="52"/>
        </w:rPr>
      </w:pPr>
    </w:p>
    <w:p w14:paraId="7272FDC7"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407EB786"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58536FD0"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13F55A21"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468F561E"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03E7843C" w14:textId="77777777" w:rsidR="00536AE6" w:rsidRPr="00536AE6" w:rsidRDefault="00536AE6" w:rsidP="004B410E">
      <w:pPr>
        <w:spacing w:after="0" w:line="240" w:lineRule="auto"/>
        <w:ind w:firstLine="709"/>
        <w:jc w:val="both"/>
        <w:rPr>
          <w:rFonts w:ascii="Times New Roman" w:eastAsia="Calibri" w:hAnsi="Times New Roman" w:cs="Times New Roman"/>
          <w:b/>
          <w:sz w:val="52"/>
          <w:szCs w:val="52"/>
          <w:lang w:val="uk-UA"/>
        </w:rPr>
      </w:pPr>
      <w:r>
        <w:rPr>
          <w:rFonts w:ascii="Times New Roman" w:eastAsia="Calibri" w:hAnsi="Times New Roman" w:cs="Times New Roman"/>
          <w:b/>
          <w:sz w:val="52"/>
          <w:szCs w:val="52"/>
          <w:lang w:val="en-GB"/>
        </w:rPr>
        <w:t>Ars</w:t>
      </w:r>
      <w:r w:rsidRPr="00536AE6">
        <w:rPr>
          <w:rFonts w:ascii="Times New Roman" w:eastAsia="Calibri" w:hAnsi="Times New Roman" w:cs="Times New Roman"/>
          <w:b/>
          <w:sz w:val="52"/>
          <w:szCs w:val="52"/>
          <w:lang w:val="uk-UA"/>
        </w:rPr>
        <w:t xml:space="preserve"> </w:t>
      </w:r>
      <w:r>
        <w:rPr>
          <w:rFonts w:ascii="Times New Roman" w:eastAsia="Calibri" w:hAnsi="Times New Roman" w:cs="Times New Roman"/>
          <w:b/>
          <w:sz w:val="52"/>
          <w:szCs w:val="52"/>
          <w:lang w:val="en-GB"/>
        </w:rPr>
        <w:t>studendi</w:t>
      </w:r>
      <w:r w:rsidRPr="00536AE6">
        <w:rPr>
          <w:rFonts w:ascii="Times New Roman" w:eastAsia="Calibri" w:hAnsi="Times New Roman" w:cs="Times New Roman"/>
          <w:b/>
          <w:sz w:val="52"/>
          <w:szCs w:val="52"/>
          <w:lang w:val="uk-UA"/>
        </w:rPr>
        <w:t xml:space="preserve"> </w:t>
      </w:r>
      <w:r>
        <w:rPr>
          <w:rFonts w:ascii="Times New Roman" w:eastAsia="Calibri" w:hAnsi="Times New Roman" w:cs="Times New Roman"/>
          <w:b/>
          <w:sz w:val="52"/>
          <w:szCs w:val="52"/>
          <w:lang w:val="en-GB"/>
        </w:rPr>
        <w:t>terminologiae</w:t>
      </w:r>
      <w:r w:rsidRPr="00536AE6">
        <w:rPr>
          <w:rFonts w:ascii="Times New Roman" w:eastAsia="Calibri" w:hAnsi="Times New Roman" w:cs="Times New Roman"/>
          <w:b/>
          <w:sz w:val="52"/>
          <w:szCs w:val="52"/>
          <w:lang w:val="uk-UA"/>
        </w:rPr>
        <w:t xml:space="preserve"> </w:t>
      </w:r>
      <w:r>
        <w:rPr>
          <w:rFonts w:ascii="Times New Roman" w:eastAsia="Calibri" w:hAnsi="Times New Roman" w:cs="Times New Roman"/>
          <w:b/>
          <w:sz w:val="52"/>
          <w:szCs w:val="52"/>
          <w:lang w:val="en-GB"/>
        </w:rPr>
        <w:t>medicinalis</w:t>
      </w:r>
      <w:r w:rsidRPr="00536AE6">
        <w:rPr>
          <w:rFonts w:ascii="Times New Roman" w:eastAsia="Calibri" w:hAnsi="Times New Roman" w:cs="Times New Roman"/>
          <w:b/>
          <w:sz w:val="52"/>
          <w:szCs w:val="52"/>
          <w:lang w:val="uk-UA"/>
        </w:rPr>
        <w:t>:</w:t>
      </w:r>
    </w:p>
    <w:p w14:paraId="63C8A246" w14:textId="77777777" w:rsidR="00536AE6" w:rsidRPr="00536AE6" w:rsidRDefault="00536AE6" w:rsidP="004B410E">
      <w:pPr>
        <w:spacing w:after="0" w:line="240" w:lineRule="auto"/>
        <w:ind w:firstLine="709"/>
        <w:jc w:val="center"/>
        <w:rPr>
          <w:rFonts w:ascii="Times New Roman" w:eastAsia="Calibri" w:hAnsi="Times New Roman" w:cs="Times New Roman"/>
          <w:sz w:val="28"/>
          <w:lang w:val="uk-UA"/>
        </w:rPr>
      </w:pPr>
      <w:r w:rsidRPr="000D47DA">
        <w:rPr>
          <w:rFonts w:ascii="Times New Roman" w:hAnsi="Times New Roman" w:cs="Times New Roman"/>
          <w:b/>
          <w:sz w:val="36"/>
          <w:szCs w:val="36"/>
          <w:lang w:val="uk-UA"/>
        </w:rPr>
        <w:t>лінгвокультурологічний та лінгводидактичний аспекти вивчення латинської мови та медичної термінології</w:t>
      </w:r>
    </w:p>
    <w:p w14:paraId="23064547"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429C7335"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06FC9DDC"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2440C017"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6315EA8D" w14:textId="77777777" w:rsidR="00536AE6" w:rsidRPr="000D47DA" w:rsidRDefault="00536AE6" w:rsidP="004B410E">
      <w:pPr>
        <w:spacing w:after="0" w:line="240" w:lineRule="auto"/>
        <w:ind w:firstLine="709"/>
        <w:jc w:val="center"/>
        <w:rPr>
          <w:rFonts w:ascii="Times New Roman" w:eastAsia="Calibri" w:hAnsi="Times New Roman" w:cs="Times New Roman"/>
          <w:sz w:val="36"/>
          <w:szCs w:val="36"/>
          <w:lang w:val="uk-UA"/>
        </w:rPr>
      </w:pPr>
      <w:r w:rsidRPr="000D47DA">
        <w:rPr>
          <w:rFonts w:ascii="Times New Roman" w:eastAsia="Calibri" w:hAnsi="Times New Roman" w:cs="Times New Roman"/>
          <w:sz w:val="36"/>
          <w:szCs w:val="36"/>
          <w:lang w:val="uk-UA"/>
        </w:rPr>
        <w:t xml:space="preserve">Матеріали </w:t>
      </w:r>
      <w:r w:rsidRPr="000D47DA">
        <w:rPr>
          <w:rFonts w:ascii="Times New Roman" w:hAnsi="Times New Roman" w:cs="Times New Roman"/>
          <w:sz w:val="36"/>
          <w:szCs w:val="36"/>
          <w:lang w:val="uk-UA"/>
        </w:rPr>
        <w:t>Всеукраїнської студентської науково-практичної конференції</w:t>
      </w:r>
    </w:p>
    <w:p w14:paraId="5AD405E7" w14:textId="165D9B85" w:rsidR="00536AE6" w:rsidRPr="000D47DA" w:rsidRDefault="00536AE6" w:rsidP="004B410E">
      <w:pPr>
        <w:spacing w:after="0" w:line="240" w:lineRule="auto"/>
        <w:ind w:firstLine="709"/>
        <w:jc w:val="center"/>
        <w:rPr>
          <w:rFonts w:ascii="Times New Roman" w:eastAsia="Calibri" w:hAnsi="Times New Roman" w:cs="Times New Roman"/>
          <w:sz w:val="36"/>
          <w:szCs w:val="36"/>
          <w:lang w:val="uk-UA"/>
        </w:rPr>
      </w:pPr>
      <w:r w:rsidRPr="000D47DA">
        <w:rPr>
          <w:rFonts w:ascii="Times New Roman" w:eastAsia="Calibri" w:hAnsi="Times New Roman" w:cs="Times New Roman"/>
          <w:sz w:val="36"/>
          <w:szCs w:val="36"/>
          <w:lang w:val="uk-UA"/>
        </w:rPr>
        <w:t xml:space="preserve">(м. Харків, </w:t>
      </w:r>
      <w:r>
        <w:rPr>
          <w:rFonts w:ascii="Times New Roman" w:eastAsia="Calibri" w:hAnsi="Times New Roman" w:cs="Times New Roman"/>
          <w:sz w:val="36"/>
          <w:szCs w:val="36"/>
          <w:lang w:val="uk-UA"/>
        </w:rPr>
        <w:t>14 травня 2019</w:t>
      </w:r>
      <w:r w:rsidRPr="000D47DA">
        <w:rPr>
          <w:rFonts w:ascii="Times New Roman" w:eastAsia="Calibri" w:hAnsi="Times New Roman" w:cs="Times New Roman"/>
          <w:sz w:val="36"/>
          <w:szCs w:val="36"/>
          <w:lang w:val="uk-UA"/>
        </w:rPr>
        <w:t xml:space="preserve"> р.)</w:t>
      </w:r>
    </w:p>
    <w:p w14:paraId="12F3513A"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1B7FDD8A"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1362A4D8"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4A5A9E4D"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1177D3C8"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3D045109"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69A594A4"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104457A2"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28E2A597" w14:textId="1D9190A7" w:rsidR="00536AE6" w:rsidRPr="000D47DA" w:rsidRDefault="00536AE6" w:rsidP="004B410E">
      <w:pPr>
        <w:spacing w:after="0" w:line="240" w:lineRule="auto"/>
        <w:ind w:firstLine="709"/>
        <w:jc w:val="center"/>
        <w:rPr>
          <w:rFonts w:ascii="Times New Roman" w:eastAsia="Calibri" w:hAnsi="Times New Roman" w:cs="Times New Roman"/>
          <w:sz w:val="28"/>
        </w:rPr>
      </w:pPr>
      <w:r>
        <w:rPr>
          <w:rFonts w:ascii="Times New Roman" w:eastAsia="Calibri" w:hAnsi="Times New Roman" w:cs="Times New Roman"/>
          <w:sz w:val="28"/>
        </w:rPr>
        <w:t>Харків 201</w:t>
      </w:r>
      <w:r>
        <w:rPr>
          <w:rFonts w:ascii="Times New Roman" w:eastAsia="Calibri" w:hAnsi="Times New Roman" w:cs="Times New Roman"/>
          <w:sz w:val="28"/>
          <w:lang w:val="uk-UA"/>
        </w:rPr>
        <w:t>9</w:t>
      </w:r>
      <w:r w:rsidRPr="000D47DA">
        <w:rPr>
          <w:rFonts w:ascii="Times New Roman" w:eastAsia="Calibri" w:hAnsi="Times New Roman" w:cs="Times New Roman"/>
          <w:sz w:val="28"/>
        </w:rPr>
        <w:br w:type="page"/>
      </w:r>
    </w:p>
    <w:p w14:paraId="19F74D20" w14:textId="77777777" w:rsidR="00536AE6" w:rsidRDefault="00536AE6" w:rsidP="004B410E">
      <w:pPr>
        <w:spacing w:after="0" w:line="240" w:lineRule="auto"/>
        <w:ind w:firstLine="709"/>
        <w:jc w:val="both"/>
        <w:rPr>
          <w:rFonts w:ascii="Times New Roman" w:eastAsia="Calibri" w:hAnsi="Times New Roman" w:cs="Times New Roman"/>
          <w:sz w:val="28"/>
        </w:rPr>
      </w:pPr>
      <w:r w:rsidRPr="00470049">
        <w:rPr>
          <w:rFonts w:ascii="Times New Roman" w:eastAsia="Calibri" w:hAnsi="Times New Roman" w:cs="Times New Roman"/>
          <w:sz w:val="28"/>
        </w:rPr>
        <w:lastRenderedPageBreak/>
        <w:t>УДК 378.016:81.124'276.6:61(063)</w:t>
      </w:r>
      <w:r w:rsidRPr="000D47DA">
        <w:rPr>
          <w:rFonts w:ascii="Times New Roman" w:eastAsia="Calibri" w:hAnsi="Times New Roman" w:cs="Times New Roman"/>
          <w:sz w:val="28"/>
        </w:rPr>
        <w:t xml:space="preserve"> </w:t>
      </w:r>
    </w:p>
    <w:tbl>
      <w:tblPr>
        <w:tblStyle w:val="ad"/>
        <w:tblW w:w="9854" w:type="dxa"/>
        <w:tblInd w:w="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7"/>
      </w:tblGrid>
      <w:tr w:rsidR="007A5084" w14:paraId="6A66AD31" w14:textId="77777777" w:rsidTr="007A5084">
        <w:tc>
          <w:tcPr>
            <w:tcW w:w="4927" w:type="dxa"/>
          </w:tcPr>
          <w:p w14:paraId="5E2226E3" w14:textId="77777777" w:rsidR="007A5084" w:rsidRDefault="007A5084" w:rsidP="004B410E">
            <w:pPr>
              <w:spacing w:after="0" w:line="240" w:lineRule="auto"/>
              <w:jc w:val="both"/>
              <w:rPr>
                <w:rFonts w:ascii="Times New Roman" w:eastAsia="Calibri" w:hAnsi="Times New Roman" w:cs="Times New Roman"/>
                <w:sz w:val="28"/>
              </w:rPr>
            </w:pPr>
          </w:p>
        </w:tc>
        <w:tc>
          <w:tcPr>
            <w:tcW w:w="4927" w:type="dxa"/>
          </w:tcPr>
          <w:p w14:paraId="77FE9D73" w14:textId="77777777" w:rsidR="007A5084" w:rsidRPr="000D47DA" w:rsidRDefault="007A5084" w:rsidP="007A5084">
            <w:pPr>
              <w:spacing w:after="0" w:line="240" w:lineRule="auto"/>
              <w:jc w:val="both"/>
              <w:rPr>
                <w:rFonts w:ascii="Times New Roman" w:eastAsia="Calibri" w:hAnsi="Times New Roman" w:cs="Times New Roman"/>
                <w:sz w:val="28"/>
              </w:rPr>
            </w:pPr>
            <w:r w:rsidRPr="000D47DA">
              <w:rPr>
                <w:rFonts w:ascii="Times New Roman" w:eastAsia="Calibri" w:hAnsi="Times New Roman" w:cs="Times New Roman"/>
                <w:sz w:val="28"/>
              </w:rPr>
              <w:t xml:space="preserve">Затверджено </w:t>
            </w:r>
          </w:p>
          <w:p w14:paraId="7DEB4CC5" w14:textId="77777777" w:rsidR="007A5084" w:rsidRPr="000D47DA" w:rsidRDefault="007A5084" w:rsidP="007A5084">
            <w:pPr>
              <w:spacing w:after="0" w:line="240" w:lineRule="auto"/>
              <w:jc w:val="both"/>
              <w:rPr>
                <w:rFonts w:ascii="Times New Roman" w:eastAsia="Calibri" w:hAnsi="Times New Roman" w:cs="Times New Roman"/>
                <w:sz w:val="28"/>
              </w:rPr>
            </w:pPr>
            <w:r w:rsidRPr="000D47DA">
              <w:rPr>
                <w:rFonts w:ascii="Times New Roman" w:eastAsia="Calibri" w:hAnsi="Times New Roman" w:cs="Times New Roman"/>
                <w:sz w:val="28"/>
              </w:rPr>
              <w:t xml:space="preserve">вченою радою ХНМУ. </w:t>
            </w:r>
          </w:p>
          <w:p w14:paraId="46ED157B" w14:textId="77777777" w:rsidR="007A5084" w:rsidRPr="000D47DA" w:rsidRDefault="007A5084" w:rsidP="007A5084">
            <w:pPr>
              <w:spacing w:after="0" w:line="240" w:lineRule="auto"/>
              <w:jc w:val="both"/>
              <w:rPr>
                <w:rFonts w:ascii="Times New Roman" w:eastAsia="Calibri" w:hAnsi="Times New Roman" w:cs="Times New Roman"/>
                <w:sz w:val="28"/>
              </w:rPr>
            </w:pPr>
            <w:r w:rsidRPr="000D47DA">
              <w:rPr>
                <w:rFonts w:ascii="Times New Roman" w:eastAsia="Calibri" w:hAnsi="Times New Roman" w:cs="Times New Roman"/>
                <w:sz w:val="28"/>
              </w:rPr>
              <w:t xml:space="preserve">Протокол </w:t>
            </w:r>
            <w:r w:rsidRPr="00D61F51">
              <w:rPr>
                <w:rFonts w:ascii="Times New Roman" w:eastAsia="Calibri" w:hAnsi="Times New Roman" w:cs="Times New Roman"/>
                <w:sz w:val="28"/>
              </w:rPr>
              <w:t xml:space="preserve">№ 5 від </w:t>
            </w:r>
            <w:r w:rsidRPr="00D61F51">
              <w:rPr>
                <w:rFonts w:ascii="Times New Roman" w:eastAsia="Calibri" w:hAnsi="Times New Roman" w:cs="Times New Roman"/>
                <w:sz w:val="28"/>
                <w:lang w:val="uk-UA"/>
              </w:rPr>
              <w:t>23</w:t>
            </w:r>
            <w:r w:rsidRPr="00D61F51">
              <w:rPr>
                <w:rFonts w:ascii="Times New Roman" w:eastAsia="Calibri" w:hAnsi="Times New Roman" w:cs="Times New Roman"/>
                <w:sz w:val="28"/>
              </w:rPr>
              <w:t xml:space="preserve"> травня 201</w:t>
            </w:r>
            <w:r w:rsidRPr="00D61F51">
              <w:rPr>
                <w:rFonts w:ascii="Times New Roman" w:eastAsia="Calibri" w:hAnsi="Times New Roman" w:cs="Times New Roman"/>
                <w:sz w:val="28"/>
                <w:lang w:val="uk-UA"/>
              </w:rPr>
              <w:t>9</w:t>
            </w:r>
            <w:r w:rsidRPr="00D61F51">
              <w:rPr>
                <w:rFonts w:ascii="Times New Roman" w:eastAsia="Calibri" w:hAnsi="Times New Roman" w:cs="Times New Roman"/>
                <w:sz w:val="28"/>
              </w:rPr>
              <w:t xml:space="preserve"> р.</w:t>
            </w:r>
            <w:r w:rsidRPr="000D47DA">
              <w:rPr>
                <w:rFonts w:ascii="Times New Roman" w:eastAsia="Calibri" w:hAnsi="Times New Roman" w:cs="Times New Roman"/>
                <w:sz w:val="28"/>
              </w:rPr>
              <w:t xml:space="preserve"> </w:t>
            </w:r>
          </w:p>
          <w:p w14:paraId="5F3AB60B" w14:textId="77777777" w:rsidR="007A5084" w:rsidRDefault="007A5084" w:rsidP="004B410E">
            <w:pPr>
              <w:spacing w:after="0" w:line="240" w:lineRule="auto"/>
              <w:jc w:val="both"/>
              <w:rPr>
                <w:rFonts w:ascii="Times New Roman" w:eastAsia="Calibri" w:hAnsi="Times New Roman" w:cs="Times New Roman"/>
                <w:sz w:val="28"/>
              </w:rPr>
            </w:pPr>
          </w:p>
        </w:tc>
      </w:tr>
    </w:tbl>
    <w:p w14:paraId="7A5CDE33" w14:textId="77777777" w:rsidR="007A5084" w:rsidRPr="000D47DA" w:rsidRDefault="007A5084" w:rsidP="004B410E">
      <w:pPr>
        <w:spacing w:after="0" w:line="240" w:lineRule="auto"/>
        <w:ind w:firstLine="709"/>
        <w:jc w:val="both"/>
        <w:rPr>
          <w:rFonts w:ascii="Times New Roman" w:eastAsia="Calibri" w:hAnsi="Times New Roman" w:cs="Times New Roman"/>
          <w:sz w:val="28"/>
        </w:rPr>
      </w:pPr>
    </w:p>
    <w:p w14:paraId="4E909A78" w14:textId="77777777" w:rsidR="00536AE6" w:rsidRPr="000D47DA" w:rsidRDefault="00536AE6" w:rsidP="004B410E">
      <w:pPr>
        <w:spacing w:after="0" w:line="240" w:lineRule="auto"/>
        <w:ind w:firstLine="709"/>
        <w:jc w:val="both"/>
        <w:rPr>
          <w:rFonts w:ascii="Times New Roman" w:eastAsia="Calibri" w:hAnsi="Times New Roman" w:cs="Times New Roman"/>
          <w:b/>
          <w:bCs/>
          <w:sz w:val="28"/>
        </w:rPr>
      </w:pPr>
    </w:p>
    <w:p w14:paraId="1C82BF0B" w14:textId="105DE987" w:rsidR="00536AE6" w:rsidRPr="000D47DA" w:rsidRDefault="00536AE6" w:rsidP="007A5084">
      <w:pPr>
        <w:spacing w:after="0" w:line="240" w:lineRule="auto"/>
        <w:ind w:firstLine="709"/>
        <w:jc w:val="center"/>
        <w:rPr>
          <w:rFonts w:ascii="Times New Roman" w:eastAsia="Calibri" w:hAnsi="Times New Roman" w:cs="Times New Roman"/>
          <w:sz w:val="28"/>
        </w:rPr>
      </w:pPr>
      <w:r w:rsidRPr="000D47DA">
        <w:rPr>
          <w:rFonts w:ascii="Times New Roman" w:eastAsia="Calibri" w:hAnsi="Times New Roman" w:cs="Times New Roman"/>
          <w:b/>
          <w:bCs/>
          <w:sz w:val="28"/>
        </w:rPr>
        <w:t>ОРГКОМІТЕТ:</w:t>
      </w:r>
    </w:p>
    <w:p w14:paraId="5EE7CD7B" w14:textId="68086CA2" w:rsidR="00536AE6" w:rsidRPr="006C0558" w:rsidRDefault="00536AE6" w:rsidP="004B410E">
      <w:pPr>
        <w:spacing w:after="0"/>
        <w:jc w:val="both"/>
        <w:rPr>
          <w:rFonts w:ascii="Times New Roman" w:eastAsia="Calibri" w:hAnsi="Times New Roman" w:cs="Times New Roman"/>
          <w:b/>
          <w:bCs/>
          <w:sz w:val="28"/>
          <w:szCs w:val="28"/>
          <w:lang w:val="uk-UA"/>
        </w:rPr>
      </w:pPr>
      <w:r w:rsidRPr="006C0558">
        <w:rPr>
          <w:rFonts w:ascii="Times New Roman" w:eastAsia="Calibri" w:hAnsi="Times New Roman" w:cs="Times New Roman"/>
          <w:i/>
          <w:sz w:val="28"/>
          <w:szCs w:val="28"/>
          <w:lang w:val="uk-UA"/>
        </w:rPr>
        <w:t xml:space="preserve">Лісовий В. М. – </w:t>
      </w:r>
      <w:r w:rsidRPr="006C0558">
        <w:rPr>
          <w:rFonts w:ascii="Times New Roman" w:eastAsia="Calibri" w:hAnsi="Times New Roman" w:cs="Times New Roman"/>
          <w:sz w:val="28"/>
          <w:szCs w:val="28"/>
          <w:lang w:val="uk-UA"/>
        </w:rPr>
        <w:t>ректор ХНМУ, доктор мед. н., професор, член-кор. НАМН України,</w:t>
      </w:r>
      <w:r w:rsidRPr="006C0558">
        <w:rPr>
          <w:rFonts w:ascii="Times New Roman" w:eastAsia="Calibri" w:hAnsi="Times New Roman" w:cs="Times New Roman"/>
          <w:b/>
          <w:sz w:val="28"/>
          <w:szCs w:val="28"/>
          <w:lang w:val="uk-UA"/>
        </w:rPr>
        <w:t xml:space="preserve"> голова</w:t>
      </w:r>
      <w:r w:rsidRPr="006C0558">
        <w:rPr>
          <w:rFonts w:ascii="Times New Roman" w:eastAsia="Calibri" w:hAnsi="Times New Roman" w:cs="Times New Roman"/>
          <w:i/>
          <w:sz w:val="28"/>
          <w:szCs w:val="28"/>
          <w:lang w:val="uk-UA"/>
        </w:rPr>
        <w:t xml:space="preserve"> </w:t>
      </w:r>
      <w:r w:rsidRPr="006C0558">
        <w:rPr>
          <w:rFonts w:ascii="Times New Roman" w:eastAsia="Calibri" w:hAnsi="Times New Roman" w:cs="Times New Roman"/>
          <w:b/>
          <w:sz w:val="28"/>
          <w:szCs w:val="28"/>
          <w:lang w:val="uk-UA"/>
        </w:rPr>
        <w:t xml:space="preserve">оргкомітету; </w:t>
      </w:r>
      <w:r w:rsidRPr="006C0558">
        <w:rPr>
          <w:rFonts w:ascii="Times New Roman" w:eastAsia="Calibri" w:hAnsi="Times New Roman" w:cs="Times New Roman"/>
          <w:i/>
          <w:sz w:val="28"/>
          <w:szCs w:val="28"/>
          <w:lang w:val="uk-UA"/>
        </w:rPr>
        <w:t>Маракушин Д. І.</w:t>
      </w:r>
      <w:r w:rsidRPr="006C0558">
        <w:rPr>
          <w:rFonts w:ascii="Times New Roman" w:eastAsia="Calibri" w:hAnsi="Times New Roman" w:cs="Times New Roman"/>
          <w:bCs/>
          <w:sz w:val="28"/>
          <w:szCs w:val="28"/>
          <w:lang w:val="uk-UA"/>
        </w:rPr>
        <w:t xml:space="preserve"> – директор</w:t>
      </w:r>
      <w:r w:rsidRPr="006C0558">
        <w:rPr>
          <w:rFonts w:ascii="Times New Roman" w:eastAsia="Calibri" w:hAnsi="Times New Roman" w:cs="Times New Roman"/>
          <w:bCs/>
          <w:sz w:val="28"/>
          <w:szCs w:val="28"/>
          <w:lang w:val="en-GB"/>
        </w:rPr>
        <w:t> </w:t>
      </w:r>
      <w:r w:rsidRPr="006C0558">
        <w:rPr>
          <w:rFonts w:ascii="Times New Roman" w:eastAsia="Calibri" w:hAnsi="Times New Roman" w:cs="Times New Roman"/>
          <w:bCs/>
          <w:sz w:val="28"/>
          <w:szCs w:val="28"/>
          <w:lang w:val="uk-UA"/>
        </w:rPr>
        <w:t xml:space="preserve">ННІ з підготовки іноземних громадян </w:t>
      </w:r>
      <w:r w:rsidRPr="006C0558">
        <w:rPr>
          <w:rFonts w:ascii="Times New Roman" w:eastAsia="Calibri" w:hAnsi="Times New Roman" w:cs="Times New Roman"/>
          <w:sz w:val="28"/>
          <w:szCs w:val="28"/>
          <w:lang w:val="uk-UA"/>
        </w:rPr>
        <w:t>ХНМУ</w:t>
      </w:r>
      <w:r w:rsidRPr="006C0558">
        <w:rPr>
          <w:rFonts w:ascii="Times New Roman" w:eastAsia="Calibri" w:hAnsi="Times New Roman" w:cs="Times New Roman"/>
          <w:bCs/>
          <w:sz w:val="28"/>
          <w:szCs w:val="28"/>
          <w:lang w:val="uk-UA"/>
        </w:rPr>
        <w:t xml:space="preserve">, </w:t>
      </w:r>
      <w:r w:rsidRPr="006C0558">
        <w:rPr>
          <w:rFonts w:ascii="Times New Roman" w:eastAsia="Calibri" w:hAnsi="Times New Roman" w:cs="Times New Roman"/>
          <w:bCs/>
          <w:sz w:val="28"/>
          <w:szCs w:val="28"/>
          <w:lang w:val="en-GB"/>
        </w:rPr>
        <w:t> </w:t>
      </w:r>
      <w:r w:rsidRPr="006C0558">
        <w:rPr>
          <w:rFonts w:ascii="Times New Roman" w:eastAsia="Calibri" w:hAnsi="Times New Roman" w:cs="Times New Roman"/>
          <w:sz w:val="28"/>
          <w:szCs w:val="28"/>
          <w:lang w:val="uk-UA"/>
        </w:rPr>
        <w:t xml:space="preserve">доктор мед. н., доцент; </w:t>
      </w:r>
      <w:r w:rsidRPr="006C0558">
        <w:rPr>
          <w:rFonts w:ascii="Times New Roman" w:eastAsia="Calibri" w:hAnsi="Times New Roman" w:cs="Times New Roman"/>
          <w:bCs/>
          <w:i/>
          <w:sz w:val="28"/>
          <w:szCs w:val="28"/>
          <w:lang w:val="uk-UA"/>
        </w:rPr>
        <w:t xml:space="preserve">Краснікова С. О. </w:t>
      </w:r>
      <w:r w:rsidRPr="006C0558">
        <w:rPr>
          <w:rFonts w:ascii="Times New Roman" w:eastAsia="Calibri" w:hAnsi="Times New Roman" w:cs="Times New Roman"/>
          <w:sz w:val="28"/>
          <w:szCs w:val="28"/>
          <w:lang w:val="uk-UA"/>
        </w:rPr>
        <w:t xml:space="preserve">– декан </w:t>
      </w:r>
      <w:r w:rsidRPr="006C0558">
        <w:rPr>
          <w:rFonts w:ascii="Times New Roman" w:eastAsia="Calibri" w:hAnsi="Times New Roman" w:cs="Times New Roman"/>
          <w:sz w:val="28"/>
          <w:szCs w:val="28"/>
          <w:lang w:val="en-GB"/>
        </w:rPr>
        <w:t>V</w:t>
      </w:r>
      <w:r w:rsidRPr="006C0558">
        <w:rPr>
          <w:rFonts w:ascii="Times New Roman" w:eastAsia="Calibri" w:hAnsi="Times New Roman" w:cs="Times New Roman"/>
          <w:sz w:val="28"/>
          <w:szCs w:val="28"/>
          <w:lang w:val="uk-UA"/>
        </w:rPr>
        <w:t xml:space="preserve"> факультету </w:t>
      </w:r>
      <w:r w:rsidRPr="006C0558">
        <w:rPr>
          <w:rFonts w:ascii="Times New Roman" w:eastAsia="Calibri" w:hAnsi="Times New Roman" w:cs="Times New Roman"/>
          <w:bCs/>
          <w:sz w:val="28"/>
          <w:szCs w:val="28"/>
          <w:lang w:val="uk-UA"/>
        </w:rPr>
        <w:t xml:space="preserve">з підготовки іноземних студентів </w:t>
      </w:r>
      <w:r w:rsidRPr="006C0558">
        <w:rPr>
          <w:rFonts w:ascii="Times New Roman" w:eastAsia="Calibri" w:hAnsi="Times New Roman" w:cs="Times New Roman"/>
          <w:sz w:val="28"/>
          <w:szCs w:val="28"/>
          <w:lang w:val="uk-UA"/>
        </w:rPr>
        <w:t>ХНМУ</w:t>
      </w:r>
      <w:r w:rsidRPr="006C0558">
        <w:rPr>
          <w:rFonts w:ascii="Times New Roman" w:eastAsia="Calibri" w:hAnsi="Times New Roman" w:cs="Times New Roman"/>
          <w:bCs/>
          <w:sz w:val="28"/>
          <w:szCs w:val="28"/>
          <w:lang w:val="uk-UA"/>
        </w:rPr>
        <w:t xml:space="preserve">, </w:t>
      </w:r>
      <w:r w:rsidRPr="006C0558">
        <w:rPr>
          <w:rFonts w:ascii="Times New Roman" w:eastAsia="Calibri" w:hAnsi="Times New Roman" w:cs="Times New Roman"/>
          <w:sz w:val="28"/>
          <w:szCs w:val="28"/>
          <w:lang w:val="uk-UA"/>
        </w:rPr>
        <w:t xml:space="preserve">канд. філол. н., доцент; </w:t>
      </w:r>
      <w:r w:rsidRPr="006C0558">
        <w:rPr>
          <w:rFonts w:ascii="Times New Roman" w:eastAsia="Calibri" w:hAnsi="Times New Roman" w:cs="Times New Roman"/>
          <w:i/>
          <w:sz w:val="28"/>
          <w:szCs w:val="28"/>
          <w:lang w:val="uk-UA"/>
        </w:rPr>
        <w:t xml:space="preserve">Дерев’янченко Н. В. – </w:t>
      </w:r>
      <w:r w:rsidRPr="006C0558">
        <w:rPr>
          <w:rFonts w:ascii="Times New Roman" w:eastAsia="Calibri" w:hAnsi="Times New Roman" w:cs="Times New Roman"/>
          <w:sz w:val="28"/>
          <w:szCs w:val="28"/>
          <w:lang w:val="uk-UA"/>
        </w:rPr>
        <w:t>завідувач кафедри латинської мови та медичної термінології ХНМУ, канд. філол. н.</w:t>
      </w:r>
      <w:r w:rsidR="00470049">
        <w:rPr>
          <w:rFonts w:ascii="Times New Roman" w:eastAsia="Calibri" w:hAnsi="Times New Roman" w:cs="Times New Roman"/>
          <w:sz w:val="28"/>
          <w:szCs w:val="28"/>
          <w:lang w:val="uk-UA"/>
        </w:rPr>
        <w:t>, доцент</w:t>
      </w:r>
      <w:r w:rsidRPr="006C0558">
        <w:rPr>
          <w:rFonts w:ascii="Times New Roman" w:eastAsia="Calibri" w:hAnsi="Times New Roman" w:cs="Times New Roman"/>
          <w:sz w:val="28"/>
          <w:szCs w:val="28"/>
          <w:lang w:val="uk-UA"/>
        </w:rPr>
        <w:t xml:space="preserve">; </w:t>
      </w:r>
      <w:r w:rsidRPr="006C0558">
        <w:rPr>
          <w:rFonts w:ascii="Times New Roman" w:eastAsia="Calibri" w:hAnsi="Times New Roman" w:cs="Times New Roman"/>
          <w:i/>
          <w:sz w:val="28"/>
          <w:szCs w:val="28"/>
          <w:lang w:val="uk-UA"/>
        </w:rPr>
        <w:t>Литовська О. В.</w:t>
      </w:r>
      <w:r w:rsidRPr="006C0558">
        <w:rPr>
          <w:rFonts w:ascii="Times New Roman" w:eastAsia="Calibri" w:hAnsi="Times New Roman" w:cs="Times New Roman"/>
          <w:sz w:val="28"/>
          <w:szCs w:val="28"/>
          <w:lang w:val="uk-UA"/>
        </w:rPr>
        <w:t xml:space="preserve"> – доцент кафедри латинської мови та медичної термінології ХНМУ, канд. філол. н.; </w:t>
      </w:r>
      <w:r w:rsidRPr="006C0558">
        <w:rPr>
          <w:rFonts w:ascii="Times New Roman" w:eastAsia="Calibri" w:hAnsi="Times New Roman" w:cs="Times New Roman"/>
          <w:i/>
          <w:sz w:val="28"/>
          <w:szCs w:val="28"/>
          <w:lang w:val="uk-UA"/>
        </w:rPr>
        <w:t xml:space="preserve">Дюрба Д. В. – </w:t>
      </w:r>
      <w:r w:rsidRPr="006C0558">
        <w:rPr>
          <w:rFonts w:ascii="Times New Roman" w:eastAsia="Calibri" w:hAnsi="Times New Roman" w:cs="Times New Roman"/>
          <w:sz w:val="28"/>
          <w:szCs w:val="28"/>
          <w:lang w:val="uk-UA"/>
        </w:rPr>
        <w:t xml:space="preserve">викладач кафедри латинської мови та медичної термінології ХНМУ, канд. філол. н.; </w:t>
      </w:r>
      <w:r w:rsidRPr="006C0558">
        <w:rPr>
          <w:rFonts w:ascii="Times New Roman" w:hAnsi="Times New Roman" w:cs="Times New Roman"/>
          <w:i/>
          <w:sz w:val="28"/>
          <w:szCs w:val="28"/>
          <w:lang w:val="uk-UA"/>
        </w:rPr>
        <w:t xml:space="preserve">Перекрест М. І. – </w:t>
      </w:r>
      <w:r w:rsidRPr="006C0558">
        <w:rPr>
          <w:rFonts w:ascii="Times New Roman" w:hAnsi="Times New Roman" w:cs="Times New Roman"/>
          <w:sz w:val="28"/>
          <w:szCs w:val="28"/>
          <w:lang w:val="uk-UA"/>
        </w:rPr>
        <w:t xml:space="preserve"> викладач кафедри латинської мови та медичної термінології ХНМУ</w:t>
      </w:r>
    </w:p>
    <w:p w14:paraId="7DC2C245" w14:textId="77777777" w:rsidR="00536AE6" w:rsidRPr="006C0558" w:rsidRDefault="00536AE6" w:rsidP="004B410E">
      <w:pPr>
        <w:spacing w:after="0" w:line="240" w:lineRule="auto"/>
        <w:ind w:firstLine="709"/>
        <w:jc w:val="both"/>
        <w:rPr>
          <w:rFonts w:ascii="Times New Roman" w:eastAsia="Calibri" w:hAnsi="Times New Roman" w:cs="Times New Roman"/>
          <w:b/>
          <w:bCs/>
          <w:sz w:val="28"/>
          <w:lang w:val="uk-UA"/>
        </w:rPr>
      </w:pPr>
    </w:p>
    <w:p w14:paraId="33A3C20F" w14:textId="77777777" w:rsidR="00536AE6" w:rsidRPr="006C0558" w:rsidRDefault="00536AE6" w:rsidP="004B410E">
      <w:pPr>
        <w:spacing w:after="0" w:line="240" w:lineRule="auto"/>
        <w:ind w:firstLine="709"/>
        <w:jc w:val="both"/>
        <w:rPr>
          <w:rFonts w:ascii="Times New Roman" w:eastAsia="Calibri" w:hAnsi="Times New Roman" w:cs="Times New Roman"/>
          <w:b/>
          <w:bCs/>
          <w:sz w:val="28"/>
          <w:lang w:val="uk-UA"/>
        </w:rPr>
      </w:pPr>
    </w:p>
    <w:p w14:paraId="5C98D53E" w14:textId="7DD48B59" w:rsidR="00536AE6" w:rsidRPr="007A5084" w:rsidRDefault="00536AE6" w:rsidP="007A5084">
      <w:pPr>
        <w:spacing w:after="0" w:line="240" w:lineRule="auto"/>
        <w:ind w:firstLine="709"/>
        <w:jc w:val="both"/>
        <w:rPr>
          <w:rFonts w:ascii="Times New Roman" w:eastAsia="Calibri" w:hAnsi="Times New Roman" w:cs="Times New Roman"/>
          <w:sz w:val="28"/>
        </w:rPr>
      </w:pPr>
      <w:r w:rsidRPr="000D47DA">
        <w:rPr>
          <w:rFonts w:ascii="Times New Roman" w:eastAsia="Calibri" w:hAnsi="Times New Roman" w:cs="Times New Roman"/>
          <w:b/>
          <w:bCs/>
          <w:sz w:val="28"/>
        </w:rPr>
        <w:t xml:space="preserve">Редакційна колегія: </w:t>
      </w:r>
      <w:r w:rsidRPr="000D47DA">
        <w:rPr>
          <w:rFonts w:ascii="Times New Roman" w:eastAsia="Calibri" w:hAnsi="Times New Roman" w:cs="Times New Roman"/>
          <w:sz w:val="28"/>
        </w:rPr>
        <w:t xml:space="preserve">канд. філол. наук Н. В. Дерев’янченко, </w:t>
      </w:r>
      <w:r>
        <w:rPr>
          <w:rFonts w:ascii="Times New Roman" w:eastAsia="Calibri" w:hAnsi="Times New Roman" w:cs="Times New Roman"/>
          <w:sz w:val="28"/>
          <w:lang w:val="uk-UA"/>
        </w:rPr>
        <w:t>канд. філол. наук</w:t>
      </w:r>
      <w:r w:rsidRPr="000D47DA">
        <w:rPr>
          <w:rFonts w:ascii="Times New Roman" w:eastAsia="Calibri" w:hAnsi="Times New Roman" w:cs="Times New Roman"/>
          <w:sz w:val="28"/>
        </w:rPr>
        <w:t xml:space="preserve"> О. В. Литовська</w:t>
      </w:r>
      <w:r>
        <w:rPr>
          <w:rFonts w:ascii="Times New Roman" w:eastAsia="Calibri" w:hAnsi="Times New Roman" w:cs="Times New Roman"/>
          <w:sz w:val="28"/>
          <w:lang w:val="uk-UA"/>
        </w:rPr>
        <w:t>, канд. філол. наук Дюрба Д. В., Перекрест М. І.</w:t>
      </w:r>
    </w:p>
    <w:p w14:paraId="6E39A0C9" w14:textId="77777777" w:rsidR="00536AE6" w:rsidRPr="000D47DA" w:rsidRDefault="00536AE6" w:rsidP="004B410E">
      <w:pPr>
        <w:spacing w:after="0" w:line="240" w:lineRule="auto"/>
        <w:ind w:firstLine="709"/>
        <w:jc w:val="both"/>
        <w:rPr>
          <w:rFonts w:ascii="Times New Roman" w:eastAsia="Calibri" w:hAnsi="Times New Roman" w:cs="Times New Roman"/>
          <w:b/>
          <w:bCs/>
          <w:sz w:val="28"/>
        </w:rPr>
      </w:pPr>
    </w:p>
    <w:p w14:paraId="33DA2320" w14:textId="77777777" w:rsidR="00536AE6" w:rsidRPr="000D47DA" w:rsidRDefault="00536AE6" w:rsidP="004B410E">
      <w:pPr>
        <w:spacing w:after="0" w:line="240" w:lineRule="auto"/>
        <w:ind w:firstLine="709"/>
        <w:jc w:val="both"/>
        <w:rPr>
          <w:rFonts w:ascii="Times New Roman" w:eastAsia="Calibri" w:hAnsi="Times New Roman" w:cs="Times New Roman"/>
          <w:b/>
          <w:bCs/>
          <w:sz w:val="28"/>
        </w:rPr>
      </w:pPr>
    </w:p>
    <w:p w14:paraId="52824FE0" w14:textId="77777777" w:rsidR="00536AE6" w:rsidRPr="000D47DA" w:rsidRDefault="00536AE6" w:rsidP="004B410E">
      <w:pPr>
        <w:spacing w:after="0" w:line="240" w:lineRule="auto"/>
        <w:ind w:firstLine="709"/>
        <w:jc w:val="both"/>
        <w:rPr>
          <w:rFonts w:ascii="Times New Roman" w:eastAsia="Calibri" w:hAnsi="Times New Roman" w:cs="Times New Roman"/>
          <w:b/>
          <w:bCs/>
          <w:sz w:val="28"/>
        </w:rPr>
      </w:pPr>
    </w:p>
    <w:p w14:paraId="13B6761D" w14:textId="77777777" w:rsidR="007A5084" w:rsidRDefault="00536AE6" w:rsidP="004B410E">
      <w:pPr>
        <w:spacing w:after="0" w:line="240" w:lineRule="auto"/>
        <w:ind w:firstLine="709"/>
        <w:jc w:val="both"/>
        <w:rPr>
          <w:rFonts w:ascii="Times New Roman" w:eastAsia="Calibri" w:hAnsi="Times New Roman" w:cs="Times New Roman"/>
          <w:sz w:val="28"/>
          <w:szCs w:val="28"/>
        </w:rPr>
      </w:pPr>
      <w:r w:rsidRPr="006C0558">
        <w:rPr>
          <w:rFonts w:ascii="Times New Roman" w:eastAsia="Calibri" w:hAnsi="Times New Roman" w:cs="Times New Roman"/>
          <w:b/>
          <w:sz w:val="28"/>
          <w:szCs w:val="28"/>
          <w:lang w:val="en-GB"/>
        </w:rPr>
        <w:t>Ars</w:t>
      </w:r>
      <w:r w:rsidRPr="006C0558">
        <w:rPr>
          <w:rFonts w:ascii="Times New Roman" w:eastAsia="Calibri" w:hAnsi="Times New Roman" w:cs="Times New Roman"/>
          <w:b/>
          <w:sz w:val="28"/>
          <w:szCs w:val="28"/>
        </w:rPr>
        <w:t xml:space="preserve"> </w:t>
      </w:r>
      <w:r w:rsidRPr="006C0558">
        <w:rPr>
          <w:rFonts w:ascii="Times New Roman" w:eastAsia="Calibri" w:hAnsi="Times New Roman" w:cs="Times New Roman"/>
          <w:b/>
          <w:sz w:val="28"/>
          <w:szCs w:val="28"/>
          <w:lang w:val="en-GB"/>
        </w:rPr>
        <w:t>sudendi</w:t>
      </w:r>
      <w:r w:rsidRPr="006C0558">
        <w:rPr>
          <w:rFonts w:ascii="Times New Roman" w:eastAsia="Calibri" w:hAnsi="Times New Roman" w:cs="Times New Roman"/>
          <w:b/>
          <w:sz w:val="28"/>
          <w:szCs w:val="28"/>
        </w:rPr>
        <w:t xml:space="preserve"> </w:t>
      </w:r>
      <w:r w:rsidRPr="006C0558">
        <w:rPr>
          <w:rFonts w:ascii="Times New Roman" w:eastAsia="Calibri" w:hAnsi="Times New Roman" w:cs="Times New Roman"/>
          <w:b/>
          <w:sz w:val="28"/>
          <w:szCs w:val="28"/>
          <w:lang w:val="en-GB"/>
        </w:rPr>
        <w:t>terminologiae</w:t>
      </w:r>
      <w:r w:rsidRPr="006C0558">
        <w:rPr>
          <w:rFonts w:ascii="Times New Roman" w:eastAsia="Calibri" w:hAnsi="Times New Roman" w:cs="Times New Roman"/>
          <w:b/>
          <w:sz w:val="28"/>
          <w:szCs w:val="28"/>
        </w:rPr>
        <w:t xml:space="preserve"> </w:t>
      </w:r>
      <w:r w:rsidRPr="006C0558">
        <w:rPr>
          <w:rFonts w:ascii="Times New Roman" w:eastAsia="Calibri" w:hAnsi="Times New Roman" w:cs="Times New Roman"/>
          <w:b/>
          <w:sz w:val="28"/>
          <w:szCs w:val="28"/>
          <w:lang w:val="en-GB"/>
        </w:rPr>
        <w:t>medicinalis</w:t>
      </w:r>
      <w:r w:rsidRPr="006C0558">
        <w:rPr>
          <w:rFonts w:ascii="Times New Roman" w:eastAsia="Calibri" w:hAnsi="Times New Roman" w:cs="Times New Roman"/>
          <w:b/>
          <w:bCs/>
          <w:sz w:val="28"/>
          <w:szCs w:val="28"/>
        </w:rPr>
        <w:t xml:space="preserve">: </w:t>
      </w:r>
      <w:r w:rsidRPr="006C0558">
        <w:rPr>
          <w:rFonts w:ascii="Times New Roman" w:hAnsi="Times New Roman" w:cs="Times New Roman"/>
          <w:sz w:val="28"/>
          <w:szCs w:val="28"/>
          <w:lang w:val="uk-UA"/>
        </w:rPr>
        <w:t>лінгвокультурологічний та лінгводидактичний аспекти вивчення латинської мови та медичної термінології</w:t>
      </w:r>
      <w:r w:rsidRPr="006C0558">
        <w:rPr>
          <w:rFonts w:ascii="Times New Roman" w:eastAsia="Calibri" w:hAnsi="Times New Roman" w:cs="Times New Roman"/>
          <w:bCs/>
          <w:sz w:val="28"/>
          <w:szCs w:val="28"/>
          <w:lang w:val="uk-UA"/>
        </w:rPr>
        <w:t>: М</w:t>
      </w:r>
      <w:r w:rsidRPr="006C0558">
        <w:rPr>
          <w:rFonts w:ascii="Times New Roman" w:eastAsia="Calibri" w:hAnsi="Times New Roman" w:cs="Times New Roman"/>
          <w:sz w:val="28"/>
          <w:szCs w:val="28"/>
        </w:rPr>
        <w:t>атеріал</w:t>
      </w:r>
      <w:r w:rsidRPr="006C0558">
        <w:rPr>
          <w:rFonts w:ascii="Times New Roman" w:eastAsia="Calibri" w:hAnsi="Times New Roman" w:cs="Times New Roman"/>
          <w:sz w:val="28"/>
          <w:szCs w:val="28"/>
          <w:lang w:val="uk-UA"/>
        </w:rPr>
        <w:t>и</w:t>
      </w:r>
      <w:r w:rsidRPr="006C0558">
        <w:rPr>
          <w:rFonts w:ascii="Times New Roman" w:eastAsia="Calibri" w:hAnsi="Times New Roman" w:cs="Times New Roman"/>
          <w:sz w:val="28"/>
          <w:szCs w:val="28"/>
        </w:rPr>
        <w:t xml:space="preserve"> </w:t>
      </w:r>
      <w:r w:rsidR="007A5084">
        <w:rPr>
          <w:rFonts w:ascii="Times New Roman" w:hAnsi="Times New Roman" w:cs="Times New Roman"/>
          <w:sz w:val="28"/>
          <w:szCs w:val="28"/>
          <w:lang w:val="uk-UA"/>
        </w:rPr>
        <w:t>всеукр. студ. наук.-практ. конф.</w:t>
      </w:r>
      <w:r w:rsidRPr="006C0558">
        <w:rPr>
          <w:rFonts w:ascii="Times New Roman" w:hAnsi="Times New Roman" w:cs="Times New Roman"/>
          <w:sz w:val="28"/>
          <w:szCs w:val="28"/>
          <w:lang w:val="uk-UA"/>
        </w:rPr>
        <w:t>, м.</w:t>
      </w:r>
      <w:r w:rsidRPr="006C0558">
        <w:rPr>
          <w:rFonts w:ascii="Times New Roman" w:eastAsia="Calibri" w:hAnsi="Times New Roman" w:cs="Times New Roman"/>
          <w:sz w:val="28"/>
          <w:szCs w:val="28"/>
        </w:rPr>
        <w:t xml:space="preserve"> Харків, </w:t>
      </w:r>
      <w:r w:rsidRPr="006C0558">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 травня 2019</w:t>
      </w:r>
      <w:r w:rsidRPr="006C0558">
        <w:rPr>
          <w:rFonts w:ascii="Times New Roman" w:eastAsia="Calibri" w:hAnsi="Times New Roman" w:cs="Times New Roman"/>
          <w:sz w:val="28"/>
          <w:szCs w:val="28"/>
        </w:rPr>
        <w:t xml:space="preserve"> р. / ред. кол</w:t>
      </w:r>
      <w:r w:rsidR="007A5084">
        <w:rPr>
          <w:rFonts w:ascii="Times New Roman" w:eastAsia="Calibri" w:hAnsi="Times New Roman" w:cs="Times New Roman"/>
          <w:sz w:val="28"/>
          <w:szCs w:val="28"/>
        </w:rPr>
        <w:t xml:space="preserve">. </w:t>
      </w:r>
      <w:r w:rsidR="00115A6B">
        <w:rPr>
          <w:rFonts w:ascii="Times New Roman" w:eastAsia="Calibri" w:hAnsi="Times New Roman" w:cs="Times New Roman"/>
          <w:sz w:val="28"/>
          <w:szCs w:val="28"/>
        </w:rPr>
        <w:t>: Н. В. Дерев’янченко та ін.</w:t>
      </w:r>
      <w:r w:rsidRPr="006C0558">
        <w:rPr>
          <w:rFonts w:ascii="Times New Roman" w:eastAsia="Calibri" w:hAnsi="Times New Roman" w:cs="Times New Roman"/>
          <w:sz w:val="28"/>
          <w:szCs w:val="28"/>
        </w:rPr>
        <w:t xml:space="preserve"> </w:t>
      </w:r>
      <w:r w:rsidR="007A5084">
        <w:rPr>
          <w:rFonts w:ascii="Times New Roman" w:eastAsia="Calibri" w:hAnsi="Times New Roman" w:cs="Times New Roman"/>
          <w:sz w:val="28"/>
          <w:szCs w:val="28"/>
        </w:rPr>
        <w:t xml:space="preserve">– </w:t>
      </w:r>
      <w:r w:rsidRPr="006C0558">
        <w:rPr>
          <w:rFonts w:ascii="Times New Roman" w:eastAsia="Calibri" w:hAnsi="Times New Roman" w:cs="Times New Roman"/>
          <w:sz w:val="28"/>
          <w:szCs w:val="28"/>
        </w:rPr>
        <w:t>Харків: ХНМУ, 201</w:t>
      </w:r>
      <w:r>
        <w:rPr>
          <w:rFonts w:ascii="Times New Roman" w:eastAsia="Calibri" w:hAnsi="Times New Roman" w:cs="Times New Roman"/>
          <w:sz w:val="28"/>
          <w:szCs w:val="28"/>
          <w:lang w:val="uk-UA"/>
        </w:rPr>
        <w:t>9</w:t>
      </w:r>
      <w:r w:rsidR="00115A6B">
        <w:rPr>
          <w:rFonts w:ascii="Times New Roman" w:eastAsia="Calibri" w:hAnsi="Times New Roman" w:cs="Times New Roman"/>
          <w:sz w:val="28"/>
          <w:szCs w:val="28"/>
        </w:rPr>
        <w:t>.</w:t>
      </w:r>
      <w:r w:rsidRPr="006C0558">
        <w:rPr>
          <w:rFonts w:ascii="Times New Roman" w:eastAsia="Calibri" w:hAnsi="Times New Roman" w:cs="Times New Roman"/>
          <w:sz w:val="28"/>
          <w:szCs w:val="28"/>
        </w:rPr>
        <w:t xml:space="preserve"> </w:t>
      </w:r>
      <w:r w:rsidR="007A5084">
        <w:rPr>
          <w:rFonts w:ascii="Times New Roman" w:eastAsia="Calibri" w:hAnsi="Times New Roman" w:cs="Times New Roman"/>
          <w:sz w:val="28"/>
          <w:szCs w:val="28"/>
        </w:rPr>
        <w:t xml:space="preserve">– </w:t>
      </w:r>
      <w:r w:rsidRPr="006C0558">
        <w:rPr>
          <w:rFonts w:ascii="Times New Roman" w:eastAsia="Calibri" w:hAnsi="Times New Roman" w:cs="Times New Roman"/>
          <w:sz w:val="28"/>
          <w:szCs w:val="28"/>
        </w:rPr>
        <w:t>82 с.</w:t>
      </w:r>
    </w:p>
    <w:p w14:paraId="3030D4BB" w14:textId="77777777" w:rsidR="007A5084" w:rsidRDefault="007A5084" w:rsidP="004B410E">
      <w:pPr>
        <w:spacing w:after="0" w:line="240" w:lineRule="auto"/>
        <w:ind w:firstLine="709"/>
        <w:jc w:val="both"/>
        <w:rPr>
          <w:rFonts w:ascii="Times New Roman" w:eastAsia="Calibri" w:hAnsi="Times New Roman" w:cs="Times New Roman"/>
          <w:sz w:val="28"/>
          <w:szCs w:val="28"/>
        </w:rPr>
      </w:pPr>
    </w:p>
    <w:p w14:paraId="4E0683AD" w14:textId="77777777" w:rsidR="00536AE6" w:rsidRPr="000D47DA" w:rsidRDefault="00536AE6" w:rsidP="004B410E">
      <w:pPr>
        <w:spacing w:after="0" w:line="240" w:lineRule="auto"/>
        <w:ind w:firstLine="709"/>
        <w:jc w:val="both"/>
        <w:rPr>
          <w:rFonts w:ascii="Times New Roman" w:eastAsia="Calibri" w:hAnsi="Times New Roman" w:cs="Times New Roman"/>
          <w:sz w:val="28"/>
        </w:rPr>
      </w:pPr>
    </w:p>
    <w:p w14:paraId="6AF65FEF" w14:textId="77777777" w:rsidR="00536AE6" w:rsidRPr="000D47DA" w:rsidRDefault="00536AE6" w:rsidP="004B410E">
      <w:pPr>
        <w:spacing w:after="0" w:line="240" w:lineRule="auto"/>
        <w:ind w:firstLine="709"/>
        <w:jc w:val="both"/>
        <w:rPr>
          <w:rFonts w:ascii="Times New Roman" w:eastAsia="Calibri" w:hAnsi="Times New Roman" w:cs="Times New Roman"/>
          <w:sz w:val="28"/>
        </w:rPr>
      </w:pPr>
    </w:p>
    <w:p w14:paraId="20626B25" w14:textId="77777777" w:rsidR="007A5084" w:rsidRPr="00E76D11" w:rsidRDefault="007A5084" w:rsidP="00E76D11">
      <w:pPr>
        <w:spacing w:after="0" w:line="240" w:lineRule="auto"/>
        <w:rPr>
          <w:rFonts w:ascii="Times New Roman" w:eastAsia="Calibri" w:hAnsi="Times New Roman" w:cs="Times New Roman"/>
          <w:sz w:val="28"/>
          <w:lang w:val="uk-UA"/>
        </w:rPr>
      </w:pPr>
    </w:p>
    <w:p w14:paraId="7AB52E19" w14:textId="77777777" w:rsidR="007A5084" w:rsidRDefault="007A5084" w:rsidP="007A5084">
      <w:pPr>
        <w:spacing w:after="0" w:line="240" w:lineRule="auto"/>
        <w:ind w:firstLine="709"/>
        <w:jc w:val="right"/>
        <w:rPr>
          <w:rFonts w:ascii="Times New Roman" w:eastAsia="Calibri" w:hAnsi="Times New Roman" w:cs="Times New Roman"/>
          <w:sz w:val="28"/>
        </w:rPr>
      </w:pPr>
    </w:p>
    <w:p w14:paraId="35514BB8" w14:textId="77777777" w:rsidR="007A5084" w:rsidRDefault="007A5084" w:rsidP="007A5084">
      <w:pPr>
        <w:spacing w:after="0" w:line="240" w:lineRule="auto"/>
        <w:ind w:firstLine="709"/>
        <w:jc w:val="right"/>
        <w:rPr>
          <w:rFonts w:ascii="Times New Roman" w:eastAsia="Calibri" w:hAnsi="Times New Roman" w:cs="Times New Roman"/>
          <w:sz w:val="28"/>
        </w:rPr>
      </w:pPr>
      <w:r w:rsidRPr="00470049">
        <w:rPr>
          <w:rFonts w:ascii="Times New Roman" w:eastAsia="Calibri" w:hAnsi="Times New Roman" w:cs="Times New Roman"/>
          <w:sz w:val="28"/>
        </w:rPr>
        <w:t>УДК 378.016:81.124'276.6:61(063)</w:t>
      </w:r>
      <w:r w:rsidRPr="000D47DA">
        <w:rPr>
          <w:rFonts w:ascii="Times New Roman" w:eastAsia="Calibri" w:hAnsi="Times New Roman" w:cs="Times New Roman"/>
          <w:sz w:val="28"/>
        </w:rPr>
        <w:t xml:space="preserve"> </w:t>
      </w:r>
    </w:p>
    <w:p w14:paraId="412FF61F" w14:textId="77777777" w:rsidR="00536AE6" w:rsidRPr="000D47DA" w:rsidRDefault="00536AE6" w:rsidP="004B410E">
      <w:pPr>
        <w:spacing w:after="0" w:line="240" w:lineRule="auto"/>
        <w:ind w:firstLine="709"/>
        <w:jc w:val="both"/>
        <w:rPr>
          <w:rFonts w:ascii="Times New Roman" w:eastAsia="Calibri" w:hAnsi="Times New Roman" w:cs="Times New Roman"/>
          <w:sz w:val="28"/>
        </w:rPr>
      </w:pPr>
    </w:p>
    <w:p w14:paraId="6801D89A" w14:textId="77777777" w:rsidR="00536AE6" w:rsidRPr="000D47DA" w:rsidRDefault="00536AE6" w:rsidP="004B410E">
      <w:pPr>
        <w:spacing w:after="0" w:line="240" w:lineRule="auto"/>
        <w:ind w:firstLine="709"/>
        <w:jc w:val="both"/>
        <w:rPr>
          <w:rFonts w:ascii="Times New Roman" w:eastAsia="Calibri" w:hAnsi="Times New Roman" w:cs="Times New Roman"/>
          <w:sz w:val="28"/>
        </w:rPr>
      </w:pPr>
    </w:p>
    <w:p w14:paraId="0AD29ECC" w14:textId="77777777" w:rsidR="007A5084" w:rsidRDefault="007A5084" w:rsidP="004B410E">
      <w:pPr>
        <w:spacing w:after="0" w:line="240" w:lineRule="auto"/>
        <w:ind w:firstLine="709"/>
        <w:jc w:val="right"/>
        <w:rPr>
          <w:rFonts w:ascii="Times New Roman" w:eastAsia="Calibri" w:hAnsi="Times New Roman" w:cs="Times New Roman"/>
          <w:sz w:val="28"/>
        </w:rPr>
      </w:pPr>
    </w:p>
    <w:p w14:paraId="4D22C07D" w14:textId="77777777" w:rsidR="007A5084" w:rsidRDefault="007A5084" w:rsidP="004B410E">
      <w:pPr>
        <w:spacing w:after="0" w:line="240" w:lineRule="auto"/>
        <w:ind w:firstLine="709"/>
        <w:jc w:val="right"/>
        <w:rPr>
          <w:rFonts w:ascii="Times New Roman" w:eastAsia="Calibri" w:hAnsi="Times New Roman" w:cs="Times New Roman"/>
          <w:sz w:val="28"/>
        </w:rPr>
      </w:pPr>
    </w:p>
    <w:p w14:paraId="29DF87E1" w14:textId="77777777" w:rsidR="00536AE6" w:rsidRPr="000D47DA" w:rsidRDefault="00536AE6" w:rsidP="004B410E">
      <w:pPr>
        <w:spacing w:after="0" w:line="240" w:lineRule="auto"/>
        <w:ind w:firstLine="709"/>
        <w:jc w:val="right"/>
        <w:rPr>
          <w:rFonts w:ascii="Times New Roman" w:eastAsia="Calibri" w:hAnsi="Times New Roman" w:cs="Times New Roman"/>
          <w:sz w:val="28"/>
        </w:rPr>
      </w:pPr>
      <w:r w:rsidRPr="000D47DA">
        <w:rPr>
          <w:rFonts w:ascii="Times New Roman" w:eastAsia="Calibri" w:hAnsi="Times New Roman" w:cs="Times New Roman"/>
          <w:sz w:val="28"/>
        </w:rPr>
        <w:t xml:space="preserve">©Харківський національний </w:t>
      </w:r>
    </w:p>
    <w:p w14:paraId="7F6C86D8" w14:textId="76D27BCB" w:rsidR="00536AE6" w:rsidRPr="00C1664E" w:rsidRDefault="00536AE6" w:rsidP="004B410E">
      <w:pPr>
        <w:spacing w:after="0" w:line="240" w:lineRule="auto"/>
        <w:ind w:firstLine="709"/>
        <w:jc w:val="right"/>
        <w:rPr>
          <w:rFonts w:ascii="Times New Roman" w:eastAsia="Calibri" w:hAnsi="Times New Roman" w:cs="Times New Roman"/>
          <w:sz w:val="28"/>
        </w:rPr>
      </w:pPr>
      <w:r>
        <w:rPr>
          <w:rFonts w:ascii="Times New Roman" w:eastAsia="Calibri" w:hAnsi="Times New Roman" w:cs="Times New Roman"/>
          <w:sz w:val="28"/>
        </w:rPr>
        <w:t>медичний університет, 201</w:t>
      </w:r>
      <w:r w:rsidR="00115A6B" w:rsidRPr="00C1664E">
        <w:rPr>
          <w:rFonts w:ascii="Times New Roman" w:eastAsia="Calibri" w:hAnsi="Times New Roman" w:cs="Times New Roman"/>
          <w:sz w:val="28"/>
        </w:rPr>
        <w:t>9</w:t>
      </w:r>
      <w:r w:rsidRPr="000D47DA">
        <w:rPr>
          <w:rFonts w:ascii="Times New Roman" w:eastAsia="Calibri" w:hAnsi="Times New Roman" w:cs="Times New Roman"/>
          <w:sz w:val="28"/>
        </w:rPr>
        <w:t xml:space="preserve"> </w:t>
      </w:r>
    </w:p>
    <w:p w14:paraId="27ABF124" w14:textId="002F170B" w:rsidR="00115A6B" w:rsidRPr="00115A6B" w:rsidRDefault="00115A6B" w:rsidP="004B410E">
      <w:pPr>
        <w:spacing w:after="0" w:line="240" w:lineRule="auto"/>
        <w:ind w:firstLine="709"/>
        <w:jc w:val="right"/>
        <w:rPr>
          <w:rFonts w:ascii="Times New Roman" w:eastAsia="Calibri" w:hAnsi="Times New Roman" w:cs="Times New Roman"/>
          <w:sz w:val="28"/>
          <w:lang w:val="uk-UA"/>
        </w:rPr>
      </w:pPr>
      <w:r w:rsidRPr="000D47DA">
        <w:rPr>
          <w:rFonts w:ascii="Times New Roman" w:eastAsia="Calibri" w:hAnsi="Times New Roman" w:cs="Times New Roman"/>
          <w:sz w:val="28"/>
        </w:rPr>
        <w:t>©</w:t>
      </w:r>
      <w:r>
        <w:rPr>
          <w:rFonts w:ascii="Times New Roman" w:eastAsia="Calibri" w:hAnsi="Times New Roman" w:cs="Times New Roman"/>
          <w:sz w:val="28"/>
          <w:lang w:val="uk-UA"/>
        </w:rPr>
        <w:t>Редакційна колегія</w:t>
      </w:r>
      <w:r>
        <w:rPr>
          <w:rFonts w:ascii="Times New Roman" w:eastAsia="Calibri" w:hAnsi="Times New Roman" w:cs="Times New Roman"/>
          <w:sz w:val="28"/>
        </w:rPr>
        <w:t>, 201</w:t>
      </w:r>
      <w:r w:rsidRPr="00C1664E">
        <w:rPr>
          <w:rFonts w:ascii="Times New Roman" w:eastAsia="Calibri" w:hAnsi="Times New Roman" w:cs="Times New Roman"/>
          <w:sz w:val="28"/>
        </w:rPr>
        <w:t>9</w:t>
      </w:r>
    </w:p>
    <w:p w14:paraId="2269D962" w14:textId="77777777" w:rsidR="00536AE6" w:rsidRPr="00536AE6" w:rsidRDefault="00536AE6" w:rsidP="004B410E">
      <w:pPr>
        <w:spacing w:after="0" w:line="240" w:lineRule="auto"/>
        <w:jc w:val="center"/>
        <w:rPr>
          <w:rFonts w:ascii="Times New Roman" w:hAnsi="Times New Roman" w:cs="Times New Roman"/>
          <w:b/>
          <w:caps/>
          <w:sz w:val="28"/>
          <w:szCs w:val="28"/>
          <w:lang w:val="uk-UA"/>
        </w:rPr>
      </w:pPr>
      <w:r>
        <w:rPr>
          <w:rFonts w:ascii="Times New Roman" w:hAnsi="Times New Roman" w:cs="Times New Roman"/>
          <w:sz w:val="28"/>
          <w:szCs w:val="28"/>
          <w:lang w:val="uk-UA"/>
        </w:rPr>
        <w:br w:type="page"/>
      </w:r>
      <w:r w:rsidRPr="00536AE6">
        <w:rPr>
          <w:rFonts w:ascii="Times New Roman" w:hAnsi="Times New Roman" w:cs="Times New Roman"/>
          <w:b/>
          <w:caps/>
          <w:sz w:val="28"/>
          <w:szCs w:val="28"/>
          <w:lang w:val="uk-UA"/>
        </w:rPr>
        <w:lastRenderedPageBreak/>
        <w:t>Відкриття конференції</w:t>
      </w:r>
    </w:p>
    <w:p w14:paraId="51C55659" w14:textId="77777777" w:rsidR="00536AE6" w:rsidRPr="00536AE6" w:rsidRDefault="00536AE6" w:rsidP="004B410E">
      <w:pPr>
        <w:spacing w:after="0" w:line="240" w:lineRule="auto"/>
        <w:jc w:val="center"/>
        <w:rPr>
          <w:rFonts w:ascii="Times New Roman" w:hAnsi="Times New Roman" w:cs="Times New Roman"/>
          <w:sz w:val="28"/>
          <w:szCs w:val="28"/>
          <w:lang w:val="uk-UA"/>
        </w:rPr>
      </w:pPr>
      <w:r w:rsidRPr="00536AE6">
        <w:rPr>
          <w:rFonts w:ascii="Times New Roman" w:hAnsi="Times New Roman" w:cs="Times New Roman"/>
          <w:sz w:val="28"/>
          <w:szCs w:val="28"/>
          <w:lang w:val="uk-UA"/>
        </w:rPr>
        <w:t>12.00‒12.30</w:t>
      </w:r>
    </w:p>
    <w:p w14:paraId="1A8E74B1" w14:textId="77777777" w:rsidR="00536AE6" w:rsidRPr="00536AE6" w:rsidRDefault="00536AE6" w:rsidP="004B410E">
      <w:pPr>
        <w:spacing w:after="0" w:line="240" w:lineRule="auto"/>
        <w:jc w:val="center"/>
        <w:rPr>
          <w:rFonts w:ascii="Times New Roman" w:hAnsi="Times New Roman" w:cs="Times New Roman"/>
          <w:sz w:val="28"/>
          <w:szCs w:val="28"/>
          <w:lang w:val="uk-UA"/>
        </w:rPr>
      </w:pPr>
      <w:r w:rsidRPr="00536AE6">
        <w:rPr>
          <w:rFonts w:ascii="Times New Roman" w:hAnsi="Times New Roman" w:cs="Times New Roman"/>
          <w:sz w:val="28"/>
          <w:szCs w:val="28"/>
          <w:lang w:val="uk-UA"/>
        </w:rPr>
        <w:t>(Ауд. 16)</w:t>
      </w:r>
    </w:p>
    <w:p w14:paraId="661F7467" w14:textId="77777777" w:rsidR="00536AE6" w:rsidRPr="00536AE6" w:rsidRDefault="00536AE6" w:rsidP="004B410E">
      <w:pPr>
        <w:spacing w:after="0" w:line="240" w:lineRule="auto"/>
        <w:rPr>
          <w:rFonts w:ascii="Times New Roman" w:hAnsi="Times New Roman" w:cs="Times New Roman"/>
          <w:sz w:val="28"/>
          <w:szCs w:val="28"/>
          <w:lang w:val="uk-UA"/>
        </w:rPr>
      </w:pPr>
    </w:p>
    <w:p w14:paraId="5FC185E8" w14:textId="77777777" w:rsidR="00536AE6" w:rsidRPr="00536AE6" w:rsidRDefault="00536AE6" w:rsidP="004B410E">
      <w:pPr>
        <w:spacing w:after="0" w:line="240" w:lineRule="auto"/>
        <w:rPr>
          <w:rFonts w:ascii="Times New Roman" w:hAnsi="Times New Roman" w:cs="Times New Roman"/>
          <w:i/>
          <w:sz w:val="28"/>
          <w:szCs w:val="28"/>
          <w:lang w:val="uk-UA"/>
        </w:rPr>
      </w:pPr>
      <w:r w:rsidRPr="00536AE6">
        <w:rPr>
          <w:rFonts w:ascii="Times New Roman" w:hAnsi="Times New Roman" w:cs="Times New Roman"/>
          <w:sz w:val="28"/>
          <w:szCs w:val="28"/>
          <w:lang w:val="uk-UA"/>
        </w:rPr>
        <w:t>Вітальне слово ректора Харківського національного медичного університету, професора Лісового Володимира Миколайовича</w:t>
      </w:r>
    </w:p>
    <w:p w14:paraId="1E3B041A" w14:textId="77777777" w:rsidR="00536AE6" w:rsidRPr="00536AE6" w:rsidRDefault="00536AE6" w:rsidP="004B410E">
      <w:pPr>
        <w:spacing w:after="0" w:line="240" w:lineRule="auto"/>
        <w:jc w:val="center"/>
        <w:rPr>
          <w:rFonts w:ascii="Times New Roman" w:hAnsi="Times New Roman" w:cs="Times New Roman"/>
          <w:sz w:val="28"/>
          <w:szCs w:val="28"/>
          <w:lang w:val="uk-UA"/>
        </w:rPr>
      </w:pPr>
    </w:p>
    <w:p w14:paraId="591925B9" w14:textId="77777777" w:rsidR="00536AE6" w:rsidRPr="00536AE6" w:rsidRDefault="00536AE6" w:rsidP="004B410E">
      <w:pPr>
        <w:spacing w:after="0" w:line="240" w:lineRule="auto"/>
        <w:jc w:val="center"/>
        <w:rPr>
          <w:rFonts w:ascii="Times New Roman" w:hAnsi="Times New Roman" w:cs="Times New Roman"/>
          <w:b/>
          <w:caps/>
          <w:sz w:val="28"/>
          <w:szCs w:val="28"/>
          <w:lang w:val="uk-UA"/>
        </w:rPr>
      </w:pPr>
      <w:r w:rsidRPr="00536AE6">
        <w:rPr>
          <w:rFonts w:ascii="Times New Roman" w:hAnsi="Times New Roman" w:cs="Times New Roman"/>
          <w:b/>
          <w:caps/>
          <w:sz w:val="28"/>
          <w:szCs w:val="28"/>
          <w:lang w:val="uk-UA"/>
        </w:rPr>
        <w:t>Секційні засідання</w:t>
      </w:r>
    </w:p>
    <w:p w14:paraId="34C9009A" w14:textId="77777777" w:rsidR="00536AE6" w:rsidRPr="00536AE6" w:rsidRDefault="00536AE6" w:rsidP="004B410E">
      <w:pPr>
        <w:spacing w:after="0" w:line="240" w:lineRule="auto"/>
        <w:jc w:val="center"/>
        <w:rPr>
          <w:rFonts w:ascii="Times New Roman" w:hAnsi="Times New Roman" w:cs="Times New Roman"/>
          <w:sz w:val="28"/>
          <w:szCs w:val="28"/>
          <w:lang w:val="uk-UA"/>
        </w:rPr>
      </w:pPr>
      <w:r w:rsidRPr="00536AE6">
        <w:rPr>
          <w:rFonts w:ascii="Times New Roman" w:hAnsi="Times New Roman" w:cs="Times New Roman"/>
          <w:sz w:val="28"/>
          <w:szCs w:val="28"/>
          <w:lang w:val="uk-UA"/>
        </w:rPr>
        <w:t>12.30‒15.30</w:t>
      </w:r>
    </w:p>
    <w:p w14:paraId="1E28D7FC" w14:textId="77777777" w:rsidR="00536AE6" w:rsidRPr="00536AE6" w:rsidRDefault="00536AE6" w:rsidP="004B410E">
      <w:pPr>
        <w:spacing w:after="0" w:line="240" w:lineRule="auto"/>
        <w:jc w:val="center"/>
        <w:rPr>
          <w:rFonts w:ascii="Times New Roman" w:hAnsi="Times New Roman" w:cs="Times New Roman"/>
          <w:b/>
          <w:i/>
          <w:sz w:val="28"/>
          <w:szCs w:val="28"/>
          <w:lang w:val="uk-UA"/>
        </w:rPr>
      </w:pPr>
      <w:r w:rsidRPr="00536AE6">
        <w:rPr>
          <w:rFonts w:ascii="Times New Roman" w:hAnsi="Times New Roman" w:cs="Times New Roman"/>
          <w:b/>
          <w:i/>
          <w:sz w:val="28"/>
          <w:szCs w:val="28"/>
          <w:lang w:val="uk-UA"/>
        </w:rPr>
        <w:t xml:space="preserve">Секція 1. Семантико-етимологічні аспекти вивчення медичної лексики </w:t>
      </w:r>
      <w:r w:rsidRPr="00536AE6">
        <w:rPr>
          <w:rFonts w:ascii="Times New Roman" w:hAnsi="Times New Roman" w:cs="Times New Roman"/>
          <w:sz w:val="28"/>
          <w:szCs w:val="28"/>
          <w:lang w:val="uk-UA"/>
        </w:rPr>
        <w:t>(Ауд. 16)</w:t>
      </w:r>
    </w:p>
    <w:p w14:paraId="1FF28F54"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sz w:val="28"/>
          <w:szCs w:val="28"/>
          <w:lang w:val="uk-UA"/>
        </w:rPr>
        <w:t xml:space="preserve">Модератори секції: </w:t>
      </w:r>
      <w:r w:rsidRPr="00536AE6">
        <w:rPr>
          <w:rFonts w:ascii="Times New Roman" w:hAnsi="Times New Roman" w:cs="Times New Roman"/>
          <w:i/>
          <w:sz w:val="28"/>
          <w:szCs w:val="28"/>
          <w:lang w:val="uk-UA"/>
        </w:rPr>
        <w:t>Дерев’янченко Наталя Володимирівна</w:t>
      </w:r>
      <w:r w:rsidRPr="00536AE6">
        <w:rPr>
          <w:rFonts w:ascii="Times New Roman" w:hAnsi="Times New Roman" w:cs="Times New Roman"/>
          <w:sz w:val="28"/>
          <w:szCs w:val="28"/>
          <w:lang w:val="uk-UA"/>
        </w:rPr>
        <w:t xml:space="preserve">, канд. філол. н., доцент, завідувач кафедри латинської мови та медичної термінології Харківського національного медичного університету; </w:t>
      </w:r>
    </w:p>
    <w:p w14:paraId="37714682" w14:textId="77777777" w:rsidR="00536AE6" w:rsidRPr="00536AE6" w:rsidRDefault="00536AE6" w:rsidP="004B410E">
      <w:pPr>
        <w:spacing w:after="0" w:line="240" w:lineRule="auto"/>
        <w:jc w:val="both"/>
        <w:rPr>
          <w:rFonts w:ascii="Times New Roman" w:hAnsi="Times New Roman" w:cs="Times New Roman"/>
          <w:bCs/>
          <w:sz w:val="28"/>
          <w:szCs w:val="28"/>
          <w:lang w:val="uk-UA"/>
        </w:rPr>
      </w:pPr>
      <w:r w:rsidRPr="00536AE6">
        <w:rPr>
          <w:rFonts w:ascii="Times New Roman" w:hAnsi="Times New Roman" w:cs="Times New Roman"/>
          <w:i/>
          <w:sz w:val="28"/>
          <w:szCs w:val="28"/>
          <w:lang w:val="uk-UA"/>
        </w:rPr>
        <w:t>Бєляєва Олена Миколаївна</w:t>
      </w:r>
      <w:r w:rsidRPr="00536AE6">
        <w:rPr>
          <w:rFonts w:ascii="Times New Roman" w:hAnsi="Times New Roman" w:cs="Times New Roman"/>
          <w:sz w:val="28"/>
          <w:szCs w:val="28"/>
          <w:lang w:val="uk-UA"/>
        </w:rPr>
        <w:t xml:space="preserve">, канд. пед. н., доцент, </w:t>
      </w:r>
      <w:r w:rsidRPr="00536AE6">
        <w:rPr>
          <w:rFonts w:ascii="Times New Roman" w:hAnsi="Times New Roman" w:cs="Times New Roman"/>
          <w:bCs/>
          <w:sz w:val="28"/>
          <w:szCs w:val="28"/>
          <w:lang w:val="uk-UA"/>
        </w:rPr>
        <w:t>завідувач кафедри іноземних мов з латинською мовою та медичною термінологією Української медичної стоматологічної академії, м. Полтава.</w:t>
      </w:r>
    </w:p>
    <w:p w14:paraId="0FAABD86" w14:textId="77777777" w:rsidR="00536AE6" w:rsidRPr="00536AE6" w:rsidRDefault="00536AE6" w:rsidP="004B410E">
      <w:pPr>
        <w:spacing w:after="0" w:line="240" w:lineRule="auto"/>
        <w:jc w:val="both"/>
        <w:rPr>
          <w:rFonts w:ascii="Times New Roman" w:hAnsi="Times New Roman" w:cs="Times New Roman"/>
          <w:b/>
          <w:bCs/>
          <w:sz w:val="28"/>
          <w:szCs w:val="28"/>
          <w:lang w:val="uk-UA"/>
        </w:rPr>
      </w:pPr>
    </w:p>
    <w:tbl>
      <w:tblPr>
        <w:tblW w:w="0" w:type="auto"/>
        <w:tblLook w:val="00A0" w:firstRow="1" w:lastRow="0" w:firstColumn="1" w:lastColumn="0" w:noHBand="0" w:noVBand="0"/>
      </w:tblPr>
      <w:tblGrid>
        <w:gridCol w:w="9747"/>
      </w:tblGrid>
      <w:tr w:rsidR="00536AE6" w:rsidRPr="00536AE6" w14:paraId="333FA650" w14:textId="77777777" w:rsidTr="00536AE6">
        <w:tc>
          <w:tcPr>
            <w:tcW w:w="9747" w:type="dxa"/>
          </w:tcPr>
          <w:p w14:paraId="24357E6B" w14:textId="77777777" w:rsidR="00536AE6" w:rsidRPr="00536AE6" w:rsidRDefault="00536AE6" w:rsidP="004B410E">
            <w:pPr>
              <w:spacing w:after="0" w:line="240" w:lineRule="auto"/>
              <w:jc w:val="both"/>
              <w:rPr>
                <w:rFonts w:ascii="Times New Roman" w:hAnsi="Times New Roman" w:cs="Times New Roman"/>
                <w:sz w:val="28"/>
                <w:szCs w:val="28"/>
                <w:shd w:val="clear" w:color="auto" w:fill="FFFFFF"/>
              </w:rPr>
            </w:pPr>
            <w:r w:rsidRPr="00536AE6">
              <w:rPr>
                <w:rFonts w:ascii="Times New Roman" w:hAnsi="Times New Roman" w:cs="Times New Roman"/>
                <w:i/>
                <w:sz w:val="28"/>
                <w:szCs w:val="28"/>
                <w:lang w:val="uk-UA"/>
              </w:rPr>
              <w:t>Прохоренкова Зоя Олексіївна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Геометричні фігури в анатомічній термінології.</w:t>
            </w:r>
          </w:p>
        </w:tc>
      </w:tr>
      <w:tr w:rsidR="00536AE6" w:rsidRPr="00536AE6" w14:paraId="375B2546" w14:textId="77777777" w:rsidTr="00536AE6">
        <w:tc>
          <w:tcPr>
            <w:tcW w:w="9747" w:type="dxa"/>
          </w:tcPr>
          <w:p w14:paraId="2BDC23EE"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shd w:val="clear" w:color="auto" w:fill="FFFFFF"/>
              </w:rPr>
              <w:t>Янковська Яна Вадимівна</w:t>
            </w:r>
            <w:r w:rsidRPr="00536AE6">
              <w:rPr>
                <w:rFonts w:ascii="Times New Roman" w:hAnsi="Times New Roman" w:cs="Times New Roman"/>
                <w:sz w:val="28"/>
                <w:szCs w:val="28"/>
                <w:shd w:val="clear" w:color="auto" w:fill="FFFFFF"/>
                <w:lang w:val="uk-UA"/>
              </w:rPr>
              <w:t xml:space="preserve"> (Харківський національний медичний університет) Терміни зі значенням «грудний» в анатомічній термінології.</w:t>
            </w:r>
          </w:p>
        </w:tc>
      </w:tr>
      <w:tr w:rsidR="00536AE6" w:rsidRPr="00536AE6" w14:paraId="41D3597A" w14:textId="77777777" w:rsidTr="00536AE6">
        <w:tc>
          <w:tcPr>
            <w:tcW w:w="9747" w:type="dxa"/>
          </w:tcPr>
          <w:p w14:paraId="3EB1B0AB"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rPr>
              <w:t>Циганко Марина Вікторівна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rPr>
              <w:t>Кременчуцький медичний коледж імені В.І. Литвиненка) Утворення тривіальних назв лікарських засобів.</w:t>
            </w:r>
          </w:p>
        </w:tc>
      </w:tr>
      <w:tr w:rsidR="00536AE6" w:rsidRPr="00536AE6" w14:paraId="32145D14" w14:textId="77777777" w:rsidTr="00536AE6">
        <w:tc>
          <w:tcPr>
            <w:tcW w:w="9747" w:type="dxa"/>
          </w:tcPr>
          <w:p w14:paraId="641C707D"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Чорна Дар'я Олексіївна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Метафоричний компонент у назвах органів серцево-судинної системи.</w:t>
            </w:r>
          </w:p>
        </w:tc>
      </w:tr>
      <w:tr w:rsidR="00536AE6" w:rsidRPr="00536AE6" w14:paraId="0516B55C" w14:textId="77777777" w:rsidTr="00536AE6">
        <w:tc>
          <w:tcPr>
            <w:tcW w:w="9747" w:type="dxa"/>
          </w:tcPr>
          <w:p w14:paraId="524390CC"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Шульга Катерина Валеріївна</w:t>
            </w:r>
            <w:r w:rsidRPr="00536AE6">
              <w:rPr>
                <w:rFonts w:ascii="Times New Roman" w:hAnsi="Times New Roman" w:cs="Times New Roman"/>
                <w:sz w:val="28"/>
                <w:szCs w:val="28"/>
                <w:lang w:val="uk-UA"/>
              </w:rPr>
              <w:t xml:space="preserve"> (Українська медична стоматологічна академія, м. Полтава) Асоціативно-метафорична мотивація фітонімів (на матеріалі латинських, українських, англійських і російських назв лікарських рослин із зооморфним компонентом).</w:t>
            </w:r>
          </w:p>
        </w:tc>
      </w:tr>
      <w:tr w:rsidR="00536AE6" w:rsidRPr="00536AE6" w14:paraId="2E891F4A" w14:textId="77777777" w:rsidTr="00536AE6">
        <w:tc>
          <w:tcPr>
            <w:tcW w:w="9747" w:type="dxa"/>
          </w:tcPr>
          <w:p w14:paraId="53383654"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Конопля Ліна Андріївна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rPr>
              <w:t>Метафоричне терміноутворення (анатомія нервової системи).</w:t>
            </w:r>
          </w:p>
        </w:tc>
      </w:tr>
      <w:tr w:rsidR="00536AE6" w:rsidRPr="00536AE6" w14:paraId="66187C9C" w14:textId="77777777" w:rsidTr="00536AE6">
        <w:tc>
          <w:tcPr>
            <w:tcW w:w="9747" w:type="dxa"/>
          </w:tcPr>
          <w:p w14:paraId="5D822D80" w14:textId="77777777" w:rsidR="00536AE6" w:rsidRPr="00536AE6" w:rsidRDefault="00536AE6" w:rsidP="004B410E">
            <w:pPr>
              <w:spacing w:after="0" w:line="240" w:lineRule="auto"/>
              <w:jc w:val="both"/>
              <w:rPr>
                <w:rFonts w:ascii="Times New Roman" w:hAnsi="Times New Roman" w:cs="Times New Roman"/>
                <w:sz w:val="28"/>
                <w:szCs w:val="28"/>
                <w:shd w:val="clear" w:color="auto" w:fill="FFFFFF"/>
              </w:rPr>
            </w:pPr>
            <w:r w:rsidRPr="00536AE6">
              <w:rPr>
                <w:rFonts w:ascii="Times New Roman" w:hAnsi="Times New Roman" w:cs="Times New Roman"/>
                <w:i/>
                <w:sz w:val="28"/>
                <w:szCs w:val="28"/>
                <w:shd w:val="clear" w:color="auto" w:fill="FFFFFF"/>
              </w:rPr>
              <w:t>Кузеванова Олена Вячеславівна</w:t>
            </w:r>
            <w:r w:rsidRPr="00536AE6">
              <w:rPr>
                <w:rFonts w:ascii="Times New Roman" w:hAnsi="Times New Roman" w:cs="Times New Roman"/>
                <w:sz w:val="28"/>
                <w:szCs w:val="28"/>
                <w:shd w:val="clear" w:color="auto" w:fill="FFFFFF"/>
              </w:rPr>
              <w:t xml:space="preserve"> (ДЗ «Дніпровська медична академія МОЗ України») Латинські асоціативні назви анатомічних структур.</w:t>
            </w:r>
          </w:p>
        </w:tc>
      </w:tr>
      <w:tr w:rsidR="00536AE6" w:rsidRPr="00536AE6" w14:paraId="5FEA241B" w14:textId="77777777" w:rsidTr="00536AE6">
        <w:trPr>
          <w:trHeight w:val="733"/>
        </w:trPr>
        <w:tc>
          <w:tcPr>
            <w:tcW w:w="9747" w:type="dxa"/>
          </w:tcPr>
          <w:p w14:paraId="1DDDC563" w14:textId="2993A33D"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Біленко Вікторія Вікторівна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Особливості вживання латинських термінів зі значенням «підвищення».</w:t>
            </w:r>
          </w:p>
        </w:tc>
      </w:tr>
      <w:tr w:rsidR="00536AE6" w:rsidRPr="00536AE6" w14:paraId="7AF3187D" w14:textId="77777777" w:rsidTr="00536AE6">
        <w:trPr>
          <w:trHeight w:val="273"/>
        </w:trPr>
        <w:tc>
          <w:tcPr>
            <w:tcW w:w="9747" w:type="dxa"/>
          </w:tcPr>
          <w:p w14:paraId="3478020A"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Фоміна Анна Сергіївна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Синонімія в анатомічній термінології на прикладі термінів зі значенням «щілина».</w:t>
            </w:r>
          </w:p>
        </w:tc>
      </w:tr>
      <w:tr w:rsidR="00536AE6" w:rsidRPr="00536AE6" w14:paraId="14C3E2A1" w14:textId="77777777" w:rsidTr="00536AE6">
        <w:tc>
          <w:tcPr>
            <w:tcW w:w="9747" w:type="dxa"/>
          </w:tcPr>
          <w:p w14:paraId="5AFF71F6" w14:textId="77777777" w:rsidR="00536AE6" w:rsidRPr="00536AE6" w:rsidRDefault="00536AE6" w:rsidP="004B410E">
            <w:pPr>
              <w:widowControl w:val="0"/>
              <w:spacing w:after="0" w:line="240" w:lineRule="auto"/>
              <w:jc w:val="both"/>
              <w:rPr>
                <w:rFonts w:ascii="Times New Roman" w:hAnsi="Times New Roman" w:cs="Times New Roman"/>
                <w:sz w:val="28"/>
                <w:szCs w:val="28"/>
                <w:shd w:val="clear" w:color="auto" w:fill="FFFFFF"/>
                <w:lang w:val="uk-UA"/>
              </w:rPr>
            </w:pPr>
            <w:r w:rsidRPr="00536AE6">
              <w:rPr>
                <w:rFonts w:ascii="Times New Roman" w:hAnsi="Times New Roman" w:cs="Times New Roman"/>
                <w:i/>
                <w:sz w:val="28"/>
                <w:szCs w:val="28"/>
                <w:shd w:val="clear" w:color="auto" w:fill="FFFFFF"/>
                <w:lang w:val="uk-UA"/>
              </w:rPr>
              <w:t>Смагло Дар’я Дмитрівна, Олійникова Яна Вікторівна</w:t>
            </w:r>
            <w:r w:rsidRPr="00536AE6">
              <w:rPr>
                <w:rFonts w:ascii="Times New Roman" w:hAnsi="Times New Roman" w:cs="Times New Roman"/>
                <w:sz w:val="28"/>
                <w:szCs w:val="28"/>
                <w:shd w:val="clear" w:color="auto" w:fill="FFFFFF"/>
                <w:lang w:val="uk-UA"/>
              </w:rPr>
              <w:t xml:space="preserve"> (Харківський національний медичний університет) Явища полісемії та омонімії у медичних термінах латинського походження.</w:t>
            </w:r>
          </w:p>
        </w:tc>
      </w:tr>
      <w:tr w:rsidR="00536AE6" w:rsidRPr="00536AE6" w14:paraId="7B9BAB18" w14:textId="77777777" w:rsidTr="00536AE6">
        <w:tc>
          <w:tcPr>
            <w:tcW w:w="9747" w:type="dxa"/>
          </w:tcPr>
          <w:p w14:paraId="39DA026C" w14:textId="77777777" w:rsidR="00536AE6" w:rsidRPr="00536AE6" w:rsidRDefault="00536AE6" w:rsidP="004B410E">
            <w:pPr>
              <w:widowControl w:val="0"/>
              <w:spacing w:after="0" w:line="240" w:lineRule="auto"/>
              <w:jc w:val="both"/>
              <w:rPr>
                <w:rFonts w:ascii="Times New Roman" w:hAnsi="Times New Roman" w:cs="Times New Roman"/>
                <w:sz w:val="28"/>
                <w:szCs w:val="28"/>
                <w:shd w:val="clear" w:color="auto" w:fill="FFFFFF"/>
                <w:lang w:val="uk-UA"/>
              </w:rPr>
            </w:pPr>
            <w:r w:rsidRPr="00536AE6">
              <w:rPr>
                <w:rFonts w:ascii="Times New Roman" w:hAnsi="Times New Roman" w:cs="Times New Roman"/>
                <w:i/>
                <w:sz w:val="28"/>
                <w:szCs w:val="28"/>
                <w:shd w:val="clear" w:color="auto" w:fill="FFFFFF"/>
              </w:rPr>
              <w:t>Аленчик Нонна Павлівна</w:t>
            </w:r>
            <w:r w:rsidRPr="00536AE6">
              <w:rPr>
                <w:rFonts w:ascii="Times New Roman" w:hAnsi="Times New Roman" w:cs="Times New Roman"/>
                <w:sz w:val="28"/>
                <w:szCs w:val="28"/>
                <w:shd w:val="clear" w:color="auto" w:fill="FFFFFF"/>
                <w:lang w:val="uk-UA"/>
              </w:rPr>
              <w:t xml:space="preserve"> (Харківський національний медичний університет) Етимологія назв лікарських рослин на основі ботанічної номенклатури.</w:t>
            </w:r>
          </w:p>
        </w:tc>
      </w:tr>
      <w:tr w:rsidR="00536AE6" w:rsidRPr="00536AE6" w14:paraId="744E60ED" w14:textId="77777777" w:rsidTr="00536AE6">
        <w:tc>
          <w:tcPr>
            <w:tcW w:w="9747" w:type="dxa"/>
          </w:tcPr>
          <w:p w14:paraId="1DFFAAF6" w14:textId="77777777" w:rsidR="00536AE6" w:rsidRPr="00536AE6" w:rsidRDefault="00536AE6" w:rsidP="004B410E">
            <w:pPr>
              <w:widowControl w:val="0"/>
              <w:spacing w:after="0" w:line="240" w:lineRule="auto"/>
              <w:jc w:val="both"/>
              <w:rPr>
                <w:rFonts w:ascii="Times New Roman" w:hAnsi="Times New Roman" w:cs="Times New Roman"/>
                <w:sz w:val="28"/>
                <w:szCs w:val="28"/>
                <w:shd w:val="clear" w:color="auto" w:fill="FFFFFF"/>
                <w:lang w:val="uk-UA"/>
              </w:rPr>
            </w:pPr>
            <w:r w:rsidRPr="00536AE6">
              <w:rPr>
                <w:rFonts w:ascii="Times New Roman" w:hAnsi="Times New Roman" w:cs="Times New Roman"/>
                <w:i/>
                <w:sz w:val="28"/>
                <w:szCs w:val="28"/>
                <w:lang w:val="uk-UA"/>
              </w:rPr>
              <w:lastRenderedPageBreak/>
              <w:t>Каліта Юлія Сергіївна</w:t>
            </w:r>
            <w:r w:rsidRPr="00536AE6">
              <w:rPr>
                <w:rFonts w:ascii="Times New Roman" w:hAnsi="Times New Roman" w:cs="Times New Roman"/>
                <w:sz w:val="28"/>
                <w:szCs w:val="28"/>
                <w:lang w:val="uk-UA"/>
              </w:rPr>
              <w:t xml:space="preserve"> (ДЗ «Луганський державний медичний університет» м. Рубіжне) Етимологічні аспекти у номінації ботанічних назв рослин, що мають офтальмологічні, ранозагоювальні та кардіологічні властивості.</w:t>
            </w:r>
          </w:p>
        </w:tc>
      </w:tr>
      <w:tr w:rsidR="00536AE6" w:rsidRPr="00536AE6" w14:paraId="7D5AD40F" w14:textId="77777777" w:rsidTr="00536AE6">
        <w:tc>
          <w:tcPr>
            <w:tcW w:w="9747" w:type="dxa"/>
          </w:tcPr>
          <w:p w14:paraId="7DE961D3" w14:textId="77777777" w:rsidR="00536AE6" w:rsidRPr="00536AE6" w:rsidRDefault="00536AE6" w:rsidP="004B410E">
            <w:pPr>
              <w:widowControl w:val="0"/>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shd w:val="clear" w:color="auto" w:fill="FFFFFF"/>
              </w:rPr>
              <w:t>Лотарь Світлана Вячеславівна</w:t>
            </w:r>
            <w:r w:rsidRPr="00536AE6">
              <w:rPr>
                <w:rFonts w:ascii="Times New Roman" w:hAnsi="Times New Roman" w:cs="Times New Roman"/>
                <w:sz w:val="28"/>
                <w:szCs w:val="28"/>
                <w:shd w:val="clear" w:color="auto" w:fill="FFFFFF"/>
                <w:lang w:val="uk-UA"/>
              </w:rPr>
              <w:t xml:space="preserve"> (Харківський національний медичний університет) </w:t>
            </w:r>
            <w:r w:rsidRPr="00536AE6">
              <w:rPr>
                <w:rFonts w:ascii="Times New Roman" w:hAnsi="Times New Roman" w:cs="Times New Roman"/>
                <w:sz w:val="28"/>
                <w:szCs w:val="28"/>
                <w:shd w:val="clear" w:color="auto" w:fill="FFFFFF"/>
              </w:rPr>
              <w:t>Етимологія анатомічних термінів на позначення пальців.</w:t>
            </w:r>
          </w:p>
        </w:tc>
      </w:tr>
      <w:tr w:rsidR="00536AE6" w:rsidRPr="00536AE6" w14:paraId="5948B623" w14:textId="77777777" w:rsidTr="00536AE6">
        <w:tc>
          <w:tcPr>
            <w:tcW w:w="9747" w:type="dxa"/>
          </w:tcPr>
          <w:p w14:paraId="20863FC2" w14:textId="77777777" w:rsidR="00536AE6" w:rsidRPr="00536AE6" w:rsidRDefault="00536AE6" w:rsidP="004B410E">
            <w:pPr>
              <w:widowControl w:val="0"/>
              <w:spacing w:after="0" w:line="240" w:lineRule="auto"/>
              <w:jc w:val="both"/>
              <w:rPr>
                <w:rFonts w:ascii="Times New Roman" w:hAnsi="Times New Roman" w:cs="Times New Roman"/>
                <w:sz w:val="28"/>
                <w:szCs w:val="28"/>
                <w:shd w:val="clear" w:color="auto" w:fill="FFFFFF"/>
              </w:rPr>
            </w:pPr>
            <w:r w:rsidRPr="00536AE6">
              <w:rPr>
                <w:rFonts w:ascii="Times New Roman" w:hAnsi="Times New Roman" w:cs="Times New Roman"/>
                <w:i/>
                <w:sz w:val="28"/>
                <w:szCs w:val="28"/>
                <w:shd w:val="clear" w:color="auto" w:fill="FFFFFF"/>
                <w:lang w:val="uk-UA"/>
              </w:rPr>
              <w:t>Меженіна Тетяна Вікторівна</w:t>
            </w:r>
            <w:r w:rsidRPr="00536AE6">
              <w:rPr>
                <w:rFonts w:ascii="Times New Roman" w:hAnsi="Times New Roman" w:cs="Times New Roman"/>
                <w:sz w:val="28"/>
                <w:szCs w:val="28"/>
                <w:shd w:val="clear" w:color="auto" w:fill="FFFFFF"/>
                <w:lang w:val="uk-UA"/>
              </w:rPr>
              <w:t xml:space="preserve"> (Харківський національний медичний університет) Особливості вживання термінолементів на позначення жиру в медичній термінології.</w:t>
            </w:r>
          </w:p>
        </w:tc>
      </w:tr>
      <w:tr w:rsidR="00536AE6" w:rsidRPr="00536AE6" w14:paraId="37122536" w14:textId="77777777" w:rsidTr="00536AE6">
        <w:tc>
          <w:tcPr>
            <w:tcW w:w="9747" w:type="dxa"/>
          </w:tcPr>
          <w:p w14:paraId="5580538D"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shd w:val="clear" w:color="auto" w:fill="FFFFFF"/>
                <w:lang w:val="uk-UA"/>
              </w:rPr>
              <w:t>Полюга Тетяна Василівна</w:t>
            </w:r>
            <w:r w:rsidRPr="00536AE6">
              <w:rPr>
                <w:rFonts w:ascii="Times New Roman" w:hAnsi="Times New Roman" w:cs="Times New Roman"/>
                <w:sz w:val="28"/>
                <w:szCs w:val="28"/>
                <w:shd w:val="clear" w:color="auto" w:fill="FFFFFF"/>
                <w:lang w:val="uk-UA"/>
              </w:rPr>
              <w:t xml:space="preserve"> (Львівський національний медичний університет імені Данила Галицького) Метафори та демінутиви в латинській анатомічній термінології.</w:t>
            </w:r>
          </w:p>
        </w:tc>
      </w:tr>
      <w:tr w:rsidR="00536AE6" w:rsidRPr="00536AE6" w14:paraId="47B47AD8" w14:textId="77777777" w:rsidTr="00536AE6">
        <w:tc>
          <w:tcPr>
            <w:tcW w:w="9747" w:type="dxa"/>
          </w:tcPr>
          <w:p w14:paraId="4E2A4C0D"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Пономар Богдан Володимирович</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Особливості вживання терміноелементів sial-/ptyal- у медичній термінології.</w:t>
            </w:r>
          </w:p>
        </w:tc>
      </w:tr>
      <w:tr w:rsidR="00536AE6" w:rsidRPr="00536AE6" w14:paraId="4239E342" w14:textId="77777777" w:rsidTr="00536AE6">
        <w:tc>
          <w:tcPr>
            <w:tcW w:w="9747" w:type="dxa"/>
          </w:tcPr>
          <w:p w14:paraId="71D98E6D"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shd w:val="clear" w:color="auto" w:fill="FFFFFF"/>
                <w:lang w:val="uk-UA"/>
              </w:rPr>
              <w:t>Ряснянський Тимур Андрійович</w:t>
            </w:r>
            <w:r w:rsidRPr="00536AE6">
              <w:rPr>
                <w:rFonts w:ascii="Times New Roman" w:hAnsi="Times New Roman" w:cs="Times New Roman"/>
                <w:sz w:val="28"/>
                <w:szCs w:val="28"/>
                <w:shd w:val="clear" w:color="auto" w:fill="FFFFFF"/>
                <w:lang w:val="uk-UA"/>
              </w:rPr>
              <w:t xml:space="preserve"> (Харківський національний медичний університет) Вживання термінів зі значенням «гребінь» у міжнародній анатомічній номенклатурі.</w:t>
            </w:r>
          </w:p>
        </w:tc>
      </w:tr>
      <w:tr w:rsidR="00536AE6" w:rsidRPr="00536AE6" w14:paraId="6BFFC22A" w14:textId="77777777" w:rsidTr="00536AE6">
        <w:tc>
          <w:tcPr>
            <w:tcW w:w="9747" w:type="dxa"/>
          </w:tcPr>
          <w:p w14:paraId="41D037F6" w14:textId="77777777" w:rsidR="00536AE6" w:rsidRPr="00536AE6" w:rsidRDefault="00536AE6" w:rsidP="004B410E">
            <w:pPr>
              <w:widowControl w:val="0"/>
              <w:autoSpaceDE w:val="0"/>
              <w:autoSpaceDN w:val="0"/>
              <w:adjustRightInd w:val="0"/>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shd w:val="clear" w:color="auto" w:fill="FFFFFF"/>
                <w:lang w:val="uk-UA"/>
              </w:rPr>
              <w:t>Святовець Єлизавета Андріївна</w:t>
            </w:r>
            <w:r w:rsidRPr="00536AE6">
              <w:rPr>
                <w:rFonts w:ascii="Times New Roman" w:hAnsi="Times New Roman" w:cs="Times New Roman"/>
                <w:sz w:val="28"/>
                <w:szCs w:val="28"/>
                <w:shd w:val="clear" w:color="auto" w:fill="FFFFFF"/>
                <w:lang w:val="uk-UA"/>
              </w:rPr>
              <w:t xml:space="preserve"> (ДЗ «Дніпровська медична академія МОЗ України») Синонімія в латинській мові та термінології.</w:t>
            </w:r>
          </w:p>
        </w:tc>
      </w:tr>
      <w:tr w:rsidR="00536AE6" w:rsidRPr="00536AE6" w14:paraId="2749B446" w14:textId="77777777" w:rsidTr="00536AE6">
        <w:tc>
          <w:tcPr>
            <w:tcW w:w="9747" w:type="dxa"/>
          </w:tcPr>
          <w:p w14:paraId="4DC8B161" w14:textId="77777777" w:rsidR="00536AE6" w:rsidRPr="00536AE6" w:rsidRDefault="00536AE6" w:rsidP="004B410E">
            <w:pPr>
              <w:widowControl w:val="0"/>
              <w:autoSpaceDE w:val="0"/>
              <w:autoSpaceDN w:val="0"/>
              <w:adjustRightInd w:val="0"/>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Сотниченко Тетяна Дмитрівна</w:t>
            </w:r>
            <w:r w:rsidRPr="00536AE6">
              <w:rPr>
                <w:rFonts w:ascii="Times New Roman" w:hAnsi="Times New Roman" w:cs="Times New Roman"/>
                <w:sz w:val="28"/>
                <w:szCs w:val="28"/>
                <w:lang w:val="uk-UA"/>
              </w:rPr>
              <w:t xml:space="preserve"> (Донецький національний медичний університет) Запозичені фітоніми у латинській ботанічній номенклатурі.</w:t>
            </w:r>
          </w:p>
        </w:tc>
      </w:tr>
      <w:tr w:rsidR="00536AE6" w:rsidRPr="00536AE6" w14:paraId="7801BA73" w14:textId="77777777" w:rsidTr="00536AE6">
        <w:tc>
          <w:tcPr>
            <w:tcW w:w="9747" w:type="dxa"/>
          </w:tcPr>
          <w:p w14:paraId="5195B9B2" w14:textId="77777777" w:rsidR="00536AE6" w:rsidRPr="00536AE6" w:rsidRDefault="00536AE6" w:rsidP="004B410E">
            <w:pPr>
              <w:shd w:val="clear" w:color="auto" w:fill="FFFFFF"/>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Цебренко Анастасія Русланівна</w:t>
            </w:r>
            <w:r w:rsidRPr="00536AE6">
              <w:rPr>
                <w:rFonts w:ascii="Times New Roman" w:hAnsi="Times New Roman" w:cs="Times New Roman"/>
                <w:sz w:val="28"/>
                <w:szCs w:val="28"/>
                <w:lang w:val="uk-UA"/>
              </w:rPr>
              <w:t xml:space="preserve"> (Донецький національний медичний університет) Значення видових епітетів у латинських номенклатурних назвах лікарських рослин.</w:t>
            </w:r>
          </w:p>
        </w:tc>
      </w:tr>
    </w:tbl>
    <w:p w14:paraId="755AD758" w14:textId="77777777" w:rsidR="00536AE6" w:rsidRPr="00536AE6" w:rsidRDefault="00536AE6" w:rsidP="004B410E">
      <w:pPr>
        <w:spacing w:after="0" w:line="240" w:lineRule="auto"/>
        <w:jc w:val="both"/>
        <w:rPr>
          <w:rFonts w:ascii="Times New Roman" w:hAnsi="Times New Roman" w:cs="Times New Roman"/>
          <w:sz w:val="28"/>
          <w:szCs w:val="28"/>
          <w:lang w:val="uk-UA"/>
        </w:rPr>
      </w:pPr>
    </w:p>
    <w:p w14:paraId="390437B1" w14:textId="35DBEA29" w:rsidR="00536AE6" w:rsidRPr="00536AE6" w:rsidRDefault="00536AE6" w:rsidP="004B410E">
      <w:pPr>
        <w:spacing w:after="0" w:line="240" w:lineRule="auto"/>
        <w:jc w:val="center"/>
        <w:rPr>
          <w:rFonts w:ascii="Times New Roman" w:hAnsi="Times New Roman" w:cs="Times New Roman"/>
          <w:b/>
          <w:i/>
          <w:sz w:val="28"/>
          <w:szCs w:val="28"/>
          <w:lang w:val="uk-UA"/>
        </w:rPr>
      </w:pPr>
      <w:r w:rsidRPr="00536AE6">
        <w:rPr>
          <w:rFonts w:ascii="Times New Roman" w:hAnsi="Times New Roman" w:cs="Times New Roman"/>
          <w:b/>
          <w:i/>
          <w:sz w:val="28"/>
          <w:szCs w:val="28"/>
          <w:lang w:val="uk-UA"/>
        </w:rPr>
        <w:t xml:space="preserve">Секція 2. Своєрідність формування словникового фонду клінічної термінології  </w:t>
      </w:r>
    </w:p>
    <w:p w14:paraId="71D94A5A" w14:textId="77777777" w:rsidR="00536AE6" w:rsidRPr="00536AE6" w:rsidRDefault="00536AE6" w:rsidP="004B410E">
      <w:pPr>
        <w:spacing w:after="0" w:line="240" w:lineRule="auto"/>
        <w:jc w:val="center"/>
        <w:rPr>
          <w:rFonts w:ascii="Times New Roman" w:hAnsi="Times New Roman" w:cs="Times New Roman"/>
          <w:b/>
          <w:sz w:val="28"/>
          <w:szCs w:val="28"/>
          <w:lang w:val="uk-UA"/>
        </w:rPr>
      </w:pPr>
      <w:r w:rsidRPr="00536AE6">
        <w:rPr>
          <w:rFonts w:ascii="Times New Roman" w:hAnsi="Times New Roman" w:cs="Times New Roman"/>
          <w:b/>
          <w:sz w:val="28"/>
          <w:szCs w:val="28"/>
          <w:lang w:val="uk-UA"/>
        </w:rPr>
        <w:t>(Ауд. 15)</w:t>
      </w:r>
    </w:p>
    <w:p w14:paraId="380662B8" w14:textId="77777777" w:rsidR="00536AE6" w:rsidRPr="00536AE6" w:rsidRDefault="00536AE6" w:rsidP="004B410E">
      <w:pPr>
        <w:spacing w:after="0" w:line="240" w:lineRule="auto"/>
        <w:jc w:val="both"/>
        <w:rPr>
          <w:rFonts w:ascii="Times New Roman" w:hAnsi="Times New Roman" w:cs="Times New Roman"/>
          <w:i/>
          <w:sz w:val="28"/>
          <w:szCs w:val="28"/>
          <w:lang w:val="uk-UA"/>
        </w:rPr>
      </w:pPr>
      <w:r w:rsidRPr="00536AE6">
        <w:rPr>
          <w:rFonts w:ascii="Times New Roman" w:hAnsi="Times New Roman" w:cs="Times New Roman"/>
          <w:sz w:val="28"/>
          <w:szCs w:val="28"/>
          <w:lang w:val="uk-UA"/>
        </w:rPr>
        <w:t xml:space="preserve">Модератори секції: </w:t>
      </w:r>
      <w:r w:rsidRPr="00536AE6">
        <w:rPr>
          <w:rFonts w:ascii="Times New Roman" w:hAnsi="Times New Roman" w:cs="Times New Roman"/>
          <w:i/>
          <w:sz w:val="28"/>
          <w:szCs w:val="28"/>
          <w:lang w:val="uk-UA"/>
        </w:rPr>
        <w:t>Литовська Олександра Веніамінівна</w:t>
      </w:r>
      <w:r w:rsidRPr="00536AE6">
        <w:rPr>
          <w:rFonts w:ascii="Times New Roman" w:hAnsi="Times New Roman" w:cs="Times New Roman"/>
          <w:sz w:val="28"/>
          <w:szCs w:val="28"/>
          <w:lang w:val="uk-UA"/>
        </w:rPr>
        <w:t>, канд. філол. н., доцент кафедри латинської мови та медичної термінології Харківського національного університету;</w:t>
      </w:r>
      <w:r w:rsidRPr="00536AE6">
        <w:rPr>
          <w:rFonts w:ascii="Times New Roman" w:hAnsi="Times New Roman" w:cs="Times New Roman"/>
          <w:i/>
          <w:sz w:val="28"/>
          <w:szCs w:val="28"/>
          <w:lang w:val="uk-UA"/>
        </w:rPr>
        <w:t xml:space="preserve"> </w:t>
      </w:r>
    </w:p>
    <w:p w14:paraId="680608C7"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Карлова Тетяна Євгенівна</w:t>
      </w:r>
      <w:r w:rsidRPr="00536AE6">
        <w:rPr>
          <w:rFonts w:ascii="Times New Roman" w:hAnsi="Times New Roman" w:cs="Times New Roman"/>
          <w:sz w:val="28"/>
          <w:szCs w:val="28"/>
          <w:lang w:val="uk-UA"/>
        </w:rPr>
        <w:t>, канд. філол. н., завідувач кафедри іноземних мов з латинською та українською мовами ДЗ «Луганський державний медичний університет» м. Рубіжне.</w:t>
      </w:r>
    </w:p>
    <w:p w14:paraId="4A8BB5A0" w14:textId="77777777" w:rsidR="00536AE6" w:rsidRPr="00536AE6" w:rsidRDefault="00536AE6" w:rsidP="004B410E">
      <w:pPr>
        <w:spacing w:after="0" w:line="240" w:lineRule="auto"/>
        <w:jc w:val="both"/>
        <w:rPr>
          <w:rFonts w:ascii="Times New Roman" w:hAnsi="Times New Roman" w:cs="Times New Roman"/>
          <w:sz w:val="28"/>
          <w:szCs w:val="28"/>
          <w:lang w:val="uk-UA"/>
        </w:rPr>
      </w:pPr>
    </w:p>
    <w:tbl>
      <w:tblPr>
        <w:tblW w:w="9747" w:type="dxa"/>
        <w:tblLayout w:type="fixed"/>
        <w:tblLook w:val="00A0" w:firstRow="1" w:lastRow="0" w:firstColumn="1" w:lastColumn="0" w:noHBand="0" w:noVBand="0"/>
      </w:tblPr>
      <w:tblGrid>
        <w:gridCol w:w="9747"/>
      </w:tblGrid>
      <w:tr w:rsidR="00536AE6" w:rsidRPr="00536AE6" w14:paraId="2619DAB3" w14:textId="77777777" w:rsidTr="003D3F81">
        <w:tc>
          <w:tcPr>
            <w:tcW w:w="9747" w:type="dxa"/>
            <w:shd w:val="clear" w:color="auto" w:fill="auto"/>
          </w:tcPr>
          <w:p w14:paraId="6CC39436"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Пікалов Дмитро Валерійович</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Етимологія назв захворювань органів шлунково-кишкового тракту.</w:t>
            </w:r>
          </w:p>
        </w:tc>
      </w:tr>
      <w:tr w:rsidR="00536AE6" w:rsidRPr="00536AE6" w14:paraId="7CF9FA65" w14:textId="77777777" w:rsidTr="003D3F81">
        <w:tc>
          <w:tcPr>
            <w:tcW w:w="9747" w:type="dxa"/>
            <w:shd w:val="clear" w:color="auto" w:fill="auto"/>
          </w:tcPr>
          <w:p w14:paraId="48E7BAE7"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rPr>
              <w:t>Колоша Ольга Володимирівна, Малащенкова Карина Олександрівна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rPr>
              <w:t>Греко-латинські терміноелементи у назвах розладів ефекторно-вольової сфери та потягів.</w:t>
            </w:r>
          </w:p>
        </w:tc>
      </w:tr>
      <w:tr w:rsidR="00536AE6" w:rsidRPr="00536AE6" w14:paraId="52B5A4AF" w14:textId="77777777" w:rsidTr="003D3F81">
        <w:tc>
          <w:tcPr>
            <w:tcW w:w="9747" w:type="dxa"/>
            <w:shd w:val="clear" w:color="auto" w:fill="auto"/>
          </w:tcPr>
          <w:p w14:paraId="1D07E3AA" w14:textId="7D754AB6" w:rsidR="00536AE6" w:rsidRPr="00536AE6" w:rsidRDefault="00470049" w:rsidP="004B410E">
            <w:pPr>
              <w:spacing w:after="0" w:line="240" w:lineRule="auto"/>
              <w:jc w:val="both"/>
              <w:rPr>
                <w:rFonts w:ascii="Times New Roman" w:hAnsi="Times New Roman" w:cs="Times New Roman"/>
                <w:sz w:val="28"/>
                <w:szCs w:val="28"/>
                <w:highlight w:val="yellow"/>
                <w:lang w:val="uk-UA"/>
              </w:rPr>
            </w:pPr>
            <w:r>
              <w:rPr>
                <w:rFonts w:ascii="Times New Roman" w:hAnsi="Times New Roman" w:cs="Times New Roman"/>
                <w:i/>
                <w:sz w:val="28"/>
                <w:szCs w:val="28"/>
                <w:lang w:val="uk-UA"/>
              </w:rPr>
              <w:t>Кули</w:t>
            </w:r>
            <w:r w:rsidR="00536AE6" w:rsidRPr="00536AE6">
              <w:rPr>
                <w:rFonts w:ascii="Times New Roman" w:hAnsi="Times New Roman" w:cs="Times New Roman"/>
                <w:i/>
                <w:sz w:val="28"/>
                <w:szCs w:val="28"/>
                <w:lang w:val="uk-UA"/>
              </w:rPr>
              <w:t>к Світлана Віталіївна</w:t>
            </w:r>
            <w:r w:rsidR="00536AE6" w:rsidRPr="00536AE6">
              <w:rPr>
                <w:rFonts w:ascii="Times New Roman" w:hAnsi="Times New Roman" w:cs="Times New Roman"/>
                <w:sz w:val="28"/>
                <w:szCs w:val="28"/>
                <w:lang w:val="uk-UA"/>
              </w:rPr>
              <w:t xml:space="preserve"> (ДЗ «Луганський державний медичний університет» м. Рубіжне) Дериваційне гніздо з опорним компонентом «-ома» в терміносистемі нейроонкології.  </w:t>
            </w:r>
          </w:p>
        </w:tc>
      </w:tr>
      <w:tr w:rsidR="00536AE6" w:rsidRPr="00536AE6" w14:paraId="2B1D4754" w14:textId="77777777" w:rsidTr="003D3F81">
        <w:tc>
          <w:tcPr>
            <w:tcW w:w="9747" w:type="dxa"/>
            <w:shd w:val="clear" w:color="auto" w:fill="auto"/>
          </w:tcPr>
          <w:p w14:paraId="1D7BA2B2" w14:textId="77777777" w:rsidR="00536AE6" w:rsidRPr="00536AE6" w:rsidRDefault="00536AE6" w:rsidP="004B410E">
            <w:pPr>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shd w:val="clear" w:color="auto" w:fill="FFFFFF"/>
                <w:lang w:val="uk-UA"/>
              </w:rPr>
              <w:t>Ахмед Діана Абдулсалам</w:t>
            </w:r>
            <w:r w:rsidRPr="00536AE6">
              <w:rPr>
                <w:rFonts w:ascii="Times New Roman" w:hAnsi="Times New Roman" w:cs="Times New Roman"/>
                <w:sz w:val="28"/>
                <w:szCs w:val="28"/>
                <w:shd w:val="clear" w:color="auto" w:fill="FFFFFF"/>
                <w:lang w:val="uk-UA"/>
              </w:rPr>
              <w:t xml:space="preserve"> (Харківський національний медичний університет) </w:t>
            </w:r>
            <w:r w:rsidRPr="00536AE6">
              <w:rPr>
                <w:rFonts w:ascii="Times New Roman" w:hAnsi="Times New Roman" w:cs="Times New Roman"/>
                <w:sz w:val="28"/>
                <w:szCs w:val="28"/>
                <w:shd w:val="clear" w:color="auto" w:fill="FFFFFF"/>
                <w:lang w:val="uk-UA"/>
              </w:rPr>
              <w:lastRenderedPageBreak/>
              <w:t>Біблеїзми в медичній термінології.</w:t>
            </w:r>
          </w:p>
        </w:tc>
      </w:tr>
      <w:tr w:rsidR="00536AE6" w:rsidRPr="00536AE6" w14:paraId="28F893E6" w14:textId="77777777" w:rsidTr="003D3F81">
        <w:tc>
          <w:tcPr>
            <w:tcW w:w="9747" w:type="dxa"/>
            <w:shd w:val="clear" w:color="auto" w:fill="auto"/>
          </w:tcPr>
          <w:p w14:paraId="1D4631FE" w14:textId="77777777" w:rsidR="00536AE6" w:rsidRPr="00536AE6" w:rsidRDefault="00536AE6" w:rsidP="004B410E">
            <w:pPr>
              <w:spacing w:after="0" w:line="240" w:lineRule="auto"/>
              <w:jc w:val="both"/>
              <w:rPr>
                <w:rFonts w:ascii="Times New Roman" w:hAnsi="Times New Roman" w:cs="Times New Roman"/>
                <w:sz w:val="28"/>
                <w:szCs w:val="28"/>
                <w:shd w:val="clear" w:color="auto" w:fill="FFFFFF"/>
                <w:lang w:val="uk-UA"/>
              </w:rPr>
            </w:pPr>
            <w:r w:rsidRPr="00536AE6">
              <w:rPr>
                <w:rFonts w:ascii="Times New Roman" w:hAnsi="Times New Roman" w:cs="Times New Roman"/>
                <w:i/>
                <w:sz w:val="28"/>
                <w:szCs w:val="28"/>
                <w:lang w:val="uk-UA"/>
              </w:rPr>
              <w:lastRenderedPageBreak/>
              <w:t>Загоскіна Катерина Дмитрівна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Ґенеза назв психічних захворювань.</w:t>
            </w:r>
          </w:p>
        </w:tc>
      </w:tr>
      <w:tr w:rsidR="00536AE6" w:rsidRPr="00536AE6" w14:paraId="5AA95308" w14:textId="77777777" w:rsidTr="003D3F81">
        <w:tc>
          <w:tcPr>
            <w:tcW w:w="9747" w:type="dxa"/>
            <w:shd w:val="clear" w:color="auto" w:fill="auto"/>
          </w:tcPr>
          <w:p w14:paraId="634EA1FD" w14:textId="77777777" w:rsidR="00536AE6" w:rsidRPr="00536AE6" w:rsidRDefault="00536AE6" w:rsidP="004B410E">
            <w:pPr>
              <w:spacing w:after="0" w:line="240" w:lineRule="auto"/>
              <w:jc w:val="both"/>
              <w:rPr>
                <w:rFonts w:ascii="Times New Roman" w:hAnsi="Times New Roman" w:cs="Times New Roman"/>
                <w:sz w:val="28"/>
                <w:szCs w:val="28"/>
                <w:shd w:val="clear" w:color="auto" w:fill="FFFFFF"/>
                <w:lang w:val="uk-UA"/>
              </w:rPr>
            </w:pPr>
            <w:r w:rsidRPr="00536AE6">
              <w:rPr>
                <w:rFonts w:ascii="Times New Roman" w:hAnsi="Times New Roman" w:cs="Times New Roman"/>
                <w:i/>
                <w:sz w:val="28"/>
                <w:szCs w:val="28"/>
                <w:lang w:val="uk-UA"/>
              </w:rPr>
              <w:t>Шишаєва Світлана Дмитрівна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Греко-латинські префікси у назвах психосенсорних патологій та ілюзій.</w:t>
            </w:r>
          </w:p>
        </w:tc>
      </w:tr>
      <w:tr w:rsidR="00536AE6" w:rsidRPr="00536AE6" w14:paraId="23E310F3" w14:textId="77777777" w:rsidTr="003D3F81">
        <w:tc>
          <w:tcPr>
            <w:tcW w:w="9747" w:type="dxa"/>
            <w:shd w:val="clear" w:color="auto" w:fill="auto"/>
          </w:tcPr>
          <w:p w14:paraId="2CE337DE" w14:textId="77777777" w:rsidR="00536AE6" w:rsidRPr="00536AE6" w:rsidRDefault="00536AE6" w:rsidP="004B410E">
            <w:pPr>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lang w:val="uk-UA"/>
              </w:rPr>
              <w:t>Капралова Валерія Дмитрівна, Ткаченко Валерія Віталіївна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Своєрідність термінів на позначення розладів органів травлення.</w:t>
            </w:r>
          </w:p>
        </w:tc>
      </w:tr>
      <w:tr w:rsidR="00536AE6" w:rsidRPr="00536AE6" w14:paraId="06DCB17D" w14:textId="77777777" w:rsidTr="003D3F81">
        <w:tc>
          <w:tcPr>
            <w:tcW w:w="9747" w:type="dxa"/>
            <w:shd w:val="clear" w:color="auto" w:fill="auto"/>
          </w:tcPr>
          <w:p w14:paraId="590DF0D3"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Мартиненко Максим Сергійович</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Антропоніми у клінічній термінології: етимологія захворювань шкіри.</w:t>
            </w:r>
          </w:p>
        </w:tc>
      </w:tr>
      <w:tr w:rsidR="00536AE6" w:rsidRPr="00536AE6" w14:paraId="7E7D80AE" w14:textId="77777777" w:rsidTr="003D3F81">
        <w:tc>
          <w:tcPr>
            <w:tcW w:w="9747" w:type="dxa"/>
            <w:shd w:val="clear" w:color="auto" w:fill="auto"/>
          </w:tcPr>
          <w:p w14:paraId="5B91ABED"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Плотнікова Анастасія Сергіївна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Особливості назв розладів мислення.</w:t>
            </w:r>
          </w:p>
        </w:tc>
      </w:tr>
      <w:tr w:rsidR="00536AE6" w:rsidRPr="00536AE6" w14:paraId="3C6983D8" w14:textId="77777777" w:rsidTr="003D3F81">
        <w:tc>
          <w:tcPr>
            <w:tcW w:w="9747" w:type="dxa"/>
            <w:shd w:val="clear" w:color="auto" w:fill="auto"/>
          </w:tcPr>
          <w:p w14:paraId="2FBE8E65"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Бондарева Єлизавета Романівна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Аналіз використання терміноелементів -graphia та -gramma в клінічній термінології.</w:t>
            </w:r>
          </w:p>
        </w:tc>
      </w:tr>
      <w:tr w:rsidR="00536AE6" w:rsidRPr="00536AE6" w14:paraId="4375EF16" w14:textId="77777777" w:rsidTr="003D3F81">
        <w:tc>
          <w:tcPr>
            <w:tcW w:w="9747" w:type="dxa"/>
            <w:shd w:val="clear" w:color="auto" w:fill="auto"/>
          </w:tcPr>
          <w:p w14:paraId="36F3D66D"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rPr>
              <w:t>Булатова Катерина Анатоліївна</w:t>
            </w:r>
            <w:r w:rsidRPr="00536AE6">
              <w:rPr>
                <w:rFonts w:ascii="Times New Roman" w:hAnsi="Times New Roman" w:cs="Times New Roman"/>
                <w:i/>
                <w:sz w:val="28"/>
                <w:szCs w:val="28"/>
                <w:lang w:val="uk-UA"/>
              </w:rPr>
              <w:t xml:space="preserve">, </w:t>
            </w:r>
            <w:r w:rsidRPr="00536AE6">
              <w:rPr>
                <w:rFonts w:ascii="Times New Roman" w:hAnsi="Times New Roman" w:cs="Times New Roman"/>
                <w:i/>
                <w:sz w:val="28"/>
                <w:szCs w:val="28"/>
              </w:rPr>
              <w:t>Свірін Максим Генадійович</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xml:space="preserve"> Эпонимия названий синдромов в клинической терминологии.</w:t>
            </w:r>
          </w:p>
        </w:tc>
      </w:tr>
      <w:tr w:rsidR="00536AE6" w:rsidRPr="00536AE6" w14:paraId="2E54C368" w14:textId="77777777" w:rsidTr="003D3F81">
        <w:tc>
          <w:tcPr>
            <w:tcW w:w="9747" w:type="dxa"/>
            <w:shd w:val="clear" w:color="auto" w:fill="auto"/>
          </w:tcPr>
          <w:p w14:paraId="1E61F084"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Грищенко Анастасія Олександрівна, Чічагова Еліна Олександрівна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Інваріантність терміноелементів на позначення захворювань ГБС.</w:t>
            </w:r>
          </w:p>
        </w:tc>
      </w:tr>
      <w:tr w:rsidR="00536AE6" w:rsidRPr="00536AE6" w14:paraId="1DF5B941" w14:textId="77777777" w:rsidTr="003D3F81">
        <w:tc>
          <w:tcPr>
            <w:tcW w:w="9747" w:type="dxa"/>
            <w:shd w:val="clear" w:color="auto" w:fill="auto"/>
          </w:tcPr>
          <w:p w14:paraId="04D94341"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Колесніченко Олена Анатоліївна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Варіативність термінів на позначення вад зору в медичній термінології.</w:t>
            </w:r>
          </w:p>
        </w:tc>
      </w:tr>
      <w:tr w:rsidR="00536AE6" w:rsidRPr="00536AE6" w14:paraId="423ABB95" w14:textId="77777777" w:rsidTr="003D3F81">
        <w:tc>
          <w:tcPr>
            <w:tcW w:w="9747" w:type="dxa"/>
            <w:shd w:val="clear" w:color="auto" w:fill="auto"/>
          </w:tcPr>
          <w:p w14:paraId="76D0C5A1"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 xml:space="preserve">Мєзніков Олександр Володимирович </w:t>
            </w:r>
            <w:r w:rsidRPr="00536AE6">
              <w:rPr>
                <w:rFonts w:ascii="Times New Roman" w:hAnsi="Times New Roman" w:cs="Times New Roman"/>
                <w:sz w:val="28"/>
                <w:szCs w:val="28"/>
                <w:lang w:val="uk-UA"/>
              </w:rPr>
              <w:t>(</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xml:space="preserve">) Особливості використання терміноелемента </w:t>
            </w:r>
            <w:r w:rsidRPr="00536AE6">
              <w:rPr>
                <w:rFonts w:ascii="Times New Roman" w:hAnsi="Times New Roman" w:cs="Times New Roman"/>
                <w:sz w:val="28"/>
                <w:szCs w:val="28"/>
                <w:lang w:val="en-US"/>
              </w:rPr>
              <w:t>pyr</w:t>
            </w:r>
            <w:r w:rsidRPr="00536AE6">
              <w:rPr>
                <w:rFonts w:ascii="Times New Roman" w:hAnsi="Times New Roman" w:cs="Times New Roman"/>
                <w:sz w:val="28"/>
                <w:szCs w:val="28"/>
              </w:rPr>
              <w:t>-.</w:t>
            </w:r>
          </w:p>
        </w:tc>
      </w:tr>
      <w:tr w:rsidR="00536AE6" w:rsidRPr="00536AE6" w14:paraId="0F7A374A" w14:textId="77777777" w:rsidTr="003D3F81">
        <w:tc>
          <w:tcPr>
            <w:tcW w:w="9747" w:type="dxa"/>
            <w:shd w:val="clear" w:color="auto" w:fill="auto"/>
          </w:tcPr>
          <w:p w14:paraId="623B13FA" w14:textId="77777777" w:rsidR="00536AE6" w:rsidRPr="00536AE6" w:rsidRDefault="00536AE6" w:rsidP="004B410E">
            <w:pPr>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lang w:val="uk-UA"/>
              </w:rPr>
              <w:t xml:space="preserve">Незнанна Олена Андріївна </w:t>
            </w:r>
            <w:r w:rsidRPr="00536AE6">
              <w:rPr>
                <w:rFonts w:ascii="Times New Roman" w:hAnsi="Times New Roman" w:cs="Times New Roman"/>
                <w:sz w:val="28"/>
                <w:szCs w:val="28"/>
                <w:lang w:val="uk-UA"/>
              </w:rPr>
              <w:t>(Львівський національний медичний університет імені Данила Галицького) Класифікація ран за механізмом ушкодження в латинській та українській медичній науці.</w:t>
            </w:r>
          </w:p>
        </w:tc>
      </w:tr>
      <w:tr w:rsidR="00536AE6" w:rsidRPr="00536AE6" w14:paraId="6498F41C" w14:textId="77777777" w:rsidTr="003D3F81">
        <w:tc>
          <w:tcPr>
            <w:tcW w:w="9747" w:type="dxa"/>
            <w:shd w:val="clear" w:color="auto" w:fill="auto"/>
          </w:tcPr>
          <w:p w14:paraId="5EA7C0B6" w14:textId="77777777" w:rsidR="00536AE6" w:rsidRPr="00536AE6" w:rsidRDefault="00536AE6" w:rsidP="004B410E">
            <w:pPr>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lang w:val="uk-UA"/>
              </w:rPr>
              <w:t xml:space="preserve">Салов Дмитро Вікторович </w:t>
            </w:r>
            <w:r w:rsidRPr="00536AE6">
              <w:rPr>
                <w:rFonts w:ascii="Times New Roman" w:hAnsi="Times New Roman" w:cs="Times New Roman"/>
                <w:sz w:val="28"/>
                <w:szCs w:val="28"/>
                <w:lang w:val="uk-UA"/>
              </w:rPr>
              <w:t>(</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Греко-латинські словотворчі засоби на позначення психічних хвороб.</w:t>
            </w:r>
          </w:p>
        </w:tc>
      </w:tr>
      <w:tr w:rsidR="00536AE6" w:rsidRPr="00536AE6" w14:paraId="6FFC89D3" w14:textId="77777777" w:rsidTr="003D3F81">
        <w:tc>
          <w:tcPr>
            <w:tcW w:w="9747" w:type="dxa"/>
            <w:shd w:val="clear" w:color="auto" w:fill="auto"/>
          </w:tcPr>
          <w:p w14:paraId="5AD9C8E3" w14:textId="77777777" w:rsidR="00536AE6" w:rsidRPr="00536AE6" w:rsidRDefault="00536AE6" w:rsidP="004B410E">
            <w:pPr>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lang w:val="uk-UA"/>
              </w:rPr>
              <w:t xml:space="preserve">Свирида Олександр Сергійович, Ющенко Яна Олександрівна </w:t>
            </w:r>
            <w:r w:rsidRPr="00536AE6">
              <w:rPr>
                <w:rFonts w:ascii="Times New Roman" w:hAnsi="Times New Roman" w:cs="Times New Roman"/>
                <w:sz w:val="28"/>
                <w:szCs w:val="28"/>
                <w:lang w:val="uk-UA"/>
              </w:rPr>
              <w:t>(Українська медична стоматологічна академія, м. Полтава) The Use of Latin in the English Dental Terminology of Odontogenesis.</w:t>
            </w:r>
          </w:p>
        </w:tc>
      </w:tr>
      <w:tr w:rsidR="00536AE6" w:rsidRPr="00536AE6" w14:paraId="2B61070E" w14:textId="77777777" w:rsidTr="003D3F81">
        <w:tc>
          <w:tcPr>
            <w:tcW w:w="9747" w:type="dxa"/>
            <w:shd w:val="clear" w:color="auto" w:fill="auto"/>
          </w:tcPr>
          <w:p w14:paraId="464049EE"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Чайковський Владислав Михайлович</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Етимологія назв психічних захворювань.</w:t>
            </w:r>
          </w:p>
        </w:tc>
      </w:tr>
    </w:tbl>
    <w:p w14:paraId="44586486" w14:textId="77777777" w:rsidR="00536AE6" w:rsidRPr="00536AE6" w:rsidRDefault="00536AE6" w:rsidP="004B410E">
      <w:pPr>
        <w:spacing w:after="0" w:line="240" w:lineRule="auto"/>
        <w:jc w:val="both"/>
        <w:rPr>
          <w:rFonts w:ascii="Times New Roman" w:hAnsi="Times New Roman" w:cs="Times New Roman"/>
          <w:b/>
          <w:i/>
          <w:sz w:val="28"/>
          <w:szCs w:val="28"/>
        </w:rPr>
      </w:pPr>
    </w:p>
    <w:p w14:paraId="0E154A9D" w14:textId="07FBC0EC" w:rsidR="00536AE6" w:rsidRPr="00536AE6" w:rsidRDefault="00536AE6" w:rsidP="004B410E">
      <w:pPr>
        <w:spacing w:after="0" w:line="240" w:lineRule="auto"/>
        <w:jc w:val="center"/>
        <w:rPr>
          <w:rFonts w:ascii="Times New Roman" w:hAnsi="Times New Roman" w:cs="Times New Roman"/>
          <w:sz w:val="28"/>
          <w:szCs w:val="28"/>
          <w:lang w:val="uk-UA"/>
        </w:rPr>
      </w:pPr>
      <w:r w:rsidRPr="00536AE6">
        <w:rPr>
          <w:rFonts w:ascii="Times New Roman" w:hAnsi="Times New Roman" w:cs="Times New Roman"/>
          <w:b/>
          <w:i/>
          <w:sz w:val="28"/>
          <w:szCs w:val="28"/>
        </w:rPr>
        <w:t xml:space="preserve">Секція 3. </w:t>
      </w:r>
      <w:r w:rsidRPr="00536AE6">
        <w:rPr>
          <w:rFonts w:ascii="Times New Roman" w:hAnsi="Times New Roman" w:cs="Times New Roman"/>
          <w:b/>
          <w:i/>
          <w:sz w:val="28"/>
          <w:szCs w:val="28"/>
          <w:lang w:val="uk-UA"/>
        </w:rPr>
        <w:t>Латинська мова та медична термінологія від античності до сьогодення</w:t>
      </w:r>
    </w:p>
    <w:p w14:paraId="61DC2C05" w14:textId="77777777" w:rsidR="00536AE6" w:rsidRPr="00536AE6" w:rsidRDefault="00536AE6" w:rsidP="004B410E">
      <w:pPr>
        <w:spacing w:after="0" w:line="240" w:lineRule="auto"/>
        <w:jc w:val="center"/>
        <w:rPr>
          <w:rFonts w:ascii="Times New Roman" w:hAnsi="Times New Roman" w:cs="Times New Roman"/>
          <w:b/>
          <w:sz w:val="28"/>
          <w:szCs w:val="28"/>
          <w:lang w:val="uk-UA"/>
        </w:rPr>
      </w:pPr>
      <w:r w:rsidRPr="00536AE6">
        <w:rPr>
          <w:rFonts w:ascii="Times New Roman" w:hAnsi="Times New Roman" w:cs="Times New Roman"/>
          <w:b/>
          <w:sz w:val="28"/>
          <w:szCs w:val="28"/>
          <w:lang w:val="uk-UA"/>
        </w:rPr>
        <w:t>(Ауд. 3)</w:t>
      </w:r>
    </w:p>
    <w:p w14:paraId="5691A47D"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sz w:val="28"/>
          <w:szCs w:val="28"/>
          <w:lang w:val="uk-UA"/>
        </w:rPr>
        <w:t xml:space="preserve">Модератори секції: </w:t>
      </w:r>
      <w:r w:rsidRPr="00536AE6">
        <w:rPr>
          <w:rFonts w:ascii="Times New Roman" w:hAnsi="Times New Roman" w:cs="Times New Roman"/>
          <w:i/>
          <w:sz w:val="28"/>
          <w:szCs w:val="28"/>
          <w:lang w:val="uk-UA"/>
        </w:rPr>
        <w:t>Чекарєва Євгенія Сергіївна</w:t>
      </w:r>
      <w:r w:rsidRPr="00536AE6">
        <w:rPr>
          <w:rFonts w:ascii="Times New Roman" w:hAnsi="Times New Roman" w:cs="Times New Roman"/>
          <w:sz w:val="28"/>
          <w:szCs w:val="28"/>
          <w:lang w:val="uk-UA"/>
        </w:rPr>
        <w:t xml:space="preserve">, доктор філол. н., доцент, завідувач кафедри історії зарубіжної літератури і класичної філології Харківського національного університету ім. В. Н. Каразіна; </w:t>
      </w:r>
    </w:p>
    <w:p w14:paraId="2C604619"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lastRenderedPageBreak/>
        <w:t>Дюрба Діна Вікторівна</w:t>
      </w:r>
      <w:r w:rsidRPr="00536AE6">
        <w:rPr>
          <w:rFonts w:ascii="Times New Roman" w:hAnsi="Times New Roman" w:cs="Times New Roman"/>
          <w:sz w:val="28"/>
          <w:szCs w:val="28"/>
          <w:lang w:val="uk-UA"/>
        </w:rPr>
        <w:t>, канд. філол. н., старший викладач кафедри латинської мови та медичної термінології Харківського національного медичного університету.</w:t>
      </w:r>
    </w:p>
    <w:p w14:paraId="046DFC23" w14:textId="77777777" w:rsidR="00536AE6" w:rsidRPr="00536AE6" w:rsidRDefault="00536AE6" w:rsidP="004B410E">
      <w:pPr>
        <w:spacing w:after="0" w:line="240" w:lineRule="auto"/>
        <w:jc w:val="both"/>
        <w:rPr>
          <w:rFonts w:ascii="Times New Roman" w:hAnsi="Times New Roman" w:cs="Times New Roman"/>
          <w:sz w:val="28"/>
          <w:szCs w:val="28"/>
          <w:lang w:val="uk-UA"/>
        </w:rPr>
      </w:pPr>
    </w:p>
    <w:tbl>
      <w:tblPr>
        <w:tblW w:w="9639" w:type="dxa"/>
        <w:tblInd w:w="108" w:type="dxa"/>
        <w:tblLook w:val="00A0" w:firstRow="1" w:lastRow="0" w:firstColumn="1" w:lastColumn="0" w:noHBand="0" w:noVBand="0"/>
      </w:tblPr>
      <w:tblGrid>
        <w:gridCol w:w="9639"/>
      </w:tblGrid>
      <w:tr w:rsidR="00536AE6" w:rsidRPr="00536AE6" w14:paraId="49CCA7EA" w14:textId="77777777" w:rsidTr="003D3F81">
        <w:tc>
          <w:tcPr>
            <w:tcW w:w="9639" w:type="dxa"/>
          </w:tcPr>
          <w:p w14:paraId="0A6E7008"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Безугла Аліна Олександрівна</w:t>
            </w:r>
            <w:r w:rsidRPr="00536AE6">
              <w:rPr>
                <w:rFonts w:ascii="Times New Roman" w:hAnsi="Times New Roman" w:cs="Times New Roman"/>
                <w:sz w:val="28"/>
                <w:szCs w:val="28"/>
                <w:lang w:val="uk-UA"/>
              </w:rPr>
              <w:t xml:space="preserve"> (ДЗ «Дніпровська медична академія МОЗ України») Живая латынь. </w:t>
            </w:r>
            <w:r w:rsidRPr="00536AE6">
              <w:rPr>
                <w:rFonts w:ascii="Times New Roman" w:hAnsi="Times New Roman" w:cs="Times New Roman"/>
                <w:sz w:val="28"/>
                <w:szCs w:val="28"/>
                <w:lang w:val="en-US"/>
              </w:rPr>
              <w:t>Lingua</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lang w:val="en-US"/>
              </w:rPr>
              <w:t>Latina</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lang w:val="en-US"/>
              </w:rPr>
              <w:t>vivet</w:t>
            </w:r>
            <w:r w:rsidRPr="00536AE6">
              <w:rPr>
                <w:rFonts w:ascii="Times New Roman" w:hAnsi="Times New Roman" w:cs="Times New Roman"/>
                <w:sz w:val="28"/>
                <w:szCs w:val="28"/>
                <w:lang w:val="uk-UA"/>
              </w:rPr>
              <w:t>.</w:t>
            </w:r>
          </w:p>
        </w:tc>
      </w:tr>
      <w:tr w:rsidR="00536AE6" w:rsidRPr="00536AE6" w14:paraId="3BF7C43C" w14:textId="77777777" w:rsidTr="003D3F81">
        <w:tc>
          <w:tcPr>
            <w:tcW w:w="9639" w:type="dxa"/>
          </w:tcPr>
          <w:p w14:paraId="4B52A103"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Беррауі Хажар</w:t>
            </w:r>
            <w:r w:rsidRPr="00536AE6">
              <w:rPr>
                <w:rFonts w:ascii="Times New Roman" w:hAnsi="Times New Roman" w:cs="Times New Roman"/>
                <w:sz w:val="28"/>
                <w:szCs w:val="28"/>
                <w:lang w:val="uk-UA"/>
              </w:rPr>
              <w:t xml:space="preserve"> (ДЗ «Дніпровська медична академія МОЗ України») Використання двокомпонентних термінів у латинській медичній термінології.</w:t>
            </w:r>
          </w:p>
        </w:tc>
      </w:tr>
      <w:tr w:rsidR="00536AE6" w:rsidRPr="00536AE6" w14:paraId="6D215F0C" w14:textId="77777777" w:rsidTr="003D3F81">
        <w:tc>
          <w:tcPr>
            <w:tcW w:w="9639" w:type="dxa"/>
          </w:tcPr>
          <w:p w14:paraId="2B300AF7"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Гук Олеся Юріївна</w:t>
            </w:r>
            <w:r w:rsidRPr="00536AE6">
              <w:rPr>
                <w:rFonts w:ascii="Times New Roman" w:hAnsi="Times New Roman" w:cs="Times New Roman"/>
                <w:sz w:val="28"/>
                <w:szCs w:val="28"/>
                <w:lang w:val="uk-UA"/>
              </w:rPr>
              <w:t xml:space="preserve"> (ДЗ «Дніпровська медична академія МОЗ України») Сенс та історичне походження латинських «крилатих» виразів. Вплив античності на сучасний світогляд: лінгвокультурний аспект.</w:t>
            </w:r>
          </w:p>
        </w:tc>
      </w:tr>
      <w:tr w:rsidR="00536AE6" w:rsidRPr="00536AE6" w14:paraId="54DEFBF5" w14:textId="77777777" w:rsidTr="003D3F81">
        <w:tc>
          <w:tcPr>
            <w:tcW w:w="9639" w:type="dxa"/>
          </w:tcPr>
          <w:p w14:paraId="34484DD7"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Дузенко Катерина Олександрівна</w:t>
            </w:r>
            <w:r w:rsidRPr="00536AE6">
              <w:rPr>
                <w:rFonts w:ascii="Times New Roman" w:hAnsi="Times New Roman" w:cs="Times New Roman"/>
                <w:sz w:val="28"/>
                <w:szCs w:val="28"/>
                <w:lang w:val="uk-UA"/>
              </w:rPr>
              <w:t xml:space="preserve"> (ДЗ «Дніпровська медична академія МОЗ України») Роль латинської мови у творенні власних імен.</w:t>
            </w:r>
          </w:p>
        </w:tc>
      </w:tr>
      <w:tr w:rsidR="00536AE6" w:rsidRPr="00536AE6" w14:paraId="619414BF" w14:textId="77777777" w:rsidTr="003D3F81">
        <w:tc>
          <w:tcPr>
            <w:tcW w:w="9639" w:type="dxa"/>
          </w:tcPr>
          <w:p w14:paraId="0974D174"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rPr>
              <w:t>Комарова Марія Вікторівна</w:t>
            </w:r>
            <w:r w:rsidRPr="00536AE6">
              <w:rPr>
                <w:rFonts w:ascii="Times New Roman" w:hAnsi="Times New Roman" w:cs="Times New Roman"/>
                <w:sz w:val="28"/>
                <w:szCs w:val="28"/>
              </w:rPr>
              <w:t xml:space="preserve"> (Одеський національний університет імені І. І. Мечникова) Народна медицина як частина духовної культури болгар  </w:t>
            </w:r>
          </w:p>
        </w:tc>
      </w:tr>
      <w:tr w:rsidR="00536AE6" w:rsidRPr="00536AE6" w14:paraId="016B5A79" w14:textId="77777777" w:rsidTr="003D3F81">
        <w:tc>
          <w:tcPr>
            <w:tcW w:w="9639" w:type="dxa"/>
          </w:tcPr>
          <w:p w14:paraId="08ECD9C7" w14:textId="77777777" w:rsidR="00536AE6" w:rsidRPr="00536AE6" w:rsidRDefault="00536AE6" w:rsidP="004B410E">
            <w:pPr>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lang w:val="uk-UA"/>
              </w:rPr>
              <w:t>Кошелєва Ольга Вікторівна</w:t>
            </w:r>
            <w:r w:rsidRPr="00536AE6">
              <w:rPr>
                <w:rFonts w:ascii="Times New Roman" w:hAnsi="Times New Roman" w:cs="Times New Roman"/>
                <w:sz w:val="28"/>
                <w:szCs w:val="28"/>
                <w:lang w:val="uk-UA"/>
              </w:rPr>
              <w:t xml:space="preserve"> (ДЗ «Дніпровська медична академія МОЗ України») </w:t>
            </w:r>
            <w:r w:rsidRPr="00536AE6">
              <w:rPr>
                <w:rFonts w:ascii="Times New Roman" w:hAnsi="Times New Roman" w:cs="Times New Roman"/>
                <w:sz w:val="28"/>
                <w:szCs w:val="28"/>
              </w:rPr>
              <w:t>Латинский язык в развитии культуры и повседневной жизни человека.</w:t>
            </w:r>
          </w:p>
        </w:tc>
      </w:tr>
      <w:tr w:rsidR="00536AE6" w:rsidRPr="00536AE6" w14:paraId="0E039AFE" w14:textId="77777777" w:rsidTr="003D3F81">
        <w:tc>
          <w:tcPr>
            <w:tcW w:w="9639" w:type="dxa"/>
          </w:tcPr>
          <w:p w14:paraId="0E7A89C2" w14:textId="77777777" w:rsidR="00536AE6" w:rsidRPr="00536AE6" w:rsidRDefault="00536AE6" w:rsidP="004B410E">
            <w:pPr>
              <w:spacing w:after="0" w:line="240" w:lineRule="auto"/>
              <w:jc w:val="both"/>
              <w:rPr>
                <w:rFonts w:ascii="Times New Roman" w:hAnsi="Times New Roman" w:cs="Times New Roman"/>
                <w:sz w:val="28"/>
                <w:szCs w:val="28"/>
                <w:highlight w:val="yellow"/>
              </w:rPr>
            </w:pPr>
            <w:r w:rsidRPr="00536AE6">
              <w:rPr>
                <w:rFonts w:ascii="Times New Roman" w:hAnsi="Times New Roman" w:cs="Times New Roman"/>
                <w:i/>
                <w:sz w:val="28"/>
                <w:szCs w:val="28"/>
                <w:lang w:val="uk-UA"/>
              </w:rPr>
              <w:t>Невідома Олена Миколаївна</w:t>
            </w:r>
            <w:r w:rsidRPr="00536AE6">
              <w:rPr>
                <w:rFonts w:ascii="Times New Roman" w:hAnsi="Times New Roman" w:cs="Times New Roman"/>
                <w:sz w:val="28"/>
                <w:szCs w:val="28"/>
                <w:lang w:val="uk-UA"/>
              </w:rPr>
              <w:t xml:space="preserve"> (ДЗ «Дніпровська медична академія МОЗ України») Основа мов.</w:t>
            </w:r>
          </w:p>
        </w:tc>
      </w:tr>
      <w:tr w:rsidR="00536AE6" w:rsidRPr="00536AE6" w14:paraId="14D48B35" w14:textId="77777777" w:rsidTr="003D3F81">
        <w:tc>
          <w:tcPr>
            <w:tcW w:w="9639" w:type="dxa"/>
          </w:tcPr>
          <w:p w14:paraId="3B5DB424" w14:textId="77777777" w:rsidR="00536AE6" w:rsidRPr="00536AE6" w:rsidRDefault="00536AE6" w:rsidP="004B410E">
            <w:pPr>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lang w:val="uk-UA"/>
              </w:rPr>
              <w:t>Пулатов Хусан</w:t>
            </w:r>
            <w:r w:rsidRPr="00536AE6">
              <w:rPr>
                <w:rFonts w:ascii="Times New Roman" w:hAnsi="Times New Roman" w:cs="Times New Roman"/>
                <w:sz w:val="28"/>
                <w:szCs w:val="28"/>
                <w:lang w:val="uk-UA"/>
              </w:rPr>
              <w:t xml:space="preserve"> (ДЗ «Дніпровська медична академія МОЗ України») Исторические аспекты в пародонтологии.</w:t>
            </w:r>
          </w:p>
        </w:tc>
      </w:tr>
      <w:tr w:rsidR="00536AE6" w:rsidRPr="00536AE6" w14:paraId="7B587BEC" w14:textId="77777777" w:rsidTr="003D3F81">
        <w:tc>
          <w:tcPr>
            <w:tcW w:w="9639" w:type="dxa"/>
          </w:tcPr>
          <w:p w14:paraId="38ED1C03" w14:textId="77777777" w:rsidR="00536AE6" w:rsidRPr="00536AE6" w:rsidRDefault="00536AE6" w:rsidP="004B410E">
            <w:pPr>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lang w:val="uk-UA"/>
              </w:rPr>
              <w:t>Петрушов Данило Андрійович</w:t>
            </w:r>
            <w:r w:rsidRPr="00536AE6">
              <w:rPr>
                <w:rFonts w:ascii="Times New Roman" w:hAnsi="Times New Roman" w:cs="Times New Roman"/>
                <w:sz w:val="28"/>
                <w:szCs w:val="28"/>
                <w:lang w:val="uk-UA"/>
              </w:rPr>
              <w:t xml:space="preserve"> (Донецький національний медичний університет) Медичні терміни та міфологія.</w:t>
            </w:r>
          </w:p>
        </w:tc>
      </w:tr>
      <w:tr w:rsidR="00536AE6" w:rsidRPr="00536AE6" w14:paraId="1A25C185" w14:textId="77777777" w:rsidTr="003D3F81">
        <w:tc>
          <w:tcPr>
            <w:tcW w:w="9639" w:type="dxa"/>
          </w:tcPr>
          <w:p w14:paraId="0C970EF7" w14:textId="77777777" w:rsidR="00536AE6" w:rsidRPr="00536AE6" w:rsidRDefault="00536AE6" w:rsidP="004B410E">
            <w:pPr>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shd w:val="clear" w:color="auto" w:fill="FFFFFF"/>
                <w:lang w:val="uk-UA"/>
              </w:rPr>
              <w:t>Русіна Анастасія Євгенівна</w:t>
            </w:r>
            <w:r w:rsidRPr="00536AE6">
              <w:rPr>
                <w:rFonts w:ascii="Times New Roman" w:hAnsi="Times New Roman" w:cs="Times New Roman"/>
                <w:sz w:val="28"/>
                <w:szCs w:val="28"/>
                <w:shd w:val="clear" w:color="auto" w:fill="FFFFFF"/>
                <w:lang w:val="uk-UA"/>
              </w:rPr>
              <w:t xml:space="preserve"> (ДЗ «Дніпровська медична академія МОЗ України») Важность латинской терминологии мышц предплечья в хирургической практике и ее применение в повседневной жизни хирурга.</w:t>
            </w:r>
          </w:p>
        </w:tc>
      </w:tr>
      <w:tr w:rsidR="00536AE6" w:rsidRPr="00536AE6" w14:paraId="36A5458B" w14:textId="77777777" w:rsidTr="003D3F81">
        <w:tc>
          <w:tcPr>
            <w:tcW w:w="9639" w:type="dxa"/>
          </w:tcPr>
          <w:p w14:paraId="357DD01A"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shd w:val="clear" w:color="auto" w:fill="FFFFFF"/>
                <w:lang w:val="uk-UA"/>
              </w:rPr>
            </w:pPr>
            <w:r w:rsidRPr="00536AE6">
              <w:rPr>
                <w:rFonts w:ascii="Times New Roman" w:hAnsi="Times New Roman" w:cs="Times New Roman"/>
                <w:i/>
                <w:sz w:val="28"/>
                <w:szCs w:val="28"/>
                <w:lang w:val="uk-UA"/>
              </w:rPr>
              <w:t>Симоненко Даніл Олексійович, Машкін Павло Євгенович</w:t>
            </w:r>
            <w:r w:rsidRPr="00536AE6">
              <w:rPr>
                <w:rFonts w:ascii="Times New Roman" w:hAnsi="Times New Roman" w:cs="Times New Roman"/>
                <w:sz w:val="28"/>
                <w:szCs w:val="28"/>
                <w:lang w:val="uk-UA"/>
              </w:rPr>
              <w:t xml:space="preserve"> (ДЗ «Дніпровська медична академія МОЗ України») Unusual Latin.</w:t>
            </w:r>
          </w:p>
        </w:tc>
      </w:tr>
      <w:tr w:rsidR="00536AE6" w:rsidRPr="00536AE6" w14:paraId="5DDDEC67" w14:textId="77777777" w:rsidTr="003D3F81">
        <w:tc>
          <w:tcPr>
            <w:tcW w:w="9639" w:type="dxa"/>
          </w:tcPr>
          <w:p w14:paraId="7D69C600"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highlight w:val="yellow"/>
                <w:lang w:val="uk-UA"/>
              </w:rPr>
            </w:pPr>
            <w:r w:rsidRPr="00536AE6">
              <w:rPr>
                <w:rFonts w:ascii="Times New Roman" w:hAnsi="Times New Roman" w:cs="Times New Roman"/>
                <w:i/>
                <w:sz w:val="28"/>
                <w:szCs w:val="28"/>
                <w:shd w:val="clear" w:color="auto" w:fill="FFFFFF"/>
                <w:lang w:val="uk-UA"/>
              </w:rPr>
              <w:t>Степаненко Вероніка Василівна</w:t>
            </w:r>
            <w:r w:rsidRPr="00536AE6">
              <w:rPr>
                <w:rFonts w:ascii="Times New Roman" w:hAnsi="Times New Roman" w:cs="Times New Roman"/>
                <w:sz w:val="28"/>
                <w:szCs w:val="28"/>
                <w:shd w:val="clear" w:color="auto" w:fill="FFFFFF"/>
                <w:lang w:val="uk-UA"/>
              </w:rPr>
              <w:t xml:space="preserve"> (Харківський національний медичний університет) </w:t>
            </w:r>
            <w:r w:rsidRPr="00536AE6">
              <w:rPr>
                <w:rFonts w:ascii="Times New Roman" w:hAnsi="Times New Roman" w:cs="Times New Roman"/>
                <w:sz w:val="28"/>
                <w:szCs w:val="28"/>
                <w:shd w:val="clear" w:color="auto" w:fill="FFFFFF"/>
              </w:rPr>
              <w:t>Nomina</w:t>
            </w:r>
            <w:r w:rsidRPr="00536AE6">
              <w:rPr>
                <w:rFonts w:ascii="Times New Roman" w:hAnsi="Times New Roman" w:cs="Times New Roman"/>
                <w:sz w:val="28"/>
                <w:szCs w:val="28"/>
                <w:shd w:val="clear" w:color="auto" w:fill="FFFFFF"/>
                <w:lang w:val="uk-UA"/>
              </w:rPr>
              <w:t xml:space="preserve"> </w:t>
            </w:r>
            <w:r w:rsidRPr="00536AE6">
              <w:rPr>
                <w:rFonts w:ascii="Times New Roman" w:hAnsi="Times New Roman" w:cs="Times New Roman"/>
                <w:sz w:val="28"/>
                <w:szCs w:val="28"/>
                <w:shd w:val="clear" w:color="auto" w:fill="FFFFFF"/>
              </w:rPr>
              <w:t>Latina</w:t>
            </w:r>
            <w:r w:rsidRPr="00536AE6">
              <w:rPr>
                <w:rFonts w:ascii="Times New Roman" w:hAnsi="Times New Roman" w:cs="Times New Roman"/>
                <w:sz w:val="28"/>
                <w:szCs w:val="28"/>
                <w:shd w:val="clear" w:color="auto" w:fill="FFFFFF"/>
                <w:lang w:val="uk-UA"/>
              </w:rPr>
              <w:t xml:space="preserve"> в медичній паразитології. Метафоризація в назвах представників класу </w:t>
            </w:r>
            <w:r w:rsidRPr="00536AE6">
              <w:rPr>
                <w:rFonts w:ascii="Times New Roman" w:hAnsi="Times New Roman" w:cs="Times New Roman"/>
                <w:sz w:val="28"/>
                <w:szCs w:val="28"/>
                <w:shd w:val="clear" w:color="auto" w:fill="FFFFFF"/>
              </w:rPr>
              <w:t>Trematoda</w:t>
            </w:r>
            <w:r w:rsidRPr="00536AE6">
              <w:rPr>
                <w:rFonts w:ascii="Times New Roman" w:hAnsi="Times New Roman" w:cs="Times New Roman"/>
                <w:sz w:val="28"/>
                <w:szCs w:val="28"/>
                <w:shd w:val="clear" w:color="auto" w:fill="FFFFFF"/>
                <w:lang w:val="uk-UA"/>
              </w:rPr>
              <w:t>.</w:t>
            </w:r>
          </w:p>
        </w:tc>
      </w:tr>
      <w:tr w:rsidR="00536AE6" w:rsidRPr="00536AE6" w14:paraId="4825EA32" w14:textId="77777777" w:rsidTr="003D3F81">
        <w:tc>
          <w:tcPr>
            <w:tcW w:w="9639" w:type="dxa"/>
          </w:tcPr>
          <w:p w14:paraId="25C315BE" w14:textId="77777777" w:rsidR="00536AE6" w:rsidRPr="00536AE6" w:rsidRDefault="00536AE6" w:rsidP="004B410E">
            <w:pPr>
              <w:tabs>
                <w:tab w:val="left" w:pos="1104"/>
              </w:tabs>
              <w:spacing w:after="0" w:line="240" w:lineRule="auto"/>
              <w:jc w:val="both"/>
              <w:rPr>
                <w:rFonts w:ascii="Times New Roman" w:hAnsi="Times New Roman" w:cs="Times New Roman"/>
                <w:color w:val="4F81BD"/>
                <w:sz w:val="28"/>
                <w:szCs w:val="28"/>
                <w:lang w:val="uk-UA"/>
              </w:rPr>
            </w:pPr>
            <w:r w:rsidRPr="00536AE6">
              <w:rPr>
                <w:rFonts w:ascii="Times New Roman" w:hAnsi="Times New Roman" w:cs="Times New Roman"/>
                <w:i/>
                <w:sz w:val="28"/>
                <w:szCs w:val="28"/>
                <w:lang w:val="uk-UA"/>
              </w:rPr>
              <w:t>Сущенко Еліна Владиславівна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xml:space="preserve">) Актуальність фармацевтичної термінології в </w:t>
            </w:r>
            <w:r w:rsidRPr="00536AE6">
              <w:rPr>
                <w:rFonts w:ascii="Times New Roman" w:hAnsi="Times New Roman" w:cs="Times New Roman"/>
                <w:sz w:val="28"/>
                <w:szCs w:val="28"/>
              </w:rPr>
              <w:t>XXI</w:t>
            </w:r>
            <w:r w:rsidRPr="00536AE6">
              <w:rPr>
                <w:rFonts w:ascii="Times New Roman" w:hAnsi="Times New Roman" w:cs="Times New Roman"/>
                <w:sz w:val="28"/>
                <w:szCs w:val="28"/>
                <w:lang w:val="uk-UA"/>
              </w:rPr>
              <w:t xml:space="preserve"> столітті.</w:t>
            </w:r>
          </w:p>
        </w:tc>
      </w:tr>
      <w:tr w:rsidR="00536AE6" w:rsidRPr="00536AE6" w14:paraId="3212D280" w14:textId="77777777" w:rsidTr="003D3F81">
        <w:tc>
          <w:tcPr>
            <w:tcW w:w="9639" w:type="dxa"/>
          </w:tcPr>
          <w:p w14:paraId="719667A3"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Шепель Катерина Олександрівна, Ластовка Вікторія Русланівна</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Латинська мова в Україні (історичний екскурс).</w:t>
            </w:r>
          </w:p>
        </w:tc>
      </w:tr>
      <w:tr w:rsidR="00536AE6" w:rsidRPr="00536AE6" w14:paraId="1781CA87" w14:textId="77777777" w:rsidTr="003D3F81">
        <w:tc>
          <w:tcPr>
            <w:tcW w:w="9639" w:type="dxa"/>
          </w:tcPr>
          <w:p w14:paraId="17223CC3"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rPr>
              <w:t>Якунічев Максим Володимирович</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shd w:val="clear" w:color="auto" w:fill="FFFFFF"/>
                <w:lang w:val="uk-UA"/>
              </w:rPr>
              <w:t>Харківський національний медичний університет</w:t>
            </w:r>
            <w:r w:rsidRPr="00536AE6">
              <w:rPr>
                <w:rFonts w:ascii="Times New Roman" w:hAnsi="Times New Roman" w:cs="Times New Roman"/>
                <w:sz w:val="28"/>
                <w:szCs w:val="28"/>
                <w:lang w:val="uk-UA"/>
              </w:rPr>
              <w:t>) Латинська мова в музиці.</w:t>
            </w:r>
          </w:p>
        </w:tc>
      </w:tr>
    </w:tbl>
    <w:p w14:paraId="2C6E7457" w14:textId="77777777" w:rsidR="00536AE6" w:rsidRDefault="00536AE6" w:rsidP="004B410E">
      <w:pPr>
        <w:spacing w:after="0" w:line="240" w:lineRule="auto"/>
        <w:jc w:val="both"/>
        <w:rPr>
          <w:rFonts w:ascii="Times New Roman" w:hAnsi="Times New Roman" w:cs="Times New Roman"/>
          <w:b/>
          <w:i/>
          <w:sz w:val="28"/>
          <w:szCs w:val="28"/>
          <w:lang w:val="uk-UA"/>
        </w:rPr>
      </w:pPr>
    </w:p>
    <w:p w14:paraId="7B73F4D2" w14:textId="77777777" w:rsidR="00E41F30" w:rsidRDefault="00E41F30">
      <w:pPr>
        <w:spacing w:after="160" w:line="259" w:lineRule="auto"/>
        <w:rPr>
          <w:rFonts w:ascii="Times New Roman" w:hAnsi="Times New Roman" w:cs="Times New Roman"/>
          <w:b/>
          <w:i/>
          <w:sz w:val="28"/>
          <w:szCs w:val="28"/>
          <w:lang w:val="uk-UA"/>
        </w:rPr>
      </w:pPr>
      <w:r>
        <w:rPr>
          <w:rFonts w:ascii="Times New Roman" w:hAnsi="Times New Roman" w:cs="Times New Roman"/>
          <w:b/>
          <w:i/>
          <w:sz w:val="28"/>
          <w:szCs w:val="28"/>
          <w:lang w:val="uk-UA"/>
        </w:rPr>
        <w:br w:type="page"/>
      </w:r>
    </w:p>
    <w:p w14:paraId="69434DAB" w14:textId="25279B0C" w:rsidR="00536AE6" w:rsidRPr="00536AE6" w:rsidRDefault="00536AE6" w:rsidP="004B410E">
      <w:pPr>
        <w:spacing w:after="0" w:line="240" w:lineRule="auto"/>
        <w:jc w:val="center"/>
        <w:rPr>
          <w:rFonts w:ascii="Times New Roman" w:hAnsi="Times New Roman" w:cs="Times New Roman"/>
          <w:sz w:val="28"/>
          <w:szCs w:val="28"/>
          <w:lang w:val="uk-UA"/>
        </w:rPr>
      </w:pPr>
      <w:r w:rsidRPr="00536AE6">
        <w:rPr>
          <w:rFonts w:ascii="Times New Roman" w:hAnsi="Times New Roman" w:cs="Times New Roman"/>
          <w:b/>
          <w:i/>
          <w:sz w:val="28"/>
          <w:szCs w:val="28"/>
          <w:lang w:val="uk-UA"/>
        </w:rPr>
        <w:lastRenderedPageBreak/>
        <w:t>Секція 4. Сучасні проблеми та виклики у викладанні латинської мови та медичної термінології</w:t>
      </w:r>
    </w:p>
    <w:p w14:paraId="560794E7" w14:textId="77777777" w:rsidR="00536AE6" w:rsidRPr="00536AE6" w:rsidRDefault="00536AE6" w:rsidP="004B410E">
      <w:pPr>
        <w:spacing w:after="0" w:line="240" w:lineRule="auto"/>
        <w:jc w:val="center"/>
        <w:rPr>
          <w:rFonts w:ascii="Times New Roman" w:hAnsi="Times New Roman" w:cs="Times New Roman"/>
          <w:b/>
          <w:sz w:val="28"/>
          <w:szCs w:val="28"/>
          <w:lang w:val="uk-UA"/>
        </w:rPr>
      </w:pPr>
      <w:r w:rsidRPr="00536AE6">
        <w:rPr>
          <w:rFonts w:ascii="Times New Roman" w:hAnsi="Times New Roman" w:cs="Times New Roman"/>
          <w:b/>
          <w:sz w:val="28"/>
          <w:szCs w:val="28"/>
          <w:lang w:val="uk-UA"/>
        </w:rPr>
        <w:t>(Ауд. 1)</w:t>
      </w:r>
    </w:p>
    <w:p w14:paraId="7BE83E73"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sz w:val="28"/>
          <w:szCs w:val="28"/>
          <w:lang w:val="uk-UA"/>
        </w:rPr>
        <w:t xml:space="preserve">Модератори секції: </w:t>
      </w:r>
      <w:r w:rsidRPr="00536AE6">
        <w:rPr>
          <w:rFonts w:ascii="Times New Roman" w:hAnsi="Times New Roman" w:cs="Times New Roman"/>
          <w:i/>
          <w:sz w:val="28"/>
          <w:szCs w:val="28"/>
          <w:lang w:val="uk-UA"/>
        </w:rPr>
        <w:t>Лозенко Вікторія Василівна</w:t>
      </w:r>
      <w:r w:rsidRPr="00536AE6">
        <w:rPr>
          <w:rFonts w:ascii="Times New Roman" w:hAnsi="Times New Roman" w:cs="Times New Roman"/>
          <w:sz w:val="28"/>
          <w:szCs w:val="28"/>
          <w:lang w:val="uk-UA"/>
        </w:rPr>
        <w:t>, канд. філол. н., доцент кафедри латинської мови та медичної термінології Харківського національного медичного університету;</w:t>
      </w:r>
    </w:p>
    <w:p w14:paraId="17B0CE7F" w14:textId="77777777" w:rsidR="00536AE6" w:rsidRPr="00536AE6" w:rsidRDefault="00536AE6" w:rsidP="004B410E">
      <w:pPr>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 xml:space="preserve">Перекрест Марина Ігорівна – </w:t>
      </w:r>
      <w:r w:rsidRPr="00536AE6">
        <w:rPr>
          <w:rFonts w:ascii="Times New Roman" w:hAnsi="Times New Roman" w:cs="Times New Roman"/>
          <w:sz w:val="28"/>
          <w:szCs w:val="28"/>
          <w:lang w:val="uk-UA"/>
        </w:rPr>
        <w:t>викладач кафедри латинської мови та медичної термінології Харківського національного медичного університету.</w:t>
      </w:r>
    </w:p>
    <w:p w14:paraId="74EE9668" w14:textId="77777777" w:rsidR="00536AE6" w:rsidRPr="00536AE6" w:rsidRDefault="00536AE6" w:rsidP="004B410E">
      <w:pPr>
        <w:spacing w:after="0" w:line="240" w:lineRule="auto"/>
        <w:jc w:val="both"/>
        <w:rPr>
          <w:rFonts w:ascii="Times New Roman" w:hAnsi="Times New Roman" w:cs="Times New Roman"/>
          <w:sz w:val="28"/>
          <w:szCs w:val="28"/>
          <w:lang w:val="uk-UA"/>
        </w:rPr>
      </w:pPr>
    </w:p>
    <w:tbl>
      <w:tblPr>
        <w:tblW w:w="0" w:type="auto"/>
        <w:tblInd w:w="108" w:type="dxa"/>
        <w:tblLook w:val="00A0" w:firstRow="1" w:lastRow="0" w:firstColumn="1" w:lastColumn="0" w:noHBand="0" w:noVBand="0"/>
      </w:tblPr>
      <w:tblGrid>
        <w:gridCol w:w="9639"/>
      </w:tblGrid>
      <w:tr w:rsidR="00536AE6" w:rsidRPr="007A5084" w14:paraId="0D63434D" w14:textId="77777777" w:rsidTr="003D3F81">
        <w:tc>
          <w:tcPr>
            <w:tcW w:w="9639" w:type="dxa"/>
          </w:tcPr>
          <w:p w14:paraId="000CFD6F"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Баранник Дар’я Сергіївна</w:t>
            </w:r>
            <w:r w:rsidRPr="00536AE6">
              <w:rPr>
                <w:rFonts w:ascii="Times New Roman" w:hAnsi="Times New Roman" w:cs="Times New Roman"/>
                <w:sz w:val="28"/>
                <w:szCs w:val="28"/>
                <w:lang w:val="uk-UA"/>
              </w:rPr>
              <w:t xml:space="preserve"> (ДЗ «Дніпровська медична академія МОЗ України») Латинська мова як основа формування майбутніх лікарів.</w:t>
            </w:r>
          </w:p>
        </w:tc>
      </w:tr>
      <w:tr w:rsidR="00536AE6" w:rsidRPr="007A5084" w14:paraId="529213ED" w14:textId="77777777" w:rsidTr="003D3F81">
        <w:tc>
          <w:tcPr>
            <w:tcW w:w="9639" w:type="dxa"/>
          </w:tcPr>
          <w:p w14:paraId="34198863"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Беккер Євген Сергійович</w:t>
            </w:r>
            <w:r w:rsidRPr="00536AE6">
              <w:rPr>
                <w:rFonts w:ascii="Times New Roman" w:hAnsi="Times New Roman" w:cs="Times New Roman"/>
                <w:sz w:val="28"/>
                <w:szCs w:val="28"/>
                <w:lang w:val="uk-UA"/>
              </w:rPr>
              <w:t xml:space="preserve"> (ДЗ «Дніпропетровська медична академія МОЗ України») Роль та місце латинської мови в професійній діяльності майбутнього спеціаліста-медика. </w:t>
            </w:r>
          </w:p>
        </w:tc>
      </w:tr>
      <w:tr w:rsidR="00536AE6" w:rsidRPr="007A5084" w14:paraId="0411B3CF" w14:textId="77777777" w:rsidTr="003D3F81">
        <w:tc>
          <w:tcPr>
            <w:tcW w:w="9639" w:type="dxa"/>
          </w:tcPr>
          <w:p w14:paraId="49134A2E"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Крамар Світлана Борисівна, Кучеренко Владислав Олександрович</w:t>
            </w:r>
            <w:r w:rsidRPr="00536AE6">
              <w:rPr>
                <w:rFonts w:ascii="Times New Roman" w:hAnsi="Times New Roman" w:cs="Times New Roman"/>
                <w:sz w:val="28"/>
                <w:szCs w:val="28"/>
                <w:lang w:val="uk-UA"/>
              </w:rPr>
              <w:t xml:space="preserve"> (ДЗ «Дніпровська медична академія МОЗ України») Проблеми вивчення анатомічної термінології для студентів I –II курсів.</w:t>
            </w:r>
          </w:p>
        </w:tc>
      </w:tr>
      <w:tr w:rsidR="00536AE6" w:rsidRPr="00536AE6" w14:paraId="4A17027B" w14:textId="77777777" w:rsidTr="003D3F81">
        <w:tc>
          <w:tcPr>
            <w:tcW w:w="9639" w:type="dxa"/>
          </w:tcPr>
          <w:p w14:paraId="362BD1A9"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Лагода Дарина Павлівна</w:t>
            </w:r>
            <w:r w:rsidRPr="00536AE6">
              <w:rPr>
                <w:rFonts w:ascii="Times New Roman" w:hAnsi="Times New Roman" w:cs="Times New Roman"/>
                <w:sz w:val="28"/>
                <w:szCs w:val="28"/>
                <w:lang w:val="uk-UA"/>
              </w:rPr>
              <w:t xml:space="preserve"> (ДЗ «Дніпровська медична академія МОЗ України») Латинська мова у багатомовному і мультикультурному середовищі. </w:t>
            </w:r>
          </w:p>
        </w:tc>
      </w:tr>
      <w:tr w:rsidR="00536AE6" w:rsidRPr="00536AE6" w14:paraId="41E952A5" w14:textId="77777777" w:rsidTr="003D3F81">
        <w:tc>
          <w:tcPr>
            <w:tcW w:w="9639" w:type="dxa"/>
          </w:tcPr>
          <w:p w14:paraId="6FC70A76"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Підгорна Інна Миколаївна</w:t>
            </w:r>
            <w:r w:rsidRPr="00536AE6">
              <w:rPr>
                <w:rFonts w:ascii="Times New Roman" w:hAnsi="Times New Roman" w:cs="Times New Roman"/>
                <w:sz w:val="28"/>
                <w:szCs w:val="28"/>
                <w:lang w:val="uk-UA"/>
              </w:rPr>
              <w:t xml:space="preserve"> (ДЗ «Дніпровська медична академія МОЗ України») Латинська мова в медицині та фармакології.</w:t>
            </w:r>
          </w:p>
        </w:tc>
      </w:tr>
      <w:tr w:rsidR="00536AE6" w:rsidRPr="00536AE6" w14:paraId="39142DB6" w14:textId="77777777" w:rsidTr="003D3F81">
        <w:tc>
          <w:tcPr>
            <w:tcW w:w="9639" w:type="dxa"/>
          </w:tcPr>
          <w:p w14:paraId="2F144E7F"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Пінська Дар’я Євгеніївна</w:t>
            </w:r>
            <w:r w:rsidRPr="00536AE6">
              <w:rPr>
                <w:rFonts w:ascii="Times New Roman" w:hAnsi="Times New Roman" w:cs="Times New Roman"/>
                <w:sz w:val="28"/>
                <w:szCs w:val="28"/>
                <w:lang w:val="uk-UA"/>
              </w:rPr>
              <w:t xml:space="preserve"> (ДЗ «Дніпровська медична академія МОЗ України») Роль і значення латинської мови у підготовці успішного фахівця у медичному вузі.</w:t>
            </w:r>
          </w:p>
        </w:tc>
      </w:tr>
      <w:tr w:rsidR="00536AE6" w:rsidRPr="00536AE6" w14:paraId="35DF6725" w14:textId="77777777" w:rsidTr="003D3F81">
        <w:trPr>
          <w:trHeight w:val="763"/>
        </w:trPr>
        <w:tc>
          <w:tcPr>
            <w:tcW w:w="9639" w:type="dxa"/>
          </w:tcPr>
          <w:p w14:paraId="562A7535"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Пономаренко Оксана Володимирівна</w:t>
            </w:r>
            <w:r w:rsidRPr="00536AE6">
              <w:rPr>
                <w:rFonts w:ascii="Times New Roman" w:hAnsi="Times New Roman" w:cs="Times New Roman"/>
                <w:sz w:val="28"/>
                <w:szCs w:val="28"/>
                <w:lang w:val="uk-UA"/>
              </w:rPr>
              <w:t xml:space="preserve"> (Харківський національний медичний університет) Роль латинської мови у становленні професіоналізму майбутніх лікарів.</w:t>
            </w:r>
          </w:p>
        </w:tc>
      </w:tr>
      <w:tr w:rsidR="00536AE6" w:rsidRPr="00536AE6" w14:paraId="3C88563F" w14:textId="77777777" w:rsidTr="003D3F81">
        <w:trPr>
          <w:trHeight w:val="763"/>
        </w:trPr>
        <w:tc>
          <w:tcPr>
            <w:tcW w:w="9639" w:type="dxa"/>
          </w:tcPr>
          <w:p w14:paraId="5684B7B4"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rPr>
            </w:pPr>
            <w:r w:rsidRPr="00536AE6">
              <w:rPr>
                <w:rFonts w:ascii="Times New Roman" w:hAnsi="Times New Roman" w:cs="Times New Roman"/>
                <w:i/>
                <w:sz w:val="28"/>
                <w:szCs w:val="28"/>
                <w:lang w:val="uk-UA"/>
              </w:rPr>
              <w:t>Тижненко Валерія Юріївна</w:t>
            </w:r>
            <w:r w:rsidRPr="00536AE6">
              <w:rPr>
                <w:rFonts w:ascii="Times New Roman" w:hAnsi="Times New Roman" w:cs="Times New Roman"/>
                <w:sz w:val="28"/>
                <w:szCs w:val="28"/>
                <w:lang w:val="uk-UA"/>
              </w:rPr>
              <w:t xml:space="preserve"> (ДЗ «Дніпровська медична академія МОЗ України») Проблема низької змотивованості студентів вищих медичних навчальних закладів до вивчення латинської мови</w:t>
            </w:r>
            <w:r w:rsidRPr="00536AE6">
              <w:rPr>
                <w:rFonts w:ascii="Times New Roman" w:hAnsi="Times New Roman" w:cs="Times New Roman"/>
                <w:sz w:val="28"/>
                <w:szCs w:val="28"/>
              </w:rPr>
              <w:t>.</w:t>
            </w:r>
          </w:p>
        </w:tc>
      </w:tr>
      <w:tr w:rsidR="00536AE6" w:rsidRPr="00536AE6" w14:paraId="1B0ECA80" w14:textId="77777777" w:rsidTr="003D3F81">
        <w:trPr>
          <w:trHeight w:val="763"/>
        </w:trPr>
        <w:tc>
          <w:tcPr>
            <w:tcW w:w="9639" w:type="dxa"/>
          </w:tcPr>
          <w:p w14:paraId="55619144" w14:textId="77777777" w:rsidR="00536AE6" w:rsidRPr="00536AE6" w:rsidRDefault="00536AE6" w:rsidP="004B410E">
            <w:pPr>
              <w:tabs>
                <w:tab w:val="left" w:pos="1104"/>
              </w:tabs>
              <w:spacing w:after="0" w:line="240" w:lineRule="auto"/>
              <w:jc w:val="both"/>
              <w:rPr>
                <w:rFonts w:ascii="Times New Roman" w:hAnsi="Times New Roman" w:cs="Times New Roman"/>
                <w:sz w:val="28"/>
                <w:szCs w:val="28"/>
                <w:lang w:val="uk-UA"/>
              </w:rPr>
            </w:pPr>
            <w:r w:rsidRPr="00536AE6">
              <w:rPr>
                <w:rFonts w:ascii="Times New Roman" w:hAnsi="Times New Roman" w:cs="Times New Roman"/>
                <w:i/>
                <w:sz w:val="28"/>
                <w:szCs w:val="28"/>
                <w:lang w:val="uk-UA"/>
              </w:rPr>
              <w:t>Туіті Меріем</w:t>
            </w:r>
            <w:r w:rsidRPr="00536AE6">
              <w:rPr>
                <w:rFonts w:ascii="Times New Roman" w:hAnsi="Times New Roman" w:cs="Times New Roman"/>
                <w:sz w:val="28"/>
                <w:szCs w:val="28"/>
                <w:lang w:val="uk-UA"/>
              </w:rPr>
              <w:t xml:space="preserve"> (ДЗ «Дніпровська медична академія МОЗ України») </w:t>
            </w:r>
            <w:r w:rsidRPr="00536AE6">
              <w:rPr>
                <w:rFonts w:ascii="Times New Roman" w:hAnsi="Times New Roman" w:cs="Times New Roman"/>
                <w:sz w:val="28"/>
                <w:szCs w:val="28"/>
                <w:lang w:val="en-US"/>
              </w:rPr>
              <w:t>Modern</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lang w:val="en-US"/>
              </w:rPr>
              <w:t>Latin</w:t>
            </w:r>
            <w:r w:rsidRPr="00536AE6">
              <w:rPr>
                <w:rFonts w:ascii="Times New Roman" w:hAnsi="Times New Roman" w:cs="Times New Roman"/>
                <w:sz w:val="28"/>
                <w:szCs w:val="28"/>
                <w:lang w:val="uk-UA"/>
              </w:rPr>
              <w:t xml:space="preserve"> </w:t>
            </w:r>
            <w:r w:rsidRPr="00536AE6">
              <w:rPr>
                <w:rFonts w:ascii="Times New Roman" w:hAnsi="Times New Roman" w:cs="Times New Roman"/>
                <w:sz w:val="28"/>
                <w:szCs w:val="28"/>
                <w:lang w:val="en-US"/>
              </w:rPr>
              <w:t>Language</w:t>
            </w:r>
            <w:r w:rsidRPr="00536AE6">
              <w:rPr>
                <w:rFonts w:ascii="Times New Roman" w:hAnsi="Times New Roman" w:cs="Times New Roman"/>
                <w:sz w:val="28"/>
                <w:szCs w:val="28"/>
                <w:lang w:val="uk-UA"/>
              </w:rPr>
              <w:t>.</w:t>
            </w:r>
          </w:p>
        </w:tc>
      </w:tr>
    </w:tbl>
    <w:p w14:paraId="67B5C6A5" w14:textId="5EE47E1A" w:rsidR="00536AE6" w:rsidRDefault="00536AE6" w:rsidP="004B410E">
      <w:pPr>
        <w:spacing w:after="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EC68F06" w14:textId="77777777" w:rsidR="00536AE6" w:rsidRDefault="00536AE6" w:rsidP="004B410E">
      <w:pPr>
        <w:spacing w:after="0" w:line="259" w:lineRule="auto"/>
        <w:rPr>
          <w:rFonts w:ascii="Times New Roman" w:hAnsi="Times New Roman" w:cs="Times New Roman"/>
          <w:sz w:val="28"/>
          <w:szCs w:val="28"/>
          <w:lang w:val="uk-UA"/>
        </w:rPr>
      </w:pPr>
    </w:p>
    <w:p w14:paraId="799A8319" w14:textId="7ACB6384" w:rsidR="00C861C3" w:rsidRPr="00115A6B" w:rsidRDefault="00C861C3" w:rsidP="004B410E">
      <w:pPr>
        <w:pStyle w:val="10"/>
      </w:pPr>
      <w:bookmarkStart w:id="0" w:name="_Toc10840097"/>
      <w:r w:rsidRPr="00115A6B">
        <w:t>Аленчик Н. П.</w:t>
      </w:r>
      <w:bookmarkEnd w:id="0"/>
    </w:p>
    <w:p w14:paraId="37A445A7" w14:textId="77777777" w:rsidR="00C861C3" w:rsidRDefault="00C861C3" w:rsidP="004B410E">
      <w:pPr>
        <w:pStyle w:val="2"/>
        <w:rPr>
          <w:lang w:val="uk-UA"/>
        </w:rPr>
      </w:pPr>
      <w:bookmarkStart w:id="1" w:name="_Toc10840098"/>
      <w:r w:rsidRPr="00CD47B6">
        <w:rPr>
          <w:lang w:val="uk-UA"/>
        </w:rPr>
        <w:t>Е</w:t>
      </w:r>
      <w:r>
        <w:rPr>
          <w:lang w:val="uk-UA"/>
        </w:rPr>
        <w:t>ТИМОЛОГІЯ</w:t>
      </w:r>
      <w:r w:rsidRPr="00CD47B6">
        <w:rPr>
          <w:lang w:val="uk-UA"/>
        </w:rPr>
        <w:t xml:space="preserve"> </w:t>
      </w:r>
      <w:r>
        <w:rPr>
          <w:lang w:val="uk-UA"/>
        </w:rPr>
        <w:t>НАЗВ</w:t>
      </w:r>
      <w:r w:rsidRPr="00CD47B6">
        <w:rPr>
          <w:lang w:val="uk-UA"/>
        </w:rPr>
        <w:t xml:space="preserve"> </w:t>
      </w:r>
      <w:r>
        <w:rPr>
          <w:lang w:val="uk-UA"/>
        </w:rPr>
        <w:t>ЛІКАРСЬКИХ</w:t>
      </w:r>
      <w:r w:rsidRPr="00CD47B6">
        <w:rPr>
          <w:lang w:val="uk-UA"/>
        </w:rPr>
        <w:t xml:space="preserve"> </w:t>
      </w:r>
      <w:r>
        <w:rPr>
          <w:lang w:val="uk-UA"/>
        </w:rPr>
        <w:t>РОСЛИН</w:t>
      </w:r>
      <w:r w:rsidRPr="00CD47B6">
        <w:rPr>
          <w:lang w:val="uk-UA"/>
        </w:rPr>
        <w:t xml:space="preserve"> </w:t>
      </w:r>
      <w:r>
        <w:rPr>
          <w:lang w:val="uk-UA"/>
        </w:rPr>
        <w:t>НА ОСНОВІ БОТАНІЧНОЇ НОМЕНКЛАТУРИ</w:t>
      </w:r>
      <w:bookmarkEnd w:id="1"/>
    </w:p>
    <w:p w14:paraId="3410DCFA" w14:textId="77777777" w:rsidR="00C861C3" w:rsidRDefault="00C861C3" w:rsidP="004B410E">
      <w:pPr>
        <w:spacing w:after="0" w:line="24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Харківських національний медичний університет</w:t>
      </w:r>
    </w:p>
    <w:p w14:paraId="6C0FCFE6" w14:textId="219C3F6A" w:rsidR="00C861C3" w:rsidRPr="00CD47B6" w:rsidRDefault="00C861C3" w:rsidP="004B410E">
      <w:pPr>
        <w:spacing w:after="0" w:line="24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Керівник: Юхно Є. В.</w:t>
      </w:r>
    </w:p>
    <w:p w14:paraId="35A7AB95" w14:textId="77777777" w:rsidR="00C861C3" w:rsidRDefault="00C861C3" w:rsidP="004B410E">
      <w:pPr>
        <w:spacing w:after="0" w:line="240" w:lineRule="auto"/>
        <w:ind w:firstLine="708"/>
        <w:jc w:val="both"/>
        <w:rPr>
          <w:rFonts w:ascii="Times New Roman" w:hAnsi="Times New Roman" w:cs="Times New Roman"/>
          <w:sz w:val="28"/>
          <w:szCs w:val="28"/>
          <w:lang w:val="uk-UA"/>
        </w:rPr>
      </w:pPr>
      <w:r w:rsidRPr="002F4208">
        <w:rPr>
          <w:rFonts w:ascii="Times New Roman" w:hAnsi="Times New Roman" w:cs="Times New Roman"/>
          <w:sz w:val="28"/>
          <w:szCs w:val="28"/>
          <w:lang w:val="uk-UA"/>
        </w:rPr>
        <w:t xml:space="preserve">В процесі життєдіяльності у рослинах утворюються велика кількість різноманітних речовин, які використовуються тваринами і людиною з тією чи іншою метою: їжа, барвники, деревина, смоли та ін. </w:t>
      </w:r>
      <w:r w:rsidRPr="002F4208">
        <w:rPr>
          <w:rFonts w:ascii="Times New Roman" w:hAnsi="Times New Roman" w:cs="Times New Roman"/>
          <w:sz w:val="28"/>
          <w:szCs w:val="28"/>
        </w:rPr>
        <w:t>В рослинах також виробляються біологічно активні речовини, які при введені в організм можуть викликати зміни фізіологічних процесів</w:t>
      </w:r>
      <w:r>
        <w:rPr>
          <w:rFonts w:ascii="Times New Roman" w:hAnsi="Times New Roman" w:cs="Times New Roman"/>
          <w:sz w:val="28"/>
          <w:szCs w:val="28"/>
        </w:rPr>
        <w:t xml:space="preserve"> </w:t>
      </w:r>
      <w:r w:rsidRPr="007C38C6">
        <w:rPr>
          <w:rFonts w:ascii="Times New Roman" w:hAnsi="Times New Roman" w:cs="Times New Roman"/>
          <w:sz w:val="28"/>
          <w:szCs w:val="28"/>
        </w:rPr>
        <w:t>[4:15]</w:t>
      </w:r>
      <w:r w:rsidRPr="002F4208">
        <w:rPr>
          <w:rFonts w:ascii="Times New Roman" w:hAnsi="Times New Roman" w:cs="Times New Roman"/>
          <w:sz w:val="28"/>
          <w:szCs w:val="28"/>
        </w:rPr>
        <w:t>.</w:t>
      </w:r>
      <w:r>
        <w:rPr>
          <w:rFonts w:ascii="Times New Roman" w:hAnsi="Times New Roman" w:cs="Times New Roman"/>
          <w:sz w:val="28"/>
          <w:szCs w:val="28"/>
          <w:lang w:val="uk-UA"/>
        </w:rPr>
        <w:tab/>
      </w:r>
    </w:p>
    <w:p w14:paraId="7C6E44DF" w14:textId="77777777" w:rsidR="00C861C3" w:rsidRPr="00CD47B6" w:rsidRDefault="00C861C3" w:rsidP="004B410E">
      <w:pPr>
        <w:spacing w:after="0" w:line="240" w:lineRule="auto"/>
        <w:ind w:firstLine="708"/>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 xml:space="preserve">У </w:t>
      </w:r>
      <w:r>
        <w:rPr>
          <w:rFonts w:ascii="Times New Roman" w:hAnsi="Times New Roman" w:cs="Times New Roman"/>
          <w:sz w:val="28"/>
          <w:szCs w:val="28"/>
          <w:lang w:val="uk-UA"/>
        </w:rPr>
        <w:t>даній роботі</w:t>
      </w:r>
      <w:r w:rsidRPr="00CD47B6">
        <w:rPr>
          <w:rFonts w:ascii="Times New Roman" w:hAnsi="Times New Roman" w:cs="Times New Roman"/>
          <w:sz w:val="28"/>
          <w:szCs w:val="28"/>
          <w:lang w:val="uk-UA"/>
        </w:rPr>
        <w:t xml:space="preserve"> ми розглянемо походженн</w:t>
      </w:r>
      <w:r>
        <w:rPr>
          <w:rFonts w:ascii="Times New Roman" w:hAnsi="Times New Roman" w:cs="Times New Roman"/>
          <w:sz w:val="28"/>
          <w:szCs w:val="28"/>
          <w:lang w:val="uk-UA"/>
        </w:rPr>
        <w:t>я деяких латинських назв лікарських рослин</w:t>
      </w:r>
      <w:r w:rsidRPr="00CD47B6">
        <w:rPr>
          <w:rFonts w:ascii="Times New Roman" w:hAnsi="Times New Roman" w:cs="Times New Roman"/>
          <w:sz w:val="28"/>
          <w:szCs w:val="28"/>
          <w:lang w:val="uk-UA"/>
        </w:rPr>
        <w:t>.</w:t>
      </w:r>
    </w:p>
    <w:p w14:paraId="2D5525BC" w14:textId="77777777" w:rsidR="00C861C3" w:rsidRPr="00CD47B6" w:rsidRDefault="00C861C3" w:rsidP="004B410E">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Мета дослідження</w:t>
      </w:r>
      <w:r w:rsidRPr="00CD47B6">
        <w:rPr>
          <w:rFonts w:ascii="Times New Roman" w:hAnsi="Times New Roman" w:cs="Times New Roman"/>
          <w:sz w:val="28"/>
          <w:szCs w:val="28"/>
          <w:lang w:val="uk-UA"/>
        </w:rPr>
        <w:t xml:space="preserve"> формування і функціонування назв греко-латинського походження у фармацевтичній те</w:t>
      </w:r>
      <w:r>
        <w:rPr>
          <w:rFonts w:ascii="Times New Roman" w:hAnsi="Times New Roman" w:cs="Times New Roman"/>
          <w:sz w:val="28"/>
          <w:szCs w:val="28"/>
          <w:lang w:val="uk-UA"/>
        </w:rPr>
        <w:t>рмінології та</w:t>
      </w:r>
      <w:r w:rsidRPr="00CD47B6">
        <w:rPr>
          <w:rFonts w:ascii="Times New Roman" w:hAnsi="Times New Roman" w:cs="Times New Roman"/>
          <w:sz w:val="28"/>
          <w:szCs w:val="28"/>
          <w:lang w:val="uk-UA"/>
        </w:rPr>
        <w:t xml:space="preserve"> номенклатурі.</w:t>
      </w:r>
    </w:p>
    <w:p w14:paraId="3695678D" w14:textId="77777777" w:rsidR="00C861C3" w:rsidRPr="00CD47B6" w:rsidRDefault="00C861C3" w:rsidP="004B410E">
      <w:pPr>
        <w:spacing w:after="0" w:line="240" w:lineRule="auto"/>
        <w:ind w:firstLine="708"/>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 xml:space="preserve">Фармакологія сучасна наука, яка швидко розвивається і має систему наукових </w:t>
      </w:r>
      <w:r>
        <w:rPr>
          <w:rFonts w:ascii="Times New Roman" w:hAnsi="Times New Roman" w:cs="Times New Roman"/>
          <w:sz w:val="28"/>
          <w:szCs w:val="28"/>
          <w:lang w:val="uk-UA"/>
        </w:rPr>
        <w:t>термінів</w:t>
      </w:r>
      <w:r w:rsidRPr="00CD47B6">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CD47B6">
        <w:rPr>
          <w:rFonts w:ascii="Times New Roman" w:hAnsi="Times New Roman" w:cs="Times New Roman"/>
          <w:sz w:val="28"/>
          <w:szCs w:val="28"/>
          <w:lang w:val="uk-UA"/>
        </w:rPr>
        <w:t xml:space="preserve">азвичай </w:t>
      </w:r>
      <w:r>
        <w:rPr>
          <w:rFonts w:ascii="Times New Roman" w:hAnsi="Times New Roman" w:cs="Times New Roman"/>
          <w:sz w:val="28"/>
          <w:szCs w:val="28"/>
          <w:lang w:val="uk-UA"/>
        </w:rPr>
        <w:t>вони походять</w:t>
      </w:r>
      <w:r w:rsidRPr="00CD47B6">
        <w:rPr>
          <w:rFonts w:ascii="Times New Roman" w:hAnsi="Times New Roman" w:cs="Times New Roman"/>
          <w:sz w:val="28"/>
          <w:szCs w:val="28"/>
          <w:lang w:val="uk-UA"/>
        </w:rPr>
        <w:t xml:space="preserve"> від греко-латинських слів.  Сучасна фармацевтична термінологія складається з декількох підсистем</w:t>
      </w:r>
      <w:r w:rsidRPr="00C861C3">
        <w:rPr>
          <w:rFonts w:ascii="Times New Roman" w:hAnsi="Times New Roman" w:cs="Times New Roman"/>
          <w:sz w:val="28"/>
          <w:szCs w:val="28"/>
          <w:lang w:val="uk-UA"/>
        </w:rPr>
        <w:t xml:space="preserve"> [4:18]</w:t>
      </w:r>
      <w:r w:rsidRPr="00CD47B6">
        <w:rPr>
          <w:rFonts w:ascii="Times New Roman" w:hAnsi="Times New Roman" w:cs="Times New Roman"/>
          <w:sz w:val="28"/>
          <w:szCs w:val="28"/>
          <w:lang w:val="uk-UA"/>
        </w:rPr>
        <w:t>:</w:t>
      </w:r>
    </w:p>
    <w:p w14:paraId="1CB2664A" w14:textId="77777777" w:rsidR="00C861C3" w:rsidRPr="00CD47B6" w:rsidRDefault="00C861C3" w:rsidP="004B410E">
      <w:pPr>
        <w:pStyle w:val="a4"/>
        <w:numPr>
          <w:ilvl w:val="0"/>
          <w:numId w:val="1"/>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Назви лікарських форм</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tabuletta</w:t>
      </w:r>
      <w:r>
        <w:rPr>
          <w:rFonts w:ascii="Times New Roman" w:hAnsi="Times New Roman" w:cs="Times New Roman"/>
          <w:sz w:val="28"/>
          <w:szCs w:val="28"/>
          <w:lang w:val="uk-UA"/>
        </w:rPr>
        <w:t xml:space="preserve"> – таблетка; </w:t>
      </w:r>
      <w:r w:rsidRPr="00CD47B6">
        <w:rPr>
          <w:rFonts w:ascii="Times New Roman" w:hAnsi="Times New Roman" w:cs="Times New Roman"/>
          <w:sz w:val="28"/>
          <w:szCs w:val="28"/>
          <w:lang w:val="en-US"/>
        </w:rPr>
        <w:t>unguentum</w:t>
      </w:r>
      <w:r w:rsidRPr="00CD47B6">
        <w:rPr>
          <w:rFonts w:ascii="Times New Roman" w:hAnsi="Times New Roman" w:cs="Times New Roman"/>
          <w:sz w:val="28"/>
          <w:szCs w:val="28"/>
          <w:lang w:val="uk-UA"/>
        </w:rPr>
        <w:t xml:space="preserve"> – мазь)</w:t>
      </w:r>
    </w:p>
    <w:p w14:paraId="030AE51A" w14:textId="77777777" w:rsidR="00C861C3" w:rsidRPr="00CD47B6" w:rsidRDefault="00C861C3" w:rsidP="004B410E">
      <w:pPr>
        <w:pStyle w:val="a4"/>
        <w:numPr>
          <w:ilvl w:val="0"/>
          <w:numId w:val="1"/>
        </w:numPr>
        <w:spacing w:after="0" w:line="240" w:lineRule="auto"/>
        <w:ind w:left="0" w:firstLine="709"/>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Назви лікарських рослин (</w:t>
      </w:r>
      <w:r w:rsidRPr="00CD47B6">
        <w:rPr>
          <w:rFonts w:ascii="Times New Roman" w:hAnsi="Times New Roman" w:cs="Times New Roman"/>
          <w:sz w:val="28"/>
          <w:szCs w:val="28"/>
          <w:lang w:val="en-US"/>
        </w:rPr>
        <w:t>Chelidonium</w:t>
      </w:r>
      <w:r w:rsidRPr="00CD47B6">
        <w:rPr>
          <w:rFonts w:ascii="Times New Roman" w:hAnsi="Times New Roman" w:cs="Times New Roman"/>
          <w:sz w:val="28"/>
          <w:szCs w:val="28"/>
          <w:lang w:val="uk-UA"/>
        </w:rPr>
        <w:t xml:space="preserve"> – чистотіл; </w:t>
      </w:r>
      <w:r w:rsidRPr="00CD47B6">
        <w:rPr>
          <w:rFonts w:ascii="Times New Roman" w:hAnsi="Times New Roman" w:cs="Times New Roman"/>
          <w:sz w:val="28"/>
          <w:szCs w:val="28"/>
          <w:lang w:val="en-US"/>
        </w:rPr>
        <w:t>Chamomilla</w:t>
      </w:r>
      <w:r w:rsidRPr="00CD47B6">
        <w:rPr>
          <w:rFonts w:ascii="Times New Roman" w:hAnsi="Times New Roman" w:cs="Times New Roman"/>
          <w:sz w:val="28"/>
          <w:szCs w:val="28"/>
          <w:lang w:val="uk-UA"/>
        </w:rPr>
        <w:t xml:space="preserve"> – ромашка)</w:t>
      </w:r>
    </w:p>
    <w:p w14:paraId="5403BD1B" w14:textId="77777777" w:rsidR="00C861C3" w:rsidRPr="00CD47B6" w:rsidRDefault="00C861C3" w:rsidP="004B410E">
      <w:pPr>
        <w:pStyle w:val="a4"/>
        <w:numPr>
          <w:ilvl w:val="0"/>
          <w:numId w:val="1"/>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Допоміжні корегуючи</w:t>
      </w:r>
      <w:r w:rsidRPr="00CD47B6">
        <w:rPr>
          <w:rFonts w:ascii="Times New Roman" w:hAnsi="Times New Roman" w:cs="Times New Roman"/>
          <w:sz w:val="28"/>
          <w:szCs w:val="28"/>
          <w:lang w:val="uk-UA"/>
        </w:rPr>
        <w:t xml:space="preserve"> речовини (</w:t>
      </w:r>
      <w:r>
        <w:rPr>
          <w:rFonts w:ascii="Times New Roman" w:hAnsi="Times New Roman" w:cs="Times New Roman"/>
          <w:sz w:val="28"/>
          <w:szCs w:val="28"/>
          <w:lang w:val="en-US"/>
        </w:rPr>
        <w:t>ole</w:t>
      </w:r>
      <w:r w:rsidRPr="00CD47B6">
        <w:rPr>
          <w:rFonts w:ascii="Times New Roman" w:hAnsi="Times New Roman" w:cs="Times New Roman"/>
          <w:sz w:val="28"/>
          <w:szCs w:val="28"/>
          <w:lang w:val="en-US"/>
        </w:rPr>
        <w:t>um</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Olivarum</w:t>
      </w:r>
      <w:r w:rsidRPr="00CD47B6">
        <w:rPr>
          <w:rFonts w:ascii="Times New Roman" w:hAnsi="Times New Roman" w:cs="Times New Roman"/>
          <w:sz w:val="28"/>
          <w:szCs w:val="28"/>
          <w:lang w:val="uk-UA"/>
        </w:rPr>
        <w:t xml:space="preserve"> – оливкова олія)</w:t>
      </w:r>
    </w:p>
    <w:p w14:paraId="2E7AAA86" w14:textId="77777777" w:rsidR="00C861C3" w:rsidRPr="00CD47B6" w:rsidRDefault="00C861C3" w:rsidP="004B410E">
      <w:pPr>
        <w:pStyle w:val="a4"/>
        <w:numPr>
          <w:ilvl w:val="0"/>
          <w:numId w:val="1"/>
        </w:numPr>
        <w:spacing w:after="0" w:line="240" w:lineRule="auto"/>
        <w:ind w:left="0" w:firstLine="709"/>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Назви тваринної сировини (</w:t>
      </w:r>
      <w:r w:rsidRPr="00CD47B6">
        <w:rPr>
          <w:rFonts w:ascii="Times New Roman" w:hAnsi="Times New Roman" w:cs="Times New Roman"/>
          <w:sz w:val="28"/>
          <w:szCs w:val="28"/>
          <w:lang w:val="en-US"/>
        </w:rPr>
        <w:t>adeps</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suilus</w:t>
      </w:r>
      <w:r w:rsidRPr="00CD47B6">
        <w:rPr>
          <w:rFonts w:ascii="Times New Roman" w:hAnsi="Times New Roman" w:cs="Times New Roman"/>
          <w:sz w:val="28"/>
          <w:szCs w:val="28"/>
          <w:lang w:val="uk-UA"/>
        </w:rPr>
        <w:t xml:space="preserve"> – свинячий жир)</w:t>
      </w:r>
    </w:p>
    <w:p w14:paraId="32ECAEDF" w14:textId="77777777" w:rsidR="00C861C3" w:rsidRPr="00CD47B6" w:rsidRDefault="00C861C3" w:rsidP="004B410E">
      <w:pPr>
        <w:pStyle w:val="a4"/>
        <w:numPr>
          <w:ilvl w:val="0"/>
          <w:numId w:val="1"/>
        </w:numPr>
        <w:spacing w:after="0" w:line="240" w:lineRule="auto"/>
        <w:ind w:left="0" w:firstLine="709"/>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Назви алкалоїдів і глікозидів (</w:t>
      </w:r>
      <w:r w:rsidRPr="00CD47B6">
        <w:rPr>
          <w:rFonts w:ascii="Times New Roman" w:hAnsi="Times New Roman" w:cs="Times New Roman"/>
          <w:sz w:val="28"/>
          <w:szCs w:val="28"/>
          <w:lang w:val="en-US"/>
        </w:rPr>
        <w:t>Ephedrinum</w:t>
      </w:r>
      <w:r w:rsidRPr="00CD47B6">
        <w:rPr>
          <w:rFonts w:ascii="Times New Roman" w:hAnsi="Times New Roman" w:cs="Times New Roman"/>
          <w:sz w:val="28"/>
          <w:szCs w:val="28"/>
          <w:lang w:val="uk-UA"/>
        </w:rPr>
        <w:t xml:space="preserve"> – ефедрин)</w:t>
      </w:r>
    </w:p>
    <w:p w14:paraId="3CFD72D5" w14:textId="77777777" w:rsidR="00C861C3" w:rsidRPr="00CD47B6" w:rsidRDefault="00C861C3" w:rsidP="004B410E">
      <w:pPr>
        <w:pStyle w:val="a4"/>
        <w:numPr>
          <w:ilvl w:val="0"/>
          <w:numId w:val="1"/>
        </w:numPr>
        <w:spacing w:after="0" w:line="240" w:lineRule="auto"/>
        <w:ind w:left="0" w:firstLine="709"/>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Наукові і тривіальні назви лікарських препаратів (</w:t>
      </w:r>
      <w:r w:rsidRPr="00CD47B6">
        <w:rPr>
          <w:rFonts w:ascii="Times New Roman" w:hAnsi="Times New Roman" w:cs="Times New Roman"/>
          <w:sz w:val="28"/>
          <w:szCs w:val="28"/>
          <w:lang w:val="en-US"/>
        </w:rPr>
        <w:t>Tetracyclinum</w:t>
      </w:r>
      <w:r w:rsidRPr="00CD47B6">
        <w:rPr>
          <w:rFonts w:ascii="Times New Roman" w:hAnsi="Times New Roman" w:cs="Times New Roman"/>
          <w:sz w:val="28"/>
          <w:szCs w:val="28"/>
          <w:lang w:val="uk-UA"/>
        </w:rPr>
        <w:t xml:space="preserve"> – тетрациклін)</w:t>
      </w:r>
    </w:p>
    <w:p w14:paraId="622B3CB4" w14:textId="77777777" w:rsidR="00C861C3" w:rsidRPr="00CD47B6" w:rsidRDefault="00C861C3" w:rsidP="004B410E">
      <w:pPr>
        <w:pStyle w:val="a4"/>
        <w:numPr>
          <w:ilvl w:val="0"/>
          <w:numId w:val="1"/>
        </w:numPr>
        <w:spacing w:after="0" w:line="240" w:lineRule="auto"/>
        <w:ind w:left="0" w:firstLine="709"/>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Латинська хімічна номенклатура (</w:t>
      </w:r>
      <w:r w:rsidRPr="00CD47B6">
        <w:rPr>
          <w:rFonts w:ascii="Times New Roman" w:hAnsi="Times New Roman" w:cs="Times New Roman"/>
          <w:sz w:val="28"/>
          <w:szCs w:val="28"/>
          <w:lang w:val="en-US"/>
        </w:rPr>
        <w:t>Ferrum</w:t>
      </w:r>
      <w:r w:rsidRPr="00CD47B6">
        <w:rPr>
          <w:rFonts w:ascii="Times New Roman" w:hAnsi="Times New Roman" w:cs="Times New Roman"/>
          <w:sz w:val="28"/>
          <w:szCs w:val="28"/>
        </w:rPr>
        <w:t xml:space="preserve"> – зал</w:t>
      </w:r>
      <w:r w:rsidRPr="00CD47B6">
        <w:rPr>
          <w:rFonts w:ascii="Times New Roman" w:hAnsi="Times New Roman" w:cs="Times New Roman"/>
          <w:sz w:val="28"/>
          <w:szCs w:val="28"/>
          <w:lang w:val="uk-UA"/>
        </w:rPr>
        <w:t>ізо)</w:t>
      </w:r>
      <w:r w:rsidRPr="007C38C6">
        <w:rPr>
          <w:rFonts w:ascii="Times New Roman" w:hAnsi="Times New Roman" w:cs="Times New Roman"/>
          <w:sz w:val="28"/>
          <w:szCs w:val="28"/>
        </w:rPr>
        <w:t xml:space="preserve"> [4:36].</w:t>
      </w:r>
    </w:p>
    <w:p w14:paraId="2FC4B1BD" w14:textId="77777777" w:rsidR="00C861C3" w:rsidRPr="00C861C3" w:rsidRDefault="00C861C3" w:rsidP="004B410E">
      <w:pPr>
        <w:spacing w:after="0" w:line="240" w:lineRule="auto"/>
        <w:ind w:firstLine="708"/>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Зазвичай назви лікарських препаратів утворюються за допомогою грецьких і латинських словотвірних елементі</w:t>
      </w:r>
      <w:r>
        <w:rPr>
          <w:rFonts w:ascii="Times New Roman" w:hAnsi="Times New Roman" w:cs="Times New Roman"/>
          <w:sz w:val="28"/>
          <w:szCs w:val="28"/>
          <w:lang w:val="uk-UA"/>
        </w:rPr>
        <w:t>в. Це можуть бути</w:t>
      </w:r>
      <w:r w:rsidRPr="007C38C6">
        <w:rPr>
          <w:rFonts w:ascii="Times New Roman" w:hAnsi="Times New Roman" w:cs="Times New Roman"/>
          <w:sz w:val="28"/>
          <w:szCs w:val="28"/>
          <w:lang w:val="uk-UA"/>
        </w:rPr>
        <w:t xml:space="preserve"> </w:t>
      </w:r>
      <w:r w:rsidRPr="00CD47B6">
        <w:rPr>
          <w:rFonts w:ascii="Times New Roman" w:hAnsi="Times New Roman" w:cs="Times New Roman"/>
          <w:sz w:val="28"/>
          <w:szCs w:val="28"/>
          <w:lang w:val="uk-UA"/>
        </w:rPr>
        <w:t>префікси, суфікси й основи</w:t>
      </w:r>
      <w:r w:rsidRPr="00C861C3">
        <w:rPr>
          <w:rFonts w:ascii="Times New Roman" w:hAnsi="Times New Roman" w:cs="Times New Roman"/>
          <w:sz w:val="28"/>
          <w:szCs w:val="28"/>
          <w:lang w:val="uk-UA"/>
        </w:rPr>
        <w:t xml:space="preserve"> [4:38].</w:t>
      </w:r>
    </w:p>
    <w:p w14:paraId="27E36C2A" w14:textId="77777777" w:rsidR="00C861C3" w:rsidRDefault="00C861C3" w:rsidP="004B410E">
      <w:pPr>
        <w:spacing w:after="0" w:line="240" w:lineRule="auto"/>
        <w:ind w:firstLine="708"/>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 xml:space="preserve">Латинські ботанічні назви поділяються на індиферентні та інформативні.  Індиферентними називають терміни утворені від власних імен і прізвищ учених і видатних людей, а також від міфологічних імен.  </w:t>
      </w:r>
    </w:p>
    <w:p w14:paraId="5AB94C31" w14:textId="77777777" w:rsidR="00C861C3" w:rsidRPr="00CD47B6" w:rsidRDefault="00C861C3" w:rsidP="004B410E">
      <w:pPr>
        <w:spacing w:after="0" w:line="240" w:lineRule="auto"/>
        <w:ind w:firstLine="708"/>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 xml:space="preserve">Наприклад:  </w:t>
      </w:r>
    </w:p>
    <w:p w14:paraId="11ACD1D7" w14:textId="77777777" w:rsidR="00C861C3" w:rsidRPr="00CD47B6" w:rsidRDefault="00C861C3" w:rsidP="004B410E">
      <w:pPr>
        <w:spacing w:after="0" w:line="240" w:lineRule="auto"/>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 xml:space="preserve">Рід </w:t>
      </w:r>
      <w:r w:rsidRPr="00CD47B6">
        <w:rPr>
          <w:rFonts w:ascii="Times New Roman" w:hAnsi="Times New Roman" w:cs="Times New Roman"/>
          <w:sz w:val="28"/>
          <w:szCs w:val="28"/>
          <w:lang w:val="en-US"/>
        </w:rPr>
        <w:t>Linnaea</w:t>
      </w:r>
      <w:r w:rsidRPr="00B83FBA">
        <w:rPr>
          <w:rFonts w:ascii="Times New Roman" w:hAnsi="Times New Roman" w:cs="Times New Roman"/>
          <w:sz w:val="28"/>
          <w:szCs w:val="28"/>
          <w:lang w:val="uk-UA"/>
        </w:rPr>
        <w:t xml:space="preserve"> (</w:t>
      </w:r>
      <w:r w:rsidRPr="00CD47B6">
        <w:rPr>
          <w:rFonts w:ascii="Times New Roman" w:hAnsi="Times New Roman" w:cs="Times New Roman"/>
          <w:sz w:val="28"/>
          <w:szCs w:val="28"/>
          <w:lang w:val="uk-UA"/>
        </w:rPr>
        <w:t>Ліннея) названо на честь шведського природознавця К. Ліннея</w:t>
      </w:r>
      <w:r>
        <w:rPr>
          <w:rFonts w:ascii="Times New Roman" w:hAnsi="Times New Roman" w:cs="Times New Roman"/>
          <w:sz w:val="28"/>
          <w:szCs w:val="28"/>
          <w:lang w:val="uk-UA"/>
        </w:rPr>
        <w:t>;</w:t>
      </w:r>
      <w:r w:rsidRPr="00CD47B6">
        <w:rPr>
          <w:rFonts w:ascii="Times New Roman" w:hAnsi="Times New Roman" w:cs="Times New Roman"/>
          <w:sz w:val="28"/>
          <w:szCs w:val="28"/>
          <w:lang w:val="uk-UA"/>
        </w:rPr>
        <w:t xml:space="preserve"> Рід </w:t>
      </w:r>
      <w:r w:rsidRPr="00CD47B6">
        <w:rPr>
          <w:rFonts w:ascii="Times New Roman" w:hAnsi="Times New Roman" w:cs="Times New Roman"/>
          <w:sz w:val="28"/>
          <w:szCs w:val="28"/>
          <w:lang w:val="en-US"/>
        </w:rPr>
        <w:t>Nico</w:t>
      </w:r>
      <w:r>
        <w:rPr>
          <w:rFonts w:ascii="Times New Roman" w:hAnsi="Times New Roman" w:cs="Times New Roman"/>
          <w:sz w:val="28"/>
          <w:szCs w:val="28"/>
          <w:lang w:val="en-US"/>
        </w:rPr>
        <w:t>t</w:t>
      </w:r>
      <w:r w:rsidRPr="00CD47B6">
        <w:rPr>
          <w:rFonts w:ascii="Times New Roman" w:hAnsi="Times New Roman" w:cs="Times New Roman"/>
          <w:sz w:val="28"/>
          <w:szCs w:val="28"/>
          <w:lang w:val="en-US"/>
        </w:rPr>
        <w:t>iana</w:t>
      </w:r>
      <w:r w:rsidRPr="00B83FBA">
        <w:rPr>
          <w:rFonts w:ascii="Times New Roman" w:hAnsi="Times New Roman" w:cs="Times New Roman"/>
          <w:sz w:val="28"/>
          <w:szCs w:val="28"/>
          <w:lang w:val="uk-UA"/>
        </w:rPr>
        <w:t xml:space="preserve"> (</w:t>
      </w:r>
      <w:r>
        <w:rPr>
          <w:rFonts w:ascii="Times New Roman" w:hAnsi="Times New Roman" w:cs="Times New Roman"/>
          <w:sz w:val="28"/>
          <w:szCs w:val="28"/>
          <w:lang w:val="uk-UA"/>
        </w:rPr>
        <w:t>Тютюн</w:t>
      </w:r>
      <w:r w:rsidRPr="00CD47B6">
        <w:rPr>
          <w:rFonts w:ascii="Times New Roman" w:hAnsi="Times New Roman" w:cs="Times New Roman"/>
          <w:sz w:val="28"/>
          <w:szCs w:val="28"/>
          <w:lang w:val="uk-UA"/>
        </w:rPr>
        <w:t>) – на честь французького посла Ж. Ніко, який надіслав</w:t>
      </w:r>
      <w:r>
        <w:rPr>
          <w:rFonts w:ascii="Times New Roman" w:hAnsi="Times New Roman" w:cs="Times New Roman"/>
          <w:sz w:val="28"/>
          <w:szCs w:val="28"/>
          <w:lang w:val="uk-UA"/>
        </w:rPr>
        <w:t xml:space="preserve"> насіння цієї рослини до Парижа; н</w:t>
      </w:r>
      <w:r w:rsidRPr="00CD47B6">
        <w:rPr>
          <w:rFonts w:ascii="Times New Roman" w:hAnsi="Times New Roman" w:cs="Times New Roman"/>
          <w:sz w:val="28"/>
          <w:szCs w:val="28"/>
          <w:lang w:val="uk-UA"/>
        </w:rPr>
        <w:t xml:space="preserve">азва </w:t>
      </w:r>
      <w:r w:rsidRPr="00CD47B6">
        <w:rPr>
          <w:rFonts w:ascii="Times New Roman" w:hAnsi="Times New Roman" w:cs="Times New Roman"/>
          <w:sz w:val="28"/>
          <w:szCs w:val="28"/>
          <w:lang w:val="en-US"/>
        </w:rPr>
        <w:t>Artemisia</w:t>
      </w:r>
      <w:r w:rsidRPr="00B83FBA">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CD47B6">
        <w:rPr>
          <w:rFonts w:ascii="Times New Roman" w:hAnsi="Times New Roman" w:cs="Times New Roman"/>
          <w:sz w:val="28"/>
          <w:szCs w:val="28"/>
          <w:lang w:val="uk-UA"/>
        </w:rPr>
        <w:t>олин</w:t>
      </w:r>
      <w:r>
        <w:rPr>
          <w:rFonts w:ascii="Times New Roman" w:hAnsi="Times New Roman" w:cs="Times New Roman"/>
          <w:sz w:val="28"/>
          <w:szCs w:val="28"/>
          <w:lang w:val="uk-UA"/>
        </w:rPr>
        <w:t>)</w:t>
      </w:r>
      <w:r w:rsidRPr="00CD47B6">
        <w:rPr>
          <w:rFonts w:ascii="Times New Roman" w:hAnsi="Times New Roman" w:cs="Times New Roman"/>
          <w:sz w:val="28"/>
          <w:szCs w:val="28"/>
          <w:lang w:val="uk-UA"/>
        </w:rPr>
        <w:t xml:space="preserve"> дано </w:t>
      </w:r>
      <w:r>
        <w:rPr>
          <w:rFonts w:ascii="Times New Roman" w:hAnsi="Times New Roman" w:cs="Times New Roman"/>
          <w:sz w:val="28"/>
          <w:szCs w:val="28"/>
          <w:lang w:val="uk-UA"/>
        </w:rPr>
        <w:t>походить від імені грецької богині Артеміди; н</w:t>
      </w:r>
      <w:r w:rsidRPr="00CD47B6">
        <w:rPr>
          <w:rFonts w:ascii="Times New Roman" w:hAnsi="Times New Roman" w:cs="Times New Roman"/>
          <w:sz w:val="28"/>
          <w:szCs w:val="28"/>
          <w:lang w:val="uk-UA"/>
        </w:rPr>
        <w:t xml:space="preserve">азва </w:t>
      </w:r>
      <w:r>
        <w:rPr>
          <w:rFonts w:ascii="Times New Roman" w:hAnsi="Times New Roman" w:cs="Times New Roman"/>
          <w:sz w:val="28"/>
          <w:szCs w:val="28"/>
          <w:lang w:val="uk-UA"/>
        </w:rPr>
        <w:t>С</w:t>
      </w:r>
      <w:r w:rsidRPr="00CD47B6">
        <w:rPr>
          <w:rFonts w:ascii="Times New Roman" w:hAnsi="Times New Roman" w:cs="Times New Roman"/>
          <w:sz w:val="28"/>
          <w:szCs w:val="28"/>
          <w:lang w:val="en-US"/>
        </w:rPr>
        <w:t>entaurea</w:t>
      </w:r>
      <w:r w:rsidRPr="00B83FB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CD47B6">
        <w:rPr>
          <w:rFonts w:ascii="Times New Roman" w:hAnsi="Times New Roman" w:cs="Times New Roman"/>
          <w:sz w:val="28"/>
          <w:szCs w:val="28"/>
          <w:lang w:val="uk-UA"/>
        </w:rPr>
        <w:t>оло</w:t>
      </w:r>
      <w:r>
        <w:rPr>
          <w:rFonts w:ascii="Times New Roman" w:hAnsi="Times New Roman" w:cs="Times New Roman"/>
          <w:sz w:val="28"/>
          <w:szCs w:val="28"/>
          <w:lang w:val="uk-UA"/>
        </w:rPr>
        <w:t>шка) - на від імені кентавра Хірона</w:t>
      </w:r>
      <w:r w:rsidRPr="00CD47B6">
        <w:rPr>
          <w:rFonts w:ascii="Times New Roman" w:hAnsi="Times New Roman" w:cs="Times New Roman"/>
          <w:sz w:val="28"/>
          <w:szCs w:val="28"/>
          <w:lang w:val="uk-UA"/>
        </w:rPr>
        <w:t>, який лікував хвороби рослинами</w:t>
      </w:r>
      <w:r w:rsidRPr="007C38C6">
        <w:rPr>
          <w:rFonts w:ascii="Times New Roman" w:hAnsi="Times New Roman" w:cs="Times New Roman"/>
          <w:sz w:val="28"/>
          <w:szCs w:val="28"/>
          <w:lang w:val="uk-UA"/>
        </w:rPr>
        <w:t xml:space="preserve"> [2:266]</w:t>
      </w:r>
      <w:r>
        <w:rPr>
          <w:rFonts w:ascii="Times New Roman" w:hAnsi="Times New Roman" w:cs="Times New Roman"/>
          <w:sz w:val="28"/>
          <w:szCs w:val="28"/>
          <w:lang w:val="uk-UA"/>
        </w:rPr>
        <w:t>.</w:t>
      </w:r>
    </w:p>
    <w:p w14:paraId="2DFAD702" w14:textId="77777777" w:rsidR="00C861C3" w:rsidRDefault="00C861C3" w:rsidP="004B410E">
      <w:pPr>
        <w:spacing w:after="0" w:line="240" w:lineRule="auto"/>
        <w:ind w:firstLine="708"/>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 xml:space="preserve">Інформативними називають терміни, які вказують на таксон і містять певну інформацію про рослину. </w:t>
      </w:r>
    </w:p>
    <w:p w14:paraId="0B174085" w14:textId="77777777" w:rsidR="00C861C3" w:rsidRPr="00CD47B6" w:rsidRDefault="00C861C3" w:rsidP="004B410E">
      <w:pPr>
        <w:spacing w:after="0" w:line="240" w:lineRule="auto"/>
        <w:ind w:firstLine="708"/>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Наприклад:</w:t>
      </w:r>
    </w:p>
    <w:p w14:paraId="1612EB29" w14:textId="77777777" w:rsidR="00C861C3" w:rsidRPr="007C38C6" w:rsidRDefault="00C861C3" w:rsidP="004B410E">
      <w:pPr>
        <w:spacing w:after="0" w:line="240" w:lineRule="auto"/>
        <w:jc w:val="both"/>
        <w:rPr>
          <w:rFonts w:ascii="Times New Roman" w:hAnsi="Times New Roman" w:cs="Times New Roman"/>
          <w:sz w:val="28"/>
          <w:szCs w:val="28"/>
          <w:lang w:val="uk-UA"/>
        </w:rPr>
      </w:pPr>
      <w:r w:rsidRPr="00CD47B6">
        <w:rPr>
          <w:rFonts w:ascii="Times New Roman" w:hAnsi="Times New Roman" w:cs="Times New Roman"/>
          <w:sz w:val="28"/>
          <w:szCs w:val="28"/>
          <w:lang w:val="en-US"/>
        </w:rPr>
        <w:t>Trifolium</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arvense</w:t>
      </w:r>
      <w:r w:rsidRPr="00CD47B6">
        <w:rPr>
          <w:rFonts w:ascii="Times New Roman" w:hAnsi="Times New Roman" w:cs="Times New Roman"/>
          <w:sz w:val="28"/>
          <w:szCs w:val="28"/>
          <w:lang w:val="uk-UA"/>
        </w:rPr>
        <w:t xml:space="preserve"> – Конюшина польова (</w:t>
      </w:r>
      <w:r>
        <w:rPr>
          <w:rFonts w:ascii="Times New Roman" w:hAnsi="Times New Roman" w:cs="Times New Roman"/>
          <w:sz w:val="28"/>
          <w:szCs w:val="28"/>
          <w:lang w:val="uk-UA"/>
        </w:rPr>
        <w:t xml:space="preserve">в назві </w:t>
      </w:r>
      <w:r w:rsidRPr="00CD47B6">
        <w:rPr>
          <w:rFonts w:ascii="Times New Roman" w:hAnsi="Times New Roman" w:cs="Times New Roman"/>
          <w:sz w:val="28"/>
          <w:szCs w:val="28"/>
          <w:lang w:val="uk-UA"/>
        </w:rPr>
        <w:t xml:space="preserve">вказується на те, що вона зростає у полі; іменник </w:t>
      </w:r>
      <w:r w:rsidRPr="00CD47B6">
        <w:rPr>
          <w:rFonts w:ascii="Times New Roman" w:hAnsi="Times New Roman" w:cs="Times New Roman"/>
          <w:sz w:val="28"/>
          <w:szCs w:val="28"/>
          <w:lang w:val="en-US"/>
        </w:rPr>
        <w:t>trifolium</w:t>
      </w:r>
      <w:r w:rsidRPr="00CD47B6">
        <w:rPr>
          <w:rFonts w:ascii="Times New Roman" w:hAnsi="Times New Roman" w:cs="Times New Roman"/>
          <w:sz w:val="28"/>
          <w:szCs w:val="28"/>
          <w:lang w:val="uk-UA"/>
        </w:rPr>
        <w:t xml:space="preserve"> походить від латинського </w:t>
      </w:r>
      <w:r w:rsidRPr="00CD47B6">
        <w:rPr>
          <w:rFonts w:ascii="Times New Roman" w:hAnsi="Times New Roman" w:cs="Times New Roman"/>
          <w:sz w:val="28"/>
          <w:szCs w:val="28"/>
          <w:lang w:val="en-US"/>
        </w:rPr>
        <w:t>tri</w:t>
      </w:r>
      <w:r w:rsidRPr="00CD47B6">
        <w:rPr>
          <w:rFonts w:ascii="Times New Roman" w:hAnsi="Times New Roman" w:cs="Times New Roman"/>
          <w:sz w:val="28"/>
          <w:szCs w:val="28"/>
          <w:lang w:val="uk-UA"/>
        </w:rPr>
        <w:t xml:space="preserve">- «три» і </w:t>
      </w:r>
      <w:r w:rsidRPr="00CD47B6">
        <w:rPr>
          <w:rFonts w:ascii="Times New Roman" w:hAnsi="Times New Roman" w:cs="Times New Roman"/>
          <w:sz w:val="28"/>
          <w:szCs w:val="28"/>
          <w:lang w:val="en-US"/>
        </w:rPr>
        <w:t>folium</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uk-UA"/>
        </w:rPr>
        <w:lastRenderedPageBreak/>
        <w:t>«листок», що вказує на будову листка.)</w:t>
      </w:r>
      <w:r>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Rosa</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canina</w:t>
      </w:r>
      <w:r w:rsidRPr="00CD47B6">
        <w:rPr>
          <w:rFonts w:ascii="Times New Roman" w:hAnsi="Times New Roman" w:cs="Times New Roman"/>
          <w:sz w:val="28"/>
          <w:szCs w:val="28"/>
          <w:lang w:val="uk-UA"/>
        </w:rPr>
        <w:t xml:space="preserve"> – Шипшина собача (Іменник </w:t>
      </w:r>
      <w:r w:rsidRPr="00CD47B6">
        <w:rPr>
          <w:rFonts w:ascii="Times New Roman" w:hAnsi="Times New Roman" w:cs="Times New Roman"/>
          <w:sz w:val="28"/>
          <w:szCs w:val="28"/>
          <w:lang w:val="en-US"/>
        </w:rPr>
        <w:t>rosa</w:t>
      </w:r>
      <w:r w:rsidRPr="00CD47B6">
        <w:rPr>
          <w:rFonts w:ascii="Times New Roman" w:hAnsi="Times New Roman" w:cs="Times New Roman"/>
          <w:sz w:val="28"/>
          <w:szCs w:val="28"/>
          <w:lang w:val="uk-UA"/>
        </w:rPr>
        <w:t xml:space="preserve"> походить від грецького </w:t>
      </w:r>
      <w:r w:rsidRPr="00CD47B6">
        <w:rPr>
          <w:rFonts w:ascii="Times New Roman" w:hAnsi="Times New Roman" w:cs="Times New Roman"/>
          <w:sz w:val="28"/>
          <w:szCs w:val="28"/>
          <w:lang w:val="en-US"/>
        </w:rPr>
        <w:t>rhodon</w:t>
      </w:r>
      <w:r w:rsidRPr="00CD47B6">
        <w:rPr>
          <w:rFonts w:ascii="Times New Roman" w:hAnsi="Times New Roman" w:cs="Times New Roman"/>
          <w:sz w:val="28"/>
          <w:szCs w:val="28"/>
          <w:lang w:val="uk-UA"/>
        </w:rPr>
        <w:t xml:space="preserve"> «шипшина, троянда», прикметник </w:t>
      </w:r>
      <w:r w:rsidRPr="00CD47B6">
        <w:rPr>
          <w:rFonts w:ascii="Times New Roman" w:hAnsi="Times New Roman" w:cs="Times New Roman"/>
          <w:sz w:val="28"/>
          <w:szCs w:val="28"/>
          <w:lang w:val="en-US"/>
        </w:rPr>
        <w:t>caninus</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a</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um</w:t>
      </w:r>
      <w:r w:rsidRPr="00CD47B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D47B6">
        <w:rPr>
          <w:rFonts w:ascii="Times New Roman" w:hAnsi="Times New Roman" w:cs="Times New Roman"/>
          <w:sz w:val="28"/>
          <w:szCs w:val="28"/>
          <w:lang w:val="uk-UA"/>
        </w:rPr>
        <w:t xml:space="preserve"> від лат. </w:t>
      </w:r>
      <w:r w:rsidRPr="00CD47B6">
        <w:rPr>
          <w:rFonts w:ascii="Times New Roman" w:hAnsi="Times New Roman" w:cs="Times New Roman"/>
          <w:sz w:val="28"/>
          <w:szCs w:val="28"/>
          <w:lang w:val="en-US"/>
        </w:rPr>
        <w:t>canis</w:t>
      </w:r>
      <w:r w:rsidRPr="00CD47B6">
        <w:rPr>
          <w:rFonts w:ascii="Times New Roman" w:hAnsi="Times New Roman" w:cs="Times New Roman"/>
          <w:sz w:val="28"/>
          <w:szCs w:val="28"/>
          <w:lang w:val="uk-UA"/>
        </w:rPr>
        <w:t xml:space="preserve"> </w:t>
      </w:r>
      <w:r>
        <w:rPr>
          <w:rFonts w:ascii="Times New Roman" w:hAnsi="Times New Roman" w:cs="Times New Roman"/>
          <w:sz w:val="28"/>
          <w:szCs w:val="28"/>
          <w:lang w:val="uk-UA"/>
        </w:rPr>
        <w:t>«собака»</w:t>
      </w:r>
      <w:r w:rsidRPr="00CD47B6">
        <w:rPr>
          <w:rFonts w:ascii="Times New Roman" w:hAnsi="Times New Roman" w:cs="Times New Roman"/>
          <w:sz w:val="28"/>
          <w:szCs w:val="28"/>
          <w:lang w:val="uk-UA"/>
        </w:rPr>
        <w:t>)</w:t>
      </w:r>
      <w:r w:rsidRPr="007C38C6">
        <w:rPr>
          <w:rFonts w:ascii="Times New Roman" w:hAnsi="Times New Roman" w:cs="Times New Roman"/>
          <w:sz w:val="28"/>
          <w:szCs w:val="28"/>
          <w:lang w:val="uk-UA"/>
        </w:rPr>
        <w:t xml:space="preserve"> [3:533].</w:t>
      </w:r>
    </w:p>
    <w:p w14:paraId="6ED44A40" w14:textId="77777777" w:rsidR="00C861C3" w:rsidRDefault="00C861C3" w:rsidP="004B410E">
      <w:pPr>
        <w:spacing w:after="0" w:line="240" w:lineRule="auto"/>
        <w:ind w:firstLine="708"/>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 xml:space="preserve">Найпоширенішими є назви, які мають епітети, котрі вказують на географічне поширення рослини, такі як: </w:t>
      </w:r>
      <w:r w:rsidRPr="00CD47B6">
        <w:rPr>
          <w:rFonts w:ascii="Times New Roman" w:hAnsi="Times New Roman" w:cs="Times New Roman"/>
          <w:sz w:val="28"/>
          <w:szCs w:val="28"/>
          <w:lang w:val="en-US"/>
        </w:rPr>
        <w:t>europaeus</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a</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um</w:t>
      </w:r>
      <w:r w:rsidRPr="00CD47B6">
        <w:rPr>
          <w:rFonts w:ascii="Times New Roman" w:hAnsi="Times New Roman" w:cs="Times New Roman"/>
          <w:sz w:val="28"/>
          <w:szCs w:val="28"/>
          <w:lang w:val="uk-UA"/>
        </w:rPr>
        <w:t xml:space="preserve"> «європейський», </w:t>
      </w:r>
      <w:r w:rsidRPr="00CD47B6">
        <w:rPr>
          <w:rFonts w:ascii="Times New Roman" w:hAnsi="Times New Roman" w:cs="Times New Roman"/>
          <w:sz w:val="28"/>
          <w:szCs w:val="28"/>
          <w:lang w:val="en-US"/>
        </w:rPr>
        <w:t>orientalis</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e</w:t>
      </w:r>
      <w:r w:rsidRPr="00CD47B6">
        <w:rPr>
          <w:rFonts w:ascii="Times New Roman" w:hAnsi="Times New Roman" w:cs="Times New Roman"/>
          <w:sz w:val="28"/>
          <w:szCs w:val="28"/>
          <w:lang w:val="uk-UA"/>
        </w:rPr>
        <w:t xml:space="preserve"> «східний», </w:t>
      </w:r>
      <w:r w:rsidRPr="00CD47B6">
        <w:rPr>
          <w:rFonts w:ascii="Times New Roman" w:hAnsi="Times New Roman" w:cs="Times New Roman"/>
          <w:sz w:val="28"/>
          <w:szCs w:val="28"/>
          <w:lang w:val="en-US"/>
        </w:rPr>
        <w:t>chinensis</w:t>
      </w:r>
      <w:r w:rsidRPr="00CD47B6">
        <w:rPr>
          <w:rFonts w:ascii="Times New Roman" w:hAnsi="Times New Roman" w:cs="Times New Roman"/>
          <w:sz w:val="28"/>
          <w:szCs w:val="28"/>
          <w:lang w:val="uk-UA"/>
        </w:rPr>
        <w:t xml:space="preserve">, </w:t>
      </w:r>
      <w:r w:rsidRPr="00CD47B6">
        <w:rPr>
          <w:rFonts w:ascii="Times New Roman" w:hAnsi="Times New Roman" w:cs="Times New Roman"/>
          <w:sz w:val="28"/>
          <w:szCs w:val="28"/>
          <w:lang w:val="en-US"/>
        </w:rPr>
        <w:t>e</w:t>
      </w:r>
      <w:r w:rsidRPr="00CD47B6">
        <w:rPr>
          <w:rFonts w:ascii="Times New Roman" w:hAnsi="Times New Roman" w:cs="Times New Roman"/>
          <w:sz w:val="28"/>
          <w:szCs w:val="28"/>
          <w:lang w:val="uk-UA"/>
        </w:rPr>
        <w:t xml:space="preserve"> «китайський» та </w:t>
      </w:r>
      <w:r>
        <w:rPr>
          <w:rFonts w:ascii="Times New Roman" w:hAnsi="Times New Roman" w:cs="Times New Roman"/>
          <w:sz w:val="28"/>
          <w:szCs w:val="28"/>
          <w:lang w:val="uk-UA"/>
        </w:rPr>
        <w:t>ін.</w:t>
      </w:r>
      <w:r w:rsidRPr="007C38C6">
        <w:rPr>
          <w:rFonts w:ascii="Times New Roman" w:hAnsi="Times New Roman" w:cs="Times New Roman"/>
          <w:sz w:val="28"/>
          <w:szCs w:val="28"/>
          <w:lang w:val="uk-UA"/>
        </w:rPr>
        <w:t xml:space="preserve"> </w:t>
      </w:r>
      <w:r w:rsidRPr="00C861C3">
        <w:rPr>
          <w:rFonts w:ascii="Times New Roman" w:hAnsi="Times New Roman" w:cs="Times New Roman"/>
          <w:sz w:val="28"/>
          <w:szCs w:val="28"/>
          <w:lang w:val="uk-UA"/>
        </w:rPr>
        <w:t>[4:187]</w:t>
      </w:r>
      <w:r w:rsidRPr="00CD47B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1316897" w14:textId="77777777" w:rsidR="00C861C3" w:rsidRPr="00CD47B6" w:rsidRDefault="00C861C3" w:rsidP="004B410E">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Міфологія також є продуктивним джерелом </w:t>
      </w:r>
      <w:r w:rsidRPr="00CD47B6">
        <w:rPr>
          <w:rFonts w:ascii="Times New Roman" w:hAnsi="Times New Roman" w:cs="Times New Roman"/>
          <w:sz w:val="28"/>
          <w:szCs w:val="28"/>
          <w:lang w:val="uk-UA"/>
        </w:rPr>
        <w:t xml:space="preserve"> </w:t>
      </w:r>
      <w:r>
        <w:rPr>
          <w:rFonts w:ascii="Times New Roman" w:hAnsi="Times New Roman" w:cs="Times New Roman"/>
          <w:sz w:val="28"/>
          <w:szCs w:val="28"/>
          <w:lang w:val="uk-UA"/>
        </w:rPr>
        <w:t>назв рослин</w:t>
      </w:r>
      <w:r w:rsidRPr="00CD47B6">
        <w:rPr>
          <w:rFonts w:ascii="Times New Roman" w:hAnsi="Times New Roman" w:cs="Times New Roman"/>
          <w:sz w:val="28"/>
          <w:szCs w:val="28"/>
          <w:lang w:val="uk-UA"/>
        </w:rPr>
        <w:t xml:space="preserve">. Азалія (Рододендрон): слово </w:t>
      </w:r>
      <w:r w:rsidRPr="00CD47B6">
        <w:rPr>
          <w:rFonts w:ascii="Times New Roman" w:hAnsi="Times New Roman" w:cs="Times New Roman"/>
          <w:sz w:val="28"/>
          <w:szCs w:val="28"/>
          <w:lang w:val="en-US"/>
        </w:rPr>
        <w:t>rhododendron</w:t>
      </w:r>
      <w:r w:rsidRPr="00CD47B6">
        <w:rPr>
          <w:rFonts w:ascii="Times New Roman" w:hAnsi="Times New Roman" w:cs="Times New Roman"/>
          <w:sz w:val="28"/>
          <w:szCs w:val="28"/>
          <w:lang w:val="uk-UA"/>
        </w:rPr>
        <w:t xml:space="preserve"> перекладається з грецького я</w:t>
      </w:r>
      <w:r>
        <w:rPr>
          <w:rFonts w:ascii="Times New Roman" w:hAnsi="Times New Roman" w:cs="Times New Roman"/>
          <w:sz w:val="28"/>
          <w:szCs w:val="28"/>
          <w:lang w:val="uk-UA"/>
        </w:rPr>
        <w:t xml:space="preserve">к «рожеве дерево», а назва «азалія» </w:t>
      </w:r>
      <w:r w:rsidRPr="00CD47B6">
        <w:rPr>
          <w:rFonts w:ascii="Times New Roman" w:hAnsi="Times New Roman" w:cs="Times New Roman"/>
          <w:sz w:val="28"/>
          <w:szCs w:val="28"/>
          <w:lang w:val="uk-UA"/>
        </w:rPr>
        <w:t>була вигадана К. Ліннеєм і характеризувала сам сух</w:t>
      </w:r>
      <w:r>
        <w:rPr>
          <w:rFonts w:ascii="Times New Roman" w:hAnsi="Times New Roman" w:cs="Times New Roman"/>
          <w:sz w:val="28"/>
          <w:szCs w:val="28"/>
          <w:lang w:val="uk-UA"/>
        </w:rPr>
        <w:t>ий</w:t>
      </w:r>
      <w:r w:rsidRPr="00CD47B6">
        <w:rPr>
          <w:rFonts w:ascii="Times New Roman" w:hAnsi="Times New Roman" w:cs="Times New Roman"/>
          <w:sz w:val="28"/>
          <w:szCs w:val="28"/>
          <w:lang w:val="uk-UA"/>
        </w:rPr>
        <w:t xml:space="preserve"> кущ</w:t>
      </w:r>
      <w:r w:rsidRPr="007C38C6">
        <w:rPr>
          <w:rFonts w:ascii="Times New Roman" w:hAnsi="Times New Roman" w:cs="Times New Roman"/>
          <w:sz w:val="28"/>
          <w:szCs w:val="28"/>
          <w:lang w:val="uk-UA"/>
        </w:rPr>
        <w:t xml:space="preserve"> [1:213]</w:t>
      </w:r>
      <w:r w:rsidRPr="00CD47B6">
        <w:rPr>
          <w:rFonts w:ascii="Times New Roman" w:hAnsi="Times New Roman" w:cs="Times New Roman"/>
          <w:sz w:val="28"/>
          <w:szCs w:val="28"/>
          <w:lang w:val="uk-UA"/>
        </w:rPr>
        <w:t>.</w:t>
      </w:r>
    </w:p>
    <w:p w14:paraId="3F866610" w14:textId="77777777" w:rsidR="00C861C3" w:rsidRPr="00CD47B6" w:rsidRDefault="00C861C3" w:rsidP="004B410E">
      <w:pPr>
        <w:spacing w:after="0" w:line="240" w:lineRule="auto"/>
        <w:ind w:firstLine="708"/>
        <w:jc w:val="both"/>
        <w:rPr>
          <w:rFonts w:ascii="Times New Roman" w:hAnsi="Times New Roman" w:cs="Times New Roman"/>
          <w:sz w:val="28"/>
          <w:szCs w:val="28"/>
          <w:lang w:val="uk-UA"/>
        </w:rPr>
      </w:pPr>
      <w:r w:rsidRPr="00CD47B6">
        <w:rPr>
          <w:rFonts w:ascii="Times New Roman" w:hAnsi="Times New Roman" w:cs="Times New Roman"/>
          <w:sz w:val="28"/>
          <w:szCs w:val="28"/>
          <w:lang w:val="uk-UA"/>
        </w:rPr>
        <w:t xml:space="preserve">Таким чином, можна зробити висновок, що майже всі назви </w:t>
      </w:r>
      <w:r>
        <w:rPr>
          <w:rFonts w:ascii="Times New Roman" w:hAnsi="Times New Roman" w:cs="Times New Roman"/>
          <w:sz w:val="28"/>
          <w:szCs w:val="28"/>
          <w:lang w:val="uk-UA"/>
        </w:rPr>
        <w:t xml:space="preserve">лікарських </w:t>
      </w:r>
      <w:r w:rsidRPr="00CD47B6">
        <w:rPr>
          <w:rFonts w:ascii="Times New Roman" w:hAnsi="Times New Roman" w:cs="Times New Roman"/>
          <w:sz w:val="28"/>
          <w:szCs w:val="28"/>
          <w:lang w:val="uk-UA"/>
        </w:rPr>
        <w:t>рослин походять від латинських або грецьких слів. А використання імен у назвах препаратів  привабл</w:t>
      </w:r>
      <w:r>
        <w:rPr>
          <w:rFonts w:ascii="Times New Roman" w:hAnsi="Times New Roman" w:cs="Times New Roman"/>
          <w:sz w:val="28"/>
          <w:szCs w:val="28"/>
          <w:lang w:val="uk-UA"/>
        </w:rPr>
        <w:t>юють увагу потенційного покупця</w:t>
      </w:r>
      <w:r w:rsidRPr="00CD47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r w:rsidRPr="00CD47B6">
        <w:rPr>
          <w:rFonts w:ascii="Times New Roman" w:hAnsi="Times New Roman" w:cs="Times New Roman"/>
          <w:sz w:val="28"/>
          <w:szCs w:val="28"/>
          <w:lang w:val="uk-UA"/>
        </w:rPr>
        <w:t>також виділяють такий препарат серед інших.</w:t>
      </w:r>
    </w:p>
    <w:p w14:paraId="22063B4C" w14:textId="77777777" w:rsidR="00C861C3" w:rsidRPr="00626EF3" w:rsidRDefault="00C861C3" w:rsidP="004B410E">
      <w:pPr>
        <w:spacing w:after="0" w:line="240" w:lineRule="auto"/>
        <w:jc w:val="center"/>
        <w:rPr>
          <w:rFonts w:ascii="Times New Roman" w:hAnsi="Times New Roman" w:cs="Times New Roman"/>
          <w:iCs/>
          <w:sz w:val="28"/>
          <w:szCs w:val="28"/>
          <w:lang w:val="uk-UA"/>
        </w:rPr>
      </w:pPr>
      <w:r w:rsidRPr="00626EF3">
        <w:rPr>
          <w:rFonts w:ascii="Times New Roman" w:hAnsi="Times New Roman" w:cs="Times New Roman"/>
          <w:iCs/>
          <w:sz w:val="28"/>
          <w:szCs w:val="28"/>
          <w:lang w:val="uk-UA"/>
        </w:rPr>
        <w:t>Список використаних джерел:</w:t>
      </w:r>
    </w:p>
    <w:p w14:paraId="641D9106" w14:textId="77777777" w:rsidR="00C861C3" w:rsidRPr="009C34F0" w:rsidRDefault="00C861C3" w:rsidP="00E41F30">
      <w:pPr>
        <w:spacing w:after="0" w:line="240" w:lineRule="auto"/>
        <w:ind w:firstLine="709"/>
        <w:jc w:val="both"/>
        <w:rPr>
          <w:rFonts w:ascii="Times New Roman" w:hAnsi="Times New Roman" w:cs="Times New Roman"/>
          <w:color w:val="000000" w:themeColor="text1"/>
          <w:sz w:val="28"/>
          <w:szCs w:val="28"/>
          <w:lang w:val="uk-UA"/>
        </w:rPr>
      </w:pPr>
      <w:r w:rsidRPr="009C34F0">
        <w:rPr>
          <w:rFonts w:ascii="Times New Roman" w:hAnsi="Times New Roman" w:cs="Times New Roman"/>
          <w:color w:val="000000" w:themeColor="text1"/>
          <w:sz w:val="28"/>
          <w:szCs w:val="28"/>
          <w:lang w:val="uk-UA"/>
        </w:rPr>
        <w:t>1.</w:t>
      </w:r>
      <w:r w:rsidRPr="009C34F0">
        <w:rPr>
          <w:rFonts w:ascii="Times New Roman" w:hAnsi="Times New Roman" w:cs="Times New Roman"/>
          <w:color w:val="000000" w:themeColor="text1"/>
          <w:sz w:val="28"/>
          <w:szCs w:val="28"/>
          <w:lang w:val="uk-UA"/>
        </w:rPr>
        <w:tab/>
      </w:r>
      <w:r w:rsidRPr="007C38C6">
        <w:rPr>
          <w:rStyle w:val="a5"/>
          <w:rFonts w:ascii="Times New Roman" w:hAnsi="Times New Roman" w:cs="Times New Roman"/>
          <w:bCs/>
          <w:i w:val="0"/>
          <w:color w:val="000000" w:themeColor="text1"/>
          <w:sz w:val="28"/>
          <w:szCs w:val="28"/>
          <w:shd w:val="clear" w:color="auto" w:fill="FFFFFF"/>
        </w:rPr>
        <w:t>Ахманова</w:t>
      </w:r>
      <w:r w:rsidRPr="009C34F0">
        <w:rPr>
          <w:rFonts w:ascii="Times New Roman" w:hAnsi="Times New Roman" w:cs="Times New Roman"/>
          <w:color w:val="000000" w:themeColor="text1"/>
          <w:sz w:val="28"/>
          <w:szCs w:val="28"/>
          <w:shd w:val="clear" w:color="auto" w:fill="FFFFFF"/>
        </w:rPr>
        <w:t> О.С.</w:t>
      </w:r>
      <w:r w:rsidRPr="007C38C6">
        <w:rPr>
          <w:rFonts w:ascii="Times New Roman" w:hAnsi="Times New Roman" w:cs="Times New Roman"/>
          <w:color w:val="000000" w:themeColor="text1"/>
          <w:sz w:val="28"/>
          <w:szCs w:val="28"/>
          <w:shd w:val="clear" w:color="auto" w:fill="FFFFFF"/>
        </w:rPr>
        <w:t> </w:t>
      </w:r>
      <w:r w:rsidRPr="007C38C6">
        <w:rPr>
          <w:rStyle w:val="a5"/>
          <w:rFonts w:ascii="Times New Roman" w:hAnsi="Times New Roman" w:cs="Times New Roman"/>
          <w:bCs/>
          <w:i w:val="0"/>
          <w:color w:val="000000" w:themeColor="text1"/>
          <w:sz w:val="28"/>
          <w:szCs w:val="28"/>
          <w:shd w:val="clear" w:color="auto" w:fill="FFFFFF"/>
        </w:rPr>
        <w:t>Словарь</w:t>
      </w:r>
      <w:r w:rsidRPr="009C34F0">
        <w:rPr>
          <w:rFonts w:ascii="Times New Roman" w:hAnsi="Times New Roman" w:cs="Times New Roman"/>
          <w:color w:val="000000" w:themeColor="text1"/>
          <w:sz w:val="28"/>
          <w:szCs w:val="28"/>
          <w:shd w:val="clear" w:color="auto" w:fill="FFFFFF"/>
        </w:rPr>
        <w:t> лингвистиче</w:t>
      </w:r>
      <w:r>
        <w:rPr>
          <w:rFonts w:ascii="Times New Roman" w:hAnsi="Times New Roman" w:cs="Times New Roman"/>
          <w:color w:val="000000" w:themeColor="text1"/>
          <w:sz w:val="28"/>
          <w:szCs w:val="28"/>
          <w:shd w:val="clear" w:color="auto" w:fill="FFFFFF"/>
        </w:rPr>
        <w:t>ских терминов, 2-е изд., стер.  Москва: УРСС</w:t>
      </w:r>
      <w:r w:rsidRPr="009C34F0">
        <w:rPr>
          <w:rFonts w:ascii="Times New Roman" w:hAnsi="Times New Roman" w:cs="Times New Roman"/>
          <w:color w:val="000000" w:themeColor="text1"/>
          <w:sz w:val="28"/>
          <w:szCs w:val="28"/>
          <w:shd w:val="clear" w:color="auto" w:fill="FFFFFF"/>
        </w:rPr>
        <w:t>: Едиториал УРСС, 2004. 571 с.</w:t>
      </w:r>
    </w:p>
    <w:p w14:paraId="5D5178C8" w14:textId="4BE48FAB" w:rsidR="00C861C3" w:rsidRPr="009C34F0" w:rsidRDefault="00C861C3" w:rsidP="00E41F30">
      <w:pPr>
        <w:spacing w:after="0" w:line="240" w:lineRule="auto"/>
        <w:ind w:firstLine="709"/>
        <w:jc w:val="both"/>
        <w:rPr>
          <w:rFonts w:ascii="Times New Roman" w:hAnsi="Times New Roman" w:cs="Times New Roman"/>
          <w:color w:val="000000" w:themeColor="text1"/>
          <w:sz w:val="28"/>
          <w:szCs w:val="28"/>
          <w:lang w:val="uk-UA"/>
        </w:rPr>
      </w:pPr>
      <w:r w:rsidRPr="009C34F0">
        <w:rPr>
          <w:rFonts w:ascii="Times New Roman" w:hAnsi="Times New Roman" w:cs="Times New Roman"/>
          <w:color w:val="000000" w:themeColor="text1"/>
          <w:sz w:val="28"/>
          <w:szCs w:val="28"/>
          <w:lang w:val="uk-UA"/>
        </w:rPr>
        <w:t>2.</w:t>
      </w:r>
      <w:r w:rsidRPr="009C34F0">
        <w:rPr>
          <w:rFonts w:ascii="Times New Roman" w:hAnsi="Times New Roman" w:cs="Times New Roman"/>
          <w:color w:val="000000" w:themeColor="text1"/>
          <w:sz w:val="28"/>
          <w:szCs w:val="28"/>
          <w:lang w:val="uk-UA"/>
        </w:rPr>
        <w:tab/>
        <w:t xml:space="preserve">Вейсман А. Д. Греко - </w:t>
      </w:r>
      <w:r w:rsidR="00D12A6D">
        <w:rPr>
          <w:rFonts w:ascii="Times New Roman" w:hAnsi="Times New Roman" w:cs="Times New Roman"/>
          <w:color w:val="000000" w:themeColor="text1"/>
          <w:sz w:val="28"/>
          <w:szCs w:val="28"/>
          <w:lang w:val="uk-UA"/>
        </w:rPr>
        <w:t>русский</w:t>
      </w:r>
      <w:r w:rsidRPr="009C34F0">
        <w:rPr>
          <w:rFonts w:ascii="Times New Roman" w:hAnsi="Times New Roman" w:cs="Times New Roman"/>
          <w:color w:val="000000" w:themeColor="text1"/>
          <w:sz w:val="28"/>
          <w:szCs w:val="28"/>
          <w:lang w:val="uk-UA"/>
        </w:rPr>
        <w:t xml:space="preserve"> словар</w:t>
      </w:r>
      <w:r w:rsidR="00D12A6D">
        <w:rPr>
          <w:rFonts w:ascii="Times New Roman" w:hAnsi="Times New Roman" w:cs="Times New Roman"/>
          <w:color w:val="000000" w:themeColor="text1"/>
          <w:sz w:val="28"/>
          <w:szCs w:val="28"/>
          <w:lang w:val="uk-UA"/>
        </w:rPr>
        <w:t>ь.</w:t>
      </w:r>
      <w:r w:rsidRPr="009C34F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shd w:val="clear" w:color="auto" w:fill="FFFFFF"/>
        </w:rPr>
        <w:t xml:space="preserve">5-е изд. </w:t>
      </w:r>
      <w:r w:rsidRPr="009C34F0">
        <w:rPr>
          <w:rFonts w:ascii="Times New Roman" w:hAnsi="Times New Roman" w:cs="Times New Roman"/>
          <w:color w:val="000000" w:themeColor="text1"/>
          <w:sz w:val="28"/>
          <w:szCs w:val="28"/>
          <w:shd w:val="clear" w:color="auto" w:fill="FFFFFF"/>
        </w:rPr>
        <w:t>Санкт-Петерб</w:t>
      </w:r>
      <w:r>
        <w:rPr>
          <w:rFonts w:ascii="Times New Roman" w:hAnsi="Times New Roman" w:cs="Times New Roman"/>
          <w:color w:val="000000" w:themeColor="text1"/>
          <w:sz w:val="28"/>
          <w:szCs w:val="28"/>
          <w:shd w:val="clear" w:color="auto" w:fill="FFFFFF"/>
        </w:rPr>
        <w:t>ург</w:t>
      </w:r>
      <w:r w:rsidRPr="009C34F0">
        <w:rPr>
          <w:rFonts w:ascii="Times New Roman" w:hAnsi="Times New Roman" w:cs="Times New Roman"/>
          <w:color w:val="000000" w:themeColor="text1"/>
          <w:sz w:val="28"/>
          <w:szCs w:val="28"/>
          <w:shd w:val="clear" w:color="auto" w:fill="FFFFFF"/>
        </w:rPr>
        <w:t>: 1899. 694 с.</w:t>
      </w:r>
    </w:p>
    <w:p w14:paraId="19937630" w14:textId="7FF48894" w:rsidR="00C861C3" w:rsidRPr="009C34F0" w:rsidRDefault="00A967F3" w:rsidP="00E41F30">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Pr>
          <w:rFonts w:ascii="Times New Roman" w:hAnsi="Times New Roman" w:cs="Times New Roman"/>
          <w:color w:val="000000" w:themeColor="text1"/>
          <w:sz w:val="28"/>
          <w:szCs w:val="28"/>
          <w:lang w:val="uk-UA"/>
        </w:rPr>
        <w:tab/>
        <w:t>Дворецький Й</w:t>
      </w:r>
      <w:r w:rsidR="00C861C3" w:rsidRPr="009C34F0">
        <w:rPr>
          <w:rFonts w:ascii="Times New Roman" w:hAnsi="Times New Roman" w:cs="Times New Roman"/>
          <w:color w:val="000000" w:themeColor="text1"/>
          <w:sz w:val="28"/>
          <w:szCs w:val="28"/>
          <w:lang w:val="uk-UA"/>
        </w:rPr>
        <w:t>. Х. Латинско-русский словарь (2-е изд.)</w:t>
      </w:r>
      <w:r w:rsidR="00D12A6D">
        <w:rPr>
          <w:rFonts w:ascii="Times New Roman" w:hAnsi="Times New Roman" w:cs="Times New Roman"/>
          <w:color w:val="000000" w:themeColor="text1"/>
          <w:sz w:val="28"/>
          <w:szCs w:val="28"/>
          <w:lang w:val="uk-UA"/>
        </w:rPr>
        <w:t>.</w:t>
      </w:r>
      <w:r w:rsidR="00C861C3" w:rsidRPr="009C34F0">
        <w:rPr>
          <w:rFonts w:ascii="Times New Roman" w:hAnsi="Times New Roman" w:cs="Times New Roman"/>
          <w:color w:val="000000" w:themeColor="text1"/>
          <w:sz w:val="28"/>
          <w:szCs w:val="28"/>
          <w:lang w:val="uk-UA"/>
        </w:rPr>
        <w:t xml:space="preserve"> М</w:t>
      </w:r>
      <w:r w:rsidR="00D12A6D">
        <w:rPr>
          <w:rFonts w:ascii="Times New Roman" w:hAnsi="Times New Roman" w:cs="Times New Roman"/>
          <w:color w:val="000000" w:themeColor="text1"/>
          <w:sz w:val="28"/>
          <w:szCs w:val="28"/>
          <w:lang w:val="uk-UA"/>
        </w:rPr>
        <w:t>осква</w:t>
      </w:r>
      <w:r w:rsidR="00C861C3" w:rsidRPr="009C34F0">
        <w:rPr>
          <w:rFonts w:ascii="Times New Roman" w:hAnsi="Times New Roman" w:cs="Times New Roman"/>
          <w:color w:val="000000" w:themeColor="text1"/>
          <w:sz w:val="28"/>
          <w:szCs w:val="28"/>
          <w:lang w:val="uk-UA"/>
        </w:rPr>
        <w:t xml:space="preserve">: Русский язык, 1976. 1096 с. </w:t>
      </w:r>
      <w:r w:rsidR="00C861C3" w:rsidRPr="009C34F0">
        <w:rPr>
          <w:rStyle w:val="a6"/>
          <w:rFonts w:ascii="Times New Roman" w:hAnsi="Times New Roman" w:cs="Times New Roman"/>
          <w:color w:val="000000" w:themeColor="text1"/>
          <w:sz w:val="28"/>
          <w:szCs w:val="28"/>
          <w:shd w:val="clear" w:color="auto" w:fill="F4F0E7"/>
        </w:rPr>
        <w:t xml:space="preserve"> </w:t>
      </w:r>
    </w:p>
    <w:p w14:paraId="4929C7A2" w14:textId="6E8EC9CB" w:rsidR="00C861C3" w:rsidRPr="00184F74" w:rsidRDefault="00C861C3" w:rsidP="00E41F30">
      <w:pPr>
        <w:spacing w:after="0" w:line="240" w:lineRule="auto"/>
        <w:ind w:firstLine="709"/>
        <w:jc w:val="both"/>
        <w:rPr>
          <w:rFonts w:ascii="Times New Roman" w:hAnsi="Times New Roman" w:cs="Times New Roman"/>
          <w:color w:val="000000" w:themeColor="text1"/>
          <w:sz w:val="28"/>
          <w:szCs w:val="28"/>
          <w:lang w:val="uk-UA"/>
        </w:rPr>
      </w:pPr>
      <w:r w:rsidRPr="009C34F0">
        <w:rPr>
          <w:rFonts w:ascii="Times New Roman" w:hAnsi="Times New Roman" w:cs="Times New Roman"/>
          <w:color w:val="000000" w:themeColor="text1"/>
          <w:sz w:val="28"/>
          <w:szCs w:val="28"/>
          <w:lang w:val="uk-UA"/>
        </w:rPr>
        <w:t>4.</w:t>
      </w:r>
      <w:r w:rsidRPr="009C34F0">
        <w:rPr>
          <w:rFonts w:ascii="Times New Roman" w:hAnsi="Times New Roman" w:cs="Times New Roman"/>
          <w:color w:val="000000" w:themeColor="text1"/>
          <w:sz w:val="28"/>
          <w:szCs w:val="28"/>
          <w:lang w:val="uk-UA"/>
        </w:rPr>
        <w:tab/>
      </w:r>
      <w:r w:rsidRPr="00184F74">
        <w:rPr>
          <w:rFonts w:ascii="Times New Roman" w:hAnsi="Times New Roman" w:cs="Times New Roman"/>
          <w:bCs/>
          <w:color w:val="000000" w:themeColor="text1"/>
          <w:sz w:val="28"/>
          <w:szCs w:val="28"/>
          <w:shd w:val="clear" w:color="auto" w:fill="FFFFFF"/>
        </w:rPr>
        <w:t>Закалюжний</w:t>
      </w:r>
      <w:r w:rsidRPr="009C34F0">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М. М.</w:t>
      </w:r>
      <w:r w:rsidRPr="00184F74">
        <w:rPr>
          <w:color w:val="000000"/>
          <w:sz w:val="20"/>
          <w:szCs w:val="20"/>
          <w:shd w:val="clear" w:color="auto" w:fill="FFFFFF"/>
        </w:rPr>
        <w:t xml:space="preserve"> </w:t>
      </w:r>
      <w:r w:rsidRPr="00184F74">
        <w:rPr>
          <w:rFonts w:ascii="Times New Roman" w:hAnsi="Times New Roman" w:cs="Times New Roman"/>
          <w:color w:val="000000"/>
          <w:sz w:val="28"/>
          <w:szCs w:val="28"/>
          <w:shd w:val="clear" w:color="auto" w:fill="FFFFFF"/>
        </w:rPr>
        <w:t xml:space="preserve">Латинська мова: підруч. для студ. біологіч. спец. вищ. навч. </w:t>
      </w:r>
      <w:r>
        <w:rPr>
          <w:rFonts w:ascii="Times New Roman" w:hAnsi="Times New Roman" w:cs="Times New Roman"/>
          <w:color w:val="000000"/>
          <w:sz w:val="28"/>
          <w:szCs w:val="28"/>
          <w:shd w:val="clear" w:color="auto" w:fill="FFFFFF"/>
          <w:lang w:val="uk-UA"/>
        </w:rPr>
        <w:t>з</w:t>
      </w:r>
      <w:r w:rsidRPr="00184F74">
        <w:rPr>
          <w:rFonts w:ascii="Times New Roman" w:hAnsi="Times New Roman" w:cs="Times New Roman"/>
          <w:color w:val="000000"/>
          <w:sz w:val="28"/>
          <w:szCs w:val="28"/>
          <w:shd w:val="clear" w:color="auto" w:fill="FFFFFF"/>
        </w:rPr>
        <w:t>акл</w:t>
      </w:r>
      <w:r>
        <w:rPr>
          <w:rFonts w:ascii="Times New Roman" w:hAnsi="Times New Roman" w:cs="Times New Roman"/>
          <w:color w:val="000000"/>
          <w:sz w:val="28"/>
          <w:szCs w:val="28"/>
          <w:shd w:val="clear" w:color="auto" w:fill="FFFFFF"/>
        </w:rPr>
        <w:t>ад</w:t>
      </w:r>
      <w:r>
        <w:rPr>
          <w:rFonts w:ascii="Times New Roman" w:hAnsi="Times New Roman" w:cs="Times New Roman"/>
          <w:color w:val="000000"/>
          <w:sz w:val="28"/>
          <w:szCs w:val="28"/>
          <w:shd w:val="clear" w:color="auto" w:fill="FFFFFF"/>
          <w:lang w:val="uk-UA"/>
        </w:rPr>
        <w:t xml:space="preserve">ів </w:t>
      </w:r>
      <w:r w:rsidR="0097519D">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за</w:t>
      </w:r>
      <w:r w:rsidR="00A967F3">
        <w:rPr>
          <w:rFonts w:ascii="Times New Roman" w:hAnsi="Times New Roman" w:cs="Times New Roman"/>
          <w:color w:val="000000" w:themeColor="text1"/>
          <w:sz w:val="28"/>
          <w:szCs w:val="28"/>
          <w:shd w:val="clear" w:color="auto" w:fill="FFFFFF"/>
        </w:rPr>
        <w:t xml:space="preserve"> ред. О. М. Належита.  К</w:t>
      </w:r>
      <w:r w:rsidR="00A967F3">
        <w:rPr>
          <w:rFonts w:ascii="Times New Roman" w:hAnsi="Times New Roman" w:cs="Times New Roman"/>
          <w:color w:val="000000" w:themeColor="text1"/>
          <w:sz w:val="28"/>
          <w:szCs w:val="28"/>
          <w:shd w:val="clear" w:color="auto" w:fill="FFFFFF"/>
          <w:lang w:val="uk-UA"/>
        </w:rPr>
        <w:t xml:space="preserve">иїв </w:t>
      </w:r>
      <w:r w:rsidRPr="009C34F0">
        <w:rPr>
          <w:rFonts w:ascii="Times New Roman" w:hAnsi="Times New Roman" w:cs="Times New Roman"/>
          <w:color w:val="000000" w:themeColor="text1"/>
          <w:sz w:val="28"/>
          <w:szCs w:val="28"/>
          <w:shd w:val="clear" w:color="auto" w:fill="FFFFFF"/>
        </w:rPr>
        <w:t>: Либідь, 2003.  367 с</w:t>
      </w:r>
      <w:r>
        <w:rPr>
          <w:rFonts w:ascii="Times New Roman" w:hAnsi="Times New Roman" w:cs="Times New Roman"/>
          <w:color w:val="000000" w:themeColor="text1"/>
          <w:sz w:val="28"/>
          <w:szCs w:val="28"/>
          <w:shd w:val="clear" w:color="auto" w:fill="FFFFFF"/>
          <w:lang w:val="uk-UA"/>
        </w:rPr>
        <w:t>.</w:t>
      </w:r>
    </w:p>
    <w:p w14:paraId="62DC7488" w14:textId="77777777" w:rsidR="00C861C3" w:rsidRPr="00CD47B6" w:rsidRDefault="00C861C3" w:rsidP="004B410E">
      <w:pPr>
        <w:spacing w:after="0" w:line="240" w:lineRule="auto"/>
        <w:jc w:val="both"/>
        <w:rPr>
          <w:rFonts w:ascii="Times New Roman" w:hAnsi="Times New Roman" w:cs="Times New Roman"/>
          <w:lang w:val="uk-UA"/>
        </w:rPr>
      </w:pPr>
    </w:p>
    <w:p w14:paraId="49C33628" w14:textId="63288C4D" w:rsidR="00C861C3" w:rsidRDefault="00C861C3" w:rsidP="004B410E">
      <w:pPr>
        <w:spacing w:after="0" w:line="240" w:lineRule="auto"/>
      </w:pPr>
    </w:p>
    <w:p w14:paraId="1933ABD6" w14:textId="132F6329" w:rsidR="00C861C3" w:rsidRDefault="00C861C3" w:rsidP="004B410E">
      <w:pPr>
        <w:pStyle w:val="10"/>
      </w:pPr>
      <w:bookmarkStart w:id="2" w:name="_Toc10840099"/>
      <w:r>
        <w:t>Ахмед Д.</w:t>
      </w:r>
      <w:r w:rsidR="00115A6B">
        <w:rPr>
          <w:lang w:val="uk-UA"/>
        </w:rPr>
        <w:t xml:space="preserve"> </w:t>
      </w:r>
      <w:r>
        <w:t>А.</w:t>
      </w:r>
      <w:bookmarkEnd w:id="2"/>
    </w:p>
    <w:p w14:paraId="6E53FB85" w14:textId="77777777" w:rsidR="00C861C3" w:rsidRPr="00052B54" w:rsidRDefault="00C861C3" w:rsidP="004B410E">
      <w:pPr>
        <w:pStyle w:val="2"/>
        <w:rPr>
          <w:lang w:val="uk-UA"/>
        </w:rPr>
      </w:pPr>
      <w:bookmarkStart w:id="3" w:name="_Toc10840100"/>
      <w:r w:rsidRPr="00052B54">
        <w:rPr>
          <w:lang w:val="uk-UA"/>
        </w:rPr>
        <w:t>БІЛЕЇЗМИ В МЕДИЧНІЙ ТЕРМІНОЛОГІЇ</w:t>
      </w:r>
      <w:bookmarkEnd w:id="3"/>
    </w:p>
    <w:p w14:paraId="26E501CC" w14:textId="109F8611" w:rsidR="00C861C3" w:rsidRDefault="00115A6B" w:rsidP="004B410E">
      <w:pPr>
        <w:spacing w:after="0" w:line="24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Харківській національний медичний у</w:t>
      </w:r>
      <w:r w:rsidR="00C861C3">
        <w:rPr>
          <w:rFonts w:ascii="Times New Roman" w:hAnsi="Times New Roman" w:cs="Times New Roman"/>
          <w:sz w:val="28"/>
          <w:szCs w:val="28"/>
          <w:lang w:val="uk-UA"/>
        </w:rPr>
        <w:t>ніверситет</w:t>
      </w:r>
    </w:p>
    <w:p w14:paraId="3A82B8EA" w14:textId="77777777" w:rsidR="00C861C3" w:rsidRDefault="00C861C3" w:rsidP="004B410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Перекрест М. І.</w:t>
      </w:r>
    </w:p>
    <w:p w14:paraId="2C6C4BEB" w14:textId="77777777" w:rsidR="00115A6B" w:rsidRDefault="00C861C3" w:rsidP="004B410E">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медична термінологія містить величезну кількість епонімічних назв, що відображають етапи розвитку медицини та вказують на вчених, які зробили внесок у багатовіковий розвиток медичної царини. </w:t>
      </w:r>
      <w:r w:rsidRPr="00F02124">
        <w:rPr>
          <w:rFonts w:ascii="Times New Roman" w:hAnsi="Times New Roman" w:cs="Times New Roman"/>
          <w:i/>
          <w:sz w:val="28"/>
          <w:szCs w:val="28"/>
          <w:lang w:val="uk-UA"/>
        </w:rPr>
        <w:t>Епоніми</w:t>
      </w:r>
      <w:r>
        <w:rPr>
          <w:rFonts w:ascii="Times New Roman" w:hAnsi="Times New Roman" w:cs="Times New Roman"/>
          <w:sz w:val="28"/>
          <w:szCs w:val="28"/>
          <w:lang w:val="uk-UA"/>
        </w:rPr>
        <w:t xml:space="preserve"> – це власні назви, які в тій чи іншій галузі стають загальновживаними назвами. В сучасній медичній термінології розрізняють такі види епонімів як: б</w:t>
      </w:r>
      <w:r w:rsidRPr="00FF7757">
        <w:rPr>
          <w:rFonts w:ascii="Times New Roman" w:hAnsi="Times New Roman" w:cs="Times New Roman"/>
          <w:sz w:val="28"/>
          <w:szCs w:val="28"/>
          <w:lang w:val="uk-UA"/>
        </w:rPr>
        <w:t xml:space="preserve">іблеїзми; </w:t>
      </w:r>
      <w:r>
        <w:rPr>
          <w:rFonts w:ascii="Times New Roman" w:hAnsi="Times New Roman" w:cs="Times New Roman"/>
          <w:sz w:val="28"/>
          <w:szCs w:val="28"/>
          <w:lang w:val="uk-UA"/>
        </w:rPr>
        <w:t>міфоніми, міфоперсоніми, ідіоніми</w:t>
      </w:r>
      <w:r w:rsidRPr="00FF7757">
        <w:rPr>
          <w:rFonts w:ascii="Times New Roman" w:hAnsi="Times New Roman" w:cs="Times New Roman"/>
          <w:sz w:val="28"/>
          <w:szCs w:val="28"/>
          <w:lang w:val="uk-UA"/>
        </w:rPr>
        <w:t>; терміни, що містять імена літературних персонажів; терміни, що містять імена вчених та лікарів; терміни, що містять імена хворих.</w:t>
      </w:r>
      <w:r>
        <w:rPr>
          <w:rFonts w:ascii="Times New Roman" w:hAnsi="Times New Roman" w:cs="Times New Roman"/>
          <w:sz w:val="28"/>
          <w:szCs w:val="28"/>
          <w:lang w:val="uk-UA"/>
        </w:rPr>
        <w:t xml:space="preserve"> </w:t>
      </w:r>
    </w:p>
    <w:p w14:paraId="037ECFF3" w14:textId="77777777" w:rsidR="00115A6B" w:rsidRDefault="00C861C3" w:rsidP="004B410E">
      <w:pPr>
        <w:spacing w:after="0" w:line="240" w:lineRule="auto"/>
        <w:ind w:firstLine="708"/>
        <w:jc w:val="both"/>
        <w:rPr>
          <w:rFonts w:ascii="Times New Roman" w:hAnsi="Times New Roman" w:cs="Times New Roman"/>
          <w:sz w:val="28"/>
          <w:szCs w:val="28"/>
          <w:lang w:val="uk-UA"/>
        </w:rPr>
      </w:pPr>
      <w:r w:rsidRPr="00BA22C8">
        <w:rPr>
          <w:rFonts w:ascii="Times New Roman" w:hAnsi="Times New Roman" w:cs="Times New Roman"/>
          <w:b/>
          <w:sz w:val="28"/>
          <w:szCs w:val="28"/>
          <w:lang w:val="uk-UA"/>
        </w:rPr>
        <w:t>Актуальність</w:t>
      </w:r>
      <w:r w:rsidRPr="00BA22C8">
        <w:rPr>
          <w:rFonts w:ascii="Times New Roman" w:hAnsi="Times New Roman" w:cs="Times New Roman"/>
          <w:sz w:val="28"/>
          <w:szCs w:val="28"/>
          <w:lang w:val="uk-UA"/>
        </w:rPr>
        <w:t xml:space="preserve"> нашої роботи полягає в тому, що</w:t>
      </w:r>
      <w:r>
        <w:rPr>
          <w:rFonts w:ascii="Times New Roman" w:hAnsi="Times New Roman" w:cs="Times New Roman"/>
          <w:sz w:val="28"/>
          <w:szCs w:val="28"/>
          <w:lang w:val="uk-UA"/>
        </w:rPr>
        <w:t xml:space="preserve"> кожен майбутній професійний лікар повинен розумітися не тільки на базових медичних термінах, а й знати і розуміти різновиди ідіонімів, міфонімів, біблеізмів у клінічній, анатомічній та фармацевтичній термінології.</w:t>
      </w:r>
      <w:r w:rsidRPr="00BA22C8">
        <w:rPr>
          <w:rFonts w:ascii="Times New Roman" w:hAnsi="Times New Roman" w:cs="Times New Roman"/>
          <w:sz w:val="28"/>
          <w:szCs w:val="28"/>
          <w:lang w:val="uk-UA"/>
        </w:rPr>
        <w:t xml:space="preserve"> </w:t>
      </w:r>
    </w:p>
    <w:p w14:paraId="488A2BA6" w14:textId="77777777" w:rsidR="00115A6B" w:rsidRDefault="00C861C3" w:rsidP="004B410E">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роботи. </w:t>
      </w:r>
      <w:r>
        <w:rPr>
          <w:rFonts w:ascii="Times New Roman" w:hAnsi="Times New Roman" w:cs="Times New Roman"/>
          <w:sz w:val="28"/>
          <w:szCs w:val="28"/>
          <w:lang w:val="uk-UA"/>
        </w:rPr>
        <w:t xml:space="preserve">Дослідження біблеїзмів в медичній термінології, аналіз їх утворення, особливостей будови та використання в різних медичних терміносистемах. </w:t>
      </w:r>
    </w:p>
    <w:p w14:paraId="5960191E" w14:textId="77B966B4" w:rsidR="00C861C3" w:rsidRDefault="00C861C3" w:rsidP="004B410E">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Методи дослідження. </w:t>
      </w:r>
      <w:r>
        <w:rPr>
          <w:rFonts w:ascii="Times New Roman" w:hAnsi="Times New Roman" w:cs="Times New Roman"/>
          <w:sz w:val="28"/>
          <w:szCs w:val="28"/>
          <w:lang w:val="uk-UA"/>
        </w:rPr>
        <w:t xml:space="preserve">В ході роботи було використано такі методи: описовий як базовий метод; етимологічний аналіз медичної термінології. </w:t>
      </w:r>
    </w:p>
    <w:p w14:paraId="56B083FD" w14:textId="77777777" w:rsidR="00C861C3" w:rsidRDefault="00C861C3" w:rsidP="004B410E">
      <w:pPr>
        <w:spacing w:after="0" w:line="240" w:lineRule="auto"/>
        <w:ind w:firstLine="708"/>
        <w:jc w:val="both"/>
        <w:rPr>
          <w:rFonts w:ascii="Times New Roman" w:hAnsi="Times New Roman" w:cs="Times New Roman"/>
          <w:sz w:val="28"/>
          <w:lang w:val="uk-UA"/>
        </w:rPr>
      </w:pPr>
      <w:r>
        <w:rPr>
          <w:rFonts w:ascii="Times New Roman" w:hAnsi="Times New Roman" w:cs="Times New Roman"/>
          <w:sz w:val="28"/>
          <w:szCs w:val="28"/>
          <w:lang w:val="uk-UA"/>
        </w:rPr>
        <w:lastRenderedPageBreak/>
        <w:t xml:space="preserve">Біблеїзми – це фразеологізми, що утворені внаслідок </w:t>
      </w:r>
      <w:r w:rsidRPr="00DF0D33">
        <w:rPr>
          <w:rFonts w:ascii="Times New Roman" w:hAnsi="Times New Roman" w:cs="Times New Roman"/>
          <w:sz w:val="28"/>
          <w:shd w:val="clear" w:color="auto" w:fill="FFFFFF"/>
          <w:lang w:val="uk-UA"/>
        </w:rPr>
        <w:t>образного, метафоричного переосмислення імен персонажів, реалій і сюжетів Біблії</w:t>
      </w:r>
      <w:r>
        <w:rPr>
          <w:rFonts w:ascii="Times New Roman" w:hAnsi="Times New Roman" w:cs="Times New Roman"/>
          <w:sz w:val="28"/>
          <w:shd w:val="clear" w:color="auto" w:fill="FFFFFF"/>
          <w:lang w:val="uk-UA"/>
        </w:rPr>
        <w:t>.</w:t>
      </w:r>
      <w:r>
        <w:rPr>
          <w:rFonts w:ascii="Times New Roman" w:hAnsi="Times New Roman" w:cs="Times New Roman"/>
          <w:sz w:val="28"/>
          <w:lang w:val="uk-UA"/>
        </w:rPr>
        <w:t xml:space="preserve"> Вони</w:t>
      </w:r>
      <w:r w:rsidRPr="00FF7757">
        <w:rPr>
          <w:rFonts w:ascii="Times New Roman" w:hAnsi="Times New Roman" w:cs="Times New Roman"/>
          <w:sz w:val="28"/>
          <w:lang w:val="uk-UA"/>
        </w:rPr>
        <w:t xml:space="preserve"> увійшли в медичну термінологію в Середні віки, коли назви хвор</w:t>
      </w:r>
      <w:r>
        <w:rPr>
          <w:rFonts w:ascii="Times New Roman" w:hAnsi="Times New Roman" w:cs="Times New Roman"/>
          <w:sz w:val="28"/>
          <w:lang w:val="uk-UA"/>
        </w:rPr>
        <w:t>об корелювались з іменами святих. Наприклад, «Антоні</w:t>
      </w:r>
      <w:r w:rsidRPr="00FF7757">
        <w:rPr>
          <w:rFonts w:ascii="Times New Roman" w:hAnsi="Times New Roman" w:cs="Times New Roman"/>
          <w:sz w:val="28"/>
          <w:lang w:val="uk-UA"/>
        </w:rPr>
        <w:t>в вогонь</w:t>
      </w:r>
      <w:r>
        <w:rPr>
          <w:rFonts w:ascii="Times New Roman" w:hAnsi="Times New Roman" w:cs="Times New Roman"/>
          <w:sz w:val="28"/>
          <w:lang w:val="uk-UA"/>
        </w:rPr>
        <w:t>»</w:t>
      </w:r>
      <w:r w:rsidRPr="00FF7757">
        <w:rPr>
          <w:rFonts w:ascii="Times New Roman" w:hAnsi="Times New Roman" w:cs="Times New Roman"/>
          <w:sz w:val="28"/>
          <w:lang w:val="uk-UA"/>
        </w:rPr>
        <w:t xml:space="preserve"> –захворювання,</w:t>
      </w:r>
      <w:r>
        <w:rPr>
          <w:rFonts w:ascii="Times New Roman" w:hAnsi="Times New Roman" w:cs="Times New Roman"/>
          <w:sz w:val="28"/>
          <w:lang w:val="uk-UA"/>
        </w:rPr>
        <w:t xml:space="preserve"> що характеризується  утворенням гангрени,</w:t>
      </w:r>
      <w:r w:rsidRPr="00FF7757">
        <w:rPr>
          <w:rFonts w:ascii="Times New Roman" w:hAnsi="Times New Roman" w:cs="Times New Roman"/>
          <w:sz w:val="28"/>
          <w:lang w:val="uk-UA"/>
        </w:rPr>
        <w:t xml:space="preserve"> на</w:t>
      </w:r>
      <w:r>
        <w:rPr>
          <w:rFonts w:ascii="Times New Roman" w:hAnsi="Times New Roman" w:cs="Times New Roman"/>
          <w:sz w:val="28"/>
          <w:lang w:val="uk-UA"/>
        </w:rPr>
        <w:t>зване по імені святого Антонія, який був єгипетським ченцем;</w:t>
      </w:r>
    </w:p>
    <w:p w14:paraId="4CC476EC" w14:textId="77777777" w:rsidR="00C861C3" w:rsidRDefault="00C861C3" w:rsidP="00A967F3">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«Танець святого Віта» – </w:t>
      </w:r>
      <w:r w:rsidRPr="00FF7757">
        <w:rPr>
          <w:rFonts w:ascii="Times New Roman" w:hAnsi="Times New Roman" w:cs="Times New Roman"/>
          <w:sz w:val="28"/>
          <w:lang w:val="uk-UA"/>
        </w:rPr>
        <w:t>синдром, який характеризується</w:t>
      </w:r>
      <w:r>
        <w:rPr>
          <w:rFonts w:ascii="Times New Roman" w:hAnsi="Times New Roman" w:cs="Times New Roman"/>
          <w:sz w:val="28"/>
          <w:lang w:val="uk-UA"/>
        </w:rPr>
        <w:t xml:space="preserve"> неконтрольованими рухами,</w:t>
      </w:r>
      <w:r w:rsidRPr="00FF7757">
        <w:rPr>
          <w:rFonts w:ascii="Times New Roman" w:hAnsi="Times New Roman" w:cs="Times New Roman"/>
          <w:sz w:val="28"/>
          <w:lang w:val="uk-UA"/>
        </w:rPr>
        <w:t xml:space="preserve"> </w:t>
      </w:r>
      <w:r>
        <w:rPr>
          <w:rFonts w:ascii="Times New Roman" w:hAnsi="Times New Roman" w:cs="Times New Roman"/>
          <w:sz w:val="28"/>
          <w:lang w:val="uk-UA"/>
        </w:rPr>
        <w:t>що схожі на</w:t>
      </w:r>
      <w:r w:rsidRPr="00FF7757">
        <w:rPr>
          <w:rFonts w:ascii="Times New Roman" w:hAnsi="Times New Roman" w:cs="Times New Roman"/>
          <w:sz w:val="28"/>
          <w:lang w:val="uk-UA"/>
        </w:rPr>
        <w:t xml:space="preserve"> танець.</w:t>
      </w:r>
      <w:r>
        <w:rPr>
          <w:rFonts w:ascii="Times New Roman" w:hAnsi="Times New Roman" w:cs="Times New Roman"/>
          <w:sz w:val="28"/>
          <w:lang w:val="uk-UA"/>
        </w:rPr>
        <w:t xml:space="preserve"> За легендою, позбавитись від цієї хвороби можна лише відвідуючи церкви та монастирі, котрі були побудовані на честь святого Віта і святої Варвари</w:t>
      </w:r>
      <w:r w:rsidRPr="00FF7757">
        <w:rPr>
          <w:rFonts w:ascii="Times New Roman" w:hAnsi="Times New Roman" w:cs="Times New Roman"/>
          <w:sz w:val="28"/>
          <w:lang w:val="uk-UA"/>
        </w:rPr>
        <w:t xml:space="preserve">. </w:t>
      </w:r>
    </w:p>
    <w:p w14:paraId="281318CC" w14:textId="77777777" w:rsidR="00C861C3" w:rsidRDefault="00C861C3" w:rsidP="00A967F3">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«Захворювання святого Мавра» – іншими словами </w:t>
      </w:r>
      <w:r w:rsidRPr="00052B54">
        <w:rPr>
          <w:rFonts w:ascii="Times New Roman" w:hAnsi="Times New Roman" w:cs="Times New Roman"/>
          <w:sz w:val="28"/>
          <w:lang w:val="uk-UA"/>
        </w:rPr>
        <w:t>п</w:t>
      </w:r>
      <w:r>
        <w:rPr>
          <w:rFonts w:ascii="Times New Roman" w:hAnsi="Times New Roman" w:cs="Times New Roman"/>
          <w:sz w:val="28"/>
          <w:lang w:val="uk-UA"/>
        </w:rPr>
        <w:t>одагра, яка вважалась хворобою святих, королів та аристократів.</w:t>
      </w:r>
    </w:p>
    <w:p w14:paraId="7FAB1482" w14:textId="77777777" w:rsidR="00C861C3" w:rsidRDefault="00C861C3" w:rsidP="004B410E">
      <w:pPr>
        <w:spacing w:after="0" w:line="240" w:lineRule="auto"/>
        <w:ind w:firstLine="708"/>
        <w:jc w:val="both"/>
        <w:rPr>
          <w:rFonts w:ascii="Times New Roman" w:hAnsi="Times New Roman" w:cs="Times New Roman"/>
          <w:sz w:val="28"/>
          <w:lang w:val="uk-UA"/>
        </w:rPr>
      </w:pPr>
      <w:r>
        <w:rPr>
          <w:rFonts w:ascii="Times New Roman" w:hAnsi="Times New Roman" w:cs="Times New Roman"/>
          <w:sz w:val="28"/>
          <w:lang w:val="uk-UA"/>
        </w:rPr>
        <w:t>Якщо розглядати клінічну термінологію, то частіше всього зустрічаються ідіоніми в назвах симптомів та</w:t>
      </w:r>
      <w:r w:rsidRPr="00FF7757">
        <w:rPr>
          <w:rFonts w:ascii="Times New Roman" w:hAnsi="Times New Roman" w:cs="Times New Roman"/>
          <w:sz w:val="28"/>
          <w:lang w:val="uk-UA"/>
        </w:rPr>
        <w:t xml:space="preserve"> синд</w:t>
      </w:r>
      <w:r>
        <w:rPr>
          <w:rFonts w:ascii="Times New Roman" w:hAnsi="Times New Roman" w:cs="Times New Roman"/>
          <w:sz w:val="28"/>
          <w:lang w:val="uk-UA"/>
        </w:rPr>
        <w:t>ромів, наприклад, синдром Йова – спадкова</w:t>
      </w:r>
      <w:r w:rsidRPr="00FF7757">
        <w:rPr>
          <w:rFonts w:ascii="Times New Roman" w:hAnsi="Times New Roman" w:cs="Times New Roman"/>
          <w:sz w:val="28"/>
          <w:lang w:val="uk-UA"/>
        </w:rPr>
        <w:t xml:space="preserve"> </w:t>
      </w:r>
      <w:r>
        <w:rPr>
          <w:rFonts w:ascii="Times New Roman" w:hAnsi="Times New Roman" w:cs="Times New Roman"/>
          <w:sz w:val="28"/>
          <w:lang w:val="uk-UA"/>
        </w:rPr>
        <w:t>хвороба з вадою</w:t>
      </w:r>
      <w:r w:rsidRPr="00FF7757">
        <w:rPr>
          <w:rFonts w:ascii="Times New Roman" w:hAnsi="Times New Roman" w:cs="Times New Roman"/>
          <w:sz w:val="28"/>
          <w:lang w:val="uk-UA"/>
        </w:rPr>
        <w:t xml:space="preserve"> імунітету</w:t>
      </w:r>
      <w:r>
        <w:rPr>
          <w:rFonts w:ascii="Times New Roman" w:hAnsi="Times New Roman" w:cs="Times New Roman"/>
          <w:sz w:val="28"/>
          <w:lang w:val="uk-UA"/>
        </w:rPr>
        <w:t xml:space="preserve">. </w:t>
      </w:r>
    </w:p>
    <w:p w14:paraId="39CCE59D" w14:textId="77777777" w:rsidR="00A967F3" w:rsidRDefault="00C861C3" w:rsidP="00A967F3">
      <w:pPr>
        <w:pStyle w:val="HTML"/>
        <w:shd w:val="clear" w:color="auto" w:fill="FFFFFF"/>
        <w:ind w:firstLine="709"/>
        <w:jc w:val="both"/>
        <w:rPr>
          <w:rFonts w:ascii="Times New Roman" w:hAnsi="Times New Roman" w:cs="Times New Roman"/>
          <w:sz w:val="28"/>
          <w:lang w:val="uk-UA"/>
        </w:rPr>
      </w:pPr>
      <w:r>
        <w:rPr>
          <w:rFonts w:ascii="Times New Roman" w:hAnsi="Times New Roman" w:cs="Times New Roman"/>
          <w:sz w:val="28"/>
          <w:lang w:val="uk-UA"/>
        </w:rPr>
        <w:t>Також не винятком є і анатомічна термінологія в якій біблеізми є розповсюдженими, наприклад, Pomum Adami –</w:t>
      </w:r>
      <w:r w:rsidRPr="00FF7757">
        <w:rPr>
          <w:rFonts w:ascii="Times New Roman" w:hAnsi="Times New Roman" w:cs="Times New Roman"/>
          <w:sz w:val="28"/>
          <w:lang w:val="uk-UA"/>
        </w:rPr>
        <w:t xml:space="preserve"> Адамове яблуко або кадик.</w:t>
      </w:r>
      <w:r>
        <w:rPr>
          <w:rFonts w:ascii="Times New Roman" w:hAnsi="Times New Roman" w:cs="Times New Roman"/>
          <w:sz w:val="28"/>
          <w:lang w:val="uk-UA"/>
        </w:rPr>
        <w:t xml:space="preserve"> Така назва виникла з легенди, за якою </w:t>
      </w:r>
      <w:r w:rsidRPr="001370A3">
        <w:rPr>
          <w:rFonts w:ascii="Times New Roman" w:hAnsi="Times New Roman" w:cs="Times New Roman"/>
          <w:sz w:val="28"/>
          <w:lang w:val="uk-UA"/>
        </w:rPr>
        <w:t xml:space="preserve">Адам, </w:t>
      </w:r>
      <w:r>
        <w:rPr>
          <w:rFonts w:ascii="Times New Roman" w:hAnsi="Times New Roman" w:cs="Times New Roman"/>
          <w:sz w:val="28"/>
          <w:lang w:val="uk-UA"/>
        </w:rPr>
        <w:t>відкусивши плід із дерева добра і зла</w:t>
      </w:r>
      <w:r w:rsidRPr="001370A3">
        <w:rPr>
          <w:rFonts w:ascii="Times New Roman" w:hAnsi="Times New Roman" w:cs="Times New Roman"/>
          <w:sz w:val="28"/>
          <w:lang w:val="uk-UA"/>
        </w:rPr>
        <w:t xml:space="preserve">, не зміг його проковтнути </w:t>
      </w:r>
      <w:r>
        <w:rPr>
          <w:rFonts w:ascii="Times New Roman" w:hAnsi="Times New Roman" w:cs="Times New Roman"/>
          <w:sz w:val="28"/>
          <w:lang w:val="uk-UA"/>
        </w:rPr>
        <w:t>і шматок яблука назавжди застряг, утворивши виступ на гортані</w:t>
      </w:r>
      <w:r w:rsidRPr="001370A3">
        <w:rPr>
          <w:rFonts w:ascii="Times New Roman" w:hAnsi="Times New Roman" w:cs="Times New Roman"/>
          <w:sz w:val="28"/>
          <w:lang w:val="uk-UA"/>
        </w:rPr>
        <w:t xml:space="preserve">; </w:t>
      </w:r>
      <w:r w:rsidRPr="00173FC6">
        <w:rPr>
          <w:rFonts w:ascii="Times New Roman" w:hAnsi="Times New Roman" w:cs="Times New Roman"/>
          <w:sz w:val="28"/>
          <w:lang w:val="uk-UA"/>
        </w:rPr>
        <w:t xml:space="preserve">нейтральний </w:t>
      </w:r>
      <w:r>
        <w:rPr>
          <w:rFonts w:ascii="Times New Roman" w:hAnsi="Times New Roman" w:cs="Times New Roman"/>
          <w:sz w:val="28"/>
          <w:lang w:val="uk-UA"/>
        </w:rPr>
        <w:t>анатомічний синонім –</w:t>
      </w:r>
      <w:r w:rsidRPr="00173FC6">
        <w:rPr>
          <w:rFonts w:ascii="Times New Roman" w:hAnsi="Times New Roman" w:cs="Times New Roman"/>
          <w:sz w:val="28"/>
          <w:lang w:val="uk-UA"/>
        </w:rPr>
        <w:t xml:space="preserve"> prominentia laryngea. Терміни «pia mater» – милосердна матір і «dura mater» – сувора матір вживаються </w:t>
      </w:r>
      <w:r w:rsidRPr="00BB4A14">
        <w:rPr>
          <w:rFonts w:ascii="Times New Roman" w:hAnsi="Times New Roman" w:cs="Times New Roman"/>
          <w:sz w:val="28"/>
          <w:lang w:val="uk-UA"/>
        </w:rPr>
        <w:t>як відгомін культу Богоматері</w:t>
      </w:r>
      <w:r>
        <w:rPr>
          <w:rFonts w:ascii="Times New Roman" w:hAnsi="Times New Roman" w:cs="Times New Roman"/>
          <w:sz w:val="28"/>
          <w:lang w:val="uk-UA"/>
        </w:rPr>
        <w:t xml:space="preserve">; нейтральні синоніми грецького походження – </w:t>
      </w:r>
      <w:r w:rsidRPr="00173FC6">
        <w:rPr>
          <w:rFonts w:ascii="Times New Roman" w:hAnsi="Times New Roman" w:cs="Times New Roman"/>
          <w:sz w:val="28"/>
          <w:lang w:val="en-US"/>
        </w:rPr>
        <w:t>leptomeninx</w:t>
      </w:r>
      <w:r w:rsidRPr="00173FC6">
        <w:rPr>
          <w:rFonts w:ascii="Times New Roman" w:hAnsi="Times New Roman" w:cs="Times New Roman"/>
          <w:sz w:val="28"/>
          <w:lang w:val="uk-UA"/>
        </w:rPr>
        <w:t xml:space="preserve">, </w:t>
      </w:r>
      <w:r w:rsidRPr="00173FC6">
        <w:rPr>
          <w:rFonts w:ascii="Times New Roman" w:hAnsi="Times New Roman" w:cs="Times New Roman"/>
          <w:sz w:val="28"/>
          <w:lang w:val="en-US"/>
        </w:rPr>
        <w:t>pachymeninx</w:t>
      </w:r>
      <w:r w:rsidRPr="00173FC6">
        <w:rPr>
          <w:rFonts w:ascii="Times New Roman" w:hAnsi="Times New Roman" w:cs="Times New Roman"/>
          <w:sz w:val="28"/>
          <w:lang w:val="uk-UA"/>
        </w:rPr>
        <w:t>.</w:t>
      </w:r>
    </w:p>
    <w:p w14:paraId="4161F831" w14:textId="04917E06" w:rsidR="00C861C3" w:rsidRPr="00A967F3" w:rsidRDefault="00C861C3" w:rsidP="00A967F3">
      <w:pPr>
        <w:pStyle w:val="HTML"/>
        <w:shd w:val="clear" w:color="auto" w:fill="FFFFFF"/>
        <w:ind w:firstLine="709"/>
        <w:jc w:val="both"/>
        <w:rPr>
          <w:rFonts w:ascii="Times New Roman" w:hAnsi="Times New Roman" w:cs="Times New Roman"/>
          <w:i/>
          <w:sz w:val="28"/>
          <w:lang w:val="uk-UA"/>
        </w:rPr>
      </w:pPr>
      <w:r>
        <w:rPr>
          <w:rFonts w:ascii="Times New Roman" w:hAnsi="Times New Roman" w:cs="Times New Roman"/>
          <w:sz w:val="28"/>
          <w:lang w:val="uk-UA"/>
        </w:rPr>
        <w:t>Можна зазначити, що із плином часу, біблеізми сприймаються досить нейтрально, їх можна вважати не екстраординарним терміном, а частиною термінологічної системи. Для більш детального розуміння групи міфонімів та біблеізмів слід звертатися до енциклопедичних словників.</w:t>
      </w:r>
    </w:p>
    <w:p w14:paraId="667B3D93" w14:textId="77777777" w:rsidR="00C861C3" w:rsidRPr="00626EF3" w:rsidRDefault="00C861C3" w:rsidP="004B410E">
      <w:pPr>
        <w:spacing w:after="0" w:line="240" w:lineRule="auto"/>
        <w:jc w:val="center"/>
        <w:rPr>
          <w:rFonts w:ascii="Times New Roman" w:hAnsi="Times New Roman" w:cs="Times New Roman"/>
          <w:bCs/>
          <w:sz w:val="28"/>
          <w:lang w:val="uk-UA"/>
        </w:rPr>
      </w:pPr>
      <w:r w:rsidRPr="00626EF3">
        <w:rPr>
          <w:rFonts w:ascii="Times New Roman" w:hAnsi="Times New Roman" w:cs="Times New Roman"/>
          <w:bCs/>
          <w:sz w:val="28"/>
          <w:lang w:val="uk-UA"/>
        </w:rPr>
        <w:t>Список використаних джерел:</w:t>
      </w:r>
    </w:p>
    <w:p w14:paraId="20F61F13" w14:textId="6AA86276" w:rsidR="00C861C3" w:rsidRPr="009D382E" w:rsidRDefault="00C861C3" w:rsidP="004B410E">
      <w:pPr>
        <w:pStyle w:val="HTML"/>
        <w:numPr>
          <w:ilvl w:val="0"/>
          <w:numId w:val="2"/>
        </w:numPr>
        <w:shd w:val="clear" w:color="auto" w:fill="FFFFFF"/>
        <w:ind w:left="0" w:firstLine="709"/>
        <w:jc w:val="both"/>
        <w:rPr>
          <w:rFonts w:ascii="Times New Roman" w:hAnsi="Times New Roman" w:cs="Times New Roman"/>
          <w:sz w:val="28"/>
          <w:lang w:val="uk-UA"/>
        </w:rPr>
      </w:pPr>
      <w:r>
        <w:rPr>
          <w:rFonts w:ascii="Times New Roman" w:hAnsi="Times New Roman" w:cs="Times New Roman"/>
          <w:sz w:val="28"/>
          <w:lang w:val="uk-UA"/>
        </w:rPr>
        <w:t>Арнаудов Г. </w:t>
      </w:r>
      <w:r w:rsidRPr="009D382E">
        <w:rPr>
          <w:rFonts w:ascii="Times New Roman" w:hAnsi="Times New Roman" w:cs="Times New Roman"/>
          <w:sz w:val="28"/>
          <w:lang w:val="uk-UA"/>
        </w:rPr>
        <w:t xml:space="preserve">Д. </w:t>
      </w:r>
      <w:r w:rsidR="00A967F3">
        <w:rPr>
          <w:rFonts w:ascii="Times New Roman" w:hAnsi="Times New Roman" w:cs="Times New Roman"/>
          <w:sz w:val="28"/>
        </w:rPr>
        <w:t>Медицинская терминология на пяти языках. С</w:t>
      </w:r>
      <w:r w:rsidR="00A967F3">
        <w:rPr>
          <w:rFonts w:ascii="Times New Roman" w:hAnsi="Times New Roman" w:cs="Times New Roman"/>
          <w:sz w:val="28"/>
          <w:lang w:val="uk-UA"/>
        </w:rPr>
        <w:t>офи</w:t>
      </w:r>
      <w:r w:rsidRPr="009D382E">
        <w:rPr>
          <w:rFonts w:ascii="Times New Roman" w:hAnsi="Times New Roman" w:cs="Times New Roman"/>
          <w:sz w:val="28"/>
          <w:lang w:val="uk-UA"/>
        </w:rPr>
        <w:t>я, 1964.</w:t>
      </w:r>
      <w:r>
        <w:rPr>
          <w:rFonts w:ascii="Times New Roman" w:hAnsi="Times New Roman" w:cs="Times New Roman"/>
          <w:sz w:val="28"/>
          <w:lang w:val="uk-UA"/>
        </w:rPr>
        <w:t xml:space="preserve"> 420 с.</w:t>
      </w:r>
    </w:p>
    <w:p w14:paraId="1D12DA3F" w14:textId="4FF96D7F" w:rsidR="00C861C3" w:rsidRPr="00173FC6" w:rsidRDefault="00A967F3" w:rsidP="004B410E">
      <w:pPr>
        <w:pStyle w:val="HTML"/>
        <w:numPr>
          <w:ilvl w:val="0"/>
          <w:numId w:val="2"/>
        </w:numPr>
        <w:shd w:val="clear" w:color="auto" w:fill="FFFFFF"/>
        <w:ind w:left="0" w:firstLine="709"/>
        <w:jc w:val="both"/>
        <w:rPr>
          <w:rFonts w:ascii="Times New Roman" w:hAnsi="Times New Roman" w:cs="Times New Roman"/>
          <w:sz w:val="28"/>
          <w:lang w:val="uk-UA"/>
        </w:rPr>
      </w:pPr>
      <w:r>
        <w:rPr>
          <w:rFonts w:ascii="Times New Roman" w:hAnsi="Times New Roman" w:cs="Times New Roman"/>
          <w:sz w:val="28"/>
          <w:lang w:val="uk-UA"/>
        </w:rPr>
        <w:t>И</w:t>
      </w:r>
      <w:r w:rsidR="00C861C3" w:rsidRPr="009A1AD5">
        <w:rPr>
          <w:rFonts w:ascii="Times New Roman" w:hAnsi="Times New Roman" w:cs="Times New Roman"/>
          <w:sz w:val="28"/>
          <w:lang w:val="uk-UA"/>
        </w:rPr>
        <w:t>звекова Т</w:t>
      </w:r>
      <w:r w:rsidR="00C861C3">
        <w:rPr>
          <w:rFonts w:ascii="Times New Roman" w:hAnsi="Times New Roman" w:cs="Times New Roman"/>
          <w:sz w:val="28"/>
          <w:lang w:val="uk-UA"/>
        </w:rPr>
        <w:t>. Ф., Грищенко Е. В., Пуртов А. </w:t>
      </w:r>
      <w:r w:rsidR="00C861C3" w:rsidRPr="009A1AD5">
        <w:rPr>
          <w:rFonts w:ascii="Times New Roman" w:hAnsi="Times New Roman" w:cs="Times New Roman"/>
          <w:sz w:val="28"/>
          <w:lang w:val="uk-UA"/>
        </w:rPr>
        <w:t xml:space="preserve">С. </w:t>
      </w:r>
      <w:r>
        <w:rPr>
          <w:rFonts w:ascii="Times New Roman" w:hAnsi="Times New Roman" w:cs="Times New Roman"/>
          <w:sz w:val="28"/>
          <w:lang w:val="uk-UA"/>
        </w:rPr>
        <w:t>Эпонимы в медицинской терминологии</w:t>
      </w:r>
      <w:r w:rsidR="00C861C3">
        <w:rPr>
          <w:rFonts w:ascii="Times New Roman" w:hAnsi="Times New Roman" w:cs="Times New Roman"/>
          <w:sz w:val="28"/>
          <w:lang w:val="uk-UA"/>
        </w:rPr>
        <w:t xml:space="preserve">. </w:t>
      </w:r>
      <w:r w:rsidR="00C861C3">
        <w:rPr>
          <w:rFonts w:ascii="Times New Roman" w:hAnsi="Times New Roman" w:cs="Times New Roman"/>
          <w:sz w:val="28"/>
          <w:lang w:val="en-US"/>
        </w:rPr>
        <w:t>URL</w:t>
      </w:r>
      <w:r w:rsidR="00C861C3">
        <w:rPr>
          <w:rFonts w:ascii="Times New Roman" w:hAnsi="Times New Roman" w:cs="Times New Roman"/>
          <w:sz w:val="28"/>
          <w:lang w:val="uk-UA"/>
        </w:rPr>
        <w:t xml:space="preserve"> </w:t>
      </w:r>
      <w:r w:rsidR="00C861C3" w:rsidRPr="00115A6B">
        <w:rPr>
          <w:rFonts w:ascii="Times New Roman" w:hAnsi="Times New Roman" w:cs="Times New Roman"/>
          <w:sz w:val="28"/>
        </w:rPr>
        <w:t>https</w:t>
      </w:r>
      <w:r w:rsidR="00C861C3" w:rsidRPr="00115A6B">
        <w:rPr>
          <w:rFonts w:ascii="Times New Roman" w:hAnsi="Times New Roman" w:cs="Times New Roman"/>
          <w:sz w:val="28"/>
          <w:lang w:val="uk-UA"/>
        </w:rPr>
        <w:t>://</w:t>
      </w:r>
      <w:r w:rsidR="00C861C3" w:rsidRPr="00115A6B">
        <w:rPr>
          <w:rFonts w:ascii="Times New Roman" w:hAnsi="Times New Roman" w:cs="Times New Roman"/>
          <w:sz w:val="28"/>
        </w:rPr>
        <w:t>cyberleninka</w:t>
      </w:r>
      <w:r w:rsidR="00C861C3" w:rsidRPr="00115A6B">
        <w:rPr>
          <w:rFonts w:ascii="Times New Roman" w:hAnsi="Times New Roman" w:cs="Times New Roman"/>
          <w:sz w:val="28"/>
          <w:lang w:val="uk-UA"/>
        </w:rPr>
        <w:t>.</w:t>
      </w:r>
      <w:r w:rsidR="00C861C3" w:rsidRPr="00115A6B">
        <w:rPr>
          <w:rFonts w:ascii="Times New Roman" w:hAnsi="Times New Roman" w:cs="Times New Roman"/>
          <w:sz w:val="28"/>
        </w:rPr>
        <w:t>ru</w:t>
      </w:r>
      <w:r w:rsidR="00C861C3" w:rsidRPr="00115A6B">
        <w:rPr>
          <w:rFonts w:ascii="Times New Roman" w:hAnsi="Times New Roman" w:cs="Times New Roman"/>
          <w:sz w:val="28"/>
          <w:lang w:val="uk-UA"/>
        </w:rPr>
        <w:t>/</w:t>
      </w:r>
      <w:r w:rsidR="00C861C3" w:rsidRPr="00115A6B">
        <w:rPr>
          <w:rFonts w:ascii="Times New Roman" w:hAnsi="Times New Roman" w:cs="Times New Roman"/>
          <w:sz w:val="28"/>
        </w:rPr>
        <w:t>article</w:t>
      </w:r>
      <w:r w:rsidR="00C861C3" w:rsidRPr="00115A6B">
        <w:rPr>
          <w:rFonts w:ascii="Times New Roman" w:hAnsi="Times New Roman" w:cs="Times New Roman"/>
          <w:sz w:val="28"/>
          <w:lang w:val="uk-UA"/>
        </w:rPr>
        <w:t>/</w:t>
      </w:r>
      <w:r w:rsidR="00C861C3" w:rsidRPr="00115A6B">
        <w:rPr>
          <w:rFonts w:ascii="Times New Roman" w:hAnsi="Times New Roman" w:cs="Times New Roman"/>
          <w:sz w:val="28"/>
        </w:rPr>
        <w:t>v</w:t>
      </w:r>
      <w:r w:rsidR="00C861C3" w:rsidRPr="00115A6B">
        <w:rPr>
          <w:rFonts w:ascii="Times New Roman" w:hAnsi="Times New Roman" w:cs="Times New Roman"/>
          <w:sz w:val="28"/>
          <w:lang w:val="uk-UA"/>
        </w:rPr>
        <w:t>/</w:t>
      </w:r>
      <w:r w:rsidR="00C861C3" w:rsidRPr="00115A6B">
        <w:rPr>
          <w:rFonts w:ascii="Times New Roman" w:hAnsi="Times New Roman" w:cs="Times New Roman"/>
          <w:sz w:val="28"/>
        </w:rPr>
        <w:t>eponimy</w:t>
      </w:r>
      <w:r w:rsidR="00C861C3" w:rsidRPr="00115A6B">
        <w:rPr>
          <w:rFonts w:ascii="Times New Roman" w:hAnsi="Times New Roman" w:cs="Times New Roman"/>
          <w:sz w:val="28"/>
          <w:lang w:val="uk-UA"/>
        </w:rPr>
        <w:t>-</w:t>
      </w:r>
      <w:r w:rsidR="00C861C3" w:rsidRPr="00115A6B">
        <w:rPr>
          <w:rFonts w:ascii="Times New Roman" w:hAnsi="Times New Roman" w:cs="Times New Roman"/>
          <w:sz w:val="28"/>
        </w:rPr>
        <w:t>v</w:t>
      </w:r>
      <w:r w:rsidR="00C861C3" w:rsidRPr="00115A6B">
        <w:rPr>
          <w:rFonts w:ascii="Times New Roman" w:hAnsi="Times New Roman" w:cs="Times New Roman"/>
          <w:sz w:val="28"/>
          <w:lang w:val="uk-UA"/>
        </w:rPr>
        <w:t>-</w:t>
      </w:r>
      <w:r w:rsidR="00C861C3" w:rsidRPr="00115A6B">
        <w:rPr>
          <w:rFonts w:ascii="Times New Roman" w:hAnsi="Times New Roman" w:cs="Times New Roman"/>
          <w:sz w:val="28"/>
        </w:rPr>
        <w:t>meditsinskoy</w:t>
      </w:r>
      <w:r w:rsidR="00C861C3" w:rsidRPr="00115A6B">
        <w:rPr>
          <w:rFonts w:ascii="Times New Roman" w:hAnsi="Times New Roman" w:cs="Times New Roman"/>
          <w:sz w:val="28"/>
          <w:lang w:val="uk-UA"/>
        </w:rPr>
        <w:t>-</w:t>
      </w:r>
      <w:r w:rsidR="00C861C3" w:rsidRPr="00115A6B">
        <w:rPr>
          <w:rFonts w:ascii="Times New Roman" w:hAnsi="Times New Roman" w:cs="Times New Roman"/>
          <w:sz w:val="28"/>
        </w:rPr>
        <w:t>terminologii</w:t>
      </w:r>
      <w:r w:rsidR="00C861C3">
        <w:rPr>
          <w:rFonts w:ascii="Times New Roman" w:hAnsi="Times New Roman" w:cs="Times New Roman"/>
          <w:sz w:val="28"/>
          <w:lang w:val="uk-UA"/>
        </w:rPr>
        <w:t xml:space="preserve"> (</w:t>
      </w:r>
      <w:r w:rsidR="00C861C3" w:rsidRPr="00173FC6">
        <w:rPr>
          <w:rFonts w:ascii="Times New Roman" w:hAnsi="Times New Roman" w:cs="Times New Roman"/>
          <w:sz w:val="28"/>
          <w:lang w:val="uk-UA"/>
        </w:rPr>
        <w:t>дата звернення 12.04.2019)</w:t>
      </w:r>
    </w:p>
    <w:p w14:paraId="774B5B28" w14:textId="6A41F3AF" w:rsidR="00C861C3" w:rsidRDefault="00A967F3" w:rsidP="004B410E">
      <w:pPr>
        <w:pStyle w:val="HTML"/>
        <w:numPr>
          <w:ilvl w:val="0"/>
          <w:numId w:val="2"/>
        </w:numPr>
        <w:shd w:val="clear" w:color="auto" w:fill="FFFFFF"/>
        <w:ind w:left="0" w:firstLine="709"/>
        <w:jc w:val="both"/>
        <w:rPr>
          <w:rFonts w:ascii="Times New Roman" w:hAnsi="Times New Roman" w:cs="Times New Roman"/>
          <w:sz w:val="28"/>
          <w:lang w:val="uk-UA"/>
        </w:rPr>
      </w:pPr>
      <w:r>
        <w:rPr>
          <w:rFonts w:ascii="Times New Roman" w:hAnsi="Times New Roman" w:cs="Times New Roman"/>
          <w:sz w:val="28"/>
          <w:lang w:val="uk-UA"/>
        </w:rPr>
        <w:t>Энциклопедический словарь медицинских терминов / под ред. В. И</w:t>
      </w:r>
      <w:r w:rsidR="00C861C3">
        <w:rPr>
          <w:rFonts w:ascii="Times New Roman" w:hAnsi="Times New Roman" w:cs="Times New Roman"/>
          <w:sz w:val="28"/>
          <w:lang w:val="uk-UA"/>
        </w:rPr>
        <w:t>. Покровс</w:t>
      </w:r>
      <w:r>
        <w:rPr>
          <w:rFonts w:ascii="Times New Roman" w:hAnsi="Times New Roman" w:cs="Times New Roman"/>
          <w:sz w:val="28"/>
          <w:lang w:val="uk-UA"/>
        </w:rPr>
        <w:t>кого. Москва</w:t>
      </w:r>
      <w:r w:rsidR="00C861C3">
        <w:rPr>
          <w:rFonts w:ascii="Times New Roman" w:hAnsi="Times New Roman" w:cs="Times New Roman"/>
          <w:sz w:val="28"/>
          <w:lang w:val="uk-UA"/>
        </w:rPr>
        <w:t xml:space="preserve">, </w:t>
      </w:r>
      <w:r w:rsidR="00C861C3" w:rsidRPr="009D382E">
        <w:rPr>
          <w:rFonts w:ascii="Times New Roman" w:hAnsi="Times New Roman" w:cs="Times New Roman"/>
          <w:sz w:val="28"/>
          <w:lang w:val="uk-UA"/>
        </w:rPr>
        <w:t>2001</w:t>
      </w:r>
      <w:r w:rsidR="00C861C3">
        <w:rPr>
          <w:rFonts w:ascii="Times New Roman" w:hAnsi="Times New Roman" w:cs="Times New Roman"/>
          <w:sz w:val="28"/>
          <w:lang w:val="uk-UA"/>
        </w:rPr>
        <w:t xml:space="preserve">. 650с. </w:t>
      </w:r>
    </w:p>
    <w:p w14:paraId="57E3853A" w14:textId="4E7AF649" w:rsidR="00C861C3" w:rsidRDefault="00C861C3" w:rsidP="004B410E">
      <w:pPr>
        <w:pStyle w:val="HTML"/>
        <w:shd w:val="clear" w:color="auto" w:fill="FFFFFF"/>
        <w:jc w:val="both"/>
        <w:rPr>
          <w:rFonts w:ascii="Times New Roman" w:hAnsi="Times New Roman" w:cs="Times New Roman"/>
          <w:sz w:val="28"/>
          <w:lang w:val="uk-UA"/>
        </w:rPr>
      </w:pPr>
    </w:p>
    <w:p w14:paraId="07E4B8D0" w14:textId="06456019" w:rsidR="00C861C3" w:rsidRDefault="009F17BC" w:rsidP="004B410E">
      <w:pPr>
        <w:pStyle w:val="10"/>
        <w:rPr>
          <w:rFonts w:eastAsia="Times New Roman"/>
          <w:lang w:val="uk-UA"/>
        </w:rPr>
      </w:pPr>
      <w:bookmarkStart w:id="4" w:name="_Toc10840101"/>
      <w:r>
        <w:rPr>
          <w:rFonts w:eastAsia="Times New Roman"/>
          <w:lang w:val="uk-UA"/>
        </w:rPr>
        <w:t>Баранник Д. С.</w:t>
      </w:r>
      <w:bookmarkEnd w:id="4"/>
    </w:p>
    <w:p w14:paraId="6C92A6C7" w14:textId="77777777" w:rsidR="00C861C3" w:rsidRPr="00EE3298" w:rsidRDefault="00C861C3" w:rsidP="004B410E">
      <w:pPr>
        <w:pStyle w:val="2"/>
        <w:rPr>
          <w:lang w:val="uk-UA"/>
        </w:rPr>
      </w:pPr>
      <w:bookmarkStart w:id="5" w:name="_Toc10840102"/>
      <w:r w:rsidRPr="00EE3298">
        <w:rPr>
          <w:lang w:val="uk-UA"/>
        </w:rPr>
        <w:t>ЛАТИНСЬКА МОВА ЯК ОСНОВА ФОРМУВАННЯ МАЙБУТНІХ ЛІКАРІВ</w:t>
      </w:r>
      <w:bookmarkEnd w:id="5"/>
    </w:p>
    <w:p w14:paraId="5115085E" w14:textId="77777777" w:rsidR="00C861C3" w:rsidRPr="00626EF3" w:rsidRDefault="00C861C3" w:rsidP="004B410E">
      <w:pPr>
        <w:spacing w:after="0" w:line="240" w:lineRule="auto"/>
        <w:ind w:firstLine="708"/>
        <w:jc w:val="center"/>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Державний заклад «Дніпропетровська медична академія МОЗ України»</w:t>
      </w:r>
    </w:p>
    <w:p w14:paraId="2EEEE387" w14:textId="6B57A90E" w:rsidR="00C861C3" w:rsidRPr="00626EF3" w:rsidRDefault="009F17BC" w:rsidP="004B410E">
      <w:pPr>
        <w:spacing w:after="0" w:line="24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Науковий керівник: к. біол</w:t>
      </w:r>
      <w:r w:rsidR="00C861C3" w:rsidRPr="00626EF3">
        <w:rPr>
          <w:rFonts w:ascii="Times New Roman" w:eastAsia="Times New Roman" w:hAnsi="Times New Roman" w:cs="Times New Roman"/>
          <w:sz w:val="28"/>
          <w:szCs w:val="28"/>
          <w:lang w:val="uk-UA"/>
        </w:rPr>
        <w:t>. н., доц</w:t>
      </w:r>
      <w:r>
        <w:rPr>
          <w:rFonts w:ascii="Times New Roman" w:eastAsia="Times New Roman" w:hAnsi="Times New Roman" w:cs="Times New Roman"/>
          <w:sz w:val="28"/>
          <w:szCs w:val="28"/>
          <w:lang w:val="uk-UA"/>
        </w:rPr>
        <w:t>.</w:t>
      </w:r>
      <w:r w:rsidR="00C861C3" w:rsidRPr="00626EF3">
        <w:rPr>
          <w:rFonts w:ascii="Times New Roman" w:eastAsia="Times New Roman" w:hAnsi="Times New Roman" w:cs="Times New Roman"/>
          <w:sz w:val="28"/>
          <w:szCs w:val="28"/>
          <w:lang w:val="uk-UA"/>
        </w:rPr>
        <w:t xml:space="preserve"> Крамар С</w:t>
      </w:r>
      <w:r>
        <w:rPr>
          <w:rFonts w:ascii="Times New Roman" w:eastAsia="Times New Roman" w:hAnsi="Times New Roman" w:cs="Times New Roman"/>
          <w:sz w:val="28"/>
          <w:szCs w:val="28"/>
          <w:lang w:val="uk-UA"/>
        </w:rPr>
        <w:t>.</w:t>
      </w:r>
      <w:r w:rsidR="00C861C3" w:rsidRPr="00626EF3">
        <w:rPr>
          <w:rFonts w:ascii="Times New Roman" w:eastAsia="Times New Roman" w:hAnsi="Times New Roman" w:cs="Times New Roman"/>
          <w:sz w:val="28"/>
          <w:szCs w:val="28"/>
          <w:lang w:val="uk-UA"/>
        </w:rPr>
        <w:t xml:space="preserve"> Б</w:t>
      </w:r>
      <w:r>
        <w:rPr>
          <w:rFonts w:ascii="Times New Roman" w:eastAsia="Times New Roman" w:hAnsi="Times New Roman" w:cs="Times New Roman"/>
          <w:sz w:val="28"/>
          <w:szCs w:val="28"/>
          <w:lang w:val="uk-UA"/>
        </w:rPr>
        <w:t>.</w:t>
      </w:r>
    </w:p>
    <w:p w14:paraId="1DBC7787" w14:textId="77777777" w:rsidR="009F17BC" w:rsidRDefault="009F17BC" w:rsidP="004B410E">
      <w:pPr>
        <w:spacing w:after="0" w:line="240" w:lineRule="auto"/>
        <w:ind w:firstLine="709"/>
        <w:jc w:val="both"/>
        <w:rPr>
          <w:rFonts w:ascii="Times New Roman" w:eastAsia="Times New Roman" w:hAnsi="Times New Roman" w:cs="Times New Roman"/>
          <w:sz w:val="28"/>
          <w:szCs w:val="28"/>
          <w:lang w:val="uk-UA"/>
        </w:rPr>
      </w:pPr>
    </w:p>
    <w:p w14:paraId="1D9B82AB" w14:textId="77777777"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Non est via in medicina sine lingua Latina стверджує латинська мудрість.</w:t>
      </w:r>
    </w:p>
    <w:p w14:paraId="71F09EAE" w14:textId="77777777"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lastRenderedPageBreak/>
        <w:t>Професійна мова медицини послуговується як латинською, так і грецькою термінологією. Сучасний медичний працівник застосовує у своїй професійній діяльності понад 60% слів латинського походження.</w:t>
      </w:r>
    </w:p>
    <w:p w14:paraId="37045AC5" w14:textId="77777777" w:rsidR="00C861C3" w:rsidRPr="00626EF3" w:rsidRDefault="00C861C3" w:rsidP="004B410E">
      <w:pPr>
        <w:spacing w:after="0" w:line="240" w:lineRule="auto"/>
        <w:ind w:firstLine="708"/>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Термінологія латинського (грецького) походження широко використовується як в анатомічній (назви органів, системи органів), так і в клінічній (постановка діагнозів) номенклатурах.</w:t>
      </w:r>
    </w:p>
    <w:p w14:paraId="3D1AFE39" w14:textId="77777777"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У вивченні латинської мови ми можемо виділити такі етапи:</w:t>
      </w:r>
    </w:p>
    <w:p w14:paraId="4F97B58F" w14:textId="77777777"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На першому занятті з анатомії студенти першого курсу стикаються з певними труднощами - потрібно вивчити чимало латинських термінів. Усі частини людського організму мають або латинські назви, або назви латинізовані. Це етап механічного запам'ятовування.</w:t>
      </w:r>
    </w:p>
    <w:p w14:paraId="0A1D1B86" w14:textId="131ABF95"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 xml:space="preserve">Розглянемо на прикладі щитоподібної </w:t>
      </w:r>
      <w:r w:rsidR="009F17BC">
        <w:rPr>
          <w:rFonts w:ascii="Times New Roman" w:eastAsia="Times New Roman" w:hAnsi="Times New Roman" w:cs="Times New Roman"/>
          <w:sz w:val="28"/>
          <w:szCs w:val="28"/>
          <w:lang w:val="uk-UA"/>
        </w:rPr>
        <w:t>залози –</w:t>
      </w:r>
      <w:r w:rsidRPr="00626EF3">
        <w:rPr>
          <w:rFonts w:ascii="Times New Roman" w:eastAsia="Times New Roman" w:hAnsi="Times New Roman" w:cs="Times New Roman"/>
          <w:sz w:val="28"/>
          <w:szCs w:val="28"/>
          <w:lang w:val="uk-UA"/>
        </w:rPr>
        <w:t xml:space="preserve"> glandula thyroidea.</w:t>
      </w:r>
    </w:p>
    <w:p w14:paraId="19B59EBA" w14:textId="77777777"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 xml:space="preserve">Анатомія glandula thyroidea: складається з lobus dexter glandulae thyreoideae, lobus sinister glandulae thyreoideae </w:t>
      </w:r>
      <w:r w:rsidRPr="00626EF3">
        <w:rPr>
          <w:rFonts w:ascii="Times New Roman" w:eastAsia="Times New Roman" w:hAnsi="Times New Roman" w:cs="Times New Roman"/>
          <w:sz w:val="28"/>
          <w:szCs w:val="28"/>
          <w:lang w:val="en-US"/>
        </w:rPr>
        <w:t>et</w:t>
      </w:r>
      <w:r w:rsidRPr="00626EF3">
        <w:rPr>
          <w:rFonts w:ascii="Times New Roman" w:eastAsia="Times New Roman" w:hAnsi="Times New Roman" w:cs="Times New Roman"/>
          <w:sz w:val="28"/>
          <w:szCs w:val="28"/>
          <w:lang w:val="uk-UA"/>
        </w:rPr>
        <w:t xml:space="preserve"> isthmus glandulae thyreoideae, у 30% людей є lobus pyramidalis .Glandula thyroidea покрита двома капсулами: зовнішньою капсулою (capsula externa) зі щільної сполучної тканини і внутрішньою фіброзною власною капсулою (capsula interna).</w:t>
      </w:r>
    </w:p>
    <w:p w14:paraId="6796FE24" w14:textId="3F004237"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Кровопостачання: arteria thyroidea superior, arteria carotis externa, arteria thyroidea inferior, arteria thyroidea caudalis</w:t>
      </w:r>
      <w:r w:rsidR="009F17BC">
        <w:rPr>
          <w:rFonts w:ascii="Times New Roman" w:eastAsia="Times New Roman" w:hAnsi="Times New Roman" w:cs="Times New Roman"/>
          <w:sz w:val="28"/>
          <w:szCs w:val="28"/>
          <w:lang w:val="uk-UA"/>
        </w:rPr>
        <w:t xml:space="preserve"> </w:t>
      </w:r>
      <w:r w:rsidRPr="00626EF3">
        <w:rPr>
          <w:rFonts w:ascii="Times New Roman" w:eastAsia="Times New Roman" w:hAnsi="Times New Roman" w:cs="Times New Roman"/>
          <w:sz w:val="28"/>
          <w:szCs w:val="28"/>
          <w:lang w:val="en-US"/>
        </w:rPr>
        <w:t>[3]</w:t>
      </w:r>
      <w:r w:rsidRPr="00626EF3">
        <w:rPr>
          <w:rFonts w:ascii="Times New Roman" w:eastAsia="Times New Roman" w:hAnsi="Times New Roman" w:cs="Times New Roman"/>
          <w:sz w:val="28"/>
          <w:szCs w:val="28"/>
          <w:lang w:val="uk-UA"/>
        </w:rPr>
        <w:t>.</w:t>
      </w:r>
    </w:p>
    <w:p w14:paraId="26A08A3D" w14:textId="77777777"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У подальшому до механічного запам'ятовування додаються знання, на заняттях з анатомії і латинської мови. І починається наступний етап - студенти можуть самостійно складати терміни, ґрунтуючись на знаннях слів та граматики. Наприклад:</w:t>
      </w:r>
    </w:p>
    <w:p w14:paraId="77E413DC" w14:textId="77777777" w:rsidR="00C861C3" w:rsidRPr="00626EF3" w:rsidRDefault="00C861C3" w:rsidP="00A967F3">
      <w:pPr>
        <w:pStyle w:val="a4"/>
        <w:numPr>
          <w:ilvl w:val="0"/>
          <w:numId w:val="3"/>
        </w:numPr>
        <w:spacing w:after="0" w:line="240" w:lineRule="auto"/>
        <w:ind w:left="0"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Імен. у Nom. + прикм. у Nom. + імен. у Gen. + прикм. у Gen.</w:t>
      </w:r>
    </w:p>
    <w:p w14:paraId="03DAC6A0" w14:textId="77777777" w:rsidR="00C861C3" w:rsidRPr="00626EF3" w:rsidRDefault="00C861C3" w:rsidP="004B410E">
      <w:pPr>
        <w:pStyle w:val="a4"/>
        <w:spacing w:after="0" w:line="240" w:lineRule="auto"/>
        <w:ind w:left="0"/>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 xml:space="preserve">processus transversus vertebrae lumbālis (поперечний відросток поперекового хребця) </w:t>
      </w:r>
    </w:p>
    <w:p w14:paraId="7B02AA95" w14:textId="12897954"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Надалі починається вивчення клінічної термінології . Це етап оволодіння методами і технічними прийомами розуміння й конструювання медичних термінів, які утворені на основі греко-латинських терміноелементів</w:t>
      </w:r>
      <w:r w:rsidR="009F17BC">
        <w:rPr>
          <w:rFonts w:ascii="Times New Roman" w:eastAsia="Times New Roman" w:hAnsi="Times New Roman" w:cs="Times New Roman"/>
          <w:sz w:val="28"/>
          <w:szCs w:val="28"/>
          <w:lang w:val="uk-UA"/>
        </w:rPr>
        <w:t xml:space="preserve"> </w:t>
      </w:r>
      <w:r w:rsidRPr="00626EF3">
        <w:rPr>
          <w:rFonts w:ascii="Times New Roman" w:eastAsia="Times New Roman" w:hAnsi="Times New Roman" w:cs="Times New Roman"/>
          <w:sz w:val="28"/>
          <w:szCs w:val="28"/>
          <w:lang w:val="uk-UA"/>
        </w:rPr>
        <w:t xml:space="preserve">[1]. Студентам необхідно вивчити найбільш поширені кореневі та кінцеві терміноелементи. </w:t>
      </w:r>
    </w:p>
    <w:p w14:paraId="30571AC1" w14:textId="77777777" w:rsidR="00C861C3" w:rsidRPr="00626EF3" w:rsidRDefault="00C861C3" w:rsidP="00A967F3">
      <w:pPr>
        <w:pStyle w:val="a4"/>
        <w:numPr>
          <w:ilvl w:val="0"/>
          <w:numId w:val="3"/>
        </w:numPr>
        <w:spacing w:after="0" w:line="240" w:lineRule="auto"/>
        <w:ind w:left="0"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uk-UA"/>
        </w:rPr>
        <w:t>Як приклад, за допомогою терміноелемента –</w:t>
      </w:r>
      <w:r w:rsidRPr="00626EF3">
        <w:rPr>
          <w:rFonts w:ascii="Times New Roman" w:eastAsia="Times New Roman" w:hAnsi="Times New Roman" w:cs="Times New Roman"/>
          <w:sz w:val="28"/>
          <w:szCs w:val="28"/>
          <w:lang w:val="en-US"/>
        </w:rPr>
        <w:t>uria</w:t>
      </w:r>
      <w:r w:rsidRPr="00626EF3">
        <w:rPr>
          <w:rFonts w:ascii="Times New Roman" w:eastAsia="Times New Roman" w:hAnsi="Times New Roman" w:cs="Times New Roman"/>
          <w:sz w:val="28"/>
          <w:szCs w:val="28"/>
          <w:lang w:val="uk-UA"/>
        </w:rPr>
        <w:t xml:space="preserve"> (означає наявність у сечі) ми можемо утворити такі клінічні терміни:</w:t>
      </w:r>
    </w:p>
    <w:p w14:paraId="18AA2513" w14:textId="77777777" w:rsidR="00C861C3" w:rsidRPr="00626EF3" w:rsidRDefault="00C861C3" w:rsidP="00A967F3">
      <w:pPr>
        <w:pStyle w:val="a4"/>
        <w:numPr>
          <w:ilvl w:val="0"/>
          <w:numId w:val="4"/>
        </w:numPr>
        <w:spacing w:after="0" w:line="240" w:lineRule="auto"/>
        <w:ind w:left="0"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en-US"/>
        </w:rPr>
        <w:t>Haematuria</w:t>
      </w:r>
      <w:r w:rsidRPr="00626EF3">
        <w:rPr>
          <w:rFonts w:ascii="Times New Roman" w:eastAsia="Times New Roman" w:hAnsi="Times New Roman" w:cs="Times New Roman"/>
          <w:sz w:val="28"/>
          <w:szCs w:val="28"/>
        </w:rPr>
        <w:t xml:space="preserve"> (</w:t>
      </w:r>
      <w:r w:rsidRPr="00626EF3">
        <w:rPr>
          <w:rFonts w:ascii="Times New Roman" w:eastAsia="Times New Roman" w:hAnsi="Times New Roman" w:cs="Times New Roman"/>
          <w:sz w:val="28"/>
          <w:szCs w:val="28"/>
          <w:lang w:val="uk-UA"/>
        </w:rPr>
        <w:t>наявність крові у сечі</w:t>
      </w:r>
      <w:r w:rsidRPr="00626EF3">
        <w:rPr>
          <w:rFonts w:ascii="Times New Roman" w:eastAsia="Times New Roman" w:hAnsi="Times New Roman" w:cs="Times New Roman"/>
          <w:sz w:val="28"/>
          <w:szCs w:val="28"/>
        </w:rPr>
        <w:t>)</w:t>
      </w:r>
    </w:p>
    <w:p w14:paraId="525CFDE7" w14:textId="77777777" w:rsidR="00C861C3" w:rsidRPr="00626EF3" w:rsidRDefault="00C861C3" w:rsidP="00A967F3">
      <w:pPr>
        <w:pStyle w:val="a4"/>
        <w:numPr>
          <w:ilvl w:val="0"/>
          <w:numId w:val="4"/>
        </w:numPr>
        <w:spacing w:after="0" w:line="240" w:lineRule="auto"/>
        <w:ind w:left="0"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en-US"/>
        </w:rPr>
        <w:t>Lipuria</w:t>
      </w:r>
      <w:r w:rsidRPr="00626EF3">
        <w:rPr>
          <w:rFonts w:ascii="Times New Roman" w:eastAsia="Times New Roman" w:hAnsi="Times New Roman" w:cs="Times New Roman"/>
          <w:sz w:val="28"/>
          <w:szCs w:val="28"/>
          <w:lang w:val="uk-UA"/>
        </w:rPr>
        <w:t xml:space="preserve"> (наявність ліпідів у сечі)</w:t>
      </w:r>
    </w:p>
    <w:p w14:paraId="54856301" w14:textId="77777777" w:rsidR="00C861C3" w:rsidRPr="00626EF3" w:rsidRDefault="00C861C3" w:rsidP="00A967F3">
      <w:pPr>
        <w:pStyle w:val="a4"/>
        <w:numPr>
          <w:ilvl w:val="0"/>
          <w:numId w:val="4"/>
        </w:numPr>
        <w:spacing w:after="0" w:line="240" w:lineRule="auto"/>
        <w:ind w:left="0"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en-US"/>
        </w:rPr>
        <w:t>Dysuria</w:t>
      </w:r>
      <w:r w:rsidRPr="00626EF3">
        <w:rPr>
          <w:rFonts w:ascii="Times New Roman" w:eastAsia="Times New Roman" w:hAnsi="Times New Roman" w:cs="Times New Roman"/>
          <w:sz w:val="28"/>
          <w:szCs w:val="28"/>
          <w:lang w:val="uk-UA"/>
        </w:rPr>
        <w:t xml:space="preserve"> (порушення виділення сечі)</w:t>
      </w:r>
    </w:p>
    <w:p w14:paraId="1C340045" w14:textId="77777777" w:rsidR="00C861C3" w:rsidRPr="00626EF3" w:rsidRDefault="00C861C3" w:rsidP="00A967F3">
      <w:pPr>
        <w:pStyle w:val="a4"/>
        <w:numPr>
          <w:ilvl w:val="0"/>
          <w:numId w:val="4"/>
        </w:numPr>
        <w:spacing w:after="0" w:line="240" w:lineRule="auto"/>
        <w:ind w:left="0"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sz w:val="28"/>
          <w:szCs w:val="28"/>
          <w:lang w:val="en-US"/>
        </w:rPr>
        <w:t>Polyuria</w:t>
      </w:r>
      <w:r w:rsidRPr="00626EF3">
        <w:rPr>
          <w:rFonts w:ascii="Times New Roman" w:eastAsia="Times New Roman" w:hAnsi="Times New Roman" w:cs="Times New Roman"/>
          <w:sz w:val="28"/>
          <w:szCs w:val="28"/>
          <w:lang w:val="uk-UA"/>
        </w:rPr>
        <w:t xml:space="preserve"> (збільшене виділення сечі) та безліч інших.</w:t>
      </w:r>
    </w:p>
    <w:p w14:paraId="11FB27EB" w14:textId="30D5BB91" w:rsidR="00C861C3" w:rsidRPr="00626EF3" w:rsidRDefault="00C861C3" w:rsidP="004B410E">
      <w:pPr>
        <w:spacing w:after="0" w:line="240" w:lineRule="auto"/>
        <w:ind w:firstLine="709"/>
        <w:jc w:val="both"/>
        <w:rPr>
          <w:rFonts w:ascii="Times New Roman" w:eastAsia="Times New Roman" w:hAnsi="Times New Roman" w:cs="Times New Roman"/>
          <w:sz w:val="28"/>
          <w:szCs w:val="28"/>
          <w:lang w:val="uk-UA"/>
        </w:rPr>
      </w:pPr>
      <w:r w:rsidRPr="00626EF3">
        <w:rPr>
          <w:rFonts w:ascii="Times New Roman" w:eastAsia="Times New Roman" w:hAnsi="Times New Roman" w:cs="Times New Roman"/>
          <w:b/>
          <w:sz w:val="28"/>
          <w:szCs w:val="28"/>
          <w:lang w:val="uk-UA"/>
        </w:rPr>
        <w:t>Висновок:</w:t>
      </w:r>
      <w:r w:rsidRPr="00626EF3">
        <w:rPr>
          <w:rFonts w:ascii="Times New Roman" w:eastAsia="Times New Roman" w:hAnsi="Times New Roman" w:cs="Times New Roman"/>
          <w:sz w:val="28"/>
          <w:szCs w:val="28"/>
          <w:lang w:val="uk-UA"/>
        </w:rPr>
        <w:t xml:space="preserve"> </w:t>
      </w:r>
      <w:r w:rsidRPr="00626EF3">
        <w:rPr>
          <w:lang w:val="uk-UA"/>
        </w:rPr>
        <w:t xml:space="preserve"> </w:t>
      </w:r>
      <w:r w:rsidRPr="00626EF3">
        <w:rPr>
          <w:rFonts w:ascii="Times New Roman" w:eastAsia="Times New Roman" w:hAnsi="Times New Roman" w:cs="Times New Roman"/>
          <w:sz w:val="28"/>
          <w:szCs w:val="28"/>
          <w:lang w:val="uk-UA"/>
        </w:rPr>
        <w:t>Протягом багатьох століть у медицині та в назвах лікарських засобів традиційно використовується латинська мова. Латинська анатомічна та клінічна термінологія є засобом, що забезпечує отримання інформації та однією з необхідних умов для здійснення комунікації в професійній сфері</w:t>
      </w:r>
      <w:r w:rsidR="009F17BC">
        <w:rPr>
          <w:rFonts w:ascii="Times New Roman" w:eastAsia="Times New Roman" w:hAnsi="Times New Roman" w:cs="Times New Roman"/>
          <w:sz w:val="28"/>
          <w:szCs w:val="28"/>
          <w:lang w:val="uk-UA"/>
        </w:rPr>
        <w:t xml:space="preserve"> </w:t>
      </w:r>
      <w:r w:rsidRPr="00626EF3">
        <w:rPr>
          <w:rFonts w:ascii="Times New Roman" w:eastAsia="Times New Roman" w:hAnsi="Times New Roman" w:cs="Times New Roman"/>
          <w:sz w:val="28"/>
          <w:szCs w:val="28"/>
          <w:lang w:val="uk-UA"/>
        </w:rPr>
        <w:t>[2]. Тому одним із завдань студентів медичних навчальних закладів є розуміння важливості  та необхідності вивчення латинської мови як однієї з базових навчальних дисциплін, що викладаються, адже ці знання будуть актуальними та потрібними протягом всього життя.</w:t>
      </w:r>
    </w:p>
    <w:p w14:paraId="6B371578" w14:textId="23B1ED4B" w:rsidR="00C861C3" w:rsidRPr="00E41F30" w:rsidRDefault="00626EF3" w:rsidP="004B410E">
      <w:pPr>
        <w:spacing w:after="0" w:line="240" w:lineRule="auto"/>
        <w:ind w:firstLine="709"/>
        <w:jc w:val="center"/>
        <w:rPr>
          <w:rFonts w:ascii="Times New Roman" w:eastAsia="Times New Roman" w:hAnsi="Times New Roman" w:cs="Times New Roman"/>
          <w:bCs/>
          <w:sz w:val="28"/>
          <w:szCs w:val="28"/>
          <w:lang w:val="uk-UA"/>
        </w:rPr>
      </w:pPr>
      <w:r w:rsidRPr="00E41F30">
        <w:rPr>
          <w:rFonts w:ascii="Times New Roman" w:eastAsia="Times New Roman" w:hAnsi="Times New Roman" w:cs="Times New Roman"/>
          <w:bCs/>
          <w:sz w:val="28"/>
          <w:szCs w:val="28"/>
          <w:lang w:val="uk-UA"/>
        </w:rPr>
        <w:lastRenderedPageBreak/>
        <w:t>Список використаних джерел:</w:t>
      </w:r>
    </w:p>
    <w:p w14:paraId="3B3F9827" w14:textId="182760A7" w:rsidR="00C861C3" w:rsidRDefault="00A967F3" w:rsidP="00E41F30">
      <w:pPr>
        <w:pStyle w:val="a4"/>
        <w:numPr>
          <w:ilvl w:val="0"/>
          <w:numId w:val="5"/>
        </w:numPr>
        <w:spacing w:after="0" w:line="240" w:lineRule="auto"/>
        <w:ind w:left="0" w:firstLine="709"/>
        <w:jc w:val="both"/>
        <w:rPr>
          <w:rFonts w:ascii="Times New Roman" w:eastAsia="Times New Roman" w:hAnsi="Times New Roman" w:cs="Times New Roman"/>
          <w:color w:val="330000"/>
          <w:sz w:val="28"/>
          <w:szCs w:val="28"/>
          <w:lang w:val="uk-UA"/>
        </w:rPr>
      </w:pPr>
      <w:r>
        <w:rPr>
          <w:rFonts w:ascii="Times New Roman" w:hAnsi="Times New Roman" w:cs="Times New Roman"/>
          <w:sz w:val="28"/>
          <w:szCs w:val="28"/>
          <w:lang w:val="en-GB"/>
        </w:rPr>
        <w:t xml:space="preserve">URL: </w:t>
      </w:r>
      <w:r w:rsidRPr="00E84E50">
        <w:rPr>
          <w:rFonts w:ascii="Times New Roman" w:eastAsia="Times New Roman" w:hAnsi="Times New Roman" w:cs="Times New Roman"/>
          <w:sz w:val="28"/>
          <w:szCs w:val="28"/>
          <w:lang w:val="uk-UA"/>
        </w:rPr>
        <w:t>http://repo.knmu.edu.ua/bitstream/123456789/19019/1/</w:t>
      </w:r>
      <w:r w:rsidR="00E41F30">
        <w:rPr>
          <w:rFonts w:ascii="Times New Roman" w:eastAsia="Times New Roman" w:hAnsi="Times New Roman" w:cs="Times New Roman"/>
          <w:sz w:val="28"/>
          <w:szCs w:val="28"/>
          <w:lang w:val="uk-UA"/>
        </w:rPr>
        <w:br/>
      </w:r>
      <w:r w:rsidRPr="00E84E50">
        <w:rPr>
          <w:rFonts w:ascii="Times New Roman" w:eastAsia="Times New Roman" w:hAnsi="Times New Roman" w:cs="Times New Roman"/>
          <w:sz w:val="28"/>
          <w:szCs w:val="28"/>
          <w:lang w:val="uk-UA"/>
        </w:rPr>
        <w:t>Posibnik_2017-%D0%B7-%D0%B2%D0%BF%D1%80%D0%B0%D0%B2%</w:t>
      </w:r>
      <w:r w:rsidR="00E41F30">
        <w:rPr>
          <w:rFonts w:ascii="Times New Roman" w:eastAsia="Times New Roman" w:hAnsi="Times New Roman" w:cs="Times New Roman"/>
          <w:sz w:val="28"/>
          <w:szCs w:val="28"/>
          <w:lang w:val="uk-UA"/>
        </w:rPr>
        <w:br/>
      </w:r>
      <w:r w:rsidRPr="00E84E50">
        <w:rPr>
          <w:rFonts w:ascii="Times New Roman" w:eastAsia="Times New Roman" w:hAnsi="Times New Roman" w:cs="Times New Roman"/>
          <w:sz w:val="28"/>
          <w:szCs w:val="28"/>
          <w:lang w:val="uk-UA"/>
        </w:rPr>
        <w:t>D0%B0%D0%BC%D0%B8-6.11.pdf</w:t>
      </w:r>
    </w:p>
    <w:p w14:paraId="11BCD7E1" w14:textId="7F02E193" w:rsidR="00C861C3" w:rsidRPr="00EE3298" w:rsidRDefault="00A967F3" w:rsidP="00E41F30">
      <w:pPr>
        <w:pStyle w:val="a4"/>
        <w:numPr>
          <w:ilvl w:val="0"/>
          <w:numId w:val="5"/>
        </w:numPr>
        <w:spacing w:after="0" w:line="240" w:lineRule="auto"/>
        <w:ind w:left="0" w:firstLine="709"/>
        <w:jc w:val="both"/>
        <w:rPr>
          <w:rFonts w:ascii="Times New Roman" w:eastAsia="Times New Roman" w:hAnsi="Times New Roman" w:cs="Times New Roman"/>
          <w:color w:val="330000"/>
          <w:sz w:val="28"/>
          <w:szCs w:val="28"/>
          <w:lang w:val="uk-UA"/>
        </w:rPr>
      </w:pPr>
      <w:r>
        <w:rPr>
          <w:rFonts w:ascii="Times New Roman" w:hAnsi="Times New Roman" w:cs="Times New Roman"/>
          <w:sz w:val="28"/>
          <w:szCs w:val="28"/>
          <w:lang w:val="en-GB"/>
        </w:rPr>
        <w:t xml:space="preserve">URL: </w:t>
      </w:r>
      <w:r w:rsidR="00C861C3" w:rsidRPr="00E84E50">
        <w:rPr>
          <w:rFonts w:ascii="Times New Roman" w:eastAsia="Times New Roman" w:hAnsi="Times New Roman" w:cs="Times New Roman"/>
          <w:sz w:val="28"/>
          <w:szCs w:val="28"/>
          <w:lang w:val="uk-UA"/>
        </w:rPr>
        <w:t>https://studfiles.net/preview/5585932/</w:t>
      </w:r>
      <w:r w:rsidR="00C861C3">
        <w:rPr>
          <w:rFonts w:ascii="Times New Roman" w:eastAsia="Times New Roman" w:hAnsi="Times New Roman" w:cs="Times New Roman"/>
          <w:color w:val="330000"/>
          <w:sz w:val="28"/>
          <w:szCs w:val="28"/>
          <w:lang w:val="uk-UA"/>
        </w:rPr>
        <w:t xml:space="preserve"> </w:t>
      </w:r>
    </w:p>
    <w:p w14:paraId="14B27FB3" w14:textId="28BD3822" w:rsidR="00C861C3" w:rsidRDefault="00A967F3" w:rsidP="00E41F30">
      <w:pPr>
        <w:pStyle w:val="a4"/>
        <w:numPr>
          <w:ilvl w:val="0"/>
          <w:numId w:val="5"/>
        </w:numPr>
        <w:spacing w:after="0" w:line="240" w:lineRule="auto"/>
        <w:ind w:left="0" w:firstLine="709"/>
        <w:jc w:val="both"/>
        <w:rPr>
          <w:rFonts w:ascii="Times New Roman" w:eastAsia="Times New Roman" w:hAnsi="Times New Roman" w:cs="Times New Roman"/>
          <w:color w:val="330000"/>
          <w:sz w:val="28"/>
          <w:szCs w:val="28"/>
          <w:lang w:val="uk-UA"/>
        </w:rPr>
      </w:pPr>
      <w:r>
        <w:rPr>
          <w:rFonts w:ascii="Times New Roman" w:hAnsi="Times New Roman" w:cs="Times New Roman"/>
          <w:sz w:val="28"/>
          <w:szCs w:val="28"/>
          <w:lang w:val="en-GB"/>
        </w:rPr>
        <w:t xml:space="preserve">URL: </w:t>
      </w:r>
      <w:r w:rsidRPr="00E84E50">
        <w:rPr>
          <w:rFonts w:ascii="Times New Roman" w:eastAsia="Times New Roman" w:hAnsi="Times New Roman" w:cs="Times New Roman"/>
          <w:sz w:val="28"/>
          <w:szCs w:val="28"/>
          <w:lang w:val="uk-UA"/>
        </w:rPr>
        <w:t>https://uk.wikipedia.org/wiki/%D0%A9%D0%B8%D1%82%</w:t>
      </w:r>
      <w:r w:rsidR="00E41F30">
        <w:rPr>
          <w:rFonts w:ascii="Times New Roman" w:eastAsia="Times New Roman" w:hAnsi="Times New Roman" w:cs="Times New Roman"/>
          <w:sz w:val="28"/>
          <w:szCs w:val="28"/>
          <w:lang w:val="uk-UA"/>
        </w:rPr>
        <w:br/>
      </w:r>
      <w:r w:rsidRPr="00E84E50">
        <w:rPr>
          <w:rFonts w:ascii="Times New Roman" w:eastAsia="Times New Roman" w:hAnsi="Times New Roman" w:cs="Times New Roman"/>
          <w:sz w:val="28"/>
          <w:szCs w:val="28"/>
          <w:lang w:val="uk-UA"/>
        </w:rPr>
        <w:t>D0%BE%D0%BF%D0%BE%D0%B4%D1%96%D0%B1%D0%BD%D0%B0_%D0%B7%D0%B0%D0%BB%D0%BE%D0%B7%D0%B0</w:t>
      </w:r>
      <w:r w:rsidR="00C861C3" w:rsidRPr="00EE3298">
        <w:rPr>
          <w:rFonts w:ascii="Times New Roman" w:eastAsia="Times New Roman" w:hAnsi="Times New Roman" w:cs="Times New Roman"/>
          <w:color w:val="330000"/>
          <w:sz w:val="28"/>
          <w:szCs w:val="28"/>
          <w:lang w:val="uk-UA"/>
        </w:rPr>
        <w:t xml:space="preserve"> </w:t>
      </w:r>
    </w:p>
    <w:p w14:paraId="786E793C" w14:textId="16C2B3C6" w:rsidR="00C861C3" w:rsidRDefault="00C861C3" w:rsidP="00E41F30">
      <w:pPr>
        <w:spacing w:after="0" w:line="240" w:lineRule="auto"/>
        <w:ind w:firstLine="709"/>
        <w:rPr>
          <w:rFonts w:ascii="Times New Roman" w:eastAsia="Times New Roman" w:hAnsi="Times New Roman" w:cs="Times New Roman"/>
          <w:color w:val="330000"/>
          <w:sz w:val="28"/>
          <w:szCs w:val="28"/>
          <w:lang w:val="uk-UA"/>
        </w:rPr>
      </w:pPr>
    </w:p>
    <w:p w14:paraId="61900ACA" w14:textId="409DD67E" w:rsidR="00C861C3" w:rsidRPr="009F17BC" w:rsidRDefault="00C861C3" w:rsidP="004B410E">
      <w:pPr>
        <w:pStyle w:val="10"/>
      </w:pPr>
      <w:bookmarkStart w:id="6" w:name="_Toc10840103"/>
      <w:r w:rsidRPr="009F17BC">
        <w:t>Безугла А.</w:t>
      </w:r>
      <w:r w:rsidR="009F17BC">
        <w:rPr>
          <w:lang w:val="uk-UA"/>
        </w:rPr>
        <w:t xml:space="preserve"> </w:t>
      </w:r>
      <w:r w:rsidRPr="009F17BC">
        <w:t>О.</w:t>
      </w:r>
      <w:bookmarkEnd w:id="6"/>
    </w:p>
    <w:p w14:paraId="4A689BA2" w14:textId="2CF7FC63" w:rsidR="00C861C3" w:rsidRPr="00C861C3" w:rsidRDefault="00C861C3" w:rsidP="004B410E">
      <w:pPr>
        <w:pStyle w:val="2"/>
        <w:rPr>
          <w:lang w:val="uk-UA"/>
        </w:rPr>
      </w:pPr>
      <w:bookmarkStart w:id="7" w:name="_Toc10840104"/>
      <w:r w:rsidRPr="00C861C3">
        <w:rPr>
          <w:lang w:val="uk-UA"/>
        </w:rPr>
        <w:t>Ж</w:t>
      </w:r>
      <w:r>
        <w:rPr>
          <w:lang w:val="uk-UA"/>
        </w:rPr>
        <w:t>ИВАЯ ЛАТИНЬ</w:t>
      </w:r>
      <w:r w:rsidR="009F17BC">
        <w:rPr>
          <w:lang w:val="uk-UA"/>
        </w:rPr>
        <w:t xml:space="preserve">. </w:t>
      </w:r>
      <w:r>
        <w:rPr>
          <w:lang w:val="en-US"/>
        </w:rPr>
        <w:t>LINGUA</w:t>
      </w:r>
      <w:r w:rsidRPr="00C861C3">
        <w:rPr>
          <w:lang w:val="uk-UA"/>
        </w:rPr>
        <w:t xml:space="preserve"> </w:t>
      </w:r>
      <w:r>
        <w:rPr>
          <w:lang w:val="en-US"/>
        </w:rPr>
        <w:t>LATINA</w:t>
      </w:r>
      <w:r w:rsidRPr="00C861C3">
        <w:rPr>
          <w:lang w:val="uk-UA"/>
        </w:rPr>
        <w:t xml:space="preserve"> </w:t>
      </w:r>
      <w:r>
        <w:rPr>
          <w:lang w:val="en-US"/>
        </w:rPr>
        <w:t>VIVET</w:t>
      </w:r>
      <w:bookmarkEnd w:id="7"/>
    </w:p>
    <w:p w14:paraId="2A277A7B" w14:textId="77777777" w:rsidR="00C861C3" w:rsidRDefault="00C861C3" w:rsidP="004B410E">
      <w:pPr>
        <w:spacing w:after="0" w:line="240" w:lineRule="auto"/>
        <w:ind w:firstLine="709"/>
        <w:jc w:val="center"/>
        <w:rPr>
          <w:rFonts w:ascii="Times New Roman" w:hAnsi="Times New Roman" w:cs="Times New Roman"/>
          <w:sz w:val="28"/>
          <w:szCs w:val="28"/>
          <w:lang w:val="uk-UA"/>
        </w:rPr>
      </w:pPr>
      <w:r w:rsidRPr="00C1664E">
        <w:rPr>
          <w:rFonts w:ascii="Times New Roman" w:hAnsi="Times New Roman" w:cs="Times New Roman"/>
          <w:sz w:val="28"/>
          <w:szCs w:val="28"/>
          <w:lang w:val="uk-UA"/>
        </w:rPr>
        <w:t>ДЗ «Д</w:t>
      </w:r>
      <w:r>
        <w:rPr>
          <w:rFonts w:ascii="Times New Roman" w:hAnsi="Times New Roman" w:cs="Times New Roman"/>
          <w:sz w:val="28"/>
          <w:szCs w:val="28"/>
          <w:lang w:val="uk-UA"/>
        </w:rPr>
        <w:t>ніпропетровська медична академія МОЗ України»</w:t>
      </w:r>
    </w:p>
    <w:p w14:paraId="47929859" w14:textId="023A7D96" w:rsidR="00C861C3" w:rsidRPr="001B560B" w:rsidRDefault="00C861C3" w:rsidP="004B410E">
      <w:pPr>
        <w:spacing w:after="0" w:line="240" w:lineRule="auto"/>
        <w:ind w:firstLine="709"/>
        <w:jc w:val="center"/>
        <w:rPr>
          <w:rFonts w:ascii="Times New Roman" w:hAnsi="Times New Roman" w:cs="Times New Roman"/>
          <w:sz w:val="28"/>
          <w:szCs w:val="28"/>
        </w:rPr>
      </w:pPr>
      <w:r>
        <w:rPr>
          <w:rFonts w:ascii="Times New Roman" w:hAnsi="Times New Roman" w:cs="Times New Roman"/>
          <w:sz w:val="28"/>
          <w:szCs w:val="28"/>
        </w:rPr>
        <w:t>Научный руководитель: канд. филол. н. Апоненко И.</w:t>
      </w:r>
      <w:r w:rsidR="009F17BC">
        <w:rPr>
          <w:rFonts w:ascii="Times New Roman" w:hAnsi="Times New Roman" w:cs="Times New Roman"/>
          <w:sz w:val="28"/>
          <w:szCs w:val="28"/>
          <w:lang w:val="uk-UA"/>
        </w:rPr>
        <w:t xml:space="preserve"> </w:t>
      </w:r>
      <w:r>
        <w:rPr>
          <w:rFonts w:ascii="Times New Roman" w:hAnsi="Times New Roman" w:cs="Times New Roman"/>
          <w:sz w:val="28"/>
          <w:szCs w:val="28"/>
        </w:rPr>
        <w:t>Н.</w:t>
      </w:r>
    </w:p>
    <w:p w14:paraId="43D38DB6" w14:textId="77777777" w:rsidR="009F17BC" w:rsidRDefault="009F17BC" w:rsidP="004B410E">
      <w:pPr>
        <w:spacing w:after="0" w:line="240" w:lineRule="auto"/>
        <w:ind w:firstLine="709"/>
        <w:jc w:val="both"/>
        <w:rPr>
          <w:rFonts w:ascii="Times New Roman" w:hAnsi="Times New Roman" w:cs="Times New Roman"/>
          <w:sz w:val="28"/>
          <w:szCs w:val="28"/>
          <w:lang w:val="uk-UA"/>
        </w:rPr>
      </w:pPr>
    </w:p>
    <w:p w14:paraId="5DEB7C1A" w14:textId="77777777" w:rsidR="00C861C3" w:rsidRPr="00563B4E" w:rsidRDefault="00C861C3" w:rsidP="004B410E">
      <w:pPr>
        <w:spacing w:after="0" w:line="240" w:lineRule="auto"/>
        <w:ind w:firstLine="709"/>
        <w:jc w:val="both"/>
        <w:rPr>
          <w:rFonts w:ascii="Times New Roman" w:hAnsi="Times New Roman" w:cs="Times New Roman"/>
          <w:sz w:val="28"/>
          <w:szCs w:val="28"/>
        </w:rPr>
      </w:pPr>
      <w:r w:rsidRPr="00563B4E">
        <w:rPr>
          <w:rFonts w:ascii="Times New Roman" w:hAnsi="Times New Roman" w:cs="Times New Roman"/>
          <w:sz w:val="28"/>
          <w:szCs w:val="28"/>
        </w:rPr>
        <w:t>Латинский язык считается мертвым, поскольку его колыбель – Рим</w:t>
      </w:r>
      <w:r>
        <w:rPr>
          <w:rFonts w:ascii="Times New Roman" w:hAnsi="Times New Roman" w:cs="Times New Roman"/>
          <w:sz w:val="28"/>
          <w:szCs w:val="28"/>
        </w:rPr>
        <w:t>ская Империя распалась. На базе</w:t>
      </w:r>
      <w:r>
        <w:rPr>
          <w:rFonts w:ascii="Times New Roman" w:hAnsi="Times New Roman" w:cs="Times New Roman"/>
          <w:sz w:val="28"/>
          <w:szCs w:val="28"/>
          <w:lang w:val="uk-UA"/>
        </w:rPr>
        <w:t xml:space="preserve"> </w:t>
      </w:r>
      <w:r>
        <w:rPr>
          <w:rFonts w:ascii="Times New Roman" w:hAnsi="Times New Roman" w:cs="Times New Roman"/>
          <w:sz w:val="28"/>
          <w:szCs w:val="28"/>
        </w:rPr>
        <w:t>латыни</w:t>
      </w:r>
      <w:r w:rsidRPr="00563B4E">
        <w:rPr>
          <w:rFonts w:ascii="Times New Roman" w:hAnsi="Times New Roman" w:cs="Times New Roman"/>
          <w:sz w:val="28"/>
          <w:szCs w:val="28"/>
        </w:rPr>
        <w:t xml:space="preserve"> сформировалось множество языков,</w:t>
      </w:r>
      <w:r>
        <w:rPr>
          <w:rFonts w:ascii="Times New Roman" w:hAnsi="Times New Roman" w:cs="Times New Roman"/>
          <w:sz w:val="28"/>
          <w:szCs w:val="28"/>
        </w:rPr>
        <w:t xml:space="preserve"> принадлежащим романской группе</w:t>
      </w:r>
      <w:r w:rsidRPr="00563B4E">
        <w:rPr>
          <w:rFonts w:ascii="Times New Roman" w:hAnsi="Times New Roman" w:cs="Times New Roman"/>
          <w:sz w:val="28"/>
          <w:szCs w:val="28"/>
        </w:rPr>
        <w:t>, но все же, литературная</w:t>
      </w:r>
      <w:r>
        <w:rPr>
          <w:rFonts w:ascii="Times New Roman" w:hAnsi="Times New Roman" w:cs="Times New Roman"/>
          <w:sz w:val="28"/>
          <w:szCs w:val="28"/>
        </w:rPr>
        <w:t xml:space="preserve"> форма продолжала активно использо</w:t>
      </w:r>
      <w:r w:rsidRPr="00563B4E">
        <w:rPr>
          <w:rFonts w:ascii="Times New Roman" w:hAnsi="Times New Roman" w:cs="Times New Roman"/>
          <w:sz w:val="28"/>
          <w:szCs w:val="28"/>
        </w:rPr>
        <w:t>ват</w:t>
      </w:r>
      <w:r>
        <w:rPr>
          <w:rFonts w:ascii="Times New Roman" w:hAnsi="Times New Roman" w:cs="Times New Roman"/>
          <w:sz w:val="28"/>
          <w:szCs w:val="28"/>
        </w:rPr>
        <w:t>ь</w:t>
      </w:r>
      <w:r w:rsidRPr="00563B4E">
        <w:rPr>
          <w:rFonts w:ascii="Times New Roman" w:hAnsi="Times New Roman" w:cs="Times New Roman"/>
          <w:sz w:val="28"/>
          <w:szCs w:val="28"/>
        </w:rPr>
        <w:t>ся, именно это в дальнейшем станет причиной возрождения латинского языка.</w:t>
      </w:r>
    </w:p>
    <w:p w14:paraId="2E04CF42" w14:textId="77777777" w:rsidR="00C861C3" w:rsidRPr="00563B4E" w:rsidRDefault="00C861C3" w:rsidP="004B410E">
      <w:pPr>
        <w:spacing w:after="0" w:line="240" w:lineRule="auto"/>
        <w:ind w:firstLine="709"/>
        <w:jc w:val="both"/>
        <w:rPr>
          <w:rFonts w:ascii="Times New Roman" w:hAnsi="Times New Roman" w:cs="Times New Roman"/>
          <w:sz w:val="28"/>
          <w:szCs w:val="28"/>
        </w:rPr>
      </w:pPr>
      <w:r w:rsidRPr="00563B4E">
        <w:rPr>
          <w:rFonts w:ascii="Times New Roman" w:hAnsi="Times New Roman" w:cs="Times New Roman"/>
          <w:sz w:val="28"/>
          <w:szCs w:val="28"/>
        </w:rPr>
        <w:t>Одним из выдающихся ученых, который занимался изучением латинского языка есть Мауро Агосто – профессор папского ла</w:t>
      </w:r>
      <w:r>
        <w:rPr>
          <w:rFonts w:ascii="Times New Roman" w:hAnsi="Times New Roman" w:cs="Times New Roman"/>
          <w:sz w:val="28"/>
          <w:szCs w:val="28"/>
        </w:rPr>
        <w:t xml:space="preserve">теранского университета в Риме. В своем </w:t>
      </w:r>
      <w:r>
        <w:rPr>
          <w:rFonts w:ascii="Times New Roman" w:hAnsi="Times New Roman" w:cs="Times New Roman"/>
          <w:sz w:val="28"/>
          <w:szCs w:val="28"/>
          <w:lang w:val="uk-UA"/>
        </w:rPr>
        <w:t xml:space="preserve"> </w:t>
      </w:r>
      <w:r w:rsidRPr="00563B4E">
        <w:rPr>
          <w:rFonts w:ascii="Times New Roman" w:hAnsi="Times New Roman" w:cs="Times New Roman"/>
          <w:sz w:val="28"/>
          <w:szCs w:val="28"/>
        </w:rPr>
        <w:t>Считает, что язык это самое гуманистиче</w:t>
      </w:r>
      <w:r>
        <w:rPr>
          <w:rFonts w:ascii="Times New Roman" w:hAnsi="Times New Roman" w:cs="Times New Roman"/>
          <w:sz w:val="28"/>
          <w:szCs w:val="28"/>
        </w:rPr>
        <w:t>с</w:t>
      </w:r>
      <w:r w:rsidRPr="00563B4E">
        <w:rPr>
          <w:rFonts w:ascii="Times New Roman" w:hAnsi="Times New Roman" w:cs="Times New Roman"/>
          <w:sz w:val="28"/>
          <w:szCs w:val="28"/>
        </w:rPr>
        <w:t>кое, чем наделено человечество. Так же, профессор утверждает, что «Разговаривая на латинском языке, мы доказываем то, что он живой».</w:t>
      </w:r>
    </w:p>
    <w:p w14:paraId="098FDA57" w14:textId="77777777" w:rsidR="00C861C3" w:rsidRPr="00563B4E" w:rsidRDefault="00C861C3" w:rsidP="004B410E">
      <w:pPr>
        <w:spacing w:after="0" w:line="240" w:lineRule="auto"/>
        <w:ind w:firstLine="709"/>
        <w:jc w:val="both"/>
        <w:rPr>
          <w:rFonts w:ascii="Times New Roman" w:hAnsi="Times New Roman" w:cs="Times New Roman"/>
          <w:sz w:val="28"/>
          <w:szCs w:val="28"/>
        </w:rPr>
      </w:pPr>
      <w:r w:rsidRPr="00563B4E">
        <w:rPr>
          <w:rFonts w:ascii="Times New Roman" w:hAnsi="Times New Roman" w:cs="Times New Roman"/>
          <w:sz w:val="28"/>
          <w:szCs w:val="28"/>
        </w:rPr>
        <w:t>Много книг свидетельствует</w:t>
      </w:r>
      <w:r>
        <w:rPr>
          <w:rFonts w:ascii="Times New Roman" w:hAnsi="Times New Roman" w:cs="Times New Roman"/>
          <w:sz w:val="28"/>
          <w:szCs w:val="28"/>
        </w:rPr>
        <w:t xml:space="preserve"> о глубине и многогранности латыни</w:t>
      </w:r>
      <w:r w:rsidRPr="00563B4E">
        <w:rPr>
          <w:rFonts w:ascii="Times New Roman" w:hAnsi="Times New Roman" w:cs="Times New Roman"/>
          <w:sz w:val="28"/>
          <w:szCs w:val="28"/>
        </w:rPr>
        <w:t>. Произведения таких авторов как Б. Спиноза Этика», Н. Марат «Новые письма темных людей</w:t>
      </w:r>
      <w:r>
        <w:rPr>
          <w:rFonts w:ascii="Times New Roman" w:hAnsi="Times New Roman" w:cs="Times New Roman"/>
          <w:sz w:val="28"/>
          <w:szCs w:val="28"/>
        </w:rPr>
        <w:t xml:space="preserve">», </w:t>
      </w:r>
      <w:r w:rsidRPr="00563B4E">
        <w:rPr>
          <w:rFonts w:ascii="Times New Roman" w:hAnsi="Times New Roman" w:cs="Times New Roman"/>
          <w:sz w:val="28"/>
          <w:szCs w:val="28"/>
        </w:rPr>
        <w:t>а так же «Библия: Новый завет».</w:t>
      </w:r>
    </w:p>
    <w:p w14:paraId="6EB7FA65" w14:textId="04E4AD7F" w:rsidR="00C861C3" w:rsidRDefault="00C861C3" w:rsidP="004B410E">
      <w:pPr>
        <w:spacing w:after="0" w:line="240" w:lineRule="auto"/>
        <w:ind w:firstLine="709"/>
        <w:jc w:val="both"/>
        <w:rPr>
          <w:rFonts w:ascii="Times New Roman" w:hAnsi="Times New Roman" w:cs="Times New Roman"/>
          <w:sz w:val="28"/>
          <w:szCs w:val="28"/>
        </w:rPr>
      </w:pPr>
      <w:r w:rsidRPr="00563B4E">
        <w:rPr>
          <w:rFonts w:ascii="Times New Roman" w:hAnsi="Times New Roman" w:cs="Times New Roman"/>
          <w:sz w:val="28"/>
          <w:szCs w:val="28"/>
        </w:rPr>
        <w:t>В 2013 году В. Литвинов открыл миру свое издание – книгу «Золотая латынь»</w:t>
      </w:r>
      <w:r>
        <w:rPr>
          <w:rFonts w:ascii="Times New Roman" w:hAnsi="Times New Roman" w:cs="Times New Roman"/>
          <w:sz w:val="28"/>
          <w:szCs w:val="28"/>
        </w:rPr>
        <w:t>. Э</w:t>
      </w:r>
      <w:r w:rsidRPr="00563B4E">
        <w:rPr>
          <w:rFonts w:ascii="Times New Roman" w:hAnsi="Times New Roman" w:cs="Times New Roman"/>
          <w:sz w:val="28"/>
          <w:szCs w:val="28"/>
        </w:rPr>
        <w:t>та книга уникальное подтверждение мудрости римлян и греков, в ней представлено около 2000 латинских афоризмов. Не</w:t>
      </w:r>
      <w:r>
        <w:rPr>
          <w:rFonts w:ascii="Times New Roman" w:hAnsi="Times New Roman" w:cs="Times New Roman"/>
          <w:sz w:val="28"/>
          <w:szCs w:val="28"/>
        </w:rPr>
        <w:t>котрые</w:t>
      </w:r>
      <w:r w:rsidRPr="00563B4E">
        <w:rPr>
          <w:rFonts w:ascii="Times New Roman" w:hAnsi="Times New Roman" w:cs="Times New Roman"/>
          <w:sz w:val="28"/>
          <w:szCs w:val="28"/>
        </w:rPr>
        <w:t xml:space="preserve"> из них используем и мы:</w:t>
      </w:r>
      <w:r w:rsidR="009F17BC">
        <w:rPr>
          <w:rFonts w:ascii="Times New Roman" w:hAnsi="Times New Roman" w:cs="Times New Roman"/>
          <w:sz w:val="28"/>
          <w:szCs w:val="28"/>
          <w:lang w:val="uk-UA"/>
        </w:rPr>
        <w:t xml:space="preserve"> «Scientia potentia est</w:t>
      </w:r>
      <w:r>
        <w:rPr>
          <w:rFonts w:ascii="Times New Roman" w:hAnsi="Times New Roman" w:cs="Times New Roman"/>
          <w:sz w:val="28"/>
          <w:szCs w:val="28"/>
          <w:lang w:val="uk-UA"/>
        </w:rPr>
        <w:t>» (Знания – сила.), «</w:t>
      </w:r>
      <w:r w:rsidRPr="00775857">
        <w:rPr>
          <w:rFonts w:ascii="Times New Roman" w:hAnsi="Times New Roman" w:cs="Times New Roman"/>
          <w:sz w:val="28"/>
          <w:szCs w:val="28"/>
          <w:lang w:val="uk-UA"/>
        </w:rPr>
        <w:t>Repetitio est mater studiorum.</w:t>
      </w:r>
      <w:r>
        <w:rPr>
          <w:rFonts w:ascii="Times New Roman" w:hAnsi="Times New Roman" w:cs="Times New Roman"/>
          <w:sz w:val="28"/>
          <w:szCs w:val="28"/>
          <w:lang w:val="uk-UA"/>
        </w:rPr>
        <w:t>»</w:t>
      </w:r>
      <w:r w:rsidRPr="00775857">
        <w:rPr>
          <w:rFonts w:ascii="Times New Roman" w:hAnsi="Times New Roman" w:cs="Times New Roman"/>
          <w:sz w:val="28"/>
          <w:szCs w:val="28"/>
          <w:lang w:val="uk-UA"/>
        </w:rPr>
        <w:t xml:space="preserve"> </w:t>
      </w:r>
      <w:r w:rsidR="009F17BC">
        <w:rPr>
          <w:rFonts w:ascii="Times New Roman" w:hAnsi="Times New Roman" w:cs="Times New Roman"/>
          <w:sz w:val="28"/>
          <w:szCs w:val="28"/>
          <w:lang w:val="uk-UA"/>
        </w:rPr>
        <w:t>(Повторенье –</w:t>
      </w:r>
      <w:r>
        <w:rPr>
          <w:rFonts w:ascii="Times New Roman" w:hAnsi="Times New Roman" w:cs="Times New Roman"/>
          <w:sz w:val="28"/>
          <w:szCs w:val="28"/>
          <w:lang w:val="uk-UA"/>
        </w:rPr>
        <w:t xml:space="preserve"> мать ученья.), «</w:t>
      </w:r>
      <w:r w:rsidRPr="00775857">
        <w:rPr>
          <w:rFonts w:ascii="Times New Roman" w:hAnsi="Times New Roman" w:cs="Times New Roman"/>
          <w:sz w:val="28"/>
          <w:szCs w:val="28"/>
          <w:lang w:val="uk-UA"/>
        </w:rPr>
        <w:t>Qui tacet, consentire videtur.</w:t>
      </w:r>
      <w:r>
        <w:rPr>
          <w:rFonts w:ascii="Times New Roman" w:hAnsi="Times New Roman" w:cs="Times New Roman"/>
          <w:sz w:val="28"/>
          <w:szCs w:val="28"/>
          <w:lang w:val="uk-UA"/>
        </w:rPr>
        <w:t>»</w:t>
      </w:r>
      <w:r w:rsidRPr="0077585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75857">
        <w:rPr>
          <w:rFonts w:ascii="Times New Roman" w:hAnsi="Times New Roman" w:cs="Times New Roman"/>
          <w:sz w:val="28"/>
          <w:szCs w:val="28"/>
          <w:lang w:val="uk-UA"/>
        </w:rPr>
        <w:t xml:space="preserve">Молчание </w:t>
      </w:r>
      <w:r w:rsidR="009F17BC">
        <w:rPr>
          <w:rFonts w:ascii="Times New Roman" w:hAnsi="Times New Roman" w:cs="Times New Roman"/>
          <w:sz w:val="28"/>
          <w:szCs w:val="28"/>
          <w:lang w:val="uk-UA"/>
        </w:rPr>
        <w:t>–</w:t>
      </w:r>
      <w:r w:rsidRPr="00775857">
        <w:rPr>
          <w:rFonts w:ascii="Times New Roman" w:hAnsi="Times New Roman" w:cs="Times New Roman"/>
          <w:sz w:val="28"/>
          <w:szCs w:val="28"/>
          <w:lang w:val="uk-UA"/>
        </w:rPr>
        <w:t xml:space="preserve"> знак согласия.</w:t>
      </w:r>
      <w:r>
        <w:rPr>
          <w:rFonts w:ascii="Times New Roman" w:hAnsi="Times New Roman" w:cs="Times New Roman"/>
          <w:sz w:val="28"/>
          <w:szCs w:val="28"/>
          <w:lang w:val="uk-UA"/>
        </w:rPr>
        <w:t xml:space="preserve">). </w:t>
      </w:r>
      <w:r w:rsidRPr="00563B4E">
        <w:rPr>
          <w:rFonts w:ascii="Times New Roman" w:hAnsi="Times New Roman" w:cs="Times New Roman"/>
          <w:sz w:val="28"/>
          <w:szCs w:val="28"/>
        </w:rPr>
        <w:t>Это доказывает активное использов</w:t>
      </w:r>
      <w:r>
        <w:rPr>
          <w:rFonts w:ascii="Times New Roman" w:hAnsi="Times New Roman" w:cs="Times New Roman"/>
          <w:sz w:val="28"/>
          <w:szCs w:val="28"/>
        </w:rPr>
        <w:t>ание латинского языка на сегодня</w:t>
      </w:r>
      <w:r w:rsidRPr="00563B4E">
        <w:rPr>
          <w:rFonts w:ascii="Times New Roman" w:hAnsi="Times New Roman" w:cs="Times New Roman"/>
          <w:sz w:val="28"/>
          <w:szCs w:val="28"/>
        </w:rPr>
        <w:t>шний  день.</w:t>
      </w:r>
      <w:r>
        <w:rPr>
          <w:rFonts w:ascii="Times New Roman" w:hAnsi="Times New Roman" w:cs="Times New Roman"/>
          <w:sz w:val="28"/>
          <w:szCs w:val="28"/>
        </w:rPr>
        <w:t xml:space="preserve"> </w:t>
      </w:r>
    </w:p>
    <w:p w14:paraId="230DD6C6" w14:textId="75210102" w:rsidR="00C861C3" w:rsidRDefault="00C861C3"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Латынь</w:t>
      </w:r>
      <w:r w:rsidRPr="000248EE">
        <w:rPr>
          <w:rFonts w:ascii="Times New Roman" w:hAnsi="Times New Roman" w:cs="Times New Roman"/>
          <w:sz w:val="28"/>
          <w:szCs w:val="28"/>
        </w:rPr>
        <w:t xml:space="preserve"> – путеводитель к самым затаенным уголкам истории давнего мира. Уже известный нам, Мауро Агосто упоминает: «Мы должны говорить по- латински, что бы иметь возможность при</w:t>
      </w:r>
      <w:r>
        <w:rPr>
          <w:rFonts w:ascii="Times New Roman" w:hAnsi="Times New Roman" w:cs="Times New Roman"/>
          <w:sz w:val="28"/>
          <w:szCs w:val="28"/>
        </w:rPr>
        <w:t>близится к античной культуре». Доказательством вышеупомянутого является книга А. В. Подосинова и</w:t>
      </w:r>
      <w:r w:rsidRPr="000248EE">
        <w:rPr>
          <w:rFonts w:ascii="Times New Roman" w:hAnsi="Times New Roman" w:cs="Times New Roman"/>
          <w:sz w:val="28"/>
          <w:szCs w:val="28"/>
        </w:rPr>
        <w:t xml:space="preserve"> Н. И. Щавелева</w:t>
      </w:r>
      <w:r>
        <w:rPr>
          <w:rFonts w:ascii="Times New Roman" w:hAnsi="Times New Roman" w:cs="Times New Roman"/>
          <w:sz w:val="28"/>
          <w:szCs w:val="28"/>
        </w:rPr>
        <w:t xml:space="preserve"> «</w:t>
      </w:r>
      <w:r w:rsidRPr="000248EE">
        <w:rPr>
          <w:rFonts w:ascii="Times New Roman" w:hAnsi="Times New Roman" w:cs="Times New Roman"/>
          <w:sz w:val="28"/>
          <w:szCs w:val="28"/>
        </w:rPr>
        <w:t>Lingua Latina. Введение в лат</w:t>
      </w:r>
      <w:r w:rsidR="009F17BC">
        <w:rPr>
          <w:rFonts w:ascii="Times New Roman" w:hAnsi="Times New Roman" w:cs="Times New Roman"/>
          <w:sz w:val="28"/>
          <w:szCs w:val="28"/>
        </w:rPr>
        <w:t>инский язык и античную культуру</w:t>
      </w:r>
      <w:r>
        <w:rPr>
          <w:rFonts w:ascii="Times New Roman" w:hAnsi="Times New Roman" w:cs="Times New Roman"/>
          <w:sz w:val="28"/>
          <w:szCs w:val="28"/>
        </w:rPr>
        <w:t>»</w:t>
      </w:r>
      <w:r w:rsidR="009F17BC">
        <w:rPr>
          <w:rFonts w:ascii="Times New Roman" w:hAnsi="Times New Roman" w:cs="Times New Roman"/>
          <w:sz w:val="28"/>
          <w:szCs w:val="28"/>
        </w:rPr>
        <w:t>.</w:t>
      </w:r>
    </w:p>
    <w:p w14:paraId="64F53AED" w14:textId="77777777" w:rsidR="00C861C3" w:rsidRDefault="00C861C3"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Латынь </w:t>
      </w:r>
      <w:r w:rsidRPr="006C0911">
        <w:rPr>
          <w:rFonts w:ascii="Times New Roman" w:hAnsi="Times New Roman" w:cs="Times New Roman"/>
          <w:sz w:val="28"/>
          <w:szCs w:val="28"/>
        </w:rPr>
        <w:t>функцио</w:t>
      </w:r>
      <w:r>
        <w:rPr>
          <w:rFonts w:ascii="Times New Roman" w:hAnsi="Times New Roman" w:cs="Times New Roman"/>
          <w:sz w:val="28"/>
          <w:szCs w:val="28"/>
        </w:rPr>
        <w:t>нирует в передачи научной информации в области</w:t>
      </w:r>
      <w:r w:rsidRPr="006C0911">
        <w:rPr>
          <w:rFonts w:ascii="Times New Roman" w:hAnsi="Times New Roman" w:cs="Times New Roman"/>
          <w:sz w:val="28"/>
          <w:szCs w:val="28"/>
        </w:rPr>
        <w:t xml:space="preserve"> соврем</w:t>
      </w:r>
      <w:r>
        <w:rPr>
          <w:rFonts w:ascii="Times New Roman" w:hAnsi="Times New Roman" w:cs="Times New Roman"/>
          <w:sz w:val="28"/>
          <w:szCs w:val="28"/>
        </w:rPr>
        <w:t>енной науки. Это подтверждается существованием</w:t>
      </w:r>
      <w:r w:rsidRPr="006C0911">
        <w:rPr>
          <w:rFonts w:ascii="Times New Roman" w:hAnsi="Times New Roman" w:cs="Times New Roman"/>
          <w:sz w:val="28"/>
          <w:szCs w:val="28"/>
        </w:rPr>
        <w:t xml:space="preserve"> ме</w:t>
      </w:r>
      <w:r>
        <w:rPr>
          <w:rFonts w:ascii="Times New Roman" w:hAnsi="Times New Roman" w:cs="Times New Roman"/>
          <w:sz w:val="28"/>
          <w:szCs w:val="28"/>
        </w:rPr>
        <w:t xml:space="preserve">ждународной номенклатурой </w:t>
      </w:r>
      <w:r w:rsidRPr="006C0911">
        <w:rPr>
          <w:rFonts w:ascii="Times New Roman" w:hAnsi="Times New Roman" w:cs="Times New Roman"/>
          <w:sz w:val="28"/>
          <w:szCs w:val="28"/>
        </w:rPr>
        <w:t>по анатомии</w:t>
      </w:r>
      <w:r>
        <w:rPr>
          <w:rFonts w:ascii="Times New Roman" w:hAnsi="Times New Roman" w:cs="Times New Roman"/>
          <w:sz w:val="28"/>
          <w:szCs w:val="28"/>
        </w:rPr>
        <w:t>, гистологии и других науках. Знание латыни – показатель профессиональной квалификации врача, именно знание международного языка науки позволяет медику осуществлять профессиональную деятельность.</w:t>
      </w:r>
    </w:p>
    <w:p w14:paraId="2EE27D80" w14:textId="77777777" w:rsidR="00C861C3" w:rsidRDefault="00C861C3"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Латынь жива, за все годы ее существования она стала для человечества намного большим, чем просто язык, она стала самым драгоценным научным и культурным наследием.</w:t>
      </w:r>
    </w:p>
    <w:p w14:paraId="41F56474" w14:textId="0FCBE7CB" w:rsidR="00C861C3" w:rsidRPr="00A967F3" w:rsidRDefault="00C861C3" w:rsidP="004B410E">
      <w:pPr>
        <w:spacing w:after="0" w:line="240" w:lineRule="auto"/>
        <w:ind w:firstLine="709"/>
        <w:jc w:val="center"/>
        <w:rPr>
          <w:rFonts w:ascii="Times New Roman" w:hAnsi="Times New Roman" w:cs="Times New Roman"/>
          <w:sz w:val="28"/>
          <w:szCs w:val="28"/>
          <w:lang w:val="uk-UA"/>
        </w:rPr>
      </w:pPr>
      <w:r w:rsidRPr="00A967F3">
        <w:rPr>
          <w:rFonts w:ascii="Times New Roman" w:hAnsi="Times New Roman" w:cs="Times New Roman"/>
          <w:sz w:val="28"/>
          <w:szCs w:val="28"/>
        </w:rPr>
        <w:t>Список использованн</w:t>
      </w:r>
      <w:r w:rsidR="009F17BC" w:rsidRPr="00A967F3">
        <w:rPr>
          <w:rFonts w:ascii="Times New Roman" w:hAnsi="Times New Roman" w:cs="Times New Roman"/>
          <w:sz w:val="28"/>
          <w:szCs w:val="28"/>
        </w:rPr>
        <w:t>ых источников</w:t>
      </w:r>
      <w:r w:rsidRPr="00A967F3">
        <w:rPr>
          <w:rFonts w:ascii="Times New Roman" w:hAnsi="Times New Roman" w:cs="Times New Roman"/>
          <w:sz w:val="28"/>
          <w:szCs w:val="28"/>
        </w:rPr>
        <w:t>:</w:t>
      </w:r>
    </w:p>
    <w:p w14:paraId="7E1B7E85" w14:textId="77EF5581" w:rsidR="00C861C3" w:rsidRPr="00A967F3" w:rsidRDefault="00A967F3"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Литвинов В. Золота Латина. </w:t>
      </w:r>
      <w:r>
        <w:rPr>
          <w:rFonts w:ascii="Times New Roman" w:hAnsi="Times New Roman" w:cs="Times New Roman"/>
          <w:sz w:val="28"/>
          <w:szCs w:val="28"/>
          <w:lang w:val="uk-UA"/>
        </w:rPr>
        <w:t xml:space="preserve">Київ : </w:t>
      </w:r>
      <w:r>
        <w:rPr>
          <w:rFonts w:ascii="Times New Roman" w:hAnsi="Times New Roman" w:cs="Times New Roman"/>
          <w:sz w:val="28"/>
          <w:szCs w:val="28"/>
        </w:rPr>
        <w:t>Основи</w:t>
      </w:r>
      <w:r w:rsidR="00C861C3" w:rsidRPr="00A967F3">
        <w:rPr>
          <w:rFonts w:ascii="Times New Roman" w:hAnsi="Times New Roman" w:cs="Times New Roman"/>
          <w:sz w:val="28"/>
          <w:szCs w:val="28"/>
        </w:rPr>
        <w:t>, 2013.</w:t>
      </w:r>
    </w:p>
    <w:p w14:paraId="7FD19FFC" w14:textId="0C92B2A4" w:rsidR="00C861C3" w:rsidRPr="001F6338" w:rsidRDefault="00C861C3" w:rsidP="004B410E">
      <w:pPr>
        <w:spacing w:after="0" w:line="240" w:lineRule="auto"/>
        <w:ind w:firstLine="709"/>
        <w:jc w:val="both"/>
        <w:rPr>
          <w:rFonts w:ascii="Times New Roman" w:hAnsi="Times New Roman" w:cs="Times New Roman"/>
          <w:sz w:val="28"/>
          <w:szCs w:val="28"/>
          <w:lang w:val="en-GB"/>
        </w:rPr>
      </w:pPr>
      <w:r w:rsidRPr="00A967F3">
        <w:rPr>
          <w:rFonts w:ascii="Times New Roman" w:hAnsi="Times New Roman" w:cs="Times New Roman"/>
          <w:sz w:val="28"/>
          <w:szCs w:val="28"/>
        </w:rPr>
        <w:t>2. Интервью</w:t>
      </w:r>
      <w:r w:rsidR="00A967F3">
        <w:rPr>
          <w:rFonts w:ascii="Times New Roman" w:hAnsi="Times New Roman" w:cs="Times New Roman"/>
          <w:sz w:val="28"/>
          <w:szCs w:val="28"/>
        </w:rPr>
        <w:t xml:space="preserve"> Мауро Агосто: «Живая Латынь»</w:t>
      </w:r>
      <w:r w:rsidR="00A967F3">
        <w:rPr>
          <w:rFonts w:ascii="Times New Roman" w:hAnsi="Times New Roman" w:cs="Times New Roman"/>
          <w:sz w:val="28"/>
          <w:szCs w:val="28"/>
          <w:lang w:val="uk-UA"/>
        </w:rPr>
        <w:t>.</w:t>
      </w:r>
      <w:r w:rsidR="00A967F3" w:rsidRPr="00A967F3">
        <w:rPr>
          <w:rFonts w:ascii="Times New Roman" w:hAnsi="Times New Roman" w:cs="Times New Roman"/>
          <w:sz w:val="28"/>
          <w:szCs w:val="28"/>
        </w:rPr>
        <w:t xml:space="preserve"> </w:t>
      </w:r>
      <w:r w:rsidR="00A967F3">
        <w:rPr>
          <w:rFonts w:ascii="Times New Roman" w:hAnsi="Times New Roman" w:cs="Times New Roman"/>
          <w:sz w:val="28"/>
          <w:szCs w:val="28"/>
          <w:lang w:val="en-GB"/>
        </w:rPr>
        <w:t>URL</w:t>
      </w:r>
      <w:r w:rsidR="00A967F3" w:rsidRPr="001F6338">
        <w:rPr>
          <w:rFonts w:ascii="Times New Roman" w:hAnsi="Times New Roman" w:cs="Times New Roman"/>
          <w:sz w:val="28"/>
          <w:szCs w:val="28"/>
          <w:lang w:val="en-GB"/>
        </w:rPr>
        <w:t>:</w:t>
      </w:r>
      <w:r w:rsidRPr="001F6338">
        <w:rPr>
          <w:rFonts w:ascii="Times New Roman" w:hAnsi="Times New Roman" w:cs="Times New Roman"/>
          <w:sz w:val="28"/>
          <w:szCs w:val="28"/>
          <w:lang w:val="en-GB"/>
        </w:rPr>
        <w:t xml:space="preserve"> https://www.youtube.com/watch?v=wNXIRd-YSnQ</w:t>
      </w:r>
    </w:p>
    <w:p w14:paraId="1BECAC05" w14:textId="78A5760E" w:rsidR="00C861C3" w:rsidRDefault="00C861C3" w:rsidP="004B410E">
      <w:pPr>
        <w:spacing w:after="0" w:line="240" w:lineRule="auto"/>
        <w:ind w:firstLine="709"/>
        <w:jc w:val="both"/>
        <w:rPr>
          <w:rFonts w:ascii="Times New Roman" w:hAnsi="Times New Roman" w:cs="Times New Roman"/>
          <w:sz w:val="28"/>
          <w:szCs w:val="28"/>
        </w:rPr>
      </w:pPr>
      <w:r w:rsidRPr="001F6338">
        <w:rPr>
          <w:rFonts w:ascii="Times New Roman" w:hAnsi="Times New Roman" w:cs="Times New Roman"/>
          <w:sz w:val="28"/>
          <w:szCs w:val="28"/>
          <w:lang w:val="en-GB"/>
        </w:rPr>
        <w:t>3.</w:t>
      </w:r>
      <w:r w:rsidRPr="001F6338">
        <w:rPr>
          <w:lang w:val="en-GB"/>
        </w:rPr>
        <w:t xml:space="preserve"> </w:t>
      </w:r>
      <w:r w:rsidRPr="00A967F3">
        <w:rPr>
          <w:rFonts w:ascii="Times New Roman" w:hAnsi="Times New Roman" w:cs="Times New Roman"/>
          <w:sz w:val="28"/>
          <w:szCs w:val="28"/>
        </w:rPr>
        <w:t>Подосинов</w:t>
      </w:r>
      <w:r w:rsidRPr="001F6338">
        <w:rPr>
          <w:rFonts w:ascii="Times New Roman" w:hAnsi="Times New Roman" w:cs="Times New Roman"/>
          <w:sz w:val="28"/>
          <w:szCs w:val="28"/>
          <w:lang w:val="en-GB"/>
        </w:rPr>
        <w:t xml:space="preserve"> </w:t>
      </w:r>
      <w:r w:rsidRPr="00A967F3">
        <w:rPr>
          <w:rFonts w:ascii="Times New Roman" w:hAnsi="Times New Roman" w:cs="Times New Roman"/>
          <w:sz w:val="28"/>
          <w:szCs w:val="28"/>
        </w:rPr>
        <w:t>А</w:t>
      </w:r>
      <w:r w:rsidRPr="001F6338">
        <w:rPr>
          <w:rFonts w:ascii="Times New Roman" w:hAnsi="Times New Roman" w:cs="Times New Roman"/>
          <w:sz w:val="28"/>
          <w:szCs w:val="28"/>
          <w:lang w:val="en-GB"/>
        </w:rPr>
        <w:t xml:space="preserve">. </w:t>
      </w:r>
      <w:r w:rsidRPr="00A967F3">
        <w:rPr>
          <w:rFonts w:ascii="Times New Roman" w:hAnsi="Times New Roman" w:cs="Times New Roman"/>
          <w:sz w:val="28"/>
          <w:szCs w:val="28"/>
        </w:rPr>
        <w:t>В</w:t>
      </w:r>
      <w:r w:rsidRPr="001F6338">
        <w:rPr>
          <w:rFonts w:ascii="Times New Roman" w:hAnsi="Times New Roman" w:cs="Times New Roman"/>
          <w:sz w:val="28"/>
          <w:szCs w:val="28"/>
          <w:lang w:val="en-GB"/>
        </w:rPr>
        <w:t xml:space="preserve">., </w:t>
      </w:r>
      <w:r w:rsidRPr="00A967F3">
        <w:rPr>
          <w:rFonts w:ascii="Times New Roman" w:hAnsi="Times New Roman" w:cs="Times New Roman"/>
          <w:sz w:val="28"/>
          <w:szCs w:val="28"/>
        </w:rPr>
        <w:t>Н</w:t>
      </w:r>
      <w:r w:rsidRPr="001F6338">
        <w:rPr>
          <w:rFonts w:ascii="Times New Roman" w:hAnsi="Times New Roman" w:cs="Times New Roman"/>
          <w:sz w:val="28"/>
          <w:szCs w:val="28"/>
          <w:lang w:val="en-GB"/>
        </w:rPr>
        <w:t xml:space="preserve">., </w:t>
      </w:r>
      <w:r w:rsidRPr="00A967F3">
        <w:rPr>
          <w:rFonts w:ascii="Times New Roman" w:hAnsi="Times New Roman" w:cs="Times New Roman"/>
          <w:sz w:val="28"/>
          <w:szCs w:val="28"/>
        </w:rPr>
        <w:t>Щавелева</w:t>
      </w:r>
      <w:r w:rsidRPr="001F6338">
        <w:rPr>
          <w:rFonts w:ascii="Times New Roman" w:hAnsi="Times New Roman" w:cs="Times New Roman"/>
          <w:sz w:val="28"/>
          <w:szCs w:val="28"/>
          <w:lang w:val="en-GB"/>
        </w:rPr>
        <w:t xml:space="preserve"> </w:t>
      </w:r>
      <w:r w:rsidRPr="00A967F3">
        <w:rPr>
          <w:rFonts w:ascii="Times New Roman" w:hAnsi="Times New Roman" w:cs="Times New Roman"/>
          <w:sz w:val="28"/>
          <w:szCs w:val="28"/>
        </w:rPr>
        <w:t>Н</w:t>
      </w:r>
      <w:r w:rsidRPr="001F6338">
        <w:rPr>
          <w:rFonts w:ascii="Times New Roman" w:hAnsi="Times New Roman" w:cs="Times New Roman"/>
          <w:sz w:val="28"/>
          <w:szCs w:val="28"/>
          <w:lang w:val="en-GB"/>
        </w:rPr>
        <w:t xml:space="preserve">. </w:t>
      </w:r>
      <w:r w:rsidRPr="00A967F3">
        <w:rPr>
          <w:rFonts w:ascii="Times New Roman" w:hAnsi="Times New Roman" w:cs="Times New Roman"/>
          <w:sz w:val="28"/>
          <w:szCs w:val="28"/>
        </w:rPr>
        <w:t>И</w:t>
      </w:r>
      <w:r w:rsidRPr="001F6338">
        <w:rPr>
          <w:rFonts w:ascii="Times New Roman" w:hAnsi="Times New Roman" w:cs="Times New Roman"/>
          <w:sz w:val="28"/>
          <w:szCs w:val="28"/>
          <w:lang w:val="en-GB"/>
        </w:rPr>
        <w:t xml:space="preserve">. Lingua Latina. </w:t>
      </w:r>
      <w:r w:rsidRPr="00A967F3">
        <w:rPr>
          <w:rFonts w:ascii="Times New Roman" w:hAnsi="Times New Roman" w:cs="Times New Roman"/>
          <w:sz w:val="28"/>
          <w:szCs w:val="28"/>
        </w:rPr>
        <w:t xml:space="preserve">Введение в латинский язык и античную культуру. </w:t>
      </w:r>
      <w:r w:rsidR="00A967F3">
        <w:rPr>
          <w:rFonts w:ascii="Times New Roman" w:hAnsi="Times New Roman" w:cs="Times New Roman"/>
          <w:sz w:val="28"/>
          <w:szCs w:val="28"/>
        </w:rPr>
        <w:t xml:space="preserve">Москва : </w:t>
      </w:r>
      <w:r w:rsidRPr="00A967F3">
        <w:rPr>
          <w:rFonts w:ascii="Times New Roman" w:hAnsi="Times New Roman" w:cs="Times New Roman"/>
          <w:sz w:val="28"/>
          <w:szCs w:val="28"/>
        </w:rPr>
        <w:t>Флинта»,</w:t>
      </w:r>
      <w:r w:rsidR="00A967F3">
        <w:rPr>
          <w:rFonts w:ascii="Times New Roman" w:hAnsi="Times New Roman" w:cs="Times New Roman"/>
          <w:sz w:val="28"/>
          <w:szCs w:val="28"/>
        </w:rPr>
        <w:t xml:space="preserve"> </w:t>
      </w:r>
      <w:r w:rsidRPr="00A967F3">
        <w:rPr>
          <w:rFonts w:ascii="Times New Roman" w:hAnsi="Times New Roman" w:cs="Times New Roman"/>
          <w:sz w:val="28"/>
          <w:szCs w:val="28"/>
        </w:rPr>
        <w:t>2011</w:t>
      </w:r>
      <w:r>
        <w:rPr>
          <w:rFonts w:ascii="Times New Roman" w:hAnsi="Times New Roman" w:cs="Times New Roman"/>
          <w:sz w:val="28"/>
          <w:szCs w:val="28"/>
        </w:rPr>
        <w:t>.</w:t>
      </w:r>
      <w:r w:rsidR="00A967F3">
        <w:rPr>
          <w:rFonts w:ascii="Times New Roman" w:hAnsi="Times New Roman" w:cs="Times New Roman"/>
          <w:sz w:val="28"/>
          <w:szCs w:val="28"/>
        </w:rPr>
        <w:t xml:space="preserve"> 256 с.</w:t>
      </w:r>
    </w:p>
    <w:p w14:paraId="7EAEE620" w14:textId="77777777" w:rsidR="00A967F3" w:rsidRDefault="00A967F3" w:rsidP="004B410E">
      <w:pPr>
        <w:spacing w:after="0" w:line="240" w:lineRule="auto"/>
        <w:ind w:firstLine="709"/>
        <w:jc w:val="both"/>
        <w:rPr>
          <w:rFonts w:ascii="Times New Roman" w:eastAsia="Times New Roman" w:hAnsi="Times New Roman" w:cs="Times New Roman"/>
          <w:color w:val="330000"/>
          <w:sz w:val="28"/>
          <w:szCs w:val="28"/>
          <w:lang w:val="uk-UA"/>
        </w:rPr>
      </w:pPr>
    </w:p>
    <w:p w14:paraId="13DD295E" w14:textId="77777777" w:rsidR="00C861C3" w:rsidRPr="009523AD" w:rsidRDefault="00C861C3" w:rsidP="004B410E">
      <w:pPr>
        <w:pStyle w:val="10"/>
        <w:rPr>
          <w:rFonts w:eastAsia="Times New Roman"/>
          <w:lang w:val="uk-UA"/>
        </w:rPr>
      </w:pPr>
      <w:bookmarkStart w:id="8" w:name="_Toc10840105"/>
      <w:r w:rsidRPr="009523AD">
        <w:rPr>
          <w:rFonts w:eastAsia="Times New Roman"/>
          <w:lang w:val="uk-UA"/>
        </w:rPr>
        <w:t>Беккер Є. С.</w:t>
      </w:r>
      <w:bookmarkEnd w:id="8"/>
    </w:p>
    <w:p w14:paraId="2688B96A" w14:textId="77777777" w:rsidR="00C861C3" w:rsidRPr="009523AD" w:rsidRDefault="00C861C3" w:rsidP="004B410E">
      <w:pPr>
        <w:pStyle w:val="2"/>
        <w:rPr>
          <w:lang w:val="uk-UA"/>
        </w:rPr>
      </w:pPr>
      <w:bookmarkStart w:id="9" w:name="_Toc10840106"/>
      <w:r w:rsidRPr="009523AD">
        <w:rPr>
          <w:lang w:val="uk-UA"/>
        </w:rPr>
        <w:t>РОЛЬ ТА МІСЦЕ ЛАТИНСЬКОЇ МОВИ В ПРОФЕСІЙНІЙ ДІЯЛЬНОСТІ МАЙБУТНЬОГО СПЕЦІАЛІСТА-МЕДИКА</w:t>
      </w:r>
      <w:bookmarkEnd w:id="9"/>
    </w:p>
    <w:p w14:paraId="663DEF2C" w14:textId="4497635E" w:rsidR="00C861C3" w:rsidRPr="009523AD" w:rsidRDefault="00381698" w:rsidP="004B410E">
      <w:pPr>
        <w:spacing w:after="0" w:line="240" w:lineRule="auto"/>
        <w:ind w:firstLine="709"/>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Державний заклад «</w:t>
      </w:r>
      <w:r w:rsidR="00C861C3" w:rsidRPr="009523AD">
        <w:rPr>
          <w:rFonts w:ascii="Times New Roman" w:eastAsia="Times New Roman" w:hAnsi="Times New Roman" w:cs="Times New Roman"/>
          <w:color w:val="000000" w:themeColor="text1"/>
          <w:sz w:val="28"/>
          <w:szCs w:val="28"/>
          <w:lang w:val="uk-UA"/>
        </w:rPr>
        <w:t>Дніпропетровсь</w:t>
      </w:r>
      <w:r>
        <w:rPr>
          <w:rFonts w:ascii="Times New Roman" w:eastAsia="Times New Roman" w:hAnsi="Times New Roman" w:cs="Times New Roman"/>
          <w:color w:val="000000" w:themeColor="text1"/>
          <w:sz w:val="28"/>
          <w:szCs w:val="28"/>
          <w:lang w:val="uk-UA"/>
        </w:rPr>
        <w:t>ка медична академія МОЗ України»</w:t>
      </w:r>
    </w:p>
    <w:p w14:paraId="2812C1ED" w14:textId="2F4D4172" w:rsidR="00C861C3" w:rsidRPr="00710D91" w:rsidRDefault="00C861C3" w:rsidP="004B410E">
      <w:pPr>
        <w:spacing w:after="0" w:line="240" w:lineRule="auto"/>
        <w:ind w:firstLine="709"/>
        <w:jc w:val="center"/>
        <w:rPr>
          <w:rFonts w:ascii="Times New Roman" w:hAnsi="Times New Roman" w:cs="Times New Roman"/>
          <w:b/>
          <w:color w:val="000000" w:themeColor="text1"/>
          <w:sz w:val="28"/>
          <w:szCs w:val="28"/>
          <w:lang w:val="uk-UA"/>
        </w:rPr>
      </w:pPr>
      <w:r w:rsidRPr="009523AD">
        <w:rPr>
          <w:rFonts w:ascii="Times New Roman" w:hAnsi="Times New Roman" w:cs="Times New Roman"/>
          <w:color w:val="000000" w:themeColor="text1"/>
          <w:sz w:val="28"/>
          <w:szCs w:val="28"/>
          <w:lang w:val="uk-UA"/>
        </w:rPr>
        <w:t xml:space="preserve">Науковий керівник: канд. філол. н. </w:t>
      </w:r>
      <w:r w:rsidRPr="009F17BC">
        <w:rPr>
          <w:rStyle w:val="a6"/>
          <w:rFonts w:ascii="Times New Roman" w:hAnsi="Times New Roman" w:cs="Times New Roman"/>
          <w:b w:val="0"/>
          <w:color w:val="000000" w:themeColor="text1"/>
          <w:sz w:val="28"/>
          <w:szCs w:val="28"/>
          <w:lang w:val="uk-UA"/>
        </w:rPr>
        <w:t>Апоненко І. М.</w:t>
      </w:r>
    </w:p>
    <w:p w14:paraId="4AB24AC5" w14:textId="77777777" w:rsidR="009F17BC" w:rsidRDefault="009F17BC" w:rsidP="004B410E">
      <w:pPr>
        <w:pStyle w:val="a8"/>
        <w:spacing w:before="0" w:beforeAutospacing="0" w:after="0" w:afterAutospacing="0"/>
        <w:ind w:firstLine="708"/>
        <w:jc w:val="both"/>
        <w:rPr>
          <w:color w:val="000000" w:themeColor="text1"/>
          <w:sz w:val="28"/>
          <w:szCs w:val="28"/>
          <w:shd w:val="clear" w:color="auto" w:fill="FFFFFF"/>
          <w:lang w:val="uk-UA"/>
        </w:rPr>
      </w:pPr>
    </w:p>
    <w:p w14:paraId="72A66475" w14:textId="6B34A561" w:rsidR="00C861C3" w:rsidRDefault="00C861C3" w:rsidP="004B410E">
      <w:pPr>
        <w:pStyle w:val="a8"/>
        <w:spacing w:before="0" w:beforeAutospacing="0" w:after="0" w:afterAutospacing="0"/>
        <w:ind w:firstLine="708"/>
        <w:jc w:val="both"/>
        <w:rPr>
          <w:color w:val="000000" w:themeColor="text1"/>
          <w:sz w:val="28"/>
          <w:szCs w:val="28"/>
          <w:lang w:val="uk-UA"/>
        </w:rPr>
      </w:pPr>
      <w:r w:rsidRPr="009523AD">
        <w:rPr>
          <w:color w:val="000000" w:themeColor="text1"/>
          <w:sz w:val="28"/>
          <w:szCs w:val="28"/>
          <w:shd w:val="clear" w:color="auto" w:fill="FFFFFF"/>
          <w:lang w:val="uk-UA"/>
        </w:rPr>
        <w:t>Місце латинської мови в медичній освіті дуже добр</w:t>
      </w:r>
      <w:r w:rsidR="009F17BC">
        <w:rPr>
          <w:color w:val="000000" w:themeColor="text1"/>
          <w:sz w:val="28"/>
          <w:szCs w:val="28"/>
          <w:shd w:val="clear" w:color="auto" w:fill="FFFFFF"/>
          <w:lang w:val="uk-UA"/>
        </w:rPr>
        <w:t>е відбивається таким виразом: «</w:t>
      </w:r>
      <w:r w:rsidRPr="009523AD">
        <w:rPr>
          <w:color w:val="000000" w:themeColor="text1"/>
          <w:sz w:val="28"/>
          <w:szCs w:val="28"/>
          <w:shd w:val="clear" w:color="auto" w:fill="FFFFFF"/>
        </w:rPr>
        <w:t>Invia</w:t>
      </w:r>
      <w:r w:rsidRPr="009523AD">
        <w:rPr>
          <w:color w:val="000000" w:themeColor="text1"/>
          <w:sz w:val="28"/>
          <w:szCs w:val="28"/>
          <w:shd w:val="clear" w:color="auto" w:fill="FFFFFF"/>
          <w:lang w:val="uk-UA"/>
        </w:rPr>
        <w:t xml:space="preserve"> </w:t>
      </w:r>
      <w:r w:rsidRPr="009523AD">
        <w:rPr>
          <w:color w:val="000000" w:themeColor="text1"/>
          <w:sz w:val="28"/>
          <w:szCs w:val="28"/>
          <w:shd w:val="clear" w:color="auto" w:fill="FFFFFF"/>
        </w:rPr>
        <w:t>est</w:t>
      </w:r>
      <w:r w:rsidRPr="009523AD">
        <w:rPr>
          <w:color w:val="000000" w:themeColor="text1"/>
          <w:sz w:val="28"/>
          <w:szCs w:val="28"/>
          <w:shd w:val="clear" w:color="auto" w:fill="FFFFFF"/>
          <w:lang w:val="uk-UA"/>
        </w:rPr>
        <w:t xml:space="preserve"> </w:t>
      </w:r>
      <w:r w:rsidRPr="009523AD">
        <w:rPr>
          <w:color w:val="000000" w:themeColor="text1"/>
          <w:sz w:val="28"/>
          <w:szCs w:val="28"/>
          <w:shd w:val="clear" w:color="auto" w:fill="FFFFFF"/>
        </w:rPr>
        <w:t>in</w:t>
      </w:r>
      <w:r w:rsidRPr="009523AD">
        <w:rPr>
          <w:color w:val="000000" w:themeColor="text1"/>
          <w:sz w:val="28"/>
          <w:szCs w:val="28"/>
          <w:shd w:val="clear" w:color="auto" w:fill="FFFFFF"/>
          <w:lang w:val="uk-UA"/>
        </w:rPr>
        <w:t xml:space="preserve"> </w:t>
      </w:r>
      <w:r w:rsidRPr="009523AD">
        <w:rPr>
          <w:color w:val="000000" w:themeColor="text1"/>
          <w:sz w:val="28"/>
          <w:szCs w:val="28"/>
          <w:shd w:val="clear" w:color="auto" w:fill="FFFFFF"/>
        </w:rPr>
        <w:t>medicina</w:t>
      </w:r>
      <w:r w:rsidRPr="009523AD">
        <w:rPr>
          <w:color w:val="000000" w:themeColor="text1"/>
          <w:sz w:val="28"/>
          <w:szCs w:val="28"/>
          <w:shd w:val="clear" w:color="auto" w:fill="FFFFFF"/>
          <w:lang w:val="uk-UA"/>
        </w:rPr>
        <w:t xml:space="preserve"> </w:t>
      </w:r>
      <w:r w:rsidRPr="009523AD">
        <w:rPr>
          <w:color w:val="000000" w:themeColor="text1"/>
          <w:sz w:val="28"/>
          <w:szCs w:val="28"/>
          <w:shd w:val="clear" w:color="auto" w:fill="FFFFFF"/>
        </w:rPr>
        <w:t>via</w:t>
      </w:r>
      <w:r w:rsidRPr="009523AD">
        <w:rPr>
          <w:color w:val="000000" w:themeColor="text1"/>
          <w:sz w:val="28"/>
          <w:szCs w:val="28"/>
          <w:shd w:val="clear" w:color="auto" w:fill="FFFFFF"/>
          <w:lang w:val="uk-UA"/>
        </w:rPr>
        <w:t xml:space="preserve"> </w:t>
      </w:r>
      <w:r w:rsidRPr="009523AD">
        <w:rPr>
          <w:color w:val="000000" w:themeColor="text1"/>
          <w:sz w:val="28"/>
          <w:szCs w:val="28"/>
          <w:shd w:val="clear" w:color="auto" w:fill="FFFFFF"/>
        </w:rPr>
        <w:t>sine</w:t>
      </w:r>
      <w:r w:rsidRPr="009523AD">
        <w:rPr>
          <w:color w:val="000000" w:themeColor="text1"/>
          <w:sz w:val="28"/>
          <w:szCs w:val="28"/>
          <w:shd w:val="clear" w:color="auto" w:fill="FFFFFF"/>
          <w:lang w:val="uk-UA"/>
        </w:rPr>
        <w:t xml:space="preserve"> </w:t>
      </w:r>
      <w:r w:rsidRPr="009523AD">
        <w:rPr>
          <w:color w:val="000000" w:themeColor="text1"/>
          <w:sz w:val="28"/>
          <w:szCs w:val="28"/>
          <w:shd w:val="clear" w:color="auto" w:fill="FFFFFF"/>
        </w:rPr>
        <w:t>lingua</w:t>
      </w:r>
      <w:r w:rsidRPr="009523AD">
        <w:rPr>
          <w:color w:val="000000" w:themeColor="text1"/>
          <w:sz w:val="28"/>
          <w:szCs w:val="28"/>
          <w:shd w:val="clear" w:color="auto" w:fill="FFFFFF"/>
          <w:lang w:val="uk-UA"/>
        </w:rPr>
        <w:t xml:space="preserve"> </w:t>
      </w:r>
      <w:r w:rsidRPr="009523AD">
        <w:rPr>
          <w:color w:val="000000" w:themeColor="text1"/>
          <w:sz w:val="28"/>
          <w:szCs w:val="28"/>
          <w:shd w:val="clear" w:color="auto" w:fill="FFFFFF"/>
        </w:rPr>
        <w:t>Latina</w:t>
      </w:r>
      <w:r w:rsidR="009F17BC">
        <w:rPr>
          <w:color w:val="000000" w:themeColor="text1"/>
          <w:sz w:val="28"/>
          <w:szCs w:val="28"/>
          <w:shd w:val="clear" w:color="auto" w:fill="FFFFFF"/>
          <w:lang w:val="uk-UA"/>
        </w:rPr>
        <w:t>», тобто «</w:t>
      </w:r>
      <w:r w:rsidRPr="009523AD">
        <w:rPr>
          <w:color w:val="000000" w:themeColor="text1"/>
          <w:sz w:val="28"/>
          <w:szCs w:val="28"/>
          <w:shd w:val="clear" w:color="auto" w:fill="FFFFFF"/>
          <w:lang w:val="uk-UA"/>
        </w:rPr>
        <w:t>Непрохідний в ме</w:t>
      </w:r>
      <w:r w:rsidR="009F17BC">
        <w:rPr>
          <w:color w:val="000000" w:themeColor="text1"/>
          <w:sz w:val="28"/>
          <w:szCs w:val="28"/>
          <w:shd w:val="clear" w:color="auto" w:fill="FFFFFF"/>
          <w:lang w:val="uk-UA"/>
        </w:rPr>
        <w:t>дицині шлях без латинської мови»</w:t>
      </w:r>
      <w:r w:rsidRPr="009523AD">
        <w:rPr>
          <w:color w:val="000000" w:themeColor="text1"/>
          <w:sz w:val="28"/>
          <w:szCs w:val="28"/>
          <w:shd w:val="clear" w:color="auto" w:fill="FFFFFF"/>
          <w:lang w:val="uk-UA"/>
        </w:rPr>
        <w:t>.</w:t>
      </w:r>
    </w:p>
    <w:p w14:paraId="7468C1A7" w14:textId="77777777" w:rsidR="00C861C3" w:rsidRDefault="00C861C3" w:rsidP="004B410E">
      <w:pPr>
        <w:pStyle w:val="a8"/>
        <w:spacing w:before="0" w:beforeAutospacing="0" w:after="0" w:afterAutospacing="0"/>
        <w:ind w:firstLine="708"/>
        <w:jc w:val="both"/>
        <w:rPr>
          <w:color w:val="000000" w:themeColor="text1"/>
          <w:sz w:val="28"/>
          <w:szCs w:val="28"/>
          <w:lang w:val="uk-UA"/>
        </w:rPr>
      </w:pPr>
      <w:r w:rsidRPr="009523AD">
        <w:rPr>
          <w:color w:val="000000" w:themeColor="text1"/>
          <w:sz w:val="28"/>
          <w:szCs w:val="28"/>
          <w:shd w:val="clear" w:color="auto" w:fill="FFFFFF"/>
        </w:rPr>
        <w:t>Сьогодні надзвичайно актуальним є те, що українці впевнено крокують до європейських стандартів та прагнуть визнання вітчизняного спеціаліста на світовому рівні. Високоосвічені фахівці завжди викликали повагу і належне ставлення до себе у будь-якій країні світу, у будь-який час. На мою думку, саме з таким бажанням відвідує заняття кожен студент вищого навчального закладу. Звідси й задача: підготувати сучасного професійно компетентного спеціаліста стає все більш важливою, тому що саме вміння взаємодіяти з людьми, знаходити спільні рішення, задовольняти проблеми своїх пацієнтів - є головною ознакою високої кваліфікованості фахівця.</w:t>
      </w:r>
    </w:p>
    <w:p w14:paraId="71DA2C42" w14:textId="77777777" w:rsidR="00C861C3" w:rsidRDefault="00C861C3" w:rsidP="004B410E">
      <w:pPr>
        <w:pStyle w:val="a8"/>
        <w:spacing w:before="0" w:beforeAutospacing="0" w:after="0" w:afterAutospacing="0"/>
        <w:ind w:firstLine="708"/>
        <w:jc w:val="both"/>
        <w:rPr>
          <w:color w:val="000000" w:themeColor="text1"/>
          <w:sz w:val="28"/>
          <w:szCs w:val="28"/>
          <w:lang w:val="uk-UA"/>
        </w:rPr>
      </w:pPr>
      <w:r w:rsidRPr="009523AD">
        <w:rPr>
          <w:color w:val="000000" w:themeColor="text1"/>
          <w:sz w:val="28"/>
          <w:szCs w:val="28"/>
          <w:shd w:val="clear" w:color="auto" w:fill="FFFFFF"/>
        </w:rPr>
        <w:t>Надзвичайно велика кількість політичних та історичних документів була укладена саме латинською мовою. Це свідчить про високу роль латини у культурному розвитку Західної Європи. Також цей факт досить добре підтверджує те, що</w:t>
      </w:r>
      <w:r w:rsidRPr="009523AD">
        <w:rPr>
          <w:color w:val="000000" w:themeColor="text1"/>
          <w:sz w:val="28"/>
          <w:szCs w:val="28"/>
        </w:rPr>
        <w:t> </w:t>
      </w:r>
      <w:r w:rsidRPr="009523AD">
        <w:rPr>
          <w:rStyle w:val="wo"/>
          <w:color w:val="000000" w:themeColor="text1"/>
          <w:sz w:val="28"/>
          <w:szCs w:val="28"/>
        </w:rPr>
        <w:t>вражаюча</w:t>
      </w:r>
      <w:r w:rsidRPr="009523AD">
        <w:rPr>
          <w:color w:val="000000" w:themeColor="text1"/>
          <w:sz w:val="28"/>
          <w:szCs w:val="28"/>
          <w:shd w:val="clear" w:color="auto" w:fill="FFFFFF"/>
        </w:rPr>
        <w:t> кількість філософів, науковців, дослідників з усього світу створювали свої праці латинською мовою. Мова йде про голландського філософа Спінозу, англійського ученого Ісаака Ньютона, російського вченого Михайла Ломоносова, філософа і поета Григорія Сковороду. Найперша докторська дисертація та класичний твір з топографічної анатомії відомого хірурга Миколи Пирогова були написані та захищені латинською мовою.</w:t>
      </w:r>
    </w:p>
    <w:p w14:paraId="59E0E546" w14:textId="77777777" w:rsidR="00C861C3" w:rsidRDefault="00C861C3" w:rsidP="004B410E">
      <w:pPr>
        <w:pStyle w:val="a8"/>
        <w:spacing w:before="0" w:beforeAutospacing="0" w:after="0" w:afterAutospacing="0"/>
        <w:ind w:firstLine="708"/>
        <w:jc w:val="both"/>
        <w:rPr>
          <w:color w:val="000000" w:themeColor="text1"/>
          <w:sz w:val="28"/>
          <w:szCs w:val="28"/>
          <w:lang w:val="uk-UA"/>
        </w:rPr>
      </w:pPr>
      <w:r w:rsidRPr="009523AD">
        <w:rPr>
          <w:color w:val="000000" w:themeColor="text1"/>
          <w:sz w:val="28"/>
          <w:szCs w:val="28"/>
          <w:shd w:val="clear" w:color="auto" w:fill="FFFFFF"/>
        </w:rPr>
        <w:t>У багатьох країнах світу латинській та давньогрецькій мовам віддавали належне ставлення і запроваджували їх </w:t>
      </w:r>
      <w:r w:rsidRPr="009523AD">
        <w:rPr>
          <w:rStyle w:val="wo"/>
          <w:color w:val="000000" w:themeColor="text1"/>
          <w:sz w:val="28"/>
          <w:szCs w:val="28"/>
        </w:rPr>
        <w:t>обов</w:t>
      </w:r>
      <w:r w:rsidRPr="009523AD">
        <w:rPr>
          <w:color w:val="000000" w:themeColor="text1"/>
          <w:sz w:val="28"/>
          <w:szCs w:val="28"/>
        </w:rPr>
        <w:t>`</w:t>
      </w:r>
      <w:r w:rsidRPr="009523AD">
        <w:rPr>
          <w:rStyle w:val="wo"/>
          <w:color w:val="000000" w:themeColor="text1"/>
          <w:sz w:val="28"/>
          <w:szCs w:val="28"/>
        </w:rPr>
        <w:t>язковими</w:t>
      </w:r>
      <w:r w:rsidRPr="009523AD">
        <w:rPr>
          <w:color w:val="000000" w:themeColor="text1"/>
          <w:sz w:val="28"/>
          <w:szCs w:val="28"/>
          <w:shd w:val="clear" w:color="auto" w:fill="FFFFFF"/>
        </w:rPr>
        <w:t> до вивчення. До ХІХ ст. у країнах Європи латиною викладали майже всі дисципліни, особливу увагу приділяли медичному профілю.</w:t>
      </w:r>
    </w:p>
    <w:p w14:paraId="5524604D" w14:textId="77777777" w:rsidR="00E84E50" w:rsidRDefault="009F17BC" w:rsidP="00E84E50">
      <w:pPr>
        <w:pStyle w:val="a8"/>
        <w:spacing w:before="0" w:beforeAutospacing="0" w:after="0" w:afterAutospacing="0"/>
        <w:ind w:firstLine="708"/>
        <w:jc w:val="both"/>
        <w:rPr>
          <w:color w:val="000000" w:themeColor="text1"/>
          <w:sz w:val="28"/>
          <w:szCs w:val="28"/>
          <w:lang w:val="uk-UA"/>
        </w:rPr>
      </w:pPr>
      <w:r>
        <w:rPr>
          <w:color w:val="000000" w:themeColor="text1"/>
          <w:sz w:val="28"/>
          <w:szCs w:val="28"/>
          <w:shd w:val="clear" w:color="auto" w:fill="FFFFFF"/>
        </w:rPr>
        <w:t>Х–</w:t>
      </w:r>
      <w:r w:rsidR="00C861C3" w:rsidRPr="009523AD">
        <w:rPr>
          <w:color w:val="000000" w:themeColor="text1"/>
          <w:sz w:val="28"/>
          <w:szCs w:val="28"/>
          <w:shd w:val="clear" w:color="auto" w:fill="FFFFFF"/>
        </w:rPr>
        <w:t>ІХ століття вказують на появу перших латинізмів в українській мові. Але їх кількість значно зросла та збагатила нашу мову в </w:t>
      </w:r>
      <w:r>
        <w:rPr>
          <w:rStyle w:val="wo"/>
          <w:color w:val="000000" w:themeColor="text1"/>
          <w:sz w:val="28"/>
          <w:szCs w:val="28"/>
        </w:rPr>
        <w:t>ХVІ–</w:t>
      </w:r>
      <w:r w:rsidR="00C861C3" w:rsidRPr="009523AD">
        <w:rPr>
          <w:rStyle w:val="wo"/>
          <w:color w:val="000000" w:themeColor="text1"/>
          <w:sz w:val="28"/>
          <w:szCs w:val="28"/>
        </w:rPr>
        <w:t>ХVІІ</w:t>
      </w:r>
      <w:r w:rsidR="00C861C3" w:rsidRPr="009523AD">
        <w:rPr>
          <w:color w:val="000000" w:themeColor="text1"/>
          <w:sz w:val="28"/>
          <w:szCs w:val="28"/>
          <w:shd w:val="clear" w:color="auto" w:fill="FFFFFF"/>
        </w:rPr>
        <w:t> ст. Цей часовий проміжок </w:t>
      </w:r>
      <w:r w:rsidR="00C861C3" w:rsidRPr="009523AD">
        <w:rPr>
          <w:rStyle w:val="wo"/>
          <w:color w:val="000000" w:themeColor="text1"/>
          <w:sz w:val="28"/>
          <w:szCs w:val="28"/>
        </w:rPr>
        <w:t>прийнято</w:t>
      </w:r>
      <w:r w:rsidR="00C861C3" w:rsidRPr="009523AD">
        <w:rPr>
          <w:color w:val="000000" w:themeColor="text1"/>
          <w:sz w:val="28"/>
          <w:szCs w:val="28"/>
          <w:shd w:val="clear" w:color="auto" w:fill="FFFFFF"/>
        </w:rPr>
        <w:t xml:space="preserve"> вважати як період розквіту науки та літератури в </w:t>
      </w:r>
      <w:r w:rsidR="00C861C3" w:rsidRPr="009523AD">
        <w:rPr>
          <w:color w:val="000000" w:themeColor="text1"/>
          <w:sz w:val="28"/>
          <w:szCs w:val="28"/>
          <w:shd w:val="clear" w:color="auto" w:fill="FFFFFF"/>
        </w:rPr>
        <w:lastRenderedPageBreak/>
        <w:t>історії України. Все більше українців визнавала престижність і важливість латинської мови нарівні міжнародних відносин. Саме ця мова давала змогу українським студентам здобувати освіту в західноєвропейських університетах та засвоювати досягнення іноземних науковців. Латинська мова посідала перше місце і в навчальній програмі Києво-Могилянського колегіуму. Показником високої професійної компетентності та грамотності </w:t>
      </w:r>
      <w:r w:rsidR="00C861C3" w:rsidRPr="009523AD">
        <w:rPr>
          <w:rStyle w:val="wo"/>
          <w:color w:val="000000" w:themeColor="text1"/>
          <w:sz w:val="28"/>
          <w:szCs w:val="28"/>
        </w:rPr>
        <w:t>спеціальста-медика</w:t>
      </w:r>
      <w:r w:rsidR="00C861C3" w:rsidRPr="009523AD">
        <w:rPr>
          <w:color w:val="000000" w:themeColor="text1"/>
          <w:sz w:val="28"/>
          <w:szCs w:val="28"/>
          <w:shd w:val="clear" w:color="auto" w:fill="FFFFFF"/>
        </w:rPr>
        <w:t> є знання основ латинської граматики, вміння відтворювати греко-латинські терміни, розуміти їх та доречно використовувати. Також це вказує на високий загальнокультурний рівень людини з вищою освітою.</w:t>
      </w:r>
    </w:p>
    <w:p w14:paraId="5FEF876D" w14:textId="6F8F4442" w:rsidR="00C861C3" w:rsidRDefault="00C861C3" w:rsidP="00E84E50">
      <w:pPr>
        <w:pStyle w:val="a8"/>
        <w:spacing w:before="0" w:beforeAutospacing="0" w:after="0" w:afterAutospacing="0"/>
        <w:ind w:firstLine="708"/>
        <w:jc w:val="both"/>
        <w:rPr>
          <w:color w:val="000000" w:themeColor="text1"/>
          <w:sz w:val="28"/>
          <w:szCs w:val="28"/>
          <w:lang w:val="uk-UA"/>
        </w:rPr>
      </w:pPr>
      <w:r w:rsidRPr="009523AD">
        <w:rPr>
          <w:color w:val="000000" w:themeColor="text1"/>
          <w:sz w:val="28"/>
          <w:szCs w:val="28"/>
          <w:shd w:val="clear" w:color="auto" w:fill="FFFFFF"/>
          <w:lang w:val="uk-UA"/>
        </w:rPr>
        <w:t>Неможливо уявити медичну освіту</w:t>
      </w:r>
      <w:r w:rsidRPr="009523AD">
        <w:rPr>
          <w:color w:val="000000" w:themeColor="text1"/>
          <w:sz w:val="28"/>
          <w:szCs w:val="28"/>
          <w:shd w:val="clear" w:color="auto" w:fill="FFFFFF"/>
        </w:rPr>
        <w:t> </w:t>
      </w:r>
      <w:r w:rsidRPr="009523AD">
        <w:rPr>
          <w:rStyle w:val="wo"/>
          <w:color w:val="000000" w:themeColor="text1"/>
          <w:sz w:val="28"/>
          <w:szCs w:val="28"/>
          <w:lang w:val="uk-UA"/>
        </w:rPr>
        <w:t>ХХІ</w:t>
      </w:r>
      <w:r w:rsidRPr="009523AD">
        <w:rPr>
          <w:color w:val="000000" w:themeColor="text1"/>
          <w:sz w:val="28"/>
          <w:szCs w:val="28"/>
          <w:shd w:val="clear" w:color="auto" w:fill="FFFFFF"/>
        </w:rPr>
        <w:t> </w:t>
      </w:r>
      <w:r w:rsidRPr="009523AD">
        <w:rPr>
          <w:color w:val="000000" w:themeColor="text1"/>
          <w:sz w:val="28"/>
          <w:szCs w:val="28"/>
          <w:shd w:val="clear" w:color="auto" w:fill="FFFFFF"/>
          <w:lang w:val="uk-UA"/>
        </w:rPr>
        <w:t xml:space="preserve">століття без знання основ розгалуженої й постійно створюваної термінології. </w:t>
      </w:r>
      <w:r w:rsidRPr="00B536F0">
        <w:rPr>
          <w:color w:val="000000" w:themeColor="text1"/>
          <w:sz w:val="28"/>
          <w:szCs w:val="28"/>
          <w:shd w:val="clear" w:color="auto" w:fill="FFFFFF"/>
          <w:lang w:val="uk-UA"/>
        </w:rPr>
        <w:t xml:space="preserve">Оволодіння основами термінології, вміння практично застосовувати терміни різних номенклатур, писати латинською мовою рецепти вимагають знань латинської граматики – фонетики, морфології, синтаксису. </w:t>
      </w:r>
      <w:r w:rsidRPr="009523AD">
        <w:rPr>
          <w:color w:val="000000" w:themeColor="text1"/>
          <w:sz w:val="28"/>
          <w:szCs w:val="28"/>
          <w:shd w:val="clear" w:color="auto" w:fill="FFFFFF"/>
        </w:rPr>
        <w:t>Так, назви лікарських засобів утворюються переважно від грецьких і латинських словотворчих елементів, які конкретизують значення терміну. Адже найменування лікарських препаратів, </w:t>
      </w:r>
      <w:r w:rsidRPr="009523AD">
        <w:rPr>
          <w:rStyle w:val="wo"/>
          <w:color w:val="000000" w:themeColor="text1"/>
          <w:sz w:val="28"/>
          <w:szCs w:val="28"/>
        </w:rPr>
        <w:t>стоворені</w:t>
      </w:r>
      <w:r w:rsidRPr="009523AD">
        <w:rPr>
          <w:color w:val="000000" w:themeColor="text1"/>
          <w:sz w:val="28"/>
          <w:szCs w:val="28"/>
        </w:rPr>
        <w:t> </w:t>
      </w:r>
      <w:r w:rsidRPr="009523AD">
        <w:rPr>
          <w:color w:val="000000" w:themeColor="text1"/>
          <w:sz w:val="28"/>
          <w:szCs w:val="28"/>
          <w:shd w:val="clear" w:color="auto" w:fill="FFFFFF"/>
        </w:rPr>
        <w:t>за допомогою латинської мови, вважаються офіційними в багатьох національних фармакопеях, у Міжнародній фармакопеї </w:t>
      </w:r>
      <w:r w:rsidRPr="009523AD">
        <w:rPr>
          <w:rStyle w:val="wo"/>
          <w:color w:val="000000" w:themeColor="text1"/>
          <w:sz w:val="28"/>
          <w:szCs w:val="28"/>
        </w:rPr>
        <w:t>і</w:t>
      </w:r>
      <w:r w:rsidRPr="009523AD">
        <w:rPr>
          <w:color w:val="000000" w:themeColor="text1"/>
          <w:sz w:val="28"/>
          <w:szCs w:val="28"/>
          <w:shd w:val="clear" w:color="auto" w:fill="FFFFFF"/>
        </w:rPr>
        <w:t> виданнях Всесвітньої організації охорони здоров’я.  Клінічні терміни, їх структура, етимологія, також повинні завжди перебувати в полі зору студента, тому що в наш час грека й латина стали базою, за допомогою якої створюються нові й удосконалюються </w:t>
      </w:r>
      <w:r w:rsidRPr="009523AD">
        <w:rPr>
          <w:rStyle w:val="wo"/>
          <w:color w:val="000000" w:themeColor="text1"/>
          <w:sz w:val="28"/>
          <w:szCs w:val="28"/>
        </w:rPr>
        <w:t>існуючі</w:t>
      </w:r>
      <w:r w:rsidRPr="009523AD">
        <w:rPr>
          <w:color w:val="000000" w:themeColor="text1"/>
          <w:sz w:val="28"/>
          <w:szCs w:val="28"/>
          <w:shd w:val="clear" w:color="auto" w:fill="FFFFFF"/>
        </w:rPr>
        <w:t> терміни.</w:t>
      </w:r>
    </w:p>
    <w:p w14:paraId="032B442E" w14:textId="77777777" w:rsidR="00C861C3" w:rsidRPr="009523AD" w:rsidRDefault="00C861C3" w:rsidP="004B410E">
      <w:pPr>
        <w:pStyle w:val="a8"/>
        <w:spacing w:before="0" w:beforeAutospacing="0" w:after="0" w:afterAutospacing="0"/>
        <w:ind w:firstLine="708"/>
        <w:jc w:val="both"/>
        <w:rPr>
          <w:color w:val="000000" w:themeColor="text1"/>
          <w:sz w:val="28"/>
          <w:szCs w:val="28"/>
          <w:shd w:val="clear" w:color="auto" w:fill="FFFFFF"/>
          <w:lang w:val="uk-UA"/>
        </w:rPr>
      </w:pPr>
      <w:r w:rsidRPr="009523AD">
        <w:rPr>
          <w:color w:val="000000" w:themeColor="text1"/>
          <w:sz w:val="28"/>
          <w:szCs w:val="28"/>
          <w:shd w:val="clear" w:color="auto" w:fill="FFFFFF"/>
          <w:lang w:val="uk-UA"/>
        </w:rPr>
        <w:t xml:space="preserve">Отже, ми можемо впевнено дійти висновку, що вивчення латинської мови є одним з найголовніших початкових етапів для кожного студента-медика, до якого слід поставитися з дуже високою відповідальністю. </w:t>
      </w:r>
      <w:r w:rsidRPr="009523AD">
        <w:rPr>
          <w:color w:val="000000" w:themeColor="text1"/>
          <w:sz w:val="28"/>
          <w:szCs w:val="28"/>
          <w:shd w:val="clear" w:color="auto" w:fill="FFFFFF"/>
        </w:rPr>
        <w:t>Саме розуміння, вміння доречно застосовувати професійні терміни на практиці будуть вказувати на високий кваліфікаційний рівень фахівця.</w:t>
      </w:r>
      <w:r w:rsidRPr="009523AD">
        <w:rPr>
          <w:color w:val="000000" w:themeColor="text1"/>
          <w:sz w:val="28"/>
          <w:szCs w:val="28"/>
          <w:lang w:val="uk-UA"/>
        </w:rPr>
        <w:t xml:space="preserve"> </w:t>
      </w:r>
    </w:p>
    <w:p w14:paraId="0B3BE56C" w14:textId="663A9375" w:rsidR="00C861C3" w:rsidRDefault="00C861C3" w:rsidP="004B410E">
      <w:pPr>
        <w:spacing w:after="0" w:line="240" w:lineRule="auto"/>
        <w:rPr>
          <w:rFonts w:ascii="Times New Roman" w:eastAsia="Times New Roman" w:hAnsi="Times New Roman" w:cs="Times New Roman"/>
          <w:color w:val="330000"/>
          <w:sz w:val="28"/>
          <w:szCs w:val="28"/>
          <w:lang w:val="uk-UA"/>
        </w:rPr>
      </w:pPr>
    </w:p>
    <w:p w14:paraId="65A38D40" w14:textId="77777777" w:rsidR="00C861C3" w:rsidRDefault="00C861C3" w:rsidP="004B410E">
      <w:pPr>
        <w:pStyle w:val="10"/>
        <w:rPr>
          <w:lang w:val="uk-UA"/>
        </w:rPr>
      </w:pPr>
      <w:bookmarkStart w:id="10" w:name="_Toc10840107"/>
      <w:r>
        <w:rPr>
          <w:lang w:val="uk-UA"/>
        </w:rPr>
        <w:t>Беррауі Хажар</w:t>
      </w:r>
      <w:bookmarkEnd w:id="10"/>
    </w:p>
    <w:p w14:paraId="506BBAB5" w14:textId="4892A24A" w:rsidR="003D78F7" w:rsidRDefault="00C861C3" w:rsidP="004B410E">
      <w:pPr>
        <w:pStyle w:val="2"/>
        <w:rPr>
          <w:lang w:val="uk-UA"/>
        </w:rPr>
      </w:pPr>
      <w:bookmarkStart w:id="11" w:name="_Toc10840108"/>
      <w:r w:rsidRPr="00F80A1C">
        <w:rPr>
          <w:lang w:val="uk-UA"/>
        </w:rPr>
        <w:t>ВИКОРИСТАННЯ ДВОК</w:t>
      </w:r>
      <w:r>
        <w:rPr>
          <w:lang w:val="uk-UA"/>
        </w:rPr>
        <w:t>О</w:t>
      </w:r>
      <w:r w:rsidRPr="00F80A1C">
        <w:rPr>
          <w:lang w:val="uk-UA"/>
        </w:rPr>
        <w:t>МПОНЕНТНИХ ТЕРМІНІВ У Л</w:t>
      </w:r>
      <w:r w:rsidR="009F17BC">
        <w:rPr>
          <w:lang w:val="uk-UA"/>
        </w:rPr>
        <w:t>АТИНСЬКІЙ МЕДИЧНІЙ ТЕРМІНОЛОГІЇ</w:t>
      </w:r>
      <w:bookmarkEnd w:id="11"/>
    </w:p>
    <w:p w14:paraId="0A937716" w14:textId="0C291A6B" w:rsidR="00C861C3" w:rsidRPr="003D78F7" w:rsidRDefault="00381698" w:rsidP="004B410E">
      <w:pPr>
        <w:spacing w:after="0" w:line="240" w:lineRule="auto"/>
        <w:ind w:firstLine="709"/>
        <w:jc w:val="center"/>
        <w:rPr>
          <w:rFonts w:ascii="Times New Roman" w:hAnsi="Times New Roman" w:cs="Times New Roman"/>
          <w:b/>
          <w:sz w:val="28"/>
          <w:szCs w:val="28"/>
          <w:lang w:val="uk-UA"/>
        </w:rPr>
      </w:pPr>
      <w:r>
        <w:rPr>
          <w:rFonts w:ascii="Times New Roman" w:eastAsia="Times New Roman" w:hAnsi="Times New Roman" w:cs="Times New Roman"/>
          <w:color w:val="000000" w:themeColor="text1"/>
          <w:sz w:val="28"/>
          <w:szCs w:val="28"/>
          <w:lang w:val="uk-UA"/>
        </w:rPr>
        <w:t>Державний заклад «</w:t>
      </w:r>
      <w:r w:rsidRPr="009523AD">
        <w:rPr>
          <w:rFonts w:ascii="Times New Roman" w:eastAsia="Times New Roman" w:hAnsi="Times New Roman" w:cs="Times New Roman"/>
          <w:color w:val="000000" w:themeColor="text1"/>
          <w:sz w:val="28"/>
          <w:szCs w:val="28"/>
          <w:lang w:val="uk-UA"/>
        </w:rPr>
        <w:t>Дніпропетровсь</w:t>
      </w:r>
      <w:r>
        <w:rPr>
          <w:rFonts w:ascii="Times New Roman" w:eastAsia="Times New Roman" w:hAnsi="Times New Roman" w:cs="Times New Roman"/>
          <w:color w:val="000000" w:themeColor="text1"/>
          <w:sz w:val="28"/>
          <w:szCs w:val="28"/>
          <w:lang w:val="uk-UA"/>
        </w:rPr>
        <w:t>ка медична академія МОЗ України»</w:t>
      </w:r>
    </w:p>
    <w:p w14:paraId="45633FA7" w14:textId="39B70502" w:rsidR="00C861C3" w:rsidRPr="00F80A1C" w:rsidRDefault="00C861C3" w:rsidP="004B410E">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канд. філол. н. Нашиванько О. В.</w:t>
      </w:r>
    </w:p>
    <w:p w14:paraId="3C68C421" w14:textId="77777777" w:rsidR="009F17BC" w:rsidRDefault="009F17BC" w:rsidP="004B410E">
      <w:pPr>
        <w:spacing w:after="0" w:line="240" w:lineRule="auto"/>
        <w:ind w:firstLine="454"/>
        <w:jc w:val="both"/>
        <w:rPr>
          <w:rFonts w:ascii="Times New Roman" w:hAnsi="Times New Roman" w:cs="Times New Roman"/>
          <w:sz w:val="28"/>
          <w:szCs w:val="28"/>
          <w:lang w:val="uk-UA"/>
        </w:rPr>
      </w:pPr>
    </w:p>
    <w:p w14:paraId="0B8DCF6D" w14:textId="77777777" w:rsidR="00C861C3"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особливостей  латинської мови є її прагнення до лаконічності та стислості. Це робить латинську мову незамінною під час утворення наукових термінів, особливо в медичній термінології. У термінологічній системі медичної науки найбільш вживаними є двокомпонентні терміни. Вони являють собою підрядне та сурядне словосполучення, де є головне слово та узгоджене і неузгоджене означення. Можна виділити такі типи двокомпонентних медичних термінів:</w:t>
      </w:r>
    </w:p>
    <w:p w14:paraId="5A5B2F56" w14:textId="77777777" w:rsidR="00C861C3" w:rsidRPr="00B172A4" w:rsidRDefault="00C861C3" w:rsidP="004B410E">
      <w:pPr>
        <w:pStyle w:val="a4"/>
        <w:numPr>
          <w:ilvl w:val="0"/>
          <w:numId w:val="6"/>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Іменник з прикметником у називному відмінку: </w:t>
      </w:r>
      <w:r>
        <w:rPr>
          <w:rFonts w:ascii="Times New Roman" w:hAnsi="Times New Roman" w:cs="Times New Roman"/>
          <w:sz w:val="28"/>
          <w:szCs w:val="28"/>
          <w:lang w:val="en-US"/>
        </w:rPr>
        <w:t>pulpitis</w:t>
      </w:r>
      <w:r w:rsidRPr="00B172A4">
        <w:rPr>
          <w:rFonts w:ascii="Times New Roman" w:hAnsi="Times New Roman" w:cs="Times New Roman"/>
          <w:sz w:val="28"/>
          <w:szCs w:val="28"/>
          <w:lang w:val="uk-UA"/>
        </w:rPr>
        <w:t xml:space="preserve"> </w:t>
      </w:r>
      <w:r>
        <w:rPr>
          <w:rFonts w:ascii="Times New Roman" w:hAnsi="Times New Roman" w:cs="Times New Roman"/>
          <w:sz w:val="28"/>
          <w:szCs w:val="28"/>
          <w:lang w:val="en-US"/>
        </w:rPr>
        <w:t>chronica</w:t>
      </w:r>
      <w:r w:rsidRPr="00B172A4">
        <w:rPr>
          <w:rFonts w:ascii="Times New Roman" w:hAnsi="Times New Roman" w:cs="Times New Roman"/>
          <w:sz w:val="28"/>
          <w:szCs w:val="28"/>
          <w:lang w:val="uk-UA"/>
        </w:rPr>
        <w:t xml:space="preserve">, </w:t>
      </w:r>
      <w:r>
        <w:rPr>
          <w:rFonts w:ascii="Times New Roman" w:hAnsi="Times New Roman" w:cs="Times New Roman"/>
          <w:sz w:val="28"/>
          <w:szCs w:val="28"/>
          <w:lang w:val="en-US"/>
        </w:rPr>
        <w:t>caries</w:t>
      </w:r>
      <w:r w:rsidRPr="00B172A4">
        <w:rPr>
          <w:rFonts w:ascii="Times New Roman" w:hAnsi="Times New Roman" w:cs="Times New Roman"/>
          <w:sz w:val="28"/>
          <w:szCs w:val="28"/>
          <w:lang w:val="uk-UA"/>
        </w:rPr>
        <w:t xml:space="preserve"> </w:t>
      </w:r>
      <w:r>
        <w:rPr>
          <w:rFonts w:ascii="Times New Roman" w:hAnsi="Times New Roman" w:cs="Times New Roman"/>
          <w:sz w:val="28"/>
          <w:szCs w:val="28"/>
          <w:lang w:val="en-US"/>
        </w:rPr>
        <w:t>acuta</w:t>
      </w:r>
      <w:r w:rsidRPr="00B172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gingivitis</w:t>
      </w:r>
      <w:r w:rsidRPr="00B172A4">
        <w:rPr>
          <w:rFonts w:ascii="Times New Roman" w:hAnsi="Times New Roman" w:cs="Times New Roman"/>
          <w:sz w:val="28"/>
          <w:szCs w:val="28"/>
          <w:lang w:val="uk-UA"/>
        </w:rPr>
        <w:t xml:space="preserve"> </w:t>
      </w:r>
      <w:r>
        <w:rPr>
          <w:rFonts w:ascii="Times New Roman" w:hAnsi="Times New Roman" w:cs="Times New Roman"/>
          <w:sz w:val="28"/>
          <w:szCs w:val="28"/>
          <w:lang w:val="en-US"/>
        </w:rPr>
        <w:t>hypertrophica</w:t>
      </w:r>
      <w:r w:rsidRPr="00B172A4">
        <w:rPr>
          <w:rFonts w:ascii="Times New Roman" w:hAnsi="Times New Roman" w:cs="Times New Roman"/>
          <w:sz w:val="28"/>
          <w:szCs w:val="28"/>
          <w:lang w:val="uk-UA"/>
        </w:rPr>
        <w:t>.</w:t>
      </w:r>
    </w:p>
    <w:p w14:paraId="7733CC8E" w14:textId="77777777" w:rsidR="00C861C3" w:rsidRPr="00B172A4" w:rsidRDefault="00C861C3" w:rsidP="004B410E">
      <w:pPr>
        <w:pStyle w:val="a4"/>
        <w:numPr>
          <w:ilvl w:val="0"/>
          <w:numId w:val="6"/>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Іменник з неузгодженим означенням: </w:t>
      </w:r>
      <w:r>
        <w:rPr>
          <w:rFonts w:ascii="Times New Roman" w:hAnsi="Times New Roman" w:cs="Times New Roman"/>
          <w:sz w:val="28"/>
          <w:szCs w:val="28"/>
          <w:lang w:val="en-US"/>
        </w:rPr>
        <w:t>os</w:t>
      </w:r>
      <w:r w:rsidRPr="00B172A4">
        <w:rPr>
          <w:rFonts w:ascii="Times New Roman" w:hAnsi="Times New Roman" w:cs="Times New Roman"/>
          <w:sz w:val="28"/>
          <w:szCs w:val="28"/>
          <w:lang w:val="uk-UA"/>
        </w:rPr>
        <w:t xml:space="preserve"> </w:t>
      </w:r>
      <w:r>
        <w:rPr>
          <w:rFonts w:ascii="Times New Roman" w:hAnsi="Times New Roman" w:cs="Times New Roman"/>
          <w:sz w:val="28"/>
          <w:szCs w:val="28"/>
          <w:lang w:val="en-US"/>
        </w:rPr>
        <w:t>coxae</w:t>
      </w:r>
      <w:r w:rsidRPr="00B172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manubrium</w:t>
      </w:r>
      <w:r w:rsidRPr="00B172A4">
        <w:rPr>
          <w:rFonts w:ascii="Times New Roman" w:hAnsi="Times New Roman" w:cs="Times New Roman"/>
          <w:sz w:val="28"/>
          <w:szCs w:val="28"/>
          <w:lang w:val="uk-UA"/>
        </w:rPr>
        <w:t xml:space="preserve"> </w:t>
      </w:r>
      <w:r>
        <w:rPr>
          <w:rFonts w:ascii="Times New Roman" w:hAnsi="Times New Roman" w:cs="Times New Roman"/>
          <w:sz w:val="28"/>
          <w:szCs w:val="28"/>
          <w:lang w:val="en-US"/>
        </w:rPr>
        <w:t>sterni</w:t>
      </w:r>
      <w:r w:rsidRPr="00B172A4">
        <w:rPr>
          <w:rFonts w:ascii="Times New Roman" w:hAnsi="Times New Roman" w:cs="Times New Roman"/>
          <w:sz w:val="28"/>
          <w:szCs w:val="28"/>
          <w:lang w:val="uk-UA"/>
        </w:rPr>
        <w:t xml:space="preserve">, </w:t>
      </w:r>
      <w:r>
        <w:rPr>
          <w:rFonts w:ascii="Times New Roman" w:hAnsi="Times New Roman" w:cs="Times New Roman"/>
          <w:sz w:val="28"/>
          <w:szCs w:val="28"/>
          <w:lang w:val="en-US"/>
        </w:rPr>
        <w:t>canalis</w:t>
      </w:r>
      <w:r w:rsidRPr="00B172A4">
        <w:rPr>
          <w:rFonts w:ascii="Times New Roman" w:hAnsi="Times New Roman" w:cs="Times New Roman"/>
          <w:sz w:val="28"/>
          <w:szCs w:val="28"/>
          <w:lang w:val="uk-UA"/>
        </w:rPr>
        <w:t xml:space="preserve"> </w:t>
      </w:r>
      <w:r>
        <w:rPr>
          <w:rFonts w:ascii="Times New Roman" w:hAnsi="Times New Roman" w:cs="Times New Roman"/>
          <w:sz w:val="28"/>
          <w:szCs w:val="28"/>
          <w:lang w:val="en-US"/>
        </w:rPr>
        <w:t>nervi</w:t>
      </w:r>
      <w:r w:rsidRPr="00B172A4">
        <w:rPr>
          <w:rFonts w:ascii="Times New Roman" w:hAnsi="Times New Roman" w:cs="Times New Roman"/>
          <w:sz w:val="28"/>
          <w:szCs w:val="28"/>
          <w:lang w:val="uk-UA"/>
        </w:rPr>
        <w:t>.</w:t>
      </w:r>
    </w:p>
    <w:p w14:paraId="193B6D62" w14:textId="77777777" w:rsidR="00C861C3" w:rsidRPr="00B172A4" w:rsidRDefault="00C861C3" w:rsidP="004B410E">
      <w:pPr>
        <w:pStyle w:val="a4"/>
        <w:numPr>
          <w:ilvl w:val="0"/>
          <w:numId w:val="6"/>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Іменник з дієприкметником: </w:t>
      </w:r>
      <w:r>
        <w:rPr>
          <w:rFonts w:ascii="Times New Roman" w:hAnsi="Times New Roman" w:cs="Times New Roman"/>
          <w:sz w:val="28"/>
          <w:szCs w:val="28"/>
          <w:lang w:val="en-US"/>
        </w:rPr>
        <w:t>aorta ascendens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nervus abducens,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arthritis deformans.</w:t>
      </w:r>
    </w:p>
    <w:p w14:paraId="17DFFD94" w14:textId="77777777" w:rsidR="00C861C3" w:rsidRPr="001E1C4A" w:rsidRDefault="00C861C3" w:rsidP="004B410E">
      <w:pPr>
        <w:pStyle w:val="a4"/>
        <w:numPr>
          <w:ilvl w:val="0"/>
          <w:numId w:val="6"/>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Словосполучення іменник та іменник з прийменником: </w:t>
      </w:r>
      <w:r>
        <w:rPr>
          <w:rFonts w:ascii="Times New Roman" w:hAnsi="Times New Roman" w:cs="Times New Roman"/>
          <w:sz w:val="28"/>
          <w:szCs w:val="28"/>
          <w:lang w:val="en-US"/>
        </w:rPr>
        <w:t>mixtura</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cum</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valeriana</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substantia</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per</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telam</w:t>
      </w:r>
      <w:r>
        <w:rPr>
          <w:rFonts w:ascii="Times New Roman" w:hAnsi="Times New Roman" w:cs="Times New Roman"/>
          <w:sz w:val="28"/>
          <w:szCs w:val="28"/>
          <w:lang w:val="uk-UA"/>
        </w:rPr>
        <w:t>,</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tinctura</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per</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chartam</w:t>
      </w:r>
      <w:r w:rsidRPr="001E1C4A">
        <w:rPr>
          <w:rFonts w:ascii="Times New Roman" w:hAnsi="Times New Roman" w:cs="Times New Roman"/>
          <w:sz w:val="28"/>
          <w:szCs w:val="28"/>
          <w:lang w:val="uk-UA"/>
        </w:rPr>
        <w:t>.</w:t>
      </w:r>
    </w:p>
    <w:p w14:paraId="070FDA5B" w14:textId="77777777" w:rsidR="00C861C3" w:rsidRPr="001E1C4A"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складу двокомпонентних термінів входять також складні слова, які мають два або більше коренів: </w:t>
      </w:r>
      <w:r>
        <w:rPr>
          <w:rFonts w:ascii="Times New Roman" w:hAnsi="Times New Roman" w:cs="Times New Roman"/>
          <w:sz w:val="28"/>
          <w:szCs w:val="28"/>
          <w:lang w:val="en-US"/>
        </w:rPr>
        <w:t>degeneratio</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hepato</w:t>
      </w:r>
      <w:r w:rsidRPr="001E1C4A">
        <w:rPr>
          <w:rFonts w:ascii="Times New Roman" w:hAnsi="Times New Roman" w:cs="Times New Roman"/>
          <w:sz w:val="28"/>
          <w:szCs w:val="28"/>
          <w:lang w:val="uk-UA"/>
        </w:rPr>
        <w:t>-</w:t>
      </w:r>
      <w:r>
        <w:rPr>
          <w:rFonts w:ascii="Times New Roman" w:hAnsi="Times New Roman" w:cs="Times New Roman"/>
          <w:sz w:val="28"/>
          <w:szCs w:val="28"/>
          <w:lang w:val="en-US"/>
        </w:rPr>
        <w:t>lenticularis</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musculus</w:t>
      </w:r>
      <w:r w:rsidRPr="001E1C4A">
        <w:rPr>
          <w:rFonts w:ascii="Times New Roman" w:hAnsi="Times New Roman" w:cs="Times New Roman"/>
          <w:sz w:val="28"/>
          <w:szCs w:val="28"/>
          <w:lang w:val="uk-UA"/>
        </w:rPr>
        <w:t xml:space="preserve"> </w:t>
      </w:r>
      <w:r>
        <w:rPr>
          <w:rFonts w:ascii="Times New Roman" w:hAnsi="Times New Roman" w:cs="Times New Roman"/>
          <w:sz w:val="28"/>
          <w:szCs w:val="28"/>
          <w:lang w:val="en-US"/>
        </w:rPr>
        <w:t>sterno</w:t>
      </w:r>
      <w:r w:rsidRPr="001E1C4A">
        <w:rPr>
          <w:rFonts w:ascii="Times New Roman" w:hAnsi="Times New Roman" w:cs="Times New Roman"/>
          <w:sz w:val="28"/>
          <w:szCs w:val="28"/>
          <w:lang w:val="uk-UA"/>
        </w:rPr>
        <w:t>-</w:t>
      </w:r>
      <w:r>
        <w:rPr>
          <w:rFonts w:ascii="Times New Roman" w:hAnsi="Times New Roman" w:cs="Times New Roman"/>
          <w:sz w:val="28"/>
          <w:szCs w:val="28"/>
          <w:lang w:val="en-US"/>
        </w:rPr>
        <w:t>cleido</w:t>
      </w:r>
      <w:r w:rsidRPr="001E1C4A">
        <w:rPr>
          <w:rFonts w:ascii="Times New Roman" w:hAnsi="Times New Roman" w:cs="Times New Roman"/>
          <w:sz w:val="28"/>
          <w:szCs w:val="28"/>
          <w:lang w:val="uk-UA"/>
        </w:rPr>
        <w:t>-</w:t>
      </w:r>
      <w:r>
        <w:rPr>
          <w:rFonts w:ascii="Times New Roman" w:hAnsi="Times New Roman" w:cs="Times New Roman"/>
          <w:sz w:val="28"/>
          <w:szCs w:val="28"/>
          <w:lang w:val="en-US"/>
        </w:rPr>
        <w:t>mastoideus</w:t>
      </w:r>
      <w:r w:rsidRPr="001E1C4A">
        <w:rPr>
          <w:rFonts w:ascii="Times New Roman" w:hAnsi="Times New Roman" w:cs="Times New Roman"/>
          <w:sz w:val="28"/>
          <w:szCs w:val="28"/>
          <w:lang w:val="uk-UA"/>
        </w:rPr>
        <w:t>.</w:t>
      </w:r>
    </w:p>
    <w:p w14:paraId="0AB8911C" w14:textId="7037D687" w:rsidR="00C861C3" w:rsidRDefault="00C861C3" w:rsidP="004B410E">
      <w:pPr>
        <w:spacing w:after="0" w:line="240" w:lineRule="auto"/>
        <w:rPr>
          <w:rFonts w:ascii="Times New Roman" w:eastAsia="Times New Roman" w:hAnsi="Times New Roman" w:cs="Times New Roman"/>
          <w:color w:val="330000"/>
          <w:sz w:val="28"/>
          <w:szCs w:val="28"/>
          <w:lang w:val="uk-UA"/>
        </w:rPr>
      </w:pPr>
    </w:p>
    <w:p w14:paraId="54FCA541" w14:textId="77777777" w:rsidR="00C861C3" w:rsidRPr="00BD431D" w:rsidRDefault="00C861C3" w:rsidP="004B410E">
      <w:pPr>
        <w:pStyle w:val="10"/>
        <w:rPr>
          <w:lang w:val="uk-UA"/>
        </w:rPr>
      </w:pPr>
      <w:bookmarkStart w:id="12" w:name="_Toc10840109"/>
      <w:r w:rsidRPr="007A0A40">
        <w:t>Біл</w:t>
      </w:r>
      <w:r>
        <w:t>енко В</w:t>
      </w:r>
      <w:r>
        <w:rPr>
          <w:lang w:val="uk-UA"/>
        </w:rPr>
        <w:t>. В.</w:t>
      </w:r>
      <w:bookmarkEnd w:id="12"/>
    </w:p>
    <w:p w14:paraId="7B5C81DB" w14:textId="77777777" w:rsidR="00C861C3" w:rsidRPr="00133C22" w:rsidRDefault="00C861C3" w:rsidP="004B410E">
      <w:pPr>
        <w:pStyle w:val="2"/>
        <w:rPr>
          <w:lang w:val="uk-UA"/>
        </w:rPr>
      </w:pPr>
      <w:bookmarkStart w:id="13" w:name="_Toc10840110"/>
      <w:r w:rsidRPr="00133C22">
        <w:rPr>
          <w:lang w:val="uk-UA"/>
        </w:rPr>
        <w:t>ОСОБЛИВОСТІ ВЖИВАННЯ ЛАТИНСЬКИХ ТЕРМІНІВ ЗІ ЗНАЧЕННЯМ «ПІДВИЩЕННЯ»</w:t>
      </w:r>
      <w:bookmarkEnd w:id="13"/>
    </w:p>
    <w:p w14:paraId="26EEA732" w14:textId="77777777" w:rsidR="00C861C3" w:rsidRDefault="00C861C3" w:rsidP="004B410E">
      <w:pPr>
        <w:spacing w:after="0" w:line="240" w:lineRule="auto"/>
        <w:ind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Харківський національний медичний університет </w:t>
      </w:r>
    </w:p>
    <w:p w14:paraId="4EFCB3C3" w14:textId="4FE69495" w:rsidR="00C861C3" w:rsidRDefault="00C861C3" w:rsidP="004B410E">
      <w:pPr>
        <w:spacing w:after="0" w:line="240" w:lineRule="auto"/>
        <w:ind w:firstLine="425"/>
        <w:jc w:val="center"/>
        <w:rPr>
          <w:rFonts w:ascii="Times New Roman" w:hAnsi="Times New Roman" w:cs="Times New Roman"/>
          <w:sz w:val="28"/>
          <w:szCs w:val="28"/>
          <w:lang w:val="uk-UA"/>
        </w:rPr>
      </w:pPr>
      <w:r w:rsidRPr="006263F7">
        <w:rPr>
          <w:rFonts w:ascii="Times New Roman" w:hAnsi="Times New Roman" w:cs="Times New Roman"/>
          <w:sz w:val="28"/>
          <w:szCs w:val="28"/>
          <w:lang w:val="uk-UA"/>
        </w:rPr>
        <w:t xml:space="preserve">Науковий керівник: канд. філол. н. </w:t>
      </w:r>
      <w:r>
        <w:rPr>
          <w:rFonts w:ascii="Times New Roman" w:hAnsi="Times New Roman" w:cs="Times New Roman"/>
          <w:sz w:val="28"/>
          <w:szCs w:val="28"/>
          <w:lang w:val="uk-UA"/>
        </w:rPr>
        <w:t>Дюрба Д. В.</w:t>
      </w:r>
    </w:p>
    <w:p w14:paraId="35CB551B" w14:textId="77777777" w:rsidR="00381698" w:rsidRDefault="00381698" w:rsidP="004B410E">
      <w:pPr>
        <w:spacing w:after="0" w:line="240" w:lineRule="auto"/>
        <w:ind w:firstLine="426"/>
        <w:jc w:val="both"/>
        <w:rPr>
          <w:rFonts w:ascii="Times New Roman" w:hAnsi="Times New Roman" w:cs="Times New Roman"/>
          <w:sz w:val="28"/>
          <w:szCs w:val="28"/>
          <w:lang w:val="uk-UA"/>
        </w:rPr>
      </w:pPr>
    </w:p>
    <w:p w14:paraId="4F892CB6" w14:textId="77777777" w:rsidR="00C861C3" w:rsidRDefault="00C861C3"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Опрацювавши списки Міжнародної анатомічної номенклатури українською і латинською мовами, ми звернули увагу на те</w:t>
      </w:r>
      <w:r w:rsidRPr="00B97D0E">
        <w:rPr>
          <w:rFonts w:ascii="Times New Roman" w:hAnsi="Times New Roman" w:cs="Times New Roman"/>
          <w:sz w:val="28"/>
          <w:szCs w:val="28"/>
          <w:lang w:val="uk-UA"/>
        </w:rPr>
        <w:t>,</w:t>
      </w:r>
      <w:r>
        <w:rPr>
          <w:rFonts w:ascii="Times New Roman" w:hAnsi="Times New Roman" w:cs="Times New Roman"/>
          <w:sz w:val="28"/>
          <w:szCs w:val="28"/>
          <w:lang w:val="uk-UA"/>
        </w:rPr>
        <w:t xml:space="preserve"> що в них багато квазісинонімів. </w:t>
      </w:r>
    </w:p>
    <w:p w14:paraId="5C851908" w14:textId="77777777" w:rsidR="00C861C3" w:rsidRDefault="00C861C3"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Квазіси</w:t>
      </w:r>
      <w:r w:rsidRPr="00B97D0E">
        <w:rPr>
          <w:rFonts w:ascii="Times New Roman" w:hAnsi="Times New Roman" w:cs="Times New Roman"/>
          <w:sz w:val="28"/>
          <w:szCs w:val="28"/>
          <w:lang w:val="uk-UA"/>
        </w:rPr>
        <w:t xml:space="preserve">ноніми (уявні синоніми, часткові синоніми) </w:t>
      </w:r>
      <w:r>
        <w:rPr>
          <w:rFonts w:ascii="Times New Roman" w:hAnsi="Times New Roman" w:cs="Times New Roman"/>
          <w:sz w:val="28"/>
          <w:szCs w:val="28"/>
          <w:lang w:val="uk-UA"/>
        </w:rPr>
        <w:t>–</w:t>
      </w:r>
      <w:r w:rsidRPr="00B97D0E">
        <w:rPr>
          <w:rFonts w:ascii="Times New Roman" w:hAnsi="Times New Roman" w:cs="Times New Roman"/>
          <w:sz w:val="28"/>
          <w:szCs w:val="28"/>
          <w:lang w:val="uk-UA"/>
        </w:rPr>
        <w:t xml:space="preserve"> це слова, близькі за значенням, але не взаємозамінні у всіх контекстах (на відміну від синонімів, які повинні бути взаємоза</w:t>
      </w:r>
      <w:r>
        <w:rPr>
          <w:rFonts w:ascii="Times New Roman" w:hAnsi="Times New Roman" w:cs="Times New Roman"/>
          <w:sz w:val="28"/>
          <w:szCs w:val="28"/>
          <w:lang w:val="uk-UA"/>
        </w:rPr>
        <w:t>мінними у будь-якому контексті</w:t>
      </w:r>
      <w:r w:rsidRPr="00B97D0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97D0E">
        <w:rPr>
          <w:rFonts w:ascii="Times New Roman" w:hAnsi="Times New Roman" w:cs="Times New Roman"/>
          <w:sz w:val="28"/>
          <w:szCs w:val="28"/>
          <w:lang w:val="uk-UA"/>
        </w:rPr>
        <w:t xml:space="preserve">Метою нашої роботи є аналіз </w:t>
      </w:r>
      <w:r>
        <w:rPr>
          <w:rFonts w:ascii="Times New Roman" w:hAnsi="Times New Roman" w:cs="Times New Roman"/>
          <w:sz w:val="28"/>
          <w:szCs w:val="28"/>
          <w:lang w:val="uk-UA"/>
        </w:rPr>
        <w:t>термінів зі словом «підвищення</w:t>
      </w:r>
      <w:r w:rsidRPr="00B97D0E">
        <w:rPr>
          <w:rFonts w:ascii="Times New Roman" w:hAnsi="Times New Roman" w:cs="Times New Roman"/>
          <w:sz w:val="28"/>
          <w:szCs w:val="28"/>
          <w:lang w:val="uk-UA"/>
        </w:rPr>
        <w:t>», встановлення закономірностей вж</w:t>
      </w:r>
      <w:r>
        <w:rPr>
          <w:rFonts w:ascii="Times New Roman" w:hAnsi="Times New Roman" w:cs="Times New Roman"/>
          <w:sz w:val="28"/>
          <w:szCs w:val="28"/>
          <w:lang w:val="uk-UA"/>
        </w:rPr>
        <w:t>ивання аналогів слова «підвищення</w:t>
      </w:r>
      <w:r w:rsidRPr="00B97D0E">
        <w:rPr>
          <w:rFonts w:ascii="Times New Roman" w:hAnsi="Times New Roman" w:cs="Times New Roman"/>
          <w:sz w:val="28"/>
          <w:szCs w:val="28"/>
          <w:lang w:val="uk-UA"/>
        </w:rPr>
        <w:t>» латинською мовою з іншими словами,</w:t>
      </w:r>
      <w:r>
        <w:rPr>
          <w:rFonts w:ascii="Times New Roman" w:hAnsi="Times New Roman" w:cs="Times New Roman"/>
          <w:sz w:val="28"/>
          <w:szCs w:val="28"/>
          <w:lang w:val="uk-UA"/>
        </w:rPr>
        <w:t xml:space="preserve"> характеристика цих слів за зовнішньою схожістю</w:t>
      </w:r>
      <w:r w:rsidRPr="0012302A">
        <w:rPr>
          <w:rFonts w:ascii="Times New Roman" w:hAnsi="Times New Roman" w:cs="Times New Roman"/>
          <w:sz w:val="28"/>
          <w:szCs w:val="28"/>
          <w:lang w:val="uk-UA"/>
        </w:rPr>
        <w:t>,</w:t>
      </w:r>
      <w:r w:rsidRPr="00B97D0E">
        <w:rPr>
          <w:rFonts w:ascii="Times New Roman" w:hAnsi="Times New Roman" w:cs="Times New Roman"/>
          <w:sz w:val="28"/>
          <w:szCs w:val="28"/>
          <w:lang w:val="uk-UA"/>
        </w:rPr>
        <w:t xml:space="preserve"> а також підрахунок частоти вживання аналогів у термінах латинською мовою.</w:t>
      </w:r>
      <w:r>
        <w:rPr>
          <w:rFonts w:ascii="Times New Roman" w:hAnsi="Times New Roman" w:cs="Times New Roman"/>
          <w:sz w:val="28"/>
          <w:szCs w:val="28"/>
          <w:lang w:val="uk-UA"/>
        </w:rPr>
        <w:t xml:space="preserve"> </w:t>
      </w:r>
    </w:p>
    <w:p w14:paraId="791E3CB7" w14:textId="77777777" w:rsidR="00C861C3" w:rsidRDefault="00C861C3"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Ми провели підрахунки цих слів – у Міжнародній анатомічній</w:t>
      </w:r>
      <w:r w:rsidRPr="006263F7">
        <w:rPr>
          <w:rFonts w:ascii="Times New Roman" w:hAnsi="Times New Roman" w:cs="Times New Roman"/>
          <w:sz w:val="28"/>
          <w:szCs w:val="28"/>
          <w:lang w:val="uk-UA"/>
        </w:rPr>
        <w:t xml:space="preserve"> </w:t>
      </w:r>
      <w:r>
        <w:rPr>
          <w:rFonts w:ascii="Times New Roman" w:hAnsi="Times New Roman" w:cs="Times New Roman"/>
          <w:sz w:val="28"/>
          <w:szCs w:val="28"/>
          <w:lang w:val="uk-UA"/>
        </w:rPr>
        <w:t>номенклатурі всього налічується 18 термінів, які українською перекладаються як «підвищення</w:t>
      </w:r>
      <w:r w:rsidRPr="0012302A">
        <w:rPr>
          <w:rFonts w:ascii="Times New Roman" w:hAnsi="Times New Roman" w:cs="Times New Roman"/>
          <w:sz w:val="28"/>
          <w:szCs w:val="28"/>
          <w:lang w:val="uk-UA"/>
        </w:rPr>
        <w:t>».</w:t>
      </w:r>
      <w:r>
        <w:rPr>
          <w:rFonts w:ascii="Times New Roman" w:hAnsi="Times New Roman" w:cs="Times New Roman"/>
          <w:sz w:val="28"/>
          <w:szCs w:val="28"/>
          <w:lang w:val="uk-UA"/>
        </w:rPr>
        <w:t xml:space="preserve"> У 17 словах з 18 вживається слово </w:t>
      </w:r>
      <w:r>
        <w:rPr>
          <w:rFonts w:ascii="Times New Roman" w:hAnsi="Times New Roman" w:cs="Times New Roman"/>
          <w:sz w:val="28"/>
          <w:szCs w:val="28"/>
          <w:lang w:val="en-US"/>
        </w:rPr>
        <w:t>eminentia</w:t>
      </w:r>
      <w:r w:rsidRPr="004E5090">
        <w:rPr>
          <w:rFonts w:ascii="Times New Roman" w:hAnsi="Times New Roman" w:cs="Times New Roman"/>
          <w:sz w:val="28"/>
          <w:szCs w:val="28"/>
        </w:rPr>
        <w:t xml:space="preserve"> </w:t>
      </w:r>
      <w:r>
        <w:rPr>
          <w:rFonts w:ascii="Times New Roman" w:hAnsi="Times New Roman" w:cs="Times New Roman"/>
          <w:sz w:val="28"/>
          <w:szCs w:val="28"/>
          <w:lang w:val="uk-UA"/>
        </w:rPr>
        <w:t>це еквівалентно 94,44%. 1 слово</w:t>
      </w:r>
      <w:r w:rsidRPr="00BA5BF0">
        <w:rPr>
          <w:rFonts w:ascii="Times New Roman" w:hAnsi="Times New Roman" w:cs="Times New Roman"/>
          <w:sz w:val="28"/>
          <w:szCs w:val="28"/>
        </w:rPr>
        <w:t>,</w:t>
      </w:r>
      <w:r>
        <w:rPr>
          <w:rFonts w:ascii="Times New Roman" w:hAnsi="Times New Roman" w:cs="Times New Roman"/>
          <w:sz w:val="28"/>
          <w:szCs w:val="28"/>
          <w:lang w:val="uk-UA"/>
        </w:rPr>
        <w:t xml:space="preserve"> котре вживалось зі словом</w:t>
      </w:r>
      <w:r w:rsidRPr="004E5090">
        <w:rPr>
          <w:rFonts w:ascii="Times New Roman" w:hAnsi="Times New Roman" w:cs="Times New Roman"/>
          <w:sz w:val="28"/>
          <w:szCs w:val="28"/>
        </w:rPr>
        <w:t xml:space="preserve"> </w:t>
      </w:r>
      <w:r>
        <w:rPr>
          <w:rFonts w:ascii="Times New Roman" w:hAnsi="Times New Roman" w:cs="Times New Roman"/>
          <w:sz w:val="28"/>
          <w:szCs w:val="28"/>
          <w:lang w:val="en-US"/>
        </w:rPr>
        <w:t>mons</w:t>
      </w:r>
      <w:r>
        <w:rPr>
          <w:rFonts w:ascii="Times New Roman" w:hAnsi="Times New Roman" w:cs="Times New Roman"/>
          <w:sz w:val="28"/>
          <w:szCs w:val="28"/>
          <w:lang w:val="uk-UA"/>
        </w:rPr>
        <w:t xml:space="preserve"> теж означало підвищення і складало за нашими підрахунками 5,56%.</w:t>
      </w:r>
      <w:r w:rsidRPr="004E5090">
        <w:rPr>
          <w:rFonts w:ascii="Times New Roman" w:hAnsi="Times New Roman" w:cs="Times New Roman"/>
          <w:sz w:val="28"/>
          <w:szCs w:val="28"/>
        </w:rPr>
        <w:t xml:space="preserve"> </w:t>
      </w:r>
      <w:r>
        <w:rPr>
          <w:rFonts w:ascii="Times New Roman" w:hAnsi="Times New Roman" w:cs="Times New Roman"/>
          <w:sz w:val="28"/>
          <w:szCs w:val="28"/>
          <w:lang w:val="uk-UA"/>
        </w:rPr>
        <w:t>Але ми виявили</w:t>
      </w:r>
      <w:r w:rsidRPr="00BA5BF0">
        <w:rPr>
          <w:rFonts w:ascii="Times New Roman" w:hAnsi="Times New Roman" w:cs="Times New Roman"/>
          <w:sz w:val="28"/>
          <w:szCs w:val="28"/>
        </w:rPr>
        <w:t>,</w:t>
      </w:r>
      <w:r>
        <w:rPr>
          <w:rFonts w:ascii="Times New Roman" w:hAnsi="Times New Roman" w:cs="Times New Roman"/>
          <w:sz w:val="28"/>
          <w:szCs w:val="28"/>
          <w:lang w:val="uk-UA"/>
        </w:rPr>
        <w:t xml:space="preserve"> що не в усіх словах </w:t>
      </w:r>
      <w:r>
        <w:rPr>
          <w:rFonts w:ascii="Times New Roman" w:hAnsi="Times New Roman" w:cs="Times New Roman"/>
          <w:sz w:val="28"/>
          <w:szCs w:val="28"/>
          <w:lang w:val="en-US"/>
        </w:rPr>
        <w:t>eminentia</w:t>
      </w:r>
      <w:r w:rsidRPr="004E5090">
        <w:rPr>
          <w:rFonts w:ascii="Times New Roman" w:hAnsi="Times New Roman" w:cs="Times New Roman"/>
          <w:sz w:val="28"/>
          <w:szCs w:val="28"/>
        </w:rPr>
        <w:t xml:space="preserve"> </w:t>
      </w:r>
      <w:r>
        <w:rPr>
          <w:rFonts w:ascii="Times New Roman" w:hAnsi="Times New Roman" w:cs="Times New Roman"/>
          <w:sz w:val="28"/>
          <w:szCs w:val="28"/>
          <w:lang w:val="uk-UA"/>
        </w:rPr>
        <w:t xml:space="preserve">мала першочергове значення. У 5 словах з 17 слово </w:t>
      </w:r>
      <w:r>
        <w:rPr>
          <w:rFonts w:ascii="Times New Roman" w:hAnsi="Times New Roman" w:cs="Times New Roman"/>
          <w:sz w:val="28"/>
          <w:szCs w:val="28"/>
          <w:lang w:val="en-US"/>
        </w:rPr>
        <w:t>eminentia</w:t>
      </w:r>
      <w:r>
        <w:rPr>
          <w:rFonts w:ascii="Times New Roman" w:hAnsi="Times New Roman" w:cs="Times New Roman"/>
          <w:sz w:val="28"/>
          <w:szCs w:val="28"/>
          <w:lang w:val="uk-UA"/>
        </w:rPr>
        <w:t xml:space="preserve"> вживалося як синонім і з усіх слів складало </w:t>
      </w:r>
      <w:r w:rsidRPr="00275B1D">
        <w:rPr>
          <w:rFonts w:ascii="Times New Roman" w:hAnsi="Times New Roman" w:cs="Times New Roman"/>
          <w:sz w:val="28"/>
          <w:szCs w:val="28"/>
          <w:lang w:val="uk-UA"/>
        </w:rPr>
        <w:t>29.41%</w:t>
      </w:r>
      <w:r>
        <w:rPr>
          <w:rFonts w:ascii="Times New Roman" w:hAnsi="Times New Roman" w:cs="Times New Roman"/>
          <w:sz w:val="28"/>
          <w:szCs w:val="28"/>
          <w:lang w:val="uk-UA"/>
        </w:rPr>
        <w:t>. У більшості слів</w:t>
      </w:r>
      <w:r w:rsidRPr="00BA5BF0">
        <w:rPr>
          <w:rFonts w:ascii="Times New Roman" w:hAnsi="Times New Roman" w:cs="Times New Roman"/>
          <w:sz w:val="28"/>
          <w:szCs w:val="28"/>
        </w:rPr>
        <w:t>,</w:t>
      </w:r>
      <w:r>
        <w:rPr>
          <w:rFonts w:ascii="Times New Roman" w:hAnsi="Times New Roman" w:cs="Times New Roman"/>
          <w:sz w:val="28"/>
          <w:szCs w:val="28"/>
          <w:lang w:val="uk-UA"/>
        </w:rPr>
        <w:t xml:space="preserve"> а саме у 12 з 17, воно було як єдине значення</w:t>
      </w:r>
      <w:r w:rsidRPr="00BA5BF0">
        <w:rPr>
          <w:rFonts w:ascii="Times New Roman" w:hAnsi="Times New Roman" w:cs="Times New Roman"/>
          <w:sz w:val="28"/>
          <w:szCs w:val="28"/>
        </w:rPr>
        <w:t>,</w:t>
      </w:r>
      <w:r>
        <w:rPr>
          <w:rFonts w:ascii="Times New Roman" w:hAnsi="Times New Roman" w:cs="Times New Roman"/>
          <w:sz w:val="28"/>
          <w:szCs w:val="28"/>
          <w:lang w:val="uk-UA"/>
        </w:rPr>
        <w:t xml:space="preserve"> без аналогів та синонімів і за нашими підрахунками склало </w:t>
      </w:r>
      <w:r w:rsidRPr="00275B1D">
        <w:rPr>
          <w:rFonts w:ascii="Times New Roman" w:hAnsi="Times New Roman" w:cs="Times New Roman"/>
          <w:sz w:val="28"/>
          <w:szCs w:val="28"/>
          <w:lang w:val="uk-UA"/>
        </w:rPr>
        <w:t>70.58</w:t>
      </w:r>
      <w:r>
        <w:rPr>
          <w:rFonts w:ascii="Times New Roman" w:hAnsi="Times New Roman" w:cs="Times New Roman"/>
          <w:sz w:val="28"/>
          <w:szCs w:val="28"/>
          <w:lang w:val="uk-UA"/>
        </w:rPr>
        <w:t>%.</w:t>
      </w:r>
    </w:p>
    <w:p w14:paraId="180C3F81" w14:textId="77777777" w:rsidR="00C861C3" w:rsidRDefault="00C861C3" w:rsidP="004B410E">
      <w:pPr>
        <w:spacing w:after="0" w:line="240" w:lineRule="auto"/>
        <w:ind w:firstLine="426"/>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Проаналізуємо іменник </w:t>
      </w:r>
      <w:r>
        <w:rPr>
          <w:rFonts w:ascii="Times New Roman" w:hAnsi="Times New Roman" w:cs="Times New Roman"/>
          <w:color w:val="000000"/>
          <w:sz w:val="28"/>
          <w:szCs w:val="28"/>
          <w:shd w:val="clear" w:color="auto" w:fill="FFFFFF"/>
          <w:lang w:val="en-US"/>
        </w:rPr>
        <w:t>eminentia</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ium</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n</w:t>
      </w:r>
      <w:r>
        <w:rPr>
          <w:rFonts w:ascii="Times New Roman" w:hAnsi="Times New Roman" w:cs="Times New Roman"/>
          <w:color w:val="000000"/>
          <w:sz w:val="28"/>
          <w:szCs w:val="28"/>
          <w:shd w:val="clear" w:color="auto" w:fill="FFFFFF"/>
          <w:lang w:val="uk-UA"/>
        </w:rPr>
        <w:t>, який має значення «підвищення; виступи; шороховатості» і вживається лише у множині. Також ми ви вияснили</w:t>
      </w:r>
      <w:r w:rsidRPr="000D6115">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що це слово може мати схожі значення</w:t>
      </w:r>
      <w:r w:rsidRPr="000D6115">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але інший рід </w:t>
      </w:r>
      <w:r>
        <w:rPr>
          <w:rFonts w:ascii="Times New Roman" w:hAnsi="Times New Roman" w:cs="Times New Roman"/>
          <w:color w:val="000000"/>
          <w:sz w:val="28"/>
          <w:szCs w:val="28"/>
          <w:shd w:val="clear" w:color="auto" w:fill="FFFFFF"/>
          <w:lang w:val="en-US"/>
        </w:rPr>
        <w:t>eminentia</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ae</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f</w:t>
      </w:r>
      <w:r>
        <w:rPr>
          <w:rFonts w:ascii="Times New Roman" w:hAnsi="Times New Roman" w:cs="Times New Roman"/>
          <w:color w:val="000000"/>
          <w:sz w:val="28"/>
          <w:szCs w:val="28"/>
          <w:shd w:val="clear" w:color="auto" w:fill="FFFFFF"/>
          <w:lang w:val="uk-UA"/>
        </w:rPr>
        <w:t xml:space="preserve"> – «випуклість; досконалість». Ми працювали зі словосполученнями саме з другим словом, тому далі річ піде саме про нього. Е</w:t>
      </w:r>
      <w:r>
        <w:rPr>
          <w:rFonts w:ascii="Times New Roman" w:hAnsi="Times New Roman" w:cs="Times New Roman"/>
          <w:color w:val="000000"/>
          <w:sz w:val="28"/>
          <w:szCs w:val="28"/>
          <w:shd w:val="clear" w:color="auto" w:fill="FFFFFF"/>
          <w:lang w:val="en-US"/>
        </w:rPr>
        <w:t>minentia</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ae</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f</w:t>
      </w:r>
      <w:r>
        <w:rPr>
          <w:rFonts w:ascii="Times New Roman" w:hAnsi="Times New Roman" w:cs="Times New Roman"/>
          <w:color w:val="000000"/>
          <w:sz w:val="28"/>
          <w:szCs w:val="28"/>
          <w:shd w:val="clear" w:color="auto" w:fill="FFFFFF"/>
          <w:lang w:val="uk-UA"/>
        </w:rPr>
        <w:t xml:space="preserve"> походить від дієслова ē</w:t>
      </w:r>
      <w:r w:rsidRPr="009832F0">
        <w:rPr>
          <w:rFonts w:ascii="Times New Roman" w:hAnsi="Times New Roman" w:cs="Times New Roman"/>
          <w:color w:val="000000"/>
          <w:sz w:val="28"/>
          <w:szCs w:val="28"/>
          <w:shd w:val="clear" w:color="auto" w:fill="FFFFFF"/>
          <w:lang w:val="uk-UA"/>
        </w:rPr>
        <w:t>mineo, uī, -, ē</w:t>
      </w:r>
      <w:r>
        <w:rPr>
          <w:rFonts w:ascii="Times New Roman" w:hAnsi="Times New Roman" w:cs="Times New Roman"/>
          <w:color w:val="000000"/>
          <w:sz w:val="28"/>
          <w:szCs w:val="28"/>
          <w:shd w:val="clear" w:color="auto" w:fill="FFFFFF"/>
          <w:lang w:val="uk-UA"/>
        </w:rPr>
        <w:t>re. яке має значення «</w:t>
      </w:r>
      <w:r w:rsidRPr="009832F0">
        <w:rPr>
          <w:rFonts w:ascii="Times New Roman" w:hAnsi="Times New Roman" w:cs="Times New Roman"/>
          <w:color w:val="000000"/>
          <w:sz w:val="28"/>
          <w:szCs w:val="28"/>
          <w:shd w:val="clear" w:color="auto" w:fill="FFFFFF"/>
          <w:lang w:val="uk-UA"/>
        </w:rPr>
        <w:t>в</w:t>
      </w:r>
      <w:r>
        <w:rPr>
          <w:rFonts w:ascii="Times New Roman" w:hAnsi="Times New Roman" w:cs="Times New Roman"/>
          <w:color w:val="000000"/>
          <w:sz w:val="28"/>
          <w:szCs w:val="28"/>
          <w:shd w:val="clear" w:color="auto" w:fill="FFFFFF"/>
          <w:lang w:val="uk-UA"/>
        </w:rPr>
        <w:t>иступати, видаватися, підніматися</w:t>
      </w:r>
      <w:r w:rsidRPr="009832F0">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відрізнятися». . Вживається з багатьма іменниками</w:t>
      </w:r>
      <w:r w:rsidRPr="00376F58">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 але переважно ці іменники відносяться до слів</w:t>
      </w:r>
      <w:r w:rsidRPr="00376F58">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 що позначають утворення в черепі. Наприклад</w:t>
      </w:r>
      <w:r w:rsidRPr="007C605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eminentia</w:t>
      </w:r>
      <w:r w:rsidRPr="007C605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parietalis</w:t>
      </w:r>
      <w:r w:rsidRPr="007C605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тім</w:t>
      </w:r>
      <w:r w:rsidRPr="00376F5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яне підвищення. </w:t>
      </w:r>
    </w:p>
    <w:p w14:paraId="28ECF7A1" w14:textId="77777777" w:rsidR="00C861C3" w:rsidRDefault="00C861C3" w:rsidP="004B410E">
      <w:pPr>
        <w:spacing w:after="0" w:line="240" w:lineRule="auto"/>
        <w:ind w:firstLine="426"/>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Розглянемо аналог до слова </w:t>
      </w:r>
      <w:r>
        <w:rPr>
          <w:rFonts w:ascii="Times New Roman" w:hAnsi="Times New Roman" w:cs="Times New Roman"/>
          <w:color w:val="000000"/>
          <w:sz w:val="28"/>
          <w:szCs w:val="28"/>
          <w:shd w:val="clear" w:color="auto" w:fill="FFFFFF"/>
          <w:lang w:val="en-US"/>
        </w:rPr>
        <w:t>eminentia</w:t>
      </w:r>
      <w:r w:rsidRPr="007C605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слово</w:t>
      </w:r>
      <w:r w:rsidRPr="007C605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tūber, eris n – «горб; випуклість». Має один корінь зі словом tumeo</w:t>
      </w:r>
      <w:r w:rsidRPr="007C605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tumuī, -, ēre – «бути розпухлим; набухати». Вживалось у 3 словосполученнях з 18. </w:t>
      </w:r>
      <w:r>
        <w:rPr>
          <w:rFonts w:ascii="Times New Roman" w:hAnsi="Times New Roman" w:cs="Times New Roman"/>
          <w:color w:val="000000"/>
          <w:sz w:val="28"/>
          <w:szCs w:val="28"/>
          <w:shd w:val="clear" w:color="auto" w:fill="FFFFFF"/>
          <w:lang w:val="en-US"/>
        </w:rPr>
        <w:t>Tuber</w:t>
      </w:r>
      <w:r w:rsidRPr="007C6059">
        <w:rPr>
          <w:rFonts w:ascii="Times New Roman" w:hAnsi="Times New Roman" w:cs="Times New Roman"/>
          <w:color w:val="000000"/>
          <w:sz w:val="28"/>
          <w:szCs w:val="28"/>
          <w:shd w:val="clear" w:color="auto" w:fill="FFFFFF"/>
          <w:lang w:val="uk-UA"/>
        </w:rPr>
        <w:t xml:space="preserve"> </w:t>
      </w:r>
      <w:r w:rsidRPr="002534D2">
        <w:rPr>
          <w:rFonts w:ascii="Times New Roman" w:hAnsi="Times New Roman" w:cs="Times New Roman"/>
          <w:color w:val="000000"/>
          <w:sz w:val="28"/>
          <w:szCs w:val="28"/>
          <w:shd w:val="clear" w:color="auto" w:fill="FFFFFF"/>
          <w:lang w:val="uk-UA"/>
        </w:rPr>
        <w:t>parietale</w:t>
      </w:r>
      <w:r>
        <w:rPr>
          <w:rFonts w:ascii="Times New Roman" w:hAnsi="Times New Roman" w:cs="Times New Roman"/>
          <w:color w:val="000000"/>
          <w:sz w:val="28"/>
          <w:szCs w:val="28"/>
          <w:shd w:val="clear" w:color="auto" w:fill="FFFFFF"/>
          <w:lang w:val="uk-UA"/>
        </w:rPr>
        <w:t xml:space="preserve"> ( = </w:t>
      </w:r>
      <w:r w:rsidRPr="002534D2">
        <w:rPr>
          <w:rFonts w:ascii="Times New Roman" w:hAnsi="Times New Roman" w:cs="Times New Roman"/>
          <w:color w:val="000000"/>
          <w:sz w:val="28"/>
          <w:szCs w:val="28"/>
          <w:shd w:val="clear" w:color="auto" w:fill="FFFFFF"/>
          <w:lang w:val="uk-UA"/>
        </w:rPr>
        <w:t>Eminentia parietalis)</w:t>
      </w:r>
      <w:r>
        <w:rPr>
          <w:rFonts w:ascii="Times New Roman" w:hAnsi="Times New Roman" w:cs="Times New Roman"/>
          <w:color w:val="000000"/>
          <w:sz w:val="28"/>
          <w:szCs w:val="28"/>
          <w:shd w:val="clear" w:color="auto" w:fill="FFFFFF"/>
          <w:lang w:val="uk-UA"/>
        </w:rPr>
        <w:t xml:space="preserve"> – тім</w:t>
      </w:r>
      <w:r w:rsidRPr="00376F5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яний горб ( = тім’яне підвищення)</w:t>
      </w:r>
      <w:r w:rsidRPr="007C6059">
        <w:rPr>
          <w:rFonts w:ascii="Times New Roman" w:hAnsi="Times New Roman" w:cs="Times New Roman"/>
          <w:color w:val="000000"/>
          <w:sz w:val="28"/>
          <w:szCs w:val="28"/>
          <w:shd w:val="clear" w:color="auto" w:fill="FFFFFF"/>
          <w:lang w:val="uk-UA"/>
        </w:rPr>
        <w:t xml:space="preserve">, </w:t>
      </w:r>
      <w:r w:rsidRPr="002534D2">
        <w:rPr>
          <w:rFonts w:ascii="Times New Roman" w:hAnsi="Times New Roman" w:cs="Times New Roman"/>
          <w:color w:val="000000"/>
          <w:sz w:val="28"/>
          <w:szCs w:val="28"/>
          <w:shd w:val="clear" w:color="auto" w:fill="FFFFFF"/>
          <w:lang w:val="uk-UA"/>
        </w:rPr>
        <w:t>tuber</w:t>
      </w:r>
      <w:r w:rsidRPr="007C6059">
        <w:rPr>
          <w:rFonts w:ascii="Times New Roman" w:hAnsi="Times New Roman" w:cs="Times New Roman"/>
          <w:color w:val="000000"/>
          <w:sz w:val="28"/>
          <w:szCs w:val="28"/>
          <w:shd w:val="clear" w:color="auto" w:fill="FFFFFF"/>
          <w:lang w:val="uk-UA"/>
        </w:rPr>
        <w:t xml:space="preserve"> </w:t>
      </w:r>
      <w:r w:rsidRPr="002534D2">
        <w:rPr>
          <w:rFonts w:ascii="Times New Roman" w:hAnsi="Times New Roman" w:cs="Times New Roman"/>
          <w:color w:val="000000"/>
          <w:sz w:val="28"/>
          <w:szCs w:val="28"/>
          <w:shd w:val="clear" w:color="auto" w:fill="FFFFFF"/>
          <w:lang w:val="uk-UA"/>
        </w:rPr>
        <w:t>frontale</w:t>
      </w:r>
      <w:r>
        <w:rPr>
          <w:rFonts w:ascii="Times New Roman" w:hAnsi="Times New Roman" w:cs="Times New Roman"/>
          <w:color w:val="000000"/>
          <w:sz w:val="28"/>
          <w:szCs w:val="28"/>
          <w:shd w:val="clear" w:color="auto" w:fill="FFFFFF"/>
          <w:lang w:val="uk-UA"/>
        </w:rPr>
        <w:t xml:space="preserve"> ( = </w:t>
      </w:r>
      <w:r w:rsidRPr="002534D2">
        <w:rPr>
          <w:rFonts w:ascii="Times New Roman" w:hAnsi="Times New Roman" w:cs="Times New Roman"/>
          <w:color w:val="000000"/>
          <w:sz w:val="28"/>
          <w:szCs w:val="28"/>
          <w:shd w:val="clear" w:color="auto" w:fill="FFFFFF"/>
          <w:lang w:val="uk-UA"/>
        </w:rPr>
        <w:t xml:space="preserve">Eminentia </w:t>
      </w:r>
      <w:r w:rsidRPr="002534D2">
        <w:rPr>
          <w:rFonts w:ascii="Times New Roman" w:hAnsi="Times New Roman" w:cs="Times New Roman"/>
          <w:color w:val="000000"/>
          <w:sz w:val="28"/>
          <w:szCs w:val="28"/>
          <w:shd w:val="clear" w:color="auto" w:fill="FFFFFF"/>
          <w:lang w:val="uk-UA"/>
        </w:rPr>
        <w:lastRenderedPageBreak/>
        <w:t>frontalis)</w:t>
      </w:r>
      <w:r>
        <w:rPr>
          <w:rFonts w:ascii="Times New Roman" w:hAnsi="Times New Roman" w:cs="Times New Roman"/>
          <w:color w:val="000000"/>
          <w:sz w:val="28"/>
          <w:szCs w:val="28"/>
          <w:shd w:val="clear" w:color="auto" w:fill="FFFFFF"/>
          <w:lang w:val="uk-UA"/>
        </w:rPr>
        <w:t xml:space="preserve"> –</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лобовий горб ( = лобове підвищення)</w:t>
      </w:r>
      <w:r w:rsidRPr="007C6059">
        <w:rPr>
          <w:rFonts w:ascii="Times New Roman" w:hAnsi="Times New Roman" w:cs="Times New Roman"/>
          <w:color w:val="000000"/>
          <w:sz w:val="28"/>
          <w:szCs w:val="28"/>
          <w:shd w:val="clear" w:color="auto" w:fill="FFFFFF"/>
          <w:lang w:val="uk-UA"/>
        </w:rPr>
        <w:t>,</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tuber</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maxillae</w:t>
      </w:r>
      <w:r>
        <w:rPr>
          <w:rFonts w:ascii="Times New Roman" w:hAnsi="Times New Roman" w:cs="Times New Roman"/>
          <w:color w:val="000000"/>
          <w:sz w:val="28"/>
          <w:szCs w:val="28"/>
          <w:shd w:val="clear" w:color="auto" w:fill="FFFFFF"/>
          <w:lang w:val="uk-UA"/>
        </w:rPr>
        <w:t xml:space="preserve"> ( = </w:t>
      </w:r>
      <w:r w:rsidRPr="002534D2">
        <w:rPr>
          <w:rFonts w:ascii="Times New Roman" w:hAnsi="Times New Roman" w:cs="Times New Roman"/>
          <w:color w:val="000000"/>
          <w:sz w:val="28"/>
          <w:szCs w:val="28"/>
          <w:shd w:val="clear" w:color="auto" w:fill="FFFFFF"/>
          <w:lang w:val="uk-UA"/>
        </w:rPr>
        <w:t xml:space="preserve">Eminentia </w:t>
      </w:r>
      <w:r>
        <w:rPr>
          <w:rFonts w:ascii="Times New Roman" w:hAnsi="Times New Roman" w:cs="Times New Roman"/>
          <w:color w:val="000000"/>
          <w:sz w:val="28"/>
          <w:szCs w:val="28"/>
          <w:shd w:val="clear" w:color="auto" w:fill="FFFFFF"/>
          <w:lang w:val="en-US"/>
        </w:rPr>
        <w:t>maxillae</w:t>
      </w:r>
      <w:r w:rsidRPr="002534D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горб</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верхньої щелепи ( = підвищення верхньої щелепи). </w:t>
      </w:r>
    </w:p>
    <w:p w14:paraId="25E4A512" w14:textId="77777777" w:rsidR="00C861C3" w:rsidRDefault="00C861C3" w:rsidP="004B410E">
      <w:pPr>
        <w:spacing w:after="0" w:line="240" w:lineRule="auto"/>
        <w:ind w:firstLine="426"/>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Ще одним схожим за значенням словом є слово mōns, montis m – «</w:t>
      </w:r>
      <w:r w:rsidRPr="00CC7CB7">
        <w:rPr>
          <w:rFonts w:ascii="Times New Roman" w:hAnsi="Times New Roman" w:cs="Times New Roman"/>
          <w:color w:val="000000"/>
          <w:sz w:val="28"/>
          <w:szCs w:val="28"/>
          <w:shd w:val="clear" w:color="auto" w:fill="FFFFFF"/>
          <w:lang w:val="uk-UA"/>
        </w:rPr>
        <w:t>гора, тж. гірський ланцюг, гори;</w:t>
      </w:r>
      <w:r>
        <w:rPr>
          <w:rFonts w:ascii="Times New Roman" w:hAnsi="Times New Roman" w:cs="Times New Roman"/>
          <w:color w:val="000000"/>
          <w:sz w:val="28"/>
          <w:szCs w:val="28"/>
          <w:shd w:val="clear" w:color="auto" w:fill="FFFFFF"/>
          <w:lang w:val="uk-UA"/>
        </w:rPr>
        <w:t xml:space="preserve"> випуклість</w:t>
      </w:r>
      <w:r w:rsidRPr="00CC7CB7">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скеля». У нашому дослідженні зустрілось в 1 слові </w:t>
      </w:r>
      <w:r>
        <w:rPr>
          <w:rFonts w:ascii="Times New Roman" w:hAnsi="Times New Roman" w:cs="Times New Roman"/>
          <w:color w:val="000000"/>
          <w:sz w:val="28"/>
          <w:szCs w:val="28"/>
          <w:shd w:val="clear" w:color="auto" w:fill="FFFFFF"/>
          <w:lang w:val="en-US"/>
        </w:rPr>
        <w:t>mons</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pubis</w:t>
      </w:r>
      <w:r>
        <w:rPr>
          <w:rFonts w:ascii="Times New Roman" w:hAnsi="Times New Roman" w:cs="Times New Roman"/>
          <w:color w:val="000000"/>
          <w:sz w:val="28"/>
          <w:szCs w:val="28"/>
          <w:shd w:val="clear" w:color="auto" w:fill="FFFFFF"/>
          <w:lang w:val="uk-UA"/>
        </w:rPr>
        <w:t xml:space="preserve"> –</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лобкове підвищення. </w:t>
      </w:r>
    </w:p>
    <w:p w14:paraId="4F9D6540" w14:textId="77777777" w:rsidR="00C861C3" w:rsidRDefault="00C861C3" w:rsidP="004B410E">
      <w:pPr>
        <w:spacing w:after="0" w:line="240" w:lineRule="auto"/>
        <w:ind w:firstLine="426"/>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Останнім аналогом слова </w:t>
      </w:r>
      <w:r>
        <w:rPr>
          <w:rFonts w:ascii="Times New Roman" w:hAnsi="Times New Roman" w:cs="Times New Roman"/>
          <w:color w:val="000000"/>
          <w:sz w:val="28"/>
          <w:szCs w:val="28"/>
          <w:shd w:val="clear" w:color="auto" w:fill="FFFFFF"/>
          <w:lang w:val="en-US"/>
        </w:rPr>
        <w:t>eminentia</w:t>
      </w:r>
      <w:r>
        <w:rPr>
          <w:rFonts w:ascii="Times New Roman" w:hAnsi="Times New Roman" w:cs="Times New Roman"/>
          <w:color w:val="000000"/>
          <w:sz w:val="28"/>
          <w:szCs w:val="28"/>
          <w:shd w:val="clear" w:color="auto" w:fill="FFFFFF"/>
          <w:lang w:val="uk-UA"/>
        </w:rPr>
        <w:t xml:space="preserve"> було слово </w:t>
      </w:r>
      <w:r w:rsidRPr="00EF653E">
        <w:rPr>
          <w:rFonts w:ascii="Times New Roman" w:hAnsi="Times New Roman" w:cs="Times New Roman"/>
          <w:color w:val="000000"/>
          <w:sz w:val="28"/>
          <w:szCs w:val="28"/>
          <w:shd w:val="clear" w:color="auto" w:fill="FFFFFF"/>
          <w:lang w:val="uk-UA"/>
        </w:rPr>
        <w:t xml:space="preserve">thenar, </w:t>
      </w:r>
      <w:r>
        <w:rPr>
          <w:rFonts w:ascii="Times New Roman" w:hAnsi="Times New Roman" w:cs="Times New Roman"/>
          <w:color w:val="000000"/>
          <w:sz w:val="28"/>
          <w:szCs w:val="28"/>
          <w:shd w:val="clear" w:color="auto" w:fill="FFFFFF"/>
          <w:lang w:val="en-US"/>
        </w:rPr>
        <w:t>is</w:t>
      </w:r>
      <w:r w:rsidRPr="00EF653E">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m</w:t>
      </w:r>
      <w:r>
        <w:rPr>
          <w:rFonts w:ascii="Times New Roman" w:hAnsi="Times New Roman" w:cs="Times New Roman"/>
          <w:color w:val="000000"/>
          <w:sz w:val="28"/>
          <w:szCs w:val="28"/>
          <w:shd w:val="clear" w:color="auto" w:fill="FFFFFF"/>
          <w:lang w:val="uk-UA"/>
        </w:rPr>
        <w:t xml:space="preserve"> – «</w:t>
      </w:r>
      <w:r w:rsidRPr="00EF653E">
        <w:rPr>
          <w:rFonts w:ascii="Times New Roman" w:hAnsi="Times New Roman" w:cs="Times New Roman"/>
          <w:color w:val="000000"/>
          <w:sz w:val="28"/>
          <w:szCs w:val="28"/>
          <w:shd w:val="clear" w:color="auto" w:fill="FFFFFF"/>
          <w:lang w:val="uk-UA"/>
        </w:rPr>
        <w:t>Тенар</w:t>
      </w:r>
      <w:r w:rsidRPr="00275B1D">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підвищення</w:t>
      </w:r>
      <w:r w:rsidRPr="00CC7CB7">
        <w:rPr>
          <w:rFonts w:ascii="Times New Roman" w:hAnsi="Times New Roman" w:cs="Times New Roman"/>
          <w:color w:val="000000"/>
          <w:sz w:val="28"/>
          <w:szCs w:val="28"/>
          <w:shd w:val="clear" w:color="auto" w:fill="FFFFFF"/>
          <w:lang w:val="uk-UA"/>
        </w:rPr>
        <w:t>,</w:t>
      </w:r>
      <w:r w:rsidRPr="00EF653E">
        <w:rPr>
          <w:rFonts w:ascii="Times New Roman" w:hAnsi="Times New Roman" w:cs="Times New Roman"/>
          <w:color w:val="000000"/>
          <w:sz w:val="28"/>
          <w:szCs w:val="28"/>
          <w:shd w:val="clear" w:color="auto" w:fill="FFFFFF"/>
          <w:lang w:val="uk-UA"/>
        </w:rPr>
        <w:t xml:space="preserve"> м</w:t>
      </w:r>
      <w:r>
        <w:rPr>
          <w:rFonts w:ascii="Times New Roman" w:hAnsi="Times New Roman" w:cs="Times New Roman"/>
          <w:color w:val="000000"/>
          <w:sz w:val="28"/>
          <w:szCs w:val="28"/>
          <w:shd w:val="clear" w:color="auto" w:fill="FFFFFF"/>
          <w:lang w:val="uk-UA"/>
        </w:rPr>
        <w:t xml:space="preserve">ис». Бере своє походження </w:t>
      </w:r>
      <w:r w:rsidRPr="00275B1D">
        <w:rPr>
          <w:rFonts w:ascii="Times New Roman" w:hAnsi="Times New Roman" w:cs="Times New Roman"/>
          <w:color w:val="000000"/>
          <w:sz w:val="28"/>
          <w:szCs w:val="28"/>
          <w:shd w:val="clear" w:color="auto" w:fill="FFFFFF"/>
          <w:lang w:val="uk-UA"/>
        </w:rPr>
        <w:t xml:space="preserve">від грецького слова </w:t>
      </w:r>
      <w:r w:rsidRPr="00275B1D">
        <w:rPr>
          <w:rFonts w:ascii="Times New Roman" w:hAnsi="Times New Roman" w:cs="Times New Roman"/>
          <w:color w:val="000000"/>
          <w:sz w:val="28"/>
          <w:szCs w:val="28"/>
          <w:shd w:val="clear" w:color="auto" w:fill="FFFFFF"/>
        </w:rPr>
        <w:t>θένᾰρ</w:t>
      </w:r>
      <w:r w:rsidRPr="00275B1D">
        <w:rPr>
          <w:rFonts w:ascii="Times New Roman" w:hAnsi="Times New Roman" w:cs="Times New Roman"/>
          <w:color w:val="000000"/>
          <w:sz w:val="28"/>
          <w:szCs w:val="28"/>
          <w:shd w:val="clear" w:color="auto" w:fill="FFFFFF"/>
          <w:lang w:val="uk-UA"/>
        </w:rPr>
        <w:t>, -</w:t>
      </w:r>
      <w:r w:rsidRPr="00275B1D">
        <w:rPr>
          <w:rFonts w:ascii="Times New Roman" w:hAnsi="Times New Roman" w:cs="Times New Roman"/>
          <w:color w:val="000000"/>
          <w:sz w:val="28"/>
          <w:szCs w:val="28"/>
          <w:shd w:val="clear" w:color="auto" w:fill="FFFFFF"/>
        </w:rPr>
        <w:t>ᾰρος</w:t>
      </w:r>
      <w:r w:rsidRPr="00275B1D">
        <w:rPr>
          <w:rFonts w:ascii="Times New Roman" w:hAnsi="Times New Roman" w:cs="Times New Roman"/>
          <w:color w:val="000000"/>
          <w:sz w:val="28"/>
          <w:szCs w:val="28"/>
          <w:shd w:val="clear" w:color="auto" w:fill="FFFFFF"/>
          <w:lang w:val="uk-UA"/>
        </w:rPr>
        <w:t xml:space="preserve"> </w:t>
      </w:r>
      <w:r w:rsidRPr="00275B1D">
        <w:rPr>
          <w:rFonts w:ascii="Times New Roman" w:hAnsi="Times New Roman" w:cs="Times New Roman"/>
          <w:color w:val="000000"/>
          <w:sz w:val="28"/>
          <w:szCs w:val="28"/>
          <w:shd w:val="clear" w:color="auto" w:fill="FFFFFF"/>
        </w:rPr>
        <w:t>τό</w:t>
      </w:r>
      <w:r w:rsidRPr="00275B1D">
        <w:rPr>
          <w:rFonts w:ascii="Times New Roman" w:hAnsi="Times New Roman" w:cs="Times New Roman"/>
          <w:color w:val="000000"/>
          <w:sz w:val="28"/>
          <w:szCs w:val="28"/>
          <w:shd w:val="clear" w:color="auto" w:fill="FFFFFF"/>
          <w:lang w:val="uk-UA"/>
        </w:rPr>
        <w:t xml:space="preserve"> «долоня, заглиблення, порожнина» </w:t>
      </w:r>
      <w:r>
        <w:rPr>
          <w:rFonts w:ascii="Times New Roman" w:hAnsi="Times New Roman" w:cs="Times New Roman"/>
          <w:color w:val="000000"/>
          <w:sz w:val="28"/>
          <w:szCs w:val="28"/>
          <w:shd w:val="clear" w:color="auto" w:fill="FFFFFF"/>
          <w:lang w:val="uk-UA"/>
        </w:rPr>
        <w:t>Зустрічалось у 2 словах</w:t>
      </w:r>
      <w:r w:rsidRPr="00DB564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EF653E">
        <w:rPr>
          <w:rFonts w:ascii="Times New Roman" w:hAnsi="Times New Roman" w:cs="Times New Roman"/>
          <w:color w:val="000000"/>
          <w:sz w:val="28"/>
          <w:szCs w:val="28"/>
          <w:shd w:val="clear" w:color="auto" w:fill="FFFFFF"/>
          <w:lang w:val="uk-UA"/>
        </w:rPr>
        <w:t xml:space="preserve">thenar, </w:t>
      </w:r>
      <w:r>
        <w:rPr>
          <w:rFonts w:ascii="Times New Roman" w:hAnsi="Times New Roman" w:cs="Times New Roman"/>
          <w:color w:val="000000"/>
          <w:sz w:val="28"/>
          <w:szCs w:val="28"/>
          <w:shd w:val="clear" w:color="auto" w:fill="FFFFFF"/>
          <w:lang w:val="en-US"/>
        </w:rPr>
        <w:t>is</w:t>
      </w:r>
      <w:r w:rsidRPr="00EF653E">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m</w:t>
      </w:r>
      <w:r w:rsidRPr="00DB564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w:t>
      </w:r>
      <w:r w:rsidRPr="00DB564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тенар</w:t>
      </w:r>
      <w:r w:rsidRPr="00DB564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підвищення великого пальця та </w:t>
      </w:r>
      <w:r>
        <w:rPr>
          <w:rFonts w:ascii="Times New Roman" w:hAnsi="Times New Roman" w:cs="Times New Roman"/>
          <w:color w:val="000000"/>
          <w:sz w:val="28"/>
          <w:szCs w:val="28"/>
          <w:shd w:val="clear" w:color="auto" w:fill="FFFFFF"/>
          <w:lang w:val="en-US"/>
        </w:rPr>
        <w:t>hypo</w:t>
      </w:r>
      <w:r w:rsidRPr="00EF653E">
        <w:rPr>
          <w:rFonts w:ascii="Times New Roman" w:hAnsi="Times New Roman" w:cs="Times New Roman"/>
          <w:color w:val="000000"/>
          <w:sz w:val="28"/>
          <w:szCs w:val="28"/>
          <w:shd w:val="clear" w:color="auto" w:fill="FFFFFF"/>
          <w:lang w:val="uk-UA"/>
        </w:rPr>
        <w:t xml:space="preserve">thenar, </w:t>
      </w:r>
      <w:r>
        <w:rPr>
          <w:rFonts w:ascii="Times New Roman" w:hAnsi="Times New Roman" w:cs="Times New Roman"/>
          <w:color w:val="000000"/>
          <w:sz w:val="28"/>
          <w:szCs w:val="28"/>
          <w:shd w:val="clear" w:color="auto" w:fill="FFFFFF"/>
          <w:lang w:val="en-US"/>
        </w:rPr>
        <w:t>is</w:t>
      </w:r>
      <w:r w:rsidRPr="00EF653E">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m</w:t>
      </w:r>
      <w:r>
        <w:rPr>
          <w:rFonts w:ascii="Times New Roman" w:hAnsi="Times New Roman" w:cs="Times New Roman"/>
          <w:color w:val="000000"/>
          <w:sz w:val="28"/>
          <w:szCs w:val="28"/>
          <w:shd w:val="clear" w:color="auto" w:fill="FFFFFF"/>
          <w:lang w:val="uk-UA"/>
        </w:rPr>
        <w:t xml:space="preserve"> –</w:t>
      </w:r>
      <w:r w:rsidRPr="00DB564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гіпотенар</w:t>
      </w:r>
      <w:r w:rsidRPr="00DB564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підвищення мізинця. </w:t>
      </w:r>
    </w:p>
    <w:p w14:paraId="64422D8D" w14:textId="77777777" w:rsidR="00C861C3" w:rsidRPr="00AB3085" w:rsidRDefault="00C861C3" w:rsidP="004B410E">
      <w:pPr>
        <w:spacing w:after="0" w:line="240" w:lineRule="auto"/>
        <w:ind w:firstLine="426"/>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Також ми порівняли та виявили схожість та відмінність досліджуваних слів в анатомічних утворення, що позначаються словосполученнями із цими словами. Ми віднайшли спільні ознаки слів</w:t>
      </w:r>
      <w:r w:rsidRPr="00DB564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майже усі слова описують підвищення</w:t>
      </w:r>
      <w:r w:rsidRPr="00DB564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які є гладкими. Лише слово </w:t>
      </w:r>
      <w:r>
        <w:rPr>
          <w:rFonts w:ascii="Times New Roman" w:hAnsi="Times New Roman" w:cs="Times New Roman"/>
          <w:color w:val="000000"/>
          <w:sz w:val="28"/>
          <w:szCs w:val="28"/>
          <w:shd w:val="clear" w:color="auto" w:fill="FFFFFF"/>
          <w:lang w:val="en-US"/>
        </w:rPr>
        <w:t>eminentia</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maxillae</w:t>
      </w:r>
      <w:r>
        <w:rPr>
          <w:rFonts w:ascii="Times New Roman" w:hAnsi="Times New Roman" w:cs="Times New Roman"/>
          <w:color w:val="000000"/>
          <w:sz w:val="28"/>
          <w:szCs w:val="28"/>
          <w:shd w:val="clear" w:color="auto" w:fill="FFFFFF"/>
          <w:lang w:val="uk-UA"/>
        </w:rPr>
        <w:t xml:space="preserve"> –</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підвищення верхньої щелепи – схоже на гостре</w:t>
      </w:r>
      <w:r w:rsidRPr="00E6511A">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шорохувате підвищення. Також хотілося б виокремити</w:t>
      </w:r>
      <w:r w:rsidRPr="00E6511A">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що деякі словосполучення описують підвищення незвичайної форми</w:t>
      </w:r>
      <w:r w:rsidRPr="00E6511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mons</w:t>
      </w:r>
      <w:r w:rsidRPr="00CC7CB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pubis</w:t>
      </w:r>
      <w:r>
        <w:rPr>
          <w:rFonts w:ascii="Times New Roman" w:hAnsi="Times New Roman" w:cs="Times New Roman"/>
          <w:color w:val="000000"/>
          <w:sz w:val="28"/>
          <w:szCs w:val="28"/>
          <w:shd w:val="clear" w:color="auto" w:fill="FFFFFF"/>
          <w:lang w:val="uk-UA"/>
        </w:rPr>
        <w:t xml:space="preserve"> – присереднє гладке підвищення, яке за формою нагадує конус, </w:t>
      </w:r>
      <w:r>
        <w:rPr>
          <w:rFonts w:ascii="Times New Roman" w:hAnsi="Times New Roman" w:cs="Times New Roman"/>
          <w:color w:val="000000"/>
          <w:sz w:val="28"/>
          <w:szCs w:val="28"/>
          <w:shd w:val="clear" w:color="auto" w:fill="FFFFFF"/>
          <w:lang w:val="en-US"/>
        </w:rPr>
        <w:t>eminentia</w:t>
      </w:r>
      <w:r w:rsidRPr="00E6511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mediana</w:t>
      </w:r>
      <w:r>
        <w:rPr>
          <w:rFonts w:ascii="Times New Roman" w:hAnsi="Times New Roman" w:cs="Times New Roman"/>
          <w:color w:val="000000"/>
          <w:sz w:val="28"/>
          <w:szCs w:val="28"/>
          <w:shd w:val="clear" w:color="auto" w:fill="FFFFFF"/>
          <w:lang w:val="uk-UA"/>
        </w:rPr>
        <w:t xml:space="preserve"> – серединне підвищення</w:t>
      </w:r>
      <w:r w:rsidRPr="00AB3085">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форма дуги, </w:t>
      </w:r>
      <w:r>
        <w:rPr>
          <w:rFonts w:ascii="Times New Roman" w:hAnsi="Times New Roman" w:cs="Times New Roman"/>
          <w:color w:val="000000"/>
          <w:sz w:val="28"/>
          <w:szCs w:val="28"/>
          <w:shd w:val="clear" w:color="auto" w:fill="FFFFFF"/>
          <w:lang w:val="en-US"/>
        </w:rPr>
        <w:t>eminentia</w:t>
      </w:r>
      <w:r w:rsidRPr="00E6511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scaphae</w:t>
      </w:r>
      <w:r>
        <w:rPr>
          <w:rFonts w:ascii="Times New Roman" w:hAnsi="Times New Roman" w:cs="Times New Roman"/>
          <w:color w:val="000000"/>
          <w:sz w:val="28"/>
          <w:szCs w:val="28"/>
          <w:shd w:val="clear" w:color="auto" w:fill="FFFFFF"/>
          <w:lang w:val="uk-UA"/>
        </w:rPr>
        <w:t xml:space="preserve"> – підвищення човна</w:t>
      </w:r>
      <w:r w:rsidRPr="00AB3085">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відповідно і форма теж нагадує човен</w:t>
      </w:r>
      <w:r w:rsidRPr="00AB3085">
        <w:rPr>
          <w:rFonts w:ascii="Times New Roman" w:hAnsi="Times New Roman" w:cs="Times New Roman"/>
          <w:color w:val="000000"/>
          <w:sz w:val="28"/>
          <w:szCs w:val="28"/>
          <w:shd w:val="clear" w:color="auto" w:fill="FFFFFF"/>
          <w:lang w:val="uk-UA"/>
        </w:rPr>
        <w:t>,</w:t>
      </w:r>
      <w:r w:rsidRPr="00E6511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eminentia</w:t>
      </w:r>
      <w:r w:rsidRPr="00E6511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pyramidalis</w:t>
      </w:r>
      <w:r>
        <w:rPr>
          <w:rFonts w:ascii="Times New Roman" w:hAnsi="Times New Roman" w:cs="Times New Roman"/>
          <w:color w:val="000000"/>
          <w:sz w:val="28"/>
          <w:szCs w:val="28"/>
          <w:shd w:val="clear" w:color="auto" w:fill="FFFFFF"/>
          <w:lang w:val="uk-UA"/>
        </w:rPr>
        <w:t>- пірамідне підвищення</w:t>
      </w:r>
      <w:r w:rsidRPr="00AB3085">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форма піраміди чи трикутника</w:t>
      </w:r>
      <w:r w:rsidRPr="00AB3085">
        <w:rPr>
          <w:rFonts w:ascii="Times New Roman" w:hAnsi="Times New Roman" w:cs="Times New Roman"/>
          <w:color w:val="000000"/>
          <w:sz w:val="28"/>
          <w:szCs w:val="28"/>
          <w:shd w:val="clear" w:color="auto" w:fill="FFFFFF"/>
          <w:lang w:val="uk-UA"/>
        </w:rPr>
        <w:t>,</w:t>
      </w:r>
      <w:r w:rsidRPr="00E6511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eminentia</w:t>
      </w:r>
      <w:r w:rsidRPr="00E6511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parietalis</w:t>
      </w:r>
      <w:r>
        <w:rPr>
          <w:rFonts w:ascii="Times New Roman" w:hAnsi="Times New Roman" w:cs="Times New Roman"/>
          <w:color w:val="000000"/>
          <w:sz w:val="28"/>
          <w:szCs w:val="28"/>
          <w:shd w:val="clear" w:color="auto" w:fill="FFFFFF"/>
          <w:lang w:val="uk-UA"/>
        </w:rPr>
        <w:t xml:space="preserve"> – тім</w:t>
      </w:r>
      <w:r w:rsidRPr="00376F5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яне плоске підвищення</w:t>
      </w:r>
      <w:r w:rsidRPr="00AB3085">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eminentia</w:t>
      </w:r>
      <w:r w:rsidRPr="00E6511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cruciformis</w:t>
      </w:r>
      <w:r>
        <w:rPr>
          <w:rFonts w:ascii="Times New Roman" w:hAnsi="Times New Roman" w:cs="Times New Roman"/>
          <w:color w:val="000000"/>
          <w:sz w:val="28"/>
          <w:szCs w:val="28"/>
          <w:shd w:val="clear" w:color="auto" w:fill="FFFFFF"/>
          <w:lang w:val="uk-UA"/>
        </w:rPr>
        <w:t xml:space="preserve"> – хрестоподібне підвищення</w:t>
      </w:r>
      <w:r w:rsidRPr="00AB3085">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нагадує форму хреста.</w:t>
      </w:r>
    </w:p>
    <w:p w14:paraId="2B2A9535" w14:textId="5BDF085F" w:rsidR="00C861C3" w:rsidRDefault="00C861C3" w:rsidP="004B410E">
      <w:pPr>
        <w:spacing w:after="0" w:line="240" w:lineRule="auto"/>
        <w:ind w:firstLine="426"/>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Підбиваючи підсумки, ми можемо зробити висновок словосполучення зі словом «підвищення» в анатомічній термінології використовується у більшості випадків для позначення підвищень і випуклостей гладкої</w:t>
      </w:r>
      <w:r w:rsidRPr="00813EFC">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округлої форми переважно у ділянках черепа. У словосполученнях переважно вживається </w:t>
      </w:r>
      <w:r>
        <w:rPr>
          <w:rFonts w:ascii="Times New Roman" w:hAnsi="Times New Roman" w:cs="Times New Roman"/>
          <w:color w:val="000000"/>
          <w:sz w:val="28"/>
          <w:szCs w:val="28"/>
          <w:shd w:val="clear" w:color="auto" w:fill="FFFFFF"/>
          <w:lang w:val="en-US"/>
        </w:rPr>
        <w:t>eminentia</w:t>
      </w:r>
      <w:r w:rsidRPr="001C6954">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ae</w:t>
      </w:r>
      <w:r w:rsidRPr="001C6954">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f</w:t>
      </w:r>
      <w:r>
        <w:rPr>
          <w:rFonts w:ascii="Times New Roman" w:hAnsi="Times New Roman" w:cs="Times New Roman"/>
          <w:color w:val="000000"/>
          <w:sz w:val="28"/>
          <w:szCs w:val="28"/>
          <w:shd w:val="clear" w:color="auto" w:fill="FFFFFF"/>
          <w:lang w:val="uk-UA"/>
        </w:rPr>
        <w:t xml:space="preserve">, майже без синонімів. Результати нашої роботи можуть бути використані у процесі вивчення студентами Міжнародної анатомічної номенклатури. </w:t>
      </w:r>
    </w:p>
    <w:p w14:paraId="1BAACD13" w14:textId="77777777" w:rsidR="00C861C3" w:rsidRPr="00AC497B" w:rsidRDefault="00C861C3" w:rsidP="004B410E">
      <w:pPr>
        <w:spacing w:after="0" w:line="240" w:lineRule="auto"/>
        <w:ind w:firstLine="426"/>
        <w:jc w:val="center"/>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Список</w:t>
      </w:r>
      <w:r w:rsidRPr="00AC497B">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використаних джерел:</w:t>
      </w:r>
    </w:p>
    <w:p w14:paraId="028A1BF0" w14:textId="77777777" w:rsidR="00C861C3" w:rsidRPr="00765FE4" w:rsidRDefault="00C861C3" w:rsidP="004B410E">
      <w:pPr>
        <w:pStyle w:val="a4"/>
        <w:numPr>
          <w:ilvl w:val="0"/>
          <w:numId w:val="7"/>
        </w:numPr>
        <w:tabs>
          <w:tab w:val="left" w:pos="993"/>
        </w:tabs>
        <w:spacing w:after="0" w:line="240" w:lineRule="auto"/>
        <w:ind w:left="0" w:firstLine="709"/>
        <w:jc w:val="both"/>
        <w:rPr>
          <w:rFonts w:ascii="Times New Roman" w:hAnsi="Times New Roman" w:cs="Times New Roman"/>
          <w:color w:val="000000"/>
          <w:sz w:val="28"/>
          <w:szCs w:val="28"/>
          <w:shd w:val="clear" w:color="auto" w:fill="FFFFFF"/>
          <w:lang w:val="uk-UA"/>
        </w:rPr>
      </w:pPr>
      <w:r w:rsidRPr="00765FE4">
        <w:rPr>
          <w:rFonts w:ascii="Times New Roman" w:hAnsi="Times New Roman" w:cs="Times New Roman"/>
          <w:color w:val="000000"/>
          <w:sz w:val="28"/>
          <w:szCs w:val="28"/>
          <w:lang w:val="uk-UA"/>
        </w:rPr>
        <w:t>Жеребило Т</w:t>
      </w:r>
      <w:r w:rsidRPr="00765FE4">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 </w:t>
      </w:r>
      <w:r w:rsidRPr="00765FE4">
        <w:rPr>
          <w:rFonts w:ascii="Times New Roman" w:hAnsi="Times New Roman" w:cs="Times New Roman"/>
          <w:color w:val="000000"/>
          <w:sz w:val="28"/>
          <w:szCs w:val="28"/>
          <w:lang w:val="uk-UA"/>
        </w:rPr>
        <w:t>В</w:t>
      </w:r>
      <w:r w:rsidRPr="00765FE4">
        <w:rPr>
          <w:rFonts w:ascii="Times New Roman" w:hAnsi="Times New Roman" w:cs="Times New Roman"/>
          <w:i/>
          <w:iCs/>
          <w:color w:val="000000"/>
          <w:sz w:val="28"/>
          <w:szCs w:val="28"/>
          <w:lang w:val="uk-UA"/>
        </w:rPr>
        <w:t>.</w:t>
      </w:r>
      <w:r w:rsidRPr="00765FE4">
        <w:rPr>
          <w:rFonts w:ascii="Times New Roman" w:hAnsi="Times New Roman" w:cs="Times New Roman"/>
          <w:color w:val="000000"/>
          <w:sz w:val="28"/>
          <w:szCs w:val="28"/>
          <w:lang w:val="uk-UA"/>
        </w:rPr>
        <w:t>Термины</w:t>
      </w:r>
      <w:r>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и</w:t>
      </w:r>
      <w:r>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понятия</w:t>
      </w:r>
      <w:r>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лингвистики:</w:t>
      </w:r>
      <w:r>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Лексика</w:t>
      </w:r>
      <w:r w:rsidRPr="00765FE4">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Лексикология</w:t>
      </w:r>
      <w:r w:rsidRPr="00765FE4">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Фразеология</w:t>
      </w:r>
      <w:r w:rsidRPr="00765FE4">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Лексикография</w:t>
      </w:r>
      <w:r>
        <w:rPr>
          <w:rFonts w:ascii="Times New Roman" w:hAnsi="Times New Roman" w:cs="Times New Roman"/>
          <w:color w:val="000000"/>
          <w:sz w:val="28"/>
          <w:szCs w:val="28"/>
          <w:lang w:val="uk-UA"/>
        </w:rPr>
        <w:t xml:space="preserve"> </w:t>
      </w:r>
      <w:r w:rsidRPr="00765FE4">
        <w:rPr>
          <w:rFonts w:ascii="Times New Roman" w:hAnsi="Times New Roman" w:cs="Times New Roman"/>
          <w:color w:val="000000"/>
          <w:sz w:val="28"/>
          <w:szCs w:val="28"/>
          <w:lang w:val="uk-UA"/>
        </w:rPr>
        <w:t>:</w:t>
      </w:r>
      <w:r>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Словарь</w:t>
      </w:r>
      <w:r w:rsidRPr="00765FE4">
        <w:rPr>
          <w:rFonts w:ascii="Times New Roman" w:hAnsi="Times New Roman" w:cs="Times New Roman"/>
          <w:i/>
          <w:iCs/>
          <w:color w:val="000000"/>
          <w:sz w:val="28"/>
          <w:szCs w:val="28"/>
          <w:lang w:val="uk-UA"/>
        </w:rPr>
        <w:t>-</w:t>
      </w:r>
      <w:r w:rsidRPr="00765FE4">
        <w:rPr>
          <w:rFonts w:ascii="Times New Roman" w:hAnsi="Times New Roman" w:cs="Times New Roman"/>
          <w:color w:val="000000"/>
          <w:sz w:val="28"/>
          <w:szCs w:val="28"/>
          <w:lang w:val="uk-UA"/>
        </w:rPr>
        <w:t>справочник</w:t>
      </w:r>
      <w:r w:rsidRPr="00765FE4">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Назрань</w:t>
      </w:r>
      <w:r>
        <w:rPr>
          <w:rFonts w:ascii="Times New Roman" w:hAnsi="Times New Roman" w:cs="Times New Roman"/>
          <w:color w:val="000000"/>
          <w:sz w:val="28"/>
          <w:szCs w:val="28"/>
          <w:lang w:val="uk-UA"/>
        </w:rPr>
        <w:t xml:space="preserve"> </w:t>
      </w:r>
      <w:r w:rsidRPr="00765FE4">
        <w:rPr>
          <w:rFonts w:ascii="Times New Roman" w:hAnsi="Times New Roman" w:cs="Times New Roman"/>
          <w:color w:val="000000"/>
          <w:sz w:val="28"/>
          <w:szCs w:val="28"/>
          <w:lang w:val="uk-UA"/>
        </w:rPr>
        <w:t>:</w:t>
      </w:r>
      <w:r>
        <w:rPr>
          <w:rFonts w:ascii="Times New Roman" w:hAnsi="Times New Roman" w:cs="Times New Roman"/>
          <w:i/>
          <w:iCs/>
          <w:color w:val="000000"/>
          <w:sz w:val="28"/>
          <w:szCs w:val="28"/>
          <w:lang w:val="uk-UA"/>
        </w:rPr>
        <w:t xml:space="preserve"> </w:t>
      </w:r>
      <w:r w:rsidRPr="00765FE4">
        <w:rPr>
          <w:rFonts w:ascii="Times New Roman" w:hAnsi="Times New Roman" w:cs="Times New Roman"/>
          <w:color w:val="000000"/>
          <w:sz w:val="28"/>
          <w:szCs w:val="28"/>
          <w:lang w:val="uk-UA"/>
        </w:rPr>
        <w:t>ООО</w:t>
      </w:r>
      <w:r>
        <w:rPr>
          <w:rFonts w:ascii="Times New Roman" w:hAnsi="Times New Roman" w:cs="Times New Roman"/>
          <w:color w:val="000000"/>
          <w:sz w:val="28"/>
          <w:szCs w:val="28"/>
          <w:lang w:val="uk-UA"/>
        </w:rPr>
        <w:t xml:space="preserve"> </w:t>
      </w:r>
      <w:r w:rsidRPr="00765FE4">
        <w:rPr>
          <w:rFonts w:ascii="Times New Roman" w:hAnsi="Times New Roman" w:cs="Times New Roman"/>
          <w:i/>
          <w:iCs/>
          <w:color w:val="000000"/>
          <w:sz w:val="28"/>
          <w:szCs w:val="28"/>
          <w:lang w:val="uk-UA"/>
        </w:rPr>
        <w:t>«</w:t>
      </w:r>
      <w:r w:rsidRPr="00765FE4">
        <w:rPr>
          <w:rFonts w:ascii="Times New Roman" w:hAnsi="Times New Roman" w:cs="Times New Roman"/>
          <w:color w:val="000000"/>
          <w:sz w:val="28"/>
          <w:szCs w:val="28"/>
          <w:lang w:val="uk-UA"/>
        </w:rPr>
        <w:t>Пилигрим</w:t>
      </w:r>
      <w:r w:rsidRPr="00765FE4">
        <w:rPr>
          <w:rFonts w:ascii="Times New Roman" w:hAnsi="Times New Roman" w:cs="Times New Roman"/>
          <w:iCs/>
          <w:color w:val="000000"/>
          <w:sz w:val="28"/>
          <w:szCs w:val="28"/>
          <w:lang w:val="uk-UA"/>
        </w:rPr>
        <w:t xml:space="preserve">, </w:t>
      </w:r>
      <w:r w:rsidRPr="00765FE4">
        <w:rPr>
          <w:rFonts w:ascii="Times New Roman" w:hAnsi="Times New Roman" w:cs="Times New Roman"/>
          <w:color w:val="000000"/>
          <w:sz w:val="28"/>
          <w:szCs w:val="28"/>
          <w:lang w:val="uk-UA"/>
        </w:rPr>
        <w:t>2011</w:t>
      </w:r>
      <w:r>
        <w:rPr>
          <w:rFonts w:ascii="Times New Roman" w:hAnsi="Times New Roman" w:cs="Times New Roman"/>
          <w:i/>
          <w:iCs/>
          <w:color w:val="000000"/>
          <w:sz w:val="28"/>
          <w:szCs w:val="28"/>
          <w:lang w:val="uk-UA"/>
        </w:rPr>
        <w:t>.</w:t>
      </w:r>
    </w:p>
    <w:p w14:paraId="075E64FD" w14:textId="491D690B" w:rsidR="00C861C3" w:rsidRPr="00E41F30" w:rsidRDefault="00C861C3" w:rsidP="004B410E">
      <w:pPr>
        <w:pStyle w:val="a4"/>
        <w:numPr>
          <w:ilvl w:val="0"/>
          <w:numId w:val="7"/>
        </w:numPr>
        <w:tabs>
          <w:tab w:val="left" w:pos="993"/>
        </w:tabs>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URL</w:t>
      </w:r>
      <w:r w:rsidRPr="00D77534">
        <w:rPr>
          <w:rFonts w:ascii="Times New Roman" w:hAnsi="Times New Roman" w:cs="Times New Roman"/>
          <w:sz w:val="28"/>
          <w:szCs w:val="28"/>
          <w:lang w:val="uk-UA"/>
        </w:rPr>
        <w:t xml:space="preserve">: </w:t>
      </w:r>
      <w:r w:rsidRPr="00E84E50">
        <w:rPr>
          <w:rFonts w:ascii="Times New Roman" w:hAnsi="Times New Roman" w:cs="Times New Roman"/>
          <w:sz w:val="28"/>
          <w:szCs w:val="28"/>
          <w:lang w:val="uk-UA"/>
        </w:rPr>
        <w:t>https://www.lingvolive.com/ru-ru/translate/la-ru/eminentia</w:t>
      </w:r>
      <w:r>
        <w:rPr>
          <w:rFonts w:ascii="Times New Roman" w:hAnsi="Times New Roman" w:cs="Times New Roman"/>
          <w:sz w:val="28"/>
          <w:szCs w:val="28"/>
          <w:lang w:val="uk-UA"/>
        </w:rPr>
        <w:t xml:space="preserve"> </w:t>
      </w:r>
      <w:r w:rsidRPr="00D77534">
        <w:rPr>
          <w:rStyle w:val="a7"/>
          <w:rFonts w:ascii="Times New Roman" w:hAnsi="Times New Roman" w:cs="Times New Roman"/>
          <w:color w:val="000000" w:themeColor="text1"/>
          <w:sz w:val="28"/>
          <w:szCs w:val="28"/>
          <w:lang w:val="uk-UA"/>
        </w:rPr>
        <w:t>(</w:t>
      </w:r>
      <w:r w:rsidRPr="00E41F30">
        <w:rPr>
          <w:rStyle w:val="a7"/>
          <w:rFonts w:ascii="Times New Roman" w:hAnsi="Times New Roman" w:cs="Times New Roman"/>
          <w:color w:val="000000" w:themeColor="text1"/>
          <w:sz w:val="28"/>
          <w:szCs w:val="28"/>
          <w:u w:val="none"/>
          <w:lang w:val="uk-UA"/>
        </w:rPr>
        <w:t>дата звернення</w:t>
      </w:r>
      <w:r w:rsidRPr="00E41F30">
        <w:rPr>
          <w:rFonts w:ascii="Times New Roman" w:hAnsi="Times New Roman" w:cs="Times New Roman"/>
          <w:color w:val="000000" w:themeColor="text1"/>
          <w:sz w:val="28"/>
          <w:szCs w:val="28"/>
          <w:lang w:val="uk-UA"/>
        </w:rPr>
        <w:t>:</w:t>
      </w:r>
      <w:r w:rsidRPr="00E41F30">
        <w:rPr>
          <w:rStyle w:val="a7"/>
          <w:rFonts w:ascii="Times New Roman" w:hAnsi="Times New Roman" w:cs="Times New Roman"/>
          <w:color w:val="000000" w:themeColor="text1"/>
          <w:sz w:val="28"/>
          <w:szCs w:val="28"/>
          <w:u w:val="none"/>
          <w:lang w:val="uk-UA"/>
        </w:rPr>
        <w:t xml:space="preserve"> 28.04.2019).</w:t>
      </w:r>
    </w:p>
    <w:p w14:paraId="4B54E420" w14:textId="0A1E6BFB" w:rsidR="00C861C3" w:rsidRPr="00E41F30" w:rsidRDefault="00C861C3" w:rsidP="004B410E">
      <w:pPr>
        <w:pStyle w:val="a4"/>
        <w:numPr>
          <w:ilvl w:val="0"/>
          <w:numId w:val="7"/>
        </w:numPr>
        <w:tabs>
          <w:tab w:val="left" w:pos="993"/>
        </w:tabs>
        <w:spacing w:after="0" w:line="240" w:lineRule="auto"/>
        <w:ind w:left="0" w:firstLine="709"/>
        <w:jc w:val="both"/>
        <w:rPr>
          <w:rFonts w:ascii="Times New Roman" w:hAnsi="Times New Roman" w:cs="Times New Roman"/>
          <w:sz w:val="28"/>
          <w:szCs w:val="28"/>
          <w:lang w:val="uk-UA"/>
        </w:rPr>
      </w:pPr>
      <w:r w:rsidRPr="00E41F30">
        <w:rPr>
          <w:rFonts w:ascii="Times New Roman" w:hAnsi="Times New Roman" w:cs="Times New Roman"/>
          <w:sz w:val="28"/>
          <w:szCs w:val="28"/>
          <w:lang w:val="en-US"/>
        </w:rPr>
        <w:t>URL</w:t>
      </w:r>
      <w:r w:rsidRPr="00E41F30">
        <w:rPr>
          <w:rFonts w:ascii="Times New Roman" w:hAnsi="Times New Roman" w:cs="Times New Roman"/>
          <w:sz w:val="28"/>
          <w:szCs w:val="28"/>
        </w:rPr>
        <w:t xml:space="preserve">: </w:t>
      </w:r>
      <w:r w:rsidRPr="00E41F30">
        <w:rPr>
          <w:rFonts w:ascii="Times New Roman" w:hAnsi="Times New Roman" w:cs="Times New Roman"/>
          <w:sz w:val="28"/>
          <w:szCs w:val="28"/>
          <w:lang w:val="uk-UA"/>
        </w:rPr>
        <w:t>https://www.lingvolive.com/ru-ru/translate/la-ru/tuber</w:t>
      </w:r>
      <w:r w:rsidRPr="00E41F30">
        <w:rPr>
          <w:rStyle w:val="a7"/>
          <w:rFonts w:ascii="Times New Roman" w:hAnsi="Times New Roman" w:cs="Times New Roman"/>
          <w:sz w:val="28"/>
          <w:szCs w:val="28"/>
          <w:u w:val="none"/>
          <w:lang w:val="uk-UA"/>
        </w:rPr>
        <w:t xml:space="preserve"> </w:t>
      </w:r>
      <w:r w:rsidRPr="00E41F30">
        <w:rPr>
          <w:rStyle w:val="a7"/>
          <w:rFonts w:ascii="Times New Roman" w:hAnsi="Times New Roman" w:cs="Times New Roman"/>
          <w:color w:val="000000" w:themeColor="text1"/>
          <w:sz w:val="28"/>
          <w:szCs w:val="28"/>
          <w:u w:val="none"/>
        </w:rPr>
        <w:t>(</w:t>
      </w:r>
      <w:r w:rsidRPr="00E41F30">
        <w:rPr>
          <w:rStyle w:val="a7"/>
          <w:rFonts w:ascii="Times New Roman" w:hAnsi="Times New Roman" w:cs="Times New Roman"/>
          <w:color w:val="000000" w:themeColor="text1"/>
          <w:sz w:val="28"/>
          <w:szCs w:val="28"/>
          <w:u w:val="none"/>
          <w:lang w:val="uk-UA"/>
        </w:rPr>
        <w:t>дата звернення</w:t>
      </w:r>
      <w:r w:rsidRPr="00E41F30">
        <w:rPr>
          <w:rFonts w:ascii="Times New Roman" w:hAnsi="Times New Roman" w:cs="Times New Roman"/>
          <w:color w:val="000000" w:themeColor="text1"/>
          <w:sz w:val="28"/>
          <w:szCs w:val="28"/>
        </w:rPr>
        <w:t>:</w:t>
      </w:r>
      <w:r w:rsidRPr="00E41F30">
        <w:rPr>
          <w:rStyle w:val="a7"/>
          <w:rFonts w:ascii="Times New Roman" w:hAnsi="Times New Roman" w:cs="Times New Roman"/>
          <w:color w:val="000000" w:themeColor="text1"/>
          <w:sz w:val="28"/>
          <w:szCs w:val="28"/>
          <w:u w:val="none"/>
          <w:lang w:val="uk-UA"/>
        </w:rPr>
        <w:t xml:space="preserve"> 28.04.2019</w:t>
      </w:r>
      <w:r w:rsidRPr="00E41F30">
        <w:rPr>
          <w:rStyle w:val="a7"/>
          <w:rFonts w:ascii="Times New Roman" w:hAnsi="Times New Roman" w:cs="Times New Roman"/>
          <w:color w:val="000000" w:themeColor="text1"/>
          <w:sz w:val="28"/>
          <w:szCs w:val="28"/>
          <w:u w:val="none"/>
        </w:rPr>
        <w:t>)</w:t>
      </w:r>
      <w:r w:rsidRPr="00E41F30">
        <w:rPr>
          <w:rStyle w:val="a7"/>
          <w:rFonts w:ascii="Times New Roman" w:hAnsi="Times New Roman" w:cs="Times New Roman"/>
          <w:color w:val="000000" w:themeColor="text1"/>
          <w:sz w:val="28"/>
          <w:szCs w:val="28"/>
          <w:u w:val="none"/>
          <w:lang w:val="uk-UA"/>
        </w:rPr>
        <w:t>.</w:t>
      </w:r>
    </w:p>
    <w:p w14:paraId="12C08286" w14:textId="3092D38B" w:rsidR="00C861C3" w:rsidRPr="00E41F30" w:rsidRDefault="00C861C3" w:rsidP="004B410E">
      <w:pPr>
        <w:pStyle w:val="a4"/>
        <w:numPr>
          <w:ilvl w:val="0"/>
          <w:numId w:val="7"/>
        </w:numPr>
        <w:tabs>
          <w:tab w:val="left" w:pos="993"/>
        </w:tabs>
        <w:spacing w:after="0" w:line="240" w:lineRule="auto"/>
        <w:ind w:left="0" w:firstLine="709"/>
        <w:jc w:val="both"/>
        <w:rPr>
          <w:rStyle w:val="a7"/>
          <w:rFonts w:ascii="Times New Roman" w:hAnsi="Times New Roman" w:cs="Times New Roman"/>
          <w:sz w:val="28"/>
          <w:szCs w:val="28"/>
          <w:u w:val="none"/>
          <w:lang w:val="uk-UA"/>
        </w:rPr>
      </w:pPr>
      <w:r w:rsidRPr="00E41F30">
        <w:rPr>
          <w:rFonts w:ascii="Times New Roman" w:hAnsi="Times New Roman" w:cs="Times New Roman"/>
          <w:sz w:val="28"/>
          <w:szCs w:val="28"/>
          <w:lang w:val="en-US"/>
        </w:rPr>
        <w:t>URL</w:t>
      </w:r>
      <w:r w:rsidRPr="00E41F30">
        <w:rPr>
          <w:rFonts w:ascii="Times New Roman" w:hAnsi="Times New Roman" w:cs="Times New Roman"/>
          <w:sz w:val="28"/>
          <w:szCs w:val="28"/>
        </w:rPr>
        <w:t xml:space="preserve">: </w:t>
      </w:r>
      <w:r w:rsidRPr="00E41F30">
        <w:rPr>
          <w:rFonts w:ascii="Times New Roman" w:hAnsi="Times New Roman" w:cs="Times New Roman"/>
          <w:sz w:val="28"/>
          <w:szCs w:val="28"/>
          <w:lang w:val="uk-UA"/>
        </w:rPr>
        <w:t>https://www.lingvolive.com/ru-ru/translate/la-ru/thenar</w:t>
      </w:r>
      <w:r w:rsidRPr="00E41F30">
        <w:rPr>
          <w:rStyle w:val="a7"/>
          <w:rFonts w:ascii="Times New Roman" w:hAnsi="Times New Roman" w:cs="Times New Roman"/>
          <w:sz w:val="28"/>
          <w:szCs w:val="28"/>
          <w:u w:val="none"/>
          <w:lang w:val="uk-UA"/>
        </w:rPr>
        <w:t xml:space="preserve"> </w:t>
      </w:r>
      <w:r w:rsidRPr="00E41F30">
        <w:rPr>
          <w:rStyle w:val="a7"/>
          <w:rFonts w:ascii="Times New Roman" w:hAnsi="Times New Roman" w:cs="Times New Roman"/>
          <w:color w:val="000000" w:themeColor="text1"/>
          <w:sz w:val="28"/>
          <w:szCs w:val="28"/>
          <w:u w:val="none"/>
        </w:rPr>
        <w:t>(</w:t>
      </w:r>
      <w:r w:rsidRPr="00E41F30">
        <w:rPr>
          <w:rStyle w:val="a7"/>
          <w:rFonts w:ascii="Times New Roman" w:hAnsi="Times New Roman" w:cs="Times New Roman"/>
          <w:color w:val="000000" w:themeColor="text1"/>
          <w:sz w:val="28"/>
          <w:szCs w:val="28"/>
          <w:u w:val="none"/>
          <w:lang w:val="uk-UA"/>
        </w:rPr>
        <w:t>дата звернення</w:t>
      </w:r>
      <w:r w:rsidRPr="00E41F30">
        <w:rPr>
          <w:rFonts w:ascii="Times New Roman" w:hAnsi="Times New Roman" w:cs="Times New Roman"/>
          <w:color w:val="000000" w:themeColor="text1"/>
          <w:sz w:val="28"/>
          <w:szCs w:val="28"/>
        </w:rPr>
        <w:t>:</w:t>
      </w:r>
      <w:r w:rsidRPr="00E41F30">
        <w:rPr>
          <w:rStyle w:val="a7"/>
          <w:rFonts w:ascii="Times New Roman" w:hAnsi="Times New Roman" w:cs="Times New Roman"/>
          <w:color w:val="000000" w:themeColor="text1"/>
          <w:sz w:val="28"/>
          <w:szCs w:val="28"/>
          <w:u w:val="none"/>
          <w:lang w:val="uk-UA"/>
        </w:rPr>
        <w:t xml:space="preserve"> 28.04.2019</w:t>
      </w:r>
      <w:r w:rsidRPr="00E41F30">
        <w:rPr>
          <w:rStyle w:val="a7"/>
          <w:rFonts w:ascii="Times New Roman" w:hAnsi="Times New Roman" w:cs="Times New Roman"/>
          <w:color w:val="000000" w:themeColor="text1"/>
          <w:sz w:val="28"/>
          <w:szCs w:val="28"/>
          <w:u w:val="none"/>
        </w:rPr>
        <w:t>)</w:t>
      </w:r>
      <w:r w:rsidRPr="00E41F30">
        <w:rPr>
          <w:rStyle w:val="a7"/>
          <w:rFonts w:ascii="Times New Roman" w:hAnsi="Times New Roman" w:cs="Times New Roman"/>
          <w:color w:val="000000" w:themeColor="text1"/>
          <w:sz w:val="28"/>
          <w:szCs w:val="28"/>
          <w:u w:val="none"/>
          <w:lang w:val="uk-UA"/>
        </w:rPr>
        <w:t>.</w:t>
      </w:r>
    </w:p>
    <w:p w14:paraId="7E5C103D" w14:textId="67C928FF" w:rsidR="00C861C3" w:rsidRPr="00E41F30" w:rsidRDefault="00C861C3" w:rsidP="004B410E">
      <w:pPr>
        <w:pStyle w:val="a4"/>
        <w:numPr>
          <w:ilvl w:val="0"/>
          <w:numId w:val="7"/>
        </w:numPr>
        <w:tabs>
          <w:tab w:val="left" w:pos="993"/>
        </w:tabs>
        <w:spacing w:after="0" w:line="240" w:lineRule="auto"/>
        <w:ind w:left="0" w:firstLine="709"/>
        <w:jc w:val="both"/>
        <w:rPr>
          <w:rFonts w:ascii="Times New Roman" w:hAnsi="Times New Roman" w:cs="Times New Roman"/>
          <w:sz w:val="28"/>
          <w:szCs w:val="28"/>
          <w:lang w:val="uk-UA"/>
        </w:rPr>
      </w:pPr>
      <w:r w:rsidRPr="00E41F30">
        <w:rPr>
          <w:rFonts w:ascii="Times New Roman" w:hAnsi="Times New Roman" w:cs="Times New Roman"/>
          <w:sz w:val="28"/>
          <w:szCs w:val="28"/>
          <w:lang w:val="en-US"/>
        </w:rPr>
        <w:t>URL</w:t>
      </w:r>
      <w:r w:rsidRPr="00E41F30">
        <w:rPr>
          <w:rFonts w:ascii="Times New Roman" w:hAnsi="Times New Roman" w:cs="Times New Roman"/>
          <w:sz w:val="28"/>
          <w:szCs w:val="28"/>
        </w:rPr>
        <w:t xml:space="preserve">: </w:t>
      </w:r>
      <w:r w:rsidRPr="00E41F30">
        <w:rPr>
          <w:rFonts w:ascii="Times New Roman" w:hAnsi="Times New Roman" w:cs="Times New Roman"/>
          <w:sz w:val="28"/>
          <w:szCs w:val="28"/>
          <w:lang w:val="uk-UA"/>
        </w:rPr>
        <w:t>https://anatom.ua/mat-ukr/</w:t>
      </w:r>
      <w:r w:rsidRPr="00E41F30">
        <w:rPr>
          <w:rStyle w:val="a7"/>
          <w:rFonts w:ascii="Times New Roman" w:hAnsi="Times New Roman" w:cs="Times New Roman"/>
          <w:sz w:val="28"/>
          <w:szCs w:val="28"/>
          <w:u w:val="none"/>
          <w:lang w:val="uk-UA"/>
        </w:rPr>
        <w:t xml:space="preserve"> </w:t>
      </w:r>
      <w:r w:rsidRPr="00E41F30">
        <w:rPr>
          <w:rStyle w:val="a7"/>
          <w:rFonts w:ascii="Times New Roman" w:hAnsi="Times New Roman" w:cs="Times New Roman"/>
          <w:color w:val="000000" w:themeColor="text1"/>
          <w:sz w:val="28"/>
          <w:szCs w:val="28"/>
          <w:u w:val="none"/>
        </w:rPr>
        <w:t>(</w:t>
      </w:r>
      <w:r w:rsidRPr="00E41F30">
        <w:rPr>
          <w:rStyle w:val="a7"/>
          <w:rFonts w:ascii="Times New Roman" w:hAnsi="Times New Roman" w:cs="Times New Roman"/>
          <w:color w:val="000000" w:themeColor="text1"/>
          <w:sz w:val="28"/>
          <w:szCs w:val="28"/>
          <w:u w:val="none"/>
          <w:lang w:val="uk-UA"/>
        </w:rPr>
        <w:t>дата звернення</w:t>
      </w:r>
      <w:r w:rsidRPr="00E41F30">
        <w:rPr>
          <w:rFonts w:ascii="Times New Roman" w:hAnsi="Times New Roman" w:cs="Times New Roman"/>
          <w:color w:val="000000" w:themeColor="text1"/>
          <w:sz w:val="28"/>
          <w:szCs w:val="28"/>
        </w:rPr>
        <w:t>:</w:t>
      </w:r>
      <w:r w:rsidRPr="00E41F30">
        <w:rPr>
          <w:rStyle w:val="a7"/>
          <w:rFonts w:ascii="Times New Roman" w:hAnsi="Times New Roman" w:cs="Times New Roman"/>
          <w:color w:val="000000" w:themeColor="text1"/>
          <w:sz w:val="28"/>
          <w:szCs w:val="28"/>
          <w:u w:val="none"/>
          <w:lang w:val="uk-UA"/>
        </w:rPr>
        <w:t xml:space="preserve"> 28.04.2019</w:t>
      </w:r>
      <w:r w:rsidRPr="00E41F30">
        <w:rPr>
          <w:rStyle w:val="a7"/>
          <w:rFonts w:ascii="Times New Roman" w:hAnsi="Times New Roman" w:cs="Times New Roman"/>
          <w:color w:val="000000" w:themeColor="text1"/>
          <w:sz w:val="28"/>
          <w:szCs w:val="28"/>
          <w:u w:val="none"/>
        </w:rPr>
        <w:t>)</w:t>
      </w:r>
      <w:r w:rsidRPr="00E41F30">
        <w:rPr>
          <w:rStyle w:val="a7"/>
          <w:rFonts w:ascii="Times New Roman" w:hAnsi="Times New Roman" w:cs="Times New Roman"/>
          <w:color w:val="000000" w:themeColor="text1"/>
          <w:sz w:val="28"/>
          <w:szCs w:val="28"/>
          <w:u w:val="none"/>
          <w:lang w:val="uk-UA"/>
        </w:rPr>
        <w:t>.</w:t>
      </w:r>
    </w:p>
    <w:p w14:paraId="142207FC" w14:textId="292DEFE2" w:rsidR="00C861C3" w:rsidRDefault="00C861C3" w:rsidP="004B410E">
      <w:pPr>
        <w:spacing w:after="0" w:line="240" w:lineRule="auto"/>
        <w:rPr>
          <w:rFonts w:ascii="Times New Roman" w:eastAsia="Times New Roman" w:hAnsi="Times New Roman" w:cs="Times New Roman"/>
          <w:color w:val="330000"/>
          <w:sz w:val="28"/>
          <w:szCs w:val="28"/>
          <w:lang w:val="uk-UA"/>
        </w:rPr>
      </w:pPr>
    </w:p>
    <w:p w14:paraId="625867DF" w14:textId="77777777" w:rsidR="00E84E50" w:rsidRDefault="00E84E50" w:rsidP="004B410E">
      <w:pPr>
        <w:spacing w:after="0" w:line="240" w:lineRule="auto"/>
        <w:rPr>
          <w:rFonts w:ascii="Times New Roman" w:eastAsia="Times New Roman" w:hAnsi="Times New Roman" w:cs="Times New Roman"/>
          <w:color w:val="330000"/>
          <w:sz w:val="28"/>
          <w:szCs w:val="28"/>
          <w:lang w:val="uk-UA"/>
        </w:rPr>
      </w:pPr>
    </w:p>
    <w:p w14:paraId="7495CDBF" w14:textId="77777777" w:rsidR="00E84E50" w:rsidRPr="003D78F7" w:rsidRDefault="00E84E50" w:rsidP="004B410E">
      <w:pPr>
        <w:spacing w:after="0" w:line="240" w:lineRule="auto"/>
        <w:rPr>
          <w:rFonts w:ascii="Times New Roman" w:eastAsia="Times New Roman" w:hAnsi="Times New Roman" w:cs="Times New Roman"/>
          <w:color w:val="330000"/>
          <w:sz w:val="28"/>
          <w:szCs w:val="28"/>
          <w:lang w:val="uk-UA"/>
        </w:rPr>
      </w:pPr>
    </w:p>
    <w:p w14:paraId="78991D98" w14:textId="5C7B5F30" w:rsidR="00C861C3" w:rsidRPr="0075490B" w:rsidRDefault="00C861C3" w:rsidP="004B410E">
      <w:pPr>
        <w:pStyle w:val="10"/>
        <w:rPr>
          <w:lang w:val="uk-UA"/>
        </w:rPr>
      </w:pPr>
      <w:bookmarkStart w:id="14" w:name="_Toc10840111"/>
      <w:r w:rsidRPr="0075490B">
        <w:rPr>
          <w:lang w:val="uk-UA"/>
        </w:rPr>
        <w:lastRenderedPageBreak/>
        <w:t>Бондарева Є</w:t>
      </w:r>
      <w:r w:rsidR="00381698">
        <w:rPr>
          <w:lang w:val="uk-UA"/>
        </w:rPr>
        <w:t>.</w:t>
      </w:r>
      <w:r w:rsidRPr="0075490B">
        <w:rPr>
          <w:lang w:val="uk-UA"/>
        </w:rPr>
        <w:t xml:space="preserve"> Р</w:t>
      </w:r>
      <w:r w:rsidR="00381698">
        <w:rPr>
          <w:lang w:val="uk-UA"/>
        </w:rPr>
        <w:t>.</w:t>
      </w:r>
      <w:bookmarkEnd w:id="14"/>
    </w:p>
    <w:p w14:paraId="25114243" w14:textId="77777777" w:rsidR="00C861C3" w:rsidRPr="001F6338" w:rsidRDefault="00C861C3" w:rsidP="001F6338">
      <w:pPr>
        <w:pStyle w:val="2"/>
        <w:rPr>
          <w:rStyle w:val="20"/>
          <w:rFonts w:eastAsiaTheme="minorHAnsi"/>
          <w:b/>
        </w:rPr>
      </w:pPr>
      <w:bookmarkStart w:id="15" w:name="_Toc10840112"/>
      <w:r w:rsidRPr="001F6338">
        <w:rPr>
          <w:b w:val="0"/>
          <w:color w:val="000000" w:themeColor="text1"/>
          <w:szCs w:val="28"/>
          <w:lang w:val="uk-UA"/>
        </w:rPr>
        <w:t>А</w:t>
      </w:r>
      <w:r w:rsidRPr="001F6338">
        <w:rPr>
          <w:rStyle w:val="20"/>
          <w:rFonts w:eastAsiaTheme="minorHAnsi"/>
          <w:b/>
        </w:rPr>
        <w:t>НАЛІЗ ВИКОРИСТАННЯ ТЕ -GRAMMA ТА -GRAPHIA В МЕДИЧНІЙ ТЕРМІНОЛОГІЇ</w:t>
      </w:r>
      <w:bookmarkEnd w:id="15"/>
    </w:p>
    <w:p w14:paraId="2227C980" w14:textId="6D15B923" w:rsidR="00C861C3" w:rsidRPr="0075490B" w:rsidRDefault="00C861C3" w:rsidP="004B410E">
      <w:pPr>
        <w:spacing w:after="0" w:line="240" w:lineRule="auto"/>
        <w:jc w:val="center"/>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Харківський національний медичний університет</w:t>
      </w:r>
    </w:p>
    <w:p w14:paraId="5C91CB2B" w14:textId="756C5545" w:rsidR="00C861C3" w:rsidRPr="0075490B" w:rsidRDefault="00C861C3" w:rsidP="004B410E">
      <w:pPr>
        <w:spacing w:after="0" w:line="240" w:lineRule="auto"/>
        <w:jc w:val="center"/>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Науковий керівник: Новікова Т</w:t>
      </w:r>
      <w:r w:rsidR="003D78F7">
        <w:rPr>
          <w:rFonts w:ascii="Times New Roman" w:hAnsi="Times New Roman" w:cs="Times New Roman"/>
          <w:color w:val="000000" w:themeColor="text1"/>
          <w:sz w:val="28"/>
          <w:szCs w:val="28"/>
          <w:lang w:val="uk-UA"/>
        </w:rPr>
        <w:t>.</w:t>
      </w:r>
      <w:r w:rsidRPr="0075490B">
        <w:rPr>
          <w:rFonts w:ascii="Times New Roman" w:hAnsi="Times New Roman" w:cs="Times New Roman"/>
          <w:color w:val="000000" w:themeColor="text1"/>
          <w:sz w:val="28"/>
          <w:szCs w:val="28"/>
          <w:lang w:val="uk-UA"/>
        </w:rPr>
        <w:t xml:space="preserve"> А</w:t>
      </w:r>
      <w:r w:rsidR="003D78F7">
        <w:rPr>
          <w:rFonts w:ascii="Times New Roman" w:hAnsi="Times New Roman" w:cs="Times New Roman"/>
          <w:color w:val="000000" w:themeColor="text1"/>
          <w:sz w:val="28"/>
          <w:szCs w:val="28"/>
          <w:lang w:val="uk-UA"/>
        </w:rPr>
        <w:t>.</w:t>
      </w:r>
    </w:p>
    <w:p w14:paraId="513C9EC6" w14:textId="77777777" w:rsidR="00381698" w:rsidRDefault="00381698" w:rsidP="004B410E">
      <w:pPr>
        <w:spacing w:after="0" w:line="240" w:lineRule="auto"/>
        <w:ind w:firstLine="708"/>
        <w:jc w:val="both"/>
        <w:rPr>
          <w:rFonts w:ascii="Times New Roman" w:hAnsi="Times New Roman" w:cs="Times New Roman"/>
          <w:color w:val="000000" w:themeColor="text1"/>
          <w:sz w:val="28"/>
          <w:szCs w:val="28"/>
          <w:lang w:val="uk-UA"/>
        </w:rPr>
      </w:pPr>
    </w:p>
    <w:p w14:paraId="602C0A9C" w14:textId="2FC9D5A4" w:rsidR="00C861C3" w:rsidRPr="00DA76E9" w:rsidRDefault="00C861C3" w:rsidP="004B410E">
      <w:pPr>
        <w:spacing w:after="0"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Основою лексикону лікарів є медична термінологія, що складається з анатомічної та клінічної термінології. Анатомічна термінологія базується на латинських та новолатинських лексемах, тоді як клінічна – на давньогрецьких терміноелементах. Згідно Академічному тлумачному словнику, термін – це слово або словосполучення, що означає спеціальне поняття певної галузі </w:t>
      </w:r>
      <w:r w:rsidRPr="00DA76E9">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lang w:val="uk-UA"/>
        </w:rPr>
        <w:t xml:space="preserve">. Таким чином, терміноелемент є провідною складовою будь-яких термінів, зокрема – клінічних. </w:t>
      </w:r>
    </w:p>
    <w:p w14:paraId="149FE249" w14:textId="77777777" w:rsidR="00C861C3" w:rsidRDefault="00C861C3" w:rsidP="004B410E">
      <w:pPr>
        <w:spacing w:after="0" w:line="240" w:lineRule="auto"/>
        <w:jc w:val="both"/>
        <w:rPr>
          <w:rFonts w:ascii="Times New Roman" w:hAnsi="Times New Roman" w:cs="Times New Roman"/>
          <w:color w:val="000000" w:themeColor="text1"/>
          <w:sz w:val="28"/>
          <w:szCs w:val="28"/>
          <w:lang w:val="uk-UA"/>
        </w:rPr>
      </w:pPr>
      <w:r w:rsidRPr="00216341">
        <w:rPr>
          <w:rFonts w:ascii="Times New Roman" w:hAnsi="Times New Roman" w:cs="Times New Roman"/>
          <w:color w:val="000000" w:themeColor="text1"/>
          <w:sz w:val="28"/>
          <w:szCs w:val="28"/>
          <w:lang w:val="uk-UA"/>
        </w:rPr>
        <w:t xml:space="preserve">    </w:t>
      </w:r>
      <w:r w:rsidRPr="0075490B">
        <w:rPr>
          <w:rFonts w:ascii="Times New Roman" w:hAnsi="Times New Roman" w:cs="Times New Roman"/>
          <w:color w:val="000000" w:themeColor="text1"/>
          <w:sz w:val="28"/>
          <w:szCs w:val="28"/>
          <w:lang w:val="uk-UA"/>
        </w:rPr>
        <w:t>При вивченні латинської мови студенти стикаються зі складностями під час розрізнення деяких терміноелементів. Тож, треба приділяти багато уваги при вивченні саме таких терміноелементів. Одними з них є словотворчі елементи -</w:t>
      </w:r>
      <w:r w:rsidRPr="0075490B">
        <w:rPr>
          <w:rFonts w:ascii="Times New Roman" w:hAnsi="Times New Roman" w:cs="Times New Roman"/>
          <w:color w:val="000000" w:themeColor="text1"/>
          <w:sz w:val="28"/>
          <w:szCs w:val="28"/>
          <w:lang w:val="en-US"/>
        </w:rPr>
        <w:t>graphia</w:t>
      </w:r>
      <w:r w:rsidRPr="0075490B">
        <w:rPr>
          <w:rFonts w:ascii="Times New Roman" w:hAnsi="Times New Roman" w:cs="Times New Roman"/>
          <w:color w:val="000000" w:themeColor="text1"/>
          <w:sz w:val="28"/>
          <w:szCs w:val="28"/>
          <w:lang w:val="uk-UA"/>
        </w:rPr>
        <w:t xml:space="preserve"> та -</w:t>
      </w:r>
      <w:r w:rsidRPr="0075490B">
        <w:rPr>
          <w:rFonts w:ascii="Times New Roman" w:hAnsi="Times New Roman" w:cs="Times New Roman"/>
          <w:color w:val="000000" w:themeColor="text1"/>
          <w:sz w:val="28"/>
          <w:szCs w:val="28"/>
          <w:lang w:val="en-US"/>
        </w:rPr>
        <w:t>gramma</w:t>
      </w:r>
      <w:r w:rsidRPr="0075490B">
        <w:rPr>
          <w:rFonts w:ascii="Times New Roman" w:hAnsi="Times New Roman" w:cs="Times New Roman"/>
          <w:color w:val="000000" w:themeColor="text1"/>
          <w:sz w:val="28"/>
          <w:szCs w:val="28"/>
          <w:lang w:val="uk-UA"/>
        </w:rPr>
        <w:t>. Терміноелемент -</w:t>
      </w:r>
      <w:r w:rsidRPr="0075490B">
        <w:rPr>
          <w:rFonts w:ascii="Times New Roman" w:hAnsi="Times New Roman" w:cs="Times New Roman"/>
          <w:color w:val="000000" w:themeColor="text1"/>
          <w:sz w:val="28"/>
          <w:szCs w:val="28"/>
          <w:lang w:val="en-US"/>
        </w:rPr>
        <w:t>graphia</w:t>
      </w:r>
      <w:r w:rsidRPr="0075490B">
        <w:rPr>
          <w:rFonts w:ascii="Times New Roman" w:hAnsi="Times New Roman" w:cs="Times New Roman"/>
          <w:color w:val="000000" w:themeColor="text1"/>
          <w:sz w:val="28"/>
          <w:szCs w:val="28"/>
          <w:lang w:val="uk-UA"/>
        </w:rPr>
        <w:t xml:space="preserve"> походить від давньогрецького дієслова </w:t>
      </w:r>
      <w:r w:rsidRPr="0075490B">
        <w:rPr>
          <w:rFonts w:ascii="Times New Roman" w:hAnsi="Times New Roman" w:cs="Times New Roman"/>
          <w:color w:val="000000" w:themeColor="text1"/>
          <w:sz w:val="28"/>
          <w:szCs w:val="28"/>
          <w:lang w:val="en-US"/>
        </w:rPr>
        <w:t>grapho</w:t>
      </w:r>
      <w:r w:rsidRPr="0075490B">
        <w:rPr>
          <w:rFonts w:ascii="Times New Roman" w:hAnsi="Times New Roman" w:cs="Times New Roman"/>
          <w:color w:val="000000" w:themeColor="text1"/>
          <w:sz w:val="28"/>
          <w:szCs w:val="28"/>
          <w:lang w:val="uk-UA"/>
        </w:rPr>
        <w:t xml:space="preserve"> зі значенням “писати”, тоді як -</w:t>
      </w:r>
      <w:r w:rsidRPr="0075490B">
        <w:rPr>
          <w:rFonts w:ascii="Times New Roman" w:hAnsi="Times New Roman" w:cs="Times New Roman"/>
          <w:color w:val="000000" w:themeColor="text1"/>
          <w:sz w:val="28"/>
          <w:szCs w:val="28"/>
          <w:lang w:val="en-US"/>
        </w:rPr>
        <w:t>gramma</w:t>
      </w:r>
      <w:r w:rsidRPr="0075490B">
        <w:rPr>
          <w:rFonts w:ascii="Times New Roman" w:hAnsi="Times New Roman" w:cs="Times New Roman"/>
          <w:color w:val="000000" w:themeColor="text1"/>
          <w:sz w:val="28"/>
          <w:szCs w:val="28"/>
          <w:lang w:val="uk-UA"/>
        </w:rPr>
        <w:t xml:space="preserve"> походить від іменника зі значенням “малюнок, літера, знак”.</w:t>
      </w:r>
    </w:p>
    <w:p w14:paraId="54B8B54D" w14:textId="7766D06B" w:rsidR="00C861C3" w:rsidRDefault="00C861C3" w:rsidP="004B410E">
      <w:pPr>
        <w:spacing w:after="0"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Отже, завданням нашого дослідження є визначення різниці значень терміноелементів </w:t>
      </w:r>
      <w:r w:rsidRPr="00B439C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en-US"/>
        </w:rPr>
        <w:t>graphia</w:t>
      </w:r>
      <w:r w:rsidRPr="00B439C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та </w:t>
      </w:r>
      <w:r w:rsidRPr="00B439C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en-US"/>
        </w:rPr>
        <w:t>gramma</w:t>
      </w:r>
      <w:r>
        <w:rPr>
          <w:rFonts w:ascii="Times New Roman" w:hAnsi="Times New Roman" w:cs="Times New Roman"/>
          <w:color w:val="000000" w:themeColor="text1"/>
          <w:sz w:val="28"/>
          <w:szCs w:val="28"/>
          <w:lang w:val="uk-UA"/>
        </w:rPr>
        <w:t xml:space="preserve"> та контексту їхнього вживання в межах клінічної термінології.</w:t>
      </w:r>
    </w:p>
    <w:p w14:paraId="4D10404F" w14:textId="6982FEF7" w:rsidR="00C861C3" w:rsidRPr="0075490B" w:rsidRDefault="00C861C3" w:rsidP="004B410E">
      <w:pPr>
        <w:spacing w:after="0" w:line="240" w:lineRule="auto"/>
        <w:ind w:firstLine="708"/>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 xml:space="preserve">У клінічній термінології  подані терміни отримали наступні значення: </w:t>
      </w:r>
    </w:p>
    <w:p w14:paraId="038001C7" w14:textId="77777777" w:rsidR="00C861C3" w:rsidRPr="0075490B" w:rsidRDefault="00C861C3" w:rsidP="004B410E">
      <w:pPr>
        <w:spacing w:after="0" w:line="240" w:lineRule="auto"/>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 xml:space="preserve">-graphia, </w:t>
      </w:r>
      <w:r w:rsidRPr="0075490B">
        <w:rPr>
          <w:rFonts w:ascii="Times New Roman" w:hAnsi="Times New Roman" w:cs="Times New Roman"/>
          <w:color w:val="000000" w:themeColor="text1"/>
          <w:sz w:val="28"/>
          <w:szCs w:val="28"/>
          <w:lang w:val="en-US"/>
        </w:rPr>
        <w:t>ae</w:t>
      </w:r>
      <w:r w:rsidRPr="0075490B">
        <w:rPr>
          <w:rFonts w:ascii="Times New Roman" w:hAnsi="Times New Roman" w:cs="Times New Roman"/>
          <w:color w:val="000000" w:themeColor="text1"/>
          <w:sz w:val="28"/>
          <w:szCs w:val="28"/>
          <w:lang w:val="uk-UA"/>
        </w:rPr>
        <w:t xml:space="preserve"> </w:t>
      </w:r>
      <w:r w:rsidRPr="0075490B">
        <w:rPr>
          <w:rFonts w:ascii="Times New Roman" w:hAnsi="Times New Roman" w:cs="Times New Roman"/>
          <w:color w:val="000000" w:themeColor="text1"/>
          <w:sz w:val="28"/>
          <w:szCs w:val="28"/>
          <w:lang w:val="en-US"/>
        </w:rPr>
        <w:t>f</w:t>
      </w:r>
      <w:r w:rsidRPr="0075490B">
        <w:rPr>
          <w:rFonts w:ascii="Times New Roman" w:hAnsi="Times New Roman" w:cs="Times New Roman"/>
          <w:color w:val="000000" w:themeColor="text1"/>
          <w:sz w:val="28"/>
          <w:szCs w:val="28"/>
          <w:lang w:val="uk-UA"/>
        </w:rPr>
        <w:t xml:space="preserve">  позначає  процес реєстрації графічного зображення; </w:t>
      </w:r>
    </w:p>
    <w:p w14:paraId="60D0D20F" w14:textId="77777777" w:rsidR="00C861C3" w:rsidRPr="000078A1" w:rsidRDefault="00C861C3" w:rsidP="004B410E">
      <w:pPr>
        <w:spacing w:after="0" w:line="24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-gramma, atis n –</w:t>
      </w:r>
      <w:r w:rsidRPr="0075490B">
        <w:rPr>
          <w:rFonts w:ascii="Times New Roman" w:hAnsi="Times New Roman" w:cs="Times New Roman"/>
          <w:color w:val="000000" w:themeColor="text1"/>
          <w:sz w:val="28"/>
          <w:szCs w:val="28"/>
          <w:lang w:val="uk-UA"/>
        </w:rPr>
        <w:t xml:space="preserve"> результат реєстрації</w:t>
      </w:r>
      <w:r>
        <w:rPr>
          <w:rFonts w:ascii="Times New Roman" w:hAnsi="Times New Roman" w:cs="Times New Roman"/>
          <w:color w:val="000000" w:themeColor="text1"/>
          <w:sz w:val="28"/>
          <w:szCs w:val="28"/>
          <w:lang w:val="uk-UA"/>
        </w:rPr>
        <w:t xml:space="preserve"> </w:t>
      </w:r>
      <w:r w:rsidRPr="000078A1">
        <w:rPr>
          <w:rFonts w:ascii="Times New Roman" w:hAnsi="Times New Roman" w:cs="Times New Roman"/>
          <w:color w:val="000000" w:themeColor="text1"/>
          <w:sz w:val="28"/>
          <w:szCs w:val="28"/>
          <w:lang w:val="uk-UA"/>
        </w:rPr>
        <w:t xml:space="preserve">[1]. </w:t>
      </w:r>
    </w:p>
    <w:p w14:paraId="46176E14" w14:textId="77777777" w:rsidR="00C861C3" w:rsidRPr="0075490B" w:rsidRDefault="00C861C3" w:rsidP="004B410E">
      <w:pPr>
        <w:spacing w:after="0" w:line="240" w:lineRule="auto"/>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 xml:space="preserve">    Ці словотворчі компоненти стали осново для цілої низки термінів, що використовуються у клінічній термінології, а саме: </w:t>
      </w:r>
    </w:p>
    <w:p w14:paraId="0BE6CCEF" w14:textId="77777777"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e</w:t>
      </w:r>
      <w:r w:rsidRPr="0075490B">
        <w:rPr>
          <w:rFonts w:ascii="Times New Roman" w:hAnsi="Times New Roman" w:cs="Times New Roman"/>
          <w:color w:val="000000" w:themeColor="text1"/>
          <w:sz w:val="28"/>
          <w:szCs w:val="28"/>
          <w:lang w:val="uk-UA"/>
        </w:rPr>
        <w:t>lectrocardiographia – виготовлення та тлумачення електрокардіограми (ЕКГ)</w:t>
      </w:r>
      <w:r>
        <w:rPr>
          <w:rFonts w:ascii="Times New Roman" w:hAnsi="Times New Roman" w:cs="Times New Roman"/>
          <w:color w:val="000000" w:themeColor="text1"/>
          <w:sz w:val="28"/>
          <w:szCs w:val="28"/>
          <w:lang w:val="uk-UA"/>
        </w:rPr>
        <w:t xml:space="preserve"> </w:t>
      </w:r>
      <w:r w:rsidRPr="000E5084">
        <w:rPr>
          <w:rFonts w:ascii="Times New Roman" w:hAnsi="Times New Roman" w:cs="Times New Roman"/>
          <w:color w:val="000000" w:themeColor="text1"/>
          <w:sz w:val="28"/>
          <w:szCs w:val="28"/>
          <w:lang w:val="uk-UA"/>
        </w:rPr>
        <w:t>[2]</w:t>
      </w:r>
      <w:r w:rsidRPr="0075490B">
        <w:rPr>
          <w:rFonts w:ascii="Times New Roman" w:hAnsi="Times New Roman" w:cs="Times New Roman"/>
          <w:color w:val="000000" w:themeColor="text1"/>
          <w:sz w:val="28"/>
          <w:szCs w:val="28"/>
          <w:lang w:val="uk-UA"/>
        </w:rPr>
        <w:t xml:space="preserve">; </w:t>
      </w:r>
    </w:p>
    <w:p w14:paraId="3050B43B" w14:textId="77777777"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e</w:t>
      </w:r>
      <w:r w:rsidRPr="0075490B">
        <w:rPr>
          <w:rFonts w:ascii="Times New Roman" w:hAnsi="Times New Roman" w:cs="Times New Roman"/>
          <w:color w:val="000000" w:themeColor="text1"/>
          <w:sz w:val="28"/>
          <w:szCs w:val="28"/>
          <w:lang w:val="uk-UA"/>
        </w:rPr>
        <w:t>lectrocardiogramma – електрокардіограма (ЕКГ), графічне зображення току дій серцевого м’яза</w:t>
      </w:r>
      <w:r>
        <w:rPr>
          <w:rFonts w:ascii="Times New Roman" w:hAnsi="Times New Roman" w:cs="Times New Roman"/>
          <w:color w:val="000000" w:themeColor="text1"/>
          <w:sz w:val="28"/>
          <w:szCs w:val="28"/>
          <w:lang w:val="uk-UA"/>
        </w:rPr>
        <w:t xml:space="preserve"> </w:t>
      </w:r>
      <w:r w:rsidRPr="000E5084">
        <w:rPr>
          <w:rFonts w:ascii="Times New Roman" w:hAnsi="Times New Roman" w:cs="Times New Roman"/>
          <w:color w:val="000000" w:themeColor="text1"/>
          <w:sz w:val="28"/>
          <w:szCs w:val="28"/>
          <w:lang w:val="uk-UA"/>
        </w:rPr>
        <w:t>[2]</w:t>
      </w:r>
      <w:r w:rsidRPr="0075490B">
        <w:rPr>
          <w:rFonts w:ascii="Times New Roman" w:hAnsi="Times New Roman" w:cs="Times New Roman"/>
          <w:color w:val="000000" w:themeColor="text1"/>
          <w:sz w:val="28"/>
          <w:szCs w:val="28"/>
          <w:lang w:val="uk-UA"/>
        </w:rPr>
        <w:t>;</w:t>
      </w:r>
    </w:p>
    <w:p w14:paraId="231F193F" w14:textId="77777777"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en-US"/>
        </w:rPr>
        <w:t>myogramma</w:t>
      </w:r>
      <w:r w:rsidRPr="0075490B">
        <w:rPr>
          <w:rFonts w:ascii="Times New Roman" w:hAnsi="Times New Roman" w:cs="Times New Roman"/>
          <w:color w:val="000000" w:themeColor="text1"/>
          <w:sz w:val="28"/>
          <w:szCs w:val="28"/>
        </w:rPr>
        <w:t xml:space="preserve"> – результат </w:t>
      </w:r>
      <w:r w:rsidRPr="0075490B">
        <w:rPr>
          <w:rFonts w:ascii="Times New Roman" w:hAnsi="Times New Roman" w:cs="Times New Roman"/>
          <w:color w:val="000000" w:themeColor="text1"/>
          <w:sz w:val="28"/>
          <w:szCs w:val="28"/>
          <w:lang w:val="uk-UA"/>
        </w:rPr>
        <w:t xml:space="preserve">інструментального </w:t>
      </w:r>
      <w:r w:rsidRPr="0075490B">
        <w:rPr>
          <w:rFonts w:ascii="Times New Roman" w:hAnsi="Times New Roman" w:cs="Times New Roman"/>
          <w:color w:val="000000" w:themeColor="text1"/>
          <w:sz w:val="28"/>
          <w:szCs w:val="28"/>
        </w:rPr>
        <w:t>дослідження м’язової тканини</w:t>
      </w:r>
      <w:r>
        <w:rPr>
          <w:rFonts w:ascii="Times New Roman" w:hAnsi="Times New Roman" w:cs="Times New Roman"/>
          <w:color w:val="000000" w:themeColor="text1"/>
          <w:sz w:val="28"/>
          <w:szCs w:val="28"/>
          <w:lang w:val="uk-UA"/>
        </w:rPr>
        <w:t xml:space="preserve"> </w:t>
      </w:r>
      <w:r w:rsidRPr="000E5084">
        <w:rPr>
          <w:rFonts w:ascii="Times New Roman" w:hAnsi="Times New Roman" w:cs="Times New Roman"/>
          <w:color w:val="000000" w:themeColor="text1"/>
          <w:sz w:val="28"/>
          <w:szCs w:val="28"/>
          <w:lang w:val="uk-UA"/>
        </w:rPr>
        <w:t>[2]</w:t>
      </w:r>
      <w:r w:rsidRPr="0075490B">
        <w:rPr>
          <w:rFonts w:ascii="Times New Roman" w:hAnsi="Times New Roman" w:cs="Times New Roman"/>
          <w:color w:val="000000" w:themeColor="text1"/>
          <w:sz w:val="28"/>
          <w:szCs w:val="28"/>
          <w:lang w:val="uk-UA"/>
        </w:rPr>
        <w:t>;</w:t>
      </w:r>
    </w:p>
    <w:p w14:paraId="7B18493E" w14:textId="77777777"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en-US"/>
        </w:rPr>
        <w:t>myographia</w:t>
      </w:r>
      <w:r w:rsidRPr="008958B8">
        <w:rPr>
          <w:rFonts w:ascii="Times New Roman" w:hAnsi="Times New Roman" w:cs="Times New Roman"/>
          <w:color w:val="000000" w:themeColor="text1"/>
          <w:sz w:val="28"/>
          <w:szCs w:val="28"/>
          <w:lang w:val="uk-UA"/>
        </w:rPr>
        <w:t xml:space="preserve"> – </w:t>
      </w:r>
      <w:r w:rsidRPr="0075490B">
        <w:rPr>
          <w:rFonts w:ascii="Times New Roman" w:hAnsi="Times New Roman" w:cs="Times New Roman"/>
          <w:color w:val="000000" w:themeColor="text1"/>
          <w:sz w:val="28"/>
          <w:szCs w:val="28"/>
          <w:lang w:val="uk-UA"/>
        </w:rPr>
        <w:t xml:space="preserve">виготовлення та тлумачення </w:t>
      </w:r>
      <w:r>
        <w:rPr>
          <w:rFonts w:ascii="Times New Roman" w:hAnsi="Times New Roman" w:cs="Times New Roman"/>
          <w:color w:val="000000" w:themeColor="text1"/>
          <w:sz w:val="28"/>
          <w:szCs w:val="28"/>
          <w:lang w:val="uk-UA"/>
        </w:rPr>
        <w:t>рентгену м</w:t>
      </w:r>
      <w:r w:rsidRPr="008958B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язів </w:t>
      </w:r>
      <w:r w:rsidRPr="000E5084">
        <w:rPr>
          <w:rFonts w:ascii="Times New Roman" w:hAnsi="Times New Roman" w:cs="Times New Roman"/>
          <w:color w:val="000000" w:themeColor="text1"/>
          <w:sz w:val="28"/>
          <w:szCs w:val="28"/>
          <w:lang w:val="uk-UA"/>
        </w:rPr>
        <w:t>[2]</w:t>
      </w:r>
      <w:r w:rsidRPr="0075490B">
        <w:rPr>
          <w:rFonts w:ascii="Times New Roman" w:hAnsi="Times New Roman" w:cs="Times New Roman"/>
          <w:color w:val="000000" w:themeColor="text1"/>
          <w:sz w:val="28"/>
          <w:szCs w:val="28"/>
          <w:lang w:val="uk-UA"/>
        </w:rPr>
        <w:t>;</w:t>
      </w:r>
    </w:p>
    <w:p w14:paraId="6DBEDB0A" w14:textId="77777777"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en-US"/>
        </w:rPr>
        <w:t>phlebogramma</w:t>
      </w:r>
      <w:r w:rsidRPr="0075490B">
        <w:rPr>
          <w:rFonts w:ascii="Times New Roman" w:hAnsi="Times New Roman" w:cs="Times New Roman"/>
          <w:color w:val="000000" w:themeColor="text1"/>
          <w:sz w:val="28"/>
          <w:szCs w:val="28"/>
          <w:lang w:val="uk-UA"/>
        </w:rPr>
        <w:t xml:space="preserve"> – рентгенівський знімок венозної сітки</w:t>
      </w:r>
      <w:r>
        <w:rPr>
          <w:rFonts w:ascii="Times New Roman" w:hAnsi="Times New Roman" w:cs="Times New Roman"/>
          <w:color w:val="000000" w:themeColor="text1"/>
          <w:sz w:val="28"/>
          <w:szCs w:val="28"/>
          <w:lang w:val="uk-UA"/>
        </w:rPr>
        <w:t xml:space="preserve"> </w:t>
      </w:r>
      <w:r w:rsidRPr="000E5084">
        <w:rPr>
          <w:rFonts w:ascii="Times New Roman" w:hAnsi="Times New Roman" w:cs="Times New Roman"/>
          <w:color w:val="000000" w:themeColor="text1"/>
          <w:sz w:val="28"/>
          <w:szCs w:val="28"/>
          <w:lang w:val="uk-UA"/>
        </w:rPr>
        <w:t>[2]</w:t>
      </w:r>
      <w:r w:rsidRPr="0075490B">
        <w:rPr>
          <w:rFonts w:ascii="Times New Roman" w:hAnsi="Times New Roman" w:cs="Times New Roman"/>
          <w:color w:val="000000" w:themeColor="text1"/>
          <w:sz w:val="28"/>
          <w:szCs w:val="28"/>
          <w:lang w:val="uk-UA"/>
        </w:rPr>
        <w:t>;</w:t>
      </w:r>
    </w:p>
    <w:p w14:paraId="4DE5F0DD" w14:textId="2767FE39"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en-US"/>
        </w:rPr>
        <w:t>phlebographia</w:t>
      </w:r>
      <w:r w:rsidRPr="0075490B">
        <w:rPr>
          <w:rFonts w:ascii="Times New Roman" w:hAnsi="Times New Roman" w:cs="Times New Roman"/>
          <w:color w:val="000000" w:themeColor="text1"/>
          <w:sz w:val="28"/>
          <w:szCs w:val="28"/>
          <w:lang w:val="uk-UA"/>
        </w:rPr>
        <w:t xml:space="preserve"> – виготовлення рентгенівського знімку венозної сітки</w:t>
      </w:r>
      <w:r w:rsidR="00E41F30">
        <w:rPr>
          <w:rFonts w:ascii="Times New Roman" w:hAnsi="Times New Roman" w:cs="Times New Roman"/>
          <w:color w:val="000000" w:themeColor="text1"/>
          <w:sz w:val="28"/>
          <w:szCs w:val="28"/>
          <w:lang w:val="uk-UA"/>
        </w:rPr>
        <w:t xml:space="preserve"> </w:t>
      </w:r>
      <w:r w:rsidRPr="000E5084">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 xml:space="preserve">; </w:t>
      </w:r>
    </w:p>
    <w:p w14:paraId="09562D39" w14:textId="77777777"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en-US"/>
        </w:rPr>
        <w:t>cholecystogramma</w:t>
      </w:r>
      <w:r w:rsidRPr="0075490B">
        <w:rPr>
          <w:rFonts w:ascii="Times New Roman" w:hAnsi="Times New Roman" w:cs="Times New Roman"/>
          <w:color w:val="000000" w:themeColor="text1"/>
          <w:sz w:val="28"/>
          <w:szCs w:val="28"/>
          <w:lang w:val="uk-UA"/>
        </w:rPr>
        <w:t xml:space="preserve"> – рентгенівський знімок жовчного міхура</w:t>
      </w:r>
      <w:r>
        <w:rPr>
          <w:rFonts w:ascii="Times New Roman" w:hAnsi="Times New Roman" w:cs="Times New Roman"/>
          <w:color w:val="000000" w:themeColor="text1"/>
          <w:sz w:val="28"/>
          <w:szCs w:val="28"/>
          <w:lang w:val="uk-UA"/>
        </w:rPr>
        <w:t xml:space="preserve"> </w:t>
      </w:r>
      <w:r w:rsidRPr="000E5084">
        <w:rPr>
          <w:rFonts w:ascii="Times New Roman" w:hAnsi="Times New Roman" w:cs="Times New Roman"/>
          <w:color w:val="000000" w:themeColor="text1"/>
          <w:sz w:val="28"/>
          <w:szCs w:val="28"/>
          <w:lang w:val="uk-UA"/>
        </w:rPr>
        <w:t>[2]</w:t>
      </w:r>
      <w:r w:rsidRPr="0075490B">
        <w:rPr>
          <w:rFonts w:ascii="Times New Roman" w:hAnsi="Times New Roman" w:cs="Times New Roman"/>
          <w:color w:val="000000" w:themeColor="text1"/>
          <w:sz w:val="28"/>
          <w:szCs w:val="28"/>
          <w:lang w:val="uk-UA"/>
        </w:rPr>
        <w:t>;</w:t>
      </w:r>
    </w:p>
    <w:p w14:paraId="4A119C81" w14:textId="77777777"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en-US"/>
        </w:rPr>
        <w:t>cholecystographia</w:t>
      </w:r>
      <w:r w:rsidRPr="0075490B">
        <w:rPr>
          <w:rFonts w:ascii="Times New Roman" w:hAnsi="Times New Roman" w:cs="Times New Roman"/>
          <w:color w:val="000000" w:themeColor="text1"/>
          <w:sz w:val="28"/>
          <w:szCs w:val="28"/>
          <w:lang w:val="uk-UA"/>
        </w:rPr>
        <w:t xml:space="preserve"> – виготовлення рентгенівського знімка жовчного міхура</w:t>
      </w:r>
      <w:r>
        <w:rPr>
          <w:rFonts w:ascii="Times New Roman" w:hAnsi="Times New Roman" w:cs="Times New Roman"/>
          <w:color w:val="000000" w:themeColor="text1"/>
          <w:sz w:val="28"/>
          <w:szCs w:val="28"/>
          <w:lang w:val="uk-UA"/>
        </w:rPr>
        <w:t xml:space="preserve"> </w:t>
      </w:r>
      <w:r w:rsidRPr="000E5084">
        <w:rPr>
          <w:rFonts w:ascii="Times New Roman" w:hAnsi="Times New Roman" w:cs="Times New Roman"/>
          <w:color w:val="000000" w:themeColor="text1"/>
          <w:sz w:val="28"/>
          <w:szCs w:val="28"/>
          <w:lang w:val="uk-UA"/>
        </w:rPr>
        <w:t>[2]</w:t>
      </w:r>
      <w:r w:rsidRPr="0075490B">
        <w:rPr>
          <w:rFonts w:ascii="Times New Roman" w:hAnsi="Times New Roman" w:cs="Times New Roman"/>
          <w:color w:val="000000" w:themeColor="text1"/>
          <w:sz w:val="28"/>
          <w:szCs w:val="28"/>
          <w:lang w:val="uk-UA"/>
        </w:rPr>
        <w:t>;</w:t>
      </w:r>
    </w:p>
    <w:p w14:paraId="20ADCE91" w14:textId="77777777"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en-US"/>
        </w:rPr>
        <w:t>arthrogramma</w:t>
      </w:r>
      <w:r w:rsidRPr="0075490B">
        <w:rPr>
          <w:rFonts w:ascii="Times New Roman" w:hAnsi="Times New Roman" w:cs="Times New Roman"/>
          <w:color w:val="000000" w:themeColor="text1"/>
          <w:sz w:val="28"/>
          <w:szCs w:val="28"/>
          <w:lang w:val="uk-UA"/>
        </w:rPr>
        <w:t xml:space="preserve"> - артрограма; рентгенівський знімок суглоба</w:t>
      </w:r>
      <w:r>
        <w:rPr>
          <w:rFonts w:ascii="Times New Roman" w:hAnsi="Times New Roman" w:cs="Times New Roman"/>
          <w:color w:val="000000" w:themeColor="text1"/>
          <w:sz w:val="28"/>
          <w:szCs w:val="28"/>
          <w:lang w:val="uk-UA"/>
        </w:rPr>
        <w:t xml:space="preserve"> </w:t>
      </w:r>
      <w:r w:rsidRPr="000E5084">
        <w:rPr>
          <w:rFonts w:ascii="Times New Roman" w:hAnsi="Times New Roman" w:cs="Times New Roman"/>
          <w:color w:val="000000" w:themeColor="text1"/>
          <w:sz w:val="28"/>
          <w:szCs w:val="28"/>
          <w:lang w:val="uk-UA"/>
        </w:rPr>
        <w:t>[2]</w:t>
      </w:r>
      <w:r w:rsidRPr="0075490B">
        <w:rPr>
          <w:rFonts w:ascii="Times New Roman" w:hAnsi="Times New Roman" w:cs="Times New Roman"/>
          <w:color w:val="000000" w:themeColor="text1"/>
          <w:sz w:val="28"/>
          <w:szCs w:val="28"/>
          <w:lang w:val="uk-UA"/>
        </w:rPr>
        <w:t xml:space="preserve">; </w:t>
      </w:r>
    </w:p>
    <w:p w14:paraId="46DA5203" w14:textId="77777777" w:rsidR="00C861C3" w:rsidRPr="0075490B" w:rsidRDefault="00C861C3" w:rsidP="004B410E">
      <w:pPr>
        <w:pStyle w:val="a4"/>
        <w:numPr>
          <w:ilvl w:val="0"/>
          <w:numId w:val="8"/>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en-US"/>
        </w:rPr>
        <w:t>arthrographia</w:t>
      </w:r>
      <w:r w:rsidRPr="0075490B">
        <w:rPr>
          <w:rFonts w:ascii="Times New Roman" w:hAnsi="Times New Roman" w:cs="Times New Roman"/>
          <w:color w:val="000000" w:themeColor="text1"/>
          <w:sz w:val="28"/>
          <w:szCs w:val="28"/>
          <w:lang w:val="uk-UA"/>
        </w:rPr>
        <w:t xml:space="preserve"> – процес виготовлення рентгенівського зображення суглобів </w:t>
      </w:r>
      <w:r w:rsidRPr="000E5084">
        <w:rPr>
          <w:rFonts w:ascii="Times New Roman" w:hAnsi="Times New Roman" w:cs="Times New Roman"/>
          <w:color w:val="000000" w:themeColor="text1"/>
          <w:sz w:val="28"/>
          <w:szCs w:val="28"/>
        </w:rPr>
        <w:t>[</w:t>
      </w:r>
      <w:r w:rsidRPr="000E5084">
        <w:rPr>
          <w:rFonts w:ascii="Times New Roman" w:hAnsi="Times New Roman" w:cs="Times New Roman"/>
          <w:color w:val="000000" w:themeColor="text1"/>
          <w:sz w:val="28"/>
          <w:szCs w:val="28"/>
          <w:lang w:val="uk-UA"/>
        </w:rPr>
        <w:t>1</w:t>
      </w:r>
      <w:r w:rsidRPr="000E5084">
        <w:rPr>
          <w:rFonts w:ascii="Times New Roman" w:hAnsi="Times New Roman" w:cs="Times New Roman"/>
          <w:color w:val="000000" w:themeColor="text1"/>
          <w:sz w:val="28"/>
          <w:szCs w:val="28"/>
        </w:rPr>
        <w:t>]</w:t>
      </w:r>
      <w:r w:rsidRPr="000E5084">
        <w:rPr>
          <w:rFonts w:ascii="Times New Roman" w:hAnsi="Times New Roman" w:cs="Times New Roman"/>
          <w:color w:val="000000" w:themeColor="text1"/>
          <w:sz w:val="28"/>
          <w:szCs w:val="28"/>
          <w:lang w:val="uk-UA"/>
        </w:rPr>
        <w:t>.</w:t>
      </w:r>
      <w:r w:rsidRPr="0075490B">
        <w:rPr>
          <w:rFonts w:ascii="Times New Roman" w:hAnsi="Times New Roman" w:cs="Times New Roman"/>
          <w:b/>
          <w:color w:val="000000" w:themeColor="text1"/>
          <w:sz w:val="28"/>
          <w:szCs w:val="28"/>
          <w:lang w:val="uk-UA"/>
        </w:rPr>
        <w:t xml:space="preserve"> </w:t>
      </w:r>
    </w:p>
    <w:p w14:paraId="408925EA" w14:textId="2FA3FBAF" w:rsidR="00C861C3" w:rsidRPr="001504B3" w:rsidRDefault="00C861C3" w:rsidP="004B410E">
      <w:pPr>
        <w:spacing w:after="0" w:line="240" w:lineRule="auto"/>
        <w:ind w:firstLine="360"/>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З цих прикладів ми бачи</w:t>
      </w:r>
      <w:r>
        <w:rPr>
          <w:rFonts w:ascii="Times New Roman" w:hAnsi="Times New Roman" w:cs="Times New Roman"/>
          <w:color w:val="000000" w:themeColor="text1"/>
          <w:sz w:val="28"/>
          <w:szCs w:val="28"/>
          <w:lang w:val="uk-UA"/>
        </w:rPr>
        <w:t>мо в</w:t>
      </w:r>
      <w:r w:rsidRPr="0075490B">
        <w:rPr>
          <w:rFonts w:ascii="Times New Roman" w:hAnsi="Times New Roman" w:cs="Times New Roman"/>
          <w:color w:val="000000" w:themeColor="text1"/>
          <w:sz w:val="28"/>
          <w:szCs w:val="28"/>
          <w:lang w:val="uk-UA"/>
        </w:rPr>
        <w:t>сю відмінність цих терміноелементів та правила їх вико</w:t>
      </w:r>
      <w:r>
        <w:rPr>
          <w:rFonts w:ascii="Times New Roman" w:hAnsi="Times New Roman" w:cs="Times New Roman"/>
          <w:color w:val="000000" w:themeColor="text1"/>
          <w:sz w:val="28"/>
          <w:szCs w:val="28"/>
          <w:lang w:val="uk-UA"/>
        </w:rPr>
        <w:t xml:space="preserve">ристання у повноцінному терміні: </w:t>
      </w:r>
      <w:r w:rsidRPr="001504B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en-US"/>
        </w:rPr>
        <w:t>graphia</w:t>
      </w:r>
      <w:r w:rsidRPr="001504B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акцентує увагу на процесі </w:t>
      </w:r>
      <w:r>
        <w:rPr>
          <w:rFonts w:ascii="Times New Roman" w:hAnsi="Times New Roman" w:cs="Times New Roman"/>
          <w:color w:val="000000" w:themeColor="text1"/>
          <w:sz w:val="28"/>
          <w:szCs w:val="28"/>
          <w:lang w:val="uk-UA"/>
        </w:rPr>
        <w:lastRenderedPageBreak/>
        <w:t xml:space="preserve">дослідження, тоді як </w:t>
      </w:r>
      <w:r w:rsidRPr="005349A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en-US"/>
        </w:rPr>
        <w:t>gramma</w:t>
      </w:r>
      <w:r w:rsidRPr="001504B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позначає отриманий результат проведеного дослідження. </w:t>
      </w:r>
      <w:r w:rsidRPr="001504B3">
        <w:rPr>
          <w:rFonts w:ascii="Times New Roman" w:hAnsi="Times New Roman" w:cs="Times New Roman"/>
          <w:color w:val="000000" w:themeColor="text1"/>
          <w:sz w:val="28"/>
          <w:szCs w:val="28"/>
          <w:lang w:val="uk-UA"/>
        </w:rPr>
        <w:t xml:space="preserve"> </w:t>
      </w:r>
    </w:p>
    <w:p w14:paraId="68806044" w14:textId="40FB3992" w:rsidR="00C861C3" w:rsidRPr="0075490B" w:rsidRDefault="00C861C3" w:rsidP="004B410E">
      <w:pPr>
        <w:spacing w:after="0" w:line="240" w:lineRule="auto"/>
        <w:ind w:firstLine="360"/>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 xml:space="preserve">Як окремий терміноелемент також можна використовувати корінь </w:t>
      </w:r>
      <w:r w:rsidRPr="0075490B">
        <w:rPr>
          <w:rFonts w:ascii="Times New Roman" w:hAnsi="Times New Roman" w:cs="Times New Roman"/>
          <w:color w:val="000000" w:themeColor="text1"/>
          <w:sz w:val="28"/>
          <w:szCs w:val="28"/>
          <w:lang w:val="en-US"/>
        </w:rPr>
        <w:t>graph</w:t>
      </w:r>
      <w:r w:rsidRPr="0075490B">
        <w:rPr>
          <w:rFonts w:ascii="Times New Roman" w:hAnsi="Times New Roman" w:cs="Times New Roman"/>
          <w:color w:val="000000" w:themeColor="text1"/>
          <w:sz w:val="28"/>
          <w:szCs w:val="28"/>
          <w:lang w:val="uk-UA"/>
        </w:rPr>
        <w:t>-, який вживається на позначення приладів, що використовуються під час різноманітних діагностичних заходів, наприклад:</w:t>
      </w:r>
    </w:p>
    <w:p w14:paraId="1FF9FDE0" w14:textId="2E81330C" w:rsidR="00C861C3" w:rsidRPr="0075490B" w:rsidRDefault="00C861C3" w:rsidP="004B410E">
      <w:pPr>
        <w:pStyle w:val="a4"/>
        <w:numPr>
          <w:ilvl w:val="0"/>
          <w:numId w:val="9"/>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cardiocyclograph, i n</w:t>
      </w:r>
      <w:r w:rsidR="00381698">
        <w:rPr>
          <w:rFonts w:ascii="Times New Roman" w:hAnsi="Times New Roman" w:cs="Times New Roman"/>
          <w:color w:val="000000" w:themeColor="text1"/>
          <w:sz w:val="28"/>
          <w:szCs w:val="28"/>
          <w:lang w:val="uk-UA"/>
        </w:rPr>
        <w:t xml:space="preserve"> </w:t>
      </w:r>
      <w:r w:rsidRPr="0075490B">
        <w:rPr>
          <w:rFonts w:ascii="Times New Roman" w:hAnsi="Times New Roman" w:cs="Times New Roman"/>
          <w:color w:val="000000" w:themeColor="text1"/>
          <w:sz w:val="28"/>
          <w:szCs w:val="28"/>
          <w:lang w:val="uk-UA"/>
        </w:rPr>
        <w:t>– прилад для вимірювання і фіксування змін серцевого циклу</w:t>
      </w:r>
      <w:r>
        <w:rPr>
          <w:rFonts w:ascii="Times New Roman" w:hAnsi="Times New Roman" w:cs="Times New Roman"/>
          <w:color w:val="000000" w:themeColor="text1"/>
          <w:sz w:val="28"/>
          <w:szCs w:val="28"/>
          <w:lang w:val="uk-UA"/>
        </w:rPr>
        <w:t xml:space="preserve"> </w:t>
      </w:r>
      <w:r w:rsidRPr="000E5084">
        <w:rPr>
          <w:rFonts w:ascii="Times New Roman" w:hAnsi="Times New Roman" w:cs="Times New Roman"/>
          <w:color w:val="000000" w:themeColor="text1"/>
          <w:sz w:val="28"/>
          <w:szCs w:val="28"/>
          <w:lang w:val="uk-UA"/>
        </w:rPr>
        <w:t>[2]</w:t>
      </w:r>
      <w:r w:rsidRPr="0075490B">
        <w:rPr>
          <w:rFonts w:ascii="Times New Roman" w:hAnsi="Times New Roman" w:cs="Times New Roman"/>
          <w:color w:val="000000" w:themeColor="text1"/>
          <w:sz w:val="28"/>
          <w:szCs w:val="28"/>
          <w:lang w:val="uk-UA"/>
        </w:rPr>
        <w:t>;</w:t>
      </w:r>
    </w:p>
    <w:p w14:paraId="548D46CD" w14:textId="2D90184B" w:rsidR="00C861C3" w:rsidRPr="0075490B" w:rsidRDefault="00C861C3" w:rsidP="004B410E">
      <w:pPr>
        <w:pStyle w:val="a4"/>
        <w:numPr>
          <w:ilvl w:val="0"/>
          <w:numId w:val="9"/>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hysterograph, i n</w:t>
      </w:r>
      <w:r w:rsidR="00381698">
        <w:rPr>
          <w:rFonts w:ascii="Times New Roman" w:hAnsi="Times New Roman" w:cs="Times New Roman"/>
          <w:color w:val="000000" w:themeColor="text1"/>
          <w:sz w:val="28"/>
          <w:szCs w:val="28"/>
          <w:lang w:val="uk-UA"/>
        </w:rPr>
        <w:t xml:space="preserve"> </w:t>
      </w:r>
      <w:r w:rsidRPr="0075490B">
        <w:rPr>
          <w:rFonts w:ascii="Times New Roman" w:hAnsi="Times New Roman" w:cs="Times New Roman"/>
          <w:color w:val="000000" w:themeColor="text1"/>
          <w:sz w:val="28"/>
          <w:szCs w:val="28"/>
          <w:lang w:val="uk-UA"/>
        </w:rPr>
        <w:t xml:space="preserve">– прилад для вимірювання і реєстрації скорочувальної діяльності матки під час пологів </w:t>
      </w:r>
      <w:r w:rsidRPr="000E5084">
        <w:rPr>
          <w:rFonts w:ascii="Times New Roman" w:hAnsi="Times New Roman" w:cs="Times New Roman"/>
          <w:color w:val="000000" w:themeColor="text1"/>
          <w:sz w:val="28"/>
          <w:szCs w:val="28"/>
          <w:lang w:val="uk-UA"/>
        </w:rPr>
        <w:t xml:space="preserve">[2]. </w:t>
      </w:r>
    </w:p>
    <w:p w14:paraId="4AE20ACD" w14:textId="00DC7D72" w:rsidR="00C861C3" w:rsidRPr="0075490B" w:rsidRDefault="00C861C3" w:rsidP="004B410E">
      <w:pPr>
        <w:spacing w:after="0" w:line="240" w:lineRule="auto"/>
        <w:ind w:firstLine="360"/>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Схоже значення має також терміноелемент –</w:t>
      </w:r>
      <w:r w:rsidRPr="0075490B">
        <w:rPr>
          <w:rFonts w:ascii="Times New Roman" w:hAnsi="Times New Roman" w:cs="Times New Roman"/>
          <w:color w:val="000000" w:themeColor="text1"/>
          <w:sz w:val="28"/>
          <w:szCs w:val="28"/>
          <w:lang w:val="en-US"/>
        </w:rPr>
        <w:t>meter</w:t>
      </w:r>
      <w:r w:rsidRPr="0075490B">
        <w:rPr>
          <w:rFonts w:ascii="Times New Roman" w:hAnsi="Times New Roman" w:cs="Times New Roman"/>
          <w:color w:val="000000" w:themeColor="text1"/>
          <w:sz w:val="28"/>
          <w:szCs w:val="28"/>
          <w:lang w:val="uk-UA"/>
        </w:rPr>
        <w:t xml:space="preserve">: algesimeter, tri m - прилад для вимірювання больової чутливості; dosimeter, tri m – прилад для вимірювання дози або сили дози іонізуючого випромінювання </w:t>
      </w:r>
      <w:r w:rsidRPr="000E5084">
        <w:rPr>
          <w:rFonts w:ascii="Times New Roman" w:hAnsi="Times New Roman" w:cs="Times New Roman"/>
          <w:color w:val="000000" w:themeColor="text1"/>
          <w:sz w:val="28"/>
          <w:szCs w:val="28"/>
          <w:lang w:val="uk-UA"/>
        </w:rPr>
        <w:t>[3].</w:t>
      </w:r>
      <w:r w:rsidRPr="0075490B">
        <w:rPr>
          <w:rFonts w:ascii="Times New Roman" w:hAnsi="Times New Roman" w:cs="Times New Roman"/>
          <w:color w:val="000000" w:themeColor="text1"/>
          <w:sz w:val="28"/>
          <w:szCs w:val="28"/>
          <w:lang w:val="uk-UA"/>
        </w:rPr>
        <w:t xml:space="preserve"> </w:t>
      </w:r>
    </w:p>
    <w:p w14:paraId="5CC53CA1" w14:textId="25C52501" w:rsidR="00C861C3" w:rsidRPr="0075490B" w:rsidRDefault="00C861C3" w:rsidP="004B410E">
      <w:pPr>
        <w:spacing w:after="0" w:line="240" w:lineRule="auto"/>
        <w:ind w:firstLine="360"/>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Таким чином, у результаті проведеного дослідження ми дісталися таких висновків:</w:t>
      </w:r>
    </w:p>
    <w:p w14:paraId="15B3C462" w14:textId="77777777" w:rsidR="00C861C3" w:rsidRPr="0075490B" w:rsidRDefault="00C861C3" w:rsidP="004B410E">
      <w:pPr>
        <w:pStyle w:val="a4"/>
        <w:numPr>
          <w:ilvl w:val="0"/>
          <w:numId w:val="10"/>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терміноелементи з -</w:t>
      </w:r>
      <w:r w:rsidRPr="0075490B">
        <w:rPr>
          <w:rFonts w:ascii="Times New Roman" w:hAnsi="Times New Roman" w:cs="Times New Roman"/>
          <w:color w:val="000000" w:themeColor="text1"/>
          <w:sz w:val="28"/>
          <w:szCs w:val="28"/>
          <w:lang w:val="en-US"/>
        </w:rPr>
        <w:t>graphia</w:t>
      </w:r>
      <w:r w:rsidRPr="0075490B">
        <w:rPr>
          <w:rFonts w:ascii="Times New Roman" w:hAnsi="Times New Roman" w:cs="Times New Roman"/>
          <w:color w:val="000000" w:themeColor="text1"/>
          <w:sz w:val="28"/>
          <w:szCs w:val="28"/>
          <w:lang w:val="uk-UA"/>
        </w:rPr>
        <w:t xml:space="preserve"> та -</w:t>
      </w:r>
      <w:r w:rsidRPr="0075490B">
        <w:rPr>
          <w:rFonts w:ascii="Times New Roman" w:hAnsi="Times New Roman" w:cs="Times New Roman"/>
          <w:color w:val="000000" w:themeColor="text1"/>
          <w:sz w:val="28"/>
          <w:szCs w:val="28"/>
          <w:lang w:val="en-US"/>
        </w:rPr>
        <w:t>gramma</w:t>
      </w:r>
      <w:r w:rsidRPr="0075490B">
        <w:rPr>
          <w:rFonts w:ascii="Times New Roman" w:hAnsi="Times New Roman" w:cs="Times New Roman"/>
          <w:color w:val="000000" w:themeColor="text1"/>
          <w:sz w:val="28"/>
          <w:szCs w:val="28"/>
          <w:lang w:val="uk-UA"/>
        </w:rPr>
        <w:t xml:space="preserve"> у складі вживаються на позначення рентгенівських досліджень різних органів</w:t>
      </w:r>
      <w:r w:rsidRPr="00520EF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та запису їхніх результатів</w:t>
      </w:r>
      <w:r w:rsidRPr="0075490B">
        <w:rPr>
          <w:rFonts w:ascii="Times New Roman" w:hAnsi="Times New Roman" w:cs="Times New Roman"/>
          <w:color w:val="000000" w:themeColor="text1"/>
          <w:sz w:val="28"/>
          <w:szCs w:val="28"/>
          <w:lang w:val="uk-UA"/>
        </w:rPr>
        <w:t>;</w:t>
      </w:r>
    </w:p>
    <w:p w14:paraId="2C81998D" w14:textId="77777777" w:rsidR="00C861C3" w:rsidRDefault="00C861C3" w:rsidP="004B410E">
      <w:pPr>
        <w:pStyle w:val="a4"/>
        <w:numPr>
          <w:ilvl w:val="0"/>
          <w:numId w:val="10"/>
        </w:numPr>
        <w:spacing w:after="0" w:line="240" w:lineRule="auto"/>
        <w:ind w:left="0" w:firstLine="709"/>
        <w:jc w:val="both"/>
        <w:rPr>
          <w:rFonts w:ascii="Times New Roman" w:hAnsi="Times New Roman" w:cs="Times New Roman"/>
          <w:color w:val="000000" w:themeColor="text1"/>
          <w:sz w:val="28"/>
          <w:szCs w:val="28"/>
          <w:lang w:val="uk-UA"/>
        </w:rPr>
      </w:pPr>
      <w:r w:rsidRPr="0075490B">
        <w:rPr>
          <w:rFonts w:ascii="Times New Roman" w:hAnsi="Times New Roman" w:cs="Times New Roman"/>
          <w:color w:val="000000" w:themeColor="text1"/>
          <w:sz w:val="28"/>
          <w:szCs w:val="28"/>
          <w:lang w:val="uk-UA"/>
        </w:rPr>
        <w:t xml:space="preserve">дані словотворчі елементи отримали широке розповсюдження у клінічній термінології багатьох мов світу, зокрема: англійській (лат. </w:t>
      </w:r>
      <w:r w:rsidRPr="0075490B">
        <w:rPr>
          <w:rFonts w:ascii="Times New Roman" w:hAnsi="Times New Roman" w:cs="Times New Roman"/>
          <w:color w:val="000000" w:themeColor="text1"/>
          <w:sz w:val="28"/>
          <w:szCs w:val="28"/>
          <w:lang w:val="en-US"/>
        </w:rPr>
        <w:t>cardiographia</w:t>
      </w:r>
      <w:r w:rsidRPr="0075490B">
        <w:rPr>
          <w:rFonts w:ascii="Times New Roman" w:hAnsi="Times New Roman" w:cs="Times New Roman"/>
          <w:color w:val="000000" w:themeColor="text1"/>
          <w:sz w:val="28"/>
          <w:szCs w:val="28"/>
          <w:lang w:val="uk-UA"/>
        </w:rPr>
        <w:t xml:space="preserve"> – англ. </w:t>
      </w:r>
      <w:r w:rsidRPr="0075490B">
        <w:rPr>
          <w:rFonts w:ascii="Times New Roman" w:hAnsi="Times New Roman" w:cs="Times New Roman"/>
          <w:color w:val="000000" w:themeColor="text1"/>
          <w:sz w:val="28"/>
          <w:szCs w:val="28"/>
          <w:lang w:val="en-US"/>
        </w:rPr>
        <w:t>cardiography</w:t>
      </w:r>
      <w:r w:rsidRPr="0075490B">
        <w:rPr>
          <w:rFonts w:ascii="Times New Roman" w:hAnsi="Times New Roman" w:cs="Times New Roman"/>
          <w:color w:val="000000" w:themeColor="text1"/>
          <w:sz w:val="28"/>
          <w:szCs w:val="28"/>
          <w:lang w:val="uk-UA"/>
        </w:rPr>
        <w:t xml:space="preserve"> тощо), українській (лат. </w:t>
      </w:r>
      <w:r w:rsidRPr="0075490B">
        <w:rPr>
          <w:rFonts w:ascii="Times New Roman" w:hAnsi="Times New Roman" w:cs="Times New Roman"/>
          <w:color w:val="000000" w:themeColor="text1"/>
          <w:sz w:val="28"/>
          <w:szCs w:val="28"/>
          <w:lang w:val="en-US"/>
        </w:rPr>
        <w:t>cardiographia</w:t>
      </w:r>
      <w:r w:rsidRPr="0075490B">
        <w:rPr>
          <w:rFonts w:ascii="Times New Roman" w:hAnsi="Times New Roman" w:cs="Times New Roman"/>
          <w:color w:val="000000" w:themeColor="text1"/>
          <w:sz w:val="28"/>
          <w:szCs w:val="28"/>
          <w:lang w:val="uk-UA"/>
        </w:rPr>
        <w:t xml:space="preserve"> – укр. кардіографія), французькій (лат. </w:t>
      </w:r>
      <w:r w:rsidRPr="0075490B">
        <w:rPr>
          <w:rFonts w:ascii="Times New Roman" w:hAnsi="Times New Roman" w:cs="Times New Roman"/>
          <w:color w:val="000000" w:themeColor="text1"/>
          <w:sz w:val="28"/>
          <w:szCs w:val="28"/>
          <w:lang w:val="en-US"/>
        </w:rPr>
        <w:t>cardiogramma</w:t>
      </w:r>
      <w:r w:rsidRPr="0075490B">
        <w:rPr>
          <w:rFonts w:ascii="Times New Roman" w:hAnsi="Times New Roman" w:cs="Times New Roman"/>
          <w:color w:val="000000" w:themeColor="text1"/>
          <w:sz w:val="28"/>
          <w:szCs w:val="28"/>
          <w:lang w:val="uk-UA"/>
        </w:rPr>
        <w:t xml:space="preserve"> – фр. </w:t>
      </w:r>
      <w:r w:rsidRPr="0075490B">
        <w:rPr>
          <w:rFonts w:ascii="Times New Roman" w:hAnsi="Times New Roman" w:cs="Times New Roman"/>
          <w:color w:val="000000" w:themeColor="text1"/>
          <w:sz w:val="28"/>
          <w:szCs w:val="28"/>
          <w:lang w:val="en-US"/>
        </w:rPr>
        <w:t>cardiogramme</w:t>
      </w:r>
      <w:r w:rsidRPr="0075490B">
        <w:rPr>
          <w:rFonts w:ascii="Times New Roman" w:hAnsi="Times New Roman" w:cs="Times New Roman"/>
          <w:color w:val="000000" w:themeColor="text1"/>
          <w:sz w:val="28"/>
          <w:szCs w:val="28"/>
          <w:lang w:val="uk-UA"/>
        </w:rPr>
        <w:t xml:space="preserve">) тощо. </w:t>
      </w:r>
    </w:p>
    <w:p w14:paraId="02EC87AC" w14:textId="30CDF6D4" w:rsidR="00C861C3" w:rsidRPr="000E1773" w:rsidRDefault="003D78F7" w:rsidP="004B410E">
      <w:pPr>
        <w:pStyle w:val="a4"/>
        <w:spacing w:after="0" w:line="24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Список використаних джерел</w:t>
      </w:r>
      <w:r w:rsidR="00C861C3" w:rsidRPr="000E1773">
        <w:rPr>
          <w:rFonts w:ascii="Times New Roman" w:hAnsi="Times New Roman" w:cs="Times New Roman"/>
          <w:color w:val="000000" w:themeColor="text1"/>
          <w:sz w:val="28"/>
          <w:szCs w:val="28"/>
          <w:lang w:val="uk-UA"/>
        </w:rPr>
        <w:t>:</w:t>
      </w:r>
    </w:p>
    <w:p w14:paraId="471D95F8" w14:textId="4AE49B72" w:rsidR="00C861C3" w:rsidRPr="000E5084" w:rsidRDefault="00C861C3" w:rsidP="004B410E">
      <w:pPr>
        <w:pStyle w:val="a4"/>
        <w:numPr>
          <w:ilvl w:val="0"/>
          <w:numId w:val="11"/>
        </w:numPr>
        <w:spacing w:after="0" w:line="240" w:lineRule="auto"/>
        <w:ind w:left="0" w:firstLine="709"/>
        <w:jc w:val="both"/>
        <w:rPr>
          <w:rFonts w:ascii="Times New Roman" w:hAnsi="Times New Roman" w:cs="Times New Roman"/>
          <w:color w:val="000000" w:themeColor="text1"/>
          <w:sz w:val="28"/>
          <w:szCs w:val="28"/>
          <w:lang w:val="uk-UA"/>
        </w:rPr>
      </w:pPr>
      <w:r w:rsidRPr="000E5084">
        <w:rPr>
          <w:rFonts w:ascii="Times New Roman" w:hAnsi="Times New Roman" w:cs="Times New Roman"/>
          <w:sz w:val="28"/>
          <w:szCs w:val="28"/>
          <w:lang w:val="en-US"/>
        </w:rPr>
        <w:t>URL</w:t>
      </w:r>
      <w:r w:rsidRPr="000E5084">
        <w:rPr>
          <w:rFonts w:ascii="Times New Roman" w:hAnsi="Times New Roman" w:cs="Times New Roman"/>
          <w:sz w:val="28"/>
          <w:szCs w:val="28"/>
        </w:rPr>
        <w:t>:</w:t>
      </w:r>
      <w:r w:rsidRPr="00E84E50">
        <w:rPr>
          <w:rFonts w:ascii="Times New Roman" w:hAnsi="Times New Roman" w:cs="Times New Roman"/>
          <w:sz w:val="28"/>
          <w:szCs w:val="28"/>
          <w:lang w:val="en-US"/>
        </w:rPr>
        <w:t>http</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dspace</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nuph</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edu</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ua</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bitstream</w:t>
      </w:r>
      <w:r w:rsidRPr="00E84E50">
        <w:rPr>
          <w:rFonts w:ascii="Times New Roman" w:hAnsi="Times New Roman" w:cs="Times New Roman"/>
          <w:sz w:val="28"/>
          <w:szCs w:val="28"/>
          <w:lang w:val="uk-UA"/>
        </w:rPr>
        <w:t>/123456789/10099/1/</w:t>
      </w:r>
      <w:r w:rsidRPr="00E84E50">
        <w:rPr>
          <w:rFonts w:ascii="Times New Roman" w:hAnsi="Times New Roman" w:cs="Times New Roman"/>
          <w:sz w:val="28"/>
          <w:szCs w:val="28"/>
          <w:lang w:val="en-US"/>
        </w:rPr>
        <w:t>svetlichna</w:t>
      </w:r>
      <w:r w:rsidRPr="00E84E50">
        <w:rPr>
          <w:rFonts w:ascii="Times New Roman" w:hAnsi="Times New Roman" w:cs="Times New Roman"/>
          <w:sz w:val="28"/>
          <w:szCs w:val="28"/>
          <w:lang w:val="uk-UA"/>
        </w:rPr>
        <w:t>_</w:t>
      </w:r>
      <w:r w:rsidRPr="00E84E50">
        <w:rPr>
          <w:rFonts w:ascii="Times New Roman" w:hAnsi="Times New Roman" w:cs="Times New Roman"/>
          <w:sz w:val="28"/>
          <w:szCs w:val="28"/>
          <w:lang w:val="en-US"/>
        </w:rPr>
        <w:t>kt</w:t>
      </w:r>
      <w:r w:rsidRPr="00E84E50">
        <w:rPr>
          <w:rFonts w:ascii="Times New Roman" w:hAnsi="Times New Roman" w:cs="Times New Roman"/>
          <w:sz w:val="28"/>
          <w:szCs w:val="28"/>
          <w:lang w:val="uk-UA"/>
        </w:rPr>
        <w:t>_06.</w:t>
      </w:r>
      <w:r w:rsidRPr="00E84E50">
        <w:rPr>
          <w:rFonts w:ascii="Times New Roman" w:hAnsi="Times New Roman" w:cs="Times New Roman"/>
          <w:sz w:val="28"/>
          <w:szCs w:val="28"/>
          <w:lang w:val="en-US"/>
        </w:rPr>
        <w:t>pdf</w:t>
      </w:r>
      <w:r w:rsidRPr="000E5084">
        <w:rPr>
          <w:rFonts w:ascii="Times New Roman" w:hAnsi="Times New Roman" w:cs="Times New Roman"/>
          <w:color w:val="000000" w:themeColor="text1"/>
          <w:sz w:val="28"/>
          <w:szCs w:val="28"/>
          <w:lang w:val="uk-UA"/>
        </w:rPr>
        <w:t xml:space="preserve"> (дата звернення: 02.05.2019)</w:t>
      </w:r>
    </w:p>
    <w:p w14:paraId="550F25AF" w14:textId="1E999E15" w:rsidR="00C861C3" w:rsidRPr="000E5084" w:rsidRDefault="00C861C3" w:rsidP="004B410E">
      <w:pPr>
        <w:pStyle w:val="a4"/>
        <w:numPr>
          <w:ilvl w:val="0"/>
          <w:numId w:val="11"/>
        </w:numPr>
        <w:spacing w:after="0" w:line="240" w:lineRule="auto"/>
        <w:ind w:left="0" w:firstLine="709"/>
        <w:jc w:val="both"/>
        <w:rPr>
          <w:rFonts w:ascii="Times New Roman" w:hAnsi="Times New Roman" w:cs="Times New Roman"/>
          <w:color w:val="000000" w:themeColor="text1"/>
          <w:sz w:val="28"/>
          <w:szCs w:val="28"/>
          <w:lang w:val="uk-UA"/>
        </w:rPr>
      </w:pPr>
      <w:r w:rsidRPr="000E5084">
        <w:rPr>
          <w:rFonts w:ascii="Times New Roman" w:hAnsi="Times New Roman" w:cs="Times New Roman"/>
          <w:sz w:val="28"/>
          <w:szCs w:val="28"/>
          <w:lang w:val="en-US"/>
        </w:rPr>
        <w:t>URL</w:t>
      </w:r>
      <w:r w:rsidRPr="000E5084">
        <w:rPr>
          <w:rFonts w:ascii="Times New Roman" w:hAnsi="Times New Roman" w:cs="Times New Roman"/>
          <w:sz w:val="28"/>
          <w:szCs w:val="28"/>
        </w:rPr>
        <w:t>:</w:t>
      </w:r>
      <w:r w:rsidRPr="00E84E50">
        <w:rPr>
          <w:rFonts w:ascii="Times New Roman" w:hAnsi="Times New Roman" w:cs="Times New Roman"/>
          <w:sz w:val="28"/>
          <w:szCs w:val="28"/>
          <w:lang w:val="uk-UA"/>
        </w:rPr>
        <w:t>https://medical-dictionary.thefreedictionary.com/hysterograph</w:t>
      </w:r>
      <w:r w:rsidRPr="00A072E0">
        <w:rPr>
          <w:rStyle w:val="a7"/>
          <w:rFonts w:ascii="Times New Roman" w:hAnsi="Times New Roman" w:cs="Times New Roman"/>
          <w:color w:val="000000" w:themeColor="text1"/>
          <w:sz w:val="28"/>
          <w:szCs w:val="28"/>
        </w:rPr>
        <w:br/>
      </w:r>
      <w:r w:rsidRPr="000E5084">
        <w:rPr>
          <w:rFonts w:ascii="Times New Roman" w:hAnsi="Times New Roman" w:cs="Times New Roman"/>
          <w:color w:val="000000" w:themeColor="text1"/>
          <w:sz w:val="28"/>
          <w:szCs w:val="28"/>
          <w:lang w:val="uk-UA"/>
        </w:rPr>
        <w:t>(дата звернення: 02.05.2019)</w:t>
      </w:r>
    </w:p>
    <w:p w14:paraId="41258C35" w14:textId="1DFAED15" w:rsidR="00C861C3" w:rsidRDefault="00C861C3" w:rsidP="004B410E">
      <w:pPr>
        <w:pStyle w:val="a4"/>
        <w:numPr>
          <w:ilvl w:val="0"/>
          <w:numId w:val="11"/>
        </w:numPr>
        <w:spacing w:after="0" w:line="240" w:lineRule="auto"/>
        <w:ind w:left="0" w:firstLine="709"/>
        <w:jc w:val="both"/>
        <w:rPr>
          <w:rFonts w:ascii="Times New Roman" w:hAnsi="Times New Roman" w:cs="Times New Roman"/>
          <w:color w:val="000000" w:themeColor="text1"/>
          <w:sz w:val="28"/>
          <w:szCs w:val="28"/>
          <w:lang w:val="uk-UA"/>
        </w:rPr>
      </w:pPr>
      <w:r w:rsidRPr="000E5084">
        <w:rPr>
          <w:rFonts w:ascii="Times New Roman" w:hAnsi="Times New Roman" w:cs="Times New Roman"/>
          <w:sz w:val="28"/>
          <w:szCs w:val="28"/>
          <w:lang w:val="en-US"/>
        </w:rPr>
        <w:t>URL</w:t>
      </w:r>
      <w:r w:rsidRPr="000E5084">
        <w:rPr>
          <w:rFonts w:ascii="Times New Roman" w:hAnsi="Times New Roman" w:cs="Times New Roman"/>
          <w:sz w:val="28"/>
          <w:szCs w:val="28"/>
        </w:rPr>
        <w:t>:</w:t>
      </w:r>
      <w:r w:rsidRPr="00E84E50">
        <w:rPr>
          <w:rFonts w:ascii="Times New Roman" w:hAnsi="Times New Roman" w:cs="Times New Roman"/>
          <w:sz w:val="28"/>
          <w:szCs w:val="28"/>
          <w:lang w:val="uk-UA"/>
        </w:rPr>
        <w:t>http://tc.terminology.lp.edu.ua/TK_Zbirnyk_2010/TK_Zbirnyk_2010_petrukh_holovko_dzhura_perkhach_1.htm</w:t>
      </w:r>
      <w:r w:rsidRPr="000E5084">
        <w:rPr>
          <w:rFonts w:ascii="Times New Roman" w:hAnsi="Times New Roman" w:cs="Times New Roman"/>
          <w:color w:val="000000" w:themeColor="text1"/>
          <w:sz w:val="28"/>
          <w:szCs w:val="28"/>
          <w:lang w:val="uk-UA"/>
        </w:rPr>
        <w:t xml:space="preserve"> (дата звернення: 02.05.2019)</w:t>
      </w:r>
    </w:p>
    <w:p w14:paraId="58809ABB" w14:textId="6D0D8D8A" w:rsidR="00C861C3" w:rsidRPr="00DA76E9" w:rsidRDefault="00C861C3" w:rsidP="004B410E">
      <w:pPr>
        <w:pStyle w:val="a4"/>
        <w:numPr>
          <w:ilvl w:val="0"/>
          <w:numId w:val="11"/>
        </w:numPr>
        <w:spacing w:after="0" w:line="240" w:lineRule="auto"/>
        <w:ind w:left="0" w:hanging="11"/>
        <w:jc w:val="both"/>
        <w:rPr>
          <w:rFonts w:ascii="Times New Roman" w:hAnsi="Times New Roman" w:cs="Times New Roman"/>
          <w:color w:val="000000" w:themeColor="text1"/>
          <w:sz w:val="28"/>
          <w:szCs w:val="28"/>
          <w:lang w:val="uk-UA"/>
        </w:rPr>
      </w:pPr>
      <w:r w:rsidRPr="00DA76E9">
        <w:rPr>
          <w:rFonts w:ascii="Times New Roman" w:hAnsi="Times New Roman" w:cs="Times New Roman"/>
          <w:color w:val="000000" w:themeColor="text1"/>
          <w:sz w:val="28"/>
          <w:szCs w:val="28"/>
          <w:lang w:val="en-US"/>
        </w:rPr>
        <w:t>URL</w:t>
      </w:r>
      <w:r w:rsidRPr="00DA76E9">
        <w:rPr>
          <w:rFonts w:ascii="Times New Roman" w:hAnsi="Times New Roman" w:cs="Times New Roman"/>
          <w:color w:val="000000" w:themeColor="text1"/>
          <w:sz w:val="28"/>
          <w:szCs w:val="28"/>
        </w:rPr>
        <w:t xml:space="preserve">: </w:t>
      </w:r>
      <w:r w:rsidRPr="00E84E50">
        <w:rPr>
          <w:rFonts w:ascii="Times New Roman" w:hAnsi="Times New Roman" w:cs="Times New Roman"/>
          <w:sz w:val="28"/>
          <w:szCs w:val="28"/>
          <w:lang w:val="en-US"/>
        </w:rPr>
        <w:t>http</w:t>
      </w:r>
      <w:r w:rsidRPr="00E84E50">
        <w:rPr>
          <w:rFonts w:ascii="Times New Roman" w:hAnsi="Times New Roman" w:cs="Times New Roman"/>
          <w:sz w:val="28"/>
          <w:szCs w:val="28"/>
        </w:rPr>
        <w:t>://</w:t>
      </w:r>
      <w:r w:rsidRPr="00E84E50">
        <w:rPr>
          <w:rFonts w:ascii="Times New Roman" w:hAnsi="Times New Roman" w:cs="Times New Roman"/>
          <w:sz w:val="28"/>
          <w:szCs w:val="28"/>
          <w:lang w:val="en-US"/>
        </w:rPr>
        <w:t>sum</w:t>
      </w:r>
      <w:r w:rsidRPr="00E84E50">
        <w:rPr>
          <w:rFonts w:ascii="Times New Roman" w:hAnsi="Times New Roman" w:cs="Times New Roman"/>
          <w:sz w:val="28"/>
          <w:szCs w:val="28"/>
        </w:rPr>
        <w:t>.</w:t>
      </w:r>
      <w:r w:rsidRPr="00E84E50">
        <w:rPr>
          <w:rFonts w:ascii="Times New Roman" w:hAnsi="Times New Roman" w:cs="Times New Roman"/>
          <w:sz w:val="28"/>
          <w:szCs w:val="28"/>
          <w:lang w:val="en-US"/>
        </w:rPr>
        <w:t>in</w:t>
      </w:r>
      <w:r w:rsidRPr="00E84E50">
        <w:rPr>
          <w:rFonts w:ascii="Times New Roman" w:hAnsi="Times New Roman" w:cs="Times New Roman"/>
          <w:sz w:val="28"/>
          <w:szCs w:val="28"/>
        </w:rPr>
        <w:t>.</w:t>
      </w:r>
      <w:r w:rsidRPr="00E84E50">
        <w:rPr>
          <w:rFonts w:ascii="Times New Roman" w:hAnsi="Times New Roman" w:cs="Times New Roman"/>
          <w:sz w:val="28"/>
          <w:szCs w:val="28"/>
          <w:lang w:val="en-US"/>
        </w:rPr>
        <w:t>ua</w:t>
      </w:r>
      <w:r w:rsidRPr="00E84E50">
        <w:rPr>
          <w:rFonts w:ascii="Times New Roman" w:hAnsi="Times New Roman" w:cs="Times New Roman"/>
          <w:sz w:val="28"/>
          <w:szCs w:val="28"/>
        </w:rPr>
        <w:t>/</w:t>
      </w:r>
      <w:r w:rsidRPr="00E84E50">
        <w:rPr>
          <w:rFonts w:ascii="Times New Roman" w:hAnsi="Times New Roman" w:cs="Times New Roman"/>
          <w:sz w:val="28"/>
          <w:szCs w:val="28"/>
          <w:lang w:val="en-US"/>
        </w:rPr>
        <w:t>s</w:t>
      </w:r>
      <w:r w:rsidRPr="00E84E50">
        <w:rPr>
          <w:rFonts w:ascii="Times New Roman" w:hAnsi="Times New Roman" w:cs="Times New Roman"/>
          <w:sz w:val="28"/>
          <w:szCs w:val="28"/>
        </w:rPr>
        <w:t>/</w:t>
      </w:r>
      <w:r w:rsidRPr="00E84E50">
        <w:rPr>
          <w:rFonts w:ascii="Times New Roman" w:hAnsi="Times New Roman" w:cs="Times New Roman"/>
          <w:sz w:val="28"/>
          <w:szCs w:val="28"/>
          <w:lang w:val="en-US"/>
        </w:rPr>
        <w:t>termin</w:t>
      </w:r>
      <w:r w:rsidRPr="00DA76E9">
        <w:rPr>
          <w:rFonts w:ascii="Times New Roman" w:hAnsi="Times New Roman" w:cs="Times New Roman"/>
          <w:color w:val="000000" w:themeColor="text1"/>
          <w:sz w:val="28"/>
          <w:szCs w:val="28"/>
        </w:rPr>
        <w:t xml:space="preserve"> </w:t>
      </w:r>
      <w:r w:rsidRPr="00DA76E9">
        <w:rPr>
          <w:rFonts w:ascii="Times New Roman" w:hAnsi="Times New Roman" w:cs="Times New Roman"/>
          <w:color w:val="000000" w:themeColor="text1"/>
          <w:sz w:val="28"/>
          <w:szCs w:val="28"/>
          <w:lang w:val="uk-UA"/>
        </w:rPr>
        <w:t>(дата звернення: 02.05.2019)</w:t>
      </w:r>
    </w:p>
    <w:p w14:paraId="58BCCABA" w14:textId="77777777" w:rsidR="00C861C3" w:rsidRPr="0075490B" w:rsidRDefault="00C861C3" w:rsidP="004B410E">
      <w:pPr>
        <w:spacing w:after="0" w:line="240" w:lineRule="auto"/>
        <w:jc w:val="both"/>
        <w:rPr>
          <w:rFonts w:ascii="Times New Roman" w:hAnsi="Times New Roman" w:cs="Times New Roman"/>
          <w:sz w:val="28"/>
          <w:szCs w:val="28"/>
          <w:lang w:val="uk-UA"/>
        </w:rPr>
      </w:pPr>
    </w:p>
    <w:p w14:paraId="37256B5B" w14:textId="77777777" w:rsidR="00C861C3" w:rsidRPr="001C0CA9" w:rsidRDefault="00C861C3" w:rsidP="004B410E">
      <w:pPr>
        <w:pStyle w:val="10"/>
      </w:pPr>
      <w:bookmarkStart w:id="16" w:name="_Toc10840113"/>
      <w:r w:rsidRPr="001C0CA9">
        <w:t>Булатова К. А., Свирин М. Г.</w:t>
      </w:r>
      <w:bookmarkEnd w:id="16"/>
    </w:p>
    <w:p w14:paraId="3194498B" w14:textId="77777777" w:rsidR="00C861C3" w:rsidRPr="001C0CA9" w:rsidRDefault="00C861C3" w:rsidP="004B410E">
      <w:pPr>
        <w:pStyle w:val="2"/>
      </w:pPr>
      <w:bookmarkStart w:id="17" w:name="_Toc10840114"/>
      <w:r w:rsidRPr="001C0CA9">
        <w:t>Эпонимия названий синдромов в клинической терминологии</w:t>
      </w:r>
      <w:bookmarkEnd w:id="17"/>
    </w:p>
    <w:p w14:paraId="20D617EA" w14:textId="77777777" w:rsidR="00C861C3" w:rsidRPr="001C0CA9" w:rsidRDefault="00C861C3" w:rsidP="004B410E">
      <w:pPr>
        <w:spacing w:after="0" w:line="240" w:lineRule="auto"/>
        <w:ind w:firstLine="709"/>
        <w:jc w:val="center"/>
        <w:rPr>
          <w:rFonts w:ascii="Times New Roman" w:hAnsi="Times New Roman" w:cs="Times New Roman"/>
          <w:b/>
          <w:sz w:val="28"/>
          <w:szCs w:val="28"/>
        </w:rPr>
      </w:pPr>
      <w:r w:rsidRPr="001C0CA9">
        <w:rPr>
          <w:rFonts w:ascii="Times New Roman" w:hAnsi="Times New Roman" w:cs="Times New Roman"/>
          <w:sz w:val="28"/>
          <w:szCs w:val="28"/>
        </w:rPr>
        <w:t>Харьковский национальный медицинский университет</w:t>
      </w:r>
    </w:p>
    <w:p w14:paraId="50602B3F" w14:textId="77777777" w:rsidR="00C861C3" w:rsidRPr="001C0CA9" w:rsidRDefault="00C861C3" w:rsidP="004B410E">
      <w:pPr>
        <w:spacing w:after="0" w:line="240" w:lineRule="auto"/>
        <w:ind w:firstLine="709"/>
        <w:jc w:val="center"/>
        <w:rPr>
          <w:rFonts w:ascii="Times New Roman" w:hAnsi="Times New Roman" w:cs="Times New Roman"/>
          <w:sz w:val="28"/>
          <w:szCs w:val="28"/>
        </w:rPr>
      </w:pPr>
      <w:r w:rsidRPr="001C0CA9">
        <w:rPr>
          <w:rFonts w:ascii="Times New Roman" w:hAnsi="Times New Roman" w:cs="Times New Roman"/>
          <w:sz w:val="28"/>
          <w:szCs w:val="28"/>
        </w:rPr>
        <w:t>Научный руководитель: Перекрест М. И.</w:t>
      </w:r>
    </w:p>
    <w:p w14:paraId="4FD59534" w14:textId="77777777" w:rsidR="003D3F81" w:rsidRDefault="003D3F81" w:rsidP="004B410E">
      <w:pPr>
        <w:spacing w:after="0" w:line="240" w:lineRule="auto"/>
        <w:ind w:firstLine="709"/>
        <w:jc w:val="both"/>
        <w:rPr>
          <w:rFonts w:ascii="Times New Roman" w:eastAsia="Calibri" w:hAnsi="Times New Roman" w:cs="Times New Roman"/>
          <w:sz w:val="28"/>
          <w:szCs w:val="28"/>
        </w:rPr>
      </w:pPr>
    </w:p>
    <w:p w14:paraId="1467F56B" w14:textId="22DA2FC9" w:rsidR="00C861C3" w:rsidRPr="001C0CA9" w:rsidRDefault="00C861C3" w:rsidP="004B410E">
      <w:pPr>
        <w:spacing w:after="0" w:line="240" w:lineRule="auto"/>
        <w:ind w:firstLine="709"/>
        <w:jc w:val="both"/>
        <w:rPr>
          <w:rFonts w:ascii="Times New Roman" w:hAnsi="Times New Roman" w:cs="Times New Roman"/>
          <w:color w:val="000000" w:themeColor="text1"/>
          <w:sz w:val="28"/>
          <w:szCs w:val="28"/>
        </w:rPr>
      </w:pPr>
      <w:r w:rsidRPr="001C0CA9">
        <w:rPr>
          <w:rFonts w:ascii="Times New Roman" w:eastAsia="Calibri" w:hAnsi="Times New Roman" w:cs="Times New Roman"/>
          <w:sz w:val="28"/>
          <w:szCs w:val="28"/>
        </w:rPr>
        <w:t>В наше время</w:t>
      </w:r>
      <w:r w:rsidR="003D3F81">
        <w:rPr>
          <w:rFonts w:ascii="Times New Roman" w:eastAsia="Calibri" w:hAnsi="Times New Roman" w:cs="Times New Roman"/>
          <w:sz w:val="28"/>
          <w:szCs w:val="28"/>
        </w:rPr>
        <w:t xml:space="preserve"> в эпоху</w:t>
      </w:r>
      <w:r w:rsidRPr="001C0CA9">
        <w:rPr>
          <w:rFonts w:ascii="Times New Roman" w:eastAsia="Calibri" w:hAnsi="Times New Roman" w:cs="Times New Roman"/>
          <w:sz w:val="28"/>
          <w:szCs w:val="28"/>
        </w:rPr>
        <w:t xml:space="preserve"> прогрессивного развития в </w:t>
      </w:r>
      <w:r>
        <w:rPr>
          <w:rFonts w:ascii="Times New Roman" w:eastAsia="Calibri" w:hAnsi="Times New Roman" w:cs="Times New Roman"/>
          <w:sz w:val="28"/>
          <w:szCs w:val="28"/>
        </w:rPr>
        <w:t>медицине</w:t>
      </w:r>
      <w:r w:rsidRPr="001C0CA9">
        <w:rPr>
          <w:rFonts w:ascii="Times New Roman" w:eastAsia="Calibri" w:hAnsi="Times New Roman" w:cs="Times New Roman"/>
          <w:sz w:val="28"/>
          <w:szCs w:val="28"/>
        </w:rPr>
        <w:t xml:space="preserve"> особое место занимает эпонимическая терминология. Почти нереально представить область медицины без эпонимических названий. Боль</w:t>
      </w:r>
      <w:r>
        <w:rPr>
          <w:rFonts w:ascii="Times New Roman" w:eastAsia="Calibri" w:hAnsi="Times New Roman" w:cs="Times New Roman"/>
          <w:sz w:val="28"/>
          <w:szCs w:val="28"/>
        </w:rPr>
        <w:t>шое количество</w:t>
      </w:r>
      <w:r w:rsidRPr="001C0CA9">
        <w:rPr>
          <w:rFonts w:ascii="Times New Roman" w:eastAsia="Calibri" w:hAnsi="Times New Roman" w:cs="Times New Roman"/>
          <w:sz w:val="28"/>
          <w:szCs w:val="28"/>
        </w:rPr>
        <w:t xml:space="preserve"> эпонимов дошли до нашего времени еще с </w:t>
      </w:r>
      <w:r w:rsidRPr="001C0CA9">
        <w:rPr>
          <w:rFonts w:ascii="Times New Roman" w:hAnsi="Times New Roman" w:cs="Times New Roman"/>
          <w:sz w:val="28"/>
          <w:szCs w:val="28"/>
        </w:rPr>
        <w:t>XVI–XIX веков, которые активно используются и будут применят</w:t>
      </w:r>
      <w:r w:rsidR="00E41F30">
        <w:rPr>
          <w:rFonts w:ascii="Times New Roman" w:hAnsi="Times New Roman" w:cs="Times New Roman"/>
          <w:sz w:val="28"/>
          <w:szCs w:val="28"/>
        </w:rPr>
        <w:t>ь</w:t>
      </w:r>
      <w:r w:rsidRPr="001C0CA9">
        <w:rPr>
          <w:rFonts w:ascii="Times New Roman" w:hAnsi="Times New Roman" w:cs="Times New Roman"/>
          <w:sz w:val="28"/>
          <w:szCs w:val="28"/>
        </w:rPr>
        <w:t xml:space="preserve">ся еще многими поколениями. </w:t>
      </w:r>
      <w:r w:rsidRPr="001C0CA9">
        <w:rPr>
          <w:rFonts w:ascii="Times New Roman" w:eastAsia="Calibri" w:hAnsi="Times New Roman" w:cs="Times New Roman"/>
          <w:sz w:val="28"/>
          <w:szCs w:val="28"/>
        </w:rPr>
        <w:t xml:space="preserve">Эпоним – от древнегреческого ἐπώνῠμος – давший имя. Эпонимы – это названия методов, открытий и других явлений, по имени человека, который </w:t>
      </w:r>
      <w:r>
        <w:rPr>
          <w:rFonts w:ascii="Times New Roman" w:eastAsia="Calibri" w:hAnsi="Times New Roman" w:cs="Times New Roman"/>
          <w:sz w:val="28"/>
          <w:szCs w:val="28"/>
        </w:rPr>
        <w:t>был первооткры</w:t>
      </w:r>
      <w:r w:rsidRPr="001C0CA9">
        <w:rPr>
          <w:rFonts w:ascii="Times New Roman" w:eastAsia="Calibri" w:hAnsi="Times New Roman" w:cs="Times New Roman"/>
          <w:sz w:val="28"/>
          <w:szCs w:val="28"/>
        </w:rPr>
        <w:t xml:space="preserve">вателем. </w:t>
      </w:r>
      <w:r w:rsidRPr="001C0CA9">
        <w:rPr>
          <w:rFonts w:ascii="Times New Roman" w:hAnsi="Times New Roman" w:cs="Times New Roman"/>
          <w:color w:val="000000" w:themeColor="text1"/>
          <w:sz w:val="28"/>
          <w:szCs w:val="28"/>
        </w:rPr>
        <w:t xml:space="preserve">В отечественной словарной литературе около 9000 эпонимов, которые относятся к области </w:t>
      </w:r>
      <w:r w:rsidRPr="001C0CA9">
        <w:rPr>
          <w:rFonts w:ascii="Times New Roman" w:hAnsi="Times New Roman" w:cs="Times New Roman"/>
          <w:color w:val="000000" w:themeColor="text1"/>
          <w:sz w:val="28"/>
          <w:szCs w:val="28"/>
        </w:rPr>
        <w:lastRenderedPageBreak/>
        <w:t>медицины. Объектом нашего исследования являются термины-эпонимы</w:t>
      </w:r>
      <w:r>
        <w:rPr>
          <w:rFonts w:ascii="Times New Roman" w:hAnsi="Times New Roman" w:cs="Times New Roman"/>
          <w:color w:val="000000" w:themeColor="text1"/>
          <w:sz w:val="28"/>
          <w:szCs w:val="28"/>
        </w:rPr>
        <w:t xml:space="preserve"> характеризующие</w:t>
      </w:r>
      <w:r w:rsidRPr="001C0CA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психические расстройства</w:t>
      </w:r>
      <w:r w:rsidRPr="001C0CA9">
        <w:rPr>
          <w:rFonts w:ascii="Times New Roman" w:hAnsi="Times New Roman" w:cs="Times New Roman"/>
          <w:color w:val="000000" w:themeColor="text1"/>
          <w:sz w:val="28"/>
          <w:szCs w:val="28"/>
        </w:rPr>
        <w:t>.</w:t>
      </w:r>
    </w:p>
    <w:p w14:paraId="733EC211" w14:textId="77777777" w:rsidR="00C861C3" w:rsidRPr="001C0CA9" w:rsidRDefault="00C861C3" w:rsidP="004B410E">
      <w:pPr>
        <w:spacing w:after="0" w:line="240" w:lineRule="auto"/>
        <w:ind w:firstLine="709"/>
        <w:jc w:val="both"/>
        <w:rPr>
          <w:rFonts w:ascii="Times New Roman" w:hAnsi="Times New Roman" w:cs="Times New Roman"/>
          <w:color w:val="000000" w:themeColor="text1"/>
          <w:sz w:val="28"/>
          <w:szCs w:val="28"/>
        </w:rPr>
      </w:pPr>
      <w:r w:rsidRPr="001C0CA9">
        <w:rPr>
          <w:rFonts w:ascii="Times New Roman" w:hAnsi="Times New Roman" w:cs="Times New Roman"/>
          <w:color w:val="000000" w:themeColor="text1"/>
          <w:sz w:val="28"/>
          <w:szCs w:val="28"/>
        </w:rPr>
        <w:t>1.</w:t>
      </w:r>
      <w:r w:rsidRPr="001C0CA9">
        <w:rPr>
          <w:rFonts w:ascii="Times New Roman" w:hAnsi="Times New Roman" w:cs="Times New Roman"/>
          <w:i/>
          <w:color w:val="000000" w:themeColor="text1"/>
          <w:sz w:val="28"/>
          <w:szCs w:val="28"/>
        </w:rPr>
        <w:t xml:space="preserve"> Синдром Стендаля </w:t>
      </w:r>
      <w:r w:rsidRPr="001C0CA9">
        <w:rPr>
          <w:rFonts w:ascii="Times New Roman" w:hAnsi="Times New Roman" w:cs="Times New Roman"/>
          <w:color w:val="000000" w:themeColor="text1"/>
          <w:sz w:val="28"/>
          <w:szCs w:val="28"/>
        </w:rPr>
        <w:t xml:space="preserve">– болезнь ценителей искусства. </w:t>
      </w:r>
      <w:r>
        <w:rPr>
          <w:rFonts w:ascii="Times New Roman" w:hAnsi="Times New Roman" w:cs="Times New Roman"/>
          <w:color w:val="222222"/>
          <w:sz w:val="28"/>
          <w:szCs w:val="28"/>
          <w:shd w:val="clear" w:color="auto" w:fill="FFFFFF"/>
        </w:rPr>
        <w:t>В 1970 г.</w:t>
      </w:r>
      <w:r w:rsidRPr="001C0CA9">
        <w:rPr>
          <w:rFonts w:ascii="Times New Roman" w:hAnsi="Times New Roman" w:cs="Times New Roman"/>
          <w:color w:val="222222"/>
          <w:sz w:val="28"/>
          <w:szCs w:val="28"/>
          <w:shd w:val="clear" w:color="auto" w:fill="FFFFFF"/>
        </w:rPr>
        <w:t xml:space="preserve"> </w:t>
      </w:r>
      <w:r w:rsidRPr="001C0CA9">
        <w:rPr>
          <w:rFonts w:ascii="Times New Roman" w:hAnsi="Times New Roman" w:cs="Times New Roman"/>
          <w:color w:val="000000" w:themeColor="text1"/>
          <w:sz w:val="28"/>
          <w:szCs w:val="28"/>
          <w:shd w:val="clear" w:color="auto" w:fill="FFFFFF"/>
        </w:rPr>
        <w:t xml:space="preserve">к Грациэлле Магерини, известному </w:t>
      </w:r>
      <w:r>
        <w:rPr>
          <w:rFonts w:ascii="Times New Roman" w:hAnsi="Times New Roman" w:cs="Times New Roman"/>
          <w:color w:val="000000" w:themeColor="text1"/>
          <w:sz w:val="28"/>
          <w:szCs w:val="28"/>
          <w:shd w:val="clear" w:color="auto" w:fill="FFFFFF"/>
        </w:rPr>
        <w:t xml:space="preserve">психиатру, </w:t>
      </w:r>
      <w:r w:rsidRPr="001C0CA9">
        <w:rPr>
          <w:rFonts w:ascii="Times New Roman" w:hAnsi="Times New Roman" w:cs="Times New Roman"/>
          <w:color w:val="000000" w:themeColor="text1"/>
          <w:sz w:val="28"/>
          <w:szCs w:val="28"/>
          <w:shd w:val="clear" w:color="auto" w:fill="FFFFFF"/>
        </w:rPr>
        <w:t xml:space="preserve">обратились люди с жалобами на то, что им во время путешествия по Флоренции, посещения достопримечательностей </w:t>
      </w:r>
      <w:r>
        <w:rPr>
          <w:rFonts w:ascii="Times New Roman" w:hAnsi="Times New Roman" w:cs="Times New Roman"/>
          <w:color w:val="000000" w:themeColor="text1"/>
          <w:sz w:val="28"/>
          <w:szCs w:val="28"/>
          <w:shd w:val="clear" w:color="auto" w:fill="FFFFFF"/>
        </w:rPr>
        <w:t>становилось</w:t>
      </w:r>
      <w:r w:rsidRPr="001C0CA9">
        <w:rPr>
          <w:rFonts w:ascii="Times New Roman" w:hAnsi="Times New Roman" w:cs="Times New Roman"/>
          <w:color w:val="000000" w:themeColor="text1"/>
          <w:sz w:val="28"/>
          <w:szCs w:val="28"/>
          <w:shd w:val="clear" w:color="auto" w:fill="FFFFFF"/>
        </w:rPr>
        <w:t xml:space="preserve"> плохо, наблюдалось учащенное</w:t>
      </w:r>
      <w:r>
        <w:rPr>
          <w:rFonts w:ascii="Times New Roman" w:hAnsi="Times New Roman" w:cs="Times New Roman"/>
          <w:color w:val="000000" w:themeColor="text1"/>
          <w:sz w:val="28"/>
          <w:szCs w:val="28"/>
          <w:shd w:val="clear" w:color="auto" w:fill="FFFFFF"/>
        </w:rPr>
        <w:t xml:space="preserve"> сердцебиение, головокружение </w:t>
      </w:r>
      <w:r w:rsidRPr="001C0CA9">
        <w:rPr>
          <w:rFonts w:ascii="Times New Roman" w:hAnsi="Times New Roman" w:cs="Times New Roman"/>
          <w:color w:val="000000" w:themeColor="text1"/>
          <w:sz w:val="28"/>
          <w:szCs w:val="28"/>
          <w:shd w:val="clear" w:color="auto" w:fill="FFFFFF"/>
        </w:rPr>
        <w:t xml:space="preserve">и некий дискомфорт. Доктор отметил, что подобные симптомы были у французского писателя Стендаля. Когда он в начале </w:t>
      </w:r>
      <w:r w:rsidRPr="001C0CA9">
        <w:rPr>
          <w:rFonts w:ascii="Times New Roman" w:hAnsi="Times New Roman" w:cs="Times New Roman"/>
          <w:color w:val="000000" w:themeColor="text1"/>
          <w:sz w:val="28"/>
          <w:szCs w:val="28"/>
        </w:rPr>
        <w:t xml:space="preserve">XIX века </w:t>
      </w:r>
      <w:r>
        <w:rPr>
          <w:rFonts w:ascii="Times New Roman" w:hAnsi="Times New Roman" w:cs="Times New Roman"/>
          <w:color w:val="000000" w:themeColor="text1"/>
          <w:sz w:val="28"/>
          <w:szCs w:val="28"/>
        </w:rPr>
        <w:t>путешествовал по Флоренции</w:t>
      </w:r>
      <w:r w:rsidRPr="001C0CA9">
        <w:rPr>
          <w:rFonts w:ascii="Times New Roman" w:hAnsi="Times New Roman" w:cs="Times New Roman"/>
          <w:color w:val="000000" w:themeColor="text1"/>
          <w:sz w:val="28"/>
          <w:szCs w:val="28"/>
        </w:rPr>
        <w:t>. Ему было так не по себе, он ощущал все симптомы описаны ранее</w:t>
      </w:r>
      <w:r>
        <w:rPr>
          <w:rFonts w:ascii="Times New Roman" w:hAnsi="Times New Roman" w:cs="Times New Roman"/>
          <w:color w:val="000000" w:themeColor="text1"/>
          <w:sz w:val="28"/>
          <w:szCs w:val="28"/>
        </w:rPr>
        <w:t xml:space="preserve">. </w:t>
      </w:r>
      <w:r w:rsidRPr="001C0CA9">
        <w:rPr>
          <w:rFonts w:ascii="Times New Roman" w:hAnsi="Times New Roman" w:cs="Times New Roman"/>
          <w:color w:val="000000" w:themeColor="text1"/>
          <w:sz w:val="28"/>
          <w:szCs w:val="28"/>
          <w:shd w:val="clear" w:color="auto" w:fill="FFFFFF"/>
        </w:rPr>
        <w:t>Так и появился синдром Стендаля или «флорентийский синдром». По мнению исследователей, этой б</w:t>
      </w:r>
      <w:r>
        <w:rPr>
          <w:rFonts w:ascii="Times New Roman" w:hAnsi="Times New Roman" w:cs="Times New Roman"/>
          <w:color w:val="000000" w:themeColor="text1"/>
          <w:sz w:val="28"/>
          <w:szCs w:val="28"/>
          <w:shd w:val="clear" w:color="auto" w:fill="FFFFFF"/>
        </w:rPr>
        <w:t xml:space="preserve">олезнью страдали: </w:t>
      </w:r>
      <w:r w:rsidRPr="001C0CA9">
        <w:rPr>
          <w:rFonts w:ascii="Times New Roman" w:hAnsi="Times New Roman" w:cs="Times New Roman"/>
          <w:color w:val="000000" w:themeColor="text1"/>
          <w:sz w:val="28"/>
          <w:szCs w:val="28"/>
          <w:shd w:val="clear" w:color="auto" w:fill="FFFFFF"/>
        </w:rPr>
        <w:t>Марсель</w:t>
      </w:r>
      <w:r w:rsidRPr="001C0CA9">
        <w:rPr>
          <w:rStyle w:val="a6"/>
          <w:rFonts w:ascii="Times New Roman" w:hAnsi="Times New Roman" w:cs="Times New Roman"/>
          <w:color w:val="000000" w:themeColor="text1"/>
          <w:sz w:val="28"/>
          <w:szCs w:val="28"/>
          <w:bdr w:val="none" w:sz="0" w:space="0" w:color="auto" w:frame="1"/>
        </w:rPr>
        <w:t xml:space="preserve"> </w:t>
      </w:r>
      <w:r w:rsidRPr="00E84E50">
        <w:rPr>
          <w:rStyle w:val="a6"/>
          <w:rFonts w:ascii="Times New Roman" w:hAnsi="Times New Roman" w:cs="Times New Roman"/>
          <w:b w:val="0"/>
          <w:color w:val="000000" w:themeColor="text1"/>
          <w:sz w:val="28"/>
          <w:szCs w:val="28"/>
          <w:bdr w:val="none" w:sz="0" w:space="0" w:color="auto" w:frame="1"/>
        </w:rPr>
        <w:t>Пруст</w:t>
      </w:r>
      <w:r w:rsidRPr="00E84E50">
        <w:rPr>
          <w:rFonts w:ascii="Times New Roman" w:hAnsi="Times New Roman" w:cs="Times New Roman"/>
          <w:b/>
          <w:color w:val="000000" w:themeColor="text1"/>
          <w:sz w:val="28"/>
          <w:szCs w:val="28"/>
        </w:rPr>
        <w:t xml:space="preserve">, </w:t>
      </w:r>
      <w:r w:rsidRPr="00E84E50">
        <w:rPr>
          <w:rStyle w:val="a6"/>
          <w:rFonts w:ascii="Times New Roman" w:hAnsi="Times New Roman" w:cs="Times New Roman"/>
          <w:b w:val="0"/>
          <w:color w:val="000000" w:themeColor="text1"/>
          <w:sz w:val="28"/>
          <w:szCs w:val="28"/>
          <w:bdr w:val="none" w:sz="0" w:space="0" w:color="auto" w:frame="1"/>
        </w:rPr>
        <w:t>Зигмунд Фрейд</w:t>
      </w:r>
      <w:r w:rsidRPr="00E84E50">
        <w:rPr>
          <w:rFonts w:ascii="Times New Roman" w:hAnsi="Times New Roman" w:cs="Times New Roman"/>
          <w:b/>
          <w:color w:val="000000" w:themeColor="text1"/>
          <w:sz w:val="28"/>
          <w:szCs w:val="28"/>
        </w:rPr>
        <w:t xml:space="preserve">, </w:t>
      </w:r>
      <w:r w:rsidRPr="00E84E50">
        <w:rPr>
          <w:rStyle w:val="a6"/>
          <w:rFonts w:ascii="Times New Roman" w:hAnsi="Times New Roman" w:cs="Times New Roman"/>
          <w:b w:val="0"/>
          <w:color w:val="000000" w:themeColor="text1"/>
          <w:sz w:val="28"/>
          <w:szCs w:val="28"/>
          <w:bdr w:val="none" w:sz="0" w:space="0" w:color="auto" w:frame="1"/>
        </w:rPr>
        <w:t>Карл Юнг</w:t>
      </w:r>
      <w:r w:rsidRPr="001C0CA9">
        <w:rPr>
          <w:rFonts w:ascii="Times New Roman" w:hAnsi="Times New Roman" w:cs="Times New Roman"/>
          <w:color w:val="000000" w:themeColor="text1"/>
          <w:sz w:val="28"/>
          <w:szCs w:val="28"/>
        </w:rPr>
        <w:t>, Николай Гоголь.</w:t>
      </w:r>
    </w:p>
    <w:p w14:paraId="49A7E8DB" w14:textId="77777777" w:rsidR="00C861C3" w:rsidRDefault="00C861C3" w:rsidP="004B410E">
      <w:pPr>
        <w:spacing w:after="0" w:line="240" w:lineRule="auto"/>
        <w:ind w:firstLine="709"/>
        <w:jc w:val="both"/>
        <w:rPr>
          <w:rFonts w:ascii="Times New Roman" w:eastAsia="Times New Roman" w:hAnsi="Times New Roman" w:cs="Times New Roman"/>
          <w:color w:val="000000" w:themeColor="text1"/>
          <w:sz w:val="28"/>
          <w:szCs w:val="28"/>
          <w:lang w:eastAsia="ru-RU"/>
        </w:rPr>
      </w:pPr>
      <w:r w:rsidRPr="001C0CA9">
        <w:rPr>
          <w:rFonts w:ascii="Times New Roman" w:hAnsi="Times New Roman" w:cs="Times New Roman"/>
          <w:color w:val="000000" w:themeColor="text1"/>
          <w:sz w:val="28"/>
          <w:szCs w:val="28"/>
        </w:rPr>
        <w:t xml:space="preserve">2. </w:t>
      </w:r>
      <w:r w:rsidRPr="001C0CA9">
        <w:rPr>
          <w:rFonts w:ascii="Times New Roman" w:hAnsi="Times New Roman" w:cs="Times New Roman"/>
          <w:i/>
          <w:color w:val="000000" w:themeColor="text1"/>
          <w:sz w:val="28"/>
          <w:szCs w:val="28"/>
        </w:rPr>
        <w:t>Синдром Диогена.</w:t>
      </w:r>
      <w:r w:rsidRPr="001C0CA9">
        <w:rPr>
          <w:rFonts w:ascii="Times New Roman" w:hAnsi="Times New Roman" w:cs="Times New Roman"/>
          <w:color w:val="000000" w:themeColor="text1"/>
          <w:sz w:val="28"/>
          <w:szCs w:val="28"/>
        </w:rPr>
        <w:t xml:space="preserve"> В 1</w:t>
      </w:r>
      <w:r>
        <w:rPr>
          <w:rFonts w:ascii="Times New Roman" w:hAnsi="Times New Roman" w:cs="Times New Roman"/>
          <w:color w:val="000000" w:themeColor="text1"/>
          <w:sz w:val="28"/>
          <w:szCs w:val="28"/>
        </w:rPr>
        <w:t>966 г. британский психиатр Д. </w:t>
      </w:r>
      <w:r w:rsidRPr="001C0CA9">
        <w:rPr>
          <w:rFonts w:ascii="Times New Roman" w:hAnsi="Times New Roman" w:cs="Times New Roman"/>
          <w:color w:val="000000" w:themeColor="text1"/>
          <w:sz w:val="28"/>
          <w:szCs w:val="28"/>
        </w:rPr>
        <w:t xml:space="preserve">Макмиллан впервые описал синдром Диогена как отдельное расстройство. Он назвал его </w:t>
      </w:r>
      <w:r w:rsidRPr="001C0CA9">
        <w:rPr>
          <w:rFonts w:ascii="Times New Roman" w:eastAsia="Times New Roman" w:hAnsi="Times New Roman" w:cs="Times New Roman"/>
          <w:color w:val="000000" w:themeColor="text1"/>
          <w:sz w:val="28"/>
          <w:szCs w:val="28"/>
          <w:lang w:eastAsia="ru-RU"/>
        </w:rPr>
        <w:t>«Senile breakdown in standards of personal and environmental cleanliness», которое переводится как «Старческое снижение стандартов личной и быт</w:t>
      </w:r>
      <w:r>
        <w:rPr>
          <w:rFonts w:ascii="Times New Roman" w:eastAsia="Times New Roman" w:hAnsi="Times New Roman" w:cs="Times New Roman"/>
          <w:color w:val="000000" w:themeColor="text1"/>
          <w:sz w:val="28"/>
          <w:szCs w:val="28"/>
          <w:lang w:eastAsia="ru-RU"/>
        </w:rPr>
        <w:t>овой гигиены». А уже в 1975 г., А. Кларк, Г. Мейникар и Дж. </w:t>
      </w:r>
      <w:r w:rsidRPr="001C0CA9">
        <w:rPr>
          <w:rFonts w:ascii="Times New Roman" w:eastAsia="Times New Roman" w:hAnsi="Times New Roman" w:cs="Times New Roman"/>
          <w:color w:val="000000" w:themeColor="text1"/>
          <w:sz w:val="28"/>
          <w:szCs w:val="28"/>
          <w:lang w:eastAsia="ru-RU"/>
        </w:rPr>
        <w:t xml:space="preserve">Грей дали ему окончательное название «синдром Диогена, или синдром старческого убожества». Исследователи предложили назвать это психическое расстройство в честь </w:t>
      </w:r>
      <w:r>
        <w:rPr>
          <w:rFonts w:ascii="Times New Roman" w:eastAsia="Times New Roman" w:hAnsi="Times New Roman" w:cs="Times New Roman"/>
          <w:color w:val="000000" w:themeColor="text1"/>
          <w:sz w:val="28"/>
          <w:szCs w:val="28"/>
          <w:lang w:eastAsia="ru-RU"/>
        </w:rPr>
        <w:t>древнегреческого философа</w:t>
      </w:r>
      <w:r w:rsidRPr="001C0CA9">
        <w:rPr>
          <w:rFonts w:ascii="Times New Roman" w:eastAsia="Times New Roman" w:hAnsi="Times New Roman" w:cs="Times New Roman"/>
          <w:color w:val="000000" w:themeColor="text1"/>
          <w:sz w:val="28"/>
          <w:szCs w:val="28"/>
          <w:lang w:eastAsia="ru-RU"/>
        </w:rPr>
        <w:t xml:space="preserve"> Диогена, который был сторонником мин</w:t>
      </w:r>
      <w:r>
        <w:rPr>
          <w:rFonts w:ascii="Times New Roman" w:eastAsia="Times New Roman" w:hAnsi="Times New Roman" w:cs="Times New Roman"/>
          <w:color w:val="000000" w:themeColor="text1"/>
          <w:sz w:val="28"/>
          <w:szCs w:val="28"/>
          <w:lang w:eastAsia="ru-RU"/>
        </w:rPr>
        <w:t>имализма. Однако стоит заметить</w:t>
      </w:r>
      <w:r w:rsidRPr="001C0CA9">
        <w:rPr>
          <w:rFonts w:ascii="Times New Roman" w:eastAsia="Times New Roman" w:hAnsi="Times New Roman" w:cs="Times New Roman"/>
          <w:color w:val="000000" w:themeColor="text1"/>
          <w:sz w:val="28"/>
          <w:szCs w:val="28"/>
          <w:lang w:eastAsia="ru-RU"/>
        </w:rPr>
        <w:t>, что он не занимался накоплением, так как известно, что, стремясь к простоте он выбросил единственную чашку, увидев мальчика у пру</w:t>
      </w:r>
      <w:r>
        <w:rPr>
          <w:rFonts w:ascii="Times New Roman" w:eastAsia="Times New Roman" w:hAnsi="Times New Roman" w:cs="Times New Roman"/>
          <w:color w:val="000000" w:themeColor="text1"/>
          <w:sz w:val="28"/>
          <w:szCs w:val="28"/>
          <w:lang w:eastAsia="ru-RU"/>
        </w:rPr>
        <w:t>да, который пил воду из ладоней</w:t>
      </w:r>
      <w:r w:rsidRPr="001C0CA9">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000000" w:themeColor="text1"/>
          <w:sz w:val="28"/>
          <w:szCs w:val="28"/>
          <w:lang w:eastAsia="ru-RU"/>
        </w:rPr>
        <w:t xml:space="preserve"> </w:t>
      </w:r>
    </w:p>
    <w:p w14:paraId="499CFBF0" w14:textId="77777777" w:rsidR="00C861C3" w:rsidRPr="001C0CA9" w:rsidRDefault="00C861C3" w:rsidP="004B410E">
      <w:pPr>
        <w:spacing w:after="0" w:line="240" w:lineRule="auto"/>
        <w:ind w:firstLine="709"/>
        <w:jc w:val="both"/>
        <w:rPr>
          <w:rFonts w:ascii="Times New Roman" w:hAnsi="Times New Roman" w:cs="Times New Roman"/>
          <w:sz w:val="28"/>
          <w:szCs w:val="28"/>
        </w:rPr>
      </w:pPr>
      <w:r w:rsidRPr="001C0CA9">
        <w:rPr>
          <w:rFonts w:ascii="Times New Roman" w:eastAsia="Times New Roman" w:hAnsi="Times New Roman" w:cs="Times New Roman"/>
          <w:color w:val="000000" w:themeColor="text1"/>
          <w:sz w:val="28"/>
          <w:szCs w:val="28"/>
          <w:lang w:eastAsia="ru-RU"/>
        </w:rPr>
        <w:t>3.</w:t>
      </w:r>
      <w:r w:rsidRPr="001C0CA9">
        <w:rPr>
          <w:rFonts w:ascii="Times New Roman" w:eastAsia="Times New Roman" w:hAnsi="Times New Roman" w:cs="Times New Roman"/>
          <w:i/>
          <w:color w:val="000000" w:themeColor="text1"/>
          <w:sz w:val="28"/>
          <w:szCs w:val="28"/>
          <w:lang w:eastAsia="ru-RU"/>
        </w:rPr>
        <w:t xml:space="preserve"> Синдром Адели</w:t>
      </w:r>
      <w:r w:rsidRPr="001C0CA9">
        <w:rPr>
          <w:rFonts w:ascii="Times New Roman" w:hAnsi="Times New Roman" w:cs="Times New Roman"/>
          <w:sz w:val="28"/>
          <w:szCs w:val="28"/>
        </w:rPr>
        <w:t>. Это сильнейшая любовная зависимость от человека, который не отвечает взаимностью. Человек, в которого влюблен страдающий синдромом Адели, также страдает от ненужной заботы, повышенных знаков внимания, а порой и от преследования. Синдром получил свое название благодаря дочери Адели писателя Виктора Гюго. В 26 лет девушка повстречала лейтенанта Пинсона, после чего она решила, что он мужчина всей ее жизни. Много лет Адель преследовала своего избранника, врала всем, что состоит с ним в законном браке, оплачивала его долги. Скончалась Адель в психиатрической боль</w:t>
      </w:r>
      <w:r>
        <w:rPr>
          <w:rFonts w:ascii="Times New Roman" w:hAnsi="Times New Roman" w:cs="Times New Roman"/>
          <w:sz w:val="28"/>
          <w:szCs w:val="28"/>
        </w:rPr>
        <w:t xml:space="preserve">нице. Врачи психиатры присвоили </w:t>
      </w:r>
      <w:r w:rsidRPr="001C0CA9">
        <w:rPr>
          <w:rFonts w:ascii="Times New Roman" w:hAnsi="Times New Roman" w:cs="Times New Roman"/>
          <w:sz w:val="28"/>
          <w:szCs w:val="28"/>
        </w:rPr>
        <w:t>си</w:t>
      </w:r>
      <w:r>
        <w:rPr>
          <w:rFonts w:ascii="Times New Roman" w:hAnsi="Times New Roman" w:cs="Times New Roman"/>
          <w:sz w:val="28"/>
          <w:szCs w:val="28"/>
        </w:rPr>
        <w:t xml:space="preserve">ндрому любовного помешательства </w:t>
      </w:r>
      <w:r w:rsidRPr="001C0CA9">
        <w:rPr>
          <w:rFonts w:ascii="Times New Roman" w:hAnsi="Times New Roman" w:cs="Times New Roman"/>
          <w:sz w:val="28"/>
          <w:szCs w:val="28"/>
        </w:rPr>
        <w:t>ее имя.</w:t>
      </w:r>
    </w:p>
    <w:p w14:paraId="267A12FC" w14:textId="77777777" w:rsidR="00C861C3" w:rsidRPr="001C0CA9" w:rsidRDefault="00C861C3" w:rsidP="004B410E">
      <w:pPr>
        <w:spacing w:after="0" w:line="240" w:lineRule="auto"/>
        <w:ind w:firstLine="709"/>
        <w:jc w:val="both"/>
        <w:rPr>
          <w:rFonts w:ascii="Times New Roman" w:hAnsi="Times New Roman" w:cs="Times New Roman"/>
          <w:sz w:val="28"/>
          <w:szCs w:val="28"/>
        </w:rPr>
      </w:pPr>
      <w:r w:rsidRPr="001C0CA9">
        <w:rPr>
          <w:rFonts w:ascii="Times New Roman" w:hAnsi="Times New Roman" w:cs="Times New Roman"/>
          <w:sz w:val="28"/>
          <w:szCs w:val="28"/>
        </w:rPr>
        <w:t xml:space="preserve">4. </w:t>
      </w:r>
      <w:r w:rsidRPr="001C0CA9">
        <w:rPr>
          <w:rFonts w:ascii="Times New Roman" w:hAnsi="Times New Roman" w:cs="Times New Roman"/>
          <w:i/>
          <w:sz w:val="28"/>
          <w:szCs w:val="28"/>
        </w:rPr>
        <w:t>Синдром Дориана Грея.</w:t>
      </w:r>
      <w:r w:rsidRPr="001C0CA9">
        <w:rPr>
          <w:rFonts w:ascii="Times New Roman" w:hAnsi="Times New Roman" w:cs="Times New Roman"/>
          <w:sz w:val="28"/>
          <w:szCs w:val="28"/>
        </w:rPr>
        <w:t xml:space="preserve"> Это расстройство, при котором человек боится постареть и готов сохранять молодость любой ценой. Многие психологи мира не считают это болезнью. Тем не менее, они сходятся на мысли о том, что это состояние разрушает внутренний мир человека, его взаимоотношен</w:t>
      </w:r>
      <w:r>
        <w:rPr>
          <w:rFonts w:ascii="Times New Roman" w:hAnsi="Times New Roman" w:cs="Times New Roman"/>
          <w:sz w:val="28"/>
          <w:szCs w:val="28"/>
        </w:rPr>
        <w:t xml:space="preserve">ия с окружающими и препятствует </w:t>
      </w:r>
      <w:hyperlink r:id="rId7" w:history="1">
        <w:r w:rsidRPr="001C0CA9">
          <w:rPr>
            <w:rFonts w:ascii="Times New Roman" w:hAnsi="Times New Roman" w:cs="Times New Roman"/>
            <w:sz w:val="28"/>
            <w:szCs w:val="28"/>
          </w:rPr>
          <w:t>саморазвитию</w:t>
        </w:r>
      </w:hyperlink>
      <w:r w:rsidRPr="001C0CA9">
        <w:rPr>
          <w:rFonts w:ascii="Times New Roman" w:hAnsi="Times New Roman" w:cs="Times New Roman"/>
          <w:sz w:val="28"/>
          <w:szCs w:val="28"/>
        </w:rPr>
        <w:t>. Этот синдром назван по имени персонажа романа ирландского писателя О. Уайльда «Портрет Дориана Грея». Желая вечно оставаться молодым и красивым, герой заказывает собственный портрет, который мистическим образом стареет вместо него. Порочный образ жизни никак не отражается на лице юноши, но уродует его изображение. Когда Дориан Грей осознает содеянное, он расправляется с портретом и погибает.</w:t>
      </w:r>
    </w:p>
    <w:p w14:paraId="34371D7F" w14:textId="77777777" w:rsidR="00C861C3" w:rsidRDefault="00C861C3" w:rsidP="004B410E">
      <w:pPr>
        <w:spacing w:after="0" w:line="240" w:lineRule="auto"/>
        <w:ind w:firstLine="709"/>
        <w:jc w:val="both"/>
        <w:rPr>
          <w:rFonts w:ascii="Times New Roman" w:hAnsi="Times New Roman" w:cs="Times New Roman"/>
          <w:color w:val="000000"/>
          <w:sz w:val="28"/>
          <w:szCs w:val="28"/>
          <w:shd w:val="clear" w:color="auto" w:fill="FFFFFF"/>
        </w:rPr>
      </w:pPr>
      <w:r w:rsidRPr="001C0CA9">
        <w:rPr>
          <w:rFonts w:ascii="Times New Roman" w:hAnsi="Times New Roman" w:cs="Times New Roman"/>
          <w:sz w:val="28"/>
          <w:szCs w:val="28"/>
        </w:rPr>
        <w:t xml:space="preserve">5. </w:t>
      </w:r>
      <w:r w:rsidRPr="001C0CA9">
        <w:rPr>
          <w:rFonts w:ascii="Times New Roman" w:hAnsi="Times New Roman" w:cs="Times New Roman"/>
          <w:i/>
          <w:sz w:val="28"/>
          <w:szCs w:val="28"/>
        </w:rPr>
        <w:t xml:space="preserve">Синдром Алисы в стране чудес. </w:t>
      </w:r>
      <w:r w:rsidRPr="001C0CA9">
        <w:rPr>
          <w:rFonts w:ascii="Times New Roman" w:hAnsi="Times New Roman" w:cs="Times New Roman"/>
          <w:sz w:val="28"/>
          <w:szCs w:val="28"/>
        </w:rPr>
        <w:t>Это расстройство х</w:t>
      </w:r>
      <w:r w:rsidRPr="001C0CA9">
        <w:rPr>
          <w:rFonts w:ascii="Times New Roman" w:hAnsi="Times New Roman" w:cs="Times New Roman"/>
          <w:color w:val="000000"/>
          <w:sz w:val="28"/>
          <w:szCs w:val="28"/>
          <w:shd w:val="clear" w:color="auto" w:fill="FFFFFF"/>
        </w:rPr>
        <w:t xml:space="preserve">арактеризуется зрительными иллюзиями, псевдогаллюцинациями, чувством раздвоения </w:t>
      </w:r>
      <w:r w:rsidRPr="001C0CA9">
        <w:rPr>
          <w:rFonts w:ascii="Times New Roman" w:hAnsi="Times New Roman" w:cs="Times New Roman"/>
          <w:color w:val="000000"/>
          <w:sz w:val="28"/>
          <w:szCs w:val="28"/>
          <w:shd w:val="clear" w:color="auto" w:fill="FFFFFF"/>
        </w:rPr>
        <w:lastRenderedPageBreak/>
        <w:t xml:space="preserve">личности. Синдром был введен в медицинскую практику в 1955 г. английским психиатром Дж. Тоддом и назван по имени героини одноименной книги писателя Л. Кэрролла. Подверженный ему человек видит мир сквозь плохую призму: большие предметы становятся маленькими, а крошечные – наоборот. Больным становится трудно определять настоящие габариты окружающих их вещей, а также расстояние до них, вследствие чего жизнь таких людей значительно усложняется. </w:t>
      </w:r>
    </w:p>
    <w:p w14:paraId="417363B5" w14:textId="215BCFF9" w:rsidR="00C861C3" w:rsidRDefault="00C861C3" w:rsidP="004B410E">
      <w:pPr>
        <w:spacing w:after="0" w:line="240" w:lineRule="auto"/>
        <w:ind w:firstLine="708"/>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sz w:val="28"/>
          <w:szCs w:val="28"/>
          <w:shd w:val="clear" w:color="auto" w:fill="FFFFFF"/>
        </w:rPr>
        <w:t xml:space="preserve">Таким образом, можно утверждать, что данные группы эпонимических терминов, несмотря на их ограничение в употребления в медицинской терминологии, они все так же активно используются как специалистами, так и обычными людьми. Эпонимы – это неотъемлемая часть медицины, поэтому отказываться от них просто невозможно. Ведь намного проще воспринять синдром </w:t>
      </w:r>
      <w:r w:rsidRPr="00972A9D">
        <w:rPr>
          <w:rFonts w:ascii="Times New Roman" w:hAnsi="Times New Roman" w:cs="Times New Roman"/>
          <w:color w:val="000000" w:themeColor="text1"/>
          <w:sz w:val="28"/>
          <w:szCs w:val="28"/>
          <w:shd w:val="clear" w:color="auto" w:fill="FFFFFF"/>
        </w:rPr>
        <w:t xml:space="preserve">Алисы в стране чудес, чем дезориентирующее </w:t>
      </w:r>
      <w:hyperlink r:id="rId8" w:tooltip="Неврология" w:history="1">
        <w:r w:rsidRPr="00972A9D">
          <w:rPr>
            <w:rFonts w:ascii="Times New Roman" w:hAnsi="Times New Roman" w:cs="Times New Roman"/>
            <w:color w:val="000000" w:themeColor="text1"/>
            <w:sz w:val="28"/>
            <w:szCs w:val="28"/>
            <w:shd w:val="clear" w:color="auto" w:fill="FFFFFF"/>
          </w:rPr>
          <w:t>неврологическое</w:t>
        </w:r>
      </w:hyperlink>
      <w:r>
        <w:rPr>
          <w:rFonts w:ascii="Times New Roman" w:hAnsi="Times New Roman" w:cs="Times New Roman"/>
          <w:color w:val="000000" w:themeColor="text1"/>
          <w:sz w:val="28"/>
          <w:szCs w:val="28"/>
          <w:shd w:val="clear" w:color="auto" w:fill="FFFFFF"/>
        </w:rPr>
        <w:t xml:space="preserve"> состояние,</w:t>
      </w:r>
      <w:r w:rsidRPr="00972A9D">
        <w:rPr>
          <w:rFonts w:ascii="Times New Roman" w:hAnsi="Times New Roman" w:cs="Times New Roman"/>
          <w:color w:val="000000" w:themeColor="text1"/>
          <w:sz w:val="28"/>
          <w:szCs w:val="28"/>
          <w:shd w:val="clear" w:color="auto" w:fill="FFFFFF"/>
        </w:rPr>
        <w:t xml:space="preserve"> которое проя</w:t>
      </w:r>
      <w:r>
        <w:rPr>
          <w:rFonts w:ascii="Times New Roman" w:hAnsi="Times New Roman" w:cs="Times New Roman"/>
          <w:color w:val="000000" w:themeColor="text1"/>
          <w:sz w:val="28"/>
          <w:szCs w:val="28"/>
          <w:shd w:val="clear" w:color="auto" w:fill="FFFFFF"/>
        </w:rPr>
        <w:t xml:space="preserve">вляется в нарушенном визуальном </w:t>
      </w:r>
      <w:hyperlink r:id="rId9" w:tooltip="Восприятие" w:history="1">
        <w:r w:rsidRPr="00972A9D">
          <w:rPr>
            <w:rFonts w:ascii="Times New Roman" w:hAnsi="Times New Roman" w:cs="Times New Roman"/>
            <w:color w:val="000000" w:themeColor="text1"/>
            <w:sz w:val="28"/>
            <w:szCs w:val="28"/>
            <w:shd w:val="clear" w:color="auto" w:fill="FFFFFF"/>
          </w:rPr>
          <w:t>восприятии</w:t>
        </w:r>
      </w:hyperlink>
      <w:r>
        <w:rPr>
          <w:rFonts w:ascii="Times New Roman" w:hAnsi="Times New Roman" w:cs="Times New Roman"/>
          <w:color w:val="000000" w:themeColor="text1"/>
          <w:sz w:val="28"/>
          <w:szCs w:val="28"/>
          <w:shd w:val="clear" w:color="auto" w:fill="FFFFFF"/>
        </w:rPr>
        <w:t xml:space="preserve"> </w:t>
      </w:r>
      <w:r w:rsidRPr="00972A9D">
        <w:rPr>
          <w:rFonts w:ascii="Times New Roman" w:hAnsi="Times New Roman" w:cs="Times New Roman"/>
          <w:color w:val="000000" w:themeColor="text1"/>
          <w:sz w:val="28"/>
          <w:szCs w:val="28"/>
          <w:shd w:val="clear" w:color="auto" w:fill="FFFFFF"/>
        </w:rPr>
        <w:t>человеком своего тела или отдельных его частей, нарушением «схемы тела»</w:t>
      </w:r>
      <w:r w:rsidR="00497CBB">
        <w:rPr>
          <w:rFonts w:ascii="Times New Roman" w:hAnsi="Times New Roman" w:cs="Times New Roman"/>
          <w:color w:val="000000" w:themeColor="text1"/>
          <w:sz w:val="28"/>
          <w:szCs w:val="28"/>
          <w:shd w:val="clear" w:color="auto" w:fill="FFFFFF"/>
          <w:lang w:val="uk-UA"/>
        </w:rPr>
        <w:t>.</w:t>
      </w:r>
      <w:r w:rsidRPr="00972A9D">
        <w:rPr>
          <w:rFonts w:ascii="Times New Roman" w:hAnsi="Times New Roman" w:cs="Times New Roman"/>
          <w:color w:val="000000" w:themeColor="text1"/>
          <w:sz w:val="28"/>
          <w:szCs w:val="28"/>
          <w:shd w:val="clear" w:color="auto" w:fill="FFFFFF"/>
        </w:rPr>
        <w:t xml:space="preserve"> </w:t>
      </w:r>
    </w:p>
    <w:p w14:paraId="5B1DDBA2" w14:textId="77777777" w:rsidR="00E84E50" w:rsidRPr="00972A9D" w:rsidRDefault="00E84E50" w:rsidP="004B410E">
      <w:pPr>
        <w:spacing w:after="0" w:line="240" w:lineRule="auto"/>
        <w:ind w:firstLine="708"/>
        <w:jc w:val="both"/>
        <w:rPr>
          <w:rFonts w:ascii="Times New Roman" w:hAnsi="Times New Roman" w:cs="Times New Roman"/>
          <w:color w:val="000000" w:themeColor="text1"/>
          <w:sz w:val="28"/>
          <w:szCs w:val="28"/>
          <w:shd w:val="clear" w:color="auto" w:fill="FFFFFF"/>
        </w:rPr>
      </w:pPr>
    </w:p>
    <w:p w14:paraId="283E4867" w14:textId="37949B7D" w:rsidR="00C861C3" w:rsidRPr="00E45DC2" w:rsidRDefault="00C861C3" w:rsidP="004B410E">
      <w:pPr>
        <w:pStyle w:val="10"/>
        <w:rPr>
          <w:shd w:val="clear" w:color="auto" w:fill="FFFFFF"/>
        </w:rPr>
      </w:pPr>
      <w:bookmarkStart w:id="18" w:name="_Toc10840115"/>
      <w:r>
        <w:rPr>
          <w:shd w:val="clear" w:color="auto" w:fill="FFFFFF"/>
        </w:rPr>
        <w:t>Грищенко А</w:t>
      </w:r>
      <w:r w:rsidR="003D3F81">
        <w:rPr>
          <w:shd w:val="clear" w:color="auto" w:fill="FFFFFF"/>
        </w:rPr>
        <w:t>.</w:t>
      </w:r>
      <w:r>
        <w:rPr>
          <w:shd w:val="clear" w:color="auto" w:fill="FFFFFF"/>
        </w:rPr>
        <w:t xml:space="preserve"> О</w:t>
      </w:r>
      <w:r w:rsidR="003D3F81">
        <w:rPr>
          <w:shd w:val="clear" w:color="auto" w:fill="FFFFFF"/>
        </w:rPr>
        <w:t>.</w:t>
      </w:r>
      <w:r>
        <w:rPr>
          <w:shd w:val="clear" w:color="auto" w:fill="FFFFFF"/>
        </w:rPr>
        <w:t>,</w:t>
      </w:r>
      <w:r w:rsidR="003D3F81">
        <w:rPr>
          <w:shd w:val="clear" w:color="auto" w:fill="FFFFFF"/>
        </w:rPr>
        <w:t xml:space="preserve"> </w:t>
      </w:r>
      <w:r>
        <w:rPr>
          <w:shd w:val="clear" w:color="auto" w:fill="FFFFFF"/>
        </w:rPr>
        <w:t>Чічагова Е</w:t>
      </w:r>
      <w:r w:rsidR="003D3F81">
        <w:rPr>
          <w:shd w:val="clear" w:color="auto" w:fill="FFFFFF"/>
        </w:rPr>
        <w:t>.</w:t>
      </w:r>
      <w:r>
        <w:rPr>
          <w:shd w:val="clear" w:color="auto" w:fill="FFFFFF"/>
        </w:rPr>
        <w:t xml:space="preserve"> О</w:t>
      </w:r>
      <w:r w:rsidR="003D3F81">
        <w:rPr>
          <w:shd w:val="clear" w:color="auto" w:fill="FFFFFF"/>
        </w:rPr>
        <w:t>.</w:t>
      </w:r>
      <w:bookmarkEnd w:id="18"/>
    </w:p>
    <w:p w14:paraId="786C50CF" w14:textId="77777777" w:rsidR="00C861C3" w:rsidRPr="002F280F" w:rsidRDefault="00C861C3" w:rsidP="004B410E">
      <w:pPr>
        <w:pStyle w:val="2"/>
        <w:rPr>
          <w:shd w:val="clear" w:color="auto" w:fill="FFFFFF"/>
        </w:rPr>
      </w:pPr>
      <w:bookmarkStart w:id="19" w:name="_Toc10840116"/>
      <w:r>
        <w:rPr>
          <w:shd w:val="clear" w:color="auto" w:fill="FFFFFF"/>
        </w:rPr>
        <w:t xml:space="preserve">ІНВАРІАНТНІСТЬ ТЕРМІНОЕЛЕМЕНТІВ </w:t>
      </w:r>
      <w:r w:rsidRPr="002F280F">
        <w:rPr>
          <w:shd w:val="clear" w:color="auto" w:fill="FFFFFF"/>
        </w:rPr>
        <w:t>НА ПОЗНАЧЕННЯ ЗАХВОРЮВАНЬ ГЕПАТОБІЛІАРНОЇ СИСТЕМИ</w:t>
      </w:r>
      <w:bookmarkEnd w:id="19"/>
    </w:p>
    <w:p w14:paraId="6E651AA5" w14:textId="77777777" w:rsidR="00C861C3" w:rsidRDefault="00C861C3" w:rsidP="004B410E">
      <w:pPr>
        <w:spacing w:after="0" w:line="240" w:lineRule="auto"/>
        <w:contextualSpacing/>
        <w:jc w:val="center"/>
        <w:rPr>
          <w:rFonts w:ascii="Times New Roman" w:hAnsi="Times New Roman" w:cs="Times New Roman"/>
          <w:sz w:val="28"/>
          <w:szCs w:val="28"/>
        </w:rPr>
      </w:pPr>
      <w:r>
        <w:rPr>
          <w:rFonts w:ascii="Times New Roman" w:hAnsi="Times New Roman" w:cs="Times New Roman"/>
          <w:sz w:val="28"/>
          <w:szCs w:val="28"/>
        </w:rPr>
        <w:t>Харківський національний медичний університет</w:t>
      </w:r>
    </w:p>
    <w:p w14:paraId="37BC191D" w14:textId="33717675" w:rsidR="00C861C3" w:rsidRPr="00120B72" w:rsidRDefault="00C861C3" w:rsidP="004B410E">
      <w:pPr>
        <w:spacing w:after="0" w:line="240" w:lineRule="auto"/>
        <w:contextualSpacing/>
        <w:jc w:val="center"/>
        <w:rPr>
          <w:rFonts w:ascii="Times New Roman" w:hAnsi="Times New Roman" w:cs="Times New Roman"/>
          <w:sz w:val="28"/>
          <w:szCs w:val="28"/>
        </w:rPr>
      </w:pPr>
      <w:r>
        <w:rPr>
          <w:rFonts w:ascii="Times New Roman" w:hAnsi="Times New Roman" w:cs="Times New Roman"/>
          <w:sz w:val="28"/>
          <w:szCs w:val="28"/>
        </w:rPr>
        <w:t>Науковий керівник: Новікова Т.</w:t>
      </w:r>
      <w:r w:rsidR="00E41F30" w:rsidRPr="00E41F30">
        <w:rPr>
          <w:rFonts w:ascii="Times New Roman" w:hAnsi="Times New Roman" w:cs="Times New Roman"/>
          <w:sz w:val="28"/>
          <w:szCs w:val="28"/>
        </w:rPr>
        <w:t xml:space="preserve"> </w:t>
      </w:r>
      <w:r>
        <w:rPr>
          <w:rFonts w:ascii="Times New Roman" w:hAnsi="Times New Roman" w:cs="Times New Roman"/>
          <w:sz w:val="28"/>
          <w:szCs w:val="28"/>
        </w:rPr>
        <w:t>А.</w:t>
      </w:r>
    </w:p>
    <w:p w14:paraId="0FC14D4D" w14:textId="77777777" w:rsidR="003D3F81" w:rsidRDefault="003D3F81" w:rsidP="004B410E">
      <w:pPr>
        <w:spacing w:after="0" w:line="240" w:lineRule="auto"/>
        <w:ind w:firstLine="708"/>
        <w:contextualSpacing/>
        <w:jc w:val="both"/>
        <w:rPr>
          <w:rFonts w:ascii="Times New Roman" w:hAnsi="Times New Roman" w:cs="Times New Roman"/>
          <w:color w:val="000000"/>
          <w:sz w:val="28"/>
          <w:szCs w:val="28"/>
        </w:rPr>
      </w:pPr>
    </w:p>
    <w:p w14:paraId="461C3A09" w14:textId="0EAF1C1F" w:rsidR="00C861C3" w:rsidRPr="00120B72" w:rsidRDefault="00C861C3" w:rsidP="004B410E">
      <w:pPr>
        <w:spacing w:after="0" w:line="240" w:lineRule="auto"/>
        <w:ind w:firstLine="708"/>
        <w:contextualSpacing/>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rPr>
        <w:t>Терміноелементи – це словотворчі одиниці,</w:t>
      </w:r>
      <w:r w:rsidRPr="00097E1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що вживаються для утворення певних слів чи словосполучень. У межах клінічної термінології існує велика кількість словотворчих компонентів, переважно грецького походження, які використовуються для утворення різних хвороб. </w:t>
      </w:r>
    </w:p>
    <w:p w14:paraId="43EB5691" w14:textId="77777777" w:rsidR="00C861C3" w:rsidRPr="00097E10" w:rsidRDefault="00C861C3" w:rsidP="004B410E">
      <w:pPr>
        <w:spacing w:after="0" w:line="240" w:lineRule="auto"/>
        <w:ind w:firstLine="708"/>
        <w:contextualSpacing/>
        <w:jc w:val="both"/>
        <w:rPr>
          <w:rFonts w:ascii="Times New Roman" w:hAnsi="Times New Roman" w:cs="Times New Roman"/>
          <w:sz w:val="28"/>
          <w:szCs w:val="28"/>
        </w:rPr>
      </w:pPr>
      <w:r w:rsidRPr="00097E10">
        <w:rPr>
          <w:rFonts w:ascii="Times New Roman" w:hAnsi="Times New Roman" w:cs="Times New Roman"/>
          <w:sz w:val="28"/>
          <w:szCs w:val="28"/>
        </w:rPr>
        <w:t xml:space="preserve">Метою нашого дослідження є аналіз синонімів на позначення гепатобіліарної системи. </w:t>
      </w:r>
      <w:r>
        <w:rPr>
          <w:rFonts w:ascii="Times New Roman" w:hAnsi="Times New Roman" w:cs="Times New Roman"/>
          <w:sz w:val="28"/>
          <w:szCs w:val="28"/>
        </w:rPr>
        <w:t>У якості основного джерела</w:t>
      </w:r>
      <w:r w:rsidRPr="00097E10">
        <w:rPr>
          <w:rFonts w:ascii="Times New Roman" w:hAnsi="Times New Roman" w:cs="Times New Roman"/>
          <w:sz w:val="28"/>
          <w:szCs w:val="28"/>
        </w:rPr>
        <w:t xml:space="preserve"> ми використовували  </w:t>
      </w:r>
      <w:r>
        <w:rPr>
          <w:rFonts w:ascii="Times New Roman" w:hAnsi="Times New Roman" w:cs="Times New Roman"/>
          <w:sz w:val="28"/>
          <w:szCs w:val="28"/>
        </w:rPr>
        <w:t xml:space="preserve">Енциклопедичний словник В. І. Покровського </w:t>
      </w:r>
      <w:r w:rsidRPr="00C72B64">
        <w:rPr>
          <w:rFonts w:ascii="Times New Roman" w:hAnsi="Times New Roman" w:cs="Times New Roman"/>
          <w:sz w:val="28"/>
          <w:szCs w:val="28"/>
        </w:rPr>
        <w:t>[2]</w:t>
      </w:r>
      <w:r>
        <w:rPr>
          <w:rFonts w:ascii="Times New Roman" w:hAnsi="Times New Roman" w:cs="Times New Roman"/>
          <w:sz w:val="28"/>
          <w:szCs w:val="28"/>
        </w:rPr>
        <w:t xml:space="preserve">. </w:t>
      </w:r>
    </w:p>
    <w:p w14:paraId="3664D6B6" w14:textId="77777777" w:rsidR="00C861C3" w:rsidRPr="00097E10" w:rsidRDefault="00C861C3" w:rsidP="004B410E">
      <w:pPr>
        <w:spacing w:after="0"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Проте перш ніж визначати, які саме терміноелементи беруть участь в утворенні термінів на позначення захворювань гепатобіліарної системи, треба дати визначення даного поняття</w:t>
      </w:r>
      <w:r w:rsidRPr="00097E10">
        <w:rPr>
          <w:rFonts w:ascii="Times New Roman" w:hAnsi="Times New Roman" w:cs="Times New Roman"/>
          <w:sz w:val="28"/>
          <w:szCs w:val="28"/>
        </w:rPr>
        <w:t xml:space="preserve">. Отже, </w:t>
      </w:r>
      <w:r>
        <w:rPr>
          <w:rFonts w:ascii="Times New Roman" w:hAnsi="Times New Roman" w:cs="Times New Roman"/>
          <w:sz w:val="28"/>
          <w:szCs w:val="28"/>
        </w:rPr>
        <w:t xml:space="preserve">гепатобіліарна система (лат. </w:t>
      </w:r>
      <w:r>
        <w:rPr>
          <w:rFonts w:ascii="Times New Roman" w:hAnsi="Times New Roman" w:cs="Times New Roman"/>
          <w:sz w:val="28"/>
          <w:szCs w:val="28"/>
          <w:lang w:val="en-US"/>
        </w:rPr>
        <w:t>systema</w:t>
      </w:r>
      <w:r w:rsidRPr="00120B72">
        <w:rPr>
          <w:rFonts w:ascii="Times New Roman" w:hAnsi="Times New Roman" w:cs="Times New Roman"/>
          <w:sz w:val="28"/>
          <w:szCs w:val="28"/>
        </w:rPr>
        <w:t xml:space="preserve"> </w:t>
      </w:r>
      <w:r>
        <w:rPr>
          <w:rFonts w:ascii="Times New Roman" w:hAnsi="Times New Roman" w:cs="Times New Roman"/>
          <w:sz w:val="28"/>
          <w:szCs w:val="28"/>
          <w:lang w:val="en-US"/>
        </w:rPr>
        <w:t>hepatobiliare</w:t>
      </w:r>
      <w:r>
        <w:rPr>
          <w:rFonts w:ascii="Times New Roman" w:hAnsi="Times New Roman" w:cs="Times New Roman"/>
          <w:sz w:val="28"/>
          <w:szCs w:val="28"/>
        </w:rPr>
        <w:t xml:space="preserve">) </w:t>
      </w:r>
      <w:r w:rsidRPr="00120B72">
        <w:rPr>
          <w:rFonts w:ascii="Times New Roman" w:hAnsi="Times New Roman" w:cs="Times New Roman"/>
          <w:sz w:val="28"/>
          <w:szCs w:val="28"/>
        </w:rPr>
        <w:t xml:space="preserve">– </w:t>
      </w:r>
      <w:r w:rsidRPr="00097E10">
        <w:rPr>
          <w:rFonts w:ascii="Times New Roman" w:hAnsi="Times New Roman" w:cs="Times New Roman"/>
          <w:sz w:val="28"/>
          <w:szCs w:val="28"/>
        </w:rPr>
        <w:t>це складний ме</w:t>
      </w:r>
      <w:r>
        <w:rPr>
          <w:rFonts w:ascii="Times New Roman" w:hAnsi="Times New Roman" w:cs="Times New Roman"/>
          <w:sz w:val="28"/>
          <w:szCs w:val="28"/>
        </w:rPr>
        <w:t>ханізм організму людини, головна функція</w:t>
      </w:r>
      <w:r w:rsidRPr="00097E10">
        <w:rPr>
          <w:rFonts w:ascii="Times New Roman" w:hAnsi="Times New Roman" w:cs="Times New Roman"/>
          <w:sz w:val="28"/>
          <w:szCs w:val="28"/>
        </w:rPr>
        <w:t xml:space="preserve"> якого полягає в травленні та виведенні продуктів метаболізму. До органів </w:t>
      </w:r>
      <w:r>
        <w:rPr>
          <w:rFonts w:ascii="Times New Roman" w:hAnsi="Times New Roman" w:cs="Times New Roman"/>
          <w:sz w:val="28"/>
          <w:szCs w:val="28"/>
        </w:rPr>
        <w:t>цієї системи належать печінка (лат.</w:t>
      </w:r>
      <w:r w:rsidRPr="00097E10">
        <w:rPr>
          <w:rFonts w:ascii="Times New Roman" w:hAnsi="Times New Roman" w:cs="Times New Roman"/>
          <w:sz w:val="28"/>
          <w:szCs w:val="28"/>
        </w:rPr>
        <w:t xml:space="preserve"> </w:t>
      </w:r>
      <w:r w:rsidRPr="00097E10">
        <w:rPr>
          <w:rFonts w:ascii="Times New Roman" w:hAnsi="Times New Roman" w:cs="Times New Roman"/>
          <w:sz w:val="28"/>
          <w:szCs w:val="28"/>
          <w:lang w:val="en-US"/>
        </w:rPr>
        <w:t>hepar</w:t>
      </w:r>
      <w:r>
        <w:rPr>
          <w:rFonts w:ascii="Times New Roman" w:hAnsi="Times New Roman" w:cs="Times New Roman"/>
          <w:sz w:val="28"/>
          <w:szCs w:val="28"/>
        </w:rPr>
        <w:t xml:space="preserve">), жовчний міхур (лат. </w:t>
      </w:r>
      <w:r w:rsidRPr="00097E10">
        <w:rPr>
          <w:rFonts w:ascii="Times New Roman" w:hAnsi="Times New Roman" w:cs="Times New Roman"/>
          <w:sz w:val="28"/>
          <w:szCs w:val="28"/>
          <w:lang w:val="en-US"/>
        </w:rPr>
        <w:t>vesica</w:t>
      </w:r>
      <w:r w:rsidRPr="00097E10">
        <w:rPr>
          <w:rFonts w:ascii="Times New Roman" w:hAnsi="Times New Roman" w:cs="Times New Roman"/>
          <w:sz w:val="28"/>
          <w:szCs w:val="28"/>
        </w:rPr>
        <w:t xml:space="preserve"> </w:t>
      </w:r>
      <w:r>
        <w:rPr>
          <w:rFonts w:ascii="Times New Roman" w:hAnsi="Times New Roman" w:cs="Times New Roman"/>
          <w:sz w:val="28"/>
          <w:szCs w:val="28"/>
          <w:lang w:val="en-US"/>
        </w:rPr>
        <w:t>biliaris</w:t>
      </w:r>
      <w:r>
        <w:rPr>
          <w:rFonts w:ascii="Times New Roman" w:hAnsi="Times New Roman" w:cs="Times New Roman"/>
          <w:sz w:val="28"/>
          <w:szCs w:val="28"/>
        </w:rPr>
        <w:t xml:space="preserve">; </w:t>
      </w:r>
      <w:r>
        <w:rPr>
          <w:rFonts w:ascii="Times New Roman" w:hAnsi="Times New Roman" w:cs="Times New Roman"/>
          <w:sz w:val="28"/>
          <w:szCs w:val="28"/>
          <w:lang w:val="en-US"/>
        </w:rPr>
        <w:t>vesica</w:t>
      </w:r>
      <w:r w:rsidRPr="00120B72">
        <w:rPr>
          <w:rFonts w:ascii="Times New Roman" w:hAnsi="Times New Roman" w:cs="Times New Roman"/>
          <w:sz w:val="28"/>
          <w:szCs w:val="28"/>
        </w:rPr>
        <w:t xml:space="preserve"> </w:t>
      </w:r>
      <w:r>
        <w:rPr>
          <w:rFonts w:ascii="Times New Roman" w:hAnsi="Times New Roman" w:cs="Times New Roman"/>
          <w:sz w:val="28"/>
          <w:szCs w:val="28"/>
          <w:lang w:val="en-US"/>
        </w:rPr>
        <w:t>fellea</w:t>
      </w:r>
      <w:r w:rsidRPr="00120B72">
        <w:rPr>
          <w:rFonts w:ascii="Times New Roman" w:hAnsi="Times New Roman" w:cs="Times New Roman"/>
          <w:sz w:val="28"/>
          <w:szCs w:val="28"/>
        </w:rPr>
        <w:t xml:space="preserve">) </w:t>
      </w:r>
      <w:r>
        <w:rPr>
          <w:rFonts w:ascii="Times New Roman" w:hAnsi="Times New Roman" w:cs="Times New Roman"/>
          <w:sz w:val="28"/>
          <w:szCs w:val="28"/>
        </w:rPr>
        <w:t>та жовчні протоки</w:t>
      </w:r>
      <w:r w:rsidRPr="00120B72">
        <w:rPr>
          <w:rFonts w:ascii="Times New Roman" w:hAnsi="Times New Roman" w:cs="Times New Roman"/>
          <w:sz w:val="28"/>
          <w:szCs w:val="28"/>
        </w:rPr>
        <w:t xml:space="preserve"> </w:t>
      </w:r>
      <w:r>
        <w:rPr>
          <w:rFonts w:ascii="Times New Roman" w:hAnsi="Times New Roman" w:cs="Times New Roman"/>
          <w:sz w:val="28"/>
          <w:szCs w:val="28"/>
        </w:rPr>
        <w:t>(лат.</w:t>
      </w:r>
      <w:r w:rsidRPr="00097E10">
        <w:rPr>
          <w:rFonts w:ascii="Times New Roman" w:hAnsi="Times New Roman" w:cs="Times New Roman"/>
          <w:sz w:val="28"/>
          <w:szCs w:val="28"/>
        </w:rPr>
        <w:t xml:space="preserve"> </w:t>
      </w:r>
      <w:r w:rsidRPr="00097E10">
        <w:rPr>
          <w:rFonts w:ascii="Times New Roman" w:hAnsi="Times New Roman" w:cs="Times New Roman"/>
          <w:sz w:val="28"/>
          <w:szCs w:val="28"/>
          <w:lang w:val="en-US"/>
        </w:rPr>
        <w:t>ductus</w:t>
      </w:r>
      <w:r w:rsidRPr="00097E10">
        <w:rPr>
          <w:rFonts w:ascii="Times New Roman" w:hAnsi="Times New Roman" w:cs="Times New Roman"/>
          <w:sz w:val="28"/>
          <w:szCs w:val="28"/>
        </w:rPr>
        <w:t xml:space="preserve"> </w:t>
      </w:r>
      <w:r>
        <w:rPr>
          <w:rFonts w:ascii="Times New Roman" w:hAnsi="Times New Roman" w:cs="Times New Roman"/>
          <w:sz w:val="28"/>
          <w:szCs w:val="28"/>
          <w:lang w:val="en-US"/>
        </w:rPr>
        <w:t>biliares</w:t>
      </w:r>
      <w:r w:rsidRPr="001B3CD1">
        <w:rPr>
          <w:rFonts w:ascii="Times New Roman" w:hAnsi="Times New Roman" w:cs="Times New Roman"/>
          <w:sz w:val="28"/>
          <w:szCs w:val="28"/>
        </w:rPr>
        <w:t>)</w:t>
      </w:r>
      <w:r w:rsidRPr="00097E10">
        <w:rPr>
          <w:rFonts w:ascii="Times New Roman" w:hAnsi="Times New Roman" w:cs="Times New Roman"/>
          <w:sz w:val="28"/>
          <w:szCs w:val="28"/>
        </w:rPr>
        <w:t xml:space="preserve">. </w:t>
      </w:r>
    </w:p>
    <w:p w14:paraId="558DDC62" w14:textId="77777777" w:rsidR="00C861C3" w:rsidRPr="00097E10" w:rsidRDefault="00C861C3" w:rsidP="004B410E">
      <w:pPr>
        <w:spacing w:after="0"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Таким чином, </w:t>
      </w:r>
      <w:r w:rsidRPr="00097E10">
        <w:rPr>
          <w:rFonts w:ascii="Times New Roman" w:hAnsi="Times New Roman" w:cs="Times New Roman"/>
          <w:sz w:val="28"/>
          <w:szCs w:val="28"/>
        </w:rPr>
        <w:t>хворо</w:t>
      </w:r>
      <w:r>
        <w:rPr>
          <w:rFonts w:ascii="Times New Roman" w:hAnsi="Times New Roman" w:cs="Times New Roman"/>
          <w:sz w:val="28"/>
          <w:szCs w:val="28"/>
        </w:rPr>
        <w:t>би гепатобіліарної системи можна розділити на три категорії</w:t>
      </w:r>
      <w:r w:rsidRPr="00097E10">
        <w:rPr>
          <w:rFonts w:ascii="Times New Roman" w:hAnsi="Times New Roman" w:cs="Times New Roman"/>
          <w:sz w:val="28"/>
          <w:szCs w:val="28"/>
        </w:rPr>
        <w:t>:</w:t>
      </w:r>
    </w:p>
    <w:p w14:paraId="3E4C7464" w14:textId="77777777" w:rsidR="00C861C3" w:rsidRPr="00120B72" w:rsidRDefault="00C861C3" w:rsidP="00E84E50">
      <w:pPr>
        <w:pStyle w:val="a4"/>
        <w:numPr>
          <w:ilvl w:val="0"/>
          <w:numId w:val="12"/>
        </w:numPr>
        <w:spacing w:after="0" w:line="240" w:lineRule="auto"/>
        <w:ind w:left="0" w:firstLine="0"/>
        <w:jc w:val="both"/>
        <w:rPr>
          <w:rFonts w:ascii="Times New Roman" w:hAnsi="Times New Roman" w:cs="Times New Roman"/>
          <w:sz w:val="28"/>
          <w:szCs w:val="28"/>
        </w:rPr>
      </w:pPr>
      <w:r w:rsidRPr="00120B72">
        <w:rPr>
          <w:rFonts w:ascii="Times New Roman" w:hAnsi="Times New Roman" w:cs="Times New Roman"/>
          <w:sz w:val="28"/>
          <w:szCs w:val="28"/>
        </w:rPr>
        <w:t>хвороби печінки;</w:t>
      </w:r>
    </w:p>
    <w:p w14:paraId="161A0389" w14:textId="77777777" w:rsidR="00C861C3" w:rsidRDefault="00C861C3" w:rsidP="00E84E50">
      <w:pPr>
        <w:pStyle w:val="a4"/>
        <w:numPr>
          <w:ilvl w:val="0"/>
          <w:numId w:val="12"/>
        </w:numPr>
        <w:spacing w:after="0" w:line="240" w:lineRule="auto"/>
        <w:ind w:left="0" w:firstLine="0"/>
        <w:jc w:val="both"/>
        <w:rPr>
          <w:rFonts w:ascii="Times New Roman" w:hAnsi="Times New Roman" w:cs="Times New Roman"/>
          <w:sz w:val="28"/>
          <w:szCs w:val="28"/>
        </w:rPr>
      </w:pPr>
      <w:r w:rsidRPr="00120B72">
        <w:rPr>
          <w:rFonts w:ascii="Times New Roman" w:hAnsi="Times New Roman" w:cs="Times New Roman"/>
          <w:sz w:val="28"/>
          <w:szCs w:val="28"/>
        </w:rPr>
        <w:t>хвороби жовчних протоків;</w:t>
      </w:r>
    </w:p>
    <w:p w14:paraId="7F066520" w14:textId="77777777" w:rsidR="00C861C3" w:rsidRPr="00120B72" w:rsidRDefault="00C861C3" w:rsidP="00E84E50">
      <w:pPr>
        <w:pStyle w:val="a4"/>
        <w:numPr>
          <w:ilvl w:val="0"/>
          <w:numId w:val="12"/>
        </w:numPr>
        <w:spacing w:after="0" w:line="240" w:lineRule="auto"/>
        <w:ind w:left="0" w:firstLine="0"/>
        <w:jc w:val="both"/>
        <w:rPr>
          <w:rFonts w:ascii="Times New Roman" w:hAnsi="Times New Roman" w:cs="Times New Roman"/>
          <w:sz w:val="28"/>
          <w:szCs w:val="28"/>
        </w:rPr>
      </w:pPr>
      <w:r w:rsidRPr="00120B72">
        <w:rPr>
          <w:rFonts w:ascii="Times New Roman" w:hAnsi="Times New Roman" w:cs="Times New Roman"/>
          <w:sz w:val="28"/>
          <w:szCs w:val="28"/>
        </w:rPr>
        <w:t>хвороби жовчного міхура.</w:t>
      </w:r>
    </w:p>
    <w:p w14:paraId="33626BF8" w14:textId="77777777" w:rsidR="00C861C3" w:rsidRDefault="00C861C3" w:rsidP="004B410E">
      <w:pPr>
        <w:spacing w:after="0" w:line="240" w:lineRule="auto"/>
        <w:ind w:firstLine="708"/>
        <w:contextualSpacing/>
        <w:jc w:val="both"/>
        <w:rPr>
          <w:rFonts w:ascii="Times New Roman" w:hAnsi="Times New Roman" w:cs="Times New Roman"/>
          <w:sz w:val="28"/>
          <w:szCs w:val="28"/>
        </w:rPr>
      </w:pPr>
      <w:r w:rsidRPr="00097E10">
        <w:rPr>
          <w:rFonts w:ascii="Times New Roman" w:hAnsi="Times New Roman" w:cs="Times New Roman"/>
          <w:sz w:val="28"/>
          <w:szCs w:val="28"/>
        </w:rPr>
        <w:t>Розпочнемо з терміноелементів на позначення х</w:t>
      </w:r>
      <w:r>
        <w:rPr>
          <w:rFonts w:ascii="Times New Roman" w:hAnsi="Times New Roman" w:cs="Times New Roman"/>
          <w:sz w:val="28"/>
          <w:szCs w:val="28"/>
        </w:rPr>
        <w:t xml:space="preserve">вороб печінки. Провідним словотворчим елементом для даної групи хвороб є </w:t>
      </w:r>
      <w:r w:rsidRPr="00097E10">
        <w:rPr>
          <w:rFonts w:ascii="Times New Roman" w:hAnsi="Times New Roman" w:cs="Times New Roman"/>
          <w:sz w:val="28"/>
          <w:szCs w:val="28"/>
        </w:rPr>
        <w:t xml:space="preserve">грецький корінь </w:t>
      </w:r>
      <w:r>
        <w:rPr>
          <w:rFonts w:ascii="Times New Roman" w:hAnsi="Times New Roman" w:cs="Times New Roman"/>
          <w:sz w:val="28"/>
          <w:szCs w:val="28"/>
          <w:lang w:val="en-US"/>
        </w:rPr>
        <w:t>hepat</w:t>
      </w:r>
      <w:r>
        <w:rPr>
          <w:rFonts w:ascii="Times New Roman" w:hAnsi="Times New Roman" w:cs="Times New Roman"/>
          <w:sz w:val="28"/>
          <w:szCs w:val="28"/>
        </w:rPr>
        <w:t>- зі значенням «печінка»</w:t>
      </w:r>
      <w:r w:rsidRPr="00120B72">
        <w:rPr>
          <w:rFonts w:ascii="Times New Roman" w:hAnsi="Times New Roman" w:cs="Times New Roman"/>
          <w:sz w:val="28"/>
          <w:szCs w:val="28"/>
        </w:rPr>
        <w:t>.</w:t>
      </w:r>
      <w:r>
        <w:rPr>
          <w:rFonts w:ascii="Times New Roman" w:hAnsi="Times New Roman" w:cs="Times New Roman"/>
          <w:sz w:val="28"/>
          <w:szCs w:val="28"/>
        </w:rPr>
        <w:t xml:space="preserve"> Одним з найпоширеніших є</w:t>
      </w:r>
      <w:r w:rsidRPr="00120B72">
        <w:rPr>
          <w:rFonts w:ascii="Times New Roman" w:hAnsi="Times New Roman" w:cs="Times New Roman"/>
          <w:sz w:val="28"/>
          <w:szCs w:val="28"/>
        </w:rPr>
        <w:t xml:space="preserve"> гепатит – </w:t>
      </w:r>
      <w:r w:rsidRPr="00097E10">
        <w:rPr>
          <w:rFonts w:ascii="Times New Roman" w:hAnsi="Times New Roman" w:cs="Times New Roman"/>
          <w:sz w:val="28"/>
          <w:szCs w:val="28"/>
          <w:lang w:val="en-US"/>
        </w:rPr>
        <w:t>hepatitis</w:t>
      </w:r>
      <w:r>
        <w:rPr>
          <w:rFonts w:ascii="Times New Roman" w:hAnsi="Times New Roman" w:cs="Times New Roman"/>
          <w:sz w:val="28"/>
          <w:szCs w:val="28"/>
        </w:rPr>
        <w:t xml:space="preserve"> </w:t>
      </w:r>
      <w:r w:rsidRPr="00120B72">
        <w:rPr>
          <w:rFonts w:ascii="Times New Roman" w:hAnsi="Times New Roman" w:cs="Times New Roman"/>
          <w:sz w:val="28"/>
          <w:szCs w:val="28"/>
        </w:rPr>
        <w:t>(</w:t>
      </w:r>
      <w:r>
        <w:rPr>
          <w:rFonts w:ascii="Times New Roman" w:hAnsi="Times New Roman" w:cs="Times New Roman"/>
          <w:sz w:val="28"/>
          <w:szCs w:val="28"/>
        </w:rPr>
        <w:t>від</w:t>
      </w:r>
      <w:r w:rsidRPr="00120B72">
        <w:rPr>
          <w:rFonts w:ascii="Times New Roman" w:hAnsi="Times New Roman" w:cs="Times New Roman"/>
          <w:sz w:val="28"/>
          <w:szCs w:val="28"/>
        </w:rPr>
        <w:t xml:space="preserve"> </w:t>
      </w:r>
      <w:r w:rsidRPr="00097E10">
        <w:rPr>
          <w:rFonts w:ascii="Times New Roman" w:hAnsi="Times New Roman" w:cs="Times New Roman"/>
          <w:sz w:val="28"/>
          <w:szCs w:val="28"/>
          <w:lang w:val="en-US"/>
        </w:rPr>
        <w:t>hepar</w:t>
      </w:r>
      <w:r w:rsidRPr="00120B72">
        <w:rPr>
          <w:rFonts w:ascii="Times New Roman" w:hAnsi="Times New Roman" w:cs="Times New Roman"/>
          <w:sz w:val="28"/>
          <w:szCs w:val="28"/>
        </w:rPr>
        <w:t>-</w:t>
      </w:r>
      <w:r>
        <w:rPr>
          <w:rFonts w:ascii="Times New Roman" w:hAnsi="Times New Roman" w:cs="Times New Roman"/>
          <w:sz w:val="28"/>
          <w:szCs w:val="28"/>
        </w:rPr>
        <w:t xml:space="preserve"> – </w:t>
      </w:r>
      <w:r w:rsidRPr="00120B72">
        <w:rPr>
          <w:rFonts w:ascii="Times New Roman" w:hAnsi="Times New Roman" w:cs="Times New Roman"/>
          <w:sz w:val="28"/>
          <w:szCs w:val="28"/>
        </w:rPr>
        <w:t xml:space="preserve"> </w:t>
      </w:r>
      <w:r>
        <w:rPr>
          <w:rFonts w:ascii="Times New Roman" w:hAnsi="Times New Roman" w:cs="Times New Roman"/>
          <w:sz w:val="28"/>
          <w:szCs w:val="28"/>
        </w:rPr>
        <w:t xml:space="preserve">печінка </w:t>
      </w:r>
      <w:r w:rsidRPr="00097E10">
        <w:rPr>
          <w:rFonts w:ascii="Times New Roman" w:hAnsi="Times New Roman" w:cs="Times New Roman"/>
          <w:sz w:val="28"/>
          <w:szCs w:val="28"/>
        </w:rPr>
        <w:t>та</w:t>
      </w:r>
      <w:r>
        <w:rPr>
          <w:rFonts w:ascii="Times New Roman" w:hAnsi="Times New Roman" w:cs="Times New Roman"/>
          <w:sz w:val="28"/>
          <w:szCs w:val="28"/>
        </w:rPr>
        <w:t xml:space="preserve"> </w:t>
      </w:r>
      <w:r w:rsidRPr="00F458CA">
        <w:rPr>
          <w:rFonts w:ascii="Times New Roman" w:hAnsi="Times New Roman" w:cs="Times New Roman"/>
          <w:sz w:val="28"/>
          <w:szCs w:val="28"/>
        </w:rPr>
        <w:t>-</w:t>
      </w:r>
      <w:r w:rsidRPr="00097E10">
        <w:rPr>
          <w:rFonts w:ascii="Times New Roman" w:hAnsi="Times New Roman" w:cs="Times New Roman"/>
          <w:sz w:val="28"/>
          <w:szCs w:val="28"/>
          <w:lang w:val="en-US"/>
        </w:rPr>
        <w:t>itis</w:t>
      </w:r>
      <w:r>
        <w:rPr>
          <w:rFonts w:ascii="Times New Roman" w:hAnsi="Times New Roman" w:cs="Times New Roman"/>
          <w:sz w:val="28"/>
          <w:szCs w:val="28"/>
        </w:rPr>
        <w:t xml:space="preserve"> – запалення</w:t>
      </w:r>
      <w:r w:rsidRPr="00097E10">
        <w:rPr>
          <w:rFonts w:ascii="Times New Roman" w:hAnsi="Times New Roman" w:cs="Times New Roman"/>
          <w:sz w:val="28"/>
          <w:szCs w:val="28"/>
        </w:rPr>
        <w:t>). Виділяють три осн</w:t>
      </w:r>
      <w:r>
        <w:rPr>
          <w:rFonts w:ascii="Times New Roman" w:hAnsi="Times New Roman" w:cs="Times New Roman"/>
          <w:sz w:val="28"/>
          <w:szCs w:val="28"/>
        </w:rPr>
        <w:t xml:space="preserve">овних види гепатиту: А, В та </w:t>
      </w:r>
      <w:r>
        <w:rPr>
          <w:rFonts w:ascii="Times New Roman" w:hAnsi="Times New Roman" w:cs="Times New Roman"/>
          <w:sz w:val="28"/>
          <w:szCs w:val="28"/>
        </w:rPr>
        <w:lastRenderedPageBreak/>
        <w:t>С. Деякі науковці</w:t>
      </w:r>
      <w:r w:rsidRPr="00097E10">
        <w:rPr>
          <w:rFonts w:ascii="Times New Roman" w:hAnsi="Times New Roman" w:cs="Times New Roman"/>
          <w:sz w:val="28"/>
          <w:szCs w:val="28"/>
        </w:rPr>
        <w:t xml:space="preserve"> об’єднують </w:t>
      </w:r>
      <w:r>
        <w:rPr>
          <w:rFonts w:ascii="Times New Roman" w:hAnsi="Times New Roman" w:cs="Times New Roman"/>
          <w:sz w:val="28"/>
          <w:szCs w:val="28"/>
        </w:rPr>
        <w:t xml:space="preserve">перші два виду </w:t>
      </w:r>
      <w:r w:rsidRPr="00097E10">
        <w:rPr>
          <w:rFonts w:ascii="Times New Roman" w:hAnsi="Times New Roman" w:cs="Times New Roman"/>
          <w:sz w:val="28"/>
          <w:szCs w:val="28"/>
        </w:rPr>
        <w:t>в гепатит вірусний (</w:t>
      </w:r>
      <w:r>
        <w:rPr>
          <w:rFonts w:ascii="Times New Roman" w:hAnsi="Times New Roman" w:cs="Times New Roman"/>
          <w:sz w:val="28"/>
          <w:szCs w:val="28"/>
        </w:rPr>
        <w:t xml:space="preserve">лат. </w:t>
      </w:r>
      <w:r w:rsidRPr="00097E10">
        <w:rPr>
          <w:rFonts w:ascii="Times New Roman" w:hAnsi="Times New Roman" w:cs="Times New Roman"/>
          <w:sz w:val="28"/>
          <w:szCs w:val="28"/>
          <w:lang w:val="en-US"/>
        </w:rPr>
        <w:t>hepatitis</w:t>
      </w:r>
      <w:r w:rsidRPr="00097E10">
        <w:rPr>
          <w:rFonts w:ascii="Times New Roman" w:hAnsi="Times New Roman" w:cs="Times New Roman"/>
          <w:sz w:val="28"/>
          <w:szCs w:val="28"/>
        </w:rPr>
        <w:t xml:space="preserve"> </w:t>
      </w:r>
      <w:r>
        <w:rPr>
          <w:rFonts w:ascii="Times New Roman" w:hAnsi="Times New Roman" w:cs="Times New Roman"/>
          <w:sz w:val="28"/>
          <w:szCs w:val="28"/>
          <w:lang w:val="en-US"/>
        </w:rPr>
        <w:t>virusa</w:t>
      </w:r>
      <w:r w:rsidRPr="00097E10">
        <w:rPr>
          <w:rFonts w:ascii="Times New Roman" w:hAnsi="Times New Roman" w:cs="Times New Roman"/>
          <w:sz w:val="28"/>
          <w:szCs w:val="28"/>
          <w:lang w:val="en-US"/>
        </w:rPr>
        <w:t>lis</w:t>
      </w:r>
      <w:r>
        <w:rPr>
          <w:rFonts w:ascii="Times New Roman" w:hAnsi="Times New Roman" w:cs="Times New Roman"/>
          <w:sz w:val="28"/>
          <w:szCs w:val="28"/>
        </w:rPr>
        <w:t xml:space="preserve">). Вірусний гепатит – </w:t>
      </w:r>
      <w:r w:rsidRPr="00097E10">
        <w:rPr>
          <w:rFonts w:ascii="Times New Roman" w:hAnsi="Times New Roman" w:cs="Times New Roman"/>
          <w:sz w:val="28"/>
          <w:szCs w:val="28"/>
        </w:rPr>
        <w:t>це загальна назва дво</w:t>
      </w:r>
      <w:r>
        <w:rPr>
          <w:rFonts w:ascii="Times New Roman" w:hAnsi="Times New Roman" w:cs="Times New Roman"/>
          <w:sz w:val="28"/>
          <w:szCs w:val="28"/>
        </w:rPr>
        <w:t>х</w:t>
      </w:r>
      <w:r w:rsidRPr="00097E10">
        <w:rPr>
          <w:rFonts w:ascii="Times New Roman" w:hAnsi="Times New Roman" w:cs="Times New Roman"/>
          <w:sz w:val="28"/>
          <w:szCs w:val="28"/>
        </w:rPr>
        <w:t xml:space="preserve"> клінічно східних інфекційних вірусних хвороб – інфекційного гепатиту</w:t>
      </w:r>
      <w:r>
        <w:rPr>
          <w:rFonts w:ascii="Times New Roman" w:hAnsi="Times New Roman" w:cs="Times New Roman"/>
          <w:sz w:val="28"/>
          <w:szCs w:val="28"/>
        </w:rPr>
        <w:t xml:space="preserve"> </w:t>
      </w:r>
      <w:r w:rsidRPr="00097E10">
        <w:rPr>
          <w:rFonts w:ascii="Times New Roman" w:hAnsi="Times New Roman" w:cs="Times New Roman"/>
          <w:sz w:val="28"/>
          <w:szCs w:val="28"/>
        </w:rPr>
        <w:t>(</w:t>
      </w:r>
      <w:r>
        <w:rPr>
          <w:rFonts w:ascii="Times New Roman" w:hAnsi="Times New Roman" w:cs="Times New Roman"/>
          <w:sz w:val="28"/>
          <w:szCs w:val="28"/>
        </w:rPr>
        <w:t xml:space="preserve">лат. </w:t>
      </w:r>
      <w:r w:rsidRPr="00097E10">
        <w:rPr>
          <w:rFonts w:ascii="Times New Roman" w:hAnsi="Times New Roman" w:cs="Times New Roman"/>
          <w:sz w:val="28"/>
          <w:szCs w:val="28"/>
          <w:lang w:val="en-US"/>
        </w:rPr>
        <w:t>hepatitis</w:t>
      </w:r>
      <w:r w:rsidRPr="00097E10">
        <w:rPr>
          <w:rFonts w:ascii="Times New Roman" w:hAnsi="Times New Roman" w:cs="Times New Roman"/>
          <w:sz w:val="28"/>
          <w:szCs w:val="28"/>
        </w:rPr>
        <w:t xml:space="preserve"> </w:t>
      </w:r>
      <w:r w:rsidRPr="00097E10">
        <w:rPr>
          <w:rFonts w:ascii="Times New Roman" w:hAnsi="Times New Roman" w:cs="Times New Roman"/>
          <w:sz w:val="28"/>
          <w:szCs w:val="28"/>
          <w:lang w:val="en-US"/>
        </w:rPr>
        <w:t>A</w:t>
      </w:r>
      <w:r w:rsidRPr="00097E10">
        <w:rPr>
          <w:rFonts w:ascii="Times New Roman" w:hAnsi="Times New Roman" w:cs="Times New Roman"/>
          <w:sz w:val="28"/>
          <w:szCs w:val="28"/>
        </w:rPr>
        <w:t xml:space="preserve">) та </w:t>
      </w:r>
      <w:r>
        <w:rPr>
          <w:rFonts w:ascii="Times New Roman" w:hAnsi="Times New Roman" w:cs="Times New Roman"/>
          <w:sz w:val="28"/>
          <w:szCs w:val="28"/>
        </w:rPr>
        <w:t xml:space="preserve">сироваткового </w:t>
      </w:r>
      <w:r w:rsidRPr="00097E10">
        <w:rPr>
          <w:rFonts w:ascii="Times New Roman" w:hAnsi="Times New Roman" w:cs="Times New Roman"/>
          <w:sz w:val="28"/>
          <w:szCs w:val="28"/>
        </w:rPr>
        <w:t>(</w:t>
      </w:r>
      <w:r>
        <w:rPr>
          <w:rFonts w:ascii="Times New Roman" w:hAnsi="Times New Roman" w:cs="Times New Roman"/>
          <w:sz w:val="28"/>
          <w:szCs w:val="28"/>
        </w:rPr>
        <w:t xml:space="preserve">лат. </w:t>
      </w:r>
      <w:r w:rsidRPr="00097E10">
        <w:rPr>
          <w:rFonts w:ascii="Times New Roman" w:hAnsi="Times New Roman" w:cs="Times New Roman"/>
          <w:sz w:val="28"/>
          <w:szCs w:val="28"/>
          <w:lang w:val="en-US"/>
        </w:rPr>
        <w:t>hepatitis</w:t>
      </w:r>
      <w:r>
        <w:rPr>
          <w:rFonts w:ascii="Times New Roman" w:hAnsi="Times New Roman" w:cs="Times New Roman"/>
          <w:sz w:val="28"/>
          <w:szCs w:val="28"/>
        </w:rPr>
        <w:t xml:space="preserve"> </w:t>
      </w:r>
      <w:r w:rsidRPr="00097E10">
        <w:rPr>
          <w:rFonts w:ascii="Times New Roman" w:hAnsi="Times New Roman" w:cs="Times New Roman"/>
          <w:sz w:val="28"/>
          <w:szCs w:val="28"/>
          <w:lang w:val="en-US"/>
        </w:rPr>
        <w:t>B</w:t>
      </w:r>
      <w:r w:rsidRPr="00097E10">
        <w:rPr>
          <w:rFonts w:ascii="Times New Roman" w:hAnsi="Times New Roman" w:cs="Times New Roman"/>
          <w:sz w:val="28"/>
          <w:szCs w:val="28"/>
        </w:rPr>
        <w:t>). Також виділяють ряд хвороб печінки, які характеризуються дис</w:t>
      </w:r>
      <w:r>
        <w:rPr>
          <w:rFonts w:ascii="Times New Roman" w:hAnsi="Times New Roman" w:cs="Times New Roman"/>
          <w:sz w:val="28"/>
          <w:szCs w:val="28"/>
        </w:rPr>
        <w:t>трофічними змінами печінкової па</w:t>
      </w:r>
      <w:r w:rsidRPr="00097E10">
        <w:rPr>
          <w:rFonts w:ascii="Times New Roman" w:hAnsi="Times New Roman" w:cs="Times New Roman"/>
          <w:sz w:val="28"/>
          <w:szCs w:val="28"/>
        </w:rPr>
        <w:t>ренхіми при відсутності або не</w:t>
      </w:r>
      <w:r>
        <w:rPr>
          <w:rFonts w:ascii="Times New Roman" w:hAnsi="Times New Roman" w:cs="Times New Roman"/>
          <w:sz w:val="28"/>
          <w:szCs w:val="28"/>
        </w:rPr>
        <w:t>значній наявності запалення. Ці хвороби об</w:t>
      </w:r>
      <w:r w:rsidRPr="0021382D">
        <w:rPr>
          <w:rFonts w:ascii="Times New Roman" w:hAnsi="Times New Roman" w:cs="Times New Roman"/>
          <w:sz w:val="28"/>
          <w:szCs w:val="28"/>
        </w:rPr>
        <w:t>’</w:t>
      </w:r>
      <w:r>
        <w:rPr>
          <w:rFonts w:ascii="Times New Roman" w:hAnsi="Times New Roman" w:cs="Times New Roman"/>
          <w:sz w:val="28"/>
          <w:szCs w:val="28"/>
        </w:rPr>
        <w:t>єднуються загальною назвою</w:t>
      </w:r>
      <w:r w:rsidRPr="00097E10">
        <w:rPr>
          <w:rFonts w:ascii="Times New Roman" w:hAnsi="Times New Roman" w:cs="Times New Roman"/>
          <w:sz w:val="28"/>
          <w:szCs w:val="28"/>
        </w:rPr>
        <w:t xml:space="preserve"> </w:t>
      </w:r>
      <w:r>
        <w:rPr>
          <w:rFonts w:ascii="Times New Roman" w:hAnsi="Times New Roman" w:cs="Times New Roman"/>
          <w:sz w:val="28"/>
          <w:szCs w:val="28"/>
        </w:rPr>
        <w:t>«</w:t>
      </w:r>
      <w:r w:rsidRPr="00097E10">
        <w:rPr>
          <w:rFonts w:ascii="Times New Roman" w:hAnsi="Times New Roman" w:cs="Times New Roman"/>
          <w:sz w:val="28"/>
          <w:szCs w:val="28"/>
        </w:rPr>
        <w:t>гепатоз</w:t>
      </w:r>
      <w:r>
        <w:rPr>
          <w:rFonts w:ascii="Times New Roman" w:hAnsi="Times New Roman" w:cs="Times New Roman"/>
          <w:sz w:val="28"/>
          <w:szCs w:val="28"/>
        </w:rPr>
        <w:t xml:space="preserve">» </w:t>
      </w:r>
      <w:r w:rsidRPr="00097E10">
        <w:rPr>
          <w:rFonts w:ascii="Times New Roman" w:hAnsi="Times New Roman" w:cs="Times New Roman"/>
          <w:sz w:val="28"/>
          <w:szCs w:val="28"/>
        </w:rPr>
        <w:t>(</w:t>
      </w:r>
      <w:r>
        <w:rPr>
          <w:rFonts w:ascii="Times New Roman" w:hAnsi="Times New Roman" w:cs="Times New Roman"/>
          <w:sz w:val="28"/>
          <w:szCs w:val="28"/>
        </w:rPr>
        <w:t xml:space="preserve">лат. </w:t>
      </w:r>
      <w:r w:rsidRPr="00097E10">
        <w:rPr>
          <w:rFonts w:ascii="Times New Roman" w:hAnsi="Times New Roman" w:cs="Times New Roman"/>
          <w:sz w:val="28"/>
          <w:szCs w:val="28"/>
          <w:lang w:val="en-US"/>
        </w:rPr>
        <w:t>hepatosis</w:t>
      </w:r>
      <w:r>
        <w:rPr>
          <w:rFonts w:ascii="Times New Roman" w:hAnsi="Times New Roman" w:cs="Times New Roman"/>
          <w:sz w:val="28"/>
          <w:szCs w:val="28"/>
        </w:rPr>
        <w:t xml:space="preserve">, від </w:t>
      </w:r>
      <w:r>
        <w:rPr>
          <w:rFonts w:ascii="Times New Roman" w:hAnsi="Times New Roman" w:cs="Times New Roman"/>
          <w:sz w:val="28"/>
          <w:szCs w:val="28"/>
          <w:lang w:val="en-US"/>
        </w:rPr>
        <w:t>hepat</w:t>
      </w:r>
      <w:r w:rsidRPr="001F16D9">
        <w:rPr>
          <w:rFonts w:ascii="Times New Roman" w:hAnsi="Times New Roman" w:cs="Times New Roman"/>
          <w:sz w:val="28"/>
          <w:szCs w:val="28"/>
        </w:rPr>
        <w:t xml:space="preserve">- </w:t>
      </w:r>
      <w:r>
        <w:rPr>
          <w:rFonts w:ascii="Times New Roman" w:hAnsi="Times New Roman" w:cs="Times New Roman"/>
          <w:sz w:val="28"/>
          <w:szCs w:val="28"/>
        </w:rPr>
        <w:t>печінка та -</w:t>
      </w:r>
      <w:r>
        <w:rPr>
          <w:rFonts w:ascii="Times New Roman" w:hAnsi="Times New Roman" w:cs="Times New Roman"/>
          <w:sz w:val="28"/>
          <w:szCs w:val="28"/>
          <w:lang w:val="en-US"/>
        </w:rPr>
        <w:t>osis</w:t>
      </w:r>
      <w:r w:rsidRPr="001F16D9">
        <w:rPr>
          <w:rFonts w:ascii="Times New Roman" w:hAnsi="Times New Roman" w:cs="Times New Roman"/>
          <w:sz w:val="28"/>
          <w:szCs w:val="28"/>
        </w:rPr>
        <w:t xml:space="preserve"> </w:t>
      </w:r>
      <w:r>
        <w:rPr>
          <w:rFonts w:ascii="Times New Roman" w:hAnsi="Times New Roman" w:cs="Times New Roman"/>
          <w:sz w:val="28"/>
          <w:szCs w:val="28"/>
        </w:rPr>
        <w:t xml:space="preserve">захворювання). </w:t>
      </w:r>
    </w:p>
    <w:p w14:paraId="61D4DFEF" w14:textId="4019D1AD" w:rsidR="00C861C3" w:rsidRPr="001F16D9" w:rsidRDefault="00C861C3" w:rsidP="004B410E">
      <w:pPr>
        <w:spacing w:after="0"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Існує декіль</w:t>
      </w:r>
      <w:r w:rsidRPr="00097E10">
        <w:rPr>
          <w:rFonts w:ascii="Times New Roman" w:hAnsi="Times New Roman" w:cs="Times New Roman"/>
          <w:sz w:val="28"/>
          <w:szCs w:val="28"/>
        </w:rPr>
        <w:t xml:space="preserve">ка </w:t>
      </w:r>
      <w:r>
        <w:rPr>
          <w:rFonts w:ascii="Times New Roman" w:hAnsi="Times New Roman" w:cs="Times New Roman"/>
          <w:sz w:val="28"/>
          <w:szCs w:val="28"/>
        </w:rPr>
        <w:t>різно</w:t>
      </w:r>
      <w:r w:rsidRPr="00097E10">
        <w:rPr>
          <w:rFonts w:ascii="Times New Roman" w:hAnsi="Times New Roman" w:cs="Times New Roman"/>
          <w:sz w:val="28"/>
          <w:szCs w:val="28"/>
        </w:rPr>
        <w:t>видів</w:t>
      </w:r>
      <w:r>
        <w:rPr>
          <w:rFonts w:ascii="Times New Roman" w:hAnsi="Times New Roman" w:cs="Times New Roman"/>
          <w:sz w:val="28"/>
          <w:szCs w:val="28"/>
        </w:rPr>
        <w:t xml:space="preserve"> гепатозу</w:t>
      </w:r>
      <w:r w:rsidRPr="00097E10">
        <w:rPr>
          <w:rFonts w:ascii="Times New Roman" w:hAnsi="Times New Roman" w:cs="Times New Roman"/>
          <w:sz w:val="28"/>
          <w:szCs w:val="28"/>
        </w:rPr>
        <w:t>: жировий</w:t>
      </w:r>
      <w:r w:rsidRPr="001F16D9">
        <w:rPr>
          <w:rFonts w:ascii="Times New Roman" w:hAnsi="Times New Roman" w:cs="Times New Roman"/>
          <w:sz w:val="28"/>
          <w:szCs w:val="28"/>
        </w:rPr>
        <w:t xml:space="preserve"> </w:t>
      </w:r>
      <w:r w:rsidRPr="00097E10">
        <w:rPr>
          <w:rFonts w:ascii="Times New Roman" w:hAnsi="Times New Roman" w:cs="Times New Roman"/>
          <w:sz w:val="28"/>
          <w:szCs w:val="28"/>
        </w:rPr>
        <w:t>(</w:t>
      </w:r>
      <w:r>
        <w:rPr>
          <w:rFonts w:ascii="Times New Roman" w:hAnsi="Times New Roman" w:cs="Times New Roman"/>
          <w:sz w:val="28"/>
          <w:szCs w:val="28"/>
        </w:rPr>
        <w:t xml:space="preserve">лат. </w:t>
      </w:r>
      <w:r w:rsidRPr="00097E10">
        <w:rPr>
          <w:rFonts w:ascii="Times New Roman" w:hAnsi="Times New Roman" w:cs="Times New Roman"/>
          <w:sz w:val="28"/>
          <w:szCs w:val="28"/>
          <w:lang w:val="en-US"/>
        </w:rPr>
        <w:t>hepatosis</w:t>
      </w:r>
      <w:r w:rsidRPr="00097E10">
        <w:rPr>
          <w:rFonts w:ascii="Times New Roman" w:hAnsi="Times New Roman" w:cs="Times New Roman"/>
          <w:sz w:val="28"/>
          <w:szCs w:val="28"/>
        </w:rPr>
        <w:t xml:space="preserve"> </w:t>
      </w:r>
      <w:r w:rsidRPr="00097E10">
        <w:rPr>
          <w:rFonts w:ascii="Times New Roman" w:hAnsi="Times New Roman" w:cs="Times New Roman"/>
          <w:sz w:val="28"/>
          <w:szCs w:val="28"/>
          <w:lang w:val="en-US"/>
        </w:rPr>
        <w:t>adiposa</w:t>
      </w:r>
      <w:r w:rsidRPr="00097E10">
        <w:rPr>
          <w:rFonts w:ascii="Times New Roman" w:hAnsi="Times New Roman" w:cs="Times New Roman"/>
          <w:sz w:val="28"/>
          <w:szCs w:val="28"/>
        </w:rPr>
        <w:t>), пігментний</w:t>
      </w:r>
      <w:r w:rsidRPr="001F16D9">
        <w:rPr>
          <w:rFonts w:ascii="Times New Roman" w:hAnsi="Times New Roman" w:cs="Times New Roman"/>
          <w:sz w:val="28"/>
          <w:szCs w:val="28"/>
        </w:rPr>
        <w:t xml:space="preserve"> </w:t>
      </w:r>
      <w:r w:rsidRPr="00097E10">
        <w:rPr>
          <w:rFonts w:ascii="Times New Roman" w:hAnsi="Times New Roman" w:cs="Times New Roman"/>
          <w:sz w:val="28"/>
          <w:szCs w:val="28"/>
        </w:rPr>
        <w:t>(</w:t>
      </w:r>
      <w:r>
        <w:rPr>
          <w:rFonts w:ascii="Times New Roman" w:hAnsi="Times New Roman" w:cs="Times New Roman"/>
          <w:sz w:val="28"/>
          <w:szCs w:val="28"/>
        </w:rPr>
        <w:t xml:space="preserve">дат. </w:t>
      </w:r>
      <w:r w:rsidRPr="00097E10">
        <w:rPr>
          <w:rFonts w:ascii="Times New Roman" w:hAnsi="Times New Roman" w:cs="Times New Roman"/>
          <w:sz w:val="28"/>
          <w:szCs w:val="28"/>
          <w:lang w:val="en-US"/>
        </w:rPr>
        <w:t>hepatosis</w:t>
      </w:r>
      <w:r w:rsidRPr="00097E10">
        <w:rPr>
          <w:rFonts w:ascii="Times New Roman" w:hAnsi="Times New Roman" w:cs="Times New Roman"/>
          <w:sz w:val="28"/>
          <w:szCs w:val="28"/>
        </w:rPr>
        <w:t xml:space="preserve">  </w:t>
      </w:r>
      <w:r w:rsidRPr="00097E10">
        <w:rPr>
          <w:rFonts w:ascii="Times New Roman" w:hAnsi="Times New Roman" w:cs="Times New Roman"/>
          <w:sz w:val="28"/>
          <w:szCs w:val="28"/>
          <w:lang w:val="en-US"/>
        </w:rPr>
        <w:t>pigmentosa</w:t>
      </w:r>
      <w:r w:rsidRPr="00097E10">
        <w:rPr>
          <w:rFonts w:ascii="Times New Roman" w:hAnsi="Times New Roman" w:cs="Times New Roman"/>
          <w:sz w:val="28"/>
          <w:szCs w:val="28"/>
        </w:rPr>
        <w:t>) та холестатичний</w:t>
      </w:r>
      <w:r w:rsidRPr="001F16D9">
        <w:rPr>
          <w:rFonts w:ascii="Times New Roman" w:hAnsi="Times New Roman" w:cs="Times New Roman"/>
          <w:sz w:val="28"/>
          <w:szCs w:val="28"/>
        </w:rPr>
        <w:t xml:space="preserve"> </w:t>
      </w:r>
      <w:r w:rsidRPr="00097E10">
        <w:rPr>
          <w:rFonts w:ascii="Times New Roman" w:hAnsi="Times New Roman" w:cs="Times New Roman"/>
          <w:sz w:val="28"/>
          <w:szCs w:val="28"/>
        </w:rPr>
        <w:t>(</w:t>
      </w:r>
      <w:r>
        <w:rPr>
          <w:rFonts w:ascii="Times New Roman" w:hAnsi="Times New Roman" w:cs="Times New Roman"/>
          <w:sz w:val="28"/>
          <w:szCs w:val="28"/>
        </w:rPr>
        <w:t xml:space="preserve">лат. </w:t>
      </w:r>
      <w:r w:rsidRPr="00097E10">
        <w:rPr>
          <w:rFonts w:ascii="Times New Roman" w:hAnsi="Times New Roman" w:cs="Times New Roman"/>
          <w:sz w:val="28"/>
          <w:szCs w:val="28"/>
          <w:lang w:val="en-US"/>
        </w:rPr>
        <w:t>hepatosis</w:t>
      </w:r>
      <w:r w:rsidRPr="00097E10">
        <w:rPr>
          <w:rFonts w:ascii="Times New Roman" w:hAnsi="Times New Roman" w:cs="Times New Roman"/>
          <w:sz w:val="28"/>
          <w:szCs w:val="28"/>
        </w:rPr>
        <w:t xml:space="preserve"> </w:t>
      </w:r>
      <w:r w:rsidRPr="00097E10">
        <w:rPr>
          <w:rFonts w:ascii="Times New Roman" w:hAnsi="Times New Roman" w:cs="Times New Roman"/>
          <w:sz w:val="28"/>
          <w:szCs w:val="28"/>
          <w:lang w:val="en-US"/>
        </w:rPr>
        <w:t>cholestatica</w:t>
      </w:r>
      <w:r w:rsidRPr="00097E10">
        <w:rPr>
          <w:rFonts w:ascii="Times New Roman" w:hAnsi="Times New Roman" w:cs="Times New Roman"/>
          <w:sz w:val="28"/>
          <w:szCs w:val="28"/>
        </w:rPr>
        <w:t>)</w:t>
      </w:r>
      <w:r>
        <w:rPr>
          <w:rFonts w:ascii="Times New Roman" w:hAnsi="Times New Roman" w:cs="Times New Roman"/>
          <w:sz w:val="28"/>
          <w:szCs w:val="28"/>
        </w:rPr>
        <w:t xml:space="preserve"> </w:t>
      </w:r>
      <w:r w:rsidRPr="0021382D">
        <w:rPr>
          <w:rFonts w:ascii="Times New Roman" w:hAnsi="Times New Roman" w:cs="Times New Roman"/>
          <w:sz w:val="28"/>
          <w:szCs w:val="28"/>
        </w:rPr>
        <w:t>[</w:t>
      </w:r>
      <w:r w:rsidRPr="003F029A">
        <w:rPr>
          <w:rFonts w:ascii="Times New Roman" w:hAnsi="Times New Roman" w:cs="Times New Roman"/>
          <w:sz w:val="28"/>
          <w:szCs w:val="28"/>
        </w:rPr>
        <w:t>2</w:t>
      </w:r>
      <w:r w:rsidR="00E84E50">
        <w:rPr>
          <w:rFonts w:ascii="Times New Roman" w:hAnsi="Times New Roman" w:cs="Times New Roman"/>
          <w:sz w:val="28"/>
          <w:szCs w:val="28"/>
        </w:rPr>
        <w:t xml:space="preserve"> :</w:t>
      </w:r>
      <w:r w:rsidRPr="0021382D">
        <w:rPr>
          <w:rFonts w:ascii="Times New Roman" w:hAnsi="Times New Roman" w:cs="Times New Roman"/>
          <w:sz w:val="28"/>
          <w:szCs w:val="28"/>
        </w:rPr>
        <w:t xml:space="preserve"> </w:t>
      </w:r>
      <w:r w:rsidRPr="003F029A">
        <w:rPr>
          <w:rFonts w:ascii="Times New Roman" w:hAnsi="Times New Roman" w:cs="Times New Roman"/>
          <w:sz w:val="28"/>
          <w:szCs w:val="28"/>
        </w:rPr>
        <w:t>1300</w:t>
      </w:r>
      <w:r w:rsidRPr="0021382D">
        <w:rPr>
          <w:rFonts w:ascii="Times New Roman" w:hAnsi="Times New Roman" w:cs="Times New Roman"/>
          <w:sz w:val="28"/>
          <w:szCs w:val="28"/>
        </w:rPr>
        <w:t>]</w:t>
      </w:r>
      <w:r w:rsidRPr="00097E10">
        <w:rPr>
          <w:rFonts w:ascii="Times New Roman" w:hAnsi="Times New Roman" w:cs="Times New Roman"/>
          <w:sz w:val="28"/>
          <w:szCs w:val="28"/>
        </w:rPr>
        <w:t>.</w:t>
      </w:r>
      <w:r w:rsidRPr="001F16D9">
        <w:rPr>
          <w:rFonts w:ascii="Times New Roman" w:hAnsi="Times New Roman" w:cs="Times New Roman"/>
          <w:sz w:val="28"/>
          <w:szCs w:val="28"/>
        </w:rPr>
        <w:t xml:space="preserve"> </w:t>
      </w:r>
    </w:p>
    <w:p w14:paraId="3E9FC1AB" w14:textId="7A34EF04" w:rsidR="00C861C3" w:rsidRDefault="00C861C3" w:rsidP="004B410E">
      <w:pPr>
        <w:spacing w:after="0" w:line="240" w:lineRule="auto"/>
        <w:ind w:firstLine="708"/>
        <w:contextualSpacing/>
        <w:jc w:val="both"/>
        <w:rPr>
          <w:rFonts w:ascii="Times New Roman" w:hAnsi="Times New Roman" w:cs="Times New Roman"/>
          <w:sz w:val="28"/>
          <w:szCs w:val="28"/>
        </w:rPr>
      </w:pPr>
      <w:r w:rsidRPr="00097E10">
        <w:rPr>
          <w:rFonts w:ascii="Times New Roman" w:hAnsi="Times New Roman" w:cs="Times New Roman"/>
          <w:sz w:val="28"/>
          <w:szCs w:val="28"/>
        </w:rPr>
        <w:t xml:space="preserve">Хвороби жовчних протоків формуються за допомогою терміноелемента </w:t>
      </w:r>
      <w:r w:rsidRPr="00097E10">
        <w:rPr>
          <w:rFonts w:ascii="Times New Roman" w:hAnsi="Times New Roman" w:cs="Times New Roman"/>
          <w:sz w:val="28"/>
          <w:szCs w:val="28"/>
          <w:lang w:val="en-US"/>
        </w:rPr>
        <w:t>cholangio</w:t>
      </w:r>
      <w:r>
        <w:rPr>
          <w:rFonts w:ascii="Times New Roman" w:hAnsi="Times New Roman" w:cs="Times New Roman"/>
          <w:sz w:val="28"/>
          <w:szCs w:val="28"/>
        </w:rPr>
        <w:t>-</w:t>
      </w:r>
      <w:r w:rsidRPr="00097E10">
        <w:rPr>
          <w:rFonts w:ascii="Times New Roman" w:hAnsi="Times New Roman" w:cs="Times New Roman"/>
          <w:sz w:val="28"/>
          <w:szCs w:val="28"/>
        </w:rPr>
        <w:t>, тобто «той, який відноситься до жовчних протоків»</w:t>
      </w:r>
      <w:r w:rsidRPr="003F029A">
        <w:rPr>
          <w:rFonts w:ascii="Times New Roman" w:hAnsi="Times New Roman" w:cs="Times New Roman"/>
          <w:sz w:val="28"/>
          <w:szCs w:val="28"/>
        </w:rPr>
        <w:t xml:space="preserve"> [</w:t>
      </w:r>
      <w:r w:rsidR="00E84E50">
        <w:rPr>
          <w:rFonts w:ascii="Times New Roman" w:hAnsi="Times New Roman" w:cs="Times New Roman"/>
          <w:sz w:val="28"/>
          <w:szCs w:val="28"/>
        </w:rPr>
        <w:t>2 :</w:t>
      </w:r>
      <w:r w:rsidR="003D3F81">
        <w:rPr>
          <w:rFonts w:ascii="Times New Roman" w:hAnsi="Times New Roman" w:cs="Times New Roman"/>
          <w:sz w:val="28"/>
          <w:szCs w:val="28"/>
        </w:rPr>
        <w:t xml:space="preserve"> </w:t>
      </w:r>
      <w:r w:rsidRPr="003F029A">
        <w:rPr>
          <w:rFonts w:ascii="Times New Roman" w:hAnsi="Times New Roman" w:cs="Times New Roman"/>
          <w:sz w:val="28"/>
          <w:szCs w:val="28"/>
        </w:rPr>
        <w:t>1300]</w:t>
      </w:r>
      <w:r w:rsidRPr="00097E10">
        <w:rPr>
          <w:rFonts w:ascii="Times New Roman" w:hAnsi="Times New Roman" w:cs="Times New Roman"/>
          <w:sz w:val="28"/>
          <w:szCs w:val="28"/>
        </w:rPr>
        <w:t>.</w:t>
      </w:r>
      <w:r>
        <w:rPr>
          <w:rFonts w:ascii="Times New Roman" w:hAnsi="Times New Roman" w:cs="Times New Roman"/>
          <w:sz w:val="28"/>
          <w:szCs w:val="28"/>
        </w:rPr>
        <w:t xml:space="preserve"> </w:t>
      </w:r>
      <w:r w:rsidRPr="00097E10">
        <w:rPr>
          <w:rFonts w:ascii="Times New Roman" w:hAnsi="Times New Roman" w:cs="Times New Roman"/>
          <w:sz w:val="28"/>
          <w:szCs w:val="28"/>
        </w:rPr>
        <w:t xml:space="preserve">Один з них </w:t>
      </w:r>
      <w:r>
        <w:rPr>
          <w:rFonts w:ascii="Times New Roman" w:hAnsi="Times New Roman" w:cs="Times New Roman"/>
          <w:sz w:val="28"/>
          <w:szCs w:val="28"/>
        </w:rPr>
        <w:t>–</w:t>
      </w:r>
      <w:r w:rsidRPr="00097E10">
        <w:rPr>
          <w:rFonts w:ascii="Times New Roman" w:hAnsi="Times New Roman" w:cs="Times New Roman"/>
          <w:sz w:val="28"/>
          <w:szCs w:val="28"/>
        </w:rPr>
        <w:t xml:space="preserve"> холангіт</w:t>
      </w:r>
      <w:r>
        <w:rPr>
          <w:rFonts w:ascii="Times New Roman" w:hAnsi="Times New Roman" w:cs="Times New Roman"/>
          <w:sz w:val="28"/>
          <w:szCs w:val="28"/>
        </w:rPr>
        <w:t xml:space="preserve"> (лат. </w:t>
      </w:r>
      <w:r w:rsidRPr="00097E10">
        <w:rPr>
          <w:rFonts w:ascii="Times New Roman" w:hAnsi="Times New Roman" w:cs="Times New Roman"/>
          <w:sz w:val="28"/>
          <w:szCs w:val="28"/>
          <w:lang w:val="en-US"/>
        </w:rPr>
        <w:t>cholangitis</w:t>
      </w:r>
      <w:r w:rsidRPr="00097E10">
        <w:rPr>
          <w:rFonts w:ascii="Times New Roman" w:hAnsi="Times New Roman" w:cs="Times New Roman"/>
          <w:sz w:val="28"/>
          <w:szCs w:val="28"/>
        </w:rPr>
        <w:t xml:space="preserve"> – </w:t>
      </w:r>
      <w:r>
        <w:rPr>
          <w:rFonts w:ascii="Times New Roman" w:hAnsi="Times New Roman" w:cs="Times New Roman"/>
          <w:sz w:val="28"/>
          <w:szCs w:val="28"/>
          <w:lang w:val="en-US"/>
        </w:rPr>
        <w:t>chol</w:t>
      </w:r>
      <w:r>
        <w:rPr>
          <w:rFonts w:ascii="Times New Roman" w:hAnsi="Times New Roman" w:cs="Times New Roman"/>
          <w:sz w:val="28"/>
          <w:szCs w:val="28"/>
        </w:rPr>
        <w:t xml:space="preserve">- + </w:t>
      </w:r>
      <w:r>
        <w:rPr>
          <w:rFonts w:ascii="Times New Roman" w:hAnsi="Times New Roman" w:cs="Times New Roman"/>
          <w:sz w:val="28"/>
          <w:szCs w:val="28"/>
          <w:lang w:val="en-US"/>
        </w:rPr>
        <w:t>angi</w:t>
      </w:r>
      <w:r w:rsidRPr="002B511F">
        <w:rPr>
          <w:rFonts w:ascii="Times New Roman" w:hAnsi="Times New Roman" w:cs="Times New Roman"/>
          <w:sz w:val="28"/>
          <w:szCs w:val="28"/>
        </w:rPr>
        <w:t xml:space="preserve">- </w:t>
      </w:r>
      <w:r w:rsidRPr="001F16D9">
        <w:rPr>
          <w:rFonts w:ascii="Times New Roman" w:hAnsi="Times New Roman" w:cs="Times New Roman"/>
          <w:sz w:val="28"/>
          <w:szCs w:val="28"/>
        </w:rPr>
        <w:t>+</w:t>
      </w:r>
      <w:r>
        <w:rPr>
          <w:rFonts w:ascii="Times New Roman" w:hAnsi="Times New Roman" w:cs="Times New Roman"/>
          <w:sz w:val="28"/>
          <w:szCs w:val="28"/>
        </w:rPr>
        <w:t xml:space="preserve"> -</w:t>
      </w:r>
      <w:r w:rsidRPr="00097E10">
        <w:rPr>
          <w:rFonts w:ascii="Times New Roman" w:hAnsi="Times New Roman" w:cs="Times New Roman"/>
          <w:sz w:val="28"/>
          <w:szCs w:val="28"/>
          <w:lang w:val="en-US"/>
        </w:rPr>
        <w:t>itis</w:t>
      </w:r>
      <w:r w:rsidRPr="002B511F">
        <w:rPr>
          <w:rFonts w:ascii="Times New Roman" w:hAnsi="Times New Roman" w:cs="Times New Roman"/>
          <w:sz w:val="28"/>
          <w:szCs w:val="28"/>
        </w:rPr>
        <w:t>)</w:t>
      </w:r>
      <w:r w:rsidRPr="00097E10">
        <w:rPr>
          <w:rFonts w:ascii="Times New Roman" w:hAnsi="Times New Roman" w:cs="Times New Roman"/>
          <w:sz w:val="28"/>
          <w:szCs w:val="28"/>
        </w:rPr>
        <w:t xml:space="preserve"> – </w:t>
      </w:r>
      <w:r>
        <w:rPr>
          <w:rFonts w:ascii="Times New Roman" w:hAnsi="Times New Roman" w:cs="Times New Roman"/>
          <w:sz w:val="28"/>
          <w:szCs w:val="28"/>
        </w:rPr>
        <w:t>має значення «</w:t>
      </w:r>
      <w:r w:rsidRPr="00097E10">
        <w:rPr>
          <w:rFonts w:ascii="Times New Roman" w:hAnsi="Times New Roman" w:cs="Times New Roman"/>
          <w:sz w:val="28"/>
          <w:szCs w:val="28"/>
        </w:rPr>
        <w:t>запалення жовчних протоків</w:t>
      </w:r>
      <w:r>
        <w:rPr>
          <w:rFonts w:ascii="Times New Roman" w:hAnsi="Times New Roman" w:cs="Times New Roman"/>
          <w:sz w:val="28"/>
          <w:szCs w:val="28"/>
        </w:rPr>
        <w:t xml:space="preserve">». Дана </w:t>
      </w:r>
      <w:r w:rsidRPr="00097E10">
        <w:rPr>
          <w:rFonts w:ascii="Times New Roman" w:hAnsi="Times New Roman" w:cs="Times New Roman"/>
          <w:sz w:val="28"/>
          <w:szCs w:val="28"/>
        </w:rPr>
        <w:t>патологія має декілька підвидів, які відрізняються</w:t>
      </w:r>
      <w:r>
        <w:rPr>
          <w:rFonts w:ascii="Times New Roman" w:hAnsi="Times New Roman" w:cs="Times New Roman"/>
          <w:sz w:val="28"/>
          <w:szCs w:val="28"/>
        </w:rPr>
        <w:t xml:space="preserve"> між собою </w:t>
      </w:r>
      <w:r w:rsidRPr="00097E10">
        <w:rPr>
          <w:rFonts w:ascii="Times New Roman" w:hAnsi="Times New Roman" w:cs="Times New Roman"/>
          <w:sz w:val="28"/>
          <w:szCs w:val="28"/>
        </w:rPr>
        <w:t xml:space="preserve"> місцем розташування, природою походження</w:t>
      </w:r>
      <w:r>
        <w:rPr>
          <w:rFonts w:ascii="Times New Roman" w:hAnsi="Times New Roman" w:cs="Times New Roman"/>
          <w:sz w:val="28"/>
          <w:szCs w:val="28"/>
        </w:rPr>
        <w:t>, перебігом та поширенням відносно інших органів</w:t>
      </w:r>
      <w:r w:rsidRPr="00097E10">
        <w:rPr>
          <w:rFonts w:ascii="Times New Roman" w:hAnsi="Times New Roman" w:cs="Times New Roman"/>
          <w:sz w:val="28"/>
          <w:szCs w:val="28"/>
        </w:rPr>
        <w:t xml:space="preserve">. </w:t>
      </w:r>
    </w:p>
    <w:p w14:paraId="11D5A1E7" w14:textId="2551A89B" w:rsidR="00C861C3" w:rsidRPr="001B3CD1" w:rsidRDefault="00C861C3" w:rsidP="004B410E">
      <w:pPr>
        <w:spacing w:after="0"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Хвороби жовчного міхура дуже різноманітні. Але всі вони мають один головний терміноелемент </w:t>
      </w:r>
      <w:r>
        <w:rPr>
          <w:rFonts w:ascii="Times New Roman" w:hAnsi="Times New Roman" w:cs="Times New Roman"/>
          <w:sz w:val="28"/>
          <w:szCs w:val="28"/>
          <w:lang w:val="en-US"/>
        </w:rPr>
        <w:t>chol</w:t>
      </w:r>
      <w:r>
        <w:rPr>
          <w:rFonts w:ascii="Times New Roman" w:hAnsi="Times New Roman" w:cs="Times New Roman"/>
          <w:sz w:val="28"/>
          <w:szCs w:val="28"/>
        </w:rPr>
        <w:t xml:space="preserve">-, що походить від грецького </w:t>
      </w:r>
      <w:r>
        <w:rPr>
          <w:rFonts w:ascii="Times New Roman" w:hAnsi="Times New Roman" w:cs="Times New Roman"/>
          <w:sz w:val="28"/>
          <w:szCs w:val="28"/>
          <w:lang w:val="en-US"/>
        </w:rPr>
        <w:t>chole</w:t>
      </w:r>
      <w:r w:rsidRPr="003F029A">
        <w:rPr>
          <w:rFonts w:ascii="Times New Roman" w:hAnsi="Times New Roman" w:cs="Times New Roman"/>
          <w:sz w:val="28"/>
          <w:szCs w:val="28"/>
        </w:rPr>
        <w:t xml:space="preserve"> </w:t>
      </w:r>
      <w:r>
        <w:rPr>
          <w:rFonts w:ascii="Times New Roman" w:hAnsi="Times New Roman" w:cs="Times New Roman"/>
          <w:sz w:val="28"/>
          <w:szCs w:val="28"/>
        </w:rPr>
        <w:t xml:space="preserve">зі значенням «жовч» </w:t>
      </w:r>
      <w:r w:rsidRPr="003F029A">
        <w:rPr>
          <w:rFonts w:ascii="Times New Roman" w:hAnsi="Times New Roman" w:cs="Times New Roman"/>
          <w:sz w:val="28"/>
          <w:szCs w:val="28"/>
        </w:rPr>
        <w:t>[</w:t>
      </w:r>
      <w:r>
        <w:rPr>
          <w:rFonts w:ascii="Times New Roman" w:hAnsi="Times New Roman" w:cs="Times New Roman"/>
          <w:sz w:val="28"/>
          <w:szCs w:val="28"/>
        </w:rPr>
        <w:t>1</w:t>
      </w:r>
      <w:r w:rsidRPr="003F029A">
        <w:rPr>
          <w:rFonts w:ascii="Times New Roman" w:hAnsi="Times New Roman" w:cs="Times New Roman"/>
          <w:sz w:val="28"/>
          <w:szCs w:val="28"/>
        </w:rPr>
        <w:t>]</w:t>
      </w:r>
      <w:r>
        <w:rPr>
          <w:rFonts w:ascii="Times New Roman" w:hAnsi="Times New Roman" w:cs="Times New Roman"/>
          <w:sz w:val="28"/>
          <w:szCs w:val="28"/>
        </w:rPr>
        <w:t xml:space="preserve">. Хоча окремо можно виділити ті, що утворені за допомогою кореня </w:t>
      </w:r>
      <w:r>
        <w:rPr>
          <w:rFonts w:ascii="Times New Roman" w:hAnsi="Times New Roman" w:cs="Times New Roman"/>
          <w:sz w:val="28"/>
          <w:szCs w:val="28"/>
          <w:lang w:val="en-US"/>
        </w:rPr>
        <w:t>cholecyst</w:t>
      </w:r>
      <w:r w:rsidRPr="00FE7993">
        <w:rPr>
          <w:rFonts w:ascii="Times New Roman" w:hAnsi="Times New Roman" w:cs="Times New Roman"/>
          <w:sz w:val="28"/>
          <w:szCs w:val="28"/>
        </w:rPr>
        <w:t xml:space="preserve">- </w:t>
      </w:r>
      <w:r>
        <w:rPr>
          <w:rFonts w:ascii="Times New Roman" w:hAnsi="Times New Roman" w:cs="Times New Roman"/>
          <w:sz w:val="28"/>
          <w:szCs w:val="28"/>
        </w:rPr>
        <w:t xml:space="preserve">«той, що відноситься до жовчного міхура» </w:t>
      </w:r>
      <w:r w:rsidRPr="001B3CD1">
        <w:rPr>
          <w:rFonts w:ascii="Times New Roman" w:hAnsi="Times New Roman" w:cs="Times New Roman"/>
          <w:sz w:val="28"/>
          <w:szCs w:val="28"/>
        </w:rPr>
        <w:t>[</w:t>
      </w:r>
      <w:r w:rsidR="00E84E50">
        <w:rPr>
          <w:rFonts w:ascii="Times New Roman" w:hAnsi="Times New Roman" w:cs="Times New Roman"/>
          <w:sz w:val="28"/>
          <w:szCs w:val="28"/>
        </w:rPr>
        <w:t>2 :</w:t>
      </w:r>
      <w:r w:rsidR="003D3F81">
        <w:rPr>
          <w:rFonts w:ascii="Times New Roman" w:hAnsi="Times New Roman" w:cs="Times New Roman"/>
          <w:sz w:val="28"/>
          <w:szCs w:val="28"/>
        </w:rPr>
        <w:t xml:space="preserve"> </w:t>
      </w:r>
      <w:r>
        <w:rPr>
          <w:rFonts w:ascii="Times New Roman" w:hAnsi="Times New Roman" w:cs="Times New Roman"/>
          <w:sz w:val="28"/>
          <w:szCs w:val="28"/>
        </w:rPr>
        <w:t>1300</w:t>
      </w:r>
      <w:r w:rsidRPr="001B3CD1">
        <w:rPr>
          <w:rFonts w:ascii="Times New Roman" w:hAnsi="Times New Roman" w:cs="Times New Roman"/>
          <w:sz w:val="28"/>
          <w:szCs w:val="28"/>
        </w:rPr>
        <w:t>]</w:t>
      </w:r>
      <w:r>
        <w:rPr>
          <w:rFonts w:ascii="Times New Roman" w:hAnsi="Times New Roman" w:cs="Times New Roman"/>
          <w:sz w:val="28"/>
          <w:szCs w:val="28"/>
        </w:rPr>
        <w:t xml:space="preserve">. </w:t>
      </w:r>
      <w:r w:rsidRPr="00FE7993">
        <w:rPr>
          <w:rFonts w:ascii="Times New Roman" w:hAnsi="Times New Roman" w:cs="Times New Roman"/>
          <w:sz w:val="28"/>
          <w:szCs w:val="28"/>
        </w:rPr>
        <w:t>Загальн</w:t>
      </w:r>
      <w:r>
        <w:rPr>
          <w:rFonts w:ascii="Times New Roman" w:hAnsi="Times New Roman" w:cs="Times New Roman"/>
          <w:sz w:val="28"/>
          <w:szCs w:val="28"/>
        </w:rPr>
        <w:t>а назва хвороб жовчного міхура –</w:t>
      </w:r>
      <w:r w:rsidRPr="00FE7993">
        <w:rPr>
          <w:rFonts w:ascii="Times New Roman" w:hAnsi="Times New Roman" w:cs="Times New Roman"/>
          <w:sz w:val="28"/>
          <w:szCs w:val="28"/>
        </w:rPr>
        <w:t xml:space="preserve"> холецистопатія </w:t>
      </w:r>
      <w:r>
        <w:rPr>
          <w:rFonts w:ascii="Times New Roman" w:hAnsi="Times New Roman" w:cs="Times New Roman"/>
          <w:sz w:val="28"/>
          <w:szCs w:val="28"/>
        </w:rPr>
        <w:t xml:space="preserve">(лат. </w:t>
      </w:r>
      <w:r>
        <w:rPr>
          <w:rFonts w:ascii="Times New Roman" w:hAnsi="Times New Roman" w:cs="Times New Roman"/>
          <w:sz w:val="28"/>
          <w:szCs w:val="28"/>
          <w:lang w:val="en-US"/>
        </w:rPr>
        <w:t>cholecystopathia</w:t>
      </w:r>
      <w:r>
        <w:rPr>
          <w:rFonts w:ascii="Times New Roman" w:hAnsi="Times New Roman" w:cs="Times New Roman"/>
          <w:sz w:val="28"/>
          <w:szCs w:val="28"/>
        </w:rPr>
        <w:t>). Холецистит</w:t>
      </w:r>
      <w:r w:rsidRPr="001F16D9">
        <w:rPr>
          <w:rFonts w:ascii="Times New Roman" w:hAnsi="Times New Roman" w:cs="Times New Roman"/>
          <w:sz w:val="28"/>
          <w:szCs w:val="28"/>
        </w:rPr>
        <w:t xml:space="preserve"> </w:t>
      </w:r>
      <w:r>
        <w:rPr>
          <w:rFonts w:ascii="Times New Roman" w:hAnsi="Times New Roman" w:cs="Times New Roman"/>
          <w:sz w:val="28"/>
          <w:szCs w:val="28"/>
        </w:rPr>
        <w:t xml:space="preserve">(лат. </w:t>
      </w:r>
      <w:r>
        <w:rPr>
          <w:rFonts w:ascii="Times New Roman" w:hAnsi="Times New Roman" w:cs="Times New Roman"/>
          <w:sz w:val="28"/>
          <w:szCs w:val="28"/>
          <w:lang w:val="en-US"/>
        </w:rPr>
        <w:t>cholecystitis</w:t>
      </w:r>
      <w:r>
        <w:rPr>
          <w:rFonts w:ascii="Times New Roman" w:hAnsi="Times New Roman" w:cs="Times New Roman"/>
          <w:sz w:val="28"/>
          <w:szCs w:val="28"/>
        </w:rPr>
        <w:t xml:space="preserve">) – запалення жовчного міхура. Ця хвороба також має  декілька підвидів, серед них хронічний холецистит (лат. </w:t>
      </w:r>
      <w:r>
        <w:rPr>
          <w:rFonts w:ascii="Times New Roman" w:hAnsi="Times New Roman" w:cs="Times New Roman"/>
          <w:sz w:val="28"/>
          <w:szCs w:val="28"/>
          <w:lang w:val="en-US"/>
        </w:rPr>
        <w:t>cholecystitis</w:t>
      </w:r>
      <w:r w:rsidRPr="00FD5EA9">
        <w:rPr>
          <w:rFonts w:ascii="Times New Roman" w:hAnsi="Times New Roman" w:cs="Times New Roman"/>
          <w:sz w:val="28"/>
          <w:szCs w:val="28"/>
        </w:rPr>
        <w:t xml:space="preserve"> </w:t>
      </w:r>
      <w:r>
        <w:rPr>
          <w:rFonts w:ascii="Times New Roman" w:hAnsi="Times New Roman" w:cs="Times New Roman"/>
          <w:sz w:val="28"/>
          <w:szCs w:val="28"/>
          <w:lang w:val="en-US"/>
        </w:rPr>
        <w:t>chronica</w:t>
      </w:r>
      <w:r w:rsidRPr="00FD5EA9">
        <w:rPr>
          <w:rFonts w:ascii="Times New Roman" w:hAnsi="Times New Roman" w:cs="Times New Roman"/>
          <w:sz w:val="28"/>
          <w:szCs w:val="28"/>
        </w:rPr>
        <w:t>)</w:t>
      </w:r>
      <w:r>
        <w:rPr>
          <w:rFonts w:ascii="Times New Roman" w:hAnsi="Times New Roman" w:cs="Times New Roman"/>
          <w:sz w:val="28"/>
          <w:szCs w:val="28"/>
        </w:rPr>
        <w:t xml:space="preserve"> та холецистит калькульозний </w:t>
      </w:r>
      <w:r w:rsidRPr="00FD5EA9">
        <w:rPr>
          <w:rFonts w:ascii="Times New Roman" w:hAnsi="Times New Roman" w:cs="Times New Roman"/>
          <w:sz w:val="28"/>
          <w:szCs w:val="28"/>
        </w:rPr>
        <w:t>(</w:t>
      </w:r>
      <w:r>
        <w:rPr>
          <w:rFonts w:ascii="Times New Roman" w:hAnsi="Times New Roman" w:cs="Times New Roman"/>
          <w:sz w:val="28"/>
          <w:szCs w:val="28"/>
        </w:rPr>
        <w:t xml:space="preserve">лат. </w:t>
      </w:r>
      <w:r>
        <w:rPr>
          <w:rFonts w:ascii="Times New Roman" w:hAnsi="Times New Roman" w:cs="Times New Roman"/>
          <w:sz w:val="28"/>
          <w:szCs w:val="28"/>
          <w:lang w:val="en-US"/>
        </w:rPr>
        <w:t>cholecystitis</w:t>
      </w:r>
      <w:r w:rsidRPr="00FD5EA9">
        <w:rPr>
          <w:rFonts w:ascii="Times New Roman" w:hAnsi="Times New Roman" w:cs="Times New Roman"/>
          <w:sz w:val="28"/>
          <w:szCs w:val="28"/>
        </w:rPr>
        <w:t xml:space="preserve"> </w:t>
      </w:r>
      <w:r>
        <w:rPr>
          <w:rFonts w:ascii="Times New Roman" w:hAnsi="Times New Roman" w:cs="Times New Roman"/>
          <w:sz w:val="28"/>
          <w:szCs w:val="28"/>
          <w:lang w:val="en-US"/>
        </w:rPr>
        <w:t>calculosa</w:t>
      </w:r>
      <w:r w:rsidRPr="00FD5EA9">
        <w:rPr>
          <w:rFonts w:ascii="Times New Roman" w:hAnsi="Times New Roman" w:cs="Times New Roman"/>
          <w:sz w:val="28"/>
          <w:szCs w:val="28"/>
        </w:rPr>
        <w:t>)</w:t>
      </w:r>
      <w:r>
        <w:rPr>
          <w:rFonts w:ascii="Times New Roman" w:hAnsi="Times New Roman" w:cs="Times New Roman"/>
          <w:sz w:val="28"/>
          <w:szCs w:val="28"/>
        </w:rPr>
        <w:t xml:space="preserve">. До патологій жовчного міхура можна також віднести термін </w:t>
      </w:r>
      <w:r>
        <w:rPr>
          <w:rFonts w:ascii="Times New Roman" w:hAnsi="Times New Roman" w:cs="Times New Roman"/>
          <w:sz w:val="28"/>
          <w:szCs w:val="28"/>
          <w:lang w:val="en-US"/>
        </w:rPr>
        <w:t>cholangiotyphus</w:t>
      </w:r>
      <w:r w:rsidRPr="001B3CD1">
        <w:rPr>
          <w:rFonts w:ascii="Times New Roman" w:hAnsi="Times New Roman" w:cs="Times New Roman"/>
          <w:sz w:val="28"/>
          <w:szCs w:val="28"/>
        </w:rPr>
        <w:t xml:space="preserve"> – </w:t>
      </w:r>
      <w:r>
        <w:rPr>
          <w:rFonts w:ascii="Times New Roman" w:hAnsi="Times New Roman" w:cs="Times New Roman"/>
          <w:sz w:val="28"/>
          <w:szCs w:val="28"/>
        </w:rPr>
        <w:t>(</w:t>
      </w:r>
      <w:r>
        <w:rPr>
          <w:rFonts w:ascii="Times New Roman" w:hAnsi="Times New Roman" w:cs="Times New Roman"/>
          <w:sz w:val="28"/>
          <w:szCs w:val="28"/>
          <w:lang w:val="en-US"/>
        </w:rPr>
        <w:t>cholangio</w:t>
      </w:r>
      <w:r w:rsidRPr="001B3CD1">
        <w:rPr>
          <w:rFonts w:ascii="Times New Roman" w:hAnsi="Times New Roman" w:cs="Times New Roman"/>
          <w:sz w:val="28"/>
          <w:szCs w:val="28"/>
        </w:rPr>
        <w:t xml:space="preserve">- + </w:t>
      </w:r>
      <w:r>
        <w:rPr>
          <w:rFonts w:ascii="Times New Roman" w:hAnsi="Times New Roman" w:cs="Times New Roman"/>
          <w:sz w:val="28"/>
          <w:szCs w:val="28"/>
          <w:lang w:val="en-US"/>
        </w:rPr>
        <w:t>typhus</w:t>
      </w:r>
      <w:r>
        <w:rPr>
          <w:rFonts w:ascii="Times New Roman" w:hAnsi="Times New Roman" w:cs="Times New Roman"/>
          <w:sz w:val="28"/>
          <w:szCs w:val="28"/>
        </w:rPr>
        <w:t>)</w:t>
      </w:r>
      <w:r w:rsidRPr="001B3CD1">
        <w:rPr>
          <w:rFonts w:ascii="Times New Roman" w:hAnsi="Times New Roman" w:cs="Times New Roman"/>
          <w:sz w:val="28"/>
          <w:szCs w:val="28"/>
        </w:rPr>
        <w:t xml:space="preserve"> – </w:t>
      </w:r>
      <w:r>
        <w:rPr>
          <w:rFonts w:ascii="Times New Roman" w:hAnsi="Times New Roman" w:cs="Times New Roman"/>
          <w:sz w:val="28"/>
          <w:szCs w:val="28"/>
        </w:rPr>
        <w:t>запалення жовчних протоків, викликане черевнотифозною паличкою</w:t>
      </w:r>
      <w:r w:rsidRPr="001B3CD1">
        <w:rPr>
          <w:rFonts w:ascii="Times New Roman" w:hAnsi="Times New Roman" w:cs="Times New Roman"/>
          <w:sz w:val="28"/>
          <w:szCs w:val="28"/>
        </w:rPr>
        <w:t xml:space="preserve"> [</w:t>
      </w:r>
      <w:r w:rsidR="00E84E50">
        <w:rPr>
          <w:rFonts w:ascii="Times New Roman" w:hAnsi="Times New Roman" w:cs="Times New Roman"/>
          <w:sz w:val="28"/>
          <w:szCs w:val="28"/>
        </w:rPr>
        <w:t>2 :</w:t>
      </w:r>
      <w:r>
        <w:rPr>
          <w:rFonts w:ascii="Times New Roman" w:hAnsi="Times New Roman" w:cs="Times New Roman"/>
          <w:sz w:val="28"/>
          <w:szCs w:val="28"/>
        </w:rPr>
        <w:t xml:space="preserve"> 1300</w:t>
      </w:r>
      <w:r w:rsidRPr="001B3CD1">
        <w:rPr>
          <w:rFonts w:ascii="Times New Roman" w:hAnsi="Times New Roman" w:cs="Times New Roman"/>
          <w:sz w:val="28"/>
          <w:szCs w:val="28"/>
        </w:rPr>
        <w:t>]</w:t>
      </w:r>
    </w:p>
    <w:p w14:paraId="4BB0DA28" w14:textId="77777777" w:rsidR="00C861C3" w:rsidRPr="00416888" w:rsidRDefault="00C861C3" w:rsidP="004B410E">
      <w:pPr>
        <w:spacing w:after="0" w:line="24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Отже, можна зробити висновок, що для утворення хвороб гепатобіліарної системи використовуються терміноелементи, що позначають певну частину цієї системи. Знання цих терміноелементів значно полегшує процес запам</w:t>
      </w:r>
      <w:r w:rsidRPr="00416888">
        <w:rPr>
          <w:rFonts w:ascii="Times New Roman" w:hAnsi="Times New Roman" w:cs="Times New Roman"/>
          <w:sz w:val="28"/>
          <w:szCs w:val="28"/>
        </w:rPr>
        <w:t>’</w:t>
      </w:r>
      <w:r>
        <w:rPr>
          <w:rFonts w:ascii="Times New Roman" w:hAnsi="Times New Roman" w:cs="Times New Roman"/>
          <w:sz w:val="28"/>
          <w:szCs w:val="28"/>
        </w:rPr>
        <w:t>ятовування діагнозів студентам медичних закладів та поширює словниковий запас, що є вагомою підставою для дослідження та запам</w:t>
      </w:r>
      <w:r w:rsidRPr="00416888">
        <w:rPr>
          <w:rFonts w:ascii="Times New Roman" w:hAnsi="Times New Roman" w:cs="Times New Roman"/>
          <w:sz w:val="28"/>
          <w:szCs w:val="28"/>
        </w:rPr>
        <w:t>’</w:t>
      </w:r>
      <w:r>
        <w:rPr>
          <w:rFonts w:ascii="Times New Roman" w:hAnsi="Times New Roman" w:cs="Times New Roman"/>
          <w:sz w:val="28"/>
          <w:szCs w:val="28"/>
        </w:rPr>
        <w:t xml:space="preserve">ятовування термінів на позначення патологій різних систем органів, включно з тими сполуками, які використовуються на позначення хвороб та патологічних станів ГБС. </w:t>
      </w:r>
    </w:p>
    <w:p w14:paraId="5AAE160F" w14:textId="6CFE427A" w:rsidR="00C861C3" w:rsidRDefault="003D78F7" w:rsidP="004B410E">
      <w:pPr>
        <w:spacing w:after="0" w:line="24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Список використаних джерел</w:t>
      </w:r>
      <w:r w:rsidR="00C861C3">
        <w:rPr>
          <w:rFonts w:ascii="Times New Roman" w:hAnsi="Times New Roman" w:cs="Times New Roman"/>
          <w:sz w:val="28"/>
          <w:szCs w:val="28"/>
        </w:rPr>
        <w:t>:</w:t>
      </w:r>
    </w:p>
    <w:p w14:paraId="63911C02" w14:textId="4C4B00BA" w:rsidR="00C861C3" w:rsidRPr="003F029A" w:rsidRDefault="00C861C3" w:rsidP="00E41F30">
      <w:pPr>
        <w:pStyle w:val="a4"/>
        <w:numPr>
          <w:ilvl w:val="0"/>
          <w:numId w:val="13"/>
        </w:numPr>
        <w:spacing w:after="0" w:line="240" w:lineRule="auto"/>
        <w:ind w:left="0" w:firstLine="709"/>
        <w:jc w:val="both"/>
        <w:rPr>
          <w:rFonts w:ascii="Times New Roman" w:hAnsi="Times New Roman" w:cs="Times New Roman"/>
          <w:sz w:val="28"/>
          <w:szCs w:val="28"/>
        </w:rPr>
      </w:pPr>
      <w:r w:rsidRPr="003F029A">
        <w:rPr>
          <w:rFonts w:ascii="Times New Roman" w:hAnsi="Times New Roman" w:cs="Times New Roman"/>
          <w:sz w:val="28"/>
          <w:szCs w:val="28"/>
          <w:lang w:val="en-US"/>
        </w:rPr>
        <w:t>Alpha</w:t>
      </w:r>
      <w:r w:rsidRPr="003F029A">
        <w:rPr>
          <w:rFonts w:ascii="Times New Roman" w:hAnsi="Times New Roman" w:cs="Times New Roman"/>
          <w:sz w:val="28"/>
          <w:szCs w:val="28"/>
        </w:rPr>
        <w:t xml:space="preserve"> </w:t>
      </w:r>
      <w:r w:rsidRPr="003F029A">
        <w:rPr>
          <w:rFonts w:ascii="Times New Roman" w:hAnsi="Times New Roman" w:cs="Times New Roman"/>
          <w:sz w:val="28"/>
          <w:szCs w:val="28"/>
          <w:lang w:val="en-US"/>
        </w:rPr>
        <w:t>online</w:t>
      </w:r>
      <w:r w:rsidRPr="003F029A">
        <w:rPr>
          <w:rFonts w:ascii="Times New Roman" w:hAnsi="Times New Roman" w:cs="Times New Roman"/>
          <w:sz w:val="28"/>
          <w:szCs w:val="28"/>
        </w:rPr>
        <w:t xml:space="preserve">. Древнегреческо-русский словарь. </w:t>
      </w:r>
      <w:r w:rsidRPr="003F029A">
        <w:rPr>
          <w:rFonts w:ascii="Times New Roman" w:hAnsi="Times New Roman" w:cs="Times New Roman"/>
          <w:sz w:val="28"/>
          <w:szCs w:val="28"/>
          <w:lang w:val="en-US"/>
        </w:rPr>
        <w:t>URL</w:t>
      </w:r>
      <w:r w:rsidRPr="003F029A">
        <w:rPr>
          <w:rFonts w:ascii="Times New Roman" w:hAnsi="Times New Roman" w:cs="Times New Roman"/>
          <w:sz w:val="28"/>
          <w:szCs w:val="28"/>
        </w:rPr>
        <w:t xml:space="preserve">: </w:t>
      </w:r>
      <w:r w:rsidRPr="00E84E50">
        <w:rPr>
          <w:rFonts w:ascii="Times New Roman" w:hAnsi="Times New Roman" w:cs="Times New Roman"/>
          <w:sz w:val="28"/>
          <w:szCs w:val="28"/>
        </w:rPr>
        <w:t>http://gurin.tomsknet.ru/alphaonline.html</w:t>
      </w:r>
      <w:r w:rsidRPr="003F029A">
        <w:rPr>
          <w:rFonts w:ascii="Times New Roman" w:hAnsi="Times New Roman" w:cs="Times New Roman"/>
          <w:sz w:val="28"/>
          <w:szCs w:val="28"/>
        </w:rPr>
        <w:t xml:space="preserve"> (</w:t>
      </w:r>
      <w:r>
        <w:rPr>
          <w:rFonts w:ascii="Times New Roman" w:hAnsi="Times New Roman" w:cs="Times New Roman"/>
          <w:sz w:val="28"/>
          <w:szCs w:val="28"/>
        </w:rPr>
        <w:t>Д</w:t>
      </w:r>
      <w:r w:rsidRPr="003F029A">
        <w:rPr>
          <w:rFonts w:ascii="Times New Roman" w:hAnsi="Times New Roman" w:cs="Times New Roman"/>
          <w:sz w:val="28"/>
          <w:szCs w:val="28"/>
        </w:rPr>
        <w:t>ата звернення: 30.04.19)</w:t>
      </w:r>
    </w:p>
    <w:p w14:paraId="105AD687" w14:textId="0B84A3B4" w:rsidR="00C861C3" w:rsidRPr="003D78F7" w:rsidRDefault="00C861C3" w:rsidP="00E41F30">
      <w:pPr>
        <w:pStyle w:val="HTML"/>
        <w:numPr>
          <w:ilvl w:val="0"/>
          <w:numId w:val="13"/>
        </w:numPr>
        <w:shd w:val="clear" w:color="auto" w:fill="FFFFFF"/>
        <w:tabs>
          <w:tab w:val="left" w:pos="1276"/>
        </w:tabs>
        <w:ind w:left="0"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 xml:space="preserve">Покровский В. И. Энциклопедический словарь медицинских терминов. 1591 с. </w:t>
      </w:r>
    </w:p>
    <w:p w14:paraId="597C8629" w14:textId="3B684417" w:rsidR="00C861C3" w:rsidRDefault="00C861C3" w:rsidP="004B410E">
      <w:pPr>
        <w:spacing w:after="0" w:line="240" w:lineRule="auto"/>
        <w:rPr>
          <w:lang w:val="uk-UA"/>
        </w:rPr>
      </w:pPr>
      <w:r>
        <w:rPr>
          <w:lang w:val="uk-UA"/>
        </w:rPr>
        <w:br w:type="page"/>
      </w:r>
    </w:p>
    <w:p w14:paraId="36A40C79" w14:textId="52D36F2F" w:rsidR="00C861C3" w:rsidRDefault="00C861C3" w:rsidP="004B410E">
      <w:pPr>
        <w:pStyle w:val="10"/>
        <w:rPr>
          <w:color w:val="000000"/>
          <w:shd w:val="clear" w:color="auto" w:fill="FFFFFF"/>
        </w:rPr>
      </w:pPr>
      <w:bookmarkStart w:id="20" w:name="_Toc10840117"/>
      <w:r>
        <w:lastRenderedPageBreak/>
        <w:t>Гук О.</w:t>
      </w:r>
      <w:r w:rsidR="003D3F81">
        <w:t xml:space="preserve"> </w:t>
      </w:r>
      <w:r>
        <w:t>Ю.</w:t>
      </w:r>
      <w:bookmarkEnd w:id="20"/>
    </w:p>
    <w:p w14:paraId="077771DA" w14:textId="595BE4FA" w:rsidR="00C861C3" w:rsidRDefault="00C861C3" w:rsidP="004B410E">
      <w:pPr>
        <w:pStyle w:val="2"/>
        <w:rPr>
          <w:shd w:val="clear" w:color="auto" w:fill="FFFFFF"/>
          <w:lang w:val="uk-UA"/>
        </w:rPr>
      </w:pPr>
      <w:bookmarkStart w:id="21" w:name="_Toc10840118"/>
      <w:r w:rsidRPr="00051DC3">
        <w:rPr>
          <w:shd w:val="clear" w:color="auto" w:fill="FFFFFF"/>
        </w:rPr>
        <w:t>СЕНС ТА ІСТО</w:t>
      </w:r>
      <w:r>
        <w:rPr>
          <w:shd w:val="clear" w:color="auto" w:fill="FFFFFF"/>
        </w:rPr>
        <w:t>РИЧНЕ ПОХОДЖЕННЯ ЛАТИНСЬКИХ</w:t>
      </w:r>
      <w:r w:rsidR="003D3F81">
        <w:rPr>
          <w:shd w:val="clear" w:color="auto" w:fill="FFFFFF"/>
        </w:rPr>
        <w:t xml:space="preserve"> </w:t>
      </w:r>
      <w:r>
        <w:rPr>
          <w:shd w:val="clear" w:color="auto" w:fill="FFFFFF"/>
        </w:rPr>
        <w:t>«КРИЛАТИХ» ВИРАЗІВ. ВПЛИВ АНТИЧНОСТ</w:t>
      </w:r>
      <w:r>
        <w:rPr>
          <w:shd w:val="clear" w:color="auto" w:fill="FFFFFF"/>
          <w:lang w:val="uk-UA"/>
        </w:rPr>
        <w:t>І НА СУЧАСНИЙ СВІТОГЛЯД: ЛІНГВОКУЛЬТУРНИЙ АСПЕКТ</w:t>
      </w:r>
      <w:bookmarkEnd w:id="21"/>
    </w:p>
    <w:p w14:paraId="0C57751E" w14:textId="77777777" w:rsidR="00C861C3" w:rsidRDefault="00C861C3" w:rsidP="004B410E">
      <w:pPr>
        <w:spacing w:after="0" w:line="240" w:lineRule="auto"/>
        <w:ind w:firstLine="709"/>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ДЗ «Дніпропетровська медична академія МОЗ України»</w:t>
      </w:r>
    </w:p>
    <w:p w14:paraId="08F23126" w14:textId="5FBB4207" w:rsidR="00C861C3" w:rsidRPr="003D78F7" w:rsidRDefault="00C861C3" w:rsidP="004B410E">
      <w:pPr>
        <w:spacing w:after="0" w:line="240" w:lineRule="auto"/>
        <w:ind w:firstLine="709"/>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Наук</w:t>
      </w:r>
      <w:r w:rsidR="00E84E50">
        <w:rPr>
          <w:rFonts w:ascii="Times New Roman" w:hAnsi="Times New Roman" w:cs="Times New Roman"/>
          <w:color w:val="000000"/>
          <w:sz w:val="28"/>
          <w:szCs w:val="28"/>
          <w:shd w:val="clear" w:color="auto" w:fill="FFFFFF"/>
          <w:lang w:val="uk-UA"/>
        </w:rPr>
        <w:t>овий керівник: канд. філол. н.</w:t>
      </w:r>
      <w:r>
        <w:rPr>
          <w:rFonts w:ascii="Times New Roman" w:hAnsi="Times New Roman" w:cs="Times New Roman"/>
          <w:color w:val="000000"/>
          <w:sz w:val="28"/>
          <w:szCs w:val="28"/>
          <w:shd w:val="clear" w:color="auto" w:fill="FFFFFF"/>
          <w:lang w:val="uk-UA"/>
        </w:rPr>
        <w:t xml:space="preserve"> Лощинова І. С.</w:t>
      </w:r>
    </w:p>
    <w:p w14:paraId="162ECA38" w14:textId="77777777" w:rsidR="003D3F81" w:rsidRDefault="003D3F81" w:rsidP="004B410E">
      <w:pPr>
        <w:tabs>
          <w:tab w:val="left" w:pos="709"/>
        </w:tabs>
        <w:spacing w:after="0" w:line="240" w:lineRule="auto"/>
        <w:ind w:firstLine="709"/>
        <w:jc w:val="both"/>
        <w:rPr>
          <w:rFonts w:ascii="Times New Roman" w:hAnsi="Times New Roman" w:cs="Times New Roman"/>
          <w:color w:val="000000"/>
          <w:sz w:val="28"/>
          <w:szCs w:val="28"/>
          <w:shd w:val="clear" w:color="auto" w:fill="FFFFFF"/>
          <w:lang w:val="uk-UA"/>
        </w:rPr>
      </w:pPr>
    </w:p>
    <w:p w14:paraId="13A101F7" w14:textId="677989B5" w:rsidR="003D78F7" w:rsidRDefault="00C861C3" w:rsidP="004B410E">
      <w:pPr>
        <w:tabs>
          <w:tab w:val="left" w:pos="709"/>
        </w:tabs>
        <w:spacing w:after="0" w:line="24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Давньоримські філософи та митці зробили неоціненний внесок у розвиток світової  культури. Так, наприклад, Квінт Горацій –</w:t>
      </w:r>
      <w:r w:rsidRPr="00183DFB">
        <w:rPr>
          <w:rFonts w:ascii="Times New Roman" w:hAnsi="Times New Roman" w:cs="Times New Roman"/>
          <w:color w:val="000000"/>
          <w:sz w:val="28"/>
          <w:szCs w:val="28"/>
          <w:shd w:val="clear" w:color="auto" w:fill="FFFFFF"/>
          <w:lang w:val="uk-UA"/>
        </w:rPr>
        <w:t xml:space="preserve"> поет «золотого віку» римської літер</w:t>
      </w:r>
      <w:r>
        <w:rPr>
          <w:rFonts w:ascii="Times New Roman" w:hAnsi="Times New Roman" w:cs="Times New Roman"/>
          <w:color w:val="000000"/>
          <w:sz w:val="28"/>
          <w:szCs w:val="28"/>
          <w:shd w:val="clear" w:color="auto" w:fill="FFFFFF"/>
          <w:lang w:val="uk-UA"/>
        </w:rPr>
        <w:t xml:space="preserve">атури, широковідомий </w:t>
      </w:r>
      <w:r w:rsidRPr="00183DFB">
        <w:rPr>
          <w:rFonts w:ascii="Times New Roman" w:hAnsi="Times New Roman" w:cs="Times New Roman"/>
          <w:color w:val="000000"/>
          <w:sz w:val="28"/>
          <w:szCs w:val="28"/>
          <w:shd w:val="clear" w:color="auto" w:fill="FFFFFF"/>
          <w:lang w:val="uk-UA"/>
        </w:rPr>
        <w:t xml:space="preserve">своїм виразом </w:t>
      </w:r>
      <w:r w:rsidR="003D3F81">
        <w:rPr>
          <w:rFonts w:ascii="Times New Roman" w:hAnsi="Times New Roman" w:cs="Times New Roman"/>
          <w:b/>
          <w:i/>
          <w:color w:val="000000"/>
          <w:sz w:val="28"/>
          <w:szCs w:val="28"/>
          <w:shd w:val="clear" w:color="auto" w:fill="FFFFFF"/>
          <w:lang w:val="uk-UA"/>
        </w:rPr>
        <w:t>«</w:t>
      </w:r>
      <w:r w:rsidRPr="00F16BED">
        <w:rPr>
          <w:rFonts w:ascii="Times New Roman" w:hAnsi="Times New Roman" w:cs="Times New Roman"/>
          <w:b/>
          <w:i/>
          <w:color w:val="000000"/>
          <w:sz w:val="28"/>
          <w:szCs w:val="28"/>
          <w:shd w:val="clear" w:color="auto" w:fill="FFFFFF"/>
        </w:rPr>
        <w:t>Carpe</w:t>
      </w:r>
      <w:r>
        <w:rPr>
          <w:rFonts w:ascii="Times New Roman" w:hAnsi="Times New Roman" w:cs="Times New Roman"/>
          <w:b/>
          <w:i/>
          <w:color w:val="000000"/>
          <w:sz w:val="28"/>
          <w:szCs w:val="28"/>
          <w:shd w:val="clear" w:color="auto" w:fill="FFFFFF"/>
          <w:lang w:val="uk-UA"/>
        </w:rPr>
        <w:t xml:space="preserve"> </w:t>
      </w:r>
      <w:r w:rsidRPr="00F16BED">
        <w:rPr>
          <w:rFonts w:ascii="Times New Roman" w:hAnsi="Times New Roman" w:cs="Times New Roman"/>
          <w:b/>
          <w:i/>
          <w:color w:val="000000"/>
          <w:sz w:val="28"/>
          <w:szCs w:val="28"/>
          <w:shd w:val="clear" w:color="auto" w:fill="FFFFFF"/>
        </w:rPr>
        <w:t>diem</w:t>
      </w:r>
      <w:r w:rsidR="003D3F81" w:rsidRPr="003D3F81">
        <w:rPr>
          <w:rFonts w:ascii="Times New Roman" w:hAnsi="Times New Roman" w:cs="Times New Roman"/>
          <w:b/>
          <w:i/>
          <w:color w:val="000000"/>
          <w:sz w:val="28"/>
          <w:szCs w:val="28"/>
          <w:shd w:val="clear" w:color="auto" w:fill="FFFFFF"/>
          <w:lang w:val="uk-UA"/>
        </w:rPr>
        <w:t>»</w:t>
      </w:r>
      <w:r w:rsidRPr="00136E0A">
        <w:rPr>
          <w:rFonts w:ascii="Times New Roman" w:hAnsi="Times New Roman" w:cs="Times New Roman"/>
          <w:b/>
          <w:i/>
          <w:color w:val="000000"/>
          <w:sz w:val="28"/>
          <w:szCs w:val="28"/>
          <w:shd w:val="clear" w:color="auto" w:fill="FFFFFF"/>
          <w:lang w:val="uk-UA"/>
        </w:rPr>
        <w:t>,</w:t>
      </w:r>
      <w:r w:rsidRPr="00136E0A">
        <w:rPr>
          <w:rFonts w:ascii="Times New Roman" w:hAnsi="Times New Roman" w:cs="Times New Roman"/>
          <w:color w:val="000000"/>
          <w:sz w:val="28"/>
          <w:szCs w:val="28"/>
          <w:shd w:val="clear" w:color="auto" w:fill="FFFFFF"/>
          <w:lang w:val="uk-UA"/>
        </w:rPr>
        <w:t xml:space="preserve"> що означає "живи справжнім". У</w:t>
      </w:r>
      <w:r>
        <w:rPr>
          <w:rFonts w:ascii="Times New Roman" w:hAnsi="Times New Roman" w:cs="Times New Roman"/>
          <w:color w:val="000000"/>
          <w:sz w:val="28"/>
          <w:szCs w:val="28"/>
          <w:shd w:val="clear" w:color="auto" w:fill="FFFFFF"/>
          <w:lang w:val="uk-UA"/>
        </w:rPr>
        <w:t xml:space="preserve"> дослівному перекладі –</w:t>
      </w:r>
      <w:r w:rsidRPr="00051DC3">
        <w:rPr>
          <w:rFonts w:ascii="Times New Roman" w:hAnsi="Times New Roman" w:cs="Times New Roman"/>
          <w:color w:val="000000"/>
          <w:sz w:val="28"/>
          <w:szCs w:val="28"/>
          <w:shd w:val="clear" w:color="auto" w:fill="FFFFFF"/>
        </w:rPr>
        <w:t>«лови день», нама</w:t>
      </w:r>
      <w:r>
        <w:rPr>
          <w:rFonts w:ascii="Times New Roman" w:hAnsi="Times New Roman" w:cs="Times New Roman"/>
          <w:color w:val="000000"/>
          <w:sz w:val="28"/>
          <w:szCs w:val="28"/>
          <w:shd w:val="clear" w:color="auto" w:fill="FFFFFF"/>
        </w:rPr>
        <w:t xml:space="preserve">гайся жити справжнім, не думай </w:t>
      </w:r>
      <w:r w:rsidRPr="00051DC3">
        <w:rPr>
          <w:rFonts w:ascii="Times New Roman" w:hAnsi="Times New Roman" w:cs="Times New Roman"/>
          <w:color w:val="000000"/>
          <w:sz w:val="28"/>
          <w:szCs w:val="28"/>
          <w:shd w:val="clear" w:color="auto" w:fill="FFFFFF"/>
        </w:rPr>
        <w:t>постій</w:t>
      </w:r>
      <w:r>
        <w:rPr>
          <w:rFonts w:ascii="Times New Roman" w:hAnsi="Times New Roman" w:cs="Times New Roman"/>
          <w:color w:val="000000"/>
          <w:sz w:val="28"/>
          <w:szCs w:val="28"/>
          <w:shd w:val="clear" w:color="auto" w:fill="FFFFFF"/>
        </w:rPr>
        <w:t>но про майбутнє, про прийдешні дні та роки</w:t>
      </w:r>
      <w:r w:rsidRPr="00051DC3">
        <w:rPr>
          <w:rFonts w:ascii="Times New Roman" w:hAnsi="Times New Roman" w:cs="Times New Roman"/>
          <w:color w:val="000000"/>
          <w:sz w:val="28"/>
          <w:szCs w:val="28"/>
          <w:shd w:val="clear" w:color="auto" w:fill="FFFFFF"/>
        </w:rPr>
        <w:t>. З</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одного</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боку</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цей вираз здається</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простим</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а</w:t>
      </w:r>
      <w:r>
        <w:rPr>
          <w:rFonts w:ascii="Times New Roman" w:hAnsi="Times New Roman" w:cs="Times New Roman"/>
          <w:color w:val="000000"/>
          <w:sz w:val="28"/>
          <w:szCs w:val="28"/>
          <w:shd w:val="clear" w:color="auto" w:fill="FFFFFF"/>
        </w:rPr>
        <w:t>ле</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з</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іншого</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боку</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він містить глибокий філософський зміст</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Цікавим</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є</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той</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факт</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що</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поетична</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збірка</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віршів</w:t>
      </w:r>
      <w:r>
        <w:rPr>
          <w:rFonts w:ascii="Times New Roman" w:hAnsi="Times New Roman" w:cs="Times New Roman"/>
          <w:color w:val="000000"/>
          <w:sz w:val="28"/>
          <w:szCs w:val="28"/>
          <w:shd w:val="clear" w:color="auto" w:fill="FFFFFF"/>
        </w:rPr>
        <w:t xml:space="preserve"> Горація</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Оди</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яка</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містить роздуми поета</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про</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людське життя</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і</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непередбачуваність</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майб</w:t>
      </w:r>
      <w:r>
        <w:rPr>
          <w:rFonts w:ascii="Times New Roman" w:hAnsi="Times New Roman" w:cs="Times New Roman"/>
          <w:color w:val="000000"/>
          <w:sz w:val="28"/>
          <w:szCs w:val="28"/>
          <w:shd w:val="clear" w:color="auto" w:fill="FFFFFF"/>
        </w:rPr>
        <w:t>утнього</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написана</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латиною</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Збірка</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і</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досі </w:t>
      </w:r>
      <w:r w:rsidRPr="00051DC3">
        <w:rPr>
          <w:rFonts w:ascii="Times New Roman" w:hAnsi="Times New Roman" w:cs="Times New Roman"/>
          <w:color w:val="000000"/>
          <w:sz w:val="28"/>
          <w:szCs w:val="28"/>
          <w:shd w:val="clear" w:color="auto" w:fill="FFFFFF"/>
        </w:rPr>
        <w:t>користується</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неабияк</w:t>
      </w:r>
      <w:r>
        <w:rPr>
          <w:rFonts w:ascii="Times New Roman" w:hAnsi="Times New Roman" w:cs="Times New Roman"/>
          <w:color w:val="000000"/>
          <w:sz w:val="28"/>
          <w:szCs w:val="28"/>
          <w:shd w:val="clear" w:color="auto" w:fill="FFFFFF"/>
        </w:rPr>
        <w:t>ою популярністю серед читачів</w:t>
      </w:r>
      <w:r w:rsidRPr="00D83359">
        <w:rPr>
          <w:rFonts w:ascii="Times New Roman" w:hAnsi="Times New Roman" w:cs="Times New Roman"/>
          <w:color w:val="000000"/>
          <w:sz w:val="28"/>
          <w:szCs w:val="28"/>
          <w:shd w:val="clear" w:color="auto" w:fill="FFFFFF"/>
        </w:rPr>
        <w:t>.</w:t>
      </w:r>
    </w:p>
    <w:p w14:paraId="098065D2" w14:textId="36048FAC" w:rsidR="003D3F81" w:rsidRDefault="00C861C3" w:rsidP="004B410E">
      <w:pPr>
        <w:tabs>
          <w:tab w:val="left" w:pos="709"/>
        </w:tabs>
        <w:spacing w:after="0" w:line="240" w:lineRule="auto"/>
        <w:ind w:firstLine="709"/>
        <w:jc w:val="both"/>
        <w:rPr>
          <w:rFonts w:ascii="Times New Roman" w:hAnsi="Times New Roman" w:cs="Times New Roman"/>
          <w:color w:val="000000"/>
          <w:sz w:val="28"/>
          <w:szCs w:val="28"/>
          <w:shd w:val="clear" w:color="auto" w:fill="FFFFFF"/>
          <w:lang w:val="uk-UA"/>
        </w:rPr>
      </w:pPr>
      <w:r w:rsidRPr="00051DC3">
        <w:rPr>
          <w:rFonts w:ascii="Times New Roman" w:hAnsi="Times New Roman" w:cs="Times New Roman"/>
          <w:color w:val="000000"/>
          <w:sz w:val="28"/>
          <w:szCs w:val="28"/>
          <w:shd w:val="clear" w:color="auto" w:fill="FFFFFF"/>
        </w:rPr>
        <w:t>Ще</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одна</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дуже</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цікава</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особистість</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Сенека</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римський</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поет</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і</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філософ</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який</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народ</w:t>
      </w:r>
      <w:r>
        <w:rPr>
          <w:rFonts w:ascii="Times New Roman" w:hAnsi="Times New Roman" w:cs="Times New Roman"/>
          <w:color w:val="000000"/>
          <w:sz w:val="28"/>
          <w:szCs w:val="28"/>
          <w:shd w:val="clear" w:color="auto" w:fill="FFFFFF"/>
        </w:rPr>
        <w:t>ився</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в</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IV</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ст</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до</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н</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е</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Він </w:t>
      </w:r>
      <w:r w:rsidRPr="00051DC3">
        <w:rPr>
          <w:rFonts w:ascii="Times New Roman" w:hAnsi="Times New Roman" w:cs="Times New Roman"/>
          <w:color w:val="000000"/>
          <w:sz w:val="28"/>
          <w:szCs w:val="28"/>
          <w:shd w:val="clear" w:color="auto" w:fill="FFFFFF"/>
        </w:rPr>
        <w:t>залишив</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для</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своїх</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нащадків</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безсмертний</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та</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напевно</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багатьом</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відомий</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вислів</w:t>
      </w:r>
      <w:r w:rsidR="003D3F81">
        <w:rPr>
          <w:rFonts w:ascii="Times New Roman" w:hAnsi="Times New Roman" w:cs="Times New Roman"/>
          <w:b/>
          <w:i/>
          <w:color w:val="000000"/>
          <w:sz w:val="28"/>
          <w:szCs w:val="28"/>
          <w:shd w:val="clear" w:color="auto" w:fill="FFFFFF"/>
        </w:rPr>
        <w:t xml:space="preserve"> «</w:t>
      </w:r>
      <w:r w:rsidRPr="00F16BED">
        <w:rPr>
          <w:rFonts w:ascii="Times New Roman" w:hAnsi="Times New Roman" w:cs="Times New Roman"/>
          <w:b/>
          <w:i/>
          <w:color w:val="000000"/>
          <w:sz w:val="28"/>
          <w:szCs w:val="28"/>
          <w:shd w:val="clear" w:color="auto" w:fill="FFFFFF"/>
        </w:rPr>
        <w:t>Per</w:t>
      </w:r>
      <w:r>
        <w:rPr>
          <w:rFonts w:ascii="Times New Roman" w:hAnsi="Times New Roman" w:cs="Times New Roman"/>
          <w:b/>
          <w:i/>
          <w:color w:val="000000"/>
          <w:sz w:val="28"/>
          <w:szCs w:val="28"/>
          <w:shd w:val="clear" w:color="auto" w:fill="FFFFFF"/>
          <w:lang w:val="uk-UA"/>
        </w:rPr>
        <w:t xml:space="preserve"> </w:t>
      </w:r>
      <w:r>
        <w:rPr>
          <w:rFonts w:ascii="Times New Roman" w:hAnsi="Times New Roman" w:cs="Times New Roman"/>
          <w:b/>
          <w:i/>
          <w:color w:val="000000"/>
          <w:sz w:val="28"/>
          <w:szCs w:val="28"/>
          <w:shd w:val="clear" w:color="auto" w:fill="FFFFFF"/>
        </w:rPr>
        <w:t>aspera</w:t>
      </w:r>
      <w:r w:rsidRPr="00D83359">
        <w:rPr>
          <w:rFonts w:ascii="Times New Roman" w:hAnsi="Times New Roman" w:cs="Times New Roman"/>
          <w:b/>
          <w:i/>
          <w:color w:val="000000"/>
          <w:sz w:val="28"/>
          <w:szCs w:val="28"/>
          <w:shd w:val="clear" w:color="auto" w:fill="FFFFFF"/>
        </w:rPr>
        <w:t xml:space="preserve"> (</w:t>
      </w:r>
      <w:r w:rsidRPr="00F16BED">
        <w:rPr>
          <w:rFonts w:ascii="Times New Roman" w:hAnsi="Times New Roman" w:cs="Times New Roman"/>
          <w:b/>
          <w:i/>
          <w:color w:val="000000"/>
          <w:sz w:val="28"/>
          <w:szCs w:val="28"/>
          <w:shd w:val="clear" w:color="auto" w:fill="FFFFFF"/>
        </w:rPr>
        <w:t>sicitur</w:t>
      </w:r>
      <w:r w:rsidRPr="00D83359">
        <w:rPr>
          <w:rFonts w:ascii="Times New Roman" w:hAnsi="Times New Roman" w:cs="Times New Roman"/>
          <w:b/>
          <w:i/>
          <w:color w:val="000000"/>
          <w:sz w:val="28"/>
          <w:szCs w:val="28"/>
          <w:shd w:val="clear" w:color="auto" w:fill="FFFFFF"/>
        </w:rPr>
        <w:t xml:space="preserve">) </w:t>
      </w:r>
      <w:r w:rsidRPr="00F16BED">
        <w:rPr>
          <w:rFonts w:ascii="Times New Roman" w:hAnsi="Times New Roman" w:cs="Times New Roman"/>
          <w:b/>
          <w:i/>
          <w:color w:val="000000"/>
          <w:sz w:val="28"/>
          <w:szCs w:val="28"/>
          <w:shd w:val="clear" w:color="auto" w:fill="FFFFFF"/>
        </w:rPr>
        <w:t>ad</w:t>
      </w:r>
      <w:r>
        <w:rPr>
          <w:rFonts w:ascii="Times New Roman" w:hAnsi="Times New Roman" w:cs="Times New Roman"/>
          <w:b/>
          <w:i/>
          <w:color w:val="000000"/>
          <w:sz w:val="28"/>
          <w:szCs w:val="28"/>
          <w:shd w:val="clear" w:color="auto" w:fill="FFFFFF"/>
          <w:lang w:val="uk-UA"/>
        </w:rPr>
        <w:t xml:space="preserve"> </w:t>
      </w:r>
      <w:r w:rsidRPr="00F16BED">
        <w:rPr>
          <w:rFonts w:ascii="Times New Roman" w:hAnsi="Times New Roman" w:cs="Times New Roman"/>
          <w:b/>
          <w:i/>
          <w:color w:val="000000"/>
          <w:sz w:val="28"/>
          <w:szCs w:val="28"/>
          <w:shd w:val="clear" w:color="auto" w:fill="FFFFFF"/>
        </w:rPr>
        <w:t>astra</w:t>
      </w:r>
      <w:r w:rsidR="003D3F81">
        <w:rPr>
          <w:rFonts w:ascii="Times New Roman" w:hAnsi="Times New Roman" w:cs="Times New Roman"/>
          <w:b/>
          <w:i/>
          <w:color w:val="000000"/>
          <w:sz w:val="28"/>
          <w:szCs w:val="28"/>
          <w:shd w:val="clear" w:color="auto" w:fill="FFFFFF"/>
        </w:rPr>
        <w:t>»</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що</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означає</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ч</w:t>
      </w:r>
      <w:r>
        <w:rPr>
          <w:rFonts w:ascii="Times New Roman" w:hAnsi="Times New Roman" w:cs="Times New Roman"/>
          <w:color w:val="000000"/>
          <w:sz w:val="28"/>
          <w:szCs w:val="28"/>
          <w:shd w:val="clear" w:color="auto" w:fill="FFFFFF"/>
        </w:rPr>
        <w:t>ерез</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терни</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до</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зірок</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Автор</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так пояснює ці</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слова</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шлях</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яким</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йде</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людина</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щоб</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досягти</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бажаного</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матеріалізувати</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свої</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мрії</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мати</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здатність</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почути</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себе</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може</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бути</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сповнений</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перешкод</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через</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всі</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труднощі</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до</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зірок</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Трагедія</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Hercules</w:t>
      </w:r>
      <w:r w:rsidRPr="00F82808">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Furens</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напис</w:t>
      </w:r>
      <w:r>
        <w:rPr>
          <w:rFonts w:ascii="Times New Roman" w:hAnsi="Times New Roman" w:cs="Times New Roman"/>
          <w:color w:val="000000"/>
          <w:sz w:val="28"/>
          <w:szCs w:val="28"/>
          <w:shd w:val="clear" w:color="auto" w:fill="FFFFFF"/>
        </w:rPr>
        <w:t>ана</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Сенекою</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вже</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в</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похилому віці</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У</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цьому творі головний</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герой</w:t>
      </w:r>
      <w:r w:rsidRPr="00D83359">
        <w:rPr>
          <w:rFonts w:ascii="Times New Roman" w:hAnsi="Times New Roman" w:cs="Times New Roman"/>
          <w:color w:val="000000"/>
          <w:sz w:val="28"/>
          <w:szCs w:val="28"/>
          <w:shd w:val="clear" w:color="auto" w:fill="FFFFFF"/>
        </w:rPr>
        <w:t xml:space="preserve"> – </w:t>
      </w:r>
      <w:r>
        <w:rPr>
          <w:rFonts w:ascii="Times New Roman" w:hAnsi="Times New Roman" w:cs="Times New Roman"/>
          <w:color w:val="000000"/>
          <w:sz w:val="28"/>
          <w:szCs w:val="28"/>
          <w:shd w:val="clear" w:color="auto" w:fill="FFFFFF"/>
        </w:rPr>
        <w:t>Геракл</w:t>
      </w:r>
      <w:r w:rsidRPr="00D83359">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всесвітньо</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відомий</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св</w:t>
      </w:r>
      <w:r>
        <w:rPr>
          <w:rFonts w:ascii="Times New Roman" w:hAnsi="Times New Roman" w:cs="Times New Roman"/>
          <w:color w:val="000000"/>
          <w:sz w:val="28"/>
          <w:szCs w:val="28"/>
          <w:shd w:val="clear" w:color="auto" w:fill="FFFFFF"/>
        </w:rPr>
        <w:t>оєю</w:t>
      </w:r>
      <w:r w:rsidRPr="00D833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«важкою працею», докладно на власному прикладі </w:t>
      </w:r>
      <w:r w:rsidRPr="00051DC3">
        <w:rPr>
          <w:rFonts w:ascii="Times New Roman" w:hAnsi="Times New Roman" w:cs="Times New Roman"/>
          <w:color w:val="000000"/>
          <w:sz w:val="28"/>
          <w:szCs w:val="28"/>
          <w:shd w:val="clear" w:color="auto" w:fill="FFFFFF"/>
        </w:rPr>
        <w:t>пояснює</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сенс</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цього «крилатого» виразу.</w:t>
      </w:r>
    </w:p>
    <w:p w14:paraId="05B20350" w14:textId="0E183E47" w:rsidR="003D78F7" w:rsidRDefault="00C861C3" w:rsidP="004B410E">
      <w:pPr>
        <w:tabs>
          <w:tab w:val="left" w:pos="709"/>
        </w:tabs>
        <w:spacing w:after="0" w:line="240" w:lineRule="auto"/>
        <w:ind w:firstLine="709"/>
        <w:jc w:val="both"/>
        <w:rPr>
          <w:rFonts w:ascii="Times New Roman" w:hAnsi="Times New Roman" w:cs="Times New Roman"/>
          <w:color w:val="000000"/>
          <w:sz w:val="28"/>
          <w:szCs w:val="28"/>
        </w:rPr>
      </w:pPr>
      <w:r w:rsidRPr="003D78F7">
        <w:rPr>
          <w:rFonts w:ascii="Times New Roman" w:hAnsi="Times New Roman" w:cs="Times New Roman"/>
          <w:color w:val="000000"/>
          <w:sz w:val="28"/>
          <w:szCs w:val="28"/>
          <w:shd w:val="clear" w:color="auto" w:fill="FFFFFF"/>
          <w:lang w:val="uk-UA"/>
        </w:rPr>
        <w:t xml:space="preserve">Філософ Декарт використовував латину, щоб висловити свої найважливіші та глибокі думки. </w:t>
      </w:r>
      <w:r w:rsidRPr="00A0284E">
        <w:rPr>
          <w:rFonts w:ascii="Times New Roman" w:hAnsi="Times New Roman" w:cs="Times New Roman"/>
          <w:color w:val="000000"/>
          <w:sz w:val="28"/>
          <w:szCs w:val="28"/>
          <w:shd w:val="clear" w:color="auto" w:fill="FFFFFF"/>
          <w:lang w:val="uk-UA"/>
        </w:rPr>
        <w:t>Відомий вислів</w:t>
      </w:r>
      <w:r w:rsidR="003D3F81">
        <w:rPr>
          <w:rFonts w:ascii="Times New Roman" w:hAnsi="Times New Roman" w:cs="Times New Roman"/>
          <w:b/>
          <w:i/>
          <w:color w:val="000000"/>
          <w:sz w:val="28"/>
          <w:szCs w:val="28"/>
          <w:shd w:val="clear" w:color="auto" w:fill="FFFFFF"/>
          <w:lang w:val="uk-UA"/>
        </w:rPr>
        <w:t xml:space="preserve"> «</w:t>
      </w:r>
      <w:r w:rsidRPr="00F16BED">
        <w:rPr>
          <w:rFonts w:ascii="Times New Roman" w:hAnsi="Times New Roman" w:cs="Times New Roman"/>
          <w:b/>
          <w:i/>
          <w:color w:val="000000"/>
          <w:sz w:val="28"/>
          <w:szCs w:val="28"/>
          <w:shd w:val="clear" w:color="auto" w:fill="FFFFFF"/>
        </w:rPr>
        <w:t>Cogito</w:t>
      </w:r>
      <w:r>
        <w:rPr>
          <w:rFonts w:ascii="Times New Roman" w:hAnsi="Times New Roman" w:cs="Times New Roman"/>
          <w:b/>
          <w:i/>
          <w:color w:val="000000"/>
          <w:sz w:val="28"/>
          <w:szCs w:val="28"/>
          <w:shd w:val="clear" w:color="auto" w:fill="FFFFFF"/>
          <w:lang w:val="uk-UA"/>
        </w:rPr>
        <w:t xml:space="preserve"> </w:t>
      </w:r>
      <w:r w:rsidRPr="00F16BED">
        <w:rPr>
          <w:rFonts w:ascii="Times New Roman" w:hAnsi="Times New Roman" w:cs="Times New Roman"/>
          <w:b/>
          <w:i/>
          <w:color w:val="000000"/>
          <w:sz w:val="28"/>
          <w:szCs w:val="28"/>
          <w:shd w:val="clear" w:color="auto" w:fill="FFFFFF"/>
        </w:rPr>
        <w:t>ergo</w:t>
      </w:r>
      <w:r>
        <w:rPr>
          <w:rFonts w:ascii="Times New Roman" w:hAnsi="Times New Roman" w:cs="Times New Roman"/>
          <w:b/>
          <w:i/>
          <w:color w:val="000000"/>
          <w:sz w:val="28"/>
          <w:szCs w:val="28"/>
          <w:shd w:val="clear" w:color="auto" w:fill="FFFFFF"/>
          <w:lang w:val="uk-UA"/>
        </w:rPr>
        <w:t xml:space="preserve"> </w:t>
      </w:r>
      <w:r w:rsidRPr="00F16BED">
        <w:rPr>
          <w:rFonts w:ascii="Times New Roman" w:hAnsi="Times New Roman" w:cs="Times New Roman"/>
          <w:b/>
          <w:i/>
          <w:color w:val="000000"/>
          <w:sz w:val="28"/>
          <w:szCs w:val="28"/>
          <w:shd w:val="clear" w:color="auto" w:fill="FFFFFF"/>
        </w:rPr>
        <w:t>su</w:t>
      </w:r>
      <w:r w:rsidRPr="003D3F81">
        <w:rPr>
          <w:rFonts w:ascii="Times New Roman" w:hAnsi="Times New Roman" w:cs="Times New Roman"/>
          <w:b/>
          <w:i/>
          <w:color w:val="000000"/>
          <w:sz w:val="28"/>
          <w:szCs w:val="28"/>
          <w:shd w:val="clear" w:color="auto" w:fill="FFFFFF"/>
        </w:rPr>
        <w:t>m</w:t>
      </w:r>
      <w:r w:rsidR="003D3F81" w:rsidRPr="003D3F81">
        <w:rPr>
          <w:rFonts w:ascii="Times New Roman" w:hAnsi="Times New Roman" w:cs="Times New Roman"/>
          <w:b/>
          <w:color w:val="000000"/>
          <w:sz w:val="28"/>
          <w:szCs w:val="28"/>
          <w:shd w:val="clear" w:color="auto" w:fill="FFFFFF"/>
          <w:lang w:val="uk-UA"/>
        </w:rPr>
        <w:t>»</w:t>
      </w:r>
      <w:r w:rsidRPr="003D3F81">
        <w:rPr>
          <w:rFonts w:ascii="Times New Roman" w:hAnsi="Times New Roman" w:cs="Times New Roman"/>
          <w:b/>
          <w:color w:val="000000"/>
          <w:sz w:val="28"/>
          <w:szCs w:val="28"/>
          <w:shd w:val="clear" w:color="auto" w:fill="FFFFFF"/>
          <w:lang w:val="uk-UA"/>
        </w:rPr>
        <w:t xml:space="preserve"> </w:t>
      </w:r>
      <w:r w:rsidR="003D3F81">
        <w:rPr>
          <w:rFonts w:ascii="Times New Roman" w:hAnsi="Times New Roman" w:cs="Times New Roman"/>
          <w:color w:val="000000"/>
          <w:sz w:val="28"/>
          <w:szCs w:val="28"/>
          <w:shd w:val="clear" w:color="auto" w:fill="FFFFFF"/>
          <w:lang w:val="uk-UA"/>
        </w:rPr>
        <w:t>означає «я мислю, отже, я існую»</w:t>
      </w:r>
      <w:r w:rsidRPr="00A0284E">
        <w:rPr>
          <w:rFonts w:ascii="Times New Roman" w:hAnsi="Times New Roman" w:cs="Times New Roman"/>
          <w:color w:val="000000"/>
          <w:sz w:val="28"/>
          <w:szCs w:val="28"/>
          <w:shd w:val="clear" w:color="auto" w:fill="FFFFFF"/>
          <w:lang w:val="uk-UA"/>
        </w:rPr>
        <w:t xml:space="preserve">. </w:t>
      </w:r>
      <w:r w:rsidRPr="00051DC3">
        <w:rPr>
          <w:rFonts w:ascii="Times New Roman" w:hAnsi="Times New Roman" w:cs="Times New Roman"/>
          <w:color w:val="000000"/>
          <w:sz w:val="28"/>
          <w:szCs w:val="28"/>
          <w:shd w:val="clear" w:color="auto" w:fill="FFFFFF"/>
        </w:rPr>
        <w:t>Таким чином, у роздумах про філософію</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людської</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поведінки, свідомості</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людини, Декарт використовує тему людського</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розуму. Було б чудово, якщо ми сьогодні могли б використовувати</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цю формулу</w:t>
      </w:r>
      <w:r>
        <w:rPr>
          <w:rFonts w:ascii="Times New Roman" w:hAnsi="Times New Roman" w:cs="Times New Roman"/>
          <w:color w:val="000000"/>
          <w:sz w:val="28"/>
          <w:szCs w:val="28"/>
          <w:shd w:val="clear" w:color="auto" w:fill="FFFFFF"/>
        </w:rPr>
        <w:t>, як і інші математичні формули</w:t>
      </w:r>
      <w:r w:rsidRPr="00051DC3">
        <w:rPr>
          <w:rFonts w:ascii="Times New Roman" w:hAnsi="Times New Roman" w:cs="Times New Roman"/>
          <w:color w:val="000000"/>
          <w:sz w:val="28"/>
          <w:szCs w:val="28"/>
          <w:shd w:val="clear" w:color="auto" w:fill="FFFFFF"/>
        </w:rPr>
        <w:t xml:space="preserve"> Декарта</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 xml:space="preserve"> для того, щоб</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зрозуміти як діє</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розум та про що</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думають</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ті люди, які</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діють</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егоїстично, не замислюючись про наслідки</w:t>
      </w:r>
      <w:r>
        <w:rPr>
          <w:rFonts w:ascii="Times New Roman" w:hAnsi="Times New Roman" w:cs="Times New Roman"/>
          <w:color w:val="000000"/>
          <w:sz w:val="28"/>
          <w:szCs w:val="28"/>
          <w:shd w:val="clear" w:color="auto" w:fill="FFFFFF"/>
        </w:rPr>
        <w:t xml:space="preserve"> своєї </w:t>
      </w:r>
      <w:r w:rsidRPr="00051DC3">
        <w:rPr>
          <w:rFonts w:ascii="Times New Roman" w:hAnsi="Times New Roman" w:cs="Times New Roman"/>
          <w:color w:val="000000"/>
          <w:sz w:val="28"/>
          <w:szCs w:val="28"/>
          <w:shd w:val="clear" w:color="auto" w:fill="FFFFFF"/>
        </w:rPr>
        <w:t>діяльності.</w:t>
      </w:r>
    </w:p>
    <w:p w14:paraId="4E542F82" w14:textId="40A4ADE0" w:rsidR="00C861C3" w:rsidRPr="003D78F7" w:rsidRDefault="00C861C3" w:rsidP="004B410E">
      <w:pPr>
        <w:tabs>
          <w:tab w:val="left" w:pos="709"/>
        </w:tabs>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shd w:val="clear" w:color="auto" w:fill="FFFFFF"/>
        </w:rPr>
        <w:t xml:space="preserve">Відомим є також вислів італійського поета </w:t>
      </w:r>
      <w:r w:rsidRPr="00051DC3">
        <w:rPr>
          <w:rFonts w:ascii="Times New Roman" w:hAnsi="Times New Roman" w:cs="Times New Roman"/>
          <w:color w:val="000000"/>
          <w:sz w:val="28"/>
          <w:szCs w:val="28"/>
          <w:shd w:val="clear" w:color="auto" w:fill="FFFFFF"/>
        </w:rPr>
        <w:t>Джакомо</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Леопарді</w:t>
      </w:r>
      <w:r>
        <w:rPr>
          <w:rFonts w:ascii="Times New Roman" w:hAnsi="Times New Roman" w:cs="Times New Roman"/>
          <w:color w:val="000000"/>
          <w:sz w:val="28"/>
          <w:szCs w:val="28"/>
          <w:shd w:val="clear" w:color="auto" w:fill="FFFFFF"/>
        </w:rPr>
        <w:t>, а саме:</w:t>
      </w:r>
      <w:r w:rsidRPr="00051DC3">
        <w:rPr>
          <w:rFonts w:ascii="Times New Roman" w:hAnsi="Times New Roman" w:cs="Times New Roman"/>
          <w:color w:val="000000"/>
          <w:sz w:val="28"/>
          <w:szCs w:val="28"/>
          <w:shd w:val="clear" w:color="auto" w:fill="FFFFFF"/>
        </w:rPr>
        <w:t>«in</w:t>
      </w:r>
      <w:r>
        <w:rPr>
          <w:rFonts w:ascii="Times New Roman" w:hAnsi="Times New Roman" w:cs="Times New Roman"/>
          <w:color w:val="000000"/>
          <w:sz w:val="28"/>
          <w:szCs w:val="28"/>
          <w:shd w:val="clear" w:color="auto" w:fill="FFFFFF"/>
          <w:lang w:val="uk-UA"/>
        </w:rPr>
        <w:t xml:space="preserve"> </w:t>
      </w:r>
      <w:r w:rsidRPr="00051DC3">
        <w:rPr>
          <w:rFonts w:ascii="Times New Roman" w:hAnsi="Times New Roman" w:cs="Times New Roman"/>
          <w:color w:val="000000"/>
          <w:sz w:val="28"/>
          <w:szCs w:val="28"/>
          <w:shd w:val="clear" w:color="auto" w:fill="FFFFFF"/>
        </w:rPr>
        <w:t>medio</w:t>
      </w:r>
      <w:r>
        <w:rPr>
          <w:rFonts w:ascii="Times New Roman" w:hAnsi="Times New Roman" w:cs="Times New Roman"/>
          <w:color w:val="000000"/>
          <w:sz w:val="28"/>
          <w:szCs w:val="28"/>
          <w:shd w:val="clear" w:color="auto" w:fill="FFFFFF"/>
          <w:lang w:val="uk-UA"/>
        </w:rPr>
        <w:t xml:space="preserve"> </w:t>
      </w:r>
      <w:r w:rsidRPr="00051DC3">
        <w:rPr>
          <w:rFonts w:ascii="Times New Roman" w:hAnsi="Times New Roman" w:cs="Times New Roman"/>
          <w:color w:val="000000"/>
          <w:sz w:val="28"/>
          <w:szCs w:val="28"/>
          <w:shd w:val="clear" w:color="auto" w:fill="FFFFFF"/>
        </w:rPr>
        <w:t>stat</w:t>
      </w:r>
      <w:r>
        <w:rPr>
          <w:rFonts w:ascii="Times New Roman" w:hAnsi="Times New Roman" w:cs="Times New Roman"/>
          <w:color w:val="000000"/>
          <w:sz w:val="28"/>
          <w:szCs w:val="28"/>
          <w:shd w:val="clear" w:color="auto" w:fill="FFFFFF"/>
          <w:lang w:val="uk-UA"/>
        </w:rPr>
        <w:t xml:space="preserve"> </w:t>
      </w:r>
      <w:r w:rsidRPr="00051DC3">
        <w:rPr>
          <w:rFonts w:ascii="Times New Roman" w:hAnsi="Times New Roman" w:cs="Times New Roman"/>
          <w:color w:val="000000"/>
          <w:sz w:val="28"/>
          <w:szCs w:val="28"/>
          <w:shd w:val="clear" w:color="auto" w:fill="FFFFFF"/>
        </w:rPr>
        <w:t>virtus »</w:t>
      </w:r>
      <w:r>
        <w:rPr>
          <w:rFonts w:ascii="Times New Roman" w:hAnsi="Times New Roman" w:cs="Times New Roman"/>
          <w:color w:val="000000"/>
          <w:sz w:val="28"/>
          <w:szCs w:val="28"/>
          <w:shd w:val="clear" w:color="auto" w:fill="FFFFFF"/>
        </w:rPr>
        <w:t>, що означає</w:t>
      </w:r>
      <w:r w:rsidRPr="00F82808">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«істина посередині</w:t>
      </w:r>
      <w:r w:rsidRPr="00051DC3">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Цей </w:t>
      </w:r>
      <w:r w:rsidRPr="00051DC3">
        <w:rPr>
          <w:rFonts w:ascii="Times New Roman" w:hAnsi="Times New Roman" w:cs="Times New Roman"/>
          <w:color w:val="000000"/>
          <w:sz w:val="28"/>
          <w:szCs w:val="28"/>
          <w:shd w:val="clear" w:color="auto" w:fill="FFFFFF"/>
        </w:rPr>
        <w:t>виразДжакомо</w:t>
      </w:r>
      <w:r>
        <w:rPr>
          <w:rFonts w:ascii="Times New Roman" w:hAnsi="Times New Roman" w:cs="Times New Roman"/>
          <w:color w:val="000000"/>
          <w:sz w:val="28"/>
          <w:szCs w:val="28"/>
          <w:shd w:val="clear" w:color="auto" w:fill="FFFFFF"/>
        </w:rPr>
        <w:t xml:space="preserve"> заохочує</w:t>
      </w:r>
      <w:r w:rsidRPr="00051DC3">
        <w:rPr>
          <w:rFonts w:ascii="Times New Roman" w:hAnsi="Times New Roman" w:cs="Times New Roman"/>
          <w:color w:val="000000"/>
          <w:sz w:val="28"/>
          <w:szCs w:val="28"/>
          <w:shd w:val="clear" w:color="auto" w:fill="FFFFFF"/>
        </w:rPr>
        <w:t xml:space="preserve"> б</w:t>
      </w:r>
      <w:r>
        <w:rPr>
          <w:rFonts w:ascii="Times New Roman" w:hAnsi="Times New Roman" w:cs="Times New Roman"/>
          <w:color w:val="000000"/>
          <w:sz w:val="28"/>
          <w:szCs w:val="28"/>
          <w:shd w:val="clear" w:color="auto" w:fill="FFFFFF"/>
        </w:rPr>
        <w:t xml:space="preserve">ути стриманим і діяти з розумом, </w:t>
      </w:r>
      <w:r w:rsidRPr="00051DC3">
        <w:rPr>
          <w:rFonts w:ascii="Times New Roman" w:hAnsi="Times New Roman" w:cs="Times New Roman"/>
          <w:color w:val="000000"/>
          <w:sz w:val="28"/>
          <w:szCs w:val="28"/>
          <w:shd w:val="clear" w:color="auto" w:fill="FFFFFF"/>
        </w:rPr>
        <w:t>пропонує людям шук</w:t>
      </w:r>
      <w:r>
        <w:rPr>
          <w:rFonts w:ascii="Times New Roman" w:hAnsi="Times New Roman" w:cs="Times New Roman"/>
          <w:color w:val="000000"/>
          <w:sz w:val="28"/>
          <w:szCs w:val="28"/>
          <w:shd w:val="clear" w:color="auto" w:fill="FFFFFF"/>
        </w:rPr>
        <w:t>ати баланс між двома крайнощами. Без перебільшення цей вислів можна вважати моделлю доброчесної дії та думки. І хоч його пов'язують</w:t>
      </w:r>
      <w:r w:rsidRPr="00051DC3">
        <w:rPr>
          <w:rFonts w:ascii="Times New Roman" w:hAnsi="Times New Roman" w:cs="Times New Roman"/>
          <w:color w:val="000000"/>
          <w:sz w:val="28"/>
          <w:szCs w:val="28"/>
          <w:shd w:val="clear" w:color="auto" w:fill="FFFFFF"/>
        </w:rPr>
        <w:t xml:space="preserve"> з філософією</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середньовіччя, але вже</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Арістотель говорив про важливість</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 xml:space="preserve">знаходження балансу. </w:t>
      </w:r>
      <w:r>
        <w:rPr>
          <w:rFonts w:ascii="Times New Roman" w:hAnsi="Times New Roman" w:cs="Times New Roman"/>
          <w:color w:val="000000"/>
          <w:sz w:val="28"/>
          <w:szCs w:val="28"/>
          <w:shd w:val="clear" w:color="auto" w:fill="FFFFFF"/>
        </w:rPr>
        <w:t>Думки цього видатного філософа так само були збережені завдяки латинським крилатим виразам.</w:t>
      </w:r>
      <w:r w:rsidRPr="00051DC3">
        <w:rPr>
          <w:rFonts w:ascii="Times New Roman" w:hAnsi="Times New Roman" w:cs="Times New Roman"/>
          <w:color w:val="000000"/>
          <w:sz w:val="28"/>
          <w:szCs w:val="28"/>
          <w:shd w:val="clear" w:color="auto" w:fill="FFFFFF"/>
        </w:rPr>
        <w:t>Філософ</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зазначав</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завдяки</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 xml:space="preserve">латині, що у кожного є </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можливість</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уникнути</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багатьох</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суперечок та сварок у різних</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ситуаціях.</w:t>
      </w:r>
    </w:p>
    <w:p w14:paraId="1FDE2057" w14:textId="24309644" w:rsidR="003D78F7" w:rsidRDefault="00C861C3" w:rsidP="004B410E">
      <w:pPr>
        <w:tabs>
          <w:tab w:val="left" w:pos="709"/>
        </w:tabs>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Ще один влучний вислів </w:t>
      </w:r>
      <w:r w:rsidRPr="00F16BED">
        <w:rPr>
          <w:rFonts w:ascii="Times New Roman" w:hAnsi="Times New Roman" w:cs="Times New Roman"/>
          <w:b/>
          <w:i/>
          <w:sz w:val="28"/>
          <w:szCs w:val="28"/>
        </w:rPr>
        <w:t>«Fortes</w:t>
      </w:r>
      <w:r>
        <w:rPr>
          <w:rFonts w:ascii="Times New Roman" w:hAnsi="Times New Roman" w:cs="Times New Roman"/>
          <w:b/>
          <w:i/>
          <w:sz w:val="28"/>
          <w:szCs w:val="28"/>
        </w:rPr>
        <w:t xml:space="preserve"> </w:t>
      </w:r>
      <w:r w:rsidRPr="00F16BED">
        <w:rPr>
          <w:rFonts w:ascii="Times New Roman" w:hAnsi="Times New Roman" w:cs="Times New Roman"/>
          <w:b/>
          <w:i/>
          <w:sz w:val="28"/>
          <w:szCs w:val="28"/>
        </w:rPr>
        <w:t>fortuna</w:t>
      </w:r>
      <w:r>
        <w:rPr>
          <w:rFonts w:ascii="Times New Roman" w:hAnsi="Times New Roman" w:cs="Times New Roman"/>
          <w:b/>
          <w:i/>
          <w:sz w:val="28"/>
          <w:szCs w:val="28"/>
        </w:rPr>
        <w:t xml:space="preserve"> </w:t>
      </w:r>
      <w:r w:rsidRPr="00F16BED">
        <w:rPr>
          <w:rFonts w:ascii="Times New Roman" w:hAnsi="Times New Roman" w:cs="Times New Roman"/>
          <w:b/>
          <w:i/>
          <w:sz w:val="28"/>
          <w:szCs w:val="28"/>
        </w:rPr>
        <w:t>adjuvat»</w:t>
      </w:r>
      <w:r w:rsidR="003D3F81">
        <w:rPr>
          <w:rFonts w:ascii="Times New Roman" w:hAnsi="Times New Roman" w:cs="Times New Roman"/>
          <w:b/>
          <w:i/>
          <w:sz w:val="28"/>
          <w:szCs w:val="28"/>
        </w:rPr>
        <w:t xml:space="preserve"> </w:t>
      </w:r>
      <w:r w:rsidRPr="008511B6">
        <w:rPr>
          <w:rFonts w:ascii="Times New Roman" w:hAnsi="Times New Roman" w:cs="Times New Roman"/>
          <w:sz w:val="28"/>
          <w:szCs w:val="28"/>
        </w:rPr>
        <w:t>належить</w:t>
      </w:r>
      <w:r>
        <w:rPr>
          <w:rFonts w:ascii="Times New Roman" w:hAnsi="Times New Roman" w:cs="Times New Roman"/>
          <w:sz w:val="28"/>
          <w:szCs w:val="28"/>
        </w:rPr>
        <w:t xml:space="preserve"> грецькому поету Симоніду. </w:t>
      </w:r>
      <w:r w:rsidRPr="00CF2345">
        <w:rPr>
          <w:rFonts w:ascii="Times New Roman" w:hAnsi="Times New Roman" w:cs="Times New Roman"/>
          <w:sz w:val="28"/>
          <w:szCs w:val="28"/>
        </w:rPr>
        <w:t>Зокрема, у</w:t>
      </w:r>
      <w:r>
        <w:rPr>
          <w:rFonts w:ascii="Times New Roman" w:hAnsi="Times New Roman" w:cs="Times New Roman"/>
          <w:sz w:val="28"/>
          <w:szCs w:val="28"/>
        </w:rPr>
        <w:t xml:space="preserve"> </w:t>
      </w:r>
      <w:r w:rsidRPr="00F16BED">
        <w:rPr>
          <w:rFonts w:ascii="Times New Roman" w:hAnsi="Times New Roman" w:cs="Times New Roman"/>
          <w:color w:val="000000"/>
          <w:sz w:val="28"/>
          <w:szCs w:val="28"/>
          <w:shd w:val="clear" w:color="auto" w:fill="FFFFFF"/>
        </w:rPr>
        <w:t>Вергілія</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 xml:space="preserve">цей вислів </w:t>
      </w:r>
      <w:r>
        <w:rPr>
          <w:rFonts w:ascii="Times New Roman" w:hAnsi="Times New Roman" w:cs="Times New Roman"/>
          <w:color w:val="000000"/>
          <w:sz w:val="28"/>
          <w:szCs w:val="28"/>
          <w:shd w:val="clear" w:color="auto" w:fill="FFFFFF"/>
        </w:rPr>
        <w:t xml:space="preserve">вживається як </w:t>
      </w:r>
      <w:r w:rsidRPr="00F16BED">
        <w:rPr>
          <w:rFonts w:ascii="Times New Roman" w:hAnsi="Times New Roman" w:cs="Times New Roman"/>
          <w:color w:val="000000"/>
          <w:sz w:val="28"/>
          <w:szCs w:val="28"/>
          <w:shd w:val="clear" w:color="auto" w:fill="FFFFFF"/>
        </w:rPr>
        <w:t>«Audacem</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lastRenderedPageBreak/>
        <w:t xml:space="preserve">(абоAudentes) fortuna juvat»(«Сміливим Бог допомагає» </w:t>
      </w:r>
      <w:r>
        <w:rPr>
          <w:rFonts w:ascii="Times New Roman" w:hAnsi="Times New Roman" w:cs="Times New Roman"/>
          <w:color w:val="000000"/>
          <w:sz w:val="28"/>
          <w:szCs w:val="28"/>
          <w:shd w:val="clear" w:color="auto" w:fill="FFFFFF"/>
          <w:lang w:val="uk-UA"/>
        </w:rPr>
        <w:t>–</w:t>
      </w:r>
      <w:r w:rsidR="003D3F8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 xml:space="preserve">так звучитьукраїнська версія приказки). Цей вислів використав у своїх творах не один митець. Так, наприклад,  Шиллер у </w:t>
      </w:r>
      <w:r w:rsidRPr="00F16BED">
        <w:rPr>
          <w:rFonts w:ascii="Times New Roman" w:hAnsi="Times New Roman" w:cs="Times New Roman"/>
          <w:color w:val="000000"/>
          <w:sz w:val="28"/>
          <w:szCs w:val="28"/>
          <w:shd w:val="clear" w:color="auto" w:fill="FFFFFF"/>
        </w:rPr>
        <w:t>своєму «Вільгельм Телль» (ак</w:t>
      </w:r>
      <w:r>
        <w:rPr>
          <w:rFonts w:ascii="Times New Roman" w:hAnsi="Times New Roman" w:cs="Times New Roman"/>
          <w:color w:val="000000"/>
          <w:sz w:val="28"/>
          <w:szCs w:val="28"/>
          <w:shd w:val="clear" w:color="auto" w:fill="FFFFFF"/>
        </w:rPr>
        <w:t>т I, сцена 2) говорить: «</w:t>
      </w:r>
      <w:r w:rsidRPr="00F16BED">
        <w:rPr>
          <w:rFonts w:ascii="Times New Roman" w:hAnsi="Times New Roman" w:cs="Times New Roman"/>
          <w:color w:val="000000"/>
          <w:sz w:val="28"/>
          <w:szCs w:val="28"/>
          <w:shd w:val="clear" w:color="auto" w:fill="FFFFFF"/>
        </w:rPr>
        <w:t>Dem</w:t>
      </w:r>
      <w:r>
        <w:rPr>
          <w:rFonts w:ascii="Times New Roman" w:hAnsi="Times New Roman" w:cs="Times New Roman"/>
          <w:color w:val="000000"/>
          <w:sz w:val="28"/>
          <w:szCs w:val="28"/>
          <w:shd w:val="clear" w:color="auto" w:fill="FFFFFF"/>
        </w:rPr>
        <w:t xml:space="preserve"> </w:t>
      </w:r>
      <w:r w:rsidRPr="00F16BED">
        <w:rPr>
          <w:rFonts w:ascii="Times New Roman" w:hAnsi="Times New Roman" w:cs="Times New Roman"/>
          <w:color w:val="000000"/>
          <w:sz w:val="28"/>
          <w:szCs w:val="28"/>
          <w:shd w:val="clear" w:color="auto" w:fill="FFFFFF"/>
        </w:rPr>
        <w:t>Mutigen</w:t>
      </w:r>
      <w:r>
        <w:rPr>
          <w:rFonts w:ascii="Times New Roman" w:hAnsi="Times New Roman" w:cs="Times New Roman"/>
          <w:color w:val="000000"/>
          <w:sz w:val="28"/>
          <w:szCs w:val="28"/>
          <w:shd w:val="clear" w:color="auto" w:fill="FFFFFF"/>
        </w:rPr>
        <w:t xml:space="preserve"> </w:t>
      </w:r>
      <w:r w:rsidRPr="00F16BED">
        <w:rPr>
          <w:rFonts w:ascii="Times New Roman" w:hAnsi="Times New Roman" w:cs="Times New Roman"/>
          <w:color w:val="000000"/>
          <w:sz w:val="28"/>
          <w:szCs w:val="28"/>
          <w:shd w:val="clear" w:color="auto" w:fill="FFFFFF"/>
        </w:rPr>
        <w:t>hilft</w:t>
      </w:r>
      <w:r>
        <w:rPr>
          <w:rFonts w:ascii="Times New Roman" w:hAnsi="Times New Roman" w:cs="Times New Roman"/>
          <w:color w:val="000000"/>
          <w:sz w:val="28"/>
          <w:szCs w:val="28"/>
          <w:shd w:val="clear" w:color="auto" w:fill="FFFFFF"/>
        </w:rPr>
        <w:t xml:space="preserve"> </w:t>
      </w:r>
      <w:r w:rsidR="003D3F81">
        <w:rPr>
          <w:rFonts w:ascii="Times New Roman" w:hAnsi="Times New Roman" w:cs="Times New Roman"/>
          <w:color w:val="000000"/>
          <w:sz w:val="28"/>
          <w:szCs w:val="28"/>
          <w:shd w:val="clear" w:color="auto" w:fill="FFFFFF"/>
        </w:rPr>
        <w:t>Gott</w:t>
      </w:r>
      <w:r w:rsidRPr="00F16BED">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sidR="003D3F81">
        <w:rPr>
          <w:rFonts w:ascii="Times New Roman" w:hAnsi="Times New Roman" w:cs="Times New Roman"/>
          <w:color w:val="000000"/>
          <w:sz w:val="28"/>
          <w:szCs w:val="28"/>
          <w:shd w:val="clear" w:color="auto" w:fill="FFFFFF"/>
        </w:rPr>
        <w:t>(«</w:t>
      </w:r>
      <w:r w:rsidRPr="00F16BED">
        <w:rPr>
          <w:rFonts w:ascii="Times New Roman" w:hAnsi="Times New Roman" w:cs="Times New Roman"/>
          <w:color w:val="000000"/>
          <w:sz w:val="28"/>
          <w:szCs w:val="28"/>
          <w:shd w:val="clear" w:color="auto" w:fill="FFFFFF"/>
        </w:rPr>
        <w:t>Хор</w:t>
      </w:r>
      <w:r>
        <w:rPr>
          <w:rFonts w:ascii="Times New Roman" w:hAnsi="Times New Roman" w:cs="Times New Roman"/>
          <w:color w:val="000000"/>
          <w:sz w:val="28"/>
          <w:szCs w:val="28"/>
          <w:shd w:val="clear" w:color="auto" w:fill="FFFFFF"/>
        </w:rPr>
        <w:t>оброму / мужньомудопомагає Бог</w:t>
      </w:r>
      <w:r w:rsidRPr="00F16BED">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Наразі крилатий вираз «Fortis fortuna adj</w:t>
      </w:r>
      <w:r w:rsidRPr="00F16BED">
        <w:rPr>
          <w:rFonts w:ascii="Times New Roman" w:hAnsi="Times New Roman" w:cs="Times New Roman"/>
          <w:color w:val="000000"/>
          <w:sz w:val="28"/>
          <w:szCs w:val="28"/>
          <w:shd w:val="clear" w:color="auto" w:fill="FFFFFF"/>
        </w:rPr>
        <w:t>uvat</w:t>
      </w:r>
      <w:r>
        <w:rPr>
          <w:rFonts w:ascii="Times New Roman" w:hAnsi="Times New Roman" w:cs="Times New Roman"/>
          <w:color w:val="000000"/>
          <w:sz w:val="28"/>
          <w:szCs w:val="28"/>
          <w:shd w:val="clear" w:color="auto" w:fill="FFFFFF"/>
        </w:rPr>
        <w:t>»</w:t>
      </w:r>
      <w:r w:rsidRPr="00F16BED">
        <w:rPr>
          <w:rFonts w:ascii="Times New Roman" w:hAnsi="Times New Roman" w:cs="Times New Roman"/>
          <w:color w:val="000000"/>
          <w:sz w:val="28"/>
          <w:szCs w:val="28"/>
          <w:shd w:val="clear" w:color="auto" w:fill="FFFFFF"/>
        </w:rPr>
        <w:t>використовується в якості</w:t>
      </w:r>
      <w:r>
        <w:rPr>
          <w:rFonts w:ascii="Times New Roman" w:hAnsi="Times New Roman" w:cs="Times New Roman"/>
          <w:color w:val="000000"/>
          <w:sz w:val="28"/>
          <w:szCs w:val="28"/>
          <w:shd w:val="clear" w:color="auto" w:fill="FFFFFF"/>
        </w:rPr>
        <w:t xml:space="preserve"> </w:t>
      </w:r>
      <w:r w:rsidRPr="00F16BED">
        <w:rPr>
          <w:rFonts w:ascii="Times New Roman" w:hAnsi="Times New Roman" w:cs="Times New Roman"/>
          <w:color w:val="000000"/>
          <w:sz w:val="28"/>
          <w:szCs w:val="28"/>
          <w:shd w:val="clear" w:color="auto" w:fill="FFFFFF"/>
        </w:rPr>
        <w:t>девізу</w:t>
      </w:r>
      <w:r>
        <w:rPr>
          <w:rFonts w:ascii="Times New Roman" w:hAnsi="Times New Roman" w:cs="Times New Roman"/>
          <w:color w:val="000000"/>
          <w:sz w:val="28"/>
          <w:szCs w:val="28"/>
          <w:shd w:val="clear" w:color="auto" w:fill="FFFFFF"/>
        </w:rPr>
        <w:t xml:space="preserve"> </w:t>
      </w:r>
      <w:r w:rsidRPr="00F16BED">
        <w:rPr>
          <w:rFonts w:ascii="Times New Roman" w:hAnsi="Times New Roman" w:cs="Times New Roman"/>
          <w:color w:val="000000"/>
          <w:sz w:val="28"/>
          <w:szCs w:val="28"/>
          <w:shd w:val="clear" w:color="auto" w:fill="FFFFFF"/>
        </w:rPr>
        <w:t>різних</w:t>
      </w:r>
      <w:r>
        <w:rPr>
          <w:rFonts w:ascii="Times New Roman" w:hAnsi="Times New Roman" w:cs="Times New Roman"/>
          <w:color w:val="000000"/>
          <w:sz w:val="28"/>
          <w:szCs w:val="28"/>
          <w:shd w:val="clear" w:color="auto" w:fill="FFFFFF"/>
        </w:rPr>
        <w:t xml:space="preserve"> </w:t>
      </w:r>
      <w:r w:rsidRPr="00F16BED">
        <w:rPr>
          <w:rFonts w:ascii="Times New Roman" w:hAnsi="Times New Roman" w:cs="Times New Roman"/>
          <w:color w:val="000000"/>
          <w:sz w:val="28"/>
          <w:szCs w:val="28"/>
          <w:shd w:val="clear" w:color="auto" w:fill="FFFFFF"/>
        </w:rPr>
        <w:t>армій</w:t>
      </w:r>
      <w:r>
        <w:rPr>
          <w:rFonts w:ascii="Times New Roman" w:hAnsi="Times New Roman" w:cs="Times New Roman"/>
          <w:color w:val="000000"/>
          <w:sz w:val="28"/>
          <w:szCs w:val="28"/>
          <w:shd w:val="clear" w:color="auto" w:fill="FFFFFF"/>
        </w:rPr>
        <w:t xml:space="preserve">, зокремав армії США, та навіть </w:t>
      </w:r>
      <w:r w:rsidRPr="00F16BED">
        <w:rPr>
          <w:rFonts w:ascii="Times New Roman" w:hAnsi="Times New Roman" w:cs="Times New Roman"/>
          <w:color w:val="000000"/>
          <w:sz w:val="28"/>
          <w:szCs w:val="28"/>
          <w:shd w:val="clear" w:color="auto" w:fill="FFFFFF"/>
        </w:rPr>
        <w:t>на гербах окремих</w:t>
      </w:r>
      <w:r>
        <w:rPr>
          <w:rFonts w:ascii="Times New Roman" w:hAnsi="Times New Roman" w:cs="Times New Roman"/>
          <w:color w:val="000000"/>
          <w:sz w:val="28"/>
          <w:szCs w:val="28"/>
          <w:shd w:val="clear" w:color="auto" w:fill="FFFFFF"/>
        </w:rPr>
        <w:t xml:space="preserve"> </w:t>
      </w:r>
      <w:r w:rsidRPr="00F16BED">
        <w:rPr>
          <w:rFonts w:ascii="Times New Roman" w:hAnsi="Times New Roman" w:cs="Times New Roman"/>
          <w:color w:val="000000"/>
          <w:sz w:val="28"/>
          <w:szCs w:val="28"/>
          <w:shd w:val="clear" w:color="auto" w:fill="FFFFFF"/>
        </w:rPr>
        <w:t>сімей і кланів.</w:t>
      </w:r>
    </w:p>
    <w:p w14:paraId="0EAF6A9E" w14:textId="6846EC51" w:rsidR="00C861C3" w:rsidRPr="00051DC3" w:rsidRDefault="00C861C3" w:rsidP="004B410E">
      <w:pPr>
        <w:tabs>
          <w:tab w:val="left" w:pos="709"/>
        </w:tabs>
        <w:spacing w:after="0" w:line="240" w:lineRule="auto"/>
        <w:ind w:firstLine="709"/>
        <w:jc w:val="both"/>
        <w:rPr>
          <w:rFonts w:ascii="Times New Roman" w:hAnsi="Times New Roman" w:cs="Times New Roman"/>
          <w:color w:val="000000"/>
          <w:sz w:val="28"/>
          <w:szCs w:val="28"/>
        </w:rPr>
      </w:pPr>
      <w:r w:rsidRPr="00051DC3">
        <w:rPr>
          <w:rFonts w:ascii="Times New Roman" w:hAnsi="Times New Roman" w:cs="Times New Roman"/>
          <w:color w:val="000000"/>
          <w:sz w:val="28"/>
          <w:szCs w:val="28"/>
          <w:shd w:val="clear" w:color="auto" w:fill="FFFFFF"/>
        </w:rPr>
        <w:t>Підсумовуючи, хочу наголосити на тому, що</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латинська</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мова</w:t>
      </w:r>
      <w:r>
        <w:rPr>
          <w:rFonts w:ascii="Times New Roman" w:hAnsi="Times New Roman" w:cs="Times New Roman"/>
          <w:color w:val="000000"/>
          <w:sz w:val="28"/>
          <w:szCs w:val="28"/>
          <w:shd w:val="clear" w:color="auto" w:fill="FFFFFF"/>
        </w:rPr>
        <w:t xml:space="preserve"> не тільки </w:t>
      </w:r>
      <w:r w:rsidRPr="00051DC3">
        <w:rPr>
          <w:rFonts w:ascii="Times New Roman" w:hAnsi="Times New Roman" w:cs="Times New Roman"/>
          <w:color w:val="000000"/>
          <w:sz w:val="28"/>
          <w:szCs w:val="28"/>
          <w:shd w:val="clear" w:color="auto" w:fill="FFFFFF"/>
        </w:rPr>
        <w:t>продовжує</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своє</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успішне</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існування у виразах</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відомих</w:t>
      </w:r>
      <w:r>
        <w:rPr>
          <w:rFonts w:ascii="Times New Roman" w:hAnsi="Times New Roman" w:cs="Times New Roman"/>
          <w:color w:val="000000"/>
          <w:sz w:val="28"/>
          <w:szCs w:val="28"/>
          <w:shd w:val="clear" w:color="auto" w:fill="FFFFFF"/>
        </w:rPr>
        <w:t xml:space="preserve"> </w:t>
      </w:r>
      <w:r w:rsidRPr="00051DC3">
        <w:rPr>
          <w:rFonts w:ascii="Times New Roman" w:hAnsi="Times New Roman" w:cs="Times New Roman"/>
          <w:color w:val="000000"/>
          <w:sz w:val="28"/>
          <w:szCs w:val="28"/>
          <w:shd w:val="clear" w:color="auto" w:fill="FFFFFF"/>
        </w:rPr>
        <w:t>філософів</w:t>
      </w:r>
      <w:r>
        <w:rPr>
          <w:rFonts w:ascii="Times New Roman" w:hAnsi="Times New Roman" w:cs="Times New Roman"/>
          <w:color w:val="000000"/>
          <w:sz w:val="28"/>
          <w:szCs w:val="28"/>
          <w:shd w:val="clear" w:color="auto" w:fill="FFFFFF"/>
        </w:rPr>
        <w:t>, а й наразі повча</w:t>
      </w:r>
      <w:r>
        <w:rPr>
          <w:rFonts w:ascii="Times New Roman" w:hAnsi="Times New Roman" w:cs="Times New Roman"/>
          <w:color w:val="000000"/>
          <w:sz w:val="28"/>
          <w:szCs w:val="28"/>
          <w:shd w:val="clear" w:color="auto" w:fill="FFFFFF"/>
          <w:lang w:val="uk-UA"/>
        </w:rPr>
        <w:t>є</w:t>
      </w:r>
      <w:r>
        <w:rPr>
          <w:rFonts w:ascii="Times New Roman" w:hAnsi="Times New Roman" w:cs="Times New Roman"/>
          <w:color w:val="000000"/>
          <w:sz w:val="28"/>
          <w:szCs w:val="28"/>
          <w:shd w:val="clear" w:color="auto" w:fill="FFFFFF"/>
        </w:rPr>
        <w:t xml:space="preserve"> людей життєво необхідним правилам, які були створені ще за часів Сенеки. У наш час людство використовує зміст  виразів, не замислюючись, що до їх створення були долучені філософи Риму та Греції, а латина стояла у витоків цихпо-справжньому «крилатих» висловів.</w:t>
      </w:r>
    </w:p>
    <w:p w14:paraId="2A090225" w14:textId="2DE0E448" w:rsidR="00C861C3" w:rsidRDefault="00C861C3" w:rsidP="004B410E">
      <w:pPr>
        <w:spacing w:after="0" w:line="240" w:lineRule="auto"/>
      </w:pPr>
    </w:p>
    <w:p w14:paraId="3298C142" w14:textId="32371B00" w:rsidR="00C861C3" w:rsidRDefault="00C861C3" w:rsidP="004B410E">
      <w:pPr>
        <w:pStyle w:val="10"/>
        <w:rPr>
          <w:lang w:val="uk-UA"/>
        </w:rPr>
      </w:pPr>
      <w:bookmarkStart w:id="22" w:name="_Toc10840119"/>
      <w:r w:rsidRPr="00BB71CC">
        <w:rPr>
          <w:lang w:val="uk-UA"/>
        </w:rPr>
        <w:t>Дузенко К. О.</w:t>
      </w:r>
      <w:bookmarkEnd w:id="22"/>
    </w:p>
    <w:p w14:paraId="293AD25A" w14:textId="77777777" w:rsidR="00C861C3" w:rsidRPr="00BB71CC" w:rsidRDefault="00C861C3" w:rsidP="004B410E">
      <w:pPr>
        <w:pStyle w:val="2"/>
        <w:rPr>
          <w:lang w:val="uk-UA"/>
        </w:rPr>
      </w:pPr>
      <w:bookmarkStart w:id="23" w:name="_Toc10840120"/>
      <w:r w:rsidRPr="00BB71CC">
        <w:rPr>
          <w:lang w:val="uk-UA"/>
        </w:rPr>
        <w:t>РОЛЬ ЛАТИНСЬКОЇ МОВИ У ТВОРЕННІ ВЛАСНИХ ІМЕН</w:t>
      </w:r>
      <w:bookmarkEnd w:id="23"/>
    </w:p>
    <w:p w14:paraId="50A48436" w14:textId="77777777" w:rsidR="00C861C3" w:rsidRPr="00BB71CC" w:rsidRDefault="00C861C3" w:rsidP="004B410E">
      <w:pPr>
        <w:spacing w:after="0" w:line="240" w:lineRule="auto"/>
        <w:jc w:val="center"/>
        <w:rPr>
          <w:rFonts w:ascii="Times New Roman" w:hAnsi="Times New Roman" w:cs="Times New Roman"/>
          <w:sz w:val="28"/>
          <w:szCs w:val="28"/>
          <w:lang w:val="uk-UA"/>
        </w:rPr>
      </w:pPr>
      <w:r w:rsidRPr="00BB71CC">
        <w:rPr>
          <w:rFonts w:ascii="Times New Roman" w:hAnsi="Times New Roman" w:cs="Times New Roman"/>
          <w:sz w:val="28"/>
          <w:szCs w:val="28"/>
          <w:lang w:val="uk-UA"/>
        </w:rPr>
        <w:t>ДЗ «Дніпропетровська медична академія МОЗ України»</w:t>
      </w:r>
    </w:p>
    <w:p w14:paraId="50DA62C5" w14:textId="3202E0A9" w:rsidR="00C861C3" w:rsidRPr="003D78F7" w:rsidRDefault="00C861C3" w:rsidP="004B410E">
      <w:pPr>
        <w:spacing w:after="0" w:line="240" w:lineRule="auto"/>
        <w:jc w:val="center"/>
        <w:rPr>
          <w:rFonts w:ascii="Times New Roman" w:hAnsi="Times New Roman" w:cs="Times New Roman"/>
          <w:sz w:val="28"/>
          <w:szCs w:val="28"/>
          <w:lang w:val="uk-UA"/>
        </w:rPr>
      </w:pPr>
      <w:r w:rsidRPr="00BB71CC">
        <w:rPr>
          <w:rFonts w:ascii="Times New Roman" w:hAnsi="Times New Roman" w:cs="Times New Roman"/>
          <w:sz w:val="28"/>
          <w:szCs w:val="28"/>
          <w:lang w:val="uk-UA"/>
        </w:rPr>
        <w:t>Наук</w:t>
      </w:r>
      <w:r w:rsidR="00E41F30">
        <w:rPr>
          <w:rFonts w:ascii="Times New Roman" w:hAnsi="Times New Roman" w:cs="Times New Roman"/>
          <w:sz w:val="28"/>
          <w:szCs w:val="28"/>
          <w:lang w:val="uk-UA"/>
        </w:rPr>
        <w:t>овий керівник: канд. філол. н</w:t>
      </w:r>
      <w:r w:rsidR="00E41F30" w:rsidRPr="00E41F30">
        <w:rPr>
          <w:rFonts w:ascii="Times New Roman" w:hAnsi="Times New Roman" w:cs="Times New Roman"/>
          <w:sz w:val="28"/>
          <w:szCs w:val="28"/>
        </w:rPr>
        <w:t>.</w:t>
      </w:r>
      <w:r w:rsidRPr="00BB71CC">
        <w:rPr>
          <w:rFonts w:ascii="Times New Roman" w:hAnsi="Times New Roman" w:cs="Times New Roman"/>
          <w:sz w:val="28"/>
          <w:szCs w:val="28"/>
          <w:lang w:val="uk-UA"/>
        </w:rPr>
        <w:t xml:space="preserve"> Лощинова І. С.</w:t>
      </w:r>
    </w:p>
    <w:p w14:paraId="37416FA3" w14:textId="77777777" w:rsidR="003D3F81" w:rsidRDefault="00C861C3" w:rsidP="004B410E">
      <w:pPr>
        <w:tabs>
          <w:tab w:val="left" w:pos="709"/>
        </w:tabs>
        <w:spacing w:after="0" w:line="240" w:lineRule="auto"/>
        <w:jc w:val="both"/>
        <w:rPr>
          <w:rFonts w:ascii="Times New Roman" w:hAnsi="Times New Roman" w:cs="Times New Roman"/>
          <w:sz w:val="28"/>
          <w:szCs w:val="28"/>
          <w:lang w:val="uk-UA"/>
        </w:rPr>
      </w:pPr>
      <w:r w:rsidRPr="00BB71CC">
        <w:rPr>
          <w:rFonts w:ascii="Times New Roman" w:hAnsi="Times New Roman" w:cs="Times New Roman"/>
          <w:sz w:val="28"/>
          <w:szCs w:val="28"/>
          <w:lang w:val="uk-UA"/>
        </w:rPr>
        <w:t xml:space="preserve"> </w:t>
      </w:r>
      <w:r w:rsidR="003D78F7">
        <w:rPr>
          <w:rFonts w:ascii="Times New Roman" w:hAnsi="Times New Roman" w:cs="Times New Roman"/>
          <w:sz w:val="28"/>
          <w:szCs w:val="28"/>
          <w:lang w:val="uk-UA"/>
        </w:rPr>
        <w:tab/>
      </w:r>
    </w:p>
    <w:p w14:paraId="650BF9A1" w14:textId="64649ABA" w:rsidR="00C861C3" w:rsidRPr="00BB71CC" w:rsidRDefault="00C861C3" w:rsidP="004B410E">
      <w:pPr>
        <w:tabs>
          <w:tab w:val="left" w:pos="709"/>
        </w:tabs>
        <w:spacing w:after="0" w:line="240" w:lineRule="auto"/>
        <w:ind w:firstLine="709"/>
        <w:jc w:val="both"/>
        <w:rPr>
          <w:rFonts w:ascii="Times New Roman" w:hAnsi="Times New Roman" w:cs="Times New Roman"/>
          <w:sz w:val="28"/>
          <w:szCs w:val="28"/>
          <w:shd w:val="clear" w:color="auto" w:fill="FFFFFF"/>
        </w:rPr>
      </w:pPr>
      <w:r w:rsidRPr="00BB71CC">
        <w:rPr>
          <w:rFonts w:ascii="Times New Roman" w:hAnsi="Times New Roman" w:cs="Times New Roman"/>
          <w:sz w:val="28"/>
          <w:szCs w:val="28"/>
          <w:lang w:val="uk-UA"/>
        </w:rPr>
        <w:t>Власне ім</w:t>
      </w:r>
      <w:r w:rsidRPr="00BB71CC">
        <w:rPr>
          <w:rFonts w:ascii="Times New Roman" w:hAnsi="Times New Roman" w:cs="Times New Roman"/>
          <w:sz w:val="28"/>
          <w:szCs w:val="28"/>
        </w:rPr>
        <w:t>’</w:t>
      </w:r>
      <w:r w:rsidRPr="00BB71CC">
        <w:rPr>
          <w:rFonts w:ascii="Times New Roman" w:hAnsi="Times New Roman" w:cs="Times New Roman"/>
          <w:sz w:val="28"/>
          <w:szCs w:val="28"/>
          <w:lang w:val="uk-UA"/>
        </w:rPr>
        <w:t xml:space="preserve">я – це слово, сполука, речення, що служить для виокремлення названого ним об’єкта серед інших. Онімічне значення містить співвіднесення з певним референтом (людиною, місцем, твариною, астрономічним об’єктом і т. ін.). Багато власних назв, які ми сьогодні вживаємо мають латинське походження. Зараз ми розпочнемо подорож по містах Британії та Німеччини, назви яких утворилися на основі латинських коренів. Але ж спочатку дізнаємось: «Що таке латинська мова?» </w:t>
      </w:r>
      <w:r w:rsidRPr="00BB71CC">
        <w:rPr>
          <w:rFonts w:ascii="Times New Roman" w:hAnsi="Times New Roman" w:cs="Times New Roman"/>
          <w:bCs/>
          <w:sz w:val="28"/>
          <w:szCs w:val="28"/>
          <w:shd w:val="clear" w:color="auto" w:fill="FFFFFF"/>
        </w:rPr>
        <w:t>Латинська мова</w:t>
      </w:r>
      <w:r w:rsidRPr="00BB71CC">
        <w:rPr>
          <w:rFonts w:ascii="Times New Roman" w:hAnsi="Times New Roman" w:cs="Times New Roman"/>
          <w:sz w:val="28"/>
          <w:szCs w:val="28"/>
          <w:shd w:val="clear" w:color="auto" w:fill="FFFFFF"/>
        </w:rPr>
        <w:t> (чи просто </w:t>
      </w:r>
      <w:r w:rsidRPr="00BB71CC">
        <w:rPr>
          <w:rFonts w:ascii="Times New Roman" w:hAnsi="Times New Roman" w:cs="Times New Roman"/>
          <w:i/>
          <w:iCs/>
          <w:sz w:val="28"/>
          <w:szCs w:val="28"/>
          <w:shd w:val="clear" w:color="auto" w:fill="FFFFFF"/>
        </w:rPr>
        <w:t>латина</w:t>
      </w:r>
      <w:r w:rsidRPr="00BB71CC">
        <w:rPr>
          <w:rFonts w:ascii="Times New Roman" w:hAnsi="Times New Roman" w:cs="Times New Roman"/>
          <w:sz w:val="28"/>
          <w:szCs w:val="28"/>
          <w:shd w:val="clear" w:color="auto" w:fill="FFFFFF"/>
        </w:rPr>
        <w:t>; </w:t>
      </w:r>
      <w:r w:rsidRPr="00BB71CC">
        <w:rPr>
          <w:rFonts w:ascii="Times New Roman" w:hAnsi="Times New Roman" w:cs="Times New Roman"/>
          <w:sz w:val="28"/>
          <w:szCs w:val="28"/>
        </w:rPr>
        <w:t>лат.</w:t>
      </w:r>
      <w:r w:rsidRPr="00BB71CC">
        <w:rPr>
          <w:rFonts w:ascii="Times New Roman" w:hAnsi="Times New Roman" w:cs="Times New Roman"/>
          <w:sz w:val="28"/>
          <w:szCs w:val="28"/>
          <w:shd w:val="clear" w:color="auto" w:fill="FFFFFF"/>
        </w:rPr>
        <w:t> </w:t>
      </w:r>
      <w:r w:rsidRPr="00BB71CC">
        <w:rPr>
          <w:rFonts w:ascii="Times New Roman" w:hAnsi="Times New Roman" w:cs="Times New Roman"/>
          <w:i/>
          <w:iCs/>
          <w:sz w:val="28"/>
          <w:szCs w:val="28"/>
          <w:shd w:val="clear" w:color="auto" w:fill="FFFFFF"/>
          <w:lang w:val="en"/>
        </w:rPr>
        <w:t>Lingua</w:t>
      </w:r>
      <w:r w:rsidRPr="00BB71CC">
        <w:rPr>
          <w:rFonts w:ascii="Times New Roman" w:hAnsi="Times New Roman" w:cs="Times New Roman"/>
          <w:i/>
          <w:iCs/>
          <w:sz w:val="28"/>
          <w:szCs w:val="28"/>
          <w:shd w:val="clear" w:color="auto" w:fill="FFFFFF"/>
        </w:rPr>
        <w:t xml:space="preserve"> </w:t>
      </w:r>
      <w:r w:rsidRPr="00BB71CC">
        <w:rPr>
          <w:rFonts w:ascii="Times New Roman" w:hAnsi="Times New Roman" w:cs="Times New Roman"/>
          <w:i/>
          <w:iCs/>
          <w:sz w:val="28"/>
          <w:szCs w:val="28"/>
          <w:shd w:val="clear" w:color="auto" w:fill="FFFFFF"/>
          <w:lang w:val="en"/>
        </w:rPr>
        <w:t>Lat</w:t>
      </w:r>
      <w:r w:rsidRPr="00BB71CC">
        <w:rPr>
          <w:rFonts w:ascii="Times New Roman" w:hAnsi="Times New Roman" w:cs="Times New Roman"/>
          <w:i/>
          <w:iCs/>
          <w:sz w:val="28"/>
          <w:szCs w:val="28"/>
          <w:shd w:val="clear" w:color="auto" w:fill="FFFFFF"/>
          <w:lang w:val="en-US"/>
        </w:rPr>
        <w:t>i</w:t>
      </w:r>
      <w:r w:rsidRPr="00BB71CC">
        <w:rPr>
          <w:rFonts w:ascii="Times New Roman" w:hAnsi="Times New Roman" w:cs="Times New Roman"/>
          <w:i/>
          <w:iCs/>
          <w:sz w:val="28"/>
          <w:szCs w:val="28"/>
          <w:shd w:val="clear" w:color="auto" w:fill="FFFFFF"/>
          <w:lang w:val="en"/>
        </w:rPr>
        <w:t>na</w:t>
      </w:r>
      <w:r w:rsidRPr="00BB71CC">
        <w:rPr>
          <w:rFonts w:ascii="Times New Roman" w:hAnsi="Times New Roman" w:cs="Times New Roman"/>
          <w:sz w:val="28"/>
          <w:szCs w:val="28"/>
          <w:shd w:val="clear" w:color="auto" w:fill="FFFFFF"/>
        </w:rPr>
        <w:t>) — мова, що належить до латинсько-фаліскської підгрупи італійських мов індоєвропейської сім'ї. Мова Римської імперії, також широковживана в </w:t>
      </w:r>
      <w:hyperlink r:id="rId10" w:tooltip="Середньовіччя" w:history="1">
        <w:r w:rsidRPr="00BB71CC">
          <w:rPr>
            <w:rFonts w:ascii="Times New Roman" w:hAnsi="Times New Roman" w:cs="Times New Roman"/>
            <w:sz w:val="28"/>
            <w:szCs w:val="28"/>
            <w:shd w:val="clear" w:color="auto" w:fill="FFFFFF"/>
          </w:rPr>
          <w:t>Середньовіччі</w:t>
        </w:r>
      </w:hyperlink>
      <w:r w:rsidRPr="00BB71CC">
        <w:rPr>
          <w:rFonts w:ascii="Times New Roman" w:hAnsi="Times New Roman" w:cs="Times New Roman"/>
          <w:sz w:val="28"/>
          <w:szCs w:val="28"/>
          <w:shd w:val="clear" w:color="auto" w:fill="FFFFFF"/>
        </w:rPr>
        <w:t xml:space="preserve">. Зараз це мертва мова, але нею досі </w:t>
      </w:r>
      <w:r w:rsidRPr="00BB71CC">
        <w:rPr>
          <w:rFonts w:ascii="Times New Roman" w:hAnsi="Times New Roman" w:cs="Times New Roman"/>
          <w:sz w:val="28"/>
          <w:szCs w:val="28"/>
          <w:shd w:val="clear" w:color="auto" w:fill="FFFFFF"/>
          <w:lang w:val="uk-UA"/>
        </w:rPr>
        <w:t>користуються у різних галузях науки, медицини, юриспруденції. Вона є оф</w:t>
      </w:r>
      <w:r w:rsidRPr="00BB71CC">
        <w:rPr>
          <w:rFonts w:ascii="Times New Roman" w:hAnsi="Times New Roman" w:cs="Times New Roman"/>
          <w:sz w:val="28"/>
          <w:szCs w:val="28"/>
          <w:shd w:val="clear" w:color="auto" w:fill="FFFFFF"/>
        </w:rPr>
        <w:t>іційн</w:t>
      </w:r>
      <w:r w:rsidRPr="00BB71CC">
        <w:rPr>
          <w:rFonts w:ascii="Times New Roman" w:hAnsi="Times New Roman" w:cs="Times New Roman"/>
          <w:sz w:val="28"/>
          <w:szCs w:val="28"/>
          <w:shd w:val="clear" w:color="auto" w:fill="FFFFFF"/>
          <w:lang w:val="uk-UA"/>
        </w:rPr>
        <w:t>ою</w:t>
      </w:r>
      <w:r w:rsidRPr="00BB71CC">
        <w:rPr>
          <w:rFonts w:ascii="Times New Roman" w:hAnsi="Times New Roman" w:cs="Times New Roman"/>
          <w:sz w:val="28"/>
          <w:szCs w:val="28"/>
          <w:shd w:val="clear" w:color="auto" w:fill="FFFFFF"/>
        </w:rPr>
        <w:t xml:space="preserve"> мов</w:t>
      </w:r>
      <w:r w:rsidRPr="00BB71CC">
        <w:rPr>
          <w:rFonts w:ascii="Times New Roman" w:hAnsi="Times New Roman" w:cs="Times New Roman"/>
          <w:sz w:val="28"/>
          <w:szCs w:val="28"/>
          <w:shd w:val="clear" w:color="auto" w:fill="FFFFFF"/>
          <w:lang w:val="uk-UA"/>
        </w:rPr>
        <w:t>ою</w:t>
      </w:r>
      <w:r w:rsidRPr="00BB71CC">
        <w:rPr>
          <w:rFonts w:ascii="Times New Roman" w:hAnsi="Times New Roman" w:cs="Times New Roman"/>
          <w:sz w:val="28"/>
          <w:szCs w:val="28"/>
          <w:shd w:val="clear" w:color="auto" w:fill="FFFFFF"/>
        </w:rPr>
        <w:t> </w:t>
      </w:r>
      <w:hyperlink r:id="rId11" w:tooltip="Ватикан" w:history="1">
        <w:r w:rsidRPr="00BB71CC">
          <w:rPr>
            <w:rFonts w:ascii="Times New Roman" w:hAnsi="Times New Roman" w:cs="Times New Roman"/>
            <w:sz w:val="28"/>
            <w:szCs w:val="28"/>
            <w:shd w:val="clear" w:color="auto" w:fill="FFFFFF"/>
          </w:rPr>
          <w:t>Ватикану</w:t>
        </w:r>
      </w:hyperlink>
      <w:r w:rsidRPr="00BB71CC">
        <w:rPr>
          <w:rFonts w:ascii="Times New Roman" w:hAnsi="Times New Roman" w:cs="Times New Roman"/>
          <w:sz w:val="28"/>
          <w:szCs w:val="28"/>
          <w:shd w:val="clear" w:color="auto" w:fill="FFFFFF"/>
          <w:lang w:val="uk-UA"/>
        </w:rPr>
        <w:t xml:space="preserve"> – серця </w:t>
      </w:r>
      <w:hyperlink r:id="rId12" w:tooltip="Католицизм" w:history="1">
        <w:r w:rsidRPr="00BB71CC">
          <w:rPr>
            <w:rFonts w:ascii="Times New Roman" w:hAnsi="Times New Roman" w:cs="Times New Roman"/>
            <w:sz w:val="28"/>
            <w:szCs w:val="28"/>
            <w:shd w:val="clear" w:color="auto" w:fill="FFFFFF"/>
            <w:lang w:val="uk-UA"/>
          </w:rPr>
          <w:t>к</w:t>
        </w:r>
        <w:r w:rsidRPr="00BB71CC">
          <w:rPr>
            <w:rFonts w:ascii="Times New Roman" w:hAnsi="Times New Roman" w:cs="Times New Roman"/>
            <w:sz w:val="28"/>
            <w:szCs w:val="28"/>
            <w:shd w:val="clear" w:color="auto" w:fill="FFFFFF"/>
          </w:rPr>
          <w:t xml:space="preserve">атолицької </w:t>
        </w:r>
        <w:r w:rsidRPr="00BB71CC">
          <w:rPr>
            <w:rFonts w:ascii="Times New Roman" w:hAnsi="Times New Roman" w:cs="Times New Roman"/>
            <w:sz w:val="28"/>
            <w:szCs w:val="28"/>
            <w:shd w:val="clear" w:color="auto" w:fill="FFFFFF"/>
            <w:lang w:val="uk-UA"/>
          </w:rPr>
          <w:t>ц</w:t>
        </w:r>
        <w:r w:rsidRPr="00BB71CC">
          <w:rPr>
            <w:rFonts w:ascii="Times New Roman" w:hAnsi="Times New Roman" w:cs="Times New Roman"/>
            <w:sz w:val="28"/>
            <w:szCs w:val="28"/>
            <w:shd w:val="clear" w:color="auto" w:fill="FFFFFF"/>
          </w:rPr>
          <w:t>еркви</w:t>
        </w:r>
      </w:hyperlink>
      <w:r w:rsidRPr="00BB71CC">
        <w:rPr>
          <w:rFonts w:ascii="Times New Roman" w:hAnsi="Times New Roman" w:cs="Times New Roman"/>
          <w:sz w:val="28"/>
          <w:szCs w:val="28"/>
          <w:shd w:val="clear" w:color="auto" w:fill="FFFFFF"/>
        </w:rPr>
        <w:t>.</w:t>
      </w:r>
    </w:p>
    <w:p w14:paraId="17747C11" w14:textId="057990E3" w:rsidR="00C861C3" w:rsidRPr="00BB71CC" w:rsidRDefault="00C861C3" w:rsidP="004B410E">
      <w:pPr>
        <w:tabs>
          <w:tab w:val="left" w:pos="709"/>
        </w:tabs>
        <w:spacing w:after="0" w:line="240" w:lineRule="auto"/>
        <w:ind w:firstLine="709"/>
        <w:jc w:val="both"/>
        <w:rPr>
          <w:rFonts w:ascii="Times New Roman" w:hAnsi="Times New Roman" w:cs="Times New Roman"/>
          <w:sz w:val="28"/>
          <w:szCs w:val="28"/>
          <w:shd w:val="clear" w:color="auto" w:fill="FFFFFF"/>
          <w:lang w:val="uk-UA"/>
        </w:rPr>
      </w:pPr>
      <w:r w:rsidRPr="00BB71CC">
        <w:rPr>
          <w:rFonts w:ascii="Times New Roman" w:hAnsi="Times New Roman" w:cs="Times New Roman"/>
          <w:sz w:val="28"/>
          <w:szCs w:val="28"/>
          <w:shd w:val="clear" w:color="auto" w:fill="FFFFFF"/>
          <w:lang w:val="uk-UA"/>
        </w:rPr>
        <w:t xml:space="preserve">Перша країна до якої ми потрапимо – це Німеччина. У цій країні назви міст утворилися завдяки історичним подіям, коли римляни хотіли захопити німецькі племена. Наступи проходили </w:t>
      </w:r>
      <w:r w:rsidRPr="00BB71CC">
        <w:rPr>
          <w:rFonts w:ascii="Times New Roman" w:hAnsi="Times New Roman" w:cs="Times New Roman"/>
          <w:bCs/>
          <w:iCs/>
          <w:sz w:val="28"/>
          <w:szCs w:val="28"/>
          <w:shd w:val="clear" w:color="auto" w:fill="FFFFFF"/>
          <w:lang w:val="uk-UA"/>
        </w:rPr>
        <w:t>уздовж</w:t>
      </w:r>
      <w:r w:rsidRPr="00BB71CC">
        <w:rPr>
          <w:rFonts w:ascii="Times New Roman" w:hAnsi="Times New Roman" w:cs="Times New Roman"/>
          <w:sz w:val="28"/>
          <w:szCs w:val="28"/>
          <w:shd w:val="clear" w:color="auto" w:fill="FFFFFF"/>
          <w:lang w:val="uk-UA"/>
        </w:rPr>
        <w:t xml:space="preserve"> Рейну та Дунаю. А свідченням цього є такі міста: </w:t>
      </w:r>
      <w:r w:rsidRPr="00BB71CC">
        <w:rPr>
          <w:rFonts w:ascii="Times New Roman" w:hAnsi="Times New Roman" w:cs="Times New Roman"/>
          <w:sz w:val="28"/>
          <w:szCs w:val="28"/>
          <w:shd w:val="clear" w:color="auto" w:fill="FFFFFF"/>
        </w:rPr>
        <w:t>K</w:t>
      </w:r>
      <w:r w:rsidRPr="00BB71CC">
        <w:rPr>
          <w:rFonts w:ascii="Times New Roman" w:hAnsi="Times New Roman" w:cs="Times New Roman"/>
          <w:sz w:val="28"/>
          <w:szCs w:val="28"/>
          <w:shd w:val="clear" w:color="auto" w:fill="FFFFFF"/>
          <w:lang w:val="uk-UA"/>
        </w:rPr>
        <w:t>o</w:t>
      </w:r>
      <w:r w:rsidRPr="00BB71CC">
        <w:rPr>
          <w:rFonts w:ascii="Times New Roman" w:hAnsi="Times New Roman" w:cs="Times New Roman"/>
          <w:sz w:val="28"/>
          <w:szCs w:val="28"/>
          <w:shd w:val="clear" w:color="auto" w:fill="FFFFFF"/>
        </w:rPr>
        <w:t>ln</w:t>
      </w:r>
      <w:r w:rsidRPr="00BB71CC">
        <w:rPr>
          <w:rFonts w:ascii="Times New Roman" w:hAnsi="Times New Roman" w:cs="Times New Roman"/>
          <w:sz w:val="28"/>
          <w:szCs w:val="28"/>
          <w:shd w:val="clear" w:color="auto" w:fill="FFFFFF"/>
          <w:lang w:val="uk-UA"/>
        </w:rPr>
        <w:t xml:space="preserve"> (з лат. </w:t>
      </w:r>
      <w:r w:rsidRPr="00BB71CC">
        <w:rPr>
          <w:rFonts w:ascii="Times New Roman" w:hAnsi="Times New Roman" w:cs="Times New Roman"/>
          <w:sz w:val="28"/>
          <w:szCs w:val="28"/>
          <w:shd w:val="clear" w:color="auto" w:fill="FFFFFF"/>
        </w:rPr>
        <w:t>col</w:t>
      </w:r>
      <w:r w:rsidRPr="00BB71CC">
        <w:rPr>
          <w:rFonts w:ascii="Times New Roman" w:hAnsi="Times New Roman" w:cs="Times New Roman"/>
          <w:sz w:val="28"/>
          <w:szCs w:val="28"/>
          <w:shd w:val="clear" w:color="auto" w:fill="FFFFFF"/>
          <w:lang w:val="uk-UA"/>
        </w:rPr>
        <w:t>у</w:t>
      </w:r>
      <w:r w:rsidRPr="00BB71CC">
        <w:rPr>
          <w:rFonts w:ascii="Times New Roman" w:hAnsi="Times New Roman" w:cs="Times New Roman"/>
          <w:sz w:val="28"/>
          <w:szCs w:val="28"/>
          <w:shd w:val="clear" w:color="auto" w:fill="FFFFFF"/>
        </w:rPr>
        <w:t>nia</w:t>
      </w:r>
      <w:r w:rsidRPr="00BB71CC">
        <w:rPr>
          <w:rFonts w:ascii="Times New Roman" w:hAnsi="Times New Roman" w:cs="Times New Roman"/>
          <w:sz w:val="28"/>
          <w:szCs w:val="28"/>
          <w:shd w:val="clear" w:color="auto" w:fill="FFFFFF"/>
          <w:lang w:val="uk-UA"/>
        </w:rPr>
        <w:t xml:space="preserve"> – «поселення»), </w:t>
      </w:r>
      <w:r w:rsidRPr="00BB71CC">
        <w:rPr>
          <w:rFonts w:ascii="Times New Roman" w:hAnsi="Times New Roman" w:cs="Times New Roman"/>
          <w:sz w:val="28"/>
          <w:szCs w:val="28"/>
          <w:shd w:val="clear" w:color="auto" w:fill="FFFFFF"/>
        </w:rPr>
        <w:t>Koblenz</w:t>
      </w:r>
      <w:r w:rsidRPr="00BB71CC">
        <w:rPr>
          <w:rFonts w:ascii="Times New Roman" w:hAnsi="Times New Roman" w:cs="Times New Roman"/>
          <w:sz w:val="28"/>
          <w:szCs w:val="28"/>
          <w:shd w:val="clear" w:color="auto" w:fill="FFFFFF"/>
          <w:lang w:val="uk-UA"/>
        </w:rPr>
        <w:t xml:space="preserve"> (з лат. </w:t>
      </w:r>
      <w:r w:rsidR="003D78F7" w:rsidRPr="00BB71CC">
        <w:rPr>
          <w:rFonts w:ascii="Times New Roman" w:hAnsi="Times New Roman" w:cs="Times New Roman"/>
          <w:sz w:val="28"/>
          <w:szCs w:val="28"/>
          <w:shd w:val="clear" w:color="auto" w:fill="FFFFFF"/>
        </w:rPr>
        <w:t>C</w:t>
      </w:r>
      <w:r w:rsidRPr="00BB71CC">
        <w:rPr>
          <w:rFonts w:ascii="Times New Roman" w:hAnsi="Times New Roman" w:cs="Times New Roman"/>
          <w:sz w:val="28"/>
          <w:szCs w:val="28"/>
          <w:shd w:val="clear" w:color="auto" w:fill="FFFFFF"/>
        </w:rPr>
        <w:t>onflue</w:t>
      </w:r>
      <w:r w:rsidRPr="00BB71CC">
        <w:rPr>
          <w:rFonts w:ascii="Times New Roman" w:hAnsi="Times New Roman" w:cs="Times New Roman"/>
          <w:sz w:val="28"/>
          <w:szCs w:val="28"/>
          <w:shd w:val="clear" w:color="auto" w:fill="FFFFFF"/>
          <w:lang w:val="en-US"/>
        </w:rPr>
        <w:t>n</w:t>
      </w:r>
      <w:r w:rsidRPr="00BB71CC">
        <w:rPr>
          <w:rFonts w:ascii="Times New Roman" w:hAnsi="Times New Roman" w:cs="Times New Roman"/>
          <w:sz w:val="28"/>
          <w:szCs w:val="28"/>
          <w:shd w:val="clear" w:color="auto" w:fill="FFFFFF"/>
        </w:rPr>
        <w:t>s</w:t>
      </w:r>
      <w:r w:rsidR="003D78F7">
        <w:rPr>
          <w:rFonts w:ascii="Times New Roman" w:hAnsi="Times New Roman" w:cs="Times New Roman"/>
          <w:sz w:val="28"/>
          <w:szCs w:val="28"/>
          <w:shd w:val="clear" w:color="auto" w:fill="FFFFFF"/>
          <w:lang w:val="uk-UA"/>
        </w:rPr>
        <w:t> </w:t>
      </w:r>
      <w:r w:rsidRPr="00BB71CC">
        <w:rPr>
          <w:rFonts w:ascii="Times New Roman" w:hAnsi="Times New Roman" w:cs="Times New Roman"/>
          <w:sz w:val="28"/>
          <w:szCs w:val="28"/>
          <w:shd w:val="clear" w:color="auto" w:fill="FFFFFF"/>
          <w:lang w:val="uk-UA"/>
        </w:rPr>
        <w:t xml:space="preserve">– «той, що стікається»), </w:t>
      </w:r>
      <w:r w:rsidRPr="00BB71CC">
        <w:rPr>
          <w:rFonts w:ascii="Times New Roman" w:hAnsi="Times New Roman" w:cs="Times New Roman"/>
          <w:sz w:val="28"/>
          <w:szCs w:val="28"/>
          <w:shd w:val="clear" w:color="auto" w:fill="FFFFFF"/>
        </w:rPr>
        <w:t>Regensburg</w:t>
      </w:r>
      <w:r w:rsidRPr="00BB71CC">
        <w:rPr>
          <w:rFonts w:ascii="Times New Roman" w:hAnsi="Times New Roman" w:cs="Times New Roman"/>
          <w:sz w:val="28"/>
          <w:szCs w:val="28"/>
          <w:shd w:val="clear" w:color="auto" w:fill="FFFFFF"/>
          <w:lang w:val="uk-UA"/>
        </w:rPr>
        <w:t xml:space="preserve"> (з лат. </w:t>
      </w:r>
      <w:r w:rsidRPr="00BB71CC">
        <w:rPr>
          <w:rFonts w:ascii="Times New Roman" w:hAnsi="Times New Roman" w:cs="Times New Roman"/>
          <w:sz w:val="28"/>
          <w:szCs w:val="28"/>
          <w:shd w:val="clear" w:color="auto" w:fill="FFFFFF"/>
        </w:rPr>
        <w:t>Regina</w:t>
      </w:r>
      <w:r w:rsidRPr="00BB71CC">
        <w:rPr>
          <w:rFonts w:ascii="Times New Roman" w:hAnsi="Times New Roman" w:cs="Times New Roman"/>
          <w:sz w:val="28"/>
          <w:szCs w:val="28"/>
          <w:shd w:val="clear" w:color="auto" w:fill="FFFFFF"/>
          <w:lang w:val="uk-UA"/>
        </w:rPr>
        <w:t xml:space="preserve"> – «королева»). </w:t>
      </w:r>
    </w:p>
    <w:p w14:paraId="6AC86533" w14:textId="64D95F71" w:rsidR="00C861C3" w:rsidRPr="00BB71CC" w:rsidRDefault="00C861C3" w:rsidP="004B410E">
      <w:pPr>
        <w:pStyle w:val="aa"/>
        <w:shd w:val="clear" w:color="auto" w:fill="FFFFFF"/>
        <w:tabs>
          <w:tab w:val="left" w:pos="709"/>
        </w:tabs>
        <w:spacing w:before="0" w:beforeAutospacing="0" w:after="0" w:afterAutospacing="0"/>
        <w:ind w:firstLine="709"/>
        <w:jc w:val="both"/>
        <w:rPr>
          <w:sz w:val="28"/>
          <w:szCs w:val="28"/>
        </w:rPr>
      </w:pPr>
      <w:r w:rsidRPr="00BB71CC">
        <w:rPr>
          <w:sz w:val="28"/>
          <w:szCs w:val="28"/>
          <w:shd w:val="clear" w:color="auto" w:fill="FFFFFF"/>
        </w:rPr>
        <w:t xml:space="preserve">Далі завітаємо до Британії, де виникли такі міста, як: Lancaster (з лат. castra – «військовий табір»), Newcastle (з лат. «castellum – укріплення»), Fossway, Fossbrook (з лат. « fossa – рів»), Lincoln, Colchester (з лат. «colonia – переселення»), </w:t>
      </w:r>
      <w:r w:rsidRPr="00BB71CC">
        <w:rPr>
          <w:iCs/>
          <w:sz w:val="28"/>
          <w:szCs w:val="28"/>
          <w:shd w:val="clear" w:color="auto" w:fill="FFFFFF"/>
          <w:lang w:val="en"/>
        </w:rPr>
        <w:t>Manchester</w:t>
      </w:r>
      <w:r w:rsidRPr="00BB71CC">
        <w:rPr>
          <w:iCs/>
          <w:sz w:val="28"/>
          <w:szCs w:val="28"/>
          <w:shd w:val="clear" w:color="auto" w:fill="FFFFFF"/>
        </w:rPr>
        <w:t xml:space="preserve"> </w:t>
      </w:r>
      <w:r w:rsidRPr="00BB71CC">
        <w:rPr>
          <w:sz w:val="28"/>
          <w:szCs w:val="28"/>
          <w:shd w:val="clear" w:color="auto" w:fill="FFFFFF"/>
        </w:rPr>
        <w:t xml:space="preserve">(з лат. castra – «військовий табір»).  У сучасній Британії популярністю користуються жіночі імена, що мають латинське походження, як-от: </w:t>
      </w:r>
      <w:r w:rsidRPr="00BB71CC">
        <w:rPr>
          <w:sz w:val="28"/>
          <w:szCs w:val="28"/>
        </w:rPr>
        <w:t>Олівія (означає “плантатор оливкових дерев”); Амелія</w:t>
      </w:r>
    </w:p>
    <w:p w14:paraId="24DF4B3E" w14:textId="77777777" w:rsidR="00C861C3" w:rsidRPr="00BB71CC" w:rsidRDefault="00C861C3" w:rsidP="004B410E">
      <w:pPr>
        <w:pStyle w:val="aa"/>
        <w:shd w:val="clear" w:color="auto" w:fill="FFFFFF"/>
        <w:spacing w:before="0" w:beforeAutospacing="0" w:after="0" w:afterAutospacing="0"/>
        <w:jc w:val="both"/>
        <w:rPr>
          <w:sz w:val="28"/>
          <w:szCs w:val="28"/>
        </w:rPr>
      </w:pPr>
      <w:r w:rsidRPr="00BB71CC">
        <w:rPr>
          <w:sz w:val="28"/>
          <w:szCs w:val="28"/>
        </w:rPr>
        <w:t>(з латинської мови це ім’я перекладається як “боротись”, а у давній німецькій мові Амелія означало “працювати”); Емілія (це жіночий варіант чоловічого імені Еміль, з латинської воно означає «ревна, старанна»).</w:t>
      </w:r>
    </w:p>
    <w:p w14:paraId="25564ACA" w14:textId="6C7AC038" w:rsidR="00C861C3" w:rsidRPr="00BB71CC" w:rsidRDefault="00C861C3" w:rsidP="004B410E">
      <w:pPr>
        <w:spacing w:after="0" w:line="240" w:lineRule="auto"/>
        <w:ind w:firstLine="709"/>
        <w:jc w:val="both"/>
        <w:rPr>
          <w:rFonts w:ascii="Times New Roman" w:hAnsi="Times New Roman" w:cs="Times New Roman"/>
          <w:sz w:val="28"/>
          <w:szCs w:val="28"/>
          <w:shd w:val="clear" w:color="auto" w:fill="FFFFFF"/>
          <w:lang w:val="uk-UA"/>
        </w:rPr>
      </w:pPr>
      <w:r w:rsidRPr="00BB71CC">
        <w:rPr>
          <w:rFonts w:ascii="Times New Roman" w:hAnsi="Times New Roman" w:cs="Times New Roman"/>
          <w:sz w:val="28"/>
          <w:szCs w:val="28"/>
          <w:shd w:val="clear" w:color="auto" w:fill="FFFFFF"/>
          <w:lang w:val="uk-UA"/>
        </w:rPr>
        <w:lastRenderedPageBreak/>
        <w:t>А нашу подорож доповнять імена письменників які написали твори латинською мовою. Андрій (</w:t>
      </w:r>
      <w:r w:rsidRPr="00BB71CC">
        <w:rPr>
          <w:rFonts w:ascii="Times New Roman" w:hAnsi="Times New Roman" w:cs="Times New Roman"/>
          <w:sz w:val="28"/>
          <w:szCs w:val="28"/>
          <w:lang w:val="en-US"/>
        </w:rPr>
        <w:t>h</w:t>
      </w:r>
      <w:r w:rsidRPr="00BB71CC">
        <w:rPr>
          <w:rFonts w:ascii="Times New Roman" w:hAnsi="Times New Roman" w:cs="Times New Roman"/>
          <w:sz w:val="28"/>
          <w:szCs w:val="28"/>
        </w:rPr>
        <w:t>adrianus</w:t>
      </w:r>
      <w:r w:rsidRPr="00BB71CC">
        <w:rPr>
          <w:rFonts w:ascii="Times New Roman" w:hAnsi="Times New Roman" w:cs="Times New Roman"/>
          <w:sz w:val="28"/>
          <w:szCs w:val="28"/>
          <w:lang w:val="uk-UA"/>
        </w:rPr>
        <w:t xml:space="preserve"> </w:t>
      </w:r>
      <w:r w:rsidRPr="00BB71CC">
        <w:rPr>
          <w:rFonts w:ascii="Times New Roman" w:hAnsi="Times New Roman" w:cs="Times New Roman"/>
          <w:sz w:val="28"/>
          <w:szCs w:val="28"/>
          <w:shd w:val="clear" w:color="auto" w:fill="FFFFFF"/>
          <w:lang w:val="uk-UA"/>
        </w:rPr>
        <w:t>–</w:t>
      </w:r>
      <w:r w:rsidRPr="00BB71CC">
        <w:rPr>
          <w:rFonts w:ascii="Times New Roman" w:hAnsi="Times New Roman" w:cs="Times New Roman"/>
          <w:sz w:val="28"/>
          <w:szCs w:val="28"/>
          <w:lang w:val="uk-UA"/>
        </w:rPr>
        <w:t xml:space="preserve"> «адріатичний»)</w:t>
      </w:r>
      <w:r w:rsidRPr="00BB71CC">
        <w:rPr>
          <w:rFonts w:ascii="Times New Roman" w:hAnsi="Times New Roman" w:cs="Times New Roman"/>
          <w:sz w:val="28"/>
          <w:szCs w:val="28"/>
          <w:shd w:val="clear" w:color="auto" w:fill="FFFFFF"/>
          <w:lang w:val="uk-UA"/>
        </w:rPr>
        <w:t xml:space="preserve"> Старновецький і Марк (</w:t>
      </w:r>
      <w:r w:rsidRPr="00BB71CC">
        <w:rPr>
          <w:rFonts w:ascii="Times New Roman" w:hAnsi="Times New Roman" w:cs="Times New Roman"/>
          <w:sz w:val="28"/>
          <w:szCs w:val="28"/>
          <w:shd w:val="clear" w:color="auto" w:fill="FFFFFF"/>
          <w:lang w:val="en-US"/>
        </w:rPr>
        <w:t>m</w:t>
      </w:r>
      <w:r w:rsidRPr="00BB71CC">
        <w:rPr>
          <w:rFonts w:ascii="Times New Roman" w:hAnsi="Times New Roman" w:cs="Times New Roman"/>
          <w:sz w:val="28"/>
          <w:szCs w:val="28"/>
          <w:shd w:val="clear" w:color="auto" w:fill="FFFFFF"/>
        </w:rPr>
        <w:t>arcus</w:t>
      </w:r>
      <w:r w:rsidRPr="00BB71CC">
        <w:rPr>
          <w:rFonts w:ascii="Times New Roman" w:hAnsi="Times New Roman" w:cs="Times New Roman"/>
          <w:sz w:val="28"/>
          <w:szCs w:val="28"/>
          <w:shd w:val="clear" w:color="auto" w:fill="FFFFFF"/>
          <w:lang w:val="uk-UA"/>
        </w:rPr>
        <w:t xml:space="preserve"> –  «молоток» Котозварський «</w:t>
      </w:r>
      <w:r w:rsidRPr="00BB71CC">
        <w:rPr>
          <w:rFonts w:ascii="Times New Roman" w:hAnsi="Times New Roman" w:cs="Times New Roman"/>
          <w:sz w:val="28"/>
          <w:szCs w:val="28"/>
          <w:shd w:val="clear" w:color="auto" w:fill="FFFFFF"/>
        </w:rPr>
        <w:t>Liber</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rPr>
        <w:t>artis</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rPr>
        <w:t>poeticae</w:t>
      </w:r>
      <w:r w:rsidRPr="00BB71CC">
        <w:rPr>
          <w:rFonts w:ascii="Times New Roman" w:hAnsi="Times New Roman" w:cs="Times New Roman"/>
          <w:sz w:val="28"/>
          <w:szCs w:val="28"/>
          <w:shd w:val="clear" w:color="auto" w:fill="FFFFFF"/>
          <w:lang w:val="uk-UA"/>
        </w:rPr>
        <w:t>». Яна (</w:t>
      </w:r>
      <w:r w:rsidRPr="00BB71CC">
        <w:rPr>
          <w:rFonts w:ascii="Times New Roman" w:hAnsi="Times New Roman" w:cs="Times New Roman"/>
          <w:sz w:val="28"/>
          <w:szCs w:val="28"/>
          <w:shd w:val="clear" w:color="auto" w:fill="FFFFFF"/>
          <w:lang w:val="en-US"/>
        </w:rPr>
        <w:t>janua</w:t>
      </w:r>
      <w:r w:rsidRPr="00BB71CC">
        <w:rPr>
          <w:rFonts w:ascii="Times New Roman" w:hAnsi="Times New Roman" w:cs="Times New Roman"/>
          <w:sz w:val="28"/>
          <w:szCs w:val="28"/>
          <w:shd w:val="clear" w:color="auto" w:fill="FFFFFF"/>
          <w:lang w:val="uk-UA"/>
        </w:rPr>
        <w:t xml:space="preserve"> – «двері», «початок») Понтана «</w:t>
      </w:r>
      <w:r w:rsidRPr="00BB71CC">
        <w:rPr>
          <w:rFonts w:ascii="Times New Roman" w:hAnsi="Times New Roman" w:cs="Times New Roman"/>
          <w:sz w:val="28"/>
          <w:szCs w:val="28"/>
          <w:shd w:val="clear" w:color="auto" w:fill="FFFFFF"/>
          <w:lang w:val="en-US"/>
        </w:rPr>
        <w:t>Commendatio</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lang w:val="en-US"/>
        </w:rPr>
        <w:t>brevis</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lang w:val="en-US"/>
        </w:rPr>
        <w:t>poeticae</w:t>
      </w:r>
      <w:r w:rsidRPr="00BB71CC">
        <w:rPr>
          <w:rFonts w:ascii="Times New Roman" w:hAnsi="Times New Roman" w:cs="Times New Roman"/>
          <w:sz w:val="28"/>
          <w:szCs w:val="28"/>
          <w:shd w:val="clear" w:color="auto" w:fill="FFFFFF"/>
          <w:lang w:val="uk-UA"/>
        </w:rPr>
        <w:t>», «</w:t>
      </w:r>
      <w:r w:rsidRPr="00BB71CC">
        <w:rPr>
          <w:rFonts w:ascii="Times New Roman" w:hAnsi="Times New Roman" w:cs="Times New Roman"/>
          <w:sz w:val="28"/>
          <w:szCs w:val="28"/>
          <w:shd w:val="clear" w:color="auto" w:fill="FFFFFF"/>
          <w:lang w:val="en-US"/>
        </w:rPr>
        <w:t>Poetica</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lang w:val="en-US"/>
        </w:rPr>
        <w:t>practica</w:t>
      </w:r>
      <w:r w:rsidRPr="00BB71CC">
        <w:rPr>
          <w:rFonts w:ascii="Times New Roman" w:hAnsi="Times New Roman" w:cs="Times New Roman"/>
          <w:sz w:val="28"/>
          <w:szCs w:val="28"/>
          <w:shd w:val="clear" w:color="auto" w:fill="FFFFFF"/>
          <w:lang w:val="uk-UA"/>
        </w:rPr>
        <w:t>», «</w:t>
      </w:r>
      <w:r w:rsidRPr="00BB71CC">
        <w:rPr>
          <w:rFonts w:ascii="Times New Roman" w:hAnsi="Times New Roman" w:cs="Times New Roman"/>
          <w:sz w:val="28"/>
          <w:szCs w:val="28"/>
          <w:shd w:val="clear" w:color="auto" w:fill="FFFFFF"/>
          <w:lang w:val="en-US"/>
        </w:rPr>
        <w:t>Subsidium</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lang w:val="en-US"/>
        </w:rPr>
        <w:t>Rhetoricum</w:t>
      </w:r>
      <w:r w:rsidRPr="00BB71CC">
        <w:rPr>
          <w:rFonts w:ascii="Times New Roman" w:hAnsi="Times New Roman" w:cs="Times New Roman"/>
          <w:sz w:val="28"/>
          <w:szCs w:val="28"/>
          <w:shd w:val="clear" w:color="auto" w:fill="FFFFFF"/>
          <w:lang w:val="uk-UA"/>
        </w:rPr>
        <w:t>», «</w:t>
      </w:r>
      <w:r w:rsidRPr="00BB71CC">
        <w:rPr>
          <w:rFonts w:ascii="Times New Roman" w:hAnsi="Times New Roman" w:cs="Times New Roman"/>
          <w:sz w:val="28"/>
          <w:szCs w:val="28"/>
          <w:shd w:val="clear" w:color="auto" w:fill="FFFFFF"/>
          <w:lang w:val="en-US"/>
        </w:rPr>
        <w:t>Poeticarum</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lang w:val="en-US"/>
        </w:rPr>
        <w:t>institutionum</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lang w:val="en-US"/>
        </w:rPr>
        <w:t>breve</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lang w:val="en-US"/>
        </w:rPr>
        <w:t>compendium</w:t>
      </w:r>
      <w:r w:rsidRPr="00BB71CC">
        <w:rPr>
          <w:rFonts w:ascii="Times New Roman" w:hAnsi="Times New Roman" w:cs="Times New Roman"/>
          <w:sz w:val="28"/>
          <w:szCs w:val="28"/>
          <w:shd w:val="clear" w:color="auto" w:fill="FFFFFF"/>
          <w:lang w:val="uk-UA"/>
        </w:rPr>
        <w:t>». Іван («помилуваний Богом») Волянський «</w:t>
      </w:r>
      <w:r w:rsidRPr="00BB71CC">
        <w:rPr>
          <w:rFonts w:ascii="Times New Roman" w:hAnsi="Times New Roman" w:cs="Times New Roman"/>
          <w:sz w:val="28"/>
          <w:szCs w:val="28"/>
          <w:shd w:val="clear" w:color="auto" w:fill="FFFFFF"/>
        </w:rPr>
        <w:t>Rhetor</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rPr>
        <w:t>Roxolanus</w:t>
      </w:r>
      <w:r w:rsidRPr="00BB71CC">
        <w:rPr>
          <w:rFonts w:ascii="Times New Roman" w:hAnsi="Times New Roman" w:cs="Times New Roman"/>
          <w:sz w:val="28"/>
          <w:szCs w:val="28"/>
          <w:shd w:val="clear" w:color="auto" w:fill="FFFFFF"/>
          <w:lang w:val="uk-UA"/>
        </w:rPr>
        <w:t>», «</w:t>
      </w:r>
      <w:r w:rsidRPr="00BB71CC">
        <w:rPr>
          <w:rFonts w:ascii="Times New Roman" w:hAnsi="Times New Roman" w:cs="Times New Roman"/>
          <w:sz w:val="28"/>
          <w:szCs w:val="28"/>
          <w:shd w:val="clear" w:color="auto" w:fill="FFFFFF"/>
        </w:rPr>
        <w:t>Promptuarium</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rPr>
        <w:t>artis</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rPr>
        <w:t>eloquentiae</w:t>
      </w:r>
      <w:r w:rsidRPr="00BB71CC">
        <w:rPr>
          <w:rFonts w:ascii="Times New Roman" w:hAnsi="Times New Roman" w:cs="Times New Roman"/>
          <w:sz w:val="28"/>
          <w:szCs w:val="28"/>
          <w:shd w:val="clear" w:color="auto" w:fill="FFFFFF"/>
          <w:lang w:val="uk-UA"/>
        </w:rPr>
        <w:t>», «</w:t>
      </w:r>
      <w:r w:rsidRPr="00BB71CC">
        <w:rPr>
          <w:rFonts w:ascii="Times New Roman" w:hAnsi="Times New Roman" w:cs="Times New Roman"/>
          <w:sz w:val="28"/>
          <w:szCs w:val="28"/>
          <w:shd w:val="clear" w:color="auto" w:fill="FFFFFF"/>
        </w:rPr>
        <w:t>Cytheron</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rPr>
        <w:t>bivertex</w:t>
      </w:r>
      <w:r w:rsidRPr="00BB71CC">
        <w:rPr>
          <w:rFonts w:ascii="Times New Roman" w:hAnsi="Times New Roman" w:cs="Times New Roman"/>
          <w:sz w:val="28"/>
          <w:szCs w:val="28"/>
          <w:shd w:val="clear" w:color="auto" w:fill="FFFFFF"/>
          <w:lang w:val="uk-UA"/>
        </w:rPr>
        <w:t>», «</w:t>
      </w:r>
      <w:r w:rsidRPr="00BB71CC">
        <w:rPr>
          <w:rFonts w:ascii="Times New Roman" w:hAnsi="Times New Roman" w:cs="Times New Roman"/>
          <w:sz w:val="28"/>
          <w:szCs w:val="28"/>
          <w:shd w:val="clear" w:color="auto" w:fill="FFFFFF"/>
        </w:rPr>
        <w:t>Lyra</w:t>
      </w:r>
      <w:r w:rsidRPr="00BB71CC">
        <w:rPr>
          <w:rFonts w:ascii="Times New Roman" w:hAnsi="Times New Roman" w:cs="Times New Roman"/>
          <w:sz w:val="28"/>
          <w:szCs w:val="28"/>
          <w:shd w:val="clear" w:color="auto" w:fill="FFFFFF"/>
          <w:lang w:val="uk-UA"/>
        </w:rPr>
        <w:t>», «</w:t>
      </w:r>
      <w:r w:rsidRPr="00BB71CC">
        <w:rPr>
          <w:rFonts w:ascii="Times New Roman" w:hAnsi="Times New Roman" w:cs="Times New Roman"/>
          <w:sz w:val="28"/>
          <w:szCs w:val="28"/>
          <w:shd w:val="clear" w:color="auto" w:fill="FFFFFF"/>
        </w:rPr>
        <w:t>Rosa</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rPr>
        <w:t>inter</w:t>
      </w:r>
      <w:r w:rsidRPr="00BB71CC">
        <w:rPr>
          <w:rFonts w:ascii="Times New Roman" w:hAnsi="Times New Roman" w:cs="Times New Roman"/>
          <w:sz w:val="28"/>
          <w:szCs w:val="28"/>
          <w:shd w:val="clear" w:color="auto" w:fill="FFFFFF"/>
          <w:lang w:val="uk-UA"/>
        </w:rPr>
        <w:t xml:space="preserve"> </w:t>
      </w:r>
      <w:r w:rsidRPr="00BB71CC">
        <w:rPr>
          <w:rFonts w:ascii="Times New Roman" w:hAnsi="Times New Roman" w:cs="Times New Roman"/>
          <w:sz w:val="28"/>
          <w:szCs w:val="28"/>
          <w:shd w:val="clear" w:color="auto" w:fill="FFFFFF"/>
        </w:rPr>
        <w:t>spinas</w:t>
      </w:r>
      <w:r w:rsidRPr="00BB71CC">
        <w:rPr>
          <w:rFonts w:ascii="Times New Roman" w:hAnsi="Times New Roman" w:cs="Times New Roman"/>
          <w:sz w:val="28"/>
          <w:szCs w:val="28"/>
          <w:shd w:val="clear" w:color="auto" w:fill="FFFFFF"/>
          <w:lang w:val="uk-UA"/>
        </w:rPr>
        <w:t xml:space="preserve">». </w:t>
      </w:r>
    </w:p>
    <w:p w14:paraId="7A7FE2DF" w14:textId="4378E327" w:rsidR="00C861C3" w:rsidRDefault="00C861C3" w:rsidP="004B410E">
      <w:pPr>
        <w:pStyle w:val="aa"/>
        <w:spacing w:before="0" w:beforeAutospacing="0" w:after="0" w:afterAutospacing="0"/>
        <w:ind w:firstLine="709"/>
        <w:jc w:val="both"/>
        <w:rPr>
          <w:color w:val="000000" w:themeColor="text1"/>
          <w:sz w:val="28"/>
          <w:szCs w:val="28"/>
          <w:shd w:val="clear" w:color="auto" w:fill="FFFFFF"/>
        </w:rPr>
      </w:pPr>
      <w:r w:rsidRPr="00BB71CC">
        <w:rPr>
          <w:sz w:val="28"/>
          <w:szCs w:val="28"/>
          <w:shd w:val="clear" w:color="auto" w:fill="FFFFFF"/>
        </w:rPr>
        <w:t xml:space="preserve">Латинського походження також значна кількість астрономічних назв. Наприклад, </w:t>
      </w:r>
      <w:r w:rsidRPr="00BB71CC">
        <w:rPr>
          <w:color w:val="222222"/>
          <w:sz w:val="28"/>
          <w:szCs w:val="28"/>
          <w:shd w:val="clear" w:color="auto" w:fill="FFFFFF"/>
        </w:rPr>
        <w:t>«Молочний Шлях» є</w:t>
      </w:r>
      <w:r w:rsidRPr="00BB71CC">
        <w:rPr>
          <w:sz w:val="28"/>
          <w:szCs w:val="28"/>
          <w:shd w:val="clear" w:color="auto" w:fill="FFFFFF"/>
        </w:rPr>
        <w:t> </w:t>
      </w:r>
      <w:r w:rsidRPr="003D3F81">
        <w:rPr>
          <w:sz w:val="28"/>
          <w:szCs w:val="28"/>
          <w:shd w:val="clear" w:color="auto" w:fill="FFFFFF"/>
        </w:rPr>
        <w:t>калькою</w:t>
      </w:r>
      <w:r w:rsidRPr="00BB71CC">
        <w:rPr>
          <w:sz w:val="28"/>
          <w:szCs w:val="28"/>
          <w:shd w:val="clear" w:color="auto" w:fill="FFFFFF"/>
        </w:rPr>
        <w:t> з </w:t>
      </w:r>
      <w:r w:rsidRPr="003D3F81">
        <w:rPr>
          <w:sz w:val="28"/>
          <w:szCs w:val="28"/>
          <w:shd w:val="clear" w:color="auto" w:fill="FFFFFF"/>
        </w:rPr>
        <w:t>лат.</w:t>
      </w:r>
      <w:r w:rsidRPr="00BB71CC">
        <w:rPr>
          <w:color w:val="222222"/>
          <w:sz w:val="28"/>
          <w:szCs w:val="28"/>
          <w:shd w:val="clear" w:color="auto" w:fill="FFFFFF"/>
        </w:rPr>
        <w:t> </w:t>
      </w:r>
      <w:r w:rsidRPr="00BB71CC">
        <w:rPr>
          <w:i/>
          <w:iCs/>
          <w:color w:val="222222"/>
          <w:sz w:val="28"/>
          <w:szCs w:val="28"/>
          <w:shd w:val="clear" w:color="auto" w:fill="FFFFFF"/>
          <w:lang w:val="la-Latn"/>
        </w:rPr>
        <w:t>Via lactea</w:t>
      </w:r>
      <w:r w:rsidRPr="00BB71CC">
        <w:rPr>
          <w:color w:val="222222"/>
          <w:sz w:val="28"/>
          <w:szCs w:val="28"/>
          <w:shd w:val="clear" w:color="auto" w:fill="FFFFFF"/>
        </w:rPr>
        <w:t xml:space="preserve">: ця назва пов'язана з </w:t>
      </w:r>
      <w:r w:rsidRPr="00BB71CC">
        <w:rPr>
          <w:sz w:val="28"/>
          <w:szCs w:val="28"/>
          <w:shd w:val="clear" w:color="auto" w:fill="FFFFFF"/>
        </w:rPr>
        <w:t>давньогрецьким міфом,</w:t>
      </w:r>
      <w:r w:rsidRPr="00BB71CC">
        <w:rPr>
          <w:color w:val="222222"/>
          <w:sz w:val="28"/>
          <w:szCs w:val="28"/>
          <w:shd w:val="clear" w:color="auto" w:fill="FFFFFF"/>
        </w:rPr>
        <w:t xml:space="preserve"> у якому богиня </w:t>
      </w:r>
      <w:r w:rsidRPr="003D3F81">
        <w:rPr>
          <w:sz w:val="28"/>
          <w:szCs w:val="28"/>
          <w:shd w:val="clear" w:color="auto" w:fill="FFFFFF"/>
        </w:rPr>
        <w:t>Гера</w:t>
      </w:r>
      <w:r w:rsidRPr="00BB71CC">
        <w:rPr>
          <w:color w:val="222222"/>
          <w:sz w:val="28"/>
          <w:szCs w:val="28"/>
          <w:shd w:val="clear" w:color="auto" w:fill="FFFFFF"/>
        </w:rPr>
        <w:t> пролила молоко, коли годувала грудьми маленького </w:t>
      </w:r>
      <w:r w:rsidRPr="003D3F81">
        <w:rPr>
          <w:sz w:val="28"/>
          <w:szCs w:val="28"/>
          <w:shd w:val="clear" w:color="auto" w:fill="FFFFFF"/>
        </w:rPr>
        <w:t>Геракла</w:t>
      </w:r>
      <w:r w:rsidRPr="00BB71CC">
        <w:rPr>
          <w:color w:val="222222"/>
          <w:sz w:val="28"/>
          <w:szCs w:val="28"/>
          <w:shd w:val="clear" w:color="auto" w:fill="FFFFFF"/>
        </w:rPr>
        <w:t>.</w:t>
      </w:r>
      <w:r>
        <w:rPr>
          <w:color w:val="222222"/>
          <w:sz w:val="28"/>
          <w:szCs w:val="28"/>
          <w:shd w:val="clear" w:color="auto" w:fill="FFFFFF"/>
        </w:rPr>
        <w:t xml:space="preserve"> Більшість</w:t>
      </w:r>
      <w:r w:rsidRPr="00BB71CC">
        <w:rPr>
          <w:color w:val="222222"/>
          <w:sz w:val="28"/>
          <w:szCs w:val="28"/>
          <w:shd w:val="clear" w:color="auto" w:fill="FFFFFF"/>
        </w:rPr>
        <w:t xml:space="preserve"> планет Сонячної системи також названі на честь римських богів.</w:t>
      </w:r>
      <w:r w:rsidRPr="00BB71CC">
        <w:rPr>
          <w:sz w:val="28"/>
          <w:szCs w:val="28"/>
        </w:rPr>
        <w:t xml:space="preserve"> </w:t>
      </w:r>
      <w:r>
        <w:rPr>
          <w:sz w:val="28"/>
          <w:szCs w:val="28"/>
        </w:rPr>
        <w:t>Гігантський Юпітер</w:t>
      </w:r>
      <w:r w:rsidRPr="00BB71CC">
        <w:rPr>
          <w:sz w:val="28"/>
          <w:szCs w:val="28"/>
        </w:rPr>
        <w:t xml:space="preserve"> названий на  честь давньоримського верховного бога. </w:t>
      </w:r>
      <w:r>
        <w:rPr>
          <w:sz w:val="28"/>
          <w:szCs w:val="28"/>
        </w:rPr>
        <w:t xml:space="preserve"> </w:t>
      </w:r>
      <w:r w:rsidRPr="00BB71CC">
        <w:rPr>
          <w:iCs/>
          <w:color w:val="000000" w:themeColor="text1"/>
          <w:sz w:val="28"/>
          <w:szCs w:val="28"/>
          <w:shd w:val="clear" w:color="auto" w:fill="FFFFFF"/>
        </w:rPr>
        <w:t>Нептун отримав свою назву від бога водяних просторів</w:t>
      </w:r>
      <w:r w:rsidRPr="00BB71CC">
        <w:rPr>
          <w:color w:val="000000" w:themeColor="text1"/>
          <w:sz w:val="28"/>
          <w:szCs w:val="28"/>
          <w:shd w:val="clear" w:color="auto" w:fill="FFFFFF"/>
        </w:rPr>
        <w:t xml:space="preserve">, </w:t>
      </w:r>
      <w:r w:rsidRPr="00BB71CC">
        <w:rPr>
          <w:iCs/>
          <w:color w:val="000000" w:themeColor="text1"/>
          <w:sz w:val="28"/>
          <w:szCs w:val="28"/>
          <w:shd w:val="clear" w:color="auto" w:fill="FFFFFF"/>
        </w:rPr>
        <w:t>Венера</w:t>
      </w:r>
      <w:r w:rsidRPr="00BB71CC">
        <w:rPr>
          <w:color w:val="000000" w:themeColor="text1"/>
          <w:sz w:val="28"/>
          <w:szCs w:val="28"/>
          <w:shd w:val="clear" w:color="auto" w:fill="FFFFFF"/>
        </w:rPr>
        <w:t xml:space="preserve"> (богиня кохання), </w:t>
      </w:r>
      <w:r w:rsidRPr="00BB71CC">
        <w:rPr>
          <w:iCs/>
          <w:color w:val="000000" w:themeColor="text1"/>
          <w:sz w:val="28"/>
          <w:szCs w:val="28"/>
          <w:shd w:val="clear" w:color="auto" w:fill="FFFFFF"/>
        </w:rPr>
        <w:t>Плутон</w:t>
      </w:r>
      <w:r w:rsidRPr="00BB71CC">
        <w:rPr>
          <w:color w:val="000000" w:themeColor="text1"/>
          <w:sz w:val="28"/>
          <w:szCs w:val="28"/>
          <w:shd w:val="clear" w:color="auto" w:fill="FFFFFF"/>
        </w:rPr>
        <w:t> (володар підземелля).</w:t>
      </w:r>
      <w:r>
        <w:rPr>
          <w:sz w:val="28"/>
          <w:szCs w:val="28"/>
        </w:rPr>
        <w:t xml:space="preserve"> </w:t>
      </w:r>
      <w:r w:rsidRPr="00BB71CC">
        <w:rPr>
          <w:sz w:val="28"/>
          <w:szCs w:val="28"/>
        </w:rPr>
        <w:t>А наша планета, оскільки вона не вважалася частиною небес, була названа «Земля», що означає «з грунту».</w:t>
      </w:r>
      <w:r>
        <w:rPr>
          <w:color w:val="000000" w:themeColor="text1"/>
          <w:sz w:val="28"/>
          <w:szCs w:val="28"/>
          <w:shd w:val="clear" w:color="auto" w:fill="FFFFFF"/>
        </w:rPr>
        <w:t xml:space="preserve"> </w:t>
      </w:r>
    </w:p>
    <w:p w14:paraId="165E11FD" w14:textId="4BF91817" w:rsidR="00C861C3" w:rsidRPr="003D78F7" w:rsidRDefault="00C861C3" w:rsidP="004B410E">
      <w:pPr>
        <w:pStyle w:val="aa"/>
        <w:tabs>
          <w:tab w:val="left" w:pos="709"/>
        </w:tabs>
        <w:spacing w:before="0" w:beforeAutospacing="0" w:after="0" w:afterAutospacing="0"/>
        <w:ind w:firstLine="709"/>
        <w:jc w:val="both"/>
        <w:rPr>
          <w:color w:val="000000" w:themeColor="text1"/>
          <w:sz w:val="28"/>
          <w:szCs w:val="28"/>
          <w:shd w:val="clear" w:color="auto" w:fill="FFFFFF"/>
        </w:rPr>
      </w:pPr>
      <w:r>
        <w:rPr>
          <w:color w:val="000000" w:themeColor="text1"/>
          <w:sz w:val="28"/>
          <w:szCs w:val="28"/>
          <w:shd w:val="clear" w:color="auto" w:fill="FFFFFF"/>
        </w:rPr>
        <w:t>Наостанок хотілося б  підкреслити,</w:t>
      </w:r>
      <w:r w:rsidRPr="00BB71CC">
        <w:rPr>
          <w:sz w:val="28"/>
          <w:szCs w:val="28"/>
          <w:shd w:val="clear" w:color="auto" w:fill="FFFFFF"/>
        </w:rPr>
        <w:t xml:space="preserve"> що латинська мова та її вивчення у вищих навчальних закладах сприяє кращому засвоєнню інформації з різноманітних дисциплін, які вивчаються, перш за все, студентами медичних факультетів. </w:t>
      </w:r>
      <w:r w:rsidRPr="00BB71CC">
        <w:rPr>
          <w:sz w:val="28"/>
          <w:szCs w:val="28"/>
        </w:rPr>
        <w:t>Тому доречно навести вислів видатного римського оратора Цицерона: «</w:t>
      </w:r>
      <w:r w:rsidRPr="00BB71CC">
        <w:rPr>
          <w:bCs/>
          <w:i/>
          <w:sz w:val="28"/>
          <w:szCs w:val="28"/>
        </w:rPr>
        <w:t>Non tampraeclarum est scire Latine, quam turpe est nescire</w:t>
      </w:r>
      <w:r w:rsidRPr="00BB71CC">
        <w:rPr>
          <w:sz w:val="28"/>
          <w:szCs w:val="28"/>
        </w:rPr>
        <w:t xml:space="preserve">». – </w:t>
      </w:r>
      <w:r w:rsidRPr="00BB71CC">
        <w:rPr>
          <w:iCs/>
          <w:sz w:val="28"/>
          <w:szCs w:val="28"/>
        </w:rPr>
        <w:t>Не настільки похвально знати латину, наскільки ганебно – не знати її</w:t>
      </w:r>
      <w:r w:rsidRPr="00BB71CC">
        <w:rPr>
          <w:sz w:val="28"/>
          <w:szCs w:val="28"/>
        </w:rPr>
        <w:t>.</w:t>
      </w:r>
    </w:p>
    <w:p w14:paraId="31E4C777" w14:textId="47070233" w:rsidR="00C861C3" w:rsidRPr="00BB71CC" w:rsidRDefault="003D78F7" w:rsidP="004B410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C861C3" w:rsidRPr="00BB71CC">
        <w:rPr>
          <w:rFonts w:ascii="Times New Roman" w:hAnsi="Times New Roman" w:cs="Times New Roman"/>
          <w:sz w:val="28"/>
          <w:szCs w:val="28"/>
          <w:lang w:val="uk-UA"/>
        </w:rPr>
        <w:t>:</w:t>
      </w:r>
    </w:p>
    <w:p w14:paraId="30C4EEAF" w14:textId="568061AC" w:rsidR="00C861C3" w:rsidRPr="003D78F7" w:rsidRDefault="00C861C3" w:rsidP="004B410E">
      <w:pPr>
        <w:pStyle w:val="a4"/>
        <w:numPr>
          <w:ilvl w:val="0"/>
          <w:numId w:val="66"/>
        </w:numPr>
        <w:spacing w:after="0" w:line="240" w:lineRule="auto"/>
        <w:ind w:left="0" w:firstLine="709"/>
        <w:jc w:val="both"/>
        <w:rPr>
          <w:rFonts w:ascii="Times New Roman" w:hAnsi="Times New Roman" w:cs="Times New Roman"/>
          <w:sz w:val="28"/>
          <w:szCs w:val="28"/>
          <w:lang w:val="uk-UA"/>
        </w:rPr>
      </w:pPr>
      <w:r w:rsidRPr="001D5195">
        <w:rPr>
          <w:rFonts w:ascii="Times New Roman" w:hAnsi="Times New Roman" w:cs="Times New Roman"/>
          <w:sz w:val="28"/>
          <w:szCs w:val="28"/>
          <w:lang w:val="uk-UA"/>
        </w:rPr>
        <w:t>Селіванова</w:t>
      </w:r>
      <w:r w:rsidRPr="003D78F7">
        <w:rPr>
          <w:rFonts w:ascii="Times New Roman" w:hAnsi="Times New Roman" w:cs="Times New Roman"/>
          <w:sz w:val="28"/>
          <w:szCs w:val="28"/>
          <w:lang w:val="en-US"/>
        </w:rPr>
        <w:t> </w:t>
      </w:r>
      <w:r w:rsidRPr="003D78F7">
        <w:rPr>
          <w:rFonts w:ascii="Times New Roman" w:hAnsi="Times New Roman" w:cs="Times New Roman"/>
          <w:sz w:val="28"/>
          <w:szCs w:val="28"/>
          <w:lang w:val="uk-UA"/>
        </w:rPr>
        <w:t>О. О. </w:t>
      </w:r>
      <w:r w:rsidRPr="001D5195">
        <w:rPr>
          <w:rFonts w:ascii="Times New Roman" w:hAnsi="Times New Roman" w:cs="Times New Roman"/>
          <w:sz w:val="28"/>
          <w:szCs w:val="28"/>
          <w:lang w:val="uk-UA"/>
        </w:rPr>
        <w:t>Сучасна лінгвістика:</w:t>
      </w:r>
      <w:r w:rsidRPr="003D78F7">
        <w:rPr>
          <w:rFonts w:ascii="Times New Roman" w:hAnsi="Times New Roman" w:cs="Times New Roman"/>
          <w:sz w:val="28"/>
          <w:szCs w:val="28"/>
          <w:lang w:val="uk-UA"/>
        </w:rPr>
        <w:t xml:space="preserve"> термінологічна енциклопедія</w:t>
      </w:r>
      <w:r w:rsidR="001D5195">
        <w:rPr>
          <w:rFonts w:ascii="Times New Roman" w:hAnsi="Times New Roman" w:cs="Times New Roman"/>
          <w:sz w:val="28"/>
          <w:szCs w:val="28"/>
          <w:lang w:val="uk-UA"/>
        </w:rPr>
        <w:t>.</w:t>
      </w:r>
      <w:r w:rsidRPr="001D5195">
        <w:rPr>
          <w:rFonts w:ascii="Times New Roman" w:hAnsi="Times New Roman" w:cs="Times New Roman"/>
          <w:sz w:val="28"/>
          <w:szCs w:val="28"/>
          <w:lang w:val="uk-UA"/>
        </w:rPr>
        <w:t xml:space="preserve"> Полтава</w:t>
      </w:r>
      <w:r w:rsidR="001D5195">
        <w:rPr>
          <w:rFonts w:ascii="Times New Roman" w:hAnsi="Times New Roman" w:cs="Times New Roman"/>
          <w:sz w:val="28"/>
          <w:szCs w:val="28"/>
          <w:lang w:val="uk-UA"/>
        </w:rPr>
        <w:t xml:space="preserve"> </w:t>
      </w:r>
      <w:r w:rsidRPr="001D5195">
        <w:rPr>
          <w:rStyle w:val="rvts6"/>
          <w:rFonts w:ascii="Times New Roman" w:eastAsia="Arial Unicode MS" w:hAnsi="Times New Roman" w:cs="Times New Roman"/>
          <w:sz w:val="28"/>
          <w:szCs w:val="28"/>
          <w:lang w:val="uk-UA"/>
        </w:rPr>
        <w:t>: Довкілля-К,</w:t>
      </w:r>
      <w:r w:rsidRPr="001D5195">
        <w:rPr>
          <w:rFonts w:ascii="Times New Roman" w:hAnsi="Times New Roman" w:cs="Times New Roman"/>
          <w:sz w:val="28"/>
          <w:szCs w:val="28"/>
          <w:lang w:val="uk-UA"/>
        </w:rPr>
        <w:t xml:space="preserve"> 200</w:t>
      </w:r>
      <w:r w:rsidRPr="003D78F7">
        <w:rPr>
          <w:rFonts w:ascii="Times New Roman" w:hAnsi="Times New Roman" w:cs="Times New Roman"/>
          <w:sz w:val="28"/>
          <w:szCs w:val="28"/>
          <w:lang w:val="uk-UA"/>
        </w:rPr>
        <w:t>6</w:t>
      </w:r>
      <w:r w:rsidRPr="001D5195">
        <w:rPr>
          <w:rFonts w:ascii="Times New Roman" w:hAnsi="Times New Roman" w:cs="Times New Roman"/>
          <w:sz w:val="28"/>
          <w:szCs w:val="28"/>
          <w:lang w:val="uk-UA"/>
        </w:rPr>
        <w:t>.</w:t>
      </w:r>
      <w:r w:rsidRPr="003D78F7">
        <w:rPr>
          <w:rFonts w:ascii="Times New Roman" w:hAnsi="Times New Roman" w:cs="Times New Roman"/>
          <w:sz w:val="28"/>
          <w:szCs w:val="28"/>
          <w:lang w:val="uk-UA"/>
        </w:rPr>
        <w:t xml:space="preserve"> 716 с.</w:t>
      </w:r>
    </w:p>
    <w:p w14:paraId="39504FB8" w14:textId="27A25A8D" w:rsidR="00C861C3" w:rsidRDefault="00C861C3" w:rsidP="004B410E">
      <w:pPr>
        <w:spacing w:after="0" w:line="240" w:lineRule="auto"/>
        <w:rPr>
          <w:lang w:val="uk-UA"/>
        </w:rPr>
      </w:pPr>
    </w:p>
    <w:p w14:paraId="4E9D295B" w14:textId="77777777" w:rsidR="00C861C3" w:rsidRDefault="00C861C3" w:rsidP="004B410E">
      <w:pPr>
        <w:pStyle w:val="10"/>
        <w:rPr>
          <w:lang w:val="uk-UA"/>
        </w:rPr>
      </w:pPr>
      <w:bookmarkStart w:id="24" w:name="_Toc10840121"/>
      <w:r>
        <w:rPr>
          <w:lang w:val="uk-UA"/>
        </w:rPr>
        <w:t>Загоскіна К. Д.</w:t>
      </w:r>
      <w:bookmarkEnd w:id="24"/>
    </w:p>
    <w:p w14:paraId="7E485AED" w14:textId="77777777" w:rsidR="00C861C3" w:rsidRPr="00E00D8B" w:rsidRDefault="00C861C3" w:rsidP="004B410E">
      <w:pPr>
        <w:pStyle w:val="2"/>
        <w:rPr>
          <w:lang w:val="uk-UA"/>
        </w:rPr>
      </w:pPr>
      <w:bookmarkStart w:id="25" w:name="_Toc10840122"/>
      <w:r w:rsidRPr="00E00D8B">
        <w:rPr>
          <w:lang w:val="uk-UA"/>
        </w:rPr>
        <w:t>ГРЕКО-ЛАТИНСЬКІ ТЕРМІНОЕЛЕМЕНТИ У НАЗВАХ ПСИХІЧНИХ РОЗЛАДІВ</w:t>
      </w:r>
      <w:bookmarkEnd w:id="25"/>
    </w:p>
    <w:p w14:paraId="38D53241" w14:textId="77777777" w:rsidR="00C861C3" w:rsidRDefault="00C861C3" w:rsidP="004B410E">
      <w:pPr>
        <w:spacing w:after="0" w:line="24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14:paraId="1FEE921C" w14:textId="07CF9FBC" w:rsidR="00C861C3" w:rsidRDefault="00C861C3" w:rsidP="004B410E">
      <w:pPr>
        <w:spacing w:after="0" w:line="24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Лєбєдь Ю. Ф.</w:t>
      </w:r>
    </w:p>
    <w:p w14:paraId="66719E87" w14:textId="77777777" w:rsidR="001D5195" w:rsidRDefault="001D5195" w:rsidP="004B410E">
      <w:pPr>
        <w:spacing w:after="0" w:line="240" w:lineRule="auto"/>
        <w:ind w:firstLine="709"/>
        <w:contextualSpacing/>
        <w:jc w:val="both"/>
        <w:rPr>
          <w:rFonts w:ascii="Times New Roman" w:hAnsi="Times New Roman" w:cs="Times New Roman"/>
          <w:sz w:val="28"/>
          <w:szCs w:val="28"/>
          <w:lang w:val="uk-UA"/>
        </w:rPr>
      </w:pPr>
    </w:p>
    <w:p w14:paraId="1E67F20C" w14:textId="7F74DAAE" w:rsidR="00C861C3" w:rsidRPr="00447823" w:rsidRDefault="00C861C3" w:rsidP="004B410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медична термінологія греко-латинського походження є </w:t>
      </w:r>
      <w:r w:rsidRPr="00447823">
        <w:rPr>
          <w:rFonts w:ascii="Times New Roman" w:hAnsi="Times New Roman" w:cs="Times New Roman"/>
          <w:color w:val="000000" w:themeColor="text1"/>
          <w:sz w:val="28"/>
          <w:szCs w:val="28"/>
          <w:lang w:val="uk-UA"/>
        </w:rPr>
        <w:t>невід’ємною частиною програми підготовки кваліфікованих лікарів [</w:t>
      </w:r>
      <w:r>
        <w:rPr>
          <w:rFonts w:ascii="Times New Roman" w:hAnsi="Times New Roman" w:cs="Times New Roman"/>
          <w:color w:val="000000" w:themeColor="text1"/>
          <w:sz w:val="28"/>
          <w:szCs w:val="28"/>
          <w:lang w:val="uk-UA"/>
        </w:rPr>
        <w:t>2</w:t>
      </w:r>
      <w:r w:rsidR="001D5195">
        <w:rPr>
          <w:rFonts w:ascii="Times New Roman" w:hAnsi="Times New Roman" w:cs="Times New Roman"/>
          <w:color w:val="000000" w:themeColor="text1"/>
          <w:sz w:val="28"/>
          <w:szCs w:val="28"/>
          <w:lang w:val="uk-UA"/>
        </w:rPr>
        <w:t>:</w:t>
      </w:r>
      <w:r w:rsidRPr="00447823">
        <w:rPr>
          <w:rFonts w:ascii="Times New Roman" w:hAnsi="Times New Roman" w:cs="Times New Roman"/>
          <w:color w:val="000000" w:themeColor="text1"/>
          <w:sz w:val="28"/>
          <w:szCs w:val="28"/>
          <w:lang w:val="uk-UA"/>
        </w:rPr>
        <w:t>4], в тому числі і в сфері клінічної психології, яка займається вивченням психологічних аспектів</w:t>
      </w:r>
      <w:r>
        <w:rPr>
          <w:rFonts w:ascii="Times New Roman" w:hAnsi="Times New Roman" w:cs="Times New Roman"/>
          <w:color w:val="000000" w:themeColor="text1"/>
          <w:sz w:val="28"/>
          <w:szCs w:val="28"/>
          <w:lang w:val="uk-UA"/>
        </w:rPr>
        <w:t xml:space="preserve"> </w:t>
      </w:r>
      <w:r w:rsidRPr="00E41F30">
        <w:rPr>
          <w:rFonts w:ascii="Times New Roman" w:hAnsi="Times New Roman" w:cs="Times New Roman"/>
          <w:sz w:val="28"/>
          <w:szCs w:val="28"/>
          <w:lang w:val="uk-UA"/>
        </w:rPr>
        <w:t>здоров’я</w:t>
      </w:r>
      <w:r>
        <w:rPr>
          <w:rFonts w:ascii="Times New Roman" w:hAnsi="Times New Roman" w:cs="Times New Roman"/>
          <w:color w:val="000000" w:themeColor="text1"/>
          <w:sz w:val="28"/>
          <w:szCs w:val="28"/>
          <w:lang w:val="uk-UA"/>
        </w:rPr>
        <w:t xml:space="preserve"> </w:t>
      </w:r>
      <w:r w:rsidRPr="00447823">
        <w:rPr>
          <w:rFonts w:ascii="Times New Roman" w:hAnsi="Times New Roman" w:cs="Times New Roman"/>
          <w:color w:val="000000" w:themeColor="text1"/>
          <w:sz w:val="28"/>
          <w:szCs w:val="28"/>
          <w:lang w:val="uk-UA"/>
        </w:rPr>
        <w:t>та</w:t>
      </w:r>
      <w:r>
        <w:rPr>
          <w:rFonts w:ascii="Times New Roman" w:hAnsi="Times New Roman" w:cs="Times New Roman"/>
          <w:color w:val="000000" w:themeColor="text1"/>
          <w:sz w:val="28"/>
          <w:szCs w:val="28"/>
          <w:lang w:val="uk-UA"/>
        </w:rPr>
        <w:t xml:space="preserve"> </w:t>
      </w:r>
      <w:r w:rsidRPr="00E41F30">
        <w:rPr>
          <w:rFonts w:ascii="Times New Roman" w:hAnsi="Times New Roman" w:cs="Times New Roman"/>
          <w:sz w:val="28"/>
          <w:szCs w:val="28"/>
          <w:lang w:val="uk-UA"/>
        </w:rPr>
        <w:t>хвороби</w:t>
      </w:r>
      <w:r>
        <w:rPr>
          <w:rFonts w:ascii="Times New Roman" w:hAnsi="Times New Roman" w:cs="Times New Roman"/>
          <w:color w:val="000000" w:themeColor="text1"/>
          <w:sz w:val="28"/>
          <w:szCs w:val="28"/>
          <w:lang w:val="uk-UA"/>
        </w:rPr>
        <w:t xml:space="preserve"> і </w:t>
      </w:r>
      <w:r w:rsidRPr="00447823">
        <w:rPr>
          <w:rFonts w:ascii="Times New Roman" w:hAnsi="Times New Roman" w:cs="Times New Roman"/>
          <w:color w:val="000000" w:themeColor="text1"/>
          <w:sz w:val="28"/>
          <w:szCs w:val="28"/>
          <w:lang w:val="uk-UA"/>
        </w:rPr>
        <w:t>вклю</w:t>
      </w:r>
      <w:r>
        <w:rPr>
          <w:rFonts w:ascii="Times New Roman" w:hAnsi="Times New Roman" w:cs="Times New Roman"/>
          <w:color w:val="000000" w:themeColor="text1"/>
          <w:sz w:val="28"/>
          <w:szCs w:val="28"/>
          <w:lang w:val="uk-UA"/>
        </w:rPr>
        <w:t xml:space="preserve">чає </w:t>
      </w:r>
      <w:r w:rsidRPr="00447823">
        <w:rPr>
          <w:rFonts w:ascii="Times New Roman" w:hAnsi="Times New Roman" w:cs="Times New Roman"/>
          <w:color w:val="000000" w:themeColor="text1"/>
          <w:sz w:val="28"/>
          <w:szCs w:val="28"/>
          <w:lang w:val="uk-UA"/>
        </w:rPr>
        <w:t>діагностику психічного</w:t>
      </w:r>
      <w:r>
        <w:rPr>
          <w:rFonts w:ascii="Times New Roman" w:hAnsi="Times New Roman" w:cs="Times New Roman"/>
          <w:color w:val="000000" w:themeColor="text1"/>
          <w:sz w:val="28"/>
          <w:szCs w:val="28"/>
          <w:lang w:val="uk-UA"/>
        </w:rPr>
        <w:t xml:space="preserve"> </w:t>
      </w:r>
      <w:r w:rsidRPr="00E41F30">
        <w:rPr>
          <w:rFonts w:ascii="Times New Roman" w:hAnsi="Times New Roman" w:cs="Times New Roman"/>
          <w:sz w:val="28"/>
          <w:szCs w:val="28"/>
          <w:lang w:val="uk-UA"/>
        </w:rPr>
        <w:t>здоров’я</w:t>
      </w:r>
      <w:r w:rsidRPr="00447823">
        <w:rPr>
          <w:rFonts w:ascii="Times New Roman" w:hAnsi="Times New Roman" w:cs="Times New Roman"/>
          <w:color w:val="000000" w:themeColor="text1"/>
          <w:sz w:val="28"/>
          <w:szCs w:val="28"/>
          <w:lang w:val="uk-UA"/>
        </w:rPr>
        <w:t>, організацію і проведення наукових досліджень для розуміння психофізичних проблем і розробку, проведення і оцінку психологічної корекції.</w:t>
      </w:r>
    </w:p>
    <w:p w14:paraId="14BD80D7" w14:textId="77777777" w:rsidR="00C861C3" w:rsidRDefault="00C861C3" w:rsidP="004B410E">
      <w:pPr>
        <w:spacing w:after="0" w:line="240" w:lineRule="auto"/>
        <w:ind w:firstLine="709"/>
        <w:contextualSpacing/>
        <w:jc w:val="both"/>
        <w:rPr>
          <w:rFonts w:ascii="Times New Roman" w:hAnsi="Times New Roman" w:cs="Times New Roman"/>
          <w:sz w:val="28"/>
          <w:szCs w:val="28"/>
          <w:lang w:val="uk-UA"/>
        </w:rPr>
      </w:pPr>
      <w:r w:rsidRPr="0020584F">
        <w:rPr>
          <w:rFonts w:ascii="Times New Roman" w:hAnsi="Times New Roman" w:cs="Times New Roman"/>
          <w:sz w:val="28"/>
          <w:szCs w:val="28"/>
          <w:lang w:val="uk-UA"/>
        </w:rPr>
        <w:t xml:space="preserve">Існує безліч психічних розладів, </w:t>
      </w:r>
      <w:r>
        <w:rPr>
          <w:rFonts w:ascii="Times New Roman" w:hAnsi="Times New Roman" w:cs="Times New Roman"/>
          <w:sz w:val="28"/>
          <w:szCs w:val="28"/>
          <w:lang w:val="uk-UA"/>
        </w:rPr>
        <w:t>кожен</w:t>
      </w:r>
      <w:r w:rsidRPr="005D397A">
        <w:rPr>
          <w:rFonts w:ascii="Times New Roman" w:hAnsi="Times New Roman" w:cs="Times New Roman"/>
          <w:sz w:val="28"/>
          <w:szCs w:val="28"/>
          <w:lang w:val="uk-UA"/>
        </w:rPr>
        <w:t xml:space="preserve"> з яких має свою клінічну картину, ступінь прояву та виразності, тривалість перебігу захворювання</w:t>
      </w:r>
      <w:r>
        <w:rPr>
          <w:rFonts w:ascii="Times New Roman" w:hAnsi="Times New Roman" w:cs="Times New Roman"/>
          <w:sz w:val="28"/>
          <w:szCs w:val="28"/>
          <w:lang w:val="uk-UA"/>
        </w:rPr>
        <w:t xml:space="preserve"> і прояв поведінкових реакцій та </w:t>
      </w:r>
      <w:r w:rsidRPr="005D397A">
        <w:rPr>
          <w:rFonts w:ascii="Times New Roman" w:hAnsi="Times New Roman" w:cs="Times New Roman"/>
          <w:sz w:val="28"/>
          <w:szCs w:val="28"/>
          <w:lang w:val="uk-UA"/>
        </w:rPr>
        <w:t>відносин з навколишнім світом</w:t>
      </w:r>
      <w:r>
        <w:rPr>
          <w:rFonts w:ascii="Times New Roman" w:hAnsi="Times New Roman" w:cs="Times New Roman"/>
          <w:sz w:val="28"/>
          <w:szCs w:val="28"/>
          <w:lang w:val="uk-UA"/>
        </w:rPr>
        <w:t>.</w:t>
      </w:r>
    </w:p>
    <w:p w14:paraId="450480B6" w14:textId="77777777" w:rsidR="00C861C3" w:rsidRDefault="00C861C3" w:rsidP="004B410E">
      <w:pPr>
        <w:spacing w:after="0" w:line="240" w:lineRule="auto"/>
        <w:ind w:firstLine="709"/>
        <w:contextualSpacing/>
        <w:jc w:val="both"/>
        <w:rPr>
          <w:rFonts w:ascii="Times New Roman" w:hAnsi="Times New Roman" w:cs="Times New Roman"/>
          <w:sz w:val="28"/>
          <w:szCs w:val="28"/>
          <w:lang w:val="uk-UA"/>
        </w:rPr>
      </w:pPr>
      <w:r w:rsidRPr="0020584F">
        <w:rPr>
          <w:rFonts w:ascii="Times New Roman" w:hAnsi="Times New Roman" w:cs="Times New Roman"/>
          <w:sz w:val="28"/>
          <w:szCs w:val="28"/>
          <w:lang w:val="uk-UA"/>
        </w:rPr>
        <w:t>До психічних розладів відносять депресію, біполярний афективний розлад, шиз</w:t>
      </w:r>
      <w:r>
        <w:rPr>
          <w:rFonts w:ascii="Times New Roman" w:hAnsi="Times New Roman" w:cs="Times New Roman"/>
          <w:sz w:val="28"/>
          <w:szCs w:val="28"/>
          <w:lang w:val="uk-UA"/>
        </w:rPr>
        <w:t>офренію і інші психози, деменцію</w:t>
      </w:r>
      <w:r w:rsidRPr="0020584F">
        <w:rPr>
          <w:rFonts w:ascii="Times New Roman" w:hAnsi="Times New Roman" w:cs="Times New Roman"/>
          <w:sz w:val="28"/>
          <w:szCs w:val="28"/>
          <w:lang w:val="uk-UA"/>
        </w:rPr>
        <w:t>, розумову відсталість і розлади розвитку, включаючи аутизм</w:t>
      </w:r>
      <w:r>
        <w:rPr>
          <w:rFonts w:ascii="Times New Roman" w:hAnsi="Times New Roman" w:cs="Times New Roman"/>
          <w:sz w:val="28"/>
          <w:szCs w:val="28"/>
          <w:lang w:val="uk-UA"/>
        </w:rPr>
        <w:t xml:space="preserve"> [1]</w:t>
      </w:r>
      <w:r w:rsidRPr="0020584F">
        <w:rPr>
          <w:rFonts w:ascii="Times New Roman" w:hAnsi="Times New Roman" w:cs="Times New Roman"/>
          <w:sz w:val="28"/>
          <w:szCs w:val="28"/>
          <w:lang w:val="uk-UA"/>
        </w:rPr>
        <w:t>.</w:t>
      </w:r>
    </w:p>
    <w:p w14:paraId="58CAA054" w14:textId="799E7D79" w:rsidR="00C861C3" w:rsidRPr="00B07124" w:rsidRDefault="00C861C3" w:rsidP="004B410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нашому дослідженні ми зосереджуємо свою увагу на термінах, які позначають психічні розлади, назви яких побудовані за допомогою греко-латинських кінцевих терміноелементів, виділених </w:t>
      </w:r>
      <w:r>
        <w:rPr>
          <w:rFonts w:ascii="Times New Roman" w:hAnsi="Times New Roman" w:cs="Times New Roman"/>
          <w:bCs/>
          <w:sz w:val="28"/>
          <w:szCs w:val="28"/>
          <w:lang w:val="uk-UA"/>
        </w:rPr>
        <w:t>Кондрат’євим</w:t>
      </w:r>
      <w:r w:rsidRPr="00B07124">
        <w:rPr>
          <w:rFonts w:ascii="Times New Roman" w:hAnsi="Times New Roman" w:cs="Times New Roman"/>
          <w:bCs/>
          <w:sz w:val="28"/>
          <w:szCs w:val="28"/>
          <w:lang w:val="uk-UA"/>
        </w:rPr>
        <w:t xml:space="preserve"> Д.</w:t>
      </w:r>
      <w:r>
        <w:rPr>
          <w:rFonts w:ascii="Times New Roman" w:hAnsi="Times New Roman" w:cs="Times New Roman"/>
          <w:bCs/>
          <w:sz w:val="28"/>
          <w:szCs w:val="28"/>
          <w:lang w:val="uk-UA"/>
        </w:rPr>
        <w:t xml:space="preserve"> </w:t>
      </w:r>
      <w:r w:rsidRPr="00B07124">
        <w:rPr>
          <w:rFonts w:ascii="Times New Roman" w:hAnsi="Times New Roman" w:cs="Times New Roman"/>
          <w:bCs/>
          <w:sz w:val="28"/>
          <w:szCs w:val="28"/>
          <w:lang w:val="uk-UA"/>
        </w:rPr>
        <w:t>К.</w:t>
      </w:r>
      <w:r w:rsidR="001D5195">
        <w:rPr>
          <w:rFonts w:ascii="Times New Roman" w:hAnsi="Times New Roman" w:cs="Times New Roman"/>
          <w:bCs/>
          <w:sz w:val="28"/>
          <w:szCs w:val="28"/>
          <w:lang w:val="uk-UA"/>
        </w:rPr>
        <w:t xml:space="preserve"> [2</w:t>
      </w:r>
      <w:r>
        <w:rPr>
          <w:rFonts w:ascii="Times New Roman" w:hAnsi="Times New Roman" w:cs="Times New Roman"/>
          <w:bCs/>
          <w:sz w:val="28"/>
          <w:szCs w:val="28"/>
          <w:lang w:val="uk-UA"/>
        </w:rPr>
        <w:t>:41]</w:t>
      </w:r>
    </w:p>
    <w:p w14:paraId="7075AB07" w14:textId="146AA447" w:rsidR="00C861C3" w:rsidRDefault="00C861C3" w:rsidP="004B410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 терміноелемент -aesthesia («чутливість») здебільшого використовується в неврології і означає «чутливість», наприклад, анестезія (an</w:t>
      </w:r>
      <w:r w:rsidR="003D78F7">
        <w:rPr>
          <w:rFonts w:ascii="Times New Roman" w:hAnsi="Times New Roman" w:cs="Times New Roman"/>
          <w:sz w:val="28"/>
          <w:szCs w:val="28"/>
          <w:lang w:val="uk-UA"/>
        </w:rPr>
        <w:t> </w:t>
      </w:r>
      <w:r>
        <w:rPr>
          <w:rFonts w:ascii="Times New Roman" w:hAnsi="Times New Roman" w:cs="Times New Roman"/>
          <w:sz w:val="28"/>
          <w:szCs w:val="28"/>
          <w:lang w:val="uk-UA"/>
        </w:rPr>
        <w:t xml:space="preserve">– відсутність, aesthes – </w:t>
      </w:r>
      <w:r w:rsidRPr="005D397A">
        <w:rPr>
          <w:rFonts w:ascii="Times New Roman" w:hAnsi="Times New Roman" w:cs="Times New Roman"/>
          <w:sz w:val="28"/>
          <w:szCs w:val="28"/>
          <w:lang w:val="uk-UA"/>
        </w:rPr>
        <w:t>чутливість</w:t>
      </w:r>
      <w:r>
        <w:rPr>
          <w:rFonts w:ascii="Times New Roman" w:hAnsi="Times New Roman" w:cs="Times New Roman"/>
          <w:sz w:val="28"/>
          <w:szCs w:val="28"/>
          <w:lang w:val="uk-UA"/>
        </w:rPr>
        <w:t>) – відсутність чутливості. У</w:t>
      </w:r>
      <w:r w:rsidRPr="005D397A">
        <w:rPr>
          <w:rFonts w:ascii="Times New Roman" w:hAnsi="Times New Roman" w:cs="Times New Roman"/>
          <w:sz w:val="28"/>
          <w:szCs w:val="28"/>
          <w:lang w:val="uk-UA"/>
        </w:rPr>
        <w:t xml:space="preserve"> даному випадку під чутливістю розуміють здатність організму сприймати різні подразнення, що надходять із зовнішнього та внутрішнього середовища, а також можливість реагувати на них. Однак цей же термін можна вживати і в іншому значенні:</w:t>
      </w:r>
      <w:r>
        <w:rPr>
          <w:rFonts w:ascii="Times New Roman" w:hAnsi="Times New Roman" w:cs="Times New Roman"/>
          <w:sz w:val="28"/>
          <w:szCs w:val="28"/>
          <w:lang w:val="uk-UA"/>
        </w:rPr>
        <w:t xml:space="preserve"> «знеболювання», який дозволяє проводити</w:t>
      </w:r>
      <w:r w:rsidRPr="005D397A">
        <w:rPr>
          <w:rFonts w:ascii="Times New Roman" w:hAnsi="Times New Roman" w:cs="Times New Roman"/>
          <w:sz w:val="28"/>
          <w:szCs w:val="28"/>
          <w:lang w:val="uk-UA"/>
        </w:rPr>
        <w:t xml:space="preserve"> безболісно різні оперативні втручан</w:t>
      </w:r>
      <w:r>
        <w:rPr>
          <w:rFonts w:ascii="Times New Roman" w:hAnsi="Times New Roman" w:cs="Times New Roman"/>
          <w:sz w:val="28"/>
          <w:szCs w:val="28"/>
          <w:lang w:val="uk-UA"/>
        </w:rPr>
        <w:t>ня, перев’язки й діагностичні маніпуляції.</w:t>
      </w:r>
    </w:p>
    <w:p w14:paraId="6D2F16B0" w14:textId="77777777" w:rsidR="00C861C3" w:rsidRPr="007F660A" w:rsidRDefault="00C861C3" w:rsidP="004B410E">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Кінцевий ТЕ -phobia (грец. </w:t>
      </w:r>
      <w:r>
        <w:rPr>
          <w:rFonts w:ascii="Times New Roman" w:hAnsi="Times New Roman" w:cs="Times New Roman"/>
          <w:sz w:val="28"/>
          <w:szCs w:val="28"/>
          <w:lang w:val="en-US"/>
        </w:rPr>
        <w:t>p</w:t>
      </w:r>
      <w:r>
        <w:rPr>
          <w:rFonts w:ascii="Times New Roman" w:hAnsi="Times New Roman" w:cs="Times New Roman"/>
          <w:sz w:val="28"/>
          <w:szCs w:val="28"/>
          <w:lang w:val="uk-UA"/>
        </w:rPr>
        <w:t>hobos – страх, ia –</w:t>
      </w:r>
      <w:r w:rsidRPr="005D397A">
        <w:rPr>
          <w:rFonts w:ascii="Times New Roman" w:hAnsi="Times New Roman" w:cs="Times New Roman"/>
          <w:sz w:val="28"/>
          <w:szCs w:val="28"/>
          <w:lang w:val="uk-UA"/>
        </w:rPr>
        <w:t xml:space="preserve"> патологічний стан) </w:t>
      </w:r>
      <w:r w:rsidRPr="008A17F7">
        <w:rPr>
          <w:rFonts w:ascii="Times New Roman" w:hAnsi="Times New Roman" w:cs="Times New Roman"/>
          <w:sz w:val="28"/>
          <w:szCs w:val="28"/>
          <w:lang w:val="uk-UA"/>
        </w:rPr>
        <w:t>–</w:t>
      </w:r>
      <w:r>
        <w:rPr>
          <w:rFonts w:ascii="Times New Roman" w:hAnsi="Times New Roman" w:cs="Times New Roman"/>
          <w:sz w:val="28"/>
          <w:szCs w:val="28"/>
          <w:lang w:val="uk-UA"/>
        </w:rPr>
        <w:t xml:space="preserve"> в патогенезі багатьох психічних</w:t>
      </w:r>
      <w:r w:rsidRPr="005D397A">
        <w:rPr>
          <w:rFonts w:ascii="Times New Roman" w:hAnsi="Times New Roman" w:cs="Times New Roman"/>
          <w:sz w:val="28"/>
          <w:szCs w:val="28"/>
          <w:lang w:val="uk-UA"/>
        </w:rPr>
        <w:t xml:space="preserve"> розладів проявляється симптомом н</w:t>
      </w:r>
      <w:r>
        <w:rPr>
          <w:rFonts w:ascii="Times New Roman" w:hAnsi="Times New Roman" w:cs="Times New Roman"/>
          <w:sz w:val="28"/>
          <w:szCs w:val="28"/>
          <w:lang w:val="uk-UA"/>
        </w:rPr>
        <w:t>еконтрольованого, нав’язливого та</w:t>
      </w:r>
      <w:r w:rsidRPr="005D397A">
        <w:rPr>
          <w:rFonts w:ascii="Times New Roman" w:hAnsi="Times New Roman" w:cs="Times New Roman"/>
          <w:sz w:val="28"/>
          <w:szCs w:val="28"/>
          <w:lang w:val="uk-UA"/>
        </w:rPr>
        <w:t xml:space="preserve"> ірраціонального страху.</w:t>
      </w:r>
      <w:r>
        <w:rPr>
          <w:rFonts w:ascii="Times New Roman" w:hAnsi="Times New Roman" w:cs="Times New Roman"/>
          <w:sz w:val="28"/>
          <w:szCs w:val="28"/>
          <w:lang w:val="uk-UA"/>
        </w:rPr>
        <w:t xml:space="preserve"> </w:t>
      </w:r>
      <w:r w:rsidRPr="00CE7182">
        <w:rPr>
          <w:rFonts w:ascii="Times New Roman" w:hAnsi="Times New Roman" w:cs="Times New Roman"/>
          <w:sz w:val="28"/>
          <w:szCs w:val="28"/>
          <w:lang w:val="uk-UA"/>
        </w:rPr>
        <w:t>У сучасній медицині розрізняють понад 600 видів фобій (наприклад, клаустрофобія, клептофобія, арахнофобія, акрофобія, гідрофібія і т.д), однак, не всі фобії є психічними розладами.</w:t>
      </w:r>
      <w:r>
        <w:rPr>
          <w:rFonts w:ascii="Times New Roman" w:hAnsi="Times New Roman" w:cs="Times New Roman"/>
          <w:sz w:val="28"/>
          <w:szCs w:val="28"/>
          <w:lang w:val="uk-UA"/>
        </w:rPr>
        <w:t xml:space="preserve"> Слід також відзначити, що даний терміное</w:t>
      </w:r>
      <w:r w:rsidRPr="005D397A">
        <w:rPr>
          <w:rFonts w:ascii="Times New Roman" w:hAnsi="Times New Roman" w:cs="Times New Roman"/>
          <w:sz w:val="28"/>
          <w:szCs w:val="28"/>
          <w:lang w:val="uk-UA"/>
        </w:rPr>
        <w:t>лемент може вживатися як окремий термін, к</w:t>
      </w:r>
      <w:r>
        <w:rPr>
          <w:rFonts w:ascii="Times New Roman" w:hAnsi="Times New Roman" w:cs="Times New Roman"/>
          <w:sz w:val="28"/>
          <w:szCs w:val="28"/>
          <w:lang w:val="uk-UA"/>
        </w:rPr>
        <w:t>оли необхідно вказати на фобічний,</w:t>
      </w:r>
      <w:r w:rsidRPr="005D397A">
        <w:rPr>
          <w:rFonts w:ascii="Times New Roman" w:hAnsi="Times New Roman" w:cs="Times New Roman"/>
          <w:sz w:val="28"/>
          <w:szCs w:val="28"/>
          <w:lang w:val="uk-UA"/>
        </w:rPr>
        <w:t xml:space="preserve"> тривожний розлад (pe</w:t>
      </w:r>
      <w:r>
        <w:rPr>
          <w:rFonts w:ascii="Times New Roman" w:hAnsi="Times New Roman" w:cs="Times New Roman"/>
          <w:sz w:val="28"/>
          <w:szCs w:val="28"/>
          <w:lang w:val="uk-UA"/>
        </w:rPr>
        <w:t>rturbatio anxifera phobica).</w:t>
      </w:r>
      <w:r w:rsidRPr="005D397A">
        <w:rPr>
          <w:rFonts w:ascii="Times New Roman" w:hAnsi="Times New Roman" w:cs="Times New Roman"/>
          <w:sz w:val="28"/>
          <w:szCs w:val="28"/>
          <w:lang w:val="uk-UA"/>
        </w:rPr>
        <w:t xml:space="preserve"> Дане захворювання характеризується нападами панічних атак, паралельно супроводжуються вегетативними симптомами (запаморочення, нудота, тремор рук, пітливість, такіхардія та ін.)</w:t>
      </w:r>
      <w:r>
        <w:rPr>
          <w:rFonts w:ascii="Times New Roman" w:hAnsi="Times New Roman" w:cs="Times New Roman"/>
          <w:sz w:val="28"/>
          <w:szCs w:val="28"/>
          <w:lang w:val="uk-UA"/>
        </w:rPr>
        <w:t>.</w:t>
      </w:r>
    </w:p>
    <w:p w14:paraId="4286548D" w14:textId="5340B933" w:rsidR="00C861C3" w:rsidRDefault="00C861C3" w:rsidP="004B410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 К. Кондрат’єв у список греко-латинських терміноелементів, які позначают</w:t>
      </w:r>
      <w:r w:rsidR="001D5195">
        <w:rPr>
          <w:rFonts w:ascii="Times New Roman" w:hAnsi="Times New Roman" w:cs="Times New Roman"/>
          <w:sz w:val="28"/>
          <w:szCs w:val="28"/>
          <w:lang w:val="uk-UA"/>
        </w:rPr>
        <w:t>ь психічні розлади, включив ТЕ -</w:t>
      </w:r>
      <w:r>
        <w:rPr>
          <w:rFonts w:ascii="Times New Roman" w:hAnsi="Times New Roman" w:cs="Times New Roman"/>
          <w:sz w:val="28"/>
          <w:szCs w:val="28"/>
          <w:lang w:val="uk-UA"/>
        </w:rPr>
        <w:t xml:space="preserve">mania, який означає сильне, часом </w:t>
      </w:r>
      <w:r w:rsidRPr="005B4049">
        <w:rPr>
          <w:rFonts w:ascii="Times New Roman" w:hAnsi="Times New Roman" w:cs="Times New Roman"/>
          <w:sz w:val="28"/>
          <w:szCs w:val="28"/>
          <w:lang w:val="uk-UA"/>
        </w:rPr>
        <w:t>хворобливе прагнення до чого-небудь, з</w:t>
      </w:r>
      <w:r>
        <w:rPr>
          <w:rFonts w:ascii="Times New Roman" w:hAnsi="Times New Roman" w:cs="Times New Roman"/>
          <w:sz w:val="28"/>
          <w:szCs w:val="28"/>
          <w:lang w:val="uk-UA"/>
        </w:rPr>
        <w:t>і</w:t>
      </w:r>
      <w:r w:rsidRPr="005B4049">
        <w:rPr>
          <w:rFonts w:ascii="Times New Roman" w:hAnsi="Times New Roman" w:cs="Times New Roman"/>
          <w:sz w:val="28"/>
          <w:szCs w:val="28"/>
          <w:lang w:val="uk-UA"/>
        </w:rPr>
        <w:t xml:space="preserve"> стрибкоподібними переходами </w:t>
      </w:r>
      <w:r w:rsidRPr="003533F1">
        <w:rPr>
          <w:rFonts w:ascii="Times New Roman" w:hAnsi="Times New Roman" w:cs="Times New Roman"/>
          <w:color w:val="000000" w:themeColor="text1"/>
          <w:sz w:val="28"/>
          <w:szCs w:val="28"/>
          <w:lang w:val="uk-UA"/>
        </w:rPr>
        <w:t>настрою від повного збудження, до пригніченості й зосередженості на будь-якій меті, ідеї, об’єкті. Розрізняють велику кількість маній (клептомані</w:t>
      </w:r>
      <w:r>
        <w:rPr>
          <w:rFonts w:ascii="Times New Roman" w:hAnsi="Times New Roman" w:cs="Times New Roman"/>
          <w:color w:val="000000" w:themeColor="text1"/>
          <w:sz w:val="28"/>
          <w:szCs w:val="28"/>
          <w:lang w:val="uk-UA"/>
        </w:rPr>
        <w:t xml:space="preserve">ю, </w:t>
      </w:r>
      <w:hyperlink r:id="rId13" w:history="1"/>
      <w:r>
        <w:rPr>
          <w:rFonts w:ascii="Times New Roman" w:hAnsi="Times New Roman" w:cs="Times New Roman"/>
          <w:sz w:val="28"/>
          <w:szCs w:val="28"/>
          <w:lang w:val="uk-UA"/>
        </w:rPr>
        <w:t xml:space="preserve">трихотиломанію, німфоманію, дипсоманію, наркоманію, токсикоманію, та ін.), пов’язаних з об’єктами та </w:t>
      </w:r>
      <w:r w:rsidRPr="007F660A">
        <w:rPr>
          <w:rFonts w:ascii="Times New Roman" w:hAnsi="Times New Roman" w:cs="Times New Roman"/>
          <w:sz w:val="28"/>
          <w:szCs w:val="28"/>
          <w:lang w:val="uk-UA"/>
        </w:rPr>
        <w:t>явищами</w:t>
      </w:r>
      <w:r>
        <w:rPr>
          <w:rFonts w:ascii="Times New Roman" w:hAnsi="Times New Roman" w:cs="Times New Roman"/>
          <w:sz w:val="28"/>
          <w:szCs w:val="28"/>
          <w:lang w:val="uk-UA"/>
        </w:rPr>
        <w:t xml:space="preserve">, </w:t>
      </w:r>
      <w:r w:rsidRPr="007F660A">
        <w:rPr>
          <w:rFonts w:ascii="Times New Roman" w:hAnsi="Times New Roman" w:cs="Times New Roman"/>
          <w:sz w:val="28"/>
          <w:szCs w:val="28"/>
          <w:lang w:val="uk-UA"/>
        </w:rPr>
        <w:t>які оточують</w:t>
      </w:r>
      <w:r>
        <w:rPr>
          <w:rFonts w:ascii="Times New Roman" w:hAnsi="Times New Roman" w:cs="Times New Roman"/>
          <w:sz w:val="28"/>
          <w:szCs w:val="28"/>
          <w:lang w:val="uk-UA"/>
        </w:rPr>
        <w:t xml:space="preserve"> людину</w:t>
      </w:r>
      <w:r w:rsidRPr="007F660A">
        <w:rPr>
          <w:rFonts w:ascii="Times New Roman" w:hAnsi="Times New Roman" w:cs="Times New Roman"/>
          <w:sz w:val="28"/>
          <w:szCs w:val="28"/>
          <w:lang w:val="uk-UA"/>
        </w:rPr>
        <w:t>.</w:t>
      </w:r>
      <w:r>
        <w:rPr>
          <w:rFonts w:ascii="Times New Roman" w:hAnsi="Times New Roman" w:cs="Times New Roman"/>
          <w:sz w:val="28"/>
          <w:szCs w:val="28"/>
          <w:lang w:val="uk-UA"/>
        </w:rPr>
        <w:t xml:space="preserve"> Однак, найбільш тяжкі прояви цього психічного розладу виділяють при онейроїдному маніакальному стані (маніакальному синдромі)</w:t>
      </w:r>
      <w:r w:rsidRPr="005B4049">
        <w:rPr>
          <w:rFonts w:ascii="Times New Roman" w:hAnsi="Times New Roman" w:cs="Times New Roman"/>
          <w:sz w:val="28"/>
          <w:szCs w:val="28"/>
          <w:lang w:val="uk-UA"/>
        </w:rPr>
        <w:t>, який характеризується тріадою симптомів</w:t>
      </w:r>
      <w:r>
        <w:rPr>
          <w:rFonts w:ascii="Times New Roman" w:hAnsi="Times New Roman" w:cs="Times New Roman"/>
          <w:sz w:val="28"/>
          <w:szCs w:val="28"/>
          <w:lang w:val="uk-UA"/>
        </w:rPr>
        <w:t>: гіпертимією</w:t>
      </w:r>
      <w:r w:rsidRPr="005B4049">
        <w:rPr>
          <w:rFonts w:ascii="Times New Roman" w:hAnsi="Times New Roman" w:cs="Times New Roman"/>
          <w:sz w:val="28"/>
          <w:szCs w:val="28"/>
          <w:lang w:val="uk-UA"/>
        </w:rPr>
        <w:t xml:space="preserve"> </w:t>
      </w:r>
      <w:r>
        <w:rPr>
          <w:rFonts w:ascii="Times New Roman" w:hAnsi="Times New Roman" w:cs="Times New Roman"/>
          <w:sz w:val="28"/>
          <w:szCs w:val="28"/>
          <w:lang w:val="uk-UA"/>
        </w:rPr>
        <w:t>– тривалим підвищенням настрою, психічним</w:t>
      </w:r>
      <w:r w:rsidRPr="005B4049">
        <w:rPr>
          <w:rFonts w:ascii="Times New Roman" w:hAnsi="Times New Roman" w:cs="Times New Roman"/>
          <w:sz w:val="28"/>
          <w:szCs w:val="28"/>
          <w:lang w:val="uk-UA"/>
        </w:rPr>
        <w:t xml:space="preserve"> збудження</w:t>
      </w:r>
      <w:r>
        <w:rPr>
          <w:rFonts w:ascii="Times New Roman" w:hAnsi="Times New Roman" w:cs="Times New Roman"/>
          <w:sz w:val="28"/>
          <w:szCs w:val="28"/>
          <w:lang w:val="uk-UA"/>
        </w:rPr>
        <w:t>м</w:t>
      </w:r>
      <w:r w:rsidRPr="005B4049">
        <w:rPr>
          <w:rFonts w:ascii="Times New Roman" w:hAnsi="Times New Roman" w:cs="Times New Roman"/>
          <w:sz w:val="28"/>
          <w:szCs w:val="28"/>
          <w:lang w:val="uk-UA"/>
        </w:rPr>
        <w:t xml:space="preserve"> </w:t>
      </w:r>
      <w:r>
        <w:rPr>
          <w:rFonts w:ascii="Times New Roman" w:hAnsi="Times New Roman" w:cs="Times New Roman"/>
          <w:sz w:val="28"/>
          <w:szCs w:val="28"/>
          <w:lang w:val="uk-UA"/>
        </w:rPr>
        <w:t>у вигляді прискорення мислення й мовлення, а також фізичним</w:t>
      </w:r>
      <w:r w:rsidRPr="005B4049">
        <w:rPr>
          <w:rFonts w:ascii="Times New Roman" w:hAnsi="Times New Roman" w:cs="Times New Roman"/>
          <w:sz w:val="28"/>
          <w:szCs w:val="28"/>
          <w:lang w:val="uk-UA"/>
        </w:rPr>
        <w:t xml:space="preserve"> збудження</w:t>
      </w:r>
      <w:r>
        <w:rPr>
          <w:rFonts w:ascii="Times New Roman" w:hAnsi="Times New Roman" w:cs="Times New Roman"/>
          <w:sz w:val="28"/>
          <w:szCs w:val="28"/>
          <w:lang w:val="uk-UA"/>
        </w:rPr>
        <w:t>м.</w:t>
      </w:r>
    </w:p>
    <w:p w14:paraId="36666D61" w14:textId="77777777" w:rsidR="00C861C3" w:rsidRDefault="00C861C3" w:rsidP="004B410E">
      <w:pPr>
        <w:spacing w:after="0" w:line="240" w:lineRule="auto"/>
        <w:ind w:firstLine="709"/>
        <w:contextualSpacing/>
        <w:jc w:val="both"/>
        <w:rPr>
          <w:rFonts w:ascii="Times New Roman" w:hAnsi="Times New Roman" w:cs="Times New Roman"/>
          <w:sz w:val="28"/>
          <w:szCs w:val="28"/>
          <w:lang w:val="uk-UA"/>
        </w:rPr>
      </w:pPr>
      <w:r w:rsidRPr="00D26C2E">
        <w:rPr>
          <w:rFonts w:ascii="Times New Roman" w:hAnsi="Times New Roman" w:cs="Times New Roman"/>
          <w:sz w:val="28"/>
          <w:szCs w:val="28"/>
          <w:lang w:val="uk-UA"/>
        </w:rPr>
        <w:t>Роздвоєння свідомості або біполярний афективний розлад (perturbatio affectīvа bipolāris) – психічне захворювання, що виявляється у вигляді маніакальних і депресивних станів, а ін</w:t>
      </w:r>
      <w:r>
        <w:rPr>
          <w:rFonts w:ascii="Times New Roman" w:hAnsi="Times New Roman" w:cs="Times New Roman"/>
          <w:sz w:val="28"/>
          <w:szCs w:val="28"/>
          <w:lang w:val="uk-UA"/>
        </w:rPr>
        <w:t xml:space="preserve">оді і змішаних. Ці стани, епізоди або фази розладу </w:t>
      </w:r>
      <w:r w:rsidRPr="00D26C2E">
        <w:rPr>
          <w:rFonts w:ascii="Times New Roman" w:hAnsi="Times New Roman" w:cs="Times New Roman"/>
          <w:sz w:val="28"/>
          <w:szCs w:val="28"/>
          <w:lang w:val="uk-UA"/>
        </w:rPr>
        <w:t xml:space="preserve">періодично змінюють один одного, </w:t>
      </w:r>
      <w:r>
        <w:rPr>
          <w:rFonts w:ascii="Times New Roman" w:hAnsi="Times New Roman" w:cs="Times New Roman"/>
          <w:sz w:val="28"/>
          <w:szCs w:val="28"/>
          <w:lang w:val="uk-UA"/>
        </w:rPr>
        <w:t>без впливу зовнішніх факторів.</w:t>
      </w:r>
    </w:p>
    <w:p w14:paraId="127EF902" w14:textId="77777777" w:rsidR="00C861C3" w:rsidRDefault="00C861C3" w:rsidP="004B410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ТЕ -</w:t>
      </w:r>
      <w:r>
        <w:rPr>
          <w:rFonts w:ascii="Times New Roman" w:hAnsi="Times New Roman" w:cs="Times New Roman"/>
          <w:sz w:val="28"/>
          <w:szCs w:val="28"/>
          <w:lang w:val="en-US"/>
        </w:rPr>
        <w:t>philia</w:t>
      </w:r>
      <w:r w:rsidRPr="00ED0DA2">
        <w:rPr>
          <w:rFonts w:ascii="Times New Roman" w:hAnsi="Times New Roman" w:cs="Times New Roman"/>
          <w:sz w:val="28"/>
          <w:szCs w:val="28"/>
          <w:lang w:val="uk-UA"/>
        </w:rPr>
        <w:t xml:space="preserve"> – щ</w:t>
      </w:r>
      <w:r>
        <w:rPr>
          <w:rFonts w:ascii="Times New Roman" w:hAnsi="Times New Roman" w:cs="Times New Roman"/>
          <w:sz w:val="28"/>
          <w:szCs w:val="28"/>
          <w:lang w:val="uk-UA"/>
        </w:rPr>
        <w:t>е один терміноелемент, який позначає психічні розлади. Структурний елемент -</w:t>
      </w:r>
      <w:r w:rsidRPr="005B4049">
        <w:rPr>
          <w:rFonts w:ascii="Times New Roman" w:hAnsi="Times New Roman" w:cs="Times New Roman"/>
          <w:sz w:val="28"/>
          <w:szCs w:val="28"/>
          <w:lang w:val="uk-UA"/>
        </w:rPr>
        <w:t>philia має д</w:t>
      </w:r>
      <w:r>
        <w:rPr>
          <w:rFonts w:ascii="Times New Roman" w:hAnsi="Times New Roman" w:cs="Times New Roman"/>
          <w:sz w:val="28"/>
          <w:szCs w:val="28"/>
          <w:lang w:val="uk-UA"/>
        </w:rPr>
        <w:t xml:space="preserve">ва різних значення: </w:t>
      </w:r>
      <w:r w:rsidRPr="005B4049">
        <w:rPr>
          <w:rFonts w:ascii="Times New Roman" w:hAnsi="Times New Roman" w:cs="Times New Roman"/>
          <w:sz w:val="28"/>
          <w:szCs w:val="28"/>
          <w:lang w:val="uk-UA"/>
        </w:rPr>
        <w:t>хворобливий потяг до чого-небудь з боку людини</w:t>
      </w:r>
      <w:r>
        <w:rPr>
          <w:rFonts w:ascii="Times New Roman" w:hAnsi="Times New Roman" w:cs="Times New Roman"/>
          <w:sz w:val="28"/>
          <w:szCs w:val="28"/>
          <w:lang w:val="uk-UA"/>
        </w:rPr>
        <w:t xml:space="preserve"> (педофілія, копрофілія, некрофілія) та</w:t>
      </w:r>
      <w:r w:rsidRPr="005B4049">
        <w:rPr>
          <w:rFonts w:ascii="Times New Roman" w:hAnsi="Times New Roman" w:cs="Times New Roman"/>
          <w:sz w:val="28"/>
          <w:szCs w:val="28"/>
          <w:lang w:val="uk-UA"/>
        </w:rPr>
        <w:t xml:space="preserve"> реакція організму, що призводить до патологічного</w:t>
      </w:r>
      <w:r>
        <w:rPr>
          <w:rFonts w:ascii="Times New Roman" w:hAnsi="Times New Roman" w:cs="Times New Roman"/>
          <w:sz w:val="28"/>
          <w:szCs w:val="28"/>
          <w:lang w:val="uk-UA"/>
        </w:rPr>
        <w:t xml:space="preserve"> стану (тромбофілія –</w:t>
      </w:r>
      <w:r w:rsidRPr="005B4049">
        <w:rPr>
          <w:rFonts w:ascii="Times New Roman" w:hAnsi="Times New Roman" w:cs="Times New Roman"/>
          <w:sz w:val="28"/>
          <w:szCs w:val="28"/>
          <w:lang w:val="uk-UA"/>
        </w:rPr>
        <w:t xml:space="preserve"> схильність</w:t>
      </w:r>
      <w:r>
        <w:rPr>
          <w:rFonts w:ascii="Times New Roman" w:hAnsi="Times New Roman" w:cs="Times New Roman"/>
          <w:sz w:val="28"/>
          <w:szCs w:val="28"/>
          <w:lang w:val="uk-UA"/>
        </w:rPr>
        <w:t xml:space="preserve"> організму</w:t>
      </w:r>
      <w:r w:rsidRPr="005B4049">
        <w:rPr>
          <w:rFonts w:ascii="Times New Roman" w:hAnsi="Times New Roman" w:cs="Times New Roman"/>
          <w:sz w:val="28"/>
          <w:szCs w:val="28"/>
          <w:lang w:val="uk-UA"/>
        </w:rPr>
        <w:t xml:space="preserve"> до утворення тромбів, як патологі</w:t>
      </w:r>
      <w:r>
        <w:rPr>
          <w:rFonts w:ascii="Times New Roman" w:hAnsi="Times New Roman" w:cs="Times New Roman"/>
          <w:sz w:val="28"/>
          <w:szCs w:val="28"/>
          <w:lang w:val="uk-UA"/>
        </w:rPr>
        <w:t>чний процес).</w:t>
      </w:r>
    </w:p>
    <w:p w14:paraId="2C23823E" w14:textId="3970A744" w:rsidR="00C861C3" w:rsidRDefault="00C861C3" w:rsidP="004B410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позначення психічних розл</w:t>
      </w:r>
      <w:r w:rsidR="001D5195">
        <w:rPr>
          <w:rFonts w:ascii="Times New Roman" w:hAnsi="Times New Roman" w:cs="Times New Roman"/>
          <w:sz w:val="28"/>
          <w:szCs w:val="28"/>
          <w:lang w:val="uk-UA"/>
        </w:rPr>
        <w:t>адів використовується також ТЕ -</w:t>
      </w:r>
      <w:r>
        <w:rPr>
          <w:rFonts w:ascii="Times New Roman" w:hAnsi="Times New Roman" w:cs="Times New Roman"/>
          <w:sz w:val="28"/>
          <w:szCs w:val="28"/>
          <w:lang w:val="uk-UA"/>
        </w:rPr>
        <w:t xml:space="preserve">bulia, який означає волю, спонукання, бажання. Так, </w:t>
      </w:r>
      <w:r w:rsidRPr="00E536A6">
        <w:rPr>
          <w:rFonts w:ascii="Times New Roman" w:hAnsi="Times New Roman" w:cs="Times New Roman"/>
          <w:sz w:val="28"/>
          <w:szCs w:val="28"/>
          <w:lang w:val="uk-UA"/>
        </w:rPr>
        <w:t>дисбулія (</w:t>
      </w:r>
      <w:r w:rsidRPr="00E536A6">
        <w:rPr>
          <w:rFonts w:ascii="Times New Roman" w:hAnsi="Times New Roman" w:cs="Times New Roman"/>
          <w:iCs/>
          <w:sz w:val="28"/>
          <w:szCs w:val="28"/>
          <w:lang w:val="uk-UA"/>
        </w:rPr>
        <w:t xml:space="preserve">дис- + грец. </w:t>
      </w:r>
      <w:r>
        <w:rPr>
          <w:rFonts w:ascii="Times New Roman" w:hAnsi="Times New Roman" w:cs="Times New Roman"/>
          <w:iCs/>
          <w:sz w:val="28"/>
          <w:szCs w:val="28"/>
          <w:lang w:val="en-US"/>
        </w:rPr>
        <w:t>b</w:t>
      </w:r>
      <w:r w:rsidRPr="00E536A6">
        <w:rPr>
          <w:rFonts w:ascii="Times New Roman" w:hAnsi="Times New Roman" w:cs="Times New Roman"/>
          <w:iCs/>
          <w:sz w:val="28"/>
          <w:szCs w:val="28"/>
        </w:rPr>
        <w:t>ul</w:t>
      </w:r>
      <w:r w:rsidRPr="00E536A6">
        <w:rPr>
          <w:rFonts w:ascii="Times New Roman" w:hAnsi="Times New Roman" w:cs="Times New Roman"/>
          <w:iCs/>
          <w:sz w:val="28"/>
          <w:szCs w:val="28"/>
          <w:lang w:val="uk-UA"/>
        </w:rPr>
        <w:t xml:space="preserve">ē </w:t>
      </w:r>
      <w:r w:rsidRPr="00E536A6">
        <w:rPr>
          <w:rFonts w:ascii="Times New Roman" w:hAnsi="Times New Roman" w:cs="Times New Roman"/>
          <w:iCs/>
          <w:sz w:val="28"/>
          <w:szCs w:val="28"/>
          <w:lang w:val="uk-UA"/>
        </w:rPr>
        <w:lastRenderedPageBreak/>
        <w:t>воля</w:t>
      </w:r>
      <w:r w:rsidRPr="00E536A6">
        <w:rPr>
          <w:rFonts w:ascii="Times New Roman" w:hAnsi="Times New Roman" w:cs="Times New Roman"/>
          <w:sz w:val="28"/>
          <w:szCs w:val="28"/>
          <w:lang w:val="uk-UA"/>
        </w:rPr>
        <w:t>)</w:t>
      </w:r>
      <w:r w:rsidR="003D78F7">
        <w:rPr>
          <w:rFonts w:ascii="Times New Roman" w:hAnsi="Times New Roman" w:cs="Times New Roman"/>
          <w:sz w:val="28"/>
          <w:szCs w:val="28"/>
          <w:lang w:val="uk-UA"/>
        </w:rPr>
        <w:t> </w:t>
      </w:r>
      <w:r w:rsidRPr="005B404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B4049">
        <w:rPr>
          <w:rFonts w:ascii="Times New Roman" w:hAnsi="Times New Roman" w:cs="Times New Roman"/>
          <w:sz w:val="28"/>
          <w:szCs w:val="28"/>
          <w:lang w:val="uk-UA"/>
        </w:rPr>
        <w:t>порушення мотивації, мислення, відсутність фокусування уваги</w:t>
      </w:r>
      <w:r>
        <w:rPr>
          <w:rFonts w:ascii="Times New Roman" w:hAnsi="Times New Roman" w:cs="Times New Roman"/>
          <w:sz w:val="28"/>
          <w:szCs w:val="28"/>
          <w:lang w:val="uk-UA"/>
        </w:rPr>
        <w:t xml:space="preserve"> </w:t>
      </w:r>
      <w:r w:rsidRPr="005B4049">
        <w:rPr>
          <w:rFonts w:ascii="Times New Roman" w:hAnsi="Times New Roman" w:cs="Times New Roman"/>
          <w:sz w:val="28"/>
          <w:szCs w:val="28"/>
          <w:lang w:val="uk-UA"/>
        </w:rPr>
        <w:t>– є одним із симптомів депресії.</w:t>
      </w:r>
      <w:r>
        <w:rPr>
          <w:rFonts w:ascii="Times New Roman" w:hAnsi="Times New Roman" w:cs="Times New Roman"/>
          <w:sz w:val="28"/>
          <w:szCs w:val="28"/>
          <w:lang w:val="uk-UA"/>
        </w:rPr>
        <w:t xml:space="preserve"> </w:t>
      </w:r>
      <w:r w:rsidRPr="00D26C2E">
        <w:rPr>
          <w:rFonts w:ascii="Times New Roman" w:hAnsi="Times New Roman" w:cs="Times New Roman"/>
          <w:sz w:val="28"/>
          <w:szCs w:val="28"/>
          <w:lang w:val="uk-UA"/>
        </w:rPr>
        <w:t>У дісбуліі розрізняю</w:t>
      </w:r>
      <w:r>
        <w:rPr>
          <w:rFonts w:ascii="Times New Roman" w:hAnsi="Times New Roman" w:cs="Times New Roman"/>
          <w:sz w:val="28"/>
          <w:szCs w:val="28"/>
          <w:lang w:val="uk-UA"/>
        </w:rPr>
        <w:t>ть гіпер-, гіпо-, пара- і абулію</w:t>
      </w:r>
      <w:r w:rsidRPr="00D26C2E">
        <w:rPr>
          <w:rFonts w:ascii="Times New Roman" w:hAnsi="Times New Roman" w:cs="Times New Roman"/>
          <w:sz w:val="28"/>
          <w:szCs w:val="28"/>
          <w:lang w:val="uk-UA"/>
        </w:rPr>
        <w:t>.</w:t>
      </w:r>
    </w:p>
    <w:p w14:paraId="6948470F" w14:textId="77777777" w:rsidR="00C861C3" w:rsidRDefault="00C861C3" w:rsidP="004B410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Депресія (</w:t>
      </w:r>
      <w:r w:rsidRPr="00E536A6">
        <w:rPr>
          <w:rFonts w:ascii="Times New Roman" w:hAnsi="Times New Roman" w:cs="Times New Roman"/>
          <w:sz w:val="28"/>
          <w:szCs w:val="28"/>
          <w:lang w:val="uk-UA"/>
        </w:rPr>
        <w:t xml:space="preserve">лат. </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epressio, onis f) </w:t>
      </w:r>
      <w:r w:rsidRPr="008A17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A17F7">
        <w:rPr>
          <w:rFonts w:ascii="Times New Roman" w:hAnsi="Times New Roman" w:cs="Times New Roman"/>
          <w:sz w:val="28"/>
          <w:szCs w:val="28"/>
          <w:lang w:val="uk-UA"/>
        </w:rPr>
        <w:t xml:space="preserve">стан, що характеризується пригніченим настроєм і зниженням психічної активності, викликає безліч симптомів і широкий спектр клінічної картини: psychōsis – психоз, insomnia – безсоння, відчуття провини, відсутність емоційної </w:t>
      </w:r>
      <w:r>
        <w:rPr>
          <w:rFonts w:ascii="Times New Roman" w:hAnsi="Times New Roman" w:cs="Times New Roman"/>
          <w:sz w:val="28"/>
          <w:szCs w:val="28"/>
          <w:lang w:val="uk-UA"/>
        </w:rPr>
        <w:t>чутливості, суїцидальні думки.</w:t>
      </w:r>
    </w:p>
    <w:p w14:paraId="14DAEFAE" w14:textId="77777777" w:rsidR="00C861C3" w:rsidRDefault="00C861C3" w:rsidP="004B410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Терміноелемент –</w:t>
      </w:r>
      <w:r w:rsidRPr="008A17F7">
        <w:rPr>
          <w:rFonts w:ascii="Times New Roman" w:hAnsi="Times New Roman" w:cs="Times New Roman"/>
          <w:sz w:val="28"/>
          <w:szCs w:val="28"/>
          <w:lang w:val="uk-UA"/>
        </w:rPr>
        <w:t>phrenia</w:t>
      </w:r>
      <w:r>
        <w:rPr>
          <w:rFonts w:ascii="Times New Roman" w:hAnsi="Times New Roman" w:cs="Times New Roman"/>
          <w:sz w:val="28"/>
          <w:szCs w:val="28"/>
          <w:lang w:val="uk-UA"/>
        </w:rPr>
        <w:t xml:space="preserve"> </w:t>
      </w:r>
      <w:r w:rsidRPr="008A17F7">
        <w:rPr>
          <w:rFonts w:ascii="Times New Roman" w:hAnsi="Times New Roman" w:cs="Times New Roman"/>
          <w:sz w:val="28"/>
          <w:szCs w:val="28"/>
          <w:lang w:val="uk-UA"/>
        </w:rPr>
        <w:t>–</w:t>
      </w:r>
      <w:r>
        <w:rPr>
          <w:rFonts w:ascii="Times New Roman" w:hAnsi="Times New Roman" w:cs="Times New Roman"/>
          <w:sz w:val="28"/>
          <w:szCs w:val="28"/>
          <w:lang w:val="uk-UA"/>
        </w:rPr>
        <w:t xml:space="preserve"> використовується в клінічній термінології для утворення назв</w:t>
      </w:r>
      <w:r w:rsidRPr="008A17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психічних розладів, які вказують на стан </w:t>
      </w:r>
      <w:r w:rsidRPr="008A17F7">
        <w:rPr>
          <w:rFonts w:ascii="Times New Roman" w:hAnsi="Times New Roman" w:cs="Times New Roman"/>
          <w:sz w:val="28"/>
          <w:szCs w:val="28"/>
          <w:lang w:val="uk-UA"/>
        </w:rPr>
        <w:t>розуму, психіки. Наприк</w:t>
      </w:r>
      <w:r>
        <w:rPr>
          <w:rFonts w:ascii="Times New Roman" w:hAnsi="Times New Roman" w:cs="Times New Roman"/>
          <w:sz w:val="28"/>
          <w:szCs w:val="28"/>
          <w:lang w:val="uk-UA"/>
        </w:rPr>
        <w:t>лад, шизофренія (</w:t>
      </w:r>
      <w:r w:rsidRPr="009A3C10">
        <w:rPr>
          <w:rFonts w:ascii="Times New Roman" w:hAnsi="Times New Roman" w:cs="Times New Roman"/>
          <w:sz w:val="28"/>
          <w:szCs w:val="28"/>
          <w:lang w:val="uk-UA"/>
        </w:rPr>
        <w:t xml:space="preserve">від дав.-гр. </w:t>
      </w:r>
      <w:r>
        <w:rPr>
          <w:rFonts w:ascii="Times New Roman" w:hAnsi="Times New Roman" w:cs="Times New Roman"/>
          <w:sz w:val="28"/>
          <w:szCs w:val="28"/>
        </w:rPr>
        <w:t>σχίζω</w:t>
      </w:r>
      <w:r>
        <w:rPr>
          <w:rFonts w:ascii="Times New Roman" w:hAnsi="Times New Roman" w:cs="Times New Roman"/>
          <w:sz w:val="28"/>
          <w:szCs w:val="28"/>
          <w:lang w:val="uk-UA"/>
        </w:rPr>
        <w:t xml:space="preserve"> –</w:t>
      </w:r>
      <w:r w:rsidRPr="009A3C10">
        <w:rPr>
          <w:rFonts w:ascii="Times New Roman" w:hAnsi="Times New Roman" w:cs="Times New Roman"/>
          <w:sz w:val="28"/>
          <w:szCs w:val="28"/>
          <w:lang w:val="uk-UA"/>
        </w:rPr>
        <w:t xml:space="preserve"> розколю</w:t>
      </w:r>
      <w:r>
        <w:rPr>
          <w:rFonts w:ascii="Times New Roman" w:hAnsi="Times New Roman" w:cs="Times New Roman"/>
          <w:sz w:val="28"/>
          <w:szCs w:val="28"/>
          <w:lang w:val="uk-UA"/>
        </w:rPr>
        <w:t>вати, розділяти</w:t>
      </w:r>
      <w:r w:rsidRPr="009A3C10">
        <w:rPr>
          <w:rFonts w:ascii="Times New Roman" w:hAnsi="Times New Roman" w:cs="Times New Roman"/>
          <w:sz w:val="28"/>
          <w:szCs w:val="28"/>
          <w:lang w:val="uk-UA"/>
        </w:rPr>
        <w:t xml:space="preserve"> і </w:t>
      </w:r>
      <w:r w:rsidRPr="009A3C10">
        <w:rPr>
          <w:rFonts w:ascii="Times New Roman" w:hAnsi="Times New Roman" w:cs="Times New Roman"/>
          <w:sz w:val="28"/>
          <w:szCs w:val="28"/>
        </w:rPr>
        <w:t>φρήν</w:t>
      </w:r>
      <w:r>
        <w:rPr>
          <w:rFonts w:ascii="Times New Roman" w:hAnsi="Times New Roman" w:cs="Times New Roman"/>
          <w:sz w:val="28"/>
          <w:szCs w:val="28"/>
          <w:lang w:val="uk-UA"/>
        </w:rPr>
        <w:t xml:space="preserve"> –</w:t>
      </w:r>
      <w:r w:rsidRPr="009A3C10">
        <w:rPr>
          <w:rFonts w:ascii="Times New Roman" w:hAnsi="Times New Roman" w:cs="Times New Roman"/>
          <w:sz w:val="28"/>
          <w:szCs w:val="28"/>
          <w:lang w:val="uk-UA"/>
        </w:rPr>
        <w:t xml:space="preserve"> розум</w:t>
      </w:r>
      <w:r w:rsidRPr="008A17F7">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8A17F7">
        <w:rPr>
          <w:rFonts w:ascii="Times New Roman" w:hAnsi="Times New Roman" w:cs="Times New Roman"/>
          <w:sz w:val="28"/>
          <w:szCs w:val="28"/>
          <w:lang w:val="uk-UA"/>
        </w:rPr>
        <w:t>п</w:t>
      </w:r>
      <w:r>
        <w:rPr>
          <w:rFonts w:ascii="Times New Roman" w:hAnsi="Times New Roman" w:cs="Times New Roman"/>
          <w:sz w:val="28"/>
          <w:szCs w:val="28"/>
          <w:lang w:val="uk-UA"/>
        </w:rPr>
        <w:t>сихічний розлад, що характеризує</w:t>
      </w:r>
      <w:r w:rsidRPr="008A17F7">
        <w:rPr>
          <w:rFonts w:ascii="Times New Roman" w:hAnsi="Times New Roman" w:cs="Times New Roman"/>
          <w:sz w:val="28"/>
          <w:szCs w:val="28"/>
          <w:lang w:val="uk-UA"/>
        </w:rPr>
        <w:t>ться відсутністю процесів мислення, а також емоційних реакцій. Найбільш частими симптомами прояви хвороби є слухо</w:t>
      </w:r>
      <w:r>
        <w:rPr>
          <w:rFonts w:ascii="Times New Roman" w:hAnsi="Times New Roman" w:cs="Times New Roman"/>
          <w:sz w:val="28"/>
          <w:szCs w:val="28"/>
          <w:lang w:val="uk-UA"/>
        </w:rPr>
        <w:t>ві псевдогалюцинації, параноїдні</w:t>
      </w:r>
      <w:r w:rsidRPr="008A17F7">
        <w:rPr>
          <w:rFonts w:ascii="Times New Roman" w:hAnsi="Times New Roman" w:cs="Times New Roman"/>
          <w:sz w:val="28"/>
          <w:szCs w:val="28"/>
          <w:lang w:val="uk-UA"/>
        </w:rPr>
        <w:t xml:space="preserve"> марення, порушення мови, роздвоєння свідомості.</w:t>
      </w:r>
    </w:p>
    <w:p w14:paraId="2E29A8E6" w14:textId="77777777" w:rsidR="00C861C3" w:rsidRPr="009A3C10" w:rsidRDefault="00C861C3" w:rsidP="004B410E">
      <w:pPr>
        <w:spacing w:after="0" w:line="240" w:lineRule="auto"/>
        <w:ind w:firstLine="709"/>
        <w:contextualSpacing/>
        <w:jc w:val="both"/>
        <w:rPr>
          <w:rFonts w:ascii="Times New Roman" w:hAnsi="Times New Roman" w:cs="Times New Roman"/>
          <w:bCs/>
          <w:sz w:val="28"/>
          <w:szCs w:val="28"/>
          <w:lang w:val="uk-UA"/>
        </w:rPr>
      </w:pPr>
      <w:r w:rsidRPr="009A3C10">
        <w:rPr>
          <w:rFonts w:ascii="Times New Roman" w:hAnsi="Times New Roman" w:cs="Times New Roman"/>
          <w:sz w:val="28"/>
          <w:szCs w:val="28"/>
          <w:lang w:val="uk-UA"/>
        </w:rPr>
        <w:t xml:space="preserve">Катафренія </w:t>
      </w:r>
      <w:r>
        <w:rPr>
          <w:rFonts w:ascii="Times New Roman" w:hAnsi="Times New Roman" w:cs="Times New Roman"/>
          <w:sz w:val="28"/>
          <w:szCs w:val="28"/>
          <w:lang w:val="uk-UA"/>
        </w:rPr>
        <w:t>(</w:t>
      </w:r>
      <w:r w:rsidRPr="009A3C10">
        <w:rPr>
          <w:rFonts w:ascii="Times New Roman" w:hAnsi="Times New Roman" w:cs="Times New Roman"/>
          <w:bCs/>
          <w:sz w:val="28"/>
          <w:szCs w:val="28"/>
        </w:rPr>
        <w:t>нічні стогони</w:t>
      </w:r>
      <w:r>
        <w:rPr>
          <w:rFonts w:ascii="Times New Roman" w:hAnsi="Times New Roman" w:cs="Times New Roman"/>
          <w:bCs/>
          <w:sz w:val="28"/>
          <w:szCs w:val="28"/>
          <w:lang w:val="uk-UA"/>
        </w:rPr>
        <w:t>)</w:t>
      </w:r>
      <w:r w:rsidRPr="009A3C10">
        <w:rPr>
          <w:rFonts w:ascii="Times New Roman" w:hAnsi="Times New Roman" w:cs="Times New Roman"/>
          <w:sz w:val="28"/>
          <w:szCs w:val="28"/>
          <w:lang w:val="uk-UA"/>
        </w:rPr>
        <w:t xml:space="preserve"> – парасомнічний розлад сну, що характеризується стогонами під час видиху.</w:t>
      </w:r>
    </w:p>
    <w:p w14:paraId="571B1FDD" w14:textId="66E36A2F" w:rsidR="00C861C3" w:rsidRDefault="00C861C3" w:rsidP="004B410E">
      <w:pPr>
        <w:spacing w:after="0" w:line="240" w:lineRule="auto"/>
        <w:ind w:firstLine="709"/>
        <w:contextualSpacing/>
        <w:jc w:val="both"/>
        <w:rPr>
          <w:rFonts w:ascii="Times New Roman" w:hAnsi="Times New Roman" w:cs="Times New Roman"/>
          <w:color w:val="000000" w:themeColor="text1"/>
          <w:sz w:val="28"/>
          <w:szCs w:val="28"/>
          <w:lang w:val="uk-UA"/>
        </w:rPr>
      </w:pPr>
      <w:r w:rsidRPr="00860C31">
        <w:rPr>
          <w:rFonts w:ascii="Times New Roman" w:hAnsi="Times New Roman" w:cs="Times New Roman"/>
          <w:color w:val="000000" w:themeColor="text1"/>
          <w:sz w:val="28"/>
          <w:szCs w:val="28"/>
          <w:lang w:val="uk-UA"/>
        </w:rPr>
        <w:t>Таким чином, можна зробити висновок про те, що спеціалісту в галузі клінічної психології для засвоєння медичної термінології важливо розуміти значення і будову терміноелементів, що позначають психічні розлади.</w:t>
      </w:r>
    </w:p>
    <w:p w14:paraId="46A25533" w14:textId="77777777" w:rsidR="00C861C3" w:rsidRPr="00E84E50" w:rsidRDefault="00C861C3" w:rsidP="004B410E">
      <w:pPr>
        <w:spacing w:after="0" w:line="240" w:lineRule="auto"/>
        <w:ind w:firstLine="709"/>
        <w:contextualSpacing/>
        <w:jc w:val="center"/>
        <w:rPr>
          <w:rFonts w:ascii="Times New Roman" w:hAnsi="Times New Roman" w:cs="Times New Roman"/>
          <w:color w:val="000000" w:themeColor="text1"/>
          <w:sz w:val="28"/>
          <w:szCs w:val="28"/>
          <w:lang w:val="uk-UA"/>
        </w:rPr>
      </w:pPr>
      <w:r w:rsidRPr="00E84E50">
        <w:rPr>
          <w:rFonts w:ascii="Times New Roman" w:hAnsi="Times New Roman" w:cs="Times New Roman"/>
          <w:color w:val="000000" w:themeColor="text1"/>
          <w:sz w:val="28"/>
          <w:szCs w:val="28"/>
          <w:lang w:val="uk-UA"/>
        </w:rPr>
        <w:t>Список використаних джерел:</w:t>
      </w:r>
    </w:p>
    <w:p w14:paraId="5CAB5F4A" w14:textId="67328D00" w:rsidR="00C861C3" w:rsidRPr="00E84E50" w:rsidRDefault="00C861C3" w:rsidP="004B410E">
      <w:pPr>
        <w:spacing w:after="0" w:line="240" w:lineRule="auto"/>
        <w:ind w:firstLine="709"/>
        <w:contextualSpacing/>
        <w:jc w:val="both"/>
        <w:rPr>
          <w:rFonts w:ascii="Times New Roman" w:hAnsi="Times New Roman" w:cs="Times New Roman"/>
          <w:bCs/>
          <w:color w:val="000000" w:themeColor="text1"/>
          <w:sz w:val="28"/>
          <w:szCs w:val="28"/>
          <w:lang w:val="en-US"/>
        </w:rPr>
      </w:pPr>
      <w:r w:rsidRPr="00E84E50">
        <w:rPr>
          <w:rFonts w:ascii="Times New Roman" w:hAnsi="Times New Roman" w:cs="Times New Roman"/>
          <w:color w:val="000000" w:themeColor="text1"/>
          <w:sz w:val="28"/>
          <w:szCs w:val="28"/>
          <w:lang w:val="uk-UA"/>
        </w:rPr>
        <w:t xml:space="preserve">1. Всемирная организация здравоохранения / </w:t>
      </w:r>
      <w:r w:rsidRPr="00E84E50">
        <w:rPr>
          <w:rFonts w:ascii="Times New Roman" w:hAnsi="Times New Roman" w:cs="Times New Roman"/>
          <w:bCs/>
          <w:sz w:val="28"/>
          <w:szCs w:val="28"/>
        </w:rPr>
        <w:t>Центр СМИ</w:t>
      </w:r>
      <w:r w:rsidRPr="00E84E50">
        <w:rPr>
          <w:rFonts w:ascii="Times New Roman" w:hAnsi="Times New Roman" w:cs="Times New Roman"/>
          <w:color w:val="000000" w:themeColor="text1"/>
          <w:sz w:val="28"/>
          <w:szCs w:val="28"/>
          <w:lang w:val="uk-UA"/>
        </w:rPr>
        <w:t xml:space="preserve"> </w:t>
      </w:r>
      <w:r w:rsidRPr="00E84E50">
        <w:rPr>
          <w:rFonts w:ascii="Times New Roman" w:hAnsi="Times New Roman" w:cs="Times New Roman"/>
          <w:bCs/>
          <w:color w:val="000000" w:themeColor="text1"/>
          <w:sz w:val="28"/>
          <w:szCs w:val="28"/>
          <w:lang w:val="uk-UA"/>
        </w:rPr>
        <w:t xml:space="preserve"> </w:t>
      </w:r>
      <w:r w:rsidRPr="00E84E50">
        <w:rPr>
          <w:rFonts w:ascii="Times New Roman" w:hAnsi="Times New Roman" w:cs="Times New Roman"/>
          <w:bCs/>
          <w:sz w:val="28"/>
          <w:szCs w:val="28"/>
        </w:rPr>
        <w:t>Информационные бюллетени</w:t>
      </w:r>
      <w:r w:rsidRPr="00E84E50">
        <w:rPr>
          <w:rFonts w:ascii="Times New Roman" w:hAnsi="Times New Roman" w:cs="Times New Roman"/>
          <w:color w:val="000000" w:themeColor="text1"/>
          <w:sz w:val="28"/>
          <w:szCs w:val="28"/>
          <w:lang w:val="uk-UA"/>
        </w:rPr>
        <w:t xml:space="preserve"> </w:t>
      </w:r>
      <w:r w:rsidRPr="00E84E50">
        <w:rPr>
          <w:rFonts w:ascii="Times New Roman" w:hAnsi="Times New Roman" w:cs="Times New Roman"/>
          <w:bCs/>
          <w:color w:val="000000" w:themeColor="text1"/>
          <w:sz w:val="28"/>
          <w:szCs w:val="28"/>
          <w:lang w:val="uk-UA"/>
        </w:rPr>
        <w:t>/ Психические расстройства</w:t>
      </w:r>
      <w:r w:rsidRPr="00E84E50">
        <w:rPr>
          <w:rFonts w:ascii="Times New Roman" w:hAnsi="Times New Roman" w:cs="Times New Roman"/>
          <w:color w:val="000000" w:themeColor="text1"/>
          <w:sz w:val="28"/>
          <w:szCs w:val="28"/>
          <w:lang w:val="uk-UA"/>
        </w:rPr>
        <w:t xml:space="preserve">. </w:t>
      </w:r>
      <w:r w:rsidRPr="00E84E50">
        <w:rPr>
          <w:rFonts w:ascii="Times New Roman" w:hAnsi="Times New Roman" w:cs="Times New Roman"/>
          <w:color w:val="000000" w:themeColor="text1"/>
          <w:sz w:val="28"/>
          <w:szCs w:val="28"/>
          <w:lang w:val="en-US"/>
        </w:rPr>
        <w:t>URL</w:t>
      </w:r>
      <w:r w:rsidRPr="00E84E50">
        <w:rPr>
          <w:rFonts w:ascii="Times New Roman" w:hAnsi="Times New Roman" w:cs="Times New Roman"/>
          <w:color w:val="000000" w:themeColor="text1"/>
          <w:sz w:val="28"/>
          <w:szCs w:val="28"/>
          <w:lang w:val="uk-UA"/>
        </w:rPr>
        <w:t xml:space="preserve">: </w:t>
      </w:r>
      <w:r w:rsidRPr="00E84E50">
        <w:rPr>
          <w:rFonts w:ascii="Times New Roman" w:hAnsi="Times New Roman" w:cs="Times New Roman"/>
          <w:sz w:val="28"/>
          <w:szCs w:val="28"/>
          <w:lang w:val="en-US"/>
        </w:rPr>
        <w:t>https</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www</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who</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int</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ru</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news</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room</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fact</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sheets</w:t>
      </w:r>
      <w:r w:rsidRPr="00E84E50">
        <w:rPr>
          <w:rFonts w:ascii="Times New Roman" w:hAnsi="Times New Roman" w:cs="Times New Roman"/>
          <w:sz w:val="28"/>
          <w:szCs w:val="28"/>
          <w:lang w:val="uk-UA"/>
        </w:rPr>
        <w:t>/</w:t>
      </w:r>
      <w:r w:rsidRPr="00E84E50">
        <w:rPr>
          <w:rFonts w:ascii="Times New Roman" w:hAnsi="Times New Roman" w:cs="Times New Roman"/>
          <w:sz w:val="28"/>
          <w:szCs w:val="28"/>
          <w:lang w:val="en-US"/>
        </w:rPr>
        <w:t>detail</w:t>
      </w:r>
      <w:r w:rsidRPr="00E84E50">
        <w:rPr>
          <w:rFonts w:ascii="Times New Roman" w:hAnsi="Times New Roman" w:cs="Times New Roman"/>
          <w:sz w:val="28"/>
          <w:szCs w:val="28"/>
          <w:lang w:val="uk-UA"/>
        </w:rPr>
        <w:t>/психические-расстройства</w:t>
      </w:r>
      <w:r w:rsidRPr="00E84E50">
        <w:rPr>
          <w:rFonts w:ascii="Times New Roman" w:hAnsi="Times New Roman" w:cs="Times New Roman"/>
          <w:color w:val="000000" w:themeColor="text1"/>
          <w:sz w:val="28"/>
          <w:szCs w:val="28"/>
          <w:lang w:val="uk-UA"/>
        </w:rPr>
        <w:t xml:space="preserve"> </w:t>
      </w:r>
    </w:p>
    <w:p w14:paraId="35738AF3" w14:textId="718D63AE" w:rsidR="00C861C3" w:rsidRPr="00E84E50" w:rsidRDefault="00C861C3" w:rsidP="004B410E">
      <w:pPr>
        <w:spacing w:after="0" w:line="240" w:lineRule="auto"/>
        <w:ind w:firstLine="709"/>
        <w:contextualSpacing/>
        <w:jc w:val="both"/>
        <w:rPr>
          <w:rFonts w:ascii="Times New Roman" w:hAnsi="Times New Roman" w:cs="Times New Roman"/>
          <w:color w:val="000000" w:themeColor="text1"/>
          <w:sz w:val="28"/>
          <w:szCs w:val="28"/>
          <w:lang w:val="uk-UA"/>
        </w:rPr>
      </w:pPr>
      <w:r w:rsidRPr="00E84E50">
        <w:rPr>
          <w:rFonts w:ascii="Times New Roman" w:hAnsi="Times New Roman" w:cs="Times New Roman"/>
          <w:color w:val="000000" w:themeColor="text1"/>
          <w:sz w:val="28"/>
          <w:szCs w:val="28"/>
          <w:lang w:val="uk-UA"/>
        </w:rPr>
        <w:t>2.</w:t>
      </w:r>
      <w:r w:rsidRPr="00E84E50">
        <w:rPr>
          <w:rFonts w:ascii="Times New Roman" w:hAnsi="Times New Roman" w:cs="Times New Roman"/>
          <w:bCs/>
          <w:color w:val="000000" w:themeColor="text1"/>
          <w:sz w:val="28"/>
          <w:szCs w:val="28"/>
        </w:rPr>
        <w:t xml:space="preserve"> Кондратьев</w:t>
      </w:r>
      <w:r w:rsidRPr="00E84E50">
        <w:rPr>
          <w:rFonts w:ascii="Times New Roman" w:hAnsi="Times New Roman" w:cs="Times New Roman"/>
          <w:bCs/>
          <w:color w:val="000000" w:themeColor="text1"/>
          <w:sz w:val="28"/>
          <w:szCs w:val="28"/>
          <w:lang w:val="uk-UA"/>
        </w:rPr>
        <w:t xml:space="preserve"> </w:t>
      </w:r>
      <w:r w:rsidRPr="00E84E50">
        <w:rPr>
          <w:rFonts w:ascii="Times New Roman" w:hAnsi="Times New Roman" w:cs="Times New Roman"/>
          <w:bCs/>
          <w:color w:val="000000" w:themeColor="text1"/>
          <w:sz w:val="28"/>
          <w:szCs w:val="28"/>
        </w:rPr>
        <w:t>Д.</w:t>
      </w:r>
      <w:r w:rsidRPr="00E84E50">
        <w:rPr>
          <w:rFonts w:ascii="Times New Roman" w:hAnsi="Times New Roman" w:cs="Times New Roman"/>
          <w:bCs/>
          <w:color w:val="000000" w:themeColor="text1"/>
          <w:sz w:val="28"/>
          <w:szCs w:val="28"/>
          <w:lang w:val="uk-UA"/>
        </w:rPr>
        <w:t xml:space="preserve"> </w:t>
      </w:r>
      <w:r w:rsidRPr="00E84E50">
        <w:rPr>
          <w:rFonts w:ascii="Times New Roman" w:hAnsi="Times New Roman" w:cs="Times New Roman"/>
          <w:bCs/>
          <w:color w:val="000000" w:themeColor="text1"/>
          <w:sz w:val="28"/>
          <w:szCs w:val="28"/>
        </w:rPr>
        <w:t>К.</w:t>
      </w:r>
      <w:r w:rsidRPr="00E84E50">
        <w:rPr>
          <w:rFonts w:ascii="Times New Roman" w:hAnsi="Times New Roman" w:cs="Times New Roman"/>
          <w:color w:val="000000" w:themeColor="text1"/>
          <w:sz w:val="28"/>
          <w:szCs w:val="28"/>
          <w:lang w:val="uk-UA"/>
        </w:rPr>
        <w:t xml:space="preserve"> </w:t>
      </w:r>
      <w:r w:rsidRPr="00E84E50">
        <w:rPr>
          <w:rFonts w:ascii="Times New Roman" w:hAnsi="Times New Roman" w:cs="Times New Roman"/>
          <w:color w:val="000000" w:themeColor="text1"/>
          <w:sz w:val="28"/>
          <w:szCs w:val="28"/>
        </w:rPr>
        <w:t>Латинский язык : учебно-методическое пособие для студентов</w:t>
      </w:r>
      <w:r w:rsidRPr="00E84E50">
        <w:rPr>
          <w:rFonts w:ascii="Times New Roman" w:hAnsi="Times New Roman" w:cs="Times New Roman"/>
          <w:color w:val="000000" w:themeColor="text1"/>
          <w:sz w:val="28"/>
          <w:szCs w:val="28"/>
          <w:lang w:val="uk-UA"/>
        </w:rPr>
        <w:t xml:space="preserve"> </w:t>
      </w:r>
      <w:r w:rsidRPr="00E84E50">
        <w:rPr>
          <w:rFonts w:ascii="Times New Roman" w:hAnsi="Times New Roman" w:cs="Times New Roman"/>
          <w:color w:val="000000" w:themeColor="text1"/>
          <w:sz w:val="28"/>
          <w:szCs w:val="28"/>
        </w:rPr>
        <w:t>педиатрического факультета : в 3-х ч. Ч. 3. Клиническая</w:t>
      </w:r>
      <w:r w:rsidRPr="00E84E50">
        <w:rPr>
          <w:rFonts w:ascii="Times New Roman" w:hAnsi="Times New Roman" w:cs="Times New Roman"/>
          <w:color w:val="000000" w:themeColor="text1"/>
          <w:sz w:val="28"/>
          <w:szCs w:val="28"/>
          <w:lang w:val="uk-UA"/>
        </w:rPr>
        <w:t xml:space="preserve"> </w:t>
      </w:r>
      <w:r w:rsidRPr="00E84E50">
        <w:rPr>
          <w:rFonts w:ascii="Times New Roman" w:hAnsi="Times New Roman" w:cs="Times New Roman"/>
          <w:color w:val="000000" w:themeColor="text1"/>
          <w:sz w:val="28"/>
          <w:szCs w:val="28"/>
        </w:rPr>
        <w:t>терминология</w:t>
      </w:r>
      <w:r w:rsidR="00E84E50">
        <w:rPr>
          <w:rFonts w:ascii="Times New Roman" w:hAnsi="Times New Roman" w:cs="Times New Roman"/>
          <w:color w:val="000000" w:themeColor="text1"/>
          <w:sz w:val="28"/>
          <w:szCs w:val="28"/>
        </w:rPr>
        <w:t>.</w:t>
      </w:r>
      <w:r w:rsidRPr="00E84E50">
        <w:rPr>
          <w:rFonts w:ascii="Times New Roman" w:hAnsi="Times New Roman" w:cs="Times New Roman"/>
          <w:color w:val="000000" w:themeColor="text1"/>
          <w:sz w:val="28"/>
          <w:szCs w:val="28"/>
        </w:rPr>
        <w:t xml:space="preserve"> Гродно : ГрГМУ,</w:t>
      </w:r>
      <w:r w:rsidRPr="00E84E50">
        <w:rPr>
          <w:rFonts w:ascii="Times New Roman" w:hAnsi="Times New Roman" w:cs="Times New Roman"/>
          <w:color w:val="000000" w:themeColor="text1"/>
          <w:sz w:val="28"/>
          <w:szCs w:val="28"/>
          <w:lang w:val="uk-UA"/>
        </w:rPr>
        <w:t xml:space="preserve"> </w:t>
      </w:r>
      <w:r w:rsidR="00E84E50">
        <w:rPr>
          <w:rFonts w:ascii="Times New Roman" w:hAnsi="Times New Roman" w:cs="Times New Roman"/>
          <w:color w:val="000000" w:themeColor="text1"/>
          <w:sz w:val="28"/>
          <w:szCs w:val="28"/>
        </w:rPr>
        <w:t>2014.</w:t>
      </w:r>
      <w:r w:rsidRPr="00E84E50">
        <w:rPr>
          <w:rFonts w:ascii="Times New Roman" w:hAnsi="Times New Roman" w:cs="Times New Roman"/>
          <w:color w:val="000000" w:themeColor="text1"/>
          <w:sz w:val="28"/>
          <w:szCs w:val="28"/>
        </w:rPr>
        <w:t xml:space="preserve"> 180 с.</w:t>
      </w:r>
    </w:p>
    <w:p w14:paraId="4F641C44" w14:textId="7091BFFE" w:rsidR="00C861C3" w:rsidRDefault="00C861C3" w:rsidP="004B410E">
      <w:pPr>
        <w:spacing w:after="0" w:line="240" w:lineRule="auto"/>
        <w:ind w:firstLine="709"/>
        <w:contextualSpacing/>
        <w:jc w:val="both"/>
        <w:rPr>
          <w:rFonts w:ascii="Times New Roman" w:hAnsi="Times New Roman" w:cs="Times New Roman"/>
          <w:color w:val="000000" w:themeColor="text1"/>
          <w:sz w:val="28"/>
          <w:szCs w:val="28"/>
          <w:lang w:val="uk-UA"/>
        </w:rPr>
      </w:pPr>
      <w:r w:rsidRPr="00E84E50">
        <w:rPr>
          <w:rFonts w:ascii="Times New Roman" w:hAnsi="Times New Roman" w:cs="Times New Roman"/>
          <w:color w:val="000000" w:themeColor="text1"/>
          <w:sz w:val="28"/>
          <w:szCs w:val="28"/>
          <w:lang w:val="uk-UA"/>
        </w:rPr>
        <w:t>3. Психология.</w:t>
      </w:r>
      <w:r w:rsidRPr="00E84E50">
        <w:rPr>
          <w:rFonts w:ascii="Times New Roman" w:eastAsia="Times New Roman" w:hAnsi="Times New Roman" w:cs="Times New Roman"/>
          <w:color w:val="000000" w:themeColor="text1"/>
          <w:kern w:val="36"/>
          <w:sz w:val="28"/>
          <w:szCs w:val="28"/>
          <w:lang w:eastAsia="ru-RU"/>
        </w:rPr>
        <w:t xml:space="preserve"> </w:t>
      </w:r>
      <w:r w:rsidRPr="00E84E50">
        <w:rPr>
          <w:rFonts w:ascii="Times New Roman" w:hAnsi="Times New Roman" w:cs="Times New Roman"/>
          <w:bCs/>
          <w:color w:val="000000" w:themeColor="text1"/>
          <w:sz w:val="28"/>
          <w:szCs w:val="28"/>
        </w:rPr>
        <w:t>Биполярное расстройство: от мании к депрессии</w:t>
      </w:r>
      <w:r w:rsidRPr="00E84E50">
        <w:rPr>
          <w:rFonts w:ascii="Times New Roman" w:hAnsi="Times New Roman" w:cs="Times New Roman"/>
          <w:bCs/>
          <w:color w:val="000000" w:themeColor="text1"/>
          <w:sz w:val="28"/>
          <w:szCs w:val="28"/>
          <w:lang w:val="uk-UA"/>
        </w:rPr>
        <w:t xml:space="preserve">. </w:t>
      </w:r>
      <w:r w:rsidRPr="00E84E50">
        <w:rPr>
          <w:rFonts w:ascii="Times New Roman" w:hAnsi="Times New Roman" w:cs="Times New Roman"/>
          <w:color w:val="000000" w:themeColor="text1"/>
          <w:sz w:val="28"/>
          <w:szCs w:val="28"/>
          <w:lang w:val="en-US"/>
        </w:rPr>
        <w:t>URL</w:t>
      </w:r>
      <w:r w:rsidRPr="00E84E50">
        <w:rPr>
          <w:rFonts w:ascii="Times New Roman" w:hAnsi="Times New Roman" w:cs="Times New Roman"/>
          <w:color w:val="000000" w:themeColor="text1"/>
          <w:sz w:val="28"/>
          <w:szCs w:val="28"/>
          <w:lang w:val="uk-UA"/>
        </w:rPr>
        <w:t xml:space="preserve">: </w:t>
      </w:r>
      <w:r w:rsidRPr="00E84E50">
        <w:rPr>
          <w:rFonts w:ascii="Times New Roman" w:hAnsi="Times New Roman" w:cs="Times New Roman"/>
          <w:sz w:val="28"/>
          <w:szCs w:val="28"/>
          <w:lang w:val="uk-UA"/>
        </w:rPr>
        <w:t>https://postnauka.ru/faq/91853</w:t>
      </w:r>
      <w:r w:rsidRPr="00E84E50">
        <w:rPr>
          <w:rFonts w:ascii="Times New Roman" w:hAnsi="Times New Roman" w:cs="Times New Roman"/>
          <w:color w:val="000000" w:themeColor="text1"/>
          <w:sz w:val="28"/>
          <w:szCs w:val="28"/>
          <w:lang w:val="uk-UA"/>
        </w:rPr>
        <w:t xml:space="preserve"> (дата звернення: 28.0419).</w:t>
      </w:r>
    </w:p>
    <w:p w14:paraId="227F6C82" w14:textId="77777777" w:rsidR="007B06A7" w:rsidRDefault="007B06A7" w:rsidP="004B410E">
      <w:pPr>
        <w:spacing w:after="0" w:line="240" w:lineRule="auto"/>
        <w:ind w:firstLine="709"/>
        <w:contextualSpacing/>
        <w:jc w:val="both"/>
        <w:rPr>
          <w:lang w:val="uk-UA"/>
        </w:rPr>
      </w:pPr>
    </w:p>
    <w:p w14:paraId="461CD984" w14:textId="2F7A90A9" w:rsidR="00C861C3" w:rsidRPr="00F64096" w:rsidRDefault="00C861C3" w:rsidP="004B410E">
      <w:pPr>
        <w:pStyle w:val="10"/>
        <w:rPr>
          <w:lang w:val="uk-UA"/>
        </w:rPr>
      </w:pPr>
      <w:bookmarkStart w:id="26" w:name="_Toc10840123"/>
      <w:r w:rsidRPr="00F64096">
        <w:rPr>
          <w:lang w:val="uk-UA"/>
        </w:rPr>
        <w:t>Каліта Ю.</w:t>
      </w:r>
      <w:r w:rsidR="001D5195">
        <w:rPr>
          <w:lang w:val="uk-UA"/>
        </w:rPr>
        <w:t xml:space="preserve"> </w:t>
      </w:r>
      <w:r w:rsidRPr="00F64096">
        <w:rPr>
          <w:lang w:val="uk-UA"/>
        </w:rPr>
        <w:t>С.</w:t>
      </w:r>
      <w:bookmarkEnd w:id="26"/>
    </w:p>
    <w:p w14:paraId="5BD17C8F" w14:textId="77777777" w:rsidR="00C861C3" w:rsidRDefault="00C861C3" w:rsidP="004B410E">
      <w:pPr>
        <w:pStyle w:val="2"/>
        <w:rPr>
          <w:lang w:val="uk-UA"/>
        </w:rPr>
      </w:pPr>
      <w:bookmarkStart w:id="27" w:name="_Toc10840124"/>
      <w:r w:rsidRPr="00F64096">
        <w:rPr>
          <w:lang w:val="uk-UA"/>
        </w:rPr>
        <w:t>ЕТИМОЛОГІЧНІ АСПЕКТИ У НОМІНАЦІЇ БОТАНІЧНИХ НАЗВ РОСЛИН, ЩО МАЮТЬ ОФТАЛЬМОЛОГІЧН</w:t>
      </w:r>
      <w:r>
        <w:rPr>
          <w:lang w:val="uk-UA"/>
        </w:rPr>
        <w:t>І, РАНОЗАГОЮВАЛЬНІ ТА КАРДІОЛОГІЧНІ</w:t>
      </w:r>
      <w:r w:rsidRPr="00F64096">
        <w:rPr>
          <w:lang w:val="uk-UA"/>
        </w:rPr>
        <w:t xml:space="preserve"> ВЛАСТИВОСТІ</w:t>
      </w:r>
      <w:bookmarkEnd w:id="27"/>
    </w:p>
    <w:p w14:paraId="0EA47177" w14:textId="77777777" w:rsidR="00C861C3" w:rsidRPr="00F86A99" w:rsidRDefault="00C861C3" w:rsidP="004B410E">
      <w:pPr>
        <w:spacing w:after="0" w:line="240" w:lineRule="auto"/>
        <w:ind w:firstLine="709"/>
        <w:contextualSpacing/>
        <w:jc w:val="center"/>
        <w:rPr>
          <w:rFonts w:ascii="Times New Roman" w:hAnsi="Times New Roman" w:cs="Times New Roman"/>
          <w:sz w:val="28"/>
          <w:szCs w:val="28"/>
          <w:lang w:val="uk-UA"/>
        </w:rPr>
      </w:pPr>
      <w:r w:rsidRPr="00F86A99">
        <w:rPr>
          <w:rFonts w:ascii="Times New Roman" w:hAnsi="Times New Roman" w:cs="Times New Roman"/>
          <w:sz w:val="28"/>
          <w:szCs w:val="28"/>
          <w:lang w:val="uk-UA"/>
        </w:rPr>
        <w:t>ДЗ «Луганський державний медичний університет»</w:t>
      </w:r>
    </w:p>
    <w:p w14:paraId="3158452E" w14:textId="3D6D717B" w:rsidR="00C861C3" w:rsidRPr="003D78F7" w:rsidRDefault="00C861C3" w:rsidP="004B410E">
      <w:pPr>
        <w:spacing w:after="0" w:line="240" w:lineRule="auto"/>
        <w:ind w:firstLine="709"/>
        <w:contextualSpacing/>
        <w:jc w:val="center"/>
        <w:rPr>
          <w:rFonts w:ascii="Times New Roman" w:hAnsi="Times New Roman" w:cs="Times New Roman"/>
          <w:sz w:val="28"/>
          <w:szCs w:val="28"/>
          <w:lang w:val="uk-UA"/>
        </w:rPr>
      </w:pPr>
      <w:r w:rsidRPr="00F86A99">
        <w:rPr>
          <w:rFonts w:ascii="Times New Roman" w:hAnsi="Times New Roman" w:cs="Times New Roman"/>
          <w:sz w:val="28"/>
          <w:szCs w:val="28"/>
          <w:lang w:val="uk-UA"/>
        </w:rPr>
        <w:t>Науковий керівник: викл. Куценко О.М.</w:t>
      </w:r>
    </w:p>
    <w:p w14:paraId="5BC8D950" w14:textId="77777777" w:rsidR="001D5195" w:rsidRDefault="001D5195" w:rsidP="004B410E">
      <w:pPr>
        <w:spacing w:after="0" w:line="240" w:lineRule="auto"/>
        <w:ind w:firstLine="709"/>
        <w:contextualSpacing/>
        <w:jc w:val="both"/>
        <w:rPr>
          <w:rFonts w:ascii="Times New Roman" w:hAnsi="Times New Roman" w:cs="Times New Roman"/>
          <w:sz w:val="28"/>
          <w:szCs w:val="28"/>
          <w:lang w:val="uk-UA"/>
        </w:rPr>
      </w:pPr>
    </w:p>
    <w:p w14:paraId="2262BED8" w14:textId="77777777" w:rsidR="00C861C3" w:rsidRPr="00F64096" w:rsidRDefault="00C861C3" w:rsidP="004B410E">
      <w:pPr>
        <w:spacing w:after="0" w:line="240" w:lineRule="auto"/>
        <w:ind w:firstLine="709"/>
        <w:contextualSpacing/>
        <w:jc w:val="both"/>
        <w:rPr>
          <w:rFonts w:ascii="Times New Roman" w:hAnsi="Times New Roman" w:cs="Times New Roman"/>
          <w:sz w:val="28"/>
          <w:szCs w:val="28"/>
          <w:lang w:val="uk-UA"/>
        </w:rPr>
      </w:pPr>
      <w:r w:rsidRPr="00F64096">
        <w:rPr>
          <w:rFonts w:ascii="Times New Roman" w:hAnsi="Times New Roman" w:cs="Times New Roman"/>
          <w:sz w:val="28"/>
          <w:szCs w:val="28"/>
          <w:lang w:val="uk-UA"/>
        </w:rPr>
        <w:t xml:space="preserve">До етимології назв лікарських рослин інтерес у мовознавців не вичерпується й досі: </w:t>
      </w:r>
      <w:r w:rsidRPr="00F64096">
        <w:rPr>
          <w:rFonts w:ascii="Times New Roman" w:hAnsi="Times New Roman" w:cs="Times New Roman"/>
          <w:i/>
          <w:sz w:val="28"/>
          <w:szCs w:val="28"/>
          <w:lang w:val="uk-UA"/>
        </w:rPr>
        <w:t>по-перше</w:t>
      </w:r>
      <w:r w:rsidRPr="00F64096">
        <w:rPr>
          <w:rFonts w:ascii="Times New Roman" w:hAnsi="Times New Roman" w:cs="Times New Roman"/>
          <w:sz w:val="28"/>
          <w:szCs w:val="28"/>
          <w:lang w:val="uk-UA"/>
        </w:rPr>
        <w:t xml:space="preserve">, номінативний глосарій  лікарських рослин формувався протягом усього історичного розвитку мови та еволюції народу; </w:t>
      </w:r>
      <w:r w:rsidRPr="00F64096">
        <w:rPr>
          <w:rFonts w:ascii="Times New Roman" w:hAnsi="Times New Roman" w:cs="Times New Roman"/>
          <w:i/>
          <w:sz w:val="28"/>
          <w:szCs w:val="28"/>
          <w:lang w:val="uk-UA"/>
        </w:rPr>
        <w:t>по-друге</w:t>
      </w:r>
      <w:r w:rsidRPr="00F64096">
        <w:rPr>
          <w:rFonts w:ascii="Times New Roman" w:hAnsi="Times New Roman" w:cs="Times New Roman"/>
          <w:sz w:val="28"/>
          <w:szCs w:val="28"/>
          <w:lang w:val="uk-UA"/>
        </w:rPr>
        <w:t xml:space="preserve">, назви рослин відображають широкий спектр інформаційних каналів: слухових, зорових, тактильних, смакових, почуття народу; </w:t>
      </w:r>
      <w:r w:rsidRPr="00F64096">
        <w:rPr>
          <w:rFonts w:ascii="Times New Roman" w:hAnsi="Times New Roman" w:cs="Times New Roman"/>
          <w:i/>
          <w:sz w:val="28"/>
          <w:szCs w:val="28"/>
          <w:lang w:val="uk-UA"/>
        </w:rPr>
        <w:t>по-третє</w:t>
      </w:r>
      <w:r w:rsidRPr="00F64096">
        <w:rPr>
          <w:rFonts w:ascii="Times New Roman" w:hAnsi="Times New Roman" w:cs="Times New Roman"/>
          <w:sz w:val="28"/>
          <w:szCs w:val="28"/>
          <w:lang w:val="uk-UA"/>
        </w:rPr>
        <w:t>, з'ясування особливостей відбору мотивуючих факторів при створенні фітонімів (грец.</w:t>
      </w:r>
      <w:r w:rsidRPr="00F64096">
        <w:rPr>
          <w:rFonts w:ascii="Times New Roman" w:hAnsi="Times New Roman" w:cs="Times New Roman"/>
          <w:sz w:val="28"/>
          <w:szCs w:val="28"/>
        </w:rPr>
        <w:t> </w:t>
      </w:r>
      <w:r w:rsidRPr="00F64096">
        <w:rPr>
          <w:rFonts w:ascii="Times New Roman" w:hAnsi="Times New Roman" w:cs="Times New Roman"/>
          <w:i/>
          <w:sz w:val="28"/>
          <w:szCs w:val="28"/>
        </w:rPr>
        <w:t>phyton </w:t>
      </w:r>
      <w:r w:rsidRPr="00F64096">
        <w:rPr>
          <w:rFonts w:ascii="Times New Roman" w:hAnsi="Times New Roman" w:cs="Times New Roman"/>
          <w:sz w:val="28"/>
          <w:szCs w:val="28"/>
          <w:lang w:val="uk-UA"/>
        </w:rPr>
        <w:t>«рослина»</w:t>
      </w:r>
      <w:r w:rsidRPr="00F64096">
        <w:rPr>
          <w:rFonts w:ascii="Times New Roman" w:hAnsi="Times New Roman" w:cs="Times New Roman"/>
          <w:sz w:val="28"/>
          <w:szCs w:val="28"/>
        </w:rPr>
        <w:t> </w:t>
      </w:r>
      <w:r w:rsidRPr="00F64096">
        <w:rPr>
          <w:rFonts w:ascii="Times New Roman" w:hAnsi="Times New Roman" w:cs="Times New Roman"/>
          <w:sz w:val="28"/>
          <w:szCs w:val="28"/>
          <w:lang w:val="uk-UA"/>
        </w:rPr>
        <w:t>та</w:t>
      </w:r>
      <w:r w:rsidRPr="00F64096">
        <w:rPr>
          <w:rFonts w:ascii="Times New Roman" w:hAnsi="Times New Roman" w:cs="Times New Roman"/>
          <w:sz w:val="28"/>
          <w:szCs w:val="28"/>
        </w:rPr>
        <w:t> </w:t>
      </w:r>
      <w:r w:rsidRPr="00F64096">
        <w:rPr>
          <w:rFonts w:ascii="Times New Roman" w:hAnsi="Times New Roman" w:cs="Times New Roman"/>
          <w:i/>
          <w:sz w:val="28"/>
          <w:szCs w:val="28"/>
        </w:rPr>
        <w:t>onyma</w:t>
      </w:r>
      <w:r w:rsidRPr="00F64096">
        <w:rPr>
          <w:rFonts w:ascii="Times New Roman" w:hAnsi="Times New Roman" w:cs="Times New Roman"/>
          <w:sz w:val="28"/>
          <w:szCs w:val="28"/>
        </w:rPr>
        <w:t> </w:t>
      </w:r>
      <w:r w:rsidRPr="00F64096">
        <w:rPr>
          <w:rFonts w:ascii="Times New Roman" w:hAnsi="Times New Roman" w:cs="Times New Roman"/>
          <w:sz w:val="28"/>
          <w:szCs w:val="28"/>
          <w:lang w:val="uk-UA"/>
        </w:rPr>
        <w:t>«ім’я,</w:t>
      </w:r>
      <w:r w:rsidRPr="00F64096">
        <w:rPr>
          <w:rFonts w:ascii="Times New Roman" w:hAnsi="Times New Roman" w:cs="Times New Roman"/>
          <w:sz w:val="28"/>
          <w:szCs w:val="28"/>
        </w:rPr>
        <w:t> </w:t>
      </w:r>
      <w:r w:rsidRPr="00F64096">
        <w:rPr>
          <w:rFonts w:ascii="Times New Roman" w:hAnsi="Times New Roman" w:cs="Times New Roman"/>
          <w:sz w:val="28"/>
          <w:szCs w:val="28"/>
          <w:lang w:val="uk-UA"/>
        </w:rPr>
        <w:t xml:space="preserve">назва») дозволяє глибше пізнати номінативний механізм мови </w:t>
      </w:r>
      <w:r>
        <w:rPr>
          <w:rFonts w:ascii="Times New Roman" w:hAnsi="Times New Roman" w:cs="Times New Roman"/>
          <w:bCs/>
          <w:sz w:val="28"/>
          <w:szCs w:val="28"/>
          <w:lang w:val="uk-UA"/>
        </w:rPr>
        <w:t>[1:192]</w:t>
      </w:r>
      <w:r w:rsidRPr="00F64096">
        <w:rPr>
          <w:rFonts w:ascii="Times New Roman" w:hAnsi="Times New Roman" w:cs="Times New Roman"/>
          <w:sz w:val="28"/>
          <w:szCs w:val="28"/>
          <w:lang w:val="uk-UA"/>
        </w:rPr>
        <w:t>.</w:t>
      </w:r>
    </w:p>
    <w:p w14:paraId="414022BC" w14:textId="77777777" w:rsidR="00C861C3" w:rsidRDefault="00C861C3" w:rsidP="004B410E">
      <w:pPr>
        <w:spacing w:after="0" w:line="240" w:lineRule="auto"/>
        <w:ind w:firstLine="709"/>
        <w:contextualSpacing/>
        <w:jc w:val="both"/>
        <w:rPr>
          <w:rFonts w:ascii="Times New Roman" w:hAnsi="Times New Roman" w:cs="Times New Roman"/>
          <w:sz w:val="28"/>
          <w:szCs w:val="28"/>
          <w:lang w:val="uk-UA"/>
        </w:rPr>
      </w:pPr>
      <w:r w:rsidRPr="00F64096">
        <w:rPr>
          <w:rFonts w:ascii="Times New Roman" w:hAnsi="Times New Roman" w:cs="Times New Roman"/>
          <w:b/>
          <w:sz w:val="28"/>
          <w:szCs w:val="28"/>
          <w:lang w:val="uk-UA"/>
        </w:rPr>
        <w:t>Об'єктом</w:t>
      </w:r>
      <w:r w:rsidRPr="00F64096">
        <w:rPr>
          <w:rFonts w:ascii="Times New Roman" w:hAnsi="Times New Roman" w:cs="Times New Roman"/>
          <w:sz w:val="28"/>
          <w:szCs w:val="28"/>
          <w:lang w:val="uk-UA"/>
        </w:rPr>
        <w:t xml:space="preserve"> аналізу науково-дослідницької роботи є латинські ботанічні назви з офтальмологічними, ранозагоювальними та кардіологічними </w:t>
      </w:r>
      <w:r w:rsidRPr="00F64096">
        <w:rPr>
          <w:rFonts w:ascii="Times New Roman" w:hAnsi="Times New Roman" w:cs="Times New Roman"/>
          <w:sz w:val="28"/>
          <w:szCs w:val="28"/>
          <w:lang w:val="uk-UA"/>
        </w:rPr>
        <w:lastRenderedPageBreak/>
        <w:t xml:space="preserve">властивостями, а також номінативні моделі (класифікатори), </w:t>
      </w:r>
      <w:r>
        <w:rPr>
          <w:rFonts w:ascii="Times New Roman" w:hAnsi="Times New Roman" w:cs="Times New Roman"/>
          <w:sz w:val="28"/>
          <w:szCs w:val="28"/>
          <w:lang w:val="uk-UA"/>
        </w:rPr>
        <w:t xml:space="preserve">за якими вони характеризуються. </w:t>
      </w:r>
    </w:p>
    <w:p w14:paraId="54815DF6" w14:textId="77777777" w:rsidR="00C861C3" w:rsidRDefault="00C861C3" w:rsidP="004B410E">
      <w:pPr>
        <w:spacing w:after="0" w:line="240" w:lineRule="auto"/>
        <w:ind w:firstLine="709"/>
        <w:contextualSpacing/>
        <w:jc w:val="both"/>
        <w:rPr>
          <w:rFonts w:ascii="Times New Roman" w:hAnsi="Times New Roman" w:cs="Times New Roman"/>
          <w:sz w:val="28"/>
          <w:szCs w:val="28"/>
          <w:lang w:val="uk-UA"/>
        </w:rPr>
      </w:pPr>
      <w:r w:rsidRPr="00F64096">
        <w:rPr>
          <w:rFonts w:ascii="Times New Roman" w:hAnsi="Times New Roman" w:cs="Times New Roman"/>
          <w:b/>
          <w:sz w:val="28"/>
          <w:szCs w:val="28"/>
          <w:lang w:val="uk-UA"/>
        </w:rPr>
        <w:t>Предметом дослідження</w:t>
      </w:r>
      <w:r w:rsidRPr="00F64096">
        <w:rPr>
          <w:rFonts w:ascii="Times New Roman" w:hAnsi="Times New Roman" w:cs="Times New Roman"/>
          <w:sz w:val="28"/>
          <w:szCs w:val="28"/>
          <w:lang w:val="uk-UA"/>
        </w:rPr>
        <w:t xml:space="preserve"> виступають етимологічні особливості у номінаціях ботанічних назв рослин з офтальмологічними, ранозагоювальними та кардіологічними властивостями. </w:t>
      </w:r>
    </w:p>
    <w:p w14:paraId="01FE9424" w14:textId="77777777" w:rsidR="00C861C3" w:rsidRPr="00F64096" w:rsidRDefault="00C861C3" w:rsidP="004B410E">
      <w:pPr>
        <w:spacing w:after="0" w:line="240" w:lineRule="auto"/>
        <w:ind w:firstLine="709"/>
        <w:contextualSpacing/>
        <w:jc w:val="both"/>
        <w:rPr>
          <w:rFonts w:ascii="Times New Roman" w:hAnsi="Times New Roman" w:cs="Times New Roman"/>
          <w:sz w:val="28"/>
          <w:szCs w:val="28"/>
          <w:lang w:val="uk-UA"/>
        </w:rPr>
      </w:pPr>
      <w:r w:rsidRPr="00F64096">
        <w:rPr>
          <w:rFonts w:ascii="Times New Roman" w:hAnsi="Times New Roman" w:cs="Times New Roman"/>
          <w:b/>
          <w:sz w:val="28"/>
          <w:szCs w:val="28"/>
          <w:lang w:val="uk-UA"/>
        </w:rPr>
        <w:t>Мета дослідження</w:t>
      </w:r>
      <w:r w:rsidRPr="00F64096">
        <w:rPr>
          <w:rFonts w:ascii="Times New Roman" w:hAnsi="Times New Roman" w:cs="Times New Roman"/>
          <w:sz w:val="28"/>
          <w:szCs w:val="28"/>
          <w:lang w:val="uk-UA"/>
        </w:rPr>
        <w:t xml:space="preserve">: показати своєрідність створення найменувань найпоширеніших у фармацевтичній практиці лікарських рослин з офтальмологічними, ранозагоювальними та кардіологічними властивостями; охарактеризувати етимологічні аспекти цих рослин за мотиваційними умовами номінації в латинській мові. </w:t>
      </w:r>
    </w:p>
    <w:p w14:paraId="1E85E087" w14:textId="5343BF4D" w:rsidR="00C861C3" w:rsidRPr="00F64096" w:rsidRDefault="00037ECA" w:rsidP="004B410E">
      <w:pPr>
        <w:spacing w:after="0" w:line="240" w:lineRule="auto"/>
        <w:ind w:firstLine="709"/>
        <w:contextualSpacing/>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Для науково</w:t>
      </w:r>
      <w:r w:rsidR="00C861C3" w:rsidRPr="00F64096">
        <w:rPr>
          <w:rFonts w:ascii="Times New Roman" w:eastAsia="TimesNewRomanPSMT" w:hAnsi="Times New Roman" w:cs="Times New Roman"/>
          <w:sz w:val="28"/>
          <w:szCs w:val="28"/>
          <w:lang w:val="uk-UA"/>
        </w:rPr>
        <w:t xml:space="preserve">-дослідницької роботи було обрано наукові джерела «Довідник з фітотерапії» Ф.І.Мамчура, «Фітотерапія» Є.С. Товстухи, «Жива аптека» В.В. Кархута. Методом суцільної вибірки було виокремлено </w:t>
      </w:r>
      <w:r w:rsidR="00C861C3" w:rsidRPr="00A21A17">
        <w:rPr>
          <w:rFonts w:ascii="Times New Roman" w:eastAsia="TimesNewRomanPSMT" w:hAnsi="Times New Roman" w:cs="Times New Roman"/>
          <w:sz w:val="28"/>
          <w:szCs w:val="28"/>
          <w:lang w:val="uk-UA"/>
        </w:rPr>
        <w:t>76</w:t>
      </w:r>
      <w:r w:rsidR="00C861C3">
        <w:rPr>
          <w:rFonts w:ascii="Times New Roman" w:eastAsia="TimesNewRomanPSMT" w:hAnsi="Times New Roman" w:cs="Times New Roman"/>
          <w:sz w:val="28"/>
          <w:szCs w:val="28"/>
          <w:lang w:val="uk-UA"/>
        </w:rPr>
        <w:t xml:space="preserve"> ботанічних назв рослин </w:t>
      </w:r>
      <w:r w:rsidR="00C861C3" w:rsidRPr="00A21A17">
        <w:rPr>
          <w:rFonts w:ascii="Times New Roman" w:eastAsia="TimesNewRomanPSMT" w:hAnsi="Times New Roman" w:cs="Times New Roman"/>
          <w:sz w:val="28"/>
          <w:szCs w:val="28"/>
          <w:lang w:val="uk-UA"/>
        </w:rPr>
        <w:t>з офтальмологічними, кардіологічними та  ранозагоювальними властивостями.</w:t>
      </w:r>
      <w:r w:rsidR="00C861C3" w:rsidRPr="00A21A17">
        <w:rPr>
          <w:rFonts w:ascii="Times New Roman" w:eastAsia="TimesNewRomanPSMT" w:hAnsi="Times New Roman" w:cs="Times New Roman"/>
          <w:sz w:val="28"/>
          <w:szCs w:val="28"/>
        </w:rPr>
        <w:t xml:space="preserve"> </w:t>
      </w:r>
      <w:r w:rsidR="00C861C3" w:rsidRPr="00A21A17">
        <w:rPr>
          <w:rFonts w:ascii="Times New Roman" w:eastAsia="TimesNewRomanPSMT" w:hAnsi="Times New Roman" w:cs="Times New Roman"/>
          <w:sz w:val="28"/>
          <w:szCs w:val="28"/>
          <w:lang w:val="uk-UA"/>
        </w:rPr>
        <w:t>Д</w:t>
      </w:r>
      <w:r w:rsidR="00C861C3" w:rsidRPr="00A21A17">
        <w:rPr>
          <w:rFonts w:ascii="Times New Roman" w:eastAsia="TimesNewRomanPSMT" w:hAnsi="Times New Roman" w:cs="Times New Roman"/>
          <w:sz w:val="28"/>
          <w:szCs w:val="28"/>
        </w:rPr>
        <w:t xml:space="preserve">ля детального опису </w:t>
      </w:r>
      <w:r w:rsidR="00C861C3" w:rsidRPr="00A21A17">
        <w:rPr>
          <w:rFonts w:ascii="Times New Roman" w:eastAsia="TimesNewRomanPSMT" w:hAnsi="Times New Roman" w:cs="Times New Roman"/>
          <w:sz w:val="28"/>
          <w:szCs w:val="28"/>
          <w:lang w:val="uk-UA"/>
        </w:rPr>
        <w:t xml:space="preserve">у </w:t>
      </w:r>
      <w:r w:rsidR="00C861C3" w:rsidRPr="00A21A17">
        <w:rPr>
          <w:rFonts w:ascii="Times New Roman" w:eastAsia="TimesNewRomanPSMT" w:hAnsi="Times New Roman" w:cs="Times New Roman"/>
          <w:sz w:val="28"/>
          <w:szCs w:val="28"/>
        </w:rPr>
        <w:t>дослідницькій роботі </w:t>
      </w:r>
      <w:r w:rsidR="00C861C3" w:rsidRPr="00A21A17">
        <w:rPr>
          <w:rFonts w:ascii="Times New Roman" w:eastAsia="TimesNewRomanPSMT" w:hAnsi="Times New Roman" w:cs="Times New Roman"/>
          <w:sz w:val="28"/>
          <w:szCs w:val="28"/>
          <w:lang w:val="uk-UA"/>
        </w:rPr>
        <w:t xml:space="preserve"> було відібрано 20 номінацій ботанічних рослин, оскіл</w:t>
      </w:r>
      <w:r w:rsidR="00C861C3" w:rsidRPr="00F64096">
        <w:rPr>
          <w:rFonts w:ascii="Times New Roman" w:eastAsia="TimesNewRomanPSMT" w:hAnsi="Times New Roman" w:cs="Times New Roman"/>
          <w:sz w:val="28"/>
          <w:szCs w:val="28"/>
          <w:lang w:val="uk-UA"/>
        </w:rPr>
        <w:t xml:space="preserve">ьки саме ці рослини, з позиціїї фармакологів, </w:t>
      </w:r>
      <w:r w:rsidR="00C861C3">
        <w:rPr>
          <w:rFonts w:ascii="Times New Roman" w:eastAsia="TimesNewRomanPSMT" w:hAnsi="Times New Roman" w:cs="Times New Roman"/>
          <w:sz w:val="28"/>
          <w:szCs w:val="28"/>
          <w:lang w:val="uk-UA"/>
        </w:rPr>
        <w:t>мають потужній фармакологічний ефект</w:t>
      </w:r>
      <w:r w:rsidR="00C861C3" w:rsidRPr="00F64096">
        <w:rPr>
          <w:rFonts w:ascii="Times New Roman" w:eastAsia="TimesNewRomanPSMT" w:hAnsi="Times New Roman" w:cs="Times New Roman"/>
          <w:sz w:val="28"/>
          <w:szCs w:val="28"/>
          <w:lang w:val="uk-UA"/>
        </w:rPr>
        <w:t xml:space="preserve">. </w:t>
      </w:r>
      <w:r w:rsidR="00C861C3" w:rsidRPr="00F64096">
        <w:rPr>
          <w:rFonts w:ascii="Times New Roman" w:hAnsi="Times New Roman" w:cs="Times New Roman"/>
          <w:sz w:val="28"/>
          <w:szCs w:val="28"/>
          <w:lang w:val="uk-UA"/>
        </w:rPr>
        <w:t>Назви ботанічних рослин  розподілено на три фармакологічні групи та кожну класифіковано за мотиваційними умовами номінації, що вказують на:</w:t>
      </w:r>
      <w:r w:rsidR="00C861C3" w:rsidRPr="00F64096">
        <w:rPr>
          <w:rFonts w:ascii="Times New Roman" w:eastAsia="TimesNewRomanPSMT" w:hAnsi="Times New Roman" w:cs="Times New Roman"/>
          <w:sz w:val="28"/>
          <w:szCs w:val="28"/>
          <w:lang w:val="uk-UA"/>
        </w:rPr>
        <w:t xml:space="preserve"> </w:t>
      </w:r>
      <w:r w:rsidR="00C861C3" w:rsidRPr="00997F9B">
        <w:rPr>
          <w:rFonts w:ascii="Times New Roman" w:eastAsia="TimesNewRomanPSMT" w:hAnsi="Times New Roman" w:cs="Times New Roman"/>
          <w:i/>
          <w:sz w:val="28"/>
          <w:szCs w:val="28"/>
          <w:lang w:val="uk-UA"/>
        </w:rPr>
        <w:t xml:space="preserve">дестинацію </w:t>
      </w:r>
      <w:r w:rsidR="00C861C3" w:rsidRPr="00F64096">
        <w:rPr>
          <w:rFonts w:ascii="Times New Roman" w:eastAsia="TimesNewRomanPSMT" w:hAnsi="Times New Roman" w:cs="Times New Roman"/>
          <w:sz w:val="28"/>
          <w:szCs w:val="28"/>
          <w:lang w:val="uk-UA"/>
        </w:rPr>
        <w:t xml:space="preserve">(призначення) рослини; </w:t>
      </w:r>
      <w:r w:rsidR="00C861C3" w:rsidRPr="00997F9B">
        <w:rPr>
          <w:rFonts w:ascii="Times New Roman" w:eastAsia="TimesNewRomanPSMT" w:hAnsi="Times New Roman" w:cs="Times New Roman"/>
          <w:i/>
          <w:sz w:val="28"/>
          <w:szCs w:val="28"/>
          <w:lang w:val="uk-UA"/>
        </w:rPr>
        <w:t>ареал</w:t>
      </w:r>
      <w:r w:rsidR="00C861C3" w:rsidRPr="00F64096">
        <w:rPr>
          <w:rFonts w:ascii="Times New Roman" w:eastAsia="TimesNewRomanPSMT" w:hAnsi="Times New Roman" w:cs="Times New Roman"/>
          <w:sz w:val="28"/>
          <w:szCs w:val="28"/>
          <w:lang w:val="uk-UA"/>
        </w:rPr>
        <w:t xml:space="preserve"> </w:t>
      </w:r>
      <w:r w:rsidR="00C861C3" w:rsidRPr="00997F9B">
        <w:rPr>
          <w:rFonts w:ascii="Times New Roman" w:eastAsia="TimesNewRomanPSMT" w:hAnsi="Times New Roman" w:cs="Times New Roman"/>
          <w:i/>
          <w:sz w:val="28"/>
          <w:szCs w:val="28"/>
          <w:lang w:val="uk-UA"/>
        </w:rPr>
        <w:t>зростання</w:t>
      </w:r>
      <w:r w:rsidR="00C861C3" w:rsidRPr="00F64096">
        <w:rPr>
          <w:rFonts w:ascii="Times New Roman" w:eastAsia="TimesNewRomanPSMT" w:hAnsi="Times New Roman" w:cs="Times New Roman"/>
          <w:sz w:val="28"/>
          <w:szCs w:val="28"/>
          <w:lang w:val="uk-UA"/>
        </w:rPr>
        <w:t xml:space="preserve"> рослини; </w:t>
      </w:r>
      <w:r w:rsidR="00C861C3" w:rsidRPr="00997F9B">
        <w:rPr>
          <w:rFonts w:ascii="Times New Roman" w:eastAsia="TimesNewRomanPSMT" w:hAnsi="Times New Roman" w:cs="Times New Roman"/>
          <w:i/>
          <w:sz w:val="28"/>
          <w:szCs w:val="28"/>
          <w:lang w:val="uk-UA"/>
        </w:rPr>
        <w:t>морфологічні ознаки</w:t>
      </w:r>
      <w:r w:rsidR="00C861C3" w:rsidRPr="00F64096">
        <w:rPr>
          <w:rFonts w:ascii="Times New Roman" w:eastAsia="TimesNewRomanPSMT" w:hAnsi="Times New Roman" w:cs="Times New Roman"/>
          <w:sz w:val="28"/>
          <w:szCs w:val="28"/>
          <w:lang w:val="uk-UA"/>
        </w:rPr>
        <w:t xml:space="preserve"> рослин (форма та будова рослин); </w:t>
      </w:r>
      <w:r w:rsidR="00C861C3" w:rsidRPr="00997F9B">
        <w:rPr>
          <w:rFonts w:ascii="Times New Roman" w:eastAsia="TimesNewRomanPSMT" w:hAnsi="Times New Roman" w:cs="Times New Roman"/>
          <w:i/>
          <w:sz w:val="28"/>
          <w:szCs w:val="28"/>
          <w:lang w:val="uk-UA"/>
        </w:rPr>
        <w:t>квалітативні ознаки</w:t>
      </w:r>
      <w:r w:rsidR="00C861C3" w:rsidRPr="00F64096">
        <w:rPr>
          <w:rFonts w:ascii="Times New Roman" w:eastAsia="TimesNewRomanPSMT" w:hAnsi="Times New Roman" w:cs="Times New Roman"/>
          <w:sz w:val="28"/>
          <w:szCs w:val="28"/>
          <w:lang w:val="uk-UA"/>
        </w:rPr>
        <w:t xml:space="preserve"> рослин (колір, якість, смак, запах); «</w:t>
      </w:r>
      <w:r w:rsidR="00C861C3" w:rsidRPr="00997F9B">
        <w:rPr>
          <w:rFonts w:ascii="Times New Roman" w:eastAsia="TimesNewRomanPSMT" w:hAnsi="Times New Roman" w:cs="Times New Roman"/>
          <w:i/>
          <w:sz w:val="28"/>
          <w:szCs w:val="28"/>
          <w:lang w:val="uk-UA"/>
        </w:rPr>
        <w:t>темпоральність</w:t>
      </w:r>
      <w:r w:rsidR="00C861C3" w:rsidRPr="00F64096">
        <w:rPr>
          <w:rFonts w:ascii="Times New Roman" w:eastAsia="TimesNewRomanPSMT" w:hAnsi="Times New Roman" w:cs="Times New Roman"/>
          <w:sz w:val="28"/>
          <w:szCs w:val="28"/>
          <w:lang w:val="uk-UA"/>
        </w:rPr>
        <w:t>» (час появи цвітіння рослини).</w:t>
      </w:r>
    </w:p>
    <w:p w14:paraId="11035E69" w14:textId="4A7E5853" w:rsidR="00C861C3" w:rsidRPr="00DD281D" w:rsidRDefault="00C861C3" w:rsidP="004B410E">
      <w:pPr>
        <w:spacing w:after="0" w:line="240" w:lineRule="auto"/>
        <w:ind w:firstLine="709"/>
        <w:contextualSpacing/>
        <w:jc w:val="both"/>
        <w:rPr>
          <w:rFonts w:ascii="Times New Roman" w:hAnsi="Times New Roman" w:cs="Times New Roman"/>
          <w:sz w:val="28"/>
          <w:szCs w:val="28"/>
          <w:lang w:val="uk-UA"/>
        </w:rPr>
      </w:pPr>
      <w:r w:rsidRPr="00F64096">
        <w:rPr>
          <w:rFonts w:ascii="Times New Roman" w:hAnsi="Times New Roman" w:cs="Times New Roman"/>
          <w:sz w:val="28"/>
          <w:szCs w:val="28"/>
          <w:lang w:val="uk-UA"/>
        </w:rPr>
        <w:t>Б</w:t>
      </w:r>
      <w:r w:rsidRPr="00F64096">
        <w:rPr>
          <w:rFonts w:ascii="Times New Roman" w:eastAsia="Times New Roman" w:hAnsi="Times New Roman" w:cs="Times New Roman"/>
          <w:sz w:val="28"/>
          <w:szCs w:val="28"/>
          <w:lang w:val="uk-UA" w:eastAsia="ru-RU"/>
        </w:rPr>
        <w:t xml:space="preserve">інарна назва виду рослини є </w:t>
      </w:r>
      <w:r w:rsidRPr="00F64096">
        <w:rPr>
          <w:rFonts w:ascii="Times New Roman" w:hAnsi="Times New Roman" w:cs="Times New Roman"/>
          <w:sz w:val="28"/>
          <w:szCs w:val="28"/>
          <w:lang w:val="uk-UA"/>
        </w:rPr>
        <w:t xml:space="preserve"> поєднанням </w:t>
      </w:r>
      <w:r w:rsidRPr="00F64096">
        <w:rPr>
          <w:rFonts w:ascii="Times New Roman" w:eastAsia="Times New Roman" w:hAnsi="Times New Roman" w:cs="Times New Roman"/>
          <w:sz w:val="28"/>
          <w:szCs w:val="28"/>
          <w:lang w:val="uk-UA" w:eastAsia="ru-RU"/>
        </w:rPr>
        <w:t>різних за</w:t>
      </w:r>
      <w:r w:rsidRPr="00F64096">
        <w:rPr>
          <w:rFonts w:ascii="Times New Roman" w:hAnsi="Times New Roman" w:cs="Times New Roman"/>
          <w:sz w:val="28"/>
          <w:szCs w:val="28"/>
          <w:lang w:val="uk-UA"/>
        </w:rPr>
        <w:t xml:space="preserve"> </w:t>
      </w:r>
      <w:r w:rsidRPr="00F64096">
        <w:rPr>
          <w:rFonts w:ascii="Times New Roman" w:eastAsia="Times New Roman" w:hAnsi="Times New Roman" w:cs="Times New Roman"/>
          <w:sz w:val="28"/>
          <w:szCs w:val="28"/>
          <w:lang w:val="uk-UA"/>
        </w:rPr>
        <w:t xml:space="preserve">характером ознак інформативних </w:t>
      </w:r>
      <w:r w:rsidRPr="00F64096">
        <w:rPr>
          <w:rFonts w:ascii="Times New Roman" w:hAnsi="Times New Roman" w:cs="Times New Roman"/>
          <w:sz w:val="28"/>
          <w:szCs w:val="28"/>
          <w:lang w:val="uk-UA"/>
        </w:rPr>
        <w:t>складових. Тому, презентація опису рослин здійснювалася з одного боку за номінацією родової назви рослин, з іншого – за видовою</w:t>
      </w:r>
      <w:r w:rsidR="00037ECA">
        <w:rPr>
          <w:rFonts w:ascii="Times New Roman" w:hAnsi="Times New Roman" w:cs="Times New Roman"/>
          <w:sz w:val="28"/>
          <w:szCs w:val="28"/>
          <w:lang w:val="uk-UA"/>
        </w:rPr>
        <w:t xml:space="preserve"> </w:t>
      </w:r>
      <w:r>
        <w:rPr>
          <w:rFonts w:ascii="Times New Roman" w:hAnsi="Times New Roman" w:cs="Times New Roman"/>
          <w:bCs/>
          <w:sz w:val="28"/>
          <w:szCs w:val="28"/>
          <w:lang w:val="uk-UA"/>
        </w:rPr>
        <w:t>[2:94]</w:t>
      </w:r>
      <w:r w:rsidRPr="00F64096">
        <w:rPr>
          <w:rFonts w:ascii="Times New Roman" w:hAnsi="Times New Roman" w:cs="Times New Roman"/>
          <w:sz w:val="28"/>
          <w:szCs w:val="28"/>
          <w:lang w:val="uk-UA"/>
        </w:rPr>
        <w:t xml:space="preserve">. </w:t>
      </w:r>
    </w:p>
    <w:p w14:paraId="49499193" w14:textId="77777777" w:rsidR="00C861C3" w:rsidRPr="00F64096" w:rsidRDefault="00C861C3" w:rsidP="004B410E">
      <w:pPr>
        <w:spacing w:after="0" w:line="240" w:lineRule="auto"/>
        <w:ind w:firstLine="709"/>
        <w:contextualSpacing/>
        <w:jc w:val="both"/>
        <w:rPr>
          <w:rFonts w:ascii="Times New Roman" w:hAnsi="Times New Roman" w:cs="Times New Roman"/>
          <w:bCs/>
          <w:sz w:val="28"/>
          <w:szCs w:val="28"/>
          <w:lang w:val="uk-UA" w:eastAsia="ru-RU"/>
        </w:rPr>
      </w:pPr>
      <w:r>
        <w:rPr>
          <w:rFonts w:ascii="Times New Roman" w:hAnsi="Times New Roman" w:cs="Times New Roman"/>
          <w:bCs/>
          <w:sz w:val="28"/>
          <w:szCs w:val="28"/>
          <w:lang w:val="uk-UA" w:eastAsia="ru-RU"/>
        </w:rPr>
        <w:t xml:space="preserve">До </w:t>
      </w:r>
      <w:r w:rsidRPr="00F64096">
        <w:rPr>
          <w:rFonts w:ascii="Times New Roman" w:hAnsi="Times New Roman" w:cs="Times New Roman"/>
          <w:bCs/>
          <w:i/>
          <w:sz w:val="28"/>
          <w:szCs w:val="28"/>
          <w:lang w:val="uk-UA" w:eastAsia="ru-RU"/>
        </w:rPr>
        <w:t>першої</w:t>
      </w:r>
      <w:r>
        <w:rPr>
          <w:rFonts w:ascii="Times New Roman" w:hAnsi="Times New Roman" w:cs="Times New Roman"/>
          <w:bCs/>
          <w:sz w:val="28"/>
          <w:szCs w:val="28"/>
          <w:lang w:val="uk-UA" w:eastAsia="ru-RU"/>
        </w:rPr>
        <w:t xml:space="preserve"> </w:t>
      </w:r>
      <w:r w:rsidRPr="00F64096">
        <w:rPr>
          <w:rFonts w:ascii="Times New Roman" w:hAnsi="Times New Roman" w:cs="Times New Roman"/>
          <w:bCs/>
          <w:sz w:val="28"/>
          <w:szCs w:val="28"/>
          <w:lang w:val="uk-UA" w:eastAsia="ru-RU"/>
        </w:rPr>
        <w:t xml:space="preserve">фармакологічної групи лікарських рослин </w:t>
      </w:r>
      <w:r w:rsidRPr="00F64096">
        <w:rPr>
          <w:rFonts w:ascii="Times New Roman" w:hAnsi="Times New Roman" w:cs="Times New Roman"/>
          <w:sz w:val="28"/>
          <w:szCs w:val="28"/>
          <w:lang w:val="uk-UA" w:eastAsia="ru-RU"/>
        </w:rPr>
        <w:t>з офтальмологічними</w:t>
      </w:r>
      <w:r w:rsidRPr="00F64096">
        <w:rPr>
          <w:rFonts w:ascii="Times New Roman" w:hAnsi="Times New Roman" w:cs="Times New Roman"/>
          <w:bCs/>
          <w:sz w:val="28"/>
          <w:szCs w:val="28"/>
          <w:lang w:val="uk-UA" w:eastAsia="ru-RU"/>
        </w:rPr>
        <w:t xml:space="preserve"> </w:t>
      </w:r>
      <w:r w:rsidRPr="00F64096">
        <w:rPr>
          <w:rFonts w:ascii="Times New Roman" w:hAnsi="Times New Roman" w:cs="Times New Roman"/>
          <w:sz w:val="28"/>
          <w:szCs w:val="28"/>
          <w:lang w:val="uk-UA" w:eastAsia="ru-RU"/>
        </w:rPr>
        <w:t>властивостями</w:t>
      </w:r>
      <w:r>
        <w:rPr>
          <w:rFonts w:ascii="Times New Roman" w:hAnsi="Times New Roman" w:cs="Times New Roman"/>
          <w:bCs/>
          <w:sz w:val="28"/>
          <w:szCs w:val="28"/>
          <w:lang w:val="uk-UA" w:eastAsia="ru-RU"/>
        </w:rPr>
        <w:t xml:space="preserve"> було віднесено 6 назв:  </w:t>
      </w:r>
      <w:r w:rsidRPr="00997F9B">
        <w:rPr>
          <w:rFonts w:ascii="Times New Roman" w:hAnsi="Times New Roman" w:cs="Times New Roman"/>
          <w:bCs/>
          <w:i/>
          <w:sz w:val="28"/>
          <w:szCs w:val="28"/>
          <w:lang w:eastAsia="ru-RU"/>
        </w:rPr>
        <w:t>Taraxacum</w:t>
      </w:r>
      <w:r w:rsidRPr="00997F9B">
        <w:rPr>
          <w:rFonts w:ascii="Times New Roman" w:hAnsi="Times New Roman" w:cs="Times New Roman"/>
          <w:bCs/>
          <w:i/>
          <w:sz w:val="28"/>
          <w:szCs w:val="28"/>
          <w:lang w:val="uk-UA" w:eastAsia="ru-RU"/>
        </w:rPr>
        <w:t xml:space="preserve"> </w:t>
      </w:r>
      <w:r w:rsidRPr="00997F9B">
        <w:rPr>
          <w:rFonts w:ascii="Times New Roman" w:hAnsi="Times New Roman" w:cs="Times New Roman"/>
          <w:bCs/>
          <w:i/>
          <w:sz w:val="28"/>
          <w:szCs w:val="28"/>
          <w:lang w:eastAsia="ru-RU"/>
        </w:rPr>
        <w:t>officinale</w:t>
      </w:r>
      <w:r w:rsidRPr="00997F9B">
        <w:rPr>
          <w:rFonts w:ascii="Times New Roman" w:hAnsi="Times New Roman" w:cs="Times New Roman"/>
          <w:bCs/>
          <w:sz w:val="28"/>
          <w:szCs w:val="28"/>
          <w:lang w:val="uk-UA" w:eastAsia="ru-RU"/>
        </w:rPr>
        <w:t xml:space="preserve"> (Кульбаба лікарська), </w:t>
      </w:r>
      <w:r w:rsidRPr="00997F9B">
        <w:rPr>
          <w:rFonts w:ascii="Times New Roman" w:hAnsi="Times New Roman" w:cs="Times New Roman"/>
          <w:bCs/>
          <w:i/>
          <w:sz w:val="28"/>
          <w:szCs w:val="28"/>
          <w:lang w:val="uk-UA" w:eastAsia="ru-RU"/>
        </w:rPr>
        <w:t xml:space="preserve"> </w:t>
      </w:r>
      <w:r w:rsidRPr="00997F9B">
        <w:rPr>
          <w:rFonts w:ascii="Times New Roman" w:hAnsi="Times New Roman" w:cs="Times New Roman"/>
          <w:bCs/>
          <w:i/>
          <w:sz w:val="28"/>
          <w:szCs w:val="28"/>
          <w:lang w:val="en-US" w:eastAsia="ru-RU"/>
        </w:rPr>
        <w:t>Vaccinium</w:t>
      </w:r>
      <w:r w:rsidRPr="00997F9B">
        <w:rPr>
          <w:rFonts w:ascii="Times New Roman" w:hAnsi="Times New Roman" w:cs="Times New Roman"/>
          <w:bCs/>
          <w:i/>
          <w:sz w:val="28"/>
          <w:szCs w:val="28"/>
          <w:lang w:val="uk-UA" w:eastAsia="ru-RU"/>
        </w:rPr>
        <w:t xml:space="preserve"> </w:t>
      </w:r>
      <w:r w:rsidRPr="00997F9B">
        <w:rPr>
          <w:rFonts w:ascii="Times New Roman" w:hAnsi="Times New Roman" w:cs="Times New Roman"/>
          <w:bCs/>
          <w:i/>
          <w:sz w:val="28"/>
          <w:szCs w:val="28"/>
          <w:lang w:val="en-US" w:eastAsia="ru-RU"/>
        </w:rPr>
        <w:t>myrtillus</w:t>
      </w:r>
      <w:r w:rsidRPr="00997F9B">
        <w:rPr>
          <w:rFonts w:ascii="Times New Roman" w:hAnsi="Times New Roman" w:cs="Times New Roman"/>
          <w:bCs/>
          <w:sz w:val="28"/>
          <w:szCs w:val="28"/>
          <w:lang w:val="uk-UA" w:eastAsia="ru-RU"/>
        </w:rPr>
        <w:t xml:space="preserve"> (Чорниця звичайна</w:t>
      </w:r>
      <w:r>
        <w:rPr>
          <w:rFonts w:ascii="Times New Roman" w:hAnsi="Times New Roman" w:cs="Times New Roman"/>
          <w:bCs/>
          <w:sz w:val="28"/>
          <w:szCs w:val="28"/>
          <w:lang w:val="uk-UA" w:eastAsia="ru-RU"/>
        </w:rPr>
        <w:t>)</w:t>
      </w:r>
      <w:r w:rsidRPr="00997F9B">
        <w:rPr>
          <w:rFonts w:ascii="Times New Roman" w:hAnsi="Times New Roman" w:cs="Times New Roman"/>
          <w:bCs/>
          <w:sz w:val="28"/>
          <w:szCs w:val="28"/>
          <w:lang w:val="uk-UA" w:eastAsia="ru-RU"/>
        </w:rPr>
        <w:t xml:space="preserve">,  </w:t>
      </w:r>
      <w:r w:rsidRPr="00997F9B">
        <w:rPr>
          <w:rFonts w:ascii="Times New Roman" w:hAnsi="Times New Roman" w:cs="Times New Roman"/>
          <w:bCs/>
          <w:i/>
          <w:sz w:val="28"/>
          <w:szCs w:val="28"/>
          <w:lang w:eastAsia="ru-RU"/>
        </w:rPr>
        <w:t>Padus</w:t>
      </w:r>
      <w:r w:rsidRPr="00997F9B">
        <w:rPr>
          <w:rFonts w:ascii="Times New Roman" w:hAnsi="Times New Roman" w:cs="Times New Roman"/>
          <w:bCs/>
          <w:i/>
          <w:sz w:val="28"/>
          <w:szCs w:val="28"/>
          <w:lang w:val="uk-UA" w:eastAsia="ru-RU"/>
        </w:rPr>
        <w:t xml:space="preserve"> </w:t>
      </w:r>
      <w:r w:rsidRPr="00997F9B">
        <w:rPr>
          <w:rFonts w:ascii="Times New Roman" w:hAnsi="Times New Roman" w:cs="Times New Roman"/>
          <w:bCs/>
          <w:i/>
          <w:sz w:val="28"/>
          <w:szCs w:val="28"/>
          <w:lang w:eastAsia="ru-RU"/>
        </w:rPr>
        <w:t>racemosa</w:t>
      </w:r>
      <w:r w:rsidRPr="00997F9B">
        <w:rPr>
          <w:rFonts w:ascii="Times New Roman" w:hAnsi="Times New Roman" w:cs="Times New Roman"/>
          <w:bCs/>
          <w:sz w:val="28"/>
          <w:szCs w:val="28"/>
          <w:lang w:val="uk-UA" w:eastAsia="ru-RU"/>
        </w:rPr>
        <w:t xml:space="preserve"> (Черемха звичайна),  </w:t>
      </w:r>
      <w:r w:rsidRPr="00997F9B">
        <w:rPr>
          <w:rFonts w:ascii="Times New Roman" w:hAnsi="Times New Roman" w:cs="Times New Roman"/>
          <w:bCs/>
          <w:i/>
          <w:sz w:val="28"/>
          <w:szCs w:val="28"/>
          <w:lang w:val="en-US" w:eastAsia="ru-RU"/>
        </w:rPr>
        <w:t>Viburnum</w:t>
      </w:r>
      <w:r w:rsidRPr="00997F9B">
        <w:rPr>
          <w:rFonts w:ascii="Times New Roman" w:hAnsi="Times New Roman" w:cs="Times New Roman"/>
          <w:bCs/>
          <w:i/>
          <w:sz w:val="28"/>
          <w:szCs w:val="28"/>
          <w:lang w:val="uk-UA" w:eastAsia="ru-RU"/>
        </w:rPr>
        <w:t xml:space="preserve"> </w:t>
      </w:r>
      <w:r w:rsidRPr="00997F9B">
        <w:rPr>
          <w:rFonts w:ascii="Times New Roman" w:hAnsi="Times New Roman" w:cs="Times New Roman"/>
          <w:bCs/>
          <w:i/>
          <w:sz w:val="28"/>
          <w:szCs w:val="28"/>
          <w:lang w:val="en-US" w:eastAsia="ru-RU"/>
        </w:rPr>
        <w:t>opulus</w:t>
      </w:r>
      <w:r w:rsidRPr="00997F9B">
        <w:rPr>
          <w:rFonts w:ascii="Times New Roman" w:hAnsi="Times New Roman" w:cs="Times New Roman"/>
          <w:bCs/>
          <w:sz w:val="28"/>
          <w:szCs w:val="28"/>
          <w:lang w:val="uk-UA" w:eastAsia="ru-RU"/>
        </w:rPr>
        <w:t xml:space="preserve"> (Калина звичайна),  </w:t>
      </w:r>
      <w:r w:rsidRPr="00997F9B">
        <w:rPr>
          <w:rFonts w:ascii="Times New Roman" w:hAnsi="Times New Roman" w:cs="Times New Roman"/>
          <w:bCs/>
          <w:i/>
          <w:sz w:val="28"/>
          <w:szCs w:val="28"/>
          <w:lang w:eastAsia="ru-RU"/>
        </w:rPr>
        <w:t>Centaurea</w:t>
      </w:r>
      <w:r w:rsidRPr="00997F9B">
        <w:rPr>
          <w:rFonts w:ascii="Times New Roman" w:hAnsi="Times New Roman" w:cs="Times New Roman"/>
          <w:bCs/>
          <w:i/>
          <w:sz w:val="28"/>
          <w:szCs w:val="28"/>
          <w:lang w:val="uk-UA" w:eastAsia="ru-RU"/>
        </w:rPr>
        <w:t xml:space="preserve"> </w:t>
      </w:r>
      <w:r w:rsidRPr="00997F9B">
        <w:rPr>
          <w:rFonts w:ascii="Times New Roman" w:hAnsi="Times New Roman" w:cs="Times New Roman"/>
          <w:bCs/>
          <w:i/>
          <w:sz w:val="28"/>
          <w:szCs w:val="28"/>
          <w:lang w:eastAsia="ru-RU"/>
        </w:rPr>
        <w:t>cyanus</w:t>
      </w:r>
      <w:r w:rsidRPr="00997F9B">
        <w:rPr>
          <w:rFonts w:ascii="Times New Roman" w:hAnsi="Times New Roman" w:cs="Times New Roman"/>
          <w:bCs/>
          <w:sz w:val="28"/>
          <w:szCs w:val="28"/>
          <w:lang w:val="uk-UA" w:eastAsia="ru-RU"/>
        </w:rPr>
        <w:t xml:space="preserve"> (Волошка синя),  </w:t>
      </w:r>
      <w:r w:rsidRPr="00997F9B">
        <w:rPr>
          <w:rFonts w:ascii="Times New Roman" w:hAnsi="Times New Roman" w:cs="Times New Roman"/>
          <w:bCs/>
          <w:i/>
          <w:sz w:val="28"/>
          <w:szCs w:val="28"/>
          <w:lang w:eastAsia="ru-RU"/>
        </w:rPr>
        <w:t>Fragaria</w:t>
      </w:r>
      <w:r w:rsidRPr="00997F9B">
        <w:rPr>
          <w:rFonts w:ascii="Times New Roman" w:hAnsi="Times New Roman" w:cs="Times New Roman"/>
          <w:bCs/>
          <w:i/>
          <w:sz w:val="28"/>
          <w:szCs w:val="28"/>
          <w:lang w:val="uk-UA" w:eastAsia="ru-RU"/>
        </w:rPr>
        <w:t xml:space="preserve"> </w:t>
      </w:r>
      <w:r w:rsidRPr="00997F9B">
        <w:rPr>
          <w:rFonts w:ascii="Times New Roman" w:hAnsi="Times New Roman" w:cs="Times New Roman"/>
          <w:bCs/>
          <w:i/>
          <w:sz w:val="28"/>
          <w:szCs w:val="28"/>
          <w:lang w:eastAsia="ru-RU"/>
        </w:rPr>
        <w:t>vesca</w:t>
      </w:r>
      <w:r w:rsidRPr="00997F9B">
        <w:rPr>
          <w:rFonts w:ascii="Times New Roman" w:hAnsi="Times New Roman" w:cs="Times New Roman"/>
          <w:bCs/>
          <w:sz w:val="28"/>
          <w:szCs w:val="28"/>
          <w:lang w:val="uk-UA" w:eastAsia="ru-RU"/>
        </w:rPr>
        <w:t xml:space="preserve"> (Суниці лісові) </w:t>
      </w:r>
      <w:r>
        <w:rPr>
          <w:rFonts w:ascii="Times New Roman" w:hAnsi="Times New Roman" w:cs="Times New Roman"/>
          <w:bCs/>
          <w:sz w:val="28"/>
          <w:szCs w:val="28"/>
          <w:lang w:val="uk-UA" w:eastAsia="ru-RU"/>
        </w:rPr>
        <w:t>[3:137</w:t>
      </w:r>
      <w:r w:rsidRPr="00F64096">
        <w:rPr>
          <w:rFonts w:ascii="Times New Roman" w:hAnsi="Times New Roman" w:cs="Times New Roman"/>
          <w:bCs/>
          <w:sz w:val="28"/>
          <w:szCs w:val="28"/>
          <w:lang w:val="uk-UA" w:eastAsia="ru-RU"/>
        </w:rPr>
        <w:t>].</w:t>
      </w:r>
    </w:p>
    <w:p w14:paraId="26628D6B" w14:textId="55C39029" w:rsidR="00C861C3" w:rsidRPr="00F64096" w:rsidRDefault="00C861C3" w:rsidP="004B410E">
      <w:pPr>
        <w:spacing w:after="0" w:line="240" w:lineRule="auto"/>
        <w:ind w:firstLine="709"/>
        <w:contextualSpacing/>
        <w:jc w:val="both"/>
        <w:rPr>
          <w:rFonts w:ascii="Times New Roman" w:eastAsia="Times New Roman" w:hAnsi="Times New Roman" w:cs="Times New Roman"/>
          <w:noProof/>
          <w:sz w:val="28"/>
          <w:szCs w:val="28"/>
          <w:lang w:val="uk-UA" w:eastAsia="ru-RU"/>
        </w:rPr>
      </w:pPr>
      <w:r w:rsidRPr="00F64096">
        <w:rPr>
          <w:rFonts w:ascii="Times New Roman" w:eastAsia="Times New Roman" w:hAnsi="Times New Roman" w:cs="Times New Roman"/>
          <w:sz w:val="28"/>
          <w:szCs w:val="28"/>
          <w:lang w:val="uk-UA" w:eastAsia="ru-RU"/>
        </w:rPr>
        <w:t xml:space="preserve">До </w:t>
      </w:r>
      <w:r w:rsidRPr="00F64096">
        <w:rPr>
          <w:rFonts w:ascii="Times New Roman" w:eastAsia="Times New Roman" w:hAnsi="Times New Roman" w:cs="Times New Roman"/>
          <w:i/>
          <w:sz w:val="28"/>
          <w:szCs w:val="28"/>
          <w:lang w:val="uk-UA" w:eastAsia="ru-RU"/>
        </w:rPr>
        <w:t xml:space="preserve">другої </w:t>
      </w:r>
      <w:r w:rsidRPr="00F64096">
        <w:rPr>
          <w:rFonts w:ascii="Times New Roman" w:eastAsia="Times New Roman" w:hAnsi="Times New Roman" w:cs="Times New Roman"/>
          <w:sz w:val="28"/>
          <w:szCs w:val="28"/>
          <w:lang w:val="uk-UA" w:eastAsia="ru-RU"/>
        </w:rPr>
        <w:t>фармакологічної групи лікарських рослин уві</w:t>
      </w:r>
      <w:r>
        <w:rPr>
          <w:rFonts w:ascii="Times New Roman" w:eastAsia="Times New Roman" w:hAnsi="Times New Roman" w:cs="Times New Roman"/>
          <w:sz w:val="28"/>
          <w:szCs w:val="28"/>
          <w:lang w:val="uk-UA" w:eastAsia="ru-RU"/>
        </w:rPr>
        <w:t>й</w:t>
      </w:r>
      <w:r w:rsidRPr="00F64096">
        <w:rPr>
          <w:rFonts w:ascii="Times New Roman" w:eastAsia="Times New Roman" w:hAnsi="Times New Roman" w:cs="Times New Roman"/>
          <w:sz w:val="28"/>
          <w:szCs w:val="28"/>
          <w:lang w:val="uk-UA" w:eastAsia="ru-RU"/>
        </w:rPr>
        <w:t>шло 7 ботанічних назв рослин, що характеризується ранозагоювальними властивостями</w:t>
      </w:r>
      <w:r>
        <w:rPr>
          <w:rFonts w:ascii="Times New Roman" w:eastAsia="Times New Roman" w:hAnsi="Times New Roman" w:cs="Times New Roman"/>
          <w:i/>
          <w:lang w:val="uk-UA" w:eastAsia="ru-RU"/>
        </w:rPr>
        <w:t xml:space="preserve">: </w:t>
      </w:r>
      <w:r w:rsidRPr="00997F9B">
        <w:rPr>
          <w:rFonts w:ascii="Times New Roman" w:eastAsia="Times New Roman" w:hAnsi="Times New Roman" w:cs="Times New Roman"/>
          <w:i/>
          <w:sz w:val="28"/>
          <w:szCs w:val="28"/>
          <w:lang w:val="en-US" w:eastAsia="ru-RU"/>
        </w:rPr>
        <w:t>Plantago</w:t>
      </w:r>
      <w:r w:rsidRPr="00997F9B">
        <w:rPr>
          <w:rFonts w:ascii="Times New Roman" w:eastAsia="Times New Roman" w:hAnsi="Times New Roman" w:cs="Times New Roman"/>
          <w:i/>
          <w:sz w:val="28"/>
          <w:szCs w:val="28"/>
          <w:lang w:val="uk-UA" w:eastAsia="ru-RU"/>
        </w:rPr>
        <w:t xml:space="preserve"> </w:t>
      </w:r>
      <w:r w:rsidRPr="00997F9B">
        <w:rPr>
          <w:rFonts w:ascii="Times New Roman" w:eastAsia="Times New Roman" w:hAnsi="Times New Roman" w:cs="Times New Roman"/>
          <w:i/>
          <w:sz w:val="28"/>
          <w:szCs w:val="28"/>
          <w:lang w:val="en-US" w:eastAsia="ru-RU"/>
        </w:rPr>
        <w:t>major</w:t>
      </w:r>
      <w:r w:rsidRPr="00997F9B">
        <w:rPr>
          <w:rFonts w:ascii="Times New Roman" w:eastAsia="Times New Roman" w:hAnsi="Times New Roman" w:cs="Times New Roman"/>
          <w:sz w:val="28"/>
          <w:szCs w:val="28"/>
          <w:lang w:val="uk-UA" w:eastAsia="ru-RU"/>
        </w:rPr>
        <w:t xml:space="preserve"> (Подорожник великий), </w:t>
      </w:r>
      <w:r w:rsidRPr="00997F9B">
        <w:rPr>
          <w:rFonts w:ascii="Times New Roman" w:eastAsia="Times New Roman" w:hAnsi="Times New Roman" w:cs="Times New Roman"/>
          <w:i/>
          <w:sz w:val="28"/>
          <w:szCs w:val="28"/>
          <w:lang w:val="uk-UA" w:eastAsia="ru-RU"/>
        </w:rPr>
        <w:t>Achillea millefolium</w:t>
      </w:r>
      <w:r w:rsidRPr="00997F9B">
        <w:rPr>
          <w:rFonts w:ascii="Times New Roman" w:eastAsia="Times New Roman" w:hAnsi="Times New Roman" w:cs="Times New Roman"/>
          <w:sz w:val="28"/>
          <w:szCs w:val="28"/>
          <w:lang w:val="uk-UA" w:eastAsia="ru-RU"/>
        </w:rPr>
        <w:t xml:space="preserve"> (Деревій звичайний), </w:t>
      </w:r>
      <w:r w:rsidRPr="00997F9B">
        <w:rPr>
          <w:rFonts w:ascii="Times New Roman" w:eastAsia="Times New Roman" w:hAnsi="Times New Roman" w:cs="Times New Roman"/>
          <w:i/>
          <w:sz w:val="28"/>
          <w:szCs w:val="28"/>
          <w:lang w:val="uk-UA" w:eastAsia="ru-RU"/>
        </w:rPr>
        <w:t>Chelidonium majus</w:t>
      </w:r>
      <w:r w:rsidRPr="00997F9B">
        <w:rPr>
          <w:rFonts w:ascii="Times New Roman" w:eastAsia="Times New Roman" w:hAnsi="Times New Roman" w:cs="Times New Roman"/>
          <w:sz w:val="28"/>
          <w:szCs w:val="28"/>
          <w:lang w:val="uk-UA" w:eastAsia="ru-RU"/>
        </w:rPr>
        <w:t xml:space="preserve"> (Чистотіл великий), </w:t>
      </w:r>
      <w:r w:rsidRPr="00997F9B">
        <w:rPr>
          <w:rFonts w:ascii="Times New Roman" w:eastAsia="Times New Roman" w:hAnsi="Times New Roman" w:cs="Times New Roman"/>
          <w:i/>
          <w:sz w:val="28"/>
          <w:szCs w:val="28"/>
          <w:lang w:eastAsia="ru-RU"/>
        </w:rPr>
        <w:t>Rumex</w:t>
      </w:r>
      <w:r w:rsidRPr="00997F9B">
        <w:rPr>
          <w:rFonts w:ascii="Times New Roman" w:eastAsia="Times New Roman" w:hAnsi="Times New Roman" w:cs="Times New Roman"/>
          <w:i/>
          <w:sz w:val="28"/>
          <w:szCs w:val="28"/>
          <w:lang w:val="uk-UA" w:eastAsia="ru-RU"/>
        </w:rPr>
        <w:t xml:space="preserve"> </w:t>
      </w:r>
      <w:r w:rsidRPr="00997F9B">
        <w:rPr>
          <w:rFonts w:ascii="Times New Roman" w:eastAsia="Times New Roman" w:hAnsi="Times New Roman" w:cs="Times New Roman"/>
          <w:i/>
          <w:sz w:val="28"/>
          <w:szCs w:val="28"/>
          <w:lang w:eastAsia="ru-RU"/>
        </w:rPr>
        <w:t>confertus</w:t>
      </w:r>
      <w:r w:rsidRPr="00997F9B">
        <w:rPr>
          <w:rFonts w:ascii="Times New Roman" w:eastAsia="Times New Roman" w:hAnsi="Times New Roman" w:cs="Times New Roman"/>
          <w:i/>
          <w:sz w:val="28"/>
          <w:szCs w:val="28"/>
          <w:lang w:val="uk-UA" w:eastAsia="ru-RU"/>
        </w:rPr>
        <w:t xml:space="preserve"> </w:t>
      </w:r>
      <w:r w:rsidRPr="00997F9B">
        <w:rPr>
          <w:rFonts w:ascii="Times New Roman" w:eastAsia="Times New Roman" w:hAnsi="Times New Roman" w:cs="Times New Roman"/>
          <w:sz w:val="28"/>
          <w:szCs w:val="28"/>
          <w:lang w:val="uk-UA" w:eastAsia="ru-RU"/>
        </w:rPr>
        <w:t xml:space="preserve">(щавель кінський), </w:t>
      </w:r>
      <w:r w:rsidRPr="00997F9B">
        <w:rPr>
          <w:rFonts w:ascii="Times New Roman" w:eastAsia="Times New Roman" w:hAnsi="Times New Roman" w:cs="Times New Roman"/>
          <w:i/>
          <w:sz w:val="28"/>
          <w:szCs w:val="28"/>
          <w:lang w:val="en-US" w:eastAsia="ru-RU"/>
        </w:rPr>
        <w:t>J</w:t>
      </w:r>
      <w:r w:rsidRPr="00997F9B">
        <w:rPr>
          <w:rFonts w:ascii="Times New Roman" w:eastAsia="Times New Roman" w:hAnsi="Times New Roman" w:cs="Times New Roman"/>
          <w:i/>
          <w:sz w:val="28"/>
          <w:szCs w:val="28"/>
          <w:lang w:eastAsia="ru-RU"/>
        </w:rPr>
        <w:t>uglans</w:t>
      </w:r>
      <w:r w:rsidRPr="00997F9B">
        <w:rPr>
          <w:rFonts w:ascii="Times New Roman" w:eastAsia="Times New Roman" w:hAnsi="Times New Roman" w:cs="Times New Roman"/>
          <w:i/>
          <w:sz w:val="28"/>
          <w:szCs w:val="28"/>
          <w:lang w:val="uk-UA" w:eastAsia="ru-RU"/>
        </w:rPr>
        <w:t xml:space="preserve"> </w:t>
      </w:r>
      <w:r w:rsidRPr="00997F9B">
        <w:rPr>
          <w:rFonts w:ascii="Times New Roman" w:eastAsia="Times New Roman" w:hAnsi="Times New Roman" w:cs="Times New Roman"/>
          <w:i/>
          <w:sz w:val="28"/>
          <w:szCs w:val="28"/>
          <w:lang w:eastAsia="ru-RU"/>
        </w:rPr>
        <w:t>regia</w:t>
      </w:r>
      <w:r w:rsidRPr="00997F9B">
        <w:rPr>
          <w:rFonts w:ascii="Times New Roman" w:eastAsia="Times New Roman" w:hAnsi="Times New Roman" w:cs="Times New Roman"/>
          <w:sz w:val="28"/>
          <w:szCs w:val="28"/>
          <w:lang w:val="uk-UA" w:eastAsia="ru-RU"/>
        </w:rPr>
        <w:t xml:space="preserve"> (Горіх волоський), </w:t>
      </w:r>
      <w:r w:rsidRPr="00997F9B">
        <w:rPr>
          <w:rFonts w:ascii="Times New Roman" w:eastAsia="Times New Roman" w:hAnsi="Times New Roman" w:cs="Times New Roman"/>
          <w:i/>
          <w:sz w:val="28"/>
          <w:szCs w:val="28"/>
          <w:lang w:val="en-US" w:eastAsia="ru-RU"/>
        </w:rPr>
        <w:t>Matricaria</w:t>
      </w:r>
      <w:r w:rsidRPr="00997F9B">
        <w:rPr>
          <w:rFonts w:ascii="Times New Roman" w:eastAsia="Times New Roman" w:hAnsi="Times New Roman" w:cs="Times New Roman"/>
          <w:i/>
          <w:sz w:val="28"/>
          <w:szCs w:val="28"/>
          <w:lang w:val="uk-UA" w:eastAsia="ru-RU"/>
        </w:rPr>
        <w:t xml:space="preserve"> </w:t>
      </w:r>
      <w:r w:rsidRPr="00997F9B">
        <w:rPr>
          <w:rFonts w:ascii="Times New Roman" w:eastAsia="Times New Roman" w:hAnsi="Times New Roman" w:cs="Times New Roman"/>
          <w:i/>
          <w:sz w:val="28"/>
          <w:szCs w:val="28"/>
          <w:lang w:val="en-US" w:eastAsia="ru-RU"/>
        </w:rPr>
        <w:t>chamomill</w:t>
      </w:r>
      <w:r w:rsidRPr="00997F9B">
        <w:rPr>
          <w:rFonts w:ascii="Times New Roman" w:eastAsia="Times New Roman" w:hAnsi="Times New Roman" w:cs="Times New Roman"/>
          <w:i/>
          <w:sz w:val="28"/>
          <w:szCs w:val="28"/>
          <w:lang w:val="uk-UA" w:eastAsia="ru-RU"/>
        </w:rPr>
        <w:t>а (</w:t>
      </w:r>
      <w:r w:rsidR="00037ECA">
        <w:rPr>
          <w:rFonts w:ascii="Times New Roman" w:eastAsia="Times New Roman" w:hAnsi="Times New Roman" w:cs="Times New Roman"/>
          <w:sz w:val="28"/>
          <w:szCs w:val="28"/>
          <w:lang w:val="uk-UA" w:eastAsia="ru-RU"/>
        </w:rPr>
        <w:t>Ромашка лікарська)</w:t>
      </w:r>
      <w:r w:rsidRPr="00997F9B">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[4:255</w:t>
      </w:r>
      <w:r w:rsidRPr="00F64096">
        <w:rPr>
          <w:rFonts w:ascii="Times New Roman" w:eastAsia="Times New Roman" w:hAnsi="Times New Roman" w:cs="Times New Roman"/>
          <w:bCs/>
          <w:sz w:val="28"/>
          <w:szCs w:val="28"/>
          <w:lang w:val="uk-UA" w:eastAsia="ru-RU"/>
        </w:rPr>
        <w:t>].</w:t>
      </w:r>
    </w:p>
    <w:p w14:paraId="2DD8139F" w14:textId="77777777" w:rsidR="00C861C3" w:rsidRPr="00F64096" w:rsidRDefault="00C861C3" w:rsidP="004B410E">
      <w:pPr>
        <w:spacing w:after="0" w:line="240" w:lineRule="auto"/>
        <w:ind w:firstLine="709"/>
        <w:contextualSpacing/>
        <w:jc w:val="both"/>
        <w:rPr>
          <w:rFonts w:ascii="Times New Roman" w:hAnsi="Times New Roman" w:cs="Times New Roman"/>
          <w:sz w:val="28"/>
          <w:szCs w:val="28"/>
          <w:lang w:val="uk-UA"/>
        </w:rPr>
      </w:pPr>
      <w:r w:rsidRPr="00F64096">
        <w:rPr>
          <w:rFonts w:ascii="Times New Roman" w:eastAsia="Times New Roman" w:hAnsi="Times New Roman" w:cs="Times New Roman"/>
          <w:bCs/>
          <w:sz w:val="28"/>
          <w:szCs w:val="28"/>
          <w:lang w:val="uk-UA" w:eastAsia="ru-RU"/>
        </w:rPr>
        <w:t xml:space="preserve">Не менш важливу роль у медицині відіграють рослини з кардіологічним ефектом, які ми віднесли до </w:t>
      </w:r>
      <w:r w:rsidRPr="00F64096">
        <w:rPr>
          <w:rFonts w:ascii="Times New Roman" w:eastAsia="Times New Roman" w:hAnsi="Times New Roman" w:cs="Times New Roman"/>
          <w:bCs/>
          <w:i/>
          <w:sz w:val="28"/>
          <w:szCs w:val="28"/>
          <w:lang w:val="uk-UA" w:eastAsia="ru-RU"/>
        </w:rPr>
        <w:t>третьої</w:t>
      </w:r>
      <w:r w:rsidRPr="00F64096">
        <w:rPr>
          <w:rFonts w:ascii="Times New Roman" w:eastAsia="Times New Roman" w:hAnsi="Times New Roman" w:cs="Times New Roman"/>
          <w:bCs/>
          <w:sz w:val="28"/>
          <w:szCs w:val="28"/>
          <w:lang w:val="uk-UA" w:eastAsia="ru-RU"/>
        </w:rPr>
        <w:t xml:space="preserve"> фармакологічної групи. Серед них найпоширенішими у медицині є</w:t>
      </w:r>
      <w:r>
        <w:rPr>
          <w:rFonts w:ascii="Times New Roman" w:eastAsia="Times New Roman" w:hAnsi="Times New Roman" w:cs="Times New Roman"/>
          <w:bCs/>
          <w:sz w:val="28"/>
          <w:szCs w:val="28"/>
          <w:lang w:val="uk-UA" w:eastAsia="ru-RU"/>
        </w:rPr>
        <w:t xml:space="preserve"> 7</w:t>
      </w:r>
      <w:r>
        <w:rPr>
          <w:rFonts w:ascii="Times New Roman" w:eastAsia="Times New Roman" w:hAnsi="Times New Roman" w:cs="Times New Roman"/>
          <w:sz w:val="28"/>
          <w:szCs w:val="28"/>
          <w:lang w:val="uk-UA" w:eastAsia="ru-RU"/>
        </w:rPr>
        <w:t xml:space="preserve">: </w:t>
      </w:r>
      <w:r w:rsidRPr="00997F9B">
        <w:rPr>
          <w:rFonts w:ascii="Times New Roman" w:eastAsia="Times New Roman" w:hAnsi="Times New Roman" w:cs="Times New Roman"/>
          <w:bCs/>
          <w:i/>
          <w:sz w:val="28"/>
          <w:szCs w:val="28"/>
          <w:lang w:val="en-US" w:eastAsia="ru-RU"/>
        </w:rPr>
        <w:t>Adonis</w:t>
      </w:r>
      <w:r w:rsidRPr="00997F9B">
        <w:rPr>
          <w:rFonts w:ascii="Times New Roman" w:eastAsia="Times New Roman" w:hAnsi="Times New Roman" w:cs="Times New Roman"/>
          <w:bCs/>
          <w:i/>
          <w:sz w:val="28"/>
          <w:szCs w:val="28"/>
          <w:lang w:val="uk-UA" w:eastAsia="ru-RU"/>
        </w:rPr>
        <w:t xml:space="preserve"> </w:t>
      </w:r>
      <w:r w:rsidRPr="00997F9B">
        <w:rPr>
          <w:rFonts w:ascii="Times New Roman" w:eastAsia="Times New Roman" w:hAnsi="Times New Roman" w:cs="Times New Roman"/>
          <w:bCs/>
          <w:i/>
          <w:sz w:val="28"/>
          <w:szCs w:val="28"/>
          <w:lang w:val="en-US" w:eastAsia="ru-RU"/>
        </w:rPr>
        <w:t>vernalis</w:t>
      </w:r>
      <w:r w:rsidRPr="00997F9B">
        <w:rPr>
          <w:rFonts w:ascii="Times New Roman" w:eastAsia="Times New Roman" w:hAnsi="Times New Roman" w:cs="Times New Roman"/>
          <w:bCs/>
          <w:sz w:val="28"/>
          <w:szCs w:val="28"/>
          <w:lang w:val="uk-UA" w:eastAsia="ru-RU"/>
        </w:rPr>
        <w:t xml:space="preserve"> (</w:t>
      </w:r>
      <w:r w:rsidRPr="00997F9B">
        <w:rPr>
          <w:rFonts w:ascii="Times New Roman" w:eastAsia="Times New Roman" w:hAnsi="Times New Roman" w:cs="Times New Roman"/>
          <w:sz w:val="28"/>
          <w:szCs w:val="28"/>
          <w:lang w:val="uk-UA" w:eastAsia="ru-RU"/>
        </w:rPr>
        <w:t xml:space="preserve">Горицвіт весняний),  </w:t>
      </w:r>
      <w:r w:rsidRPr="00997F9B">
        <w:rPr>
          <w:rFonts w:ascii="Times New Roman" w:eastAsia="Times New Roman" w:hAnsi="Times New Roman" w:cs="Times New Roman"/>
          <w:i/>
          <w:sz w:val="28"/>
          <w:szCs w:val="28"/>
          <w:lang w:val="uk-UA" w:eastAsia="ru-RU"/>
        </w:rPr>
        <w:t xml:space="preserve">Leonurus quinquelobatа </w:t>
      </w:r>
      <w:r w:rsidRPr="00997F9B">
        <w:rPr>
          <w:rFonts w:ascii="Times New Roman" w:eastAsia="Times New Roman" w:hAnsi="Times New Roman" w:cs="Times New Roman"/>
          <w:i/>
          <w:sz w:val="28"/>
          <w:szCs w:val="28"/>
          <w:lang w:val="en-US" w:eastAsia="ru-RU"/>
        </w:rPr>
        <w:t>seu</w:t>
      </w:r>
      <w:r w:rsidRPr="00997F9B">
        <w:rPr>
          <w:rFonts w:ascii="Times New Roman" w:eastAsia="Times New Roman" w:hAnsi="Times New Roman" w:cs="Times New Roman"/>
          <w:i/>
          <w:sz w:val="28"/>
          <w:szCs w:val="28"/>
          <w:lang w:val="uk-UA" w:eastAsia="ru-RU"/>
        </w:rPr>
        <w:t xml:space="preserve"> Leonurus cardiaca)</w:t>
      </w:r>
      <w:r w:rsidRPr="00997F9B">
        <w:rPr>
          <w:rFonts w:ascii="Times New Roman" w:eastAsia="Times New Roman" w:hAnsi="Times New Roman" w:cs="Times New Roman"/>
          <w:sz w:val="28"/>
          <w:szCs w:val="28"/>
          <w:lang w:val="uk-UA" w:eastAsia="ru-RU"/>
        </w:rPr>
        <w:t xml:space="preserve"> (Собача кропива п’ятилопатева), </w:t>
      </w:r>
      <w:r w:rsidRPr="00997F9B">
        <w:rPr>
          <w:rFonts w:ascii="Times New Roman" w:eastAsia="Times New Roman" w:hAnsi="Times New Roman" w:cs="Times New Roman"/>
          <w:i/>
          <w:sz w:val="28"/>
          <w:szCs w:val="28"/>
          <w:lang w:val="uk-UA" w:eastAsia="ru-RU"/>
        </w:rPr>
        <w:t>Atropa belladonna</w:t>
      </w:r>
      <w:r w:rsidRPr="00997F9B">
        <w:rPr>
          <w:rFonts w:ascii="Times New Roman" w:eastAsia="Times New Roman" w:hAnsi="Times New Roman" w:cs="Times New Roman"/>
          <w:sz w:val="28"/>
          <w:szCs w:val="28"/>
          <w:lang w:val="uk-UA" w:eastAsia="ru-RU"/>
        </w:rPr>
        <w:t xml:space="preserve"> (Беладона звичайна), </w:t>
      </w:r>
      <w:r w:rsidRPr="00997F9B">
        <w:rPr>
          <w:rFonts w:ascii="Times New Roman" w:eastAsia="Times New Roman" w:hAnsi="Times New Roman" w:cs="Times New Roman"/>
          <w:i/>
          <w:sz w:val="28"/>
          <w:szCs w:val="28"/>
          <w:lang w:val="uk-UA" w:eastAsia="ru-RU"/>
        </w:rPr>
        <w:t xml:space="preserve">Capsella bursa-pastoris </w:t>
      </w:r>
      <w:r w:rsidRPr="00997F9B">
        <w:rPr>
          <w:rFonts w:ascii="Times New Roman" w:eastAsia="Times New Roman" w:hAnsi="Times New Roman" w:cs="Times New Roman"/>
          <w:sz w:val="28"/>
          <w:szCs w:val="28"/>
          <w:lang w:val="uk-UA" w:eastAsia="ru-RU"/>
        </w:rPr>
        <w:t xml:space="preserve">(Грицики звичайні), </w:t>
      </w:r>
      <w:r w:rsidRPr="00997F9B">
        <w:rPr>
          <w:rFonts w:ascii="Times New Roman" w:eastAsia="Times New Roman" w:hAnsi="Times New Roman" w:cs="Times New Roman"/>
          <w:i/>
          <w:sz w:val="28"/>
          <w:szCs w:val="28"/>
          <w:lang w:val="uk-UA" w:eastAsia="ru-RU"/>
        </w:rPr>
        <w:t>С</w:t>
      </w:r>
      <w:r w:rsidRPr="00997F9B">
        <w:rPr>
          <w:rFonts w:ascii="Times New Roman" w:eastAsia="Times New Roman" w:hAnsi="Times New Roman" w:cs="Times New Roman"/>
          <w:i/>
          <w:sz w:val="28"/>
          <w:szCs w:val="28"/>
          <w:lang w:val="en-US" w:eastAsia="ru-RU"/>
        </w:rPr>
        <w:t>onvallaria</w:t>
      </w:r>
      <w:r w:rsidRPr="00997F9B">
        <w:rPr>
          <w:rFonts w:ascii="Times New Roman" w:eastAsia="Times New Roman" w:hAnsi="Times New Roman" w:cs="Times New Roman"/>
          <w:i/>
          <w:sz w:val="28"/>
          <w:szCs w:val="28"/>
          <w:lang w:val="uk-UA" w:eastAsia="ru-RU"/>
        </w:rPr>
        <w:t xml:space="preserve"> </w:t>
      </w:r>
      <w:r w:rsidRPr="00997F9B">
        <w:rPr>
          <w:rFonts w:ascii="Times New Roman" w:eastAsia="Times New Roman" w:hAnsi="Times New Roman" w:cs="Times New Roman"/>
          <w:i/>
          <w:sz w:val="28"/>
          <w:szCs w:val="28"/>
          <w:lang w:val="en-US" w:eastAsia="ru-RU"/>
        </w:rPr>
        <w:t>majalis</w:t>
      </w:r>
      <w:r w:rsidRPr="00997F9B">
        <w:rPr>
          <w:rFonts w:ascii="Times New Roman" w:eastAsia="Times New Roman" w:hAnsi="Times New Roman" w:cs="Times New Roman"/>
          <w:sz w:val="28"/>
          <w:szCs w:val="28"/>
          <w:lang w:val="uk-UA" w:eastAsia="ru-RU"/>
        </w:rPr>
        <w:t xml:space="preserve"> (Конвалія травнева), </w:t>
      </w:r>
      <w:r w:rsidRPr="00997F9B">
        <w:rPr>
          <w:rFonts w:ascii="Times New Roman" w:eastAsia="Times New Roman" w:hAnsi="Times New Roman" w:cs="Times New Roman"/>
          <w:i/>
          <w:sz w:val="28"/>
          <w:szCs w:val="28"/>
          <w:lang w:val="uk-UA" w:eastAsia="ru-RU"/>
        </w:rPr>
        <w:t>Ledum palustre</w:t>
      </w:r>
      <w:r w:rsidRPr="00997F9B">
        <w:rPr>
          <w:rFonts w:ascii="Times New Roman" w:eastAsia="Times New Roman" w:hAnsi="Times New Roman" w:cs="Times New Roman"/>
          <w:sz w:val="28"/>
          <w:szCs w:val="28"/>
          <w:lang w:val="uk-UA" w:eastAsia="ru-RU"/>
        </w:rPr>
        <w:t xml:space="preserve"> (Багно звичайне), </w:t>
      </w:r>
      <w:r w:rsidRPr="00997F9B">
        <w:rPr>
          <w:rFonts w:ascii="Times New Roman" w:eastAsia="Times New Roman" w:hAnsi="Times New Roman" w:cs="Times New Roman"/>
          <w:i/>
          <w:sz w:val="28"/>
          <w:szCs w:val="28"/>
          <w:lang w:val="uk-UA" w:eastAsia="ru-RU"/>
        </w:rPr>
        <w:t xml:space="preserve">Menianthes trifoliata </w:t>
      </w:r>
      <w:r w:rsidRPr="00997F9B">
        <w:rPr>
          <w:rFonts w:ascii="Times New Roman" w:eastAsia="Times New Roman" w:hAnsi="Times New Roman" w:cs="Times New Roman"/>
          <w:sz w:val="28"/>
          <w:szCs w:val="28"/>
          <w:lang w:val="uk-UA" w:eastAsia="ru-RU"/>
        </w:rPr>
        <w:t>(Бобівник трилистий)</w:t>
      </w:r>
      <w:r w:rsidRPr="00997F9B">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[5:110</w:t>
      </w:r>
      <w:r w:rsidRPr="00F64096">
        <w:rPr>
          <w:rFonts w:ascii="Times New Roman" w:eastAsia="Times New Roman" w:hAnsi="Times New Roman" w:cs="Times New Roman"/>
          <w:bCs/>
          <w:sz w:val="28"/>
          <w:szCs w:val="28"/>
          <w:lang w:val="uk-UA" w:eastAsia="ru-RU"/>
        </w:rPr>
        <w:t>].</w:t>
      </w:r>
    </w:p>
    <w:p w14:paraId="0BDC2042" w14:textId="2AA73E72" w:rsidR="00C861C3" w:rsidRDefault="00C861C3" w:rsidP="004B410E">
      <w:pPr>
        <w:spacing w:after="0" w:line="240" w:lineRule="auto"/>
        <w:ind w:firstLine="709"/>
        <w:contextualSpacing/>
        <w:jc w:val="both"/>
        <w:rPr>
          <w:rFonts w:ascii="Times New Roman" w:eastAsia="Times New Roman" w:hAnsi="Times New Roman" w:cs="Times New Roman"/>
          <w:sz w:val="28"/>
          <w:szCs w:val="28"/>
          <w:lang w:val="uk-UA" w:eastAsia="ru-RU"/>
        </w:rPr>
      </w:pPr>
      <w:r w:rsidRPr="00F64096">
        <w:rPr>
          <w:rFonts w:ascii="Times New Roman" w:eastAsia="Times New Roman" w:hAnsi="Times New Roman" w:cs="Times New Roman"/>
          <w:b/>
          <w:sz w:val="28"/>
          <w:szCs w:val="28"/>
          <w:lang w:val="uk-UA" w:eastAsia="ru-RU"/>
        </w:rPr>
        <w:t xml:space="preserve">Висновок. </w:t>
      </w:r>
      <w:r w:rsidRPr="00F64096">
        <w:rPr>
          <w:rFonts w:ascii="Times New Roman" w:eastAsia="Times New Roman" w:hAnsi="Times New Roman" w:cs="Times New Roman"/>
          <w:sz w:val="28"/>
          <w:szCs w:val="28"/>
          <w:lang w:val="uk-UA" w:eastAsia="ru-RU"/>
        </w:rPr>
        <w:t xml:space="preserve">Проведене дослідження етимологічних аспектів у номінації ботанічних назв рослин з офтальмологічними, ранозагоювальними та </w:t>
      </w:r>
      <w:r w:rsidRPr="00F64096">
        <w:rPr>
          <w:rFonts w:ascii="Times New Roman" w:eastAsia="Times New Roman" w:hAnsi="Times New Roman" w:cs="Times New Roman"/>
          <w:sz w:val="28"/>
          <w:szCs w:val="28"/>
          <w:lang w:val="uk-UA" w:eastAsia="ru-RU"/>
        </w:rPr>
        <w:lastRenderedPageBreak/>
        <w:t>кардіологічними  властивостями дозволяє зробити низку узагальнюючих висновків:</w:t>
      </w:r>
      <w:r>
        <w:rPr>
          <w:rFonts w:ascii="Times New Roman" w:eastAsia="Times New Roman" w:hAnsi="Times New Roman" w:cs="Times New Roman"/>
          <w:sz w:val="28"/>
          <w:szCs w:val="28"/>
          <w:lang w:val="uk-UA" w:eastAsia="ru-RU"/>
        </w:rPr>
        <w:t xml:space="preserve"> з</w:t>
      </w:r>
      <w:r w:rsidRPr="00CB1318">
        <w:rPr>
          <w:rFonts w:ascii="Times New Roman" w:eastAsia="Times New Roman" w:hAnsi="Times New Roman" w:cs="Times New Roman"/>
          <w:sz w:val="28"/>
          <w:szCs w:val="28"/>
          <w:lang w:val="uk-UA" w:eastAsia="ru-RU"/>
        </w:rPr>
        <w:t xml:space="preserve"> етимологічної точки зору, </w:t>
      </w:r>
      <w:r w:rsidRPr="00CB1318">
        <w:rPr>
          <w:rFonts w:ascii="Times New Roman" w:hAnsi="Times New Roman" w:cs="Times New Roman"/>
          <w:sz w:val="28"/>
          <w:szCs w:val="28"/>
          <w:lang w:val="uk-UA"/>
        </w:rPr>
        <w:t xml:space="preserve">латинські найменування </w:t>
      </w:r>
      <w:r w:rsidRPr="00CB1318">
        <w:rPr>
          <w:rFonts w:ascii="Times New Roman" w:eastAsia="Times New Roman" w:hAnsi="Times New Roman" w:cs="Times New Roman"/>
          <w:sz w:val="28"/>
          <w:szCs w:val="28"/>
          <w:lang w:val="uk-UA" w:eastAsia="ru-RU"/>
        </w:rPr>
        <w:t>рослин репрезентують фармакологічні, морфологічні, квалітативні, темпоральні та інші властивості рослин. Інформацію можуть нести як родові назви рослин</w:t>
      </w:r>
      <w:r>
        <w:rPr>
          <w:rFonts w:ascii="Times New Roman" w:eastAsia="Times New Roman" w:hAnsi="Times New Roman" w:cs="Times New Roman"/>
          <w:sz w:val="28"/>
          <w:szCs w:val="28"/>
          <w:lang w:val="uk-UA" w:eastAsia="ru-RU"/>
        </w:rPr>
        <w:t xml:space="preserve">, так і видові епітети; </w:t>
      </w:r>
      <w:r w:rsidRPr="00F64096">
        <w:rPr>
          <w:rFonts w:ascii="Times New Roman" w:eastAsia="Times New Roman" w:hAnsi="Times New Roman" w:cs="Times New Roman"/>
          <w:sz w:val="28"/>
          <w:szCs w:val="28"/>
          <w:lang w:val="uk-UA" w:eastAsia="ru-RU"/>
        </w:rPr>
        <w:t>виявлення закономірностей етимологічних аспектів у номінації рослин дозволяє визначити особливості пізнання людиною рослинного світу і тим самим класифікувати назви рослин за способом їх номінації;</w:t>
      </w:r>
      <w:r>
        <w:rPr>
          <w:rFonts w:ascii="Times New Roman" w:eastAsia="Times New Roman" w:hAnsi="Times New Roman" w:cs="Times New Roman"/>
          <w:sz w:val="28"/>
          <w:szCs w:val="28"/>
          <w:lang w:val="uk-UA" w:eastAsia="ru-RU"/>
        </w:rPr>
        <w:t xml:space="preserve"> п</w:t>
      </w:r>
      <w:r w:rsidRPr="00CB1318">
        <w:rPr>
          <w:rFonts w:ascii="Times New Roman" w:eastAsia="Times New Roman" w:hAnsi="Times New Roman" w:cs="Times New Roman"/>
          <w:sz w:val="28"/>
          <w:szCs w:val="28"/>
          <w:lang w:val="uk-UA" w:eastAsia="ru-RU"/>
        </w:rPr>
        <w:t xml:space="preserve">роведене дослідження </w:t>
      </w:r>
      <w:r w:rsidRPr="00CB1318">
        <w:rPr>
          <w:rFonts w:ascii="Times New Roman" w:eastAsia="Times New Roman" w:hAnsi="Times New Roman" w:cs="Times New Roman"/>
          <w:i/>
          <w:sz w:val="28"/>
          <w:szCs w:val="28"/>
          <w:lang w:val="uk-UA" w:eastAsia="ru-RU"/>
        </w:rPr>
        <w:t>(всього проа</w:t>
      </w:r>
      <w:r>
        <w:rPr>
          <w:rFonts w:ascii="Times New Roman" w:eastAsia="Times New Roman" w:hAnsi="Times New Roman" w:cs="Times New Roman"/>
          <w:i/>
          <w:sz w:val="28"/>
          <w:szCs w:val="28"/>
          <w:lang w:val="uk-UA" w:eastAsia="ru-RU"/>
        </w:rPr>
        <w:t>налізовано 20 ботанічних назв рослин</w:t>
      </w:r>
      <w:r w:rsidRPr="00CB1318">
        <w:rPr>
          <w:rFonts w:ascii="Times New Roman" w:eastAsia="Times New Roman" w:hAnsi="Times New Roman" w:cs="Times New Roman"/>
          <w:i/>
          <w:sz w:val="28"/>
          <w:szCs w:val="28"/>
          <w:lang w:val="uk-UA" w:eastAsia="ru-RU"/>
        </w:rPr>
        <w:t xml:space="preserve"> з обраних 76)</w:t>
      </w:r>
      <w:r w:rsidRPr="00CB1318">
        <w:rPr>
          <w:rFonts w:ascii="Times New Roman" w:eastAsia="Times New Roman" w:hAnsi="Times New Roman" w:cs="Times New Roman"/>
          <w:sz w:val="28"/>
          <w:szCs w:val="28"/>
          <w:lang w:val="uk-UA" w:eastAsia="ru-RU"/>
        </w:rPr>
        <w:t xml:space="preserve"> доводить, що мотиваційні умови номінацій більшості латинських біноміальних назв видів рослин має видовий епітет, який надає інформацію про певні властивості рослин, що отримано людиною із різних каналів.</w:t>
      </w:r>
    </w:p>
    <w:p w14:paraId="16CE4C6F" w14:textId="77777777" w:rsidR="00C861C3" w:rsidRPr="00F64096" w:rsidRDefault="00C861C3" w:rsidP="004B410E">
      <w:pPr>
        <w:spacing w:after="0" w:line="24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Список використаних джерел:</w:t>
      </w:r>
    </w:p>
    <w:p w14:paraId="03570A9B" w14:textId="6E1B5888" w:rsidR="00C861C3" w:rsidRPr="00037ECA" w:rsidRDefault="00C861C3" w:rsidP="004B410E">
      <w:pPr>
        <w:pStyle w:val="a4"/>
        <w:numPr>
          <w:ilvl w:val="0"/>
          <w:numId w:val="14"/>
        </w:numPr>
        <w:tabs>
          <w:tab w:val="left" w:pos="1155"/>
        </w:tabs>
        <w:spacing w:after="0" w:line="240" w:lineRule="auto"/>
        <w:ind w:left="0" w:firstLine="425"/>
        <w:jc w:val="both"/>
        <w:rPr>
          <w:rFonts w:ascii="Times New Roman" w:eastAsia="Times New Roman" w:hAnsi="Times New Roman" w:cs="Times New Roman"/>
          <w:iCs/>
          <w:sz w:val="28"/>
          <w:szCs w:val="28"/>
          <w:lang w:val="uk-UA" w:eastAsia="ru-RU"/>
        </w:rPr>
      </w:pPr>
      <w:r w:rsidRPr="00037ECA">
        <w:rPr>
          <w:rFonts w:ascii="Times New Roman" w:eastAsia="Times New Roman" w:hAnsi="Times New Roman" w:cs="Times New Roman"/>
          <w:iCs/>
          <w:sz w:val="28"/>
          <w:szCs w:val="28"/>
          <w:lang w:eastAsia="ru-RU"/>
        </w:rPr>
        <w:t>Телия В.Н</w:t>
      </w:r>
      <w:r w:rsidRPr="00037ECA">
        <w:rPr>
          <w:rFonts w:ascii="Times New Roman" w:eastAsia="Times New Roman" w:hAnsi="Times New Roman" w:cs="Times New Roman"/>
          <w:i/>
          <w:iCs/>
          <w:sz w:val="28"/>
          <w:szCs w:val="28"/>
          <w:lang w:eastAsia="ru-RU"/>
        </w:rPr>
        <w:t xml:space="preserve">. </w:t>
      </w:r>
      <w:r w:rsidRPr="00037ECA">
        <w:rPr>
          <w:rFonts w:ascii="Times New Roman" w:eastAsia="Times New Roman" w:hAnsi="Times New Roman" w:cs="Times New Roman"/>
          <w:iCs/>
          <w:sz w:val="28"/>
          <w:szCs w:val="28"/>
          <w:lang w:eastAsia="ru-RU"/>
        </w:rPr>
        <w:t>В</w:t>
      </w:r>
      <w:r w:rsidR="00037ECA" w:rsidRPr="00037ECA">
        <w:rPr>
          <w:rFonts w:ascii="Times New Roman" w:eastAsia="Times New Roman" w:hAnsi="Times New Roman" w:cs="Times New Roman"/>
          <w:iCs/>
          <w:sz w:val="28"/>
          <w:szCs w:val="28"/>
          <w:lang w:eastAsia="ru-RU"/>
        </w:rPr>
        <w:t xml:space="preserve">торичная номинация и ее виды. </w:t>
      </w:r>
      <w:r w:rsidRPr="00037ECA">
        <w:rPr>
          <w:rFonts w:ascii="Times New Roman" w:eastAsia="Times New Roman" w:hAnsi="Times New Roman" w:cs="Times New Roman"/>
          <w:i/>
          <w:iCs/>
          <w:sz w:val="28"/>
          <w:szCs w:val="28"/>
          <w:lang w:eastAsia="ru-RU"/>
        </w:rPr>
        <w:t>Языковая н</w:t>
      </w:r>
      <w:r w:rsidR="00037ECA" w:rsidRPr="00037ECA">
        <w:rPr>
          <w:rFonts w:ascii="Times New Roman" w:eastAsia="Times New Roman" w:hAnsi="Times New Roman" w:cs="Times New Roman"/>
          <w:i/>
          <w:iCs/>
          <w:sz w:val="28"/>
          <w:szCs w:val="28"/>
          <w:lang w:eastAsia="ru-RU"/>
        </w:rPr>
        <w:t>оминация (виды наименований)</w:t>
      </w:r>
      <w:r w:rsidR="00037ECA" w:rsidRPr="00037ECA">
        <w:rPr>
          <w:rFonts w:ascii="Times New Roman" w:eastAsia="Times New Roman" w:hAnsi="Times New Roman" w:cs="Times New Roman"/>
          <w:iCs/>
          <w:sz w:val="28"/>
          <w:szCs w:val="28"/>
          <w:lang w:eastAsia="ru-RU"/>
        </w:rPr>
        <w:t xml:space="preserve">. </w:t>
      </w:r>
      <w:r w:rsidRPr="00037ECA">
        <w:rPr>
          <w:rFonts w:ascii="Times New Roman" w:eastAsia="Times New Roman" w:hAnsi="Times New Roman" w:cs="Times New Roman"/>
          <w:iCs/>
          <w:sz w:val="28"/>
          <w:szCs w:val="28"/>
          <w:lang w:eastAsia="ru-RU"/>
        </w:rPr>
        <w:t>М</w:t>
      </w:r>
      <w:r w:rsidR="00037ECA" w:rsidRPr="00037ECA">
        <w:rPr>
          <w:rFonts w:ascii="Times New Roman" w:eastAsia="Times New Roman" w:hAnsi="Times New Roman" w:cs="Times New Roman"/>
          <w:iCs/>
          <w:sz w:val="28"/>
          <w:szCs w:val="28"/>
          <w:lang w:eastAsia="ru-RU"/>
        </w:rPr>
        <w:t>осква, 1977.</w:t>
      </w:r>
      <w:r w:rsidRPr="00037ECA">
        <w:rPr>
          <w:rFonts w:ascii="Times New Roman" w:eastAsia="Times New Roman" w:hAnsi="Times New Roman" w:cs="Times New Roman"/>
          <w:iCs/>
          <w:sz w:val="28"/>
          <w:szCs w:val="28"/>
          <w:lang w:eastAsia="ru-RU"/>
        </w:rPr>
        <w:t xml:space="preserve"> С. 192–193. </w:t>
      </w:r>
    </w:p>
    <w:p w14:paraId="3D3E8C57" w14:textId="1D555860" w:rsidR="00C861C3" w:rsidRPr="00037ECA" w:rsidRDefault="00C861C3" w:rsidP="004B410E">
      <w:pPr>
        <w:pStyle w:val="a4"/>
        <w:numPr>
          <w:ilvl w:val="0"/>
          <w:numId w:val="14"/>
        </w:numPr>
        <w:tabs>
          <w:tab w:val="left" w:pos="1155"/>
        </w:tabs>
        <w:spacing w:after="0" w:line="240" w:lineRule="auto"/>
        <w:ind w:left="0" w:firstLine="425"/>
        <w:jc w:val="both"/>
        <w:rPr>
          <w:rFonts w:ascii="Times New Roman" w:eastAsia="Times New Roman" w:hAnsi="Times New Roman" w:cs="Times New Roman"/>
          <w:sz w:val="28"/>
          <w:szCs w:val="28"/>
          <w:lang w:val="uk-UA" w:eastAsia="ru-RU"/>
        </w:rPr>
      </w:pPr>
      <w:r w:rsidRPr="00037ECA">
        <w:rPr>
          <w:rFonts w:ascii="Times New Roman" w:eastAsia="Times New Roman" w:hAnsi="Times New Roman" w:cs="Times New Roman"/>
          <w:sz w:val="28"/>
          <w:szCs w:val="28"/>
          <w:lang w:val="uk-UA" w:eastAsia="ru-RU"/>
        </w:rPr>
        <w:t>Балалаєва О.</w:t>
      </w:r>
      <w:r w:rsidR="00037ECA" w:rsidRPr="00037ECA">
        <w:rPr>
          <w:rFonts w:ascii="Times New Roman" w:eastAsia="Times New Roman" w:hAnsi="Times New Roman" w:cs="Times New Roman"/>
          <w:sz w:val="28"/>
          <w:szCs w:val="28"/>
          <w:lang w:val="uk-UA" w:eastAsia="ru-RU"/>
        </w:rPr>
        <w:t xml:space="preserve"> </w:t>
      </w:r>
      <w:r w:rsidRPr="00037ECA">
        <w:rPr>
          <w:rFonts w:ascii="Times New Roman" w:eastAsia="Times New Roman" w:hAnsi="Times New Roman" w:cs="Times New Roman"/>
          <w:sz w:val="28"/>
          <w:szCs w:val="28"/>
          <w:lang w:val="uk-UA" w:eastAsia="ru-RU"/>
        </w:rPr>
        <w:t>Ю. Використання прийому етимологізації при навчанні латинської ботанічної номенклатури на факультеті садово-паркового господарства та ландшафтної архітектури</w:t>
      </w:r>
      <w:r w:rsidR="00037ECA" w:rsidRPr="00037ECA">
        <w:rPr>
          <w:rFonts w:ascii="Times New Roman" w:eastAsia="Times New Roman" w:hAnsi="Times New Roman" w:cs="Times New Roman"/>
          <w:sz w:val="28"/>
          <w:szCs w:val="28"/>
          <w:lang w:val="uk-UA" w:eastAsia="ru-RU"/>
        </w:rPr>
        <w:t xml:space="preserve">. </w:t>
      </w:r>
      <w:r w:rsidRPr="00037ECA">
        <w:rPr>
          <w:rFonts w:ascii="Times New Roman" w:eastAsia="Times New Roman" w:hAnsi="Times New Roman" w:cs="Times New Roman"/>
          <w:i/>
          <w:sz w:val="28"/>
          <w:szCs w:val="28"/>
          <w:lang w:val="uk-UA" w:eastAsia="ru-RU"/>
        </w:rPr>
        <w:t>Науковий вісник НАУ</w:t>
      </w:r>
      <w:r w:rsidR="00037ECA" w:rsidRPr="00037ECA">
        <w:rPr>
          <w:rFonts w:ascii="Times New Roman" w:eastAsia="Times New Roman" w:hAnsi="Times New Roman" w:cs="Times New Roman"/>
          <w:sz w:val="28"/>
          <w:szCs w:val="28"/>
          <w:lang w:val="uk-UA" w:eastAsia="ru-RU"/>
        </w:rPr>
        <w:t>. Вип. 77. Київ : НАУ, 2004. С. 92–</w:t>
      </w:r>
      <w:r w:rsidRPr="00037ECA">
        <w:rPr>
          <w:rFonts w:ascii="Times New Roman" w:eastAsia="Times New Roman" w:hAnsi="Times New Roman" w:cs="Times New Roman"/>
          <w:sz w:val="28"/>
          <w:szCs w:val="28"/>
          <w:lang w:val="uk-UA" w:eastAsia="ru-RU"/>
        </w:rPr>
        <w:t>95.</w:t>
      </w:r>
    </w:p>
    <w:p w14:paraId="239AA9A4" w14:textId="2F104EF3" w:rsidR="00C861C3" w:rsidRPr="00037ECA" w:rsidRDefault="00037ECA" w:rsidP="004B410E">
      <w:pPr>
        <w:pStyle w:val="a4"/>
        <w:numPr>
          <w:ilvl w:val="0"/>
          <w:numId w:val="14"/>
        </w:numPr>
        <w:tabs>
          <w:tab w:val="left" w:pos="1155"/>
        </w:tabs>
        <w:spacing w:after="0" w:line="240" w:lineRule="auto"/>
        <w:ind w:left="0" w:firstLine="425"/>
        <w:jc w:val="both"/>
        <w:rPr>
          <w:rFonts w:ascii="Times New Roman" w:eastAsia="Times New Roman" w:hAnsi="Times New Roman" w:cs="Times New Roman"/>
          <w:iCs/>
          <w:sz w:val="28"/>
          <w:szCs w:val="28"/>
          <w:lang w:val="uk-UA" w:eastAsia="ru-RU"/>
        </w:rPr>
      </w:pPr>
      <w:r w:rsidRPr="00037ECA">
        <w:rPr>
          <w:rFonts w:ascii="Times New Roman" w:eastAsia="Times New Roman" w:hAnsi="Times New Roman" w:cs="Times New Roman"/>
          <w:sz w:val="28"/>
          <w:szCs w:val="28"/>
          <w:lang w:val="uk-UA" w:eastAsia="ru-RU"/>
        </w:rPr>
        <w:t>Мамчур Ф.І. Довідник з фітотерапії. Київ : Здоров’я, 1986.</w:t>
      </w:r>
      <w:r w:rsidR="00C861C3" w:rsidRPr="00037ECA">
        <w:rPr>
          <w:rFonts w:ascii="Times New Roman" w:eastAsia="Times New Roman" w:hAnsi="Times New Roman" w:cs="Times New Roman"/>
          <w:sz w:val="28"/>
          <w:szCs w:val="28"/>
          <w:lang w:val="uk-UA" w:eastAsia="ru-RU"/>
        </w:rPr>
        <w:t xml:space="preserve"> 280 с.</w:t>
      </w:r>
    </w:p>
    <w:p w14:paraId="7F6ACFB7" w14:textId="1849C981" w:rsidR="00C861C3" w:rsidRPr="00037ECA" w:rsidRDefault="00037ECA" w:rsidP="004B410E">
      <w:pPr>
        <w:pStyle w:val="a4"/>
        <w:numPr>
          <w:ilvl w:val="0"/>
          <w:numId w:val="14"/>
        </w:numPr>
        <w:tabs>
          <w:tab w:val="left" w:pos="1155"/>
        </w:tabs>
        <w:spacing w:after="0" w:line="240" w:lineRule="auto"/>
        <w:ind w:left="0" w:firstLine="425"/>
        <w:jc w:val="both"/>
        <w:rPr>
          <w:rFonts w:ascii="Times New Roman" w:eastAsia="Times New Roman" w:hAnsi="Times New Roman" w:cs="Times New Roman"/>
          <w:sz w:val="28"/>
          <w:szCs w:val="28"/>
          <w:lang w:val="uk-UA" w:eastAsia="ru-RU"/>
        </w:rPr>
      </w:pPr>
      <w:r w:rsidRPr="00037ECA">
        <w:rPr>
          <w:rFonts w:ascii="Times New Roman" w:eastAsia="Times New Roman" w:hAnsi="Times New Roman" w:cs="Times New Roman"/>
          <w:sz w:val="28"/>
          <w:szCs w:val="28"/>
          <w:lang w:val="uk-UA" w:eastAsia="ru-RU"/>
        </w:rPr>
        <w:t>Товстуха Є.С.</w:t>
      </w:r>
      <w:r w:rsidR="00C861C3" w:rsidRPr="00037ECA">
        <w:rPr>
          <w:rFonts w:ascii="Times New Roman" w:eastAsia="Times New Roman" w:hAnsi="Times New Roman" w:cs="Times New Roman"/>
          <w:sz w:val="28"/>
          <w:szCs w:val="28"/>
          <w:lang w:val="uk-UA" w:eastAsia="ru-RU"/>
        </w:rPr>
        <w:t>Фі</w:t>
      </w:r>
      <w:r w:rsidRPr="00037ECA">
        <w:rPr>
          <w:rFonts w:ascii="Times New Roman" w:eastAsia="Times New Roman" w:hAnsi="Times New Roman" w:cs="Times New Roman"/>
          <w:sz w:val="28"/>
          <w:szCs w:val="28"/>
          <w:lang w:val="uk-UA" w:eastAsia="ru-RU"/>
        </w:rPr>
        <w:t>тотерапія. Київ : Здоров’я, 1995.</w:t>
      </w:r>
      <w:r w:rsidR="00C861C3" w:rsidRPr="00037ECA">
        <w:rPr>
          <w:rFonts w:ascii="Times New Roman" w:eastAsia="Times New Roman" w:hAnsi="Times New Roman" w:cs="Times New Roman"/>
          <w:sz w:val="28"/>
          <w:szCs w:val="28"/>
          <w:lang w:val="uk-UA" w:eastAsia="ru-RU"/>
        </w:rPr>
        <w:t xml:space="preserve"> 368 с.</w:t>
      </w:r>
    </w:p>
    <w:p w14:paraId="3FAFA933" w14:textId="3779DA02" w:rsidR="00C861C3" w:rsidRPr="00037ECA" w:rsidRDefault="00037ECA" w:rsidP="004B410E">
      <w:pPr>
        <w:pStyle w:val="a4"/>
        <w:numPr>
          <w:ilvl w:val="0"/>
          <w:numId w:val="14"/>
        </w:numPr>
        <w:tabs>
          <w:tab w:val="left" w:pos="1155"/>
        </w:tabs>
        <w:spacing w:after="0" w:line="240" w:lineRule="auto"/>
        <w:ind w:left="0" w:firstLine="425"/>
        <w:jc w:val="both"/>
        <w:rPr>
          <w:rFonts w:ascii="Times New Roman" w:eastAsia="Times New Roman" w:hAnsi="Times New Roman" w:cs="Times New Roman"/>
          <w:sz w:val="28"/>
          <w:szCs w:val="28"/>
          <w:lang w:val="uk-UA" w:eastAsia="ru-RU"/>
        </w:rPr>
      </w:pPr>
      <w:r w:rsidRPr="00037ECA">
        <w:rPr>
          <w:rFonts w:ascii="Times New Roman" w:eastAsia="Times New Roman" w:hAnsi="Times New Roman" w:cs="Times New Roman"/>
          <w:sz w:val="28"/>
          <w:szCs w:val="28"/>
          <w:lang w:val="uk-UA" w:eastAsia="ru-RU"/>
        </w:rPr>
        <w:t xml:space="preserve">Кархут В.В. Жива аптека. </w:t>
      </w:r>
      <w:r w:rsidR="00C861C3" w:rsidRPr="00037ECA">
        <w:rPr>
          <w:rFonts w:ascii="Times New Roman" w:eastAsia="Times New Roman" w:hAnsi="Times New Roman" w:cs="Times New Roman"/>
          <w:sz w:val="28"/>
          <w:szCs w:val="28"/>
          <w:lang w:val="uk-UA" w:eastAsia="ru-RU"/>
        </w:rPr>
        <w:t>К</w:t>
      </w:r>
      <w:r w:rsidRPr="00037ECA">
        <w:rPr>
          <w:rFonts w:ascii="Times New Roman" w:eastAsia="Times New Roman" w:hAnsi="Times New Roman" w:cs="Times New Roman"/>
          <w:sz w:val="28"/>
          <w:szCs w:val="28"/>
          <w:lang w:val="uk-UA" w:eastAsia="ru-RU"/>
        </w:rPr>
        <w:t>иїв : Здоров’я, 1992.</w:t>
      </w:r>
      <w:r w:rsidR="00C861C3" w:rsidRPr="00037ECA">
        <w:rPr>
          <w:rFonts w:ascii="Times New Roman" w:eastAsia="Times New Roman" w:hAnsi="Times New Roman" w:cs="Times New Roman"/>
          <w:sz w:val="28"/>
          <w:szCs w:val="28"/>
          <w:lang w:val="uk-UA" w:eastAsia="ru-RU"/>
        </w:rPr>
        <w:t xml:space="preserve"> 312 с.</w:t>
      </w:r>
    </w:p>
    <w:p w14:paraId="50FADDF9" w14:textId="01B108F6" w:rsidR="00C861C3" w:rsidRPr="00037ECA" w:rsidRDefault="00C861C3" w:rsidP="004B410E">
      <w:pPr>
        <w:pStyle w:val="a4"/>
        <w:numPr>
          <w:ilvl w:val="0"/>
          <w:numId w:val="14"/>
        </w:numPr>
        <w:tabs>
          <w:tab w:val="left" w:pos="1155"/>
        </w:tabs>
        <w:spacing w:after="0" w:line="240" w:lineRule="auto"/>
        <w:ind w:left="0" w:firstLine="425"/>
        <w:jc w:val="both"/>
        <w:rPr>
          <w:rFonts w:ascii="Times New Roman" w:eastAsia="Times New Roman" w:hAnsi="Times New Roman" w:cs="Times New Roman"/>
          <w:sz w:val="28"/>
          <w:szCs w:val="28"/>
          <w:lang w:eastAsia="ru-RU"/>
        </w:rPr>
      </w:pPr>
      <w:r w:rsidRPr="00037ECA">
        <w:rPr>
          <w:rFonts w:ascii="Times New Roman" w:eastAsia="Times New Roman" w:hAnsi="Times New Roman" w:cs="Times New Roman"/>
          <w:sz w:val="28"/>
          <w:szCs w:val="28"/>
          <w:lang w:val="uk-UA" w:eastAsia="ru-RU"/>
        </w:rPr>
        <w:t>Светличная Е.И. Э</w:t>
      </w:r>
      <w:r w:rsidRPr="00037ECA">
        <w:rPr>
          <w:rFonts w:ascii="Times New Roman" w:eastAsia="Times New Roman" w:hAnsi="Times New Roman" w:cs="Times New Roman"/>
          <w:sz w:val="28"/>
          <w:szCs w:val="28"/>
          <w:lang w:eastAsia="ru-RU"/>
        </w:rPr>
        <w:t>тимологический словарь латинских ботанических названий</w:t>
      </w:r>
      <w:r w:rsidRPr="00037ECA">
        <w:rPr>
          <w:rFonts w:ascii="Times New Roman" w:eastAsia="Times New Roman" w:hAnsi="Times New Roman" w:cs="Times New Roman"/>
          <w:sz w:val="28"/>
          <w:szCs w:val="28"/>
          <w:lang w:val="uk-UA" w:eastAsia="ru-RU"/>
        </w:rPr>
        <w:t xml:space="preserve"> </w:t>
      </w:r>
      <w:r w:rsidRPr="00037ECA">
        <w:rPr>
          <w:rFonts w:ascii="Times New Roman" w:eastAsia="Times New Roman" w:hAnsi="Times New Roman" w:cs="Times New Roman"/>
          <w:sz w:val="28"/>
          <w:szCs w:val="28"/>
          <w:lang w:eastAsia="ru-RU"/>
        </w:rPr>
        <w:t>лекарственных растений</w:t>
      </w:r>
      <w:r w:rsidR="00037ECA" w:rsidRPr="00037ECA">
        <w:rPr>
          <w:rFonts w:ascii="Times New Roman" w:eastAsia="Times New Roman" w:hAnsi="Times New Roman" w:cs="Times New Roman"/>
          <w:sz w:val="28"/>
          <w:szCs w:val="28"/>
          <w:lang w:val="uk-UA" w:eastAsia="ru-RU"/>
        </w:rPr>
        <w:t xml:space="preserve">. </w:t>
      </w:r>
      <w:r w:rsidR="00037ECA" w:rsidRPr="00037ECA">
        <w:rPr>
          <w:rFonts w:ascii="Times New Roman" w:eastAsia="Times New Roman" w:hAnsi="Times New Roman" w:cs="Times New Roman"/>
          <w:sz w:val="28"/>
          <w:szCs w:val="28"/>
          <w:lang w:eastAsia="ru-RU"/>
        </w:rPr>
        <w:t>Х</w:t>
      </w:r>
      <w:r w:rsidR="00037ECA" w:rsidRPr="00037ECA">
        <w:rPr>
          <w:rFonts w:ascii="Times New Roman" w:eastAsia="Times New Roman" w:hAnsi="Times New Roman" w:cs="Times New Roman"/>
          <w:sz w:val="28"/>
          <w:szCs w:val="28"/>
          <w:lang w:val="uk-UA" w:eastAsia="ru-RU"/>
        </w:rPr>
        <w:t xml:space="preserve">арьков </w:t>
      </w:r>
      <w:r w:rsidRPr="00037ECA">
        <w:rPr>
          <w:rFonts w:ascii="Times New Roman" w:eastAsia="Times New Roman" w:hAnsi="Times New Roman" w:cs="Times New Roman"/>
          <w:sz w:val="28"/>
          <w:szCs w:val="28"/>
          <w:lang w:eastAsia="ru-RU"/>
        </w:rPr>
        <w:t>: Золотые страницы, 2003. 288 с.</w:t>
      </w:r>
    </w:p>
    <w:p w14:paraId="0333B7D1" w14:textId="690EC948" w:rsidR="00C861C3" w:rsidRDefault="00C861C3" w:rsidP="004B410E">
      <w:pPr>
        <w:spacing w:after="0" w:line="240" w:lineRule="auto"/>
        <w:rPr>
          <w:rFonts w:ascii="Times New Roman" w:eastAsia="Times New Roman" w:hAnsi="Times New Roman" w:cs="Times New Roman"/>
          <w:sz w:val="28"/>
          <w:szCs w:val="28"/>
          <w:lang w:eastAsia="ru-RU"/>
        </w:rPr>
      </w:pPr>
    </w:p>
    <w:p w14:paraId="721F6E31" w14:textId="27BCA408" w:rsidR="00C861C3" w:rsidRDefault="00C861C3" w:rsidP="004B410E">
      <w:pPr>
        <w:pStyle w:val="10"/>
        <w:rPr>
          <w:lang w:val="uk-UA"/>
        </w:rPr>
      </w:pPr>
      <w:bookmarkStart w:id="28" w:name="_Toc10840125"/>
      <w:r>
        <w:rPr>
          <w:lang w:val="uk-UA"/>
        </w:rPr>
        <w:t>Колесніченко О</w:t>
      </w:r>
      <w:r w:rsidR="004B410E">
        <w:rPr>
          <w:lang w:val="uk-UA"/>
        </w:rPr>
        <w:t>.</w:t>
      </w:r>
      <w:r>
        <w:rPr>
          <w:lang w:val="uk-UA"/>
        </w:rPr>
        <w:t xml:space="preserve"> А</w:t>
      </w:r>
      <w:r w:rsidR="004B410E">
        <w:rPr>
          <w:lang w:val="uk-UA"/>
        </w:rPr>
        <w:t>.</w:t>
      </w:r>
      <w:bookmarkEnd w:id="28"/>
    </w:p>
    <w:p w14:paraId="3AD34085" w14:textId="77777777" w:rsidR="00C861C3" w:rsidRDefault="00C861C3" w:rsidP="004B410E">
      <w:pPr>
        <w:pStyle w:val="2"/>
        <w:rPr>
          <w:lang w:val="uk-UA"/>
        </w:rPr>
      </w:pPr>
      <w:bookmarkStart w:id="29" w:name="_Toc10840126"/>
      <w:r>
        <w:rPr>
          <w:lang w:val="uk-UA"/>
        </w:rPr>
        <w:t>ВАРІАТИВНІСТЬ ТЕРМІНІВ НА ПОЗНАЧЕННЯ ВАД ЗОРУ В МЕДИЧНІЙ ТЕРМІНОЛОГІЇ</w:t>
      </w:r>
      <w:bookmarkEnd w:id="29"/>
    </w:p>
    <w:p w14:paraId="555EFC51" w14:textId="77777777" w:rsidR="00C861C3" w:rsidRPr="004A01EA" w:rsidRDefault="00C861C3" w:rsidP="004B410E">
      <w:pPr>
        <w:spacing w:after="0" w:line="240" w:lineRule="auto"/>
        <w:jc w:val="center"/>
        <w:rPr>
          <w:rFonts w:ascii="Times New Roman" w:hAnsi="Times New Roman"/>
          <w:sz w:val="28"/>
          <w:szCs w:val="28"/>
          <w:lang w:val="uk-UA"/>
        </w:rPr>
      </w:pPr>
      <w:r w:rsidRPr="004A01EA">
        <w:rPr>
          <w:rFonts w:ascii="Times New Roman" w:hAnsi="Times New Roman"/>
          <w:sz w:val="28"/>
          <w:szCs w:val="28"/>
          <w:lang w:val="uk-UA"/>
        </w:rPr>
        <w:t>Харківський національний медичний університет</w:t>
      </w:r>
    </w:p>
    <w:p w14:paraId="54DA218E" w14:textId="50E2995D" w:rsidR="00C861C3" w:rsidRPr="003D78F7" w:rsidRDefault="00C861C3" w:rsidP="004B410E">
      <w:pPr>
        <w:spacing w:after="0" w:line="240" w:lineRule="auto"/>
        <w:jc w:val="center"/>
        <w:rPr>
          <w:rFonts w:ascii="Times New Roman" w:hAnsi="Times New Roman"/>
          <w:sz w:val="28"/>
          <w:szCs w:val="28"/>
          <w:lang w:val="uk-UA"/>
        </w:rPr>
      </w:pPr>
      <w:r w:rsidRPr="004A01EA">
        <w:rPr>
          <w:rFonts w:ascii="Times New Roman" w:hAnsi="Times New Roman"/>
          <w:sz w:val="28"/>
          <w:szCs w:val="28"/>
          <w:lang w:val="uk-UA"/>
        </w:rPr>
        <w:t>Науковий керівник: Новікова Т.</w:t>
      </w:r>
      <w:r w:rsidR="00E41F30" w:rsidRPr="00E41F30">
        <w:rPr>
          <w:rFonts w:ascii="Times New Roman" w:hAnsi="Times New Roman"/>
          <w:sz w:val="28"/>
          <w:szCs w:val="28"/>
        </w:rPr>
        <w:t xml:space="preserve"> </w:t>
      </w:r>
      <w:r w:rsidRPr="004A01EA">
        <w:rPr>
          <w:rFonts w:ascii="Times New Roman" w:hAnsi="Times New Roman"/>
          <w:sz w:val="28"/>
          <w:szCs w:val="28"/>
          <w:lang w:val="uk-UA"/>
        </w:rPr>
        <w:t>А.</w:t>
      </w:r>
    </w:p>
    <w:p w14:paraId="78A9E06D" w14:textId="77777777" w:rsidR="004B410E" w:rsidRDefault="004B410E" w:rsidP="004B410E">
      <w:pPr>
        <w:spacing w:after="0" w:line="240" w:lineRule="auto"/>
        <w:contextualSpacing/>
        <w:jc w:val="both"/>
        <w:rPr>
          <w:rFonts w:ascii="Times New Roman" w:hAnsi="Times New Roman"/>
          <w:color w:val="000000"/>
          <w:sz w:val="28"/>
          <w:szCs w:val="28"/>
          <w:lang w:val="uk-UA"/>
        </w:rPr>
      </w:pPr>
    </w:p>
    <w:p w14:paraId="4F462458" w14:textId="5ED0506A" w:rsidR="00C861C3" w:rsidRPr="00A24F51" w:rsidRDefault="00C861C3" w:rsidP="004B410E">
      <w:pPr>
        <w:spacing w:after="0" w:line="240" w:lineRule="auto"/>
        <w:ind w:firstLine="709"/>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lang w:val="uk-UA"/>
        </w:rPr>
        <w:t xml:space="preserve">Клінічна термінологія – це комплекс термінів, що позначають різні діагнози та патологічні стани. Складовою її є терміни – </w:t>
      </w:r>
      <w:r w:rsidRPr="006B7B7F">
        <w:rPr>
          <w:rFonts w:ascii="Times New Roman" w:hAnsi="Times New Roman"/>
          <w:color w:val="000000"/>
          <w:sz w:val="28"/>
          <w:szCs w:val="28"/>
          <w:lang w:val="uk-UA"/>
        </w:rPr>
        <w:t xml:space="preserve"> слова або словосполучення, що </w:t>
      </w:r>
      <w:r>
        <w:rPr>
          <w:rFonts w:ascii="Times New Roman" w:hAnsi="Times New Roman"/>
          <w:color w:val="000000"/>
          <w:sz w:val="28"/>
          <w:szCs w:val="28"/>
          <w:lang w:val="uk-UA"/>
        </w:rPr>
        <w:t>виражають конкретно окреслене поняття будь-якої</w:t>
      </w:r>
      <w:r w:rsidRPr="006B7B7F">
        <w:rPr>
          <w:rFonts w:ascii="Times New Roman" w:hAnsi="Times New Roman"/>
          <w:color w:val="000000"/>
          <w:sz w:val="28"/>
          <w:szCs w:val="28"/>
          <w:lang w:val="uk-UA"/>
        </w:rPr>
        <w:t xml:space="preserve"> </w:t>
      </w:r>
      <w:r>
        <w:rPr>
          <w:rFonts w:ascii="Times New Roman" w:hAnsi="Times New Roman"/>
          <w:color w:val="000000"/>
          <w:sz w:val="28"/>
          <w:szCs w:val="28"/>
          <w:lang w:val="uk-UA"/>
        </w:rPr>
        <w:t>сфери науки</w:t>
      </w:r>
      <w:r>
        <w:rPr>
          <w:rFonts w:ascii="Times New Roman" w:hAnsi="Times New Roman"/>
          <w:color w:val="000000"/>
          <w:sz w:val="28"/>
          <w:szCs w:val="28"/>
          <w:shd w:val="clear" w:color="auto" w:fill="FFFFFF"/>
          <w:lang w:val="uk-UA"/>
        </w:rPr>
        <w:t xml:space="preserve"> </w:t>
      </w:r>
      <w:r w:rsidRPr="00A24F51">
        <w:rPr>
          <w:rFonts w:ascii="Times New Roman" w:hAnsi="Times New Roman"/>
          <w:color w:val="000000"/>
          <w:sz w:val="28"/>
          <w:szCs w:val="28"/>
          <w:shd w:val="clear" w:color="auto" w:fill="FFFFFF"/>
        </w:rPr>
        <w:t xml:space="preserve">[1]. </w:t>
      </w:r>
    </w:p>
    <w:p w14:paraId="50ED230D" w14:textId="67A82511" w:rsidR="00C861C3" w:rsidRDefault="00C861C3" w:rsidP="004B410E">
      <w:pPr>
        <w:spacing w:after="0" w:line="240" w:lineRule="auto"/>
        <w:ind w:firstLine="709"/>
        <w:contextualSpacing/>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Терміни вживаються для більш чіткого розуміння того чи іншого поняття, тому що вони займають важливу роль в медичній сфері. Особливістю медичної термінології вважається використання латинізмів та грецизмів, адже вони є основою багатомовної міжнародної медичної  термінології . </w:t>
      </w:r>
    </w:p>
    <w:p w14:paraId="346696D2" w14:textId="38A2F4E9" w:rsidR="00C861C3" w:rsidRPr="00A24F51" w:rsidRDefault="00C861C3" w:rsidP="004B410E">
      <w:pPr>
        <w:spacing w:after="0" w:line="240" w:lineRule="auto"/>
        <w:ind w:firstLine="709"/>
        <w:contextualSpacing/>
        <w:jc w:val="both"/>
        <w:rPr>
          <w:rFonts w:ascii="Times New Roman" w:hAnsi="Times New Roman"/>
          <w:sz w:val="28"/>
          <w:szCs w:val="28"/>
        </w:rPr>
      </w:pPr>
      <w:r>
        <w:rPr>
          <w:rFonts w:ascii="Times New Roman" w:hAnsi="Times New Roman"/>
          <w:sz w:val="28"/>
          <w:szCs w:val="28"/>
          <w:lang w:val="uk-UA"/>
        </w:rPr>
        <w:t xml:space="preserve">Метою нашого дослідження є утворення синонімічного ряду греко-латинських термінів на позначення вад зору, що вживаються у клінічній термінології.   Для досягнення цієї мети ми використовували Енциклопедичний словник медичних термінів В. Покровського </w:t>
      </w:r>
      <w:r w:rsidRPr="00A24F51">
        <w:rPr>
          <w:rFonts w:ascii="Times New Roman" w:hAnsi="Times New Roman"/>
          <w:sz w:val="28"/>
          <w:szCs w:val="28"/>
        </w:rPr>
        <w:t xml:space="preserve">[2]. </w:t>
      </w:r>
    </w:p>
    <w:p w14:paraId="5EB4BBBF" w14:textId="66285D63" w:rsidR="00C861C3" w:rsidRDefault="00C861C3" w:rsidP="004B410E">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Під час роботи із словником ми поділили вади за такими структурами:</w:t>
      </w:r>
    </w:p>
    <w:p w14:paraId="569376D6" w14:textId="77777777" w:rsidR="00C861C3" w:rsidRDefault="00C861C3" w:rsidP="004B410E">
      <w:pPr>
        <w:numPr>
          <w:ilvl w:val="0"/>
          <w:numId w:val="15"/>
        </w:numPr>
        <w:spacing w:after="0" w:line="24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вади,які мають однакове місце ураження (</w:t>
      </w:r>
      <w:r>
        <w:rPr>
          <w:rFonts w:ascii="Times New Roman" w:hAnsi="Times New Roman"/>
          <w:sz w:val="28"/>
          <w:szCs w:val="28"/>
          <w:lang w:val="en-US"/>
        </w:rPr>
        <w:t>myopia</w:t>
      </w:r>
      <w:r w:rsidRPr="00011594">
        <w:rPr>
          <w:rFonts w:ascii="Times New Roman" w:hAnsi="Times New Roman"/>
          <w:sz w:val="28"/>
          <w:szCs w:val="28"/>
          <w:lang w:val="uk-UA"/>
        </w:rPr>
        <w:t xml:space="preserve">, </w:t>
      </w:r>
      <w:r>
        <w:rPr>
          <w:rFonts w:ascii="Times New Roman" w:hAnsi="Times New Roman"/>
          <w:sz w:val="28"/>
          <w:szCs w:val="28"/>
          <w:lang w:val="en-US"/>
        </w:rPr>
        <w:t>hypermetropia</w:t>
      </w:r>
      <w:r>
        <w:rPr>
          <w:rFonts w:ascii="Times New Roman" w:hAnsi="Times New Roman"/>
          <w:sz w:val="28"/>
          <w:szCs w:val="28"/>
          <w:lang w:val="uk-UA"/>
        </w:rPr>
        <w:t>)</w:t>
      </w:r>
      <w:r w:rsidRPr="00011594">
        <w:rPr>
          <w:rFonts w:ascii="Times New Roman" w:hAnsi="Times New Roman"/>
          <w:sz w:val="28"/>
          <w:szCs w:val="28"/>
          <w:lang w:val="uk-UA"/>
        </w:rPr>
        <w:t>;</w:t>
      </w:r>
    </w:p>
    <w:p w14:paraId="7242D185" w14:textId="77777777" w:rsidR="00C861C3" w:rsidRDefault="00C861C3" w:rsidP="004B410E">
      <w:pPr>
        <w:numPr>
          <w:ilvl w:val="0"/>
          <w:numId w:val="15"/>
        </w:numPr>
        <w:spacing w:after="0" w:line="24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вади, які мають схожість за ознаками (</w:t>
      </w:r>
      <w:r>
        <w:rPr>
          <w:rFonts w:ascii="Times New Roman" w:hAnsi="Times New Roman"/>
          <w:color w:val="000000"/>
          <w:sz w:val="28"/>
          <w:szCs w:val="28"/>
          <w:shd w:val="clear" w:color="auto" w:fill="FFFFFF"/>
          <w:lang w:val="en-US"/>
        </w:rPr>
        <w:t>deuteranotopia</w:t>
      </w:r>
      <w:r>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en-US"/>
        </w:rPr>
        <w:t>protanopia</w:t>
      </w:r>
      <w:r>
        <w:rPr>
          <w:rFonts w:ascii="Times New Roman" w:hAnsi="Times New Roman"/>
          <w:color w:val="000000"/>
          <w:sz w:val="28"/>
          <w:szCs w:val="28"/>
          <w:shd w:val="clear" w:color="auto" w:fill="FFFFFF"/>
          <w:lang w:val="uk-UA"/>
        </w:rPr>
        <w:t>, tritanomalia</w:t>
      </w:r>
      <w:r>
        <w:rPr>
          <w:rFonts w:ascii="Times New Roman" w:hAnsi="Times New Roman"/>
          <w:sz w:val="28"/>
          <w:szCs w:val="28"/>
          <w:lang w:val="uk-UA"/>
        </w:rPr>
        <w:t>);</w:t>
      </w:r>
    </w:p>
    <w:p w14:paraId="086CDD19" w14:textId="77777777" w:rsidR="00C861C3" w:rsidRPr="00466102" w:rsidRDefault="00C861C3" w:rsidP="004B410E">
      <w:pPr>
        <w:numPr>
          <w:ilvl w:val="0"/>
          <w:numId w:val="15"/>
        </w:numPr>
        <w:spacing w:after="0" w:line="240" w:lineRule="auto"/>
        <w:ind w:left="0" w:firstLine="709"/>
        <w:contextualSpacing/>
        <w:jc w:val="both"/>
        <w:rPr>
          <w:rFonts w:ascii="Times New Roman" w:hAnsi="Times New Roman"/>
          <w:sz w:val="28"/>
          <w:szCs w:val="28"/>
          <w:lang w:val="uk-UA"/>
        </w:rPr>
      </w:pPr>
      <w:r w:rsidRPr="00466102">
        <w:rPr>
          <w:rFonts w:ascii="Times New Roman" w:hAnsi="Times New Roman"/>
          <w:sz w:val="28"/>
          <w:szCs w:val="28"/>
          <w:lang w:val="uk-UA"/>
        </w:rPr>
        <w:t>найпоширеніші вади ока (</w:t>
      </w:r>
      <w:r>
        <w:rPr>
          <w:rFonts w:ascii="Times New Roman" w:hAnsi="Times New Roman"/>
          <w:sz w:val="28"/>
          <w:szCs w:val="28"/>
          <w:lang w:val="en-US"/>
        </w:rPr>
        <w:t>cataracta</w:t>
      </w:r>
      <w:r w:rsidRPr="00011594">
        <w:rPr>
          <w:rFonts w:ascii="Times New Roman" w:hAnsi="Times New Roman"/>
          <w:sz w:val="28"/>
          <w:szCs w:val="28"/>
          <w:lang w:val="uk-UA"/>
        </w:rPr>
        <w:t xml:space="preserve">, </w:t>
      </w:r>
      <w:r>
        <w:rPr>
          <w:rFonts w:ascii="Times New Roman" w:hAnsi="Times New Roman"/>
          <w:sz w:val="28"/>
          <w:szCs w:val="28"/>
          <w:lang w:val="en-US"/>
        </w:rPr>
        <w:t>glaucoma</w:t>
      </w:r>
      <w:r w:rsidRPr="00466102">
        <w:rPr>
          <w:rFonts w:ascii="Times New Roman" w:hAnsi="Times New Roman"/>
          <w:sz w:val="28"/>
          <w:szCs w:val="28"/>
          <w:lang w:val="uk-UA"/>
        </w:rPr>
        <w:t>).</w:t>
      </w:r>
    </w:p>
    <w:p w14:paraId="536AAC46" w14:textId="78F82131" w:rsidR="00C861C3" w:rsidRDefault="00C861C3" w:rsidP="004B410E">
      <w:pPr>
        <w:spacing w:after="0" w:line="240" w:lineRule="auto"/>
        <w:ind w:firstLine="709"/>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До групи вад з однаковим місцем ураження можна віднести такі</w:t>
      </w:r>
      <w:r w:rsidRPr="005E21B7">
        <w:rPr>
          <w:rFonts w:ascii="Times New Roman" w:hAnsi="Times New Roman"/>
          <w:sz w:val="28"/>
          <w:szCs w:val="28"/>
          <w:lang w:val="uk-UA"/>
        </w:rPr>
        <w:t xml:space="preserve"> </w:t>
      </w:r>
      <w:r>
        <w:rPr>
          <w:rFonts w:ascii="Times New Roman" w:hAnsi="Times New Roman"/>
          <w:sz w:val="28"/>
          <w:szCs w:val="28"/>
          <w:lang w:val="uk-UA"/>
        </w:rPr>
        <w:t xml:space="preserve">терміни: </w:t>
      </w:r>
      <w:r w:rsidRPr="005E21B7">
        <w:rPr>
          <w:rFonts w:ascii="Times New Roman" w:hAnsi="Times New Roman"/>
          <w:sz w:val="28"/>
          <w:szCs w:val="28"/>
          <w:lang w:val="uk-UA"/>
        </w:rPr>
        <w:t xml:space="preserve"> </w:t>
      </w:r>
      <w:r>
        <w:rPr>
          <w:rFonts w:ascii="Times New Roman" w:hAnsi="Times New Roman"/>
          <w:color w:val="000000"/>
          <w:sz w:val="28"/>
          <w:szCs w:val="28"/>
          <w:shd w:val="clear" w:color="auto" w:fill="FFFFFF"/>
          <w:lang w:val="en-US"/>
        </w:rPr>
        <w:t>myopia</w:t>
      </w:r>
      <w:r w:rsidRPr="005E21B7">
        <w:rPr>
          <w:rFonts w:ascii="Times New Roman" w:hAnsi="Times New Roman"/>
          <w:color w:val="000000"/>
          <w:sz w:val="28"/>
          <w:szCs w:val="28"/>
          <w:shd w:val="clear" w:color="auto" w:fill="FFFFFF"/>
          <w:lang w:val="uk-UA"/>
        </w:rPr>
        <w:t xml:space="preserve"> та </w:t>
      </w:r>
      <w:r>
        <w:rPr>
          <w:rFonts w:ascii="Times New Roman" w:hAnsi="Times New Roman"/>
          <w:color w:val="000000"/>
          <w:sz w:val="28"/>
          <w:szCs w:val="28"/>
          <w:shd w:val="clear" w:color="auto" w:fill="FFFFFF"/>
          <w:lang w:val="en-US"/>
        </w:rPr>
        <w:t>hypermetropia</w:t>
      </w:r>
      <w:r w:rsidRPr="005E21B7">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Обидва дефекти мають патогенну дію сітківки, але різняться за функціями. В першому випадку зображення формується не на сітківці, а розташоване перед нею; в другому – розташоване позаду сітківки. В перекладі з латини вони мають декілька варіацій: так, </w:t>
      </w:r>
      <w:r>
        <w:rPr>
          <w:rFonts w:ascii="Times New Roman" w:hAnsi="Times New Roman"/>
          <w:color w:val="000000"/>
          <w:sz w:val="28"/>
          <w:szCs w:val="28"/>
          <w:shd w:val="clear" w:color="auto" w:fill="FFFFFF"/>
          <w:lang w:val="en-US"/>
        </w:rPr>
        <w:t>myopia</w:t>
      </w:r>
      <w:r>
        <w:rPr>
          <w:rFonts w:ascii="Times New Roman" w:hAnsi="Times New Roman"/>
          <w:color w:val="000000"/>
          <w:sz w:val="28"/>
          <w:szCs w:val="28"/>
          <w:shd w:val="clear" w:color="auto" w:fill="FFFFFF"/>
          <w:lang w:val="uk-UA"/>
        </w:rPr>
        <w:t xml:space="preserve"> може  перекладатися як короткозорість, міопія та рефракція ока міопічна. Термін </w:t>
      </w:r>
      <w:r>
        <w:rPr>
          <w:rFonts w:ascii="Times New Roman" w:hAnsi="Times New Roman"/>
          <w:color w:val="000000"/>
          <w:sz w:val="28"/>
          <w:szCs w:val="28"/>
          <w:shd w:val="clear" w:color="auto" w:fill="FFFFFF"/>
          <w:lang w:val="en-US"/>
        </w:rPr>
        <w:t>hypermetropia</w:t>
      </w:r>
      <w:r>
        <w:rPr>
          <w:rFonts w:ascii="Times New Roman" w:hAnsi="Times New Roman"/>
          <w:color w:val="000000"/>
          <w:sz w:val="28"/>
          <w:szCs w:val="28"/>
          <w:shd w:val="clear" w:color="auto" w:fill="FFFFFF"/>
          <w:lang w:val="uk-UA"/>
        </w:rPr>
        <w:t xml:space="preserve"> також має кілька варіантів перкладу: далекозорість, гіперметропія та рефракція ока гіпермітропічна. Такі різноманітні назви дають змогу точніше зрозуміти патогенність вад. </w:t>
      </w:r>
    </w:p>
    <w:p w14:paraId="3E5FC901" w14:textId="3CD8C557" w:rsidR="00C861C3" w:rsidRDefault="00C861C3" w:rsidP="004B410E">
      <w:pPr>
        <w:spacing w:after="0" w:line="240" w:lineRule="auto"/>
        <w:ind w:firstLine="709"/>
        <w:contextualSpacing/>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Терміни, які належать до другого типу, мають схожі ознаки, але різну патогенність. Яскравим зразком є такі хвороби: дейтеранотопія ( </w:t>
      </w:r>
      <w:r>
        <w:rPr>
          <w:rFonts w:ascii="Times New Roman" w:hAnsi="Times New Roman"/>
          <w:color w:val="000000"/>
          <w:sz w:val="28"/>
          <w:szCs w:val="28"/>
          <w:shd w:val="clear" w:color="auto" w:fill="FFFFFF"/>
          <w:lang w:val="en-US"/>
        </w:rPr>
        <w:t>deuteranotopia</w:t>
      </w:r>
      <w:r w:rsidRPr="00C16FD1">
        <w:rPr>
          <w:rFonts w:ascii="Times New Roman" w:hAnsi="Times New Roman"/>
          <w:color w:val="000000"/>
          <w:sz w:val="28"/>
          <w:szCs w:val="28"/>
          <w:shd w:val="clear" w:color="auto" w:fill="FFFFFF"/>
          <w:lang w:val="uk-UA"/>
        </w:rPr>
        <w:t>, син</w:t>
      </w:r>
      <w:r>
        <w:rPr>
          <w:rFonts w:ascii="Times New Roman" w:hAnsi="Times New Roman"/>
          <w:color w:val="000000"/>
          <w:sz w:val="28"/>
          <w:szCs w:val="28"/>
          <w:shd w:val="clear" w:color="auto" w:fill="FFFFFF"/>
          <w:lang w:val="uk-UA"/>
        </w:rPr>
        <w:t>.</w:t>
      </w:r>
      <w:r w:rsidRPr="0001159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ахлоропсія- застар.), протанопія (лат. </w:t>
      </w:r>
      <w:r>
        <w:rPr>
          <w:rFonts w:ascii="Times New Roman" w:hAnsi="Times New Roman"/>
          <w:color w:val="000000"/>
          <w:sz w:val="28"/>
          <w:szCs w:val="28"/>
          <w:shd w:val="clear" w:color="auto" w:fill="FFFFFF"/>
          <w:lang w:val="en-US"/>
        </w:rPr>
        <w:t>protanopia</w:t>
      </w:r>
      <w:r w:rsidRPr="00CB02DE">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та тританомалі</w:t>
      </w:r>
      <w:r w:rsidRPr="00CB02DE">
        <w:rPr>
          <w:rFonts w:ascii="Times New Roman" w:hAnsi="Times New Roman"/>
          <w:color w:val="000000"/>
          <w:sz w:val="28"/>
          <w:szCs w:val="28"/>
          <w:shd w:val="clear" w:color="auto" w:fill="FFFFFF"/>
          <w:lang w:val="uk-UA"/>
        </w:rPr>
        <w:t>я (</w:t>
      </w:r>
      <w:r>
        <w:rPr>
          <w:rFonts w:ascii="Times New Roman" w:hAnsi="Times New Roman"/>
          <w:color w:val="000000"/>
          <w:sz w:val="28"/>
          <w:szCs w:val="28"/>
          <w:shd w:val="clear" w:color="auto" w:fill="FFFFFF"/>
          <w:lang w:val="uk-UA"/>
        </w:rPr>
        <w:t>tritanomalia; від грець. tritos – третій та –</w:t>
      </w:r>
      <w:r>
        <w:rPr>
          <w:rFonts w:ascii="Times New Roman" w:hAnsi="Times New Roman"/>
          <w:color w:val="000000"/>
          <w:sz w:val="28"/>
          <w:szCs w:val="28"/>
          <w:shd w:val="clear" w:color="auto" w:fill="FFFFFF"/>
          <w:lang w:val="en-US"/>
        </w:rPr>
        <w:t>anomalia</w:t>
      </w:r>
      <w:r w:rsidRPr="00466102">
        <w:rPr>
          <w:rFonts w:ascii="Times New Roman" w:hAnsi="Times New Roman"/>
          <w:color w:val="000000"/>
          <w:sz w:val="28"/>
          <w:szCs w:val="28"/>
          <w:shd w:val="clear" w:color="auto" w:fill="FFFFFF"/>
          <w:lang w:val="uk-UA"/>
        </w:rPr>
        <w:t xml:space="preserve"> – </w:t>
      </w:r>
      <w:r>
        <w:rPr>
          <w:rFonts w:ascii="Times New Roman" w:hAnsi="Times New Roman"/>
          <w:color w:val="000000"/>
          <w:sz w:val="28"/>
          <w:szCs w:val="28"/>
          <w:shd w:val="clear" w:color="auto" w:fill="FFFFFF"/>
          <w:lang w:val="uk-UA"/>
        </w:rPr>
        <w:t>ненормальний стан</w:t>
      </w:r>
      <w:r w:rsidRPr="00CB02DE">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Ці хвороби об’єднує порушення кольорового зору, які характеризуються нечутливістю до деяких кольорів. Проте обидві хвороби мають певні розбіжності. По-перше, дейтеранотопія – це порушення сприйняття зеленого спектра, тоді як протанопія</w:t>
      </w:r>
      <w:r>
        <w:rPr>
          <w:rFonts w:ascii="Times New Roman" w:hAnsi="Times New Roman"/>
          <w:color w:val="000000"/>
          <w:sz w:val="28"/>
          <w:szCs w:val="28"/>
          <w:shd w:val="clear" w:color="auto" w:fill="FFFFFF"/>
          <w:lang w:val="uk-UA"/>
        </w:rPr>
        <w:softHyphen/>
        <w:t xml:space="preserve"> – порушення сприйняття червоного спектра та тританомалі</w:t>
      </w:r>
      <w:r w:rsidRPr="00CB02DE">
        <w:rPr>
          <w:rFonts w:ascii="Times New Roman" w:hAnsi="Times New Roman"/>
          <w:color w:val="000000"/>
          <w:sz w:val="28"/>
          <w:szCs w:val="28"/>
          <w:shd w:val="clear" w:color="auto" w:fill="FFFFFF"/>
          <w:lang w:val="uk-UA"/>
        </w:rPr>
        <w:t>я</w:t>
      </w:r>
      <w:r>
        <w:rPr>
          <w:rFonts w:ascii="Times New Roman" w:hAnsi="Times New Roman"/>
          <w:color w:val="000000"/>
          <w:sz w:val="28"/>
          <w:szCs w:val="28"/>
          <w:shd w:val="clear" w:color="auto" w:fill="FFFFFF"/>
          <w:lang w:val="uk-UA"/>
        </w:rPr>
        <w:t xml:space="preserve"> – порушення сприйняття зеленого спектра. По-друге, ці хвороби не рідко плутають з дальтонізмом, адже вони мають схожі ознаки, але вони є лише різновидами останнього захворювання. Власне дальтонізм (лат. </w:t>
      </w:r>
      <w:r>
        <w:rPr>
          <w:rFonts w:ascii="Times New Roman" w:hAnsi="Times New Roman"/>
          <w:color w:val="000000"/>
          <w:sz w:val="28"/>
          <w:szCs w:val="28"/>
          <w:shd w:val="clear" w:color="auto" w:fill="FFFFFF"/>
          <w:lang w:val="en-US"/>
        </w:rPr>
        <w:t>daltonismus</w:t>
      </w:r>
      <w:r>
        <w:rPr>
          <w:rFonts w:ascii="Times New Roman" w:hAnsi="Times New Roman"/>
          <w:color w:val="000000"/>
          <w:sz w:val="28"/>
          <w:szCs w:val="28"/>
          <w:shd w:val="clear" w:color="auto" w:fill="FFFFFF"/>
          <w:lang w:val="uk-UA"/>
        </w:rPr>
        <w:t>)</w:t>
      </w:r>
      <w:r w:rsidRPr="00466102">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в українській мові також має власний синонімічний ряд: ахроматопсія (лат. </w:t>
      </w:r>
      <w:r>
        <w:rPr>
          <w:rFonts w:ascii="Times New Roman" w:hAnsi="Times New Roman"/>
          <w:color w:val="000000"/>
          <w:sz w:val="28"/>
          <w:szCs w:val="28"/>
          <w:shd w:val="clear" w:color="auto" w:fill="FFFFFF"/>
          <w:lang w:val="en-US"/>
        </w:rPr>
        <w:t>achromatopsia</w:t>
      </w:r>
      <w:r>
        <w:rPr>
          <w:rFonts w:ascii="Times New Roman" w:hAnsi="Times New Roman"/>
          <w:color w:val="000000"/>
          <w:sz w:val="28"/>
          <w:szCs w:val="28"/>
          <w:shd w:val="clear" w:color="auto" w:fill="FFFFFF"/>
          <w:lang w:val="uk-UA"/>
        </w:rPr>
        <w:t xml:space="preserve">) та кольорова сліпота.  </w:t>
      </w:r>
    </w:p>
    <w:p w14:paraId="7BAF0174" w14:textId="1553F12B" w:rsidR="00C861C3" w:rsidRPr="00466102" w:rsidRDefault="00C861C3" w:rsidP="004B410E">
      <w:pPr>
        <w:spacing w:after="0" w:line="240" w:lineRule="auto"/>
        <w:ind w:firstLine="709"/>
        <w:contextualSpacing/>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До третьої групи належать такі терміни, як: глаукома та катаракта. На даний момент ці захворювання є одними з найпоширеніших вад ока.</w:t>
      </w:r>
      <w:r w:rsidRPr="00466102">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 xml:space="preserve">Розглянемо обидва поняття детальніше. </w:t>
      </w:r>
    </w:p>
    <w:p w14:paraId="03D7B408" w14:textId="4F8ED84C" w:rsidR="00C861C3" w:rsidRDefault="00C861C3" w:rsidP="004B410E">
      <w:pPr>
        <w:pStyle w:val="HTML"/>
        <w:shd w:val="clear" w:color="auto" w:fill="FFFFFF"/>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Згідно Академічному тлумачному словнику української мови </w:t>
      </w:r>
      <w:r w:rsidRPr="000A68C9">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 г</w:t>
      </w:r>
      <w:r w:rsidRPr="00053753">
        <w:rPr>
          <w:rFonts w:ascii="Times New Roman" w:hAnsi="Times New Roman" w:cs="Times New Roman"/>
          <w:color w:val="000000"/>
          <w:sz w:val="28"/>
          <w:szCs w:val="28"/>
          <w:lang w:val="uk-UA"/>
        </w:rPr>
        <w:t>лаукома (</w:t>
      </w:r>
      <w:r>
        <w:rPr>
          <w:rFonts w:ascii="Times New Roman" w:hAnsi="Times New Roman" w:cs="Times New Roman"/>
          <w:color w:val="000000"/>
          <w:sz w:val="28"/>
          <w:szCs w:val="28"/>
          <w:lang w:val="uk-UA"/>
        </w:rPr>
        <w:t xml:space="preserve">лат. </w:t>
      </w:r>
      <w:r w:rsidRPr="00053753">
        <w:rPr>
          <w:rFonts w:ascii="Times New Roman" w:hAnsi="Times New Roman" w:cs="Times New Roman"/>
          <w:color w:val="000000"/>
          <w:sz w:val="28"/>
          <w:szCs w:val="28"/>
          <w:lang w:val="uk-UA"/>
        </w:rPr>
        <w:t>glauc</w:t>
      </w:r>
      <w:r>
        <w:rPr>
          <w:rFonts w:ascii="Times New Roman" w:hAnsi="Times New Roman" w:cs="Times New Roman"/>
          <w:color w:val="000000"/>
          <w:sz w:val="28"/>
          <w:szCs w:val="28"/>
          <w:lang w:val="uk-UA"/>
        </w:rPr>
        <w:t xml:space="preserve">oma: </w:t>
      </w:r>
      <w:r>
        <w:rPr>
          <w:rFonts w:ascii="Times New Roman" w:hAnsi="Times New Roman" w:cs="Times New Roman"/>
          <w:color w:val="000000"/>
          <w:sz w:val="28"/>
          <w:szCs w:val="28"/>
          <w:lang w:val="en-US"/>
        </w:rPr>
        <w:t>glauc</w:t>
      </w:r>
      <w:r w:rsidRPr="00466102">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466102">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блакитно-зелений та </w:t>
      </w:r>
      <w:r w:rsidRPr="00466102">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oma</w:t>
      </w:r>
      <w:r w:rsidRPr="00466102">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 xml:space="preserve">пухлина) – це </w:t>
      </w:r>
      <w:r w:rsidRPr="00053753">
        <w:rPr>
          <w:rFonts w:ascii="Times New Roman" w:hAnsi="Times New Roman" w:cs="Times New Roman"/>
          <w:color w:val="000000"/>
          <w:sz w:val="28"/>
          <w:szCs w:val="28"/>
          <w:lang w:val="uk-UA"/>
        </w:rPr>
        <w:t xml:space="preserve"> хвороба очей, що характеризується підвищеним</w:t>
      </w:r>
      <w:r>
        <w:rPr>
          <w:rFonts w:ascii="Times New Roman" w:hAnsi="Times New Roman" w:cs="Times New Roman"/>
          <w:color w:val="000000"/>
          <w:sz w:val="28"/>
          <w:szCs w:val="28"/>
          <w:lang w:val="uk-UA"/>
        </w:rPr>
        <w:t xml:space="preserve"> </w:t>
      </w:r>
      <w:r w:rsidRPr="00053753">
        <w:rPr>
          <w:rFonts w:ascii="Times New Roman" w:hAnsi="Times New Roman" w:cs="Times New Roman"/>
          <w:color w:val="000000"/>
          <w:sz w:val="28"/>
          <w:szCs w:val="28"/>
          <w:lang w:val="uk-UA"/>
        </w:rPr>
        <w:t>внутрішньоочним тиском з розвитком</w:t>
      </w:r>
      <w:r>
        <w:rPr>
          <w:rFonts w:ascii="Times New Roman" w:hAnsi="Times New Roman" w:cs="Times New Roman"/>
          <w:color w:val="000000"/>
          <w:sz w:val="28"/>
          <w:szCs w:val="28"/>
          <w:lang w:val="uk-UA"/>
        </w:rPr>
        <w:t xml:space="preserve"> </w:t>
      </w:r>
      <w:r w:rsidRPr="00053753">
        <w:rPr>
          <w:rFonts w:ascii="Times New Roman" w:hAnsi="Times New Roman" w:cs="Times New Roman"/>
          <w:color w:val="000000"/>
          <w:sz w:val="28"/>
          <w:szCs w:val="28"/>
          <w:lang w:val="uk-UA"/>
        </w:rPr>
        <w:t>трофічних розладів в сітківці і диску зорового нерва,</w:t>
      </w:r>
      <w:r>
        <w:rPr>
          <w:rFonts w:ascii="Times New Roman" w:hAnsi="Times New Roman" w:cs="Times New Roman"/>
          <w:color w:val="000000"/>
          <w:sz w:val="28"/>
          <w:szCs w:val="28"/>
          <w:lang w:val="uk-UA"/>
        </w:rPr>
        <w:t xml:space="preserve"> що призводить до </w:t>
      </w:r>
      <w:r w:rsidRPr="00053753">
        <w:rPr>
          <w:rFonts w:ascii="Times New Roman" w:hAnsi="Times New Roman" w:cs="Times New Roman"/>
          <w:color w:val="000000"/>
          <w:sz w:val="28"/>
          <w:szCs w:val="28"/>
          <w:lang w:val="uk-UA"/>
        </w:rPr>
        <w:t>зниження зорових функцій</w:t>
      </w:r>
      <w:r>
        <w:rPr>
          <w:rFonts w:ascii="Times New Roman" w:hAnsi="Times New Roman" w:cs="Times New Roman"/>
          <w:color w:val="000000"/>
          <w:sz w:val="28"/>
          <w:szCs w:val="28"/>
          <w:lang w:val="uk-UA"/>
        </w:rPr>
        <w:t xml:space="preserve"> </w:t>
      </w:r>
      <w:r w:rsidRPr="000A68C9">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 Це захворювання частіше виникає у людей після 50 років та супроводжується зниженням гостроти зору. Не лише вік є головним фактором виникнення хвороби, є ще декілька  чинників, такі як: тонка роговиця, міопія, високий або низький кров’яний тиск та прояв глаукоми у членів сім’ї.  Якщо при глаукомі пошкоджується нерви, то вилікувати її буде неможливо, але завдяки лікуванню можна тримати під контролем.</w:t>
      </w:r>
    </w:p>
    <w:p w14:paraId="0522582C" w14:textId="204C31F1" w:rsidR="00C861C3" w:rsidRDefault="00C861C3" w:rsidP="004B410E">
      <w:pPr>
        <w:pStyle w:val="HTML"/>
        <w:shd w:val="clear" w:color="auto" w:fill="FFFFFF"/>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Катаракта (лат. cataracta; грець.</w:t>
      </w:r>
      <w:r w:rsidRPr="004E34E6">
        <w:rPr>
          <w:rFonts w:ascii="Times New Roman" w:hAnsi="Times New Roman" w:cs="Times New Roman"/>
          <w:color w:val="000000"/>
          <w:sz w:val="28"/>
          <w:szCs w:val="28"/>
          <w:lang w:val="uk-UA"/>
        </w:rPr>
        <w:t xml:space="preserve"> kat</w:t>
      </w:r>
      <w:r>
        <w:rPr>
          <w:rFonts w:ascii="Times New Roman" w:hAnsi="Times New Roman" w:cs="Times New Roman"/>
          <w:color w:val="000000"/>
          <w:sz w:val="28"/>
          <w:szCs w:val="28"/>
          <w:lang w:val="uk-UA"/>
        </w:rPr>
        <w:t>arrhaktes – спадаючий, водоспад) –</w:t>
      </w:r>
      <w:r w:rsidRPr="004E34E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це </w:t>
      </w:r>
      <w:r w:rsidRPr="004E34E6">
        <w:rPr>
          <w:rFonts w:ascii="Times New Roman" w:hAnsi="Times New Roman" w:cs="Times New Roman"/>
          <w:color w:val="000000"/>
          <w:sz w:val="28"/>
          <w:szCs w:val="28"/>
          <w:lang w:val="uk-UA"/>
        </w:rPr>
        <w:t>хвороба очей, основним проявом якої</w:t>
      </w:r>
      <w:r>
        <w:rPr>
          <w:rFonts w:ascii="Times New Roman" w:hAnsi="Times New Roman" w:cs="Times New Roman"/>
          <w:color w:val="000000"/>
          <w:sz w:val="28"/>
          <w:szCs w:val="28"/>
          <w:lang w:val="uk-UA"/>
        </w:rPr>
        <w:t xml:space="preserve"> </w:t>
      </w:r>
      <w:r w:rsidRPr="004E34E6">
        <w:rPr>
          <w:rFonts w:ascii="Times New Roman" w:hAnsi="Times New Roman" w:cs="Times New Roman"/>
          <w:color w:val="000000"/>
          <w:sz w:val="28"/>
          <w:szCs w:val="28"/>
          <w:lang w:val="uk-UA"/>
        </w:rPr>
        <w:t>є часткове або повне помутніння речовини або капсули кришталика з пониженням гостроти зору аж</w:t>
      </w:r>
      <w:r>
        <w:rPr>
          <w:rFonts w:ascii="Times New Roman" w:hAnsi="Times New Roman" w:cs="Times New Roman"/>
          <w:color w:val="000000"/>
          <w:sz w:val="28"/>
          <w:szCs w:val="28"/>
          <w:lang w:val="uk-UA"/>
        </w:rPr>
        <w:t xml:space="preserve"> </w:t>
      </w:r>
      <w:r w:rsidRPr="004E34E6">
        <w:rPr>
          <w:rFonts w:ascii="Times New Roman" w:hAnsi="Times New Roman" w:cs="Times New Roman"/>
          <w:color w:val="000000"/>
          <w:sz w:val="28"/>
          <w:szCs w:val="28"/>
          <w:lang w:val="uk-UA"/>
        </w:rPr>
        <w:t>до повної його втрати</w:t>
      </w:r>
      <w:r>
        <w:rPr>
          <w:rFonts w:ascii="Times New Roman" w:hAnsi="Times New Roman" w:cs="Times New Roman"/>
          <w:color w:val="000000"/>
          <w:sz w:val="28"/>
          <w:szCs w:val="28"/>
          <w:lang w:val="uk-UA"/>
        </w:rPr>
        <w:t xml:space="preserve"> </w:t>
      </w:r>
      <w:r w:rsidRPr="000A68C9">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 xml:space="preserve">. Катаракта, як і глаукома, виявляється переважно в похилому віці (рідко, але можлива поява вродженої катаракти). Також вона може з’являтися на фоні інших захворювань, прийомі ліків та в результаті травми. </w:t>
      </w:r>
      <w:r>
        <w:rPr>
          <w:rFonts w:ascii="Times New Roman" w:hAnsi="Times New Roman" w:cs="Times New Roman"/>
          <w:color w:val="000000"/>
          <w:sz w:val="28"/>
          <w:szCs w:val="28"/>
          <w:lang w:val="uk-UA"/>
        </w:rPr>
        <w:lastRenderedPageBreak/>
        <w:t xml:space="preserve">Лікування передбачає лише хірургічне втручання, яке є безболісним та дає гарний результат. </w:t>
      </w:r>
    </w:p>
    <w:p w14:paraId="7E23EF97" w14:textId="6AEB295F" w:rsidR="00110D22" w:rsidRDefault="00C861C3" w:rsidP="004B410E">
      <w:pPr>
        <w:pStyle w:val="HTML"/>
        <w:shd w:val="clear" w:color="auto" w:fill="FFFFFF"/>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Таким чином, аналіз термінів на позначення вад зору дозволяє дістатися висновку про те, що варіативність медичної термінології дає змогу більш обширно позначати певні зорові хвороби та аномалії, використовуючи весь спектр слів з коректним значенням. Цей аспект є найважливішим для майбутніх лікарів-офтальмологів, оскільки знання клінічної термінології допомагає краще орієнтуватися у різноманітті синонімів на позначення одного й того самого діагнозу та обирати найбільш зручний варіант для професійного лексикону. </w:t>
      </w:r>
    </w:p>
    <w:p w14:paraId="5A6569B3" w14:textId="7323D2C5" w:rsidR="00C861C3" w:rsidRDefault="00110D22" w:rsidP="004B410E">
      <w:pPr>
        <w:pStyle w:val="HTML"/>
        <w:shd w:val="clear" w:color="auto" w:fill="FFFFFF"/>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Список використаних джерел</w:t>
      </w:r>
      <w:r w:rsidR="00C861C3">
        <w:rPr>
          <w:rFonts w:ascii="Times New Roman" w:hAnsi="Times New Roman" w:cs="Times New Roman"/>
          <w:color w:val="000000"/>
          <w:sz w:val="28"/>
          <w:szCs w:val="28"/>
          <w:lang w:val="uk-UA"/>
        </w:rPr>
        <w:t>:</w:t>
      </w:r>
    </w:p>
    <w:p w14:paraId="7F94E4D2" w14:textId="77777777" w:rsidR="00C861C3" w:rsidRPr="00A24F51" w:rsidRDefault="00C861C3" w:rsidP="00037ECA">
      <w:pPr>
        <w:pStyle w:val="HTML"/>
        <w:numPr>
          <w:ilvl w:val="0"/>
          <w:numId w:val="16"/>
        </w:numPr>
        <w:shd w:val="clear" w:color="auto" w:fill="FFFFFF"/>
        <w:tabs>
          <w:tab w:val="left" w:pos="1134"/>
        </w:tabs>
        <w:ind w:left="0" w:firstLine="709"/>
        <w:contextualSpacing/>
        <w:jc w:val="both"/>
        <w:rPr>
          <w:rFonts w:ascii="Times New Roman" w:hAnsi="Times New Roman" w:cs="Times New Roman"/>
          <w:color w:val="000000" w:themeColor="text1"/>
          <w:sz w:val="28"/>
          <w:szCs w:val="28"/>
          <w:lang w:val="uk-UA"/>
        </w:rPr>
      </w:pPr>
      <w:r w:rsidRPr="000A68C9">
        <w:rPr>
          <w:rFonts w:ascii="Times New Roman" w:hAnsi="Times New Roman" w:cs="Times New Roman"/>
          <w:color w:val="000000" w:themeColor="text1"/>
          <w:sz w:val="28"/>
          <w:szCs w:val="28"/>
          <w:lang w:val="en-US"/>
        </w:rPr>
        <w:t>URL</w:t>
      </w:r>
      <w:r w:rsidRPr="000A68C9">
        <w:rPr>
          <w:rFonts w:ascii="Times New Roman" w:hAnsi="Times New Roman" w:cs="Times New Roman"/>
          <w:color w:val="000000" w:themeColor="text1"/>
          <w:sz w:val="28"/>
          <w:szCs w:val="28"/>
        </w:rPr>
        <w:t xml:space="preserve">: </w:t>
      </w:r>
      <w:hyperlink r:id="rId14" w:history="1">
        <w:r w:rsidRPr="000A68C9">
          <w:rPr>
            <w:rStyle w:val="a7"/>
            <w:rFonts w:ascii="Times New Roman" w:hAnsi="Times New Roman"/>
            <w:color w:val="000000" w:themeColor="text1"/>
            <w:sz w:val="28"/>
            <w:szCs w:val="28"/>
            <w:lang w:val="en-US"/>
          </w:rPr>
          <w:t>http</w:t>
        </w:r>
        <w:r w:rsidRPr="000A68C9">
          <w:rPr>
            <w:rStyle w:val="a7"/>
            <w:rFonts w:ascii="Times New Roman" w:hAnsi="Times New Roman"/>
            <w:color w:val="000000" w:themeColor="text1"/>
            <w:sz w:val="28"/>
            <w:szCs w:val="28"/>
          </w:rPr>
          <w:t>://</w:t>
        </w:r>
        <w:r w:rsidRPr="000A68C9">
          <w:rPr>
            <w:rStyle w:val="a7"/>
            <w:rFonts w:ascii="Times New Roman" w:hAnsi="Times New Roman"/>
            <w:color w:val="000000" w:themeColor="text1"/>
            <w:sz w:val="28"/>
            <w:szCs w:val="28"/>
            <w:lang w:val="en-US"/>
          </w:rPr>
          <w:t>sum</w:t>
        </w:r>
        <w:r w:rsidRPr="000A68C9">
          <w:rPr>
            <w:rStyle w:val="a7"/>
            <w:rFonts w:ascii="Times New Roman" w:hAnsi="Times New Roman"/>
            <w:color w:val="000000" w:themeColor="text1"/>
            <w:sz w:val="28"/>
            <w:szCs w:val="28"/>
          </w:rPr>
          <w:t>.</w:t>
        </w:r>
        <w:r w:rsidRPr="000A68C9">
          <w:rPr>
            <w:rStyle w:val="a7"/>
            <w:rFonts w:ascii="Times New Roman" w:hAnsi="Times New Roman"/>
            <w:color w:val="000000" w:themeColor="text1"/>
            <w:sz w:val="28"/>
            <w:szCs w:val="28"/>
            <w:lang w:val="en-US"/>
          </w:rPr>
          <w:t>in</w:t>
        </w:r>
        <w:r w:rsidRPr="000A68C9">
          <w:rPr>
            <w:rStyle w:val="a7"/>
            <w:rFonts w:ascii="Times New Roman" w:hAnsi="Times New Roman"/>
            <w:color w:val="000000" w:themeColor="text1"/>
            <w:sz w:val="28"/>
            <w:szCs w:val="28"/>
          </w:rPr>
          <w:t>.</w:t>
        </w:r>
        <w:r w:rsidRPr="000A68C9">
          <w:rPr>
            <w:rStyle w:val="a7"/>
            <w:rFonts w:ascii="Times New Roman" w:hAnsi="Times New Roman"/>
            <w:color w:val="000000" w:themeColor="text1"/>
            <w:sz w:val="28"/>
            <w:szCs w:val="28"/>
            <w:lang w:val="en-US"/>
          </w:rPr>
          <w:t>ua</w:t>
        </w:r>
        <w:r w:rsidRPr="000A68C9">
          <w:rPr>
            <w:rStyle w:val="a7"/>
            <w:rFonts w:ascii="Times New Roman" w:hAnsi="Times New Roman"/>
            <w:color w:val="000000" w:themeColor="text1"/>
            <w:sz w:val="28"/>
            <w:szCs w:val="28"/>
          </w:rPr>
          <w:t>/</w:t>
        </w:r>
        <w:r w:rsidRPr="000A68C9">
          <w:rPr>
            <w:rStyle w:val="a7"/>
            <w:rFonts w:ascii="Times New Roman" w:hAnsi="Times New Roman"/>
            <w:color w:val="000000" w:themeColor="text1"/>
            <w:sz w:val="28"/>
            <w:szCs w:val="28"/>
            <w:lang w:val="en-US"/>
          </w:rPr>
          <w:t>s</w:t>
        </w:r>
        <w:r w:rsidRPr="000A68C9">
          <w:rPr>
            <w:rStyle w:val="a7"/>
            <w:rFonts w:ascii="Times New Roman" w:hAnsi="Times New Roman"/>
            <w:color w:val="000000" w:themeColor="text1"/>
            <w:sz w:val="28"/>
            <w:szCs w:val="28"/>
          </w:rPr>
          <w:t>/</w:t>
        </w:r>
        <w:r w:rsidRPr="000A68C9">
          <w:rPr>
            <w:rStyle w:val="a7"/>
            <w:rFonts w:ascii="Times New Roman" w:hAnsi="Times New Roman"/>
            <w:color w:val="000000" w:themeColor="text1"/>
            <w:sz w:val="28"/>
            <w:szCs w:val="28"/>
            <w:lang w:val="en-US"/>
          </w:rPr>
          <w:t>ghlaukoma</w:t>
        </w:r>
      </w:hyperlink>
      <w:r w:rsidRPr="000A68C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Дата звернення: 02.05.2019</w:t>
      </w:r>
      <w:r w:rsidRPr="000A68C9">
        <w:rPr>
          <w:rFonts w:ascii="Times New Roman" w:hAnsi="Times New Roman" w:cs="Times New Roman"/>
          <w:color w:val="000000" w:themeColor="text1"/>
          <w:sz w:val="28"/>
          <w:szCs w:val="28"/>
        </w:rPr>
        <w:t>)</w:t>
      </w:r>
    </w:p>
    <w:p w14:paraId="43226822" w14:textId="350959F6" w:rsidR="00C861C3" w:rsidRPr="00C861C3" w:rsidRDefault="00C861C3" w:rsidP="00037ECA">
      <w:pPr>
        <w:pStyle w:val="HTML"/>
        <w:numPr>
          <w:ilvl w:val="0"/>
          <w:numId w:val="16"/>
        </w:numPr>
        <w:shd w:val="clear" w:color="auto" w:fill="FFFFFF"/>
        <w:tabs>
          <w:tab w:val="left" w:pos="1134"/>
        </w:tabs>
        <w:ind w:left="0"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Покровский В. И. Энциклопедический словарь медицинских терминов. 1591 с.</w:t>
      </w:r>
    </w:p>
    <w:p w14:paraId="42CCFAAC" w14:textId="77777777" w:rsidR="00C861C3" w:rsidRPr="00C861C3" w:rsidRDefault="00C861C3" w:rsidP="004B410E">
      <w:pPr>
        <w:pStyle w:val="HTML"/>
        <w:shd w:val="clear" w:color="auto" w:fill="FFFFFF"/>
        <w:contextualSpacing/>
        <w:jc w:val="both"/>
        <w:rPr>
          <w:rFonts w:ascii="Times New Roman" w:hAnsi="Times New Roman" w:cs="Times New Roman"/>
          <w:color w:val="000000" w:themeColor="text1"/>
          <w:sz w:val="28"/>
          <w:szCs w:val="28"/>
          <w:lang w:val="uk-UA"/>
        </w:rPr>
      </w:pPr>
    </w:p>
    <w:p w14:paraId="608E1733" w14:textId="774CC6F7" w:rsidR="00C861C3" w:rsidRDefault="00C861C3" w:rsidP="004B410E">
      <w:pPr>
        <w:spacing w:after="0" w:line="240" w:lineRule="auto"/>
      </w:pPr>
    </w:p>
    <w:p w14:paraId="077551DD" w14:textId="7423D16D" w:rsidR="00C861C3" w:rsidRPr="007B2A52" w:rsidRDefault="00C861C3" w:rsidP="004B410E">
      <w:pPr>
        <w:pStyle w:val="10"/>
      </w:pPr>
      <w:bookmarkStart w:id="30" w:name="_Toc10840127"/>
      <w:r w:rsidRPr="007B2A52">
        <w:t>Колоша О.</w:t>
      </w:r>
      <w:r w:rsidR="00037ECA">
        <w:rPr>
          <w:lang w:val="uk-UA"/>
        </w:rPr>
        <w:t xml:space="preserve"> </w:t>
      </w:r>
      <w:r w:rsidRPr="007B2A52">
        <w:t>В</w:t>
      </w:r>
      <w:r w:rsidR="00037ECA">
        <w:rPr>
          <w:lang w:val="uk-UA"/>
        </w:rPr>
        <w:t>.</w:t>
      </w:r>
      <w:r w:rsidRPr="007B2A52">
        <w:t>, Малащенкова К.</w:t>
      </w:r>
      <w:r w:rsidR="00037ECA">
        <w:rPr>
          <w:lang w:val="uk-UA"/>
        </w:rPr>
        <w:t xml:space="preserve"> </w:t>
      </w:r>
      <w:r w:rsidRPr="007B2A52">
        <w:t>О</w:t>
      </w:r>
      <w:r>
        <w:t>.</w:t>
      </w:r>
      <w:bookmarkEnd w:id="30"/>
    </w:p>
    <w:p w14:paraId="3AD23D30" w14:textId="77777777" w:rsidR="00C861C3" w:rsidRPr="00DE61B9" w:rsidRDefault="00C861C3" w:rsidP="004B410E">
      <w:pPr>
        <w:pStyle w:val="2"/>
        <w:rPr>
          <w:lang w:val="uk-UA"/>
        </w:rPr>
      </w:pPr>
      <w:bookmarkStart w:id="31" w:name="_Toc10840128"/>
      <w:r w:rsidRPr="00DE61B9">
        <w:rPr>
          <w:lang w:val="uk-UA"/>
        </w:rPr>
        <w:t>ГРЕКО-ЛАТИНСЬКІ ТЕРМІНОЕЛЕМЕНТИ У НАЗВАХ РОЗЛАДІВ ЕФЕКТОРНО-ВОЛЬОВОЇ СФЕРИ ТА ПОТЯГІВ</w:t>
      </w:r>
      <w:bookmarkEnd w:id="31"/>
    </w:p>
    <w:p w14:paraId="2E82333B" w14:textId="77777777" w:rsidR="00C861C3" w:rsidRPr="007B2A52" w:rsidRDefault="00C861C3" w:rsidP="004B410E">
      <w:pPr>
        <w:spacing w:after="0" w:line="240" w:lineRule="auto"/>
        <w:ind w:firstLine="709"/>
        <w:jc w:val="center"/>
        <w:rPr>
          <w:rFonts w:ascii="Times New Roman" w:hAnsi="Times New Roman" w:cs="Times New Roman"/>
          <w:sz w:val="28"/>
          <w:szCs w:val="28"/>
          <w:lang w:val="uk-UA"/>
        </w:rPr>
      </w:pPr>
      <w:r w:rsidRPr="007B2A52">
        <w:rPr>
          <w:rFonts w:ascii="Times New Roman" w:hAnsi="Times New Roman" w:cs="Times New Roman"/>
          <w:sz w:val="28"/>
          <w:szCs w:val="28"/>
        </w:rPr>
        <w:t>Хар</w:t>
      </w:r>
      <w:r w:rsidRPr="007B2A52">
        <w:rPr>
          <w:rFonts w:ascii="Times New Roman" w:hAnsi="Times New Roman" w:cs="Times New Roman"/>
          <w:sz w:val="28"/>
          <w:szCs w:val="28"/>
          <w:lang w:val="uk-UA"/>
        </w:rPr>
        <w:t>ківський національний медичний університет</w:t>
      </w:r>
    </w:p>
    <w:p w14:paraId="56C73926" w14:textId="1A4A8CC2" w:rsidR="00C861C3" w:rsidRPr="007B2A52" w:rsidRDefault="00C861C3" w:rsidP="004B410E">
      <w:pPr>
        <w:spacing w:after="0" w:line="240" w:lineRule="auto"/>
        <w:ind w:firstLine="709"/>
        <w:jc w:val="center"/>
        <w:rPr>
          <w:rFonts w:ascii="Times New Roman" w:hAnsi="Times New Roman" w:cs="Times New Roman"/>
          <w:sz w:val="28"/>
          <w:szCs w:val="28"/>
          <w:lang w:val="uk-UA"/>
        </w:rPr>
      </w:pPr>
      <w:r w:rsidRPr="007B2A52">
        <w:rPr>
          <w:rFonts w:ascii="Times New Roman" w:hAnsi="Times New Roman" w:cs="Times New Roman"/>
          <w:sz w:val="28"/>
          <w:szCs w:val="28"/>
          <w:lang w:val="uk-UA"/>
        </w:rPr>
        <w:t>Науковий керівник:</w:t>
      </w:r>
      <w:r w:rsidR="004B410E">
        <w:rPr>
          <w:rFonts w:ascii="Times New Roman" w:hAnsi="Times New Roman" w:cs="Times New Roman"/>
          <w:sz w:val="28"/>
          <w:szCs w:val="28"/>
          <w:lang w:val="uk-UA"/>
        </w:rPr>
        <w:t xml:space="preserve"> канд. філол. н.,</w:t>
      </w:r>
      <w:r w:rsidRPr="007B2A52">
        <w:rPr>
          <w:rFonts w:ascii="Times New Roman" w:hAnsi="Times New Roman" w:cs="Times New Roman"/>
          <w:sz w:val="28"/>
          <w:szCs w:val="28"/>
          <w:lang w:val="uk-UA"/>
        </w:rPr>
        <w:t xml:space="preserve"> доц. Зана Л.</w:t>
      </w:r>
      <w:r w:rsidR="004B410E">
        <w:rPr>
          <w:rFonts w:ascii="Times New Roman" w:hAnsi="Times New Roman" w:cs="Times New Roman"/>
          <w:sz w:val="28"/>
          <w:szCs w:val="28"/>
          <w:lang w:val="uk-UA"/>
        </w:rPr>
        <w:t xml:space="preserve"> </w:t>
      </w:r>
      <w:r w:rsidRPr="007B2A52">
        <w:rPr>
          <w:rFonts w:ascii="Times New Roman" w:hAnsi="Times New Roman" w:cs="Times New Roman"/>
          <w:sz w:val="28"/>
          <w:szCs w:val="28"/>
          <w:lang w:val="uk-UA"/>
        </w:rPr>
        <w:t>Ю</w:t>
      </w:r>
      <w:r w:rsidR="004B410E">
        <w:rPr>
          <w:rFonts w:ascii="Times New Roman" w:hAnsi="Times New Roman" w:cs="Times New Roman"/>
          <w:sz w:val="28"/>
          <w:szCs w:val="28"/>
          <w:lang w:val="uk-UA"/>
        </w:rPr>
        <w:t>.</w:t>
      </w:r>
    </w:p>
    <w:p w14:paraId="3906A2A1" w14:textId="77777777" w:rsidR="004B410E" w:rsidRDefault="004B410E" w:rsidP="004B410E">
      <w:pPr>
        <w:spacing w:after="0" w:line="240" w:lineRule="auto"/>
        <w:ind w:firstLine="709"/>
        <w:jc w:val="both"/>
        <w:rPr>
          <w:rFonts w:ascii="Times New Roman" w:hAnsi="Times New Roman" w:cs="Times New Roman"/>
          <w:sz w:val="28"/>
          <w:szCs w:val="28"/>
          <w:lang w:val="uk-UA"/>
        </w:rPr>
      </w:pPr>
    </w:p>
    <w:p w14:paraId="33E85626" w14:textId="77777777" w:rsidR="00C861C3" w:rsidRPr="007B2A52"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нашої розвідки – д</w:t>
      </w:r>
      <w:r w:rsidRPr="007B2A52">
        <w:rPr>
          <w:rFonts w:ascii="Times New Roman" w:hAnsi="Times New Roman" w:cs="Times New Roman"/>
          <w:sz w:val="28"/>
          <w:szCs w:val="28"/>
          <w:lang w:val="uk-UA"/>
        </w:rPr>
        <w:t xml:space="preserve">ослідити вживання греко-латинських терміноелементів у назвах загальних психопатологій та простежити роль грецької та латинської мов у формуванні термінів у </w:t>
      </w:r>
      <w:r>
        <w:rPr>
          <w:rFonts w:ascii="Times New Roman" w:hAnsi="Times New Roman" w:cs="Times New Roman"/>
          <w:sz w:val="28"/>
          <w:szCs w:val="28"/>
          <w:lang w:val="uk-UA"/>
        </w:rPr>
        <w:t>сучасній психіатрії, зокрема у назвах розладів вольової сфери.</w:t>
      </w:r>
    </w:p>
    <w:p w14:paraId="733DC67E" w14:textId="77777777" w:rsidR="00C861C3" w:rsidRPr="007B2A52" w:rsidRDefault="00C861C3" w:rsidP="004B410E">
      <w:pPr>
        <w:spacing w:after="0" w:line="240" w:lineRule="auto"/>
        <w:ind w:firstLine="708"/>
        <w:jc w:val="both"/>
        <w:rPr>
          <w:rFonts w:ascii="Times New Roman" w:hAnsi="Times New Roman" w:cs="Times New Roman"/>
          <w:sz w:val="28"/>
          <w:szCs w:val="28"/>
          <w:lang w:val="uk-UA"/>
        </w:rPr>
      </w:pPr>
      <w:r w:rsidRPr="007B2A52">
        <w:rPr>
          <w:rFonts w:ascii="Times New Roman" w:hAnsi="Times New Roman" w:cs="Times New Roman"/>
          <w:sz w:val="28"/>
          <w:szCs w:val="28"/>
          <w:lang w:val="uk-UA"/>
        </w:rPr>
        <w:t>Воля – свідоме цілеспрямоване керування людиною власною діяльністю. Воля тісно стикається з діяльністю. Це єдиний процес, тому їх виокремлюють в рухово-вольову (ефекторно-вольову) сферу</w:t>
      </w:r>
      <w:r>
        <w:rPr>
          <w:rFonts w:ascii="Times New Roman" w:hAnsi="Times New Roman" w:cs="Times New Roman"/>
          <w:sz w:val="28"/>
          <w:szCs w:val="28"/>
          <w:lang w:val="uk-UA"/>
        </w:rPr>
        <w:t xml:space="preserve"> </w:t>
      </w:r>
      <w:r w:rsidRPr="00B70F87">
        <w:rPr>
          <w:rFonts w:ascii="Times New Roman" w:hAnsi="Times New Roman" w:cs="Times New Roman"/>
          <w:sz w:val="28"/>
          <w:szCs w:val="28"/>
          <w:lang w:val="uk-UA"/>
        </w:rPr>
        <w:t>[</w:t>
      </w:r>
      <w:r>
        <w:rPr>
          <w:rFonts w:ascii="Times New Roman" w:hAnsi="Times New Roman" w:cs="Times New Roman"/>
          <w:sz w:val="28"/>
          <w:szCs w:val="28"/>
          <w:lang w:val="uk-UA"/>
        </w:rPr>
        <w:t xml:space="preserve">2: </w:t>
      </w:r>
      <w:r w:rsidRPr="007B2A52">
        <w:rPr>
          <w:rFonts w:ascii="Times New Roman" w:hAnsi="Times New Roman" w:cs="Times New Roman"/>
          <w:sz w:val="28"/>
          <w:szCs w:val="28"/>
          <w:lang w:val="uk-UA"/>
        </w:rPr>
        <w:t>60</w:t>
      </w:r>
      <w:r>
        <w:rPr>
          <w:rFonts w:ascii="Times New Roman" w:hAnsi="Times New Roman" w:cs="Times New Roman"/>
          <w:sz w:val="28"/>
          <w:szCs w:val="28"/>
          <w:lang w:val="uk-UA"/>
        </w:rPr>
        <w:t>].</w:t>
      </w:r>
      <w:r w:rsidRPr="007B2A52">
        <w:rPr>
          <w:rFonts w:ascii="Times New Roman" w:hAnsi="Times New Roman" w:cs="Times New Roman"/>
          <w:sz w:val="28"/>
          <w:szCs w:val="28"/>
          <w:lang w:val="uk-UA"/>
        </w:rPr>
        <w:t xml:space="preserve"> До патологій волі належать такі хвороби: гіпобулія, гіпербулія, абулія та парабулія, які систематизовані за МКХ-10. В останньому, десятому</w:t>
      </w:r>
      <w:r>
        <w:rPr>
          <w:rFonts w:ascii="Times New Roman" w:hAnsi="Times New Roman" w:cs="Times New Roman"/>
          <w:sz w:val="28"/>
          <w:szCs w:val="28"/>
          <w:lang w:val="uk-UA"/>
        </w:rPr>
        <w:t>,</w:t>
      </w:r>
      <w:r w:rsidRPr="007B2A52">
        <w:rPr>
          <w:rFonts w:ascii="Times New Roman" w:hAnsi="Times New Roman" w:cs="Times New Roman"/>
          <w:sz w:val="28"/>
          <w:szCs w:val="28"/>
          <w:lang w:val="uk-UA"/>
        </w:rPr>
        <w:t xml:space="preserve"> варіанті цієї класифікації враховано пропозиції наукових працівників та клініцистів з майже </w:t>
      </w:r>
      <w:r>
        <w:rPr>
          <w:rFonts w:ascii="Times New Roman" w:hAnsi="Times New Roman" w:cs="Times New Roman"/>
          <w:sz w:val="28"/>
          <w:szCs w:val="28"/>
          <w:lang w:val="uk-UA"/>
        </w:rPr>
        <w:t>40 країн світу (110 інститутів) [1:</w:t>
      </w:r>
      <w:r w:rsidRPr="007B2A52">
        <w:rPr>
          <w:rFonts w:ascii="Times New Roman" w:hAnsi="Times New Roman" w:cs="Times New Roman"/>
          <w:sz w:val="28"/>
          <w:szCs w:val="28"/>
          <w:lang w:val="uk-UA"/>
        </w:rPr>
        <w:t xml:space="preserve"> 138]</w:t>
      </w:r>
      <w:r>
        <w:rPr>
          <w:rFonts w:ascii="Times New Roman" w:hAnsi="Times New Roman" w:cs="Times New Roman"/>
          <w:sz w:val="28"/>
          <w:szCs w:val="28"/>
          <w:lang w:val="uk-UA"/>
        </w:rPr>
        <w:t>.</w:t>
      </w:r>
      <w:r w:rsidRPr="007B2A52">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Основним кінцевим терміноелементом цих назв постає термін давньогрецького походження «-</w:t>
      </w:r>
      <w:r w:rsidRPr="007B2A52">
        <w:rPr>
          <w:rFonts w:ascii="Times New Roman" w:hAnsi="Times New Roman" w:cs="Times New Roman"/>
          <w:sz w:val="28"/>
          <w:szCs w:val="28"/>
          <w:lang w:val="en-US"/>
        </w:rPr>
        <w:t>bule</w:t>
      </w:r>
      <w:r>
        <w:rPr>
          <w:rFonts w:ascii="Times New Roman" w:hAnsi="Times New Roman" w:cs="Times New Roman"/>
          <w:sz w:val="28"/>
          <w:szCs w:val="28"/>
          <w:lang w:val="uk-UA"/>
        </w:rPr>
        <w:t xml:space="preserve">» </w:t>
      </w:r>
      <w:r w:rsidRPr="007B2A52">
        <w:rPr>
          <w:rFonts w:ascii="Times New Roman" w:hAnsi="Times New Roman" w:cs="Times New Roman"/>
          <w:sz w:val="28"/>
          <w:szCs w:val="28"/>
          <w:lang w:val="uk-UA"/>
        </w:rPr>
        <w:t xml:space="preserve">– </w:t>
      </w:r>
      <w:r>
        <w:rPr>
          <w:rFonts w:ascii="Times New Roman" w:hAnsi="Times New Roman" w:cs="Times New Roman"/>
          <w:sz w:val="28"/>
          <w:szCs w:val="28"/>
          <w:lang w:val="uk-UA"/>
        </w:rPr>
        <w:t>«воля», до якого приєднуються префікси, від значення яких, відповідно, змінюється значення всього терміну. Розглянемо назви психопатології волі докладніше.</w:t>
      </w:r>
    </w:p>
    <w:p w14:paraId="23F4D60C" w14:textId="77777777" w:rsidR="00C861C3" w:rsidRPr="007B2A52" w:rsidRDefault="00C861C3" w:rsidP="004B410E">
      <w:pPr>
        <w:pStyle w:val="a4"/>
        <w:spacing w:after="0" w:line="240" w:lineRule="auto"/>
        <w:ind w:left="0"/>
        <w:jc w:val="both"/>
        <w:rPr>
          <w:rFonts w:ascii="Times New Roman" w:hAnsi="Times New Roman" w:cs="Times New Roman"/>
          <w:sz w:val="28"/>
          <w:szCs w:val="28"/>
          <w:lang w:val="uk-UA"/>
        </w:rPr>
      </w:pPr>
      <w:r w:rsidRPr="007B2A52">
        <w:rPr>
          <w:rFonts w:ascii="Times New Roman" w:hAnsi="Times New Roman" w:cs="Times New Roman"/>
          <w:sz w:val="28"/>
          <w:szCs w:val="28"/>
          <w:lang w:val="en-US"/>
        </w:rPr>
        <w:t>Hypobule</w:t>
      </w:r>
      <w:r w:rsidRPr="007B2A52">
        <w:rPr>
          <w:rFonts w:ascii="Times New Roman" w:hAnsi="Times New Roman" w:cs="Times New Roman"/>
          <w:sz w:val="28"/>
          <w:szCs w:val="28"/>
          <w:lang w:val="uk-UA"/>
        </w:rPr>
        <w:t xml:space="preserve"> – ослаблення волі, зниження вольової активності.</w:t>
      </w:r>
    </w:p>
    <w:p w14:paraId="02C45105" w14:textId="77777777" w:rsidR="00C861C3" w:rsidRPr="007B2A52" w:rsidRDefault="00C861C3" w:rsidP="004B410E">
      <w:pPr>
        <w:pStyle w:val="a4"/>
        <w:spacing w:after="0" w:line="240" w:lineRule="auto"/>
        <w:ind w:left="0"/>
        <w:jc w:val="both"/>
        <w:rPr>
          <w:rFonts w:ascii="Times New Roman" w:hAnsi="Times New Roman" w:cs="Times New Roman"/>
          <w:sz w:val="28"/>
          <w:szCs w:val="28"/>
          <w:lang w:val="uk-UA"/>
        </w:rPr>
      </w:pPr>
      <w:r w:rsidRPr="007B2A52">
        <w:rPr>
          <w:rFonts w:ascii="Times New Roman" w:hAnsi="Times New Roman" w:cs="Times New Roman"/>
          <w:sz w:val="28"/>
          <w:szCs w:val="28"/>
          <w:lang w:val="en-US"/>
        </w:rPr>
        <w:t>Abule</w:t>
      </w:r>
      <w:r w:rsidRPr="007B2A52">
        <w:rPr>
          <w:rFonts w:ascii="Times New Roman" w:hAnsi="Times New Roman" w:cs="Times New Roman"/>
          <w:sz w:val="28"/>
          <w:szCs w:val="28"/>
          <w:lang w:val="uk-UA"/>
        </w:rPr>
        <w:t xml:space="preserve"> – відсутність вольової активності.</w:t>
      </w:r>
    </w:p>
    <w:p w14:paraId="4064EB4F" w14:textId="77777777" w:rsidR="00C861C3" w:rsidRPr="007B2A52" w:rsidRDefault="00C861C3" w:rsidP="004B410E">
      <w:pPr>
        <w:pStyle w:val="a4"/>
        <w:spacing w:after="0" w:line="240" w:lineRule="auto"/>
        <w:ind w:left="0"/>
        <w:jc w:val="both"/>
        <w:rPr>
          <w:rFonts w:ascii="Times New Roman" w:hAnsi="Times New Roman" w:cs="Times New Roman"/>
          <w:sz w:val="28"/>
          <w:szCs w:val="28"/>
          <w:lang w:val="uk-UA"/>
        </w:rPr>
      </w:pPr>
      <w:r w:rsidRPr="007B2A52">
        <w:rPr>
          <w:rFonts w:ascii="Times New Roman" w:hAnsi="Times New Roman" w:cs="Times New Roman"/>
          <w:sz w:val="28"/>
          <w:szCs w:val="28"/>
          <w:lang w:val="en-US"/>
        </w:rPr>
        <w:t>Hyperbule</w:t>
      </w:r>
      <w:r w:rsidRPr="007B2A52">
        <w:rPr>
          <w:rFonts w:ascii="Times New Roman" w:hAnsi="Times New Roman" w:cs="Times New Roman"/>
          <w:sz w:val="28"/>
          <w:szCs w:val="28"/>
          <w:lang w:val="uk-UA"/>
        </w:rPr>
        <w:t xml:space="preserve"> – підвищена вольова діяльність.</w:t>
      </w:r>
    </w:p>
    <w:p w14:paraId="7AA3FBE8" w14:textId="77777777" w:rsidR="00C861C3" w:rsidRPr="007B2A52" w:rsidRDefault="00C861C3" w:rsidP="004B410E">
      <w:pPr>
        <w:pStyle w:val="a4"/>
        <w:spacing w:after="0" w:line="240" w:lineRule="auto"/>
        <w:ind w:left="0"/>
        <w:jc w:val="both"/>
        <w:rPr>
          <w:rFonts w:ascii="Times New Roman" w:hAnsi="Times New Roman" w:cs="Times New Roman"/>
          <w:sz w:val="28"/>
          <w:szCs w:val="28"/>
          <w:lang w:val="uk-UA"/>
        </w:rPr>
      </w:pPr>
      <w:r w:rsidRPr="007B2A52">
        <w:rPr>
          <w:rFonts w:ascii="Times New Roman" w:hAnsi="Times New Roman" w:cs="Times New Roman"/>
          <w:sz w:val="28"/>
          <w:szCs w:val="28"/>
          <w:lang w:val="en-US"/>
        </w:rPr>
        <w:t>Parabule</w:t>
      </w:r>
      <w:r w:rsidRPr="007B2A52">
        <w:rPr>
          <w:rFonts w:ascii="Times New Roman" w:hAnsi="Times New Roman" w:cs="Times New Roman"/>
          <w:sz w:val="28"/>
          <w:szCs w:val="28"/>
          <w:lang w:val="uk-UA"/>
        </w:rPr>
        <w:t xml:space="preserve"> – неможливість завершити розпочату справу.</w:t>
      </w:r>
    </w:p>
    <w:p w14:paraId="0003EBB2" w14:textId="77777777" w:rsidR="00C861C3" w:rsidRPr="007B2A52" w:rsidRDefault="00C861C3" w:rsidP="004B410E">
      <w:pPr>
        <w:spacing w:after="0" w:line="240" w:lineRule="auto"/>
        <w:ind w:firstLine="709"/>
        <w:jc w:val="both"/>
        <w:rPr>
          <w:rFonts w:ascii="Times New Roman" w:hAnsi="Times New Roman" w:cs="Times New Roman"/>
          <w:sz w:val="28"/>
          <w:szCs w:val="28"/>
          <w:lang w:val="uk-UA"/>
        </w:rPr>
      </w:pPr>
      <w:r w:rsidRPr="007B2A52">
        <w:rPr>
          <w:rFonts w:ascii="Times New Roman" w:hAnsi="Times New Roman" w:cs="Times New Roman"/>
          <w:sz w:val="28"/>
          <w:szCs w:val="28"/>
          <w:lang w:val="uk-UA"/>
        </w:rPr>
        <w:t>До патологій потягів належать: патології імпульсивних потягів, травних по</w:t>
      </w:r>
      <w:r>
        <w:rPr>
          <w:rFonts w:ascii="Times New Roman" w:hAnsi="Times New Roman" w:cs="Times New Roman"/>
          <w:sz w:val="28"/>
          <w:szCs w:val="28"/>
          <w:lang w:val="uk-UA"/>
        </w:rPr>
        <w:t xml:space="preserve">тягів, інстинкту самозбереження, які </w:t>
      </w:r>
      <w:r w:rsidRPr="007B2A52">
        <w:rPr>
          <w:rFonts w:ascii="Times New Roman" w:hAnsi="Times New Roman" w:cs="Times New Roman"/>
          <w:sz w:val="28"/>
          <w:szCs w:val="28"/>
          <w:lang w:val="uk-UA"/>
        </w:rPr>
        <w:t xml:space="preserve">утворені грецькими терміноелементами. В основному це патології з додаванням </w:t>
      </w:r>
      <w:r>
        <w:rPr>
          <w:rFonts w:ascii="Times New Roman" w:hAnsi="Times New Roman" w:cs="Times New Roman"/>
          <w:sz w:val="28"/>
          <w:szCs w:val="28"/>
          <w:lang w:val="uk-UA"/>
        </w:rPr>
        <w:t xml:space="preserve">кінцевого терміноелементу </w:t>
      </w:r>
      <w:r w:rsidRPr="007B2A5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mania</w:t>
      </w:r>
      <w:r w:rsidRPr="007B2A5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B2A52">
        <w:rPr>
          <w:rFonts w:ascii="Times New Roman" w:hAnsi="Times New Roman" w:cs="Times New Roman"/>
          <w:sz w:val="28"/>
          <w:szCs w:val="28"/>
          <w:lang w:val="uk-UA"/>
        </w:rPr>
        <w:t xml:space="preserve">патологічний потяг) з різними початковими терміноелементами (наркоманія, лудоманія, кліноманія, токсикоманія, мономанія, міфоманія, копроманія, бібліоманія) </w:t>
      </w:r>
      <w:r>
        <w:rPr>
          <w:rFonts w:ascii="Times New Roman" w:hAnsi="Times New Roman" w:cs="Times New Roman"/>
          <w:sz w:val="28"/>
          <w:szCs w:val="28"/>
          <w:lang w:val="uk-UA"/>
        </w:rPr>
        <w:t>тощо. Наведемо значення деякі з цих термінів:</w:t>
      </w:r>
    </w:p>
    <w:p w14:paraId="3175BB3F" w14:textId="77777777" w:rsidR="00C861C3" w:rsidRPr="007B2A52" w:rsidRDefault="00C861C3" w:rsidP="00037ECA">
      <w:pPr>
        <w:spacing w:after="0" w:line="240" w:lineRule="auto"/>
        <w:jc w:val="both"/>
        <w:rPr>
          <w:rFonts w:ascii="Times New Roman" w:hAnsi="Times New Roman" w:cs="Times New Roman"/>
          <w:sz w:val="28"/>
          <w:szCs w:val="28"/>
          <w:lang w:val="uk-UA"/>
        </w:rPr>
      </w:pPr>
      <w:r w:rsidRPr="007B2A52">
        <w:rPr>
          <w:rFonts w:ascii="Times New Roman" w:hAnsi="Times New Roman" w:cs="Times New Roman"/>
          <w:sz w:val="28"/>
          <w:szCs w:val="28"/>
          <w:lang w:val="uk-UA"/>
        </w:rPr>
        <w:lastRenderedPageBreak/>
        <w:t>Dromomania – потяг до втеч і бродяжництва</w:t>
      </w:r>
      <w:r>
        <w:rPr>
          <w:rFonts w:ascii="Times New Roman" w:hAnsi="Times New Roman" w:cs="Times New Roman"/>
          <w:sz w:val="28"/>
          <w:szCs w:val="28"/>
          <w:lang w:val="uk-UA"/>
        </w:rPr>
        <w:t xml:space="preserve"> (від гр.: </w:t>
      </w:r>
      <w:r w:rsidRPr="007B2A52">
        <w:rPr>
          <w:rFonts w:ascii="Times New Roman" w:hAnsi="Times New Roman" w:cs="Times New Roman"/>
          <w:sz w:val="28"/>
          <w:szCs w:val="28"/>
          <w:lang w:val="en-US"/>
        </w:rPr>
        <w:t>dromos</w:t>
      </w:r>
      <w:r>
        <w:rPr>
          <w:rFonts w:ascii="Times New Roman" w:hAnsi="Times New Roman" w:cs="Times New Roman"/>
          <w:sz w:val="28"/>
          <w:szCs w:val="28"/>
          <w:lang w:val="uk-UA"/>
        </w:rPr>
        <w:t xml:space="preserve"> </w:t>
      </w:r>
      <w:r w:rsidRPr="007B2A52">
        <w:rPr>
          <w:rFonts w:ascii="Times New Roman" w:hAnsi="Times New Roman" w:cs="Times New Roman"/>
          <w:sz w:val="28"/>
          <w:szCs w:val="28"/>
          <w:lang w:val="uk-UA"/>
        </w:rPr>
        <w:t xml:space="preserve">– </w:t>
      </w:r>
      <w:r>
        <w:rPr>
          <w:rFonts w:ascii="Times New Roman" w:hAnsi="Times New Roman" w:cs="Times New Roman"/>
          <w:sz w:val="28"/>
          <w:szCs w:val="28"/>
          <w:lang w:val="uk-UA"/>
        </w:rPr>
        <w:t>біг, шлях)</w:t>
      </w:r>
      <w:r w:rsidRPr="007B2A52">
        <w:rPr>
          <w:rFonts w:ascii="Times New Roman" w:hAnsi="Times New Roman" w:cs="Times New Roman"/>
          <w:sz w:val="28"/>
          <w:szCs w:val="28"/>
          <w:lang w:val="uk-UA"/>
        </w:rPr>
        <w:t>.</w:t>
      </w:r>
    </w:p>
    <w:p w14:paraId="0C9D207B" w14:textId="77777777" w:rsidR="00C861C3" w:rsidRPr="007B2A52" w:rsidRDefault="00C861C3" w:rsidP="004B410E">
      <w:pPr>
        <w:pStyle w:val="a4"/>
        <w:spacing w:after="0" w:line="240" w:lineRule="auto"/>
        <w:ind w:left="0"/>
        <w:jc w:val="both"/>
        <w:rPr>
          <w:rFonts w:ascii="Times New Roman" w:hAnsi="Times New Roman" w:cs="Times New Roman"/>
          <w:sz w:val="28"/>
          <w:szCs w:val="28"/>
          <w:lang w:val="uk-UA"/>
        </w:rPr>
      </w:pPr>
      <w:r w:rsidRPr="007B2A52">
        <w:rPr>
          <w:rFonts w:ascii="Times New Roman" w:hAnsi="Times New Roman" w:cs="Times New Roman"/>
          <w:sz w:val="28"/>
          <w:szCs w:val="28"/>
          <w:lang w:val="en-US"/>
        </w:rPr>
        <w:t>Pyromania</w:t>
      </w:r>
      <w:r>
        <w:rPr>
          <w:rFonts w:ascii="Times New Roman" w:hAnsi="Times New Roman" w:cs="Times New Roman"/>
          <w:sz w:val="28"/>
          <w:szCs w:val="28"/>
          <w:lang w:val="uk-UA"/>
        </w:rPr>
        <w:t xml:space="preserve"> – потяг до підпалів</w:t>
      </w:r>
      <w:r w:rsidRPr="000F6157">
        <w:rPr>
          <w:rFonts w:ascii="Times New Roman" w:hAnsi="Times New Roman" w:cs="Times New Roman"/>
          <w:sz w:val="28"/>
          <w:szCs w:val="28"/>
          <w:lang w:val="uk-UA"/>
        </w:rPr>
        <w:t xml:space="preserve"> </w:t>
      </w:r>
      <w:r>
        <w:rPr>
          <w:rFonts w:ascii="Times New Roman" w:hAnsi="Times New Roman" w:cs="Times New Roman"/>
          <w:sz w:val="28"/>
          <w:szCs w:val="28"/>
          <w:lang w:val="uk-UA"/>
        </w:rPr>
        <w:t>(від гр.:</w:t>
      </w:r>
      <w:r w:rsidRPr="000F6157">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pyr</w:t>
      </w:r>
      <w:r>
        <w:rPr>
          <w:rFonts w:ascii="Times New Roman" w:hAnsi="Times New Roman" w:cs="Times New Roman"/>
          <w:sz w:val="28"/>
          <w:szCs w:val="28"/>
          <w:lang w:val="uk-UA"/>
        </w:rPr>
        <w:t xml:space="preserve"> </w:t>
      </w:r>
      <w:r w:rsidRPr="007B2A5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B2A52">
        <w:rPr>
          <w:rFonts w:ascii="Times New Roman" w:hAnsi="Times New Roman" w:cs="Times New Roman"/>
          <w:sz w:val="28"/>
          <w:szCs w:val="28"/>
          <w:lang w:val="uk-UA"/>
        </w:rPr>
        <w:t>вогонь).</w:t>
      </w:r>
    </w:p>
    <w:p w14:paraId="02F3BFA7" w14:textId="77777777" w:rsidR="00C861C3" w:rsidRPr="007B2A52" w:rsidRDefault="00C861C3" w:rsidP="004B410E">
      <w:pPr>
        <w:pStyle w:val="a4"/>
        <w:spacing w:after="0" w:line="240" w:lineRule="auto"/>
        <w:ind w:left="0"/>
        <w:jc w:val="both"/>
        <w:rPr>
          <w:rFonts w:ascii="Times New Roman" w:hAnsi="Times New Roman" w:cs="Times New Roman"/>
          <w:sz w:val="28"/>
          <w:szCs w:val="28"/>
          <w:lang w:val="uk-UA"/>
        </w:rPr>
      </w:pPr>
      <w:r w:rsidRPr="007B2A52">
        <w:rPr>
          <w:rFonts w:ascii="Times New Roman" w:hAnsi="Times New Roman" w:cs="Times New Roman"/>
          <w:sz w:val="28"/>
          <w:szCs w:val="28"/>
          <w:lang w:val="en-US"/>
        </w:rPr>
        <w:t>Cleptomania</w:t>
      </w:r>
      <w:r w:rsidRPr="007B2A52">
        <w:rPr>
          <w:rFonts w:ascii="Times New Roman" w:hAnsi="Times New Roman" w:cs="Times New Roman"/>
          <w:sz w:val="28"/>
          <w:szCs w:val="28"/>
          <w:lang w:val="uk-UA"/>
        </w:rPr>
        <w:t xml:space="preserve"> – потяг до злодійства.</w:t>
      </w:r>
      <w:r w:rsidRPr="000F6157">
        <w:rPr>
          <w:rFonts w:ascii="Times New Roman" w:hAnsi="Times New Roman" w:cs="Times New Roman"/>
          <w:sz w:val="28"/>
          <w:szCs w:val="28"/>
          <w:lang w:val="uk-UA"/>
        </w:rPr>
        <w:t xml:space="preserve"> </w:t>
      </w:r>
      <w:r>
        <w:rPr>
          <w:rFonts w:ascii="Times New Roman" w:hAnsi="Times New Roman" w:cs="Times New Roman"/>
          <w:sz w:val="28"/>
          <w:szCs w:val="28"/>
          <w:lang w:val="uk-UA"/>
        </w:rPr>
        <w:t>(від гр.:</w:t>
      </w:r>
      <w:r w:rsidRPr="000F6157">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clept</w:t>
      </w:r>
      <w:r>
        <w:rPr>
          <w:rFonts w:ascii="Times New Roman" w:hAnsi="Times New Roman" w:cs="Times New Roman"/>
          <w:sz w:val="28"/>
          <w:szCs w:val="28"/>
          <w:lang w:val="uk-UA"/>
        </w:rPr>
        <w:t xml:space="preserve"> </w:t>
      </w:r>
      <w:r w:rsidRPr="007B2A5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B2A52">
        <w:rPr>
          <w:rFonts w:ascii="Times New Roman" w:hAnsi="Times New Roman" w:cs="Times New Roman"/>
          <w:sz w:val="28"/>
          <w:szCs w:val="28"/>
          <w:lang w:val="uk-UA"/>
        </w:rPr>
        <w:t>крадіжка).</w:t>
      </w:r>
    </w:p>
    <w:p w14:paraId="5C0C24E6" w14:textId="77777777" w:rsidR="00C861C3" w:rsidRPr="007B2A52" w:rsidRDefault="00C861C3" w:rsidP="004B410E">
      <w:pPr>
        <w:pStyle w:val="a4"/>
        <w:spacing w:after="0" w:line="240" w:lineRule="auto"/>
        <w:ind w:left="0"/>
        <w:jc w:val="both"/>
        <w:rPr>
          <w:rFonts w:ascii="Times New Roman" w:hAnsi="Times New Roman" w:cs="Times New Roman"/>
          <w:sz w:val="28"/>
          <w:szCs w:val="28"/>
          <w:lang w:val="uk-UA"/>
        </w:rPr>
      </w:pPr>
      <w:r w:rsidRPr="007B2A52">
        <w:rPr>
          <w:rFonts w:ascii="Times New Roman" w:hAnsi="Times New Roman" w:cs="Times New Roman"/>
          <w:sz w:val="28"/>
          <w:szCs w:val="28"/>
          <w:lang w:val="en-US"/>
        </w:rPr>
        <w:t>Dipsamania</w:t>
      </w:r>
      <w:r w:rsidRPr="000F6157">
        <w:rPr>
          <w:rFonts w:ascii="Times New Roman" w:hAnsi="Times New Roman" w:cs="Times New Roman"/>
          <w:sz w:val="28"/>
          <w:szCs w:val="28"/>
          <w:lang w:val="uk-UA"/>
        </w:rPr>
        <w:t xml:space="preserve"> – </w:t>
      </w:r>
      <w:r w:rsidRPr="007B2A52">
        <w:rPr>
          <w:rFonts w:ascii="Times New Roman" w:hAnsi="Times New Roman" w:cs="Times New Roman"/>
          <w:sz w:val="28"/>
          <w:szCs w:val="28"/>
          <w:lang w:val="uk-UA"/>
        </w:rPr>
        <w:t xml:space="preserve">потяг до вживання алкогольних напоїв. </w:t>
      </w:r>
      <w:r>
        <w:rPr>
          <w:rFonts w:ascii="Times New Roman" w:hAnsi="Times New Roman" w:cs="Times New Roman"/>
          <w:sz w:val="28"/>
          <w:szCs w:val="28"/>
          <w:lang w:val="uk-UA"/>
        </w:rPr>
        <w:t>(від гр.:</w:t>
      </w:r>
      <w:r w:rsidRPr="000F6157">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dipsa</w:t>
      </w:r>
      <w:r>
        <w:rPr>
          <w:rFonts w:ascii="Times New Roman" w:hAnsi="Times New Roman" w:cs="Times New Roman"/>
          <w:sz w:val="28"/>
          <w:szCs w:val="28"/>
          <w:lang w:val="uk-UA"/>
        </w:rPr>
        <w:t xml:space="preserve"> </w:t>
      </w:r>
      <w:r w:rsidRPr="007B2A52">
        <w:rPr>
          <w:rFonts w:ascii="Times New Roman" w:hAnsi="Times New Roman" w:cs="Times New Roman"/>
          <w:sz w:val="28"/>
          <w:szCs w:val="28"/>
          <w:lang w:val="uk-UA"/>
        </w:rPr>
        <w:t>–спрага).</w:t>
      </w:r>
    </w:p>
    <w:p w14:paraId="58F068BB" w14:textId="77777777" w:rsidR="00C861C3" w:rsidRPr="007B2A52" w:rsidRDefault="00C861C3" w:rsidP="004B410E">
      <w:pPr>
        <w:spacing w:after="0" w:line="240" w:lineRule="auto"/>
        <w:ind w:firstLine="709"/>
        <w:jc w:val="both"/>
        <w:rPr>
          <w:rFonts w:ascii="Times New Roman" w:hAnsi="Times New Roman" w:cs="Times New Roman"/>
          <w:sz w:val="28"/>
          <w:szCs w:val="28"/>
          <w:lang w:val="uk-UA"/>
        </w:rPr>
      </w:pPr>
      <w:r w:rsidRPr="007B2A52">
        <w:rPr>
          <w:rFonts w:ascii="Times New Roman" w:hAnsi="Times New Roman" w:cs="Times New Roman"/>
          <w:sz w:val="28"/>
          <w:szCs w:val="28"/>
          <w:lang w:val="uk-UA"/>
        </w:rPr>
        <w:t xml:space="preserve">Проте </w:t>
      </w:r>
      <w:r>
        <w:rPr>
          <w:rFonts w:ascii="Times New Roman" w:hAnsi="Times New Roman" w:cs="Times New Roman"/>
          <w:sz w:val="28"/>
          <w:szCs w:val="28"/>
          <w:lang w:val="uk-UA"/>
        </w:rPr>
        <w:t>існують</w:t>
      </w:r>
      <w:r w:rsidRPr="007B2A52">
        <w:rPr>
          <w:rFonts w:ascii="Times New Roman" w:hAnsi="Times New Roman" w:cs="Times New Roman"/>
          <w:sz w:val="28"/>
          <w:szCs w:val="28"/>
          <w:lang w:val="uk-UA"/>
        </w:rPr>
        <w:t xml:space="preserve"> й інші терміни, утворені не лише за допомогою </w:t>
      </w:r>
      <w:r>
        <w:rPr>
          <w:rFonts w:ascii="Times New Roman" w:hAnsi="Times New Roman" w:cs="Times New Roman"/>
          <w:sz w:val="28"/>
          <w:szCs w:val="28"/>
          <w:lang w:val="uk-UA"/>
        </w:rPr>
        <w:t xml:space="preserve">терміноелементу </w:t>
      </w:r>
      <w:r w:rsidRPr="007B2A5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mania</w:t>
      </w:r>
      <w:r>
        <w:rPr>
          <w:rFonts w:ascii="Times New Roman" w:hAnsi="Times New Roman" w:cs="Times New Roman"/>
          <w:sz w:val="28"/>
          <w:szCs w:val="28"/>
          <w:lang w:val="uk-UA"/>
        </w:rPr>
        <w:t>, як от</w:t>
      </w:r>
      <w:r w:rsidRPr="007B2A52">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coprolalia</w:t>
      </w:r>
      <w:r w:rsidRPr="007B2A52">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copro</w:t>
      </w:r>
      <w:r w:rsidRPr="007B2A52">
        <w:rPr>
          <w:rFonts w:ascii="Times New Roman" w:hAnsi="Times New Roman" w:cs="Times New Roman"/>
          <w:sz w:val="28"/>
          <w:szCs w:val="28"/>
          <w:lang w:val="uk-UA"/>
        </w:rPr>
        <w:t>- кал + -</w:t>
      </w:r>
      <w:r w:rsidRPr="007B2A52">
        <w:rPr>
          <w:rFonts w:ascii="Times New Roman" w:hAnsi="Times New Roman" w:cs="Times New Roman"/>
          <w:sz w:val="28"/>
          <w:szCs w:val="28"/>
          <w:lang w:val="en-US"/>
        </w:rPr>
        <w:t>lalia</w:t>
      </w:r>
      <w:r w:rsidRPr="007B2A52">
        <w:rPr>
          <w:rFonts w:ascii="Times New Roman" w:hAnsi="Times New Roman" w:cs="Times New Roman"/>
          <w:sz w:val="28"/>
          <w:szCs w:val="28"/>
          <w:lang w:val="uk-UA"/>
        </w:rPr>
        <w:t xml:space="preserve"> мова), </w:t>
      </w:r>
      <w:r w:rsidRPr="007B2A52">
        <w:rPr>
          <w:rFonts w:ascii="Times New Roman" w:hAnsi="Times New Roman" w:cs="Times New Roman"/>
          <w:sz w:val="28"/>
          <w:szCs w:val="28"/>
          <w:lang w:val="en-US"/>
        </w:rPr>
        <w:t>onichophagia</w:t>
      </w:r>
      <w:r w:rsidRPr="007B2A52">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onicho</w:t>
      </w:r>
      <w:r w:rsidRPr="007B2A52">
        <w:rPr>
          <w:rFonts w:ascii="Times New Roman" w:hAnsi="Times New Roman" w:cs="Times New Roman"/>
          <w:sz w:val="28"/>
          <w:szCs w:val="28"/>
          <w:lang w:val="uk-UA"/>
        </w:rPr>
        <w:t>- ніготь + -</w:t>
      </w:r>
      <w:r w:rsidRPr="007B2A52">
        <w:rPr>
          <w:rFonts w:ascii="Times New Roman" w:hAnsi="Times New Roman" w:cs="Times New Roman"/>
          <w:sz w:val="28"/>
          <w:szCs w:val="28"/>
          <w:lang w:val="en-US"/>
        </w:rPr>
        <w:t>phagia</w:t>
      </w:r>
      <w:r w:rsidRPr="007B2A52">
        <w:rPr>
          <w:rFonts w:ascii="Times New Roman" w:hAnsi="Times New Roman" w:cs="Times New Roman"/>
          <w:sz w:val="28"/>
          <w:szCs w:val="28"/>
          <w:lang w:val="uk-UA"/>
        </w:rPr>
        <w:t xml:space="preserve"> поїдання), </w:t>
      </w:r>
      <w:r w:rsidRPr="007B2A52">
        <w:rPr>
          <w:rFonts w:ascii="Times New Roman" w:hAnsi="Times New Roman" w:cs="Times New Roman"/>
          <w:sz w:val="28"/>
          <w:szCs w:val="28"/>
          <w:lang w:val="en-US"/>
        </w:rPr>
        <w:t>echolalia</w:t>
      </w:r>
      <w:r w:rsidRPr="007B2A52">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echo</w:t>
      </w:r>
      <w:r w:rsidRPr="007B2A52">
        <w:rPr>
          <w:rFonts w:ascii="Times New Roman" w:hAnsi="Times New Roman" w:cs="Times New Roman"/>
          <w:sz w:val="28"/>
          <w:szCs w:val="28"/>
          <w:lang w:val="uk-UA"/>
        </w:rPr>
        <w:t xml:space="preserve">- повтор + </w:t>
      </w:r>
      <w:r w:rsidRPr="007B2A52">
        <w:rPr>
          <w:rFonts w:ascii="Times New Roman" w:hAnsi="Times New Roman" w:cs="Times New Roman"/>
          <w:sz w:val="28"/>
          <w:szCs w:val="28"/>
          <w:lang w:val="en-US"/>
        </w:rPr>
        <w:t>lalia</w:t>
      </w:r>
      <w:r w:rsidRPr="007B2A52">
        <w:rPr>
          <w:rFonts w:ascii="Times New Roman" w:hAnsi="Times New Roman" w:cs="Times New Roman"/>
          <w:sz w:val="28"/>
          <w:szCs w:val="28"/>
          <w:lang w:val="uk-UA"/>
        </w:rPr>
        <w:t xml:space="preserve"> мова)</w:t>
      </w:r>
      <w:r>
        <w:rPr>
          <w:rFonts w:ascii="Times New Roman" w:hAnsi="Times New Roman" w:cs="Times New Roman"/>
          <w:sz w:val="28"/>
          <w:szCs w:val="28"/>
          <w:lang w:val="uk-UA"/>
        </w:rPr>
        <w:t>, що також описують патологію потягів</w:t>
      </w:r>
      <w:r w:rsidRPr="007B2A52">
        <w:rPr>
          <w:rFonts w:ascii="Times New Roman" w:hAnsi="Times New Roman" w:cs="Times New Roman"/>
          <w:sz w:val="28"/>
          <w:szCs w:val="28"/>
          <w:lang w:val="uk-UA"/>
        </w:rPr>
        <w:t>.</w:t>
      </w:r>
    </w:p>
    <w:p w14:paraId="19EEA694" w14:textId="42267BBE" w:rsidR="00C861C3" w:rsidRPr="007B2A52" w:rsidRDefault="00C861C3" w:rsidP="004B410E">
      <w:pPr>
        <w:spacing w:after="0" w:line="240" w:lineRule="auto"/>
        <w:ind w:firstLine="709"/>
        <w:jc w:val="both"/>
        <w:rPr>
          <w:rFonts w:ascii="Times New Roman" w:hAnsi="Times New Roman" w:cs="Times New Roman"/>
          <w:sz w:val="28"/>
          <w:szCs w:val="28"/>
          <w:lang w:val="uk-UA"/>
        </w:rPr>
      </w:pPr>
      <w:r w:rsidRPr="007B2A52">
        <w:rPr>
          <w:rFonts w:ascii="Times New Roman" w:hAnsi="Times New Roman" w:cs="Times New Roman"/>
          <w:sz w:val="28"/>
          <w:szCs w:val="28"/>
          <w:lang w:val="uk-UA"/>
        </w:rPr>
        <w:t>Патології травних потягів утворюються за допом</w:t>
      </w:r>
      <w:r w:rsidR="004B410E">
        <w:rPr>
          <w:rFonts w:ascii="Times New Roman" w:hAnsi="Times New Roman" w:cs="Times New Roman"/>
          <w:sz w:val="28"/>
          <w:szCs w:val="28"/>
          <w:lang w:val="uk-UA"/>
        </w:rPr>
        <w:t>огою кінцевих терміноелементів -</w:t>
      </w:r>
      <w:r w:rsidRPr="007B2A52">
        <w:rPr>
          <w:rFonts w:ascii="Times New Roman" w:hAnsi="Times New Roman" w:cs="Times New Roman"/>
          <w:sz w:val="28"/>
          <w:szCs w:val="28"/>
          <w:lang w:val="en-US"/>
        </w:rPr>
        <w:t>orexia</w:t>
      </w:r>
      <w:r w:rsidR="004B410E">
        <w:rPr>
          <w:rFonts w:ascii="Times New Roman" w:hAnsi="Times New Roman" w:cs="Times New Roman"/>
          <w:sz w:val="28"/>
          <w:szCs w:val="28"/>
          <w:lang w:val="uk-UA"/>
        </w:rPr>
        <w:t xml:space="preserve"> (потяг до їжі), -</w:t>
      </w:r>
      <w:r w:rsidRPr="007B2A52">
        <w:rPr>
          <w:rFonts w:ascii="Times New Roman" w:hAnsi="Times New Roman" w:cs="Times New Roman"/>
          <w:sz w:val="28"/>
          <w:szCs w:val="28"/>
          <w:lang w:val="en-US"/>
        </w:rPr>
        <w:t>phagia</w:t>
      </w:r>
      <w:r w:rsidRPr="007B2A52">
        <w:rPr>
          <w:rFonts w:ascii="Times New Roman" w:hAnsi="Times New Roman" w:cs="Times New Roman"/>
          <w:sz w:val="28"/>
          <w:szCs w:val="28"/>
          <w:lang w:val="uk-UA"/>
        </w:rPr>
        <w:t xml:space="preserve"> (поїдння) </w:t>
      </w:r>
      <w:r>
        <w:rPr>
          <w:rFonts w:ascii="Times New Roman" w:hAnsi="Times New Roman" w:cs="Times New Roman"/>
          <w:sz w:val="28"/>
          <w:szCs w:val="28"/>
          <w:lang w:val="uk-UA"/>
        </w:rPr>
        <w:t>та</w:t>
      </w:r>
      <w:r w:rsidR="004B410E">
        <w:rPr>
          <w:rFonts w:ascii="Times New Roman" w:hAnsi="Times New Roman" w:cs="Times New Roman"/>
          <w:sz w:val="28"/>
          <w:szCs w:val="28"/>
          <w:lang w:val="uk-UA"/>
        </w:rPr>
        <w:t xml:space="preserve"> -</w:t>
      </w:r>
      <w:r w:rsidRPr="007B2A52">
        <w:rPr>
          <w:rFonts w:ascii="Times New Roman" w:hAnsi="Times New Roman" w:cs="Times New Roman"/>
          <w:sz w:val="28"/>
          <w:szCs w:val="28"/>
          <w:lang w:val="en-US"/>
        </w:rPr>
        <w:t>limos</w:t>
      </w:r>
      <w:r w:rsidRPr="007B2A52">
        <w:rPr>
          <w:rFonts w:ascii="Times New Roman" w:hAnsi="Times New Roman" w:cs="Times New Roman"/>
          <w:sz w:val="28"/>
          <w:szCs w:val="28"/>
          <w:lang w:val="uk-UA"/>
        </w:rPr>
        <w:t xml:space="preserve"> (голод). Анорексія, парарексія (збочення смаку), копрофагія (поїдання калу) – </w:t>
      </w:r>
      <w:r>
        <w:rPr>
          <w:rFonts w:ascii="Times New Roman" w:hAnsi="Times New Roman" w:cs="Times New Roman"/>
          <w:sz w:val="28"/>
          <w:szCs w:val="28"/>
          <w:lang w:val="uk-UA"/>
        </w:rPr>
        <w:t xml:space="preserve">ці </w:t>
      </w:r>
      <w:r w:rsidRPr="007B2A52">
        <w:rPr>
          <w:rFonts w:ascii="Times New Roman" w:hAnsi="Times New Roman" w:cs="Times New Roman"/>
          <w:sz w:val="28"/>
          <w:szCs w:val="28"/>
          <w:lang w:val="uk-UA"/>
        </w:rPr>
        <w:t>терміни,</w:t>
      </w:r>
      <w:r>
        <w:rPr>
          <w:rFonts w:ascii="Times New Roman" w:hAnsi="Times New Roman" w:cs="Times New Roman"/>
          <w:sz w:val="28"/>
          <w:szCs w:val="28"/>
          <w:lang w:val="uk-UA"/>
        </w:rPr>
        <w:t xml:space="preserve"> що</w:t>
      </w:r>
      <w:r w:rsidRPr="007B2A52">
        <w:rPr>
          <w:rFonts w:ascii="Times New Roman" w:hAnsi="Times New Roman" w:cs="Times New Roman"/>
          <w:sz w:val="28"/>
          <w:szCs w:val="28"/>
          <w:lang w:val="uk-UA"/>
        </w:rPr>
        <w:t xml:space="preserve"> утворені грецькими терміноелементами, донині застосовуються у психіатрії. </w:t>
      </w:r>
    </w:p>
    <w:p w14:paraId="73792AAB" w14:textId="77777777" w:rsidR="00C861C3" w:rsidRPr="003747B7" w:rsidRDefault="00C861C3" w:rsidP="004B410E">
      <w:pPr>
        <w:spacing w:after="0" w:line="240" w:lineRule="auto"/>
        <w:ind w:firstLine="709"/>
        <w:jc w:val="both"/>
        <w:rPr>
          <w:rFonts w:ascii="Times New Roman" w:hAnsi="Times New Roman" w:cs="Times New Roman"/>
          <w:sz w:val="28"/>
          <w:szCs w:val="28"/>
          <w:lang w:val="uk-UA"/>
        </w:rPr>
      </w:pPr>
      <w:r w:rsidRPr="007B2A52">
        <w:rPr>
          <w:rFonts w:ascii="Times New Roman" w:hAnsi="Times New Roman" w:cs="Times New Roman"/>
          <w:sz w:val="28"/>
          <w:szCs w:val="28"/>
          <w:lang w:val="uk-UA"/>
        </w:rPr>
        <w:t>Патології статевого потягу –</w:t>
      </w:r>
      <w:r>
        <w:rPr>
          <w:rFonts w:ascii="Times New Roman" w:hAnsi="Times New Roman" w:cs="Times New Roman"/>
          <w:sz w:val="28"/>
          <w:szCs w:val="28"/>
          <w:lang w:val="uk-UA"/>
        </w:rPr>
        <w:t xml:space="preserve"> преверзії (перекручення) визначено в таких назвах: </w:t>
      </w:r>
      <w:r w:rsidRPr="003747B7">
        <w:rPr>
          <w:rFonts w:ascii="Times New Roman" w:hAnsi="Times New Roman" w:cs="Times New Roman"/>
          <w:sz w:val="28"/>
          <w:szCs w:val="28"/>
          <w:lang w:val="uk-UA"/>
        </w:rPr>
        <w:t xml:space="preserve">гомосексуалізм </w:t>
      </w:r>
      <w:r w:rsidRPr="007B2A52">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потяг до особи однойменної статі;</w:t>
      </w:r>
      <w:r>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 xml:space="preserve">трансвестизм </w:t>
      </w:r>
      <w:r w:rsidRPr="007B2A52">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хворобливий потяг до переодягання в одяг протилежної статі;</w:t>
      </w:r>
      <w:r>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 xml:space="preserve">ексгібіціонізм </w:t>
      </w:r>
      <w:r w:rsidRPr="007B2A52">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хворобливий потяг до оголення статевих органів у присутності жінок;</w:t>
      </w:r>
      <w:r>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 xml:space="preserve">садизм </w:t>
      </w:r>
      <w:r w:rsidRPr="007B2A52">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потяг завдавати статевому партнеру больових відчуттів, щоб досягти статевого задоволення;</w:t>
      </w:r>
      <w:r>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 xml:space="preserve">мазохізм </w:t>
      </w:r>
      <w:r w:rsidRPr="007B2A52">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 xml:space="preserve">бажання зазнати від статевого партнера больових відчуттів; педофілія </w:t>
      </w:r>
      <w:r w:rsidRPr="007B2A52">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статевий потяг до дітей;</w:t>
      </w:r>
      <w:r>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 xml:space="preserve">некрофілія </w:t>
      </w:r>
      <w:r w:rsidRPr="007B2A52">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статевий потяг до трупів;</w:t>
      </w:r>
      <w:r>
        <w:rPr>
          <w:rFonts w:ascii="Times New Roman" w:hAnsi="Times New Roman" w:cs="Times New Roman"/>
          <w:sz w:val="28"/>
          <w:szCs w:val="28"/>
          <w:lang w:val="uk-UA"/>
        </w:rPr>
        <w:t xml:space="preserve"> зоофілія </w:t>
      </w:r>
      <w:r w:rsidRPr="007B2A52">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статевий потяг до тварин;</w:t>
      </w:r>
      <w:r>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 xml:space="preserve">фетишизм </w:t>
      </w:r>
      <w:r w:rsidRPr="007B2A52">
        <w:rPr>
          <w:rFonts w:ascii="Times New Roman" w:hAnsi="Times New Roman" w:cs="Times New Roman"/>
          <w:sz w:val="28"/>
          <w:szCs w:val="28"/>
          <w:lang w:val="uk-UA"/>
        </w:rPr>
        <w:t xml:space="preserve">– </w:t>
      </w:r>
      <w:r w:rsidRPr="003747B7">
        <w:rPr>
          <w:rFonts w:ascii="Times New Roman" w:hAnsi="Times New Roman" w:cs="Times New Roman"/>
          <w:sz w:val="28"/>
          <w:szCs w:val="28"/>
          <w:lang w:val="uk-UA"/>
        </w:rPr>
        <w:t>статевий потяг до жіночого туалету.</w:t>
      </w:r>
    </w:p>
    <w:p w14:paraId="26562F4D" w14:textId="4CE41403" w:rsidR="00C861C3"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проаналізувавши деякі назви патологій ефекторно-вольової сфери, ми дійшли висновку про способи формування цих назв, основним з яких постає префіксальний спосіб на базі давньогрецької лексики, хоча поширеними також є клінічні терміни латинського походження. </w:t>
      </w:r>
    </w:p>
    <w:p w14:paraId="53615B50" w14:textId="77777777" w:rsidR="00C861C3" w:rsidRPr="00B37905" w:rsidRDefault="00C861C3" w:rsidP="004B410E">
      <w:pPr>
        <w:spacing w:after="0" w:line="240" w:lineRule="auto"/>
        <w:ind w:firstLine="709"/>
        <w:jc w:val="center"/>
        <w:rPr>
          <w:rFonts w:ascii="Times New Roman" w:hAnsi="Times New Roman" w:cs="Times New Roman"/>
          <w:sz w:val="28"/>
          <w:szCs w:val="28"/>
          <w:lang w:val="uk-UA"/>
        </w:rPr>
      </w:pPr>
      <w:r w:rsidRPr="00B37905">
        <w:rPr>
          <w:rFonts w:ascii="Times New Roman" w:hAnsi="Times New Roman" w:cs="Times New Roman"/>
          <w:sz w:val="28"/>
          <w:szCs w:val="28"/>
          <w:lang w:val="uk-UA"/>
        </w:rPr>
        <w:t>Список використаних джерел:</w:t>
      </w:r>
    </w:p>
    <w:p w14:paraId="58F8EAB2" w14:textId="77777777" w:rsidR="00C861C3" w:rsidRPr="00B37905" w:rsidRDefault="00C861C3" w:rsidP="004B410E">
      <w:pPr>
        <w:pStyle w:val="a4"/>
        <w:numPr>
          <w:ilvl w:val="0"/>
          <w:numId w:val="17"/>
        </w:numPr>
        <w:tabs>
          <w:tab w:val="left" w:pos="993"/>
        </w:tabs>
        <w:spacing w:after="0" w:line="240" w:lineRule="auto"/>
        <w:ind w:left="0" w:firstLine="709"/>
        <w:jc w:val="both"/>
        <w:rPr>
          <w:rFonts w:ascii="Times New Roman" w:hAnsi="Times New Roman" w:cs="Times New Roman"/>
          <w:sz w:val="28"/>
          <w:szCs w:val="28"/>
          <w:lang w:val="uk-UA"/>
        </w:rPr>
      </w:pPr>
      <w:r w:rsidRPr="00B37905">
        <w:rPr>
          <w:rFonts w:ascii="Times New Roman" w:hAnsi="Times New Roman" w:cs="Times New Roman"/>
          <w:sz w:val="28"/>
          <w:szCs w:val="28"/>
          <w:lang w:val="uk-UA"/>
        </w:rPr>
        <w:t xml:space="preserve"> Психіатрія і наркологія : підручник / В.Л. Гавенко, В.С. Бітенський, П86 В.А. Абрамов та ін. ; за ред. </w:t>
      </w:r>
      <w:r w:rsidRPr="00B37905">
        <w:rPr>
          <w:rFonts w:ascii="Times New Roman" w:hAnsi="Times New Roman" w:cs="Times New Roman"/>
          <w:sz w:val="28"/>
          <w:szCs w:val="28"/>
        </w:rPr>
        <w:t>В.Л. Гавенка, В.С. Бітенського. 2-ге вид., переробл. і допов. К. : ВСВ «Медицина», 2015. 512 с.</w:t>
      </w:r>
    </w:p>
    <w:p w14:paraId="60509850" w14:textId="31F6FF37" w:rsidR="00C861C3" w:rsidRPr="00B37905" w:rsidRDefault="00C861C3" w:rsidP="004B410E">
      <w:pPr>
        <w:pStyle w:val="p5"/>
        <w:numPr>
          <w:ilvl w:val="0"/>
          <w:numId w:val="17"/>
        </w:numPr>
        <w:tabs>
          <w:tab w:val="left" w:pos="993"/>
        </w:tabs>
        <w:spacing w:before="0" w:beforeAutospacing="0" w:after="0" w:afterAutospacing="0"/>
        <w:ind w:left="0" w:firstLine="709"/>
        <w:jc w:val="both"/>
        <w:rPr>
          <w:color w:val="000000"/>
          <w:sz w:val="28"/>
          <w:szCs w:val="28"/>
        </w:rPr>
      </w:pPr>
      <w:r>
        <w:rPr>
          <w:bCs/>
          <w:color w:val="000000"/>
          <w:sz w:val="28"/>
          <w:szCs w:val="28"/>
        </w:rPr>
        <w:t>Шкуре</w:t>
      </w:r>
      <w:r w:rsidRPr="00B37905">
        <w:rPr>
          <w:bCs/>
          <w:color w:val="000000"/>
          <w:sz w:val="28"/>
          <w:szCs w:val="28"/>
        </w:rPr>
        <w:t>нко Д. А.</w:t>
      </w:r>
      <w:r w:rsidRPr="00B37905">
        <w:rPr>
          <w:bCs/>
          <w:color w:val="000000"/>
          <w:sz w:val="28"/>
          <w:szCs w:val="28"/>
          <w:lang w:val="uk-UA"/>
        </w:rPr>
        <w:t xml:space="preserve"> </w:t>
      </w:r>
      <w:r w:rsidRPr="00B37905">
        <w:rPr>
          <w:color w:val="000000"/>
          <w:sz w:val="28"/>
          <w:szCs w:val="28"/>
        </w:rPr>
        <w:t>Общая и медицинская психология</w:t>
      </w:r>
      <w:r w:rsidR="00037ECA">
        <w:rPr>
          <w:color w:val="000000"/>
          <w:sz w:val="28"/>
          <w:szCs w:val="28"/>
          <w:lang w:val="uk-UA"/>
        </w:rPr>
        <w:t xml:space="preserve"> </w:t>
      </w:r>
      <w:r w:rsidR="00037ECA">
        <w:rPr>
          <w:color w:val="000000"/>
          <w:sz w:val="28"/>
          <w:szCs w:val="28"/>
        </w:rPr>
        <w:t xml:space="preserve">: </w:t>
      </w:r>
      <w:r w:rsidR="00037ECA">
        <w:rPr>
          <w:color w:val="000000"/>
          <w:sz w:val="28"/>
          <w:szCs w:val="28"/>
          <w:lang w:val="uk-UA"/>
        </w:rPr>
        <w:t>у</w:t>
      </w:r>
      <w:r w:rsidRPr="00B37905">
        <w:rPr>
          <w:color w:val="000000"/>
          <w:sz w:val="28"/>
          <w:szCs w:val="28"/>
        </w:rPr>
        <w:t>чебное пособие.</w:t>
      </w:r>
      <w:r>
        <w:rPr>
          <w:color w:val="000000"/>
          <w:sz w:val="28"/>
          <w:szCs w:val="28"/>
          <w:lang w:val="uk-UA"/>
        </w:rPr>
        <w:t xml:space="preserve"> </w:t>
      </w:r>
      <w:r w:rsidRPr="00B37905">
        <w:rPr>
          <w:color w:val="000000"/>
          <w:sz w:val="28"/>
          <w:szCs w:val="28"/>
        </w:rPr>
        <w:t>Ростов-на-Дону</w:t>
      </w:r>
      <w:r w:rsidR="00037ECA">
        <w:rPr>
          <w:color w:val="000000"/>
          <w:sz w:val="28"/>
          <w:szCs w:val="28"/>
          <w:lang w:val="uk-UA"/>
        </w:rPr>
        <w:t xml:space="preserve"> </w:t>
      </w:r>
      <w:r w:rsidRPr="00B37905">
        <w:rPr>
          <w:color w:val="000000"/>
          <w:sz w:val="28"/>
          <w:szCs w:val="28"/>
        </w:rPr>
        <w:t>:</w:t>
      </w:r>
      <w:r w:rsidR="00037ECA">
        <w:rPr>
          <w:color w:val="000000"/>
          <w:sz w:val="28"/>
          <w:szCs w:val="28"/>
          <w:lang w:val="uk-UA"/>
        </w:rPr>
        <w:t xml:space="preserve"> </w:t>
      </w:r>
      <w:r w:rsidRPr="00B37905">
        <w:rPr>
          <w:color w:val="000000"/>
          <w:sz w:val="28"/>
          <w:szCs w:val="28"/>
        </w:rPr>
        <w:t>Феникс, 2002. 352 с.</w:t>
      </w:r>
    </w:p>
    <w:p w14:paraId="2166FFF0" w14:textId="6BA9BABE" w:rsidR="00C861C3" w:rsidRDefault="00C861C3" w:rsidP="004B410E">
      <w:pPr>
        <w:spacing w:after="0" w:line="240" w:lineRule="auto"/>
      </w:pPr>
    </w:p>
    <w:p w14:paraId="7ABD59B7" w14:textId="0DBC555A" w:rsidR="00C861C3" w:rsidRPr="00B025D6" w:rsidRDefault="00C861C3" w:rsidP="004B410E">
      <w:pPr>
        <w:pStyle w:val="10"/>
        <w:rPr>
          <w:lang w:val="uk-UA"/>
        </w:rPr>
      </w:pPr>
      <w:bookmarkStart w:id="32" w:name="_Toc10840129"/>
      <w:r w:rsidRPr="00B025D6">
        <w:rPr>
          <w:lang w:val="uk-UA"/>
        </w:rPr>
        <w:t>Комарова М.</w:t>
      </w:r>
      <w:r w:rsidR="004B410E">
        <w:rPr>
          <w:lang w:val="uk-UA"/>
        </w:rPr>
        <w:t xml:space="preserve"> </w:t>
      </w:r>
      <w:r w:rsidRPr="00B025D6">
        <w:rPr>
          <w:lang w:val="uk-UA"/>
        </w:rPr>
        <w:t>В.</w:t>
      </w:r>
      <w:bookmarkEnd w:id="32"/>
    </w:p>
    <w:p w14:paraId="4D27B864" w14:textId="3239B928" w:rsidR="00C861C3" w:rsidRDefault="00C861C3" w:rsidP="004B410E">
      <w:pPr>
        <w:pStyle w:val="2"/>
        <w:rPr>
          <w:lang w:val="uk-UA"/>
        </w:rPr>
      </w:pPr>
      <w:bookmarkStart w:id="33" w:name="_Toc10840130"/>
      <w:r w:rsidRPr="00162348">
        <w:rPr>
          <w:lang w:val="uk-UA"/>
        </w:rPr>
        <w:t>НАРОДНА МЕДИЦ</w:t>
      </w:r>
      <w:r w:rsidRPr="00620C35">
        <w:rPr>
          <w:lang w:val="uk-UA"/>
        </w:rPr>
        <w:t>ИНА ЯК ЧАСТИНА ДУХОВНОЇ КУЛЬТУРИ БОЛГАР</w:t>
      </w:r>
      <w:bookmarkEnd w:id="33"/>
    </w:p>
    <w:p w14:paraId="07D9B85C" w14:textId="57C8B1F8" w:rsidR="00C861C3" w:rsidRPr="00B025D6" w:rsidRDefault="004B410E" w:rsidP="004B410E">
      <w:pPr>
        <w:spacing w:after="0" w:line="240" w:lineRule="auto"/>
        <w:jc w:val="center"/>
        <w:rPr>
          <w:rFonts w:ascii="Times New Roman" w:hAnsi="Times New Roman"/>
          <w:b/>
          <w:sz w:val="28"/>
          <w:szCs w:val="28"/>
          <w:lang w:val="uk-UA"/>
        </w:rPr>
      </w:pPr>
      <w:r>
        <w:rPr>
          <w:rFonts w:ascii="Times New Roman" w:hAnsi="Times New Roman"/>
          <w:sz w:val="28"/>
          <w:szCs w:val="28"/>
          <w:lang w:val="uk-UA"/>
        </w:rPr>
        <w:t>Одеський н</w:t>
      </w:r>
      <w:r w:rsidR="00C861C3">
        <w:rPr>
          <w:rFonts w:ascii="Times New Roman" w:hAnsi="Times New Roman"/>
          <w:sz w:val="28"/>
          <w:szCs w:val="28"/>
          <w:lang w:val="uk-UA"/>
        </w:rPr>
        <w:t>аціональний університет</w:t>
      </w:r>
      <w:r w:rsidR="00C861C3" w:rsidRPr="00620C35">
        <w:rPr>
          <w:rFonts w:ascii="Times New Roman" w:hAnsi="Times New Roman"/>
          <w:sz w:val="28"/>
          <w:szCs w:val="28"/>
          <w:lang w:val="uk-UA"/>
        </w:rPr>
        <w:t xml:space="preserve"> імені І.І. Мечникова</w:t>
      </w:r>
    </w:p>
    <w:p w14:paraId="13D14CC5" w14:textId="2E10ADA7" w:rsidR="00C861C3" w:rsidRPr="00980DCA" w:rsidRDefault="00C861C3" w:rsidP="004B410E">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Науковий керівник: </w:t>
      </w:r>
      <w:r w:rsidRPr="00620C35">
        <w:rPr>
          <w:rFonts w:ascii="Times New Roman" w:hAnsi="Times New Roman"/>
          <w:sz w:val="28"/>
          <w:szCs w:val="28"/>
          <w:lang w:val="uk-UA"/>
        </w:rPr>
        <w:t>док</w:t>
      </w:r>
      <w:r w:rsidR="00E41F30">
        <w:rPr>
          <w:rFonts w:ascii="Times New Roman" w:hAnsi="Times New Roman"/>
          <w:sz w:val="28"/>
          <w:szCs w:val="28"/>
          <w:lang w:val="uk-UA"/>
        </w:rPr>
        <w:t>тор філол. н</w:t>
      </w:r>
      <w:r w:rsidR="00E41F30" w:rsidRPr="00E41F30">
        <w:rPr>
          <w:rFonts w:ascii="Times New Roman" w:hAnsi="Times New Roman"/>
          <w:sz w:val="28"/>
          <w:szCs w:val="28"/>
        </w:rPr>
        <w:t>.</w:t>
      </w:r>
      <w:r>
        <w:rPr>
          <w:rFonts w:ascii="Times New Roman" w:hAnsi="Times New Roman"/>
          <w:sz w:val="28"/>
          <w:szCs w:val="28"/>
          <w:lang w:val="uk-UA"/>
        </w:rPr>
        <w:t>, проф</w:t>
      </w:r>
      <w:r w:rsidR="004B410E">
        <w:rPr>
          <w:rFonts w:ascii="Times New Roman" w:hAnsi="Times New Roman"/>
          <w:sz w:val="28"/>
          <w:szCs w:val="28"/>
          <w:lang w:val="uk-UA"/>
        </w:rPr>
        <w:t xml:space="preserve">. </w:t>
      </w:r>
      <w:r w:rsidRPr="00B025D6">
        <w:rPr>
          <w:rFonts w:ascii="Times New Roman" w:hAnsi="Times New Roman"/>
          <w:sz w:val="28"/>
          <w:szCs w:val="28"/>
          <w:lang w:val="uk-UA"/>
        </w:rPr>
        <w:t>Колесник В</w:t>
      </w:r>
      <w:r w:rsidR="004B410E">
        <w:rPr>
          <w:rFonts w:ascii="Times New Roman" w:hAnsi="Times New Roman"/>
          <w:sz w:val="28"/>
          <w:szCs w:val="28"/>
          <w:lang w:val="uk-UA"/>
        </w:rPr>
        <w:t>. О</w:t>
      </w:r>
      <w:r w:rsidRPr="00B025D6">
        <w:rPr>
          <w:rFonts w:ascii="Times New Roman" w:hAnsi="Times New Roman"/>
          <w:sz w:val="28"/>
          <w:szCs w:val="28"/>
          <w:lang w:val="uk-UA"/>
        </w:rPr>
        <w:t>.</w:t>
      </w:r>
    </w:p>
    <w:p w14:paraId="6B51CCEE" w14:textId="77777777" w:rsidR="004B410E" w:rsidRDefault="004B410E" w:rsidP="004B410E">
      <w:pPr>
        <w:spacing w:after="0" w:line="240" w:lineRule="auto"/>
        <w:ind w:firstLine="709"/>
        <w:jc w:val="both"/>
        <w:rPr>
          <w:rFonts w:ascii="Times New Roman" w:hAnsi="Times New Roman"/>
          <w:b/>
          <w:i/>
          <w:sz w:val="28"/>
          <w:szCs w:val="28"/>
          <w:lang w:val="uk-UA"/>
        </w:rPr>
      </w:pPr>
    </w:p>
    <w:p w14:paraId="40575217" w14:textId="0F4440C0" w:rsidR="00C861C3" w:rsidRPr="00620C35" w:rsidRDefault="00C861C3" w:rsidP="004B410E">
      <w:pPr>
        <w:spacing w:after="0" w:line="240" w:lineRule="auto"/>
        <w:ind w:firstLine="709"/>
        <w:jc w:val="both"/>
        <w:rPr>
          <w:rFonts w:ascii="Times New Roman" w:hAnsi="Times New Roman"/>
          <w:sz w:val="28"/>
          <w:szCs w:val="28"/>
          <w:lang w:val="uk-UA"/>
        </w:rPr>
      </w:pPr>
      <w:r>
        <w:rPr>
          <w:rFonts w:ascii="Times New Roman" w:hAnsi="Times New Roman"/>
          <w:b/>
          <w:i/>
          <w:sz w:val="28"/>
          <w:szCs w:val="28"/>
          <w:lang w:val="uk-UA"/>
        </w:rPr>
        <w:t xml:space="preserve">Актуальність обраної </w:t>
      </w:r>
      <w:r w:rsidRPr="00620C35">
        <w:rPr>
          <w:rFonts w:ascii="Times New Roman" w:hAnsi="Times New Roman"/>
          <w:b/>
          <w:i/>
          <w:sz w:val="28"/>
          <w:szCs w:val="28"/>
          <w:lang w:val="uk-UA"/>
        </w:rPr>
        <w:t>теми</w:t>
      </w:r>
      <w:r>
        <w:rPr>
          <w:rFonts w:ascii="Times New Roman" w:hAnsi="Times New Roman"/>
          <w:sz w:val="28"/>
          <w:szCs w:val="28"/>
          <w:lang w:val="uk-UA"/>
        </w:rPr>
        <w:t xml:space="preserve"> полягає в</w:t>
      </w:r>
      <w:r w:rsidRPr="00745B46">
        <w:rPr>
          <w:rFonts w:ascii="Times New Roman" w:hAnsi="Times New Roman"/>
          <w:sz w:val="28"/>
          <w:szCs w:val="28"/>
          <w:lang w:val="uk-UA"/>
        </w:rPr>
        <w:t xml:space="preserve"> </w:t>
      </w:r>
      <w:r>
        <w:rPr>
          <w:rFonts w:ascii="Times New Roman" w:hAnsi="Times New Roman"/>
          <w:sz w:val="28"/>
          <w:szCs w:val="28"/>
          <w:lang w:val="uk-UA"/>
        </w:rPr>
        <w:t xml:space="preserve">тому, що </w:t>
      </w:r>
      <w:r w:rsidRPr="00620C35">
        <w:rPr>
          <w:rFonts w:ascii="Times New Roman" w:hAnsi="Times New Roman"/>
          <w:sz w:val="28"/>
          <w:szCs w:val="28"/>
          <w:lang w:val="uk-UA"/>
        </w:rPr>
        <w:t>нетрадиційне лікування сягає корінням д</w:t>
      </w:r>
      <w:r>
        <w:rPr>
          <w:rFonts w:ascii="Times New Roman" w:hAnsi="Times New Roman"/>
          <w:sz w:val="28"/>
          <w:szCs w:val="28"/>
          <w:lang w:val="uk-UA"/>
        </w:rPr>
        <w:t xml:space="preserve">авнини та посідає чільне місце </w:t>
      </w:r>
      <w:r w:rsidRPr="00620C35">
        <w:rPr>
          <w:rFonts w:ascii="Times New Roman" w:hAnsi="Times New Roman"/>
          <w:sz w:val="28"/>
          <w:szCs w:val="28"/>
          <w:lang w:val="uk-UA"/>
        </w:rPr>
        <w:t>серед медичних практик сучасності. Етнічні маркери, що використовують на позначення тематичної лексики</w:t>
      </w:r>
      <w:r>
        <w:rPr>
          <w:rFonts w:ascii="Times New Roman" w:hAnsi="Times New Roman"/>
          <w:sz w:val="28"/>
          <w:szCs w:val="28"/>
          <w:lang w:val="uk-UA"/>
        </w:rPr>
        <w:t>,</w:t>
      </w:r>
      <w:r w:rsidRPr="00620C35">
        <w:rPr>
          <w:rFonts w:ascii="Times New Roman" w:hAnsi="Times New Roman"/>
          <w:sz w:val="28"/>
          <w:szCs w:val="28"/>
          <w:lang w:val="uk-UA"/>
        </w:rPr>
        <w:t xml:space="preserve"> реалізуються не лише на території сучасної Болгарії, але й за її межами.</w:t>
      </w:r>
      <w:r>
        <w:rPr>
          <w:rFonts w:ascii="Times New Roman" w:hAnsi="Times New Roman"/>
          <w:sz w:val="28"/>
          <w:szCs w:val="28"/>
          <w:lang w:val="uk-UA"/>
        </w:rPr>
        <w:t xml:space="preserve"> </w:t>
      </w:r>
      <w:r w:rsidRPr="00BE3069">
        <w:rPr>
          <w:rFonts w:ascii="Times New Roman" w:hAnsi="Times New Roman"/>
          <w:sz w:val="28"/>
          <w:szCs w:val="28"/>
          <w:lang w:val="uk-UA"/>
        </w:rPr>
        <w:t>[</w:t>
      </w:r>
      <w:r>
        <w:rPr>
          <w:rFonts w:ascii="Times New Roman" w:hAnsi="Times New Roman"/>
          <w:sz w:val="28"/>
          <w:szCs w:val="28"/>
          <w:lang w:val="uk-UA"/>
        </w:rPr>
        <w:t>1: 75</w:t>
      </w:r>
      <w:r w:rsidRPr="00BE3069">
        <w:rPr>
          <w:rFonts w:ascii="Times New Roman" w:hAnsi="Times New Roman"/>
          <w:sz w:val="28"/>
          <w:szCs w:val="28"/>
          <w:lang w:val="uk-UA"/>
        </w:rPr>
        <w:t>]</w:t>
      </w:r>
      <w:r w:rsidR="004B410E">
        <w:rPr>
          <w:rFonts w:ascii="Times New Roman" w:hAnsi="Times New Roman"/>
          <w:sz w:val="28"/>
          <w:szCs w:val="28"/>
          <w:lang w:val="uk-UA"/>
        </w:rPr>
        <w:t>.</w:t>
      </w:r>
    </w:p>
    <w:p w14:paraId="70F50F73" w14:textId="77777777" w:rsidR="00C861C3" w:rsidRPr="00A52021" w:rsidRDefault="00C861C3" w:rsidP="004B410E">
      <w:pPr>
        <w:spacing w:after="0" w:line="240" w:lineRule="auto"/>
        <w:ind w:firstLine="709"/>
        <w:jc w:val="both"/>
        <w:rPr>
          <w:rFonts w:ascii="Times New Roman" w:hAnsi="Times New Roman"/>
          <w:i/>
          <w:sz w:val="28"/>
          <w:szCs w:val="28"/>
          <w:lang w:val="uk-UA"/>
        </w:rPr>
      </w:pPr>
      <w:r w:rsidRPr="00620C35">
        <w:rPr>
          <w:rFonts w:ascii="Times New Roman" w:hAnsi="Times New Roman"/>
          <w:sz w:val="28"/>
          <w:szCs w:val="28"/>
          <w:lang w:val="uk-UA"/>
        </w:rPr>
        <w:lastRenderedPageBreak/>
        <w:t>Лікувальні практики відо</w:t>
      </w:r>
      <w:r>
        <w:rPr>
          <w:rFonts w:ascii="Times New Roman" w:hAnsi="Times New Roman"/>
          <w:sz w:val="28"/>
          <w:szCs w:val="28"/>
          <w:lang w:val="uk-UA"/>
        </w:rPr>
        <w:t>м</w:t>
      </w:r>
      <w:r w:rsidRPr="00620C35">
        <w:rPr>
          <w:rFonts w:ascii="Times New Roman" w:hAnsi="Times New Roman"/>
          <w:sz w:val="28"/>
          <w:szCs w:val="28"/>
          <w:lang w:val="uk-UA"/>
        </w:rPr>
        <w:t>і і серед болгарських переселенців нинішнього села Кулевча на Одещині та знаходять своє застосування у повсякденно</w:t>
      </w:r>
      <w:r>
        <w:rPr>
          <w:rFonts w:ascii="Times New Roman" w:hAnsi="Times New Roman"/>
          <w:sz w:val="28"/>
          <w:szCs w:val="28"/>
          <w:lang w:val="uk-UA"/>
        </w:rPr>
        <w:t>м</w:t>
      </w:r>
      <w:r w:rsidRPr="00620C35">
        <w:rPr>
          <w:rFonts w:ascii="Times New Roman" w:hAnsi="Times New Roman"/>
          <w:sz w:val="28"/>
          <w:szCs w:val="28"/>
          <w:lang w:val="uk-UA"/>
        </w:rPr>
        <w:t>у</w:t>
      </w:r>
      <w:r>
        <w:rPr>
          <w:rFonts w:ascii="Times New Roman" w:hAnsi="Times New Roman"/>
          <w:sz w:val="28"/>
          <w:szCs w:val="28"/>
          <w:lang w:val="uk-UA"/>
        </w:rPr>
        <w:t xml:space="preserve"> </w:t>
      </w:r>
      <w:r w:rsidRPr="00620C35">
        <w:rPr>
          <w:rFonts w:ascii="Times New Roman" w:hAnsi="Times New Roman"/>
          <w:sz w:val="28"/>
          <w:szCs w:val="28"/>
          <w:lang w:val="uk-UA"/>
        </w:rPr>
        <w:t>житті.</w:t>
      </w:r>
      <w:r>
        <w:rPr>
          <w:rFonts w:ascii="Times New Roman" w:hAnsi="Times New Roman"/>
          <w:sz w:val="28"/>
          <w:szCs w:val="28"/>
          <w:lang w:val="uk-UA"/>
        </w:rPr>
        <w:t xml:space="preserve"> </w:t>
      </w:r>
      <w:r w:rsidRPr="00620C35">
        <w:rPr>
          <w:rFonts w:ascii="Times New Roman" w:hAnsi="Times New Roman"/>
          <w:sz w:val="28"/>
          <w:szCs w:val="28"/>
          <w:lang w:val="uk-UA"/>
        </w:rPr>
        <w:t>Найпоширеніши</w:t>
      </w:r>
      <w:r>
        <w:rPr>
          <w:rFonts w:ascii="Times New Roman" w:hAnsi="Times New Roman"/>
          <w:sz w:val="28"/>
          <w:szCs w:val="28"/>
          <w:lang w:val="uk-UA"/>
        </w:rPr>
        <w:t xml:space="preserve">м </w:t>
      </w:r>
      <w:r w:rsidRPr="00620C35">
        <w:rPr>
          <w:rFonts w:ascii="Times New Roman" w:hAnsi="Times New Roman"/>
          <w:sz w:val="28"/>
          <w:szCs w:val="28"/>
          <w:lang w:val="uk-UA"/>
        </w:rPr>
        <w:t>методом лікування є</w:t>
      </w:r>
      <w:r>
        <w:rPr>
          <w:rFonts w:ascii="Times New Roman" w:hAnsi="Times New Roman"/>
          <w:sz w:val="28"/>
          <w:szCs w:val="28"/>
          <w:lang w:val="uk-UA"/>
        </w:rPr>
        <w:t xml:space="preserve"> </w:t>
      </w:r>
      <w:r>
        <w:rPr>
          <w:rFonts w:ascii="Times New Roman" w:hAnsi="Times New Roman"/>
          <w:i/>
          <w:sz w:val="28"/>
          <w:szCs w:val="28"/>
          <w:lang w:val="uk-UA"/>
        </w:rPr>
        <w:t xml:space="preserve">баяне  </w:t>
      </w:r>
      <w:r w:rsidRPr="00620C35">
        <w:rPr>
          <w:rFonts w:ascii="Times New Roman" w:hAnsi="Times New Roman"/>
          <w:i/>
          <w:sz w:val="28"/>
          <w:szCs w:val="28"/>
          <w:lang w:val="uk-UA"/>
        </w:rPr>
        <w:t>(знахарство, пер. Комарова М.)</w:t>
      </w:r>
      <w:r w:rsidRPr="00620C35">
        <w:rPr>
          <w:rFonts w:ascii="Times New Roman" w:hAnsi="Times New Roman"/>
          <w:sz w:val="28"/>
          <w:szCs w:val="28"/>
          <w:lang w:val="uk-UA"/>
        </w:rPr>
        <w:t xml:space="preserve">. У процесі </w:t>
      </w:r>
      <w:r w:rsidRPr="001C6C06">
        <w:rPr>
          <w:rFonts w:ascii="Times New Roman" w:hAnsi="Times New Roman"/>
          <w:i/>
          <w:sz w:val="28"/>
          <w:szCs w:val="28"/>
          <w:lang w:val="uk-UA"/>
        </w:rPr>
        <w:t>баяне</w:t>
      </w:r>
      <w:r w:rsidRPr="00620C35">
        <w:rPr>
          <w:rFonts w:ascii="Times New Roman" w:hAnsi="Times New Roman"/>
          <w:sz w:val="28"/>
          <w:szCs w:val="28"/>
          <w:lang w:val="uk-UA"/>
        </w:rPr>
        <w:t xml:space="preserve"> використовуються різноманітні предмети сакрального значення, рослини, які за повір’ям, наділені магічною силою</w:t>
      </w:r>
      <w:r>
        <w:rPr>
          <w:rFonts w:ascii="Times New Roman" w:hAnsi="Times New Roman"/>
          <w:sz w:val="28"/>
          <w:szCs w:val="28"/>
          <w:lang w:val="uk-UA"/>
        </w:rPr>
        <w:t>. Болгари вважають, що хвороби «приходя</w:t>
      </w:r>
      <w:r w:rsidRPr="00620C35">
        <w:rPr>
          <w:rFonts w:ascii="Times New Roman" w:hAnsi="Times New Roman"/>
          <w:sz w:val="28"/>
          <w:szCs w:val="28"/>
          <w:lang w:val="uk-UA"/>
        </w:rPr>
        <w:t>ть</w:t>
      </w:r>
      <w:r>
        <w:rPr>
          <w:rFonts w:ascii="Times New Roman" w:hAnsi="Times New Roman"/>
          <w:sz w:val="28"/>
          <w:szCs w:val="28"/>
          <w:lang w:val="uk-UA"/>
        </w:rPr>
        <w:t>»</w:t>
      </w:r>
      <w:r w:rsidRPr="00620C35">
        <w:rPr>
          <w:rFonts w:ascii="Times New Roman" w:hAnsi="Times New Roman"/>
          <w:sz w:val="28"/>
          <w:szCs w:val="28"/>
          <w:lang w:val="uk-UA"/>
        </w:rPr>
        <w:t xml:space="preserve"> до людини</w:t>
      </w:r>
      <w:r>
        <w:rPr>
          <w:rFonts w:ascii="Times New Roman" w:hAnsi="Times New Roman"/>
          <w:sz w:val="28"/>
          <w:szCs w:val="28"/>
          <w:lang w:val="uk-UA"/>
        </w:rPr>
        <w:t xml:space="preserve"> через  нечисту  силу,  переляк</w:t>
      </w:r>
      <w:r w:rsidRPr="00620C35">
        <w:rPr>
          <w:rFonts w:ascii="Times New Roman" w:hAnsi="Times New Roman"/>
          <w:sz w:val="28"/>
          <w:szCs w:val="28"/>
          <w:lang w:val="uk-UA"/>
        </w:rPr>
        <w:t xml:space="preserve"> чи наврочення (</w:t>
      </w:r>
      <w:r w:rsidRPr="00620C35">
        <w:rPr>
          <w:rFonts w:ascii="Times New Roman" w:hAnsi="Times New Roman"/>
          <w:i/>
          <w:sz w:val="28"/>
          <w:szCs w:val="28"/>
          <w:lang w:val="uk-UA"/>
        </w:rPr>
        <w:t xml:space="preserve">уроци). </w:t>
      </w:r>
    </w:p>
    <w:p w14:paraId="045E997B" w14:textId="77777777" w:rsidR="00C861C3" w:rsidRPr="00620C35" w:rsidRDefault="00C861C3" w:rsidP="004B410E">
      <w:pPr>
        <w:spacing w:after="0" w:line="240" w:lineRule="auto"/>
        <w:ind w:firstLine="709"/>
        <w:jc w:val="both"/>
        <w:rPr>
          <w:rFonts w:ascii="Times New Roman" w:hAnsi="Times New Roman"/>
          <w:sz w:val="28"/>
          <w:szCs w:val="28"/>
          <w:lang w:val="uk-UA"/>
        </w:rPr>
      </w:pPr>
      <w:r w:rsidRPr="00620C35">
        <w:rPr>
          <w:rFonts w:ascii="Times New Roman" w:hAnsi="Times New Roman"/>
          <w:b/>
          <w:i/>
          <w:sz w:val="28"/>
          <w:szCs w:val="28"/>
          <w:lang w:val="uk-UA"/>
        </w:rPr>
        <w:t xml:space="preserve">Мета дослідження </w:t>
      </w:r>
      <w:r w:rsidRPr="00620C35">
        <w:rPr>
          <w:rFonts w:ascii="Times New Roman" w:hAnsi="Times New Roman"/>
          <w:sz w:val="28"/>
          <w:szCs w:val="28"/>
          <w:lang w:val="uk-UA"/>
        </w:rPr>
        <w:t>– дослідити лікувальні практики та термінологію на позначення осіб,</w:t>
      </w:r>
      <w:r>
        <w:rPr>
          <w:rFonts w:ascii="Times New Roman" w:hAnsi="Times New Roman"/>
          <w:sz w:val="28"/>
          <w:szCs w:val="28"/>
          <w:lang w:val="uk-UA"/>
        </w:rPr>
        <w:t xml:space="preserve"> </w:t>
      </w:r>
      <w:r w:rsidRPr="00620C35">
        <w:rPr>
          <w:rFonts w:ascii="Times New Roman" w:hAnsi="Times New Roman"/>
          <w:sz w:val="28"/>
          <w:szCs w:val="28"/>
          <w:lang w:val="uk-UA"/>
        </w:rPr>
        <w:t xml:space="preserve">хвороб, знарядь, інструментів та інших предметів (обладнання), які використовуються у процесі лікування. </w:t>
      </w:r>
    </w:p>
    <w:p w14:paraId="3C32A9F9" w14:textId="77777777" w:rsidR="00C861C3" w:rsidRPr="00620C35" w:rsidRDefault="00C861C3" w:rsidP="004B410E">
      <w:pPr>
        <w:tabs>
          <w:tab w:val="left" w:pos="2268"/>
        </w:tabs>
        <w:spacing w:after="0" w:line="240" w:lineRule="auto"/>
        <w:ind w:firstLine="709"/>
        <w:jc w:val="both"/>
        <w:rPr>
          <w:rFonts w:ascii="Times New Roman" w:hAnsi="Times New Roman"/>
          <w:i/>
          <w:sz w:val="28"/>
          <w:szCs w:val="28"/>
          <w:lang w:val="uk-UA"/>
        </w:rPr>
      </w:pPr>
      <w:r w:rsidRPr="00620C35">
        <w:rPr>
          <w:rFonts w:ascii="Times New Roman" w:hAnsi="Times New Roman"/>
          <w:sz w:val="28"/>
          <w:szCs w:val="28"/>
          <w:lang w:val="uk-UA"/>
        </w:rPr>
        <w:t>Поширені лікувальні практики у кулевчан</w:t>
      </w:r>
      <w:r>
        <w:rPr>
          <w:rFonts w:ascii="Times New Roman" w:hAnsi="Times New Roman"/>
          <w:sz w:val="28"/>
          <w:szCs w:val="28"/>
          <w:lang w:val="uk-UA"/>
        </w:rPr>
        <w:t xml:space="preserve"> такі</w:t>
      </w:r>
      <w:r w:rsidRPr="00620C35">
        <w:rPr>
          <w:rFonts w:ascii="Times New Roman" w:hAnsi="Times New Roman"/>
          <w:sz w:val="28"/>
          <w:szCs w:val="28"/>
          <w:lang w:val="uk-UA"/>
        </w:rPr>
        <w:t xml:space="preserve">: </w:t>
      </w:r>
      <w:r w:rsidRPr="00620C35">
        <w:rPr>
          <w:rFonts w:ascii="Times New Roman" w:hAnsi="Times New Roman"/>
          <w:i/>
          <w:sz w:val="28"/>
          <w:szCs w:val="28"/>
        </w:rPr>
        <w:t>баене за лиша, баене за сугреби,баене за коштрън, баене за пъпка, лекуване  на кучишка</w:t>
      </w:r>
      <w:r>
        <w:rPr>
          <w:rFonts w:ascii="Times New Roman" w:hAnsi="Times New Roman"/>
          <w:i/>
          <w:sz w:val="28"/>
          <w:szCs w:val="28"/>
          <w:lang w:val="uk-UA"/>
        </w:rPr>
        <w:t xml:space="preserve"> </w:t>
      </w:r>
      <w:r w:rsidRPr="00620C35">
        <w:rPr>
          <w:rFonts w:ascii="Times New Roman" w:hAnsi="Times New Roman"/>
          <w:i/>
          <w:sz w:val="28"/>
          <w:szCs w:val="28"/>
        </w:rPr>
        <w:t>биска, баене за урци и за страх,</w:t>
      </w:r>
      <w:r>
        <w:rPr>
          <w:rFonts w:ascii="Times New Roman" w:hAnsi="Times New Roman"/>
          <w:i/>
          <w:sz w:val="28"/>
          <w:szCs w:val="28"/>
          <w:lang w:val="uk-UA"/>
        </w:rPr>
        <w:t xml:space="preserve"> </w:t>
      </w:r>
      <w:r>
        <w:rPr>
          <w:rFonts w:ascii="Times New Roman" w:hAnsi="Times New Roman"/>
          <w:i/>
          <w:sz w:val="28"/>
          <w:szCs w:val="28"/>
        </w:rPr>
        <w:t>баене за цирма</w:t>
      </w:r>
      <w:r>
        <w:rPr>
          <w:rFonts w:ascii="Times New Roman" w:hAnsi="Times New Roman"/>
          <w:i/>
          <w:sz w:val="28"/>
          <w:szCs w:val="28"/>
          <w:lang w:val="uk-UA"/>
        </w:rPr>
        <w:t>,</w:t>
      </w:r>
      <w:r w:rsidRPr="00620C35">
        <w:rPr>
          <w:rFonts w:ascii="Times New Roman" w:hAnsi="Times New Roman"/>
          <w:i/>
          <w:sz w:val="28"/>
          <w:szCs w:val="28"/>
        </w:rPr>
        <w:t>баене за ерменце, виене на глава,баене за сухота,</w:t>
      </w:r>
      <w:r>
        <w:rPr>
          <w:rFonts w:ascii="Times New Roman" w:hAnsi="Times New Roman"/>
          <w:i/>
          <w:sz w:val="28"/>
          <w:szCs w:val="28"/>
          <w:lang w:val="uk-UA"/>
        </w:rPr>
        <w:t xml:space="preserve"> </w:t>
      </w:r>
      <w:r w:rsidRPr="00620C35">
        <w:rPr>
          <w:rFonts w:ascii="Times New Roman" w:hAnsi="Times New Roman"/>
          <w:i/>
          <w:sz w:val="28"/>
          <w:szCs w:val="28"/>
        </w:rPr>
        <w:t>баене за рудимче,</w:t>
      </w:r>
      <w:r>
        <w:rPr>
          <w:rFonts w:ascii="Times New Roman" w:hAnsi="Times New Roman"/>
          <w:i/>
          <w:sz w:val="28"/>
          <w:szCs w:val="28"/>
          <w:lang w:val="uk-UA"/>
        </w:rPr>
        <w:t xml:space="preserve">  </w:t>
      </w:r>
      <w:r w:rsidRPr="00620C35">
        <w:rPr>
          <w:rFonts w:ascii="Times New Roman" w:hAnsi="Times New Roman"/>
          <w:i/>
          <w:sz w:val="28"/>
          <w:szCs w:val="28"/>
        </w:rPr>
        <w:t>заклинване на децата.</w:t>
      </w:r>
    </w:p>
    <w:p w14:paraId="7EAF8853" w14:textId="77777777" w:rsidR="00C861C3" w:rsidRPr="00A52021" w:rsidRDefault="00C861C3" w:rsidP="004B410E">
      <w:pPr>
        <w:tabs>
          <w:tab w:val="left" w:pos="2268"/>
        </w:tabs>
        <w:spacing w:after="0" w:line="240" w:lineRule="auto"/>
        <w:ind w:firstLine="709"/>
        <w:jc w:val="both"/>
        <w:rPr>
          <w:rFonts w:ascii="Times New Roman" w:hAnsi="Times New Roman"/>
          <w:i/>
          <w:sz w:val="28"/>
          <w:szCs w:val="28"/>
          <w:lang w:val="uk-UA"/>
        </w:rPr>
      </w:pPr>
      <w:r>
        <w:rPr>
          <w:rFonts w:ascii="Times New Roman" w:hAnsi="Times New Roman"/>
          <w:sz w:val="28"/>
          <w:szCs w:val="28"/>
          <w:lang w:val="uk-UA"/>
        </w:rPr>
        <w:t>Отже, проаналізувавши</w:t>
      </w:r>
      <w:r w:rsidRPr="00620C35">
        <w:rPr>
          <w:rFonts w:ascii="Times New Roman" w:hAnsi="Times New Roman"/>
          <w:sz w:val="28"/>
          <w:szCs w:val="28"/>
          <w:lang w:val="uk-UA"/>
        </w:rPr>
        <w:t xml:space="preserve"> лексичний матеріал</w:t>
      </w:r>
      <w:r>
        <w:rPr>
          <w:rFonts w:ascii="Times New Roman" w:hAnsi="Times New Roman"/>
          <w:sz w:val="28"/>
          <w:szCs w:val="28"/>
          <w:lang w:val="uk-UA"/>
        </w:rPr>
        <w:t>,</w:t>
      </w:r>
      <w:r w:rsidRPr="000A3709">
        <w:rPr>
          <w:rFonts w:ascii="Times New Roman" w:hAnsi="Times New Roman"/>
          <w:sz w:val="28"/>
          <w:szCs w:val="28"/>
          <w:lang w:val="uk-UA"/>
        </w:rPr>
        <w:t xml:space="preserve"> </w:t>
      </w:r>
      <w:r>
        <w:rPr>
          <w:rFonts w:ascii="Times New Roman" w:hAnsi="Times New Roman"/>
          <w:sz w:val="28"/>
          <w:szCs w:val="28"/>
          <w:lang w:val="uk-UA"/>
        </w:rPr>
        <w:t xml:space="preserve">зібраний </w:t>
      </w:r>
      <w:r w:rsidRPr="00620C35">
        <w:rPr>
          <w:rFonts w:ascii="Times New Roman" w:hAnsi="Times New Roman"/>
          <w:sz w:val="28"/>
          <w:szCs w:val="28"/>
          <w:lang w:val="uk-UA"/>
        </w:rPr>
        <w:t>у селі Кулевча</w:t>
      </w:r>
      <w:r>
        <w:rPr>
          <w:rFonts w:ascii="Times New Roman" w:hAnsi="Times New Roman"/>
          <w:sz w:val="28"/>
          <w:szCs w:val="28"/>
          <w:lang w:val="uk-UA"/>
        </w:rPr>
        <w:t>,  ми виокремили</w:t>
      </w:r>
      <w:r w:rsidRPr="00620C35">
        <w:rPr>
          <w:rFonts w:ascii="Times New Roman" w:hAnsi="Times New Roman"/>
          <w:sz w:val="28"/>
          <w:szCs w:val="28"/>
          <w:lang w:val="uk-UA"/>
        </w:rPr>
        <w:t xml:space="preserve"> </w:t>
      </w:r>
      <w:r>
        <w:rPr>
          <w:rFonts w:ascii="Times New Roman" w:hAnsi="Times New Roman"/>
          <w:sz w:val="28"/>
          <w:szCs w:val="28"/>
          <w:lang w:val="uk-UA"/>
        </w:rPr>
        <w:t>такі ЛСГ</w:t>
      </w:r>
      <w:r w:rsidRPr="00620C35">
        <w:rPr>
          <w:rFonts w:ascii="Times New Roman" w:hAnsi="Times New Roman"/>
          <w:sz w:val="28"/>
          <w:szCs w:val="28"/>
          <w:lang w:val="uk-UA"/>
        </w:rPr>
        <w:t xml:space="preserve">: </w:t>
      </w:r>
      <w:r w:rsidRPr="00A52021">
        <w:rPr>
          <w:rFonts w:ascii="Times New Roman" w:hAnsi="Times New Roman"/>
          <w:sz w:val="28"/>
          <w:szCs w:val="28"/>
          <w:lang w:val="uk-UA"/>
        </w:rPr>
        <w:t>обрядові особи</w:t>
      </w:r>
      <w:r w:rsidRPr="00620C35">
        <w:rPr>
          <w:rFonts w:ascii="Times New Roman" w:hAnsi="Times New Roman"/>
          <w:sz w:val="28"/>
          <w:szCs w:val="28"/>
          <w:lang w:val="uk-UA"/>
        </w:rPr>
        <w:t>, обрядові дії, обрядові предмети, назви хвороб.</w:t>
      </w:r>
    </w:p>
    <w:p w14:paraId="2F0DD44F" w14:textId="77777777" w:rsidR="00C861C3" w:rsidRPr="00620C35" w:rsidRDefault="00C861C3" w:rsidP="004B410E">
      <w:pPr>
        <w:tabs>
          <w:tab w:val="left" w:pos="2268"/>
        </w:tabs>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 ЛСГ «Назви хвороб» виокремлюємо: загальнослов’янську лексику </w:t>
      </w:r>
      <w:r w:rsidRPr="00620C35">
        <w:rPr>
          <w:rFonts w:ascii="Times New Roman" w:hAnsi="Times New Roman"/>
          <w:sz w:val="28"/>
          <w:szCs w:val="28"/>
          <w:lang w:val="uk-UA"/>
        </w:rPr>
        <w:t>:</w:t>
      </w:r>
      <w:r>
        <w:rPr>
          <w:rFonts w:ascii="Times New Roman" w:hAnsi="Times New Roman"/>
          <w:sz w:val="28"/>
          <w:szCs w:val="28"/>
          <w:lang w:val="uk-UA"/>
        </w:rPr>
        <w:t xml:space="preserve"> </w:t>
      </w:r>
      <w:r w:rsidRPr="00980DCA">
        <w:rPr>
          <w:rFonts w:ascii="Times New Roman" w:hAnsi="Times New Roman"/>
          <w:i/>
          <w:sz w:val="28"/>
          <w:szCs w:val="28"/>
          <w:lang w:val="uk-UA"/>
        </w:rPr>
        <w:t>лиша, коштрън, родимче</w:t>
      </w:r>
      <w:r>
        <w:rPr>
          <w:rFonts w:ascii="Times New Roman" w:hAnsi="Times New Roman"/>
          <w:i/>
          <w:sz w:val="28"/>
          <w:szCs w:val="28"/>
          <w:lang w:val="uk-UA"/>
        </w:rPr>
        <w:t>;</w:t>
      </w:r>
      <w:r>
        <w:rPr>
          <w:rFonts w:ascii="Times New Roman" w:hAnsi="Times New Roman"/>
          <w:sz w:val="28"/>
          <w:szCs w:val="28"/>
          <w:lang w:val="uk-UA"/>
        </w:rPr>
        <w:t xml:space="preserve"> з</w:t>
      </w:r>
      <w:r w:rsidRPr="00620C35">
        <w:rPr>
          <w:rFonts w:ascii="Times New Roman" w:hAnsi="Times New Roman"/>
          <w:sz w:val="28"/>
          <w:szCs w:val="28"/>
          <w:lang w:val="uk-UA"/>
        </w:rPr>
        <w:t>апозичення з грецької:</w:t>
      </w:r>
      <w:r>
        <w:rPr>
          <w:rFonts w:ascii="Times New Roman" w:hAnsi="Times New Roman"/>
          <w:sz w:val="28"/>
          <w:szCs w:val="28"/>
          <w:lang w:val="uk-UA"/>
        </w:rPr>
        <w:t xml:space="preserve"> </w:t>
      </w:r>
      <w:r w:rsidRPr="00620C35">
        <w:rPr>
          <w:rFonts w:ascii="Times New Roman" w:hAnsi="Times New Roman"/>
          <w:i/>
          <w:sz w:val="28"/>
          <w:szCs w:val="28"/>
          <w:lang w:val="uk-UA"/>
        </w:rPr>
        <w:t>урци, йерменци</w:t>
      </w:r>
      <w:r>
        <w:rPr>
          <w:rFonts w:ascii="Times New Roman" w:hAnsi="Times New Roman"/>
          <w:i/>
          <w:sz w:val="28"/>
          <w:szCs w:val="28"/>
          <w:lang w:val="uk-UA"/>
        </w:rPr>
        <w:t>,</w:t>
      </w:r>
      <w:r w:rsidRPr="00620C35">
        <w:rPr>
          <w:rFonts w:ascii="Times New Roman" w:hAnsi="Times New Roman"/>
          <w:i/>
          <w:sz w:val="28"/>
          <w:szCs w:val="28"/>
          <w:lang w:val="uk-UA"/>
        </w:rPr>
        <w:t xml:space="preserve"> пашкул</w:t>
      </w:r>
      <w:r>
        <w:rPr>
          <w:rFonts w:ascii="Times New Roman" w:hAnsi="Times New Roman"/>
          <w:sz w:val="28"/>
          <w:szCs w:val="28"/>
          <w:lang w:val="uk-UA"/>
        </w:rPr>
        <w:t>; з</w:t>
      </w:r>
      <w:r w:rsidRPr="00620C35">
        <w:rPr>
          <w:rFonts w:ascii="Times New Roman" w:hAnsi="Times New Roman"/>
          <w:sz w:val="28"/>
          <w:szCs w:val="28"/>
          <w:lang w:val="uk-UA"/>
        </w:rPr>
        <w:t xml:space="preserve">апозичення з російської: </w:t>
      </w:r>
      <w:r w:rsidRPr="00620C35">
        <w:rPr>
          <w:rFonts w:ascii="Times New Roman" w:hAnsi="Times New Roman"/>
          <w:i/>
          <w:sz w:val="28"/>
          <w:szCs w:val="28"/>
          <w:lang w:val="uk-UA"/>
        </w:rPr>
        <w:t>сухота</w:t>
      </w:r>
      <w:r>
        <w:rPr>
          <w:rFonts w:ascii="Times New Roman" w:hAnsi="Times New Roman"/>
          <w:i/>
          <w:sz w:val="28"/>
          <w:szCs w:val="28"/>
          <w:lang w:val="uk-UA"/>
        </w:rPr>
        <w:t>;</w:t>
      </w:r>
      <w:r>
        <w:rPr>
          <w:rFonts w:ascii="Times New Roman" w:hAnsi="Times New Roman"/>
          <w:sz w:val="28"/>
          <w:szCs w:val="28"/>
          <w:lang w:val="uk-UA"/>
        </w:rPr>
        <w:t xml:space="preserve"> з</w:t>
      </w:r>
      <w:r w:rsidRPr="00620C35">
        <w:rPr>
          <w:rFonts w:ascii="Times New Roman" w:hAnsi="Times New Roman"/>
          <w:sz w:val="28"/>
          <w:szCs w:val="28"/>
          <w:lang w:val="uk-UA"/>
        </w:rPr>
        <w:t xml:space="preserve">апозичення з турецької: </w:t>
      </w:r>
      <w:r>
        <w:rPr>
          <w:rFonts w:ascii="Times New Roman" w:hAnsi="Times New Roman"/>
          <w:i/>
          <w:sz w:val="28"/>
          <w:szCs w:val="28"/>
          <w:lang w:val="uk-UA"/>
        </w:rPr>
        <w:t>дамга</w:t>
      </w:r>
      <w:r w:rsidRPr="00620C35">
        <w:rPr>
          <w:rFonts w:ascii="Times New Roman" w:hAnsi="Times New Roman"/>
          <w:sz w:val="28"/>
          <w:szCs w:val="28"/>
          <w:lang w:val="uk-UA"/>
        </w:rPr>
        <w:t>.</w:t>
      </w:r>
    </w:p>
    <w:p w14:paraId="4096B3CA" w14:textId="77777777" w:rsidR="00C861C3" w:rsidRPr="00620C35" w:rsidRDefault="00C861C3" w:rsidP="004B410E">
      <w:pPr>
        <w:tabs>
          <w:tab w:val="left" w:pos="2268"/>
        </w:tabs>
        <w:spacing w:after="0" w:line="240" w:lineRule="auto"/>
        <w:ind w:firstLine="709"/>
        <w:jc w:val="both"/>
        <w:rPr>
          <w:rFonts w:ascii="Times New Roman" w:hAnsi="Times New Roman"/>
          <w:sz w:val="28"/>
          <w:szCs w:val="28"/>
          <w:lang w:val="uk-UA"/>
        </w:rPr>
      </w:pPr>
      <w:r w:rsidRPr="000A3709">
        <w:rPr>
          <w:rFonts w:ascii="Times New Roman" w:hAnsi="Times New Roman"/>
          <w:sz w:val="28"/>
          <w:szCs w:val="28"/>
          <w:lang w:val="uk-UA"/>
        </w:rPr>
        <w:t xml:space="preserve">У ЛСГ «Назви осіб»: </w:t>
      </w:r>
      <w:r w:rsidRPr="00980DCA">
        <w:rPr>
          <w:rFonts w:ascii="Times New Roman" w:hAnsi="Times New Roman"/>
          <w:sz w:val="28"/>
          <w:szCs w:val="28"/>
          <w:lang w:val="uk-UA"/>
        </w:rPr>
        <w:t>б</w:t>
      </w:r>
      <w:r>
        <w:rPr>
          <w:rFonts w:ascii="Times New Roman" w:hAnsi="Times New Roman"/>
          <w:sz w:val="28"/>
          <w:szCs w:val="28"/>
          <w:lang w:val="uk-UA"/>
        </w:rPr>
        <w:t xml:space="preserve">олгарська </w:t>
      </w:r>
      <w:r w:rsidRPr="00980DCA">
        <w:rPr>
          <w:rFonts w:ascii="Times New Roman" w:hAnsi="Times New Roman"/>
          <w:sz w:val="28"/>
          <w:szCs w:val="28"/>
          <w:lang w:val="uk-UA"/>
        </w:rPr>
        <w:t>книж</w:t>
      </w:r>
      <w:r>
        <w:rPr>
          <w:rFonts w:ascii="Times New Roman" w:hAnsi="Times New Roman"/>
          <w:sz w:val="28"/>
          <w:szCs w:val="28"/>
          <w:lang w:val="uk-UA"/>
        </w:rPr>
        <w:t>на</w:t>
      </w:r>
      <w:r w:rsidRPr="00620C35">
        <w:rPr>
          <w:rFonts w:ascii="Times New Roman" w:hAnsi="Times New Roman"/>
          <w:sz w:val="28"/>
          <w:szCs w:val="28"/>
          <w:lang w:val="uk-UA"/>
        </w:rPr>
        <w:t xml:space="preserve"> </w:t>
      </w:r>
      <w:r>
        <w:rPr>
          <w:rFonts w:ascii="Times New Roman" w:hAnsi="Times New Roman"/>
          <w:sz w:val="28"/>
          <w:szCs w:val="28"/>
          <w:lang w:val="uk-UA"/>
        </w:rPr>
        <w:t>лексика</w:t>
      </w:r>
      <w:r w:rsidRPr="00980DCA">
        <w:rPr>
          <w:rFonts w:ascii="Times New Roman" w:hAnsi="Times New Roman"/>
          <w:sz w:val="28"/>
          <w:szCs w:val="28"/>
          <w:lang w:val="uk-UA"/>
        </w:rPr>
        <w:t xml:space="preserve">: </w:t>
      </w:r>
      <w:r w:rsidRPr="00980DCA">
        <w:rPr>
          <w:rFonts w:ascii="Times New Roman" w:hAnsi="Times New Roman"/>
          <w:i/>
          <w:sz w:val="28"/>
          <w:szCs w:val="28"/>
          <w:lang w:val="uk-UA"/>
        </w:rPr>
        <w:t>баба, дядо</w:t>
      </w:r>
      <w:r>
        <w:rPr>
          <w:rFonts w:ascii="Times New Roman" w:hAnsi="Times New Roman"/>
          <w:sz w:val="28"/>
          <w:szCs w:val="28"/>
          <w:lang w:val="uk-UA"/>
        </w:rPr>
        <w:t>; з</w:t>
      </w:r>
      <w:r w:rsidRPr="00620C35">
        <w:rPr>
          <w:rFonts w:ascii="Times New Roman" w:hAnsi="Times New Roman"/>
          <w:sz w:val="28"/>
          <w:szCs w:val="28"/>
          <w:lang w:val="uk-UA"/>
        </w:rPr>
        <w:t>апозичення з російської:</w:t>
      </w:r>
      <w:r>
        <w:rPr>
          <w:rFonts w:ascii="Times New Roman" w:hAnsi="Times New Roman"/>
          <w:i/>
          <w:sz w:val="28"/>
          <w:szCs w:val="28"/>
          <w:lang w:val="uk-UA"/>
        </w:rPr>
        <w:t xml:space="preserve"> акушерка, доктур,сухота; </w:t>
      </w:r>
      <w:r w:rsidRPr="00620C35">
        <w:rPr>
          <w:rFonts w:ascii="Times New Roman" w:hAnsi="Times New Roman"/>
          <w:sz w:val="28"/>
          <w:szCs w:val="28"/>
          <w:lang w:val="uk-UA"/>
        </w:rPr>
        <w:t>грецького походження:</w:t>
      </w:r>
      <w:r>
        <w:rPr>
          <w:rFonts w:ascii="Times New Roman" w:hAnsi="Times New Roman"/>
          <w:sz w:val="28"/>
          <w:szCs w:val="28"/>
          <w:lang w:val="uk-UA"/>
        </w:rPr>
        <w:t xml:space="preserve"> </w:t>
      </w:r>
      <w:r w:rsidRPr="00620C35">
        <w:rPr>
          <w:rFonts w:ascii="Times New Roman" w:hAnsi="Times New Roman"/>
          <w:i/>
          <w:sz w:val="28"/>
          <w:szCs w:val="28"/>
          <w:lang w:val="uk-UA"/>
        </w:rPr>
        <w:t>урчасан, умагьосан</w:t>
      </w:r>
      <w:r>
        <w:rPr>
          <w:rFonts w:ascii="Times New Roman" w:hAnsi="Times New Roman"/>
          <w:i/>
          <w:sz w:val="28"/>
          <w:szCs w:val="28"/>
          <w:lang w:val="uk-UA"/>
        </w:rPr>
        <w:t xml:space="preserve">; </w:t>
      </w:r>
      <w:r w:rsidRPr="00620C35">
        <w:rPr>
          <w:rFonts w:ascii="Times New Roman" w:hAnsi="Times New Roman"/>
          <w:sz w:val="28"/>
          <w:szCs w:val="28"/>
          <w:lang w:val="uk-UA"/>
        </w:rPr>
        <w:t>російської</w:t>
      </w:r>
      <w:r>
        <w:rPr>
          <w:rFonts w:ascii="Times New Roman" w:hAnsi="Times New Roman"/>
          <w:sz w:val="28"/>
          <w:szCs w:val="28"/>
          <w:lang w:val="uk-UA"/>
        </w:rPr>
        <w:t xml:space="preserve">: </w:t>
      </w:r>
      <w:r w:rsidRPr="00620C35">
        <w:rPr>
          <w:rFonts w:ascii="Times New Roman" w:hAnsi="Times New Roman"/>
          <w:i/>
          <w:sz w:val="28"/>
          <w:szCs w:val="28"/>
          <w:lang w:val="uk-UA"/>
        </w:rPr>
        <w:t>кучишка</w:t>
      </w:r>
      <w:r>
        <w:rPr>
          <w:rFonts w:ascii="Times New Roman" w:hAnsi="Times New Roman"/>
          <w:i/>
          <w:sz w:val="28"/>
          <w:szCs w:val="28"/>
          <w:lang w:val="uk-UA"/>
        </w:rPr>
        <w:t xml:space="preserve"> </w:t>
      </w:r>
      <w:r w:rsidRPr="00620C35">
        <w:rPr>
          <w:rFonts w:ascii="Times New Roman" w:hAnsi="Times New Roman"/>
          <w:i/>
          <w:sz w:val="28"/>
          <w:szCs w:val="28"/>
          <w:lang w:val="uk-UA"/>
        </w:rPr>
        <w:t xml:space="preserve">биска - </w:t>
      </w:r>
      <w:r w:rsidRPr="00620C35">
        <w:rPr>
          <w:rFonts w:ascii="Times New Roman" w:hAnsi="Times New Roman"/>
          <w:sz w:val="28"/>
          <w:szCs w:val="28"/>
          <w:lang w:val="uk-UA"/>
        </w:rPr>
        <w:t>калька з російської мови.</w:t>
      </w:r>
    </w:p>
    <w:p w14:paraId="707C2518" w14:textId="77777777" w:rsidR="00C861C3" w:rsidRPr="00620C35" w:rsidRDefault="00C861C3" w:rsidP="004B410E">
      <w:pPr>
        <w:tabs>
          <w:tab w:val="left" w:pos="2268"/>
        </w:tabs>
        <w:spacing w:after="0" w:line="240" w:lineRule="auto"/>
        <w:ind w:firstLine="709"/>
        <w:jc w:val="both"/>
        <w:rPr>
          <w:rFonts w:ascii="Times New Roman" w:hAnsi="Times New Roman"/>
          <w:i/>
          <w:sz w:val="28"/>
          <w:szCs w:val="28"/>
          <w:lang w:val="uk-UA"/>
        </w:rPr>
      </w:pPr>
      <w:r w:rsidRPr="000A3709">
        <w:rPr>
          <w:rFonts w:ascii="Times New Roman" w:hAnsi="Times New Roman"/>
          <w:sz w:val="28"/>
          <w:szCs w:val="28"/>
          <w:lang w:val="uk-UA"/>
        </w:rPr>
        <w:t xml:space="preserve">У ЛСГ «Обрядові дії» </w:t>
      </w:r>
      <w:r>
        <w:rPr>
          <w:rFonts w:ascii="Times New Roman" w:hAnsi="Times New Roman"/>
          <w:sz w:val="28"/>
          <w:szCs w:val="28"/>
          <w:lang w:val="uk-UA"/>
        </w:rPr>
        <w:t>виокремлюємо</w:t>
      </w:r>
      <w:r w:rsidRPr="00620C35">
        <w:rPr>
          <w:rFonts w:ascii="Times New Roman" w:hAnsi="Times New Roman"/>
          <w:sz w:val="28"/>
          <w:szCs w:val="28"/>
          <w:lang w:val="uk-UA"/>
        </w:rPr>
        <w:t xml:space="preserve"> стійкі словосполучення:</w:t>
      </w:r>
      <w:r>
        <w:rPr>
          <w:rFonts w:ascii="Times New Roman" w:hAnsi="Times New Roman"/>
          <w:sz w:val="28"/>
          <w:szCs w:val="28"/>
          <w:lang w:val="uk-UA"/>
        </w:rPr>
        <w:t xml:space="preserve"> </w:t>
      </w:r>
      <w:r w:rsidRPr="000A3709">
        <w:rPr>
          <w:rFonts w:ascii="Times New Roman" w:hAnsi="Times New Roman"/>
          <w:i/>
          <w:sz w:val="28"/>
          <w:szCs w:val="28"/>
          <w:lang w:val="uk-UA"/>
        </w:rPr>
        <w:t>ма</w:t>
      </w:r>
      <w:r>
        <w:rPr>
          <w:rFonts w:ascii="Times New Roman" w:hAnsi="Times New Roman"/>
          <w:sz w:val="28"/>
          <w:szCs w:val="28"/>
          <w:lang w:val="uk-UA"/>
        </w:rPr>
        <w:t xml:space="preserve"> </w:t>
      </w:r>
      <w:r w:rsidRPr="00620C35">
        <w:rPr>
          <w:rFonts w:ascii="Times New Roman" w:hAnsi="Times New Roman"/>
          <w:i/>
          <w:sz w:val="28"/>
          <w:szCs w:val="28"/>
          <w:lang w:val="uk-UA"/>
        </w:rPr>
        <w:t>фтриса</w:t>
      </w:r>
      <w:r w:rsidRPr="00620C35">
        <w:rPr>
          <w:rFonts w:ascii="Times New Roman" w:hAnsi="Times New Roman"/>
          <w:sz w:val="28"/>
          <w:szCs w:val="28"/>
          <w:lang w:val="uk-UA"/>
        </w:rPr>
        <w:t xml:space="preserve">, </w:t>
      </w:r>
      <w:r w:rsidRPr="00620C35">
        <w:rPr>
          <w:rFonts w:ascii="Times New Roman" w:hAnsi="Times New Roman"/>
          <w:i/>
          <w:sz w:val="28"/>
          <w:szCs w:val="28"/>
          <w:lang w:val="uk-UA"/>
        </w:rPr>
        <w:t>л’агам ф др’ехи</w:t>
      </w:r>
    </w:p>
    <w:p w14:paraId="65A80C51" w14:textId="77777777" w:rsidR="00C861C3" w:rsidRPr="00620C35" w:rsidRDefault="00C861C3" w:rsidP="004B410E">
      <w:pPr>
        <w:tabs>
          <w:tab w:val="left" w:pos="2268"/>
        </w:tabs>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ЛСГ </w:t>
      </w:r>
      <w:r w:rsidRPr="000A3709">
        <w:rPr>
          <w:rFonts w:ascii="Times New Roman" w:hAnsi="Times New Roman"/>
          <w:sz w:val="28"/>
          <w:szCs w:val="28"/>
          <w:lang w:val="uk-UA"/>
        </w:rPr>
        <w:t>«Назви предметів»</w:t>
      </w:r>
      <w:r>
        <w:rPr>
          <w:rFonts w:ascii="Times New Roman" w:hAnsi="Times New Roman"/>
          <w:sz w:val="28"/>
          <w:szCs w:val="28"/>
          <w:lang w:val="uk-UA"/>
        </w:rPr>
        <w:t>: загальноболгарська лексика</w:t>
      </w:r>
      <w:r w:rsidRPr="00620C35">
        <w:rPr>
          <w:rFonts w:ascii="Times New Roman" w:hAnsi="Times New Roman"/>
          <w:sz w:val="28"/>
          <w:szCs w:val="28"/>
          <w:lang w:val="uk-UA"/>
        </w:rPr>
        <w:t xml:space="preserve">: </w:t>
      </w:r>
      <w:r w:rsidRPr="00620C35">
        <w:rPr>
          <w:rFonts w:ascii="Times New Roman" w:hAnsi="Times New Roman"/>
          <w:i/>
          <w:sz w:val="28"/>
          <w:szCs w:val="28"/>
          <w:lang w:val="uk-UA"/>
        </w:rPr>
        <w:t>п’еп’ел, гр’еб’ан, пр’ело, пл’унка, уда, нож, кръст, йице, осак, тучилка</w:t>
      </w:r>
      <w:r>
        <w:rPr>
          <w:rFonts w:ascii="Times New Roman" w:hAnsi="Times New Roman"/>
          <w:sz w:val="28"/>
          <w:szCs w:val="28"/>
          <w:lang w:val="uk-UA"/>
        </w:rPr>
        <w:t>; запозичення з української</w:t>
      </w:r>
      <w:r w:rsidRPr="00620C35">
        <w:rPr>
          <w:rFonts w:ascii="Times New Roman" w:hAnsi="Times New Roman"/>
          <w:sz w:val="28"/>
          <w:szCs w:val="28"/>
          <w:lang w:val="uk-UA"/>
        </w:rPr>
        <w:t xml:space="preserve"> мови</w:t>
      </w:r>
      <w:r>
        <w:rPr>
          <w:rFonts w:ascii="Times New Roman" w:hAnsi="Times New Roman"/>
          <w:sz w:val="28"/>
          <w:szCs w:val="28"/>
          <w:lang w:val="uk-UA"/>
        </w:rPr>
        <w:t xml:space="preserve">: </w:t>
      </w:r>
      <w:r w:rsidRPr="00620C35">
        <w:rPr>
          <w:rFonts w:ascii="Times New Roman" w:hAnsi="Times New Roman"/>
          <w:i/>
          <w:sz w:val="28"/>
          <w:szCs w:val="28"/>
          <w:lang w:val="uk-UA"/>
        </w:rPr>
        <w:t>сарники</w:t>
      </w:r>
      <w:r>
        <w:rPr>
          <w:rFonts w:ascii="Times New Roman" w:hAnsi="Times New Roman"/>
          <w:sz w:val="28"/>
          <w:szCs w:val="28"/>
          <w:lang w:val="uk-UA"/>
        </w:rPr>
        <w:t>; м</w:t>
      </w:r>
      <w:r w:rsidRPr="00980DCA">
        <w:rPr>
          <w:rFonts w:ascii="Times New Roman" w:hAnsi="Times New Roman"/>
          <w:sz w:val="28"/>
          <w:szCs w:val="28"/>
          <w:lang w:val="uk-UA"/>
        </w:rPr>
        <w:t xml:space="preserve">аркери </w:t>
      </w:r>
      <w:r w:rsidRPr="00620C35">
        <w:rPr>
          <w:rFonts w:ascii="Times New Roman" w:hAnsi="Times New Roman"/>
          <w:sz w:val="28"/>
          <w:szCs w:val="28"/>
          <w:lang w:val="uk-UA"/>
        </w:rPr>
        <w:t>кулевчанської говірки</w:t>
      </w:r>
      <w:r w:rsidRPr="00980DCA">
        <w:rPr>
          <w:rFonts w:ascii="Times New Roman" w:hAnsi="Times New Roman"/>
          <w:sz w:val="28"/>
          <w:szCs w:val="28"/>
          <w:lang w:val="uk-UA"/>
        </w:rPr>
        <w:t xml:space="preserve">: </w:t>
      </w:r>
      <w:r w:rsidRPr="00980DCA">
        <w:rPr>
          <w:rFonts w:ascii="Times New Roman" w:hAnsi="Times New Roman"/>
          <w:i/>
          <w:sz w:val="28"/>
          <w:szCs w:val="28"/>
          <w:lang w:val="uk-UA"/>
        </w:rPr>
        <w:t>цирма</w:t>
      </w:r>
      <w:r w:rsidRPr="00980DCA">
        <w:rPr>
          <w:rFonts w:ascii="Times New Roman" w:hAnsi="Times New Roman"/>
          <w:sz w:val="28"/>
          <w:szCs w:val="28"/>
          <w:lang w:val="uk-UA"/>
        </w:rPr>
        <w:t xml:space="preserve">, </w:t>
      </w:r>
      <w:r w:rsidRPr="00980DCA">
        <w:rPr>
          <w:rFonts w:ascii="Times New Roman" w:hAnsi="Times New Roman"/>
          <w:i/>
          <w:sz w:val="28"/>
          <w:szCs w:val="28"/>
          <w:lang w:val="uk-UA"/>
        </w:rPr>
        <w:t>пен пъшпападийа</w:t>
      </w:r>
      <w:r w:rsidRPr="00980DCA">
        <w:rPr>
          <w:rFonts w:ascii="Times New Roman" w:hAnsi="Times New Roman"/>
          <w:sz w:val="28"/>
          <w:szCs w:val="28"/>
          <w:lang w:val="uk-UA"/>
        </w:rPr>
        <w:t>,</w:t>
      </w:r>
      <w:r>
        <w:rPr>
          <w:rFonts w:ascii="Times New Roman" w:hAnsi="Times New Roman"/>
          <w:sz w:val="28"/>
          <w:szCs w:val="28"/>
          <w:lang w:val="uk-UA"/>
        </w:rPr>
        <w:t xml:space="preserve"> </w:t>
      </w:r>
      <w:r w:rsidRPr="00980DCA">
        <w:rPr>
          <w:rFonts w:ascii="Times New Roman" w:hAnsi="Times New Roman"/>
          <w:i/>
          <w:sz w:val="28"/>
          <w:szCs w:val="28"/>
          <w:lang w:val="uk-UA"/>
        </w:rPr>
        <w:t>прело</w:t>
      </w:r>
      <w:r w:rsidRPr="00980DCA">
        <w:rPr>
          <w:rFonts w:ascii="Times New Roman" w:hAnsi="Times New Roman"/>
          <w:sz w:val="28"/>
          <w:szCs w:val="28"/>
          <w:lang w:val="uk-UA"/>
        </w:rPr>
        <w:t>,</w:t>
      </w:r>
      <w:r>
        <w:rPr>
          <w:rFonts w:ascii="Times New Roman" w:hAnsi="Times New Roman"/>
          <w:sz w:val="28"/>
          <w:szCs w:val="28"/>
          <w:lang w:val="uk-UA"/>
        </w:rPr>
        <w:t xml:space="preserve"> </w:t>
      </w:r>
      <w:r w:rsidRPr="00980DCA">
        <w:rPr>
          <w:rFonts w:ascii="Times New Roman" w:hAnsi="Times New Roman"/>
          <w:i/>
          <w:sz w:val="28"/>
          <w:szCs w:val="28"/>
          <w:lang w:val="uk-UA"/>
        </w:rPr>
        <w:t>басмарка</w:t>
      </w:r>
      <w:r w:rsidRPr="00980DCA">
        <w:rPr>
          <w:rFonts w:ascii="Times New Roman" w:hAnsi="Times New Roman"/>
          <w:sz w:val="28"/>
          <w:szCs w:val="28"/>
          <w:lang w:val="uk-UA"/>
        </w:rPr>
        <w:t xml:space="preserve"> .</w:t>
      </w:r>
    </w:p>
    <w:p w14:paraId="7AED7057" w14:textId="77777777" w:rsidR="00C861C3" w:rsidRPr="00620C35" w:rsidRDefault="00C861C3" w:rsidP="004B410E">
      <w:pPr>
        <w:tabs>
          <w:tab w:val="left" w:pos="2268"/>
        </w:tabs>
        <w:spacing w:after="0" w:line="240" w:lineRule="auto"/>
        <w:ind w:firstLine="709"/>
        <w:jc w:val="both"/>
        <w:rPr>
          <w:rFonts w:ascii="Times New Roman" w:hAnsi="Times New Roman"/>
          <w:sz w:val="28"/>
          <w:szCs w:val="28"/>
          <w:lang w:val="uk-UA"/>
        </w:rPr>
      </w:pPr>
      <w:r w:rsidRPr="00620C35">
        <w:rPr>
          <w:rFonts w:ascii="Times New Roman" w:hAnsi="Times New Roman"/>
          <w:sz w:val="28"/>
          <w:szCs w:val="28"/>
          <w:lang w:val="uk-UA"/>
        </w:rPr>
        <w:t>Порівняння обрядової лексики с. Кулевча, лексики болгарсько</w:t>
      </w:r>
      <w:r w:rsidRPr="000A3709">
        <w:rPr>
          <w:rFonts w:ascii="Times New Roman" w:hAnsi="Times New Roman"/>
          <w:sz w:val="28"/>
          <w:szCs w:val="28"/>
          <w:lang w:val="uk-UA"/>
        </w:rPr>
        <w:t>ї</w:t>
      </w:r>
      <w:r w:rsidRPr="00620C35">
        <w:rPr>
          <w:rFonts w:ascii="Times New Roman" w:hAnsi="Times New Roman"/>
          <w:sz w:val="28"/>
          <w:szCs w:val="28"/>
          <w:lang w:val="uk-UA"/>
        </w:rPr>
        <w:t xml:space="preserve"> літературної мови та інших болгарських говірок, свідчить про те, що більша частина досліджуваних слів має загальноболгарський характер.</w:t>
      </w:r>
    </w:p>
    <w:p w14:paraId="01FBAF8C" w14:textId="77777777" w:rsidR="00C861C3" w:rsidRPr="00620C35" w:rsidRDefault="00C861C3" w:rsidP="004B410E">
      <w:pPr>
        <w:tabs>
          <w:tab w:val="left" w:pos="2268"/>
        </w:tabs>
        <w:spacing w:after="0" w:line="240" w:lineRule="auto"/>
        <w:ind w:firstLine="709"/>
        <w:jc w:val="both"/>
        <w:rPr>
          <w:rFonts w:ascii="Times New Roman" w:hAnsi="Times New Roman"/>
          <w:sz w:val="28"/>
          <w:szCs w:val="28"/>
          <w:lang w:val="uk-UA"/>
        </w:rPr>
      </w:pPr>
      <w:r w:rsidRPr="00620C35">
        <w:rPr>
          <w:rFonts w:ascii="Times New Roman" w:hAnsi="Times New Roman"/>
          <w:sz w:val="28"/>
          <w:szCs w:val="28"/>
          <w:lang w:val="uk-UA"/>
        </w:rPr>
        <w:t>Зібраний матеріал у с. Кулевча показав, що лікувальна лексика створює багату в семантичному  плані структурно-організовану систему, у межах якої можна виділити лексико-семантичні групи ( ЛСГ): обрядові особи, обрядові дії,</w:t>
      </w:r>
      <w:r>
        <w:rPr>
          <w:rFonts w:ascii="Times New Roman" w:hAnsi="Times New Roman"/>
          <w:sz w:val="28"/>
          <w:szCs w:val="28"/>
          <w:lang w:val="uk-UA"/>
        </w:rPr>
        <w:t xml:space="preserve"> </w:t>
      </w:r>
      <w:r w:rsidRPr="00620C35">
        <w:rPr>
          <w:rFonts w:ascii="Times New Roman" w:hAnsi="Times New Roman"/>
          <w:sz w:val="28"/>
          <w:szCs w:val="28"/>
          <w:lang w:val="uk-UA"/>
        </w:rPr>
        <w:t xml:space="preserve">назви  хвороб. </w:t>
      </w:r>
    </w:p>
    <w:p w14:paraId="656F581F" w14:textId="7FFA2BE0" w:rsidR="00C861C3" w:rsidRPr="00110D22" w:rsidRDefault="00C861C3" w:rsidP="004B410E">
      <w:pPr>
        <w:tabs>
          <w:tab w:val="left" w:pos="2268"/>
        </w:tabs>
        <w:spacing w:after="0" w:line="240" w:lineRule="auto"/>
        <w:ind w:firstLine="709"/>
        <w:jc w:val="both"/>
        <w:rPr>
          <w:rFonts w:ascii="Times New Roman" w:hAnsi="Times New Roman"/>
          <w:sz w:val="28"/>
          <w:szCs w:val="28"/>
          <w:lang w:val="uk-UA"/>
        </w:rPr>
      </w:pPr>
      <w:r w:rsidRPr="00620C35">
        <w:rPr>
          <w:rFonts w:ascii="Times New Roman" w:hAnsi="Times New Roman"/>
          <w:sz w:val="28"/>
          <w:szCs w:val="28"/>
          <w:lang w:val="uk-UA"/>
        </w:rPr>
        <w:t>Системний характер лікувальних практик є поєднанням  традиційних обрядових дій та інновацій, старих і но</w:t>
      </w:r>
      <w:r>
        <w:rPr>
          <w:rFonts w:ascii="Times New Roman" w:hAnsi="Times New Roman"/>
          <w:sz w:val="28"/>
          <w:szCs w:val="28"/>
          <w:lang w:val="uk-UA"/>
        </w:rPr>
        <w:t>вих вірувань та багатьох спогадів</w:t>
      </w:r>
      <w:r w:rsidRPr="00620C35">
        <w:rPr>
          <w:rFonts w:ascii="Times New Roman" w:hAnsi="Times New Roman"/>
          <w:sz w:val="28"/>
          <w:szCs w:val="28"/>
          <w:lang w:val="uk-UA"/>
        </w:rPr>
        <w:t>,</w:t>
      </w:r>
      <w:r>
        <w:rPr>
          <w:rFonts w:ascii="Times New Roman" w:hAnsi="Times New Roman"/>
          <w:sz w:val="28"/>
          <w:szCs w:val="28"/>
          <w:lang w:val="uk-UA"/>
        </w:rPr>
        <w:t xml:space="preserve"> </w:t>
      </w:r>
      <w:r w:rsidRPr="00620C35">
        <w:rPr>
          <w:rFonts w:ascii="Times New Roman" w:hAnsi="Times New Roman"/>
          <w:sz w:val="28"/>
          <w:szCs w:val="28"/>
          <w:lang w:val="uk-UA"/>
        </w:rPr>
        <w:t>які живі у свідомості дорослого покоління.</w:t>
      </w:r>
    </w:p>
    <w:p w14:paraId="7B9493A5" w14:textId="7725CB6E" w:rsidR="00C861C3" w:rsidRPr="00110D22" w:rsidRDefault="00110D22" w:rsidP="004B410E">
      <w:pPr>
        <w:spacing w:after="0" w:line="240" w:lineRule="auto"/>
        <w:jc w:val="center"/>
        <w:rPr>
          <w:rFonts w:ascii="Times New Roman" w:hAnsi="Times New Roman"/>
          <w:bCs/>
          <w:iCs/>
          <w:sz w:val="28"/>
          <w:szCs w:val="28"/>
          <w:lang w:val="uk-UA"/>
        </w:rPr>
      </w:pPr>
      <w:r w:rsidRPr="00110D22">
        <w:rPr>
          <w:rFonts w:ascii="Times New Roman" w:hAnsi="Times New Roman"/>
          <w:bCs/>
          <w:iCs/>
          <w:sz w:val="28"/>
          <w:szCs w:val="28"/>
          <w:lang w:val="uk-UA"/>
        </w:rPr>
        <w:t>Список використаних джерел:</w:t>
      </w:r>
    </w:p>
    <w:p w14:paraId="0DF120D9" w14:textId="2AF5E4AB" w:rsidR="00C861C3" w:rsidRPr="00110D22" w:rsidRDefault="00C861C3" w:rsidP="002414A4">
      <w:pPr>
        <w:tabs>
          <w:tab w:val="left" w:pos="3960"/>
        </w:tabs>
        <w:spacing w:after="0" w:line="240" w:lineRule="auto"/>
        <w:ind w:firstLine="709"/>
        <w:jc w:val="both"/>
        <w:rPr>
          <w:rFonts w:ascii="Times New Roman" w:hAnsi="Times New Roman"/>
          <w:sz w:val="28"/>
          <w:szCs w:val="28"/>
        </w:rPr>
      </w:pPr>
      <w:r w:rsidRPr="00110D22">
        <w:rPr>
          <w:rFonts w:ascii="Times New Roman" w:hAnsi="Times New Roman"/>
          <w:sz w:val="28"/>
          <w:szCs w:val="28"/>
          <w:lang w:val="uk-UA"/>
        </w:rPr>
        <w:t xml:space="preserve">1. Витлянова И. За някои лечебни практики на българите от село Кулевча, Украйна: България без граници. Експедиции в с.Кулевча, Украйна 2009 </w:t>
      </w:r>
      <w:r w:rsidR="00037ECA">
        <w:rPr>
          <w:rFonts w:ascii="Times New Roman" w:hAnsi="Times New Roman"/>
          <w:sz w:val="28"/>
          <w:szCs w:val="28"/>
        </w:rPr>
        <w:t xml:space="preserve">– 2012. </w:t>
      </w:r>
      <w:r w:rsidRPr="00110D22">
        <w:rPr>
          <w:rFonts w:ascii="Times New Roman" w:hAnsi="Times New Roman"/>
          <w:sz w:val="28"/>
          <w:szCs w:val="28"/>
        </w:rPr>
        <w:t xml:space="preserve"> Варна</w:t>
      </w:r>
      <w:r w:rsidR="00037ECA">
        <w:rPr>
          <w:rFonts w:ascii="Times New Roman" w:hAnsi="Times New Roman"/>
          <w:sz w:val="28"/>
          <w:szCs w:val="28"/>
          <w:lang w:val="uk-UA"/>
        </w:rPr>
        <w:t xml:space="preserve"> </w:t>
      </w:r>
      <w:r w:rsidRPr="00110D22">
        <w:rPr>
          <w:rFonts w:ascii="Times New Roman" w:hAnsi="Times New Roman"/>
          <w:sz w:val="28"/>
          <w:szCs w:val="28"/>
        </w:rPr>
        <w:t xml:space="preserve">: Регионален исторически музей, 2014.  </w:t>
      </w:r>
      <w:r w:rsidRPr="00110D22">
        <w:rPr>
          <w:rFonts w:ascii="Times New Roman" w:hAnsi="Times New Roman"/>
          <w:sz w:val="28"/>
          <w:szCs w:val="28"/>
          <w:lang w:val="uk-UA"/>
        </w:rPr>
        <w:t>С</w:t>
      </w:r>
      <w:r w:rsidRPr="00110D22">
        <w:rPr>
          <w:rFonts w:ascii="Times New Roman" w:hAnsi="Times New Roman"/>
          <w:sz w:val="28"/>
          <w:szCs w:val="28"/>
        </w:rPr>
        <w:t>. 75–85.</w:t>
      </w:r>
    </w:p>
    <w:p w14:paraId="7685DAB4" w14:textId="0DD1CB2D" w:rsidR="00C861C3" w:rsidRPr="00110D22" w:rsidRDefault="00C861C3" w:rsidP="002414A4">
      <w:pPr>
        <w:tabs>
          <w:tab w:val="left" w:pos="2268"/>
        </w:tabs>
        <w:spacing w:after="0" w:line="240" w:lineRule="auto"/>
        <w:ind w:firstLine="709"/>
        <w:jc w:val="both"/>
        <w:rPr>
          <w:rFonts w:ascii="Times New Roman" w:hAnsi="Times New Roman"/>
          <w:sz w:val="28"/>
          <w:szCs w:val="28"/>
        </w:rPr>
      </w:pPr>
      <w:r w:rsidRPr="00110D22">
        <w:rPr>
          <w:rFonts w:ascii="Times New Roman" w:hAnsi="Times New Roman"/>
          <w:sz w:val="28"/>
          <w:szCs w:val="28"/>
        </w:rPr>
        <w:lastRenderedPageBreak/>
        <w:t>2.</w:t>
      </w:r>
      <w:r w:rsidRPr="00110D22">
        <w:rPr>
          <w:rFonts w:ascii="Times New Roman" w:hAnsi="Times New Roman"/>
          <w:sz w:val="28"/>
          <w:szCs w:val="28"/>
          <w:lang w:val="uk-UA"/>
        </w:rPr>
        <w:t>Георгиева И. Народе нмироглед. Демонологични и митологични представи и вярвания : Пирински край. Етнографски, фолклорни и езикови проучвания.</w:t>
      </w:r>
      <w:r w:rsidRPr="00110D22">
        <w:rPr>
          <w:rFonts w:ascii="Times New Roman" w:hAnsi="Times New Roman"/>
          <w:sz w:val="28"/>
          <w:szCs w:val="28"/>
        </w:rPr>
        <w:t xml:space="preserve"> София: Отговорен р</w:t>
      </w:r>
      <w:r w:rsidR="002414A4">
        <w:rPr>
          <w:rFonts w:ascii="Times New Roman" w:hAnsi="Times New Roman"/>
          <w:sz w:val="28"/>
          <w:szCs w:val="28"/>
        </w:rPr>
        <w:t xml:space="preserve">едактор Хаджиниколов В., 1980. </w:t>
      </w:r>
      <w:r w:rsidRPr="00110D22">
        <w:rPr>
          <w:rFonts w:ascii="Times New Roman" w:hAnsi="Times New Roman"/>
          <w:sz w:val="28"/>
          <w:szCs w:val="28"/>
          <w:lang w:val="uk-UA"/>
        </w:rPr>
        <w:t xml:space="preserve"> </w:t>
      </w:r>
      <w:r w:rsidRPr="00110D22">
        <w:rPr>
          <w:rFonts w:ascii="Times New Roman" w:hAnsi="Times New Roman"/>
          <w:sz w:val="28"/>
          <w:szCs w:val="28"/>
          <w:shd w:val="clear" w:color="auto" w:fill="FFFFFF"/>
        </w:rPr>
        <w:t>С.469</w:t>
      </w:r>
      <w:r w:rsidRPr="00110D22">
        <w:rPr>
          <w:rFonts w:ascii="Times New Roman" w:hAnsi="Times New Roman"/>
          <w:sz w:val="28"/>
          <w:szCs w:val="28"/>
        </w:rPr>
        <w:t>–</w:t>
      </w:r>
      <w:r w:rsidRPr="00110D22">
        <w:rPr>
          <w:rFonts w:ascii="Times New Roman" w:hAnsi="Times New Roman"/>
          <w:sz w:val="28"/>
          <w:szCs w:val="28"/>
          <w:shd w:val="clear" w:color="auto" w:fill="FFFFFF"/>
        </w:rPr>
        <w:t>478</w:t>
      </w:r>
      <w:r w:rsidRPr="00110D22">
        <w:rPr>
          <w:rFonts w:ascii="Times New Roman" w:hAnsi="Times New Roman"/>
          <w:sz w:val="28"/>
          <w:szCs w:val="28"/>
        </w:rPr>
        <w:t>.</w:t>
      </w:r>
    </w:p>
    <w:p w14:paraId="08241C3D" w14:textId="42193011" w:rsidR="00C861C3" w:rsidRPr="00110D22" w:rsidRDefault="00C861C3" w:rsidP="002414A4">
      <w:pPr>
        <w:tabs>
          <w:tab w:val="left" w:pos="2268"/>
        </w:tabs>
        <w:spacing w:after="0" w:line="240" w:lineRule="auto"/>
        <w:ind w:firstLine="709"/>
        <w:jc w:val="both"/>
        <w:rPr>
          <w:rFonts w:ascii="Times New Roman" w:hAnsi="Times New Roman"/>
          <w:sz w:val="28"/>
          <w:szCs w:val="28"/>
        </w:rPr>
      </w:pPr>
      <w:r w:rsidRPr="00110D22">
        <w:rPr>
          <w:rFonts w:ascii="Times New Roman" w:hAnsi="Times New Roman"/>
          <w:sz w:val="28"/>
          <w:szCs w:val="28"/>
        </w:rPr>
        <w:t>3. Попов Р. Народен светоглед</w:t>
      </w:r>
      <w:r w:rsidRPr="00110D22">
        <w:rPr>
          <w:rFonts w:ascii="Times New Roman" w:hAnsi="Times New Roman"/>
          <w:sz w:val="28"/>
          <w:szCs w:val="28"/>
          <w:lang w:val="uk-UA"/>
        </w:rPr>
        <w:t xml:space="preserve">: </w:t>
      </w:r>
      <w:r w:rsidRPr="00110D22">
        <w:rPr>
          <w:rFonts w:ascii="Times New Roman" w:hAnsi="Times New Roman"/>
          <w:sz w:val="28"/>
          <w:szCs w:val="28"/>
        </w:rPr>
        <w:t>Странджа. Материална и духовна култура. София</w:t>
      </w:r>
      <w:r w:rsidRPr="00110D22">
        <w:rPr>
          <w:rFonts w:ascii="Times New Roman" w:hAnsi="Times New Roman"/>
          <w:sz w:val="28"/>
          <w:szCs w:val="28"/>
          <w:lang w:val="uk-UA"/>
        </w:rPr>
        <w:t xml:space="preserve"> </w:t>
      </w:r>
      <w:r w:rsidR="002414A4">
        <w:rPr>
          <w:rFonts w:ascii="Times New Roman" w:hAnsi="Times New Roman"/>
          <w:sz w:val="28"/>
          <w:szCs w:val="28"/>
        </w:rPr>
        <w:t>: Проф. Марин Дринов, 1996. С. 216</w:t>
      </w:r>
      <w:r w:rsidR="002414A4">
        <w:rPr>
          <w:rFonts w:ascii="Times New Roman" w:hAnsi="Times New Roman"/>
          <w:sz w:val="28"/>
          <w:szCs w:val="28"/>
          <w:lang w:val="uk-UA"/>
        </w:rPr>
        <w:t>–</w:t>
      </w:r>
      <w:r w:rsidRPr="00110D22">
        <w:rPr>
          <w:rFonts w:ascii="Times New Roman" w:hAnsi="Times New Roman"/>
          <w:sz w:val="28"/>
          <w:szCs w:val="28"/>
        </w:rPr>
        <w:t>236.</w:t>
      </w:r>
    </w:p>
    <w:p w14:paraId="6C5BF28D" w14:textId="5D034CB3" w:rsidR="00C861C3" w:rsidRPr="00110D22" w:rsidRDefault="00C861C3" w:rsidP="002414A4">
      <w:pPr>
        <w:tabs>
          <w:tab w:val="left" w:pos="2268"/>
        </w:tabs>
        <w:spacing w:after="0" w:line="240" w:lineRule="auto"/>
        <w:ind w:firstLine="709"/>
        <w:jc w:val="both"/>
        <w:rPr>
          <w:rFonts w:ascii="Times New Roman" w:hAnsi="Times New Roman"/>
          <w:sz w:val="28"/>
          <w:szCs w:val="28"/>
        </w:rPr>
      </w:pPr>
      <w:r w:rsidRPr="00110D22">
        <w:rPr>
          <w:rFonts w:ascii="Times New Roman" w:hAnsi="Times New Roman"/>
          <w:sz w:val="28"/>
          <w:szCs w:val="28"/>
        </w:rPr>
        <w:t>4. Радева Л. Народна медицина. Начини на лечение на болестите</w:t>
      </w:r>
      <w:r w:rsidRPr="00110D22">
        <w:rPr>
          <w:rFonts w:ascii="Times New Roman" w:hAnsi="Times New Roman"/>
          <w:sz w:val="28"/>
          <w:szCs w:val="28"/>
          <w:lang w:val="uk-UA"/>
        </w:rPr>
        <w:t xml:space="preserve">: </w:t>
      </w:r>
      <w:r w:rsidRPr="00110D22">
        <w:rPr>
          <w:rFonts w:ascii="Times New Roman" w:hAnsi="Times New Roman"/>
          <w:sz w:val="28"/>
          <w:szCs w:val="28"/>
        </w:rPr>
        <w:t>Пирински край. Етнографски,</w:t>
      </w:r>
      <w:r w:rsidRPr="00110D22">
        <w:rPr>
          <w:rFonts w:ascii="Times New Roman" w:hAnsi="Times New Roman"/>
          <w:sz w:val="28"/>
          <w:szCs w:val="28"/>
          <w:lang w:val="uk-UA"/>
        </w:rPr>
        <w:t xml:space="preserve"> </w:t>
      </w:r>
      <w:r w:rsidR="002414A4">
        <w:rPr>
          <w:rFonts w:ascii="Times New Roman" w:hAnsi="Times New Roman"/>
          <w:sz w:val="28"/>
          <w:szCs w:val="28"/>
        </w:rPr>
        <w:t xml:space="preserve">фолклорни и езиковипроучвания. </w:t>
      </w:r>
      <w:r w:rsidRPr="00110D22">
        <w:rPr>
          <w:rFonts w:ascii="Times New Roman" w:hAnsi="Times New Roman"/>
          <w:sz w:val="28"/>
          <w:szCs w:val="28"/>
        </w:rPr>
        <w:t>София:</w:t>
      </w:r>
      <w:r w:rsidRPr="00110D22">
        <w:rPr>
          <w:rFonts w:ascii="Times New Roman" w:hAnsi="Times New Roman"/>
          <w:sz w:val="28"/>
          <w:szCs w:val="28"/>
          <w:lang w:val="uk-UA"/>
        </w:rPr>
        <w:t xml:space="preserve"> </w:t>
      </w:r>
      <w:r w:rsidRPr="00110D22">
        <w:rPr>
          <w:rFonts w:ascii="Times New Roman" w:hAnsi="Times New Roman"/>
          <w:sz w:val="28"/>
          <w:szCs w:val="28"/>
        </w:rPr>
        <w:t>Отговорен р</w:t>
      </w:r>
      <w:r w:rsidR="002414A4">
        <w:rPr>
          <w:rFonts w:ascii="Times New Roman" w:hAnsi="Times New Roman"/>
          <w:sz w:val="28"/>
          <w:szCs w:val="28"/>
        </w:rPr>
        <w:t>едактор Хаджиниколов В., 1980.  С. 481–</w:t>
      </w:r>
      <w:r w:rsidRPr="00110D22">
        <w:rPr>
          <w:rFonts w:ascii="Times New Roman" w:hAnsi="Times New Roman"/>
          <w:sz w:val="28"/>
          <w:szCs w:val="28"/>
        </w:rPr>
        <w:t>490.</w:t>
      </w:r>
    </w:p>
    <w:p w14:paraId="1E74F360" w14:textId="77777777" w:rsidR="00C861C3" w:rsidRPr="00367548" w:rsidRDefault="00C861C3" w:rsidP="004B410E">
      <w:pPr>
        <w:tabs>
          <w:tab w:val="left" w:pos="2268"/>
        </w:tabs>
        <w:spacing w:after="0" w:line="240" w:lineRule="auto"/>
        <w:jc w:val="both"/>
        <w:rPr>
          <w:rFonts w:ascii="Times New Roman" w:hAnsi="Times New Roman"/>
          <w:sz w:val="28"/>
          <w:szCs w:val="28"/>
          <w:lang w:val="uk-UA"/>
        </w:rPr>
      </w:pPr>
    </w:p>
    <w:p w14:paraId="4B6F0AD4" w14:textId="1632B75A" w:rsidR="00C861C3" w:rsidRDefault="00C861C3" w:rsidP="004B410E">
      <w:pPr>
        <w:pStyle w:val="10"/>
      </w:pPr>
      <w:bookmarkStart w:id="34" w:name="_Toc10840131"/>
      <w:r>
        <w:t>Конопля Л. А.</w:t>
      </w:r>
      <w:bookmarkEnd w:id="34"/>
    </w:p>
    <w:p w14:paraId="7DFF3370" w14:textId="77777777" w:rsidR="00C861C3" w:rsidRPr="00B05EA7" w:rsidRDefault="00C861C3" w:rsidP="004B410E">
      <w:pPr>
        <w:pStyle w:val="2"/>
        <w:rPr>
          <w:lang w:val="uk-UA"/>
        </w:rPr>
      </w:pPr>
      <w:bookmarkStart w:id="35" w:name="_Toc10840132"/>
      <w:r w:rsidRPr="00B05EA7">
        <w:t>МЕТАФОРИЧНЕ ТЕРМ</w:t>
      </w:r>
      <w:r w:rsidRPr="00B05EA7">
        <w:rPr>
          <w:lang w:val="uk-UA"/>
        </w:rPr>
        <w:t>ІНОУТВОРЕННЯ (АНАТОМІЯ НЕРВОВОЇ СИСТЕМИ</w:t>
      </w:r>
      <w:r>
        <w:rPr>
          <w:lang w:val="uk-UA"/>
        </w:rPr>
        <w:t>)</w:t>
      </w:r>
      <w:bookmarkEnd w:id="35"/>
    </w:p>
    <w:p w14:paraId="42655A61" w14:textId="77777777" w:rsidR="00C861C3" w:rsidRDefault="00C861C3" w:rsidP="004B410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14:paraId="45491D78" w14:textId="41C2A4B4" w:rsidR="00C861C3" w:rsidRDefault="00C861C3" w:rsidP="004B410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канд. філол. н</w:t>
      </w:r>
      <w:r w:rsidR="002414A4">
        <w:rPr>
          <w:rFonts w:ascii="Times New Roman" w:hAnsi="Times New Roman" w:cs="Times New Roman"/>
          <w:sz w:val="28"/>
          <w:szCs w:val="28"/>
          <w:lang w:val="uk-UA"/>
        </w:rPr>
        <w:t>.</w:t>
      </w:r>
      <w:r>
        <w:rPr>
          <w:rFonts w:ascii="Times New Roman" w:hAnsi="Times New Roman" w:cs="Times New Roman"/>
          <w:sz w:val="28"/>
          <w:szCs w:val="28"/>
          <w:lang w:val="uk-UA"/>
        </w:rPr>
        <w:t xml:space="preserve"> Лозенко В. В.</w:t>
      </w:r>
    </w:p>
    <w:p w14:paraId="26D0DBD0" w14:textId="77777777" w:rsidR="004B410E" w:rsidRDefault="004B410E" w:rsidP="004B410E">
      <w:pPr>
        <w:spacing w:after="0" w:line="240" w:lineRule="auto"/>
        <w:ind w:firstLine="709"/>
        <w:jc w:val="both"/>
        <w:rPr>
          <w:rFonts w:ascii="Times New Roman" w:hAnsi="Times New Roman"/>
          <w:sz w:val="28"/>
          <w:szCs w:val="28"/>
          <w:lang w:val="uk-UA"/>
        </w:rPr>
      </w:pPr>
    </w:p>
    <w:p w14:paraId="20FC6375" w14:textId="77777777" w:rsidR="00C861C3" w:rsidRPr="008F5525" w:rsidRDefault="00C861C3" w:rsidP="004B410E">
      <w:pPr>
        <w:spacing w:after="0" w:line="240" w:lineRule="auto"/>
        <w:ind w:firstLine="709"/>
        <w:jc w:val="both"/>
        <w:rPr>
          <w:rFonts w:ascii="Times New Roman" w:hAnsi="Times New Roman"/>
          <w:sz w:val="28"/>
          <w:szCs w:val="28"/>
        </w:rPr>
      </w:pPr>
      <w:r>
        <w:rPr>
          <w:rFonts w:ascii="Times New Roman" w:hAnsi="Times New Roman"/>
          <w:sz w:val="28"/>
          <w:szCs w:val="28"/>
          <w:lang w:val="uk-UA"/>
        </w:rPr>
        <w:t xml:space="preserve">Знання латинської мови є основоположним у підготовці майбутнього лікаря, що зумовлює інтерес лінгвістів та медиків до неї. Система латинських термінів дуже різноманітна, зокрема їй властиве метафоричне терміноутворення. </w:t>
      </w:r>
      <w:r w:rsidRPr="008F5525">
        <w:rPr>
          <w:rFonts w:ascii="Times New Roman" w:hAnsi="Times New Roman"/>
          <w:sz w:val="28"/>
          <w:szCs w:val="28"/>
          <w:lang w:val="uk-UA"/>
        </w:rPr>
        <w:t>За визначенням українських лінгвістів О. М. Авраменко та М. Б. Блажко,</w:t>
      </w:r>
      <w:r w:rsidRPr="008F5525">
        <w:rPr>
          <w:rFonts w:ascii="Times New Roman" w:hAnsi="Times New Roman"/>
          <w:sz w:val="28"/>
          <w:szCs w:val="28"/>
        </w:rPr>
        <w:t xml:space="preserve"> метафора –</w:t>
      </w:r>
      <w:r w:rsidRPr="008F5525">
        <w:rPr>
          <w:rFonts w:ascii="Times New Roman" w:hAnsi="Times New Roman"/>
          <w:sz w:val="28"/>
          <w:szCs w:val="28"/>
          <w:lang w:val="uk-UA"/>
        </w:rPr>
        <w:t xml:space="preserve"> це</w:t>
      </w:r>
      <w:r w:rsidRPr="008F5525">
        <w:rPr>
          <w:rFonts w:ascii="Times New Roman" w:hAnsi="Times New Roman"/>
          <w:sz w:val="28"/>
          <w:szCs w:val="28"/>
        </w:rPr>
        <w:t xml:space="preserve"> один із </w:t>
      </w:r>
      <w:r w:rsidRPr="008F5525">
        <w:rPr>
          <w:rFonts w:ascii="Times New Roman" w:hAnsi="Times New Roman"/>
          <w:sz w:val="28"/>
          <w:szCs w:val="28"/>
          <w:lang w:val="uk-UA"/>
        </w:rPr>
        <w:t>різновидів</w:t>
      </w:r>
      <w:r w:rsidRPr="008F5525">
        <w:rPr>
          <w:rFonts w:ascii="Times New Roman" w:hAnsi="Times New Roman"/>
          <w:sz w:val="28"/>
          <w:szCs w:val="28"/>
        </w:rPr>
        <w:t xml:space="preserve"> лексико-семантичного способу словотворення, тобто перенесення назви з одного предме</w:t>
      </w:r>
      <w:r>
        <w:rPr>
          <w:rFonts w:ascii="Times New Roman" w:hAnsi="Times New Roman"/>
          <w:sz w:val="28"/>
          <w:szCs w:val="28"/>
        </w:rPr>
        <w:t xml:space="preserve">та на інший на основі подібності </w:t>
      </w:r>
      <w:r w:rsidRPr="000F2169">
        <w:rPr>
          <w:rFonts w:ascii="Times New Roman" w:hAnsi="Times New Roman"/>
          <w:sz w:val="28"/>
          <w:szCs w:val="28"/>
        </w:rPr>
        <w:t>[</w:t>
      </w:r>
      <w:r>
        <w:rPr>
          <w:rFonts w:ascii="Times New Roman" w:hAnsi="Times New Roman"/>
          <w:sz w:val="28"/>
          <w:szCs w:val="28"/>
        </w:rPr>
        <w:t>1]</w:t>
      </w:r>
      <w:r w:rsidRPr="008F5525">
        <w:rPr>
          <w:rFonts w:ascii="Times New Roman" w:hAnsi="Times New Roman"/>
          <w:sz w:val="28"/>
          <w:szCs w:val="28"/>
        </w:rPr>
        <w:t xml:space="preserve">. Вона виникає через порівняння, зіставлення нового предмета з уже </w:t>
      </w:r>
      <w:r>
        <w:rPr>
          <w:rFonts w:ascii="Times New Roman" w:hAnsi="Times New Roman"/>
          <w:sz w:val="28"/>
          <w:szCs w:val="28"/>
        </w:rPr>
        <w:t>відомим т</w:t>
      </w:r>
      <w:r w:rsidRPr="008F5525">
        <w:rPr>
          <w:rFonts w:ascii="Times New Roman" w:hAnsi="Times New Roman"/>
          <w:sz w:val="28"/>
          <w:szCs w:val="28"/>
        </w:rPr>
        <w:t>а виділення спільних ознак.</w:t>
      </w:r>
    </w:p>
    <w:p w14:paraId="0D803156" w14:textId="77777777" w:rsidR="00C861C3" w:rsidRPr="008F5525" w:rsidRDefault="00C861C3" w:rsidP="004B410E">
      <w:pPr>
        <w:spacing w:after="0" w:line="240" w:lineRule="auto"/>
        <w:ind w:firstLine="709"/>
        <w:jc w:val="both"/>
        <w:rPr>
          <w:rFonts w:ascii="Times New Roman" w:hAnsi="Times New Roman"/>
          <w:sz w:val="28"/>
          <w:szCs w:val="28"/>
        </w:rPr>
      </w:pPr>
      <w:r w:rsidRPr="008F5525">
        <w:rPr>
          <w:rFonts w:ascii="Times New Roman" w:hAnsi="Times New Roman"/>
          <w:sz w:val="28"/>
          <w:szCs w:val="28"/>
        </w:rPr>
        <w:t>Актуальність дослідження зумовлена наявністю великої кількості метафор у медичній термінології.</w:t>
      </w:r>
    </w:p>
    <w:p w14:paraId="09F15BB4" w14:textId="77777777" w:rsidR="00C861C3" w:rsidRDefault="00C861C3" w:rsidP="004B410E">
      <w:pPr>
        <w:pStyle w:val="ab"/>
        <w:spacing w:after="0"/>
        <w:ind w:firstLine="709"/>
        <w:jc w:val="both"/>
        <w:rPr>
          <w:rFonts w:ascii="Times New Roman" w:hAnsi="Times New Roman"/>
          <w:sz w:val="28"/>
          <w:szCs w:val="28"/>
          <w:lang w:val="uk-UA"/>
        </w:rPr>
      </w:pPr>
      <w:r w:rsidRPr="008F5525">
        <w:rPr>
          <w:rFonts w:ascii="Times New Roman" w:hAnsi="Times New Roman"/>
          <w:sz w:val="28"/>
          <w:szCs w:val="28"/>
        </w:rPr>
        <w:t xml:space="preserve">Для дослідження обрано метафоричні терміни саме </w:t>
      </w:r>
      <w:r>
        <w:rPr>
          <w:rFonts w:ascii="Times New Roman" w:hAnsi="Times New Roman"/>
          <w:sz w:val="28"/>
          <w:szCs w:val="28"/>
          <w:lang w:val="uk-UA"/>
        </w:rPr>
        <w:t>в а</w:t>
      </w:r>
      <w:r>
        <w:rPr>
          <w:rFonts w:ascii="Times New Roman" w:hAnsi="Times New Roman"/>
          <w:sz w:val="28"/>
          <w:szCs w:val="28"/>
        </w:rPr>
        <w:t xml:space="preserve">натомії нервової системи, бо вона є </w:t>
      </w:r>
      <w:r>
        <w:rPr>
          <w:rFonts w:ascii="Times New Roman" w:hAnsi="Times New Roman"/>
          <w:sz w:val="28"/>
          <w:szCs w:val="28"/>
          <w:lang w:val="uk-UA"/>
        </w:rPr>
        <w:t xml:space="preserve">найменш вивченою системою в людському організмі. Цей факт зумовлює досить широкий інтерес дослідників та вчених. </w:t>
      </w:r>
      <w:r w:rsidRPr="008F5525">
        <w:rPr>
          <w:rFonts w:ascii="Times New Roman" w:hAnsi="Times New Roman"/>
          <w:sz w:val="28"/>
          <w:szCs w:val="28"/>
          <w:lang w:val="uk-UA"/>
        </w:rPr>
        <w:t xml:space="preserve">У нашій роботі було виявлено </w:t>
      </w:r>
      <w:r>
        <w:rPr>
          <w:rFonts w:ascii="Times New Roman" w:hAnsi="Times New Roman"/>
          <w:sz w:val="28"/>
          <w:szCs w:val="28"/>
          <w:lang w:val="uk-UA"/>
        </w:rPr>
        <w:t>взаємозв’язки м</w:t>
      </w:r>
      <w:r w:rsidRPr="008F5525">
        <w:rPr>
          <w:rFonts w:ascii="Times New Roman" w:hAnsi="Times New Roman"/>
          <w:sz w:val="28"/>
          <w:szCs w:val="28"/>
          <w:lang w:val="uk-UA"/>
        </w:rPr>
        <w:t xml:space="preserve">іж первинним лексичним </w:t>
      </w:r>
      <w:r>
        <w:rPr>
          <w:rFonts w:ascii="Times New Roman" w:hAnsi="Times New Roman"/>
          <w:sz w:val="28"/>
          <w:szCs w:val="28"/>
          <w:lang w:val="uk-UA"/>
        </w:rPr>
        <w:t>значенням слів та</w:t>
      </w:r>
      <w:r w:rsidRPr="008F5525">
        <w:rPr>
          <w:rFonts w:ascii="Times New Roman" w:hAnsi="Times New Roman"/>
          <w:sz w:val="28"/>
          <w:szCs w:val="28"/>
          <w:lang w:val="uk-UA"/>
        </w:rPr>
        <w:t xml:space="preserve"> </w:t>
      </w:r>
      <w:r>
        <w:rPr>
          <w:rFonts w:ascii="Times New Roman" w:hAnsi="Times New Roman"/>
          <w:sz w:val="28"/>
          <w:szCs w:val="28"/>
          <w:lang w:val="uk-UA"/>
        </w:rPr>
        <w:t>сучасною інтерпретацією у вигляді медичного термін</w:t>
      </w:r>
      <w:r w:rsidRPr="00043ED5">
        <w:rPr>
          <w:rFonts w:ascii="Times New Roman" w:hAnsi="Times New Roman"/>
          <w:sz w:val="28"/>
          <w:szCs w:val="28"/>
          <w:lang w:val="uk-UA"/>
        </w:rPr>
        <w:t>а</w:t>
      </w:r>
      <w:r>
        <w:rPr>
          <w:rFonts w:ascii="Times New Roman" w:hAnsi="Times New Roman"/>
          <w:sz w:val="28"/>
          <w:szCs w:val="28"/>
          <w:lang w:val="uk-UA"/>
        </w:rPr>
        <w:t>.</w:t>
      </w:r>
      <w:r w:rsidRPr="008F5525">
        <w:rPr>
          <w:rFonts w:ascii="Times New Roman" w:hAnsi="Times New Roman"/>
          <w:sz w:val="28"/>
          <w:szCs w:val="28"/>
          <w:lang w:val="uk-UA"/>
        </w:rPr>
        <w:t xml:space="preserve"> Теоретичну базу нашого дослідження складають наукові роботи </w:t>
      </w:r>
      <w:r w:rsidRPr="009128A8">
        <w:rPr>
          <w:rFonts w:ascii="Times New Roman" w:hAnsi="Times New Roman"/>
          <w:sz w:val="28"/>
          <w:szCs w:val="28"/>
          <w:lang w:val="uk-UA"/>
        </w:rPr>
        <w:t>Ю. Бражу</w:t>
      </w:r>
      <w:r>
        <w:rPr>
          <w:rFonts w:ascii="Times New Roman" w:hAnsi="Times New Roman"/>
          <w:sz w:val="28"/>
          <w:szCs w:val="28"/>
          <w:lang w:val="uk-UA"/>
        </w:rPr>
        <w:t xml:space="preserve">к, </w:t>
      </w:r>
      <w:r w:rsidRPr="009128A8">
        <w:rPr>
          <w:rFonts w:ascii="Times New Roman" w:hAnsi="Times New Roman"/>
          <w:sz w:val="28"/>
          <w:szCs w:val="28"/>
          <w:lang w:val="uk-UA"/>
        </w:rPr>
        <w:t>С. Мішланова, В.</w:t>
      </w:r>
      <w:r>
        <w:rPr>
          <w:rFonts w:ascii="Times New Roman" w:hAnsi="Times New Roman"/>
          <w:sz w:val="28"/>
          <w:szCs w:val="28"/>
          <w:lang w:val="uk-UA"/>
        </w:rPr>
        <w:t> </w:t>
      </w:r>
      <w:r w:rsidRPr="009128A8">
        <w:rPr>
          <w:rFonts w:ascii="Times New Roman" w:hAnsi="Times New Roman"/>
          <w:sz w:val="28"/>
          <w:szCs w:val="28"/>
          <w:lang w:val="uk-UA"/>
        </w:rPr>
        <w:t>Новодранов</w:t>
      </w:r>
      <w:r>
        <w:rPr>
          <w:rFonts w:ascii="Times New Roman" w:hAnsi="Times New Roman"/>
          <w:sz w:val="28"/>
          <w:szCs w:val="28"/>
          <w:lang w:val="uk-UA"/>
        </w:rPr>
        <w:t>ої</w:t>
      </w:r>
      <w:r w:rsidRPr="009128A8">
        <w:rPr>
          <w:rFonts w:ascii="Times New Roman" w:hAnsi="Times New Roman"/>
          <w:sz w:val="28"/>
          <w:szCs w:val="28"/>
          <w:lang w:val="uk-UA"/>
        </w:rPr>
        <w:t xml:space="preserve"> та інші.</w:t>
      </w:r>
    </w:p>
    <w:p w14:paraId="0B57C95B" w14:textId="77777777" w:rsidR="00C861C3" w:rsidRDefault="00C861C3" w:rsidP="004B410E">
      <w:pPr>
        <w:pStyle w:val="ab"/>
        <w:spacing w:after="0"/>
        <w:ind w:firstLine="709"/>
        <w:jc w:val="both"/>
        <w:rPr>
          <w:rFonts w:ascii="Times New Roman" w:hAnsi="Times New Roman"/>
          <w:sz w:val="28"/>
          <w:szCs w:val="28"/>
          <w:lang w:val="uk-UA"/>
        </w:rPr>
      </w:pPr>
      <w:r>
        <w:rPr>
          <w:rFonts w:ascii="Times New Roman" w:hAnsi="Times New Roman"/>
          <w:sz w:val="28"/>
          <w:szCs w:val="28"/>
          <w:lang w:val="uk-UA"/>
        </w:rPr>
        <w:t xml:space="preserve">Нервова система складається з двох великих відділів: соматичної та вегетативної. У цій роботі розглянуто метафори, що використовуються для позначення понять в анатомічній номенклатурі саме соматичної нервової системи, яка в свою чергу поділяється на центральну (головний та спинний мозок) та периферичну. </w:t>
      </w:r>
    </w:p>
    <w:p w14:paraId="41D46E0B" w14:textId="7DF3BA98" w:rsidR="00C861C3" w:rsidRPr="00DA4506" w:rsidRDefault="00C861C3" w:rsidP="004B410E">
      <w:pPr>
        <w:spacing w:after="0" w:line="240" w:lineRule="auto"/>
        <w:ind w:firstLine="709"/>
        <w:jc w:val="both"/>
        <w:rPr>
          <w:rFonts w:ascii="Times New Roman" w:hAnsi="Times New Roman"/>
          <w:sz w:val="28"/>
          <w:szCs w:val="28"/>
          <w:lang w:val="uk-UA"/>
        </w:rPr>
      </w:pPr>
      <w:r w:rsidRPr="00182500">
        <w:rPr>
          <w:rFonts w:ascii="Times New Roman" w:hAnsi="Times New Roman"/>
          <w:sz w:val="28"/>
          <w:szCs w:val="28"/>
        </w:rPr>
        <w:t>У</w:t>
      </w:r>
      <w:r w:rsidRPr="008F5525">
        <w:rPr>
          <w:rFonts w:ascii="Times New Roman" w:hAnsi="Times New Roman"/>
          <w:sz w:val="28"/>
          <w:szCs w:val="28"/>
        </w:rPr>
        <w:t xml:space="preserve"> нашому дослідженні проаналізовано </w:t>
      </w:r>
      <w:r>
        <w:rPr>
          <w:rFonts w:ascii="Times New Roman" w:hAnsi="Times New Roman"/>
          <w:sz w:val="28"/>
          <w:szCs w:val="28"/>
        </w:rPr>
        <w:t xml:space="preserve">двадцять </w:t>
      </w:r>
      <w:r w:rsidRPr="008F5525">
        <w:rPr>
          <w:rFonts w:ascii="Times New Roman" w:hAnsi="Times New Roman"/>
          <w:sz w:val="28"/>
          <w:szCs w:val="28"/>
        </w:rPr>
        <w:t>анатомічних термінів</w:t>
      </w:r>
      <w:r>
        <w:rPr>
          <w:rFonts w:ascii="Times New Roman" w:hAnsi="Times New Roman"/>
          <w:sz w:val="28"/>
          <w:szCs w:val="28"/>
          <w:lang w:val="uk-UA"/>
        </w:rPr>
        <w:t xml:space="preserve"> у центральній та периферичній нервовій системі</w:t>
      </w:r>
      <w:r w:rsidRPr="008F5525">
        <w:rPr>
          <w:rFonts w:ascii="Times New Roman" w:hAnsi="Times New Roman"/>
          <w:sz w:val="28"/>
          <w:szCs w:val="28"/>
        </w:rPr>
        <w:t>. Ці метафоричні терміни базуються на різних засадах, таких як подібність форми, функцій,</w:t>
      </w:r>
      <w:r>
        <w:rPr>
          <w:rFonts w:ascii="Times New Roman" w:hAnsi="Times New Roman"/>
          <w:sz w:val="28"/>
          <w:szCs w:val="28"/>
          <w:lang w:val="uk-UA"/>
        </w:rPr>
        <w:t xml:space="preserve"> поєднання перших двох ознак,</w:t>
      </w:r>
      <w:r w:rsidRPr="008F5525">
        <w:rPr>
          <w:rFonts w:ascii="Times New Roman" w:hAnsi="Times New Roman"/>
          <w:sz w:val="28"/>
          <w:szCs w:val="28"/>
        </w:rPr>
        <w:t xml:space="preserve"> місцезнаходження та якісних </w:t>
      </w:r>
      <w:r>
        <w:rPr>
          <w:rFonts w:ascii="Times New Roman" w:hAnsi="Times New Roman"/>
          <w:sz w:val="28"/>
          <w:szCs w:val="28"/>
        </w:rPr>
        <w:t>ознак</w:t>
      </w:r>
      <w:r>
        <w:rPr>
          <w:rFonts w:ascii="Times New Roman" w:hAnsi="Times New Roman"/>
          <w:sz w:val="28"/>
          <w:szCs w:val="28"/>
          <w:lang w:val="uk-UA"/>
        </w:rPr>
        <w:t>ах</w:t>
      </w:r>
      <w:r>
        <w:rPr>
          <w:rFonts w:ascii="Times New Roman" w:hAnsi="Times New Roman"/>
          <w:sz w:val="28"/>
          <w:szCs w:val="28"/>
        </w:rPr>
        <w:t>. Оди</w:t>
      </w:r>
      <w:r w:rsidRPr="008F5525">
        <w:rPr>
          <w:rFonts w:ascii="Times New Roman" w:hAnsi="Times New Roman"/>
          <w:sz w:val="28"/>
          <w:szCs w:val="28"/>
        </w:rPr>
        <w:t>надцять</w:t>
      </w:r>
      <w:r>
        <w:rPr>
          <w:rFonts w:ascii="Times New Roman" w:hAnsi="Times New Roman"/>
          <w:sz w:val="28"/>
          <w:szCs w:val="28"/>
        </w:rPr>
        <w:t xml:space="preserve"> метафор засновані на подібності зовнішніх ознак</w:t>
      </w:r>
      <w:r w:rsidRPr="008F5525">
        <w:rPr>
          <w:rFonts w:ascii="Times New Roman" w:hAnsi="Times New Roman"/>
          <w:sz w:val="28"/>
          <w:szCs w:val="28"/>
        </w:rPr>
        <w:t xml:space="preserve">, </w:t>
      </w:r>
      <w:r>
        <w:rPr>
          <w:rFonts w:ascii="Times New Roman" w:hAnsi="Times New Roman"/>
          <w:sz w:val="28"/>
          <w:szCs w:val="28"/>
        </w:rPr>
        <w:t>три</w:t>
      </w:r>
      <w:r w:rsidRPr="008F5525">
        <w:rPr>
          <w:rFonts w:ascii="Times New Roman" w:hAnsi="Times New Roman"/>
          <w:sz w:val="28"/>
          <w:szCs w:val="28"/>
        </w:rPr>
        <w:t xml:space="preserve"> –</w:t>
      </w:r>
      <w:r>
        <w:rPr>
          <w:rFonts w:ascii="Times New Roman" w:hAnsi="Times New Roman"/>
          <w:sz w:val="28"/>
          <w:szCs w:val="28"/>
        </w:rPr>
        <w:t xml:space="preserve"> спільності функції</w:t>
      </w:r>
      <w:r w:rsidRPr="008F5525">
        <w:rPr>
          <w:rFonts w:ascii="Times New Roman" w:hAnsi="Times New Roman"/>
          <w:sz w:val="28"/>
          <w:szCs w:val="28"/>
        </w:rPr>
        <w:t xml:space="preserve">, </w:t>
      </w:r>
      <w:r>
        <w:rPr>
          <w:rFonts w:ascii="Times New Roman" w:hAnsi="Times New Roman"/>
          <w:sz w:val="28"/>
          <w:szCs w:val="28"/>
        </w:rPr>
        <w:t>три</w:t>
      </w:r>
      <w:r w:rsidR="00110D22">
        <w:rPr>
          <w:rFonts w:ascii="Times New Roman" w:hAnsi="Times New Roman"/>
          <w:sz w:val="28"/>
          <w:szCs w:val="28"/>
          <w:lang w:val="uk-UA"/>
        </w:rPr>
        <w:t> </w:t>
      </w:r>
      <w:r>
        <w:rPr>
          <w:rFonts w:ascii="Times New Roman" w:hAnsi="Times New Roman"/>
          <w:sz w:val="28"/>
          <w:szCs w:val="28"/>
        </w:rPr>
        <w:t>–</w:t>
      </w:r>
      <w:r w:rsidRPr="008F5525">
        <w:rPr>
          <w:rFonts w:ascii="Times New Roman" w:hAnsi="Times New Roman"/>
          <w:sz w:val="28"/>
          <w:szCs w:val="28"/>
        </w:rPr>
        <w:t xml:space="preserve"> </w:t>
      </w:r>
      <w:r>
        <w:rPr>
          <w:rFonts w:ascii="Times New Roman" w:hAnsi="Times New Roman"/>
          <w:sz w:val="28"/>
          <w:szCs w:val="28"/>
        </w:rPr>
        <w:t>якісних ознак</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дві</w:t>
      </w:r>
      <w:r w:rsidRPr="000F2169">
        <w:rPr>
          <w:rFonts w:ascii="Times New Roman" w:hAnsi="Times New Roman"/>
          <w:sz w:val="28"/>
          <w:szCs w:val="28"/>
        </w:rPr>
        <w:t xml:space="preserve"> </w:t>
      </w:r>
      <w:r w:rsidRPr="008F5525">
        <w:rPr>
          <w:rFonts w:ascii="Times New Roman" w:hAnsi="Times New Roman"/>
          <w:sz w:val="28"/>
          <w:szCs w:val="28"/>
        </w:rPr>
        <w:t>–</w:t>
      </w:r>
      <w:r w:rsidRPr="000F2169">
        <w:rPr>
          <w:rFonts w:ascii="Times New Roman" w:hAnsi="Times New Roman"/>
          <w:sz w:val="28"/>
          <w:szCs w:val="28"/>
        </w:rPr>
        <w:t xml:space="preserve"> </w:t>
      </w:r>
      <w:r>
        <w:rPr>
          <w:rFonts w:ascii="Times New Roman" w:hAnsi="Times New Roman"/>
          <w:sz w:val="28"/>
          <w:szCs w:val="28"/>
          <w:lang w:val="uk-UA"/>
        </w:rPr>
        <w:t xml:space="preserve">місцезнаходження, </w:t>
      </w:r>
      <w:r>
        <w:rPr>
          <w:rFonts w:ascii="Times New Roman" w:hAnsi="Times New Roman"/>
          <w:sz w:val="28"/>
          <w:szCs w:val="28"/>
        </w:rPr>
        <w:t>та одна</w:t>
      </w:r>
      <w:r w:rsidRPr="000F2169">
        <w:rPr>
          <w:rFonts w:ascii="Times New Roman" w:hAnsi="Times New Roman"/>
          <w:sz w:val="28"/>
          <w:szCs w:val="28"/>
        </w:rPr>
        <w:t xml:space="preserve"> </w:t>
      </w:r>
      <w:r w:rsidRPr="008F5525">
        <w:rPr>
          <w:rFonts w:ascii="Times New Roman" w:hAnsi="Times New Roman"/>
          <w:sz w:val="28"/>
          <w:szCs w:val="28"/>
        </w:rPr>
        <w:t>–</w:t>
      </w:r>
      <w:r w:rsidRPr="000F2169">
        <w:rPr>
          <w:rFonts w:ascii="Times New Roman" w:hAnsi="Times New Roman"/>
          <w:sz w:val="28"/>
          <w:szCs w:val="28"/>
        </w:rPr>
        <w:t xml:space="preserve"> </w:t>
      </w:r>
      <w:r>
        <w:rPr>
          <w:rFonts w:ascii="Times New Roman" w:hAnsi="Times New Roman"/>
          <w:sz w:val="28"/>
          <w:szCs w:val="28"/>
        </w:rPr>
        <w:t>н</w:t>
      </w:r>
      <w:r>
        <w:rPr>
          <w:rFonts w:ascii="Times New Roman" w:hAnsi="Times New Roman"/>
          <w:sz w:val="28"/>
          <w:szCs w:val="28"/>
          <w:lang w:val="uk-UA"/>
        </w:rPr>
        <w:t>а основі подібності за формою та функціональним призначенням.</w:t>
      </w:r>
    </w:p>
    <w:p w14:paraId="0D8E6880" w14:textId="77777777" w:rsidR="00C861C3" w:rsidRPr="00147D7E" w:rsidRDefault="00C861C3" w:rsidP="004B410E">
      <w:pPr>
        <w:spacing w:after="0" w:line="240" w:lineRule="auto"/>
        <w:ind w:firstLine="709"/>
        <w:jc w:val="both"/>
        <w:rPr>
          <w:rFonts w:ascii="Times New Roman" w:hAnsi="Times New Roman" w:cs="Times New Roman"/>
          <w:sz w:val="28"/>
          <w:szCs w:val="28"/>
          <w:lang w:val="uk-UA"/>
        </w:rPr>
      </w:pPr>
      <w:r w:rsidRPr="00A92BCD">
        <w:rPr>
          <w:rFonts w:ascii="Times New Roman" w:hAnsi="Times New Roman"/>
          <w:sz w:val="28"/>
          <w:szCs w:val="28"/>
          <w:lang w:val="uk-UA"/>
        </w:rPr>
        <w:lastRenderedPageBreak/>
        <w:t xml:space="preserve">Найпоширенішим є метафоричне терміноутворення </w:t>
      </w:r>
      <w:r>
        <w:rPr>
          <w:rFonts w:ascii="Times New Roman" w:hAnsi="Times New Roman"/>
          <w:sz w:val="28"/>
          <w:szCs w:val="28"/>
          <w:lang w:val="uk-UA"/>
        </w:rPr>
        <w:t>за подібністю зо</w:t>
      </w:r>
      <w:r w:rsidRPr="00A92BCD">
        <w:rPr>
          <w:rFonts w:ascii="Times New Roman" w:hAnsi="Times New Roman"/>
          <w:sz w:val="28"/>
          <w:szCs w:val="28"/>
          <w:lang w:val="uk-UA"/>
        </w:rPr>
        <w:t>внішнього вигляду (</w:t>
      </w:r>
      <w:r>
        <w:rPr>
          <w:rFonts w:ascii="Times New Roman" w:hAnsi="Times New Roman"/>
          <w:sz w:val="28"/>
          <w:szCs w:val="28"/>
          <w:lang w:val="en-US"/>
        </w:rPr>
        <w:t>sulcus</w:t>
      </w:r>
      <w:r w:rsidRPr="00A92BCD">
        <w:rPr>
          <w:rFonts w:ascii="Times New Roman" w:hAnsi="Times New Roman"/>
          <w:sz w:val="28"/>
          <w:szCs w:val="28"/>
          <w:lang w:val="uk-UA"/>
        </w:rPr>
        <w:t xml:space="preserve">, </w:t>
      </w:r>
      <w:r>
        <w:rPr>
          <w:rFonts w:ascii="Times New Roman" w:hAnsi="Times New Roman"/>
          <w:sz w:val="28"/>
          <w:szCs w:val="28"/>
          <w:lang w:val="en-US"/>
        </w:rPr>
        <w:t>i</w:t>
      </w:r>
      <w:r w:rsidRPr="00A92BCD">
        <w:rPr>
          <w:rFonts w:ascii="Times New Roman" w:hAnsi="Times New Roman"/>
          <w:sz w:val="28"/>
          <w:szCs w:val="28"/>
          <w:lang w:val="uk-UA"/>
        </w:rPr>
        <w:t xml:space="preserve"> </w:t>
      </w:r>
      <w:r>
        <w:rPr>
          <w:rFonts w:ascii="Times New Roman" w:hAnsi="Times New Roman"/>
          <w:sz w:val="28"/>
          <w:szCs w:val="28"/>
          <w:lang w:val="en-US"/>
        </w:rPr>
        <w:t>m</w:t>
      </w:r>
      <w:r w:rsidRPr="00A92BCD">
        <w:rPr>
          <w:rFonts w:ascii="Times New Roman" w:hAnsi="Times New Roman"/>
          <w:sz w:val="28"/>
          <w:szCs w:val="28"/>
          <w:lang w:val="uk-UA"/>
        </w:rPr>
        <w:t xml:space="preserve">, </w:t>
      </w:r>
      <w:r>
        <w:rPr>
          <w:rFonts w:ascii="Times New Roman" w:hAnsi="Times New Roman"/>
          <w:sz w:val="28"/>
          <w:szCs w:val="28"/>
        </w:rPr>
        <w:t>tractus</w:t>
      </w:r>
      <w:r w:rsidRPr="00A92BCD">
        <w:rPr>
          <w:rFonts w:ascii="Times New Roman" w:hAnsi="Times New Roman"/>
          <w:sz w:val="28"/>
          <w:szCs w:val="28"/>
          <w:lang w:val="uk-UA"/>
        </w:rPr>
        <w:t xml:space="preserve"> </w:t>
      </w:r>
      <w:r>
        <w:rPr>
          <w:rFonts w:ascii="Times New Roman" w:hAnsi="Times New Roman"/>
          <w:sz w:val="28"/>
          <w:szCs w:val="28"/>
          <w:lang w:val="en-US"/>
        </w:rPr>
        <w:t>opticus</w:t>
      </w:r>
      <w:r w:rsidRPr="00A92BCD">
        <w:rPr>
          <w:rFonts w:ascii="Times New Roman" w:hAnsi="Times New Roman"/>
          <w:sz w:val="28"/>
          <w:szCs w:val="28"/>
          <w:lang w:val="uk-UA"/>
        </w:rPr>
        <w:t xml:space="preserve">, </w:t>
      </w:r>
      <w:r>
        <w:rPr>
          <w:rFonts w:ascii="Times New Roman" w:hAnsi="Times New Roman"/>
          <w:sz w:val="28"/>
          <w:szCs w:val="28"/>
          <w:lang w:val="en-US"/>
        </w:rPr>
        <w:t>bulbus</w:t>
      </w:r>
      <w:r w:rsidRPr="00A92BCD">
        <w:rPr>
          <w:rFonts w:ascii="Times New Roman" w:hAnsi="Times New Roman"/>
          <w:sz w:val="28"/>
          <w:szCs w:val="28"/>
          <w:lang w:val="uk-UA"/>
        </w:rPr>
        <w:t xml:space="preserve"> </w:t>
      </w:r>
      <w:r>
        <w:rPr>
          <w:rFonts w:ascii="Times New Roman" w:hAnsi="Times New Roman"/>
          <w:sz w:val="28"/>
          <w:szCs w:val="28"/>
          <w:lang w:val="en-US"/>
        </w:rPr>
        <w:t>olfactorius</w:t>
      </w:r>
      <w:r w:rsidRPr="00A92BCD">
        <w:rPr>
          <w:rFonts w:ascii="Times New Roman" w:hAnsi="Times New Roman"/>
          <w:sz w:val="28"/>
          <w:szCs w:val="28"/>
          <w:lang w:val="uk-UA"/>
        </w:rPr>
        <w:t xml:space="preserve">, </w:t>
      </w:r>
      <w:r w:rsidRPr="001A6699">
        <w:rPr>
          <w:rFonts w:ascii="Times New Roman" w:eastAsia="Times New Roman" w:hAnsi="Times New Roman" w:cs="Times New Roman"/>
          <w:color w:val="3C4043"/>
          <w:sz w:val="28"/>
          <w:szCs w:val="28"/>
          <w:shd w:val="clear" w:color="auto" w:fill="FFFFFF"/>
        </w:rPr>
        <w:t>infundib</w:t>
      </w:r>
      <w:r w:rsidRPr="00147D7E">
        <w:rPr>
          <w:rFonts w:ascii="Times New Roman" w:eastAsia="Times New Roman" w:hAnsi="Times New Roman" w:cs="Times New Roman"/>
          <w:color w:val="3C4043"/>
          <w:sz w:val="28"/>
          <w:szCs w:val="28"/>
          <w:shd w:val="clear" w:color="auto" w:fill="FFFFFF"/>
          <w:lang w:val="uk-UA"/>
        </w:rPr>
        <w:t>ŭ</w:t>
      </w:r>
      <w:r w:rsidRPr="001A6699">
        <w:rPr>
          <w:rFonts w:ascii="Times New Roman" w:eastAsia="Times New Roman" w:hAnsi="Times New Roman" w:cs="Times New Roman"/>
          <w:color w:val="3C4043"/>
          <w:sz w:val="28"/>
          <w:szCs w:val="28"/>
          <w:shd w:val="clear" w:color="auto" w:fill="FFFFFF"/>
        </w:rPr>
        <w:t>lu</w:t>
      </w:r>
      <w:r w:rsidRPr="001A6699">
        <w:rPr>
          <w:rFonts w:ascii="Times New Roman" w:hAnsi="Times New Roman" w:cs="Times New Roman"/>
          <w:sz w:val="28"/>
          <w:szCs w:val="28"/>
          <w:lang w:val="en-US"/>
        </w:rPr>
        <w:t>m</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i</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n</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corpus</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pineale</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hemisphaerium</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i</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n</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gyrus</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i</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m</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rPr>
        <w:t>nucleus</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rPr>
        <w:t>i</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rPr>
        <w:t>m</w:t>
      </w:r>
      <w:r w:rsidRPr="001A6699">
        <w:rPr>
          <w:rFonts w:ascii="Times New Roman" w:hAnsi="Times New Roman" w:cs="Times New Roman"/>
          <w:sz w:val="28"/>
          <w:szCs w:val="28"/>
          <w:lang w:val="uk-UA"/>
        </w:rPr>
        <w:t xml:space="preserve">, </w:t>
      </w:r>
      <w:r w:rsidRPr="001A6699">
        <w:rPr>
          <w:rFonts w:ascii="Times New Roman" w:eastAsia="Times New Roman" w:hAnsi="Times New Roman" w:cs="Times New Roman"/>
          <w:color w:val="3C4043"/>
          <w:sz w:val="28"/>
          <w:szCs w:val="28"/>
          <w:shd w:val="clear" w:color="auto" w:fill="FFFFFF"/>
        </w:rPr>
        <w:t>thal</w:t>
      </w:r>
      <w:r w:rsidRPr="00147D7E">
        <w:rPr>
          <w:rFonts w:ascii="Times New Roman" w:eastAsia="Times New Roman" w:hAnsi="Times New Roman" w:cs="Times New Roman"/>
          <w:color w:val="3C4043"/>
          <w:sz w:val="28"/>
          <w:szCs w:val="28"/>
          <w:shd w:val="clear" w:color="auto" w:fill="FFFFFF"/>
          <w:lang w:val="uk-UA"/>
        </w:rPr>
        <w:t>ă</w:t>
      </w:r>
      <w:r w:rsidRPr="001A6699">
        <w:rPr>
          <w:rFonts w:ascii="Times New Roman" w:eastAsia="Times New Roman" w:hAnsi="Times New Roman" w:cs="Times New Roman"/>
          <w:color w:val="3C4043"/>
          <w:sz w:val="28"/>
          <w:szCs w:val="28"/>
          <w:shd w:val="clear" w:color="auto" w:fill="FFFFFF"/>
        </w:rPr>
        <w:t>m</w:t>
      </w:r>
      <w:r w:rsidRPr="001A6699">
        <w:rPr>
          <w:rFonts w:ascii="Times New Roman" w:hAnsi="Times New Roman" w:cs="Times New Roman"/>
          <w:sz w:val="28"/>
          <w:szCs w:val="28"/>
          <w:lang w:val="en-US"/>
        </w:rPr>
        <w:t>us</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i</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m</w:t>
      </w:r>
      <w:r w:rsidRPr="001A6699">
        <w:rPr>
          <w:rFonts w:ascii="Times New Roman" w:hAnsi="Times New Roman" w:cs="Times New Roman"/>
          <w:sz w:val="28"/>
          <w:szCs w:val="28"/>
          <w:lang w:val="uk-UA"/>
        </w:rPr>
        <w:t xml:space="preserve">, </w:t>
      </w:r>
      <w:r w:rsidRPr="001A6699">
        <w:rPr>
          <w:rFonts w:ascii="Times New Roman" w:eastAsia="Times New Roman" w:hAnsi="Times New Roman" w:cs="Times New Roman"/>
          <w:color w:val="3C4043"/>
          <w:sz w:val="28"/>
          <w:szCs w:val="28"/>
          <w:shd w:val="clear" w:color="auto" w:fill="FFFFFF"/>
        </w:rPr>
        <w:t>flocc</w:t>
      </w:r>
      <w:r w:rsidRPr="00147D7E">
        <w:rPr>
          <w:rFonts w:ascii="Times New Roman" w:eastAsia="Times New Roman" w:hAnsi="Times New Roman" w:cs="Times New Roman"/>
          <w:color w:val="3C4043"/>
          <w:sz w:val="28"/>
          <w:szCs w:val="28"/>
          <w:shd w:val="clear" w:color="auto" w:fill="FFFFFF"/>
          <w:lang w:val="uk-UA"/>
        </w:rPr>
        <w:t>ŭ</w:t>
      </w:r>
      <w:r w:rsidRPr="001A6699">
        <w:rPr>
          <w:rFonts w:ascii="Times New Roman" w:eastAsia="Times New Roman" w:hAnsi="Times New Roman" w:cs="Times New Roman"/>
          <w:color w:val="3C4043"/>
          <w:sz w:val="28"/>
          <w:szCs w:val="28"/>
          <w:shd w:val="clear" w:color="auto" w:fill="FFFFFF"/>
        </w:rPr>
        <w:t>l</w:t>
      </w:r>
      <w:r w:rsidRPr="001A6699">
        <w:rPr>
          <w:rFonts w:ascii="Times New Roman" w:hAnsi="Times New Roman" w:cs="Times New Roman"/>
          <w:sz w:val="28"/>
          <w:szCs w:val="28"/>
          <w:lang w:val="en-US"/>
        </w:rPr>
        <w:t>us</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i</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m</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fibra</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ae</w:t>
      </w:r>
      <w:r w:rsidRPr="001A6699">
        <w:rPr>
          <w:rFonts w:ascii="Times New Roman" w:hAnsi="Times New Roman" w:cs="Times New Roman"/>
          <w:sz w:val="28"/>
          <w:szCs w:val="28"/>
          <w:lang w:val="uk-UA"/>
        </w:rPr>
        <w:t xml:space="preserve"> </w:t>
      </w:r>
      <w:r w:rsidRPr="001A6699">
        <w:rPr>
          <w:rFonts w:ascii="Times New Roman" w:hAnsi="Times New Roman" w:cs="Times New Roman"/>
          <w:sz w:val="28"/>
          <w:szCs w:val="28"/>
          <w:lang w:val="en-US"/>
        </w:rPr>
        <w:t>f</w:t>
      </w:r>
      <w:r w:rsidRPr="001A6699">
        <w:rPr>
          <w:rFonts w:ascii="Times New Roman" w:hAnsi="Times New Roman" w:cs="Times New Roman"/>
          <w:sz w:val="28"/>
          <w:szCs w:val="28"/>
          <w:lang w:val="uk-UA"/>
        </w:rPr>
        <w:t>).</w:t>
      </w:r>
    </w:p>
    <w:p w14:paraId="2B4BBB70" w14:textId="77777777" w:rsidR="00C861C3" w:rsidRPr="00A92BCD" w:rsidRDefault="00C861C3" w:rsidP="004B410E">
      <w:pPr>
        <w:pStyle w:val="ab"/>
        <w:spacing w:after="0"/>
        <w:ind w:firstLine="709"/>
        <w:jc w:val="both"/>
        <w:rPr>
          <w:rFonts w:ascii="Times New Roman" w:hAnsi="Times New Roman"/>
          <w:sz w:val="28"/>
          <w:szCs w:val="28"/>
          <w:lang w:val="uk-UA"/>
        </w:rPr>
      </w:pPr>
      <w:r>
        <w:rPr>
          <w:rFonts w:ascii="Times New Roman" w:hAnsi="Times New Roman"/>
          <w:sz w:val="28"/>
          <w:szCs w:val="28"/>
          <w:lang w:val="uk-UA"/>
        </w:rPr>
        <w:t>Друге місце за поширеністю поділено між спільністю функцій (</w:t>
      </w:r>
      <w:r w:rsidRPr="00A92BCD">
        <w:rPr>
          <w:rFonts w:ascii="Times New Roman" w:hAnsi="Times New Roman"/>
          <w:sz w:val="28"/>
          <w:szCs w:val="28"/>
          <w:lang w:val="uk-UA"/>
        </w:rPr>
        <w:t>с</w:t>
      </w:r>
      <w:r>
        <w:rPr>
          <w:rFonts w:ascii="Times New Roman" w:hAnsi="Times New Roman"/>
          <w:sz w:val="28"/>
          <w:szCs w:val="28"/>
          <w:lang w:val="en-US"/>
        </w:rPr>
        <w:t>erebrum</w:t>
      </w:r>
      <w:r w:rsidRPr="00A92BCD">
        <w:rPr>
          <w:rFonts w:ascii="Times New Roman" w:hAnsi="Times New Roman"/>
          <w:sz w:val="28"/>
          <w:szCs w:val="28"/>
          <w:lang w:val="uk-UA"/>
        </w:rPr>
        <w:t xml:space="preserve">, </w:t>
      </w:r>
      <w:r>
        <w:rPr>
          <w:rFonts w:ascii="Times New Roman" w:hAnsi="Times New Roman"/>
          <w:sz w:val="28"/>
          <w:szCs w:val="28"/>
          <w:lang w:val="en-US"/>
        </w:rPr>
        <w:t>i</w:t>
      </w:r>
      <w:r w:rsidRPr="00A92BCD">
        <w:rPr>
          <w:rFonts w:ascii="Times New Roman" w:hAnsi="Times New Roman"/>
          <w:sz w:val="28"/>
          <w:szCs w:val="28"/>
          <w:lang w:val="uk-UA"/>
        </w:rPr>
        <w:t xml:space="preserve"> </w:t>
      </w:r>
      <w:r>
        <w:rPr>
          <w:rFonts w:ascii="Times New Roman" w:hAnsi="Times New Roman"/>
          <w:sz w:val="28"/>
          <w:szCs w:val="28"/>
          <w:lang w:val="en-US"/>
        </w:rPr>
        <w:t>n</w:t>
      </w:r>
      <w:r>
        <w:rPr>
          <w:rFonts w:ascii="Times New Roman" w:hAnsi="Times New Roman"/>
          <w:sz w:val="28"/>
          <w:szCs w:val="28"/>
          <w:lang w:val="uk-UA"/>
        </w:rPr>
        <w:t xml:space="preserve">, </w:t>
      </w:r>
      <w:r>
        <w:rPr>
          <w:rFonts w:ascii="Times New Roman" w:hAnsi="Times New Roman"/>
          <w:sz w:val="28"/>
          <w:szCs w:val="28"/>
          <w:lang w:val="en-US"/>
        </w:rPr>
        <w:t>aquaeductus</w:t>
      </w:r>
      <w:r w:rsidRPr="00A92BCD">
        <w:rPr>
          <w:rFonts w:ascii="Times New Roman" w:hAnsi="Times New Roman"/>
          <w:sz w:val="28"/>
          <w:szCs w:val="28"/>
          <w:lang w:val="uk-UA"/>
        </w:rPr>
        <w:t xml:space="preserve">, </w:t>
      </w:r>
      <w:r>
        <w:rPr>
          <w:rFonts w:ascii="Times New Roman" w:hAnsi="Times New Roman"/>
          <w:sz w:val="28"/>
          <w:szCs w:val="28"/>
          <w:lang w:val="en-US"/>
        </w:rPr>
        <w:t>us</w:t>
      </w:r>
      <w:r w:rsidRPr="00A92BCD">
        <w:rPr>
          <w:rFonts w:ascii="Times New Roman" w:hAnsi="Times New Roman"/>
          <w:sz w:val="28"/>
          <w:szCs w:val="28"/>
          <w:lang w:val="uk-UA"/>
        </w:rPr>
        <w:t xml:space="preserve"> </w:t>
      </w:r>
      <w:r>
        <w:rPr>
          <w:rFonts w:ascii="Times New Roman" w:hAnsi="Times New Roman"/>
          <w:sz w:val="28"/>
          <w:szCs w:val="28"/>
          <w:lang w:val="en-US"/>
        </w:rPr>
        <w:t>m</w:t>
      </w:r>
      <w:r>
        <w:rPr>
          <w:rFonts w:ascii="Times New Roman" w:hAnsi="Times New Roman"/>
          <w:sz w:val="28"/>
          <w:szCs w:val="28"/>
          <w:lang w:val="uk-UA"/>
        </w:rPr>
        <w:t xml:space="preserve">, </w:t>
      </w:r>
      <w:r>
        <w:rPr>
          <w:rFonts w:ascii="Times New Roman" w:hAnsi="Times New Roman"/>
          <w:sz w:val="28"/>
          <w:szCs w:val="28"/>
          <w:lang w:val="en-US"/>
        </w:rPr>
        <w:t>nervus</w:t>
      </w:r>
      <w:r w:rsidRPr="00A92BCD">
        <w:rPr>
          <w:rFonts w:ascii="Times New Roman" w:hAnsi="Times New Roman"/>
          <w:sz w:val="28"/>
          <w:szCs w:val="28"/>
          <w:lang w:val="uk-UA"/>
        </w:rPr>
        <w:t xml:space="preserve"> </w:t>
      </w:r>
      <w:r>
        <w:rPr>
          <w:rFonts w:ascii="Times New Roman" w:hAnsi="Times New Roman"/>
          <w:sz w:val="28"/>
          <w:szCs w:val="28"/>
          <w:lang w:val="en-US"/>
        </w:rPr>
        <w:t>trochlearis</w:t>
      </w:r>
      <w:r>
        <w:rPr>
          <w:rFonts w:ascii="Times New Roman" w:hAnsi="Times New Roman"/>
          <w:sz w:val="28"/>
          <w:szCs w:val="28"/>
          <w:lang w:val="uk-UA"/>
        </w:rPr>
        <w:t>) та подібностю якісних ознак (</w:t>
      </w:r>
      <w:r>
        <w:rPr>
          <w:rFonts w:ascii="Times New Roman" w:hAnsi="Times New Roman"/>
          <w:sz w:val="28"/>
          <w:szCs w:val="28"/>
          <w:lang w:val="en-US"/>
        </w:rPr>
        <w:t>nervus</w:t>
      </w:r>
      <w:r w:rsidRPr="00A92BCD">
        <w:rPr>
          <w:rFonts w:ascii="Times New Roman" w:hAnsi="Times New Roman"/>
          <w:sz w:val="28"/>
          <w:szCs w:val="28"/>
          <w:lang w:val="uk-UA"/>
        </w:rPr>
        <w:t xml:space="preserve"> </w:t>
      </w:r>
      <w:r>
        <w:rPr>
          <w:rFonts w:ascii="Times New Roman" w:hAnsi="Times New Roman"/>
          <w:sz w:val="28"/>
          <w:szCs w:val="28"/>
          <w:lang w:val="en-US"/>
        </w:rPr>
        <w:t>olfactorius</w:t>
      </w:r>
      <w:r w:rsidRPr="00A92BCD">
        <w:rPr>
          <w:rFonts w:ascii="Times New Roman" w:hAnsi="Times New Roman"/>
          <w:sz w:val="28"/>
          <w:szCs w:val="28"/>
          <w:lang w:val="uk-UA"/>
        </w:rPr>
        <w:t xml:space="preserve">, </w:t>
      </w:r>
      <w:r>
        <w:rPr>
          <w:rFonts w:ascii="Times New Roman" w:hAnsi="Times New Roman"/>
          <w:sz w:val="28"/>
          <w:szCs w:val="28"/>
          <w:lang w:val="en-US"/>
        </w:rPr>
        <w:t>nervus</w:t>
      </w:r>
      <w:r w:rsidRPr="00A92BCD">
        <w:rPr>
          <w:rFonts w:ascii="Times New Roman" w:hAnsi="Times New Roman"/>
          <w:sz w:val="28"/>
          <w:szCs w:val="28"/>
          <w:lang w:val="uk-UA"/>
        </w:rPr>
        <w:t xml:space="preserve"> </w:t>
      </w:r>
      <w:r>
        <w:rPr>
          <w:rFonts w:ascii="Times New Roman" w:hAnsi="Times New Roman"/>
          <w:sz w:val="28"/>
          <w:szCs w:val="28"/>
          <w:lang w:val="en-US"/>
        </w:rPr>
        <w:t>vagus</w:t>
      </w:r>
      <w:r w:rsidRPr="00A92BCD">
        <w:rPr>
          <w:rFonts w:ascii="Times New Roman" w:hAnsi="Times New Roman"/>
          <w:sz w:val="28"/>
          <w:szCs w:val="28"/>
          <w:lang w:val="uk-UA"/>
        </w:rPr>
        <w:t xml:space="preserve">, </w:t>
      </w:r>
      <w:r>
        <w:rPr>
          <w:rFonts w:ascii="Times New Roman" w:hAnsi="Times New Roman"/>
          <w:sz w:val="28"/>
          <w:szCs w:val="28"/>
          <w:lang w:val="en-US"/>
        </w:rPr>
        <w:t>nervus</w:t>
      </w:r>
      <w:r w:rsidRPr="00A92BCD">
        <w:rPr>
          <w:rFonts w:ascii="Times New Roman" w:hAnsi="Times New Roman"/>
          <w:sz w:val="28"/>
          <w:szCs w:val="28"/>
          <w:lang w:val="uk-UA"/>
        </w:rPr>
        <w:t xml:space="preserve"> </w:t>
      </w:r>
      <w:r>
        <w:rPr>
          <w:rFonts w:ascii="Times New Roman" w:hAnsi="Times New Roman"/>
          <w:sz w:val="28"/>
          <w:szCs w:val="28"/>
          <w:lang w:val="en-US"/>
        </w:rPr>
        <w:t>accessorius</w:t>
      </w:r>
      <w:r w:rsidRPr="00A92BCD">
        <w:rPr>
          <w:rFonts w:ascii="Times New Roman" w:hAnsi="Times New Roman"/>
          <w:sz w:val="28"/>
          <w:szCs w:val="28"/>
          <w:lang w:val="uk-UA"/>
        </w:rPr>
        <w:t>).</w:t>
      </w:r>
    </w:p>
    <w:p w14:paraId="13626F5D" w14:textId="77777777" w:rsidR="00C861C3" w:rsidRPr="002B70A4" w:rsidRDefault="00C861C3" w:rsidP="004B410E">
      <w:pPr>
        <w:pStyle w:val="ab"/>
        <w:spacing w:after="0"/>
        <w:ind w:firstLine="709"/>
        <w:jc w:val="both"/>
        <w:rPr>
          <w:rFonts w:ascii="Times New Roman" w:hAnsi="Times New Roman"/>
          <w:sz w:val="28"/>
          <w:szCs w:val="28"/>
          <w:lang w:val="uk-UA"/>
        </w:rPr>
      </w:pPr>
      <w:r>
        <w:rPr>
          <w:rFonts w:ascii="Times New Roman" w:hAnsi="Times New Roman"/>
          <w:sz w:val="28"/>
          <w:szCs w:val="28"/>
          <w:lang w:val="uk-UA"/>
        </w:rPr>
        <w:t>Третє місце займає метафоричне терміноутворення за спільним місцезнаходженням (</w:t>
      </w:r>
      <w:r>
        <w:rPr>
          <w:rFonts w:ascii="Times New Roman" w:hAnsi="Times New Roman"/>
          <w:sz w:val="28"/>
          <w:szCs w:val="28"/>
          <w:lang w:val="en-US"/>
        </w:rPr>
        <w:t>medulla</w:t>
      </w:r>
      <w:r w:rsidRPr="00A92BCD">
        <w:rPr>
          <w:rFonts w:ascii="Times New Roman" w:hAnsi="Times New Roman"/>
          <w:sz w:val="28"/>
          <w:szCs w:val="28"/>
          <w:lang w:val="uk-UA"/>
        </w:rPr>
        <w:t xml:space="preserve"> </w:t>
      </w:r>
      <w:r>
        <w:rPr>
          <w:rFonts w:ascii="Times New Roman" w:hAnsi="Times New Roman"/>
          <w:sz w:val="28"/>
          <w:szCs w:val="28"/>
          <w:lang w:val="en-US"/>
        </w:rPr>
        <w:t>spinalis</w:t>
      </w:r>
      <w:r>
        <w:rPr>
          <w:rFonts w:ascii="Times New Roman" w:hAnsi="Times New Roman"/>
          <w:sz w:val="28"/>
          <w:szCs w:val="28"/>
          <w:lang w:val="uk-UA"/>
        </w:rPr>
        <w:t xml:space="preserve">, </w:t>
      </w:r>
      <w:r>
        <w:rPr>
          <w:rFonts w:ascii="Times New Roman" w:hAnsi="Times New Roman"/>
          <w:sz w:val="28"/>
          <w:szCs w:val="28"/>
        </w:rPr>
        <w:t>occipitium</w:t>
      </w:r>
      <w:r w:rsidRPr="00147D7E">
        <w:rPr>
          <w:rFonts w:ascii="Times New Roman" w:hAnsi="Times New Roman"/>
          <w:sz w:val="28"/>
          <w:szCs w:val="28"/>
          <w:lang w:val="uk-UA"/>
        </w:rPr>
        <w:t xml:space="preserve">, </w:t>
      </w:r>
      <w:r>
        <w:rPr>
          <w:rFonts w:ascii="Times New Roman" w:hAnsi="Times New Roman"/>
          <w:sz w:val="28"/>
          <w:szCs w:val="28"/>
          <w:lang w:val="en-US"/>
        </w:rPr>
        <w:t>i</w:t>
      </w:r>
      <w:r w:rsidRPr="00A92BCD">
        <w:rPr>
          <w:rFonts w:ascii="Times New Roman" w:hAnsi="Times New Roman"/>
          <w:sz w:val="28"/>
          <w:szCs w:val="28"/>
          <w:lang w:val="uk-UA"/>
        </w:rPr>
        <w:t xml:space="preserve"> </w:t>
      </w:r>
      <w:r>
        <w:rPr>
          <w:rFonts w:ascii="Times New Roman" w:hAnsi="Times New Roman"/>
          <w:sz w:val="28"/>
          <w:szCs w:val="28"/>
          <w:lang w:val="en-US"/>
        </w:rPr>
        <w:t>n</w:t>
      </w:r>
      <w:r>
        <w:rPr>
          <w:rFonts w:ascii="Times New Roman" w:hAnsi="Times New Roman"/>
          <w:sz w:val="28"/>
          <w:szCs w:val="28"/>
          <w:lang w:val="uk-UA"/>
        </w:rPr>
        <w:t>).</w:t>
      </w:r>
    </w:p>
    <w:p w14:paraId="4256F4B0" w14:textId="77777777" w:rsidR="00C861C3" w:rsidRPr="002B70A4" w:rsidRDefault="00C861C3" w:rsidP="004B410E">
      <w:pPr>
        <w:pStyle w:val="ab"/>
        <w:spacing w:after="0"/>
        <w:ind w:firstLine="709"/>
        <w:jc w:val="both"/>
        <w:rPr>
          <w:rFonts w:ascii="Times New Roman" w:hAnsi="Times New Roman"/>
          <w:sz w:val="28"/>
          <w:szCs w:val="28"/>
          <w:lang w:val="uk-UA"/>
        </w:rPr>
      </w:pPr>
      <w:r>
        <w:rPr>
          <w:rFonts w:ascii="Times New Roman" w:hAnsi="Times New Roman"/>
          <w:sz w:val="28"/>
          <w:szCs w:val="28"/>
          <w:lang w:val="uk-UA"/>
        </w:rPr>
        <w:t>На останньому місці за частотою вживання є використання схожості за формою та функціями (</w:t>
      </w:r>
      <w:r>
        <w:rPr>
          <w:rFonts w:ascii="Times New Roman" w:hAnsi="Times New Roman"/>
          <w:sz w:val="28"/>
          <w:szCs w:val="28"/>
          <w:lang w:val="en-US"/>
        </w:rPr>
        <w:t>pons</w:t>
      </w:r>
      <w:r w:rsidRPr="00A92BCD">
        <w:rPr>
          <w:rFonts w:ascii="Times New Roman" w:hAnsi="Times New Roman"/>
          <w:sz w:val="28"/>
          <w:szCs w:val="28"/>
        </w:rPr>
        <w:t xml:space="preserve">, </w:t>
      </w:r>
      <w:r>
        <w:rPr>
          <w:rFonts w:ascii="Times New Roman" w:hAnsi="Times New Roman"/>
          <w:sz w:val="28"/>
          <w:szCs w:val="28"/>
          <w:lang w:val="en-US"/>
        </w:rPr>
        <w:t>pontis</w:t>
      </w:r>
      <w:r w:rsidRPr="00A92BCD">
        <w:rPr>
          <w:rFonts w:ascii="Times New Roman" w:hAnsi="Times New Roman"/>
          <w:sz w:val="28"/>
          <w:szCs w:val="28"/>
        </w:rPr>
        <w:t xml:space="preserve"> </w:t>
      </w:r>
      <w:r>
        <w:rPr>
          <w:rFonts w:ascii="Times New Roman" w:hAnsi="Times New Roman"/>
          <w:sz w:val="28"/>
          <w:szCs w:val="28"/>
          <w:lang w:val="en-US"/>
        </w:rPr>
        <w:t>m</w:t>
      </w:r>
      <w:r>
        <w:rPr>
          <w:rFonts w:ascii="Times New Roman" w:hAnsi="Times New Roman"/>
          <w:sz w:val="28"/>
          <w:szCs w:val="28"/>
          <w:lang w:val="uk-UA"/>
        </w:rPr>
        <w:t>).</w:t>
      </w:r>
    </w:p>
    <w:p w14:paraId="63356C06" w14:textId="77777777" w:rsidR="002414A4" w:rsidRDefault="00C861C3" w:rsidP="004B410E">
      <w:pPr>
        <w:spacing w:after="0" w:line="240" w:lineRule="auto"/>
        <w:ind w:firstLine="709"/>
        <w:jc w:val="both"/>
        <w:rPr>
          <w:rFonts w:ascii="Times New Roman" w:hAnsi="Times New Roman"/>
          <w:sz w:val="28"/>
          <w:szCs w:val="28"/>
          <w:lang w:val="uk-UA"/>
        </w:rPr>
      </w:pPr>
      <w:r w:rsidRPr="008F5525">
        <w:rPr>
          <w:rFonts w:ascii="Times New Roman" w:hAnsi="Times New Roman"/>
          <w:sz w:val="28"/>
          <w:szCs w:val="28"/>
          <w:lang w:val="uk-UA"/>
        </w:rPr>
        <w:t>При формуванні метафоричних значень найбільш актуальним виявляється перенос найменування «</w:t>
      </w:r>
      <w:r>
        <w:rPr>
          <w:rFonts w:ascii="Times New Roman" w:hAnsi="Times New Roman"/>
          <w:sz w:val="28"/>
          <w:szCs w:val="28"/>
          <w:lang w:val="uk-UA"/>
        </w:rPr>
        <w:t xml:space="preserve">частина </w:t>
      </w:r>
    </w:p>
    <w:p w14:paraId="1F21AEC7" w14:textId="137E0BD5" w:rsidR="00C861C3" w:rsidRPr="00110D22" w:rsidRDefault="00C861C3" w:rsidP="004B410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рослини</w:t>
      </w:r>
      <w:r w:rsidRPr="008F5525">
        <w:rPr>
          <w:rFonts w:ascii="Times New Roman" w:hAnsi="Times New Roman"/>
          <w:sz w:val="28"/>
          <w:szCs w:val="28"/>
          <w:lang w:val="uk-UA"/>
        </w:rPr>
        <w:t xml:space="preserve"> (</w:t>
      </w:r>
      <w:r>
        <w:rPr>
          <w:rFonts w:ascii="Times New Roman" w:hAnsi="Times New Roman"/>
          <w:sz w:val="28"/>
          <w:szCs w:val="28"/>
          <w:lang w:val="uk-UA"/>
        </w:rPr>
        <w:t>кісточка, шишка, серцевина</w:t>
      </w:r>
      <w:r w:rsidRPr="008F5525">
        <w:rPr>
          <w:rFonts w:ascii="Times New Roman" w:hAnsi="Times New Roman"/>
          <w:sz w:val="28"/>
          <w:szCs w:val="28"/>
          <w:lang w:val="uk-UA"/>
        </w:rPr>
        <w:t>) – анатомічний орган». Найменш поширени</w:t>
      </w:r>
      <w:r>
        <w:rPr>
          <w:rFonts w:ascii="Times New Roman" w:hAnsi="Times New Roman"/>
          <w:sz w:val="28"/>
          <w:szCs w:val="28"/>
          <w:lang w:val="uk-UA"/>
        </w:rPr>
        <w:t>м виділено перенос «абстрактне явище (ум, розум)»</w:t>
      </w:r>
      <w:r w:rsidRPr="008F5525">
        <w:rPr>
          <w:rFonts w:ascii="Times New Roman" w:hAnsi="Times New Roman"/>
          <w:sz w:val="28"/>
          <w:szCs w:val="28"/>
          <w:lang w:val="uk-UA"/>
        </w:rPr>
        <w:t xml:space="preserve"> – анатомічний орган». У подальшому планується дослідити метафори у розділі «</w:t>
      </w:r>
      <w:r>
        <w:rPr>
          <w:rFonts w:ascii="Times New Roman" w:hAnsi="Times New Roman"/>
          <w:sz w:val="28"/>
          <w:szCs w:val="28"/>
          <w:lang w:val="uk-UA"/>
        </w:rPr>
        <w:t>Вегетативна нервова система</w:t>
      </w:r>
      <w:r w:rsidRPr="008F5525">
        <w:rPr>
          <w:rFonts w:ascii="Times New Roman" w:hAnsi="Times New Roman"/>
          <w:sz w:val="28"/>
          <w:szCs w:val="28"/>
          <w:lang w:val="uk-UA"/>
        </w:rPr>
        <w:t>».</w:t>
      </w:r>
    </w:p>
    <w:p w14:paraId="6A3ACEA6" w14:textId="77777777" w:rsidR="00C861C3" w:rsidRPr="00EF60E3" w:rsidRDefault="00C861C3" w:rsidP="004B410E">
      <w:pPr>
        <w:spacing w:after="0" w:line="240" w:lineRule="auto"/>
        <w:jc w:val="center"/>
        <w:rPr>
          <w:rFonts w:ascii="Times New Roman" w:hAnsi="Times New Roman" w:cs="Times New Roman"/>
          <w:sz w:val="28"/>
          <w:szCs w:val="28"/>
        </w:rPr>
      </w:pPr>
      <w:r w:rsidRPr="00EF60E3">
        <w:rPr>
          <w:rFonts w:ascii="Times New Roman" w:hAnsi="Times New Roman" w:cs="Times New Roman"/>
          <w:sz w:val="28"/>
          <w:szCs w:val="28"/>
        </w:rPr>
        <w:t>Cписок використаних джерел:</w:t>
      </w:r>
    </w:p>
    <w:p w14:paraId="6D16A5A5" w14:textId="0253DCDB" w:rsidR="00C861C3" w:rsidRPr="007C795F" w:rsidRDefault="00C861C3" w:rsidP="004B410E">
      <w:pPr>
        <w:pStyle w:val="a4"/>
        <w:numPr>
          <w:ilvl w:val="0"/>
          <w:numId w:val="18"/>
        </w:numPr>
        <w:tabs>
          <w:tab w:val="left" w:pos="993"/>
        </w:tabs>
        <w:spacing w:after="0" w:line="240" w:lineRule="auto"/>
        <w:ind w:left="0" w:firstLine="709"/>
        <w:jc w:val="both"/>
        <w:rPr>
          <w:rFonts w:ascii="Times New Roman" w:hAnsi="Times New Roman"/>
          <w:sz w:val="28"/>
          <w:szCs w:val="28"/>
        </w:rPr>
      </w:pPr>
      <w:r w:rsidRPr="007C795F">
        <w:rPr>
          <w:rFonts w:ascii="Times New Roman" w:hAnsi="Times New Roman"/>
          <w:sz w:val="28"/>
          <w:szCs w:val="28"/>
        </w:rPr>
        <w:t>Авраменко</w:t>
      </w:r>
      <w:r w:rsidR="004B410E">
        <w:rPr>
          <w:rFonts w:ascii="Times New Roman" w:hAnsi="Times New Roman"/>
          <w:sz w:val="28"/>
          <w:szCs w:val="28"/>
          <w:lang w:val="uk-UA"/>
        </w:rPr>
        <w:t xml:space="preserve"> </w:t>
      </w:r>
      <w:r w:rsidR="004B410E">
        <w:rPr>
          <w:rFonts w:ascii="Times New Roman" w:hAnsi="Times New Roman"/>
          <w:sz w:val="28"/>
          <w:szCs w:val="28"/>
        </w:rPr>
        <w:t>О.</w:t>
      </w:r>
      <w:r w:rsidR="004B410E">
        <w:rPr>
          <w:rFonts w:ascii="Times New Roman" w:hAnsi="Times New Roman"/>
          <w:sz w:val="28"/>
          <w:szCs w:val="28"/>
          <w:lang w:val="uk-UA"/>
        </w:rPr>
        <w:t> </w:t>
      </w:r>
      <w:r w:rsidR="004B410E">
        <w:rPr>
          <w:rFonts w:ascii="Times New Roman" w:hAnsi="Times New Roman"/>
          <w:sz w:val="28"/>
          <w:szCs w:val="28"/>
        </w:rPr>
        <w:t>М.</w:t>
      </w:r>
      <w:r w:rsidRPr="007C795F">
        <w:rPr>
          <w:rFonts w:ascii="Times New Roman" w:hAnsi="Times New Roman"/>
          <w:sz w:val="28"/>
          <w:szCs w:val="28"/>
        </w:rPr>
        <w:t>, Блажко</w:t>
      </w:r>
      <w:r w:rsidR="004B410E">
        <w:rPr>
          <w:rFonts w:ascii="Times New Roman" w:hAnsi="Times New Roman"/>
          <w:sz w:val="28"/>
          <w:szCs w:val="28"/>
          <w:lang w:val="uk-UA"/>
        </w:rPr>
        <w:t xml:space="preserve"> </w:t>
      </w:r>
      <w:r w:rsidR="004B410E" w:rsidRPr="007C795F">
        <w:rPr>
          <w:rFonts w:ascii="Times New Roman" w:hAnsi="Times New Roman"/>
          <w:sz w:val="28"/>
          <w:szCs w:val="28"/>
        </w:rPr>
        <w:t>М.</w:t>
      </w:r>
      <w:r w:rsidR="004B410E">
        <w:rPr>
          <w:rFonts w:ascii="Times New Roman" w:hAnsi="Times New Roman"/>
          <w:sz w:val="28"/>
          <w:szCs w:val="28"/>
          <w:lang w:val="uk-UA"/>
        </w:rPr>
        <w:t> </w:t>
      </w:r>
      <w:r w:rsidR="004B410E">
        <w:rPr>
          <w:rFonts w:ascii="Times New Roman" w:hAnsi="Times New Roman"/>
          <w:sz w:val="28"/>
          <w:szCs w:val="28"/>
        </w:rPr>
        <w:t>Б</w:t>
      </w:r>
      <w:r w:rsidRPr="007C795F">
        <w:rPr>
          <w:rFonts w:ascii="Times New Roman" w:hAnsi="Times New Roman"/>
          <w:sz w:val="28"/>
          <w:szCs w:val="28"/>
        </w:rPr>
        <w:t>. Українська мова та література: довідник. Ч. 1. Київ, 2017. 568 с.</w:t>
      </w:r>
    </w:p>
    <w:p w14:paraId="18DDA800" w14:textId="1A28248F" w:rsidR="00C861C3" w:rsidRPr="007C795F" w:rsidRDefault="00C861C3" w:rsidP="004B410E">
      <w:pPr>
        <w:pStyle w:val="a4"/>
        <w:numPr>
          <w:ilvl w:val="0"/>
          <w:numId w:val="18"/>
        </w:numPr>
        <w:tabs>
          <w:tab w:val="left" w:pos="993"/>
        </w:tabs>
        <w:spacing w:after="0" w:line="240" w:lineRule="auto"/>
        <w:ind w:left="0" w:firstLine="709"/>
        <w:jc w:val="both"/>
        <w:rPr>
          <w:rFonts w:ascii="Times New Roman" w:hAnsi="Times New Roman"/>
          <w:sz w:val="28"/>
          <w:szCs w:val="28"/>
        </w:rPr>
      </w:pPr>
      <w:r>
        <w:rPr>
          <w:rFonts w:ascii="Times New Roman" w:hAnsi="Times New Roman"/>
          <w:sz w:val="28"/>
          <w:szCs w:val="28"/>
        </w:rPr>
        <w:t>Синельников</w:t>
      </w:r>
      <w:r w:rsidR="004B410E">
        <w:rPr>
          <w:rFonts w:ascii="Times New Roman" w:hAnsi="Times New Roman"/>
          <w:sz w:val="28"/>
          <w:szCs w:val="28"/>
          <w:lang w:val="uk-UA"/>
        </w:rPr>
        <w:t xml:space="preserve"> </w:t>
      </w:r>
      <w:r w:rsidR="004B410E">
        <w:rPr>
          <w:rFonts w:ascii="Times New Roman" w:hAnsi="Times New Roman"/>
          <w:sz w:val="28"/>
          <w:szCs w:val="28"/>
        </w:rPr>
        <w:t>Р.</w:t>
      </w:r>
      <w:r w:rsidR="004B410E">
        <w:rPr>
          <w:rFonts w:ascii="Times New Roman" w:hAnsi="Times New Roman"/>
          <w:sz w:val="28"/>
          <w:szCs w:val="28"/>
          <w:lang w:val="uk-UA"/>
        </w:rPr>
        <w:t> </w:t>
      </w:r>
      <w:r w:rsidR="004B410E">
        <w:rPr>
          <w:rFonts w:ascii="Times New Roman" w:hAnsi="Times New Roman"/>
          <w:sz w:val="28"/>
          <w:szCs w:val="28"/>
        </w:rPr>
        <w:t>Д.</w:t>
      </w:r>
      <w:r>
        <w:rPr>
          <w:rFonts w:ascii="Times New Roman" w:hAnsi="Times New Roman"/>
          <w:sz w:val="28"/>
          <w:szCs w:val="28"/>
        </w:rPr>
        <w:t xml:space="preserve">, </w:t>
      </w:r>
      <w:r w:rsidRPr="007C795F">
        <w:rPr>
          <w:rFonts w:ascii="Times New Roman" w:hAnsi="Times New Roman"/>
          <w:sz w:val="28"/>
          <w:szCs w:val="28"/>
        </w:rPr>
        <w:t>Синельников</w:t>
      </w:r>
      <w:r w:rsidR="004B410E">
        <w:rPr>
          <w:rFonts w:ascii="Times New Roman" w:hAnsi="Times New Roman"/>
          <w:sz w:val="28"/>
          <w:szCs w:val="28"/>
          <w:lang w:val="uk-UA"/>
        </w:rPr>
        <w:t xml:space="preserve"> </w:t>
      </w:r>
      <w:r w:rsidR="004B410E">
        <w:rPr>
          <w:rFonts w:ascii="Times New Roman" w:hAnsi="Times New Roman"/>
          <w:sz w:val="28"/>
          <w:szCs w:val="28"/>
        </w:rPr>
        <w:t>Я.</w:t>
      </w:r>
      <w:r w:rsidR="004B410E">
        <w:rPr>
          <w:rFonts w:ascii="Times New Roman" w:hAnsi="Times New Roman"/>
          <w:sz w:val="28"/>
          <w:szCs w:val="28"/>
          <w:lang w:val="uk-UA"/>
        </w:rPr>
        <w:t> </w:t>
      </w:r>
      <w:r w:rsidR="004B410E">
        <w:rPr>
          <w:rFonts w:ascii="Times New Roman" w:hAnsi="Times New Roman"/>
          <w:sz w:val="28"/>
          <w:szCs w:val="28"/>
        </w:rPr>
        <w:t>Р</w:t>
      </w:r>
      <w:r w:rsidRPr="007C795F">
        <w:rPr>
          <w:rFonts w:ascii="Times New Roman" w:hAnsi="Times New Roman"/>
          <w:sz w:val="28"/>
          <w:szCs w:val="28"/>
        </w:rPr>
        <w:t>. Атлас анатомії людини: навч. посібник: у 4 т. Москва, 1996. 264</w:t>
      </w:r>
      <w:r w:rsidR="004B410E">
        <w:rPr>
          <w:rFonts w:ascii="Times New Roman" w:hAnsi="Times New Roman"/>
          <w:sz w:val="28"/>
          <w:szCs w:val="28"/>
          <w:lang w:val="uk-UA"/>
        </w:rPr>
        <w:t xml:space="preserve"> </w:t>
      </w:r>
      <w:r w:rsidRPr="007C795F">
        <w:rPr>
          <w:rFonts w:ascii="Times New Roman" w:hAnsi="Times New Roman"/>
          <w:sz w:val="28"/>
          <w:szCs w:val="28"/>
        </w:rPr>
        <w:t>с.</w:t>
      </w:r>
    </w:p>
    <w:p w14:paraId="7931E59B" w14:textId="3FDE1D81" w:rsidR="00C861C3" w:rsidRPr="00110D22" w:rsidRDefault="00C861C3" w:rsidP="004B410E">
      <w:pPr>
        <w:pStyle w:val="a4"/>
        <w:numPr>
          <w:ilvl w:val="0"/>
          <w:numId w:val="18"/>
        </w:numPr>
        <w:tabs>
          <w:tab w:val="left" w:pos="993"/>
        </w:tabs>
        <w:spacing w:after="0" w:line="240" w:lineRule="auto"/>
        <w:ind w:left="0" w:firstLine="709"/>
        <w:jc w:val="both"/>
        <w:rPr>
          <w:rFonts w:ascii="Times New Roman" w:hAnsi="Times New Roman"/>
          <w:sz w:val="28"/>
          <w:szCs w:val="28"/>
        </w:rPr>
      </w:pPr>
      <w:r w:rsidRPr="007C795F">
        <w:rPr>
          <w:rFonts w:ascii="Times New Roman" w:hAnsi="Times New Roman"/>
          <w:sz w:val="28"/>
          <w:szCs w:val="28"/>
        </w:rPr>
        <w:t>Дворецкий</w:t>
      </w:r>
      <w:r w:rsidR="004B410E">
        <w:rPr>
          <w:rFonts w:ascii="Times New Roman" w:hAnsi="Times New Roman"/>
          <w:sz w:val="28"/>
          <w:szCs w:val="28"/>
          <w:lang w:val="uk-UA"/>
        </w:rPr>
        <w:t xml:space="preserve"> </w:t>
      </w:r>
      <w:r w:rsidR="004B410E">
        <w:rPr>
          <w:rFonts w:ascii="Times New Roman" w:hAnsi="Times New Roman"/>
          <w:sz w:val="28"/>
          <w:szCs w:val="28"/>
        </w:rPr>
        <w:t>И.</w:t>
      </w:r>
      <w:r w:rsidR="004B410E">
        <w:rPr>
          <w:rFonts w:ascii="Times New Roman" w:hAnsi="Times New Roman"/>
          <w:sz w:val="28"/>
          <w:szCs w:val="28"/>
          <w:lang w:val="uk-UA"/>
        </w:rPr>
        <w:t> </w:t>
      </w:r>
      <w:r w:rsidR="004B410E">
        <w:rPr>
          <w:rFonts w:ascii="Times New Roman" w:hAnsi="Times New Roman"/>
          <w:sz w:val="28"/>
          <w:szCs w:val="28"/>
        </w:rPr>
        <w:t>Х</w:t>
      </w:r>
      <w:r w:rsidRPr="007C795F">
        <w:rPr>
          <w:rFonts w:ascii="Times New Roman" w:hAnsi="Times New Roman"/>
          <w:sz w:val="28"/>
          <w:szCs w:val="28"/>
        </w:rPr>
        <w:t>. Латинско-русский словарь. Москва, 1976. 1096 с.</w:t>
      </w:r>
    </w:p>
    <w:p w14:paraId="7D154E1C" w14:textId="6598A233" w:rsidR="00C861C3" w:rsidRPr="00110D22" w:rsidRDefault="00C861C3" w:rsidP="004B410E">
      <w:pPr>
        <w:spacing w:after="0" w:line="240" w:lineRule="auto"/>
        <w:rPr>
          <w:lang w:val="uk-UA"/>
        </w:rPr>
      </w:pPr>
    </w:p>
    <w:p w14:paraId="2127B06A" w14:textId="7AEE2E4E" w:rsidR="00C861C3" w:rsidRDefault="00C861C3" w:rsidP="003A73B8">
      <w:pPr>
        <w:pStyle w:val="10"/>
      </w:pPr>
      <w:bookmarkStart w:id="36" w:name="_Toc10840133"/>
      <w:r>
        <w:t>Кошелева О.</w:t>
      </w:r>
      <w:r w:rsidR="003A73B8">
        <w:rPr>
          <w:lang w:val="uk-UA"/>
        </w:rPr>
        <w:t xml:space="preserve"> </w:t>
      </w:r>
      <w:r>
        <w:t>В.</w:t>
      </w:r>
      <w:bookmarkEnd w:id="36"/>
    </w:p>
    <w:p w14:paraId="0AA78B9B" w14:textId="77777777" w:rsidR="00C861C3" w:rsidRDefault="00C861C3" w:rsidP="003A73B8">
      <w:pPr>
        <w:pStyle w:val="2"/>
      </w:pPr>
      <w:bookmarkStart w:id="37" w:name="_Toc10840134"/>
      <w:r>
        <w:t>ЛАТИНСКИЙ ЯЗЫК В РАЗВИТИИ КУЛЬТУРЫ И ПОВСЕДНЕВНОЙ ЖИЗНИ ЧЕЛОВЕКА</w:t>
      </w:r>
      <w:bookmarkEnd w:id="37"/>
    </w:p>
    <w:p w14:paraId="58A37C85" w14:textId="30EEC78E" w:rsidR="00C861C3" w:rsidRDefault="00C861C3" w:rsidP="004B41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ГУ «Днепропетровская медицинская академия МЗ Украины»</w:t>
      </w:r>
    </w:p>
    <w:p w14:paraId="222F38BB" w14:textId="071C1526" w:rsidR="00C861C3" w:rsidRPr="00110D22" w:rsidRDefault="00C861C3" w:rsidP="004B41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Научный руководител</w:t>
      </w:r>
      <w:r w:rsidR="003A73B8">
        <w:rPr>
          <w:rFonts w:ascii="Times New Roman" w:hAnsi="Times New Roman" w:cs="Times New Roman"/>
          <w:sz w:val="28"/>
          <w:szCs w:val="28"/>
        </w:rPr>
        <w:t>ь</w:t>
      </w:r>
      <w:r w:rsidR="00E41F30" w:rsidRPr="00E41F30">
        <w:rPr>
          <w:rFonts w:ascii="Times New Roman" w:hAnsi="Times New Roman" w:cs="Times New Roman"/>
          <w:sz w:val="28"/>
          <w:szCs w:val="28"/>
        </w:rPr>
        <w:t>:</w:t>
      </w:r>
      <w:r w:rsidR="00E41F30">
        <w:rPr>
          <w:rFonts w:ascii="Times New Roman" w:hAnsi="Times New Roman" w:cs="Times New Roman"/>
          <w:sz w:val="28"/>
          <w:szCs w:val="28"/>
        </w:rPr>
        <w:t xml:space="preserve"> канд. филол. н</w:t>
      </w:r>
      <w:r w:rsidR="00E41F30" w:rsidRPr="00E41F30">
        <w:rPr>
          <w:rFonts w:ascii="Times New Roman" w:hAnsi="Times New Roman" w:cs="Times New Roman"/>
          <w:sz w:val="28"/>
          <w:szCs w:val="28"/>
        </w:rPr>
        <w:t>.</w:t>
      </w:r>
      <w:r w:rsidR="003A73B8">
        <w:rPr>
          <w:rFonts w:ascii="Times New Roman" w:hAnsi="Times New Roman" w:cs="Times New Roman"/>
          <w:sz w:val="28"/>
          <w:szCs w:val="28"/>
        </w:rPr>
        <w:t xml:space="preserve">  Лощинова И</w:t>
      </w:r>
      <w:r>
        <w:rPr>
          <w:rFonts w:ascii="Times New Roman" w:hAnsi="Times New Roman" w:cs="Times New Roman"/>
          <w:sz w:val="28"/>
          <w:szCs w:val="28"/>
        </w:rPr>
        <w:t>.</w:t>
      </w:r>
      <w:r w:rsidR="003A73B8">
        <w:rPr>
          <w:rFonts w:ascii="Times New Roman" w:hAnsi="Times New Roman" w:cs="Times New Roman"/>
          <w:sz w:val="28"/>
          <w:szCs w:val="28"/>
          <w:lang w:val="uk-UA"/>
        </w:rPr>
        <w:t xml:space="preserve"> </w:t>
      </w:r>
      <w:r>
        <w:rPr>
          <w:rFonts w:ascii="Times New Roman" w:hAnsi="Times New Roman" w:cs="Times New Roman"/>
          <w:sz w:val="28"/>
          <w:szCs w:val="28"/>
        </w:rPr>
        <w:t>С.</w:t>
      </w:r>
    </w:p>
    <w:p w14:paraId="2776926E" w14:textId="77777777" w:rsidR="003A73B8" w:rsidRDefault="003A73B8" w:rsidP="004B410E">
      <w:pPr>
        <w:spacing w:after="0" w:line="240" w:lineRule="auto"/>
        <w:ind w:firstLine="708"/>
        <w:jc w:val="both"/>
        <w:rPr>
          <w:rFonts w:ascii="Times New Roman" w:hAnsi="Times New Roman" w:cs="Times New Roman"/>
          <w:sz w:val="28"/>
          <w:szCs w:val="28"/>
          <w:lang w:val="uk-UA"/>
        </w:rPr>
      </w:pPr>
    </w:p>
    <w:p w14:paraId="08A02E1C" w14:textId="67A87F86" w:rsidR="00C861C3" w:rsidRDefault="00C861C3" w:rsidP="003A73B8">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w:t>
      </w:r>
      <w:r w:rsidRPr="00494309">
        <w:rPr>
          <w:rFonts w:ascii="Times New Roman" w:hAnsi="Times New Roman" w:cs="Times New Roman"/>
          <w:sz w:val="28"/>
          <w:szCs w:val="28"/>
        </w:rPr>
        <w:t xml:space="preserve">атинский язык </w:t>
      </w:r>
      <w:r>
        <w:rPr>
          <w:rFonts w:ascii="Times New Roman" w:hAnsi="Times New Roman" w:cs="Times New Roman"/>
          <w:sz w:val="28"/>
          <w:szCs w:val="28"/>
        </w:rPr>
        <w:t>принадлежит к италийской группе индоевропейской семьи языков.</w:t>
      </w:r>
      <w:r w:rsidRPr="00494309">
        <w:rPr>
          <w:rFonts w:ascii="Times New Roman" w:hAnsi="Times New Roman" w:cs="Times New Roman"/>
          <w:sz w:val="28"/>
          <w:szCs w:val="28"/>
        </w:rPr>
        <w:t xml:space="preserve"> Исконная зона бытования латинского языка – небольшая область Латий, или Лаций (лат. Latium</w:t>
      </w:r>
      <w:r>
        <w:rPr>
          <w:rFonts w:ascii="Times New Roman" w:hAnsi="Times New Roman" w:cs="Times New Roman"/>
          <w:sz w:val="28"/>
          <w:szCs w:val="28"/>
        </w:rPr>
        <w:t>) вблизи</w:t>
      </w:r>
      <w:r w:rsidR="003A73B8">
        <w:rPr>
          <w:rFonts w:ascii="Times New Roman" w:hAnsi="Times New Roman" w:cs="Times New Roman"/>
          <w:sz w:val="28"/>
          <w:szCs w:val="28"/>
          <w:lang w:val="uk-UA"/>
        </w:rPr>
        <w:t xml:space="preserve"> </w:t>
      </w:r>
      <w:r w:rsidRPr="003A73B8">
        <w:rPr>
          <w:rFonts w:ascii="Times New Roman" w:hAnsi="Times New Roman" w:cs="Times New Roman"/>
          <w:sz w:val="28"/>
          <w:szCs w:val="28"/>
        </w:rPr>
        <w:t>Рима</w:t>
      </w:r>
      <w:r w:rsidRPr="00494309">
        <w:rPr>
          <w:rFonts w:ascii="Times New Roman" w:hAnsi="Times New Roman" w:cs="Times New Roman"/>
          <w:sz w:val="28"/>
          <w:szCs w:val="28"/>
        </w:rPr>
        <w:t>, но по мере расширения древнеримского государства влияние латинского языка постепенно распространилось на всю территорию современной Италии,</w:t>
      </w:r>
      <w:r>
        <w:rPr>
          <w:rFonts w:ascii="Times New Roman" w:hAnsi="Times New Roman" w:cs="Times New Roman"/>
          <w:sz w:val="28"/>
          <w:szCs w:val="28"/>
        </w:rPr>
        <w:t xml:space="preserve"> </w:t>
      </w:r>
      <w:r w:rsidR="003A73B8">
        <w:rPr>
          <w:rFonts w:ascii="Times New Roman" w:hAnsi="Times New Roman" w:cs="Times New Roman"/>
          <w:sz w:val="28"/>
          <w:szCs w:val="28"/>
        </w:rPr>
        <w:t>часть</w:t>
      </w:r>
      <w:r w:rsidR="003A73B8">
        <w:rPr>
          <w:rFonts w:ascii="Times New Roman" w:hAnsi="Times New Roman" w:cs="Times New Roman"/>
          <w:sz w:val="28"/>
          <w:szCs w:val="28"/>
          <w:lang w:val="uk-UA"/>
        </w:rPr>
        <w:t xml:space="preserve"> </w:t>
      </w:r>
      <w:r w:rsidRPr="003A73B8">
        <w:rPr>
          <w:rFonts w:ascii="Times New Roman" w:hAnsi="Times New Roman" w:cs="Times New Roman"/>
          <w:sz w:val="28"/>
          <w:szCs w:val="28"/>
        </w:rPr>
        <w:t>Испании</w:t>
      </w:r>
      <w:r w:rsidRPr="00494309">
        <w:rPr>
          <w:rFonts w:ascii="Times New Roman" w:hAnsi="Times New Roman" w:cs="Times New Roman"/>
          <w:sz w:val="28"/>
          <w:szCs w:val="28"/>
        </w:rPr>
        <w:t>, а к началу I тысячелетия н.э. – практически на все страны Средиземноморско</w:t>
      </w:r>
      <w:r>
        <w:rPr>
          <w:rFonts w:ascii="Times New Roman" w:hAnsi="Times New Roman" w:cs="Times New Roman"/>
          <w:sz w:val="28"/>
          <w:szCs w:val="28"/>
        </w:rPr>
        <w:t>го бассейна, а также Западной</w:t>
      </w:r>
      <w:r w:rsidRPr="00494309">
        <w:rPr>
          <w:rFonts w:ascii="Times New Roman" w:hAnsi="Times New Roman" w:cs="Times New Roman"/>
          <w:sz w:val="28"/>
          <w:szCs w:val="28"/>
        </w:rPr>
        <w:t xml:space="preserve"> и Северной Евр</w:t>
      </w:r>
      <w:r>
        <w:rPr>
          <w:rFonts w:ascii="Times New Roman" w:hAnsi="Times New Roman" w:cs="Times New Roman"/>
          <w:sz w:val="28"/>
          <w:szCs w:val="28"/>
        </w:rPr>
        <w:t>опы</w:t>
      </w:r>
      <w:r w:rsidRPr="00494309">
        <w:rPr>
          <w:rFonts w:ascii="Times New Roman" w:hAnsi="Times New Roman" w:cs="Times New Roman"/>
          <w:sz w:val="28"/>
          <w:szCs w:val="28"/>
        </w:rPr>
        <w:t>.</w:t>
      </w:r>
      <w:r>
        <w:rPr>
          <w:rFonts w:ascii="Times New Roman" w:hAnsi="Times New Roman" w:cs="Times New Roman"/>
          <w:sz w:val="28"/>
          <w:szCs w:val="28"/>
        </w:rPr>
        <w:t xml:space="preserve"> </w:t>
      </w:r>
    </w:p>
    <w:p w14:paraId="0415A94A" w14:textId="2D80F51A" w:rsidR="00C861C3" w:rsidRDefault="00C861C3" w:rsidP="003A73B8">
      <w:pPr>
        <w:spacing w:after="0" w:line="240" w:lineRule="auto"/>
        <w:ind w:firstLine="709"/>
        <w:jc w:val="both"/>
        <w:rPr>
          <w:rFonts w:ascii="Times New Roman" w:hAnsi="Times New Roman" w:cs="Times New Roman"/>
          <w:sz w:val="28"/>
          <w:szCs w:val="28"/>
        </w:rPr>
      </w:pPr>
      <w:r w:rsidRPr="00D355FD">
        <w:rPr>
          <w:rFonts w:ascii="Times New Roman" w:hAnsi="Times New Roman" w:cs="Times New Roman"/>
          <w:color w:val="000000" w:themeColor="text1"/>
          <w:sz w:val="28"/>
          <w:szCs w:val="28"/>
          <w:shd w:val="clear" w:color="auto" w:fill="FFFFFF"/>
        </w:rPr>
        <w:t>До XVIII в. </w:t>
      </w:r>
      <w:r w:rsidRPr="003A73B8">
        <w:rPr>
          <w:rStyle w:val="a6"/>
          <w:rFonts w:ascii="Times New Roman" w:hAnsi="Times New Roman" w:cs="Times New Roman"/>
          <w:b w:val="0"/>
          <w:color w:val="000000" w:themeColor="text1"/>
          <w:sz w:val="28"/>
          <w:szCs w:val="28"/>
          <w:shd w:val="clear" w:color="auto" w:fill="FFFFFF"/>
        </w:rPr>
        <w:t>латинский язык был международным языком науки</w:t>
      </w:r>
      <w:r>
        <w:rPr>
          <w:rFonts w:ascii="Times New Roman" w:hAnsi="Times New Roman" w:cs="Times New Roman"/>
          <w:color w:val="000000" w:themeColor="text1"/>
          <w:sz w:val="28"/>
          <w:szCs w:val="28"/>
          <w:shd w:val="clear" w:color="auto" w:fill="FFFFFF"/>
        </w:rPr>
        <w:t>. Н</w:t>
      </w:r>
      <w:r w:rsidRPr="00D355FD">
        <w:rPr>
          <w:rFonts w:ascii="Times New Roman" w:hAnsi="Times New Roman" w:cs="Times New Roman"/>
          <w:color w:val="000000" w:themeColor="text1"/>
          <w:sz w:val="28"/>
          <w:szCs w:val="28"/>
          <w:shd w:val="clear" w:color="auto" w:fill="FFFFFF"/>
        </w:rPr>
        <w:t>а нём обуча</w:t>
      </w:r>
      <w:r>
        <w:rPr>
          <w:rFonts w:ascii="Times New Roman" w:hAnsi="Times New Roman" w:cs="Times New Roman"/>
          <w:color w:val="000000" w:themeColor="text1"/>
          <w:sz w:val="28"/>
          <w:szCs w:val="28"/>
          <w:shd w:val="clear" w:color="auto" w:fill="FFFFFF"/>
        </w:rPr>
        <w:t>ли</w:t>
      </w:r>
      <w:r w:rsidRPr="00D355FD">
        <w:rPr>
          <w:rFonts w:ascii="Times New Roman" w:hAnsi="Times New Roman" w:cs="Times New Roman"/>
          <w:color w:val="000000" w:themeColor="text1"/>
          <w:sz w:val="28"/>
          <w:szCs w:val="28"/>
          <w:shd w:val="clear" w:color="auto" w:fill="FFFFFF"/>
        </w:rPr>
        <w:t xml:space="preserve"> в университетах, писали и издавали свои труды такие известные учёные</w:t>
      </w:r>
      <w:r>
        <w:rPr>
          <w:rFonts w:ascii="Times New Roman" w:hAnsi="Times New Roman" w:cs="Times New Roman"/>
          <w:color w:val="000000" w:themeColor="text1"/>
          <w:sz w:val="28"/>
          <w:szCs w:val="28"/>
          <w:shd w:val="clear" w:color="auto" w:fill="FFFFFF"/>
        </w:rPr>
        <w:t>, как</w:t>
      </w:r>
      <w:r w:rsidRPr="00D355FD">
        <w:rPr>
          <w:rFonts w:ascii="Times New Roman" w:hAnsi="Times New Roman" w:cs="Times New Roman"/>
          <w:color w:val="000000" w:themeColor="text1"/>
          <w:sz w:val="28"/>
          <w:szCs w:val="28"/>
          <w:shd w:val="clear" w:color="auto" w:fill="FFFFFF"/>
        </w:rPr>
        <w:t xml:space="preserve"> Николай Коп</w:t>
      </w:r>
      <w:r>
        <w:rPr>
          <w:rFonts w:ascii="Times New Roman" w:hAnsi="Times New Roman" w:cs="Times New Roman"/>
          <w:color w:val="000000" w:themeColor="text1"/>
          <w:sz w:val="28"/>
          <w:szCs w:val="28"/>
          <w:shd w:val="clear" w:color="auto" w:fill="FFFFFF"/>
        </w:rPr>
        <w:t>е</w:t>
      </w:r>
      <w:r w:rsidRPr="00D355FD">
        <w:rPr>
          <w:rFonts w:ascii="Times New Roman" w:hAnsi="Times New Roman" w:cs="Times New Roman"/>
          <w:color w:val="000000" w:themeColor="text1"/>
          <w:sz w:val="28"/>
          <w:szCs w:val="28"/>
          <w:shd w:val="clear" w:color="auto" w:fill="FFFFFF"/>
        </w:rPr>
        <w:t>рник, Джорд</w:t>
      </w:r>
      <w:r>
        <w:rPr>
          <w:rFonts w:ascii="Times New Roman" w:hAnsi="Times New Roman" w:cs="Times New Roman"/>
          <w:color w:val="000000" w:themeColor="text1"/>
          <w:sz w:val="28"/>
          <w:szCs w:val="28"/>
          <w:shd w:val="clear" w:color="auto" w:fill="FFFFFF"/>
        </w:rPr>
        <w:t>а</w:t>
      </w:r>
      <w:r w:rsidRPr="00D355FD">
        <w:rPr>
          <w:rFonts w:ascii="Times New Roman" w:hAnsi="Times New Roman" w:cs="Times New Roman"/>
          <w:color w:val="000000" w:themeColor="text1"/>
          <w:sz w:val="28"/>
          <w:szCs w:val="28"/>
          <w:shd w:val="clear" w:color="auto" w:fill="FFFFFF"/>
        </w:rPr>
        <w:t>но Бр</w:t>
      </w:r>
      <w:r>
        <w:rPr>
          <w:rFonts w:ascii="Times New Roman" w:hAnsi="Times New Roman" w:cs="Times New Roman"/>
          <w:color w:val="000000" w:themeColor="text1"/>
          <w:sz w:val="28"/>
          <w:szCs w:val="28"/>
          <w:shd w:val="clear" w:color="auto" w:fill="FFFFFF"/>
        </w:rPr>
        <w:t>у</w:t>
      </w:r>
      <w:r w:rsidRPr="00D355FD">
        <w:rPr>
          <w:rFonts w:ascii="Times New Roman" w:hAnsi="Times New Roman" w:cs="Times New Roman"/>
          <w:color w:val="000000" w:themeColor="text1"/>
          <w:sz w:val="28"/>
          <w:szCs w:val="28"/>
          <w:shd w:val="clear" w:color="auto" w:fill="FFFFFF"/>
        </w:rPr>
        <w:t>но, Рен</w:t>
      </w:r>
      <w:r>
        <w:rPr>
          <w:rFonts w:ascii="Times New Roman" w:hAnsi="Times New Roman" w:cs="Times New Roman"/>
          <w:color w:val="000000" w:themeColor="text1"/>
          <w:sz w:val="28"/>
          <w:szCs w:val="28"/>
          <w:shd w:val="clear" w:color="auto" w:fill="FFFFFF"/>
        </w:rPr>
        <w:t>е</w:t>
      </w:r>
      <w:r w:rsidRPr="00D355FD">
        <w:rPr>
          <w:rFonts w:ascii="Times New Roman" w:hAnsi="Times New Roman" w:cs="Times New Roman"/>
          <w:color w:val="000000" w:themeColor="text1"/>
          <w:sz w:val="28"/>
          <w:szCs w:val="28"/>
          <w:shd w:val="clear" w:color="auto" w:fill="FFFFFF"/>
        </w:rPr>
        <w:t xml:space="preserve"> Дек</w:t>
      </w:r>
      <w:r>
        <w:rPr>
          <w:rFonts w:ascii="Times New Roman" w:hAnsi="Times New Roman" w:cs="Times New Roman"/>
          <w:color w:val="000000" w:themeColor="text1"/>
          <w:sz w:val="28"/>
          <w:szCs w:val="28"/>
          <w:shd w:val="clear" w:color="auto" w:fill="FFFFFF"/>
        </w:rPr>
        <w:t>а</w:t>
      </w:r>
      <w:r w:rsidRPr="00D355FD">
        <w:rPr>
          <w:rFonts w:ascii="Times New Roman" w:hAnsi="Times New Roman" w:cs="Times New Roman"/>
          <w:color w:val="000000" w:themeColor="text1"/>
          <w:sz w:val="28"/>
          <w:szCs w:val="28"/>
          <w:shd w:val="clear" w:color="auto" w:fill="FFFFFF"/>
        </w:rPr>
        <w:t>рт, Бенед</w:t>
      </w:r>
      <w:r>
        <w:rPr>
          <w:rFonts w:ascii="Times New Roman" w:hAnsi="Times New Roman" w:cs="Times New Roman"/>
          <w:color w:val="000000" w:themeColor="text1"/>
          <w:sz w:val="28"/>
          <w:szCs w:val="28"/>
          <w:shd w:val="clear" w:color="auto" w:fill="FFFFFF"/>
        </w:rPr>
        <w:t>и</w:t>
      </w:r>
      <w:r w:rsidRPr="00D355FD">
        <w:rPr>
          <w:rFonts w:ascii="Times New Roman" w:hAnsi="Times New Roman" w:cs="Times New Roman"/>
          <w:color w:val="000000" w:themeColor="text1"/>
          <w:sz w:val="28"/>
          <w:szCs w:val="28"/>
          <w:shd w:val="clear" w:color="auto" w:fill="FFFFFF"/>
        </w:rPr>
        <w:t>кт Спин</w:t>
      </w:r>
      <w:r>
        <w:rPr>
          <w:rFonts w:ascii="Times New Roman" w:hAnsi="Times New Roman" w:cs="Times New Roman"/>
          <w:color w:val="000000" w:themeColor="text1"/>
          <w:sz w:val="28"/>
          <w:szCs w:val="28"/>
          <w:shd w:val="clear" w:color="auto" w:fill="FFFFFF"/>
        </w:rPr>
        <w:t>о</w:t>
      </w:r>
      <w:r w:rsidRPr="00D355FD">
        <w:rPr>
          <w:rFonts w:ascii="Times New Roman" w:hAnsi="Times New Roman" w:cs="Times New Roman"/>
          <w:color w:val="000000" w:themeColor="text1"/>
          <w:sz w:val="28"/>
          <w:szCs w:val="28"/>
          <w:shd w:val="clear" w:color="auto" w:fill="FFFFFF"/>
        </w:rPr>
        <w:t>за, Иса</w:t>
      </w:r>
      <w:r>
        <w:rPr>
          <w:rFonts w:ascii="Times New Roman" w:hAnsi="Times New Roman" w:cs="Times New Roman"/>
          <w:color w:val="000000" w:themeColor="text1"/>
          <w:sz w:val="28"/>
          <w:szCs w:val="28"/>
          <w:shd w:val="clear" w:color="auto" w:fill="FFFFFF"/>
        </w:rPr>
        <w:t>а</w:t>
      </w:r>
      <w:r w:rsidRPr="00D355FD">
        <w:rPr>
          <w:rFonts w:ascii="Times New Roman" w:hAnsi="Times New Roman" w:cs="Times New Roman"/>
          <w:color w:val="000000" w:themeColor="text1"/>
          <w:sz w:val="28"/>
          <w:szCs w:val="28"/>
          <w:shd w:val="clear" w:color="auto" w:fill="FFFFFF"/>
        </w:rPr>
        <w:t>к Ньютон, Михаил Ломоносов, Григорий Сковорода</w:t>
      </w:r>
      <w:r>
        <w:rPr>
          <w:rFonts w:ascii="Times New Roman" w:hAnsi="Times New Roman" w:cs="Times New Roman"/>
          <w:color w:val="000000" w:themeColor="text1"/>
          <w:sz w:val="28"/>
          <w:szCs w:val="28"/>
          <w:shd w:val="clear" w:color="auto" w:fill="FFFFFF"/>
        </w:rPr>
        <w:t xml:space="preserve">. Широко было </w:t>
      </w:r>
      <w:r w:rsidRPr="00FB7C16">
        <w:rPr>
          <w:rFonts w:ascii="Times New Roman" w:hAnsi="Times New Roman" w:cs="Times New Roman"/>
          <w:color w:val="000000" w:themeColor="text1"/>
          <w:sz w:val="28"/>
          <w:szCs w:val="28"/>
          <w:shd w:val="clear" w:color="auto" w:fill="FFFFFF"/>
        </w:rPr>
        <w:t>применение языка в биологии и медицине</w:t>
      </w:r>
      <w:r>
        <w:rPr>
          <w:rFonts w:ascii="Times New Roman" w:hAnsi="Times New Roman" w:cs="Times New Roman"/>
          <w:color w:val="000000" w:themeColor="text1"/>
          <w:sz w:val="28"/>
          <w:szCs w:val="28"/>
          <w:shd w:val="clear" w:color="auto" w:fill="FFFFFF"/>
        </w:rPr>
        <w:t xml:space="preserve">: рецепты, выписанные в одной стране, могли быть понятны врачу из другого уголка мира, поскольку медицинская терминология является общепринятой для всех стран и народностей. </w:t>
      </w:r>
      <w:r>
        <w:rPr>
          <w:rFonts w:ascii="Times New Roman" w:hAnsi="Times New Roman" w:cs="Times New Roman"/>
          <w:sz w:val="28"/>
          <w:szCs w:val="28"/>
        </w:rPr>
        <w:t>Значение латинского языка</w:t>
      </w:r>
      <w:r w:rsidRPr="00494309">
        <w:rPr>
          <w:rFonts w:ascii="Times New Roman" w:hAnsi="Times New Roman" w:cs="Times New Roman"/>
          <w:sz w:val="28"/>
          <w:szCs w:val="28"/>
        </w:rPr>
        <w:t xml:space="preserve"> для развития современной </w:t>
      </w:r>
      <w:r w:rsidRPr="00494309">
        <w:rPr>
          <w:rFonts w:ascii="Times New Roman" w:hAnsi="Times New Roman" w:cs="Times New Roman"/>
          <w:sz w:val="28"/>
          <w:szCs w:val="28"/>
        </w:rPr>
        <w:lastRenderedPageBreak/>
        <w:t>цивилизации невозможно переоценить</w:t>
      </w:r>
      <w:r>
        <w:rPr>
          <w:rFonts w:ascii="Times New Roman" w:hAnsi="Times New Roman" w:cs="Times New Roman"/>
          <w:sz w:val="28"/>
          <w:szCs w:val="28"/>
        </w:rPr>
        <w:t>. Еще несколько столетий назад латынь</w:t>
      </w:r>
      <w:r w:rsidRPr="00494309">
        <w:rPr>
          <w:rFonts w:ascii="Times New Roman" w:hAnsi="Times New Roman" w:cs="Times New Roman"/>
          <w:sz w:val="28"/>
          <w:szCs w:val="28"/>
        </w:rPr>
        <w:t xml:space="preserve"> был</w:t>
      </w:r>
      <w:r>
        <w:rPr>
          <w:rFonts w:ascii="Times New Roman" w:hAnsi="Times New Roman" w:cs="Times New Roman"/>
          <w:sz w:val="28"/>
          <w:szCs w:val="28"/>
        </w:rPr>
        <w:t>а</w:t>
      </w:r>
      <w:r w:rsidRPr="00494309">
        <w:rPr>
          <w:rFonts w:ascii="Times New Roman" w:hAnsi="Times New Roman" w:cs="Times New Roman"/>
          <w:sz w:val="28"/>
          <w:szCs w:val="28"/>
        </w:rPr>
        <w:t xml:space="preserve"> языком философии, религии, медицины. </w:t>
      </w:r>
    </w:p>
    <w:p w14:paraId="4E0C2970" w14:textId="24C2B80D" w:rsidR="00C861C3" w:rsidRDefault="00C861C3" w:rsidP="003A73B8">
      <w:pPr>
        <w:tabs>
          <w:tab w:val="left" w:pos="9355"/>
        </w:tabs>
        <w:spacing w:after="0" w:line="240" w:lineRule="auto"/>
        <w:ind w:firstLine="709"/>
        <w:jc w:val="both"/>
        <w:rPr>
          <w:rFonts w:ascii="Times New Roman" w:hAnsi="Times New Roman" w:cs="Times New Roman"/>
          <w:color w:val="000000" w:themeColor="text1"/>
          <w:sz w:val="28"/>
          <w:szCs w:val="28"/>
          <w:shd w:val="clear" w:color="auto" w:fill="FFFFFF"/>
        </w:rPr>
      </w:pPr>
      <w:r w:rsidRPr="00110D22">
        <w:rPr>
          <w:rFonts w:ascii="Times New Roman" w:hAnsi="Times New Roman" w:cs="Times New Roman"/>
          <w:sz w:val="28"/>
          <w:szCs w:val="28"/>
        </w:rPr>
        <w:t>В современных Италии, Франции,</w:t>
      </w:r>
      <w:r w:rsidR="00110D22" w:rsidRPr="00110D22">
        <w:rPr>
          <w:rFonts w:ascii="Times New Roman" w:hAnsi="Times New Roman" w:cs="Times New Roman"/>
          <w:sz w:val="28"/>
          <w:szCs w:val="28"/>
          <w:lang w:val="uk-UA"/>
        </w:rPr>
        <w:t xml:space="preserve"> </w:t>
      </w:r>
      <w:hyperlink r:id="rId15" w:history="1">
        <w:r w:rsidRPr="003A73B8">
          <w:rPr>
            <w:rStyle w:val="a7"/>
            <w:rFonts w:ascii="Times New Roman" w:hAnsi="Times New Roman" w:cs="Times New Roman"/>
            <w:color w:val="auto"/>
            <w:sz w:val="28"/>
            <w:szCs w:val="28"/>
            <w:u w:val="none"/>
          </w:rPr>
          <w:t>Испании</w:t>
        </w:r>
      </w:hyperlink>
      <w:r w:rsidRPr="003A73B8">
        <w:rPr>
          <w:rFonts w:ascii="Times New Roman" w:hAnsi="Times New Roman" w:cs="Times New Roman"/>
          <w:sz w:val="28"/>
          <w:szCs w:val="28"/>
        </w:rPr>
        <w:t>,</w:t>
      </w:r>
      <w:r w:rsidR="00110D22" w:rsidRPr="003A73B8">
        <w:rPr>
          <w:rFonts w:ascii="Times New Roman" w:hAnsi="Times New Roman" w:cs="Times New Roman"/>
          <w:sz w:val="28"/>
          <w:szCs w:val="28"/>
          <w:lang w:val="uk-UA"/>
        </w:rPr>
        <w:t xml:space="preserve"> </w:t>
      </w:r>
      <w:hyperlink r:id="rId16" w:history="1">
        <w:r w:rsidRPr="003A73B8">
          <w:rPr>
            <w:rStyle w:val="a7"/>
            <w:rFonts w:ascii="Times New Roman" w:hAnsi="Times New Roman" w:cs="Times New Roman"/>
            <w:color w:val="auto"/>
            <w:sz w:val="28"/>
            <w:szCs w:val="28"/>
            <w:u w:val="none"/>
          </w:rPr>
          <w:t>Португалии</w:t>
        </w:r>
      </w:hyperlink>
      <w:r w:rsidRPr="003A73B8">
        <w:rPr>
          <w:rFonts w:ascii="Times New Roman" w:hAnsi="Times New Roman" w:cs="Times New Roman"/>
          <w:sz w:val="28"/>
          <w:szCs w:val="28"/>
        </w:rPr>
        <w:t>,</w:t>
      </w:r>
      <w:r w:rsidR="003A73B8" w:rsidRPr="003A73B8">
        <w:rPr>
          <w:rFonts w:ascii="Times New Roman" w:hAnsi="Times New Roman" w:cs="Times New Roman"/>
          <w:sz w:val="28"/>
          <w:szCs w:val="28"/>
          <w:lang w:val="uk-UA"/>
        </w:rPr>
        <w:t xml:space="preserve"> </w:t>
      </w:r>
      <w:r w:rsidR="00110D22" w:rsidRPr="003A73B8">
        <w:rPr>
          <w:rFonts w:ascii="Times New Roman" w:hAnsi="Times New Roman" w:cs="Times New Roman"/>
          <w:sz w:val="28"/>
          <w:szCs w:val="28"/>
          <w:lang w:val="uk-UA"/>
        </w:rPr>
        <w:t>Р</w:t>
      </w:r>
      <w:hyperlink r:id="rId17" w:history="1">
        <w:r w:rsidRPr="003A73B8">
          <w:rPr>
            <w:rStyle w:val="a7"/>
            <w:rFonts w:ascii="Times New Roman" w:hAnsi="Times New Roman" w:cs="Times New Roman"/>
            <w:color w:val="auto"/>
            <w:sz w:val="28"/>
            <w:szCs w:val="28"/>
            <w:u w:val="none"/>
          </w:rPr>
          <w:t>умынии</w:t>
        </w:r>
      </w:hyperlink>
      <w:r w:rsidRPr="003A73B8">
        <w:rPr>
          <w:rStyle w:val="a7"/>
          <w:rFonts w:ascii="Times New Roman" w:hAnsi="Times New Roman" w:cs="Times New Roman"/>
          <w:color w:val="auto"/>
          <w:sz w:val="28"/>
          <w:szCs w:val="28"/>
          <w:u w:val="none"/>
        </w:rPr>
        <w:t>, Молдове</w:t>
      </w:r>
      <w:r w:rsidR="00110D22" w:rsidRPr="00110D22">
        <w:rPr>
          <w:rStyle w:val="a7"/>
          <w:rFonts w:ascii="Times New Roman" w:hAnsi="Times New Roman" w:cs="Times New Roman"/>
          <w:color w:val="auto"/>
          <w:sz w:val="28"/>
          <w:szCs w:val="28"/>
          <w:lang w:val="uk-UA"/>
        </w:rPr>
        <w:t xml:space="preserve"> </w:t>
      </w:r>
      <w:r>
        <w:rPr>
          <w:rFonts w:ascii="Times New Roman" w:hAnsi="Times New Roman" w:cs="Times New Roman"/>
          <w:sz w:val="28"/>
          <w:szCs w:val="28"/>
        </w:rPr>
        <w:t>и некоторых других</w:t>
      </w:r>
      <w:r w:rsidRPr="00494309">
        <w:rPr>
          <w:rFonts w:ascii="Times New Roman" w:hAnsi="Times New Roman" w:cs="Times New Roman"/>
          <w:sz w:val="28"/>
          <w:szCs w:val="28"/>
        </w:rPr>
        <w:t xml:space="preserve"> странах Европы и в настоящее время говорят на языках, </w:t>
      </w:r>
      <w:r>
        <w:rPr>
          <w:rFonts w:ascii="Times New Roman" w:hAnsi="Times New Roman" w:cs="Times New Roman"/>
          <w:sz w:val="28"/>
          <w:szCs w:val="28"/>
        </w:rPr>
        <w:t>являющихся потомками латыни.  П</w:t>
      </w:r>
      <w:r w:rsidRPr="00982F33">
        <w:rPr>
          <w:rFonts w:ascii="Times New Roman" w:hAnsi="Times New Roman" w:cs="Times New Roman"/>
          <w:sz w:val="28"/>
          <w:szCs w:val="28"/>
        </w:rPr>
        <w:t>о подсчёт</w:t>
      </w:r>
      <w:r>
        <w:rPr>
          <w:rFonts w:ascii="Times New Roman" w:hAnsi="Times New Roman" w:cs="Times New Roman"/>
          <w:sz w:val="28"/>
          <w:szCs w:val="28"/>
        </w:rPr>
        <w:t xml:space="preserve">ам учёных, из 20 тысяч наиболее </w:t>
      </w:r>
      <w:r w:rsidRPr="00982F33">
        <w:rPr>
          <w:rFonts w:ascii="Times New Roman" w:hAnsi="Times New Roman" w:cs="Times New Roman"/>
          <w:sz w:val="28"/>
          <w:szCs w:val="28"/>
        </w:rPr>
        <w:t>употребляемых слов</w:t>
      </w:r>
      <w:r>
        <w:rPr>
          <w:rFonts w:ascii="Times New Roman" w:hAnsi="Times New Roman" w:cs="Times New Roman"/>
          <w:sz w:val="28"/>
          <w:szCs w:val="28"/>
        </w:rPr>
        <w:t xml:space="preserve"> в английском языке большая часть  имеет латинские корни. Влияние лати</w:t>
      </w:r>
      <w:r w:rsidRPr="00982F33">
        <w:rPr>
          <w:rFonts w:ascii="Times New Roman" w:hAnsi="Times New Roman" w:cs="Times New Roman"/>
          <w:sz w:val="28"/>
          <w:szCs w:val="28"/>
        </w:rPr>
        <w:t>нского яз</w:t>
      </w:r>
      <w:r>
        <w:rPr>
          <w:rFonts w:ascii="Times New Roman" w:hAnsi="Times New Roman" w:cs="Times New Roman"/>
          <w:sz w:val="28"/>
          <w:szCs w:val="28"/>
        </w:rPr>
        <w:t>ыка на английский было связано с торговой деятельностью. Множество слов, употребляемых сегодня в русском языке, также имеют латинское происхождение. Например,</w:t>
      </w:r>
      <w:r w:rsidRPr="00982F33">
        <w:rPr>
          <w:rFonts w:ascii="Times New Roman" w:hAnsi="Times New Roman" w:cs="Times New Roman"/>
          <w:sz w:val="28"/>
          <w:szCs w:val="28"/>
        </w:rPr>
        <w:t xml:space="preserve"> </w:t>
      </w:r>
      <w:r>
        <w:rPr>
          <w:rFonts w:ascii="Times New Roman" w:hAnsi="Times New Roman" w:cs="Times New Roman"/>
          <w:color w:val="000000" w:themeColor="text1"/>
          <w:sz w:val="28"/>
          <w:szCs w:val="28"/>
          <w:shd w:val="clear" w:color="auto" w:fill="FAFBF8"/>
        </w:rPr>
        <w:t xml:space="preserve">«анимация»  </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AFBF8"/>
        </w:rPr>
        <w:t xml:space="preserve">происходит от латинского корня anima </w:t>
      </w:r>
      <w:r w:rsidRPr="00982F33">
        <w:rPr>
          <w:rFonts w:ascii="Times New Roman" w:hAnsi="Times New Roman" w:cs="Times New Roman"/>
          <w:color w:val="000000" w:themeColor="text1"/>
          <w:sz w:val="28"/>
          <w:szCs w:val="28"/>
          <w:shd w:val="clear" w:color="auto" w:fill="FFFFFF"/>
        </w:rPr>
        <w:t>–</w:t>
      </w:r>
      <w:r w:rsidRPr="00982F33">
        <w:rPr>
          <w:rFonts w:ascii="Times New Roman" w:hAnsi="Times New Roman" w:cs="Times New Roman"/>
          <w:color w:val="000000" w:themeColor="text1"/>
          <w:sz w:val="28"/>
          <w:szCs w:val="28"/>
          <w:shd w:val="clear" w:color="auto" w:fill="FAFBF8"/>
        </w:rPr>
        <w:t xml:space="preserve"> «жизнь»</w:t>
      </w:r>
      <w:r>
        <w:rPr>
          <w:rFonts w:ascii="Times New Roman" w:hAnsi="Times New Roman" w:cs="Times New Roman"/>
          <w:color w:val="000000" w:themeColor="text1"/>
          <w:sz w:val="28"/>
          <w:szCs w:val="28"/>
          <w:shd w:val="clear" w:color="auto" w:fill="FAFBF8"/>
        </w:rPr>
        <w:t>;</w:t>
      </w:r>
      <w:r w:rsidRPr="00982F33">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AFBF8"/>
        </w:rPr>
        <w:t xml:space="preserve">вокал </w:t>
      </w:r>
      <w:r w:rsidRPr="00982F3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AFBF8"/>
        </w:rPr>
        <w:t xml:space="preserve"> от vox </w:t>
      </w:r>
      <w:r w:rsidRPr="00982F33">
        <w:rPr>
          <w:rFonts w:ascii="Times New Roman" w:hAnsi="Times New Roman" w:cs="Times New Roman"/>
          <w:color w:val="000000" w:themeColor="text1"/>
          <w:sz w:val="28"/>
          <w:szCs w:val="28"/>
          <w:shd w:val="clear" w:color="auto" w:fill="FFFFFF"/>
        </w:rPr>
        <w:t>–</w:t>
      </w:r>
      <w:r w:rsidRPr="00982F33">
        <w:rPr>
          <w:rFonts w:ascii="Times New Roman" w:hAnsi="Times New Roman" w:cs="Times New Roman"/>
          <w:color w:val="000000" w:themeColor="text1"/>
          <w:sz w:val="28"/>
          <w:szCs w:val="28"/>
          <w:shd w:val="clear" w:color="auto" w:fill="FAFBF8"/>
        </w:rPr>
        <w:t xml:space="preserve"> «голос»</w:t>
      </w:r>
      <w:r>
        <w:rPr>
          <w:rFonts w:ascii="Times New Roman" w:hAnsi="Times New Roman" w:cs="Times New Roman"/>
          <w:color w:val="000000" w:themeColor="text1"/>
          <w:sz w:val="28"/>
          <w:szCs w:val="28"/>
          <w:shd w:val="clear" w:color="auto" w:fill="FAFBF8"/>
        </w:rPr>
        <w:t xml:space="preserve">; капуста </w:t>
      </w:r>
      <w:r w:rsidRPr="00982F3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AFBF8"/>
        </w:rPr>
        <w:t xml:space="preserve"> от caput </w:t>
      </w:r>
      <w:r w:rsidRPr="00982F33">
        <w:rPr>
          <w:rFonts w:ascii="Times New Roman" w:hAnsi="Times New Roman" w:cs="Times New Roman"/>
          <w:color w:val="000000" w:themeColor="text1"/>
          <w:sz w:val="28"/>
          <w:szCs w:val="28"/>
          <w:shd w:val="clear" w:color="auto" w:fill="FFFFFF"/>
        </w:rPr>
        <w:t>–</w:t>
      </w:r>
      <w:r w:rsidRPr="00982F33">
        <w:rPr>
          <w:rFonts w:ascii="Times New Roman" w:hAnsi="Times New Roman" w:cs="Times New Roman"/>
          <w:color w:val="000000" w:themeColor="text1"/>
          <w:sz w:val="28"/>
          <w:szCs w:val="28"/>
          <w:shd w:val="clear" w:color="auto" w:fill="FAFBF8"/>
        </w:rPr>
        <w:t xml:space="preserve"> «голова»</w:t>
      </w:r>
      <w:r>
        <w:rPr>
          <w:rFonts w:ascii="Times New Roman" w:hAnsi="Times New Roman" w:cs="Times New Roman"/>
          <w:color w:val="000000" w:themeColor="text1"/>
          <w:sz w:val="28"/>
          <w:szCs w:val="28"/>
          <w:shd w:val="clear" w:color="auto" w:fill="FAFBF8"/>
        </w:rPr>
        <w:t xml:space="preserve">. Значительное количество терминов, используемых в политике и бизнесе, произошли от латинских слов. </w:t>
      </w:r>
      <w:r w:rsidRPr="00982F33">
        <w:rPr>
          <w:rFonts w:ascii="Times New Roman" w:hAnsi="Times New Roman" w:cs="Times New Roman"/>
          <w:i/>
          <w:iCs/>
          <w:color w:val="000000" w:themeColor="text1"/>
          <w:sz w:val="28"/>
          <w:szCs w:val="28"/>
          <w:shd w:val="clear" w:color="auto" w:fill="FFFFFF"/>
        </w:rPr>
        <w:t>Кандидаты</w:t>
      </w:r>
      <w:r w:rsidRPr="00982F33">
        <w:rPr>
          <w:rFonts w:ascii="Times New Roman" w:hAnsi="Times New Roman" w:cs="Times New Roman"/>
          <w:color w:val="000000" w:themeColor="text1"/>
          <w:sz w:val="28"/>
          <w:szCs w:val="28"/>
          <w:shd w:val="clear" w:color="auto" w:fill="FFFFFF"/>
        </w:rPr>
        <w:t> </w:t>
      </w:r>
      <w:r>
        <w:rPr>
          <w:rFonts w:ascii="Times New Roman" w:hAnsi="Times New Roman" w:cs="Times New Roman"/>
          <w:color w:val="000000" w:themeColor="text1"/>
          <w:sz w:val="28"/>
          <w:szCs w:val="28"/>
          <w:shd w:val="clear" w:color="auto" w:fill="FFFFFF"/>
        </w:rPr>
        <w:t xml:space="preserve">(в Риме соискателю </w:t>
      </w:r>
      <w:r w:rsidRPr="00982F33">
        <w:rPr>
          <w:rFonts w:ascii="Times New Roman" w:hAnsi="Times New Roman" w:cs="Times New Roman"/>
          <w:color w:val="000000" w:themeColor="text1"/>
          <w:sz w:val="28"/>
          <w:szCs w:val="28"/>
          <w:shd w:val="clear" w:color="auto" w:fill="FFFFFF"/>
        </w:rPr>
        <w:t>должностéй полагалась </w:t>
      </w:r>
      <w:r w:rsidRPr="00982F33">
        <w:rPr>
          <w:rFonts w:ascii="Times New Roman" w:hAnsi="Times New Roman" w:cs="Times New Roman"/>
          <w:i/>
          <w:iCs/>
          <w:color w:val="000000" w:themeColor="text1"/>
          <w:sz w:val="28"/>
          <w:szCs w:val="28"/>
          <w:shd w:val="clear" w:color="auto" w:fill="FFFFFF"/>
        </w:rPr>
        <w:t>tóga cándida</w:t>
      </w:r>
      <w:r w:rsidRPr="00982F33">
        <w:rPr>
          <w:rFonts w:ascii="Times New Roman" w:hAnsi="Times New Roman" w:cs="Times New Roman"/>
          <w:color w:val="000000" w:themeColor="text1"/>
          <w:sz w:val="28"/>
          <w:szCs w:val="28"/>
          <w:shd w:val="clear" w:color="auto" w:fill="FFFFFF"/>
        </w:rPr>
        <w:t> – белоснежная тога, одежда, в которой он отправлялся агитировать избирателей отдать за него голоса), </w:t>
      </w:r>
      <w:r w:rsidRPr="00982F33">
        <w:rPr>
          <w:rFonts w:ascii="Times New Roman" w:hAnsi="Times New Roman" w:cs="Times New Roman"/>
          <w:i/>
          <w:iCs/>
          <w:color w:val="000000" w:themeColor="text1"/>
          <w:sz w:val="28"/>
          <w:szCs w:val="28"/>
          <w:shd w:val="clear" w:color="auto" w:fill="FFFFFF"/>
        </w:rPr>
        <w:t>депутаты</w:t>
      </w:r>
      <w:r w:rsidRPr="00982F33">
        <w:rPr>
          <w:rFonts w:ascii="Times New Roman" w:hAnsi="Times New Roman" w:cs="Times New Roman"/>
          <w:color w:val="000000" w:themeColor="text1"/>
          <w:sz w:val="28"/>
          <w:szCs w:val="28"/>
          <w:shd w:val="clear" w:color="auto" w:fill="FFFFFF"/>
        </w:rPr>
        <w:t> (обдумывающие, думаю</w:t>
      </w:r>
      <w:r>
        <w:rPr>
          <w:rFonts w:ascii="Times New Roman" w:hAnsi="Times New Roman" w:cs="Times New Roman"/>
          <w:color w:val="000000" w:themeColor="text1"/>
          <w:sz w:val="28"/>
          <w:szCs w:val="28"/>
          <w:shd w:val="clear" w:color="auto" w:fill="FFFFFF"/>
        </w:rPr>
        <w:t>щие</w:t>
      </w:r>
      <w:r w:rsidRPr="00982F33">
        <w:rPr>
          <w:rFonts w:ascii="Times New Roman" w:hAnsi="Times New Roman" w:cs="Times New Roman"/>
          <w:color w:val="000000" w:themeColor="text1"/>
          <w:sz w:val="28"/>
          <w:szCs w:val="28"/>
          <w:shd w:val="clear" w:color="auto" w:fill="FFFFFF"/>
        </w:rPr>
        <w:t>), </w:t>
      </w:r>
      <w:r w:rsidRPr="00982F33">
        <w:rPr>
          <w:rFonts w:ascii="Times New Roman" w:hAnsi="Times New Roman" w:cs="Times New Roman"/>
          <w:i/>
          <w:iCs/>
          <w:color w:val="000000" w:themeColor="text1"/>
          <w:sz w:val="28"/>
          <w:szCs w:val="28"/>
          <w:shd w:val="clear" w:color="auto" w:fill="FFFFFF"/>
        </w:rPr>
        <w:t>министры</w:t>
      </w:r>
      <w:r w:rsidRPr="00982F33">
        <w:rPr>
          <w:rFonts w:ascii="Times New Roman" w:hAnsi="Times New Roman" w:cs="Times New Roman"/>
          <w:color w:val="000000" w:themeColor="text1"/>
          <w:sz w:val="28"/>
          <w:szCs w:val="28"/>
          <w:shd w:val="clear" w:color="auto" w:fill="FFFFFF"/>
        </w:rPr>
        <w:t> (в Древн</w:t>
      </w:r>
      <w:r>
        <w:rPr>
          <w:rFonts w:ascii="Times New Roman" w:hAnsi="Times New Roman" w:cs="Times New Roman"/>
          <w:color w:val="000000" w:themeColor="text1"/>
          <w:sz w:val="28"/>
          <w:szCs w:val="28"/>
          <w:shd w:val="clear" w:color="auto" w:fill="FFFFFF"/>
        </w:rPr>
        <w:t>ем Риме это всего лишь «слуги»). Корень</w:t>
      </w:r>
      <w:r w:rsidRPr="00982F33">
        <w:rPr>
          <w:rFonts w:ascii="Times New Roman" w:hAnsi="Times New Roman" w:cs="Times New Roman"/>
          <w:color w:val="000000" w:themeColor="text1"/>
          <w:sz w:val="28"/>
          <w:szCs w:val="28"/>
          <w:shd w:val="clear" w:color="auto" w:fill="FFFFFF"/>
        </w:rPr>
        <w:t xml:space="preserve"> слова</w:t>
      </w:r>
      <w:r>
        <w:rPr>
          <w:rFonts w:ascii="Times New Roman" w:hAnsi="Times New Roman" w:cs="Times New Roman"/>
          <w:color w:val="000000" w:themeColor="text1"/>
          <w:sz w:val="28"/>
          <w:szCs w:val="28"/>
          <w:shd w:val="clear" w:color="auto" w:fill="FFFFFF"/>
        </w:rPr>
        <w:t xml:space="preserve"> коммерция</w:t>
      </w:r>
      <w:r w:rsidRPr="00982F33">
        <w:rPr>
          <w:rFonts w:ascii="Times New Roman" w:hAnsi="Times New Roman" w:cs="Times New Roman"/>
          <w:color w:val="000000" w:themeColor="text1"/>
          <w:sz w:val="28"/>
          <w:szCs w:val="28"/>
          <w:shd w:val="clear" w:color="auto" w:fill="FFFFFF"/>
        </w:rPr>
        <w:t xml:space="preserve"> – латинское </w:t>
      </w:r>
      <w:r w:rsidRPr="00982F33">
        <w:rPr>
          <w:rFonts w:ascii="Times New Roman" w:hAnsi="Times New Roman" w:cs="Times New Roman"/>
          <w:i/>
          <w:iCs/>
          <w:color w:val="000000" w:themeColor="text1"/>
          <w:sz w:val="28"/>
          <w:szCs w:val="28"/>
          <w:shd w:val="clear" w:color="auto" w:fill="FFFFFF"/>
        </w:rPr>
        <w:t>merx</w:t>
      </w:r>
      <w:r>
        <w:rPr>
          <w:rFonts w:ascii="Times New Roman" w:hAnsi="Times New Roman" w:cs="Times New Roman"/>
          <w:color w:val="000000" w:themeColor="text1"/>
          <w:sz w:val="28"/>
          <w:szCs w:val="28"/>
          <w:shd w:val="clear" w:color="auto" w:fill="FFFFFF"/>
        </w:rPr>
        <w:t> – «товар». От него произошли</w:t>
      </w:r>
      <w:r w:rsidRPr="00982F33">
        <w:rPr>
          <w:rFonts w:ascii="Times New Roman" w:hAnsi="Times New Roman" w:cs="Times New Roman"/>
          <w:color w:val="000000" w:themeColor="text1"/>
          <w:sz w:val="28"/>
          <w:szCs w:val="28"/>
          <w:shd w:val="clear" w:color="auto" w:fill="FFFFFF"/>
        </w:rPr>
        <w:t xml:space="preserve"> англ. </w:t>
      </w:r>
      <w:r>
        <w:rPr>
          <w:rFonts w:ascii="Times New Roman" w:hAnsi="Times New Roman" w:cs="Times New Roman"/>
          <w:i/>
          <w:iCs/>
          <w:color w:val="000000" w:themeColor="text1"/>
          <w:sz w:val="28"/>
          <w:szCs w:val="28"/>
          <w:shd w:val="clear" w:color="auto" w:fill="FFFFFF"/>
        </w:rPr>
        <w:t>мáрк</w:t>
      </w:r>
      <w:r w:rsidRPr="00982F33">
        <w:rPr>
          <w:rFonts w:ascii="Times New Roman" w:hAnsi="Times New Roman" w:cs="Times New Roman"/>
          <w:i/>
          <w:iCs/>
          <w:color w:val="000000" w:themeColor="text1"/>
          <w:sz w:val="28"/>
          <w:szCs w:val="28"/>
          <w:shd w:val="clear" w:color="auto" w:fill="FFFFFF"/>
        </w:rPr>
        <w:t>етинг</w:t>
      </w:r>
      <w:r w:rsidRPr="00982F33">
        <w:rPr>
          <w:rFonts w:ascii="Times New Roman" w:hAnsi="Times New Roman" w:cs="Times New Roman"/>
          <w:color w:val="000000" w:themeColor="text1"/>
          <w:sz w:val="28"/>
          <w:szCs w:val="28"/>
          <w:shd w:val="clear" w:color="auto" w:fill="FFFFFF"/>
        </w:rPr>
        <w:t> (рыночная экономика), нем. </w:t>
      </w:r>
      <w:r>
        <w:rPr>
          <w:rFonts w:ascii="Times New Roman" w:hAnsi="Times New Roman" w:cs="Times New Roman"/>
          <w:i/>
          <w:iCs/>
          <w:color w:val="000000" w:themeColor="text1"/>
          <w:sz w:val="28"/>
          <w:szCs w:val="28"/>
          <w:shd w:val="clear" w:color="auto" w:fill="FFFFFF"/>
        </w:rPr>
        <w:t>яр</w:t>
      </w:r>
      <w:r w:rsidRPr="00982F33">
        <w:rPr>
          <w:rFonts w:ascii="Times New Roman" w:hAnsi="Times New Roman" w:cs="Times New Roman"/>
          <w:i/>
          <w:iCs/>
          <w:color w:val="000000" w:themeColor="text1"/>
          <w:sz w:val="28"/>
          <w:szCs w:val="28"/>
          <w:shd w:val="clear" w:color="auto" w:fill="FFFFFF"/>
        </w:rPr>
        <w:t>марка</w:t>
      </w:r>
      <w:r w:rsidRPr="00982F33">
        <w:rPr>
          <w:rFonts w:ascii="Times New Roman" w:hAnsi="Times New Roman" w:cs="Times New Roman"/>
          <w:color w:val="000000" w:themeColor="text1"/>
          <w:sz w:val="28"/>
          <w:szCs w:val="28"/>
          <w:shd w:val="clear" w:color="auto" w:fill="FFFFFF"/>
        </w:rPr>
        <w:t> (ежегодный рынок), а также имя римского бога торговли (</w:t>
      </w:r>
      <w:r>
        <w:rPr>
          <w:rFonts w:ascii="Times New Roman" w:hAnsi="Times New Roman" w:cs="Times New Roman"/>
          <w:i/>
          <w:iCs/>
          <w:color w:val="000000" w:themeColor="text1"/>
          <w:sz w:val="28"/>
          <w:szCs w:val="28"/>
          <w:shd w:val="clear" w:color="auto" w:fill="FFFFFF"/>
        </w:rPr>
        <w:t>Мерку</w:t>
      </w:r>
      <w:r w:rsidRPr="00982F33">
        <w:rPr>
          <w:rFonts w:ascii="Times New Roman" w:hAnsi="Times New Roman" w:cs="Times New Roman"/>
          <w:i/>
          <w:iCs/>
          <w:color w:val="000000" w:themeColor="text1"/>
          <w:sz w:val="28"/>
          <w:szCs w:val="28"/>
          <w:shd w:val="clear" w:color="auto" w:fill="FFFFFF"/>
        </w:rPr>
        <w:t>рий</w:t>
      </w:r>
      <w:r w:rsidRPr="00982F33">
        <w:rPr>
          <w:rFonts w:ascii="Times New Roman" w:hAnsi="Times New Roman" w:cs="Times New Roman"/>
          <w:color w:val="000000" w:themeColor="text1"/>
          <w:sz w:val="28"/>
          <w:szCs w:val="28"/>
          <w:shd w:val="clear" w:color="auto" w:fill="FFFFFF"/>
        </w:rPr>
        <w:t>), покров</w:t>
      </w:r>
      <w:r>
        <w:rPr>
          <w:rFonts w:ascii="Times New Roman" w:hAnsi="Times New Roman" w:cs="Times New Roman"/>
          <w:color w:val="000000" w:themeColor="text1"/>
          <w:sz w:val="28"/>
          <w:szCs w:val="28"/>
          <w:shd w:val="clear" w:color="auto" w:fill="FFFFFF"/>
        </w:rPr>
        <w:t>ителя всех предприимчивых людей, например,</w:t>
      </w:r>
      <w:r w:rsidRPr="00982F33">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торговцев, путешественников, которые </w:t>
      </w:r>
      <w:r w:rsidRPr="00982F33">
        <w:rPr>
          <w:rFonts w:ascii="Times New Roman" w:hAnsi="Times New Roman" w:cs="Times New Roman"/>
          <w:color w:val="000000" w:themeColor="text1"/>
          <w:sz w:val="28"/>
          <w:szCs w:val="28"/>
          <w:shd w:val="clear" w:color="auto" w:fill="FFFFFF"/>
        </w:rPr>
        <w:t>обычно</w:t>
      </w:r>
      <w:r>
        <w:rPr>
          <w:rFonts w:ascii="Times New Roman" w:hAnsi="Times New Roman" w:cs="Times New Roman"/>
          <w:color w:val="000000" w:themeColor="text1"/>
          <w:sz w:val="28"/>
          <w:szCs w:val="28"/>
          <w:shd w:val="clear" w:color="auto" w:fill="FFFFFF"/>
        </w:rPr>
        <w:t xml:space="preserve"> странствовали с целью промысла, </w:t>
      </w:r>
      <w:r w:rsidRPr="00982F33">
        <w:rPr>
          <w:rFonts w:ascii="Times New Roman" w:hAnsi="Times New Roman" w:cs="Times New Roman"/>
          <w:color w:val="000000" w:themeColor="text1"/>
          <w:sz w:val="28"/>
          <w:szCs w:val="28"/>
          <w:shd w:val="clear" w:color="auto" w:fill="FFFFFF"/>
        </w:rPr>
        <w:t>шарлатанов.</w:t>
      </w:r>
    </w:p>
    <w:p w14:paraId="439E9850" w14:textId="1D347E6A" w:rsidR="00C861C3" w:rsidRPr="00982F33" w:rsidRDefault="00110D22" w:rsidP="003A73B8">
      <w:pPr>
        <w:pStyle w:val="a4"/>
        <w:tabs>
          <w:tab w:val="left" w:pos="9355"/>
        </w:tabs>
        <w:spacing w:after="0" w:line="24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lang w:val="uk-UA"/>
        </w:rPr>
        <w:t xml:space="preserve"> </w:t>
      </w:r>
      <w:r w:rsidR="00C861C3">
        <w:rPr>
          <w:rFonts w:ascii="Times New Roman" w:hAnsi="Times New Roman" w:cs="Times New Roman"/>
          <w:color w:val="000000" w:themeColor="text1"/>
          <w:sz w:val="28"/>
          <w:szCs w:val="28"/>
          <w:shd w:val="clear" w:color="auto" w:fill="FFFFFF"/>
        </w:rPr>
        <w:t xml:space="preserve">В цивилизованном мире латынь – это бренд не только медицинских работников, это язык филологов, историков, юристов, дипломатов и просто образованных людей. </w:t>
      </w:r>
      <w:r w:rsidR="00C861C3">
        <w:rPr>
          <w:rFonts w:ascii="Times New Roman" w:hAnsi="Times New Roman" w:cs="Times New Roman"/>
          <w:color w:val="000000" w:themeColor="text1"/>
          <w:sz w:val="28"/>
          <w:szCs w:val="28"/>
        </w:rPr>
        <w:t xml:space="preserve">Каждый из нас имеет опыт использования латинских слов в повседневной жизни, порой, не осознавая этого. Латинские имена продолжают пользоваться популярностью и в наше время, являясь актуальными и распространёнными: Антон (вступающий в бой), Валентин (здоровый, сильный), </w:t>
      </w:r>
      <w:r w:rsidR="00C861C3" w:rsidRPr="00982F33">
        <w:rPr>
          <w:rFonts w:ascii="Times New Roman" w:hAnsi="Times New Roman" w:cs="Times New Roman"/>
          <w:color w:val="000000" w:themeColor="text1"/>
          <w:sz w:val="28"/>
          <w:szCs w:val="28"/>
        </w:rPr>
        <w:t>Виктор</w:t>
      </w:r>
      <w:r w:rsidR="00C861C3">
        <w:rPr>
          <w:rFonts w:ascii="Times New Roman" w:hAnsi="Times New Roman" w:cs="Times New Roman"/>
          <w:color w:val="000000" w:themeColor="text1"/>
          <w:sz w:val="28"/>
          <w:szCs w:val="28"/>
        </w:rPr>
        <w:t xml:space="preserve">  </w:t>
      </w:r>
      <w:r w:rsidR="00C861C3" w:rsidRPr="00982F33">
        <w:rPr>
          <w:rFonts w:ascii="Times New Roman" w:hAnsi="Times New Roman" w:cs="Times New Roman"/>
          <w:color w:val="000000" w:themeColor="text1"/>
          <w:sz w:val="28"/>
          <w:szCs w:val="28"/>
        </w:rPr>
        <w:t>(победитель)</w:t>
      </w:r>
      <w:r w:rsidR="00C861C3">
        <w:rPr>
          <w:rFonts w:ascii="Times New Roman" w:hAnsi="Times New Roman" w:cs="Times New Roman"/>
          <w:color w:val="000000" w:themeColor="text1"/>
          <w:sz w:val="28"/>
          <w:szCs w:val="28"/>
        </w:rPr>
        <w:t>,</w:t>
      </w:r>
      <w:r w:rsidR="00C861C3" w:rsidRPr="00982F33">
        <w:rPr>
          <w:rFonts w:ascii="Times New Roman" w:hAnsi="Times New Roman" w:cs="Times New Roman"/>
          <w:color w:val="000000" w:themeColor="text1"/>
          <w:sz w:val="28"/>
          <w:szCs w:val="28"/>
        </w:rPr>
        <w:t xml:space="preserve"> Максим</w:t>
      </w:r>
      <w:r w:rsidR="00C861C3">
        <w:rPr>
          <w:rFonts w:ascii="Times New Roman" w:hAnsi="Times New Roman" w:cs="Times New Roman"/>
          <w:color w:val="000000" w:themeColor="text1"/>
          <w:sz w:val="28"/>
          <w:szCs w:val="28"/>
        </w:rPr>
        <w:t xml:space="preserve"> </w:t>
      </w:r>
      <w:r w:rsidR="00C861C3" w:rsidRPr="00982F33">
        <w:rPr>
          <w:rFonts w:ascii="Times New Roman" w:hAnsi="Times New Roman" w:cs="Times New Roman"/>
          <w:color w:val="000000" w:themeColor="text1"/>
          <w:sz w:val="28"/>
          <w:szCs w:val="28"/>
        </w:rPr>
        <w:t>(величайший)</w:t>
      </w:r>
      <w:r w:rsidR="00C861C3">
        <w:rPr>
          <w:rFonts w:ascii="Times New Roman" w:hAnsi="Times New Roman" w:cs="Times New Roman"/>
          <w:color w:val="000000" w:themeColor="text1"/>
          <w:sz w:val="28"/>
          <w:szCs w:val="28"/>
        </w:rPr>
        <w:t>,</w:t>
      </w:r>
      <w:r w:rsidR="00C861C3" w:rsidRPr="00982F33">
        <w:rPr>
          <w:rFonts w:ascii="Times New Roman" w:hAnsi="Times New Roman" w:cs="Times New Roman"/>
          <w:color w:val="000000" w:themeColor="text1"/>
          <w:sz w:val="28"/>
          <w:szCs w:val="28"/>
        </w:rPr>
        <w:t xml:space="preserve"> </w:t>
      </w:r>
      <w:r w:rsidR="00C861C3">
        <w:rPr>
          <w:rFonts w:ascii="Times New Roman" w:hAnsi="Times New Roman" w:cs="Times New Roman"/>
          <w:color w:val="000000" w:themeColor="text1"/>
          <w:sz w:val="28"/>
          <w:szCs w:val="28"/>
        </w:rPr>
        <w:t>Паве</w:t>
      </w:r>
      <w:r w:rsidR="00C861C3">
        <w:rPr>
          <w:rFonts w:ascii="Times New Roman" w:hAnsi="Times New Roman" w:cs="Times New Roman"/>
          <w:color w:val="000000" w:themeColor="text1"/>
          <w:sz w:val="28"/>
          <w:szCs w:val="28"/>
          <w:lang w:val="uk-UA"/>
        </w:rPr>
        <w:t xml:space="preserve">л </w:t>
      </w:r>
      <w:r w:rsidR="00C861C3" w:rsidRPr="00982F33">
        <w:rPr>
          <w:rFonts w:ascii="Times New Roman" w:hAnsi="Times New Roman" w:cs="Times New Roman"/>
          <w:color w:val="000000" w:themeColor="text1"/>
          <w:sz w:val="28"/>
          <w:szCs w:val="28"/>
        </w:rPr>
        <w:t>(скромный,</w:t>
      </w:r>
      <w:r w:rsidR="00C861C3">
        <w:rPr>
          <w:rFonts w:ascii="Times New Roman" w:hAnsi="Times New Roman" w:cs="Times New Roman"/>
          <w:color w:val="000000" w:themeColor="text1"/>
          <w:sz w:val="28"/>
          <w:szCs w:val="28"/>
        </w:rPr>
        <w:t xml:space="preserve"> </w:t>
      </w:r>
      <w:r w:rsidR="00C861C3" w:rsidRPr="00982F33">
        <w:rPr>
          <w:rFonts w:ascii="Times New Roman" w:hAnsi="Times New Roman" w:cs="Times New Roman"/>
          <w:color w:val="000000" w:themeColor="text1"/>
          <w:sz w:val="28"/>
          <w:szCs w:val="28"/>
        </w:rPr>
        <w:t>младший,</w:t>
      </w:r>
      <w:r w:rsidR="00C861C3">
        <w:rPr>
          <w:rFonts w:ascii="Times New Roman" w:hAnsi="Times New Roman" w:cs="Times New Roman"/>
          <w:color w:val="000000" w:themeColor="text1"/>
          <w:sz w:val="28"/>
          <w:szCs w:val="28"/>
        </w:rPr>
        <w:t xml:space="preserve"> </w:t>
      </w:r>
      <w:r w:rsidR="00C861C3" w:rsidRPr="00982F33">
        <w:rPr>
          <w:rFonts w:ascii="Times New Roman" w:hAnsi="Times New Roman" w:cs="Times New Roman"/>
          <w:color w:val="000000" w:themeColor="text1"/>
          <w:sz w:val="28"/>
          <w:szCs w:val="28"/>
        </w:rPr>
        <w:t>нез</w:t>
      </w:r>
      <w:r w:rsidR="00C861C3">
        <w:rPr>
          <w:rFonts w:ascii="Times New Roman" w:hAnsi="Times New Roman" w:cs="Times New Roman"/>
          <w:color w:val="000000" w:themeColor="text1"/>
          <w:sz w:val="28"/>
          <w:szCs w:val="28"/>
        </w:rPr>
        <w:t>н</w:t>
      </w:r>
      <w:r w:rsidR="00C861C3" w:rsidRPr="00982F33">
        <w:rPr>
          <w:rFonts w:ascii="Times New Roman" w:hAnsi="Times New Roman" w:cs="Times New Roman"/>
          <w:color w:val="000000" w:themeColor="text1"/>
          <w:sz w:val="28"/>
          <w:szCs w:val="28"/>
        </w:rPr>
        <w:t>ачительный)</w:t>
      </w:r>
      <w:r w:rsidR="00C861C3">
        <w:rPr>
          <w:rFonts w:ascii="Times New Roman" w:hAnsi="Times New Roman" w:cs="Times New Roman"/>
          <w:color w:val="000000" w:themeColor="text1"/>
          <w:sz w:val="28"/>
          <w:szCs w:val="28"/>
        </w:rPr>
        <w:t>, Роман (римлянин,</w:t>
      </w:r>
      <w:r w:rsidR="00C861C3" w:rsidRPr="00982F33">
        <w:rPr>
          <w:rFonts w:ascii="Times New Roman" w:hAnsi="Times New Roman" w:cs="Times New Roman"/>
          <w:color w:val="000000" w:themeColor="text1"/>
          <w:sz w:val="28"/>
          <w:szCs w:val="28"/>
        </w:rPr>
        <w:t xml:space="preserve"> из Рима)</w:t>
      </w:r>
      <w:r w:rsidR="00C861C3">
        <w:rPr>
          <w:rFonts w:ascii="Times New Roman" w:hAnsi="Times New Roman" w:cs="Times New Roman"/>
          <w:color w:val="000000" w:themeColor="text1"/>
          <w:sz w:val="28"/>
          <w:szCs w:val="28"/>
        </w:rPr>
        <w:t xml:space="preserve">, </w:t>
      </w:r>
      <w:r w:rsidR="00C861C3" w:rsidRPr="00982F33">
        <w:rPr>
          <w:rFonts w:ascii="Times New Roman" w:hAnsi="Times New Roman" w:cs="Times New Roman"/>
          <w:color w:val="000000" w:themeColor="text1"/>
          <w:sz w:val="28"/>
          <w:szCs w:val="28"/>
        </w:rPr>
        <w:t>Наталья (родная)</w:t>
      </w:r>
      <w:r w:rsidR="00C861C3">
        <w:rPr>
          <w:rFonts w:ascii="Times New Roman" w:hAnsi="Times New Roman" w:cs="Times New Roman"/>
          <w:color w:val="000000" w:themeColor="text1"/>
          <w:sz w:val="28"/>
          <w:szCs w:val="28"/>
        </w:rPr>
        <w:t xml:space="preserve">, Стефания (венец), Рената (возрожденная), </w:t>
      </w:r>
      <w:r w:rsidR="00C861C3" w:rsidRPr="00982F33">
        <w:rPr>
          <w:rFonts w:ascii="Times New Roman" w:hAnsi="Times New Roman" w:cs="Times New Roman"/>
          <w:color w:val="000000" w:themeColor="text1"/>
          <w:sz w:val="28"/>
          <w:szCs w:val="28"/>
        </w:rPr>
        <w:t>Марина (морская)</w:t>
      </w:r>
      <w:r w:rsidR="00C861C3">
        <w:rPr>
          <w:rFonts w:ascii="Times New Roman" w:hAnsi="Times New Roman" w:cs="Times New Roman"/>
          <w:color w:val="000000" w:themeColor="text1"/>
          <w:sz w:val="28"/>
          <w:szCs w:val="28"/>
        </w:rPr>
        <w:t>. Значение своего имени было обыграно Мариной Цветаевой в одной из поэзий:</w:t>
      </w:r>
      <w:r w:rsidR="00C861C3" w:rsidRPr="00982F33">
        <w:rPr>
          <w:rFonts w:ascii="Times New Roman" w:hAnsi="Times New Roman" w:cs="Times New Roman"/>
          <w:color w:val="000000" w:themeColor="text1"/>
          <w:sz w:val="28"/>
          <w:szCs w:val="28"/>
        </w:rPr>
        <w:t xml:space="preserve"> «</w:t>
      </w:r>
      <w:r w:rsidR="00C861C3" w:rsidRPr="00982F33">
        <w:rPr>
          <w:rFonts w:ascii="Times New Roman" w:hAnsi="Times New Roman" w:cs="Times New Roman"/>
          <w:color w:val="000000" w:themeColor="text1"/>
          <w:sz w:val="28"/>
          <w:szCs w:val="28"/>
          <w:shd w:val="clear" w:color="auto" w:fill="FFFFFF"/>
        </w:rPr>
        <w:t xml:space="preserve">Мне дело – измена, мне имя – Марина, я </w:t>
      </w:r>
      <w:r w:rsidR="00C861C3">
        <w:rPr>
          <w:rFonts w:ascii="Times New Roman" w:hAnsi="Times New Roman" w:cs="Times New Roman"/>
          <w:color w:val="000000" w:themeColor="text1"/>
          <w:sz w:val="28"/>
          <w:szCs w:val="28"/>
          <w:shd w:val="clear" w:color="auto" w:fill="FFFFFF"/>
        </w:rPr>
        <w:t>– бренная пена морская»</w:t>
      </w:r>
      <w:r w:rsidR="00C861C3" w:rsidRPr="00982F33">
        <w:rPr>
          <w:rFonts w:ascii="Times New Roman" w:hAnsi="Times New Roman" w:cs="Times New Roman"/>
          <w:color w:val="000000" w:themeColor="text1"/>
          <w:sz w:val="28"/>
          <w:szCs w:val="28"/>
          <w:shd w:val="clear" w:color="auto" w:fill="FFFFFF"/>
        </w:rPr>
        <w:t>.</w:t>
      </w:r>
    </w:p>
    <w:p w14:paraId="3645FABF" w14:textId="0FE28C5D" w:rsidR="00C861C3" w:rsidRPr="00821AB3" w:rsidRDefault="00C861C3" w:rsidP="003A73B8">
      <w:pPr>
        <w:pStyle w:val="a4"/>
        <w:tabs>
          <w:tab w:val="left" w:pos="9355"/>
        </w:tabs>
        <w:spacing w:after="0" w:line="240" w:lineRule="auto"/>
        <w:ind w:left="0" w:firstLine="709"/>
        <w:jc w:val="both"/>
        <w:rPr>
          <w:rFonts w:ascii="Times New Roman" w:hAnsi="Times New Roman" w:cs="Times New Roman"/>
          <w:color w:val="000000" w:themeColor="text1"/>
          <w:sz w:val="28"/>
          <w:szCs w:val="28"/>
        </w:rPr>
      </w:pPr>
      <w:r w:rsidRPr="001E45C5">
        <w:rPr>
          <w:rFonts w:ascii="Times New Roman" w:hAnsi="Times New Roman" w:cs="Times New Roman"/>
          <w:color w:val="000000" w:themeColor="text1"/>
          <w:sz w:val="28"/>
          <w:szCs w:val="28"/>
        </w:rPr>
        <w:t>Название мес</w:t>
      </w:r>
      <w:r>
        <w:rPr>
          <w:rFonts w:ascii="Times New Roman" w:hAnsi="Times New Roman" w:cs="Times New Roman"/>
          <w:color w:val="000000" w:themeColor="text1"/>
          <w:sz w:val="28"/>
          <w:szCs w:val="28"/>
        </w:rPr>
        <w:t xml:space="preserve">яцев также имеют латинское происхождение. </w:t>
      </w:r>
      <w:r w:rsidRPr="001E45C5">
        <w:rPr>
          <w:rFonts w:ascii="Times New Roman" w:hAnsi="Times New Roman" w:cs="Times New Roman"/>
          <w:i/>
          <w:iCs/>
          <w:color w:val="000000" w:themeColor="text1"/>
          <w:sz w:val="28"/>
          <w:szCs w:val="28"/>
          <w:shd w:val="clear" w:color="auto" w:fill="FFFFFF"/>
        </w:rPr>
        <w:t>Январь</w:t>
      </w:r>
      <w:r w:rsidRPr="001E45C5">
        <w:rPr>
          <w:rFonts w:ascii="Times New Roman" w:hAnsi="Times New Roman" w:cs="Times New Roman"/>
          <w:color w:val="000000" w:themeColor="text1"/>
          <w:sz w:val="28"/>
          <w:szCs w:val="28"/>
          <w:shd w:val="clear" w:color="auto" w:fill="FFFFFF"/>
        </w:rPr>
        <w:t> назван в честь Януса</w:t>
      </w:r>
      <w:r>
        <w:rPr>
          <w:rFonts w:ascii="Times New Roman" w:hAnsi="Times New Roman" w:cs="Times New Roman"/>
          <w:color w:val="000000" w:themeColor="text1"/>
          <w:sz w:val="28"/>
          <w:szCs w:val="28"/>
          <w:shd w:val="clear" w:color="auto" w:fill="FFFFFF"/>
        </w:rPr>
        <w:t>, двуликого римского бога, который отвечал за время и объединял в своей сущности старое и нов</w:t>
      </w:r>
      <w:r w:rsidRPr="001E45C5">
        <w:rPr>
          <w:rFonts w:ascii="Times New Roman" w:hAnsi="Times New Roman" w:cs="Times New Roman"/>
          <w:color w:val="000000" w:themeColor="text1"/>
          <w:sz w:val="28"/>
          <w:szCs w:val="28"/>
          <w:shd w:val="clear" w:color="auto" w:fill="FFFFFF"/>
        </w:rPr>
        <w:t xml:space="preserve">ое. </w:t>
      </w:r>
      <w:r>
        <w:rPr>
          <w:rFonts w:ascii="Times New Roman" w:hAnsi="Times New Roman" w:cs="Times New Roman"/>
          <w:color w:val="000000" w:themeColor="text1"/>
          <w:sz w:val="28"/>
          <w:szCs w:val="28"/>
          <w:shd w:val="clear" w:color="auto" w:fill="FFFFFF"/>
        </w:rPr>
        <w:t>Март назван в честь б</w:t>
      </w:r>
      <w:r w:rsidRPr="001E45C5">
        <w:rPr>
          <w:rFonts w:ascii="Times New Roman" w:hAnsi="Times New Roman" w:cs="Times New Roman"/>
          <w:color w:val="000000" w:themeColor="text1"/>
          <w:sz w:val="28"/>
          <w:szCs w:val="28"/>
          <w:shd w:val="clear" w:color="auto" w:fill="FFFFFF"/>
        </w:rPr>
        <w:t>ог</w:t>
      </w:r>
      <w:r>
        <w:rPr>
          <w:rFonts w:ascii="Times New Roman" w:hAnsi="Times New Roman" w:cs="Times New Roman"/>
          <w:color w:val="000000" w:themeColor="text1"/>
          <w:sz w:val="28"/>
          <w:szCs w:val="28"/>
          <w:shd w:val="clear" w:color="auto" w:fill="FFFFFF"/>
        </w:rPr>
        <w:t>а</w:t>
      </w:r>
      <w:r w:rsidRPr="001E45C5">
        <w:rPr>
          <w:rFonts w:ascii="Times New Roman" w:hAnsi="Times New Roman" w:cs="Times New Roman"/>
          <w:color w:val="000000" w:themeColor="text1"/>
          <w:sz w:val="28"/>
          <w:szCs w:val="28"/>
          <w:shd w:val="clear" w:color="auto" w:fill="FFFFFF"/>
        </w:rPr>
        <w:t xml:space="preserve"> войны Марс</w:t>
      </w:r>
      <w:r>
        <w:rPr>
          <w:rFonts w:ascii="Times New Roman" w:hAnsi="Times New Roman" w:cs="Times New Roman"/>
          <w:color w:val="000000" w:themeColor="text1"/>
          <w:sz w:val="28"/>
          <w:szCs w:val="28"/>
          <w:shd w:val="clear" w:color="auto" w:fill="FFFFFF"/>
        </w:rPr>
        <w:t>а</w:t>
      </w:r>
      <w:r w:rsidRPr="001E45C5">
        <w:rPr>
          <w:rFonts w:ascii="Times New Roman" w:hAnsi="Times New Roman" w:cs="Times New Roman"/>
          <w:color w:val="000000" w:themeColor="text1"/>
          <w:sz w:val="28"/>
          <w:szCs w:val="28"/>
          <w:shd w:val="clear" w:color="auto" w:fill="FFFFFF"/>
        </w:rPr>
        <w:t xml:space="preserve">. </w:t>
      </w:r>
      <w:r w:rsidRPr="001E45C5">
        <w:rPr>
          <w:rFonts w:ascii="Times New Roman" w:hAnsi="Times New Roman" w:cs="Times New Roman"/>
          <w:i/>
          <w:iCs/>
          <w:color w:val="000000" w:themeColor="text1"/>
          <w:sz w:val="28"/>
          <w:szCs w:val="28"/>
          <w:shd w:val="clear" w:color="auto" w:fill="FFFFFF"/>
        </w:rPr>
        <w:t>Сентябрь</w:t>
      </w:r>
      <w:r w:rsidRPr="001E45C5">
        <w:rPr>
          <w:rFonts w:ascii="Times New Roman" w:hAnsi="Times New Roman" w:cs="Times New Roman"/>
          <w:color w:val="000000" w:themeColor="text1"/>
          <w:sz w:val="28"/>
          <w:szCs w:val="28"/>
          <w:shd w:val="clear" w:color="auto" w:fill="FFFFFF"/>
        </w:rPr>
        <w:t>, </w:t>
      </w:r>
      <w:r w:rsidRPr="001E45C5">
        <w:rPr>
          <w:rFonts w:ascii="Times New Roman" w:hAnsi="Times New Roman" w:cs="Times New Roman"/>
          <w:i/>
          <w:iCs/>
          <w:color w:val="000000" w:themeColor="text1"/>
          <w:sz w:val="28"/>
          <w:szCs w:val="28"/>
          <w:shd w:val="clear" w:color="auto" w:fill="FFFFFF"/>
        </w:rPr>
        <w:t>октябрь</w:t>
      </w:r>
      <w:r w:rsidRPr="001E45C5">
        <w:rPr>
          <w:rFonts w:ascii="Times New Roman" w:hAnsi="Times New Roman" w:cs="Times New Roman"/>
          <w:color w:val="000000" w:themeColor="text1"/>
          <w:sz w:val="28"/>
          <w:szCs w:val="28"/>
          <w:shd w:val="clear" w:color="auto" w:fill="FFFFFF"/>
        </w:rPr>
        <w:t>, </w:t>
      </w:r>
      <w:r w:rsidRPr="001E45C5">
        <w:rPr>
          <w:rFonts w:ascii="Times New Roman" w:hAnsi="Times New Roman" w:cs="Times New Roman"/>
          <w:i/>
          <w:iCs/>
          <w:color w:val="000000" w:themeColor="text1"/>
          <w:sz w:val="28"/>
          <w:szCs w:val="28"/>
          <w:shd w:val="clear" w:color="auto" w:fill="FFFFFF"/>
        </w:rPr>
        <w:t>ноябрь</w:t>
      </w:r>
      <w:r w:rsidRPr="001E45C5">
        <w:rPr>
          <w:rFonts w:ascii="Times New Roman" w:hAnsi="Times New Roman" w:cs="Times New Roman"/>
          <w:color w:val="000000" w:themeColor="text1"/>
          <w:sz w:val="28"/>
          <w:szCs w:val="28"/>
          <w:shd w:val="clear" w:color="auto" w:fill="FFFFFF"/>
        </w:rPr>
        <w:t> и </w:t>
      </w:r>
      <w:r w:rsidRPr="001E45C5">
        <w:rPr>
          <w:rFonts w:ascii="Times New Roman" w:hAnsi="Times New Roman" w:cs="Times New Roman"/>
          <w:i/>
          <w:iCs/>
          <w:color w:val="000000" w:themeColor="text1"/>
          <w:sz w:val="28"/>
          <w:szCs w:val="28"/>
          <w:shd w:val="clear" w:color="auto" w:fill="FFFFFF"/>
        </w:rPr>
        <w:t>декабрь</w:t>
      </w:r>
      <w:r w:rsidRPr="001E45C5">
        <w:rPr>
          <w:rFonts w:ascii="Times New Roman" w:hAnsi="Times New Roman" w:cs="Times New Roman"/>
          <w:color w:val="000000" w:themeColor="text1"/>
          <w:sz w:val="28"/>
          <w:szCs w:val="28"/>
          <w:shd w:val="clear" w:color="auto" w:fill="FFFFFF"/>
        </w:rPr>
        <w:t> происходят от латинских числительных «семь, восемь, девять, десять» это связанно с введением Юлианского календаря Ю.</w:t>
      </w:r>
      <w:r>
        <w:rPr>
          <w:rFonts w:ascii="Times New Roman" w:hAnsi="Times New Roman" w:cs="Times New Roman"/>
          <w:color w:val="000000" w:themeColor="text1"/>
          <w:sz w:val="28"/>
          <w:szCs w:val="28"/>
          <w:shd w:val="clear" w:color="auto" w:fill="FFFFFF"/>
        </w:rPr>
        <w:t xml:space="preserve"> </w:t>
      </w:r>
      <w:r w:rsidRPr="001E45C5">
        <w:rPr>
          <w:rFonts w:ascii="Times New Roman" w:hAnsi="Times New Roman" w:cs="Times New Roman"/>
          <w:color w:val="000000" w:themeColor="text1"/>
          <w:sz w:val="28"/>
          <w:szCs w:val="28"/>
          <w:shd w:val="clear" w:color="auto" w:fill="FFFFFF"/>
        </w:rPr>
        <w:t>Цезарем.</w:t>
      </w:r>
      <w:r>
        <w:rPr>
          <w:rFonts w:ascii="Times New Roman" w:hAnsi="Times New Roman" w:cs="Times New Roman"/>
          <w:color w:val="000000" w:themeColor="text1"/>
          <w:sz w:val="28"/>
          <w:szCs w:val="28"/>
          <w:shd w:val="clear" w:color="auto" w:fill="FFFFFF"/>
        </w:rPr>
        <w:t xml:space="preserve"> </w:t>
      </w:r>
      <w:r w:rsidRPr="001E45C5">
        <w:rPr>
          <w:rFonts w:ascii="Times New Roman" w:hAnsi="Times New Roman" w:cs="Times New Roman"/>
          <w:color w:val="000000" w:themeColor="text1"/>
          <w:sz w:val="28"/>
          <w:szCs w:val="28"/>
        </w:rPr>
        <w:t>Именами римских богов были названы некоторые планеты Солнечной системы:</w:t>
      </w:r>
      <w:r w:rsidRPr="001E45C5">
        <w:rPr>
          <w:rFonts w:ascii="Times New Roman" w:hAnsi="Times New Roman" w:cs="Times New Roman"/>
          <w:i/>
          <w:iCs/>
          <w:color w:val="000000" w:themeColor="text1"/>
          <w:sz w:val="28"/>
          <w:szCs w:val="28"/>
          <w:shd w:val="clear" w:color="auto" w:fill="FFFFFF"/>
        </w:rPr>
        <w:t xml:space="preserve"> Нептун</w:t>
      </w:r>
      <w:r w:rsidRPr="001E45C5">
        <w:rPr>
          <w:rFonts w:ascii="Times New Roman" w:hAnsi="Times New Roman" w:cs="Times New Roman"/>
          <w:color w:val="000000" w:themeColor="text1"/>
          <w:sz w:val="28"/>
          <w:szCs w:val="28"/>
          <w:shd w:val="clear" w:color="auto" w:fill="FFFFFF"/>
        </w:rPr>
        <w:t xml:space="preserve"> (бог водных пространств), </w:t>
      </w:r>
      <w:r w:rsidRPr="001E45C5">
        <w:rPr>
          <w:rFonts w:ascii="Times New Roman" w:hAnsi="Times New Roman" w:cs="Times New Roman"/>
          <w:i/>
          <w:iCs/>
          <w:color w:val="000000" w:themeColor="text1"/>
          <w:sz w:val="28"/>
          <w:szCs w:val="28"/>
          <w:shd w:val="clear" w:color="auto" w:fill="FFFFFF"/>
        </w:rPr>
        <w:t>Венера</w:t>
      </w:r>
      <w:r w:rsidRPr="001E45C5">
        <w:rPr>
          <w:rFonts w:ascii="Times New Roman" w:hAnsi="Times New Roman" w:cs="Times New Roman"/>
          <w:color w:val="000000" w:themeColor="text1"/>
          <w:sz w:val="28"/>
          <w:szCs w:val="28"/>
          <w:shd w:val="clear" w:color="auto" w:fill="FFFFFF"/>
        </w:rPr>
        <w:t xml:space="preserve"> (богиня любви), </w:t>
      </w:r>
      <w:r w:rsidRPr="001E45C5">
        <w:rPr>
          <w:rFonts w:ascii="Times New Roman" w:hAnsi="Times New Roman" w:cs="Times New Roman"/>
          <w:i/>
          <w:iCs/>
          <w:color w:val="000000" w:themeColor="text1"/>
          <w:sz w:val="28"/>
          <w:szCs w:val="28"/>
          <w:shd w:val="clear" w:color="auto" w:fill="FFFFFF"/>
        </w:rPr>
        <w:t>Плутон</w:t>
      </w:r>
      <w:r w:rsidRPr="001E45C5">
        <w:rPr>
          <w:rFonts w:ascii="Times New Roman" w:hAnsi="Times New Roman" w:cs="Times New Roman"/>
          <w:color w:val="000000" w:themeColor="text1"/>
          <w:sz w:val="28"/>
          <w:szCs w:val="28"/>
          <w:shd w:val="clear" w:color="auto" w:fill="FFFFFF"/>
        </w:rPr>
        <w:t> (властелин подземного царства)</w:t>
      </w:r>
      <w:r>
        <w:rPr>
          <w:rFonts w:ascii="Times New Roman" w:hAnsi="Times New Roman" w:cs="Times New Roman"/>
          <w:color w:val="000000" w:themeColor="text1"/>
          <w:sz w:val="28"/>
          <w:szCs w:val="28"/>
          <w:shd w:val="clear" w:color="auto" w:fill="FFFFFF"/>
        </w:rPr>
        <w:t>.</w:t>
      </w:r>
    </w:p>
    <w:p w14:paraId="35B14861" w14:textId="5D1B83AB" w:rsidR="00C861C3" w:rsidRPr="00821AB3" w:rsidRDefault="00C861C3" w:rsidP="003A73B8">
      <w:pPr>
        <w:tabs>
          <w:tab w:val="left" w:pos="709"/>
          <w:tab w:val="left" w:pos="9355"/>
        </w:tabs>
        <w:spacing w:after="0" w:line="24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rPr>
        <w:t xml:space="preserve">Латинские слова часто используют сегодня для называния компаний и брендов. Примером могут послужить названия марок машин </w:t>
      </w:r>
      <w:r w:rsidRPr="00047B2B">
        <w:rPr>
          <w:rFonts w:ascii="Times New Roman" w:hAnsi="Times New Roman" w:cs="Times New Roman"/>
          <w:i/>
          <w:iCs/>
          <w:color w:val="000000" w:themeColor="text1"/>
          <w:sz w:val="28"/>
          <w:szCs w:val="28"/>
          <w:shd w:val="clear" w:color="auto" w:fill="FFFFFF"/>
        </w:rPr>
        <w:t>Audi</w:t>
      </w:r>
      <w:r w:rsidRPr="00047B2B">
        <w:rPr>
          <w:rFonts w:ascii="Times New Roman" w:hAnsi="Times New Roman" w:cs="Times New Roman"/>
          <w:color w:val="000000" w:themeColor="text1"/>
          <w:sz w:val="28"/>
          <w:szCs w:val="28"/>
          <w:shd w:val="clear" w:color="auto" w:fill="FFFFFF"/>
        </w:rPr>
        <w:t> (слушай)</w:t>
      </w:r>
      <w:r>
        <w:rPr>
          <w:rFonts w:ascii="Times New Roman" w:hAnsi="Times New Roman" w:cs="Times New Roman"/>
          <w:color w:val="000000" w:themeColor="text1"/>
          <w:sz w:val="28"/>
          <w:szCs w:val="28"/>
        </w:rPr>
        <w:t xml:space="preserve">, </w:t>
      </w:r>
      <w:r w:rsidRPr="00047B2B">
        <w:rPr>
          <w:rFonts w:ascii="Times New Roman" w:hAnsi="Times New Roman" w:cs="Times New Roman"/>
          <w:i/>
          <w:iCs/>
          <w:color w:val="000000" w:themeColor="text1"/>
          <w:sz w:val="28"/>
          <w:szCs w:val="28"/>
          <w:shd w:val="clear" w:color="auto" w:fill="FFFFFF"/>
        </w:rPr>
        <w:t>Mercédes (награды, дары)</w:t>
      </w:r>
      <w:r>
        <w:rPr>
          <w:rFonts w:ascii="Times New Roman" w:hAnsi="Times New Roman" w:cs="Times New Roman"/>
          <w:color w:val="000000" w:themeColor="text1"/>
          <w:sz w:val="28"/>
          <w:szCs w:val="28"/>
        </w:rPr>
        <w:t xml:space="preserve">, </w:t>
      </w:r>
      <w:r>
        <w:rPr>
          <w:rFonts w:ascii="Times New Roman" w:hAnsi="Times New Roman" w:cs="Times New Roman"/>
          <w:i/>
          <w:iCs/>
          <w:color w:val="000000" w:themeColor="text1"/>
          <w:sz w:val="28"/>
          <w:szCs w:val="28"/>
          <w:shd w:val="clear" w:color="auto" w:fill="FFFFFF"/>
        </w:rPr>
        <w:t>Volvo (вращаюсь, качусь).</w:t>
      </w:r>
    </w:p>
    <w:p w14:paraId="6D3286A7" w14:textId="20541231" w:rsidR="00C861C3" w:rsidRPr="00127513" w:rsidRDefault="00C861C3" w:rsidP="003A73B8">
      <w:pPr>
        <w:tabs>
          <w:tab w:val="left" w:pos="709"/>
          <w:tab w:val="left" w:pos="9355"/>
        </w:tabs>
        <w:spacing w:after="0" w:line="240" w:lineRule="auto"/>
        <w:ind w:firstLine="709"/>
        <w:jc w:val="both"/>
        <w:rPr>
          <w:rFonts w:ascii="Times New Roman" w:hAnsi="Times New Roman" w:cs="Times New Roman"/>
          <w:color w:val="000000" w:themeColor="text1"/>
          <w:sz w:val="28"/>
          <w:szCs w:val="28"/>
          <w:shd w:val="clear" w:color="auto" w:fill="FAFBF8"/>
        </w:rPr>
      </w:pPr>
      <w:r>
        <w:rPr>
          <w:rFonts w:ascii="Times New Roman" w:hAnsi="Times New Roman" w:cs="Times New Roman"/>
          <w:color w:val="000000" w:themeColor="text1"/>
          <w:sz w:val="28"/>
          <w:szCs w:val="28"/>
          <w:shd w:val="clear" w:color="auto" w:fill="FAFBF8"/>
        </w:rPr>
        <w:t>В</w:t>
      </w:r>
      <w:r w:rsidRPr="00127513">
        <w:rPr>
          <w:rFonts w:ascii="Times New Roman" w:hAnsi="Times New Roman" w:cs="Times New Roman"/>
          <w:color w:val="000000" w:themeColor="text1"/>
          <w:sz w:val="28"/>
          <w:szCs w:val="28"/>
          <w:shd w:val="clear" w:color="auto" w:fill="FAFBF8"/>
        </w:rPr>
        <w:t xml:space="preserve"> </w:t>
      </w:r>
      <w:r>
        <w:rPr>
          <w:rFonts w:ascii="Times New Roman" w:hAnsi="Times New Roman" w:cs="Times New Roman"/>
          <w:color w:val="000000" w:themeColor="text1"/>
          <w:sz w:val="28"/>
          <w:szCs w:val="28"/>
          <w:shd w:val="clear" w:color="auto" w:fill="FAFBF8"/>
        </w:rPr>
        <w:t>публичных</w:t>
      </w:r>
      <w:r w:rsidRPr="00127513">
        <w:rPr>
          <w:rFonts w:ascii="Times New Roman" w:hAnsi="Times New Roman" w:cs="Times New Roman"/>
          <w:color w:val="000000" w:themeColor="text1"/>
          <w:sz w:val="28"/>
          <w:szCs w:val="28"/>
          <w:shd w:val="clear" w:color="auto" w:fill="FAFBF8"/>
        </w:rPr>
        <w:t xml:space="preserve"> </w:t>
      </w:r>
      <w:r>
        <w:rPr>
          <w:rFonts w:ascii="Times New Roman" w:hAnsi="Times New Roman" w:cs="Times New Roman"/>
          <w:color w:val="000000" w:themeColor="text1"/>
          <w:sz w:val="28"/>
          <w:szCs w:val="28"/>
          <w:shd w:val="clear" w:color="auto" w:fill="FAFBF8"/>
        </w:rPr>
        <w:t xml:space="preserve">выступлениях мы часто можем слышать латинские изречения, которые являются общеизвестными и не нуждаются в </w:t>
      </w:r>
      <w:r>
        <w:rPr>
          <w:rFonts w:ascii="Times New Roman" w:hAnsi="Times New Roman" w:cs="Times New Roman"/>
          <w:color w:val="000000" w:themeColor="text1"/>
          <w:sz w:val="28"/>
          <w:szCs w:val="28"/>
          <w:shd w:val="clear" w:color="auto" w:fill="FAFBF8"/>
        </w:rPr>
        <w:lastRenderedPageBreak/>
        <w:t>переводе</w:t>
      </w:r>
      <w:r w:rsidRPr="00127513">
        <w:rPr>
          <w:rFonts w:ascii="Times New Roman" w:hAnsi="Times New Roman" w:cs="Times New Roman"/>
          <w:color w:val="000000" w:themeColor="text1"/>
          <w:sz w:val="28"/>
          <w:szCs w:val="28"/>
          <w:shd w:val="clear" w:color="auto" w:fill="FAFBF8"/>
        </w:rPr>
        <w:t xml:space="preserve"> </w:t>
      </w:r>
      <w:r w:rsidRPr="00982F33">
        <w:rPr>
          <w:rFonts w:ascii="Georgia" w:hAnsi="Georgia"/>
          <w:color w:val="444444"/>
          <w:sz w:val="21"/>
          <w:szCs w:val="21"/>
          <w:shd w:val="clear" w:color="auto" w:fill="FAFBF8"/>
          <w:lang w:val="en-US"/>
        </w:rPr>
        <w:t> </w:t>
      </w:r>
      <w:r>
        <w:rPr>
          <w:rFonts w:ascii="Georgia" w:hAnsi="Georgia"/>
          <w:color w:val="444444"/>
          <w:sz w:val="21"/>
          <w:szCs w:val="21"/>
          <w:shd w:val="clear" w:color="auto" w:fill="FAFBF8"/>
        </w:rPr>
        <w:t>(</w:t>
      </w:r>
      <w:r w:rsidRPr="00127513">
        <w:rPr>
          <w:rFonts w:ascii="Times New Roman" w:hAnsi="Times New Roman" w:cs="Times New Roman"/>
          <w:sz w:val="28"/>
          <w:szCs w:val="28"/>
          <w:shd w:val="clear" w:color="auto" w:fill="FAFBF8"/>
          <w:lang w:val="en-US"/>
        </w:rPr>
        <w:t>i</w:t>
      </w:r>
      <w:r>
        <w:rPr>
          <w:rFonts w:ascii="Times New Roman" w:hAnsi="Times New Roman" w:cs="Times New Roman"/>
          <w:sz w:val="28"/>
          <w:szCs w:val="28"/>
          <w:shd w:val="clear" w:color="auto" w:fill="FAFBF8"/>
          <w:lang w:val="en-US"/>
        </w:rPr>
        <w:t>ncognito</w:t>
      </w:r>
      <w:r>
        <w:rPr>
          <w:rFonts w:ascii="Times New Roman" w:hAnsi="Times New Roman" w:cs="Times New Roman"/>
          <w:sz w:val="28"/>
          <w:szCs w:val="28"/>
          <w:shd w:val="clear" w:color="auto" w:fill="FAFBF8"/>
          <w:lang w:val="uk-UA"/>
        </w:rPr>
        <w:t xml:space="preserve">, </w:t>
      </w:r>
      <w:r w:rsidRPr="00127513">
        <w:rPr>
          <w:rFonts w:ascii="Times New Roman" w:hAnsi="Times New Roman" w:cs="Times New Roman"/>
          <w:sz w:val="28"/>
          <w:szCs w:val="28"/>
          <w:shd w:val="clear" w:color="auto" w:fill="FAFBF8"/>
          <w:lang w:val="en-US"/>
        </w:rPr>
        <w:t>status</w:t>
      </w:r>
      <w:r w:rsidRPr="00127513">
        <w:rPr>
          <w:rFonts w:ascii="Times New Roman" w:hAnsi="Times New Roman" w:cs="Times New Roman"/>
          <w:color w:val="000000" w:themeColor="text1"/>
          <w:sz w:val="28"/>
          <w:szCs w:val="28"/>
          <w:shd w:val="clear" w:color="auto" w:fill="FAFBF8"/>
        </w:rPr>
        <w:t xml:space="preserve"> </w:t>
      </w:r>
      <w:r w:rsidRPr="00982F33">
        <w:rPr>
          <w:rFonts w:ascii="Times New Roman" w:hAnsi="Times New Roman" w:cs="Times New Roman"/>
          <w:color w:val="000000" w:themeColor="text1"/>
          <w:sz w:val="28"/>
          <w:szCs w:val="28"/>
          <w:shd w:val="clear" w:color="auto" w:fill="FAFBF8"/>
          <w:lang w:val="en-US"/>
        </w:rPr>
        <w:t>quo</w:t>
      </w:r>
      <w:r w:rsidRPr="00127513">
        <w:rPr>
          <w:rFonts w:ascii="Times New Roman" w:hAnsi="Times New Roman" w:cs="Times New Roman"/>
          <w:color w:val="000000" w:themeColor="text1"/>
          <w:sz w:val="28"/>
          <w:szCs w:val="28"/>
          <w:shd w:val="clear" w:color="auto" w:fill="FAFBF8"/>
        </w:rPr>
        <w:t xml:space="preserve">, </w:t>
      </w:r>
      <w:r>
        <w:rPr>
          <w:rFonts w:ascii="Times New Roman" w:hAnsi="Times New Roman" w:cs="Times New Roman"/>
          <w:color w:val="000000" w:themeColor="text1"/>
          <w:sz w:val="28"/>
          <w:szCs w:val="28"/>
          <w:shd w:val="clear" w:color="auto" w:fill="FAFBF8"/>
          <w:lang w:val="en-US"/>
        </w:rPr>
        <w:t>alma</w:t>
      </w:r>
      <w:r w:rsidRPr="00127513">
        <w:rPr>
          <w:rFonts w:ascii="Times New Roman" w:hAnsi="Times New Roman" w:cs="Times New Roman"/>
          <w:color w:val="000000" w:themeColor="text1"/>
          <w:sz w:val="28"/>
          <w:szCs w:val="28"/>
          <w:shd w:val="clear" w:color="auto" w:fill="FAFBF8"/>
        </w:rPr>
        <w:t xml:space="preserve"> </w:t>
      </w:r>
      <w:r>
        <w:rPr>
          <w:rFonts w:ascii="Times New Roman" w:hAnsi="Times New Roman" w:cs="Times New Roman"/>
          <w:color w:val="000000" w:themeColor="text1"/>
          <w:sz w:val="28"/>
          <w:szCs w:val="28"/>
          <w:shd w:val="clear" w:color="auto" w:fill="FAFBF8"/>
          <w:lang w:val="en-US"/>
        </w:rPr>
        <w:t>mater</w:t>
      </w:r>
      <w:r w:rsidRPr="00127513">
        <w:rPr>
          <w:rFonts w:ascii="Times New Roman" w:hAnsi="Times New Roman" w:cs="Times New Roman"/>
          <w:color w:val="000000" w:themeColor="text1"/>
          <w:sz w:val="28"/>
          <w:szCs w:val="28"/>
          <w:shd w:val="clear" w:color="auto" w:fill="FAFBF8"/>
        </w:rPr>
        <w:t xml:space="preserve">, </w:t>
      </w:r>
      <w:r w:rsidRPr="00982F33">
        <w:rPr>
          <w:rFonts w:ascii="Times New Roman" w:hAnsi="Times New Roman" w:cs="Times New Roman"/>
          <w:color w:val="000000" w:themeColor="text1"/>
          <w:sz w:val="28"/>
          <w:szCs w:val="28"/>
          <w:shd w:val="clear" w:color="auto" w:fill="FAFBF8"/>
          <w:lang w:val="en-US"/>
        </w:rPr>
        <w:t>et</w:t>
      </w:r>
      <w:r w:rsidRPr="00127513">
        <w:rPr>
          <w:rFonts w:ascii="Times New Roman" w:hAnsi="Times New Roman" w:cs="Times New Roman"/>
          <w:color w:val="000000" w:themeColor="text1"/>
          <w:sz w:val="28"/>
          <w:szCs w:val="28"/>
          <w:shd w:val="clear" w:color="auto" w:fill="FAFBF8"/>
        </w:rPr>
        <w:t xml:space="preserve"> </w:t>
      </w:r>
      <w:r w:rsidRPr="00982F33">
        <w:rPr>
          <w:rFonts w:ascii="Times New Roman" w:hAnsi="Times New Roman" w:cs="Times New Roman"/>
          <w:color w:val="000000" w:themeColor="text1"/>
          <w:sz w:val="28"/>
          <w:szCs w:val="28"/>
          <w:shd w:val="clear" w:color="auto" w:fill="FAFBF8"/>
          <w:lang w:val="en-US"/>
        </w:rPr>
        <w:t>cetera</w:t>
      </w:r>
      <w:r w:rsidRPr="00127513">
        <w:rPr>
          <w:rFonts w:ascii="Times New Roman" w:hAnsi="Times New Roman" w:cs="Times New Roman"/>
          <w:color w:val="000000" w:themeColor="text1"/>
          <w:sz w:val="28"/>
          <w:szCs w:val="28"/>
          <w:shd w:val="clear" w:color="auto" w:fill="FAFBF8"/>
        </w:rPr>
        <w:t xml:space="preserve">, </w:t>
      </w:r>
      <w:r w:rsidRPr="00982F33">
        <w:rPr>
          <w:rFonts w:ascii="Times New Roman" w:hAnsi="Times New Roman" w:cs="Times New Roman"/>
          <w:color w:val="000000" w:themeColor="text1"/>
          <w:sz w:val="28"/>
          <w:szCs w:val="28"/>
          <w:shd w:val="clear" w:color="auto" w:fill="FAFBF8"/>
          <w:lang w:val="en-US"/>
        </w:rPr>
        <w:t>de</w:t>
      </w:r>
      <w:r w:rsidRPr="00127513">
        <w:rPr>
          <w:rFonts w:ascii="Times New Roman" w:hAnsi="Times New Roman" w:cs="Times New Roman"/>
          <w:color w:val="000000" w:themeColor="text1"/>
          <w:sz w:val="28"/>
          <w:szCs w:val="28"/>
          <w:shd w:val="clear" w:color="auto" w:fill="FAFBF8"/>
        </w:rPr>
        <w:t xml:space="preserve"> </w:t>
      </w:r>
      <w:r w:rsidRPr="00982F33">
        <w:rPr>
          <w:rFonts w:ascii="Times New Roman" w:hAnsi="Times New Roman" w:cs="Times New Roman"/>
          <w:color w:val="000000" w:themeColor="text1"/>
          <w:sz w:val="28"/>
          <w:szCs w:val="28"/>
          <w:shd w:val="clear" w:color="auto" w:fill="FAFBF8"/>
          <w:lang w:val="en-US"/>
        </w:rPr>
        <w:t>facto</w:t>
      </w:r>
      <w:r w:rsidRPr="00127513">
        <w:rPr>
          <w:rFonts w:ascii="Times New Roman" w:hAnsi="Times New Roman" w:cs="Times New Roman"/>
          <w:color w:val="000000" w:themeColor="text1"/>
          <w:sz w:val="28"/>
          <w:szCs w:val="28"/>
          <w:shd w:val="clear" w:color="auto" w:fill="FAFBF8"/>
        </w:rPr>
        <w:t xml:space="preserve">, </w:t>
      </w:r>
      <w:r>
        <w:rPr>
          <w:rFonts w:ascii="Times New Roman" w:hAnsi="Times New Roman" w:cs="Times New Roman"/>
          <w:color w:val="000000" w:themeColor="text1"/>
          <w:sz w:val="28"/>
          <w:szCs w:val="28"/>
          <w:shd w:val="clear" w:color="auto" w:fill="FAFBF8"/>
          <w:lang w:val="en-US"/>
        </w:rPr>
        <w:t>de</w:t>
      </w:r>
      <w:r w:rsidRPr="00127513">
        <w:rPr>
          <w:rFonts w:ascii="Times New Roman" w:hAnsi="Times New Roman" w:cs="Times New Roman"/>
          <w:color w:val="000000" w:themeColor="text1"/>
          <w:sz w:val="28"/>
          <w:szCs w:val="28"/>
          <w:shd w:val="clear" w:color="auto" w:fill="FAFBF8"/>
        </w:rPr>
        <w:t xml:space="preserve"> </w:t>
      </w:r>
      <w:r>
        <w:rPr>
          <w:rFonts w:ascii="Times New Roman" w:hAnsi="Times New Roman" w:cs="Times New Roman"/>
          <w:color w:val="000000" w:themeColor="text1"/>
          <w:sz w:val="28"/>
          <w:szCs w:val="28"/>
          <w:shd w:val="clear" w:color="auto" w:fill="FAFBF8"/>
          <w:lang w:val="en-US"/>
        </w:rPr>
        <w:t>jure</w:t>
      </w:r>
      <w:r w:rsidRPr="00127513">
        <w:rPr>
          <w:rFonts w:ascii="Times New Roman" w:hAnsi="Times New Roman" w:cs="Times New Roman"/>
          <w:color w:val="000000" w:themeColor="text1"/>
          <w:sz w:val="28"/>
          <w:szCs w:val="28"/>
          <w:shd w:val="clear" w:color="auto" w:fill="FAFBF8"/>
        </w:rPr>
        <w:t xml:space="preserve">, </w:t>
      </w:r>
      <w:r>
        <w:rPr>
          <w:rFonts w:ascii="Times New Roman" w:hAnsi="Times New Roman" w:cs="Times New Roman"/>
          <w:color w:val="000000" w:themeColor="text1"/>
          <w:sz w:val="28"/>
          <w:szCs w:val="28"/>
          <w:shd w:val="clear" w:color="auto" w:fill="FAFBF8"/>
          <w:lang w:val="en-US"/>
        </w:rPr>
        <w:t>persona</w:t>
      </w:r>
      <w:r w:rsidRPr="00127513">
        <w:rPr>
          <w:rFonts w:ascii="Times New Roman" w:hAnsi="Times New Roman" w:cs="Times New Roman"/>
          <w:color w:val="000000" w:themeColor="text1"/>
          <w:sz w:val="28"/>
          <w:szCs w:val="28"/>
          <w:shd w:val="clear" w:color="auto" w:fill="FAFBF8"/>
        </w:rPr>
        <w:t xml:space="preserve"> </w:t>
      </w:r>
      <w:r>
        <w:rPr>
          <w:rFonts w:ascii="Times New Roman" w:hAnsi="Times New Roman" w:cs="Times New Roman"/>
          <w:color w:val="000000" w:themeColor="text1"/>
          <w:sz w:val="28"/>
          <w:szCs w:val="28"/>
          <w:shd w:val="clear" w:color="auto" w:fill="FAFBF8"/>
          <w:lang w:val="en-US"/>
        </w:rPr>
        <w:t>non</w:t>
      </w:r>
      <w:r w:rsidRPr="00127513">
        <w:rPr>
          <w:rFonts w:ascii="Times New Roman" w:hAnsi="Times New Roman" w:cs="Times New Roman"/>
          <w:color w:val="000000" w:themeColor="text1"/>
          <w:sz w:val="28"/>
          <w:szCs w:val="28"/>
          <w:shd w:val="clear" w:color="auto" w:fill="FAFBF8"/>
        </w:rPr>
        <w:t xml:space="preserve"> </w:t>
      </w:r>
      <w:r>
        <w:rPr>
          <w:rFonts w:ascii="Times New Roman" w:hAnsi="Times New Roman" w:cs="Times New Roman"/>
          <w:color w:val="000000" w:themeColor="text1"/>
          <w:sz w:val="28"/>
          <w:szCs w:val="28"/>
          <w:shd w:val="clear" w:color="auto" w:fill="FAFBF8"/>
          <w:lang w:val="en-US"/>
        </w:rPr>
        <w:t>grata</w:t>
      </w:r>
      <w:r w:rsidRPr="00127513">
        <w:rPr>
          <w:rFonts w:ascii="Times New Roman" w:hAnsi="Times New Roman" w:cs="Times New Roman"/>
          <w:color w:val="000000" w:themeColor="text1"/>
          <w:sz w:val="28"/>
          <w:szCs w:val="28"/>
          <w:shd w:val="clear" w:color="auto" w:fill="FAFBF8"/>
        </w:rPr>
        <w:t xml:space="preserve">, </w:t>
      </w:r>
      <w:r w:rsidRPr="00982F33">
        <w:rPr>
          <w:rFonts w:ascii="Times New Roman" w:hAnsi="Times New Roman" w:cs="Times New Roman"/>
          <w:color w:val="000000" w:themeColor="text1"/>
          <w:sz w:val="28"/>
          <w:szCs w:val="28"/>
          <w:shd w:val="clear" w:color="auto" w:fill="FAFBF8"/>
          <w:lang w:val="en-US"/>
        </w:rPr>
        <w:t>vice</w:t>
      </w:r>
      <w:r w:rsidRPr="00127513">
        <w:rPr>
          <w:rFonts w:ascii="Times New Roman" w:hAnsi="Times New Roman" w:cs="Times New Roman"/>
          <w:color w:val="000000" w:themeColor="text1"/>
          <w:sz w:val="28"/>
          <w:szCs w:val="28"/>
          <w:shd w:val="clear" w:color="auto" w:fill="FAFBF8"/>
        </w:rPr>
        <w:t xml:space="preserve"> </w:t>
      </w:r>
      <w:r w:rsidRPr="00982F33">
        <w:rPr>
          <w:rFonts w:ascii="Times New Roman" w:hAnsi="Times New Roman" w:cs="Times New Roman"/>
          <w:color w:val="000000" w:themeColor="text1"/>
          <w:sz w:val="28"/>
          <w:szCs w:val="28"/>
          <w:shd w:val="clear" w:color="auto" w:fill="FAFBF8"/>
          <w:lang w:val="en-US"/>
        </w:rPr>
        <w:t>versa</w:t>
      </w:r>
      <w:r w:rsidRPr="00127513">
        <w:rPr>
          <w:rFonts w:ascii="Times New Roman" w:hAnsi="Times New Roman" w:cs="Times New Roman"/>
          <w:color w:val="000000" w:themeColor="text1"/>
          <w:sz w:val="28"/>
          <w:szCs w:val="28"/>
          <w:shd w:val="clear" w:color="auto" w:fill="FAFBF8"/>
        </w:rPr>
        <w:t xml:space="preserve"> </w:t>
      </w:r>
      <w:r w:rsidRPr="00982F33">
        <w:rPr>
          <w:rFonts w:ascii="Times New Roman" w:hAnsi="Times New Roman" w:cs="Times New Roman"/>
          <w:color w:val="000000" w:themeColor="text1"/>
          <w:sz w:val="28"/>
          <w:szCs w:val="28"/>
          <w:shd w:val="clear" w:color="auto" w:fill="FAFBF8"/>
        </w:rPr>
        <w:t>и</w:t>
      </w:r>
      <w:r w:rsidRPr="00127513">
        <w:rPr>
          <w:rFonts w:ascii="Times New Roman" w:hAnsi="Times New Roman" w:cs="Times New Roman"/>
          <w:color w:val="000000" w:themeColor="text1"/>
          <w:sz w:val="28"/>
          <w:szCs w:val="28"/>
          <w:shd w:val="clear" w:color="auto" w:fill="FAFBF8"/>
        </w:rPr>
        <w:t xml:space="preserve"> </w:t>
      </w:r>
      <w:r w:rsidRPr="00982F33">
        <w:rPr>
          <w:rFonts w:ascii="Times New Roman" w:hAnsi="Times New Roman" w:cs="Times New Roman"/>
          <w:color w:val="000000" w:themeColor="text1"/>
          <w:sz w:val="28"/>
          <w:szCs w:val="28"/>
          <w:shd w:val="clear" w:color="auto" w:fill="FAFBF8"/>
        </w:rPr>
        <w:t>т</w:t>
      </w:r>
      <w:r w:rsidRPr="00127513">
        <w:rPr>
          <w:rFonts w:ascii="Times New Roman" w:hAnsi="Times New Roman" w:cs="Times New Roman"/>
          <w:color w:val="000000" w:themeColor="text1"/>
          <w:sz w:val="28"/>
          <w:szCs w:val="28"/>
          <w:shd w:val="clear" w:color="auto" w:fill="FAFBF8"/>
        </w:rPr>
        <w:t>.</w:t>
      </w:r>
      <w:r>
        <w:rPr>
          <w:rFonts w:ascii="Times New Roman" w:hAnsi="Times New Roman" w:cs="Times New Roman"/>
          <w:color w:val="000000" w:themeColor="text1"/>
          <w:sz w:val="28"/>
          <w:szCs w:val="28"/>
          <w:shd w:val="clear" w:color="auto" w:fill="FAFBF8"/>
        </w:rPr>
        <w:t>п</w:t>
      </w:r>
      <w:r w:rsidRPr="00127513">
        <w:rPr>
          <w:rFonts w:ascii="Times New Roman" w:hAnsi="Times New Roman" w:cs="Times New Roman"/>
          <w:color w:val="000000" w:themeColor="text1"/>
          <w:sz w:val="28"/>
          <w:szCs w:val="28"/>
          <w:shd w:val="clear" w:color="auto" w:fill="FAFBF8"/>
        </w:rPr>
        <w:t>.</w:t>
      </w:r>
      <w:r>
        <w:rPr>
          <w:rFonts w:ascii="Times New Roman" w:hAnsi="Times New Roman" w:cs="Times New Roman"/>
          <w:color w:val="000000" w:themeColor="text1"/>
          <w:sz w:val="28"/>
          <w:szCs w:val="28"/>
          <w:shd w:val="clear" w:color="auto" w:fill="FAFBF8"/>
        </w:rPr>
        <w:t>).</w:t>
      </w:r>
    </w:p>
    <w:p w14:paraId="4664B791" w14:textId="4524656E" w:rsidR="00C861C3" w:rsidRDefault="00C861C3" w:rsidP="003A73B8">
      <w:pPr>
        <w:tabs>
          <w:tab w:val="left" w:pos="9355"/>
        </w:tabs>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Латинский язык не зря назван «бессмертной» частью мировой культуры.  Его </w:t>
      </w:r>
      <w:r>
        <w:rPr>
          <w:rFonts w:ascii="Times New Roman" w:hAnsi="Times New Roman" w:cs="Times New Roman"/>
          <w:color w:val="000000" w:themeColor="text1"/>
          <w:sz w:val="28"/>
          <w:szCs w:val="28"/>
          <w:lang w:val="uk-UA"/>
        </w:rPr>
        <w:t>влияние</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наблюдаем</w:t>
      </w:r>
      <w:r>
        <w:rPr>
          <w:rFonts w:ascii="Times New Roman" w:hAnsi="Times New Roman" w:cs="Times New Roman"/>
          <w:color w:val="000000" w:themeColor="text1"/>
          <w:sz w:val="28"/>
          <w:szCs w:val="28"/>
        </w:rPr>
        <w:t xml:space="preserve"> во всех сферах развития современного общества</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Латынь по праву можно считать одним из самых красивых и значимых языков мира.</w:t>
      </w:r>
    </w:p>
    <w:p w14:paraId="20E31C1B" w14:textId="251B93FA" w:rsidR="00C861C3" w:rsidRDefault="00C861C3" w:rsidP="003A73B8">
      <w:pPr>
        <w:tabs>
          <w:tab w:val="left" w:pos="9355"/>
        </w:tabs>
        <w:spacing w:after="0" w:line="24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Список </w:t>
      </w:r>
      <w:r w:rsidR="003A73B8">
        <w:rPr>
          <w:rFonts w:ascii="Times New Roman" w:hAnsi="Times New Roman" w:cs="Times New Roman"/>
          <w:color w:val="000000" w:themeColor="text1"/>
          <w:sz w:val="28"/>
          <w:szCs w:val="28"/>
          <w:lang w:val="uk-UA"/>
        </w:rPr>
        <w:t>использованных источников</w:t>
      </w:r>
      <w:r>
        <w:rPr>
          <w:rFonts w:ascii="Times New Roman" w:hAnsi="Times New Roman" w:cs="Times New Roman"/>
          <w:color w:val="000000" w:themeColor="text1"/>
          <w:sz w:val="28"/>
          <w:szCs w:val="28"/>
        </w:rPr>
        <w:t>:</w:t>
      </w:r>
    </w:p>
    <w:p w14:paraId="43B9F6E6" w14:textId="46E32A69" w:rsidR="00D12A6D" w:rsidRDefault="003A73B8" w:rsidP="003A73B8">
      <w:pPr>
        <w:tabs>
          <w:tab w:val="left" w:pos="9355"/>
        </w:tabs>
        <w:spacing w:after="0" w:line="24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1. </w:t>
      </w:r>
      <w:r w:rsidR="00C861C3" w:rsidRPr="003A73B8">
        <w:rPr>
          <w:rFonts w:ascii="Times New Roman" w:hAnsi="Times New Roman" w:cs="Times New Roman"/>
          <w:sz w:val="28"/>
          <w:szCs w:val="28"/>
          <w:shd w:val="clear" w:color="auto" w:fill="FFFFFF"/>
        </w:rPr>
        <w:t>Полная энциклопед</w:t>
      </w:r>
      <w:r>
        <w:rPr>
          <w:rFonts w:ascii="Times New Roman" w:hAnsi="Times New Roman" w:cs="Times New Roman"/>
          <w:sz w:val="28"/>
          <w:szCs w:val="28"/>
          <w:shd w:val="clear" w:color="auto" w:fill="FFFFFF"/>
        </w:rPr>
        <w:t xml:space="preserve">ия имен / под ред. Орловой Л. </w:t>
      </w:r>
      <w:r w:rsidR="00C861C3" w:rsidRPr="003A73B8">
        <w:rPr>
          <w:rFonts w:ascii="Times New Roman" w:hAnsi="Times New Roman" w:cs="Times New Roman"/>
          <w:sz w:val="28"/>
          <w:szCs w:val="28"/>
          <w:shd w:val="clear" w:color="auto" w:fill="FFFFFF"/>
        </w:rPr>
        <w:t>Минск</w:t>
      </w:r>
      <w:r>
        <w:rPr>
          <w:rFonts w:ascii="Times New Roman" w:hAnsi="Times New Roman" w:cs="Times New Roman"/>
          <w:sz w:val="28"/>
          <w:szCs w:val="28"/>
          <w:shd w:val="clear" w:color="auto" w:fill="FFFFFF"/>
        </w:rPr>
        <w:t xml:space="preserve">  : Харвест, 2009.</w:t>
      </w:r>
      <w:r w:rsidR="00C861C3" w:rsidRPr="003A73B8">
        <w:rPr>
          <w:rFonts w:ascii="Times New Roman" w:hAnsi="Times New Roman" w:cs="Times New Roman"/>
          <w:sz w:val="28"/>
          <w:szCs w:val="28"/>
          <w:shd w:val="clear" w:color="auto" w:fill="FFFFFF"/>
        </w:rPr>
        <w:t xml:space="preserve"> 640 с.</w:t>
      </w:r>
    </w:p>
    <w:p w14:paraId="0769B36F" w14:textId="112A794B" w:rsidR="00C861C3" w:rsidRDefault="00C861C3" w:rsidP="004B410E">
      <w:pPr>
        <w:spacing w:after="0" w:line="240" w:lineRule="auto"/>
      </w:pPr>
    </w:p>
    <w:p w14:paraId="69E1CED4" w14:textId="3CC384DA" w:rsidR="00C861C3" w:rsidRDefault="003A73B8" w:rsidP="003A73B8">
      <w:pPr>
        <w:pStyle w:val="10"/>
        <w:rPr>
          <w:rFonts w:eastAsia="Times New Roman"/>
          <w:lang w:val="uk-UA"/>
        </w:rPr>
      </w:pPr>
      <w:bookmarkStart w:id="38" w:name="_Toc10840137"/>
      <w:r>
        <w:rPr>
          <w:rFonts w:eastAsia="Times New Roman"/>
          <w:lang w:val="uk-UA"/>
        </w:rPr>
        <w:t>Кузеванова О. В.</w:t>
      </w:r>
      <w:bookmarkEnd w:id="38"/>
    </w:p>
    <w:p w14:paraId="16C87ADA" w14:textId="77777777" w:rsidR="00C861C3" w:rsidRPr="006B46F2" w:rsidRDefault="00C861C3" w:rsidP="003A73B8">
      <w:pPr>
        <w:pStyle w:val="2"/>
        <w:rPr>
          <w:lang w:val="uk-UA"/>
        </w:rPr>
      </w:pPr>
      <w:bookmarkStart w:id="39" w:name="_Toc10840138"/>
      <w:r w:rsidRPr="006B46F2">
        <w:rPr>
          <w:lang w:val="uk-UA"/>
        </w:rPr>
        <w:t>ЛАТИНСЬКІ АСОЦІАТИВНІ НАЗВИ АНАТОМІЧНИХ СТРУКТУР</w:t>
      </w:r>
      <w:bookmarkEnd w:id="39"/>
    </w:p>
    <w:p w14:paraId="241DBCE3" w14:textId="1FE80EF5" w:rsidR="00C861C3" w:rsidRPr="006B46F2" w:rsidRDefault="00C861C3" w:rsidP="004B410E">
      <w:pPr>
        <w:spacing w:after="0" w:line="240" w:lineRule="auto"/>
        <w:ind w:firstLine="708"/>
        <w:jc w:val="both"/>
        <w:rPr>
          <w:rFonts w:ascii="Times New Roman" w:eastAsia="Times New Roman" w:hAnsi="Times New Roman" w:cs="Times New Roman"/>
          <w:sz w:val="28"/>
          <w:szCs w:val="28"/>
          <w:lang w:val="uk-UA"/>
        </w:rPr>
      </w:pPr>
      <w:r w:rsidRPr="006B46F2">
        <w:rPr>
          <w:rFonts w:ascii="Times New Roman" w:eastAsia="Times New Roman" w:hAnsi="Times New Roman" w:cs="Times New Roman"/>
          <w:sz w:val="28"/>
          <w:szCs w:val="28"/>
          <w:lang w:val="uk-UA"/>
        </w:rPr>
        <w:t>Д</w:t>
      </w:r>
      <w:r w:rsidR="003A73B8">
        <w:rPr>
          <w:rFonts w:ascii="Times New Roman" w:eastAsia="Times New Roman" w:hAnsi="Times New Roman" w:cs="Times New Roman"/>
          <w:sz w:val="28"/>
          <w:szCs w:val="28"/>
          <w:lang w:val="uk-UA"/>
        </w:rPr>
        <w:t>З</w:t>
      </w:r>
      <w:r w:rsidRPr="006B46F2">
        <w:rPr>
          <w:rFonts w:ascii="Times New Roman" w:eastAsia="Times New Roman" w:hAnsi="Times New Roman" w:cs="Times New Roman"/>
          <w:sz w:val="28"/>
          <w:szCs w:val="28"/>
          <w:lang w:val="uk-UA"/>
        </w:rPr>
        <w:t xml:space="preserve"> «Дніпропетровська медична академія МОЗ України»</w:t>
      </w:r>
    </w:p>
    <w:p w14:paraId="7FBCAC18" w14:textId="3951A1E8" w:rsidR="00C861C3" w:rsidRPr="006B46F2" w:rsidRDefault="003A73B8" w:rsidP="004B410E">
      <w:pPr>
        <w:spacing w:after="0" w:line="24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Науковий керівник: к. біол. н., доц.</w:t>
      </w:r>
      <w:r w:rsidR="00C861C3" w:rsidRPr="006B46F2">
        <w:rPr>
          <w:rFonts w:ascii="Times New Roman" w:eastAsia="Times New Roman" w:hAnsi="Times New Roman" w:cs="Times New Roman"/>
          <w:sz w:val="28"/>
          <w:szCs w:val="28"/>
          <w:lang w:val="uk-UA"/>
        </w:rPr>
        <w:t xml:space="preserve"> Крама</w:t>
      </w:r>
      <w:r>
        <w:rPr>
          <w:rFonts w:ascii="Times New Roman" w:eastAsia="Times New Roman" w:hAnsi="Times New Roman" w:cs="Times New Roman"/>
          <w:sz w:val="28"/>
          <w:szCs w:val="28"/>
          <w:lang w:val="uk-UA"/>
        </w:rPr>
        <w:t>р С. Б.</w:t>
      </w:r>
    </w:p>
    <w:p w14:paraId="544AA47C" w14:textId="77777777" w:rsidR="003A73B8" w:rsidRDefault="003A73B8" w:rsidP="004B410E">
      <w:pPr>
        <w:spacing w:after="0" w:line="240" w:lineRule="auto"/>
        <w:ind w:firstLine="708"/>
        <w:jc w:val="both"/>
        <w:rPr>
          <w:rFonts w:ascii="Times New Roman" w:eastAsia="Times New Roman" w:hAnsi="Times New Roman" w:cs="Times New Roman"/>
          <w:sz w:val="28"/>
          <w:szCs w:val="28"/>
          <w:lang w:val="uk-UA"/>
        </w:rPr>
      </w:pPr>
    </w:p>
    <w:p w14:paraId="04232004" w14:textId="29CD3C18" w:rsidR="00C861C3" w:rsidRPr="006B46F2" w:rsidRDefault="00C861C3" w:rsidP="004B410E">
      <w:pPr>
        <w:spacing w:after="0" w:line="240" w:lineRule="auto"/>
        <w:ind w:firstLine="708"/>
        <w:jc w:val="both"/>
        <w:rPr>
          <w:rFonts w:ascii="Times New Roman" w:eastAsia="Times New Roman" w:hAnsi="Times New Roman" w:cs="Times New Roman"/>
          <w:sz w:val="28"/>
          <w:szCs w:val="28"/>
        </w:rPr>
      </w:pPr>
      <w:r w:rsidRPr="006B46F2">
        <w:rPr>
          <w:rFonts w:ascii="Times New Roman" w:eastAsia="Times New Roman" w:hAnsi="Times New Roman" w:cs="Times New Roman"/>
          <w:sz w:val="28"/>
          <w:szCs w:val="28"/>
          <w:lang w:val="uk-UA"/>
        </w:rPr>
        <w:t>Першовідкривачами медицини були мешканці Стародавнього Сходу, Греції та Риму. Саме ними були написані перші трактати о медицині, вони і створили медичні терміни,</w:t>
      </w:r>
      <w:r w:rsidR="003A73B8">
        <w:rPr>
          <w:rFonts w:ascii="Times New Roman" w:eastAsia="Times New Roman" w:hAnsi="Times New Roman" w:cs="Times New Roman"/>
          <w:sz w:val="28"/>
          <w:szCs w:val="28"/>
          <w:lang w:val="uk-UA"/>
        </w:rPr>
        <w:t xml:space="preserve"> які ми використовуємо і понині </w:t>
      </w:r>
      <w:r w:rsidRPr="006B46F2">
        <w:rPr>
          <w:rFonts w:ascii="Times New Roman" w:eastAsia="Times New Roman" w:hAnsi="Times New Roman" w:cs="Times New Roman"/>
          <w:sz w:val="28"/>
          <w:szCs w:val="28"/>
        </w:rPr>
        <w:t>[3]</w:t>
      </w:r>
      <w:r w:rsidR="003A73B8">
        <w:rPr>
          <w:rFonts w:ascii="Times New Roman" w:eastAsia="Times New Roman" w:hAnsi="Times New Roman" w:cs="Times New Roman"/>
          <w:sz w:val="28"/>
          <w:szCs w:val="28"/>
        </w:rPr>
        <w:t>.</w:t>
      </w:r>
      <w:r w:rsidRPr="006B46F2">
        <w:rPr>
          <w:rFonts w:ascii="Times New Roman" w:eastAsia="Times New Roman" w:hAnsi="Times New Roman" w:cs="Times New Roman"/>
          <w:sz w:val="28"/>
          <w:szCs w:val="28"/>
          <w:lang w:val="uk-UA"/>
        </w:rPr>
        <w:t xml:space="preserve"> </w:t>
      </w:r>
    </w:p>
    <w:p w14:paraId="528FE057" w14:textId="320E2F18" w:rsidR="00C861C3" w:rsidRPr="006B46F2" w:rsidRDefault="00C861C3" w:rsidP="004B410E">
      <w:pPr>
        <w:spacing w:after="0" w:line="240" w:lineRule="auto"/>
        <w:ind w:firstLine="708"/>
        <w:jc w:val="both"/>
        <w:rPr>
          <w:rFonts w:ascii="Times New Roman" w:eastAsia="Times New Roman" w:hAnsi="Times New Roman" w:cs="Times New Roman"/>
          <w:sz w:val="28"/>
          <w:szCs w:val="28"/>
          <w:lang w:val="uk-UA"/>
        </w:rPr>
      </w:pPr>
      <w:r w:rsidRPr="006B46F2">
        <w:rPr>
          <w:rFonts w:ascii="Times New Roman" w:eastAsia="Times New Roman" w:hAnsi="Times New Roman" w:cs="Times New Roman"/>
          <w:sz w:val="28"/>
          <w:szCs w:val="28"/>
          <w:lang w:val="uk-UA"/>
        </w:rPr>
        <w:t xml:space="preserve">У сучасному світі міжнародна медична мова представляє собою гібрид латинської і грецької мов. Латинська більше використовується в </w:t>
      </w:r>
      <w:r w:rsidR="003A73B8">
        <w:rPr>
          <w:rFonts w:ascii="Times New Roman" w:eastAsia="Times New Roman" w:hAnsi="Times New Roman" w:cs="Times New Roman"/>
          <w:sz w:val="28"/>
          <w:szCs w:val="28"/>
          <w:lang w:val="uk-UA"/>
        </w:rPr>
        <w:t>анатомічній лексиці, а грецька –</w:t>
      </w:r>
      <w:r w:rsidRPr="006B46F2">
        <w:rPr>
          <w:rFonts w:ascii="Times New Roman" w:eastAsia="Times New Roman" w:hAnsi="Times New Roman" w:cs="Times New Roman"/>
          <w:sz w:val="28"/>
          <w:szCs w:val="28"/>
          <w:lang w:val="uk-UA"/>
        </w:rPr>
        <w:t xml:space="preserve"> в клінічній.</w:t>
      </w:r>
    </w:p>
    <w:p w14:paraId="749E4DDB" w14:textId="77777777" w:rsidR="00C861C3" w:rsidRPr="006B46F2" w:rsidRDefault="00C861C3" w:rsidP="004B410E">
      <w:pPr>
        <w:spacing w:after="0" w:line="240" w:lineRule="auto"/>
        <w:ind w:firstLine="708"/>
        <w:jc w:val="both"/>
        <w:rPr>
          <w:rFonts w:ascii="Times New Roman" w:eastAsia="Times New Roman" w:hAnsi="Times New Roman" w:cs="Times New Roman"/>
          <w:sz w:val="28"/>
          <w:szCs w:val="28"/>
          <w:lang w:val="uk-UA"/>
        </w:rPr>
      </w:pPr>
      <w:r w:rsidRPr="006B46F2">
        <w:rPr>
          <w:rFonts w:ascii="Times New Roman" w:eastAsia="Times New Roman" w:hAnsi="Times New Roman" w:cs="Times New Roman"/>
          <w:sz w:val="28"/>
          <w:szCs w:val="28"/>
          <w:lang w:val="uk-UA"/>
        </w:rPr>
        <w:t>Багато анатомічних структур були названі асоціативно. В основному вони нагадували стародавнім римлянам тварин, знаряддя праці чи об’єкти природи.</w:t>
      </w:r>
    </w:p>
    <w:p w14:paraId="781DCC1B" w14:textId="65318328" w:rsidR="00C861C3" w:rsidRPr="006B46F2" w:rsidRDefault="00C861C3" w:rsidP="004B410E">
      <w:pPr>
        <w:spacing w:after="0" w:line="240" w:lineRule="auto"/>
        <w:ind w:firstLine="360"/>
        <w:jc w:val="both"/>
        <w:rPr>
          <w:rFonts w:ascii="Times New Roman" w:eastAsia="Times New Roman" w:hAnsi="Times New Roman" w:cs="Times New Roman"/>
          <w:sz w:val="28"/>
          <w:szCs w:val="28"/>
          <w:lang w:val="uk-UA"/>
        </w:rPr>
      </w:pPr>
      <w:r w:rsidRPr="006B46F2">
        <w:rPr>
          <w:rFonts w:ascii="Times New Roman" w:eastAsia="Times New Roman" w:hAnsi="Times New Roman" w:cs="Times New Roman"/>
          <w:sz w:val="28"/>
          <w:szCs w:val="28"/>
          <w:lang w:val="uk-UA"/>
        </w:rPr>
        <w:t>Ось декілька прикладів</w:t>
      </w:r>
      <w:r w:rsidR="003A73B8">
        <w:rPr>
          <w:rFonts w:ascii="Times New Roman" w:eastAsia="Times New Roman" w:hAnsi="Times New Roman" w:cs="Times New Roman"/>
          <w:sz w:val="28"/>
          <w:szCs w:val="28"/>
          <w:lang w:val="uk-UA"/>
        </w:rPr>
        <w:t xml:space="preserve"> </w:t>
      </w:r>
      <w:r w:rsidRPr="006B46F2">
        <w:rPr>
          <w:rFonts w:ascii="Times New Roman" w:eastAsia="Times New Roman" w:hAnsi="Times New Roman" w:cs="Times New Roman"/>
          <w:sz w:val="28"/>
          <w:szCs w:val="28"/>
          <w:lang w:val="en-US"/>
        </w:rPr>
        <w:t>[2]</w:t>
      </w:r>
      <w:r w:rsidRPr="006B46F2">
        <w:rPr>
          <w:rFonts w:ascii="Times New Roman" w:eastAsia="Times New Roman" w:hAnsi="Times New Roman" w:cs="Times New Roman"/>
          <w:sz w:val="28"/>
          <w:szCs w:val="28"/>
          <w:lang w:val="uk-UA"/>
        </w:rPr>
        <w:t>:</w:t>
      </w:r>
    </w:p>
    <w:p w14:paraId="4D45E258" w14:textId="2E14ABB0" w:rsidR="00C861C3" w:rsidRPr="00A804BE" w:rsidRDefault="00C861C3" w:rsidP="004B410E">
      <w:pPr>
        <w:pStyle w:val="a4"/>
        <w:numPr>
          <w:ilvl w:val="0"/>
          <w:numId w:val="25"/>
        </w:numPr>
        <w:spacing w:after="0" w:line="240" w:lineRule="auto"/>
        <w:ind w:left="0" w:firstLine="0"/>
        <w:jc w:val="both"/>
        <w:rPr>
          <w:rFonts w:ascii="Times New Roman" w:eastAsia="Times New Roman" w:hAnsi="Times New Roman" w:cs="Times New Roman"/>
          <w:sz w:val="28"/>
          <w:szCs w:val="28"/>
          <w:lang w:val="uk-UA"/>
        </w:rPr>
      </w:pPr>
      <w:r w:rsidRPr="00A804BE">
        <w:rPr>
          <w:rFonts w:ascii="Times New Roman" w:eastAsia="Times New Roman" w:hAnsi="Times New Roman" w:cs="Times New Roman"/>
          <w:sz w:val="28"/>
          <w:szCs w:val="28"/>
          <w:lang w:val="uk-UA"/>
        </w:rPr>
        <w:t>Асоційовані з тваринами:</w:t>
      </w:r>
      <w:r w:rsid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Crista</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galli</w:t>
      </w:r>
      <w:r w:rsidRPr="00A804BE">
        <w:rPr>
          <w:rFonts w:ascii="Times New Roman" w:eastAsia="Times New Roman" w:hAnsi="Times New Roman" w:cs="Times New Roman"/>
          <w:sz w:val="28"/>
          <w:szCs w:val="28"/>
          <w:lang w:val="uk-UA"/>
        </w:rPr>
        <w:t xml:space="preserve"> – півнячий гребінець</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Cauda</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equina</w:t>
      </w:r>
      <w:r w:rsidRPr="00A804BE">
        <w:rPr>
          <w:rFonts w:ascii="Times New Roman" w:eastAsia="Times New Roman" w:hAnsi="Times New Roman" w:cs="Times New Roman"/>
          <w:sz w:val="28"/>
          <w:szCs w:val="28"/>
          <w:lang w:val="uk-UA"/>
        </w:rPr>
        <w:t xml:space="preserve"> – кінський хвіст</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Pes</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anserinus</w:t>
      </w:r>
      <w:r w:rsidRPr="00A804BE">
        <w:rPr>
          <w:rFonts w:ascii="Times New Roman" w:eastAsia="Times New Roman" w:hAnsi="Times New Roman" w:cs="Times New Roman"/>
          <w:sz w:val="28"/>
          <w:szCs w:val="28"/>
          <w:lang w:val="uk-UA"/>
        </w:rPr>
        <w:t xml:space="preserve"> - гусяча лапка</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Coccyx</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кукушка</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Processus</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coracoideus</w:t>
      </w:r>
      <w:r w:rsidR="003A73B8" w:rsidRPr="00A804BE">
        <w:rPr>
          <w:rFonts w:ascii="Times New Roman" w:eastAsia="Times New Roman" w:hAnsi="Times New Roman" w:cs="Times New Roman"/>
          <w:sz w:val="28"/>
          <w:szCs w:val="28"/>
          <w:lang w:val="uk-UA"/>
        </w:rPr>
        <w:t xml:space="preserve"> – </w:t>
      </w:r>
      <w:r w:rsidR="003A73B8" w:rsidRPr="00A804BE">
        <w:rPr>
          <w:rFonts w:ascii="Times New Roman" w:eastAsia="Times New Roman" w:hAnsi="Times New Roman" w:cs="Times New Roman"/>
          <w:sz w:val="28"/>
          <w:szCs w:val="28"/>
        </w:rPr>
        <w:t>corax</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ворон</w:t>
      </w:r>
      <w:r w:rsidR="00A804BE">
        <w:rPr>
          <w:rFonts w:ascii="Times New Roman" w:eastAsia="Times New Roman" w:hAnsi="Times New Roman" w:cs="Times New Roman"/>
          <w:sz w:val="28"/>
          <w:szCs w:val="28"/>
          <w:lang w:val="uk-UA"/>
        </w:rPr>
        <w:t>.</w:t>
      </w:r>
    </w:p>
    <w:p w14:paraId="3562C7BA" w14:textId="7647B186" w:rsidR="00C861C3" w:rsidRPr="00A804BE" w:rsidRDefault="00C861C3" w:rsidP="004B410E">
      <w:pPr>
        <w:pStyle w:val="a4"/>
        <w:numPr>
          <w:ilvl w:val="0"/>
          <w:numId w:val="24"/>
        </w:numPr>
        <w:spacing w:after="0" w:line="240" w:lineRule="auto"/>
        <w:ind w:left="0" w:firstLine="0"/>
        <w:jc w:val="both"/>
        <w:rPr>
          <w:rFonts w:ascii="Times New Roman" w:eastAsia="Times New Roman" w:hAnsi="Times New Roman" w:cs="Times New Roman"/>
          <w:sz w:val="28"/>
          <w:szCs w:val="28"/>
          <w:lang w:val="uk-UA"/>
        </w:rPr>
      </w:pPr>
      <w:r w:rsidRPr="00A804BE">
        <w:rPr>
          <w:rFonts w:ascii="Times New Roman" w:eastAsia="Times New Roman" w:hAnsi="Times New Roman" w:cs="Times New Roman"/>
          <w:sz w:val="28"/>
          <w:szCs w:val="28"/>
          <w:lang w:val="uk-UA"/>
        </w:rPr>
        <w:t>Названі за геометричною формою:</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M</w:t>
      </w:r>
      <w:r w:rsidR="003A73B8"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trapezius</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lang w:val="uk-UA"/>
        </w:rPr>
        <w:t xml:space="preserve"> трапеція</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M</w:t>
      </w:r>
      <w:r w:rsidR="003A73B8"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rhomboideus</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lang w:val="uk-UA"/>
        </w:rPr>
        <w:t xml:space="preserve"> ромб</w:t>
      </w:r>
      <w:r w:rsidR="00A804BE"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Rectum</w:t>
      </w:r>
      <w:r w:rsidR="003A73B8" w:rsidRPr="00A804BE">
        <w:rPr>
          <w:rFonts w:ascii="Times New Roman" w:eastAsia="Times New Roman" w:hAnsi="Times New Roman" w:cs="Times New Roman"/>
          <w:sz w:val="28"/>
          <w:szCs w:val="28"/>
          <w:lang w:val="uk-UA"/>
        </w:rPr>
        <w:t xml:space="preserve"> – </w:t>
      </w:r>
      <w:r w:rsidR="003A73B8" w:rsidRPr="00A804BE">
        <w:rPr>
          <w:rFonts w:ascii="Times New Roman" w:eastAsia="Times New Roman" w:hAnsi="Times New Roman" w:cs="Times New Roman"/>
          <w:sz w:val="28"/>
          <w:szCs w:val="28"/>
        </w:rPr>
        <w:t>rectus</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прямий</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Os</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hamatum</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гачкуватий</w:t>
      </w:r>
      <w:r w:rsidR="00A804BE">
        <w:rPr>
          <w:rFonts w:ascii="Times New Roman" w:eastAsia="Times New Roman" w:hAnsi="Times New Roman" w:cs="Times New Roman"/>
          <w:sz w:val="28"/>
          <w:szCs w:val="28"/>
          <w:lang w:val="uk-UA"/>
        </w:rPr>
        <w:t>.</w:t>
      </w:r>
    </w:p>
    <w:p w14:paraId="58B76017" w14:textId="13DA542C" w:rsidR="00C861C3" w:rsidRPr="00A804BE" w:rsidRDefault="00C861C3" w:rsidP="004B410E">
      <w:pPr>
        <w:pStyle w:val="a4"/>
        <w:numPr>
          <w:ilvl w:val="0"/>
          <w:numId w:val="23"/>
        </w:numPr>
        <w:spacing w:after="0" w:line="240" w:lineRule="auto"/>
        <w:ind w:left="0" w:firstLine="0"/>
        <w:jc w:val="both"/>
        <w:rPr>
          <w:rFonts w:ascii="Times New Roman" w:eastAsia="Times New Roman" w:hAnsi="Times New Roman" w:cs="Times New Roman"/>
          <w:sz w:val="28"/>
          <w:szCs w:val="28"/>
          <w:lang w:val="uk-UA"/>
        </w:rPr>
      </w:pPr>
      <w:r w:rsidRPr="00A804BE">
        <w:rPr>
          <w:rFonts w:ascii="Times New Roman" w:eastAsia="Times New Roman" w:hAnsi="Times New Roman" w:cs="Times New Roman"/>
          <w:sz w:val="28"/>
          <w:szCs w:val="28"/>
          <w:lang w:val="uk-UA"/>
        </w:rPr>
        <w:t>Асоційовані з об’єктами природи:</w:t>
      </w:r>
      <w:r w:rsidR="00A804BE"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Concha</w:t>
      </w:r>
      <w:r w:rsidR="003A73B8"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nasalis</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раковина</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Papillae</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fungiformis</w:t>
      </w:r>
      <w:r w:rsidR="003A73B8" w:rsidRPr="00A804BE">
        <w:rPr>
          <w:rFonts w:ascii="Times New Roman" w:eastAsia="Times New Roman" w:hAnsi="Times New Roman" w:cs="Times New Roman"/>
          <w:sz w:val="28"/>
          <w:szCs w:val="28"/>
          <w:lang w:val="uk-UA"/>
        </w:rPr>
        <w:t xml:space="preserve"> – </w:t>
      </w:r>
      <w:r w:rsidR="003A73B8" w:rsidRPr="00A804BE">
        <w:rPr>
          <w:rFonts w:ascii="Times New Roman" w:eastAsia="Times New Roman" w:hAnsi="Times New Roman" w:cs="Times New Roman"/>
          <w:sz w:val="28"/>
          <w:szCs w:val="28"/>
        </w:rPr>
        <w:t>fungus</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гриб</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Papillae</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foliatae</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folium</w:t>
      </w:r>
      <w:r w:rsidR="003A73B8" w:rsidRPr="00A804BE">
        <w:rPr>
          <w:rFonts w:ascii="Times New Roman" w:eastAsia="Times New Roman" w:hAnsi="Times New Roman" w:cs="Times New Roman"/>
          <w:sz w:val="28"/>
          <w:szCs w:val="28"/>
          <w:lang w:val="uk-UA"/>
        </w:rPr>
        <w:t xml:space="preserve"> – </w:t>
      </w:r>
      <w:r w:rsidRPr="00A804BE">
        <w:rPr>
          <w:rFonts w:ascii="Times New Roman" w:eastAsia="Times New Roman" w:hAnsi="Times New Roman" w:cs="Times New Roman"/>
          <w:sz w:val="28"/>
          <w:szCs w:val="28"/>
          <w:lang w:val="uk-UA"/>
        </w:rPr>
        <w:t>листок</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Os</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pisiforme</w:t>
      </w:r>
      <w:r w:rsidR="003A73B8" w:rsidRPr="00A804BE">
        <w:rPr>
          <w:rFonts w:ascii="Times New Roman" w:eastAsia="Times New Roman" w:hAnsi="Times New Roman" w:cs="Times New Roman"/>
          <w:sz w:val="28"/>
          <w:szCs w:val="28"/>
          <w:lang w:val="uk-UA"/>
        </w:rPr>
        <w:t xml:space="preserve"> – </w:t>
      </w:r>
      <w:r w:rsidR="003A73B8" w:rsidRPr="00A804BE">
        <w:rPr>
          <w:rFonts w:ascii="Times New Roman" w:eastAsia="Times New Roman" w:hAnsi="Times New Roman" w:cs="Times New Roman"/>
          <w:sz w:val="28"/>
          <w:szCs w:val="28"/>
        </w:rPr>
        <w:t>pisum</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горох</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Facies</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lunata</w:t>
      </w:r>
      <w:r w:rsidRPr="00A804BE">
        <w:rPr>
          <w:rFonts w:ascii="Times New Roman" w:eastAsia="Times New Roman" w:hAnsi="Times New Roman" w:cs="Times New Roman"/>
          <w:sz w:val="28"/>
          <w:szCs w:val="28"/>
          <w:lang w:val="uk-UA"/>
        </w:rPr>
        <w:t xml:space="preserve"> – півмісяцевий / луна</w:t>
      </w:r>
    </w:p>
    <w:p w14:paraId="605267EF" w14:textId="3BE64D85" w:rsidR="00C861C3" w:rsidRPr="00A804BE" w:rsidRDefault="00C861C3" w:rsidP="004B410E">
      <w:pPr>
        <w:pStyle w:val="a4"/>
        <w:numPr>
          <w:ilvl w:val="0"/>
          <w:numId w:val="22"/>
        </w:numPr>
        <w:spacing w:after="0" w:line="240" w:lineRule="auto"/>
        <w:ind w:left="0" w:firstLine="0"/>
        <w:jc w:val="both"/>
        <w:rPr>
          <w:rFonts w:ascii="Times New Roman" w:eastAsia="Times New Roman" w:hAnsi="Times New Roman" w:cs="Times New Roman"/>
          <w:sz w:val="28"/>
          <w:szCs w:val="28"/>
          <w:lang w:val="uk-UA"/>
        </w:rPr>
      </w:pPr>
      <w:r w:rsidRPr="00A804BE">
        <w:rPr>
          <w:rFonts w:ascii="Times New Roman" w:eastAsia="Times New Roman" w:hAnsi="Times New Roman" w:cs="Times New Roman"/>
          <w:sz w:val="28"/>
          <w:szCs w:val="28"/>
          <w:lang w:val="uk-UA"/>
        </w:rPr>
        <w:t>З предметами побуту:</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Lamina</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cribrosa</w:t>
      </w:r>
      <w:r w:rsidR="003A73B8" w:rsidRPr="00A804BE">
        <w:rPr>
          <w:rFonts w:ascii="Times New Roman" w:eastAsia="Times New Roman" w:hAnsi="Times New Roman" w:cs="Times New Roman"/>
          <w:sz w:val="28"/>
          <w:szCs w:val="28"/>
          <w:lang w:val="uk-UA"/>
        </w:rPr>
        <w:t xml:space="preserve"> – </w:t>
      </w:r>
      <w:r w:rsidR="003A73B8" w:rsidRPr="00A804BE">
        <w:rPr>
          <w:rFonts w:ascii="Times New Roman" w:eastAsia="Times New Roman" w:hAnsi="Times New Roman" w:cs="Times New Roman"/>
          <w:sz w:val="28"/>
          <w:szCs w:val="28"/>
        </w:rPr>
        <w:t>cribrum</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сито</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Manubrium</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sterni</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ручка</w:t>
      </w:r>
      <w:r w:rsidR="00A804BE"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Gaster</w:t>
      </w:r>
      <w:r w:rsidR="003A73B8" w:rsidRPr="00A804BE">
        <w:rPr>
          <w:rFonts w:ascii="Times New Roman" w:eastAsia="Times New Roman" w:hAnsi="Times New Roman" w:cs="Times New Roman"/>
          <w:sz w:val="28"/>
          <w:szCs w:val="28"/>
          <w:lang w:val="uk-UA"/>
        </w:rPr>
        <w:t xml:space="preserve"> – </w:t>
      </w:r>
      <w:r w:rsidR="003A73B8" w:rsidRPr="00A804BE">
        <w:rPr>
          <w:rFonts w:ascii="Times New Roman" w:eastAsia="Times New Roman" w:hAnsi="Times New Roman" w:cs="Times New Roman"/>
          <w:sz w:val="28"/>
          <w:szCs w:val="28"/>
        </w:rPr>
        <w:t>gastrum</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пузатий сосуд</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Mm</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scaleni</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сходи</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fr-FR"/>
        </w:rPr>
        <w:t>Papillae</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fr-FR"/>
        </w:rPr>
        <w:t xml:space="preserve">filiformes </w:t>
      </w:r>
      <w:r w:rsidR="003A73B8" w:rsidRPr="00A804BE">
        <w:rPr>
          <w:rFonts w:ascii="Times New Roman" w:eastAsia="Times New Roman" w:hAnsi="Times New Roman" w:cs="Times New Roman"/>
          <w:sz w:val="28"/>
          <w:szCs w:val="28"/>
          <w:lang w:val="uk-UA"/>
        </w:rPr>
        <w:t>–</w:t>
      </w:r>
      <w:r w:rsidR="003A73B8" w:rsidRPr="00A804BE">
        <w:rPr>
          <w:rFonts w:ascii="Times New Roman" w:eastAsia="Times New Roman" w:hAnsi="Times New Roman" w:cs="Times New Roman"/>
          <w:sz w:val="28"/>
          <w:szCs w:val="28"/>
          <w:lang w:val="fr-FR"/>
        </w:rPr>
        <w:t xml:space="preserve"> filum </w:t>
      </w:r>
      <w:r w:rsidR="003A73B8"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lang w:val="fr-FR"/>
        </w:rPr>
        <w:t xml:space="preserve"> </w:t>
      </w:r>
      <w:r w:rsidRPr="00A804BE">
        <w:rPr>
          <w:rFonts w:ascii="Times New Roman" w:eastAsia="Times New Roman" w:hAnsi="Times New Roman" w:cs="Times New Roman"/>
          <w:sz w:val="28"/>
          <w:szCs w:val="28"/>
          <w:lang w:val="uk-UA"/>
        </w:rPr>
        <w:t>нитка</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fr-FR"/>
        </w:rPr>
        <w:t>Chorda</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fr-FR"/>
        </w:rPr>
        <w:t xml:space="preserve">obliqua </w:t>
      </w:r>
      <w:r w:rsidR="003A73B8"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lang w:val="fr-FR"/>
        </w:rPr>
        <w:t xml:space="preserve"> </w:t>
      </w:r>
      <w:r w:rsidRPr="00A804BE">
        <w:rPr>
          <w:rFonts w:ascii="Times New Roman" w:eastAsia="Times New Roman" w:hAnsi="Times New Roman" w:cs="Times New Roman"/>
          <w:sz w:val="28"/>
          <w:szCs w:val="28"/>
          <w:lang w:val="uk-UA"/>
        </w:rPr>
        <w:t>коса</w:t>
      </w:r>
      <w:r w:rsidRPr="00A804BE">
        <w:rPr>
          <w:rFonts w:ascii="Times New Roman" w:eastAsia="Times New Roman" w:hAnsi="Times New Roman" w:cs="Times New Roman"/>
          <w:sz w:val="28"/>
          <w:szCs w:val="28"/>
          <w:lang w:val="fr-FR"/>
        </w:rPr>
        <w:t xml:space="preserve"> </w:t>
      </w:r>
      <w:r w:rsidRPr="00A804BE">
        <w:rPr>
          <w:rFonts w:ascii="Times New Roman" w:eastAsia="Times New Roman" w:hAnsi="Times New Roman" w:cs="Times New Roman"/>
          <w:sz w:val="28"/>
          <w:szCs w:val="28"/>
          <w:lang w:val="uk-UA"/>
        </w:rPr>
        <w:t>струна</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fr-FR"/>
        </w:rPr>
        <w:t>Os</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fr-FR"/>
        </w:rPr>
        <w:t>scaphoideum – sc</w:t>
      </w:r>
      <w:r w:rsidR="003A73B8" w:rsidRPr="00A804BE">
        <w:rPr>
          <w:rFonts w:ascii="Times New Roman" w:eastAsia="Times New Roman" w:hAnsi="Times New Roman" w:cs="Times New Roman"/>
          <w:sz w:val="28"/>
          <w:szCs w:val="28"/>
          <w:lang w:val="fr-FR"/>
        </w:rPr>
        <w:t xml:space="preserve">aphula </w:t>
      </w:r>
      <w:r w:rsidR="003A73B8"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lang w:val="fr-FR"/>
        </w:rPr>
        <w:t xml:space="preserve"> </w:t>
      </w:r>
      <w:r w:rsidRPr="00A804BE">
        <w:rPr>
          <w:rFonts w:ascii="Times New Roman" w:eastAsia="Times New Roman" w:hAnsi="Times New Roman" w:cs="Times New Roman"/>
          <w:sz w:val="28"/>
          <w:szCs w:val="28"/>
          <w:lang w:val="uk-UA"/>
        </w:rPr>
        <w:t>човник</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fr-FR"/>
        </w:rPr>
        <w:t>Membrana</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fr-FR"/>
        </w:rPr>
        <w:t>obturatoria</w:t>
      </w:r>
      <w:r w:rsidRPr="00A804BE">
        <w:rPr>
          <w:rFonts w:ascii="Times New Roman" w:eastAsia="Times New Roman" w:hAnsi="Times New Roman" w:cs="Times New Roman"/>
          <w:sz w:val="28"/>
          <w:szCs w:val="28"/>
          <w:lang w:val="uk-UA"/>
        </w:rPr>
        <w:t xml:space="preserve"> – </w:t>
      </w:r>
      <w:r w:rsidRPr="00A804BE">
        <w:rPr>
          <w:rFonts w:ascii="Times New Roman" w:eastAsia="Times New Roman" w:hAnsi="Times New Roman" w:cs="Times New Roman"/>
          <w:sz w:val="28"/>
          <w:szCs w:val="28"/>
          <w:lang w:val="fr-FR"/>
        </w:rPr>
        <w:t>obturamentum</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корка, затичка, втулка</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fr-FR"/>
        </w:rPr>
        <w:t>M</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fr-FR"/>
        </w:rPr>
        <w:t>serratus</w:t>
      </w:r>
      <w:r w:rsidRPr="00A804BE">
        <w:rPr>
          <w:rFonts w:ascii="Times New Roman" w:eastAsia="Times New Roman" w:hAnsi="Times New Roman" w:cs="Times New Roman"/>
          <w:sz w:val="28"/>
          <w:szCs w:val="28"/>
          <w:lang w:val="uk-UA"/>
        </w:rPr>
        <w:t xml:space="preserve"> – пило</w:t>
      </w:r>
      <w:r w:rsidR="003A73B8" w:rsidRPr="00A804BE">
        <w:rPr>
          <w:rFonts w:ascii="Times New Roman" w:eastAsia="Times New Roman" w:hAnsi="Times New Roman" w:cs="Times New Roman"/>
          <w:sz w:val="28"/>
          <w:szCs w:val="28"/>
          <w:lang w:val="uk-UA"/>
        </w:rPr>
        <w:t>подібний; зазубрений, зубчатый –</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fr-FR"/>
        </w:rPr>
        <w:t>serulla</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невелика пилка</w:t>
      </w:r>
    </w:p>
    <w:p w14:paraId="6AF41159" w14:textId="0540FA24" w:rsidR="00C861C3" w:rsidRPr="00A804BE" w:rsidRDefault="00C861C3" w:rsidP="00A804BE">
      <w:pPr>
        <w:pStyle w:val="a4"/>
        <w:numPr>
          <w:ilvl w:val="0"/>
          <w:numId w:val="21"/>
        </w:numPr>
        <w:spacing w:after="0" w:line="240" w:lineRule="auto"/>
        <w:ind w:left="0" w:firstLine="0"/>
        <w:jc w:val="both"/>
        <w:rPr>
          <w:rFonts w:ascii="Times New Roman" w:eastAsia="Times New Roman" w:hAnsi="Times New Roman" w:cs="Times New Roman"/>
          <w:sz w:val="28"/>
          <w:szCs w:val="28"/>
          <w:lang w:val="uk-UA"/>
        </w:rPr>
      </w:pPr>
      <w:r w:rsidRPr="00A804BE">
        <w:rPr>
          <w:rFonts w:ascii="Times New Roman" w:eastAsia="Times New Roman" w:hAnsi="Times New Roman" w:cs="Times New Roman"/>
          <w:sz w:val="28"/>
          <w:szCs w:val="28"/>
          <w:lang w:val="uk-UA"/>
        </w:rPr>
        <w:t>Знаряддя війни:</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Sella</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turcica</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турецьке сідло</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Processus</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styloideus</w:t>
      </w:r>
      <w:r w:rsidRPr="00A804BE">
        <w:rPr>
          <w:rFonts w:ascii="Times New Roman" w:eastAsia="Times New Roman" w:hAnsi="Times New Roman" w:cs="Times New Roman"/>
          <w:sz w:val="28"/>
          <w:szCs w:val="28"/>
          <w:lang w:val="uk-UA"/>
        </w:rPr>
        <w:t xml:space="preserve"> – стилет – невеличкий ніж</w:t>
      </w:r>
    </w:p>
    <w:p w14:paraId="4F06DB63" w14:textId="0CA36AEB" w:rsidR="00C861C3" w:rsidRPr="00A804BE" w:rsidRDefault="00C861C3" w:rsidP="004B410E">
      <w:pPr>
        <w:pStyle w:val="a4"/>
        <w:numPr>
          <w:ilvl w:val="0"/>
          <w:numId w:val="20"/>
        </w:numPr>
        <w:spacing w:after="0" w:line="240" w:lineRule="auto"/>
        <w:ind w:left="0" w:firstLine="0"/>
        <w:jc w:val="both"/>
        <w:rPr>
          <w:rFonts w:ascii="Times New Roman" w:eastAsia="Times New Roman" w:hAnsi="Times New Roman" w:cs="Times New Roman"/>
          <w:sz w:val="28"/>
          <w:szCs w:val="28"/>
          <w:lang w:val="uk-UA"/>
        </w:rPr>
      </w:pPr>
      <w:r w:rsidRPr="00A804BE">
        <w:rPr>
          <w:rFonts w:ascii="Times New Roman" w:eastAsia="Times New Roman" w:hAnsi="Times New Roman" w:cs="Times New Roman"/>
          <w:sz w:val="28"/>
          <w:szCs w:val="28"/>
          <w:lang w:val="uk-UA"/>
        </w:rPr>
        <w:t>На честь людини:</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rPr>
        <w:t>Atla</w:t>
      </w:r>
      <w:r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rPr>
        <w:t>n</w:t>
      </w:r>
      <w:r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rPr>
        <w:t>s</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lang w:val="uk-UA"/>
        </w:rPr>
        <w:t xml:space="preserve"> перший хребець, який назвали на честь тітана з древнегрецької міфології, який </w:t>
      </w:r>
      <w:r w:rsidR="003A73B8" w:rsidRPr="00A804BE">
        <w:rPr>
          <w:rFonts w:ascii="Times New Roman" w:eastAsia="Times New Roman" w:hAnsi="Times New Roman" w:cs="Times New Roman"/>
          <w:sz w:val="28"/>
          <w:szCs w:val="28"/>
          <w:lang w:val="uk-UA"/>
        </w:rPr>
        <w:t xml:space="preserve">тримав небосхил на своїх плечах </w:t>
      </w:r>
      <w:r w:rsidRPr="00A804BE">
        <w:rPr>
          <w:rFonts w:ascii="Times New Roman" w:eastAsia="Times New Roman" w:hAnsi="Times New Roman" w:cs="Times New Roman"/>
          <w:sz w:val="28"/>
          <w:szCs w:val="28"/>
          <w:lang w:val="uk-UA"/>
        </w:rPr>
        <w:t>[1]</w:t>
      </w:r>
      <w:r w:rsidR="00A804BE"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M</w:t>
      </w:r>
      <w:r w:rsidR="003A73B8"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rPr>
        <w:t>sartorius</w:t>
      </w:r>
      <w:r w:rsidR="003A73B8" w:rsidRPr="00A804BE">
        <w:rPr>
          <w:rFonts w:ascii="Times New Roman" w:eastAsia="Times New Roman" w:hAnsi="Times New Roman" w:cs="Times New Roman"/>
          <w:sz w:val="28"/>
          <w:szCs w:val="28"/>
          <w:lang w:val="uk-UA"/>
        </w:rPr>
        <w:t xml:space="preserve"> – </w:t>
      </w:r>
      <w:r w:rsidR="003A73B8" w:rsidRPr="00A804BE">
        <w:rPr>
          <w:rFonts w:ascii="Times New Roman" w:eastAsia="Times New Roman" w:hAnsi="Times New Roman" w:cs="Times New Roman"/>
          <w:sz w:val="28"/>
          <w:szCs w:val="28"/>
        </w:rPr>
        <w:t>sarcinator</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кравець</w:t>
      </w:r>
      <w:r w:rsidR="00A804BE">
        <w:rPr>
          <w:rFonts w:ascii="Times New Roman" w:eastAsia="Times New Roman" w:hAnsi="Times New Roman" w:cs="Times New Roman"/>
          <w:sz w:val="28"/>
          <w:szCs w:val="28"/>
          <w:lang w:val="uk-UA"/>
        </w:rPr>
        <w:t>.</w:t>
      </w:r>
    </w:p>
    <w:p w14:paraId="11A68B91" w14:textId="413C8939" w:rsidR="00C861C3" w:rsidRPr="00A804BE" w:rsidRDefault="00C861C3" w:rsidP="00A804BE">
      <w:pPr>
        <w:pStyle w:val="a4"/>
        <w:numPr>
          <w:ilvl w:val="0"/>
          <w:numId w:val="19"/>
        </w:numPr>
        <w:tabs>
          <w:tab w:val="left" w:pos="709"/>
        </w:tabs>
        <w:spacing w:after="0" w:line="240" w:lineRule="auto"/>
        <w:ind w:left="0" w:firstLine="0"/>
        <w:jc w:val="both"/>
        <w:rPr>
          <w:rFonts w:ascii="Times New Roman" w:eastAsia="Times New Roman" w:hAnsi="Times New Roman" w:cs="Times New Roman"/>
          <w:sz w:val="28"/>
          <w:szCs w:val="28"/>
          <w:lang w:val="uk-UA"/>
        </w:rPr>
      </w:pPr>
      <w:r w:rsidRPr="00A804BE">
        <w:rPr>
          <w:rFonts w:ascii="Times New Roman" w:eastAsia="Times New Roman" w:hAnsi="Times New Roman" w:cs="Times New Roman"/>
          <w:sz w:val="28"/>
          <w:szCs w:val="28"/>
          <w:lang w:val="uk-UA"/>
        </w:rPr>
        <w:t>На честь інших частин тіла:</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Alae</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major</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et</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minor</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os</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sphenoidale</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ligg</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alaria</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uk-UA"/>
        </w:rPr>
        <w:t>–</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ala</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крило</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Cornu</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minor</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et</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major</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os</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en-US"/>
        </w:rPr>
        <w:t>hyoideum</w:t>
      </w:r>
      <w:r w:rsidR="003A73B8" w:rsidRPr="00A804BE">
        <w:rPr>
          <w:rFonts w:ascii="Times New Roman" w:eastAsia="Times New Roman" w:hAnsi="Times New Roman" w:cs="Times New Roman"/>
          <w:sz w:val="28"/>
          <w:szCs w:val="28"/>
          <w:lang w:val="uk-UA"/>
        </w:rPr>
        <w:t xml:space="preserve"> – </w:t>
      </w:r>
      <w:r w:rsidR="003A73B8" w:rsidRPr="00A804BE">
        <w:rPr>
          <w:rFonts w:ascii="Times New Roman" w:eastAsia="Times New Roman" w:hAnsi="Times New Roman" w:cs="Times New Roman"/>
          <w:sz w:val="28"/>
          <w:szCs w:val="28"/>
          <w:lang w:val="en-US"/>
        </w:rPr>
        <w:t>cornu</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ріг</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Processus</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en-US"/>
        </w:rPr>
        <w:t>mammilaris</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сосок</w:t>
      </w:r>
      <w:r w:rsidR="00A804BE"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Facies</w:t>
      </w:r>
      <w:r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en-US"/>
        </w:rPr>
        <w:t>auricularis</w:t>
      </w:r>
      <w:r w:rsidRPr="00A804BE">
        <w:rPr>
          <w:rFonts w:ascii="Times New Roman" w:eastAsia="Times New Roman" w:hAnsi="Times New Roman" w:cs="Times New Roman"/>
          <w:sz w:val="28"/>
          <w:szCs w:val="28"/>
          <w:lang w:val="uk-UA"/>
        </w:rPr>
        <w:t xml:space="preserve"> </w:t>
      </w:r>
      <w:r w:rsidR="003A73B8" w:rsidRPr="00A804BE">
        <w:rPr>
          <w:rFonts w:ascii="Times New Roman" w:eastAsia="Times New Roman" w:hAnsi="Times New Roman" w:cs="Times New Roman"/>
          <w:sz w:val="28"/>
          <w:szCs w:val="28"/>
          <w:lang w:val="en-US"/>
        </w:rPr>
        <w:t>sacri</w:t>
      </w:r>
      <w:r w:rsidR="003A73B8" w:rsidRPr="00A804BE">
        <w:rPr>
          <w:rFonts w:ascii="Times New Roman" w:eastAsia="Times New Roman" w:hAnsi="Times New Roman" w:cs="Times New Roman"/>
          <w:sz w:val="28"/>
          <w:szCs w:val="28"/>
          <w:lang w:val="uk-UA"/>
        </w:rPr>
        <w:t xml:space="preserve"> –</w:t>
      </w:r>
      <w:r w:rsidRPr="00A804BE">
        <w:rPr>
          <w:rFonts w:ascii="Times New Roman" w:eastAsia="Times New Roman" w:hAnsi="Times New Roman" w:cs="Times New Roman"/>
          <w:sz w:val="28"/>
          <w:szCs w:val="28"/>
          <w:lang w:val="uk-UA"/>
        </w:rPr>
        <w:t xml:space="preserve"> вушкоподібний</w:t>
      </w:r>
      <w:r w:rsidR="00A804BE">
        <w:rPr>
          <w:rFonts w:ascii="Times New Roman" w:eastAsia="Times New Roman" w:hAnsi="Times New Roman" w:cs="Times New Roman"/>
          <w:sz w:val="28"/>
          <w:szCs w:val="28"/>
          <w:lang w:val="uk-UA"/>
        </w:rPr>
        <w:t>.</w:t>
      </w:r>
    </w:p>
    <w:p w14:paraId="3D44F2EC" w14:textId="77777777" w:rsidR="00C861C3" w:rsidRPr="006B46F2" w:rsidRDefault="00C861C3" w:rsidP="003A73B8">
      <w:pPr>
        <w:spacing w:after="0" w:line="240" w:lineRule="auto"/>
        <w:ind w:firstLine="709"/>
        <w:jc w:val="both"/>
        <w:rPr>
          <w:rFonts w:ascii="Times New Roman" w:eastAsia="Times New Roman" w:hAnsi="Times New Roman" w:cs="Times New Roman"/>
          <w:sz w:val="28"/>
          <w:szCs w:val="28"/>
          <w:lang w:val="uk-UA"/>
        </w:rPr>
      </w:pPr>
      <w:r w:rsidRPr="006B46F2">
        <w:rPr>
          <w:rFonts w:ascii="Times New Roman" w:eastAsia="Times New Roman" w:hAnsi="Times New Roman" w:cs="Times New Roman"/>
          <w:b/>
          <w:sz w:val="28"/>
          <w:szCs w:val="28"/>
          <w:lang w:val="uk-UA"/>
        </w:rPr>
        <w:lastRenderedPageBreak/>
        <w:t>Висновки.</w:t>
      </w:r>
      <w:r w:rsidRPr="006B46F2">
        <w:rPr>
          <w:rFonts w:ascii="Times New Roman" w:eastAsia="Times New Roman" w:hAnsi="Times New Roman" w:cs="Times New Roman"/>
          <w:sz w:val="28"/>
          <w:szCs w:val="28"/>
          <w:lang w:val="uk-UA"/>
        </w:rPr>
        <w:t xml:space="preserve"> Вивчаючи історію термінів, які застосовуються у анатомії, гістології, клінічних дисциплінах, вистроюються асоціативні ряди для запам’ятовування назв, а також зв'язок теоретичних і клінічних дисциплін відбувається через знання термінології.</w:t>
      </w:r>
    </w:p>
    <w:p w14:paraId="192818E2" w14:textId="471383ED" w:rsidR="00C861C3" w:rsidRPr="006B46F2" w:rsidRDefault="003A73B8" w:rsidP="003A73B8">
      <w:pPr>
        <w:spacing w:after="0" w:line="24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sz w:val="28"/>
          <w:szCs w:val="28"/>
          <w:lang w:val="uk-UA"/>
        </w:rPr>
        <w:t>Список використаних джерел:</w:t>
      </w:r>
    </w:p>
    <w:p w14:paraId="324F6514" w14:textId="0F30D0C9" w:rsidR="00C861C3" w:rsidRPr="006B46F2" w:rsidRDefault="008570D8" w:rsidP="003A73B8">
      <w:pPr>
        <w:pStyle w:val="a4"/>
        <w:numPr>
          <w:ilvl w:val="0"/>
          <w:numId w:val="26"/>
        </w:numPr>
        <w:tabs>
          <w:tab w:val="left" w:pos="993"/>
        </w:tabs>
        <w:spacing w:after="0"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Кондрашев А. П. Атлант. </w:t>
      </w:r>
      <w:r w:rsidR="00C861C3" w:rsidRPr="008570D8">
        <w:rPr>
          <w:rFonts w:ascii="Times New Roman" w:eastAsia="Times New Roman" w:hAnsi="Times New Roman" w:cs="Times New Roman"/>
          <w:i/>
          <w:sz w:val="28"/>
          <w:szCs w:val="28"/>
          <w:lang w:val="uk-UA"/>
        </w:rPr>
        <w:t>Кто есть кто в мифологии Древней Греции и Рима. 1738 героев и мифов</w:t>
      </w:r>
      <w:r>
        <w:rPr>
          <w:rFonts w:ascii="Times New Roman" w:eastAsia="Times New Roman" w:hAnsi="Times New Roman" w:cs="Times New Roman"/>
          <w:sz w:val="28"/>
          <w:szCs w:val="28"/>
          <w:lang w:val="uk-UA"/>
        </w:rPr>
        <w:t>. 2016. С. 81–</w:t>
      </w:r>
      <w:r w:rsidR="00C861C3" w:rsidRPr="006B46F2">
        <w:rPr>
          <w:rFonts w:ascii="Times New Roman" w:eastAsia="Times New Roman" w:hAnsi="Times New Roman" w:cs="Times New Roman"/>
          <w:sz w:val="28"/>
          <w:szCs w:val="28"/>
          <w:lang w:val="uk-UA"/>
        </w:rPr>
        <w:t>83.</w:t>
      </w:r>
    </w:p>
    <w:p w14:paraId="2AE574FA" w14:textId="5EC67A9F" w:rsidR="00C861C3" w:rsidRPr="001F6338" w:rsidRDefault="008570D8" w:rsidP="003A73B8">
      <w:pPr>
        <w:pStyle w:val="a4"/>
        <w:numPr>
          <w:ilvl w:val="0"/>
          <w:numId w:val="26"/>
        </w:numPr>
        <w:tabs>
          <w:tab w:val="left" w:pos="993"/>
        </w:tabs>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Большой латинско-русский словарь</w:t>
      </w:r>
      <w:r w:rsidR="00C861C3" w:rsidRPr="006B46F2">
        <w:rPr>
          <w:rFonts w:ascii="Times New Roman" w:hAnsi="Times New Roman" w:cs="Times New Roman"/>
          <w:sz w:val="28"/>
          <w:szCs w:val="28"/>
          <w:lang w:val="uk-UA"/>
        </w:rPr>
        <w:t xml:space="preserve">. </w:t>
      </w:r>
      <w:r w:rsidR="00C861C3" w:rsidRPr="006B46F2">
        <w:rPr>
          <w:rFonts w:ascii="Times New Roman" w:hAnsi="Times New Roman" w:cs="Times New Roman"/>
          <w:sz w:val="28"/>
          <w:szCs w:val="28"/>
          <w:lang w:val="en-US"/>
        </w:rPr>
        <w:t>URL</w:t>
      </w:r>
      <w:r w:rsidR="00C861C3" w:rsidRPr="001F6338">
        <w:rPr>
          <w:rFonts w:ascii="Times New Roman" w:hAnsi="Times New Roman" w:cs="Times New Roman"/>
          <w:sz w:val="28"/>
          <w:szCs w:val="28"/>
        </w:rPr>
        <w:t xml:space="preserve">: </w:t>
      </w:r>
      <w:r w:rsidR="00C861C3" w:rsidRPr="008570D8">
        <w:rPr>
          <w:rFonts w:ascii="Times New Roman" w:eastAsia="Calibri" w:hAnsi="Times New Roman" w:cs="Times New Roman"/>
          <w:sz w:val="28"/>
          <w:szCs w:val="28"/>
          <w:lang w:val="en-US"/>
        </w:rPr>
        <w:t>http</w:t>
      </w:r>
      <w:r w:rsidR="00C861C3" w:rsidRPr="001F6338">
        <w:rPr>
          <w:rFonts w:ascii="Times New Roman" w:eastAsia="Calibri" w:hAnsi="Times New Roman" w:cs="Times New Roman"/>
          <w:sz w:val="28"/>
          <w:szCs w:val="28"/>
        </w:rPr>
        <w:t>://</w:t>
      </w:r>
      <w:r w:rsidR="00C861C3" w:rsidRPr="008570D8">
        <w:rPr>
          <w:rFonts w:ascii="Times New Roman" w:eastAsia="Calibri" w:hAnsi="Times New Roman" w:cs="Times New Roman"/>
          <w:sz w:val="28"/>
          <w:szCs w:val="28"/>
          <w:lang w:val="en-US"/>
        </w:rPr>
        <w:t>linguaeterna</w:t>
      </w:r>
      <w:r w:rsidR="00C861C3" w:rsidRPr="001F6338">
        <w:rPr>
          <w:rFonts w:ascii="Times New Roman" w:eastAsia="Calibri" w:hAnsi="Times New Roman" w:cs="Times New Roman"/>
          <w:sz w:val="28"/>
          <w:szCs w:val="28"/>
        </w:rPr>
        <w:t>.</w:t>
      </w:r>
      <w:r w:rsidR="00C861C3" w:rsidRPr="008570D8">
        <w:rPr>
          <w:rFonts w:ascii="Times New Roman" w:eastAsia="Calibri" w:hAnsi="Times New Roman" w:cs="Times New Roman"/>
          <w:sz w:val="28"/>
          <w:szCs w:val="28"/>
          <w:lang w:val="en-US"/>
        </w:rPr>
        <w:t>com</w:t>
      </w:r>
      <w:r w:rsidR="00C861C3" w:rsidRPr="001F6338">
        <w:rPr>
          <w:rFonts w:ascii="Times New Roman" w:eastAsia="Calibri" w:hAnsi="Times New Roman" w:cs="Times New Roman"/>
          <w:sz w:val="28"/>
          <w:szCs w:val="28"/>
        </w:rPr>
        <w:t>/</w:t>
      </w:r>
      <w:r w:rsidR="00C861C3" w:rsidRPr="008570D8">
        <w:rPr>
          <w:rFonts w:ascii="Times New Roman" w:eastAsia="Calibri" w:hAnsi="Times New Roman" w:cs="Times New Roman"/>
          <w:sz w:val="28"/>
          <w:szCs w:val="28"/>
          <w:lang w:val="en-US"/>
        </w:rPr>
        <w:t>vocabula</w:t>
      </w:r>
      <w:r w:rsidR="00C861C3" w:rsidRPr="001F6338">
        <w:rPr>
          <w:rFonts w:ascii="Times New Roman" w:eastAsia="Calibri" w:hAnsi="Times New Roman" w:cs="Times New Roman"/>
          <w:sz w:val="28"/>
          <w:szCs w:val="28"/>
        </w:rPr>
        <w:t>/</w:t>
      </w:r>
      <w:r w:rsidR="00C861C3" w:rsidRPr="008570D8">
        <w:rPr>
          <w:rFonts w:ascii="Times New Roman" w:eastAsia="Calibri" w:hAnsi="Times New Roman" w:cs="Times New Roman"/>
          <w:sz w:val="28"/>
          <w:szCs w:val="28"/>
          <w:lang w:val="en-US"/>
        </w:rPr>
        <w:t>alph</w:t>
      </w:r>
      <w:r w:rsidR="00C861C3" w:rsidRPr="001F6338">
        <w:rPr>
          <w:rFonts w:ascii="Times New Roman" w:eastAsia="Calibri" w:hAnsi="Times New Roman" w:cs="Times New Roman"/>
          <w:sz w:val="28"/>
          <w:szCs w:val="28"/>
        </w:rPr>
        <w:t>.</w:t>
      </w:r>
      <w:r w:rsidR="00C861C3" w:rsidRPr="008570D8">
        <w:rPr>
          <w:rFonts w:ascii="Times New Roman" w:eastAsia="Calibri" w:hAnsi="Times New Roman" w:cs="Times New Roman"/>
          <w:sz w:val="28"/>
          <w:szCs w:val="28"/>
          <w:lang w:val="en-US"/>
        </w:rPr>
        <w:t>php</w:t>
      </w:r>
      <w:r w:rsidRPr="001F6338">
        <w:rPr>
          <w:rFonts w:ascii="Times New Roman" w:eastAsia="Calibri" w:hAnsi="Times New Roman" w:cs="Times New Roman"/>
          <w:sz w:val="28"/>
          <w:szCs w:val="28"/>
        </w:rPr>
        <w:t>.</w:t>
      </w:r>
    </w:p>
    <w:p w14:paraId="3FC563F3" w14:textId="57CF5DE1" w:rsidR="00C861C3" w:rsidRPr="006B46F2" w:rsidRDefault="00C861C3" w:rsidP="003A73B8">
      <w:pPr>
        <w:pStyle w:val="a4"/>
        <w:numPr>
          <w:ilvl w:val="0"/>
          <w:numId w:val="26"/>
        </w:numPr>
        <w:tabs>
          <w:tab w:val="left" w:pos="993"/>
        </w:tabs>
        <w:spacing w:after="0" w:line="240" w:lineRule="auto"/>
        <w:ind w:left="0" w:firstLine="709"/>
        <w:jc w:val="both"/>
        <w:rPr>
          <w:rFonts w:ascii="Times New Roman" w:eastAsia="Times New Roman" w:hAnsi="Times New Roman" w:cs="Times New Roman"/>
          <w:sz w:val="28"/>
          <w:szCs w:val="28"/>
        </w:rPr>
      </w:pPr>
      <w:r w:rsidRPr="006B46F2">
        <w:rPr>
          <w:rFonts w:ascii="Times New Roman" w:eastAsia="Times New Roman" w:hAnsi="Times New Roman" w:cs="Times New Roman"/>
          <w:sz w:val="28"/>
          <w:szCs w:val="28"/>
          <w:lang w:val="uk-UA"/>
        </w:rPr>
        <w:t>Верхратський С.А., Заблудовський П.Ю.</w:t>
      </w:r>
      <w:r w:rsidR="008570D8">
        <w:rPr>
          <w:rFonts w:ascii="Times New Roman" w:eastAsia="Times New Roman" w:hAnsi="Times New Roman" w:cs="Times New Roman"/>
          <w:sz w:val="28"/>
          <w:szCs w:val="28"/>
          <w:lang w:val="uk-UA"/>
        </w:rPr>
        <w:t xml:space="preserve"> Медицина стародавньої Греції.</w:t>
      </w:r>
      <w:r w:rsidRPr="006B46F2">
        <w:rPr>
          <w:rFonts w:ascii="Times New Roman" w:eastAsia="Times New Roman" w:hAnsi="Times New Roman" w:cs="Times New Roman"/>
          <w:sz w:val="28"/>
          <w:szCs w:val="28"/>
          <w:lang w:val="uk-UA"/>
        </w:rPr>
        <w:t xml:space="preserve">  </w:t>
      </w:r>
      <w:r w:rsidRPr="008570D8">
        <w:rPr>
          <w:rFonts w:ascii="Times New Roman" w:eastAsia="Times New Roman" w:hAnsi="Times New Roman" w:cs="Times New Roman"/>
          <w:i/>
          <w:sz w:val="28"/>
          <w:szCs w:val="28"/>
          <w:lang w:val="uk-UA"/>
        </w:rPr>
        <w:t>Історія медицини</w:t>
      </w:r>
      <w:r w:rsidR="008570D8">
        <w:rPr>
          <w:rFonts w:ascii="Times New Roman" w:eastAsia="Times New Roman" w:hAnsi="Times New Roman" w:cs="Times New Roman"/>
          <w:sz w:val="28"/>
          <w:szCs w:val="28"/>
          <w:lang w:val="uk-UA"/>
        </w:rPr>
        <w:t>. 1991. С. 34–50</w:t>
      </w:r>
      <w:r w:rsidRPr="006B46F2">
        <w:rPr>
          <w:rFonts w:ascii="Times New Roman" w:eastAsia="Times New Roman" w:hAnsi="Times New Roman" w:cs="Times New Roman"/>
          <w:sz w:val="28"/>
          <w:szCs w:val="28"/>
          <w:lang w:val="uk-UA"/>
        </w:rPr>
        <w:t xml:space="preserve">. </w:t>
      </w:r>
    </w:p>
    <w:p w14:paraId="7576CEA0" w14:textId="7F5B0A29" w:rsidR="00C861C3" w:rsidRDefault="00C861C3" w:rsidP="004B410E">
      <w:pPr>
        <w:spacing w:after="0" w:line="240" w:lineRule="auto"/>
      </w:pPr>
    </w:p>
    <w:p w14:paraId="5C63B294" w14:textId="0E80484D" w:rsidR="00C861C3" w:rsidRPr="00D51C54" w:rsidRDefault="00470049" w:rsidP="00C1664E">
      <w:pPr>
        <w:pStyle w:val="10"/>
        <w:rPr>
          <w:lang w:val="uk-UA"/>
        </w:rPr>
      </w:pPr>
      <w:bookmarkStart w:id="40" w:name="_Toc10840139"/>
      <w:r>
        <w:t>Кул</w:t>
      </w:r>
      <w:r>
        <w:rPr>
          <w:lang w:val="uk-UA"/>
        </w:rPr>
        <w:t>и</w:t>
      </w:r>
      <w:r w:rsidR="00C861C3" w:rsidRPr="00D51C54">
        <w:t>к С.</w:t>
      </w:r>
      <w:r w:rsidR="00C1664E">
        <w:rPr>
          <w:lang w:val="uk-UA"/>
        </w:rPr>
        <w:t xml:space="preserve"> </w:t>
      </w:r>
      <w:r w:rsidR="00C861C3" w:rsidRPr="00D51C54">
        <w:rPr>
          <w:lang w:val="uk-UA"/>
        </w:rPr>
        <w:t>В.</w:t>
      </w:r>
      <w:bookmarkEnd w:id="40"/>
      <w:r w:rsidR="00C861C3" w:rsidRPr="00D51C54">
        <w:rPr>
          <w:lang w:val="uk-UA"/>
        </w:rPr>
        <w:t xml:space="preserve"> </w:t>
      </w:r>
    </w:p>
    <w:p w14:paraId="6557CD1A" w14:textId="77777777" w:rsidR="005F78EF" w:rsidRDefault="00C861C3" w:rsidP="00C1664E">
      <w:pPr>
        <w:pStyle w:val="2"/>
        <w:rPr>
          <w:lang w:val="uk-UA"/>
        </w:rPr>
      </w:pPr>
      <w:bookmarkStart w:id="41" w:name="_Toc10840140"/>
      <w:r>
        <w:rPr>
          <w:lang w:val="uk-UA"/>
        </w:rPr>
        <w:t>ДЕРИВАЦІЙНЕ ГНІЗДО</w:t>
      </w:r>
      <w:r w:rsidRPr="00465C63">
        <w:rPr>
          <w:lang w:val="uk-UA"/>
        </w:rPr>
        <w:t xml:space="preserve"> З ОПОРНИМ КОМПОНЕНТОМ</w:t>
      </w:r>
      <w:bookmarkEnd w:id="41"/>
      <w:r w:rsidRPr="00465C63">
        <w:rPr>
          <w:lang w:val="uk-UA"/>
        </w:rPr>
        <w:t xml:space="preserve"> </w:t>
      </w:r>
    </w:p>
    <w:p w14:paraId="77C6CC93" w14:textId="44E376F7" w:rsidR="00C861C3" w:rsidRPr="00465C63" w:rsidRDefault="00C861C3" w:rsidP="00C1664E">
      <w:pPr>
        <w:pStyle w:val="2"/>
        <w:rPr>
          <w:lang w:val="uk-UA"/>
        </w:rPr>
      </w:pPr>
      <w:bookmarkStart w:id="42" w:name="_Toc10840141"/>
      <w:r w:rsidRPr="00465C63">
        <w:rPr>
          <w:lang w:val="uk-UA"/>
        </w:rPr>
        <w:t>«</w:t>
      </w:r>
      <w:r w:rsidRPr="00465C63">
        <w:t>-</w:t>
      </w:r>
      <w:r w:rsidRPr="00465C63">
        <w:rPr>
          <w:lang w:val="en-US"/>
        </w:rPr>
        <w:t>OMA</w:t>
      </w:r>
      <w:r w:rsidRPr="00465C63">
        <w:rPr>
          <w:lang w:val="uk-UA"/>
        </w:rPr>
        <w:t>»</w:t>
      </w:r>
      <w:r>
        <w:rPr>
          <w:lang w:val="uk-UA"/>
        </w:rPr>
        <w:t xml:space="preserve"> В ТЕРМІНОСИСТЕМІ НЕЙРООНКОЛОГІЇ</w:t>
      </w:r>
      <w:bookmarkEnd w:id="42"/>
    </w:p>
    <w:p w14:paraId="20A32A6D" w14:textId="77777777" w:rsidR="00C861C3" w:rsidRPr="00C1664E" w:rsidRDefault="00C861C3" w:rsidP="004B410E">
      <w:pPr>
        <w:spacing w:after="0" w:line="240" w:lineRule="auto"/>
        <w:ind w:firstLine="709"/>
        <w:jc w:val="center"/>
        <w:rPr>
          <w:rFonts w:ascii="Times New Roman" w:hAnsi="Times New Roman" w:cs="Times New Roman"/>
          <w:sz w:val="28"/>
          <w:szCs w:val="28"/>
        </w:rPr>
      </w:pPr>
      <w:r w:rsidRPr="00C1664E">
        <w:rPr>
          <w:rFonts w:ascii="Times New Roman" w:hAnsi="Times New Roman" w:cs="Times New Roman"/>
          <w:sz w:val="28"/>
          <w:szCs w:val="28"/>
        </w:rPr>
        <w:t>ДЗ «Луганський державний медичний університет»</w:t>
      </w:r>
    </w:p>
    <w:p w14:paraId="31E7545E" w14:textId="3B029458" w:rsidR="00C861C3" w:rsidRPr="005F78EF" w:rsidRDefault="00C861C3" w:rsidP="004B410E">
      <w:pPr>
        <w:spacing w:after="0" w:line="240" w:lineRule="auto"/>
        <w:ind w:firstLine="709"/>
        <w:jc w:val="center"/>
        <w:rPr>
          <w:rFonts w:ascii="Times New Roman" w:hAnsi="Times New Roman" w:cs="Times New Roman"/>
          <w:i/>
          <w:sz w:val="28"/>
          <w:szCs w:val="28"/>
        </w:rPr>
      </w:pPr>
      <w:r w:rsidRPr="00C1664E">
        <w:rPr>
          <w:rFonts w:ascii="Times New Roman" w:hAnsi="Times New Roman" w:cs="Times New Roman"/>
          <w:sz w:val="28"/>
          <w:szCs w:val="28"/>
        </w:rPr>
        <w:t>Н</w:t>
      </w:r>
      <w:r w:rsidR="00C1664E">
        <w:rPr>
          <w:rFonts w:ascii="Times New Roman" w:hAnsi="Times New Roman" w:cs="Times New Roman"/>
          <w:sz w:val="28"/>
          <w:szCs w:val="28"/>
        </w:rPr>
        <w:t>ауковий керівник: к. філол. н</w:t>
      </w:r>
      <w:r w:rsidR="00C1664E">
        <w:rPr>
          <w:rFonts w:ascii="Times New Roman" w:hAnsi="Times New Roman" w:cs="Times New Roman"/>
          <w:sz w:val="28"/>
          <w:szCs w:val="28"/>
          <w:lang w:val="uk-UA"/>
        </w:rPr>
        <w:t>., доц.</w:t>
      </w:r>
      <w:r w:rsidRPr="00C1664E">
        <w:rPr>
          <w:rFonts w:ascii="Times New Roman" w:hAnsi="Times New Roman" w:cs="Times New Roman"/>
          <w:sz w:val="28"/>
          <w:szCs w:val="28"/>
        </w:rPr>
        <w:t xml:space="preserve"> Карлова Т.</w:t>
      </w:r>
      <w:r w:rsidR="00C1664E">
        <w:rPr>
          <w:rFonts w:ascii="Times New Roman" w:hAnsi="Times New Roman" w:cs="Times New Roman"/>
          <w:sz w:val="28"/>
          <w:szCs w:val="28"/>
          <w:lang w:val="uk-UA"/>
        </w:rPr>
        <w:t xml:space="preserve"> </w:t>
      </w:r>
      <w:r w:rsidRPr="00C1664E">
        <w:rPr>
          <w:rFonts w:ascii="Times New Roman" w:hAnsi="Times New Roman" w:cs="Times New Roman"/>
          <w:sz w:val="28"/>
          <w:szCs w:val="28"/>
        </w:rPr>
        <w:t>Є.</w:t>
      </w:r>
    </w:p>
    <w:p w14:paraId="504D6FB4" w14:textId="77777777" w:rsidR="00C1664E" w:rsidRDefault="00C1664E" w:rsidP="004B410E">
      <w:pPr>
        <w:spacing w:after="0" w:line="240" w:lineRule="auto"/>
        <w:ind w:firstLine="709"/>
        <w:jc w:val="both"/>
        <w:rPr>
          <w:rFonts w:ascii="Times New Roman" w:hAnsi="Times New Roman" w:cs="Times New Roman"/>
          <w:b/>
          <w:sz w:val="28"/>
          <w:szCs w:val="28"/>
          <w:lang w:val="uk-UA"/>
        </w:rPr>
      </w:pPr>
    </w:p>
    <w:p w14:paraId="129C5BDD" w14:textId="77777777" w:rsidR="00C861C3"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Терміносистема нейрохірургії, зокрема й нейроонкології, що є невід’ємним компонентом загальної медичної терміносистеми, структурується за загальносистемними законами, але при цьому має свої специфічні риси та відмінності. Специфіка професії нейрохірурга передбачає роботу з патологіями певних анатомічних об’єктів, структур та їхніх компонентів, а отже передбачає й певний набір номінативних одиниць та терміноелементів на позначення цих патологій. Незважаючи на те, що онкологічні терміни неодноразово вже ставали об’єктом лінгвістичного дослідження [1-7],</w:t>
      </w:r>
      <w:r w:rsidRPr="00A32E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вивчення особливостей будови дериваційного гнізда з опорним компонентом «-ома» на матеріалі термінології нейроонкології вбачається </w:t>
      </w:r>
      <w:r w:rsidRPr="00A32EB9">
        <w:rPr>
          <w:rFonts w:ascii="Times New Roman" w:hAnsi="Times New Roman" w:cs="Times New Roman"/>
          <w:b/>
          <w:sz w:val="28"/>
          <w:szCs w:val="28"/>
          <w:lang w:val="uk-UA"/>
        </w:rPr>
        <w:t>актуальним</w:t>
      </w:r>
      <w:r>
        <w:rPr>
          <w:rFonts w:ascii="Times New Roman" w:hAnsi="Times New Roman" w:cs="Times New Roman"/>
          <w:sz w:val="28"/>
          <w:szCs w:val="28"/>
          <w:lang w:val="uk-UA"/>
        </w:rPr>
        <w:t xml:space="preserve">. Актуальність зумовлена нестачею глибинних вузькоспрямованих досліджень термінологічних систем та субсистем конкретних галузей медицини. </w:t>
      </w:r>
    </w:p>
    <w:p w14:paraId="137CEC3A" w14:textId="77777777" w:rsidR="00C861C3" w:rsidRPr="008570D8" w:rsidRDefault="00C861C3" w:rsidP="008570D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розвідки є вивчення особливостей будови дериваційного гнізда з </w:t>
      </w:r>
      <w:r w:rsidRPr="008570D8">
        <w:rPr>
          <w:rFonts w:ascii="Times New Roman" w:hAnsi="Times New Roman" w:cs="Times New Roman"/>
          <w:sz w:val="28"/>
          <w:szCs w:val="28"/>
          <w:lang w:val="uk-UA"/>
        </w:rPr>
        <w:t>опорним компонентом «-ома» на матеріалі термінології нейрохірургії.</w:t>
      </w:r>
    </w:p>
    <w:p w14:paraId="3A7F36BA" w14:textId="77777777" w:rsidR="00C861C3" w:rsidRPr="008570D8" w:rsidRDefault="00C861C3" w:rsidP="008570D8">
      <w:pPr>
        <w:spacing w:after="0" w:line="240" w:lineRule="auto"/>
        <w:ind w:firstLine="709"/>
        <w:jc w:val="both"/>
        <w:rPr>
          <w:rFonts w:ascii="Times New Roman" w:hAnsi="Times New Roman" w:cs="Times New Roman"/>
          <w:b/>
          <w:sz w:val="28"/>
          <w:szCs w:val="28"/>
          <w:lang w:val="uk-UA"/>
        </w:rPr>
      </w:pPr>
      <w:r w:rsidRPr="008570D8">
        <w:rPr>
          <w:rFonts w:ascii="Times New Roman" w:hAnsi="Times New Roman" w:cs="Times New Roman"/>
          <w:sz w:val="28"/>
          <w:szCs w:val="28"/>
          <w:lang w:val="uk-UA"/>
        </w:rPr>
        <w:t xml:space="preserve">Зазначена мета передбачає вирішення таких </w:t>
      </w:r>
      <w:r w:rsidRPr="008570D8">
        <w:rPr>
          <w:rFonts w:ascii="Times New Roman" w:hAnsi="Times New Roman" w:cs="Times New Roman"/>
          <w:b/>
          <w:sz w:val="28"/>
          <w:szCs w:val="28"/>
          <w:lang w:val="uk-UA"/>
        </w:rPr>
        <w:t>задач</w:t>
      </w:r>
      <w:r w:rsidRPr="008570D8">
        <w:rPr>
          <w:rFonts w:ascii="Times New Roman" w:hAnsi="Times New Roman" w:cs="Times New Roman"/>
          <w:sz w:val="28"/>
          <w:szCs w:val="28"/>
          <w:lang w:val="uk-UA"/>
        </w:rPr>
        <w:t>: вибірка номінативних одиниць на позначення назв пухлин з терміноелементом «-ома» у галузі нейроонкології та їх класифікація за мотиваційною та морфологічною структурою терміна.</w:t>
      </w:r>
      <w:r w:rsidRPr="008570D8">
        <w:rPr>
          <w:rFonts w:ascii="Times New Roman" w:hAnsi="Times New Roman" w:cs="Times New Roman"/>
          <w:b/>
          <w:sz w:val="28"/>
          <w:szCs w:val="28"/>
          <w:lang w:val="uk-UA"/>
        </w:rPr>
        <w:t xml:space="preserve"> </w:t>
      </w:r>
    </w:p>
    <w:p w14:paraId="3D634640" w14:textId="77777777" w:rsidR="00C861C3" w:rsidRPr="008570D8" w:rsidRDefault="00C861C3" w:rsidP="008570D8">
      <w:pPr>
        <w:spacing w:after="0" w:line="240" w:lineRule="auto"/>
        <w:ind w:firstLine="709"/>
        <w:jc w:val="both"/>
        <w:rPr>
          <w:rFonts w:ascii="Times New Roman" w:hAnsi="Times New Roman" w:cs="Times New Roman"/>
          <w:sz w:val="28"/>
          <w:szCs w:val="28"/>
          <w:lang w:val="uk-UA"/>
        </w:rPr>
      </w:pPr>
      <w:r w:rsidRPr="008570D8">
        <w:rPr>
          <w:rFonts w:ascii="Times New Roman" w:hAnsi="Times New Roman" w:cs="Times New Roman"/>
          <w:b/>
          <w:sz w:val="28"/>
          <w:szCs w:val="28"/>
          <w:lang w:val="uk-UA"/>
        </w:rPr>
        <w:t>Об’єктом</w:t>
      </w:r>
      <w:r w:rsidRPr="008570D8">
        <w:rPr>
          <w:rFonts w:ascii="Times New Roman" w:hAnsi="Times New Roman" w:cs="Times New Roman"/>
          <w:sz w:val="28"/>
          <w:szCs w:val="28"/>
          <w:lang w:val="uk-UA"/>
        </w:rPr>
        <w:t xml:space="preserve"> пропонованого дослідження є особливості будови дериваційного гнізда з опорним компонентом «-ома», </w:t>
      </w:r>
      <w:r w:rsidRPr="008570D8">
        <w:rPr>
          <w:rFonts w:ascii="Times New Roman" w:hAnsi="Times New Roman" w:cs="Times New Roman"/>
          <w:b/>
          <w:sz w:val="28"/>
          <w:szCs w:val="28"/>
          <w:lang w:val="uk-UA"/>
        </w:rPr>
        <w:t>предметом</w:t>
      </w:r>
      <w:r w:rsidRPr="008570D8">
        <w:rPr>
          <w:rFonts w:ascii="Times New Roman" w:hAnsi="Times New Roman" w:cs="Times New Roman"/>
          <w:sz w:val="28"/>
          <w:szCs w:val="28"/>
          <w:lang w:val="uk-UA"/>
        </w:rPr>
        <w:t xml:space="preserve"> – номінативні одиниці-деривати на позначення нейропухлин з терміноелементом «-ома».</w:t>
      </w:r>
    </w:p>
    <w:p w14:paraId="248AE66F" w14:textId="77777777" w:rsidR="00C861C3" w:rsidRPr="008570D8" w:rsidRDefault="00C861C3" w:rsidP="008570D8">
      <w:pPr>
        <w:spacing w:after="0" w:line="240" w:lineRule="auto"/>
        <w:ind w:firstLine="709"/>
        <w:jc w:val="both"/>
        <w:rPr>
          <w:rFonts w:ascii="Times New Roman" w:hAnsi="Times New Roman" w:cs="Times New Roman"/>
          <w:sz w:val="28"/>
          <w:szCs w:val="28"/>
          <w:lang w:val="uk-UA"/>
        </w:rPr>
      </w:pPr>
      <w:r w:rsidRPr="008570D8">
        <w:rPr>
          <w:rFonts w:ascii="Times New Roman" w:hAnsi="Times New Roman" w:cs="Times New Roman"/>
          <w:sz w:val="28"/>
          <w:szCs w:val="28"/>
          <w:lang w:val="uk-UA"/>
        </w:rPr>
        <w:t xml:space="preserve">У дослідженні застосовано метод компонентного аналізу, описовий метод, методи порівняльного аналізу та теоретичного узагальнення отриманих результатів, а також метод статистичної обробки даних. </w:t>
      </w:r>
    </w:p>
    <w:p w14:paraId="7FB6FA5A" w14:textId="77777777" w:rsidR="00C861C3" w:rsidRPr="00D12A6D" w:rsidRDefault="00C861C3" w:rsidP="008570D8">
      <w:pPr>
        <w:spacing w:after="0" w:line="240" w:lineRule="auto"/>
        <w:ind w:firstLine="709"/>
        <w:jc w:val="both"/>
        <w:rPr>
          <w:rFonts w:ascii="Times New Roman" w:hAnsi="Times New Roman" w:cs="Times New Roman"/>
          <w:sz w:val="28"/>
          <w:szCs w:val="28"/>
          <w:lang w:val="uk-UA"/>
        </w:rPr>
      </w:pPr>
      <w:r w:rsidRPr="008570D8">
        <w:rPr>
          <w:rFonts w:ascii="Times New Roman" w:hAnsi="Times New Roman" w:cs="Times New Roman"/>
          <w:sz w:val="28"/>
          <w:szCs w:val="28"/>
          <w:lang w:val="uk-UA"/>
        </w:rPr>
        <w:t xml:space="preserve">Матеріалом дослідження стали терміни-деривати латинської мови з опорним компонентом «-ома» на позначення нейропухлин загальною кількістю </w:t>
      </w:r>
      <w:r w:rsidRPr="008570D8">
        <w:rPr>
          <w:rFonts w:ascii="Times New Roman" w:hAnsi="Times New Roman" w:cs="Times New Roman"/>
          <w:sz w:val="28"/>
          <w:szCs w:val="28"/>
          <w:lang w:val="uk-UA"/>
        </w:rPr>
        <w:lastRenderedPageBreak/>
        <w:t>104 одиниці, відібрані методом суцільної вибірки з навчальної та довідкової літератури</w:t>
      </w:r>
      <w:r w:rsidRPr="00D12A6D">
        <w:rPr>
          <w:rFonts w:ascii="Times New Roman" w:hAnsi="Times New Roman" w:cs="Times New Roman"/>
          <w:sz w:val="28"/>
          <w:szCs w:val="28"/>
          <w:lang w:val="uk-UA"/>
        </w:rPr>
        <w:t xml:space="preserve"> зі спеціальності «Нейрохірургія» (</w:t>
      </w:r>
      <w:hyperlink r:id="rId18" w:history="1">
        <w:r w:rsidRPr="001F6338">
          <w:rPr>
            <w:rFonts w:ascii="Times New Roman" w:hAnsi="Times New Roman" w:cs="Times New Roman"/>
            <w:sz w:val="28"/>
            <w:lang w:val="uk-UA"/>
          </w:rPr>
          <w:t>Цимбалюк В. І.</w:t>
        </w:r>
      </w:hyperlink>
      <w:r w:rsidRPr="00D12A6D">
        <w:rPr>
          <w:rFonts w:ascii="Times New Roman" w:hAnsi="Times New Roman" w:cs="Times New Roman"/>
          <w:sz w:val="28"/>
          <w:szCs w:val="28"/>
          <w:lang w:val="uk-UA"/>
        </w:rPr>
        <w:t xml:space="preserve"> Нейрохірургія.: Підручник для ВМНЗ IV р.а. Вінниця: Вид-во «Нова книга», 2011. 304 с.; Цимбалюк В.І. Українсько-російсько-латинсько-англійський тлумачний словник з неврології та нейрохірургії. – Тернопіль: «Укрмедкнига», 2001. 269 с.; Петрух Л., Головко І. Українсько-латинсько-англійський медичний енциклопедичний словник у 4-х томах. Київ: ВСВ «Медицина», 2012).  </w:t>
      </w:r>
    </w:p>
    <w:p w14:paraId="29AF3A38" w14:textId="77777777" w:rsidR="00C861C3" w:rsidRPr="00D12A6D" w:rsidRDefault="00C861C3" w:rsidP="00D12A6D">
      <w:pPr>
        <w:spacing w:after="0"/>
        <w:jc w:val="both"/>
        <w:rPr>
          <w:rFonts w:ascii="Times New Roman" w:hAnsi="Times New Roman" w:cs="Times New Roman"/>
          <w:sz w:val="28"/>
          <w:szCs w:val="28"/>
          <w:lang w:val="uk-UA"/>
        </w:rPr>
      </w:pPr>
      <w:r w:rsidRPr="00D12A6D">
        <w:rPr>
          <w:rFonts w:ascii="Times New Roman" w:hAnsi="Times New Roman" w:cs="Times New Roman"/>
          <w:sz w:val="28"/>
          <w:szCs w:val="28"/>
          <w:lang w:val="uk-UA"/>
        </w:rPr>
        <w:t xml:space="preserve">Аналіз відібраних термінів дозволив виокремити в межах словотвірного гнізда чотири базові мотиваційні слоти з номінативними компонентами «Клітинний склад» (40%), «Локалізація» (39%), «Зовнішні ознаки» (13%), «Гормон» (8%). Найбільш чисельними є слоти «Клітинний склад» та «Локалізація», що свідчить про переважну актуальність саме цих мотиваційних основ для свідомості спеціаліста-нейрохірурга в процесі когнітивної обробки інформації про наявні патології такого типу.  </w:t>
      </w:r>
    </w:p>
    <w:p w14:paraId="425942FF" w14:textId="77777777" w:rsidR="00C861C3" w:rsidRPr="005C2DAC" w:rsidRDefault="00C861C3" w:rsidP="00D12A6D">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Переважною моделлю термінотворення в дериваційному гнізді з опорним компонентом «-ома» є двокоренева складнопохідна модель (58%). Найчастіше другий кореневий компонент таких термінів вказує на злоякісність пухлини (сарк-//карцин-) або уточнює характер задіяних тканин чи клітин (бласт-//фібр-//ретікул-). Однокореневі моделі представлені або узагальненими термінами, що мають синонімічні ряди, або навпаки більш точними термінами, що актуалізують номінативну ознаку зовнішнього </w:t>
      </w:r>
      <w:r w:rsidRPr="005C2DAC">
        <w:rPr>
          <w:rFonts w:ascii="Times New Roman" w:hAnsi="Times New Roman" w:cs="Times New Roman"/>
          <w:sz w:val="28"/>
          <w:szCs w:val="28"/>
          <w:lang w:val="uk-UA"/>
        </w:rPr>
        <w:t xml:space="preserve">вигляду чи локалізації.  </w:t>
      </w:r>
    </w:p>
    <w:p w14:paraId="756C0381" w14:textId="457C66EC" w:rsidR="00C861C3" w:rsidRPr="00EE3719" w:rsidRDefault="00C861C3" w:rsidP="004B410E">
      <w:pPr>
        <w:spacing w:after="0" w:line="240" w:lineRule="auto"/>
        <w:ind w:firstLine="709"/>
        <w:jc w:val="both"/>
        <w:rPr>
          <w:rFonts w:ascii="Times New Roman" w:hAnsi="Times New Roman" w:cs="Times New Roman"/>
          <w:color w:val="FF0000"/>
          <w:sz w:val="28"/>
          <w:szCs w:val="28"/>
          <w:lang w:val="uk-UA"/>
        </w:rPr>
      </w:pPr>
      <w:r w:rsidRPr="00EE3719">
        <w:rPr>
          <w:rFonts w:ascii="Times New Roman" w:hAnsi="Times New Roman" w:cs="Times New Roman"/>
          <w:b/>
          <w:sz w:val="28"/>
          <w:szCs w:val="28"/>
          <w:lang w:val="uk-UA"/>
        </w:rPr>
        <w:t>Висновки.</w:t>
      </w:r>
      <w:r w:rsidRPr="00EE3719">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дериваційного гнізда нейроонкологічних  термінів з опорним компонентом «-ома» характерна експліцитна актуалізація номінативних ознак «Клітинний склад»,</w:t>
      </w:r>
      <w:r w:rsidRPr="00522D84">
        <w:rPr>
          <w:rFonts w:ascii="Times New Roman" w:hAnsi="Times New Roman" w:cs="Times New Roman"/>
          <w:sz w:val="28"/>
          <w:szCs w:val="28"/>
          <w:lang w:val="uk-UA"/>
        </w:rPr>
        <w:t xml:space="preserve"> </w:t>
      </w:r>
      <w:r>
        <w:rPr>
          <w:rFonts w:ascii="Times New Roman" w:hAnsi="Times New Roman" w:cs="Times New Roman"/>
          <w:sz w:val="28"/>
          <w:szCs w:val="28"/>
          <w:lang w:val="uk-UA"/>
        </w:rPr>
        <w:t>«Локалізація»,</w:t>
      </w:r>
      <w:r w:rsidRPr="00522D84">
        <w:rPr>
          <w:rFonts w:ascii="Times New Roman" w:hAnsi="Times New Roman" w:cs="Times New Roman"/>
          <w:sz w:val="28"/>
          <w:szCs w:val="28"/>
          <w:lang w:val="uk-UA"/>
        </w:rPr>
        <w:t xml:space="preserve"> </w:t>
      </w:r>
      <w:r>
        <w:rPr>
          <w:rFonts w:ascii="Times New Roman" w:hAnsi="Times New Roman" w:cs="Times New Roman"/>
          <w:sz w:val="28"/>
          <w:szCs w:val="28"/>
          <w:lang w:val="uk-UA"/>
        </w:rPr>
        <w:t>«Зовнішні ознаки»,</w:t>
      </w:r>
      <w:r w:rsidRPr="00522D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«Гормон». При цьому переважною моделлю термінотворення є двокоренева складнопохідна модель, в якій відповідно реалізується два мотиваційні компонента. </w:t>
      </w:r>
    </w:p>
    <w:p w14:paraId="4BCF6805" w14:textId="77777777" w:rsidR="00C861C3" w:rsidRPr="00420224" w:rsidRDefault="00C861C3" w:rsidP="00420224">
      <w:pPr>
        <w:spacing w:after="0" w:line="240" w:lineRule="auto"/>
        <w:ind w:firstLine="720"/>
        <w:jc w:val="center"/>
        <w:rPr>
          <w:rFonts w:ascii="Times New Roman" w:hAnsi="Times New Roman" w:cs="Times New Roman"/>
          <w:sz w:val="28"/>
          <w:szCs w:val="28"/>
          <w:lang w:val="uk-UA"/>
        </w:rPr>
      </w:pPr>
      <w:r w:rsidRPr="00420224">
        <w:rPr>
          <w:rFonts w:ascii="Times New Roman" w:hAnsi="Times New Roman" w:cs="Times New Roman"/>
          <w:sz w:val="28"/>
          <w:szCs w:val="28"/>
          <w:lang w:val="uk-UA"/>
        </w:rPr>
        <w:t>Список використаних джерел:</w:t>
      </w:r>
    </w:p>
    <w:p w14:paraId="6ED660E7" w14:textId="2CE54960" w:rsidR="00C861C3" w:rsidRDefault="00C861C3" w:rsidP="004B410E">
      <w:pPr>
        <w:pStyle w:val="a4"/>
        <w:numPr>
          <w:ilvl w:val="0"/>
          <w:numId w:val="27"/>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Архипова Д.А., Гущина Л.</w:t>
      </w:r>
      <w:r w:rsidRPr="00221DDE">
        <w:rPr>
          <w:rFonts w:ascii="Times New Roman" w:hAnsi="Times New Roman" w:cs="Times New Roman"/>
          <w:sz w:val="28"/>
          <w:szCs w:val="28"/>
        </w:rPr>
        <w:t>Н. Сравнительно-сопоставительный анализ английских и русских онкологических терминов (опухоли</w:t>
      </w:r>
      <w:r w:rsidR="00420224">
        <w:rPr>
          <w:rFonts w:ascii="Times New Roman" w:hAnsi="Times New Roman" w:cs="Times New Roman"/>
          <w:sz w:val="28"/>
          <w:szCs w:val="28"/>
        </w:rPr>
        <w:t xml:space="preserve"> центральной нервной системы).</w:t>
      </w:r>
      <w:r w:rsidRPr="00221DDE">
        <w:rPr>
          <w:rFonts w:ascii="Times New Roman" w:hAnsi="Times New Roman" w:cs="Times New Roman"/>
          <w:sz w:val="28"/>
          <w:szCs w:val="28"/>
        </w:rPr>
        <w:t xml:space="preserve"> </w:t>
      </w:r>
      <w:r w:rsidRPr="00420224">
        <w:rPr>
          <w:rFonts w:ascii="Times New Roman" w:hAnsi="Times New Roman" w:cs="Times New Roman"/>
          <w:i/>
          <w:sz w:val="28"/>
          <w:szCs w:val="28"/>
        </w:rPr>
        <w:t>Журнал ГрГМУ</w:t>
      </w:r>
      <w:r w:rsidR="00420224">
        <w:rPr>
          <w:rFonts w:ascii="Times New Roman" w:hAnsi="Times New Roman" w:cs="Times New Roman"/>
          <w:sz w:val="28"/>
          <w:szCs w:val="28"/>
          <w:lang w:val="uk-UA"/>
        </w:rPr>
        <w:t>,</w:t>
      </w:r>
      <w:r w:rsidRPr="00221DDE">
        <w:rPr>
          <w:rFonts w:ascii="Times New Roman" w:hAnsi="Times New Roman" w:cs="Times New Roman"/>
          <w:sz w:val="28"/>
          <w:szCs w:val="28"/>
        </w:rPr>
        <w:t xml:space="preserve"> 2012. №3 (39). </w:t>
      </w:r>
      <w:r w:rsidR="00420224">
        <w:rPr>
          <w:rFonts w:ascii="Times New Roman" w:hAnsi="Times New Roman" w:cs="Times New Roman"/>
          <w:sz w:val="28"/>
          <w:szCs w:val="28"/>
          <w:lang w:val="uk-UA"/>
        </w:rPr>
        <w:t>С. 75–</w:t>
      </w:r>
      <w:r w:rsidRPr="00221DDE">
        <w:rPr>
          <w:rFonts w:ascii="Times New Roman" w:hAnsi="Times New Roman" w:cs="Times New Roman"/>
          <w:sz w:val="28"/>
          <w:szCs w:val="28"/>
          <w:lang w:val="uk-UA"/>
        </w:rPr>
        <w:t xml:space="preserve">77. </w:t>
      </w:r>
    </w:p>
    <w:p w14:paraId="31507CFF" w14:textId="30B99F6E" w:rsidR="00C861C3" w:rsidRDefault="00C861C3" w:rsidP="004B410E">
      <w:pPr>
        <w:pStyle w:val="a4"/>
        <w:numPr>
          <w:ilvl w:val="0"/>
          <w:numId w:val="27"/>
        </w:numPr>
        <w:spacing w:after="0" w:line="240" w:lineRule="auto"/>
        <w:ind w:left="0" w:firstLine="709"/>
        <w:jc w:val="both"/>
        <w:rPr>
          <w:rFonts w:ascii="Times New Roman" w:hAnsi="Times New Roman" w:cs="Times New Roman"/>
          <w:sz w:val="28"/>
          <w:szCs w:val="28"/>
          <w:lang w:val="uk-UA"/>
        </w:rPr>
      </w:pPr>
      <w:r w:rsidRPr="000414C7">
        <w:rPr>
          <w:rFonts w:ascii="Times New Roman" w:hAnsi="Times New Roman" w:cs="Times New Roman"/>
          <w:sz w:val="28"/>
          <w:szCs w:val="28"/>
          <w:lang w:val="uk-UA"/>
        </w:rPr>
        <w:t>Гуменна І. Лінгвістичний аспект української медич</w:t>
      </w:r>
      <w:r w:rsidR="00420224">
        <w:rPr>
          <w:rFonts w:ascii="Times New Roman" w:hAnsi="Times New Roman" w:cs="Times New Roman"/>
          <w:sz w:val="28"/>
          <w:szCs w:val="28"/>
          <w:lang w:val="uk-UA"/>
        </w:rPr>
        <w:t xml:space="preserve">ної термінології з онкології. </w:t>
      </w:r>
      <w:r w:rsidRPr="000414C7">
        <w:rPr>
          <w:rFonts w:ascii="Times New Roman" w:hAnsi="Times New Roman" w:cs="Times New Roman"/>
          <w:sz w:val="28"/>
          <w:szCs w:val="28"/>
          <w:lang w:val="uk-UA"/>
        </w:rPr>
        <w:t>Матеріали Х</w:t>
      </w:r>
      <w:r w:rsidRPr="000414C7">
        <w:rPr>
          <w:rFonts w:ascii="Times New Roman" w:hAnsi="Times New Roman" w:cs="Times New Roman"/>
          <w:sz w:val="28"/>
          <w:szCs w:val="28"/>
        </w:rPr>
        <w:t>V</w:t>
      </w:r>
      <w:r w:rsidRPr="000414C7">
        <w:rPr>
          <w:rFonts w:ascii="Times New Roman" w:hAnsi="Times New Roman" w:cs="Times New Roman"/>
          <w:sz w:val="28"/>
          <w:szCs w:val="28"/>
          <w:lang w:val="uk-UA"/>
        </w:rPr>
        <w:t>ІІ Міжнародної науково-практичної інтернет-конференції «Проблеми та перспективи розвитку науки на початку треть</w:t>
      </w:r>
      <w:r w:rsidR="00420224">
        <w:rPr>
          <w:rFonts w:ascii="Times New Roman" w:hAnsi="Times New Roman" w:cs="Times New Roman"/>
          <w:sz w:val="28"/>
          <w:szCs w:val="28"/>
          <w:lang w:val="uk-UA"/>
        </w:rPr>
        <w:t>ого тисячоліття у країнах СНД» :</w:t>
      </w:r>
      <w:r w:rsidRPr="000414C7">
        <w:rPr>
          <w:rFonts w:ascii="Times New Roman" w:hAnsi="Times New Roman" w:cs="Times New Roman"/>
          <w:sz w:val="28"/>
          <w:szCs w:val="28"/>
          <w:lang w:val="uk-UA"/>
        </w:rPr>
        <w:t xml:space="preserve"> </w:t>
      </w:r>
      <w:r w:rsidR="00420224">
        <w:rPr>
          <w:rFonts w:ascii="Times New Roman" w:hAnsi="Times New Roman" w:cs="Times New Roman"/>
          <w:sz w:val="28"/>
          <w:szCs w:val="28"/>
          <w:lang w:val="uk-UA"/>
        </w:rPr>
        <w:t>зб.</w:t>
      </w:r>
      <w:r w:rsidRPr="000414C7">
        <w:rPr>
          <w:rFonts w:ascii="Times New Roman" w:hAnsi="Times New Roman" w:cs="Times New Roman"/>
          <w:sz w:val="28"/>
          <w:szCs w:val="28"/>
          <w:lang w:val="uk-UA"/>
        </w:rPr>
        <w:t xml:space="preserve"> наукових праць. Переяслав-Хмельницький, 2013. 354 с.</w:t>
      </w:r>
    </w:p>
    <w:p w14:paraId="77D81EDF" w14:textId="77777777" w:rsidR="00C861C3" w:rsidRPr="000414C7" w:rsidRDefault="00C861C3" w:rsidP="004B410E">
      <w:pPr>
        <w:pStyle w:val="a4"/>
        <w:numPr>
          <w:ilvl w:val="0"/>
          <w:numId w:val="27"/>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rPr>
        <w:t>Гущина Л</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Н</w:t>
      </w:r>
      <w:r w:rsidRPr="000414C7">
        <w:rPr>
          <w:rFonts w:ascii="Times New Roman" w:hAnsi="Times New Roman" w:cs="Times New Roman"/>
          <w:sz w:val="28"/>
          <w:szCs w:val="28"/>
          <w:shd w:val="clear" w:color="auto" w:fill="FFFFFF"/>
        </w:rPr>
        <w:t>. Сравнительно-сопоставительный анализ медицинских терминов в области онкологии в русском и английском языках : Дис. ..</w:t>
      </w:r>
      <w:r>
        <w:rPr>
          <w:rFonts w:ascii="Times New Roman" w:hAnsi="Times New Roman" w:cs="Times New Roman"/>
          <w:sz w:val="28"/>
          <w:szCs w:val="28"/>
          <w:shd w:val="clear" w:color="auto" w:fill="FFFFFF"/>
        </w:rPr>
        <w:t>. к. филол. наук</w:t>
      </w:r>
      <w:r>
        <w:rPr>
          <w:rFonts w:ascii="Times New Roman" w:hAnsi="Times New Roman" w:cs="Times New Roman"/>
          <w:sz w:val="28"/>
          <w:szCs w:val="28"/>
          <w:shd w:val="clear" w:color="auto" w:fill="FFFFFF"/>
          <w:lang w:val="uk-UA"/>
        </w:rPr>
        <w:t>.</w:t>
      </w:r>
      <w:r w:rsidRPr="000414C7">
        <w:rPr>
          <w:rFonts w:ascii="Times New Roman" w:hAnsi="Times New Roman" w:cs="Times New Roman"/>
          <w:sz w:val="28"/>
          <w:szCs w:val="28"/>
          <w:shd w:val="clear" w:color="auto" w:fill="FFFFFF"/>
        </w:rPr>
        <w:t xml:space="preserve"> Москва, 2004</w:t>
      </w:r>
      <w:r>
        <w:rPr>
          <w:rFonts w:ascii="Times New Roman" w:hAnsi="Times New Roman" w:cs="Times New Roman"/>
          <w:sz w:val="28"/>
          <w:szCs w:val="28"/>
          <w:shd w:val="clear" w:color="auto" w:fill="FFFFFF"/>
          <w:lang w:val="uk-UA"/>
        </w:rPr>
        <w:t>.</w:t>
      </w:r>
      <w:r w:rsidRPr="000414C7">
        <w:rPr>
          <w:rFonts w:ascii="Times New Roman" w:hAnsi="Times New Roman" w:cs="Times New Roman"/>
          <w:sz w:val="28"/>
          <w:szCs w:val="28"/>
          <w:shd w:val="clear" w:color="auto" w:fill="FFFFFF"/>
        </w:rPr>
        <w:t xml:space="preserve"> 158 c. </w:t>
      </w:r>
    </w:p>
    <w:p w14:paraId="392541DB" w14:textId="059F177D" w:rsidR="00C861C3" w:rsidRDefault="00C861C3" w:rsidP="004B410E">
      <w:pPr>
        <w:pStyle w:val="a4"/>
        <w:numPr>
          <w:ilvl w:val="0"/>
          <w:numId w:val="27"/>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Гущина Л.Н., Апанасевич А.</w:t>
      </w:r>
      <w:r w:rsidRPr="00641A9E">
        <w:rPr>
          <w:rFonts w:ascii="Times New Roman" w:hAnsi="Times New Roman" w:cs="Times New Roman"/>
          <w:sz w:val="28"/>
          <w:szCs w:val="28"/>
        </w:rPr>
        <w:t>О. Сравнительно-сопоставительный структурный анализ английских и русских онкологических терминов (опухоли</w:t>
      </w:r>
      <w:r w:rsidR="00420224">
        <w:rPr>
          <w:rFonts w:ascii="Times New Roman" w:hAnsi="Times New Roman" w:cs="Times New Roman"/>
          <w:sz w:val="28"/>
          <w:szCs w:val="28"/>
        </w:rPr>
        <w:t xml:space="preserve"> желудочно-кишечного тракта)</w:t>
      </w:r>
      <w:r w:rsidR="00420224">
        <w:rPr>
          <w:rFonts w:ascii="Times New Roman" w:hAnsi="Times New Roman" w:cs="Times New Roman"/>
          <w:sz w:val="28"/>
          <w:szCs w:val="28"/>
          <w:lang w:val="uk-UA"/>
        </w:rPr>
        <w:t xml:space="preserve">. </w:t>
      </w:r>
      <w:r w:rsidRPr="00420224">
        <w:rPr>
          <w:rFonts w:ascii="Times New Roman" w:hAnsi="Times New Roman" w:cs="Times New Roman"/>
          <w:i/>
          <w:sz w:val="28"/>
          <w:szCs w:val="28"/>
        </w:rPr>
        <w:t>Журнал ГрГМУ</w:t>
      </w:r>
      <w:r w:rsidR="00420224">
        <w:rPr>
          <w:rFonts w:ascii="Times New Roman" w:hAnsi="Times New Roman" w:cs="Times New Roman"/>
          <w:sz w:val="28"/>
          <w:szCs w:val="28"/>
          <w:lang w:val="uk-UA"/>
        </w:rPr>
        <w:t>,</w:t>
      </w:r>
      <w:r w:rsidRPr="00641A9E">
        <w:rPr>
          <w:rFonts w:ascii="Times New Roman" w:hAnsi="Times New Roman" w:cs="Times New Roman"/>
          <w:sz w:val="28"/>
          <w:szCs w:val="28"/>
        </w:rPr>
        <w:t xml:space="preserve"> 2010. №3 (31). </w:t>
      </w:r>
      <w:r w:rsidR="00420224">
        <w:rPr>
          <w:rFonts w:ascii="Times New Roman" w:hAnsi="Times New Roman" w:cs="Times New Roman"/>
          <w:sz w:val="28"/>
          <w:szCs w:val="28"/>
          <w:lang w:val="uk-UA"/>
        </w:rPr>
        <w:t>С. 102</w:t>
      </w:r>
      <w:r w:rsidRPr="00641A9E">
        <w:rPr>
          <w:rFonts w:ascii="Times New Roman" w:hAnsi="Times New Roman" w:cs="Times New Roman"/>
          <w:sz w:val="28"/>
          <w:szCs w:val="28"/>
          <w:lang w:val="uk-UA"/>
        </w:rPr>
        <w:t xml:space="preserve">–103. </w:t>
      </w:r>
    </w:p>
    <w:p w14:paraId="655C3750" w14:textId="2C5DE46A" w:rsidR="00C861C3" w:rsidRDefault="00C861C3" w:rsidP="004B410E">
      <w:pPr>
        <w:pStyle w:val="a4"/>
        <w:numPr>
          <w:ilvl w:val="0"/>
          <w:numId w:val="27"/>
        </w:numPr>
        <w:spacing w:after="0" w:line="240" w:lineRule="auto"/>
        <w:ind w:left="0" w:firstLine="709"/>
        <w:jc w:val="both"/>
        <w:rPr>
          <w:rFonts w:ascii="Times New Roman" w:hAnsi="Times New Roman" w:cs="Times New Roman"/>
          <w:sz w:val="28"/>
          <w:szCs w:val="28"/>
          <w:lang w:val="uk-UA"/>
        </w:rPr>
      </w:pPr>
      <w:r w:rsidRPr="000414C7">
        <w:rPr>
          <w:rFonts w:ascii="Times New Roman" w:hAnsi="Times New Roman" w:cs="Times New Roman"/>
          <w:sz w:val="28"/>
          <w:szCs w:val="28"/>
          <w:lang w:val="uk-UA"/>
        </w:rPr>
        <w:t>Г</w:t>
      </w:r>
      <w:r>
        <w:rPr>
          <w:rFonts w:ascii="Times New Roman" w:hAnsi="Times New Roman" w:cs="Times New Roman"/>
          <w:sz w:val="28"/>
          <w:szCs w:val="28"/>
        </w:rPr>
        <w:t>ущина Л.</w:t>
      </w:r>
      <w:r w:rsidRPr="000414C7">
        <w:rPr>
          <w:rFonts w:ascii="Times New Roman" w:hAnsi="Times New Roman" w:cs="Times New Roman"/>
          <w:sz w:val="28"/>
          <w:szCs w:val="28"/>
        </w:rPr>
        <w:t>Н.</w:t>
      </w:r>
      <w:r w:rsidRPr="000414C7">
        <w:rPr>
          <w:rFonts w:ascii="Times New Roman" w:hAnsi="Times New Roman" w:cs="Times New Roman"/>
          <w:sz w:val="28"/>
          <w:szCs w:val="28"/>
          <w:lang w:val="uk-UA"/>
        </w:rPr>
        <w:t xml:space="preserve">, </w:t>
      </w:r>
      <w:r>
        <w:rPr>
          <w:rFonts w:ascii="Times New Roman" w:hAnsi="Times New Roman" w:cs="Times New Roman"/>
          <w:sz w:val="28"/>
          <w:szCs w:val="28"/>
        </w:rPr>
        <w:t>Гончар Я.</w:t>
      </w:r>
      <w:r w:rsidR="00420224">
        <w:rPr>
          <w:rFonts w:ascii="Times New Roman" w:hAnsi="Times New Roman" w:cs="Times New Roman"/>
          <w:sz w:val="28"/>
          <w:szCs w:val="28"/>
        </w:rPr>
        <w:t>А.</w:t>
      </w:r>
      <w:r w:rsidRPr="000414C7">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0414C7">
        <w:rPr>
          <w:rFonts w:ascii="Times New Roman" w:hAnsi="Times New Roman" w:cs="Times New Roman"/>
          <w:sz w:val="28"/>
          <w:szCs w:val="28"/>
        </w:rPr>
        <w:t xml:space="preserve">равнительно-сопоставительный структурный и семантический анализ английских и русских онкологических </w:t>
      </w:r>
      <w:r w:rsidRPr="000414C7">
        <w:rPr>
          <w:rFonts w:ascii="Times New Roman" w:hAnsi="Times New Roman" w:cs="Times New Roman"/>
          <w:sz w:val="28"/>
          <w:szCs w:val="28"/>
        </w:rPr>
        <w:lastRenderedPageBreak/>
        <w:t>терминов (опухоли органов дыхательной системы)</w:t>
      </w:r>
      <w:r w:rsidR="004202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20224">
        <w:rPr>
          <w:rFonts w:ascii="Times New Roman" w:hAnsi="Times New Roman" w:cs="Times New Roman"/>
          <w:i/>
          <w:sz w:val="28"/>
          <w:szCs w:val="28"/>
        </w:rPr>
        <w:t>Журнал Г</w:t>
      </w:r>
      <w:r w:rsidRPr="00420224">
        <w:rPr>
          <w:rFonts w:ascii="Times New Roman" w:hAnsi="Times New Roman" w:cs="Times New Roman"/>
          <w:i/>
          <w:sz w:val="28"/>
          <w:szCs w:val="28"/>
          <w:lang w:val="uk-UA"/>
        </w:rPr>
        <w:t>ГМУ</w:t>
      </w:r>
      <w:r>
        <w:rPr>
          <w:rFonts w:ascii="Times New Roman" w:hAnsi="Times New Roman" w:cs="Times New Roman"/>
          <w:sz w:val="28"/>
          <w:szCs w:val="28"/>
        </w:rPr>
        <w:t>, Том 15(3)</w:t>
      </w:r>
      <w:r w:rsidR="00420224">
        <w:rPr>
          <w:rFonts w:ascii="Times New Roman" w:hAnsi="Times New Roman" w:cs="Times New Roman"/>
          <w:sz w:val="28"/>
          <w:szCs w:val="28"/>
          <w:lang w:val="uk-UA"/>
        </w:rPr>
        <w:t>,</w:t>
      </w:r>
      <w:r w:rsidRPr="000414C7">
        <w:rPr>
          <w:rFonts w:ascii="Times New Roman" w:hAnsi="Times New Roman" w:cs="Times New Roman"/>
          <w:sz w:val="28"/>
          <w:szCs w:val="28"/>
        </w:rPr>
        <w:t xml:space="preserve"> 2017</w:t>
      </w:r>
      <w:r>
        <w:rPr>
          <w:rFonts w:ascii="Times New Roman" w:hAnsi="Times New Roman" w:cs="Times New Roman"/>
          <w:sz w:val="28"/>
          <w:szCs w:val="28"/>
          <w:lang w:val="uk-UA"/>
        </w:rPr>
        <w:t>.</w:t>
      </w:r>
      <w:r w:rsidRPr="000414C7">
        <w:rPr>
          <w:rFonts w:ascii="Times New Roman" w:hAnsi="Times New Roman" w:cs="Times New Roman"/>
          <w:sz w:val="28"/>
          <w:szCs w:val="28"/>
        </w:rPr>
        <w:t xml:space="preserve"> </w:t>
      </w:r>
      <w:r w:rsidRPr="000414C7">
        <w:rPr>
          <w:rFonts w:ascii="Times New Roman" w:hAnsi="Times New Roman" w:cs="Times New Roman"/>
          <w:sz w:val="28"/>
          <w:szCs w:val="28"/>
          <w:lang w:val="uk-UA"/>
        </w:rPr>
        <w:t xml:space="preserve">С. </w:t>
      </w:r>
      <w:r w:rsidRPr="000414C7">
        <w:rPr>
          <w:rFonts w:ascii="Times New Roman" w:hAnsi="Times New Roman" w:cs="Times New Roman"/>
          <w:sz w:val="28"/>
          <w:szCs w:val="28"/>
        </w:rPr>
        <w:t>3</w:t>
      </w:r>
      <w:r w:rsidR="00420224">
        <w:rPr>
          <w:rFonts w:ascii="Times New Roman" w:hAnsi="Times New Roman" w:cs="Times New Roman"/>
          <w:sz w:val="28"/>
          <w:szCs w:val="28"/>
          <w:lang w:val="uk-UA"/>
        </w:rPr>
        <w:t>29–</w:t>
      </w:r>
      <w:r w:rsidRPr="000414C7">
        <w:rPr>
          <w:rFonts w:ascii="Times New Roman" w:hAnsi="Times New Roman" w:cs="Times New Roman"/>
          <w:sz w:val="28"/>
          <w:szCs w:val="28"/>
          <w:lang w:val="uk-UA"/>
        </w:rPr>
        <w:t>322</w:t>
      </w:r>
      <w:r>
        <w:rPr>
          <w:rFonts w:ascii="Times New Roman" w:hAnsi="Times New Roman" w:cs="Times New Roman"/>
          <w:sz w:val="28"/>
          <w:szCs w:val="28"/>
          <w:lang w:val="uk-UA"/>
        </w:rPr>
        <w:t>.</w:t>
      </w:r>
    </w:p>
    <w:p w14:paraId="1DC2E037" w14:textId="5EA7AD6B" w:rsidR="00C861C3" w:rsidRDefault="00C861C3" w:rsidP="004B410E">
      <w:pPr>
        <w:pStyle w:val="a4"/>
        <w:numPr>
          <w:ilvl w:val="0"/>
          <w:numId w:val="27"/>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rPr>
        <w:t>Елисеева Ю.</w:t>
      </w:r>
      <w:r w:rsidRPr="000414C7">
        <w:rPr>
          <w:rFonts w:ascii="Times New Roman" w:hAnsi="Times New Roman" w:cs="Times New Roman"/>
          <w:sz w:val="28"/>
          <w:szCs w:val="28"/>
          <w:shd w:val="clear" w:color="auto" w:fill="FFFFFF"/>
        </w:rPr>
        <w:t>С. Семантический анализ английских и русских медицинских терминов в области</w:t>
      </w:r>
      <w:r w:rsidR="00420224">
        <w:rPr>
          <w:rFonts w:ascii="Times New Roman" w:hAnsi="Times New Roman" w:cs="Times New Roman"/>
          <w:sz w:val="28"/>
          <w:szCs w:val="28"/>
          <w:shd w:val="clear" w:color="auto" w:fill="FFFFFF"/>
        </w:rPr>
        <w:t xml:space="preserve"> онкологии</w:t>
      </w:r>
      <w:r w:rsidR="00420224">
        <w:rPr>
          <w:rFonts w:ascii="Times New Roman" w:hAnsi="Times New Roman" w:cs="Times New Roman"/>
          <w:sz w:val="28"/>
          <w:szCs w:val="28"/>
          <w:shd w:val="clear" w:color="auto" w:fill="FFFFFF"/>
          <w:lang w:val="uk-UA"/>
        </w:rPr>
        <w:t xml:space="preserve">. </w:t>
      </w:r>
      <w:r w:rsidRPr="00420224">
        <w:rPr>
          <w:rFonts w:ascii="Times New Roman" w:hAnsi="Times New Roman" w:cs="Times New Roman"/>
          <w:i/>
          <w:sz w:val="28"/>
          <w:szCs w:val="28"/>
          <w:shd w:val="clear" w:color="auto" w:fill="FFFFFF"/>
        </w:rPr>
        <w:t>Молодой ученый</w:t>
      </w:r>
      <w:r w:rsidR="00420224">
        <w:rPr>
          <w:rFonts w:ascii="Times New Roman" w:hAnsi="Times New Roman" w:cs="Times New Roman"/>
          <w:i/>
          <w:sz w:val="28"/>
          <w:szCs w:val="28"/>
          <w:shd w:val="clear" w:color="auto" w:fill="FFFFFF"/>
          <w:lang w:val="uk-UA"/>
        </w:rPr>
        <w:t>,</w:t>
      </w:r>
      <w:r>
        <w:rPr>
          <w:rFonts w:ascii="Times New Roman" w:hAnsi="Times New Roman" w:cs="Times New Roman"/>
          <w:sz w:val="28"/>
          <w:szCs w:val="28"/>
          <w:shd w:val="clear" w:color="auto" w:fill="FFFFFF"/>
        </w:rPr>
        <w:t xml:space="preserve"> 2017. №23.</w:t>
      </w:r>
      <w:r>
        <w:rPr>
          <w:rFonts w:ascii="Times New Roman" w:hAnsi="Times New Roman" w:cs="Times New Roman"/>
          <w:sz w:val="28"/>
          <w:szCs w:val="28"/>
          <w:shd w:val="clear" w:color="auto" w:fill="FFFFFF"/>
          <w:lang w:val="uk-UA"/>
        </w:rPr>
        <w:t xml:space="preserve"> </w:t>
      </w:r>
      <w:r w:rsidR="00420224">
        <w:rPr>
          <w:rFonts w:ascii="Times New Roman" w:hAnsi="Times New Roman" w:cs="Times New Roman"/>
          <w:sz w:val="28"/>
          <w:szCs w:val="28"/>
          <w:shd w:val="clear" w:color="auto" w:fill="FFFFFF"/>
        </w:rPr>
        <w:t>С. 248</w:t>
      </w:r>
      <w:r w:rsidR="00420224">
        <w:rPr>
          <w:rFonts w:ascii="Times New Roman" w:hAnsi="Times New Roman" w:cs="Times New Roman"/>
          <w:sz w:val="28"/>
          <w:szCs w:val="28"/>
          <w:shd w:val="clear" w:color="auto" w:fill="FFFFFF"/>
          <w:lang w:val="uk-UA"/>
        </w:rPr>
        <w:t>–</w:t>
      </w:r>
      <w:r w:rsidRPr="000414C7">
        <w:rPr>
          <w:rFonts w:ascii="Times New Roman" w:hAnsi="Times New Roman" w:cs="Times New Roman"/>
          <w:sz w:val="28"/>
          <w:szCs w:val="28"/>
          <w:shd w:val="clear" w:color="auto" w:fill="FFFFFF"/>
        </w:rPr>
        <w:t xml:space="preserve">251. </w:t>
      </w:r>
    </w:p>
    <w:p w14:paraId="582063E3" w14:textId="2C9EFA4C" w:rsidR="00C861C3" w:rsidRPr="00EE3719" w:rsidRDefault="00C861C3" w:rsidP="004B410E">
      <w:pPr>
        <w:pStyle w:val="a4"/>
        <w:numPr>
          <w:ilvl w:val="0"/>
          <w:numId w:val="27"/>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rPr>
        <w:t>Филиппова Е.</w:t>
      </w:r>
      <w:r w:rsidRPr="000414C7">
        <w:rPr>
          <w:rFonts w:ascii="Times New Roman" w:hAnsi="Times New Roman" w:cs="Times New Roman"/>
          <w:sz w:val="28"/>
          <w:szCs w:val="28"/>
          <w:shd w:val="clear" w:color="auto" w:fill="FFFFFF"/>
        </w:rPr>
        <w:t>В. Типология онкологических терминов в</w:t>
      </w:r>
      <w:r w:rsidR="00420224">
        <w:rPr>
          <w:rFonts w:ascii="Times New Roman" w:hAnsi="Times New Roman" w:cs="Times New Roman"/>
          <w:sz w:val="28"/>
          <w:szCs w:val="28"/>
          <w:shd w:val="clear" w:color="auto" w:fill="FFFFFF"/>
        </w:rPr>
        <w:t xml:space="preserve"> современном английском языке</w:t>
      </w:r>
      <w:r w:rsidR="00420224">
        <w:rPr>
          <w:rFonts w:ascii="Times New Roman" w:hAnsi="Times New Roman" w:cs="Times New Roman"/>
          <w:sz w:val="28"/>
          <w:szCs w:val="28"/>
          <w:shd w:val="clear" w:color="auto" w:fill="FFFFFF"/>
          <w:lang w:val="uk-UA"/>
        </w:rPr>
        <w:t xml:space="preserve"> : ав</w:t>
      </w:r>
      <w:r w:rsidRPr="000414C7">
        <w:rPr>
          <w:rFonts w:ascii="Times New Roman" w:hAnsi="Times New Roman" w:cs="Times New Roman"/>
          <w:sz w:val="28"/>
          <w:szCs w:val="28"/>
          <w:shd w:val="clear" w:color="auto" w:fill="FFFFFF"/>
        </w:rPr>
        <w:t>торе</w:t>
      </w:r>
      <w:r>
        <w:rPr>
          <w:rFonts w:ascii="Times New Roman" w:hAnsi="Times New Roman" w:cs="Times New Roman"/>
          <w:sz w:val="28"/>
          <w:szCs w:val="28"/>
          <w:shd w:val="clear" w:color="auto" w:fill="FFFFFF"/>
        </w:rPr>
        <w:t>ф</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 xml:space="preserve"> дис. к. филол. наук. М</w:t>
      </w:r>
      <w:r>
        <w:rPr>
          <w:rFonts w:ascii="Times New Roman" w:hAnsi="Times New Roman" w:cs="Times New Roman"/>
          <w:sz w:val="28"/>
          <w:szCs w:val="28"/>
          <w:shd w:val="clear" w:color="auto" w:fill="FFFFFF"/>
          <w:lang w:val="uk-UA"/>
        </w:rPr>
        <w:t>осква</w:t>
      </w:r>
      <w:r>
        <w:rPr>
          <w:rFonts w:ascii="Times New Roman" w:hAnsi="Times New Roman" w:cs="Times New Roman"/>
          <w:sz w:val="28"/>
          <w:szCs w:val="28"/>
          <w:shd w:val="clear" w:color="auto" w:fill="FFFFFF"/>
        </w:rPr>
        <w:t>,</w:t>
      </w:r>
      <w:r w:rsidR="00420224">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 xml:space="preserve">1991. </w:t>
      </w:r>
      <w:r>
        <w:rPr>
          <w:rFonts w:ascii="Times New Roman" w:hAnsi="Times New Roman" w:cs="Times New Roman"/>
          <w:sz w:val="28"/>
          <w:szCs w:val="28"/>
          <w:shd w:val="clear" w:color="auto" w:fill="FFFFFF"/>
          <w:lang w:val="uk-UA"/>
        </w:rPr>
        <w:t xml:space="preserve">С. </w:t>
      </w:r>
      <w:r>
        <w:rPr>
          <w:rFonts w:ascii="Times New Roman" w:hAnsi="Times New Roman" w:cs="Times New Roman"/>
          <w:sz w:val="28"/>
          <w:szCs w:val="28"/>
          <w:shd w:val="clear" w:color="auto" w:fill="FFFFFF"/>
        </w:rPr>
        <w:t>72–73</w:t>
      </w:r>
      <w:r>
        <w:rPr>
          <w:rFonts w:ascii="Times New Roman" w:hAnsi="Times New Roman" w:cs="Times New Roman"/>
          <w:sz w:val="28"/>
          <w:szCs w:val="28"/>
          <w:shd w:val="clear" w:color="auto" w:fill="FFFFFF"/>
          <w:lang w:val="uk-UA"/>
        </w:rPr>
        <w:t>.</w:t>
      </w:r>
    </w:p>
    <w:p w14:paraId="322BFBB2" w14:textId="4A6920DB" w:rsidR="00C861C3" w:rsidRDefault="00C861C3" w:rsidP="004B410E">
      <w:pPr>
        <w:spacing w:after="0" w:line="240" w:lineRule="auto"/>
      </w:pPr>
    </w:p>
    <w:p w14:paraId="35EAB982" w14:textId="08E12D3C" w:rsidR="00C861C3" w:rsidRPr="00CC56BA" w:rsidRDefault="00C861C3" w:rsidP="00C1664E">
      <w:pPr>
        <w:pStyle w:val="10"/>
        <w:rPr>
          <w:rFonts w:eastAsia="Times New Roman"/>
          <w:lang w:val="uk-UA" w:eastAsia="ru-RU"/>
        </w:rPr>
      </w:pPr>
      <w:bookmarkStart w:id="43" w:name="_Toc10840142"/>
      <w:r w:rsidRPr="00CC56BA">
        <w:rPr>
          <w:rFonts w:eastAsia="Times New Roman"/>
          <w:lang w:val="uk-UA" w:eastAsia="ru-RU"/>
        </w:rPr>
        <w:t>Кучеренко В.</w:t>
      </w:r>
      <w:r w:rsidR="000D4E64">
        <w:rPr>
          <w:rFonts w:eastAsia="Times New Roman"/>
          <w:lang w:val="uk-UA" w:eastAsia="ru-RU"/>
        </w:rPr>
        <w:t xml:space="preserve"> </w:t>
      </w:r>
      <w:r w:rsidRPr="00CC56BA">
        <w:rPr>
          <w:rFonts w:eastAsia="Times New Roman"/>
          <w:lang w:val="uk-UA" w:eastAsia="ru-RU"/>
        </w:rPr>
        <w:t>О.</w:t>
      </w:r>
      <w:bookmarkEnd w:id="43"/>
      <w:r w:rsidR="000D4E64">
        <w:rPr>
          <w:rFonts w:eastAsia="Times New Roman"/>
          <w:lang w:val="uk-UA" w:eastAsia="ru-RU"/>
        </w:rPr>
        <w:t xml:space="preserve">, </w:t>
      </w:r>
      <w:r w:rsidR="000D4E64" w:rsidRPr="00CC56BA">
        <w:rPr>
          <w:rFonts w:cs="Times New Roman"/>
          <w:color w:val="000000" w:themeColor="text1"/>
          <w:lang w:val="uk-UA"/>
        </w:rPr>
        <w:t>Крамар С.</w:t>
      </w:r>
      <w:r w:rsidR="000D4E64">
        <w:rPr>
          <w:rFonts w:cs="Times New Roman"/>
          <w:color w:val="000000" w:themeColor="text1"/>
          <w:lang w:val="uk-UA"/>
        </w:rPr>
        <w:t xml:space="preserve"> </w:t>
      </w:r>
      <w:r w:rsidR="000D4E64" w:rsidRPr="00CC56BA">
        <w:rPr>
          <w:rFonts w:cs="Times New Roman"/>
          <w:color w:val="000000" w:themeColor="text1"/>
          <w:lang w:val="uk-UA"/>
        </w:rPr>
        <w:t>Б.</w:t>
      </w:r>
    </w:p>
    <w:p w14:paraId="08DB6F8B" w14:textId="77777777" w:rsidR="00C861C3" w:rsidRPr="00CC56BA" w:rsidRDefault="00C861C3" w:rsidP="00C1664E">
      <w:pPr>
        <w:pStyle w:val="2"/>
        <w:rPr>
          <w:lang w:val="uk-UA"/>
        </w:rPr>
      </w:pPr>
      <w:bookmarkStart w:id="44" w:name="_Toc10840143"/>
      <w:r w:rsidRPr="00CC56BA">
        <w:rPr>
          <w:lang w:val="uk-UA"/>
        </w:rPr>
        <w:t>ПРОБЛЕМИ В</w:t>
      </w:r>
      <w:r>
        <w:rPr>
          <w:lang w:val="uk-UA"/>
        </w:rPr>
        <w:t>ИВЧЕННЯ АНАТОМІЧНОЇ ТЕРМІНОЛОГІ</w:t>
      </w:r>
      <w:r w:rsidRPr="00CC56BA">
        <w:rPr>
          <w:lang w:val="uk-UA"/>
        </w:rPr>
        <w:t xml:space="preserve">Ї ДЛЯ СТУДЕНТІВ </w:t>
      </w:r>
      <w:r w:rsidRPr="00CC56BA">
        <w:rPr>
          <w:lang w:val="en-US"/>
        </w:rPr>
        <w:t>I</w:t>
      </w:r>
      <w:r w:rsidRPr="00CC56BA">
        <w:t xml:space="preserve"> – </w:t>
      </w:r>
      <w:r w:rsidRPr="00CC56BA">
        <w:rPr>
          <w:lang w:val="en-US"/>
        </w:rPr>
        <w:t>II</w:t>
      </w:r>
      <w:r w:rsidRPr="00CC56BA">
        <w:t xml:space="preserve"> </w:t>
      </w:r>
      <w:r w:rsidRPr="00CC56BA">
        <w:rPr>
          <w:lang w:val="uk-UA"/>
        </w:rPr>
        <w:t>КУРСІВ</w:t>
      </w:r>
      <w:bookmarkEnd w:id="44"/>
    </w:p>
    <w:p w14:paraId="6552EDA1" w14:textId="77777777" w:rsidR="00C861C3" w:rsidRPr="00CC56BA" w:rsidRDefault="00C861C3" w:rsidP="004B410E">
      <w:pPr>
        <w:spacing w:after="0" w:line="240" w:lineRule="auto"/>
        <w:jc w:val="center"/>
        <w:rPr>
          <w:rFonts w:ascii="Times New Roman" w:hAnsi="Times New Roman" w:cs="Times New Roman"/>
          <w:color w:val="000000" w:themeColor="text1"/>
          <w:sz w:val="28"/>
          <w:szCs w:val="28"/>
          <w:lang w:val="uk-UA"/>
        </w:rPr>
      </w:pPr>
      <w:r w:rsidRPr="00CC56BA">
        <w:rPr>
          <w:rFonts w:ascii="Times New Roman" w:hAnsi="Times New Roman" w:cs="Times New Roman"/>
          <w:color w:val="000000" w:themeColor="text1"/>
          <w:sz w:val="28"/>
          <w:szCs w:val="28"/>
          <w:lang w:val="uk-UA"/>
        </w:rPr>
        <w:t>ДЗ «Дніпропетровська медична академія МОЗ України»</w:t>
      </w:r>
    </w:p>
    <w:p w14:paraId="76E05047" w14:textId="77777777" w:rsidR="0097519D" w:rsidRDefault="0097519D" w:rsidP="00C1664E">
      <w:pPr>
        <w:pStyle w:val="HTML"/>
        <w:shd w:val="clear" w:color="auto" w:fill="FFFFFF"/>
        <w:ind w:firstLine="709"/>
        <w:jc w:val="both"/>
        <w:rPr>
          <w:rFonts w:ascii="Times New Roman" w:hAnsi="Times New Roman" w:cs="Times New Roman"/>
          <w:color w:val="000000" w:themeColor="text1"/>
          <w:sz w:val="28"/>
          <w:szCs w:val="28"/>
          <w:lang w:val="uk-UA"/>
        </w:rPr>
      </w:pPr>
    </w:p>
    <w:p w14:paraId="68530CF3" w14:textId="03A6A237" w:rsidR="00C861C3" w:rsidRPr="00CC56BA" w:rsidRDefault="00C861C3" w:rsidP="00C1664E">
      <w:pPr>
        <w:pStyle w:val="HTML"/>
        <w:shd w:val="clear" w:color="auto" w:fill="FFFFFF"/>
        <w:ind w:firstLine="709"/>
        <w:jc w:val="both"/>
        <w:rPr>
          <w:rFonts w:ascii="Times New Roman" w:hAnsi="Times New Roman" w:cs="Times New Roman"/>
          <w:color w:val="000000" w:themeColor="text1"/>
          <w:sz w:val="28"/>
          <w:szCs w:val="28"/>
          <w:lang w:val="uk-UA"/>
        </w:rPr>
      </w:pPr>
      <w:r w:rsidRPr="00CC56BA">
        <w:rPr>
          <w:rFonts w:ascii="Times New Roman" w:hAnsi="Times New Roman" w:cs="Times New Roman"/>
          <w:color w:val="000000" w:themeColor="text1"/>
          <w:sz w:val="28"/>
          <w:szCs w:val="28"/>
          <w:lang w:val="uk-UA"/>
        </w:rPr>
        <w:t>Основним завданням навчання в медичному вузі є підготовка</w:t>
      </w:r>
      <w:r w:rsidRPr="00CC56BA">
        <w:rPr>
          <w:rFonts w:ascii="Times New Roman" w:hAnsi="Times New Roman" w:cs="Times New Roman"/>
          <w:color w:val="000000" w:themeColor="text1"/>
          <w:sz w:val="28"/>
          <w:szCs w:val="28"/>
          <w:lang w:val="en-US"/>
        </w:rPr>
        <w:t> </w:t>
      </w:r>
      <w:r w:rsidR="00C1664E">
        <w:rPr>
          <w:rFonts w:ascii="Times New Roman" w:hAnsi="Times New Roman" w:cs="Times New Roman"/>
          <w:color w:val="000000" w:themeColor="text1"/>
          <w:sz w:val="28"/>
          <w:szCs w:val="28"/>
          <w:lang w:val="uk-UA"/>
        </w:rPr>
        <w:t>кваліфікованих фахівців</w:t>
      </w:r>
      <w:r w:rsidRPr="00CC56BA">
        <w:rPr>
          <w:rFonts w:ascii="Times New Roman" w:hAnsi="Times New Roman" w:cs="Times New Roman"/>
          <w:color w:val="000000" w:themeColor="text1"/>
          <w:sz w:val="28"/>
          <w:szCs w:val="28"/>
          <w:lang w:val="uk-UA"/>
        </w:rPr>
        <w:t>-медиків, яка неможлива без оволодіння</w:t>
      </w:r>
      <w:r w:rsidRPr="00CC56BA">
        <w:rPr>
          <w:rFonts w:ascii="Times New Roman" w:hAnsi="Times New Roman" w:cs="Times New Roman"/>
          <w:color w:val="000000" w:themeColor="text1"/>
          <w:sz w:val="28"/>
          <w:szCs w:val="28"/>
          <w:lang w:val="en-US"/>
        </w:rPr>
        <w:t> </w:t>
      </w:r>
      <w:r w:rsidRPr="00CC56BA">
        <w:rPr>
          <w:rFonts w:ascii="Times New Roman" w:hAnsi="Times New Roman" w:cs="Times New Roman"/>
          <w:color w:val="000000" w:themeColor="text1"/>
          <w:sz w:val="28"/>
          <w:szCs w:val="28"/>
          <w:lang w:val="uk-UA"/>
        </w:rPr>
        <w:t>спеціальн</w:t>
      </w:r>
      <w:r w:rsidR="00C1664E">
        <w:rPr>
          <w:rFonts w:ascii="Times New Roman" w:hAnsi="Times New Roman" w:cs="Times New Roman"/>
          <w:color w:val="000000" w:themeColor="text1"/>
          <w:sz w:val="28"/>
          <w:szCs w:val="28"/>
          <w:lang w:val="uk-UA"/>
        </w:rPr>
        <w:t>ою термінологією. Термінологія –</w:t>
      </w:r>
      <w:r w:rsidRPr="00CC56BA">
        <w:rPr>
          <w:rFonts w:ascii="Times New Roman" w:hAnsi="Times New Roman" w:cs="Times New Roman"/>
          <w:color w:val="000000" w:themeColor="text1"/>
          <w:sz w:val="28"/>
          <w:szCs w:val="28"/>
          <w:lang w:val="uk-UA"/>
        </w:rPr>
        <w:t xml:space="preserve"> це слова або словосполучення, що позначають певні</w:t>
      </w:r>
      <w:r w:rsidRPr="00CC56BA">
        <w:rPr>
          <w:rFonts w:ascii="Times New Roman" w:hAnsi="Times New Roman" w:cs="Times New Roman"/>
          <w:color w:val="000000" w:themeColor="text1"/>
          <w:sz w:val="28"/>
          <w:szCs w:val="28"/>
          <w:lang w:val="en-US"/>
        </w:rPr>
        <w:t> </w:t>
      </w:r>
      <w:r w:rsidRPr="00CC56BA">
        <w:rPr>
          <w:rFonts w:ascii="Times New Roman" w:hAnsi="Times New Roman" w:cs="Times New Roman"/>
          <w:color w:val="000000" w:themeColor="text1"/>
          <w:sz w:val="28"/>
          <w:szCs w:val="28"/>
          <w:lang w:val="uk-UA"/>
        </w:rPr>
        <w:t>поняття в системі найменувань, що застосовуються в даній галузі знань. Але існують певні складності з якими зіштовхуються студенти перших курсів при навчанні.</w:t>
      </w:r>
    </w:p>
    <w:p w14:paraId="5524BDDD" w14:textId="05C62255" w:rsidR="00C861C3" w:rsidRPr="00CC56BA" w:rsidRDefault="00C861C3" w:rsidP="00C1664E">
      <w:pPr>
        <w:pStyle w:val="HTML"/>
        <w:shd w:val="clear" w:color="auto" w:fill="FFFFFF"/>
        <w:ind w:firstLine="709"/>
        <w:jc w:val="both"/>
        <w:rPr>
          <w:rFonts w:ascii="Times New Roman" w:hAnsi="Times New Roman" w:cs="Times New Roman"/>
          <w:color w:val="000000" w:themeColor="text1"/>
          <w:sz w:val="28"/>
          <w:szCs w:val="28"/>
          <w:lang w:val="uk-UA"/>
        </w:rPr>
      </w:pPr>
      <w:r w:rsidRPr="00CC56BA">
        <w:rPr>
          <w:rFonts w:ascii="Times New Roman" w:hAnsi="Times New Roman" w:cs="Times New Roman"/>
          <w:color w:val="000000" w:themeColor="text1"/>
          <w:sz w:val="28"/>
          <w:szCs w:val="28"/>
          <w:lang w:val="uk-UA"/>
        </w:rPr>
        <w:t>Перша з проб</w:t>
      </w:r>
      <w:r>
        <w:rPr>
          <w:rFonts w:ascii="Times New Roman" w:hAnsi="Times New Roman" w:cs="Times New Roman"/>
          <w:color w:val="000000" w:themeColor="text1"/>
          <w:sz w:val="28"/>
          <w:szCs w:val="28"/>
          <w:lang w:val="uk-UA"/>
        </w:rPr>
        <w:t>л</w:t>
      </w:r>
      <w:r w:rsidRPr="00CC56BA">
        <w:rPr>
          <w:rFonts w:ascii="Times New Roman" w:hAnsi="Times New Roman" w:cs="Times New Roman"/>
          <w:color w:val="000000" w:themeColor="text1"/>
          <w:sz w:val="28"/>
          <w:szCs w:val="28"/>
          <w:lang w:val="uk-UA"/>
        </w:rPr>
        <w:t>е</w:t>
      </w:r>
      <w:r>
        <w:rPr>
          <w:rFonts w:ascii="Times New Roman" w:hAnsi="Times New Roman" w:cs="Times New Roman"/>
          <w:color w:val="000000" w:themeColor="text1"/>
          <w:sz w:val="28"/>
          <w:szCs w:val="28"/>
          <w:lang w:val="uk-UA"/>
        </w:rPr>
        <w:t>м</w:t>
      </w:r>
      <w:r w:rsidRPr="00CC56BA">
        <w:rPr>
          <w:rFonts w:ascii="Times New Roman" w:hAnsi="Times New Roman" w:cs="Times New Roman"/>
          <w:color w:val="000000" w:themeColor="text1"/>
          <w:sz w:val="28"/>
          <w:szCs w:val="28"/>
          <w:lang w:val="uk-UA"/>
        </w:rPr>
        <w:t xml:space="preserve"> полягає в тому, що студенти вже на першому занятті з анатомії повинні вчити анатомічні терміни, в той час як на занятті з латинської йде вступ до предмету та вивчення алфавіту. Також слід зазначити, що тільки студенти, котрі закінчували медичний ліцей, мають певну підготовку з цього предмету. </w:t>
      </w:r>
    </w:p>
    <w:p w14:paraId="7D949D39" w14:textId="1D1FD60C" w:rsidR="00C861C3" w:rsidRPr="00CC56BA" w:rsidRDefault="00C861C3" w:rsidP="00C1664E">
      <w:pPr>
        <w:pStyle w:val="HTML"/>
        <w:shd w:val="clear" w:color="auto" w:fill="FFFFFF"/>
        <w:ind w:firstLine="709"/>
        <w:jc w:val="both"/>
        <w:rPr>
          <w:rFonts w:ascii="Times New Roman" w:hAnsi="Times New Roman" w:cs="Times New Roman"/>
          <w:color w:val="000000" w:themeColor="text1"/>
          <w:sz w:val="28"/>
          <w:szCs w:val="28"/>
          <w:lang w:val="uk-UA"/>
        </w:rPr>
      </w:pPr>
      <w:r w:rsidRPr="00CC56BA">
        <w:rPr>
          <w:rFonts w:ascii="Times New Roman" w:hAnsi="Times New Roman" w:cs="Times New Roman"/>
          <w:color w:val="000000" w:themeColor="text1"/>
          <w:sz w:val="28"/>
          <w:szCs w:val="28"/>
          <w:lang w:val="uk-UA"/>
        </w:rPr>
        <w:t xml:space="preserve">Друга проблема – це читання латинських літер, таких як </w:t>
      </w:r>
      <w:r>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en-US"/>
        </w:rPr>
        <w:t>c</w:t>
      </w:r>
      <w:r w:rsidRPr="00AB4ECD">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uk-UA"/>
        </w:rPr>
        <w:t xml:space="preserve"> (</w:t>
      </w:r>
      <w:r w:rsidRPr="00CC56BA">
        <w:rPr>
          <w:rFonts w:ascii="Times New Roman" w:hAnsi="Times New Roman" w:cs="Times New Roman"/>
          <w:color w:val="000000" w:themeColor="text1"/>
          <w:sz w:val="28"/>
          <w:szCs w:val="28"/>
          <w:lang w:val="en-US"/>
        </w:rPr>
        <w:t>ceacum</w:t>
      </w:r>
      <w:r w:rsidRPr="00CC56BA">
        <w:rPr>
          <w:rFonts w:ascii="Times New Roman" w:hAnsi="Times New Roman" w:cs="Times New Roman"/>
          <w:color w:val="000000" w:themeColor="text1"/>
          <w:sz w:val="28"/>
          <w:szCs w:val="28"/>
          <w:lang w:val="uk-UA"/>
        </w:rPr>
        <w:t xml:space="preserve"> – сліпа кишка та </w:t>
      </w:r>
      <w:r w:rsidRPr="00CC56BA">
        <w:rPr>
          <w:rFonts w:ascii="Times New Roman" w:hAnsi="Times New Roman" w:cs="Times New Roman"/>
          <w:color w:val="000000" w:themeColor="text1"/>
          <w:sz w:val="28"/>
          <w:szCs w:val="28"/>
          <w:lang w:val="en-US"/>
        </w:rPr>
        <w:t>cranium</w:t>
      </w:r>
      <w:r w:rsidRPr="00CC56BA">
        <w:rPr>
          <w:rFonts w:ascii="Times New Roman" w:hAnsi="Times New Roman" w:cs="Times New Roman"/>
          <w:color w:val="000000" w:themeColor="text1"/>
          <w:sz w:val="28"/>
          <w:szCs w:val="28"/>
          <w:lang w:val="uk-UA"/>
        </w:rPr>
        <w:t xml:space="preserve"> – череп), </w:t>
      </w:r>
      <w:r>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en-US"/>
        </w:rPr>
        <w:t>l</w:t>
      </w:r>
      <w:r w:rsidRPr="00AB4EC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CC56BA">
        <w:rPr>
          <w:rFonts w:ascii="Times New Roman" w:hAnsi="Times New Roman" w:cs="Times New Roman"/>
          <w:color w:val="000000" w:themeColor="text1"/>
          <w:sz w:val="28"/>
          <w:szCs w:val="28"/>
          <w:lang w:val="en-US"/>
        </w:rPr>
        <w:t>lobulus</w:t>
      </w:r>
      <w:r w:rsidRPr="00CC56BA">
        <w:rPr>
          <w:rFonts w:ascii="Times New Roman" w:hAnsi="Times New Roman" w:cs="Times New Roman"/>
          <w:color w:val="000000" w:themeColor="text1"/>
          <w:sz w:val="28"/>
          <w:szCs w:val="28"/>
          <w:lang w:val="uk-UA"/>
        </w:rPr>
        <w:t xml:space="preserve"> -  часточка), </w:t>
      </w:r>
      <w:r>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en-US"/>
        </w:rPr>
        <w:t>z</w:t>
      </w:r>
      <w:r w:rsidRPr="00AB4EC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CC56BA">
        <w:rPr>
          <w:rFonts w:ascii="Times New Roman" w:hAnsi="Times New Roman" w:cs="Times New Roman"/>
          <w:color w:val="000000" w:themeColor="text1"/>
          <w:sz w:val="28"/>
          <w:szCs w:val="28"/>
          <w:lang w:val="en-US"/>
        </w:rPr>
        <w:t>zygoma</w:t>
      </w:r>
      <w:r w:rsidRPr="00CC56BA">
        <w:rPr>
          <w:rFonts w:ascii="Times New Roman" w:hAnsi="Times New Roman" w:cs="Times New Roman"/>
          <w:color w:val="000000" w:themeColor="text1"/>
          <w:sz w:val="28"/>
          <w:szCs w:val="28"/>
          <w:lang w:val="uk-UA"/>
        </w:rPr>
        <w:t xml:space="preserve"> – вилиця та </w:t>
      </w:r>
      <w:r w:rsidRPr="00CC56BA">
        <w:rPr>
          <w:rFonts w:ascii="Times New Roman" w:hAnsi="Times New Roman" w:cs="Times New Roman"/>
          <w:color w:val="000000" w:themeColor="text1"/>
          <w:sz w:val="28"/>
          <w:szCs w:val="28"/>
          <w:lang w:val="en-US"/>
        </w:rPr>
        <w:t>zincum</w:t>
      </w:r>
      <w:r w:rsidRPr="00CC56BA">
        <w:rPr>
          <w:rFonts w:ascii="Times New Roman" w:hAnsi="Times New Roman" w:cs="Times New Roman"/>
          <w:color w:val="000000" w:themeColor="text1"/>
          <w:sz w:val="28"/>
          <w:szCs w:val="28"/>
          <w:lang w:val="uk-UA"/>
        </w:rPr>
        <w:t xml:space="preserve"> – цінкум), </w:t>
      </w:r>
      <w:r>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en-US"/>
        </w:rPr>
        <w:t>s</w:t>
      </w:r>
      <w:r w:rsidRPr="00AB4EC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CC56BA">
        <w:rPr>
          <w:rFonts w:ascii="Times New Roman" w:hAnsi="Times New Roman" w:cs="Times New Roman"/>
          <w:color w:val="000000" w:themeColor="text1"/>
          <w:sz w:val="28"/>
          <w:szCs w:val="28"/>
          <w:lang w:val="en-US"/>
        </w:rPr>
        <w:t>costa</w:t>
      </w:r>
      <w:r w:rsidRPr="00CC56BA">
        <w:rPr>
          <w:rFonts w:ascii="Times New Roman" w:hAnsi="Times New Roman" w:cs="Times New Roman"/>
          <w:color w:val="000000" w:themeColor="text1"/>
          <w:sz w:val="28"/>
          <w:szCs w:val="28"/>
          <w:lang w:val="uk-UA"/>
        </w:rPr>
        <w:t xml:space="preserve"> – ребро та </w:t>
      </w:r>
      <w:r w:rsidRPr="00CC56BA">
        <w:rPr>
          <w:rFonts w:ascii="Times New Roman" w:hAnsi="Times New Roman" w:cs="Times New Roman"/>
          <w:color w:val="000000" w:themeColor="text1"/>
          <w:sz w:val="28"/>
          <w:szCs w:val="28"/>
          <w:lang w:val="en-US"/>
        </w:rPr>
        <w:t>nasalis</w:t>
      </w:r>
      <w:r>
        <w:rPr>
          <w:rFonts w:ascii="Times New Roman" w:hAnsi="Times New Roman" w:cs="Times New Roman"/>
          <w:color w:val="000000" w:themeColor="text1"/>
          <w:sz w:val="28"/>
          <w:szCs w:val="28"/>
          <w:lang w:val="uk-UA"/>
        </w:rPr>
        <w:t xml:space="preserve"> – носовий), «</w:t>
      </w:r>
      <w:r w:rsidRPr="00CC56BA">
        <w:rPr>
          <w:rFonts w:ascii="Times New Roman" w:hAnsi="Times New Roman" w:cs="Times New Roman"/>
          <w:color w:val="000000" w:themeColor="text1"/>
          <w:sz w:val="28"/>
          <w:szCs w:val="28"/>
          <w:lang w:val="en-US"/>
        </w:rPr>
        <w:t>x</w:t>
      </w:r>
      <w:r w:rsidRPr="00AB4EC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CC56BA">
        <w:rPr>
          <w:rFonts w:ascii="Times New Roman" w:hAnsi="Times New Roman" w:cs="Times New Roman"/>
          <w:color w:val="000000" w:themeColor="text1"/>
          <w:sz w:val="28"/>
          <w:szCs w:val="28"/>
          <w:lang w:val="en-US"/>
        </w:rPr>
        <w:t>plexus</w:t>
      </w:r>
      <w:r w:rsidRPr="00CC56BA">
        <w:rPr>
          <w:rFonts w:ascii="Times New Roman" w:hAnsi="Times New Roman" w:cs="Times New Roman"/>
          <w:color w:val="000000" w:themeColor="text1"/>
          <w:sz w:val="28"/>
          <w:szCs w:val="28"/>
          <w:lang w:val="uk-UA"/>
        </w:rPr>
        <w:t xml:space="preserve"> – сплетення та </w:t>
      </w:r>
      <w:r w:rsidRPr="00CC56BA">
        <w:rPr>
          <w:rFonts w:ascii="Times New Roman" w:hAnsi="Times New Roman" w:cs="Times New Roman"/>
          <w:color w:val="000000" w:themeColor="text1"/>
          <w:sz w:val="28"/>
          <w:szCs w:val="28"/>
          <w:lang w:val="en-US"/>
        </w:rPr>
        <w:t>fornix</w:t>
      </w:r>
      <w:r w:rsidRPr="00CC56BA">
        <w:rPr>
          <w:rFonts w:ascii="Times New Roman" w:hAnsi="Times New Roman" w:cs="Times New Roman"/>
          <w:color w:val="000000" w:themeColor="text1"/>
          <w:sz w:val="28"/>
          <w:szCs w:val="28"/>
          <w:lang w:val="uk-UA"/>
        </w:rPr>
        <w:t xml:space="preserve"> -  склепіння), а також дифтонгів: </w:t>
      </w:r>
      <w:r>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en-US"/>
        </w:rPr>
        <w:t>au</w:t>
      </w:r>
      <w:r w:rsidRPr="00AB4ECD">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uk-UA"/>
        </w:rPr>
        <w:t xml:space="preserve"> (</w:t>
      </w:r>
      <w:r w:rsidRPr="00CC56BA">
        <w:rPr>
          <w:rFonts w:ascii="Times New Roman" w:hAnsi="Times New Roman" w:cs="Times New Roman"/>
          <w:color w:val="000000" w:themeColor="text1"/>
          <w:sz w:val="28"/>
          <w:szCs w:val="28"/>
          <w:lang w:val="en-US"/>
        </w:rPr>
        <w:t>auricularis</w:t>
      </w:r>
      <w:r w:rsidRPr="00CC56BA">
        <w:rPr>
          <w:rFonts w:ascii="Times New Roman" w:hAnsi="Times New Roman" w:cs="Times New Roman"/>
          <w:color w:val="000000" w:themeColor="text1"/>
          <w:sz w:val="28"/>
          <w:szCs w:val="28"/>
          <w:lang w:val="uk-UA"/>
        </w:rPr>
        <w:t xml:space="preserve"> – вушний), </w:t>
      </w:r>
      <w:r>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en-US"/>
        </w:rPr>
        <w:t>eu</w:t>
      </w:r>
      <w:r w:rsidRPr="00AB4ECD">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uk-UA"/>
        </w:rPr>
        <w:t xml:space="preserve"> (</w:t>
      </w:r>
      <w:r w:rsidRPr="00CC56BA">
        <w:rPr>
          <w:rFonts w:ascii="Times New Roman" w:hAnsi="Times New Roman" w:cs="Times New Roman"/>
          <w:color w:val="000000" w:themeColor="text1"/>
          <w:sz w:val="28"/>
          <w:szCs w:val="28"/>
          <w:lang w:val="en-US"/>
        </w:rPr>
        <w:t>pneumonia</w:t>
      </w:r>
      <w:r w:rsidRPr="00CC56BA">
        <w:rPr>
          <w:rFonts w:ascii="Times New Roman" w:hAnsi="Times New Roman" w:cs="Times New Roman"/>
          <w:color w:val="000000" w:themeColor="text1"/>
          <w:sz w:val="28"/>
          <w:szCs w:val="28"/>
          <w:lang w:val="uk-UA"/>
        </w:rPr>
        <w:t xml:space="preserve"> – запалення легень), </w:t>
      </w:r>
      <w:r>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en-US"/>
        </w:rPr>
        <w:t>ou</w:t>
      </w:r>
      <w:r w:rsidRPr="00AB4ECD">
        <w:rPr>
          <w:rFonts w:ascii="Times New Roman" w:hAnsi="Times New Roman" w:cs="Times New Roman"/>
          <w:color w:val="000000" w:themeColor="text1"/>
          <w:sz w:val="28"/>
          <w:szCs w:val="28"/>
          <w:lang w:val="uk-UA"/>
        </w:rPr>
        <w:t>»</w:t>
      </w:r>
      <w:r w:rsidRPr="00CC56BA">
        <w:rPr>
          <w:rFonts w:ascii="Times New Roman" w:hAnsi="Times New Roman" w:cs="Times New Roman"/>
          <w:color w:val="000000" w:themeColor="text1"/>
          <w:sz w:val="28"/>
          <w:szCs w:val="28"/>
          <w:lang w:val="uk-UA"/>
        </w:rPr>
        <w:t xml:space="preserve"> (</w:t>
      </w:r>
      <w:r w:rsidRPr="00CC56BA">
        <w:rPr>
          <w:rFonts w:ascii="Times New Roman" w:hAnsi="Times New Roman" w:cs="Times New Roman"/>
          <w:color w:val="000000" w:themeColor="text1"/>
          <w:sz w:val="28"/>
          <w:szCs w:val="28"/>
          <w:lang w:val="en-US"/>
        </w:rPr>
        <w:t>crouposus</w:t>
      </w:r>
      <w:r w:rsidRPr="00CC56BA">
        <w:rPr>
          <w:rFonts w:ascii="Times New Roman" w:hAnsi="Times New Roman" w:cs="Times New Roman"/>
          <w:color w:val="000000" w:themeColor="text1"/>
          <w:sz w:val="28"/>
          <w:szCs w:val="28"/>
          <w:lang w:val="uk-UA"/>
        </w:rPr>
        <w:t xml:space="preserve"> – крупозний)</w:t>
      </w:r>
      <w:r w:rsidRPr="00CC56BA">
        <w:rPr>
          <w:rFonts w:ascii="Times New Roman" w:hAnsi="Times New Roman" w:cs="Times New Roman"/>
          <w:color w:val="000000" w:themeColor="text1"/>
          <w:sz w:val="28"/>
          <w:szCs w:val="28"/>
          <w:shd w:val="clear" w:color="auto" w:fill="FFFFFF"/>
          <w:lang w:val="uk-UA"/>
        </w:rPr>
        <w:t xml:space="preserve"> [1].</w:t>
      </w:r>
    </w:p>
    <w:p w14:paraId="4960A106" w14:textId="116B8A94" w:rsidR="00C861C3" w:rsidRPr="00CC56BA" w:rsidRDefault="000D4E64" w:rsidP="00C1664E">
      <w:pPr>
        <w:spacing w:after="0" w:line="24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lang w:val="uk-UA"/>
        </w:rPr>
        <w:t>Третя –</w:t>
      </w:r>
      <w:r w:rsidR="00C861C3" w:rsidRPr="00CC56BA">
        <w:rPr>
          <w:rFonts w:ascii="Times New Roman" w:hAnsi="Times New Roman" w:cs="Times New Roman"/>
          <w:color w:val="000000" w:themeColor="text1"/>
          <w:sz w:val="28"/>
          <w:szCs w:val="28"/>
          <w:lang w:val="uk-UA"/>
        </w:rPr>
        <w:t xml:space="preserve"> узгодження означень в багаточленних термінах. Багатьом студентам важко дається запам</w:t>
      </w:r>
      <w:r w:rsidR="00C861C3" w:rsidRPr="00CC56BA">
        <w:rPr>
          <w:rFonts w:ascii="Times New Roman" w:hAnsi="Times New Roman" w:cs="Times New Roman"/>
          <w:color w:val="000000" w:themeColor="text1"/>
          <w:sz w:val="28"/>
          <w:szCs w:val="28"/>
          <w:shd w:val="clear" w:color="auto" w:fill="FFFFFF"/>
          <w:lang w:val="uk-UA"/>
        </w:rPr>
        <w:t>'ятовування складних термінів</w:t>
      </w:r>
      <w:r w:rsidR="00C861C3" w:rsidRPr="00CC56BA">
        <w:rPr>
          <w:rFonts w:ascii="Times New Roman" w:hAnsi="Times New Roman" w:cs="Times New Roman"/>
          <w:color w:val="000000" w:themeColor="text1"/>
          <w:sz w:val="28"/>
          <w:szCs w:val="28"/>
          <w:lang w:val="uk-UA"/>
        </w:rPr>
        <w:t xml:space="preserve">: </w:t>
      </w:r>
      <w:r w:rsidR="00C861C3" w:rsidRPr="00CC56BA">
        <w:rPr>
          <w:rFonts w:ascii="Times New Roman" w:hAnsi="Times New Roman" w:cs="Times New Roman"/>
          <w:color w:val="000000" w:themeColor="text1"/>
          <w:sz w:val="28"/>
          <w:szCs w:val="28"/>
          <w:lang w:val="en-US"/>
        </w:rPr>
        <w:t>facies</w:t>
      </w:r>
      <w:r w:rsidR="00C861C3" w:rsidRPr="00CC56BA">
        <w:rPr>
          <w:rFonts w:ascii="Times New Roman" w:hAnsi="Times New Roman" w:cs="Times New Roman"/>
          <w:color w:val="000000" w:themeColor="text1"/>
          <w:sz w:val="28"/>
          <w:szCs w:val="28"/>
          <w:lang w:val="uk-UA"/>
        </w:rPr>
        <w:t xml:space="preserve"> </w:t>
      </w:r>
      <w:r w:rsidR="00C861C3" w:rsidRPr="00CC56BA">
        <w:rPr>
          <w:rFonts w:ascii="Times New Roman" w:hAnsi="Times New Roman" w:cs="Times New Roman"/>
          <w:color w:val="000000" w:themeColor="text1"/>
          <w:sz w:val="28"/>
          <w:szCs w:val="28"/>
          <w:lang w:val="en-US"/>
        </w:rPr>
        <w:t>costalis</w:t>
      </w:r>
      <w:r w:rsidR="00C861C3" w:rsidRPr="00CC56BA">
        <w:rPr>
          <w:rFonts w:ascii="Times New Roman" w:hAnsi="Times New Roman" w:cs="Times New Roman"/>
          <w:color w:val="000000" w:themeColor="text1"/>
          <w:sz w:val="28"/>
          <w:szCs w:val="28"/>
          <w:lang w:val="uk-UA"/>
        </w:rPr>
        <w:t xml:space="preserve"> </w:t>
      </w:r>
      <w:r w:rsidR="00C861C3" w:rsidRPr="00CC56BA">
        <w:rPr>
          <w:rFonts w:ascii="Times New Roman" w:hAnsi="Times New Roman" w:cs="Times New Roman"/>
          <w:color w:val="000000" w:themeColor="text1"/>
          <w:sz w:val="28"/>
          <w:szCs w:val="28"/>
          <w:lang w:val="en-US"/>
        </w:rPr>
        <w:t>scapulae</w:t>
      </w:r>
      <w:r w:rsidR="00C861C3" w:rsidRPr="00CC56BA">
        <w:rPr>
          <w:rFonts w:ascii="Times New Roman" w:hAnsi="Times New Roman" w:cs="Times New Roman"/>
          <w:color w:val="000000" w:themeColor="text1"/>
          <w:sz w:val="28"/>
          <w:szCs w:val="28"/>
          <w:lang w:val="uk-UA"/>
        </w:rPr>
        <w:t xml:space="preserve"> – реброва поверхня лопатки, </w:t>
      </w:r>
      <w:r w:rsidR="00C861C3" w:rsidRPr="00CC56BA">
        <w:rPr>
          <w:rFonts w:ascii="Times New Roman" w:hAnsi="Times New Roman" w:cs="Times New Roman"/>
          <w:color w:val="000000" w:themeColor="text1"/>
          <w:sz w:val="28"/>
          <w:szCs w:val="28"/>
          <w:lang w:val="en-US"/>
        </w:rPr>
        <w:t>ligamentum</w:t>
      </w:r>
      <w:r w:rsidR="00C861C3" w:rsidRPr="00CC56BA">
        <w:rPr>
          <w:rFonts w:ascii="Times New Roman" w:hAnsi="Times New Roman" w:cs="Times New Roman"/>
          <w:color w:val="000000" w:themeColor="text1"/>
          <w:sz w:val="28"/>
          <w:szCs w:val="28"/>
          <w:lang w:val="uk-UA"/>
        </w:rPr>
        <w:t xml:space="preserve"> </w:t>
      </w:r>
      <w:r w:rsidR="00C861C3" w:rsidRPr="00CC56BA">
        <w:rPr>
          <w:rFonts w:ascii="Times New Roman" w:hAnsi="Times New Roman" w:cs="Times New Roman"/>
          <w:color w:val="000000" w:themeColor="text1"/>
          <w:sz w:val="28"/>
          <w:szCs w:val="28"/>
          <w:lang w:val="en-US"/>
        </w:rPr>
        <w:t>metacarpale</w:t>
      </w:r>
      <w:r w:rsidR="00C861C3" w:rsidRPr="00CC56BA">
        <w:rPr>
          <w:rFonts w:ascii="Times New Roman" w:hAnsi="Times New Roman" w:cs="Times New Roman"/>
          <w:color w:val="000000" w:themeColor="text1"/>
          <w:sz w:val="28"/>
          <w:szCs w:val="28"/>
          <w:lang w:val="uk-UA"/>
        </w:rPr>
        <w:t xml:space="preserve"> </w:t>
      </w:r>
      <w:r w:rsidR="00C861C3" w:rsidRPr="00CC56BA">
        <w:rPr>
          <w:rFonts w:ascii="Times New Roman" w:hAnsi="Times New Roman" w:cs="Times New Roman"/>
          <w:color w:val="000000" w:themeColor="text1"/>
          <w:sz w:val="28"/>
          <w:szCs w:val="28"/>
          <w:lang w:val="en-US"/>
        </w:rPr>
        <w:t>transversum</w:t>
      </w:r>
      <w:r w:rsidR="00C861C3" w:rsidRPr="00CC56BA">
        <w:rPr>
          <w:rFonts w:ascii="Times New Roman" w:hAnsi="Times New Roman" w:cs="Times New Roman"/>
          <w:color w:val="000000" w:themeColor="text1"/>
          <w:sz w:val="28"/>
          <w:szCs w:val="28"/>
          <w:lang w:val="uk-UA"/>
        </w:rPr>
        <w:t xml:space="preserve"> </w:t>
      </w:r>
      <w:r w:rsidR="00C861C3" w:rsidRPr="00CC56BA">
        <w:rPr>
          <w:rFonts w:ascii="Times New Roman" w:hAnsi="Times New Roman" w:cs="Times New Roman"/>
          <w:color w:val="000000" w:themeColor="text1"/>
          <w:sz w:val="28"/>
          <w:szCs w:val="28"/>
          <w:lang w:val="en-US"/>
        </w:rPr>
        <w:t>superficiale</w:t>
      </w:r>
      <w:r w:rsidR="00C861C3" w:rsidRPr="00CC56BA">
        <w:rPr>
          <w:rFonts w:ascii="Times New Roman" w:hAnsi="Times New Roman" w:cs="Times New Roman"/>
          <w:color w:val="000000" w:themeColor="text1"/>
          <w:sz w:val="28"/>
          <w:szCs w:val="28"/>
          <w:lang w:val="uk-UA"/>
        </w:rPr>
        <w:t xml:space="preserve">  - поверхнева поперечна п</w:t>
      </w:r>
      <w:r w:rsidR="00C861C3" w:rsidRPr="00CC56BA">
        <w:rPr>
          <w:rFonts w:ascii="Times New Roman" w:hAnsi="Times New Roman" w:cs="Times New Roman"/>
          <w:color w:val="000000" w:themeColor="text1"/>
          <w:sz w:val="28"/>
          <w:szCs w:val="28"/>
          <w:shd w:val="clear" w:color="auto" w:fill="FFFFFF"/>
          <w:lang w:val="uk-UA"/>
        </w:rPr>
        <w:t xml:space="preserve">'ясткова зв'язка, </w:t>
      </w:r>
      <w:r w:rsidR="00C861C3" w:rsidRPr="00CC56BA">
        <w:rPr>
          <w:rFonts w:ascii="Times New Roman" w:hAnsi="Times New Roman" w:cs="Times New Roman"/>
          <w:color w:val="000000" w:themeColor="text1"/>
          <w:sz w:val="28"/>
          <w:szCs w:val="28"/>
          <w:shd w:val="clear" w:color="auto" w:fill="FFFFFF"/>
          <w:lang w:val="en-US"/>
        </w:rPr>
        <w:t>bursa</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subtendinea</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musculi</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tricipitis</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brachii</w:t>
      </w:r>
      <w:r w:rsidR="00C861C3" w:rsidRPr="00CC56BA">
        <w:rPr>
          <w:rFonts w:ascii="Times New Roman" w:hAnsi="Times New Roman" w:cs="Times New Roman"/>
          <w:color w:val="000000" w:themeColor="text1"/>
          <w:sz w:val="28"/>
          <w:szCs w:val="28"/>
          <w:shd w:val="clear" w:color="auto" w:fill="FFFFFF"/>
          <w:lang w:val="uk-UA"/>
        </w:rPr>
        <w:t xml:space="preserve"> – підсухожилкова сумка триголового м'яза плеча, </w:t>
      </w:r>
      <w:r w:rsidR="00C861C3" w:rsidRPr="00CC56BA">
        <w:rPr>
          <w:rFonts w:ascii="Times New Roman" w:hAnsi="Times New Roman" w:cs="Times New Roman"/>
          <w:color w:val="000000" w:themeColor="text1"/>
          <w:sz w:val="28"/>
          <w:szCs w:val="28"/>
          <w:shd w:val="clear" w:color="auto" w:fill="FFFFFF"/>
          <w:lang w:val="en-US"/>
        </w:rPr>
        <w:t>vagina</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tendinis</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musculi</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extensoris</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digiti</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minimi</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brevis</w:t>
      </w:r>
      <w:r w:rsidR="00C861C3" w:rsidRPr="00CC56BA">
        <w:rPr>
          <w:rFonts w:ascii="Times New Roman" w:hAnsi="Times New Roman" w:cs="Times New Roman"/>
          <w:color w:val="000000" w:themeColor="text1"/>
          <w:sz w:val="28"/>
          <w:szCs w:val="28"/>
          <w:shd w:val="clear" w:color="auto" w:fill="FFFFFF"/>
          <w:lang w:val="uk-UA"/>
        </w:rPr>
        <w:t xml:space="preserve"> – піхва сухожилка короткого м'яза – розгинача мізинця, </w:t>
      </w:r>
      <w:r w:rsidR="00C861C3" w:rsidRPr="00CC56BA">
        <w:rPr>
          <w:rFonts w:ascii="Times New Roman" w:hAnsi="Times New Roman" w:cs="Times New Roman"/>
          <w:color w:val="000000" w:themeColor="text1"/>
          <w:sz w:val="28"/>
          <w:szCs w:val="28"/>
          <w:shd w:val="clear" w:color="auto" w:fill="FFFFFF"/>
          <w:lang w:val="en-US"/>
        </w:rPr>
        <w:t>facies</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auricularis</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partis</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calcaneonavicularis</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ligament</w:t>
      </w:r>
      <w:r w:rsidR="00C861C3" w:rsidRPr="00CC56BA">
        <w:rPr>
          <w:rFonts w:ascii="Times New Roman" w:hAnsi="Times New Roman" w:cs="Times New Roman"/>
          <w:color w:val="000000" w:themeColor="text1"/>
          <w:sz w:val="28"/>
          <w:szCs w:val="28"/>
          <w:shd w:val="clear" w:color="auto" w:fill="FFFFFF"/>
          <w:lang w:val="uk-UA"/>
        </w:rPr>
        <w:t xml:space="preserve"> </w:t>
      </w:r>
      <w:r w:rsidR="00C861C3" w:rsidRPr="00CC56BA">
        <w:rPr>
          <w:rFonts w:ascii="Times New Roman" w:hAnsi="Times New Roman" w:cs="Times New Roman"/>
          <w:color w:val="000000" w:themeColor="text1"/>
          <w:sz w:val="28"/>
          <w:szCs w:val="28"/>
          <w:shd w:val="clear" w:color="auto" w:fill="FFFFFF"/>
          <w:lang w:val="en-US"/>
        </w:rPr>
        <w:t>bifurcats</w:t>
      </w:r>
      <w:r w:rsidR="00C861C3" w:rsidRPr="00CC56BA">
        <w:rPr>
          <w:rFonts w:ascii="Times New Roman" w:hAnsi="Times New Roman" w:cs="Times New Roman"/>
          <w:color w:val="000000" w:themeColor="text1"/>
          <w:sz w:val="28"/>
          <w:szCs w:val="28"/>
          <w:shd w:val="clear" w:color="auto" w:fill="FFFFFF"/>
          <w:lang w:val="uk-UA"/>
        </w:rPr>
        <w:t xml:space="preserve">  - суглобова поверхня п'ятково – човноподібної частини роздвоєної зв'язки </w:t>
      </w:r>
      <w:r w:rsidR="00C861C3" w:rsidRPr="00CC56BA">
        <w:rPr>
          <w:rFonts w:ascii="Times New Roman" w:hAnsi="Times New Roman" w:cs="Times New Roman"/>
          <w:color w:val="000000" w:themeColor="text1"/>
          <w:sz w:val="28"/>
          <w:szCs w:val="28"/>
          <w:lang w:val="uk-UA"/>
        </w:rPr>
        <w:t>[3]</w:t>
      </w:r>
      <w:r w:rsidR="00C861C3" w:rsidRPr="00CC56BA">
        <w:rPr>
          <w:rFonts w:ascii="Times New Roman" w:hAnsi="Times New Roman" w:cs="Times New Roman"/>
          <w:color w:val="000000" w:themeColor="text1"/>
          <w:sz w:val="28"/>
          <w:szCs w:val="28"/>
          <w:shd w:val="clear" w:color="auto" w:fill="FFFFFF"/>
          <w:lang w:val="uk-UA"/>
        </w:rPr>
        <w:t>.</w:t>
      </w:r>
    </w:p>
    <w:p w14:paraId="1B0E2CD6" w14:textId="1FFD2445" w:rsidR="00C861C3" w:rsidRPr="00CC56BA" w:rsidRDefault="00C861C3" w:rsidP="00C1664E">
      <w:pPr>
        <w:spacing w:after="0" w:line="240" w:lineRule="auto"/>
        <w:ind w:firstLine="709"/>
        <w:jc w:val="both"/>
        <w:rPr>
          <w:rFonts w:ascii="Times New Roman" w:hAnsi="Times New Roman" w:cs="Times New Roman"/>
          <w:color w:val="000000" w:themeColor="text1"/>
          <w:sz w:val="28"/>
          <w:szCs w:val="28"/>
          <w:shd w:val="clear" w:color="auto" w:fill="FFFFFF"/>
          <w:lang w:val="uk-UA"/>
        </w:rPr>
      </w:pPr>
      <w:r w:rsidRPr="00CC56BA">
        <w:rPr>
          <w:rFonts w:ascii="Times New Roman" w:hAnsi="Times New Roman" w:cs="Times New Roman"/>
          <w:color w:val="000000" w:themeColor="text1"/>
          <w:sz w:val="28"/>
          <w:szCs w:val="28"/>
          <w:shd w:val="clear" w:color="auto" w:fill="FFFFFF"/>
          <w:lang w:val="uk-UA"/>
        </w:rPr>
        <w:t>Четверта – ступені порівняння прикметників. У латинських анатомо – гістологічних термінах вживаються всі ступені порівняння прикметників «великий» та «малий».</w:t>
      </w:r>
      <w:r>
        <w:rPr>
          <w:rFonts w:ascii="Times New Roman" w:hAnsi="Times New Roman" w:cs="Times New Roman"/>
          <w:color w:val="000000" w:themeColor="text1"/>
          <w:sz w:val="28"/>
          <w:szCs w:val="28"/>
          <w:shd w:val="clear" w:color="auto" w:fill="FFFFFF"/>
          <w:lang w:val="uk-UA"/>
        </w:rPr>
        <w:t xml:space="preserve"> Часто студенти роблять помилки,</w:t>
      </w:r>
      <w:r w:rsidRPr="00CC56BA">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к</w:t>
      </w:r>
      <w:r w:rsidRPr="00CC56BA">
        <w:rPr>
          <w:rFonts w:ascii="Times New Roman" w:hAnsi="Times New Roman" w:cs="Times New Roman"/>
          <w:color w:val="000000" w:themeColor="text1"/>
          <w:sz w:val="28"/>
          <w:szCs w:val="28"/>
          <w:shd w:val="clear" w:color="auto" w:fill="FFFFFF"/>
          <w:lang w:val="uk-UA"/>
        </w:rPr>
        <w:t xml:space="preserve">оли величина анатомічного утворення зіставляється з якісно іншою ознакою: </w:t>
      </w:r>
      <w:r w:rsidRPr="00CC56BA">
        <w:rPr>
          <w:rFonts w:ascii="Times New Roman" w:hAnsi="Times New Roman" w:cs="Times New Roman"/>
          <w:color w:val="000000" w:themeColor="text1"/>
          <w:sz w:val="28"/>
          <w:szCs w:val="28"/>
          <w:shd w:val="clear" w:color="auto" w:fill="FFFFFF"/>
          <w:lang w:val="en-US"/>
        </w:rPr>
        <w:t>nervus</w:t>
      </w:r>
      <w:r w:rsidRPr="00CC56BA">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en-US"/>
        </w:rPr>
        <w:t>auricularis</w:t>
      </w:r>
      <w:r w:rsidRPr="00CC56BA">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en-US"/>
        </w:rPr>
        <w:t>magnus</w:t>
      </w:r>
      <w:r w:rsidRPr="00CC56BA">
        <w:rPr>
          <w:rFonts w:ascii="Times New Roman" w:hAnsi="Times New Roman" w:cs="Times New Roman"/>
          <w:color w:val="000000" w:themeColor="text1"/>
          <w:sz w:val="28"/>
          <w:szCs w:val="28"/>
          <w:shd w:val="clear" w:color="auto" w:fill="FFFFFF"/>
          <w:lang w:val="uk-UA"/>
        </w:rPr>
        <w:t xml:space="preserve"> – великий </w:t>
      </w:r>
      <w:r>
        <w:rPr>
          <w:rFonts w:ascii="Times New Roman" w:hAnsi="Times New Roman" w:cs="Times New Roman"/>
          <w:color w:val="000000" w:themeColor="text1"/>
          <w:sz w:val="28"/>
          <w:szCs w:val="28"/>
          <w:shd w:val="clear" w:color="auto" w:fill="FFFFFF"/>
          <w:lang w:val="uk-UA"/>
        </w:rPr>
        <w:t xml:space="preserve">вушний нерв, а також тоді, </w:t>
      </w:r>
      <w:r w:rsidRPr="00CC56BA">
        <w:rPr>
          <w:rFonts w:ascii="Times New Roman" w:hAnsi="Times New Roman" w:cs="Times New Roman"/>
          <w:color w:val="000000" w:themeColor="text1"/>
          <w:sz w:val="28"/>
          <w:szCs w:val="28"/>
          <w:shd w:val="clear" w:color="auto" w:fill="FFFFFF"/>
          <w:lang w:val="uk-UA"/>
        </w:rPr>
        <w:t xml:space="preserve">коли анатомічні утворення порівнюються за величиною, і тоді перекладаються українською </w:t>
      </w:r>
      <w:r w:rsidRPr="00CC56BA">
        <w:rPr>
          <w:rFonts w:ascii="Times New Roman" w:hAnsi="Times New Roman" w:cs="Times New Roman"/>
          <w:color w:val="000000" w:themeColor="text1"/>
          <w:sz w:val="28"/>
          <w:szCs w:val="28"/>
          <w:shd w:val="clear" w:color="auto" w:fill="FFFFFF"/>
          <w:lang w:val="uk-UA"/>
        </w:rPr>
        <w:lastRenderedPageBreak/>
        <w:t xml:space="preserve">мовою звичайним ступенем: </w:t>
      </w:r>
      <w:r w:rsidRPr="00CC56BA">
        <w:rPr>
          <w:rFonts w:ascii="Times New Roman" w:hAnsi="Times New Roman" w:cs="Times New Roman"/>
          <w:color w:val="000000" w:themeColor="text1"/>
          <w:sz w:val="28"/>
          <w:szCs w:val="28"/>
          <w:shd w:val="clear" w:color="auto" w:fill="FFFFFF"/>
          <w:lang w:val="en-US"/>
        </w:rPr>
        <w:t>ala</w:t>
      </w:r>
      <w:r w:rsidRPr="00CC56BA">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en-US"/>
        </w:rPr>
        <w:t>major</w:t>
      </w:r>
      <w:r w:rsidRPr="00CC56BA">
        <w:rPr>
          <w:rFonts w:ascii="Times New Roman" w:hAnsi="Times New Roman" w:cs="Times New Roman"/>
          <w:color w:val="000000" w:themeColor="text1"/>
          <w:sz w:val="28"/>
          <w:szCs w:val="28"/>
          <w:shd w:val="clear" w:color="auto" w:fill="FFFFFF"/>
          <w:lang w:val="uk-UA"/>
        </w:rPr>
        <w:t xml:space="preserve"> – велике крило, </w:t>
      </w:r>
      <w:r w:rsidRPr="00CC56BA">
        <w:rPr>
          <w:rFonts w:ascii="Times New Roman" w:hAnsi="Times New Roman" w:cs="Times New Roman"/>
          <w:color w:val="000000" w:themeColor="text1"/>
          <w:sz w:val="28"/>
          <w:szCs w:val="28"/>
          <w:shd w:val="clear" w:color="auto" w:fill="FFFFFF"/>
          <w:lang w:val="en-US"/>
        </w:rPr>
        <w:t>ala</w:t>
      </w:r>
      <w:r w:rsidRPr="00CC56BA">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en-US"/>
        </w:rPr>
        <w:t>minor</w:t>
      </w:r>
      <w:r w:rsidRPr="00CC56BA">
        <w:rPr>
          <w:rFonts w:ascii="Times New Roman" w:hAnsi="Times New Roman" w:cs="Times New Roman"/>
          <w:color w:val="000000" w:themeColor="text1"/>
          <w:sz w:val="28"/>
          <w:szCs w:val="28"/>
          <w:shd w:val="clear" w:color="auto" w:fill="FFFFFF"/>
          <w:lang w:val="uk-UA"/>
        </w:rPr>
        <w:t xml:space="preserve"> – мале крило; </w:t>
      </w:r>
      <w:r w:rsidRPr="00CC56BA">
        <w:rPr>
          <w:rFonts w:ascii="Times New Roman" w:hAnsi="Times New Roman" w:cs="Times New Roman"/>
          <w:color w:val="000000" w:themeColor="text1"/>
          <w:sz w:val="28"/>
          <w:szCs w:val="28"/>
          <w:shd w:val="clear" w:color="auto" w:fill="FFFFFF"/>
          <w:lang w:val="en-US"/>
        </w:rPr>
        <w:t>trochanter</w:t>
      </w:r>
      <w:r w:rsidRPr="00CC56BA">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en-US"/>
        </w:rPr>
        <w:t>major</w:t>
      </w:r>
      <w:r w:rsidRPr="00CC56BA">
        <w:rPr>
          <w:rFonts w:ascii="Times New Roman" w:hAnsi="Times New Roman" w:cs="Times New Roman"/>
          <w:color w:val="000000" w:themeColor="text1"/>
          <w:sz w:val="28"/>
          <w:szCs w:val="28"/>
          <w:shd w:val="clear" w:color="auto" w:fill="FFFFFF"/>
          <w:lang w:val="uk-UA"/>
        </w:rPr>
        <w:t xml:space="preserve"> – великий вертлюг, </w:t>
      </w:r>
      <w:r w:rsidRPr="00CC56BA">
        <w:rPr>
          <w:rFonts w:ascii="Times New Roman" w:hAnsi="Times New Roman" w:cs="Times New Roman"/>
          <w:color w:val="000000" w:themeColor="text1"/>
          <w:sz w:val="28"/>
          <w:szCs w:val="28"/>
          <w:shd w:val="clear" w:color="auto" w:fill="FFFFFF"/>
          <w:lang w:val="en-US"/>
        </w:rPr>
        <w:t>trochanter</w:t>
      </w:r>
      <w:r w:rsidRPr="00CC56BA">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en-US"/>
        </w:rPr>
        <w:t>minor</w:t>
      </w:r>
      <w:r w:rsidRPr="00CC56BA">
        <w:rPr>
          <w:rFonts w:ascii="Times New Roman" w:hAnsi="Times New Roman" w:cs="Times New Roman"/>
          <w:color w:val="000000" w:themeColor="text1"/>
          <w:sz w:val="28"/>
          <w:szCs w:val="28"/>
          <w:shd w:val="clear" w:color="auto" w:fill="FFFFFF"/>
          <w:lang w:val="uk-UA"/>
        </w:rPr>
        <w:t xml:space="preserve"> – малий вертлюг </w:t>
      </w:r>
      <w:r w:rsidRPr="00CC56BA">
        <w:rPr>
          <w:rFonts w:ascii="Times New Roman" w:hAnsi="Times New Roman" w:cs="Times New Roman"/>
          <w:color w:val="000000" w:themeColor="text1"/>
          <w:sz w:val="28"/>
          <w:szCs w:val="28"/>
          <w:lang w:val="uk-UA"/>
        </w:rPr>
        <w:t>[3]</w:t>
      </w:r>
      <w:r w:rsidRPr="00CC56BA">
        <w:rPr>
          <w:rFonts w:ascii="Times New Roman" w:hAnsi="Times New Roman" w:cs="Times New Roman"/>
          <w:color w:val="000000" w:themeColor="text1"/>
          <w:sz w:val="28"/>
          <w:szCs w:val="28"/>
          <w:shd w:val="clear" w:color="auto" w:fill="FFFFFF"/>
          <w:lang w:val="uk-UA"/>
        </w:rPr>
        <w:t>.</w:t>
      </w:r>
    </w:p>
    <w:p w14:paraId="09DAD66D" w14:textId="4D652702" w:rsidR="00C861C3" w:rsidRPr="00CC56BA" w:rsidRDefault="00C861C3" w:rsidP="00C1664E">
      <w:pPr>
        <w:spacing w:after="0" w:line="240" w:lineRule="auto"/>
        <w:ind w:firstLine="709"/>
        <w:jc w:val="both"/>
        <w:rPr>
          <w:rFonts w:ascii="Times New Roman" w:hAnsi="Times New Roman" w:cs="Times New Roman"/>
          <w:color w:val="000000" w:themeColor="text1"/>
          <w:sz w:val="28"/>
          <w:szCs w:val="28"/>
          <w:shd w:val="clear" w:color="auto" w:fill="FFFFFF"/>
          <w:lang w:val="uk-UA"/>
        </w:rPr>
      </w:pPr>
      <w:r w:rsidRPr="00CC56BA">
        <w:rPr>
          <w:rFonts w:ascii="Times New Roman" w:hAnsi="Times New Roman" w:cs="Times New Roman"/>
          <w:color w:val="000000" w:themeColor="text1"/>
          <w:sz w:val="28"/>
          <w:szCs w:val="28"/>
          <w:shd w:val="clear" w:color="auto" w:fill="FFFFFF"/>
          <w:lang w:val="uk-UA"/>
        </w:rPr>
        <w:t>П'ята –</w:t>
      </w:r>
      <w:r>
        <w:rPr>
          <w:rFonts w:ascii="Times New Roman" w:hAnsi="Times New Roman" w:cs="Times New Roman"/>
          <w:color w:val="000000" w:themeColor="text1"/>
          <w:sz w:val="28"/>
          <w:szCs w:val="28"/>
          <w:shd w:val="clear" w:color="auto" w:fill="FFFFFF"/>
          <w:lang w:val="uk-UA"/>
        </w:rPr>
        <w:t xml:space="preserve"> правопис</w:t>
      </w:r>
      <w:r w:rsidRPr="00CC56BA">
        <w:rPr>
          <w:rFonts w:ascii="Times New Roman" w:hAnsi="Times New Roman" w:cs="Times New Roman"/>
          <w:color w:val="000000" w:themeColor="text1"/>
          <w:sz w:val="28"/>
          <w:szCs w:val="28"/>
          <w:shd w:val="clear" w:color="auto" w:fill="FFFFFF"/>
          <w:lang w:val="uk-UA"/>
        </w:rPr>
        <w:t xml:space="preserve"> слів на грецькій мові. Часто студен</w:t>
      </w:r>
      <w:r>
        <w:rPr>
          <w:rFonts w:ascii="Times New Roman" w:hAnsi="Times New Roman" w:cs="Times New Roman"/>
          <w:color w:val="000000" w:themeColor="text1"/>
          <w:sz w:val="28"/>
          <w:szCs w:val="28"/>
          <w:shd w:val="clear" w:color="auto" w:fill="FFFFFF"/>
          <w:lang w:val="uk-UA"/>
        </w:rPr>
        <w:t>ти роблять помилки у правопис</w:t>
      </w:r>
      <w:r w:rsidRPr="00CC56BA">
        <w:rPr>
          <w:rFonts w:ascii="Times New Roman" w:hAnsi="Times New Roman" w:cs="Times New Roman"/>
          <w:color w:val="000000" w:themeColor="text1"/>
          <w:sz w:val="28"/>
          <w:szCs w:val="28"/>
          <w:shd w:val="clear" w:color="auto" w:fill="FFFFFF"/>
          <w:lang w:val="uk-UA"/>
        </w:rPr>
        <w:t xml:space="preserve">і </w:t>
      </w:r>
      <w:r>
        <w:rPr>
          <w:rFonts w:ascii="Times New Roman" w:hAnsi="Times New Roman" w:cs="Times New Roman"/>
          <w:color w:val="000000" w:themeColor="text1"/>
          <w:sz w:val="28"/>
          <w:szCs w:val="28"/>
          <w:shd w:val="clear" w:color="auto" w:fill="FFFFFF"/>
          <w:lang w:val="uk-UA"/>
        </w:rPr>
        <w:t>«</w:t>
      </w:r>
      <w:r w:rsidRPr="00CC56BA">
        <w:rPr>
          <w:rFonts w:ascii="Times New Roman" w:hAnsi="Times New Roman" w:cs="Times New Roman"/>
          <w:color w:val="000000" w:themeColor="text1"/>
          <w:sz w:val="28"/>
          <w:szCs w:val="28"/>
          <w:shd w:val="clear" w:color="auto" w:fill="FFFFFF"/>
          <w:lang w:val="en-US"/>
        </w:rPr>
        <w:t>th</w:t>
      </w:r>
      <w:r>
        <w:rPr>
          <w:rFonts w:ascii="Times New Roman" w:hAnsi="Times New Roman" w:cs="Times New Roman"/>
          <w:color w:val="000000" w:themeColor="text1"/>
          <w:sz w:val="28"/>
          <w:szCs w:val="28"/>
          <w:shd w:val="clear" w:color="auto" w:fill="FFFFFF"/>
        </w:rPr>
        <w:t>»</w:t>
      </w:r>
      <w:r w:rsidRPr="00CC56BA">
        <w:rPr>
          <w:rFonts w:ascii="Times New Roman" w:hAnsi="Times New Roman" w:cs="Times New Roman"/>
          <w:color w:val="000000" w:themeColor="text1"/>
          <w:sz w:val="28"/>
          <w:szCs w:val="28"/>
          <w:shd w:val="clear" w:color="auto" w:fill="FFFFFF"/>
          <w:lang w:val="uk-UA"/>
        </w:rPr>
        <w:t xml:space="preserve">, оскільки при читанні чується тільки </w:t>
      </w:r>
      <w:r>
        <w:rPr>
          <w:rFonts w:ascii="Times New Roman" w:hAnsi="Times New Roman" w:cs="Times New Roman"/>
          <w:color w:val="000000" w:themeColor="text1"/>
          <w:sz w:val="28"/>
          <w:szCs w:val="28"/>
          <w:shd w:val="clear" w:color="auto" w:fill="FFFFFF"/>
          <w:lang w:val="uk-UA"/>
        </w:rPr>
        <w:t>«</w:t>
      </w:r>
      <w:r w:rsidRPr="00CC56BA">
        <w:rPr>
          <w:rFonts w:ascii="Times New Roman" w:hAnsi="Times New Roman" w:cs="Times New Roman"/>
          <w:color w:val="000000" w:themeColor="text1"/>
          <w:sz w:val="28"/>
          <w:szCs w:val="28"/>
          <w:shd w:val="clear" w:color="auto" w:fill="FFFFFF"/>
          <w:lang w:val="en-US"/>
        </w:rPr>
        <w:t>t</w:t>
      </w:r>
      <w:r>
        <w:rPr>
          <w:rFonts w:ascii="Times New Roman" w:hAnsi="Times New Roman" w:cs="Times New Roman"/>
          <w:color w:val="000000" w:themeColor="text1"/>
          <w:sz w:val="28"/>
          <w:szCs w:val="28"/>
          <w:shd w:val="clear" w:color="auto" w:fill="FFFFFF"/>
        </w:rPr>
        <w:t>»</w:t>
      </w:r>
      <w:r w:rsidRPr="00CC56BA">
        <w:rPr>
          <w:rFonts w:ascii="Times New Roman" w:hAnsi="Times New Roman" w:cs="Times New Roman"/>
          <w:color w:val="000000" w:themeColor="text1"/>
          <w:sz w:val="28"/>
          <w:szCs w:val="28"/>
          <w:shd w:val="clear" w:color="auto" w:fill="FFFFFF"/>
          <w:lang w:val="uk-UA"/>
        </w:rPr>
        <w:t xml:space="preserve">, а також </w:t>
      </w:r>
      <w:r>
        <w:rPr>
          <w:rFonts w:ascii="Times New Roman" w:hAnsi="Times New Roman" w:cs="Times New Roman"/>
          <w:color w:val="000000" w:themeColor="text1"/>
          <w:sz w:val="28"/>
          <w:szCs w:val="28"/>
          <w:shd w:val="clear" w:color="auto" w:fill="FFFFFF"/>
          <w:lang w:val="uk-UA"/>
        </w:rPr>
        <w:t>«</w:t>
      </w:r>
      <w:r w:rsidRPr="00CC56BA">
        <w:rPr>
          <w:rFonts w:ascii="Times New Roman" w:hAnsi="Times New Roman" w:cs="Times New Roman"/>
          <w:color w:val="000000" w:themeColor="text1"/>
          <w:sz w:val="28"/>
          <w:szCs w:val="28"/>
          <w:shd w:val="clear" w:color="auto" w:fill="FFFFFF"/>
          <w:lang w:val="en-US"/>
        </w:rPr>
        <w:t>ph</w:t>
      </w:r>
      <w:r>
        <w:rPr>
          <w:rFonts w:ascii="Times New Roman" w:hAnsi="Times New Roman" w:cs="Times New Roman"/>
          <w:color w:val="000000" w:themeColor="text1"/>
          <w:sz w:val="28"/>
          <w:szCs w:val="28"/>
          <w:shd w:val="clear" w:color="auto" w:fill="FFFFFF"/>
        </w:rPr>
        <w:t>»</w:t>
      </w:r>
      <w:r w:rsidRPr="00CC56BA">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w:t>
      </w:r>
      <w:r w:rsidRPr="00CC56BA">
        <w:rPr>
          <w:rFonts w:ascii="Times New Roman" w:hAnsi="Times New Roman" w:cs="Times New Roman"/>
          <w:color w:val="000000" w:themeColor="text1"/>
          <w:sz w:val="28"/>
          <w:szCs w:val="28"/>
          <w:shd w:val="clear" w:color="auto" w:fill="FFFFFF"/>
          <w:lang w:val="en-US"/>
        </w:rPr>
        <w:t>y</w:t>
      </w:r>
      <w:r>
        <w:rPr>
          <w:rFonts w:ascii="Times New Roman" w:hAnsi="Times New Roman" w:cs="Times New Roman"/>
          <w:color w:val="000000" w:themeColor="text1"/>
          <w:sz w:val="28"/>
          <w:szCs w:val="28"/>
          <w:shd w:val="clear" w:color="auto" w:fill="FFFFFF"/>
          <w:lang w:val="uk-UA"/>
        </w:rPr>
        <w:t>»</w:t>
      </w:r>
      <w:r w:rsidRPr="00CC56BA">
        <w:rPr>
          <w:rFonts w:ascii="Times New Roman" w:hAnsi="Times New Roman" w:cs="Times New Roman"/>
          <w:color w:val="000000" w:themeColor="text1"/>
          <w:sz w:val="28"/>
          <w:szCs w:val="28"/>
          <w:shd w:val="clear" w:color="auto" w:fill="FFFFFF"/>
        </w:rPr>
        <w:t xml:space="preserve"> т</w:t>
      </w:r>
      <w:r w:rsidRPr="00CC56BA">
        <w:rPr>
          <w:rFonts w:ascii="Times New Roman" w:hAnsi="Times New Roman" w:cs="Times New Roman"/>
          <w:color w:val="000000" w:themeColor="text1"/>
          <w:sz w:val="28"/>
          <w:szCs w:val="28"/>
          <w:shd w:val="clear" w:color="auto" w:fill="FFFFFF"/>
          <w:lang w:val="uk-UA"/>
        </w:rPr>
        <w:t>а</w:t>
      </w:r>
      <w:r w:rsidRPr="00CC56BA">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w:t>
      </w:r>
      <w:r w:rsidRPr="00CC56BA">
        <w:rPr>
          <w:rFonts w:ascii="Times New Roman" w:hAnsi="Times New Roman" w:cs="Times New Roman"/>
          <w:color w:val="000000" w:themeColor="text1"/>
          <w:sz w:val="28"/>
          <w:szCs w:val="28"/>
          <w:shd w:val="clear" w:color="auto" w:fill="FFFFFF"/>
          <w:lang w:val="en-US"/>
        </w:rPr>
        <w:t>ae</w:t>
      </w:r>
      <w:r>
        <w:rPr>
          <w:rFonts w:ascii="Times New Roman" w:hAnsi="Times New Roman" w:cs="Times New Roman"/>
          <w:color w:val="000000" w:themeColor="text1"/>
          <w:sz w:val="28"/>
          <w:szCs w:val="28"/>
          <w:shd w:val="clear" w:color="auto" w:fill="FFFFFF"/>
        </w:rPr>
        <w:t>»</w:t>
      </w:r>
      <w:r w:rsidRPr="00CC56BA">
        <w:rPr>
          <w:rFonts w:ascii="Times New Roman" w:hAnsi="Times New Roman" w:cs="Times New Roman"/>
          <w:color w:val="000000" w:themeColor="text1"/>
          <w:sz w:val="28"/>
          <w:szCs w:val="28"/>
          <w:shd w:val="clear" w:color="auto" w:fill="FFFFFF"/>
          <w:lang w:val="uk-UA"/>
        </w:rPr>
        <w:t xml:space="preserve"> з тієї</w:t>
      </w:r>
      <w:r>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uk-UA"/>
        </w:rPr>
        <w:t>ж причини.</w:t>
      </w:r>
      <w:r>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uk-UA"/>
        </w:rPr>
        <w:t>[2]</w:t>
      </w:r>
    </w:p>
    <w:p w14:paraId="2B60CE6B" w14:textId="7439E392" w:rsidR="00C861C3" w:rsidRPr="00CC56BA" w:rsidRDefault="00C861C3" w:rsidP="00C1664E">
      <w:pPr>
        <w:spacing w:after="0" w:line="240" w:lineRule="auto"/>
        <w:ind w:firstLine="709"/>
        <w:jc w:val="both"/>
        <w:rPr>
          <w:rFonts w:ascii="Times New Roman" w:hAnsi="Times New Roman" w:cs="Times New Roman"/>
          <w:color w:val="000000" w:themeColor="text1"/>
          <w:sz w:val="28"/>
          <w:szCs w:val="28"/>
          <w:shd w:val="clear" w:color="auto" w:fill="FFFFFF"/>
          <w:lang w:val="uk-UA"/>
        </w:rPr>
      </w:pPr>
      <w:r w:rsidRPr="00CC56BA">
        <w:rPr>
          <w:rFonts w:ascii="Times New Roman" w:hAnsi="Times New Roman" w:cs="Times New Roman"/>
          <w:color w:val="000000" w:themeColor="text1"/>
          <w:sz w:val="28"/>
          <w:szCs w:val="28"/>
          <w:shd w:val="clear" w:color="auto" w:fill="FFFFFF"/>
          <w:lang w:val="uk-UA"/>
        </w:rPr>
        <w:t>Отже, можна виділити головні помилки студентів при вив</w:t>
      </w:r>
      <w:r>
        <w:rPr>
          <w:rFonts w:ascii="Times New Roman" w:hAnsi="Times New Roman" w:cs="Times New Roman"/>
          <w:color w:val="000000" w:themeColor="text1"/>
          <w:sz w:val="28"/>
          <w:szCs w:val="28"/>
          <w:shd w:val="clear" w:color="auto" w:fill="FFFFFF"/>
          <w:lang w:val="uk-UA"/>
        </w:rPr>
        <w:t>ченні латинської мови, яким</w:t>
      </w:r>
      <w:r w:rsidRPr="00CC56BA">
        <w:rPr>
          <w:rFonts w:ascii="Times New Roman" w:hAnsi="Times New Roman" w:cs="Times New Roman"/>
          <w:color w:val="000000" w:themeColor="text1"/>
          <w:sz w:val="28"/>
          <w:szCs w:val="28"/>
          <w:shd w:val="clear" w:color="auto" w:fill="FFFFFF"/>
          <w:lang w:val="uk-UA"/>
        </w:rPr>
        <w:t xml:space="preserve"> потрібно приділяти більше уваги: </w:t>
      </w:r>
      <w:r w:rsidRPr="00CC56BA">
        <w:rPr>
          <w:rFonts w:ascii="Times New Roman" w:hAnsi="Times New Roman" w:cs="Times New Roman"/>
          <w:color w:val="000000" w:themeColor="text1"/>
          <w:sz w:val="28"/>
          <w:szCs w:val="28"/>
          <w:lang w:val="uk-UA"/>
        </w:rPr>
        <w:t xml:space="preserve">читання латинських літер, узгодження означень в багаточленних термінах, </w:t>
      </w:r>
      <w:r w:rsidRPr="00CC56BA">
        <w:rPr>
          <w:rFonts w:ascii="Times New Roman" w:hAnsi="Times New Roman" w:cs="Times New Roman"/>
          <w:color w:val="000000" w:themeColor="text1"/>
          <w:sz w:val="28"/>
          <w:szCs w:val="28"/>
          <w:shd w:val="clear" w:color="auto" w:fill="FFFFFF"/>
          <w:lang w:val="uk-UA"/>
        </w:rPr>
        <w:t xml:space="preserve">ступені порівняння прикметників, </w:t>
      </w:r>
      <w:r>
        <w:rPr>
          <w:rFonts w:ascii="Times New Roman" w:hAnsi="Times New Roman" w:cs="Times New Roman"/>
          <w:color w:val="000000" w:themeColor="text1"/>
          <w:sz w:val="28"/>
          <w:szCs w:val="28"/>
          <w:shd w:val="clear" w:color="auto" w:fill="FFFFFF"/>
          <w:lang w:val="uk-UA"/>
        </w:rPr>
        <w:t>правопис</w:t>
      </w:r>
      <w:r w:rsidRPr="00CC56BA">
        <w:rPr>
          <w:rFonts w:ascii="Times New Roman" w:hAnsi="Times New Roman" w:cs="Times New Roman"/>
          <w:color w:val="000000" w:themeColor="text1"/>
          <w:sz w:val="28"/>
          <w:szCs w:val="28"/>
          <w:shd w:val="clear" w:color="auto" w:fill="FFFFFF"/>
          <w:lang w:val="uk-UA"/>
        </w:rPr>
        <w:t xml:space="preserve"> слів на грецькій мові. Також слід нагадати, що латинська мова - одна з найстаріших і наріжних мов</w:t>
      </w:r>
      <w:r w:rsidRPr="00CC56BA">
        <w:rPr>
          <w:rFonts w:ascii="Times New Roman" w:hAnsi="Times New Roman" w:cs="Times New Roman"/>
          <w:color w:val="000000" w:themeColor="text1"/>
          <w:sz w:val="28"/>
          <w:szCs w:val="28"/>
          <w:shd w:val="clear" w:color="auto" w:fill="FFFFFF"/>
        </w:rPr>
        <w:t> </w:t>
      </w:r>
      <w:r w:rsidRPr="000D4E64">
        <w:rPr>
          <w:rFonts w:ascii="Times New Roman" w:hAnsi="Times New Roman" w:cs="Times New Roman"/>
          <w:sz w:val="28"/>
          <w:szCs w:val="28"/>
          <w:shd w:val="clear" w:color="auto" w:fill="FFFFFF"/>
          <w:lang w:val="uk-UA"/>
        </w:rPr>
        <w:t>Європи</w:t>
      </w:r>
      <w:r w:rsidRPr="00CC56BA">
        <w:rPr>
          <w:rFonts w:ascii="Times New Roman" w:hAnsi="Times New Roman" w:cs="Times New Roman"/>
          <w:color w:val="000000" w:themeColor="text1"/>
          <w:sz w:val="28"/>
          <w:szCs w:val="28"/>
          <w:shd w:val="clear" w:color="auto" w:fill="FFFFFF"/>
          <w:lang w:val="uk-UA"/>
        </w:rPr>
        <w:t>, які формували</w:t>
      </w:r>
      <w:r w:rsidRPr="00CC56BA">
        <w:rPr>
          <w:rFonts w:ascii="Times New Roman" w:hAnsi="Times New Roman" w:cs="Times New Roman"/>
          <w:color w:val="000000" w:themeColor="text1"/>
          <w:sz w:val="28"/>
          <w:szCs w:val="28"/>
          <w:shd w:val="clear" w:color="auto" w:fill="FFFFFF"/>
        </w:rPr>
        <w:t> </w:t>
      </w:r>
      <w:r w:rsidRPr="000D4E64">
        <w:rPr>
          <w:rFonts w:ascii="Times New Roman" w:hAnsi="Times New Roman" w:cs="Times New Roman"/>
          <w:sz w:val="28"/>
          <w:szCs w:val="28"/>
          <w:shd w:val="clear" w:color="auto" w:fill="FFFFFF"/>
          <w:lang w:val="uk-UA"/>
        </w:rPr>
        <w:t>її цивілізацію</w:t>
      </w:r>
      <w:r w:rsidRPr="00CC56BA">
        <w:rPr>
          <w:rFonts w:ascii="Times New Roman" w:hAnsi="Times New Roman" w:cs="Times New Roman"/>
          <w:color w:val="000000" w:themeColor="text1"/>
          <w:sz w:val="28"/>
          <w:szCs w:val="28"/>
          <w:shd w:val="clear" w:color="auto" w:fill="FFFFFF"/>
          <w:lang w:val="uk-UA"/>
        </w:rPr>
        <w:t xml:space="preserve">, та є однією зі складових, </w:t>
      </w:r>
      <w:r>
        <w:rPr>
          <w:rFonts w:ascii="Times New Roman" w:hAnsi="Times New Roman" w:cs="Times New Roman"/>
          <w:color w:val="000000" w:themeColor="text1"/>
          <w:sz w:val="28"/>
          <w:szCs w:val="28"/>
          <w:shd w:val="clear" w:color="auto" w:fill="FFFFFF"/>
          <w:lang w:val="uk-UA"/>
        </w:rPr>
        <w:t>яка</w:t>
      </w:r>
      <w:r w:rsidRPr="00CC56BA">
        <w:rPr>
          <w:rFonts w:ascii="Times New Roman" w:hAnsi="Times New Roman" w:cs="Times New Roman"/>
          <w:color w:val="000000" w:themeColor="text1"/>
          <w:sz w:val="28"/>
          <w:szCs w:val="28"/>
          <w:shd w:val="clear" w:color="auto" w:fill="FFFFFF"/>
          <w:lang w:val="uk-UA"/>
        </w:rPr>
        <w:t xml:space="preserve"> створює майбутнього спеціаліста в мед</w:t>
      </w:r>
      <w:r>
        <w:rPr>
          <w:rFonts w:ascii="Times New Roman" w:hAnsi="Times New Roman" w:cs="Times New Roman"/>
          <w:color w:val="000000" w:themeColor="text1"/>
          <w:sz w:val="28"/>
          <w:szCs w:val="28"/>
          <w:shd w:val="clear" w:color="auto" w:fill="FFFFFF"/>
          <w:lang w:val="uk-UA"/>
        </w:rPr>
        <w:t>и</w:t>
      </w:r>
      <w:r w:rsidRPr="00CC56BA">
        <w:rPr>
          <w:rFonts w:ascii="Times New Roman" w:hAnsi="Times New Roman" w:cs="Times New Roman"/>
          <w:color w:val="000000" w:themeColor="text1"/>
          <w:sz w:val="28"/>
          <w:szCs w:val="28"/>
          <w:shd w:val="clear" w:color="auto" w:fill="FFFFFF"/>
          <w:lang w:val="uk-UA"/>
        </w:rPr>
        <w:t>чній галузі.</w:t>
      </w:r>
    </w:p>
    <w:p w14:paraId="3BDBA8E7" w14:textId="484F652B" w:rsidR="00C861C3" w:rsidRPr="00CC56BA" w:rsidRDefault="00C861C3" w:rsidP="004B410E">
      <w:pPr>
        <w:spacing w:after="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Список використаних</w:t>
      </w:r>
      <w:r w:rsidRPr="00CC56BA">
        <w:rPr>
          <w:rFonts w:ascii="Times New Roman" w:hAnsi="Times New Roman" w:cs="Times New Roman"/>
          <w:color w:val="000000" w:themeColor="text1"/>
          <w:sz w:val="28"/>
          <w:szCs w:val="28"/>
          <w:shd w:val="clear" w:color="auto" w:fill="FFFFFF"/>
          <w:lang w:val="uk-UA"/>
        </w:rPr>
        <w:t xml:space="preserve"> джерел:</w:t>
      </w:r>
    </w:p>
    <w:p w14:paraId="74EB6B13" w14:textId="27C80F9B" w:rsidR="00C861C3" w:rsidRPr="00C1664E" w:rsidRDefault="00C861C3" w:rsidP="004B410E">
      <w:pPr>
        <w:spacing w:after="0" w:line="240" w:lineRule="auto"/>
        <w:jc w:val="both"/>
        <w:rPr>
          <w:rFonts w:ascii="Times New Roman" w:hAnsi="Times New Roman" w:cs="Times New Roman"/>
          <w:color w:val="000000" w:themeColor="text1"/>
          <w:sz w:val="28"/>
          <w:szCs w:val="28"/>
          <w:shd w:val="clear" w:color="auto" w:fill="FFFFFF"/>
          <w:lang w:val="uk-UA"/>
        </w:rPr>
      </w:pPr>
      <w:r w:rsidRPr="00CC56BA">
        <w:rPr>
          <w:rFonts w:ascii="Times New Roman" w:hAnsi="Times New Roman" w:cs="Times New Roman"/>
          <w:color w:val="000000" w:themeColor="text1"/>
          <w:sz w:val="28"/>
          <w:szCs w:val="28"/>
          <w:shd w:val="clear" w:color="auto" w:fill="FFFFFF"/>
          <w:lang w:val="uk-UA"/>
        </w:rPr>
        <w:tab/>
        <w:t xml:space="preserve">1. Бондаренко М.А. </w:t>
      </w:r>
      <w:r w:rsidRPr="00CC56BA">
        <w:rPr>
          <w:rFonts w:ascii="Times New Roman" w:hAnsi="Times New Roman" w:cs="Times New Roman"/>
          <w:color w:val="000000" w:themeColor="text1"/>
          <w:sz w:val="28"/>
          <w:szCs w:val="28"/>
          <w:shd w:val="clear" w:color="auto" w:fill="FFFFFF"/>
        </w:rPr>
        <w:t>Латинский язык и основы медицинской терминологии: учеб. пос. Тула: Тул. гос. ун-т, 2005. 287 с.</w:t>
      </w:r>
      <w:r w:rsidRPr="00CC56BA">
        <w:rPr>
          <w:rFonts w:ascii="Times New Roman" w:hAnsi="Times New Roman" w:cs="Times New Roman"/>
          <w:color w:val="000000" w:themeColor="text1"/>
          <w:sz w:val="28"/>
          <w:szCs w:val="28"/>
          <w:shd w:val="clear" w:color="auto" w:fill="FFFFFF"/>
          <w:lang w:val="uk-UA"/>
        </w:rPr>
        <w:t xml:space="preserve"> </w:t>
      </w:r>
    </w:p>
    <w:p w14:paraId="0677AAD9" w14:textId="5223CAF5" w:rsidR="00C861C3" w:rsidRPr="00C1664E" w:rsidRDefault="00C861C3" w:rsidP="004B410E">
      <w:pPr>
        <w:spacing w:after="0" w:line="240" w:lineRule="auto"/>
        <w:ind w:firstLine="708"/>
        <w:jc w:val="both"/>
        <w:rPr>
          <w:rFonts w:ascii="Times New Roman" w:hAnsi="Times New Roman" w:cs="Times New Roman"/>
          <w:color w:val="000000" w:themeColor="text1"/>
          <w:sz w:val="28"/>
          <w:szCs w:val="28"/>
          <w:shd w:val="clear" w:color="auto" w:fill="FFFFFF"/>
          <w:lang w:val="uk-UA"/>
        </w:rPr>
      </w:pPr>
      <w:r w:rsidRPr="0097519D">
        <w:rPr>
          <w:rFonts w:ascii="Times New Roman" w:hAnsi="Times New Roman" w:cs="Times New Roman"/>
          <w:color w:val="000000" w:themeColor="text1"/>
          <w:sz w:val="28"/>
          <w:szCs w:val="28"/>
          <w:shd w:val="clear" w:color="auto" w:fill="FFFFFF"/>
          <w:lang w:val="uk-UA"/>
        </w:rPr>
        <w:t>2. Краковецька Г.О., Бобирьов В.М., Б</w:t>
      </w:r>
      <w:r w:rsidRPr="00CC56BA">
        <w:rPr>
          <w:rFonts w:ascii="Times New Roman" w:hAnsi="Times New Roman" w:cs="Times New Roman"/>
          <w:color w:val="000000" w:themeColor="text1"/>
          <w:sz w:val="28"/>
          <w:szCs w:val="28"/>
          <w:shd w:val="clear" w:color="auto" w:fill="FFFFFF"/>
          <w:lang w:val="uk-UA"/>
        </w:rPr>
        <w:t>є</w:t>
      </w:r>
      <w:r w:rsidRPr="0097519D">
        <w:rPr>
          <w:rFonts w:ascii="Times New Roman" w:hAnsi="Times New Roman" w:cs="Times New Roman"/>
          <w:color w:val="000000" w:themeColor="text1"/>
          <w:sz w:val="28"/>
          <w:szCs w:val="28"/>
          <w:shd w:val="clear" w:color="auto" w:fill="FFFFFF"/>
          <w:lang w:val="uk-UA"/>
        </w:rPr>
        <w:t>ля</w:t>
      </w:r>
      <w:r w:rsidRPr="00CC56BA">
        <w:rPr>
          <w:rFonts w:ascii="Times New Roman" w:hAnsi="Times New Roman" w:cs="Times New Roman"/>
          <w:color w:val="000000" w:themeColor="text1"/>
          <w:sz w:val="28"/>
          <w:szCs w:val="28"/>
          <w:shd w:val="clear" w:color="auto" w:fill="FFFFFF"/>
          <w:lang w:val="uk-UA"/>
        </w:rPr>
        <w:t>є</w:t>
      </w:r>
      <w:r w:rsidRPr="0097519D">
        <w:rPr>
          <w:rFonts w:ascii="Times New Roman" w:hAnsi="Times New Roman" w:cs="Times New Roman"/>
          <w:color w:val="000000" w:themeColor="text1"/>
          <w:sz w:val="28"/>
          <w:szCs w:val="28"/>
          <w:shd w:val="clear" w:color="auto" w:fill="FFFFFF"/>
          <w:lang w:val="uk-UA"/>
        </w:rPr>
        <w:t xml:space="preserve">ва О.М. Латинська мова. Рецептура. </w:t>
      </w:r>
      <w:r w:rsidRPr="00CC56BA">
        <w:rPr>
          <w:rFonts w:ascii="Times New Roman" w:hAnsi="Times New Roman" w:cs="Times New Roman"/>
          <w:color w:val="000000" w:themeColor="text1"/>
          <w:sz w:val="28"/>
          <w:szCs w:val="28"/>
          <w:shd w:val="clear" w:color="auto" w:fill="FFFFFF"/>
          <w:lang w:val="uk-UA"/>
        </w:rPr>
        <w:t xml:space="preserve">Клінічна </w:t>
      </w:r>
      <w:r w:rsidR="00517FC9">
        <w:rPr>
          <w:rFonts w:ascii="Times New Roman" w:hAnsi="Times New Roman" w:cs="Times New Roman"/>
          <w:color w:val="000000" w:themeColor="text1"/>
          <w:sz w:val="28"/>
          <w:szCs w:val="28"/>
          <w:shd w:val="clear" w:color="auto" w:fill="FFFFFF"/>
          <w:lang w:val="uk-UA"/>
        </w:rPr>
        <w:t>термінологія: підручник. Київ : Здоров’я</w:t>
      </w:r>
      <w:r w:rsidRPr="00CC56BA">
        <w:rPr>
          <w:rFonts w:ascii="Times New Roman" w:hAnsi="Times New Roman" w:cs="Times New Roman"/>
          <w:color w:val="000000" w:themeColor="text1"/>
          <w:sz w:val="28"/>
          <w:szCs w:val="28"/>
          <w:shd w:val="clear" w:color="auto" w:fill="FFFFFF"/>
          <w:lang w:val="uk-UA"/>
        </w:rPr>
        <w:t>, 1999. 356</w:t>
      </w:r>
      <w:r w:rsidR="00C1664E">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uk-UA"/>
        </w:rPr>
        <w:t xml:space="preserve">с. </w:t>
      </w:r>
    </w:p>
    <w:p w14:paraId="37E1EC86" w14:textId="4612B663" w:rsidR="00C861C3" w:rsidRPr="00C1664E" w:rsidRDefault="00C861C3" w:rsidP="004B410E">
      <w:pPr>
        <w:spacing w:after="0" w:line="240" w:lineRule="auto"/>
        <w:ind w:firstLine="708"/>
        <w:jc w:val="both"/>
        <w:rPr>
          <w:rFonts w:ascii="Times New Roman" w:eastAsia="Times New Roman" w:hAnsi="Times New Roman" w:cs="Times New Roman"/>
          <w:color w:val="000000" w:themeColor="text1"/>
          <w:sz w:val="28"/>
          <w:szCs w:val="28"/>
          <w:lang w:val="uk-UA" w:eastAsia="ru-RU"/>
        </w:rPr>
      </w:pPr>
      <w:r w:rsidRPr="00CC56BA">
        <w:rPr>
          <w:rFonts w:ascii="Times New Roman" w:hAnsi="Times New Roman" w:cs="Times New Roman"/>
          <w:color w:val="000000" w:themeColor="text1"/>
          <w:sz w:val="28"/>
          <w:szCs w:val="28"/>
          <w:shd w:val="clear" w:color="auto" w:fill="FFFFFF"/>
          <w:lang w:val="uk-UA"/>
        </w:rPr>
        <w:t>3. Смольська Л.Ю., Кісельова О.Г. Латинська мова і основи медичної термінології: підручник. Київ</w:t>
      </w:r>
      <w:r w:rsidR="00517FC9">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uk-UA"/>
        </w:rPr>
        <w:t xml:space="preserve">: </w:t>
      </w:r>
      <w:r w:rsidR="00517FC9">
        <w:rPr>
          <w:rFonts w:ascii="Times New Roman" w:hAnsi="Times New Roman" w:cs="Times New Roman"/>
          <w:color w:val="000000" w:themeColor="text1"/>
          <w:sz w:val="28"/>
          <w:szCs w:val="28"/>
        </w:rPr>
        <w:t>Медицина, 2008.</w:t>
      </w:r>
      <w:r w:rsidRPr="00CC56BA">
        <w:rPr>
          <w:rFonts w:ascii="Times New Roman" w:hAnsi="Times New Roman" w:cs="Times New Roman"/>
          <w:color w:val="000000" w:themeColor="text1"/>
          <w:sz w:val="28"/>
          <w:szCs w:val="28"/>
        </w:rPr>
        <w:t xml:space="preserve"> 358 с.</w:t>
      </w:r>
      <w:r w:rsidR="00C1664E">
        <w:rPr>
          <w:rFonts w:ascii="Times New Roman" w:hAnsi="Times New Roman" w:cs="Times New Roman"/>
          <w:color w:val="000000" w:themeColor="text1"/>
          <w:sz w:val="28"/>
          <w:szCs w:val="28"/>
        </w:rPr>
        <w:t xml:space="preserve"> </w:t>
      </w:r>
    </w:p>
    <w:p w14:paraId="5CB179A8" w14:textId="56EBDC7D" w:rsidR="00C861C3" w:rsidRDefault="00C861C3" w:rsidP="004B410E">
      <w:pPr>
        <w:spacing w:after="0" w:line="240" w:lineRule="auto"/>
      </w:pPr>
    </w:p>
    <w:p w14:paraId="1B5A8DB6" w14:textId="77777777" w:rsidR="00C861C3" w:rsidRPr="00FE2C6E" w:rsidRDefault="00C861C3" w:rsidP="00C1664E">
      <w:pPr>
        <w:pStyle w:val="10"/>
        <w:rPr>
          <w:lang w:val="uk-UA"/>
        </w:rPr>
      </w:pPr>
      <w:bookmarkStart w:id="45" w:name="_Toc10840144"/>
      <w:r w:rsidRPr="00FE2C6E">
        <w:rPr>
          <w:lang w:val="uk-UA"/>
        </w:rPr>
        <w:t>Лагода</w:t>
      </w:r>
      <w:r>
        <w:rPr>
          <w:lang w:val="uk-UA"/>
        </w:rPr>
        <w:t xml:space="preserve"> </w:t>
      </w:r>
      <w:r w:rsidRPr="00FE2C6E">
        <w:rPr>
          <w:lang w:val="uk-UA"/>
        </w:rPr>
        <w:t>Д.</w:t>
      </w:r>
      <w:r>
        <w:rPr>
          <w:lang w:val="uk-UA"/>
        </w:rPr>
        <w:t> </w:t>
      </w:r>
      <w:r w:rsidRPr="00FE2C6E">
        <w:rPr>
          <w:lang w:val="uk-UA"/>
        </w:rPr>
        <w:t>П.</w:t>
      </w:r>
      <w:bookmarkEnd w:id="45"/>
    </w:p>
    <w:p w14:paraId="7BFB31D7" w14:textId="77777777" w:rsidR="00C861C3" w:rsidRPr="00A6462B" w:rsidRDefault="00C861C3" w:rsidP="00C1664E">
      <w:pPr>
        <w:pStyle w:val="2"/>
        <w:rPr>
          <w:lang w:val="uk-UA"/>
        </w:rPr>
      </w:pPr>
      <w:bookmarkStart w:id="46" w:name="_Toc10840145"/>
      <w:r w:rsidRPr="00A6462B">
        <w:rPr>
          <w:lang w:val="uk-UA"/>
        </w:rPr>
        <w:t>ЛАТИНСЬК</w:t>
      </w:r>
      <w:r>
        <w:rPr>
          <w:lang w:val="uk-UA"/>
        </w:rPr>
        <w:t>А</w:t>
      </w:r>
      <w:r w:rsidRPr="00A6462B">
        <w:rPr>
          <w:lang w:val="uk-UA"/>
        </w:rPr>
        <w:t xml:space="preserve"> МОВ</w:t>
      </w:r>
      <w:r>
        <w:rPr>
          <w:lang w:val="uk-UA"/>
        </w:rPr>
        <w:t>А</w:t>
      </w:r>
      <w:r w:rsidRPr="00A6462B">
        <w:rPr>
          <w:lang w:val="uk-UA"/>
        </w:rPr>
        <w:t xml:space="preserve"> У БАГАТОМОВНОМУ І МУЛЬТИКУЛЬТУРНОМУ СЕРЕДОВИЩІ</w:t>
      </w:r>
      <w:bookmarkEnd w:id="46"/>
    </w:p>
    <w:p w14:paraId="6EB4042E" w14:textId="77777777" w:rsidR="00C861C3" w:rsidRPr="00FE2C6E" w:rsidRDefault="00C861C3" w:rsidP="004B410E">
      <w:pPr>
        <w:spacing w:after="0" w:line="240" w:lineRule="auto"/>
        <w:jc w:val="center"/>
        <w:rPr>
          <w:rFonts w:ascii="Times New Roman" w:hAnsi="Times New Roman" w:cs="Times New Roman"/>
          <w:sz w:val="28"/>
          <w:szCs w:val="28"/>
          <w:lang w:val="uk-UA"/>
        </w:rPr>
      </w:pPr>
      <w:r w:rsidRPr="00FE2C6E">
        <w:rPr>
          <w:rFonts w:ascii="Times New Roman" w:hAnsi="Times New Roman" w:cs="Times New Roman"/>
          <w:sz w:val="28"/>
          <w:szCs w:val="28"/>
          <w:lang w:val="uk-UA"/>
        </w:rPr>
        <w:t>ДЗ «Дніпровська медична академія МОЗ України»</w:t>
      </w:r>
    </w:p>
    <w:p w14:paraId="33E8D69E" w14:textId="28E8EDDA" w:rsidR="00C861C3" w:rsidRDefault="00C861C3" w:rsidP="004B410E">
      <w:pPr>
        <w:spacing w:after="0" w:line="240" w:lineRule="auto"/>
        <w:jc w:val="center"/>
        <w:rPr>
          <w:rFonts w:ascii="Times New Roman" w:hAnsi="Times New Roman" w:cs="Times New Roman"/>
          <w:sz w:val="28"/>
          <w:szCs w:val="28"/>
          <w:lang w:val="uk-UA"/>
        </w:rPr>
      </w:pPr>
      <w:r w:rsidRPr="00FE2C6E">
        <w:rPr>
          <w:rFonts w:ascii="Times New Roman" w:hAnsi="Times New Roman" w:cs="Times New Roman"/>
          <w:sz w:val="28"/>
          <w:szCs w:val="28"/>
          <w:lang w:val="uk-UA"/>
        </w:rPr>
        <w:t>Науковий керівник: канд</w:t>
      </w:r>
      <w:r>
        <w:rPr>
          <w:rFonts w:ascii="Times New Roman" w:hAnsi="Times New Roman" w:cs="Times New Roman"/>
          <w:sz w:val="28"/>
          <w:szCs w:val="28"/>
          <w:lang w:val="uk-UA"/>
        </w:rPr>
        <w:t>. ф</w:t>
      </w:r>
      <w:r w:rsidRPr="00FE2C6E">
        <w:rPr>
          <w:rFonts w:ascii="Times New Roman" w:hAnsi="Times New Roman" w:cs="Times New Roman"/>
          <w:sz w:val="28"/>
          <w:szCs w:val="28"/>
          <w:lang w:val="uk-UA"/>
        </w:rPr>
        <w:t>ілол</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н</w:t>
      </w:r>
      <w:r>
        <w:rPr>
          <w:rFonts w:ascii="Times New Roman" w:hAnsi="Times New Roman" w:cs="Times New Roman"/>
          <w:sz w:val="28"/>
          <w:szCs w:val="28"/>
          <w:lang w:val="uk-UA"/>
        </w:rPr>
        <w:t>. Апоненко І. </w:t>
      </w:r>
      <w:r w:rsidRPr="00FE2C6E">
        <w:rPr>
          <w:rFonts w:ascii="Times New Roman" w:hAnsi="Times New Roman" w:cs="Times New Roman"/>
          <w:sz w:val="28"/>
          <w:szCs w:val="28"/>
          <w:lang w:val="uk-UA"/>
        </w:rPr>
        <w:t>М.</w:t>
      </w:r>
    </w:p>
    <w:p w14:paraId="6257F836" w14:textId="77777777" w:rsidR="00C1664E" w:rsidRDefault="00C1664E" w:rsidP="004B410E">
      <w:pPr>
        <w:spacing w:after="0" w:line="240" w:lineRule="auto"/>
        <w:ind w:firstLine="709"/>
        <w:jc w:val="both"/>
        <w:rPr>
          <w:rFonts w:ascii="Times New Roman" w:hAnsi="Times New Roman" w:cs="Times New Roman"/>
          <w:sz w:val="28"/>
          <w:szCs w:val="28"/>
          <w:lang w:val="uk-UA"/>
        </w:rPr>
      </w:pPr>
    </w:p>
    <w:p w14:paraId="067E3AFA"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Початок л</w:t>
      </w:r>
      <w:r w:rsidRPr="00FE2C6E">
        <w:rPr>
          <w:rFonts w:ascii="Times New Roman" w:hAnsi="Times New Roman" w:cs="Times New Roman"/>
          <w:sz w:val="28"/>
          <w:szCs w:val="28"/>
          <w:lang w:val="uk-UA"/>
        </w:rPr>
        <w:t>атинськ</w:t>
      </w:r>
      <w:r>
        <w:rPr>
          <w:rFonts w:ascii="Times New Roman" w:hAnsi="Times New Roman" w:cs="Times New Roman"/>
          <w:sz w:val="28"/>
          <w:szCs w:val="28"/>
          <w:lang w:val="uk-UA"/>
        </w:rPr>
        <w:t>ій</w:t>
      </w:r>
      <w:r w:rsidRPr="00FE2C6E">
        <w:rPr>
          <w:rFonts w:ascii="Times New Roman" w:hAnsi="Times New Roman" w:cs="Times New Roman"/>
          <w:sz w:val="28"/>
          <w:szCs w:val="28"/>
          <w:lang w:val="uk-UA"/>
        </w:rPr>
        <w:t xml:space="preserve"> мов</w:t>
      </w:r>
      <w:r>
        <w:rPr>
          <w:rFonts w:ascii="Times New Roman" w:hAnsi="Times New Roman" w:cs="Times New Roman"/>
          <w:sz w:val="28"/>
          <w:szCs w:val="28"/>
          <w:lang w:val="uk-UA"/>
        </w:rPr>
        <w:t>і да</w:t>
      </w:r>
      <w:r w:rsidRPr="00FE2C6E">
        <w:rPr>
          <w:rFonts w:ascii="Times New Roman" w:hAnsi="Times New Roman" w:cs="Times New Roman"/>
          <w:sz w:val="28"/>
          <w:szCs w:val="28"/>
          <w:lang w:val="uk-UA"/>
        </w:rPr>
        <w:t>ло плем’я латин</w:t>
      </w:r>
      <w:r>
        <w:rPr>
          <w:rFonts w:ascii="Times New Roman" w:hAnsi="Times New Roman" w:cs="Times New Roman"/>
          <w:sz w:val="28"/>
          <w:szCs w:val="28"/>
          <w:lang w:val="uk-UA"/>
        </w:rPr>
        <w:t>ів (</w:t>
      </w:r>
      <w:r>
        <w:rPr>
          <w:rFonts w:ascii="Times New Roman" w:hAnsi="Times New Roman" w:cs="Times New Roman"/>
          <w:sz w:val="28"/>
          <w:szCs w:val="28"/>
          <w:lang w:val="en-US"/>
        </w:rPr>
        <w:t>Latini</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яке заселяло одну з частин Апеннінського півострову </w:t>
      </w:r>
      <w:r>
        <w:rPr>
          <w:rFonts w:ascii="Times New Roman" w:hAnsi="Times New Roman" w:cs="Times New Roman"/>
          <w:sz w:val="28"/>
          <w:szCs w:val="28"/>
          <w:lang w:val="uk-UA"/>
        </w:rPr>
        <w:t>–</w:t>
      </w:r>
      <w:r w:rsidRPr="001D6F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Лаціум </w:t>
      </w:r>
      <w:r w:rsidRPr="001D6FFF">
        <w:rPr>
          <w:rFonts w:ascii="Times New Roman" w:hAnsi="Times New Roman" w:cs="Times New Roman"/>
          <w:sz w:val="28"/>
          <w:szCs w:val="28"/>
          <w:lang w:val="uk-UA"/>
        </w:rPr>
        <w:t>(</w:t>
      </w:r>
      <w:r>
        <w:rPr>
          <w:rFonts w:ascii="Times New Roman" w:hAnsi="Times New Roman" w:cs="Times New Roman"/>
          <w:sz w:val="28"/>
          <w:szCs w:val="28"/>
          <w:lang w:val="en-US"/>
        </w:rPr>
        <w:t>Latium</w:t>
      </w:r>
      <w:r w:rsidRPr="001D6FFF">
        <w:rPr>
          <w:rFonts w:ascii="Times New Roman" w:hAnsi="Times New Roman" w:cs="Times New Roman"/>
          <w:sz w:val="28"/>
          <w:szCs w:val="28"/>
          <w:lang w:val="uk-UA"/>
        </w:rPr>
        <w:t xml:space="preserve">) </w:t>
      </w:r>
      <w:r w:rsidRPr="00FE2C6E">
        <w:rPr>
          <w:rFonts w:ascii="Times New Roman" w:hAnsi="Times New Roman" w:cs="Times New Roman"/>
          <w:sz w:val="28"/>
          <w:szCs w:val="28"/>
          <w:lang w:val="uk-UA"/>
        </w:rPr>
        <w:t>приблизно три тисячі років тому. Саме тут, на березі річки Тибр, у 753 р. до н. е. було засновано місто-державу</w:t>
      </w:r>
      <w:r>
        <w:rPr>
          <w:rFonts w:ascii="Times New Roman" w:hAnsi="Times New Roman" w:cs="Times New Roman"/>
          <w:sz w:val="28"/>
          <w:szCs w:val="28"/>
          <w:lang w:val="uk-UA"/>
        </w:rPr>
        <w:t xml:space="preserve"> </w:t>
      </w:r>
      <w:r w:rsidRPr="00FE2C6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E2C6E">
        <w:rPr>
          <w:rFonts w:ascii="Times New Roman" w:hAnsi="Times New Roman" w:cs="Times New Roman"/>
          <w:sz w:val="28"/>
          <w:szCs w:val="28"/>
          <w:lang w:val="uk-UA"/>
        </w:rPr>
        <w:t>Рим</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Roma</w:t>
      </w:r>
      <w:r>
        <w:rPr>
          <w:rFonts w:ascii="Times New Roman" w:hAnsi="Times New Roman" w:cs="Times New Roman"/>
          <w:sz w:val="28"/>
          <w:szCs w:val="28"/>
          <w:lang w:val="uk-UA"/>
        </w:rPr>
        <w:t xml:space="preserve">) </w:t>
      </w:r>
      <w:r w:rsidRPr="00FE2C6E">
        <w:rPr>
          <w:rFonts w:ascii="Times New Roman" w:hAnsi="Times New Roman" w:cs="Times New Roman"/>
          <w:sz w:val="28"/>
          <w:szCs w:val="28"/>
          <w:lang w:val="uk-UA"/>
        </w:rPr>
        <w:t>(</w:t>
      </w:r>
      <w:r>
        <w:rPr>
          <w:rFonts w:ascii="Times New Roman" w:hAnsi="Times New Roman" w:cs="Times New Roman"/>
          <w:sz w:val="28"/>
          <w:szCs w:val="28"/>
          <w:lang w:val="uk-UA"/>
        </w:rPr>
        <w:t>п</w:t>
      </w:r>
      <w:r w:rsidRPr="00FE2C6E">
        <w:rPr>
          <w:rFonts w:ascii="Times New Roman" w:hAnsi="Times New Roman" w:cs="Times New Roman"/>
          <w:sz w:val="28"/>
          <w:szCs w:val="28"/>
          <w:lang w:val="uk-UA"/>
        </w:rPr>
        <w:t>ізніше йому дали назву «Вічне місто» – Urb</w:t>
      </w:r>
      <w:r>
        <w:rPr>
          <w:rFonts w:ascii="Times New Roman" w:hAnsi="Times New Roman" w:cs="Times New Roman"/>
          <w:sz w:val="28"/>
          <w:szCs w:val="28"/>
          <w:lang w:val="uk-UA"/>
        </w:rPr>
        <w:t>s aeterna</w:t>
      </w:r>
      <w:r w:rsidRPr="00FE2C6E">
        <w:rPr>
          <w:rFonts w:ascii="Times New Roman" w:hAnsi="Times New Roman" w:cs="Times New Roman"/>
          <w:sz w:val="28"/>
          <w:szCs w:val="28"/>
          <w:lang w:val="uk-UA"/>
        </w:rPr>
        <w:t>)</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Найвищого розвитку латинська мова сягнула в часи розквіту Римської імперії.</w:t>
      </w:r>
    </w:p>
    <w:p w14:paraId="33A9388D" w14:textId="77777777" w:rsidR="00C861C3" w:rsidRPr="0067434A" w:rsidRDefault="00C861C3" w:rsidP="004B410E">
      <w:pPr>
        <w:spacing w:after="0" w:line="240" w:lineRule="auto"/>
        <w:ind w:firstLine="709"/>
        <w:jc w:val="both"/>
        <w:rPr>
          <w:rFonts w:ascii="Times New Roman" w:hAnsi="Times New Roman" w:cs="Times New Roman"/>
          <w:sz w:val="28"/>
          <w:szCs w:val="28"/>
          <w:lang w:val="uk-UA"/>
        </w:rPr>
      </w:pPr>
      <w:r w:rsidRPr="00FE2C6E">
        <w:rPr>
          <w:rFonts w:ascii="Times New Roman" w:hAnsi="Times New Roman" w:cs="Times New Roman"/>
          <w:sz w:val="28"/>
          <w:szCs w:val="28"/>
          <w:lang w:val="uk-UA"/>
        </w:rPr>
        <w:t>Латинська мова сьогодні належить до так званих «мертвих мов». Проте ще й зараз нею активно спілкуються у Ватикані. Латин</w:t>
      </w:r>
      <w:r>
        <w:rPr>
          <w:rFonts w:ascii="Times New Roman" w:hAnsi="Times New Roman" w:cs="Times New Roman"/>
          <w:sz w:val="28"/>
          <w:szCs w:val="28"/>
          <w:lang w:val="uk-UA"/>
        </w:rPr>
        <w:t>а</w:t>
      </w:r>
      <w:r w:rsidRPr="00FE2C6E">
        <w:rPr>
          <w:rFonts w:ascii="Times New Roman" w:hAnsi="Times New Roman" w:cs="Times New Roman"/>
          <w:sz w:val="28"/>
          <w:szCs w:val="28"/>
          <w:lang w:val="uk-UA"/>
        </w:rPr>
        <w:t xml:space="preserve"> як офіційна мова використовується сучасною Католицькою Церквою. Н</w:t>
      </w:r>
      <w:r>
        <w:rPr>
          <w:rFonts w:ascii="Times New Roman" w:hAnsi="Times New Roman" w:cs="Times New Roman"/>
          <w:sz w:val="28"/>
          <w:szCs w:val="28"/>
          <w:lang w:val="uk-UA"/>
        </w:rPr>
        <w:t>ею</w:t>
      </w:r>
      <w:r w:rsidRPr="00FE2C6E">
        <w:rPr>
          <w:rFonts w:ascii="Times New Roman" w:hAnsi="Times New Roman" w:cs="Times New Roman"/>
          <w:sz w:val="28"/>
          <w:szCs w:val="28"/>
          <w:lang w:val="uk-UA"/>
        </w:rPr>
        <w:t xml:space="preserve"> ведеться документація Ватикану і складаються послання римських пап. </w:t>
      </w:r>
    </w:p>
    <w:p w14:paraId="7DEB47BE"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сьогодні</w:t>
      </w:r>
      <w:r w:rsidRPr="00FE2C6E">
        <w:rPr>
          <w:rFonts w:ascii="Times New Roman" w:hAnsi="Times New Roman" w:cs="Times New Roman"/>
          <w:sz w:val="28"/>
          <w:szCs w:val="28"/>
          <w:lang w:val="uk-UA"/>
        </w:rPr>
        <w:t xml:space="preserve"> </w:t>
      </w:r>
      <w:r>
        <w:rPr>
          <w:rFonts w:ascii="Times New Roman" w:hAnsi="Times New Roman" w:cs="Times New Roman"/>
          <w:sz w:val="28"/>
          <w:szCs w:val="28"/>
          <w:lang w:val="uk-UA"/>
        </w:rPr>
        <w:t>л</w:t>
      </w:r>
      <w:r w:rsidRPr="00FE2C6E">
        <w:rPr>
          <w:rFonts w:ascii="Times New Roman" w:hAnsi="Times New Roman" w:cs="Times New Roman"/>
          <w:sz w:val="28"/>
          <w:szCs w:val="28"/>
          <w:lang w:val="uk-UA"/>
        </w:rPr>
        <w:t xml:space="preserve">атинська мова продовжує залишатися важливим культурним явищем в сучасному світі. Без цієї мови неможливо уявити собі багатьох </w:t>
      </w:r>
      <w:r>
        <w:rPr>
          <w:rFonts w:ascii="Times New Roman" w:hAnsi="Times New Roman" w:cs="Times New Roman"/>
          <w:sz w:val="28"/>
          <w:szCs w:val="28"/>
          <w:lang w:val="uk-UA"/>
        </w:rPr>
        <w:t>галузей</w:t>
      </w:r>
      <w:r w:rsidRPr="00FE2C6E">
        <w:rPr>
          <w:rFonts w:ascii="Times New Roman" w:hAnsi="Times New Roman" w:cs="Times New Roman"/>
          <w:sz w:val="28"/>
          <w:szCs w:val="28"/>
          <w:lang w:val="uk-UA"/>
        </w:rPr>
        <w:t xml:space="preserve"> людської діяльності. Латинська мова разом з грецькою є не тільки фундаментом, а й будівельним матеріалом для творення наукової термінології. </w:t>
      </w:r>
    </w:p>
    <w:p w14:paraId="462C5203"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sidRPr="00AD1CC4">
        <w:rPr>
          <w:rFonts w:ascii="Times New Roman" w:hAnsi="Times New Roman" w:cs="Times New Roman"/>
          <w:sz w:val="28"/>
          <w:szCs w:val="28"/>
          <w:lang w:val="uk-UA"/>
        </w:rPr>
        <w:t xml:space="preserve">Багато слів латинського походження є також в українській мові. </w:t>
      </w:r>
      <w:r w:rsidRPr="00FE2C6E">
        <w:rPr>
          <w:rFonts w:ascii="Times New Roman" w:hAnsi="Times New Roman" w:cs="Times New Roman"/>
          <w:sz w:val="28"/>
          <w:szCs w:val="28"/>
          <w:lang w:val="uk-UA"/>
        </w:rPr>
        <w:t>На українських теренах латина відігравала роль наукової та ділової мови ще з часів Галицько</w:t>
      </w:r>
      <w:r>
        <w:rPr>
          <w:rFonts w:ascii="Times New Roman" w:hAnsi="Times New Roman" w:cs="Times New Roman"/>
          <w:sz w:val="28"/>
          <w:szCs w:val="28"/>
          <w:lang w:val="uk-UA"/>
        </w:rPr>
        <w:t>-Волинського князівства. Цікавим</w:t>
      </w:r>
      <w:r w:rsidRPr="00FE2C6E">
        <w:rPr>
          <w:rFonts w:ascii="Times New Roman" w:hAnsi="Times New Roman" w:cs="Times New Roman"/>
          <w:sz w:val="28"/>
          <w:szCs w:val="28"/>
          <w:lang w:val="uk-UA"/>
        </w:rPr>
        <w:t xml:space="preserve"> факт</w:t>
      </w:r>
      <w:r>
        <w:rPr>
          <w:rFonts w:ascii="Times New Roman" w:hAnsi="Times New Roman" w:cs="Times New Roman"/>
          <w:sz w:val="28"/>
          <w:szCs w:val="28"/>
          <w:lang w:val="uk-UA"/>
        </w:rPr>
        <w:t>ом є те</w:t>
      </w:r>
      <w:r w:rsidRPr="00FE2C6E">
        <w:rPr>
          <w:rFonts w:ascii="Times New Roman" w:hAnsi="Times New Roman" w:cs="Times New Roman"/>
          <w:sz w:val="28"/>
          <w:szCs w:val="28"/>
          <w:lang w:val="uk-UA"/>
        </w:rPr>
        <w:t xml:space="preserve">, що у часи правління Данила Галицького латинська мова була однією з офіційних. </w:t>
      </w:r>
    </w:p>
    <w:p w14:paraId="2D531F06"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sidRPr="00FE2C6E">
        <w:rPr>
          <w:rFonts w:ascii="Times New Roman" w:hAnsi="Times New Roman" w:cs="Times New Roman"/>
          <w:sz w:val="28"/>
          <w:szCs w:val="28"/>
          <w:lang w:val="uk-UA"/>
        </w:rPr>
        <w:t xml:space="preserve">Вивчення курсу латинської мови в медичних вищих навчальних закладах </w:t>
      </w:r>
      <w:r>
        <w:rPr>
          <w:rFonts w:ascii="Times New Roman" w:hAnsi="Times New Roman" w:cs="Times New Roman"/>
          <w:sz w:val="28"/>
          <w:szCs w:val="28"/>
          <w:lang w:val="uk-UA"/>
        </w:rPr>
        <w:t>ма</w:t>
      </w:r>
      <w:r w:rsidRPr="00FE2C6E">
        <w:rPr>
          <w:rFonts w:ascii="Times New Roman" w:hAnsi="Times New Roman" w:cs="Times New Roman"/>
          <w:sz w:val="28"/>
          <w:szCs w:val="28"/>
          <w:lang w:val="uk-UA"/>
        </w:rPr>
        <w:t>є професійну мету</w:t>
      </w:r>
      <w:r>
        <w:rPr>
          <w:rFonts w:ascii="Times New Roman" w:hAnsi="Times New Roman" w:cs="Times New Roman"/>
          <w:sz w:val="28"/>
          <w:szCs w:val="28"/>
          <w:lang w:val="uk-UA"/>
        </w:rPr>
        <w:t xml:space="preserve"> й практичний характер</w:t>
      </w:r>
      <w:r w:rsidRPr="00FE2C6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підготувати термінологічно </w:t>
      </w:r>
      <w:r w:rsidRPr="00FE2C6E">
        <w:rPr>
          <w:rFonts w:ascii="Times New Roman" w:hAnsi="Times New Roman" w:cs="Times New Roman"/>
          <w:sz w:val="28"/>
          <w:szCs w:val="28"/>
          <w:lang w:val="uk-UA"/>
        </w:rPr>
        <w:lastRenderedPageBreak/>
        <w:t>грамотного лікаря</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«In</w:t>
      </w:r>
      <w:r>
        <w:rPr>
          <w:rFonts w:ascii="Times New Roman" w:hAnsi="Times New Roman" w:cs="Times New Roman"/>
          <w:sz w:val="28"/>
          <w:szCs w:val="28"/>
          <w:lang w:val="uk-UA"/>
        </w:rPr>
        <w:t xml:space="preserve"> </w:t>
      </w:r>
      <w:r w:rsidRPr="00FE2C6E">
        <w:rPr>
          <w:rFonts w:ascii="Times New Roman" w:hAnsi="Times New Roman" w:cs="Times New Roman"/>
          <w:sz w:val="28"/>
          <w:szCs w:val="28"/>
          <w:lang w:val="uk-UA"/>
        </w:rPr>
        <w:t>via est in medicina via sine lingua Latina</w:t>
      </w:r>
      <w:r>
        <w:rPr>
          <w:rFonts w:ascii="Times New Roman" w:hAnsi="Times New Roman" w:cs="Times New Roman"/>
          <w:sz w:val="28"/>
          <w:szCs w:val="28"/>
          <w:lang w:val="uk-UA"/>
        </w:rPr>
        <w:t xml:space="preserve"> / </w:t>
      </w:r>
      <w:r w:rsidRPr="00FE2C6E">
        <w:rPr>
          <w:rFonts w:ascii="Times New Roman" w:hAnsi="Times New Roman" w:cs="Times New Roman"/>
          <w:sz w:val="28"/>
          <w:szCs w:val="28"/>
          <w:lang w:val="uk-UA"/>
        </w:rPr>
        <w:t>У медицині без латинської мови</w:t>
      </w:r>
      <w:r>
        <w:rPr>
          <w:rFonts w:ascii="Times New Roman" w:hAnsi="Times New Roman" w:cs="Times New Roman"/>
          <w:sz w:val="28"/>
          <w:szCs w:val="28"/>
          <w:lang w:val="uk-UA"/>
        </w:rPr>
        <w:t xml:space="preserve"> – </w:t>
      </w:r>
      <w:r w:rsidRPr="00FE2C6E">
        <w:rPr>
          <w:rFonts w:ascii="Times New Roman" w:hAnsi="Times New Roman" w:cs="Times New Roman"/>
          <w:sz w:val="28"/>
          <w:szCs w:val="28"/>
          <w:lang w:val="uk-UA"/>
        </w:rPr>
        <w:t>бездоріжжя». М</w:t>
      </w:r>
      <w:r>
        <w:rPr>
          <w:rFonts w:ascii="Times New Roman" w:hAnsi="Times New Roman" w:cs="Times New Roman"/>
          <w:sz w:val="28"/>
          <w:szCs w:val="28"/>
          <w:lang w:val="uk-UA"/>
        </w:rPr>
        <w:t xml:space="preserve">едична термінологія є однією з більш </w:t>
      </w:r>
      <w:r w:rsidRPr="00FE2C6E">
        <w:rPr>
          <w:rFonts w:ascii="Times New Roman" w:hAnsi="Times New Roman" w:cs="Times New Roman"/>
          <w:sz w:val="28"/>
          <w:szCs w:val="28"/>
          <w:lang w:val="uk-UA"/>
        </w:rPr>
        <w:t>розгалу</w:t>
      </w:r>
      <w:r>
        <w:rPr>
          <w:rFonts w:ascii="Times New Roman" w:hAnsi="Times New Roman" w:cs="Times New Roman"/>
          <w:sz w:val="28"/>
          <w:szCs w:val="28"/>
          <w:lang w:val="uk-UA"/>
        </w:rPr>
        <w:t xml:space="preserve">жених і </w:t>
      </w:r>
      <w:r w:rsidRPr="00FE2C6E">
        <w:rPr>
          <w:rFonts w:ascii="Times New Roman" w:hAnsi="Times New Roman" w:cs="Times New Roman"/>
          <w:sz w:val="28"/>
          <w:szCs w:val="28"/>
          <w:lang w:val="uk-UA"/>
        </w:rPr>
        <w:t>поширених: і це зрозуміло, адже медицина належить до найдавніших наук.</w:t>
      </w:r>
    </w:p>
    <w:p w14:paraId="68D9EC2A"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sidRPr="00FE2C6E">
        <w:rPr>
          <w:rFonts w:ascii="Times New Roman" w:hAnsi="Times New Roman" w:cs="Times New Roman"/>
          <w:sz w:val="28"/>
          <w:szCs w:val="28"/>
          <w:lang w:val="uk-UA"/>
        </w:rPr>
        <w:t>Знання латинської мови дозволяє лікарям різних країн світу без проблем розуміти один одного, адже латин</w:t>
      </w:r>
      <w:r>
        <w:rPr>
          <w:rFonts w:ascii="Times New Roman" w:hAnsi="Times New Roman" w:cs="Times New Roman"/>
          <w:sz w:val="28"/>
          <w:szCs w:val="28"/>
          <w:lang w:val="uk-UA"/>
        </w:rPr>
        <w:t>а застосовується лікарями</w:t>
      </w:r>
      <w:r w:rsidRPr="00FE2C6E">
        <w:rPr>
          <w:rFonts w:ascii="Times New Roman" w:hAnsi="Times New Roman" w:cs="Times New Roman"/>
          <w:sz w:val="28"/>
          <w:szCs w:val="28"/>
          <w:lang w:val="uk-UA"/>
        </w:rPr>
        <w:t xml:space="preserve"> в Україні й в Італії,</w:t>
      </w:r>
      <w:r>
        <w:rPr>
          <w:rFonts w:ascii="Times New Roman" w:hAnsi="Times New Roman" w:cs="Times New Roman"/>
          <w:sz w:val="28"/>
          <w:szCs w:val="28"/>
          <w:lang w:val="uk-UA"/>
        </w:rPr>
        <w:t xml:space="preserve"> Росії та в інших країнах світу</w:t>
      </w:r>
      <w:r w:rsidRPr="00FE2C6E">
        <w:rPr>
          <w:rFonts w:ascii="Times New Roman" w:hAnsi="Times New Roman" w:cs="Times New Roman"/>
          <w:sz w:val="28"/>
          <w:szCs w:val="28"/>
          <w:lang w:val="uk-UA"/>
        </w:rPr>
        <w:t xml:space="preserve">. Тому рецепт чи діагноз, написаний латинською мовою, може зрозуміти кожен лікар. </w:t>
      </w:r>
    </w:p>
    <w:p w14:paraId="0B45EFF0"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sidRPr="00FE2C6E">
        <w:rPr>
          <w:rFonts w:ascii="Times New Roman" w:hAnsi="Times New Roman" w:cs="Times New Roman"/>
          <w:sz w:val="28"/>
          <w:szCs w:val="28"/>
          <w:lang w:val="uk-UA"/>
        </w:rPr>
        <w:t>Ця мова продовжує жити в численних крилатих висловах і прислів’ях, що передаються з покоління в покоління.</w:t>
      </w:r>
    </w:p>
    <w:p w14:paraId="15127426"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sidRPr="00FE2C6E">
        <w:rPr>
          <w:rFonts w:ascii="Times New Roman" w:hAnsi="Times New Roman" w:cs="Times New Roman"/>
          <w:sz w:val="28"/>
          <w:szCs w:val="28"/>
          <w:lang w:val="uk-UA"/>
        </w:rPr>
        <w:t>•</w:t>
      </w:r>
      <w:r w:rsidRPr="00FE2C6E">
        <w:rPr>
          <w:rFonts w:ascii="Times New Roman" w:hAnsi="Times New Roman" w:cs="Times New Roman"/>
          <w:sz w:val="28"/>
          <w:szCs w:val="28"/>
          <w:lang w:val="uk-UA"/>
        </w:rPr>
        <w:tab/>
        <w:t xml:space="preserve">«Non progredi est regredi </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Не йти вперед означає йти назад»; </w:t>
      </w:r>
    </w:p>
    <w:p w14:paraId="7FFEA4DA"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«Docendo discimus /</w:t>
      </w:r>
      <w:r w:rsidRPr="00FE2C6E">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FE2C6E">
        <w:rPr>
          <w:rFonts w:ascii="Times New Roman" w:hAnsi="Times New Roman" w:cs="Times New Roman"/>
          <w:sz w:val="28"/>
          <w:szCs w:val="28"/>
          <w:lang w:val="uk-UA"/>
        </w:rPr>
        <w:t xml:space="preserve">авчаючи вчимося»; </w:t>
      </w:r>
    </w:p>
    <w:p w14:paraId="6707313C"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sidRPr="00FE2C6E">
        <w:rPr>
          <w:rFonts w:ascii="Times New Roman" w:hAnsi="Times New Roman" w:cs="Times New Roman"/>
          <w:sz w:val="28"/>
          <w:szCs w:val="28"/>
          <w:lang w:val="uk-UA"/>
        </w:rPr>
        <w:t>•</w:t>
      </w:r>
      <w:r w:rsidRPr="00FE2C6E">
        <w:rPr>
          <w:rFonts w:ascii="Times New Roman" w:hAnsi="Times New Roman" w:cs="Times New Roman"/>
          <w:sz w:val="28"/>
          <w:szCs w:val="28"/>
          <w:lang w:val="uk-UA"/>
        </w:rPr>
        <w:tab/>
        <w:t xml:space="preserve">«Mala herba cito crescit </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FE2C6E">
        <w:rPr>
          <w:rFonts w:ascii="Times New Roman" w:hAnsi="Times New Roman" w:cs="Times New Roman"/>
          <w:sz w:val="28"/>
          <w:szCs w:val="28"/>
          <w:lang w:val="uk-UA"/>
        </w:rPr>
        <w:t xml:space="preserve">огана трава (бур'ян) швидко росте»; </w:t>
      </w:r>
    </w:p>
    <w:p w14:paraId="19F8B652"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«Vivere militare est /</w:t>
      </w:r>
      <w:r w:rsidRPr="00FE2C6E">
        <w:rPr>
          <w:rFonts w:ascii="Times New Roman" w:hAnsi="Times New Roman" w:cs="Times New Roman"/>
          <w:sz w:val="28"/>
          <w:szCs w:val="28"/>
          <w:lang w:val="uk-UA"/>
        </w:rPr>
        <w:t xml:space="preserve"> </w:t>
      </w:r>
      <w:r>
        <w:rPr>
          <w:rFonts w:ascii="Times New Roman" w:hAnsi="Times New Roman" w:cs="Times New Roman"/>
          <w:sz w:val="28"/>
          <w:szCs w:val="28"/>
          <w:lang w:val="uk-UA"/>
        </w:rPr>
        <w:t>Ж</w:t>
      </w:r>
      <w:r w:rsidRPr="00FE2C6E">
        <w:rPr>
          <w:rFonts w:ascii="Times New Roman" w:hAnsi="Times New Roman" w:cs="Times New Roman"/>
          <w:sz w:val="28"/>
          <w:szCs w:val="28"/>
          <w:lang w:val="uk-UA"/>
        </w:rPr>
        <w:t xml:space="preserve">ити </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значить боротися» (Сенека).</w:t>
      </w:r>
    </w:p>
    <w:p w14:paraId="7577345D" w14:textId="77777777" w:rsidR="00C861C3" w:rsidRPr="00FE2C6E" w:rsidRDefault="00C861C3" w:rsidP="004B410E">
      <w:pPr>
        <w:spacing w:after="0" w:line="240" w:lineRule="auto"/>
        <w:ind w:firstLine="709"/>
        <w:jc w:val="both"/>
        <w:rPr>
          <w:rFonts w:ascii="Times New Roman" w:hAnsi="Times New Roman" w:cs="Times New Roman"/>
          <w:sz w:val="28"/>
          <w:szCs w:val="28"/>
          <w:lang w:val="uk-UA"/>
        </w:rPr>
      </w:pPr>
      <w:r w:rsidRPr="00FE2C6E">
        <w:rPr>
          <w:rFonts w:ascii="Times New Roman" w:hAnsi="Times New Roman" w:cs="Times New Roman"/>
          <w:sz w:val="28"/>
          <w:szCs w:val="28"/>
          <w:lang w:val="uk-UA"/>
        </w:rPr>
        <w:t>Такі сл</w:t>
      </w:r>
      <w:r>
        <w:rPr>
          <w:rFonts w:ascii="Times New Roman" w:hAnsi="Times New Roman" w:cs="Times New Roman"/>
          <w:sz w:val="28"/>
          <w:szCs w:val="28"/>
          <w:lang w:val="uk-UA"/>
        </w:rPr>
        <w:t>ова як «плюралізм» (pluralis – «</w:t>
      </w:r>
      <w:r w:rsidRPr="00FE2C6E">
        <w:rPr>
          <w:rFonts w:ascii="Times New Roman" w:hAnsi="Times New Roman" w:cs="Times New Roman"/>
          <w:sz w:val="28"/>
          <w:szCs w:val="28"/>
          <w:lang w:val="uk-UA"/>
        </w:rPr>
        <w:t>множинний</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«спонсор» (sponsor </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E2C6E">
        <w:rPr>
          <w:rFonts w:ascii="Times New Roman" w:hAnsi="Times New Roman" w:cs="Times New Roman"/>
          <w:sz w:val="28"/>
          <w:szCs w:val="28"/>
          <w:lang w:val="uk-UA"/>
        </w:rPr>
        <w:t>опікун</w:t>
      </w:r>
      <w:r>
        <w:rPr>
          <w:rFonts w:ascii="Times New Roman" w:hAnsi="Times New Roman" w:cs="Times New Roman"/>
          <w:sz w:val="28"/>
          <w:szCs w:val="28"/>
          <w:lang w:val="uk-UA"/>
        </w:rPr>
        <w:t>»), «ротація» (rotatio – «</w:t>
      </w:r>
      <w:r w:rsidRPr="00FE2C6E">
        <w:rPr>
          <w:rFonts w:ascii="Times New Roman" w:hAnsi="Times New Roman" w:cs="Times New Roman"/>
          <w:sz w:val="28"/>
          <w:szCs w:val="28"/>
          <w:lang w:val="uk-UA"/>
        </w:rPr>
        <w:t>круговий рух</w:t>
      </w:r>
      <w:r>
        <w:rPr>
          <w:rFonts w:ascii="Times New Roman" w:hAnsi="Times New Roman" w:cs="Times New Roman"/>
          <w:sz w:val="28"/>
          <w:szCs w:val="28"/>
          <w:lang w:val="uk-UA"/>
        </w:rPr>
        <w:t>»</w:t>
      </w:r>
      <w:r w:rsidRPr="00FE2C6E">
        <w:rPr>
          <w:rFonts w:ascii="Times New Roman" w:hAnsi="Times New Roman" w:cs="Times New Roman"/>
          <w:sz w:val="28"/>
          <w:szCs w:val="28"/>
          <w:lang w:val="uk-UA"/>
        </w:rPr>
        <w:t xml:space="preserve">) широко використовуються в наш час, а вони </w:t>
      </w:r>
      <w:r>
        <w:rPr>
          <w:rFonts w:ascii="Times New Roman" w:hAnsi="Times New Roman" w:cs="Times New Roman"/>
          <w:sz w:val="28"/>
          <w:szCs w:val="28"/>
          <w:lang w:val="uk-UA"/>
        </w:rPr>
        <w:t>мають</w:t>
      </w:r>
      <w:r w:rsidRPr="00FE2C6E">
        <w:rPr>
          <w:rFonts w:ascii="Times New Roman" w:hAnsi="Times New Roman" w:cs="Times New Roman"/>
          <w:sz w:val="28"/>
          <w:szCs w:val="28"/>
          <w:lang w:val="uk-UA"/>
        </w:rPr>
        <w:t xml:space="preserve"> латинськ</w:t>
      </w:r>
      <w:r>
        <w:rPr>
          <w:rFonts w:ascii="Times New Roman" w:hAnsi="Times New Roman" w:cs="Times New Roman"/>
          <w:sz w:val="28"/>
          <w:szCs w:val="28"/>
          <w:lang w:val="uk-UA"/>
        </w:rPr>
        <w:t>е</w:t>
      </w:r>
      <w:r w:rsidRPr="00FE2C6E">
        <w:rPr>
          <w:rFonts w:ascii="Times New Roman" w:hAnsi="Times New Roman" w:cs="Times New Roman"/>
          <w:sz w:val="28"/>
          <w:szCs w:val="28"/>
          <w:lang w:val="uk-UA"/>
        </w:rPr>
        <w:t xml:space="preserve"> походження.</w:t>
      </w:r>
    </w:p>
    <w:p w14:paraId="795ABAB5" w14:textId="0AF985C3" w:rsidR="00C861C3" w:rsidRDefault="00C861C3" w:rsidP="004B410E">
      <w:pPr>
        <w:spacing w:after="0" w:line="240" w:lineRule="auto"/>
        <w:ind w:firstLine="709"/>
        <w:jc w:val="both"/>
        <w:rPr>
          <w:rFonts w:ascii="Times New Roman" w:hAnsi="Times New Roman" w:cs="Times New Roman"/>
          <w:sz w:val="28"/>
          <w:szCs w:val="28"/>
          <w:lang w:val="uk-UA"/>
        </w:rPr>
      </w:pPr>
      <w:r w:rsidRPr="00FE2C6E">
        <w:rPr>
          <w:rFonts w:ascii="Times New Roman" w:hAnsi="Times New Roman" w:cs="Times New Roman"/>
          <w:sz w:val="28"/>
          <w:szCs w:val="28"/>
          <w:lang w:val="uk-UA"/>
        </w:rPr>
        <w:t>Тому в сучасному суспільстві інтерес до вивчення латин</w:t>
      </w:r>
      <w:r>
        <w:rPr>
          <w:rFonts w:ascii="Times New Roman" w:hAnsi="Times New Roman" w:cs="Times New Roman"/>
          <w:sz w:val="28"/>
          <w:szCs w:val="28"/>
          <w:lang w:val="uk-UA"/>
        </w:rPr>
        <w:t>ської мови</w:t>
      </w:r>
      <w:r w:rsidRPr="00FE2C6E">
        <w:rPr>
          <w:rFonts w:ascii="Times New Roman" w:hAnsi="Times New Roman" w:cs="Times New Roman"/>
          <w:sz w:val="28"/>
          <w:szCs w:val="28"/>
          <w:lang w:val="uk-UA"/>
        </w:rPr>
        <w:t xml:space="preserve"> знову зростає. В першу чергу, вона потрібна студентам і вченим</w:t>
      </w:r>
      <w:r>
        <w:rPr>
          <w:rFonts w:ascii="Times New Roman" w:hAnsi="Times New Roman" w:cs="Times New Roman"/>
          <w:sz w:val="28"/>
          <w:szCs w:val="28"/>
          <w:lang w:val="uk-UA"/>
        </w:rPr>
        <w:t>: латина</w:t>
      </w:r>
      <w:r w:rsidRPr="00FE2C6E">
        <w:rPr>
          <w:rFonts w:ascii="Times New Roman" w:hAnsi="Times New Roman" w:cs="Times New Roman"/>
          <w:sz w:val="28"/>
          <w:szCs w:val="28"/>
          <w:lang w:val="uk-UA"/>
        </w:rPr>
        <w:t xml:space="preserve"> відіграє важливу роль в юриспруденції, медицині, зоології, та інших науках. Крім того латин</w:t>
      </w:r>
      <w:r>
        <w:rPr>
          <w:rFonts w:ascii="Times New Roman" w:hAnsi="Times New Roman" w:cs="Times New Roman"/>
          <w:sz w:val="28"/>
          <w:szCs w:val="28"/>
          <w:lang w:val="uk-UA"/>
        </w:rPr>
        <w:t>а</w:t>
      </w:r>
      <w:r w:rsidRPr="00FE2C6E">
        <w:rPr>
          <w:rFonts w:ascii="Times New Roman" w:hAnsi="Times New Roman" w:cs="Times New Roman"/>
          <w:sz w:val="28"/>
          <w:szCs w:val="28"/>
          <w:lang w:val="uk-UA"/>
        </w:rPr>
        <w:t xml:space="preserve"> – це прямий предок багатьох сучасних європейських мов. Саме тому вчити латинську мову корисно як для загального розвитку, так і для подальшого вивчення інших мов</w:t>
      </w:r>
      <w:r>
        <w:rPr>
          <w:rFonts w:ascii="Times New Roman" w:hAnsi="Times New Roman" w:cs="Times New Roman"/>
          <w:sz w:val="28"/>
          <w:szCs w:val="28"/>
          <w:lang w:val="uk-UA"/>
        </w:rPr>
        <w:t>.</w:t>
      </w:r>
    </w:p>
    <w:p w14:paraId="77CD0BA9" w14:textId="218D3AD8" w:rsidR="00C861C3" w:rsidRDefault="00C861C3" w:rsidP="004B410E">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14:paraId="10454A95" w14:textId="51ACBF2F" w:rsidR="00C861C3" w:rsidRPr="00517FC9" w:rsidRDefault="00517FC9" w:rsidP="00C1664E">
      <w:pPr>
        <w:pStyle w:val="a4"/>
        <w:numPr>
          <w:ilvl w:val="0"/>
          <w:numId w:val="28"/>
        </w:numPr>
        <w:tabs>
          <w:tab w:val="left" w:pos="1134"/>
        </w:tabs>
        <w:spacing w:after="0" w:line="240" w:lineRule="auto"/>
        <w:ind w:left="0" w:firstLine="709"/>
        <w:jc w:val="both"/>
        <w:rPr>
          <w:rFonts w:ascii="Times New Roman" w:hAnsi="Times New Roman" w:cs="Times New Roman"/>
          <w:sz w:val="28"/>
          <w:szCs w:val="28"/>
          <w:lang w:val="uk-UA"/>
        </w:rPr>
      </w:pPr>
      <w:r w:rsidRPr="00517FC9">
        <w:rPr>
          <w:rFonts w:ascii="Times New Roman" w:hAnsi="Times New Roman" w:cs="Times New Roman"/>
          <w:sz w:val="28"/>
          <w:szCs w:val="28"/>
          <w:lang w:val="en-GB"/>
        </w:rPr>
        <w:t xml:space="preserve">URL: </w:t>
      </w:r>
      <w:r w:rsidR="00C861C3" w:rsidRPr="008F4D5D">
        <w:rPr>
          <w:rFonts w:ascii="Times New Roman" w:hAnsi="Times New Roman" w:cs="Times New Roman"/>
          <w:sz w:val="28"/>
          <w:szCs w:val="28"/>
          <w:lang w:val="uk-UA"/>
        </w:rPr>
        <w:t>https://uk.wikipedia.org/wiki/Латинська_мова</w:t>
      </w:r>
    </w:p>
    <w:p w14:paraId="4D4AF717" w14:textId="0FC70F1B" w:rsidR="00C861C3" w:rsidRPr="00517FC9" w:rsidRDefault="00517FC9" w:rsidP="00C1664E">
      <w:pPr>
        <w:pStyle w:val="a4"/>
        <w:numPr>
          <w:ilvl w:val="0"/>
          <w:numId w:val="28"/>
        </w:numPr>
        <w:tabs>
          <w:tab w:val="left" w:pos="1134"/>
        </w:tabs>
        <w:spacing w:after="0" w:line="240" w:lineRule="auto"/>
        <w:ind w:left="0" w:firstLine="709"/>
        <w:jc w:val="both"/>
        <w:rPr>
          <w:rFonts w:ascii="Times New Roman" w:hAnsi="Times New Roman" w:cs="Times New Roman"/>
          <w:sz w:val="28"/>
          <w:szCs w:val="28"/>
          <w:lang w:val="uk-UA"/>
        </w:rPr>
      </w:pPr>
      <w:r w:rsidRPr="00517FC9">
        <w:rPr>
          <w:rFonts w:ascii="Times New Roman" w:hAnsi="Times New Roman" w:cs="Times New Roman"/>
          <w:sz w:val="28"/>
          <w:szCs w:val="28"/>
          <w:lang w:val="en-GB"/>
        </w:rPr>
        <w:t xml:space="preserve">URL: </w:t>
      </w:r>
      <w:r w:rsidR="00C861C3" w:rsidRPr="008F4D5D">
        <w:rPr>
          <w:rFonts w:ascii="Times New Roman" w:hAnsi="Times New Roman" w:cs="Times New Roman"/>
          <w:sz w:val="28"/>
          <w:szCs w:val="28"/>
          <w:lang w:val="uk-UA"/>
        </w:rPr>
        <w:t>https://studfiles.net/preview/1839516/</w:t>
      </w:r>
    </w:p>
    <w:p w14:paraId="07F9F5E2" w14:textId="0BF18348" w:rsidR="009B6485" w:rsidRDefault="00517FC9" w:rsidP="009B6485">
      <w:pPr>
        <w:pStyle w:val="a4"/>
        <w:numPr>
          <w:ilvl w:val="0"/>
          <w:numId w:val="28"/>
        </w:numPr>
        <w:tabs>
          <w:tab w:val="left" w:pos="1134"/>
        </w:tabs>
        <w:spacing w:after="160" w:line="259" w:lineRule="auto"/>
        <w:ind w:left="0" w:firstLine="709"/>
        <w:jc w:val="both"/>
      </w:pPr>
      <w:r w:rsidRPr="00CC56BA">
        <w:rPr>
          <w:rFonts w:ascii="Times New Roman" w:hAnsi="Times New Roman" w:cs="Times New Roman"/>
          <w:color w:val="000000" w:themeColor="text1"/>
          <w:sz w:val="28"/>
          <w:szCs w:val="28"/>
          <w:shd w:val="clear" w:color="auto" w:fill="FFFFFF"/>
          <w:lang w:val="uk-UA"/>
        </w:rPr>
        <w:t>Смольська Л.Ю., Кісельова О.Г. Латинська мова і основи медичної термінології: підручник. Київ</w:t>
      </w:r>
      <w:r>
        <w:rPr>
          <w:rFonts w:ascii="Times New Roman" w:hAnsi="Times New Roman" w:cs="Times New Roman"/>
          <w:color w:val="000000" w:themeColor="text1"/>
          <w:sz w:val="28"/>
          <w:szCs w:val="28"/>
          <w:shd w:val="clear" w:color="auto" w:fill="FFFFFF"/>
          <w:lang w:val="uk-UA"/>
        </w:rPr>
        <w:t xml:space="preserve"> </w:t>
      </w:r>
      <w:r w:rsidRPr="00CC56BA">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rPr>
        <w:t>Медицина, 2008.</w:t>
      </w:r>
      <w:r w:rsidRPr="00CC56BA">
        <w:rPr>
          <w:rFonts w:ascii="Times New Roman" w:hAnsi="Times New Roman" w:cs="Times New Roman"/>
          <w:color w:val="000000" w:themeColor="text1"/>
          <w:sz w:val="28"/>
          <w:szCs w:val="28"/>
        </w:rPr>
        <w:t xml:space="preserve"> 358 с.</w:t>
      </w:r>
      <w:r>
        <w:rPr>
          <w:rFonts w:ascii="Times New Roman" w:hAnsi="Times New Roman" w:cs="Times New Roman"/>
          <w:color w:val="000000" w:themeColor="text1"/>
          <w:sz w:val="28"/>
          <w:szCs w:val="28"/>
        </w:rPr>
        <w:t xml:space="preserve"> </w:t>
      </w:r>
    </w:p>
    <w:p w14:paraId="2BDFB9F0" w14:textId="77777777" w:rsidR="009B6485" w:rsidRDefault="009B6485" w:rsidP="009B6485">
      <w:pPr>
        <w:pStyle w:val="10"/>
        <w:rPr>
          <w:lang w:val="uk-UA"/>
        </w:rPr>
      </w:pPr>
      <w:bookmarkStart w:id="47" w:name="_Toc10840146"/>
      <w:r>
        <w:rPr>
          <w:lang w:val="uk-UA"/>
        </w:rPr>
        <w:t>Ластовка В. Р., Шепель К. О</w:t>
      </w:r>
      <w:r w:rsidRPr="00CE2DB9">
        <w:rPr>
          <w:lang w:val="uk-UA"/>
        </w:rPr>
        <w:t>.</w:t>
      </w:r>
      <w:bookmarkEnd w:id="47"/>
    </w:p>
    <w:p w14:paraId="40ECE9EE" w14:textId="77777777" w:rsidR="009B6485" w:rsidRDefault="009B6485" w:rsidP="009B6485">
      <w:pPr>
        <w:pStyle w:val="2"/>
        <w:rPr>
          <w:lang w:val="uk-UA"/>
        </w:rPr>
      </w:pPr>
      <w:bookmarkStart w:id="48" w:name="_Toc10840147"/>
      <w:r>
        <w:rPr>
          <w:lang w:val="uk-UA"/>
        </w:rPr>
        <w:t>ЛАТИНСЬКА МОВА В УКРАЇНІ (ІСТОРИЧНИЙ ЕКСКУРС)</w:t>
      </w:r>
      <w:bookmarkEnd w:id="48"/>
    </w:p>
    <w:p w14:paraId="5BD71CB6" w14:textId="77777777" w:rsidR="009B6485" w:rsidRPr="00B6496C" w:rsidRDefault="009B6485" w:rsidP="009B6485">
      <w:pPr>
        <w:spacing w:after="0" w:line="240" w:lineRule="auto"/>
        <w:jc w:val="center"/>
        <w:rPr>
          <w:rFonts w:ascii="Times New Roman" w:hAnsi="Times New Roman" w:cs="Times New Roman"/>
          <w:sz w:val="28"/>
          <w:szCs w:val="28"/>
        </w:rPr>
      </w:pPr>
      <w:r>
        <w:rPr>
          <w:rFonts w:ascii="Times New Roman" w:hAnsi="Times New Roman"/>
          <w:sz w:val="28"/>
          <w:szCs w:val="28"/>
          <w:lang w:val="uk-UA"/>
        </w:rPr>
        <w:t>Харківський національний медичний університет</w:t>
      </w:r>
    </w:p>
    <w:p w14:paraId="6675565F" w14:textId="77777777" w:rsidR="009B6485" w:rsidRPr="00CA2EE1" w:rsidRDefault="009B6485" w:rsidP="009B6485">
      <w:pPr>
        <w:pStyle w:val="af2"/>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Перекрест М. І.</w:t>
      </w:r>
    </w:p>
    <w:p w14:paraId="28B7C433" w14:textId="77777777" w:rsidR="009B6485" w:rsidRDefault="009B6485" w:rsidP="009B6485">
      <w:pPr>
        <w:pStyle w:val="af2"/>
        <w:rPr>
          <w:rFonts w:ascii="Times New Roman" w:hAnsi="Times New Roman" w:cs="Times New Roman"/>
          <w:sz w:val="28"/>
          <w:szCs w:val="28"/>
          <w:lang w:val="uk-UA"/>
        </w:rPr>
      </w:pPr>
    </w:p>
    <w:p w14:paraId="3E7F55B3" w14:textId="77777777" w:rsidR="009B6485" w:rsidRPr="008F4D5D" w:rsidRDefault="009B6485" w:rsidP="008F4D5D">
      <w:pPr>
        <w:pStyle w:val="af2"/>
        <w:jc w:val="right"/>
        <w:rPr>
          <w:rFonts w:ascii="Times New Roman" w:hAnsi="Times New Roman" w:cs="Times New Roman"/>
          <w:i/>
          <w:sz w:val="28"/>
          <w:szCs w:val="28"/>
          <w:lang w:val="en-US"/>
        </w:rPr>
      </w:pPr>
      <w:r w:rsidRPr="008F4D5D">
        <w:rPr>
          <w:rFonts w:ascii="Times New Roman" w:hAnsi="Times New Roman" w:cs="Times New Roman"/>
          <w:i/>
          <w:sz w:val="28"/>
          <w:szCs w:val="28"/>
          <w:lang w:val="en-US"/>
        </w:rPr>
        <w:t xml:space="preserve">Non tam praeclarum est scrire Latine, quam turpe nescire. </w:t>
      </w:r>
    </w:p>
    <w:p w14:paraId="39A60A64" w14:textId="77777777" w:rsidR="008F4D5D" w:rsidRPr="004E209E" w:rsidRDefault="009B6485" w:rsidP="008F4D5D">
      <w:pPr>
        <w:pStyle w:val="af2"/>
        <w:jc w:val="right"/>
        <w:rPr>
          <w:rFonts w:ascii="Times New Roman" w:hAnsi="Times New Roman" w:cs="Times New Roman"/>
          <w:i/>
          <w:sz w:val="28"/>
          <w:szCs w:val="28"/>
        </w:rPr>
      </w:pPr>
      <w:r w:rsidRPr="008F4D5D">
        <w:rPr>
          <w:rFonts w:ascii="Times New Roman" w:hAnsi="Times New Roman" w:cs="Times New Roman"/>
          <w:i/>
          <w:sz w:val="28"/>
          <w:szCs w:val="28"/>
          <w:lang w:val="uk-UA"/>
        </w:rPr>
        <w:t xml:space="preserve">Не так почесно знати латину, як ганебно її не знати. </w:t>
      </w:r>
    </w:p>
    <w:p w14:paraId="3607900A" w14:textId="31E9709A" w:rsidR="009B6485" w:rsidRPr="008F4D5D" w:rsidRDefault="009B6485" w:rsidP="008F4D5D">
      <w:pPr>
        <w:pStyle w:val="af2"/>
        <w:jc w:val="right"/>
        <w:rPr>
          <w:rFonts w:ascii="Times New Roman" w:hAnsi="Times New Roman" w:cs="Times New Roman"/>
          <w:i/>
          <w:sz w:val="28"/>
          <w:szCs w:val="28"/>
          <w:lang w:val="uk-UA"/>
        </w:rPr>
      </w:pPr>
      <w:r w:rsidRPr="008F4D5D">
        <w:rPr>
          <w:rFonts w:ascii="Times New Roman" w:hAnsi="Times New Roman" w:cs="Times New Roman"/>
          <w:i/>
          <w:sz w:val="28"/>
          <w:szCs w:val="28"/>
          <w:lang w:val="uk-UA"/>
        </w:rPr>
        <w:t>Цицерон.</w:t>
      </w:r>
    </w:p>
    <w:p w14:paraId="2CEE95AC" w14:textId="77777777" w:rsidR="009B6485" w:rsidRDefault="009B6485" w:rsidP="009B6485">
      <w:pPr>
        <w:shd w:val="clear" w:color="auto" w:fill="FFFFFF"/>
        <w:spacing w:after="0" w:line="240" w:lineRule="auto"/>
        <w:ind w:firstLine="708"/>
        <w:jc w:val="both"/>
        <w:rPr>
          <w:rFonts w:ascii="Times New Roman" w:hAnsi="Times New Roman" w:cs="Times New Roman"/>
          <w:sz w:val="28"/>
          <w:szCs w:val="28"/>
          <w:lang w:val="uk-UA"/>
        </w:rPr>
      </w:pPr>
    </w:p>
    <w:p w14:paraId="5B2DAB92" w14:textId="77777777" w:rsidR="009B6485" w:rsidRPr="00CA2EE1" w:rsidRDefault="009B6485" w:rsidP="009B6485">
      <w:pPr>
        <w:shd w:val="clear" w:color="auto" w:fill="FFFFFF"/>
        <w:spacing w:after="0" w:line="240" w:lineRule="auto"/>
        <w:ind w:firstLine="708"/>
        <w:jc w:val="both"/>
        <w:rPr>
          <w:rFonts w:ascii="Times New Roman" w:eastAsia="Times New Roman" w:hAnsi="Times New Roman" w:cs="Times New Roman"/>
          <w:color w:val="000000"/>
          <w:sz w:val="28"/>
          <w:szCs w:val="28"/>
          <w:lang w:val="uk-UA" w:eastAsia="ru-RU"/>
        </w:rPr>
      </w:pPr>
      <w:r w:rsidRPr="00CA2EE1">
        <w:rPr>
          <w:rFonts w:ascii="Times New Roman" w:hAnsi="Times New Roman" w:cs="Times New Roman"/>
          <w:sz w:val="28"/>
          <w:szCs w:val="28"/>
          <w:lang w:val="uk-UA"/>
        </w:rPr>
        <w:t xml:space="preserve">Актуальність нашого дослідження зумовлена тим, що латинська мова є міжнародної мовою науки і не втратила свого значення до сьогодення. </w:t>
      </w:r>
    </w:p>
    <w:p w14:paraId="021BD503" w14:textId="77777777" w:rsidR="009B6485" w:rsidRDefault="009B6485" w:rsidP="009B6485">
      <w:pPr>
        <w:shd w:val="clear" w:color="auto" w:fill="FFFFFF"/>
        <w:spacing w:after="0" w:line="240" w:lineRule="auto"/>
        <w:ind w:firstLine="708"/>
        <w:jc w:val="both"/>
        <w:rPr>
          <w:rFonts w:ascii="Times New Roman" w:eastAsia="Times New Roman" w:hAnsi="Times New Roman" w:cs="Times New Roman"/>
          <w:color w:val="000000"/>
          <w:sz w:val="28"/>
          <w:szCs w:val="28"/>
          <w:lang w:val="uk-UA" w:eastAsia="ru-RU"/>
        </w:rPr>
      </w:pPr>
      <w:r w:rsidRPr="00CA2EE1">
        <w:rPr>
          <w:rFonts w:ascii="Times New Roman" w:eastAsia="Times New Roman" w:hAnsi="Times New Roman" w:cs="Times New Roman"/>
          <w:color w:val="000000"/>
          <w:sz w:val="28"/>
          <w:szCs w:val="28"/>
          <w:lang w:val="uk-UA" w:eastAsia="ru-RU"/>
        </w:rPr>
        <w:t xml:space="preserve">Латинська мова ще з минулих часів виконувала головну роль </w:t>
      </w:r>
      <w:r>
        <w:rPr>
          <w:rFonts w:ascii="Times New Roman" w:eastAsia="Times New Roman" w:hAnsi="Times New Roman" w:cs="Times New Roman"/>
          <w:color w:val="000000"/>
          <w:sz w:val="28"/>
          <w:szCs w:val="28"/>
          <w:lang w:val="uk-UA" w:eastAsia="ru-RU"/>
        </w:rPr>
        <w:t>у куль</w:t>
      </w:r>
      <w:r w:rsidRPr="00CA2EE1">
        <w:rPr>
          <w:rFonts w:ascii="Times New Roman" w:eastAsia="Times New Roman" w:hAnsi="Times New Roman" w:cs="Times New Roman"/>
          <w:color w:val="000000"/>
          <w:sz w:val="28"/>
          <w:szCs w:val="28"/>
          <w:lang w:val="uk-UA" w:eastAsia="ru-RU"/>
        </w:rPr>
        <w:t xml:space="preserve">турному прогресі Європи. Вона була літературною мовою </w:t>
      </w:r>
      <w:r>
        <w:rPr>
          <w:rFonts w:ascii="Times New Roman" w:eastAsia="Times New Roman" w:hAnsi="Times New Roman" w:cs="Times New Roman"/>
          <w:color w:val="000000"/>
          <w:sz w:val="28"/>
          <w:szCs w:val="28"/>
          <w:lang w:val="uk-UA" w:eastAsia="ru-RU"/>
        </w:rPr>
        <w:t xml:space="preserve">суспільства. Латина – </w:t>
      </w:r>
      <w:r w:rsidRPr="00CA2EE1">
        <w:rPr>
          <w:rFonts w:ascii="Times New Roman" w:eastAsia="Times New Roman" w:hAnsi="Times New Roman" w:cs="Times New Roman"/>
          <w:color w:val="000000"/>
          <w:sz w:val="28"/>
          <w:szCs w:val="28"/>
          <w:lang w:val="uk-UA" w:eastAsia="ru-RU"/>
        </w:rPr>
        <w:t xml:space="preserve">це мова </w:t>
      </w:r>
      <w:r>
        <w:rPr>
          <w:rFonts w:ascii="Times New Roman" w:eastAsia="Times New Roman" w:hAnsi="Times New Roman" w:cs="Times New Roman"/>
          <w:color w:val="000000"/>
          <w:sz w:val="28"/>
          <w:szCs w:val="28"/>
          <w:lang w:val="uk-UA" w:eastAsia="ru-RU"/>
        </w:rPr>
        <w:t>науки</w:t>
      </w:r>
      <w:r w:rsidRPr="00CA2EE1">
        <w:rPr>
          <w:rFonts w:ascii="Times New Roman" w:eastAsia="Times New Roman" w:hAnsi="Times New Roman" w:cs="Times New Roman"/>
          <w:color w:val="000000"/>
          <w:sz w:val="28"/>
          <w:szCs w:val="28"/>
          <w:lang w:val="uk-UA" w:eastAsia="ru-RU"/>
        </w:rPr>
        <w:t xml:space="preserve">, медицини, правознавства, </w:t>
      </w:r>
      <w:r>
        <w:rPr>
          <w:rFonts w:ascii="Times New Roman" w:eastAsia="Times New Roman" w:hAnsi="Times New Roman" w:cs="Times New Roman"/>
          <w:color w:val="000000"/>
          <w:sz w:val="28"/>
          <w:szCs w:val="28"/>
          <w:lang w:val="uk-UA" w:eastAsia="ru-RU"/>
        </w:rPr>
        <w:t xml:space="preserve">також це </w:t>
      </w:r>
      <w:r w:rsidRPr="00CA2EE1">
        <w:rPr>
          <w:rFonts w:ascii="Times New Roman" w:eastAsia="Times New Roman" w:hAnsi="Times New Roman" w:cs="Times New Roman"/>
          <w:color w:val="000000"/>
          <w:sz w:val="28"/>
          <w:szCs w:val="28"/>
          <w:lang w:val="uk-UA" w:eastAsia="ru-RU"/>
        </w:rPr>
        <w:t>мова художньої літератури. Уперше латинізми зустрічаються на території України щ</w:t>
      </w:r>
      <w:r>
        <w:rPr>
          <w:rFonts w:ascii="Times New Roman" w:eastAsia="Times New Roman" w:hAnsi="Times New Roman" w:cs="Times New Roman"/>
          <w:color w:val="000000"/>
          <w:sz w:val="28"/>
          <w:szCs w:val="28"/>
          <w:lang w:val="uk-UA" w:eastAsia="ru-RU"/>
        </w:rPr>
        <w:t>е в X–</w:t>
      </w:r>
      <w:r w:rsidRPr="00CA2EE1">
        <w:rPr>
          <w:rFonts w:ascii="Times New Roman" w:eastAsia="Times New Roman" w:hAnsi="Times New Roman" w:cs="Times New Roman"/>
          <w:color w:val="000000"/>
          <w:sz w:val="28"/>
          <w:szCs w:val="28"/>
          <w:lang w:val="uk-UA" w:eastAsia="ru-RU"/>
        </w:rPr>
        <w:t xml:space="preserve">XI ст. (баня, оренда, гумор, еволюція та ін.). </w:t>
      </w:r>
    </w:p>
    <w:p w14:paraId="00C786D2" w14:textId="77777777" w:rsidR="009B6485" w:rsidRPr="00CA2EE1" w:rsidRDefault="009B6485" w:rsidP="009B6485">
      <w:pPr>
        <w:shd w:val="clear" w:color="auto" w:fill="FFFFFF"/>
        <w:spacing w:after="0" w:line="240" w:lineRule="auto"/>
        <w:ind w:firstLine="708"/>
        <w:jc w:val="both"/>
        <w:rPr>
          <w:rFonts w:ascii="Times New Roman" w:eastAsia="Times New Roman" w:hAnsi="Times New Roman" w:cs="Times New Roman"/>
          <w:color w:val="000000"/>
          <w:sz w:val="28"/>
          <w:szCs w:val="28"/>
          <w:lang w:val="uk-UA" w:eastAsia="ru-RU"/>
        </w:rPr>
      </w:pPr>
      <w:r w:rsidRPr="00CA2EE1">
        <w:rPr>
          <w:rFonts w:ascii="Times New Roman" w:hAnsi="Times New Roman" w:cs="Times New Roman"/>
          <w:color w:val="000000"/>
          <w:sz w:val="28"/>
          <w:szCs w:val="28"/>
          <w:shd w:val="clear" w:color="auto" w:fill="FFFFFF"/>
          <w:lang w:val="uk-UA"/>
        </w:rPr>
        <w:lastRenderedPageBreak/>
        <w:t>При Києво-Богоявленському братстві знаходилась</w:t>
      </w:r>
      <w:r>
        <w:rPr>
          <w:rFonts w:ascii="Times New Roman" w:hAnsi="Times New Roman" w:cs="Times New Roman"/>
          <w:color w:val="000000"/>
          <w:sz w:val="28"/>
          <w:szCs w:val="28"/>
          <w:shd w:val="clear" w:color="auto" w:fill="FFFFFF"/>
          <w:lang w:val="uk-UA"/>
        </w:rPr>
        <w:t xml:space="preserve"> «</w:t>
      </w:r>
      <w:r w:rsidRPr="00CA2EE1">
        <w:rPr>
          <w:rFonts w:ascii="Times New Roman" w:hAnsi="Times New Roman" w:cs="Times New Roman"/>
          <w:color w:val="000000"/>
          <w:sz w:val="28"/>
          <w:szCs w:val="28"/>
          <w:shd w:val="clear" w:color="auto" w:fill="FFFFFF"/>
          <w:lang w:val="uk-UA"/>
        </w:rPr>
        <w:t>школа латино-польськ</w:t>
      </w:r>
      <w:r>
        <w:rPr>
          <w:rFonts w:ascii="Times New Roman" w:hAnsi="Times New Roman" w:cs="Times New Roman"/>
          <w:color w:val="000000"/>
          <w:sz w:val="28"/>
          <w:szCs w:val="28"/>
          <w:shd w:val="clear" w:color="auto" w:fill="FFFFFF"/>
          <w:lang w:val="uk-UA"/>
        </w:rPr>
        <w:t>ого письма»</w:t>
      </w:r>
      <w:r w:rsidRPr="00CA2EE1">
        <w:rPr>
          <w:rFonts w:ascii="Times New Roman" w:hAnsi="Times New Roman" w:cs="Times New Roman"/>
          <w:color w:val="000000"/>
          <w:sz w:val="28"/>
          <w:szCs w:val="28"/>
          <w:shd w:val="clear" w:color="auto" w:fill="FFFFFF"/>
          <w:lang w:val="uk-UA"/>
        </w:rPr>
        <w:t>, як</w:t>
      </w:r>
      <w:r>
        <w:rPr>
          <w:rFonts w:ascii="Times New Roman" w:hAnsi="Times New Roman" w:cs="Times New Roman"/>
          <w:color w:val="000000"/>
          <w:sz w:val="28"/>
          <w:szCs w:val="28"/>
          <w:shd w:val="clear" w:color="auto" w:fill="FFFFFF"/>
          <w:lang w:val="uk-UA"/>
        </w:rPr>
        <w:t xml:space="preserve">а зазначалась </w:t>
      </w:r>
      <w:r w:rsidRPr="00CA2EE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у гра</w:t>
      </w:r>
      <w:r w:rsidRPr="00CA2EE1">
        <w:rPr>
          <w:rFonts w:ascii="Times New Roman" w:hAnsi="Times New Roman" w:cs="Times New Roman"/>
          <w:color w:val="000000"/>
          <w:sz w:val="28"/>
          <w:szCs w:val="28"/>
          <w:shd w:val="clear" w:color="auto" w:fill="FFFFFF"/>
          <w:lang w:val="uk-UA"/>
        </w:rPr>
        <w:t>моті патріарха Феофана 1620 р.</w:t>
      </w:r>
    </w:p>
    <w:p w14:paraId="018BD8A6" w14:textId="77777777" w:rsidR="009B6485" w:rsidRPr="00CA2EE1" w:rsidRDefault="009B6485" w:rsidP="009B6485">
      <w:pPr>
        <w:shd w:val="clear" w:color="auto" w:fill="FFFFFF"/>
        <w:spacing w:after="0" w:line="24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У XVI–XVII </w:t>
      </w:r>
      <w:r w:rsidRPr="00CA2EE1">
        <w:rPr>
          <w:rFonts w:ascii="Times New Roman" w:hAnsi="Times New Roman" w:cs="Times New Roman"/>
          <w:color w:val="000000"/>
          <w:sz w:val="28"/>
          <w:szCs w:val="28"/>
          <w:shd w:val="clear" w:color="auto" w:fill="FFFFFF"/>
          <w:lang w:val="uk-UA"/>
        </w:rPr>
        <w:t>ст. в Україні була нелегка мовна ситуація. У цей проміжок часу розвивалася велика кількість мов: українська, церковнослов'янська, грецька</w:t>
      </w:r>
      <w:r>
        <w:rPr>
          <w:rFonts w:ascii="Times New Roman" w:hAnsi="Times New Roman" w:cs="Times New Roman"/>
          <w:color w:val="000000"/>
          <w:sz w:val="28"/>
          <w:szCs w:val="28"/>
          <w:shd w:val="clear" w:color="auto" w:fill="FFFFFF"/>
          <w:lang w:val="uk-UA"/>
        </w:rPr>
        <w:t>, ла</w:t>
      </w:r>
      <w:r w:rsidRPr="00CA2EE1">
        <w:rPr>
          <w:rFonts w:ascii="Times New Roman" w:hAnsi="Times New Roman" w:cs="Times New Roman"/>
          <w:color w:val="000000"/>
          <w:sz w:val="28"/>
          <w:szCs w:val="28"/>
          <w:shd w:val="clear" w:color="auto" w:fill="FFFFFF"/>
          <w:lang w:val="uk-UA"/>
        </w:rPr>
        <w:t xml:space="preserve">тинська, вірменська, турецька та інші мови. Важливу роль у передовому </w:t>
      </w:r>
      <w:r>
        <w:rPr>
          <w:rFonts w:ascii="Times New Roman" w:hAnsi="Times New Roman" w:cs="Times New Roman"/>
          <w:color w:val="000000"/>
          <w:sz w:val="28"/>
          <w:szCs w:val="28"/>
          <w:shd w:val="clear" w:color="auto" w:fill="FFFFFF"/>
          <w:lang w:val="uk-UA"/>
        </w:rPr>
        <w:t>розв</w:t>
      </w:r>
      <w:r w:rsidRPr="00CA2EE1">
        <w:rPr>
          <w:rFonts w:ascii="Times New Roman" w:hAnsi="Times New Roman" w:cs="Times New Roman"/>
          <w:color w:val="000000"/>
          <w:sz w:val="28"/>
          <w:szCs w:val="28"/>
          <w:shd w:val="clear" w:color="auto" w:fill="FFFFFF"/>
          <w:lang w:val="uk-UA"/>
        </w:rPr>
        <w:t xml:space="preserve">итку </w:t>
      </w:r>
      <w:r>
        <w:rPr>
          <w:rFonts w:ascii="Times New Roman" w:hAnsi="Times New Roman" w:cs="Times New Roman"/>
          <w:color w:val="000000"/>
          <w:sz w:val="28"/>
          <w:szCs w:val="28"/>
          <w:shd w:val="clear" w:color="auto" w:fill="FFFFFF"/>
          <w:lang w:val="uk-UA"/>
        </w:rPr>
        <w:t>займала</w:t>
      </w:r>
      <w:r w:rsidRPr="00CA2EE1">
        <w:rPr>
          <w:rFonts w:ascii="Times New Roman" w:hAnsi="Times New Roman" w:cs="Times New Roman"/>
          <w:color w:val="000000"/>
          <w:sz w:val="28"/>
          <w:szCs w:val="28"/>
          <w:shd w:val="clear" w:color="auto" w:fill="FFFFFF"/>
          <w:lang w:val="uk-UA"/>
        </w:rPr>
        <w:t xml:space="preserve"> латинська мова, яка була мовою культури середніх віків.</w:t>
      </w:r>
    </w:p>
    <w:p w14:paraId="6D02FECF" w14:textId="77777777" w:rsidR="009B6485" w:rsidRPr="00CA2EE1" w:rsidRDefault="009B6485" w:rsidP="009B6485">
      <w:pPr>
        <w:shd w:val="clear" w:color="auto" w:fill="FFFFFF"/>
        <w:spacing w:after="0" w:line="240" w:lineRule="auto"/>
        <w:ind w:firstLine="708"/>
        <w:jc w:val="both"/>
        <w:rPr>
          <w:rFonts w:ascii="Times New Roman" w:hAnsi="Times New Roman" w:cs="Times New Roman"/>
          <w:color w:val="000000"/>
          <w:sz w:val="28"/>
          <w:szCs w:val="28"/>
          <w:shd w:val="clear" w:color="auto" w:fill="FFFFFF"/>
          <w:lang w:val="uk-UA"/>
        </w:rPr>
      </w:pPr>
      <w:r w:rsidRPr="00CA2EE1">
        <w:rPr>
          <w:rFonts w:ascii="Times New Roman" w:hAnsi="Times New Roman" w:cs="Times New Roman"/>
          <w:color w:val="000000"/>
          <w:sz w:val="28"/>
          <w:szCs w:val="28"/>
          <w:shd w:val="clear" w:color="auto" w:fill="FFFFFF"/>
          <w:lang w:val="uk-UA"/>
        </w:rPr>
        <w:t>В Україні відношення до латинської мови на різних стадія</w:t>
      </w:r>
      <w:r>
        <w:rPr>
          <w:rFonts w:ascii="Times New Roman" w:hAnsi="Times New Roman" w:cs="Times New Roman"/>
          <w:color w:val="000000"/>
          <w:sz w:val="28"/>
          <w:szCs w:val="28"/>
          <w:shd w:val="clear" w:color="auto" w:fill="FFFFFF"/>
          <w:lang w:val="uk-UA"/>
        </w:rPr>
        <w:t>х її вико</w:t>
      </w:r>
      <w:r w:rsidRPr="00CA2EE1">
        <w:rPr>
          <w:rFonts w:ascii="Times New Roman" w:hAnsi="Times New Roman" w:cs="Times New Roman"/>
          <w:color w:val="000000"/>
          <w:sz w:val="28"/>
          <w:szCs w:val="28"/>
          <w:shd w:val="clear" w:color="auto" w:fill="FFFFFF"/>
          <w:lang w:val="uk-UA"/>
        </w:rPr>
        <w:t xml:space="preserve">ристання було розбіжним: спочатку — ненависним, а потім — доброзичливим. </w:t>
      </w:r>
      <w:r>
        <w:rPr>
          <w:rFonts w:ascii="Times New Roman" w:hAnsi="Times New Roman" w:cs="Times New Roman"/>
          <w:color w:val="000000"/>
          <w:sz w:val="28"/>
          <w:szCs w:val="28"/>
          <w:shd w:val="clear" w:color="auto" w:fill="FFFFFF"/>
          <w:lang w:val="uk-UA"/>
        </w:rPr>
        <w:t>Більшості населення</w:t>
      </w:r>
      <w:r w:rsidRPr="00CA2EE1">
        <w:rPr>
          <w:rFonts w:ascii="Times New Roman" w:hAnsi="Times New Roman" w:cs="Times New Roman"/>
          <w:color w:val="000000"/>
          <w:sz w:val="28"/>
          <w:szCs w:val="28"/>
          <w:shd w:val="clear" w:color="auto" w:fill="FFFFFF"/>
          <w:lang w:val="uk-UA"/>
        </w:rPr>
        <w:t xml:space="preserve"> латинська мова </w:t>
      </w:r>
      <w:r>
        <w:rPr>
          <w:rFonts w:ascii="Times New Roman" w:hAnsi="Times New Roman" w:cs="Times New Roman"/>
          <w:color w:val="000000"/>
          <w:sz w:val="28"/>
          <w:szCs w:val="28"/>
          <w:shd w:val="clear" w:color="auto" w:fill="FFFFFF"/>
          <w:lang w:val="uk-UA"/>
        </w:rPr>
        <w:t>здавалась</w:t>
      </w:r>
      <w:r w:rsidRPr="00CA2EE1">
        <w:rPr>
          <w:rFonts w:ascii="Times New Roman" w:hAnsi="Times New Roman" w:cs="Times New Roman"/>
          <w:color w:val="000000"/>
          <w:sz w:val="28"/>
          <w:szCs w:val="28"/>
          <w:shd w:val="clear" w:color="auto" w:fill="FFFFFF"/>
          <w:lang w:val="uk-UA"/>
        </w:rPr>
        <w:t xml:space="preserve"> недовершеною. Відзначимо, що і в братських школах спочатку їх </w:t>
      </w:r>
      <w:r>
        <w:rPr>
          <w:rFonts w:ascii="Times New Roman" w:hAnsi="Times New Roman" w:cs="Times New Roman"/>
          <w:color w:val="000000"/>
          <w:sz w:val="28"/>
          <w:szCs w:val="28"/>
          <w:shd w:val="clear" w:color="auto" w:fill="FFFFFF"/>
          <w:lang w:val="uk-UA"/>
        </w:rPr>
        <w:t>існування</w:t>
      </w:r>
      <w:r w:rsidRPr="00CA2EE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 латинська </w:t>
      </w:r>
      <w:r w:rsidRPr="00CA2EE1">
        <w:rPr>
          <w:rFonts w:ascii="Times New Roman" w:hAnsi="Times New Roman" w:cs="Times New Roman"/>
          <w:color w:val="000000"/>
          <w:sz w:val="28"/>
          <w:szCs w:val="28"/>
          <w:shd w:val="clear" w:color="auto" w:fill="FFFFFF"/>
          <w:lang w:val="uk-UA"/>
        </w:rPr>
        <w:t>мова не відігравала ключових позицій. Перехідним періодом у признанні латинської мови в Україні були 30-ті роки ХV</w:t>
      </w:r>
      <w:r>
        <w:rPr>
          <w:rFonts w:ascii="Times New Roman" w:hAnsi="Times New Roman" w:cs="Times New Roman"/>
          <w:color w:val="000000"/>
          <w:sz w:val="28"/>
          <w:szCs w:val="28"/>
          <w:shd w:val="clear" w:color="auto" w:fill="FFFFFF"/>
          <w:lang w:val="uk-UA"/>
        </w:rPr>
        <w:t>ІІ </w:t>
      </w:r>
      <w:r w:rsidRPr="00CA2EE1">
        <w:rPr>
          <w:rFonts w:ascii="Times New Roman" w:hAnsi="Times New Roman" w:cs="Times New Roman"/>
          <w:color w:val="000000"/>
          <w:sz w:val="28"/>
          <w:szCs w:val="28"/>
          <w:shd w:val="clear" w:color="auto" w:fill="FFFFFF"/>
          <w:lang w:val="uk-UA"/>
        </w:rPr>
        <w:t xml:space="preserve">ст. Владислав ІV закріпив право </w:t>
      </w:r>
      <w:r>
        <w:rPr>
          <w:rFonts w:ascii="Times New Roman" w:hAnsi="Times New Roman" w:cs="Times New Roman"/>
          <w:color w:val="000000"/>
          <w:sz w:val="28"/>
          <w:szCs w:val="28"/>
          <w:shd w:val="clear" w:color="auto" w:fill="FFFFFF"/>
          <w:lang w:val="uk-UA"/>
        </w:rPr>
        <w:t>вивчати</w:t>
      </w:r>
      <w:r w:rsidRPr="00CA2EE1">
        <w:rPr>
          <w:rFonts w:ascii="Times New Roman" w:hAnsi="Times New Roman" w:cs="Times New Roman"/>
          <w:color w:val="000000"/>
          <w:sz w:val="28"/>
          <w:szCs w:val="28"/>
          <w:shd w:val="clear" w:color="auto" w:fill="FFFFFF"/>
          <w:lang w:val="uk-UA"/>
        </w:rPr>
        <w:t xml:space="preserve"> латиною</w:t>
      </w:r>
      <w:r>
        <w:rPr>
          <w:rFonts w:ascii="Times New Roman" w:hAnsi="Times New Roman" w:cs="Times New Roman"/>
          <w:color w:val="000000"/>
          <w:sz w:val="28"/>
          <w:szCs w:val="28"/>
          <w:shd w:val="clear" w:color="auto" w:fill="FFFFFF"/>
          <w:lang w:val="uk-UA"/>
        </w:rPr>
        <w:t xml:space="preserve"> ли</w:t>
      </w:r>
      <w:r w:rsidRPr="00CA2EE1">
        <w:rPr>
          <w:rFonts w:ascii="Times New Roman" w:hAnsi="Times New Roman" w:cs="Times New Roman"/>
          <w:color w:val="000000"/>
          <w:sz w:val="28"/>
          <w:szCs w:val="28"/>
          <w:shd w:val="clear" w:color="auto" w:fill="FFFFFF"/>
          <w:lang w:val="uk-UA"/>
        </w:rPr>
        <w:t xml:space="preserve">ше </w:t>
      </w:r>
      <w:r>
        <w:rPr>
          <w:rFonts w:ascii="Times New Roman" w:hAnsi="Times New Roman" w:cs="Times New Roman"/>
          <w:color w:val="000000"/>
          <w:sz w:val="28"/>
          <w:szCs w:val="28"/>
          <w:shd w:val="clear" w:color="auto" w:fill="FFFFFF"/>
          <w:lang w:val="uk-UA"/>
        </w:rPr>
        <w:t xml:space="preserve">діалектику </w:t>
      </w:r>
      <w:r w:rsidRPr="00CA2EE1">
        <w:rPr>
          <w:rFonts w:ascii="Times New Roman" w:hAnsi="Times New Roman" w:cs="Times New Roman"/>
          <w:color w:val="000000"/>
          <w:sz w:val="28"/>
          <w:szCs w:val="28"/>
          <w:shd w:val="clear" w:color="auto" w:fill="FFFFFF"/>
          <w:lang w:val="uk-UA"/>
        </w:rPr>
        <w:t>і й логі</w:t>
      </w:r>
      <w:r>
        <w:rPr>
          <w:rFonts w:ascii="Times New Roman" w:hAnsi="Times New Roman" w:cs="Times New Roman"/>
          <w:color w:val="000000"/>
          <w:sz w:val="28"/>
          <w:szCs w:val="28"/>
          <w:shd w:val="clear" w:color="auto" w:fill="FFFFFF"/>
          <w:lang w:val="uk-UA"/>
        </w:rPr>
        <w:t xml:space="preserve">ку. </w:t>
      </w:r>
      <w:r w:rsidRPr="00CA2EE1">
        <w:rPr>
          <w:rFonts w:ascii="Times New Roman" w:hAnsi="Times New Roman" w:cs="Times New Roman"/>
          <w:color w:val="000000"/>
          <w:sz w:val="28"/>
          <w:szCs w:val="28"/>
          <w:shd w:val="clear" w:color="auto" w:fill="FFFFFF"/>
          <w:lang w:val="uk-UA"/>
        </w:rPr>
        <w:t>Латинська мова на початку</w:t>
      </w:r>
      <w:r>
        <w:rPr>
          <w:rFonts w:ascii="Times New Roman" w:hAnsi="Times New Roman" w:cs="Times New Roman"/>
          <w:color w:val="000000"/>
          <w:sz w:val="28"/>
          <w:szCs w:val="28"/>
          <w:shd w:val="clear" w:color="auto" w:fill="FFFFFF"/>
          <w:lang w:val="uk-UA"/>
        </w:rPr>
        <w:t xml:space="preserve"> XVI </w:t>
      </w:r>
      <w:r w:rsidRPr="00CA2EE1">
        <w:rPr>
          <w:rFonts w:ascii="Times New Roman" w:hAnsi="Times New Roman" w:cs="Times New Roman"/>
          <w:color w:val="000000"/>
          <w:sz w:val="28"/>
          <w:szCs w:val="28"/>
          <w:shd w:val="clear" w:color="auto" w:fill="FFFFFF"/>
          <w:lang w:val="uk-UA"/>
        </w:rPr>
        <w:t xml:space="preserve">ст. була мовою канцелярій Галицько-Волинського краю. На Холмщині, Підляшші, Поліссі у цю добу в </w:t>
      </w:r>
      <w:r>
        <w:rPr>
          <w:rFonts w:ascii="Times New Roman" w:hAnsi="Times New Roman" w:cs="Times New Roman"/>
          <w:color w:val="000000"/>
          <w:sz w:val="28"/>
          <w:szCs w:val="28"/>
          <w:shd w:val="clear" w:color="auto" w:fill="FFFFFF"/>
          <w:lang w:val="uk-UA"/>
        </w:rPr>
        <w:t xml:space="preserve">канцеляріях </w:t>
      </w:r>
      <w:r w:rsidRPr="00CA2EE1">
        <w:rPr>
          <w:rFonts w:ascii="Times New Roman" w:hAnsi="Times New Roman" w:cs="Times New Roman"/>
          <w:color w:val="000000"/>
          <w:sz w:val="28"/>
          <w:szCs w:val="28"/>
          <w:shd w:val="clear" w:color="auto" w:fill="FFFFFF"/>
          <w:lang w:val="uk-UA"/>
        </w:rPr>
        <w:t xml:space="preserve"> володіли не лише руською мовою, а й латинською. Згодом, після підписання </w:t>
      </w:r>
      <w:r>
        <w:rPr>
          <w:rFonts w:ascii="Times New Roman" w:hAnsi="Times New Roman" w:cs="Times New Roman"/>
          <w:color w:val="000000"/>
          <w:sz w:val="28"/>
          <w:szCs w:val="28"/>
          <w:shd w:val="clear" w:color="auto" w:fill="FFFFFF"/>
          <w:lang w:val="uk-UA"/>
        </w:rPr>
        <w:t xml:space="preserve">Люблінської унії у </w:t>
      </w:r>
      <w:r w:rsidRPr="00CA2EE1">
        <w:rPr>
          <w:rFonts w:ascii="Times New Roman" w:hAnsi="Times New Roman" w:cs="Times New Roman"/>
          <w:color w:val="000000"/>
          <w:sz w:val="28"/>
          <w:szCs w:val="28"/>
          <w:shd w:val="clear" w:color="auto" w:fill="FFFFFF"/>
          <w:lang w:val="uk-UA"/>
        </w:rPr>
        <w:t>1596</w:t>
      </w:r>
      <w:r>
        <w:rPr>
          <w:rFonts w:ascii="Times New Roman" w:hAnsi="Times New Roman" w:cs="Times New Roman"/>
          <w:color w:val="000000"/>
          <w:sz w:val="28"/>
          <w:szCs w:val="28"/>
          <w:shd w:val="clear" w:color="auto" w:fill="FFFFFF"/>
          <w:lang w:val="uk-UA"/>
        </w:rPr>
        <w:t xml:space="preserve"> р. латинсь</w:t>
      </w:r>
      <w:r w:rsidRPr="00CA2EE1">
        <w:rPr>
          <w:rFonts w:ascii="Times New Roman" w:hAnsi="Times New Roman" w:cs="Times New Roman"/>
          <w:color w:val="000000"/>
          <w:sz w:val="28"/>
          <w:szCs w:val="28"/>
          <w:shd w:val="clear" w:color="auto" w:fill="FFFFFF"/>
          <w:lang w:val="uk-UA"/>
        </w:rPr>
        <w:t>ку мову було введено у діловодство</w:t>
      </w:r>
      <w:r>
        <w:rPr>
          <w:rFonts w:ascii="Times New Roman" w:hAnsi="Times New Roman" w:cs="Times New Roman"/>
          <w:color w:val="000000"/>
          <w:sz w:val="28"/>
          <w:szCs w:val="28"/>
          <w:shd w:val="clear" w:color="auto" w:fill="FFFFFF"/>
          <w:lang w:val="uk-UA"/>
        </w:rPr>
        <w:t xml:space="preserve"> міських кан</w:t>
      </w:r>
      <w:r w:rsidRPr="00CA2EE1">
        <w:rPr>
          <w:rFonts w:ascii="Times New Roman" w:hAnsi="Times New Roman" w:cs="Times New Roman"/>
          <w:color w:val="000000"/>
          <w:sz w:val="28"/>
          <w:szCs w:val="28"/>
          <w:shd w:val="clear" w:color="auto" w:fill="FFFFFF"/>
          <w:lang w:val="uk-UA"/>
        </w:rPr>
        <w:t xml:space="preserve">целярій. </w:t>
      </w:r>
      <w:r>
        <w:rPr>
          <w:rFonts w:ascii="Times New Roman" w:hAnsi="Times New Roman" w:cs="Times New Roman"/>
          <w:color w:val="000000"/>
          <w:sz w:val="28"/>
          <w:szCs w:val="28"/>
          <w:shd w:val="clear" w:color="auto" w:fill="FFFFFF"/>
          <w:lang w:val="uk-UA"/>
        </w:rPr>
        <w:t>Український сподвижник В. Загоровський у своєму заповіті від 1577 р.</w:t>
      </w:r>
      <w:r w:rsidRPr="00CA2EE1">
        <w:rPr>
          <w:rFonts w:ascii="Times New Roman" w:hAnsi="Times New Roman" w:cs="Times New Roman"/>
          <w:color w:val="000000"/>
          <w:sz w:val="28"/>
          <w:szCs w:val="28"/>
          <w:shd w:val="clear" w:color="auto" w:fill="FFFFFF"/>
          <w:lang w:val="uk-UA"/>
        </w:rPr>
        <w:t xml:space="preserve"> наполягав на тому,</w:t>
      </w:r>
      <w:r>
        <w:rPr>
          <w:rFonts w:ascii="Times New Roman" w:hAnsi="Times New Roman" w:cs="Times New Roman"/>
          <w:color w:val="000000"/>
          <w:sz w:val="28"/>
          <w:szCs w:val="28"/>
          <w:shd w:val="clear" w:color="auto" w:fill="FFFFFF"/>
          <w:lang w:val="uk-UA"/>
        </w:rPr>
        <w:t xml:space="preserve"> </w:t>
      </w:r>
      <w:r w:rsidRPr="00CA2EE1">
        <w:rPr>
          <w:rFonts w:ascii="Times New Roman" w:hAnsi="Times New Roman" w:cs="Times New Roman"/>
          <w:color w:val="000000"/>
          <w:sz w:val="28"/>
          <w:szCs w:val="28"/>
          <w:shd w:val="clear" w:color="auto" w:fill="FFFFFF"/>
          <w:lang w:val="uk-UA"/>
        </w:rPr>
        <w:t xml:space="preserve">щоб </w:t>
      </w:r>
      <w:r>
        <w:rPr>
          <w:rFonts w:ascii="Times New Roman" w:hAnsi="Times New Roman" w:cs="Times New Roman"/>
          <w:color w:val="000000"/>
          <w:sz w:val="28"/>
          <w:szCs w:val="28"/>
          <w:shd w:val="clear" w:color="auto" w:fill="FFFFFF"/>
          <w:lang w:val="uk-UA"/>
        </w:rPr>
        <w:t xml:space="preserve">у дошкільному віці також </w:t>
      </w:r>
      <w:r w:rsidRPr="00CA2EE1">
        <w:rPr>
          <w:rFonts w:ascii="Times New Roman" w:hAnsi="Times New Roman" w:cs="Times New Roman"/>
          <w:color w:val="000000"/>
          <w:sz w:val="28"/>
          <w:szCs w:val="28"/>
          <w:shd w:val="clear" w:color="auto" w:fill="FFFFFF"/>
          <w:lang w:val="uk-UA"/>
        </w:rPr>
        <w:t xml:space="preserve">неодмінно вчили </w:t>
      </w:r>
      <w:r>
        <w:rPr>
          <w:rFonts w:ascii="Times New Roman" w:hAnsi="Times New Roman" w:cs="Times New Roman"/>
          <w:color w:val="000000"/>
          <w:sz w:val="28"/>
          <w:szCs w:val="28"/>
          <w:shd w:val="clear" w:color="auto" w:fill="FFFFFF"/>
          <w:lang w:val="uk-UA"/>
        </w:rPr>
        <w:t>латину</w:t>
      </w:r>
      <w:r w:rsidRPr="00CA2EE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С</w:t>
      </w:r>
      <w:r w:rsidRPr="00CA2EE1">
        <w:rPr>
          <w:rFonts w:ascii="Times New Roman" w:hAnsi="Times New Roman" w:cs="Times New Roman"/>
          <w:color w:val="000000"/>
          <w:sz w:val="28"/>
          <w:szCs w:val="28"/>
          <w:shd w:val="clear" w:color="auto" w:fill="FFFFFF"/>
          <w:lang w:val="uk-UA"/>
        </w:rPr>
        <w:t>еред закарп</w:t>
      </w:r>
      <w:r>
        <w:rPr>
          <w:rFonts w:ascii="Times New Roman" w:hAnsi="Times New Roman" w:cs="Times New Roman"/>
          <w:color w:val="000000"/>
          <w:sz w:val="28"/>
          <w:szCs w:val="28"/>
          <w:shd w:val="clear" w:color="auto" w:fill="FFFFFF"/>
          <w:lang w:val="uk-UA"/>
        </w:rPr>
        <w:t>атських українців в Угорщині, ла</w:t>
      </w:r>
      <w:r w:rsidRPr="00CA2EE1">
        <w:rPr>
          <w:rFonts w:ascii="Times New Roman" w:hAnsi="Times New Roman" w:cs="Times New Roman"/>
          <w:color w:val="000000"/>
          <w:sz w:val="28"/>
          <w:szCs w:val="28"/>
          <w:shd w:val="clear" w:color="auto" w:fill="FFFFFF"/>
          <w:lang w:val="uk-UA"/>
        </w:rPr>
        <w:t>тин</w:t>
      </w:r>
      <w:r>
        <w:rPr>
          <w:rFonts w:ascii="Times New Roman" w:hAnsi="Times New Roman" w:cs="Times New Roman"/>
          <w:color w:val="000000"/>
          <w:sz w:val="28"/>
          <w:szCs w:val="28"/>
          <w:shd w:val="clear" w:color="auto" w:fill="FFFFFF"/>
          <w:lang w:val="uk-UA"/>
        </w:rPr>
        <w:t>ська мова мала вагомий вплив на  освіту, тому що латина</w:t>
      </w:r>
      <w:r w:rsidRPr="00CA2EE1">
        <w:rPr>
          <w:rFonts w:ascii="Times New Roman" w:hAnsi="Times New Roman" w:cs="Times New Roman"/>
          <w:color w:val="000000"/>
          <w:sz w:val="28"/>
          <w:szCs w:val="28"/>
          <w:shd w:val="clear" w:color="auto" w:fill="FFFFFF"/>
          <w:lang w:val="uk-UA"/>
        </w:rPr>
        <w:t xml:space="preserve"> мала адміністративний статус</w:t>
      </w:r>
      <w:r>
        <w:rPr>
          <w:rFonts w:ascii="Times New Roman" w:hAnsi="Times New Roman" w:cs="Times New Roman"/>
          <w:color w:val="000000"/>
          <w:sz w:val="28"/>
          <w:szCs w:val="28"/>
          <w:shd w:val="clear" w:color="auto" w:fill="FFFFFF"/>
          <w:lang w:val="uk-UA"/>
        </w:rPr>
        <w:t xml:space="preserve"> [1]</w:t>
      </w:r>
      <w:r w:rsidRPr="00CA2EE1">
        <w:rPr>
          <w:rFonts w:ascii="Times New Roman" w:hAnsi="Times New Roman" w:cs="Times New Roman"/>
          <w:color w:val="000000"/>
          <w:sz w:val="28"/>
          <w:szCs w:val="28"/>
          <w:shd w:val="clear" w:color="auto" w:fill="FFFFFF"/>
          <w:lang w:val="uk-UA"/>
        </w:rPr>
        <w:t xml:space="preserve">. </w:t>
      </w:r>
    </w:p>
    <w:p w14:paraId="26F64637" w14:textId="77777777" w:rsidR="009B6485" w:rsidRPr="00CA2EE1" w:rsidRDefault="009B6485" w:rsidP="009B6485">
      <w:pPr>
        <w:shd w:val="clear" w:color="auto" w:fill="FFFFFF"/>
        <w:spacing w:after="0" w:line="240" w:lineRule="auto"/>
        <w:ind w:firstLine="708"/>
        <w:jc w:val="both"/>
        <w:rPr>
          <w:rFonts w:ascii="Times New Roman" w:hAnsi="Times New Roman" w:cs="Times New Roman"/>
          <w:color w:val="000000"/>
          <w:sz w:val="28"/>
          <w:szCs w:val="28"/>
          <w:shd w:val="clear" w:color="auto" w:fill="FFFFFF"/>
          <w:lang w:val="uk-UA"/>
        </w:rPr>
      </w:pPr>
      <w:r w:rsidRPr="00CA2EE1">
        <w:rPr>
          <w:rFonts w:ascii="Times New Roman" w:hAnsi="Times New Roman" w:cs="Times New Roman"/>
          <w:color w:val="000000"/>
          <w:sz w:val="28"/>
          <w:szCs w:val="28"/>
          <w:shd w:val="clear" w:color="auto" w:fill="FFFFFF"/>
          <w:lang w:val="uk-UA"/>
        </w:rPr>
        <w:t xml:space="preserve">Таким чином, </w:t>
      </w:r>
      <w:r>
        <w:rPr>
          <w:rFonts w:ascii="Times New Roman" w:hAnsi="Times New Roman" w:cs="Times New Roman"/>
          <w:color w:val="000000"/>
          <w:sz w:val="28"/>
          <w:szCs w:val="28"/>
          <w:shd w:val="clear" w:color="auto" w:fill="FFFFFF"/>
          <w:lang w:val="uk-UA"/>
        </w:rPr>
        <w:t>можна зазначити</w:t>
      </w:r>
      <w:r w:rsidRPr="00CA2EE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що латинська мова </w:t>
      </w:r>
      <w:r w:rsidRPr="00CA2EE1">
        <w:rPr>
          <w:rFonts w:ascii="Times New Roman" w:hAnsi="Times New Roman" w:cs="Times New Roman"/>
          <w:color w:val="000000"/>
          <w:sz w:val="28"/>
          <w:szCs w:val="28"/>
          <w:shd w:val="clear" w:color="auto" w:fill="FFFFFF"/>
          <w:lang w:val="uk-UA"/>
        </w:rPr>
        <w:t>у ХV</w:t>
      </w:r>
      <w:r>
        <w:rPr>
          <w:rFonts w:ascii="Times New Roman" w:hAnsi="Times New Roman" w:cs="Times New Roman"/>
          <w:color w:val="000000"/>
          <w:sz w:val="28"/>
          <w:szCs w:val="28"/>
          <w:shd w:val="clear" w:color="auto" w:fill="FFFFFF"/>
          <w:lang w:val="uk-UA"/>
        </w:rPr>
        <w:t>І–</w:t>
      </w:r>
      <w:r w:rsidRPr="00CA2EE1">
        <w:rPr>
          <w:rFonts w:ascii="Times New Roman" w:hAnsi="Times New Roman" w:cs="Times New Roman"/>
          <w:color w:val="000000"/>
          <w:sz w:val="28"/>
          <w:szCs w:val="28"/>
          <w:shd w:val="clear" w:color="auto" w:fill="FFFFFF"/>
          <w:lang w:val="uk-UA"/>
        </w:rPr>
        <w:t>ХV</w:t>
      </w:r>
      <w:r>
        <w:rPr>
          <w:rFonts w:ascii="Times New Roman" w:hAnsi="Times New Roman" w:cs="Times New Roman"/>
          <w:color w:val="000000"/>
          <w:sz w:val="28"/>
          <w:szCs w:val="28"/>
          <w:shd w:val="clear" w:color="auto" w:fill="FFFFFF"/>
          <w:lang w:val="uk-UA"/>
        </w:rPr>
        <w:t>ІІ </w:t>
      </w:r>
      <w:r w:rsidRPr="00CA2EE1">
        <w:rPr>
          <w:rFonts w:ascii="Times New Roman" w:hAnsi="Times New Roman" w:cs="Times New Roman"/>
          <w:color w:val="000000"/>
          <w:sz w:val="28"/>
          <w:szCs w:val="28"/>
          <w:shd w:val="clear" w:color="auto" w:fill="FFFFFF"/>
          <w:lang w:val="uk-UA"/>
        </w:rPr>
        <w:t>ст. проникає на східнослов'</w:t>
      </w:r>
      <w:r>
        <w:rPr>
          <w:rFonts w:ascii="Times New Roman" w:hAnsi="Times New Roman" w:cs="Times New Roman"/>
          <w:color w:val="000000"/>
          <w:sz w:val="28"/>
          <w:szCs w:val="28"/>
          <w:shd w:val="clear" w:color="auto" w:fill="FFFFFF"/>
          <w:lang w:val="uk-UA"/>
        </w:rPr>
        <w:t xml:space="preserve">янські кордони та </w:t>
      </w:r>
      <w:r w:rsidRPr="00CA2EE1">
        <w:rPr>
          <w:rFonts w:ascii="Times New Roman" w:hAnsi="Times New Roman" w:cs="Times New Roman"/>
          <w:color w:val="000000"/>
          <w:sz w:val="28"/>
          <w:szCs w:val="28"/>
          <w:shd w:val="clear" w:color="auto" w:fill="FFFFFF"/>
          <w:lang w:val="uk-UA"/>
        </w:rPr>
        <w:t>займає провідне місце у інтелектуальному, організаційно</w:t>
      </w:r>
      <w:r>
        <w:rPr>
          <w:rFonts w:ascii="Times New Roman" w:hAnsi="Times New Roman" w:cs="Times New Roman"/>
          <w:color w:val="000000"/>
          <w:sz w:val="28"/>
          <w:szCs w:val="28"/>
          <w:shd w:val="clear" w:color="auto" w:fill="FFFFFF"/>
          <w:lang w:val="uk-UA"/>
        </w:rPr>
        <w:t>-</w:t>
      </w:r>
      <w:r w:rsidRPr="00CA2EE1">
        <w:rPr>
          <w:rFonts w:ascii="Times New Roman" w:hAnsi="Times New Roman" w:cs="Times New Roman"/>
          <w:color w:val="000000"/>
          <w:sz w:val="28"/>
          <w:szCs w:val="28"/>
          <w:shd w:val="clear" w:color="auto" w:fill="FFFFFF"/>
          <w:lang w:val="uk-UA"/>
        </w:rPr>
        <w:t>культурному житті України. Інтенсивне опанування латинської мови, переклади латинських мистецьких праць, вживання латинської лексики для наукової термінології</w:t>
      </w:r>
      <w:r>
        <w:rPr>
          <w:rFonts w:ascii="Times New Roman" w:hAnsi="Times New Roman" w:cs="Times New Roman"/>
          <w:color w:val="000000"/>
          <w:sz w:val="28"/>
          <w:szCs w:val="28"/>
          <w:shd w:val="clear" w:color="auto" w:fill="FFFFFF"/>
          <w:lang w:val="uk-UA"/>
        </w:rPr>
        <w:t xml:space="preserve"> все це</w:t>
      </w:r>
      <w:r w:rsidRPr="00CA2EE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вплинуло</w:t>
      </w:r>
      <w:r w:rsidRPr="00CA2EE1">
        <w:rPr>
          <w:rFonts w:ascii="Times New Roman" w:hAnsi="Times New Roman" w:cs="Times New Roman"/>
          <w:color w:val="000000"/>
          <w:sz w:val="28"/>
          <w:szCs w:val="28"/>
          <w:shd w:val="clear" w:color="auto" w:fill="FFFFFF"/>
          <w:lang w:val="uk-UA"/>
        </w:rPr>
        <w:t xml:space="preserve"> на </w:t>
      </w:r>
      <w:r>
        <w:rPr>
          <w:rFonts w:ascii="Times New Roman" w:hAnsi="Times New Roman" w:cs="Times New Roman"/>
          <w:color w:val="000000"/>
          <w:sz w:val="28"/>
          <w:szCs w:val="28"/>
          <w:shd w:val="clear" w:color="auto" w:fill="FFFFFF"/>
          <w:lang w:val="uk-UA"/>
        </w:rPr>
        <w:t>освіту в Україні тих часів</w:t>
      </w:r>
      <w:r w:rsidRPr="00CA2EE1">
        <w:rPr>
          <w:rFonts w:ascii="Times New Roman" w:hAnsi="Times New Roman" w:cs="Times New Roman"/>
          <w:color w:val="000000"/>
          <w:sz w:val="28"/>
          <w:szCs w:val="28"/>
          <w:shd w:val="clear" w:color="auto" w:fill="FFFFFF"/>
          <w:lang w:val="uk-UA"/>
        </w:rPr>
        <w:t xml:space="preserve">. Етап перейняття латинізмів тривав і в подальші століття, але інтенсивність його була досить меншою. </w:t>
      </w:r>
      <w:r>
        <w:rPr>
          <w:rFonts w:ascii="Times New Roman" w:hAnsi="Times New Roman" w:cs="Times New Roman"/>
          <w:color w:val="000000"/>
          <w:sz w:val="28"/>
          <w:szCs w:val="28"/>
          <w:shd w:val="clear" w:color="auto" w:fill="FFFFFF"/>
          <w:lang w:val="uk-UA"/>
        </w:rPr>
        <w:t xml:space="preserve">Також, можна зробити висновок, що  </w:t>
      </w:r>
      <w:r w:rsidRPr="00CA2EE1">
        <w:rPr>
          <w:rFonts w:ascii="Times New Roman" w:hAnsi="Times New Roman" w:cs="Times New Roman"/>
          <w:color w:val="000000"/>
          <w:sz w:val="28"/>
          <w:szCs w:val="28"/>
          <w:shd w:val="clear" w:color="auto" w:fill="FFFFFF"/>
          <w:lang w:val="uk-UA"/>
        </w:rPr>
        <w:t>латинізми</w:t>
      </w:r>
      <w:r>
        <w:rPr>
          <w:rFonts w:ascii="Times New Roman" w:hAnsi="Times New Roman" w:cs="Times New Roman"/>
          <w:color w:val="000000"/>
          <w:sz w:val="28"/>
          <w:szCs w:val="28"/>
          <w:shd w:val="clear" w:color="auto" w:fill="FFFFFF"/>
          <w:lang w:val="uk-UA"/>
        </w:rPr>
        <w:t xml:space="preserve"> досить широко представлені </w:t>
      </w:r>
      <w:r w:rsidRPr="00CA2EE1">
        <w:rPr>
          <w:rFonts w:ascii="Times New Roman" w:hAnsi="Times New Roman" w:cs="Times New Roman"/>
          <w:color w:val="000000"/>
          <w:sz w:val="28"/>
          <w:szCs w:val="28"/>
          <w:shd w:val="clear" w:color="auto" w:fill="FFFFFF"/>
          <w:lang w:val="uk-UA"/>
        </w:rPr>
        <w:t xml:space="preserve">в сучасній українській літературній мові, </w:t>
      </w:r>
      <w:r>
        <w:rPr>
          <w:rFonts w:ascii="Times New Roman" w:hAnsi="Times New Roman" w:cs="Times New Roman"/>
          <w:color w:val="000000"/>
          <w:sz w:val="28"/>
          <w:szCs w:val="28"/>
          <w:shd w:val="clear" w:color="auto" w:fill="FFFFFF"/>
          <w:lang w:val="uk-UA"/>
        </w:rPr>
        <w:t xml:space="preserve">та </w:t>
      </w:r>
      <w:r w:rsidRPr="00CA2EE1">
        <w:rPr>
          <w:rFonts w:ascii="Times New Roman" w:hAnsi="Times New Roman" w:cs="Times New Roman"/>
          <w:color w:val="000000"/>
          <w:sz w:val="28"/>
          <w:szCs w:val="28"/>
          <w:shd w:val="clear" w:color="auto" w:fill="FFFFFF"/>
          <w:lang w:val="uk-UA"/>
        </w:rPr>
        <w:t>посідають чи не одне з провідних позицій.</w:t>
      </w:r>
    </w:p>
    <w:p w14:paraId="50F07123" w14:textId="77777777" w:rsidR="009B6485" w:rsidRPr="00751AC4" w:rsidRDefault="009B6485" w:rsidP="009B6485">
      <w:pPr>
        <w:spacing w:after="0" w:line="240" w:lineRule="auto"/>
        <w:jc w:val="center"/>
        <w:rPr>
          <w:rFonts w:ascii="Times New Roman" w:hAnsi="Times New Roman" w:cs="Times New Roman"/>
          <w:bCs/>
          <w:sz w:val="28"/>
          <w:szCs w:val="28"/>
          <w:lang w:val="uk-UA"/>
        </w:rPr>
      </w:pPr>
      <w:r w:rsidRPr="00751AC4">
        <w:rPr>
          <w:rFonts w:ascii="Times New Roman" w:hAnsi="Times New Roman" w:cs="Times New Roman"/>
          <w:bCs/>
          <w:sz w:val="28"/>
          <w:szCs w:val="28"/>
          <w:lang w:val="uk-UA"/>
        </w:rPr>
        <w:t>Список використаних джерел:</w:t>
      </w:r>
    </w:p>
    <w:p w14:paraId="33313EA8" w14:textId="086A79C0" w:rsidR="009B6485" w:rsidRPr="00BB3E82" w:rsidRDefault="009B6485" w:rsidP="009B6485">
      <w:pPr>
        <w:pStyle w:val="a4"/>
        <w:numPr>
          <w:ilvl w:val="0"/>
          <w:numId w:val="62"/>
        </w:numPr>
        <w:spacing w:after="0" w:line="240" w:lineRule="auto"/>
        <w:ind w:left="0" w:firstLine="709"/>
        <w:rPr>
          <w:rFonts w:ascii="Times New Roman" w:hAnsi="Times New Roman" w:cs="Times New Roman"/>
          <w:color w:val="000000"/>
          <w:sz w:val="28"/>
          <w:szCs w:val="28"/>
          <w:shd w:val="clear" w:color="auto" w:fill="FFFFFF"/>
          <w:lang w:val="uk-UA"/>
        </w:rPr>
      </w:pPr>
      <w:r w:rsidRPr="006C0D73">
        <w:rPr>
          <w:rFonts w:ascii="Times New Roman" w:hAnsi="Times New Roman" w:cs="Times New Roman"/>
          <w:color w:val="000000"/>
          <w:sz w:val="28"/>
          <w:szCs w:val="28"/>
          <w:shd w:val="clear" w:color="auto" w:fill="FFFFFF"/>
          <w:lang w:val="uk-UA"/>
        </w:rPr>
        <w:t xml:space="preserve">Грушевський М. Історія України Руси. </w:t>
      </w:r>
      <w:r w:rsidR="00517FC9">
        <w:rPr>
          <w:rFonts w:ascii="Times New Roman" w:hAnsi="Times New Roman" w:cs="Times New Roman"/>
          <w:color w:val="000000"/>
          <w:sz w:val="28"/>
          <w:szCs w:val="28"/>
          <w:shd w:val="clear" w:color="auto" w:fill="FFFFFF"/>
          <w:lang w:val="uk-UA"/>
        </w:rPr>
        <w:t>Т. 6. Київ</w:t>
      </w:r>
      <w:r>
        <w:rPr>
          <w:rFonts w:ascii="Times New Roman" w:hAnsi="Times New Roman" w:cs="Times New Roman"/>
          <w:color w:val="000000"/>
          <w:sz w:val="28"/>
          <w:szCs w:val="28"/>
          <w:shd w:val="clear" w:color="auto" w:fill="FFFFFF"/>
          <w:lang w:val="uk-UA"/>
        </w:rPr>
        <w:t>, 2010</w:t>
      </w:r>
      <w:r w:rsidR="00517FC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 С. 113–116.</w:t>
      </w:r>
    </w:p>
    <w:p w14:paraId="573D9CA0" w14:textId="501D0340" w:rsidR="009B6485" w:rsidRPr="009B6485" w:rsidRDefault="009B6485" w:rsidP="009B6485">
      <w:pPr>
        <w:pStyle w:val="a4"/>
        <w:numPr>
          <w:ilvl w:val="0"/>
          <w:numId w:val="62"/>
        </w:numPr>
        <w:spacing w:after="0" w:line="240" w:lineRule="auto"/>
        <w:ind w:left="0" w:firstLine="709"/>
        <w:rPr>
          <w:rFonts w:ascii="Times New Roman" w:hAnsi="Times New Roman" w:cs="Times New Roman"/>
          <w:sz w:val="28"/>
          <w:szCs w:val="28"/>
          <w:lang w:val="uk-UA"/>
        </w:rPr>
      </w:pPr>
      <w:r w:rsidRPr="009B6485">
        <w:rPr>
          <w:rFonts w:ascii="Times New Roman" w:hAnsi="Times New Roman" w:cs="Times New Roman"/>
          <w:color w:val="000000"/>
          <w:sz w:val="28"/>
          <w:szCs w:val="28"/>
          <w:shd w:val="clear" w:color="auto" w:fill="FFFFFF"/>
        </w:rPr>
        <w:t>Тітов X. Стара вищ</w:t>
      </w:r>
      <w:r w:rsidR="00517FC9">
        <w:rPr>
          <w:rFonts w:ascii="Times New Roman" w:hAnsi="Times New Roman" w:cs="Times New Roman"/>
          <w:color w:val="000000"/>
          <w:sz w:val="28"/>
          <w:szCs w:val="28"/>
          <w:shd w:val="clear" w:color="auto" w:fill="FFFFFF"/>
        </w:rPr>
        <w:t>а освіта в Київськів Україні. К</w:t>
      </w:r>
      <w:r w:rsidR="00517FC9">
        <w:rPr>
          <w:rFonts w:ascii="Times New Roman" w:hAnsi="Times New Roman" w:cs="Times New Roman"/>
          <w:color w:val="000000"/>
          <w:sz w:val="28"/>
          <w:szCs w:val="28"/>
          <w:shd w:val="clear" w:color="auto" w:fill="FFFFFF"/>
          <w:lang w:val="uk-UA"/>
        </w:rPr>
        <w:t>иїв</w:t>
      </w:r>
      <w:r w:rsidRPr="009B6485">
        <w:rPr>
          <w:rFonts w:ascii="Times New Roman" w:hAnsi="Times New Roman" w:cs="Times New Roman"/>
          <w:color w:val="000000"/>
          <w:sz w:val="28"/>
          <w:szCs w:val="28"/>
          <w:shd w:val="clear" w:color="auto" w:fill="FFFFFF"/>
        </w:rPr>
        <w:t>, 1954. С.</w:t>
      </w:r>
      <w:r w:rsidRPr="009B6485">
        <w:rPr>
          <w:rFonts w:ascii="Times New Roman" w:hAnsi="Times New Roman" w:cs="Times New Roman"/>
          <w:color w:val="000000"/>
          <w:sz w:val="28"/>
          <w:szCs w:val="28"/>
          <w:shd w:val="clear" w:color="auto" w:fill="FFFFFF"/>
          <w:lang w:val="uk-UA"/>
        </w:rPr>
        <w:t xml:space="preserve"> 168–175.</w:t>
      </w:r>
    </w:p>
    <w:p w14:paraId="2CAAB49D" w14:textId="27005C29" w:rsidR="009B6485" w:rsidRDefault="009B6485" w:rsidP="009B6485">
      <w:pPr>
        <w:pStyle w:val="a4"/>
        <w:numPr>
          <w:ilvl w:val="0"/>
          <w:numId w:val="62"/>
        </w:numPr>
        <w:spacing w:after="0" w:line="240" w:lineRule="auto"/>
        <w:ind w:left="0" w:firstLine="709"/>
        <w:rPr>
          <w:rFonts w:ascii="Times New Roman" w:hAnsi="Times New Roman" w:cs="Times New Roman"/>
          <w:sz w:val="28"/>
          <w:szCs w:val="28"/>
          <w:lang w:val="uk-UA"/>
        </w:rPr>
      </w:pPr>
      <w:r w:rsidRPr="009B6485">
        <w:rPr>
          <w:rFonts w:ascii="Times New Roman" w:hAnsi="Times New Roman" w:cs="Times New Roman"/>
          <w:sz w:val="28"/>
          <w:lang w:val="en-US"/>
        </w:rPr>
        <w:t>URL</w:t>
      </w:r>
      <w:r w:rsidR="00517FC9">
        <w:rPr>
          <w:rFonts w:ascii="Times New Roman" w:hAnsi="Times New Roman" w:cs="Times New Roman"/>
          <w:sz w:val="28"/>
        </w:rPr>
        <w:t>:</w:t>
      </w:r>
      <w:r w:rsidRPr="00517FC9">
        <w:rPr>
          <w:rFonts w:ascii="Times New Roman" w:hAnsi="Times New Roman" w:cs="Times New Roman"/>
          <w:sz w:val="28"/>
          <w:szCs w:val="28"/>
        </w:rPr>
        <w:t>http</w:t>
      </w:r>
      <w:r w:rsidRPr="00517FC9">
        <w:rPr>
          <w:rFonts w:ascii="Times New Roman" w:hAnsi="Times New Roman" w:cs="Times New Roman"/>
          <w:sz w:val="28"/>
          <w:szCs w:val="28"/>
          <w:lang w:val="uk-UA"/>
        </w:rPr>
        <w:t>://</w:t>
      </w:r>
      <w:r w:rsidRPr="00517FC9">
        <w:rPr>
          <w:rFonts w:ascii="Times New Roman" w:hAnsi="Times New Roman" w:cs="Times New Roman"/>
          <w:sz w:val="28"/>
          <w:szCs w:val="28"/>
        </w:rPr>
        <w:t>pfor</w:t>
      </w:r>
      <w:r w:rsidRPr="00517FC9">
        <w:rPr>
          <w:rFonts w:ascii="Times New Roman" w:hAnsi="Times New Roman" w:cs="Times New Roman"/>
          <w:sz w:val="28"/>
          <w:szCs w:val="28"/>
          <w:lang w:val="uk-UA"/>
        </w:rPr>
        <w:t>.</w:t>
      </w:r>
      <w:r w:rsidRPr="00517FC9">
        <w:rPr>
          <w:rFonts w:ascii="Times New Roman" w:hAnsi="Times New Roman" w:cs="Times New Roman"/>
          <w:sz w:val="28"/>
          <w:szCs w:val="28"/>
        </w:rPr>
        <w:t>com</w:t>
      </w:r>
      <w:r w:rsidRPr="00517FC9">
        <w:rPr>
          <w:rFonts w:ascii="Times New Roman" w:hAnsi="Times New Roman" w:cs="Times New Roman"/>
          <w:sz w:val="28"/>
          <w:szCs w:val="28"/>
          <w:lang w:val="uk-UA"/>
        </w:rPr>
        <w:t>/</w:t>
      </w:r>
      <w:r w:rsidRPr="00517FC9">
        <w:rPr>
          <w:rFonts w:ascii="Times New Roman" w:hAnsi="Times New Roman" w:cs="Times New Roman"/>
          <w:sz w:val="28"/>
          <w:szCs w:val="28"/>
        </w:rPr>
        <w:t>book</w:t>
      </w:r>
      <w:r w:rsidRPr="00517FC9">
        <w:rPr>
          <w:rFonts w:ascii="Times New Roman" w:hAnsi="Times New Roman" w:cs="Times New Roman"/>
          <w:sz w:val="28"/>
          <w:szCs w:val="28"/>
          <w:lang w:val="uk-UA"/>
        </w:rPr>
        <w:t>_366_</w:t>
      </w:r>
      <w:r w:rsidRPr="00517FC9">
        <w:rPr>
          <w:rFonts w:ascii="Times New Roman" w:hAnsi="Times New Roman" w:cs="Times New Roman"/>
          <w:sz w:val="28"/>
          <w:szCs w:val="28"/>
        </w:rPr>
        <w:t>glava</w:t>
      </w:r>
      <w:r w:rsidRPr="00517FC9">
        <w:rPr>
          <w:rFonts w:ascii="Times New Roman" w:hAnsi="Times New Roman" w:cs="Times New Roman"/>
          <w:sz w:val="28"/>
          <w:szCs w:val="28"/>
          <w:lang w:val="uk-UA"/>
        </w:rPr>
        <w:t>_53_</w:t>
      </w:r>
      <w:r w:rsidRPr="00517FC9">
        <w:rPr>
          <w:rFonts w:ascii="Times New Roman" w:hAnsi="Times New Roman" w:cs="Times New Roman"/>
          <w:sz w:val="28"/>
          <w:szCs w:val="28"/>
        </w:rPr>
        <w:t>LATINSKA</w:t>
      </w:r>
      <w:r w:rsidRPr="00517FC9">
        <w:rPr>
          <w:rFonts w:ascii="Times New Roman" w:hAnsi="Times New Roman" w:cs="Times New Roman"/>
          <w:sz w:val="28"/>
          <w:szCs w:val="28"/>
          <w:lang w:val="uk-UA"/>
        </w:rPr>
        <w:t>_</w:t>
      </w:r>
      <w:r w:rsidRPr="00517FC9">
        <w:rPr>
          <w:rFonts w:ascii="Times New Roman" w:hAnsi="Times New Roman" w:cs="Times New Roman"/>
          <w:sz w:val="28"/>
          <w:szCs w:val="28"/>
        </w:rPr>
        <w:t>MOVA</w:t>
      </w:r>
      <w:r w:rsidRPr="00517FC9">
        <w:rPr>
          <w:rFonts w:ascii="Times New Roman" w:hAnsi="Times New Roman" w:cs="Times New Roman"/>
          <w:sz w:val="28"/>
          <w:szCs w:val="28"/>
          <w:lang w:val="uk-UA"/>
        </w:rPr>
        <w:t>_</w:t>
      </w:r>
      <w:r w:rsidRPr="00517FC9">
        <w:rPr>
          <w:rFonts w:ascii="Times New Roman" w:hAnsi="Times New Roman" w:cs="Times New Roman"/>
          <w:sz w:val="28"/>
          <w:szCs w:val="28"/>
        </w:rPr>
        <w:t>V</w:t>
      </w:r>
      <w:r w:rsidRPr="00517FC9">
        <w:rPr>
          <w:rFonts w:ascii="Times New Roman" w:hAnsi="Times New Roman" w:cs="Times New Roman"/>
          <w:sz w:val="28"/>
          <w:szCs w:val="28"/>
          <w:lang w:val="uk-UA"/>
        </w:rPr>
        <w:t>_</w:t>
      </w:r>
      <w:r w:rsidRPr="00517FC9">
        <w:rPr>
          <w:rFonts w:ascii="Times New Roman" w:hAnsi="Times New Roman" w:cs="Times New Roman"/>
          <w:sz w:val="28"/>
          <w:szCs w:val="28"/>
        </w:rPr>
        <w:t>UKRA</w:t>
      </w:r>
      <w:r w:rsidRPr="00517FC9">
        <w:rPr>
          <w:rFonts w:ascii="Times New Roman" w:hAnsi="Times New Roman" w:cs="Times New Roman"/>
          <w:sz w:val="28"/>
          <w:szCs w:val="28"/>
          <w:lang w:val="uk-UA"/>
        </w:rPr>
        <w:t>%</w:t>
      </w:r>
      <w:r w:rsidRPr="00517FC9">
        <w:rPr>
          <w:rFonts w:ascii="Times New Roman" w:hAnsi="Times New Roman" w:cs="Times New Roman"/>
          <w:sz w:val="28"/>
          <w:szCs w:val="28"/>
        </w:rPr>
        <w:t>D</w:t>
      </w:r>
      <w:r w:rsidRPr="00517FC9">
        <w:rPr>
          <w:rFonts w:ascii="Times New Roman" w:hAnsi="Times New Roman" w:cs="Times New Roman"/>
          <w:sz w:val="28"/>
          <w:szCs w:val="28"/>
          <w:lang w:val="uk-UA"/>
        </w:rPr>
        <w:t>0%87</w:t>
      </w:r>
      <w:r w:rsidRPr="00517FC9">
        <w:rPr>
          <w:rFonts w:ascii="Times New Roman" w:hAnsi="Times New Roman" w:cs="Times New Roman"/>
          <w:sz w:val="28"/>
          <w:szCs w:val="28"/>
        </w:rPr>
        <w:t>N</w:t>
      </w:r>
      <w:r w:rsidRPr="00517FC9">
        <w:rPr>
          <w:rFonts w:ascii="Times New Roman" w:hAnsi="Times New Roman" w:cs="Times New Roman"/>
          <w:sz w:val="28"/>
          <w:szCs w:val="28"/>
          <w:lang w:val="uk-UA"/>
        </w:rPr>
        <w:t>%</w:t>
      </w:r>
      <w:r w:rsidRPr="00517FC9">
        <w:rPr>
          <w:rFonts w:ascii="Times New Roman" w:hAnsi="Times New Roman" w:cs="Times New Roman"/>
          <w:sz w:val="28"/>
          <w:szCs w:val="28"/>
        </w:rPr>
        <w:t>D</w:t>
      </w:r>
      <w:r w:rsidRPr="00517FC9">
        <w:rPr>
          <w:rFonts w:ascii="Times New Roman" w:hAnsi="Times New Roman" w:cs="Times New Roman"/>
          <w:sz w:val="28"/>
          <w:szCs w:val="28"/>
          <w:lang w:val="uk-UA"/>
        </w:rPr>
        <w:t>0%86_(%</w:t>
      </w:r>
      <w:r w:rsidRPr="00517FC9">
        <w:rPr>
          <w:rFonts w:ascii="Times New Roman" w:hAnsi="Times New Roman" w:cs="Times New Roman"/>
          <w:sz w:val="28"/>
          <w:szCs w:val="28"/>
        </w:rPr>
        <w:t>D</w:t>
      </w:r>
      <w:r w:rsidRPr="00517FC9">
        <w:rPr>
          <w:rFonts w:ascii="Times New Roman" w:hAnsi="Times New Roman" w:cs="Times New Roman"/>
          <w:sz w:val="28"/>
          <w:szCs w:val="28"/>
          <w:lang w:val="uk-UA"/>
        </w:rPr>
        <w:t>0%86</w:t>
      </w:r>
      <w:r w:rsidRPr="00517FC9">
        <w:rPr>
          <w:rFonts w:ascii="Times New Roman" w:hAnsi="Times New Roman" w:cs="Times New Roman"/>
          <w:sz w:val="28"/>
          <w:szCs w:val="28"/>
        </w:rPr>
        <w:t>S</w:t>
      </w:r>
      <w:r w:rsidRPr="00517FC9">
        <w:rPr>
          <w:rFonts w:ascii="Times New Roman" w:hAnsi="Times New Roman" w:cs="Times New Roman"/>
          <w:sz w:val="28"/>
          <w:szCs w:val="28"/>
          <w:lang w:val="uk-UA"/>
        </w:rPr>
        <w:t>.</w:t>
      </w:r>
      <w:r w:rsidRPr="00517FC9">
        <w:rPr>
          <w:rFonts w:ascii="Times New Roman" w:hAnsi="Times New Roman" w:cs="Times New Roman"/>
          <w:sz w:val="28"/>
          <w:szCs w:val="28"/>
        </w:rPr>
        <w:t>html</w:t>
      </w:r>
      <w:r w:rsidRPr="009B6485">
        <w:rPr>
          <w:rFonts w:ascii="Times New Roman" w:hAnsi="Times New Roman" w:cs="Times New Roman"/>
          <w:sz w:val="28"/>
          <w:szCs w:val="28"/>
          <w:lang w:val="uk-UA"/>
        </w:rPr>
        <w:t xml:space="preserve"> (дата звернення 10.04.2019)</w:t>
      </w:r>
      <w:r w:rsidR="007621FC">
        <w:rPr>
          <w:rFonts w:ascii="Times New Roman" w:hAnsi="Times New Roman" w:cs="Times New Roman"/>
          <w:sz w:val="28"/>
          <w:szCs w:val="28"/>
          <w:lang w:val="uk-UA"/>
        </w:rPr>
        <w:t>.</w:t>
      </w:r>
    </w:p>
    <w:p w14:paraId="7A6C4783" w14:textId="77777777" w:rsidR="007621FC" w:rsidRPr="009B6485" w:rsidRDefault="007621FC" w:rsidP="007621FC">
      <w:pPr>
        <w:pStyle w:val="a4"/>
        <w:spacing w:after="0" w:line="240" w:lineRule="auto"/>
        <w:ind w:left="709"/>
        <w:rPr>
          <w:rFonts w:ascii="Times New Roman" w:hAnsi="Times New Roman" w:cs="Times New Roman"/>
          <w:sz w:val="28"/>
          <w:szCs w:val="28"/>
          <w:lang w:val="uk-UA"/>
        </w:rPr>
      </w:pPr>
    </w:p>
    <w:p w14:paraId="5FAD3E1F" w14:textId="0673A194" w:rsidR="00C861C3" w:rsidRDefault="00C861C3" w:rsidP="00C1664E">
      <w:pPr>
        <w:pStyle w:val="10"/>
        <w:rPr>
          <w:lang w:val="uk-UA"/>
        </w:rPr>
      </w:pPr>
      <w:bookmarkStart w:id="49" w:name="_Toc10840148"/>
      <w:r>
        <w:rPr>
          <w:lang w:val="uk-UA"/>
        </w:rPr>
        <w:t>Лотарь С</w:t>
      </w:r>
      <w:r w:rsidR="005F78EF">
        <w:rPr>
          <w:lang w:val="uk-UA"/>
        </w:rPr>
        <w:t>. </w:t>
      </w:r>
      <w:r>
        <w:rPr>
          <w:lang w:val="uk-UA"/>
        </w:rPr>
        <w:t>В</w:t>
      </w:r>
      <w:r w:rsidR="005F78EF">
        <w:rPr>
          <w:lang w:val="uk-UA"/>
        </w:rPr>
        <w:t>.</w:t>
      </w:r>
      <w:bookmarkEnd w:id="49"/>
      <w:r>
        <w:rPr>
          <w:lang w:val="uk-UA"/>
        </w:rPr>
        <w:t xml:space="preserve"> </w:t>
      </w:r>
    </w:p>
    <w:p w14:paraId="14350BC6" w14:textId="77777777" w:rsidR="00C861C3" w:rsidRDefault="00C861C3" w:rsidP="00C1664E">
      <w:pPr>
        <w:pStyle w:val="2"/>
        <w:rPr>
          <w:lang w:val="uk-UA"/>
        </w:rPr>
      </w:pPr>
      <w:bookmarkStart w:id="50" w:name="_Toc10840149"/>
      <w:r>
        <w:rPr>
          <w:lang w:val="uk-UA"/>
        </w:rPr>
        <w:t>ЕТИМОЛОГІЯ АНАТОМІЧНИХ ТЕРМІНІВ НА ПОЗНАЧЕННЯ ПАЛЬЦІВ</w:t>
      </w:r>
      <w:bookmarkEnd w:id="50"/>
    </w:p>
    <w:p w14:paraId="52115C9B" w14:textId="77777777" w:rsidR="00C861C3" w:rsidRDefault="00C861C3" w:rsidP="004B410E">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14:paraId="39288728" w14:textId="4217425E" w:rsidR="00C861C3" w:rsidRDefault="00C861C3" w:rsidP="004B410E">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канд. філол. н. Литовська О. В.</w:t>
      </w:r>
    </w:p>
    <w:p w14:paraId="38E5A111" w14:textId="77777777" w:rsidR="00C1664E" w:rsidRDefault="00C1664E" w:rsidP="004B410E">
      <w:pPr>
        <w:spacing w:after="0" w:line="240" w:lineRule="auto"/>
        <w:ind w:firstLine="709"/>
        <w:jc w:val="both"/>
        <w:rPr>
          <w:rFonts w:ascii="Times New Roman" w:hAnsi="Times New Roman" w:cs="Times New Roman"/>
          <w:sz w:val="28"/>
          <w:szCs w:val="28"/>
          <w:lang w:val="uk-UA"/>
        </w:rPr>
      </w:pPr>
    </w:p>
    <w:p w14:paraId="62D5CED7" w14:textId="77777777" w:rsidR="00C861C3"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П’ятипала кінцівка є характерною особливістю, що відрізняє людину (приматів) від інших хребетних тварин. Кожен із п’яти пальців кисті та стопи </w:t>
      </w:r>
      <w:r>
        <w:rPr>
          <w:rFonts w:ascii="Times New Roman" w:hAnsi="Times New Roman" w:cs="Times New Roman"/>
          <w:sz w:val="28"/>
          <w:szCs w:val="28"/>
          <w:lang w:val="uk-UA"/>
        </w:rPr>
        <w:lastRenderedPageBreak/>
        <w:t>людини має наукову назву, зафіксовану у Міжнародній анатомічній номенклатурі [4]. Пальці кисті мають наступні назви: великий або перший палець (</w:t>
      </w:r>
      <w:r>
        <w:rPr>
          <w:rFonts w:ascii="Times New Roman" w:hAnsi="Times New Roman" w:cs="Times New Roman"/>
          <w:sz w:val="28"/>
          <w:szCs w:val="28"/>
          <w:lang w:val="en-US"/>
        </w:rPr>
        <w:t>pollex</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primus</w:t>
      </w:r>
      <w:r>
        <w:rPr>
          <w:rFonts w:ascii="Times New Roman" w:hAnsi="Times New Roman" w:cs="Times New Roman"/>
          <w:sz w:val="28"/>
          <w:szCs w:val="28"/>
          <w:lang w:val="uk-UA"/>
        </w:rPr>
        <w:t>); вказівний або другий палець (</w:t>
      </w:r>
      <w:r>
        <w:rPr>
          <w:rFonts w:ascii="Times New Roman" w:hAnsi="Times New Roman" w:cs="Times New Roman"/>
          <w:sz w:val="28"/>
          <w:szCs w:val="28"/>
          <w:lang w:val="en-US"/>
        </w:rPr>
        <w:t>index</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secundus</w:t>
      </w:r>
      <w:r>
        <w:rPr>
          <w:rFonts w:ascii="Times New Roman" w:hAnsi="Times New Roman" w:cs="Times New Roman"/>
          <w:sz w:val="28"/>
          <w:szCs w:val="28"/>
          <w:lang w:val="uk-UA"/>
        </w:rPr>
        <w:t>); середній або третій палець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medius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tertius</w:t>
      </w:r>
      <w:r>
        <w:rPr>
          <w:rFonts w:ascii="Times New Roman" w:hAnsi="Times New Roman" w:cs="Times New Roman"/>
          <w:sz w:val="28"/>
          <w:szCs w:val="28"/>
          <w:lang w:val="uk-UA"/>
        </w:rPr>
        <w:t>), перстневий або четвертий палець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anularis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quartus</w:t>
      </w:r>
      <w:r>
        <w:rPr>
          <w:rFonts w:ascii="Times New Roman" w:hAnsi="Times New Roman" w:cs="Times New Roman"/>
          <w:sz w:val="28"/>
          <w:szCs w:val="28"/>
          <w:lang w:val="uk-UA"/>
        </w:rPr>
        <w:t>); мізинець або п’ятий палець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minimus</w:t>
      </w:r>
      <w:r>
        <w:rPr>
          <w:rFonts w:ascii="Times New Roman" w:hAnsi="Times New Roman" w:cs="Times New Roman"/>
          <w:sz w:val="28"/>
          <w:szCs w:val="28"/>
          <w:lang w:val="uk-UA"/>
        </w:rPr>
        <w:t xml:space="preserve">; </w:t>
      </w:r>
      <w:r>
        <w:rPr>
          <w:rFonts w:ascii="Times New Roman" w:hAnsi="Times New Roman" w:cs="Times New Roman"/>
          <w:sz w:val="28"/>
          <w:szCs w:val="28"/>
          <w:lang w:val="en-GB"/>
        </w:rPr>
        <w:t>d</w:t>
      </w:r>
      <w:r>
        <w:rPr>
          <w:rFonts w:ascii="Times New Roman" w:hAnsi="Times New Roman" w:cs="Times New Roman"/>
          <w:sz w:val="28"/>
          <w:szCs w:val="28"/>
          <w:lang w:val="en-US"/>
        </w:rPr>
        <w:t>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quintus</w:t>
      </w:r>
      <w:r>
        <w:rPr>
          <w:rFonts w:ascii="Times New Roman" w:hAnsi="Times New Roman" w:cs="Times New Roman"/>
          <w:sz w:val="28"/>
          <w:szCs w:val="28"/>
          <w:lang w:val="uk-UA"/>
        </w:rPr>
        <w:t xml:space="preserve">) [4]. </w:t>
      </w:r>
    </w:p>
    <w:p w14:paraId="3F6CE89F" w14:textId="77777777" w:rsidR="00C861C3"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ми бачимо, поряд з назвами, які вказують на порядковий номер, і в українській, і в латинській мові існує інша назва, що відображає розмір, положення або функцію пальця. Саме етимології цих назв присвячено нашу роботу. </w:t>
      </w:r>
    </w:p>
    <w:p w14:paraId="5024DF6C" w14:textId="77777777" w:rsidR="00C861C3" w:rsidRDefault="00C861C3" w:rsidP="004B410E">
      <w:pP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Перший палець – великий. Латинська назва походить від дієслова «pollē</w:t>
      </w:r>
      <w:r>
        <w:rPr>
          <w:rFonts w:ascii="Times New Roman" w:hAnsi="Times New Roman" w:cs="Times New Roman"/>
          <w:sz w:val="28"/>
          <w:szCs w:val="28"/>
          <w:lang w:val="en-GB"/>
        </w:rPr>
        <w:t>o</w:t>
      </w:r>
      <w:r>
        <w:rPr>
          <w:rFonts w:ascii="Times New Roman" w:hAnsi="Times New Roman" w:cs="Times New Roman"/>
          <w:sz w:val="28"/>
          <w:szCs w:val="28"/>
          <w:lang w:val="uk-UA"/>
        </w:rPr>
        <w:t xml:space="preserve">» – </w:t>
      </w:r>
      <w:r>
        <w:rPr>
          <w:rFonts w:ascii="Times New Roman" w:hAnsi="Times New Roman" w:cs="Times New Roman"/>
          <w:sz w:val="28"/>
          <w:szCs w:val="28"/>
          <w:shd w:val="clear" w:color="auto" w:fill="FFFFFF"/>
          <w:lang w:val="uk-UA"/>
        </w:rPr>
        <w:t>«мати силу»</w:t>
      </w:r>
      <w:r>
        <w:rPr>
          <w:rFonts w:ascii="Times New Roman" w:hAnsi="Times New Roman" w:cs="Times New Roman"/>
          <w:sz w:val="28"/>
          <w:szCs w:val="28"/>
          <w:lang w:val="uk-UA"/>
        </w:rPr>
        <w:t>, – яке у свою чергу утворилося від злиття слів «potis» (могутній) та « valeo» (бути здатним, здоровим) [3]. Назва «великий» вказує на морфологічні ознаки цього пальця, а саме товщину і масивність. На відміну від інших пальців, перший має тільки дві фаланги проксимальну та дистальну [2]. Відомі ще народні назви великого пальця: «</w:t>
      </w:r>
      <w:r>
        <w:rPr>
          <w:rFonts w:ascii="Times New Roman" w:hAnsi="Times New Roman" w:cs="Times New Roman"/>
          <w:sz w:val="28"/>
          <w:szCs w:val="28"/>
          <w:shd w:val="clear" w:color="auto" w:fill="FFFFFF"/>
          <w:lang w:val="uk-UA"/>
        </w:rPr>
        <w:t xml:space="preserve">палюх, пучак, бецман» </w:t>
      </w:r>
      <w:r>
        <w:rPr>
          <w:rFonts w:ascii="Times New Roman" w:hAnsi="Times New Roman" w:cs="Times New Roman"/>
          <w:sz w:val="28"/>
          <w:szCs w:val="28"/>
          <w:lang w:val="uk-UA"/>
        </w:rPr>
        <w:t>[1]</w:t>
      </w:r>
      <w:r>
        <w:rPr>
          <w:rFonts w:ascii="Times New Roman" w:hAnsi="Times New Roman" w:cs="Times New Roman"/>
          <w:sz w:val="28"/>
          <w:szCs w:val="28"/>
          <w:shd w:val="clear" w:color="auto" w:fill="FFFFFF"/>
          <w:lang w:val="uk-UA"/>
        </w:rPr>
        <w:t xml:space="preserve">. </w:t>
      </w:r>
    </w:p>
    <w:p w14:paraId="319C0CE6" w14:textId="77777777" w:rsidR="00C861C3" w:rsidRDefault="00C861C3" w:rsidP="004B410E">
      <w:pP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Другий палець – вказівний.</w:t>
      </w:r>
      <w:r>
        <w:rPr>
          <w:rFonts w:ascii="Times New Roman" w:hAnsi="Times New Roman" w:cs="Times New Roman"/>
          <w:sz w:val="28"/>
          <w:szCs w:val="28"/>
          <w:shd w:val="clear" w:color="auto" w:fill="FFFFFF"/>
        </w:rPr>
        <w:t xml:space="preserve"> Ним користуємося, коли потрібно вказати на щось чи на когось. </w:t>
      </w:r>
      <w:r>
        <w:rPr>
          <w:rFonts w:ascii="Times New Roman" w:hAnsi="Times New Roman" w:cs="Times New Roman"/>
          <w:sz w:val="28"/>
          <w:szCs w:val="28"/>
          <w:shd w:val="clear" w:color="auto" w:fill="FFFFFF"/>
          <w:lang w:val="uk-UA"/>
        </w:rPr>
        <w:t>Латинський термін «</w:t>
      </w:r>
      <w:r>
        <w:rPr>
          <w:rFonts w:ascii="Times New Roman" w:hAnsi="Times New Roman" w:cs="Times New Roman"/>
          <w:sz w:val="28"/>
          <w:szCs w:val="28"/>
          <w:shd w:val="clear" w:color="auto" w:fill="FFFFFF"/>
          <w:lang w:val="en-US"/>
        </w:rPr>
        <w:t>index</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icis</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m</w:t>
      </w:r>
      <w:r>
        <w:rPr>
          <w:rFonts w:ascii="Times New Roman" w:hAnsi="Times New Roman" w:cs="Times New Roman"/>
          <w:sz w:val="28"/>
          <w:szCs w:val="28"/>
          <w:shd w:val="clear" w:color="auto" w:fill="FFFFFF"/>
          <w:lang w:val="uk-UA"/>
        </w:rPr>
        <w:t>» пов’язаний із цією ж функцією: походить від дієслова «</w:t>
      </w:r>
      <w:r>
        <w:rPr>
          <w:rFonts w:ascii="Times New Roman" w:hAnsi="Times New Roman" w:cs="Times New Roman"/>
          <w:sz w:val="28"/>
          <w:szCs w:val="28"/>
          <w:shd w:val="clear" w:color="auto" w:fill="FFFFFF"/>
          <w:lang w:val="en-GB"/>
        </w:rPr>
        <w:t>indico</w:t>
      </w:r>
      <w:r>
        <w:rPr>
          <w:rFonts w:ascii="Times New Roman" w:hAnsi="Times New Roman" w:cs="Times New Roman"/>
          <w:sz w:val="28"/>
          <w:szCs w:val="28"/>
          <w:shd w:val="clear" w:color="auto" w:fill="FFFFFF"/>
          <w:lang w:val="uk-UA"/>
        </w:rPr>
        <w:t xml:space="preserve">» – «проголошувати, вказувати» </w:t>
      </w:r>
      <w:r>
        <w:rPr>
          <w:rFonts w:ascii="Times New Roman" w:hAnsi="Times New Roman" w:cs="Times New Roman"/>
          <w:sz w:val="28"/>
          <w:szCs w:val="28"/>
          <w:lang w:val="uk-UA"/>
        </w:rPr>
        <w:t>[3]</w:t>
      </w:r>
      <w:r>
        <w:rPr>
          <w:rFonts w:ascii="Times New Roman" w:hAnsi="Times New Roman" w:cs="Times New Roman"/>
          <w:sz w:val="28"/>
          <w:szCs w:val="28"/>
          <w:shd w:val="clear" w:color="auto" w:fill="FFFFFF"/>
          <w:lang w:val="uk-UA"/>
        </w:rPr>
        <w:t xml:space="preserve">. Цікаво, що вказівний палець має багату жестову символіку: </w:t>
      </w:r>
      <w:r>
        <w:rPr>
          <w:rFonts w:ascii="Times New Roman" w:hAnsi="Times New Roman" w:cs="Times New Roman"/>
          <w:sz w:val="28"/>
          <w:szCs w:val="28"/>
          <w:shd w:val="clear" w:color="auto" w:fill="FFFFFF"/>
        </w:rPr>
        <w:t>саме вказівним пальцем</w:t>
      </w:r>
      <w:r>
        <w:rPr>
          <w:rFonts w:ascii="Times New Roman" w:hAnsi="Times New Roman" w:cs="Times New Roman"/>
          <w:sz w:val="28"/>
          <w:szCs w:val="28"/>
          <w:shd w:val="clear" w:color="auto" w:fill="FFFFFF"/>
          <w:lang w:val="uk-UA"/>
        </w:rPr>
        <w:t xml:space="preserve"> погрожують, а, п</w:t>
      </w:r>
      <w:r>
        <w:rPr>
          <w:rFonts w:ascii="Times New Roman" w:hAnsi="Times New Roman" w:cs="Times New Roman"/>
          <w:sz w:val="28"/>
          <w:szCs w:val="28"/>
          <w:shd w:val="clear" w:color="auto" w:fill="FFFFFF"/>
        </w:rPr>
        <w:t>ритул</w:t>
      </w:r>
      <w:r>
        <w:rPr>
          <w:rFonts w:ascii="Times New Roman" w:hAnsi="Times New Roman" w:cs="Times New Roman"/>
          <w:sz w:val="28"/>
          <w:szCs w:val="28"/>
          <w:shd w:val="clear" w:color="auto" w:fill="FFFFFF"/>
          <w:lang w:val="uk-UA"/>
        </w:rPr>
        <w:t>яючи</w:t>
      </w:r>
      <w:r>
        <w:rPr>
          <w:rFonts w:ascii="Times New Roman" w:hAnsi="Times New Roman" w:cs="Times New Roman"/>
          <w:sz w:val="28"/>
          <w:szCs w:val="28"/>
          <w:shd w:val="clear" w:color="auto" w:fill="FFFFFF"/>
        </w:rPr>
        <w:t xml:space="preserve"> до вуст, </w:t>
      </w:r>
      <w:r>
        <w:rPr>
          <w:rFonts w:ascii="Times New Roman" w:hAnsi="Times New Roman" w:cs="Times New Roman"/>
          <w:sz w:val="28"/>
          <w:szCs w:val="28"/>
          <w:shd w:val="clear" w:color="auto" w:fill="FFFFFF"/>
          <w:lang w:val="uk-UA"/>
        </w:rPr>
        <w:t>закликають мовчати</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Давьою назвою цього пальця є «</w:t>
      </w:r>
      <w:r>
        <w:rPr>
          <w:rFonts w:ascii="Times New Roman" w:hAnsi="Times New Roman" w:cs="Times New Roman"/>
          <w:sz w:val="28"/>
          <w:szCs w:val="28"/>
          <w:shd w:val="clear" w:color="auto" w:fill="FFFFFF"/>
        </w:rPr>
        <w:t>пузвеликий</w:t>
      </w:r>
      <w:r>
        <w:rPr>
          <w:rFonts w:ascii="Times New Roman" w:hAnsi="Times New Roman" w:cs="Times New Roman"/>
          <w:sz w:val="28"/>
          <w:szCs w:val="28"/>
          <w:shd w:val="clear" w:color="auto" w:fill="FFFFFF"/>
          <w:lang w:val="uk-UA"/>
        </w:rPr>
        <w:t xml:space="preserve">», вона </w:t>
      </w:r>
      <w:r>
        <w:rPr>
          <w:rFonts w:ascii="Times New Roman" w:hAnsi="Times New Roman" w:cs="Times New Roman"/>
          <w:sz w:val="28"/>
          <w:szCs w:val="28"/>
          <w:shd w:val="clear" w:color="auto" w:fill="FFFFFF"/>
        </w:rPr>
        <w:t xml:space="preserve"> утворилася злиттям прийменника</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пуз</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 xml:space="preserve"> (повз, поряд) зі словом </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великий</w:t>
      </w:r>
      <w:r>
        <w:rPr>
          <w:rFonts w:ascii="Times New Roman" w:hAnsi="Times New Roman" w:cs="Times New Roman"/>
          <w:sz w:val="28"/>
          <w:szCs w:val="28"/>
          <w:shd w:val="clear" w:color="auto" w:fill="FFFFFF"/>
          <w:lang w:val="uk-UA"/>
        </w:rPr>
        <w:t>» [1].</w:t>
      </w:r>
    </w:p>
    <w:p w14:paraId="4AA7A527" w14:textId="77777777" w:rsidR="00C861C3" w:rsidRDefault="00C861C3" w:rsidP="004B410E">
      <w:pP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Третій палець кисті є найдовшим. Однак його друга назва і латиною, і українською вказує не на довжину, а на положення: </w:t>
      </w:r>
      <w:r>
        <w:rPr>
          <w:rFonts w:ascii="Times New Roman" w:hAnsi="Times New Roman" w:cs="Times New Roman"/>
          <w:sz w:val="28"/>
          <w:szCs w:val="28"/>
          <w:shd w:val="clear" w:color="auto" w:fill="FFFFFF"/>
          <w:lang w:val="en-US"/>
        </w:rPr>
        <w:t>digitus</w:t>
      </w:r>
      <w:r w:rsidRPr="0094686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GB"/>
        </w:rPr>
        <w:t>medius</w:t>
      </w:r>
      <w:r w:rsidRPr="0094686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 xml:space="preserve">або середній [4]. Відзначимо, що у Давньому Римі, так само як і сьогодні, демонстрація середнього пальця була непристойним жестом, символізуючи фалос. Із цією символікою пов’язана латинська назва </w:t>
      </w:r>
      <w:r>
        <w:rPr>
          <w:rFonts w:ascii="Times New Roman" w:hAnsi="Times New Roman" w:cs="Times New Roman"/>
          <w:sz w:val="28"/>
          <w:szCs w:val="28"/>
          <w:shd w:val="clear" w:color="auto" w:fill="FFFFFF"/>
          <w:lang w:val="en-GB"/>
        </w:rPr>
        <w:t>digitus</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GB"/>
        </w:rPr>
        <w:t>impudicus</w:t>
      </w:r>
      <w:r>
        <w:rPr>
          <w:rFonts w:ascii="Times New Roman" w:hAnsi="Times New Roman" w:cs="Times New Roman"/>
          <w:sz w:val="28"/>
          <w:szCs w:val="28"/>
          <w:shd w:val="clear" w:color="auto" w:fill="FFFFFF"/>
          <w:lang w:val="uk-UA"/>
        </w:rPr>
        <w:t>, тобто «сороміцький палець» [3; 7].</w:t>
      </w:r>
    </w:p>
    <w:p w14:paraId="1C779B97" w14:textId="77777777" w:rsidR="00C861C3" w:rsidRDefault="00C861C3" w:rsidP="004B410E">
      <w:pP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Назва четвертого пальця «перстневий» пояснюється тим, що саме на нього одягали обручку, беручи шлюб. Латиною його також називали  digitus anularis (від. </w:t>
      </w:r>
      <w:r>
        <w:rPr>
          <w:rFonts w:ascii="Times New Roman" w:hAnsi="Times New Roman" w:cs="Times New Roman"/>
          <w:sz w:val="28"/>
          <w:szCs w:val="28"/>
          <w:shd w:val="clear" w:color="auto" w:fill="FFFFFF"/>
          <w:lang w:val="en-GB"/>
        </w:rPr>
        <w:t>a</w:t>
      </w:r>
      <w:r>
        <w:rPr>
          <w:rFonts w:ascii="Times New Roman" w:hAnsi="Times New Roman" w:cs="Times New Roman"/>
          <w:sz w:val="28"/>
          <w:szCs w:val="28"/>
          <w:shd w:val="clear" w:color="auto" w:fill="FFFFFF"/>
          <w:lang w:val="uk-UA"/>
        </w:rPr>
        <w:t>nulus – «перстень, кільце») або digitus medicus [4], оскільки на цьому пальці лікарі носили кільце із зображенням символу медицини (змії, Ескулапа – бога лікування та ін.), використовуючи це кільце як особисту печатку. Українськими народними назвами перстневого пальця були «безіменний» та «підмізинний», що  пояснюється розташуванням пальця біля мізинця [1].</w:t>
      </w:r>
    </w:p>
    <w:p w14:paraId="3398C234" w14:textId="77777777" w:rsidR="00C861C3" w:rsidRDefault="00C861C3" w:rsidP="004B410E">
      <w:pP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Найкоротшим пальцем кисті є п’ятий палець – мізинець, що походить від давньоруського прикметника «мізін» – менший, незначний [6].  У давнину це був символ мізерності, малої кількості. Тому вислови «з мізинець, на мізинець» вказують на малий розмір або малу частину чогось, а про чиюсь нікчемність кажуть, що той мізинного не вартий. Латинська назва «minimus» букв. позначає «найменший» [3]. Існує іще одна латинська назва – digitus auricularis (від. лат. auricula «вушна раковина») [3], бо ним було зручно послуговуватися для очищення вуха. </w:t>
      </w:r>
    </w:p>
    <w:p w14:paraId="065F1046" w14:textId="77777777" w:rsidR="00C861C3"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lastRenderedPageBreak/>
        <w:t>Пальці стопи розміщені один за одним в міру величини. У</w:t>
      </w:r>
      <w:r>
        <w:rPr>
          <w:rFonts w:ascii="Times New Roman" w:hAnsi="Times New Roman" w:cs="Times New Roman"/>
          <w:sz w:val="28"/>
          <w:szCs w:val="28"/>
          <w:lang w:val="uk-UA"/>
        </w:rPr>
        <w:t>сі пальці, за винятком великого, складаються із трьох «фаланг»:</w:t>
      </w:r>
      <w:r>
        <w:rPr>
          <w:rFonts w:ascii="Times New Roman" w:hAnsi="Times New Roman" w:cs="Times New Roman"/>
          <w:sz w:val="28"/>
          <w:szCs w:val="28"/>
        </w:rPr>
        <w:t> </w:t>
      </w:r>
      <w:r>
        <w:rPr>
          <w:rFonts w:ascii="Times New Roman" w:hAnsi="Times New Roman" w:cs="Times New Roman"/>
          <w:sz w:val="28"/>
          <w:szCs w:val="28"/>
          <w:lang w:val="uk-UA"/>
        </w:rPr>
        <w:t>основної, середньої, нігтьової [2]. Пальці нижньої кінцівки у Міжнародній анатомічній номенклатурі називаються великий або перший палець (</w:t>
      </w:r>
      <w:r>
        <w:rPr>
          <w:rFonts w:ascii="Times New Roman" w:hAnsi="Times New Roman" w:cs="Times New Roman"/>
          <w:sz w:val="28"/>
          <w:szCs w:val="28"/>
          <w:lang w:val="en-GB"/>
        </w:rPr>
        <w:t>h</w:t>
      </w:r>
      <w:r>
        <w:rPr>
          <w:rFonts w:ascii="Times New Roman" w:hAnsi="Times New Roman" w:cs="Times New Roman"/>
          <w:sz w:val="28"/>
          <w:szCs w:val="28"/>
          <w:lang w:val="en-US"/>
        </w:rPr>
        <w:t>allux</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Pr>
          <w:rFonts w:ascii="Times New Roman" w:hAnsi="Times New Roman" w:cs="Times New Roman"/>
          <w:sz w:val="28"/>
          <w:szCs w:val="28"/>
          <w:lang w:val="uk-UA"/>
        </w:rPr>
        <w:t>); другий палець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Pr>
          <w:rFonts w:ascii="Times New Roman" w:hAnsi="Times New Roman" w:cs="Times New Roman"/>
          <w:sz w:val="28"/>
          <w:szCs w:val="28"/>
          <w:lang w:val="uk-UA"/>
        </w:rPr>
        <w:t>); третій палець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III</w:t>
      </w:r>
      <w:r>
        <w:rPr>
          <w:rFonts w:ascii="Times New Roman" w:hAnsi="Times New Roman" w:cs="Times New Roman"/>
          <w:sz w:val="28"/>
          <w:szCs w:val="28"/>
          <w:lang w:val="uk-UA"/>
        </w:rPr>
        <w:t>), четвертий палець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GB"/>
        </w:rPr>
        <w:t>IV</w:t>
      </w:r>
      <w:r>
        <w:rPr>
          <w:rFonts w:ascii="Times New Roman" w:hAnsi="Times New Roman" w:cs="Times New Roman"/>
          <w:sz w:val="28"/>
          <w:szCs w:val="28"/>
          <w:lang w:val="uk-UA"/>
        </w:rPr>
        <w:t>), мізинець або п’ятий палець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minimus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Pr>
          <w:rFonts w:ascii="Times New Roman" w:hAnsi="Times New Roman" w:cs="Times New Roman"/>
          <w:sz w:val="28"/>
          <w:szCs w:val="28"/>
          <w:lang w:val="uk-UA"/>
        </w:rPr>
        <w:t>) [4].</w:t>
      </w:r>
    </w:p>
    <w:p w14:paraId="07FFF692" w14:textId="77777777" w:rsidR="00C861C3" w:rsidRDefault="00C861C3" w:rsidP="004B410E">
      <w:pP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Анатомічні терміни на позначення пальців стопи є аналогічними до пальців верхньої кінцівки. Однак лише </w:t>
      </w:r>
      <w:r>
        <w:rPr>
          <w:rFonts w:ascii="Times New Roman" w:hAnsi="Times New Roman" w:cs="Times New Roman"/>
          <w:sz w:val="28"/>
          <w:szCs w:val="28"/>
          <w:shd w:val="clear" w:color="auto" w:fill="FFFFFF"/>
          <w:lang w:val="uk-UA"/>
        </w:rPr>
        <w:t>перший та п’ятий мають паралельні назви: великий (</w:t>
      </w:r>
      <w:r>
        <w:rPr>
          <w:rFonts w:ascii="Times New Roman" w:hAnsi="Times New Roman" w:cs="Times New Roman"/>
          <w:sz w:val="28"/>
          <w:szCs w:val="28"/>
          <w:shd w:val="clear" w:color="auto" w:fill="FFFFFF"/>
          <w:lang w:val="en-GB"/>
        </w:rPr>
        <w:t>hallux</w:t>
      </w:r>
      <w:r>
        <w:rPr>
          <w:rFonts w:ascii="Times New Roman" w:hAnsi="Times New Roman" w:cs="Times New Roman"/>
          <w:sz w:val="28"/>
          <w:szCs w:val="28"/>
          <w:shd w:val="clear" w:color="auto" w:fill="FFFFFF"/>
          <w:lang w:val="uk-UA"/>
        </w:rPr>
        <w:t>) та мізинець (</w:t>
      </w:r>
      <w:r>
        <w:rPr>
          <w:rFonts w:ascii="Times New Roman" w:hAnsi="Times New Roman" w:cs="Times New Roman"/>
          <w:sz w:val="28"/>
          <w:szCs w:val="28"/>
          <w:shd w:val="clear" w:color="auto" w:fill="FFFFFF"/>
          <w:lang w:val="en-GB"/>
        </w:rPr>
        <w:t>minimus</w:t>
      </w:r>
      <w:r>
        <w:rPr>
          <w:rFonts w:ascii="Times New Roman" w:hAnsi="Times New Roman" w:cs="Times New Roman"/>
          <w:sz w:val="28"/>
          <w:szCs w:val="28"/>
          <w:shd w:val="clear" w:color="auto" w:fill="FFFFFF"/>
          <w:lang w:val="uk-UA"/>
        </w:rPr>
        <w:t>). Слово «</w:t>
      </w:r>
      <w:r>
        <w:rPr>
          <w:rFonts w:ascii="Times New Roman" w:hAnsi="Times New Roman" w:cs="Times New Roman"/>
          <w:sz w:val="28"/>
          <w:szCs w:val="28"/>
          <w:shd w:val="clear" w:color="auto" w:fill="FFFFFF"/>
          <w:lang w:val="en-GB"/>
        </w:rPr>
        <w:t>hallux</w:t>
      </w:r>
      <w:r>
        <w:rPr>
          <w:rFonts w:ascii="Times New Roman" w:hAnsi="Times New Roman" w:cs="Times New Roman"/>
          <w:sz w:val="28"/>
          <w:szCs w:val="28"/>
          <w:shd w:val="clear" w:color="auto" w:fill="FFFFFF"/>
          <w:lang w:val="uk-UA"/>
        </w:rPr>
        <w:t>», вірогідно, є середньовічним інваріантом давньолатинського «</w:t>
      </w:r>
      <w:r>
        <w:rPr>
          <w:rFonts w:ascii="Times New Roman" w:hAnsi="Times New Roman" w:cs="Times New Roman"/>
          <w:sz w:val="28"/>
          <w:szCs w:val="28"/>
          <w:shd w:val="clear" w:color="auto" w:fill="FFFFFF"/>
          <w:lang w:val="en-GB"/>
        </w:rPr>
        <w:t>allex</w:t>
      </w:r>
      <w:r>
        <w:rPr>
          <w:rFonts w:ascii="Times New Roman" w:hAnsi="Times New Roman" w:cs="Times New Roman"/>
          <w:sz w:val="28"/>
          <w:szCs w:val="28"/>
          <w:shd w:val="clear" w:color="auto" w:fill="FFFFFF"/>
          <w:lang w:val="uk-UA"/>
        </w:rPr>
        <w:t xml:space="preserve">», етимологія залишається невідомою [3; 7].  </w:t>
      </w:r>
    </w:p>
    <w:p w14:paraId="01A2E7CE" w14:textId="77777777" w:rsidR="00C861C3" w:rsidRDefault="00C861C3"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Отже, терміни на позначення пальців кисті та стопи постають прикладом того, що формування наукової терміносистеми - це довготривалий і складний процес. </w:t>
      </w:r>
      <w:r>
        <w:rPr>
          <w:rFonts w:ascii="Times New Roman" w:hAnsi="Times New Roman" w:cs="Times New Roman"/>
          <w:sz w:val="28"/>
          <w:szCs w:val="28"/>
          <w:lang w:val="uk-UA"/>
        </w:rPr>
        <w:t xml:space="preserve">У цих назвах відбивається уявлення людини про світ, власне тіло, функціональні та анатомічні особливості органів тіла. Із розвитком суспільства деякі назви втрачають свою актуальність і виходять із ужитку (наприклад, </w:t>
      </w:r>
      <w:r>
        <w:rPr>
          <w:rFonts w:ascii="Times New Roman" w:hAnsi="Times New Roman" w:cs="Times New Roman"/>
          <w:sz w:val="28"/>
          <w:szCs w:val="28"/>
          <w:lang w:val="en-GB"/>
        </w:rPr>
        <w:t>digitus</w:t>
      </w:r>
      <w:r>
        <w:rPr>
          <w:rFonts w:ascii="Times New Roman" w:hAnsi="Times New Roman" w:cs="Times New Roman"/>
          <w:sz w:val="28"/>
          <w:szCs w:val="28"/>
          <w:lang w:val="uk-UA"/>
        </w:rPr>
        <w:t xml:space="preserve"> </w:t>
      </w:r>
      <w:r>
        <w:rPr>
          <w:rFonts w:ascii="Times New Roman" w:hAnsi="Times New Roman" w:cs="Times New Roman"/>
          <w:sz w:val="28"/>
          <w:szCs w:val="28"/>
          <w:lang w:val="en-GB"/>
        </w:rPr>
        <w:t>auricularis</w:t>
      </w:r>
      <w:r>
        <w:rPr>
          <w:rFonts w:ascii="Times New Roman" w:hAnsi="Times New Roman" w:cs="Times New Roman"/>
          <w:sz w:val="28"/>
          <w:szCs w:val="28"/>
          <w:lang w:val="uk-UA"/>
        </w:rPr>
        <w:t>, пузвеликий палець).</w:t>
      </w:r>
    </w:p>
    <w:p w14:paraId="56F74426" w14:textId="1D0A65A9" w:rsidR="00C861C3" w:rsidRDefault="00C861C3" w:rsidP="004B410E">
      <w:pP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Сьогодні у латинській та українській частині Міжнародної анатомічної номенклатури максимально утилітарні назви (за порядковими номерами) та історичні, що вказують на фізіологічні особливості та соціальні чи комунікативні функції пальців, є повними синонімами. Вважаємо продуктивним продовження порівняльного аналізу назв пальців на матеріалі російської та англійської частини анатомічної номенклатури.</w:t>
      </w:r>
    </w:p>
    <w:p w14:paraId="66FE56A5" w14:textId="32EAD565" w:rsidR="00C861C3" w:rsidRPr="00C752B4" w:rsidRDefault="00C861C3" w:rsidP="004B410E">
      <w:pPr>
        <w:spacing w:after="0" w:line="240" w:lineRule="auto"/>
        <w:ind w:firstLine="720"/>
        <w:jc w:val="center"/>
        <w:rPr>
          <w:rFonts w:ascii="Times New Roman" w:hAnsi="Times New Roman" w:cs="Times New Roman"/>
          <w:sz w:val="28"/>
          <w:szCs w:val="28"/>
          <w:shd w:val="clear" w:color="auto" w:fill="FFFFFF"/>
          <w:lang w:val="uk-UA"/>
        </w:rPr>
      </w:pPr>
      <w:r w:rsidRPr="00C752B4">
        <w:rPr>
          <w:rFonts w:ascii="Times New Roman" w:hAnsi="Times New Roman" w:cs="Times New Roman"/>
          <w:sz w:val="28"/>
          <w:szCs w:val="28"/>
          <w:shd w:val="clear" w:color="auto" w:fill="FFFFFF"/>
          <w:lang w:val="uk-UA"/>
        </w:rPr>
        <w:t>Список використаних джерел:</w:t>
      </w:r>
    </w:p>
    <w:p w14:paraId="464EE6E9" w14:textId="09262255" w:rsidR="00C861C3" w:rsidRDefault="00C861C3" w:rsidP="004B410E">
      <w:pPr>
        <w:pStyle w:val="a4"/>
        <w:numPr>
          <w:ilvl w:val="0"/>
          <w:numId w:val="29"/>
        </w:numPr>
        <w:spacing w:after="0" w:line="24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Алексєєва Н. Опущений додолу великий палець означав страту. </w:t>
      </w:r>
      <w:r>
        <w:rPr>
          <w:rFonts w:ascii="Times New Roman" w:hAnsi="Times New Roman" w:cs="Times New Roman"/>
          <w:sz w:val="28"/>
          <w:szCs w:val="28"/>
          <w:shd w:val="clear" w:color="auto" w:fill="FFFFFF"/>
          <w:lang w:val="en-GB"/>
        </w:rPr>
        <w:t>Gazeta</w:t>
      </w:r>
      <w:r w:rsidRPr="0094686D">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en-GB"/>
        </w:rPr>
        <w:t>ua</w:t>
      </w:r>
      <w:r w:rsidRPr="0094686D">
        <w:rPr>
          <w:rFonts w:ascii="Times New Roman" w:hAnsi="Times New Roman" w:cs="Times New Roman"/>
          <w:sz w:val="28"/>
          <w:szCs w:val="28"/>
          <w:shd w:val="clear" w:color="auto" w:fill="FFFFFF"/>
          <w:lang w:val="uk-UA"/>
        </w:rPr>
        <w:t xml:space="preserve"> 07</w:t>
      </w:r>
      <w:r>
        <w:rPr>
          <w:rFonts w:ascii="Times New Roman" w:hAnsi="Times New Roman" w:cs="Times New Roman"/>
          <w:sz w:val="28"/>
          <w:szCs w:val="28"/>
          <w:shd w:val="clear" w:color="auto" w:fill="FFFFFF"/>
          <w:lang w:val="uk-UA"/>
        </w:rPr>
        <w:t>.</w:t>
      </w:r>
      <w:r w:rsidRPr="0094686D">
        <w:rPr>
          <w:rFonts w:ascii="Times New Roman" w:hAnsi="Times New Roman" w:cs="Times New Roman"/>
          <w:sz w:val="28"/>
          <w:szCs w:val="28"/>
          <w:shd w:val="clear" w:color="auto" w:fill="FFFFFF"/>
          <w:lang w:val="uk-UA"/>
        </w:rPr>
        <w:t>05</w:t>
      </w:r>
      <w:r>
        <w:rPr>
          <w:rFonts w:ascii="Times New Roman" w:hAnsi="Times New Roman" w:cs="Times New Roman"/>
          <w:sz w:val="28"/>
          <w:szCs w:val="28"/>
          <w:shd w:val="clear" w:color="auto" w:fill="FFFFFF"/>
          <w:lang w:val="uk-UA"/>
        </w:rPr>
        <w:t>.</w:t>
      </w:r>
      <w:r w:rsidRPr="0094686D">
        <w:rPr>
          <w:rFonts w:ascii="Times New Roman" w:hAnsi="Times New Roman" w:cs="Times New Roman"/>
          <w:sz w:val="28"/>
          <w:szCs w:val="28"/>
          <w:shd w:val="clear" w:color="auto" w:fill="FFFFFF"/>
          <w:lang w:val="uk-UA"/>
        </w:rPr>
        <w:t xml:space="preserve">2014. </w:t>
      </w:r>
      <w:r>
        <w:rPr>
          <w:rFonts w:ascii="Times New Roman" w:hAnsi="Times New Roman" w:cs="Times New Roman"/>
          <w:sz w:val="28"/>
          <w:szCs w:val="28"/>
          <w:shd w:val="clear" w:color="auto" w:fill="FFFFFF"/>
          <w:lang w:val="en-GB"/>
        </w:rPr>
        <w:t>URL</w:t>
      </w:r>
      <w:r w:rsidRPr="0094686D">
        <w:rPr>
          <w:rFonts w:ascii="Times New Roman" w:hAnsi="Times New Roman" w:cs="Times New Roman"/>
          <w:sz w:val="28"/>
          <w:szCs w:val="28"/>
          <w:shd w:val="clear" w:color="auto" w:fill="FFFFFF"/>
          <w:lang w:val="uk-UA"/>
        </w:rPr>
        <w:t xml:space="preserve">: </w:t>
      </w:r>
      <w:r w:rsidRPr="00C1664E">
        <w:rPr>
          <w:rFonts w:ascii="Times New Roman" w:hAnsi="Times New Roman" w:cs="Times New Roman"/>
          <w:sz w:val="28"/>
          <w:szCs w:val="28"/>
          <w:shd w:val="clear" w:color="auto" w:fill="FFFFFF"/>
          <w:lang w:val="en-GB"/>
        </w:rPr>
        <w:t>https</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gazeta</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ua</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articles</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istoriya</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movi</w:t>
      </w:r>
      <w:r w:rsidRPr="00C1664E">
        <w:rPr>
          <w:rFonts w:ascii="Times New Roman" w:hAnsi="Times New Roman" w:cs="Times New Roman"/>
          <w:sz w:val="28"/>
          <w:szCs w:val="28"/>
          <w:shd w:val="clear" w:color="auto" w:fill="FFFFFF"/>
          <w:lang w:val="uk-UA"/>
        </w:rPr>
        <w:t>/_</w:t>
      </w:r>
      <w:r w:rsidRPr="00C1664E">
        <w:rPr>
          <w:rFonts w:ascii="Times New Roman" w:hAnsi="Times New Roman" w:cs="Times New Roman"/>
          <w:sz w:val="28"/>
          <w:szCs w:val="28"/>
          <w:shd w:val="clear" w:color="auto" w:fill="FFFFFF"/>
          <w:lang w:val="en-GB"/>
        </w:rPr>
        <w:t>opuschenij</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dodolu</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velikij</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palec</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oznachav</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stratu</w:t>
      </w:r>
      <w:r w:rsidRPr="00C1664E">
        <w:rPr>
          <w:rFonts w:ascii="Times New Roman" w:hAnsi="Times New Roman" w:cs="Times New Roman"/>
          <w:sz w:val="28"/>
          <w:szCs w:val="28"/>
          <w:shd w:val="clear" w:color="auto" w:fill="FFFFFF"/>
          <w:lang w:val="uk-UA"/>
        </w:rPr>
        <w:t>/556559?</w:t>
      </w:r>
      <w:r w:rsidRPr="00C1664E">
        <w:rPr>
          <w:rFonts w:ascii="Times New Roman" w:hAnsi="Times New Roman" w:cs="Times New Roman"/>
          <w:sz w:val="28"/>
          <w:szCs w:val="28"/>
          <w:shd w:val="clear" w:color="auto" w:fill="FFFFFF"/>
          <w:lang w:val="en-GB"/>
        </w:rPr>
        <w:t>mobile</w:t>
      </w:r>
      <w:r w:rsidRPr="00C1664E">
        <w:rPr>
          <w:rFonts w:ascii="Times New Roman" w:hAnsi="Times New Roman" w:cs="Times New Roman"/>
          <w:sz w:val="28"/>
          <w:szCs w:val="28"/>
          <w:shd w:val="clear" w:color="auto" w:fill="FFFFFF"/>
          <w:lang w:val="uk-UA"/>
        </w:rPr>
        <w:t>=</w:t>
      </w:r>
      <w:r w:rsidRPr="00C1664E">
        <w:rPr>
          <w:rFonts w:ascii="Times New Roman" w:hAnsi="Times New Roman" w:cs="Times New Roman"/>
          <w:sz w:val="28"/>
          <w:szCs w:val="28"/>
          <w:shd w:val="clear" w:color="auto" w:fill="FFFFFF"/>
          <w:lang w:val="en-GB"/>
        </w:rPr>
        <w:t>false</w:t>
      </w:r>
      <w:r w:rsidRPr="0094686D">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дата звернення 05.04.2019)</w:t>
      </w:r>
    </w:p>
    <w:p w14:paraId="5BFD52DB" w14:textId="77777777" w:rsidR="00C861C3" w:rsidRDefault="00C861C3" w:rsidP="004B410E">
      <w:pPr>
        <w:pStyle w:val="a4"/>
        <w:numPr>
          <w:ilvl w:val="0"/>
          <w:numId w:val="29"/>
        </w:numPr>
        <w:spacing w:after="0" w:line="24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Анатомія людини</w:t>
      </w:r>
      <w:r w:rsidRPr="0094686D">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Головацький А. С. та ін. Харків, 2015. 455 с.</w:t>
      </w:r>
    </w:p>
    <w:p w14:paraId="20609013" w14:textId="77777777" w:rsidR="00C861C3" w:rsidRDefault="00C861C3" w:rsidP="004B410E">
      <w:pPr>
        <w:pStyle w:val="a4"/>
        <w:numPr>
          <w:ilvl w:val="0"/>
          <w:numId w:val="29"/>
        </w:numPr>
        <w:spacing w:after="0" w:line="24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t>Дворецкий Й. Х. Латинско-русский словарь : Ок. 200 000 слов и словосочетаний. М.</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 Рус. яз., 2002</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 xml:space="preserve"> 843 с.</w:t>
      </w:r>
      <w:r>
        <w:rPr>
          <w:rFonts w:ascii="Times New Roman" w:hAnsi="Times New Roman" w:cs="Times New Roman"/>
          <w:sz w:val="28"/>
          <w:szCs w:val="28"/>
          <w:shd w:val="clear" w:color="auto" w:fill="FFFFFF"/>
          <w:lang w:val="uk-UA"/>
        </w:rPr>
        <w:t xml:space="preserve"> </w:t>
      </w:r>
    </w:p>
    <w:p w14:paraId="3383EDB0" w14:textId="77777777" w:rsidR="00C861C3" w:rsidRDefault="00C861C3" w:rsidP="004B410E">
      <w:pPr>
        <w:pStyle w:val="a4"/>
        <w:numPr>
          <w:ilvl w:val="0"/>
          <w:numId w:val="29"/>
        </w:numPr>
        <w:spacing w:after="0" w:line="24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Міжнародна анатомічна термінологія (латинські, українські, російські та англійські еквіваленти) / за ред. В. Г. Черкасова. Вінниця : Нова Книга, 2010. 392 с.</w:t>
      </w:r>
    </w:p>
    <w:p w14:paraId="67424909" w14:textId="77777777" w:rsidR="00C861C3" w:rsidRPr="00F85D0B" w:rsidRDefault="00C861C3" w:rsidP="004B410E">
      <w:pPr>
        <w:pStyle w:val="a4"/>
        <w:numPr>
          <w:ilvl w:val="0"/>
          <w:numId w:val="29"/>
        </w:numPr>
        <w:spacing w:after="0" w:line="24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color w:val="000000"/>
          <w:sz w:val="28"/>
          <w:szCs w:val="28"/>
          <w:shd w:val="clear" w:color="auto" w:fill="FFFFFF"/>
          <w:lang w:val="uk-UA"/>
        </w:rPr>
        <w:t>Кримський А. Ю., Єфремов С. О. Р</w:t>
      </w:r>
      <w:r w:rsidRPr="00F85D0B">
        <w:rPr>
          <w:rFonts w:ascii="Times New Roman" w:hAnsi="Times New Roman" w:cs="Times New Roman"/>
          <w:color w:val="000000"/>
          <w:sz w:val="28"/>
          <w:szCs w:val="28"/>
          <w:shd w:val="clear" w:color="auto" w:fill="FFFFFF"/>
        </w:rPr>
        <w:t>осійсько-українськ</w:t>
      </w:r>
      <w:r w:rsidRPr="00F85D0B">
        <w:rPr>
          <w:rFonts w:ascii="Times New Roman" w:hAnsi="Times New Roman" w:cs="Times New Roman"/>
          <w:color w:val="000000"/>
          <w:sz w:val="28"/>
          <w:szCs w:val="28"/>
          <w:shd w:val="clear" w:color="auto" w:fill="FFFFFF"/>
          <w:lang w:val="uk-UA"/>
        </w:rPr>
        <w:t xml:space="preserve">ий </w:t>
      </w:r>
      <w:r w:rsidRPr="00F85D0B">
        <w:rPr>
          <w:rFonts w:ascii="Times New Roman" w:hAnsi="Times New Roman" w:cs="Times New Roman"/>
          <w:color w:val="000000"/>
          <w:sz w:val="28"/>
          <w:szCs w:val="28"/>
          <w:shd w:val="clear" w:color="auto" w:fill="FFFFFF"/>
        </w:rPr>
        <w:t>академічн</w:t>
      </w:r>
      <w:r w:rsidRPr="00F85D0B">
        <w:rPr>
          <w:rFonts w:ascii="Times New Roman" w:hAnsi="Times New Roman" w:cs="Times New Roman"/>
          <w:color w:val="000000"/>
          <w:sz w:val="28"/>
          <w:szCs w:val="28"/>
          <w:shd w:val="clear" w:color="auto" w:fill="FFFFFF"/>
          <w:lang w:val="uk-UA"/>
        </w:rPr>
        <w:t>ий</w:t>
      </w:r>
      <w:r>
        <w:rPr>
          <w:rFonts w:ascii="Times New Roman" w:hAnsi="Times New Roman" w:cs="Times New Roman"/>
          <w:color w:val="000000"/>
          <w:sz w:val="28"/>
          <w:szCs w:val="28"/>
          <w:shd w:val="clear" w:color="auto" w:fill="FFFFFF"/>
        </w:rPr>
        <w:t xml:space="preserve"> словник</w:t>
      </w:r>
      <w:r>
        <w:rPr>
          <w:rFonts w:ascii="Times New Roman" w:hAnsi="Times New Roman" w:cs="Times New Roman"/>
          <w:color w:val="000000"/>
          <w:sz w:val="28"/>
          <w:szCs w:val="28"/>
          <w:shd w:val="clear" w:color="auto" w:fill="FFFFFF"/>
          <w:lang w:val="uk-UA"/>
        </w:rPr>
        <w:t xml:space="preserve"> 1933 р. 2568 с.</w:t>
      </w:r>
    </w:p>
    <w:p w14:paraId="74F8BEC6" w14:textId="6C7EC830" w:rsidR="00C861C3" w:rsidRPr="00F85D0B" w:rsidRDefault="00C861C3" w:rsidP="004B410E">
      <w:pPr>
        <w:pStyle w:val="a4"/>
        <w:numPr>
          <w:ilvl w:val="0"/>
          <w:numId w:val="29"/>
        </w:numPr>
        <w:spacing w:after="0" w:line="240" w:lineRule="auto"/>
        <w:ind w:left="0" w:firstLine="709"/>
        <w:jc w:val="both"/>
        <w:rPr>
          <w:rFonts w:ascii="Times New Roman" w:hAnsi="Times New Roman" w:cs="Times New Roman"/>
          <w:sz w:val="28"/>
          <w:szCs w:val="28"/>
          <w:shd w:val="clear" w:color="auto" w:fill="FFFFFF"/>
          <w:lang w:val="uk-UA"/>
        </w:rPr>
      </w:pPr>
      <w:r w:rsidRPr="00F85D0B">
        <w:rPr>
          <w:rFonts w:ascii="Times New Roman" w:hAnsi="Times New Roman" w:cs="Times New Roman"/>
          <w:sz w:val="28"/>
          <w:szCs w:val="28"/>
          <w:shd w:val="clear" w:color="auto" w:fill="FFFFFF"/>
        </w:rPr>
        <w:t xml:space="preserve">Этимологический онлайн-словарь русского языка Шанского Н. М. </w:t>
      </w:r>
      <w:r w:rsidRPr="00F85D0B">
        <w:rPr>
          <w:rFonts w:ascii="Times New Roman" w:hAnsi="Times New Roman" w:cs="Times New Roman"/>
          <w:sz w:val="28"/>
          <w:szCs w:val="28"/>
          <w:shd w:val="clear" w:color="auto" w:fill="FFFFFF"/>
          <w:lang w:val="en-GB"/>
        </w:rPr>
        <w:t>URL</w:t>
      </w:r>
      <w:r w:rsidRPr="00F85D0B">
        <w:rPr>
          <w:rFonts w:ascii="Times New Roman" w:hAnsi="Times New Roman" w:cs="Times New Roman"/>
          <w:sz w:val="28"/>
          <w:szCs w:val="28"/>
          <w:shd w:val="clear" w:color="auto" w:fill="FFFFFF"/>
        </w:rPr>
        <w:t xml:space="preserve">: </w:t>
      </w:r>
      <w:r w:rsidRPr="00C1664E">
        <w:rPr>
          <w:rFonts w:ascii="Times New Roman" w:hAnsi="Times New Roman" w:cs="Times New Roman"/>
          <w:sz w:val="28"/>
          <w:szCs w:val="28"/>
          <w:shd w:val="clear" w:color="auto" w:fill="FFFFFF"/>
        </w:rPr>
        <w:t>https://lexicography.online/etymology/shansky/</w:t>
      </w:r>
      <w:r w:rsidRPr="00F85D0B">
        <w:rPr>
          <w:rFonts w:ascii="Times New Roman" w:hAnsi="Times New Roman" w:cs="Times New Roman"/>
          <w:sz w:val="28"/>
          <w:szCs w:val="28"/>
          <w:shd w:val="clear" w:color="auto" w:fill="FFFFFF"/>
        </w:rPr>
        <w:t xml:space="preserve"> (</w:t>
      </w:r>
      <w:r w:rsidRPr="00F85D0B">
        <w:rPr>
          <w:rFonts w:ascii="Times New Roman" w:hAnsi="Times New Roman" w:cs="Times New Roman"/>
          <w:sz w:val="28"/>
          <w:szCs w:val="28"/>
          <w:shd w:val="clear" w:color="auto" w:fill="FFFFFF"/>
          <w:lang w:val="uk-UA"/>
        </w:rPr>
        <w:t>дата звернення 05.04.2019)</w:t>
      </w:r>
    </w:p>
    <w:p w14:paraId="05BBB056" w14:textId="032BC66E" w:rsidR="00C1664E" w:rsidRDefault="00C861C3" w:rsidP="004B410E">
      <w:pPr>
        <w:pStyle w:val="a4"/>
        <w:numPr>
          <w:ilvl w:val="0"/>
          <w:numId w:val="29"/>
        </w:numPr>
        <w:spacing w:after="0" w:line="24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GB"/>
        </w:rPr>
        <w:t>Online etymology dictionary. URL</w:t>
      </w:r>
      <w:r w:rsidRPr="00D4016C">
        <w:rPr>
          <w:rFonts w:ascii="Times New Roman" w:hAnsi="Times New Roman" w:cs="Times New Roman"/>
          <w:sz w:val="28"/>
          <w:szCs w:val="28"/>
          <w:shd w:val="clear" w:color="auto" w:fill="FFFFFF"/>
          <w:lang w:val="en-GB"/>
        </w:rPr>
        <w:t xml:space="preserve">: </w:t>
      </w:r>
      <w:r w:rsidRPr="00C1664E">
        <w:rPr>
          <w:rFonts w:ascii="Times New Roman" w:hAnsi="Times New Roman" w:cs="Times New Roman"/>
          <w:sz w:val="28"/>
          <w:szCs w:val="28"/>
          <w:shd w:val="clear" w:color="auto" w:fill="FFFFFF"/>
          <w:lang w:val="en-GB"/>
        </w:rPr>
        <w:t>https</w:t>
      </w:r>
      <w:r w:rsidRPr="00D4016C">
        <w:rPr>
          <w:rFonts w:ascii="Times New Roman" w:hAnsi="Times New Roman" w:cs="Times New Roman"/>
          <w:sz w:val="28"/>
          <w:szCs w:val="28"/>
          <w:shd w:val="clear" w:color="auto" w:fill="FFFFFF"/>
          <w:lang w:val="en-GB"/>
        </w:rPr>
        <w:t>://</w:t>
      </w:r>
      <w:r w:rsidRPr="00C1664E">
        <w:rPr>
          <w:rFonts w:ascii="Times New Roman" w:hAnsi="Times New Roman" w:cs="Times New Roman"/>
          <w:sz w:val="28"/>
          <w:szCs w:val="28"/>
          <w:shd w:val="clear" w:color="auto" w:fill="FFFFFF"/>
          <w:lang w:val="en-GB"/>
        </w:rPr>
        <w:t>www</w:t>
      </w:r>
      <w:r w:rsidRPr="00D4016C">
        <w:rPr>
          <w:rFonts w:ascii="Times New Roman" w:hAnsi="Times New Roman" w:cs="Times New Roman"/>
          <w:sz w:val="28"/>
          <w:szCs w:val="28"/>
          <w:shd w:val="clear" w:color="auto" w:fill="FFFFFF"/>
          <w:lang w:val="en-GB"/>
        </w:rPr>
        <w:t>.</w:t>
      </w:r>
      <w:r w:rsidRPr="00C1664E">
        <w:rPr>
          <w:rFonts w:ascii="Times New Roman" w:hAnsi="Times New Roman" w:cs="Times New Roman"/>
          <w:sz w:val="28"/>
          <w:szCs w:val="28"/>
          <w:shd w:val="clear" w:color="auto" w:fill="FFFFFF"/>
          <w:lang w:val="en-GB"/>
        </w:rPr>
        <w:t>etymonline</w:t>
      </w:r>
      <w:r w:rsidRPr="00D4016C">
        <w:rPr>
          <w:rFonts w:ascii="Times New Roman" w:hAnsi="Times New Roman" w:cs="Times New Roman"/>
          <w:sz w:val="28"/>
          <w:szCs w:val="28"/>
          <w:shd w:val="clear" w:color="auto" w:fill="FFFFFF"/>
          <w:lang w:val="en-GB"/>
        </w:rPr>
        <w:t>.</w:t>
      </w:r>
      <w:r w:rsidRPr="00C1664E">
        <w:rPr>
          <w:rFonts w:ascii="Times New Roman" w:hAnsi="Times New Roman" w:cs="Times New Roman"/>
          <w:sz w:val="28"/>
          <w:szCs w:val="28"/>
          <w:shd w:val="clear" w:color="auto" w:fill="FFFFFF"/>
          <w:lang w:val="en-GB"/>
        </w:rPr>
        <w:t>com</w:t>
      </w:r>
      <w:r w:rsidRPr="00D4016C">
        <w:rPr>
          <w:rFonts w:ascii="Times New Roman" w:hAnsi="Times New Roman" w:cs="Times New Roman"/>
          <w:sz w:val="28"/>
          <w:szCs w:val="28"/>
          <w:shd w:val="clear" w:color="auto" w:fill="FFFFFF"/>
          <w:lang w:val="en-GB"/>
        </w:rPr>
        <w:t>/ (</w:t>
      </w:r>
      <w:r>
        <w:rPr>
          <w:rFonts w:ascii="Times New Roman" w:hAnsi="Times New Roman" w:cs="Times New Roman"/>
          <w:sz w:val="28"/>
          <w:szCs w:val="28"/>
          <w:shd w:val="clear" w:color="auto" w:fill="FFFFFF"/>
          <w:lang w:val="uk-UA"/>
        </w:rPr>
        <w:t>дата звернення 05.04.2019).</w:t>
      </w:r>
    </w:p>
    <w:p w14:paraId="543EAAD0" w14:textId="3A189BF3" w:rsidR="001B1816" w:rsidRDefault="001B1816">
      <w:pPr>
        <w:spacing w:after="160" w:line="259" w:lineRule="auto"/>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br w:type="page"/>
      </w:r>
    </w:p>
    <w:p w14:paraId="5D238B3F" w14:textId="77777777" w:rsidR="00C861C3" w:rsidRPr="00C1664E" w:rsidRDefault="00C861C3" w:rsidP="00C1664E">
      <w:pPr>
        <w:spacing w:after="160" w:line="259" w:lineRule="auto"/>
        <w:rPr>
          <w:rFonts w:ascii="Times New Roman" w:hAnsi="Times New Roman" w:cs="Times New Roman"/>
          <w:sz w:val="28"/>
          <w:szCs w:val="28"/>
          <w:shd w:val="clear" w:color="auto" w:fill="FFFFFF"/>
          <w:lang w:val="uk-UA"/>
        </w:rPr>
      </w:pPr>
    </w:p>
    <w:p w14:paraId="0B1DD63B" w14:textId="1CC91758" w:rsidR="00C861C3" w:rsidRPr="00C861C3" w:rsidRDefault="00C861C3" w:rsidP="00C1664E">
      <w:pPr>
        <w:pStyle w:val="10"/>
        <w:rPr>
          <w:lang w:val="uk-UA"/>
        </w:rPr>
      </w:pPr>
      <w:bookmarkStart w:id="51" w:name="_Toc10840150"/>
      <w:r w:rsidRPr="00C861C3">
        <w:rPr>
          <w:lang w:val="uk-UA"/>
        </w:rPr>
        <w:t>Мартиненко М.</w:t>
      </w:r>
      <w:r w:rsidR="00C1664E">
        <w:rPr>
          <w:lang w:val="uk-UA"/>
        </w:rPr>
        <w:t xml:space="preserve"> </w:t>
      </w:r>
      <w:r w:rsidRPr="00C861C3">
        <w:rPr>
          <w:lang w:val="uk-UA"/>
        </w:rPr>
        <w:t>С.</w:t>
      </w:r>
      <w:bookmarkEnd w:id="51"/>
    </w:p>
    <w:p w14:paraId="12B05AF8" w14:textId="77777777" w:rsidR="00C861C3" w:rsidRPr="00C861C3" w:rsidRDefault="00C861C3" w:rsidP="00C1664E">
      <w:pPr>
        <w:pStyle w:val="2"/>
        <w:rPr>
          <w:lang w:val="uk-UA"/>
        </w:rPr>
      </w:pPr>
      <w:bookmarkStart w:id="52" w:name="_Toc10840151"/>
      <w:r w:rsidRPr="00C861C3">
        <w:rPr>
          <w:lang w:val="uk-UA"/>
        </w:rPr>
        <w:t>АНТРОПОНІМИ В КЛІНІЧНІЙ ТЕРМІНОЛОГІЇ: НА ПРИКЛАДІ НАЗВ ЗАХВОРЮВАНЬ ШКІРИ</w:t>
      </w:r>
      <w:bookmarkEnd w:id="52"/>
    </w:p>
    <w:p w14:paraId="129EA527" w14:textId="77777777" w:rsidR="00C861C3" w:rsidRDefault="00C861C3" w:rsidP="004B410E">
      <w:pPr>
        <w:spacing w:after="0" w:line="240" w:lineRule="auto"/>
        <w:jc w:val="center"/>
        <w:rPr>
          <w:rFonts w:ascii="Times New Roman" w:hAnsi="Times New Roman" w:cs="Times New Roman"/>
          <w:sz w:val="28"/>
        </w:rPr>
      </w:pPr>
      <w:r>
        <w:rPr>
          <w:rFonts w:ascii="Times New Roman" w:hAnsi="Times New Roman" w:cs="Times New Roman"/>
          <w:sz w:val="28"/>
        </w:rPr>
        <w:t>Харківський національний медичний університет</w:t>
      </w:r>
    </w:p>
    <w:p w14:paraId="6B328076" w14:textId="1B051A3A" w:rsidR="00C861C3" w:rsidRDefault="00C861C3" w:rsidP="004B410E">
      <w:pPr>
        <w:spacing w:after="0" w:line="240" w:lineRule="auto"/>
        <w:jc w:val="center"/>
        <w:rPr>
          <w:rFonts w:ascii="Times New Roman" w:hAnsi="Times New Roman" w:cs="Times New Roman"/>
          <w:sz w:val="28"/>
        </w:rPr>
      </w:pPr>
      <w:r>
        <w:rPr>
          <w:rFonts w:ascii="Times New Roman" w:hAnsi="Times New Roman" w:cs="Times New Roman"/>
          <w:sz w:val="28"/>
        </w:rPr>
        <w:t>Науковий керівник: Перекрест М. І.</w:t>
      </w:r>
    </w:p>
    <w:p w14:paraId="3E8BA542" w14:textId="77777777" w:rsidR="00C1664E" w:rsidRDefault="00C1664E" w:rsidP="004B410E">
      <w:pPr>
        <w:spacing w:after="0" w:line="240" w:lineRule="auto"/>
        <w:ind w:firstLine="709"/>
        <w:jc w:val="both"/>
        <w:rPr>
          <w:rFonts w:ascii="Times New Roman" w:hAnsi="Times New Roman" w:cs="Times New Roman"/>
          <w:sz w:val="28"/>
          <w:lang w:val="uk-UA"/>
        </w:rPr>
      </w:pPr>
    </w:p>
    <w:p w14:paraId="0B773105" w14:textId="760944BA" w:rsidR="00C861C3" w:rsidRPr="00D4016C" w:rsidRDefault="00C861C3" w:rsidP="004B410E">
      <w:pPr>
        <w:spacing w:after="0" w:line="240" w:lineRule="auto"/>
        <w:ind w:firstLine="709"/>
        <w:jc w:val="both"/>
        <w:rPr>
          <w:rFonts w:ascii="Times New Roman" w:hAnsi="Times New Roman" w:cs="Times New Roman"/>
          <w:sz w:val="28"/>
          <w:lang w:val="uk-UA"/>
        </w:rPr>
      </w:pPr>
      <w:r w:rsidRPr="00C1664E">
        <w:rPr>
          <w:rFonts w:ascii="Times New Roman" w:hAnsi="Times New Roman" w:cs="Times New Roman"/>
          <w:sz w:val="28"/>
          <w:lang w:val="uk-UA"/>
        </w:rPr>
        <w:t xml:space="preserve">У сучасному світі з розвитком науки та техніки людині відкриваються все більші можливості: вченими відкриваються нові хвороби, їх симптоми та синдроми, а також методи їх лікування та профілактики, нові методи діагностики захворювань, з’являються наукові теорії та клінічні класифікації, які потребують внесення до термінологічних систем мов світу. </w:t>
      </w:r>
      <w:r w:rsidRPr="00D4016C">
        <w:rPr>
          <w:rFonts w:ascii="Times New Roman" w:hAnsi="Times New Roman" w:cs="Times New Roman"/>
          <w:sz w:val="28"/>
          <w:lang w:val="uk-UA"/>
        </w:rPr>
        <w:t>Наше дослідження присвячене явищу антропонімії у дерматології, а саме етимології антропонімів захворювань шкіри, оскільки здорова шкіра – це один з перших показників здоров’я людини. На наш погляд, терміни-антропоніми недостатньо розглянуті. тому ми вважаємо актуальним розгляд цієї царини термінів.</w:t>
      </w:r>
    </w:p>
    <w:p w14:paraId="76A053EC" w14:textId="77777777" w:rsidR="00C861C3" w:rsidRPr="00D4016C" w:rsidRDefault="00C861C3" w:rsidP="004B410E">
      <w:pPr>
        <w:spacing w:after="0" w:line="240" w:lineRule="auto"/>
        <w:ind w:firstLine="709"/>
        <w:jc w:val="both"/>
        <w:rPr>
          <w:rFonts w:ascii="Times New Roman" w:hAnsi="Times New Roman" w:cs="Times New Roman"/>
          <w:sz w:val="28"/>
          <w:lang w:val="uk-UA"/>
        </w:rPr>
      </w:pPr>
      <w:r w:rsidRPr="00D4016C">
        <w:rPr>
          <w:rFonts w:ascii="Times New Roman" w:hAnsi="Times New Roman" w:cs="Times New Roman"/>
          <w:sz w:val="28"/>
          <w:lang w:val="uk-UA"/>
        </w:rPr>
        <w:t>Дерматоло́гія — розділ медицини, який вивчає будову і функціювання шкіри і її придатків — волосся, нігтів, а також слизових оболонок, типи їх захворювань, методи лікування і запобігання. Терміносистема дерматології налічує велику кількість термінів-антропонімів, оскільки функціонування термінів у цій субмові прямо пов’язане з результатами досліджень у цій галузі. У медицині антропоніми, утворені власним ім’ям лікаря або вченого, використовуються для позначення різних понять: хвороб, методів їх лікування та профілактики, методів діагностики, наукових теорій та клінічних класифікацій, тощо. Антропонімічні терміни становлять близько 30% від усього термінологічного фонду</w:t>
      </w:r>
    </w:p>
    <w:p w14:paraId="7FC06D08" w14:textId="77777777" w:rsidR="00C861C3" w:rsidRPr="00D4016C" w:rsidRDefault="00C861C3" w:rsidP="004B410E">
      <w:pPr>
        <w:spacing w:after="0" w:line="240" w:lineRule="auto"/>
        <w:ind w:firstLine="709"/>
        <w:jc w:val="both"/>
        <w:rPr>
          <w:rFonts w:ascii="Times New Roman" w:hAnsi="Times New Roman" w:cs="Times New Roman"/>
          <w:sz w:val="28"/>
          <w:lang w:val="uk-UA"/>
        </w:rPr>
      </w:pPr>
      <w:r w:rsidRPr="00D4016C">
        <w:rPr>
          <w:rFonts w:ascii="Times New Roman" w:hAnsi="Times New Roman" w:cs="Times New Roman"/>
          <w:sz w:val="28"/>
          <w:lang w:val="uk-UA"/>
        </w:rPr>
        <w:t>У ході роботи нами було досліджено терміни-антропоніми захворювань шкіри та їх етимологію.</w:t>
      </w:r>
    </w:p>
    <w:p w14:paraId="1423C61E" w14:textId="77777777" w:rsidR="00C861C3" w:rsidRPr="00F63C45" w:rsidRDefault="00C861C3" w:rsidP="004B410E">
      <w:pPr>
        <w:spacing w:after="0" w:line="240" w:lineRule="auto"/>
        <w:ind w:firstLine="709"/>
        <w:jc w:val="both"/>
        <w:rPr>
          <w:rFonts w:ascii="Times New Roman" w:hAnsi="Times New Roman" w:cs="Times New Roman"/>
          <w:sz w:val="28"/>
        </w:rPr>
      </w:pPr>
      <w:r w:rsidRPr="00BB2078">
        <w:rPr>
          <w:rFonts w:ascii="Times New Roman" w:hAnsi="Times New Roman" w:cs="Times New Roman"/>
          <w:b/>
          <w:sz w:val="28"/>
        </w:rPr>
        <w:t>Хвороба Боуена (дерматоз Боуена).</w:t>
      </w:r>
      <w:r>
        <w:rPr>
          <w:rFonts w:ascii="Times New Roman" w:hAnsi="Times New Roman" w:cs="Times New Roman"/>
          <w:b/>
          <w:sz w:val="28"/>
        </w:rPr>
        <w:t xml:space="preserve"> </w:t>
      </w:r>
      <w:r>
        <w:rPr>
          <w:rFonts w:ascii="Times New Roman" w:hAnsi="Times New Roman" w:cs="Times New Roman"/>
          <w:sz w:val="28"/>
        </w:rPr>
        <w:t>Як зазначає група дослідників</w:t>
      </w:r>
      <w:r w:rsidRPr="00F63C45">
        <w:rPr>
          <w:rFonts w:ascii="Times New Roman" w:hAnsi="Times New Roman" w:cs="Times New Roman"/>
          <w:sz w:val="28"/>
        </w:rPr>
        <w:t xml:space="preserve"> </w:t>
      </w:r>
      <w:r>
        <w:rPr>
          <w:rFonts w:ascii="Times New Roman" w:hAnsi="Times New Roman" w:cs="Times New Roman"/>
          <w:sz w:val="28"/>
        </w:rPr>
        <w:t xml:space="preserve">ідеонімів, вперше ця хвороба описана дерматологом Джоном Т. Боуеном у 1912 році. Це захворювання характерне для людей старшого віку, переважно жінок. Локалізується </w:t>
      </w:r>
      <w:r w:rsidRPr="00B848CC">
        <w:rPr>
          <w:rFonts w:ascii="Times New Roman" w:hAnsi="Times New Roman" w:cs="Times New Roman"/>
          <w:sz w:val="28"/>
        </w:rPr>
        <w:t>на тулубі, верхніх кінцівках і в промежині.</w:t>
      </w:r>
      <w:r>
        <w:rPr>
          <w:rFonts w:ascii="Times New Roman" w:hAnsi="Times New Roman" w:cs="Times New Roman"/>
          <w:sz w:val="28"/>
        </w:rPr>
        <w:t xml:space="preserve"> </w:t>
      </w:r>
      <w:r w:rsidRPr="00572AF7">
        <w:rPr>
          <w:rFonts w:ascii="Times New Roman" w:hAnsi="Times New Roman" w:cs="Times New Roman"/>
          <w:sz w:val="28"/>
        </w:rPr>
        <w:t xml:space="preserve">При захворюванні на шкірі виникають солітарні множинні осередки: спочатку це невелика червона бляшка неправильної або округлої форми з лущенням. </w:t>
      </w:r>
      <w:r>
        <w:rPr>
          <w:rFonts w:ascii="Times New Roman" w:hAnsi="Times New Roman" w:cs="Times New Roman"/>
          <w:sz w:val="28"/>
        </w:rPr>
        <w:t>П</w:t>
      </w:r>
      <w:r w:rsidRPr="00572AF7">
        <w:rPr>
          <w:rFonts w:ascii="Times New Roman" w:hAnsi="Times New Roman" w:cs="Times New Roman"/>
          <w:sz w:val="28"/>
        </w:rPr>
        <w:t>роцес поширюється на весь шар епідермісу.</w:t>
      </w:r>
      <w:r>
        <w:rPr>
          <w:rFonts w:ascii="Times New Roman" w:hAnsi="Times New Roman" w:cs="Times New Roman"/>
          <w:sz w:val="28"/>
        </w:rPr>
        <w:t xml:space="preserve"> Вогнища розростаються та трансформуються у</w:t>
      </w:r>
      <w:r w:rsidRPr="00572AF7">
        <w:rPr>
          <w:rFonts w:ascii="Times New Roman" w:hAnsi="Times New Roman" w:cs="Times New Roman"/>
          <w:sz w:val="28"/>
        </w:rPr>
        <w:t xml:space="preserve"> плоскоклітинний рак, що дозволяє </w:t>
      </w:r>
      <w:r>
        <w:rPr>
          <w:rFonts w:ascii="Times New Roman" w:hAnsi="Times New Roman" w:cs="Times New Roman"/>
          <w:sz w:val="28"/>
        </w:rPr>
        <w:t>говорити про хворобу</w:t>
      </w:r>
      <w:r w:rsidRPr="00572AF7">
        <w:rPr>
          <w:rFonts w:ascii="Times New Roman" w:hAnsi="Times New Roman" w:cs="Times New Roman"/>
          <w:sz w:val="28"/>
        </w:rPr>
        <w:t xml:space="preserve"> Боуена як про передрак.</w:t>
      </w:r>
      <w:r>
        <w:rPr>
          <w:rFonts w:ascii="Times New Roman" w:hAnsi="Times New Roman" w:cs="Times New Roman"/>
          <w:sz w:val="28"/>
        </w:rPr>
        <w:t xml:space="preserve"> </w:t>
      </w:r>
      <w:r w:rsidRPr="00572AF7">
        <w:rPr>
          <w:rFonts w:ascii="Times New Roman" w:hAnsi="Times New Roman" w:cs="Times New Roman"/>
          <w:sz w:val="28"/>
        </w:rPr>
        <w:t>Лікування хвороби Боуена — хірургічне</w:t>
      </w:r>
      <w:r>
        <w:rPr>
          <w:rFonts w:ascii="Times New Roman" w:hAnsi="Times New Roman" w:cs="Times New Roman"/>
          <w:sz w:val="28"/>
        </w:rPr>
        <w:t xml:space="preserve"> втручання</w:t>
      </w:r>
      <w:r w:rsidRPr="00572AF7">
        <w:rPr>
          <w:rFonts w:ascii="Times New Roman" w:hAnsi="Times New Roman" w:cs="Times New Roman"/>
          <w:sz w:val="28"/>
        </w:rPr>
        <w:t xml:space="preserve"> з видаленням в межах здорових тканин з обов'язковим гістологічним дослідженням. Застосовується також кріодеструкція і променева терапія</w:t>
      </w:r>
      <w:r>
        <w:rPr>
          <w:rFonts w:ascii="Times New Roman" w:hAnsi="Times New Roman" w:cs="Times New Roman"/>
          <w:sz w:val="28"/>
        </w:rPr>
        <w:t xml:space="preserve"> [1].</w:t>
      </w:r>
    </w:p>
    <w:p w14:paraId="3B742A44" w14:textId="77777777" w:rsidR="00C861C3" w:rsidRDefault="00C861C3" w:rsidP="004B410E">
      <w:pPr>
        <w:spacing w:after="0" w:line="240" w:lineRule="auto"/>
        <w:ind w:firstLine="709"/>
        <w:jc w:val="both"/>
        <w:rPr>
          <w:rFonts w:ascii="Times New Roman" w:hAnsi="Times New Roman" w:cs="Times New Roman"/>
          <w:sz w:val="28"/>
        </w:rPr>
      </w:pPr>
      <w:r w:rsidRPr="00BB2078">
        <w:rPr>
          <w:rFonts w:ascii="Times New Roman" w:hAnsi="Times New Roman" w:cs="Times New Roman"/>
          <w:b/>
          <w:sz w:val="28"/>
        </w:rPr>
        <w:t>Хвороба Гюнтера.</w:t>
      </w:r>
      <w:r>
        <w:rPr>
          <w:rFonts w:ascii="Times New Roman" w:hAnsi="Times New Roman" w:cs="Times New Roman"/>
          <w:b/>
          <w:sz w:val="28"/>
        </w:rPr>
        <w:t xml:space="preserve"> </w:t>
      </w:r>
      <w:r>
        <w:rPr>
          <w:rFonts w:ascii="Times New Roman" w:hAnsi="Times New Roman" w:cs="Times New Roman"/>
          <w:sz w:val="28"/>
        </w:rPr>
        <w:t xml:space="preserve">Це еритропоетична порфирія, обумовлена рецесивною мутацією на довгому плечі 10-ї хромосоми. Хвороба вперше описана у 1911 році німецьким лікарем Гансом Гюнтером. Зустрічається у 1:1000000 новонароджених. У хворих спостерігається хронічна фоточутливість, ураження шкіри та руйнування еритроцитів. Характерним є підвищений </w:t>
      </w:r>
      <w:r>
        <w:rPr>
          <w:rFonts w:ascii="Times New Roman" w:hAnsi="Times New Roman" w:cs="Times New Roman"/>
          <w:sz w:val="28"/>
        </w:rPr>
        <w:lastRenderedPageBreak/>
        <w:t>розвиток волосяного покрову (гіпертрихоз, густі брови, довгі вії), рожево-коричневий відтінок зубів (еритродонтія) у зв</w:t>
      </w:r>
      <w:r w:rsidRPr="00DF0ACD">
        <w:rPr>
          <w:rFonts w:ascii="Times New Roman" w:hAnsi="Times New Roman" w:cs="Times New Roman"/>
          <w:sz w:val="28"/>
        </w:rPr>
        <w:t>’</w:t>
      </w:r>
      <w:r>
        <w:rPr>
          <w:rFonts w:ascii="Times New Roman" w:hAnsi="Times New Roman" w:cs="Times New Roman"/>
          <w:sz w:val="28"/>
        </w:rPr>
        <w:t>язку з накопиченням порфіринів у емалі та дентині зубів, а також виділення сечі червоного кольору. Радикального лікування немає, однак у літературі зареєстровано декілька випадків лікування цієї хвороби шляхом трансплантації кісткового мозку. Пацієнтам слід уникати сонячних променів та використовувати спеціальні фотозахисні засоби.</w:t>
      </w:r>
    </w:p>
    <w:p w14:paraId="72864379" w14:textId="77777777" w:rsidR="00C861C3" w:rsidRDefault="00C861C3" w:rsidP="004B410E">
      <w:pPr>
        <w:spacing w:after="0" w:line="240" w:lineRule="auto"/>
        <w:ind w:firstLine="709"/>
        <w:jc w:val="both"/>
        <w:rPr>
          <w:rFonts w:ascii="Times New Roman" w:hAnsi="Times New Roman" w:cs="Times New Roman"/>
          <w:sz w:val="28"/>
        </w:rPr>
      </w:pPr>
      <w:r w:rsidRPr="00DF0ACD">
        <w:rPr>
          <w:rFonts w:ascii="Times New Roman" w:hAnsi="Times New Roman" w:cs="Times New Roman"/>
          <w:b/>
          <w:sz w:val="28"/>
        </w:rPr>
        <w:t>Синдром Лаєлла</w:t>
      </w:r>
      <w:r>
        <w:rPr>
          <w:rFonts w:ascii="Times New Roman" w:hAnsi="Times New Roman" w:cs="Times New Roman"/>
          <w:b/>
          <w:sz w:val="28"/>
        </w:rPr>
        <w:t xml:space="preserve">. </w:t>
      </w:r>
      <w:r>
        <w:rPr>
          <w:rFonts w:ascii="Times New Roman" w:hAnsi="Times New Roman" w:cs="Times New Roman"/>
          <w:sz w:val="28"/>
        </w:rPr>
        <w:t xml:space="preserve">Названий на честь шотландського дерматолога Алана Лайєлла, який у 1956 році вперше описав дане захворювання. </w:t>
      </w:r>
      <w:r w:rsidRPr="0099000B">
        <w:rPr>
          <w:rFonts w:ascii="Times New Roman" w:hAnsi="Times New Roman" w:cs="Times New Roman"/>
          <w:sz w:val="28"/>
        </w:rPr>
        <w:t xml:space="preserve">Інша назва </w:t>
      </w:r>
      <w:r>
        <w:rPr>
          <w:rFonts w:ascii="Times New Roman" w:hAnsi="Times New Roman" w:cs="Times New Roman"/>
          <w:sz w:val="28"/>
        </w:rPr>
        <w:t>цього синдрому</w:t>
      </w:r>
      <w:r w:rsidRPr="0099000B">
        <w:rPr>
          <w:rFonts w:ascii="Times New Roman" w:hAnsi="Times New Roman" w:cs="Times New Roman"/>
          <w:sz w:val="28"/>
        </w:rPr>
        <w:t xml:space="preserve"> </w:t>
      </w:r>
      <w:r>
        <w:rPr>
          <w:rFonts w:ascii="Times New Roman" w:hAnsi="Times New Roman" w:cs="Times New Roman"/>
          <w:sz w:val="28"/>
        </w:rPr>
        <w:t>–</w:t>
      </w:r>
      <w:r w:rsidRPr="0099000B">
        <w:rPr>
          <w:rFonts w:ascii="Times New Roman" w:hAnsi="Times New Roman" w:cs="Times New Roman"/>
          <w:sz w:val="28"/>
        </w:rPr>
        <w:t xml:space="preserve"> токсичний епідермальний некроліз</w:t>
      </w:r>
      <w:r>
        <w:rPr>
          <w:rFonts w:ascii="Times New Roman" w:hAnsi="Times New Roman" w:cs="Times New Roman"/>
          <w:sz w:val="28"/>
        </w:rPr>
        <w:t>. Це н</w:t>
      </w:r>
      <w:r w:rsidRPr="00D91FE0">
        <w:rPr>
          <w:rFonts w:ascii="Times New Roman" w:hAnsi="Times New Roman" w:cs="Times New Roman"/>
          <w:sz w:val="28"/>
        </w:rPr>
        <w:t>айбільш</w:t>
      </w:r>
      <w:r>
        <w:rPr>
          <w:rFonts w:ascii="Times New Roman" w:hAnsi="Times New Roman" w:cs="Times New Roman"/>
          <w:sz w:val="28"/>
        </w:rPr>
        <w:t xml:space="preserve"> важка форма поліморфної еритеми</w:t>
      </w:r>
      <w:r w:rsidRPr="00D91FE0">
        <w:rPr>
          <w:rFonts w:ascii="Times New Roman" w:hAnsi="Times New Roman" w:cs="Times New Roman"/>
          <w:sz w:val="28"/>
        </w:rPr>
        <w:t xml:space="preserve">. </w:t>
      </w:r>
      <w:r>
        <w:rPr>
          <w:rFonts w:ascii="Times New Roman" w:hAnsi="Times New Roman" w:cs="Times New Roman"/>
          <w:sz w:val="28"/>
        </w:rPr>
        <w:t>Синдром Лаєлла характерний тим, що виникає як результат алергічної реакції на лікарські препарати</w:t>
      </w:r>
      <w:r w:rsidRPr="00D91FE0">
        <w:rPr>
          <w:rFonts w:ascii="Times New Roman" w:hAnsi="Times New Roman" w:cs="Times New Roman"/>
          <w:sz w:val="28"/>
        </w:rPr>
        <w:t xml:space="preserve">. </w:t>
      </w:r>
      <w:r>
        <w:rPr>
          <w:rFonts w:ascii="Times New Roman" w:hAnsi="Times New Roman" w:cs="Times New Roman"/>
          <w:sz w:val="28"/>
        </w:rPr>
        <w:t xml:space="preserve">Хвороба розповсюджується в основному на </w:t>
      </w:r>
      <w:r w:rsidRPr="00D91FE0">
        <w:rPr>
          <w:rFonts w:ascii="Times New Roman" w:hAnsi="Times New Roman" w:cs="Times New Roman"/>
          <w:sz w:val="28"/>
        </w:rPr>
        <w:t>шкір</w:t>
      </w:r>
      <w:r>
        <w:rPr>
          <w:rFonts w:ascii="Times New Roman" w:hAnsi="Times New Roman" w:cs="Times New Roman"/>
          <w:sz w:val="28"/>
        </w:rPr>
        <w:t>і</w:t>
      </w:r>
      <w:r w:rsidRPr="00D91FE0">
        <w:rPr>
          <w:rFonts w:ascii="Times New Roman" w:hAnsi="Times New Roman" w:cs="Times New Roman"/>
          <w:sz w:val="28"/>
        </w:rPr>
        <w:t>, оч</w:t>
      </w:r>
      <w:r>
        <w:rPr>
          <w:rFonts w:ascii="Times New Roman" w:hAnsi="Times New Roman" w:cs="Times New Roman"/>
          <w:sz w:val="28"/>
        </w:rPr>
        <w:t>ах</w:t>
      </w:r>
      <w:r w:rsidRPr="00D91FE0">
        <w:rPr>
          <w:rFonts w:ascii="Times New Roman" w:hAnsi="Times New Roman" w:cs="Times New Roman"/>
          <w:sz w:val="28"/>
        </w:rPr>
        <w:t xml:space="preserve"> і порожнин</w:t>
      </w:r>
      <w:r>
        <w:rPr>
          <w:rFonts w:ascii="Times New Roman" w:hAnsi="Times New Roman" w:cs="Times New Roman"/>
          <w:sz w:val="28"/>
        </w:rPr>
        <w:t>і</w:t>
      </w:r>
      <w:r w:rsidRPr="00D91FE0">
        <w:rPr>
          <w:rFonts w:ascii="Times New Roman" w:hAnsi="Times New Roman" w:cs="Times New Roman"/>
          <w:sz w:val="28"/>
        </w:rPr>
        <w:t xml:space="preserve"> рота.</w:t>
      </w:r>
      <w:r>
        <w:rPr>
          <w:rFonts w:ascii="Times New Roman" w:hAnsi="Times New Roman" w:cs="Times New Roman"/>
          <w:sz w:val="28"/>
        </w:rPr>
        <w:t xml:space="preserve"> Лікування проводять</w:t>
      </w:r>
      <w:r w:rsidRPr="00D91FE0">
        <w:rPr>
          <w:rFonts w:ascii="Times New Roman" w:hAnsi="Times New Roman" w:cs="Times New Roman"/>
          <w:sz w:val="28"/>
        </w:rPr>
        <w:t xml:space="preserve"> як при опіках, </w:t>
      </w:r>
      <w:r>
        <w:rPr>
          <w:rFonts w:ascii="Times New Roman" w:hAnsi="Times New Roman" w:cs="Times New Roman"/>
          <w:sz w:val="28"/>
        </w:rPr>
        <w:t xml:space="preserve">застосовують </w:t>
      </w:r>
      <w:r w:rsidRPr="00D91FE0">
        <w:rPr>
          <w:rFonts w:ascii="Times New Roman" w:hAnsi="Times New Roman" w:cs="Times New Roman"/>
          <w:sz w:val="28"/>
        </w:rPr>
        <w:t>паренте</w:t>
      </w:r>
      <w:r>
        <w:rPr>
          <w:rFonts w:ascii="Times New Roman" w:hAnsi="Times New Roman" w:cs="Times New Roman"/>
          <w:sz w:val="28"/>
        </w:rPr>
        <w:t>ральне харчування, глюкокортикоїдну</w:t>
      </w:r>
      <w:r w:rsidRPr="00D91FE0">
        <w:rPr>
          <w:rFonts w:ascii="Times New Roman" w:hAnsi="Times New Roman" w:cs="Times New Roman"/>
          <w:sz w:val="28"/>
        </w:rPr>
        <w:t>, знеболюючу і антибактеріальну терапію, обробку уражених ділянок розчинами. Загоєння ерозій триває кілька тижнів, після одужання часто залишаються стійкі ураження очей.</w:t>
      </w:r>
    </w:p>
    <w:p w14:paraId="23D771D2" w14:textId="77777777" w:rsidR="00C861C3" w:rsidRPr="005B6DF0" w:rsidRDefault="00C861C3" w:rsidP="004B410E">
      <w:pPr>
        <w:spacing w:after="0" w:line="240" w:lineRule="auto"/>
        <w:ind w:firstLine="709"/>
        <w:jc w:val="both"/>
        <w:rPr>
          <w:rFonts w:ascii="Times New Roman" w:hAnsi="Times New Roman" w:cs="Times New Roman"/>
          <w:sz w:val="28"/>
        </w:rPr>
      </w:pPr>
      <w:r w:rsidRPr="00790DF5">
        <w:rPr>
          <w:rFonts w:ascii="Times New Roman" w:hAnsi="Times New Roman" w:cs="Times New Roman"/>
          <w:b/>
          <w:sz w:val="28"/>
        </w:rPr>
        <w:t>Синдром Стівенса-Джонсона.</w:t>
      </w:r>
      <w:r>
        <w:rPr>
          <w:rFonts w:ascii="Times New Roman" w:hAnsi="Times New Roman" w:cs="Times New Roman"/>
          <w:b/>
          <w:sz w:val="28"/>
        </w:rPr>
        <w:t xml:space="preserve"> </w:t>
      </w:r>
      <w:r>
        <w:rPr>
          <w:rFonts w:ascii="Times New Roman" w:hAnsi="Times New Roman" w:cs="Times New Roman"/>
          <w:sz w:val="28"/>
        </w:rPr>
        <w:t>Синдром вперше описаний Альбертом Стівенсом та Френком Джонсоном у 1922 р. Даний синдром – злоякісний тип ексудативної еритеми. Захворювання характерне для</w:t>
      </w:r>
      <w:r w:rsidRPr="005B6DF0">
        <w:rPr>
          <w:rFonts w:ascii="Times New Roman" w:hAnsi="Times New Roman" w:cs="Times New Roman"/>
          <w:sz w:val="28"/>
        </w:rPr>
        <w:t xml:space="preserve"> осіб молодого та середнього віку</w:t>
      </w:r>
      <w:r>
        <w:rPr>
          <w:rFonts w:ascii="Times New Roman" w:hAnsi="Times New Roman" w:cs="Times New Roman"/>
          <w:sz w:val="28"/>
        </w:rPr>
        <w:t>. У</w:t>
      </w:r>
      <w:r w:rsidRPr="005B6DF0">
        <w:rPr>
          <w:rFonts w:ascii="Times New Roman" w:hAnsi="Times New Roman" w:cs="Times New Roman"/>
          <w:sz w:val="28"/>
        </w:rPr>
        <w:t>раження шкіри можна спостерігати на різних ділянках</w:t>
      </w:r>
      <w:r>
        <w:rPr>
          <w:rFonts w:ascii="Times New Roman" w:hAnsi="Times New Roman" w:cs="Times New Roman"/>
          <w:sz w:val="28"/>
        </w:rPr>
        <w:t xml:space="preserve"> тіла</w:t>
      </w:r>
      <w:r w:rsidRPr="005B6DF0">
        <w:rPr>
          <w:rFonts w:ascii="Times New Roman" w:hAnsi="Times New Roman" w:cs="Times New Roman"/>
          <w:sz w:val="28"/>
        </w:rPr>
        <w:t xml:space="preserve">, але найбільш характерним симптомом є поява висипань на </w:t>
      </w:r>
      <w:r w:rsidRPr="005F78EF">
        <w:rPr>
          <w:rFonts w:ascii="Times New Roman" w:hAnsi="Times New Roman" w:cs="Times New Roman"/>
          <w:sz w:val="28"/>
        </w:rPr>
        <w:t xml:space="preserve">розгинальних </w:t>
      </w:r>
      <w:r w:rsidRPr="005B6DF0">
        <w:rPr>
          <w:rFonts w:ascii="Times New Roman" w:hAnsi="Times New Roman" w:cs="Times New Roman"/>
          <w:sz w:val="28"/>
        </w:rPr>
        <w:t>поверхнях передплічь і гомілок, тилу китиць й стоп, обличчі, статевих органах, слизових оболонках</w:t>
      </w:r>
      <w:r>
        <w:rPr>
          <w:rFonts w:ascii="Times New Roman" w:hAnsi="Times New Roman" w:cs="Times New Roman"/>
          <w:sz w:val="28"/>
        </w:rPr>
        <w:t>. Дані симптоми супроводжуються лихоманкою, болем у м</w:t>
      </w:r>
      <w:r w:rsidRPr="00DC0890">
        <w:rPr>
          <w:rFonts w:ascii="Times New Roman" w:hAnsi="Times New Roman" w:cs="Times New Roman"/>
          <w:sz w:val="28"/>
        </w:rPr>
        <w:t>’</w:t>
      </w:r>
      <w:r>
        <w:rPr>
          <w:rFonts w:ascii="Times New Roman" w:hAnsi="Times New Roman" w:cs="Times New Roman"/>
          <w:sz w:val="28"/>
        </w:rPr>
        <w:t xml:space="preserve">язах та суглобах. </w:t>
      </w:r>
      <w:r w:rsidRPr="005B6DF0">
        <w:rPr>
          <w:rFonts w:ascii="Times New Roman" w:hAnsi="Times New Roman" w:cs="Times New Roman"/>
          <w:sz w:val="28"/>
        </w:rPr>
        <w:t>Спочатку на шкірі з'являються плями, що перетворюю</w:t>
      </w:r>
      <w:r>
        <w:rPr>
          <w:rFonts w:ascii="Times New Roman" w:hAnsi="Times New Roman" w:cs="Times New Roman"/>
          <w:sz w:val="28"/>
        </w:rPr>
        <w:t>ться у папули, везикули</w:t>
      </w:r>
      <w:r w:rsidRPr="005B6DF0">
        <w:rPr>
          <w:rFonts w:ascii="Times New Roman" w:hAnsi="Times New Roman" w:cs="Times New Roman"/>
          <w:sz w:val="28"/>
        </w:rPr>
        <w:t xml:space="preserve">, іноді в зливну еритему. Центральна зона </w:t>
      </w:r>
      <w:r>
        <w:rPr>
          <w:rFonts w:ascii="Times New Roman" w:hAnsi="Times New Roman" w:cs="Times New Roman"/>
          <w:sz w:val="28"/>
        </w:rPr>
        <w:t xml:space="preserve">висипів </w:t>
      </w:r>
      <w:r w:rsidRPr="005B6DF0">
        <w:rPr>
          <w:rFonts w:ascii="Times New Roman" w:hAnsi="Times New Roman" w:cs="Times New Roman"/>
          <w:sz w:val="28"/>
        </w:rPr>
        <w:t xml:space="preserve">має вигляд </w:t>
      </w:r>
      <w:r>
        <w:rPr>
          <w:rFonts w:ascii="Times New Roman" w:hAnsi="Times New Roman" w:cs="Times New Roman"/>
          <w:sz w:val="28"/>
        </w:rPr>
        <w:t>пухирців, геморагій або некрозу</w:t>
      </w:r>
      <w:r w:rsidRPr="005B6DF0">
        <w:rPr>
          <w:rFonts w:ascii="Times New Roman" w:hAnsi="Times New Roman" w:cs="Times New Roman"/>
          <w:sz w:val="28"/>
        </w:rPr>
        <w:t>. Пізніше висипання перетворюються у булли, під якими відшаровується епідерміс, що створює умови для швидкого інфікування шкіри.</w:t>
      </w:r>
      <w:r>
        <w:rPr>
          <w:rFonts w:ascii="Times New Roman" w:hAnsi="Times New Roman" w:cs="Times New Roman"/>
          <w:sz w:val="28"/>
        </w:rPr>
        <w:t xml:space="preserve"> Для лікування використовують сенсибілізуючі препарати, протизапальні засоби, препарати кальцію, кортикостероїди. Протипоказане лікування вітамінами через те, що вони є сильними алергенами [2].</w:t>
      </w:r>
    </w:p>
    <w:p w14:paraId="1B363851" w14:textId="77777777" w:rsidR="00C861C3" w:rsidRPr="000718F0" w:rsidRDefault="00C861C3" w:rsidP="004B410E">
      <w:pPr>
        <w:spacing w:after="0" w:line="240" w:lineRule="auto"/>
        <w:ind w:firstLine="708"/>
        <w:jc w:val="both"/>
        <w:rPr>
          <w:rFonts w:ascii="Times New Roman" w:hAnsi="Times New Roman" w:cs="Times New Roman"/>
          <w:sz w:val="28"/>
        </w:rPr>
      </w:pPr>
      <w:r>
        <w:rPr>
          <w:rFonts w:ascii="Times New Roman" w:hAnsi="Times New Roman" w:cs="Times New Roman"/>
          <w:sz w:val="28"/>
        </w:rPr>
        <w:t>Отже, у сучасному світі з</w:t>
      </w:r>
      <w:r w:rsidRPr="000718F0">
        <w:rPr>
          <w:rFonts w:ascii="Times New Roman" w:hAnsi="Times New Roman" w:cs="Times New Roman"/>
          <w:sz w:val="28"/>
        </w:rPr>
        <w:t>’</w:t>
      </w:r>
      <w:r>
        <w:rPr>
          <w:rFonts w:ascii="Times New Roman" w:hAnsi="Times New Roman" w:cs="Times New Roman"/>
          <w:sz w:val="28"/>
        </w:rPr>
        <w:t>являються все більше і більше антропонімів, які потребують подальшого дослідження мовознавцями та внесення їх до термінологічних баз. Проаналізувавши антропоніми захворювань шкіри у дерматології можна зробити висновок, що власне антропоніми не відображають суть хвороби та їх симптомів у порівнянні з нормальними назвами хвороб та синдромів.</w:t>
      </w:r>
    </w:p>
    <w:p w14:paraId="3E1E4089" w14:textId="77777777" w:rsidR="00A804BE" w:rsidRDefault="00A804BE" w:rsidP="004B410E">
      <w:pPr>
        <w:spacing w:after="0" w:line="240" w:lineRule="auto"/>
        <w:jc w:val="center"/>
        <w:rPr>
          <w:rFonts w:ascii="Times New Roman" w:hAnsi="Times New Roman" w:cs="Times New Roman"/>
          <w:bCs/>
          <w:sz w:val="28"/>
          <w:lang w:val="uk-UA"/>
        </w:rPr>
      </w:pPr>
    </w:p>
    <w:p w14:paraId="0A1B49A8" w14:textId="5C9E86E2" w:rsidR="00C861C3" w:rsidRPr="005F78EF" w:rsidRDefault="00C861C3" w:rsidP="004B410E">
      <w:pPr>
        <w:spacing w:after="0" w:line="240" w:lineRule="auto"/>
        <w:jc w:val="center"/>
        <w:rPr>
          <w:rFonts w:ascii="Times New Roman" w:hAnsi="Times New Roman" w:cs="Times New Roman"/>
          <w:bCs/>
          <w:sz w:val="28"/>
          <w:lang w:val="uk-UA"/>
        </w:rPr>
      </w:pPr>
      <w:r w:rsidRPr="005F78EF">
        <w:rPr>
          <w:rFonts w:ascii="Times New Roman" w:hAnsi="Times New Roman" w:cs="Times New Roman"/>
          <w:bCs/>
          <w:sz w:val="28"/>
        </w:rPr>
        <w:t>Список використаних джерел</w:t>
      </w:r>
      <w:r w:rsidR="005F78EF">
        <w:rPr>
          <w:rFonts w:ascii="Times New Roman" w:hAnsi="Times New Roman" w:cs="Times New Roman"/>
          <w:bCs/>
          <w:sz w:val="28"/>
          <w:lang w:val="uk-UA"/>
        </w:rPr>
        <w:t>:</w:t>
      </w:r>
    </w:p>
    <w:p w14:paraId="53E5576B" w14:textId="6A0E09B8" w:rsidR="00C861C3" w:rsidRDefault="00C861C3" w:rsidP="00C1664E">
      <w:pPr>
        <w:pStyle w:val="a4"/>
        <w:numPr>
          <w:ilvl w:val="0"/>
          <w:numId w:val="30"/>
        </w:numPr>
        <w:spacing w:after="0" w:line="240" w:lineRule="auto"/>
        <w:ind w:left="0" w:firstLine="709"/>
        <w:jc w:val="both"/>
        <w:rPr>
          <w:rFonts w:ascii="Times New Roman" w:hAnsi="Times New Roman" w:cs="Times New Roman"/>
          <w:sz w:val="28"/>
        </w:rPr>
      </w:pPr>
      <w:r w:rsidRPr="00A0284E">
        <w:rPr>
          <w:rFonts w:ascii="Times New Roman" w:hAnsi="Times New Roman" w:cs="Times New Roman"/>
          <w:sz w:val="28"/>
          <w:lang w:val="uk-UA"/>
        </w:rPr>
        <w:t>Качан Б.</w:t>
      </w:r>
      <w:r>
        <w:rPr>
          <w:rFonts w:ascii="Times New Roman" w:hAnsi="Times New Roman" w:cs="Times New Roman"/>
          <w:sz w:val="28"/>
        </w:rPr>
        <w:t> </w:t>
      </w:r>
      <w:r w:rsidRPr="00A0284E">
        <w:rPr>
          <w:rFonts w:ascii="Times New Roman" w:hAnsi="Times New Roman" w:cs="Times New Roman"/>
          <w:sz w:val="28"/>
          <w:lang w:val="uk-UA"/>
        </w:rPr>
        <w:t>М., Остапчук О.</w:t>
      </w:r>
      <w:r>
        <w:rPr>
          <w:rFonts w:ascii="Times New Roman" w:hAnsi="Times New Roman" w:cs="Times New Roman"/>
          <w:sz w:val="28"/>
        </w:rPr>
        <w:t> </w:t>
      </w:r>
      <w:r w:rsidRPr="00A0284E">
        <w:rPr>
          <w:rFonts w:ascii="Times New Roman" w:hAnsi="Times New Roman" w:cs="Times New Roman"/>
          <w:sz w:val="28"/>
          <w:lang w:val="uk-UA"/>
        </w:rPr>
        <w:t>Р., Бабій О.</w:t>
      </w:r>
      <w:r>
        <w:rPr>
          <w:rFonts w:ascii="Times New Roman" w:hAnsi="Times New Roman" w:cs="Times New Roman"/>
          <w:sz w:val="28"/>
        </w:rPr>
        <w:t> </w:t>
      </w:r>
      <w:r w:rsidRPr="00A0284E">
        <w:rPr>
          <w:rFonts w:ascii="Times New Roman" w:hAnsi="Times New Roman" w:cs="Times New Roman"/>
          <w:sz w:val="28"/>
          <w:lang w:val="uk-UA"/>
        </w:rPr>
        <w:t xml:space="preserve">Р. Трансляторні методи відтворення пропріативів у німецькій фаховій мові дерматології. </w:t>
      </w:r>
      <w:r w:rsidR="00A30638">
        <w:rPr>
          <w:rFonts w:ascii="Times New Roman" w:hAnsi="Times New Roman" w:cs="Times New Roman"/>
          <w:sz w:val="28"/>
          <w:lang w:val="uk-UA"/>
        </w:rPr>
        <w:t>Київ</w:t>
      </w:r>
      <w:r>
        <w:rPr>
          <w:rFonts w:ascii="Times New Roman" w:hAnsi="Times New Roman" w:cs="Times New Roman"/>
          <w:sz w:val="28"/>
        </w:rPr>
        <w:t>, 2017. 195 с.</w:t>
      </w:r>
    </w:p>
    <w:p w14:paraId="20579637" w14:textId="56849ED3" w:rsidR="00C861C3" w:rsidRDefault="00C861C3" w:rsidP="00C1664E">
      <w:pPr>
        <w:pStyle w:val="a4"/>
        <w:numPr>
          <w:ilvl w:val="0"/>
          <w:numId w:val="30"/>
        </w:numPr>
        <w:spacing w:after="0" w:line="240" w:lineRule="auto"/>
        <w:ind w:left="0" w:firstLine="709"/>
        <w:jc w:val="both"/>
        <w:rPr>
          <w:rFonts w:ascii="Times New Roman" w:hAnsi="Times New Roman" w:cs="Times New Roman"/>
          <w:sz w:val="28"/>
        </w:rPr>
      </w:pPr>
      <w:r w:rsidRPr="00986B67">
        <w:rPr>
          <w:rFonts w:ascii="Times New Roman" w:hAnsi="Times New Roman" w:cs="Times New Roman"/>
          <w:sz w:val="28"/>
        </w:rPr>
        <w:t>К</w:t>
      </w:r>
      <w:r>
        <w:rPr>
          <w:rFonts w:ascii="Times New Roman" w:hAnsi="Times New Roman" w:cs="Times New Roman"/>
          <w:sz w:val="28"/>
        </w:rPr>
        <w:t>арапетян И. С., Губайдуллина Е. Я., Цегельник Л. </w:t>
      </w:r>
      <w:r w:rsidRPr="00986B67">
        <w:rPr>
          <w:rFonts w:ascii="Times New Roman" w:hAnsi="Times New Roman" w:cs="Times New Roman"/>
          <w:sz w:val="28"/>
        </w:rPr>
        <w:t xml:space="preserve">Н. Опухоли и опухолеподобные поражения органов полости рта, челюстей, лица и шеи. </w:t>
      </w:r>
      <w:r>
        <w:rPr>
          <w:rFonts w:ascii="Times New Roman" w:hAnsi="Times New Roman" w:cs="Times New Roman"/>
          <w:sz w:val="28"/>
        </w:rPr>
        <w:t>М</w:t>
      </w:r>
      <w:r w:rsidR="00A30638">
        <w:rPr>
          <w:rFonts w:ascii="Times New Roman" w:hAnsi="Times New Roman" w:cs="Times New Roman"/>
          <w:sz w:val="28"/>
          <w:lang w:val="uk-UA"/>
        </w:rPr>
        <w:t>осква</w:t>
      </w:r>
      <w:r>
        <w:rPr>
          <w:rFonts w:ascii="Times New Roman" w:hAnsi="Times New Roman" w:cs="Times New Roman"/>
          <w:sz w:val="28"/>
        </w:rPr>
        <w:t xml:space="preserve">, 2004. </w:t>
      </w:r>
      <w:r w:rsidRPr="00986B67">
        <w:rPr>
          <w:rFonts w:ascii="Times New Roman" w:hAnsi="Times New Roman" w:cs="Times New Roman"/>
          <w:sz w:val="28"/>
        </w:rPr>
        <w:t>232 с.</w:t>
      </w:r>
    </w:p>
    <w:p w14:paraId="5B2A7680" w14:textId="43733CB2" w:rsidR="00C861C3" w:rsidRDefault="00C861C3" w:rsidP="00C1664E">
      <w:pPr>
        <w:pStyle w:val="a4"/>
        <w:numPr>
          <w:ilvl w:val="0"/>
          <w:numId w:val="30"/>
        </w:numPr>
        <w:spacing w:after="0" w:line="240" w:lineRule="auto"/>
        <w:ind w:left="0" w:firstLine="709"/>
        <w:jc w:val="both"/>
        <w:rPr>
          <w:rFonts w:ascii="Times New Roman" w:hAnsi="Times New Roman" w:cs="Times New Roman"/>
          <w:sz w:val="28"/>
        </w:rPr>
      </w:pPr>
      <w:r>
        <w:rPr>
          <w:rFonts w:ascii="Times New Roman" w:hAnsi="Times New Roman" w:cs="Times New Roman"/>
          <w:sz w:val="28"/>
          <w:lang w:val="en-US"/>
        </w:rPr>
        <w:lastRenderedPageBreak/>
        <w:t>URL</w:t>
      </w:r>
      <w:r w:rsidRPr="00A97029">
        <w:rPr>
          <w:rFonts w:ascii="Times New Roman" w:hAnsi="Times New Roman" w:cs="Times New Roman"/>
          <w:sz w:val="28"/>
        </w:rPr>
        <w:t>:</w:t>
      </w:r>
      <w:r w:rsidRPr="00C31D85">
        <w:rPr>
          <w:rFonts w:ascii="Times New Roman" w:hAnsi="Times New Roman" w:cs="Times New Roman"/>
          <w:sz w:val="28"/>
        </w:rPr>
        <w:t>https://www.dermnetnz.org/topics/congenital-erythropoietic-porphyria/</w:t>
      </w:r>
      <w:r>
        <w:rPr>
          <w:rFonts w:ascii="Times New Roman" w:hAnsi="Times New Roman" w:cs="Times New Roman"/>
          <w:sz w:val="28"/>
        </w:rPr>
        <w:t xml:space="preserve"> (дата звернення 15.04.2019) </w:t>
      </w:r>
    </w:p>
    <w:p w14:paraId="697D6879" w14:textId="404AD941" w:rsidR="00007990" w:rsidRPr="00A30638" w:rsidRDefault="00C861C3" w:rsidP="004B410E">
      <w:pPr>
        <w:pStyle w:val="a4"/>
        <w:numPr>
          <w:ilvl w:val="0"/>
          <w:numId w:val="30"/>
        </w:numPr>
        <w:spacing w:after="0" w:line="240" w:lineRule="auto"/>
        <w:ind w:left="0" w:firstLine="709"/>
        <w:jc w:val="both"/>
      </w:pPr>
      <w:r w:rsidRPr="00C1664E">
        <w:rPr>
          <w:rFonts w:ascii="Times New Roman" w:hAnsi="Times New Roman" w:cs="Times New Roman"/>
          <w:sz w:val="28"/>
        </w:rPr>
        <w:t xml:space="preserve"> </w:t>
      </w:r>
      <w:r w:rsidRPr="00C1664E">
        <w:rPr>
          <w:rFonts w:ascii="Times New Roman" w:hAnsi="Times New Roman" w:cs="Times New Roman"/>
          <w:sz w:val="28"/>
          <w:lang w:val="en-US"/>
        </w:rPr>
        <w:t>URL</w:t>
      </w:r>
      <w:r w:rsidRPr="00C1664E">
        <w:rPr>
          <w:rFonts w:ascii="Times New Roman" w:hAnsi="Times New Roman" w:cs="Times New Roman"/>
          <w:sz w:val="28"/>
        </w:rPr>
        <w:t xml:space="preserve"> </w:t>
      </w:r>
      <w:r w:rsidRPr="00C31D85">
        <w:rPr>
          <w:rFonts w:ascii="Times New Roman" w:hAnsi="Times New Roman" w:cs="Times New Roman"/>
          <w:sz w:val="28"/>
        </w:rPr>
        <w:t>http://i-medic.com.ua/index.php?newsid=18448</w:t>
      </w:r>
      <w:r w:rsidRPr="00C1664E">
        <w:rPr>
          <w:rFonts w:ascii="Times New Roman" w:hAnsi="Times New Roman" w:cs="Times New Roman"/>
          <w:sz w:val="28"/>
        </w:rPr>
        <w:t xml:space="preserve"> (дата звернення 15.04.2019)</w:t>
      </w:r>
      <w:r w:rsidR="00C1664E" w:rsidRPr="00C1664E">
        <w:rPr>
          <w:rFonts w:ascii="Times New Roman" w:hAnsi="Times New Roman" w:cs="Times New Roman"/>
          <w:sz w:val="28"/>
          <w:lang w:val="uk-UA"/>
        </w:rPr>
        <w:t>.</w:t>
      </w:r>
    </w:p>
    <w:p w14:paraId="127D57C6" w14:textId="77777777" w:rsidR="00A30638" w:rsidRDefault="00A30638" w:rsidP="00A30638">
      <w:pPr>
        <w:pStyle w:val="a4"/>
        <w:spacing w:after="0" w:line="240" w:lineRule="auto"/>
        <w:ind w:left="709"/>
        <w:jc w:val="both"/>
      </w:pPr>
    </w:p>
    <w:p w14:paraId="346A0BB7" w14:textId="0EEF806E" w:rsidR="00007990" w:rsidRPr="002F116D" w:rsidRDefault="00007990" w:rsidP="00C31D85">
      <w:pPr>
        <w:pStyle w:val="10"/>
      </w:pPr>
      <w:bookmarkStart w:id="53" w:name="_Toc10840152"/>
      <w:r w:rsidRPr="0094230E">
        <w:rPr>
          <w:lang w:val="uk-UA"/>
        </w:rPr>
        <w:t>Меженіна Т</w:t>
      </w:r>
      <w:r w:rsidR="00C31D85">
        <w:rPr>
          <w:lang w:val="uk-UA"/>
        </w:rPr>
        <w:t>.</w:t>
      </w:r>
      <w:r w:rsidRPr="0094230E">
        <w:rPr>
          <w:lang w:val="uk-UA"/>
        </w:rPr>
        <w:t xml:space="preserve"> В</w:t>
      </w:r>
      <w:r w:rsidR="00C31D85">
        <w:rPr>
          <w:lang w:val="uk-UA"/>
        </w:rPr>
        <w:t>.</w:t>
      </w:r>
      <w:bookmarkEnd w:id="53"/>
    </w:p>
    <w:p w14:paraId="6350343C" w14:textId="77777777" w:rsidR="00007990" w:rsidRDefault="00007990" w:rsidP="00C31D85">
      <w:pPr>
        <w:pStyle w:val="2"/>
        <w:rPr>
          <w:lang w:val="uk-UA"/>
        </w:rPr>
      </w:pPr>
      <w:bookmarkStart w:id="54" w:name="_Toc10840153"/>
      <w:r>
        <w:rPr>
          <w:lang w:val="uk-UA"/>
        </w:rPr>
        <w:t>ОСОБЛИВОСТІ ВЖИВАННЯ ТЕРМІНОЕЛЕМЕНТІВ НА ПОЗНАЧЕННЯ ЖИРУ В МЕДИЧНІЙ ТЕРМІНОЛОГІЇ</w:t>
      </w:r>
      <w:bookmarkEnd w:id="54"/>
    </w:p>
    <w:p w14:paraId="16F0C9F3" w14:textId="77777777" w:rsidR="00007990" w:rsidRDefault="00007990" w:rsidP="004B410E">
      <w:pPr>
        <w:spacing w:after="0" w:line="240" w:lineRule="auto"/>
        <w:ind w:firstLine="567"/>
        <w:contextualSpacing/>
        <w:jc w:val="center"/>
        <w:rPr>
          <w:rFonts w:ascii="Times New Roman" w:hAnsi="Times New Roman"/>
          <w:sz w:val="28"/>
          <w:szCs w:val="28"/>
          <w:lang w:val="uk-UA"/>
        </w:rPr>
      </w:pPr>
      <w:r>
        <w:rPr>
          <w:rFonts w:ascii="Times New Roman" w:hAnsi="Times New Roman"/>
          <w:sz w:val="28"/>
          <w:szCs w:val="28"/>
          <w:lang w:val="uk-UA"/>
        </w:rPr>
        <w:t>Харківський національний медичний університет</w:t>
      </w:r>
    </w:p>
    <w:p w14:paraId="2E803530" w14:textId="03C1B76A" w:rsidR="00007990" w:rsidRDefault="00007990" w:rsidP="004B410E">
      <w:pPr>
        <w:tabs>
          <w:tab w:val="center" w:pos="5102"/>
          <w:tab w:val="right" w:pos="9638"/>
        </w:tabs>
        <w:spacing w:after="0" w:line="240" w:lineRule="auto"/>
        <w:ind w:firstLine="567"/>
        <w:contextualSpacing/>
        <w:jc w:val="center"/>
        <w:rPr>
          <w:rFonts w:ascii="Times New Roman" w:hAnsi="Times New Roman"/>
          <w:sz w:val="28"/>
          <w:szCs w:val="28"/>
          <w:lang w:val="uk-UA"/>
        </w:rPr>
      </w:pPr>
      <w:r>
        <w:rPr>
          <w:rFonts w:ascii="Times New Roman" w:hAnsi="Times New Roman"/>
          <w:sz w:val="28"/>
          <w:szCs w:val="28"/>
          <w:lang w:val="uk-UA"/>
        </w:rPr>
        <w:t xml:space="preserve">Науковий керівник: </w:t>
      </w:r>
      <w:r w:rsidRPr="00C6396D">
        <w:rPr>
          <w:rFonts w:ascii="Times New Roman" w:hAnsi="Times New Roman"/>
          <w:sz w:val="28"/>
          <w:szCs w:val="28"/>
          <w:lang w:val="uk-UA"/>
        </w:rPr>
        <w:t>Новікова Т.</w:t>
      </w:r>
      <w:r w:rsidR="008F4D5D">
        <w:rPr>
          <w:rFonts w:ascii="Times New Roman" w:hAnsi="Times New Roman"/>
          <w:sz w:val="28"/>
          <w:szCs w:val="28"/>
          <w:lang w:val="uk-UA"/>
        </w:rPr>
        <w:t xml:space="preserve"> </w:t>
      </w:r>
      <w:r w:rsidRPr="00C6396D">
        <w:rPr>
          <w:rFonts w:ascii="Times New Roman" w:hAnsi="Times New Roman"/>
          <w:sz w:val="28"/>
          <w:szCs w:val="28"/>
          <w:lang w:val="uk-UA"/>
        </w:rPr>
        <w:t>А</w:t>
      </w:r>
      <w:r w:rsidR="008F4D5D">
        <w:rPr>
          <w:rFonts w:ascii="Times New Roman" w:hAnsi="Times New Roman"/>
          <w:sz w:val="28"/>
          <w:szCs w:val="28"/>
          <w:lang w:val="uk-UA"/>
        </w:rPr>
        <w:t>.</w:t>
      </w:r>
    </w:p>
    <w:p w14:paraId="3D729CE1" w14:textId="77777777" w:rsidR="00C31D85" w:rsidRDefault="00C31D85" w:rsidP="004B410E">
      <w:pPr>
        <w:spacing w:after="0" w:line="240" w:lineRule="auto"/>
        <w:ind w:firstLine="567"/>
        <w:contextualSpacing/>
        <w:jc w:val="both"/>
        <w:rPr>
          <w:rFonts w:ascii="Times New Roman" w:hAnsi="Times New Roman"/>
          <w:sz w:val="28"/>
          <w:szCs w:val="28"/>
          <w:lang w:val="uk-UA"/>
        </w:rPr>
      </w:pPr>
    </w:p>
    <w:p w14:paraId="078537FA" w14:textId="77777777" w:rsidR="00007990" w:rsidRPr="002F116D" w:rsidRDefault="00007990" w:rsidP="004B410E">
      <w:pPr>
        <w:spacing w:after="0" w:line="24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Поняття «медична термінологія» являє собою сукупність термінів, які широко використовуються в медичній галузі. Це можуть бути слова, які вживаються для номінації предметів та явищ, що пов’язані з тілом людини, хворобами, лікуванням тощо.</w:t>
      </w:r>
    </w:p>
    <w:p w14:paraId="1CC11484" w14:textId="77777777" w:rsidR="00007990" w:rsidRDefault="00007990" w:rsidP="004B410E">
      <w:pPr>
        <w:spacing w:after="0" w:line="24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Значна частина клінічних термінів, що позначають  патологічні стани, хвороби, засоби дослідження та лікування тощо, є складними словами.  Кожне з цих слів утворюється за допомогою різних способів словотвору: префіксального, префіксально-суфіксального, складання основ тощо </w:t>
      </w:r>
      <w:r w:rsidRPr="00A561F8">
        <w:rPr>
          <w:rFonts w:ascii="Times New Roman" w:hAnsi="Times New Roman"/>
          <w:sz w:val="28"/>
          <w:szCs w:val="28"/>
          <w:lang w:val="uk-UA"/>
        </w:rPr>
        <w:t>[2]</w:t>
      </w:r>
      <w:r>
        <w:rPr>
          <w:rFonts w:ascii="Times New Roman" w:hAnsi="Times New Roman"/>
          <w:sz w:val="28"/>
          <w:szCs w:val="28"/>
          <w:lang w:val="uk-UA"/>
        </w:rPr>
        <w:t>.</w:t>
      </w:r>
      <w:r w:rsidRPr="00A561F8">
        <w:rPr>
          <w:lang w:val="uk-UA"/>
        </w:rPr>
        <w:t xml:space="preserve"> </w:t>
      </w:r>
      <w:r>
        <w:rPr>
          <w:lang w:val="uk-UA"/>
        </w:rPr>
        <w:t xml:space="preserve"> </w:t>
      </w:r>
      <w:r>
        <w:rPr>
          <w:rFonts w:ascii="Times New Roman" w:hAnsi="Times New Roman"/>
          <w:sz w:val="28"/>
          <w:szCs w:val="28"/>
          <w:lang w:val="uk-UA"/>
        </w:rPr>
        <w:t xml:space="preserve">Треба також зазначити, що ці словотворчі компоненти здебільшого мають грецьке походження. </w:t>
      </w:r>
    </w:p>
    <w:p w14:paraId="363CC340" w14:textId="77777777" w:rsidR="00007990" w:rsidRPr="004E7607" w:rsidRDefault="00007990" w:rsidP="004B410E">
      <w:pPr>
        <w:spacing w:after="0" w:line="240" w:lineRule="auto"/>
        <w:ind w:firstLine="567"/>
        <w:contextualSpacing/>
        <w:jc w:val="both"/>
        <w:rPr>
          <w:rFonts w:ascii="Times New Roman" w:hAnsi="Times New Roman"/>
          <w:sz w:val="28"/>
          <w:szCs w:val="28"/>
        </w:rPr>
      </w:pPr>
      <w:r w:rsidRPr="00C2427C">
        <w:rPr>
          <w:rFonts w:ascii="Times New Roman" w:hAnsi="Times New Roman"/>
          <w:sz w:val="28"/>
          <w:szCs w:val="28"/>
          <w:lang w:val="uk-UA"/>
        </w:rPr>
        <w:t>А</w:t>
      </w:r>
      <w:r>
        <w:rPr>
          <w:rFonts w:ascii="Times New Roman" w:hAnsi="Times New Roman"/>
          <w:sz w:val="28"/>
          <w:szCs w:val="28"/>
          <w:lang w:val="uk-UA"/>
        </w:rPr>
        <w:t xml:space="preserve">ктуальність цього </w:t>
      </w:r>
      <w:r w:rsidRPr="00C2427C">
        <w:rPr>
          <w:rFonts w:ascii="Times New Roman" w:hAnsi="Times New Roman"/>
          <w:sz w:val="28"/>
          <w:szCs w:val="28"/>
          <w:lang w:val="uk-UA"/>
        </w:rPr>
        <w:t>дослідження пов</w:t>
      </w:r>
      <w:r w:rsidRPr="00C2427C">
        <w:rPr>
          <w:rFonts w:ascii="Times New Roman" w:hAnsi="Times New Roman"/>
          <w:sz w:val="28"/>
          <w:szCs w:val="28"/>
        </w:rPr>
        <w:t>’</w:t>
      </w:r>
      <w:r w:rsidRPr="00C2427C">
        <w:rPr>
          <w:rFonts w:ascii="Times New Roman" w:hAnsi="Times New Roman"/>
          <w:sz w:val="28"/>
          <w:szCs w:val="28"/>
          <w:lang w:val="uk-UA"/>
        </w:rPr>
        <w:t>язана з недостатністю вивчення даної теми</w:t>
      </w:r>
      <w:r>
        <w:rPr>
          <w:rFonts w:ascii="Times New Roman" w:hAnsi="Times New Roman"/>
          <w:sz w:val="28"/>
          <w:szCs w:val="28"/>
          <w:lang w:val="uk-UA"/>
        </w:rPr>
        <w:t xml:space="preserve">. Метою нашого дослідження є аналіз грецьких та латинських терміноелементів, що вживаються на позначення жиру. Для досягнення нашої мети ми використовували Енциклопедичний словник медичних термінів В. І. Покровського. </w:t>
      </w:r>
    </w:p>
    <w:p w14:paraId="541B4A09" w14:textId="623816E4" w:rsidR="00007990" w:rsidRPr="00C85D47" w:rsidRDefault="00007990" w:rsidP="00C31D85">
      <w:pPr>
        <w:spacing w:after="0" w:line="240" w:lineRule="auto"/>
        <w:ind w:firstLine="709"/>
        <w:contextualSpacing/>
        <w:jc w:val="both"/>
        <w:rPr>
          <w:rFonts w:ascii="Times New Roman" w:hAnsi="Times New Roman"/>
          <w:sz w:val="28"/>
          <w:szCs w:val="28"/>
          <w:lang w:val="uk-UA"/>
        </w:rPr>
      </w:pPr>
      <w:r w:rsidRPr="009C065B">
        <w:rPr>
          <w:rFonts w:ascii="Times New Roman" w:hAnsi="Times New Roman"/>
          <w:sz w:val="28"/>
          <w:szCs w:val="28"/>
          <w:lang w:val="uk-UA"/>
        </w:rPr>
        <w:t xml:space="preserve">Під час нашої роботи ми зробили вибірку термінів зі значенням жиру, які вживаються в медичній термінології. В результаті отримали наступний перелік лексем: </w:t>
      </w:r>
      <w:r w:rsidRPr="009C065B">
        <w:rPr>
          <w:rFonts w:ascii="Times New Roman" w:hAnsi="Times New Roman"/>
          <w:sz w:val="28"/>
          <w:szCs w:val="28"/>
          <w:lang w:val="en-US"/>
        </w:rPr>
        <w:t>adipositas</w:t>
      </w:r>
      <w:r w:rsidRPr="009C065B">
        <w:rPr>
          <w:rFonts w:ascii="Times New Roman" w:hAnsi="Times New Roman"/>
          <w:sz w:val="28"/>
          <w:szCs w:val="28"/>
          <w:lang w:val="uk-UA"/>
        </w:rPr>
        <w:t xml:space="preserve">, </w:t>
      </w:r>
      <w:r w:rsidRPr="009C065B">
        <w:rPr>
          <w:rFonts w:ascii="Times New Roman" w:hAnsi="Times New Roman"/>
          <w:sz w:val="28"/>
          <w:szCs w:val="28"/>
          <w:lang w:val="en-US"/>
        </w:rPr>
        <w:t>autophagia</w:t>
      </w:r>
      <w:r w:rsidRPr="009C065B">
        <w:rPr>
          <w:rFonts w:ascii="Times New Roman" w:hAnsi="Times New Roman"/>
          <w:sz w:val="28"/>
          <w:szCs w:val="28"/>
          <w:lang w:val="uk-UA"/>
        </w:rPr>
        <w:t xml:space="preserve">, </w:t>
      </w:r>
      <w:r w:rsidRPr="009C065B">
        <w:rPr>
          <w:rFonts w:ascii="Times New Roman" w:hAnsi="Times New Roman"/>
          <w:sz w:val="28"/>
          <w:szCs w:val="28"/>
          <w:lang w:val="en-US"/>
        </w:rPr>
        <w:t>lipodystrophia</w:t>
      </w:r>
      <w:r w:rsidRPr="009C065B">
        <w:rPr>
          <w:rFonts w:ascii="Times New Roman" w:hAnsi="Times New Roman"/>
          <w:sz w:val="28"/>
          <w:szCs w:val="28"/>
          <w:lang w:val="uk-UA"/>
        </w:rPr>
        <w:t xml:space="preserve">, </w:t>
      </w:r>
      <w:r w:rsidRPr="009C065B">
        <w:rPr>
          <w:rFonts w:ascii="Times New Roman" w:hAnsi="Times New Roman"/>
          <w:sz w:val="28"/>
          <w:szCs w:val="28"/>
          <w:lang w:val="en-US"/>
        </w:rPr>
        <w:t>lipoidosis</w:t>
      </w:r>
      <w:r w:rsidRPr="009C065B">
        <w:rPr>
          <w:rFonts w:ascii="Times New Roman" w:hAnsi="Times New Roman"/>
          <w:sz w:val="28"/>
          <w:szCs w:val="28"/>
          <w:lang w:val="uk-UA"/>
        </w:rPr>
        <w:t xml:space="preserve">, </w:t>
      </w:r>
      <w:r w:rsidRPr="009C065B">
        <w:rPr>
          <w:rFonts w:ascii="Times New Roman" w:hAnsi="Times New Roman"/>
          <w:sz w:val="28"/>
          <w:szCs w:val="28"/>
          <w:lang w:val="en-US"/>
        </w:rPr>
        <w:t>lipoma</w:t>
      </w:r>
      <w:r w:rsidRPr="009C065B">
        <w:rPr>
          <w:rFonts w:ascii="Times New Roman" w:hAnsi="Times New Roman"/>
          <w:sz w:val="28"/>
          <w:szCs w:val="28"/>
          <w:lang w:val="uk-UA"/>
        </w:rPr>
        <w:t xml:space="preserve">, </w:t>
      </w:r>
      <w:r w:rsidRPr="009C065B">
        <w:rPr>
          <w:rFonts w:ascii="Times New Roman" w:hAnsi="Times New Roman"/>
          <w:sz w:val="28"/>
          <w:szCs w:val="28"/>
          <w:lang w:val="en-US"/>
        </w:rPr>
        <w:t>lipuria</w:t>
      </w:r>
      <w:r w:rsidRPr="009C065B">
        <w:rPr>
          <w:rFonts w:ascii="Times New Roman" w:hAnsi="Times New Roman"/>
          <w:sz w:val="28"/>
          <w:szCs w:val="28"/>
          <w:lang w:val="uk-UA"/>
        </w:rPr>
        <w:t xml:space="preserve">, </w:t>
      </w:r>
      <w:r w:rsidRPr="009C065B">
        <w:rPr>
          <w:rFonts w:ascii="Times New Roman" w:hAnsi="Times New Roman"/>
          <w:sz w:val="28"/>
          <w:szCs w:val="28"/>
          <w:lang w:val="en-US"/>
        </w:rPr>
        <w:t>lipoma</w:t>
      </w:r>
      <w:r w:rsidRPr="009C065B">
        <w:rPr>
          <w:rFonts w:ascii="Times New Roman" w:hAnsi="Times New Roman"/>
          <w:sz w:val="28"/>
          <w:szCs w:val="28"/>
          <w:lang w:val="uk-UA"/>
        </w:rPr>
        <w:t xml:space="preserve"> [3]. Дані лексеми ми розподілили на двокомпонентні та полікомпонентні. Отже, до першої групи відносяться такі поняття, як: autоphagia – процес ліквідування клітиною зайвих компонентів</w:t>
      </w:r>
      <w:r>
        <w:rPr>
          <w:rFonts w:ascii="Times New Roman" w:hAnsi="Times New Roman"/>
          <w:sz w:val="28"/>
          <w:szCs w:val="28"/>
          <w:lang w:val="uk-UA"/>
        </w:rPr>
        <w:t xml:space="preserve"> </w:t>
      </w:r>
      <w:r w:rsidRPr="009C065B">
        <w:rPr>
          <w:rFonts w:ascii="Times New Roman" w:hAnsi="Times New Roman"/>
          <w:sz w:val="28"/>
          <w:szCs w:val="28"/>
          <w:lang w:val="uk-UA"/>
        </w:rPr>
        <w:t xml:space="preserve">[1]; lipoidosis – ліпоідоз – захворювання, симптомом якого є порушення </w:t>
      </w:r>
      <w:r>
        <w:rPr>
          <w:rFonts w:ascii="Times New Roman" w:hAnsi="Times New Roman"/>
          <w:sz w:val="28"/>
          <w:szCs w:val="28"/>
          <w:lang w:val="uk-UA"/>
        </w:rPr>
        <w:t>жирового</w:t>
      </w:r>
      <w:r w:rsidRPr="009C065B">
        <w:rPr>
          <w:rFonts w:ascii="Times New Roman" w:hAnsi="Times New Roman"/>
          <w:sz w:val="28"/>
          <w:szCs w:val="28"/>
          <w:lang w:val="uk-UA"/>
        </w:rPr>
        <w:t xml:space="preserve"> обміну</w:t>
      </w:r>
      <w:r>
        <w:rPr>
          <w:rFonts w:ascii="Times New Roman" w:hAnsi="Times New Roman"/>
          <w:sz w:val="28"/>
          <w:szCs w:val="28"/>
          <w:lang w:val="uk-UA"/>
        </w:rPr>
        <w:t xml:space="preserve"> </w:t>
      </w:r>
      <w:r w:rsidRPr="009C065B">
        <w:rPr>
          <w:rFonts w:ascii="Times New Roman" w:hAnsi="Times New Roman"/>
          <w:sz w:val="28"/>
          <w:szCs w:val="28"/>
          <w:lang w:val="uk-UA"/>
        </w:rPr>
        <w:t>[1]; lip</w:t>
      </w:r>
      <w:r w:rsidRPr="009C065B">
        <w:rPr>
          <w:rFonts w:ascii="Times New Roman" w:hAnsi="Times New Roman"/>
          <w:sz w:val="28"/>
          <w:szCs w:val="28"/>
          <w:lang w:val="en-US"/>
        </w:rPr>
        <w:t>o</w:t>
      </w:r>
      <w:r w:rsidRPr="009C065B">
        <w:rPr>
          <w:rFonts w:ascii="Times New Roman" w:hAnsi="Times New Roman"/>
          <w:sz w:val="28"/>
          <w:szCs w:val="28"/>
          <w:lang w:val="uk-UA"/>
        </w:rPr>
        <w:t>ma (укр. ліпома) – доброякісна пухлина, яка розвивається з жирової тканини</w:t>
      </w:r>
      <w:r>
        <w:rPr>
          <w:rFonts w:ascii="Times New Roman" w:hAnsi="Times New Roman"/>
          <w:sz w:val="28"/>
          <w:szCs w:val="28"/>
          <w:lang w:val="uk-UA"/>
        </w:rPr>
        <w:t xml:space="preserve"> </w:t>
      </w:r>
      <w:r w:rsidRPr="009C065B">
        <w:rPr>
          <w:rFonts w:ascii="Times New Roman" w:hAnsi="Times New Roman"/>
          <w:sz w:val="28"/>
          <w:szCs w:val="28"/>
          <w:lang w:val="uk-UA"/>
        </w:rPr>
        <w:t xml:space="preserve">[1]; lipuria – виділення жиру з сечею (ліпурія). </w:t>
      </w:r>
    </w:p>
    <w:p w14:paraId="35F428AA" w14:textId="1321CD9D" w:rsidR="00007990" w:rsidRDefault="00007990" w:rsidP="00C31D85">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Менш численною є група термінів, утворених з трьох компонентів. Розглянемо їх детальніше. Термін </w:t>
      </w:r>
      <w:r w:rsidRPr="009C065B">
        <w:rPr>
          <w:rFonts w:ascii="Times New Roman" w:hAnsi="Times New Roman"/>
          <w:sz w:val="28"/>
          <w:szCs w:val="28"/>
          <w:lang w:val="uk-UA"/>
        </w:rPr>
        <w:t xml:space="preserve">lipodystrophia </w:t>
      </w:r>
      <w:r>
        <w:rPr>
          <w:rFonts w:ascii="Times New Roman" w:hAnsi="Times New Roman"/>
          <w:sz w:val="28"/>
          <w:szCs w:val="28"/>
          <w:lang w:val="uk-UA"/>
        </w:rPr>
        <w:t xml:space="preserve">утворено за допомогою грецького кореня </w:t>
      </w:r>
      <w:r w:rsidRPr="009C065B">
        <w:rPr>
          <w:rFonts w:ascii="Times New Roman" w:hAnsi="Times New Roman"/>
          <w:sz w:val="28"/>
          <w:szCs w:val="28"/>
          <w:lang w:val="uk-UA"/>
        </w:rPr>
        <w:t>-</w:t>
      </w:r>
      <w:r>
        <w:rPr>
          <w:rFonts w:ascii="Times New Roman" w:hAnsi="Times New Roman"/>
          <w:sz w:val="28"/>
          <w:szCs w:val="28"/>
          <w:lang w:val="en-US"/>
        </w:rPr>
        <w:t>lip</w:t>
      </w:r>
      <w:r w:rsidRPr="009C065B">
        <w:rPr>
          <w:rFonts w:ascii="Times New Roman" w:hAnsi="Times New Roman"/>
          <w:sz w:val="28"/>
          <w:szCs w:val="28"/>
          <w:lang w:val="uk-UA"/>
        </w:rPr>
        <w:t xml:space="preserve"> (</w:t>
      </w:r>
      <w:r>
        <w:rPr>
          <w:rFonts w:ascii="Times New Roman" w:hAnsi="Times New Roman"/>
          <w:sz w:val="28"/>
          <w:szCs w:val="28"/>
          <w:lang w:val="uk-UA"/>
        </w:rPr>
        <w:t>жир</w:t>
      </w:r>
      <w:r w:rsidRPr="009C065B">
        <w:rPr>
          <w:rFonts w:ascii="Times New Roman" w:hAnsi="Times New Roman"/>
          <w:sz w:val="28"/>
          <w:szCs w:val="28"/>
          <w:lang w:val="uk-UA"/>
        </w:rPr>
        <w:t>)</w:t>
      </w:r>
      <w:r>
        <w:rPr>
          <w:rFonts w:ascii="Times New Roman" w:hAnsi="Times New Roman"/>
          <w:sz w:val="28"/>
          <w:szCs w:val="28"/>
          <w:lang w:val="uk-UA"/>
        </w:rPr>
        <w:t>, префікса</w:t>
      </w:r>
      <w:r w:rsidRPr="009C065B">
        <w:rPr>
          <w:rFonts w:ascii="Times New Roman" w:hAnsi="Times New Roman"/>
          <w:sz w:val="28"/>
          <w:szCs w:val="28"/>
          <w:lang w:val="uk-UA"/>
        </w:rPr>
        <w:t xml:space="preserve"> </w:t>
      </w:r>
      <w:r>
        <w:rPr>
          <w:rFonts w:ascii="Times New Roman" w:hAnsi="Times New Roman"/>
          <w:sz w:val="28"/>
          <w:szCs w:val="28"/>
          <w:lang w:val="en-US"/>
        </w:rPr>
        <w:t>dys</w:t>
      </w:r>
      <w:r w:rsidRPr="009C065B">
        <w:rPr>
          <w:rFonts w:ascii="Times New Roman" w:hAnsi="Times New Roman"/>
          <w:sz w:val="28"/>
          <w:szCs w:val="28"/>
          <w:lang w:val="uk-UA"/>
        </w:rPr>
        <w:t>- (</w:t>
      </w:r>
      <w:r>
        <w:rPr>
          <w:rFonts w:ascii="Times New Roman" w:hAnsi="Times New Roman"/>
          <w:sz w:val="28"/>
          <w:szCs w:val="28"/>
          <w:lang w:val="uk-UA"/>
        </w:rPr>
        <w:t>порушення</w:t>
      </w:r>
      <w:r w:rsidRPr="009C065B">
        <w:rPr>
          <w:rFonts w:ascii="Times New Roman" w:hAnsi="Times New Roman"/>
          <w:sz w:val="28"/>
          <w:szCs w:val="28"/>
          <w:lang w:val="uk-UA"/>
        </w:rPr>
        <w:t>)</w:t>
      </w:r>
      <w:r>
        <w:rPr>
          <w:rFonts w:ascii="Times New Roman" w:hAnsi="Times New Roman"/>
          <w:sz w:val="28"/>
          <w:szCs w:val="28"/>
          <w:lang w:val="uk-UA"/>
        </w:rPr>
        <w:t xml:space="preserve"> та кінцевого терміноелементу </w:t>
      </w:r>
      <w:r w:rsidRPr="009C065B">
        <w:rPr>
          <w:rFonts w:ascii="Times New Roman" w:hAnsi="Times New Roman"/>
          <w:sz w:val="28"/>
          <w:szCs w:val="28"/>
          <w:lang w:val="uk-UA"/>
        </w:rPr>
        <w:t>-</w:t>
      </w:r>
      <w:r>
        <w:rPr>
          <w:rFonts w:ascii="Times New Roman" w:hAnsi="Times New Roman"/>
          <w:sz w:val="28"/>
          <w:szCs w:val="28"/>
          <w:lang w:val="en-US"/>
        </w:rPr>
        <w:t>trophia</w:t>
      </w:r>
      <w:r>
        <w:rPr>
          <w:rFonts w:ascii="Times New Roman" w:hAnsi="Times New Roman"/>
          <w:sz w:val="28"/>
          <w:szCs w:val="28"/>
          <w:lang w:val="uk-UA"/>
        </w:rPr>
        <w:t xml:space="preserve"> </w:t>
      </w:r>
      <w:r w:rsidRPr="009C065B">
        <w:rPr>
          <w:rFonts w:ascii="Times New Roman" w:hAnsi="Times New Roman"/>
          <w:sz w:val="28"/>
          <w:szCs w:val="28"/>
          <w:lang w:val="uk-UA"/>
        </w:rPr>
        <w:t>(</w:t>
      </w:r>
      <w:r>
        <w:rPr>
          <w:rFonts w:ascii="Times New Roman" w:hAnsi="Times New Roman"/>
          <w:sz w:val="28"/>
          <w:szCs w:val="28"/>
          <w:lang w:val="uk-UA"/>
        </w:rPr>
        <w:t>ковтання, поїдання</w:t>
      </w:r>
      <w:r w:rsidRPr="009C065B">
        <w:rPr>
          <w:rFonts w:ascii="Times New Roman" w:hAnsi="Times New Roman"/>
          <w:sz w:val="28"/>
          <w:szCs w:val="28"/>
          <w:lang w:val="uk-UA"/>
        </w:rPr>
        <w:t>)</w:t>
      </w:r>
      <w:r>
        <w:rPr>
          <w:rFonts w:ascii="Times New Roman" w:hAnsi="Times New Roman"/>
          <w:sz w:val="28"/>
          <w:szCs w:val="28"/>
          <w:lang w:val="uk-UA"/>
        </w:rPr>
        <w:t>. Вживається подане поняття на позначення патологічного</w:t>
      </w:r>
      <w:r w:rsidRPr="009C065B">
        <w:rPr>
          <w:rFonts w:ascii="Times New Roman" w:hAnsi="Times New Roman"/>
          <w:sz w:val="28"/>
          <w:szCs w:val="28"/>
          <w:lang w:val="uk-UA"/>
        </w:rPr>
        <w:t xml:space="preserve"> стан</w:t>
      </w:r>
      <w:r>
        <w:rPr>
          <w:rFonts w:ascii="Times New Roman" w:hAnsi="Times New Roman"/>
          <w:sz w:val="28"/>
          <w:szCs w:val="28"/>
          <w:lang w:val="uk-UA"/>
        </w:rPr>
        <w:t>у</w:t>
      </w:r>
      <w:r w:rsidRPr="009C065B">
        <w:rPr>
          <w:rFonts w:ascii="Times New Roman" w:hAnsi="Times New Roman"/>
          <w:sz w:val="28"/>
          <w:szCs w:val="28"/>
          <w:lang w:val="uk-UA"/>
        </w:rPr>
        <w:t>, який характеризується зменшенням об’єму жирової тканини і підшкірної клітковини [1]</w:t>
      </w:r>
      <w:r>
        <w:rPr>
          <w:rFonts w:ascii="Times New Roman" w:hAnsi="Times New Roman"/>
          <w:sz w:val="28"/>
          <w:szCs w:val="28"/>
          <w:lang w:val="uk-UA"/>
        </w:rPr>
        <w:t xml:space="preserve">. </w:t>
      </w:r>
    </w:p>
    <w:p w14:paraId="72C8E316" w14:textId="0F054AEE" w:rsidR="00007990" w:rsidRPr="009C065B" w:rsidRDefault="00007990" w:rsidP="00C31D85">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З трьох компонентів також складається термін </w:t>
      </w:r>
      <w:r>
        <w:rPr>
          <w:rFonts w:ascii="Times New Roman" w:hAnsi="Times New Roman"/>
          <w:sz w:val="28"/>
          <w:szCs w:val="28"/>
          <w:lang w:val="en-US"/>
        </w:rPr>
        <w:t>fibrolipoma</w:t>
      </w:r>
      <w:r w:rsidRPr="009C065B">
        <w:rPr>
          <w:rFonts w:ascii="Times New Roman" w:hAnsi="Times New Roman"/>
          <w:sz w:val="28"/>
          <w:szCs w:val="28"/>
          <w:lang w:val="uk-UA"/>
        </w:rPr>
        <w:t xml:space="preserve"> (</w:t>
      </w:r>
      <w:r>
        <w:rPr>
          <w:rFonts w:ascii="Times New Roman" w:hAnsi="Times New Roman"/>
          <w:sz w:val="28"/>
          <w:szCs w:val="28"/>
          <w:lang w:val="uk-UA"/>
        </w:rPr>
        <w:t xml:space="preserve">корень </w:t>
      </w:r>
      <w:r>
        <w:rPr>
          <w:rFonts w:ascii="Times New Roman" w:hAnsi="Times New Roman"/>
          <w:sz w:val="28"/>
          <w:szCs w:val="28"/>
          <w:lang w:val="en-US"/>
        </w:rPr>
        <w:t>fibr</w:t>
      </w:r>
      <w:r w:rsidRPr="009C065B">
        <w:rPr>
          <w:rFonts w:ascii="Times New Roman" w:hAnsi="Times New Roman"/>
          <w:sz w:val="28"/>
          <w:szCs w:val="28"/>
          <w:lang w:val="uk-UA"/>
        </w:rPr>
        <w:t xml:space="preserve">- + </w:t>
      </w:r>
      <w:r>
        <w:rPr>
          <w:rFonts w:ascii="Times New Roman" w:hAnsi="Times New Roman"/>
          <w:sz w:val="28"/>
          <w:szCs w:val="28"/>
          <w:lang w:val="en-US"/>
        </w:rPr>
        <w:t>lip</w:t>
      </w:r>
      <w:r w:rsidRPr="009C065B">
        <w:rPr>
          <w:rFonts w:ascii="Times New Roman" w:hAnsi="Times New Roman"/>
          <w:sz w:val="28"/>
          <w:szCs w:val="28"/>
          <w:lang w:val="uk-UA"/>
        </w:rPr>
        <w:t xml:space="preserve">- </w:t>
      </w:r>
      <w:r>
        <w:rPr>
          <w:rFonts w:ascii="Times New Roman" w:hAnsi="Times New Roman"/>
          <w:sz w:val="28"/>
          <w:szCs w:val="28"/>
          <w:lang w:val="uk-UA"/>
        </w:rPr>
        <w:t>та суфікс -</w:t>
      </w:r>
      <w:r>
        <w:rPr>
          <w:rFonts w:ascii="Times New Roman" w:hAnsi="Times New Roman"/>
          <w:sz w:val="28"/>
          <w:szCs w:val="28"/>
          <w:lang w:val="en-US"/>
        </w:rPr>
        <w:t>oma</w:t>
      </w:r>
      <w:r w:rsidRPr="009C065B">
        <w:rPr>
          <w:rFonts w:ascii="Times New Roman" w:hAnsi="Times New Roman"/>
          <w:sz w:val="28"/>
          <w:szCs w:val="28"/>
          <w:lang w:val="uk-UA"/>
        </w:rPr>
        <w:t>)</w:t>
      </w:r>
      <w:r>
        <w:rPr>
          <w:rFonts w:ascii="Times New Roman" w:hAnsi="Times New Roman"/>
          <w:sz w:val="28"/>
          <w:szCs w:val="28"/>
          <w:lang w:val="uk-UA"/>
        </w:rPr>
        <w:t xml:space="preserve">, який має значення пухлини фіброзної тканини з умістом жирової тканини. </w:t>
      </w:r>
    </w:p>
    <w:p w14:paraId="1FBCC153" w14:textId="6395CBEF" w:rsidR="00007990" w:rsidRPr="004C6D27" w:rsidRDefault="00007990" w:rsidP="00C31D85">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Окремо слід розглянути власне латинські слова зі значенням жиру: </w:t>
      </w:r>
      <w:r>
        <w:rPr>
          <w:rFonts w:ascii="Times New Roman" w:hAnsi="Times New Roman"/>
          <w:sz w:val="28"/>
          <w:szCs w:val="28"/>
          <w:lang w:val="en-US"/>
        </w:rPr>
        <w:t>adeps</w:t>
      </w:r>
      <w:r w:rsidRPr="004C6D27">
        <w:rPr>
          <w:rFonts w:ascii="Times New Roman" w:hAnsi="Times New Roman"/>
          <w:sz w:val="28"/>
          <w:szCs w:val="28"/>
          <w:lang w:val="uk-UA"/>
        </w:rPr>
        <w:t xml:space="preserve">, </w:t>
      </w:r>
      <w:r>
        <w:rPr>
          <w:rFonts w:ascii="Times New Roman" w:hAnsi="Times New Roman"/>
          <w:sz w:val="28"/>
          <w:szCs w:val="28"/>
          <w:lang w:val="en-US"/>
        </w:rPr>
        <w:t>pingue</w:t>
      </w:r>
      <w:r w:rsidRPr="004C6D27">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pinguedo</w:t>
      </w:r>
      <w:r w:rsidRPr="004C6D27">
        <w:rPr>
          <w:rFonts w:ascii="Times New Roman" w:hAnsi="Times New Roman"/>
          <w:sz w:val="28"/>
          <w:szCs w:val="28"/>
          <w:lang w:val="uk-UA"/>
        </w:rPr>
        <w:t xml:space="preserve">. </w:t>
      </w:r>
      <w:r>
        <w:rPr>
          <w:rFonts w:ascii="Times New Roman" w:hAnsi="Times New Roman"/>
          <w:sz w:val="28"/>
          <w:szCs w:val="28"/>
          <w:lang w:val="uk-UA"/>
        </w:rPr>
        <w:t xml:space="preserve">Від основи першого іменника походить латинська назва ожиріння – </w:t>
      </w:r>
      <w:r>
        <w:rPr>
          <w:rFonts w:ascii="Times New Roman" w:hAnsi="Times New Roman"/>
          <w:sz w:val="28"/>
          <w:szCs w:val="28"/>
          <w:lang w:val="en-US"/>
        </w:rPr>
        <w:t>adipositas</w:t>
      </w:r>
      <w:r w:rsidRPr="004C6D27">
        <w:rPr>
          <w:rFonts w:ascii="Times New Roman" w:hAnsi="Times New Roman"/>
          <w:sz w:val="28"/>
          <w:szCs w:val="28"/>
        </w:rPr>
        <w:t xml:space="preserve"> (</w:t>
      </w:r>
      <w:r>
        <w:rPr>
          <w:rFonts w:ascii="Times New Roman" w:hAnsi="Times New Roman"/>
          <w:sz w:val="28"/>
          <w:szCs w:val="28"/>
          <w:lang w:val="uk-UA"/>
        </w:rPr>
        <w:t xml:space="preserve">від основи </w:t>
      </w:r>
      <w:r w:rsidRPr="004C6D27">
        <w:rPr>
          <w:rFonts w:ascii="Times New Roman" w:hAnsi="Times New Roman"/>
          <w:sz w:val="28"/>
          <w:szCs w:val="28"/>
        </w:rPr>
        <w:t>-</w:t>
      </w:r>
      <w:r>
        <w:rPr>
          <w:rFonts w:ascii="Times New Roman" w:hAnsi="Times New Roman"/>
          <w:sz w:val="28"/>
          <w:szCs w:val="28"/>
          <w:lang w:val="en-US"/>
        </w:rPr>
        <w:t>adip</w:t>
      </w:r>
      <w:r w:rsidRPr="004C6D27">
        <w:rPr>
          <w:rFonts w:ascii="Times New Roman" w:hAnsi="Times New Roman"/>
          <w:sz w:val="28"/>
          <w:szCs w:val="28"/>
        </w:rPr>
        <w:t xml:space="preserve">). </w:t>
      </w:r>
      <w:r>
        <w:rPr>
          <w:rFonts w:ascii="Times New Roman" w:hAnsi="Times New Roman"/>
          <w:sz w:val="28"/>
          <w:szCs w:val="28"/>
          <w:lang w:val="uk-UA"/>
        </w:rPr>
        <w:t xml:space="preserve">Від </w:t>
      </w:r>
      <w:r>
        <w:rPr>
          <w:rFonts w:ascii="Times New Roman" w:hAnsi="Times New Roman"/>
          <w:sz w:val="28"/>
          <w:szCs w:val="28"/>
          <w:lang w:val="en-US"/>
        </w:rPr>
        <w:t>pingue</w:t>
      </w:r>
      <w:r w:rsidRPr="004C6D27">
        <w:rPr>
          <w:rFonts w:ascii="Times New Roman" w:hAnsi="Times New Roman"/>
          <w:sz w:val="28"/>
          <w:szCs w:val="28"/>
        </w:rPr>
        <w:t xml:space="preserve"> </w:t>
      </w:r>
      <w:r>
        <w:rPr>
          <w:rFonts w:ascii="Times New Roman" w:hAnsi="Times New Roman"/>
          <w:sz w:val="28"/>
          <w:szCs w:val="28"/>
          <w:lang w:val="uk-UA"/>
        </w:rPr>
        <w:t xml:space="preserve">також походить назва птахів, що не вміють літати – пінгвін* (*від </w:t>
      </w:r>
      <w:r>
        <w:rPr>
          <w:rFonts w:ascii="Times New Roman" w:hAnsi="Times New Roman"/>
          <w:sz w:val="28"/>
          <w:szCs w:val="28"/>
          <w:lang w:val="en-US"/>
        </w:rPr>
        <w:t>pingue</w:t>
      </w:r>
      <w:r w:rsidRPr="004C6D27">
        <w:rPr>
          <w:rFonts w:ascii="Times New Roman" w:hAnsi="Times New Roman"/>
          <w:sz w:val="28"/>
          <w:szCs w:val="28"/>
        </w:rPr>
        <w:t xml:space="preserve"> </w:t>
      </w:r>
      <w:r>
        <w:rPr>
          <w:rFonts w:ascii="Times New Roman" w:hAnsi="Times New Roman"/>
          <w:sz w:val="28"/>
          <w:szCs w:val="28"/>
          <w:lang w:val="uk-UA"/>
        </w:rPr>
        <w:t>утворено</w:t>
      </w:r>
      <w:r w:rsidRPr="004C6D27">
        <w:rPr>
          <w:rFonts w:ascii="Times New Roman" w:hAnsi="Times New Roman"/>
          <w:sz w:val="28"/>
          <w:szCs w:val="28"/>
        </w:rPr>
        <w:t xml:space="preserve"> </w:t>
      </w:r>
      <w:r>
        <w:rPr>
          <w:rFonts w:ascii="Times New Roman" w:hAnsi="Times New Roman"/>
          <w:sz w:val="28"/>
          <w:szCs w:val="28"/>
          <w:lang w:val="uk-UA"/>
        </w:rPr>
        <w:t xml:space="preserve">прикметник двох закінчень </w:t>
      </w:r>
      <w:r>
        <w:rPr>
          <w:rFonts w:ascii="Times New Roman" w:hAnsi="Times New Roman"/>
          <w:sz w:val="28"/>
          <w:szCs w:val="28"/>
          <w:lang w:val="en-US"/>
        </w:rPr>
        <w:t>pinguis</w:t>
      </w:r>
      <w:r w:rsidRPr="004C6D27">
        <w:rPr>
          <w:rFonts w:ascii="Times New Roman" w:hAnsi="Times New Roman"/>
          <w:sz w:val="28"/>
          <w:szCs w:val="28"/>
        </w:rPr>
        <w:t xml:space="preserve">, </w:t>
      </w:r>
      <w:r>
        <w:rPr>
          <w:rFonts w:ascii="Times New Roman" w:hAnsi="Times New Roman"/>
          <w:sz w:val="28"/>
          <w:szCs w:val="28"/>
          <w:lang w:val="en-US"/>
        </w:rPr>
        <w:t>e</w:t>
      </w:r>
      <w:r w:rsidRPr="004C6D27">
        <w:rPr>
          <w:rFonts w:ascii="Times New Roman" w:hAnsi="Times New Roman"/>
          <w:sz w:val="28"/>
          <w:szCs w:val="28"/>
        </w:rPr>
        <w:t xml:space="preserve"> </w:t>
      </w:r>
      <w:r>
        <w:rPr>
          <w:rFonts w:ascii="Times New Roman" w:hAnsi="Times New Roman"/>
          <w:sz w:val="28"/>
          <w:szCs w:val="28"/>
        </w:rPr>
        <w:t>–</w:t>
      </w:r>
      <w:r w:rsidRPr="004C6D27">
        <w:rPr>
          <w:rFonts w:ascii="Times New Roman" w:hAnsi="Times New Roman"/>
          <w:sz w:val="28"/>
          <w:szCs w:val="28"/>
        </w:rPr>
        <w:t xml:space="preserve"> </w:t>
      </w:r>
      <w:r>
        <w:rPr>
          <w:rFonts w:ascii="Times New Roman" w:hAnsi="Times New Roman"/>
          <w:sz w:val="28"/>
          <w:szCs w:val="28"/>
          <w:lang w:val="uk-UA"/>
        </w:rPr>
        <w:t xml:space="preserve">жирний, густий, який став основою для найменування цих птахів).  </w:t>
      </w:r>
    </w:p>
    <w:p w14:paraId="27514A39" w14:textId="66EB4B85" w:rsidR="00007990" w:rsidRPr="000A6FBB" w:rsidRDefault="00007990" w:rsidP="00C31D85">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Проаналізувавши подані лексеми, ми дісталися висновку, що у </w:t>
      </w:r>
      <w:r w:rsidRPr="00A10CD9">
        <w:rPr>
          <w:rFonts w:ascii="Times New Roman" w:hAnsi="Times New Roman"/>
          <w:sz w:val="28"/>
          <w:szCs w:val="28"/>
          <w:lang w:val="uk-UA"/>
        </w:rPr>
        <w:t>медичній т</w:t>
      </w:r>
      <w:r>
        <w:rPr>
          <w:rFonts w:ascii="Times New Roman" w:hAnsi="Times New Roman"/>
          <w:sz w:val="28"/>
          <w:szCs w:val="28"/>
          <w:lang w:val="uk-UA"/>
        </w:rPr>
        <w:t xml:space="preserve">ермінології на позначення жиру використовуються латинський іменник </w:t>
      </w:r>
      <w:r w:rsidRPr="00A10CD9">
        <w:rPr>
          <w:rFonts w:ascii="Times New Roman" w:hAnsi="Times New Roman"/>
          <w:sz w:val="28"/>
          <w:szCs w:val="28"/>
          <w:lang w:val="en-US"/>
        </w:rPr>
        <w:t>adeps</w:t>
      </w:r>
      <w:r w:rsidRPr="00A10CD9">
        <w:rPr>
          <w:rFonts w:ascii="Times New Roman" w:hAnsi="Times New Roman"/>
          <w:sz w:val="28"/>
          <w:szCs w:val="28"/>
          <w:lang w:val="uk-UA"/>
        </w:rPr>
        <w:t xml:space="preserve"> та грецький еквівалент і його основа – </w:t>
      </w:r>
      <w:r w:rsidRPr="00A10CD9">
        <w:rPr>
          <w:rFonts w:ascii="Times New Roman" w:hAnsi="Times New Roman"/>
          <w:sz w:val="28"/>
          <w:szCs w:val="28"/>
          <w:lang w:val="en-US"/>
        </w:rPr>
        <w:t>lipos</w:t>
      </w:r>
      <w:r w:rsidRPr="00A10CD9">
        <w:rPr>
          <w:rFonts w:ascii="Times New Roman" w:hAnsi="Times New Roman"/>
          <w:sz w:val="28"/>
          <w:szCs w:val="28"/>
          <w:lang w:val="uk-UA"/>
        </w:rPr>
        <w:t xml:space="preserve">, </w:t>
      </w:r>
      <w:r w:rsidRPr="00A10CD9">
        <w:rPr>
          <w:rFonts w:ascii="Times New Roman" w:hAnsi="Times New Roman"/>
          <w:sz w:val="28"/>
          <w:szCs w:val="28"/>
          <w:lang w:val="en-US"/>
        </w:rPr>
        <w:t>lip</w:t>
      </w:r>
      <w:r w:rsidRPr="00A10CD9">
        <w:rPr>
          <w:rFonts w:ascii="Times New Roman" w:hAnsi="Times New Roman"/>
          <w:sz w:val="28"/>
          <w:szCs w:val="28"/>
          <w:lang w:val="uk-UA"/>
        </w:rPr>
        <w:t>-.</w:t>
      </w:r>
      <w:r>
        <w:rPr>
          <w:rFonts w:ascii="Times New Roman" w:hAnsi="Times New Roman"/>
          <w:sz w:val="28"/>
          <w:szCs w:val="28"/>
          <w:lang w:val="uk-UA"/>
        </w:rPr>
        <w:t xml:space="preserve"> При цьому іменники </w:t>
      </w:r>
      <w:r>
        <w:rPr>
          <w:rFonts w:ascii="Times New Roman" w:hAnsi="Times New Roman"/>
          <w:sz w:val="28"/>
          <w:szCs w:val="28"/>
          <w:lang w:val="en-US"/>
        </w:rPr>
        <w:t>pingue</w:t>
      </w:r>
      <w:r w:rsidRPr="0076195D">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pinguedo</w:t>
      </w:r>
      <w:r w:rsidRPr="0076195D">
        <w:rPr>
          <w:rFonts w:ascii="Times New Roman" w:hAnsi="Times New Roman"/>
          <w:sz w:val="28"/>
          <w:szCs w:val="28"/>
          <w:lang w:val="uk-UA"/>
        </w:rPr>
        <w:t xml:space="preserve"> </w:t>
      </w:r>
      <w:r>
        <w:rPr>
          <w:rFonts w:ascii="Times New Roman" w:hAnsi="Times New Roman"/>
          <w:sz w:val="28"/>
          <w:szCs w:val="28"/>
          <w:lang w:val="uk-UA"/>
        </w:rPr>
        <w:t xml:space="preserve">вживаються значно рідше. Таким чином, формотворчими елементами у даному випадку є основа </w:t>
      </w:r>
      <w:r>
        <w:rPr>
          <w:rFonts w:ascii="Times New Roman" w:hAnsi="Times New Roman"/>
          <w:sz w:val="28"/>
          <w:szCs w:val="28"/>
          <w:lang w:val="en-US"/>
        </w:rPr>
        <w:t>adip</w:t>
      </w:r>
      <w:r w:rsidRPr="0076195D">
        <w:rPr>
          <w:rFonts w:ascii="Times New Roman" w:hAnsi="Times New Roman"/>
          <w:sz w:val="28"/>
          <w:szCs w:val="28"/>
          <w:lang w:val="uk-UA"/>
        </w:rPr>
        <w:t xml:space="preserve">- </w:t>
      </w:r>
      <w:r>
        <w:rPr>
          <w:rFonts w:ascii="Times New Roman" w:hAnsi="Times New Roman"/>
          <w:sz w:val="28"/>
          <w:szCs w:val="28"/>
          <w:lang w:val="uk-UA"/>
        </w:rPr>
        <w:t xml:space="preserve">(для термінів латинського походження) та </w:t>
      </w:r>
      <w:r>
        <w:rPr>
          <w:rFonts w:ascii="Times New Roman" w:hAnsi="Times New Roman"/>
          <w:sz w:val="28"/>
          <w:szCs w:val="28"/>
          <w:lang w:val="en-US"/>
        </w:rPr>
        <w:t>lip</w:t>
      </w:r>
      <w:r w:rsidRPr="0076195D">
        <w:rPr>
          <w:rFonts w:ascii="Times New Roman" w:hAnsi="Times New Roman"/>
          <w:sz w:val="28"/>
          <w:szCs w:val="28"/>
          <w:lang w:val="uk-UA"/>
        </w:rPr>
        <w:t>- (</w:t>
      </w:r>
      <w:r>
        <w:rPr>
          <w:rFonts w:ascii="Times New Roman" w:hAnsi="Times New Roman"/>
          <w:sz w:val="28"/>
          <w:szCs w:val="28"/>
          <w:lang w:val="uk-UA"/>
        </w:rPr>
        <w:t>для термінів грецького походження</w:t>
      </w:r>
      <w:r w:rsidRPr="0076195D">
        <w:rPr>
          <w:rFonts w:ascii="Times New Roman" w:hAnsi="Times New Roman"/>
          <w:sz w:val="28"/>
          <w:szCs w:val="28"/>
          <w:lang w:val="uk-UA"/>
        </w:rPr>
        <w:t>)</w:t>
      </w:r>
      <w:r>
        <w:rPr>
          <w:rFonts w:ascii="Times New Roman" w:hAnsi="Times New Roman"/>
          <w:sz w:val="28"/>
          <w:szCs w:val="28"/>
          <w:lang w:val="uk-UA"/>
        </w:rPr>
        <w:t xml:space="preserve">. Порівнюючи частотність вживання даних терміноелементів, треба зазначити, що корінь </w:t>
      </w:r>
      <w:r>
        <w:rPr>
          <w:rFonts w:ascii="Times New Roman" w:hAnsi="Times New Roman"/>
          <w:sz w:val="28"/>
          <w:szCs w:val="28"/>
          <w:lang w:val="en-US"/>
        </w:rPr>
        <w:t>lip</w:t>
      </w:r>
      <w:r w:rsidRPr="00F11EA1">
        <w:rPr>
          <w:rFonts w:ascii="Times New Roman" w:hAnsi="Times New Roman"/>
          <w:sz w:val="28"/>
          <w:szCs w:val="28"/>
          <w:lang w:val="uk-UA"/>
        </w:rPr>
        <w:t xml:space="preserve">- </w:t>
      </w:r>
      <w:r>
        <w:rPr>
          <w:rFonts w:ascii="Times New Roman" w:hAnsi="Times New Roman"/>
          <w:sz w:val="28"/>
          <w:szCs w:val="28"/>
          <w:lang w:val="uk-UA"/>
        </w:rPr>
        <w:t>вживається частіше. Можливо, це пов</w:t>
      </w:r>
      <w:r w:rsidRPr="00E70544">
        <w:rPr>
          <w:rFonts w:ascii="Times New Roman" w:hAnsi="Times New Roman"/>
          <w:sz w:val="28"/>
          <w:szCs w:val="28"/>
          <w:lang w:val="uk-UA"/>
        </w:rPr>
        <w:t>’</w:t>
      </w:r>
      <w:r>
        <w:rPr>
          <w:rFonts w:ascii="Times New Roman" w:hAnsi="Times New Roman"/>
          <w:sz w:val="28"/>
          <w:szCs w:val="28"/>
          <w:lang w:val="uk-UA"/>
        </w:rPr>
        <w:t>язано з семантикою значень термінів – всі вони використовуються у патологічній анатомії, оскільки позначають певні патологічні стани чи хвороби, пов</w:t>
      </w:r>
      <w:r w:rsidRPr="00E70544">
        <w:rPr>
          <w:rFonts w:ascii="Times New Roman" w:hAnsi="Times New Roman"/>
          <w:sz w:val="28"/>
          <w:szCs w:val="28"/>
          <w:lang w:val="uk-UA"/>
        </w:rPr>
        <w:t>’</w:t>
      </w:r>
      <w:r>
        <w:rPr>
          <w:rFonts w:ascii="Times New Roman" w:hAnsi="Times New Roman"/>
          <w:sz w:val="28"/>
          <w:szCs w:val="28"/>
          <w:lang w:val="uk-UA"/>
        </w:rPr>
        <w:t xml:space="preserve">язані з наявністю жиру або певними розладами жирової тканини.  </w:t>
      </w:r>
    </w:p>
    <w:p w14:paraId="7499219B" w14:textId="007B6ECC" w:rsidR="00007990" w:rsidRPr="00C2427C" w:rsidRDefault="005F78EF" w:rsidP="004B410E">
      <w:pPr>
        <w:spacing w:after="0" w:line="240" w:lineRule="auto"/>
        <w:contextualSpacing/>
        <w:jc w:val="center"/>
        <w:rPr>
          <w:rFonts w:ascii="Times New Roman" w:hAnsi="Times New Roman"/>
          <w:sz w:val="28"/>
          <w:szCs w:val="28"/>
          <w:lang w:val="uk-UA"/>
        </w:rPr>
      </w:pPr>
      <w:r>
        <w:rPr>
          <w:rFonts w:ascii="Times New Roman" w:hAnsi="Times New Roman"/>
          <w:sz w:val="28"/>
          <w:szCs w:val="28"/>
          <w:lang w:val="uk-UA"/>
        </w:rPr>
        <w:t>Список використаних джерел:</w:t>
      </w:r>
    </w:p>
    <w:p w14:paraId="31AB1A4A" w14:textId="67A3FA13" w:rsidR="00007990" w:rsidRPr="00C31D85" w:rsidRDefault="00007990" w:rsidP="00C31D85">
      <w:pPr>
        <w:pStyle w:val="a4"/>
        <w:numPr>
          <w:ilvl w:val="0"/>
          <w:numId w:val="31"/>
        </w:numPr>
        <w:tabs>
          <w:tab w:val="left" w:pos="1134"/>
        </w:tabs>
        <w:spacing w:after="0" w:line="240" w:lineRule="auto"/>
        <w:ind w:left="0" w:firstLine="709"/>
        <w:jc w:val="both"/>
        <w:rPr>
          <w:rFonts w:ascii="Times New Roman" w:hAnsi="Times New Roman" w:cs="Times New Roman"/>
          <w:sz w:val="28"/>
          <w:szCs w:val="28"/>
        </w:rPr>
      </w:pPr>
      <w:r w:rsidRPr="004E7607">
        <w:rPr>
          <w:rFonts w:ascii="Times New Roman" w:hAnsi="Times New Roman"/>
          <w:sz w:val="28"/>
          <w:szCs w:val="28"/>
          <w:lang w:val="en-US"/>
        </w:rPr>
        <w:t>URL</w:t>
      </w:r>
      <w:r w:rsidRPr="004E7607">
        <w:rPr>
          <w:rFonts w:ascii="Times New Roman" w:hAnsi="Times New Roman"/>
          <w:sz w:val="28"/>
          <w:szCs w:val="28"/>
        </w:rPr>
        <w:t>:</w:t>
      </w:r>
      <w:r w:rsidRPr="00C31D85">
        <w:rPr>
          <w:rFonts w:ascii="Times New Roman" w:hAnsi="Times New Roman"/>
          <w:sz w:val="28"/>
          <w:szCs w:val="28"/>
          <w:lang w:val="uk-UA"/>
        </w:rPr>
        <w:t>http://intranet.tdmu.edu.ua/data/kafedra/internal/in_mow/classes_stud/uk/med/lik/ptn/</w:t>
      </w:r>
      <w:r w:rsidRPr="004E7607">
        <w:rPr>
          <w:rStyle w:val="a7"/>
          <w:rFonts w:ascii="Times New Roman" w:hAnsi="Times New Roman"/>
          <w:sz w:val="28"/>
          <w:szCs w:val="28"/>
          <w:lang w:val="uk-UA"/>
        </w:rPr>
        <w:t xml:space="preserve"> </w:t>
      </w:r>
      <w:r w:rsidRPr="00C31D85">
        <w:rPr>
          <w:rFonts w:ascii="Times New Roman" w:hAnsi="Times New Roman" w:cs="Times New Roman"/>
          <w:sz w:val="28"/>
          <w:szCs w:val="28"/>
        </w:rPr>
        <w:t>(Дата звернення: 22.04.2019)</w:t>
      </w:r>
    </w:p>
    <w:p w14:paraId="0C1C60C7" w14:textId="3B29CCB8" w:rsidR="00007990" w:rsidRPr="00C31D85" w:rsidRDefault="00007990" w:rsidP="00C31D85">
      <w:pPr>
        <w:pStyle w:val="a4"/>
        <w:numPr>
          <w:ilvl w:val="0"/>
          <w:numId w:val="31"/>
        </w:numPr>
        <w:tabs>
          <w:tab w:val="left" w:pos="1134"/>
        </w:tabs>
        <w:spacing w:after="0" w:line="240" w:lineRule="auto"/>
        <w:ind w:left="0" w:firstLine="709"/>
        <w:jc w:val="both"/>
        <w:rPr>
          <w:rFonts w:ascii="Times New Roman" w:hAnsi="Times New Roman" w:cs="Times New Roman"/>
          <w:sz w:val="28"/>
          <w:szCs w:val="28"/>
        </w:rPr>
      </w:pPr>
      <w:r w:rsidRPr="00C31D85">
        <w:rPr>
          <w:rFonts w:ascii="Times New Roman" w:hAnsi="Times New Roman" w:cs="Times New Roman"/>
          <w:sz w:val="28"/>
          <w:szCs w:val="28"/>
        </w:rPr>
        <w:t>URL:http://shag.com.ua/zanyattya-2-prikmetnik-nomen-adiectvum-zagaleni-vidomosti.html?page=5 (Дата звернення: 22.04.19)</w:t>
      </w:r>
    </w:p>
    <w:p w14:paraId="37B9683E" w14:textId="77777777" w:rsidR="00007990" w:rsidRPr="004E7607" w:rsidRDefault="00007990" w:rsidP="00C31D85">
      <w:pPr>
        <w:pStyle w:val="a4"/>
        <w:numPr>
          <w:ilvl w:val="0"/>
          <w:numId w:val="31"/>
        </w:numPr>
        <w:tabs>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rPr>
        <w:t xml:space="preserve">Покровский В.И. Энциклопедический словарь медицинских терминов. </w:t>
      </w:r>
      <w:r>
        <w:rPr>
          <w:rFonts w:ascii="Times New Roman" w:hAnsi="Times New Roman"/>
          <w:sz w:val="28"/>
          <w:szCs w:val="28"/>
          <w:lang w:val="uk-UA"/>
        </w:rPr>
        <w:t xml:space="preserve"> Медицина, 2005. </w:t>
      </w:r>
      <w:r>
        <w:rPr>
          <w:rFonts w:ascii="Times New Roman" w:hAnsi="Times New Roman"/>
          <w:sz w:val="28"/>
          <w:szCs w:val="28"/>
        </w:rPr>
        <w:t xml:space="preserve">1591 с. </w:t>
      </w:r>
    </w:p>
    <w:p w14:paraId="5EE0E3F8" w14:textId="77777777" w:rsidR="00007990" w:rsidRPr="00C2427C" w:rsidRDefault="00007990" w:rsidP="004B410E">
      <w:pPr>
        <w:pStyle w:val="a4"/>
        <w:spacing w:after="0" w:line="240" w:lineRule="auto"/>
        <w:ind w:left="0"/>
        <w:jc w:val="center"/>
        <w:rPr>
          <w:rFonts w:ascii="Times New Roman" w:hAnsi="Times New Roman"/>
          <w:sz w:val="28"/>
          <w:szCs w:val="28"/>
          <w:lang w:val="uk-UA"/>
        </w:rPr>
      </w:pPr>
    </w:p>
    <w:p w14:paraId="194DBF90" w14:textId="53DC5634" w:rsidR="00007990" w:rsidRDefault="00007990" w:rsidP="004B410E">
      <w:pPr>
        <w:spacing w:after="0" w:line="240" w:lineRule="auto"/>
        <w:rPr>
          <w:lang w:val="en-US"/>
        </w:rPr>
      </w:pPr>
    </w:p>
    <w:p w14:paraId="7C16E607" w14:textId="42E5CB68" w:rsidR="00007990" w:rsidRPr="00D24E96" w:rsidRDefault="00007990" w:rsidP="00BC5AB3">
      <w:pPr>
        <w:pStyle w:val="10"/>
      </w:pPr>
      <w:bookmarkStart w:id="55" w:name="_Toc10840156"/>
      <w:r w:rsidRPr="00D24E96">
        <w:t>Мєзнiков О.</w:t>
      </w:r>
      <w:r w:rsidR="00BC5AB3">
        <w:rPr>
          <w:lang w:val="uk-UA"/>
        </w:rPr>
        <w:t xml:space="preserve"> </w:t>
      </w:r>
      <w:r w:rsidRPr="00D24E96">
        <w:t>В.</w:t>
      </w:r>
      <w:bookmarkEnd w:id="55"/>
    </w:p>
    <w:p w14:paraId="158388B1" w14:textId="68BAEB4D" w:rsidR="00007990" w:rsidRPr="00AC280D" w:rsidRDefault="00007990" w:rsidP="00BC5AB3">
      <w:pPr>
        <w:pStyle w:val="2"/>
        <w:rPr>
          <w:lang w:val="uk-UA"/>
        </w:rPr>
      </w:pPr>
      <w:bookmarkStart w:id="56" w:name="_Toc10840157"/>
      <w:r w:rsidRPr="00AC280D">
        <w:rPr>
          <w:lang w:val="uk-UA"/>
        </w:rPr>
        <w:t>ОСОБЛИВОСТІ ВИКОРИСТАННЯ КОРЕНЕВОГО ТЕРМІНОЕЛЕМЕНТА «</w:t>
      </w:r>
      <w:r w:rsidRPr="00AC280D">
        <w:rPr>
          <w:rFonts w:eastAsia="Calibri"/>
          <w:lang w:val="en-US"/>
        </w:rPr>
        <w:t>PYR</w:t>
      </w:r>
      <w:r w:rsidR="00BC5AB3">
        <w:rPr>
          <w:rFonts w:eastAsia="Calibri"/>
          <w:lang w:val="uk-UA"/>
        </w:rPr>
        <w:t>-</w:t>
      </w:r>
      <w:r w:rsidRPr="00AC280D">
        <w:rPr>
          <w:lang w:val="uk-UA"/>
        </w:rPr>
        <w:t>»</w:t>
      </w:r>
      <w:bookmarkEnd w:id="56"/>
    </w:p>
    <w:p w14:paraId="721FA260" w14:textId="77777777" w:rsidR="00007990" w:rsidRDefault="00007990" w:rsidP="004B410E">
      <w:pPr>
        <w:spacing w:after="0" w:line="240" w:lineRule="auto"/>
        <w:contextualSpacing/>
        <w:jc w:val="center"/>
        <w:rPr>
          <w:rFonts w:ascii="Times New Roman" w:hAnsi="Times New Roman" w:cs="Times New Roman"/>
          <w:sz w:val="28"/>
          <w:szCs w:val="28"/>
          <w:lang w:val="uk-UA"/>
        </w:rPr>
      </w:pPr>
      <w:r w:rsidRPr="00D24E96">
        <w:rPr>
          <w:rFonts w:ascii="Times New Roman" w:hAnsi="Times New Roman" w:cs="Times New Roman"/>
          <w:sz w:val="28"/>
          <w:szCs w:val="28"/>
          <w:lang w:val="uk-UA"/>
        </w:rPr>
        <w:t>Харківський національний медичний університет</w:t>
      </w:r>
    </w:p>
    <w:p w14:paraId="53C6CC65" w14:textId="33BA3FF8" w:rsidR="00007990" w:rsidRDefault="00007990" w:rsidP="004B410E">
      <w:pPr>
        <w:spacing w:after="0" w:line="240" w:lineRule="auto"/>
        <w:contextualSpacing/>
        <w:jc w:val="center"/>
        <w:rPr>
          <w:rFonts w:ascii="Times New Roman" w:hAnsi="Times New Roman" w:cs="Times New Roman"/>
          <w:sz w:val="28"/>
          <w:szCs w:val="28"/>
        </w:rPr>
      </w:pPr>
      <w:r w:rsidRPr="00D24E96">
        <w:rPr>
          <w:rFonts w:ascii="Times New Roman" w:hAnsi="Times New Roman" w:cs="Times New Roman"/>
          <w:sz w:val="28"/>
          <w:szCs w:val="28"/>
          <w:lang w:val="uk-UA"/>
        </w:rPr>
        <w:t>Науковий керівник: Л</w:t>
      </w:r>
      <w:r w:rsidRPr="00D24E96">
        <w:rPr>
          <w:rFonts w:ascii="Times New Roman" w:hAnsi="Times New Roman" w:cs="Times New Roman"/>
          <w:sz w:val="28"/>
          <w:szCs w:val="28"/>
        </w:rPr>
        <w:t>єбєдь Ю.Ф.</w:t>
      </w:r>
    </w:p>
    <w:p w14:paraId="763EDFDC" w14:textId="77777777" w:rsidR="00BC5AB3" w:rsidRDefault="00BC5AB3" w:rsidP="004B410E">
      <w:pPr>
        <w:spacing w:after="0" w:line="240" w:lineRule="auto"/>
        <w:ind w:firstLine="709"/>
        <w:contextualSpacing/>
        <w:jc w:val="both"/>
        <w:rPr>
          <w:rFonts w:ascii="Times New Roman" w:hAnsi="Times New Roman" w:cs="Times New Roman"/>
          <w:bCs/>
          <w:color w:val="000000" w:themeColor="text1"/>
          <w:sz w:val="28"/>
          <w:szCs w:val="28"/>
          <w:lang w:val="uk-UA"/>
        </w:rPr>
      </w:pPr>
    </w:p>
    <w:p w14:paraId="0C9C1DDB" w14:textId="77777777" w:rsidR="00007990" w:rsidRPr="00F46F1A" w:rsidRDefault="00007990" w:rsidP="004B410E">
      <w:pPr>
        <w:spacing w:after="0" w:line="240" w:lineRule="auto"/>
        <w:ind w:firstLine="709"/>
        <w:contextualSpacing/>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М</w:t>
      </w:r>
      <w:r w:rsidRPr="00BC5AB3">
        <w:rPr>
          <w:rFonts w:ascii="Times New Roman" w:hAnsi="Times New Roman" w:cs="Times New Roman"/>
          <w:bCs/>
          <w:color w:val="000000" w:themeColor="text1"/>
          <w:sz w:val="28"/>
          <w:szCs w:val="28"/>
          <w:lang w:val="uk-UA"/>
        </w:rPr>
        <w:t xml:space="preserve">едична термінологія </w:t>
      </w:r>
      <w:r>
        <w:rPr>
          <w:rFonts w:ascii="Times New Roman" w:hAnsi="Times New Roman" w:cs="Times New Roman"/>
          <w:bCs/>
          <w:color w:val="000000" w:themeColor="text1"/>
          <w:sz w:val="28"/>
          <w:szCs w:val="28"/>
          <w:lang w:val="uk-UA"/>
        </w:rPr>
        <w:t>–</w:t>
      </w:r>
      <w:r w:rsidRPr="00BC5AB3">
        <w:rPr>
          <w:rFonts w:ascii="Times New Roman" w:hAnsi="Times New Roman" w:cs="Times New Roman"/>
          <w:bCs/>
          <w:color w:val="000000" w:themeColor="text1"/>
          <w:sz w:val="28"/>
          <w:szCs w:val="28"/>
          <w:lang w:val="uk-UA"/>
        </w:rPr>
        <w:t xml:space="preserve"> це комплекс термінологій великої кількості медично-біологічних, клінічних і фармацевтичних дисциплін. </w:t>
      </w:r>
      <w:r w:rsidRPr="00D4016C">
        <w:rPr>
          <w:rFonts w:ascii="Times New Roman" w:hAnsi="Times New Roman" w:cs="Times New Roman"/>
          <w:bCs/>
          <w:color w:val="000000" w:themeColor="text1"/>
          <w:sz w:val="28"/>
          <w:szCs w:val="28"/>
          <w:lang w:val="uk-UA"/>
        </w:rPr>
        <w:t>Фахівці із цієї проблематики виділяють три основні групи термінів</w:t>
      </w:r>
      <w:r>
        <w:rPr>
          <w:rFonts w:ascii="Times New Roman" w:hAnsi="Times New Roman" w:cs="Times New Roman"/>
          <w:bCs/>
          <w:color w:val="000000" w:themeColor="text1"/>
          <w:sz w:val="28"/>
          <w:szCs w:val="28"/>
          <w:lang w:val="uk-UA"/>
        </w:rPr>
        <w:t xml:space="preserve">: 1) </w:t>
      </w:r>
      <w:r w:rsidRPr="00D4016C">
        <w:rPr>
          <w:rFonts w:ascii="Times New Roman" w:hAnsi="Times New Roman" w:cs="Times New Roman"/>
          <w:bCs/>
          <w:color w:val="000000" w:themeColor="text1"/>
          <w:sz w:val="28"/>
          <w:szCs w:val="28"/>
          <w:lang w:val="uk-UA"/>
        </w:rPr>
        <w:t>група термінів анатомічної і гістологічної номенклатури, що охоплюють найменування анатомічних й гістологічних утворень</w:t>
      </w:r>
      <w:r>
        <w:rPr>
          <w:rFonts w:ascii="Times New Roman" w:hAnsi="Times New Roman" w:cs="Times New Roman"/>
          <w:bCs/>
          <w:color w:val="000000" w:themeColor="text1"/>
          <w:sz w:val="28"/>
          <w:szCs w:val="28"/>
          <w:lang w:val="uk-UA"/>
        </w:rPr>
        <w:t xml:space="preserve">; 2) </w:t>
      </w:r>
      <w:r w:rsidRPr="00D4016C">
        <w:rPr>
          <w:rFonts w:ascii="Times New Roman" w:hAnsi="Times New Roman" w:cs="Times New Roman"/>
          <w:bCs/>
          <w:color w:val="000000" w:themeColor="text1"/>
          <w:sz w:val="28"/>
          <w:szCs w:val="28"/>
          <w:lang w:val="uk-UA"/>
        </w:rPr>
        <w:t>група термінів клінічної термінології, до якої слід відносити терміни терапії, хірургії, акушерства й гінекології, неврології, офтальмології, психіатрії та інших клінічних дисциплін</w:t>
      </w:r>
      <w:r>
        <w:rPr>
          <w:rFonts w:ascii="Times New Roman" w:hAnsi="Times New Roman" w:cs="Times New Roman"/>
          <w:bCs/>
          <w:color w:val="000000" w:themeColor="text1"/>
          <w:sz w:val="28"/>
          <w:szCs w:val="28"/>
          <w:lang w:val="uk-UA"/>
        </w:rPr>
        <w:t xml:space="preserve">; 3) </w:t>
      </w:r>
      <w:r w:rsidRPr="00D4016C">
        <w:rPr>
          <w:rFonts w:ascii="Times New Roman" w:hAnsi="Times New Roman" w:cs="Times New Roman"/>
          <w:bCs/>
          <w:color w:val="000000" w:themeColor="text1"/>
          <w:sz w:val="28"/>
          <w:szCs w:val="28"/>
          <w:lang w:val="uk-UA"/>
        </w:rPr>
        <w:t>група термінів фармацевтичного спрямування</w:t>
      </w:r>
      <w:r>
        <w:rPr>
          <w:rFonts w:ascii="Times New Roman" w:hAnsi="Times New Roman" w:cs="Times New Roman"/>
          <w:bCs/>
          <w:color w:val="000000" w:themeColor="text1"/>
          <w:sz w:val="28"/>
          <w:szCs w:val="28"/>
          <w:lang w:val="uk-UA"/>
        </w:rPr>
        <w:t xml:space="preserve"> (</w:t>
      </w:r>
      <w:r w:rsidRPr="00D4016C">
        <w:rPr>
          <w:rFonts w:ascii="Times New Roman" w:hAnsi="Times New Roman" w:cs="Times New Roman"/>
          <w:bCs/>
          <w:color w:val="000000" w:themeColor="text1"/>
          <w:sz w:val="28"/>
          <w:szCs w:val="28"/>
          <w:lang w:val="uk-UA"/>
        </w:rPr>
        <w:t>назви лікарських форм, лікарських засобів, хімічн</w:t>
      </w:r>
      <w:r>
        <w:rPr>
          <w:rFonts w:ascii="Times New Roman" w:hAnsi="Times New Roman" w:cs="Times New Roman"/>
          <w:bCs/>
          <w:color w:val="000000" w:themeColor="text1"/>
          <w:sz w:val="28"/>
          <w:szCs w:val="28"/>
          <w:lang w:val="uk-UA"/>
        </w:rPr>
        <w:t>а</w:t>
      </w:r>
      <w:r w:rsidRPr="00D4016C">
        <w:rPr>
          <w:rFonts w:ascii="Times New Roman" w:hAnsi="Times New Roman" w:cs="Times New Roman"/>
          <w:bCs/>
          <w:color w:val="000000" w:themeColor="text1"/>
          <w:sz w:val="28"/>
          <w:szCs w:val="28"/>
          <w:lang w:val="uk-UA"/>
        </w:rPr>
        <w:t xml:space="preserve"> номенклатур</w:t>
      </w:r>
      <w:r>
        <w:rPr>
          <w:rFonts w:ascii="Times New Roman" w:hAnsi="Times New Roman" w:cs="Times New Roman"/>
          <w:bCs/>
          <w:color w:val="000000" w:themeColor="text1"/>
          <w:sz w:val="28"/>
          <w:szCs w:val="28"/>
          <w:lang w:val="uk-UA"/>
        </w:rPr>
        <w:t>а</w:t>
      </w:r>
      <w:r w:rsidRPr="00D4016C">
        <w:rPr>
          <w:rFonts w:ascii="Times New Roman" w:hAnsi="Times New Roman" w:cs="Times New Roman"/>
          <w:bCs/>
          <w:color w:val="000000" w:themeColor="text1"/>
          <w:sz w:val="28"/>
          <w:szCs w:val="28"/>
          <w:lang w:val="uk-UA"/>
        </w:rPr>
        <w:t xml:space="preserve"> латинською мовою, назви лікарських рослин тощо</w:t>
      </w:r>
      <w:r>
        <w:rPr>
          <w:rFonts w:ascii="Times New Roman" w:hAnsi="Times New Roman" w:cs="Times New Roman"/>
          <w:bCs/>
          <w:color w:val="000000" w:themeColor="text1"/>
          <w:sz w:val="28"/>
          <w:szCs w:val="28"/>
          <w:lang w:val="uk-UA"/>
        </w:rPr>
        <w:t>).</w:t>
      </w:r>
    </w:p>
    <w:p w14:paraId="5C3201E5" w14:textId="77777777" w:rsidR="00007990" w:rsidRDefault="00007990" w:rsidP="004B410E">
      <w:pPr>
        <w:spacing w:after="0" w:line="24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Велика кількість термінів усіх груп мають у своєму складі часто повторювані словотворчі структурні елементи, які мають фіксоване значення і написання. Такі елементи називаються терміноелементами і вони утворюють </w:t>
      </w:r>
      <w:r>
        <w:rPr>
          <w:rFonts w:ascii="Times New Roman" w:hAnsi="Times New Roman" w:cs="Times New Roman"/>
          <w:color w:val="000000" w:themeColor="text1"/>
          <w:sz w:val="28"/>
          <w:szCs w:val="28"/>
          <w:lang w:val="uk-UA"/>
        </w:rPr>
        <w:lastRenderedPageBreak/>
        <w:t xml:space="preserve">однотипні за своєю структурою і семантикою терміни. Так основною метою нашої розвідки є дослідження кореневого терміноелементу </w:t>
      </w:r>
      <w:r>
        <w:rPr>
          <w:rFonts w:ascii="Times New Roman" w:hAnsi="Times New Roman" w:cs="Times New Roman"/>
          <w:color w:val="000000" w:themeColor="text1"/>
          <w:sz w:val="28"/>
          <w:szCs w:val="28"/>
          <w:lang w:val="en-US"/>
        </w:rPr>
        <w:t>pyr</w:t>
      </w:r>
      <w:r w:rsidRPr="00F10ED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у медичній терміносистемі.</w:t>
      </w:r>
    </w:p>
    <w:p w14:paraId="057F95E5" w14:textId="77777777" w:rsidR="00007990" w:rsidRDefault="00007990" w:rsidP="004B410E">
      <w:pPr>
        <w:spacing w:after="0" w:line="24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Так на базі </w:t>
      </w:r>
      <w:r>
        <w:rPr>
          <w:rStyle w:val="a5"/>
          <w:rFonts w:ascii="Times New Roman" w:hAnsi="Times New Roman" w:cs="Times New Roman"/>
          <w:sz w:val="28"/>
          <w:szCs w:val="28"/>
          <w:shd w:val="clear" w:color="auto" w:fill="FFFFFF"/>
          <w:lang w:val="uk-UA"/>
        </w:rPr>
        <w:t>с</w:t>
      </w:r>
      <w:r w:rsidRPr="00CA180F">
        <w:rPr>
          <w:rStyle w:val="a5"/>
          <w:rFonts w:ascii="Times New Roman" w:hAnsi="Times New Roman" w:cs="Times New Roman"/>
          <w:sz w:val="28"/>
          <w:szCs w:val="28"/>
          <w:shd w:val="clear" w:color="auto" w:fill="FFFFFF"/>
          <w:lang w:val="uk-UA"/>
        </w:rPr>
        <w:t>ловник</w:t>
      </w:r>
      <w:r>
        <w:rPr>
          <w:rStyle w:val="a5"/>
          <w:rFonts w:ascii="Times New Roman" w:hAnsi="Times New Roman" w:cs="Times New Roman"/>
          <w:sz w:val="28"/>
          <w:szCs w:val="28"/>
          <w:shd w:val="clear" w:color="auto" w:fill="FFFFFF"/>
          <w:lang w:val="uk-UA"/>
        </w:rPr>
        <w:t>а</w:t>
      </w:r>
      <w:r w:rsidRPr="00CA180F">
        <w:rPr>
          <w:rStyle w:val="a5"/>
          <w:rFonts w:ascii="Times New Roman" w:hAnsi="Times New Roman" w:cs="Times New Roman"/>
          <w:sz w:val="28"/>
          <w:szCs w:val="28"/>
          <w:shd w:val="clear" w:color="auto" w:fill="FFFFFF"/>
          <w:lang w:val="uk-UA"/>
        </w:rPr>
        <w:t xml:space="preserve"> медичної терм</w:t>
      </w:r>
      <w:r>
        <w:rPr>
          <w:rStyle w:val="a5"/>
          <w:rFonts w:ascii="Times New Roman" w:hAnsi="Times New Roman" w:cs="Times New Roman"/>
          <w:sz w:val="28"/>
          <w:szCs w:val="28"/>
          <w:shd w:val="clear" w:color="auto" w:fill="FFFFFF"/>
        </w:rPr>
        <w:t>i</w:t>
      </w:r>
      <w:r w:rsidRPr="00CA180F">
        <w:rPr>
          <w:rStyle w:val="a5"/>
          <w:rFonts w:ascii="Times New Roman" w:hAnsi="Times New Roman" w:cs="Times New Roman"/>
          <w:sz w:val="28"/>
          <w:szCs w:val="28"/>
          <w:shd w:val="clear" w:color="auto" w:fill="FFFFFF"/>
          <w:lang w:val="uk-UA"/>
        </w:rPr>
        <w:t>нолог</w:t>
      </w:r>
      <w:r>
        <w:rPr>
          <w:rStyle w:val="a5"/>
          <w:rFonts w:ascii="Times New Roman" w:hAnsi="Times New Roman" w:cs="Times New Roman"/>
          <w:sz w:val="28"/>
          <w:szCs w:val="28"/>
          <w:shd w:val="clear" w:color="auto" w:fill="FFFFFF"/>
        </w:rPr>
        <w:t>i</w:t>
      </w:r>
      <w:r w:rsidRPr="00CA180F">
        <w:rPr>
          <w:rStyle w:val="a5"/>
          <w:rFonts w:ascii="Times New Roman" w:hAnsi="Times New Roman" w:cs="Times New Roman"/>
          <w:sz w:val="28"/>
          <w:szCs w:val="28"/>
          <w:shd w:val="clear" w:color="auto" w:fill="FFFFFF"/>
          <w:lang w:val="uk-UA"/>
        </w:rPr>
        <w:t xml:space="preserve">ї </w:t>
      </w:r>
      <w:r>
        <w:rPr>
          <w:rStyle w:val="a5"/>
          <w:rFonts w:ascii="Times New Roman" w:hAnsi="Times New Roman" w:cs="Times New Roman"/>
          <w:sz w:val="28"/>
          <w:szCs w:val="28"/>
          <w:shd w:val="clear" w:color="auto" w:fill="FFFFFF"/>
          <w:lang w:val="uk-UA"/>
        </w:rPr>
        <w:t xml:space="preserve">М. Ф. Кнiповича нами було виявлено, що </w:t>
      </w:r>
      <w:r w:rsidRPr="00CA180F">
        <w:rPr>
          <w:rStyle w:val="a5"/>
          <w:rFonts w:ascii="Times New Roman" w:hAnsi="Times New Roman" w:cs="Times New Roman"/>
          <w:sz w:val="28"/>
          <w:szCs w:val="28"/>
          <w:shd w:val="clear" w:color="auto" w:fill="FFFFFF"/>
          <w:lang w:val="uk-UA"/>
        </w:rPr>
        <w:t xml:space="preserve">24 </w:t>
      </w:r>
      <w:r>
        <w:rPr>
          <w:rStyle w:val="a5"/>
          <w:rFonts w:ascii="Times New Roman" w:hAnsi="Times New Roman" w:cs="Times New Roman"/>
          <w:sz w:val="28"/>
          <w:szCs w:val="28"/>
          <w:shd w:val="clear" w:color="auto" w:fill="FFFFFF"/>
          <w:lang w:val="uk-UA"/>
        </w:rPr>
        <w:t xml:space="preserve">терміна у своєму складі мають терміноелемент </w:t>
      </w:r>
      <w:r>
        <w:rPr>
          <w:rStyle w:val="a5"/>
          <w:rFonts w:ascii="Times New Roman" w:hAnsi="Times New Roman" w:cs="Times New Roman"/>
          <w:sz w:val="28"/>
          <w:szCs w:val="28"/>
          <w:shd w:val="clear" w:color="auto" w:fill="FFFFFF"/>
          <w:lang w:val="en-US"/>
        </w:rPr>
        <w:t>pyr</w:t>
      </w:r>
      <w:r w:rsidRPr="00CA180F">
        <w:rPr>
          <w:rStyle w:val="a5"/>
          <w:rFonts w:ascii="Times New Roman" w:hAnsi="Times New Roman" w:cs="Times New Roman"/>
          <w:sz w:val="28"/>
          <w:szCs w:val="28"/>
          <w:shd w:val="clear" w:color="auto" w:fill="FFFFFF"/>
          <w:lang w:val="uk-UA"/>
        </w:rPr>
        <w:t>-</w:t>
      </w:r>
      <w:r>
        <w:rPr>
          <w:rFonts w:ascii="Times New Roman" w:hAnsi="Times New Roman" w:cs="Times New Roman"/>
          <w:color w:val="000000" w:themeColor="text1"/>
          <w:sz w:val="28"/>
          <w:szCs w:val="28"/>
          <w:lang w:val="uk-UA"/>
        </w:rPr>
        <w:t>. Ці терміни в свою чергу можна поділити на 2 групи щодо сфери вживання: клінічні та фармацевтичні.</w:t>
      </w:r>
    </w:p>
    <w:p w14:paraId="0AA634A8" w14:textId="77777777" w:rsidR="00007990" w:rsidRPr="00256937" w:rsidRDefault="00007990" w:rsidP="004B410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Так </w:t>
      </w:r>
      <w:r>
        <w:rPr>
          <w:rFonts w:ascii="Times New Roman" w:hAnsi="Times New Roman" w:cs="Times New Roman"/>
          <w:sz w:val="28"/>
          <w:szCs w:val="28"/>
          <w:lang w:val="uk-UA"/>
        </w:rPr>
        <w:t>у</w:t>
      </w:r>
      <w:r w:rsidRPr="00D24E96">
        <w:rPr>
          <w:rFonts w:ascii="Times New Roman" w:hAnsi="Times New Roman" w:cs="Times New Roman"/>
          <w:sz w:val="28"/>
          <w:szCs w:val="28"/>
        </w:rPr>
        <w:t xml:space="preserve"> </w:t>
      </w:r>
      <w:r w:rsidRPr="00271C0D">
        <w:rPr>
          <w:rFonts w:ascii="Times New Roman" w:hAnsi="Times New Roman" w:cs="Times New Roman"/>
          <w:sz w:val="28"/>
          <w:szCs w:val="28"/>
        </w:rPr>
        <w:t>клiнiчн</w:t>
      </w:r>
      <w:r w:rsidRPr="00AC280D">
        <w:rPr>
          <w:rFonts w:ascii="Times New Roman" w:hAnsi="Times New Roman" w:cs="Times New Roman"/>
          <w:sz w:val="28"/>
          <w:szCs w:val="28"/>
        </w:rPr>
        <w:t xml:space="preserve">й </w:t>
      </w:r>
      <w:r w:rsidRPr="00271C0D">
        <w:rPr>
          <w:rFonts w:ascii="Times New Roman" w:hAnsi="Times New Roman" w:cs="Times New Roman"/>
          <w:sz w:val="28"/>
          <w:szCs w:val="28"/>
        </w:rPr>
        <w:t>термiнологiї</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ТЕ </w:t>
      </w:r>
      <w:r>
        <w:rPr>
          <w:rFonts w:ascii="Times New Roman" w:eastAsia="Calibri" w:hAnsi="Times New Roman" w:cs="Times New Roman"/>
          <w:sz w:val="28"/>
          <w:szCs w:val="28"/>
          <w:lang w:val="en-US"/>
        </w:rPr>
        <w:t>p</w:t>
      </w:r>
      <w:r w:rsidRPr="00D24E96">
        <w:rPr>
          <w:rFonts w:ascii="Times New Roman" w:eastAsia="Calibri" w:hAnsi="Times New Roman" w:cs="Times New Roman"/>
          <w:sz w:val="28"/>
          <w:szCs w:val="28"/>
          <w:lang w:val="en-US"/>
        </w:rPr>
        <w:t>yr</w:t>
      </w:r>
      <w:r w:rsidRPr="00D24E96">
        <w:rPr>
          <w:rFonts w:ascii="Times New Roman" w:eastAsia="Calibri" w:hAnsi="Times New Roman" w:cs="Times New Roman"/>
          <w:sz w:val="28"/>
          <w:szCs w:val="28"/>
        </w:rPr>
        <w:t>-</w:t>
      </w:r>
      <w:r>
        <w:rPr>
          <w:rFonts w:ascii="Times New Roman" w:hAnsi="Times New Roman" w:cs="Times New Roman"/>
          <w:sz w:val="28"/>
          <w:szCs w:val="28"/>
          <w:lang w:val="uk-UA"/>
        </w:rPr>
        <w:t xml:space="preserve"> має значення жару або гарячкового стану</w:t>
      </w:r>
      <w:r w:rsidRPr="00256937">
        <w:rPr>
          <w:rFonts w:ascii="Times New Roman" w:hAnsi="Times New Roman" w:cs="Times New Roman"/>
          <w:sz w:val="28"/>
          <w:szCs w:val="28"/>
        </w:rPr>
        <w:t xml:space="preserve"> </w:t>
      </w:r>
      <w:r>
        <w:rPr>
          <w:rFonts w:ascii="Times New Roman" w:hAnsi="Times New Roman" w:cs="Times New Roman"/>
          <w:sz w:val="28"/>
          <w:szCs w:val="28"/>
          <w:lang w:val="uk-UA"/>
        </w:rPr>
        <w:t>у таких термінах:</w:t>
      </w:r>
    </w:p>
    <w:p w14:paraId="253EC8EE"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992FFA">
        <w:rPr>
          <w:rFonts w:ascii="Times New Roman" w:hAnsi="Times New Roman" w:cs="Times New Roman"/>
          <w:sz w:val="28"/>
          <w:szCs w:val="28"/>
          <w:lang w:val="uk-UA"/>
        </w:rPr>
        <w:t>Антип</w:t>
      </w:r>
      <w:r w:rsidRPr="00992FFA">
        <w:rPr>
          <w:rFonts w:ascii="Times New Roman" w:hAnsi="Times New Roman" w:cs="Times New Roman"/>
          <w:sz w:val="28"/>
          <w:szCs w:val="28"/>
        </w:rPr>
        <w:t>i</w:t>
      </w:r>
      <w:r w:rsidRPr="00992FFA">
        <w:rPr>
          <w:rFonts w:ascii="Times New Roman" w:hAnsi="Times New Roman" w:cs="Times New Roman"/>
          <w:sz w:val="28"/>
          <w:szCs w:val="28"/>
          <w:lang w:val="uk-UA"/>
        </w:rPr>
        <w:t>рез</w:t>
      </w:r>
      <w:r>
        <w:rPr>
          <w:rFonts w:ascii="Times New Roman" w:hAnsi="Times New Roman" w:cs="Times New Roman"/>
          <w:sz w:val="28"/>
          <w:szCs w:val="28"/>
          <w:lang w:val="uk-UA"/>
        </w:rPr>
        <w:t xml:space="preserve"> </w:t>
      </w:r>
      <w:r w:rsidRPr="00992FFA">
        <w:rPr>
          <w:rFonts w:ascii="Times New Roman" w:hAnsi="Times New Roman" w:cs="Times New Roman"/>
          <w:sz w:val="28"/>
          <w:szCs w:val="28"/>
          <w:lang w:val="uk-UA"/>
        </w:rPr>
        <w:t>(</w:t>
      </w:r>
      <w:r w:rsidRPr="00992FFA">
        <w:rPr>
          <w:rFonts w:ascii="Times New Roman" w:hAnsi="Times New Roman" w:cs="Times New Roman"/>
          <w:sz w:val="28"/>
          <w:szCs w:val="28"/>
          <w:lang w:val="en-US"/>
        </w:rPr>
        <w:t>antipyresis</w:t>
      </w:r>
      <w:r w:rsidRPr="00992FFA">
        <w:rPr>
          <w:rFonts w:ascii="Times New Roman" w:hAnsi="Times New Roman" w:cs="Times New Roman"/>
          <w:sz w:val="28"/>
          <w:szCs w:val="28"/>
          <w:lang w:val="uk-UA"/>
        </w:rPr>
        <w:t>): anti</w:t>
      </w:r>
      <w:r>
        <w:rPr>
          <w:rFonts w:ascii="Times New Roman" w:hAnsi="Times New Roman" w:cs="Times New Roman"/>
          <w:sz w:val="28"/>
          <w:szCs w:val="28"/>
          <w:lang w:val="uk-UA"/>
        </w:rPr>
        <w:t>-</w:t>
      </w:r>
      <w:r w:rsidRPr="00992FFA">
        <w:rPr>
          <w:rFonts w:ascii="Times New Roman" w:hAnsi="Times New Roman" w:cs="Times New Roman"/>
          <w:sz w:val="28"/>
          <w:szCs w:val="28"/>
          <w:lang w:val="uk-UA"/>
        </w:rPr>
        <w:t xml:space="preserve"> – проти</w:t>
      </w:r>
      <w:r>
        <w:rPr>
          <w:rFonts w:ascii="Times New Roman" w:hAnsi="Times New Roman" w:cs="Times New Roman"/>
          <w:sz w:val="28"/>
          <w:szCs w:val="28"/>
          <w:lang w:val="uk-UA"/>
        </w:rPr>
        <w:t xml:space="preserve">, </w:t>
      </w:r>
      <w:r w:rsidRPr="00992FFA">
        <w:rPr>
          <w:rFonts w:ascii="Times New Roman" w:hAnsi="Times New Roman" w:cs="Times New Roman"/>
          <w:sz w:val="28"/>
          <w:szCs w:val="28"/>
          <w:lang w:val="en-US"/>
        </w:rPr>
        <w:t>pyr</w:t>
      </w:r>
      <w:r w:rsidRPr="00992FF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92FFA">
        <w:rPr>
          <w:rFonts w:ascii="Times New Roman" w:hAnsi="Times New Roman" w:cs="Times New Roman"/>
          <w:sz w:val="28"/>
          <w:szCs w:val="28"/>
          <w:lang w:val="uk-UA"/>
        </w:rPr>
        <w:t xml:space="preserve"> жар</w:t>
      </w:r>
      <w:r>
        <w:rPr>
          <w:rFonts w:ascii="Times New Roman" w:hAnsi="Times New Roman" w:cs="Times New Roman"/>
          <w:sz w:val="28"/>
          <w:szCs w:val="28"/>
          <w:lang w:val="uk-UA"/>
        </w:rPr>
        <w:t>; а</w:t>
      </w:r>
      <w:r w:rsidRPr="00992FFA">
        <w:rPr>
          <w:rFonts w:ascii="Times New Roman" w:hAnsi="Times New Roman" w:cs="Times New Roman"/>
          <w:sz w:val="28"/>
          <w:szCs w:val="28"/>
          <w:lang w:val="uk-UA"/>
        </w:rPr>
        <w:t>нтипіретична система представляє собою реформовану організацію контролю інтенсивності гарячки</w:t>
      </w:r>
      <w:r>
        <w:rPr>
          <w:rFonts w:ascii="Times New Roman" w:hAnsi="Times New Roman" w:cs="Times New Roman"/>
          <w:sz w:val="28"/>
          <w:szCs w:val="28"/>
          <w:lang w:val="uk-UA"/>
        </w:rPr>
        <w:t xml:space="preserve"> </w:t>
      </w:r>
      <w:r w:rsidRPr="00992FFA">
        <w:rPr>
          <w:rFonts w:ascii="Times New Roman" w:hAnsi="Times New Roman" w:cs="Times New Roman"/>
          <w:sz w:val="28"/>
          <w:szCs w:val="28"/>
          <w:lang w:val="uk-UA"/>
        </w:rPr>
        <w:t>[5]</w:t>
      </w:r>
      <w:r>
        <w:rPr>
          <w:rFonts w:ascii="Times New Roman" w:hAnsi="Times New Roman" w:cs="Times New Roman"/>
          <w:sz w:val="28"/>
          <w:szCs w:val="28"/>
          <w:lang w:val="uk-UA"/>
        </w:rPr>
        <w:t>.</w:t>
      </w:r>
    </w:p>
    <w:p w14:paraId="74AF1944"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256937">
        <w:rPr>
          <w:rFonts w:ascii="Times New Roman" w:hAnsi="Times New Roman" w:cs="Times New Roman"/>
          <w:sz w:val="28"/>
          <w:szCs w:val="28"/>
          <w:lang w:val="uk-UA"/>
        </w:rPr>
        <w:t>Ап</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рекс</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256937">
        <w:rPr>
          <w:rFonts w:ascii="Times New Roman" w:hAnsi="Times New Roman" w:cs="Times New Roman"/>
          <w:sz w:val="28"/>
          <w:szCs w:val="28"/>
          <w:lang w:val="uk-UA"/>
        </w:rPr>
        <w:t xml:space="preserve">(apyrexia): </w:t>
      </w:r>
      <w:r w:rsidRPr="00256937">
        <w:rPr>
          <w:rFonts w:ascii="Times New Roman" w:hAnsi="Times New Roman" w:cs="Times New Roman"/>
          <w:sz w:val="28"/>
          <w:szCs w:val="28"/>
        </w:rPr>
        <w:t>a</w:t>
      </w:r>
      <w:r w:rsidRPr="00256937">
        <w:rPr>
          <w:rFonts w:ascii="Times New Roman" w:hAnsi="Times New Roman" w:cs="Times New Roman"/>
          <w:sz w:val="28"/>
          <w:szCs w:val="28"/>
          <w:lang w:val="uk-UA"/>
        </w:rPr>
        <w:t xml:space="preserve"> – в</w:t>
      </w:r>
      <w:r w:rsidRPr="00256937">
        <w:rPr>
          <w:rFonts w:ascii="Times New Roman" w:hAnsi="Times New Roman" w:cs="Times New Roman"/>
          <w:sz w:val="28"/>
          <w:szCs w:val="28"/>
        </w:rPr>
        <w:t>i</w:t>
      </w:r>
      <w:r w:rsidRPr="00256937">
        <w:rPr>
          <w:rFonts w:ascii="Times New Roman" w:hAnsi="Times New Roman" w:cs="Times New Roman"/>
          <w:sz w:val="28"/>
          <w:szCs w:val="28"/>
          <w:lang w:val="uk-UA"/>
        </w:rPr>
        <w:t>дсутн</w:t>
      </w:r>
      <w:r w:rsidRPr="00256937">
        <w:rPr>
          <w:rFonts w:ascii="Times New Roman" w:hAnsi="Times New Roman" w:cs="Times New Roman"/>
          <w:sz w:val="28"/>
          <w:szCs w:val="28"/>
        </w:rPr>
        <w:t>i</w:t>
      </w:r>
      <w:r w:rsidRPr="00256937">
        <w:rPr>
          <w:rFonts w:ascii="Times New Roman" w:hAnsi="Times New Roman" w:cs="Times New Roman"/>
          <w:sz w:val="28"/>
          <w:szCs w:val="28"/>
          <w:lang w:val="uk-UA"/>
        </w:rPr>
        <w:t xml:space="preserve">сть; </w:t>
      </w:r>
      <w:r w:rsidRPr="00256937">
        <w:rPr>
          <w:rFonts w:ascii="Times New Roman" w:hAnsi="Times New Roman" w:cs="Times New Roman"/>
          <w:sz w:val="28"/>
          <w:szCs w:val="28"/>
        </w:rPr>
        <w:t>pyr</w:t>
      </w:r>
      <w:r>
        <w:rPr>
          <w:rFonts w:ascii="Times New Roman" w:hAnsi="Times New Roman" w:cs="Times New Roman"/>
          <w:sz w:val="28"/>
          <w:szCs w:val="28"/>
          <w:lang w:val="uk-UA"/>
        </w:rPr>
        <w:t>- –</w:t>
      </w:r>
      <w:r w:rsidRPr="00256937">
        <w:rPr>
          <w:rFonts w:ascii="Times New Roman" w:hAnsi="Times New Roman" w:cs="Times New Roman"/>
          <w:sz w:val="28"/>
          <w:szCs w:val="28"/>
          <w:lang w:val="uk-UA"/>
        </w:rPr>
        <w:t xml:space="preserve"> га</w:t>
      </w:r>
      <w:r>
        <w:rPr>
          <w:rFonts w:ascii="Times New Roman" w:hAnsi="Times New Roman" w:cs="Times New Roman"/>
          <w:sz w:val="28"/>
          <w:szCs w:val="28"/>
          <w:lang w:val="uk-UA"/>
        </w:rPr>
        <w:t>рячковий стан; тобто –</w:t>
      </w:r>
      <w:r w:rsidRPr="00256937">
        <w:rPr>
          <w:rFonts w:ascii="Times New Roman" w:hAnsi="Times New Roman" w:cs="Times New Roman"/>
          <w:sz w:val="28"/>
          <w:szCs w:val="28"/>
          <w:lang w:val="uk-UA"/>
        </w:rPr>
        <w:t xml:space="preserve"> відсутність підвищеної температури тіла при гарячковому зах</w:t>
      </w:r>
      <w:r>
        <w:rPr>
          <w:rFonts w:ascii="Times New Roman" w:hAnsi="Times New Roman" w:cs="Times New Roman"/>
          <w:sz w:val="28"/>
          <w:szCs w:val="28"/>
          <w:lang w:val="uk-UA"/>
        </w:rPr>
        <w:t>ворюванні; тривалість періоду апірексії</w:t>
      </w:r>
      <w:r w:rsidRPr="00256937">
        <w:rPr>
          <w:rFonts w:ascii="Times New Roman" w:hAnsi="Times New Roman" w:cs="Times New Roman"/>
          <w:sz w:val="28"/>
          <w:szCs w:val="28"/>
          <w:lang w:val="uk-UA"/>
        </w:rPr>
        <w:t xml:space="preserve"> має диференційно-діагностичне значення при деяких захворюваннях (напр., при малярії, поворотному тифі)[4]</w:t>
      </w:r>
      <w:r>
        <w:rPr>
          <w:rFonts w:ascii="Times New Roman" w:hAnsi="Times New Roman" w:cs="Times New Roman"/>
          <w:sz w:val="28"/>
          <w:szCs w:val="28"/>
          <w:lang w:val="uk-UA"/>
        </w:rPr>
        <w:t>.</w:t>
      </w:r>
    </w:p>
    <w:p w14:paraId="7C69387D"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256937">
        <w:rPr>
          <w:rFonts w:ascii="Times New Roman" w:hAnsi="Times New Roman" w:cs="Times New Roman"/>
          <w:sz w:val="28"/>
          <w:szCs w:val="28"/>
          <w:lang w:val="uk-UA"/>
        </w:rPr>
        <w:t>Ап</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ретичний</w:t>
      </w:r>
      <w:r>
        <w:rPr>
          <w:rFonts w:ascii="Times New Roman" w:hAnsi="Times New Roman" w:cs="Times New Roman"/>
          <w:sz w:val="28"/>
          <w:szCs w:val="28"/>
          <w:lang w:val="uk-UA"/>
        </w:rPr>
        <w:t xml:space="preserve"> </w:t>
      </w:r>
      <w:r w:rsidRPr="00256937">
        <w:rPr>
          <w:rFonts w:ascii="Times New Roman" w:hAnsi="Times New Roman" w:cs="Times New Roman"/>
          <w:sz w:val="28"/>
          <w:szCs w:val="28"/>
          <w:lang w:val="uk-UA"/>
        </w:rPr>
        <w:t>(</w:t>
      </w:r>
      <w:r w:rsidRPr="00256937">
        <w:rPr>
          <w:rFonts w:ascii="Times New Roman" w:hAnsi="Times New Roman" w:cs="Times New Roman"/>
          <w:sz w:val="28"/>
          <w:szCs w:val="28"/>
          <w:lang w:val="en-US"/>
        </w:rPr>
        <w:t>apyreticus</w:t>
      </w:r>
      <w:r w:rsidRPr="00256937">
        <w:rPr>
          <w:rFonts w:ascii="Times New Roman" w:hAnsi="Times New Roman" w:cs="Times New Roman"/>
          <w:sz w:val="28"/>
          <w:szCs w:val="28"/>
          <w:lang w:val="uk-UA"/>
        </w:rPr>
        <w:t xml:space="preserve">): </w:t>
      </w:r>
      <w:r w:rsidRPr="00256937">
        <w:rPr>
          <w:rFonts w:ascii="Times New Roman" w:hAnsi="Times New Roman" w:cs="Times New Roman"/>
          <w:sz w:val="28"/>
          <w:szCs w:val="28"/>
          <w:lang w:val="en-US"/>
        </w:rPr>
        <w:t>a</w:t>
      </w:r>
      <w:r w:rsidRPr="00256937">
        <w:rPr>
          <w:rFonts w:ascii="Times New Roman" w:hAnsi="Times New Roman" w:cs="Times New Roman"/>
          <w:sz w:val="28"/>
          <w:szCs w:val="28"/>
          <w:lang w:val="uk-UA"/>
        </w:rPr>
        <w:t xml:space="preserve"> – в</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дсутн</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сть</w:t>
      </w:r>
      <w:r>
        <w:rPr>
          <w:rFonts w:ascii="Times New Roman" w:hAnsi="Times New Roman" w:cs="Times New Roman"/>
          <w:sz w:val="28"/>
          <w:szCs w:val="28"/>
          <w:lang w:val="uk-UA"/>
        </w:rPr>
        <w:t>,</w:t>
      </w:r>
      <w:r w:rsidRPr="00256937">
        <w:rPr>
          <w:rFonts w:ascii="Times New Roman" w:hAnsi="Times New Roman" w:cs="Times New Roman"/>
          <w:sz w:val="28"/>
          <w:szCs w:val="28"/>
          <w:lang w:val="uk-UA"/>
        </w:rPr>
        <w:t xml:space="preserve"> </w:t>
      </w:r>
      <w:r w:rsidRPr="00256937">
        <w:rPr>
          <w:rFonts w:ascii="Times New Roman" w:hAnsi="Times New Roman" w:cs="Times New Roman"/>
          <w:sz w:val="28"/>
          <w:szCs w:val="28"/>
          <w:lang w:val="en-US"/>
        </w:rPr>
        <w:t>pyr</w:t>
      </w:r>
      <w:r>
        <w:rPr>
          <w:rFonts w:ascii="Times New Roman" w:hAnsi="Times New Roman" w:cs="Times New Roman"/>
          <w:sz w:val="28"/>
          <w:szCs w:val="28"/>
          <w:lang w:val="uk-UA"/>
        </w:rPr>
        <w:t>- –</w:t>
      </w:r>
      <w:r w:rsidRPr="00256937">
        <w:rPr>
          <w:rFonts w:ascii="Times New Roman" w:hAnsi="Times New Roman" w:cs="Times New Roman"/>
          <w:sz w:val="28"/>
          <w:szCs w:val="28"/>
          <w:lang w:val="uk-UA"/>
        </w:rPr>
        <w:t xml:space="preserve"> гарячковий стан</w:t>
      </w:r>
      <w:r>
        <w:rPr>
          <w:rFonts w:ascii="Times New Roman" w:hAnsi="Times New Roman" w:cs="Times New Roman"/>
          <w:sz w:val="28"/>
          <w:szCs w:val="28"/>
          <w:lang w:val="uk-UA"/>
        </w:rPr>
        <w:t>; щ</w:t>
      </w:r>
      <w:r w:rsidRPr="00256937">
        <w:rPr>
          <w:rFonts w:ascii="Times New Roman" w:hAnsi="Times New Roman" w:cs="Times New Roman"/>
          <w:sz w:val="28"/>
          <w:szCs w:val="28"/>
          <w:lang w:val="uk-UA"/>
        </w:rPr>
        <w:t xml:space="preserve">о означає </w:t>
      </w:r>
      <w:r>
        <w:rPr>
          <w:rFonts w:ascii="Times New Roman" w:hAnsi="Times New Roman" w:cs="Times New Roman"/>
          <w:sz w:val="28"/>
          <w:szCs w:val="28"/>
          <w:lang w:val="uk-UA"/>
        </w:rPr>
        <w:t>«без гарячковий».</w:t>
      </w:r>
    </w:p>
    <w:p w14:paraId="6BA91E1A"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256937">
        <w:rPr>
          <w:rFonts w:ascii="Times New Roman" w:hAnsi="Times New Roman" w:cs="Times New Roman"/>
          <w:sz w:val="28"/>
          <w:szCs w:val="28"/>
          <w:lang w:val="uk-UA"/>
        </w:rPr>
        <w:t>Астеноп</w:t>
      </w:r>
      <w:r>
        <w:rPr>
          <w:rFonts w:ascii="Times New Roman" w:hAnsi="Times New Roman" w:cs="Times New Roman"/>
          <w:sz w:val="28"/>
          <w:szCs w:val="28"/>
          <w:lang w:val="uk-UA"/>
        </w:rPr>
        <w:t>і</w:t>
      </w:r>
      <w:r w:rsidRPr="00256937">
        <w:rPr>
          <w:rFonts w:ascii="Times New Roman" w:hAnsi="Times New Roman" w:cs="Times New Roman"/>
          <w:sz w:val="28"/>
          <w:szCs w:val="28"/>
          <w:lang w:val="uk-UA"/>
        </w:rPr>
        <w:t>рекс</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я”(</w:t>
      </w:r>
      <w:r w:rsidRPr="00256937">
        <w:rPr>
          <w:rFonts w:ascii="Times New Roman" w:hAnsi="Times New Roman" w:cs="Times New Roman"/>
          <w:sz w:val="28"/>
          <w:szCs w:val="28"/>
          <w:lang w:val="en-US"/>
        </w:rPr>
        <w:t>asthenopyrexia</w:t>
      </w:r>
      <w:r w:rsidRPr="00256937">
        <w:rPr>
          <w:rFonts w:ascii="Times New Roman" w:hAnsi="Times New Roman" w:cs="Times New Roman"/>
          <w:sz w:val="28"/>
          <w:szCs w:val="28"/>
          <w:lang w:val="uk-UA"/>
        </w:rPr>
        <w:t>)</w:t>
      </w:r>
      <w:r>
        <w:rPr>
          <w:rFonts w:ascii="Times New Roman" w:hAnsi="Times New Roman" w:cs="Times New Roman"/>
          <w:sz w:val="28"/>
          <w:szCs w:val="28"/>
          <w:lang w:val="uk-UA"/>
        </w:rPr>
        <w:t>: -</w:t>
      </w:r>
      <w:r w:rsidRPr="00256937">
        <w:rPr>
          <w:rFonts w:ascii="Times New Roman" w:hAnsi="Times New Roman" w:cs="Times New Roman"/>
          <w:sz w:val="28"/>
          <w:szCs w:val="28"/>
          <w:shd w:val="clear" w:color="auto" w:fill="FFFFFF"/>
          <w:lang w:val="en-US"/>
        </w:rPr>
        <w:t>asthenes</w:t>
      </w:r>
      <w:r>
        <w:rPr>
          <w:rFonts w:ascii="Times New Roman" w:hAnsi="Times New Roman" w:cs="Times New Roman"/>
          <w:sz w:val="28"/>
          <w:szCs w:val="28"/>
          <w:shd w:val="clear" w:color="auto" w:fill="FFFFFF"/>
          <w:lang w:val="uk-UA"/>
        </w:rPr>
        <w:t>-</w:t>
      </w:r>
      <w:r w:rsidRPr="00256937">
        <w:rPr>
          <w:rFonts w:ascii="Times New Roman" w:hAnsi="Times New Roman" w:cs="Times New Roman"/>
          <w:sz w:val="28"/>
          <w:szCs w:val="28"/>
          <w:shd w:val="clear" w:color="auto" w:fill="FFFFFF"/>
          <w:lang w:val="uk-UA"/>
        </w:rPr>
        <w:t xml:space="preserve"> слабкий,</w:t>
      </w:r>
      <w:r>
        <w:rPr>
          <w:rFonts w:ascii="Times New Roman" w:hAnsi="Times New Roman" w:cs="Times New Roman"/>
          <w:sz w:val="28"/>
          <w:szCs w:val="28"/>
          <w:shd w:val="clear" w:color="auto" w:fill="FFFFFF"/>
          <w:lang w:val="uk-UA"/>
        </w:rPr>
        <w:t xml:space="preserve"> бе</w:t>
      </w:r>
      <w:r w:rsidRPr="00256937">
        <w:rPr>
          <w:rFonts w:ascii="Times New Roman" w:hAnsi="Times New Roman" w:cs="Times New Roman"/>
          <w:sz w:val="28"/>
          <w:szCs w:val="28"/>
          <w:shd w:val="clear" w:color="auto" w:fill="FFFFFF"/>
          <w:lang w:val="uk-UA"/>
        </w:rPr>
        <w:t xml:space="preserve"> </w:t>
      </w:r>
      <w:r w:rsidRPr="00256937">
        <w:rPr>
          <w:rFonts w:ascii="Times New Roman" w:hAnsi="Times New Roman" w:cs="Times New Roman"/>
          <w:sz w:val="28"/>
          <w:szCs w:val="28"/>
          <w:lang w:val="en-US"/>
        </w:rPr>
        <w:t>pyr</w:t>
      </w:r>
      <w:r>
        <w:rPr>
          <w:rFonts w:ascii="Times New Roman" w:hAnsi="Times New Roman" w:cs="Times New Roman"/>
          <w:sz w:val="28"/>
          <w:szCs w:val="28"/>
          <w:lang w:val="uk-UA"/>
        </w:rPr>
        <w:t>- –</w:t>
      </w:r>
      <w:r w:rsidRPr="00256937">
        <w:rPr>
          <w:rFonts w:ascii="Times New Roman" w:hAnsi="Times New Roman" w:cs="Times New Roman"/>
          <w:sz w:val="28"/>
          <w:szCs w:val="28"/>
          <w:lang w:val="uk-UA"/>
        </w:rPr>
        <w:t xml:space="preserve"> га</w:t>
      </w:r>
      <w:r>
        <w:rPr>
          <w:rFonts w:ascii="Times New Roman" w:hAnsi="Times New Roman" w:cs="Times New Roman"/>
          <w:sz w:val="28"/>
          <w:szCs w:val="28"/>
          <w:lang w:val="uk-UA"/>
        </w:rPr>
        <w:t>рячковий стан;</w:t>
      </w:r>
      <w:r w:rsidRPr="00256937">
        <w:rPr>
          <w:rFonts w:ascii="Times New Roman" w:hAnsi="Times New Roman" w:cs="Times New Roman"/>
          <w:sz w:val="28"/>
          <w:szCs w:val="28"/>
          <w:lang w:val="uk-UA"/>
        </w:rPr>
        <w:t xml:space="preserve"> </w:t>
      </w:r>
      <w:r>
        <w:rPr>
          <w:rFonts w:ascii="Times New Roman" w:hAnsi="Times New Roman" w:cs="Times New Roman"/>
          <w:sz w:val="28"/>
          <w:szCs w:val="28"/>
          <w:lang w:val="uk-UA"/>
        </w:rPr>
        <w:t>щ</w:t>
      </w:r>
      <w:r w:rsidRPr="00256937">
        <w:rPr>
          <w:rFonts w:ascii="Times New Roman" w:hAnsi="Times New Roman" w:cs="Times New Roman"/>
          <w:sz w:val="28"/>
          <w:szCs w:val="28"/>
          <w:lang w:val="uk-UA"/>
        </w:rPr>
        <w:t>о означає стан слабкої гарячки.</w:t>
      </w:r>
    </w:p>
    <w:p w14:paraId="51F4ADAD"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256937">
        <w:rPr>
          <w:rFonts w:ascii="Times New Roman" w:hAnsi="Times New Roman" w:cs="Times New Roman"/>
          <w:sz w:val="28"/>
          <w:szCs w:val="28"/>
          <w:lang w:val="uk-UA"/>
        </w:rPr>
        <w:t>Гльоссопiроз</w:t>
      </w:r>
      <w:r>
        <w:rPr>
          <w:rFonts w:ascii="Times New Roman" w:hAnsi="Times New Roman" w:cs="Times New Roman"/>
          <w:sz w:val="28"/>
          <w:szCs w:val="28"/>
          <w:lang w:val="uk-UA"/>
        </w:rPr>
        <w:t xml:space="preserve"> </w:t>
      </w:r>
      <w:r w:rsidRPr="00256937">
        <w:rPr>
          <w:rFonts w:ascii="Times New Roman" w:hAnsi="Times New Roman" w:cs="Times New Roman"/>
          <w:sz w:val="28"/>
          <w:szCs w:val="28"/>
          <w:lang w:val="uk-UA"/>
        </w:rPr>
        <w:t>(</w:t>
      </w:r>
      <w:r w:rsidRPr="00256937">
        <w:rPr>
          <w:rFonts w:ascii="Times New Roman" w:hAnsi="Times New Roman" w:cs="Times New Roman"/>
          <w:sz w:val="28"/>
          <w:szCs w:val="28"/>
          <w:lang w:val="en-US"/>
        </w:rPr>
        <w:t>glossopyrosis</w:t>
      </w:r>
      <w:r w:rsidRPr="00256937">
        <w:rPr>
          <w:rFonts w:ascii="Times New Roman" w:hAnsi="Times New Roman" w:cs="Times New Roman"/>
          <w:sz w:val="28"/>
          <w:szCs w:val="28"/>
          <w:lang w:val="uk-UA"/>
        </w:rPr>
        <w:t xml:space="preserve">): </w:t>
      </w:r>
      <w:r w:rsidRPr="00256937">
        <w:rPr>
          <w:rFonts w:ascii="Times New Roman" w:hAnsi="Times New Roman" w:cs="Times New Roman"/>
          <w:sz w:val="28"/>
          <w:szCs w:val="28"/>
          <w:lang w:val="en-US"/>
        </w:rPr>
        <w:t>gloss</w:t>
      </w:r>
      <w:r>
        <w:rPr>
          <w:rFonts w:ascii="Times New Roman" w:hAnsi="Times New Roman" w:cs="Times New Roman"/>
          <w:sz w:val="28"/>
          <w:szCs w:val="28"/>
          <w:lang w:val="uk-UA"/>
        </w:rPr>
        <w:t>-</w:t>
      </w:r>
      <w:r w:rsidRPr="00256937">
        <w:rPr>
          <w:rFonts w:ascii="Times New Roman" w:hAnsi="Times New Roman" w:cs="Times New Roman"/>
          <w:sz w:val="28"/>
          <w:szCs w:val="28"/>
          <w:lang w:val="uk-UA"/>
        </w:rPr>
        <w:t xml:space="preserve"> – язик</w:t>
      </w:r>
      <w:r>
        <w:rPr>
          <w:rFonts w:ascii="Times New Roman" w:hAnsi="Times New Roman" w:cs="Times New Roman"/>
          <w:sz w:val="28"/>
          <w:szCs w:val="28"/>
          <w:lang w:val="uk-UA"/>
        </w:rPr>
        <w:t>,</w:t>
      </w:r>
      <w:r w:rsidRPr="00256937">
        <w:rPr>
          <w:rFonts w:ascii="Times New Roman" w:hAnsi="Times New Roman" w:cs="Times New Roman"/>
          <w:sz w:val="28"/>
          <w:szCs w:val="28"/>
          <w:lang w:val="uk-UA"/>
        </w:rPr>
        <w:t xml:space="preserve"> </w:t>
      </w:r>
      <w:r w:rsidRPr="00256937">
        <w:rPr>
          <w:rFonts w:ascii="Times New Roman" w:hAnsi="Times New Roman" w:cs="Times New Roman"/>
          <w:sz w:val="28"/>
          <w:szCs w:val="28"/>
          <w:lang w:val="en-US"/>
        </w:rPr>
        <w:t>pyr</w:t>
      </w:r>
      <w:r w:rsidRPr="002569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56937">
        <w:rPr>
          <w:rFonts w:ascii="Times New Roman" w:hAnsi="Times New Roman" w:cs="Times New Roman"/>
          <w:sz w:val="28"/>
          <w:szCs w:val="28"/>
          <w:lang w:val="uk-UA"/>
        </w:rPr>
        <w:t xml:space="preserve"> жар</w:t>
      </w:r>
      <w:r>
        <w:rPr>
          <w:rFonts w:ascii="Times New Roman" w:hAnsi="Times New Roman" w:cs="Times New Roman"/>
          <w:sz w:val="28"/>
          <w:szCs w:val="28"/>
          <w:lang w:val="uk-UA"/>
        </w:rPr>
        <w:t>; с</w:t>
      </w:r>
      <w:r w:rsidRPr="00256937">
        <w:rPr>
          <w:rFonts w:ascii="Times New Roman" w:hAnsi="Times New Roman" w:cs="Times New Roman"/>
          <w:sz w:val="28"/>
          <w:szCs w:val="28"/>
          <w:lang w:val="uk-UA"/>
        </w:rPr>
        <w:t>тан, що характеризується пекучим вiдчуттям на язику</w:t>
      </w:r>
      <w:r>
        <w:rPr>
          <w:rFonts w:ascii="Times New Roman" w:hAnsi="Times New Roman" w:cs="Times New Roman"/>
          <w:sz w:val="28"/>
          <w:szCs w:val="28"/>
          <w:lang w:val="uk-UA"/>
        </w:rPr>
        <w:t>.</w:t>
      </w:r>
    </w:p>
    <w:p w14:paraId="32B7A4C8"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CA180F">
        <w:rPr>
          <w:rFonts w:ascii="Times New Roman" w:hAnsi="Times New Roman" w:cs="Times New Roman"/>
          <w:sz w:val="28"/>
          <w:szCs w:val="28"/>
          <w:lang w:val="uk-UA"/>
        </w:rPr>
        <w:t>Електроп</w:t>
      </w:r>
      <w:r w:rsidRPr="00CA180F">
        <w:rPr>
          <w:rFonts w:ascii="Times New Roman" w:hAnsi="Times New Roman" w:cs="Times New Roman"/>
          <w:sz w:val="28"/>
          <w:szCs w:val="28"/>
        </w:rPr>
        <w:t>i</w:t>
      </w:r>
      <w:r w:rsidRPr="00CA180F">
        <w:rPr>
          <w:rFonts w:ascii="Times New Roman" w:hAnsi="Times New Roman" w:cs="Times New Roman"/>
          <w:sz w:val="28"/>
          <w:szCs w:val="28"/>
          <w:lang w:val="uk-UA"/>
        </w:rPr>
        <w:t>рекс</w:t>
      </w:r>
      <w:r w:rsidRPr="00CA180F">
        <w:rPr>
          <w:rFonts w:ascii="Times New Roman" w:hAnsi="Times New Roman" w:cs="Times New Roman"/>
          <w:sz w:val="28"/>
          <w:szCs w:val="28"/>
        </w:rPr>
        <w:t>i</w:t>
      </w:r>
      <w:r>
        <w:rPr>
          <w:rFonts w:ascii="Times New Roman" w:hAnsi="Times New Roman" w:cs="Times New Roman"/>
          <w:sz w:val="28"/>
          <w:szCs w:val="28"/>
          <w:lang w:val="uk-UA"/>
        </w:rPr>
        <w:t xml:space="preserve">я </w:t>
      </w:r>
      <w:r w:rsidRPr="00CA180F">
        <w:rPr>
          <w:rFonts w:ascii="Times New Roman" w:hAnsi="Times New Roman" w:cs="Times New Roman"/>
          <w:sz w:val="28"/>
          <w:szCs w:val="28"/>
          <w:lang w:val="uk-UA"/>
        </w:rPr>
        <w:t>(</w:t>
      </w:r>
      <w:r w:rsidRPr="00CA180F">
        <w:rPr>
          <w:rFonts w:ascii="Times New Roman" w:hAnsi="Times New Roman" w:cs="Times New Roman"/>
          <w:sz w:val="28"/>
          <w:szCs w:val="28"/>
          <w:lang w:val="en-US"/>
        </w:rPr>
        <w:t>electropyrexia</w:t>
      </w:r>
      <w:r>
        <w:rPr>
          <w:rFonts w:ascii="Times New Roman" w:hAnsi="Times New Roman" w:cs="Times New Roman"/>
          <w:sz w:val="28"/>
          <w:szCs w:val="28"/>
          <w:lang w:val="uk-UA"/>
        </w:rPr>
        <w:t xml:space="preserve"> –</w:t>
      </w:r>
      <w:r w:rsidRPr="00CA180F">
        <w:rPr>
          <w:rFonts w:ascii="Times New Roman" w:hAnsi="Times New Roman" w:cs="Times New Roman"/>
          <w:sz w:val="28"/>
          <w:szCs w:val="28"/>
          <w:lang w:val="uk-UA"/>
        </w:rPr>
        <w:t xml:space="preserve"> електрична лихоманка):</w:t>
      </w:r>
      <w:r>
        <w:rPr>
          <w:rFonts w:ascii="Times New Roman" w:hAnsi="Times New Roman" w:cs="Times New Roman"/>
          <w:sz w:val="28"/>
          <w:szCs w:val="28"/>
          <w:lang w:val="uk-UA"/>
        </w:rPr>
        <w:t xml:space="preserve"> </w:t>
      </w:r>
      <w:r w:rsidRPr="00CA180F">
        <w:rPr>
          <w:rFonts w:ascii="Times New Roman" w:hAnsi="Times New Roman" w:cs="Times New Roman"/>
          <w:sz w:val="28"/>
          <w:szCs w:val="28"/>
          <w:lang w:val="en-US"/>
        </w:rPr>
        <w:t>electro</w:t>
      </w:r>
      <w:r w:rsidRPr="00CA180F">
        <w:rPr>
          <w:rFonts w:ascii="Times New Roman" w:hAnsi="Times New Roman" w:cs="Times New Roman"/>
          <w:sz w:val="28"/>
          <w:szCs w:val="28"/>
          <w:lang w:val="uk-UA"/>
        </w:rPr>
        <w:t>-</w:t>
      </w:r>
      <w:r>
        <w:rPr>
          <w:rFonts w:ascii="Times New Roman" w:hAnsi="Times New Roman" w:cs="Times New Roman"/>
          <w:sz w:val="28"/>
          <w:szCs w:val="28"/>
          <w:lang w:val="uk-UA"/>
        </w:rPr>
        <w:t xml:space="preserve"> – електричний струм; </w:t>
      </w:r>
      <w:r w:rsidRPr="00CA180F">
        <w:rPr>
          <w:rFonts w:ascii="Times New Roman" w:hAnsi="Times New Roman" w:cs="Times New Roman"/>
          <w:sz w:val="28"/>
          <w:szCs w:val="28"/>
        </w:rPr>
        <w:t>pyr</w:t>
      </w:r>
      <w:r>
        <w:rPr>
          <w:rFonts w:ascii="Times New Roman" w:hAnsi="Times New Roman" w:cs="Times New Roman"/>
          <w:sz w:val="28"/>
          <w:szCs w:val="28"/>
          <w:lang w:val="uk-UA"/>
        </w:rPr>
        <w:t>- –</w:t>
      </w:r>
      <w:r w:rsidRPr="00CA180F">
        <w:rPr>
          <w:rFonts w:ascii="Times New Roman" w:hAnsi="Times New Roman" w:cs="Times New Roman"/>
          <w:sz w:val="28"/>
          <w:szCs w:val="28"/>
          <w:lang w:val="uk-UA"/>
        </w:rPr>
        <w:t xml:space="preserve"> га</w:t>
      </w:r>
      <w:r>
        <w:rPr>
          <w:rFonts w:ascii="Times New Roman" w:hAnsi="Times New Roman" w:cs="Times New Roman"/>
          <w:sz w:val="28"/>
          <w:szCs w:val="28"/>
          <w:lang w:val="uk-UA"/>
        </w:rPr>
        <w:t>рячковий стан; і</w:t>
      </w:r>
      <w:r w:rsidRPr="00CA180F">
        <w:rPr>
          <w:rFonts w:ascii="Times New Roman" w:hAnsi="Times New Roman" w:cs="Times New Roman"/>
          <w:sz w:val="28"/>
          <w:szCs w:val="28"/>
          <w:lang w:val="uk-UA"/>
        </w:rPr>
        <w:t>ншими словами, електроп</w:t>
      </w:r>
      <w:r w:rsidRPr="00CA180F">
        <w:rPr>
          <w:rFonts w:ascii="Times New Roman" w:hAnsi="Times New Roman" w:cs="Times New Roman"/>
          <w:sz w:val="28"/>
          <w:szCs w:val="28"/>
        </w:rPr>
        <w:t>i</w:t>
      </w:r>
      <w:r w:rsidRPr="00CA180F">
        <w:rPr>
          <w:rFonts w:ascii="Times New Roman" w:hAnsi="Times New Roman" w:cs="Times New Roman"/>
          <w:sz w:val="28"/>
          <w:szCs w:val="28"/>
          <w:lang w:val="uk-UA"/>
        </w:rPr>
        <w:t>рекс</w:t>
      </w:r>
      <w:r w:rsidRPr="00CA180F">
        <w:rPr>
          <w:rFonts w:ascii="Times New Roman" w:hAnsi="Times New Roman" w:cs="Times New Roman"/>
          <w:sz w:val="28"/>
          <w:szCs w:val="28"/>
        </w:rPr>
        <w:t>i</w:t>
      </w:r>
      <w:r>
        <w:rPr>
          <w:rFonts w:ascii="Times New Roman" w:hAnsi="Times New Roman" w:cs="Times New Roman"/>
          <w:sz w:val="28"/>
          <w:szCs w:val="28"/>
          <w:lang w:val="uk-UA"/>
        </w:rPr>
        <w:t>я –</w:t>
      </w:r>
      <w:r w:rsidRPr="00CA180F">
        <w:rPr>
          <w:rFonts w:ascii="Times New Roman" w:hAnsi="Times New Roman" w:cs="Times New Roman"/>
          <w:sz w:val="28"/>
          <w:szCs w:val="28"/>
          <w:lang w:val="uk-UA"/>
        </w:rPr>
        <w:t xml:space="preserve"> метод електролікування, в основi якого лежить штучне підвищення температури тіла хворого,</w:t>
      </w:r>
      <w:r>
        <w:rPr>
          <w:rFonts w:ascii="Times New Roman" w:hAnsi="Times New Roman" w:cs="Times New Roman"/>
          <w:sz w:val="28"/>
          <w:szCs w:val="28"/>
          <w:lang w:val="uk-UA"/>
        </w:rPr>
        <w:t xml:space="preserve"> шляхом впливу електричного</w:t>
      </w:r>
      <w:r w:rsidRPr="00CA180F">
        <w:rPr>
          <w:rFonts w:ascii="Times New Roman" w:hAnsi="Times New Roman" w:cs="Times New Roman"/>
          <w:sz w:val="28"/>
          <w:szCs w:val="28"/>
          <w:lang w:val="uk-UA"/>
        </w:rPr>
        <w:t xml:space="preserve"> чи</w:t>
      </w:r>
      <w:r>
        <w:rPr>
          <w:rFonts w:ascii="Times New Roman" w:hAnsi="Times New Roman" w:cs="Times New Roman"/>
          <w:sz w:val="28"/>
          <w:szCs w:val="28"/>
          <w:lang w:val="uk-UA"/>
        </w:rPr>
        <w:t xml:space="preserve"> електромагнітного поля </w:t>
      </w:r>
      <w:r w:rsidRPr="00CA180F">
        <w:rPr>
          <w:rFonts w:ascii="Times New Roman" w:hAnsi="Times New Roman" w:cs="Times New Roman"/>
          <w:sz w:val="28"/>
          <w:szCs w:val="28"/>
          <w:lang w:val="uk-UA"/>
        </w:rPr>
        <w:t>з високими або ультрависокими частотами.</w:t>
      </w:r>
    </w:p>
    <w:p w14:paraId="4A396BD1"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992FFA">
        <w:rPr>
          <w:rFonts w:ascii="Times New Roman" w:hAnsi="Times New Roman" w:cs="Times New Roman"/>
          <w:sz w:val="28"/>
          <w:szCs w:val="28"/>
          <w:lang w:val="uk-UA"/>
        </w:rPr>
        <w:t>П</w:t>
      </w:r>
      <w:r w:rsidRPr="00992FFA">
        <w:rPr>
          <w:rFonts w:ascii="Times New Roman" w:hAnsi="Times New Roman" w:cs="Times New Roman"/>
          <w:sz w:val="28"/>
          <w:szCs w:val="28"/>
        </w:rPr>
        <w:t>i</w:t>
      </w:r>
      <w:r w:rsidRPr="00992FFA">
        <w:rPr>
          <w:rFonts w:ascii="Times New Roman" w:hAnsi="Times New Roman" w:cs="Times New Roman"/>
          <w:sz w:val="28"/>
          <w:szCs w:val="28"/>
          <w:lang w:val="uk-UA"/>
        </w:rPr>
        <w:t>ретичний</w:t>
      </w:r>
      <w:r>
        <w:rPr>
          <w:rFonts w:ascii="Times New Roman" w:hAnsi="Times New Roman" w:cs="Times New Roman"/>
          <w:sz w:val="28"/>
          <w:szCs w:val="28"/>
          <w:lang w:val="uk-UA"/>
        </w:rPr>
        <w:t xml:space="preserve"> </w:t>
      </w:r>
      <w:r w:rsidRPr="00992FFA">
        <w:rPr>
          <w:rFonts w:ascii="Times New Roman" w:hAnsi="Times New Roman" w:cs="Times New Roman"/>
          <w:sz w:val="28"/>
          <w:szCs w:val="28"/>
          <w:lang w:val="uk-UA"/>
        </w:rPr>
        <w:t>(</w:t>
      </w:r>
      <w:r w:rsidRPr="00992FFA">
        <w:rPr>
          <w:rFonts w:ascii="Times New Roman" w:hAnsi="Times New Roman" w:cs="Times New Roman"/>
          <w:sz w:val="28"/>
          <w:szCs w:val="28"/>
          <w:lang w:val="en-US"/>
        </w:rPr>
        <w:t>pyreticus</w:t>
      </w:r>
      <w:r w:rsidRPr="00992FFA">
        <w:rPr>
          <w:rFonts w:ascii="Times New Roman" w:hAnsi="Times New Roman" w:cs="Times New Roman"/>
          <w:sz w:val="28"/>
          <w:szCs w:val="28"/>
          <w:lang w:val="uk-UA"/>
        </w:rPr>
        <w:t xml:space="preserve">): </w:t>
      </w:r>
      <w:r w:rsidRPr="00992FFA">
        <w:rPr>
          <w:rFonts w:ascii="Times New Roman" w:hAnsi="Times New Roman" w:cs="Times New Roman"/>
          <w:sz w:val="28"/>
          <w:szCs w:val="28"/>
        </w:rPr>
        <w:t>pyr</w:t>
      </w:r>
      <w:r>
        <w:rPr>
          <w:rFonts w:ascii="Times New Roman" w:hAnsi="Times New Roman" w:cs="Times New Roman"/>
          <w:sz w:val="28"/>
          <w:szCs w:val="28"/>
          <w:lang w:val="uk-UA"/>
        </w:rPr>
        <w:t>- –</w:t>
      </w:r>
      <w:r w:rsidRPr="00992FFA">
        <w:rPr>
          <w:rFonts w:ascii="Times New Roman" w:hAnsi="Times New Roman" w:cs="Times New Roman"/>
          <w:sz w:val="28"/>
          <w:szCs w:val="28"/>
          <w:lang w:val="uk-UA"/>
        </w:rPr>
        <w:t xml:space="preserve"> гарячковий стан, що означає гарячковий.</w:t>
      </w:r>
    </w:p>
    <w:p w14:paraId="17E9FEA1" w14:textId="77777777" w:rsidR="00007990" w:rsidRPr="00316342"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316342">
        <w:rPr>
          <w:rFonts w:ascii="Times New Roman" w:hAnsi="Times New Roman" w:cs="Times New Roman"/>
          <w:sz w:val="28"/>
          <w:szCs w:val="28"/>
          <w:lang w:val="uk-UA"/>
        </w:rPr>
        <w:t>П</w:t>
      </w:r>
      <w:r w:rsidRPr="00316342">
        <w:rPr>
          <w:rFonts w:ascii="Times New Roman" w:hAnsi="Times New Roman" w:cs="Times New Roman"/>
          <w:sz w:val="28"/>
          <w:szCs w:val="28"/>
        </w:rPr>
        <w:t>i</w:t>
      </w:r>
      <w:r w:rsidRPr="00316342">
        <w:rPr>
          <w:rFonts w:ascii="Times New Roman" w:hAnsi="Times New Roman" w:cs="Times New Roman"/>
          <w:sz w:val="28"/>
          <w:szCs w:val="28"/>
          <w:lang w:val="uk-UA"/>
        </w:rPr>
        <w:t>ретотерап</w:t>
      </w:r>
      <w:r w:rsidRPr="00316342">
        <w:rPr>
          <w:rFonts w:ascii="Times New Roman" w:hAnsi="Times New Roman" w:cs="Times New Roman"/>
          <w:sz w:val="28"/>
          <w:szCs w:val="28"/>
        </w:rPr>
        <w:t>i</w:t>
      </w:r>
      <w:r w:rsidRPr="00316342">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w:t>
      </w:r>
      <w:r w:rsidRPr="00316342">
        <w:rPr>
          <w:rFonts w:ascii="Times New Roman" w:hAnsi="Times New Roman" w:cs="Times New Roman"/>
          <w:sz w:val="28"/>
          <w:szCs w:val="28"/>
          <w:lang w:val="en-US"/>
        </w:rPr>
        <w:t>pyretotherapia</w:t>
      </w:r>
      <w:r>
        <w:rPr>
          <w:rFonts w:ascii="Times New Roman" w:hAnsi="Times New Roman" w:cs="Times New Roman"/>
          <w:sz w:val="28"/>
          <w:szCs w:val="28"/>
          <w:lang w:val="uk-UA"/>
        </w:rPr>
        <w:t xml:space="preserve">): </w:t>
      </w:r>
      <w:r w:rsidRPr="00316342">
        <w:rPr>
          <w:rFonts w:ascii="Times New Roman" w:hAnsi="Times New Roman" w:cs="Times New Roman"/>
          <w:sz w:val="28"/>
          <w:szCs w:val="28"/>
        </w:rPr>
        <w:t>pyr</w:t>
      </w:r>
      <w:r>
        <w:rPr>
          <w:rFonts w:ascii="Times New Roman" w:hAnsi="Times New Roman" w:cs="Times New Roman"/>
          <w:sz w:val="28"/>
          <w:szCs w:val="28"/>
          <w:lang w:val="uk-UA"/>
        </w:rPr>
        <w:t>- –</w:t>
      </w:r>
      <w:r w:rsidRPr="00316342">
        <w:rPr>
          <w:rFonts w:ascii="Times New Roman" w:hAnsi="Times New Roman" w:cs="Times New Roman"/>
          <w:sz w:val="28"/>
          <w:szCs w:val="28"/>
          <w:lang w:val="uk-UA"/>
        </w:rPr>
        <w:t xml:space="preserve"> гарячковий стан</w:t>
      </w:r>
      <w:r>
        <w:rPr>
          <w:rFonts w:ascii="Times New Roman" w:hAnsi="Times New Roman" w:cs="Times New Roman"/>
          <w:sz w:val="28"/>
          <w:szCs w:val="28"/>
          <w:lang w:val="uk-UA"/>
        </w:rPr>
        <w:t>, -</w:t>
      </w:r>
      <w:r w:rsidRPr="00316342">
        <w:rPr>
          <w:rFonts w:ascii="Times New Roman" w:hAnsi="Times New Roman" w:cs="Times New Roman"/>
          <w:sz w:val="28"/>
          <w:szCs w:val="28"/>
          <w:lang w:val="en-US"/>
        </w:rPr>
        <w:t>therapia</w:t>
      </w:r>
      <w:r w:rsidRPr="00316342">
        <w:rPr>
          <w:rFonts w:ascii="Times New Roman" w:hAnsi="Times New Roman" w:cs="Times New Roman"/>
          <w:sz w:val="28"/>
          <w:szCs w:val="28"/>
          <w:lang w:val="uk-UA"/>
        </w:rPr>
        <w:t xml:space="preserve"> – л</w:t>
      </w:r>
      <w:r w:rsidRPr="00316342">
        <w:rPr>
          <w:rFonts w:ascii="Times New Roman" w:hAnsi="Times New Roman" w:cs="Times New Roman"/>
          <w:sz w:val="28"/>
          <w:szCs w:val="28"/>
        </w:rPr>
        <w:t>i</w:t>
      </w:r>
      <w:r>
        <w:rPr>
          <w:rFonts w:ascii="Times New Roman" w:hAnsi="Times New Roman" w:cs="Times New Roman"/>
          <w:sz w:val="28"/>
          <w:szCs w:val="28"/>
          <w:lang w:val="uk-UA"/>
        </w:rPr>
        <w:t>кування; м</w:t>
      </w:r>
      <w:r w:rsidRPr="00316342">
        <w:rPr>
          <w:rFonts w:ascii="Times New Roman" w:hAnsi="Times New Roman" w:cs="Times New Roman"/>
          <w:sz w:val="28"/>
          <w:szCs w:val="28"/>
          <w:lang w:val="uk-UA"/>
        </w:rPr>
        <w:t>ає 2 значення: л</w:t>
      </w:r>
      <w:r w:rsidRPr="00316342">
        <w:rPr>
          <w:rFonts w:ascii="Times New Roman" w:hAnsi="Times New Roman" w:cs="Times New Roman"/>
          <w:sz w:val="28"/>
          <w:szCs w:val="28"/>
        </w:rPr>
        <w:t>i</w:t>
      </w:r>
      <w:r w:rsidRPr="00316342">
        <w:rPr>
          <w:rFonts w:ascii="Times New Roman" w:hAnsi="Times New Roman" w:cs="Times New Roman"/>
          <w:sz w:val="28"/>
          <w:szCs w:val="28"/>
          <w:lang w:val="uk-UA"/>
        </w:rPr>
        <w:t>кування гарячки та л</w:t>
      </w:r>
      <w:r w:rsidRPr="00316342">
        <w:rPr>
          <w:rFonts w:ascii="Times New Roman" w:hAnsi="Times New Roman" w:cs="Times New Roman"/>
          <w:sz w:val="28"/>
          <w:szCs w:val="28"/>
        </w:rPr>
        <w:t>i</w:t>
      </w:r>
      <w:r w:rsidRPr="00316342">
        <w:rPr>
          <w:rFonts w:ascii="Times New Roman" w:hAnsi="Times New Roman" w:cs="Times New Roman"/>
          <w:sz w:val="28"/>
          <w:szCs w:val="28"/>
          <w:lang w:val="uk-UA"/>
        </w:rPr>
        <w:t>кування гарячкою</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(метод лікування різних захворювань за допомогою штучного підвищення температури тіла людини)</w:t>
      </w:r>
    </w:p>
    <w:p w14:paraId="06DA27D4"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CA180F">
        <w:rPr>
          <w:rFonts w:ascii="Times New Roman" w:hAnsi="Times New Roman" w:cs="Times New Roman"/>
          <w:sz w:val="28"/>
          <w:szCs w:val="28"/>
          <w:lang w:val="uk-UA"/>
        </w:rPr>
        <w:t>Пiрогенний</w:t>
      </w:r>
      <w:r>
        <w:rPr>
          <w:rFonts w:ascii="Times New Roman" w:hAnsi="Times New Roman" w:cs="Times New Roman"/>
          <w:sz w:val="28"/>
          <w:szCs w:val="28"/>
          <w:lang w:val="uk-UA"/>
        </w:rPr>
        <w:t xml:space="preserve"> </w:t>
      </w:r>
      <w:r w:rsidRPr="00CA180F">
        <w:rPr>
          <w:rFonts w:ascii="Times New Roman" w:hAnsi="Times New Roman" w:cs="Times New Roman"/>
          <w:sz w:val="28"/>
          <w:szCs w:val="28"/>
          <w:lang w:val="uk-UA"/>
        </w:rPr>
        <w:t>(</w:t>
      </w:r>
      <w:r w:rsidRPr="00CA180F">
        <w:rPr>
          <w:rFonts w:ascii="Times New Roman" w:hAnsi="Times New Roman" w:cs="Times New Roman"/>
          <w:sz w:val="28"/>
          <w:szCs w:val="28"/>
          <w:lang w:val="en-US"/>
        </w:rPr>
        <w:t>pyrogenes</w:t>
      </w:r>
      <w:r w:rsidRPr="00CA180F">
        <w:rPr>
          <w:rFonts w:ascii="Times New Roman" w:hAnsi="Times New Roman" w:cs="Times New Roman"/>
          <w:sz w:val="28"/>
          <w:szCs w:val="28"/>
          <w:lang w:val="uk-UA"/>
        </w:rPr>
        <w:t xml:space="preserve">): </w:t>
      </w:r>
      <w:r w:rsidRPr="00CA180F">
        <w:rPr>
          <w:rFonts w:ascii="Times New Roman" w:hAnsi="Times New Roman" w:cs="Times New Roman"/>
          <w:sz w:val="28"/>
          <w:szCs w:val="28"/>
        </w:rPr>
        <w:t>pyr</w:t>
      </w:r>
      <w:r w:rsidRPr="00CA180F">
        <w:rPr>
          <w:rFonts w:ascii="Times New Roman" w:hAnsi="Times New Roman" w:cs="Times New Roman"/>
          <w:sz w:val="28"/>
          <w:szCs w:val="28"/>
          <w:lang w:val="uk-UA"/>
        </w:rPr>
        <w:t xml:space="preserve"> - гарячковий стан; “</w:t>
      </w:r>
      <w:r w:rsidRPr="00CA180F">
        <w:rPr>
          <w:rFonts w:ascii="Times New Roman" w:hAnsi="Times New Roman" w:cs="Times New Roman"/>
          <w:sz w:val="28"/>
          <w:szCs w:val="28"/>
          <w:lang w:val="en-US"/>
        </w:rPr>
        <w:t>genes</w:t>
      </w:r>
      <w:r>
        <w:rPr>
          <w:rFonts w:ascii="Times New Roman" w:hAnsi="Times New Roman" w:cs="Times New Roman"/>
          <w:sz w:val="28"/>
          <w:szCs w:val="28"/>
          <w:lang w:val="uk-UA"/>
        </w:rPr>
        <w:t>” – генний; щ</w:t>
      </w:r>
      <w:r w:rsidRPr="00CA180F">
        <w:rPr>
          <w:rFonts w:ascii="Times New Roman" w:hAnsi="Times New Roman" w:cs="Times New Roman"/>
          <w:sz w:val="28"/>
          <w:szCs w:val="28"/>
          <w:lang w:val="uk-UA"/>
        </w:rPr>
        <w:t xml:space="preserve">о означає </w:t>
      </w:r>
      <w:r>
        <w:rPr>
          <w:rFonts w:ascii="Times New Roman" w:hAnsi="Times New Roman" w:cs="Times New Roman"/>
          <w:sz w:val="28"/>
          <w:szCs w:val="28"/>
          <w:lang w:val="uk-UA"/>
        </w:rPr>
        <w:t>«</w:t>
      </w:r>
      <w:r w:rsidRPr="00CA180F">
        <w:rPr>
          <w:rFonts w:ascii="Times New Roman" w:hAnsi="Times New Roman" w:cs="Times New Roman"/>
          <w:sz w:val="28"/>
          <w:szCs w:val="28"/>
          <w:lang w:val="uk-UA"/>
        </w:rPr>
        <w:t>спричинений гарячкою</w:t>
      </w:r>
      <w:r>
        <w:rPr>
          <w:rFonts w:ascii="Times New Roman" w:hAnsi="Times New Roman" w:cs="Times New Roman"/>
          <w:sz w:val="28"/>
          <w:szCs w:val="28"/>
          <w:lang w:val="uk-UA"/>
        </w:rPr>
        <w:t>».</w:t>
      </w:r>
    </w:p>
    <w:p w14:paraId="7A36B279"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256937">
        <w:rPr>
          <w:rFonts w:ascii="Times New Roman" w:hAnsi="Times New Roman" w:cs="Times New Roman"/>
          <w:sz w:val="28"/>
          <w:szCs w:val="28"/>
          <w:lang w:val="uk-UA"/>
        </w:rPr>
        <w:t>П</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рогенний (</w:t>
      </w:r>
      <w:r w:rsidRPr="00256937">
        <w:rPr>
          <w:rFonts w:ascii="Times New Roman" w:hAnsi="Times New Roman" w:cs="Times New Roman"/>
          <w:sz w:val="28"/>
          <w:szCs w:val="28"/>
          <w:lang w:val="en-US"/>
        </w:rPr>
        <w:t>pyrogenus</w:t>
      </w:r>
      <w:r w:rsidRPr="00256937">
        <w:rPr>
          <w:rFonts w:ascii="Times New Roman" w:hAnsi="Times New Roman" w:cs="Times New Roman"/>
          <w:sz w:val="28"/>
          <w:szCs w:val="28"/>
          <w:lang w:val="uk-UA"/>
        </w:rPr>
        <w:t xml:space="preserve">): </w:t>
      </w:r>
      <w:r w:rsidRPr="00256937">
        <w:rPr>
          <w:rFonts w:ascii="Times New Roman" w:hAnsi="Times New Roman" w:cs="Times New Roman"/>
          <w:sz w:val="28"/>
          <w:szCs w:val="28"/>
          <w:lang w:val="en-US"/>
        </w:rPr>
        <w:t>pyr</w:t>
      </w:r>
      <w:r>
        <w:rPr>
          <w:rFonts w:ascii="Times New Roman" w:hAnsi="Times New Roman" w:cs="Times New Roman"/>
          <w:sz w:val="28"/>
          <w:szCs w:val="28"/>
          <w:lang w:val="uk-UA"/>
        </w:rPr>
        <w:t>- –</w:t>
      </w:r>
      <w:r w:rsidRPr="00256937">
        <w:rPr>
          <w:rFonts w:ascii="Times New Roman" w:hAnsi="Times New Roman" w:cs="Times New Roman"/>
          <w:sz w:val="28"/>
          <w:szCs w:val="28"/>
          <w:lang w:val="uk-UA"/>
        </w:rPr>
        <w:t xml:space="preserve"> га</w:t>
      </w:r>
      <w:r>
        <w:rPr>
          <w:rFonts w:ascii="Times New Roman" w:hAnsi="Times New Roman" w:cs="Times New Roman"/>
          <w:sz w:val="28"/>
          <w:szCs w:val="28"/>
          <w:lang w:val="uk-UA"/>
        </w:rPr>
        <w:t>рячковий стан,</w:t>
      </w:r>
      <w:r w:rsidRPr="0025693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56937">
        <w:rPr>
          <w:rFonts w:ascii="Times New Roman" w:hAnsi="Times New Roman" w:cs="Times New Roman"/>
          <w:sz w:val="28"/>
          <w:szCs w:val="28"/>
          <w:lang w:val="en-US"/>
        </w:rPr>
        <w:t>genus</w:t>
      </w:r>
      <w:r>
        <w:rPr>
          <w:rFonts w:ascii="Times New Roman" w:hAnsi="Times New Roman" w:cs="Times New Roman"/>
          <w:sz w:val="28"/>
          <w:szCs w:val="28"/>
          <w:lang w:val="uk-UA"/>
        </w:rPr>
        <w:t xml:space="preserve"> – генний; щ</w:t>
      </w:r>
      <w:r w:rsidRPr="00256937">
        <w:rPr>
          <w:rFonts w:ascii="Times New Roman" w:hAnsi="Times New Roman" w:cs="Times New Roman"/>
          <w:sz w:val="28"/>
          <w:szCs w:val="28"/>
          <w:lang w:val="uk-UA"/>
        </w:rPr>
        <w:t xml:space="preserve">о означає </w:t>
      </w:r>
      <w:r>
        <w:rPr>
          <w:rFonts w:ascii="Times New Roman" w:hAnsi="Times New Roman" w:cs="Times New Roman"/>
          <w:sz w:val="28"/>
          <w:szCs w:val="28"/>
          <w:lang w:val="uk-UA"/>
        </w:rPr>
        <w:t>«спричиняючий гарячку».</w:t>
      </w:r>
    </w:p>
    <w:p w14:paraId="1F69D095"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984789">
        <w:rPr>
          <w:rFonts w:ascii="Times New Roman" w:hAnsi="Times New Roman" w:cs="Times New Roman"/>
          <w:sz w:val="28"/>
          <w:szCs w:val="28"/>
          <w:lang w:val="uk-UA"/>
        </w:rPr>
        <w:t>П</w:t>
      </w:r>
      <w:r w:rsidRPr="00984789">
        <w:rPr>
          <w:rFonts w:ascii="Times New Roman" w:hAnsi="Times New Roman" w:cs="Times New Roman"/>
          <w:sz w:val="28"/>
          <w:szCs w:val="28"/>
        </w:rPr>
        <w:t>i</w:t>
      </w:r>
      <w:r w:rsidRPr="00984789">
        <w:rPr>
          <w:rFonts w:ascii="Times New Roman" w:hAnsi="Times New Roman" w:cs="Times New Roman"/>
          <w:sz w:val="28"/>
          <w:szCs w:val="28"/>
          <w:lang w:val="uk-UA"/>
        </w:rPr>
        <w:t>роз</w:t>
      </w:r>
      <w:r>
        <w:rPr>
          <w:rFonts w:ascii="Times New Roman" w:hAnsi="Times New Roman" w:cs="Times New Roman"/>
          <w:sz w:val="28"/>
          <w:szCs w:val="28"/>
          <w:lang w:val="uk-UA"/>
        </w:rPr>
        <w:t xml:space="preserve"> </w:t>
      </w:r>
      <w:r w:rsidRPr="00984789">
        <w:rPr>
          <w:rFonts w:ascii="Times New Roman" w:hAnsi="Times New Roman" w:cs="Times New Roman"/>
          <w:sz w:val="28"/>
          <w:szCs w:val="28"/>
          <w:lang w:val="uk-UA"/>
        </w:rPr>
        <w:t>(</w:t>
      </w:r>
      <w:r w:rsidRPr="00984789">
        <w:rPr>
          <w:rFonts w:ascii="Times New Roman" w:hAnsi="Times New Roman" w:cs="Times New Roman"/>
          <w:sz w:val="28"/>
          <w:szCs w:val="28"/>
        </w:rPr>
        <w:t>p</w:t>
      </w:r>
      <w:r w:rsidRPr="00984789">
        <w:rPr>
          <w:rFonts w:ascii="Times New Roman" w:hAnsi="Times New Roman" w:cs="Times New Roman"/>
          <w:sz w:val="28"/>
          <w:szCs w:val="28"/>
          <w:lang w:val="uk-UA"/>
        </w:rPr>
        <w:t>yr</w:t>
      </w:r>
      <w:r w:rsidRPr="00984789">
        <w:rPr>
          <w:rFonts w:ascii="Times New Roman" w:hAnsi="Times New Roman" w:cs="Times New Roman"/>
          <w:sz w:val="28"/>
          <w:szCs w:val="28"/>
          <w:lang w:val="en-US"/>
        </w:rPr>
        <w:t>osis</w:t>
      </w:r>
      <w:r>
        <w:rPr>
          <w:rFonts w:ascii="Times New Roman" w:hAnsi="Times New Roman" w:cs="Times New Roman"/>
          <w:sz w:val="28"/>
          <w:szCs w:val="28"/>
          <w:lang w:val="uk-UA"/>
        </w:rPr>
        <w:t xml:space="preserve">), </w:t>
      </w:r>
      <w:r w:rsidRPr="00984789">
        <w:rPr>
          <w:rFonts w:ascii="Times New Roman" w:hAnsi="Times New Roman" w:cs="Times New Roman"/>
          <w:sz w:val="28"/>
          <w:szCs w:val="28"/>
          <w:lang w:val="uk-UA"/>
        </w:rPr>
        <w:t>що має значення печії</w:t>
      </w:r>
      <w:r>
        <w:rPr>
          <w:rFonts w:ascii="Times New Roman" w:hAnsi="Times New Roman" w:cs="Times New Roman"/>
          <w:sz w:val="28"/>
          <w:szCs w:val="28"/>
          <w:lang w:val="uk-UA"/>
        </w:rPr>
        <w:t>.</w:t>
      </w:r>
    </w:p>
    <w:p w14:paraId="3973AB16"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256937">
        <w:rPr>
          <w:rFonts w:ascii="Times New Roman" w:hAnsi="Times New Roman" w:cs="Times New Roman"/>
          <w:sz w:val="28"/>
          <w:szCs w:val="28"/>
          <w:lang w:val="uk-UA"/>
        </w:rPr>
        <w:t>П</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роман</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256937">
        <w:rPr>
          <w:rFonts w:ascii="Times New Roman" w:hAnsi="Times New Roman" w:cs="Times New Roman"/>
          <w:sz w:val="28"/>
          <w:szCs w:val="28"/>
          <w:lang w:val="uk-UA"/>
        </w:rPr>
        <w:t>(</w:t>
      </w:r>
      <w:r w:rsidRPr="00256937">
        <w:rPr>
          <w:rFonts w:ascii="Times New Roman" w:hAnsi="Times New Roman" w:cs="Times New Roman"/>
          <w:sz w:val="28"/>
          <w:szCs w:val="28"/>
          <w:lang w:val="en-US"/>
        </w:rPr>
        <w:t>pyromania</w:t>
      </w:r>
      <w:r w:rsidRPr="00256937">
        <w:rPr>
          <w:rFonts w:ascii="Times New Roman" w:hAnsi="Times New Roman" w:cs="Times New Roman"/>
          <w:sz w:val="28"/>
          <w:szCs w:val="28"/>
          <w:lang w:val="uk-UA"/>
        </w:rPr>
        <w:t xml:space="preserve">): </w:t>
      </w:r>
      <w:r w:rsidRPr="00256937">
        <w:rPr>
          <w:rFonts w:ascii="Times New Roman" w:hAnsi="Times New Roman" w:cs="Times New Roman"/>
          <w:sz w:val="28"/>
          <w:szCs w:val="28"/>
          <w:lang w:val="en-US"/>
        </w:rPr>
        <w:t>pyr</w:t>
      </w:r>
      <w:r>
        <w:rPr>
          <w:rFonts w:ascii="Times New Roman" w:hAnsi="Times New Roman" w:cs="Times New Roman"/>
          <w:sz w:val="28"/>
          <w:szCs w:val="28"/>
          <w:lang w:val="uk-UA"/>
        </w:rPr>
        <w:t>-</w:t>
      </w:r>
      <w:r w:rsidRPr="00256937">
        <w:rPr>
          <w:rFonts w:ascii="Times New Roman" w:hAnsi="Times New Roman" w:cs="Times New Roman"/>
          <w:sz w:val="28"/>
          <w:szCs w:val="28"/>
          <w:lang w:val="uk-UA"/>
        </w:rPr>
        <w:t xml:space="preserve"> – вогонь</w:t>
      </w:r>
      <w:r>
        <w:rPr>
          <w:rFonts w:ascii="Times New Roman" w:hAnsi="Times New Roman" w:cs="Times New Roman"/>
          <w:sz w:val="28"/>
          <w:szCs w:val="28"/>
          <w:lang w:val="uk-UA"/>
        </w:rPr>
        <w:t>,</w:t>
      </w:r>
      <w:r w:rsidRPr="0025693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mania</w:t>
      </w:r>
      <w:r w:rsidRPr="00256937">
        <w:rPr>
          <w:rFonts w:ascii="Times New Roman" w:hAnsi="Times New Roman" w:cs="Times New Roman"/>
          <w:sz w:val="28"/>
          <w:szCs w:val="28"/>
          <w:lang w:val="uk-UA"/>
        </w:rPr>
        <w:t xml:space="preserve"> – схильн</w:t>
      </w:r>
      <w:r>
        <w:rPr>
          <w:rFonts w:ascii="Times New Roman" w:hAnsi="Times New Roman" w:cs="Times New Roman"/>
          <w:sz w:val="28"/>
          <w:szCs w:val="28"/>
          <w:lang w:val="en-US"/>
        </w:rPr>
        <w:t>i</w:t>
      </w:r>
      <w:r w:rsidRPr="00256937">
        <w:rPr>
          <w:rFonts w:ascii="Times New Roman" w:hAnsi="Times New Roman" w:cs="Times New Roman"/>
          <w:sz w:val="28"/>
          <w:szCs w:val="28"/>
          <w:lang w:val="uk-UA"/>
        </w:rPr>
        <w:t>сть</w:t>
      </w:r>
      <w:r>
        <w:rPr>
          <w:rFonts w:ascii="Times New Roman" w:hAnsi="Times New Roman" w:cs="Times New Roman"/>
          <w:sz w:val="28"/>
          <w:szCs w:val="28"/>
          <w:lang w:val="uk-UA"/>
        </w:rPr>
        <w:t>; х</w:t>
      </w:r>
      <w:r w:rsidRPr="00256937">
        <w:rPr>
          <w:rFonts w:ascii="Times New Roman" w:hAnsi="Times New Roman" w:cs="Times New Roman"/>
          <w:sz w:val="28"/>
          <w:szCs w:val="28"/>
          <w:lang w:val="uk-UA"/>
        </w:rPr>
        <w:t>арактеризує наявн</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сть псих</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 xml:space="preserve">чної хвороби, пристрасть до </w:t>
      </w:r>
      <w:r>
        <w:rPr>
          <w:rFonts w:ascii="Times New Roman" w:hAnsi="Times New Roman" w:cs="Times New Roman"/>
          <w:sz w:val="28"/>
          <w:szCs w:val="28"/>
          <w:lang w:val="uk-UA"/>
        </w:rPr>
        <w:t>підпалювання</w:t>
      </w:r>
    </w:p>
    <w:p w14:paraId="2577455C" w14:textId="2268FB3B"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256937">
        <w:rPr>
          <w:rFonts w:ascii="Times New Roman" w:hAnsi="Times New Roman" w:cs="Times New Roman"/>
          <w:sz w:val="28"/>
          <w:szCs w:val="28"/>
          <w:lang w:val="uk-UA"/>
        </w:rPr>
        <w:t>П</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рофоб</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256937">
        <w:rPr>
          <w:rFonts w:ascii="Times New Roman" w:hAnsi="Times New Roman" w:cs="Times New Roman"/>
          <w:sz w:val="28"/>
          <w:szCs w:val="28"/>
          <w:lang w:val="uk-UA"/>
        </w:rPr>
        <w:t>(</w:t>
      </w:r>
      <w:r w:rsidRPr="00256937">
        <w:rPr>
          <w:rFonts w:ascii="Times New Roman" w:hAnsi="Times New Roman" w:cs="Times New Roman"/>
          <w:sz w:val="28"/>
          <w:szCs w:val="28"/>
          <w:lang w:val="en-US"/>
        </w:rPr>
        <w:t>pyrophobia</w:t>
      </w:r>
      <w:r w:rsidRPr="00256937">
        <w:rPr>
          <w:rFonts w:ascii="Times New Roman" w:hAnsi="Times New Roman" w:cs="Times New Roman"/>
          <w:sz w:val="28"/>
          <w:szCs w:val="28"/>
          <w:lang w:val="uk-UA"/>
        </w:rPr>
        <w:t xml:space="preserve">): </w:t>
      </w:r>
      <w:r w:rsidRPr="00256937">
        <w:rPr>
          <w:rFonts w:ascii="Times New Roman" w:hAnsi="Times New Roman" w:cs="Times New Roman"/>
          <w:sz w:val="28"/>
          <w:szCs w:val="28"/>
          <w:lang w:val="en-US"/>
        </w:rPr>
        <w:t>pyr</w:t>
      </w:r>
      <w:r>
        <w:rPr>
          <w:rFonts w:ascii="Times New Roman" w:hAnsi="Times New Roman" w:cs="Times New Roman"/>
          <w:sz w:val="28"/>
          <w:szCs w:val="28"/>
          <w:lang w:val="uk-UA"/>
        </w:rPr>
        <w:t>-</w:t>
      </w:r>
      <w:r w:rsidRPr="00256937">
        <w:rPr>
          <w:rFonts w:ascii="Times New Roman" w:hAnsi="Times New Roman" w:cs="Times New Roman"/>
          <w:sz w:val="28"/>
          <w:szCs w:val="28"/>
          <w:lang w:val="uk-UA"/>
        </w:rPr>
        <w:t xml:space="preserve"> – вогонь</w:t>
      </w:r>
      <w:r>
        <w:rPr>
          <w:rFonts w:ascii="Times New Roman" w:hAnsi="Times New Roman" w:cs="Times New Roman"/>
          <w:sz w:val="28"/>
          <w:szCs w:val="28"/>
          <w:lang w:val="uk-UA"/>
        </w:rPr>
        <w:t>, -</w:t>
      </w:r>
      <w:r>
        <w:rPr>
          <w:rFonts w:ascii="Times New Roman" w:hAnsi="Times New Roman" w:cs="Times New Roman"/>
          <w:sz w:val="28"/>
          <w:szCs w:val="28"/>
          <w:lang w:val="en-US"/>
        </w:rPr>
        <w:t>phobia</w:t>
      </w:r>
      <w:r w:rsidRPr="00256937">
        <w:rPr>
          <w:rFonts w:ascii="Times New Roman" w:hAnsi="Times New Roman" w:cs="Times New Roman"/>
          <w:sz w:val="28"/>
          <w:szCs w:val="28"/>
          <w:lang w:val="uk-UA"/>
        </w:rPr>
        <w:t xml:space="preserve"> – страх</w:t>
      </w:r>
      <w:r>
        <w:rPr>
          <w:rFonts w:ascii="Times New Roman" w:hAnsi="Times New Roman" w:cs="Times New Roman"/>
          <w:sz w:val="28"/>
          <w:szCs w:val="28"/>
          <w:lang w:val="uk-UA"/>
        </w:rPr>
        <w:t>;</w:t>
      </w:r>
      <w:r w:rsidRPr="00256937">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256937">
        <w:rPr>
          <w:rFonts w:ascii="Times New Roman" w:hAnsi="Times New Roman" w:cs="Times New Roman"/>
          <w:sz w:val="28"/>
          <w:szCs w:val="28"/>
          <w:lang w:val="uk-UA"/>
        </w:rPr>
        <w:t xml:space="preserve">ає значення </w:t>
      </w:r>
      <w:r>
        <w:rPr>
          <w:rFonts w:ascii="Times New Roman" w:hAnsi="Times New Roman" w:cs="Times New Roman"/>
          <w:sz w:val="28"/>
          <w:szCs w:val="28"/>
          <w:lang w:val="uk-UA"/>
        </w:rPr>
        <w:t>–</w:t>
      </w:r>
      <w:r w:rsidR="00BC5AB3">
        <w:rPr>
          <w:rFonts w:ascii="Times New Roman" w:hAnsi="Times New Roman" w:cs="Times New Roman"/>
          <w:sz w:val="28"/>
          <w:szCs w:val="28"/>
          <w:lang w:val="uk-UA"/>
        </w:rPr>
        <w:t xml:space="preserve"> </w:t>
      </w:r>
      <w:r>
        <w:rPr>
          <w:rFonts w:ascii="Times New Roman" w:hAnsi="Times New Roman" w:cs="Times New Roman"/>
          <w:sz w:val="28"/>
          <w:szCs w:val="28"/>
          <w:lang w:val="uk-UA"/>
        </w:rPr>
        <w:t>страх</w:t>
      </w:r>
      <w:r w:rsidRPr="00256937">
        <w:rPr>
          <w:rFonts w:ascii="Times New Roman" w:hAnsi="Times New Roman" w:cs="Times New Roman"/>
          <w:sz w:val="28"/>
          <w:szCs w:val="28"/>
          <w:lang w:val="uk-UA"/>
        </w:rPr>
        <w:t xml:space="preserve"> вогню</w:t>
      </w:r>
      <w:r>
        <w:rPr>
          <w:rFonts w:ascii="Times New Roman" w:hAnsi="Times New Roman" w:cs="Times New Roman"/>
          <w:sz w:val="28"/>
          <w:szCs w:val="28"/>
          <w:lang w:val="uk-UA"/>
        </w:rPr>
        <w:t>.</w:t>
      </w:r>
    </w:p>
    <w:p w14:paraId="6BAC9025" w14:textId="77777777" w:rsidR="00007990" w:rsidRDefault="00007990" w:rsidP="00BC5AB3">
      <w:pPr>
        <w:pStyle w:val="a4"/>
        <w:numPr>
          <w:ilvl w:val="0"/>
          <w:numId w:val="32"/>
        </w:numPr>
        <w:spacing w:after="0" w:line="240" w:lineRule="auto"/>
        <w:ind w:left="0" w:firstLine="709"/>
        <w:jc w:val="both"/>
        <w:rPr>
          <w:rFonts w:ascii="Times New Roman" w:hAnsi="Times New Roman" w:cs="Times New Roman"/>
          <w:sz w:val="28"/>
          <w:szCs w:val="28"/>
          <w:lang w:val="uk-UA"/>
        </w:rPr>
      </w:pPr>
      <w:r w:rsidRPr="00256937">
        <w:rPr>
          <w:rFonts w:ascii="Times New Roman" w:hAnsi="Times New Roman" w:cs="Times New Roman"/>
          <w:sz w:val="28"/>
          <w:szCs w:val="28"/>
          <w:lang w:val="uk-UA"/>
        </w:rPr>
        <w:t>Стеноп</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рекс</w:t>
      </w:r>
      <w:r w:rsidRPr="00256937">
        <w:rPr>
          <w:rFonts w:ascii="Times New Roman" w:hAnsi="Times New Roman" w:cs="Times New Roman"/>
          <w:sz w:val="28"/>
          <w:szCs w:val="28"/>
          <w:lang w:val="en-US"/>
        </w:rPr>
        <w:t>i</w:t>
      </w:r>
      <w:r w:rsidRPr="00256937">
        <w:rPr>
          <w:rFonts w:ascii="Times New Roman" w:hAnsi="Times New Roman" w:cs="Times New Roman"/>
          <w:sz w:val="28"/>
          <w:szCs w:val="28"/>
          <w:lang w:val="uk-UA"/>
        </w:rPr>
        <w:t>я”(</w:t>
      </w:r>
      <w:r w:rsidRPr="00256937">
        <w:rPr>
          <w:rFonts w:ascii="Times New Roman" w:hAnsi="Times New Roman" w:cs="Times New Roman"/>
          <w:sz w:val="28"/>
          <w:szCs w:val="28"/>
          <w:lang w:val="en-US"/>
        </w:rPr>
        <w:t>sthenopyrexia</w:t>
      </w:r>
      <w:r w:rsidRPr="002569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56937">
        <w:rPr>
          <w:rFonts w:ascii="Times New Roman" w:hAnsi="Times New Roman" w:cs="Times New Roman"/>
          <w:sz w:val="28"/>
          <w:szCs w:val="28"/>
          <w:shd w:val="clear" w:color="auto" w:fill="FFFFFF"/>
          <w:lang w:val="en-US"/>
        </w:rPr>
        <w:t>sthenes</w:t>
      </w:r>
      <w:r>
        <w:rPr>
          <w:rFonts w:ascii="Times New Roman" w:hAnsi="Times New Roman" w:cs="Times New Roman"/>
          <w:sz w:val="28"/>
          <w:szCs w:val="28"/>
          <w:shd w:val="clear" w:color="auto" w:fill="FFFFFF"/>
          <w:lang w:val="uk-UA"/>
        </w:rPr>
        <w:t>-</w:t>
      </w:r>
      <w:r w:rsidRPr="00256937">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 </w:t>
      </w:r>
      <w:r w:rsidRPr="00256937">
        <w:rPr>
          <w:rFonts w:ascii="Times New Roman" w:hAnsi="Times New Roman" w:cs="Times New Roman"/>
          <w:sz w:val="28"/>
          <w:szCs w:val="28"/>
          <w:shd w:val="clear" w:color="auto" w:fill="FFFFFF"/>
          <w:lang w:val="uk-UA"/>
        </w:rPr>
        <w:t>с</w:t>
      </w:r>
      <w:r>
        <w:rPr>
          <w:rFonts w:ascii="Times New Roman" w:hAnsi="Times New Roman" w:cs="Times New Roman"/>
          <w:sz w:val="28"/>
          <w:szCs w:val="28"/>
          <w:shd w:val="clear" w:color="auto" w:fill="FFFFFF"/>
          <w:lang w:val="uk-UA"/>
        </w:rPr>
        <w:t>ила</w:t>
      </w:r>
      <w:r w:rsidRPr="00256937">
        <w:rPr>
          <w:rFonts w:ascii="Times New Roman" w:hAnsi="Times New Roman" w:cs="Times New Roman"/>
          <w:sz w:val="28"/>
          <w:szCs w:val="28"/>
          <w:shd w:val="clear" w:color="auto" w:fill="FFFFFF"/>
          <w:lang w:val="uk-UA"/>
        </w:rPr>
        <w:t xml:space="preserve">, </w:t>
      </w:r>
      <w:r w:rsidRPr="00256937">
        <w:rPr>
          <w:rFonts w:ascii="Times New Roman" w:hAnsi="Times New Roman" w:cs="Times New Roman"/>
          <w:sz w:val="28"/>
          <w:szCs w:val="28"/>
          <w:lang w:val="en-US"/>
        </w:rPr>
        <w:t>pyr</w:t>
      </w:r>
      <w:r>
        <w:rPr>
          <w:rFonts w:ascii="Times New Roman" w:hAnsi="Times New Roman" w:cs="Times New Roman"/>
          <w:sz w:val="28"/>
          <w:szCs w:val="28"/>
          <w:lang w:val="uk-UA"/>
        </w:rPr>
        <w:t>- –</w:t>
      </w:r>
      <w:r w:rsidRPr="00256937">
        <w:rPr>
          <w:rFonts w:ascii="Times New Roman" w:hAnsi="Times New Roman" w:cs="Times New Roman"/>
          <w:sz w:val="28"/>
          <w:szCs w:val="28"/>
          <w:lang w:val="uk-UA"/>
        </w:rPr>
        <w:t xml:space="preserve"> гарячковий стан</w:t>
      </w:r>
      <w:r>
        <w:rPr>
          <w:rFonts w:ascii="Times New Roman" w:hAnsi="Times New Roman" w:cs="Times New Roman"/>
          <w:sz w:val="28"/>
          <w:szCs w:val="28"/>
          <w:lang w:val="uk-UA"/>
        </w:rPr>
        <w:t>; і</w:t>
      </w:r>
      <w:r w:rsidRPr="00256937">
        <w:rPr>
          <w:rFonts w:ascii="Times New Roman" w:hAnsi="Times New Roman" w:cs="Times New Roman"/>
          <w:sz w:val="28"/>
          <w:szCs w:val="28"/>
          <w:lang w:val="uk-UA"/>
        </w:rPr>
        <w:t>ншими словами, стеноп</w:t>
      </w:r>
      <w:r w:rsidRPr="00256937">
        <w:rPr>
          <w:rFonts w:ascii="Times New Roman" w:hAnsi="Times New Roman" w:cs="Times New Roman"/>
          <w:sz w:val="28"/>
          <w:szCs w:val="28"/>
        </w:rPr>
        <w:t>i</w:t>
      </w:r>
      <w:r w:rsidRPr="00256937">
        <w:rPr>
          <w:rFonts w:ascii="Times New Roman" w:hAnsi="Times New Roman" w:cs="Times New Roman"/>
          <w:sz w:val="28"/>
          <w:szCs w:val="28"/>
          <w:lang w:val="uk-UA"/>
        </w:rPr>
        <w:t>рекс</w:t>
      </w:r>
      <w:r w:rsidRPr="00256937">
        <w:rPr>
          <w:rFonts w:ascii="Times New Roman" w:hAnsi="Times New Roman" w:cs="Times New Roman"/>
          <w:sz w:val="28"/>
          <w:szCs w:val="28"/>
        </w:rPr>
        <w:t>i</w:t>
      </w:r>
      <w:r w:rsidRPr="00256937">
        <w:rPr>
          <w:rFonts w:ascii="Times New Roman" w:hAnsi="Times New Roman" w:cs="Times New Roman"/>
          <w:sz w:val="28"/>
          <w:szCs w:val="28"/>
          <w:lang w:val="uk-UA"/>
        </w:rPr>
        <w:t>я – стан посиленої гарячки</w:t>
      </w:r>
      <w:r>
        <w:rPr>
          <w:rFonts w:ascii="Times New Roman" w:hAnsi="Times New Roman" w:cs="Times New Roman"/>
          <w:sz w:val="28"/>
          <w:szCs w:val="28"/>
          <w:lang w:val="uk-UA"/>
        </w:rPr>
        <w:t>.</w:t>
      </w:r>
    </w:p>
    <w:p w14:paraId="5622BE59" w14:textId="77777777" w:rsidR="00007990" w:rsidRDefault="00007990" w:rsidP="00BC5AB3">
      <w:pPr>
        <w:pStyle w:val="a4"/>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У фармакологi</w:t>
      </w:r>
      <w:r>
        <w:rPr>
          <w:rFonts w:ascii="Times New Roman" w:hAnsi="Times New Roman" w:cs="Times New Roman"/>
          <w:sz w:val="28"/>
          <w:szCs w:val="28"/>
          <w:lang w:val="uk-UA"/>
        </w:rPr>
        <w:t xml:space="preserve">чній термінології </w:t>
      </w:r>
      <w:r>
        <w:rPr>
          <w:rFonts w:ascii="Times New Roman" w:hAnsi="Times New Roman" w:cs="Times New Roman"/>
          <w:sz w:val="28"/>
          <w:szCs w:val="28"/>
        </w:rPr>
        <w:t xml:space="preserve">термiноелемент </w:t>
      </w:r>
      <w:r>
        <w:rPr>
          <w:rFonts w:ascii="Times New Roman" w:hAnsi="Times New Roman" w:cs="Times New Roman"/>
          <w:sz w:val="28"/>
          <w:szCs w:val="28"/>
          <w:lang w:val="uk-UA"/>
        </w:rPr>
        <w:t>наявний в таких термінах:</w:t>
      </w:r>
    </w:p>
    <w:p w14:paraId="0DED2D2F" w14:textId="77777777" w:rsidR="00007990" w:rsidRDefault="00007990" w:rsidP="00BC5AB3">
      <w:pPr>
        <w:pStyle w:val="a4"/>
        <w:numPr>
          <w:ilvl w:val="0"/>
          <w:numId w:val="33"/>
        </w:numPr>
        <w:spacing w:after="0" w:line="240" w:lineRule="auto"/>
        <w:ind w:left="0" w:firstLine="709"/>
        <w:jc w:val="both"/>
        <w:rPr>
          <w:rFonts w:ascii="Times New Roman" w:hAnsi="Times New Roman" w:cs="Times New Roman"/>
          <w:sz w:val="28"/>
          <w:szCs w:val="28"/>
          <w:lang w:val="uk-UA"/>
        </w:rPr>
      </w:pPr>
      <w:r w:rsidRPr="00316342">
        <w:rPr>
          <w:rFonts w:ascii="Times New Roman" w:hAnsi="Times New Roman" w:cs="Times New Roman"/>
          <w:sz w:val="28"/>
          <w:szCs w:val="28"/>
          <w:lang w:val="uk-UA"/>
        </w:rPr>
        <w:t>Алексипiретики</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w:t>
      </w:r>
      <w:r w:rsidRPr="00316342">
        <w:rPr>
          <w:rFonts w:ascii="Times New Roman" w:hAnsi="Times New Roman" w:cs="Times New Roman"/>
          <w:sz w:val="28"/>
          <w:szCs w:val="28"/>
          <w:lang w:val="en-US"/>
        </w:rPr>
        <w:t>alexipyretica</w:t>
      </w:r>
      <w:r w:rsidRPr="00316342">
        <w:rPr>
          <w:rFonts w:ascii="Times New Roman" w:hAnsi="Times New Roman" w:cs="Times New Roman"/>
          <w:sz w:val="28"/>
          <w:szCs w:val="28"/>
          <w:lang w:val="uk-UA"/>
        </w:rPr>
        <w:t>) – группа засоб</w:t>
      </w:r>
      <w:r w:rsidRPr="00316342">
        <w:rPr>
          <w:rFonts w:ascii="Times New Roman" w:hAnsi="Times New Roman" w:cs="Times New Roman"/>
          <w:sz w:val="28"/>
          <w:szCs w:val="28"/>
        </w:rPr>
        <w:t>i</w:t>
      </w:r>
      <w:r>
        <w:rPr>
          <w:rFonts w:ascii="Times New Roman" w:hAnsi="Times New Roman" w:cs="Times New Roman"/>
          <w:sz w:val="28"/>
          <w:szCs w:val="28"/>
          <w:lang w:val="uk-UA"/>
        </w:rPr>
        <w:t>в проти</w:t>
      </w:r>
      <w:r w:rsidRPr="00316342">
        <w:rPr>
          <w:rFonts w:ascii="Times New Roman" w:hAnsi="Times New Roman" w:cs="Times New Roman"/>
          <w:sz w:val="28"/>
          <w:szCs w:val="28"/>
          <w:lang w:val="uk-UA"/>
        </w:rPr>
        <w:t xml:space="preserve"> гарячки.</w:t>
      </w:r>
    </w:p>
    <w:p w14:paraId="5EEB172C" w14:textId="77777777" w:rsidR="00007990" w:rsidRPr="00316342" w:rsidRDefault="00007990" w:rsidP="00BC5AB3">
      <w:pPr>
        <w:pStyle w:val="a4"/>
        <w:numPr>
          <w:ilvl w:val="0"/>
          <w:numId w:val="33"/>
        </w:numPr>
        <w:spacing w:after="0" w:line="240" w:lineRule="auto"/>
        <w:ind w:left="0" w:firstLine="709"/>
        <w:jc w:val="both"/>
        <w:rPr>
          <w:rFonts w:ascii="Times New Roman" w:hAnsi="Times New Roman" w:cs="Times New Roman"/>
          <w:sz w:val="28"/>
          <w:szCs w:val="28"/>
          <w:lang w:val="uk-UA"/>
        </w:rPr>
      </w:pPr>
      <w:r w:rsidRPr="004A2706">
        <w:rPr>
          <w:rFonts w:ascii="Times New Roman" w:hAnsi="Times New Roman" w:cs="Times New Roman"/>
          <w:sz w:val="28"/>
          <w:szCs w:val="28"/>
          <w:lang w:val="uk-UA"/>
        </w:rPr>
        <w:t>Антип</w:t>
      </w:r>
      <w:r w:rsidRPr="004A2706">
        <w:rPr>
          <w:rFonts w:ascii="Times New Roman" w:hAnsi="Times New Roman" w:cs="Times New Roman"/>
          <w:sz w:val="28"/>
          <w:szCs w:val="28"/>
        </w:rPr>
        <w:t>i</w:t>
      </w:r>
      <w:r w:rsidRPr="004A2706">
        <w:rPr>
          <w:rFonts w:ascii="Times New Roman" w:hAnsi="Times New Roman" w:cs="Times New Roman"/>
          <w:sz w:val="28"/>
          <w:szCs w:val="28"/>
          <w:lang w:val="uk-UA"/>
        </w:rPr>
        <w:t xml:space="preserve">рин </w:t>
      </w:r>
      <w:r>
        <w:rPr>
          <w:rFonts w:ascii="Times New Roman" w:hAnsi="Times New Roman" w:cs="Times New Roman"/>
          <w:sz w:val="28"/>
          <w:szCs w:val="28"/>
          <w:lang w:val="uk-UA"/>
        </w:rPr>
        <w:t>(А</w:t>
      </w:r>
      <w:r w:rsidRPr="004A2706">
        <w:rPr>
          <w:rFonts w:ascii="Times New Roman" w:hAnsi="Times New Roman" w:cs="Times New Roman"/>
          <w:sz w:val="28"/>
          <w:szCs w:val="28"/>
          <w:lang w:val="uk-UA"/>
        </w:rPr>
        <w:t>ntipyrinum</w:t>
      </w:r>
      <w:r w:rsidRPr="004A2706">
        <w:rPr>
          <w:lang w:val="uk-UA"/>
        </w:rPr>
        <w:t xml:space="preserve">): </w:t>
      </w:r>
      <w:r w:rsidRPr="004A2706">
        <w:rPr>
          <w:rFonts w:ascii="Times New Roman" w:hAnsi="Times New Roman" w:cs="Times New Roman"/>
          <w:sz w:val="28"/>
          <w:szCs w:val="28"/>
          <w:lang w:val="uk-UA"/>
        </w:rPr>
        <w:t>anti</w:t>
      </w:r>
      <w:r>
        <w:rPr>
          <w:rFonts w:ascii="Times New Roman" w:hAnsi="Times New Roman" w:cs="Times New Roman"/>
          <w:sz w:val="28"/>
          <w:szCs w:val="28"/>
          <w:lang w:val="uk-UA"/>
        </w:rPr>
        <w:t>-</w:t>
      </w:r>
      <w:r w:rsidRPr="004A2706">
        <w:rPr>
          <w:rFonts w:ascii="Times New Roman" w:hAnsi="Times New Roman" w:cs="Times New Roman"/>
          <w:sz w:val="28"/>
          <w:szCs w:val="28"/>
          <w:lang w:val="uk-UA"/>
        </w:rPr>
        <w:t xml:space="preserve"> – проти</w:t>
      </w:r>
      <w:r>
        <w:rPr>
          <w:rFonts w:ascii="Times New Roman" w:hAnsi="Times New Roman" w:cs="Times New Roman"/>
          <w:sz w:val="28"/>
          <w:szCs w:val="28"/>
          <w:lang w:val="uk-UA"/>
        </w:rPr>
        <w:t>,</w:t>
      </w:r>
      <w:r w:rsidRPr="004A2706">
        <w:rPr>
          <w:rFonts w:ascii="Times New Roman" w:hAnsi="Times New Roman" w:cs="Times New Roman"/>
          <w:sz w:val="28"/>
          <w:szCs w:val="28"/>
          <w:lang w:val="uk-UA"/>
        </w:rPr>
        <w:t xml:space="preserve"> </w:t>
      </w:r>
      <w:r w:rsidRPr="004A2706">
        <w:rPr>
          <w:rFonts w:ascii="Times New Roman" w:hAnsi="Times New Roman" w:cs="Times New Roman"/>
          <w:sz w:val="28"/>
          <w:szCs w:val="28"/>
          <w:lang w:val="en-US"/>
        </w:rPr>
        <w:t>pyr</w:t>
      </w:r>
      <w:r w:rsidRPr="004A2706">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4A2706">
        <w:rPr>
          <w:rFonts w:ascii="Times New Roman" w:hAnsi="Times New Roman" w:cs="Times New Roman"/>
          <w:sz w:val="28"/>
          <w:szCs w:val="28"/>
          <w:lang w:val="uk-UA"/>
        </w:rPr>
        <w:t>жар</w:t>
      </w:r>
      <w:r>
        <w:rPr>
          <w:rFonts w:ascii="Times New Roman" w:hAnsi="Times New Roman" w:cs="Times New Roman"/>
          <w:sz w:val="28"/>
          <w:szCs w:val="28"/>
          <w:lang w:val="uk-UA"/>
        </w:rPr>
        <w:t>;</w:t>
      </w:r>
      <w:r w:rsidRPr="004A2706">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а</w:t>
      </w:r>
      <w:r w:rsidRPr="00316342">
        <w:rPr>
          <w:rFonts w:ascii="Times New Roman" w:hAnsi="Times New Roman" w:cs="Times New Roman"/>
          <w:sz w:val="28"/>
          <w:szCs w:val="28"/>
          <w:shd w:val="clear" w:color="auto" w:fill="FFFFFF"/>
          <w:lang w:val="uk-UA"/>
        </w:rPr>
        <w:t>нтипірин надає болезаспокійливу, жарознижувальну і в тій чи іншій мірі протизапальну дію</w:t>
      </w:r>
      <w:r>
        <w:rPr>
          <w:rFonts w:ascii="Times New Roman" w:hAnsi="Times New Roman" w:cs="Times New Roman"/>
          <w:sz w:val="28"/>
          <w:szCs w:val="28"/>
          <w:shd w:val="clear" w:color="auto" w:fill="FFFFFF"/>
          <w:lang w:val="uk-UA"/>
        </w:rPr>
        <w:t xml:space="preserve"> </w:t>
      </w:r>
      <w:r w:rsidRPr="00316342">
        <w:rPr>
          <w:rFonts w:ascii="Times New Roman" w:hAnsi="Times New Roman" w:cs="Times New Roman"/>
          <w:sz w:val="28"/>
          <w:szCs w:val="28"/>
          <w:shd w:val="clear" w:color="auto" w:fill="FFFFFF"/>
          <w:lang w:val="uk-UA"/>
        </w:rPr>
        <w:t>[6]</w:t>
      </w:r>
      <w:r>
        <w:rPr>
          <w:rFonts w:ascii="Times New Roman" w:hAnsi="Times New Roman" w:cs="Times New Roman"/>
          <w:sz w:val="28"/>
          <w:szCs w:val="28"/>
          <w:shd w:val="clear" w:color="auto" w:fill="FFFFFF"/>
          <w:lang w:val="uk-UA"/>
        </w:rPr>
        <w:t>.</w:t>
      </w:r>
    </w:p>
    <w:p w14:paraId="7BE4EE8A" w14:textId="77777777" w:rsidR="00007990" w:rsidRDefault="00007990" w:rsidP="00BC5AB3">
      <w:pPr>
        <w:pStyle w:val="a4"/>
        <w:numPr>
          <w:ilvl w:val="0"/>
          <w:numId w:val="33"/>
        </w:numPr>
        <w:spacing w:after="0" w:line="240" w:lineRule="auto"/>
        <w:ind w:left="0" w:firstLine="709"/>
        <w:jc w:val="both"/>
        <w:rPr>
          <w:rFonts w:ascii="Times New Roman" w:hAnsi="Times New Roman" w:cs="Times New Roman"/>
          <w:sz w:val="28"/>
          <w:szCs w:val="28"/>
          <w:lang w:val="uk-UA"/>
        </w:rPr>
      </w:pPr>
      <w:r w:rsidRPr="00316342">
        <w:rPr>
          <w:rFonts w:ascii="Times New Roman" w:hAnsi="Times New Roman" w:cs="Times New Roman"/>
          <w:sz w:val="28"/>
          <w:szCs w:val="28"/>
          <w:lang w:val="uk-UA"/>
        </w:rPr>
        <w:t>Антипіретики</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w:t>
      </w:r>
      <w:r w:rsidRPr="00316342">
        <w:rPr>
          <w:rFonts w:ascii="Times New Roman" w:hAnsi="Times New Roman" w:cs="Times New Roman"/>
          <w:iCs/>
          <w:sz w:val="28"/>
          <w:szCs w:val="28"/>
          <w:shd w:val="clear" w:color="auto" w:fill="FFFFFF"/>
        </w:rPr>
        <w:t>antipyretic</w:t>
      </w:r>
      <w:r w:rsidRPr="00316342">
        <w:rPr>
          <w:rFonts w:ascii="Times New Roman" w:hAnsi="Times New Roman" w:cs="Times New Roman"/>
          <w:iCs/>
          <w:sz w:val="28"/>
          <w:szCs w:val="28"/>
          <w:shd w:val="clear" w:color="auto" w:fill="FFFFFF"/>
          <w:lang w:val="en-US"/>
        </w:rPr>
        <w:t>a</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anti-</w:t>
      </w:r>
      <w:r>
        <w:rPr>
          <w:rFonts w:ascii="Times New Roman" w:hAnsi="Times New Roman" w:cs="Times New Roman"/>
          <w:sz w:val="28"/>
          <w:szCs w:val="28"/>
          <w:lang w:val="uk-UA"/>
        </w:rPr>
        <w:t xml:space="preserve"> – протилежний, проти, </w:t>
      </w:r>
      <w:r w:rsidRPr="00316342">
        <w:rPr>
          <w:rFonts w:ascii="Times New Roman" w:hAnsi="Times New Roman" w:cs="Times New Roman"/>
          <w:sz w:val="28"/>
          <w:szCs w:val="28"/>
          <w:lang w:val="en-US"/>
        </w:rPr>
        <w:t>pyr</w:t>
      </w:r>
      <w:r>
        <w:rPr>
          <w:rFonts w:ascii="Times New Roman" w:hAnsi="Times New Roman" w:cs="Times New Roman"/>
          <w:sz w:val="28"/>
          <w:szCs w:val="28"/>
          <w:lang w:val="uk-UA"/>
        </w:rPr>
        <w:t>—</w:t>
      </w:r>
      <w:r w:rsidRPr="00316342">
        <w:rPr>
          <w:rFonts w:ascii="Times New Roman" w:hAnsi="Times New Roman" w:cs="Times New Roman"/>
          <w:sz w:val="28"/>
          <w:szCs w:val="28"/>
          <w:lang w:val="uk-UA"/>
        </w:rPr>
        <w:t>жар</w:t>
      </w:r>
      <w:r>
        <w:rPr>
          <w:rFonts w:ascii="Times New Roman" w:hAnsi="Times New Roman" w:cs="Times New Roman"/>
          <w:sz w:val="28"/>
          <w:szCs w:val="28"/>
          <w:lang w:val="uk-UA"/>
        </w:rPr>
        <w:t>; т</w:t>
      </w:r>
      <w:r w:rsidRPr="00316342">
        <w:rPr>
          <w:rFonts w:ascii="Times New Roman" w:hAnsi="Times New Roman" w:cs="Times New Roman"/>
          <w:sz w:val="28"/>
          <w:szCs w:val="28"/>
          <w:lang w:val="uk-UA"/>
        </w:rPr>
        <w:t>обто, це група лікарських засобів, що мають жарознижувальну дію</w:t>
      </w:r>
      <w:r>
        <w:rPr>
          <w:rFonts w:ascii="Times New Roman" w:hAnsi="Times New Roman" w:cs="Times New Roman"/>
          <w:sz w:val="28"/>
          <w:szCs w:val="28"/>
          <w:lang w:val="uk-UA"/>
        </w:rPr>
        <w:t>.</w:t>
      </w:r>
    </w:p>
    <w:p w14:paraId="18A01221" w14:textId="77777777" w:rsidR="00007990" w:rsidRPr="00316342" w:rsidRDefault="00007990" w:rsidP="00BC5AB3">
      <w:pPr>
        <w:pStyle w:val="a4"/>
        <w:numPr>
          <w:ilvl w:val="0"/>
          <w:numId w:val="33"/>
        </w:numPr>
        <w:spacing w:after="0" w:line="240" w:lineRule="auto"/>
        <w:ind w:left="0" w:firstLine="709"/>
        <w:jc w:val="both"/>
        <w:rPr>
          <w:rFonts w:ascii="Times New Roman" w:hAnsi="Times New Roman" w:cs="Times New Roman"/>
          <w:sz w:val="28"/>
          <w:szCs w:val="28"/>
          <w:lang w:val="uk-UA"/>
        </w:rPr>
      </w:pPr>
      <w:r w:rsidRPr="00316342">
        <w:rPr>
          <w:rFonts w:ascii="Times New Roman" w:hAnsi="Times New Roman" w:cs="Times New Roman"/>
          <w:sz w:val="28"/>
          <w:szCs w:val="28"/>
          <w:lang w:val="uk-UA"/>
        </w:rPr>
        <w:t>П</w:t>
      </w:r>
      <w:r w:rsidRPr="00316342">
        <w:rPr>
          <w:rFonts w:ascii="Times New Roman" w:hAnsi="Times New Roman" w:cs="Times New Roman"/>
          <w:sz w:val="28"/>
          <w:szCs w:val="28"/>
          <w:lang w:val="en-US"/>
        </w:rPr>
        <w:t>i</w:t>
      </w:r>
      <w:r>
        <w:rPr>
          <w:rFonts w:ascii="Times New Roman" w:hAnsi="Times New Roman" w:cs="Times New Roman"/>
          <w:sz w:val="28"/>
          <w:szCs w:val="28"/>
          <w:lang w:val="uk-UA"/>
        </w:rPr>
        <w:t xml:space="preserve">родин </w:t>
      </w:r>
      <w:r w:rsidRPr="00316342">
        <w:rPr>
          <w:rFonts w:ascii="Times New Roman" w:hAnsi="Times New Roman" w:cs="Times New Roman"/>
          <w:sz w:val="28"/>
          <w:szCs w:val="28"/>
          <w:lang w:val="uk-UA"/>
        </w:rPr>
        <w:t>(</w:t>
      </w:r>
      <w:r w:rsidRPr="00316342">
        <w:rPr>
          <w:rFonts w:ascii="Times New Roman" w:hAnsi="Times New Roman" w:cs="Times New Roman"/>
          <w:sz w:val="28"/>
          <w:szCs w:val="28"/>
          <w:lang w:val="en-US"/>
        </w:rPr>
        <w:t>pyrodinum</w:t>
      </w:r>
      <w:r w:rsidRPr="00316342">
        <w:rPr>
          <w:rFonts w:ascii="Times New Roman" w:hAnsi="Times New Roman" w:cs="Times New Roman"/>
          <w:sz w:val="28"/>
          <w:szCs w:val="28"/>
          <w:lang w:val="uk-UA"/>
        </w:rPr>
        <w:t xml:space="preserve">) </w:t>
      </w:r>
      <w:r w:rsidRPr="00316342">
        <w:rPr>
          <w:rFonts w:ascii="Times New Roman" w:hAnsi="Times New Roman" w:cs="Times New Roman"/>
          <w:sz w:val="28"/>
          <w:szCs w:val="28"/>
          <w:lang w:val="en-US"/>
        </w:rPr>
        <w:t>pyr</w:t>
      </w:r>
      <w:r>
        <w:rPr>
          <w:rFonts w:ascii="Times New Roman" w:hAnsi="Times New Roman" w:cs="Times New Roman"/>
          <w:sz w:val="28"/>
          <w:szCs w:val="28"/>
          <w:lang w:val="uk-UA"/>
        </w:rPr>
        <w:t>—</w:t>
      </w:r>
      <w:r w:rsidRPr="00316342">
        <w:rPr>
          <w:rFonts w:ascii="Times New Roman" w:hAnsi="Times New Roman" w:cs="Times New Roman"/>
          <w:sz w:val="28"/>
          <w:szCs w:val="28"/>
          <w:lang w:val="uk-UA"/>
        </w:rPr>
        <w:t>жар</w:t>
      </w:r>
      <w:r>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shd w:val="clear" w:color="auto" w:fill="FFFFFF"/>
          <w:lang w:val="uk-UA"/>
        </w:rPr>
        <w:t>п</w:t>
      </w:r>
      <w:r w:rsidRPr="00316342">
        <w:rPr>
          <w:rFonts w:ascii="Times New Roman" w:hAnsi="Times New Roman" w:cs="Times New Roman"/>
          <w:color w:val="000000" w:themeColor="text1"/>
          <w:sz w:val="28"/>
          <w:szCs w:val="28"/>
          <w:shd w:val="clear" w:color="auto" w:fill="FFFFFF"/>
          <w:lang w:val="uk-UA"/>
        </w:rPr>
        <w:t>ротигарячковий і протиревматичний засіб</w:t>
      </w:r>
    </w:p>
    <w:p w14:paraId="4FE44857" w14:textId="77777777" w:rsidR="00007990" w:rsidRPr="00316342" w:rsidRDefault="00007990" w:rsidP="00BC5AB3">
      <w:pPr>
        <w:pStyle w:val="a4"/>
        <w:numPr>
          <w:ilvl w:val="0"/>
          <w:numId w:val="33"/>
        </w:numPr>
        <w:spacing w:after="0" w:line="240" w:lineRule="auto"/>
        <w:ind w:left="0" w:firstLine="709"/>
        <w:jc w:val="both"/>
        <w:rPr>
          <w:rFonts w:ascii="Times New Roman" w:hAnsi="Times New Roman" w:cs="Times New Roman"/>
          <w:sz w:val="28"/>
          <w:szCs w:val="28"/>
          <w:lang w:val="uk-UA"/>
        </w:rPr>
      </w:pPr>
      <w:r w:rsidRPr="00316342">
        <w:rPr>
          <w:rFonts w:ascii="Times New Roman" w:hAnsi="Times New Roman" w:cs="Times New Roman"/>
          <w:sz w:val="28"/>
          <w:szCs w:val="28"/>
          <w:lang w:val="uk-UA"/>
        </w:rPr>
        <w:t>Пиротоксин”(</w:t>
      </w:r>
      <w:r w:rsidRPr="00316342">
        <w:rPr>
          <w:rFonts w:ascii="Times New Roman" w:hAnsi="Times New Roman" w:cs="Times New Roman"/>
          <w:sz w:val="28"/>
          <w:szCs w:val="28"/>
          <w:lang w:val="en-US"/>
        </w:rPr>
        <w:t>pyrotoxinum</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en-US"/>
        </w:rPr>
        <w:t>pyr</w:t>
      </w:r>
      <w:r w:rsidRPr="00316342">
        <w:rPr>
          <w:rFonts w:ascii="Times New Roman" w:hAnsi="Times New Roman" w:cs="Times New Roman"/>
          <w:sz w:val="28"/>
          <w:szCs w:val="28"/>
          <w:lang w:val="uk-UA"/>
        </w:rPr>
        <w:t>- – жар</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en-US"/>
        </w:rPr>
        <w:t>toxinum</w:t>
      </w:r>
      <w:r w:rsidRPr="00316342">
        <w:rPr>
          <w:rFonts w:ascii="Times New Roman" w:hAnsi="Times New Roman" w:cs="Times New Roman"/>
          <w:sz w:val="28"/>
          <w:szCs w:val="28"/>
          <w:lang w:val="uk-UA"/>
        </w:rPr>
        <w:t xml:space="preserve"> – токсин</w:t>
      </w:r>
      <w:r>
        <w:rPr>
          <w:rFonts w:ascii="Times New Roman" w:hAnsi="Times New Roman" w:cs="Times New Roman"/>
          <w:sz w:val="28"/>
          <w:szCs w:val="28"/>
          <w:lang w:val="uk-UA"/>
        </w:rPr>
        <w:t>;</w:t>
      </w:r>
      <w:r w:rsidRPr="00316342">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316342">
        <w:rPr>
          <w:rFonts w:ascii="Times New Roman" w:hAnsi="Times New Roman" w:cs="Times New Roman"/>
          <w:color w:val="000000" w:themeColor="text1"/>
          <w:sz w:val="28"/>
          <w:szCs w:val="28"/>
          <w:shd w:val="clear" w:color="auto" w:fill="FFFFFF"/>
          <w:lang w:val="uk-UA"/>
        </w:rPr>
        <w:t>ніверсальний дезінтоксикаційний і жарознижуючий зас</w:t>
      </w:r>
      <w:r w:rsidRPr="00316342">
        <w:rPr>
          <w:rFonts w:ascii="Times New Roman" w:hAnsi="Times New Roman" w:cs="Times New Roman"/>
          <w:color w:val="000000" w:themeColor="text1"/>
          <w:sz w:val="28"/>
          <w:szCs w:val="28"/>
          <w:shd w:val="clear" w:color="auto" w:fill="FFFFFF"/>
          <w:lang w:val="en-US"/>
        </w:rPr>
        <w:t>i</w:t>
      </w:r>
      <w:r w:rsidRPr="00316342">
        <w:rPr>
          <w:rFonts w:ascii="Times New Roman" w:hAnsi="Times New Roman" w:cs="Times New Roman"/>
          <w:color w:val="000000" w:themeColor="text1"/>
          <w:sz w:val="28"/>
          <w:szCs w:val="28"/>
          <w:shd w:val="clear" w:color="auto" w:fill="FFFFFF"/>
          <w:lang w:val="uk-UA"/>
        </w:rPr>
        <w:t>б.</w:t>
      </w:r>
    </w:p>
    <w:p w14:paraId="03B80EF8" w14:textId="77777777" w:rsidR="00007990" w:rsidRDefault="00007990" w:rsidP="00BC5AB3">
      <w:pPr>
        <w:pStyle w:val="a4"/>
        <w:numPr>
          <w:ilvl w:val="0"/>
          <w:numId w:val="33"/>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Саліпі</w:t>
      </w:r>
      <w:r w:rsidRPr="00316342">
        <w:rPr>
          <w:rFonts w:ascii="Times New Roman" w:hAnsi="Times New Roman" w:cs="Times New Roman"/>
          <w:sz w:val="28"/>
          <w:szCs w:val="28"/>
          <w:lang w:val="uk-UA"/>
        </w:rPr>
        <w:t>рин</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w:t>
      </w:r>
      <w:r w:rsidRPr="00316342">
        <w:rPr>
          <w:rFonts w:ascii="Times New Roman" w:hAnsi="Times New Roman" w:cs="Times New Roman"/>
          <w:sz w:val="28"/>
          <w:szCs w:val="28"/>
          <w:lang w:val="en-US"/>
        </w:rPr>
        <w:t>salipyrinum</w:t>
      </w:r>
      <w:r w:rsidRPr="00316342">
        <w:rPr>
          <w:rFonts w:ascii="Times New Roman" w:hAnsi="Times New Roman" w:cs="Times New Roman"/>
          <w:sz w:val="28"/>
          <w:szCs w:val="28"/>
          <w:lang w:val="uk-UA"/>
        </w:rPr>
        <w:t xml:space="preserve">): </w:t>
      </w:r>
      <w:r w:rsidRPr="00316342">
        <w:rPr>
          <w:rFonts w:ascii="Times New Roman" w:hAnsi="Times New Roman" w:cs="Times New Roman"/>
          <w:sz w:val="28"/>
          <w:szCs w:val="28"/>
          <w:lang w:val="en-US"/>
        </w:rPr>
        <w:t>sali</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 наявн</w:t>
      </w:r>
      <w:r w:rsidRPr="00316342">
        <w:rPr>
          <w:rFonts w:ascii="Times New Roman" w:hAnsi="Times New Roman" w:cs="Times New Roman"/>
          <w:sz w:val="28"/>
          <w:szCs w:val="28"/>
        </w:rPr>
        <w:t>i</w:t>
      </w:r>
      <w:r w:rsidRPr="00316342">
        <w:rPr>
          <w:rFonts w:ascii="Times New Roman" w:hAnsi="Times New Roman" w:cs="Times New Roman"/>
          <w:sz w:val="28"/>
          <w:szCs w:val="28"/>
          <w:lang w:val="uk-UA"/>
        </w:rPr>
        <w:t>сть сал</w:t>
      </w:r>
      <w:r w:rsidRPr="00316342">
        <w:rPr>
          <w:rFonts w:ascii="Times New Roman" w:hAnsi="Times New Roman" w:cs="Times New Roman"/>
          <w:sz w:val="28"/>
          <w:szCs w:val="28"/>
        </w:rPr>
        <w:t>i</w:t>
      </w:r>
      <w:r>
        <w:rPr>
          <w:rFonts w:ascii="Times New Roman" w:hAnsi="Times New Roman" w:cs="Times New Roman"/>
          <w:sz w:val="28"/>
          <w:szCs w:val="28"/>
          <w:lang w:val="uk-UA"/>
        </w:rPr>
        <w:t>цилової кислоти,</w:t>
      </w:r>
      <w:r w:rsidRPr="00316342">
        <w:rPr>
          <w:rFonts w:ascii="Times New Roman" w:hAnsi="Times New Roman" w:cs="Times New Roman"/>
          <w:sz w:val="28"/>
          <w:szCs w:val="28"/>
          <w:lang w:val="uk-UA"/>
        </w:rPr>
        <w:t xml:space="preserve"> </w:t>
      </w:r>
      <w:r w:rsidRPr="00316342">
        <w:rPr>
          <w:rFonts w:ascii="Times New Roman" w:hAnsi="Times New Roman" w:cs="Times New Roman"/>
          <w:sz w:val="28"/>
          <w:szCs w:val="28"/>
          <w:lang w:val="en-US"/>
        </w:rPr>
        <w:t>pyr</w:t>
      </w:r>
      <w:r w:rsidRPr="00316342">
        <w:rPr>
          <w:rFonts w:ascii="Times New Roman" w:hAnsi="Times New Roman" w:cs="Times New Roman"/>
          <w:sz w:val="28"/>
          <w:szCs w:val="28"/>
          <w:lang w:val="uk-UA"/>
        </w:rPr>
        <w:t>- – жар</w:t>
      </w:r>
      <w:r>
        <w:rPr>
          <w:rFonts w:ascii="Times New Roman" w:hAnsi="Times New Roman" w:cs="Times New Roman"/>
          <w:sz w:val="28"/>
          <w:szCs w:val="28"/>
          <w:lang w:val="uk-UA"/>
        </w:rPr>
        <w:t>; р</w:t>
      </w:r>
      <w:r w:rsidRPr="00316342">
        <w:rPr>
          <w:rFonts w:ascii="Times New Roman" w:hAnsi="Times New Roman" w:cs="Times New Roman"/>
          <w:sz w:val="28"/>
          <w:szCs w:val="28"/>
          <w:lang w:val="uk-UA"/>
        </w:rPr>
        <w:t>ечовина у комб</w:t>
      </w:r>
      <w:r w:rsidRPr="00316342">
        <w:rPr>
          <w:rFonts w:ascii="Times New Roman" w:hAnsi="Times New Roman" w:cs="Times New Roman"/>
          <w:sz w:val="28"/>
          <w:szCs w:val="28"/>
          <w:lang w:val="en-US"/>
        </w:rPr>
        <w:t>i</w:t>
      </w:r>
      <w:r w:rsidRPr="00316342">
        <w:rPr>
          <w:rFonts w:ascii="Times New Roman" w:hAnsi="Times New Roman" w:cs="Times New Roman"/>
          <w:sz w:val="28"/>
          <w:szCs w:val="28"/>
          <w:lang w:val="uk-UA"/>
        </w:rPr>
        <w:t>нац</w:t>
      </w:r>
      <w:r w:rsidRPr="00316342">
        <w:rPr>
          <w:rFonts w:ascii="Times New Roman" w:hAnsi="Times New Roman" w:cs="Times New Roman"/>
          <w:sz w:val="28"/>
          <w:szCs w:val="28"/>
          <w:lang w:val="en-US"/>
        </w:rPr>
        <w:t>i</w:t>
      </w:r>
      <w:r w:rsidRPr="00316342">
        <w:rPr>
          <w:rFonts w:ascii="Times New Roman" w:hAnsi="Times New Roman" w:cs="Times New Roman"/>
          <w:sz w:val="28"/>
          <w:szCs w:val="28"/>
          <w:lang w:val="uk-UA"/>
        </w:rPr>
        <w:t>ї з антип</w:t>
      </w:r>
      <w:r w:rsidRPr="00316342">
        <w:rPr>
          <w:rFonts w:ascii="Times New Roman" w:hAnsi="Times New Roman" w:cs="Times New Roman"/>
          <w:sz w:val="28"/>
          <w:szCs w:val="28"/>
        </w:rPr>
        <w:t>i</w:t>
      </w:r>
      <w:r w:rsidRPr="00316342">
        <w:rPr>
          <w:rFonts w:ascii="Times New Roman" w:hAnsi="Times New Roman" w:cs="Times New Roman"/>
          <w:sz w:val="28"/>
          <w:szCs w:val="28"/>
          <w:lang w:val="uk-UA"/>
        </w:rPr>
        <w:t>рином та сал</w:t>
      </w:r>
      <w:r w:rsidRPr="00316342">
        <w:rPr>
          <w:rFonts w:ascii="Times New Roman" w:hAnsi="Times New Roman" w:cs="Times New Roman"/>
          <w:sz w:val="28"/>
          <w:szCs w:val="28"/>
        </w:rPr>
        <w:t>i</w:t>
      </w:r>
      <w:r w:rsidRPr="00316342">
        <w:rPr>
          <w:rFonts w:ascii="Times New Roman" w:hAnsi="Times New Roman" w:cs="Times New Roman"/>
          <w:sz w:val="28"/>
          <w:szCs w:val="28"/>
          <w:lang w:val="uk-UA"/>
        </w:rPr>
        <w:t>циловою кислотою,</w:t>
      </w:r>
      <w:r>
        <w:rPr>
          <w:rFonts w:ascii="Times New Roman" w:hAnsi="Times New Roman" w:cs="Times New Roman"/>
          <w:sz w:val="28"/>
          <w:szCs w:val="28"/>
          <w:lang w:val="uk-UA"/>
        </w:rPr>
        <w:t xml:space="preserve"> яка</w:t>
      </w:r>
      <w:r w:rsidRPr="00316342">
        <w:rPr>
          <w:rFonts w:ascii="Times New Roman" w:hAnsi="Times New Roman" w:cs="Times New Roman"/>
          <w:sz w:val="28"/>
          <w:szCs w:val="28"/>
          <w:lang w:val="uk-UA"/>
        </w:rPr>
        <w:t xml:space="preserve"> має жарознижуючий ефект</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[7]</w:t>
      </w:r>
      <w:r>
        <w:rPr>
          <w:rFonts w:ascii="Times New Roman" w:hAnsi="Times New Roman" w:cs="Times New Roman"/>
          <w:sz w:val="28"/>
          <w:szCs w:val="28"/>
          <w:lang w:val="uk-UA"/>
        </w:rPr>
        <w:t>.</w:t>
      </w:r>
    </w:p>
    <w:p w14:paraId="47230002" w14:textId="77777777" w:rsidR="00007990" w:rsidRDefault="00007990" w:rsidP="00BC5AB3">
      <w:pPr>
        <w:pStyle w:val="a4"/>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shd w:val="clear" w:color="auto" w:fill="FFFFFF"/>
          <w:lang w:val="uk-UA"/>
        </w:rPr>
        <w:t xml:space="preserve">Ми вважаємо доцільним винести в окрему групу терміни, в яких наявна </w:t>
      </w:r>
      <w:r>
        <w:rPr>
          <w:rFonts w:ascii="Times New Roman" w:hAnsi="Times New Roman" w:cs="Times New Roman"/>
          <w:sz w:val="28"/>
          <w:szCs w:val="28"/>
          <w:lang w:val="uk-UA"/>
        </w:rPr>
        <w:t>хiмiчна</w:t>
      </w:r>
      <w:r>
        <w:rPr>
          <w:rFonts w:ascii="Times New Roman" w:hAnsi="Times New Roman" w:cs="Times New Roman"/>
          <w:sz w:val="28"/>
          <w:szCs w:val="28"/>
        </w:rPr>
        <w:t xml:space="preserve"> складо</w:t>
      </w:r>
      <w:r>
        <w:rPr>
          <w:rFonts w:ascii="Times New Roman" w:hAnsi="Times New Roman" w:cs="Times New Roman"/>
          <w:sz w:val="28"/>
          <w:szCs w:val="28"/>
          <w:lang w:val="uk-UA"/>
        </w:rPr>
        <w:t>ва</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В цих термінах ТЕ </w:t>
      </w:r>
      <w:r>
        <w:rPr>
          <w:rFonts w:ascii="Times New Roman" w:hAnsi="Times New Roman" w:cs="Times New Roman"/>
          <w:sz w:val="28"/>
          <w:szCs w:val="28"/>
          <w:lang w:val="en-US"/>
        </w:rPr>
        <w:t>pyr</w:t>
      </w:r>
      <w:r w:rsidRPr="00316342">
        <w:rPr>
          <w:rFonts w:ascii="Times New Roman" w:hAnsi="Times New Roman" w:cs="Times New Roman"/>
          <w:sz w:val="28"/>
          <w:szCs w:val="28"/>
        </w:rPr>
        <w:t xml:space="preserve">- </w:t>
      </w:r>
      <w:r>
        <w:rPr>
          <w:rFonts w:ascii="Times New Roman" w:hAnsi="Times New Roman" w:cs="Times New Roman"/>
          <w:sz w:val="28"/>
          <w:szCs w:val="28"/>
        </w:rPr>
        <w:t>ма</w:t>
      </w:r>
      <w:r>
        <w:rPr>
          <w:rFonts w:ascii="Times New Roman" w:hAnsi="Times New Roman" w:cs="Times New Roman"/>
          <w:sz w:val="28"/>
          <w:szCs w:val="28"/>
          <w:lang w:val="uk-UA"/>
        </w:rPr>
        <w:t>є</w:t>
      </w:r>
      <w:r>
        <w:rPr>
          <w:rFonts w:ascii="Times New Roman" w:hAnsi="Times New Roman" w:cs="Times New Roman"/>
          <w:sz w:val="28"/>
          <w:szCs w:val="28"/>
        </w:rPr>
        <w:t xml:space="preserve"> значення</w:t>
      </w:r>
      <w:r w:rsidRPr="00316342">
        <w:rPr>
          <w:rFonts w:ascii="Times New Roman" w:hAnsi="Times New Roman" w:cs="Times New Roman"/>
          <w:sz w:val="28"/>
          <w:szCs w:val="28"/>
        </w:rPr>
        <w:t xml:space="preserve"> </w:t>
      </w:r>
      <w:r>
        <w:rPr>
          <w:rFonts w:ascii="Times New Roman" w:hAnsi="Times New Roman" w:cs="Times New Roman"/>
          <w:sz w:val="28"/>
          <w:szCs w:val="28"/>
          <w:lang w:val="uk-UA"/>
        </w:rPr>
        <w:t>«</w:t>
      </w:r>
      <w:r w:rsidRPr="00316342">
        <w:rPr>
          <w:rFonts w:ascii="Times New Roman" w:hAnsi="Times New Roman" w:cs="Times New Roman"/>
          <w:sz w:val="28"/>
          <w:szCs w:val="28"/>
        </w:rPr>
        <w:t>вогонь</w:t>
      </w:r>
      <w:r>
        <w:rPr>
          <w:rFonts w:ascii="Times New Roman" w:hAnsi="Times New Roman" w:cs="Times New Roman"/>
          <w:sz w:val="28"/>
          <w:szCs w:val="28"/>
          <w:lang w:val="uk-UA"/>
        </w:rPr>
        <w:t>»</w:t>
      </w:r>
      <w:r w:rsidRPr="00316342">
        <w:rPr>
          <w:rFonts w:ascii="Times New Roman" w:hAnsi="Times New Roman" w:cs="Times New Roman"/>
          <w:sz w:val="28"/>
          <w:szCs w:val="28"/>
        </w:rPr>
        <w:t xml:space="preserve"> та </w:t>
      </w:r>
      <w:r>
        <w:rPr>
          <w:rFonts w:ascii="Times New Roman" w:hAnsi="Times New Roman" w:cs="Times New Roman"/>
          <w:sz w:val="28"/>
          <w:szCs w:val="28"/>
          <w:lang w:val="uk-UA"/>
        </w:rPr>
        <w:t>«</w:t>
      </w:r>
      <w:r w:rsidRPr="00316342">
        <w:rPr>
          <w:rFonts w:ascii="Times New Roman" w:hAnsi="Times New Roman" w:cs="Times New Roman"/>
          <w:sz w:val="28"/>
          <w:szCs w:val="28"/>
        </w:rPr>
        <w:t>їдкий</w:t>
      </w:r>
      <w:r>
        <w:rPr>
          <w:rFonts w:ascii="Times New Roman" w:hAnsi="Times New Roman" w:cs="Times New Roman"/>
          <w:sz w:val="28"/>
          <w:szCs w:val="28"/>
          <w:lang w:val="uk-UA"/>
        </w:rPr>
        <w:t>»:</w:t>
      </w:r>
    </w:p>
    <w:p w14:paraId="24C4243F" w14:textId="77777777" w:rsidR="00007990" w:rsidRDefault="00007990" w:rsidP="00BC5AB3">
      <w:pPr>
        <w:pStyle w:val="a4"/>
        <w:numPr>
          <w:ilvl w:val="0"/>
          <w:numId w:val="34"/>
        </w:numPr>
        <w:spacing w:after="0" w:line="240" w:lineRule="auto"/>
        <w:ind w:left="0" w:firstLine="709"/>
        <w:jc w:val="both"/>
        <w:rPr>
          <w:rFonts w:ascii="Times New Roman" w:hAnsi="Times New Roman" w:cs="Times New Roman"/>
          <w:sz w:val="28"/>
          <w:szCs w:val="28"/>
          <w:lang w:val="uk-UA"/>
        </w:rPr>
      </w:pPr>
      <w:r w:rsidRPr="00316342">
        <w:rPr>
          <w:rFonts w:ascii="Times New Roman" w:hAnsi="Times New Roman" w:cs="Times New Roman"/>
          <w:sz w:val="28"/>
          <w:szCs w:val="28"/>
          <w:lang w:val="uk-UA"/>
        </w:rPr>
        <w:t>П</w:t>
      </w:r>
      <w:r w:rsidRPr="00D24E96">
        <w:rPr>
          <w:rFonts w:ascii="Times New Roman" w:hAnsi="Times New Roman" w:cs="Times New Roman"/>
          <w:sz w:val="28"/>
          <w:szCs w:val="28"/>
        </w:rPr>
        <w:t>i</w:t>
      </w:r>
      <w:r w:rsidRPr="00316342">
        <w:rPr>
          <w:rFonts w:ascii="Times New Roman" w:hAnsi="Times New Roman" w:cs="Times New Roman"/>
          <w:sz w:val="28"/>
          <w:szCs w:val="28"/>
          <w:lang w:val="uk-UA"/>
        </w:rPr>
        <w:t>рол</w:t>
      </w:r>
      <w:r w:rsidRPr="00D24E96">
        <w:rPr>
          <w:rFonts w:ascii="Times New Roman" w:hAnsi="Times New Roman" w:cs="Times New Roman"/>
          <w:sz w:val="28"/>
          <w:szCs w:val="28"/>
        </w:rPr>
        <w:t>i</w:t>
      </w:r>
      <w:r w:rsidRPr="00316342">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w:t>
      </w:r>
      <w:r w:rsidRPr="00D24E96">
        <w:rPr>
          <w:rFonts w:ascii="Times New Roman" w:hAnsi="Times New Roman" w:cs="Times New Roman"/>
          <w:sz w:val="28"/>
          <w:szCs w:val="28"/>
          <w:lang w:val="en-US"/>
        </w:rPr>
        <w:t>pyrolysis</w:t>
      </w:r>
      <w:r>
        <w:rPr>
          <w:rFonts w:ascii="Times New Roman" w:hAnsi="Times New Roman" w:cs="Times New Roman"/>
          <w:sz w:val="28"/>
          <w:szCs w:val="28"/>
          <w:lang w:val="uk-UA"/>
        </w:rPr>
        <w:t xml:space="preserve">): </w:t>
      </w:r>
      <w:r w:rsidRPr="00D24E96">
        <w:rPr>
          <w:rFonts w:ascii="Times New Roman" w:hAnsi="Times New Roman" w:cs="Times New Roman"/>
          <w:sz w:val="28"/>
          <w:szCs w:val="28"/>
          <w:lang w:val="en-US"/>
        </w:rPr>
        <w:t>pyr</w:t>
      </w:r>
      <w:r>
        <w:rPr>
          <w:rFonts w:ascii="Times New Roman" w:hAnsi="Times New Roman" w:cs="Times New Roman"/>
          <w:sz w:val="28"/>
          <w:szCs w:val="28"/>
          <w:lang w:val="uk-UA"/>
        </w:rPr>
        <w:t>- – вогонь, -</w:t>
      </w:r>
      <w:r w:rsidRPr="00D24E96">
        <w:rPr>
          <w:rFonts w:ascii="Times New Roman" w:hAnsi="Times New Roman" w:cs="Times New Roman"/>
          <w:sz w:val="28"/>
          <w:szCs w:val="28"/>
          <w:lang w:val="en-US"/>
        </w:rPr>
        <w:t>lysis</w:t>
      </w:r>
      <w:r>
        <w:rPr>
          <w:rFonts w:ascii="Times New Roman" w:hAnsi="Times New Roman" w:cs="Times New Roman"/>
          <w:sz w:val="28"/>
          <w:szCs w:val="28"/>
          <w:lang w:val="uk-UA"/>
        </w:rPr>
        <w:t xml:space="preserve"> – розпад, знищення, розклад; тобто, </w:t>
      </w:r>
      <w:r w:rsidRPr="00316342">
        <w:rPr>
          <w:rFonts w:ascii="Times New Roman" w:hAnsi="Times New Roman" w:cs="Times New Roman"/>
          <w:sz w:val="28"/>
          <w:szCs w:val="28"/>
          <w:lang w:val="uk-UA"/>
        </w:rPr>
        <w:t>розкладання органічних і багатьох неорганічних сполук п</w:t>
      </w:r>
      <w:r w:rsidRPr="00D24E96">
        <w:rPr>
          <w:rFonts w:ascii="Times New Roman" w:hAnsi="Times New Roman" w:cs="Times New Roman"/>
          <w:sz w:val="28"/>
          <w:szCs w:val="28"/>
        </w:rPr>
        <w:t>i</w:t>
      </w:r>
      <w:r w:rsidRPr="00316342">
        <w:rPr>
          <w:rFonts w:ascii="Times New Roman" w:hAnsi="Times New Roman" w:cs="Times New Roman"/>
          <w:sz w:val="28"/>
          <w:szCs w:val="28"/>
          <w:lang w:val="uk-UA"/>
        </w:rPr>
        <w:t>д впливом високих температур</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[8].</w:t>
      </w:r>
    </w:p>
    <w:p w14:paraId="13AF3E5C" w14:textId="77777777" w:rsidR="00007990" w:rsidRDefault="00007990" w:rsidP="00BC5AB3">
      <w:pPr>
        <w:pStyle w:val="a4"/>
        <w:numPr>
          <w:ilvl w:val="0"/>
          <w:numId w:val="34"/>
        </w:numPr>
        <w:spacing w:after="0" w:line="240" w:lineRule="auto"/>
        <w:ind w:left="0" w:firstLine="709"/>
        <w:jc w:val="both"/>
        <w:rPr>
          <w:rFonts w:ascii="Times New Roman" w:hAnsi="Times New Roman" w:cs="Times New Roman"/>
          <w:sz w:val="28"/>
          <w:szCs w:val="28"/>
          <w:lang w:val="uk-UA"/>
        </w:rPr>
      </w:pPr>
      <w:r w:rsidRPr="00316342">
        <w:rPr>
          <w:rFonts w:ascii="Times New Roman" w:hAnsi="Times New Roman" w:cs="Times New Roman"/>
          <w:sz w:val="28"/>
          <w:szCs w:val="28"/>
          <w:lang w:val="uk-UA"/>
        </w:rPr>
        <w:t>Ап</w:t>
      </w:r>
      <w:r w:rsidRPr="00316342">
        <w:rPr>
          <w:rFonts w:ascii="Times New Roman" w:hAnsi="Times New Roman" w:cs="Times New Roman"/>
          <w:sz w:val="28"/>
          <w:szCs w:val="28"/>
          <w:lang w:val="en-US"/>
        </w:rPr>
        <w:t>i</w:t>
      </w:r>
      <w:r w:rsidRPr="00316342">
        <w:rPr>
          <w:rFonts w:ascii="Times New Roman" w:hAnsi="Times New Roman" w:cs="Times New Roman"/>
          <w:sz w:val="28"/>
          <w:szCs w:val="28"/>
          <w:lang w:val="uk-UA"/>
        </w:rPr>
        <w:t>ричний</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(а</w:t>
      </w:r>
      <w:r w:rsidRPr="00316342">
        <w:rPr>
          <w:rFonts w:ascii="Times New Roman" w:hAnsi="Times New Roman" w:cs="Times New Roman"/>
          <w:sz w:val="28"/>
          <w:szCs w:val="28"/>
          <w:lang w:val="en-US"/>
        </w:rPr>
        <w:t>pyrus</w:t>
      </w:r>
      <w:r w:rsidRPr="00316342">
        <w:rPr>
          <w:rFonts w:ascii="Times New Roman" w:hAnsi="Times New Roman" w:cs="Times New Roman"/>
          <w:sz w:val="28"/>
          <w:szCs w:val="28"/>
          <w:lang w:val="uk-UA"/>
        </w:rPr>
        <w:t xml:space="preserve">): </w:t>
      </w:r>
      <w:r w:rsidRPr="00316342">
        <w:rPr>
          <w:rFonts w:ascii="Times New Roman" w:hAnsi="Times New Roman" w:cs="Times New Roman"/>
          <w:sz w:val="28"/>
          <w:szCs w:val="28"/>
        </w:rPr>
        <w:t>a</w:t>
      </w:r>
      <w:r>
        <w:rPr>
          <w:rFonts w:ascii="Times New Roman" w:hAnsi="Times New Roman" w:cs="Times New Roman"/>
          <w:sz w:val="28"/>
          <w:szCs w:val="28"/>
          <w:lang w:val="uk-UA"/>
        </w:rPr>
        <w:t>-</w:t>
      </w:r>
      <w:r w:rsidRPr="00316342">
        <w:rPr>
          <w:rFonts w:ascii="Times New Roman" w:hAnsi="Times New Roman" w:cs="Times New Roman"/>
          <w:sz w:val="28"/>
          <w:szCs w:val="28"/>
          <w:lang w:val="uk-UA"/>
        </w:rPr>
        <w:t xml:space="preserve"> – в</w:t>
      </w:r>
      <w:r w:rsidRPr="00316342">
        <w:rPr>
          <w:rFonts w:ascii="Times New Roman" w:hAnsi="Times New Roman" w:cs="Times New Roman"/>
          <w:sz w:val="28"/>
          <w:szCs w:val="28"/>
        </w:rPr>
        <w:t>i</w:t>
      </w:r>
      <w:r w:rsidRPr="00316342">
        <w:rPr>
          <w:rFonts w:ascii="Times New Roman" w:hAnsi="Times New Roman" w:cs="Times New Roman"/>
          <w:sz w:val="28"/>
          <w:szCs w:val="28"/>
          <w:lang w:val="uk-UA"/>
        </w:rPr>
        <w:t>дсутн</w:t>
      </w:r>
      <w:r w:rsidRPr="00316342">
        <w:rPr>
          <w:rFonts w:ascii="Times New Roman" w:hAnsi="Times New Roman" w:cs="Times New Roman"/>
          <w:sz w:val="28"/>
          <w:szCs w:val="28"/>
        </w:rPr>
        <w:t>i</w:t>
      </w:r>
      <w:r>
        <w:rPr>
          <w:rFonts w:ascii="Times New Roman" w:hAnsi="Times New Roman" w:cs="Times New Roman"/>
          <w:sz w:val="28"/>
          <w:szCs w:val="28"/>
          <w:lang w:val="uk-UA"/>
        </w:rPr>
        <w:t>сть, заперечення,</w:t>
      </w:r>
      <w:r w:rsidRPr="00316342">
        <w:rPr>
          <w:rFonts w:ascii="Times New Roman" w:hAnsi="Times New Roman" w:cs="Times New Roman"/>
          <w:sz w:val="28"/>
          <w:szCs w:val="28"/>
          <w:lang w:val="uk-UA"/>
        </w:rPr>
        <w:t xml:space="preserve"> </w:t>
      </w:r>
      <w:r w:rsidRPr="00316342">
        <w:rPr>
          <w:rFonts w:ascii="Times New Roman" w:hAnsi="Times New Roman" w:cs="Times New Roman"/>
          <w:sz w:val="28"/>
          <w:szCs w:val="28"/>
          <w:lang w:val="en-US"/>
        </w:rPr>
        <w:t>pyr</w:t>
      </w:r>
      <w:r>
        <w:rPr>
          <w:rFonts w:ascii="Times New Roman" w:hAnsi="Times New Roman" w:cs="Times New Roman"/>
          <w:sz w:val="28"/>
          <w:szCs w:val="28"/>
          <w:lang w:val="uk-UA"/>
        </w:rPr>
        <w:t>- –</w:t>
      </w:r>
      <w:r w:rsidRPr="00316342">
        <w:rPr>
          <w:rFonts w:ascii="Times New Roman" w:hAnsi="Times New Roman" w:cs="Times New Roman"/>
          <w:sz w:val="28"/>
          <w:szCs w:val="28"/>
          <w:lang w:val="uk-UA"/>
        </w:rPr>
        <w:t xml:space="preserve"> вогонь</w:t>
      </w:r>
      <w:r>
        <w:rPr>
          <w:rFonts w:ascii="Times New Roman" w:hAnsi="Times New Roman" w:cs="Times New Roman"/>
          <w:sz w:val="28"/>
          <w:szCs w:val="28"/>
          <w:lang w:val="uk-UA"/>
        </w:rPr>
        <w:t>;</w:t>
      </w:r>
      <w:r w:rsidRPr="00316342">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316342">
        <w:rPr>
          <w:rFonts w:ascii="Times New Roman" w:hAnsi="Times New Roman" w:cs="Times New Roman"/>
          <w:sz w:val="28"/>
          <w:szCs w:val="28"/>
          <w:lang w:val="uk-UA"/>
        </w:rPr>
        <w:t>ншими словами, ап</w:t>
      </w:r>
      <w:r w:rsidRPr="00316342">
        <w:rPr>
          <w:rFonts w:ascii="Times New Roman" w:hAnsi="Times New Roman" w:cs="Times New Roman"/>
          <w:sz w:val="28"/>
          <w:szCs w:val="28"/>
        </w:rPr>
        <w:t>i</w:t>
      </w:r>
      <w:r>
        <w:rPr>
          <w:rFonts w:ascii="Times New Roman" w:hAnsi="Times New Roman" w:cs="Times New Roman"/>
          <w:sz w:val="28"/>
          <w:szCs w:val="28"/>
          <w:lang w:val="uk-UA"/>
        </w:rPr>
        <w:t>ричний – вогнетривкий.</w:t>
      </w:r>
    </w:p>
    <w:p w14:paraId="44F80F1C" w14:textId="77777777" w:rsidR="00007990" w:rsidRDefault="00007990" w:rsidP="00BC5AB3">
      <w:pPr>
        <w:pStyle w:val="a4"/>
        <w:numPr>
          <w:ilvl w:val="0"/>
          <w:numId w:val="34"/>
        </w:numPr>
        <w:spacing w:after="0" w:line="240" w:lineRule="auto"/>
        <w:ind w:left="0" w:firstLine="709"/>
        <w:jc w:val="both"/>
        <w:rPr>
          <w:rFonts w:ascii="Times New Roman" w:hAnsi="Times New Roman" w:cs="Times New Roman"/>
          <w:sz w:val="28"/>
          <w:szCs w:val="28"/>
          <w:lang w:val="uk-UA"/>
        </w:rPr>
      </w:pPr>
      <w:r w:rsidRPr="00316342">
        <w:rPr>
          <w:rFonts w:ascii="Times New Roman" w:hAnsi="Times New Roman" w:cs="Times New Roman"/>
          <w:sz w:val="28"/>
          <w:szCs w:val="28"/>
          <w:lang w:val="uk-UA"/>
        </w:rPr>
        <w:t>П</w:t>
      </w:r>
      <w:r w:rsidRPr="00316342">
        <w:rPr>
          <w:rFonts w:ascii="Times New Roman" w:hAnsi="Times New Roman" w:cs="Times New Roman"/>
          <w:sz w:val="28"/>
          <w:szCs w:val="28"/>
        </w:rPr>
        <w:t>i</w:t>
      </w:r>
      <w:r w:rsidRPr="00316342">
        <w:rPr>
          <w:rFonts w:ascii="Times New Roman" w:hAnsi="Times New Roman" w:cs="Times New Roman"/>
          <w:sz w:val="28"/>
          <w:szCs w:val="28"/>
          <w:lang w:val="uk-UA"/>
        </w:rPr>
        <w:t>ротики</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w:t>
      </w:r>
      <w:r w:rsidRPr="00316342">
        <w:rPr>
          <w:rFonts w:ascii="Times New Roman" w:hAnsi="Times New Roman" w:cs="Times New Roman"/>
          <w:sz w:val="28"/>
          <w:szCs w:val="28"/>
          <w:lang w:val="en-US"/>
        </w:rPr>
        <w:t>pyrotica</w:t>
      </w:r>
      <w:r w:rsidRPr="00316342">
        <w:rPr>
          <w:rFonts w:ascii="Times New Roman" w:hAnsi="Times New Roman" w:cs="Times New Roman"/>
          <w:sz w:val="28"/>
          <w:szCs w:val="28"/>
          <w:lang w:val="uk-UA"/>
        </w:rPr>
        <w:t xml:space="preserve">): </w:t>
      </w:r>
      <w:r w:rsidRPr="00316342">
        <w:rPr>
          <w:rFonts w:ascii="Times New Roman" w:hAnsi="Times New Roman" w:cs="Times New Roman"/>
          <w:sz w:val="28"/>
          <w:szCs w:val="28"/>
          <w:lang w:val="en-US"/>
        </w:rPr>
        <w:t>pyr</w:t>
      </w:r>
      <w:r>
        <w:rPr>
          <w:rFonts w:ascii="Times New Roman" w:hAnsi="Times New Roman" w:cs="Times New Roman"/>
          <w:sz w:val="28"/>
          <w:szCs w:val="28"/>
          <w:lang w:val="uk-UA"/>
        </w:rPr>
        <w:t>-</w:t>
      </w:r>
      <w:r w:rsidRPr="00316342">
        <w:rPr>
          <w:rFonts w:ascii="Times New Roman" w:hAnsi="Times New Roman" w:cs="Times New Roman"/>
          <w:sz w:val="28"/>
          <w:szCs w:val="28"/>
          <w:lang w:val="uk-UA"/>
        </w:rPr>
        <w:t xml:space="preserve"> – їдкий</w:t>
      </w:r>
      <w:r>
        <w:rPr>
          <w:rFonts w:ascii="Times New Roman" w:hAnsi="Times New Roman" w:cs="Times New Roman"/>
          <w:sz w:val="28"/>
          <w:szCs w:val="28"/>
          <w:lang w:val="uk-UA"/>
        </w:rPr>
        <w:t>;</w:t>
      </w:r>
      <w:r w:rsidRPr="00316342">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316342">
        <w:rPr>
          <w:rFonts w:ascii="Times New Roman" w:hAnsi="Times New Roman" w:cs="Times New Roman"/>
          <w:sz w:val="28"/>
          <w:szCs w:val="28"/>
          <w:lang w:val="uk-UA"/>
        </w:rPr>
        <w:t>ає значення – їдк</w:t>
      </w:r>
      <w:r w:rsidRPr="00316342">
        <w:rPr>
          <w:rFonts w:ascii="Times New Roman" w:hAnsi="Times New Roman" w:cs="Times New Roman"/>
          <w:sz w:val="28"/>
          <w:szCs w:val="28"/>
          <w:lang w:val="en-US"/>
        </w:rPr>
        <w:t>i</w:t>
      </w:r>
      <w:r w:rsidRPr="00316342">
        <w:rPr>
          <w:rFonts w:ascii="Times New Roman" w:hAnsi="Times New Roman" w:cs="Times New Roman"/>
          <w:sz w:val="28"/>
          <w:szCs w:val="28"/>
          <w:lang w:val="uk-UA"/>
        </w:rPr>
        <w:t xml:space="preserve"> засоби.</w:t>
      </w:r>
    </w:p>
    <w:p w14:paraId="7B688E25" w14:textId="77777777" w:rsidR="00007990" w:rsidRDefault="00007990" w:rsidP="00BC5AB3">
      <w:pPr>
        <w:pStyle w:val="a4"/>
        <w:numPr>
          <w:ilvl w:val="0"/>
          <w:numId w:val="34"/>
        </w:numPr>
        <w:spacing w:after="0" w:line="240" w:lineRule="auto"/>
        <w:ind w:left="0" w:firstLine="709"/>
        <w:jc w:val="both"/>
        <w:rPr>
          <w:rFonts w:ascii="Times New Roman" w:hAnsi="Times New Roman" w:cs="Times New Roman"/>
          <w:sz w:val="28"/>
          <w:szCs w:val="28"/>
          <w:lang w:val="uk-UA"/>
        </w:rPr>
      </w:pPr>
      <w:r w:rsidRPr="002A456B">
        <w:rPr>
          <w:rFonts w:ascii="Times New Roman" w:hAnsi="Times New Roman" w:cs="Times New Roman"/>
          <w:sz w:val="28"/>
          <w:szCs w:val="28"/>
          <w:lang w:val="uk-UA"/>
        </w:rPr>
        <w:t>П</w:t>
      </w:r>
      <w:r w:rsidRPr="00316342">
        <w:rPr>
          <w:rFonts w:ascii="Times New Roman" w:hAnsi="Times New Roman" w:cs="Times New Roman"/>
          <w:sz w:val="28"/>
          <w:szCs w:val="28"/>
        </w:rPr>
        <w:t>i</w:t>
      </w:r>
      <w:r w:rsidRPr="002A456B">
        <w:rPr>
          <w:rFonts w:ascii="Times New Roman" w:hAnsi="Times New Roman" w:cs="Times New Roman"/>
          <w:sz w:val="28"/>
          <w:szCs w:val="28"/>
          <w:lang w:val="uk-UA"/>
        </w:rPr>
        <w:t>роксил</w:t>
      </w:r>
      <w:r w:rsidRPr="00316342">
        <w:rPr>
          <w:rFonts w:ascii="Times New Roman" w:hAnsi="Times New Roman" w:cs="Times New Roman"/>
          <w:sz w:val="28"/>
          <w:szCs w:val="28"/>
        </w:rPr>
        <w:t>i</w:t>
      </w:r>
      <w:r w:rsidRPr="002A456B">
        <w:rPr>
          <w:rFonts w:ascii="Times New Roman" w:hAnsi="Times New Roman" w:cs="Times New Roman"/>
          <w:sz w:val="28"/>
          <w:szCs w:val="28"/>
          <w:lang w:val="uk-UA"/>
        </w:rPr>
        <w:t>н</w:t>
      </w:r>
      <w:r>
        <w:rPr>
          <w:rFonts w:ascii="Times New Roman" w:hAnsi="Times New Roman" w:cs="Times New Roman"/>
          <w:sz w:val="28"/>
          <w:szCs w:val="28"/>
          <w:lang w:val="uk-UA"/>
        </w:rPr>
        <w:t xml:space="preserve"> </w:t>
      </w:r>
      <w:r w:rsidRPr="002A456B">
        <w:rPr>
          <w:rFonts w:ascii="Times New Roman" w:hAnsi="Times New Roman" w:cs="Times New Roman"/>
          <w:sz w:val="28"/>
          <w:szCs w:val="28"/>
          <w:lang w:val="uk-UA"/>
        </w:rPr>
        <w:t>(</w:t>
      </w:r>
      <w:r w:rsidRPr="00316342">
        <w:rPr>
          <w:rFonts w:ascii="Times New Roman" w:hAnsi="Times New Roman" w:cs="Times New Roman"/>
          <w:sz w:val="28"/>
          <w:szCs w:val="28"/>
          <w:lang w:val="en-US"/>
        </w:rPr>
        <w:t>pyroxylinum</w:t>
      </w:r>
      <w:r w:rsidRPr="002A456B">
        <w:rPr>
          <w:rFonts w:ascii="Times New Roman" w:hAnsi="Times New Roman" w:cs="Times New Roman"/>
          <w:sz w:val="28"/>
          <w:szCs w:val="28"/>
          <w:lang w:val="uk-UA"/>
        </w:rPr>
        <w:t xml:space="preserve">): </w:t>
      </w:r>
      <w:r w:rsidRPr="00316342">
        <w:rPr>
          <w:rFonts w:ascii="Times New Roman" w:hAnsi="Times New Roman" w:cs="Times New Roman"/>
          <w:sz w:val="28"/>
          <w:szCs w:val="28"/>
          <w:lang w:val="en-US"/>
        </w:rPr>
        <w:t>pyr</w:t>
      </w:r>
      <w:r>
        <w:rPr>
          <w:rFonts w:ascii="Times New Roman" w:hAnsi="Times New Roman" w:cs="Times New Roman"/>
          <w:sz w:val="28"/>
          <w:szCs w:val="28"/>
          <w:lang w:val="uk-UA"/>
        </w:rPr>
        <w:t>-</w:t>
      </w:r>
      <w:r w:rsidRPr="002A456B">
        <w:rPr>
          <w:rFonts w:ascii="Times New Roman" w:hAnsi="Times New Roman" w:cs="Times New Roman"/>
          <w:sz w:val="28"/>
          <w:szCs w:val="28"/>
          <w:lang w:val="uk-UA"/>
        </w:rPr>
        <w:t xml:space="preserve"> – вогонь; “</w:t>
      </w:r>
      <w:r w:rsidRPr="00316342">
        <w:rPr>
          <w:rFonts w:ascii="Times New Roman" w:hAnsi="Times New Roman" w:cs="Times New Roman"/>
          <w:color w:val="000000"/>
          <w:sz w:val="28"/>
          <w:szCs w:val="28"/>
          <w:shd w:val="clear" w:color="auto" w:fill="FFFFFF"/>
        </w:rPr>
        <w:t>xilon</w:t>
      </w:r>
      <w:r w:rsidRPr="002A456B">
        <w:rPr>
          <w:rFonts w:ascii="Times New Roman" w:hAnsi="Times New Roman" w:cs="Times New Roman"/>
          <w:color w:val="000000"/>
          <w:sz w:val="28"/>
          <w:szCs w:val="28"/>
          <w:shd w:val="clear" w:color="auto" w:fill="FFFFFF"/>
          <w:lang w:val="uk-UA"/>
        </w:rPr>
        <w:t>” – дерево</w:t>
      </w:r>
      <w:r>
        <w:rPr>
          <w:rFonts w:ascii="Times New Roman" w:hAnsi="Times New Roman" w:cs="Times New Roman"/>
          <w:color w:val="000000"/>
          <w:sz w:val="28"/>
          <w:szCs w:val="28"/>
          <w:shd w:val="clear" w:color="auto" w:fill="FFFFFF"/>
          <w:lang w:val="uk-UA"/>
        </w:rPr>
        <w:t>; в</w:t>
      </w:r>
      <w:r w:rsidRPr="00316342">
        <w:rPr>
          <w:rFonts w:ascii="Times New Roman" w:hAnsi="Times New Roman" w:cs="Times New Roman"/>
          <w:sz w:val="28"/>
          <w:szCs w:val="28"/>
          <w:lang w:val="uk-UA"/>
        </w:rPr>
        <w:t>ибухова речовина, що використовується у виробництві бездимного пороху</w:t>
      </w:r>
      <w:r>
        <w:rPr>
          <w:rFonts w:ascii="Times New Roman" w:hAnsi="Times New Roman" w:cs="Times New Roman"/>
          <w:sz w:val="28"/>
          <w:szCs w:val="28"/>
          <w:lang w:val="uk-UA"/>
        </w:rPr>
        <w:t xml:space="preserve"> </w:t>
      </w:r>
      <w:r w:rsidRPr="00316342">
        <w:rPr>
          <w:rFonts w:ascii="Times New Roman" w:hAnsi="Times New Roman" w:cs="Times New Roman"/>
          <w:sz w:val="28"/>
          <w:szCs w:val="28"/>
          <w:lang w:val="uk-UA"/>
        </w:rPr>
        <w:t>[9]</w:t>
      </w:r>
      <w:r>
        <w:rPr>
          <w:rFonts w:ascii="Times New Roman" w:hAnsi="Times New Roman" w:cs="Times New Roman"/>
          <w:sz w:val="28"/>
          <w:szCs w:val="28"/>
          <w:lang w:val="uk-UA"/>
        </w:rPr>
        <w:t>.</w:t>
      </w:r>
    </w:p>
    <w:p w14:paraId="75220DA3" w14:textId="77777777" w:rsidR="00007990" w:rsidRDefault="00007990" w:rsidP="004B410E">
      <w:pPr>
        <w:spacing w:after="0" w:line="240" w:lineRule="auto"/>
        <w:ind w:firstLine="709"/>
        <w:jc w:val="both"/>
        <w:rPr>
          <w:rFonts w:ascii="Times New Roman" w:hAnsi="Times New Roman" w:cs="Times New Roman"/>
          <w:sz w:val="28"/>
          <w:szCs w:val="28"/>
          <w:lang w:val="uk-UA"/>
        </w:rPr>
      </w:pPr>
      <w:r w:rsidRPr="002A456B">
        <w:rPr>
          <w:rFonts w:ascii="Times New Roman" w:hAnsi="Times New Roman" w:cs="Times New Roman"/>
          <w:sz w:val="28"/>
          <w:szCs w:val="28"/>
          <w:lang w:val="uk-UA"/>
        </w:rPr>
        <w:t>Розглянувши та проаналізувавши даний терміноелемент, можн</w:t>
      </w:r>
      <w:r>
        <w:rPr>
          <w:rFonts w:ascii="Times New Roman" w:hAnsi="Times New Roman" w:cs="Times New Roman"/>
          <w:sz w:val="28"/>
          <w:szCs w:val="28"/>
          <w:lang w:val="uk-UA"/>
        </w:rPr>
        <w:t xml:space="preserve">а зробити висновок, </w:t>
      </w:r>
      <w:r w:rsidRPr="002A456B">
        <w:rPr>
          <w:rFonts w:ascii="Times New Roman" w:hAnsi="Times New Roman" w:cs="Times New Roman"/>
          <w:sz w:val="28"/>
          <w:szCs w:val="28"/>
          <w:lang w:val="uk-UA"/>
        </w:rPr>
        <w:t xml:space="preserve">що терміни </w:t>
      </w:r>
      <w:r>
        <w:rPr>
          <w:rFonts w:ascii="Times New Roman" w:hAnsi="Times New Roman" w:cs="Times New Roman"/>
          <w:sz w:val="28"/>
          <w:szCs w:val="28"/>
          <w:lang w:val="uk-UA"/>
        </w:rPr>
        <w:t xml:space="preserve">з ТЕ </w:t>
      </w:r>
      <w:r>
        <w:rPr>
          <w:rFonts w:ascii="Times New Roman" w:hAnsi="Times New Roman" w:cs="Times New Roman"/>
          <w:sz w:val="28"/>
          <w:szCs w:val="28"/>
          <w:lang w:val="en-US"/>
        </w:rPr>
        <w:t>pyr</w:t>
      </w:r>
      <w:r w:rsidRPr="002A456B">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наявні у клінічній та фармацевтичній терміносистемах. Остання в свою чергу включає і хімічну номенклатуру. Розуміння значення цього ТЕ допомагає</w:t>
      </w:r>
      <w:r w:rsidRPr="002A456B">
        <w:rPr>
          <w:rFonts w:ascii="Times New Roman" w:hAnsi="Times New Roman" w:cs="Times New Roman"/>
          <w:sz w:val="28"/>
          <w:szCs w:val="28"/>
          <w:lang w:val="uk-UA"/>
        </w:rPr>
        <w:t xml:space="preserve"> людині </w:t>
      </w:r>
      <w:r>
        <w:rPr>
          <w:rFonts w:ascii="Times New Roman" w:hAnsi="Times New Roman" w:cs="Times New Roman"/>
          <w:sz w:val="28"/>
          <w:szCs w:val="28"/>
          <w:lang w:val="uk-UA"/>
        </w:rPr>
        <w:t xml:space="preserve">доповнити чи </w:t>
      </w:r>
      <w:r w:rsidRPr="002A456B">
        <w:rPr>
          <w:rFonts w:ascii="Times New Roman" w:hAnsi="Times New Roman" w:cs="Times New Roman"/>
          <w:sz w:val="28"/>
          <w:szCs w:val="28"/>
          <w:lang w:val="uk-UA"/>
        </w:rPr>
        <w:t xml:space="preserve">зрозуміти значення хвороби чи патологічного стану, </w:t>
      </w:r>
      <w:r>
        <w:rPr>
          <w:rFonts w:ascii="Times New Roman" w:hAnsi="Times New Roman" w:cs="Times New Roman"/>
          <w:sz w:val="28"/>
          <w:szCs w:val="28"/>
          <w:lang w:val="uk-UA"/>
        </w:rPr>
        <w:t>що сприяє</w:t>
      </w:r>
      <w:r w:rsidRPr="002A456B">
        <w:rPr>
          <w:rFonts w:ascii="Times New Roman" w:hAnsi="Times New Roman" w:cs="Times New Roman"/>
          <w:sz w:val="28"/>
          <w:szCs w:val="28"/>
          <w:lang w:val="uk-UA"/>
        </w:rPr>
        <w:t xml:space="preserve"> швидкому</w:t>
      </w:r>
      <w:r>
        <w:rPr>
          <w:rFonts w:ascii="Times New Roman" w:hAnsi="Times New Roman" w:cs="Times New Roman"/>
          <w:sz w:val="28"/>
          <w:szCs w:val="28"/>
          <w:lang w:val="uk-UA"/>
        </w:rPr>
        <w:t xml:space="preserve"> вирішенню проблеми.</w:t>
      </w:r>
    </w:p>
    <w:p w14:paraId="08569D33" w14:textId="77777777" w:rsidR="004E209E" w:rsidRDefault="004E209E" w:rsidP="004E209E">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14:paraId="7DD9748E" w14:textId="7E69C919" w:rsidR="004E209E" w:rsidRPr="00EA5C1E" w:rsidRDefault="004E209E" w:rsidP="004E209E">
      <w:pPr>
        <w:spacing w:line="240" w:lineRule="auto"/>
        <w:ind w:firstLine="709"/>
        <w:contextualSpacing/>
        <w:jc w:val="both"/>
        <w:rPr>
          <w:rFonts w:ascii="Times New Roman" w:hAnsi="Times New Roman" w:cs="Times New Roman"/>
          <w:i/>
          <w:iCs/>
          <w:sz w:val="28"/>
          <w:szCs w:val="28"/>
        </w:rPr>
      </w:pPr>
      <w:r w:rsidRPr="00EA5C1E">
        <w:rPr>
          <w:rFonts w:ascii="Times New Roman" w:hAnsi="Times New Roman" w:cs="Times New Roman"/>
          <w:iCs/>
          <w:sz w:val="28"/>
          <w:szCs w:val="28"/>
        </w:rPr>
        <w:t>1.</w:t>
      </w:r>
      <w:r w:rsidRPr="004E209E">
        <w:rPr>
          <w:rFonts w:ascii="Times New Roman" w:hAnsi="Times New Roman" w:cs="Times New Roman"/>
          <w:iCs/>
          <w:sz w:val="28"/>
          <w:szCs w:val="28"/>
          <w:lang w:val="en-US"/>
        </w:rPr>
        <w:t>URL</w:t>
      </w:r>
      <w:r w:rsidRPr="00EA5C1E">
        <w:rPr>
          <w:rFonts w:ascii="Times New Roman" w:hAnsi="Times New Roman" w:cs="Times New Roman"/>
          <w:iCs/>
          <w:sz w:val="28"/>
          <w:szCs w:val="28"/>
        </w:rPr>
        <w:t>:</w:t>
      </w:r>
      <w:r w:rsidRPr="00EA5C1E">
        <w:rPr>
          <w:rFonts w:ascii="Times New Roman" w:hAnsi="Times New Roman" w:cs="Times New Roman"/>
          <w:i/>
          <w:iCs/>
          <w:sz w:val="28"/>
          <w:szCs w:val="28"/>
        </w:rPr>
        <w:t xml:space="preserve"> </w:t>
      </w:r>
      <w:hyperlink r:id="rId19" w:history="1">
        <w:r w:rsidRPr="004E209E">
          <w:rPr>
            <w:rFonts w:ascii="Times New Roman" w:hAnsi="Times New Roman" w:cs="Times New Roman"/>
            <w:sz w:val="28"/>
            <w:szCs w:val="28"/>
            <w:lang w:val="en-US"/>
          </w:rPr>
          <w:t>http</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latinsk</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ru</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index</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php</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option</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com</w:t>
        </w:r>
        <w:r w:rsidRPr="00EA5C1E">
          <w:rPr>
            <w:rFonts w:ascii="Times New Roman" w:hAnsi="Times New Roman" w:cs="Times New Roman"/>
            <w:sz w:val="28"/>
            <w:szCs w:val="28"/>
          </w:rPr>
          <w:t>_</w:t>
        </w:r>
        <w:r w:rsidRPr="004E209E">
          <w:rPr>
            <w:rFonts w:ascii="Times New Roman" w:hAnsi="Times New Roman" w:cs="Times New Roman"/>
            <w:sz w:val="28"/>
            <w:szCs w:val="28"/>
            <w:lang w:val="en-US"/>
          </w:rPr>
          <w:t>content</w:t>
        </w:r>
        <w:r w:rsidRPr="00EA5C1E">
          <w:rPr>
            <w:rFonts w:ascii="Times New Roman" w:hAnsi="Times New Roman" w:cs="Times New Roman"/>
            <w:sz w:val="28"/>
            <w:szCs w:val="28"/>
          </w:rPr>
          <w:t>&amp;</w:t>
        </w:r>
        <w:r w:rsidRPr="004E209E">
          <w:rPr>
            <w:rFonts w:ascii="Times New Roman" w:hAnsi="Times New Roman" w:cs="Times New Roman"/>
            <w:sz w:val="28"/>
            <w:szCs w:val="28"/>
            <w:lang w:val="en-US"/>
          </w:rPr>
          <w:t>view</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article</w:t>
        </w:r>
        <w:r w:rsidRPr="00EA5C1E">
          <w:rPr>
            <w:rFonts w:ascii="Times New Roman" w:hAnsi="Times New Roman" w:cs="Times New Roman"/>
            <w:sz w:val="28"/>
            <w:szCs w:val="28"/>
          </w:rPr>
          <w:br/>
          <w:t>&amp;</w:t>
        </w:r>
        <w:r w:rsidRPr="004E209E">
          <w:rPr>
            <w:rFonts w:ascii="Times New Roman" w:hAnsi="Times New Roman" w:cs="Times New Roman"/>
            <w:sz w:val="28"/>
            <w:szCs w:val="28"/>
            <w:lang w:val="en-US"/>
          </w:rPr>
          <w:t>id</w:t>
        </w:r>
        <w:r w:rsidRPr="00EA5C1E">
          <w:rPr>
            <w:rFonts w:ascii="Times New Roman" w:hAnsi="Times New Roman" w:cs="Times New Roman"/>
            <w:sz w:val="28"/>
            <w:szCs w:val="28"/>
          </w:rPr>
          <w:t>=2038:--------</w:t>
        </w:r>
        <w:r w:rsidRPr="004E209E">
          <w:rPr>
            <w:rFonts w:ascii="Times New Roman" w:hAnsi="Times New Roman" w:cs="Times New Roman"/>
            <w:sz w:val="28"/>
            <w:szCs w:val="28"/>
            <w:lang w:val="en-US"/>
          </w:rPr>
          <w:t>sp</w:t>
        </w:r>
        <w:r w:rsidRPr="00EA5C1E">
          <w:rPr>
            <w:rFonts w:ascii="Times New Roman" w:hAnsi="Times New Roman" w:cs="Times New Roman"/>
            <w:sz w:val="28"/>
            <w:szCs w:val="28"/>
          </w:rPr>
          <w:t>-1033917137&amp;</w:t>
        </w:r>
        <w:r w:rsidRPr="004E209E">
          <w:rPr>
            <w:rFonts w:ascii="Times New Roman" w:hAnsi="Times New Roman" w:cs="Times New Roman"/>
            <w:sz w:val="28"/>
            <w:szCs w:val="28"/>
            <w:lang w:val="en-US"/>
          </w:rPr>
          <w:t>catid</w:t>
        </w:r>
        <w:r w:rsidRPr="00EA5C1E">
          <w:rPr>
            <w:rFonts w:ascii="Times New Roman" w:hAnsi="Times New Roman" w:cs="Times New Roman"/>
            <w:sz w:val="28"/>
            <w:szCs w:val="28"/>
          </w:rPr>
          <w:t>=168&amp;</w:t>
        </w:r>
        <w:r w:rsidRPr="004E209E">
          <w:rPr>
            <w:rFonts w:ascii="Times New Roman" w:hAnsi="Times New Roman" w:cs="Times New Roman"/>
            <w:sz w:val="28"/>
            <w:szCs w:val="28"/>
            <w:lang w:val="en-US"/>
          </w:rPr>
          <w:t>Itemid</w:t>
        </w:r>
        <w:r w:rsidRPr="00EA5C1E">
          <w:rPr>
            <w:rFonts w:ascii="Times New Roman" w:hAnsi="Times New Roman" w:cs="Times New Roman"/>
            <w:sz w:val="28"/>
            <w:szCs w:val="28"/>
          </w:rPr>
          <w:t>=262</w:t>
        </w:r>
      </w:hyperlink>
      <w:r w:rsidRPr="00EA5C1E">
        <w:rPr>
          <w:rFonts w:ascii="Times New Roman" w:hAnsi="Times New Roman" w:cs="Times New Roman"/>
          <w:i/>
          <w:iCs/>
          <w:sz w:val="28"/>
          <w:szCs w:val="28"/>
        </w:rPr>
        <w:t xml:space="preserve"> </w:t>
      </w:r>
      <w:r w:rsidRPr="00EA5C1E">
        <w:rPr>
          <w:rFonts w:ascii="Times New Roman" w:hAnsi="Times New Roman" w:cs="Times New Roman"/>
          <w:iCs/>
          <w:sz w:val="28"/>
          <w:szCs w:val="28"/>
        </w:rPr>
        <w:t>(дата звернення: 30.04.19)</w:t>
      </w:r>
    </w:p>
    <w:p w14:paraId="1A597349" w14:textId="77777777" w:rsidR="004E209E" w:rsidRPr="00EA5C1E" w:rsidRDefault="004E209E" w:rsidP="004E209E">
      <w:pPr>
        <w:spacing w:line="240" w:lineRule="auto"/>
        <w:ind w:firstLine="709"/>
        <w:contextualSpacing/>
        <w:jc w:val="both"/>
        <w:rPr>
          <w:rFonts w:ascii="Times New Roman" w:hAnsi="Times New Roman" w:cs="Times New Roman"/>
          <w:sz w:val="28"/>
          <w:szCs w:val="28"/>
        </w:rPr>
      </w:pPr>
      <w:r w:rsidRPr="00EA5C1E">
        <w:rPr>
          <w:rFonts w:ascii="Times New Roman" w:hAnsi="Times New Roman" w:cs="Times New Roman"/>
          <w:iCs/>
          <w:sz w:val="28"/>
          <w:szCs w:val="28"/>
        </w:rPr>
        <w:t>2.</w:t>
      </w:r>
      <w:r w:rsidRPr="00EA5C1E">
        <w:rPr>
          <w:rFonts w:ascii="Times New Roman" w:hAnsi="Times New Roman" w:cs="Times New Roman"/>
          <w:sz w:val="28"/>
          <w:szCs w:val="28"/>
        </w:rPr>
        <w:t xml:space="preserve"> Кніпович М.Ф. Словник медичної термінології / М.Ф. Кніпович. Київ, 1948. 442 с.</w:t>
      </w:r>
    </w:p>
    <w:p w14:paraId="74A86932" w14:textId="37A3B39E" w:rsidR="004E209E" w:rsidRPr="00EA5C1E" w:rsidRDefault="004E209E" w:rsidP="004E209E">
      <w:pPr>
        <w:spacing w:line="240" w:lineRule="auto"/>
        <w:ind w:firstLine="709"/>
        <w:contextualSpacing/>
        <w:jc w:val="both"/>
        <w:rPr>
          <w:rFonts w:ascii="Times New Roman" w:hAnsi="Times New Roman" w:cs="Times New Roman"/>
          <w:i/>
          <w:iCs/>
          <w:sz w:val="28"/>
          <w:szCs w:val="28"/>
        </w:rPr>
      </w:pPr>
      <w:r w:rsidRPr="00EA5C1E">
        <w:rPr>
          <w:rFonts w:ascii="Times New Roman" w:hAnsi="Times New Roman" w:cs="Times New Roman"/>
          <w:iCs/>
          <w:sz w:val="28"/>
          <w:szCs w:val="28"/>
        </w:rPr>
        <w:t>3.</w:t>
      </w:r>
      <w:r w:rsidRPr="004E209E">
        <w:rPr>
          <w:rFonts w:ascii="Times New Roman" w:hAnsi="Times New Roman" w:cs="Times New Roman"/>
          <w:iCs/>
          <w:sz w:val="28"/>
          <w:szCs w:val="28"/>
        </w:rPr>
        <w:t>URL</w:t>
      </w:r>
      <w:r w:rsidRPr="00EA5C1E">
        <w:rPr>
          <w:rFonts w:ascii="Times New Roman" w:hAnsi="Times New Roman" w:cs="Times New Roman"/>
          <w:iCs/>
          <w:sz w:val="28"/>
          <w:szCs w:val="28"/>
        </w:rPr>
        <w:t>:</w:t>
      </w:r>
      <w:r w:rsidRPr="00EA5C1E">
        <w:rPr>
          <w:rFonts w:ascii="Times New Roman" w:hAnsi="Times New Roman" w:cs="Times New Roman"/>
          <w:i/>
          <w:iCs/>
          <w:sz w:val="28"/>
          <w:szCs w:val="28"/>
        </w:rPr>
        <w:t xml:space="preserve"> </w:t>
      </w:r>
      <w:hyperlink r:id="rId20" w:history="1">
        <w:r w:rsidRPr="004E209E">
          <w:rPr>
            <w:rFonts w:ascii="Times New Roman" w:hAnsi="Times New Roman" w:cs="Times New Roman"/>
            <w:sz w:val="28"/>
            <w:szCs w:val="28"/>
            <w:lang w:val="en-US"/>
          </w:rPr>
          <w:t>https</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dic</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academic</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ru</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dic</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nsf</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dic</w:t>
        </w:r>
        <w:r w:rsidRPr="00EA5C1E">
          <w:rPr>
            <w:rFonts w:ascii="Times New Roman" w:hAnsi="Times New Roman" w:cs="Times New Roman"/>
            <w:sz w:val="28"/>
            <w:szCs w:val="28"/>
          </w:rPr>
          <w:t>_</w:t>
        </w:r>
        <w:r w:rsidRPr="004E209E">
          <w:rPr>
            <w:rFonts w:ascii="Times New Roman" w:hAnsi="Times New Roman" w:cs="Times New Roman"/>
            <w:sz w:val="28"/>
            <w:szCs w:val="28"/>
            <w:lang w:val="en-US"/>
          </w:rPr>
          <w:t>fwords</w:t>
        </w:r>
        <w:r w:rsidRPr="00EA5C1E">
          <w:rPr>
            <w:rFonts w:ascii="Times New Roman" w:hAnsi="Times New Roman" w:cs="Times New Roman"/>
            <w:sz w:val="28"/>
            <w:szCs w:val="28"/>
          </w:rPr>
          <w:t>/27715/%</w:t>
        </w:r>
        <w:r w:rsidRPr="004E209E">
          <w:rPr>
            <w:rFonts w:ascii="Times New Roman" w:hAnsi="Times New Roman" w:cs="Times New Roman"/>
            <w:sz w:val="28"/>
            <w:szCs w:val="28"/>
            <w:lang w:val="en-US"/>
          </w:rPr>
          <w:t>D</w:t>
        </w:r>
        <w:r w:rsidRPr="00EA5C1E">
          <w:rPr>
            <w:rFonts w:ascii="Times New Roman" w:hAnsi="Times New Roman" w:cs="Times New Roman"/>
            <w:sz w:val="28"/>
            <w:szCs w:val="28"/>
          </w:rPr>
          <w:t>0%9</w:t>
        </w:r>
        <w:r w:rsidRPr="004E209E">
          <w:rPr>
            <w:rFonts w:ascii="Times New Roman" w:hAnsi="Times New Roman" w:cs="Times New Roman"/>
            <w:sz w:val="28"/>
            <w:szCs w:val="28"/>
            <w:lang w:val="en-US"/>
          </w:rPr>
          <w:t>F</w:t>
        </w:r>
        <w:r w:rsidRPr="00EA5C1E">
          <w:rPr>
            <w:rFonts w:ascii="Times New Roman" w:hAnsi="Times New Roman" w:cs="Times New Roman"/>
            <w:sz w:val="28"/>
            <w:szCs w:val="28"/>
          </w:rPr>
          <w:t>%</w:t>
        </w:r>
        <w:r w:rsidRPr="00EA5C1E">
          <w:rPr>
            <w:rFonts w:ascii="Times New Roman" w:hAnsi="Times New Roman" w:cs="Times New Roman"/>
            <w:sz w:val="28"/>
            <w:szCs w:val="28"/>
          </w:rPr>
          <w:br/>
        </w:r>
        <w:r w:rsidRPr="004E209E">
          <w:rPr>
            <w:rFonts w:ascii="Times New Roman" w:hAnsi="Times New Roman" w:cs="Times New Roman"/>
            <w:sz w:val="28"/>
            <w:szCs w:val="28"/>
            <w:lang w:val="en-US"/>
          </w:rPr>
          <w:t>D</w:t>
        </w:r>
        <w:r w:rsidRPr="00EA5C1E">
          <w:rPr>
            <w:rFonts w:ascii="Times New Roman" w:hAnsi="Times New Roman" w:cs="Times New Roman"/>
            <w:sz w:val="28"/>
            <w:szCs w:val="28"/>
          </w:rPr>
          <w:t>0%98%</w:t>
        </w:r>
        <w:r w:rsidRPr="004E209E">
          <w:rPr>
            <w:rFonts w:ascii="Times New Roman" w:hAnsi="Times New Roman" w:cs="Times New Roman"/>
            <w:sz w:val="28"/>
            <w:szCs w:val="28"/>
            <w:lang w:val="en-US"/>
          </w:rPr>
          <w:t>D</w:t>
        </w:r>
        <w:r w:rsidRPr="00EA5C1E">
          <w:rPr>
            <w:rFonts w:ascii="Times New Roman" w:hAnsi="Times New Roman" w:cs="Times New Roman"/>
            <w:sz w:val="28"/>
            <w:szCs w:val="28"/>
          </w:rPr>
          <w:t>0%</w:t>
        </w:r>
        <w:r w:rsidRPr="004E209E">
          <w:rPr>
            <w:rFonts w:ascii="Times New Roman" w:hAnsi="Times New Roman" w:cs="Times New Roman"/>
            <w:sz w:val="28"/>
            <w:szCs w:val="28"/>
            <w:lang w:val="en-US"/>
          </w:rPr>
          <w:t>A</w:t>
        </w:r>
        <w:r w:rsidRPr="00EA5C1E">
          <w:rPr>
            <w:rFonts w:ascii="Times New Roman" w:hAnsi="Times New Roman" w:cs="Times New Roman"/>
            <w:sz w:val="28"/>
            <w:szCs w:val="28"/>
          </w:rPr>
          <w:t>0%</w:t>
        </w:r>
        <w:r w:rsidRPr="004E209E">
          <w:rPr>
            <w:rFonts w:ascii="Times New Roman" w:hAnsi="Times New Roman" w:cs="Times New Roman"/>
            <w:sz w:val="28"/>
            <w:szCs w:val="28"/>
            <w:lang w:val="en-US"/>
          </w:rPr>
          <w:t>D</w:t>
        </w:r>
        <w:r w:rsidRPr="00EA5C1E">
          <w:rPr>
            <w:rFonts w:ascii="Times New Roman" w:hAnsi="Times New Roman" w:cs="Times New Roman"/>
            <w:sz w:val="28"/>
            <w:szCs w:val="28"/>
          </w:rPr>
          <w:t>0%9</w:t>
        </w:r>
        <w:r w:rsidRPr="004E209E">
          <w:rPr>
            <w:rFonts w:ascii="Times New Roman" w:hAnsi="Times New Roman" w:cs="Times New Roman"/>
            <w:sz w:val="28"/>
            <w:szCs w:val="28"/>
            <w:lang w:val="en-US"/>
          </w:rPr>
          <w:t>E</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D</w:t>
        </w:r>
        <w:r w:rsidRPr="00EA5C1E">
          <w:rPr>
            <w:rFonts w:ascii="Times New Roman" w:hAnsi="Times New Roman" w:cs="Times New Roman"/>
            <w:sz w:val="28"/>
            <w:szCs w:val="28"/>
          </w:rPr>
          <w:t>0%97</w:t>
        </w:r>
      </w:hyperlink>
      <w:r w:rsidRPr="00EA5C1E">
        <w:rPr>
          <w:rFonts w:ascii="Times New Roman" w:hAnsi="Times New Roman" w:cs="Times New Roman"/>
          <w:sz w:val="28"/>
          <w:szCs w:val="28"/>
        </w:rPr>
        <w:t xml:space="preserve"> </w:t>
      </w:r>
      <w:r w:rsidRPr="00EA5C1E">
        <w:rPr>
          <w:rFonts w:ascii="Times New Roman" w:hAnsi="Times New Roman" w:cs="Times New Roman"/>
          <w:iCs/>
          <w:sz w:val="28"/>
          <w:szCs w:val="28"/>
        </w:rPr>
        <w:t>(дата звернення: 30.04.19)</w:t>
      </w:r>
    </w:p>
    <w:p w14:paraId="7BD88D69" w14:textId="77777777" w:rsidR="004E209E" w:rsidRPr="00EA5C1E" w:rsidRDefault="004E209E" w:rsidP="004E209E">
      <w:pPr>
        <w:spacing w:line="240" w:lineRule="auto"/>
        <w:ind w:firstLine="709"/>
        <w:contextualSpacing/>
        <w:jc w:val="both"/>
        <w:rPr>
          <w:rFonts w:ascii="Times New Roman" w:hAnsi="Times New Roman" w:cs="Times New Roman"/>
          <w:i/>
          <w:iCs/>
          <w:sz w:val="28"/>
          <w:szCs w:val="28"/>
        </w:rPr>
      </w:pPr>
      <w:r w:rsidRPr="00EA5C1E">
        <w:rPr>
          <w:rFonts w:ascii="Times New Roman" w:hAnsi="Times New Roman" w:cs="Times New Roman"/>
          <w:iCs/>
          <w:sz w:val="28"/>
          <w:szCs w:val="28"/>
        </w:rPr>
        <w:t>4.</w:t>
      </w:r>
      <w:r w:rsidRPr="004E209E">
        <w:rPr>
          <w:rFonts w:ascii="Times New Roman" w:hAnsi="Times New Roman" w:cs="Times New Roman"/>
          <w:iCs/>
          <w:sz w:val="28"/>
          <w:szCs w:val="28"/>
        </w:rPr>
        <w:t>URL</w:t>
      </w:r>
      <w:r w:rsidRPr="00EA5C1E">
        <w:rPr>
          <w:rFonts w:ascii="Times New Roman" w:hAnsi="Times New Roman" w:cs="Times New Roman"/>
          <w:iCs/>
          <w:sz w:val="28"/>
          <w:szCs w:val="28"/>
        </w:rPr>
        <w:t>:</w:t>
      </w:r>
      <w:r w:rsidRPr="00EA5C1E">
        <w:rPr>
          <w:rFonts w:ascii="Times New Roman" w:hAnsi="Times New Roman" w:cs="Times New Roman"/>
          <w:sz w:val="28"/>
          <w:szCs w:val="28"/>
        </w:rPr>
        <w:t xml:space="preserve">  </w:t>
      </w:r>
      <w:hyperlink r:id="rId21" w:history="1">
        <w:r w:rsidRPr="004E209E">
          <w:rPr>
            <w:rFonts w:ascii="Times New Roman" w:hAnsi="Times New Roman" w:cs="Times New Roman"/>
            <w:sz w:val="28"/>
            <w:szCs w:val="28"/>
            <w:lang w:val="en-US"/>
          </w:rPr>
          <w:t>http</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www</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algor</w:t>
        </w:r>
        <w:r w:rsidRPr="00EA5C1E">
          <w:rPr>
            <w:rFonts w:ascii="Times New Roman" w:hAnsi="Times New Roman" w:cs="Times New Roman"/>
            <w:sz w:val="28"/>
            <w:szCs w:val="28"/>
          </w:rPr>
          <w:t>2</w:t>
        </w:r>
        <w:r w:rsidRPr="004E209E">
          <w:rPr>
            <w:rFonts w:ascii="Times New Roman" w:hAnsi="Times New Roman" w:cs="Times New Roman"/>
            <w:sz w:val="28"/>
            <w:szCs w:val="28"/>
            <w:lang w:val="en-US"/>
          </w:rPr>
          <w:t>csml</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narod</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ru</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t</w:t>
        </w:r>
        <w:r w:rsidRPr="00EA5C1E">
          <w:rPr>
            <w:rFonts w:ascii="Times New Roman" w:hAnsi="Times New Roman" w:cs="Times New Roman"/>
            <w:sz w:val="28"/>
            <w:szCs w:val="28"/>
          </w:rPr>
          <w:t>_</w:t>
        </w:r>
        <w:r w:rsidRPr="004E209E">
          <w:rPr>
            <w:rFonts w:ascii="Times New Roman" w:hAnsi="Times New Roman" w:cs="Times New Roman"/>
            <w:sz w:val="28"/>
            <w:szCs w:val="28"/>
            <w:lang w:val="en-US"/>
          </w:rPr>
          <w:t>elem</w:t>
        </w:r>
        <w:r w:rsidRPr="00EA5C1E">
          <w:rPr>
            <w:rFonts w:ascii="Times New Roman" w:hAnsi="Times New Roman" w:cs="Times New Roman"/>
            <w:sz w:val="28"/>
            <w:szCs w:val="28"/>
          </w:rPr>
          <w:t>02.</w:t>
        </w:r>
        <w:r w:rsidRPr="004E209E">
          <w:rPr>
            <w:rFonts w:ascii="Times New Roman" w:hAnsi="Times New Roman" w:cs="Times New Roman"/>
            <w:sz w:val="28"/>
            <w:szCs w:val="28"/>
            <w:lang w:val="en-US"/>
          </w:rPr>
          <w:t>html</w:t>
        </w:r>
      </w:hyperlink>
      <w:r w:rsidRPr="00EA5C1E">
        <w:rPr>
          <w:rFonts w:ascii="Times New Roman" w:hAnsi="Times New Roman" w:cs="Times New Roman"/>
          <w:iCs/>
          <w:sz w:val="28"/>
          <w:szCs w:val="28"/>
        </w:rPr>
        <w:t xml:space="preserve"> (дата звернення: 30.04.19)</w:t>
      </w:r>
    </w:p>
    <w:p w14:paraId="3DB5E4DD" w14:textId="163CDE82" w:rsidR="004E209E" w:rsidRPr="00EA5C1E" w:rsidRDefault="004E209E" w:rsidP="004E209E">
      <w:pPr>
        <w:spacing w:line="240" w:lineRule="auto"/>
        <w:ind w:firstLine="709"/>
        <w:contextualSpacing/>
        <w:jc w:val="both"/>
        <w:rPr>
          <w:rFonts w:ascii="Times New Roman" w:hAnsi="Times New Roman" w:cs="Times New Roman"/>
          <w:iCs/>
          <w:sz w:val="28"/>
          <w:szCs w:val="28"/>
        </w:rPr>
      </w:pPr>
      <w:r w:rsidRPr="00EA5C1E">
        <w:rPr>
          <w:rFonts w:ascii="Times New Roman" w:hAnsi="Times New Roman" w:cs="Times New Roman"/>
          <w:iCs/>
          <w:sz w:val="28"/>
          <w:szCs w:val="28"/>
        </w:rPr>
        <w:t>5.</w:t>
      </w:r>
      <w:r w:rsidRPr="00EA5C1E">
        <w:rPr>
          <w:rFonts w:ascii="Times New Roman" w:hAnsi="Times New Roman" w:cs="Times New Roman"/>
          <w:sz w:val="28"/>
          <w:szCs w:val="28"/>
        </w:rPr>
        <w:t xml:space="preserve"> </w:t>
      </w:r>
      <w:r w:rsidRPr="004E209E">
        <w:rPr>
          <w:rFonts w:ascii="Times New Roman" w:hAnsi="Times New Roman" w:cs="Times New Roman"/>
          <w:sz w:val="28"/>
          <w:szCs w:val="28"/>
          <w:lang w:val="en-US"/>
        </w:rPr>
        <w:t>URL</w:t>
      </w:r>
      <w:r w:rsidRPr="00EA5C1E">
        <w:rPr>
          <w:rFonts w:ascii="Times New Roman" w:hAnsi="Times New Roman" w:cs="Times New Roman"/>
          <w:sz w:val="28"/>
          <w:szCs w:val="28"/>
        </w:rPr>
        <w:t xml:space="preserve">: </w:t>
      </w:r>
      <w:hyperlink r:id="rId22" w:history="1">
        <w:r w:rsidRPr="004E209E">
          <w:rPr>
            <w:rFonts w:ascii="Times New Roman" w:hAnsi="Times New Roman" w:cs="Times New Roman"/>
            <w:sz w:val="28"/>
            <w:szCs w:val="28"/>
          </w:rPr>
          <w:t>https</w:t>
        </w:r>
        <w:r w:rsidRPr="00EA5C1E">
          <w:rPr>
            <w:rFonts w:ascii="Times New Roman" w:hAnsi="Times New Roman" w:cs="Times New Roman"/>
            <w:sz w:val="28"/>
            <w:szCs w:val="28"/>
          </w:rPr>
          <w:t>://</w:t>
        </w:r>
        <w:r w:rsidRPr="004E209E">
          <w:rPr>
            <w:rFonts w:ascii="Times New Roman" w:hAnsi="Times New Roman" w:cs="Times New Roman"/>
            <w:sz w:val="28"/>
            <w:szCs w:val="28"/>
          </w:rPr>
          <w:t>studfiles</w:t>
        </w:r>
        <w:r w:rsidRPr="00EA5C1E">
          <w:rPr>
            <w:rFonts w:ascii="Times New Roman" w:hAnsi="Times New Roman" w:cs="Times New Roman"/>
            <w:sz w:val="28"/>
            <w:szCs w:val="28"/>
          </w:rPr>
          <w:t>.</w:t>
        </w:r>
        <w:r w:rsidRPr="004E209E">
          <w:rPr>
            <w:rFonts w:ascii="Times New Roman" w:hAnsi="Times New Roman" w:cs="Times New Roman"/>
            <w:sz w:val="28"/>
            <w:szCs w:val="28"/>
          </w:rPr>
          <w:t>net</w:t>
        </w:r>
        <w:r w:rsidRPr="00EA5C1E">
          <w:rPr>
            <w:rFonts w:ascii="Times New Roman" w:hAnsi="Times New Roman" w:cs="Times New Roman"/>
            <w:sz w:val="28"/>
            <w:szCs w:val="28"/>
          </w:rPr>
          <w:t>/</w:t>
        </w:r>
        <w:r w:rsidRPr="004E209E">
          <w:rPr>
            <w:rFonts w:ascii="Times New Roman" w:hAnsi="Times New Roman" w:cs="Times New Roman"/>
            <w:sz w:val="28"/>
            <w:szCs w:val="28"/>
          </w:rPr>
          <w:t>preview</w:t>
        </w:r>
        <w:r w:rsidRPr="00EA5C1E">
          <w:rPr>
            <w:rFonts w:ascii="Times New Roman" w:hAnsi="Times New Roman" w:cs="Times New Roman"/>
            <w:sz w:val="28"/>
            <w:szCs w:val="28"/>
          </w:rPr>
          <w:t>/2907905/</w:t>
        </w:r>
        <w:r w:rsidRPr="004E209E">
          <w:rPr>
            <w:rFonts w:ascii="Times New Roman" w:hAnsi="Times New Roman" w:cs="Times New Roman"/>
            <w:sz w:val="28"/>
            <w:szCs w:val="28"/>
          </w:rPr>
          <w:t>page</w:t>
        </w:r>
        <w:r w:rsidRPr="00EA5C1E">
          <w:rPr>
            <w:rFonts w:ascii="Times New Roman" w:hAnsi="Times New Roman" w:cs="Times New Roman"/>
            <w:sz w:val="28"/>
            <w:szCs w:val="28"/>
          </w:rPr>
          <w:t>:14/</w:t>
        </w:r>
      </w:hyperlink>
      <w:r w:rsidRPr="00EA5C1E">
        <w:rPr>
          <w:rFonts w:ascii="Times New Roman" w:hAnsi="Times New Roman" w:cs="Times New Roman"/>
          <w:sz w:val="28"/>
          <w:szCs w:val="28"/>
        </w:rPr>
        <w:t xml:space="preserve"> </w:t>
      </w:r>
      <w:r w:rsidRPr="00EA5C1E">
        <w:rPr>
          <w:rFonts w:ascii="Times New Roman" w:hAnsi="Times New Roman" w:cs="Times New Roman"/>
          <w:iCs/>
          <w:sz w:val="28"/>
          <w:szCs w:val="28"/>
        </w:rPr>
        <w:t>(дата звернення: 30.04.19)</w:t>
      </w:r>
    </w:p>
    <w:p w14:paraId="0619C589" w14:textId="77777777" w:rsidR="004E209E" w:rsidRPr="00EA5C1E" w:rsidRDefault="004E209E" w:rsidP="004E209E">
      <w:pPr>
        <w:spacing w:line="240" w:lineRule="auto"/>
        <w:ind w:firstLine="709"/>
        <w:contextualSpacing/>
        <w:jc w:val="both"/>
        <w:rPr>
          <w:rFonts w:ascii="Times New Roman" w:hAnsi="Times New Roman" w:cs="Times New Roman"/>
          <w:iCs/>
          <w:sz w:val="28"/>
          <w:szCs w:val="28"/>
        </w:rPr>
      </w:pPr>
      <w:r w:rsidRPr="00EA5C1E">
        <w:rPr>
          <w:rFonts w:ascii="Times New Roman" w:hAnsi="Times New Roman" w:cs="Times New Roman"/>
          <w:iCs/>
          <w:sz w:val="28"/>
          <w:szCs w:val="28"/>
        </w:rPr>
        <w:t>6.</w:t>
      </w:r>
      <w:r w:rsidRPr="004E209E">
        <w:rPr>
          <w:rFonts w:ascii="Times New Roman" w:hAnsi="Times New Roman" w:cs="Times New Roman"/>
          <w:iCs/>
          <w:sz w:val="28"/>
          <w:szCs w:val="28"/>
          <w:lang w:val="en-US"/>
        </w:rPr>
        <w:t>URL</w:t>
      </w:r>
      <w:r w:rsidRPr="00EA5C1E">
        <w:rPr>
          <w:rFonts w:ascii="Times New Roman" w:hAnsi="Times New Roman" w:cs="Times New Roman"/>
          <w:iCs/>
          <w:sz w:val="28"/>
          <w:szCs w:val="28"/>
        </w:rPr>
        <w:t>:</w:t>
      </w:r>
      <w:r w:rsidRPr="00EA5C1E">
        <w:rPr>
          <w:rFonts w:ascii="Times New Roman" w:hAnsi="Times New Roman" w:cs="Times New Roman"/>
          <w:i/>
          <w:iCs/>
          <w:sz w:val="28"/>
          <w:szCs w:val="28"/>
        </w:rPr>
        <w:t xml:space="preserve"> </w:t>
      </w:r>
      <w:hyperlink r:id="rId23" w:history="1">
        <w:r w:rsidRPr="004E209E">
          <w:rPr>
            <w:rFonts w:ascii="Times New Roman" w:hAnsi="Times New Roman" w:cs="Times New Roman"/>
            <w:sz w:val="28"/>
            <w:szCs w:val="28"/>
            <w:lang w:val="en-US"/>
          </w:rPr>
          <w:t>http</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www</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xumuk</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ru</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encyklopedia</w:t>
        </w:r>
        <w:r w:rsidRPr="00EA5C1E">
          <w:rPr>
            <w:rFonts w:ascii="Times New Roman" w:hAnsi="Times New Roman" w:cs="Times New Roman"/>
            <w:sz w:val="28"/>
            <w:szCs w:val="28"/>
          </w:rPr>
          <w:t>/2/3351.</w:t>
        </w:r>
        <w:r w:rsidRPr="004E209E">
          <w:rPr>
            <w:rFonts w:ascii="Times New Roman" w:hAnsi="Times New Roman" w:cs="Times New Roman"/>
            <w:sz w:val="28"/>
            <w:szCs w:val="28"/>
            <w:lang w:val="en-US"/>
          </w:rPr>
          <w:t>html</w:t>
        </w:r>
      </w:hyperlink>
      <w:r w:rsidRPr="00EA5C1E">
        <w:rPr>
          <w:rFonts w:ascii="Times New Roman" w:hAnsi="Times New Roman" w:cs="Times New Roman"/>
          <w:i/>
          <w:iCs/>
          <w:sz w:val="28"/>
          <w:szCs w:val="28"/>
        </w:rPr>
        <w:t xml:space="preserve"> </w:t>
      </w:r>
      <w:r w:rsidRPr="00EA5C1E">
        <w:rPr>
          <w:rFonts w:ascii="Times New Roman" w:hAnsi="Times New Roman" w:cs="Times New Roman"/>
          <w:iCs/>
          <w:sz w:val="28"/>
          <w:szCs w:val="28"/>
        </w:rPr>
        <w:t>(дата звернення: 30.04.19)</w:t>
      </w:r>
    </w:p>
    <w:p w14:paraId="25BBC4AE" w14:textId="77777777" w:rsidR="004E209E" w:rsidRPr="00EA5C1E" w:rsidRDefault="004E209E" w:rsidP="004E209E">
      <w:pPr>
        <w:spacing w:line="240" w:lineRule="auto"/>
        <w:ind w:firstLine="709"/>
        <w:contextualSpacing/>
        <w:jc w:val="both"/>
        <w:rPr>
          <w:rFonts w:ascii="Times New Roman" w:hAnsi="Times New Roman" w:cs="Times New Roman"/>
          <w:iCs/>
          <w:sz w:val="28"/>
          <w:szCs w:val="28"/>
          <w:lang w:val="en-GB"/>
        </w:rPr>
      </w:pPr>
      <w:r w:rsidRPr="00EA5C1E">
        <w:rPr>
          <w:rFonts w:ascii="Times New Roman" w:hAnsi="Times New Roman" w:cs="Times New Roman"/>
          <w:iCs/>
          <w:sz w:val="28"/>
          <w:szCs w:val="28"/>
          <w:lang w:val="en-GB"/>
        </w:rPr>
        <w:t>7.</w:t>
      </w:r>
      <w:r w:rsidRPr="004E209E">
        <w:rPr>
          <w:rFonts w:ascii="Times New Roman" w:hAnsi="Times New Roman" w:cs="Times New Roman"/>
          <w:iCs/>
          <w:sz w:val="28"/>
          <w:szCs w:val="28"/>
          <w:lang w:val="en-US"/>
        </w:rPr>
        <w:t>URL:</w:t>
      </w:r>
      <w:r w:rsidRPr="004E209E">
        <w:rPr>
          <w:rFonts w:ascii="Times New Roman" w:hAnsi="Times New Roman" w:cs="Times New Roman"/>
          <w:sz w:val="28"/>
          <w:szCs w:val="28"/>
          <w:lang w:val="en-US"/>
        </w:rPr>
        <w:t xml:space="preserve"> </w:t>
      </w:r>
      <w:hyperlink r:id="rId24" w:history="1">
        <w:r w:rsidRPr="00EA5C1E">
          <w:rPr>
            <w:rFonts w:ascii="Times New Roman" w:hAnsi="Times New Roman" w:cs="Times New Roman"/>
            <w:sz w:val="28"/>
            <w:szCs w:val="28"/>
            <w:lang w:val="en-GB"/>
          </w:rPr>
          <w:t>https://dic.academic.ru/dic.nsf/dic_fwords/32335/</w:t>
        </w:r>
        <w:r w:rsidRPr="004E209E">
          <w:rPr>
            <w:rFonts w:ascii="Times New Roman" w:hAnsi="Times New Roman" w:cs="Times New Roman"/>
            <w:sz w:val="28"/>
            <w:szCs w:val="28"/>
            <w:lang w:val="en-US"/>
          </w:rPr>
          <w:t>САЛИПИРИН</w:t>
        </w:r>
      </w:hyperlink>
    </w:p>
    <w:p w14:paraId="2F750B9F" w14:textId="77777777" w:rsidR="004E209E" w:rsidRPr="00EA5C1E" w:rsidRDefault="004E209E" w:rsidP="004E209E">
      <w:pPr>
        <w:spacing w:line="240" w:lineRule="auto"/>
        <w:ind w:firstLine="709"/>
        <w:contextualSpacing/>
        <w:jc w:val="both"/>
        <w:rPr>
          <w:rFonts w:ascii="Times New Roman" w:hAnsi="Times New Roman" w:cs="Times New Roman"/>
          <w:sz w:val="28"/>
          <w:szCs w:val="28"/>
        </w:rPr>
      </w:pPr>
      <w:r w:rsidRPr="00EA5C1E">
        <w:rPr>
          <w:rFonts w:ascii="Times New Roman" w:hAnsi="Times New Roman" w:cs="Times New Roman"/>
          <w:i/>
          <w:iCs/>
          <w:sz w:val="28"/>
          <w:szCs w:val="28"/>
        </w:rPr>
        <w:lastRenderedPageBreak/>
        <w:t>8.</w:t>
      </w:r>
      <w:r w:rsidRPr="00EA5C1E">
        <w:rPr>
          <w:rFonts w:ascii="Times New Roman" w:hAnsi="Times New Roman" w:cs="Times New Roman"/>
          <w:sz w:val="28"/>
          <w:szCs w:val="28"/>
        </w:rPr>
        <w:t xml:space="preserve"> </w:t>
      </w:r>
      <w:r w:rsidRPr="004E209E">
        <w:rPr>
          <w:rFonts w:ascii="Times New Roman" w:hAnsi="Times New Roman" w:cs="Times New Roman"/>
          <w:sz w:val="28"/>
          <w:szCs w:val="28"/>
          <w:lang w:val="en-US"/>
        </w:rPr>
        <w:t>URL</w:t>
      </w:r>
      <w:r w:rsidRPr="00EA5C1E">
        <w:rPr>
          <w:rFonts w:ascii="Times New Roman" w:hAnsi="Times New Roman" w:cs="Times New Roman"/>
          <w:sz w:val="28"/>
          <w:szCs w:val="28"/>
        </w:rPr>
        <w:t xml:space="preserve">: </w:t>
      </w:r>
      <w:hyperlink r:id="rId25" w:history="1">
        <w:r w:rsidRPr="004E209E">
          <w:rPr>
            <w:rFonts w:ascii="Times New Roman" w:hAnsi="Times New Roman" w:cs="Times New Roman"/>
            <w:sz w:val="28"/>
            <w:szCs w:val="28"/>
            <w:lang w:val="en-US"/>
          </w:rPr>
          <w:t>https</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ru</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wikipedia</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org</w:t>
        </w:r>
        <w:r w:rsidRPr="00EA5C1E">
          <w:rPr>
            <w:rFonts w:ascii="Times New Roman" w:hAnsi="Times New Roman" w:cs="Times New Roman"/>
            <w:sz w:val="28"/>
            <w:szCs w:val="28"/>
          </w:rPr>
          <w:t>/</w:t>
        </w:r>
        <w:r w:rsidRPr="004E209E">
          <w:rPr>
            <w:rFonts w:ascii="Times New Roman" w:hAnsi="Times New Roman" w:cs="Times New Roman"/>
            <w:sz w:val="28"/>
            <w:szCs w:val="28"/>
            <w:lang w:val="en-US"/>
          </w:rPr>
          <w:t>wiki</w:t>
        </w:r>
        <w:r w:rsidRPr="00EA5C1E">
          <w:rPr>
            <w:rFonts w:ascii="Times New Roman" w:hAnsi="Times New Roman" w:cs="Times New Roman"/>
            <w:sz w:val="28"/>
            <w:szCs w:val="28"/>
          </w:rPr>
          <w:t>/Феназон</w:t>
        </w:r>
      </w:hyperlink>
      <w:r w:rsidRPr="00EA5C1E">
        <w:rPr>
          <w:rFonts w:ascii="Times New Roman" w:hAnsi="Times New Roman" w:cs="Times New Roman"/>
          <w:i/>
          <w:iCs/>
          <w:sz w:val="28"/>
          <w:szCs w:val="28"/>
        </w:rPr>
        <w:t xml:space="preserve"> </w:t>
      </w:r>
      <w:r w:rsidRPr="00EA5C1E">
        <w:rPr>
          <w:rFonts w:ascii="Times New Roman" w:hAnsi="Times New Roman" w:cs="Times New Roman"/>
          <w:iCs/>
          <w:sz w:val="28"/>
          <w:szCs w:val="28"/>
        </w:rPr>
        <w:t>(дата звернення: 30.04.19</w:t>
      </w:r>
      <w:r w:rsidRPr="00EA5C1E">
        <w:rPr>
          <w:rFonts w:ascii="Times New Roman" w:hAnsi="Times New Roman" w:cs="Times New Roman"/>
          <w:i/>
          <w:iCs/>
          <w:sz w:val="28"/>
          <w:szCs w:val="28"/>
        </w:rPr>
        <w:t>)</w:t>
      </w:r>
    </w:p>
    <w:p w14:paraId="384BA662" w14:textId="77777777" w:rsidR="004E209E" w:rsidRPr="00EA5C1E" w:rsidRDefault="004E209E" w:rsidP="004E209E">
      <w:pPr>
        <w:spacing w:line="240" w:lineRule="auto"/>
        <w:ind w:firstLine="709"/>
        <w:contextualSpacing/>
        <w:jc w:val="both"/>
        <w:rPr>
          <w:rFonts w:ascii="Times New Roman" w:hAnsi="Times New Roman" w:cs="Times New Roman"/>
          <w:i/>
          <w:iCs/>
          <w:sz w:val="28"/>
          <w:szCs w:val="28"/>
        </w:rPr>
      </w:pPr>
      <w:r w:rsidRPr="00EA5C1E">
        <w:rPr>
          <w:rFonts w:ascii="Times New Roman" w:hAnsi="Times New Roman" w:cs="Times New Roman"/>
          <w:i/>
          <w:iCs/>
          <w:sz w:val="28"/>
          <w:szCs w:val="28"/>
        </w:rPr>
        <w:t xml:space="preserve">9. </w:t>
      </w:r>
      <w:r w:rsidRPr="004E209E">
        <w:rPr>
          <w:rFonts w:ascii="Times New Roman" w:hAnsi="Times New Roman" w:cs="Times New Roman"/>
          <w:i/>
          <w:iCs/>
          <w:sz w:val="28"/>
          <w:szCs w:val="28"/>
        </w:rPr>
        <w:t>URL</w:t>
      </w:r>
      <w:r w:rsidRPr="00EA5C1E">
        <w:rPr>
          <w:rFonts w:ascii="Times New Roman" w:hAnsi="Times New Roman" w:cs="Times New Roman"/>
          <w:i/>
          <w:iCs/>
          <w:sz w:val="28"/>
          <w:szCs w:val="28"/>
        </w:rPr>
        <w:t xml:space="preserve">: </w:t>
      </w:r>
      <w:hyperlink r:id="rId26" w:history="1">
        <w:r w:rsidRPr="004E209E">
          <w:rPr>
            <w:rFonts w:ascii="Times New Roman" w:hAnsi="Times New Roman" w:cs="Times New Roman"/>
            <w:sz w:val="28"/>
            <w:szCs w:val="28"/>
          </w:rPr>
          <w:t>https</w:t>
        </w:r>
        <w:r w:rsidRPr="00EA5C1E">
          <w:rPr>
            <w:rFonts w:ascii="Times New Roman" w:hAnsi="Times New Roman" w:cs="Times New Roman"/>
            <w:sz w:val="28"/>
            <w:szCs w:val="28"/>
          </w:rPr>
          <w:t>://</w:t>
        </w:r>
        <w:r w:rsidRPr="004E209E">
          <w:rPr>
            <w:rFonts w:ascii="Times New Roman" w:hAnsi="Times New Roman" w:cs="Times New Roman"/>
            <w:sz w:val="28"/>
            <w:szCs w:val="28"/>
          </w:rPr>
          <w:t>chem</w:t>
        </w:r>
        <w:r w:rsidRPr="00EA5C1E">
          <w:rPr>
            <w:rFonts w:ascii="Times New Roman" w:hAnsi="Times New Roman" w:cs="Times New Roman"/>
            <w:sz w:val="28"/>
            <w:szCs w:val="28"/>
          </w:rPr>
          <w:t>21.</w:t>
        </w:r>
        <w:r w:rsidRPr="004E209E">
          <w:rPr>
            <w:rFonts w:ascii="Times New Roman" w:hAnsi="Times New Roman" w:cs="Times New Roman"/>
            <w:sz w:val="28"/>
            <w:szCs w:val="28"/>
          </w:rPr>
          <w:t>info</w:t>
        </w:r>
        <w:r w:rsidRPr="00EA5C1E">
          <w:rPr>
            <w:rFonts w:ascii="Times New Roman" w:hAnsi="Times New Roman" w:cs="Times New Roman"/>
            <w:sz w:val="28"/>
            <w:szCs w:val="28"/>
          </w:rPr>
          <w:t>/</w:t>
        </w:r>
        <w:r w:rsidRPr="004E209E">
          <w:rPr>
            <w:rFonts w:ascii="Times New Roman" w:hAnsi="Times New Roman" w:cs="Times New Roman"/>
            <w:sz w:val="28"/>
            <w:szCs w:val="28"/>
          </w:rPr>
          <w:t>info</w:t>
        </w:r>
        <w:r w:rsidRPr="00EA5C1E">
          <w:rPr>
            <w:rFonts w:ascii="Times New Roman" w:hAnsi="Times New Roman" w:cs="Times New Roman"/>
            <w:sz w:val="28"/>
            <w:szCs w:val="28"/>
          </w:rPr>
          <w:t>/1431098/</w:t>
        </w:r>
      </w:hyperlink>
      <w:r w:rsidRPr="00EA5C1E">
        <w:rPr>
          <w:rFonts w:ascii="Times New Roman" w:hAnsi="Times New Roman" w:cs="Times New Roman"/>
          <w:i/>
          <w:iCs/>
          <w:sz w:val="28"/>
          <w:szCs w:val="28"/>
        </w:rPr>
        <w:t xml:space="preserve">  </w:t>
      </w:r>
      <w:r w:rsidRPr="00EA5C1E">
        <w:rPr>
          <w:rFonts w:ascii="Times New Roman" w:hAnsi="Times New Roman" w:cs="Times New Roman"/>
          <w:iCs/>
          <w:sz w:val="28"/>
          <w:szCs w:val="28"/>
        </w:rPr>
        <w:t>(дата звернення: 30.04.19)</w:t>
      </w:r>
    </w:p>
    <w:p w14:paraId="493ACC5A" w14:textId="77777777" w:rsidR="004E209E" w:rsidRPr="00EA5C1E" w:rsidRDefault="004E209E" w:rsidP="004E209E">
      <w:pPr>
        <w:spacing w:line="240" w:lineRule="auto"/>
        <w:ind w:firstLine="709"/>
        <w:contextualSpacing/>
        <w:jc w:val="both"/>
        <w:rPr>
          <w:rFonts w:ascii="Times New Roman" w:hAnsi="Times New Roman" w:cs="Times New Roman"/>
          <w:sz w:val="28"/>
          <w:szCs w:val="28"/>
        </w:rPr>
      </w:pPr>
      <w:r w:rsidRPr="00EA5C1E">
        <w:rPr>
          <w:rFonts w:ascii="Times New Roman" w:hAnsi="Times New Roman" w:cs="Times New Roman"/>
          <w:iCs/>
          <w:sz w:val="28"/>
          <w:szCs w:val="28"/>
        </w:rPr>
        <w:t xml:space="preserve">10. Вікіпедія. Вільна енциклопедія. </w:t>
      </w:r>
      <w:r w:rsidRPr="004E209E">
        <w:rPr>
          <w:rFonts w:ascii="Times New Roman" w:hAnsi="Times New Roman" w:cs="Times New Roman"/>
          <w:iCs/>
          <w:sz w:val="28"/>
          <w:szCs w:val="28"/>
        </w:rPr>
        <w:t>URL</w:t>
      </w:r>
      <w:r w:rsidRPr="00EA5C1E">
        <w:rPr>
          <w:rFonts w:ascii="Times New Roman" w:hAnsi="Times New Roman" w:cs="Times New Roman"/>
          <w:iCs/>
          <w:sz w:val="28"/>
          <w:szCs w:val="28"/>
        </w:rPr>
        <w:t xml:space="preserve"> : </w:t>
      </w:r>
      <w:hyperlink r:id="rId27" w:history="1">
        <w:r w:rsidRPr="004E209E">
          <w:rPr>
            <w:rFonts w:ascii="Times New Roman" w:hAnsi="Times New Roman" w:cs="Times New Roman"/>
            <w:sz w:val="28"/>
            <w:szCs w:val="28"/>
          </w:rPr>
          <w:t>https</w:t>
        </w:r>
        <w:r w:rsidRPr="00EA5C1E">
          <w:rPr>
            <w:rFonts w:ascii="Times New Roman" w:hAnsi="Times New Roman" w:cs="Times New Roman"/>
            <w:sz w:val="28"/>
            <w:szCs w:val="28"/>
          </w:rPr>
          <w:t>://</w:t>
        </w:r>
        <w:r w:rsidRPr="004E209E">
          <w:rPr>
            <w:rFonts w:ascii="Times New Roman" w:hAnsi="Times New Roman" w:cs="Times New Roman"/>
            <w:sz w:val="28"/>
            <w:szCs w:val="28"/>
          </w:rPr>
          <w:t>uk</w:t>
        </w:r>
        <w:r w:rsidRPr="00EA5C1E">
          <w:rPr>
            <w:rFonts w:ascii="Times New Roman" w:hAnsi="Times New Roman" w:cs="Times New Roman"/>
            <w:sz w:val="28"/>
            <w:szCs w:val="28"/>
          </w:rPr>
          <w:t>.</w:t>
        </w:r>
        <w:r w:rsidRPr="004E209E">
          <w:rPr>
            <w:rFonts w:ascii="Times New Roman" w:hAnsi="Times New Roman" w:cs="Times New Roman"/>
            <w:sz w:val="28"/>
            <w:szCs w:val="28"/>
          </w:rPr>
          <w:t>wikipedia</w:t>
        </w:r>
        <w:r w:rsidRPr="00EA5C1E">
          <w:rPr>
            <w:rFonts w:ascii="Times New Roman" w:hAnsi="Times New Roman" w:cs="Times New Roman"/>
            <w:sz w:val="28"/>
            <w:szCs w:val="28"/>
          </w:rPr>
          <w:t>.</w:t>
        </w:r>
        <w:r w:rsidRPr="004E209E">
          <w:rPr>
            <w:rFonts w:ascii="Times New Roman" w:hAnsi="Times New Roman" w:cs="Times New Roman"/>
            <w:sz w:val="28"/>
            <w:szCs w:val="28"/>
          </w:rPr>
          <w:t>org</w:t>
        </w:r>
        <w:r w:rsidRPr="00EA5C1E">
          <w:rPr>
            <w:rFonts w:ascii="Times New Roman" w:hAnsi="Times New Roman" w:cs="Times New Roman"/>
            <w:sz w:val="28"/>
            <w:szCs w:val="28"/>
          </w:rPr>
          <w:t>/</w:t>
        </w:r>
        <w:r w:rsidRPr="004E209E">
          <w:rPr>
            <w:rFonts w:ascii="Times New Roman" w:hAnsi="Times New Roman" w:cs="Times New Roman"/>
            <w:sz w:val="28"/>
            <w:szCs w:val="28"/>
          </w:rPr>
          <w:t>wiki</w:t>
        </w:r>
        <w:r w:rsidRPr="00EA5C1E">
          <w:rPr>
            <w:rFonts w:ascii="Times New Roman" w:hAnsi="Times New Roman" w:cs="Times New Roman"/>
            <w:sz w:val="28"/>
            <w:szCs w:val="28"/>
          </w:rPr>
          <w:t>/%</w:t>
        </w:r>
        <w:r w:rsidRPr="004E209E">
          <w:rPr>
            <w:rFonts w:ascii="Times New Roman" w:hAnsi="Times New Roman" w:cs="Times New Roman"/>
            <w:sz w:val="28"/>
            <w:szCs w:val="28"/>
          </w:rPr>
          <w:t>D</w:t>
        </w:r>
        <w:r w:rsidRPr="00EA5C1E">
          <w:rPr>
            <w:rFonts w:ascii="Times New Roman" w:hAnsi="Times New Roman" w:cs="Times New Roman"/>
            <w:sz w:val="28"/>
            <w:szCs w:val="28"/>
          </w:rPr>
          <w:t>0%</w:t>
        </w:r>
        <w:r w:rsidRPr="004E209E">
          <w:rPr>
            <w:rFonts w:ascii="Times New Roman" w:hAnsi="Times New Roman" w:cs="Times New Roman"/>
            <w:sz w:val="28"/>
            <w:szCs w:val="28"/>
          </w:rPr>
          <w:t>A</w:t>
        </w:r>
        <w:r w:rsidRPr="00EA5C1E">
          <w:rPr>
            <w:rFonts w:ascii="Times New Roman" w:hAnsi="Times New Roman" w:cs="Times New Roman"/>
            <w:sz w:val="28"/>
            <w:szCs w:val="28"/>
          </w:rPr>
          <w:t>2%</w:t>
        </w:r>
        <w:r w:rsidRPr="004E209E">
          <w:rPr>
            <w:rFonts w:ascii="Times New Roman" w:hAnsi="Times New Roman" w:cs="Times New Roman"/>
            <w:sz w:val="28"/>
            <w:szCs w:val="28"/>
          </w:rPr>
          <w:t>D</w:t>
        </w:r>
        <w:r w:rsidRPr="00EA5C1E">
          <w:rPr>
            <w:rFonts w:ascii="Times New Roman" w:hAnsi="Times New Roman" w:cs="Times New Roman"/>
            <w:sz w:val="28"/>
            <w:szCs w:val="28"/>
          </w:rPr>
          <w:t>0%</w:t>
        </w:r>
        <w:r w:rsidRPr="004E209E">
          <w:rPr>
            <w:rFonts w:ascii="Times New Roman" w:hAnsi="Times New Roman" w:cs="Times New Roman"/>
            <w:sz w:val="28"/>
            <w:szCs w:val="28"/>
          </w:rPr>
          <w:t>B</w:t>
        </w:r>
        <w:r w:rsidRPr="00EA5C1E">
          <w:rPr>
            <w:rFonts w:ascii="Times New Roman" w:hAnsi="Times New Roman" w:cs="Times New Roman"/>
            <w:sz w:val="28"/>
            <w:szCs w:val="28"/>
          </w:rPr>
          <w:t>5%</w:t>
        </w:r>
        <w:r w:rsidRPr="004E209E">
          <w:rPr>
            <w:rFonts w:ascii="Times New Roman" w:hAnsi="Times New Roman" w:cs="Times New Roman"/>
            <w:sz w:val="28"/>
            <w:szCs w:val="28"/>
          </w:rPr>
          <w:t>D</w:t>
        </w:r>
        <w:r w:rsidRPr="00EA5C1E">
          <w:rPr>
            <w:rFonts w:ascii="Times New Roman" w:hAnsi="Times New Roman" w:cs="Times New Roman"/>
            <w:sz w:val="28"/>
            <w:szCs w:val="28"/>
          </w:rPr>
          <w:t>1%80%</w:t>
        </w:r>
        <w:r w:rsidRPr="004E209E">
          <w:rPr>
            <w:rFonts w:ascii="Times New Roman" w:hAnsi="Times New Roman" w:cs="Times New Roman"/>
            <w:sz w:val="28"/>
            <w:szCs w:val="28"/>
            <w:lang w:val="en-US"/>
          </w:rPr>
          <w:t>D</w:t>
        </w:r>
        <w:r w:rsidRPr="00EA5C1E">
          <w:rPr>
            <w:rFonts w:ascii="Times New Roman" w:hAnsi="Times New Roman" w:cs="Times New Roman"/>
            <w:sz w:val="28"/>
            <w:szCs w:val="28"/>
          </w:rPr>
          <w:t>0%</w:t>
        </w:r>
        <w:r w:rsidRPr="004E209E">
          <w:rPr>
            <w:rFonts w:ascii="Times New Roman" w:hAnsi="Times New Roman" w:cs="Times New Roman"/>
            <w:sz w:val="28"/>
            <w:szCs w:val="28"/>
          </w:rPr>
          <w:t>BC</w:t>
        </w:r>
        <w:r w:rsidRPr="00EA5C1E">
          <w:rPr>
            <w:rFonts w:ascii="Times New Roman" w:hAnsi="Times New Roman" w:cs="Times New Roman"/>
            <w:sz w:val="28"/>
            <w:szCs w:val="28"/>
          </w:rPr>
          <w:t>%</w:t>
        </w:r>
        <w:r w:rsidRPr="004E209E">
          <w:rPr>
            <w:rFonts w:ascii="Times New Roman" w:hAnsi="Times New Roman" w:cs="Times New Roman"/>
            <w:sz w:val="28"/>
            <w:szCs w:val="28"/>
          </w:rPr>
          <w:t>D</w:t>
        </w:r>
        <w:r w:rsidRPr="00EA5C1E">
          <w:rPr>
            <w:rFonts w:ascii="Times New Roman" w:hAnsi="Times New Roman" w:cs="Times New Roman"/>
            <w:sz w:val="28"/>
            <w:szCs w:val="28"/>
          </w:rPr>
          <w:t>1%96%</w:t>
        </w:r>
        <w:r w:rsidRPr="004E209E">
          <w:rPr>
            <w:rFonts w:ascii="Times New Roman" w:hAnsi="Times New Roman" w:cs="Times New Roman"/>
            <w:sz w:val="28"/>
            <w:szCs w:val="28"/>
          </w:rPr>
          <w:t>D</w:t>
        </w:r>
        <w:r w:rsidRPr="00EA5C1E">
          <w:rPr>
            <w:rFonts w:ascii="Times New Roman" w:hAnsi="Times New Roman" w:cs="Times New Roman"/>
            <w:sz w:val="28"/>
            <w:szCs w:val="28"/>
          </w:rPr>
          <w:t>0%</w:t>
        </w:r>
        <w:r w:rsidRPr="004E209E">
          <w:rPr>
            <w:rFonts w:ascii="Times New Roman" w:hAnsi="Times New Roman" w:cs="Times New Roman"/>
            <w:sz w:val="28"/>
            <w:szCs w:val="28"/>
          </w:rPr>
          <w:t>BD</w:t>
        </w:r>
        <w:r w:rsidRPr="00EA5C1E">
          <w:rPr>
            <w:rFonts w:ascii="Times New Roman" w:hAnsi="Times New Roman" w:cs="Times New Roman"/>
            <w:sz w:val="28"/>
            <w:szCs w:val="28"/>
          </w:rPr>
          <w:t>%</w:t>
        </w:r>
        <w:r w:rsidRPr="004E209E">
          <w:rPr>
            <w:rFonts w:ascii="Times New Roman" w:hAnsi="Times New Roman" w:cs="Times New Roman"/>
            <w:sz w:val="28"/>
            <w:szCs w:val="28"/>
          </w:rPr>
          <w:t>D</w:t>
        </w:r>
        <w:r w:rsidRPr="00EA5C1E">
          <w:rPr>
            <w:rFonts w:ascii="Times New Roman" w:hAnsi="Times New Roman" w:cs="Times New Roman"/>
            <w:sz w:val="28"/>
            <w:szCs w:val="28"/>
          </w:rPr>
          <w:t>0%</w:t>
        </w:r>
        <w:r w:rsidRPr="004E209E">
          <w:rPr>
            <w:rFonts w:ascii="Times New Roman" w:hAnsi="Times New Roman" w:cs="Times New Roman"/>
            <w:sz w:val="28"/>
            <w:szCs w:val="28"/>
          </w:rPr>
          <w:t>BE</w:t>
        </w:r>
        <w:r w:rsidRPr="00EA5C1E">
          <w:rPr>
            <w:rFonts w:ascii="Times New Roman" w:hAnsi="Times New Roman" w:cs="Times New Roman"/>
            <w:sz w:val="28"/>
            <w:szCs w:val="28"/>
          </w:rPr>
          <w:t>%</w:t>
        </w:r>
        <w:r w:rsidRPr="004E209E">
          <w:rPr>
            <w:rFonts w:ascii="Times New Roman" w:hAnsi="Times New Roman" w:cs="Times New Roman"/>
            <w:sz w:val="28"/>
            <w:szCs w:val="28"/>
          </w:rPr>
          <w:t>D</w:t>
        </w:r>
        <w:r w:rsidRPr="00EA5C1E">
          <w:rPr>
            <w:rFonts w:ascii="Times New Roman" w:hAnsi="Times New Roman" w:cs="Times New Roman"/>
            <w:sz w:val="28"/>
            <w:szCs w:val="28"/>
          </w:rPr>
          <w:t>0%</w:t>
        </w:r>
        <w:r w:rsidRPr="004E209E">
          <w:rPr>
            <w:rFonts w:ascii="Times New Roman" w:hAnsi="Times New Roman" w:cs="Times New Roman"/>
            <w:sz w:val="28"/>
            <w:szCs w:val="28"/>
          </w:rPr>
          <w:t>BB</w:t>
        </w:r>
        <w:r w:rsidRPr="00EA5C1E">
          <w:rPr>
            <w:rFonts w:ascii="Times New Roman" w:hAnsi="Times New Roman" w:cs="Times New Roman"/>
            <w:sz w:val="28"/>
            <w:szCs w:val="28"/>
          </w:rPr>
          <w:t>%</w:t>
        </w:r>
        <w:r w:rsidRPr="004E209E">
          <w:rPr>
            <w:rFonts w:ascii="Times New Roman" w:hAnsi="Times New Roman" w:cs="Times New Roman"/>
            <w:sz w:val="28"/>
            <w:szCs w:val="28"/>
          </w:rPr>
          <w:t>D</w:t>
        </w:r>
        <w:r w:rsidRPr="00EA5C1E">
          <w:rPr>
            <w:rFonts w:ascii="Times New Roman" w:hAnsi="Times New Roman" w:cs="Times New Roman"/>
            <w:sz w:val="28"/>
            <w:szCs w:val="28"/>
          </w:rPr>
          <w:t>0%</w:t>
        </w:r>
        <w:r w:rsidRPr="004E209E">
          <w:rPr>
            <w:rFonts w:ascii="Times New Roman" w:hAnsi="Times New Roman" w:cs="Times New Roman"/>
            <w:sz w:val="28"/>
            <w:szCs w:val="28"/>
          </w:rPr>
          <w:t>BE</w:t>
        </w:r>
        <w:r w:rsidRPr="00EA5C1E">
          <w:rPr>
            <w:rFonts w:ascii="Times New Roman" w:hAnsi="Times New Roman" w:cs="Times New Roman"/>
            <w:sz w:val="28"/>
            <w:szCs w:val="28"/>
          </w:rPr>
          <w:t>%</w:t>
        </w:r>
        <w:r w:rsidRPr="004E209E">
          <w:rPr>
            <w:rFonts w:ascii="Times New Roman" w:hAnsi="Times New Roman" w:cs="Times New Roman"/>
            <w:sz w:val="28"/>
            <w:szCs w:val="28"/>
          </w:rPr>
          <w:t>D</w:t>
        </w:r>
        <w:r w:rsidRPr="00EA5C1E">
          <w:rPr>
            <w:rFonts w:ascii="Times New Roman" w:hAnsi="Times New Roman" w:cs="Times New Roman"/>
            <w:sz w:val="28"/>
            <w:szCs w:val="28"/>
          </w:rPr>
          <w:t>0%</w:t>
        </w:r>
        <w:r w:rsidRPr="004E209E">
          <w:rPr>
            <w:rFonts w:ascii="Times New Roman" w:hAnsi="Times New Roman" w:cs="Times New Roman"/>
            <w:sz w:val="28"/>
            <w:szCs w:val="28"/>
          </w:rPr>
          <w:t>B</w:t>
        </w:r>
        <w:r w:rsidRPr="00EA5C1E">
          <w:rPr>
            <w:rFonts w:ascii="Times New Roman" w:hAnsi="Times New Roman" w:cs="Times New Roman"/>
            <w:sz w:val="28"/>
            <w:szCs w:val="28"/>
          </w:rPr>
          <w:t>3%</w:t>
        </w:r>
        <w:r w:rsidRPr="004E209E">
          <w:rPr>
            <w:rFonts w:ascii="Times New Roman" w:hAnsi="Times New Roman" w:cs="Times New Roman"/>
            <w:sz w:val="28"/>
            <w:szCs w:val="28"/>
          </w:rPr>
          <w:t>D</w:t>
        </w:r>
        <w:r w:rsidRPr="00EA5C1E">
          <w:rPr>
            <w:rFonts w:ascii="Times New Roman" w:hAnsi="Times New Roman" w:cs="Times New Roman"/>
            <w:sz w:val="28"/>
            <w:szCs w:val="28"/>
          </w:rPr>
          <w:t>1%96%</w:t>
        </w:r>
        <w:r w:rsidRPr="004E209E">
          <w:rPr>
            <w:rFonts w:ascii="Times New Roman" w:hAnsi="Times New Roman" w:cs="Times New Roman"/>
            <w:sz w:val="28"/>
            <w:szCs w:val="28"/>
          </w:rPr>
          <w:t>D</w:t>
        </w:r>
        <w:r w:rsidRPr="00EA5C1E">
          <w:rPr>
            <w:rFonts w:ascii="Times New Roman" w:hAnsi="Times New Roman" w:cs="Times New Roman"/>
            <w:sz w:val="28"/>
            <w:szCs w:val="28"/>
          </w:rPr>
          <w:t>1%8</w:t>
        </w:r>
        <w:r w:rsidRPr="004E209E">
          <w:rPr>
            <w:rFonts w:ascii="Times New Roman" w:hAnsi="Times New Roman" w:cs="Times New Roman"/>
            <w:sz w:val="28"/>
            <w:szCs w:val="28"/>
          </w:rPr>
          <w:t>F</w:t>
        </w:r>
      </w:hyperlink>
      <w:r w:rsidRPr="00EA5C1E">
        <w:rPr>
          <w:rFonts w:ascii="Times New Roman" w:hAnsi="Times New Roman" w:cs="Times New Roman"/>
          <w:sz w:val="28"/>
          <w:szCs w:val="28"/>
        </w:rPr>
        <w:t xml:space="preserve"> (дата звернення: 30.04.2019)</w:t>
      </w:r>
    </w:p>
    <w:p w14:paraId="36720B25" w14:textId="77777777" w:rsidR="00007990" w:rsidRPr="0067664F" w:rsidRDefault="00007990" w:rsidP="004B410E">
      <w:pPr>
        <w:spacing w:after="0" w:line="240" w:lineRule="auto"/>
        <w:rPr>
          <w:lang w:val="uk-UA"/>
        </w:rPr>
      </w:pPr>
    </w:p>
    <w:p w14:paraId="0962740A" w14:textId="46E3E367" w:rsidR="00007990" w:rsidRPr="00C44245" w:rsidRDefault="00007990" w:rsidP="00BC5AB3">
      <w:pPr>
        <w:pStyle w:val="10"/>
        <w:rPr>
          <w:lang w:val="uk-UA"/>
        </w:rPr>
      </w:pPr>
      <w:bookmarkStart w:id="57" w:name="_Toc10840158"/>
      <w:r w:rsidRPr="00C44245">
        <w:rPr>
          <w:lang w:val="uk-UA"/>
        </w:rPr>
        <w:t>Невідома О.</w:t>
      </w:r>
      <w:r w:rsidR="00BC5AB3">
        <w:rPr>
          <w:lang w:val="uk-UA"/>
        </w:rPr>
        <w:t xml:space="preserve"> М.</w:t>
      </w:r>
      <w:bookmarkEnd w:id="57"/>
    </w:p>
    <w:p w14:paraId="210A4C79" w14:textId="77777777" w:rsidR="00007990" w:rsidRPr="005F78EF" w:rsidRDefault="00007990" w:rsidP="00BC5AB3">
      <w:pPr>
        <w:pStyle w:val="2"/>
        <w:rPr>
          <w:lang w:val="uk-UA"/>
        </w:rPr>
      </w:pPr>
      <w:bookmarkStart w:id="58" w:name="_Toc10840159"/>
      <w:r w:rsidRPr="005F78EF">
        <w:rPr>
          <w:lang w:val="uk-UA"/>
        </w:rPr>
        <w:t>ОСНОВА МОВ</w:t>
      </w:r>
      <w:bookmarkEnd w:id="58"/>
    </w:p>
    <w:p w14:paraId="23247136" w14:textId="77777777" w:rsidR="00007990" w:rsidRPr="00C44245" w:rsidRDefault="00007990" w:rsidP="004B410E">
      <w:pPr>
        <w:spacing w:after="0" w:line="240" w:lineRule="auto"/>
        <w:ind w:firstLine="709"/>
        <w:jc w:val="center"/>
        <w:rPr>
          <w:rFonts w:ascii="Times New Roman" w:hAnsi="Times New Roman" w:cs="Times New Roman"/>
          <w:sz w:val="28"/>
          <w:szCs w:val="28"/>
          <w:lang w:val="uk-UA"/>
        </w:rPr>
      </w:pPr>
      <w:r w:rsidRPr="00C44245">
        <w:rPr>
          <w:rFonts w:ascii="Times New Roman" w:hAnsi="Times New Roman" w:cs="Times New Roman"/>
          <w:sz w:val="28"/>
          <w:szCs w:val="28"/>
          <w:lang w:val="uk-UA"/>
        </w:rPr>
        <w:t>ДЗ «Дніпровська медична академія МОЗ України»</w:t>
      </w:r>
    </w:p>
    <w:p w14:paraId="572E525A" w14:textId="055E8997" w:rsidR="00007990" w:rsidRDefault="00007990" w:rsidP="004B410E">
      <w:pPr>
        <w:spacing w:after="0" w:line="240" w:lineRule="auto"/>
        <w:ind w:firstLine="709"/>
        <w:jc w:val="center"/>
        <w:rPr>
          <w:rFonts w:ascii="Times New Roman" w:hAnsi="Times New Roman" w:cs="Times New Roman"/>
          <w:sz w:val="28"/>
          <w:szCs w:val="28"/>
          <w:lang w:val="uk-UA"/>
        </w:rPr>
      </w:pPr>
      <w:r w:rsidRPr="00C44245">
        <w:rPr>
          <w:rFonts w:ascii="Times New Roman" w:hAnsi="Times New Roman" w:cs="Times New Roman"/>
          <w:sz w:val="28"/>
          <w:szCs w:val="28"/>
          <w:lang w:val="uk-UA"/>
        </w:rPr>
        <w:t>Науковий керівн</w:t>
      </w:r>
      <w:r>
        <w:rPr>
          <w:rFonts w:ascii="Times New Roman" w:hAnsi="Times New Roman" w:cs="Times New Roman"/>
          <w:sz w:val="28"/>
          <w:szCs w:val="28"/>
          <w:lang w:val="uk-UA"/>
        </w:rPr>
        <w:t>ик: канд. філол. н. Апоненко І. </w:t>
      </w:r>
      <w:r w:rsidRPr="00C44245">
        <w:rPr>
          <w:rFonts w:ascii="Times New Roman" w:hAnsi="Times New Roman" w:cs="Times New Roman"/>
          <w:sz w:val="28"/>
          <w:szCs w:val="28"/>
          <w:lang w:val="uk-UA"/>
        </w:rPr>
        <w:t>М.</w:t>
      </w:r>
    </w:p>
    <w:p w14:paraId="05AA481F" w14:textId="77777777" w:rsidR="00BC5AB3" w:rsidRDefault="00BC5AB3" w:rsidP="004B410E">
      <w:pPr>
        <w:spacing w:after="0" w:line="240" w:lineRule="auto"/>
        <w:ind w:firstLine="709"/>
        <w:jc w:val="both"/>
        <w:rPr>
          <w:rFonts w:ascii="Times New Roman" w:hAnsi="Times New Roman" w:cs="Times New Roman"/>
          <w:sz w:val="28"/>
          <w:szCs w:val="28"/>
          <w:lang w:val="uk-UA"/>
        </w:rPr>
      </w:pPr>
    </w:p>
    <w:p w14:paraId="271A3A29" w14:textId="77777777" w:rsidR="00007990" w:rsidRPr="00C44245" w:rsidRDefault="00007990" w:rsidP="004B410E">
      <w:pPr>
        <w:spacing w:after="0" w:line="240" w:lineRule="auto"/>
        <w:ind w:firstLine="709"/>
        <w:jc w:val="both"/>
        <w:rPr>
          <w:rFonts w:ascii="Times New Roman" w:hAnsi="Times New Roman" w:cs="Times New Roman"/>
          <w:sz w:val="28"/>
          <w:szCs w:val="28"/>
          <w:lang w:val="uk-UA"/>
        </w:rPr>
      </w:pPr>
      <w:r w:rsidRPr="00C44245">
        <w:rPr>
          <w:rFonts w:ascii="Times New Roman" w:hAnsi="Times New Roman" w:cs="Times New Roman"/>
          <w:sz w:val="28"/>
          <w:szCs w:val="28"/>
          <w:lang w:val="uk-UA"/>
        </w:rPr>
        <w:t xml:space="preserve">Латинська мова і стародавня культура є основою сучасної європейської цивілізації </w:t>
      </w:r>
      <w:r>
        <w:rPr>
          <w:rFonts w:ascii="Times New Roman" w:hAnsi="Times New Roman" w:cs="Times New Roman"/>
          <w:sz w:val="28"/>
          <w:szCs w:val="28"/>
          <w:lang w:val="uk-UA"/>
        </w:rPr>
        <w:t>та</w:t>
      </w:r>
      <w:r w:rsidRPr="00C44245">
        <w:rPr>
          <w:rFonts w:ascii="Times New Roman" w:hAnsi="Times New Roman" w:cs="Times New Roman"/>
          <w:sz w:val="28"/>
          <w:szCs w:val="28"/>
          <w:lang w:val="uk-UA"/>
        </w:rPr>
        <w:t xml:space="preserve"> майже усіх гуманітарних наук. Багато латинсь</w:t>
      </w:r>
      <w:r w:rsidRPr="00C44245">
        <w:rPr>
          <w:rFonts w:ascii="Times New Roman" w:hAnsi="Times New Roman" w:cs="Times New Roman"/>
          <w:sz w:val="28"/>
          <w:szCs w:val="28"/>
        </w:rPr>
        <w:t>ких слів запозичене як українською, так і багатьма європейськими мовами. Розглянемо деякі питання вивчення латинської мови за допомогою проведення культурних та мовних паралелей з українською мовою. Вивча</w:t>
      </w:r>
      <w:r>
        <w:rPr>
          <w:rFonts w:ascii="Times New Roman" w:hAnsi="Times New Roman" w:cs="Times New Roman"/>
          <w:sz w:val="28"/>
          <w:szCs w:val="28"/>
          <w:lang w:val="uk-UA"/>
        </w:rPr>
        <w:t>ючи</w:t>
      </w:r>
      <w:r w:rsidRPr="00C44245">
        <w:rPr>
          <w:rFonts w:ascii="Times New Roman" w:hAnsi="Times New Roman" w:cs="Times New Roman"/>
          <w:sz w:val="28"/>
          <w:szCs w:val="28"/>
        </w:rPr>
        <w:t xml:space="preserve"> латинську мову ми знайдемо шлях до глибокого знання української історії, оскільки найвідоміші культурні та історичні діячі минулого знали і використовували її в </w:t>
      </w:r>
      <w:r>
        <w:rPr>
          <w:rFonts w:ascii="Times New Roman" w:hAnsi="Times New Roman" w:cs="Times New Roman"/>
          <w:sz w:val="28"/>
          <w:szCs w:val="28"/>
          <w:lang w:val="uk-UA"/>
        </w:rPr>
        <w:t xml:space="preserve">своїй </w:t>
      </w:r>
      <w:r w:rsidRPr="00C44245">
        <w:rPr>
          <w:rFonts w:ascii="Times New Roman" w:hAnsi="Times New Roman" w:cs="Times New Roman"/>
          <w:sz w:val="28"/>
          <w:szCs w:val="28"/>
        </w:rPr>
        <w:t>лінгвістичній практиці.</w:t>
      </w:r>
    </w:p>
    <w:p w14:paraId="34360D37" w14:textId="77777777" w:rsidR="00007990" w:rsidRPr="00C44245" w:rsidRDefault="00007990" w:rsidP="004B410E">
      <w:pPr>
        <w:spacing w:after="0" w:line="240" w:lineRule="auto"/>
        <w:ind w:firstLine="709"/>
        <w:jc w:val="both"/>
        <w:rPr>
          <w:rFonts w:ascii="Times New Roman" w:hAnsi="Times New Roman" w:cs="Times New Roman"/>
          <w:sz w:val="28"/>
          <w:szCs w:val="28"/>
          <w:lang w:val="uk-UA"/>
        </w:rPr>
      </w:pPr>
      <w:r w:rsidRPr="00C44245">
        <w:rPr>
          <w:rFonts w:ascii="Times New Roman" w:hAnsi="Times New Roman" w:cs="Times New Roman"/>
          <w:sz w:val="28"/>
          <w:szCs w:val="28"/>
          <w:lang w:val="uk-UA"/>
        </w:rPr>
        <w:t>Сьогодні в Україні набагато ширше запроваджується викладання класичних мов, зокрема латині, в ліцеях</w:t>
      </w:r>
      <w:r>
        <w:rPr>
          <w:rFonts w:ascii="Times New Roman" w:hAnsi="Times New Roman" w:cs="Times New Roman"/>
          <w:sz w:val="28"/>
          <w:szCs w:val="28"/>
          <w:lang w:val="uk-UA"/>
        </w:rPr>
        <w:t xml:space="preserve"> (зокрема в Дніпропетровському обласному медичному ліцеї-інтернаті латину викладають вже більше двадцяти років)</w:t>
      </w:r>
      <w:r w:rsidRPr="00C44245">
        <w:rPr>
          <w:rFonts w:ascii="Times New Roman" w:hAnsi="Times New Roman" w:cs="Times New Roman"/>
          <w:sz w:val="28"/>
          <w:szCs w:val="28"/>
          <w:lang w:val="uk-UA"/>
        </w:rPr>
        <w:t xml:space="preserve"> та гімназіях, педагогічних в</w:t>
      </w:r>
      <w:r>
        <w:rPr>
          <w:rFonts w:ascii="Times New Roman" w:hAnsi="Times New Roman" w:cs="Times New Roman"/>
          <w:sz w:val="28"/>
          <w:szCs w:val="28"/>
          <w:lang w:val="uk-UA"/>
        </w:rPr>
        <w:t>иша</w:t>
      </w:r>
      <w:r w:rsidRPr="00C44245">
        <w:rPr>
          <w:rFonts w:ascii="Times New Roman" w:hAnsi="Times New Roman" w:cs="Times New Roman"/>
          <w:sz w:val="28"/>
          <w:szCs w:val="28"/>
          <w:lang w:val="uk-UA"/>
        </w:rPr>
        <w:t>х, не тільки в медичних та юридичних навчальних закладах, де традиційно вивчалася латин</w:t>
      </w:r>
      <w:r>
        <w:rPr>
          <w:rFonts w:ascii="Times New Roman" w:hAnsi="Times New Roman" w:cs="Times New Roman"/>
          <w:sz w:val="28"/>
          <w:szCs w:val="28"/>
          <w:lang w:val="uk-UA"/>
        </w:rPr>
        <w:t>а</w:t>
      </w:r>
      <w:r w:rsidRPr="00C44245">
        <w:rPr>
          <w:rFonts w:ascii="Times New Roman" w:hAnsi="Times New Roman" w:cs="Times New Roman"/>
          <w:sz w:val="28"/>
          <w:szCs w:val="28"/>
          <w:lang w:val="uk-UA"/>
        </w:rPr>
        <w:t>. В наш час немає потреби доводити, що латинська мова й антична культура є фундаментом сучасної європейської цивілізації, фундаментом і основою гуманітарної освіти.</w:t>
      </w:r>
    </w:p>
    <w:p w14:paraId="18A5B40D" w14:textId="77777777" w:rsidR="00007990" w:rsidRDefault="00007990" w:rsidP="004B410E">
      <w:pPr>
        <w:spacing w:after="0" w:line="240" w:lineRule="auto"/>
        <w:ind w:firstLine="709"/>
        <w:jc w:val="both"/>
        <w:rPr>
          <w:rFonts w:ascii="Times New Roman" w:hAnsi="Times New Roman" w:cs="Times New Roman"/>
          <w:sz w:val="28"/>
          <w:szCs w:val="28"/>
          <w:lang w:val="uk-UA"/>
        </w:rPr>
      </w:pPr>
      <w:r w:rsidRPr="00C44245">
        <w:rPr>
          <w:rFonts w:ascii="Times New Roman" w:hAnsi="Times New Roman" w:cs="Times New Roman"/>
          <w:sz w:val="28"/>
          <w:szCs w:val="28"/>
        </w:rPr>
        <w:t xml:space="preserve">Якщо взяти </w:t>
      </w:r>
      <w:r>
        <w:rPr>
          <w:rFonts w:ascii="Times New Roman" w:hAnsi="Times New Roman" w:cs="Times New Roman"/>
          <w:sz w:val="28"/>
          <w:szCs w:val="28"/>
          <w:lang w:val="uk-UA"/>
        </w:rPr>
        <w:t>«</w:t>
      </w:r>
      <w:r w:rsidRPr="00C44245">
        <w:rPr>
          <w:rFonts w:ascii="Times New Roman" w:hAnsi="Times New Roman" w:cs="Times New Roman"/>
          <w:sz w:val="28"/>
          <w:szCs w:val="28"/>
        </w:rPr>
        <w:t>дух</w:t>
      </w:r>
      <w:r>
        <w:rPr>
          <w:rFonts w:ascii="Times New Roman" w:hAnsi="Times New Roman" w:cs="Times New Roman"/>
          <w:sz w:val="28"/>
          <w:szCs w:val="28"/>
          <w:lang w:val="uk-UA"/>
        </w:rPr>
        <w:t>»</w:t>
      </w:r>
      <w:r w:rsidRPr="00C44245">
        <w:rPr>
          <w:rFonts w:ascii="Times New Roman" w:hAnsi="Times New Roman" w:cs="Times New Roman"/>
          <w:sz w:val="28"/>
          <w:szCs w:val="28"/>
        </w:rPr>
        <w:t xml:space="preserve"> давнини, то це поняття спадкоємності культур сприяє істинному розумінню взаємозв'язку епох. Латина обслуговувала різні сфери людської діяльності: медицину, філо</w:t>
      </w:r>
      <w:r>
        <w:rPr>
          <w:rFonts w:ascii="Times New Roman" w:hAnsi="Times New Roman" w:cs="Times New Roman"/>
          <w:sz w:val="28"/>
          <w:szCs w:val="28"/>
        </w:rPr>
        <w:t>софію, правознавство, літератур</w:t>
      </w:r>
      <w:r>
        <w:rPr>
          <w:rFonts w:ascii="Times New Roman" w:hAnsi="Times New Roman" w:cs="Times New Roman"/>
          <w:sz w:val="28"/>
          <w:szCs w:val="28"/>
          <w:lang w:val="uk-UA"/>
        </w:rPr>
        <w:t>у</w:t>
      </w:r>
      <w:r>
        <w:rPr>
          <w:rFonts w:ascii="Times New Roman" w:hAnsi="Times New Roman" w:cs="Times New Roman"/>
          <w:sz w:val="28"/>
          <w:szCs w:val="28"/>
        </w:rPr>
        <w:t xml:space="preserve"> і т.</w:t>
      </w:r>
      <w:r>
        <w:rPr>
          <w:rFonts w:ascii="Times New Roman" w:hAnsi="Times New Roman" w:cs="Times New Roman"/>
          <w:sz w:val="28"/>
          <w:szCs w:val="28"/>
          <w:lang w:val="uk-UA"/>
        </w:rPr>
        <w:t> </w:t>
      </w:r>
      <w:r w:rsidRPr="00C44245">
        <w:rPr>
          <w:rFonts w:ascii="Times New Roman" w:hAnsi="Times New Roman" w:cs="Times New Roman"/>
          <w:sz w:val="28"/>
          <w:szCs w:val="28"/>
        </w:rPr>
        <w:t xml:space="preserve">д. </w:t>
      </w:r>
      <w:r>
        <w:rPr>
          <w:rFonts w:ascii="Times New Roman" w:hAnsi="Times New Roman" w:cs="Times New Roman"/>
          <w:sz w:val="28"/>
          <w:szCs w:val="28"/>
          <w:lang w:val="uk-UA"/>
        </w:rPr>
        <w:t>Латиною написані</w:t>
      </w:r>
      <w:r w:rsidRPr="00C44245">
        <w:rPr>
          <w:rFonts w:ascii="Times New Roman" w:hAnsi="Times New Roman" w:cs="Times New Roman"/>
          <w:sz w:val="28"/>
          <w:szCs w:val="28"/>
        </w:rPr>
        <w:t xml:space="preserve"> вірші, філософські трактати, проповіді. </w:t>
      </w:r>
    </w:p>
    <w:p w14:paraId="27F90BA0" w14:textId="77777777" w:rsidR="00007990" w:rsidRPr="00C44245" w:rsidRDefault="00007990" w:rsidP="004B410E">
      <w:pPr>
        <w:spacing w:after="0" w:line="240" w:lineRule="auto"/>
        <w:ind w:firstLine="709"/>
        <w:jc w:val="both"/>
        <w:rPr>
          <w:rFonts w:ascii="Times New Roman" w:hAnsi="Times New Roman" w:cs="Times New Roman"/>
          <w:sz w:val="28"/>
          <w:szCs w:val="28"/>
          <w:lang w:val="uk-UA"/>
        </w:rPr>
      </w:pPr>
      <w:r w:rsidRPr="00C44245">
        <w:rPr>
          <w:rFonts w:ascii="Times New Roman" w:hAnsi="Times New Roman" w:cs="Times New Roman"/>
          <w:sz w:val="28"/>
          <w:szCs w:val="28"/>
          <w:lang w:val="uk-UA"/>
        </w:rPr>
        <w:t xml:space="preserve">Протягом більше двадцяти століть латинська мова служила засобом комунікації для багатьох народів Європи, завдяки </w:t>
      </w:r>
      <w:r>
        <w:rPr>
          <w:rFonts w:ascii="Times New Roman" w:hAnsi="Times New Roman" w:cs="Times New Roman"/>
          <w:sz w:val="28"/>
          <w:szCs w:val="28"/>
          <w:lang w:val="uk-UA"/>
        </w:rPr>
        <w:t>чому</w:t>
      </w:r>
      <w:r w:rsidRPr="00C44245">
        <w:rPr>
          <w:rFonts w:ascii="Times New Roman" w:hAnsi="Times New Roman" w:cs="Times New Roman"/>
          <w:sz w:val="28"/>
          <w:szCs w:val="28"/>
          <w:lang w:val="uk-UA"/>
        </w:rPr>
        <w:t xml:space="preserve"> сприймається римська й частково грецька культура, її благотворний вплив на формування та розвиток різних європейських мов важко переоцінити. </w:t>
      </w:r>
      <w:r>
        <w:rPr>
          <w:rFonts w:ascii="Times New Roman" w:hAnsi="Times New Roman" w:cs="Times New Roman"/>
          <w:sz w:val="28"/>
          <w:szCs w:val="28"/>
          <w:lang w:val="uk-UA"/>
        </w:rPr>
        <w:t>І д</w:t>
      </w:r>
      <w:r w:rsidRPr="00C44245">
        <w:rPr>
          <w:rFonts w:ascii="Times New Roman" w:hAnsi="Times New Roman" w:cs="Times New Roman"/>
          <w:sz w:val="28"/>
          <w:szCs w:val="28"/>
        </w:rPr>
        <w:t>осі словник, а також морфемний склад латин</w:t>
      </w:r>
      <w:r>
        <w:rPr>
          <w:rFonts w:ascii="Times New Roman" w:hAnsi="Times New Roman" w:cs="Times New Roman"/>
          <w:sz w:val="28"/>
          <w:szCs w:val="28"/>
          <w:lang w:val="uk-UA"/>
        </w:rPr>
        <w:t>и</w:t>
      </w:r>
      <w:r w:rsidRPr="00C44245">
        <w:rPr>
          <w:rFonts w:ascii="Times New Roman" w:hAnsi="Times New Roman" w:cs="Times New Roman"/>
          <w:sz w:val="28"/>
          <w:szCs w:val="28"/>
        </w:rPr>
        <w:t xml:space="preserve">, відомий як міжнародний, використовується як матеріал для створення нових слів. Знання латинської мови сприяє розширенню загального світогляду права, розвиває логічне мислення, виступає на користь загальної лінгвістики. Всі, хто дійсно хотів мати глибокі гуманітарні знання, завжди віддавали належне латині як самодостатній, лаконічній, досконалій, звучній мові, </w:t>
      </w:r>
      <w:r>
        <w:rPr>
          <w:rFonts w:ascii="Times New Roman" w:hAnsi="Times New Roman" w:cs="Times New Roman"/>
          <w:sz w:val="28"/>
          <w:szCs w:val="28"/>
          <w:lang w:val="uk-UA"/>
        </w:rPr>
        <w:t>якою написані</w:t>
      </w:r>
      <w:r w:rsidRPr="00C44245">
        <w:rPr>
          <w:rFonts w:ascii="Times New Roman" w:hAnsi="Times New Roman" w:cs="Times New Roman"/>
          <w:sz w:val="28"/>
          <w:szCs w:val="28"/>
        </w:rPr>
        <w:t xml:space="preserve"> десятки наукових, художніх творів, пам'яток античності</w:t>
      </w:r>
      <w:r>
        <w:rPr>
          <w:rFonts w:ascii="Times New Roman" w:hAnsi="Times New Roman" w:cs="Times New Roman"/>
          <w:sz w:val="28"/>
          <w:szCs w:val="28"/>
          <w:lang w:val="uk-UA"/>
        </w:rPr>
        <w:t xml:space="preserve"> та</w:t>
      </w:r>
      <w:r w:rsidRPr="00C44245">
        <w:rPr>
          <w:rFonts w:ascii="Times New Roman" w:hAnsi="Times New Roman" w:cs="Times New Roman"/>
          <w:sz w:val="28"/>
          <w:szCs w:val="28"/>
        </w:rPr>
        <w:t xml:space="preserve"> стародавньої літератури.</w:t>
      </w:r>
    </w:p>
    <w:p w14:paraId="183FB5BF" w14:textId="77777777" w:rsidR="00007990" w:rsidRPr="00C44245" w:rsidRDefault="00007990" w:rsidP="004B410E">
      <w:pPr>
        <w:spacing w:after="0" w:line="240" w:lineRule="auto"/>
        <w:ind w:firstLine="709"/>
        <w:jc w:val="both"/>
        <w:rPr>
          <w:rFonts w:ascii="Times New Roman" w:hAnsi="Times New Roman" w:cs="Times New Roman"/>
          <w:sz w:val="28"/>
          <w:szCs w:val="28"/>
          <w:lang w:val="uk-UA"/>
        </w:rPr>
      </w:pPr>
      <w:r w:rsidRPr="00C44245">
        <w:rPr>
          <w:rFonts w:ascii="Times New Roman" w:hAnsi="Times New Roman" w:cs="Times New Roman"/>
          <w:sz w:val="28"/>
          <w:szCs w:val="28"/>
          <w:lang w:val="uk-UA"/>
        </w:rPr>
        <w:t xml:space="preserve">Дуже важливо розуміти, що існують інші завдання, </w:t>
      </w:r>
      <w:r>
        <w:rPr>
          <w:rFonts w:ascii="Times New Roman" w:hAnsi="Times New Roman" w:cs="Times New Roman"/>
          <w:sz w:val="28"/>
          <w:szCs w:val="28"/>
          <w:lang w:val="uk-UA"/>
        </w:rPr>
        <w:t>як і при</w:t>
      </w:r>
      <w:r w:rsidRPr="00C44245">
        <w:rPr>
          <w:rFonts w:ascii="Times New Roman" w:hAnsi="Times New Roman" w:cs="Times New Roman"/>
          <w:sz w:val="28"/>
          <w:szCs w:val="28"/>
          <w:lang w:val="uk-UA"/>
        </w:rPr>
        <w:t xml:space="preserve"> вивченні будь-яких іноземної мови, а саме: знання історії, культури, релігії, способу життя, звичок, особливості світогляду, світосприйняття людей-носіїв мови, що </w:t>
      </w:r>
      <w:r w:rsidRPr="00C44245">
        <w:rPr>
          <w:rFonts w:ascii="Times New Roman" w:hAnsi="Times New Roman" w:cs="Times New Roman"/>
          <w:sz w:val="28"/>
          <w:szCs w:val="28"/>
          <w:lang w:val="uk-UA"/>
        </w:rPr>
        <w:lastRenderedPageBreak/>
        <w:t>вивчається. Римська держава увійшла в історію світової цивілізації не стільки завдяки нескінченна кривавим агресивним війнам, які вона вела майже постійно, скільки культурних досягнень</w:t>
      </w:r>
      <w:r>
        <w:rPr>
          <w:rFonts w:ascii="Times New Roman" w:hAnsi="Times New Roman" w:cs="Times New Roman"/>
          <w:sz w:val="28"/>
          <w:szCs w:val="28"/>
          <w:lang w:val="uk-UA"/>
        </w:rPr>
        <w:t>, які</w:t>
      </w:r>
      <w:r w:rsidRPr="00C44245">
        <w:rPr>
          <w:rFonts w:ascii="Times New Roman" w:hAnsi="Times New Roman" w:cs="Times New Roman"/>
          <w:sz w:val="28"/>
          <w:szCs w:val="28"/>
          <w:lang w:val="uk-UA"/>
        </w:rPr>
        <w:t xml:space="preserve"> вона внесла в казну всесвітньої культури. </w:t>
      </w:r>
      <w:r w:rsidRPr="00C44245">
        <w:rPr>
          <w:rFonts w:ascii="Times New Roman" w:hAnsi="Times New Roman" w:cs="Times New Roman"/>
          <w:sz w:val="28"/>
          <w:szCs w:val="28"/>
        </w:rPr>
        <w:t xml:space="preserve">Величезні будівлі стародавнього Риму, численні роботи скульпторів і письменників </w:t>
      </w:r>
      <w:r>
        <w:rPr>
          <w:rFonts w:ascii="Times New Roman" w:hAnsi="Times New Roman" w:cs="Times New Roman"/>
          <w:sz w:val="28"/>
          <w:szCs w:val="28"/>
        </w:rPr>
        <w:t>–</w:t>
      </w:r>
      <w:r w:rsidRPr="00C44245">
        <w:rPr>
          <w:rFonts w:ascii="Times New Roman" w:hAnsi="Times New Roman" w:cs="Times New Roman"/>
          <w:sz w:val="28"/>
          <w:szCs w:val="28"/>
        </w:rPr>
        <w:t xml:space="preserve"> це вираз людського духу, відображ</w:t>
      </w:r>
      <w:r>
        <w:rPr>
          <w:rFonts w:ascii="Times New Roman" w:hAnsi="Times New Roman" w:cs="Times New Roman"/>
          <w:sz w:val="28"/>
          <w:szCs w:val="28"/>
          <w:lang w:val="uk-UA"/>
        </w:rPr>
        <w:t>ення</w:t>
      </w:r>
      <w:r w:rsidRPr="00C44245">
        <w:rPr>
          <w:rFonts w:ascii="Times New Roman" w:hAnsi="Times New Roman" w:cs="Times New Roman"/>
          <w:sz w:val="28"/>
          <w:szCs w:val="28"/>
        </w:rPr>
        <w:t xml:space="preserve"> прагнення творців до кращого, вищого, божественного</w:t>
      </w:r>
      <w:r w:rsidRPr="00C44245">
        <w:rPr>
          <w:rFonts w:ascii="Times New Roman" w:hAnsi="Times New Roman" w:cs="Times New Roman"/>
          <w:sz w:val="28"/>
          <w:szCs w:val="28"/>
          <w:lang w:val="uk-UA"/>
        </w:rPr>
        <w:t>.</w:t>
      </w:r>
    </w:p>
    <w:p w14:paraId="5F2C11D6" w14:textId="77777777" w:rsidR="00007990" w:rsidRPr="00853DB7" w:rsidRDefault="00007990" w:rsidP="004B410E">
      <w:pPr>
        <w:spacing w:after="0" w:line="240" w:lineRule="auto"/>
        <w:ind w:firstLine="709"/>
        <w:jc w:val="both"/>
        <w:rPr>
          <w:rFonts w:ascii="Times New Roman" w:hAnsi="Times New Roman" w:cs="Times New Roman"/>
          <w:sz w:val="28"/>
          <w:szCs w:val="28"/>
          <w:lang w:val="uk-UA"/>
        </w:rPr>
      </w:pPr>
      <w:r w:rsidRPr="00C44245">
        <w:rPr>
          <w:rFonts w:ascii="Times New Roman" w:hAnsi="Times New Roman" w:cs="Times New Roman"/>
          <w:sz w:val="28"/>
          <w:szCs w:val="28"/>
        </w:rPr>
        <w:t>З лінгвістичної точки зору латинська мова має статус мертвої мови. Дійсно, враховуючи, що ніхто не спілкується нею</w:t>
      </w:r>
      <w:r>
        <w:rPr>
          <w:rFonts w:ascii="Times New Roman" w:hAnsi="Times New Roman" w:cs="Times New Roman"/>
          <w:sz w:val="28"/>
          <w:szCs w:val="28"/>
          <w:lang w:val="uk-UA"/>
        </w:rPr>
        <w:t>:</w:t>
      </w:r>
      <w:r w:rsidRPr="00C44245">
        <w:rPr>
          <w:rFonts w:ascii="Times New Roman" w:hAnsi="Times New Roman" w:cs="Times New Roman"/>
          <w:sz w:val="28"/>
          <w:szCs w:val="28"/>
        </w:rPr>
        <w:t xml:space="preserve"> більше немає людей </w:t>
      </w:r>
      <w:r>
        <w:rPr>
          <w:rFonts w:ascii="Times New Roman" w:hAnsi="Times New Roman" w:cs="Times New Roman"/>
          <w:sz w:val="28"/>
          <w:szCs w:val="28"/>
          <w:lang w:val="uk-UA"/>
        </w:rPr>
        <w:t>для</w:t>
      </w:r>
      <w:r w:rsidRPr="00C44245">
        <w:rPr>
          <w:rFonts w:ascii="Times New Roman" w:hAnsi="Times New Roman" w:cs="Times New Roman"/>
          <w:sz w:val="28"/>
          <w:szCs w:val="28"/>
        </w:rPr>
        <w:t xml:space="preserve"> як</w:t>
      </w:r>
      <w:r>
        <w:rPr>
          <w:rFonts w:ascii="Times New Roman" w:hAnsi="Times New Roman" w:cs="Times New Roman"/>
          <w:sz w:val="28"/>
          <w:szCs w:val="28"/>
          <w:lang w:val="uk-UA"/>
        </w:rPr>
        <w:t>их</w:t>
      </w:r>
      <w:r w:rsidRPr="00C44245">
        <w:rPr>
          <w:rFonts w:ascii="Times New Roman" w:hAnsi="Times New Roman" w:cs="Times New Roman"/>
          <w:sz w:val="28"/>
          <w:szCs w:val="28"/>
        </w:rPr>
        <w:t xml:space="preserve"> вона була б рідною</w:t>
      </w:r>
      <w:r>
        <w:rPr>
          <w:rFonts w:ascii="Times New Roman" w:hAnsi="Times New Roman" w:cs="Times New Roman"/>
          <w:sz w:val="28"/>
          <w:szCs w:val="28"/>
          <w:lang w:val="uk-UA"/>
        </w:rPr>
        <w:t>. Однак</w:t>
      </w:r>
      <w:r w:rsidRPr="00C44245">
        <w:rPr>
          <w:rFonts w:ascii="Times New Roman" w:hAnsi="Times New Roman" w:cs="Times New Roman"/>
          <w:sz w:val="28"/>
          <w:szCs w:val="28"/>
          <w:lang w:val="uk-UA"/>
        </w:rPr>
        <w:t xml:space="preserve"> </w:t>
      </w:r>
      <w:r>
        <w:rPr>
          <w:rFonts w:ascii="Times New Roman" w:hAnsi="Times New Roman" w:cs="Times New Roman"/>
          <w:sz w:val="28"/>
          <w:szCs w:val="28"/>
          <w:lang w:val="uk-UA"/>
        </w:rPr>
        <w:t>латина</w:t>
      </w:r>
      <w:r w:rsidRPr="00C44245">
        <w:rPr>
          <w:rFonts w:ascii="Times New Roman" w:hAnsi="Times New Roman" w:cs="Times New Roman"/>
          <w:sz w:val="28"/>
          <w:szCs w:val="28"/>
          <w:lang w:val="uk-UA"/>
        </w:rPr>
        <w:t xml:space="preserve"> вже пережила тисячоліття і стала основою багатьох сучасних європейських мов: італійськ</w:t>
      </w:r>
      <w:r>
        <w:rPr>
          <w:rFonts w:ascii="Times New Roman" w:hAnsi="Times New Roman" w:cs="Times New Roman"/>
          <w:sz w:val="28"/>
          <w:szCs w:val="28"/>
          <w:lang w:val="uk-UA"/>
        </w:rPr>
        <w:t>ої, іспанської</w:t>
      </w:r>
      <w:r w:rsidRPr="00C44245">
        <w:rPr>
          <w:rFonts w:ascii="Times New Roman" w:hAnsi="Times New Roman" w:cs="Times New Roman"/>
          <w:sz w:val="28"/>
          <w:szCs w:val="28"/>
          <w:lang w:val="uk-UA"/>
        </w:rPr>
        <w:t>, португальськ</w:t>
      </w:r>
      <w:r>
        <w:rPr>
          <w:rFonts w:ascii="Times New Roman" w:hAnsi="Times New Roman" w:cs="Times New Roman"/>
          <w:sz w:val="28"/>
          <w:szCs w:val="28"/>
          <w:lang w:val="uk-UA"/>
        </w:rPr>
        <w:t>ої</w:t>
      </w:r>
      <w:r w:rsidRPr="00C44245">
        <w:rPr>
          <w:rFonts w:ascii="Times New Roman" w:hAnsi="Times New Roman" w:cs="Times New Roman"/>
          <w:sz w:val="28"/>
          <w:szCs w:val="28"/>
          <w:lang w:val="uk-UA"/>
        </w:rPr>
        <w:t>, французьк</w:t>
      </w:r>
      <w:r>
        <w:rPr>
          <w:rFonts w:ascii="Times New Roman" w:hAnsi="Times New Roman" w:cs="Times New Roman"/>
          <w:sz w:val="28"/>
          <w:szCs w:val="28"/>
          <w:lang w:val="uk-UA"/>
        </w:rPr>
        <w:t>ої</w:t>
      </w:r>
      <w:r w:rsidRPr="00C44245">
        <w:rPr>
          <w:rFonts w:ascii="Times New Roman" w:hAnsi="Times New Roman" w:cs="Times New Roman"/>
          <w:sz w:val="28"/>
          <w:szCs w:val="28"/>
          <w:lang w:val="uk-UA"/>
        </w:rPr>
        <w:t>, румунськ</w:t>
      </w:r>
      <w:r>
        <w:rPr>
          <w:rFonts w:ascii="Times New Roman" w:hAnsi="Times New Roman" w:cs="Times New Roman"/>
          <w:sz w:val="28"/>
          <w:szCs w:val="28"/>
          <w:lang w:val="uk-UA"/>
        </w:rPr>
        <w:t>ої</w:t>
      </w:r>
      <w:r w:rsidRPr="00C44245">
        <w:rPr>
          <w:rFonts w:ascii="Times New Roman" w:hAnsi="Times New Roman" w:cs="Times New Roman"/>
          <w:sz w:val="28"/>
          <w:szCs w:val="28"/>
          <w:lang w:val="uk-UA"/>
        </w:rPr>
        <w:t>, молдавськ</w:t>
      </w:r>
      <w:r>
        <w:rPr>
          <w:rFonts w:ascii="Times New Roman" w:hAnsi="Times New Roman" w:cs="Times New Roman"/>
          <w:sz w:val="28"/>
          <w:szCs w:val="28"/>
          <w:lang w:val="uk-UA"/>
        </w:rPr>
        <w:t>ої</w:t>
      </w:r>
      <w:r w:rsidRPr="00C44245">
        <w:rPr>
          <w:rFonts w:ascii="Times New Roman" w:hAnsi="Times New Roman" w:cs="Times New Roman"/>
          <w:sz w:val="28"/>
          <w:szCs w:val="28"/>
          <w:lang w:val="uk-UA"/>
        </w:rPr>
        <w:t xml:space="preserve"> та ін. </w:t>
      </w:r>
      <w:r w:rsidRPr="00853DB7">
        <w:rPr>
          <w:rFonts w:ascii="Times New Roman" w:hAnsi="Times New Roman" w:cs="Times New Roman"/>
          <w:sz w:val="28"/>
          <w:szCs w:val="28"/>
          <w:lang w:val="uk-UA"/>
        </w:rPr>
        <w:t>Вона дійшла до наших днів у стародавніх текстах як невичерпний скарб людської мудрості і безсмертних істин, працях Ренесансу, в наукових медичних, біологічних, юридичних, лінгвістичних та технічних термінах.</w:t>
      </w:r>
    </w:p>
    <w:p w14:paraId="38B53A73" w14:textId="77777777" w:rsidR="00007990" w:rsidRPr="001F6338" w:rsidRDefault="00007990" w:rsidP="007621FC">
      <w:pPr>
        <w:spacing w:after="0" w:line="240" w:lineRule="auto"/>
        <w:ind w:firstLine="709"/>
        <w:jc w:val="both"/>
        <w:rPr>
          <w:rFonts w:ascii="Times New Roman" w:hAnsi="Times New Roman" w:cs="Times New Roman"/>
          <w:sz w:val="28"/>
          <w:szCs w:val="28"/>
          <w:lang w:val="uk-UA"/>
        </w:rPr>
      </w:pPr>
      <w:r w:rsidRPr="007621FC">
        <w:rPr>
          <w:rFonts w:ascii="Times New Roman" w:hAnsi="Times New Roman" w:cs="Times New Roman"/>
          <w:sz w:val="28"/>
          <w:szCs w:val="28"/>
          <w:lang w:val="uk-UA"/>
        </w:rPr>
        <w:t>Латинська мова живе своїм особливим життям в сучасному світі, в культурі сучасних європейських народів. У вітчизняній</w:t>
      </w:r>
      <w:r>
        <w:rPr>
          <w:rFonts w:ascii="Times New Roman" w:hAnsi="Times New Roman" w:cs="Times New Roman"/>
          <w:sz w:val="28"/>
          <w:szCs w:val="28"/>
          <w:lang w:val="uk-UA"/>
        </w:rPr>
        <w:t>,</w:t>
      </w:r>
      <w:r w:rsidRPr="007621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українській, </w:t>
      </w:r>
      <w:r w:rsidRPr="007621FC">
        <w:rPr>
          <w:rFonts w:ascii="Times New Roman" w:hAnsi="Times New Roman" w:cs="Times New Roman"/>
          <w:sz w:val="28"/>
          <w:szCs w:val="28"/>
          <w:lang w:val="uk-UA"/>
        </w:rPr>
        <w:t>культурі та рідн</w:t>
      </w:r>
      <w:r>
        <w:rPr>
          <w:rFonts w:ascii="Times New Roman" w:hAnsi="Times New Roman" w:cs="Times New Roman"/>
          <w:sz w:val="28"/>
          <w:szCs w:val="28"/>
          <w:lang w:val="uk-UA"/>
        </w:rPr>
        <w:t>ій</w:t>
      </w:r>
      <w:r w:rsidRPr="007621FC">
        <w:rPr>
          <w:rFonts w:ascii="Times New Roman" w:hAnsi="Times New Roman" w:cs="Times New Roman"/>
          <w:sz w:val="28"/>
          <w:szCs w:val="28"/>
          <w:lang w:val="uk-UA"/>
        </w:rPr>
        <w:t xml:space="preserve"> мов</w:t>
      </w:r>
      <w:r>
        <w:rPr>
          <w:rFonts w:ascii="Times New Roman" w:hAnsi="Times New Roman" w:cs="Times New Roman"/>
          <w:sz w:val="28"/>
          <w:szCs w:val="28"/>
          <w:lang w:val="uk-UA"/>
        </w:rPr>
        <w:t>і</w:t>
      </w:r>
      <w:r w:rsidRPr="007621FC">
        <w:rPr>
          <w:rFonts w:ascii="Times New Roman" w:hAnsi="Times New Roman" w:cs="Times New Roman"/>
          <w:sz w:val="28"/>
          <w:szCs w:val="28"/>
          <w:lang w:val="uk-UA"/>
        </w:rPr>
        <w:t xml:space="preserve"> </w:t>
      </w:r>
      <w:r>
        <w:rPr>
          <w:rFonts w:ascii="Times New Roman" w:hAnsi="Times New Roman" w:cs="Times New Roman"/>
          <w:sz w:val="28"/>
          <w:szCs w:val="28"/>
          <w:lang w:val="uk-UA"/>
        </w:rPr>
        <w:t>латина</w:t>
      </w:r>
      <w:r w:rsidRPr="007621FC">
        <w:rPr>
          <w:rFonts w:ascii="Times New Roman" w:hAnsi="Times New Roman" w:cs="Times New Roman"/>
          <w:sz w:val="28"/>
          <w:szCs w:val="28"/>
          <w:lang w:val="uk-UA"/>
        </w:rPr>
        <w:t xml:space="preserve"> </w:t>
      </w:r>
      <w:r>
        <w:rPr>
          <w:rFonts w:ascii="Times New Roman" w:hAnsi="Times New Roman" w:cs="Times New Roman"/>
          <w:sz w:val="28"/>
          <w:szCs w:val="28"/>
          <w:lang w:val="uk-UA"/>
        </w:rPr>
        <w:t>великий слід у вигляді слів, наукових текстів, термінів, назв</w:t>
      </w:r>
      <w:r w:rsidRPr="007621FC">
        <w:rPr>
          <w:rFonts w:ascii="Times New Roman" w:hAnsi="Times New Roman" w:cs="Times New Roman"/>
          <w:sz w:val="28"/>
          <w:szCs w:val="28"/>
          <w:lang w:val="uk-UA"/>
        </w:rPr>
        <w:t>, збагачуючи наші знання</w:t>
      </w:r>
      <w:r w:rsidRPr="001F6338">
        <w:rPr>
          <w:rFonts w:ascii="Times New Roman" w:hAnsi="Times New Roman" w:cs="Times New Roman"/>
          <w:sz w:val="28"/>
          <w:szCs w:val="28"/>
          <w:lang w:val="uk-UA"/>
        </w:rPr>
        <w:t xml:space="preserve"> і розуміння основ існування минулих цивілізацій.</w:t>
      </w:r>
    </w:p>
    <w:p w14:paraId="1B902359" w14:textId="0B476CB4" w:rsidR="00007990" w:rsidRPr="005F78EF" w:rsidRDefault="00007990" w:rsidP="007621FC">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Най</w:t>
      </w:r>
      <w:r w:rsidRPr="00C44245">
        <w:rPr>
          <w:rFonts w:ascii="Times New Roman" w:hAnsi="Times New Roman" w:cs="Times New Roman"/>
          <w:sz w:val="28"/>
          <w:szCs w:val="28"/>
          <w:lang w:val="uk-UA"/>
        </w:rPr>
        <w:t>більше запозичен</w:t>
      </w:r>
      <w:r>
        <w:rPr>
          <w:rFonts w:ascii="Times New Roman" w:hAnsi="Times New Roman" w:cs="Times New Roman"/>
          <w:sz w:val="28"/>
          <w:szCs w:val="28"/>
          <w:lang w:val="uk-UA"/>
        </w:rPr>
        <w:t>их</w:t>
      </w:r>
      <w:r w:rsidRPr="00C44245">
        <w:rPr>
          <w:rFonts w:ascii="Times New Roman" w:hAnsi="Times New Roman" w:cs="Times New Roman"/>
          <w:sz w:val="28"/>
          <w:szCs w:val="28"/>
          <w:lang w:val="uk-UA"/>
        </w:rPr>
        <w:t xml:space="preserve"> сл</w:t>
      </w:r>
      <w:r>
        <w:rPr>
          <w:rFonts w:ascii="Times New Roman" w:hAnsi="Times New Roman" w:cs="Times New Roman"/>
          <w:sz w:val="28"/>
          <w:szCs w:val="28"/>
          <w:lang w:val="uk-UA"/>
        </w:rPr>
        <w:t>і</w:t>
      </w:r>
      <w:r w:rsidRPr="00C44245">
        <w:rPr>
          <w:rFonts w:ascii="Times New Roman" w:hAnsi="Times New Roman" w:cs="Times New Roman"/>
          <w:sz w:val="28"/>
          <w:szCs w:val="28"/>
          <w:lang w:val="uk-UA"/>
        </w:rPr>
        <w:t>в</w:t>
      </w:r>
      <w:r>
        <w:rPr>
          <w:rFonts w:ascii="Times New Roman" w:hAnsi="Times New Roman" w:cs="Times New Roman"/>
          <w:sz w:val="28"/>
          <w:szCs w:val="28"/>
          <w:lang w:val="uk-UA"/>
        </w:rPr>
        <w:t xml:space="preserve"> в українській мові</w:t>
      </w:r>
      <w:r w:rsidRPr="00C44245">
        <w:rPr>
          <w:rFonts w:ascii="Times New Roman" w:hAnsi="Times New Roman" w:cs="Times New Roman"/>
          <w:sz w:val="28"/>
          <w:szCs w:val="28"/>
          <w:lang w:val="uk-UA"/>
        </w:rPr>
        <w:t xml:space="preserve"> мають латинське походження</w:t>
      </w:r>
      <w:r>
        <w:rPr>
          <w:rFonts w:ascii="Times New Roman" w:hAnsi="Times New Roman" w:cs="Times New Roman"/>
          <w:sz w:val="28"/>
          <w:szCs w:val="28"/>
          <w:lang w:val="uk-UA"/>
        </w:rPr>
        <w:t>, близько 27% – і це очевидно (конституція, школа, клас, аудиторія, лекція, університет, медицина, симпозіум, консенсус, компетенція, рецепт, окуліст і багато-багато інших)</w:t>
      </w:r>
      <w:r w:rsidRPr="00C44245">
        <w:rPr>
          <w:rFonts w:ascii="Times New Roman" w:hAnsi="Times New Roman" w:cs="Times New Roman"/>
          <w:sz w:val="28"/>
          <w:szCs w:val="28"/>
          <w:lang w:val="uk-UA"/>
        </w:rPr>
        <w:t xml:space="preserve">. Історичні умови такі, що латина </w:t>
      </w:r>
      <w:r>
        <w:rPr>
          <w:rFonts w:ascii="Times New Roman" w:hAnsi="Times New Roman" w:cs="Times New Roman"/>
          <w:sz w:val="28"/>
          <w:szCs w:val="28"/>
          <w:lang w:val="uk-UA"/>
        </w:rPr>
        <w:t xml:space="preserve">може й </w:t>
      </w:r>
      <w:r w:rsidRPr="00C44245">
        <w:rPr>
          <w:rFonts w:ascii="Times New Roman" w:hAnsi="Times New Roman" w:cs="Times New Roman"/>
          <w:sz w:val="28"/>
          <w:szCs w:val="28"/>
          <w:lang w:val="uk-UA"/>
        </w:rPr>
        <w:t>втратила свою комунікативну функцію, але набула великого історичного та виховного значення, стала невичерпним джерелом універсальної культури і сполучною ланкою між старовинністю і сучасністю.</w:t>
      </w:r>
      <w:r w:rsidRPr="00853DB7">
        <w:rPr>
          <w:rFonts w:ascii="Times New Roman" w:hAnsi="Times New Roman" w:cs="Times New Roman"/>
          <w:sz w:val="28"/>
          <w:szCs w:val="28"/>
          <w:lang w:val="uk-UA"/>
        </w:rPr>
        <w:cr/>
      </w:r>
      <w:r w:rsidR="008F4D5D">
        <w:rPr>
          <w:rFonts w:ascii="Times New Roman" w:hAnsi="Times New Roman" w:cs="Times New Roman"/>
          <w:sz w:val="28"/>
          <w:szCs w:val="28"/>
          <w:lang w:val="uk-UA"/>
        </w:rPr>
        <w:t xml:space="preserve">                              </w:t>
      </w:r>
      <w:r w:rsidR="005F78EF" w:rsidRPr="005F78EF">
        <w:rPr>
          <w:rFonts w:ascii="Times New Roman" w:hAnsi="Times New Roman" w:cs="Times New Roman"/>
          <w:bCs/>
          <w:sz w:val="28"/>
          <w:szCs w:val="28"/>
          <w:lang w:val="uk-UA"/>
        </w:rPr>
        <w:t>Список використаних джерел:</w:t>
      </w:r>
    </w:p>
    <w:p w14:paraId="03A8D172" w14:textId="517447CA" w:rsidR="00007990" w:rsidRPr="00B063BF" w:rsidRDefault="00007990" w:rsidP="007621FC">
      <w:pPr>
        <w:spacing w:after="0" w:line="240" w:lineRule="auto"/>
        <w:ind w:firstLine="709"/>
        <w:jc w:val="both"/>
        <w:rPr>
          <w:rFonts w:ascii="Times New Roman" w:hAnsi="Times New Roman" w:cs="Times New Roman"/>
          <w:sz w:val="28"/>
          <w:szCs w:val="28"/>
        </w:rPr>
      </w:pPr>
      <w:r w:rsidRPr="00B063BF">
        <w:rPr>
          <w:rFonts w:ascii="Times New Roman" w:hAnsi="Times New Roman" w:cs="Times New Roman"/>
          <w:sz w:val="28"/>
          <w:szCs w:val="28"/>
        </w:rPr>
        <w:t>1. Бабичев Н.Т., Боровский Я.М. Словарь</w:t>
      </w:r>
      <w:r>
        <w:rPr>
          <w:rFonts w:ascii="Times New Roman" w:hAnsi="Times New Roman" w:cs="Times New Roman"/>
          <w:sz w:val="28"/>
          <w:szCs w:val="28"/>
        </w:rPr>
        <w:t xml:space="preserve"> латинских крылатых слов</w:t>
      </w:r>
      <w:r w:rsidR="007621FC">
        <w:rPr>
          <w:rFonts w:ascii="Times New Roman" w:hAnsi="Times New Roman" w:cs="Times New Roman"/>
          <w:sz w:val="28"/>
          <w:szCs w:val="28"/>
          <w:lang w:val="uk-UA"/>
        </w:rPr>
        <w:t>.</w:t>
      </w:r>
      <w:r>
        <w:rPr>
          <w:rFonts w:ascii="Times New Roman" w:hAnsi="Times New Roman" w:cs="Times New Roman"/>
          <w:sz w:val="28"/>
          <w:szCs w:val="28"/>
        </w:rPr>
        <w:t xml:space="preserve"> </w:t>
      </w:r>
      <w:r w:rsidR="007621FC">
        <w:rPr>
          <w:rFonts w:ascii="Times New Roman" w:hAnsi="Times New Roman" w:cs="Times New Roman"/>
          <w:sz w:val="28"/>
          <w:szCs w:val="28"/>
        </w:rPr>
        <w:t>Москва: Русский язык, 1982.</w:t>
      </w:r>
      <w:r w:rsidRPr="00B063BF">
        <w:rPr>
          <w:rFonts w:ascii="Times New Roman" w:hAnsi="Times New Roman" w:cs="Times New Roman"/>
          <w:sz w:val="28"/>
          <w:szCs w:val="28"/>
        </w:rPr>
        <w:t xml:space="preserve"> 959 с.</w:t>
      </w:r>
    </w:p>
    <w:p w14:paraId="7E77BA28" w14:textId="29C35E1E" w:rsidR="00007990" w:rsidRPr="00B063BF" w:rsidRDefault="00007990" w:rsidP="007621FC">
      <w:pPr>
        <w:spacing w:after="0" w:line="240" w:lineRule="auto"/>
        <w:ind w:firstLine="709"/>
        <w:jc w:val="both"/>
        <w:rPr>
          <w:rFonts w:ascii="Times New Roman" w:hAnsi="Times New Roman" w:cs="Times New Roman"/>
          <w:sz w:val="28"/>
          <w:szCs w:val="28"/>
        </w:rPr>
      </w:pPr>
      <w:r w:rsidRPr="00B063BF">
        <w:rPr>
          <w:rFonts w:ascii="Times New Roman" w:hAnsi="Times New Roman" w:cs="Times New Roman"/>
          <w:sz w:val="28"/>
          <w:szCs w:val="28"/>
        </w:rPr>
        <w:t>2. Біблійна мудрість у латинських афоризмах українсь</w:t>
      </w:r>
      <w:r>
        <w:rPr>
          <w:rFonts w:ascii="Times New Roman" w:hAnsi="Times New Roman" w:cs="Times New Roman"/>
          <w:sz w:val="28"/>
          <w:szCs w:val="28"/>
        </w:rPr>
        <w:t>кою та англійською мовами / Ю. Цимбалюк, Й. Кобів, Л. Смурова, Л. </w:t>
      </w:r>
      <w:r w:rsidR="007621FC">
        <w:rPr>
          <w:rFonts w:ascii="Times New Roman" w:hAnsi="Times New Roman" w:cs="Times New Roman"/>
          <w:sz w:val="28"/>
          <w:szCs w:val="28"/>
        </w:rPr>
        <w:t>Латун: [наук.-навч. посіб.].</w:t>
      </w:r>
      <w:r w:rsidRPr="00B063BF">
        <w:rPr>
          <w:rFonts w:ascii="Times New Roman" w:hAnsi="Times New Roman" w:cs="Times New Roman"/>
          <w:sz w:val="28"/>
          <w:szCs w:val="28"/>
        </w:rPr>
        <w:t xml:space="preserve"> Вінниця</w:t>
      </w:r>
      <w:r w:rsidR="007621FC">
        <w:rPr>
          <w:rFonts w:ascii="Times New Roman" w:hAnsi="Times New Roman" w:cs="Times New Roman"/>
          <w:sz w:val="28"/>
          <w:szCs w:val="28"/>
          <w:lang w:val="uk-UA"/>
        </w:rPr>
        <w:t xml:space="preserve"> </w:t>
      </w:r>
      <w:r w:rsidR="007621FC">
        <w:rPr>
          <w:rFonts w:ascii="Times New Roman" w:hAnsi="Times New Roman" w:cs="Times New Roman"/>
          <w:sz w:val="28"/>
          <w:szCs w:val="28"/>
        </w:rPr>
        <w:t xml:space="preserve">: Нова книга, 2003. </w:t>
      </w:r>
      <w:r w:rsidRPr="00B063BF">
        <w:rPr>
          <w:rFonts w:ascii="Times New Roman" w:hAnsi="Times New Roman" w:cs="Times New Roman"/>
          <w:sz w:val="28"/>
          <w:szCs w:val="28"/>
        </w:rPr>
        <w:t xml:space="preserve"> 410 с.</w:t>
      </w:r>
    </w:p>
    <w:p w14:paraId="522D9621" w14:textId="099BE081" w:rsidR="00007990" w:rsidRPr="00B063BF" w:rsidRDefault="00007990" w:rsidP="007621FC">
      <w:pPr>
        <w:spacing w:after="0" w:line="240" w:lineRule="auto"/>
        <w:ind w:firstLine="709"/>
        <w:jc w:val="both"/>
        <w:rPr>
          <w:rFonts w:ascii="Times New Roman" w:hAnsi="Times New Roman" w:cs="Times New Roman"/>
          <w:sz w:val="28"/>
          <w:szCs w:val="28"/>
        </w:rPr>
      </w:pPr>
      <w:r w:rsidRPr="00B063BF">
        <w:rPr>
          <w:rFonts w:ascii="Times New Roman" w:hAnsi="Times New Roman" w:cs="Times New Roman"/>
          <w:sz w:val="28"/>
          <w:szCs w:val="28"/>
        </w:rPr>
        <w:t>3. Коваль А.П, Коптілов В.В. Крилаті вислови в українській літературній мові</w:t>
      </w:r>
      <w:r w:rsidR="007621FC">
        <w:rPr>
          <w:rFonts w:ascii="Times New Roman" w:hAnsi="Times New Roman" w:cs="Times New Roman"/>
          <w:sz w:val="28"/>
          <w:szCs w:val="28"/>
          <w:lang w:val="uk-UA"/>
        </w:rPr>
        <w:t>.</w:t>
      </w:r>
      <w:r w:rsidRPr="00B063BF">
        <w:rPr>
          <w:rFonts w:ascii="Times New Roman" w:hAnsi="Times New Roman" w:cs="Times New Roman"/>
          <w:sz w:val="28"/>
          <w:szCs w:val="28"/>
        </w:rPr>
        <w:t xml:space="preserve">  Київ</w:t>
      </w:r>
      <w:r w:rsidR="007621FC">
        <w:rPr>
          <w:rFonts w:ascii="Times New Roman" w:hAnsi="Times New Roman" w:cs="Times New Roman"/>
          <w:sz w:val="28"/>
          <w:szCs w:val="28"/>
          <w:lang w:val="uk-UA"/>
        </w:rPr>
        <w:t xml:space="preserve"> </w:t>
      </w:r>
      <w:r w:rsidRPr="00B063BF">
        <w:rPr>
          <w:rFonts w:ascii="Times New Roman" w:hAnsi="Times New Roman" w:cs="Times New Roman"/>
          <w:sz w:val="28"/>
          <w:szCs w:val="28"/>
        </w:rPr>
        <w:t>: Вища школа, 1975.  334 с.</w:t>
      </w:r>
    </w:p>
    <w:p w14:paraId="39E544BC" w14:textId="2D5B9EB0" w:rsidR="00007990" w:rsidRPr="00B063BF" w:rsidRDefault="00007990" w:rsidP="007621FC">
      <w:pPr>
        <w:spacing w:after="0" w:line="240" w:lineRule="auto"/>
        <w:ind w:firstLine="709"/>
        <w:jc w:val="both"/>
        <w:rPr>
          <w:rFonts w:ascii="Times New Roman" w:hAnsi="Times New Roman" w:cs="Times New Roman"/>
          <w:sz w:val="28"/>
          <w:szCs w:val="28"/>
        </w:rPr>
      </w:pPr>
      <w:r w:rsidRPr="00B063BF">
        <w:rPr>
          <w:rFonts w:ascii="Times New Roman" w:hAnsi="Times New Roman" w:cs="Times New Roman"/>
          <w:sz w:val="28"/>
          <w:szCs w:val="28"/>
        </w:rPr>
        <w:t>4. Куманецкий К. История культуры Древней Греции и Рима</w:t>
      </w:r>
      <w:r w:rsidR="007621FC">
        <w:rPr>
          <w:rFonts w:ascii="Times New Roman" w:hAnsi="Times New Roman" w:cs="Times New Roman"/>
          <w:sz w:val="28"/>
          <w:szCs w:val="28"/>
          <w:lang w:val="uk-UA"/>
        </w:rPr>
        <w:t>.</w:t>
      </w:r>
      <w:r w:rsidRPr="00B063BF">
        <w:rPr>
          <w:rFonts w:ascii="Times New Roman" w:hAnsi="Times New Roman" w:cs="Times New Roman"/>
          <w:sz w:val="28"/>
          <w:szCs w:val="28"/>
        </w:rPr>
        <w:t xml:space="preserve">  Москва</w:t>
      </w:r>
      <w:r w:rsidR="007621FC">
        <w:rPr>
          <w:rFonts w:ascii="Times New Roman" w:hAnsi="Times New Roman" w:cs="Times New Roman"/>
          <w:sz w:val="28"/>
          <w:szCs w:val="28"/>
          <w:lang w:val="uk-UA"/>
        </w:rPr>
        <w:t xml:space="preserve"> </w:t>
      </w:r>
      <w:r w:rsidR="007621FC">
        <w:rPr>
          <w:rFonts w:ascii="Times New Roman" w:hAnsi="Times New Roman" w:cs="Times New Roman"/>
          <w:sz w:val="28"/>
          <w:szCs w:val="28"/>
        </w:rPr>
        <w:t>: Высшая школа, 1990.</w:t>
      </w:r>
      <w:r w:rsidRPr="00B063BF">
        <w:rPr>
          <w:rFonts w:ascii="Times New Roman" w:hAnsi="Times New Roman" w:cs="Times New Roman"/>
          <w:sz w:val="28"/>
          <w:szCs w:val="28"/>
        </w:rPr>
        <w:t xml:space="preserve"> 351 с.</w:t>
      </w:r>
    </w:p>
    <w:p w14:paraId="2B8AA47C" w14:textId="3966FCB6" w:rsidR="00007990" w:rsidRPr="00B063BF" w:rsidRDefault="00007990" w:rsidP="007621FC">
      <w:pPr>
        <w:spacing w:after="0" w:line="240" w:lineRule="auto"/>
        <w:ind w:firstLine="709"/>
        <w:jc w:val="both"/>
        <w:rPr>
          <w:rFonts w:ascii="Times New Roman" w:hAnsi="Times New Roman" w:cs="Times New Roman"/>
          <w:sz w:val="28"/>
          <w:szCs w:val="28"/>
        </w:rPr>
      </w:pPr>
      <w:r w:rsidRPr="00B063BF">
        <w:rPr>
          <w:rFonts w:ascii="Times New Roman" w:hAnsi="Times New Roman" w:cs="Times New Roman"/>
          <w:sz w:val="28"/>
          <w:szCs w:val="28"/>
        </w:rPr>
        <w:t>5. Лапина М.С. Латинизмы в современных языках</w:t>
      </w:r>
      <w:r w:rsidR="007621FC">
        <w:rPr>
          <w:rFonts w:ascii="Times New Roman" w:hAnsi="Times New Roman" w:cs="Times New Roman"/>
          <w:sz w:val="28"/>
          <w:szCs w:val="28"/>
          <w:lang w:val="uk-UA"/>
        </w:rPr>
        <w:t>.</w:t>
      </w:r>
      <w:r w:rsidRPr="00B063BF">
        <w:rPr>
          <w:rFonts w:ascii="Times New Roman" w:hAnsi="Times New Roman" w:cs="Times New Roman"/>
          <w:sz w:val="28"/>
          <w:szCs w:val="28"/>
        </w:rPr>
        <w:t xml:space="preserve">  Киев</w:t>
      </w:r>
      <w:r w:rsidR="007621FC">
        <w:rPr>
          <w:rFonts w:ascii="Times New Roman" w:hAnsi="Times New Roman" w:cs="Times New Roman"/>
          <w:sz w:val="28"/>
          <w:szCs w:val="28"/>
          <w:lang w:val="uk-UA"/>
        </w:rPr>
        <w:t xml:space="preserve"> </w:t>
      </w:r>
      <w:r w:rsidR="007621FC">
        <w:rPr>
          <w:rFonts w:ascii="Times New Roman" w:hAnsi="Times New Roman" w:cs="Times New Roman"/>
          <w:sz w:val="28"/>
          <w:szCs w:val="28"/>
        </w:rPr>
        <w:t>: Высшая школа, 1985.</w:t>
      </w:r>
      <w:r w:rsidRPr="00B063BF">
        <w:rPr>
          <w:rFonts w:ascii="Times New Roman" w:hAnsi="Times New Roman" w:cs="Times New Roman"/>
          <w:sz w:val="28"/>
          <w:szCs w:val="28"/>
        </w:rPr>
        <w:t xml:space="preserve"> 189 с.</w:t>
      </w:r>
    </w:p>
    <w:p w14:paraId="00D4E7C4" w14:textId="41FE7CA3" w:rsidR="00007990" w:rsidRPr="00B063BF" w:rsidRDefault="00007990" w:rsidP="007621FC">
      <w:pPr>
        <w:spacing w:after="0" w:line="240" w:lineRule="auto"/>
        <w:ind w:firstLine="709"/>
        <w:jc w:val="both"/>
        <w:rPr>
          <w:rFonts w:ascii="Times New Roman" w:hAnsi="Times New Roman" w:cs="Times New Roman"/>
          <w:sz w:val="28"/>
          <w:szCs w:val="28"/>
        </w:rPr>
      </w:pPr>
      <w:r w:rsidRPr="00B063BF">
        <w:rPr>
          <w:rFonts w:ascii="Times New Roman" w:hAnsi="Times New Roman" w:cs="Times New Roman"/>
          <w:sz w:val="28"/>
          <w:szCs w:val="28"/>
        </w:rPr>
        <w:t>6. Мирошенкова В.И., Фёдорова Н.А. Латинский язык для гуманитарных вузов</w:t>
      </w:r>
      <w:r w:rsidR="007621FC">
        <w:rPr>
          <w:rFonts w:ascii="Times New Roman" w:hAnsi="Times New Roman" w:cs="Times New Roman"/>
          <w:sz w:val="28"/>
          <w:szCs w:val="28"/>
          <w:lang w:val="uk-UA"/>
        </w:rPr>
        <w:t>.</w:t>
      </w:r>
      <w:r w:rsidRPr="00B063BF">
        <w:rPr>
          <w:rFonts w:ascii="Times New Roman" w:hAnsi="Times New Roman" w:cs="Times New Roman"/>
          <w:sz w:val="28"/>
          <w:szCs w:val="28"/>
        </w:rPr>
        <w:t xml:space="preserve">  Ростов на Дону</w:t>
      </w:r>
      <w:r w:rsidR="007621FC">
        <w:rPr>
          <w:rFonts w:ascii="Times New Roman" w:hAnsi="Times New Roman" w:cs="Times New Roman"/>
          <w:sz w:val="28"/>
          <w:szCs w:val="28"/>
          <w:lang w:val="uk-UA"/>
        </w:rPr>
        <w:t xml:space="preserve"> </w:t>
      </w:r>
      <w:r w:rsidR="007621FC">
        <w:rPr>
          <w:rFonts w:ascii="Times New Roman" w:hAnsi="Times New Roman" w:cs="Times New Roman"/>
          <w:sz w:val="28"/>
          <w:szCs w:val="28"/>
        </w:rPr>
        <w:t xml:space="preserve">: Феникс, 2000. </w:t>
      </w:r>
      <w:r w:rsidRPr="00B063BF">
        <w:rPr>
          <w:rFonts w:ascii="Times New Roman" w:hAnsi="Times New Roman" w:cs="Times New Roman"/>
          <w:sz w:val="28"/>
          <w:szCs w:val="28"/>
        </w:rPr>
        <w:t>416 с.</w:t>
      </w:r>
    </w:p>
    <w:p w14:paraId="02CBFEF5" w14:textId="5AF7A771" w:rsidR="00007990" w:rsidRPr="00B063BF" w:rsidRDefault="00007990" w:rsidP="007621FC">
      <w:pPr>
        <w:spacing w:after="0" w:line="240" w:lineRule="auto"/>
        <w:ind w:firstLine="709"/>
        <w:jc w:val="both"/>
        <w:rPr>
          <w:rFonts w:ascii="Times New Roman" w:hAnsi="Times New Roman" w:cs="Times New Roman"/>
          <w:sz w:val="28"/>
          <w:szCs w:val="28"/>
        </w:rPr>
      </w:pPr>
      <w:r w:rsidRPr="00B063BF">
        <w:rPr>
          <w:rFonts w:ascii="Times New Roman" w:hAnsi="Times New Roman" w:cs="Times New Roman"/>
          <w:sz w:val="28"/>
          <w:szCs w:val="28"/>
        </w:rPr>
        <w:t>7. Оленич Р.М. Латинська мова</w:t>
      </w:r>
      <w:r w:rsidR="007621FC">
        <w:rPr>
          <w:rFonts w:ascii="Times New Roman" w:hAnsi="Times New Roman" w:cs="Times New Roman"/>
          <w:sz w:val="28"/>
          <w:szCs w:val="28"/>
          <w:lang w:val="uk-UA"/>
        </w:rPr>
        <w:t>.</w:t>
      </w:r>
      <w:r w:rsidRPr="00B063BF">
        <w:rPr>
          <w:rFonts w:ascii="Times New Roman" w:hAnsi="Times New Roman" w:cs="Times New Roman"/>
          <w:sz w:val="28"/>
          <w:szCs w:val="28"/>
        </w:rPr>
        <w:t xml:space="preserve"> Львів</w:t>
      </w:r>
      <w:r w:rsidR="007621FC">
        <w:rPr>
          <w:rFonts w:ascii="Times New Roman" w:hAnsi="Times New Roman" w:cs="Times New Roman"/>
          <w:sz w:val="28"/>
          <w:szCs w:val="28"/>
          <w:lang w:val="uk-UA"/>
        </w:rPr>
        <w:t xml:space="preserve"> </w:t>
      </w:r>
      <w:r w:rsidR="007621FC">
        <w:rPr>
          <w:rFonts w:ascii="Times New Roman" w:hAnsi="Times New Roman" w:cs="Times New Roman"/>
          <w:sz w:val="28"/>
          <w:szCs w:val="28"/>
        </w:rPr>
        <w:t xml:space="preserve">: Світ, 2008. </w:t>
      </w:r>
      <w:r w:rsidRPr="00B063BF">
        <w:rPr>
          <w:rFonts w:ascii="Times New Roman" w:hAnsi="Times New Roman" w:cs="Times New Roman"/>
          <w:sz w:val="28"/>
          <w:szCs w:val="28"/>
        </w:rPr>
        <w:t xml:space="preserve"> 472 с.</w:t>
      </w:r>
    </w:p>
    <w:p w14:paraId="6700ABAF" w14:textId="256FAD5C" w:rsidR="00007990" w:rsidRPr="00B063BF" w:rsidRDefault="00007990" w:rsidP="007621FC">
      <w:pPr>
        <w:spacing w:after="0" w:line="240" w:lineRule="auto"/>
        <w:ind w:firstLine="709"/>
        <w:jc w:val="both"/>
        <w:rPr>
          <w:rFonts w:ascii="Times New Roman" w:hAnsi="Times New Roman" w:cs="Times New Roman"/>
          <w:sz w:val="28"/>
          <w:szCs w:val="28"/>
        </w:rPr>
      </w:pPr>
      <w:r w:rsidRPr="00B063BF">
        <w:rPr>
          <w:rFonts w:ascii="Times New Roman" w:hAnsi="Times New Roman" w:cs="Times New Roman"/>
          <w:sz w:val="28"/>
          <w:szCs w:val="28"/>
        </w:rPr>
        <w:t>8. Пащенко В.I., Пащенко Н.І. Антична література</w:t>
      </w:r>
      <w:r w:rsidR="007621FC">
        <w:rPr>
          <w:rFonts w:ascii="Times New Roman" w:hAnsi="Times New Roman" w:cs="Times New Roman"/>
          <w:sz w:val="28"/>
          <w:szCs w:val="28"/>
          <w:lang w:val="uk-UA"/>
        </w:rPr>
        <w:t>.</w:t>
      </w:r>
      <w:r w:rsidRPr="00B063BF">
        <w:rPr>
          <w:rFonts w:ascii="Times New Roman" w:hAnsi="Times New Roman" w:cs="Times New Roman"/>
          <w:sz w:val="28"/>
          <w:szCs w:val="28"/>
        </w:rPr>
        <w:t xml:space="preserve"> </w:t>
      </w:r>
      <w:r w:rsidR="007621FC">
        <w:rPr>
          <w:rFonts w:ascii="Times New Roman" w:hAnsi="Times New Roman" w:cs="Times New Roman"/>
          <w:sz w:val="28"/>
          <w:szCs w:val="28"/>
        </w:rPr>
        <w:t xml:space="preserve"> Київ</w:t>
      </w:r>
      <w:r w:rsidR="007621FC">
        <w:rPr>
          <w:rFonts w:ascii="Times New Roman" w:hAnsi="Times New Roman" w:cs="Times New Roman"/>
          <w:sz w:val="28"/>
          <w:szCs w:val="28"/>
          <w:lang w:val="uk-UA"/>
        </w:rPr>
        <w:t xml:space="preserve"> </w:t>
      </w:r>
      <w:r w:rsidR="007621FC">
        <w:rPr>
          <w:rFonts w:ascii="Times New Roman" w:hAnsi="Times New Roman" w:cs="Times New Roman"/>
          <w:sz w:val="28"/>
          <w:szCs w:val="28"/>
        </w:rPr>
        <w:t>: Либідь, 2001.</w:t>
      </w:r>
      <w:r w:rsidRPr="00B063BF">
        <w:rPr>
          <w:rFonts w:ascii="Times New Roman" w:hAnsi="Times New Roman" w:cs="Times New Roman"/>
          <w:sz w:val="28"/>
          <w:szCs w:val="28"/>
        </w:rPr>
        <w:t xml:space="preserve"> 717 с.</w:t>
      </w:r>
    </w:p>
    <w:p w14:paraId="3193AD0C" w14:textId="499674F5" w:rsidR="00007990" w:rsidRDefault="00007990" w:rsidP="007621FC">
      <w:pPr>
        <w:spacing w:after="0" w:line="240" w:lineRule="auto"/>
        <w:ind w:firstLine="709"/>
        <w:jc w:val="both"/>
        <w:rPr>
          <w:rFonts w:ascii="Times New Roman" w:hAnsi="Times New Roman" w:cs="Times New Roman"/>
          <w:sz w:val="28"/>
          <w:szCs w:val="28"/>
          <w:lang w:val="uk-UA"/>
        </w:rPr>
      </w:pPr>
      <w:r w:rsidRPr="00B063BF">
        <w:rPr>
          <w:rFonts w:ascii="Times New Roman" w:hAnsi="Times New Roman" w:cs="Times New Roman"/>
          <w:sz w:val="28"/>
          <w:szCs w:val="28"/>
        </w:rPr>
        <w:t>9. Підлісна Г.Н. Світ античної літератури</w:t>
      </w:r>
      <w:r w:rsidR="007621FC">
        <w:rPr>
          <w:rFonts w:ascii="Times New Roman" w:hAnsi="Times New Roman" w:cs="Times New Roman"/>
          <w:sz w:val="28"/>
          <w:szCs w:val="28"/>
          <w:lang w:val="uk-UA"/>
        </w:rPr>
        <w:t xml:space="preserve">. </w:t>
      </w:r>
      <w:r w:rsidRPr="00B063BF">
        <w:rPr>
          <w:rFonts w:ascii="Times New Roman" w:hAnsi="Times New Roman" w:cs="Times New Roman"/>
          <w:sz w:val="28"/>
          <w:szCs w:val="28"/>
        </w:rPr>
        <w:t>Київ</w:t>
      </w:r>
      <w:r w:rsidR="007621FC">
        <w:rPr>
          <w:rFonts w:ascii="Times New Roman" w:hAnsi="Times New Roman" w:cs="Times New Roman"/>
          <w:sz w:val="28"/>
          <w:szCs w:val="28"/>
          <w:lang w:val="uk-UA"/>
        </w:rPr>
        <w:t xml:space="preserve"> </w:t>
      </w:r>
      <w:r w:rsidRPr="00B063BF">
        <w:rPr>
          <w:rFonts w:ascii="Times New Roman" w:hAnsi="Times New Roman" w:cs="Times New Roman"/>
          <w:sz w:val="28"/>
          <w:szCs w:val="28"/>
        </w:rPr>
        <w:t>: Наук, думка, 1989. 168 с.</w:t>
      </w:r>
    </w:p>
    <w:p w14:paraId="2C11C7F4" w14:textId="78FACC1C" w:rsidR="004E209E" w:rsidRDefault="004E209E">
      <w:pPr>
        <w:spacing w:after="160" w:line="259" w:lineRule="auto"/>
        <w:rPr>
          <w:lang w:val="uk-UA"/>
        </w:rPr>
      </w:pPr>
      <w:r>
        <w:rPr>
          <w:lang w:val="uk-UA"/>
        </w:rPr>
        <w:br w:type="page"/>
      </w:r>
    </w:p>
    <w:p w14:paraId="48753E7D" w14:textId="77777777" w:rsidR="007621FC" w:rsidRPr="007621FC" w:rsidRDefault="007621FC" w:rsidP="007621FC">
      <w:pPr>
        <w:spacing w:after="0" w:line="240" w:lineRule="auto"/>
        <w:ind w:firstLine="709"/>
        <w:jc w:val="both"/>
        <w:rPr>
          <w:lang w:val="uk-UA"/>
        </w:rPr>
      </w:pPr>
    </w:p>
    <w:p w14:paraId="452E8070" w14:textId="006EDA2B" w:rsidR="00007990" w:rsidRDefault="00007990" w:rsidP="00BC5AB3">
      <w:pPr>
        <w:pStyle w:val="10"/>
      </w:pPr>
      <w:bookmarkStart w:id="59" w:name="_Toc10840160"/>
      <w:r>
        <w:t>Незнанна О</w:t>
      </w:r>
      <w:r w:rsidR="00BC5AB3">
        <w:rPr>
          <w:lang w:val="uk-UA"/>
        </w:rPr>
        <w:t>.</w:t>
      </w:r>
      <w:r>
        <w:t xml:space="preserve"> А</w:t>
      </w:r>
      <w:r w:rsidR="00BC5AB3">
        <w:rPr>
          <w:lang w:val="uk-UA"/>
        </w:rPr>
        <w:t>.</w:t>
      </w:r>
      <w:bookmarkEnd w:id="59"/>
      <w:r>
        <w:t xml:space="preserve"> </w:t>
      </w:r>
    </w:p>
    <w:p w14:paraId="2402108C" w14:textId="77777777" w:rsidR="00007990" w:rsidRPr="00247E96" w:rsidRDefault="00007990" w:rsidP="00247E96">
      <w:pPr>
        <w:pStyle w:val="2"/>
        <w:rPr>
          <w:rStyle w:val="20"/>
          <w:rFonts w:eastAsiaTheme="minorHAnsi"/>
          <w:b/>
          <w:bCs/>
          <w:caps/>
        </w:rPr>
      </w:pPr>
      <w:bookmarkStart w:id="60" w:name="_Toc10840161"/>
      <w:r w:rsidRPr="00247E96">
        <w:t>К</w:t>
      </w:r>
      <w:r w:rsidRPr="00247E96">
        <w:rPr>
          <w:rStyle w:val="20"/>
          <w:rFonts w:eastAsiaTheme="minorHAnsi"/>
          <w:b/>
          <w:bCs/>
          <w:caps/>
        </w:rPr>
        <w:t>ЛАСИФІКАЦІЯ РАН ЗА МЕХАНІЗМОМ УШКОДЖЕННЯ В ЛАТИНСЬКІЙ ТА УКРАЇНСЬКІЙ МЕДИЧНІЙ НАУЦІ</w:t>
      </w:r>
      <w:bookmarkEnd w:id="60"/>
    </w:p>
    <w:p w14:paraId="7E4185C0" w14:textId="75B61FF7" w:rsidR="00007990" w:rsidRDefault="00007990" w:rsidP="004B410E">
      <w:pPr>
        <w:spacing w:after="0" w:line="240" w:lineRule="auto"/>
        <w:ind w:firstLine="709"/>
        <w:jc w:val="center"/>
        <w:rPr>
          <w:rFonts w:ascii="Times New Roman" w:hAnsi="Times New Roman" w:cs="Times New Roman"/>
          <w:sz w:val="28"/>
          <w:szCs w:val="28"/>
        </w:rPr>
      </w:pPr>
      <w:r>
        <w:rPr>
          <w:rFonts w:ascii="Times New Roman" w:hAnsi="Times New Roman" w:cs="Times New Roman"/>
          <w:sz w:val="28"/>
          <w:szCs w:val="28"/>
        </w:rPr>
        <w:t>Львівський національний медичний університет імені Данила</w:t>
      </w:r>
      <w:r w:rsidR="005F78EF">
        <w:rPr>
          <w:rFonts w:ascii="Times New Roman" w:hAnsi="Times New Roman" w:cs="Times New Roman"/>
          <w:sz w:val="28"/>
          <w:szCs w:val="28"/>
          <w:lang w:val="uk-UA"/>
        </w:rPr>
        <w:t xml:space="preserve"> </w:t>
      </w:r>
      <w:r>
        <w:rPr>
          <w:rFonts w:ascii="Times New Roman" w:hAnsi="Times New Roman" w:cs="Times New Roman"/>
          <w:sz w:val="28"/>
          <w:szCs w:val="28"/>
        </w:rPr>
        <w:t>Галицького</w:t>
      </w:r>
    </w:p>
    <w:p w14:paraId="66EB2FA5" w14:textId="21FD865D" w:rsidR="00007990" w:rsidRPr="002E47DC" w:rsidRDefault="00007990" w:rsidP="004B410E">
      <w:pPr>
        <w:spacing w:after="0" w:line="240" w:lineRule="auto"/>
        <w:ind w:firstLine="709"/>
        <w:jc w:val="center"/>
        <w:rPr>
          <w:rFonts w:ascii="Times New Roman" w:hAnsi="Times New Roman" w:cs="Times New Roman"/>
          <w:sz w:val="28"/>
          <w:szCs w:val="28"/>
        </w:rPr>
      </w:pPr>
      <w:r>
        <w:rPr>
          <w:rFonts w:ascii="Times New Roman" w:hAnsi="Times New Roman" w:cs="Times New Roman"/>
          <w:sz w:val="28"/>
          <w:szCs w:val="28"/>
        </w:rPr>
        <w:t>Наук</w:t>
      </w:r>
      <w:r w:rsidR="00BC5AB3">
        <w:rPr>
          <w:rFonts w:ascii="Times New Roman" w:hAnsi="Times New Roman" w:cs="Times New Roman"/>
          <w:sz w:val="28"/>
          <w:szCs w:val="28"/>
        </w:rPr>
        <w:t>овий керівник: канд. філол. н</w:t>
      </w:r>
      <w:r w:rsidR="00BC5AB3">
        <w:rPr>
          <w:rFonts w:ascii="Times New Roman" w:hAnsi="Times New Roman" w:cs="Times New Roman"/>
          <w:sz w:val="28"/>
          <w:szCs w:val="28"/>
          <w:lang w:val="uk-UA"/>
        </w:rPr>
        <w:t>.</w:t>
      </w:r>
      <w:r>
        <w:rPr>
          <w:rFonts w:ascii="Times New Roman" w:hAnsi="Times New Roman" w:cs="Times New Roman"/>
          <w:sz w:val="28"/>
          <w:szCs w:val="28"/>
        </w:rPr>
        <w:t xml:space="preserve"> Полюга С.</w:t>
      </w:r>
      <w:r w:rsidR="00BC5AB3">
        <w:rPr>
          <w:rFonts w:ascii="Times New Roman" w:hAnsi="Times New Roman" w:cs="Times New Roman"/>
          <w:sz w:val="28"/>
          <w:szCs w:val="28"/>
          <w:lang w:val="uk-UA"/>
        </w:rPr>
        <w:t xml:space="preserve"> </w:t>
      </w:r>
      <w:r>
        <w:rPr>
          <w:rFonts w:ascii="Times New Roman" w:hAnsi="Times New Roman" w:cs="Times New Roman"/>
          <w:sz w:val="28"/>
          <w:szCs w:val="28"/>
        </w:rPr>
        <w:t xml:space="preserve">М. </w:t>
      </w:r>
    </w:p>
    <w:p w14:paraId="16185C21" w14:textId="77777777" w:rsidR="00BC5AB3" w:rsidRDefault="00BC5AB3" w:rsidP="004B410E">
      <w:pPr>
        <w:spacing w:after="0" w:line="240" w:lineRule="auto"/>
        <w:jc w:val="right"/>
        <w:rPr>
          <w:rFonts w:ascii="Times New Roman" w:hAnsi="Times New Roman" w:cs="Times New Roman"/>
          <w:i/>
          <w:sz w:val="28"/>
          <w:szCs w:val="28"/>
          <w:lang w:val="uk-UA"/>
        </w:rPr>
      </w:pPr>
    </w:p>
    <w:p w14:paraId="678FC739" w14:textId="4130932A" w:rsidR="00007990" w:rsidRPr="002E47DC" w:rsidRDefault="00007990" w:rsidP="004B410E">
      <w:pPr>
        <w:spacing w:after="0" w:line="240" w:lineRule="auto"/>
        <w:jc w:val="right"/>
        <w:rPr>
          <w:rFonts w:ascii="Times New Roman" w:hAnsi="Times New Roman" w:cs="Times New Roman"/>
          <w:i/>
          <w:sz w:val="28"/>
          <w:szCs w:val="28"/>
        </w:rPr>
      </w:pPr>
      <w:r w:rsidRPr="002E47DC">
        <w:rPr>
          <w:rFonts w:ascii="Times New Roman" w:hAnsi="Times New Roman" w:cs="Times New Roman"/>
          <w:i/>
          <w:sz w:val="28"/>
          <w:szCs w:val="28"/>
        </w:rPr>
        <w:t>Багатьох воїнів вартий один лікар умілий.</w:t>
      </w:r>
    </w:p>
    <w:p w14:paraId="11DAC055" w14:textId="7EDA6785" w:rsidR="00007990" w:rsidRPr="007621FC" w:rsidRDefault="00007990" w:rsidP="004B410E">
      <w:pPr>
        <w:spacing w:after="0" w:line="240" w:lineRule="auto"/>
        <w:jc w:val="right"/>
        <w:rPr>
          <w:rFonts w:ascii="Times New Roman" w:hAnsi="Times New Roman" w:cs="Times New Roman"/>
          <w:i/>
          <w:sz w:val="28"/>
          <w:szCs w:val="28"/>
          <w:lang w:val="uk-UA"/>
        </w:rPr>
      </w:pPr>
      <w:r w:rsidRPr="002E47DC">
        <w:rPr>
          <w:rFonts w:ascii="Times New Roman" w:hAnsi="Times New Roman" w:cs="Times New Roman"/>
          <w:i/>
          <w:sz w:val="28"/>
          <w:szCs w:val="28"/>
        </w:rPr>
        <w:t>Стрілу він вийме і рану присипле корінням цілющим</w:t>
      </w:r>
      <w:r w:rsidR="007621FC">
        <w:rPr>
          <w:rFonts w:ascii="Times New Roman" w:hAnsi="Times New Roman" w:cs="Times New Roman"/>
          <w:i/>
          <w:sz w:val="28"/>
          <w:szCs w:val="28"/>
          <w:lang w:val="uk-UA"/>
        </w:rPr>
        <w:t>.</w:t>
      </w:r>
    </w:p>
    <w:p w14:paraId="10114291" w14:textId="77777777" w:rsidR="00007990" w:rsidRPr="002E47DC" w:rsidRDefault="00007990" w:rsidP="004B410E">
      <w:pPr>
        <w:spacing w:after="0" w:line="240" w:lineRule="auto"/>
        <w:jc w:val="right"/>
        <w:rPr>
          <w:rFonts w:ascii="Times New Roman" w:hAnsi="Times New Roman" w:cs="Times New Roman"/>
          <w:i/>
          <w:sz w:val="28"/>
          <w:szCs w:val="28"/>
        </w:rPr>
      </w:pPr>
      <w:r w:rsidRPr="002E47DC">
        <w:rPr>
          <w:rFonts w:ascii="Times New Roman" w:hAnsi="Times New Roman" w:cs="Times New Roman"/>
          <w:i/>
          <w:sz w:val="28"/>
          <w:szCs w:val="28"/>
        </w:rPr>
        <w:t xml:space="preserve">Гомер, «Іліада» </w:t>
      </w:r>
    </w:p>
    <w:p w14:paraId="0133654F" w14:textId="77777777" w:rsidR="00007990" w:rsidRDefault="00007990"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Медицина Стародавньої Греції сягає глибини віків. Сприятливі соціально-економічні умови життя тогочасних греків зумовили розвиток усіх галузей мистецтва і науки, зокрема медицини. Найдавнішими літературними творами, звідки черпаємо відомості про медицину античних греків, є поеми «Іліада» та «Одіссея». Звідси дізнаємося, що за часів Троянської війни (XII ст. до </w:t>
      </w:r>
      <w:bookmarkStart w:id="61" w:name="_Hlk6398475"/>
      <w:r>
        <w:rPr>
          <w:rFonts w:ascii="Times New Roman" w:hAnsi="Times New Roman" w:cs="Times New Roman"/>
          <w:sz w:val="28"/>
          <w:szCs w:val="28"/>
        </w:rPr>
        <w:t>Р. Х</w:t>
      </w:r>
      <w:bookmarkEnd w:id="61"/>
      <w:r>
        <w:rPr>
          <w:rFonts w:ascii="Times New Roman" w:hAnsi="Times New Roman" w:cs="Times New Roman"/>
          <w:sz w:val="28"/>
          <w:szCs w:val="28"/>
        </w:rPr>
        <w:t xml:space="preserve">.) в грецьких військах були лікарі, які користувалися великою пошаною. </w:t>
      </w:r>
    </w:p>
    <w:p w14:paraId="2BC236C1" w14:textId="77777777" w:rsidR="00007990" w:rsidRDefault="00007990"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Стародавньому Римі в умовах великої централізованої держави перед медициною відкрилися можливості широкого розвитку. До завоювання Греції (146 р. до </w:t>
      </w:r>
      <w:r w:rsidRPr="00BE574B">
        <w:rPr>
          <w:rFonts w:ascii="Times New Roman" w:hAnsi="Times New Roman" w:cs="Times New Roman"/>
          <w:sz w:val="28"/>
          <w:szCs w:val="28"/>
        </w:rPr>
        <w:t>Р. Х</w:t>
      </w:r>
      <w:r>
        <w:rPr>
          <w:rFonts w:ascii="Times New Roman" w:hAnsi="Times New Roman" w:cs="Times New Roman"/>
          <w:sz w:val="28"/>
          <w:szCs w:val="28"/>
        </w:rPr>
        <w:t>.) в медицині римлян переважали емпіричні засоби, головним чином, ліки рослинного походження. Марк Порцій Катон Старший був переконаним противником еллінської культури, він наполегливо застерігав своїх співвітчизників від запозичення грецьких звичаїв, їхніх медичних засобів. У його працях знаходимо розумні поради щодо лікування вивихів, переломів, ран, але також і багато засобів містичного характеру. Складність відомих у ті часи операцій з хорошими результатами дає підставу думати, що хірурги вже в ті часи особливу увагу приділяли чистоті своїх рук, інструментів, операційного поля.</w:t>
      </w:r>
    </w:p>
    <w:p w14:paraId="54BB66A6" w14:textId="77777777" w:rsidR="00007990" w:rsidRDefault="00007990"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Метою нашого дослідження є простежити семантику слів </w:t>
      </w:r>
      <w:r w:rsidRPr="00AC0165">
        <w:rPr>
          <w:rFonts w:ascii="Times New Roman" w:hAnsi="Times New Roman" w:cs="Times New Roman"/>
          <w:sz w:val="28"/>
          <w:szCs w:val="28"/>
        </w:rPr>
        <w:t>за звуковою формою і знач</w:t>
      </w:r>
      <w:r>
        <w:rPr>
          <w:rFonts w:ascii="Times New Roman" w:hAnsi="Times New Roman" w:cs="Times New Roman"/>
          <w:sz w:val="28"/>
          <w:szCs w:val="28"/>
        </w:rPr>
        <w:t>е</w:t>
      </w:r>
      <w:r w:rsidRPr="00AC0165">
        <w:rPr>
          <w:rFonts w:ascii="Times New Roman" w:hAnsi="Times New Roman" w:cs="Times New Roman"/>
          <w:sz w:val="28"/>
          <w:szCs w:val="28"/>
        </w:rPr>
        <w:t>ннєвих полів</w:t>
      </w:r>
      <w:r>
        <w:rPr>
          <w:rFonts w:ascii="Times New Roman" w:hAnsi="Times New Roman" w:cs="Times New Roman"/>
          <w:sz w:val="28"/>
          <w:szCs w:val="28"/>
        </w:rPr>
        <w:t xml:space="preserve"> у моделі називання ран за механізмом ушкодження у медичній термінології</w:t>
      </w:r>
      <w:r w:rsidRPr="002E47DC">
        <w:rPr>
          <w:rFonts w:ascii="Times New Roman" w:hAnsi="Times New Roman" w:cs="Times New Roman"/>
          <w:sz w:val="28"/>
          <w:szCs w:val="28"/>
        </w:rPr>
        <w:t xml:space="preserve"> </w:t>
      </w:r>
      <w:bookmarkStart w:id="62" w:name="_Hlk6494453"/>
      <w:r>
        <w:rPr>
          <w:rFonts w:ascii="Times New Roman" w:hAnsi="Times New Roman" w:cs="Times New Roman"/>
          <w:sz w:val="28"/>
          <w:szCs w:val="28"/>
        </w:rPr>
        <w:t>в латинській та українській медичній науці.</w:t>
      </w:r>
    </w:p>
    <w:bookmarkEnd w:id="62"/>
    <w:p w14:paraId="345DE029" w14:textId="77777777" w:rsidR="00007990" w:rsidRDefault="00007990"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Термін </w:t>
      </w:r>
      <w:r>
        <w:rPr>
          <w:rFonts w:ascii="Times New Roman" w:hAnsi="Times New Roman" w:cs="Times New Roman"/>
          <w:i/>
          <w:sz w:val="28"/>
          <w:szCs w:val="28"/>
        </w:rPr>
        <w:t>рана</w:t>
      </w:r>
      <w:r>
        <w:rPr>
          <w:rFonts w:ascii="Times New Roman" w:hAnsi="Times New Roman" w:cs="Times New Roman"/>
          <w:sz w:val="28"/>
          <w:szCs w:val="28"/>
        </w:rPr>
        <w:t xml:space="preserve"> у латинській мові має відповідник </w:t>
      </w:r>
      <w:r>
        <w:rPr>
          <w:rFonts w:ascii="Times New Roman" w:hAnsi="Times New Roman" w:cs="Times New Roman"/>
          <w:i/>
          <w:sz w:val="28"/>
          <w:szCs w:val="28"/>
        </w:rPr>
        <w:t xml:space="preserve">vulnus, </w:t>
      </w:r>
      <w:r>
        <w:rPr>
          <w:rFonts w:ascii="Times New Roman" w:hAnsi="Times New Roman" w:cs="Times New Roman"/>
          <w:i/>
          <w:sz w:val="28"/>
          <w:szCs w:val="28"/>
          <w:lang w:val="en-US"/>
        </w:rPr>
        <w:t>vuln</w:t>
      </w:r>
      <w:r>
        <w:rPr>
          <w:rFonts w:ascii="Times New Roman" w:hAnsi="Times New Roman" w:cs="Times New Roman"/>
          <w:i/>
          <w:sz w:val="28"/>
          <w:szCs w:val="28"/>
        </w:rPr>
        <w:t>eris</w:t>
      </w:r>
      <w:r>
        <w:rPr>
          <w:rFonts w:ascii="Times New Roman" w:hAnsi="Times New Roman" w:cs="Times New Roman"/>
          <w:sz w:val="28"/>
          <w:szCs w:val="28"/>
        </w:rPr>
        <w:t xml:space="preserve">, у грецькій – </w:t>
      </w:r>
      <w:r>
        <w:rPr>
          <w:rFonts w:ascii="Times New Roman" w:hAnsi="Times New Roman" w:cs="Times New Roman"/>
          <w:i/>
          <w:sz w:val="28"/>
          <w:szCs w:val="28"/>
        </w:rPr>
        <w:t>τραῦμα</w:t>
      </w:r>
      <w:r>
        <w:rPr>
          <w:rFonts w:ascii="Times New Roman" w:hAnsi="Times New Roman" w:cs="Times New Roman"/>
          <w:sz w:val="28"/>
          <w:szCs w:val="28"/>
        </w:rPr>
        <w:t xml:space="preserve"> і в</w:t>
      </w:r>
      <w:r>
        <w:rPr>
          <w:rFonts w:ascii="Times New Roman" w:hAnsi="Times New Roman" w:cs="Times New Roman"/>
          <w:i/>
          <w:sz w:val="28"/>
          <w:szCs w:val="28"/>
        </w:rPr>
        <w:t xml:space="preserve"> </w:t>
      </w:r>
      <w:r>
        <w:rPr>
          <w:rFonts w:ascii="Times New Roman" w:hAnsi="Times New Roman" w:cs="Times New Roman"/>
          <w:sz w:val="28"/>
          <w:szCs w:val="28"/>
        </w:rPr>
        <w:t>медичній практиці можемо часто спостерігати спільнокореневі термінопозначення як з латинським так і грецьким денотатом (</w:t>
      </w:r>
      <w:r>
        <w:rPr>
          <w:rFonts w:ascii="Times New Roman" w:hAnsi="Times New Roman" w:cs="Times New Roman"/>
          <w:i/>
          <w:sz w:val="28"/>
          <w:szCs w:val="28"/>
        </w:rPr>
        <w:t>паравульнарна тканина, вульнарний набряк, посттравматичний синдром</w:t>
      </w:r>
      <w:r>
        <w:rPr>
          <w:rFonts w:ascii="Times New Roman" w:hAnsi="Times New Roman" w:cs="Times New Roman"/>
          <w:sz w:val="28"/>
          <w:szCs w:val="28"/>
        </w:rPr>
        <w:t xml:space="preserve">) </w:t>
      </w:r>
      <w:r w:rsidRPr="000B2D05">
        <w:rPr>
          <w:rFonts w:ascii="Times New Roman" w:hAnsi="Times New Roman" w:cs="Times New Roman"/>
          <w:sz w:val="28"/>
          <w:szCs w:val="28"/>
        </w:rPr>
        <w:t>[3: 436]</w:t>
      </w:r>
      <w:r>
        <w:rPr>
          <w:rFonts w:ascii="Times New Roman" w:hAnsi="Times New Roman" w:cs="Times New Roman"/>
          <w:sz w:val="28"/>
          <w:szCs w:val="28"/>
        </w:rPr>
        <w:t xml:space="preserve">. </w:t>
      </w:r>
      <w:r w:rsidRPr="0095767D">
        <w:rPr>
          <w:rFonts w:ascii="Times New Roman" w:hAnsi="Times New Roman" w:cs="Times New Roman"/>
          <w:sz w:val="28"/>
          <w:szCs w:val="28"/>
        </w:rPr>
        <w:t xml:space="preserve">Раною (vulnus) </w:t>
      </w:r>
      <w:r>
        <w:rPr>
          <w:rFonts w:ascii="Times New Roman" w:hAnsi="Times New Roman" w:cs="Times New Roman"/>
          <w:sz w:val="28"/>
          <w:szCs w:val="28"/>
        </w:rPr>
        <w:t xml:space="preserve">в медичній галузі </w:t>
      </w:r>
      <w:r w:rsidRPr="0095767D">
        <w:rPr>
          <w:rFonts w:ascii="Times New Roman" w:hAnsi="Times New Roman" w:cs="Times New Roman"/>
          <w:sz w:val="28"/>
          <w:szCs w:val="28"/>
        </w:rPr>
        <w:t xml:space="preserve">називається будь-яке механічне ушкодження організму, що супроводжується порушенням цілісності покривних тканин – шкіри або слизових оболонок. </w:t>
      </w:r>
      <w:r>
        <w:rPr>
          <w:rFonts w:ascii="Times New Roman" w:hAnsi="Times New Roman" w:cs="Times New Roman"/>
          <w:sz w:val="28"/>
          <w:szCs w:val="28"/>
        </w:rPr>
        <w:t>За механізмом утворення та п</w:t>
      </w:r>
      <w:r w:rsidRPr="0095767D">
        <w:rPr>
          <w:rFonts w:ascii="Times New Roman" w:hAnsi="Times New Roman" w:cs="Times New Roman"/>
          <w:sz w:val="28"/>
          <w:szCs w:val="28"/>
        </w:rPr>
        <w:t>орушення</w:t>
      </w:r>
      <w:r>
        <w:rPr>
          <w:rFonts w:ascii="Times New Roman" w:hAnsi="Times New Roman" w:cs="Times New Roman"/>
          <w:sz w:val="28"/>
          <w:szCs w:val="28"/>
        </w:rPr>
        <w:t>м</w:t>
      </w:r>
      <w:r w:rsidRPr="0095767D">
        <w:rPr>
          <w:rFonts w:ascii="Times New Roman" w:hAnsi="Times New Roman" w:cs="Times New Roman"/>
          <w:sz w:val="28"/>
          <w:szCs w:val="28"/>
        </w:rPr>
        <w:t xml:space="preserve"> цілісності тканин </w:t>
      </w:r>
      <w:r>
        <w:rPr>
          <w:rFonts w:ascii="Times New Roman" w:hAnsi="Times New Roman" w:cs="Times New Roman"/>
          <w:sz w:val="28"/>
          <w:szCs w:val="28"/>
        </w:rPr>
        <w:t>рани розрізняють за такими о</w:t>
      </w:r>
      <w:r w:rsidRPr="00E3200A">
        <w:rPr>
          <w:rFonts w:ascii="Times New Roman" w:hAnsi="Times New Roman" w:cs="Times New Roman"/>
          <w:sz w:val="28"/>
          <w:szCs w:val="28"/>
        </w:rPr>
        <w:t xml:space="preserve">сновними клінічними ознаками </w:t>
      </w:r>
      <w:r>
        <w:rPr>
          <w:rFonts w:ascii="Times New Roman" w:hAnsi="Times New Roman" w:cs="Times New Roman"/>
          <w:sz w:val="28"/>
          <w:szCs w:val="28"/>
        </w:rPr>
        <w:t>як</w:t>
      </w:r>
      <w:r w:rsidRPr="00E3200A">
        <w:rPr>
          <w:rFonts w:ascii="Times New Roman" w:hAnsi="Times New Roman" w:cs="Times New Roman"/>
          <w:sz w:val="28"/>
          <w:szCs w:val="28"/>
        </w:rPr>
        <w:t xml:space="preserve"> біль, кровотеча й зяяння</w:t>
      </w:r>
      <w:r>
        <w:rPr>
          <w:rFonts w:ascii="Times New Roman" w:hAnsi="Times New Roman" w:cs="Times New Roman"/>
          <w:sz w:val="28"/>
          <w:szCs w:val="28"/>
        </w:rPr>
        <w:t xml:space="preserve">, </w:t>
      </w:r>
      <w:r w:rsidRPr="00E3200A">
        <w:rPr>
          <w:rFonts w:ascii="Times New Roman" w:hAnsi="Times New Roman" w:cs="Times New Roman"/>
          <w:sz w:val="28"/>
          <w:szCs w:val="28"/>
        </w:rPr>
        <w:t>локалізаці</w:t>
      </w:r>
      <w:r>
        <w:rPr>
          <w:rFonts w:ascii="Times New Roman" w:hAnsi="Times New Roman" w:cs="Times New Roman"/>
          <w:sz w:val="28"/>
          <w:szCs w:val="28"/>
        </w:rPr>
        <w:t>я</w:t>
      </w:r>
      <w:r w:rsidRPr="00E3200A">
        <w:rPr>
          <w:rFonts w:ascii="Times New Roman" w:hAnsi="Times New Roman" w:cs="Times New Roman"/>
          <w:sz w:val="28"/>
          <w:szCs w:val="28"/>
        </w:rPr>
        <w:t xml:space="preserve"> рани, об’єм та глибин</w:t>
      </w:r>
      <w:r>
        <w:rPr>
          <w:rFonts w:ascii="Times New Roman" w:hAnsi="Times New Roman" w:cs="Times New Roman"/>
          <w:sz w:val="28"/>
          <w:szCs w:val="28"/>
        </w:rPr>
        <w:t>а</w:t>
      </w:r>
      <w:r w:rsidRPr="00E3200A">
        <w:rPr>
          <w:rFonts w:ascii="Times New Roman" w:hAnsi="Times New Roman" w:cs="Times New Roman"/>
          <w:sz w:val="28"/>
          <w:szCs w:val="28"/>
        </w:rPr>
        <w:t xml:space="preserve"> ураження</w:t>
      </w:r>
      <w:r>
        <w:rPr>
          <w:rFonts w:ascii="Times New Roman" w:hAnsi="Times New Roman" w:cs="Times New Roman"/>
          <w:sz w:val="28"/>
          <w:szCs w:val="28"/>
        </w:rPr>
        <w:t xml:space="preserve"> </w:t>
      </w:r>
      <w:r w:rsidRPr="000B2D05">
        <w:rPr>
          <w:rFonts w:ascii="Times New Roman" w:hAnsi="Times New Roman" w:cs="Times New Roman"/>
          <w:sz w:val="28"/>
          <w:szCs w:val="28"/>
        </w:rPr>
        <w:t>[1</w:t>
      </w:r>
      <w:r>
        <w:rPr>
          <w:rFonts w:ascii="Times New Roman" w:hAnsi="Times New Roman" w:cs="Times New Roman"/>
          <w:sz w:val="28"/>
          <w:szCs w:val="28"/>
        </w:rPr>
        <w:t>: 56</w:t>
      </w:r>
      <w:r w:rsidRPr="000B2D05">
        <w:rPr>
          <w:rFonts w:ascii="Times New Roman" w:hAnsi="Times New Roman" w:cs="Times New Roman"/>
          <w:sz w:val="28"/>
          <w:szCs w:val="28"/>
        </w:rPr>
        <w:t>]</w:t>
      </w:r>
      <w:r w:rsidRPr="00E3200A">
        <w:rPr>
          <w:rFonts w:ascii="Times New Roman" w:hAnsi="Times New Roman" w:cs="Times New Roman"/>
          <w:sz w:val="28"/>
          <w:szCs w:val="28"/>
        </w:rPr>
        <w:t>.</w:t>
      </w:r>
      <w:r>
        <w:rPr>
          <w:rFonts w:ascii="Times New Roman" w:hAnsi="Times New Roman" w:cs="Times New Roman"/>
          <w:sz w:val="28"/>
          <w:szCs w:val="28"/>
        </w:rPr>
        <w:t xml:space="preserve"> </w:t>
      </w:r>
    </w:p>
    <w:p w14:paraId="106D4BA1" w14:textId="77777777" w:rsidR="00007990" w:rsidRPr="00901EE5" w:rsidRDefault="00007990"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Класифікація ран </w:t>
      </w:r>
      <w:r w:rsidRPr="00E3200A">
        <w:rPr>
          <w:rFonts w:ascii="Times New Roman" w:hAnsi="Times New Roman" w:cs="Times New Roman"/>
          <w:sz w:val="28"/>
          <w:szCs w:val="28"/>
        </w:rPr>
        <w:t>залежно від характеру ушкодження тканин</w:t>
      </w:r>
      <w:r>
        <w:rPr>
          <w:rFonts w:ascii="Times New Roman" w:hAnsi="Times New Roman" w:cs="Times New Roman"/>
          <w:sz w:val="28"/>
          <w:szCs w:val="28"/>
        </w:rPr>
        <w:t xml:space="preserve"> та семантичне розгалуження назв: </w:t>
      </w:r>
      <w:r>
        <w:rPr>
          <w:rFonts w:ascii="Times New Roman" w:hAnsi="Times New Roman" w:cs="Times New Roman"/>
          <w:i/>
          <w:sz w:val="28"/>
          <w:szCs w:val="28"/>
        </w:rPr>
        <w:t xml:space="preserve">різана рана (vulnus </w:t>
      </w:r>
      <w:bookmarkStart w:id="63" w:name="_Hlk5117083"/>
      <w:r>
        <w:rPr>
          <w:rFonts w:ascii="Times New Roman" w:hAnsi="Times New Roman" w:cs="Times New Roman"/>
          <w:i/>
          <w:sz w:val="28"/>
          <w:szCs w:val="28"/>
        </w:rPr>
        <w:t>incisum</w:t>
      </w:r>
      <w:bookmarkEnd w:id="63"/>
      <w:r>
        <w:rPr>
          <w:rFonts w:ascii="Times New Roman" w:hAnsi="Times New Roman" w:cs="Times New Roman"/>
          <w:i/>
          <w:sz w:val="28"/>
          <w:szCs w:val="28"/>
        </w:rPr>
        <w:t>)</w:t>
      </w:r>
      <w:r>
        <w:rPr>
          <w:rFonts w:ascii="Times New Roman" w:hAnsi="Times New Roman" w:cs="Times New Roman"/>
          <w:sz w:val="28"/>
          <w:szCs w:val="28"/>
        </w:rPr>
        <w:t xml:space="preserve">, нанесена тонким гострим предметом ковзаючим рухом (ширина рани більша за глибину). Латинський денотат </w:t>
      </w:r>
      <w:r>
        <w:rPr>
          <w:rFonts w:ascii="Times New Roman" w:hAnsi="Times New Roman" w:cs="Times New Roman"/>
          <w:i/>
          <w:sz w:val="28"/>
          <w:szCs w:val="28"/>
        </w:rPr>
        <w:t xml:space="preserve">incisum </w:t>
      </w:r>
      <w:r>
        <w:rPr>
          <w:rFonts w:ascii="Times New Roman" w:hAnsi="Times New Roman" w:cs="Times New Roman"/>
          <w:sz w:val="28"/>
          <w:szCs w:val="28"/>
        </w:rPr>
        <w:t xml:space="preserve">походить від дієслова </w:t>
      </w:r>
      <w:r>
        <w:rPr>
          <w:rFonts w:ascii="Times New Roman" w:hAnsi="Times New Roman" w:cs="Times New Roman"/>
          <w:i/>
          <w:sz w:val="28"/>
          <w:szCs w:val="28"/>
          <w:lang w:val="en-US"/>
        </w:rPr>
        <w:t>incidere</w:t>
      </w:r>
      <w:r>
        <w:rPr>
          <w:rFonts w:ascii="Times New Roman" w:hAnsi="Times New Roman" w:cs="Times New Roman"/>
          <w:sz w:val="28"/>
          <w:szCs w:val="28"/>
        </w:rPr>
        <w:t xml:space="preserve"> </w:t>
      </w:r>
      <w:r w:rsidRPr="000B2D05">
        <w:rPr>
          <w:rFonts w:ascii="Times New Roman" w:hAnsi="Times New Roman" w:cs="Times New Roman"/>
          <w:sz w:val="28"/>
          <w:szCs w:val="28"/>
        </w:rPr>
        <w:t>[2:</w:t>
      </w:r>
      <w:r>
        <w:rPr>
          <w:rFonts w:ascii="Times New Roman" w:hAnsi="Times New Roman" w:cs="Times New Roman"/>
          <w:sz w:val="28"/>
          <w:szCs w:val="28"/>
        </w:rPr>
        <w:t xml:space="preserve"> 506</w:t>
      </w:r>
      <w:r w:rsidRPr="000B2D05">
        <w:rPr>
          <w:rFonts w:ascii="Times New Roman" w:hAnsi="Times New Roman" w:cs="Times New Roman"/>
          <w:sz w:val="28"/>
          <w:szCs w:val="28"/>
        </w:rPr>
        <w:t xml:space="preserve">] </w:t>
      </w:r>
      <w:r>
        <w:rPr>
          <w:rFonts w:ascii="Times New Roman" w:hAnsi="Times New Roman" w:cs="Times New Roman"/>
          <w:sz w:val="28"/>
          <w:szCs w:val="28"/>
        </w:rPr>
        <w:t>та має у медичній та біологічній галузях ряд похідних понять (</w:t>
      </w:r>
      <w:r>
        <w:rPr>
          <w:rFonts w:ascii="Times New Roman" w:hAnsi="Times New Roman" w:cs="Times New Roman"/>
          <w:i/>
          <w:sz w:val="28"/>
          <w:szCs w:val="28"/>
        </w:rPr>
        <w:t>dentes incisivi – (зуби-</w:t>
      </w:r>
      <w:r>
        <w:rPr>
          <w:rFonts w:ascii="Times New Roman" w:hAnsi="Times New Roman" w:cs="Times New Roman"/>
          <w:i/>
          <w:sz w:val="28"/>
          <w:szCs w:val="28"/>
        </w:rPr>
        <w:lastRenderedPageBreak/>
        <w:t>різці)</w:t>
      </w:r>
      <w:r w:rsidRPr="00AA4485">
        <w:rPr>
          <w:rFonts w:ascii="Times New Roman" w:hAnsi="Times New Roman" w:cs="Times New Roman"/>
          <w:i/>
          <w:sz w:val="28"/>
          <w:szCs w:val="28"/>
        </w:rPr>
        <w:t xml:space="preserve">, </w:t>
      </w:r>
      <w:r>
        <w:rPr>
          <w:rFonts w:ascii="Times New Roman" w:hAnsi="Times New Roman" w:cs="Times New Roman"/>
          <w:i/>
          <w:sz w:val="28"/>
          <w:szCs w:val="28"/>
        </w:rPr>
        <w:t>Glossolepis incisus –</w:t>
      </w:r>
      <w:r>
        <w:rPr>
          <w:rFonts w:ascii="Arial" w:hAnsi="Arial" w:cs="Arial"/>
          <w:color w:val="545454"/>
          <w:shd w:val="clear" w:color="auto" w:fill="FFFFFF"/>
        </w:rPr>
        <w:t xml:space="preserve"> </w:t>
      </w:r>
      <w:r w:rsidRPr="00417C61">
        <w:rPr>
          <w:rFonts w:ascii="Times New Roman" w:hAnsi="Times New Roman" w:cs="Times New Roman"/>
          <w:i/>
          <w:sz w:val="28"/>
          <w:szCs w:val="28"/>
        </w:rPr>
        <w:t xml:space="preserve">Атеріна </w:t>
      </w:r>
      <w:r>
        <w:rPr>
          <w:rFonts w:ascii="Times New Roman" w:hAnsi="Times New Roman" w:cs="Times New Roman"/>
          <w:i/>
          <w:sz w:val="28"/>
          <w:szCs w:val="28"/>
        </w:rPr>
        <w:t>ч</w:t>
      </w:r>
      <w:r w:rsidRPr="00417C61">
        <w:rPr>
          <w:rFonts w:ascii="Times New Roman" w:hAnsi="Times New Roman" w:cs="Times New Roman"/>
          <w:i/>
          <w:sz w:val="28"/>
          <w:szCs w:val="28"/>
        </w:rPr>
        <w:t>ервона</w:t>
      </w:r>
      <w:r>
        <w:rPr>
          <w:rFonts w:ascii="Times New Roman" w:hAnsi="Times New Roman" w:cs="Times New Roman"/>
          <w:i/>
          <w:sz w:val="28"/>
          <w:szCs w:val="28"/>
        </w:rPr>
        <w:t xml:space="preserve"> (вид риб)</w:t>
      </w:r>
      <w:r w:rsidRPr="00AA4485">
        <w:rPr>
          <w:rFonts w:ascii="Times New Roman" w:hAnsi="Times New Roman" w:cs="Times New Roman"/>
          <w:i/>
          <w:sz w:val="28"/>
          <w:szCs w:val="28"/>
        </w:rPr>
        <w:t xml:space="preserve">, </w:t>
      </w:r>
      <w:r>
        <w:rPr>
          <w:rFonts w:ascii="Times New Roman" w:hAnsi="Times New Roman" w:cs="Times New Roman"/>
          <w:i/>
          <w:sz w:val="28"/>
          <w:szCs w:val="28"/>
        </w:rPr>
        <w:t>Artocarpus</w:t>
      </w:r>
      <w:r>
        <w:rPr>
          <w:color w:val="003366"/>
          <w:shd w:val="clear" w:color="auto" w:fill="F9F9F9"/>
        </w:rPr>
        <w:t xml:space="preserve"> </w:t>
      </w:r>
      <w:r>
        <w:rPr>
          <w:rFonts w:ascii="Times New Roman" w:hAnsi="Times New Roman" w:cs="Times New Roman"/>
          <w:i/>
          <w:sz w:val="28"/>
          <w:szCs w:val="28"/>
        </w:rPr>
        <w:t>incisus – хлібне дерево (вид рослин)</w:t>
      </w:r>
      <w:r>
        <w:rPr>
          <w:rFonts w:ascii="Times New Roman" w:hAnsi="Times New Roman" w:cs="Times New Roman"/>
          <w:sz w:val="28"/>
          <w:szCs w:val="28"/>
        </w:rPr>
        <w:t xml:space="preserve">. Рана </w:t>
      </w:r>
      <w:r>
        <w:rPr>
          <w:rFonts w:ascii="Times New Roman" w:hAnsi="Times New Roman" w:cs="Times New Roman"/>
          <w:i/>
          <w:sz w:val="28"/>
          <w:szCs w:val="28"/>
        </w:rPr>
        <w:t>колота (vulnus punctum</w:t>
      </w:r>
      <w:r w:rsidRPr="00920B0D">
        <w:rPr>
          <w:rFonts w:ascii="Times New Roman" w:hAnsi="Times New Roman" w:cs="Times New Roman"/>
          <w:sz w:val="28"/>
          <w:szCs w:val="28"/>
        </w:rPr>
        <w:t xml:space="preserve">), </w:t>
      </w:r>
      <w:r>
        <w:rPr>
          <w:rFonts w:ascii="Times New Roman" w:hAnsi="Times New Roman" w:cs="Times New Roman"/>
          <w:sz w:val="28"/>
          <w:szCs w:val="28"/>
        </w:rPr>
        <w:t xml:space="preserve">спричинена загостреним тонким предметом (глибина рани більша за ширину); в анатомії ще зустрічаємо </w:t>
      </w:r>
      <w:r>
        <w:rPr>
          <w:rFonts w:ascii="Times New Roman" w:hAnsi="Times New Roman" w:cs="Times New Roman"/>
          <w:i/>
          <w:sz w:val="28"/>
          <w:szCs w:val="28"/>
        </w:rPr>
        <w:t>punctum lacrimale – слізна точка,</w:t>
      </w:r>
      <w:r>
        <w:rPr>
          <w:rFonts w:ascii="Times New Roman" w:hAnsi="Times New Roman" w:cs="Times New Roman"/>
          <w:sz w:val="28"/>
          <w:szCs w:val="28"/>
        </w:rPr>
        <w:t xml:space="preserve"> </w:t>
      </w:r>
      <w:r w:rsidRPr="00920B0D">
        <w:rPr>
          <w:rFonts w:ascii="Times New Roman" w:hAnsi="Times New Roman" w:cs="Times New Roman"/>
          <w:sz w:val="28"/>
          <w:szCs w:val="28"/>
        </w:rPr>
        <w:t xml:space="preserve">лікувальний метод </w:t>
      </w:r>
      <w:r w:rsidRPr="00920B0D">
        <w:rPr>
          <w:rFonts w:ascii="Times New Roman" w:hAnsi="Times New Roman" w:cs="Times New Roman"/>
          <w:bCs/>
          <w:i/>
          <w:sz w:val="28"/>
          <w:szCs w:val="28"/>
        </w:rPr>
        <w:t>акупунктура</w:t>
      </w:r>
      <w:r>
        <w:rPr>
          <w:rFonts w:ascii="Times New Roman" w:hAnsi="Times New Roman" w:cs="Times New Roman"/>
          <w:sz w:val="28"/>
          <w:szCs w:val="28"/>
        </w:rPr>
        <w:t xml:space="preserve"> – використання </w:t>
      </w:r>
      <w:r w:rsidRPr="00920B0D">
        <w:rPr>
          <w:rFonts w:ascii="Times New Roman" w:hAnsi="Times New Roman" w:cs="Times New Roman"/>
          <w:sz w:val="28"/>
          <w:szCs w:val="28"/>
        </w:rPr>
        <w:t>на тілі людини ділянок, які мають лікувальні та діагностичні властивості</w:t>
      </w:r>
      <w:r>
        <w:rPr>
          <w:rFonts w:ascii="Times New Roman" w:hAnsi="Times New Roman" w:cs="Times New Roman"/>
          <w:sz w:val="28"/>
          <w:szCs w:val="28"/>
        </w:rPr>
        <w:t>.</w:t>
      </w:r>
      <w:r w:rsidRPr="00920B0D">
        <w:rPr>
          <w:rFonts w:ascii="Times New Roman" w:hAnsi="Times New Roman" w:cs="Times New Roman"/>
          <w:sz w:val="28"/>
          <w:szCs w:val="28"/>
        </w:rPr>
        <w:t xml:space="preserve"> </w:t>
      </w:r>
      <w:r w:rsidRPr="00300A86">
        <w:rPr>
          <w:rFonts w:ascii="Times New Roman" w:hAnsi="Times New Roman" w:cs="Times New Roman"/>
          <w:i/>
          <w:sz w:val="28"/>
          <w:szCs w:val="28"/>
        </w:rPr>
        <w:t>Кусан</w:t>
      </w:r>
      <w:r>
        <w:rPr>
          <w:rFonts w:ascii="Times New Roman" w:hAnsi="Times New Roman" w:cs="Times New Roman"/>
          <w:i/>
          <w:sz w:val="28"/>
          <w:szCs w:val="28"/>
        </w:rPr>
        <w:t>а</w:t>
      </w:r>
      <w:r w:rsidRPr="00300A86">
        <w:rPr>
          <w:rFonts w:ascii="Times New Roman" w:hAnsi="Times New Roman" w:cs="Times New Roman"/>
          <w:i/>
          <w:sz w:val="28"/>
          <w:szCs w:val="28"/>
        </w:rPr>
        <w:t xml:space="preserve"> </w:t>
      </w:r>
      <w:r>
        <w:rPr>
          <w:rFonts w:ascii="Times New Roman" w:hAnsi="Times New Roman" w:cs="Times New Roman"/>
          <w:i/>
          <w:sz w:val="28"/>
          <w:szCs w:val="28"/>
        </w:rPr>
        <w:t xml:space="preserve">рана </w:t>
      </w:r>
      <w:r w:rsidRPr="00300A86">
        <w:rPr>
          <w:rFonts w:ascii="Times New Roman" w:hAnsi="Times New Roman" w:cs="Times New Roman"/>
          <w:i/>
          <w:sz w:val="28"/>
          <w:szCs w:val="28"/>
        </w:rPr>
        <w:t>(vulnus morsum)</w:t>
      </w:r>
      <w:r>
        <w:rPr>
          <w:rFonts w:ascii="Times New Roman" w:hAnsi="Times New Roman" w:cs="Times New Roman"/>
          <w:i/>
          <w:sz w:val="28"/>
          <w:szCs w:val="28"/>
        </w:rPr>
        <w:t xml:space="preserve"> – </w:t>
      </w:r>
      <w:r w:rsidRPr="00300A86">
        <w:rPr>
          <w:rFonts w:ascii="Times New Roman" w:hAnsi="Times New Roman" w:cs="Times New Roman"/>
          <w:sz w:val="28"/>
          <w:szCs w:val="28"/>
        </w:rPr>
        <w:t>нанесен</w:t>
      </w:r>
      <w:r>
        <w:rPr>
          <w:rFonts w:ascii="Times New Roman" w:hAnsi="Times New Roman" w:cs="Times New Roman"/>
          <w:sz w:val="28"/>
          <w:szCs w:val="28"/>
        </w:rPr>
        <w:t>а</w:t>
      </w:r>
      <w:r w:rsidRPr="00300A86">
        <w:rPr>
          <w:rFonts w:ascii="Times New Roman" w:hAnsi="Times New Roman" w:cs="Times New Roman"/>
          <w:sz w:val="28"/>
          <w:szCs w:val="28"/>
        </w:rPr>
        <w:t xml:space="preserve"> зубами комах, плазунів, інших тварин або людини</w:t>
      </w:r>
      <w:r>
        <w:rPr>
          <w:rFonts w:ascii="Times New Roman" w:hAnsi="Times New Roman" w:cs="Times New Roman"/>
          <w:sz w:val="28"/>
          <w:szCs w:val="28"/>
        </w:rPr>
        <w:t xml:space="preserve"> </w:t>
      </w:r>
      <w:r w:rsidRPr="00BE574B">
        <w:rPr>
          <w:rFonts w:ascii="Times New Roman" w:hAnsi="Times New Roman" w:cs="Times New Roman"/>
          <w:i/>
          <w:sz w:val="28"/>
          <w:szCs w:val="28"/>
        </w:rPr>
        <w:t>(</w:t>
      </w:r>
      <w:r>
        <w:rPr>
          <w:rFonts w:ascii="Times New Roman" w:hAnsi="Times New Roman" w:cs="Times New Roman"/>
          <w:i/>
          <w:sz w:val="28"/>
          <w:szCs w:val="28"/>
          <w:lang w:val="en-US"/>
        </w:rPr>
        <w:t>M</w:t>
      </w:r>
      <w:r w:rsidRPr="00BE574B">
        <w:rPr>
          <w:rFonts w:ascii="Times New Roman" w:hAnsi="Times New Roman" w:cs="Times New Roman"/>
          <w:i/>
          <w:sz w:val="28"/>
          <w:szCs w:val="28"/>
        </w:rPr>
        <w:t xml:space="preserve">orsus </w:t>
      </w:r>
      <w:r>
        <w:rPr>
          <w:rFonts w:ascii="Times New Roman" w:hAnsi="Times New Roman" w:cs="Times New Roman"/>
          <w:i/>
          <w:sz w:val="28"/>
          <w:szCs w:val="28"/>
          <w:lang w:val="en-US"/>
        </w:rPr>
        <w:t>D</w:t>
      </w:r>
      <w:r w:rsidRPr="00BE574B">
        <w:rPr>
          <w:rFonts w:ascii="Times New Roman" w:hAnsi="Times New Roman" w:cs="Times New Roman"/>
          <w:i/>
          <w:sz w:val="28"/>
          <w:szCs w:val="28"/>
        </w:rPr>
        <w:t>iaboli</w:t>
      </w:r>
      <w:r>
        <w:rPr>
          <w:rFonts w:ascii="Times New Roman" w:hAnsi="Times New Roman" w:cs="Times New Roman"/>
          <w:i/>
          <w:sz w:val="28"/>
          <w:szCs w:val="28"/>
        </w:rPr>
        <w:t xml:space="preserve"> – ботанічна назва</w:t>
      </w:r>
      <w:r w:rsidRPr="00BE574B">
        <w:rPr>
          <w:rFonts w:ascii="Times New Roman" w:hAnsi="Times New Roman" w:cs="Times New Roman"/>
          <w:i/>
          <w:sz w:val="28"/>
          <w:szCs w:val="28"/>
        </w:rPr>
        <w:t>).</w:t>
      </w:r>
      <w:r>
        <w:rPr>
          <w:rFonts w:ascii="Times New Roman" w:hAnsi="Times New Roman" w:cs="Times New Roman"/>
          <w:sz w:val="28"/>
          <w:szCs w:val="28"/>
        </w:rPr>
        <w:t xml:space="preserve"> </w:t>
      </w:r>
      <w:r w:rsidRPr="00BE574B">
        <w:rPr>
          <w:rFonts w:ascii="Times New Roman" w:hAnsi="Times New Roman" w:cs="Times New Roman"/>
          <w:i/>
          <w:sz w:val="28"/>
          <w:szCs w:val="28"/>
        </w:rPr>
        <w:t>Забита рана (vulnus contusum)</w:t>
      </w:r>
      <w:r>
        <w:rPr>
          <w:rFonts w:ascii="Times New Roman" w:hAnsi="Times New Roman" w:cs="Times New Roman"/>
          <w:sz w:val="28"/>
          <w:szCs w:val="28"/>
        </w:rPr>
        <w:t xml:space="preserve"> –</w:t>
      </w:r>
      <w:r w:rsidRPr="00BE574B">
        <w:rPr>
          <w:rFonts w:ascii="Times New Roman" w:hAnsi="Times New Roman" w:cs="Times New Roman"/>
          <w:sz w:val="28"/>
          <w:szCs w:val="28"/>
        </w:rPr>
        <w:t xml:space="preserve"> від удару тупим предметом з одночасним ушкодженням, навколишніх тканин</w:t>
      </w:r>
      <w:r>
        <w:rPr>
          <w:rFonts w:ascii="Times New Roman" w:hAnsi="Times New Roman" w:cs="Times New Roman"/>
          <w:sz w:val="28"/>
          <w:szCs w:val="28"/>
        </w:rPr>
        <w:t>. Супроводжується така р</w:t>
      </w:r>
      <w:r w:rsidRPr="009207B7">
        <w:rPr>
          <w:rFonts w:ascii="Times New Roman" w:hAnsi="Times New Roman" w:cs="Times New Roman"/>
          <w:sz w:val="28"/>
          <w:szCs w:val="28"/>
        </w:rPr>
        <w:t>ан</w:t>
      </w:r>
      <w:r>
        <w:rPr>
          <w:rFonts w:ascii="Times New Roman" w:hAnsi="Times New Roman" w:cs="Times New Roman"/>
          <w:sz w:val="28"/>
          <w:szCs w:val="28"/>
        </w:rPr>
        <w:t>а</w:t>
      </w:r>
      <w:r w:rsidRPr="009207B7">
        <w:rPr>
          <w:rFonts w:ascii="Times New Roman" w:hAnsi="Times New Roman" w:cs="Times New Roman"/>
          <w:sz w:val="28"/>
          <w:szCs w:val="28"/>
        </w:rPr>
        <w:t xml:space="preserve"> </w:t>
      </w:r>
      <w:r>
        <w:rPr>
          <w:rFonts w:ascii="Times New Roman" w:hAnsi="Times New Roman" w:cs="Times New Roman"/>
          <w:sz w:val="28"/>
          <w:szCs w:val="28"/>
        </w:rPr>
        <w:t xml:space="preserve">симптомами </w:t>
      </w:r>
      <w:r w:rsidRPr="009207B7">
        <w:rPr>
          <w:rFonts w:ascii="Times New Roman" w:hAnsi="Times New Roman" w:cs="Times New Roman"/>
          <w:sz w:val="28"/>
          <w:szCs w:val="28"/>
        </w:rPr>
        <w:t>широк</w:t>
      </w:r>
      <w:r>
        <w:rPr>
          <w:rFonts w:ascii="Times New Roman" w:hAnsi="Times New Roman" w:cs="Times New Roman"/>
          <w:sz w:val="28"/>
          <w:szCs w:val="28"/>
        </w:rPr>
        <w:t>ої</w:t>
      </w:r>
      <w:r w:rsidRPr="009207B7">
        <w:rPr>
          <w:rFonts w:ascii="Times New Roman" w:hAnsi="Times New Roman" w:cs="Times New Roman"/>
          <w:sz w:val="28"/>
          <w:szCs w:val="28"/>
        </w:rPr>
        <w:t xml:space="preserve"> зон</w:t>
      </w:r>
      <w:r>
        <w:rPr>
          <w:rFonts w:ascii="Times New Roman" w:hAnsi="Times New Roman" w:cs="Times New Roman"/>
          <w:sz w:val="28"/>
          <w:szCs w:val="28"/>
        </w:rPr>
        <w:t>и</w:t>
      </w:r>
      <w:r w:rsidRPr="009207B7">
        <w:rPr>
          <w:rFonts w:ascii="Times New Roman" w:hAnsi="Times New Roman" w:cs="Times New Roman"/>
          <w:sz w:val="28"/>
          <w:szCs w:val="28"/>
        </w:rPr>
        <w:t xml:space="preserve"> ушкодження тканин із гематомами і порушенням життєздатності (</w:t>
      </w:r>
      <w:r w:rsidRPr="009207B7">
        <w:rPr>
          <w:rFonts w:ascii="Times New Roman" w:hAnsi="Times New Roman" w:cs="Times New Roman"/>
          <w:i/>
          <w:sz w:val="28"/>
          <w:szCs w:val="28"/>
        </w:rPr>
        <w:t>некрозом</w:t>
      </w:r>
      <w:r w:rsidRPr="009207B7">
        <w:rPr>
          <w:rFonts w:ascii="Times New Roman" w:hAnsi="Times New Roman" w:cs="Times New Roman"/>
          <w:sz w:val="28"/>
          <w:szCs w:val="28"/>
        </w:rPr>
        <w:t>)</w:t>
      </w:r>
      <w:r>
        <w:rPr>
          <w:rFonts w:ascii="Times New Roman" w:hAnsi="Times New Roman" w:cs="Times New Roman"/>
          <w:sz w:val="28"/>
          <w:szCs w:val="28"/>
        </w:rPr>
        <w:t xml:space="preserve"> й у клінічній термінології продовжується терміном-діагнозом – </w:t>
      </w:r>
      <w:r w:rsidRPr="00BE574B">
        <w:rPr>
          <w:rFonts w:ascii="Times New Roman" w:hAnsi="Times New Roman" w:cs="Times New Roman"/>
          <w:i/>
          <w:sz w:val="28"/>
          <w:szCs w:val="28"/>
        </w:rPr>
        <w:t>контузія</w:t>
      </w:r>
      <w:r>
        <w:rPr>
          <w:rFonts w:ascii="Times New Roman" w:hAnsi="Times New Roman" w:cs="Times New Roman"/>
          <w:sz w:val="28"/>
          <w:szCs w:val="28"/>
        </w:rPr>
        <w:t xml:space="preserve">. </w:t>
      </w:r>
      <w:r w:rsidRPr="009207B7">
        <w:rPr>
          <w:rFonts w:ascii="Times New Roman" w:hAnsi="Times New Roman" w:cs="Times New Roman"/>
          <w:i/>
          <w:sz w:val="28"/>
          <w:szCs w:val="28"/>
        </w:rPr>
        <w:t>Скальпована рана</w:t>
      </w:r>
      <w:r>
        <w:rPr>
          <w:rFonts w:ascii="Times New Roman" w:hAnsi="Times New Roman" w:cs="Times New Roman"/>
          <w:i/>
          <w:sz w:val="28"/>
          <w:szCs w:val="28"/>
        </w:rPr>
        <w:t xml:space="preserve"> – </w:t>
      </w:r>
      <w:r w:rsidRPr="009207B7">
        <w:rPr>
          <w:rFonts w:ascii="Times New Roman" w:hAnsi="Times New Roman" w:cs="Times New Roman"/>
          <w:sz w:val="28"/>
          <w:szCs w:val="28"/>
        </w:rPr>
        <w:t xml:space="preserve">з повним </w:t>
      </w:r>
      <w:r>
        <w:rPr>
          <w:rFonts w:ascii="Times New Roman" w:hAnsi="Times New Roman" w:cs="Times New Roman"/>
          <w:sz w:val="28"/>
          <w:szCs w:val="28"/>
        </w:rPr>
        <w:t>чи</w:t>
      </w:r>
      <w:r w:rsidRPr="009207B7">
        <w:rPr>
          <w:rFonts w:ascii="Times New Roman" w:hAnsi="Times New Roman" w:cs="Times New Roman"/>
          <w:sz w:val="28"/>
          <w:szCs w:val="28"/>
        </w:rPr>
        <w:t xml:space="preserve"> майже повним відокремленням </w:t>
      </w:r>
      <w:r>
        <w:rPr>
          <w:rFonts w:ascii="Times New Roman" w:hAnsi="Times New Roman" w:cs="Times New Roman"/>
          <w:sz w:val="28"/>
          <w:szCs w:val="28"/>
        </w:rPr>
        <w:t>частини</w:t>
      </w:r>
      <w:r w:rsidRPr="009207B7">
        <w:rPr>
          <w:rFonts w:ascii="Times New Roman" w:hAnsi="Times New Roman" w:cs="Times New Roman"/>
          <w:sz w:val="28"/>
          <w:szCs w:val="28"/>
        </w:rPr>
        <w:t xml:space="preserve"> шкіри</w:t>
      </w:r>
      <w:r>
        <w:rPr>
          <w:rFonts w:ascii="Times New Roman" w:hAnsi="Times New Roman" w:cs="Times New Roman"/>
          <w:sz w:val="28"/>
          <w:szCs w:val="28"/>
        </w:rPr>
        <w:t xml:space="preserve">. У латинській мові лексема-демінутив </w:t>
      </w:r>
      <w:r w:rsidRPr="009207B7">
        <w:rPr>
          <w:rFonts w:ascii="Times New Roman" w:hAnsi="Times New Roman" w:cs="Times New Roman"/>
          <w:i/>
          <w:iCs/>
          <w:sz w:val="28"/>
          <w:szCs w:val="28"/>
          <w:lang w:val="la-Latn"/>
        </w:rPr>
        <w:t>scalpellum</w:t>
      </w:r>
      <w:r w:rsidRPr="009207B7">
        <w:rPr>
          <w:rFonts w:ascii="Times New Roman" w:hAnsi="Times New Roman" w:cs="Times New Roman"/>
          <w:sz w:val="28"/>
          <w:szCs w:val="28"/>
        </w:rPr>
        <w:t xml:space="preserve"> </w:t>
      </w:r>
      <w:r>
        <w:rPr>
          <w:rFonts w:ascii="Times New Roman" w:hAnsi="Times New Roman" w:cs="Times New Roman"/>
          <w:sz w:val="28"/>
          <w:szCs w:val="28"/>
        </w:rPr>
        <w:t xml:space="preserve">має значення </w:t>
      </w:r>
      <w:r w:rsidRPr="009207B7">
        <w:rPr>
          <w:rFonts w:ascii="Times New Roman" w:hAnsi="Times New Roman" w:cs="Times New Roman"/>
          <w:i/>
          <w:sz w:val="28"/>
          <w:szCs w:val="28"/>
        </w:rPr>
        <w:t>зменшений, вк</w:t>
      </w:r>
      <w:r>
        <w:rPr>
          <w:rFonts w:ascii="Times New Roman" w:hAnsi="Times New Roman" w:cs="Times New Roman"/>
          <w:i/>
          <w:sz w:val="28"/>
          <w:szCs w:val="28"/>
        </w:rPr>
        <w:t>o</w:t>
      </w:r>
      <w:r w:rsidRPr="009207B7">
        <w:rPr>
          <w:rFonts w:ascii="Times New Roman" w:hAnsi="Times New Roman" w:cs="Times New Roman"/>
          <w:i/>
          <w:sz w:val="28"/>
          <w:szCs w:val="28"/>
        </w:rPr>
        <w:t>рочений ножик</w:t>
      </w:r>
      <w:r>
        <w:rPr>
          <w:rFonts w:ascii="Times New Roman" w:hAnsi="Times New Roman" w:cs="Times New Roman"/>
          <w:sz w:val="28"/>
          <w:szCs w:val="28"/>
        </w:rPr>
        <w:t xml:space="preserve">, що </w:t>
      </w:r>
      <w:r w:rsidRPr="009207B7">
        <w:rPr>
          <w:rFonts w:ascii="Times New Roman" w:hAnsi="Times New Roman" w:cs="Times New Roman"/>
          <w:sz w:val="28"/>
          <w:szCs w:val="28"/>
        </w:rPr>
        <w:t>пох</w:t>
      </w:r>
      <w:r>
        <w:rPr>
          <w:rFonts w:ascii="Times New Roman" w:hAnsi="Times New Roman" w:cs="Times New Roman"/>
          <w:sz w:val="28"/>
          <w:szCs w:val="28"/>
        </w:rPr>
        <w:t>одить</w:t>
      </w:r>
      <w:r w:rsidRPr="009207B7">
        <w:rPr>
          <w:rFonts w:ascii="Times New Roman" w:hAnsi="Times New Roman" w:cs="Times New Roman"/>
          <w:sz w:val="28"/>
          <w:szCs w:val="28"/>
        </w:rPr>
        <w:t xml:space="preserve"> від</w:t>
      </w:r>
      <w:r>
        <w:rPr>
          <w:rFonts w:ascii="Times New Roman" w:hAnsi="Times New Roman" w:cs="Times New Roman"/>
          <w:sz w:val="28"/>
          <w:szCs w:val="28"/>
        </w:rPr>
        <w:t xml:space="preserve"> дієслова </w:t>
      </w:r>
      <w:r w:rsidRPr="009207B7">
        <w:rPr>
          <w:rFonts w:ascii="Times New Roman" w:hAnsi="Times New Roman" w:cs="Times New Roman"/>
          <w:i/>
          <w:iCs/>
          <w:sz w:val="28"/>
          <w:szCs w:val="28"/>
        </w:rPr>
        <w:t>scalpo</w:t>
      </w:r>
      <w:r>
        <w:rPr>
          <w:rFonts w:ascii="Times New Roman" w:hAnsi="Times New Roman" w:cs="Times New Roman"/>
          <w:i/>
          <w:iCs/>
          <w:sz w:val="28"/>
          <w:szCs w:val="28"/>
        </w:rPr>
        <w:t xml:space="preserve"> – </w:t>
      </w:r>
      <w:r w:rsidRPr="009207B7">
        <w:rPr>
          <w:rFonts w:ascii="Times New Roman" w:hAnsi="Times New Roman" w:cs="Times New Roman"/>
          <w:i/>
          <w:sz w:val="28"/>
          <w:szCs w:val="28"/>
        </w:rPr>
        <w:t>дряпаю, скребу</w:t>
      </w:r>
      <w:r>
        <w:rPr>
          <w:rFonts w:ascii="Times New Roman" w:hAnsi="Times New Roman" w:cs="Times New Roman"/>
          <w:sz w:val="28"/>
          <w:szCs w:val="28"/>
        </w:rPr>
        <w:t xml:space="preserve">. Рани, утворені </w:t>
      </w:r>
      <w:r w:rsidRPr="00901EE5">
        <w:rPr>
          <w:rFonts w:ascii="Times New Roman" w:hAnsi="Times New Roman" w:cs="Times New Roman"/>
          <w:sz w:val="28"/>
          <w:szCs w:val="28"/>
        </w:rPr>
        <w:t xml:space="preserve">під час хірургічної операції </w:t>
      </w:r>
      <w:r>
        <w:rPr>
          <w:rFonts w:ascii="Times New Roman" w:hAnsi="Times New Roman" w:cs="Times New Roman"/>
          <w:sz w:val="28"/>
          <w:szCs w:val="28"/>
        </w:rPr>
        <w:t xml:space="preserve">називають </w:t>
      </w:r>
      <w:r w:rsidRPr="00901EE5">
        <w:rPr>
          <w:rFonts w:ascii="Times New Roman" w:hAnsi="Times New Roman" w:cs="Times New Roman"/>
          <w:i/>
          <w:sz w:val="28"/>
          <w:szCs w:val="28"/>
        </w:rPr>
        <w:t>операційні або хірургічні (vulnus operativum seu chirurgicum</w:t>
      </w:r>
      <w:r w:rsidRPr="00901EE5">
        <w:rPr>
          <w:rFonts w:ascii="Times New Roman" w:hAnsi="Times New Roman" w:cs="Times New Roman"/>
          <w:sz w:val="28"/>
          <w:szCs w:val="28"/>
        </w:rPr>
        <w:t>)</w:t>
      </w:r>
      <w:r>
        <w:rPr>
          <w:rFonts w:ascii="Times New Roman" w:hAnsi="Times New Roman" w:cs="Times New Roman"/>
          <w:sz w:val="28"/>
          <w:szCs w:val="28"/>
        </w:rPr>
        <w:t xml:space="preserve">, </w:t>
      </w:r>
      <w:r w:rsidRPr="00901EE5">
        <w:rPr>
          <w:rFonts w:ascii="Times New Roman" w:hAnsi="Times New Roman" w:cs="Times New Roman"/>
          <w:sz w:val="28"/>
          <w:szCs w:val="28"/>
        </w:rPr>
        <w:t>від</w:t>
      </w:r>
      <w:r>
        <w:rPr>
          <w:rFonts w:ascii="Times New Roman" w:hAnsi="Times New Roman" w:cs="Times New Roman"/>
          <w:sz w:val="28"/>
          <w:szCs w:val="28"/>
        </w:rPr>
        <w:t xml:space="preserve"> латинського </w:t>
      </w:r>
      <w:r w:rsidRPr="00901EE5">
        <w:rPr>
          <w:rFonts w:ascii="Times New Roman" w:hAnsi="Times New Roman" w:cs="Times New Roman"/>
          <w:i/>
          <w:iCs/>
          <w:sz w:val="28"/>
          <w:szCs w:val="28"/>
          <w:lang w:val="la-Latn"/>
        </w:rPr>
        <w:t>operatio</w:t>
      </w:r>
      <w:r>
        <w:rPr>
          <w:rFonts w:ascii="Times New Roman" w:hAnsi="Times New Roman" w:cs="Times New Roman"/>
          <w:sz w:val="28"/>
          <w:szCs w:val="28"/>
        </w:rPr>
        <w:t xml:space="preserve"> – </w:t>
      </w:r>
      <w:r w:rsidRPr="00901EE5">
        <w:rPr>
          <w:rFonts w:ascii="Times New Roman" w:hAnsi="Times New Roman" w:cs="Times New Roman"/>
          <w:i/>
          <w:sz w:val="28"/>
          <w:szCs w:val="28"/>
        </w:rPr>
        <w:t>роблю, дію</w:t>
      </w:r>
      <w:r>
        <w:rPr>
          <w:rFonts w:ascii="Times New Roman" w:hAnsi="Times New Roman" w:cs="Times New Roman"/>
          <w:i/>
          <w:sz w:val="28"/>
          <w:szCs w:val="28"/>
        </w:rPr>
        <w:t xml:space="preserve"> </w:t>
      </w:r>
      <w:r w:rsidRPr="00901EE5">
        <w:rPr>
          <w:rFonts w:ascii="Times New Roman" w:hAnsi="Times New Roman" w:cs="Times New Roman"/>
          <w:sz w:val="28"/>
          <w:szCs w:val="28"/>
        </w:rPr>
        <w:t>та грецького</w:t>
      </w:r>
      <w:r>
        <w:rPr>
          <w:rFonts w:ascii="Times New Roman" w:hAnsi="Times New Roman" w:cs="Times New Roman"/>
          <w:sz w:val="28"/>
          <w:szCs w:val="28"/>
        </w:rPr>
        <w:t xml:space="preserve"> </w:t>
      </w:r>
      <w:r w:rsidRPr="00901EE5">
        <w:rPr>
          <w:rFonts w:ascii="Times New Roman" w:hAnsi="Times New Roman" w:cs="Times New Roman"/>
          <w:i/>
          <w:sz w:val="28"/>
          <w:szCs w:val="28"/>
        </w:rPr>
        <w:t>χειρουργική (χε</w:t>
      </w:r>
      <w:r>
        <w:rPr>
          <w:rFonts w:ascii="Times New Roman" w:hAnsi="Times New Roman" w:cs="Times New Roman"/>
          <w:i/>
          <w:sz w:val="28"/>
          <w:szCs w:val="28"/>
        </w:rPr>
        <w:t>ῖ</w:t>
      </w:r>
      <w:r w:rsidRPr="00901EE5">
        <w:rPr>
          <w:rFonts w:ascii="Times New Roman" w:hAnsi="Times New Roman" w:cs="Times New Roman"/>
          <w:i/>
          <w:sz w:val="28"/>
          <w:szCs w:val="28"/>
        </w:rPr>
        <w:t>ρ – рука і ο</w:t>
      </w:r>
      <w:r>
        <w:rPr>
          <w:rFonts w:ascii="Times New Roman" w:hAnsi="Times New Roman" w:cs="Times New Roman"/>
          <w:i/>
          <w:sz w:val="28"/>
          <w:szCs w:val="28"/>
        </w:rPr>
        <w:t>ὐ</w:t>
      </w:r>
      <w:r w:rsidRPr="00901EE5">
        <w:rPr>
          <w:rFonts w:ascii="Times New Roman" w:hAnsi="Times New Roman" w:cs="Times New Roman"/>
          <w:i/>
          <w:sz w:val="28"/>
          <w:szCs w:val="28"/>
        </w:rPr>
        <w:t>ργική – робити</w:t>
      </w:r>
      <w:r w:rsidRPr="00901EE5">
        <w:rPr>
          <w:rFonts w:ascii="Times New Roman" w:hAnsi="Times New Roman" w:cs="Times New Roman"/>
          <w:sz w:val="28"/>
          <w:szCs w:val="28"/>
        </w:rPr>
        <w:t xml:space="preserve">), </w:t>
      </w:r>
      <w:r>
        <w:rPr>
          <w:rFonts w:ascii="Times New Roman" w:hAnsi="Times New Roman" w:cs="Times New Roman"/>
          <w:sz w:val="28"/>
          <w:szCs w:val="28"/>
        </w:rPr>
        <w:t xml:space="preserve">тобто це </w:t>
      </w:r>
      <w:r w:rsidRPr="00901EE5">
        <w:rPr>
          <w:rFonts w:ascii="Times New Roman" w:hAnsi="Times New Roman" w:cs="Times New Roman"/>
          <w:sz w:val="28"/>
          <w:szCs w:val="28"/>
        </w:rPr>
        <w:t>комплекс дій над</w:t>
      </w:r>
      <w:r>
        <w:rPr>
          <w:rFonts w:ascii="Times New Roman" w:hAnsi="Times New Roman" w:cs="Times New Roman"/>
          <w:sz w:val="28"/>
          <w:szCs w:val="28"/>
        </w:rPr>
        <w:t xml:space="preserve"> організмом </w:t>
      </w:r>
      <w:r w:rsidRPr="00901EE5">
        <w:rPr>
          <w:rFonts w:ascii="Times New Roman" w:hAnsi="Times New Roman" w:cs="Times New Roman"/>
          <w:sz w:val="28"/>
          <w:szCs w:val="28"/>
        </w:rPr>
        <w:t>людини, які проводить</w:t>
      </w:r>
      <w:r>
        <w:rPr>
          <w:rFonts w:ascii="Times New Roman" w:hAnsi="Times New Roman" w:cs="Times New Roman"/>
          <w:sz w:val="28"/>
          <w:szCs w:val="28"/>
        </w:rPr>
        <w:t xml:space="preserve"> лікар </w:t>
      </w:r>
      <w:r w:rsidRPr="00901EE5">
        <w:rPr>
          <w:rFonts w:ascii="Times New Roman" w:hAnsi="Times New Roman" w:cs="Times New Roman"/>
          <w:sz w:val="28"/>
          <w:szCs w:val="28"/>
        </w:rPr>
        <w:t>з лікувальною метою</w:t>
      </w:r>
      <w:r w:rsidRPr="00901EE5">
        <w:rPr>
          <w:rFonts w:ascii="Times New Roman" w:hAnsi="Times New Roman" w:cs="Times New Roman"/>
          <w:i/>
          <w:sz w:val="28"/>
          <w:szCs w:val="28"/>
        </w:rPr>
        <w:t>.</w:t>
      </w:r>
    </w:p>
    <w:p w14:paraId="4BFB24F2" w14:textId="77777777" w:rsidR="00007990" w:rsidRPr="000E5745" w:rsidRDefault="00007990"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Наступні назви типів ран, як у латинській так і в українській мові у медичній термінології є моносемними, однозначними. Однак важливо є розглянути їхню семантику та етимологію. Рани, утворені розриванням, унаслідок розтягнення тканин, називаються </w:t>
      </w:r>
      <w:r w:rsidRPr="009074CF">
        <w:rPr>
          <w:rFonts w:ascii="Times New Roman" w:hAnsi="Times New Roman" w:cs="Times New Roman"/>
          <w:i/>
          <w:sz w:val="28"/>
          <w:szCs w:val="28"/>
        </w:rPr>
        <w:t>рв</w:t>
      </w:r>
      <w:r>
        <w:rPr>
          <w:rFonts w:ascii="Times New Roman" w:hAnsi="Times New Roman" w:cs="Times New Roman"/>
          <w:i/>
          <w:sz w:val="28"/>
          <w:szCs w:val="28"/>
        </w:rPr>
        <w:t>ані (vulnus laceratum)</w:t>
      </w:r>
      <w:r>
        <w:rPr>
          <w:rFonts w:ascii="Times New Roman" w:hAnsi="Times New Roman" w:cs="Times New Roman"/>
          <w:sz w:val="28"/>
          <w:szCs w:val="28"/>
        </w:rPr>
        <w:t xml:space="preserve">, у латинській мові дієслово </w:t>
      </w:r>
      <w:r w:rsidRPr="00FC1FA6">
        <w:rPr>
          <w:rFonts w:ascii="Times New Roman" w:hAnsi="Times New Roman" w:cs="Times New Roman"/>
          <w:i/>
          <w:sz w:val="28"/>
          <w:szCs w:val="28"/>
        </w:rPr>
        <w:t>lacera</w:t>
      </w:r>
      <w:r>
        <w:rPr>
          <w:rFonts w:ascii="Times New Roman" w:hAnsi="Times New Roman" w:cs="Times New Roman"/>
          <w:i/>
          <w:sz w:val="28"/>
          <w:szCs w:val="28"/>
          <w:lang w:val="en-US"/>
        </w:rPr>
        <w:t>re</w:t>
      </w:r>
      <w:r w:rsidRPr="00FC1FA6">
        <w:rPr>
          <w:rFonts w:ascii="Times New Roman" w:hAnsi="Times New Roman" w:cs="Times New Roman"/>
          <w:i/>
          <w:sz w:val="28"/>
          <w:szCs w:val="28"/>
        </w:rPr>
        <w:t xml:space="preserve"> – рвати, роздирати</w:t>
      </w:r>
      <w:r w:rsidRPr="00FC1FA6">
        <w:rPr>
          <w:rFonts w:ascii="Times New Roman" w:hAnsi="Times New Roman" w:cs="Times New Roman"/>
          <w:sz w:val="28"/>
          <w:szCs w:val="28"/>
        </w:rPr>
        <w:t xml:space="preserve">. </w:t>
      </w:r>
      <w:r w:rsidRPr="000E5745">
        <w:rPr>
          <w:rFonts w:ascii="Times New Roman" w:hAnsi="Times New Roman" w:cs="Times New Roman"/>
          <w:sz w:val="28"/>
          <w:szCs w:val="28"/>
        </w:rPr>
        <w:t>Рани, утворен</w:t>
      </w:r>
      <w:r>
        <w:rPr>
          <w:rFonts w:ascii="Times New Roman" w:hAnsi="Times New Roman" w:cs="Times New Roman"/>
          <w:sz w:val="28"/>
          <w:szCs w:val="28"/>
        </w:rPr>
        <w:t xml:space="preserve">і </w:t>
      </w:r>
      <w:r w:rsidRPr="000E5745">
        <w:rPr>
          <w:rFonts w:ascii="Times New Roman" w:hAnsi="Times New Roman" w:cs="Times New Roman"/>
          <w:sz w:val="28"/>
          <w:szCs w:val="28"/>
        </w:rPr>
        <w:t>від вогнепальної зброї або уламків боєприпасів вибухової дії</w:t>
      </w:r>
      <w:r>
        <w:rPr>
          <w:rFonts w:ascii="Times New Roman" w:hAnsi="Times New Roman" w:cs="Times New Roman"/>
          <w:sz w:val="28"/>
          <w:szCs w:val="28"/>
        </w:rPr>
        <w:t xml:space="preserve">, називають </w:t>
      </w:r>
      <w:r w:rsidRPr="000E5745">
        <w:rPr>
          <w:rFonts w:ascii="Times New Roman" w:hAnsi="Times New Roman" w:cs="Times New Roman"/>
          <w:i/>
          <w:sz w:val="28"/>
          <w:szCs w:val="28"/>
        </w:rPr>
        <w:t xml:space="preserve">вогнепальними (vulnus </w:t>
      </w:r>
      <w:bookmarkStart w:id="64" w:name="_Hlk6493812"/>
      <w:r w:rsidRPr="000E5745">
        <w:rPr>
          <w:rFonts w:ascii="Times New Roman" w:hAnsi="Times New Roman" w:cs="Times New Roman"/>
          <w:i/>
          <w:sz w:val="28"/>
          <w:szCs w:val="28"/>
        </w:rPr>
        <w:t>sclopetarium</w:t>
      </w:r>
      <w:bookmarkEnd w:id="64"/>
      <w:r>
        <w:rPr>
          <w:rFonts w:ascii="Times New Roman" w:hAnsi="Times New Roman" w:cs="Times New Roman"/>
          <w:i/>
          <w:sz w:val="28"/>
          <w:szCs w:val="28"/>
        </w:rPr>
        <w:t xml:space="preserve">). </w:t>
      </w:r>
      <w:r>
        <w:rPr>
          <w:rFonts w:ascii="Times New Roman" w:hAnsi="Times New Roman" w:cs="Times New Roman"/>
          <w:sz w:val="28"/>
          <w:szCs w:val="28"/>
        </w:rPr>
        <w:t xml:space="preserve">Вважається, що лексема </w:t>
      </w:r>
      <w:r w:rsidRPr="000E5745">
        <w:rPr>
          <w:rFonts w:ascii="Times New Roman" w:hAnsi="Times New Roman" w:cs="Times New Roman"/>
          <w:i/>
          <w:sz w:val="28"/>
          <w:szCs w:val="28"/>
        </w:rPr>
        <w:t>sclopetarium</w:t>
      </w:r>
      <w:r>
        <w:rPr>
          <w:rFonts w:ascii="Times New Roman" w:hAnsi="Times New Roman" w:cs="Times New Roman"/>
          <w:i/>
          <w:sz w:val="28"/>
          <w:szCs w:val="28"/>
        </w:rPr>
        <w:t xml:space="preserve"> </w:t>
      </w:r>
      <w:r>
        <w:rPr>
          <w:rFonts w:ascii="Times New Roman" w:hAnsi="Times New Roman" w:cs="Times New Roman"/>
          <w:sz w:val="28"/>
          <w:szCs w:val="28"/>
        </w:rPr>
        <w:t xml:space="preserve">спільнокоренева з </w:t>
      </w:r>
      <w:r w:rsidRPr="000E5745">
        <w:rPr>
          <w:rFonts w:ascii="Times New Roman" w:hAnsi="Times New Roman" w:cs="Times New Roman"/>
          <w:i/>
          <w:sz w:val="28"/>
          <w:szCs w:val="28"/>
          <w:lang w:val="en-US"/>
        </w:rPr>
        <w:t>stloppus</w:t>
      </w:r>
      <w:r w:rsidRPr="000E5745">
        <w:rPr>
          <w:rFonts w:ascii="Times New Roman" w:hAnsi="Times New Roman" w:cs="Times New Roman"/>
          <w:i/>
          <w:sz w:val="28"/>
          <w:szCs w:val="28"/>
        </w:rPr>
        <w:t xml:space="preserve"> – клацання, удар.</w:t>
      </w:r>
    </w:p>
    <w:p w14:paraId="7CC5405C" w14:textId="77777777" w:rsidR="00007990" w:rsidRDefault="00007990" w:rsidP="004B410E">
      <w:pPr>
        <w:spacing w:after="0" w:line="240" w:lineRule="auto"/>
        <w:ind w:firstLine="709"/>
        <w:jc w:val="both"/>
        <w:rPr>
          <w:rFonts w:ascii="Times New Roman" w:hAnsi="Times New Roman" w:cs="Times New Roman"/>
          <w:sz w:val="28"/>
          <w:szCs w:val="28"/>
        </w:rPr>
      </w:pPr>
      <w:r w:rsidRPr="00B06E3A">
        <w:rPr>
          <w:rFonts w:ascii="Times New Roman" w:hAnsi="Times New Roman" w:cs="Times New Roman"/>
          <w:sz w:val="28"/>
          <w:szCs w:val="28"/>
        </w:rPr>
        <w:t xml:space="preserve">Отже, </w:t>
      </w:r>
      <w:r>
        <w:rPr>
          <w:rFonts w:ascii="Times New Roman" w:hAnsi="Times New Roman" w:cs="Times New Roman"/>
          <w:sz w:val="28"/>
          <w:szCs w:val="28"/>
        </w:rPr>
        <w:t>о</w:t>
      </w:r>
      <w:r w:rsidRPr="00B06E3A">
        <w:rPr>
          <w:rFonts w:ascii="Times New Roman" w:hAnsi="Times New Roman" w:cs="Times New Roman"/>
          <w:sz w:val="28"/>
          <w:szCs w:val="28"/>
        </w:rPr>
        <w:t>працьовані термін</w:t>
      </w:r>
      <w:r>
        <w:rPr>
          <w:rFonts w:ascii="Times New Roman" w:hAnsi="Times New Roman" w:cs="Times New Roman"/>
          <w:sz w:val="28"/>
          <w:szCs w:val="28"/>
        </w:rPr>
        <w:t xml:space="preserve">оназви мають перспективу подальшого дослідження, так як можуть бути зразком семантичного аналізу для схожих груп та класів медичної терміносистеми. Численна кількість термінолексики містить як </w:t>
      </w:r>
      <w:r w:rsidRPr="00B06E3A">
        <w:rPr>
          <w:rFonts w:ascii="Times New Roman" w:hAnsi="Times New Roman" w:cs="Times New Roman"/>
          <w:sz w:val="28"/>
          <w:szCs w:val="28"/>
        </w:rPr>
        <w:t>ознак</w:t>
      </w:r>
      <w:r>
        <w:rPr>
          <w:rFonts w:ascii="Times New Roman" w:hAnsi="Times New Roman" w:cs="Times New Roman"/>
          <w:sz w:val="28"/>
          <w:szCs w:val="28"/>
        </w:rPr>
        <w:t>и</w:t>
      </w:r>
      <w:r w:rsidRPr="00B06E3A">
        <w:rPr>
          <w:rFonts w:ascii="Times New Roman" w:hAnsi="Times New Roman" w:cs="Times New Roman"/>
          <w:sz w:val="28"/>
          <w:szCs w:val="28"/>
        </w:rPr>
        <w:t xml:space="preserve"> однозначності </w:t>
      </w:r>
      <w:r>
        <w:rPr>
          <w:rFonts w:ascii="Times New Roman" w:hAnsi="Times New Roman" w:cs="Times New Roman"/>
          <w:sz w:val="28"/>
          <w:szCs w:val="28"/>
        </w:rPr>
        <w:t>та</w:t>
      </w:r>
      <w:r w:rsidRPr="00B06E3A">
        <w:rPr>
          <w:rFonts w:ascii="Times New Roman" w:hAnsi="Times New Roman" w:cs="Times New Roman"/>
          <w:sz w:val="28"/>
          <w:szCs w:val="28"/>
        </w:rPr>
        <w:t xml:space="preserve"> полісемі</w:t>
      </w:r>
      <w:r>
        <w:rPr>
          <w:rFonts w:ascii="Times New Roman" w:hAnsi="Times New Roman" w:cs="Times New Roman"/>
          <w:sz w:val="28"/>
          <w:szCs w:val="28"/>
        </w:rPr>
        <w:t xml:space="preserve">ї, так і </w:t>
      </w:r>
      <w:r w:rsidRPr="00B06E3A">
        <w:rPr>
          <w:rFonts w:ascii="Times New Roman" w:hAnsi="Times New Roman" w:cs="Times New Roman"/>
          <w:sz w:val="28"/>
          <w:szCs w:val="28"/>
        </w:rPr>
        <w:t>ма</w:t>
      </w:r>
      <w:r>
        <w:rPr>
          <w:rFonts w:ascii="Times New Roman" w:hAnsi="Times New Roman" w:cs="Times New Roman"/>
          <w:sz w:val="28"/>
          <w:szCs w:val="28"/>
        </w:rPr>
        <w:t>є</w:t>
      </w:r>
      <w:r w:rsidRPr="00B06E3A">
        <w:rPr>
          <w:rFonts w:ascii="Times New Roman" w:hAnsi="Times New Roman" w:cs="Times New Roman"/>
          <w:sz w:val="28"/>
          <w:szCs w:val="28"/>
        </w:rPr>
        <w:t xml:space="preserve"> синонімію </w:t>
      </w:r>
      <w:r>
        <w:rPr>
          <w:rFonts w:ascii="Times New Roman" w:hAnsi="Times New Roman" w:cs="Times New Roman"/>
          <w:sz w:val="28"/>
          <w:szCs w:val="28"/>
        </w:rPr>
        <w:t>до лексем</w:t>
      </w:r>
      <w:r w:rsidRPr="00B06E3A">
        <w:rPr>
          <w:rFonts w:ascii="Times New Roman" w:hAnsi="Times New Roman" w:cs="Times New Roman"/>
          <w:sz w:val="28"/>
          <w:szCs w:val="28"/>
        </w:rPr>
        <w:t xml:space="preserve"> чужомовного походження</w:t>
      </w:r>
      <w:r>
        <w:rPr>
          <w:rFonts w:ascii="Times New Roman" w:hAnsi="Times New Roman" w:cs="Times New Roman"/>
          <w:sz w:val="28"/>
          <w:szCs w:val="28"/>
        </w:rPr>
        <w:t xml:space="preserve"> та </w:t>
      </w:r>
      <w:r w:rsidRPr="00B06E3A">
        <w:rPr>
          <w:rFonts w:ascii="Times New Roman" w:hAnsi="Times New Roman" w:cs="Times New Roman"/>
          <w:sz w:val="28"/>
          <w:szCs w:val="28"/>
        </w:rPr>
        <w:t>українськ</w:t>
      </w:r>
      <w:r>
        <w:rPr>
          <w:rFonts w:ascii="Times New Roman" w:hAnsi="Times New Roman" w:cs="Times New Roman"/>
          <w:sz w:val="28"/>
          <w:szCs w:val="28"/>
        </w:rPr>
        <w:t xml:space="preserve">их </w:t>
      </w:r>
      <w:r w:rsidRPr="00B06E3A">
        <w:rPr>
          <w:rFonts w:ascii="Times New Roman" w:hAnsi="Times New Roman" w:cs="Times New Roman"/>
          <w:sz w:val="28"/>
          <w:szCs w:val="28"/>
        </w:rPr>
        <w:t xml:space="preserve"> відповідник</w:t>
      </w:r>
      <w:r>
        <w:rPr>
          <w:rFonts w:ascii="Times New Roman" w:hAnsi="Times New Roman" w:cs="Times New Roman"/>
          <w:sz w:val="28"/>
          <w:szCs w:val="28"/>
        </w:rPr>
        <w:t>ів</w:t>
      </w:r>
      <w:r w:rsidRPr="00B06E3A">
        <w:rPr>
          <w:rFonts w:ascii="Times New Roman" w:hAnsi="Times New Roman" w:cs="Times New Roman"/>
          <w:sz w:val="28"/>
          <w:szCs w:val="28"/>
        </w:rPr>
        <w:t xml:space="preserve">. Медицина не стоїть на місці, з’являються новітні методи </w:t>
      </w:r>
      <w:r>
        <w:rPr>
          <w:rFonts w:ascii="Times New Roman" w:hAnsi="Times New Roman" w:cs="Times New Roman"/>
          <w:sz w:val="28"/>
          <w:szCs w:val="28"/>
        </w:rPr>
        <w:t>у медичних галузях</w:t>
      </w:r>
      <w:r w:rsidRPr="00B06E3A">
        <w:rPr>
          <w:rFonts w:ascii="Times New Roman" w:hAnsi="Times New Roman" w:cs="Times New Roman"/>
          <w:sz w:val="28"/>
          <w:szCs w:val="28"/>
        </w:rPr>
        <w:t xml:space="preserve"> </w:t>
      </w:r>
      <w:r>
        <w:rPr>
          <w:rFonts w:ascii="Times New Roman" w:hAnsi="Times New Roman" w:cs="Times New Roman"/>
          <w:sz w:val="28"/>
          <w:szCs w:val="28"/>
        </w:rPr>
        <w:t xml:space="preserve">та перед </w:t>
      </w:r>
      <w:r w:rsidRPr="00B06E3A">
        <w:rPr>
          <w:rFonts w:ascii="Times New Roman" w:hAnsi="Times New Roman" w:cs="Times New Roman"/>
          <w:sz w:val="28"/>
          <w:szCs w:val="28"/>
        </w:rPr>
        <w:t>медик</w:t>
      </w:r>
      <w:r>
        <w:rPr>
          <w:rFonts w:ascii="Times New Roman" w:hAnsi="Times New Roman" w:cs="Times New Roman"/>
          <w:sz w:val="28"/>
          <w:szCs w:val="28"/>
        </w:rPr>
        <w:t xml:space="preserve">ами </w:t>
      </w:r>
      <w:r w:rsidRPr="00B06E3A">
        <w:rPr>
          <w:rFonts w:ascii="Times New Roman" w:hAnsi="Times New Roman" w:cs="Times New Roman"/>
          <w:sz w:val="28"/>
          <w:szCs w:val="28"/>
        </w:rPr>
        <w:t>і мовознавц</w:t>
      </w:r>
      <w:r>
        <w:rPr>
          <w:rFonts w:ascii="Times New Roman" w:hAnsi="Times New Roman" w:cs="Times New Roman"/>
          <w:sz w:val="28"/>
          <w:szCs w:val="28"/>
        </w:rPr>
        <w:t xml:space="preserve">ями постає виклик до творення </w:t>
      </w:r>
      <w:r w:rsidRPr="00B06E3A">
        <w:rPr>
          <w:rFonts w:ascii="Times New Roman" w:hAnsi="Times New Roman" w:cs="Times New Roman"/>
          <w:sz w:val="28"/>
          <w:szCs w:val="28"/>
        </w:rPr>
        <w:t xml:space="preserve">нових термінів, </w:t>
      </w:r>
      <w:r>
        <w:rPr>
          <w:rFonts w:ascii="Times New Roman" w:hAnsi="Times New Roman" w:cs="Times New Roman"/>
          <w:sz w:val="28"/>
          <w:szCs w:val="28"/>
        </w:rPr>
        <w:t xml:space="preserve">та уніфікації їх </w:t>
      </w:r>
      <w:r w:rsidRPr="00B06E3A">
        <w:rPr>
          <w:rFonts w:ascii="Times New Roman" w:hAnsi="Times New Roman" w:cs="Times New Roman"/>
          <w:sz w:val="28"/>
          <w:szCs w:val="28"/>
        </w:rPr>
        <w:t xml:space="preserve">граматичної структури. </w:t>
      </w:r>
    </w:p>
    <w:p w14:paraId="36431191" w14:textId="77777777" w:rsidR="00007990" w:rsidRDefault="00007990" w:rsidP="004B410E">
      <w:pPr>
        <w:spacing w:after="0" w:line="240" w:lineRule="auto"/>
        <w:ind w:firstLine="709"/>
        <w:jc w:val="center"/>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p w14:paraId="4605C32A" w14:textId="74D2EDE8" w:rsidR="00007990" w:rsidRDefault="00007990" w:rsidP="007621F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850449">
        <w:rPr>
          <w:rFonts w:ascii="Times New Roman" w:hAnsi="Times New Roman" w:cs="Times New Roman"/>
          <w:sz w:val="28"/>
          <w:szCs w:val="28"/>
        </w:rPr>
        <w:t>Гоголев М.И., Гайко Б.А.</w:t>
      </w:r>
      <w:r>
        <w:rPr>
          <w:rFonts w:ascii="Times New Roman" w:hAnsi="Times New Roman" w:cs="Times New Roman"/>
          <w:sz w:val="28"/>
          <w:szCs w:val="28"/>
        </w:rPr>
        <w:t xml:space="preserve"> </w:t>
      </w:r>
      <w:r w:rsidRPr="00850449">
        <w:rPr>
          <w:rFonts w:ascii="Times New Roman" w:hAnsi="Times New Roman" w:cs="Times New Roman"/>
          <w:sz w:val="28"/>
          <w:szCs w:val="28"/>
        </w:rPr>
        <w:t xml:space="preserve">Основы медицинских знаний учащихся: Проб. учеб. для сред. учеб. заведений / Под ред. М. И. Гоголева. </w:t>
      </w:r>
      <w:r w:rsidR="007621FC">
        <w:rPr>
          <w:rFonts w:ascii="Times New Roman" w:hAnsi="Times New Roman" w:cs="Times New Roman"/>
          <w:sz w:val="28"/>
          <w:szCs w:val="28"/>
        </w:rPr>
        <w:t>Москва,</w:t>
      </w:r>
      <w:r>
        <w:rPr>
          <w:rFonts w:ascii="Times New Roman" w:hAnsi="Times New Roman" w:cs="Times New Roman"/>
          <w:sz w:val="28"/>
          <w:szCs w:val="28"/>
        </w:rPr>
        <w:t xml:space="preserve"> </w:t>
      </w:r>
      <w:r w:rsidRPr="00850449">
        <w:rPr>
          <w:rFonts w:ascii="Times New Roman" w:hAnsi="Times New Roman" w:cs="Times New Roman"/>
          <w:sz w:val="28"/>
          <w:szCs w:val="28"/>
        </w:rPr>
        <w:t>1991.</w:t>
      </w:r>
      <w:r w:rsidR="007621FC">
        <w:rPr>
          <w:rFonts w:ascii="Times New Roman" w:hAnsi="Times New Roman" w:cs="Times New Roman"/>
          <w:sz w:val="28"/>
          <w:szCs w:val="28"/>
        </w:rPr>
        <w:t xml:space="preserve"> </w:t>
      </w:r>
      <w:r w:rsidRPr="00850449">
        <w:rPr>
          <w:rFonts w:ascii="Times New Roman" w:hAnsi="Times New Roman" w:cs="Times New Roman"/>
          <w:sz w:val="28"/>
          <w:szCs w:val="28"/>
        </w:rPr>
        <w:t xml:space="preserve"> 112 с.</w:t>
      </w:r>
    </w:p>
    <w:p w14:paraId="661CF3C7" w14:textId="615D7ADE" w:rsidR="00007990" w:rsidRDefault="00007990" w:rsidP="007621F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850449">
        <w:rPr>
          <w:rFonts w:ascii="Times New Roman" w:hAnsi="Times New Roman" w:cs="Times New Roman"/>
          <w:sz w:val="28"/>
          <w:szCs w:val="28"/>
        </w:rPr>
        <w:t>. Дворецкий И.Х.</w:t>
      </w:r>
      <w:r>
        <w:rPr>
          <w:rFonts w:ascii="Times New Roman" w:hAnsi="Times New Roman" w:cs="Times New Roman"/>
          <w:sz w:val="28"/>
          <w:szCs w:val="28"/>
        </w:rPr>
        <w:t xml:space="preserve"> </w:t>
      </w:r>
      <w:r w:rsidRPr="00850449">
        <w:rPr>
          <w:rFonts w:ascii="Times New Roman" w:hAnsi="Times New Roman" w:cs="Times New Roman"/>
          <w:sz w:val="28"/>
          <w:szCs w:val="28"/>
        </w:rPr>
        <w:t xml:space="preserve">Латинско-русский словарь. </w:t>
      </w:r>
      <w:r>
        <w:rPr>
          <w:rFonts w:ascii="Times New Roman" w:hAnsi="Times New Roman" w:cs="Times New Roman"/>
          <w:sz w:val="28"/>
          <w:szCs w:val="28"/>
        </w:rPr>
        <w:t xml:space="preserve"> </w:t>
      </w:r>
      <w:r w:rsidR="007621FC">
        <w:rPr>
          <w:rFonts w:ascii="Times New Roman" w:hAnsi="Times New Roman" w:cs="Times New Roman"/>
          <w:sz w:val="28"/>
          <w:szCs w:val="28"/>
        </w:rPr>
        <w:t xml:space="preserve">Москва, 1976. </w:t>
      </w:r>
      <w:r>
        <w:rPr>
          <w:rFonts w:ascii="Times New Roman" w:hAnsi="Times New Roman" w:cs="Times New Roman"/>
          <w:sz w:val="28"/>
          <w:szCs w:val="28"/>
        </w:rPr>
        <w:t xml:space="preserve"> 1096 с.</w:t>
      </w:r>
    </w:p>
    <w:p w14:paraId="7FC10B1B" w14:textId="1D0AD00C" w:rsidR="00007990" w:rsidRPr="00850449" w:rsidRDefault="00007990" w:rsidP="007621F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9A7D3C">
        <w:rPr>
          <w:rFonts w:ascii="Times New Roman" w:hAnsi="Times New Roman" w:cs="Times New Roman"/>
          <w:sz w:val="28"/>
          <w:szCs w:val="28"/>
        </w:rPr>
        <w:t>Кніпович</w:t>
      </w:r>
      <w:r w:rsidRPr="00850449">
        <w:rPr>
          <w:rFonts w:ascii="Times New Roman" w:hAnsi="Times New Roman" w:cs="Times New Roman"/>
          <w:sz w:val="28"/>
          <w:szCs w:val="28"/>
        </w:rPr>
        <w:t xml:space="preserve"> </w:t>
      </w:r>
      <w:r w:rsidRPr="009A7D3C">
        <w:rPr>
          <w:rFonts w:ascii="Times New Roman" w:hAnsi="Times New Roman" w:cs="Times New Roman"/>
          <w:sz w:val="28"/>
          <w:szCs w:val="28"/>
        </w:rPr>
        <w:t>М.Ф.</w:t>
      </w:r>
      <w:r w:rsidRPr="00850449">
        <w:rPr>
          <w:rFonts w:ascii="Times New Roman" w:hAnsi="Times New Roman" w:cs="Times New Roman"/>
          <w:sz w:val="28"/>
          <w:szCs w:val="28"/>
        </w:rPr>
        <w:t xml:space="preserve"> </w:t>
      </w:r>
      <w:r w:rsidRPr="009A7D3C">
        <w:rPr>
          <w:rFonts w:ascii="Times New Roman" w:hAnsi="Times New Roman" w:cs="Times New Roman"/>
          <w:sz w:val="28"/>
          <w:szCs w:val="28"/>
        </w:rPr>
        <w:t>Словник медичної термінології</w:t>
      </w:r>
      <w:r w:rsidRPr="00850449">
        <w:rPr>
          <w:rFonts w:ascii="Times New Roman" w:hAnsi="Times New Roman" w:cs="Times New Roman"/>
          <w:sz w:val="28"/>
          <w:szCs w:val="28"/>
        </w:rPr>
        <w:t xml:space="preserve">. </w:t>
      </w:r>
      <w:r w:rsidRPr="009A7D3C">
        <w:rPr>
          <w:rFonts w:ascii="Times New Roman" w:hAnsi="Times New Roman" w:cs="Times New Roman"/>
          <w:sz w:val="28"/>
          <w:szCs w:val="28"/>
        </w:rPr>
        <w:t>Державне медичне вид</w:t>
      </w:r>
      <w:r>
        <w:rPr>
          <w:rFonts w:ascii="Times New Roman" w:hAnsi="Times New Roman" w:cs="Times New Roman"/>
          <w:sz w:val="28"/>
          <w:szCs w:val="28"/>
        </w:rPr>
        <w:t>.</w:t>
      </w:r>
      <w:r w:rsidR="007621FC">
        <w:rPr>
          <w:rFonts w:ascii="Times New Roman" w:hAnsi="Times New Roman" w:cs="Times New Roman"/>
          <w:sz w:val="28"/>
          <w:szCs w:val="28"/>
        </w:rPr>
        <w:t xml:space="preserve"> УРСР, 1948.</w:t>
      </w:r>
      <w:r w:rsidRPr="00850449">
        <w:rPr>
          <w:rFonts w:ascii="Times New Roman" w:hAnsi="Times New Roman" w:cs="Times New Roman"/>
          <w:sz w:val="28"/>
          <w:szCs w:val="28"/>
        </w:rPr>
        <w:t xml:space="preserve"> 440 с.</w:t>
      </w:r>
    </w:p>
    <w:p w14:paraId="2BD407A4" w14:textId="69E66DE5" w:rsidR="00007990" w:rsidRPr="009A7D3C" w:rsidRDefault="00007990" w:rsidP="007621F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850449">
        <w:rPr>
          <w:rFonts w:ascii="Times New Roman" w:hAnsi="Times New Roman" w:cs="Times New Roman"/>
          <w:sz w:val="28"/>
          <w:szCs w:val="28"/>
        </w:rPr>
        <w:t xml:space="preserve">. </w:t>
      </w:r>
      <w:r w:rsidRPr="009A7D3C">
        <w:rPr>
          <w:rFonts w:ascii="Times New Roman" w:hAnsi="Times New Roman" w:cs="Times New Roman"/>
          <w:sz w:val="28"/>
          <w:szCs w:val="28"/>
        </w:rPr>
        <w:t>Міщалов В.Д. Судово-медичний опис тілесних ушкоджень, термінів давності їх утворення і загоєння : навчальний посібник. Київ</w:t>
      </w:r>
      <w:r w:rsidR="007621FC">
        <w:rPr>
          <w:rFonts w:ascii="Times New Roman" w:hAnsi="Times New Roman" w:cs="Times New Roman"/>
          <w:sz w:val="28"/>
          <w:szCs w:val="28"/>
        </w:rPr>
        <w:t xml:space="preserve"> :</w:t>
      </w:r>
      <w:r w:rsidRPr="009A7D3C">
        <w:rPr>
          <w:rFonts w:ascii="Times New Roman" w:hAnsi="Times New Roman" w:cs="Times New Roman"/>
          <w:sz w:val="28"/>
          <w:szCs w:val="28"/>
        </w:rPr>
        <w:t xml:space="preserve"> НМАПО, 2018. 151 с.</w:t>
      </w:r>
    </w:p>
    <w:p w14:paraId="0035E9BC" w14:textId="2821D81C" w:rsidR="00007990" w:rsidRPr="009A7D3C" w:rsidRDefault="00007990" w:rsidP="007621F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5. </w:t>
      </w:r>
      <w:r w:rsidRPr="009A7D3C">
        <w:rPr>
          <w:rFonts w:ascii="Times New Roman" w:hAnsi="Times New Roman" w:cs="Times New Roman"/>
          <w:sz w:val="28"/>
          <w:szCs w:val="28"/>
        </w:rPr>
        <w:t>Раны и раневая инфекция</w:t>
      </w:r>
      <w:r w:rsidR="007621FC">
        <w:rPr>
          <w:rFonts w:ascii="Times New Roman" w:hAnsi="Times New Roman" w:cs="Times New Roman"/>
          <w:sz w:val="28"/>
          <w:szCs w:val="28"/>
        </w:rPr>
        <w:t xml:space="preserve"> /</w:t>
      </w:r>
      <w:r>
        <w:rPr>
          <w:rFonts w:ascii="Times New Roman" w:hAnsi="Times New Roman" w:cs="Times New Roman"/>
          <w:sz w:val="28"/>
          <w:szCs w:val="28"/>
        </w:rPr>
        <w:t xml:space="preserve"> </w:t>
      </w:r>
      <w:r w:rsidR="007621FC">
        <w:rPr>
          <w:rFonts w:ascii="Times New Roman" w:hAnsi="Times New Roman" w:cs="Times New Roman"/>
          <w:sz w:val="28"/>
          <w:szCs w:val="28"/>
        </w:rPr>
        <w:t xml:space="preserve">под ред. В.А. Карлова. </w:t>
      </w:r>
      <w:r w:rsidRPr="009A7D3C">
        <w:rPr>
          <w:rFonts w:ascii="Times New Roman" w:hAnsi="Times New Roman" w:cs="Times New Roman"/>
          <w:sz w:val="28"/>
          <w:szCs w:val="28"/>
        </w:rPr>
        <w:t>М</w:t>
      </w:r>
      <w:r w:rsidR="007621FC">
        <w:rPr>
          <w:rFonts w:ascii="Times New Roman" w:hAnsi="Times New Roman" w:cs="Times New Roman"/>
          <w:sz w:val="28"/>
          <w:szCs w:val="28"/>
        </w:rPr>
        <w:t xml:space="preserve">осква </w:t>
      </w:r>
      <w:r w:rsidRPr="009A7D3C">
        <w:rPr>
          <w:rFonts w:ascii="Times New Roman" w:hAnsi="Times New Roman" w:cs="Times New Roman"/>
          <w:sz w:val="28"/>
          <w:szCs w:val="28"/>
        </w:rPr>
        <w:t>: Медицина, 2003.</w:t>
      </w:r>
      <w:r w:rsidRPr="00850449">
        <w:rPr>
          <w:rFonts w:ascii="Times New Roman" w:hAnsi="Times New Roman" w:cs="Times New Roman"/>
          <w:sz w:val="28"/>
          <w:szCs w:val="28"/>
        </w:rPr>
        <w:t xml:space="preserve"> </w:t>
      </w:r>
      <w:r w:rsidRPr="009A7D3C">
        <w:rPr>
          <w:rFonts w:ascii="Times New Roman" w:hAnsi="Times New Roman" w:cs="Times New Roman"/>
          <w:sz w:val="28"/>
          <w:szCs w:val="28"/>
        </w:rPr>
        <w:t>340 с.</w:t>
      </w:r>
    </w:p>
    <w:p w14:paraId="219EE6CE" w14:textId="356C7F97" w:rsidR="00007990" w:rsidRDefault="00007990" w:rsidP="004B410E">
      <w:pPr>
        <w:spacing w:after="0" w:line="240" w:lineRule="auto"/>
      </w:pPr>
    </w:p>
    <w:p w14:paraId="7E294077" w14:textId="783D3EC0" w:rsidR="00007990" w:rsidRPr="00C8377F" w:rsidRDefault="00007990" w:rsidP="00D4016C">
      <w:pPr>
        <w:pStyle w:val="10"/>
        <w:rPr>
          <w:lang w:val="uk-UA"/>
        </w:rPr>
      </w:pPr>
      <w:bookmarkStart w:id="65" w:name="_Toc10840162"/>
      <w:r w:rsidRPr="00D4016C">
        <w:rPr>
          <w:lang w:val="uk-UA"/>
        </w:rPr>
        <w:t>Олійникова Я.</w:t>
      </w:r>
      <w:r w:rsidR="00D4016C">
        <w:rPr>
          <w:lang w:val="uk-UA"/>
        </w:rPr>
        <w:t xml:space="preserve"> </w:t>
      </w:r>
      <w:r w:rsidRPr="00D4016C">
        <w:rPr>
          <w:lang w:val="uk-UA"/>
        </w:rPr>
        <w:t>В</w:t>
      </w:r>
      <w:r w:rsidR="00D4016C">
        <w:rPr>
          <w:lang w:val="uk-UA"/>
        </w:rPr>
        <w:t>.</w:t>
      </w:r>
      <w:bookmarkEnd w:id="65"/>
      <w:r w:rsidR="00B40B61">
        <w:rPr>
          <w:lang w:val="uk-UA"/>
        </w:rPr>
        <w:t>,</w:t>
      </w:r>
      <w:r w:rsidR="00B40B61" w:rsidRPr="00B40B61">
        <w:rPr>
          <w:lang w:val="uk-UA"/>
        </w:rPr>
        <w:t xml:space="preserve"> </w:t>
      </w:r>
      <w:r w:rsidR="00B40B61" w:rsidRPr="00D4016C">
        <w:rPr>
          <w:lang w:val="uk-UA"/>
        </w:rPr>
        <w:t>Смагло Д.</w:t>
      </w:r>
      <w:r w:rsidR="00B40B61">
        <w:rPr>
          <w:lang w:val="uk-UA"/>
        </w:rPr>
        <w:t xml:space="preserve"> Д.</w:t>
      </w:r>
    </w:p>
    <w:p w14:paraId="0F9B1F7A" w14:textId="77777777" w:rsidR="00007990" w:rsidRPr="00C8377F" w:rsidRDefault="00007990" w:rsidP="00D4016C">
      <w:pPr>
        <w:pStyle w:val="2"/>
        <w:rPr>
          <w:lang w:val="uk-UA"/>
        </w:rPr>
      </w:pPr>
      <w:bookmarkStart w:id="66" w:name="_Toc10840163"/>
      <w:r w:rsidRPr="00C8377F">
        <w:rPr>
          <w:lang w:val="uk-UA"/>
        </w:rPr>
        <w:t>ЯВИЩА ПОЛІСЕМІЇ ТА ОМОНІМІЇ У МЕДИЧНИХ ТЕРМІНАХ ЛАТИНСЬКОГО ПОХОДЖЕННЯ</w:t>
      </w:r>
      <w:bookmarkEnd w:id="66"/>
    </w:p>
    <w:p w14:paraId="4D1343BE" w14:textId="77777777" w:rsidR="00007990" w:rsidRPr="00C8377F" w:rsidRDefault="00007990" w:rsidP="004B410E">
      <w:pPr>
        <w:spacing w:after="0" w:line="240" w:lineRule="auto"/>
        <w:jc w:val="center"/>
        <w:rPr>
          <w:rFonts w:ascii="Times New Roman" w:hAnsi="Times New Roman" w:cs="Times New Roman"/>
          <w:color w:val="000000" w:themeColor="text1"/>
          <w:sz w:val="28"/>
          <w:szCs w:val="28"/>
          <w:lang w:val="uk-UA"/>
        </w:rPr>
      </w:pPr>
      <w:r w:rsidRPr="00C8377F">
        <w:rPr>
          <w:rFonts w:ascii="Times New Roman" w:hAnsi="Times New Roman" w:cs="Times New Roman"/>
          <w:color w:val="000000" w:themeColor="text1"/>
          <w:sz w:val="28"/>
          <w:szCs w:val="28"/>
          <w:lang w:val="uk-UA"/>
        </w:rPr>
        <w:t>Харківський національний медичний університет</w:t>
      </w:r>
    </w:p>
    <w:p w14:paraId="771AA13E" w14:textId="1FE56132" w:rsidR="00007990" w:rsidRPr="00C8377F" w:rsidRDefault="00007990" w:rsidP="004B410E">
      <w:pPr>
        <w:spacing w:after="0" w:line="24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Науковий керівник: </w:t>
      </w:r>
      <w:r w:rsidRPr="00C8377F">
        <w:rPr>
          <w:rFonts w:ascii="Times New Roman" w:hAnsi="Times New Roman" w:cs="Times New Roman"/>
          <w:color w:val="000000" w:themeColor="text1"/>
          <w:sz w:val="28"/>
          <w:szCs w:val="28"/>
          <w:lang w:val="uk-UA"/>
        </w:rPr>
        <w:t>Перекрест М.</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І.</w:t>
      </w:r>
    </w:p>
    <w:p w14:paraId="34589E1A" w14:textId="77777777" w:rsidR="00D4016C" w:rsidRDefault="00D4016C" w:rsidP="004B410E">
      <w:pPr>
        <w:spacing w:after="0" w:line="240" w:lineRule="auto"/>
        <w:jc w:val="both"/>
        <w:rPr>
          <w:rFonts w:ascii="Times New Roman" w:hAnsi="Times New Roman" w:cs="Times New Roman"/>
          <w:b/>
          <w:color w:val="000000" w:themeColor="text1"/>
          <w:sz w:val="28"/>
          <w:szCs w:val="28"/>
          <w:lang w:val="uk-UA"/>
        </w:rPr>
      </w:pPr>
    </w:p>
    <w:p w14:paraId="53A8C3D4" w14:textId="77777777" w:rsidR="00007990" w:rsidRPr="00C8377F" w:rsidRDefault="00007990" w:rsidP="00D4016C">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Актуальність роботи</w:t>
      </w:r>
      <w:r w:rsidRPr="00C8377F">
        <w:rPr>
          <w:rFonts w:ascii="Times New Roman" w:hAnsi="Times New Roman" w:cs="Times New Roman"/>
          <w:b/>
          <w:color w:val="000000" w:themeColor="text1"/>
          <w:sz w:val="28"/>
          <w:szCs w:val="28"/>
          <w:lang w:val="uk-UA"/>
        </w:rPr>
        <w:t>:</w:t>
      </w:r>
      <w:r w:rsidRPr="00C8377F">
        <w:rPr>
          <w:rFonts w:ascii="Times New Roman" w:hAnsi="Times New Roman" w:cs="Times New Roman"/>
          <w:color w:val="000000" w:themeColor="text1"/>
          <w:sz w:val="28"/>
          <w:szCs w:val="28"/>
          <w:lang w:val="uk-UA"/>
        </w:rPr>
        <w:t xml:space="preserve"> термінологія меди</w:t>
      </w:r>
      <w:r>
        <w:rPr>
          <w:rFonts w:ascii="Times New Roman" w:hAnsi="Times New Roman" w:cs="Times New Roman"/>
          <w:color w:val="000000" w:themeColor="text1"/>
          <w:sz w:val="28"/>
          <w:szCs w:val="28"/>
          <w:lang w:val="uk-UA"/>
        </w:rPr>
        <w:t>цини покликана бути однозначною,</w:t>
      </w:r>
      <w:r w:rsidRPr="00C8377F">
        <w:rPr>
          <w:rFonts w:ascii="Times New Roman" w:hAnsi="Times New Roman" w:cs="Times New Roman"/>
          <w:color w:val="000000" w:themeColor="text1"/>
          <w:sz w:val="28"/>
          <w:szCs w:val="28"/>
          <w:lang w:val="uk-UA"/>
        </w:rPr>
        <w:t xml:space="preserve"> яка не залишає місця для різних тлумачень, так як від неправильної інтерпретації мовного знаку можуть залежати життя та здоров’я людей. В тім, вимоги, що висуваються до терміну будь-якої науки завжди вимагали точності та однозначності. Як</w:t>
      </w:r>
      <w:r>
        <w:rPr>
          <w:rFonts w:ascii="Times New Roman" w:hAnsi="Times New Roman" w:cs="Times New Roman"/>
          <w:color w:val="000000" w:themeColor="text1"/>
          <w:sz w:val="28"/>
          <w:szCs w:val="28"/>
          <w:lang w:val="uk-UA"/>
        </w:rPr>
        <w:t xml:space="preserve"> відзначають лінгвісти «термін – </w:t>
      </w:r>
      <w:r w:rsidRPr="00C8377F">
        <w:rPr>
          <w:rFonts w:ascii="Times New Roman" w:hAnsi="Times New Roman" w:cs="Times New Roman"/>
          <w:color w:val="000000" w:themeColor="text1"/>
          <w:sz w:val="28"/>
          <w:szCs w:val="28"/>
          <w:lang w:val="uk-UA"/>
        </w:rPr>
        <w:t>найбільш інформативна</w:t>
      </w:r>
      <w:r>
        <w:rPr>
          <w:rFonts w:ascii="Times New Roman" w:hAnsi="Times New Roman" w:cs="Times New Roman"/>
          <w:color w:val="000000" w:themeColor="text1"/>
          <w:sz w:val="28"/>
          <w:szCs w:val="28"/>
          <w:lang w:val="uk-UA"/>
        </w:rPr>
        <w:t xml:space="preserve"> одиниця природної мови. Термін –</w:t>
      </w:r>
      <w:r w:rsidRPr="00C8377F">
        <w:rPr>
          <w:rFonts w:ascii="Times New Roman" w:hAnsi="Times New Roman" w:cs="Times New Roman"/>
          <w:color w:val="000000" w:themeColor="text1"/>
          <w:sz w:val="28"/>
          <w:szCs w:val="28"/>
          <w:lang w:val="uk-UA"/>
        </w:rPr>
        <w:t xml:space="preserve"> точний носій інформації про наукове поняття</w:t>
      </w:r>
      <w:r>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Ал</w:t>
      </w:r>
      <w:r>
        <w:rPr>
          <w:rFonts w:ascii="Times New Roman" w:hAnsi="Times New Roman" w:cs="Times New Roman"/>
          <w:color w:val="000000" w:themeColor="text1"/>
          <w:sz w:val="28"/>
          <w:szCs w:val="28"/>
          <w:lang w:val="uk-UA"/>
        </w:rPr>
        <w:t>е мовна реальність свідчить про</w:t>
      </w:r>
      <w:r w:rsidRPr="00C8377F">
        <w:rPr>
          <w:rFonts w:ascii="Times New Roman" w:hAnsi="Times New Roman" w:cs="Times New Roman"/>
          <w:color w:val="000000" w:themeColor="text1"/>
          <w:sz w:val="28"/>
          <w:szCs w:val="28"/>
          <w:lang w:val="uk-UA"/>
        </w:rPr>
        <w:t xml:space="preserve"> те, що для великого числа медичних термінів є характерною</w:t>
      </w:r>
      <w:r>
        <w:rPr>
          <w:rFonts w:ascii="Times New Roman" w:hAnsi="Times New Roman" w:cs="Times New Roman"/>
          <w:color w:val="000000" w:themeColor="text1"/>
          <w:sz w:val="28"/>
          <w:szCs w:val="28"/>
          <w:lang w:val="uk-UA"/>
        </w:rPr>
        <w:t xml:space="preserve"> асиметрія</w:t>
      </w:r>
      <w:r w:rsidRPr="00C8377F">
        <w:rPr>
          <w:rFonts w:ascii="Times New Roman" w:hAnsi="Times New Roman" w:cs="Times New Roman"/>
          <w:color w:val="000000" w:themeColor="text1"/>
          <w:sz w:val="28"/>
          <w:szCs w:val="28"/>
          <w:lang w:val="uk-UA"/>
        </w:rPr>
        <w:t xml:space="preserve">, яка може проявляти себе у вигляді полісемії, омонімії, синонімії, еврісемії, амбісемії. </w:t>
      </w:r>
    </w:p>
    <w:p w14:paraId="0C6D830C" w14:textId="77777777" w:rsidR="00007990" w:rsidRPr="00C8377F" w:rsidRDefault="00007990" w:rsidP="00D4016C">
      <w:pPr>
        <w:spacing w:after="0" w:line="240" w:lineRule="auto"/>
        <w:ind w:firstLine="709"/>
        <w:jc w:val="both"/>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Мета</w:t>
      </w:r>
      <w:r w:rsidRPr="00C8377F">
        <w:rPr>
          <w:rFonts w:ascii="Times New Roman" w:hAnsi="Times New Roman" w:cs="Times New Roman"/>
          <w:color w:val="000000" w:themeColor="text1"/>
          <w:sz w:val="28"/>
          <w:szCs w:val="28"/>
          <w:lang w:val="uk-UA"/>
        </w:rPr>
        <w:t>: у даній роботі ми розглянемо явище омонімії та полісемії термінологічного  знаку у мові медицини.</w:t>
      </w:r>
    </w:p>
    <w:p w14:paraId="60490D78" w14:textId="77777777" w:rsidR="00007990" w:rsidRPr="00C8377F" w:rsidRDefault="00007990" w:rsidP="00D4016C">
      <w:pPr>
        <w:spacing w:after="0" w:line="240" w:lineRule="auto"/>
        <w:ind w:firstLine="709"/>
        <w:jc w:val="both"/>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Об</w:t>
      </w:r>
      <w:r w:rsidRPr="00C8377F">
        <w:rPr>
          <w:rFonts w:ascii="Arial" w:hAnsi="Arial" w:cs="Arial"/>
          <w:b/>
          <w:bCs/>
          <w:color w:val="000000" w:themeColor="text1"/>
          <w:sz w:val="21"/>
          <w:szCs w:val="21"/>
          <w:shd w:val="clear" w:color="auto" w:fill="FFFFFF"/>
        </w:rPr>
        <w:t>’</w:t>
      </w:r>
      <w:r w:rsidRPr="00C8377F">
        <w:rPr>
          <w:rFonts w:ascii="Times New Roman" w:hAnsi="Times New Roman" w:cs="Times New Roman"/>
          <w:b/>
          <w:bCs/>
          <w:color w:val="000000" w:themeColor="text1"/>
          <w:sz w:val="28"/>
          <w:szCs w:val="28"/>
          <w:shd w:val="clear" w:color="auto" w:fill="FFFFFF"/>
          <w:lang w:val="uk-UA"/>
        </w:rPr>
        <w:t>єкт</w:t>
      </w:r>
      <w:r w:rsidRPr="00C8377F">
        <w:rPr>
          <w:rFonts w:ascii="Times New Roman" w:hAnsi="Times New Roman" w:cs="Times New Roman"/>
          <w:bCs/>
          <w:color w:val="000000" w:themeColor="text1"/>
          <w:sz w:val="28"/>
          <w:szCs w:val="28"/>
          <w:shd w:val="clear" w:color="auto" w:fill="FFFFFF"/>
          <w:lang w:val="uk-UA"/>
        </w:rPr>
        <w:t>: терміни-омоніми, що представлені у науковому стилі мовлення.</w:t>
      </w:r>
    </w:p>
    <w:p w14:paraId="6D969194" w14:textId="77777777" w:rsidR="00007990" w:rsidRPr="00C8377F" w:rsidRDefault="00007990" w:rsidP="00D4016C">
      <w:pPr>
        <w:spacing w:after="0" w:line="240" w:lineRule="auto"/>
        <w:ind w:firstLine="709"/>
        <w:jc w:val="both"/>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Предмет</w:t>
      </w:r>
      <w:r w:rsidRPr="00C8377F">
        <w:rPr>
          <w:rFonts w:ascii="Times New Roman" w:hAnsi="Times New Roman" w:cs="Times New Roman"/>
          <w:color w:val="000000" w:themeColor="text1"/>
          <w:sz w:val="28"/>
          <w:szCs w:val="28"/>
          <w:lang w:val="uk-UA"/>
        </w:rPr>
        <w:t>: багатозначність медичних латинських термінів.</w:t>
      </w:r>
    </w:p>
    <w:p w14:paraId="445BC490" w14:textId="557EEAA8" w:rsidR="00007990" w:rsidRDefault="00007990" w:rsidP="00D4016C">
      <w:pPr>
        <w:spacing w:after="0" w:line="240" w:lineRule="auto"/>
        <w:ind w:firstLine="709"/>
        <w:jc w:val="both"/>
        <w:rPr>
          <w:rFonts w:ascii="Times New Roman" w:hAnsi="Times New Roman" w:cs="Times New Roman"/>
          <w:color w:val="000000" w:themeColor="text1"/>
          <w:sz w:val="28"/>
          <w:szCs w:val="28"/>
          <w:lang w:val="uk-UA"/>
        </w:rPr>
      </w:pPr>
      <w:r w:rsidRPr="00C8377F">
        <w:rPr>
          <w:rFonts w:ascii="Times New Roman" w:hAnsi="Times New Roman" w:cs="Times New Roman"/>
          <w:color w:val="000000" w:themeColor="text1"/>
          <w:sz w:val="28"/>
          <w:szCs w:val="28"/>
          <w:lang w:val="uk-UA"/>
        </w:rPr>
        <w:t>У ході роботи ми дослідили поняття, які мають в українській мові декілька омонімів. Декілька з них</w:t>
      </w:r>
      <w:r w:rsidR="00D4016C">
        <w:rPr>
          <w:rFonts w:ascii="Times New Roman" w:hAnsi="Times New Roman" w:cs="Times New Roman"/>
          <w:color w:val="000000" w:themeColor="text1"/>
          <w:sz w:val="28"/>
          <w:szCs w:val="28"/>
          <w:lang w:val="uk-UA"/>
        </w:rPr>
        <w:t xml:space="preserve"> можна побачити у даній таблиці</w:t>
      </w:r>
      <w:r w:rsidRPr="00C8377F">
        <w:rPr>
          <w:rFonts w:ascii="Times New Roman" w:hAnsi="Times New Roman" w:cs="Times New Roman"/>
          <w:color w:val="000000" w:themeColor="text1"/>
          <w:sz w:val="28"/>
          <w:szCs w:val="28"/>
          <w:lang w:val="uk-UA"/>
        </w:rPr>
        <w:t>:</w:t>
      </w:r>
    </w:p>
    <w:p w14:paraId="299E8C7B" w14:textId="77777777" w:rsidR="00A804BE" w:rsidRPr="00C8377F" w:rsidRDefault="00A804BE" w:rsidP="00D4016C">
      <w:pPr>
        <w:spacing w:after="0" w:line="240" w:lineRule="auto"/>
        <w:ind w:firstLine="709"/>
        <w:jc w:val="both"/>
        <w:rPr>
          <w:rFonts w:ascii="Times New Roman" w:hAnsi="Times New Roman" w:cs="Times New Roman"/>
          <w:color w:val="000000" w:themeColor="text1"/>
          <w:sz w:val="28"/>
          <w:szCs w:val="28"/>
          <w:lang w:val="uk-UA"/>
        </w:rPr>
      </w:pPr>
    </w:p>
    <w:tbl>
      <w:tblPr>
        <w:tblStyle w:val="ad"/>
        <w:tblW w:w="0" w:type="auto"/>
        <w:tblInd w:w="108" w:type="dxa"/>
        <w:tblLook w:val="04A0" w:firstRow="1" w:lastRow="0" w:firstColumn="1" w:lastColumn="0" w:noHBand="0" w:noVBand="1"/>
      </w:tblPr>
      <w:tblGrid>
        <w:gridCol w:w="1701"/>
        <w:gridCol w:w="4111"/>
        <w:gridCol w:w="3827"/>
      </w:tblGrid>
      <w:tr w:rsidR="00007990" w:rsidRPr="00C8377F" w14:paraId="41904FD6" w14:textId="77777777" w:rsidTr="001B1816">
        <w:tc>
          <w:tcPr>
            <w:tcW w:w="1701" w:type="dxa"/>
          </w:tcPr>
          <w:p w14:paraId="0F90B470" w14:textId="7777777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color w:val="000000" w:themeColor="text1"/>
                <w:sz w:val="28"/>
                <w:szCs w:val="28"/>
                <w:lang w:val="uk-UA"/>
              </w:rPr>
              <w:t xml:space="preserve">Термін </w:t>
            </w:r>
          </w:p>
        </w:tc>
        <w:tc>
          <w:tcPr>
            <w:tcW w:w="4111" w:type="dxa"/>
          </w:tcPr>
          <w:p w14:paraId="3D66E449" w14:textId="7777777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color w:val="000000" w:themeColor="text1"/>
                <w:sz w:val="28"/>
                <w:szCs w:val="28"/>
                <w:lang w:val="uk-UA"/>
              </w:rPr>
              <w:t xml:space="preserve">Значення в медицині </w:t>
            </w:r>
          </w:p>
        </w:tc>
        <w:tc>
          <w:tcPr>
            <w:tcW w:w="3827" w:type="dxa"/>
          </w:tcPr>
          <w:p w14:paraId="2F5095D1" w14:textId="7777777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color w:val="000000" w:themeColor="text1"/>
                <w:sz w:val="28"/>
                <w:szCs w:val="28"/>
                <w:lang w:val="uk-UA"/>
              </w:rPr>
              <w:t xml:space="preserve">Значення в лінгвістиці  </w:t>
            </w:r>
          </w:p>
        </w:tc>
      </w:tr>
      <w:tr w:rsidR="00007990" w:rsidRPr="00C8377F" w14:paraId="204854D8" w14:textId="77777777" w:rsidTr="001B1816">
        <w:tc>
          <w:tcPr>
            <w:tcW w:w="1701" w:type="dxa"/>
          </w:tcPr>
          <w:p w14:paraId="5853A792"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 xml:space="preserve">Scapula </w:t>
            </w:r>
          </w:p>
        </w:tc>
        <w:tc>
          <w:tcPr>
            <w:tcW w:w="4111" w:type="dxa"/>
          </w:tcPr>
          <w:p w14:paraId="1C507C49" w14:textId="19FF6974"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Лопатка</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кістка, яка входить до поясу верхньої кінцівки</w:t>
            </w:r>
          </w:p>
        </w:tc>
        <w:tc>
          <w:tcPr>
            <w:tcW w:w="3827" w:type="dxa"/>
          </w:tcPr>
          <w:p w14:paraId="56BCB3BE" w14:textId="22695504" w:rsidR="00007990" w:rsidRPr="00C8377F" w:rsidRDefault="00007990" w:rsidP="00D4016C">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Лопатка</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предмет дитячих іграшок</w:t>
            </w:r>
          </w:p>
        </w:tc>
      </w:tr>
      <w:tr w:rsidR="00007990" w:rsidRPr="00C8377F" w14:paraId="20C7EFDF" w14:textId="77777777" w:rsidTr="001B1816">
        <w:tc>
          <w:tcPr>
            <w:tcW w:w="1701" w:type="dxa"/>
          </w:tcPr>
          <w:p w14:paraId="11EBADA0"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Manus</w:t>
            </w:r>
          </w:p>
        </w:tc>
        <w:tc>
          <w:tcPr>
            <w:tcW w:w="4111" w:type="dxa"/>
          </w:tcPr>
          <w:p w14:paraId="19708DB9" w14:textId="53F2790D" w:rsidR="00007990" w:rsidRPr="00C8377F" w:rsidRDefault="00007990" w:rsidP="00D4016C">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Кисть</w:t>
            </w:r>
            <w:r w:rsidR="00D4016C">
              <w:rPr>
                <w:rFonts w:ascii="Times New Roman" w:hAnsi="Times New Roman" w:cs="Times New Roman"/>
                <w:b/>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частина руки від зап</w:t>
            </w:r>
            <w:r w:rsidRPr="00C8377F">
              <w:rPr>
                <w:rFonts w:ascii="Arial" w:hAnsi="Arial" w:cs="Arial"/>
                <w:b/>
                <w:bCs/>
                <w:color w:val="000000" w:themeColor="text1"/>
                <w:sz w:val="21"/>
                <w:szCs w:val="21"/>
                <w:shd w:val="clear" w:color="auto" w:fill="FFFFFF"/>
              </w:rPr>
              <w:t>’</w:t>
            </w:r>
            <w:r w:rsidRPr="00C8377F">
              <w:rPr>
                <w:rFonts w:ascii="Times New Roman" w:hAnsi="Times New Roman" w:cs="Times New Roman"/>
                <w:color w:val="000000" w:themeColor="text1"/>
                <w:sz w:val="28"/>
                <w:szCs w:val="28"/>
                <w:lang w:val="uk-UA"/>
              </w:rPr>
              <w:t>ястя до кінця пальців</w:t>
            </w:r>
          </w:p>
        </w:tc>
        <w:tc>
          <w:tcPr>
            <w:tcW w:w="3827" w:type="dxa"/>
          </w:tcPr>
          <w:p w14:paraId="0DF9A756" w14:textId="56E4F2F2"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Кисть</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вид суцвіття</w:t>
            </w:r>
          </w:p>
          <w:p w14:paraId="3D953967" w14:textId="18925C8F"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Кисть</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предмет для нанесення фарби</w:t>
            </w:r>
          </w:p>
        </w:tc>
      </w:tr>
      <w:tr w:rsidR="00007990" w:rsidRPr="00C8377F" w14:paraId="7B85E9BC" w14:textId="77777777" w:rsidTr="001B1816">
        <w:tc>
          <w:tcPr>
            <w:tcW w:w="1701" w:type="dxa"/>
          </w:tcPr>
          <w:p w14:paraId="314A147B"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uk-UA"/>
              </w:rPr>
              <w:t>Со</w:t>
            </w:r>
            <w:r w:rsidRPr="00C8377F">
              <w:rPr>
                <w:rFonts w:ascii="Times New Roman" w:hAnsi="Times New Roman" w:cs="Times New Roman"/>
                <w:b/>
                <w:color w:val="000000" w:themeColor="text1"/>
                <w:sz w:val="28"/>
                <w:szCs w:val="28"/>
                <w:lang w:val="en-US"/>
              </w:rPr>
              <w:t>sta</w:t>
            </w:r>
          </w:p>
        </w:tc>
        <w:tc>
          <w:tcPr>
            <w:tcW w:w="4111" w:type="dxa"/>
          </w:tcPr>
          <w:p w14:paraId="02007DB1" w14:textId="31920276"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rPr>
              <w:t>Ребро</w:t>
            </w:r>
            <w:r w:rsidR="00D4016C">
              <w:rPr>
                <w:rFonts w:ascii="Times New Roman" w:hAnsi="Times New Roman" w:cs="Times New Roman"/>
                <w:color w:val="000000" w:themeColor="text1"/>
                <w:sz w:val="28"/>
                <w:szCs w:val="28"/>
              </w:rPr>
              <w:t xml:space="preserve"> –</w:t>
            </w:r>
            <w:r w:rsidRPr="00C8377F">
              <w:rPr>
                <w:rFonts w:ascii="Times New Roman" w:hAnsi="Times New Roman" w:cs="Times New Roman"/>
                <w:color w:val="000000" w:themeColor="text1"/>
                <w:sz w:val="28"/>
                <w:szCs w:val="28"/>
              </w:rPr>
              <w:t xml:space="preserve"> назва </w:t>
            </w:r>
            <w:r w:rsidRPr="00C8377F">
              <w:rPr>
                <w:rFonts w:ascii="Times New Roman" w:hAnsi="Times New Roman" w:cs="Times New Roman"/>
                <w:color w:val="000000" w:themeColor="text1"/>
                <w:sz w:val="28"/>
                <w:szCs w:val="28"/>
                <w:lang w:val="uk-UA"/>
              </w:rPr>
              <w:t>кістки, яка йде від хребта до грудини</w:t>
            </w:r>
          </w:p>
        </w:tc>
        <w:tc>
          <w:tcPr>
            <w:tcW w:w="3827" w:type="dxa"/>
          </w:tcPr>
          <w:p w14:paraId="67E29BF5" w14:textId="41C362F0" w:rsidR="00007990" w:rsidRPr="00C8377F" w:rsidRDefault="00007990" w:rsidP="00D4016C">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Ребро</w:t>
            </w:r>
            <w:r w:rsidR="00D4016C">
              <w:rPr>
                <w:rFonts w:ascii="Times New Roman" w:hAnsi="Times New Roman" w:cs="Times New Roman"/>
                <w:b/>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одна із сторін квадрата, що складає куб</w:t>
            </w:r>
          </w:p>
        </w:tc>
      </w:tr>
      <w:tr w:rsidR="00007990" w:rsidRPr="00C8377F" w14:paraId="4A699AE3" w14:textId="77777777" w:rsidTr="001B1816">
        <w:tc>
          <w:tcPr>
            <w:tcW w:w="1701" w:type="dxa"/>
          </w:tcPr>
          <w:p w14:paraId="5B64B912"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Vena</w:t>
            </w:r>
          </w:p>
        </w:tc>
        <w:tc>
          <w:tcPr>
            <w:tcW w:w="4111" w:type="dxa"/>
          </w:tcPr>
          <w:p w14:paraId="421CD768" w14:textId="7CFD4454"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Вена</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кровоносна судина , по якій кров рухається до серця </w:t>
            </w:r>
          </w:p>
        </w:tc>
        <w:tc>
          <w:tcPr>
            <w:tcW w:w="3827" w:type="dxa"/>
          </w:tcPr>
          <w:p w14:paraId="678091E3" w14:textId="3D0FE081"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Вена</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столиця Австрії</w:t>
            </w:r>
          </w:p>
        </w:tc>
      </w:tr>
      <w:tr w:rsidR="00007990" w:rsidRPr="00C8377F" w14:paraId="1AFA6822" w14:textId="77777777" w:rsidTr="001B1816">
        <w:tc>
          <w:tcPr>
            <w:tcW w:w="1701" w:type="dxa"/>
          </w:tcPr>
          <w:p w14:paraId="5067E61B"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 xml:space="preserve">Ramus </w:t>
            </w:r>
          </w:p>
        </w:tc>
        <w:tc>
          <w:tcPr>
            <w:tcW w:w="4111" w:type="dxa"/>
          </w:tcPr>
          <w:p w14:paraId="3CF38C60" w14:textId="281B12E9"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Гілка</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частина судини, нерва( гілка лицьового нерва)</w:t>
            </w:r>
          </w:p>
        </w:tc>
        <w:tc>
          <w:tcPr>
            <w:tcW w:w="3827" w:type="dxa"/>
          </w:tcPr>
          <w:p w14:paraId="665D0E4C" w14:textId="786210A2"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Гілка</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відросток від стовбура дерева</w:t>
            </w:r>
          </w:p>
        </w:tc>
      </w:tr>
      <w:tr w:rsidR="00007990" w:rsidRPr="00C8377F" w14:paraId="738DE66D" w14:textId="77777777" w:rsidTr="001B1816">
        <w:tc>
          <w:tcPr>
            <w:tcW w:w="1701" w:type="dxa"/>
          </w:tcPr>
          <w:p w14:paraId="137990C2"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Radix</w:t>
            </w:r>
          </w:p>
        </w:tc>
        <w:tc>
          <w:tcPr>
            <w:tcW w:w="4111" w:type="dxa"/>
          </w:tcPr>
          <w:p w14:paraId="39B322FE" w14:textId="492ED81A"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Корінь</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внутрішня, що знаходиться у тілі, частина волосся, зуба, нігтя</w:t>
            </w:r>
          </w:p>
        </w:tc>
        <w:tc>
          <w:tcPr>
            <w:tcW w:w="3827" w:type="dxa"/>
          </w:tcPr>
          <w:p w14:paraId="28522CD0" w14:textId="1DE6B2CB"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Корінь</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підземна частина рослин</w:t>
            </w:r>
          </w:p>
        </w:tc>
      </w:tr>
      <w:tr w:rsidR="00007990" w:rsidRPr="00C8377F" w14:paraId="2C91DBBB" w14:textId="77777777" w:rsidTr="001B1816">
        <w:tc>
          <w:tcPr>
            <w:tcW w:w="1701" w:type="dxa"/>
          </w:tcPr>
          <w:p w14:paraId="25CDCCA6"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Genu</w:t>
            </w:r>
          </w:p>
        </w:tc>
        <w:tc>
          <w:tcPr>
            <w:tcW w:w="4111" w:type="dxa"/>
          </w:tcPr>
          <w:p w14:paraId="6330C941" w14:textId="797B0629"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Коліно</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суглоб, що з</w:t>
            </w:r>
            <w:r w:rsidRPr="00C8377F">
              <w:rPr>
                <w:rFonts w:ascii="Times New Roman" w:hAnsi="Times New Roman" w:cs="Times New Roman"/>
                <w:bCs/>
                <w:color w:val="000000" w:themeColor="text1"/>
                <w:sz w:val="28"/>
                <w:szCs w:val="28"/>
                <w:shd w:val="clear" w:color="auto" w:fill="FFFFFF"/>
                <w:lang w:val="en-US"/>
              </w:rPr>
              <w:t>’</w:t>
            </w:r>
            <w:r w:rsidRPr="00C8377F">
              <w:rPr>
                <w:rFonts w:ascii="Times New Roman" w:hAnsi="Times New Roman" w:cs="Times New Roman"/>
                <w:bCs/>
                <w:color w:val="000000" w:themeColor="text1"/>
                <w:sz w:val="28"/>
                <w:szCs w:val="28"/>
                <w:shd w:val="clear" w:color="auto" w:fill="FFFFFF"/>
                <w:lang w:val="uk-UA"/>
              </w:rPr>
              <w:t>єднує стегно та гомілку</w:t>
            </w:r>
          </w:p>
        </w:tc>
        <w:tc>
          <w:tcPr>
            <w:tcW w:w="3827" w:type="dxa"/>
          </w:tcPr>
          <w:p w14:paraId="61A5B15B" w14:textId="77521A35" w:rsidR="00007990" w:rsidRPr="00C8377F" w:rsidRDefault="00007990" w:rsidP="00D4016C">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Коліно</w:t>
            </w:r>
            <w:r w:rsidR="00D4016C">
              <w:rPr>
                <w:rFonts w:ascii="Times New Roman" w:hAnsi="Times New Roman" w:cs="Times New Roman"/>
                <w:b/>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згин чого-небудь, що йде ламаною лінією</w:t>
            </w:r>
          </w:p>
        </w:tc>
      </w:tr>
      <w:tr w:rsidR="00007990" w:rsidRPr="007A5084" w14:paraId="0E456490" w14:textId="77777777" w:rsidTr="001B1816">
        <w:tc>
          <w:tcPr>
            <w:tcW w:w="1701" w:type="dxa"/>
          </w:tcPr>
          <w:p w14:paraId="72A76F72"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Cornu</w:t>
            </w:r>
          </w:p>
        </w:tc>
        <w:tc>
          <w:tcPr>
            <w:tcW w:w="4111" w:type="dxa"/>
          </w:tcPr>
          <w:p w14:paraId="1C6B5271" w14:textId="0EC0FA32"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Ріг</w:t>
            </w:r>
            <w:r w:rsidR="00D4016C">
              <w:rPr>
                <w:lang w:val="uk-UA"/>
              </w:rPr>
              <w:t>–</w:t>
            </w:r>
            <w:r w:rsidRPr="00C8377F">
              <w:rPr>
                <w:rFonts w:ascii="Times New Roman" w:hAnsi="Times New Roman" w:cs="Times New Roman"/>
                <w:color w:val="000000" w:themeColor="text1"/>
                <w:sz w:val="28"/>
                <w:szCs w:val="28"/>
                <w:lang w:val="uk-UA"/>
              </w:rPr>
              <w:t xml:space="preserve"> анатомічні утворення (вирости під</w:t>
            </w:r>
            <w:r w:rsidRPr="00C8377F">
              <w:rPr>
                <w:rFonts w:ascii="Arial" w:hAnsi="Arial" w:cs="Arial"/>
                <w:b/>
                <w:bCs/>
                <w:color w:val="000000" w:themeColor="text1"/>
                <w:sz w:val="21"/>
                <w:szCs w:val="21"/>
                <w:shd w:val="clear" w:color="auto" w:fill="FFFFFF"/>
              </w:rPr>
              <w:t>’</w:t>
            </w:r>
            <w:r w:rsidRPr="00C8377F">
              <w:rPr>
                <w:rFonts w:ascii="Times New Roman" w:hAnsi="Times New Roman" w:cs="Times New Roman"/>
                <w:bCs/>
                <w:color w:val="000000" w:themeColor="text1"/>
                <w:sz w:val="28"/>
                <w:szCs w:val="28"/>
                <w:shd w:val="clear" w:color="auto" w:fill="FFFFFF"/>
                <w:lang w:val="uk-UA"/>
              </w:rPr>
              <w:t xml:space="preserve">язикової кістки; утворення сірої речовини </w:t>
            </w:r>
            <w:r w:rsidRPr="00C8377F">
              <w:rPr>
                <w:rFonts w:ascii="Times New Roman" w:hAnsi="Times New Roman" w:cs="Times New Roman"/>
                <w:bCs/>
                <w:color w:val="000000" w:themeColor="text1"/>
                <w:sz w:val="28"/>
                <w:szCs w:val="28"/>
                <w:shd w:val="clear" w:color="auto" w:fill="FFFFFF"/>
                <w:lang w:val="uk-UA"/>
              </w:rPr>
              <w:lastRenderedPageBreak/>
              <w:t>спинного мозку)</w:t>
            </w:r>
          </w:p>
        </w:tc>
        <w:tc>
          <w:tcPr>
            <w:tcW w:w="3827" w:type="dxa"/>
          </w:tcPr>
          <w:p w14:paraId="5C466D6D" w14:textId="4A2882DC"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lastRenderedPageBreak/>
              <w:t>Ріг</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виріст із кісткової речовини на черепі деяких тварин</w:t>
            </w:r>
          </w:p>
          <w:p w14:paraId="14E0C72A" w14:textId="074CFFEE"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lastRenderedPageBreak/>
              <w:t>Ріг</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музичний інструмент у вигляді зігнутої труби з розширеним кінцем</w:t>
            </w:r>
          </w:p>
        </w:tc>
      </w:tr>
      <w:tr w:rsidR="00007990" w:rsidRPr="00C8377F" w14:paraId="0E70D8A3" w14:textId="77777777" w:rsidTr="001B1816">
        <w:tc>
          <w:tcPr>
            <w:tcW w:w="1701" w:type="dxa"/>
          </w:tcPr>
          <w:p w14:paraId="172F94AC"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uk-UA"/>
              </w:rPr>
              <w:lastRenderedPageBreak/>
              <w:t>С</w:t>
            </w:r>
            <w:r w:rsidRPr="00C8377F">
              <w:rPr>
                <w:rFonts w:ascii="Times New Roman" w:hAnsi="Times New Roman" w:cs="Times New Roman"/>
                <w:b/>
                <w:color w:val="000000" w:themeColor="text1"/>
                <w:sz w:val="28"/>
                <w:szCs w:val="28"/>
                <w:lang w:val="en-US"/>
              </w:rPr>
              <w:t>rista</w:t>
            </w:r>
          </w:p>
        </w:tc>
        <w:tc>
          <w:tcPr>
            <w:tcW w:w="4111" w:type="dxa"/>
          </w:tcPr>
          <w:p w14:paraId="17675258" w14:textId="00F10A3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Гребінь</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вузьке, довге підвищення кістки </w:t>
            </w:r>
          </w:p>
        </w:tc>
        <w:tc>
          <w:tcPr>
            <w:tcW w:w="3827" w:type="dxa"/>
          </w:tcPr>
          <w:p w14:paraId="71CEB4DC" w14:textId="4110108D"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Гребінь</w:t>
            </w:r>
            <w:r w:rsidR="00D4016C">
              <w:rPr>
                <w:rFonts w:ascii="Times New Roman" w:hAnsi="Times New Roman" w:cs="Times New Roman"/>
                <w:b/>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довгаста пластинка із зубчиками з одного боку, слугує для розчісування волосся</w:t>
            </w:r>
          </w:p>
          <w:p w14:paraId="21FD5349" w14:textId="7777777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Гребінь</w:t>
            </w:r>
            <w:r w:rsidRPr="00C8377F">
              <w:rPr>
                <w:rFonts w:ascii="Times New Roman" w:hAnsi="Times New Roman" w:cs="Times New Roman"/>
                <w:color w:val="000000" w:themeColor="text1"/>
                <w:sz w:val="28"/>
                <w:szCs w:val="28"/>
                <w:lang w:val="uk-UA"/>
              </w:rPr>
              <w:t>- скелет грона винограду</w:t>
            </w:r>
          </w:p>
        </w:tc>
      </w:tr>
      <w:tr w:rsidR="00007990" w:rsidRPr="00C8377F" w14:paraId="49CFBF0A" w14:textId="77777777" w:rsidTr="001B1816">
        <w:tc>
          <w:tcPr>
            <w:tcW w:w="1701" w:type="dxa"/>
          </w:tcPr>
          <w:p w14:paraId="1A3392C6"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 xml:space="preserve">Fundus </w:t>
            </w:r>
          </w:p>
        </w:tc>
        <w:tc>
          <w:tcPr>
            <w:tcW w:w="4111" w:type="dxa"/>
          </w:tcPr>
          <w:p w14:paraId="47927A30" w14:textId="6C076169" w:rsidR="00007990" w:rsidRPr="00C8377F" w:rsidRDefault="00007990" w:rsidP="00D4016C">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Дно</w:t>
            </w:r>
            <w:r w:rsidR="00D4016C">
              <w:rPr>
                <w:rFonts w:ascii="Times New Roman" w:hAnsi="Times New Roman" w:cs="Times New Roman"/>
                <w:b/>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основа порожнистих органів, найбіль</w:t>
            </w:r>
            <w:r w:rsidR="00D4016C">
              <w:rPr>
                <w:rFonts w:ascii="Times New Roman" w:hAnsi="Times New Roman" w:cs="Times New Roman"/>
                <w:color w:val="000000" w:themeColor="text1"/>
                <w:sz w:val="28"/>
                <w:szCs w:val="28"/>
                <w:lang w:val="uk-UA"/>
              </w:rPr>
              <w:t>ш віддалена від отвору частина(</w:t>
            </w:r>
            <w:r w:rsidRPr="00C8377F">
              <w:rPr>
                <w:rFonts w:ascii="Times New Roman" w:hAnsi="Times New Roman" w:cs="Times New Roman"/>
                <w:color w:val="000000" w:themeColor="text1"/>
                <w:sz w:val="28"/>
                <w:szCs w:val="28"/>
                <w:lang w:val="uk-UA"/>
              </w:rPr>
              <w:t>дно шлунку, дно матки)</w:t>
            </w:r>
          </w:p>
        </w:tc>
        <w:tc>
          <w:tcPr>
            <w:tcW w:w="3827" w:type="dxa"/>
          </w:tcPr>
          <w:p w14:paraId="59666F7C" w14:textId="159856E5"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Дно</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w:t>
            </w:r>
            <w:r w:rsidRPr="00C8377F">
              <w:rPr>
                <w:rFonts w:ascii="Times New Roman" w:hAnsi="Times New Roman" w:cs="Times New Roman"/>
                <w:bCs/>
                <w:color w:val="000000" w:themeColor="text1"/>
                <w:sz w:val="28"/>
                <w:szCs w:val="28"/>
                <w:shd w:val="clear" w:color="auto" w:fill="FFFFFF"/>
              </w:rPr>
              <w:t>ґ</w:t>
            </w:r>
            <w:r w:rsidRPr="00C8377F">
              <w:rPr>
                <w:rFonts w:ascii="Times New Roman" w:hAnsi="Times New Roman" w:cs="Times New Roman"/>
                <w:color w:val="000000" w:themeColor="text1"/>
                <w:sz w:val="28"/>
                <w:szCs w:val="28"/>
                <w:lang w:val="uk-UA"/>
              </w:rPr>
              <w:t>рунт на глибині водоймищ</w:t>
            </w:r>
          </w:p>
        </w:tc>
      </w:tr>
      <w:tr w:rsidR="00007990" w:rsidRPr="00C8377F" w14:paraId="713139B6" w14:textId="77777777" w:rsidTr="001B1816">
        <w:tc>
          <w:tcPr>
            <w:tcW w:w="1701" w:type="dxa"/>
          </w:tcPr>
          <w:p w14:paraId="41E0B80D"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Lobus</w:t>
            </w:r>
          </w:p>
        </w:tc>
        <w:tc>
          <w:tcPr>
            <w:tcW w:w="4111" w:type="dxa"/>
          </w:tcPr>
          <w:p w14:paraId="6501A742" w14:textId="7777777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Частка</w:t>
            </w:r>
            <w:r w:rsidRPr="00C8377F">
              <w:rPr>
                <w:rFonts w:ascii="Times New Roman" w:hAnsi="Times New Roman" w:cs="Times New Roman"/>
                <w:color w:val="000000" w:themeColor="text1"/>
                <w:sz w:val="28"/>
                <w:szCs w:val="28"/>
                <w:lang w:val="uk-UA"/>
              </w:rPr>
              <w:t>-</w:t>
            </w:r>
            <w:r w:rsidRPr="00C8377F">
              <w:rPr>
                <w:rFonts w:ascii="Times New Roman" w:hAnsi="Times New Roman" w:cs="Times New Roman"/>
                <w:color w:val="000000" w:themeColor="text1"/>
                <w:sz w:val="28"/>
                <w:szCs w:val="28"/>
              </w:rPr>
              <w:t xml:space="preserve"> </w:t>
            </w:r>
            <w:r w:rsidRPr="00C8377F">
              <w:rPr>
                <w:rFonts w:ascii="Times New Roman" w:hAnsi="Times New Roman" w:cs="Times New Roman"/>
                <w:color w:val="000000" w:themeColor="text1"/>
                <w:sz w:val="28"/>
                <w:szCs w:val="28"/>
                <w:lang w:val="uk-UA"/>
              </w:rPr>
              <w:t>частина анатомічного утвору ( частки головного мозку, щитоподібної залози)</w:t>
            </w:r>
          </w:p>
        </w:tc>
        <w:tc>
          <w:tcPr>
            <w:tcW w:w="3827" w:type="dxa"/>
          </w:tcPr>
          <w:p w14:paraId="0B7A7555" w14:textId="08BCC1E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Частка</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результат ділення</w:t>
            </w:r>
          </w:p>
          <w:p w14:paraId="73F3F5FF" w14:textId="7777777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Частка-</w:t>
            </w:r>
            <w:r w:rsidRPr="00C8377F">
              <w:rPr>
                <w:rFonts w:ascii="Times New Roman" w:hAnsi="Times New Roman" w:cs="Times New Roman"/>
                <w:color w:val="000000" w:themeColor="text1"/>
                <w:sz w:val="28"/>
                <w:szCs w:val="28"/>
                <w:lang w:val="uk-UA"/>
              </w:rPr>
              <w:t xml:space="preserve"> службова частина мови</w:t>
            </w:r>
          </w:p>
        </w:tc>
      </w:tr>
      <w:tr w:rsidR="00007990" w:rsidRPr="00C8377F" w14:paraId="7955D856" w14:textId="77777777" w:rsidTr="001B1816">
        <w:tc>
          <w:tcPr>
            <w:tcW w:w="1701" w:type="dxa"/>
          </w:tcPr>
          <w:p w14:paraId="087FE18C"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Labium</w:t>
            </w:r>
          </w:p>
        </w:tc>
        <w:tc>
          <w:tcPr>
            <w:tcW w:w="4111" w:type="dxa"/>
          </w:tcPr>
          <w:p w14:paraId="2CFC7707" w14:textId="28F728B8"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Губа</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шкірно- м</w:t>
            </w:r>
            <w:r w:rsidRPr="00C8377F">
              <w:rPr>
                <w:rFonts w:ascii="Times New Roman" w:hAnsi="Times New Roman" w:cs="Times New Roman"/>
                <w:bCs/>
                <w:color w:val="000000" w:themeColor="text1"/>
                <w:sz w:val="28"/>
                <w:szCs w:val="28"/>
                <w:shd w:val="clear" w:color="auto" w:fill="FFFFFF"/>
              </w:rPr>
              <w:t>’</w:t>
            </w:r>
            <w:r w:rsidRPr="00C8377F">
              <w:rPr>
                <w:rFonts w:ascii="Times New Roman" w:hAnsi="Times New Roman" w:cs="Times New Roman"/>
                <w:bCs/>
                <w:color w:val="000000" w:themeColor="text1"/>
                <w:sz w:val="28"/>
                <w:szCs w:val="28"/>
                <w:shd w:val="clear" w:color="auto" w:fill="FFFFFF"/>
                <w:lang w:val="uk-UA"/>
              </w:rPr>
              <w:t>язова складка, що оточує вхід у порожнину рота</w:t>
            </w:r>
          </w:p>
        </w:tc>
        <w:tc>
          <w:tcPr>
            <w:tcW w:w="3827" w:type="dxa"/>
          </w:tcPr>
          <w:p w14:paraId="6C6EFFBD" w14:textId="35F79664"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Губа</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морська затока або бухта, що далеко вдається у сушу</w:t>
            </w:r>
          </w:p>
        </w:tc>
      </w:tr>
      <w:tr w:rsidR="00007990" w:rsidRPr="00C8377F" w14:paraId="659815B4" w14:textId="77777777" w:rsidTr="001B1816">
        <w:tc>
          <w:tcPr>
            <w:tcW w:w="1701" w:type="dxa"/>
          </w:tcPr>
          <w:p w14:paraId="6D5963FC"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Nodus</w:t>
            </w:r>
          </w:p>
        </w:tc>
        <w:tc>
          <w:tcPr>
            <w:tcW w:w="4111" w:type="dxa"/>
          </w:tcPr>
          <w:p w14:paraId="195DA76C" w14:textId="39D47BA3"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Вузол</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місце, де зв</w:t>
            </w:r>
            <w:r w:rsidRPr="00C8377F">
              <w:rPr>
                <w:rFonts w:ascii="Arial" w:hAnsi="Arial" w:cs="Arial"/>
                <w:b/>
                <w:bCs/>
                <w:color w:val="000000" w:themeColor="text1"/>
                <w:sz w:val="21"/>
                <w:szCs w:val="21"/>
                <w:shd w:val="clear" w:color="auto" w:fill="FFFFFF"/>
                <w:lang w:val="uk-UA"/>
              </w:rPr>
              <w:t>’</w:t>
            </w:r>
            <w:r w:rsidRPr="00C8377F">
              <w:rPr>
                <w:rFonts w:ascii="Times New Roman" w:hAnsi="Times New Roman" w:cs="Times New Roman"/>
                <w:color w:val="000000" w:themeColor="text1"/>
                <w:sz w:val="28"/>
                <w:szCs w:val="28"/>
                <w:lang w:val="uk-UA"/>
              </w:rPr>
              <w:t>язані кінці чого-небуть ( нервовий вузол)</w:t>
            </w:r>
          </w:p>
        </w:tc>
        <w:tc>
          <w:tcPr>
            <w:tcW w:w="3827" w:type="dxa"/>
          </w:tcPr>
          <w:p w14:paraId="38EC8ADD" w14:textId="1D159894"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Вузол</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міра швидкості, що дорівнює числу морських хвиль</w:t>
            </w:r>
          </w:p>
        </w:tc>
      </w:tr>
      <w:tr w:rsidR="00007990" w:rsidRPr="00C8377F" w14:paraId="508A3926" w14:textId="77777777" w:rsidTr="001B1816">
        <w:tc>
          <w:tcPr>
            <w:tcW w:w="1701" w:type="dxa"/>
          </w:tcPr>
          <w:p w14:paraId="168576EE"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Canalis</w:t>
            </w:r>
          </w:p>
        </w:tc>
        <w:tc>
          <w:tcPr>
            <w:tcW w:w="4111" w:type="dxa"/>
          </w:tcPr>
          <w:p w14:paraId="19304874" w14:textId="7F7F0601"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Канал</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вузький простір у вигляді трубки ( паховий канал, сечовипускальний канал)</w:t>
            </w:r>
          </w:p>
        </w:tc>
        <w:tc>
          <w:tcPr>
            <w:tcW w:w="3827" w:type="dxa"/>
          </w:tcPr>
          <w:p w14:paraId="6C584242" w14:textId="7EF9F71B"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Канал</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штучний водотік</w:t>
            </w:r>
          </w:p>
          <w:p w14:paraId="10F2E00E" w14:textId="7777777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Канал</w:t>
            </w:r>
            <w:r w:rsidRPr="00C8377F">
              <w:rPr>
                <w:rFonts w:ascii="Times New Roman" w:hAnsi="Times New Roman" w:cs="Times New Roman"/>
                <w:color w:val="000000" w:themeColor="text1"/>
                <w:sz w:val="28"/>
                <w:szCs w:val="28"/>
                <w:lang w:val="uk-UA"/>
              </w:rPr>
              <w:t xml:space="preserve"> телевізійний – смуга радіочастот </w:t>
            </w:r>
          </w:p>
        </w:tc>
      </w:tr>
      <w:tr w:rsidR="00007990" w:rsidRPr="00C8377F" w14:paraId="2C9DF641" w14:textId="77777777" w:rsidTr="001B1816">
        <w:tc>
          <w:tcPr>
            <w:tcW w:w="1701" w:type="dxa"/>
          </w:tcPr>
          <w:p w14:paraId="61BF4C42"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Cortex</w:t>
            </w:r>
          </w:p>
        </w:tc>
        <w:tc>
          <w:tcPr>
            <w:tcW w:w="4111" w:type="dxa"/>
          </w:tcPr>
          <w:p w14:paraId="02DD5792" w14:textId="5AD3FD22" w:rsidR="00007990" w:rsidRPr="00C8377F" w:rsidRDefault="00007990" w:rsidP="00D4016C">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Кора</w:t>
            </w:r>
            <w:r w:rsidR="00D4016C">
              <w:rPr>
                <w:rFonts w:ascii="Times New Roman" w:hAnsi="Times New Roman" w:cs="Times New Roman"/>
                <w:b/>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структура, яка знаходиться по периферії ( кора мозку, кора нирки)</w:t>
            </w:r>
          </w:p>
        </w:tc>
        <w:tc>
          <w:tcPr>
            <w:tcW w:w="3827" w:type="dxa"/>
          </w:tcPr>
          <w:p w14:paraId="00753C7B" w14:textId="452532B3"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Кора</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зовнішня, над деревиною, частина стовбурів, стебел і коренів дерев</w:t>
            </w:r>
            <w:r w:rsidRPr="00C8377F">
              <w:rPr>
                <w:rFonts w:ascii="Arial" w:hAnsi="Arial" w:cs="Arial"/>
                <w:b/>
                <w:bCs/>
                <w:color w:val="000000" w:themeColor="text1"/>
                <w:sz w:val="21"/>
                <w:szCs w:val="21"/>
                <w:shd w:val="clear" w:color="auto" w:fill="FFFFFF"/>
                <w:lang w:val="uk-UA"/>
              </w:rPr>
              <w:t>’</w:t>
            </w:r>
            <w:r w:rsidRPr="00C8377F">
              <w:rPr>
                <w:rFonts w:ascii="Times New Roman" w:hAnsi="Times New Roman" w:cs="Times New Roman"/>
                <w:color w:val="000000" w:themeColor="text1"/>
                <w:sz w:val="28"/>
                <w:szCs w:val="28"/>
                <w:lang w:val="uk-UA"/>
              </w:rPr>
              <w:t>янистих рослин</w:t>
            </w:r>
          </w:p>
        </w:tc>
      </w:tr>
      <w:tr w:rsidR="00007990" w:rsidRPr="00C8377F" w14:paraId="6DFC4045" w14:textId="77777777" w:rsidTr="001B1816">
        <w:tc>
          <w:tcPr>
            <w:tcW w:w="1701" w:type="dxa"/>
          </w:tcPr>
          <w:p w14:paraId="42FCF599"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Trochanter</w:t>
            </w:r>
          </w:p>
        </w:tc>
        <w:tc>
          <w:tcPr>
            <w:tcW w:w="4111" w:type="dxa"/>
          </w:tcPr>
          <w:p w14:paraId="7D66BB0B" w14:textId="1A83E880"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Вертлюг</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один з двох відростків, який знаходиться під шийкою стегнової кістки</w:t>
            </w:r>
          </w:p>
        </w:tc>
        <w:tc>
          <w:tcPr>
            <w:tcW w:w="3827" w:type="dxa"/>
          </w:tcPr>
          <w:p w14:paraId="69229007" w14:textId="6BB66360"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Вертлюг</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пристрій для обжарювання м</w:t>
            </w:r>
            <w:r w:rsidRPr="00C8377F">
              <w:rPr>
                <w:rFonts w:ascii="Arial" w:hAnsi="Arial" w:cs="Arial"/>
                <w:b/>
                <w:bCs/>
                <w:color w:val="000000" w:themeColor="text1"/>
                <w:sz w:val="21"/>
                <w:szCs w:val="21"/>
                <w:shd w:val="clear" w:color="auto" w:fill="FFFFFF"/>
                <w:lang w:val="uk-UA"/>
              </w:rPr>
              <w:t>’</w:t>
            </w:r>
            <w:r w:rsidRPr="00C8377F">
              <w:rPr>
                <w:rFonts w:ascii="Times New Roman" w:hAnsi="Times New Roman" w:cs="Times New Roman"/>
                <w:color w:val="000000" w:themeColor="text1"/>
                <w:sz w:val="28"/>
                <w:szCs w:val="28"/>
                <w:lang w:val="uk-UA"/>
              </w:rPr>
              <w:t>яса</w:t>
            </w:r>
          </w:p>
        </w:tc>
      </w:tr>
      <w:tr w:rsidR="00007990" w:rsidRPr="00C8377F" w14:paraId="59DA0EA8" w14:textId="77777777" w:rsidTr="001B1816">
        <w:tc>
          <w:tcPr>
            <w:tcW w:w="1701" w:type="dxa"/>
          </w:tcPr>
          <w:p w14:paraId="013A8E35"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Pelvis</w:t>
            </w:r>
          </w:p>
        </w:tc>
        <w:tc>
          <w:tcPr>
            <w:tcW w:w="4111" w:type="dxa"/>
          </w:tcPr>
          <w:p w14:paraId="3E6E3389" w14:textId="0084254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Таз</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частина скелета, кістковий пояс нижньої кінцівки </w:t>
            </w:r>
          </w:p>
        </w:tc>
        <w:tc>
          <w:tcPr>
            <w:tcW w:w="3827" w:type="dxa"/>
          </w:tcPr>
          <w:p w14:paraId="24BBF606" w14:textId="7923CC8B"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Таз</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широка , неглибока, велика, кругла, металева посудина</w:t>
            </w:r>
          </w:p>
        </w:tc>
      </w:tr>
      <w:tr w:rsidR="00007990" w:rsidRPr="00C8377F" w14:paraId="29CE5D23" w14:textId="77777777" w:rsidTr="001B1816">
        <w:tc>
          <w:tcPr>
            <w:tcW w:w="1701" w:type="dxa"/>
          </w:tcPr>
          <w:p w14:paraId="1D713201"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Ductus</w:t>
            </w:r>
          </w:p>
        </w:tc>
        <w:tc>
          <w:tcPr>
            <w:tcW w:w="4111" w:type="dxa"/>
          </w:tcPr>
          <w:p w14:paraId="1A980437" w14:textId="37147DA4"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Протока</w:t>
            </w:r>
            <w:r w:rsidR="00D4016C">
              <w:rPr>
                <w:rFonts w:ascii="Times New Roman" w:hAnsi="Times New Roman" w:cs="Times New Roman"/>
                <w:color w:val="000000" w:themeColor="text1"/>
                <w:sz w:val="28"/>
                <w:szCs w:val="28"/>
                <w:lang w:val="uk-UA"/>
              </w:rPr>
              <w:t>- вузька сполучна порожнина (</w:t>
            </w:r>
            <w:r w:rsidRPr="00C8377F">
              <w:rPr>
                <w:rFonts w:ascii="Times New Roman" w:hAnsi="Times New Roman" w:cs="Times New Roman"/>
                <w:color w:val="000000" w:themeColor="text1"/>
                <w:sz w:val="28"/>
                <w:szCs w:val="28"/>
                <w:lang w:val="uk-UA"/>
              </w:rPr>
              <w:t>жовчна протока, грудна протока)</w:t>
            </w:r>
          </w:p>
        </w:tc>
        <w:tc>
          <w:tcPr>
            <w:tcW w:w="3827" w:type="dxa"/>
          </w:tcPr>
          <w:p w14:paraId="54E68021" w14:textId="77777777"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Протока</w:t>
            </w:r>
            <w:r w:rsidRPr="00C8377F">
              <w:rPr>
                <w:rFonts w:ascii="Times New Roman" w:hAnsi="Times New Roman" w:cs="Times New Roman"/>
                <w:color w:val="000000" w:themeColor="text1"/>
                <w:sz w:val="28"/>
                <w:szCs w:val="28"/>
                <w:lang w:val="uk-UA"/>
              </w:rPr>
              <w:t>- водотік, який є частиною іншого водотоку</w:t>
            </w:r>
          </w:p>
        </w:tc>
      </w:tr>
      <w:tr w:rsidR="00007990" w:rsidRPr="00C8377F" w14:paraId="436637A8" w14:textId="77777777" w:rsidTr="001B1816">
        <w:tc>
          <w:tcPr>
            <w:tcW w:w="1701" w:type="dxa"/>
          </w:tcPr>
          <w:p w14:paraId="6CD7D7D0"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uk-UA"/>
              </w:rPr>
              <w:t>Со</w:t>
            </w:r>
            <w:r w:rsidRPr="00C8377F">
              <w:rPr>
                <w:rFonts w:ascii="Times New Roman" w:hAnsi="Times New Roman" w:cs="Times New Roman"/>
                <w:b/>
                <w:color w:val="000000" w:themeColor="text1"/>
                <w:sz w:val="28"/>
                <w:szCs w:val="28"/>
                <w:lang w:val="en-US"/>
              </w:rPr>
              <w:t>ncha</w:t>
            </w:r>
          </w:p>
        </w:tc>
        <w:tc>
          <w:tcPr>
            <w:tcW w:w="4111" w:type="dxa"/>
          </w:tcPr>
          <w:p w14:paraId="2F7F2712" w14:textId="513EE331" w:rsidR="00007990" w:rsidRPr="00C8377F" w:rsidRDefault="00D4016C" w:rsidP="004B410E">
            <w:pPr>
              <w:spacing w:after="0" w:line="240" w:lineRule="auto"/>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 xml:space="preserve">Раковина – </w:t>
            </w:r>
            <w:r w:rsidR="00007990" w:rsidRPr="00C8377F">
              <w:rPr>
                <w:rFonts w:ascii="Times New Roman" w:hAnsi="Times New Roman" w:cs="Times New Roman"/>
                <w:color w:val="000000" w:themeColor="text1"/>
                <w:sz w:val="28"/>
                <w:szCs w:val="28"/>
                <w:lang w:val="uk-UA"/>
              </w:rPr>
              <w:t>частина зовнішнього вуха у людини</w:t>
            </w:r>
          </w:p>
        </w:tc>
        <w:tc>
          <w:tcPr>
            <w:tcW w:w="3827" w:type="dxa"/>
          </w:tcPr>
          <w:p w14:paraId="3C0AB595" w14:textId="734D50A4"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Раковина</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чашкоподібне утворення, що використовується для миття рук або невеликих предметів </w:t>
            </w:r>
          </w:p>
          <w:p w14:paraId="01E4D905" w14:textId="570DE556"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Раковина</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 xml:space="preserve"> твердий захисний покрив </w:t>
            </w:r>
            <w:r w:rsidRPr="00C8377F">
              <w:rPr>
                <w:rFonts w:ascii="Times New Roman" w:hAnsi="Times New Roman" w:cs="Times New Roman"/>
                <w:color w:val="000000" w:themeColor="text1"/>
                <w:sz w:val="28"/>
                <w:szCs w:val="28"/>
                <w:lang w:val="uk-UA"/>
              </w:rPr>
              <w:lastRenderedPageBreak/>
              <w:t>безхребетних тварин</w:t>
            </w:r>
          </w:p>
        </w:tc>
      </w:tr>
      <w:tr w:rsidR="00007990" w:rsidRPr="00C8377F" w14:paraId="03C1B973" w14:textId="77777777" w:rsidTr="001B1816">
        <w:tc>
          <w:tcPr>
            <w:tcW w:w="1701" w:type="dxa"/>
          </w:tcPr>
          <w:p w14:paraId="437213A1"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lastRenderedPageBreak/>
              <w:t>Tuba</w:t>
            </w:r>
          </w:p>
        </w:tc>
        <w:tc>
          <w:tcPr>
            <w:tcW w:w="4111" w:type="dxa"/>
          </w:tcPr>
          <w:p w14:paraId="0A67F20A" w14:textId="719E195B"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Труба</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канал в організмі для сполучення між органами</w:t>
            </w:r>
          </w:p>
        </w:tc>
        <w:tc>
          <w:tcPr>
            <w:tcW w:w="3827" w:type="dxa"/>
          </w:tcPr>
          <w:p w14:paraId="50BD2859" w14:textId="3E48D817" w:rsidR="00007990" w:rsidRPr="00C8377F" w:rsidRDefault="00007990" w:rsidP="004B410E">
            <w:pPr>
              <w:tabs>
                <w:tab w:val="left" w:pos="2271"/>
              </w:tabs>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Труба</w:t>
            </w:r>
            <w:r w:rsidR="00D4016C">
              <w:rPr>
                <w:rFonts w:ascii="Times New Roman" w:hAnsi="Times New Roman" w:cs="Times New Roman"/>
                <w:color w:val="000000" w:themeColor="text1"/>
                <w:sz w:val="28"/>
                <w:szCs w:val="28"/>
                <w:lang w:val="uk-UA"/>
              </w:rPr>
              <w:t xml:space="preserve"> –</w:t>
            </w:r>
            <w:r w:rsidRPr="00C8377F">
              <w:rPr>
                <w:rFonts w:ascii="Times New Roman" w:hAnsi="Times New Roman" w:cs="Times New Roman"/>
                <w:color w:val="000000" w:themeColor="text1"/>
                <w:sz w:val="28"/>
                <w:szCs w:val="28"/>
                <w:lang w:val="uk-UA"/>
              </w:rPr>
              <w:t xml:space="preserve"> духовий мідний музичний інструмент сильного, гучного тембру</w:t>
            </w:r>
          </w:p>
        </w:tc>
      </w:tr>
      <w:tr w:rsidR="00007990" w:rsidRPr="00C8377F" w14:paraId="4EC3ABE4" w14:textId="77777777" w:rsidTr="001B1816">
        <w:tc>
          <w:tcPr>
            <w:tcW w:w="1701" w:type="dxa"/>
          </w:tcPr>
          <w:p w14:paraId="39F41F75" w14:textId="77777777" w:rsidR="00007990" w:rsidRPr="00C8377F" w:rsidRDefault="00007990" w:rsidP="004B410E">
            <w:pPr>
              <w:spacing w:after="0" w:line="240" w:lineRule="auto"/>
              <w:rPr>
                <w:rFonts w:ascii="Times New Roman" w:hAnsi="Times New Roman" w:cs="Times New Roman"/>
                <w:b/>
                <w:color w:val="000000" w:themeColor="text1"/>
                <w:sz w:val="28"/>
                <w:szCs w:val="28"/>
                <w:lang w:val="en-US"/>
              </w:rPr>
            </w:pPr>
            <w:r w:rsidRPr="00C8377F">
              <w:rPr>
                <w:rFonts w:ascii="Times New Roman" w:hAnsi="Times New Roman" w:cs="Times New Roman"/>
                <w:b/>
                <w:color w:val="000000" w:themeColor="text1"/>
                <w:sz w:val="28"/>
                <w:szCs w:val="28"/>
                <w:lang w:val="en-US"/>
              </w:rPr>
              <w:t>Bursa</w:t>
            </w:r>
          </w:p>
        </w:tc>
        <w:tc>
          <w:tcPr>
            <w:tcW w:w="4111" w:type="dxa"/>
          </w:tcPr>
          <w:p w14:paraId="6567AB8F" w14:textId="48E24268" w:rsidR="00007990" w:rsidRPr="00C8377F" w:rsidRDefault="00D4016C" w:rsidP="00D4016C">
            <w:pPr>
              <w:spacing w:after="0" w:line="240" w:lineRule="auto"/>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Сумка – </w:t>
            </w:r>
            <w:r w:rsidR="00007990" w:rsidRPr="00C8377F">
              <w:rPr>
                <w:rFonts w:ascii="Times New Roman" w:hAnsi="Times New Roman" w:cs="Times New Roman"/>
                <w:color w:val="000000" w:themeColor="text1"/>
                <w:sz w:val="28"/>
                <w:szCs w:val="28"/>
                <w:lang w:val="uk-UA"/>
              </w:rPr>
              <w:t>утворення із сполучної тканини, яке оточує та містить суглоби та внутрішні органи( печінкова сумка, синовіальна сумка)</w:t>
            </w:r>
          </w:p>
        </w:tc>
        <w:tc>
          <w:tcPr>
            <w:tcW w:w="3827" w:type="dxa"/>
          </w:tcPr>
          <w:p w14:paraId="552D87E8" w14:textId="10EC7790" w:rsidR="00007990" w:rsidRPr="00C8377F" w:rsidRDefault="00007990" w:rsidP="004B410E">
            <w:pPr>
              <w:spacing w:after="0" w:line="240" w:lineRule="auto"/>
              <w:rPr>
                <w:rFonts w:ascii="Times New Roman" w:hAnsi="Times New Roman" w:cs="Times New Roman"/>
                <w:color w:val="000000" w:themeColor="text1"/>
                <w:sz w:val="28"/>
                <w:szCs w:val="28"/>
                <w:lang w:val="uk-UA"/>
              </w:rPr>
            </w:pPr>
            <w:r w:rsidRPr="00C8377F">
              <w:rPr>
                <w:rFonts w:ascii="Times New Roman" w:hAnsi="Times New Roman" w:cs="Times New Roman"/>
                <w:b/>
                <w:color w:val="000000" w:themeColor="text1"/>
                <w:sz w:val="28"/>
                <w:szCs w:val="28"/>
                <w:lang w:val="uk-UA"/>
              </w:rPr>
              <w:t>Сумка</w:t>
            </w:r>
            <w:r w:rsidR="00D4016C">
              <w:rPr>
                <w:rFonts w:ascii="Times New Roman" w:hAnsi="Times New Roman" w:cs="Times New Roman"/>
                <w:color w:val="000000" w:themeColor="text1"/>
                <w:sz w:val="28"/>
                <w:szCs w:val="28"/>
                <w:lang w:val="uk-UA"/>
              </w:rPr>
              <w:t xml:space="preserve"> – </w:t>
            </w:r>
            <w:r w:rsidRPr="00C8377F">
              <w:rPr>
                <w:rFonts w:ascii="Times New Roman" w:hAnsi="Times New Roman" w:cs="Times New Roman"/>
                <w:color w:val="000000" w:themeColor="text1"/>
                <w:sz w:val="28"/>
                <w:szCs w:val="28"/>
                <w:lang w:val="uk-UA"/>
              </w:rPr>
              <w:t>виріб, м</w:t>
            </w:r>
            <w:r w:rsidRPr="00C8377F">
              <w:rPr>
                <w:rFonts w:ascii="Arial" w:hAnsi="Arial" w:cs="Arial"/>
                <w:b/>
                <w:bCs/>
                <w:color w:val="000000" w:themeColor="text1"/>
                <w:sz w:val="21"/>
                <w:szCs w:val="21"/>
                <w:shd w:val="clear" w:color="auto" w:fill="FFFFFF"/>
                <w:lang w:val="uk-UA"/>
              </w:rPr>
              <w:t>’</w:t>
            </w:r>
            <w:r w:rsidRPr="00C8377F">
              <w:rPr>
                <w:rFonts w:ascii="Times New Roman" w:hAnsi="Times New Roman" w:cs="Times New Roman"/>
                <w:color w:val="000000" w:themeColor="text1"/>
                <w:sz w:val="28"/>
                <w:szCs w:val="28"/>
                <w:lang w:val="uk-UA"/>
              </w:rPr>
              <w:t>яка ємність для перенесення предметів</w:t>
            </w:r>
          </w:p>
        </w:tc>
      </w:tr>
    </w:tbl>
    <w:p w14:paraId="43A63726" w14:textId="3309786D" w:rsidR="00007990" w:rsidRPr="00C8377F" w:rsidRDefault="00007990" w:rsidP="004B410E">
      <w:pPr>
        <w:spacing w:after="0"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Отже, розглянувши, різні прояви омонімії та полісемії у медичній термінології, можна зазначити, що більша частина термінів не створює перешкод для професіональної комунікації у рамках мови медицини, так як контекст у більшості випадків робить вибір значення зрозумілим та очевидним. Р</w:t>
      </w:r>
      <w:r w:rsidRPr="00C8377F">
        <w:rPr>
          <w:rFonts w:ascii="Times New Roman" w:hAnsi="Times New Roman" w:cs="Times New Roman"/>
          <w:color w:val="000000" w:themeColor="text1"/>
          <w:sz w:val="28"/>
          <w:szCs w:val="28"/>
          <w:lang w:val="uk-UA"/>
        </w:rPr>
        <w:t xml:space="preserve">обота над термінологічною лексикою повинна, на наш погляд, проводитися у тісному контакті зі спеціальними </w:t>
      </w:r>
      <w:r>
        <w:rPr>
          <w:rFonts w:ascii="Times New Roman" w:hAnsi="Times New Roman" w:cs="Times New Roman"/>
          <w:color w:val="000000" w:themeColor="text1"/>
          <w:sz w:val="28"/>
          <w:szCs w:val="28"/>
          <w:lang w:val="uk-UA"/>
        </w:rPr>
        <w:t xml:space="preserve">вузько направленими </w:t>
      </w:r>
      <w:r w:rsidRPr="00C8377F">
        <w:rPr>
          <w:rFonts w:ascii="Times New Roman" w:hAnsi="Times New Roman" w:cs="Times New Roman"/>
          <w:color w:val="000000" w:themeColor="text1"/>
          <w:sz w:val="28"/>
          <w:szCs w:val="28"/>
          <w:lang w:val="uk-UA"/>
        </w:rPr>
        <w:t>кафедрами. Ми вважаємо, що потрібно створити спеціальний словн</w:t>
      </w:r>
      <w:r w:rsidR="00D4016C">
        <w:rPr>
          <w:rFonts w:ascii="Times New Roman" w:hAnsi="Times New Roman" w:cs="Times New Roman"/>
          <w:color w:val="000000" w:themeColor="text1"/>
          <w:sz w:val="28"/>
          <w:szCs w:val="28"/>
          <w:lang w:val="uk-UA"/>
        </w:rPr>
        <w:t>ик-</w:t>
      </w:r>
      <w:r>
        <w:rPr>
          <w:rFonts w:ascii="Times New Roman" w:hAnsi="Times New Roman" w:cs="Times New Roman"/>
          <w:color w:val="000000" w:themeColor="text1"/>
          <w:sz w:val="28"/>
          <w:szCs w:val="28"/>
          <w:lang w:val="uk-UA"/>
        </w:rPr>
        <w:t>довідник медичних термінів-омонімів</w:t>
      </w:r>
      <w:r w:rsidRPr="00C8377F">
        <w:rPr>
          <w:rFonts w:ascii="Times New Roman" w:hAnsi="Times New Roman" w:cs="Times New Roman"/>
          <w:color w:val="000000" w:themeColor="text1"/>
          <w:sz w:val="28"/>
          <w:szCs w:val="28"/>
          <w:lang w:val="uk-UA"/>
        </w:rPr>
        <w:t>, який, як нам здається, дозволить дотримуватися цілісності та системності у подачі навчальн</w:t>
      </w:r>
      <w:r>
        <w:rPr>
          <w:rFonts w:ascii="Times New Roman" w:hAnsi="Times New Roman" w:cs="Times New Roman"/>
          <w:color w:val="000000" w:themeColor="text1"/>
          <w:sz w:val="28"/>
          <w:szCs w:val="28"/>
          <w:lang w:val="uk-UA"/>
        </w:rPr>
        <w:t>ого термінологічного матеріалу.</w:t>
      </w:r>
    </w:p>
    <w:p w14:paraId="2617E7ED" w14:textId="1E67A065" w:rsidR="00007990" w:rsidRDefault="00007990" w:rsidP="004B410E">
      <w:pPr>
        <w:spacing w:after="0" w:line="240" w:lineRule="auto"/>
        <w:rPr>
          <w:lang w:val="uk-UA"/>
        </w:rPr>
      </w:pPr>
    </w:p>
    <w:p w14:paraId="05DB85CE" w14:textId="088102AF" w:rsidR="00007990" w:rsidRDefault="00007990" w:rsidP="00D4016C">
      <w:pPr>
        <w:pStyle w:val="10"/>
        <w:rPr>
          <w:lang w:val="uk-UA"/>
        </w:rPr>
      </w:pPr>
      <w:bookmarkStart w:id="67" w:name="_Toc10840164"/>
      <w:r>
        <w:rPr>
          <w:lang w:val="uk-UA"/>
        </w:rPr>
        <w:t>Петрушов Д. А</w:t>
      </w:r>
      <w:r w:rsidR="007621FC">
        <w:rPr>
          <w:lang w:val="uk-UA"/>
        </w:rPr>
        <w:t>.</w:t>
      </w:r>
      <w:bookmarkEnd w:id="67"/>
    </w:p>
    <w:p w14:paraId="51A8DD2B" w14:textId="77777777" w:rsidR="00007990" w:rsidRPr="008F2DBA" w:rsidRDefault="00007990" w:rsidP="00D4016C">
      <w:pPr>
        <w:pStyle w:val="2"/>
        <w:rPr>
          <w:lang w:val="uk-UA"/>
        </w:rPr>
      </w:pPr>
      <w:bookmarkStart w:id="68" w:name="_Toc10840165"/>
      <w:r>
        <w:rPr>
          <w:lang w:val="uk-UA"/>
        </w:rPr>
        <w:t>МЕДИЧНІ ТЕРМІНИ ТА МІФОЛОГІЯ</w:t>
      </w:r>
      <w:bookmarkEnd w:id="68"/>
    </w:p>
    <w:p w14:paraId="56399057" w14:textId="77777777" w:rsidR="00007990" w:rsidRDefault="00007990" w:rsidP="004B410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Донецький національний  медичний університет</w:t>
      </w:r>
    </w:p>
    <w:p w14:paraId="6C8E7B89" w14:textId="70D54AFC" w:rsidR="00007990" w:rsidRDefault="00D4016C" w:rsidP="004B410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r w:rsidR="00007990">
        <w:rPr>
          <w:rFonts w:ascii="Times New Roman" w:hAnsi="Times New Roman" w:cs="Times New Roman"/>
          <w:sz w:val="28"/>
          <w:szCs w:val="28"/>
          <w:lang w:val="uk-UA"/>
        </w:rPr>
        <w:t>: Корнєєва О. М</w:t>
      </w:r>
      <w:r>
        <w:rPr>
          <w:rFonts w:ascii="Times New Roman" w:hAnsi="Times New Roman" w:cs="Times New Roman"/>
          <w:sz w:val="28"/>
          <w:szCs w:val="28"/>
          <w:lang w:val="uk-UA"/>
        </w:rPr>
        <w:t>.</w:t>
      </w:r>
    </w:p>
    <w:p w14:paraId="3888BD5C" w14:textId="77777777" w:rsidR="00D4016C" w:rsidRDefault="00D4016C" w:rsidP="004B410E">
      <w:pPr>
        <w:spacing w:after="0" w:line="240" w:lineRule="auto"/>
        <w:jc w:val="center"/>
        <w:rPr>
          <w:rFonts w:ascii="Times New Roman" w:hAnsi="Times New Roman" w:cs="Times New Roman"/>
          <w:sz w:val="28"/>
          <w:szCs w:val="28"/>
          <w:lang w:val="uk-UA"/>
        </w:rPr>
      </w:pPr>
    </w:p>
    <w:p w14:paraId="312616E7" w14:textId="77777777" w:rsidR="00007990" w:rsidRDefault="00007990" w:rsidP="004B410E">
      <w:pPr>
        <w:spacing w:after="0" w:line="240" w:lineRule="auto"/>
        <w:ind w:firstLine="709"/>
        <w:jc w:val="both"/>
        <w:rPr>
          <w:rFonts w:ascii="Times New Roman" w:hAnsi="Times New Roman" w:cs="Times New Roman"/>
          <w:sz w:val="28"/>
          <w:szCs w:val="28"/>
          <w:lang w:val="uk-UA"/>
        </w:rPr>
      </w:pPr>
      <w:r w:rsidRPr="00D52B4F">
        <w:rPr>
          <w:rFonts w:ascii="Times New Roman" w:hAnsi="Times New Roman" w:cs="Times New Roman"/>
          <w:sz w:val="28"/>
          <w:szCs w:val="28"/>
          <w:lang w:val="uk-UA"/>
        </w:rPr>
        <w:t>Анатом І.</w:t>
      </w:r>
      <w:r>
        <w:rPr>
          <w:rFonts w:ascii="Times New Roman" w:hAnsi="Times New Roman" w:cs="Times New Roman"/>
          <w:sz w:val="28"/>
          <w:szCs w:val="28"/>
          <w:lang w:val="uk-UA"/>
        </w:rPr>
        <w:t xml:space="preserve"> Гіртль</w:t>
      </w:r>
      <w:r w:rsidRPr="00D52B4F">
        <w:rPr>
          <w:rFonts w:ascii="Times New Roman" w:hAnsi="Times New Roman" w:cs="Times New Roman"/>
          <w:sz w:val="28"/>
          <w:szCs w:val="28"/>
          <w:lang w:val="uk-UA"/>
        </w:rPr>
        <w:t>, авт</w:t>
      </w:r>
      <w:r>
        <w:rPr>
          <w:rFonts w:ascii="Times New Roman" w:hAnsi="Times New Roman" w:cs="Times New Roman"/>
          <w:sz w:val="28"/>
          <w:szCs w:val="28"/>
          <w:lang w:val="uk-UA"/>
        </w:rPr>
        <w:t>ор підручників з анатомії ХІХ століття, насміхався з</w:t>
      </w:r>
      <w:r w:rsidRPr="00D52B4F">
        <w:rPr>
          <w:rFonts w:ascii="Times New Roman" w:hAnsi="Times New Roman" w:cs="Times New Roman"/>
          <w:sz w:val="28"/>
          <w:szCs w:val="28"/>
          <w:lang w:val="uk-UA"/>
        </w:rPr>
        <w:t xml:space="preserve"> того, що стародавня міфологія була</w:t>
      </w:r>
      <w:r>
        <w:rPr>
          <w:rFonts w:ascii="Times New Roman" w:hAnsi="Times New Roman" w:cs="Times New Roman"/>
          <w:sz w:val="28"/>
          <w:szCs w:val="28"/>
          <w:lang w:val="uk-UA"/>
        </w:rPr>
        <w:t xml:space="preserve"> початком анатомічних термінів, наприклад, таких як </w:t>
      </w:r>
      <w:r w:rsidRPr="00D52B4F">
        <w:rPr>
          <w:rFonts w:ascii="Times New Roman" w:hAnsi="Times New Roman" w:cs="Times New Roman"/>
          <w:sz w:val="28"/>
          <w:szCs w:val="28"/>
          <w:lang w:val="en-US"/>
        </w:rPr>
        <w:t>cornu</w:t>
      </w:r>
      <w:r w:rsidRPr="00D52B4F">
        <w:rPr>
          <w:rFonts w:ascii="Times New Roman" w:hAnsi="Times New Roman" w:cs="Times New Roman"/>
          <w:sz w:val="28"/>
          <w:szCs w:val="28"/>
          <w:lang w:val="uk-UA"/>
        </w:rPr>
        <w:t xml:space="preserve"> </w:t>
      </w:r>
      <w:r w:rsidRPr="00D52B4F">
        <w:rPr>
          <w:rFonts w:ascii="Times New Roman" w:hAnsi="Times New Roman" w:cs="Times New Roman"/>
          <w:sz w:val="28"/>
          <w:szCs w:val="28"/>
          <w:lang w:val="en-US"/>
        </w:rPr>
        <w:t>Ammonis</w:t>
      </w:r>
      <w:r w:rsidRPr="00D52B4F">
        <w:rPr>
          <w:rFonts w:ascii="Times New Roman" w:hAnsi="Times New Roman" w:cs="Times New Roman"/>
          <w:sz w:val="28"/>
          <w:szCs w:val="28"/>
          <w:lang w:val="uk-UA"/>
        </w:rPr>
        <w:t xml:space="preserve">, </w:t>
      </w:r>
      <w:r w:rsidRPr="00D52B4F">
        <w:rPr>
          <w:rFonts w:ascii="Times New Roman" w:hAnsi="Times New Roman" w:cs="Times New Roman"/>
          <w:sz w:val="28"/>
          <w:szCs w:val="28"/>
          <w:lang w:val="en-US"/>
        </w:rPr>
        <w:t>mons</w:t>
      </w:r>
      <w:r w:rsidRPr="00D52B4F">
        <w:rPr>
          <w:rFonts w:ascii="Times New Roman" w:hAnsi="Times New Roman" w:cs="Times New Roman"/>
          <w:sz w:val="28"/>
          <w:szCs w:val="28"/>
          <w:lang w:val="uk-UA"/>
        </w:rPr>
        <w:t xml:space="preserve"> </w:t>
      </w:r>
      <w:r w:rsidRPr="00D52B4F">
        <w:rPr>
          <w:rFonts w:ascii="Times New Roman" w:hAnsi="Times New Roman" w:cs="Times New Roman"/>
          <w:sz w:val="28"/>
          <w:szCs w:val="28"/>
          <w:lang w:val="en-US"/>
        </w:rPr>
        <w:t>Veneris</w:t>
      </w:r>
      <w:r>
        <w:rPr>
          <w:rFonts w:ascii="Times New Roman" w:hAnsi="Times New Roman" w:cs="Times New Roman"/>
          <w:sz w:val="28"/>
          <w:szCs w:val="28"/>
          <w:lang w:val="uk-UA"/>
        </w:rPr>
        <w:t xml:space="preserve"> та </w:t>
      </w:r>
      <w:r w:rsidRPr="00D52B4F">
        <w:rPr>
          <w:rFonts w:ascii="Times New Roman" w:hAnsi="Times New Roman" w:cs="Times New Roman"/>
          <w:sz w:val="28"/>
          <w:szCs w:val="28"/>
          <w:lang w:val="en-US"/>
        </w:rPr>
        <w:t>os</w:t>
      </w:r>
      <w:r w:rsidRPr="00D52B4F">
        <w:rPr>
          <w:rFonts w:ascii="Times New Roman" w:hAnsi="Times New Roman" w:cs="Times New Roman"/>
          <w:sz w:val="28"/>
          <w:szCs w:val="28"/>
          <w:lang w:val="uk-UA"/>
        </w:rPr>
        <w:t xml:space="preserve"> </w:t>
      </w:r>
      <w:r w:rsidRPr="00D52B4F">
        <w:rPr>
          <w:rFonts w:ascii="Times New Roman" w:hAnsi="Times New Roman" w:cs="Times New Roman"/>
          <w:sz w:val="28"/>
          <w:szCs w:val="28"/>
          <w:lang w:val="en-US"/>
        </w:rPr>
        <w:t>Priapi</w:t>
      </w:r>
      <w:r w:rsidRPr="00D52B4F">
        <w:rPr>
          <w:rFonts w:ascii="Times New Roman" w:hAnsi="Times New Roman" w:cs="Times New Roman"/>
          <w:sz w:val="28"/>
          <w:szCs w:val="28"/>
          <w:lang w:val="uk-UA"/>
        </w:rPr>
        <w:t>.</w:t>
      </w:r>
    </w:p>
    <w:p w14:paraId="1D49778F" w14:textId="77777777" w:rsidR="00007990" w:rsidRDefault="00007990"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D52B4F">
        <w:rPr>
          <w:rFonts w:ascii="Times New Roman" w:hAnsi="Times New Roman" w:cs="Times New Roman"/>
          <w:sz w:val="28"/>
          <w:szCs w:val="28"/>
          <w:lang w:val="uk-UA"/>
        </w:rPr>
        <w:t>Х</w:t>
      </w:r>
      <w:r w:rsidRPr="000C7DE7">
        <w:rPr>
          <w:rFonts w:ascii="Times New Roman" w:hAnsi="Times New Roman" w:cs="Times New Roman"/>
          <w:sz w:val="28"/>
          <w:szCs w:val="28"/>
          <w:lang w:val="en-US"/>
        </w:rPr>
        <w:t>VI</w:t>
      </w:r>
      <w:r>
        <w:rPr>
          <w:rFonts w:ascii="Times New Roman" w:hAnsi="Times New Roman" w:cs="Times New Roman"/>
          <w:sz w:val="28"/>
          <w:szCs w:val="28"/>
          <w:lang w:val="uk-UA"/>
        </w:rPr>
        <w:t xml:space="preserve"> столітті Андрій Везалій </w:t>
      </w:r>
      <w:r w:rsidRPr="00BF1FF7">
        <w:rPr>
          <w:rFonts w:ascii="Times New Roman" w:hAnsi="Times New Roman" w:cs="Times New Roman"/>
          <w:sz w:val="28"/>
          <w:szCs w:val="28"/>
          <w:lang w:val="uk-UA"/>
        </w:rPr>
        <w:t xml:space="preserve">– </w:t>
      </w:r>
      <w:r>
        <w:rPr>
          <w:rFonts w:ascii="Times New Roman" w:hAnsi="Times New Roman" w:cs="Times New Roman"/>
          <w:sz w:val="28"/>
          <w:szCs w:val="28"/>
          <w:lang w:val="uk-UA"/>
        </w:rPr>
        <w:t>голова італійської анатомічної школи, переклав древньогрецького Галена і створив анатомічний трактат «Про будову людського тіла» латинською мовою.</w:t>
      </w:r>
    </w:p>
    <w:p w14:paraId="267C620C" w14:textId="77777777" w:rsidR="00007990" w:rsidRDefault="00007990"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деякі терміни з трактату Везалія, які були вигадані у стародавні часи та використовуються й нині.</w:t>
      </w:r>
    </w:p>
    <w:p w14:paraId="0CCA2993" w14:textId="77777777" w:rsidR="00007990" w:rsidRDefault="00007990" w:rsidP="004B410E">
      <w:pPr>
        <w:spacing w:after="0" w:line="240" w:lineRule="auto"/>
        <w:ind w:firstLine="709"/>
        <w:jc w:val="both"/>
        <w:rPr>
          <w:rFonts w:ascii="Times New Roman" w:hAnsi="Times New Roman" w:cs="Times New Roman"/>
          <w:sz w:val="28"/>
          <w:szCs w:val="28"/>
          <w:lang w:val="uk-UA"/>
        </w:rPr>
      </w:pPr>
      <w:r w:rsidRPr="008F2DBA">
        <w:rPr>
          <w:rFonts w:ascii="Times New Roman" w:hAnsi="Times New Roman" w:cs="Times New Roman"/>
          <w:i/>
          <w:sz w:val="28"/>
          <w:szCs w:val="28"/>
          <w:lang w:val="en-US"/>
        </w:rPr>
        <w:t>Atlas</w:t>
      </w:r>
      <w:r w:rsidRPr="008F2DBA">
        <w:rPr>
          <w:rFonts w:ascii="Times New Roman" w:hAnsi="Times New Roman" w:cs="Times New Roman"/>
          <w:i/>
          <w:sz w:val="28"/>
          <w:szCs w:val="28"/>
          <w:lang w:val="uk-UA"/>
        </w:rPr>
        <w:t xml:space="preserve">, </w:t>
      </w:r>
      <w:r w:rsidRPr="008F2DBA">
        <w:rPr>
          <w:rFonts w:ascii="Times New Roman" w:hAnsi="Times New Roman" w:cs="Times New Roman"/>
          <w:i/>
          <w:sz w:val="28"/>
          <w:szCs w:val="28"/>
          <w:lang w:val="en-US"/>
        </w:rPr>
        <w:t>Atlantis</w:t>
      </w:r>
      <w:r w:rsidRPr="008F2DBA">
        <w:rPr>
          <w:rFonts w:ascii="Times New Roman" w:hAnsi="Times New Roman" w:cs="Times New Roman"/>
          <w:i/>
          <w:sz w:val="28"/>
          <w:szCs w:val="28"/>
          <w:lang w:val="uk-UA"/>
        </w:rPr>
        <w:t xml:space="preserve"> – перший шийний хребець. </w:t>
      </w:r>
      <w:r w:rsidRPr="008F2DBA">
        <w:rPr>
          <w:rFonts w:ascii="Times New Roman" w:hAnsi="Times New Roman" w:cs="Times New Roman"/>
          <w:sz w:val="28"/>
          <w:szCs w:val="28"/>
          <w:lang w:val="uk-UA"/>
        </w:rPr>
        <w:t xml:space="preserve">Атлант – </w:t>
      </w:r>
      <w:r>
        <w:rPr>
          <w:rFonts w:ascii="Times New Roman" w:hAnsi="Times New Roman" w:cs="Times New Roman"/>
          <w:sz w:val="28"/>
          <w:szCs w:val="28"/>
          <w:lang w:val="uk-UA"/>
        </w:rPr>
        <w:t>грецький титан</w:t>
      </w:r>
      <w:r w:rsidRPr="008F2DBA">
        <w:rPr>
          <w:rFonts w:ascii="Times New Roman" w:hAnsi="Times New Roman" w:cs="Times New Roman"/>
          <w:sz w:val="28"/>
          <w:szCs w:val="28"/>
          <w:lang w:val="uk-UA"/>
        </w:rPr>
        <w:t>, який тримав на собі небесне склепіння, тому цей термін раніше застосовували для позначення шийних хребців від першого до сьомого. Але у сучасних словниках атлант</w:t>
      </w:r>
      <w:r>
        <w:rPr>
          <w:rFonts w:ascii="Times New Roman" w:hAnsi="Times New Roman" w:cs="Times New Roman"/>
          <w:sz w:val="28"/>
          <w:szCs w:val="28"/>
          <w:lang w:val="uk-UA"/>
        </w:rPr>
        <w:t xml:space="preserve"> </w:t>
      </w:r>
      <w:r w:rsidRPr="008F2DBA">
        <w:rPr>
          <w:rFonts w:ascii="Times New Roman" w:hAnsi="Times New Roman" w:cs="Times New Roman"/>
          <w:sz w:val="28"/>
          <w:szCs w:val="28"/>
          <w:lang w:val="uk-UA"/>
        </w:rPr>
        <w:t xml:space="preserve">– </w:t>
      </w:r>
      <w:r>
        <w:rPr>
          <w:rFonts w:ascii="Times New Roman" w:hAnsi="Times New Roman" w:cs="Times New Roman"/>
          <w:sz w:val="28"/>
          <w:szCs w:val="28"/>
          <w:lang w:val="uk-UA"/>
        </w:rPr>
        <w:t>перший шийний хребець.</w:t>
      </w:r>
    </w:p>
    <w:p w14:paraId="42A99D41" w14:textId="77777777" w:rsidR="00007990" w:rsidRDefault="00007990" w:rsidP="004B410E">
      <w:pPr>
        <w:spacing w:after="0" w:line="240" w:lineRule="auto"/>
        <w:ind w:firstLine="709"/>
        <w:jc w:val="both"/>
        <w:rPr>
          <w:rFonts w:ascii="Times New Roman" w:hAnsi="Times New Roman" w:cs="Times New Roman"/>
          <w:sz w:val="28"/>
          <w:szCs w:val="28"/>
          <w:lang w:val="uk-UA"/>
        </w:rPr>
      </w:pPr>
      <w:r w:rsidRPr="008F2DBA">
        <w:rPr>
          <w:rFonts w:ascii="Times New Roman" w:hAnsi="Times New Roman" w:cs="Times New Roman"/>
          <w:i/>
          <w:sz w:val="28"/>
          <w:szCs w:val="28"/>
          <w:lang w:val="en-US"/>
        </w:rPr>
        <w:t>Tendo</w:t>
      </w:r>
      <w:r w:rsidRPr="008F2DBA">
        <w:rPr>
          <w:rFonts w:ascii="Times New Roman" w:hAnsi="Times New Roman" w:cs="Times New Roman"/>
          <w:i/>
          <w:sz w:val="28"/>
          <w:szCs w:val="28"/>
          <w:lang w:val="uk-UA"/>
        </w:rPr>
        <w:t xml:space="preserve"> </w:t>
      </w:r>
      <w:r w:rsidRPr="008F2DBA">
        <w:rPr>
          <w:rFonts w:ascii="Times New Roman" w:hAnsi="Times New Roman" w:cs="Times New Roman"/>
          <w:i/>
          <w:sz w:val="28"/>
          <w:szCs w:val="28"/>
          <w:lang w:val="en-US"/>
        </w:rPr>
        <w:t>Achillis</w:t>
      </w:r>
      <w:r w:rsidRPr="008F2DBA">
        <w:rPr>
          <w:rFonts w:ascii="Times New Roman" w:hAnsi="Times New Roman" w:cs="Times New Roman"/>
          <w:i/>
          <w:sz w:val="28"/>
          <w:szCs w:val="28"/>
          <w:lang w:val="uk-UA"/>
        </w:rPr>
        <w:t xml:space="preserve"> – </w:t>
      </w:r>
      <w:r>
        <w:rPr>
          <w:rFonts w:ascii="Times New Roman" w:hAnsi="Times New Roman" w:cs="Times New Roman"/>
          <w:i/>
          <w:sz w:val="28"/>
          <w:szCs w:val="28"/>
          <w:lang w:val="uk-UA"/>
        </w:rPr>
        <w:t>Ахілесов сухожилок</w:t>
      </w:r>
      <w:r w:rsidRPr="008F2DBA">
        <w:rPr>
          <w:rFonts w:ascii="Times New Roman" w:hAnsi="Times New Roman" w:cs="Times New Roman"/>
          <w:i/>
          <w:sz w:val="28"/>
          <w:szCs w:val="28"/>
          <w:lang w:val="uk-UA"/>
        </w:rPr>
        <w:t xml:space="preserve"> або Ахілесова п’ята. </w:t>
      </w:r>
      <w:r w:rsidRPr="008F2DBA">
        <w:rPr>
          <w:rFonts w:ascii="Times New Roman" w:hAnsi="Times New Roman" w:cs="Times New Roman"/>
          <w:sz w:val="28"/>
          <w:szCs w:val="28"/>
          <w:lang w:val="uk-UA"/>
        </w:rPr>
        <w:t>Ахілес – герой Троянської війни. Якщо вірити міфу, то мати Ахілеса занурила його ще немовлям у річку Стікс, все тіло стало невразливим, а п’ята, за яку вона його тримала, залишилася  вразливою. Тому і з’явилася назва «Ахілесова п’ята»</w:t>
      </w:r>
      <w:r>
        <w:rPr>
          <w:rFonts w:ascii="Times New Roman" w:hAnsi="Times New Roman" w:cs="Times New Roman"/>
          <w:sz w:val="28"/>
          <w:szCs w:val="28"/>
          <w:lang w:val="uk-UA"/>
        </w:rPr>
        <w:t>.</w:t>
      </w:r>
    </w:p>
    <w:p w14:paraId="0002B0F1" w14:textId="77777777" w:rsidR="00007990" w:rsidRPr="008F2DBA" w:rsidRDefault="00007990" w:rsidP="004B410E">
      <w:pPr>
        <w:spacing w:after="0" w:line="240" w:lineRule="auto"/>
        <w:ind w:firstLine="709"/>
        <w:jc w:val="both"/>
        <w:rPr>
          <w:rFonts w:ascii="Times New Roman" w:hAnsi="Times New Roman" w:cs="Times New Roman"/>
          <w:sz w:val="28"/>
          <w:szCs w:val="28"/>
          <w:lang w:val="uk-UA"/>
        </w:rPr>
      </w:pPr>
      <w:r w:rsidRPr="008F2DBA">
        <w:rPr>
          <w:rFonts w:ascii="Times New Roman" w:hAnsi="Times New Roman" w:cs="Times New Roman"/>
          <w:i/>
          <w:sz w:val="28"/>
          <w:szCs w:val="28"/>
          <w:lang w:val="en-US"/>
        </w:rPr>
        <w:t>Cornu</w:t>
      </w:r>
      <w:r w:rsidRPr="008F2DBA">
        <w:rPr>
          <w:rFonts w:ascii="Times New Roman" w:hAnsi="Times New Roman" w:cs="Times New Roman"/>
          <w:i/>
          <w:sz w:val="28"/>
          <w:szCs w:val="28"/>
          <w:lang w:val="uk-UA"/>
        </w:rPr>
        <w:t xml:space="preserve"> </w:t>
      </w:r>
      <w:r w:rsidRPr="008F2DBA">
        <w:rPr>
          <w:rFonts w:ascii="Times New Roman" w:hAnsi="Times New Roman" w:cs="Times New Roman"/>
          <w:i/>
          <w:sz w:val="28"/>
          <w:szCs w:val="28"/>
          <w:lang w:val="en-US"/>
        </w:rPr>
        <w:t>Ammonis</w:t>
      </w:r>
      <w:r w:rsidRPr="008F2DBA">
        <w:rPr>
          <w:rFonts w:ascii="Times New Roman" w:hAnsi="Times New Roman" w:cs="Times New Roman"/>
          <w:i/>
          <w:sz w:val="28"/>
          <w:szCs w:val="28"/>
          <w:lang w:val="uk-UA"/>
        </w:rPr>
        <w:t xml:space="preserve"> –  Амонієв ріг.</w:t>
      </w:r>
      <w:r>
        <w:rPr>
          <w:rFonts w:ascii="Times New Roman" w:hAnsi="Times New Roman" w:cs="Times New Roman"/>
          <w:sz w:val="28"/>
          <w:szCs w:val="28"/>
          <w:lang w:val="uk-UA"/>
        </w:rPr>
        <w:t xml:space="preserve"> </w:t>
      </w:r>
      <w:r w:rsidRPr="008F2DBA">
        <w:rPr>
          <w:rFonts w:ascii="Times New Roman" w:hAnsi="Times New Roman" w:cs="Times New Roman"/>
          <w:sz w:val="28"/>
          <w:szCs w:val="28"/>
          <w:lang w:val="uk-UA"/>
        </w:rPr>
        <w:t>Цей термін увів у медицину Дж. Аранцій для позначення вала, який впадає у просвіт нижнього рогу бічного шлуночка. Зараз замість застарілого терміну вживається «</w:t>
      </w:r>
      <w:r w:rsidRPr="008F2DBA">
        <w:rPr>
          <w:rFonts w:ascii="Times New Roman" w:hAnsi="Times New Roman" w:cs="Times New Roman"/>
          <w:sz w:val="28"/>
          <w:szCs w:val="28"/>
          <w:lang w:val="en-US"/>
        </w:rPr>
        <w:t>hippocampus</w:t>
      </w:r>
      <w:r w:rsidRPr="008F2DBA">
        <w:rPr>
          <w:rFonts w:ascii="Times New Roman" w:hAnsi="Times New Roman" w:cs="Times New Roman"/>
          <w:sz w:val="28"/>
          <w:szCs w:val="28"/>
          <w:lang w:val="uk-UA"/>
        </w:rPr>
        <w:t xml:space="preserve">» </w:t>
      </w:r>
      <w:r w:rsidRPr="008F2DBA">
        <w:rPr>
          <w:rFonts w:ascii="Times New Roman" w:hAnsi="Times New Roman" w:cs="Times New Roman"/>
          <w:i/>
          <w:sz w:val="28"/>
          <w:szCs w:val="28"/>
          <w:lang w:val="uk-UA"/>
        </w:rPr>
        <w:t>–</w:t>
      </w:r>
      <w:r w:rsidRPr="008F2DBA">
        <w:rPr>
          <w:rFonts w:ascii="Times New Roman" w:hAnsi="Times New Roman" w:cs="Times New Roman"/>
          <w:sz w:val="28"/>
          <w:szCs w:val="28"/>
          <w:lang w:val="uk-UA"/>
        </w:rPr>
        <w:t xml:space="preserve"> гіпокамп, який також увів Дж.</w:t>
      </w:r>
      <w:r>
        <w:rPr>
          <w:rFonts w:ascii="Times New Roman" w:hAnsi="Times New Roman" w:cs="Times New Roman"/>
          <w:sz w:val="28"/>
          <w:szCs w:val="28"/>
          <w:lang w:val="uk-UA"/>
        </w:rPr>
        <w:t xml:space="preserve"> </w:t>
      </w:r>
      <w:r w:rsidRPr="008F2DBA">
        <w:rPr>
          <w:rFonts w:ascii="Times New Roman" w:hAnsi="Times New Roman" w:cs="Times New Roman"/>
          <w:sz w:val="28"/>
          <w:szCs w:val="28"/>
          <w:lang w:val="uk-UA"/>
        </w:rPr>
        <w:t>Аранцій.</w:t>
      </w:r>
    </w:p>
    <w:p w14:paraId="024AB75D" w14:textId="77777777" w:rsidR="00007990" w:rsidRDefault="00007990"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Деякі словосполучення, такі  як </w:t>
      </w:r>
      <w:r w:rsidRPr="000C7DE7">
        <w:rPr>
          <w:rFonts w:ascii="Times New Roman" w:hAnsi="Times New Roman" w:cs="Times New Roman"/>
          <w:sz w:val="28"/>
          <w:szCs w:val="28"/>
          <w:lang w:val="en-US"/>
        </w:rPr>
        <w:t>corona</w:t>
      </w:r>
      <w:r>
        <w:rPr>
          <w:rFonts w:ascii="Times New Roman" w:hAnsi="Times New Roman" w:cs="Times New Roman"/>
          <w:sz w:val="28"/>
          <w:szCs w:val="28"/>
          <w:lang w:val="uk-UA"/>
        </w:rPr>
        <w:t xml:space="preserve"> </w:t>
      </w:r>
      <w:r w:rsidRPr="000C7DE7">
        <w:rPr>
          <w:rFonts w:ascii="Times New Roman" w:hAnsi="Times New Roman" w:cs="Times New Roman"/>
          <w:sz w:val="28"/>
          <w:szCs w:val="28"/>
          <w:lang w:val="en-US"/>
        </w:rPr>
        <w:t>Veneris</w:t>
      </w:r>
      <w:r w:rsidRPr="00D04265">
        <w:rPr>
          <w:rFonts w:ascii="Times New Roman" w:hAnsi="Times New Roman" w:cs="Times New Roman"/>
          <w:sz w:val="28"/>
          <w:szCs w:val="28"/>
          <w:lang w:val="uk-UA"/>
        </w:rPr>
        <w:t xml:space="preserve"> (корона Венери, сифілітична висипка на лобі), </w:t>
      </w:r>
      <w:r w:rsidRPr="000C7DE7">
        <w:rPr>
          <w:rFonts w:ascii="Times New Roman" w:hAnsi="Times New Roman" w:cs="Times New Roman"/>
          <w:sz w:val="28"/>
          <w:szCs w:val="28"/>
          <w:lang w:val="en-US"/>
        </w:rPr>
        <w:t>caput</w:t>
      </w:r>
      <w:r>
        <w:rPr>
          <w:rFonts w:ascii="Times New Roman" w:hAnsi="Times New Roman" w:cs="Times New Roman"/>
          <w:sz w:val="28"/>
          <w:szCs w:val="28"/>
          <w:lang w:val="uk-UA"/>
        </w:rPr>
        <w:t xml:space="preserve"> </w:t>
      </w:r>
      <w:r w:rsidRPr="000C7DE7">
        <w:rPr>
          <w:rFonts w:ascii="Times New Roman" w:hAnsi="Times New Roman" w:cs="Times New Roman"/>
          <w:sz w:val="28"/>
          <w:szCs w:val="28"/>
          <w:lang w:val="en-US"/>
        </w:rPr>
        <w:t>Medusae</w:t>
      </w:r>
      <w:r w:rsidRPr="00D04265">
        <w:rPr>
          <w:rFonts w:ascii="Times New Roman" w:hAnsi="Times New Roman" w:cs="Times New Roman"/>
          <w:sz w:val="28"/>
          <w:szCs w:val="28"/>
          <w:lang w:val="uk-UA"/>
        </w:rPr>
        <w:t xml:space="preserve"> (голова Медузи), </w:t>
      </w:r>
      <w:r w:rsidRPr="000C7DE7">
        <w:rPr>
          <w:rFonts w:ascii="Times New Roman" w:hAnsi="Times New Roman" w:cs="Times New Roman"/>
          <w:sz w:val="28"/>
          <w:szCs w:val="28"/>
          <w:lang w:val="en-US"/>
        </w:rPr>
        <w:t>morbus</w:t>
      </w:r>
      <w:r>
        <w:rPr>
          <w:rFonts w:ascii="Times New Roman" w:hAnsi="Times New Roman" w:cs="Times New Roman"/>
          <w:sz w:val="28"/>
          <w:szCs w:val="28"/>
          <w:lang w:val="uk-UA"/>
        </w:rPr>
        <w:t xml:space="preserve"> </w:t>
      </w:r>
      <w:r w:rsidRPr="000C7DE7">
        <w:rPr>
          <w:rFonts w:ascii="Times New Roman" w:hAnsi="Times New Roman" w:cs="Times New Roman"/>
          <w:sz w:val="28"/>
          <w:szCs w:val="28"/>
          <w:lang w:val="en-US"/>
        </w:rPr>
        <w:t>Heracleus</w:t>
      </w:r>
      <w:r w:rsidRPr="00D04265">
        <w:rPr>
          <w:rFonts w:ascii="Times New Roman" w:hAnsi="Times New Roman" w:cs="Times New Roman"/>
          <w:sz w:val="28"/>
          <w:szCs w:val="28"/>
          <w:lang w:val="uk-UA"/>
        </w:rPr>
        <w:t xml:space="preserve"> (хвороба Геракла, епілепсія)</w:t>
      </w:r>
      <w:r>
        <w:rPr>
          <w:rFonts w:ascii="Times New Roman" w:hAnsi="Times New Roman" w:cs="Times New Roman"/>
          <w:sz w:val="28"/>
          <w:szCs w:val="28"/>
          <w:lang w:val="uk-UA"/>
        </w:rPr>
        <w:t>,</w:t>
      </w:r>
      <w:r w:rsidRPr="00D04265">
        <w:rPr>
          <w:rFonts w:ascii="Times New Roman" w:hAnsi="Times New Roman" w:cs="Times New Roman"/>
          <w:sz w:val="28"/>
          <w:szCs w:val="28"/>
          <w:lang w:val="uk-UA"/>
        </w:rPr>
        <w:t xml:space="preserve"> </w:t>
      </w:r>
      <w:r>
        <w:rPr>
          <w:rFonts w:ascii="Times New Roman" w:hAnsi="Times New Roman" w:cs="Times New Roman"/>
          <w:sz w:val="28"/>
          <w:szCs w:val="28"/>
          <w:lang w:val="uk-UA"/>
        </w:rPr>
        <w:t>ніби вважаються застарілими, все ж таки зустрічаються у словниках та зрозумілі для сучасних анатомів.</w:t>
      </w:r>
    </w:p>
    <w:p w14:paraId="07692BE7" w14:textId="77777777" w:rsidR="00007990" w:rsidRDefault="00007990" w:rsidP="004B410E">
      <w:pPr>
        <w:spacing w:after="0" w:line="240" w:lineRule="auto"/>
        <w:ind w:firstLine="709"/>
        <w:jc w:val="both"/>
        <w:rPr>
          <w:rFonts w:ascii="Times New Roman" w:hAnsi="Times New Roman" w:cs="Times New Roman"/>
          <w:sz w:val="28"/>
          <w:szCs w:val="28"/>
          <w:lang w:val="uk-UA"/>
        </w:rPr>
      </w:pPr>
      <w:r w:rsidRPr="00BF1FF7">
        <w:rPr>
          <w:rFonts w:ascii="Times New Roman" w:hAnsi="Times New Roman" w:cs="Times New Roman"/>
          <w:i/>
          <w:sz w:val="28"/>
          <w:szCs w:val="28"/>
          <w:lang w:val="en-US"/>
        </w:rPr>
        <w:t>Caput</w:t>
      </w:r>
      <w:r w:rsidRPr="00BF1FF7">
        <w:rPr>
          <w:rFonts w:ascii="Times New Roman" w:hAnsi="Times New Roman" w:cs="Times New Roman"/>
          <w:i/>
          <w:sz w:val="28"/>
          <w:szCs w:val="28"/>
          <w:lang w:val="uk-UA"/>
        </w:rPr>
        <w:t xml:space="preserve"> </w:t>
      </w:r>
      <w:r w:rsidRPr="00BF1FF7">
        <w:rPr>
          <w:rFonts w:ascii="Times New Roman" w:hAnsi="Times New Roman" w:cs="Times New Roman"/>
          <w:i/>
          <w:sz w:val="28"/>
          <w:szCs w:val="28"/>
          <w:lang w:val="en-US"/>
        </w:rPr>
        <w:t>Medusae</w:t>
      </w:r>
      <w:r w:rsidRPr="00BF1FF7">
        <w:rPr>
          <w:rFonts w:ascii="Times New Roman" w:hAnsi="Times New Roman" w:cs="Times New Roman"/>
          <w:i/>
          <w:sz w:val="28"/>
          <w:szCs w:val="28"/>
          <w:lang w:val="uk-UA"/>
        </w:rPr>
        <w:t xml:space="preserve"> – голова Медузи –</w:t>
      </w:r>
      <w:r w:rsidRPr="00BF1FF7">
        <w:rPr>
          <w:rFonts w:ascii="Times New Roman" w:hAnsi="Times New Roman" w:cs="Times New Roman"/>
          <w:sz w:val="28"/>
          <w:szCs w:val="28"/>
          <w:lang w:val="uk-UA"/>
        </w:rPr>
        <w:t xml:space="preserve"> це розширення підшкірних вен передньої черевної стінки із змієподібним розгалуженням навколо пупка, що спостерігається при портальній гіпертензії</w:t>
      </w:r>
      <w:r w:rsidRPr="00BF1FF7">
        <w:rPr>
          <w:rFonts w:ascii="Times New Roman" w:hAnsi="Times New Roman" w:cs="Times New Roman"/>
          <w:i/>
          <w:sz w:val="28"/>
          <w:szCs w:val="28"/>
          <w:lang w:val="uk-UA"/>
        </w:rPr>
        <w:t xml:space="preserve">. </w:t>
      </w:r>
    </w:p>
    <w:p w14:paraId="68C5F84F" w14:textId="77777777" w:rsidR="00007990" w:rsidRPr="00BF1FF7" w:rsidRDefault="00007990" w:rsidP="004B410E">
      <w:pPr>
        <w:spacing w:after="0" w:line="240" w:lineRule="auto"/>
        <w:ind w:firstLine="709"/>
        <w:jc w:val="both"/>
        <w:rPr>
          <w:rFonts w:ascii="Times New Roman" w:hAnsi="Times New Roman" w:cs="Times New Roman"/>
          <w:sz w:val="28"/>
          <w:szCs w:val="28"/>
          <w:lang w:val="uk-UA"/>
        </w:rPr>
      </w:pPr>
      <w:r w:rsidRPr="00BF1FF7">
        <w:rPr>
          <w:rFonts w:ascii="Times New Roman" w:hAnsi="Times New Roman" w:cs="Times New Roman"/>
          <w:sz w:val="28"/>
          <w:szCs w:val="28"/>
          <w:lang w:val="uk-UA"/>
        </w:rPr>
        <w:t>У міфічної Медузи на голові замість волосся р</w:t>
      </w:r>
      <w:r>
        <w:rPr>
          <w:rFonts w:ascii="Times New Roman" w:hAnsi="Times New Roman" w:cs="Times New Roman"/>
          <w:sz w:val="28"/>
          <w:szCs w:val="28"/>
          <w:lang w:val="uk-UA"/>
        </w:rPr>
        <w:t xml:space="preserve">осли змії, саме така асоціація </w:t>
      </w:r>
      <w:r w:rsidRPr="00BF1FF7">
        <w:rPr>
          <w:rFonts w:ascii="Times New Roman" w:hAnsi="Times New Roman" w:cs="Times New Roman"/>
          <w:sz w:val="28"/>
          <w:szCs w:val="28"/>
          <w:lang w:val="uk-UA"/>
        </w:rPr>
        <w:t xml:space="preserve">надихнула Северіна до створення цього терміну. </w:t>
      </w:r>
    </w:p>
    <w:p w14:paraId="0DD3D9B3" w14:textId="77777777" w:rsidR="00007990" w:rsidRDefault="00007990"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медицині імена Марса та Меркурія замінилися такими назвами, як залізо та ртуть, саме тому термін </w:t>
      </w:r>
      <w:r>
        <w:rPr>
          <w:rFonts w:ascii="Times New Roman" w:hAnsi="Times New Roman" w:cs="Times New Roman"/>
          <w:i/>
          <w:sz w:val="28"/>
          <w:szCs w:val="28"/>
          <w:lang w:val="uk-UA"/>
        </w:rPr>
        <w:t xml:space="preserve">«меркуралізм» </w:t>
      </w:r>
      <w:r w:rsidRPr="008F2DBA">
        <w:rPr>
          <w:rFonts w:ascii="Times New Roman" w:hAnsi="Times New Roman" w:cs="Times New Roman"/>
          <w:i/>
          <w:sz w:val="28"/>
          <w:szCs w:val="28"/>
          <w:lang w:val="uk-UA"/>
        </w:rPr>
        <w:t>–</w:t>
      </w:r>
      <w:r w:rsidRPr="007439ED">
        <w:rPr>
          <w:rFonts w:ascii="Times New Roman" w:hAnsi="Times New Roman" w:cs="Times New Roman"/>
          <w:i/>
          <w:sz w:val="28"/>
          <w:szCs w:val="28"/>
          <w:lang w:val="uk-UA"/>
        </w:rPr>
        <w:t xml:space="preserve"> </w:t>
      </w:r>
      <w:r w:rsidRPr="00BF1FF7">
        <w:rPr>
          <w:rFonts w:ascii="Times New Roman" w:hAnsi="Times New Roman" w:cs="Times New Roman"/>
          <w:sz w:val="28"/>
          <w:szCs w:val="28"/>
          <w:lang w:val="uk-UA"/>
        </w:rPr>
        <w:t>це отруєння ртуттю</w:t>
      </w:r>
      <w:r>
        <w:rPr>
          <w:rFonts w:ascii="Times New Roman" w:hAnsi="Times New Roman" w:cs="Times New Roman"/>
          <w:sz w:val="28"/>
          <w:szCs w:val="28"/>
          <w:lang w:val="uk-UA"/>
        </w:rPr>
        <w:t xml:space="preserve">, а термін </w:t>
      </w:r>
      <w:r w:rsidRPr="007439ED">
        <w:rPr>
          <w:rFonts w:ascii="Times New Roman" w:hAnsi="Times New Roman" w:cs="Times New Roman"/>
          <w:i/>
          <w:sz w:val="28"/>
          <w:szCs w:val="28"/>
          <w:lang w:val="en-US"/>
        </w:rPr>
        <w:t>martialis</w:t>
      </w:r>
      <w:r w:rsidRPr="007439ED">
        <w:rPr>
          <w:rFonts w:ascii="Times New Roman" w:hAnsi="Times New Roman" w:cs="Times New Roman"/>
          <w:sz w:val="28"/>
          <w:szCs w:val="28"/>
          <w:lang w:val="uk-UA"/>
        </w:rPr>
        <w:t xml:space="preserve"> є синонімом до </w:t>
      </w:r>
      <w:r w:rsidRPr="007439ED">
        <w:rPr>
          <w:rFonts w:ascii="Times New Roman" w:hAnsi="Times New Roman" w:cs="Times New Roman"/>
          <w:i/>
          <w:sz w:val="28"/>
          <w:szCs w:val="28"/>
          <w:lang w:val="en-US"/>
        </w:rPr>
        <w:t>ferrugineus</w:t>
      </w:r>
      <w:r w:rsidRPr="007439ED">
        <w:rPr>
          <w:rFonts w:ascii="Times New Roman" w:hAnsi="Times New Roman" w:cs="Times New Roman"/>
          <w:i/>
          <w:sz w:val="28"/>
          <w:szCs w:val="28"/>
          <w:lang w:val="uk-UA"/>
        </w:rPr>
        <w:t xml:space="preserve"> (залізний)</w:t>
      </w:r>
      <w:r>
        <w:rPr>
          <w:rFonts w:ascii="Times New Roman" w:hAnsi="Times New Roman" w:cs="Times New Roman"/>
          <w:i/>
          <w:sz w:val="28"/>
          <w:szCs w:val="28"/>
          <w:lang w:val="uk-UA"/>
        </w:rPr>
        <w:t>,</w:t>
      </w:r>
      <w:r w:rsidRPr="007439ED">
        <w:rPr>
          <w:rFonts w:ascii="Times New Roman" w:hAnsi="Times New Roman" w:cs="Times New Roman"/>
          <w:sz w:val="28"/>
          <w:szCs w:val="28"/>
          <w:lang w:val="uk-UA"/>
        </w:rPr>
        <w:t xml:space="preserve"> звідси </w:t>
      </w:r>
      <w:r w:rsidRPr="007439ED">
        <w:rPr>
          <w:rFonts w:ascii="Times New Roman" w:hAnsi="Times New Roman" w:cs="Times New Roman"/>
          <w:i/>
          <w:sz w:val="28"/>
          <w:szCs w:val="28"/>
          <w:lang w:val="en-US"/>
        </w:rPr>
        <w:t>extractum</w:t>
      </w:r>
      <w:r w:rsidRPr="007439ED">
        <w:rPr>
          <w:rFonts w:ascii="Times New Roman" w:hAnsi="Times New Roman" w:cs="Times New Roman"/>
          <w:i/>
          <w:sz w:val="28"/>
          <w:szCs w:val="28"/>
          <w:lang w:val="uk-UA"/>
        </w:rPr>
        <w:t xml:space="preserve"> </w:t>
      </w:r>
      <w:r w:rsidRPr="007439ED">
        <w:rPr>
          <w:rFonts w:ascii="Times New Roman" w:hAnsi="Times New Roman" w:cs="Times New Roman"/>
          <w:i/>
          <w:sz w:val="28"/>
          <w:szCs w:val="28"/>
          <w:lang w:val="en-US"/>
        </w:rPr>
        <w:t>Martis</w:t>
      </w:r>
      <w:r w:rsidRPr="007439ED">
        <w:rPr>
          <w:rFonts w:ascii="Times New Roman" w:hAnsi="Times New Roman" w:cs="Times New Roman"/>
          <w:i/>
          <w:sz w:val="28"/>
          <w:szCs w:val="28"/>
          <w:lang w:val="uk-UA"/>
        </w:rPr>
        <w:t xml:space="preserve"> </w:t>
      </w:r>
      <w:r>
        <w:rPr>
          <w:rFonts w:ascii="Times New Roman" w:hAnsi="Times New Roman" w:cs="Times New Roman"/>
          <w:i/>
          <w:sz w:val="28"/>
          <w:szCs w:val="28"/>
          <w:lang w:val="uk-UA"/>
        </w:rPr>
        <w:t>–</w:t>
      </w:r>
      <w:r w:rsidRPr="007439ED">
        <w:rPr>
          <w:rFonts w:ascii="Times New Roman" w:hAnsi="Times New Roman" w:cs="Times New Roman"/>
          <w:i/>
          <w:sz w:val="28"/>
          <w:szCs w:val="28"/>
          <w:lang w:val="uk-UA"/>
        </w:rPr>
        <w:t xml:space="preserve"> екстракт заліза</w:t>
      </w:r>
      <w:r>
        <w:rPr>
          <w:rFonts w:ascii="Times New Roman" w:hAnsi="Times New Roman" w:cs="Times New Roman"/>
          <w:sz w:val="28"/>
          <w:szCs w:val="28"/>
          <w:lang w:val="uk-UA"/>
        </w:rPr>
        <w:t>.</w:t>
      </w:r>
    </w:p>
    <w:p w14:paraId="13536A31" w14:textId="77777777" w:rsidR="00007990" w:rsidRDefault="00007990"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Міфологічні терміни в сучасній науці представляють великий лінгвістичний інтерес. Деякі автори словників сперечаються щодо включення  імен богів з міфології, які є лише фантастичними, а не реальними. Внаслідок історичних перетворень міфологізми стали елементами знакової системи, як і міжнародна медична термінологія. З часом образність і фантастичність цих термінів згасає, вони стають нейтральними. Так, у термінах </w:t>
      </w:r>
      <w:r w:rsidRPr="00E12676">
        <w:rPr>
          <w:rFonts w:ascii="Times New Roman" w:hAnsi="Times New Roman" w:cs="Times New Roman"/>
          <w:i/>
          <w:sz w:val="28"/>
          <w:szCs w:val="28"/>
          <w:lang w:val="uk-UA"/>
        </w:rPr>
        <w:t>«гігієна», «венерологія», «психіатрія», «мікрофлора»</w:t>
      </w:r>
      <w:r>
        <w:rPr>
          <w:rFonts w:ascii="Times New Roman" w:hAnsi="Times New Roman" w:cs="Times New Roman"/>
          <w:sz w:val="28"/>
          <w:szCs w:val="28"/>
          <w:lang w:val="uk-UA"/>
        </w:rPr>
        <w:t xml:space="preserve"> і їм подібних, не завжди відчувається міфологічний контекст, тому що присутній зв’язок з реальними об’єктами медичної науки. </w:t>
      </w:r>
    </w:p>
    <w:p w14:paraId="021D9C31" w14:textId="77777777" w:rsidR="00007990" w:rsidRDefault="00007990"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завдяки використанню термінів міфічного походження встановлюється зв’язок часів та історії культур. Звернемо увагу на терміноелемент </w:t>
      </w:r>
      <w:r>
        <w:rPr>
          <w:rFonts w:ascii="Times New Roman" w:hAnsi="Times New Roman" w:cs="Times New Roman"/>
          <w:i/>
          <w:sz w:val="28"/>
          <w:szCs w:val="28"/>
          <w:lang w:val="uk-UA"/>
        </w:rPr>
        <w:t>психо-</w:t>
      </w:r>
      <w:r w:rsidRPr="00E12676">
        <w:rPr>
          <w:rFonts w:ascii="Times New Roman" w:hAnsi="Times New Roman" w:cs="Times New Roman"/>
          <w:i/>
          <w:sz w:val="28"/>
          <w:szCs w:val="28"/>
          <w:lang w:val="uk-UA"/>
        </w:rPr>
        <w:t>:</w:t>
      </w:r>
      <w:r>
        <w:rPr>
          <w:rFonts w:ascii="Times New Roman" w:hAnsi="Times New Roman" w:cs="Times New Roman"/>
          <w:sz w:val="28"/>
          <w:szCs w:val="28"/>
          <w:lang w:val="uk-UA"/>
        </w:rPr>
        <w:t xml:space="preserve"> психологія, психіатрія, психотерапія. Як самостійні науки вони з’явилися в останні два століття.</w:t>
      </w:r>
    </w:p>
    <w:p w14:paraId="44FDB4BB" w14:textId="77777777" w:rsidR="00007990" w:rsidRDefault="00007990"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Уперше російською мовою слово «психотерапія» вжив О. І. Герцен у повісті «Доктор Крупов». Древні греки зображували людську душу у вигляді метелика або дівчини з крильцями. Римський письменник Апулей у романі «Метаморфози» розповідає читачеві історію кохання Амура та Психеї. Автор описує багато страждань і пригод героїв, але союз любові та безсмертя людської душі все ж таки знайшли втілення в цьому давньогрецькому міфі. Кожна епоха трактувала цей сюжет по-своєму. Християни вважали, що загибель і торжество Психеї </w:t>
      </w:r>
      <w:r w:rsidRPr="008F2DBA">
        <w:rPr>
          <w:rFonts w:ascii="Times New Roman" w:hAnsi="Times New Roman" w:cs="Times New Roman"/>
          <w:i/>
          <w:sz w:val="28"/>
          <w:szCs w:val="28"/>
          <w:lang w:val="uk-UA"/>
        </w:rPr>
        <w:t>–</w:t>
      </w:r>
      <w:r>
        <w:rPr>
          <w:rFonts w:ascii="Times New Roman" w:hAnsi="Times New Roman" w:cs="Times New Roman"/>
          <w:sz w:val="28"/>
          <w:szCs w:val="28"/>
          <w:lang w:val="uk-UA"/>
        </w:rPr>
        <w:t xml:space="preserve"> це падіння і відродження людської душі. У добу Ренесансу з’явилися фрески Рафаеля та скульптури Торвальдсена. </w:t>
      </w:r>
    </w:p>
    <w:p w14:paraId="540B34DD" w14:textId="77777777" w:rsidR="00007990" w:rsidRDefault="00007990"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низку культурно-історичних асоціацій від термінів </w:t>
      </w:r>
      <w:r w:rsidRPr="00E12676">
        <w:rPr>
          <w:rFonts w:ascii="Times New Roman" w:hAnsi="Times New Roman" w:cs="Times New Roman"/>
          <w:i/>
          <w:sz w:val="28"/>
          <w:szCs w:val="28"/>
          <w:lang w:val="uk-UA"/>
        </w:rPr>
        <w:t>«психологія»</w:t>
      </w:r>
      <w:r>
        <w:rPr>
          <w:rFonts w:ascii="Times New Roman" w:hAnsi="Times New Roman" w:cs="Times New Roman"/>
          <w:sz w:val="28"/>
          <w:szCs w:val="28"/>
          <w:lang w:val="uk-UA"/>
        </w:rPr>
        <w:t xml:space="preserve"> та </w:t>
      </w:r>
      <w:r w:rsidRPr="00E12676">
        <w:rPr>
          <w:rFonts w:ascii="Times New Roman" w:hAnsi="Times New Roman" w:cs="Times New Roman"/>
          <w:i/>
          <w:sz w:val="28"/>
          <w:szCs w:val="28"/>
          <w:lang w:val="uk-UA"/>
        </w:rPr>
        <w:t>«психіатрія»,</w:t>
      </w:r>
      <w:r>
        <w:rPr>
          <w:rFonts w:ascii="Times New Roman" w:hAnsi="Times New Roman" w:cs="Times New Roman"/>
          <w:sz w:val="28"/>
          <w:szCs w:val="28"/>
          <w:lang w:val="uk-UA"/>
        </w:rPr>
        <w:t xml:space="preserve"> робимо висновок, що міфологічні образи допомагали людям зрозуміти самих себе як в мистецтві, так і в науці.</w:t>
      </w:r>
    </w:p>
    <w:p w14:paraId="4CF7E557" w14:textId="41AA9A36" w:rsidR="00007990" w:rsidRDefault="00007990" w:rsidP="004B410E">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D4016C">
        <w:rPr>
          <w:rFonts w:ascii="Times New Roman" w:hAnsi="Times New Roman" w:cs="Times New Roman"/>
          <w:sz w:val="28"/>
          <w:szCs w:val="28"/>
          <w:lang w:val="uk-UA"/>
        </w:rPr>
        <w:t>:</w:t>
      </w:r>
    </w:p>
    <w:p w14:paraId="5D261963" w14:textId="4566C5B4" w:rsidR="00007990" w:rsidRPr="00F65515" w:rsidRDefault="00007990" w:rsidP="00D4016C">
      <w:pPr>
        <w:pStyle w:val="a4"/>
        <w:numPr>
          <w:ilvl w:val="0"/>
          <w:numId w:val="35"/>
        </w:numPr>
        <w:tabs>
          <w:tab w:val="left" w:pos="851"/>
          <w:tab w:val="left" w:pos="1134"/>
        </w:tabs>
        <w:spacing w:after="0" w:line="240" w:lineRule="auto"/>
        <w:ind w:left="0" w:firstLine="709"/>
        <w:jc w:val="both"/>
        <w:rPr>
          <w:rFonts w:ascii="Times New Roman" w:hAnsi="Times New Roman" w:cs="Times New Roman"/>
          <w:sz w:val="28"/>
          <w:szCs w:val="28"/>
        </w:rPr>
      </w:pPr>
      <w:r w:rsidRPr="00F65515">
        <w:rPr>
          <w:rFonts w:ascii="Times New Roman" w:hAnsi="Times New Roman" w:cs="Times New Roman"/>
          <w:sz w:val="28"/>
          <w:szCs w:val="28"/>
        </w:rPr>
        <w:t>Бондаренко М. А. Латинский язык и ос</w:t>
      </w:r>
      <w:r>
        <w:rPr>
          <w:rFonts w:ascii="Times New Roman" w:hAnsi="Times New Roman" w:cs="Times New Roman"/>
          <w:sz w:val="28"/>
          <w:szCs w:val="28"/>
        </w:rPr>
        <w:t>новы медицинской терминологии: у</w:t>
      </w:r>
      <w:r w:rsidRPr="00F65515">
        <w:rPr>
          <w:rFonts w:ascii="Times New Roman" w:hAnsi="Times New Roman" w:cs="Times New Roman"/>
          <w:sz w:val="28"/>
          <w:szCs w:val="28"/>
        </w:rPr>
        <w:t xml:space="preserve">чеб. </w:t>
      </w:r>
      <w:r>
        <w:rPr>
          <w:rFonts w:ascii="Times New Roman" w:hAnsi="Times New Roman" w:cs="Times New Roman"/>
          <w:sz w:val="28"/>
          <w:szCs w:val="28"/>
        </w:rPr>
        <w:t>п</w:t>
      </w:r>
      <w:r w:rsidRPr="00F65515">
        <w:rPr>
          <w:rFonts w:ascii="Times New Roman" w:hAnsi="Times New Roman" w:cs="Times New Roman"/>
          <w:sz w:val="28"/>
          <w:szCs w:val="28"/>
        </w:rPr>
        <w:t>особие</w:t>
      </w:r>
      <w:r>
        <w:rPr>
          <w:rFonts w:ascii="Times New Roman" w:hAnsi="Times New Roman" w:cs="Times New Roman"/>
          <w:sz w:val="28"/>
          <w:szCs w:val="28"/>
        </w:rPr>
        <w:t xml:space="preserve">. </w:t>
      </w:r>
      <w:r w:rsidR="00746876">
        <w:rPr>
          <w:rFonts w:ascii="Times New Roman" w:hAnsi="Times New Roman" w:cs="Times New Roman"/>
          <w:sz w:val="28"/>
          <w:szCs w:val="28"/>
        </w:rPr>
        <w:t>Тула :</w:t>
      </w:r>
      <w:r w:rsidRPr="00F65515">
        <w:rPr>
          <w:rFonts w:ascii="Times New Roman" w:hAnsi="Times New Roman" w:cs="Times New Roman"/>
          <w:sz w:val="28"/>
          <w:szCs w:val="28"/>
        </w:rPr>
        <w:t xml:space="preserve"> Тул. гос. ун-т, 2005. 287 с.</w:t>
      </w:r>
    </w:p>
    <w:p w14:paraId="19A8E28E" w14:textId="775769F3" w:rsidR="00007990" w:rsidRPr="00F65515" w:rsidRDefault="00007990" w:rsidP="00D4016C">
      <w:pPr>
        <w:pStyle w:val="a4"/>
        <w:widowControl w:val="0"/>
        <w:numPr>
          <w:ilvl w:val="0"/>
          <w:numId w:val="35"/>
        </w:numPr>
        <w:tabs>
          <w:tab w:val="left" w:pos="851"/>
          <w:tab w:val="left" w:pos="1134"/>
        </w:tabs>
        <w:autoSpaceDE w:val="0"/>
        <w:autoSpaceDN w:val="0"/>
        <w:adjustRightInd w:val="0"/>
        <w:spacing w:after="0" w:line="240" w:lineRule="auto"/>
        <w:ind w:left="0" w:firstLine="709"/>
        <w:jc w:val="both"/>
        <w:rPr>
          <w:rFonts w:ascii="Times New Roman" w:hAnsi="Times New Roman" w:cs="Times New Roman"/>
          <w:sz w:val="28"/>
          <w:szCs w:val="28"/>
        </w:rPr>
      </w:pPr>
      <w:r w:rsidRPr="00F65515">
        <w:rPr>
          <w:rFonts w:ascii="Times New Roman" w:hAnsi="Times New Roman" w:cs="Times New Roman"/>
          <w:sz w:val="28"/>
          <w:szCs w:val="28"/>
        </w:rPr>
        <w:t>Синельников Р. Д. Атлас а</w:t>
      </w:r>
      <w:r w:rsidR="00746876">
        <w:rPr>
          <w:rFonts w:ascii="Times New Roman" w:hAnsi="Times New Roman" w:cs="Times New Roman"/>
          <w:sz w:val="28"/>
          <w:szCs w:val="28"/>
        </w:rPr>
        <w:t>натомии человека: учеб. пособие. Изд.</w:t>
      </w:r>
      <w:r w:rsidRPr="00F65515">
        <w:rPr>
          <w:rFonts w:ascii="Times New Roman" w:hAnsi="Times New Roman" w:cs="Times New Roman"/>
          <w:sz w:val="28"/>
          <w:szCs w:val="28"/>
        </w:rPr>
        <w:t xml:space="preserve"> 2-е</w:t>
      </w:r>
      <w:r w:rsidR="00746876">
        <w:rPr>
          <w:rFonts w:ascii="Times New Roman" w:hAnsi="Times New Roman" w:cs="Times New Roman"/>
          <w:sz w:val="28"/>
          <w:szCs w:val="28"/>
        </w:rPr>
        <w:t>, стереотипное.</w:t>
      </w:r>
      <w:r w:rsidRPr="00F65515">
        <w:rPr>
          <w:rFonts w:ascii="Times New Roman" w:hAnsi="Times New Roman" w:cs="Times New Roman"/>
          <w:sz w:val="28"/>
          <w:szCs w:val="28"/>
        </w:rPr>
        <w:t xml:space="preserve"> В 4 томах. М</w:t>
      </w:r>
      <w:r w:rsidR="00746876">
        <w:rPr>
          <w:rFonts w:ascii="Times New Roman" w:hAnsi="Times New Roman" w:cs="Times New Roman"/>
          <w:sz w:val="28"/>
          <w:szCs w:val="28"/>
        </w:rPr>
        <w:t xml:space="preserve">осква : Медицина, </w:t>
      </w:r>
      <w:r w:rsidRPr="00F65515">
        <w:rPr>
          <w:rFonts w:ascii="Times New Roman" w:hAnsi="Times New Roman" w:cs="Times New Roman"/>
          <w:sz w:val="28"/>
          <w:szCs w:val="28"/>
        </w:rPr>
        <w:t xml:space="preserve"> 1996.</w:t>
      </w:r>
    </w:p>
    <w:p w14:paraId="7F081129" w14:textId="2DDD8952" w:rsidR="00007990" w:rsidRPr="00F65515" w:rsidRDefault="00007990" w:rsidP="00D4016C">
      <w:pPr>
        <w:pStyle w:val="a4"/>
        <w:numPr>
          <w:ilvl w:val="0"/>
          <w:numId w:val="35"/>
        </w:numPr>
        <w:tabs>
          <w:tab w:val="left" w:pos="851"/>
          <w:tab w:val="left" w:pos="1134"/>
        </w:tabs>
        <w:spacing w:after="0" w:line="240" w:lineRule="auto"/>
        <w:ind w:left="0" w:firstLine="709"/>
        <w:jc w:val="both"/>
        <w:rPr>
          <w:rFonts w:ascii="Times New Roman" w:hAnsi="Times New Roman" w:cs="Times New Roman"/>
          <w:sz w:val="28"/>
          <w:szCs w:val="28"/>
          <w:lang w:val="uk-UA"/>
        </w:rPr>
      </w:pPr>
      <w:r w:rsidRPr="00F65515">
        <w:rPr>
          <w:rFonts w:ascii="Times New Roman" w:hAnsi="Times New Roman" w:cs="Times New Roman"/>
          <w:sz w:val="28"/>
          <w:szCs w:val="28"/>
          <w:lang w:val="uk-UA"/>
        </w:rPr>
        <w:t>Тахо-Годи А. А. Греч</w:t>
      </w:r>
      <w:r w:rsidR="00746876">
        <w:rPr>
          <w:rFonts w:ascii="Times New Roman" w:hAnsi="Times New Roman" w:cs="Times New Roman"/>
          <w:sz w:val="28"/>
          <w:szCs w:val="28"/>
        </w:rPr>
        <w:t>еская мифология. Москва :</w:t>
      </w:r>
      <w:r>
        <w:rPr>
          <w:rFonts w:ascii="Times New Roman" w:hAnsi="Times New Roman" w:cs="Times New Roman"/>
          <w:sz w:val="28"/>
          <w:szCs w:val="28"/>
        </w:rPr>
        <w:t xml:space="preserve"> </w:t>
      </w:r>
      <w:r w:rsidRPr="00F65515">
        <w:rPr>
          <w:rFonts w:ascii="Times New Roman" w:hAnsi="Times New Roman" w:cs="Times New Roman"/>
          <w:sz w:val="28"/>
          <w:szCs w:val="28"/>
        </w:rPr>
        <w:t>Исскуство</w:t>
      </w:r>
      <w:r w:rsidR="00746876">
        <w:rPr>
          <w:rFonts w:ascii="Times New Roman" w:hAnsi="Times New Roman" w:cs="Times New Roman"/>
          <w:sz w:val="28"/>
          <w:szCs w:val="28"/>
        </w:rPr>
        <w:t>,</w:t>
      </w:r>
      <w:r w:rsidRPr="00F65515">
        <w:rPr>
          <w:rFonts w:ascii="Times New Roman" w:hAnsi="Times New Roman" w:cs="Times New Roman"/>
          <w:sz w:val="28"/>
          <w:szCs w:val="28"/>
        </w:rPr>
        <w:t xml:space="preserve"> 1989. 304 с.</w:t>
      </w:r>
    </w:p>
    <w:p w14:paraId="183B7ABD" w14:textId="74215617" w:rsidR="00007990" w:rsidRDefault="00007990" w:rsidP="004B410E">
      <w:pPr>
        <w:spacing w:after="0" w:line="240" w:lineRule="auto"/>
        <w:rPr>
          <w:lang w:val="uk-UA"/>
        </w:rPr>
      </w:pPr>
    </w:p>
    <w:p w14:paraId="1C0304E6" w14:textId="77777777" w:rsidR="00007990" w:rsidRPr="006C1D03" w:rsidRDefault="00007990" w:rsidP="00D4016C">
      <w:pPr>
        <w:pStyle w:val="10"/>
      </w:pPr>
      <w:bookmarkStart w:id="69" w:name="_Toc10840166"/>
      <w:r w:rsidRPr="006C1D03">
        <w:t>Підгорна І. М.</w:t>
      </w:r>
      <w:bookmarkEnd w:id="69"/>
    </w:p>
    <w:p w14:paraId="3ADFA2ED" w14:textId="77777777" w:rsidR="00007990" w:rsidRPr="006C1D03" w:rsidRDefault="00007990" w:rsidP="00D4016C">
      <w:pPr>
        <w:pStyle w:val="2"/>
      </w:pPr>
      <w:bookmarkStart w:id="70" w:name="_Toc10840167"/>
      <w:r w:rsidRPr="006C1D03">
        <w:t>ЛАТИНСЬКА МОВАВ МЕДИЦИНІ ТА ФАРМАКОЛОГІЇ</w:t>
      </w:r>
      <w:bookmarkEnd w:id="70"/>
    </w:p>
    <w:p w14:paraId="307A40DB" w14:textId="5BAFDF7A" w:rsidR="00007990" w:rsidRPr="006C1D03" w:rsidRDefault="00007990" w:rsidP="004B410E">
      <w:pPr>
        <w:tabs>
          <w:tab w:val="left" w:pos="709"/>
        </w:tabs>
        <w:spacing w:after="0" w:line="240" w:lineRule="auto"/>
        <w:ind w:firstLine="709"/>
        <w:jc w:val="center"/>
        <w:rPr>
          <w:rFonts w:ascii="Times New Roman" w:hAnsi="Times New Roman" w:cs="Times New Roman"/>
          <w:sz w:val="28"/>
          <w:szCs w:val="28"/>
        </w:rPr>
      </w:pPr>
      <w:r w:rsidRPr="006C1D03">
        <w:rPr>
          <w:rFonts w:ascii="Times New Roman" w:hAnsi="Times New Roman" w:cs="Times New Roman"/>
          <w:sz w:val="28"/>
          <w:szCs w:val="28"/>
        </w:rPr>
        <w:t>Д</w:t>
      </w:r>
      <w:r w:rsidR="00D4016C">
        <w:rPr>
          <w:rFonts w:ascii="Times New Roman" w:hAnsi="Times New Roman" w:cs="Times New Roman"/>
          <w:sz w:val="28"/>
          <w:szCs w:val="28"/>
        </w:rPr>
        <w:t xml:space="preserve">З </w:t>
      </w:r>
      <w:r w:rsidRPr="006C1D03">
        <w:rPr>
          <w:rFonts w:ascii="Times New Roman" w:hAnsi="Times New Roman" w:cs="Times New Roman"/>
          <w:sz w:val="28"/>
          <w:szCs w:val="28"/>
        </w:rPr>
        <w:t>«Дніпропетровська медична академія МОЗ України»</w:t>
      </w:r>
    </w:p>
    <w:p w14:paraId="4FE1E14D" w14:textId="4AF63088" w:rsidR="00007990" w:rsidRDefault="00007990" w:rsidP="004B410E">
      <w:pPr>
        <w:tabs>
          <w:tab w:val="left" w:pos="709"/>
        </w:tabs>
        <w:spacing w:after="0" w:line="240" w:lineRule="auto"/>
        <w:ind w:firstLine="709"/>
        <w:jc w:val="center"/>
        <w:rPr>
          <w:rStyle w:val="a6"/>
          <w:rFonts w:ascii="Times New Roman" w:hAnsi="Times New Roman" w:cs="Times New Roman"/>
          <w:b w:val="0"/>
          <w:bCs w:val="0"/>
          <w:color w:val="212121"/>
          <w:sz w:val="28"/>
          <w:szCs w:val="28"/>
        </w:rPr>
      </w:pPr>
      <w:r w:rsidRPr="006C1D03">
        <w:rPr>
          <w:rFonts w:ascii="Times New Roman" w:hAnsi="Times New Roman" w:cs="Times New Roman"/>
          <w:sz w:val="28"/>
          <w:szCs w:val="28"/>
        </w:rPr>
        <w:t xml:space="preserve">Науковий керівник: канд. філол. н. </w:t>
      </w:r>
      <w:r w:rsidRPr="006C1D03">
        <w:rPr>
          <w:rStyle w:val="a6"/>
          <w:rFonts w:ascii="Times New Roman" w:hAnsi="Times New Roman" w:cs="Times New Roman"/>
          <w:b w:val="0"/>
          <w:bCs w:val="0"/>
          <w:color w:val="212121"/>
          <w:sz w:val="28"/>
          <w:szCs w:val="28"/>
        </w:rPr>
        <w:t>Апоненко І. М.</w:t>
      </w:r>
    </w:p>
    <w:p w14:paraId="051D2CE2" w14:textId="77777777" w:rsidR="00D4016C" w:rsidRPr="006C1D03" w:rsidRDefault="00D4016C" w:rsidP="004B410E">
      <w:pPr>
        <w:tabs>
          <w:tab w:val="left" w:pos="709"/>
        </w:tabs>
        <w:spacing w:after="0" w:line="240" w:lineRule="auto"/>
        <w:ind w:firstLine="709"/>
        <w:jc w:val="center"/>
        <w:rPr>
          <w:rFonts w:ascii="Times New Roman" w:hAnsi="Times New Roman" w:cs="Times New Roman"/>
          <w:sz w:val="28"/>
          <w:szCs w:val="28"/>
        </w:rPr>
      </w:pPr>
    </w:p>
    <w:p w14:paraId="278D1B6B" w14:textId="77777777" w:rsidR="00007990" w:rsidRPr="00234EB5" w:rsidRDefault="00007990" w:rsidP="004B410E">
      <w:pPr>
        <w:tabs>
          <w:tab w:val="left" w:pos="709"/>
        </w:tabs>
        <w:spacing w:after="0" w:line="240" w:lineRule="auto"/>
        <w:ind w:firstLine="709"/>
        <w:jc w:val="both"/>
        <w:rPr>
          <w:rFonts w:ascii="Times New Roman" w:hAnsi="Times New Roman" w:cs="Times New Roman"/>
          <w:color w:val="0F1419"/>
          <w:sz w:val="28"/>
          <w:szCs w:val="28"/>
          <w:shd w:val="clear" w:color="auto" w:fill="FFFFFF"/>
        </w:rPr>
      </w:pPr>
      <w:r w:rsidRPr="00234EB5">
        <w:rPr>
          <w:rFonts w:ascii="Times New Roman" w:hAnsi="Times New Roman" w:cs="Times New Roman"/>
          <w:color w:val="0F1419"/>
          <w:sz w:val="28"/>
          <w:szCs w:val="28"/>
          <w:shd w:val="clear" w:color="auto" w:fill="FFFFFF"/>
        </w:rPr>
        <w:t xml:space="preserve">Латинська мова – одна з найстародавніших мов індоєвропейської гpyпи. </w:t>
      </w:r>
      <w:r>
        <w:rPr>
          <w:rFonts w:ascii="Times New Roman" w:hAnsi="Times New Roman" w:cs="Times New Roman"/>
          <w:color w:val="0F1419"/>
          <w:sz w:val="28"/>
          <w:szCs w:val="28"/>
          <w:shd w:val="clear" w:color="auto" w:fill="FFFFFF"/>
        </w:rPr>
        <w:t xml:space="preserve">Народилася мова на Апеннінському півострові в області Лаціум, </w:t>
      </w:r>
      <w:r w:rsidRPr="00234EB5">
        <w:rPr>
          <w:rFonts w:ascii="Times New Roman" w:hAnsi="Times New Roman" w:cs="Times New Roman"/>
          <w:color w:val="0F1419"/>
          <w:sz w:val="28"/>
          <w:szCs w:val="28"/>
          <w:shd w:val="clear" w:color="auto" w:fill="FFFFFF"/>
        </w:rPr>
        <w:t xml:space="preserve">назва </w:t>
      </w:r>
      <w:r>
        <w:rPr>
          <w:rFonts w:ascii="Times New Roman" w:hAnsi="Times New Roman" w:cs="Times New Roman"/>
          <w:color w:val="0F1419"/>
          <w:sz w:val="28"/>
          <w:szCs w:val="28"/>
          <w:shd w:val="clear" w:color="auto" w:fill="FFFFFF"/>
        </w:rPr>
        <w:t xml:space="preserve"> її </w:t>
      </w:r>
      <w:r w:rsidRPr="00234EB5">
        <w:rPr>
          <w:rFonts w:ascii="Times New Roman" w:hAnsi="Times New Roman" w:cs="Times New Roman"/>
          <w:color w:val="0F1419"/>
          <w:sz w:val="28"/>
          <w:szCs w:val="28"/>
          <w:shd w:val="clear" w:color="auto" w:fill="FFFFFF"/>
        </w:rPr>
        <w:t>походить від племені, а саме латинів. Поширена мова була край узбережжя Середземномор’я</w:t>
      </w:r>
      <w:r>
        <w:rPr>
          <w:rFonts w:ascii="Times New Roman" w:hAnsi="Times New Roman" w:cs="Times New Roman"/>
          <w:color w:val="0F1419"/>
          <w:sz w:val="28"/>
          <w:szCs w:val="28"/>
          <w:shd w:val="clear" w:color="auto" w:fill="FFFFFF"/>
        </w:rPr>
        <w:t>тав</w:t>
      </w:r>
      <w:r w:rsidRPr="00234EB5">
        <w:rPr>
          <w:rFonts w:ascii="Times New Roman" w:hAnsi="Times New Roman" w:cs="Times New Roman"/>
          <w:color w:val="0F1419"/>
          <w:sz w:val="28"/>
          <w:szCs w:val="28"/>
          <w:shd w:val="clear" w:color="auto" w:fill="FFFFFF"/>
        </w:rPr>
        <w:t xml:space="preserve"> Римській імперії. Латина</w:t>
      </w:r>
      <w:r>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rPr>
        <w:t>одна з перших мов</w:t>
      </w:r>
      <w:r>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rPr>
        <w:t xml:space="preserve"> якою користувалися люди. Записи про неї відомі ще приблизно в 800 роках до нашої ери</w:t>
      </w:r>
      <w:r>
        <w:rPr>
          <w:rFonts w:ascii="Times New Roman" w:hAnsi="Times New Roman" w:cs="Times New Roman"/>
          <w:color w:val="0F1419"/>
          <w:sz w:val="28"/>
          <w:szCs w:val="28"/>
          <w:shd w:val="clear" w:color="auto" w:fill="FFFFFF"/>
        </w:rPr>
        <w:t xml:space="preserve">, </w:t>
      </w:r>
      <w:r w:rsidRPr="00234EB5">
        <w:rPr>
          <w:rFonts w:ascii="Times New Roman" w:hAnsi="Times New Roman" w:cs="Times New Roman"/>
          <w:color w:val="0F1419"/>
          <w:sz w:val="28"/>
          <w:szCs w:val="28"/>
          <w:shd w:val="clear" w:color="auto" w:fill="FFFFFF"/>
        </w:rPr>
        <w:t xml:space="preserve">вона </w:t>
      </w:r>
      <w:r>
        <w:rPr>
          <w:rFonts w:ascii="Times New Roman" w:hAnsi="Times New Roman" w:cs="Times New Roman"/>
          <w:color w:val="0F1419"/>
          <w:sz w:val="28"/>
          <w:szCs w:val="28"/>
          <w:shd w:val="clear" w:color="auto" w:fill="FFFFFF"/>
        </w:rPr>
        <w:t xml:space="preserve">має багату </w:t>
      </w:r>
      <w:r w:rsidRPr="00234EB5">
        <w:rPr>
          <w:rFonts w:ascii="Times New Roman" w:hAnsi="Times New Roman" w:cs="Times New Roman"/>
          <w:color w:val="0F1419"/>
          <w:sz w:val="28"/>
          <w:szCs w:val="28"/>
          <w:shd w:val="clear" w:color="auto" w:fill="FFFFFF"/>
        </w:rPr>
        <w:t>лекси</w:t>
      </w:r>
      <w:r>
        <w:rPr>
          <w:rFonts w:ascii="Times New Roman" w:hAnsi="Times New Roman" w:cs="Times New Roman"/>
          <w:color w:val="0F1419"/>
          <w:sz w:val="28"/>
          <w:szCs w:val="28"/>
          <w:shd w:val="clear" w:color="auto" w:fill="FFFFFF"/>
        </w:rPr>
        <w:t>куй</w:t>
      </w:r>
      <w:r w:rsidRPr="00234EB5">
        <w:rPr>
          <w:rFonts w:ascii="Times New Roman" w:hAnsi="Times New Roman" w:cs="Times New Roman"/>
          <w:color w:val="0F1419"/>
          <w:sz w:val="28"/>
          <w:szCs w:val="28"/>
          <w:shd w:val="clear" w:color="auto" w:fill="FFFFFF"/>
        </w:rPr>
        <w:t xml:space="preserve"> описує майже усі сфери життя людей. Після падін</w:t>
      </w:r>
      <w:r>
        <w:rPr>
          <w:rFonts w:ascii="Times New Roman" w:hAnsi="Times New Roman" w:cs="Times New Roman"/>
          <w:color w:val="0F1419"/>
          <w:sz w:val="28"/>
          <w:szCs w:val="28"/>
          <w:shd w:val="clear" w:color="auto" w:fill="FFFFFF"/>
        </w:rPr>
        <w:t>ня Римської імперії латина занепадає, але й одночасно стає базою для народження сучасних мов романської групи: італійської, іспанської, французької та ін. Поступово латина втрачає свої позиції й стає «</w:t>
      </w:r>
      <w:r w:rsidRPr="00234EB5">
        <w:rPr>
          <w:rFonts w:ascii="Times New Roman" w:hAnsi="Times New Roman" w:cs="Times New Roman"/>
          <w:color w:val="0F1419"/>
          <w:sz w:val="28"/>
          <w:szCs w:val="28"/>
          <w:shd w:val="clear" w:color="auto" w:fill="FFFFFF"/>
        </w:rPr>
        <w:t xml:space="preserve">мертвою мовою», але </w:t>
      </w:r>
      <w:r>
        <w:rPr>
          <w:rFonts w:ascii="Times New Roman" w:hAnsi="Times New Roman" w:cs="Times New Roman"/>
          <w:color w:val="0F1419"/>
          <w:sz w:val="28"/>
          <w:szCs w:val="28"/>
          <w:shd w:val="clear" w:color="auto" w:fill="FFFFFF"/>
        </w:rPr>
        <w:t xml:space="preserve">водночас </w:t>
      </w:r>
      <w:r w:rsidRPr="00234EB5">
        <w:rPr>
          <w:rFonts w:ascii="Times New Roman" w:hAnsi="Times New Roman" w:cs="Times New Roman"/>
          <w:color w:val="0F1419"/>
          <w:sz w:val="28"/>
          <w:szCs w:val="28"/>
          <w:shd w:val="clear" w:color="auto" w:fill="FFFFFF"/>
        </w:rPr>
        <w:t>активно використовується у наукових сферах</w:t>
      </w:r>
      <w:r>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rPr>
        <w:t xml:space="preserve">починаючи </w:t>
      </w:r>
      <w:r>
        <w:rPr>
          <w:rFonts w:ascii="Times New Roman" w:hAnsi="Times New Roman" w:cs="Times New Roman"/>
          <w:color w:val="0F1419"/>
          <w:sz w:val="28"/>
          <w:szCs w:val="28"/>
          <w:shd w:val="clear" w:color="auto" w:fill="FFFFFF"/>
        </w:rPr>
        <w:t>з</w:t>
      </w:r>
      <w:r w:rsidRPr="00234EB5">
        <w:rPr>
          <w:rFonts w:ascii="Times New Roman" w:hAnsi="Times New Roman" w:cs="Times New Roman"/>
          <w:color w:val="0F1419"/>
          <w:sz w:val="28"/>
          <w:szCs w:val="28"/>
          <w:shd w:val="clear" w:color="auto" w:fill="FFFFFF"/>
        </w:rPr>
        <w:t xml:space="preserve"> математики </w:t>
      </w:r>
      <w:r>
        <w:rPr>
          <w:rFonts w:ascii="Times New Roman" w:hAnsi="Times New Roman" w:cs="Times New Roman"/>
          <w:color w:val="0F1419"/>
          <w:sz w:val="28"/>
          <w:szCs w:val="28"/>
          <w:shd w:val="clear" w:color="auto" w:fill="FFFFFF"/>
        </w:rPr>
        <w:t xml:space="preserve">й </w:t>
      </w:r>
      <w:r w:rsidRPr="00234EB5">
        <w:rPr>
          <w:rFonts w:ascii="Times New Roman" w:hAnsi="Times New Roman" w:cs="Times New Roman"/>
          <w:color w:val="0F1419"/>
          <w:sz w:val="28"/>
          <w:szCs w:val="28"/>
          <w:shd w:val="clear" w:color="auto" w:fill="FFFFFF"/>
        </w:rPr>
        <w:t>до медицини.</w:t>
      </w:r>
    </w:p>
    <w:p w14:paraId="6B61A68B" w14:textId="017CA7DB" w:rsidR="00007990" w:rsidRDefault="00007990" w:rsidP="004B410E">
      <w:pPr>
        <w:pStyle w:val="HTML"/>
        <w:shd w:val="clear" w:color="auto" w:fill="FFFFFF"/>
        <w:tabs>
          <w:tab w:val="left" w:pos="709"/>
        </w:tabs>
        <w:ind w:firstLine="709"/>
        <w:jc w:val="both"/>
        <w:rPr>
          <w:rFonts w:ascii="Times New Roman" w:hAnsi="Times New Roman" w:cs="Times New Roman"/>
          <w:bCs/>
          <w:iCs/>
          <w:color w:val="222222"/>
          <w:sz w:val="28"/>
          <w:szCs w:val="28"/>
          <w:shd w:val="clear" w:color="auto" w:fill="FFFFFF"/>
        </w:rPr>
      </w:pPr>
      <w:r>
        <w:rPr>
          <w:rFonts w:ascii="Times New Roman" w:hAnsi="Times New Roman" w:cs="Times New Roman"/>
          <w:color w:val="0F1419"/>
          <w:sz w:val="28"/>
          <w:szCs w:val="28"/>
          <w:shd w:val="clear" w:color="auto" w:fill="FFFFFF"/>
        </w:rPr>
        <w:t>І сьогодні знання латинської мови необхідне кожній людині, яка з повним правом хоче називати себе культурною</w:t>
      </w:r>
      <w:r w:rsidRPr="00DC7604">
        <w:rPr>
          <w:rFonts w:ascii="Times New Roman" w:hAnsi="Times New Roman" w:cs="Times New Roman"/>
          <w:color w:val="0F1419"/>
          <w:sz w:val="28"/>
          <w:szCs w:val="28"/>
          <w:shd w:val="clear" w:color="auto" w:fill="FFFFFF"/>
        </w:rPr>
        <w:t xml:space="preserve">. </w:t>
      </w:r>
      <w:r w:rsidRPr="00DC7604">
        <w:rPr>
          <w:rFonts w:ascii="Times New Roman" w:hAnsi="Times New Roman" w:cs="Times New Roman"/>
          <w:color w:val="241F20"/>
          <w:sz w:val="28"/>
          <w:szCs w:val="28"/>
        </w:rPr>
        <w:t>І до на</w:t>
      </w:r>
      <w:r>
        <w:rPr>
          <w:rFonts w:ascii="Times New Roman" w:hAnsi="Times New Roman" w:cs="Times New Roman"/>
          <w:color w:val="241F20"/>
          <w:sz w:val="28"/>
          <w:szCs w:val="28"/>
        </w:rPr>
        <w:t>шого часу актуальні слова римсь</w:t>
      </w:r>
      <w:r w:rsidRPr="00DC7604">
        <w:rPr>
          <w:rFonts w:ascii="Times New Roman" w:hAnsi="Times New Roman" w:cs="Times New Roman"/>
          <w:color w:val="241F20"/>
          <w:sz w:val="28"/>
          <w:szCs w:val="28"/>
        </w:rPr>
        <w:t>кого оратора, філософа та письменника Цицерона: «Non</w:t>
      </w:r>
      <w:r w:rsidR="00D4016C">
        <w:rPr>
          <w:rFonts w:ascii="Times New Roman" w:hAnsi="Times New Roman" w:cs="Times New Roman"/>
          <w:color w:val="241F20"/>
          <w:sz w:val="28"/>
          <w:szCs w:val="28"/>
        </w:rPr>
        <w:t xml:space="preserve"> </w:t>
      </w:r>
      <w:r w:rsidRPr="00DC7604">
        <w:rPr>
          <w:rFonts w:ascii="Times New Roman" w:hAnsi="Times New Roman" w:cs="Times New Roman"/>
          <w:color w:val="241F20"/>
          <w:sz w:val="28"/>
          <w:szCs w:val="28"/>
        </w:rPr>
        <w:t>tam</w:t>
      </w:r>
      <w:r w:rsidR="00D4016C">
        <w:rPr>
          <w:rFonts w:ascii="Times New Roman" w:hAnsi="Times New Roman" w:cs="Times New Roman"/>
          <w:color w:val="241F20"/>
          <w:sz w:val="28"/>
          <w:szCs w:val="28"/>
        </w:rPr>
        <w:t xml:space="preserve"> </w:t>
      </w:r>
      <w:r w:rsidRPr="00DC7604">
        <w:rPr>
          <w:rFonts w:ascii="Times New Roman" w:hAnsi="Times New Roman" w:cs="Times New Roman"/>
          <w:color w:val="241F20"/>
          <w:sz w:val="28"/>
          <w:szCs w:val="28"/>
        </w:rPr>
        <w:t>praeclare</w:t>
      </w:r>
      <w:r w:rsidR="00D4016C">
        <w:rPr>
          <w:rFonts w:ascii="Times New Roman" w:hAnsi="Times New Roman" w:cs="Times New Roman"/>
          <w:color w:val="241F20"/>
          <w:sz w:val="28"/>
          <w:szCs w:val="28"/>
        </w:rPr>
        <w:t xml:space="preserve"> </w:t>
      </w:r>
      <w:r w:rsidRPr="00DC7604">
        <w:rPr>
          <w:rFonts w:ascii="Times New Roman" w:hAnsi="Times New Roman" w:cs="Times New Roman"/>
          <w:color w:val="241F20"/>
          <w:sz w:val="28"/>
          <w:szCs w:val="28"/>
        </w:rPr>
        <w:t>est</w:t>
      </w:r>
      <w:r w:rsidR="00D4016C">
        <w:rPr>
          <w:rFonts w:ascii="Times New Roman" w:hAnsi="Times New Roman" w:cs="Times New Roman"/>
          <w:color w:val="241F20"/>
          <w:sz w:val="28"/>
          <w:szCs w:val="28"/>
        </w:rPr>
        <w:t xml:space="preserve"> </w:t>
      </w:r>
      <w:r w:rsidRPr="00DC7604">
        <w:rPr>
          <w:rFonts w:ascii="Times New Roman" w:hAnsi="Times New Roman" w:cs="Times New Roman"/>
          <w:color w:val="241F20"/>
          <w:sz w:val="28"/>
          <w:szCs w:val="28"/>
        </w:rPr>
        <w:t>scire</w:t>
      </w:r>
      <w:r w:rsidR="00D4016C">
        <w:rPr>
          <w:rFonts w:ascii="Times New Roman" w:hAnsi="Times New Roman" w:cs="Times New Roman"/>
          <w:color w:val="241F20"/>
          <w:sz w:val="28"/>
          <w:szCs w:val="28"/>
        </w:rPr>
        <w:t xml:space="preserve"> </w:t>
      </w:r>
      <w:r w:rsidRPr="00DC7604">
        <w:rPr>
          <w:rFonts w:ascii="Times New Roman" w:hAnsi="Times New Roman" w:cs="Times New Roman"/>
          <w:color w:val="241F20"/>
          <w:sz w:val="28"/>
          <w:szCs w:val="28"/>
        </w:rPr>
        <w:t>Latine, quam</w:t>
      </w:r>
      <w:r w:rsidR="00D4016C">
        <w:rPr>
          <w:rFonts w:ascii="Times New Roman" w:hAnsi="Times New Roman" w:cs="Times New Roman"/>
          <w:color w:val="241F20"/>
          <w:sz w:val="28"/>
          <w:szCs w:val="28"/>
        </w:rPr>
        <w:t xml:space="preserve"> </w:t>
      </w:r>
      <w:r w:rsidRPr="00DC7604">
        <w:rPr>
          <w:rFonts w:ascii="Times New Roman" w:hAnsi="Times New Roman" w:cs="Times New Roman"/>
          <w:color w:val="241F20"/>
          <w:sz w:val="28"/>
          <w:szCs w:val="28"/>
        </w:rPr>
        <w:t>turpe</w:t>
      </w:r>
      <w:r w:rsidR="00D4016C">
        <w:rPr>
          <w:rFonts w:ascii="Times New Roman" w:hAnsi="Times New Roman" w:cs="Times New Roman"/>
          <w:color w:val="241F20"/>
          <w:sz w:val="28"/>
          <w:szCs w:val="28"/>
        </w:rPr>
        <w:t xml:space="preserve"> </w:t>
      </w:r>
      <w:r w:rsidRPr="00DC7604">
        <w:rPr>
          <w:rFonts w:ascii="Times New Roman" w:hAnsi="Times New Roman" w:cs="Times New Roman"/>
          <w:color w:val="241F20"/>
          <w:sz w:val="28"/>
          <w:szCs w:val="28"/>
        </w:rPr>
        <w:t xml:space="preserve">nescire» </w:t>
      </w:r>
      <w:r>
        <w:rPr>
          <w:rFonts w:ascii="Times New Roman" w:hAnsi="Times New Roman" w:cs="Times New Roman"/>
          <w:color w:val="241F20"/>
          <w:sz w:val="28"/>
          <w:szCs w:val="28"/>
        </w:rPr>
        <w:t>(</w:t>
      </w:r>
      <w:r w:rsidRPr="00DC7604">
        <w:rPr>
          <w:rFonts w:ascii="Times New Roman" w:hAnsi="Times New Roman" w:cs="Times New Roman"/>
          <w:color w:val="241F20"/>
          <w:sz w:val="28"/>
          <w:szCs w:val="28"/>
        </w:rPr>
        <w:t>Не так похвально знати латинську мову, як ганебно не знати її</w:t>
      </w:r>
      <w:r w:rsidRPr="00CC6D3F">
        <w:rPr>
          <w:rFonts w:ascii="Times New Roman" w:hAnsi="Times New Roman" w:cs="Times New Roman"/>
          <w:color w:val="241F20"/>
          <w:sz w:val="28"/>
          <w:szCs w:val="28"/>
        </w:rPr>
        <w:t>).</w:t>
      </w:r>
      <w:r w:rsidR="00D4016C">
        <w:rPr>
          <w:rFonts w:ascii="Times New Roman" w:hAnsi="Times New Roman" w:cs="Times New Roman"/>
          <w:color w:val="241F20"/>
          <w:sz w:val="28"/>
          <w:szCs w:val="28"/>
        </w:rPr>
        <w:t xml:space="preserve"> </w:t>
      </w:r>
      <w:r>
        <w:rPr>
          <w:rFonts w:ascii="Times New Roman" w:hAnsi="Times New Roman" w:cs="Times New Roman"/>
          <w:color w:val="0F1419"/>
          <w:sz w:val="28"/>
          <w:szCs w:val="28"/>
          <w:shd w:val="clear" w:color="auto" w:fill="FFFFFF"/>
        </w:rPr>
        <w:t>Але найбільше вона потрібна медикам, для яких латина є професійною мовою спілкування: анатомічна, гістологічна, клінічна та фармакологічна термінологія на 97% базується на латинських назвах [1: 12].Завдяки саме цій мові лікарі</w:t>
      </w:r>
      <w:r w:rsidRPr="00234EB5">
        <w:rPr>
          <w:rFonts w:ascii="Times New Roman" w:hAnsi="Times New Roman" w:cs="Times New Roman"/>
          <w:color w:val="0F1419"/>
          <w:sz w:val="28"/>
          <w:szCs w:val="28"/>
          <w:shd w:val="clear" w:color="auto" w:fill="FFFFFF"/>
        </w:rPr>
        <w:t>, які не розуміють один од</w:t>
      </w:r>
      <w:r>
        <w:rPr>
          <w:rFonts w:ascii="Times New Roman" w:hAnsi="Times New Roman" w:cs="Times New Roman"/>
          <w:color w:val="0F1419"/>
          <w:sz w:val="28"/>
          <w:szCs w:val="28"/>
          <w:shd w:val="clear" w:color="auto" w:fill="FFFFFF"/>
        </w:rPr>
        <w:t>ного на рідних мовах, з легкістю</w:t>
      </w:r>
      <w:r w:rsidRPr="00234EB5">
        <w:rPr>
          <w:rFonts w:ascii="Times New Roman" w:hAnsi="Times New Roman" w:cs="Times New Roman"/>
          <w:color w:val="0F1419"/>
          <w:sz w:val="28"/>
          <w:szCs w:val="28"/>
          <w:shd w:val="clear" w:color="auto" w:fill="FFFFFF"/>
        </w:rPr>
        <w:t xml:space="preserve"> зможуть поставити спільний діагноз. Латин</w:t>
      </w:r>
      <w:r>
        <w:rPr>
          <w:rFonts w:ascii="Times New Roman" w:hAnsi="Times New Roman" w:cs="Times New Roman"/>
          <w:color w:val="0F1419"/>
          <w:sz w:val="28"/>
          <w:szCs w:val="28"/>
          <w:shd w:val="clear" w:color="auto" w:fill="FFFFFF"/>
        </w:rPr>
        <w:t>а</w:t>
      </w:r>
      <w:r w:rsidRPr="00234EB5">
        <w:rPr>
          <w:rFonts w:ascii="Times New Roman" w:hAnsi="Times New Roman" w:cs="Times New Roman"/>
          <w:color w:val="0F1419"/>
          <w:sz w:val="28"/>
          <w:szCs w:val="28"/>
          <w:shd w:val="clear" w:color="auto" w:fill="FFFFFF"/>
        </w:rPr>
        <w:t xml:space="preserve"> є основою міжнародноїтермінології в усіх галузях медицини: анатомії (</w:t>
      </w:r>
      <w:r w:rsidRPr="00234EB5">
        <w:rPr>
          <w:rFonts w:ascii="Times New Roman" w:hAnsi="Times New Roman" w:cs="Times New Roman"/>
          <w:iCs/>
          <w:color w:val="222222"/>
          <w:sz w:val="28"/>
          <w:szCs w:val="28"/>
          <w:shd w:val="clear" w:color="auto" w:fill="FFFFFF"/>
          <w:lang w:val="la-Latn"/>
        </w:rPr>
        <w:t>carpus</w:t>
      </w:r>
      <w:r w:rsidRPr="00234EB5">
        <w:rPr>
          <w:rFonts w:ascii="Times New Roman" w:hAnsi="Times New Roman" w:cs="Times New Roman"/>
          <w:iCs/>
          <w:color w:val="222222"/>
          <w:sz w:val="28"/>
          <w:szCs w:val="28"/>
          <w:shd w:val="clear" w:color="auto" w:fill="FFFFFF"/>
        </w:rPr>
        <w:t xml:space="preserve">, </w:t>
      </w:r>
      <w:r w:rsidRPr="00234EB5">
        <w:rPr>
          <w:rFonts w:ascii="Times New Roman" w:hAnsi="Times New Roman" w:cs="Times New Roman"/>
          <w:color w:val="212121"/>
          <w:sz w:val="28"/>
          <w:szCs w:val="28"/>
          <w:lang w:val="la-Latn" w:eastAsia="uk-UA"/>
        </w:rPr>
        <w:t>lingua</w:t>
      </w:r>
      <w:r w:rsidRPr="00234EB5">
        <w:rPr>
          <w:rFonts w:ascii="Times New Roman" w:hAnsi="Times New Roman" w:cs="Times New Roman"/>
          <w:color w:val="212121"/>
          <w:sz w:val="28"/>
          <w:szCs w:val="28"/>
          <w:lang w:eastAsia="uk-UA"/>
        </w:rPr>
        <w:t>)</w:t>
      </w:r>
      <w:r w:rsidRPr="00234EB5">
        <w:rPr>
          <w:rFonts w:ascii="Times New Roman" w:hAnsi="Times New Roman" w:cs="Times New Roman"/>
          <w:color w:val="0F1419"/>
          <w:sz w:val="28"/>
          <w:szCs w:val="28"/>
          <w:shd w:val="clear" w:color="auto" w:fill="FFFFFF"/>
        </w:rPr>
        <w:t>, патологічної анатомії</w:t>
      </w:r>
      <w:r w:rsidRPr="00234EB5">
        <w:rPr>
          <w:rFonts w:ascii="Times New Roman" w:hAnsi="Times New Roman" w:cs="Times New Roman"/>
          <w:iCs/>
          <w:color w:val="222222"/>
          <w:sz w:val="28"/>
          <w:szCs w:val="28"/>
          <w:shd w:val="clear" w:color="auto" w:fill="FFFFFF"/>
        </w:rPr>
        <w:t xml:space="preserve"> (cheiloschisis)</w:t>
      </w:r>
      <w:r w:rsidRPr="00234EB5">
        <w:rPr>
          <w:rFonts w:ascii="Times New Roman" w:hAnsi="Times New Roman" w:cs="Times New Roman"/>
          <w:color w:val="0F1419"/>
          <w:sz w:val="28"/>
          <w:szCs w:val="28"/>
          <w:shd w:val="clear" w:color="auto" w:fill="FFFFFF"/>
        </w:rPr>
        <w:t>, гістології</w:t>
      </w:r>
      <w:r w:rsidR="00D4016C">
        <w:rPr>
          <w:rFonts w:ascii="Times New Roman" w:hAnsi="Times New Roman" w:cs="Times New Roman"/>
          <w:color w:val="0F1419"/>
          <w:sz w:val="28"/>
          <w:szCs w:val="28"/>
          <w:shd w:val="clear" w:color="auto" w:fill="FFFFFF"/>
        </w:rPr>
        <w:t xml:space="preserve"> </w:t>
      </w:r>
      <w:r w:rsidRPr="00234EB5">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lang w:val="en-US"/>
        </w:rPr>
        <w:t>linteum</w:t>
      </w:r>
      <w:r w:rsidRPr="00140694">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rPr>
        <w:t>, фізіології</w:t>
      </w:r>
      <w:r w:rsidR="00D4016C">
        <w:rPr>
          <w:rFonts w:ascii="Times New Roman" w:hAnsi="Times New Roman" w:cs="Times New Roman"/>
          <w:color w:val="0F1419"/>
          <w:sz w:val="28"/>
          <w:szCs w:val="28"/>
          <w:shd w:val="clear" w:color="auto" w:fill="FFFFFF"/>
        </w:rPr>
        <w:t xml:space="preserve"> </w:t>
      </w:r>
      <w:r w:rsidRPr="00140694">
        <w:rPr>
          <w:rFonts w:ascii="Times New Roman" w:hAnsi="Times New Roman" w:cs="Times New Roman"/>
          <w:b/>
          <w:bCs/>
          <w:color w:val="000000"/>
          <w:sz w:val="28"/>
          <w:szCs w:val="28"/>
        </w:rPr>
        <w:t>(</w:t>
      </w:r>
      <w:r w:rsidRPr="00234EB5">
        <w:rPr>
          <w:rFonts w:ascii="Times New Roman" w:hAnsi="Times New Roman" w:cs="Times New Roman"/>
          <w:bCs/>
          <w:color w:val="000000"/>
          <w:sz w:val="28"/>
          <w:szCs w:val="28"/>
        </w:rPr>
        <w:t>adynamia</w:t>
      </w:r>
      <w:r w:rsidRPr="00140694">
        <w:rPr>
          <w:rFonts w:ascii="Times New Roman" w:hAnsi="Times New Roman" w:cs="Times New Roman"/>
          <w:bCs/>
          <w:color w:val="000000"/>
          <w:sz w:val="28"/>
          <w:szCs w:val="28"/>
        </w:rPr>
        <w:t>)</w:t>
      </w:r>
      <w:r w:rsidRPr="00234EB5">
        <w:rPr>
          <w:rFonts w:ascii="Times New Roman" w:hAnsi="Times New Roman" w:cs="Times New Roman"/>
          <w:color w:val="0F1419"/>
          <w:sz w:val="28"/>
          <w:szCs w:val="28"/>
          <w:shd w:val="clear" w:color="auto" w:fill="FFFFFF"/>
        </w:rPr>
        <w:t>,</w:t>
      </w:r>
      <w:r w:rsidR="00D4016C">
        <w:rPr>
          <w:rFonts w:ascii="Times New Roman" w:hAnsi="Times New Roman" w:cs="Times New Roman"/>
          <w:color w:val="0F1419"/>
          <w:sz w:val="28"/>
          <w:szCs w:val="28"/>
          <w:shd w:val="clear" w:color="auto" w:fill="FFFFFF"/>
        </w:rPr>
        <w:t xml:space="preserve"> </w:t>
      </w:r>
      <w:r w:rsidRPr="00234EB5">
        <w:rPr>
          <w:rFonts w:ascii="Times New Roman" w:hAnsi="Times New Roman" w:cs="Times New Roman"/>
          <w:color w:val="0F1419"/>
          <w:sz w:val="28"/>
          <w:szCs w:val="28"/>
          <w:shd w:val="clear" w:color="auto" w:fill="FFFFFF"/>
        </w:rPr>
        <w:t>патолагічної фізіології, біохімії</w:t>
      </w:r>
      <w:r w:rsidR="00D4016C">
        <w:rPr>
          <w:rFonts w:ascii="Times New Roman" w:hAnsi="Times New Roman" w:cs="Times New Roman"/>
          <w:color w:val="0F1419"/>
          <w:sz w:val="28"/>
          <w:szCs w:val="28"/>
          <w:shd w:val="clear" w:color="auto" w:fill="FFFFFF"/>
        </w:rPr>
        <w:t xml:space="preserve"> </w:t>
      </w:r>
      <w:r w:rsidRPr="00140694">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lang w:val="en-US"/>
        </w:rPr>
        <w:t>membran</w:t>
      </w:r>
      <w:r>
        <w:rPr>
          <w:rFonts w:ascii="Times New Roman" w:hAnsi="Times New Roman" w:cs="Times New Roman"/>
          <w:color w:val="0F1419"/>
          <w:sz w:val="28"/>
          <w:szCs w:val="28"/>
          <w:shd w:val="clear" w:color="auto" w:fill="FFFFFF"/>
        </w:rPr>
        <w:t>а</w:t>
      </w:r>
      <w:r w:rsidRPr="00140694">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rPr>
        <w:t>, біології</w:t>
      </w:r>
      <w:r w:rsidR="00D4016C">
        <w:rPr>
          <w:rFonts w:ascii="Times New Roman" w:hAnsi="Times New Roman" w:cs="Times New Roman"/>
          <w:color w:val="0F1419"/>
          <w:sz w:val="28"/>
          <w:szCs w:val="28"/>
          <w:shd w:val="clear" w:color="auto" w:fill="FFFFFF"/>
        </w:rPr>
        <w:t xml:space="preserve"> </w:t>
      </w:r>
      <w:r w:rsidRPr="00140694">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lang w:val="en-US"/>
        </w:rPr>
        <w:t>cellula</w:t>
      </w:r>
      <w:r w:rsidRPr="00140694">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rPr>
        <w:t xml:space="preserve"> та фармакології</w:t>
      </w:r>
      <w:r w:rsidR="00D4016C">
        <w:rPr>
          <w:rFonts w:ascii="Times New Roman" w:hAnsi="Times New Roman" w:cs="Times New Roman"/>
          <w:color w:val="0F1419"/>
          <w:sz w:val="28"/>
          <w:szCs w:val="28"/>
          <w:shd w:val="clear" w:color="auto" w:fill="FFFFFF"/>
        </w:rPr>
        <w:t xml:space="preserve"> </w:t>
      </w:r>
      <w:r w:rsidRPr="00140694">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lang w:val="en-US"/>
        </w:rPr>
        <w:t>acidum</w:t>
      </w:r>
      <w:r w:rsidRPr="00140694">
        <w:rPr>
          <w:rFonts w:ascii="Times New Roman" w:hAnsi="Times New Roman" w:cs="Times New Roman"/>
          <w:color w:val="0F1419"/>
          <w:sz w:val="28"/>
          <w:szCs w:val="28"/>
          <w:shd w:val="clear" w:color="auto" w:fill="FFFFFF"/>
        </w:rPr>
        <w:t>)</w:t>
      </w:r>
      <w:r w:rsidRPr="00234EB5">
        <w:rPr>
          <w:rFonts w:ascii="Times New Roman" w:hAnsi="Times New Roman" w:cs="Times New Roman"/>
          <w:color w:val="0F1419"/>
          <w:sz w:val="28"/>
          <w:szCs w:val="28"/>
          <w:shd w:val="clear" w:color="auto" w:fill="FFFFFF"/>
        </w:rPr>
        <w:t xml:space="preserve">. </w:t>
      </w:r>
      <w:r w:rsidRPr="00140694">
        <w:rPr>
          <w:rFonts w:ascii="Times New Roman" w:hAnsi="Times New Roman" w:cs="Times New Roman"/>
          <w:color w:val="0F1419"/>
          <w:sz w:val="28"/>
          <w:szCs w:val="28"/>
          <w:shd w:val="clear" w:color="auto" w:fill="FFFFFF"/>
        </w:rPr>
        <w:t>Лікар у своїй</w:t>
      </w:r>
      <w:r w:rsidR="00D4016C">
        <w:rPr>
          <w:rFonts w:ascii="Times New Roman" w:hAnsi="Times New Roman" w:cs="Times New Roman"/>
          <w:color w:val="0F1419"/>
          <w:sz w:val="28"/>
          <w:szCs w:val="28"/>
          <w:shd w:val="clear" w:color="auto" w:fill="FFFFFF"/>
        </w:rPr>
        <w:t xml:space="preserve"> </w:t>
      </w:r>
      <w:r w:rsidRPr="00140694">
        <w:rPr>
          <w:rFonts w:ascii="Times New Roman" w:hAnsi="Times New Roman" w:cs="Times New Roman"/>
          <w:color w:val="0F1419"/>
          <w:sz w:val="28"/>
          <w:szCs w:val="28"/>
          <w:shd w:val="clear" w:color="auto" w:fill="FFFFFF"/>
        </w:rPr>
        <w:t>роботі</w:t>
      </w:r>
      <w:r w:rsidR="00D4016C">
        <w:rPr>
          <w:rFonts w:ascii="Times New Roman" w:hAnsi="Times New Roman" w:cs="Times New Roman"/>
          <w:color w:val="0F1419"/>
          <w:sz w:val="28"/>
          <w:szCs w:val="28"/>
          <w:shd w:val="clear" w:color="auto" w:fill="FFFFFF"/>
        </w:rPr>
        <w:t xml:space="preserve"> </w:t>
      </w:r>
      <w:r>
        <w:rPr>
          <w:rFonts w:ascii="Times New Roman" w:hAnsi="Times New Roman" w:cs="Times New Roman"/>
          <w:color w:val="0F1419"/>
          <w:sz w:val="28"/>
          <w:szCs w:val="28"/>
          <w:shd w:val="clear" w:color="auto" w:fill="FFFFFF"/>
        </w:rPr>
        <w:t>найчастіше звертається до наукової термінології</w:t>
      </w:r>
      <w:r w:rsidR="00D4016C">
        <w:rPr>
          <w:rFonts w:ascii="Times New Roman" w:hAnsi="Times New Roman" w:cs="Times New Roman"/>
          <w:color w:val="0F1419"/>
          <w:sz w:val="28"/>
          <w:szCs w:val="28"/>
          <w:shd w:val="clear" w:color="auto" w:fill="FFFFFF"/>
        </w:rPr>
        <w:t xml:space="preserve"> </w:t>
      </w:r>
      <w:r w:rsidRPr="00234EB5">
        <w:rPr>
          <w:rFonts w:ascii="Times New Roman" w:hAnsi="Times New Roman" w:cs="Times New Roman"/>
          <w:color w:val="0F1419"/>
          <w:sz w:val="28"/>
          <w:szCs w:val="28"/>
          <w:shd w:val="clear" w:color="auto" w:fill="FFFFFF"/>
        </w:rPr>
        <w:t>латин</w:t>
      </w:r>
      <w:r>
        <w:rPr>
          <w:rFonts w:ascii="Times New Roman" w:hAnsi="Times New Roman" w:cs="Times New Roman"/>
          <w:color w:val="0F1419"/>
          <w:sz w:val="28"/>
          <w:szCs w:val="28"/>
          <w:shd w:val="clear" w:color="auto" w:fill="FFFFFF"/>
        </w:rPr>
        <w:t>ою</w:t>
      </w:r>
      <w:r w:rsidRPr="00234EB5">
        <w:rPr>
          <w:rFonts w:ascii="Times New Roman" w:hAnsi="Times New Roman" w:cs="Times New Roman"/>
          <w:color w:val="0F1419"/>
          <w:sz w:val="28"/>
          <w:szCs w:val="28"/>
          <w:shd w:val="clear" w:color="auto" w:fill="FFFFFF"/>
        </w:rPr>
        <w:t xml:space="preserve"> порівняно з іншими мовами. Ведення історії хвороби пацієнта</w:t>
      </w:r>
      <w:r>
        <w:rPr>
          <w:rFonts w:ascii="Times New Roman" w:hAnsi="Times New Roman" w:cs="Times New Roman"/>
          <w:color w:val="0F1419"/>
          <w:sz w:val="28"/>
          <w:szCs w:val="28"/>
          <w:shd w:val="clear" w:color="auto" w:fill="FFFFFF"/>
        </w:rPr>
        <w:t xml:space="preserve"> також</w:t>
      </w:r>
      <w:r w:rsidRPr="00234EB5">
        <w:rPr>
          <w:rFonts w:ascii="Times New Roman" w:hAnsi="Times New Roman" w:cs="Times New Roman"/>
          <w:color w:val="0F1419"/>
          <w:sz w:val="28"/>
          <w:szCs w:val="28"/>
          <w:shd w:val="clear" w:color="auto" w:fill="FFFFFF"/>
        </w:rPr>
        <w:t xml:space="preserve"> здійснюється за допомогою </w:t>
      </w:r>
      <w:r>
        <w:rPr>
          <w:rFonts w:ascii="Times New Roman" w:hAnsi="Times New Roman" w:cs="Times New Roman"/>
          <w:color w:val="0F1419"/>
          <w:sz w:val="28"/>
          <w:szCs w:val="28"/>
          <w:shd w:val="clear" w:color="auto" w:fill="FFFFFF"/>
        </w:rPr>
        <w:t>латинської мови</w:t>
      </w:r>
      <w:r w:rsidRPr="00234EB5">
        <w:rPr>
          <w:rFonts w:ascii="Times New Roman" w:hAnsi="Times New Roman" w:cs="Times New Roman"/>
          <w:color w:val="0F1419"/>
          <w:sz w:val="28"/>
          <w:szCs w:val="28"/>
          <w:shd w:val="clear" w:color="auto" w:fill="FFFFFF"/>
        </w:rPr>
        <w:t xml:space="preserve"> (</w:t>
      </w:r>
      <w:r w:rsidRPr="00234EB5">
        <w:rPr>
          <w:rFonts w:ascii="Times New Roman" w:hAnsi="Times New Roman" w:cs="Times New Roman"/>
          <w:iCs/>
          <w:color w:val="222222"/>
          <w:sz w:val="28"/>
          <w:szCs w:val="28"/>
          <w:shd w:val="clear" w:color="auto" w:fill="FFFFFF"/>
          <w:lang w:val="la-Latn"/>
        </w:rPr>
        <w:t>anamnesis</w:t>
      </w:r>
      <w:r w:rsidR="00D4016C">
        <w:rPr>
          <w:rFonts w:ascii="Times New Roman" w:hAnsi="Times New Roman" w:cs="Times New Roman"/>
          <w:iCs/>
          <w:color w:val="222222"/>
          <w:sz w:val="28"/>
          <w:szCs w:val="28"/>
          <w:shd w:val="clear" w:color="auto" w:fill="FFFFFF"/>
        </w:rPr>
        <w:t xml:space="preserve"> </w:t>
      </w:r>
      <w:r w:rsidRPr="00234EB5">
        <w:rPr>
          <w:rFonts w:ascii="Times New Roman" w:hAnsi="Times New Roman" w:cs="Times New Roman"/>
          <w:iCs/>
          <w:color w:val="222222"/>
          <w:sz w:val="28"/>
          <w:szCs w:val="28"/>
          <w:shd w:val="clear" w:color="auto" w:fill="FFFFFF"/>
          <w:lang w:val="en-US"/>
        </w:rPr>
        <w:t>aegroti</w:t>
      </w:r>
      <w:r w:rsidRPr="00234EB5">
        <w:rPr>
          <w:rFonts w:ascii="Times New Roman" w:hAnsi="Times New Roman" w:cs="Times New Roman"/>
          <w:iCs/>
          <w:color w:val="222222"/>
          <w:sz w:val="28"/>
          <w:szCs w:val="28"/>
          <w:shd w:val="clear" w:color="auto" w:fill="FFFFFF"/>
        </w:rPr>
        <w:t>,</w:t>
      </w:r>
      <w:r w:rsidR="00D4016C">
        <w:rPr>
          <w:rFonts w:ascii="Times New Roman" w:hAnsi="Times New Roman" w:cs="Times New Roman"/>
          <w:iCs/>
          <w:color w:val="222222"/>
          <w:sz w:val="28"/>
          <w:szCs w:val="28"/>
          <w:shd w:val="clear" w:color="auto" w:fill="FFFFFF"/>
        </w:rPr>
        <w:t xml:space="preserve"> </w:t>
      </w:r>
      <w:r w:rsidRPr="00234EB5">
        <w:rPr>
          <w:rFonts w:ascii="Times New Roman" w:hAnsi="Times New Roman" w:cs="Times New Roman"/>
          <w:bCs/>
          <w:iCs/>
          <w:color w:val="222222"/>
          <w:sz w:val="28"/>
          <w:szCs w:val="28"/>
          <w:shd w:val="clear" w:color="auto" w:fill="FFFFFF"/>
        </w:rPr>
        <w:t>аnamnesis</w:t>
      </w:r>
      <w:r w:rsidR="00D4016C">
        <w:rPr>
          <w:rFonts w:ascii="Times New Roman" w:hAnsi="Times New Roman" w:cs="Times New Roman"/>
          <w:bCs/>
          <w:iCs/>
          <w:color w:val="222222"/>
          <w:sz w:val="28"/>
          <w:szCs w:val="28"/>
          <w:shd w:val="clear" w:color="auto" w:fill="FFFFFF"/>
        </w:rPr>
        <w:t xml:space="preserve"> </w:t>
      </w:r>
      <w:r w:rsidRPr="00234EB5">
        <w:rPr>
          <w:rFonts w:ascii="Times New Roman" w:hAnsi="Times New Roman" w:cs="Times New Roman"/>
          <w:bCs/>
          <w:iCs/>
          <w:color w:val="222222"/>
          <w:sz w:val="28"/>
          <w:szCs w:val="28"/>
          <w:shd w:val="clear" w:color="auto" w:fill="FFFFFF"/>
        </w:rPr>
        <w:t>morbi</w:t>
      </w:r>
      <w:r>
        <w:rPr>
          <w:rFonts w:ascii="Times New Roman" w:hAnsi="Times New Roman" w:cs="Times New Roman"/>
          <w:bCs/>
          <w:iCs/>
          <w:color w:val="222222"/>
          <w:sz w:val="28"/>
          <w:szCs w:val="28"/>
          <w:shd w:val="clear" w:color="auto" w:fill="FFFFFF"/>
        </w:rPr>
        <w:t>)</w:t>
      </w:r>
      <w:r w:rsidRPr="00234EB5">
        <w:rPr>
          <w:rFonts w:ascii="Times New Roman" w:hAnsi="Times New Roman" w:cs="Times New Roman"/>
          <w:bCs/>
          <w:iCs/>
          <w:color w:val="222222"/>
          <w:sz w:val="28"/>
          <w:szCs w:val="28"/>
          <w:shd w:val="clear" w:color="auto" w:fill="FFFFFF"/>
        </w:rPr>
        <w:t xml:space="preserve">. </w:t>
      </w:r>
    </w:p>
    <w:p w14:paraId="1C3F1810" w14:textId="1DCB04D4" w:rsidR="00007990" w:rsidRPr="00D12A6D" w:rsidRDefault="00007990" w:rsidP="004B410E">
      <w:pPr>
        <w:pStyle w:val="HTML"/>
        <w:shd w:val="clear" w:color="auto" w:fill="FFFFFF"/>
        <w:tabs>
          <w:tab w:val="left" w:pos="709"/>
        </w:tabs>
        <w:ind w:firstLine="709"/>
        <w:jc w:val="both"/>
        <w:rPr>
          <w:rFonts w:ascii="Times New Roman" w:hAnsi="Times New Roman" w:cs="Times New Roman"/>
          <w:bCs/>
          <w:iCs/>
          <w:color w:val="222222"/>
          <w:sz w:val="28"/>
          <w:szCs w:val="28"/>
          <w:shd w:val="clear" w:color="auto" w:fill="FFFFFF"/>
        </w:rPr>
      </w:pPr>
      <w:r w:rsidRPr="002201B1">
        <w:rPr>
          <w:rFonts w:ascii="Times New Roman" w:hAnsi="Times New Roman" w:cs="Times New Roman"/>
          <w:color w:val="0F1419"/>
          <w:sz w:val="28"/>
          <w:szCs w:val="28"/>
          <w:shd w:val="clear" w:color="auto" w:fill="FFFFFF"/>
        </w:rPr>
        <w:t>Латинська м</w:t>
      </w:r>
      <w:r>
        <w:rPr>
          <w:rFonts w:ascii="Times New Roman" w:hAnsi="Times New Roman" w:cs="Times New Roman"/>
          <w:color w:val="0F1419"/>
          <w:sz w:val="28"/>
          <w:szCs w:val="28"/>
          <w:shd w:val="clear" w:color="auto" w:fill="FFFFFF"/>
        </w:rPr>
        <w:t>ова – основа усієї фармакології</w:t>
      </w:r>
      <w:r w:rsidRPr="002201B1">
        <w:rPr>
          <w:rFonts w:ascii="Times New Roman" w:hAnsi="Times New Roman" w:cs="Times New Roman"/>
          <w:color w:val="0F1419"/>
          <w:sz w:val="28"/>
          <w:szCs w:val="28"/>
          <w:shd w:val="clear" w:color="auto" w:fill="FFFFFF"/>
        </w:rPr>
        <w:t>, спектр її використання дуже широкий. Фармацевт у своїй професійній мові використовує 90% латини. Адже рецепт</w:t>
      </w:r>
      <w:r>
        <w:rPr>
          <w:rFonts w:ascii="Times New Roman" w:hAnsi="Times New Roman" w:cs="Times New Roman"/>
          <w:color w:val="0F1419"/>
          <w:sz w:val="28"/>
          <w:szCs w:val="28"/>
          <w:shd w:val="clear" w:color="auto" w:fill="FFFFFF"/>
        </w:rPr>
        <w:t>,</w:t>
      </w:r>
      <w:r w:rsidRPr="002201B1">
        <w:rPr>
          <w:rFonts w:ascii="Times New Roman" w:hAnsi="Times New Roman" w:cs="Times New Roman"/>
          <w:color w:val="0F1419"/>
          <w:sz w:val="28"/>
          <w:szCs w:val="28"/>
          <w:shd w:val="clear" w:color="auto" w:fill="FFFFFF"/>
        </w:rPr>
        <w:t xml:space="preserve"> який виписує лікар, починаючи від складових препарату (</w:t>
      </w:r>
      <w:r>
        <w:rPr>
          <w:rFonts w:ascii="Times New Roman" w:hAnsi="Times New Roman" w:cs="Times New Roman"/>
          <w:color w:val="0F1419"/>
          <w:sz w:val="28"/>
          <w:szCs w:val="28"/>
          <w:shd w:val="clear" w:color="auto" w:fill="FFFFFF"/>
        </w:rPr>
        <w:t>Sol. Acidі</w:t>
      </w:r>
      <w:r w:rsidR="00D4016C">
        <w:rPr>
          <w:rFonts w:ascii="Times New Roman" w:hAnsi="Times New Roman" w:cs="Times New Roman"/>
          <w:color w:val="0F1419"/>
          <w:sz w:val="28"/>
          <w:szCs w:val="28"/>
          <w:shd w:val="clear" w:color="auto" w:fill="FFFFFF"/>
        </w:rPr>
        <w:t xml:space="preserve"> </w:t>
      </w:r>
      <w:r>
        <w:rPr>
          <w:rFonts w:ascii="Times New Roman" w:hAnsi="Times New Roman" w:cs="Times New Roman"/>
          <w:color w:val="0F1419"/>
          <w:sz w:val="28"/>
          <w:szCs w:val="28"/>
          <w:shd w:val="clear" w:color="auto" w:fill="FFFFFF"/>
        </w:rPr>
        <w:t>ascorbinicі, Lidocainі</w:t>
      </w:r>
      <w:r w:rsidR="00D4016C">
        <w:rPr>
          <w:rFonts w:ascii="Times New Roman" w:hAnsi="Times New Roman" w:cs="Times New Roman"/>
          <w:color w:val="0F1419"/>
          <w:sz w:val="28"/>
          <w:szCs w:val="28"/>
          <w:shd w:val="clear" w:color="auto" w:fill="FFFFFF"/>
        </w:rPr>
        <w:t xml:space="preserve"> </w:t>
      </w:r>
      <w:r w:rsidRPr="002201B1">
        <w:rPr>
          <w:rFonts w:ascii="Times New Roman" w:hAnsi="Times New Roman" w:cs="Times New Roman"/>
          <w:color w:val="0F1419"/>
          <w:sz w:val="28"/>
          <w:szCs w:val="28"/>
          <w:shd w:val="clear" w:color="auto" w:fill="FFFFFF"/>
        </w:rPr>
        <w:t>hydrochloridum та інші)</w:t>
      </w:r>
      <w:r w:rsidR="00D4016C">
        <w:rPr>
          <w:rFonts w:ascii="Times New Roman" w:hAnsi="Times New Roman" w:cs="Times New Roman"/>
          <w:color w:val="0F1419"/>
          <w:sz w:val="28"/>
          <w:szCs w:val="28"/>
          <w:shd w:val="clear" w:color="auto" w:fill="FFFFFF"/>
        </w:rPr>
        <w:t xml:space="preserve"> і</w:t>
      </w:r>
      <w:r w:rsidRPr="002201B1">
        <w:rPr>
          <w:rFonts w:ascii="Times New Roman" w:hAnsi="Times New Roman" w:cs="Times New Roman"/>
          <w:color w:val="0F1419"/>
          <w:sz w:val="28"/>
          <w:szCs w:val="28"/>
          <w:shd w:val="clear" w:color="auto" w:fill="FFFFFF"/>
        </w:rPr>
        <w:t xml:space="preserve"> до сталих виразів (</w:t>
      </w:r>
      <w:r w:rsidRPr="002201B1">
        <w:rPr>
          <w:rFonts w:ascii="Times New Roman" w:hAnsi="Times New Roman" w:cs="Times New Roman"/>
          <w:color w:val="0F1419"/>
          <w:sz w:val="28"/>
          <w:szCs w:val="28"/>
          <w:shd w:val="clear" w:color="auto" w:fill="FFFFFF"/>
          <w:lang w:val="en-US"/>
        </w:rPr>
        <w:t>Misce</w:t>
      </w:r>
      <w:r w:rsidRPr="002201B1">
        <w:rPr>
          <w:rFonts w:ascii="Times New Roman" w:hAnsi="Times New Roman" w:cs="Times New Roman"/>
          <w:color w:val="0F1419"/>
          <w:sz w:val="28"/>
          <w:szCs w:val="28"/>
          <w:shd w:val="clear" w:color="auto" w:fill="FFFFFF"/>
        </w:rPr>
        <w:t xml:space="preserve">. </w:t>
      </w:r>
      <w:r w:rsidRPr="002201B1">
        <w:rPr>
          <w:rFonts w:ascii="Times New Roman" w:hAnsi="Times New Roman" w:cs="Times New Roman"/>
          <w:color w:val="0F1419"/>
          <w:sz w:val="28"/>
          <w:szCs w:val="28"/>
          <w:shd w:val="clear" w:color="auto" w:fill="FFFFFF"/>
          <w:lang w:val="en-US"/>
        </w:rPr>
        <w:t>Da</w:t>
      </w:r>
      <w:r w:rsidRPr="002201B1">
        <w:rPr>
          <w:rFonts w:ascii="Times New Roman" w:hAnsi="Times New Roman" w:cs="Times New Roman"/>
          <w:color w:val="0F1419"/>
          <w:sz w:val="28"/>
          <w:szCs w:val="28"/>
          <w:shd w:val="clear" w:color="auto" w:fill="FFFFFF"/>
        </w:rPr>
        <w:t xml:space="preserve">. </w:t>
      </w:r>
      <w:r w:rsidRPr="002201B1">
        <w:rPr>
          <w:rFonts w:ascii="Times New Roman" w:hAnsi="Times New Roman" w:cs="Times New Roman"/>
          <w:color w:val="0F1419"/>
          <w:sz w:val="28"/>
          <w:szCs w:val="28"/>
          <w:shd w:val="clear" w:color="auto" w:fill="FFFFFF"/>
          <w:lang w:val="en-US"/>
        </w:rPr>
        <w:t>Signa</w:t>
      </w:r>
      <w:r w:rsidRPr="002201B1">
        <w:rPr>
          <w:rFonts w:ascii="Times New Roman" w:hAnsi="Times New Roman" w:cs="Times New Roman"/>
          <w:color w:val="0F1419"/>
          <w:sz w:val="28"/>
          <w:szCs w:val="28"/>
          <w:shd w:val="clear" w:color="auto" w:fill="FFFFFF"/>
        </w:rPr>
        <w:t xml:space="preserve">.; </w:t>
      </w:r>
      <w:r w:rsidRPr="002201B1">
        <w:rPr>
          <w:rFonts w:ascii="Times New Roman" w:hAnsi="Times New Roman" w:cs="Times New Roman"/>
          <w:color w:val="0F1419"/>
          <w:sz w:val="28"/>
          <w:szCs w:val="28"/>
          <w:shd w:val="clear" w:color="auto" w:fill="FFFFFF"/>
          <w:lang w:val="en-US"/>
        </w:rPr>
        <w:t>Da</w:t>
      </w:r>
      <w:r w:rsidR="00D4016C">
        <w:rPr>
          <w:rFonts w:ascii="Times New Roman" w:hAnsi="Times New Roman" w:cs="Times New Roman"/>
          <w:color w:val="0F1419"/>
          <w:sz w:val="28"/>
          <w:szCs w:val="28"/>
          <w:shd w:val="clear" w:color="auto" w:fill="FFFFFF"/>
        </w:rPr>
        <w:t xml:space="preserve"> </w:t>
      </w:r>
      <w:r w:rsidRPr="002201B1">
        <w:rPr>
          <w:rFonts w:ascii="Times New Roman" w:hAnsi="Times New Roman" w:cs="Times New Roman"/>
          <w:color w:val="0F1419"/>
          <w:sz w:val="28"/>
          <w:szCs w:val="28"/>
          <w:shd w:val="clear" w:color="auto" w:fill="FFFFFF"/>
          <w:lang w:val="en-US"/>
        </w:rPr>
        <w:t>tales</w:t>
      </w:r>
      <w:r w:rsidR="00D4016C">
        <w:rPr>
          <w:rFonts w:ascii="Times New Roman" w:hAnsi="Times New Roman" w:cs="Times New Roman"/>
          <w:color w:val="0F1419"/>
          <w:sz w:val="28"/>
          <w:szCs w:val="28"/>
          <w:shd w:val="clear" w:color="auto" w:fill="FFFFFF"/>
        </w:rPr>
        <w:t xml:space="preserve"> </w:t>
      </w:r>
      <w:r w:rsidRPr="002201B1">
        <w:rPr>
          <w:rFonts w:ascii="Times New Roman" w:hAnsi="Times New Roman" w:cs="Times New Roman"/>
          <w:color w:val="0F1419"/>
          <w:sz w:val="28"/>
          <w:szCs w:val="28"/>
          <w:shd w:val="clear" w:color="auto" w:fill="FFFFFF"/>
          <w:lang w:val="en-US"/>
        </w:rPr>
        <w:t>doses</w:t>
      </w:r>
      <w:r w:rsidR="00D4016C">
        <w:rPr>
          <w:rFonts w:ascii="Times New Roman" w:hAnsi="Times New Roman" w:cs="Times New Roman"/>
          <w:color w:val="0F1419"/>
          <w:sz w:val="28"/>
          <w:szCs w:val="28"/>
          <w:shd w:val="clear" w:color="auto" w:fill="FFFFFF"/>
        </w:rPr>
        <w:t xml:space="preserve"> </w:t>
      </w:r>
      <w:r w:rsidRPr="002201B1">
        <w:rPr>
          <w:rFonts w:ascii="Times New Roman" w:hAnsi="Times New Roman" w:cs="Times New Roman"/>
          <w:color w:val="0F1419"/>
          <w:sz w:val="28"/>
          <w:szCs w:val="28"/>
          <w:shd w:val="clear" w:color="auto" w:fill="FFFFFF"/>
          <w:lang w:val="en-US"/>
        </w:rPr>
        <w:t>numero</w:t>
      </w:r>
      <w:r w:rsidRPr="002201B1">
        <w:rPr>
          <w:rFonts w:ascii="Times New Roman" w:hAnsi="Times New Roman" w:cs="Times New Roman"/>
          <w:color w:val="0F1419"/>
          <w:sz w:val="28"/>
          <w:szCs w:val="28"/>
          <w:shd w:val="clear" w:color="auto" w:fill="FFFFFF"/>
        </w:rPr>
        <w:t>)</w:t>
      </w:r>
      <w:r>
        <w:rPr>
          <w:rFonts w:ascii="Times New Roman" w:hAnsi="Times New Roman" w:cs="Times New Roman"/>
          <w:color w:val="0F1419"/>
          <w:sz w:val="28"/>
          <w:szCs w:val="28"/>
          <w:shd w:val="clear" w:color="auto" w:fill="FFFFFF"/>
        </w:rPr>
        <w:t>, повністю</w:t>
      </w:r>
      <w:r w:rsidR="00D4016C">
        <w:rPr>
          <w:rFonts w:ascii="Times New Roman" w:hAnsi="Times New Roman" w:cs="Times New Roman"/>
          <w:color w:val="0F1419"/>
          <w:sz w:val="28"/>
          <w:szCs w:val="28"/>
          <w:shd w:val="clear" w:color="auto" w:fill="FFFFFF"/>
        </w:rPr>
        <w:t xml:space="preserve"> </w:t>
      </w:r>
      <w:r>
        <w:rPr>
          <w:rFonts w:ascii="Times New Roman" w:hAnsi="Times New Roman" w:cs="Times New Roman"/>
          <w:color w:val="0F1419"/>
          <w:sz w:val="28"/>
          <w:szCs w:val="28"/>
          <w:shd w:val="clear" w:color="auto" w:fill="FFFFFF"/>
        </w:rPr>
        <w:t>пишеться</w:t>
      </w:r>
      <w:r w:rsidRPr="002201B1">
        <w:rPr>
          <w:rFonts w:ascii="Times New Roman" w:hAnsi="Times New Roman" w:cs="Times New Roman"/>
          <w:color w:val="0F1419"/>
          <w:sz w:val="28"/>
          <w:szCs w:val="28"/>
          <w:shd w:val="clear" w:color="auto" w:fill="FFFFFF"/>
        </w:rPr>
        <w:t xml:space="preserve"> латиною.</w:t>
      </w:r>
      <w:r>
        <w:rPr>
          <w:rFonts w:ascii="Times New Roman" w:hAnsi="Times New Roman" w:cs="Times New Roman"/>
          <w:color w:val="0F1419"/>
          <w:sz w:val="28"/>
          <w:szCs w:val="28"/>
          <w:shd w:val="clear" w:color="auto" w:fill="FFFFFF"/>
        </w:rPr>
        <w:t xml:space="preserve"> Наприклад</w:t>
      </w:r>
      <w:r w:rsidRPr="00D12A6D">
        <w:rPr>
          <w:rFonts w:ascii="Times New Roman" w:hAnsi="Times New Roman" w:cs="Times New Roman"/>
          <w:color w:val="0F1419"/>
          <w:sz w:val="28"/>
          <w:szCs w:val="28"/>
          <w:shd w:val="clear" w:color="auto" w:fill="FFFFFF"/>
        </w:rPr>
        <w:t>:</w:t>
      </w:r>
    </w:p>
    <w:p w14:paraId="3B8AD124" w14:textId="1085073E" w:rsidR="00007990" w:rsidRPr="00007990" w:rsidRDefault="00007990" w:rsidP="004B410E">
      <w:pPr>
        <w:pStyle w:val="HTML"/>
        <w:shd w:val="clear" w:color="auto" w:fill="FFFFFF"/>
        <w:tabs>
          <w:tab w:val="left" w:pos="709"/>
        </w:tabs>
        <w:ind w:firstLine="709"/>
        <w:jc w:val="both"/>
        <w:rPr>
          <w:rFonts w:ascii="Times New Roman" w:hAnsi="Times New Roman" w:cs="Times New Roman"/>
          <w:color w:val="0F1419"/>
          <w:sz w:val="28"/>
          <w:szCs w:val="28"/>
          <w:shd w:val="clear" w:color="auto" w:fill="FFFFFF"/>
          <w:lang w:val="en-US"/>
        </w:rPr>
      </w:pPr>
      <w:r w:rsidRPr="00007990">
        <w:rPr>
          <w:rFonts w:ascii="Times New Roman" w:hAnsi="Times New Roman" w:cs="Times New Roman"/>
          <w:color w:val="000000"/>
          <w:sz w:val="28"/>
          <w:szCs w:val="28"/>
          <w:lang w:val="en-US"/>
        </w:rPr>
        <w:t>R</w:t>
      </w:r>
      <w:r w:rsidRPr="00EB2902">
        <w:rPr>
          <w:rFonts w:ascii="Times New Roman" w:hAnsi="Times New Roman" w:cs="Times New Roman"/>
          <w:color w:val="000000"/>
          <w:sz w:val="28"/>
          <w:szCs w:val="28"/>
          <w:lang w:val="en-US"/>
        </w:rPr>
        <w:t>eci</w:t>
      </w:r>
      <w:r w:rsidRPr="00EB2902">
        <w:rPr>
          <w:rFonts w:ascii="Times New Roman" w:hAnsi="Times New Roman" w:cs="Times New Roman"/>
          <w:color w:val="000000"/>
          <w:sz w:val="28"/>
          <w:szCs w:val="28"/>
        </w:rPr>
        <w:t>р</w:t>
      </w:r>
      <w:r w:rsidRPr="00EB2902">
        <w:rPr>
          <w:rFonts w:ascii="Times New Roman" w:hAnsi="Times New Roman" w:cs="Times New Roman"/>
          <w:color w:val="000000"/>
          <w:sz w:val="28"/>
          <w:szCs w:val="28"/>
          <w:lang w:val="en-US"/>
        </w:rPr>
        <w:t>e</w:t>
      </w:r>
      <w:r w:rsidRPr="00007990">
        <w:rPr>
          <w:rFonts w:ascii="Times New Roman" w:hAnsi="Times New Roman" w:cs="Times New Roman"/>
          <w:color w:val="000000"/>
          <w:sz w:val="28"/>
          <w:szCs w:val="28"/>
          <w:lang w:val="en-US"/>
        </w:rPr>
        <w:t>: Sol</w:t>
      </w:r>
      <w:r w:rsidRPr="00EB2902">
        <w:rPr>
          <w:rFonts w:ascii="Times New Roman" w:hAnsi="Times New Roman" w:cs="Times New Roman"/>
          <w:color w:val="000000"/>
          <w:sz w:val="28"/>
          <w:szCs w:val="28"/>
          <w:lang w:val="en-US"/>
        </w:rPr>
        <w:t>utionis</w:t>
      </w:r>
      <w:r w:rsidR="00D4016C" w:rsidRPr="00D4016C">
        <w:rPr>
          <w:rFonts w:ascii="Times New Roman" w:hAnsi="Times New Roman" w:cs="Times New Roman"/>
          <w:color w:val="000000"/>
          <w:sz w:val="28"/>
          <w:szCs w:val="28"/>
          <w:lang w:val="en-GB"/>
        </w:rPr>
        <w:t xml:space="preserve"> </w:t>
      </w:r>
      <w:r w:rsidRPr="00EB2902">
        <w:rPr>
          <w:rFonts w:ascii="Times New Roman" w:hAnsi="Times New Roman" w:cs="Times New Roman"/>
          <w:color w:val="000000"/>
          <w:sz w:val="28"/>
          <w:szCs w:val="28"/>
        </w:rPr>
        <w:t>А</w:t>
      </w:r>
      <w:r w:rsidRPr="00007990">
        <w:rPr>
          <w:rFonts w:ascii="Times New Roman" w:hAnsi="Times New Roman" w:cs="Times New Roman"/>
          <w:color w:val="000000"/>
          <w:sz w:val="28"/>
          <w:szCs w:val="28"/>
          <w:lang w:val="en-US"/>
        </w:rPr>
        <w:t>nalgini 50%  1 ml</w:t>
      </w:r>
    </w:p>
    <w:p w14:paraId="578615D0" w14:textId="20FEECC6" w:rsidR="00007990" w:rsidRPr="00EB2902" w:rsidRDefault="00007990" w:rsidP="004B410E">
      <w:pPr>
        <w:pStyle w:val="aa"/>
        <w:tabs>
          <w:tab w:val="left" w:pos="709"/>
        </w:tabs>
        <w:spacing w:before="0" w:beforeAutospacing="0" w:after="0" w:afterAutospacing="0"/>
        <w:ind w:firstLine="709"/>
        <w:rPr>
          <w:color w:val="000000"/>
          <w:sz w:val="28"/>
          <w:szCs w:val="28"/>
        </w:rPr>
      </w:pPr>
      <w:r w:rsidRPr="00EB2902">
        <w:rPr>
          <w:color w:val="000000"/>
          <w:sz w:val="28"/>
          <w:szCs w:val="28"/>
        </w:rPr>
        <w:t>           D</w:t>
      </w:r>
      <w:r w:rsidRPr="00EB2902">
        <w:rPr>
          <w:color w:val="000000"/>
          <w:sz w:val="28"/>
          <w:szCs w:val="28"/>
          <w:lang w:val="en-US"/>
        </w:rPr>
        <w:t xml:space="preserve">a </w:t>
      </w:r>
      <w:r w:rsidRPr="00EB2902">
        <w:rPr>
          <w:color w:val="000000"/>
          <w:sz w:val="28"/>
          <w:szCs w:val="28"/>
        </w:rPr>
        <w:t>t</w:t>
      </w:r>
      <w:r w:rsidRPr="00EB2902">
        <w:rPr>
          <w:color w:val="000000"/>
          <w:sz w:val="28"/>
          <w:szCs w:val="28"/>
          <w:lang w:val="en-US"/>
        </w:rPr>
        <w:t xml:space="preserve">ales </w:t>
      </w:r>
      <w:r w:rsidRPr="00EB2902">
        <w:rPr>
          <w:color w:val="000000"/>
          <w:sz w:val="28"/>
          <w:szCs w:val="28"/>
        </w:rPr>
        <w:t>d</w:t>
      </w:r>
      <w:r w:rsidRPr="00EB2902">
        <w:rPr>
          <w:color w:val="000000"/>
          <w:sz w:val="28"/>
          <w:szCs w:val="28"/>
          <w:lang w:val="en-US"/>
        </w:rPr>
        <w:t>oses</w:t>
      </w:r>
      <w:r w:rsidR="00D4016C" w:rsidRPr="00D4016C">
        <w:rPr>
          <w:color w:val="000000"/>
          <w:sz w:val="28"/>
          <w:szCs w:val="28"/>
          <w:lang w:val="en-GB"/>
        </w:rPr>
        <w:t xml:space="preserve"> </w:t>
      </w:r>
      <w:r>
        <w:rPr>
          <w:color w:val="000000"/>
          <w:sz w:val="28"/>
          <w:szCs w:val="28"/>
          <w:lang w:val="en-US"/>
        </w:rPr>
        <w:t>numero</w:t>
      </w:r>
      <w:r w:rsidRPr="00EB2902">
        <w:rPr>
          <w:color w:val="000000"/>
          <w:sz w:val="28"/>
          <w:szCs w:val="28"/>
        </w:rPr>
        <w:t xml:space="preserve"> 6 in</w:t>
      </w:r>
      <w:r w:rsidR="00D4016C" w:rsidRPr="00D4016C">
        <w:rPr>
          <w:color w:val="000000"/>
          <w:sz w:val="28"/>
          <w:szCs w:val="28"/>
          <w:lang w:val="en-GB"/>
        </w:rPr>
        <w:t xml:space="preserve"> </w:t>
      </w:r>
      <w:r>
        <w:rPr>
          <w:color w:val="000000"/>
          <w:sz w:val="28"/>
          <w:szCs w:val="28"/>
        </w:rPr>
        <w:t>ampullis</w:t>
      </w:r>
    </w:p>
    <w:p w14:paraId="4DFFAE32" w14:textId="750C6A4B" w:rsidR="00007990" w:rsidRPr="00EB2902" w:rsidRDefault="00007990" w:rsidP="004B410E">
      <w:pPr>
        <w:pStyle w:val="aa"/>
        <w:tabs>
          <w:tab w:val="left" w:pos="709"/>
        </w:tabs>
        <w:spacing w:before="0" w:beforeAutospacing="0" w:after="0" w:afterAutospacing="0"/>
        <w:ind w:firstLine="709"/>
        <w:rPr>
          <w:color w:val="000000"/>
          <w:sz w:val="28"/>
          <w:szCs w:val="28"/>
        </w:rPr>
      </w:pPr>
      <w:r w:rsidRPr="00EB2902">
        <w:rPr>
          <w:color w:val="000000"/>
          <w:sz w:val="28"/>
          <w:szCs w:val="28"/>
        </w:rPr>
        <w:t>            S</w:t>
      </w:r>
      <w:r w:rsidRPr="00EB2902">
        <w:rPr>
          <w:color w:val="000000"/>
          <w:sz w:val="28"/>
          <w:szCs w:val="28"/>
          <w:lang w:val="en-US"/>
        </w:rPr>
        <w:t>igna</w:t>
      </w:r>
      <w:r w:rsidRPr="00D4016C">
        <w:rPr>
          <w:color w:val="000000"/>
          <w:sz w:val="28"/>
          <w:szCs w:val="28"/>
          <w:lang w:val="ru-RU"/>
        </w:rPr>
        <w:t>:</w:t>
      </w:r>
      <w:r w:rsidR="00D4016C">
        <w:rPr>
          <w:color w:val="000000"/>
          <w:sz w:val="28"/>
          <w:szCs w:val="28"/>
        </w:rPr>
        <w:t xml:space="preserve"> По 1 мл в м’язи</w:t>
      </w:r>
      <w:r w:rsidRPr="00EB2902">
        <w:rPr>
          <w:color w:val="000000"/>
          <w:sz w:val="28"/>
          <w:szCs w:val="28"/>
        </w:rPr>
        <w:t>.</w:t>
      </w:r>
    </w:p>
    <w:p w14:paraId="64CA81A3" w14:textId="4F843A21" w:rsidR="00007990" w:rsidRDefault="00007990" w:rsidP="004B410E">
      <w:pPr>
        <w:pStyle w:val="aa"/>
        <w:tabs>
          <w:tab w:val="left" w:pos="709"/>
        </w:tabs>
        <w:spacing w:before="0" w:beforeAutospacing="0" w:after="0" w:afterAutospacing="0"/>
        <w:ind w:firstLine="709"/>
        <w:jc w:val="both"/>
        <w:rPr>
          <w:color w:val="0F1419"/>
          <w:sz w:val="28"/>
          <w:szCs w:val="28"/>
          <w:shd w:val="clear" w:color="auto" w:fill="FFFFFF"/>
        </w:rPr>
      </w:pPr>
      <w:r>
        <w:rPr>
          <w:color w:val="0F1419"/>
          <w:sz w:val="28"/>
          <w:szCs w:val="28"/>
          <w:shd w:val="clear" w:color="auto" w:fill="FFFFFF"/>
        </w:rPr>
        <w:t>Фармацевт має обов’язково знати назви лікарських препаратів і номенклатурних найменувань, адже саме латинські</w:t>
      </w:r>
      <w:r w:rsidR="006C1D03">
        <w:rPr>
          <w:color w:val="0F1419"/>
          <w:sz w:val="28"/>
          <w:szCs w:val="28"/>
          <w:shd w:val="clear" w:color="auto" w:fill="FFFFFF"/>
        </w:rPr>
        <w:t xml:space="preserve"> </w:t>
      </w:r>
      <w:r>
        <w:rPr>
          <w:color w:val="0F1419"/>
          <w:sz w:val="28"/>
          <w:szCs w:val="28"/>
          <w:shd w:val="clear" w:color="auto" w:fill="FFFFFF"/>
        </w:rPr>
        <w:t>словотворчі елементи показують</w:t>
      </w:r>
      <w:r w:rsidR="006C1D03">
        <w:rPr>
          <w:color w:val="0F1419"/>
          <w:sz w:val="28"/>
          <w:szCs w:val="28"/>
          <w:shd w:val="clear" w:color="auto" w:fill="FFFFFF"/>
        </w:rPr>
        <w:t xml:space="preserve"> </w:t>
      </w:r>
      <w:r>
        <w:rPr>
          <w:color w:val="0F1419"/>
          <w:sz w:val="28"/>
          <w:szCs w:val="28"/>
          <w:shd w:val="clear" w:color="auto" w:fill="FFFFFF"/>
        </w:rPr>
        <w:t xml:space="preserve">приналежність до того чи іншого класу препарату, його хімічний склад, терапевтичний, анатомічний, фізіологічний характер, специфічні </w:t>
      </w:r>
      <w:r>
        <w:rPr>
          <w:color w:val="0F1419"/>
          <w:sz w:val="28"/>
          <w:szCs w:val="28"/>
          <w:shd w:val="clear" w:color="auto" w:fill="FFFFFF"/>
        </w:rPr>
        <w:lastRenderedPageBreak/>
        <w:t>властивості, а за рецептом, що складений лікарем, фармацевт прочитає й зрозуміє склад, принцип дії, побічні ефекти ліків.</w:t>
      </w:r>
    </w:p>
    <w:p w14:paraId="47DC4360" w14:textId="431199CE" w:rsidR="00007990" w:rsidRPr="00CD22B8" w:rsidRDefault="00007990" w:rsidP="004B410E">
      <w:pPr>
        <w:pStyle w:val="aa"/>
        <w:tabs>
          <w:tab w:val="left" w:pos="709"/>
        </w:tabs>
        <w:spacing w:before="0" w:beforeAutospacing="0" w:after="0" w:afterAutospacing="0"/>
        <w:ind w:firstLine="709"/>
        <w:jc w:val="both"/>
        <w:rPr>
          <w:color w:val="0F1419"/>
          <w:sz w:val="28"/>
          <w:szCs w:val="28"/>
          <w:shd w:val="clear" w:color="auto" w:fill="FFFFFF"/>
        </w:rPr>
      </w:pPr>
      <w:r>
        <w:rPr>
          <w:color w:val="0F1419"/>
          <w:sz w:val="28"/>
          <w:szCs w:val="28"/>
          <w:shd w:val="clear" w:color="auto" w:fill="FFFFFF"/>
        </w:rPr>
        <w:t xml:space="preserve">Отже, латинська мова, хочаі вважається «мертвою мовою», проте поширенай сьогодні. </w:t>
      </w:r>
      <w:r w:rsidRPr="00CD22B8">
        <w:rPr>
          <w:color w:val="0F1419"/>
          <w:sz w:val="28"/>
          <w:szCs w:val="28"/>
          <w:shd w:val="clear" w:color="auto" w:fill="FFFFFF"/>
        </w:rPr>
        <w:t>Латин</w:t>
      </w:r>
      <w:r>
        <w:rPr>
          <w:color w:val="0F1419"/>
          <w:sz w:val="28"/>
          <w:szCs w:val="28"/>
          <w:shd w:val="clear" w:color="auto" w:fill="FFFFFF"/>
        </w:rPr>
        <w:t>а</w:t>
      </w:r>
      <w:r w:rsidRPr="00CD22B8">
        <w:rPr>
          <w:color w:val="0F1419"/>
          <w:sz w:val="28"/>
          <w:szCs w:val="28"/>
          <w:shd w:val="clear" w:color="auto" w:fill="FFFFFF"/>
        </w:rPr>
        <w:t xml:space="preserve"> продовжує жити не тільки в термінах, але </w:t>
      </w:r>
      <w:r>
        <w:rPr>
          <w:color w:val="0F1419"/>
          <w:sz w:val="28"/>
          <w:szCs w:val="28"/>
          <w:shd w:val="clear" w:color="auto" w:fill="FFFFFF"/>
        </w:rPr>
        <w:t>й</w:t>
      </w:r>
      <w:r w:rsidRPr="00CD22B8">
        <w:rPr>
          <w:color w:val="0F1419"/>
          <w:sz w:val="28"/>
          <w:szCs w:val="28"/>
          <w:shd w:val="clear" w:color="auto" w:fill="FFFFFF"/>
        </w:rPr>
        <w:t xml:space="preserve"> в численних крилатих виразах, афоризмах, прислів'ях</w:t>
      </w:r>
      <w:r w:rsidR="00D4016C">
        <w:rPr>
          <w:color w:val="0F1419"/>
          <w:sz w:val="28"/>
          <w:szCs w:val="28"/>
          <w:shd w:val="clear" w:color="auto" w:fill="FFFFFF"/>
          <w:lang w:val="ru-RU"/>
        </w:rPr>
        <w:t xml:space="preserve"> </w:t>
      </w:r>
      <w:r>
        <w:rPr>
          <w:color w:val="000000"/>
          <w:sz w:val="28"/>
          <w:szCs w:val="28"/>
        </w:rPr>
        <w:t>[2</w:t>
      </w:r>
      <w:r w:rsidRPr="00CD22B8">
        <w:rPr>
          <w:color w:val="000000"/>
          <w:sz w:val="28"/>
          <w:szCs w:val="28"/>
        </w:rPr>
        <w:t>]</w:t>
      </w:r>
      <w:r w:rsidRPr="005969BD">
        <w:rPr>
          <w:color w:val="0F1419"/>
          <w:sz w:val="28"/>
          <w:szCs w:val="28"/>
          <w:shd w:val="clear" w:color="auto" w:fill="FFFFFF"/>
        </w:rPr>
        <w:t>.</w:t>
      </w:r>
      <w:r w:rsidR="00D4016C">
        <w:rPr>
          <w:color w:val="0F1419"/>
          <w:sz w:val="28"/>
          <w:szCs w:val="28"/>
          <w:shd w:val="clear" w:color="auto" w:fill="FFFFFF"/>
          <w:lang w:val="ru-RU"/>
        </w:rPr>
        <w:t xml:space="preserve"> </w:t>
      </w:r>
      <w:r>
        <w:rPr>
          <w:color w:val="0F1419"/>
          <w:sz w:val="28"/>
          <w:szCs w:val="28"/>
        </w:rPr>
        <w:t xml:space="preserve">Латинська </w:t>
      </w:r>
      <w:r w:rsidRPr="00CD22B8">
        <w:rPr>
          <w:color w:val="0F1419"/>
          <w:sz w:val="28"/>
          <w:szCs w:val="28"/>
        </w:rPr>
        <w:t xml:space="preserve">мовапоступово змінювалася, поліпшувалася, розвивалася </w:t>
      </w:r>
      <w:r>
        <w:rPr>
          <w:color w:val="0F1419"/>
          <w:sz w:val="28"/>
          <w:szCs w:val="28"/>
        </w:rPr>
        <w:t>й</w:t>
      </w:r>
      <w:r w:rsidRPr="00CD22B8">
        <w:rPr>
          <w:color w:val="0F1419"/>
          <w:sz w:val="28"/>
          <w:szCs w:val="28"/>
        </w:rPr>
        <w:t xml:space="preserve"> ста</w:t>
      </w:r>
      <w:r>
        <w:rPr>
          <w:color w:val="0F1419"/>
          <w:sz w:val="28"/>
          <w:szCs w:val="28"/>
        </w:rPr>
        <w:t>ва</w:t>
      </w:r>
      <w:r w:rsidRPr="00CD22B8">
        <w:rPr>
          <w:color w:val="0F1419"/>
          <w:sz w:val="28"/>
          <w:szCs w:val="28"/>
        </w:rPr>
        <w:t xml:space="preserve">ла засобом міжнародного та наукового спілкування, </w:t>
      </w:r>
      <w:r>
        <w:rPr>
          <w:color w:val="0F1419"/>
          <w:sz w:val="28"/>
          <w:szCs w:val="28"/>
        </w:rPr>
        <w:t xml:space="preserve">а також </w:t>
      </w:r>
      <w:r w:rsidRPr="00CD22B8">
        <w:rPr>
          <w:color w:val="0F1419"/>
          <w:sz w:val="28"/>
          <w:szCs w:val="28"/>
        </w:rPr>
        <w:t xml:space="preserve">важливим </w:t>
      </w:r>
      <w:r>
        <w:rPr>
          <w:color w:val="0F1419"/>
          <w:sz w:val="28"/>
          <w:szCs w:val="28"/>
        </w:rPr>
        <w:t>фактором</w:t>
      </w:r>
      <w:r w:rsidRPr="00CD22B8">
        <w:rPr>
          <w:color w:val="0F1419"/>
          <w:sz w:val="28"/>
          <w:szCs w:val="28"/>
        </w:rPr>
        <w:t xml:space="preserve"> для існування багатьох наук і галузей.</w:t>
      </w:r>
    </w:p>
    <w:p w14:paraId="681188B3" w14:textId="77777777" w:rsidR="00007990" w:rsidRDefault="00007990" w:rsidP="004B410E">
      <w:pPr>
        <w:pStyle w:val="aa"/>
        <w:tabs>
          <w:tab w:val="left" w:pos="709"/>
        </w:tabs>
        <w:spacing w:before="0" w:beforeAutospacing="0" w:after="0" w:afterAutospacing="0"/>
        <w:ind w:firstLine="709"/>
        <w:jc w:val="center"/>
        <w:rPr>
          <w:color w:val="0F1419"/>
          <w:sz w:val="28"/>
          <w:szCs w:val="28"/>
        </w:rPr>
      </w:pPr>
      <w:r w:rsidRPr="00CD22B8">
        <w:rPr>
          <w:color w:val="0F1419"/>
          <w:sz w:val="28"/>
          <w:szCs w:val="28"/>
        </w:rPr>
        <w:t>Список використаних джерел:</w:t>
      </w:r>
    </w:p>
    <w:p w14:paraId="03B6182B" w14:textId="77777777" w:rsidR="00007990" w:rsidRDefault="00007990" w:rsidP="004B410E">
      <w:pPr>
        <w:pStyle w:val="aa"/>
        <w:tabs>
          <w:tab w:val="left" w:pos="709"/>
        </w:tabs>
        <w:spacing w:before="0" w:beforeAutospacing="0" w:after="0" w:afterAutospacing="0"/>
        <w:ind w:firstLine="709"/>
        <w:jc w:val="both"/>
        <w:rPr>
          <w:color w:val="0F1419"/>
          <w:sz w:val="28"/>
          <w:szCs w:val="28"/>
        </w:rPr>
      </w:pPr>
      <w:r>
        <w:rPr>
          <w:color w:val="0F1419"/>
          <w:sz w:val="28"/>
          <w:szCs w:val="28"/>
        </w:rPr>
        <w:t>1. Шевченко Є. М.  Латинська мова і основи медичної термінології: Навч.посібник. – К.: ВСВ «Медицина», 2012. – 240 с.</w:t>
      </w:r>
    </w:p>
    <w:p w14:paraId="7BC9D4A0" w14:textId="5C6B53B7" w:rsidR="00007990" w:rsidRPr="00CD22B8" w:rsidRDefault="00007990" w:rsidP="004B410E">
      <w:pPr>
        <w:pStyle w:val="aa"/>
        <w:tabs>
          <w:tab w:val="left" w:pos="709"/>
        </w:tabs>
        <w:spacing w:before="0" w:beforeAutospacing="0" w:after="0" w:afterAutospacing="0"/>
        <w:ind w:firstLine="709"/>
        <w:jc w:val="both"/>
        <w:rPr>
          <w:color w:val="0F1419"/>
          <w:sz w:val="28"/>
          <w:szCs w:val="28"/>
        </w:rPr>
      </w:pPr>
      <w:r>
        <w:rPr>
          <w:color w:val="0F1419"/>
          <w:sz w:val="28"/>
          <w:szCs w:val="28"/>
        </w:rPr>
        <w:t>2</w:t>
      </w:r>
      <w:r w:rsidRPr="00CD22B8">
        <w:rPr>
          <w:color w:val="0F1419"/>
          <w:sz w:val="28"/>
          <w:szCs w:val="28"/>
        </w:rPr>
        <w:t>.</w:t>
      </w:r>
      <w:r w:rsidR="00746876">
        <w:rPr>
          <w:color w:val="0F1419"/>
          <w:sz w:val="28"/>
          <w:szCs w:val="28"/>
        </w:rPr>
        <w:t xml:space="preserve"> </w:t>
      </w:r>
      <w:r w:rsidR="00746876">
        <w:rPr>
          <w:color w:val="0F1419"/>
          <w:sz w:val="28"/>
          <w:szCs w:val="28"/>
          <w:lang w:val="en-GB"/>
        </w:rPr>
        <w:t xml:space="preserve">URL: </w:t>
      </w:r>
      <w:r w:rsidRPr="00746876">
        <w:rPr>
          <w:sz w:val="28"/>
          <w:szCs w:val="28"/>
        </w:rPr>
        <w:t>http://kim.sumdu.edu.ua/index.php/uk/component/content/article/16-prepodavateli/102-latinska-mova-i-suchasnist</w:t>
      </w:r>
    </w:p>
    <w:p w14:paraId="6D70D0B1" w14:textId="1C7788F8" w:rsidR="00007990" w:rsidRDefault="00007990" w:rsidP="004B410E">
      <w:pPr>
        <w:spacing w:after="0" w:line="240" w:lineRule="auto"/>
        <w:rPr>
          <w:lang w:val="uk-UA"/>
        </w:rPr>
      </w:pPr>
    </w:p>
    <w:p w14:paraId="2392082B" w14:textId="4B1CA0A2" w:rsidR="00007990" w:rsidRPr="00007990" w:rsidRDefault="00007990" w:rsidP="003F08B5">
      <w:pPr>
        <w:pStyle w:val="10"/>
        <w:rPr>
          <w:lang w:val="uk-UA"/>
        </w:rPr>
      </w:pPr>
      <w:bookmarkStart w:id="71" w:name="_Toc10840168"/>
      <w:r w:rsidRPr="00007990">
        <w:rPr>
          <w:lang w:val="uk-UA"/>
        </w:rPr>
        <w:t>Пікалов Д.</w:t>
      </w:r>
      <w:r w:rsidR="003F08B5">
        <w:rPr>
          <w:lang w:val="uk-UA"/>
        </w:rPr>
        <w:t xml:space="preserve"> </w:t>
      </w:r>
      <w:r w:rsidRPr="00007990">
        <w:rPr>
          <w:lang w:val="uk-UA"/>
        </w:rPr>
        <w:t>В.</w:t>
      </w:r>
      <w:bookmarkEnd w:id="71"/>
    </w:p>
    <w:p w14:paraId="34502D18" w14:textId="77777777" w:rsidR="00007990" w:rsidRPr="006C1D03" w:rsidRDefault="00007990" w:rsidP="003F08B5">
      <w:pPr>
        <w:pStyle w:val="2"/>
        <w:rPr>
          <w:lang w:val="uk-UA"/>
        </w:rPr>
      </w:pPr>
      <w:bookmarkStart w:id="72" w:name="_Toc10840169"/>
      <w:r w:rsidRPr="006C1D03">
        <w:rPr>
          <w:lang w:val="uk-UA"/>
        </w:rPr>
        <w:t>ЕТИМОЛОГІЯ НАЗВ ЗАХВОРЮВАНЬ ОРГАНІВ ШЛУНКОВО-КИШКОВОГО ТРАКТУ</w:t>
      </w:r>
      <w:bookmarkEnd w:id="72"/>
    </w:p>
    <w:p w14:paraId="02DEB289" w14:textId="77777777" w:rsidR="00007990" w:rsidRPr="006C1D03" w:rsidRDefault="00007990" w:rsidP="004B410E">
      <w:pPr>
        <w:spacing w:after="0" w:line="240" w:lineRule="auto"/>
        <w:jc w:val="center"/>
        <w:rPr>
          <w:rFonts w:ascii="Times New Roman" w:hAnsi="Times New Roman" w:cs="Times New Roman"/>
          <w:bCs/>
          <w:sz w:val="28"/>
          <w:lang w:val="uk-UA"/>
        </w:rPr>
      </w:pPr>
      <w:r w:rsidRPr="006C1D03">
        <w:rPr>
          <w:rFonts w:ascii="Times New Roman" w:hAnsi="Times New Roman" w:cs="Times New Roman"/>
          <w:bCs/>
          <w:sz w:val="28"/>
          <w:lang w:val="uk-UA"/>
        </w:rPr>
        <w:t>Харківський національний медичний університет</w:t>
      </w:r>
    </w:p>
    <w:p w14:paraId="5DDDCBAC" w14:textId="1EB6ED1D" w:rsidR="00007990" w:rsidRDefault="00007990" w:rsidP="004B410E">
      <w:pPr>
        <w:spacing w:after="0" w:line="240" w:lineRule="auto"/>
        <w:jc w:val="center"/>
        <w:rPr>
          <w:rFonts w:ascii="Times New Roman" w:hAnsi="Times New Roman" w:cs="Times New Roman"/>
          <w:bCs/>
          <w:sz w:val="28"/>
          <w:lang w:val="uk-UA"/>
        </w:rPr>
      </w:pPr>
      <w:r w:rsidRPr="006C1D03">
        <w:rPr>
          <w:rFonts w:ascii="Times New Roman" w:hAnsi="Times New Roman" w:cs="Times New Roman"/>
          <w:bCs/>
          <w:sz w:val="28"/>
          <w:lang w:val="uk-UA"/>
        </w:rPr>
        <w:t>Науковий керівник: канд. філол. н. Дюрба Д. В.</w:t>
      </w:r>
    </w:p>
    <w:p w14:paraId="13D1AEC0" w14:textId="77777777" w:rsidR="003F08B5" w:rsidRPr="006C1D03" w:rsidRDefault="003F08B5" w:rsidP="004B410E">
      <w:pPr>
        <w:spacing w:after="0" w:line="240" w:lineRule="auto"/>
        <w:jc w:val="center"/>
        <w:rPr>
          <w:rFonts w:ascii="Times New Roman" w:hAnsi="Times New Roman" w:cs="Times New Roman"/>
          <w:bCs/>
          <w:sz w:val="28"/>
          <w:lang w:val="uk-UA"/>
        </w:rPr>
      </w:pPr>
    </w:p>
    <w:p w14:paraId="20DB60AD" w14:textId="77777777" w:rsidR="00007990" w:rsidRPr="00007990" w:rsidRDefault="00007990" w:rsidP="004B410E">
      <w:pPr>
        <w:spacing w:after="0" w:line="240" w:lineRule="auto"/>
        <w:jc w:val="both"/>
        <w:rPr>
          <w:rFonts w:ascii="Times New Roman" w:hAnsi="Times New Roman" w:cs="Times New Roman"/>
          <w:sz w:val="28"/>
          <w:lang w:val="uk-UA"/>
        </w:rPr>
      </w:pPr>
      <w:r w:rsidRPr="00007990">
        <w:rPr>
          <w:rFonts w:ascii="Times New Roman" w:hAnsi="Times New Roman" w:cs="Times New Roman"/>
          <w:sz w:val="28"/>
          <w:lang w:val="uk-UA"/>
        </w:rPr>
        <w:tab/>
        <w:t>На сьогодні клінічна термінологія багата на назви різних захворювань, велика кількість яких утворилася ще в античні часи. Тоді не завжди було точно відомо про справжні причини виникнення хвороб, а в основу їхньої номінації було покладено симптоми чи інші риси. Метою нашої роботи є дослідження назв захворювань органів шлунково-кишкового тракту для їх подальшого систематичного використання.</w:t>
      </w:r>
    </w:p>
    <w:p w14:paraId="1B188280" w14:textId="77777777" w:rsidR="00007990" w:rsidRPr="00007990" w:rsidRDefault="00007990" w:rsidP="004B410E">
      <w:pPr>
        <w:spacing w:after="0" w:line="240" w:lineRule="auto"/>
        <w:ind w:firstLine="708"/>
        <w:jc w:val="both"/>
        <w:rPr>
          <w:rFonts w:ascii="Times New Roman" w:hAnsi="Times New Roman" w:cs="Times New Roman"/>
          <w:sz w:val="28"/>
          <w:lang w:val="uk-UA"/>
        </w:rPr>
      </w:pPr>
      <w:r w:rsidRPr="00007990">
        <w:rPr>
          <w:rFonts w:ascii="Times New Roman" w:hAnsi="Times New Roman" w:cs="Times New Roman"/>
          <w:sz w:val="28"/>
          <w:lang w:val="uk-UA"/>
        </w:rPr>
        <w:t>Методами, які ми використали, були лексико-семантичний аналіз та метод порівняння. При дослідженні даної проблеми ми користувалися етимологічним та тлумачним словниками.</w:t>
      </w:r>
    </w:p>
    <w:p w14:paraId="16531E14" w14:textId="77777777" w:rsidR="00007990" w:rsidRPr="00007990" w:rsidRDefault="00007990" w:rsidP="004B410E">
      <w:pPr>
        <w:spacing w:after="0" w:line="240" w:lineRule="auto"/>
        <w:ind w:firstLine="708"/>
        <w:jc w:val="both"/>
        <w:rPr>
          <w:rFonts w:ascii="Times New Roman" w:hAnsi="Times New Roman" w:cs="Times New Roman"/>
          <w:sz w:val="28"/>
          <w:lang w:val="uk-UA"/>
        </w:rPr>
      </w:pPr>
      <w:r w:rsidRPr="00007990">
        <w:rPr>
          <w:rFonts w:ascii="Times New Roman" w:hAnsi="Times New Roman" w:cs="Times New Roman"/>
          <w:sz w:val="28"/>
          <w:lang w:val="uk-UA"/>
        </w:rPr>
        <w:t xml:space="preserve">Етимологія – розділ мовознавства, що займається встановленням походження слів, їх первинної структури та первинних генетичних зв’язків з іншими словами </w:t>
      </w:r>
      <w:r w:rsidRPr="00007990">
        <w:rPr>
          <w:rFonts w:ascii="Times New Roman" w:hAnsi="Times New Roman" w:cs="Times New Roman"/>
          <w:sz w:val="28"/>
        </w:rPr>
        <w:t>[1]</w:t>
      </w:r>
      <w:r w:rsidRPr="00007990">
        <w:rPr>
          <w:rFonts w:ascii="Times New Roman" w:hAnsi="Times New Roman" w:cs="Times New Roman"/>
          <w:sz w:val="28"/>
          <w:lang w:val="uk-UA"/>
        </w:rPr>
        <w:t>.</w:t>
      </w:r>
      <w:r w:rsidRPr="00007990">
        <w:rPr>
          <w:rFonts w:ascii="Times New Roman" w:hAnsi="Times New Roman" w:cs="Times New Roman"/>
          <w:lang w:val="uk-UA"/>
        </w:rPr>
        <w:t xml:space="preserve"> </w:t>
      </w:r>
      <w:r w:rsidRPr="00007990">
        <w:rPr>
          <w:rFonts w:ascii="Times New Roman" w:hAnsi="Times New Roman" w:cs="Times New Roman"/>
          <w:sz w:val="28"/>
          <w:lang w:val="uk-UA"/>
        </w:rPr>
        <w:t xml:space="preserve">Оскільки відомо, що клінічна термінологія базується на терміноелементах, що походять з латинської та давньогрецької мов, виникає необхідність систематизації знань в цій галузі. </w:t>
      </w:r>
    </w:p>
    <w:p w14:paraId="0DB593E0" w14:textId="77777777" w:rsidR="00007990" w:rsidRPr="00007990" w:rsidRDefault="00007990" w:rsidP="004B410E">
      <w:pPr>
        <w:spacing w:after="0" w:line="240" w:lineRule="auto"/>
        <w:ind w:firstLine="708"/>
        <w:jc w:val="both"/>
        <w:rPr>
          <w:rFonts w:ascii="Times New Roman" w:hAnsi="Times New Roman" w:cs="Times New Roman"/>
          <w:sz w:val="28"/>
          <w:lang w:val="uk-UA"/>
        </w:rPr>
      </w:pPr>
      <w:r w:rsidRPr="00007990">
        <w:rPr>
          <w:rFonts w:ascii="Times New Roman" w:hAnsi="Times New Roman" w:cs="Times New Roman"/>
          <w:sz w:val="28"/>
          <w:lang w:val="uk-UA"/>
        </w:rPr>
        <w:t>Найбільш етимологічно цікавими на нашу думку є наступні терміни:</w:t>
      </w:r>
    </w:p>
    <w:p w14:paraId="09F6AB1B" w14:textId="77777777" w:rsidR="00007990" w:rsidRPr="00007990" w:rsidRDefault="00007990" w:rsidP="003F08B5">
      <w:pPr>
        <w:pStyle w:val="a4"/>
        <w:numPr>
          <w:ilvl w:val="0"/>
          <w:numId w:val="36"/>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 xml:space="preserve">Слово «дванадцятипала кишка» - </w:t>
      </w:r>
      <w:r w:rsidRPr="00007990">
        <w:rPr>
          <w:rFonts w:ascii="Times New Roman" w:hAnsi="Times New Roman" w:cs="Times New Roman"/>
          <w:sz w:val="28"/>
          <w:lang w:val="en-US"/>
        </w:rPr>
        <w:t>duodenum</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i</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n</w:t>
      </w:r>
      <w:r w:rsidRPr="00007990">
        <w:rPr>
          <w:rFonts w:ascii="Times New Roman" w:hAnsi="Times New Roman" w:cs="Times New Roman"/>
          <w:sz w:val="28"/>
          <w:lang w:val="uk-UA"/>
        </w:rPr>
        <w:t xml:space="preserve">. Давньогрецькі лікарі називали цей орган </w:t>
      </w:r>
      <w:r w:rsidRPr="00007990">
        <w:rPr>
          <w:rFonts w:ascii="Times New Roman" w:hAnsi="Times New Roman" w:cs="Times New Roman"/>
          <w:sz w:val="28"/>
          <w:lang w:val="en-US"/>
        </w:rPr>
        <w:t>dodecadactylon</w:t>
      </w:r>
      <w:r w:rsidRPr="00007990">
        <w:rPr>
          <w:rFonts w:ascii="Times New Roman" w:hAnsi="Times New Roman" w:cs="Times New Roman"/>
          <w:sz w:val="28"/>
          <w:lang w:val="uk-UA"/>
        </w:rPr>
        <w:t xml:space="preserve"> (гр. </w:t>
      </w:r>
      <w:r w:rsidRPr="00007990">
        <w:rPr>
          <w:rFonts w:ascii="Times New Roman" w:hAnsi="Times New Roman" w:cs="Times New Roman"/>
          <w:bCs/>
          <w:sz w:val="28"/>
          <w:lang w:val="uk-UA"/>
        </w:rPr>
        <w:t xml:space="preserve">δώδεκα </w:t>
      </w:r>
      <w:r w:rsidRPr="00007990">
        <w:rPr>
          <w:rFonts w:ascii="Times New Roman" w:hAnsi="Times New Roman" w:cs="Times New Roman"/>
          <w:sz w:val="28"/>
          <w:lang w:val="uk-UA"/>
        </w:rPr>
        <w:t xml:space="preserve">– дванадцять, </w:t>
      </w:r>
      <w:r w:rsidRPr="00007990">
        <w:rPr>
          <w:rFonts w:ascii="Times New Roman" w:hAnsi="Times New Roman" w:cs="Times New Roman"/>
          <w:bCs/>
          <w:sz w:val="28"/>
          <w:lang w:val="uk-UA"/>
        </w:rPr>
        <w:t>δάκτυλος</w:t>
      </w:r>
      <w:r w:rsidRPr="00007990">
        <w:rPr>
          <w:rFonts w:ascii="Times New Roman" w:hAnsi="Times New Roman" w:cs="Times New Roman"/>
          <w:sz w:val="28"/>
          <w:lang w:val="uk-UA"/>
        </w:rPr>
        <w:t xml:space="preserve"> – палець) не цілком точно нарахувавши в ньому 12 поперечних пальців. Латинське слово duodenum (лат. duodenus дванадцятикратний) було створено штучно як калька з давньогрецької [2];</w:t>
      </w:r>
    </w:p>
    <w:p w14:paraId="570EDD29" w14:textId="77777777" w:rsidR="00007990" w:rsidRPr="00007990" w:rsidRDefault="00007990" w:rsidP="003F08B5">
      <w:pPr>
        <w:pStyle w:val="a4"/>
        <w:numPr>
          <w:ilvl w:val="0"/>
          <w:numId w:val="36"/>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 xml:space="preserve">Термін «панкреонекроз» утворений складанням двох латинських слів: </w:t>
      </w:r>
      <w:r w:rsidRPr="00007990">
        <w:rPr>
          <w:rFonts w:ascii="Times New Roman" w:hAnsi="Times New Roman" w:cs="Times New Roman"/>
          <w:sz w:val="28"/>
          <w:lang w:val="en-US"/>
        </w:rPr>
        <w:t>pancreas</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atis</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n</w:t>
      </w:r>
      <w:r w:rsidRPr="00007990">
        <w:rPr>
          <w:rFonts w:ascii="Times New Roman" w:hAnsi="Times New Roman" w:cs="Times New Roman"/>
          <w:sz w:val="28"/>
          <w:lang w:val="uk-UA"/>
        </w:rPr>
        <w:t xml:space="preserve"> – підшлункова залоза та </w:t>
      </w:r>
      <w:r w:rsidRPr="00007990">
        <w:rPr>
          <w:rFonts w:ascii="Times New Roman" w:hAnsi="Times New Roman" w:cs="Times New Roman"/>
          <w:sz w:val="28"/>
          <w:lang w:val="en-US"/>
        </w:rPr>
        <w:t>necrosis</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is</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f</w:t>
      </w:r>
      <w:r w:rsidRPr="00007990">
        <w:rPr>
          <w:rFonts w:ascii="Times New Roman" w:hAnsi="Times New Roman" w:cs="Times New Roman"/>
          <w:sz w:val="28"/>
          <w:lang w:val="uk-UA"/>
        </w:rPr>
        <w:t xml:space="preserve"> – омертвіння. В свою чергу, слово </w:t>
      </w:r>
      <w:r w:rsidRPr="00007990">
        <w:rPr>
          <w:rFonts w:ascii="Times New Roman" w:hAnsi="Times New Roman" w:cs="Times New Roman"/>
          <w:sz w:val="28"/>
          <w:lang w:val="en-US"/>
        </w:rPr>
        <w:t>pancreas</w:t>
      </w:r>
      <w:r w:rsidRPr="00007990">
        <w:rPr>
          <w:rFonts w:ascii="Times New Roman" w:hAnsi="Times New Roman" w:cs="Times New Roman"/>
          <w:sz w:val="28"/>
          <w:lang w:val="uk-UA"/>
        </w:rPr>
        <w:t xml:space="preserve"> походить від двох грецьких слів: </w:t>
      </w:r>
      <w:r w:rsidRPr="00007990">
        <w:rPr>
          <w:rFonts w:ascii="Times New Roman" w:hAnsi="Times New Roman" w:cs="Times New Roman"/>
          <w:bCs/>
          <w:sz w:val="28"/>
          <w:lang w:val="uk-UA"/>
        </w:rPr>
        <w:t>πᾰς</w:t>
      </w:r>
      <w:r w:rsidRPr="00007990">
        <w:rPr>
          <w:rFonts w:ascii="Times New Roman" w:hAnsi="Times New Roman" w:cs="Times New Roman"/>
          <w:sz w:val="28"/>
          <w:lang w:val="uk-UA"/>
        </w:rPr>
        <w:t xml:space="preserve">, πᾰσα, πᾶν – все, </w:t>
      </w:r>
      <w:r w:rsidRPr="00007990">
        <w:rPr>
          <w:rFonts w:ascii="Times New Roman" w:hAnsi="Times New Roman" w:cs="Times New Roman"/>
          <w:bCs/>
          <w:sz w:val="28"/>
          <w:lang w:val="en-US"/>
        </w:rPr>
        <w:t>κρέας</w:t>
      </w:r>
      <w:r w:rsidRPr="00007990">
        <w:rPr>
          <w:rFonts w:ascii="Times New Roman" w:hAnsi="Times New Roman" w:cs="Times New Roman"/>
          <w:sz w:val="28"/>
          <w:lang w:val="uk-UA"/>
        </w:rPr>
        <w:t xml:space="preserve"> – м’ясо. В медичному розумінні панкреонекроз означає деструктивну патологію </w:t>
      </w:r>
      <w:r w:rsidRPr="00007990">
        <w:rPr>
          <w:rFonts w:ascii="Times New Roman" w:hAnsi="Times New Roman" w:cs="Times New Roman"/>
          <w:sz w:val="28"/>
          <w:lang w:val="uk-UA"/>
        </w:rPr>
        <w:lastRenderedPageBreak/>
        <w:t>підшлункової залози, яка розвивається як особливо тяжке ускладнення гострого панкреатиту</w:t>
      </w:r>
      <w:r w:rsidRPr="00007990">
        <w:rPr>
          <w:rFonts w:ascii="Times New Roman" w:hAnsi="Times New Roman" w:cs="Times New Roman"/>
          <w:sz w:val="28"/>
        </w:rPr>
        <w:t>;</w:t>
      </w:r>
    </w:p>
    <w:p w14:paraId="70474A21" w14:textId="77777777" w:rsidR="00007990" w:rsidRPr="00007990" w:rsidRDefault="00007990" w:rsidP="003F08B5">
      <w:pPr>
        <w:pStyle w:val="a4"/>
        <w:numPr>
          <w:ilvl w:val="0"/>
          <w:numId w:val="36"/>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Назва хвороби «геморой»  походить від грецьких αίμα – «кров» та  ρέω – «текти»;  </w:t>
      </w:r>
      <w:r w:rsidRPr="00007990">
        <w:rPr>
          <w:rFonts w:ascii="Times New Roman" w:hAnsi="Times New Roman" w:cs="Times New Roman"/>
          <w:bCs/>
          <w:sz w:val="28"/>
          <w:lang w:val="uk-UA"/>
        </w:rPr>
        <w:t>αἱμορροΐς</w:t>
      </w:r>
      <w:r w:rsidRPr="00007990">
        <w:rPr>
          <w:rFonts w:ascii="Times New Roman" w:hAnsi="Times New Roman" w:cs="Times New Roman"/>
          <w:sz w:val="28"/>
          <w:lang w:val="uk-UA"/>
        </w:rPr>
        <w:t xml:space="preserve"> – «кровотеча» – й означає гіперпластично змінену кавернозну тканину прямої кишки, що діагностується у вигляді вузлових утворень;</w:t>
      </w:r>
    </w:p>
    <w:p w14:paraId="79F3C4D4" w14:textId="77777777" w:rsidR="00007990" w:rsidRPr="00007990" w:rsidRDefault="00007990" w:rsidP="003F08B5">
      <w:pPr>
        <w:pStyle w:val="a4"/>
        <w:numPr>
          <w:ilvl w:val="0"/>
          <w:numId w:val="36"/>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 xml:space="preserve">Апендицит походить від латинського дієслова </w:t>
      </w:r>
      <w:r w:rsidRPr="00007990">
        <w:rPr>
          <w:rFonts w:ascii="Times New Roman" w:hAnsi="Times New Roman" w:cs="Times New Roman"/>
          <w:sz w:val="28"/>
          <w:lang w:val="en-US"/>
        </w:rPr>
        <w:t>appendo</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pendi</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pensum</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ere</w:t>
      </w:r>
      <w:r w:rsidRPr="00007990">
        <w:rPr>
          <w:rFonts w:ascii="Times New Roman" w:hAnsi="Times New Roman" w:cs="Times New Roman"/>
          <w:sz w:val="28"/>
          <w:lang w:val="uk-UA"/>
        </w:rPr>
        <w:t xml:space="preserve"> – відвішувати та суфікса –</w:t>
      </w:r>
      <w:r w:rsidRPr="00007990">
        <w:rPr>
          <w:rFonts w:ascii="Times New Roman" w:hAnsi="Times New Roman" w:cs="Times New Roman"/>
          <w:sz w:val="28"/>
          <w:lang w:val="en-US"/>
        </w:rPr>
        <w:t>itis</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idis</w:t>
      </w:r>
      <w:r w:rsidRPr="00007990">
        <w:rPr>
          <w:rFonts w:ascii="Times New Roman" w:hAnsi="Times New Roman" w:cs="Times New Roman"/>
          <w:sz w:val="28"/>
          <w:lang w:val="uk-UA"/>
        </w:rPr>
        <w:t xml:space="preserve"> </w:t>
      </w:r>
      <w:r w:rsidRPr="00007990">
        <w:rPr>
          <w:rFonts w:ascii="Times New Roman" w:hAnsi="Times New Roman" w:cs="Times New Roman"/>
          <w:sz w:val="28"/>
          <w:lang w:val="en-US"/>
        </w:rPr>
        <w:t>f</w:t>
      </w:r>
      <w:r w:rsidRPr="00007990">
        <w:rPr>
          <w:rFonts w:ascii="Times New Roman" w:hAnsi="Times New Roman" w:cs="Times New Roman"/>
          <w:sz w:val="28"/>
          <w:lang w:val="uk-UA"/>
        </w:rPr>
        <w:t xml:space="preserve"> – запалення – запалення червоподібного відростка сліпої кишки (апендикса) різного ступеня вираженості;</w:t>
      </w:r>
    </w:p>
    <w:p w14:paraId="17D2E823" w14:textId="77777777" w:rsidR="00007990" w:rsidRPr="00007990" w:rsidRDefault="00007990" w:rsidP="003F08B5">
      <w:pPr>
        <w:pStyle w:val="a4"/>
        <w:numPr>
          <w:ilvl w:val="0"/>
          <w:numId w:val="36"/>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 xml:space="preserve">Метеоризм (грецьк. μετεωρισμός – підняття вверх) – надлишкове скопичення газів у кишкінику; </w:t>
      </w:r>
    </w:p>
    <w:p w14:paraId="11204894" w14:textId="77777777" w:rsidR="00007990" w:rsidRPr="00007990" w:rsidRDefault="00007990" w:rsidP="003F08B5">
      <w:pPr>
        <w:pStyle w:val="a4"/>
        <w:numPr>
          <w:ilvl w:val="0"/>
          <w:numId w:val="36"/>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Назва хвооби целіакія походить від грецького слова κοιλίη, що означає живіт. В медичному розумінні – це автоімунне захворювання тонкого кишечника, що виникає у людей різного віку, переважно у дітей внаслідок генетичної схильності;</w:t>
      </w:r>
    </w:p>
    <w:p w14:paraId="1E8D22A5" w14:textId="77777777" w:rsidR="00007990" w:rsidRPr="00007990" w:rsidRDefault="00007990" w:rsidP="003F08B5">
      <w:pPr>
        <w:pStyle w:val="a4"/>
        <w:numPr>
          <w:ilvl w:val="0"/>
          <w:numId w:val="36"/>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 xml:space="preserve">Слово тенезма утворене грецьким словом, що походить від дієслова </w:t>
      </w:r>
      <w:r w:rsidRPr="00007990">
        <w:rPr>
          <w:rFonts w:ascii="Times New Roman" w:hAnsi="Times New Roman" w:cs="Times New Roman"/>
          <w:bCs/>
          <w:sz w:val="28"/>
          <w:lang w:val="uk-UA"/>
        </w:rPr>
        <w:t>τείνω</w:t>
      </w:r>
      <w:r w:rsidRPr="00007990">
        <w:rPr>
          <w:rFonts w:ascii="Times New Roman" w:hAnsi="Times New Roman" w:cs="Times New Roman"/>
          <w:sz w:val="28"/>
          <w:lang w:val="uk-UA"/>
        </w:rPr>
        <w:t xml:space="preserve"> – розтягувати, посилювати. Це захворювання характеризується частими болісними позивами на дефекацію або сечовипускання [3].</w:t>
      </w:r>
    </w:p>
    <w:p w14:paraId="2776D55B" w14:textId="77777777" w:rsidR="00007990" w:rsidRPr="00007990" w:rsidRDefault="00007990" w:rsidP="003F08B5">
      <w:pPr>
        <w:tabs>
          <w:tab w:val="left" w:pos="1134"/>
        </w:tabs>
        <w:spacing w:after="0" w:line="240" w:lineRule="auto"/>
        <w:ind w:firstLine="709"/>
        <w:jc w:val="both"/>
        <w:rPr>
          <w:rFonts w:ascii="Times New Roman" w:hAnsi="Times New Roman" w:cs="Times New Roman"/>
          <w:sz w:val="28"/>
          <w:lang w:val="uk-UA"/>
        </w:rPr>
      </w:pPr>
      <w:r w:rsidRPr="00007990">
        <w:rPr>
          <w:rFonts w:ascii="Times New Roman" w:hAnsi="Times New Roman" w:cs="Times New Roman"/>
          <w:sz w:val="28"/>
          <w:lang w:val="uk-UA"/>
        </w:rPr>
        <w:t>Проаналізувавши 62 терміни, ми прийшли до висновку, що усі терміни, на позначення хвороб органів шлунково-кишкового тракту можна розподілити на такі категорії:</w:t>
      </w:r>
    </w:p>
    <w:p w14:paraId="14E3CD7E" w14:textId="77777777" w:rsidR="00007990" w:rsidRPr="00007990" w:rsidRDefault="00007990" w:rsidP="003F08B5">
      <w:pPr>
        <w:pStyle w:val="a4"/>
        <w:numPr>
          <w:ilvl w:val="0"/>
          <w:numId w:val="37"/>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терміни-епоніми: синдром Вернера, хвороба Крона</w:t>
      </w:r>
      <w:r w:rsidRPr="00007990">
        <w:rPr>
          <w:rFonts w:ascii="Times New Roman" w:hAnsi="Times New Roman" w:cs="Times New Roman"/>
          <w:sz w:val="28"/>
        </w:rPr>
        <w:t>;</w:t>
      </w:r>
    </w:p>
    <w:p w14:paraId="024F0E8E" w14:textId="77777777" w:rsidR="00007990" w:rsidRPr="00007990" w:rsidRDefault="00007990" w:rsidP="003F08B5">
      <w:pPr>
        <w:pStyle w:val="a4"/>
        <w:numPr>
          <w:ilvl w:val="0"/>
          <w:numId w:val="37"/>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складені терміни: ректоцеле, гастропатія;</w:t>
      </w:r>
    </w:p>
    <w:p w14:paraId="2DEDFE68" w14:textId="77777777" w:rsidR="00007990" w:rsidRPr="00007990" w:rsidRDefault="00007990" w:rsidP="003F08B5">
      <w:pPr>
        <w:pStyle w:val="a4"/>
        <w:numPr>
          <w:ilvl w:val="0"/>
          <w:numId w:val="37"/>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терміни, що походять з латинської мови: рак, виразка, грижа</w:t>
      </w:r>
      <w:r w:rsidRPr="00007990">
        <w:rPr>
          <w:rFonts w:ascii="Times New Roman" w:hAnsi="Times New Roman" w:cs="Times New Roman"/>
          <w:sz w:val="28"/>
        </w:rPr>
        <w:t>;</w:t>
      </w:r>
    </w:p>
    <w:p w14:paraId="1E45A4B1" w14:textId="77777777" w:rsidR="00007990" w:rsidRPr="00007990" w:rsidRDefault="00007990" w:rsidP="003F08B5">
      <w:pPr>
        <w:pStyle w:val="a4"/>
        <w:numPr>
          <w:ilvl w:val="0"/>
          <w:numId w:val="37"/>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терміни, що утворені терміноелементами, які в свою чергу розподіляються ще на 2 підкатегорії:</w:t>
      </w:r>
    </w:p>
    <w:p w14:paraId="70CBDAA9" w14:textId="77777777" w:rsidR="00007990" w:rsidRPr="00007990" w:rsidRDefault="00007990" w:rsidP="003F08B5">
      <w:pPr>
        <w:pStyle w:val="a4"/>
        <w:numPr>
          <w:ilvl w:val="1"/>
          <w:numId w:val="37"/>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суфіксального способу творення: гастрит, дуоденіт, аденома</w:t>
      </w:r>
      <w:r w:rsidRPr="00007990">
        <w:rPr>
          <w:rFonts w:ascii="Times New Roman" w:hAnsi="Times New Roman" w:cs="Times New Roman"/>
          <w:sz w:val="28"/>
        </w:rPr>
        <w:t>;</w:t>
      </w:r>
    </w:p>
    <w:p w14:paraId="579086B8" w14:textId="77777777" w:rsidR="00007990" w:rsidRPr="00007990" w:rsidRDefault="00007990" w:rsidP="003F08B5">
      <w:pPr>
        <w:pStyle w:val="a4"/>
        <w:numPr>
          <w:ilvl w:val="1"/>
          <w:numId w:val="37"/>
        </w:numPr>
        <w:tabs>
          <w:tab w:val="left" w:pos="1134"/>
        </w:tabs>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префіксально-суфіксального способу творення: дисбактеріоз, мезаденіт</w:t>
      </w:r>
      <w:r w:rsidRPr="00007990">
        <w:rPr>
          <w:rFonts w:ascii="Times New Roman" w:hAnsi="Times New Roman" w:cs="Times New Roman"/>
          <w:sz w:val="28"/>
        </w:rPr>
        <w:t>.</w:t>
      </w:r>
    </w:p>
    <w:p w14:paraId="693C5B1A" w14:textId="7BE2981B" w:rsidR="00007990" w:rsidRPr="00007990" w:rsidRDefault="00007990" w:rsidP="003F08B5">
      <w:pPr>
        <w:tabs>
          <w:tab w:val="left" w:pos="1134"/>
        </w:tabs>
        <w:spacing w:after="0" w:line="240" w:lineRule="auto"/>
        <w:ind w:firstLine="709"/>
        <w:jc w:val="both"/>
        <w:rPr>
          <w:rFonts w:ascii="Times New Roman" w:hAnsi="Times New Roman" w:cs="Times New Roman"/>
          <w:sz w:val="28"/>
          <w:lang w:val="uk-UA"/>
        </w:rPr>
      </w:pPr>
      <w:r w:rsidRPr="00007990">
        <w:rPr>
          <w:rFonts w:ascii="Times New Roman" w:hAnsi="Times New Roman" w:cs="Times New Roman"/>
          <w:sz w:val="28"/>
          <w:lang w:val="uk-UA"/>
        </w:rPr>
        <w:t>На основі вище сказаного можна зробити висновок, що наше дослідження дало змогу систематизувати та узагальнити назви захворювань органів шлунково-кишкового тракту, а також розподілити їх на певні категорії. Вивчення латинської мови має велике значення для студентів медичних ЗВО, оскільки вона дає уяву про утворення та походження клінічних термінів, які майбутні лікарі будуть використовувати у професійній діяльності.</w:t>
      </w:r>
    </w:p>
    <w:p w14:paraId="4B7FE669" w14:textId="77777777" w:rsidR="00007990" w:rsidRPr="00007990" w:rsidRDefault="00007990" w:rsidP="004B410E">
      <w:pPr>
        <w:spacing w:after="0" w:line="240" w:lineRule="auto"/>
        <w:ind w:firstLine="708"/>
        <w:jc w:val="center"/>
        <w:rPr>
          <w:rFonts w:ascii="Times New Roman" w:hAnsi="Times New Roman" w:cs="Times New Roman"/>
          <w:sz w:val="28"/>
          <w:lang w:val="uk-UA"/>
        </w:rPr>
      </w:pPr>
      <w:r w:rsidRPr="00007990">
        <w:rPr>
          <w:rFonts w:ascii="Times New Roman" w:hAnsi="Times New Roman" w:cs="Times New Roman"/>
          <w:sz w:val="28"/>
          <w:lang w:val="uk-UA"/>
        </w:rPr>
        <w:t>Список використаних джерел:</w:t>
      </w:r>
    </w:p>
    <w:p w14:paraId="04B72E8D" w14:textId="4F6F7DBA" w:rsidR="00007990" w:rsidRPr="00007990" w:rsidRDefault="00007990" w:rsidP="003F08B5">
      <w:pPr>
        <w:pStyle w:val="a4"/>
        <w:numPr>
          <w:ilvl w:val="0"/>
          <w:numId w:val="38"/>
        </w:numPr>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en-US"/>
        </w:rPr>
        <w:t>URL</w:t>
      </w:r>
      <w:r w:rsidRPr="00007990">
        <w:rPr>
          <w:rFonts w:ascii="Times New Roman" w:hAnsi="Times New Roman" w:cs="Times New Roman"/>
          <w:sz w:val="28"/>
        </w:rPr>
        <w:t xml:space="preserve">: </w:t>
      </w:r>
      <w:r w:rsidRPr="00170A5C">
        <w:rPr>
          <w:rFonts w:ascii="Times New Roman" w:hAnsi="Times New Roman" w:cs="Times New Roman"/>
          <w:sz w:val="28"/>
          <w:lang w:val="uk-UA"/>
        </w:rPr>
        <w:t>https://rus-et.ru/istoriya-yazyka/etimologiya/chto-takoe-etimo</w:t>
      </w:r>
      <w:r w:rsidR="00170A5C" w:rsidRPr="00170A5C">
        <w:rPr>
          <w:rFonts w:ascii="Times New Roman" w:hAnsi="Times New Roman" w:cs="Times New Roman"/>
          <w:sz w:val="28"/>
        </w:rPr>
        <w:br/>
      </w:r>
      <w:r w:rsidRPr="00170A5C">
        <w:rPr>
          <w:rFonts w:ascii="Times New Roman" w:hAnsi="Times New Roman" w:cs="Times New Roman"/>
          <w:sz w:val="28"/>
          <w:lang w:val="uk-UA"/>
        </w:rPr>
        <w:t>logiya</w:t>
      </w:r>
      <w:r w:rsidRPr="00007990">
        <w:rPr>
          <w:rFonts w:ascii="Times New Roman" w:hAnsi="Times New Roman" w:cs="Times New Roman"/>
          <w:sz w:val="28"/>
        </w:rPr>
        <w:t xml:space="preserve"> (</w:t>
      </w:r>
      <w:r w:rsidRPr="00007990">
        <w:rPr>
          <w:rFonts w:ascii="Times New Roman" w:hAnsi="Times New Roman" w:cs="Times New Roman"/>
          <w:sz w:val="28"/>
          <w:lang w:val="uk-UA"/>
        </w:rPr>
        <w:t>дата звернення: 17.04.2018</w:t>
      </w:r>
      <w:r w:rsidRPr="00007990">
        <w:rPr>
          <w:rFonts w:ascii="Times New Roman" w:hAnsi="Times New Roman" w:cs="Times New Roman"/>
          <w:sz w:val="28"/>
        </w:rPr>
        <w:t>)</w:t>
      </w:r>
      <w:r w:rsidRPr="00007990">
        <w:rPr>
          <w:rFonts w:ascii="Times New Roman" w:hAnsi="Times New Roman" w:cs="Times New Roman"/>
          <w:sz w:val="28"/>
          <w:lang w:val="uk-UA"/>
        </w:rPr>
        <w:t>.</w:t>
      </w:r>
    </w:p>
    <w:p w14:paraId="028199FD" w14:textId="67E958E1" w:rsidR="00007990" w:rsidRPr="00007990" w:rsidRDefault="00007990" w:rsidP="003F08B5">
      <w:pPr>
        <w:pStyle w:val="a4"/>
        <w:numPr>
          <w:ilvl w:val="0"/>
          <w:numId w:val="38"/>
        </w:numPr>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en-US"/>
        </w:rPr>
        <w:t>URL</w:t>
      </w:r>
      <w:r w:rsidRPr="00007990">
        <w:rPr>
          <w:rFonts w:ascii="Times New Roman" w:hAnsi="Times New Roman" w:cs="Times New Roman"/>
          <w:sz w:val="28"/>
          <w:lang w:val="uk-UA"/>
        </w:rPr>
        <w:t xml:space="preserve">: </w:t>
      </w:r>
      <w:r w:rsidR="00170A5C" w:rsidRPr="00170A5C">
        <w:rPr>
          <w:rFonts w:ascii="Times New Roman" w:hAnsi="Times New Roman" w:cs="Times New Roman"/>
          <w:sz w:val="28"/>
          <w:lang w:val="uk-UA"/>
        </w:rPr>
        <w:t>http://latinsk.ru/index.php?option=com_content&amp;view=article</w:t>
      </w:r>
      <w:r w:rsidR="00170A5C" w:rsidRPr="00170A5C">
        <w:rPr>
          <w:rFonts w:ascii="Times New Roman" w:hAnsi="Times New Roman" w:cs="Times New Roman"/>
          <w:sz w:val="28"/>
        </w:rPr>
        <w:br/>
      </w:r>
      <w:r w:rsidR="003F08B5" w:rsidRPr="00170A5C">
        <w:rPr>
          <w:rFonts w:ascii="Times New Roman" w:hAnsi="Times New Roman" w:cs="Times New Roman"/>
          <w:sz w:val="28"/>
          <w:lang w:val="uk-UA"/>
        </w:rPr>
        <w:t>&amp;id=2054:----sp-2096979184&amp;catid=169&amp;Itemid=264</w:t>
      </w:r>
      <w:r w:rsidRPr="00007990">
        <w:rPr>
          <w:rFonts w:ascii="Times New Roman" w:hAnsi="Times New Roman" w:cs="Times New Roman"/>
          <w:sz w:val="28"/>
          <w:lang w:val="uk-UA"/>
        </w:rPr>
        <w:t xml:space="preserve"> (дата звернення: 15.04.2018).</w:t>
      </w:r>
    </w:p>
    <w:p w14:paraId="40FD2C51" w14:textId="673D1139" w:rsidR="00007990" w:rsidRDefault="00007990" w:rsidP="003F08B5">
      <w:pPr>
        <w:pStyle w:val="a4"/>
        <w:numPr>
          <w:ilvl w:val="0"/>
          <w:numId w:val="38"/>
        </w:numPr>
        <w:spacing w:after="0" w:line="240" w:lineRule="auto"/>
        <w:ind w:left="0" w:firstLine="709"/>
        <w:jc w:val="both"/>
        <w:rPr>
          <w:rFonts w:ascii="Times New Roman" w:hAnsi="Times New Roman" w:cs="Times New Roman"/>
          <w:sz w:val="28"/>
          <w:lang w:val="uk-UA"/>
        </w:rPr>
      </w:pPr>
      <w:r w:rsidRPr="00007990">
        <w:rPr>
          <w:rFonts w:ascii="Times New Roman" w:hAnsi="Times New Roman" w:cs="Times New Roman"/>
          <w:sz w:val="28"/>
          <w:lang w:val="uk-UA"/>
        </w:rPr>
        <w:t>Передерий В. Г., Ткач С.М. Осно</w:t>
      </w:r>
      <w:r w:rsidRPr="00007990">
        <w:rPr>
          <w:rFonts w:ascii="Times New Roman" w:hAnsi="Times New Roman" w:cs="Times New Roman"/>
          <w:sz w:val="28"/>
        </w:rPr>
        <w:t xml:space="preserve">вы внутренней медицины. </w:t>
      </w:r>
      <w:r w:rsidRPr="00007990">
        <w:rPr>
          <w:rFonts w:ascii="Times New Roman" w:hAnsi="Times New Roman" w:cs="Times New Roman"/>
          <w:sz w:val="28"/>
          <w:lang w:val="uk-UA"/>
        </w:rPr>
        <w:t>Киев, 2009. Т.1. С. 137–144.</w:t>
      </w:r>
    </w:p>
    <w:p w14:paraId="2CCAB19E" w14:textId="033724F6" w:rsidR="00007990" w:rsidRDefault="00007990" w:rsidP="004B410E">
      <w:pPr>
        <w:spacing w:after="0" w:line="240" w:lineRule="auto"/>
        <w:rPr>
          <w:rFonts w:ascii="Times New Roman" w:hAnsi="Times New Roman" w:cs="Times New Roman"/>
          <w:sz w:val="28"/>
          <w:lang w:val="uk-UA"/>
        </w:rPr>
      </w:pPr>
    </w:p>
    <w:p w14:paraId="7B79D569" w14:textId="7EDDFD25" w:rsidR="00D15EAE" w:rsidRPr="006C1D03" w:rsidRDefault="00D15EAE" w:rsidP="003F08B5">
      <w:pPr>
        <w:pStyle w:val="10"/>
        <w:rPr>
          <w:rFonts w:eastAsia="Calibri"/>
          <w:lang w:val="uk-UA"/>
        </w:rPr>
      </w:pPr>
      <w:bookmarkStart w:id="73" w:name="_Toc10840170"/>
      <w:r w:rsidRPr="00874A02">
        <w:rPr>
          <w:rFonts w:eastAsia="Calibri"/>
        </w:rPr>
        <w:lastRenderedPageBreak/>
        <w:t>П</w:t>
      </w:r>
      <w:r>
        <w:rPr>
          <w:rFonts w:eastAsia="Calibri"/>
          <w:lang w:val="uk-UA"/>
        </w:rPr>
        <w:t>і</w:t>
      </w:r>
      <w:r w:rsidRPr="00874A02">
        <w:rPr>
          <w:rFonts w:eastAsia="Calibri"/>
        </w:rPr>
        <w:t>нська Д</w:t>
      </w:r>
      <w:r w:rsidR="006C1D03">
        <w:rPr>
          <w:rFonts w:eastAsia="Calibri"/>
          <w:lang w:val="uk-UA"/>
        </w:rPr>
        <w:t>.</w:t>
      </w:r>
      <w:r w:rsidR="003F08B5">
        <w:rPr>
          <w:rFonts w:eastAsia="Calibri"/>
          <w:lang w:val="uk-UA"/>
        </w:rPr>
        <w:t xml:space="preserve"> Є.</w:t>
      </w:r>
      <w:bookmarkEnd w:id="73"/>
    </w:p>
    <w:p w14:paraId="0BFD2704" w14:textId="40424951" w:rsidR="00D15EAE" w:rsidRPr="003F08B5" w:rsidRDefault="00D15EAE" w:rsidP="004B410E">
      <w:pPr>
        <w:spacing w:after="0" w:line="240" w:lineRule="auto"/>
        <w:jc w:val="center"/>
        <w:rPr>
          <w:rFonts w:ascii="Times New Roman" w:eastAsia="Calibri" w:hAnsi="Times New Roman" w:cs="Times New Roman"/>
          <w:bCs/>
          <w:color w:val="000000" w:themeColor="text1"/>
          <w:sz w:val="28"/>
          <w:szCs w:val="28"/>
        </w:rPr>
      </w:pPr>
      <w:bookmarkStart w:id="74" w:name="_Toc10840171"/>
      <w:r w:rsidRPr="003F08B5">
        <w:rPr>
          <w:rStyle w:val="20"/>
          <w:rFonts w:eastAsia="Calibri"/>
        </w:rPr>
        <w:t>РОЛЬ І ЗНАЧЕННЯ ЛИТИНСЬКОЇ МОВИ У ПІДГОТОВЦІ УСПІШНОГО ФАХІВЦЯ У МЕДИЧНОМУ ВУЗІ</w:t>
      </w:r>
      <w:bookmarkEnd w:id="74"/>
    </w:p>
    <w:p w14:paraId="09CE8053" w14:textId="039ADD07" w:rsidR="00D15EAE" w:rsidRPr="006C1D03" w:rsidRDefault="00D15EAE" w:rsidP="004B410E">
      <w:pPr>
        <w:spacing w:after="0" w:line="240" w:lineRule="auto"/>
        <w:jc w:val="center"/>
        <w:rPr>
          <w:rFonts w:ascii="Times New Roman" w:eastAsia="Calibri" w:hAnsi="Times New Roman" w:cs="Times New Roman"/>
          <w:bCs/>
          <w:color w:val="000000" w:themeColor="text1"/>
          <w:sz w:val="28"/>
          <w:szCs w:val="28"/>
          <w:lang w:val="uk-UA"/>
        </w:rPr>
      </w:pPr>
      <w:r w:rsidRPr="006C1D03">
        <w:rPr>
          <w:rFonts w:ascii="Times New Roman" w:eastAsia="Calibri" w:hAnsi="Times New Roman" w:cs="Times New Roman"/>
          <w:bCs/>
          <w:color w:val="000000" w:themeColor="text1"/>
          <w:sz w:val="28"/>
          <w:szCs w:val="28"/>
          <w:lang w:val="uk-UA"/>
        </w:rPr>
        <w:t>Д</w:t>
      </w:r>
      <w:r w:rsidR="003F08B5">
        <w:rPr>
          <w:rFonts w:ascii="Times New Roman" w:eastAsia="Calibri" w:hAnsi="Times New Roman" w:cs="Times New Roman"/>
          <w:bCs/>
          <w:color w:val="000000" w:themeColor="text1"/>
          <w:sz w:val="28"/>
          <w:szCs w:val="28"/>
          <w:lang w:val="uk-UA"/>
        </w:rPr>
        <w:t>З</w:t>
      </w:r>
      <w:r w:rsidRPr="006C1D03">
        <w:rPr>
          <w:rFonts w:ascii="Times New Roman" w:eastAsia="Calibri" w:hAnsi="Times New Roman" w:cs="Times New Roman"/>
          <w:bCs/>
          <w:color w:val="000000" w:themeColor="text1"/>
          <w:sz w:val="28"/>
          <w:szCs w:val="28"/>
          <w:lang w:val="uk-UA"/>
        </w:rPr>
        <w:t>« Дніпропетровська державна академія МОЗ України»</w:t>
      </w:r>
    </w:p>
    <w:p w14:paraId="56DBC07F" w14:textId="702ABEC7" w:rsidR="00D15EAE" w:rsidRPr="006C1D03" w:rsidRDefault="003F08B5" w:rsidP="004B410E">
      <w:pPr>
        <w:spacing w:after="0" w:line="240" w:lineRule="auto"/>
        <w:jc w:val="center"/>
        <w:rPr>
          <w:rFonts w:ascii="Times New Roman" w:eastAsia="Calibri" w:hAnsi="Times New Roman" w:cs="Times New Roman"/>
          <w:bCs/>
          <w:color w:val="000000" w:themeColor="text1"/>
          <w:sz w:val="28"/>
          <w:szCs w:val="28"/>
          <w:lang w:val="uk-UA"/>
        </w:rPr>
      </w:pPr>
      <w:r>
        <w:rPr>
          <w:rFonts w:ascii="Times New Roman" w:eastAsia="Calibri" w:hAnsi="Times New Roman" w:cs="Times New Roman"/>
          <w:bCs/>
          <w:color w:val="000000" w:themeColor="text1"/>
          <w:sz w:val="28"/>
          <w:szCs w:val="28"/>
          <w:lang w:val="uk-UA"/>
        </w:rPr>
        <w:t>Науковий керівник: к. біол</w:t>
      </w:r>
      <w:r w:rsidR="00D15EAE" w:rsidRPr="006C1D03">
        <w:rPr>
          <w:rFonts w:ascii="Times New Roman" w:eastAsia="Calibri" w:hAnsi="Times New Roman" w:cs="Times New Roman"/>
          <w:bCs/>
          <w:color w:val="000000" w:themeColor="text1"/>
          <w:sz w:val="28"/>
          <w:szCs w:val="28"/>
          <w:lang w:val="uk-UA"/>
        </w:rPr>
        <w:t>. н</w:t>
      </w:r>
      <w:r w:rsidR="008F4D5D">
        <w:rPr>
          <w:rFonts w:ascii="Times New Roman" w:eastAsia="Calibri" w:hAnsi="Times New Roman" w:cs="Times New Roman"/>
          <w:bCs/>
          <w:color w:val="000000" w:themeColor="text1"/>
          <w:sz w:val="28"/>
          <w:szCs w:val="28"/>
          <w:lang w:val="uk-UA"/>
        </w:rPr>
        <w:t>., доц.</w:t>
      </w:r>
      <w:r>
        <w:rPr>
          <w:rFonts w:ascii="Times New Roman" w:eastAsia="Calibri" w:hAnsi="Times New Roman" w:cs="Times New Roman"/>
          <w:bCs/>
          <w:color w:val="000000" w:themeColor="text1"/>
          <w:sz w:val="28"/>
          <w:szCs w:val="28"/>
          <w:lang w:val="uk-UA"/>
        </w:rPr>
        <w:t xml:space="preserve"> Крамар С. Б.,</w:t>
      </w:r>
      <w:r w:rsidR="008F4D5D">
        <w:rPr>
          <w:rFonts w:ascii="Times New Roman" w:eastAsia="Calibri" w:hAnsi="Times New Roman" w:cs="Times New Roman"/>
          <w:bCs/>
          <w:color w:val="000000" w:themeColor="text1"/>
          <w:sz w:val="28"/>
          <w:szCs w:val="28"/>
          <w:lang w:val="uk-UA"/>
        </w:rPr>
        <w:t xml:space="preserve"> </w:t>
      </w:r>
      <w:r>
        <w:rPr>
          <w:rFonts w:ascii="Times New Roman" w:eastAsia="Calibri" w:hAnsi="Times New Roman" w:cs="Times New Roman"/>
          <w:bCs/>
          <w:color w:val="000000" w:themeColor="text1"/>
          <w:sz w:val="28"/>
          <w:szCs w:val="28"/>
          <w:lang w:val="uk-UA"/>
        </w:rPr>
        <w:t xml:space="preserve"> к. біол</w:t>
      </w:r>
      <w:r w:rsidR="008F4D5D">
        <w:rPr>
          <w:rFonts w:ascii="Times New Roman" w:eastAsia="Calibri" w:hAnsi="Times New Roman" w:cs="Times New Roman"/>
          <w:bCs/>
          <w:color w:val="000000" w:themeColor="text1"/>
          <w:sz w:val="28"/>
          <w:szCs w:val="28"/>
          <w:lang w:val="uk-UA"/>
        </w:rPr>
        <w:t>. н., доц.</w:t>
      </w:r>
      <w:r w:rsidR="00D15EAE" w:rsidRPr="006C1D03">
        <w:rPr>
          <w:rFonts w:ascii="Times New Roman" w:eastAsia="Calibri" w:hAnsi="Times New Roman" w:cs="Times New Roman"/>
          <w:bCs/>
          <w:color w:val="000000" w:themeColor="text1"/>
          <w:sz w:val="28"/>
          <w:szCs w:val="28"/>
          <w:lang w:val="uk-UA"/>
        </w:rPr>
        <w:t xml:space="preserve"> Назарова Д. І.</w:t>
      </w:r>
    </w:p>
    <w:p w14:paraId="7BFC9433" w14:textId="77777777" w:rsidR="003F08B5" w:rsidRDefault="003F08B5" w:rsidP="004B410E">
      <w:pPr>
        <w:spacing w:after="0" w:line="240" w:lineRule="auto"/>
        <w:ind w:firstLine="708"/>
        <w:jc w:val="both"/>
        <w:rPr>
          <w:rFonts w:ascii="Times New Roman" w:eastAsia="Calibri" w:hAnsi="Times New Roman" w:cs="Times New Roman"/>
          <w:color w:val="000000" w:themeColor="text1"/>
          <w:sz w:val="28"/>
          <w:szCs w:val="28"/>
          <w:lang w:val="uk-UA"/>
        </w:rPr>
      </w:pPr>
    </w:p>
    <w:p w14:paraId="477499F5" w14:textId="77777777" w:rsidR="00D15EAE" w:rsidRDefault="00D15EAE" w:rsidP="004B410E">
      <w:pPr>
        <w:spacing w:after="0" w:line="240" w:lineRule="auto"/>
        <w:ind w:firstLine="708"/>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У відповідності до політики ДЗ «ДМА МОЗ України» у сфері якості за міжнародними стандартами </w:t>
      </w:r>
      <w:r>
        <w:rPr>
          <w:rFonts w:ascii="Times New Roman" w:eastAsia="Calibri" w:hAnsi="Times New Roman" w:cs="Times New Roman"/>
          <w:color w:val="000000" w:themeColor="text1"/>
          <w:sz w:val="28"/>
          <w:szCs w:val="28"/>
          <w:lang w:val="en-US"/>
        </w:rPr>
        <w:t>ISO</w:t>
      </w:r>
      <w:r>
        <w:rPr>
          <w:rFonts w:ascii="Times New Roman" w:eastAsia="Calibri" w:hAnsi="Times New Roman" w:cs="Times New Roman"/>
          <w:color w:val="000000" w:themeColor="text1"/>
          <w:sz w:val="28"/>
          <w:szCs w:val="28"/>
          <w:lang w:val="uk-UA"/>
        </w:rPr>
        <w:t xml:space="preserve"> 9001:2015 впровадження якісної підготовки компетентних фахівців для галузі охорони здоров</w:t>
      </w:r>
      <w:r w:rsidRPr="003C7292">
        <w:rPr>
          <w:rFonts w:ascii="Times New Roman" w:eastAsia="Calibri" w:hAnsi="Times New Roman" w:cs="Times New Roman"/>
          <w:color w:val="000000" w:themeColor="text1"/>
          <w:sz w:val="28"/>
          <w:szCs w:val="28"/>
          <w:lang w:val="uk-UA"/>
        </w:rPr>
        <w:t>’</w:t>
      </w:r>
      <w:r>
        <w:rPr>
          <w:rFonts w:ascii="Times New Roman" w:eastAsia="Calibri" w:hAnsi="Times New Roman" w:cs="Times New Roman"/>
          <w:color w:val="000000" w:themeColor="text1"/>
          <w:sz w:val="28"/>
          <w:szCs w:val="28"/>
          <w:lang w:val="uk-UA"/>
        </w:rPr>
        <w:t>я це першочергове завдання для викладацького складу співробітників академії [1: 1]. Якісна підготовка студента, як продукту що випускає вуз, необхідна як кафедрам старших курсів, так і клінікам, в які ці спеціалісти прийдуть працювати.</w:t>
      </w:r>
    </w:p>
    <w:p w14:paraId="07CBDC82" w14:textId="77777777" w:rsidR="006C1D03" w:rsidRDefault="00D15EAE" w:rsidP="004B410E">
      <w:pPr>
        <w:spacing w:after="0" w:line="240" w:lineRule="auto"/>
        <w:ind w:firstLine="708"/>
        <w:jc w:val="both"/>
        <w:rPr>
          <w:rFonts w:ascii="Times New Roman" w:eastAsia="Times New Roman" w:hAnsi="Times New Roman" w:cs="Times New Roman"/>
          <w:color w:val="000000" w:themeColor="text1"/>
          <w:sz w:val="28"/>
          <w:szCs w:val="28"/>
          <w:lang w:val="uk-UA" w:eastAsia="ru-RU"/>
        </w:rPr>
      </w:pPr>
      <w:r>
        <w:rPr>
          <w:rFonts w:ascii="Times New Roman" w:eastAsia="Calibri" w:hAnsi="Times New Roman" w:cs="Times New Roman"/>
          <w:color w:val="000000" w:themeColor="text1"/>
          <w:sz w:val="28"/>
          <w:szCs w:val="28"/>
          <w:lang w:val="uk-UA"/>
        </w:rPr>
        <w:t>Базові теоретичні кафедри дають основу системи медичних знань і готують студента до адаптації на клінічних кафедрах. Відомо</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що</w:t>
      </w:r>
      <w:r w:rsidRPr="0096732B">
        <w:rPr>
          <w:rFonts w:ascii="Times New Roman" w:eastAsia="Calibri" w:hAnsi="Times New Roman" w:cs="Times New Roman"/>
          <w:color w:val="000000" w:themeColor="text1"/>
          <w:sz w:val="28"/>
          <w:szCs w:val="28"/>
        </w:rPr>
        <w:t xml:space="preserve"> латинс</w:t>
      </w:r>
      <w:r>
        <w:rPr>
          <w:rFonts w:ascii="Times New Roman" w:eastAsia="Calibri" w:hAnsi="Times New Roman" w:cs="Times New Roman"/>
          <w:color w:val="000000" w:themeColor="text1"/>
          <w:sz w:val="28"/>
          <w:szCs w:val="28"/>
          <w:lang w:val="uk-UA"/>
        </w:rPr>
        <w:t>ь</w:t>
      </w:r>
      <w:r w:rsidRPr="0096732B">
        <w:rPr>
          <w:rFonts w:ascii="Times New Roman" w:eastAsia="Calibri" w:hAnsi="Times New Roman" w:cs="Times New Roman"/>
          <w:color w:val="000000" w:themeColor="text1"/>
          <w:sz w:val="28"/>
          <w:szCs w:val="28"/>
        </w:rPr>
        <w:t>к</w:t>
      </w:r>
      <w:r>
        <w:rPr>
          <w:rFonts w:ascii="Times New Roman" w:eastAsia="Calibri" w:hAnsi="Times New Roman" w:cs="Times New Roman"/>
          <w:color w:val="000000" w:themeColor="text1"/>
          <w:sz w:val="28"/>
          <w:szCs w:val="28"/>
          <w:lang w:val="uk-UA"/>
        </w:rPr>
        <w:t>а мова</w:t>
      </w:r>
      <w:r w:rsidRPr="0096732B">
        <w:rPr>
          <w:rFonts w:ascii="Times New Roman" w:eastAsia="Calibri" w:hAnsi="Times New Roman" w:cs="Times New Roman"/>
          <w:color w:val="000000" w:themeColor="text1"/>
          <w:sz w:val="28"/>
          <w:szCs w:val="28"/>
        </w:rPr>
        <w:t xml:space="preserve"> не </w:t>
      </w:r>
      <w:r>
        <w:rPr>
          <w:rFonts w:ascii="Times New Roman" w:eastAsia="Calibri" w:hAnsi="Times New Roman" w:cs="Times New Roman"/>
          <w:color w:val="000000" w:themeColor="text1"/>
          <w:sz w:val="28"/>
          <w:szCs w:val="28"/>
          <w:lang w:val="uk-UA"/>
        </w:rPr>
        <w:t>є мовою спілкування</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в</w:t>
      </w:r>
      <w:r w:rsidRPr="0096732B">
        <w:rPr>
          <w:rFonts w:ascii="Times New Roman" w:eastAsia="Calibri" w:hAnsi="Times New Roman" w:cs="Times New Roman"/>
          <w:color w:val="000000" w:themeColor="text1"/>
          <w:sz w:val="28"/>
          <w:szCs w:val="28"/>
        </w:rPr>
        <w:t>он</w:t>
      </w:r>
      <w:r>
        <w:rPr>
          <w:rFonts w:ascii="Times New Roman" w:eastAsia="Calibri" w:hAnsi="Times New Roman" w:cs="Times New Roman"/>
          <w:color w:val="000000" w:themeColor="text1"/>
          <w:sz w:val="28"/>
          <w:szCs w:val="28"/>
          <w:lang w:val="uk-UA"/>
        </w:rPr>
        <w:t>а</w:t>
      </w:r>
      <w:r w:rsidRPr="0096732B">
        <w:rPr>
          <w:rFonts w:ascii="Times New Roman" w:eastAsia="Calibri" w:hAnsi="Times New Roman" w:cs="Times New Roman"/>
          <w:color w:val="000000" w:themeColor="text1"/>
          <w:sz w:val="28"/>
          <w:szCs w:val="28"/>
        </w:rPr>
        <w:t xml:space="preserve"> лиш</w:t>
      </w:r>
      <w:r>
        <w:rPr>
          <w:rFonts w:ascii="Times New Roman" w:eastAsia="Calibri" w:hAnsi="Times New Roman" w:cs="Times New Roman"/>
          <w:color w:val="000000" w:themeColor="text1"/>
          <w:sz w:val="28"/>
          <w:szCs w:val="28"/>
          <w:lang w:val="uk-UA"/>
        </w:rPr>
        <w:t>е</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виконує</w:t>
      </w:r>
      <w:r w:rsidRPr="0096732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і</w:t>
      </w:r>
      <w:r w:rsidRPr="0096732B">
        <w:rPr>
          <w:rFonts w:ascii="Times New Roman" w:hAnsi="Times New Roman" w:cs="Times New Roman"/>
          <w:color w:val="000000" w:themeColor="text1"/>
          <w:sz w:val="28"/>
          <w:szCs w:val="28"/>
        </w:rPr>
        <w:t>нформац</w:t>
      </w:r>
      <w:r>
        <w:rPr>
          <w:rFonts w:ascii="Times New Roman" w:hAnsi="Times New Roman" w:cs="Times New Roman"/>
          <w:color w:val="000000" w:themeColor="text1"/>
          <w:sz w:val="28"/>
          <w:szCs w:val="28"/>
          <w:lang w:val="uk-UA"/>
        </w:rPr>
        <w:t>ій</w:t>
      </w:r>
      <w:r w:rsidRPr="0096732B">
        <w:rPr>
          <w:rFonts w:ascii="Times New Roman" w:hAnsi="Times New Roman" w:cs="Times New Roman"/>
          <w:color w:val="000000" w:themeColor="text1"/>
          <w:sz w:val="28"/>
          <w:szCs w:val="28"/>
        </w:rPr>
        <w:t>ну функц</w:t>
      </w:r>
      <w:r>
        <w:rPr>
          <w:rFonts w:ascii="Times New Roman" w:hAnsi="Times New Roman" w:cs="Times New Roman"/>
          <w:color w:val="000000" w:themeColor="text1"/>
          <w:sz w:val="28"/>
          <w:szCs w:val="28"/>
          <w:lang w:val="uk-UA"/>
        </w:rPr>
        <w:t>і</w:t>
      </w:r>
      <w:r w:rsidRPr="0096732B">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lang w:val="uk-UA"/>
        </w:rPr>
        <w:t>.</w:t>
      </w:r>
      <w:r>
        <w:rPr>
          <w:rFonts w:ascii="Times New Roman" w:eastAsia="Calibri" w:hAnsi="Times New Roman" w:cs="Times New Roman"/>
          <w:color w:val="000000" w:themeColor="text1"/>
          <w:sz w:val="28"/>
          <w:szCs w:val="28"/>
          <w:lang w:val="uk-UA"/>
        </w:rPr>
        <w:t xml:space="preserve"> Основи медичної термінології присутні на усіх теоретичних кафедрах (анатомії, гістології, біології), але основну роботу по засвоєнню студентами медичної термінології проводить кафедра мовної підготовки. </w:t>
      </w:r>
      <w:r w:rsidRPr="0096732B">
        <w:rPr>
          <w:rFonts w:ascii="Times New Roman" w:eastAsia="Times New Roman" w:hAnsi="Times New Roman" w:cs="Times New Roman"/>
          <w:color w:val="000000" w:themeColor="text1"/>
          <w:sz w:val="28"/>
          <w:szCs w:val="28"/>
          <w:lang w:eastAsia="ru-RU"/>
        </w:rPr>
        <w:t>На занят</w:t>
      </w:r>
      <w:r>
        <w:rPr>
          <w:rFonts w:ascii="Times New Roman" w:eastAsia="Times New Roman" w:hAnsi="Times New Roman" w:cs="Times New Roman"/>
          <w:color w:val="000000" w:themeColor="text1"/>
          <w:sz w:val="28"/>
          <w:szCs w:val="28"/>
          <w:lang w:val="uk-UA" w:eastAsia="ru-RU"/>
        </w:rPr>
        <w:t>т</w:t>
      </w:r>
      <w:r w:rsidRPr="0096732B">
        <w:rPr>
          <w:rFonts w:ascii="Times New Roman" w:eastAsia="Times New Roman" w:hAnsi="Times New Roman" w:cs="Times New Roman"/>
          <w:color w:val="000000" w:themeColor="text1"/>
          <w:sz w:val="28"/>
          <w:szCs w:val="28"/>
          <w:lang w:eastAsia="ru-RU"/>
        </w:rPr>
        <w:t xml:space="preserve">ях </w:t>
      </w:r>
      <w:r>
        <w:rPr>
          <w:rFonts w:ascii="Times New Roman" w:eastAsia="Times New Roman" w:hAnsi="Times New Roman" w:cs="Times New Roman"/>
          <w:color w:val="000000" w:themeColor="text1"/>
          <w:sz w:val="28"/>
          <w:szCs w:val="28"/>
          <w:lang w:val="uk-UA" w:eastAsia="ru-RU"/>
        </w:rPr>
        <w:t>з</w:t>
      </w:r>
      <w:r w:rsidRPr="0096732B">
        <w:rPr>
          <w:rFonts w:ascii="Times New Roman" w:eastAsia="Times New Roman" w:hAnsi="Times New Roman" w:cs="Times New Roman"/>
          <w:color w:val="000000" w:themeColor="text1"/>
          <w:sz w:val="28"/>
          <w:szCs w:val="28"/>
          <w:lang w:eastAsia="ru-RU"/>
        </w:rPr>
        <w:t xml:space="preserve"> латинс</w:t>
      </w:r>
      <w:r>
        <w:rPr>
          <w:rFonts w:ascii="Times New Roman" w:eastAsia="Times New Roman" w:hAnsi="Times New Roman" w:cs="Times New Roman"/>
          <w:color w:val="000000" w:themeColor="text1"/>
          <w:sz w:val="28"/>
          <w:szCs w:val="28"/>
          <w:lang w:val="uk-UA" w:eastAsia="ru-RU"/>
        </w:rPr>
        <w:t>ь</w:t>
      </w:r>
      <w:r w:rsidRPr="0096732B">
        <w:rPr>
          <w:rFonts w:ascii="Times New Roman" w:eastAsia="Times New Roman" w:hAnsi="Times New Roman" w:cs="Times New Roman"/>
          <w:color w:val="000000" w:themeColor="text1"/>
          <w:sz w:val="28"/>
          <w:szCs w:val="28"/>
          <w:lang w:eastAsia="ru-RU"/>
        </w:rPr>
        <w:t>ко</w:t>
      </w:r>
      <w:r>
        <w:rPr>
          <w:rFonts w:ascii="Times New Roman" w:eastAsia="Times New Roman" w:hAnsi="Times New Roman" w:cs="Times New Roman"/>
          <w:color w:val="000000" w:themeColor="text1"/>
          <w:sz w:val="28"/>
          <w:szCs w:val="28"/>
          <w:lang w:val="uk-UA" w:eastAsia="ru-RU"/>
        </w:rPr>
        <w:t>ї</w:t>
      </w:r>
      <w:r w:rsidRPr="0096732B">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мови</w:t>
      </w:r>
      <w:r w:rsidRPr="0096732B">
        <w:rPr>
          <w:rFonts w:ascii="Times New Roman" w:eastAsia="Times New Roman" w:hAnsi="Times New Roman" w:cs="Times New Roman"/>
          <w:color w:val="000000" w:themeColor="text1"/>
          <w:sz w:val="28"/>
          <w:szCs w:val="28"/>
          <w:lang w:eastAsia="ru-RU"/>
        </w:rPr>
        <w:t xml:space="preserve"> студент</w:t>
      </w:r>
      <w:r>
        <w:rPr>
          <w:rFonts w:ascii="Times New Roman" w:eastAsia="Times New Roman" w:hAnsi="Times New Roman" w:cs="Times New Roman"/>
          <w:color w:val="000000" w:themeColor="text1"/>
          <w:sz w:val="28"/>
          <w:szCs w:val="28"/>
          <w:lang w:val="uk-UA" w:eastAsia="ru-RU"/>
        </w:rPr>
        <w:t>и</w:t>
      </w:r>
      <w:r w:rsidRPr="0096732B">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опановують</w:t>
      </w:r>
      <w:r w:rsidRPr="0096732B">
        <w:rPr>
          <w:rFonts w:ascii="Times New Roman" w:eastAsia="Times New Roman" w:hAnsi="Times New Roman" w:cs="Times New Roman"/>
          <w:color w:val="000000" w:themeColor="text1"/>
          <w:sz w:val="28"/>
          <w:szCs w:val="28"/>
          <w:lang w:eastAsia="ru-RU"/>
        </w:rPr>
        <w:t xml:space="preserve"> ч</w:t>
      </w:r>
      <w:r>
        <w:rPr>
          <w:rFonts w:ascii="Times New Roman" w:eastAsia="Times New Roman" w:hAnsi="Times New Roman" w:cs="Times New Roman"/>
          <w:color w:val="000000" w:themeColor="text1"/>
          <w:sz w:val="28"/>
          <w:szCs w:val="28"/>
          <w:lang w:val="uk-UA" w:eastAsia="ru-RU"/>
        </w:rPr>
        <w:t>и</w:t>
      </w:r>
      <w:r w:rsidRPr="0096732B">
        <w:rPr>
          <w:rFonts w:ascii="Times New Roman" w:eastAsia="Times New Roman" w:hAnsi="Times New Roman" w:cs="Times New Roman"/>
          <w:color w:val="000000" w:themeColor="text1"/>
          <w:sz w:val="28"/>
          <w:szCs w:val="28"/>
          <w:lang w:eastAsia="ru-RU"/>
        </w:rPr>
        <w:t>т</w:t>
      </w:r>
      <w:r>
        <w:rPr>
          <w:rFonts w:ascii="Times New Roman" w:eastAsia="Times New Roman" w:hAnsi="Times New Roman" w:cs="Times New Roman"/>
          <w:color w:val="000000" w:themeColor="text1"/>
          <w:sz w:val="28"/>
          <w:szCs w:val="28"/>
          <w:lang w:val="uk-UA" w:eastAsia="ru-RU"/>
        </w:rPr>
        <w:t>ання</w:t>
      </w:r>
      <w:r w:rsidRPr="0096732B">
        <w:rPr>
          <w:rFonts w:ascii="Times New Roman" w:eastAsia="Times New Roman" w:hAnsi="Times New Roman" w:cs="Times New Roman"/>
          <w:color w:val="000000" w:themeColor="text1"/>
          <w:sz w:val="28"/>
          <w:szCs w:val="28"/>
          <w:lang w:eastAsia="ru-RU"/>
        </w:rPr>
        <w:t>, правильн</w:t>
      </w:r>
      <w:r>
        <w:rPr>
          <w:rFonts w:ascii="Times New Roman" w:eastAsia="Times New Roman" w:hAnsi="Times New Roman" w:cs="Times New Roman"/>
          <w:color w:val="000000" w:themeColor="text1"/>
          <w:sz w:val="28"/>
          <w:szCs w:val="28"/>
          <w:lang w:val="uk-UA" w:eastAsia="ru-RU"/>
        </w:rPr>
        <w:t>ий наголос</w:t>
      </w:r>
      <w:r w:rsidRPr="0096732B">
        <w:rPr>
          <w:rFonts w:ascii="Times New Roman" w:eastAsia="Times New Roman" w:hAnsi="Times New Roman" w:cs="Times New Roman"/>
          <w:color w:val="000000" w:themeColor="text1"/>
          <w:sz w:val="28"/>
          <w:szCs w:val="28"/>
          <w:lang w:eastAsia="ru-RU"/>
        </w:rPr>
        <w:t>, написан</w:t>
      </w:r>
      <w:r>
        <w:rPr>
          <w:rFonts w:ascii="Times New Roman" w:eastAsia="Times New Roman" w:hAnsi="Times New Roman" w:cs="Times New Roman"/>
          <w:color w:val="000000" w:themeColor="text1"/>
          <w:sz w:val="28"/>
          <w:szCs w:val="28"/>
          <w:lang w:val="uk-UA" w:eastAsia="ru-RU"/>
        </w:rPr>
        <w:t>ня</w:t>
      </w:r>
      <w:r w:rsidRPr="0096732B">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розуміння</w:t>
      </w:r>
      <w:r w:rsidRPr="0096732B">
        <w:rPr>
          <w:rFonts w:ascii="Times New Roman" w:eastAsia="Times New Roman" w:hAnsi="Times New Roman" w:cs="Times New Roman"/>
          <w:color w:val="000000" w:themeColor="text1"/>
          <w:sz w:val="28"/>
          <w:szCs w:val="28"/>
          <w:lang w:eastAsia="ru-RU"/>
        </w:rPr>
        <w:t>, констру</w:t>
      </w:r>
      <w:r>
        <w:rPr>
          <w:rFonts w:ascii="Times New Roman" w:eastAsia="Times New Roman" w:hAnsi="Times New Roman" w:cs="Times New Roman"/>
          <w:color w:val="000000" w:themeColor="text1"/>
          <w:sz w:val="28"/>
          <w:szCs w:val="28"/>
          <w:lang w:val="uk-UA" w:eastAsia="ru-RU"/>
        </w:rPr>
        <w:t>ї</w:t>
      </w:r>
      <w:r w:rsidRPr="0096732B">
        <w:rPr>
          <w:rFonts w:ascii="Times New Roman" w:eastAsia="Times New Roman" w:hAnsi="Times New Roman" w:cs="Times New Roman"/>
          <w:color w:val="000000" w:themeColor="text1"/>
          <w:sz w:val="28"/>
          <w:szCs w:val="28"/>
          <w:lang w:eastAsia="ru-RU"/>
        </w:rPr>
        <w:t>р</w:t>
      </w:r>
      <w:r>
        <w:rPr>
          <w:rFonts w:ascii="Times New Roman" w:eastAsia="Times New Roman" w:hAnsi="Times New Roman" w:cs="Times New Roman"/>
          <w:color w:val="000000" w:themeColor="text1"/>
          <w:sz w:val="28"/>
          <w:szCs w:val="28"/>
          <w:lang w:val="uk-UA" w:eastAsia="ru-RU"/>
        </w:rPr>
        <w:t>у</w:t>
      </w:r>
      <w:r w:rsidRPr="0096732B">
        <w:rPr>
          <w:rFonts w:ascii="Times New Roman" w:eastAsia="Times New Roman" w:hAnsi="Times New Roman" w:cs="Times New Roman"/>
          <w:color w:val="000000" w:themeColor="text1"/>
          <w:sz w:val="28"/>
          <w:szCs w:val="28"/>
          <w:lang w:eastAsia="ru-RU"/>
        </w:rPr>
        <w:t>ван</w:t>
      </w:r>
      <w:r>
        <w:rPr>
          <w:rFonts w:ascii="Times New Roman" w:eastAsia="Times New Roman" w:hAnsi="Times New Roman" w:cs="Times New Roman"/>
          <w:color w:val="000000" w:themeColor="text1"/>
          <w:sz w:val="28"/>
          <w:szCs w:val="28"/>
          <w:lang w:val="uk-UA" w:eastAsia="ru-RU"/>
        </w:rPr>
        <w:t>ня</w:t>
      </w:r>
      <w:r w:rsidRPr="0096732B">
        <w:rPr>
          <w:rFonts w:ascii="Times New Roman" w:eastAsia="Times New Roman" w:hAnsi="Times New Roman" w:cs="Times New Roman"/>
          <w:color w:val="000000" w:themeColor="text1"/>
          <w:sz w:val="28"/>
          <w:szCs w:val="28"/>
          <w:lang w:eastAsia="ru-RU"/>
        </w:rPr>
        <w:t xml:space="preserve"> словос</w:t>
      </w:r>
      <w:r>
        <w:rPr>
          <w:rFonts w:ascii="Times New Roman" w:eastAsia="Times New Roman" w:hAnsi="Times New Roman" w:cs="Times New Roman"/>
          <w:color w:val="000000" w:themeColor="text1"/>
          <w:sz w:val="28"/>
          <w:szCs w:val="28"/>
          <w:lang w:val="uk-UA" w:eastAsia="ru-RU"/>
        </w:rPr>
        <w:t>получень</w:t>
      </w:r>
      <w:r w:rsidRPr="0096732B">
        <w:rPr>
          <w:rFonts w:ascii="Times New Roman" w:eastAsia="Times New Roman" w:hAnsi="Times New Roman" w:cs="Times New Roman"/>
          <w:color w:val="000000" w:themeColor="text1"/>
          <w:sz w:val="28"/>
          <w:szCs w:val="28"/>
          <w:lang w:eastAsia="ru-RU"/>
        </w:rPr>
        <w:t>,</w:t>
      </w:r>
      <w:r w:rsidRPr="0096732B">
        <w:rPr>
          <w:rFonts w:ascii="Times New Roman" w:eastAsia="Calibri" w:hAnsi="Times New Roman" w:cs="Times New Roman"/>
          <w:color w:val="000000" w:themeColor="text1"/>
          <w:sz w:val="28"/>
          <w:szCs w:val="28"/>
          <w:lang w:eastAsia="ru-RU"/>
        </w:rPr>
        <w:t xml:space="preserve"> </w:t>
      </w:r>
      <w:r>
        <w:rPr>
          <w:rFonts w:ascii="Times New Roman" w:eastAsia="Calibri" w:hAnsi="Times New Roman" w:cs="Times New Roman"/>
          <w:color w:val="000000" w:themeColor="text1"/>
          <w:sz w:val="28"/>
          <w:szCs w:val="28"/>
          <w:lang w:val="uk-UA" w:eastAsia="ru-RU"/>
        </w:rPr>
        <w:t>вивчення</w:t>
      </w:r>
      <w:r w:rsidRPr="0096732B">
        <w:rPr>
          <w:rFonts w:ascii="Times New Roman" w:eastAsia="Calibri" w:hAnsi="Times New Roman" w:cs="Times New Roman"/>
          <w:color w:val="000000" w:themeColor="text1"/>
          <w:sz w:val="28"/>
          <w:szCs w:val="28"/>
          <w:lang w:eastAsia="ru-RU"/>
        </w:rPr>
        <w:t xml:space="preserve"> терм</w:t>
      </w:r>
      <w:r>
        <w:rPr>
          <w:rFonts w:ascii="Times New Roman" w:eastAsia="Calibri" w:hAnsi="Times New Roman" w:cs="Times New Roman"/>
          <w:color w:val="000000" w:themeColor="text1"/>
          <w:sz w:val="28"/>
          <w:szCs w:val="28"/>
          <w:lang w:val="uk-UA" w:eastAsia="ru-RU"/>
        </w:rPr>
        <w:t>і</w:t>
      </w:r>
      <w:r w:rsidRPr="0096732B">
        <w:rPr>
          <w:rFonts w:ascii="Times New Roman" w:eastAsia="Calibri" w:hAnsi="Times New Roman" w:cs="Times New Roman"/>
          <w:color w:val="000000" w:themeColor="text1"/>
          <w:sz w:val="28"/>
          <w:szCs w:val="28"/>
          <w:lang w:eastAsia="ru-RU"/>
        </w:rPr>
        <w:t>нолог</w:t>
      </w:r>
      <w:r>
        <w:rPr>
          <w:rFonts w:ascii="Times New Roman" w:eastAsia="Calibri" w:hAnsi="Times New Roman" w:cs="Times New Roman"/>
          <w:color w:val="000000" w:themeColor="text1"/>
          <w:sz w:val="28"/>
          <w:szCs w:val="28"/>
          <w:lang w:val="uk-UA" w:eastAsia="ru-RU"/>
        </w:rPr>
        <w:t>і</w:t>
      </w:r>
      <w:r w:rsidRPr="0096732B">
        <w:rPr>
          <w:rFonts w:ascii="Times New Roman" w:eastAsia="Calibri" w:hAnsi="Times New Roman" w:cs="Times New Roman"/>
          <w:color w:val="000000" w:themeColor="text1"/>
          <w:sz w:val="28"/>
          <w:szCs w:val="28"/>
          <w:lang w:eastAsia="ru-RU"/>
        </w:rPr>
        <w:t>ч</w:t>
      </w:r>
      <w:r>
        <w:rPr>
          <w:rFonts w:ascii="Times New Roman" w:eastAsia="Calibri" w:hAnsi="Times New Roman" w:cs="Times New Roman"/>
          <w:color w:val="000000" w:themeColor="text1"/>
          <w:sz w:val="28"/>
          <w:szCs w:val="28"/>
          <w:lang w:val="uk-UA" w:eastAsia="ru-RU"/>
        </w:rPr>
        <w:t>них</w:t>
      </w:r>
      <w:r w:rsidRPr="0096732B">
        <w:rPr>
          <w:rFonts w:ascii="Times New Roman" w:eastAsia="Calibri" w:hAnsi="Times New Roman" w:cs="Times New Roman"/>
          <w:color w:val="000000" w:themeColor="text1"/>
          <w:sz w:val="28"/>
          <w:szCs w:val="28"/>
          <w:lang w:eastAsia="ru-RU"/>
        </w:rPr>
        <w:t xml:space="preserve"> </w:t>
      </w:r>
      <w:r>
        <w:rPr>
          <w:rFonts w:ascii="Times New Roman" w:eastAsia="Calibri" w:hAnsi="Times New Roman" w:cs="Times New Roman"/>
          <w:color w:val="000000" w:themeColor="text1"/>
          <w:sz w:val="28"/>
          <w:szCs w:val="28"/>
          <w:lang w:val="uk-UA" w:eastAsia="ru-RU"/>
        </w:rPr>
        <w:t>е</w:t>
      </w:r>
      <w:r w:rsidRPr="0096732B">
        <w:rPr>
          <w:rFonts w:ascii="Times New Roman" w:eastAsia="Calibri" w:hAnsi="Times New Roman" w:cs="Times New Roman"/>
          <w:color w:val="000000" w:themeColor="text1"/>
          <w:sz w:val="28"/>
          <w:szCs w:val="28"/>
          <w:lang w:eastAsia="ru-RU"/>
        </w:rPr>
        <w:t>лемент</w:t>
      </w:r>
      <w:r>
        <w:rPr>
          <w:rFonts w:ascii="Times New Roman" w:eastAsia="Calibri" w:hAnsi="Times New Roman" w:cs="Times New Roman"/>
          <w:color w:val="000000" w:themeColor="text1"/>
          <w:sz w:val="28"/>
          <w:szCs w:val="28"/>
          <w:lang w:val="uk-UA" w:eastAsia="ru-RU"/>
        </w:rPr>
        <w:t>і</w:t>
      </w:r>
      <w:r w:rsidRPr="0096732B">
        <w:rPr>
          <w:rFonts w:ascii="Times New Roman" w:eastAsia="Calibri" w:hAnsi="Times New Roman" w:cs="Times New Roman"/>
          <w:color w:val="000000" w:themeColor="text1"/>
          <w:sz w:val="28"/>
          <w:szCs w:val="28"/>
          <w:lang w:eastAsia="ru-RU"/>
        </w:rPr>
        <w:t>в гре</w:t>
      </w:r>
      <w:r>
        <w:rPr>
          <w:rFonts w:ascii="Times New Roman" w:eastAsia="Calibri" w:hAnsi="Times New Roman" w:cs="Times New Roman"/>
          <w:color w:val="000000" w:themeColor="text1"/>
          <w:sz w:val="28"/>
          <w:szCs w:val="28"/>
          <w:lang w:val="uk-UA" w:eastAsia="ru-RU"/>
        </w:rPr>
        <w:t>цького</w:t>
      </w:r>
      <w:r w:rsidRPr="0096732B">
        <w:rPr>
          <w:rFonts w:ascii="Times New Roman" w:eastAsia="Calibri" w:hAnsi="Times New Roman" w:cs="Times New Roman"/>
          <w:color w:val="000000" w:themeColor="text1"/>
          <w:sz w:val="28"/>
          <w:szCs w:val="28"/>
          <w:lang w:eastAsia="ru-RU"/>
        </w:rPr>
        <w:t xml:space="preserve"> </w:t>
      </w:r>
      <w:r>
        <w:rPr>
          <w:rFonts w:ascii="Times New Roman" w:eastAsia="Calibri" w:hAnsi="Times New Roman" w:cs="Times New Roman"/>
          <w:color w:val="000000" w:themeColor="text1"/>
          <w:sz w:val="28"/>
          <w:szCs w:val="28"/>
          <w:lang w:val="uk-UA" w:eastAsia="ru-RU"/>
        </w:rPr>
        <w:t>і</w:t>
      </w:r>
      <w:r w:rsidRPr="0096732B">
        <w:rPr>
          <w:rFonts w:ascii="Times New Roman" w:eastAsia="Calibri" w:hAnsi="Times New Roman" w:cs="Times New Roman"/>
          <w:color w:val="000000" w:themeColor="text1"/>
          <w:sz w:val="28"/>
          <w:szCs w:val="28"/>
          <w:lang w:eastAsia="ru-RU"/>
        </w:rPr>
        <w:t xml:space="preserve"> латинс</w:t>
      </w:r>
      <w:r>
        <w:rPr>
          <w:rFonts w:ascii="Times New Roman" w:eastAsia="Calibri" w:hAnsi="Times New Roman" w:cs="Times New Roman"/>
          <w:color w:val="000000" w:themeColor="text1"/>
          <w:sz w:val="28"/>
          <w:szCs w:val="28"/>
          <w:lang w:val="uk-UA" w:eastAsia="ru-RU"/>
        </w:rPr>
        <w:t xml:space="preserve">ького </w:t>
      </w:r>
      <w:r w:rsidRPr="0096732B">
        <w:rPr>
          <w:rFonts w:ascii="Times New Roman" w:eastAsia="Calibri" w:hAnsi="Times New Roman" w:cs="Times New Roman"/>
          <w:color w:val="000000" w:themeColor="text1"/>
          <w:sz w:val="28"/>
          <w:szCs w:val="28"/>
          <w:lang w:eastAsia="ru-RU"/>
        </w:rPr>
        <w:t>п</w:t>
      </w:r>
      <w:r>
        <w:rPr>
          <w:rFonts w:ascii="Times New Roman" w:eastAsia="Calibri" w:hAnsi="Times New Roman" w:cs="Times New Roman"/>
          <w:color w:val="000000" w:themeColor="text1"/>
          <w:sz w:val="28"/>
          <w:szCs w:val="28"/>
          <w:lang w:val="uk-UA" w:eastAsia="ru-RU"/>
        </w:rPr>
        <w:t>оходження</w:t>
      </w:r>
      <w:r w:rsidRPr="0096732B">
        <w:rPr>
          <w:rFonts w:ascii="Times New Roman" w:eastAsia="Calibri"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пере</w:t>
      </w:r>
      <w:r>
        <w:rPr>
          <w:rFonts w:ascii="Times New Roman" w:eastAsia="Times New Roman" w:hAnsi="Times New Roman" w:cs="Times New Roman"/>
          <w:color w:val="000000" w:themeColor="text1"/>
          <w:sz w:val="28"/>
          <w:szCs w:val="28"/>
          <w:lang w:val="uk-UA" w:eastAsia="ru-RU"/>
        </w:rPr>
        <w:t>кладі</w:t>
      </w:r>
      <w:r>
        <w:rPr>
          <w:rFonts w:ascii="Times New Roman" w:eastAsia="Times New Roman" w:hAnsi="Times New Roman" w:cs="Times New Roman"/>
          <w:color w:val="000000" w:themeColor="text1"/>
          <w:sz w:val="28"/>
          <w:szCs w:val="28"/>
          <w:lang w:eastAsia="ru-RU"/>
        </w:rPr>
        <w:t xml:space="preserve"> терм</w:t>
      </w:r>
      <w:r>
        <w:rPr>
          <w:rFonts w:ascii="Times New Roman" w:eastAsia="Times New Roman" w:hAnsi="Times New Roman" w:cs="Times New Roman"/>
          <w:color w:val="000000" w:themeColor="text1"/>
          <w:sz w:val="28"/>
          <w:szCs w:val="28"/>
          <w:lang w:val="uk-UA" w:eastAsia="ru-RU"/>
        </w:rPr>
        <w:t>і</w:t>
      </w:r>
      <w:r>
        <w:rPr>
          <w:rFonts w:ascii="Times New Roman" w:eastAsia="Times New Roman" w:hAnsi="Times New Roman" w:cs="Times New Roman"/>
          <w:color w:val="000000" w:themeColor="text1"/>
          <w:sz w:val="28"/>
          <w:szCs w:val="28"/>
          <w:lang w:eastAsia="ru-RU"/>
        </w:rPr>
        <w:t>н</w:t>
      </w:r>
      <w:r>
        <w:rPr>
          <w:rFonts w:ascii="Times New Roman" w:eastAsia="Times New Roman" w:hAnsi="Times New Roman" w:cs="Times New Roman"/>
          <w:color w:val="000000" w:themeColor="text1"/>
          <w:sz w:val="28"/>
          <w:szCs w:val="28"/>
          <w:lang w:val="uk-UA" w:eastAsia="ru-RU"/>
        </w:rPr>
        <w:t>і</w:t>
      </w:r>
      <w:r>
        <w:rPr>
          <w:rFonts w:ascii="Times New Roman" w:eastAsia="Times New Roman" w:hAnsi="Times New Roman" w:cs="Times New Roman"/>
          <w:color w:val="000000" w:themeColor="text1"/>
          <w:sz w:val="28"/>
          <w:szCs w:val="28"/>
          <w:lang w:eastAsia="ru-RU"/>
        </w:rPr>
        <w:t>в.</w:t>
      </w:r>
    </w:p>
    <w:p w14:paraId="301509DD" w14:textId="1096E495" w:rsidR="00D15EAE" w:rsidRPr="00A0284E" w:rsidRDefault="00D15EAE" w:rsidP="004B410E">
      <w:pPr>
        <w:spacing w:after="0" w:line="240" w:lineRule="auto"/>
        <w:ind w:firstLine="708"/>
        <w:jc w:val="both"/>
        <w:rPr>
          <w:rFonts w:ascii="Times New Roman" w:eastAsia="Times New Roman" w:hAnsi="Times New Roman" w:cs="Times New Roman"/>
          <w:color w:val="000000" w:themeColor="text1"/>
          <w:sz w:val="28"/>
          <w:szCs w:val="28"/>
          <w:lang w:val="uk-UA" w:eastAsia="ru-RU"/>
        </w:rPr>
      </w:pPr>
      <w:r w:rsidRPr="00796CA0">
        <w:rPr>
          <w:rFonts w:ascii="Times New Roman" w:eastAsia="Calibri" w:hAnsi="Times New Roman" w:cs="Times New Roman"/>
          <w:color w:val="000000" w:themeColor="text1"/>
          <w:sz w:val="28"/>
          <w:szCs w:val="28"/>
          <w:lang w:val="uk-UA"/>
        </w:rPr>
        <w:t>Знан</w:t>
      </w:r>
      <w:r>
        <w:rPr>
          <w:rFonts w:ascii="Times New Roman" w:eastAsia="Calibri" w:hAnsi="Times New Roman" w:cs="Times New Roman"/>
          <w:color w:val="000000" w:themeColor="text1"/>
          <w:sz w:val="28"/>
          <w:szCs w:val="28"/>
          <w:lang w:val="uk-UA"/>
        </w:rPr>
        <w:t>ня</w:t>
      </w:r>
      <w:r w:rsidRPr="00796CA0">
        <w:rPr>
          <w:rFonts w:ascii="Times New Roman" w:eastAsia="Calibri" w:hAnsi="Times New Roman" w:cs="Times New Roman"/>
          <w:color w:val="000000" w:themeColor="text1"/>
          <w:sz w:val="28"/>
          <w:szCs w:val="28"/>
          <w:lang w:val="uk-UA"/>
        </w:rPr>
        <w:t xml:space="preserve"> спец</w:t>
      </w:r>
      <w:r>
        <w:rPr>
          <w:rFonts w:ascii="Times New Roman" w:eastAsia="Calibri" w:hAnsi="Times New Roman" w:cs="Times New Roman"/>
          <w:color w:val="000000" w:themeColor="text1"/>
          <w:sz w:val="28"/>
          <w:szCs w:val="28"/>
          <w:lang w:val="uk-UA"/>
        </w:rPr>
        <w:t>і</w:t>
      </w:r>
      <w:r w:rsidRPr="00796CA0">
        <w:rPr>
          <w:rFonts w:ascii="Times New Roman" w:eastAsia="Calibri" w:hAnsi="Times New Roman" w:cs="Times New Roman"/>
          <w:color w:val="000000" w:themeColor="text1"/>
          <w:sz w:val="28"/>
          <w:szCs w:val="28"/>
          <w:lang w:val="uk-UA"/>
        </w:rPr>
        <w:t>ально</w:t>
      </w:r>
      <w:r>
        <w:rPr>
          <w:rFonts w:ascii="Times New Roman" w:eastAsia="Calibri" w:hAnsi="Times New Roman" w:cs="Times New Roman"/>
          <w:color w:val="000000" w:themeColor="text1"/>
          <w:sz w:val="28"/>
          <w:szCs w:val="28"/>
          <w:lang w:val="uk-UA"/>
        </w:rPr>
        <w:t>ї</w:t>
      </w:r>
      <w:r w:rsidRPr="00796CA0">
        <w:rPr>
          <w:rFonts w:ascii="Times New Roman" w:eastAsia="Calibri" w:hAnsi="Times New Roman" w:cs="Times New Roman"/>
          <w:color w:val="000000" w:themeColor="text1"/>
          <w:sz w:val="28"/>
          <w:szCs w:val="28"/>
          <w:lang w:val="uk-UA"/>
        </w:rPr>
        <w:t xml:space="preserve"> меди</w:t>
      </w:r>
      <w:r>
        <w:rPr>
          <w:rFonts w:ascii="Times New Roman" w:eastAsia="Calibri" w:hAnsi="Times New Roman" w:cs="Times New Roman"/>
          <w:color w:val="000000" w:themeColor="text1"/>
          <w:sz w:val="28"/>
          <w:szCs w:val="28"/>
          <w:lang w:val="uk-UA"/>
        </w:rPr>
        <w:t>чної</w:t>
      </w:r>
      <w:r w:rsidRPr="00796CA0">
        <w:rPr>
          <w:rFonts w:ascii="Times New Roman" w:eastAsia="Calibri" w:hAnsi="Times New Roman" w:cs="Times New Roman"/>
          <w:color w:val="000000" w:themeColor="text1"/>
          <w:sz w:val="28"/>
          <w:szCs w:val="28"/>
          <w:lang w:val="uk-UA"/>
        </w:rPr>
        <w:t xml:space="preserve"> терм</w:t>
      </w:r>
      <w:r>
        <w:rPr>
          <w:rFonts w:ascii="Times New Roman" w:eastAsia="Calibri" w:hAnsi="Times New Roman" w:cs="Times New Roman"/>
          <w:color w:val="000000" w:themeColor="text1"/>
          <w:sz w:val="28"/>
          <w:szCs w:val="28"/>
          <w:lang w:val="uk-UA"/>
        </w:rPr>
        <w:t>і</w:t>
      </w:r>
      <w:r w:rsidRPr="00796CA0">
        <w:rPr>
          <w:rFonts w:ascii="Times New Roman" w:eastAsia="Calibri" w:hAnsi="Times New Roman" w:cs="Times New Roman"/>
          <w:color w:val="000000" w:themeColor="text1"/>
          <w:sz w:val="28"/>
          <w:szCs w:val="28"/>
          <w:lang w:val="uk-UA"/>
        </w:rPr>
        <w:t>нолог</w:t>
      </w:r>
      <w:r>
        <w:rPr>
          <w:rFonts w:ascii="Times New Roman" w:eastAsia="Calibri" w:hAnsi="Times New Roman" w:cs="Times New Roman"/>
          <w:color w:val="000000" w:themeColor="text1"/>
          <w:sz w:val="28"/>
          <w:szCs w:val="28"/>
          <w:lang w:val="uk-UA"/>
        </w:rPr>
        <w:t>ії</w:t>
      </w:r>
      <w:r w:rsidRPr="00796CA0">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забезпечує</w:t>
      </w:r>
      <w:r w:rsidRPr="00796CA0">
        <w:rPr>
          <w:rFonts w:ascii="Times New Roman" w:eastAsia="Calibri" w:hAnsi="Times New Roman" w:cs="Times New Roman"/>
          <w:color w:val="000000" w:themeColor="text1"/>
          <w:sz w:val="28"/>
          <w:szCs w:val="28"/>
          <w:lang w:val="uk-UA"/>
        </w:rPr>
        <w:t xml:space="preserve"> профес</w:t>
      </w:r>
      <w:r>
        <w:rPr>
          <w:rFonts w:ascii="Times New Roman" w:eastAsia="Calibri" w:hAnsi="Times New Roman" w:cs="Times New Roman"/>
          <w:color w:val="000000" w:themeColor="text1"/>
          <w:sz w:val="28"/>
          <w:szCs w:val="28"/>
          <w:lang w:val="uk-UA"/>
        </w:rPr>
        <w:t>ійну</w:t>
      </w:r>
      <w:r w:rsidRPr="00796CA0">
        <w:rPr>
          <w:rFonts w:ascii="Times New Roman" w:eastAsia="Calibri" w:hAnsi="Times New Roman" w:cs="Times New Roman"/>
          <w:color w:val="000000" w:themeColor="text1"/>
          <w:sz w:val="28"/>
          <w:szCs w:val="28"/>
          <w:lang w:val="uk-UA"/>
        </w:rPr>
        <w:t xml:space="preserve"> терм</w:t>
      </w:r>
      <w:r>
        <w:rPr>
          <w:rFonts w:ascii="Times New Roman" w:eastAsia="Calibri" w:hAnsi="Times New Roman" w:cs="Times New Roman"/>
          <w:color w:val="000000" w:themeColor="text1"/>
          <w:sz w:val="28"/>
          <w:szCs w:val="28"/>
          <w:lang w:val="uk-UA"/>
        </w:rPr>
        <w:t>і</w:t>
      </w:r>
      <w:r w:rsidRPr="00796CA0">
        <w:rPr>
          <w:rFonts w:ascii="Times New Roman" w:eastAsia="Calibri" w:hAnsi="Times New Roman" w:cs="Times New Roman"/>
          <w:color w:val="000000" w:themeColor="text1"/>
          <w:sz w:val="28"/>
          <w:szCs w:val="28"/>
          <w:lang w:val="uk-UA"/>
        </w:rPr>
        <w:t>нолог</w:t>
      </w:r>
      <w:r>
        <w:rPr>
          <w:rFonts w:ascii="Times New Roman" w:eastAsia="Calibri" w:hAnsi="Times New Roman" w:cs="Times New Roman"/>
          <w:color w:val="000000" w:themeColor="text1"/>
          <w:sz w:val="28"/>
          <w:szCs w:val="28"/>
          <w:lang w:val="uk-UA"/>
        </w:rPr>
        <w:t>ічну</w:t>
      </w:r>
      <w:r w:rsidRPr="00796CA0">
        <w:rPr>
          <w:rFonts w:ascii="Times New Roman" w:eastAsia="Calibri" w:hAnsi="Times New Roman" w:cs="Times New Roman"/>
          <w:color w:val="000000" w:themeColor="text1"/>
          <w:sz w:val="28"/>
          <w:szCs w:val="28"/>
          <w:lang w:val="uk-UA"/>
        </w:rPr>
        <w:t xml:space="preserve"> грамотн</w:t>
      </w:r>
      <w:r>
        <w:rPr>
          <w:rFonts w:ascii="Times New Roman" w:eastAsia="Calibri" w:hAnsi="Times New Roman" w:cs="Times New Roman"/>
          <w:color w:val="000000" w:themeColor="text1"/>
          <w:sz w:val="28"/>
          <w:szCs w:val="28"/>
          <w:lang w:val="uk-UA"/>
        </w:rPr>
        <w:t>і</w:t>
      </w:r>
      <w:r w:rsidRPr="00796CA0">
        <w:rPr>
          <w:rFonts w:ascii="Times New Roman" w:eastAsia="Calibri" w:hAnsi="Times New Roman" w:cs="Times New Roman"/>
          <w:color w:val="000000" w:themeColor="text1"/>
          <w:sz w:val="28"/>
          <w:szCs w:val="28"/>
          <w:lang w:val="uk-UA"/>
        </w:rPr>
        <w:t>сть спец</w:t>
      </w:r>
      <w:r>
        <w:rPr>
          <w:rFonts w:ascii="Times New Roman" w:eastAsia="Calibri" w:hAnsi="Times New Roman" w:cs="Times New Roman"/>
          <w:color w:val="000000" w:themeColor="text1"/>
          <w:sz w:val="28"/>
          <w:szCs w:val="28"/>
          <w:lang w:val="uk-UA"/>
        </w:rPr>
        <w:t>іалі</w:t>
      </w:r>
      <w:r w:rsidRPr="00796CA0">
        <w:rPr>
          <w:rFonts w:ascii="Times New Roman" w:eastAsia="Calibri" w:hAnsi="Times New Roman" w:cs="Times New Roman"/>
          <w:color w:val="000000" w:themeColor="text1"/>
          <w:sz w:val="28"/>
          <w:szCs w:val="28"/>
          <w:lang w:val="uk-UA"/>
        </w:rPr>
        <w:t>ста-медика. Особ</w:t>
      </w:r>
      <w:r>
        <w:rPr>
          <w:rFonts w:ascii="Times New Roman" w:eastAsia="Calibri" w:hAnsi="Times New Roman" w:cs="Times New Roman"/>
          <w:color w:val="000000" w:themeColor="text1"/>
          <w:sz w:val="28"/>
          <w:szCs w:val="28"/>
          <w:lang w:val="uk-UA"/>
        </w:rPr>
        <w:t>ливу зацікавленість викликає</w:t>
      </w:r>
      <w:r w:rsidRPr="00796CA0">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вивчення</w:t>
      </w:r>
      <w:r w:rsidRPr="00796CA0">
        <w:rPr>
          <w:rFonts w:ascii="Times New Roman" w:eastAsia="Calibri" w:hAnsi="Times New Roman" w:cs="Times New Roman"/>
          <w:color w:val="000000" w:themeColor="text1"/>
          <w:sz w:val="28"/>
          <w:szCs w:val="28"/>
          <w:lang w:val="uk-UA"/>
        </w:rPr>
        <w:t xml:space="preserve"> анатомо-г</w:t>
      </w:r>
      <w:r>
        <w:rPr>
          <w:rFonts w:ascii="Times New Roman" w:eastAsia="Calibri" w:hAnsi="Times New Roman" w:cs="Times New Roman"/>
          <w:color w:val="000000" w:themeColor="text1"/>
          <w:sz w:val="28"/>
          <w:szCs w:val="28"/>
          <w:lang w:val="uk-UA"/>
        </w:rPr>
        <w:t>і</w:t>
      </w:r>
      <w:r w:rsidRPr="00796CA0">
        <w:rPr>
          <w:rFonts w:ascii="Times New Roman" w:eastAsia="Calibri" w:hAnsi="Times New Roman" w:cs="Times New Roman"/>
          <w:color w:val="000000" w:themeColor="text1"/>
          <w:sz w:val="28"/>
          <w:szCs w:val="28"/>
          <w:lang w:val="uk-UA"/>
        </w:rPr>
        <w:t>столог</w:t>
      </w:r>
      <w:r>
        <w:rPr>
          <w:rFonts w:ascii="Times New Roman" w:eastAsia="Calibri" w:hAnsi="Times New Roman" w:cs="Times New Roman"/>
          <w:color w:val="000000" w:themeColor="text1"/>
          <w:sz w:val="28"/>
          <w:szCs w:val="28"/>
          <w:lang w:val="uk-UA"/>
        </w:rPr>
        <w:t>ічної</w:t>
      </w:r>
      <w:r w:rsidRPr="00796CA0">
        <w:rPr>
          <w:rFonts w:ascii="Times New Roman" w:eastAsia="Calibri" w:hAnsi="Times New Roman" w:cs="Times New Roman"/>
          <w:color w:val="000000" w:themeColor="text1"/>
          <w:sz w:val="28"/>
          <w:szCs w:val="28"/>
          <w:lang w:val="uk-UA"/>
        </w:rPr>
        <w:t xml:space="preserve"> лексики, </w:t>
      </w:r>
      <w:r>
        <w:rPr>
          <w:rFonts w:ascii="Times New Roman" w:eastAsia="Calibri" w:hAnsi="Times New Roman" w:cs="Times New Roman"/>
          <w:color w:val="000000" w:themeColor="text1"/>
          <w:sz w:val="28"/>
          <w:szCs w:val="28"/>
          <w:lang w:val="uk-UA"/>
        </w:rPr>
        <w:t xml:space="preserve">бо </w:t>
      </w:r>
      <w:r w:rsidRPr="00796CA0">
        <w:rPr>
          <w:rFonts w:ascii="Times New Roman" w:eastAsia="Calibri" w:hAnsi="Times New Roman" w:cs="Times New Roman"/>
          <w:color w:val="000000" w:themeColor="text1"/>
          <w:sz w:val="28"/>
          <w:szCs w:val="28"/>
          <w:lang w:val="uk-UA"/>
        </w:rPr>
        <w:t>анатом</w:t>
      </w:r>
      <w:r>
        <w:rPr>
          <w:rFonts w:ascii="Times New Roman" w:eastAsia="Calibri" w:hAnsi="Times New Roman" w:cs="Times New Roman"/>
          <w:color w:val="000000" w:themeColor="text1"/>
          <w:sz w:val="28"/>
          <w:szCs w:val="28"/>
          <w:lang w:val="uk-UA"/>
        </w:rPr>
        <w:t>і</w:t>
      </w:r>
      <w:r w:rsidRPr="00796CA0">
        <w:rPr>
          <w:rFonts w:ascii="Times New Roman" w:eastAsia="Calibri" w:hAnsi="Times New Roman" w:cs="Times New Roman"/>
          <w:color w:val="000000" w:themeColor="text1"/>
          <w:sz w:val="28"/>
          <w:szCs w:val="28"/>
          <w:lang w:val="uk-UA"/>
        </w:rPr>
        <w:t>ч</w:t>
      </w:r>
      <w:r>
        <w:rPr>
          <w:rFonts w:ascii="Times New Roman" w:eastAsia="Calibri" w:hAnsi="Times New Roman" w:cs="Times New Roman"/>
          <w:color w:val="000000" w:themeColor="text1"/>
          <w:sz w:val="28"/>
          <w:szCs w:val="28"/>
          <w:lang w:val="uk-UA"/>
        </w:rPr>
        <w:t>ні</w:t>
      </w:r>
      <w:r w:rsidRPr="00796CA0">
        <w:rPr>
          <w:rFonts w:ascii="Times New Roman" w:eastAsia="Calibri" w:hAnsi="Times New Roman" w:cs="Times New Roman"/>
          <w:color w:val="000000" w:themeColor="text1"/>
          <w:sz w:val="28"/>
          <w:szCs w:val="28"/>
          <w:lang w:val="uk-UA"/>
        </w:rPr>
        <w:t xml:space="preserve"> терм</w:t>
      </w:r>
      <w:r>
        <w:rPr>
          <w:rFonts w:ascii="Times New Roman" w:eastAsia="Calibri" w:hAnsi="Times New Roman" w:cs="Times New Roman"/>
          <w:color w:val="000000" w:themeColor="text1"/>
          <w:sz w:val="28"/>
          <w:szCs w:val="28"/>
          <w:lang w:val="uk-UA"/>
        </w:rPr>
        <w:t>іни вивчаються</w:t>
      </w:r>
      <w:r w:rsidRPr="00796CA0">
        <w:rPr>
          <w:rFonts w:ascii="Times New Roman" w:eastAsia="Calibri" w:hAnsi="Times New Roman" w:cs="Times New Roman"/>
          <w:color w:val="000000" w:themeColor="text1"/>
          <w:sz w:val="28"/>
          <w:szCs w:val="28"/>
          <w:lang w:val="uk-UA"/>
        </w:rPr>
        <w:t xml:space="preserve"> латин</w:t>
      </w:r>
      <w:r>
        <w:rPr>
          <w:rFonts w:ascii="Times New Roman" w:eastAsia="Calibri" w:hAnsi="Times New Roman" w:cs="Times New Roman"/>
          <w:color w:val="000000" w:themeColor="text1"/>
          <w:sz w:val="28"/>
          <w:szCs w:val="28"/>
          <w:lang w:val="uk-UA"/>
        </w:rPr>
        <w:t>ою</w:t>
      </w:r>
      <w:r w:rsidRPr="00796CA0">
        <w:rPr>
          <w:rFonts w:ascii="Times New Roman" w:eastAsia="Calibri" w:hAnsi="Times New Roman" w:cs="Times New Roman"/>
          <w:color w:val="000000" w:themeColor="text1"/>
          <w:sz w:val="28"/>
          <w:szCs w:val="28"/>
          <w:lang w:val="uk-UA"/>
        </w:rPr>
        <w:t xml:space="preserve"> на занят</w:t>
      </w:r>
      <w:r>
        <w:rPr>
          <w:rFonts w:ascii="Times New Roman" w:eastAsia="Calibri" w:hAnsi="Times New Roman" w:cs="Times New Roman"/>
          <w:color w:val="000000" w:themeColor="text1"/>
          <w:sz w:val="28"/>
          <w:szCs w:val="28"/>
          <w:lang w:val="uk-UA"/>
        </w:rPr>
        <w:t>т</w:t>
      </w:r>
      <w:r w:rsidRPr="00796CA0">
        <w:rPr>
          <w:rFonts w:ascii="Times New Roman" w:eastAsia="Calibri" w:hAnsi="Times New Roman" w:cs="Times New Roman"/>
          <w:color w:val="000000" w:themeColor="text1"/>
          <w:sz w:val="28"/>
          <w:szCs w:val="28"/>
          <w:lang w:val="uk-UA"/>
        </w:rPr>
        <w:t>ях по анатом</w:t>
      </w:r>
      <w:r>
        <w:rPr>
          <w:rFonts w:ascii="Times New Roman" w:eastAsia="Calibri" w:hAnsi="Times New Roman" w:cs="Times New Roman"/>
          <w:color w:val="000000" w:themeColor="text1"/>
          <w:sz w:val="28"/>
          <w:szCs w:val="28"/>
          <w:lang w:val="uk-UA"/>
        </w:rPr>
        <w:t>ії людини</w:t>
      </w:r>
      <w:r w:rsidRPr="00796CA0">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і</w:t>
      </w:r>
      <w:r w:rsidRPr="00796CA0">
        <w:rPr>
          <w:rFonts w:ascii="Times New Roman" w:eastAsia="Calibri" w:hAnsi="Times New Roman" w:cs="Times New Roman"/>
          <w:color w:val="000000" w:themeColor="text1"/>
          <w:sz w:val="28"/>
          <w:szCs w:val="28"/>
          <w:lang w:val="uk-UA"/>
        </w:rPr>
        <w:t xml:space="preserve"> на занят</w:t>
      </w:r>
      <w:r>
        <w:rPr>
          <w:rFonts w:ascii="Times New Roman" w:eastAsia="Calibri" w:hAnsi="Times New Roman" w:cs="Times New Roman"/>
          <w:color w:val="000000" w:themeColor="text1"/>
          <w:sz w:val="28"/>
          <w:szCs w:val="28"/>
          <w:lang w:val="uk-UA"/>
        </w:rPr>
        <w:t>т</w:t>
      </w:r>
      <w:r w:rsidRPr="00796CA0">
        <w:rPr>
          <w:rFonts w:ascii="Times New Roman" w:eastAsia="Calibri" w:hAnsi="Times New Roman" w:cs="Times New Roman"/>
          <w:color w:val="000000" w:themeColor="text1"/>
          <w:sz w:val="28"/>
          <w:szCs w:val="28"/>
          <w:lang w:val="uk-UA"/>
        </w:rPr>
        <w:t xml:space="preserve">ях </w:t>
      </w:r>
      <w:r>
        <w:rPr>
          <w:rFonts w:ascii="Times New Roman" w:eastAsia="Calibri" w:hAnsi="Times New Roman" w:cs="Times New Roman"/>
          <w:color w:val="000000" w:themeColor="text1"/>
          <w:sz w:val="28"/>
          <w:szCs w:val="28"/>
          <w:lang w:val="uk-UA"/>
        </w:rPr>
        <w:t xml:space="preserve">з </w:t>
      </w:r>
      <w:r w:rsidRPr="00796CA0">
        <w:rPr>
          <w:rFonts w:ascii="Times New Roman" w:eastAsia="Calibri" w:hAnsi="Times New Roman" w:cs="Times New Roman"/>
          <w:color w:val="000000" w:themeColor="text1"/>
          <w:sz w:val="28"/>
          <w:szCs w:val="28"/>
          <w:lang w:val="uk-UA"/>
        </w:rPr>
        <w:t>латинс</w:t>
      </w:r>
      <w:r>
        <w:rPr>
          <w:rFonts w:ascii="Times New Roman" w:eastAsia="Calibri" w:hAnsi="Times New Roman" w:cs="Times New Roman"/>
          <w:color w:val="000000" w:themeColor="text1"/>
          <w:sz w:val="28"/>
          <w:szCs w:val="28"/>
          <w:lang w:val="uk-UA"/>
        </w:rPr>
        <w:t>ь</w:t>
      </w:r>
      <w:r w:rsidRPr="00796CA0">
        <w:rPr>
          <w:rFonts w:ascii="Times New Roman" w:eastAsia="Calibri" w:hAnsi="Times New Roman" w:cs="Times New Roman"/>
          <w:color w:val="000000" w:themeColor="text1"/>
          <w:sz w:val="28"/>
          <w:szCs w:val="28"/>
          <w:lang w:val="uk-UA"/>
        </w:rPr>
        <w:t>ко</w:t>
      </w:r>
      <w:r>
        <w:rPr>
          <w:rFonts w:ascii="Times New Roman" w:eastAsia="Calibri" w:hAnsi="Times New Roman" w:cs="Times New Roman"/>
          <w:color w:val="000000" w:themeColor="text1"/>
          <w:sz w:val="28"/>
          <w:szCs w:val="28"/>
          <w:lang w:val="uk-UA"/>
        </w:rPr>
        <w:t>ї</w:t>
      </w:r>
      <w:r w:rsidRPr="00796CA0">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мови</w:t>
      </w:r>
      <w:r w:rsidRPr="00796CA0">
        <w:rPr>
          <w:rFonts w:ascii="Times New Roman" w:eastAsia="Calibri" w:hAnsi="Times New Roman" w:cs="Times New Roman"/>
          <w:color w:val="000000" w:themeColor="text1"/>
          <w:sz w:val="28"/>
          <w:szCs w:val="28"/>
          <w:lang w:val="uk-UA"/>
        </w:rPr>
        <w:t xml:space="preserve"> на пер</w:t>
      </w:r>
      <w:r>
        <w:rPr>
          <w:rFonts w:ascii="Times New Roman" w:eastAsia="Calibri" w:hAnsi="Times New Roman" w:cs="Times New Roman"/>
          <w:color w:val="000000" w:themeColor="text1"/>
          <w:sz w:val="28"/>
          <w:szCs w:val="28"/>
          <w:lang w:val="uk-UA"/>
        </w:rPr>
        <w:t>ш</w:t>
      </w:r>
      <w:r w:rsidRPr="00796CA0">
        <w:rPr>
          <w:rFonts w:ascii="Times New Roman" w:eastAsia="Calibri" w:hAnsi="Times New Roman" w:cs="Times New Roman"/>
          <w:color w:val="000000" w:themeColor="text1"/>
          <w:sz w:val="28"/>
          <w:szCs w:val="28"/>
          <w:lang w:val="uk-UA"/>
        </w:rPr>
        <w:t>ом</w:t>
      </w:r>
      <w:r>
        <w:rPr>
          <w:rFonts w:ascii="Times New Roman" w:eastAsia="Calibri" w:hAnsi="Times New Roman" w:cs="Times New Roman"/>
          <w:color w:val="000000" w:themeColor="text1"/>
          <w:sz w:val="28"/>
          <w:szCs w:val="28"/>
          <w:lang w:val="uk-UA"/>
        </w:rPr>
        <w:t>у</w:t>
      </w:r>
      <w:r w:rsidRPr="00796CA0">
        <w:rPr>
          <w:rFonts w:ascii="Times New Roman" w:eastAsia="Calibri" w:hAnsi="Times New Roman" w:cs="Times New Roman"/>
          <w:color w:val="000000" w:themeColor="text1"/>
          <w:sz w:val="28"/>
          <w:szCs w:val="28"/>
          <w:lang w:val="uk-UA"/>
        </w:rPr>
        <w:t xml:space="preserve"> курс</w:t>
      </w:r>
      <w:r>
        <w:rPr>
          <w:rFonts w:ascii="Times New Roman" w:eastAsia="Calibri" w:hAnsi="Times New Roman" w:cs="Times New Roman"/>
          <w:color w:val="000000" w:themeColor="text1"/>
          <w:sz w:val="28"/>
          <w:szCs w:val="28"/>
          <w:lang w:val="uk-UA"/>
        </w:rPr>
        <w:t>і</w:t>
      </w:r>
      <w:r w:rsidRPr="00796CA0">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Це</w:t>
      </w:r>
      <w:r w:rsidRPr="00604108">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д</w:t>
      </w:r>
      <w:r w:rsidRPr="00604108">
        <w:rPr>
          <w:rFonts w:ascii="Times New Roman" w:eastAsia="Calibri" w:hAnsi="Times New Roman" w:cs="Times New Roman"/>
          <w:color w:val="000000" w:themeColor="text1"/>
          <w:sz w:val="28"/>
          <w:szCs w:val="28"/>
          <w:lang w:val="uk-UA"/>
        </w:rPr>
        <w:t>озволя</w:t>
      </w:r>
      <w:r>
        <w:rPr>
          <w:rFonts w:ascii="Times New Roman" w:eastAsia="Calibri" w:hAnsi="Times New Roman" w:cs="Times New Roman"/>
          <w:color w:val="000000" w:themeColor="text1"/>
          <w:sz w:val="28"/>
          <w:szCs w:val="28"/>
          <w:lang w:val="uk-UA"/>
        </w:rPr>
        <w:t>є</w:t>
      </w:r>
      <w:r w:rsidRPr="00604108">
        <w:rPr>
          <w:rFonts w:ascii="Times New Roman" w:eastAsia="Calibri" w:hAnsi="Times New Roman" w:cs="Times New Roman"/>
          <w:color w:val="000000" w:themeColor="text1"/>
          <w:sz w:val="28"/>
          <w:szCs w:val="28"/>
          <w:lang w:val="uk-UA"/>
        </w:rPr>
        <w:t xml:space="preserve"> студентам </w:t>
      </w:r>
      <w:r>
        <w:rPr>
          <w:rFonts w:ascii="Times New Roman" w:eastAsia="Calibri" w:hAnsi="Times New Roman" w:cs="Times New Roman"/>
          <w:color w:val="000000" w:themeColor="text1"/>
          <w:sz w:val="28"/>
          <w:szCs w:val="28"/>
          <w:lang w:val="uk-UA"/>
        </w:rPr>
        <w:t>використовувати надбанні</w:t>
      </w:r>
      <w:r w:rsidRPr="00604108">
        <w:rPr>
          <w:rFonts w:ascii="Times New Roman" w:eastAsia="Calibri" w:hAnsi="Times New Roman" w:cs="Times New Roman"/>
          <w:color w:val="000000" w:themeColor="text1"/>
          <w:sz w:val="28"/>
          <w:szCs w:val="28"/>
          <w:lang w:val="uk-UA"/>
        </w:rPr>
        <w:t xml:space="preserve"> теоретич</w:t>
      </w:r>
      <w:r>
        <w:rPr>
          <w:rFonts w:ascii="Times New Roman" w:eastAsia="Calibri" w:hAnsi="Times New Roman" w:cs="Times New Roman"/>
          <w:color w:val="000000" w:themeColor="text1"/>
          <w:sz w:val="28"/>
          <w:szCs w:val="28"/>
          <w:lang w:val="uk-UA"/>
        </w:rPr>
        <w:t>ні</w:t>
      </w:r>
      <w:r w:rsidRPr="00604108">
        <w:rPr>
          <w:rFonts w:ascii="Times New Roman" w:eastAsia="Calibri" w:hAnsi="Times New Roman" w:cs="Times New Roman"/>
          <w:color w:val="000000" w:themeColor="text1"/>
          <w:sz w:val="28"/>
          <w:szCs w:val="28"/>
          <w:lang w:val="uk-UA"/>
        </w:rPr>
        <w:t xml:space="preserve"> знан</w:t>
      </w:r>
      <w:r>
        <w:rPr>
          <w:rFonts w:ascii="Times New Roman" w:eastAsia="Calibri" w:hAnsi="Times New Roman" w:cs="Times New Roman"/>
          <w:color w:val="000000" w:themeColor="text1"/>
          <w:sz w:val="28"/>
          <w:szCs w:val="28"/>
          <w:lang w:val="uk-UA"/>
        </w:rPr>
        <w:t>н</w:t>
      </w:r>
      <w:r w:rsidRPr="00604108">
        <w:rPr>
          <w:rFonts w:ascii="Times New Roman" w:eastAsia="Calibri" w:hAnsi="Times New Roman" w:cs="Times New Roman"/>
          <w:color w:val="000000" w:themeColor="text1"/>
          <w:sz w:val="28"/>
          <w:szCs w:val="28"/>
          <w:lang w:val="uk-UA"/>
        </w:rPr>
        <w:t>я на практи</w:t>
      </w:r>
      <w:r>
        <w:rPr>
          <w:rFonts w:ascii="Times New Roman" w:eastAsia="Calibri" w:hAnsi="Times New Roman" w:cs="Times New Roman"/>
          <w:color w:val="000000" w:themeColor="text1"/>
          <w:sz w:val="28"/>
          <w:szCs w:val="28"/>
          <w:lang w:val="uk-UA"/>
        </w:rPr>
        <w:t>ці</w:t>
      </w:r>
      <w:r w:rsidRPr="00604108">
        <w:rPr>
          <w:rFonts w:ascii="Times New Roman" w:eastAsia="Calibri" w:hAnsi="Times New Roman" w:cs="Times New Roman"/>
          <w:color w:val="000000" w:themeColor="text1"/>
          <w:sz w:val="28"/>
          <w:szCs w:val="28"/>
          <w:lang w:val="uk-UA"/>
        </w:rPr>
        <w:t xml:space="preserve"> (на занят</w:t>
      </w:r>
      <w:r>
        <w:rPr>
          <w:rFonts w:ascii="Times New Roman" w:eastAsia="Calibri" w:hAnsi="Times New Roman" w:cs="Times New Roman"/>
          <w:color w:val="000000" w:themeColor="text1"/>
          <w:sz w:val="28"/>
          <w:szCs w:val="28"/>
          <w:lang w:val="uk-UA"/>
        </w:rPr>
        <w:t>тях</w:t>
      </w:r>
      <w:r w:rsidRPr="00604108">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з</w:t>
      </w:r>
      <w:r w:rsidRPr="00604108">
        <w:rPr>
          <w:rFonts w:ascii="Times New Roman" w:eastAsia="Calibri" w:hAnsi="Times New Roman" w:cs="Times New Roman"/>
          <w:color w:val="000000" w:themeColor="text1"/>
          <w:sz w:val="28"/>
          <w:szCs w:val="28"/>
          <w:lang w:val="uk-UA"/>
        </w:rPr>
        <w:t xml:space="preserve"> анатом</w:t>
      </w:r>
      <w:r>
        <w:rPr>
          <w:rFonts w:ascii="Times New Roman" w:eastAsia="Calibri" w:hAnsi="Times New Roman" w:cs="Times New Roman"/>
          <w:color w:val="000000" w:themeColor="text1"/>
          <w:sz w:val="28"/>
          <w:szCs w:val="28"/>
          <w:lang w:val="uk-UA"/>
        </w:rPr>
        <w:t>ії</w:t>
      </w:r>
      <w:r w:rsidRPr="00604108">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тобто</w:t>
      </w:r>
      <w:r w:rsidRPr="00604108">
        <w:rPr>
          <w:rFonts w:ascii="Times New Roman" w:eastAsia="Calibri" w:hAnsi="Times New Roman" w:cs="Times New Roman"/>
          <w:color w:val="000000" w:themeColor="text1"/>
          <w:sz w:val="28"/>
          <w:szCs w:val="28"/>
          <w:lang w:val="uk-UA"/>
        </w:rPr>
        <w:t xml:space="preserve"> правильно читат</w:t>
      </w:r>
      <w:r>
        <w:rPr>
          <w:rFonts w:ascii="Times New Roman" w:eastAsia="Calibri" w:hAnsi="Times New Roman" w:cs="Times New Roman"/>
          <w:color w:val="000000" w:themeColor="text1"/>
          <w:sz w:val="28"/>
          <w:szCs w:val="28"/>
          <w:lang w:val="uk-UA"/>
        </w:rPr>
        <w:t>и латиною</w:t>
      </w:r>
      <w:r w:rsidRPr="00604108">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впізнавати</w:t>
      </w:r>
      <w:r w:rsidRPr="00604108">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і запам</w:t>
      </w:r>
      <w:r w:rsidRPr="00604108">
        <w:rPr>
          <w:rFonts w:ascii="Times New Roman" w:eastAsia="Calibri" w:hAnsi="Times New Roman" w:cs="Times New Roman"/>
          <w:color w:val="000000" w:themeColor="text1"/>
          <w:sz w:val="28"/>
          <w:szCs w:val="28"/>
          <w:lang w:val="uk-UA"/>
        </w:rPr>
        <w:t>’</w:t>
      </w:r>
      <w:r>
        <w:rPr>
          <w:rFonts w:ascii="Times New Roman" w:eastAsia="Calibri" w:hAnsi="Times New Roman" w:cs="Times New Roman"/>
          <w:color w:val="000000" w:themeColor="text1"/>
          <w:sz w:val="28"/>
          <w:szCs w:val="28"/>
          <w:lang w:val="uk-UA"/>
        </w:rPr>
        <w:t>ятовувати терміни і назви, надає розуміння терміну,</w:t>
      </w:r>
      <w:r w:rsidRPr="00604108">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 xml:space="preserve">дозволяє складати та </w:t>
      </w:r>
      <w:r w:rsidRPr="00604108">
        <w:rPr>
          <w:rFonts w:ascii="Times New Roman" w:eastAsia="Calibri" w:hAnsi="Times New Roman" w:cs="Times New Roman"/>
          <w:color w:val="000000" w:themeColor="text1"/>
          <w:sz w:val="28"/>
          <w:szCs w:val="28"/>
          <w:lang w:val="uk-UA"/>
        </w:rPr>
        <w:t>пере</w:t>
      </w:r>
      <w:r>
        <w:rPr>
          <w:rFonts w:ascii="Times New Roman" w:eastAsia="Calibri" w:hAnsi="Times New Roman" w:cs="Times New Roman"/>
          <w:color w:val="000000" w:themeColor="text1"/>
          <w:sz w:val="28"/>
          <w:szCs w:val="28"/>
          <w:lang w:val="uk-UA"/>
        </w:rPr>
        <w:t>кладати</w:t>
      </w:r>
      <w:r w:rsidRPr="00604108">
        <w:rPr>
          <w:rFonts w:ascii="Times New Roman" w:eastAsia="Calibri" w:hAnsi="Times New Roman" w:cs="Times New Roman"/>
          <w:color w:val="000000" w:themeColor="text1"/>
          <w:sz w:val="28"/>
          <w:szCs w:val="28"/>
          <w:lang w:val="uk-UA"/>
        </w:rPr>
        <w:t xml:space="preserve"> анатомо-г</w:t>
      </w:r>
      <w:r>
        <w:rPr>
          <w:rFonts w:ascii="Times New Roman" w:eastAsia="Calibri" w:hAnsi="Times New Roman" w:cs="Times New Roman"/>
          <w:color w:val="000000" w:themeColor="text1"/>
          <w:sz w:val="28"/>
          <w:szCs w:val="28"/>
          <w:lang w:val="uk-UA"/>
        </w:rPr>
        <w:t>і</w:t>
      </w:r>
      <w:r w:rsidRPr="00604108">
        <w:rPr>
          <w:rFonts w:ascii="Times New Roman" w:eastAsia="Calibri" w:hAnsi="Times New Roman" w:cs="Times New Roman"/>
          <w:color w:val="000000" w:themeColor="text1"/>
          <w:sz w:val="28"/>
          <w:szCs w:val="28"/>
          <w:lang w:val="uk-UA"/>
        </w:rPr>
        <w:t>столог</w:t>
      </w:r>
      <w:r>
        <w:rPr>
          <w:rFonts w:ascii="Times New Roman" w:eastAsia="Calibri" w:hAnsi="Times New Roman" w:cs="Times New Roman"/>
          <w:color w:val="000000" w:themeColor="text1"/>
          <w:sz w:val="28"/>
          <w:szCs w:val="28"/>
          <w:lang w:val="uk-UA"/>
        </w:rPr>
        <w:t>і</w:t>
      </w:r>
      <w:r w:rsidRPr="00604108">
        <w:rPr>
          <w:rFonts w:ascii="Times New Roman" w:eastAsia="Calibri" w:hAnsi="Times New Roman" w:cs="Times New Roman"/>
          <w:color w:val="000000" w:themeColor="text1"/>
          <w:sz w:val="28"/>
          <w:szCs w:val="28"/>
          <w:lang w:val="uk-UA"/>
        </w:rPr>
        <w:t>ч</w:t>
      </w:r>
      <w:r>
        <w:rPr>
          <w:rFonts w:ascii="Times New Roman" w:eastAsia="Calibri" w:hAnsi="Times New Roman" w:cs="Times New Roman"/>
          <w:color w:val="000000" w:themeColor="text1"/>
          <w:sz w:val="28"/>
          <w:szCs w:val="28"/>
          <w:lang w:val="uk-UA"/>
        </w:rPr>
        <w:t>ні</w:t>
      </w:r>
      <w:r w:rsidRPr="00604108">
        <w:rPr>
          <w:rFonts w:ascii="Times New Roman" w:eastAsia="Calibri" w:hAnsi="Times New Roman" w:cs="Times New Roman"/>
          <w:color w:val="000000" w:themeColor="text1"/>
          <w:sz w:val="28"/>
          <w:szCs w:val="28"/>
          <w:lang w:val="uk-UA"/>
        </w:rPr>
        <w:t xml:space="preserve"> термин</w:t>
      </w:r>
      <w:r>
        <w:rPr>
          <w:rFonts w:ascii="Times New Roman" w:eastAsia="Calibri" w:hAnsi="Times New Roman" w:cs="Times New Roman"/>
          <w:color w:val="000000" w:themeColor="text1"/>
          <w:sz w:val="28"/>
          <w:szCs w:val="28"/>
          <w:lang w:val="uk-UA"/>
        </w:rPr>
        <w:t>и</w:t>
      </w:r>
      <w:r w:rsidRPr="00604108">
        <w:rPr>
          <w:rFonts w:ascii="Times New Roman" w:eastAsia="Calibri" w:hAnsi="Times New Roman" w:cs="Times New Roman"/>
          <w:color w:val="000000" w:themeColor="text1"/>
          <w:sz w:val="28"/>
          <w:szCs w:val="28"/>
          <w:lang w:val="uk-UA"/>
        </w:rPr>
        <w:t>.</w:t>
      </w:r>
      <w:r w:rsidRPr="00B35B23">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 xml:space="preserve">Латинська мова, як одна з перших дисциплін, яка в подальшому забезпечить вступ студентів початкових курсів до вивчення фахових предметів, має взаємодіяти із базовими теоретичними дисциплінами, такими як анатомія людини і гістологія. Знання системної анатомії необхідно для навчання на кафедрі топографічної і клінічної анатомії, хірургії. </w:t>
      </w:r>
    </w:p>
    <w:p w14:paraId="32282FCA" w14:textId="77777777" w:rsidR="00D15EAE" w:rsidRPr="00DC7B54" w:rsidRDefault="00D15EAE" w:rsidP="004B410E">
      <w:pPr>
        <w:spacing w:after="0" w:line="240" w:lineRule="auto"/>
        <w:ind w:firstLine="708"/>
        <w:jc w:val="both"/>
        <w:rPr>
          <w:rFonts w:ascii="Times New Roman" w:eastAsia="Calibri"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eastAsia="ru-RU"/>
        </w:rPr>
        <w:t>Спільна ціль</w:t>
      </w:r>
      <w:r w:rsidRPr="00874A02">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я</w:t>
      </w:r>
      <w:r w:rsidRPr="00874A02">
        <w:rPr>
          <w:rFonts w:ascii="Times New Roman" w:eastAsia="Times New Roman" w:hAnsi="Times New Roman" w:cs="Times New Roman"/>
          <w:color w:val="000000" w:themeColor="text1"/>
          <w:sz w:val="28"/>
          <w:szCs w:val="28"/>
          <w:lang w:val="uk-UA" w:eastAsia="ru-RU"/>
        </w:rPr>
        <w:t xml:space="preserve">к </w:t>
      </w:r>
      <w:r>
        <w:rPr>
          <w:rFonts w:ascii="Times New Roman" w:eastAsia="Times New Roman" w:hAnsi="Times New Roman" w:cs="Times New Roman"/>
          <w:color w:val="000000" w:themeColor="text1"/>
          <w:sz w:val="28"/>
          <w:szCs w:val="28"/>
          <w:lang w:val="uk-UA" w:eastAsia="ru-RU"/>
        </w:rPr>
        <w:t>викладачів теоретичних кафедр</w:t>
      </w:r>
      <w:r w:rsidRPr="00874A02">
        <w:rPr>
          <w:rFonts w:ascii="Times New Roman" w:eastAsia="Times New Roman" w:hAnsi="Times New Roman" w:cs="Times New Roman"/>
          <w:color w:val="000000" w:themeColor="text1"/>
          <w:sz w:val="28"/>
          <w:szCs w:val="28"/>
          <w:lang w:val="uk-UA" w:eastAsia="ru-RU"/>
        </w:rPr>
        <w:t xml:space="preserve">, так </w:t>
      </w:r>
      <w:r>
        <w:rPr>
          <w:rFonts w:ascii="Times New Roman" w:eastAsia="Times New Roman" w:hAnsi="Times New Roman" w:cs="Times New Roman"/>
          <w:color w:val="000000" w:themeColor="text1"/>
          <w:sz w:val="28"/>
          <w:szCs w:val="28"/>
          <w:lang w:val="uk-UA" w:eastAsia="ru-RU"/>
        </w:rPr>
        <w:t>і</w:t>
      </w:r>
      <w:r w:rsidRPr="00874A02">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викладачів</w:t>
      </w:r>
      <w:r w:rsidRPr="00874A02">
        <w:rPr>
          <w:rFonts w:ascii="Times New Roman" w:eastAsia="Times New Roman" w:hAnsi="Times New Roman" w:cs="Times New Roman"/>
          <w:color w:val="000000" w:themeColor="text1"/>
          <w:sz w:val="28"/>
          <w:szCs w:val="28"/>
          <w:lang w:val="uk-UA" w:eastAsia="ru-RU"/>
        </w:rPr>
        <w:t xml:space="preserve"> латинс</w:t>
      </w:r>
      <w:r>
        <w:rPr>
          <w:rFonts w:ascii="Times New Roman" w:eastAsia="Times New Roman" w:hAnsi="Times New Roman" w:cs="Times New Roman"/>
          <w:color w:val="000000" w:themeColor="text1"/>
          <w:sz w:val="28"/>
          <w:szCs w:val="28"/>
          <w:lang w:val="uk-UA" w:eastAsia="ru-RU"/>
        </w:rPr>
        <w:t>ь</w:t>
      </w:r>
      <w:r w:rsidRPr="00874A02">
        <w:rPr>
          <w:rFonts w:ascii="Times New Roman" w:eastAsia="Times New Roman" w:hAnsi="Times New Roman" w:cs="Times New Roman"/>
          <w:color w:val="000000" w:themeColor="text1"/>
          <w:sz w:val="28"/>
          <w:szCs w:val="28"/>
          <w:lang w:val="uk-UA" w:eastAsia="ru-RU"/>
        </w:rPr>
        <w:t>ко</w:t>
      </w:r>
      <w:r>
        <w:rPr>
          <w:rFonts w:ascii="Times New Roman" w:eastAsia="Times New Roman" w:hAnsi="Times New Roman" w:cs="Times New Roman"/>
          <w:color w:val="000000" w:themeColor="text1"/>
          <w:sz w:val="28"/>
          <w:szCs w:val="28"/>
          <w:lang w:val="uk-UA" w:eastAsia="ru-RU"/>
        </w:rPr>
        <w:t>ї</w:t>
      </w:r>
      <w:r w:rsidRPr="00874A02">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мови</w:t>
      </w:r>
      <w:r w:rsidRPr="00874A02">
        <w:rPr>
          <w:rFonts w:ascii="Times New Roman" w:eastAsia="Times New Roman" w:hAnsi="Times New Roman" w:cs="Times New Roman"/>
          <w:color w:val="000000" w:themeColor="text1"/>
          <w:sz w:val="28"/>
          <w:szCs w:val="28"/>
          <w:lang w:val="uk-UA" w:eastAsia="ru-RU"/>
        </w:rPr>
        <w:t>, на</w:t>
      </w:r>
      <w:r>
        <w:rPr>
          <w:rFonts w:ascii="Times New Roman" w:eastAsia="Times New Roman" w:hAnsi="Times New Roman" w:cs="Times New Roman"/>
          <w:color w:val="000000" w:themeColor="text1"/>
          <w:sz w:val="28"/>
          <w:szCs w:val="28"/>
          <w:lang w:val="uk-UA" w:eastAsia="ru-RU"/>
        </w:rPr>
        <w:t>вчити</w:t>
      </w:r>
      <w:r w:rsidRPr="00874A02">
        <w:rPr>
          <w:rFonts w:ascii="Times New Roman" w:eastAsia="Times New Roman" w:hAnsi="Times New Roman" w:cs="Times New Roman"/>
          <w:color w:val="000000" w:themeColor="text1"/>
          <w:sz w:val="28"/>
          <w:szCs w:val="28"/>
          <w:lang w:val="uk-UA" w:eastAsia="ru-RU"/>
        </w:rPr>
        <w:t xml:space="preserve"> студент</w:t>
      </w:r>
      <w:r>
        <w:rPr>
          <w:rFonts w:ascii="Times New Roman" w:eastAsia="Times New Roman" w:hAnsi="Times New Roman" w:cs="Times New Roman"/>
          <w:color w:val="000000" w:themeColor="text1"/>
          <w:sz w:val="28"/>
          <w:szCs w:val="28"/>
          <w:lang w:val="uk-UA" w:eastAsia="ru-RU"/>
        </w:rPr>
        <w:t>і</w:t>
      </w:r>
      <w:r w:rsidRPr="00874A02">
        <w:rPr>
          <w:rFonts w:ascii="Times New Roman" w:eastAsia="Times New Roman" w:hAnsi="Times New Roman" w:cs="Times New Roman"/>
          <w:color w:val="000000" w:themeColor="text1"/>
          <w:sz w:val="28"/>
          <w:szCs w:val="28"/>
          <w:lang w:val="uk-UA" w:eastAsia="ru-RU"/>
        </w:rPr>
        <w:t xml:space="preserve">в </w:t>
      </w:r>
      <w:r>
        <w:rPr>
          <w:rFonts w:ascii="Times New Roman" w:eastAsia="Times New Roman" w:hAnsi="Times New Roman" w:cs="Times New Roman"/>
          <w:color w:val="000000" w:themeColor="text1"/>
          <w:sz w:val="28"/>
          <w:szCs w:val="28"/>
          <w:lang w:val="uk-UA" w:eastAsia="ru-RU"/>
        </w:rPr>
        <w:t>е</w:t>
      </w:r>
      <w:r w:rsidRPr="00874A02">
        <w:rPr>
          <w:rFonts w:ascii="Times New Roman" w:eastAsia="Times New Roman" w:hAnsi="Times New Roman" w:cs="Times New Roman"/>
          <w:color w:val="000000" w:themeColor="text1"/>
          <w:sz w:val="28"/>
          <w:szCs w:val="28"/>
          <w:lang w:val="uk-UA" w:eastAsia="ru-RU"/>
        </w:rPr>
        <w:t>фективн</w:t>
      </w:r>
      <w:r>
        <w:rPr>
          <w:rFonts w:ascii="Times New Roman" w:eastAsia="Times New Roman" w:hAnsi="Times New Roman" w:cs="Times New Roman"/>
          <w:color w:val="000000" w:themeColor="text1"/>
          <w:sz w:val="28"/>
          <w:szCs w:val="28"/>
          <w:lang w:val="uk-UA" w:eastAsia="ru-RU"/>
        </w:rPr>
        <w:t>и</w:t>
      </w:r>
      <w:r w:rsidRPr="00874A02">
        <w:rPr>
          <w:rFonts w:ascii="Times New Roman" w:eastAsia="Times New Roman" w:hAnsi="Times New Roman" w:cs="Times New Roman"/>
          <w:color w:val="000000" w:themeColor="text1"/>
          <w:sz w:val="28"/>
          <w:szCs w:val="28"/>
          <w:lang w:val="uk-UA" w:eastAsia="ru-RU"/>
        </w:rPr>
        <w:t xml:space="preserve">м </w:t>
      </w:r>
      <w:r>
        <w:rPr>
          <w:rFonts w:ascii="Times New Roman" w:eastAsia="Times New Roman" w:hAnsi="Times New Roman" w:cs="Times New Roman"/>
          <w:color w:val="000000" w:themeColor="text1"/>
          <w:sz w:val="28"/>
          <w:szCs w:val="28"/>
          <w:lang w:val="uk-UA" w:eastAsia="ru-RU"/>
        </w:rPr>
        <w:t>засобам</w:t>
      </w:r>
      <w:r w:rsidRPr="00874A02">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засвоєння</w:t>
      </w:r>
      <w:r w:rsidRPr="00874A02">
        <w:rPr>
          <w:rFonts w:ascii="Times New Roman" w:eastAsia="Times New Roman" w:hAnsi="Times New Roman" w:cs="Times New Roman"/>
          <w:color w:val="000000" w:themeColor="text1"/>
          <w:sz w:val="28"/>
          <w:szCs w:val="28"/>
          <w:lang w:val="uk-UA" w:eastAsia="ru-RU"/>
        </w:rPr>
        <w:t xml:space="preserve"> терм</w:t>
      </w:r>
      <w:r>
        <w:rPr>
          <w:rFonts w:ascii="Times New Roman" w:eastAsia="Times New Roman" w:hAnsi="Times New Roman" w:cs="Times New Roman"/>
          <w:color w:val="000000" w:themeColor="text1"/>
          <w:sz w:val="28"/>
          <w:szCs w:val="28"/>
          <w:lang w:val="uk-UA" w:eastAsia="ru-RU"/>
        </w:rPr>
        <w:t>іні</w:t>
      </w:r>
      <w:r w:rsidRPr="00874A02">
        <w:rPr>
          <w:rFonts w:ascii="Times New Roman" w:eastAsia="Times New Roman" w:hAnsi="Times New Roman" w:cs="Times New Roman"/>
          <w:color w:val="000000" w:themeColor="text1"/>
          <w:sz w:val="28"/>
          <w:szCs w:val="28"/>
          <w:lang w:val="uk-UA" w:eastAsia="ru-RU"/>
        </w:rPr>
        <w:t>в</w:t>
      </w:r>
      <w:r w:rsidRPr="00874A02">
        <w:rPr>
          <w:rFonts w:ascii="Times New Roman" w:eastAsia="Calibri" w:hAnsi="Times New Roman" w:cs="Times New Roman"/>
          <w:color w:val="000000" w:themeColor="text1"/>
          <w:sz w:val="28"/>
          <w:szCs w:val="28"/>
          <w:lang w:val="uk-UA"/>
        </w:rPr>
        <w:t>.</w:t>
      </w:r>
      <w:r>
        <w:rPr>
          <w:rFonts w:ascii="Times New Roman" w:eastAsia="Calibri" w:hAnsi="Times New Roman" w:cs="Times New Roman"/>
          <w:color w:val="000000" w:themeColor="text1"/>
          <w:sz w:val="28"/>
          <w:szCs w:val="28"/>
          <w:lang w:val="uk-UA"/>
        </w:rPr>
        <w:t xml:space="preserve"> </w:t>
      </w:r>
      <w:r w:rsidRPr="00D85AF3">
        <w:rPr>
          <w:rFonts w:ascii="Times New Roman" w:eastAsia="Calibri" w:hAnsi="Times New Roman" w:cs="Times New Roman"/>
          <w:color w:val="000000" w:themeColor="text1"/>
          <w:sz w:val="28"/>
          <w:szCs w:val="28"/>
          <w:lang w:val="uk-UA"/>
        </w:rPr>
        <w:t xml:space="preserve">На </w:t>
      </w:r>
      <w:r>
        <w:rPr>
          <w:rFonts w:ascii="Times New Roman" w:eastAsia="Calibri" w:hAnsi="Times New Roman" w:cs="Times New Roman"/>
          <w:color w:val="000000" w:themeColor="text1"/>
          <w:sz w:val="28"/>
          <w:szCs w:val="28"/>
          <w:lang w:val="uk-UA"/>
        </w:rPr>
        <w:t>початковому</w:t>
      </w:r>
      <w:r w:rsidRPr="00D85AF3">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е</w:t>
      </w:r>
      <w:r w:rsidRPr="00D85AF3">
        <w:rPr>
          <w:rFonts w:ascii="Times New Roman" w:eastAsia="Calibri" w:hAnsi="Times New Roman" w:cs="Times New Roman"/>
          <w:color w:val="000000" w:themeColor="text1"/>
          <w:sz w:val="28"/>
          <w:szCs w:val="28"/>
          <w:lang w:val="uk-UA"/>
        </w:rPr>
        <w:t>тап</w:t>
      </w:r>
      <w:r>
        <w:rPr>
          <w:rFonts w:ascii="Times New Roman" w:eastAsia="Calibri" w:hAnsi="Times New Roman" w:cs="Times New Roman"/>
          <w:color w:val="000000" w:themeColor="text1"/>
          <w:sz w:val="28"/>
          <w:szCs w:val="28"/>
          <w:lang w:val="uk-UA"/>
        </w:rPr>
        <w:t>і кафедра латинської мови більшу увагу приділяє читанню та аудиюванню, ф</w:t>
      </w:r>
      <w:r w:rsidRPr="00D85AF3">
        <w:rPr>
          <w:rFonts w:ascii="Times New Roman" w:eastAsia="Calibri" w:hAnsi="Times New Roman" w:cs="Times New Roman"/>
          <w:color w:val="000000" w:themeColor="text1"/>
          <w:sz w:val="28"/>
          <w:szCs w:val="28"/>
          <w:lang w:val="uk-UA"/>
        </w:rPr>
        <w:t>орм</w:t>
      </w:r>
      <w:r>
        <w:rPr>
          <w:rFonts w:ascii="Times New Roman" w:eastAsia="Calibri" w:hAnsi="Times New Roman" w:cs="Times New Roman"/>
          <w:color w:val="000000" w:themeColor="text1"/>
          <w:sz w:val="28"/>
          <w:szCs w:val="28"/>
          <w:lang w:val="uk-UA"/>
        </w:rPr>
        <w:t>ують</w:t>
      </w:r>
      <w:r w:rsidRPr="00D85AF3">
        <w:rPr>
          <w:rFonts w:ascii="Times New Roman" w:eastAsia="Calibri" w:hAnsi="Times New Roman" w:cs="Times New Roman"/>
          <w:color w:val="000000" w:themeColor="text1"/>
          <w:sz w:val="28"/>
          <w:szCs w:val="28"/>
          <w:lang w:val="uk-UA"/>
        </w:rPr>
        <w:t xml:space="preserve"> практич</w:t>
      </w:r>
      <w:r>
        <w:rPr>
          <w:rFonts w:ascii="Times New Roman" w:eastAsia="Calibri" w:hAnsi="Times New Roman" w:cs="Times New Roman"/>
          <w:color w:val="000000" w:themeColor="text1"/>
          <w:sz w:val="28"/>
          <w:szCs w:val="28"/>
          <w:lang w:val="uk-UA"/>
        </w:rPr>
        <w:t>ні</w:t>
      </w:r>
      <w:r w:rsidRPr="00D85AF3">
        <w:rPr>
          <w:rFonts w:ascii="Times New Roman" w:eastAsia="Calibri" w:hAnsi="Times New Roman" w:cs="Times New Roman"/>
          <w:color w:val="000000" w:themeColor="text1"/>
          <w:sz w:val="28"/>
          <w:szCs w:val="28"/>
          <w:lang w:val="uk-UA"/>
        </w:rPr>
        <w:t xml:space="preserve"> нав</w:t>
      </w:r>
      <w:r>
        <w:rPr>
          <w:rFonts w:ascii="Times New Roman" w:eastAsia="Calibri" w:hAnsi="Times New Roman" w:cs="Times New Roman"/>
          <w:color w:val="000000" w:themeColor="text1"/>
          <w:sz w:val="28"/>
          <w:szCs w:val="28"/>
          <w:lang w:val="uk-UA"/>
        </w:rPr>
        <w:t>ички</w:t>
      </w:r>
      <w:r w:rsidRPr="00D85AF3">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і</w:t>
      </w:r>
      <w:r w:rsidRPr="00D85AF3">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вміння</w:t>
      </w:r>
      <w:r w:rsidRPr="00D85AF3">
        <w:rPr>
          <w:rFonts w:ascii="Times New Roman" w:eastAsia="Calibri" w:hAnsi="Times New Roman" w:cs="Times New Roman"/>
          <w:color w:val="000000" w:themeColor="text1"/>
          <w:sz w:val="28"/>
          <w:szCs w:val="28"/>
          <w:lang w:val="uk-UA"/>
        </w:rPr>
        <w:t xml:space="preserve"> дос</w:t>
      </w:r>
      <w:r>
        <w:rPr>
          <w:rFonts w:ascii="Times New Roman" w:eastAsia="Calibri" w:hAnsi="Times New Roman" w:cs="Times New Roman"/>
          <w:color w:val="000000" w:themeColor="text1"/>
          <w:sz w:val="28"/>
          <w:szCs w:val="28"/>
          <w:lang w:val="uk-UA"/>
        </w:rPr>
        <w:t>ягати</w:t>
      </w:r>
      <w:r w:rsidRPr="00D85AF3">
        <w:rPr>
          <w:rFonts w:ascii="Times New Roman" w:eastAsia="Calibri" w:hAnsi="Times New Roman" w:cs="Times New Roman"/>
          <w:color w:val="000000" w:themeColor="text1"/>
          <w:sz w:val="28"/>
          <w:szCs w:val="28"/>
          <w:lang w:val="uk-UA"/>
        </w:rPr>
        <w:t xml:space="preserve"> в</w:t>
      </w:r>
      <w:r>
        <w:rPr>
          <w:rFonts w:ascii="Times New Roman" w:eastAsia="Calibri" w:hAnsi="Times New Roman" w:cs="Times New Roman"/>
          <w:color w:val="000000" w:themeColor="text1"/>
          <w:sz w:val="28"/>
          <w:szCs w:val="28"/>
          <w:lang w:val="uk-UA"/>
        </w:rPr>
        <w:t>иконання</w:t>
      </w:r>
      <w:r w:rsidRPr="00D85AF3">
        <w:rPr>
          <w:rFonts w:ascii="Times New Roman" w:eastAsia="Calibri" w:hAnsi="Times New Roman" w:cs="Times New Roman"/>
          <w:color w:val="000000" w:themeColor="text1"/>
          <w:sz w:val="28"/>
          <w:szCs w:val="28"/>
          <w:lang w:val="uk-UA"/>
        </w:rPr>
        <w:t xml:space="preserve"> трен</w:t>
      </w:r>
      <w:r>
        <w:rPr>
          <w:rFonts w:ascii="Times New Roman" w:eastAsia="Calibri" w:hAnsi="Times New Roman" w:cs="Times New Roman"/>
          <w:color w:val="000000" w:themeColor="text1"/>
          <w:sz w:val="28"/>
          <w:szCs w:val="28"/>
          <w:lang w:val="uk-UA"/>
        </w:rPr>
        <w:t>увальних</w:t>
      </w:r>
      <w:r w:rsidRPr="00D85AF3">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вправ</w:t>
      </w:r>
      <w:r w:rsidRPr="00D85AF3">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Необхідно залучати</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і</w:t>
      </w:r>
      <w:r w:rsidRPr="0096732B">
        <w:rPr>
          <w:rFonts w:ascii="Times New Roman" w:eastAsia="Calibri" w:hAnsi="Times New Roman" w:cs="Times New Roman"/>
          <w:color w:val="000000" w:themeColor="text1"/>
          <w:sz w:val="28"/>
          <w:szCs w:val="28"/>
        </w:rPr>
        <w:t>нтернет-ресурс</w:t>
      </w:r>
      <w:r>
        <w:rPr>
          <w:rFonts w:ascii="Times New Roman" w:eastAsia="Calibri" w:hAnsi="Times New Roman" w:cs="Times New Roman"/>
          <w:color w:val="000000" w:themeColor="text1"/>
          <w:sz w:val="28"/>
          <w:szCs w:val="28"/>
          <w:lang w:val="uk-UA"/>
        </w:rPr>
        <w:t>и</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е</w:t>
      </w:r>
      <w:r w:rsidRPr="0096732B">
        <w:rPr>
          <w:rFonts w:ascii="Times New Roman" w:eastAsia="Calibri" w:hAnsi="Times New Roman" w:cs="Times New Roman"/>
          <w:color w:val="000000" w:themeColor="text1"/>
          <w:sz w:val="28"/>
          <w:szCs w:val="28"/>
        </w:rPr>
        <w:t>лектронн</w:t>
      </w:r>
      <w:r>
        <w:rPr>
          <w:rFonts w:ascii="Times New Roman" w:eastAsia="Calibri" w:hAnsi="Times New Roman" w:cs="Times New Roman"/>
          <w:color w:val="000000" w:themeColor="text1"/>
          <w:sz w:val="28"/>
          <w:szCs w:val="28"/>
          <w:lang w:val="uk-UA"/>
        </w:rPr>
        <w:t>і</w:t>
      </w:r>
      <w:r w:rsidRPr="0096732B">
        <w:rPr>
          <w:rFonts w:ascii="Times New Roman" w:eastAsia="Calibri" w:hAnsi="Times New Roman" w:cs="Times New Roman"/>
          <w:color w:val="000000" w:themeColor="text1"/>
          <w:sz w:val="28"/>
          <w:szCs w:val="28"/>
        </w:rPr>
        <w:t xml:space="preserve"> книг</w:t>
      </w:r>
      <w:r>
        <w:rPr>
          <w:rFonts w:ascii="Times New Roman" w:eastAsia="Calibri" w:hAnsi="Times New Roman" w:cs="Times New Roman"/>
          <w:color w:val="000000" w:themeColor="text1"/>
          <w:sz w:val="28"/>
          <w:szCs w:val="28"/>
          <w:lang w:val="uk-UA"/>
        </w:rPr>
        <w:t>и і</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підручники</w:t>
      </w:r>
      <w:r>
        <w:rPr>
          <w:rFonts w:ascii="Times New Roman" w:eastAsia="Calibri" w:hAnsi="Times New Roman" w:cs="Times New Roman"/>
          <w:color w:val="000000" w:themeColor="text1"/>
          <w:sz w:val="28"/>
          <w:szCs w:val="28"/>
        </w:rPr>
        <w:t>, пос</w:t>
      </w:r>
      <w:r>
        <w:rPr>
          <w:rFonts w:ascii="Times New Roman" w:eastAsia="Calibri" w:hAnsi="Times New Roman" w:cs="Times New Roman"/>
          <w:color w:val="000000" w:themeColor="text1"/>
          <w:sz w:val="28"/>
          <w:szCs w:val="28"/>
          <w:lang w:val="uk-UA"/>
        </w:rPr>
        <w:t>і</w:t>
      </w:r>
      <w:r w:rsidRPr="0096732B">
        <w:rPr>
          <w:rFonts w:ascii="Times New Roman" w:eastAsia="Calibri" w:hAnsi="Times New Roman" w:cs="Times New Roman"/>
          <w:color w:val="000000" w:themeColor="text1"/>
          <w:sz w:val="28"/>
          <w:szCs w:val="28"/>
        </w:rPr>
        <w:t>б</w:t>
      </w:r>
      <w:r>
        <w:rPr>
          <w:rFonts w:ascii="Times New Roman" w:eastAsia="Calibri" w:hAnsi="Times New Roman" w:cs="Times New Roman"/>
          <w:color w:val="000000" w:themeColor="text1"/>
          <w:sz w:val="28"/>
          <w:szCs w:val="28"/>
          <w:lang w:val="uk-UA"/>
        </w:rPr>
        <w:t>ники</w:t>
      </w:r>
      <w:r w:rsidRPr="0096732B">
        <w:rPr>
          <w:rFonts w:ascii="Times New Roman" w:eastAsia="Calibri" w:hAnsi="Times New Roman" w:cs="Times New Roman"/>
          <w:color w:val="000000" w:themeColor="text1"/>
          <w:sz w:val="28"/>
          <w:szCs w:val="28"/>
        </w:rPr>
        <w:t>, атлас</w:t>
      </w:r>
      <w:r>
        <w:rPr>
          <w:rFonts w:ascii="Times New Roman" w:eastAsia="Calibri" w:hAnsi="Times New Roman" w:cs="Times New Roman"/>
          <w:color w:val="000000" w:themeColor="text1"/>
          <w:sz w:val="28"/>
          <w:szCs w:val="28"/>
          <w:lang w:val="uk-UA"/>
        </w:rPr>
        <w:t>и</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з</w:t>
      </w:r>
      <w:r w:rsidRPr="0096732B">
        <w:rPr>
          <w:rFonts w:ascii="Times New Roman" w:eastAsia="Calibri" w:hAnsi="Times New Roman" w:cs="Times New Roman"/>
          <w:color w:val="000000" w:themeColor="text1"/>
          <w:sz w:val="28"/>
          <w:szCs w:val="28"/>
        </w:rPr>
        <w:t xml:space="preserve"> анатом</w:t>
      </w:r>
      <w:r>
        <w:rPr>
          <w:rFonts w:ascii="Times New Roman" w:eastAsia="Calibri" w:hAnsi="Times New Roman" w:cs="Times New Roman"/>
          <w:color w:val="000000" w:themeColor="text1"/>
          <w:sz w:val="28"/>
          <w:szCs w:val="28"/>
          <w:lang w:val="uk-UA"/>
        </w:rPr>
        <w:t>ії</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 xml:space="preserve">які допоможуть </w:t>
      </w:r>
      <w:r w:rsidRPr="0096732B">
        <w:rPr>
          <w:rFonts w:ascii="Times New Roman" w:eastAsia="Calibri" w:hAnsi="Times New Roman" w:cs="Times New Roman"/>
          <w:color w:val="000000" w:themeColor="text1"/>
          <w:sz w:val="28"/>
          <w:szCs w:val="28"/>
        </w:rPr>
        <w:t>студент</w:t>
      </w:r>
      <w:r>
        <w:rPr>
          <w:rFonts w:ascii="Times New Roman" w:eastAsia="Calibri" w:hAnsi="Times New Roman" w:cs="Times New Roman"/>
          <w:color w:val="000000" w:themeColor="text1"/>
          <w:sz w:val="28"/>
          <w:szCs w:val="28"/>
          <w:lang w:val="uk-UA"/>
        </w:rPr>
        <w:t>ам</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у здобутті інформації за темою</w:t>
      </w:r>
      <w:r w:rsidRPr="0096732B">
        <w:rPr>
          <w:rFonts w:ascii="Times New Roman" w:eastAsia="Calibri" w:hAnsi="Times New Roman" w:cs="Times New Roman"/>
          <w:color w:val="000000" w:themeColor="text1"/>
          <w:sz w:val="28"/>
          <w:szCs w:val="28"/>
        </w:rPr>
        <w:t xml:space="preserve">. А </w:t>
      </w:r>
      <w:r>
        <w:rPr>
          <w:rFonts w:ascii="Times New Roman" w:eastAsia="Calibri" w:hAnsi="Times New Roman" w:cs="Times New Roman"/>
          <w:color w:val="000000" w:themeColor="text1"/>
          <w:sz w:val="28"/>
          <w:szCs w:val="28"/>
          <w:lang w:val="uk-UA"/>
        </w:rPr>
        <w:t>використання</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е</w:t>
      </w:r>
      <w:r w:rsidRPr="0096732B">
        <w:rPr>
          <w:rFonts w:ascii="Times New Roman" w:eastAsia="Calibri" w:hAnsi="Times New Roman" w:cs="Times New Roman"/>
          <w:color w:val="000000" w:themeColor="text1"/>
          <w:sz w:val="28"/>
          <w:szCs w:val="28"/>
        </w:rPr>
        <w:t>лектронн</w:t>
      </w:r>
      <w:r>
        <w:rPr>
          <w:rFonts w:ascii="Times New Roman" w:eastAsia="Calibri" w:hAnsi="Times New Roman" w:cs="Times New Roman"/>
          <w:color w:val="000000" w:themeColor="text1"/>
          <w:sz w:val="28"/>
          <w:szCs w:val="28"/>
          <w:lang w:val="uk-UA"/>
        </w:rPr>
        <w:t>и</w:t>
      </w:r>
      <w:r w:rsidRPr="0096732B">
        <w:rPr>
          <w:rFonts w:ascii="Times New Roman" w:eastAsia="Calibri" w:hAnsi="Times New Roman" w:cs="Times New Roman"/>
          <w:color w:val="000000" w:themeColor="text1"/>
          <w:sz w:val="28"/>
          <w:szCs w:val="28"/>
        </w:rPr>
        <w:t>х слов</w:t>
      </w:r>
      <w:r>
        <w:rPr>
          <w:rFonts w:ascii="Times New Roman" w:eastAsia="Calibri" w:hAnsi="Times New Roman" w:cs="Times New Roman"/>
          <w:color w:val="000000" w:themeColor="text1"/>
          <w:sz w:val="28"/>
          <w:szCs w:val="28"/>
          <w:lang w:val="uk-UA"/>
        </w:rPr>
        <w:t>ників</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зручно при перекладі. На теперішній час</w:t>
      </w:r>
      <w:r w:rsidRPr="0096732B">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майже</w:t>
      </w:r>
      <w:r w:rsidRPr="0096732B">
        <w:rPr>
          <w:rFonts w:ascii="Times New Roman" w:eastAsia="Calibri" w:hAnsi="Times New Roman" w:cs="Times New Roman"/>
          <w:color w:val="000000" w:themeColor="text1"/>
          <w:sz w:val="28"/>
          <w:szCs w:val="28"/>
        </w:rPr>
        <w:t xml:space="preserve"> к</w:t>
      </w:r>
      <w:r>
        <w:rPr>
          <w:rFonts w:ascii="Times New Roman" w:eastAsia="Calibri" w:hAnsi="Times New Roman" w:cs="Times New Roman"/>
          <w:color w:val="000000" w:themeColor="text1"/>
          <w:sz w:val="28"/>
          <w:szCs w:val="28"/>
          <w:lang w:val="uk-UA"/>
        </w:rPr>
        <w:t>о</w:t>
      </w:r>
      <w:r w:rsidRPr="0096732B">
        <w:rPr>
          <w:rFonts w:ascii="Times New Roman" w:eastAsia="Calibri" w:hAnsi="Times New Roman" w:cs="Times New Roman"/>
          <w:color w:val="000000" w:themeColor="text1"/>
          <w:sz w:val="28"/>
          <w:szCs w:val="28"/>
        </w:rPr>
        <w:t>ж</w:t>
      </w:r>
      <w:r>
        <w:rPr>
          <w:rFonts w:ascii="Times New Roman" w:eastAsia="Calibri" w:hAnsi="Times New Roman" w:cs="Times New Roman"/>
          <w:color w:val="000000" w:themeColor="text1"/>
          <w:sz w:val="28"/>
          <w:szCs w:val="28"/>
          <w:lang w:val="uk-UA"/>
        </w:rPr>
        <w:t>ен</w:t>
      </w:r>
      <w:r w:rsidRPr="0096732B">
        <w:rPr>
          <w:rFonts w:ascii="Times New Roman" w:eastAsia="Calibri" w:hAnsi="Times New Roman" w:cs="Times New Roman"/>
          <w:color w:val="000000" w:themeColor="text1"/>
          <w:sz w:val="28"/>
          <w:szCs w:val="28"/>
        </w:rPr>
        <w:t xml:space="preserve"> студент м</w:t>
      </w:r>
      <w:r>
        <w:rPr>
          <w:rFonts w:ascii="Times New Roman" w:eastAsia="Calibri" w:hAnsi="Times New Roman" w:cs="Times New Roman"/>
          <w:color w:val="000000" w:themeColor="text1"/>
          <w:sz w:val="28"/>
          <w:szCs w:val="28"/>
          <w:lang w:val="uk-UA"/>
        </w:rPr>
        <w:t>ає</w:t>
      </w:r>
      <w:r w:rsidRPr="0096732B">
        <w:rPr>
          <w:rFonts w:ascii="Times New Roman" w:eastAsia="Calibri" w:hAnsi="Times New Roman" w:cs="Times New Roman"/>
          <w:color w:val="000000" w:themeColor="text1"/>
          <w:sz w:val="28"/>
          <w:szCs w:val="28"/>
        </w:rPr>
        <w:t xml:space="preserve"> м</w:t>
      </w:r>
      <w:r>
        <w:rPr>
          <w:rFonts w:ascii="Times New Roman" w:eastAsia="Calibri" w:hAnsi="Times New Roman" w:cs="Times New Roman"/>
          <w:color w:val="000000" w:themeColor="text1"/>
          <w:sz w:val="28"/>
          <w:szCs w:val="28"/>
          <w:lang w:val="uk-UA"/>
        </w:rPr>
        <w:t>иттєвий</w:t>
      </w:r>
      <w:r w:rsidRPr="0096732B">
        <w:rPr>
          <w:rFonts w:ascii="Times New Roman" w:eastAsia="Calibri" w:hAnsi="Times New Roman" w:cs="Times New Roman"/>
          <w:color w:val="000000" w:themeColor="text1"/>
          <w:sz w:val="28"/>
          <w:szCs w:val="28"/>
        </w:rPr>
        <w:t xml:space="preserve"> доступ </w:t>
      </w:r>
      <w:r>
        <w:rPr>
          <w:rFonts w:ascii="Times New Roman" w:eastAsia="Calibri" w:hAnsi="Times New Roman" w:cs="Times New Roman"/>
          <w:color w:val="000000" w:themeColor="text1"/>
          <w:sz w:val="28"/>
          <w:szCs w:val="28"/>
          <w:lang w:val="uk-UA"/>
        </w:rPr>
        <w:t>до</w:t>
      </w:r>
      <w:r w:rsidRPr="0096732B">
        <w:rPr>
          <w:rFonts w:ascii="Times New Roman" w:eastAsia="Calibri" w:hAnsi="Times New Roman" w:cs="Times New Roman"/>
          <w:color w:val="000000" w:themeColor="text1"/>
          <w:sz w:val="28"/>
          <w:szCs w:val="28"/>
        </w:rPr>
        <w:t xml:space="preserve"> моб</w:t>
      </w:r>
      <w:r>
        <w:rPr>
          <w:rFonts w:ascii="Times New Roman" w:eastAsia="Calibri" w:hAnsi="Times New Roman" w:cs="Times New Roman"/>
          <w:color w:val="000000" w:themeColor="text1"/>
          <w:sz w:val="28"/>
          <w:szCs w:val="28"/>
          <w:lang w:val="uk-UA"/>
        </w:rPr>
        <w:t>і</w:t>
      </w:r>
      <w:r>
        <w:rPr>
          <w:rFonts w:ascii="Times New Roman" w:eastAsia="Calibri" w:hAnsi="Times New Roman" w:cs="Times New Roman"/>
          <w:color w:val="000000" w:themeColor="text1"/>
          <w:sz w:val="28"/>
          <w:szCs w:val="28"/>
        </w:rPr>
        <w:t>льн</w:t>
      </w:r>
      <w:r>
        <w:rPr>
          <w:rFonts w:ascii="Times New Roman" w:eastAsia="Calibri" w:hAnsi="Times New Roman" w:cs="Times New Roman"/>
          <w:color w:val="000000" w:themeColor="text1"/>
          <w:sz w:val="28"/>
          <w:szCs w:val="28"/>
          <w:lang w:val="uk-UA"/>
        </w:rPr>
        <w:t>их</w:t>
      </w:r>
      <w:r w:rsidRPr="0096732B">
        <w:rPr>
          <w:rFonts w:ascii="Times New Roman" w:eastAsia="Calibri" w:hAnsi="Times New Roman" w:cs="Times New Roman"/>
          <w:color w:val="000000" w:themeColor="text1"/>
          <w:sz w:val="28"/>
          <w:szCs w:val="28"/>
        </w:rPr>
        <w:t xml:space="preserve"> ресурс</w:t>
      </w:r>
      <w:r>
        <w:rPr>
          <w:rFonts w:ascii="Times New Roman" w:eastAsia="Calibri" w:hAnsi="Times New Roman" w:cs="Times New Roman"/>
          <w:color w:val="000000" w:themeColor="text1"/>
          <w:sz w:val="28"/>
          <w:szCs w:val="28"/>
          <w:lang w:val="uk-UA"/>
        </w:rPr>
        <w:t>ів</w:t>
      </w:r>
      <w:r w:rsidRPr="0096732B">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uk-UA"/>
        </w:rPr>
        <w:t>Використання</w:t>
      </w:r>
      <w:r w:rsidRPr="0096732B">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і</w:t>
      </w:r>
      <w:r w:rsidRPr="0096732B">
        <w:rPr>
          <w:rFonts w:ascii="Times New Roman" w:eastAsia="Times New Roman" w:hAnsi="Times New Roman" w:cs="Times New Roman"/>
          <w:color w:val="000000" w:themeColor="text1"/>
          <w:sz w:val="28"/>
          <w:szCs w:val="28"/>
          <w:lang w:eastAsia="ru-RU"/>
        </w:rPr>
        <w:t>нформац</w:t>
      </w:r>
      <w:r>
        <w:rPr>
          <w:rFonts w:ascii="Times New Roman" w:eastAsia="Times New Roman" w:hAnsi="Times New Roman" w:cs="Times New Roman"/>
          <w:color w:val="000000" w:themeColor="text1"/>
          <w:sz w:val="28"/>
          <w:szCs w:val="28"/>
          <w:lang w:val="uk-UA" w:eastAsia="ru-RU"/>
        </w:rPr>
        <w:t>ійних</w:t>
      </w:r>
      <w:r>
        <w:rPr>
          <w:rFonts w:ascii="Times New Roman" w:eastAsia="Times New Roman" w:hAnsi="Times New Roman" w:cs="Times New Roman"/>
          <w:color w:val="000000" w:themeColor="text1"/>
          <w:sz w:val="28"/>
          <w:szCs w:val="28"/>
          <w:lang w:eastAsia="ru-RU"/>
        </w:rPr>
        <w:t>-комп</w:t>
      </w:r>
      <w:r w:rsidRPr="0082036F">
        <w:rPr>
          <w:rFonts w:ascii="Times New Roman" w:eastAsia="Times New Roman" w:hAnsi="Times New Roman" w:cs="Times New Roman"/>
          <w:color w:val="000000" w:themeColor="text1"/>
          <w:sz w:val="28"/>
          <w:szCs w:val="28"/>
          <w:lang w:eastAsia="ru-RU"/>
        </w:rPr>
        <w:t>’</w:t>
      </w:r>
      <w:r w:rsidRPr="0096732B">
        <w:rPr>
          <w:rFonts w:ascii="Times New Roman" w:eastAsia="Times New Roman" w:hAnsi="Times New Roman" w:cs="Times New Roman"/>
          <w:color w:val="000000" w:themeColor="text1"/>
          <w:sz w:val="28"/>
          <w:szCs w:val="28"/>
          <w:lang w:eastAsia="ru-RU"/>
        </w:rPr>
        <w:t>ютерн</w:t>
      </w:r>
      <w:r>
        <w:rPr>
          <w:rFonts w:ascii="Times New Roman" w:eastAsia="Times New Roman" w:hAnsi="Times New Roman" w:cs="Times New Roman"/>
          <w:color w:val="000000" w:themeColor="text1"/>
          <w:sz w:val="28"/>
          <w:szCs w:val="28"/>
          <w:lang w:val="uk-UA" w:eastAsia="ru-RU"/>
        </w:rPr>
        <w:t>и</w:t>
      </w:r>
      <w:r w:rsidRPr="0096732B">
        <w:rPr>
          <w:rFonts w:ascii="Times New Roman" w:eastAsia="Times New Roman" w:hAnsi="Times New Roman" w:cs="Times New Roman"/>
          <w:color w:val="000000" w:themeColor="text1"/>
          <w:sz w:val="28"/>
          <w:szCs w:val="28"/>
          <w:lang w:eastAsia="ru-RU"/>
        </w:rPr>
        <w:t>х технолог</w:t>
      </w:r>
      <w:r>
        <w:rPr>
          <w:rFonts w:ascii="Times New Roman" w:eastAsia="Times New Roman" w:hAnsi="Times New Roman" w:cs="Times New Roman"/>
          <w:color w:val="000000" w:themeColor="text1"/>
          <w:sz w:val="28"/>
          <w:szCs w:val="28"/>
          <w:lang w:val="uk-UA" w:eastAsia="ru-RU"/>
        </w:rPr>
        <w:t>і</w:t>
      </w:r>
      <w:r w:rsidRPr="0096732B">
        <w:rPr>
          <w:rFonts w:ascii="Times New Roman" w:eastAsia="Times New Roman" w:hAnsi="Times New Roman" w:cs="Times New Roman"/>
          <w:color w:val="000000" w:themeColor="text1"/>
          <w:sz w:val="28"/>
          <w:szCs w:val="28"/>
          <w:lang w:eastAsia="ru-RU"/>
        </w:rPr>
        <w:t xml:space="preserve">й </w:t>
      </w:r>
      <w:r>
        <w:rPr>
          <w:rFonts w:ascii="Times New Roman" w:eastAsia="Times New Roman" w:hAnsi="Times New Roman" w:cs="Times New Roman"/>
          <w:color w:val="000000" w:themeColor="text1"/>
          <w:sz w:val="28"/>
          <w:szCs w:val="28"/>
          <w:lang w:val="uk-UA" w:eastAsia="ru-RU"/>
        </w:rPr>
        <w:t>д</w:t>
      </w:r>
      <w:r w:rsidRPr="0096732B">
        <w:rPr>
          <w:rFonts w:ascii="Times New Roman" w:eastAsia="Times New Roman" w:hAnsi="Times New Roman" w:cs="Times New Roman"/>
          <w:color w:val="000000" w:themeColor="text1"/>
          <w:sz w:val="28"/>
          <w:szCs w:val="28"/>
          <w:lang w:eastAsia="ru-RU"/>
        </w:rPr>
        <w:t>озволя</w:t>
      </w:r>
      <w:r>
        <w:rPr>
          <w:rFonts w:ascii="Times New Roman" w:eastAsia="Times New Roman" w:hAnsi="Times New Roman" w:cs="Times New Roman"/>
          <w:color w:val="000000" w:themeColor="text1"/>
          <w:sz w:val="28"/>
          <w:szCs w:val="28"/>
          <w:lang w:val="uk-UA" w:eastAsia="ru-RU"/>
        </w:rPr>
        <w:t>є</w:t>
      </w:r>
      <w:r w:rsidRPr="0096732B">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 xml:space="preserve">збільшити </w:t>
      </w:r>
      <w:r w:rsidRPr="0096732B">
        <w:rPr>
          <w:rFonts w:ascii="Times New Roman" w:eastAsia="Times New Roman" w:hAnsi="Times New Roman" w:cs="Times New Roman"/>
          <w:color w:val="000000" w:themeColor="text1"/>
          <w:sz w:val="28"/>
          <w:szCs w:val="28"/>
          <w:lang w:eastAsia="ru-RU"/>
        </w:rPr>
        <w:t>мож</w:t>
      </w:r>
      <w:r>
        <w:rPr>
          <w:rFonts w:ascii="Times New Roman" w:eastAsia="Times New Roman" w:hAnsi="Times New Roman" w:cs="Times New Roman"/>
          <w:color w:val="000000" w:themeColor="text1"/>
          <w:sz w:val="28"/>
          <w:szCs w:val="28"/>
          <w:lang w:val="uk-UA" w:eastAsia="ru-RU"/>
        </w:rPr>
        <w:t>ливість</w:t>
      </w:r>
      <w:r w:rsidRPr="0096732B">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засвоєння</w:t>
      </w:r>
      <w:r w:rsidRPr="0096732B">
        <w:rPr>
          <w:rFonts w:ascii="Times New Roman" w:eastAsia="Times New Roman" w:hAnsi="Times New Roman" w:cs="Times New Roman"/>
          <w:color w:val="000000" w:themeColor="text1"/>
          <w:sz w:val="28"/>
          <w:szCs w:val="28"/>
          <w:lang w:eastAsia="ru-RU"/>
        </w:rPr>
        <w:t xml:space="preserve"> матер</w:t>
      </w:r>
      <w:r>
        <w:rPr>
          <w:rFonts w:ascii="Times New Roman" w:eastAsia="Times New Roman" w:hAnsi="Times New Roman" w:cs="Times New Roman"/>
          <w:color w:val="000000" w:themeColor="text1"/>
          <w:sz w:val="28"/>
          <w:szCs w:val="28"/>
          <w:lang w:val="uk-UA" w:eastAsia="ru-RU"/>
        </w:rPr>
        <w:t>і</w:t>
      </w:r>
      <w:r w:rsidRPr="0096732B">
        <w:rPr>
          <w:rFonts w:ascii="Times New Roman" w:eastAsia="Times New Roman" w:hAnsi="Times New Roman" w:cs="Times New Roman"/>
          <w:color w:val="000000" w:themeColor="text1"/>
          <w:sz w:val="28"/>
          <w:szCs w:val="28"/>
          <w:lang w:eastAsia="ru-RU"/>
        </w:rPr>
        <w:t>ал</w:t>
      </w:r>
      <w:r>
        <w:rPr>
          <w:rFonts w:ascii="Times New Roman" w:eastAsia="Times New Roman" w:hAnsi="Times New Roman" w:cs="Times New Roman"/>
          <w:color w:val="000000" w:themeColor="text1"/>
          <w:sz w:val="28"/>
          <w:szCs w:val="28"/>
          <w:lang w:val="uk-UA" w:eastAsia="ru-RU"/>
        </w:rPr>
        <w:t>у</w:t>
      </w:r>
      <w:r w:rsidRPr="0096732B">
        <w:rPr>
          <w:rFonts w:ascii="Times New Roman" w:eastAsia="Times New Roman" w:hAnsi="Times New Roman" w:cs="Times New Roman"/>
          <w:color w:val="000000" w:themeColor="text1"/>
          <w:sz w:val="28"/>
          <w:szCs w:val="28"/>
          <w:lang w:eastAsia="ru-RU"/>
        </w:rPr>
        <w:t>, моб</w:t>
      </w:r>
      <w:r>
        <w:rPr>
          <w:rFonts w:ascii="Times New Roman" w:eastAsia="Times New Roman" w:hAnsi="Times New Roman" w:cs="Times New Roman"/>
          <w:color w:val="000000" w:themeColor="text1"/>
          <w:sz w:val="28"/>
          <w:szCs w:val="28"/>
          <w:lang w:val="uk-UA" w:eastAsia="ru-RU"/>
        </w:rPr>
        <w:t>і</w:t>
      </w:r>
      <w:r w:rsidRPr="0096732B">
        <w:rPr>
          <w:rFonts w:ascii="Times New Roman" w:eastAsia="Times New Roman" w:hAnsi="Times New Roman" w:cs="Times New Roman"/>
          <w:color w:val="000000" w:themeColor="text1"/>
          <w:sz w:val="28"/>
          <w:szCs w:val="28"/>
          <w:lang w:eastAsia="ru-RU"/>
        </w:rPr>
        <w:t>л</w:t>
      </w:r>
      <w:r>
        <w:rPr>
          <w:rFonts w:ascii="Times New Roman" w:eastAsia="Times New Roman" w:hAnsi="Times New Roman" w:cs="Times New Roman"/>
          <w:color w:val="000000" w:themeColor="text1"/>
          <w:sz w:val="28"/>
          <w:szCs w:val="28"/>
          <w:lang w:val="uk-UA" w:eastAsia="ru-RU"/>
        </w:rPr>
        <w:t>і</w:t>
      </w:r>
      <w:r w:rsidRPr="0096732B">
        <w:rPr>
          <w:rFonts w:ascii="Times New Roman" w:eastAsia="Times New Roman" w:hAnsi="Times New Roman" w:cs="Times New Roman"/>
          <w:color w:val="000000" w:themeColor="text1"/>
          <w:sz w:val="28"/>
          <w:szCs w:val="28"/>
          <w:lang w:eastAsia="ru-RU"/>
        </w:rPr>
        <w:t>зу</w:t>
      </w:r>
      <w:r>
        <w:rPr>
          <w:rFonts w:ascii="Times New Roman" w:eastAsia="Times New Roman" w:hAnsi="Times New Roman" w:cs="Times New Roman"/>
          <w:color w:val="000000" w:themeColor="text1"/>
          <w:sz w:val="28"/>
          <w:szCs w:val="28"/>
          <w:lang w:val="uk-UA" w:eastAsia="ru-RU"/>
        </w:rPr>
        <w:t>є</w:t>
      </w:r>
      <w:r w:rsidRPr="0096732B">
        <w:rPr>
          <w:rFonts w:ascii="Times New Roman" w:eastAsia="Times New Roman" w:hAnsi="Times New Roman" w:cs="Times New Roman"/>
          <w:color w:val="000000" w:themeColor="text1"/>
          <w:sz w:val="28"/>
          <w:szCs w:val="28"/>
          <w:lang w:eastAsia="ru-RU"/>
        </w:rPr>
        <w:t xml:space="preserve"> активн</w:t>
      </w:r>
      <w:r>
        <w:rPr>
          <w:rFonts w:ascii="Times New Roman" w:eastAsia="Times New Roman" w:hAnsi="Times New Roman" w:cs="Times New Roman"/>
          <w:color w:val="000000" w:themeColor="text1"/>
          <w:sz w:val="28"/>
          <w:szCs w:val="28"/>
          <w:lang w:val="uk-UA" w:eastAsia="ru-RU"/>
        </w:rPr>
        <w:t>і</w:t>
      </w:r>
      <w:r w:rsidRPr="0096732B">
        <w:rPr>
          <w:rFonts w:ascii="Times New Roman" w:eastAsia="Times New Roman" w:hAnsi="Times New Roman" w:cs="Times New Roman"/>
          <w:color w:val="000000" w:themeColor="text1"/>
          <w:sz w:val="28"/>
          <w:szCs w:val="28"/>
          <w:lang w:eastAsia="ru-RU"/>
        </w:rPr>
        <w:t>сть студент</w:t>
      </w:r>
      <w:r>
        <w:rPr>
          <w:rFonts w:ascii="Times New Roman" w:eastAsia="Times New Roman" w:hAnsi="Times New Roman" w:cs="Times New Roman"/>
          <w:color w:val="000000" w:themeColor="text1"/>
          <w:sz w:val="28"/>
          <w:szCs w:val="28"/>
          <w:lang w:val="uk-UA" w:eastAsia="ru-RU"/>
        </w:rPr>
        <w:t>і</w:t>
      </w:r>
      <w:r w:rsidRPr="0096732B">
        <w:rPr>
          <w:rFonts w:ascii="Times New Roman" w:eastAsia="Times New Roman" w:hAnsi="Times New Roman" w:cs="Times New Roman"/>
          <w:color w:val="000000" w:themeColor="text1"/>
          <w:sz w:val="28"/>
          <w:szCs w:val="28"/>
          <w:lang w:eastAsia="ru-RU"/>
        </w:rPr>
        <w:t>в</w:t>
      </w:r>
      <w:r>
        <w:rPr>
          <w:rFonts w:ascii="Times New Roman" w:eastAsia="Times New Roman" w:hAnsi="Times New Roman" w:cs="Times New Roman"/>
          <w:color w:val="000000" w:themeColor="text1"/>
          <w:sz w:val="28"/>
          <w:szCs w:val="28"/>
          <w:lang w:val="uk-UA" w:eastAsia="ru-RU"/>
        </w:rPr>
        <w:t xml:space="preserve">, підвищує їх зацікавленість. Співпраця кафедр, між кафедральна </w:t>
      </w:r>
      <w:r>
        <w:rPr>
          <w:rFonts w:ascii="Times New Roman" w:eastAsia="Times New Roman" w:hAnsi="Times New Roman" w:cs="Times New Roman"/>
          <w:color w:val="000000" w:themeColor="text1"/>
          <w:sz w:val="28"/>
          <w:szCs w:val="28"/>
          <w:lang w:val="uk-UA" w:eastAsia="ru-RU"/>
        </w:rPr>
        <w:lastRenderedPageBreak/>
        <w:t>інтеграція допоможуть студентам у здобутті фахових знань та побудують системний погляд на свою майбутню спеціальність [2: 70].</w:t>
      </w:r>
    </w:p>
    <w:p w14:paraId="4ABE1D51" w14:textId="77777777" w:rsidR="00D15EAE" w:rsidRDefault="00D15EAE" w:rsidP="004B410E">
      <w:pPr>
        <w:spacing w:after="0" w:line="240" w:lineRule="auto"/>
        <w:ind w:firstLine="708"/>
        <w:jc w:val="both"/>
        <w:rPr>
          <w:rFonts w:ascii="Times New Roman" w:hAnsi="Times New Roman" w:cs="Times New Roman"/>
          <w:color w:val="000000" w:themeColor="text1"/>
          <w:sz w:val="28"/>
          <w:szCs w:val="28"/>
          <w:shd w:val="clear" w:color="auto" w:fill="FFFFFF"/>
        </w:rPr>
      </w:pPr>
      <w:r w:rsidRPr="00497AB6">
        <w:rPr>
          <w:rFonts w:ascii="Times New Roman" w:eastAsia="Times New Roman" w:hAnsi="Times New Roman" w:cs="Times New Roman"/>
          <w:b/>
          <w:color w:val="000000" w:themeColor="text1"/>
          <w:sz w:val="28"/>
          <w:szCs w:val="28"/>
          <w:lang w:val="uk-UA" w:eastAsia="ru-RU"/>
        </w:rPr>
        <w:t>В</w:t>
      </w:r>
      <w:r>
        <w:rPr>
          <w:rFonts w:ascii="Times New Roman" w:eastAsia="Times New Roman" w:hAnsi="Times New Roman" w:cs="Times New Roman"/>
          <w:b/>
          <w:color w:val="000000" w:themeColor="text1"/>
          <w:sz w:val="28"/>
          <w:szCs w:val="28"/>
          <w:lang w:val="uk-UA" w:eastAsia="ru-RU"/>
        </w:rPr>
        <w:t>исновки</w:t>
      </w:r>
      <w:r w:rsidRPr="00497AB6">
        <w:rPr>
          <w:rFonts w:ascii="Times New Roman" w:eastAsia="Times New Roman" w:hAnsi="Times New Roman" w:cs="Times New Roman"/>
          <w:b/>
          <w:color w:val="000000" w:themeColor="text1"/>
          <w:sz w:val="28"/>
          <w:szCs w:val="28"/>
          <w:lang w:val="uk-UA" w:eastAsia="ru-RU"/>
        </w:rPr>
        <w:t xml:space="preserve">. </w:t>
      </w:r>
      <w:r w:rsidRPr="00476314">
        <w:rPr>
          <w:rFonts w:ascii="Times New Roman" w:eastAsia="Times New Roman" w:hAnsi="Times New Roman" w:cs="Times New Roman"/>
          <w:color w:val="000000" w:themeColor="text1"/>
          <w:sz w:val="28"/>
          <w:szCs w:val="28"/>
          <w:lang w:val="uk-UA" w:eastAsia="ru-RU"/>
        </w:rPr>
        <w:t>Оволодіння</w:t>
      </w:r>
      <w:r w:rsidRPr="00497AB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великим запасом слів</w:t>
      </w:r>
      <w:r w:rsidRPr="00497AB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вміння</w:t>
      </w:r>
      <w:r w:rsidRPr="00497AB6">
        <w:rPr>
          <w:rFonts w:ascii="Times New Roman" w:eastAsia="Times New Roman" w:hAnsi="Times New Roman" w:cs="Times New Roman"/>
          <w:color w:val="000000" w:themeColor="text1"/>
          <w:sz w:val="28"/>
          <w:szCs w:val="28"/>
          <w:lang w:val="uk-UA" w:eastAsia="ru-RU"/>
        </w:rPr>
        <w:t xml:space="preserve"> читат</w:t>
      </w:r>
      <w:r>
        <w:rPr>
          <w:rFonts w:ascii="Times New Roman" w:eastAsia="Times New Roman" w:hAnsi="Times New Roman" w:cs="Times New Roman"/>
          <w:color w:val="000000" w:themeColor="text1"/>
          <w:sz w:val="28"/>
          <w:szCs w:val="28"/>
          <w:lang w:val="uk-UA" w:eastAsia="ru-RU"/>
        </w:rPr>
        <w:t>и</w:t>
      </w:r>
      <w:r w:rsidRPr="00497AB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і</w:t>
      </w:r>
      <w:r w:rsidRPr="00497AB6">
        <w:rPr>
          <w:rFonts w:ascii="Times New Roman" w:eastAsia="Times New Roman" w:hAnsi="Times New Roman" w:cs="Times New Roman"/>
          <w:color w:val="000000" w:themeColor="text1"/>
          <w:sz w:val="28"/>
          <w:szCs w:val="28"/>
          <w:lang w:val="uk-UA" w:eastAsia="ru-RU"/>
        </w:rPr>
        <w:t xml:space="preserve"> р</w:t>
      </w:r>
      <w:r>
        <w:rPr>
          <w:rFonts w:ascii="Times New Roman" w:eastAsia="Times New Roman" w:hAnsi="Times New Roman" w:cs="Times New Roman"/>
          <w:color w:val="000000" w:themeColor="text1"/>
          <w:sz w:val="28"/>
          <w:szCs w:val="28"/>
          <w:lang w:val="uk-UA" w:eastAsia="ru-RU"/>
        </w:rPr>
        <w:t xml:space="preserve">озрізняти </w:t>
      </w:r>
      <w:r w:rsidRPr="00497AB6">
        <w:rPr>
          <w:rFonts w:ascii="Times New Roman" w:eastAsia="Times New Roman" w:hAnsi="Times New Roman" w:cs="Times New Roman"/>
          <w:color w:val="000000" w:themeColor="text1"/>
          <w:sz w:val="28"/>
          <w:szCs w:val="28"/>
          <w:lang w:val="uk-UA" w:eastAsia="ru-RU"/>
        </w:rPr>
        <w:t>на слух латинс</w:t>
      </w:r>
      <w:r>
        <w:rPr>
          <w:rFonts w:ascii="Times New Roman" w:eastAsia="Times New Roman" w:hAnsi="Times New Roman" w:cs="Times New Roman"/>
          <w:color w:val="000000" w:themeColor="text1"/>
          <w:sz w:val="28"/>
          <w:szCs w:val="28"/>
          <w:lang w:val="uk-UA" w:eastAsia="ru-RU"/>
        </w:rPr>
        <w:t>ь</w:t>
      </w:r>
      <w:r w:rsidRPr="00497AB6">
        <w:rPr>
          <w:rFonts w:ascii="Times New Roman" w:eastAsia="Times New Roman" w:hAnsi="Times New Roman" w:cs="Times New Roman"/>
          <w:color w:val="000000" w:themeColor="text1"/>
          <w:sz w:val="28"/>
          <w:szCs w:val="28"/>
          <w:lang w:val="uk-UA" w:eastAsia="ru-RU"/>
        </w:rPr>
        <w:t>к</w:t>
      </w:r>
      <w:r>
        <w:rPr>
          <w:rFonts w:ascii="Times New Roman" w:eastAsia="Times New Roman" w:hAnsi="Times New Roman" w:cs="Times New Roman"/>
          <w:color w:val="000000" w:themeColor="text1"/>
          <w:sz w:val="28"/>
          <w:szCs w:val="28"/>
          <w:lang w:val="uk-UA" w:eastAsia="ru-RU"/>
        </w:rPr>
        <w:t>і</w:t>
      </w:r>
      <w:r w:rsidRPr="00497AB6">
        <w:rPr>
          <w:rFonts w:ascii="Times New Roman" w:eastAsia="Times New Roman" w:hAnsi="Times New Roman" w:cs="Times New Roman"/>
          <w:color w:val="000000" w:themeColor="text1"/>
          <w:sz w:val="28"/>
          <w:szCs w:val="28"/>
          <w:lang w:val="uk-UA" w:eastAsia="ru-RU"/>
        </w:rPr>
        <w:t xml:space="preserve"> терм</w:t>
      </w:r>
      <w:r>
        <w:rPr>
          <w:rFonts w:ascii="Times New Roman" w:eastAsia="Times New Roman" w:hAnsi="Times New Roman" w:cs="Times New Roman"/>
          <w:color w:val="000000" w:themeColor="text1"/>
          <w:sz w:val="28"/>
          <w:szCs w:val="28"/>
          <w:lang w:val="uk-UA" w:eastAsia="ru-RU"/>
        </w:rPr>
        <w:t>і</w:t>
      </w:r>
      <w:r w:rsidRPr="00497AB6">
        <w:rPr>
          <w:rFonts w:ascii="Times New Roman" w:eastAsia="Times New Roman" w:hAnsi="Times New Roman" w:cs="Times New Roman"/>
          <w:color w:val="000000" w:themeColor="text1"/>
          <w:sz w:val="28"/>
          <w:szCs w:val="28"/>
          <w:lang w:val="uk-UA" w:eastAsia="ru-RU"/>
        </w:rPr>
        <w:t>н</w:t>
      </w:r>
      <w:r>
        <w:rPr>
          <w:rFonts w:ascii="Times New Roman" w:eastAsia="Times New Roman" w:hAnsi="Times New Roman" w:cs="Times New Roman"/>
          <w:color w:val="000000" w:themeColor="text1"/>
          <w:sz w:val="28"/>
          <w:szCs w:val="28"/>
          <w:lang w:val="uk-UA" w:eastAsia="ru-RU"/>
        </w:rPr>
        <w:t>и</w:t>
      </w:r>
      <w:r w:rsidRPr="00497AB6">
        <w:rPr>
          <w:rFonts w:ascii="Times New Roman" w:eastAsia="Times New Roman" w:hAnsi="Times New Roman" w:cs="Times New Roman"/>
          <w:color w:val="000000" w:themeColor="text1"/>
          <w:sz w:val="28"/>
          <w:szCs w:val="28"/>
          <w:lang w:val="uk-UA" w:eastAsia="ru-RU"/>
        </w:rPr>
        <w:t xml:space="preserve"> позитивно в</w:t>
      </w:r>
      <w:r>
        <w:rPr>
          <w:rFonts w:ascii="Times New Roman" w:eastAsia="Times New Roman" w:hAnsi="Times New Roman" w:cs="Times New Roman"/>
          <w:color w:val="000000" w:themeColor="text1"/>
          <w:sz w:val="28"/>
          <w:szCs w:val="28"/>
          <w:lang w:val="uk-UA" w:eastAsia="ru-RU"/>
        </w:rPr>
        <w:t>пливає</w:t>
      </w:r>
      <w:r w:rsidRPr="00497AB6">
        <w:rPr>
          <w:rFonts w:ascii="Times New Roman" w:eastAsia="Times New Roman" w:hAnsi="Times New Roman" w:cs="Times New Roman"/>
          <w:color w:val="000000" w:themeColor="text1"/>
          <w:sz w:val="28"/>
          <w:szCs w:val="28"/>
          <w:lang w:val="uk-UA" w:eastAsia="ru-RU"/>
        </w:rPr>
        <w:t xml:space="preserve"> на процес </w:t>
      </w:r>
      <w:r>
        <w:rPr>
          <w:rFonts w:ascii="Times New Roman" w:eastAsia="Times New Roman" w:hAnsi="Times New Roman" w:cs="Times New Roman"/>
          <w:color w:val="000000" w:themeColor="text1"/>
          <w:sz w:val="28"/>
          <w:szCs w:val="28"/>
          <w:lang w:val="uk-UA" w:eastAsia="ru-RU"/>
        </w:rPr>
        <w:t>навчання</w:t>
      </w:r>
      <w:r w:rsidRPr="00497AB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і</w:t>
      </w:r>
      <w:r w:rsidRPr="00497AB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дозволяє</w:t>
      </w:r>
      <w:r w:rsidRPr="00497AB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краще</w:t>
      </w:r>
      <w:r w:rsidRPr="00497AB6">
        <w:rPr>
          <w:rFonts w:ascii="Times New Roman" w:eastAsia="Times New Roman" w:hAnsi="Times New Roman" w:cs="Times New Roman"/>
          <w:color w:val="000000" w:themeColor="text1"/>
          <w:sz w:val="28"/>
          <w:szCs w:val="28"/>
          <w:lang w:val="uk-UA" w:eastAsia="ru-RU"/>
        </w:rPr>
        <w:t xml:space="preserve"> ори</w:t>
      </w:r>
      <w:r>
        <w:rPr>
          <w:rFonts w:ascii="Times New Roman" w:eastAsia="Times New Roman" w:hAnsi="Times New Roman" w:cs="Times New Roman"/>
          <w:color w:val="000000" w:themeColor="text1"/>
          <w:sz w:val="28"/>
          <w:szCs w:val="28"/>
          <w:lang w:val="uk-UA" w:eastAsia="ru-RU"/>
        </w:rPr>
        <w:t>є</w:t>
      </w:r>
      <w:r w:rsidRPr="00497AB6">
        <w:rPr>
          <w:rFonts w:ascii="Times New Roman" w:eastAsia="Times New Roman" w:hAnsi="Times New Roman" w:cs="Times New Roman"/>
          <w:color w:val="000000" w:themeColor="text1"/>
          <w:sz w:val="28"/>
          <w:szCs w:val="28"/>
          <w:lang w:val="uk-UA" w:eastAsia="ru-RU"/>
        </w:rPr>
        <w:t>нт</w:t>
      </w:r>
      <w:r>
        <w:rPr>
          <w:rFonts w:ascii="Times New Roman" w:eastAsia="Times New Roman" w:hAnsi="Times New Roman" w:cs="Times New Roman"/>
          <w:color w:val="000000" w:themeColor="text1"/>
          <w:sz w:val="28"/>
          <w:szCs w:val="28"/>
          <w:lang w:val="uk-UA" w:eastAsia="ru-RU"/>
        </w:rPr>
        <w:t>уватися</w:t>
      </w:r>
      <w:r w:rsidRPr="00497AB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у</w:t>
      </w:r>
      <w:r w:rsidRPr="00497AB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величезній</w:t>
      </w:r>
      <w:r w:rsidRPr="00497AB6">
        <w:rPr>
          <w:rFonts w:ascii="Times New Roman" w:eastAsia="Times New Roman" w:hAnsi="Times New Roman" w:cs="Times New Roman"/>
          <w:color w:val="000000" w:themeColor="text1"/>
          <w:sz w:val="28"/>
          <w:szCs w:val="28"/>
          <w:lang w:val="uk-UA" w:eastAsia="ru-RU"/>
        </w:rPr>
        <w:t xml:space="preserve"> к</w:t>
      </w:r>
      <w:r>
        <w:rPr>
          <w:rFonts w:ascii="Times New Roman" w:eastAsia="Times New Roman" w:hAnsi="Times New Roman" w:cs="Times New Roman"/>
          <w:color w:val="000000" w:themeColor="text1"/>
          <w:sz w:val="28"/>
          <w:szCs w:val="28"/>
          <w:lang w:val="uk-UA" w:eastAsia="ru-RU"/>
        </w:rPr>
        <w:t>і</w:t>
      </w:r>
      <w:r w:rsidRPr="00497AB6">
        <w:rPr>
          <w:rFonts w:ascii="Times New Roman" w:eastAsia="Times New Roman" w:hAnsi="Times New Roman" w:cs="Times New Roman"/>
          <w:color w:val="000000" w:themeColor="text1"/>
          <w:sz w:val="28"/>
          <w:szCs w:val="28"/>
          <w:lang w:val="uk-UA" w:eastAsia="ru-RU"/>
        </w:rPr>
        <w:t>л</w:t>
      </w:r>
      <w:r>
        <w:rPr>
          <w:rFonts w:ascii="Times New Roman" w:eastAsia="Times New Roman" w:hAnsi="Times New Roman" w:cs="Times New Roman"/>
          <w:color w:val="000000" w:themeColor="text1"/>
          <w:sz w:val="28"/>
          <w:szCs w:val="28"/>
          <w:lang w:val="uk-UA" w:eastAsia="ru-RU"/>
        </w:rPr>
        <w:t>ькості</w:t>
      </w:r>
      <w:r w:rsidRPr="00497AB6">
        <w:rPr>
          <w:rFonts w:ascii="Times New Roman" w:hAnsi="Times New Roman" w:cs="Times New Roman"/>
          <w:color w:val="000000" w:themeColor="text1"/>
          <w:sz w:val="28"/>
          <w:szCs w:val="28"/>
          <w:shd w:val="clear" w:color="auto" w:fill="FFFFFF"/>
          <w:lang w:val="uk-UA"/>
        </w:rPr>
        <w:t xml:space="preserve"> спец</w:t>
      </w:r>
      <w:r>
        <w:rPr>
          <w:rFonts w:ascii="Times New Roman" w:hAnsi="Times New Roman" w:cs="Times New Roman"/>
          <w:color w:val="000000" w:themeColor="text1"/>
          <w:sz w:val="28"/>
          <w:szCs w:val="28"/>
          <w:shd w:val="clear" w:color="auto" w:fill="FFFFFF"/>
          <w:lang w:val="uk-UA"/>
        </w:rPr>
        <w:t>і</w:t>
      </w:r>
      <w:r w:rsidRPr="00497AB6">
        <w:rPr>
          <w:rFonts w:ascii="Times New Roman" w:hAnsi="Times New Roman" w:cs="Times New Roman"/>
          <w:color w:val="000000" w:themeColor="text1"/>
          <w:sz w:val="28"/>
          <w:szCs w:val="28"/>
          <w:shd w:val="clear" w:color="auto" w:fill="FFFFFF"/>
          <w:lang w:val="uk-UA"/>
        </w:rPr>
        <w:t>альн</w:t>
      </w:r>
      <w:r>
        <w:rPr>
          <w:rFonts w:ascii="Times New Roman" w:hAnsi="Times New Roman" w:cs="Times New Roman"/>
          <w:color w:val="000000" w:themeColor="text1"/>
          <w:sz w:val="28"/>
          <w:szCs w:val="28"/>
          <w:shd w:val="clear" w:color="auto" w:fill="FFFFFF"/>
          <w:lang w:val="uk-UA"/>
        </w:rPr>
        <w:t>и</w:t>
      </w:r>
      <w:r w:rsidRPr="00497AB6">
        <w:rPr>
          <w:rFonts w:ascii="Times New Roman" w:hAnsi="Times New Roman" w:cs="Times New Roman"/>
          <w:color w:val="000000" w:themeColor="text1"/>
          <w:sz w:val="28"/>
          <w:szCs w:val="28"/>
          <w:shd w:val="clear" w:color="auto" w:fill="FFFFFF"/>
          <w:lang w:val="uk-UA"/>
        </w:rPr>
        <w:t>х терм</w:t>
      </w:r>
      <w:r>
        <w:rPr>
          <w:rFonts w:ascii="Times New Roman" w:hAnsi="Times New Roman" w:cs="Times New Roman"/>
          <w:color w:val="000000" w:themeColor="text1"/>
          <w:sz w:val="28"/>
          <w:szCs w:val="28"/>
          <w:shd w:val="clear" w:color="auto" w:fill="FFFFFF"/>
          <w:lang w:val="uk-UA"/>
        </w:rPr>
        <w:t>і</w:t>
      </w:r>
      <w:r w:rsidRPr="00497AB6">
        <w:rPr>
          <w:rFonts w:ascii="Times New Roman" w:hAnsi="Times New Roman" w:cs="Times New Roman"/>
          <w:color w:val="000000" w:themeColor="text1"/>
          <w:sz w:val="28"/>
          <w:szCs w:val="28"/>
          <w:shd w:val="clear" w:color="auto" w:fill="FFFFFF"/>
          <w:lang w:val="uk-UA"/>
        </w:rPr>
        <w:t>н</w:t>
      </w:r>
      <w:r>
        <w:rPr>
          <w:rFonts w:ascii="Times New Roman" w:hAnsi="Times New Roman" w:cs="Times New Roman"/>
          <w:color w:val="000000" w:themeColor="text1"/>
          <w:sz w:val="28"/>
          <w:szCs w:val="28"/>
          <w:shd w:val="clear" w:color="auto" w:fill="FFFFFF"/>
          <w:lang w:val="uk-UA"/>
        </w:rPr>
        <w:t>і</w:t>
      </w:r>
      <w:r w:rsidRPr="00497AB6">
        <w:rPr>
          <w:rFonts w:ascii="Times New Roman" w:hAnsi="Times New Roman" w:cs="Times New Roman"/>
          <w:color w:val="000000" w:themeColor="text1"/>
          <w:sz w:val="28"/>
          <w:szCs w:val="28"/>
          <w:shd w:val="clear" w:color="auto" w:fill="FFFFFF"/>
          <w:lang w:val="uk-UA"/>
        </w:rPr>
        <w:t>в на дв</w:t>
      </w:r>
      <w:r>
        <w:rPr>
          <w:rFonts w:ascii="Times New Roman" w:hAnsi="Times New Roman" w:cs="Times New Roman"/>
          <w:color w:val="000000" w:themeColor="text1"/>
          <w:sz w:val="28"/>
          <w:szCs w:val="28"/>
          <w:shd w:val="clear" w:color="auto" w:fill="FFFFFF"/>
          <w:lang w:val="uk-UA"/>
        </w:rPr>
        <w:t>о</w:t>
      </w:r>
      <w:r w:rsidRPr="00497AB6">
        <w:rPr>
          <w:rFonts w:ascii="Times New Roman" w:hAnsi="Times New Roman" w:cs="Times New Roman"/>
          <w:color w:val="000000" w:themeColor="text1"/>
          <w:sz w:val="28"/>
          <w:szCs w:val="28"/>
          <w:shd w:val="clear" w:color="auto" w:fill="FFFFFF"/>
          <w:lang w:val="uk-UA"/>
        </w:rPr>
        <w:t xml:space="preserve">х </w:t>
      </w:r>
      <w:r>
        <w:rPr>
          <w:rFonts w:ascii="Times New Roman" w:hAnsi="Times New Roman" w:cs="Times New Roman"/>
          <w:color w:val="000000" w:themeColor="text1"/>
          <w:sz w:val="28"/>
          <w:szCs w:val="28"/>
          <w:shd w:val="clear" w:color="auto" w:fill="FFFFFF"/>
          <w:lang w:val="uk-UA"/>
        </w:rPr>
        <w:t>мовах</w:t>
      </w:r>
      <w:r w:rsidRPr="00497AB6">
        <w:rPr>
          <w:rFonts w:ascii="Times New Roman" w:hAnsi="Times New Roman" w:cs="Times New Roman"/>
          <w:color w:val="000000" w:themeColor="text1"/>
          <w:sz w:val="28"/>
          <w:szCs w:val="28"/>
          <w:shd w:val="clear" w:color="auto" w:fill="FFFFFF"/>
          <w:lang w:val="uk-UA"/>
        </w:rPr>
        <w:t xml:space="preserve">. </w:t>
      </w:r>
      <w:r w:rsidRPr="0096732B">
        <w:rPr>
          <w:rFonts w:ascii="Times New Roman" w:hAnsi="Times New Roman" w:cs="Times New Roman"/>
          <w:color w:val="000000" w:themeColor="text1"/>
          <w:sz w:val="28"/>
          <w:szCs w:val="28"/>
          <w:shd w:val="clear" w:color="auto" w:fill="FFFFFF"/>
        </w:rPr>
        <w:t>С</w:t>
      </w:r>
      <w:r>
        <w:rPr>
          <w:rFonts w:ascii="Times New Roman" w:hAnsi="Times New Roman" w:cs="Times New Roman"/>
          <w:color w:val="000000" w:themeColor="text1"/>
          <w:sz w:val="28"/>
          <w:szCs w:val="28"/>
          <w:shd w:val="clear" w:color="auto" w:fill="FFFFFF"/>
          <w:lang w:val="uk-UA"/>
        </w:rPr>
        <w:t>півпраця</w:t>
      </w:r>
      <w:r w:rsidRPr="0096732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викладачів</w:t>
      </w:r>
      <w:r w:rsidRPr="0096732B">
        <w:rPr>
          <w:rFonts w:ascii="Times New Roman" w:hAnsi="Times New Roman" w:cs="Times New Roman"/>
          <w:color w:val="000000" w:themeColor="text1"/>
          <w:sz w:val="28"/>
          <w:szCs w:val="28"/>
          <w:shd w:val="clear" w:color="auto" w:fill="FFFFFF"/>
        </w:rPr>
        <w:t xml:space="preserve"> р</w:t>
      </w:r>
      <w:r>
        <w:rPr>
          <w:rFonts w:ascii="Times New Roman" w:hAnsi="Times New Roman" w:cs="Times New Roman"/>
          <w:color w:val="000000" w:themeColor="text1"/>
          <w:sz w:val="28"/>
          <w:szCs w:val="28"/>
          <w:shd w:val="clear" w:color="auto" w:fill="FFFFFF"/>
          <w:lang w:val="uk-UA"/>
        </w:rPr>
        <w:t>і</w:t>
      </w:r>
      <w:r w:rsidRPr="0096732B">
        <w:rPr>
          <w:rFonts w:ascii="Times New Roman" w:hAnsi="Times New Roman" w:cs="Times New Roman"/>
          <w:color w:val="000000" w:themeColor="text1"/>
          <w:sz w:val="28"/>
          <w:szCs w:val="28"/>
          <w:shd w:val="clear" w:color="auto" w:fill="FFFFFF"/>
        </w:rPr>
        <w:t>зн</w:t>
      </w:r>
      <w:r>
        <w:rPr>
          <w:rFonts w:ascii="Times New Roman" w:hAnsi="Times New Roman" w:cs="Times New Roman"/>
          <w:color w:val="000000" w:themeColor="text1"/>
          <w:sz w:val="28"/>
          <w:szCs w:val="28"/>
          <w:shd w:val="clear" w:color="auto" w:fill="FFFFFF"/>
          <w:lang w:val="uk-UA"/>
        </w:rPr>
        <w:t>и</w:t>
      </w:r>
      <w:r w:rsidRPr="0096732B">
        <w:rPr>
          <w:rFonts w:ascii="Times New Roman" w:hAnsi="Times New Roman" w:cs="Times New Roman"/>
          <w:color w:val="000000" w:themeColor="text1"/>
          <w:sz w:val="28"/>
          <w:szCs w:val="28"/>
          <w:shd w:val="clear" w:color="auto" w:fill="FFFFFF"/>
        </w:rPr>
        <w:t>х дисципл</w:t>
      </w:r>
      <w:r>
        <w:rPr>
          <w:rFonts w:ascii="Times New Roman" w:hAnsi="Times New Roman" w:cs="Times New Roman"/>
          <w:color w:val="000000" w:themeColor="text1"/>
          <w:sz w:val="28"/>
          <w:szCs w:val="28"/>
          <w:shd w:val="clear" w:color="auto" w:fill="FFFFFF"/>
          <w:lang w:val="uk-UA"/>
        </w:rPr>
        <w:t>і</w:t>
      </w:r>
      <w:r w:rsidRPr="0096732B">
        <w:rPr>
          <w:rFonts w:ascii="Times New Roman" w:hAnsi="Times New Roman" w:cs="Times New Roman"/>
          <w:color w:val="000000" w:themeColor="text1"/>
          <w:sz w:val="28"/>
          <w:szCs w:val="28"/>
          <w:shd w:val="clear" w:color="auto" w:fill="FFFFFF"/>
        </w:rPr>
        <w:t>н може дат</w:t>
      </w:r>
      <w:r>
        <w:rPr>
          <w:rFonts w:ascii="Times New Roman" w:hAnsi="Times New Roman" w:cs="Times New Roman"/>
          <w:color w:val="000000" w:themeColor="text1"/>
          <w:sz w:val="28"/>
          <w:szCs w:val="28"/>
          <w:shd w:val="clear" w:color="auto" w:fill="FFFFFF"/>
          <w:lang w:val="uk-UA"/>
        </w:rPr>
        <w:t>и</w:t>
      </w:r>
      <w:r w:rsidRPr="0096732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значне покращення</w:t>
      </w:r>
      <w:r w:rsidRPr="0096732B">
        <w:rPr>
          <w:rFonts w:ascii="Times New Roman" w:hAnsi="Times New Roman" w:cs="Times New Roman"/>
          <w:color w:val="000000" w:themeColor="text1"/>
          <w:sz w:val="28"/>
          <w:szCs w:val="28"/>
          <w:shd w:val="clear" w:color="auto" w:fill="FFFFFF"/>
        </w:rPr>
        <w:t xml:space="preserve"> результат</w:t>
      </w:r>
      <w:r>
        <w:rPr>
          <w:rFonts w:ascii="Times New Roman" w:hAnsi="Times New Roman" w:cs="Times New Roman"/>
          <w:color w:val="000000" w:themeColor="text1"/>
          <w:sz w:val="28"/>
          <w:szCs w:val="28"/>
          <w:shd w:val="clear" w:color="auto" w:fill="FFFFFF"/>
          <w:lang w:val="uk-UA"/>
        </w:rPr>
        <w:t>ів підготовки фахівців</w:t>
      </w:r>
      <w:r w:rsidRPr="0096732B">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М</w:t>
      </w:r>
      <w:r>
        <w:rPr>
          <w:rFonts w:ascii="Times New Roman" w:hAnsi="Times New Roman" w:cs="Times New Roman"/>
          <w:color w:val="000000" w:themeColor="text1"/>
          <w:sz w:val="28"/>
          <w:szCs w:val="28"/>
          <w:shd w:val="clear" w:color="auto" w:fill="FFFFFF"/>
          <w:lang w:val="uk-UA"/>
        </w:rPr>
        <w:t>і</w:t>
      </w:r>
      <w:r>
        <w:rPr>
          <w:rFonts w:ascii="Times New Roman" w:hAnsi="Times New Roman" w:cs="Times New Roman"/>
          <w:color w:val="000000" w:themeColor="text1"/>
          <w:sz w:val="28"/>
          <w:szCs w:val="28"/>
          <w:shd w:val="clear" w:color="auto" w:fill="FFFFFF"/>
        </w:rPr>
        <w:t xml:space="preserve">жкафедральна </w:t>
      </w:r>
      <w:r>
        <w:rPr>
          <w:rFonts w:ascii="Times New Roman" w:hAnsi="Times New Roman" w:cs="Times New Roman"/>
          <w:color w:val="000000" w:themeColor="text1"/>
          <w:sz w:val="28"/>
          <w:szCs w:val="28"/>
          <w:shd w:val="clear" w:color="auto" w:fill="FFFFFF"/>
          <w:lang w:val="uk-UA"/>
        </w:rPr>
        <w:t>і</w:t>
      </w:r>
      <w:r>
        <w:rPr>
          <w:rFonts w:ascii="Times New Roman" w:hAnsi="Times New Roman" w:cs="Times New Roman"/>
          <w:color w:val="000000" w:themeColor="text1"/>
          <w:sz w:val="28"/>
          <w:szCs w:val="28"/>
          <w:shd w:val="clear" w:color="auto" w:fill="FFFFFF"/>
        </w:rPr>
        <w:t>нтеграц</w:t>
      </w:r>
      <w:r>
        <w:rPr>
          <w:rFonts w:ascii="Times New Roman" w:hAnsi="Times New Roman" w:cs="Times New Roman"/>
          <w:color w:val="000000" w:themeColor="text1"/>
          <w:sz w:val="28"/>
          <w:szCs w:val="28"/>
          <w:shd w:val="clear" w:color="auto" w:fill="FFFFFF"/>
          <w:lang w:val="uk-UA"/>
        </w:rPr>
        <w:t>і</w:t>
      </w:r>
      <w:r>
        <w:rPr>
          <w:rFonts w:ascii="Times New Roman" w:hAnsi="Times New Roman" w:cs="Times New Roman"/>
          <w:color w:val="000000" w:themeColor="text1"/>
          <w:sz w:val="28"/>
          <w:szCs w:val="28"/>
          <w:shd w:val="clear" w:color="auto" w:fill="FFFFFF"/>
        </w:rPr>
        <w:t xml:space="preserve">я </w:t>
      </w:r>
      <w:r>
        <w:rPr>
          <w:rFonts w:ascii="Times New Roman" w:hAnsi="Times New Roman" w:cs="Times New Roman"/>
          <w:color w:val="000000" w:themeColor="text1"/>
          <w:sz w:val="28"/>
          <w:szCs w:val="28"/>
          <w:shd w:val="clear" w:color="auto" w:fill="FFFFFF"/>
          <w:lang w:val="uk-UA"/>
        </w:rPr>
        <w:t>є е</w:t>
      </w:r>
      <w:r>
        <w:rPr>
          <w:rFonts w:ascii="Times New Roman" w:hAnsi="Times New Roman" w:cs="Times New Roman"/>
          <w:color w:val="000000" w:themeColor="text1"/>
          <w:sz w:val="28"/>
          <w:szCs w:val="28"/>
          <w:shd w:val="clear" w:color="auto" w:fill="FFFFFF"/>
        </w:rPr>
        <w:t>фективн</w:t>
      </w:r>
      <w:r>
        <w:rPr>
          <w:rFonts w:ascii="Times New Roman" w:hAnsi="Times New Roman" w:cs="Times New Roman"/>
          <w:color w:val="000000" w:themeColor="text1"/>
          <w:sz w:val="28"/>
          <w:szCs w:val="28"/>
          <w:shd w:val="clear" w:color="auto" w:fill="FFFFFF"/>
          <w:lang w:val="uk-UA"/>
        </w:rPr>
        <w:t>и</w:t>
      </w:r>
      <w:r>
        <w:rPr>
          <w:rFonts w:ascii="Times New Roman" w:hAnsi="Times New Roman" w:cs="Times New Roman"/>
          <w:color w:val="000000" w:themeColor="text1"/>
          <w:sz w:val="28"/>
          <w:szCs w:val="28"/>
          <w:shd w:val="clear" w:color="auto" w:fill="FFFFFF"/>
        </w:rPr>
        <w:t xml:space="preserve">м </w:t>
      </w:r>
      <w:r>
        <w:rPr>
          <w:rFonts w:ascii="Times New Roman" w:hAnsi="Times New Roman" w:cs="Times New Roman"/>
          <w:color w:val="000000" w:themeColor="text1"/>
          <w:sz w:val="28"/>
          <w:szCs w:val="28"/>
          <w:shd w:val="clear" w:color="auto" w:fill="FFFFFF"/>
          <w:lang w:val="uk-UA"/>
        </w:rPr>
        <w:t>засобом</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поліпшення</w:t>
      </w:r>
      <w:r>
        <w:rPr>
          <w:rFonts w:ascii="Times New Roman" w:hAnsi="Times New Roman" w:cs="Times New Roman"/>
          <w:color w:val="000000" w:themeColor="text1"/>
          <w:sz w:val="28"/>
          <w:szCs w:val="28"/>
          <w:shd w:val="clear" w:color="auto" w:fill="FFFFFF"/>
        </w:rPr>
        <w:t xml:space="preserve"> р</w:t>
      </w:r>
      <w:r>
        <w:rPr>
          <w:rFonts w:ascii="Times New Roman" w:hAnsi="Times New Roman" w:cs="Times New Roman"/>
          <w:color w:val="000000" w:themeColor="text1"/>
          <w:sz w:val="28"/>
          <w:szCs w:val="28"/>
          <w:shd w:val="clear" w:color="auto" w:fill="FFFFFF"/>
          <w:lang w:val="uk-UA"/>
        </w:rPr>
        <w:t>о</w:t>
      </w:r>
      <w:r>
        <w:rPr>
          <w:rFonts w:ascii="Times New Roman" w:hAnsi="Times New Roman" w:cs="Times New Roman"/>
          <w:color w:val="000000" w:themeColor="text1"/>
          <w:sz w:val="28"/>
          <w:szCs w:val="28"/>
          <w:shd w:val="clear" w:color="auto" w:fill="FFFFFF"/>
        </w:rPr>
        <w:t>бот</w:t>
      </w:r>
      <w:r>
        <w:rPr>
          <w:rFonts w:ascii="Times New Roman" w:hAnsi="Times New Roman" w:cs="Times New Roman"/>
          <w:color w:val="000000" w:themeColor="text1"/>
          <w:sz w:val="28"/>
          <w:szCs w:val="28"/>
          <w:shd w:val="clear" w:color="auto" w:fill="FFFFFF"/>
          <w:lang w:val="uk-UA"/>
        </w:rPr>
        <w:t>и</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викладачів</w:t>
      </w:r>
      <w:r>
        <w:rPr>
          <w:rFonts w:ascii="Times New Roman" w:hAnsi="Times New Roman" w:cs="Times New Roman"/>
          <w:color w:val="000000" w:themeColor="text1"/>
          <w:sz w:val="28"/>
          <w:szCs w:val="28"/>
          <w:shd w:val="clear" w:color="auto" w:fill="FFFFFF"/>
        </w:rPr>
        <w:t xml:space="preserve"> для п</w:t>
      </w:r>
      <w:r>
        <w:rPr>
          <w:rFonts w:ascii="Times New Roman" w:hAnsi="Times New Roman" w:cs="Times New Roman"/>
          <w:color w:val="000000" w:themeColor="text1"/>
          <w:sz w:val="28"/>
          <w:szCs w:val="28"/>
          <w:shd w:val="clear" w:color="auto" w:fill="FFFFFF"/>
          <w:lang w:val="uk-UA"/>
        </w:rPr>
        <w:t>і</w:t>
      </w:r>
      <w:r>
        <w:rPr>
          <w:rFonts w:ascii="Times New Roman" w:hAnsi="Times New Roman" w:cs="Times New Roman"/>
          <w:color w:val="000000" w:themeColor="text1"/>
          <w:sz w:val="28"/>
          <w:szCs w:val="28"/>
          <w:shd w:val="clear" w:color="auto" w:fill="FFFFFF"/>
        </w:rPr>
        <w:t xml:space="preserve">дготовки </w:t>
      </w:r>
      <w:r>
        <w:rPr>
          <w:rFonts w:ascii="Times New Roman" w:hAnsi="Times New Roman" w:cs="Times New Roman"/>
          <w:color w:val="000000" w:themeColor="text1"/>
          <w:sz w:val="28"/>
          <w:szCs w:val="28"/>
          <w:shd w:val="clear" w:color="auto" w:fill="FFFFFF"/>
          <w:lang w:val="uk-UA"/>
        </w:rPr>
        <w:t xml:space="preserve">кваліфікованих </w:t>
      </w:r>
      <w:r>
        <w:rPr>
          <w:rFonts w:ascii="Times New Roman" w:hAnsi="Times New Roman" w:cs="Times New Roman"/>
          <w:color w:val="000000" w:themeColor="text1"/>
          <w:sz w:val="28"/>
          <w:szCs w:val="28"/>
          <w:shd w:val="clear" w:color="auto" w:fill="FFFFFF"/>
        </w:rPr>
        <w:t>спец</w:t>
      </w:r>
      <w:r>
        <w:rPr>
          <w:rFonts w:ascii="Times New Roman" w:hAnsi="Times New Roman" w:cs="Times New Roman"/>
          <w:color w:val="000000" w:themeColor="text1"/>
          <w:sz w:val="28"/>
          <w:szCs w:val="28"/>
          <w:shd w:val="clear" w:color="auto" w:fill="FFFFFF"/>
          <w:lang w:val="uk-UA"/>
        </w:rPr>
        <w:t>і</w:t>
      </w:r>
      <w:r>
        <w:rPr>
          <w:rFonts w:ascii="Times New Roman" w:hAnsi="Times New Roman" w:cs="Times New Roman"/>
          <w:color w:val="000000" w:themeColor="text1"/>
          <w:sz w:val="28"/>
          <w:szCs w:val="28"/>
          <w:shd w:val="clear" w:color="auto" w:fill="FFFFFF"/>
        </w:rPr>
        <w:t>ал</w:t>
      </w:r>
      <w:r>
        <w:rPr>
          <w:rFonts w:ascii="Times New Roman" w:hAnsi="Times New Roman" w:cs="Times New Roman"/>
          <w:color w:val="000000" w:themeColor="text1"/>
          <w:sz w:val="28"/>
          <w:szCs w:val="28"/>
          <w:shd w:val="clear" w:color="auto" w:fill="FFFFFF"/>
          <w:lang w:val="uk-UA"/>
        </w:rPr>
        <w:t>і</w:t>
      </w:r>
      <w:r>
        <w:rPr>
          <w:rFonts w:ascii="Times New Roman" w:hAnsi="Times New Roman" w:cs="Times New Roman"/>
          <w:color w:val="000000" w:themeColor="text1"/>
          <w:sz w:val="28"/>
          <w:szCs w:val="28"/>
          <w:shd w:val="clear" w:color="auto" w:fill="FFFFFF"/>
        </w:rPr>
        <w:t>ст</w:t>
      </w:r>
      <w:r>
        <w:rPr>
          <w:rFonts w:ascii="Times New Roman" w:hAnsi="Times New Roman" w:cs="Times New Roman"/>
          <w:color w:val="000000" w:themeColor="text1"/>
          <w:sz w:val="28"/>
          <w:szCs w:val="28"/>
          <w:shd w:val="clear" w:color="auto" w:fill="FFFFFF"/>
          <w:lang w:val="uk-UA"/>
        </w:rPr>
        <w:t>і</w:t>
      </w:r>
      <w:r>
        <w:rPr>
          <w:rFonts w:ascii="Times New Roman" w:hAnsi="Times New Roman" w:cs="Times New Roman"/>
          <w:color w:val="000000" w:themeColor="text1"/>
          <w:sz w:val="28"/>
          <w:szCs w:val="28"/>
          <w:shd w:val="clear" w:color="auto" w:fill="FFFFFF"/>
        </w:rPr>
        <w:t>в.</w:t>
      </w:r>
    </w:p>
    <w:p w14:paraId="7A778A75" w14:textId="7CBCC6A7" w:rsidR="00D15EAE" w:rsidRPr="006C1D03" w:rsidRDefault="006C1D03" w:rsidP="004B410E">
      <w:pPr>
        <w:spacing w:after="0" w:line="240" w:lineRule="auto"/>
        <w:ind w:firstLine="708"/>
        <w:jc w:val="center"/>
        <w:rPr>
          <w:rFonts w:ascii="Times New Roman" w:hAnsi="Times New Roman" w:cs="Times New Roman"/>
          <w:bCs/>
          <w:color w:val="000000" w:themeColor="text1"/>
          <w:sz w:val="28"/>
          <w:szCs w:val="28"/>
          <w:shd w:val="clear" w:color="auto" w:fill="FFFFFF"/>
        </w:rPr>
      </w:pPr>
      <w:r w:rsidRPr="006C1D03">
        <w:rPr>
          <w:rFonts w:ascii="Times New Roman" w:hAnsi="Times New Roman" w:cs="Times New Roman"/>
          <w:bCs/>
          <w:color w:val="000000" w:themeColor="text1"/>
          <w:sz w:val="28"/>
          <w:szCs w:val="28"/>
          <w:shd w:val="clear" w:color="auto" w:fill="FFFFFF"/>
          <w:lang w:val="uk-UA"/>
        </w:rPr>
        <w:t>Список використаних джерел:</w:t>
      </w:r>
    </w:p>
    <w:p w14:paraId="5707A922" w14:textId="77777777" w:rsidR="00D15EAE" w:rsidRPr="008B3D39" w:rsidRDefault="00D15EAE" w:rsidP="004B410E">
      <w:pPr>
        <w:pStyle w:val="a4"/>
        <w:numPr>
          <w:ilvl w:val="0"/>
          <w:numId w:val="39"/>
        </w:numPr>
        <w:spacing w:after="0" w:line="240" w:lineRule="auto"/>
        <w:ind w:left="0" w:firstLine="709"/>
        <w:jc w:val="both"/>
        <w:rPr>
          <w:rFonts w:ascii="Times New Roman" w:hAnsi="Times New Roman" w:cs="Times New Roman"/>
          <w:sz w:val="28"/>
          <w:szCs w:val="28"/>
          <w:lang w:val="uk-UA"/>
        </w:rPr>
      </w:pPr>
      <w:r w:rsidRPr="008B3D39">
        <w:rPr>
          <w:rFonts w:ascii="Times New Roman" w:hAnsi="Times New Roman" w:cs="Times New Roman"/>
          <w:sz w:val="28"/>
          <w:szCs w:val="28"/>
          <w:lang w:val="uk-UA"/>
        </w:rPr>
        <w:t>Система управління якістю за міжнародними стандартами ISO90012015.</w:t>
      </w:r>
    </w:p>
    <w:p w14:paraId="5BF0564A" w14:textId="64AA45B5" w:rsidR="00D15EAE" w:rsidRPr="008F4D5D" w:rsidRDefault="00D15EAE" w:rsidP="004B410E">
      <w:pPr>
        <w:pStyle w:val="a4"/>
        <w:numPr>
          <w:ilvl w:val="0"/>
          <w:numId w:val="39"/>
        </w:numPr>
        <w:shd w:val="clear" w:color="auto" w:fill="FFFFFF"/>
        <w:spacing w:after="0" w:line="240" w:lineRule="auto"/>
        <w:ind w:left="0" w:firstLine="709"/>
        <w:jc w:val="both"/>
        <w:outlineLvl w:val="2"/>
        <w:rPr>
          <w:rFonts w:ascii="Times New Roman" w:hAnsi="Times New Roman" w:cs="Times New Roman"/>
          <w:sz w:val="28"/>
          <w:szCs w:val="28"/>
        </w:rPr>
      </w:pPr>
      <w:r w:rsidRPr="008F4D5D">
        <w:rPr>
          <w:rFonts w:ascii="Times New Roman" w:eastAsia="Times New Roman" w:hAnsi="Times New Roman" w:cs="Times New Roman"/>
          <w:sz w:val="28"/>
          <w:szCs w:val="28"/>
        </w:rPr>
        <w:t>Межкафедральная интеграция как инструмент освоения зарубежными студентами профессиональных навыков по стоматологии</w:t>
      </w:r>
      <w:r w:rsidR="00170A5C" w:rsidRPr="008F4D5D">
        <w:rPr>
          <w:rFonts w:ascii="Times New Roman" w:eastAsia="Times New Roman" w:hAnsi="Times New Roman" w:cs="Times New Roman"/>
          <w:sz w:val="28"/>
          <w:szCs w:val="28"/>
        </w:rPr>
        <w:t xml:space="preserve"> </w:t>
      </w:r>
      <w:r w:rsidRPr="008F4D5D">
        <w:rPr>
          <w:rFonts w:ascii="Times New Roman" w:eastAsia="Times New Roman" w:hAnsi="Times New Roman" w:cs="Times New Roman"/>
          <w:sz w:val="28"/>
          <w:szCs w:val="28"/>
        </w:rPr>
        <w:t>/</w:t>
      </w:r>
      <w:r w:rsidR="00170A5C" w:rsidRPr="008F4D5D">
        <w:rPr>
          <w:rFonts w:ascii="Times New Roman" w:eastAsia="Times New Roman" w:hAnsi="Times New Roman" w:cs="Times New Roman"/>
          <w:sz w:val="28"/>
          <w:szCs w:val="28"/>
        </w:rPr>
        <w:t xml:space="preserve"> </w:t>
      </w:r>
      <w:r w:rsidRPr="008F4D5D">
        <w:rPr>
          <w:rFonts w:ascii="Times New Roman" w:hAnsi="Times New Roman" w:cs="Times New Roman"/>
          <w:sz w:val="28"/>
          <w:szCs w:val="28"/>
          <w:shd w:val="clear" w:color="auto" w:fill="FAFAFA"/>
        </w:rPr>
        <w:t>Данилина Т.Ф.</w:t>
      </w:r>
      <w:r w:rsidR="00170A5C" w:rsidRPr="008F4D5D">
        <w:rPr>
          <w:rFonts w:ascii="Times New Roman" w:hAnsi="Times New Roman" w:cs="Times New Roman"/>
          <w:sz w:val="28"/>
          <w:szCs w:val="28"/>
          <w:shd w:val="clear" w:color="auto" w:fill="FAFAFA"/>
        </w:rPr>
        <w:t xml:space="preserve"> и др.  </w:t>
      </w:r>
      <w:r w:rsidRPr="008F4D5D">
        <w:rPr>
          <w:rFonts w:ascii="Times New Roman" w:hAnsi="Times New Roman" w:cs="Times New Roman"/>
          <w:i/>
          <w:sz w:val="28"/>
          <w:szCs w:val="28"/>
          <w:shd w:val="clear" w:color="auto" w:fill="FFFFFF"/>
        </w:rPr>
        <w:t>Современные проблемы науки и образования</w:t>
      </w:r>
      <w:r w:rsidRPr="008F4D5D">
        <w:rPr>
          <w:rFonts w:ascii="Times New Roman" w:hAnsi="Times New Roman" w:cs="Times New Roman"/>
          <w:sz w:val="28"/>
          <w:szCs w:val="28"/>
          <w:shd w:val="clear" w:color="auto" w:fill="FFFFFF"/>
        </w:rPr>
        <w:t>.</w:t>
      </w:r>
      <w:r w:rsidR="00170A5C" w:rsidRPr="008F4D5D">
        <w:rPr>
          <w:rFonts w:ascii="Times New Roman" w:hAnsi="Times New Roman" w:cs="Times New Roman"/>
          <w:sz w:val="28"/>
          <w:szCs w:val="28"/>
          <w:shd w:val="clear" w:color="auto" w:fill="FFFFFF"/>
        </w:rPr>
        <w:t xml:space="preserve"> Москва, 2015. </w:t>
      </w:r>
      <w:r w:rsidRPr="008F4D5D">
        <w:rPr>
          <w:rFonts w:ascii="Times New Roman" w:hAnsi="Times New Roman" w:cs="Times New Roman"/>
          <w:sz w:val="28"/>
          <w:szCs w:val="28"/>
        </w:rPr>
        <w:t>№ 4</w:t>
      </w:r>
      <w:r w:rsidR="00170A5C" w:rsidRPr="008F4D5D">
        <w:rPr>
          <w:rFonts w:ascii="Times New Roman" w:hAnsi="Times New Roman" w:cs="Times New Roman"/>
          <w:sz w:val="28"/>
          <w:szCs w:val="28"/>
        </w:rPr>
        <w:t>.</w:t>
      </w:r>
    </w:p>
    <w:p w14:paraId="54B507D3" w14:textId="7341166E" w:rsidR="0066009F" w:rsidRDefault="0066009F" w:rsidP="004B410E">
      <w:pPr>
        <w:spacing w:after="0" w:line="240" w:lineRule="auto"/>
        <w:rPr>
          <w:rFonts w:ascii="Times New Roman" w:hAnsi="Times New Roman" w:cs="Times New Roman"/>
          <w:lang w:val="uk-UA"/>
        </w:rPr>
      </w:pPr>
    </w:p>
    <w:p w14:paraId="7118AC56" w14:textId="0A7FC589" w:rsidR="0066009F" w:rsidRDefault="0066009F" w:rsidP="003F08B5">
      <w:pPr>
        <w:pStyle w:val="10"/>
        <w:rPr>
          <w:noProof/>
        </w:rPr>
      </w:pPr>
      <w:bookmarkStart w:id="75" w:name="_Toc10840172"/>
      <w:r>
        <w:rPr>
          <w:noProof/>
        </w:rPr>
        <w:t>Полюга Т.</w:t>
      </w:r>
      <w:r w:rsidR="003F08B5">
        <w:rPr>
          <w:noProof/>
          <w:lang w:val="uk-UA"/>
        </w:rPr>
        <w:t xml:space="preserve"> </w:t>
      </w:r>
      <w:r>
        <w:rPr>
          <w:noProof/>
        </w:rPr>
        <w:t>В.</w:t>
      </w:r>
      <w:bookmarkEnd w:id="75"/>
    </w:p>
    <w:p w14:paraId="450BF0C3" w14:textId="177A7C77" w:rsidR="0066009F" w:rsidRDefault="0066009F" w:rsidP="003F08B5">
      <w:pPr>
        <w:pStyle w:val="2"/>
        <w:rPr>
          <w:noProof/>
        </w:rPr>
      </w:pPr>
      <w:bookmarkStart w:id="76" w:name="_Toc10840173"/>
      <w:r w:rsidRPr="0061577E">
        <w:rPr>
          <w:noProof/>
        </w:rPr>
        <w:t>МЕТАФОРИ ТА ДЕМІНУТИВИ У ЛАТИНСЬКІЙ АНАТОМІЧНІЙ ТЕРМІНОЛОГІЇ</w:t>
      </w:r>
      <w:bookmarkEnd w:id="76"/>
    </w:p>
    <w:p w14:paraId="76203EA1" w14:textId="77777777" w:rsidR="0066009F" w:rsidRPr="00457ED4" w:rsidRDefault="0066009F" w:rsidP="004B410E">
      <w:pPr>
        <w:spacing w:after="0" w:line="240" w:lineRule="auto"/>
        <w:jc w:val="center"/>
        <w:rPr>
          <w:rFonts w:ascii="Times New Roman" w:hAnsi="Times New Roman" w:cs="Times New Roman"/>
          <w:noProof/>
          <w:sz w:val="28"/>
          <w:szCs w:val="28"/>
        </w:rPr>
      </w:pPr>
      <w:r w:rsidRPr="00457ED4">
        <w:rPr>
          <w:rFonts w:ascii="Times New Roman" w:hAnsi="Times New Roman" w:cs="Times New Roman"/>
          <w:noProof/>
          <w:sz w:val="28"/>
          <w:szCs w:val="28"/>
        </w:rPr>
        <w:t>Львівський національний медичний університет ім. Данила Галицького</w:t>
      </w:r>
    </w:p>
    <w:p w14:paraId="495B0765" w14:textId="1D421080" w:rsidR="0066009F" w:rsidRPr="006C1D03" w:rsidRDefault="0066009F" w:rsidP="004B410E">
      <w:pPr>
        <w:spacing w:after="0" w:line="240" w:lineRule="auto"/>
        <w:jc w:val="center"/>
        <w:rPr>
          <w:rFonts w:ascii="Times New Roman" w:hAnsi="Times New Roman" w:cs="Times New Roman"/>
          <w:noProof/>
          <w:sz w:val="28"/>
          <w:szCs w:val="28"/>
        </w:rPr>
      </w:pPr>
      <w:r w:rsidRPr="00457ED4">
        <w:rPr>
          <w:rFonts w:ascii="Times New Roman" w:hAnsi="Times New Roman" w:cs="Times New Roman"/>
          <w:noProof/>
          <w:sz w:val="28"/>
          <w:szCs w:val="28"/>
        </w:rPr>
        <w:t>Науковий керівник: канд. філол. н</w:t>
      </w:r>
      <w:r w:rsidR="003F08B5">
        <w:rPr>
          <w:rFonts w:ascii="Times New Roman" w:hAnsi="Times New Roman" w:cs="Times New Roman"/>
          <w:noProof/>
          <w:sz w:val="28"/>
          <w:szCs w:val="28"/>
          <w:lang w:val="uk-UA"/>
        </w:rPr>
        <w:t>.</w:t>
      </w:r>
      <w:r w:rsidRPr="00457ED4">
        <w:rPr>
          <w:rFonts w:ascii="Times New Roman" w:hAnsi="Times New Roman" w:cs="Times New Roman"/>
          <w:noProof/>
          <w:sz w:val="28"/>
          <w:szCs w:val="28"/>
        </w:rPr>
        <w:t xml:space="preserve"> Полюга С.</w:t>
      </w:r>
      <w:r w:rsidR="003F08B5">
        <w:rPr>
          <w:rFonts w:ascii="Times New Roman" w:hAnsi="Times New Roman" w:cs="Times New Roman"/>
          <w:noProof/>
          <w:sz w:val="28"/>
          <w:szCs w:val="28"/>
          <w:lang w:val="uk-UA"/>
        </w:rPr>
        <w:t xml:space="preserve"> </w:t>
      </w:r>
      <w:r w:rsidRPr="00457ED4">
        <w:rPr>
          <w:rFonts w:ascii="Times New Roman" w:hAnsi="Times New Roman" w:cs="Times New Roman"/>
          <w:noProof/>
          <w:sz w:val="28"/>
          <w:szCs w:val="28"/>
        </w:rPr>
        <w:t>М.</w:t>
      </w:r>
    </w:p>
    <w:p w14:paraId="62C9D3BC" w14:textId="77777777" w:rsidR="003F08B5" w:rsidRDefault="003F08B5" w:rsidP="004B410E">
      <w:pPr>
        <w:spacing w:after="0" w:line="240" w:lineRule="auto"/>
        <w:ind w:firstLine="709"/>
        <w:jc w:val="both"/>
        <w:rPr>
          <w:rFonts w:ascii="Times New Roman" w:hAnsi="Times New Roman" w:cs="Times New Roman"/>
          <w:sz w:val="28"/>
          <w:szCs w:val="28"/>
          <w:lang w:val="uk-UA"/>
        </w:rPr>
      </w:pPr>
    </w:p>
    <w:p w14:paraId="44378E0D" w14:textId="77777777" w:rsidR="0066009F" w:rsidRDefault="0066009F" w:rsidP="004B410E">
      <w:pPr>
        <w:spacing w:after="0" w:line="240" w:lineRule="auto"/>
        <w:ind w:firstLine="709"/>
        <w:jc w:val="both"/>
        <w:rPr>
          <w:rFonts w:ascii="Times New Roman" w:hAnsi="Times New Roman" w:cs="Times New Roman"/>
          <w:sz w:val="28"/>
          <w:szCs w:val="28"/>
        </w:rPr>
      </w:pPr>
      <w:r w:rsidRPr="001C73F0">
        <w:rPr>
          <w:rFonts w:ascii="Times New Roman" w:hAnsi="Times New Roman" w:cs="Times New Roman"/>
          <w:sz w:val="28"/>
          <w:szCs w:val="28"/>
        </w:rPr>
        <w:t>У статті проаналізовано способи використання метафоричного комп</w:t>
      </w:r>
      <w:r>
        <w:rPr>
          <w:rFonts w:ascii="Times New Roman" w:hAnsi="Times New Roman" w:cs="Times New Roman"/>
          <w:sz w:val="28"/>
          <w:szCs w:val="28"/>
        </w:rPr>
        <w:t>o</w:t>
      </w:r>
      <w:r w:rsidRPr="001C73F0">
        <w:rPr>
          <w:rFonts w:ascii="Times New Roman" w:hAnsi="Times New Roman" w:cs="Times New Roman"/>
          <w:sz w:val="28"/>
          <w:szCs w:val="28"/>
        </w:rPr>
        <w:t>нент</w:t>
      </w:r>
      <w:r>
        <w:rPr>
          <w:rFonts w:ascii="Times New Roman" w:hAnsi="Times New Roman" w:cs="Times New Roman"/>
          <w:sz w:val="28"/>
          <w:szCs w:val="28"/>
        </w:rPr>
        <w:t>а</w:t>
      </w:r>
      <w:r w:rsidRPr="001C73F0">
        <w:rPr>
          <w:rFonts w:ascii="Times New Roman" w:hAnsi="Times New Roman" w:cs="Times New Roman"/>
          <w:sz w:val="28"/>
          <w:szCs w:val="28"/>
        </w:rPr>
        <w:t xml:space="preserve"> при створенні медичної термінології та досліджуються моделі творення демінутивних рядів </w:t>
      </w:r>
      <w:r>
        <w:rPr>
          <w:rFonts w:ascii="Times New Roman" w:hAnsi="Times New Roman" w:cs="Times New Roman"/>
          <w:sz w:val="28"/>
          <w:szCs w:val="28"/>
        </w:rPr>
        <w:t xml:space="preserve">в </w:t>
      </w:r>
      <w:r w:rsidRPr="001C73F0">
        <w:rPr>
          <w:rFonts w:ascii="Times New Roman" w:hAnsi="Times New Roman" w:cs="Times New Roman"/>
          <w:sz w:val="28"/>
          <w:szCs w:val="28"/>
        </w:rPr>
        <w:t>анатомічній те</w:t>
      </w:r>
      <w:r>
        <w:rPr>
          <w:rFonts w:ascii="Times New Roman" w:hAnsi="Times New Roman" w:cs="Times New Roman"/>
          <w:sz w:val="28"/>
          <w:szCs w:val="28"/>
        </w:rPr>
        <w:t>р</w:t>
      </w:r>
      <w:r w:rsidRPr="001C73F0">
        <w:rPr>
          <w:rFonts w:ascii="Times New Roman" w:hAnsi="Times New Roman" w:cs="Times New Roman"/>
          <w:sz w:val="28"/>
          <w:szCs w:val="28"/>
        </w:rPr>
        <w:t>мін</w:t>
      </w:r>
      <w:r>
        <w:rPr>
          <w:rFonts w:ascii="Times New Roman" w:hAnsi="Times New Roman" w:cs="Times New Roman"/>
          <w:sz w:val="28"/>
          <w:szCs w:val="28"/>
        </w:rPr>
        <w:t>о</w:t>
      </w:r>
      <w:r w:rsidRPr="001C73F0">
        <w:rPr>
          <w:rFonts w:ascii="Times New Roman" w:hAnsi="Times New Roman" w:cs="Times New Roman"/>
          <w:sz w:val="28"/>
          <w:szCs w:val="28"/>
        </w:rPr>
        <w:t>системі.</w:t>
      </w:r>
    </w:p>
    <w:p w14:paraId="225152D4" w14:textId="77777777" w:rsidR="0066009F" w:rsidRDefault="0066009F" w:rsidP="004B410E">
      <w:pPr>
        <w:spacing w:after="0" w:line="240" w:lineRule="auto"/>
        <w:ind w:firstLine="709"/>
        <w:jc w:val="both"/>
        <w:rPr>
          <w:rFonts w:ascii="Times New Roman" w:hAnsi="Times New Roman" w:cs="Times New Roman"/>
          <w:sz w:val="28"/>
          <w:szCs w:val="28"/>
        </w:rPr>
      </w:pPr>
      <w:r w:rsidRPr="001C73F0">
        <w:rPr>
          <w:rFonts w:ascii="Times New Roman" w:hAnsi="Times New Roman" w:cs="Times New Roman"/>
          <w:sz w:val="28"/>
          <w:szCs w:val="28"/>
        </w:rPr>
        <w:t>Метою нашої публікації є спроба показати використання метафoричного переносу на формування простих та складних термінів анатoмічної галузі</w:t>
      </w:r>
      <w:r>
        <w:rPr>
          <w:rFonts w:ascii="Times New Roman" w:hAnsi="Times New Roman" w:cs="Times New Roman"/>
          <w:sz w:val="28"/>
          <w:szCs w:val="28"/>
        </w:rPr>
        <w:t>.</w:t>
      </w:r>
      <w:r w:rsidRPr="00D107BA">
        <w:rPr>
          <w:rFonts w:ascii="Times New Roman" w:hAnsi="Times New Roman" w:cs="Times New Roman"/>
          <w:sz w:val="28"/>
          <w:szCs w:val="28"/>
        </w:rPr>
        <w:t xml:space="preserve"> </w:t>
      </w:r>
      <w:r w:rsidRPr="001C73F0">
        <w:rPr>
          <w:rFonts w:ascii="Times New Roman" w:hAnsi="Times New Roman" w:cs="Times New Roman"/>
          <w:sz w:val="28"/>
          <w:szCs w:val="28"/>
        </w:rPr>
        <w:t>Об’єктом дослідження стали латин</w:t>
      </w:r>
      <w:r>
        <w:rPr>
          <w:rFonts w:ascii="Times New Roman" w:hAnsi="Times New Roman" w:cs="Times New Roman"/>
          <w:sz w:val="28"/>
          <w:szCs w:val="28"/>
        </w:rPr>
        <w:t xml:space="preserve">ські </w:t>
      </w:r>
      <w:r w:rsidRPr="001C73F0">
        <w:rPr>
          <w:rFonts w:ascii="Times New Roman" w:hAnsi="Times New Roman" w:cs="Times New Roman"/>
          <w:sz w:val="28"/>
          <w:szCs w:val="28"/>
        </w:rPr>
        <w:t>анатомічні терміни метафоричн</w:t>
      </w:r>
      <w:r>
        <w:rPr>
          <w:rFonts w:ascii="Times New Roman" w:hAnsi="Times New Roman" w:cs="Times New Roman"/>
          <w:sz w:val="28"/>
          <w:szCs w:val="28"/>
        </w:rPr>
        <w:t>ого та демінутивного походження</w:t>
      </w:r>
      <w:r w:rsidRPr="001C73F0">
        <w:rPr>
          <w:rFonts w:ascii="Times New Roman" w:hAnsi="Times New Roman" w:cs="Times New Roman"/>
          <w:sz w:val="28"/>
          <w:szCs w:val="28"/>
        </w:rPr>
        <w:t>.</w:t>
      </w:r>
      <w:r w:rsidRPr="00D107BA">
        <w:rPr>
          <w:rFonts w:ascii="Times New Roman" w:hAnsi="Times New Roman" w:cs="Times New Roman"/>
          <w:sz w:val="28"/>
          <w:szCs w:val="28"/>
        </w:rPr>
        <w:t xml:space="preserve"> </w:t>
      </w:r>
    </w:p>
    <w:p w14:paraId="24E35B25" w14:textId="77777777" w:rsidR="0066009F" w:rsidRDefault="0066009F" w:rsidP="004B410E">
      <w:pPr>
        <w:spacing w:after="0" w:line="240" w:lineRule="auto"/>
        <w:ind w:firstLine="709"/>
        <w:jc w:val="both"/>
        <w:rPr>
          <w:rFonts w:ascii="Times New Roman" w:hAnsi="Times New Roman" w:cs="Times New Roman"/>
          <w:sz w:val="28"/>
          <w:szCs w:val="28"/>
        </w:rPr>
      </w:pPr>
      <w:r w:rsidRPr="001C73F0">
        <w:rPr>
          <w:rFonts w:ascii="Times New Roman" w:hAnsi="Times New Roman" w:cs="Times New Roman"/>
          <w:sz w:val="28"/>
          <w:szCs w:val="28"/>
        </w:rPr>
        <w:t xml:space="preserve">Метафорична модель є важливою когнітивною операцією, яка існує у свідомості носія мови, що забезпечує зв’язок між анатомічною термінологією та назвами явищ чи предметів, що асоціативно належать до сфери астрономії, біології, </w:t>
      </w:r>
      <w:r>
        <w:rPr>
          <w:rFonts w:ascii="Times New Roman" w:hAnsi="Times New Roman" w:cs="Times New Roman"/>
          <w:sz w:val="28"/>
          <w:szCs w:val="28"/>
        </w:rPr>
        <w:t xml:space="preserve">зоології, </w:t>
      </w:r>
      <w:r w:rsidRPr="001C73F0">
        <w:rPr>
          <w:rFonts w:ascii="Times New Roman" w:hAnsi="Times New Roman" w:cs="Times New Roman"/>
          <w:sz w:val="28"/>
          <w:szCs w:val="28"/>
        </w:rPr>
        <w:t xml:space="preserve">геології, </w:t>
      </w:r>
      <w:r>
        <w:rPr>
          <w:rFonts w:ascii="Times New Roman" w:hAnsi="Times New Roman" w:cs="Times New Roman"/>
          <w:sz w:val="28"/>
          <w:szCs w:val="28"/>
        </w:rPr>
        <w:t xml:space="preserve">мистецтва, математики, </w:t>
      </w:r>
      <w:r w:rsidRPr="001C73F0">
        <w:rPr>
          <w:rFonts w:ascii="Times New Roman" w:hAnsi="Times New Roman" w:cs="Times New Roman"/>
          <w:sz w:val="28"/>
          <w:szCs w:val="28"/>
        </w:rPr>
        <w:t xml:space="preserve">антропології. На формування анатомічної термінології вплинуло властиве переважання </w:t>
      </w:r>
      <w:r>
        <w:rPr>
          <w:rFonts w:ascii="Times New Roman" w:hAnsi="Times New Roman" w:cs="Times New Roman"/>
          <w:sz w:val="28"/>
          <w:szCs w:val="28"/>
        </w:rPr>
        <w:t>візуальн</w:t>
      </w:r>
      <w:r w:rsidRPr="001C73F0">
        <w:rPr>
          <w:rFonts w:ascii="Times New Roman" w:hAnsi="Times New Roman" w:cs="Times New Roman"/>
          <w:sz w:val="28"/>
          <w:szCs w:val="28"/>
        </w:rPr>
        <w:t>ого сприйняття та фіксованість об’єкта, що підлягає фактичному опису</w:t>
      </w:r>
      <w:r w:rsidRPr="00F61496">
        <w:t xml:space="preserve"> </w:t>
      </w:r>
      <w:r w:rsidRPr="00F61496">
        <w:rPr>
          <w:rFonts w:ascii="Times New Roman" w:hAnsi="Times New Roman" w:cs="Times New Roman"/>
          <w:sz w:val="28"/>
          <w:szCs w:val="28"/>
        </w:rPr>
        <w:t>[1:56].</w:t>
      </w:r>
    </w:p>
    <w:p w14:paraId="5EDADDD5" w14:textId="0C36DBDE" w:rsidR="0066009F" w:rsidRDefault="0066009F" w:rsidP="003F08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лексичного </w:t>
      </w:r>
      <w:r w:rsidRPr="007448DA">
        <w:rPr>
          <w:rFonts w:ascii="Times New Roman" w:hAnsi="Times New Roman" w:cs="Times New Roman"/>
          <w:sz w:val="28"/>
          <w:szCs w:val="28"/>
        </w:rPr>
        <w:t>матеріал</w:t>
      </w:r>
      <w:r>
        <w:rPr>
          <w:rFonts w:ascii="Times New Roman" w:hAnsi="Times New Roman" w:cs="Times New Roman"/>
          <w:sz w:val="28"/>
          <w:szCs w:val="28"/>
        </w:rPr>
        <w:t>у</w:t>
      </w:r>
      <w:r w:rsidRPr="007448DA">
        <w:rPr>
          <w:rFonts w:ascii="Times New Roman" w:hAnsi="Times New Roman" w:cs="Times New Roman"/>
          <w:sz w:val="28"/>
          <w:szCs w:val="28"/>
        </w:rPr>
        <w:t xml:space="preserve"> </w:t>
      </w:r>
      <w:r>
        <w:rPr>
          <w:rFonts w:ascii="Times New Roman" w:hAnsi="Times New Roman" w:cs="Times New Roman"/>
          <w:sz w:val="28"/>
          <w:szCs w:val="28"/>
        </w:rPr>
        <w:t>анатоміч</w:t>
      </w:r>
      <w:r w:rsidRPr="007448DA">
        <w:rPr>
          <w:rFonts w:ascii="Times New Roman" w:hAnsi="Times New Roman" w:cs="Times New Roman"/>
          <w:sz w:val="28"/>
          <w:szCs w:val="28"/>
        </w:rPr>
        <w:t xml:space="preserve">ної термінології </w:t>
      </w:r>
      <w:r>
        <w:rPr>
          <w:rFonts w:ascii="Times New Roman" w:hAnsi="Times New Roman" w:cs="Times New Roman"/>
          <w:sz w:val="28"/>
          <w:szCs w:val="28"/>
        </w:rPr>
        <w:t xml:space="preserve">дає змогу вважати основною </w:t>
      </w:r>
      <w:r w:rsidRPr="007448DA">
        <w:rPr>
          <w:rFonts w:ascii="Times New Roman" w:hAnsi="Times New Roman" w:cs="Times New Roman"/>
          <w:sz w:val="28"/>
          <w:szCs w:val="28"/>
        </w:rPr>
        <w:t xml:space="preserve">ономасіологічною ознакою </w:t>
      </w:r>
      <w:r>
        <w:rPr>
          <w:rFonts w:ascii="Times New Roman" w:hAnsi="Times New Roman" w:cs="Times New Roman"/>
          <w:sz w:val="28"/>
          <w:szCs w:val="28"/>
        </w:rPr>
        <w:t xml:space="preserve">метафоричного </w:t>
      </w:r>
      <w:r w:rsidRPr="007448DA">
        <w:rPr>
          <w:rFonts w:ascii="Times New Roman" w:hAnsi="Times New Roman" w:cs="Times New Roman"/>
          <w:sz w:val="28"/>
          <w:szCs w:val="28"/>
        </w:rPr>
        <w:t>медичного поняття</w:t>
      </w:r>
      <w:r w:rsidR="003F08B5">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C20A5C">
        <w:rPr>
          <w:rFonts w:ascii="Times New Roman" w:hAnsi="Times New Roman" w:cs="Times New Roman"/>
          <w:sz w:val="28"/>
          <w:szCs w:val="28"/>
        </w:rPr>
        <w:t>подібність</w:t>
      </w:r>
      <w:r w:rsidRPr="00C20A5C">
        <w:rPr>
          <w:rFonts w:ascii="Times New Roman" w:hAnsi="Times New Roman" w:cs="Times New Roman"/>
          <w:iCs/>
          <w:sz w:val="28"/>
          <w:szCs w:val="28"/>
        </w:rPr>
        <w:t xml:space="preserve"> за </w:t>
      </w:r>
      <w:r w:rsidRPr="00C20A5C">
        <w:rPr>
          <w:rFonts w:ascii="Times New Roman" w:hAnsi="Times New Roman" w:cs="Times New Roman"/>
          <w:sz w:val="28"/>
          <w:szCs w:val="28"/>
        </w:rPr>
        <w:t>зовнішн</w:t>
      </w:r>
      <w:r>
        <w:rPr>
          <w:rFonts w:ascii="Times New Roman" w:hAnsi="Times New Roman" w:cs="Times New Roman"/>
          <w:sz w:val="28"/>
          <w:szCs w:val="28"/>
        </w:rPr>
        <w:t>ім</w:t>
      </w:r>
      <w:r w:rsidRPr="007448DA">
        <w:rPr>
          <w:rFonts w:ascii="Times New Roman" w:hAnsi="Times New Roman" w:cs="Times New Roman"/>
          <w:sz w:val="28"/>
          <w:szCs w:val="28"/>
        </w:rPr>
        <w:t xml:space="preserve"> вигляд</w:t>
      </w:r>
      <w:r>
        <w:rPr>
          <w:rFonts w:ascii="Times New Roman" w:hAnsi="Times New Roman" w:cs="Times New Roman"/>
          <w:sz w:val="28"/>
          <w:szCs w:val="28"/>
        </w:rPr>
        <w:t>ом</w:t>
      </w:r>
      <w:r>
        <w:rPr>
          <w:rFonts w:ascii="Times New Roman" w:hAnsi="Times New Roman" w:cs="Times New Roman"/>
          <w:iCs/>
          <w:sz w:val="28"/>
          <w:szCs w:val="28"/>
        </w:rPr>
        <w:t xml:space="preserve"> чи </w:t>
      </w:r>
      <w:r w:rsidRPr="007448DA">
        <w:rPr>
          <w:rFonts w:ascii="Times New Roman" w:hAnsi="Times New Roman" w:cs="Times New Roman"/>
          <w:iCs/>
          <w:sz w:val="28"/>
          <w:szCs w:val="28"/>
        </w:rPr>
        <w:t xml:space="preserve">за </w:t>
      </w:r>
      <w:r>
        <w:rPr>
          <w:rFonts w:ascii="Times New Roman" w:hAnsi="Times New Roman" w:cs="Times New Roman"/>
          <w:iCs/>
          <w:sz w:val="28"/>
          <w:szCs w:val="28"/>
        </w:rPr>
        <w:t xml:space="preserve">спільною </w:t>
      </w:r>
      <w:r w:rsidRPr="007448DA">
        <w:rPr>
          <w:rFonts w:ascii="Times New Roman" w:hAnsi="Times New Roman" w:cs="Times New Roman"/>
          <w:iCs/>
          <w:sz w:val="28"/>
          <w:szCs w:val="28"/>
        </w:rPr>
        <w:t>функцією</w:t>
      </w:r>
      <w:r>
        <w:rPr>
          <w:rFonts w:ascii="Times New Roman" w:hAnsi="Times New Roman" w:cs="Times New Roman"/>
          <w:i/>
          <w:iCs/>
          <w:sz w:val="28"/>
          <w:szCs w:val="28"/>
        </w:rPr>
        <w:t xml:space="preserve"> </w:t>
      </w:r>
      <w:r w:rsidRPr="007448DA">
        <w:rPr>
          <w:rFonts w:ascii="Times New Roman" w:hAnsi="Times New Roman" w:cs="Times New Roman"/>
          <w:i/>
          <w:iCs/>
          <w:sz w:val="28"/>
          <w:szCs w:val="28"/>
        </w:rPr>
        <w:t>(голка</w:t>
      </w:r>
      <w:r w:rsidRPr="007D3FE0">
        <w:rPr>
          <w:rFonts w:ascii="Times New Roman" w:hAnsi="Times New Roman" w:cs="Times New Roman"/>
          <w:i/>
          <w:iCs/>
          <w:sz w:val="28"/>
          <w:szCs w:val="28"/>
        </w:rPr>
        <w:t xml:space="preserve"> </w:t>
      </w:r>
      <w:r>
        <w:rPr>
          <w:rFonts w:ascii="Times New Roman" w:hAnsi="Times New Roman" w:cs="Times New Roman"/>
          <w:i/>
          <w:iCs/>
          <w:sz w:val="28"/>
          <w:szCs w:val="28"/>
        </w:rPr>
        <w:t>–</w:t>
      </w:r>
      <w:r w:rsidRPr="007D3FE0">
        <w:rPr>
          <w:rFonts w:ascii="Times New Roman" w:hAnsi="Times New Roman" w:cs="Times New Roman"/>
          <w:i/>
          <w:iCs/>
          <w:sz w:val="28"/>
          <w:szCs w:val="28"/>
        </w:rPr>
        <w:t xml:space="preserve"> </w:t>
      </w:r>
      <w:r>
        <w:rPr>
          <w:rFonts w:ascii="Times New Roman" w:hAnsi="Times New Roman" w:cs="Times New Roman"/>
          <w:i/>
          <w:iCs/>
          <w:sz w:val="28"/>
          <w:szCs w:val="28"/>
          <w:lang w:val="en-US"/>
        </w:rPr>
        <w:t>acus</w:t>
      </w:r>
      <w:r w:rsidRPr="007448DA">
        <w:rPr>
          <w:rFonts w:ascii="Times New Roman" w:hAnsi="Times New Roman" w:cs="Times New Roman"/>
          <w:i/>
          <w:iCs/>
          <w:sz w:val="28"/>
          <w:szCs w:val="28"/>
        </w:rPr>
        <w:t>, сумка</w:t>
      </w:r>
      <w:r w:rsidRPr="007D3FE0">
        <w:rPr>
          <w:rFonts w:ascii="Times New Roman" w:hAnsi="Times New Roman" w:cs="Times New Roman"/>
          <w:i/>
          <w:iCs/>
          <w:sz w:val="28"/>
          <w:szCs w:val="28"/>
        </w:rPr>
        <w:t xml:space="preserve"> </w:t>
      </w:r>
      <w:r>
        <w:rPr>
          <w:rFonts w:ascii="Times New Roman" w:hAnsi="Times New Roman" w:cs="Times New Roman"/>
          <w:i/>
          <w:iCs/>
          <w:sz w:val="28"/>
          <w:szCs w:val="28"/>
        </w:rPr>
        <w:t>–</w:t>
      </w:r>
      <w:r w:rsidRPr="007D3FE0">
        <w:rPr>
          <w:rFonts w:ascii="Times New Roman" w:hAnsi="Times New Roman" w:cs="Times New Roman"/>
          <w:i/>
          <w:iCs/>
          <w:sz w:val="28"/>
          <w:szCs w:val="28"/>
        </w:rPr>
        <w:t xml:space="preserve"> </w:t>
      </w:r>
      <w:r>
        <w:rPr>
          <w:rFonts w:ascii="Times New Roman" w:hAnsi="Times New Roman" w:cs="Times New Roman"/>
          <w:i/>
          <w:iCs/>
          <w:sz w:val="28"/>
          <w:szCs w:val="28"/>
          <w:lang w:val="en-US"/>
        </w:rPr>
        <w:t>bursa</w:t>
      </w:r>
      <w:r w:rsidRPr="007448DA">
        <w:rPr>
          <w:rFonts w:ascii="Times New Roman" w:hAnsi="Times New Roman" w:cs="Times New Roman"/>
          <w:i/>
          <w:iCs/>
          <w:sz w:val="28"/>
          <w:szCs w:val="28"/>
        </w:rPr>
        <w:t>, чаша</w:t>
      </w:r>
      <w:r w:rsidRPr="007D3FE0">
        <w:rPr>
          <w:rFonts w:ascii="Times New Roman" w:hAnsi="Times New Roman" w:cs="Times New Roman"/>
          <w:i/>
          <w:iCs/>
          <w:sz w:val="28"/>
          <w:szCs w:val="28"/>
        </w:rPr>
        <w:t xml:space="preserve"> </w:t>
      </w:r>
      <w:r>
        <w:rPr>
          <w:rFonts w:ascii="Times New Roman" w:hAnsi="Times New Roman" w:cs="Times New Roman"/>
          <w:i/>
          <w:iCs/>
          <w:sz w:val="28"/>
          <w:szCs w:val="28"/>
        </w:rPr>
        <w:t>–</w:t>
      </w:r>
      <w:r w:rsidRPr="007D3FE0">
        <w:rPr>
          <w:rFonts w:ascii="Times New Roman" w:hAnsi="Times New Roman" w:cs="Times New Roman"/>
          <w:i/>
          <w:iCs/>
          <w:sz w:val="28"/>
          <w:szCs w:val="28"/>
        </w:rPr>
        <w:t xml:space="preserve"> </w:t>
      </w:r>
      <w:r>
        <w:rPr>
          <w:rFonts w:ascii="Times New Roman" w:hAnsi="Times New Roman" w:cs="Times New Roman"/>
          <w:i/>
          <w:iCs/>
          <w:sz w:val="28"/>
          <w:szCs w:val="28"/>
          <w:lang w:val="en-US"/>
        </w:rPr>
        <w:t>calyx</w:t>
      </w:r>
      <w:r>
        <w:rPr>
          <w:rFonts w:ascii="Times New Roman" w:hAnsi="Times New Roman" w:cs="Times New Roman"/>
          <w:i/>
          <w:iCs/>
          <w:sz w:val="28"/>
          <w:szCs w:val="28"/>
        </w:rPr>
        <w:t>,</w:t>
      </w:r>
      <w:r w:rsidRPr="007448DA">
        <w:rPr>
          <w:rFonts w:ascii="Times New Roman" w:hAnsi="Times New Roman" w:cs="Times New Roman"/>
          <w:i/>
          <w:iCs/>
          <w:sz w:val="28"/>
          <w:szCs w:val="28"/>
        </w:rPr>
        <w:t xml:space="preserve"> вуздечка</w:t>
      </w:r>
      <w:r w:rsidRPr="007D3FE0">
        <w:rPr>
          <w:rFonts w:ascii="Times New Roman" w:hAnsi="Times New Roman" w:cs="Times New Roman"/>
          <w:i/>
          <w:iCs/>
          <w:sz w:val="28"/>
          <w:szCs w:val="28"/>
        </w:rPr>
        <w:t xml:space="preserve"> </w:t>
      </w:r>
      <w:r>
        <w:rPr>
          <w:rFonts w:ascii="Times New Roman" w:hAnsi="Times New Roman" w:cs="Times New Roman"/>
          <w:i/>
          <w:iCs/>
          <w:sz w:val="28"/>
          <w:szCs w:val="28"/>
        </w:rPr>
        <w:t>–</w:t>
      </w:r>
      <w:r w:rsidRPr="007D3FE0">
        <w:rPr>
          <w:rFonts w:ascii="Times New Roman" w:hAnsi="Times New Roman" w:cs="Times New Roman"/>
          <w:i/>
          <w:iCs/>
          <w:sz w:val="28"/>
          <w:szCs w:val="28"/>
        </w:rPr>
        <w:t xml:space="preserve"> </w:t>
      </w:r>
      <w:r>
        <w:rPr>
          <w:rFonts w:ascii="Times New Roman" w:hAnsi="Times New Roman" w:cs="Times New Roman"/>
          <w:i/>
          <w:iCs/>
          <w:sz w:val="28"/>
          <w:szCs w:val="28"/>
          <w:lang w:val="en-US"/>
        </w:rPr>
        <w:t>frenulum</w:t>
      </w:r>
      <w:r>
        <w:rPr>
          <w:rFonts w:ascii="Times New Roman" w:hAnsi="Times New Roman" w:cs="Times New Roman"/>
          <w:i/>
          <w:iCs/>
          <w:sz w:val="28"/>
          <w:szCs w:val="28"/>
        </w:rPr>
        <w:t>,</w:t>
      </w:r>
      <w:r w:rsidRPr="007448DA">
        <w:rPr>
          <w:rFonts w:ascii="Times New Roman" w:hAnsi="Times New Roman" w:cs="Times New Roman"/>
          <w:i/>
          <w:iCs/>
          <w:sz w:val="28"/>
          <w:szCs w:val="28"/>
        </w:rPr>
        <w:t xml:space="preserve"> корінь</w:t>
      </w:r>
      <w:r w:rsidRPr="007D3FE0">
        <w:rPr>
          <w:rFonts w:ascii="Times New Roman" w:hAnsi="Times New Roman" w:cs="Times New Roman"/>
          <w:i/>
          <w:iCs/>
          <w:sz w:val="28"/>
          <w:szCs w:val="28"/>
        </w:rPr>
        <w:t xml:space="preserve"> </w:t>
      </w:r>
      <w:r>
        <w:rPr>
          <w:rFonts w:ascii="Times New Roman" w:hAnsi="Times New Roman" w:cs="Times New Roman"/>
          <w:i/>
          <w:iCs/>
          <w:sz w:val="28"/>
          <w:szCs w:val="28"/>
        </w:rPr>
        <w:t>–</w:t>
      </w:r>
      <w:r w:rsidRPr="007D3FE0">
        <w:rPr>
          <w:rFonts w:ascii="Times New Roman" w:hAnsi="Times New Roman" w:cs="Times New Roman"/>
          <w:i/>
          <w:iCs/>
          <w:sz w:val="28"/>
          <w:szCs w:val="28"/>
        </w:rPr>
        <w:t xml:space="preserve"> </w:t>
      </w:r>
      <w:r>
        <w:rPr>
          <w:rFonts w:ascii="Times New Roman" w:hAnsi="Times New Roman" w:cs="Times New Roman"/>
          <w:i/>
          <w:iCs/>
          <w:sz w:val="28"/>
          <w:szCs w:val="28"/>
          <w:lang w:val="en-US"/>
        </w:rPr>
        <w:t>radix</w:t>
      </w:r>
      <w:r>
        <w:rPr>
          <w:rFonts w:ascii="Times New Roman" w:hAnsi="Times New Roman" w:cs="Times New Roman"/>
          <w:i/>
          <w:iCs/>
          <w:sz w:val="28"/>
          <w:szCs w:val="28"/>
        </w:rPr>
        <w:t>,</w:t>
      </w:r>
      <w:r w:rsidRPr="007448DA">
        <w:rPr>
          <w:rFonts w:ascii="Times New Roman" w:hAnsi="Times New Roman" w:cs="Times New Roman"/>
          <w:i/>
          <w:iCs/>
          <w:sz w:val="28"/>
          <w:szCs w:val="28"/>
        </w:rPr>
        <w:t xml:space="preserve"> канал</w:t>
      </w:r>
      <w:r w:rsidRPr="007D3FE0">
        <w:rPr>
          <w:rFonts w:ascii="Times New Roman" w:hAnsi="Times New Roman" w:cs="Times New Roman"/>
          <w:i/>
          <w:iCs/>
          <w:sz w:val="28"/>
          <w:szCs w:val="28"/>
        </w:rPr>
        <w:t xml:space="preserve"> </w:t>
      </w:r>
      <w:r>
        <w:rPr>
          <w:rFonts w:ascii="Times New Roman" w:hAnsi="Times New Roman" w:cs="Times New Roman"/>
          <w:i/>
          <w:iCs/>
          <w:sz w:val="28"/>
          <w:szCs w:val="28"/>
        </w:rPr>
        <w:t>–</w:t>
      </w:r>
      <w:r w:rsidRPr="007D3FE0">
        <w:rPr>
          <w:rFonts w:ascii="Times New Roman" w:hAnsi="Times New Roman" w:cs="Times New Roman"/>
          <w:i/>
          <w:iCs/>
          <w:sz w:val="28"/>
          <w:szCs w:val="28"/>
        </w:rPr>
        <w:t xml:space="preserve"> </w:t>
      </w:r>
      <w:r>
        <w:rPr>
          <w:rFonts w:ascii="Times New Roman" w:hAnsi="Times New Roman" w:cs="Times New Roman"/>
          <w:i/>
          <w:iCs/>
          <w:sz w:val="28"/>
          <w:szCs w:val="28"/>
          <w:lang w:val="en-US"/>
        </w:rPr>
        <w:t>canalis</w:t>
      </w:r>
      <w:r>
        <w:rPr>
          <w:rFonts w:ascii="Times New Roman" w:hAnsi="Times New Roman" w:cs="Times New Roman"/>
          <w:i/>
          <w:iCs/>
          <w:sz w:val="28"/>
          <w:szCs w:val="28"/>
        </w:rPr>
        <w:t xml:space="preserve">, </w:t>
      </w:r>
      <w:r w:rsidRPr="007448DA">
        <w:rPr>
          <w:rFonts w:ascii="Times New Roman" w:hAnsi="Times New Roman" w:cs="Times New Roman"/>
          <w:i/>
          <w:iCs/>
          <w:sz w:val="28"/>
          <w:szCs w:val="28"/>
        </w:rPr>
        <w:t>зв’язка</w:t>
      </w:r>
      <w:r w:rsidRPr="007D3FE0">
        <w:rPr>
          <w:rFonts w:ascii="Times New Roman" w:hAnsi="Times New Roman" w:cs="Times New Roman"/>
          <w:i/>
          <w:iCs/>
          <w:sz w:val="28"/>
          <w:szCs w:val="28"/>
        </w:rPr>
        <w:t xml:space="preserve"> </w:t>
      </w:r>
      <w:r>
        <w:rPr>
          <w:rFonts w:ascii="Times New Roman" w:hAnsi="Times New Roman" w:cs="Times New Roman"/>
          <w:i/>
          <w:iCs/>
          <w:sz w:val="28"/>
          <w:szCs w:val="28"/>
        </w:rPr>
        <w:t>–</w:t>
      </w:r>
      <w:r w:rsidRPr="007D3FE0">
        <w:rPr>
          <w:rFonts w:ascii="Times New Roman" w:hAnsi="Times New Roman" w:cs="Times New Roman"/>
          <w:i/>
          <w:iCs/>
          <w:sz w:val="28"/>
          <w:szCs w:val="28"/>
        </w:rPr>
        <w:t xml:space="preserve"> </w:t>
      </w:r>
      <w:r>
        <w:rPr>
          <w:rFonts w:ascii="Times New Roman" w:hAnsi="Times New Roman" w:cs="Times New Roman"/>
          <w:i/>
          <w:iCs/>
          <w:sz w:val="28"/>
          <w:szCs w:val="28"/>
          <w:lang w:val="en-US"/>
        </w:rPr>
        <w:t>ligamentum</w:t>
      </w:r>
      <w:r w:rsidRPr="007448DA">
        <w:rPr>
          <w:rFonts w:ascii="Times New Roman" w:hAnsi="Times New Roman" w:cs="Times New Roman"/>
          <w:i/>
          <w:iCs/>
          <w:sz w:val="28"/>
          <w:szCs w:val="28"/>
        </w:rPr>
        <w:t>,</w:t>
      </w:r>
      <w:r>
        <w:rPr>
          <w:rFonts w:ascii="Times New Roman" w:hAnsi="Times New Roman" w:cs="Times New Roman"/>
          <w:i/>
          <w:iCs/>
          <w:sz w:val="28"/>
          <w:szCs w:val="28"/>
        </w:rPr>
        <w:t xml:space="preserve"> </w:t>
      </w:r>
      <w:r w:rsidRPr="007448DA">
        <w:rPr>
          <w:rFonts w:ascii="Times New Roman" w:hAnsi="Times New Roman" w:cs="Times New Roman"/>
          <w:i/>
          <w:iCs/>
          <w:sz w:val="28"/>
          <w:szCs w:val="28"/>
        </w:rPr>
        <w:t>бар’єр</w:t>
      </w:r>
      <w:r w:rsidRPr="007D3FE0">
        <w:rPr>
          <w:rFonts w:ascii="Times New Roman" w:hAnsi="Times New Roman" w:cs="Times New Roman"/>
          <w:i/>
          <w:iCs/>
          <w:sz w:val="28"/>
          <w:szCs w:val="28"/>
        </w:rPr>
        <w:t xml:space="preserve"> </w:t>
      </w:r>
      <w:r>
        <w:rPr>
          <w:rFonts w:ascii="Times New Roman" w:hAnsi="Times New Roman" w:cs="Times New Roman"/>
          <w:i/>
          <w:iCs/>
          <w:sz w:val="28"/>
          <w:szCs w:val="28"/>
        </w:rPr>
        <w:t>–</w:t>
      </w:r>
      <w:r w:rsidRPr="007D3FE0">
        <w:rPr>
          <w:rFonts w:ascii="Times New Roman" w:hAnsi="Times New Roman" w:cs="Times New Roman"/>
          <w:i/>
          <w:iCs/>
          <w:sz w:val="28"/>
          <w:szCs w:val="28"/>
        </w:rPr>
        <w:t xml:space="preserve"> repagula</w:t>
      </w:r>
      <w:r w:rsidRPr="007448DA">
        <w:rPr>
          <w:rFonts w:ascii="Times New Roman" w:hAnsi="Times New Roman" w:cs="Times New Roman"/>
          <w:i/>
          <w:iCs/>
          <w:sz w:val="28"/>
          <w:szCs w:val="28"/>
        </w:rPr>
        <w:t>, пояс</w:t>
      </w:r>
      <w:r>
        <w:rPr>
          <w:rFonts w:ascii="Times New Roman" w:hAnsi="Times New Roman" w:cs="Times New Roman"/>
          <w:i/>
          <w:iCs/>
          <w:sz w:val="28"/>
          <w:szCs w:val="28"/>
        </w:rPr>
        <w:t xml:space="preserve"> – </w:t>
      </w:r>
      <w:r>
        <w:rPr>
          <w:rFonts w:ascii="Times New Roman" w:hAnsi="Times New Roman" w:cs="Times New Roman"/>
          <w:i/>
          <w:iCs/>
          <w:sz w:val="28"/>
          <w:szCs w:val="28"/>
          <w:lang w:val="en-US"/>
        </w:rPr>
        <w:t>cingulum</w:t>
      </w:r>
      <w:r>
        <w:rPr>
          <w:rFonts w:ascii="Times New Roman" w:hAnsi="Times New Roman" w:cs="Times New Roman"/>
          <w:i/>
          <w:iCs/>
          <w:sz w:val="28"/>
          <w:szCs w:val="28"/>
        </w:rPr>
        <w:t>,</w:t>
      </w:r>
      <w:r w:rsidRPr="007448DA">
        <w:rPr>
          <w:rFonts w:ascii="Times New Roman" w:hAnsi="Times New Roman" w:cs="Times New Roman"/>
          <w:i/>
          <w:iCs/>
          <w:sz w:val="28"/>
          <w:szCs w:val="28"/>
        </w:rPr>
        <w:t xml:space="preserve"> ворота</w:t>
      </w:r>
      <w:r>
        <w:rPr>
          <w:rFonts w:ascii="Times New Roman" w:hAnsi="Times New Roman" w:cs="Times New Roman"/>
          <w:i/>
          <w:iCs/>
          <w:sz w:val="28"/>
          <w:szCs w:val="28"/>
        </w:rPr>
        <w:t xml:space="preserve"> – hilu</w:t>
      </w:r>
      <w:r>
        <w:rPr>
          <w:rFonts w:ascii="Times New Roman" w:hAnsi="Times New Roman" w:cs="Times New Roman"/>
          <w:i/>
          <w:iCs/>
          <w:sz w:val="28"/>
          <w:szCs w:val="28"/>
          <w:lang w:val="en-US"/>
        </w:rPr>
        <w:t>s</w:t>
      </w:r>
      <w:r w:rsidRPr="007448DA">
        <w:rPr>
          <w:rFonts w:ascii="Times New Roman" w:hAnsi="Times New Roman" w:cs="Times New Roman"/>
          <w:i/>
          <w:iCs/>
          <w:sz w:val="28"/>
          <w:szCs w:val="28"/>
        </w:rPr>
        <w:t>, міст</w:t>
      </w:r>
      <w:r>
        <w:rPr>
          <w:rFonts w:ascii="Times New Roman" w:hAnsi="Times New Roman" w:cs="Times New Roman"/>
          <w:i/>
          <w:iCs/>
          <w:sz w:val="28"/>
          <w:szCs w:val="28"/>
        </w:rPr>
        <w:t xml:space="preserve"> – </w:t>
      </w:r>
      <w:r>
        <w:rPr>
          <w:rFonts w:ascii="Times New Roman" w:hAnsi="Times New Roman" w:cs="Times New Roman"/>
          <w:i/>
          <w:iCs/>
          <w:sz w:val="28"/>
          <w:szCs w:val="28"/>
          <w:lang w:val="en-US"/>
        </w:rPr>
        <w:t>pons</w:t>
      </w:r>
      <w:r w:rsidRPr="007448DA">
        <w:rPr>
          <w:rFonts w:ascii="Times New Roman" w:hAnsi="Times New Roman" w:cs="Times New Roman"/>
          <w:i/>
          <w:iCs/>
          <w:sz w:val="28"/>
          <w:szCs w:val="28"/>
        </w:rPr>
        <w:t>)</w:t>
      </w:r>
      <w:r w:rsidRPr="007448DA">
        <w:rPr>
          <w:rFonts w:ascii="Times New Roman" w:hAnsi="Times New Roman" w:cs="Times New Roman"/>
          <w:sz w:val="28"/>
          <w:szCs w:val="28"/>
        </w:rPr>
        <w:t>.</w:t>
      </w:r>
      <w:r w:rsidRPr="00D107BA">
        <w:rPr>
          <w:rFonts w:ascii="Times New Roman" w:hAnsi="Times New Roman" w:cs="Times New Roman"/>
          <w:sz w:val="28"/>
          <w:szCs w:val="28"/>
        </w:rPr>
        <w:t xml:space="preserve"> </w:t>
      </w:r>
    </w:p>
    <w:p w14:paraId="0D7D0AC6" w14:textId="77777777" w:rsidR="0066009F" w:rsidRDefault="0066009F" w:rsidP="004B410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Така </w:t>
      </w:r>
      <w:r w:rsidRPr="007448DA">
        <w:rPr>
          <w:rFonts w:ascii="Times New Roman" w:hAnsi="Times New Roman" w:cs="Times New Roman"/>
          <w:sz w:val="28"/>
          <w:szCs w:val="28"/>
        </w:rPr>
        <w:t>взаємоді</w:t>
      </w:r>
      <w:r>
        <w:rPr>
          <w:rFonts w:ascii="Times New Roman" w:hAnsi="Times New Roman" w:cs="Times New Roman"/>
          <w:sz w:val="28"/>
          <w:szCs w:val="28"/>
        </w:rPr>
        <w:t>я</w:t>
      </w:r>
      <w:r w:rsidRPr="007448DA">
        <w:rPr>
          <w:rFonts w:ascii="Times New Roman" w:hAnsi="Times New Roman" w:cs="Times New Roman"/>
          <w:sz w:val="28"/>
          <w:szCs w:val="28"/>
        </w:rPr>
        <w:t xml:space="preserve"> загальновживаного слова та медичного терм</w:t>
      </w:r>
      <w:r>
        <w:rPr>
          <w:rFonts w:ascii="Times New Roman" w:hAnsi="Times New Roman" w:cs="Times New Roman"/>
          <w:sz w:val="28"/>
          <w:szCs w:val="28"/>
        </w:rPr>
        <w:t>i</w:t>
      </w:r>
      <w:r w:rsidRPr="007448DA">
        <w:rPr>
          <w:rFonts w:ascii="Times New Roman" w:hAnsi="Times New Roman" w:cs="Times New Roman"/>
          <w:sz w:val="28"/>
          <w:szCs w:val="28"/>
        </w:rPr>
        <w:t>н</w:t>
      </w:r>
      <w:r>
        <w:rPr>
          <w:rFonts w:ascii="Times New Roman" w:hAnsi="Times New Roman" w:cs="Times New Roman"/>
          <w:sz w:val="28"/>
          <w:szCs w:val="28"/>
        </w:rPr>
        <w:t>а</w:t>
      </w:r>
      <w:r w:rsidRPr="007448DA">
        <w:rPr>
          <w:rFonts w:ascii="Times New Roman" w:hAnsi="Times New Roman" w:cs="Times New Roman"/>
          <w:sz w:val="28"/>
          <w:szCs w:val="28"/>
        </w:rPr>
        <w:t xml:space="preserve"> </w:t>
      </w:r>
      <w:r>
        <w:rPr>
          <w:rFonts w:ascii="Times New Roman" w:hAnsi="Times New Roman" w:cs="Times New Roman"/>
          <w:sz w:val="28"/>
          <w:szCs w:val="28"/>
        </w:rPr>
        <w:t>спричиняє</w:t>
      </w:r>
      <w:r w:rsidRPr="007448DA">
        <w:rPr>
          <w:rFonts w:ascii="Times New Roman" w:hAnsi="Times New Roman" w:cs="Times New Roman"/>
          <w:sz w:val="28"/>
          <w:szCs w:val="28"/>
        </w:rPr>
        <w:t xml:space="preserve"> полісемі</w:t>
      </w:r>
      <w:r>
        <w:rPr>
          <w:rFonts w:ascii="Times New Roman" w:hAnsi="Times New Roman" w:cs="Times New Roman"/>
          <w:sz w:val="28"/>
          <w:szCs w:val="28"/>
        </w:rPr>
        <w:t>ю</w:t>
      </w:r>
      <w:r w:rsidRPr="007448DA">
        <w:rPr>
          <w:rFonts w:ascii="Times New Roman" w:hAnsi="Times New Roman" w:cs="Times New Roman"/>
          <w:sz w:val="28"/>
          <w:szCs w:val="28"/>
        </w:rPr>
        <w:t xml:space="preserve"> </w:t>
      </w:r>
      <w:r>
        <w:rPr>
          <w:rFonts w:ascii="Times New Roman" w:hAnsi="Times New Roman" w:cs="Times New Roman"/>
          <w:sz w:val="28"/>
          <w:szCs w:val="28"/>
        </w:rPr>
        <w:t>– б</w:t>
      </w:r>
      <w:r w:rsidRPr="007448DA">
        <w:rPr>
          <w:rFonts w:ascii="Times New Roman" w:hAnsi="Times New Roman" w:cs="Times New Roman"/>
          <w:sz w:val="28"/>
          <w:szCs w:val="28"/>
        </w:rPr>
        <w:t>агатозначність те</w:t>
      </w:r>
      <w:r>
        <w:rPr>
          <w:rFonts w:ascii="Times New Roman" w:hAnsi="Times New Roman" w:cs="Times New Roman"/>
          <w:sz w:val="28"/>
          <w:szCs w:val="28"/>
        </w:rPr>
        <w:t>р</w:t>
      </w:r>
      <w:r w:rsidRPr="007448DA">
        <w:rPr>
          <w:rFonts w:ascii="Times New Roman" w:hAnsi="Times New Roman" w:cs="Times New Roman"/>
          <w:sz w:val="28"/>
          <w:szCs w:val="28"/>
        </w:rPr>
        <w:t>мін</w:t>
      </w:r>
      <w:r>
        <w:rPr>
          <w:rFonts w:ascii="Times New Roman" w:hAnsi="Times New Roman" w:cs="Times New Roman"/>
          <w:sz w:val="28"/>
          <w:szCs w:val="28"/>
        </w:rPr>
        <w:t xml:space="preserve">а, що </w:t>
      </w:r>
      <w:r w:rsidRPr="007448DA">
        <w:rPr>
          <w:rFonts w:ascii="Times New Roman" w:hAnsi="Times New Roman" w:cs="Times New Roman"/>
          <w:sz w:val="28"/>
          <w:szCs w:val="28"/>
        </w:rPr>
        <w:t xml:space="preserve">є небажаним явищем, оскільки </w:t>
      </w:r>
      <w:r>
        <w:rPr>
          <w:rFonts w:ascii="Times New Roman" w:hAnsi="Times New Roman" w:cs="Times New Roman"/>
          <w:sz w:val="28"/>
          <w:szCs w:val="28"/>
        </w:rPr>
        <w:t xml:space="preserve">це </w:t>
      </w:r>
      <w:r w:rsidRPr="007448DA">
        <w:rPr>
          <w:rFonts w:ascii="Times New Roman" w:hAnsi="Times New Roman" w:cs="Times New Roman"/>
          <w:sz w:val="28"/>
          <w:szCs w:val="28"/>
        </w:rPr>
        <w:t>призводит</w:t>
      </w:r>
      <w:r>
        <w:rPr>
          <w:rFonts w:ascii="Times New Roman" w:hAnsi="Times New Roman" w:cs="Times New Roman"/>
          <w:sz w:val="28"/>
          <w:szCs w:val="28"/>
        </w:rPr>
        <w:t>ь</w:t>
      </w:r>
      <w:r w:rsidRPr="007448DA">
        <w:rPr>
          <w:rFonts w:ascii="Times New Roman" w:hAnsi="Times New Roman" w:cs="Times New Roman"/>
          <w:sz w:val="28"/>
          <w:szCs w:val="28"/>
        </w:rPr>
        <w:t xml:space="preserve"> до непорозумінь, адже науковий стиль вимагає точності вираження </w:t>
      </w:r>
      <w:r w:rsidRPr="007448DA">
        <w:rPr>
          <w:rFonts w:ascii="Times New Roman" w:hAnsi="Times New Roman" w:cs="Times New Roman"/>
          <w:sz w:val="28"/>
          <w:szCs w:val="28"/>
        </w:rPr>
        <w:lastRenderedPageBreak/>
        <w:t xml:space="preserve">думки. </w:t>
      </w:r>
      <w:r>
        <w:rPr>
          <w:rFonts w:ascii="Times New Roman" w:hAnsi="Times New Roman" w:cs="Times New Roman"/>
          <w:sz w:val="28"/>
          <w:szCs w:val="28"/>
        </w:rPr>
        <w:t xml:space="preserve">Однак </w:t>
      </w:r>
      <w:r w:rsidRPr="007448DA">
        <w:rPr>
          <w:rFonts w:ascii="Times New Roman" w:hAnsi="Times New Roman" w:cs="Times New Roman"/>
          <w:sz w:val="28"/>
          <w:szCs w:val="28"/>
        </w:rPr>
        <w:t>медичне чи галузеве медичне значення термін</w:t>
      </w:r>
      <w:r>
        <w:rPr>
          <w:rFonts w:ascii="Times New Roman" w:hAnsi="Times New Roman" w:cs="Times New Roman"/>
          <w:sz w:val="28"/>
          <w:szCs w:val="28"/>
        </w:rPr>
        <w:t>а</w:t>
      </w:r>
      <w:r w:rsidRPr="007448DA">
        <w:rPr>
          <w:rFonts w:ascii="Times New Roman" w:hAnsi="Times New Roman" w:cs="Times New Roman"/>
          <w:sz w:val="28"/>
          <w:szCs w:val="28"/>
        </w:rPr>
        <w:t xml:space="preserve"> мож</w:t>
      </w:r>
      <w:r>
        <w:rPr>
          <w:rFonts w:ascii="Times New Roman" w:hAnsi="Times New Roman" w:cs="Times New Roman"/>
          <w:sz w:val="28"/>
          <w:szCs w:val="28"/>
        </w:rPr>
        <w:t>е</w:t>
      </w:r>
      <w:r w:rsidRPr="007448DA">
        <w:rPr>
          <w:rFonts w:ascii="Times New Roman" w:hAnsi="Times New Roman" w:cs="Times New Roman"/>
          <w:sz w:val="28"/>
          <w:szCs w:val="28"/>
        </w:rPr>
        <w:t xml:space="preserve"> реалізуватись у різних пропорція</w:t>
      </w:r>
      <w:r>
        <w:rPr>
          <w:rFonts w:ascii="Times New Roman" w:hAnsi="Times New Roman" w:cs="Times New Roman"/>
          <w:sz w:val="28"/>
          <w:szCs w:val="28"/>
        </w:rPr>
        <w:t>х</w:t>
      </w:r>
      <w:r w:rsidRPr="007448DA">
        <w:rPr>
          <w:rFonts w:ascii="Times New Roman" w:hAnsi="Times New Roman" w:cs="Times New Roman"/>
          <w:sz w:val="28"/>
          <w:szCs w:val="28"/>
        </w:rPr>
        <w:t>,</w:t>
      </w:r>
      <w:r>
        <w:rPr>
          <w:rFonts w:ascii="Times New Roman" w:hAnsi="Times New Roman" w:cs="Times New Roman"/>
          <w:sz w:val="28"/>
          <w:szCs w:val="28"/>
        </w:rPr>
        <w:t xml:space="preserve"> що</w:t>
      </w:r>
      <w:r w:rsidRPr="007448DA">
        <w:rPr>
          <w:rFonts w:ascii="Times New Roman" w:hAnsi="Times New Roman" w:cs="Times New Roman"/>
          <w:sz w:val="28"/>
          <w:szCs w:val="28"/>
        </w:rPr>
        <w:t xml:space="preserve"> не є перешкодою для точного і правильног</w:t>
      </w:r>
      <w:r>
        <w:rPr>
          <w:rFonts w:ascii="Times New Roman" w:hAnsi="Times New Roman" w:cs="Times New Roman"/>
          <w:sz w:val="28"/>
          <w:szCs w:val="28"/>
        </w:rPr>
        <w:t>о вираження думки, оскільки його вживання, як правило, вузько</w:t>
      </w:r>
      <w:r w:rsidRPr="007448DA">
        <w:rPr>
          <w:rFonts w:ascii="Times New Roman" w:hAnsi="Times New Roman" w:cs="Times New Roman"/>
          <w:sz w:val="28"/>
          <w:szCs w:val="28"/>
        </w:rPr>
        <w:t>темати</w:t>
      </w:r>
      <w:r>
        <w:rPr>
          <w:rFonts w:ascii="Times New Roman" w:hAnsi="Times New Roman" w:cs="Times New Roman"/>
          <w:sz w:val="28"/>
          <w:szCs w:val="28"/>
        </w:rPr>
        <w:t>чне</w:t>
      </w:r>
      <w:r w:rsidRPr="007448DA">
        <w:rPr>
          <w:rFonts w:ascii="Times New Roman" w:hAnsi="Times New Roman" w:cs="Times New Roman"/>
          <w:sz w:val="28"/>
          <w:szCs w:val="28"/>
        </w:rPr>
        <w:t>.</w:t>
      </w:r>
    </w:p>
    <w:p w14:paraId="111311F8" w14:textId="77777777" w:rsidR="0066009F" w:rsidRDefault="0066009F" w:rsidP="004B410E">
      <w:pPr>
        <w:spacing w:after="0" w:line="240" w:lineRule="auto"/>
        <w:ind w:firstLine="709"/>
        <w:jc w:val="both"/>
        <w:rPr>
          <w:rFonts w:ascii="Times New Roman" w:hAnsi="Times New Roman" w:cs="Times New Roman"/>
          <w:i/>
          <w:iCs/>
          <w:sz w:val="28"/>
          <w:szCs w:val="28"/>
        </w:rPr>
      </w:pPr>
      <w:r w:rsidRPr="001C73F0">
        <w:rPr>
          <w:rFonts w:ascii="Times New Roman" w:hAnsi="Times New Roman" w:cs="Times New Roman"/>
          <w:sz w:val="28"/>
          <w:szCs w:val="28"/>
        </w:rPr>
        <w:t xml:space="preserve">Проаналізуємо </w:t>
      </w:r>
      <w:r>
        <w:rPr>
          <w:rFonts w:ascii="Times New Roman" w:hAnsi="Times New Roman" w:cs="Times New Roman"/>
          <w:sz w:val="28"/>
          <w:szCs w:val="28"/>
        </w:rPr>
        <w:t>кілька</w:t>
      </w:r>
      <w:r w:rsidRPr="001C73F0">
        <w:rPr>
          <w:rFonts w:ascii="Times New Roman" w:hAnsi="Times New Roman" w:cs="Times New Roman"/>
          <w:sz w:val="28"/>
          <w:szCs w:val="28"/>
        </w:rPr>
        <w:t xml:space="preserve"> груп з термінами за такими семантичними ознаками: </w:t>
      </w:r>
      <w:r w:rsidRPr="007448DA">
        <w:rPr>
          <w:rFonts w:ascii="Times New Roman" w:hAnsi="Times New Roman" w:cs="Times New Roman"/>
          <w:sz w:val="28"/>
          <w:szCs w:val="28"/>
        </w:rPr>
        <w:t>географічної:</w:t>
      </w:r>
      <w:r w:rsidRPr="002F67CC">
        <w:rPr>
          <w:rFonts w:ascii="Segoe UI" w:hAnsi="Segoe UI" w:cs="Segoe UI"/>
          <w:b/>
          <w:bCs/>
          <w:color w:val="212529"/>
          <w:sz w:val="23"/>
          <w:szCs w:val="23"/>
          <w:shd w:val="clear" w:color="auto" w:fill="FFFFFF"/>
        </w:rPr>
        <w:t xml:space="preserve"> </w:t>
      </w:r>
      <w:r w:rsidRPr="002F67CC">
        <w:rPr>
          <w:rFonts w:ascii="Times New Roman" w:hAnsi="Times New Roman" w:cs="Times New Roman"/>
          <w:bCs/>
          <w:i/>
          <w:sz w:val="28"/>
          <w:szCs w:val="28"/>
        </w:rPr>
        <w:t>orbita</w:t>
      </w:r>
      <w:r w:rsidRPr="007448DA">
        <w:rPr>
          <w:rFonts w:ascii="Times New Roman" w:hAnsi="Times New Roman" w:cs="Times New Roman"/>
          <w:i/>
          <w:iCs/>
          <w:sz w:val="28"/>
          <w:szCs w:val="28"/>
        </w:rPr>
        <w:t xml:space="preserve">, </w:t>
      </w:r>
      <w:r>
        <w:rPr>
          <w:rFonts w:ascii="Times New Roman" w:hAnsi="Times New Roman" w:cs="Times New Roman"/>
          <w:i/>
          <w:iCs/>
          <w:sz w:val="28"/>
          <w:szCs w:val="28"/>
          <w:lang w:val="en-US"/>
        </w:rPr>
        <w:t>meridianus</w:t>
      </w:r>
      <w:r w:rsidRPr="007448DA">
        <w:rPr>
          <w:rFonts w:ascii="Times New Roman" w:hAnsi="Times New Roman" w:cs="Times New Roman"/>
          <w:i/>
          <w:iCs/>
          <w:sz w:val="28"/>
          <w:szCs w:val="28"/>
        </w:rPr>
        <w:t xml:space="preserve">; </w:t>
      </w:r>
      <w:r w:rsidRPr="007448DA">
        <w:rPr>
          <w:rFonts w:ascii="Times New Roman" w:hAnsi="Times New Roman" w:cs="Times New Roman"/>
          <w:sz w:val="28"/>
          <w:szCs w:val="28"/>
        </w:rPr>
        <w:t xml:space="preserve">фізичної: </w:t>
      </w:r>
      <w:r w:rsidRPr="0088107E">
        <w:rPr>
          <w:rFonts w:ascii="Times New Roman" w:hAnsi="Times New Roman" w:cs="Times New Roman"/>
          <w:i/>
          <w:iCs/>
          <w:sz w:val="28"/>
          <w:szCs w:val="28"/>
        </w:rPr>
        <w:t xml:space="preserve">aberratio </w:t>
      </w:r>
      <w:r>
        <w:rPr>
          <w:rFonts w:ascii="Times New Roman" w:hAnsi="Times New Roman" w:cs="Times New Roman"/>
          <w:i/>
          <w:iCs/>
          <w:sz w:val="28"/>
          <w:szCs w:val="28"/>
          <w:lang w:val="en-US"/>
        </w:rPr>
        <w:t>optica</w:t>
      </w:r>
      <w:r w:rsidRPr="007448DA">
        <w:rPr>
          <w:rFonts w:ascii="Times New Roman" w:hAnsi="Times New Roman" w:cs="Times New Roman"/>
          <w:i/>
          <w:iCs/>
          <w:sz w:val="28"/>
          <w:szCs w:val="28"/>
        </w:rPr>
        <w:t xml:space="preserve">; </w:t>
      </w:r>
      <w:r w:rsidRPr="007448DA">
        <w:rPr>
          <w:rFonts w:ascii="Times New Roman" w:hAnsi="Times New Roman" w:cs="Times New Roman"/>
          <w:sz w:val="28"/>
          <w:szCs w:val="28"/>
        </w:rPr>
        <w:t xml:space="preserve">історичної: </w:t>
      </w:r>
      <w:r w:rsidRPr="002F67CC">
        <w:rPr>
          <w:rFonts w:ascii="Times New Roman" w:hAnsi="Times New Roman" w:cs="Times New Roman"/>
          <w:i/>
          <w:sz w:val="28"/>
          <w:szCs w:val="28"/>
          <w:lang w:val="en-US"/>
        </w:rPr>
        <w:t>sthygma</w:t>
      </w:r>
      <w:r w:rsidRPr="007448DA">
        <w:rPr>
          <w:rFonts w:ascii="Times New Roman" w:hAnsi="Times New Roman" w:cs="Times New Roman"/>
          <w:i/>
          <w:iCs/>
          <w:sz w:val="28"/>
          <w:szCs w:val="28"/>
        </w:rPr>
        <w:t xml:space="preserve">; </w:t>
      </w:r>
      <w:r w:rsidRPr="007448DA">
        <w:rPr>
          <w:rFonts w:ascii="Times New Roman" w:hAnsi="Times New Roman" w:cs="Times New Roman"/>
          <w:sz w:val="28"/>
          <w:szCs w:val="28"/>
        </w:rPr>
        <w:t xml:space="preserve">економічної: </w:t>
      </w:r>
      <w:r>
        <w:rPr>
          <w:rFonts w:ascii="Times New Roman" w:hAnsi="Times New Roman" w:cs="Times New Roman"/>
          <w:sz w:val="28"/>
          <w:szCs w:val="28"/>
          <w:lang w:val="en-US"/>
        </w:rPr>
        <w:t>compensatio</w:t>
      </w:r>
      <w:r w:rsidRPr="007448DA">
        <w:rPr>
          <w:rFonts w:ascii="Times New Roman" w:hAnsi="Times New Roman" w:cs="Times New Roman"/>
          <w:i/>
          <w:iCs/>
          <w:sz w:val="28"/>
          <w:szCs w:val="28"/>
        </w:rPr>
        <w:t xml:space="preserve">; </w:t>
      </w:r>
      <w:r w:rsidRPr="007448DA">
        <w:rPr>
          <w:rFonts w:ascii="Times New Roman" w:hAnsi="Times New Roman" w:cs="Times New Roman"/>
          <w:sz w:val="28"/>
          <w:szCs w:val="28"/>
        </w:rPr>
        <w:t xml:space="preserve">математичної: </w:t>
      </w:r>
      <w:r w:rsidRPr="002F67CC">
        <w:rPr>
          <w:rFonts w:ascii="Times New Roman" w:hAnsi="Times New Roman" w:cs="Times New Roman"/>
          <w:i/>
          <w:sz w:val="28"/>
          <w:szCs w:val="28"/>
          <w:lang w:val="en-US"/>
        </w:rPr>
        <w:t>chorda</w:t>
      </w:r>
      <w:r w:rsidRPr="007448DA">
        <w:rPr>
          <w:rFonts w:ascii="Times New Roman" w:hAnsi="Times New Roman" w:cs="Times New Roman"/>
          <w:i/>
          <w:iCs/>
          <w:sz w:val="28"/>
          <w:szCs w:val="28"/>
        </w:rPr>
        <w:t xml:space="preserve">; </w:t>
      </w:r>
      <w:r w:rsidRPr="007448DA">
        <w:rPr>
          <w:rFonts w:ascii="Times New Roman" w:hAnsi="Times New Roman" w:cs="Times New Roman"/>
          <w:sz w:val="28"/>
          <w:szCs w:val="28"/>
        </w:rPr>
        <w:t xml:space="preserve">біологічної: </w:t>
      </w:r>
      <w:r>
        <w:rPr>
          <w:rFonts w:ascii="Times New Roman" w:hAnsi="Times New Roman" w:cs="Times New Roman"/>
          <w:i/>
          <w:iCs/>
          <w:sz w:val="28"/>
          <w:szCs w:val="28"/>
          <w:lang w:val="en-US"/>
        </w:rPr>
        <w:t>arbor</w:t>
      </w:r>
      <w:r w:rsidRPr="007448DA">
        <w:rPr>
          <w:rFonts w:ascii="Times New Roman" w:hAnsi="Times New Roman" w:cs="Times New Roman"/>
          <w:i/>
          <w:iCs/>
          <w:sz w:val="28"/>
          <w:szCs w:val="28"/>
        </w:rPr>
        <w:t>.</w:t>
      </w:r>
    </w:p>
    <w:p w14:paraId="23A507E0" w14:textId="77777777" w:rsidR="0066009F" w:rsidRDefault="0066009F" w:rsidP="004B410E">
      <w:pPr>
        <w:spacing w:after="0" w:line="240" w:lineRule="auto"/>
        <w:ind w:firstLine="709"/>
        <w:jc w:val="both"/>
        <w:rPr>
          <w:rFonts w:ascii="Times New Roman" w:hAnsi="Times New Roman" w:cs="Times New Roman"/>
          <w:i/>
          <w:iCs/>
          <w:sz w:val="28"/>
          <w:szCs w:val="28"/>
        </w:rPr>
      </w:pPr>
      <w:r w:rsidRPr="00F20C68">
        <w:rPr>
          <w:rFonts w:ascii="Times New Roman" w:hAnsi="Times New Roman" w:cs="Times New Roman"/>
          <w:sz w:val="28"/>
          <w:szCs w:val="28"/>
        </w:rPr>
        <w:t xml:space="preserve">Найбільше лексем зафіксовано </w:t>
      </w:r>
      <w:r w:rsidRPr="001C73F0">
        <w:rPr>
          <w:rFonts w:ascii="Times New Roman" w:hAnsi="Times New Roman" w:cs="Times New Roman"/>
          <w:sz w:val="28"/>
          <w:szCs w:val="28"/>
        </w:rPr>
        <w:t>на моделі переносу назви рослини (</w:t>
      </w:r>
      <w:r w:rsidRPr="001C4327">
        <w:rPr>
          <w:rFonts w:ascii="Times New Roman" w:hAnsi="Times New Roman" w:cs="Times New Roman"/>
          <w:i/>
          <w:sz w:val="28"/>
          <w:szCs w:val="28"/>
        </w:rPr>
        <w:t xml:space="preserve">дерево – </w:t>
      </w:r>
      <w:r w:rsidRPr="001C4327">
        <w:rPr>
          <w:rFonts w:ascii="Times New Roman" w:hAnsi="Times New Roman" w:cs="Times New Roman"/>
          <w:i/>
          <w:sz w:val="28"/>
          <w:szCs w:val="28"/>
          <w:lang w:val="en-US"/>
        </w:rPr>
        <w:t>arbor</w:t>
      </w:r>
      <w:r w:rsidRPr="001C73F0">
        <w:rPr>
          <w:rFonts w:ascii="Times New Roman" w:hAnsi="Times New Roman" w:cs="Times New Roman"/>
          <w:sz w:val="28"/>
          <w:szCs w:val="28"/>
        </w:rPr>
        <w:t>), або окремих частин рослини (</w:t>
      </w:r>
      <w:r w:rsidRPr="001C4327">
        <w:rPr>
          <w:rFonts w:ascii="Times New Roman" w:hAnsi="Times New Roman" w:cs="Times New Roman"/>
          <w:i/>
          <w:sz w:val="28"/>
          <w:szCs w:val="28"/>
        </w:rPr>
        <w:t>кора</w:t>
      </w:r>
      <w:r>
        <w:rPr>
          <w:rFonts w:ascii="Times New Roman" w:hAnsi="Times New Roman" w:cs="Times New Roman"/>
          <w:i/>
          <w:sz w:val="28"/>
          <w:szCs w:val="28"/>
        </w:rPr>
        <w:t xml:space="preserve"> – </w:t>
      </w:r>
      <w:r w:rsidRPr="001C4327">
        <w:rPr>
          <w:rFonts w:ascii="Times New Roman" w:hAnsi="Times New Roman" w:cs="Times New Roman"/>
          <w:i/>
          <w:sz w:val="28"/>
          <w:szCs w:val="28"/>
          <w:lang w:val="en-US"/>
        </w:rPr>
        <w:t>cortex</w:t>
      </w:r>
      <w:r w:rsidRPr="001C4327">
        <w:rPr>
          <w:rFonts w:ascii="Times New Roman" w:hAnsi="Times New Roman" w:cs="Times New Roman"/>
          <w:i/>
          <w:sz w:val="28"/>
          <w:szCs w:val="28"/>
        </w:rPr>
        <w:t>, корінь</w:t>
      </w:r>
      <w:r>
        <w:rPr>
          <w:rFonts w:ascii="Times New Roman" w:hAnsi="Times New Roman" w:cs="Times New Roman"/>
          <w:i/>
          <w:sz w:val="28"/>
          <w:szCs w:val="28"/>
        </w:rPr>
        <w:t xml:space="preserve"> – </w:t>
      </w:r>
      <w:r w:rsidRPr="001C4327">
        <w:rPr>
          <w:rFonts w:ascii="Times New Roman" w:hAnsi="Times New Roman" w:cs="Times New Roman"/>
          <w:i/>
          <w:sz w:val="28"/>
          <w:szCs w:val="28"/>
          <w:lang w:val="en-US"/>
        </w:rPr>
        <w:t>radix</w:t>
      </w:r>
      <w:r w:rsidRPr="001C4327">
        <w:rPr>
          <w:rFonts w:ascii="Times New Roman" w:hAnsi="Times New Roman" w:cs="Times New Roman"/>
          <w:i/>
          <w:sz w:val="28"/>
          <w:szCs w:val="28"/>
        </w:rPr>
        <w:t>, гілка</w:t>
      </w:r>
      <w:r>
        <w:rPr>
          <w:rFonts w:ascii="Times New Roman" w:hAnsi="Times New Roman" w:cs="Times New Roman"/>
          <w:i/>
          <w:sz w:val="28"/>
          <w:szCs w:val="28"/>
        </w:rPr>
        <w:t xml:space="preserve"> –</w:t>
      </w:r>
      <w:r w:rsidRPr="001C4327">
        <w:rPr>
          <w:rFonts w:ascii="Times New Roman" w:hAnsi="Times New Roman" w:cs="Times New Roman"/>
          <w:i/>
          <w:sz w:val="28"/>
          <w:szCs w:val="28"/>
        </w:rPr>
        <w:t xml:space="preserve"> </w:t>
      </w:r>
      <w:r w:rsidRPr="001C4327">
        <w:rPr>
          <w:rFonts w:ascii="Times New Roman" w:hAnsi="Times New Roman" w:cs="Times New Roman"/>
          <w:i/>
          <w:sz w:val="28"/>
          <w:szCs w:val="28"/>
          <w:lang w:val="en-US"/>
        </w:rPr>
        <w:t>ramus</w:t>
      </w:r>
      <w:r w:rsidRPr="001C73F0">
        <w:rPr>
          <w:rFonts w:ascii="Times New Roman" w:hAnsi="Times New Roman" w:cs="Times New Roman"/>
          <w:sz w:val="28"/>
          <w:szCs w:val="28"/>
        </w:rPr>
        <w:t xml:space="preserve">) на анатомічні об’єкти. </w:t>
      </w:r>
    </w:p>
    <w:p w14:paraId="0D2BD95F" w14:textId="77777777" w:rsidR="0066009F" w:rsidRPr="00AE4607" w:rsidRDefault="0066009F" w:rsidP="004B410E">
      <w:pPr>
        <w:spacing w:after="0" w:line="240" w:lineRule="auto"/>
        <w:ind w:firstLine="709"/>
        <w:jc w:val="both"/>
        <w:rPr>
          <w:rFonts w:ascii="Times New Roman" w:hAnsi="Times New Roman" w:cs="Times New Roman"/>
          <w:b/>
          <w:i/>
          <w:sz w:val="28"/>
          <w:szCs w:val="28"/>
        </w:rPr>
      </w:pPr>
      <w:r w:rsidRPr="007448DA">
        <w:rPr>
          <w:rFonts w:ascii="Times New Roman" w:hAnsi="Times New Roman" w:cs="Times New Roman"/>
          <w:sz w:val="28"/>
          <w:szCs w:val="28"/>
        </w:rPr>
        <w:t xml:space="preserve">Іменник </w:t>
      </w:r>
      <w:r w:rsidRPr="00F20C68">
        <w:rPr>
          <w:rFonts w:ascii="Times New Roman" w:hAnsi="Times New Roman" w:cs="Times New Roman"/>
          <w:b/>
          <w:i/>
          <w:sz w:val="28"/>
          <w:szCs w:val="28"/>
        </w:rPr>
        <w:t>arbor – дерево</w:t>
      </w:r>
      <w:r w:rsidRPr="007448DA">
        <w:rPr>
          <w:rFonts w:ascii="Times New Roman" w:hAnsi="Times New Roman" w:cs="Times New Roman"/>
          <w:sz w:val="28"/>
          <w:szCs w:val="28"/>
        </w:rPr>
        <w:t xml:space="preserve"> </w:t>
      </w:r>
      <w:r>
        <w:rPr>
          <w:rFonts w:ascii="Times New Roman" w:hAnsi="Times New Roman" w:cs="Times New Roman"/>
          <w:sz w:val="28"/>
          <w:szCs w:val="28"/>
        </w:rPr>
        <w:t>в</w:t>
      </w:r>
      <w:r w:rsidRPr="007448DA">
        <w:rPr>
          <w:rFonts w:ascii="Times New Roman" w:hAnsi="Times New Roman" w:cs="Times New Roman"/>
          <w:sz w:val="28"/>
          <w:szCs w:val="28"/>
        </w:rPr>
        <w:t xml:space="preserve"> анатомічній термінології виступає опорним словом атрибутивного словосполучення: </w:t>
      </w:r>
      <w:r w:rsidRPr="00F20C68">
        <w:rPr>
          <w:rFonts w:ascii="Times New Roman" w:hAnsi="Times New Roman" w:cs="Times New Roman"/>
          <w:i/>
          <w:sz w:val="28"/>
          <w:szCs w:val="28"/>
        </w:rPr>
        <w:t>arbor vitae – дерево життя, arbor bronchialis – бронхіальне дерево</w:t>
      </w:r>
      <w:r w:rsidRPr="007448DA">
        <w:rPr>
          <w:rFonts w:ascii="Times New Roman" w:hAnsi="Times New Roman" w:cs="Times New Roman"/>
          <w:sz w:val="28"/>
          <w:szCs w:val="28"/>
        </w:rPr>
        <w:t xml:space="preserve">. </w:t>
      </w:r>
      <w:r>
        <w:rPr>
          <w:rFonts w:ascii="Times New Roman" w:hAnsi="Times New Roman" w:cs="Times New Roman"/>
          <w:sz w:val="28"/>
          <w:szCs w:val="28"/>
        </w:rPr>
        <w:t xml:space="preserve">Адже, саме ця дендроморфна домінанта концентрує особливу орієнтаційно-сакральну функцію символіки центру людського організму </w:t>
      </w:r>
      <w:r w:rsidRPr="00AE4607">
        <w:rPr>
          <w:rFonts w:ascii="Times New Roman" w:hAnsi="Times New Roman" w:cs="Times New Roman"/>
          <w:sz w:val="28"/>
          <w:szCs w:val="28"/>
        </w:rPr>
        <w:t>[</w:t>
      </w:r>
      <w:r>
        <w:rPr>
          <w:rFonts w:ascii="Times New Roman" w:hAnsi="Times New Roman" w:cs="Times New Roman"/>
          <w:sz w:val="28"/>
          <w:szCs w:val="28"/>
        </w:rPr>
        <w:t>3: 52</w:t>
      </w:r>
      <w:r w:rsidRPr="00AE4607">
        <w:rPr>
          <w:rFonts w:ascii="Times New Roman" w:hAnsi="Times New Roman" w:cs="Times New Roman"/>
          <w:sz w:val="28"/>
          <w:szCs w:val="28"/>
        </w:rPr>
        <w:t>]</w:t>
      </w:r>
      <w:r>
        <w:rPr>
          <w:rFonts w:ascii="Times New Roman" w:hAnsi="Times New Roman" w:cs="Times New Roman"/>
          <w:sz w:val="28"/>
          <w:szCs w:val="28"/>
        </w:rPr>
        <w:t xml:space="preserve">. Конотація іменника </w:t>
      </w:r>
      <w:r w:rsidRPr="00F20C68">
        <w:rPr>
          <w:rFonts w:ascii="Times New Roman" w:hAnsi="Times New Roman" w:cs="Times New Roman"/>
          <w:b/>
          <w:i/>
          <w:sz w:val="28"/>
          <w:szCs w:val="28"/>
        </w:rPr>
        <w:t xml:space="preserve">glans </w:t>
      </w:r>
      <w:r>
        <w:rPr>
          <w:rFonts w:ascii="Times New Roman" w:hAnsi="Times New Roman" w:cs="Times New Roman"/>
          <w:b/>
          <w:i/>
          <w:sz w:val="28"/>
          <w:szCs w:val="28"/>
        </w:rPr>
        <w:t>(</w:t>
      </w:r>
      <w:r w:rsidRPr="00F20C68">
        <w:rPr>
          <w:rFonts w:ascii="Times New Roman" w:hAnsi="Times New Roman" w:cs="Times New Roman"/>
          <w:b/>
          <w:i/>
          <w:sz w:val="28"/>
          <w:szCs w:val="28"/>
        </w:rPr>
        <w:t>glandis</w:t>
      </w:r>
      <w:r>
        <w:rPr>
          <w:rFonts w:ascii="Times New Roman" w:hAnsi="Times New Roman" w:cs="Times New Roman"/>
          <w:b/>
          <w:i/>
          <w:sz w:val="28"/>
          <w:szCs w:val="28"/>
        </w:rPr>
        <w:t>)</w:t>
      </w:r>
      <w:r w:rsidRPr="00F20C68">
        <w:rPr>
          <w:rFonts w:ascii="Times New Roman" w:hAnsi="Times New Roman" w:cs="Times New Roman"/>
          <w:b/>
          <w:i/>
          <w:sz w:val="28"/>
          <w:szCs w:val="28"/>
        </w:rPr>
        <w:t xml:space="preserve"> – жолудь </w:t>
      </w:r>
      <w:r>
        <w:rPr>
          <w:rFonts w:ascii="Times New Roman" w:hAnsi="Times New Roman" w:cs="Times New Roman"/>
          <w:sz w:val="28"/>
          <w:szCs w:val="28"/>
        </w:rPr>
        <w:t>в</w:t>
      </w:r>
      <w:r w:rsidRPr="007448DA">
        <w:rPr>
          <w:rFonts w:ascii="Times New Roman" w:hAnsi="Times New Roman" w:cs="Times New Roman"/>
          <w:sz w:val="28"/>
          <w:szCs w:val="28"/>
        </w:rPr>
        <w:t xml:space="preserve"> анатомічній термінології </w:t>
      </w:r>
      <w:r>
        <w:rPr>
          <w:rFonts w:ascii="Times New Roman" w:hAnsi="Times New Roman" w:cs="Times New Roman"/>
          <w:sz w:val="28"/>
          <w:szCs w:val="28"/>
        </w:rPr>
        <w:t>продовжується як</w:t>
      </w:r>
      <w:r w:rsidRPr="007448DA">
        <w:rPr>
          <w:rFonts w:ascii="Times New Roman" w:hAnsi="Times New Roman" w:cs="Times New Roman"/>
          <w:sz w:val="28"/>
          <w:szCs w:val="28"/>
        </w:rPr>
        <w:t xml:space="preserve"> </w:t>
      </w:r>
      <w:r w:rsidRPr="008E062C">
        <w:rPr>
          <w:rFonts w:ascii="Times New Roman" w:hAnsi="Times New Roman" w:cs="Times New Roman"/>
          <w:i/>
          <w:sz w:val="28"/>
          <w:szCs w:val="28"/>
        </w:rPr>
        <w:t>«утворення, схоже на жолудь»</w:t>
      </w:r>
      <w:r w:rsidRPr="007448DA">
        <w:rPr>
          <w:rFonts w:ascii="Times New Roman" w:hAnsi="Times New Roman" w:cs="Times New Roman"/>
          <w:sz w:val="28"/>
          <w:szCs w:val="28"/>
        </w:rPr>
        <w:t xml:space="preserve">, завдяки асоціації за подібністю, наприклад: </w:t>
      </w:r>
      <w:r w:rsidRPr="008E062C">
        <w:rPr>
          <w:rFonts w:ascii="Times New Roman" w:hAnsi="Times New Roman" w:cs="Times New Roman"/>
          <w:i/>
          <w:sz w:val="28"/>
          <w:szCs w:val="28"/>
        </w:rPr>
        <w:t>glans penis – головка статевого члена</w:t>
      </w:r>
      <w:r w:rsidRPr="007448DA">
        <w:rPr>
          <w:rFonts w:ascii="Times New Roman" w:hAnsi="Times New Roman" w:cs="Times New Roman"/>
          <w:sz w:val="28"/>
          <w:szCs w:val="28"/>
        </w:rPr>
        <w:t xml:space="preserve">, </w:t>
      </w:r>
      <w:r>
        <w:rPr>
          <w:rFonts w:ascii="Times New Roman" w:hAnsi="Times New Roman" w:cs="Times New Roman"/>
          <w:sz w:val="28"/>
          <w:szCs w:val="28"/>
        </w:rPr>
        <w:t xml:space="preserve">або ж </w:t>
      </w:r>
      <w:r w:rsidRPr="00F20C68">
        <w:rPr>
          <w:rFonts w:ascii="Times New Roman" w:hAnsi="Times New Roman" w:cs="Times New Roman"/>
          <w:i/>
          <w:sz w:val="28"/>
          <w:szCs w:val="28"/>
          <w:lang w:val="en-US"/>
        </w:rPr>
        <w:t>glandula</w:t>
      </w:r>
      <w:r w:rsidRPr="00510706">
        <w:rPr>
          <w:rFonts w:ascii="Times New Roman" w:hAnsi="Times New Roman" w:cs="Times New Roman"/>
          <w:i/>
          <w:sz w:val="28"/>
          <w:szCs w:val="28"/>
        </w:rPr>
        <w:t xml:space="preserve"> </w:t>
      </w:r>
      <w:r>
        <w:rPr>
          <w:rFonts w:ascii="Times New Roman" w:hAnsi="Times New Roman" w:cs="Times New Roman"/>
          <w:i/>
          <w:sz w:val="28"/>
          <w:szCs w:val="28"/>
        </w:rPr>
        <w:t>–</w:t>
      </w:r>
      <w:r w:rsidRPr="00510706">
        <w:rPr>
          <w:rFonts w:ascii="Times New Roman" w:hAnsi="Times New Roman" w:cs="Times New Roman"/>
          <w:i/>
          <w:sz w:val="28"/>
          <w:szCs w:val="28"/>
        </w:rPr>
        <w:t xml:space="preserve"> </w:t>
      </w:r>
      <w:r w:rsidRPr="00F20C68">
        <w:rPr>
          <w:rFonts w:ascii="Times New Roman" w:hAnsi="Times New Roman" w:cs="Times New Roman"/>
          <w:i/>
          <w:sz w:val="28"/>
          <w:szCs w:val="28"/>
        </w:rPr>
        <w:t>залоза</w:t>
      </w:r>
      <w:r>
        <w:rPr>
          <w:rFonts w:ascii="Times New Roman" w:hAnsi="Times New Roman" w:cs="Times New Roman"/>
          <w:sz w:val="28"/>
          <w:szCs w:val="28"/>
        </w:rPr>
        <w:t>; лексем</w:t>
      </w:r>
      <w:r w:rsidRPr="00117B23">
        <w:rPr>
          <w:rFonts w:ascii="Times New Roman" w:hAnsi="Times New Roman" w:cs="Times New Roman"/>
          <w:sz w:val="28"/>
          <w:szCs w:val="28"/>
        </w:rPr>
        <w:t>и</w:t>
      </w:r>
      <w:r>
        <w:rPr>
          <w:rFonts w:ascii="Times New Roman" w:hAnsi="Times New Roman" w:cs="Times New Roman"/>
          <w:sz w:val="28"/>
          <w:szCs w:val="28"/>
        </w:rPr>
        <w:t xml:space="preserve"> </w:t>
      </w:r>
      <w:r w:rsidRPr="00117B23">
        <w:rPr>
          <w:rFonts w:ascii="Times New Roman" w:hAnsi="Times New Roman" w:cs="Times New Roman"/>
          <w:b/>
          <w:i/>
          <w:sz w:val="28"/>
          <w:szCs w:val="28"/>
          <w:lang w:val="en-US"/>
        </w:rPr>
        <w:t>semen</w:t>
      </w:r>
      <w:r w:rsidRPr="00117B23">
        <w:rPr>
          <w:rFonts w:ascii="Times New Roman" w:hAnsi="Times New Roman" w:cs="Times New Roman"/>
          <w:b/>
          <w:i/>
          <w:sz w:val="28"/>
          <w:szCs w:val="28"/>
        </w:rPr>
        <w:t xml:space="preserve"> – насінина</w:t>
      </w:r>
      <w:r w:rsidRPr="00117B23">
        <w:rPr>
          <w:rFonts w:ascii="Times New Roman" w:hAnsi="Times New Roman" w:cs="Times New Roman"/>
          <w:i/>
          <w:sz w:val="28"/>
          <w:szCs w:val="28"/>
        </w:rPr>
        <w:t xml:space="preserve">, схожий на насінину: </w:t>
      </w:r>
      <w:r>
        <w:rPr>
          <w:rFonts w:ascii="Times New Roman" w:hAnsi="Times New Roman" w:cs="Times New Roman"/>
          <w:i/>
          <w:sz w:val="28"/>
          <w:szCs w:val="28"/>
          <w:lang w:val="en-US"/>
        </w:rPr>
        <w:t>plasma</w:t>
      </w:r>
      <w:r w:rsidRPr="00117B23">
        <w:rPr>
          <w:rFonts w:ascii="Times New Roman" w:hAnsi="Times New Roman" w:cs="Times New Roman"/>
          <w:i/>
          <w:sz w:val="28"/>
          <w:szCs w:val="28"/>
        </w:rPr>
        <w:t xml:space="preserve"> </w:t>
      </w:r>
      <w:r w:rsidRPr="00117B23">
        <w:rPr>
          <w:rFonts w:ascii="Times New Roman" w:hAnsi="Times New Roman" w:cs="Times New Roman"/>
          <w:i/>
          <w:sz w:val="28"/>
          <w:szCs w:val="28"/>
          <w:lang w:val="en-US"/>
        </w:rPr>
        <w:t>seminalis</w:t>
      </w:r>
      <w:r w:rsidRPr="00117B23">
        <w:rPr>
          <w:rFonts w:ascii="Times New Roman" w:hAnsi="Times New Roman" w:cs="Times New Roman"/>
          <w:i/>
          <w:sz w:val="28"/>
          <w:szCs w:val="28"/>
        </w:rPr>
        <w:t xml:space="preserve"> </w:t>
      </w:r>
      <w:r>
        <w:rPr>
          <w:rFonts w:ascii="Times New Roman" w:hAnsi="Times New Roman" w:cs="Times New Roman"/>
          <w:i/>
          <w:sz w:val="28"/>
          <w:szCs w:val="28"/>
        </w:rPr>
        <w:t>–</w:t>
      </w:r>
      <w:r w:rsidRPr="00117B23">
        <w:rPr>
          <w:rFonts w:ascii="Times New Roman" w:hAnsi="Times New Roman" w:cs="Times New Roman"/>
          <w:i/>
          <w:sz w:val="28"/>
          <w:szCs w:val="28"/>
        </w:rPr>
        <w:t xml:space="preserve"> сем</w:t>
      </w:r>
      <w:r>
        <w:rPr>
          <w:rFonts w:ascii="Times New Roman" w:hAnsi="Times New Roman" w:cs="Times New Roman"/>
          <w:i/>
          <w:sz w:val="28"/>
          <w:szCs w:val="28"/>
        </w:rPr>
        <w:t>інальна плазма.</w:t>
      </w:r>
      <w:r w:rsidRPr="00117B23">
        <w:rPr>
          <w:rFonts w:ascii="Times New Roman" w:hAnsi="Times New Roman" w:cs="Times New Roman"/>
          <w:sz w:val="28"/>
          <w:szCs w:val="28"/>
        </w:rPr>
        <w:t xml:space="preserve"> </w:t>
      </w:r>
      <w:r>
        <w:rPr>
          <w:rFonts w:ascii="Times New Roman" w:hAnsi="Times New Roman" w:cs="Times New Roman"/>
          <w:sz w:val="28"/>
          <w:szCs w:val="28"/>
        </w:rPr>
        <w:t>Завдяки</w:t>
      </w:r>
      <w:r w:rsidRPr="007448DA">
        <w:rPr>
          <w:rFonts w:ascii="Times New Roman" w:hAnsi="Times New Roman" w:cs="Times New Roman"/>
          <w:sz w:val="28"/>
          <w:szCs w:val="28"/>
        </w:rPr>
        <w:t xml:space="preserve"> метафоризації на основі функціональної подібності та вторинного значення </w:t>
      </w:r>
      <w:r w:rsidRPr="00F20C68">
        <w:rPr>
          <w:rFonts w:ascii="Times New Roman" w:hAnsi="Times New Roman" w:cs="Times New Roman"/>
          <w:b/>
          <w:i/>
          <w:sz w:val="28"/>
          <w:szCs w:val="28"/>
        </w:rPr>
        <w:t>radix</w:t>
      </w:r>
      <w:r>
        <w:rPr>
          <w:rFonts w:ascii="Times New Roman" w:hAnsi="Times New Roman" w:cs="Times New Roman"/>
          <w:b/>
          <w:i/>
          <w:sz w:val="28"/>
          <w:szCs w:val="28"/>
        </w:rPr>
        <w:t xml:space="preserve"> </w:t>
      </w:r>
      <w:r w:rsidRPr="00F20C68">
        <w:rPr>
          <w:rFonts w:ascii="Times New Roman" w:hAnsi="Times New Roman" w:cs="Times New Roman"/>
          <w:b/>
          <w:i/>
          <w:sz w:val="28"/>
          <w:szCs w:val="28"/>
        </w:rPr>
        <w:t xml:space="preserve">– корінь </w:t>
      </w:r>
      <w:r w:rsidRPr="00F20C68">
        <w:rPr>
          <w:rFonts w:ascii="Times New Roman" w:hAnsi="Times New Roman" w:cs="Times New Roman"/>
          <w:i/>
          <w:sz w:val="28"/>
          <w:szCs w:val="28"/>
        </w:rPr>
        <w:t>частина рослини, що міститься в землі</w:t>
      </w:r>
      <w:r w:rsidRPr="007448DA">
        <w:rPr>
          <w:rFonts w:ascii="Times New Roman" w:hAnsi="Times New Roman" w:cs="Times New Roman"/>
          <w:sz w:val="28"/>
          <w:szCs w:val="28"/>
        </w:rPr>
        <w:t xml:space="preserve"> в анатомії з'явилися терміни на позначення нервових закінчень, заглиблених у тіло людини, схожих на коріння рослин, наприклад: </w:t>
      </w:r>
      <w:r w:rsidRPr="005F5053">
        <w:rPr>
          <w:rFonts w:ascii="Times New Roman" w:hAnsi="Times New Roman" w:cs="Times New Roman"/>
          <w:i/>
          <w:sz w:val="28"/>
          <w:szCs w:val="28"/>
        </w:rPr>
        <w:t>radix pulmonis – корінь легені, radiх dentis – корінь зуба</w:t>
      </w:r>
      <w:r w:rsidRPr="00717A25">
        <w:rPr>
          <w:rFonts w:ascii="Times New Roman" w:hAnsi="Times New Roman" w:cs="Times New Roman"/>
          <w:i/>
          <w:sz w:val="28"/>
          <w:szCs w:val="28"/>
        </w:rPr>
        <w:t xml:space="preserve"> </w:t>
      </w:r>
      <w:r w:rsidRPr="00117B23">
        <w:rPr>
          <w:rFonts w:ascii="Times New Roman" w:hAnsi="Times New Roman" w:cs="Times New Roman"/>
          <w:sz w:val="28"/>
          <w:szCs w:val="28"/>
        </w:rPr>
        <w:t>[6: 59].</w:t>
      </w:r>
      <w:r>
        <w:rPr>
          <w:rFonts w:ascii="Times New Roman" w:hAnsi="Times New Roman" w:cs="Times New Roman"/>
          <w:i/>
          <w:iCs/>
          <w:sz w:val="28"/>
          <w:szCs w:val="28"/>
        </w:rPr>
        <w:t xml:space="preserve"> </w:t>
      </w:r>
      <w:r w:rsidRPr="007448DA">
        <w:rPr>
          <w:rFonts w:ascii="Times New Roman" w:hAnsi="Times New Roman" w:cs="Times New Roman"/>
          <w:sz w:val="28"/>
          <w:szCs w:val="28"/>
        </w:rPr>
        <w:t xml:space="preserve">Іменник </w:t>
      </w:r>
      <w:r w:rsidRPr="005F5053">
        <w:rPr>
          <w:rFonts w:ascii="Times New Roman" w:hAnsi="Times New Roman" w:cs="Times New Roman"/>
          <w:b/>
          <w:i/>
          <w:sz w:val="28"/>
          <w:szCs w:val="28"/>
        </w:rPr>
        <w:t>bulbus – цибулина</w:t>
      </w:r>
      <w:r w:rsidRPr="007448DA">
        <w:rPr>
          <w:rFonts w:ascii="Times New Roman" w:hAnsi="Times New Roman" w:cs="Times New Roman"/>
          <w:sz w:val="28"/>
          <w:szCs w:val="28"/>
        </w:rPr>
        <w:t xml:space="preserve"> переходить в анатомічну термінологію шляхом метафоризації на асоціативному ґрунті за формою і будовою та </w:t>
      </w:r>
      <w:r>
        <w:rPr>
          <w:rFonts w:ascii="Times New Roman" w:hAnsi="Times New Roman" w:cs="Times New Roman"/>
          <w:sz w:val="28"/>
          <w:szCs w:val="28"/>
        </w:rPr>
        <w:t>є ключовим в</w:t>
      </w:r>
      <w:r w:rsidRPr="007448DA">
        <w:rPr>
          <w:rFonts w:ascii="Times New Roman" w:hAnsi="Times New Roman" w:cs="Times New Roman"/>
          <w:sz w:val="28"/>
          <w:szCs w:val="28"/>
        </w:rPr>
        <w:t xml:space="preserve"> </w:t>
      </w:r>
      <w:r>
        <w:rPr>
          <w:rFonts w:ascii="Times New Roman" w:hAnsi="Times New Roman" w:cs="Times New Roman"/>
          <w:sz w:val="28"/>
          <w:szCs w:val="28"/>
        </w:rPr>
        <w:t>ряді</w:t>
      </w:r>
      <w:r w:rsidRPr="007448DA">
        <w:rPr>
          <w:rFonts w:ascii="Times New Roman" w:hAnsi="Times New Roman" w:cs="Times New Roman"/>
          <w:sz w:val="28"/>
          <w:szCs w:val="28"/>
        </w:rPr>
        <w:t xml:space="preserve"> наступних термінів: </w:t>
      </w:r>
      <w:r w:rsidRPr="005F5053">
        <w:rPr>
          <w:rFonts w:ascii="Times New Roman" w:hAnsi="Times New Roman" w:cs="Times New Roman"/>
          <w:i/>
          <w:sz w:val="28"/>
          <w:szCs w:val="28"/>
        </w:rPr>
        <w:t>bulbus aortae – цибулина аорти, bulbus oculi – очне яблуко, tractus tectobulbaris – покрівельно</w:t>
      </w:r>
      <w:r>
        <w:rPr>
          <w:rFonts w:ascii="Times New Roman" w:hAnsi="Times New Roman" w:cs="Times New Roman"/>
          <w:i/>
          <w:sz w:val="28"/>
          <w:szCs w:val="28"/>
        </w:rPr>
        <w:t>-</w:t>
      </w:r>
      <w:r w:rsidRPr="005F5053">
        <w:rPr>
          <w:rFonts w:ascii="Times New Roman" w:hAnsi="Times New Roman" w:cs="Times New Roman"/>
          <w:i/>
          <w:sz w:val="28"/>
          <w:szCs w:val="28"/>
        </w:rPr>
        <w:t xml:space="preserve">цибулинний шлях. </w:t>
      </w:r>
      <w:r w:rsidRPr="007448DA">
        <w:rPr>
          <w:rFonts w:ascii="Times New Roman" w:hAnsi="Times New Roman" w:cs="Times New Roman"/>
          <w:sz w:val="28"/>
          <w:szCs w:val="28"/>
        </w:rPr>
        <w:t xml:space="preserve">Видова назва із семантичного поля зоології </w:t>
      </w:r>
      <w:r>
        <w:rPr>
          <w:rFonts w:ascii="Times New Roman" w:hAnsi="Times New Roman" w:cs="Times New Roman"/>
          <w:sz w:val="28"/>
          <w:szCs w:val="28"/>
        </w:rPr>
        <w:t xml:space="preserve">слів </w:t>
      </w:r>
      <w:r w:rsidRPr="00603D08">
        <w:rPr>
          <w:rFonts w:ascii="Times New Roman" w:hAnsi="Times New Roman" w:cs="Times New Roman"/>
          <w:b/>
          <w:i/>
          <w:sz w:val="28"/>
          <w:szCs w:val="28"/>
        </w:rPr>
        <w:t>ala</w:t>
      </w:r>
      <w:r w:rsidRPr="005F5053">
        <w:rPr>
          <w:rFonts w:ascii="Times New Roman" w:hAnsi="Times New Roman" w:cs="Times New Roman"/>
          <w:b/>
          <w:i/>
          <w:sz w:val="28"/>
          <w:szCs w:val="28"/>
        </w:rPr>
        <w:t xml:space="preserve"> –</w:t>
      </w:r>
      <w:r w:rsidRPr="005F5053">
        <w:rPr>
          <w:rFonts w:ascii="Times New Roman" w:hAnsi="Times New Roman" w:cs="Times New Roman"/>
          <w:sz w:val="28"/>
          <w:szCs w:val="28"/>
        </w:rPr>
        <w:t xml:space="preserve"> </w:t>
      </w:r>
      <w:r>
        <w:rPr>
          <w:rFonts w:ascii="Times New Roman" w:hAnsi="Times New Roman" w:cs="Times New Roman"/>
          <w:b/>
          <w:i/>
          <w:sz w:val="28"/>
          <w:szCs w:val="28"/>
        </w:rPr>
        <w:t>крило</w:t>
      </w:r>
      <w:r w:rsidRPr="005F5053">
        <w:rPr>
          <w:rFonts w:ascii="Times New Roman" w:hAnsi="Times New Roman" w:cs="Times New Roman"/>
          <w:b/>
          <w:i/>
          <w:sz w:val="28"/>
          <w:szCs w:val="28"/>
        </w:rPr>
        <w:t xml:space="preserve"> </w:t>
      </w:r>
      <w:r>
        <w:rPr>
          <w:rFonts w:ascii="Times New Roman" w:hAnsi="Times New Roman" w:cs="Times New Roman"/>
          <w:sz w:val="28"/>
          <w:szCs w:val="28"/>
        </w:rPr>
        <w:t xml:space="preserve">чи </w:t>
      </w:r>
      <w:r w:rsidRPr="005F5053">
        <w:rPr>
          <w:rFonts w:ascii="Times New Roman" w:hAnsi="Times New Roman" w:cs="Times New Roman"/>
          <w:b/>
          <w:i/>
          <w:sz w:val="28"/>
          <w:szCs w:val="28"/>
        </w:rPr>
        <w:t>crista – гребінь</w:t>
      </w:r>
      <w:r>
        <w:rPr>
          <w:rFonts w:ascii="Times New Roman" w:hAnsi="Times New Roman" w:cs="Times New Roman"/>
          <w:b/>
          <w:i/>
          <w:sz w:val="28"/>
          <w:szCs w:val="28"/>
        </w:rPr>
        <w:t xml:space="preserve"> </w:t>
      </w:r>
      <w:r w:rsidRPr="00117B23">
        <w:rPr>
          <w:rFonts w:ascii="Times New Roman" w:hAnsi="Times New Roman" w:cs="Times New Roman"/>
          <w:sz w:val="28"/>
          <w:szCs w:val="28"/>
        </w:rPr>
        <w:t>через асоціативні зв’язки</w:t>
      </w:r>
      <w:r>
        <w:rPr>
          <w:rFonts w:ascii="Times New Roman" w:hAnsi="Times New Roman" w:cs="Times New Roman"/>
          <w:b/>
          <w:i/>
          <w:sz w:val="28"/>
          <w:szCs w:val="28"/>
        </w:rPr>
        <w:t xml:space="preserve"> </w:t>
      </w:r>
      <w:r w:rsidRPr="007448DA">
        <w:rPr>
          <w:rFonts w:ascii="Times New Roman" w:hAnsi="Times New Roman" w:cs="Times New Roman"/>
          <w:sz w:val="28"/>
          <w:szCs w:val="28"/>
        </w:rPr>
        <w:t>перейш</w:t>
      </w:r>
      <w:r>
        <w:rPr>
          <w:rFonts w:ascii="Times New Roman" w:hAnsi="Times New Roman" w:cs="Times New Roman"/>
          <w:sz w:val="28"/>
          <w:szCs w:val="28"/>
        </w:rPr>
        <w:t>ла</w:t>
      </w:r>
      <w:r w:rsidRPr="007448DA">
        <w:rPr>
          <w:rFonts w:ascii="Times New Roman" w:hAnsi="Times New Roman" w:cs="Times New Roman"/>
          <w:sz w:val="28"/>
          <w:szCs w:val="28"/>
        </w:rPr>
        <w:t xml:space="preserve"> у семантичне поле анатомії</w:t>
      </w:r>
      <w:r>
        <w:rPr>
          <w:rFonts w:ascii="Times New Roman" w:hAnsi="Times New Roman" w:cs="Times New Roman"/>
          <w:sz w:val="28"/>
          <w:szCs w:val="28"/>
        </w:rPr>
        <w:t>:</w:t>
      </w:r>
      <w:r w:rsidRPr="005F5053">
        <w:rPr>
          <w:rFonts w:ascii="Times New Roman" w:eastAsia="Times New Roman" w:hAnsi="Times New Roman" w:cs="Times New Roman"/>
          <w:sz w:val="28"/>
          <w:szCs w:val="28"/>
          <w:lang w:eastAsia="ru-RU"/>
        </w:rPr>
        <w:t xml:space="preserve"> </w:t>
      </w:r>
      <w:r w:rsidRPr="005F5053">
        <w:rPr>
          <w:rFonts w:ascii="Times New Roman" w:eastAsia="Times New Roman" w:hAnsi="Times New Roman" w:cs="Times New Roman"/>
          <w:i/>
          <w:sz w:val="28"/>
          <w:szCs w:val="28"/>
          <w:lang w:eastAsia="ru-RU"/>
        </w:rPr>
        <w:t>ala lobuli centralis – крило центральної часточки</w:t>
      </w:r>
      <w:r>
        <w:rPr>
          <w:rFonts w:ascii="Times New Roman" w:eastAsia="Times New Roman" w:hAnsi="Times New Roman" w:cs="Times New Roman"/>
          <w:sz w:val="28"/>
          <w:szCs w:val="28"/>
          <w:lang w:eastAsia="ru-RU"/>
        </w:rPr>
        <w:t xml:space="preserve">; </w:t>
      </w:r>
      <w:r w:rsidRPr="005F5053">
        <w:rPr>
          <w:rFonts w:ascii="Times New Roman" w:eastAsia="Times New Roman" w:hAnsi="Times New Roman" w:cs="Times New Roman"/>
          <w:i/>
          <w:sz w:val="28"/>
          <w:szCs w:val="28"/>
          <w:lang w:eastAsia="ru-RU"/>
        </w:rPr>
        <w:t>crista capitis costae – гребінь головки ребра</w:t>
      </w:r>
      <w:r>
        <w:rPr>
          <w:rFonts w:ascii="Times New Roman" w:eastAsia="Times New Roman" w:hAnsi="Times New Roman" w:cs="Times New Roman"/>
          <w:i/>
          <w:sz w:val="28"/>
          <w:szCs w:val="28"/>
          <w:lang w:eastAsia="ru-RU"/>
        </w:rPr>
        <w:t>.</w:t>
      </w:r>
    </w:p>
    <w:p w14:paraId="663EBF71" w14:textId="77777777" w:rsidR="0066009F" w:rsidRPr="0055528F" w:rsidRDefault="0066009F" w:rsidP="004B410E">
      <w:pPr>
        <w:spacing w:after="0" w:line="240" w:lineRule="auto"/>
        <w:ind w:firstLine="709"/>
        <w:jc w:val="both"/>
        <w:rPr>
          <w:rFonts w:ascii="Times New Roman" w:hAnsi="Times New Roman" w:cs="Times New Roman"/>
          <w:i/>
          <w:iCs/>
          <w:sz w:val="28"/>
          <w:szCs w:val="28"/>
        </w:rPr>
      </w:pPr>
      <w:r w:rsidRPr="005F5053">
        <w:rPr>
          <w:rFonts w:ascii="Times New Roman" w:hAnsi="Times New Roman" w:cs="Times New Roman"/>
          <w:sz w:val="28"/>
          <w:szCs w:val="28"/>
        </w:rPr>
        <w:t>У системі медичної термінології функціонують терміни</w:t>
      </w:r>
      <w:r>
        <w:rPr>
          <w:rFonts w:ascii="Times New Roman" w:hAnsi="Times New Roman" w:cs="Times New Roman"/>
          <w:sz w:val="28"/>
          <w:szCs w:val="28"/>
        </w:rPr>
        <w:t>,</w:t>
      </w:r>
      <w:r w:rsidRPr="005F5053">
        <w:rPr>
          <w:rFonts w:ascii="Times New Roman" w:hAnsi="Times New Roman" w:cs="Times New Roman"/>
          <w:sz w:val="28"/>
          <w:szCs w:val="28"/>
        </w:rPr>
        <w:t xml:space="preserve"> </w:t>
      </w:r>
      <w:r>
        <w:rPr>
          <w:rFonts w:ascii="Times New Roman" w:hAnsi="Times New Roman" w:cs="Times New Roman"/>
          <w:sz w:val="28"/>
          <w:szCs w:val="28"/>
        </w:rPr>
        <w:t xml:space="preserve">які </w:t>
      </w:r>
      <w:r w:rsidRPr="005F5053">
        <w:rPr>
          <w:rFonts w:ascii="Times New Roman" w:hAnsi="Times New Roman" w:cs="Times New Roman"/>
          <w:sz w:val="28"/>
          <w:szCs w:val="28"/>
        </w:rPr>
        <w:t>відобража</w:t>
      </w:r>
      <w:r>
        <w:rPr>
          <w:rFonts w:ascii="Times New Roman" w:hAnsi="Times New Roman" w:cs="Times New Roman"/>
          <w:sz w:val="28"/>
          <w:szCs w:val="28"/>
        </w:rPr>
        <w:t>ють</w:t>
      </w:r>
      <w:r w:rsidRPr="005F5053">
        <w:rPr>
          <w:rFonts w:ascii="Times New Roman" w:hAnsi="Times New Roman" w:cs="Times New Roman"/>
          <w:sz w:val="28"/>
          <w:szCs w:val="28"/>
        </w:rPr>
        <w:t xml:space="preserve"> загальновживан</w:t>
      </w:r>
      <w:r>
        <w:rPr>
          <w:rFonts w:ascii="Times New Roman" w:hAnsi="Times New Roman" w:cs="Times New Roman"/>
          <w:sz w:val="28"/>
          <w:szCs w:val="28"/>
        </w:rPr>
        <w:t>і</w:t>
      </w:r>
      <w:r w:rsidRPr="005F5053">
        <w:rPr>
          <w:rFonts w:ascii="Times New Roman" w:hAnsi="Times New Roman" w:cs="Times New Roman"/>
          <w:sz w:val="28"/>
          <w:szCs w:val="28"/>
        </w:rPr>
        <w:t xml:space="preserve"> слов</w:t>
      </w:r>
      <w:r>
        <w:rPr>
          <w:rFonts w:ascii="Times New Roman" w:hAnsi="Times New Roman" w:cs="Times New Roman"/>
          <w:sz w:val="28"/>
          <w:szCs w:val="28"/>
        </w:rPr>
        <w:t xml:space="preserve">а: </w:t>
      </w:r>
      <w:r w:rsidRPr="00261A5F">
        <w:rPr>
          <w:rFonts w:ascii="Times New Roman" w:hAnsi="Times New Roman" w:cs="Times New Roman"/>
          <w:b/>
          <w:i/>
          <w:sz w:val="28"/>
          <w:szCs w:val="28"/>
          <w:lang w:val="en-US"/>
        </w:rPr>
        <w:t>scapula</w:t>
      </w:r>
      <w:r w:rsidRPr="00261A5F">
        <w:rPr>
          <w:rFonts w:ascii="Times New Roman" w:hAnsi="Times New Roman" w:cs="Times New Roman"/>
          <w:b/>
          <w:i/>
          <w:sz w:val="28"/>
          <w:szCs w:val="28"/>
        </w:rPr>
        <w:t xml:space="preserve"> –</w:t>
      </w:r>
      <w:r w:rsidRPr="00261A5F">
        <w:rPr>
          <w:rFonts w:ascii="Times New Roman" w:hAnsi="Times New Roman" w:cs="Times New Roman"/>
          <w:i/>
          <w:sz w:val="28"/>
          <w:szCs w:val="28"/>
        </w:rPr>
        <w:t xml:space="preserve"> </w:t>
      </w:r>
      <w:r w:rsidRPr="00261A5F">
        <w:rPr>
          <w:rFonts w:ascii="Times New Roman" w:hAnsi="Times New Roman" w:cs="Times New Roman"/>
          <w:b/>
          <w:i/>
          <w:sz w:val="28"/>
          <w:szCs w:val="28"/>
        </w:rPr>
        <w:t xml:space="preserve"> </w:t>
      </w:r>
      <w:r w:rsidRPr="00261A5F">
        <w:rPr>
          <w:rFonts w:ascii="Times New Roman" w:hAnsi="Times New Roman" w:cs="Times New Roman"/>
          <w:b/>
          <w:i/>
          <w:iCs/>
          <w:sz w:val="28"/>
          <w:szCs w:val="28"/>
        </w:rPr>
        <w:t>лопатка</w:t>
      </w:r>
      <w:r w:rsidRPr="00E46896">
        <w:rPr>
          <w:rFonts w:ascii="Times New Roman" w:hAnsi="Times New Roman" w:cs="Times New Roman"/>
          <w:b/>
          <w:i/>
          <w:iCs/>
          <w:sz w:val="28"/>
          <w:szCs w:val="28"/>
        </w:rPr>
        <w:t xml:space="preserve"> – </w:t>
      </w:r>
      <w:r w:rsidRPr="00E46896">
        <w:rPr>
          <w:rFonts w:ascii="Times New Roman" w:hAnsi="Times New Roman" w:cs="Times New Roman"/>
          <w:i/>
          <w:sz w:val="28"/>
          <w:szCs w:val="28"/>
        </w:rPr>
        <w:t>форма лопатки</w:t>
      </w:r>
      <w:r w:rsidRPr="005F5053">
        <w:rPr>
          <w:rFonts w:ascii="Times New Roman" w:hAnsi="Times New Roman" w:cs="Times New Roman"/>
          <w:sz w:val="28"/>
          <w:szCs w:val="28"/>
        </w:rPr>
        <w:t xml:space="preserve"> не відображена на семному рівні, але викликає асоціації зовнішньої подібності плечової кістки та знаряддя праці</w:t>
      </w:r>
      <w:r>
        <w:rPr>
          <w:rFonts w:ascii="Times New Roman" w:hAnsi="Times New Roman" w:cs="Times New Roman"/>
          <w:sz w:val="28"/>
          <w:szCs w:val="28"/>
        </w:rPr>
        <w:t>;</w:t>
      </w:r>
      <w:r w:rsidRPr="00261A5F">
        <w:rPr>
          <w:rFonts w:ascii="Times New Roman" w:hAnsi="Times New Roman" w:cs="Times New Roman"/>
          <w:b/>
          <w:i/>
          <w:sz w:val="28"/>
        </w:rPr>
        <w:t xml:space="preserve"> fossa – </w:t>
      </w:r>
      <w:r w:rsidRPr="001B1F5E">
        <w:rPr>
          <w:rFonts w:ascii="Times New Roman" w:hAnsi="Times New Roman" w:cs="Times New Roman"/>
          <w:b/>
          <w:i/>
          <w:sz w:val="28"/>
        </w:rPr>
        <w:t>ямка</w:t>
      </w:r>
      <w:r w:rsidRPr="001B1F5E">
        <w:rPr>
          <w:rFonts w:ascii="Times New Roman" w:hAnsi="Times New Roman" w:cs="Times New Roman"/>
          <w:b/>
          <w:sz w:val="28"/>
        </w:rPr>
        <w:t xml:space="preserve">, </w:t>
      </w:r>
      <w:r w:rsidRPr="001B1F5E">
        <w:rPr>
          <w:rFonts w:ascii="Times New Roman" w:hAnsi="Times New Roman" w:cs="Times New Roman"/>
          <w:b/>
          <w:i/>
          <w:sz w:val="28"/>
        </w:rPr>
        <w:t>яма</w:t>
      </w:r>
      <w:r w:rsidRPr="001B1F5E">
        <w:rPr>
          <w:rFonts w:ascii="Times New Roman" w:hAnsi="Times New Roman" w:cs="Times New Roman"/>
          <w:sz w:val="28"/>
        </w:rPr>
        <w:t>, що</w:t>
      </w:r>
      <w:r w:rsidRPr="0055528F">
        <w:rPr>
          <w:rFonts w:ascii="Times New Roman" w:hAnsi="Times New Roman" w:cs="Times New Roman"/>
          <w:sz w:val="28"/>
        </w:rPr>
        <w:t xml:space="preserve"> походить від дієслова</w:t>
      </w:r>
      <w:r w:rsidRPr="00E20478">
        <w:rPr>
          <w:rFonts w:ascii="Times New Roman" w:hAnsi="Times New Roman" w:cs="Times New Roman"/>
          <w:i/>
          <w:sz w:val="28"/>
        </w:rPr>
        <w:t xml:space="preserve"> fodere «копати</w:t>
      </w:r>
      <w:r w:rsidRPr="00F61496">
        <w:rPr>
          <w:rFonts w:ascii="Times New Roman" w:hAnsi="Times New Roman" w:cs="Times New Roman"/>
          <w:sz w:val="28"/>
        </w:rPr>
        <w:t>»</w:t>
      </w:r>
      <w:r w:rsidRPr="00F61496">
        <w:t xml:space="preserve"> </w:t>
      </w:r>
      <w:r w:rsidRPr="00F61496">
        <w:rPr>
          <w:rFonts w:ascii="Times New Roman" w:hAnsi="Times New Roman" w:cs="Times New Roman"/>
          <w:sz w:val="28"/>
        </w:rPr>
        <w:t>[</w:t>
      </w:r>
      <w:r>
        <w:rPr>
          <w:rFonts w:ascii="Times New Roman" w:hAnsi="Times New Roman" w:cs="Times New Roman"/>
          <w:sz w:val="28"/>
        </w:rPr>
        <w:t>2</w:t>
      </w:r>
      <w:r w:rsidRPr="00F61496">
        <w:rPr>
          <w:rFonts w:ascii="Times New Roman" w:hAnsi="Times New Roman" w:cs="Times New Roman"/>
          <w:sz w:val="28"/>
        </w:rPr>
        <w:t>:546]:</w:t>
      </w:r>
      <w:r w:rsidRPr="00E20478">
        <w:rPr>
          <w:rFonts w:ascii="Times New Roman" w:hAnsi="Times New Roman" w:cs="Times New Roman"/>
          <w:i/>
          <w:iCs/>
          <w:sz w:val="28"/>
          <w:szCs w:val="28"/>
        </w:rPr>
        <w:t xml:space="preserve"> </w:t>
      </w:r>
      <w:r w:rsidRPr="00E20478">
        <w:rPr>
          <w:rFonts w:ascii="Times New Roman" w:hAnsi="Times New Roman" w:cs="Times New Roman"/>
          <w:b/>
          <w:bCs/>
          <w:i/>
          <w:iCs/>
          <w:sz w:val="28"/>
          <w:szCs w:val="28"/>
        </w:rPr>
        <w:t>fossa</w:t>
      </w:r>
      <w:r>
        <w:rPr>
          <w:rFonts w:ascii="Times New Roman" w:hAnsi="Times New Roman" w:cs="Times New Roman"/>
          <w:i/>
          <w:iCs/>
          <w:sz w:val="28"/>
          <w:szCs w:val="28"/>
        </w:rPr>
        <w:t xml:space="preserve"> </w:t>
      </w:r>
      <w:r w:rsidRPr="00E20478">
        <w:rPr>
          <w:rFonts w:ascii="Times New Roman" w:hAnsi="Times New Roman" w:cs="Times New Roman"/>
          <w:i/>
          <w:iCs/>
          <w:sz w:val="28"/>
          <w:szCs w:val="28"/>
        </w:rPr>
        <w:t>subscapularis,</w:t>
      </w:r>
      <w:r>
        <w:rPr>
          <w:rFonts w:ascii="Times New Roman" w:hAnsi="Times New Roman" w:cs="Times New Roman"/>
          <w:i/>
          <w:iCs/>
          <w:sz w:val="28"/>
          <w:szCs w:val="28"/>
        </w:rPr>
        <w:t xml:space="preserve"> </w:t>
      </w:r>
      <w:r w:rsidRPr="00E20478">
        <w:rPr>
          <w:rFonts w:ascii="Times New Roman" w:hAnsi="Times New Roman" w:cs="Times New Roman"/>
          <w:b/>
          <w:bCs/>
          <w:i/>
          <w:iCs/>
          <w:sz w:val="28"/>
          <w:szCs w:val="28"/>
        </w:rPr>
        <w:t>fossa</w:t>
      </w:r>
      <w:r>
        <w:rPr>
          <w:rFonts w:ascii="Times New Roman" w:hAnsi="Times New Roman" w:cs="Times New Roman"/>
          <w:i/>
          <w:iCs/>
          <w:sz w:val="28"/>
          <w:szCs w:val="28"/>
        </w:rPr>
        <w:t xml:space="preserve"> </w:t>
      </w:r>
      <w:r w:rsidRPr="00E20478">
        <w:rPr>
          <w:rFonts w:ascii="Times New Roman" w:hAnsi="Times New Roman" w:cs="Times New Roman"/>
          <w:i/>
          <w:iCs/>
          <w:sz w:val="28"/>
          <w:szCs w:val="28"/>
        </w:rPr>
        <w:t>supraspinata</w:t>
      </w:r>
      <w:r>
        <w:rPr>
          <w:rFonts w:ascii="Times New Roman" w:hAnsi="Times New Roman" w:cs="Times New Roman"/>
          <w:i/>
          <w:iCs/>
          <w:sz w:val="28"/>
          <w:szCs w:val="28"/>
        </w:rPr>
        <w:t>;</w:t>
      </w:r>
      <w:r w:rsidRPr="00261A5F">
        <w:rPr>
          <w:rFonts w:ascii="Times New Roman" w:hAnsi="Times New Roman" w:cs="Times New Roman"/>
          <w:b/>
          <w:i/>
          <w:iCs/>
          <w:sz w:val="28"/>
          <w:szCs w:val="28"/>
        </w:rPr>
        <w:t xml:space="preserve"> collum </w:t>
      </w:r>
      <w:r w:rsidRPr="00261A5F">
        <w:rPr>
          <w:rFonts w:ascii="Times New Roman" w:hAnsi="Times New Roman" w:cs="Times New Roman"/>
          <w:b/>
          <w:i/>
          <w:iCs/>
          <w:sz w:val="28"/>
          <w:szCs w:val="28"/>
          <w:lang w:val="en-US"/>
        </w:rPr>
        <w:t>seu</w:t>
      </w:r>
      <w:r w:rsidRPr="00261A5F">
        <w:rPr>
          <w:rFonts w:ascii="Times New Roman" w:hAnsi="Times New Roman" w:cs="Times New Roman"/>
          <w:b/>
          <w:i/>
          <w:iCs/>
          <w:sz w:val="28"/>
          <w:szCs w:val="28"/>
        </w:rPr>
        <w:t xml:space="preserve"> </w:t>
      </w:r>
      <w:r w:rsidRPr="00261A5F">
        <w:rPr>
          <w:rFonts w:ascii="Times New Roman" w:hAnsi="Times New Roman" w:cs="Times New Roman"/>
          <w:b/>
          <w:i/>
          <w:iCs/>
          <w:sz w:val="28"/>
          <w:szCs w:val="28"/>
          <w:lang w:val="en-US"/>
        </w:rPr>
        <w:t>cervix</w:t>
      </w:r>
      <w:r w:rsidRPr="00E20478">
        <w:rPr>
          <w:rFonts w:ascii="Times New Roman" w:hAnsi="Times New Roman" w:cs="Times New Roman"/>
          <w:b/>
          <w:i/>
          <w:iCs/>
          <w:sz w:val="28"/>
          <w:szCs w:val="28"/>
        </w:rPr>
        <w:t xml:space="preserve"> </w:t>
      </w:r>
      <w:r>
        <w:rPr>
          <w:rFonts w:ascii="Times New Roman" w:hAnsi="Times New Roman" w:cs="Times New Roman"/>
          <w:b/>
          <w:i/>
          <w:iCs/>
          <w:sz w:val="28"/>
          <w:szCs w:val="28"/>
        </w:rPr>
        <w:t xml:space="preserve">– </w:t>
      </w:r>
      <w:r w:rsidRPr="00E20478">
        <w:rPr>
          <w:rFonts w:ascii="Times New Roman" w:hAnsi="Times New Roman" w:cs="Times New Roman"/>
          <w:i/>
          <w:iCs/>
          <w:sz w:val="28"/>
          <w:szCs w:val="28"/>
        </w:rPr>
        <w:t>шия</w:t>
      </w:r>
      <w:r>
        <w:rPr>
          <w:rFonts w:ascii="Times New Roman" w:hAnsi="Times New Roman" w:cs="Times New Roman"/>
          <w:i/>
          <w:iCs/>
          <w:sz w:val="28"/>
          <w:szCs w:val="28"/>
        </w:rPr>
        <w:t>,</w:t>
      </w:r>
      <w:r w:rsidRPr="00E46896">
        <w:rPr>
          <w:rFonts w:ascii="Times New Roman" w:hAnsi="Times New Roman" w:cs="Times New Roman"/>
          <w:sz w:val="28"/>
          <w:szCs w:val="28"/>
        </w:rPr>
        <w:t xml:space="preserve"> </w:t>
      </w:r>
      <w:r w:rsidRPr="00E46896">
        <w:rPr>
          <w:rFonts w:ascii="Times New Roman" w:hAnsi="Times New Roman" w:cs="Times New Roman"/>
          <w:i/>
          <w:iCs/>
          <w:sz w:val="28"/>
          <w:szCs w:val="28"/>
        </w:rPr>
        <w:t>шийка</w:t>
      </w:r>
      <w:r w:rsidRPr="00E20478">
        <w:rPr>
          <w:rFonts w:ascii="Times New Roman" w:hAnsi="Times New Roman" w:cs="Times New Roman"/>
          <w:sz w:val="28"/>
          <w:szCs w:val="28"/>
        </w:rPr>
        <w:t xml:space="preserve">: </w:t>
      </w:r>
      <w:r>
        <w:rPr>
          <w:rFonts w:ascii="Times New Roman" w:hAnsi="Times New Roman" w:cs="Times New Roman"/>
          <w:i/>
          <w:iCs/>
          <w:sz w:val="28"/>
          <w:szCs w:val="28"/>
          <w:lang w:val="en-US"/>
        </w:rPr>
        <w:t>collum</w:t>
      </w:r>
      <w:r w:rsidRPr="004C6AD6">
        <w:rPr>
          <w:rFonts w:ascii="Times New Roman" w:hAnsi="Times New Roman" w:cs="Times New Roman"/>
          <w:i/>
          <w:iCs/>
          <w:sz w:val="28"/>
          <w:szCs w:val="28"/>
        </w:rPr>
        <w:t xml:space="preserve"> </w:t>
      </w:r>
      <w:r>
        <w:rPr>
          <w:rFonts w:ascii="Times New Roman" w:hAnsi="Times New Roman" w:cs="Times New Roman"/>
          <w:i/>
          <w:iCs/>
          <w:sz w:val="28"/>
          <w:szCs w:val="28"/>
          <w:lang w:val="en-US"/>
        </w:rPr>
        <w:t>seu</w:t>
      </w:r>
      <w:r w:rsidRPr="004C6AD6">
        <w:rPr>
          <w:rFonts w:ascii="Times New Roman" w:hAnsi="Times New Roman" w:cs="Times New Roman"/>
          <w:i/>
          <w:iCs/>
          <w:sz w:val="28"/>
          <w:szCs w:val="28"/>
        </w:rPr>
        <w:t xml:space="preserve"> </w:t>
      </w:r>
      <w:r>
        <w:rPr>
          <w:rFonts w:ascii="Times New Roman" w:hAnsi="Times New Roman" w:cs="Times New Roman"/>
          <w:i/>
          <w:iCs/>
          <w:sz w:val="28"/>
          <w:szCs w:val="28"/>
          <w:lang w:val="en-US"/>
        </w:rPr>
        <w:t>cervix</w:t>
      </w:r>
      <w:r w:rsidRPr="004C6AD6">
        <w:rPr>
          <w:rFonts w:ascii="Times New Roman" w:hAnsi="Times New Roman" w:cs="Times New Roman"/>
          <w:i/>
          <w:iCs/>
          <w:sz w:val="28"/>
          <w:szCs w:val="28"/>
        </w:rPr>
        <w:t xml:space="preserve"> </w:t>
      </w:r>
      <w:r>
        <w:rPr>
          <w:rFonts w:ascii="Times New Roman" w:hAnsi="Times New Roman" w:cs="Times New Roman"/>
          <w:i/>
          <w:iCs/>
          <w:sz w:val="28"/>
          <w:szCs w:val="28"/>
          <w:lang w:val="en-US"/>
        </w:rPr>
        <w:t>dentis</w:t>
      </w:r>
      <w:r w:rsidRPr="00E20478">
        <w:rPr>
          <w:rFonts w:ascii="Times New Roman" w:hAnsi="Times New Roman" w:cs="Times New Roman"/>
          <w:i/>
          <w:iCs/>
          <w:sz w:val="28"/>
          <w:szCs w:val="28"/>
        </w:rPr>
        <w:t xml:space="preserve"> </w:t>
      </w:r>
      <w:r>
        <w:rPr>
          <w:rFonts w:ascii="Times New Roman" w:hAnsi="Times New Roman" w:cs="Times New Roman"/>
          <w:i/>
          <w:iCs/>
          <w:sz w:val="28"/>
          <w:szCs w:val="28"/>
        </w:rPr>
        <w:t>–</w:t>
      </w:r>
      <w:r w:rsidRPr="00E46896">
        <w:rPr>
          <w:rFonts w:ascii="Times New Roman" w:hAnsi="Times New Roman" w:cs="Times New Roman"/>
          <w:i/>
          <w:iCs/>
          <w:sz w:val="28"/>
          <w:szCs w:val="28"/>
        </w:rPr>
        <w:t xml:space="preserve"> шийка зуба</w:t>
      </w:r>
      <w:r>
        <w:rPr>
          <w:rFonts w:ascii="Times New Roman" w:hAnsi="Times New Roman" w:cs="Times New Roman"/>
          <w:i/>
          <w:iCs/>
          <w:sz w:val="28"/>
          <w:szCs w:val="28"/>
        </w:rPr>
        <w:t>,</w:t>
      </w:r>
      <w:r w:rsidRPr="00E20478">
        <w:rPr>
          <w:rFonts w:ascii="Times New Roman" w:hAnsi="Times New Roman" w:cs="Times New Roman"/>
          <w:i/>
          <w:iCs/>
          <w:sz w:val="28"/>
          <w:szCs w:val="28"/>
        </w:rPr>
        <w:t xml:space="preserve"> </w:t>
      </w:r>
      <w:r>
        <w:rPr>
          <w:rFonts w:ascii="Times New Roman" w:hAnsi="Times New Roman" w:cs="Times New Roman"/>
          <w:i/>
          <w:iCs/>
          <w:sz w:val="28"/>
          <w:szCs w:val="28"/>
          <w:lang w:val="en-US"/>
        </w:rPr>
        <w:t>collum</w:t>
      </w:r>
      <w:r w:rsidRPr="004C6AD6">
        <w:rPr>
          <w:rFonts w:ascii="Times New Roman" w:hAnsi="Times New Roman" w:cs="Times New Roman"/>
          <w:i/>
          <w:iCs/>
          <w:sz w:val="28"/>
          <w:szCs w:val="28"/>
        </w:rPr>
        <w:t xml:space="preserve"> </w:t>
      </w:r>
      <w:r>
        <w:rPr>
          <w:rFonts w:ascii="Times New Roman" w:hAnsi="Times New Roman" w:cs="Times New Roman"/>
          <w:i/>
          <w:iCs/>
          <w:sz w:val="28"/>
          <w:szCs w:val="28"/>
          <w:lang w:val="en-US"/>
        </w:rPr>
        <w:t>mandibulae</w:t>
      </w:r>
      <w:r w:rsidRPr="00E20478">
        <w:rPr>
          <w:rFonts w:ascii="Times New Roman" w:hAnsi="Times New Roman" w:cs="Times New Roman"/>
          <w:i/>
          <w:iCs/>
          <w:sz w:val="28"/>
          <w:szCs w:val="28"/>
        </w:rPr>
        <w:t xml:space="preserve"> </w:t>
      </w:r>
      <w:r>
        <w:rPr>
          <w:rFonts w:ascii="Times New Roman" w:hAnsi="Times New Roman" w:cs="Times New Roman"/>
          <w:i/>
          <w:iCs/>
          <w:sz w:val="28"/>
          <w:szCs w:val="28"/>
        </w:rPr>
        <w:t>–</w:t>
      </w:r>
      <w:r w:rsidRPr="00E46896">
        <w:rPr>
          <w:rFonts w:ascii="Times New Roman" w:hAnsi="Times New Roman" w:cs="Times New Roman"/>
          <w:i/>
          <w:iCs/>
          <w:sz w:val="28"/>
          <w:szCs w:val="28"/>
        </w:rPr>
        <w:t xml:space="preserve"> шийка нижньої щелепи</w:t>
      </w:r>
      <w:r>
        <w:rPr>
          <w:rFonts w:ascii="Times New Roman" w:hAnsi="Times New Roman" w:cs="Times New Roman"/>
          <w:i/>
          <w:iCs/>
          <w:sz w:val="28"/>
          <w:szCs w:val="28"/>
        </w:rPr>
        <w:t>,</w:t>
      </w:r>
      <w:r w:rsidRPr="00E46896">
        <w:rPr>
          <w:rFonts w:ascii="Times New Roman" w:hAnsi="Times New Roman" w:cs="Times New Roman"/>
          <w:sz w:val="28"/>
          <w:szCs w:val="28"/>
        </w:rPr>
        <w:t xml:space="preserve"> </w:t>
      </w:r>
      <w:r w:rsidRPr="00E20478">
        <w:rPr>
          <w:rFonts w:ascii="Times New Roman" w:hAnsi="Times New Roman" w:cs="Times New Roman"/>
          <w:i/>
          <w:sz w:val="28"/>
          <w:szCs w:val="28"/>
          <w:lang w:val="en-US"/>
        </w:rPr>
        <w:t>cervix</w:t>
      </w:r>
      <w:r w:rsidRPr="00E20478">
        <w:rPr>
          <w:rFonts w:ascii="Times New Roman" w:hAnsi="Times New Roman" w:cs="Times New Roman"/>
          <w:i/>
          <w:sz w:val="28"/>
          <w:szCs w:val="28"/>
        </w:rPr>
        <w:t xml:space="preserve"> </w:t>
      </w:r>
      <w:r w:rsidRPr="00E20478">
        <w:rPr>
          <w:rFonts w:ascii="Times New Roman" w:hAnsi="Times New Roman" w:cs="Times New Roman"/>
          <w:i/>
          <w:sz w:val="28"/>
          <w:szCs w:val="28"/>
          <w:lang w:val="en-US"/>
        </w:rPr>
        <w:t>uteri</w:t>
      </w:r>
      <w:r w:rsidRPr="00E20478">
        <w:rPr>
          <w:rFonts w:ascii="Times New Roman" w:hAnsi="Times New Roman" w:cs="Times New Roman"/>
          <w:i/>
          <w:sz w:val="28"/>
          <w:szCs w:val="28"/>
        </w:rPr>
        <w:t xml:space="preserve"> – шийка матки</w:t>
      </w:r>
      <w:r>
        <w:rPr>
          <w:rFonts w:ascii="Times New Roman" w:hAnsi="Times New Roman" w:cs="Times New Roman"/>
          <w:sz w:val="28"/>
          <w:szCs w:val="28"/>
        </w:rPr>
        <w:t>.</w:t>
      </w:r>
    </w:p>
    <w:p w14:paraId="10433928" w14:textId="77777777" w:rsidR="0066009F" w:rsidRDefault="0066009F" w:rsidP="004B410E">
      <w:pPr>
        <w:spacing w:after="0" w:line="240" w:lineRule="auto"/>
        <w:ind w:firstLine="709"/>
        <w:jc w:val="both"/>
        <w:rPr>
          <w:rFonts w:ascii="Times New Roman" w:hAnsi="Times New Roman" w:cs="Times New Roman"/>
          <w:sz w:val="28"/>
        </w:rPr>
      </w:pPr>
      <w:r>
        <w:rPr>
          <w:rFonts w:ascii="Times New Roman" w:hAnsi="Times New Roman" w:cs="Times New Roman"/>
          <w:iCs/>
          <w:sz w:val="28"/>
          <w:szCs w:val="28"/>
        </w:rPr>
        <w:t>В латинській мові</w:t>
      </w:r>
      <w:r w:rsidRPr="004C6AD6">
        <w:rPr>
          <w:rFonts w:ascii="Times New Roman" w:hAnsi="Times New Roman" w:cs="Times New Roman"/>
          <w:iCs/>
          <w:sz w:val="28"/>
          <w:szCs w:val="28"/>
        </w:rPr>
        <w:t xml:space="preserve"> </w:t>
      </w:r>
      <w:r>
        <w:rPr>
          <w:rFonts w:ascii="Times New Roman" w:hAnsi="Times New Roman" w:cs="Times New Roman"/>
          <w:iCs/>
          <w:sz w:val="28"/>
          <w:szCs w:val="28"/>
        </w:rPr>
        <w:t xml:space="preserve">є ще ряд таких </w:t>
      </w:r>
      <w:r w:rsidRPr="0055528F">
        <w:rPr>
          <w:rFonts w:ascii="Times New Roman" w:hAnsi="Times New Roman" w:cs="Times New Roman"/>
          <w:sz w:val="28"/>
        </w:rPr>
        <w:t>похідн</w:t>
      </w:r>
      <w:r>
        <w:rPr>
          <w:rFonts w:ascii="Times New Roman" w:hAnsi="Times New Roman" w:cs="Times New Roman"/>
          <w:sz w:val="28"/>
        </w:rPr>
        <w:t>их</w:t>
      </w:r>
      <w:r w:rsidRPr="0055528F">
        <w:rPr>
          <w:rFonts w:ascii="Times New Roman" w:hAnsi="Times New Roman" w:cs="Times New Roman"/>
          <w:sz w:val="28"/>
        </w:rPr>
        <w:t xml:space="preserve"> іменник</w:t>
      </w:r>
      <w:r>
        <w:rPr>
          <w:rFonts w:ascii="Times New Roman" w:hAnsi="Times New Roman" w:cs="Times New Roman"/>
          <w:sz w:val="28"/>
        </w:rPr>
        <w:t>ів</w:t>
      </w:r>
      <w:r w:rsidRPr="0055528F">
        <w:rPr>
          <w:rFonts w:ascii="Times New Roman" w:hAnsi="Times New Roman" w:cs="Times New Roman"/>
          <w:sz w:val="28"/>
        </w:rPr>
        <w:t>, що виражають значення зменшеності</w:t>
      </w:r>
      <w:r w:rsidRPr="000F49F6">
        <w:rPr>
          <w:rFonts w:ascii="Times New Roman" w:hAnsi="Times New Roman" w:cs="Times New Roman"/>
          <w:sz w:val="28"/>
        </w:rPr>
        <w:t xml:space="preserve"> </w:t>
      </w:r>
      <w:r>
        <w:rPr>
          <w:rFonts w:ascii="Times New Roman" w:hAnsi="Times New Roman" w:cs="Times New Roman"/>
          <w:sz w:val="28"/>
        </w:rPr>
        <w:t xml:space="preserve">– </w:t>
      </w:r>
      <w:r w:rsidRPr="0055528F">
        <w:rPr>
          <w:rFonts w:ascii="Times New Roman" w:hAnsi="Times New Roman" w:cs="Times New Roman"/>
          <w:sz w:val="28"/>
        </w:rPr>
        <w:t>демінутиви (від лат</w:t>
      </w:r>
      <w:r>
        <w:rPr>
          <w:rFonts w:ascii="Times New Roman" w:hAnsi="Times New Roman" w:cs="Times New Roman"/>
          <w:sz w:val="28"/>
        </w:rPr>
        <w:t>.</w:t>
      </w:r>
      <w:r w:rsidRPr="0055528F">
        <w:rPr>
          <w:rFonts w:ascii="Times New Roman" w:hAnsi="Times New Roman" w:cs="Times New Roman"/>
          <w:sz w:val="28"/>
        </w:rPr>
        <w:t xml:space="preserve"> </w:t>
      </w:r>
      <w:r w:rsidRPr="00AE4607">
        <w:rPr>
          <w:rFonts w:ascii="Times New Roman" w:hAnsi="Times New Roman" w:cs="Times New Roman"/>
          <w:i/>
          <w:sz w:val="28"/>
        </w:rPr>
        <w:t>deminutivum</w:t>
      </w:r>
      <w:r>
        <w:rPr>
          <w:rFonts w:ascii="Times New Roman" w:hAnsi="Times New Roman" w:cs="Times New Roman"/>
          <w:sz w:val="28"/>
        </w:rPr>
        <w:t xml:space="preserve"> – </w:t>
      </w:r>
      <w:r w:rsidRPr="0055528F">
        <w:rPr>
          <w:rFonts w:ascii="Times New Roman" w:hAnsi="Times New Roman" w:cs="Times New Roman"/>
          <w:sz w:val="28"/>
        </w:rPr>
        <w:t xml:space="preserve">зменшувальне слово), </w:t>
      </w:r>
      <w:r>
        <w:rPr>
          <w:rFonts w:ascii="Times New Roman" w:hAnsi="Times New Roman" w:cs="Times New Roman"/>
          <w:sz w:val="28"/>
        </w:rPr>
        <w:t>що</w:t>
      </w:r>
      <w:r w:rsidRPr="0055528F">
        <w:rPr>
          <w:rFonts w:ascii="Times New Roman" w:hAnsi="Times New Roman" w:cs="Times New Roman"/>
          <w:sz w:val="28"/>
        </w:rPr>
        <w:t xml:space="preserve"> </w:t>
      </w:r>
      <w:r>
        <w:rPr>
          <w:rFonts w:ascii="Times New Roman" w:hAnsi="Times New Roman" w:cs="Times New Roman"/>
          <w:sz w:val="28"/>
        </w:rPr>
        <w:t xml:space="preserve">традиційно </w:t>
      </w:r>
      <w:r w:rsidRPr="0055528F">
        <w:rPr>
          <w:rFonts w:ascii="Times New Roman" w:hAnsi="Times New Roman" w:cs="Times New Roman"/>
          <w:sz w:val="28"/>
        </w:rPr>
        <w:t>супроводжується ще й значенням суб</w:t>
      </w:r>
      <w:r w:rsidRPr="000F49F6">
        <w:rPr>
          <w:rFonts w:ascii="Times New Roman" w:hAnsi="Times New Roman" w:cs="Times New Roman"/>
          <w:sz w:val="28"/>
        </w:rPr>
        <w:t>’</w:t>
      </w:r>
      <w:r w:rsidRPr="0055528F">
        <w:rPr>
          <w:rFonts w:ascii="Times New Roman" w:hAnsi="Times New Roman" w:cs="Times New Roman"/>
          <w:sz w:val="28"/>
        </w:rPr>
        <w:t>єктивної оцінки: позитивної (пестливої) або рідше негативної (зневажливої)</w:t>
      </w:r>
      <w:r>
        <w:rPr>
          <w:rFonts w:ascii="Times New Roman" w:hAnsi="Times New Roman" w:cs="Times New Roman"/>
          <w:sz w:val="28"/>
        </w:rPr>
        <w:t xml:space="preserve"> </w:t>
      </w:r>
      <w:r w:rsidRPr="00F61496">
        <w:rPr>
          <w:rFonts w:ascii="Times New Roman" w:hAnsi="Times New Roman" w:cs="Times New Roman"/>
          <w:sz w:val="28"/>
        </w:rPr>
        <w:t>[</w:t>
      </w:r>
      <w:r>
        <w:rPr>
          <w:rFonts w:ascii="Times New Roman" w:hAnsi="Times New Roman" w:cs="Times New Roman"/>
          <w:sz w:val="28"/>
        </w:rPr>
        <w:t>4</w:t>
      </w:r>
      <w:r w:rsidRPr="00F61496">
        <w:rPr>
          <w:rFonts w:ascii="Times New Roman" w:hAnsi="Times New Roman" w:cs="Times New Roman"/>
          <w:sz w:val="28"/>
        </w:rPr>
        <w:t>: 491]</w:t>
      </w:r>
      <w:r>
        <w:rPr>
          <w:rFonts w:ascii="Times New Roman" w:hAnsi="Times New Roman" w:cs="Times New Roman"/>
          <w:sz w:val="28"/>
        </w:rPr>
        <w:t xml:space="preserve">. Однак в галузі </w:t>
      </w:r>
      <w:r w:rsidRPr="004C6AD6">
        <w:rPr>
          <w:rFonts w:ascii="Times New Roman" w:hAnsi="Times New Roman" w:cs="Times New Roman"/>
          <w:iCs/>
          <w:sz w:val="28"/>
          <w:szCs w:val="28"/>
        </w:rPr>
        <w:t>анатомічн</w:t>
      </w:r>
      <w:r>
        <w:rPr>
          <w:rFonts w:ascii="Times New Roman" w:hAnsi="Times New Roman" w:cs="Times New Roman"/>
          <w:iCs/>
          <w:sz w:val="28"/>
          <w:szCs w:val="28"/>
        </w:rPr>
        <w:t>ої термінології</w:t>
      </w:r>
      <w:r w:rsidRPr="004C6AD6">
        <w:rPr>
          <w:rFonts w:ascii="Times New Roman" w:hAnsi="Times New Roman" w:cs="Times New Roman"/>
          <w:iCs/>
          <w:sz w:val="28"/>
          <w:szCs w:val="28"/>
        </w:rPr>
        <w:t xml:space="preserve"> </w:t>
      </w:r>
      <w:r>
        <w:rPr>
          <w:rFonts w:ascii="Times New Roman" w:hAnsi="Times New Roman" w:cs="Times New Roman"/>
          <w:iCs/>
          <w:sz w:val="28"/>
          <w:szCs w:val="28"/>
        </w:rPr>
        <w:t xml:space="preserve">ця лексика </w:t>
      </w:r>
      <w:r w:rsidRPr="004C6AD6">
        <w:rPr>
          <w:rFonts w:ascii="Times New Roman" w:hAnsi="Times New Roman" w:cs="Times New Roman"/>
          <w:iCs/>
          <w:sz w:val="28"/>
          <w:szCs w:val="28"/>
        </w:rPr>
        <w:t>втрачає своє експресивне забарвлення</w:t>
      </w:r>
      <w:r>
        <w:rPr>
          <w:rFonts w:ascii="Times New Roman" w:hAnsi="Times New Roman" w:cs="Times New Roman"/>
          <w:iCs/>
          <w:sz w:val="28"/>
          <w:szCs w:val="28"/>
        </w:rPr>
        <w:t>, зберігаючи суфіксальне утворення, та відображає лише асоціацію за зовнішньою ознакою величини чи якості.</w:t>
      </w:r>
    </w:p>
    <w:p w14:paraId="7DF4649B" w14:textId="77777777" w:rsidR="0066009F" w:rsidRPr="00510706" w:rsidRDefault="0066009F" w:rsidP="004B410E">
      <w:pPr>
        <w:spacing w:after="0" w:line="240" w:lineRule="auto"/>
        <w:ind w:firstLine="709"/>
        <w:jc w:val="both"/>
        <w:rPr>
          <w:rFonts w:ascii="Times New Roman" w:hAnsi="Times New Roman" w:cs="Times New Roman"/>
          <w:i/>
          <w:iCs/>
          <w:sz w:val="28"/>
          <w:szCs w:val="28"/>
        </w:rPr>
      </w:pPr>
      <w:r w:rsidRPr="004C6AD6">
        <w:rPr>
          <w:rFonts w:ascii="Times New Roman" w:hAnsi="Times New Roman" w:cs="Times New Roman"/>
          <w:iCs/>
          <w:sz w:val="28"/>
          <w:szCs w:val="28"/>
        </w:rPr>
        <w:lastRenderedPageBreak/>
        <w:t xml:space="preserve">Спорідненим з </w:t>
      </w:r>
      <w:r w:rsidRPr="007E31CB">
        <w:rPr>
          <w:rFonts w:ascii="Times New Roman" w:hAnsi="Times New Roman" w:cs="Times New Roman"/>
          <w:i/>
          <w:iCs/>
          <w:sz w:val="28"/>
          <w:szCs w:val="28"/>
        </w:rPr>
        <w:t>fossa</w:t>
      </w:r>
      <w:r w:rsidRPr="004C6AD6">
        <w:rPr>
          <w:rFonts w:ascii="Times New Roman" w:hAnsi="Times New Roman" w:cs="Times New Roman"/>
          <w:iCs/>
          <w:sz w:val="28"/>
          <w:szCs w:val="28"/>
        </w:rPr>
        <w:t xml:space="preserve"> є термін </w:t>
      </w:r>
      <w:r w:rsidRPr="007E31CB">
        <w:rPr>
          <w:rFonts w:ascii="Times New Roman" w:hAnsi="Times New Roman" w:cs="Times New Roman"/>
          <w:i/>
          <w:iCs/>
          <w:sz w:val="28"/>
          <w:szCs w:val="28"/>
        </w:rPr>
        <w:t>fovea</w:t>
      </w:r>
      <w:r w:rsidRPr="004C6AD6">
        <w:rPr>
          <w:rFonts w:ascii="Times New Roman" w:hAnsi="Times New Roman" w:cs="Times New Roman"/>
          <w:iCs/>
          <w:sz w:val="28"/>
          <w:szCs w:val="28"/>
        </w:rPr>
        <w:t xml:space="preserve"> та похідні від них демінутиви </w:t>
      </w:r>
      <w:r w:rsidRPr="007E31CB">
        <w:rPr>
          <w:rFonts w:ascii="Times New Roman" w:hAnsi="Times New Roman" w:cs="Times New Roman"/>
          <w:i/>
          <w:iCs/>
          <w:sz w:val="28"/>
          <w:szCs w:val="28"/>
        </w:rPr>
        <w:t>fossula</w:t>
      </w:r>
      <w:r w:rsidRPr="004C6AD6">
        <w:rPr>
          <w:rFonts w:ascii="Times New Roman" w:hAnsi="Times New Roman" w:cs="Times New Roman"/>
          <w:iCs/>
          <w:sz w:val="28"/>
          <w:szCs w:val="28"/>
        </w:rPr>
        <w:t xml:space="preserve"> та </w:t>
      </w:r>
      <w:r w:rsidRPr="007E31CB">
        <w:rPr>
          <w:rFonts w:ascii="Times New Roman" w:hAnsi="Times New Roman" w:cs="Times New Roman"/>
          <w:i/>
          <w:iCs/>
          <w:sz w:val="28"/>
          <w:szCs w:val="28"/>
        </w:rPr>
        <w:t>foveola</w:t>
      </w:r>
      <w:r>
        <w:rPr>
          <w:rFonts w:ascii="Times New Roman" w:hAnsi="Times New Roman" w:cs="Times New Roman"/>
          <w:iCs/>
          <w:sz w:val="28"/>
          <w:szCs w:val="28"/>
        </w:rPr>
        <w:t xml:space="preserve">. </w:t>
      </w:r>
      <w:r w:rsidRPr="004C6AD6">
        <w:rPr>
          <w:rFonts w:ascii="Times New Roman" w:hAnsi="Times New Roman" w:cs="Times New Roman"/>
          <w:iCs/>
          <w:sz w:val="28"/>
          <w:szCs w:val="28"/>
        </w:rPr>
        <w:t xml:space="preserve">В українському </w:t>
      </w:r>
      <w:r>
        <w:rPr>
          <w:rFonts w:ascii="Times New Roman" w:hAnsi="Times New Roman" w:cs="Times New Roman"/>
          <w:iCs/>
          <w:sz w:val="28"/>
          <w:szCs w:val="28"/>
        </w:rPr>
        <w:t>відтворенн</w:t>
      </w:r>
      <w:r w:rsidRPr="004C6AD6">
        <w:rPr>
          <w:rFonts w:ascii="Times New Roman" w:hAnsi="Times New Roman" w:cs="Times New Roman"/>
          <w:iCs/>
          <w:sz w:val="28"/>
          <w:szCs w:val="28"/>
        </w:rPr>
        <w:t xml:space="preserve">і латинські </w:t>
      </w:r>
      <w:r>
        <w:rPr>
          <w:rFonts w:ascii="Times New Roman" w:hAnsi="Times New Roman" w:cs="Times New Roman"/>
          <w:iCs/>
          <w:sz w:val="28"/>
          <w:szCs w:val="28"/>
        </w:rPr>
        <w:t>демінутиви переважно зберігають свою семантику, однак не завжди</w:t>
      </w:r>
      <w:r w:rsidRPr="004C6AD6">
        <w:rPr>
          <w:rFonts w:ascii="Times New Roman" w:hAnsi="Times New Roman" w:cs="Times New Roman"/>
          <w:iCs/>
          <w:sz w:val="28"/>
          <w:szCs w:val="28"/>
        </w:rPr>
        <w:t xml:space="preserve">: </w:t>
      </w:r>
      <w:r w:rsidRPr="00510706">
        <w:rPr>
          <w:rFonts w:ascii="Times New Roman" w:hAnsi="Times New Roman" w:cs="Times New Roman"/>
          <w:i/>
          <w:iCs/>
          <w:sz w:val="28"/>
          <w:szCs w:val="28"/>
        </w:rPr>
        <w:t>fossa temporalis – скронева ямка, fovea trochlearis – блокова ямка, fossa acetabuli – ямка кульшової западини, fossa cerebralis – мозкова ямка.</w:t>
      </w:r>
    </w:p>
    <w:p w14:paraId="23C48D8A" w14:textId="77777777" w:rsidR="0066009F" w:rsidRPr="007F2B8E" w:rsidRDefault="0066009F" w:rsidP="004B410E">
      <w:pPr>
        <w:spacing w:after="0" w:line="240" w:lineRule="auto"/>
        <w:ind w:firstLine="709"/>
        <w:jc w:val="both"/>
        <w:rPr>
          <w:rFonts w:ascii="Times New Roman" w:hAnsi="Times New Roman" w:cs="Times New Roman"/>
          <w:sz w:val="28"/>
        </w:rPr>
      </w:pPr>
      <w:r>
        <w:rPr>
          <w:rFonts w:ascii="Times New Roman" w:hAnsi="Times New Roman" w:cs="Times New Roman"/>
          <w:iCs/>
          <w:sz w:val="28"/>
          <w:szCs w:val="28"/>
        </w:rPr>
        <w:t xml:space="preserve">В анатомічній термінології широко застосовується слово </w:t>
      </w:r>
      <w:r>
        <w:rPr>
          <w:rFonts w:ascii="Times New Roman" w:hAnsi="Times New Roman" w:cs="Times New Roman"/>
          <w:i/>
          <w:iCs/>
          <w:sz w:val="28"/>
          <w:szCs w:val="28"/>
          <w:lang w:val="en-US"/>
        </w:rPr>
        <w:t>venter</w:t>
      </w:r>
      <w:r w:rsidRPr="00E46896">
        <w:rPr>
          <w:rFonts w:ascii="Times New Roman" w:hAnsi="Times New Roman" w:cs="Times New Roman"/>
          <w:i/>
          <w:iCs/>
          <w:sz w:val="28"/>
          <w:szCs w:val="28"/>
        </w:rPr>
        <w:t xml:space="preserve"> </w:t>
      </w:r>
      <w:r>
        <w:rPr>
          <w:rFonts w:ascii="Times New Roman" w:hAnsi="Times New Roman" w:cs="Times New Roman"/>
          <w:i/>
          <w:iCs/>
          <w:sz w:val="28"/>
          <w:szCs w:val="28"/>
        </w:rPr>
        <w:t xml:space="preserve">– </w:t>
      </w:r>
      <w:r w:rsidRPr="00E46896">
        <w:rPr>
          <w:rFonts w:ascii="Times New Roman" w:hAnsi="Times New Roman" w:cs="Times New Roman"/>
          <w:i/>
          <w:iCs/>
          <w:sz w:val="28"/>
          <w:szCs w:val="28"/>
        </w:rPr>
        <w:t>шлунок</w:t>
      </w:r>
      <w:r>
        <w:rPr>
          <w:rFonts w:ascii="Times New Roman" w:hAnsi="Times New Roman" w:cs="Times New Roman"/>
          <w:i/>
          <w:iCs/>
          <w:sz w:val="28"/>
          <w:szCs w:val="28"/>
        </w:rPr>
        <w:t xml:space="preserve"> </w:t>
      </w:r>
      <w:r w:rsidRPr="00E46896">
        <w:rPr>
          <w:rFonts w:ascii="Times New Roman" w:hAnsi="Times New Roman" w:cs="Times New Roman"/>
          <w:i/>
          <w:iCs/>
          <w:sz w:val="28"/>
          <w:szCs w:val="28"/>
        </w:rPr>
        <w:t>–</w:t>
      </w:r>
      <w:r w:rsidRPr="00E46896">
        <w:rPr>
          <w:rFonts w:ascii="Times New Roman" w:hAnsi="Times New Roman" w:cs="Times New Roman"/>
          <w:sz w:val="28"/>
          <w:szCs w:val="28"/>
        </w:rPr>
        <w:t xml:space="preserve"> </w:t>
      </w:r>
      <w:r w:rsidRPr="00261A5F">
        <w:rPr>
          <w:rFonts w:ascii="Times New Roman" w:hAnsi="Times New Roman" w:cs="Times New Roman"/>
          <w:i/>
          <w:sz w:val="28"/>
          <w:szCs w:val="28"/>
          <w:lang w:val="en-US"/>
        </w:rPr>
        <w:t>ventriculus</w:t>
      </w:r>
      <w:r>
        <w:rPr>
          <w:rFonts w:ascii="Times New Roman" w:hAnsi="Times New Roman" w:cs="Times New Roman"/>
          <w:i/>
          <w:sz w:val="28"/>
          <w:szCs w:val="28"/>
        </w:rPr>
        <w:t xml:space="preserve"> –</w:t>
      </w:r>
      <w:r w:rsidRPr="00E46896">
        <w:rPr>
          <w:rFonts w:ascii="Times New Roman" w:hAnsi="Times New Roman" w:cs="Times New Roman"/>
          <w:i/>
          <w:iCs/>
          <w:sz w:val="28"/>
          <w:szCs w:val="28"/>
        </w:rPr>
        <w:t xml:space="preserve"> шлуночок</w:t>
      </w:r>
      <w:r w:rsidRPr="00261A5F">
        <w:rPr>
          <w:rFonts w:ascii="Times New Roman" w:hAnsi="Times New Roman" w:cs="Times New Roman"/>
          <w:sz w:val="28"/>
          <w:szCs w:val="28"/>
        </w:rPr>
        <w:t>:</w:t>
      </w:r>
      <w:r w:rsidRPr="004C6AD6">
        <w:rPr>
          <w:rFonts w:ascii="Times New Roman" w:hAnsi="Times New Roman" w:cs="Times New Roman"/>
          <w:sz w:val="28"/>
          <w:szCs w:val="28"/>
        </w:rPr>
        <w:t xml:space="preserve"> </w:t>
      </w:r>
      <w:r>
        <w:rPr>
          <w:rFonts w:ascii="Times New Roman" w:hAnsi="Times New Roman" w:cs="Times New Roman"/>
          <w:i/>
          <w:iCs/>
          <w:sz w:val="28"/>
          <w:szCs w:val="28"/>
          <w:lang w:val="en-US"/>
        </w:rPr>
        <w:t>ventriculus</w:t>
      </w:r>
      <w:r w:rsidRPr="005023ED">
        <w:rPr>
          <w:rFonts w:ascii="Times New Roman" w:hAnsi="Times New Roman" w:cs="Times New Roman"/>
          <w:i/>
          <w:iCs/>
          <w:sz w:val="28"/>
          <w:szCs w:val="28"/>
        </w:rPr>
        <w:t xml:space="preserve"> </w:t>
      </w:r>
      <w:r>
        <w:rPr>
          <w:rFonts w:ascii="Times New Roman" w:hAnsi="Times New Roman" w:cs="Times New Roman"/>
          <w:i/>
          <w:iCs/>
          <w:sz w:val="28"/>
          <w:szCs w:val="28"/>
          <w:lang w:val="en-US"/>
        </w:rPr>
        <w:t>cerebri</w:t>
      </w:r>
      <w:r>
        <w:rPr>
          <w:rFonts w:ascii="Times New Roman" w:hAnsi="Times New Roman" w:cs="Times New Roman"/>
          <w:i/>
          <w:iCs/>
          <w:sz w:val="28"/>
          <w:szCs w:val="28"/>
        </w:rPr>
        <w:t xml:space="preserve"> – </w:t>
      </w:r>
      <w:r w:rsidRPr="00E46896">
        <w:rPr>
          <w:rFonts w:ascii="Times New Roman" w:hAnsi="Times New Roman" w:cs="Times New Roman"/>
          <w:i/>
          <w:iCs/>
          <w:sz w:val="28"/>
          <w:szCs w:val="28"/>
        </w:rPr>
        <w:t>шлуночок мозку,</w:t>
      </w:r>
      <w:r w:rsidRPr="00261A5F">
        <w:rPr>
          <w:rFonts w:ascii="Times New Roman" w:hAnsi="Times New Roman" w:cs="Times New Roman"/>
          <w:i/>
          <w:iCs/>
          <w:sz w:val="28"/>
          <w:szCs w:val="28"/>
        </w:rPr>
        <w:t xml:space="preserve"> </w:t>
      </w:r>
      <w:r>
        <w:rPr>
          <w:rFonts w:ascii="Times New Roman" w:hAnsi="Times New Roman" w:cs="Times New Roman"/>
          <w:i/>
          <w:iCs/>
          <w:sz w:val="28"/>
          <w:szCs w:val="28"/>
          <w:lang w:val="en-US"/>
        </w:rPr>
        <w:t>ventriculus</w:t>
      </w:r>
      <w:r w:rsidRPr="005023ED">
        <w:rPr>
          <w:rFonts w:ascii="Times New Roman" w:hAnsi="Times New Roman" w:cs="Times New Roman"/>
          <w:i/>
          <w:iCs/>
          <w:sz w:val="28"/>
          <w:szCs w:val="28"/>
        </w:rPr>
        <w:t xml:space="preserve"> </w:t>
      </w:r>
      <w:r>
        <w:rPr>
          <w:rFonts w:ascii="Times New Roman" w:hAnsi="Times New Roman" w:cs="Times New Roman"/>
          <w:i/>
          <w:iCs/>
          <w:sz w:val="28"/>
          <w:szCs w:val="28"/>
          <w:lang w:val="en-US"/>
        </w:rPr>
        <w:t>cordis</w:t>
      </w:r>
      <w:r>
        <w:rPr>
          <w:rFonts w:ascii="Times New Roman" w:hAnsi="Times New Roman" w:cs="Times New Roman"/>
          <w:i/>
          <w:iCs/>
          <w:sz w:val="28"/>
          <w:szCs w:val="28"/>
        </w:rPr>
        <w:t xml:space="preserve"> – </w:t>
      </w:r>
      <w:r w:rsidRPr="00E46896">
        <w:rPr>
          <w:rFonts w:ascii="Times New Roman" w:hAnsi="Times New Roman" w:cs="Times New Roman"/>
          <w:i/>
          <w:iCs/>
          <w:sz w:val="28"/>
          <w:szCs w:val="28"/>
        </w:rPr>
        <w:t xml:space="preserve"> шлуночок серця</w:t>
      </w:r>
      <w:r w:rsidRPr="00104981">
        <w:rPr>
          <w:rFonts w:ascii="Times New Roman" w:hAnsi="Times New Roman" w:cs="Times New Roman"/>
          <w:sz w:val="28"/>
          <w:szCs w:val="28"/>
        </w:rPr>
        <w:t>.</w:t>
      </w:r>
      <w:r w:rsidRPr="00E46896">
        <w:rPr>
          <w:rFonts w:ascii="Times New Roman" w:hAnsi="Times New Roman" w:cs="Times New Roman"/>
          <w:sz w:val="28"/>
          <w:szCs w:val="28"/>
        </w:rPr>
        <w:t xml:space="preserve"> В анатомічній термінології вживається також демінутив </w:t>
      </w:r>
      <w:r w:rsidRPr="00E46896">
        <w:rPr>
          <w:rFonts w:ascii="Times New Roman" w:hAnsi="Times New Roman" w:cs="Times New Roman"/>
          <w:i/>
          <w:iCs/>
          <w:sz w:val="28"/>
          <w:szCs w:val="28"/>
        </w:rPr>
        <w:t>мозок</w:t>
      </w:r>
      <w:r w:rsidRPr="005023ED">
        <w:rPr>
          <w:rFonts w:ascii="Times New Roman" w:hAnsi="Times New Roman" w:cs="Times New Roman"/>
          <w:i/>
          <w:iCs/>
          <w:sz w:val="28"/>
          <w:szCs w:val="28"/>
        </w:rPr>
        <w:t xml:space="preserve"> </w:t>
      </w:r>
      <w:r>
        <w:rPr>
          <w:rFonts w:ascii="Times New Roman" w:hAnsi="Times New Roman" w:cs="Times New Roman"/>
          <w:i/>
          <w:iCs/>
          <w:sz w:val="28"/>
          <w:szCs w:val="28"/>
        </w:rPr>
        <w:t>–</w:t>
      </w:r>
      <w:r w:rsidRPr="00104981">
        <w:rPr>
          <w:rFonts w:ascii="Times New Roman" w:hAnsi="Times New Roman" w:cs="Times New Roman"/>
          <w:i/>
          <w:iCs/>
          <w:sz w:val="28"/>
          <w:szCs w:val="28"/>
        </w:rPr>
        <w:t xml:space="preserve"> </w:t>
      </w:r>
      <w:r>
        <w:rPr>
          <w:rFonts w:ascii="Times New Roman" w:hAnsi="Times New Roman" w:cs="Times New Roman"/>
          <w:i/>
          <w:iCs/>
          <w:sz w:val="28"/>
          <w:szCs w:val="28"/>
          <w:lang w:val="en-US"/>
        </w:rPr>
        <w:t>cerebrum</w:t>
      </w:r>
      <w:r w:rsidRPr="00E46896">
        <w:rPr>
          <w:rFonts w:ascii="Times New Roman" w:hAnsi="Times New Roman" w:cs="Times New Roman"/>
          <w:i/>
          <w:iCs/>
          <w:sz w:val="28"/>
          <w:szCs w:val="28"/>
        </w:rPr>
        <w:t xml:space="preserve"> –</w:t>
      </w:r>
      <w:r w:rsidRPr="00E46896">
        <w:rPr>
          <w:rFonts w:ascii="Times New Roman" w:hAnsi="Times New Roman" w:cs="Times New Roman"/>
          <w:sz w:val="28"/>
          <w:szCs w:val="28"/>
        </w:rPr>
        <w:t xml:space="preserve"> </w:t>
      </w:r>
      <w:r w:rsidRPr="00E46896">
        <w:rPr>
          <w:rFonts w:ascii="Times New Roman" w:hAnsi="Times New Roman" w:cs="Times New Roman"/>
          <w:i/>
          <w:iCs/>
          <w:sz w:val="28"/>
          <w:szCs w:val="28"/>
        </w:rPr>
        <w:t>мозочок</w:t>
      </w:r>
      <w:r w:rsidRPr="005023ED">
        <w:rPr>
          <w:rFonts w:ascii="Times New Roman" w:hAnsi="Times New Roman" w:cs="Times New Roman"/>
          <w:i/>
          <w:iCs/>
          <w:sz w:val="28"/>
          <w:szCs w:val="28"/>
        </w:rPr>
        <w:t xml:space="preserve"> </w:t>
      </w:r>
      <w:r>
        <w:rPr>
          <w:rFonts w:ascii="Times New Roman" w:hAnsi="Times New Roman" w:cs="Times New Roman"/>
          <w:i/>
          <w:iCs/>
          <w:sz w:val="28"/>
          <w:szCs w:val="28"/>
        </w:rPr>
        <w:t>–</w:t>
      </w:r>
      <w:r w:rsidRPr="00104981">
        <w:rPr>
          <w:rFonts w:ascii="Times New Roman" w:hAnsi="Times New Roman" w:cs="Times New Roman"/>
          <w:i/>
          <w:iCs/>
          <w:sz w:val="28"/>
          <w:szCs w:val="28"/>
        </w:rPr>
        <w:t xml:space="preserve"> </w:t>
      </w:r>
      <w:r>
        <w:rPr>
          <w:rFonts w:ascii="Times New Roman" w:hAnsi="Times New Roman" w:cs="Times New Roman"/>
          <w:i/>
          <w:iCs/>
          <w:sz w:val="28"/>
          <w:szCs w:val="28"/>
          <w:lang w:val="en-US"/>
        </w:rPr>
        <w:t>cerebellum</w:t>
      </w:r>
      <w:r>
        <w:rPr>
          <w:rFonts w:ascii="Times New Roman" w:hAnsi="Times New Roman" w:cs="Times New Roman"/>
          <w:i/>
          <w:iCs/>
          <w:sz w:val="28"/>
          <w:szCs w:val="28"/>
        </w:rPr>
        <w:t>:</w:t>
      </w:r>
      <w:r w:rsidRPr="00F61496">
        <w:t xml:space="preserve"> </w:t>
      </w:r>
      <w:r w:rsidRPr="00F61496">
        <w:rPr>
          <w:rFonts w:ascii="Times New Roman" w:hAnsi="Times New Roman" w:cs="Times New Roman"/>
          <w:i/>
          <w:iCs/>
          <w:sz w:val="28"/>
          <w:szCs w:val="28"/>
        </w:rPr>
        <w:t>arteria superios cerebelli – верхня артерія мозочка</w:t>
      </w:r>
      <w:r w:rsidRPr="00104981">
        <w:rPr>
          <w:rFonts w:ascii="Times New Roman" w:hAnsi="Times New Roman" w:cs="Times New Roman"/>
          <w:sz w:val="28"/>
          <w:szCs w:val="28"/>
        </w:rPr>
        <w:t xml:space="preserve">; </w:t>
      </w:r>
      <w:r w:rsidRPr="00104981">
        <w:rPr>
          <w:rFonts w:ascii="Times New Roman" w:hAnsi="Times New Roman" w:cs="Times New Roman"/>
          <w:i/>
          <w:sz w:val="28"/>
          <w:szCs w:val="28"/>
        </w:rPr>
        <w:t xml:space="preserve">tuber </w:t>
      </w:r>
      <w:r>
        <w:rPr>
          <w:rFonts w:ascii="Times New Roman" w:hAnsi="Times New Roman" w:cs="Times New Roman"/>
          <w:i/>
          <w:sz w:val="28"/>
          <w:szCs w:val="28"/>
        </w:rPr>
        <w:t>–</w:t>
      </w:r>
      <w:r w:rsidRPr="00104981">
        <w:rPr>
          <w:rFonts w:ascii="Times New Roman" w:hAnsi="Times New Roman" w:cs="Times New Roman"/>
          <w:i/>
          <w:sz w:val="28"/>
          <w:szCs w:val="28"/>
        </w:rPr>
        <w:t xml:space="preserve"> горб </w:t>
      </w:r>
      <w:r>
        <w:rPr>
          <w:rFonts w:ascii="Times New Roman" w:hAnsi="Times New Roman" w:cs="Times New Roman"/>
          <w:i/>
          <w:sz w:val="28"/>
          <w:szCs w:val="28"/>
        </w:rPr>
        <w:t>–</w:t>
      </w:r>
      <w:r w:rsidRPr="00104981">
        <w:rPr>
          <w:rFonts w:ascii="Times New Roman" w:hAnsi="Times New Roman" w:cs="Times New Roman"/>
          <w:i/>
          <w:sz w:val="28"/>
          <w:szCs w:val="28"/>
        </w:rPr>
        <w:t xml:space="preserve"> tuberculum </w:t>
      </w:r>
      <w:r>
        <w:rPr>
          <w:rFonts w:ascii="Times New Roman" w:hAnsi="Times New Roman" w:cs="Times New Roman"/>
          <w:i/>
          <w:sz w:val="28"/>
          <w:szCs w:val="28"/>
        </w:rPr>
        <w:t>–</w:t>
      </w:r>
      <w:r w:rsidRPr="00104981">
        <w:rPr>
          <w:rFonts w:ascii="Times New Roman" w:hAnsi="Times New Roman" w:cs="Times New Roman"/>
          <w:i/>
          <w:sz w:val="28"/>
          <w:szCs w:val="28"/>
        </w:rPr>
        <w:t xml:space="preserve"> горбок</w:t>
      </w:r>
      <w:r w:rsidRPr="00E46896">
        <w:rPr>
          <w:rFonts w:ascii="Times New Roman" w:hAnsi="Times New Roman" w:cs="Times New Roman"/>
          <w:sz w:val="28"/>
          <w:szCs w:val="28"/>
        </w:rPr>
        <w:t xml:space="preserve">: </w:t>
      </w:r>
      <w:r w:rsidRPr="00104981">
        <w:rPr>
          <w:rFonts w:ascii="Times New Roman" w:hAnsi="Times New Roman" w:cs="Times New Roman"/>
          <w:i/>
          <w:sz w:val="28"/>
          <w:szCs w:val="28"/>
        </w:rPr>
        <w:t xml:space="preserve">tuberculum adductorium – привідний горбок, tuberositas glutea – сіднична гористість; сanalis – канал – </w:t>
      </w:r>
      <w:r w:rsidRPr="00104981">
        <w:rPr>
          <w:rFonts w:ascii="Times New Roman" w:hAnsi="Times New Roman" w:cs="Times New Roman"/>
          <w:i/>
          <w:sz w:val="28"/>
          <w:szCs w:val="28"/>
          <w:lang w:val="en-US"/>
        </w:rPr>
        <w:t>canaliculus</w:t>
      </w:r>
      <w:r w:rsidRPr="00104981">
        <w:rPr>
          <w:rFonts w:ascii="Times New Roman" w:hAnsi="Times New Roman" w:cs="Times New Roman"/>
          <w:i/>
          <w:sz w:val="28"/>
          <w:szCs w:val="28"/>
        </w:rPr>
        <w:t xml:space="preserve"> – каналець</w:t>
      </w:r>
      <w:r w:rsidRPr="00510706">
        <w:rPr>
          <w:rFonts w:ascii="Times New Roman" w:hAnsi="Times New Roman" w:cs="Times New Roman"/>
          <w:sz w:val="28"/>
          <w:szCs w:val="28"/>
        </w:rPr>
        <w:t>:</w:t>
      </w:r>
      <w:r w:rsidRPr="00104981">
        <w:rPr>
          <w:rFonts w:ascii="Times New Roman" w:hAnsi="Times New Roman" w:cs="Times New Roman"/>
          <w:i/>
          <w:sz w:val="28"/>
          <w:szCs w:val="28"/>
        </w:rPr>
        <w:t xml:space="preserve"> </w:t>
      </w:r>
      <w:r>
        <w:rPr>
          <w:rFonts w:ascii="Times New Roman" w:hAnsi="Times New Roman" w:cs="Times New Roman"/>
          <w:i/>
          <w:sz w:val="28"/>
          <w:szCs w:val="28"/>
        </w:rPr>
        <w:t>с</w:t>
      </w:r>
      <w:r>
        <w:rPr>
          <w:rFonts w:ascii="Times New Roman" w:hAnsi="Times New Roman" w:cs="Times New Roman"/>
          <w:i/>
          <w:sz w:val="28"/>
          <w:szCs w:val="28"/>
          <w:lang w:val="en-US"/>
        </w:rPr>
        <w:t>analiculus</w:t>
      </w:r>
      <w:r w:rsidRPr="00104981">
        <w:rPr>
          <w:rFonts w:ascii="Times New Roman" w:hAnsi="Times New Roman" w:cs="Times New Roman"/>
          <w:i/>
          <w:sz w:val="28"/>
          <w:szCs w:val="28"/>
        </w:rPr>
        <w:t xml:space="preserve"> </w:t>
      </w:r>
      <w:r>
        <w:rPr>
          <w:rFonts w:ascii="Times New Roman" w:hAnsi="Times New Roman" w:cs="Times New Roman"/>
          <w:i/>
          <w:sz w:val="28"/>
          <w:szCs w:val="28"/>
          <w:lang w:val="en-US"/>
        </w:rPr>
        <w:t>mastoideus</w:t>
      </w:r>
      <w:r w:rsidRPr="00104981">
        <w:rPr>
          <w:rFonts w:ascii="Times New Roman" w:hAnsi="Times New Roman" w:cs="Times New Roman"/>
          <w:i/>
          <w:sz w:val="28"/>
          <w:szCs w:val="28"/>
        </w:rPr>
        <w:t xml:space="preserve"> </w:t>
      </w:r>
      <w:r>
        <w:rPr>
          <w:rFonts w:ascii="Times New Roman" w:hAnsi="Times New Roman" w:cs="Times New Roman"/>
          <w:i/>
          <w:sz w:val="28"/>
          <w:szCs w:val="28"/>
        </w:rPr>
        <w:t>–</w:t>
      </w:r>
      <w:r w:rsidRPr="00104981">
        <w:rPr>
          <w:rFonts w:ascii="Times New Roman" w:hAnsi="Times New Roman" w:cs="Times New Roman"/>
          <w:i/>
          <w:sz w:val="28"/>
          <w:szCs w:val="28"/>
        </w:rPr>
        <w:t xml:space="preserve"> </w:t>
      </w:r>
      <w:r>
        <w:rPr>
          <w:rFonts w:ascii="Times New Roman" w:hAnsi="Times New Roman" w:cs="Times New Roman"/>
          <w:i/>
          <w:sz w:val="28"/>
          <w:szCs w:val="28"/>
        </w:rPr>
        <w:t xml:space="preserve">соскоподібний каналець; </w:t>
      </w:r>
      <w:r w:rsidRPr="00717A25">
        <w:rPr>
          <w:rFonts w:ascii="Times New Roman" w:hAnsi="Times New Roman" w:cs="Times New Roman"/>
          <w:i/>
          <w:sz w:val="28"/>
          <w:szCs w:val="28"/>
        </w:rPr>
        <w:t xml:space="preserve">membrana </w:t>
      </w:r>
      <w:r>
        <w:rPr>
          <w:rFonts w:ascii="Times New Roman" w:hAnsi="Times New Roman" w:cs="Times New Roman"/>
          <w:i/>
          <w:sz w:val="28"/>
          <w:szCs w:val="28"/>
        </w:rPr>
        <w:t>(</w:t>
      </w:r>
      <w:r>
        <w:rPr>
          <w:rFonts w:ascii="Times New Roman" w:hAnsi="Times New Roman" w:cs="Times New Roman"/>
          <w:i/>
          <w:sz w:val="28"/>
          <w:szCs w:val="28"/>
          <w:lang w:val="en-US"/>
        </w:rPr>
        <w:t>membranula</w:t>
      </w:r>
      <w:r>
        <w:rPr>
          <w:rFonts w:ascii="Times New Roman" w:hAnsi="Times New Roman" w:cs="Times New Roman"/>
          <w:i/>
          <w:sz w:val="28"/>
          <w:szCs w:val="28"/>
        </w:rPr>
        <w:t xml:space="preserve">) </w:t>
      </w:r>
      <w:r w:rsidRPr="00717A25">
        <w:rPr>
          <w:rFonts w:ascii="Times New Roman" w:hAnsi="Times New Roman" w:cs="Times New Roman"/>
          <w:i/>
          <w:sz w:val="28"/>
          <w:szCs w:val="28"/>
        </w:rPr>
        <w:t xml:space="preserve">tympani </w:t>
      </w:r>
      <w:r>
        <w:rPr>
          <w:rFonts w:ascii="Times New Roman" w:hAnsi="Times New Roman" w:cs="Times New Roman"/>
          <w:i/>
          <w:sz w:val="28"/>
          <w:szCs w:val="28"/>
        </w:rPr>
        <w:t>–</w:t>
      </w:r>
      <w:r w:rsidRPr="00717A25">
        <w:rPr>
          <w:rFonts w:ascii="Times New Roman" w:hAnsi="Times New Roman" w:cs="Times New Roman"/>
          <w:i/>
          <w:sz w:val="28"/>
          <w:szCs w:val="28"/>
        </w:rPr>
        <w:t xml:space="preserve"> барабанна перетинка. </w:t>
      </w:r>
      <w:r w:rsidRPr="00717A25">
        <w:rPr>
          <w:rFonts w:ascii="Times New Roman" w:hAnsi="Times New Roman" w:cs="Times New Roman"/>
          <w:sz w:val="28"/>
          <w:szCs w:val="28"/>
        </w:rPr>
        <w:t>Т</w:t>
      </w:r>
      <w:r>
        <w:rPr>
          <w:rFonts w:ascii="Times New Roman" w:hAnsi="Times New Roman" w:cs="Times New Roman"/>
          <w:sz w:val="28"/>
          <w:szCs w:val="28"/>
        </w:rPr>
        <w:t xml:space="preserve">ут варто також звернути увагу на </w:t>
      </w:r>
      <w:r w:rsidRPr="00717A25">
        <w:rPr>
          <w:rFonts w:ascii="Times New Roman" w:hAnsi="Times New Roman" w:cs="Times New Roman"/>
          <w:sz w:val="28"/>
          <w:szCs w:val="28"/>
        </w:rPr>
        <w:t xml:space="preserve">лексему </w:t>
      </w:r>
      <w:r w:rsidRPr="007F2B8E">
        <w:rPr>
          <w:rFonts w:ascii="Times New Roman" w:hAnsi="Times New Roman" w:cs="Times New Roman"/>
          <w:sz w:val="28"/>
        </w:rPr>
        <w:t>tympanum (від грец. τύμπανον) – барабан – ударний музичний інструмент [</w:t>
      </w:r>
      <w:r>
        <w:rPr>
          <w:rFonts w:ascii="Times New Roman" w:hAnsi="Times New Roman" w:cs="Times New Roman"/>
          <w:sz w:val="28"/>
        </w:rPr>
        <w:t>4</w:t>
      </w:r>
      <w:r w:rsidRPr="007F2B8E">
        <w:rPr>
          <w:rFonts w:ascii="Times New Roman" w:hAnsi="Times New Roman" w:cs="Times New Roman"/>
          <w:sz w:val="28"/>
        </w:rPr>
        <w:t xml:space="preserve">:103]. В анатомічній термінолоії </w:t>
      </w:r>
      <w:r>
        <w:rPr>
          <w:rFonts w:ascii="Times New Roman" w:hAnsi="Times New Roman" w:cs="Times New Roman"/>
          <w:sz w:val="28"/>
        </w:rPr>
        <w:t>вживається</w:t>
      </w:r>
      <w:r w:rsidRPr="007F2B8E">
        <w:rPr>
          <w:rFonts w:ascii="Times New Roman" w:hAnsi="Times New Roman" w:cs="Times New Roman"/>
          <w:sz w:val="28"/>
        </w:rPr>
        <w:t xml:space="preserve"> похідний прикметник </w:t>
      </w:r>
      <w:r w:rsidRPr="007F2B8E">
        <w:rPr>
          <w:rFonts w:ascii="Times New Roman" w:hAnsi="Times New Roman" w:cs="Times New Roman"/>
          <w:i/>
          <w:sz w:val="28"/>
        </w:rPr>
        <w:t>tympanicus</w:t>
      </w:r>
      <w:r w:rsidRPr="007F2B8E">
        <w:rPr>
          <w:rFonts w:ascii="Times New Roman" w:hAnsi="Times New Roman" w:cs="Times New Roman"/>
          <w:sz w:val="28"/>
        </w:rPr>
        <w:t xml:space="preserve"> </w:t>
      </w:r>
      <w:r w:rsidRPr="007F2B8E">
        <w:rPr>
          <w:rFonts w:ascii="Times New Roman" w:hAnsi="Times New Roman" w:cs="Times New Roman"/>
          <w:i/>
          <w:sz w:val="28"/>
        </w:rPr>
        <w:t>– барабанний</w:t>
      </w:r>
      <w:r w:rsidRPr="007F2B8E">
        <w:rPr>
          <w:rFonts w:ascii="Times New Roman" w:hAnsi="Times New Roman" w:cs="Times New Roman"/>
          <w:sz w:val="28"/>
        </w:rPr>
        <w:t xml:space="preserve">, </w:t>
      </w:r>
      <w:r>
        <w:rPr>
          <w:rFonts w:ascii="Times New Roman" w:hAnsi="Times New Roman" w:cs="Times New Roman"/>
          <w:sz w:val="28"/>
        </w:rPr>
        <w:t>що</w:t>
      </w:r>
      <w:r w:rsidRPr="007F2B8E">
        <w:rPr>
          <w:rFonts w:ascii="Times New Roman" w:hAnsi="Times New Roman" w:cs="Times New Roman"/>
          <w:sz w:val="28"/>
        </w:rPr>
        <w:t xml:space="preserve"> </w:t>
      </w:r>
      <w:r>
        <w:rPr>
          <w:rFonts w:ascii="Times New Roman" w:hAnsi="Times New Roman" w:cs="Times New Roman"/>
          <w:sz w:val="28"/>
        </w:rPr>
        <w:t>о</w:t>
      </w:r>
      <w:r w:rsidRPr="007F2B8E">
        <w:rPr>
          <w:rFonts w:ascii="Times New Roman" w:hAnsi="Times New Roman" w:cs="Times New Roman"/>
          <w:sz w:val="28"/>
        </w:rPr>
        <w:t>тримав нове метафоричне значення</w:t>
      </w:r>
      <w:r>
        <w:rPr>
          <w:rFonts w:ascii="Times New Roman" w:hAnsi="Times New Roman" w:cs="Times New Roman"/>
          <w:sz w:val="28"/>
        </w:rPr>
        <w:t xml:space="preserve"> </w:t>
      </w:r>
      <w:r w:rsidRPr="007F2B8E">
        <w:rPr>
          <w:rFonts w:ascii="Times New Roman" w:hAnsi="Times New Roman" w:cs="Times New Roman"/>
          <w:sz w:val="28"/>
        </w:rPr>
        <w:t>що</w:t>
      </w:r>
      <w:r>
        <w:rPr>
          <w:rFonts w:ascii="Times New Roman" w:hAnsi="Times New Roman" w:cs="Times New Roman"/>
          <w:sz w:val="28"/>
        </w:rPr>
        <w:t>до х</w:t>
      </w:r>
      <w:r w:rsidRPr="007F2B8E">
        <w:rPr>
          <w:rFonts w:ascii="Times New Roman" w:hAnsi="Times New Roman" w:cs="Times New Roman"/>
          <w:sz w:val="28"/>
        </w:rPr>
        <w:t>арактери</w:t>
      </w:r>
      <w:r>
        <w:rPr>
          <w:rFonts w:ascii="Times New Roman" w:hAnsi="Times New Roman" w:cs="Times New Roman"/>
          <w:sz w:val="28"/>
        </w:rPr>
        <w:t>стики</w:t>
      </w:r>
      <w:r w:rsidRPr="007F2B8E">
        <w:rPr>
          <w:rFonts w:ascii="Times New Roman" w:hAnsi="Times New Roman" w:cs="Times New Roman"/>
          <w:sz w:val="28"/>
        </w:rPr>
        <w:t xml:space="preserve"> як</w:t>
      </w:r>
      <w:r>
        <w:rPr>
          <w:rFonts w:ascii="Times New Roman" w:hAnsi="Times New Roman" w:cs="Times New Roman"/>
          <w:sz w:val="28"/>
        </w:rPr>
        <w:t>о</w:t>
      </w:r>
      <w:r w:rsidRPr="007F2B8E">
        <w:rPr>
          <w:rFonts w:ascii="Times New Roman" w:hAnsi="Times New Roman" w:cs="Times New Roman"/>
          <w:sz w:val="28"/>
        </w:rPr>
        <w:t>ст</w:t>
      </w:r>
      <w:r>
        <w:rPr>
          <w:rFonts w:ascii="Times New Roman" w:hAnsi="Times New Roman" w:cs="Times New Roman"/>
          <w:sz w:val="28"/>
        </w:rPr>
        <w:t>і</w:t>
      </w:r>
      <w:r w:rsidRPr="007F2B8E">
        <w:rPr>
          <w:rFonts w:ascii="Times New Roman" w:hAnsi="Times New Roman" w:cs="Times New Roman"/>
          <w:sz w:val="28"/>
        </w:rPr>
        <w:t xml:space="preserve"> предмета</w:t>
      </w:r>
      <w:r>
        <w:rPr>
          <w:rFonts w:ascii="Times New Roman" w:hAnsi="Times New Roman" w:cs="Times New Roman"/>
          <w:sz w:val="28"/>
        </w:rPr>
        <w:t xml:space="preserve"> – «</w:t>
      </w:r>
      <w:r w:rsidRPr="007F2B8E">
        <w:rPr>
          <w:rFonts w:ascii="Times New Roman" w:hAnsi="Times New Roman" w:cs="Times New Roman"/>
          <w:sz w:val="28"/>
        </w:rPr>
        <w:t>підвищена міцність та еластичність анатомічного утворення</w:t>
      </w:r>
      <w:r>
        <w:rPr>
          <w:rFonts w:ascii="Times New Roman" w:hAnsi="Times New Roman" w:cs="Times New Roman"/>
          <w:sz w:val="28"/>
        </w:rPr>
        <w:t>»</w:t>
      </w:r>
      <w:r w:rsidRPr="007F2B8E">
        <w:rPr>
          <w:rFonts w:ascii="Times New Roman" w:hAnsi="Times New Roman" w:cs="Times New Roman"/>
          <w:sz w:val="28"/>
        </w:rPr>
        <w:t xml:space="preserve">: </w:t>
      </w:r>
      <w:r w:rsidRPr="007F2B8E">
        <w:rPr>
          <w:rFonts w:ascii="Times New Roman" w:hAnsi="Times New Roman" w:cs="Times New Roman"/>
          <w:i/>
          <w:sz w:val="28"/>
        </w:rPr>
        <w:t>arteria tympanica – барабанна артерія, arteriae caroticotympanicae – сонно-барабанні артерії, recessus epitympanicus – надбарабанний закуток</w:t>
      </w:r>
      <w:r w:rsidRPr="007F2B8E">
        <w:rPr>
          <w:rFonts w:ascii="Times New Roman" w:hAnsi="Times New Roman" w:cs="Times New Roman"/>
          <w:sz w:val="28"/>
        </w:rPr>
        <w:t xml:space="preserve">. </w:t>
      </w:r>
    </w:p>
    <w:p w14:paraId="518E87E4" w14:textId="24760A47" w:rsidR="0066009F" w:rsidRDefault="0066009F" w:rsidP="004B410E">
      <w:pPr>
        <w:spacing w:after="0" w:line="240" w:lineRule="auto"/>
        <w:ind w:firstLine="709"/>
        <w:jc w:val="both"/>
        <w:rPr>
          <w:rFonts w:ascii="Times New Roman" w:hAnsi="Times New Roman" w:cs="Times New Roman"/>
          <w:sz w:val="28"/>
          <w:szCs w:val="28"/>
        </w:rPr>
      </w:pPr>
      <w:r w:rsidRPr="00717A25">
        <w:rPr>
          <w:rFonts w:ascii="Times New Roman" w:hAnsi="Times New Roman" w:cs="Times New Roman"/>
          <w:sz w:val="28"/>
          <w:szCs w:val="28"/>
        </w:rPr>
        <w:t xml:space="preserve">В результаті проведеного семантичного аналізу </w:t>
      </w:r>
      <w:r w:rsidRPr="007D3FE0">
        <w:rPr>
          <w:rFonts w:ascii="Times New Roman" w:hAnsi="Times New Roman" w:cs="Times New Roman"/>
          <w:sz w:val="28"/>
          <w:szCs w:val="28"/>
        </w:rPr>
        <w:t>латин</w:t>
      </w:r>
      <w:r w:rsidRPr="00131541">
        <w:rPr>
          <w:rFonts w:ascii="Times New Roman" w:hAnsi="Times New Roman" w:cs="Times New Roman"/>
          <w:sz w:val="28"/>
          <w:szCs w:val="28"/>
        </w:rPr>
        <w:t>сько</w:t>
      </w:r>
      <w:r w:rsidRPr="007D3FE0">
        <w:rPr>
          <w:rFonts w:ascii="Times New Roman" w:hAnsi="Times New Roman" w:cs="Times New Roman"/>
          <w:sz w:val="28"/>
          <w:szCs w:val="28"/>
        </w:rPr>
        <w:t xml:space="preserve">мовних термінів з метафоричною </w:t>
      </w:r>
      <w:r w:rsidRPr="00F61496">
        <w:rPr>
          <w:rFonts w:ascii="Times New Roman" w:hAnsi="Times New Roman" w:cs="Times New Roman"/>
          <w:sz w:val="28"/>
          <w:szCs w:val="28"/>
        </w:rPr>
        <w:t>та дем</w:t>
      </w:r>
      <w:r>
        <w:rPr>
          <w:rFonts w:ascii="Times New Roman" w:hAnsi="Times New Roman" w:cs="Times New Roman"/>
          <w:sz w:val="28"/>
          <w:szCs w:val="28"/>
        </w:rPr>
        <w:t>і</w:t>
      </w:r>
      <w:r w:rsidRPr="00F61496">
        <w:rPr>
          <w:rFonts w:ascii="Times New Roman" w:hAnsi="Times New Roman" w:cs="Times New Roman"/>
          <w:sz w:val="28"/>
          <w:szCs w:val="28"/>
        </w:rPr>
        <w:t xml:space="preserve">нутивною </w:t>
      </w:r>
      <w:r w:rsidRPr="007D3FE0">
        <w:rPr>
          <w:rFonts w:ascii="Times New Roman" w:hAnsi="Times New Roman" w:cs="Times New Roman"/>
          <w:sz w:val="28"/>
          <w:szCs w:val="28"/>
        </w:rPr>
        <w:t xml:space="preserve">складовою </w:t>
      </w:r>
      <w:r>
        <w:rPr>
          <w:rFonts w:ascii="Times New Roman" w:hAnsi="Times New Roman" w:cs="Times New Roman"/>
          <w:sz w:val="28"/>
          <w:szCs w:val="28"/>
        </w:rPr>
        <w:t>ми</w:t>
      </w:r>
      <w:r w:rsidRPr="007D3FE0">
        <w:rPr>
          <w:rFonts w:ascii="Times New Roman" w:hAnsi="Times New Roman" w:cs="Times New Roman"/>
          <w:sz w:val="28"/>
          <w:szCs w:val="28"/>
        </w:rPr>
        <w:t xml:space="preserve"> вияв</w:t>
      </w:r>
      <w:r>
        <w:rPr>
          <w:rFonts w:ascii="Times New Roman" w:hAnsi="Times New Roman" w:cs="Times New Roman"/>
          <w:sz w:val="28"/>
          <w:szCs w:val="28"/>
        </w:rPr>
        <w:t>или моделі</w:t>
      </w:r>
      <w:r w:rsidRPr="007D3FE0">
        <w:rPr>
          <w:rFonts w:ascii="Times New Roman" w:hAnsi="Times New Roman" w:cs="Times New Roman"/>
          <w:sz w:val="28"/>
          <w:szCs w:val="28"/>
        </w:rPr>
        <w:t xml:space="preserve">, в основу яких покладені асоціації за зовнішньою та функціональною </w:t>
      </w:r>
      <w:r>
        <w:rPr>
          <w:rFonts w:ascii="Times New Roman" w:hAnsi="Times New Roman" w:cs="Times New Roman"/>
          <w:sz w:val="28"/>
          <w:szCs w:val="28"/>
        </w:rPr>
        <w:t>схож</w:t>
      </w:r>
      <w:r w:rsidRPr="007D3FE0">
        <w:rPr>
          <w:rFonts w:ascii="Times New Roman" w:hAnsi="Times New Roman" w:cs="Times New Roman"/>
          <w:sz w:val="28"/>
          <w:szCs w:val="28"/>
        </w:rPr>
        <w:t xml:space="preserve">істю. </w:t>
      </w:r>
      <w:r w:rsidRPr="00885D4F">
        <w:rPr>
          <w:rFonts w:ascii="Times New Roman" w:hAnsi="Times New Roman" w:cs="Times New Roman"/>
          <w:sz w:val="28"/>
          <w:szCs w:val="28"/>
        </w:rPr>
        <w:t>Медичні терміни, що виникли внаслідок вторинної номінації</w:t>
      </w:r>
      <w:r w:rsidRPr="00131541">
        <w:rPr>
          <w:rFonts w:ascii="Times New Roman" w:hAnsi="Times New Roman" w:cs="Times New Roman"/>
          <w:sz w:val="28"/>
          <w:szCs w:val="28"/>
        </w:rPr>
        <w:t xml:space="preserve"> </w:t>
      </w:r>
      <w:r w:rsidRPr="00885D4F">
        <w:rPr>
          <w:rFonts w:ascii="Times New Roman" w:hAnsi="Times New Roman" w:cs="Times New Roman"/>
          <w:sz w:val="28"/>
          <w:szCs w:val="28"/>
        </w:rPr>
        <w:t xml:space="preserve">засвідчують </w:t>
      </w:r>
      <w:r>
        <w:rPr>
          <w:rFonts w:ascii="Times New Roman" w:hAnsi="Times New Roman" w:cs="Times New Roman"/>
          <w:sz w:val="28"/>
          <w:szCs w:val="28"/>
        </w:rPr>
        <w:t xml:space="preserve">проекцію </w:t>
      </w:r>
      <w:r w:rsidRPr="00885D4F">
        <w:rPr>
          <w:rFonts w:ascii="Times New Roman" w:hAnsi="Times New Roman" w:cs="Times New Roman"/>
          <w:sz w:val="28"/>
          <w:szCs w:val="28"/>
        </w:rPr>
        <w:t xml:space="preserve">мови та мислення </w:t>
      </w:r>
      <w:r w:rsidRPr="00131541">
        <w:rPr>
          <w:rFonts w:ascii="Times New Roman" w:hAnsi="Times New Roman" w:cs="Times New Roman"/>
          <w:sz w:val="28"/>
          <w:szCs w:val="28"/>
        </w:rPr>
        <w:t xml:space="preserve">на </w:t>
      </w:r>
      <w:r w:rsidRPr="00457ED4">
        <w:rPr>
          <w:rFonts w:ascii="Times New Roman" w:hAnsi="Times New Roman" w:cs="Times New Roman"/>
          <w:sz w:val="28"/>
          <w:szCs w:val="28"/>
        </w:rPr>
        <w:t>просторово-функц</w:t>
      </w:r>
      <w:r>
        <w:rPr>
          <w:rFonts w:ascii="Times New Roman" w:hAnsi="Times New Roman" w:cs="Times New Roman"/>
          <w:sz w:val="28"/>
          <w:szCs w:val="28"/>
        </w:rPr>
        <w:t>і</w:t>
      </w:r>
      <w:r w:rsidRPr="00457ED4">
        <w:rPr>
          <w:rFonts w:ascii="Times New Roman" w:hAnsi="Times New Roman" w:cs="Times New Roman"/>
          <w:sz w:val="28"/>
          <w:szCs w:val="28"/>
        </w:rPr>
        <w:t>ональні</w:t>
      </w:r>
      <w:r>
        <w:rPr>
          <w:rFonts w:ascii="Times New Roman" w:hAnsi="Times New Roman" w:cs="Times New Roman"/>
          <w:sz w:val="28"/>
          <w:szCs w:val="28"/>
        </w:rPr>
        <w:t xml:space="preserve"> характеристики в організмі людини.</w:t>
      </w:r>
    </w:p>
    <w:p w14:paraId="64001D4D" w14:textId="77777777" w:rsidR="0066009F" w:rsidRPr="00510706" w:rsidRDefault="0066009F" w:rsidP="004B410E">
      <w:pPr>
        <w:spacing w:after="0" w:line="240" w:lineRule="auto"/>
        <w:ind w:firstLine="709"/>
        <w:jc w:val="center"/>
        <w:rPr>
          <w:rFonts w:ascii="Times New Roman" w:hAnsi="Times New Roman" w:cs="Times New Roman"/>
          <w:sz w:val="28"/>
        </w:rPr>
      </w:pPr>
      <w:r>
        <w:rPr>
          <w:rFonts w:ascii="Times New Roman" w:hAnsi="Times New Roman" w:cs="Times New Roman"/>
          <w:sz w:val="28"/>
          <w:szCs w:val="28"/>
        </w:rPr>
        <w:t>Список використаних джерел:</w:t>
      </w:r>
    </w:p>
    <w:p w14:paraId="73710D41" w14:textId="1EB32996" w:rsidR="0066009F" w:rsidRPr="004157EE" w:rsidRDefault="0066009F" w:rsidP="00170A5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 Б</w:t>
      </w:r>
      <w:r w:rsidRPr="00F61496">
        <w:rPr>
          <w:rFonts w:ascii="Times New Roman" w:hAnsi="Times New Roman" w:cs="Times New Roman"/>
          <w:sz w:val="28"/>
          <w:szCs w:val="28"/>
        </w:rPr>
        <w:t xml:space="preserve">ражук </w:t>
      </w:r>
      <w:r>
        <w:rPr>
          <w:rFonts w:ascii="Times New Roman" w:hAnsi="Times New Roman" w:cs="Times New Roman"/>
          <w:sz w:val="28"/>
          <w:szCs w:val="28"/>
        </w:rPr>
        <w:t>Ю</w:t>
      </w:r>
      <w:r w:rsidRPr="00F61496">
        <w:rPr>
          <w:rFonts w:ascii="Times New Roman" w:hAnsi="Times New Roman" w:cs="Times New Roman"/>
          <w:sz w:val="28"/>
          <w:szCs w:val="28"/>
        </w:rPr>
        <w:t xml:space="preserve">. </w:t>
      </w:r>
      <w:r>
        <w:rPr>
          <w:rFonts w:ascii="Times New Roman" w:hAnsi="Times New Roman" w:cs="Times New Roman"/>
          <w:sz w:val="28"/>
          <w:szCs w:val="28"/>
        </w:rPr>
        <w:t>Б</w:t>
      </w:r>
      <w:r w:rsidRPr="00F61496">
        <w:rPr>
          <w:rFonts w:ascii="Times New Roman" w:hAnsi="Times New Roman" w:cs="Times New Roman"/>
          <w:sz w:val="28"/>
          <w:szCs w:val="28"/>
        </w:rPr>
        <w:t xml:space="preserve">. </w:t>
      </w:r>
      <w:r>
        <w:rPr>
          <w:rFonts w:ascii="Times New Roman" w:hAnsi="Times New Roman" w:cs="Times New Roman"/>
          <w:sz w:val="28"/>
          <w:szCs w:val="28"/>
        </w:rPr>
        <w:t>Н</w:t>
      </w:r>
      <w:r w:rsidRPr="00F61496">
        <w:rPr>
          <w:rFonts w:ascii="Times New Roman" w:hAnsi="Times New Roman" w:cs="Times New Roman"/>
          <w:sz w:val="28"/>
          <w:szCs w:val="28"/>
        </w:rPr>
        <w:t>атуроморфний метафоричний компонент у складі анатомічних термінів</w:t>
      </w:r>
      <w:r w:rsidR="00170A5C">
        <w:rPr>
          <w:rFonts w:ascii="Times New Roman" w:hAnsi="Times New Roman" w:cs="Times New Roman"/>
          <w:sz w:val="28"/>
          <w:szCs w:val="28"/>
        </w:rPr>
        <w:t xml:space="preserve">. </w:t>
      </w:r>
      <w:r w:rsidRPr="00170A5C">
        <w:rPr>
          <w:rFonts w:ascii="Times New Roman" w:hAnsi="Times New Roman" w:cs="Times New Roman"/>
          <w:i/>
          <w:sz w:val="28"/>
          <w:szCs w:val="28"/>
        </w:rPr>
        <w:t>Проблеми семантики, прагмати</w:t>
      </w:r>
      <w:r w:rsidR="00170A5C" w:rsidRPr="00170A5C">
        <w:rPr>
          <w:rFonts w:ascii="Times New Roman" w:hAnsi="Times New Roman" w:cs="Times New Roman"/>
          <w:i/>
          <w:sz w:val="28"/>
          <w:szCs w:val="28"/>
        </w:rPr>
        <w:t>ки та когнітивної лінгвістики</w:t>
      </w:r>
      <w:r w:rsidR="00170A5C">
        <w:rPr>
          <w:rFonts w:ascii="Times New Roman" w:hAnsi="Times New Roman" w:cs="Times New Roman"/>
          <w:sz w:val="28"/>
          <w:szCs w:val="28"/>
        </w:rPr>
        <w:t xml:space="preserve">. </w:t>
      </w:r>
      <w:r w:rsidRPr="004157EE">
        <w:rPr>
          <w:rFonts w:ascii="Times New Roman" w:hAnsi="Times New Roman" w:cs="Times New Roman"/>
          <w:sz w:val="28"/>
          <w:szCs w:val="28"/>
        </w:rPr>
        <w:t>2014.</w:t>
      </w:r>
      <w:r>
        <w:rPr>
          <w:rFonts w:ascii="Times New Roman" w:hAnsi="Times New Roman" w:cs="Times New Roman"/>
          <w:sz w:val="28"/>
          <w:szCs w:val="28"/>
        </w:rPr>
        <w:t xml:space="preserve"> </w:t>
      </w:r>
      <w:r w:rsidR="00170A5C">
        <w:rPr>
          <w:rFonts w:ascii="Times New Roman" w:hAnsi="Times New Roman" w:cs="Times New Roman"/>
          <w:sz w:val="28"/>
          <w:szCs w:val="28"/>
        </w:rPr>
        <w:t>Вип. 25. С. 55–</w:t>
      </w:r>
      <w:r>
        <w:rPr>
          <w:rFonts w:ascii="Times New Roman" w:hAnsi="Times New Roman" w:cs="Times New Roman"/>
          <w:sz w:val="28"/>
          <w:szCs w:val="28"/>
        </w:rPr>
        <w:t>67.</w:t>
      </w:r>
    </w:p>
    <w:p w14:paraId="5316613C" w14:textId="04E4A7BA" w:rsidR="0066009F" w:rsidRDefault="0066009F" w:rsidP="00170A5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F61496">
        <w:rPr>
          <w:rFonts w:ascii="Times New Roman" w:hAnsi="Times New Roman" w:cs="Times New Roman"/>
          <w:sz w:val="28"/>
          <w:szCs w:val="28"/>
        </w:rPr>
        <w:t>. Дворецкий И. Х.</w:t>
      </w:r>
      <w:r w:rsidR="00170A5C">
        <w:rPr>
          <w:rFonts w:ascii="Times New Roman" w:hAnsi="Times New Roman" w:cs="Times New Roman"/>
          <w:sz w:val="28"/>
          <w:szCs w:val="28"/>
        </w:rPr>
        <w:t xml:space="preserve"> Древнегреческо-русский словарь. Москва </w:t>
      </w:r>
      <w:r w:rsidRPr="00F61496">
        <w:rPr>
          <w:rFonts w:ascii="Times New Roman" w:hAnsi="Times New Roman" w:cs="Times New Roman"/>
          <w:sz w:val="28"/>
          <w:szCs w:val="28"/>
        </w:rPr>
        <w:t>: Государственное издательство иностр</w:t>
      </w:r>
      <w:r w:rsidR="00170A5C">
        <w:rPr>
          <w:rFonts w:ascii="Times New Roman" w:hAnsi="Times New Roman" w:cs="Times New Roman"/>
          <w:sz w:val="28"/>
          <w:szCs w:val="28"/>
        </w:rPr>
        <w:t>анных и национальных словарей,  1958. Том 1</w:t>
      </w:r>
      <w:r>
        <w:rPr>
          <w:rFonts w:ascii="Times New Roman" w:hAnsi="Times New Roman" w:cs="Times New Roman"/>
          <w:sz w:val="28"/>
          <w:szCs w:val="28"/>
        </w:rPr>
        <w:t>–2.</w:t>
      </w:r>
    </w:p>
    <w:p w14:paraId="1C9D26EC" w14:textId="043ED722" w:rsidR="0066009F" w:rsidRPr="00170A5C" w:rsidRDefault="0066009F" w:rsidP="00170A5C">
      <w:pPr>
        <w:spacing w:after="0" w:line="240" w:lineRule="auto"/>
        <w:ind w:firstLine="709"/>
        <w:jc w:val="both"/>
        <w:rPr>
          <w:rFonts w:ascii="Times New Roman" w:hAnsi="Times New Roman" w:cs="Times New Roman"/>
          <w:sz w:val="28"/>
          <w:szCs w:val="28"/>
          <w:lang w:val="uk-UA"/>
        </w:rPr>
      </w:pPr>
      <w:r w:rsidRPr="00AE4607">
        <w:rPr>
          <w:rFonts w:ascii="Times New Roman" w:hAnsi="Times New Roman" w:cs="Times New Roman"/>
          <w:sz w:val="28"/>
          <w:szCs w:val="28"/>
        </w:rPr>
        <w:t xml:space="preserve">3. </w:t>
      </w:r>
      <w:r w:rsidRPr="0000009A">
        <w:rPr>
          <w:rFonts w:ascii="Times New Roman" w:hAnsi="Times New Roman" w:cs="Times New Roman"/>
          <w:sz w:val="28"/>
          <w:szCs w:val="28"/>
        </w:rPr>
        <w:t>Михайлова О</w:t>
      </w:r>
      <w:r w:rsidRPr="00AE4607">
        <w:rPr>
          <w:rFonts w:ascii="Times New Roman" w:hAnsi="Times New Roman" w:cs="Times New Roman"/>
          <w:sz w:val="28"/>
          <w:szCs w:val="28"/>
        </w:rPr>
        <w:t xml:space="preserve">. </w:t>
      </w:r>
      <w:r w:rsidRPr="0000009A">
        <w:rPr>
          <w:rFonts w:ascii="Times New Roman" w:hAnsi="Times New Roman" w:cs="Times New Roman"/>
          <w:sz w:val="28"/>
          <w:szCs w:val="28"/>
        </w:rPr>
        <w:t>Г</w:t>
      </w:r>
      <w:r w:rsidRPr="00AE4607">
        <w:rPr>
          <w:rFonts w:ascii="Times New Roman" w:hAnsi="Times New Roman" w:cs="Times New Roman"/>
          <w:sz w:val="28"/>
          <w:szCs w:val="28"/>
        </w:rPr>
        <w:t>. М</w:t>
      </w:r>
      <w:r w:rsidRPr="0000009A">
        <w:rPr>
          <w:rFonts w:ascii="Times New Roman" w:hAnsi="Times New Roman" w:cs="Times New Roman"/>
          <w:sz w:val="28"/>
          <w:szCs w:val="28"/>
        </w:rPr>
        <w:t>іфологічна cемантика "arbor vitae" в латинськомовній анатомічній термінології</w:t>
      </w:r>
      <w:r w:rsidR="00170A5C">
        <w:rPr>
          <w:rFonts w:ascii="Times New Roman" w:hAnsi="Times New Roman" w:cs="Times New Roman"/>
          <w:sz w:val="28"/>
          <w:szCs w:val="28"/>
        </w:rPr>
        <w:t xml:space="preserve">. </w:t>
      </w:r>
      <w:r w:rsidRPr="00170A5C">
        <w:rPr>
          <w:rFonts w:ascii="Times New Roman" w:hAnsi="Times New Roman" w:cs="Times New Roman"/>
          <w:i/>
          <w:sz w:val="28"/>
          <w:szCs w:val="28"/>
        </w:rPr>
        <w:t>Studia Linguistica</w:t>
      </w:r>
      <w:r w:rsidRPr="00AE4607">
        <w:rPr>
          <w:rFonts w:ascii="Times New Roman" w:hAnsi="Times New Roman" w:cs="Times New Roman"/>
          <w:sz w:val="28"/>
          <w:szCs w:val="28"/>
        </w:rPr>
        <w:t xml:space="preserve">. </w:t>
      </w:r>
      <w:r w:rsidR="00170A5C">
        <w:rPr>
          <w:rFonts w:ascii="Times New Roman" w:hAnsi="Times New Roman" w:cs="Times New Roman"/>
          <w:sz w:val="28"/>
          <w:szCs w:val="28"/>
          <w:lang w:val="uk-UA"/>
        </w:rPr>
        <w:t xml:space="preserve">Київ, 2014. </w:t>
      </w:r>
      <w:r w:rsidR="00170A5C" w:rsidRPr="00170A5C">
        <w:rPr>
          <w:rFonts w:ascii="Times New Roman" w:hAnsi="Times New Roman" w:cs="Times New Roman"/>
          <w:sz w:val="28"/>
          <w:szCs w:val="28"/>
          <w:lang w:val="uk-UA"/>
        </w:rPr>
        <w:t>Випуск 8</w:t>
      </w:r>
      <w:r w:rsidR="00170A5C">
        <w:rPr>
          <w:rFonts w:ascii="Times New Roman" w:hAnsi="Times New Roman" w:cs="Times New Roman"/>
          <w:sz w:val="28"/>
          <w:szCs w:val="28"/>
          <w:lang w:val="uk-UA"/>
        </w:rPr>
        <w:t>.</w:t>
      </w:r>
      <w:r w:rsidRPr="00170A5C">
        <w:rPr>
          <w:rFonts w:ascii="Times New Roman" w:hAnsi="Times New Roman" w:cs="Times New Roman"/>
          <w:sz w:val="28"/>
          <w:szCs w:val="28"/>
          <w:lang w:val="uk-UA"/>
        </w:rPr>
        <w:t xml:space="preserve"> </w:t>
      </w:r>
      <w:r w:rsidR="00170A5C">
        <w:rPr>
          <w:rFonts w:ascii="Times New Roman" w:hAnsi="Times New Roman" w:cs="Times New Roman"/>
          <w:sz w:val="28"/>
          <w:szCs w:val="28"/>
          <w:lang w:val="uk-UA"/>
        </w:rPr>
        <w:t>С. 49–54.</w:t>
      </w:r>
    </w:p>
    <w:p w14:paraId="53EAE355" w14:textId="366D69D5" w:rsidR="0066009F" w:rsidRPr="00170A5C" w:rsidRDefault="0066009F" w:rsidP="00170A5C">
      <w:pPr>
        <w:spacing w:after="0" w:line="240" w:lineRule="auto"/>
        <w:ind w:firstLine="709"/>
        <w:jc w:val="both"/>
        <w:rPr>
          <w:rFonts w:ascii="Times New Roman" w:hAnsi="Times New Roman" w:cs="Times New Roman"/>
          <w:sz w:val="28"/>
          <w:szCs w:val="28"/>
          <w:lang w:val="uk-UA"/>
        </w:rPr>
      </w:pPr>
      <w:r w:rsidRPr="00170A5C">
        <w:rPr>
          <w:rFonts w:ascii="Times New Roman" w:hAnsi="Times New Roman" w:cs="Times New Roman"/>
          <w:sz w:val="28"/>
          <w:szCs w:val="28"/>
          <w:lang w:val="uk-UA"/>
        </w:rPr>
        <w:t>4. Словник української мови / [гол.ред. І. К. Білодід]. К</w:t>
      </w:r>
      <w:r w:rsidR="00170A5C">
        <w:rPr>
          <w:rFonts w:ascii="Times New Roman" w:hAnsi="Times New Roman" w:cs="Times New Roman"/>
          <w:sz w:val="28"/>
          <w:szCs w:val="28"/>
          <w:lang w:val="uk-UA"/>
        </w:rPr>
        <w:t xml:space="preserve">иїв : Наукова думка, 1973.  Том 4. </w:t>
      </w:r>
      <w:r w:rsidRPr="00170A5C">
        <w:rPr>
          <w:rFonts w:ascii="Times New Roman" w:hAnsi="Times New Roman" w:cs="Times New Roman"/>
          <w:sz w:val="28"/>
          <w:szCs w:val="28"/>
          <w:lang w:val="uk-UA"/>
        </w:rPr>
        <w:t>678 с.</w:t>
      </w:r>
    </w:p>
    <w:p w14:paraId="7520052C" w14:textId="11ABA678" w:rsidR="0066009F" w:rsidRPr="00170A5C" w:rsidRDefault="0066009F" w:rsidP="00170A5C">
      <w:pPr>
        <w:spacing w:after="0" w:line="240" w:lineRule="auto"/>
        <w:ind w:firstLine="709"/>
        <w:jc w:val="both"/>
        <w:rPr>
          <w:rFonts w:ascii="Times New Roman" w:hAnsi="Times New Roman" w:cs="Times New Roman"/>
          <w:sz w:val="28"/>
          <w:szCs w:val="28"/>
          <w:lang w:val="uk-UA"/>
        </w:rPr>
      </w:pPr>
      <w:r w:rsidRPr="00170A5C">
        <w:rPr>
          <w:rFonts w:ascii="Times New Roman" w:hAnsi="Times New Roman" w:cs="Times New Roman"/>
          <w:sz w:val="28"/>
          <w:szCs w:val="28"/>
          <w:lang w:val="uk-UA"/>
        </w:rPr>
        <w:t xml:space="preserve">5. </w:t>
      </w:r>
      <w:r w:rsidRPr="0066009F">
        <w:rPr>
          <w:rFonts w:ascii="Times New Roman" w:hAnsi="Times New Roman" w:cs="Times New Roman"/>
          <w:sz w:val="28"/>
          <w:szCs w:val="28"/>
          <w:lang w:val="en-US"/>
        </w:rPr>
        <w:t>Coleman</w:t>
      </w:r>
      <w:r w:rsidRPr="00170A5C">
        <w:rPr>
          <w:rFonts w:ascii="Times New Roman" w:hAnsi="Times New Roman" w:cs="Times New Roman"/>
          <w:sz w:val="28"/>
          <w:szCs w:val="28"/>
          <w:lang w:val="uk-UA"/>
        </w:rPr>
        <w:t xml:space="preserve">, </w:t>
      </w:r>
      <w:r w:rsidRPr="0066009F">
        <w:rPr>
          <w:rFonts w:ascii="Times New Roman" w:hAnsi="Times New Roman" w:cs="Times New Roman"/>
          <w:sz w:val="28"/>
          <w:szCs w:val="28"/>
          <w:lang w:val="en-US"/>
        </w:rPr>
        <w:t>J</w:t>
      </w:r>
      <w:r w:rsidRPr="00170A5C">
        <w:rPr>
          <w:rFonts w:ascii="Times New Roman" w:hAnsi="Times New Roman" w:cs="Times New Roman"/>
          <w:sz w:val="28"/>
          <w:szCs w:val="28"/>
          <w:lang w:val="uk-UA"/>
        </w:rPr>
        <w:t xml:space="preserve">. </w:t>
      </w:r>
      <w:r w:rsidRPr="0066009F">
        <w:rPr>
          <w:rFonts w:ascii="Times New Roman" w:hAnsi="Times New Roman" w:cs="Times New Roman"/>
          <w:sz w:val="28"/>
          <w:szCs w:val="28"/>
          <w:lang w:val="en-US"/>
        </w:rPr>
        <w:t>A</w:t>
      </w:r>
      <w:r w:rsidRPr="00170A5C">
        <w:rPr>
          <w:rFonts w:ascii="Times New Roman" w:hAnsi="Times New Roman" w:cs="Times New Roman"/>
          <w:sz w:val="28"/>
          <w:szCs w:val="28"/>
          <w:lang w:val="uk-UA"/>
        </w:rPr>
        <w:t xml:space="preserve">. </w:t>
      </w:r>
      <w:r w:rsidRPr="0066009F">
        <w:rPr>
          <w:rFonts w:ascii="Times New Roman" w:hAnsi="Times New Roman" w:cs="Times New Roman"/>
          <w:sz w:val="28"/>
          <w:szCs w:val="28"/>
          <w:lang w:val="en-US"/>
        </w:rPr>
        <w:t>The</w:t>
      </w:r>
      <w:r w:rsidRPr="00170A5C">
        <w:rPr>
          <w:rFonts w:ascii="Times New Roman" w:hAnsi="Times New Roman" w:cs="Times New Roman"/>
          <w:sz w:val="28"/>
          <w:szCs w:val="28"/>
          <w:lang w:val="uk-UA"/>
        </w:rPr>
        <w:t xml:space="preserve"> </w:t>
      </w:r>
      <w:r w:rsidRPr="0066009F">
        <w:rPr>
          <w:rFonts w:ascii="Times New Roman" w:hAnsi="Times New Roman" w:cs="Times New Roman"/>
          <w:sz w:val="28"/>
          <w:szCs w:val="28"/>
          <w:lang w:val="en-US"/>
        </w:rPr>
        <w:t>dictionary</w:t>
      </w:r>
      <w:r w:rsidRPr="00170A5C">
        <w:rPr>
          <w:rFonts w:ascii="Times New Roman" w:hAnsi="Times New Roman" w:cs="Times New Roman"/>
          <w:sz w:val="28"/>
          <w:szCs w:val="28"/>
          <w:lang w:val="uk-UA"/>
        </w:rPr>
        <w:t xml:space="preserve"> </w:t>
      </w:r>
      <w:r w:rsidRPr="0066009F">
        <w:rPr>
          <w:rFonts w:ascii="Times New Roman" w:hAnsi="Times New Roman" w:cs="Times New Roman"/>
          <w:sz w:val="28"/>
          <w:szCs w:val="28"/>
          <w:lang w:val="en-US"/>
        </w:rPr>
        <w:t>of</w:t>
      </w:r>
      <w:r w:rsidRPr="00170A5C">
        <w:rPr>
          <w:rFonts w:ascii="Times New Roman" w:hAnsi="Times New Roman" w:cs="Times New Roman"/>
          <w:sz w:val="28"/>
          <w:szCs w:val="28"/>
          <w:lang w:val="uk-UA"/>
        </w:rPr>
        <w:t xml:space="preserve"> </w:t>
      </w:r>
      <w:r w:rsidRPr="0066009F">
        <w:rPr>
          <w:rFonts w:ascii="Times New Roman" w:hAnsi="Times New Roman" w:cs="Times New Roman"/>
          <w:sz w:val="28"/>
          <w:szCs w:val="28"/>
          <w:lang w:val="en-US"/>
        </w:rPr>
        <w:t>mythology</w:t>
      </w:r>
      <w:r w:rsidR="00170A5C">
        <w:rPr>
          <w:rFonts w:ascii="Times New Roman" w:hAnsi="Times New Roman" w:cs="Times New Roman"/>
          <w:sz w:val="28"/>
          <w:szCs w:val="28"/>
          <w:lang w:val="uk-UA"/>
        </w:rPr>
        <w:t xml:space="preserve">. </w:t>
      </w:r>
      <w:r w:rsidRPr="0066009F">
        <w:rPr>
          <w:rFonts w:ascii="Times New Roman" w:hAnsi="Times New Roman" w:cs="Times New Roman"/>
          <w:sz w:val="28"/>
          <w:szCs w:val="28"/>
          <w:lang w:val="en-US"/>
        </w:rPr>
        <w:t>L</w:t>
      </w:r>
      <w:r w:rsidR="00170A5C">
        <w:rPr>
          <w:rFonts w:ascii="Times New Roman" w:hAnsi="Times New Roman" w:cs="Times New Roman"/>
          <w:sz w:val="28"/>
          <w:szCs w:val="28"/>
          <w:lang w:val="en-GB"/>
        </w:rPr>
        <w:t>ondon</w:t>
      </w:r>
      <w:r w:rsidRPr="00170A5C">
        <w:rPr>
          <w:rFonts w:ascii="Times New Roman" w:hAnsi="Times New Roman" w:cs="Times New Roman"/>
          <w:sz w:val="28"/>
          <w:szCs w:val="28"/>
          <w:lang w:val="uk-UA"/>
        </w:rPr>
        <w:t xml:space="preserve"> : </w:t>
      </w:r>
      <w:r w:rsidRPr="0066009F">
        <w:rPr>
          <w:rFonts w:ascii="Times New Roman" w:hAnsi="Times New Roman" w:cs="Times New Roman"/>
          <w:sz w:val="28"/>
          <w:szCs w:val="28"/>
          <w:lang w:val="en-US"/>
        </w:rPr>
        <w:t>Arcturus</w:t>
      </w:r>
      <w:r w:rsidRPr="00170A5C">
        <w:rPr>
          <w:rFonts w:ascii="Times New Roman" w:hAnsi="Times New Roman" w:cs="Times New Roman"/>
          <w:sz w:val="28"/>
          <w:szCs w:val="28"/>
          <w:lang w:val="uk-UA"/>
        </w:rPr>
        <w:t xml:space="preserve">, 2007. 1135 </w:t>
      </w:r>
      <w:r w:rsidRPr="0066009F">
        <w:rPr>
          <w:rFonts w:ascii="Times New Roman" w:hAnsi="Times New Roman" w:cs="Times New Roman"/>
          <w:sz w:val="28"/>
          <w:szCs w:val="28"/>
          <w:lang w:val="en-US"/>
        </w:rPr>
        <w:t>p</w:t>
      </w:r>
      <w:r w:rsidRPr="00170A5C">
        <w:rPr>
          <w:rFonts w:ascii="Times New Roman" w:hAnsi="Times New Roman" w:cs="Times New Roman"/>
          <w:sz w:val="28"/>
          <w:szCs w:val="28"/>
          <w:lang w:val="uk-UA"/>
        </w:rPr>
        <w:t>.</w:t>
      </w:r>
    </w:p>
    <w:p w14:paraId="1D5F6E56" w14:textId="37A1E526" w:rsidR="001B1816" w:rsidRDefault="001B1816">
      <w:pPr>
        <w:spacing w:after="160" w:line="259" w:lineRule="auto"/>
        <w:rPr>
          <w:rFonts w:ascii="Times New Roman" w:hAnsi="Times New Roman" w:cs="Times New Roman"/>
          <w:lang w:val="uk-UA"/>
        </w:rPr>
      </w:pPr>
      <w:r>
        <w:rPr>
          <w:rFonts w:ascii="Times New Roman" w:hAnsi="Times New Roman" w:cs="Times New Roman"/>
          <w:lang w:val="uk-UA"/>
        </w:rPr>
        <w:br w:type="page"/>
      </w:r>
    </w:p>
    <w:p w14:paraId="58E0C6E8" w14:textId="77777777" w:rsidR="0066009F" w:rsidRPr="00170A5C" w:rsidRDefault="0066009F" w:rsidP="004B410E">
      <w:pPr>
        <w:spacing w:after="0" w:line="240" w:lineRule="auto"/>
        <w:rPr>
          <w:rFonts w:ascii="Times New Roman" w:hAnsi="Times New Roman" w:cs="Times New Roman"/>
          <w:lang w:val="uk-UA"/>
        </w:rPr>
      </w:pPr>
    </w:p>
    <w:p w14:paraId="4B15ADF0" w14:textId="5F7500C3" w:rsidR="0066009F" w:rsidRPr="006C1D03" w:rsidRDefault="0066009F" w:rsidP="00EF4F15">
      <w:pPr>
        <w:pStyle w:val="10"/>
        <w:rPr>
          <w:lang w:val="uk-UA"/>
        </w:rPr>
      </w:pPr>
      <w:bookmarkStart w:id="77" w:name="_Toc10840174"/>
      <w:r w:rsidRPr="00170A5C">
        <w:rPr>
          <w:rStyle w:val="a6"/>
          <w:rFonts w:cs="Times New Roman"/>
          <w:b/>
          <w:bCs/>
          <w:lang w:val="uk-UA"/>
        </w:rPr>
        <w:t>Пономар Б.</w:t>
      </w:r>
      <w:r w:rsidRPr="006C1D03">
        <w:rPr>
          <w:rStyle w:val="a6"/>
          <w:rFonts w:cs="Times New Roman"/>
          <w:b/>
          <w:bCs/>
          <w:lang w:val="uk-UA"/>
        </w:rPr>
        <w:t xml:space="preserve"> </w:t>
      </w:r>
      <w:r w:rsidRPr="00170A5C">
        <w:rPr>
          <w:rStyle w:val="a6"/>
          <w:rFonts w:cs="Times New Roman"/>
          <w:b/>
          <w:bCs/>
          <w:lang w:val="uk-UA"/>
        </w:rPr>
        <w:t>В.</w:t>
      </w:r>
      <w:bookmarkEnd w:id="77"/>
    </w:p>
    <w:p w14:paraId="19BEAC0D" w14:textId="77777777" w:rsidR="0066009F" w:rsidRPr="00206F2B" w:rsidRDefault="0066009F" w:rsidP="00EF4F15">
      <w:pPr>
        <w:pStyle w:val="2"/>
        <w:rPr>
          <w:lang w:val="uk-UA"/>
        </w:rPr>
      </w:pPr>
      <w:bookmarkStart w:id="78" w:name="_Toc10840175"/>
      <w:r w:rsidRPr="0082485F">
        <w:rPr>
          <w:lang w:val="uk-UA"/>
        </w:rPr>
        <w:t>О</w:t>
      </w:r>
      <w:r w:rsidRPr="00206F2B">
        <w:rPr>
          <w:lang w:val="uk-UA"/>
        </w:rPr>
        <w:t>СОБЛИВОСТІ ВЖИВАННЯ ТЕРМІНОЕЛЕМЕНТІВ</w:t>
      </w:r>
      <w:r w:rsidRPr="0082485F">
        <w:rPr>
          <w:lang w:val="uk-UA"/>
        </w:rPr>
        <w:t xml:space="preserve"> </w:t>
      </w:r>
      <w:r w:rsidRPr="00206F2B">
        <w:rPr>
          <w:lang w:val="en-US"/>
        </w:rPr>
        <w:t>SIAL</w:t>
      </w:r>
      <w:r>
        <w:rPr>
          <w:lang w:val="uk-UA"/>
        </w:rPr>
        <w:t xml:space="preserve"> </w:t>
      </w:r>
      <w:r w:rsidRPr="0082485F">
        <w:rPr>
          <w:lang w:val="uk-UA"/>
        </w:rPr>
        <w:t xml:space="preserve">/ </w:t>
      </w:r>
      <w:r w:rsidRPr="00206F2B">
        <w:rPr>
          <w:lang w:val="en-US"/>
        </w:rPr>
        <w:t>PTYAL</w:t>
      </w:r>
      <w:r>
        <w:rPr>
          <w:lang w:val="uk-UA"/>
        </w:rPr>
        <w:t xml:space="preserve"> У МЕДИЧНІЙ ТЕРМІНОЛОГІЇ</w:t>
      </w:r>
      <w:bookmarkEnd w:id="78"/>
    </w:p>
    <w:p w14:paraId="42DB3CB9" w14:textId="77777777" w:rsidR="0066009F" w:rsidRPr="00206F2B" w:rsidRDefault="0066009F" w:rsidP="004B410E">
      <w:pPr>
        <w:spacing w:after="0" w:line="240" w:lineRule="auto"/>
        <w:jc w:val="center"/>
        <w:rPr>
          <w:rFonts w:ascii="Times New Roman" w:hAnsi="Times New Roman" w:cs="Times New Roman"/>
          <w:sz w:val="28"/>
          <w:szCs w:val="28"/>
        </w:rPr>
      </w:pPr>
      <w:r w:rsidRPr="00170A5C">
        <w:rPr>
          <w:rFonts w:ascii="Times New Roman" w:hAnsi="Times New Roman" w:cs="Times New Roman"/>
          <w:sz w:val="28"/>
          <w:szCs w:val="28"/>
          <w:lang w:val="uk-UA"/>
        </w:rPr>
        <w:t>Харкі</w:t>
      </w:r>
      <w:r w:rsidRPr="00206F2B">
        <w:rPr>
          <w:rFonts w:ascii="Times New Roman" w:hAnsi="Times New Roman" w:cs="Times New Roman"/>
          <w:sz w:val="28"/>
          <w:szCs w:val="28"/>
        </w:rPr>
        <w:t>вський національний медичний університет</w:t>
      </w:r>
    </w:p>
    <w:p w14:paraId="1C8D7B37" w14:textId="44A6629D" w:rsidR="0066009F" w:rsidRDefault="0066009F" w:rsidP="004B410E">
      <w:pPr>
        <w:spacing w:after="0" w:line="240" w:lineRule="auto"/>
        <w:jc w:val="center"/>
        <w:rPr>
          <w:rFonts w:ascii="Times New Roman" w:hAnsi="Times New Roman" w:cs="Times New Roman"/>
          <w:sz w:val="28"/>
          <w:szCs w:val="28"/>
          <w:lang w:val="uk-UA"/>
        </w:rPr>
      </w:pPr>
      <w:r w:rsidRPr="00206F2B">
        <w:rPr>
          <w:rFonts w:ascii="Times New Roman" w:hAnsi="Times New Roman" w:cs="Times New Roman"/>
          <w:sz w:val="28"/>
          <w:szCs w:val="28"/>
        </w:rPr>
        <w:t>Науковий керівник: канд. філол. н</w:t>
      </w:r>
      <w:r w:rsidR="00EF4F15">
        <w:rPr>
          <w:rFonts w:ascii="Times New Roman" w:hAnsi="Times New Roman" w:cs="Times New Roman"/>
          <w:sz w:val="28"/>
          <w:szCs w:val="28"/>
          <w:lang w:val="uk-UA"/>
        </w:rPr>
        <w:t>.</w:t>
      </w:r>
      <w:r w:rsidR="008F4D5D">
        <w:rPr>
          <w:rFonts w:ascii="Times New Roman" w:hAnsi="Times New Roman" w:cs="Times New Roman"/>
          <w:sz w:val="28"/>
          <w:szCs w:val="28"/>
          <w:lang w:val="uk-UA"/>
        </w:rPr>
        <w:t>, доц.</w:t>
      </w:r>
      <w:r w:rsidRPr="00206F2B">
        <w:rPr>
          <w:rFonts w:ascii="Times New Roman" w:hAnsi="Times New Roman" w:cs="Times New Roman"/>
          <w:sz w:val="28"/>
          <w:szCs w:val="28"/>
        </w:rPr>
        <w:t xml:space="preserve"> Дерев'янченко Н.</w:t>
      </w:r>
      <w:r>
        <w:rPr>
          <w:rFonts w:ascii="Times New Roman" w:hAnsi="Times New Roman" w:cs="Times New Roman"/>
          <w:sz w:val="28"/>
          <w:szCs w:val="28"/>
          <w:lang w:val="uk-UA"/>
        </w:rPr>
        <w:t> </w:t>
      </w:r>
      <w:r w:rsidRPr="00206F2B">
        <w:rPr>
          <w:rFonts w:ascii="Times New Roman" w:hAnsi="Times New Roman" w:cs="Times New Roman"/>
          <w:sz w:val="28"/>
          <w:szCs w:val="28"/>
        </w:rPr>
        <w:t>В.</w:t>
      </w:r>
    </w:p>
    <w:p w14:paraId="7196CDCD" w14:textId="77777777" w:rsidR="00EF4F15" w:rsidRPr="00EF4F15" w:rsidRDefault="00EF4F15" w:rsidP="004B410E">
      <w:pPr>
        <w:spacing w:after="0" w:line="240" w:lineRule="auto"/>
        <w:jc w:val="center"/>
        <w:rPr>
          <w:rFonts w:ascii="Times New Roman" w:hAnsi="Times New Roman" w:cs="Times New Roman"/>
          <w:sz w:val="28"/>
          <w:szCs w:val="28"/>
          <w:lang w:val="uk-UA"/>
        </w:rPr>
      </w:pPr>
    </w:p>
    <w:p w14:paraId="7ABCA672" w14:textId="4162387E" w:rsidR="0066009F" w:rsidRPr="00CF22F4" w:rsidRDefault="0066009F" w:rsidP="00EF4F15">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медична термінологія базується на греко-латинській лексиці, у якій функціонує достатньо велика кількість синонімів, а серед них надзвичайно поширеними є дублети. </w:t>
      </w:r>
      <w:r w:rsidRPr="00D2156E">
        <w:rPr>
          <w:rFonts w:ascii="Times New Roman" w:hAnsi="Times New Roman" w:cs="Times New Roman"/>
          <w:sz w:val="28"/>
          <w:szCs w:val="28"/>
          <w:lang w:val="uk-UA"/>
        </w:rPr>
        <w:t>Метою нашого дослідження є аналіз дублетних терміноелементів «</w:t>
      </w:r>
      <w:r>
        <w:rPr>
          <w:rFonts w:ascii="Times New Roman" w:hAnsi="Times New Roman" w:cs="Times New Roman"/>
          <w:sz w:val="28"/>
          <w:szCs w:val="28"/>
        </w:rPr>
        <w:t>sial</w:t>
      </w:r>
      <w:r w:rsidRPr="00D2156E">
        <w:rPr>
          <w:rFonts w:ascii="Times New Roman" w:hAnsi="Times New Roman" w:cs="Times New Roman"/>
          <w:sz w:val="28"/>
          <w:szCs w:val="28"/>
          <w:lang w:val="uk-UA"/>
        </w:rPr>
        <w:t>» та «</w:t>
      </w:r>
      <w:r>
        <w:rPr>
          <w:rFonts w:ascii="Times New Roman" w:hAnsi="Times New Roman" w:cs="Times New Roman"/>
          <w:sz w:val="28"/>
          <w:szCs w:val="28"/>
        </w:rPr>
        <w:t>ptyal</w:t>
      </w:r>
      <w:r w:rsidRPr="00D2156E">
        <w:rPr>
          <w:rFonts w:ascii="Times New Roman" w:hAnsi="Times New Roman" w:cs="Times New Roman"/>
          <w:sz w:val="28"/>
          <w:szCs w:val="28"/>
          <w:lang w:val="uk-UA"/>
        </w:rPr>
        <w:t xml:space="preserve">», які мають значення «слина». </w:t>
      </w:r>
      <w:r w:rsidRPr="00CF22F4">
        <w:rPr>
          <w:rFonts w:ascii="Times New Roman" w:hAnsi="Times New Roman" w:cs="Times New Roman"/>
          <w:sz w:val="28"/>
          <w:szCs w:val="28"/>
          <w:lang w:val="uk-UA"/>
        </w:rPr>
        <w:t xml:space="preserve">Матеріалом дослідження послужили </w:t>
      </w:r>
      <w:r>
        <w:rPr>
          <w:rFonts w:ascii="Times New Roman" w:hAnsi="Times New Roman" w:cs="Times New Roman"/>
          <w:sz w:val="28"/>
          <w:szCs w:val="28"/>
          <w:lang w:val="uk-UA"/>
        </w:rPr>
        <w:t xml:space="preserve">латинські та англійські </w:t>
      </w:r>
      <w:r w:rsidRPr="00CF22F4">
        <w:rPr>
          <w:rFonts w:ascii="Times New Roman" w:hAnsi="Times New Roman" w:cs="Times New Roman"/>
          <w:sz w:val="28"/>
          <w:szCs w:val="28"/>
          <w:lang w:val="uk-UA"/>
        </w:rPr>
        <w:t xml:space="preserve">терміни, </w:t>
      </w:r>
      <w:r>
        <w:rPr>
          <w:rFonts w:ascii="Times New Roman" w:hAnsi="Times New Roman" w:cs="Times New Roman"/>
          <w:sz w:val="28"/>
          <w:szCs w:val="28"/>
          <w:lang w:val="uk-UA"/>
        </w:rPr>
        <w:t xml:space="preserve">які було отримано методом суцільного відбирання  з медичних словників </w:t>
      </w:r>
      <w:r w:rsidRPr="00CF22F4">
        <w:rPr>
          <w:rFonts w:ascii="Times New Roman" w:hAnsi="Times New Roman" w:cs="Times New Roman"/>
          <w:sz w:val="28"/>
          <w:szCs w:val="28"/>
        </w:rPr>
        <w:t>[</w:t>
      </w:r>
      <w:r>
        <w:rPr>
          <w:rFonts w:ascii="Times New Roman" w:hAnsi="Times New Roman" w:cs="Times New Roman"/>
          <w:sz w:val="28"/>
          <w:szCs w:val="28"/>
          <w:lang w:val="uk-UA"/>
        </w:rPr>
        <w:t>1, 2, 3</w:t>
      </w:r>
      <w:r w:rsidRPr="00CF22F4">
        <w:rPr>
          <w:rFonts w:ascii="Times New Roman" w:hAnsi="Times New Roman" w:cs="Times New Roman"/>
          <w:sz w:val="28"/>
          <w:szCs w:val="28"/>
        </w:rPr>
        <w:t>]</w:t>
      </w:r>
      <w:r w:rsidRPr="00CF22F4">
        <w:rPr>
          <w:rFonts w:ascii="Times New Roman" w:hAnsi="Times New Roman" w:cs="Times New Roman"/>
          <w:sz w:val="28"/>
          <w:szCs w:val="28"/>
          <w:lang w:val="uk-UA"/>
        </w:rPr>
        <w:t>.</w:t>
      </w:r>
    </w:p>
    <w:p w14:paraId="324A6FD5" w14:textId="6A2BB25C" w:rsidR="0066009F" w:rsidRPr="009E6C16" w:rsidRDefault="0066009F" w:rsidP="00EF4F15">
      <w:pPr>
        <w:tabs>
          <w:tab w:val="left" w:pos="567"/>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Загальним значенням</w:t>
      </w:r>
      <w:r>
        <w:rPr>
          <w:rFonts w:ascii="Times New Roman" w:hAnsi="Times New Roman" w:cs="Times New Roman"/>
          <w:sz w:val="28"/>
          <w:szCs w:val="28"/>
          <w:lang w:val="uk-UA"/>
        </w:rPr>
        <w:t xml:space="preserve"> терміноелемента «</w:t>
      </w:r>
      <w:r>
        <w:rPr>
          <w:rFonts w:ascii="Times New Roman" w:hAnsi="Times New Roman" w:cs="Times New Roman"/>
          <w:sz w:val="28"/>
          <w:szCs w:val="28"/>
          <w:lang w:val="en-US"/>
        </w:rPr>
        <w:t>sial</w:t>
      </w:r>
      <w:r>
        <w:rPr>
          <w:rFonts w:ascii="Times New Roman" w:hAnsi="Times New Roman" w:cs="Times New Roman"/>
          <w:sz w:val="28"/>
          <w:szCs w:val="28"/>
          <w:lang w:val="uk-UA"/>
        </w:rPr>
        <w:t>» є «слина», що п</w:t>
      </w:r>
      <w:r w:rsidRPr="009E6C16">
        <w:rPr>
          <w:rFonts w:ascii="Times New Roman" w:hAnsi="Times New Roman" w:cs="Times New Roman"/>
          <w:sz w:val="28"/>
          <w:szCs w:val="28"/>
        </w:rPr>
        <w:t xml:space="preserve">оходить від грецького «sialon» (слина). </w:t>
      </w:r>
      <w:r>
        <w:rPr>
          <w:rFonts w:ascii="Times New Roman" w:hAnsi="Times New Roman" w:cs="Times New Roman"/>
          <w:sz w:val="28"/>
          <w:szCs w:val="28"/>
          <w:lang w:val="uk-UA"/>
        </w:rPr>
        <w:t>Виокремлені терміни можна розподілити</w:t>
      </w:r>
      <w:r w:rsidRPr="009E6C16">
        <w:rPr>
          <w:rFonts w:ascii="Times New Roman" w:hAnsi="Times New Roman" w:cs="Times New Roman"/>
          <w:sz w:val="28"/>
          <w:szCs w:val="28"/>
        </w:rPr>
        <w:t xml:space="preserve"> на</w:t>
      </w:r>
      <w:r>
        <w:rPr>
          <w:rFonts w:ascii="Times New Roman" w:hAnsi="Times New Roman" w:cs="Times New Roman"/>
          <w:sz w:val="28"/>
          <w:szCs w:val="28"/>
          <w:lang w:val="uk-UA"/>
        </w:rPr>
        <w:t xml:space="preserve"> такі семантичні</w:t>
      </w:r>
      <w:r w:rsidRPr="009E6C16">
        <w:rPr>
          <w:rFonts w:ascii="Times New Roman" w:hAnsi="Times New Roman" w:cs="Times New Roman"/>
          <w:sz w:val="28"/>
          <w:szCs w:val="28"/>
        </w:rPr>
        <w:t xml:space="preserve"> групи: </w:t>
      </w:r>
    </w:p>
    <w:p w14:paraId="6CB10123" w14:textId="596CE66A" w:rsidR="0066009F" w:rsidRPr="009E6C16" w:rsidRDefault="0066009F" w:rsidP="00EF4F15">
      <w:pPr>
        <w:spacing w:after="0" w:line="240" w:lineRule="auto"/>
        <w:ind w:firstLine="709"/>
        <w:jc w:val="both"/>
        <w:rPr>
          <w:rFonts w:ascii="Times New Roman" w:hAnsi="Times New Roman" w:cs="Times New Roman"/>
          <w:sz w:val="28"/>
          <w:szCs w:val="28"/>
          <w:lang w:val="uk-UA"/>
        </w:rPr>
      </w:pPr>
      <w:r w:rsidRPr="00B918D1">
        <w:rPr>
          <w:rFonts w:ascii="Times New Roman" w:hAnsi="Times New Roman" w:cs="Times New Roman"/>
          <w:sz w:val="28"/>
          <w:szCs w:val="28"/>
          <w:lang w:val="uk-UA"/>
        </w:rPr>
        <w:t>1</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Терміни,</w:t>
      </w:r>
      <w:r w:rsidRPr="009E6C16">
        <w:rPr>
          <w:rFonts w:ascii="Times New Roman" w:hAnsi="Times New Roman" w:cs="Times New Roman"/>
          <w:sz w:val="28"/>
          <w:szCs w:val="28"/>
          <w:lang w:val="uk-UA"/>
        </w:rPr>
        <w:t xml:space="preserve"> </w:t>
      </w:r>
      <w:r w:rsidRPr="00B918D1">
        <w:rPr>
          <w:rFonts w:ascii="Times New Roman" w:hAnsi="Times New Roman" w:cs="Times New Roman"/>
          <w:sz w:val="28"/>
          <w:szCs w:val="28"/>
          <w:lang w:val="uk-UA"/>
        </w:rPr>
        <w:t xml:space="preserve">що </w:t>
      </w:r>
      <w:r>
        <w:rPr>
          <w:rFonts w:ascii="Times New Roman" w:hAnsi="Times New Roman" w:cs="Times New Roman"/>
          <w:sz w:val="28"/>
          <w:szCs w:val="28"/>
          <w:lang w:val="uk-UA"/>
        </w:rPr>
        <w:t>пов’язані з</w:t>
      </w:r>
      <w:r w:rsidRPr="00B918D1">
        <w:rPr>
          <w:rFonts w:ascii="Times New Roman" w:hAnsi="Times New Roman" w:cs="Times New Roman"/>
          <w:sz w:val="28"/>
          <w:szCs w:val="28"/>
          <w:lang w:val="uk-UA"/>
        </w:rPr>
        <w:t xml:space="preserve"> патологічни</w:t>
      </w:r>
      <w:r>
        <w:rPr>
          <w:rFonts w:ascii="Times New Roman" w:hAnsi="Times New Roman" w:cs="Times New Roman"/>
          <w:sz w:val="28"/>
          <w:szCs w:val="28"/>
          <w:lang w:val="uk-UA"/>
        </w:rPr>
        <w:t>ми</w:t>
      </w:r>
      <w:r w:rsidRPr="00B918D1">
        <w:rPr>
          <w:rFonts w:ascii="Times New Roman" w:hAnsi="Times New Roman" w:cs="Times New Roman"/>
          <w:sz w:val="28"/>
          <w:szCs w:val="28"/>
          <w:lang w:val="uk-UA"/>
        </w:rPr>
        <w:t xml:space="preserve"> змін</w:t>
      </w:r>
      <w:r>
        <w:rPr>
          <w:rFonts w:ascii="Times New Roman" w:hAnsi="Times New Roman" w:cs="Times New Roman"/>
          <w:sz w:val="28"/>
          <w:szCs w:val="28"/>
          <w:lang w:val="uk-UA"/>
        </w:rPr>
        <w:t>ами</w:t>
      </w:r>
      <w:r w:rsidRPr="00B918D1">
        <w:rPr>
          <w:rFonts w:ascii="Times New Roman" w:hAnsi="Times New Roman" w:cs="Times New Roman"/>
          <w:sz w:val="28"/>
          <w:szCs w:val="28"/>
          <w:lang w:val="uk-UA"/>
        </w:rPr>
        <w:t xml:space="preserve"> або процес</w:t>
      </w:r>
      <w:r>
        <w:rPr>
          <w:rFonts w:ascii="Times New Roman" w:hAnsi="Times New Roman" w:cs="Times New Roman"/>
          <w:sz w:val="28"/>
          <w:szCs w:val="28"/>
          <w:lang w:val="uk-UA"/>
        </w:rPr>
        <w:t>ами в організмі людини</w:t>
      </w:r>
      <w:r w:rsidRPr="00B918D1">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sialadenitis</w:t>
      </w:r>
      <w:r>
        <w:rPr>
          <w:rFonts w:ascii="Times New Roman" w:hAnsi="Times New Roman" w:cs="Times New Roman"/>
          <w:sz w:val="28"/>
          <w:szCs w:val="28"/>
          <w:lang w:val="uk-UA"/>
        </w:rPr>
        <w:t xml:space="preserve"> –</w:t>
      </w:r>
      <w:r w:rsidRPr="009E6C16">
        <w:rPr>
          <w:rFonts w:ascii="Times New Roman" w:hAnsi="Times New Roman" w:cs="Times New Roman"/>
          <w:sz w:val="28"/>
          <w:szCs w:val="28"/>
          <w:lang w:val="uk-UA"/>
        </w:rPr>
        <w:t xml:space="preserve"> запалення слинної залози, </w:t>
      </w:r>
      <w:r>
        <w:rPr>
          <w:rFonts w:ascii="Times New Roman" w:hAnsi="Times New Roman" w:cs="Times New Roman"/>
          <w:sz w:val="28"/>
          <w:szCs w:val="28"/>
        </w:rPr>
        <w:t>sialadenopat</w:t>
      </w:r>
      <w:r>
        <w:rPr>
          <w:rFonts w:ascii="Times New Roman" w:hAnsi="Times New Roman" w:cs="Times New Roman"/>
          <w:sz w:val="28"/>
          <w:szCs w:val="28"/>
          <w:lang w:val="en-US"/>
        </w:rPr>
        <w:t>hia</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sialadenosis</w:t>
      </w:r>
      <w:r w:rsidRPr="009E6C16">
        <w:rPr>
          <w:rFonts w:ascii="Times New Roman" w:hAnsi="Times New Roman" w:cs="Times New Roman"/>
          <w:sz w:val="28"/>
          <w:szCs w:val="28"/>
          <w:lang w:val="uk-UA"/>
        </w:rPr>
        <w:t xml:space="preserve">) </w:t>
      </w:r>
      <w:r w:rsidRPr="00206F2B">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захворювання слинної залози</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sialolith</w:t>
      </w:r>
      <w:r>
        <w:rPr>
          <w:rFonts w:ascii="Times New Roman" w:hAnsi="Times New Roman" w:cs="Times New Roman"/>
          <w:sz w:val="28"/>
          <w:szCs w:val="28"/>
          <w:lang w:val="en-US"/>
        </w:rPr>
        <w:t>us</w:t>
      </w:r>
      <w:r w:rsidRPr="009E6C16">
        <w:rPr>
          <w:rFonts w:ascii="Times New Roman" w:hAnsi="Times New Roman" w:cs="Times New Roman"/>
          <w:sz w:val="28"/>
          <w:szCs w:val="28"/>
          <w:lang w:val="uk-UA"/>
        </w:rPr>
        <w:t xml:space="preserve"> </w:t>
      </w:r>
      <w:r w:rsidRPr="00217646">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слинний конкремент, </w:t>
      </w:r>
      <w:r w:rsidRPr="009E6C16">
        <w:rPr>
          <w:rFonts w:ascii="Times New Roman" w:hAnsi="Times New Roman" w:cs="Times New Roman"/>
          <w:sz w:val="28"/>
          <w:szCs w:val="28"/>
        </w:rPr>
        <w:t>sialocele</w:t>
      </w:r>
      <w:r w:rsidRPr="009E6C16">
        <w:rPr>
          <w:rFonts w:ascii="Times New Roman" w:hAnsi="Times New Roman" w:cs="Times New Roman"/>
          <w:sz w:val="28"/>
          <w:szCs w:val="28"/>
          <w:lang w:val="uk-UA"/>
        </w:rPr>
        <w:t xml:space="preserve"> </w:t>
      </w:r>
      <w:r w:rsidRPr="00217646">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кіста або пухлина, яка містить слину, виникає після травми або хірургічного втручання</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sialophagia</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надмірне заковтування слини, </w:t>
      </w:r>
      <w:r w:rsidRPr="009E6C16">
        <w:rPr>
          <w:rFonts w:ascii="Times New Roman" w:hAnsi="Times New Roman" w:cs="Times New Roman"/>
          <w:sz w:val="28"/>
          <w:szCs w:val="28"/>
        </w:rPr>
        <w:t>sialoschesis</w:t>
      </w:r>
      <w:r>
        <w:rPr>
          <w:rFonts w:ascii="Times New Roman" w:hAnsi="Times New Roman" w:cs="Times New Roman"/>
          <w:sz w:val="28"/>
          <w:szCs w:val="28"/>
          <w:lang w:val="uk-UA"/>
        </w:rPr>
        <w:t xml:space="preserve"> (англ.) –</w:t>
      </w:r>
      <w:r w:rsidRPr="009E6C16">
        <w:rPr>
          <w:rFonts w:ascii="Times New Roman" w:hAnsi="Times New Roman" w:cs="Times New Roman"/>
          <w:sz w:val="28"/>
          <w:szCs w:val="28"/>
          <w:lang w:val="uk-UA"/>
        </w:rPr>
        <w:t xml:space="preserve"> пригніченя секреції слини, </w:t>
      </w:r>
      <w:r w:rsidRPr="009E6C16">
        <w:rPr>
          <w:rFonts w:ascii="Times New Roman" w:hAnsi="Times New Roman" w:cs="Times New Roman"/>
          <w:sz w:val="28"/>
          <w:szCs w:val="28"/>
        </w:rPr>
        <w:t>sialosyrinx</w:t>
      </w:r>
      <w:r>
        <w:rPr>
          <w:rFonts w:ascii="Times New Roman" w:hAnsi="Times New Roman" w:cs="Times New Roman"/>
          <w:sz w:val="28"/>
          <w:szCs w:val="28"/>
          <w:lang w:val="uk-UA"/>
        </w:rPr>
        <w:t xml:space="preserve"> (англ.)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слинна фістула, </w:t>
      </w:r>
      <w:r w:rsidRPr="009E6C16">
        <w:rPr>
          <w:rFonts w:ascii="Times New Roman" w:hAnsi="Times New Roman" w:cs="Times New Roman"/>
          <w:sz w:val="28"/>
          <w:szCs w:val="28"/>
        </w:rPr>
        <w:t>sialoaerophagia</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 –</w:t>
      </w:r>
      <w:r w:rsidRPr="009E6C16">
        <w:rPr>
          <w:rFonts w:ascii="Times New Roman" w:hAnsi="Times New Roman" w:cs="Times New Roman"/>
          <w:sz w:val="28"/>
          <w:szCs w:val="28"/>
          <w:lang w:val="uk-UA"/>
        </w:rPr>
        <w:t xml:space="preserve"> надмірне заковтування слини та повітря, </w:t>
      </w:r>
      <w:r w:rsidRPr="009E6C16">
        <w:rPr>
          <w:rFonts w:ascii="Times New Roman" w:hAnsi="Times New Roman" w:cs="Times New Roman"/>
          <w:sz w:val="28"/>
          <w:szCs w:val="28"/>
        </w:rPr>
        <w:t>sialoangitis</w:t>
      </w:r>
      <w:r>
        <w:rPr>
          <w:rFonts w:ascii="Times New Roman" w:hAnsi="Times New Roman" w:cs="Times New Roman"/>
          <w:sz w:val="28"/>
          <w:szCs w:val="28"/>
          <w:lang w:val="uk-UA"/>
        </w:rPr>
        <w:t xml:space="preserve"> </w:t>
      </w:r>
      <w:r w:rsidRPr="009E6C16">
        <w:rPr>
          <w:rFonts w:ascii="Times New Roman" w:hAnsi="Times New Roman" w:cs="Times New Roman"/>
          <w:sz w:val="28"/>
          <w:szCs w:val="28"/>
          <w:lang w:val="uk-UA"/>
        </w:rPr>
        <w:t>(</w:t>
      </w:r>
      <w:r w:rsidRPr="009E6C16">
        <w:rPr>
          <w:rFonts w:ascii="Times New Roman" w:hAnsi="Times New Roman" w:cs="Times New Roman"/>
          <w:sz w:val="28"/>
          <w:szCs w:val="28"/>
        </w:rPr>
        <w:t>sialodochitis</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 запалення слинних проток</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sialoma</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пухлина слинної залози, </w:t>
      </w:r>
      <w:r w:rsidRPr="009E6C16">
        <w:rPr>
          <w:rFonts w:ascii="Times New Roman" w:hAnsi="Times New Roman" w:cs="Times New Roman"/>
          <w:sz w:val="28"/>
          <w:szCs w:val="28"/>
        </w:rPr>
        <w:t>sialometaplasia</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метаплазія слинної залози</w:t>
      </w:r>
      <w:r w:rsidRPr="009E6C16">
        <w:rPr>
          <w:rFonts w:ascii="Times New Roman" w:hAnsi="Times New Roman" w:cs="Times New Roman"/>
          <w:sz w:val="28"/>
          <w:szCs w:val="28"/>
          <w:lang w:val="uk-UA"/>
        </w:rPr>
        <w:t xml:space="preserve">. </w:t>
      </w:r>
    </w:p>
    <w:p w14:paraId="5D8595D9" w14:textId="77777777" w:rsidR="0066009F" w:rsidRPr="0082485F" w:rsidRDefault="0066009F" w:rsidP="00EF4F15">
      <w:pPr>
        <w:spacing w:after="0" w:line="240" w:lineRule="auto"/>
        <w:ind w:firstLine="709"/>
        <w:jc w:val="both"/>
        <w:rPr>
          <w:rFonts w:ascii="Times New Roman" w:hAnsi="Times New Roman" w:cs="Times New Roman"/>
          <w:sz w:val="28"/>
          <w:szCs w:val="28"/>
          <w:lang w:val="uk-UA"/>
        </w:rPr>
      </w:pPr>
      <w:r w:rsidRPr="0082485F">
        <w:rPr>
          <w:rFonts w:ascii="Times New Roman" w:hAnsi="Times New Roman" w:cs="Times New Roman"/>
          <w:sz w:val="28"/>
          <w:szCs w:val="28"/>
          <w:lang w:val="uk-UA"/>
        </w:rPr>
        <w:t>2</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Термніи зі значенням методів</w:t>
      </w:r>
      <w:r w:rsidRPr="0082485F">
        <w:rPr>
          <w:rFonts w:ascii="Times New Roman" w:hAnsi="Times New Roman" w:cs="Times New Roman"/>
          <w:sz w:val="28"/>
          <w:szCs w:val="28"/>
          <w:lang w:val="uk-UA"/>
        </w:rPr>
        <w:t xml:space="preserve"> дослідження слини або слинної залози.</w:t>
      </w:r>
      <w:r w:rsidRPr="009E6C16">
        <w:rPr>
          <w:rFonts w:ascii="Times New Roman" w:hAnsi="Times New Roman" w:cs="Times New Roman"/>
          <w:sz w:val="28"/>
          <w:szCs w:val="28"/>
          <w:lang w:val="uk-UA"/>
        </w:rPr>
        <w:t xml:space="preserve"> </w:t>
      </w:r>
      <w:r w:rsidRPr="0082485F">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них:</w:t>
      </w:r>
      <w:r w:rsidRPr="0082485F">
        <w:rPr>
          <w:rFonts w:ascii="Times New Roman" w:hAnsi="Times New Roman" w:cs="Times New Roman"/>
          <w:sz w:val="28"/>
          <w:szCs w:val="28"/>
          <w:lang w:val="uk-UA"/>
        </w:rPr>
        <w:t xml:space="preserve"> </w:t>
      </w:r>
      <w:r w:rsidRPr="009E6C16">
        <w:rPr>
          <w:rFonts w:ascii="Times New Roman" w:hAnsi="Times New Roman" w:cs="Times New Roman"/>
          <w:sz w:val="28"/>
          <w:szCs w:val="28"/>
        </w:rPr>
        <w:t>sialographia</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рентгенографія слинної залози</w:t>
      </w:r>
      <w:r w:rsidRPr="0082485F">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sialoscannographia</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82485F">
        <w:rPr>
          <w:rFonts w:ascii="Times New Roman" w:hAnsi="Times New Roman" w:cs="Times New Roman"/>
          <w:sz w:val="28"/>
          <w:szCs w:val="28"/>
          <w:lang w:val="uk-UA"/>
        </w:rPr>
        <w:t>сканування слинної залози,</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sialogram</w:t>
      </w:r>
      <w:r>
        <w:rPr>
          <w:rFonts w:ascii="Times New Roman" w:hAnsi="Times New Roman" w:cs="Times New Roman"/>
          <w:sz w:val="28"/>
          <w:szCs w:val="28"/>
          <w:lang w:val="en-US"/>
        </w:rPr>
        <w:t>ma</w:t>
      </w:r>
      <w:r w:rsidRPr="009E6C16">
        <w:rPr>
          <w:rFonts w:ascii="Times New Roman" w:hAnsi="Times New Roman" w:cs="Times New Roman"/>
          <w:sz w:val="28"/>
          <w:szCs w:val="28"/>
          <w:lang w:val="uk-UA"/>
        </w:rPr>
        <w:t xml:space="preserve"> </w:t>
      </w:r>
      <w:r w:rsidRPr="0082485F">
        <w:rPr>
          <w:rFonts w:ascii="Times New Roman" w:hAnsi="Times New Roman" w:cs="Times New Roman"/>
          <w:sz w:val="28"/>
          <w:szCs w:val="28"/>
          <w:lang w:val="uk-UA"/>
        </w:rPr>
        <w:t>– сіалограма,</w:t>
      </w:r>
      <w:r w:rsidRPr="009E6C16">
        <w:rPr>
          <w:rFonts w:ascii="Times New Roman" w:hAnsi="Times New Roman" w:cs="Times New Roman"/>
          <w:sz w:val="28"/>
          <w:szCs w:val="28"/>
          <w:lang w:val="uk-UA"/>
        </w:rPr>
        <w:t xml:space="preserve"> </w:t>
      </w:r>
      <w:r>
        <w:rPr>
          <w:rFonts w:ascii="Times New Roman" w:hAnsi="Times New Roman" w:cs="Times New Roman"/>
          <w:sz w:val="28"/>
          <w:szCs w:val="28"/>
        </w:rPr>
        <w:t>sialadenograph</w:t>
      </w:r>
      <w:r>
        <w:rPr>
          <w:rFonts w:ascii="Times New Roman" w:hAnsi="Times New Roman" w:cs="Times New Roman"/>
          <w:sz w:val="28"/>
          <w:szCs w:val="28"/>
          <w:lang w:val="en-US"/>
        </w:rPr>
        <w:t>ia</w:t>
      </w:r>
      <w:r w:rsidRPr="009E6C16">
        <w:rPr>
          <w:rFonts w:ascii="Times New Roman" w:hAnsi="Times New Roman" w:cs="Times New Roman"/>
          <w:sz w:val="28"/>
          <w:szCs w:val="28"/>
          <w:lang w:val="uk-UA"/>
        </w:rPr>
        <w:t xml:space="preserve"> </w:t>
      </w:r>
      <w:r w:rsidRPr="0082485F">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82485F">
        <w:rPr>
          <w:rFonts w:ascii="Times New Roman" w:hAnsi="Times New Roman" w:cs="Times New Roman"/>
          <w:sz w:val="28"/>
          <w:szCs w:val="28"/>
          <w:lang w:val="uk-UA"/>
        </w:rPr>
        <w:t>рентгенологічна візуалізація протоки слинної залози за допомогою контрастної речовини,</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sialosemeiology</w:t>
      </w:r>
      <w:r w:rsidRPr="0082485F">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82485F">
        <w:rPr>
          <w:rFonts w:ascii="Times New Roman" w:hAnsi="Times New Roman" w:cs="Times New Roman"/>
          <w:sz w:val="28"/>
          <w:szCs w:val="28"/>
          <w:lang w:val="uk-UA"/>
        </w:rPr>
        <w:t>аналіз слини з метою визначення фізіологічного стану пацієнта,</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що допомагає поставити діагноз</w:t>
      </w:r>
      <w:r w:rsidRPr="0082485F">
        <w:rPr>
          <w:rFonts w:ascii="Times New Roman" w:hAnsi="Times New Roman" w:cs="Times New Roman"/>
          <w:sz w:val="28"/>
          <w:szCs w:val="28"/>
          <w:lang w:val="uk-UA"/>
        </w:rPr>
        <w:t xml:space="preserve">. </w:t>
      </w:r>
    </w:p>
    <w:p w14:paraId="68D282AB" w14:textId="77777777" w:rsidR="0066009F" w:rsidRPr="009E6C16" w:rsidRDefault="0066009F" w:rsidP="00EF4F15">
      <w:pPr>
        <w:spacing w:after="0" w:line="240" w:lineRule="auto"/>
        <w:ind w:firstLine="709"/>
        <w:jc w:val="both"/>
        <w:rPr>
          <w:rFonts w:ascii="Times New Roman" w:hAnsi="Times New Roman" w:cs="Times New Roman"/>
          <w:sz w:val="28"/>
          <w:szCs w:val="28"/>
        </w:rPr>
      </w:pPr>
      <w:r w:rsidRPr="009E6C16">
        <w:rPr>
          <w:rFonts w:ascii="Times New Roman" w:hAnsi="Times New Roman" w:cs="Times New Roman"/>
          <w:sz w:val="28"/>
          <w:szCs w:val="28"/>
        </w:rPr>
        <w:t>3</w:t>
      </w:r>
      <w:r w:rsidRPr="009E6C16">
        <w:rPr>
          <w:rFonts w:ascii="Times New Roman" w:hAnsi="Times New Roman" w:cs="Times New Roman"/>
          <w:sz w:val="28"/>
          <w:szCs w:val="28"/>
          <w:lang w:val="uk-UA"/>
        </w:rPr>
        <w:t>.</w:t>
      </w:r>
      <w:r>
        <w:rPr>
          <w:rFonts w:ascii="Times New Roman" w:hAnsi="Times New Roman" w:cs="Times New Roman"/>
          <w:sz w:val="28"/>
          <w:szCs w:val="28"/>
        </w:rPr>
        <w:t>Т</w:t>
      </w:r>
      <w:r>
        <w:rPr>
          <w:rFonts w:ascii="Times New Roman" w:hAnsi="Times New Roman" w:cs="Times New Roman"/>
          <w:sz w:val="28"/>
          <w:szCs w:val="28"/>
          <w:lang w:val="uk-UA"/>
        </w:rPr>
        <w:t>ерміни</w:t>
      </w:r>
      <w:r w:rsidRPr="009E6C16">
        <w:rPr>
          <w:rFonts w:ascii="Times New Roman" w:hAnsi="Times New Roman" w:cs="Times New Roman"/>
          <w:sz w:val="28"/>
          <w:szCs w:val="28"/>
        </w:rPr>
        <w:t>,</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 xml:space="preserve">що позначають хірургічні </w:t>
      </w:r>
      <w:r>
        <w:rPr>
          <w:rFonts w:ascii="Times New Roman" w:hAnsi="Times New Roman" w:cs="Times New Roman"/>
          <w:sz w:val="28"/>
          <w:szCs w:val="28"/>
          <w:lang w:val="uk-UA"/>
        </w:rPr>
        <w:t>втручання</w:t>
      </w:r>
      <w:r w:rsidRPr="009E6C16">
        <w:rPr>
          <w:rFonts w:ascii="Times New Roman" w:hAnsi="Times New Roman" w:cs="Times New Roman"/>
          <w:sz w:val="28"/>
          <w:szCs w:val="28"/>
        </w:rPr>
        <w:t>. Наприклад</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sialadenectomia</w:t>
      </w:r>
      <w:r w:rsidRPr="003877EB">
        <w:rPr>
          <w:rFonts w:ascii="Times New Roman" w:hAnsi="Times New Roman" w:cs="Times New Roman"/>
          <w:sz w:val="28"/>
          <w:szCs w:val="28"/>
        </w:rPr>
        <w:t xml:space="preserve"> </w:t>
      </w:r>
      <w:r>
        <w:rPr>
          <w:rFonts w:ascii="Times New Roman" w:hAnsi="Times New Roman" w:cs="Times New Roman"/>
          <w:sz w:val="28"/>
          <w:szCs w:val="28"/>
          <w:lang w:val="uk-UA"/>
        </w:rPr>
        <w:t xml:space="preserve">– видалення слинної залози, </w:t>
      </w:r>
      <w:r>
        <w:rPr>
          <w:rFonts w:ascii="Times New Roman" w:hAnsi="Times New Roman" w:cs="Times New Roman"/>
          <w:sz w:val="28"/>
          <w:szCs w:val="28"/>
        </w:rPr>
        <w:t>sialangiectasia</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 xml:space="preserve">розширення протоки слинної залози, </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sialodochoplasty</w:t>
      </w:r>
      <w:r>
        <w:rPr>
          <w:rFonts w:ascii="Times New Roman" w:hAnsi="Times New Roman" w:cs="Times New Roman"/>
          <w:sz w:val="28"/>
          <w:szCs w:val="28"/>
          <w:lang w:val="uk-UA"/>
        </w:rPr>
        <w:t xml:space="preserve"> (англ.)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Pr>
          <w:rFonts w:ascii="Times New Roman" w:hAnsi="Times New Roman" w:cs="Times New Roman"/>
          <w:sz w:val="28"/>
          <w:szCs w:val="28"/>
        </w:rPr>
        <w:t>пластичн</w:t>
      </w:r>
      <w:r>
        <w:rPr>
          <w:rFonts w:ascii="Times New Roman" w:hAnsi="Times New Roman" w:cs="Times New Roman"/>
          <w:sz w:val="28"/>
          <w:szCs w:val="28"/>
          <w:lang w:val="uk-UA"/>
        </w:rPr>
        <w:t>е відновлення слинної протоки</w:t>
      </w:r>
      <w:r w:rsidRPr="009E6C16">
        <w:rPr>
          <w:rFonts w:ascii="Times New Roman" w:hAnsi="Times New Roman" w:cs="Times New Roman"/>
          <w:sz w:val="28"/>
          <w:szCs w:val="28"/>
        </w:rPr>
        <w:t>,</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sialosyrinx</w:t>
      </w:r>
      <w:r>
        <w:rPr>
          <w:rFonts w:ascii="Times New Roman" w:hAnsi="Times New Roman" w:cs="Times New Roman"/>
          <w:sz w:val="28"/>
          <w:szCs w:val="28"/>
          <w:lang w:val="uk-UA"/>
        </w:rPr>
        <w:t xml:space="preserve"> (англ.)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 xml:space="preserve">шприц для промивання проток слинних </w:t>
      </w:r>
      <w:r>
        <w:rPr>
          <w:rFonts w:ascii="Times New Roman" w:hAnsi="Times New Roman" w:cs="Times New Roman"/>
          <w:sz w:val="28"/>
          <w:szCs w:val="28"/>
        </w:rPr>
        <w:t>залоз</w:t>
      </w:r>
      <w:r w:rsidRPr="009E6C16">
        <w:rPr>
          <w:rFonts w:ascii="Times New Roman" w:hAnsi="Times New Roman" w:cs="Times New Roman"/>
          <w:sz w:val="28"/>
          <w:szCs w:val="28"/>
        </w:rPr>
        <w:t>.</w:t>
      </w:r>
    </w:p>
    <w:p w14:paraId="6EEBB5FB" w14:textId="77777777" w:rsidR="0066009F" w:rsidRPr="0010340A" w:rsidRDefault="0066009F" w:rsidP="00EF4F15">
      <w:pPr>
        <w:spacing w:after="0" w:line="240" w:lineRule="auto"/>
        <w:ind w:firstLine="709"/>
        <w:jc w:val="both"/>
        <w:rPr>
          <w:rFonts w:ascii="Times New Roman" w:hAnsi="Times New Roman" w:cs="Times New Roman"/>
          <w:sz w:val="28"/>
          <w:szCs w:val="28"/>
          <w:lang w:val="uk-UA"/>
        </w:rPr>
      </w:pPr>
      <w:r w:rsidRPr="009E6C16">
        <w:rPr>
          <w:rFonts w:ascii="Times New Roman" w:hAnsi="Times New Roman" w:cs="Times New Roman"/>
          <w:sz w:val="28"/>
          <w:szCs w:val="28"/>
        </w:rPr>
        <w:t>4</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Т</w:t>
      </w:r>
      <w:r>
        <w:rPr>
          <w:rFonts w:ascii="Times New Roman" w:hAnsi="Times New Roman" w:cs="Times New Roman"/>
          <w:sz w:val="28"/>
          <w:szCs w:val="28"/>
          <w:lang w:val="uk-UA"/>
        </w:rPr>
        <w:t>ерміни</w:t>
      </w:r>
      <w:r w:rsidRPr="009E6C16">
        <w:rPr>
          <w:rFonts w:ascii="Times New Roman" w:hAnsi="Times New Roman" w:cs="Times New Roman"/>
          <w:sz w:val="28"/>
          <w:szCs w:val="28"/>
        </w:rPr>
        <w:t>,</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що мають відношення до</w:t>
      </w:r>
      <w:r>
        <w:rPr>
          <w:rFonts w:ascii="Times New Roman" w:hAnsi="Times New Roman" w:cs="Times New Roman"/>
          <w:sz w:val="28"/>
          <w:szCs w:val="28"/>
          <w:lang w:val="uk-UA"/>
        </w:rPr>
        <w:t xml:space="preserve"> слинної</w:t>
      </w:r>
      <w:r w:rsidRPr="009E6C16">
        <w:rPr>
          <w:rFonts w:ascii="Times New Roman" w:hAnsi="Times New Roman" w:cs="Times New Roman"/>
          <w:sz w:val="28"/>
          <w:szCs w:val="28"/>
        </w:rPr>
        <w:t xml:space="preserve"> залози. Наприклад, sialidase</w:t>
      </w:r>
      <w:r>
        <w:rPr>
          <w:rFonts w:ascii="Times New Roman" w:hAnsi="Times New Roman" w:cs="Times New Roman"/>
          <w:sz w:val="28"/>
          <w:szCs w:val="28"/>
          <w:lang w:val="uk-UA"/>
        </w:rPr>
        <w:t xml:space="preserve"> (англ.) </w:t>
      </w:r>
      <w:r>
        <w:rPr>
          <w:rFonts w:ascii="Times New Roman" w:hAnsi="Times New Roman" w:cs="Times New Roman"/>
          <w:sz w:val="28"/>
          <w:szCs w:val="28"/>
        </w:rPr>
        <w:t>–</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ензим класу гідролаз,</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sialogenous</w:t>
      </w:r>
      <w:r>
        <w:rPr>
          <w:rFonts w:ascii="Times New Roman" w:hAnsi="Times New Roman" w:cs="Times New Roman"/>
          <w:sz w:val="28"/>
          <w:szCs w:val="28"/>
          <w:lang w:val="uk-UA"/>
        </w:rPr>
        <w:t xml:space="preserve"> (англ.)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rPr>
        <w:t>–</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слиноутворювальний, sialoprotein</w:t>
      </w:r>
      <w:r>
        <w:rPr>
          <w:rFonts w:ascii="Times New Roman" w:hAnsi="Times New Roman" w:cs="Times New Roman"/>
          <w:sz w:val="28"/>
          <w:szCs w:val="28"/>
          <w:lang w:val="uk-UA"/>
        </w:rPr>
        <w:t xml:space="preserve"> (англ.)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сіалопротеїн, sialagogue</w:t>
      </w:r>
      <w:r>
        <w:rPr>
          <w:rFonts w:ascii="Times New Roman" w:hAnsi="Times New Roman" w:cs="Times New Roman"/>
          <w:sz w:val="28"/>
          <w:szCs w:val="28"/>
          <w:lang w:val="uk-UA"/>
        </w:rPr>
        <w:t xml:space="preserve"> (англ.)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rPr>
        <w:t>–</w:t>
      </w:r>
      <w:r w:rsidRPr="009E6C16">
        <w:rPr>
          <w:rFonts w:ascii="Times New Roman" w:hAnsi="Times New Roman" w:cs="Times New Roman"/>
          <w:sz w:val="28"/>
          <w:szCs w:val="28"/>
        </w:rPr>
        <w:t xml:space="preserve"> слиногінний,</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 xml:space="preserve"> та інші.</w:t>
      </w:r>
    </w:p>
    <w:p w14:paraId="63B1528C" w14:textId="77777777" w:rsidR="0066009F" w:rsidRPr="00D85040" w:rsidRDefault="0066009F" w:rsidP="00EF4F15">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ptyal</w:t>
      </w:r>
      <w:r>
        <w:rPr>
          <w:rFonts w:ascii="Times New Roman" w:hAnsi="Times New Roman" w:cs="Times New Roman"/>
          <w:sz w:val="28"/>
          <w:szCs w:val="28"/>
          <w:lang w:val="uk-UA"/>
        </w:rPr>
        <w:t>»</w:t>
      </w:r>
      <w:r w:rsidRPr="009E6C16">
        <w:rPr>
          <w:rFonts w:ascii="Times New Roman" w:hAnsi="Times New Roman" w:cs="Times New Roman"/>
          <w:sz w:val="28"/>
          <w:szCs w:val="28"/>
        </w:rPr>
        <w:t xml:space="preserve"> походить від грецького «ptyalоn»,</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 xml:space="preserve">що також означає «слина». Після аналізу </w:t>
      </w:r>
      <w:r>
        <w:rPr>
          <w:rFonts w:ascii="Times New Roman" w:hAnsi="Times New Roman" w:cs="Times New Roman"/>
          <w:sz w:val="28"/>
          <w:szCs w:val="28"/>
          <w:lang w:val="uk-UA"/>
        </w:rPr>
        <w:t xml:space="preserve">словникових статей </w:t>
      </w:r>
      <w:r w:rsidRPr="009E6C16">
        <w:rPr>
          <w:rFonts w:ascii="Times New Roman" w:hAnsi="Times New Roman" w:cs="Times New Roman"/>
          <w:sz w:val="28"/>
          <w:szCs w:val="28"/>
        </w:rPr>
        <w:t>класи</w:t>
      </w:r>
      <w:r>
        <w:rPr>
          <w:rFonts w:ascii="Times New Roman" w:hAnsi="Times New Roman" w:cs="Times New Roman"/>
          <w:sz w:val="28"/>
          <w:szCs w:val="28"/>
        </w:rPr>
        <w:t xml:space="preserve">фікація виглядає </w:t>
      </w:r>
      <w:r>
        <w:rPr>
          <w:rFonts w:ascii="Times New Roman" w:hAnsi="Times New Roman" w:cs="Times New Roman"/>
          <w:sz w:val="28"/>
          <w:szCs w:val="28"/>
          <w:lang w:val="uk-UA"/>
        </w:rPr>
        <w:t>так:</w:t>
      </w:r>
    </w:p>
    <w:p w14:paraId="24B8A226" w14:textId="77777777" w:rsidR="0066009F" w:rsidRPr="00E774FA" w:rsidRDefault="0066009F" w:rsidP="00EF4F15">
      <w:pPr>
        <w:pStyle w:val="a4"/>
        <w:numPr>
          <w:ilvl w:val="0"/>
          <w:numId w:val="41"/>
        </w:numPr>
        <w:spacing w:after="0" w:line="240" w:lineRule="auto"/>
        <w:ind w:left="0" w:firstLine="709"/>
        <w:jc w:val="both"/>
        <w:rPr>
          <w:rFonts w:ascii="Times New Roman" w:hAnsi="Times New Roman" w:cs="Times New Roman"/>
          <w:sz w:val="28"/>
          <w:szCs w:val="28"/>
          <w:lang w:val="en-US"/>
        </w:rPr>
      </w:pPr>
      <w:r w:rsidRPr="00E774FA">
        <w:rPr>
          <w:rFonts w:ascii="Times New Roman" w:hAnsi="Times New Roman" w:cs="Times New Roman"/>
          <w:sz w:val="28"/>
          <w:szCs w:val="28"/>
          <w:lang w:val="uk-UA"/>
        </w:rPr>
        <w:t>Терміни, що позначають хірургічні втручання, що є синонімічними з ТЕ «</w:t>
      </w:r>
      <w:r w:rsidRPr="00E774FA">
        <w:rPr>
          <w:rFonts w:ascii="Times New Roman" w:hAnsi="Times New Roman" w:cs="Times New Roman"/>
          <w:sz w:val="28"/>
          <w:szCs w:val="28"/>
          <w:lang w:val="en-US"/>
        </w:rPr>
        <w:t>sial</w:t>
      </w:r>
      <w:r w:rsidRPr="00E774FA">
        <w:rPr>
          <w:rFonts w:ascii="Times New Roman" w:hAnsi="Times New Roman" w:cs="Times New Roman"/>
          <w:sz w:val="28"/>
          <w:szCs w:val="28"/>
          <w:lang w:val="uk-UA"/>
        </w:rPr>
        <w:t xml:space="preserve">». Наприклад, </w:t>
      </w:r>
      <w:r w:rsidRPr="00E774FA">
        <w:rPr>
          <w:rFonts w:ascii="Times New Roman" w:hAnsi="Times New Roman" w:cs="Times New Roman"/>
          <w:sz w:val="28"/>
          <w:szCs w:val="28"/>
        </w:rPr>
        <w:t>ptyalectasia</w:t>
      </w:r>
      <w:r w:rsidRPr="00E774FA">
        <w:rPr>
          <w:rFonts w:ascii="Times New Roman" w:hAnsi="Times New Roman" w:cs="Times New Roman"/>
          <w:sz w:val="28"/>
          <w:szCs w:val="28"/>
          <w:lang w:val="uk-UA"/>
        </w:rPr>
        <w:t xml:space="preserve"> – розширення протоки слинної залози, </w:t>
      </w:r>
      <w:r w:rsidRPr="00E774FA">
        <w:rPr>
          <w:rFonts w:ascii="Times New Roman" w:hAnsi="Times New Roman" w:cs="Times New Roman"/>
          <w:sz w:val="28"/>
          <w:szCs w:val="28"/>
        </w:rPr>
        <w:t>ptyalolithotom</w:t>
      </w:r>
      <w:r w:rsidRPr="00E774FA">
        <w:rPr>
          <w:rFonts w:ascii="Times New Roman" w:hAnsi="Times New Roman" w:cs="Times New Roman"/>
          <w:sz w:val="28"/>
          <w:szCs w:val="28"/>
          <w:lang w:val="en-US"/>
        </w:rPr>
        <w:t>ia</w:t>
      </w:r>
      <w:r w:rsidRPr="00E774FA">
        <w:rPr>
          <w:rFonts w:ascii="Times New Roman" w:hAnsi="Times New Roman" w:cs="Times New Roman"/>
          <w:sz w:val="28"/>
          <w:szCs w:val="28"/>
          <w:lang w:val="uk-UA"/>
        </w:rPr>
        <w:t xml:space="preserve"> – птіалолітотомія.</w:t>
      </w:r>
    </w:p>
    <w:p w14:paraId="5A3144C0" w14:textId="77777777" w:rsidR="0066009F" w:rsidRPr="00E774FA" w:rsidRDefault="0066009F" w:rsidP="00EF4F15">
      <w:pPr>
        <w:pStyle w:val="a4"/>
        <w:numPr>
          <w:ilvl w:val="0"/>
          <w:numId w:val="41"/>
        </w:numPr>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Термін, що позначає дослідження: </w:t>
      </w:r>
      <w:r>
        <w:rPr>
          <w:rFonts w:ascii="Times New Roman" w:hAnsi="Times New Roman" w:cs="Times New Roman"/>
          <w:sz w:val="28"/>
          <w:szCs w:val="28"/>
          <w:lang w:val="en-US"/>
        </w:rPr>
        <w:t xml:space="preserve">ptyalographia – </w:t>
      </w:r>
      <w:r>
        <w:rPr>
          <w:rFonts w:ascii="Times New Roman" w:hAnsi="Times New Roman" w:cs="Times New Roman"/>
          <w:sz w:val="28"/>
          <w:szCs w:val="28"/>
          <w:lang w:val="uk-UA"/>
        </w:rPr>
        <w:t xml:space="preserve">радіографія слинної залози зо допомогою введення контрасту. </w:t>
      </w:r>
    </w:p>
    <w:p w14:paraId="2F275563" w14:textId="77777777" w:rsidR="0066009F" w:rsidRPr="00E774FA" w:rsidRDefault="0066009F" w:rsidP="00EF4F15">
      <w:pPr>
        <w:spacing w:after="0" w:line="240" w:lineRule="auto"/>
        <w:ind w:firstLine="709"/>
        <w:jc w:val="both"/>
        <w:rPr>
          <w:rFonts w:ascii="Times New Roman" w:hAnsi="Times New Roman" w:cs="Times New Roman"/>
          <w:sz w:val="28"/>
          <w:szCs w:val="28"/>
          <w:lang w:val="uk-UA"/>
        </w:rPr>
      </w:pPr>
      <w:r w:rsidRPr="00E774FA">
        <w:rPr>
          <w:rFonts w:ascii="Times New Roman" w:hAnsi="Times New Roman" w:cs="Times New Roman"/>
          <w:sz w:val="28"/>
          <w:szCs w:val="28"/>
          <w:lang w:val="uk-UA"/>
        </w:rPr>
        <w:t>2</w:t>
      </w:r>
      <w:r w:rsidRPr="009E6C16">
        <w:rPr>
          <w:rFonts w:ascii="Times New Roman" w:hAnsi="Times New Roman" w:cs="Times New Roman"/>
          <w:sz w:val="28"/>
          <w:szCs w:val="28"/>
          <w:lang w:val="uk-UA"/>
        </w:rPr>
        <w:t xml:space="preserve">. </w:t>
      </w:r>
      <w:r w:rsidRPr="00E774FA">
        <w:rPr>
          <w:rFonts w:ascii="Times New Roman" w:hAnsi="Times New Roman" w:cs="Times New Roman"/>
          <w:sz w:val="28"/>
          <w:szCs w:val="28"/>
          <w:lang w:val="uk-UA"/>
        </w:rPr>
        <w:t>Т</w:t>
      </w:r>
      <w:r>
        <w:rPr>
          <w:rFonts w:ascii="Times New Roman" w:hAnsi="Times New Roman" w:cs="Times New Roman"/>
          <w:sz w:val="28"/>
          <w:szCs w:val="28"/>
          <w:lang w:val="uk-UA"/>
        </w:rPr>
        <w:t>ерміни</w:t>
      </w:r>
      <w:r w:rsidRPr="00E774FA">
        <w:rPr>
          <w:rFonts w:ascii="Times New Roman" w:hAnsi="Times New Roman" w:cs="Times New Roman"/>
          <w:sz w:val="28"/>
          <w:szCs w:val="28"/>
          <w:lang w:val="uk-UA"/>
        </w:rPr>
        <w:t>, що мають відношення до слини</w:t>
      </w:r>
      <w:r>
        <w:rPr>
          <w:rFonts w:ascii="Times New Roman" w:hAnsi="Times New Roman" w:cs="Times New Roman"/>
          <w:sz w:val="28"/>
          <w:szCs w:val="28"/>
          <w:lang w:val="uk-UA"/>
        </w:rPr>
        <w:t xml:space="preserve">: </w:t>
      </w:r>
      <w:r w:rsidRPr="00B918D1">
        <w:rPr>
          <w:rFonts w:ascii="Times New Roman" w:hAnsi="Times New Roman" w:cs="Times New Roman"/>
          <w:sz w:val="28"/>
          <w:szCs w:val="28"/>
          <w:lang w:val="en-US"/>
        </w:rPr>
        <w:t>ptyalagogue</w:t>
      </w:r>
      <w:r>
        <w:rPr>
          <w:rFonts w:ascii="Times New Roman" w:hAnsi="Times New Roman" w:cs="Times New Roman"/>
          <w:sz w:val="28"/>
          <w:szCs w:val="28"/>
          <w:lang w:val="uk-UA"/>
        </w:rPr>
        <w:t xml:space="preserve"> (англ.)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774FA">
        <w:rPr>
          <w:rFonts w:ascii="Times New Roman" w:hAnsi="Times New Roman" w:cs="Times New Roman"/>
          <w:sz w:val="28"/>
          <w:szCs w:val="28"/>
          <w:lang w:val="uk-UA"/>
        </w:rPr>
        <w:t xml:space="preserve"> слиногінний, </w:t>
      </w:r>
      <w:r w:rsidRPr="00B918D1">
        <w:rPr>
          <w:rFonts w:ascii="Times New Roman" w:hAnsi="Times New Roman" w:cs="Times New Roman"/>
          <w:sz w:val="28"/>
          <w:szCs w:val="28"/>
          <w:lang w:val="en-US"/>
        </w:rPr>
        <w:t>ptyalin</w:t>
      </w:r>
      <w:r>
        <w:rPr>
          <w:rFonts w:ascii="Times New Roman" w:hAnsi="Times New Roman" w:cs="Times New Roman"/>
          <w:sz w:val="28"/>
          <w:szCs w:val="28"/>
          <w:lang w:val="uk-UA"/>
        </w:rPr>
        <w:t xml:space="preserve"> (англ.)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E774FA">
        <w:rPr>
          <w:rFonts w:ascii="Times New Roman" w:hAnsi="Times New Roman" w:cs="Times New Roman"/>
          <w:sz w:val="28"/>
          <w:szCs w:val="28"/>
          <w:lang w:val="uk-UA"/>
        </w:rPr>
        <w:t>альфаамілаза,</w:t>
      </w:r>
      <w:r w:rsidRPr="009E6C16">
        <w:rPr>
          <w:rFonts w:ascii="Times New Roman" w:hAnsi="Times New Roman" w:cs="Times New Roman"/>
          <w:sz w:val="28"/>
          <w:szCs w:val="28"/>
          <w:lang w:val="uk-UA"/>
        </w:rPr>
        <w:t xml:space="preserve"> </w:t>
      </w:r>
      <w:r w:rsidRPr="00E774FA">
        <w:rPr>
          <w:rFonts w:ascii="Times New Roman" w:hAnsi="Times New Roman" w:cs="Times New Roman"/>
          <w:sz w:val="28"/>
          <w:szCs w:val="28"/>
          <w:lang w:val="uk-UA"/>
        </w:rPr>
        <w:t xml:space="preserve">що міститься в слині, </w:t>
      </w:r>
      <w:r w:rsidRPr="00B918D1">
        <w:rPr>
          <w:rFonts w:ascii="Times New Roman" w:hAnsi="Times New Roman" w:cs="Times New Roman"/>
          <w:sz w:val="28"/>
          <w:szCs w:val="28"/>
          <w:lang w:val="en-US"/>
        </w:rPr>
        <w:t>ptyalogenic</w:t>
      </w:r>
      <w:r>
        <w:rPr>
          <w:rFonts w:ascii="Times New Roman" w:hAnsi="Times New Roman" w:cs="Times New Roman"/>
          <w:sz w:val="28"/>
          <w:szCs w:val="28"/>
          <w:lang w:val="uk-UA"/>
        </w:rPr>
        <w:t xml:space="preserve"> (англ.)</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774FA">
        <w:rPr>
          <w:rFonts w:ascii="Times New Roman" w:hAnsi="Times New Roman" w:cs="Times New Roman"/>
          <w:sz w:val="28"/>
          <w:szCs w:val="28"/>
          <w:lang w:val="uk-UA"/>
        </w:rPr>
        <w:t xml:space="preserve"> той,</w:t>
      </w:r>
      <w:r w:rsidRPr="009E6C16">
        <w:rPr>
          <w:rFonts w:ascii="Times New Roman" w:hAnsi="Times New Roman" w:cs="Times New Roman"/>
          <w:sz w:val="28"/>
          <w:szCs w:val="28"/>
          <w:lang w:val="uk-UA"/>
        </w:rPr>
        <w:t xml:space="preserve"> </w:t>
      </w:r>
      <w:r w:rsidRPr="00E774FA">
        <w:rPr>
          <w:rFonts w:ascii="Times New Roman" w:hAnsi="Times New Roman" w:cs="Times New Roman"/>
          <w:sz w:val="28"/>
          <w:szCs w:val="28"/>
          <w:lang w:val="uk-UA"/>
        </w:rPr>
        <w:t>що утворени</w:t>
      </w:r>
      <w:r>
        <w:rPr>
          <w:rFonts w:ascii="Times New Roman" w:hAnsi="Times New Roman" w:cs="Times New Roman"/>
          <w:sz w:val="28"/>
          <w:szCs w:val="28"/>
          <w:lang w:val="uk-UA"/>
        </w:rPr>
        <w:t>й дією слини або зі слини</w:t>
      </w:r>
      <w:r w:rsidRPr="00E774FA">
        <w:rPr>
          <w:rFonts w:ascii="Times New Roman" w:hAnsi="Times New Roman" w:cs="Times New Roman"/>
          <w:sz w:val="28"/>
          <w:szCs w:val="28"/>
          <w:lang w:val="uk-UA"/>
        </w:rPr>
        <w:t>.</w:t>
      </w:r>
    </w:p>
    <w:p w14:paraId="1303966D" w14:textId="77777777" w:rsidR="0066009F" w:rsidRPr="00E774FA" w:rsidRDefault="0066009F" w:rsidP="00EF4F15">
      <w:pPr>
        <w:spacing w:after="0" w:line="240" w:lineRule="auto"/>
        <w:ind w:firstLine="709"/>
        <w:jc w:val="both"/>
        <w:rPr>
          <w:rFonts w:ascii="Times New Roman" w:hAnsi="Times New Roman" w:cs="Times New Roman"/>
          <w:sz w:val="28"/>
          <w:szCs w:val="28"/>
          <w:lang w:val="uk-UA"/>
        </w:rPr>
      </w:pPr>
      <w:r w:rsidRPr="00E774FA">
        <w:rPr>
          <w:rFonts w:ascii="Times New Roman" w:hAnsi="Times New Roman" w:cs="Times New Roman"/>
          <w:sz w:val="28"/>
          <w:szCs w:val="28"/>
          <w:lang w:val="uk-UA"/>
        </w:rPr>
        <w:t>3</w:t>
      </w:r>
      <w:r w:rsidRPr="009E6C16">
        <w:rPr>
          <w:rFonts w:ascii="Times New Roman" w:hAnsi="Times New Roman" w:cs="Times New Roman"/>
          <w:sz w:val="28"/>
          <w:szCs w:val="28"/>
          <w:lang w:val="uk-UA"/>
        </w:rPr>
        <w:t xml:space="preserve">. </w:t>
      </w:r>
      <w:r w:rsidRPr="00E774FA">
        <w:rPr>
          <w:rFonts w:ascii="Times New Roman" w:hAnsi="Times New Roman" w:cs="Times New Roman"/>
          <w:sz w:val="28"/>
          <w:szCs w:val="28"/>
          <w:lang w:val="uk-UA"/>
        </w:rPr>
        <w:t>Ті</w:t>
      </w:r>
      <w:r>
        <w:rPr>
          <w:rFonts w:ascii="Times New Roman" w:hAnsi="Times New Roman" w:cs="Times New Roman"/>
          <w:sz w:val="28"/>
          <w:szCs w:val="28"/>
          <w:lang w:val="uk-UA"/>
        </w:rPr>
        <w:t xml:space="preserve"> терміни</w:t>
      </w:r>
      <w:r w:rsidRPr="00E774FA">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E774FA">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мають семантику </w:t>
      </w:r>
      <w:r w:rsidRPr="00E774FA">
        <w:rPr>
          <w:rFonts w:ascii="Times New Roman" w:hAnsi="Times New Roman" w:cs="Times New Roman"/>
          <w:sz w:val="28"/>
          <w:szCs w:val="28"/>
          <w:lang w:val="uk-UA"/>
        </w:rPr>
        <w:t>патологічн</w:t>
      </w:r>
      <w:r>
        <w:rPr>
          <w:rFonts w:ascii="Times New Roman" w:hAnsi="Times New Roman" w:cs="Times New Roman"/>
          <w:sz w:val="28"/>
          <w:szCs w:val="28"/>
          <w:lang w:val="uk-UA"/>
        </w:rPr>
        <w:t>их</w:t>
      </w:r>
      <w:r w:rsidRPr="00E774FA">
        <w:rPr>
          <w:rFonts w:ascii="Times New Roman" w:hAnsi="Times New Roman" w:cs="Times New Roman"/>
          <w:sz w:val="28"/>
          <w:szCs w:val="28"/>
          <w:lang w:val="uk-UA"/>
        </w:rPr>
        <w:t xml:space="preserve"> змін</w:t>
      </w:r>
      <w:r>
        <w:rPr>
          <w:rFonts w:ascii="Times New Roman" w:hAnsi="Times New Roman" w:cs="Times New Roman"/>
          <w:sz w:val="28"/>
          <w:szCs w:val="28"/>
          <w:lang w:val="uk-UA"/>
        </w:rPr>
        <w:t>:</w:t>
      </w:r>
      <w:r w:rsidRPr="00E774FA">
        <w:rPr>
          <w:rFonts w:ascii="Times New Roman" w:hAnsi="Times New Roman" w:cs="Times New Roman"/>
          <w:sz w:val="28"/>
          <w:szCs w:val="28"/>
          <w:lang w:val="uk-UA"/>
        </w:rPr>
        <w:t xml:space="preserve"> </w:t>
      </w:r>
      <w:r w:rsidRPr="009E6C16">
        <w:rPr>
          <w:rFonts w:ascii="Times New Roman" w:hAnsi="Times New Roman" w:cs="Times New Roman"/>
          <w:sz w:val="28"/>
          <w:szCs w:val="28"/>
        </w:rPr>
        <w:t>ptyalocele</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774FA">
        <w:rPr>
          <w:rFonts w:ascii="Times New Roman" w:hAnsi="Times New Roman" w:cs="Times New Roman"/>
          <w:sz w:val="28"/>
          <w:szCs w:val="28"/>
          <w:lang w:val="uk-UA"/>
        </w:rPr>
        <w:t xml:space="preserve"> пухлина,</w:t>
      </w:r>
      <w:r>
        <w:rPr>
          <w:rFonts w:ascii="Times New Roman" w:hAnsi="Times New Roman" w:cs="Times New Roman"/>
          <w:sz w:val="28"/>
          <w:szCs w:val="28"/>
          <w:lang w:val="uk-UA"/>
        </w:rPr>
        <w:t xml:space="preserve"> </w:t>
      </w:r>
      <w:r w:rsidRPr="00E774FA">
        <w:rPr>
          <w:rFonts w:ascii="Times New Roman" w:hAnsi="Times New Roman" w:cs="Times New Roman"/>
          <w:sz w:val="28"/>
          <w:szCs w:val="28"/>
          <w:lang w:val="uk-UA"/>
        </w:rPr>
        <w:t>що містить слину,</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en-US"/>
        </w:rPr>
        <w:t>ptya</w:t>
      </w:r>
      <w:r w:rsidRPr="009E6C16">
        <w:rPr>
          <w:rFonts w:ascii="Times New Roman" w:hAnsi="Times New Roman" w:cs="Times New Roman"/>
          <w:sz w:val="28"/>
          <w:szCs w:val="28"/>
        </w:rPr>
        <w:t>lolith</w:t>
      </w:r>
      <w:r>
        <w:rPr>
          <w:rFonts w:ascii="Times New Roman" w:hAnsi="Times New Roman" w:cs="Times New Roman"/>
          <w:sz w:val="28"/>
          <w:szCs w:val="28"/>
          <w:lang w:val="en-US"/>
        </w:rPr>
        <w:t>us</w:t>
      </w:r>
      <w:r w:rsidRPr="00E774FA">
        <w:rPr>
          <w:rFonts w:ascii="Times New Roman" w:hAnsi="Times New Roman" w:cs="Times New Roman"/>
          <w:sz w:val="28"/>
          <w:szCs w:val="28"/>
          <w:lang w:val="uk-UA"/>
        </w:rPr>
        <w:t xml:space="preserve"> – птіалоліт</w:t>
      </w:r>
      <w:r>
        <w:rPr>
          <w:rFonts w:ascii="Times New Roman" w:hAnsi="Times New Roman" w:cs="Times New Roman"/>
          <w:sz w:val="28"/>
          <w:szCs w:val="28"/>
          <w:lang w:val="uk-UA"/>
        </w:rPr>
        <w:t xml:space="preserve"> (слинний конкремент)</w:t>
      </w:r>
      <w:r w:rsidRPr="00E774FA">
        <w:rPr>
          <w:rFonts w:ascii="Times New Roman" w:hAnsi="Times New Roman" w:cs="Times New Roman"/>
          <w:sz w:val="28"/>
          <w:szCs w:val="28"/>
          <w:lang w:val="uk-UA"/>
        </w:rPr>
        <w:t xml:space="preserve">, </w:t>
      </w:r>
      <w:r w:rsidRPr="009E6C16">
        <w:rPr>
          <w:rFonts w:ascii="Times New Roman" w:hAnsi="Times New Roman" w:cs="Times New Roman"/>
          <w:sz w:val="28"/>
          <w:szCs w:val="28"/>
        </w:rPr>
        <w:t>ptyalolithiasis</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774FA">
        <w:rPr>
          <w:rFonts w:ascii="Times New Roman" w:hAnsi="Times New Roman" w:cs="Times New Roman"/>
          <w:sz w:val="28"/>
          <w:szCs w:val="28"/>
          <w:lang w:val="uk-UA"/>
        </w:rPr>
        <w:t xml:space="preserve"> птіалолітіаз, </w:t>
      </w:r>
      <w:r w:rsidRPr="009E6C16">
        <w:rPr>
          <w:rFonts w:ascii="Times New Roman" w:hAnsi="Times New Roman" w:cs="Times New Roman"/>
          <w:sz w:val="28"/>
          <w:szCs w:val="28"/>
        </w:rPr>
        <w:t>ptyalorroea</w:t>
      </w:r>
      <w:r w:rsidRPr="00E774FA">
        <w:rPr>
          <w:rFonts w:ascii="Times New Roman" w:hAnsi="Times New Roman" w:cs="Times New Roman"/>
          <w:sz w:val="28"/>
          <w:szCs w:val="28"/>
          <w:lang w:val="uk-UA"/>
        </w:rPr>
        <w:t xml:space="preserve"> (</w:t>
      </w:r>
      <w:r w:rsidRPr="009E6C16">
        <w:rPr>
          <w:rFonts w:ascii="Times New Roman" w:hAnsi="Times New Roman" w:cs="Times New Roman"/>
          <w:sz w:val="28"/>
          <w:szCs w:val="28"/>
        </w:rPr>
        <w:t>ptyalism</w:t>
      </w:r>
      <w:r>
        <w:rPr>
          <w:rFonts w:ascii="Times New Roman" w:hAnsi="Times New Roman" w:cs="Times New Roman"/>
          <w:sz w:val="28"/>
          <w:szCs w:val="28"/>
          <w:lang w:val="en-US"/>
        </w:rPr>
        <w:t>us</w:t>
      </w:r>
      <w:r w:rsidRPr="00E774FA">
        <w:rPr>
          <w:rFonts w:ascii="Times New Roman" w:hAnsi="Times New Roman" w:cs="Times New Roman"/>
          <w:sz w:val="28"/>
          <w:szCs w:val="28"/>
          <w:lang w:val="uk-UA"/>
        </w:rPr>
        <w:t>)</w:t>
      </w:r>
      <w:r w:rsidRPr="009E6C16">
        <w:rPr>
          <w:rFonts w:ascii="Times New Roman" w:hAnsi="Times New Roman" w:cs="Times New Roman"/>
          <w:sz w:val="28"/>
          <w:szCs w:val="28"/>
          <w:lang w:val="uk-UA"/>
        </w:rPr>
        <w:t xml:space="preserve"> </w:t>
      </w:r>
      <w:r w:rsidRPr="00E774FA">
        <w:rPr>
          <w:rFonts w:ascii="Times New Roman" w:hAnsi="Times New Roman" w:cs="Times New Roman"/>
          <w:sz w:val="28"/>
          <w:szCs w:val="28"/>
          <w:lang w:val="uk-UA"/>
        </w:rPr>
        <w:t>– витікання слини.</w:t>
      </w:r>
    </w:p>
    <w:p w14:paraId="0BAE96D0" w14:textId="6ECC897C" w:rsidR="0066009F" w:rsidRPr="00723B4A" w:rsidRDefault="0066009F" w:rsidP="00EF4F15">
      <w:pPr>
        <w:spacing w:after="0" w:line="240" w:lineRule="auto"/>
        <w:ind w:firstLine="709"/>
        <w:jc w:val="both"/>
        <w:rPr>
          <w:rFonts w:ascii="Times New Roman" w:hAnsi="Times New Roman" w:cs="Times New Roman"/>
          <w:sz w:val="28"/>
          <w:szCs w:val="28"/>
          <w:lang w:val="uk-UA"/>
        </w:rPr>
      </w:pPr>
      <w:r w:rsidRPr="009E6C16">
        <w:rPr>
          <w:rFonts w:ascii="Times New Roman" w:hAnsi="Times New Roman" w:cs="Times New Roman"/>
          <w:sz w:val="28"/>
          <w:szCs w:val="28"/>
          <w:lang w:val="uk-UA"/>
        </w:rPr>
        <w:t>На підставі даних</w:t>
      </w:r>
      <w:r>
        <w:rPr>
          <w:rFonts w:ascii="Times New Roman" w:hAnsi="Times New Roman" w:cs="Times New Roman"/>
          <w:sz w:val="28"/>
          <w:szCs w:val="28"/>
          <w:lang w:val="uk-UA"/>
        </w:rPr>
        <w:t xml:space="preserve"> проведеного</w:t>
      </w:r>
      <w:r w:rsidRPr="009E6C16">
        <w:rPr>
          <w:rFonts w:ascii="Times New Roman" w:hAnsi="Times New Roman" w:cs="Times New Roman"/>
          <w:sz w:val="28"/>
          <w:szCs w:val="28"/>
          <w:lang w:val="uk-UA"/>
        </w:rPr>
        <w:t xml:space="preserve"> дос</w:t>
      </w:r>
      <w:r>
        <w:rPr>
          <w:rFonts w:ascii="Times New Roman" w:hAnsi="Times New Roman" w:cs="Times New Roman"/>
          <w:sz w:val="28"/>
          <w:szCs w:val="28"/>
          <w:lang w:val="uk-UA"/>
        </w:rPr>
        <w:t>лідження можна зробити висновок, що обидва  ТЕ «</w:t>
      </w:r>
      <w:r>
        <w:rPr>
          <w:rFonts w:ascii="Times New Roman" w:hAnsi="Times New Roman" w:cs="Times New Roman"/>
          <w:sz w:val="28"/>
          <w:szCs w:val="28"/>
          <w:lang w:val="en-US"/>
        </w:rPr>
        <w:t>sial</w:t>
      </w:r>
      <w:r>
        <w:rPr>
          <w:rFonts w:ascii="Times New Roman" w:hAnsi="Times New Roman" w:cs="Times New Roman"/>
          <w:sz w:val="28"/>
          <w:szCs w:val="28"/>
          <w:lang w:val="uk-UA"/>
        </w:rPr>
        <w:t>» і</w:t>
      </w:r>
      <w:r w:rsidRPr="00E774F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ptyal</w:t>
      </w:r>
      <w:r>
        <w:rPr>
          <w:rFonts w:ascii="Times New Roman" w:hAnsi="Times New Roman" w:cs="Times New Roman"/>
          <w:sz w:val="28"/>
          <w:szCs w:val="28"/>
          <w:lang w:val="uk-UA"/>
        </w:rPr>
        <w:t xml:space="preserve">» </w:t>
      </w:r>
      <w:r w:rsidRPr="009E6C16">
        <w:rPr>
          <w:rFonts w:ascii="Times New Roman" w:hAnsi="Times New Roman" w:cs="Times New Roman"/>
          <w:sz w:val="28"/>
          <w:szCs w:val="28"/>
          <w:lang w:val="uk-UA"/>
        </w:rPr>
        <w:t xml:space="preserve">є </w:t>
      </w:r>
      <w:r>
        <w:rPr>
          <w:rFonts w:ascii="Times New Roman" w:hAnsi="Times New Roman" w:cs="Times New Roman"/>
          <w:sz w:val="28"/>
          <w:szCs w:val="28"/>
          <w:lang w:val="uk-UA"/>
        </w:rPr>
        <w:t>досить продуктивними в медичній термінології, однак у англійських словниках знайдено більшу кількість термінів із досліджуваними грецькими коренями. У переважній більшості терміни є повними синонімами і мають однакове значення, винятком слугують</w:t>
      </w:r>
      <w:r w:rsidRPr="009E6C16">
        <w:rPr>
          <w:rFonts w:ascii="Times New Roman" w:hAnsi="Times New Roman" w:cs="Times New Roman"/>
          <w:sz w:val="28"/>
          <w:szCs w:val="28"/>
          <w:lang w:val="uk-UA"/>
        </w:rPr>
        <w:t xml:space="preserve"> слова, що </w:t>
      </w:r>
      <w:r>
        <w:rPr>
          <w:rFonts w:ascii="Times New Roman" w:hAnsi="Times New Roman" w:cs="Times New Roman"/>
          <w:sz w:val="28"/>
          <w:szCs w:val="28"/>
          <w:lang w:val="uk-UA"/>
        </w:rPr>
        <w:t xml:space="preserve">пов’язані з назвою </w:t>
      </w:r>
      <w:r w:rsidRPr="009E6C16">
        <w:rPr>
          <w:rFonts w:ascii="Times New Roman" w:hAnsi="Times New Roman" w:cs="Times New Roman"/>
          <w:sz w:val="28"/>
          <w:szCs w:val="28"/>
          <w:lang w:val="uk-UA"/>
        </w:rPr>
        <w:t>фермент</w:t>
      </w:r>
      <w:r>
        <w:rPr>
          <w:rFonts w:ascii="Times New Roman" w:hAnsi="Times New Roman" w:cs="Times New Roman"/>
          <w:sz w:val="28"/>
          <w:szCs w:val="28"/>
          <w:lang w:val="uk-UA"/>
        </w:rPr>
        <w:t>ів</w:t>
      </w:r>
      <w:r w:rsidRPr="009E6C16">
        <w:rPr>
          <w:rFonts w:ascii="Times New Roman" w:hAnsi="Times New Roman" w:cs="Times New Roman"/>
          <w:sz w:val="28"/>
          <w:szCs w:val="28"/>
          <w:lang w:val="uk-UA"/>
        </w:rPr>
        <w:t xml:space="preserve"> та білк</w:t>
      </w:r>
      <w:r>
        <w:rPr>
          <w:rFonts w:ascii="Times New Roman" w:hAnsi="Times New Roman" w:cs="Times New Roman"/>
          <w:sz w:val="28"/>
          <w:szCs w:val="28"/>
          <w:lang w:val="uk-UA"/>
        </w:rPr>
        <w:t>ів і</w:t>
      </w:r>
      <w:r w:rsidRPr="009E6C16">
        <w:rPr>
          <w:rFonts w:ascii="Times New Roman" w:hAnsi="Times New Roman" w:cs="Times New Roman"/>
          <w:sz w:val="28"/>
          <w:szCs w:val="28"/>
          <w:lang w:val="uk-UA"/>
        </w:rPr>
        <w:t xml:space="preserve"> </w:t>
      </w:r>
      <w:r>
        <w:rPr>
          <w:rFonts w:ascii="Times New Roman" w:hAnsi="Times New Roman" w:cs="Times New Roman"/>
          <w:sz w:val="28"/>
          <w:szCs w:val="28"/>
          <w:lang w:val="uk-UA"/>
        </w:rPr>
        <w:t>не мають дублетних форм</w:t>
      </w:r>
      <w:r w:rsidRPr="003877E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E6C16">
        <w:rPr>
          <w:rFonts w:ascii="Times New Roman" w:hAnsi="Times New Roman" w:cs="Times New Roman"/>
          <w:sz w:val="28"/>
          <w:szCs w:val="28"/>
        </w:rPr>
        <w:t>ptyalin</w:t>
      </w:r>
      <w:r w:rsidRPr="009E6C16">
        <w:rPr>
          <w:rFonts w:ascii="Times New Roman" w:hAnsi="Times New Roman" w:cs="Times New Roman"/>
          <w:sz w:val="28"/>
          <w:szCs w:val="28"/>
          <w:lang w:val="uk-UA"/>
        </w:rPr>
        <w:t xml:space="preserve">, </w:t>
      </w:r>
      <w:r w:rsidRPr="009E6C16">
        <w:rPr>
          <w:rFonts w:ascii="Times New Roman" w:hAnsi="Times New Roman" w:cs="Times New Roman"/>
          <w:sz w:val="28"/>
          <w:szCs w:val="28"/>
        </w:rPr>
        <w:t>sialidase</w:t>
      </w:r>
      <w:r w:rsidRPr="009E6C16">
        <w:rPr>
          <w:rFonts w:ascii="Times New Roman" w:hAnsi="Times New Roman" w:cs="Times New Roman"/>
          <w:sz w:val="28"/>
          <w:szCs w:val="28"/>
          <w:lang w:val="uk-UA"/>
        </w:rPr>
        <w:t xml:space="preserve">).  </w:t>
      </w:r>
    </w:p>
    <w:p w14:paraId="43DC5A6A" w14:textId="77777777" w:rsidR="0066009F" w:rsidRDefault="0066009F" w:rsidP="004B410E">
      <w:pPr>
        <w:spacing w:after="0" w:line="240" w:lineRule="auto"/>
        <w:ind w:firstLine="708"/>
        <w:jc w:val="center"/>
        <w:rPr>
          <w:rFonts w:ascii="Times New Roman" w:hAnsi="Times New Roman" w:cs="Times New Roman"/>
          <w:sz w:val="28"/>
          <w:szCs w:val="28"/>
          <w:lang w:val="uk-UA"/>
        </w:rPr>
      </w:pPr>
      <w:r w:rsidRPr="00723B4A">
        <w:rPr>
          <w:rFonts w:ascii="Times New Roman" w:hAnsi="Times New Roman" w:cs="Times New Roman"/>
          <w:sz w:val="28"/>
          <w:szCs w:val="28"/>
          <w:lang w:val="uk-UA"/>
        </w:rPr>
        <w:t>Список використаних джерел:</w:t>
      </w:r>
    </w:p>
    <w:p w14:paraId="77857ED4" w14:textId="77777777" w:rsidR="0066009F" w:rsidRDefault="0066009F" w:rsidP="00EF4F15">
      <w:pPr>
        <w:pStyle w:val="a4"/>
        <w:numPr>
          <w:ilvl w:val="0"/>
          <w:numId w:val="40"/>
        </w:numPr>
        <w:tabs>
          <w:tab w:val="left" w:pos="993"/>
        </w:tabs>
        <w:spacing w:after="0" w:line="240" w:lineRule="auto"/>
        <w:ind w:left="0" w:firstLine="709"/>
        <w:jc w:val="both"/>
        <w:rPr>
          <w:rFonts w:ascii="Times New Roman" w:hAnsi="Times New Roman" w:cs="Times New Roman"/>
          <w:sz w:val="28"/>
          <w:szCs w:val="28"/>
          <w:lang w:val="uk-UA"/>
        </w:rPr>
      </w:pPr>
      <w:r w:rsidRPr="00723B4A">
        <w:rPr>
          <w:rFonts w:ascii="Times New Roman" w:hAnsi="Times New Roman" w:cs="Times New Roman"/>
          <w:sz w:val="28"/>
          <w:szCs w:val="28"/>
        </w:rPr>
        <w:t>Ілюстрований Медичний словник Д</w:t>
      </w:r>
      <w:r>
        <w:rPr>
          <w:rFonts w:ascii="Times New Roman" w:hAnsi="Times New Roman" w:cs="Times New Roman"/>
          <w:sz w:val="28"/>
          <w:szCs w:val="28"/>
        </w:rPr>
        <w:t>орланда : в 2-х т. Т. 2. M – Z</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Г</w:t>
      </w:r>
      <w:r>
        <w:rPr>
          <w:rFonts w:ascii="Times New Roman" w:hAnsi="Times New Roman" w:cs="Times New Roman"/>
          <w:sz w:val="28"/>
          <w:szCs w:val="28"/>
        </w:rPr>
        <w:t>ол.</w:t>
      </w:r>
      <w:r>
        <w:rPr>
          <w:rFonts w:ascii="Times New Roman" w:hAnsi="Times New Roman" w:cs="Times New Roman"/>
          <w:sz w:val="28"/>
          <w:szCs w:val="28"/>
          <w:lang w:val="uk-UA"/>
        </w:rPr>
        <w:t> </w:t>
      </w:r>
      <w:r>
        <w:rPr>
          <w:rFonts w:ascii="Times New Roman" w:hAnsi="Times New Roman" w:cs="Times New Roman"/>
          <w:sz w:val="28"/>
          <w:szCs w:val="28"/>
        </w:rPr>
        <w:t>ред.</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П. Джуль, Б. Зіменковський. </w:t>
      </w:r>
      <w:r w:rsidRPr="00723B4A">
        <w:rPr>
          <w:rFonts w:ascii="Times New Roman" w:hAnsi="Times New Roman" w:cs="Times New Roman"/>
          <w:sz w:val="28"/>
          <w:szCs w:val="28"/>
        </w:rPr>
        <w:t>Українське виданн</w:t>
      </w:r>
      <w:r>
        <w:rPr>
          <w:rFonts w:ascii="Times New Roman" w:hAnsi="Times New Roman" w:cs="Times New Roman"/>
          <w:sz w:val="28"/>
          <w:szCs w:val="28"/>
        </w:rPr>
        <w:t>я з 29 американського видання</w:t>
      </w:r>
      <w:r>
        <w:rPr>
          <w:rFonts w:ascii="Times New Roman" w:hAnsi="Times New Roman" w:cs="Times New Roman"/>
          <w:sz w:val="28"/>
          <w:szCs w:val="28"/>
          <w:lang w:val="uk-UA"/>
        </w:rPr>
        <w:t>.</w:t>
      </w:r>
      <w:r>
        <w:rPr>
          <w:rFonts w:ascii="Times New Roman" w:hAnsi="Times New Roman" w:cs="Times New Roman"/>
          <w:sz w:val="28"/>
          <w:szCs w:val="28"/>
        </w:rPr>
        <w:t xml:space="preserve"> Львів</w:t>
      </w:r>
      <w:r>
        <w:rPr>
          <w:rFonts w:ascii="Times New Roman" w:hAnsi="Times New Roman" w:cs="Times New Roman"/>
          <w:sz w:val="28"/>
          <w:szCs w:val="28"/>
          <w:lang w:val="uk-UA"/>
        </w:rPr>
        <w:t xml:space="preserve"> </w:t>
      </w:r>
      <w:r>
        <w:rPr>
          <w:rFonts w:ascii="Times New Roman" w:hAnsi="Times New Roman" w:cs="Times New Roman"/>
          <w:sz w:val="28"/>
          <w:szCs w:val="28"/>
        </w:rPr>
        <w:t>: Наутілус, 2003.</w:t>
      </w:r>
      <w:r w:rsidRPr="00723B4A">
        <w:rPr>
          <w:rFonts w:ascii="Times New Roman" w:hAnsi="Times New Roman" w:cs="Times New Roman"/>
          <w:sz w:val="28"/>
          <w:szCs w:val="28"/>
        </w:rPr>
        <w:t xml:space="preserve"> 1334 с. </w:t>
      </w:r>
    </w:p>
    <w:p w14:paraId="575F818D" w14:textId="77777777" w:rsidR="0066009F" w:rsidRPr="00D124F2" w:rsidRDefault="0066009F" w:rsidP="00EF4F15">
      <w:pPr>
        <w:pStyle w:val="a4"/>
        <w:numPr>
          <w:ilvl w:val="0"/>
          <w:numId w:val="40"/>
        </w:numPr>
        <w:tabs>
          <w:tab w:val="left" w:pos="993"/>
        </w:tabs>
        <w:spacing w:after="0" w:line="240" w:lineRule="auto"/>
        <w:ind w:left="0" w:firstLine="709"/>
        <w:jc w:val="both"/>
        <w:rPr>
          <w:rFonts w:ascii="Times New Roman" w:hAnsi="Times New Roman" w:cs="Times New Roman"/>
          <w:sz w:val="28"/>
          <w:szCs w:val="28"/>
          <w:lang w:val="uk-UA"/>
        </w:rPr>
      </w:pPr>
      <w:r w:rsidRPr="00D124F2">
        <w:rPr>
          <w:rFonts w:ascii="Times New Roman" w:hAnsi="Times New Roman" w:cs="Times New Roman"/>
          <w:sz w:val="28"/>
          <w:szCs w:val="28"/>
          <w:lang w:val="uk-UA"/>
        </w:rPr>
        <w:t>Українсько-латинсько-англійський медичний енциклопедичний словник</w:t>
      </w:r>
      <w:r>
        <w:rPr>
          <w:rFonts w:ascii="Times New Roman" w:hAnsi="Times New Roman" w:cs="Times New Roman"/>
          <w:sz w:val="28"/>
          <w:szCs w:val="28"/>
          <w:lang w:val="uk-UA"/>
        </w:rPr>
        <w:t>. У</w:t>
      </w:r>
      <w:r w:rsidRPr="00D124F2">
        <w:rPr>
          <w:rFonts w:ascii="Times New Roman" w:hAnsi="Times New Roman" w:cs="Times New Roman"/>
          <w:sz w:val="28"/>
          <w:szCs w:val="28"/>
          <w:lang w:val="uk-UA"/>
        </w:rPr>
        <w:t>кладачі</w:t>
      </w:r>
      <w:r>
        <w:rPr>
          <w:rFonts w:ascii="Times New Roman" w:hAnsi="Times New Roman" w:cs="Times New Roman"/>
          <w:sz w:val="28"/>
          <w:szCs w:val="28"/>
          <w:lang w:val="uk-UA"/>
        </w:rPr>
        <w:t xml:space="preserve"> :</w:t>
      </w:r>
      <w:r w:rsidRPr="00D124F2">
        <w:rPr>
          <w:rFonts w:ascii="Times New Roman" w:hAnsi="Times New Roman" w:cs="Times New Roman"/>
          <w:sz w:val="28"/>
          <w:szCs w:val="28"/>
          <w:lang w:val="uk-UA"/>
        </w:rPr>
        <w:t xml:space="preserve"> Л.І. Петрух, І.М. Головко</w:t>
      </w:r>
      <w:r>
        <w:rPr>
          <w:rFonts w:ascii="Times New Roman" w:hAnsi="Times New Roman" w:cs="Times New Roman"/>
          <w:sz w:val="28"/>
          <w:szCs w:val="28"/>
          <w:lang w:val="uk-UA"/>
        </w:rPr>
        <w:t xml:space="preserve">. </w:t>
      </w:r>
      <w:r w:rsidRPr="00D124F2">
        <w:rPr>
          <w:rFonts w:ascii="Times New Roman" w:hAnsi="Times New Roman" w:cs="Times New Roman"/>
          <w:sz w:val="28"/>
          <w:szCs w:val="28"/>
          <w:lang w:val="uk-UA"/>
        </w:rPr>
        <w:t>Том 4. Львів : ЛНМУ імені Данила Галицького, 2016. 744</w:t>
      </w:r>
      <w:r>
        <w:rPr>
          <w:rFonts w:ascii="Times New Roman" w:hAnsi="Times New Roman" w:cs="Times New Roman"/>
          <w:sz w:val="28"/>
          <w:szCs w:val="28"/>
          <w:lang w:val="uk-UA"/>
        </w:rPr>
        <w:t xml:space="preserve"> </w:t>
      </w:r>
      <w:r w:rsidRPr="00D124F2">
        <w:rPr>
          <w:rFonts w:ascii="Times New Roman" w:hAnsi="Times New Roman" w:cs="Times New Roman"/>
          <w:sz w:val="28"/>
          <w:szCs w:val="28"/>
          <w:lang w:val="uk-UA"/>
        </w:rPr>
        <w:t>с.</w:t>
      </w:r>
    </w:p>
    <w:p w14:paraId="05F9E5DA" w14:textId="77777777" w:rsidR="0066009F" w:rsidRPr="00D124F2" w:rsidRDefault="0066009F" w:rsidP="00EF4F15">
      <w:pPr>
        <w:pStyle w:val="a4"/>
        <w:numPr>
          <w:ilvl w:val="0"/>
          <w:numId w:val="40"/>
        </w:numPr>
        <w:tabs>
          <w:tab w:val="left" w:pos="993"/>
        </w:tabs>
        <w:spacing w:after="0" w:line="240" w:lineRule="auto"/>
        <w:ind w:left="0" w:firstLine="709"/>
        <w:jc w:val="both"/>
        <w:rPr>
          <w:rFonts w:ascii="Times New Roman" w:hAnsi="Times New Roman" w:cs="Times New Roman"/>
          <w:sz w:val="28"/>
          <w:szCs w:val="28"/>
          <w:lang w:val="uk-UA"/>
        </w:rPr>
      </w:pPr>
      <w:r w:rsidRPr="00971C1F">
        <w:rPr>
          <w:rFonts w:ascii="Times New Roman" w:hAnsi="Times New Roman" w:cs="Times New Roman"/>
          <w:sz w:val="28"/>
          <w:szCs w:val="28"/>
          <w:lang w:val="en-US"/>
        </w:rPr>
        <w:t>Stedman</w:t>
      </w:r>
      <w:r w:rsidRPr="00D124F2">
        <w:rPr>
          <w:rFonts w:ascii="Times New Roman" w:hAnsi="Times New Roman" w:cs="Times New Roman"/>
          <w:sz w:val="28"/>
          <w:szCs w:val="28"/>
          <w:lang w:val="uk-UA"/>
        </w:rPr>
        <w:t>'</w:t>
      </w:r>
      <w:r w:rsidRPr="00971C1F">
        <w:rPr>
          <w:rFonts w:ascii="Times New Roman" w:hAnsi="Times New Roman" w:cs="Times New Roman"/>
          <w:sz w:val="28"/>
          <w:szCs w:val="28"/>
          <w:lang w:val="en-US"/>
        </w:rPr>
        <w:t>s</w:t>
      </w:r>
      <w:r w:rsidRPr="00D124F2">
        <w:rPr>
          <w:rFonts w:ascii="Times New Roman" w:hAnsi="Times New Roman" w:cs="Times New Roman"/>
          <w:sz w:val="28"/>
          <w:szCs w:val="28"/>
          <w:lang w:val="uk-UA"/>
        </w:rPr>
        <w:t xml:space="preserve"> </w:t>
      </w:r>
      <w:r w:rsidRPr="00971C1F">
        <w:rPr>
          <w:rFonts w:ascii="Times New Roman" w:hAnsi="Times New Roman" w:cs="Times New Roman"/>
          <w:sz w:val="28"/>
          <w:szCs w:val="28"/>
          <w:lang w:val="en-US"/>
        </w:rPr>
        <w:t>Medical</w:t>
      </w:r>
      <w:r w:rsidRPr="00D124F2">
        <w:rPr>
          <w:rFonts w:ascii="Times New Roman" w:hAnsi="Times New Roman" w:cs="Times New Roman"/>
          <w:sz w:val="28"/>
          <w:szCs w:val="28"/>
          <w:lang w:val="uk-UA"/>
        </w:rPr>
        <w:t xml:space="preserve"> </w:t>
      </w:r>
      <w:r w:rsidRPr="00971C1F">
        <w:rPr>
          <w:rFonts w:ascii="Times New Roman" w:hAnsi="Times New Roman" w:cs="Times New Roman"/>
          <w:sz w:val="28"/>
          <w:szCs w:val="28"/>
          <w:lang w:val="en-US"/>
        </w:rPr>
        <w:t>Dictionary</w:t>
      </w:r>
      <w:r w:rsidRPr="00D124F2">
        <w:rPr>
          <w:rFonts w:ascii="Times New Roman" w:hAnsi="Times New Roman" w:cs="Times New Roman"/>
          <w:sz w:val="28"/>
          <w:szCs w:val="28"/>
          <w:lang w:val="uk-UA"/>
        </w:rPr>
        <w:t>. 28</w:t>
      </w:r>
      <w:r w:rsidRPr="00971C1F">
        <w:rPr>
          <w:rFonts w:ascii="Times New Roman" w:hAnsi="Times New Roman" w:cs="Times New Roman"/>
          <w:sz w:val="28"/>
          <w:szCs w:val="28"/>
          <w:vertAlign w:val="superscript"/>
          <w:lang w:val="en-US"/>
        </w:rPr>
        <w:t>th</w:t>
      </w:r>
      <w:r w:rsidRPr="00D124F2">
        <w:rPr>
          <w:rFonts w:ascii="Times New Roman" w:hAnsi="Times New Roman" w:cs="Times New Roman"/>
          <w:sz w:val="28"/>
          <w:szCs w:val="28"/>
          <w:lang w:val="uk-UA"/>
        </w:rPr>
        <w:t xml:space="preserve"> </w:t>
      </w:r>
      <w:r>
        <w:rPr>
          <w:rFonts w:ascii="Times New Roman" w:hAnsi="Times New Roman" w:cs="Times New Roman"/>
          <w:sz w:val="28"/>
          <w:szCs w:val="28"/>
          <w:lang w:val="en-US"/>
        </w:rPr>
        <w:t>ed</w:t>
      </w:r>
      <w:r w:rsidRPr="00D124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1C1F">
        <w:rPr>
          <w:rFonts w:ascii="Times New Roman" w:hAnsi="Times New Roman" w:cs="Times New Roman"/>
          <w:sz w:val="28"/>
          <w:szCs w:val="28"/>
          <w:lang w:val="en-US"/>
        </w:rPr>
        <w:t>Stedman</w:t>
      </w:r>
      <w:r w:rsidRPr="00D124F2">
        <w:rPr>
          <w:rFonts w:ascii="Times New Roman" w:hAnsi="Times New Roman" w:cs="Times New Roman"/>
          <w:sz w:val="28"/>
          <w:szCs w:val="28"/>
          <w:lang w:val="uk-UA"/>
        </w:rPr>
        <w:t>'</w:t>
      </w:r>
      <w:r w:rsidRPr="00971C1F">
        <w:rPr>
          <w:rFonts w:ascii="Times New Roman" w:hAnsi="Times New Roman" w:cs="Times New Roman"/>
          <w:sz w:val="28"/>
          <w:szCs w:val="28"/>
          <w:lang w:val="en-US"/>
        </w:rPr>
        <w:t>s</w:t>
      </w:r>
      <w:r>
        <w:rPr>
          <w:rFonts w:ascii="Times New Roman" w:hAnsi="Times New Roman" w:cs="Times New Roman"/>
          <w:sz w:val="28"/>
          <w:szCs w:val="28"/>
          <w:lang w:val="uk-UA"/>
        </w:rPr>
        <w:t>, 2006. 2169</w:t>
      </w:r>
      <w:r w:rsidRPr="00D124F2">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D124F2">
        <w:rPr>
          <w:rFonts w:ascii="Times New Roman" w:hAnsi="Times New Roman" w:cs="Times New Roman"/>
          <w:sz w:val="28"/>
          <w:szCs w:val="28"/>
          <w:lang w:val="uk-UA"/>
        </w:rPr>
        <w:t>.</w:t>
      </w:r>
    </w:p>
    <w:p w14:paraId="5EF397B0" w14:textId="77777777" w:rsidR="0066009F" w:rsidRPr="00D124F2" w:rsidRDefault="0066009F" w:rsidP="004B410E">
      <w:pPr>
        <w:spacing w:after="0" w:line="240" w:lineRule="auto"/>
        <w:jc w:val="both"/>
        <w:rPr>
          <w:sz w:val="28"/>
          <w:szCs w:val="28"/>
          <w:lang w:val="uk-UA"/>
        </w:rPr>
      </w:pPr>
    </w:p>
    <w:p w14:paraId="768128C3" w14:textId="163FDE62" w:rsidR="0066009F" w:rsidRDefault="0066009F" w:rsidP="006B19C1">
      <w:pPr>
        <w:pStyle w:val="10"/>
      </w:pPr>
      <w:bookmarkStart w:id="79" w:name="_Toc10840176"/>
      <w:r w:rsidRPr="00F67EFD">
        <w:t>Пономаренко О.</w:t>
      </w:r>
      <w:r w:rsidR="008F4D5D">
        <w:rPr>
          <w:lang w:val="uk-UA"/>
        </w:rPr>
        <w:t xml:space="preserve"> </w:t>
      </w:r>
      <w:r w:rsidRPr="00F67EFD">
        <w:t>В.</w:t>
      </w:r>
      <w:bookmarkEnd w:id="79"/>
    </w:p>
    <w:p w14:paraId="5405B414" w14:textId="77777777" w:rsidR="0066009F" w:rsidRDefault="0066009F" w:rsidP="006B19C1">
      <w:pPr>
        <w:pStyle w:val="2"/>
      </w:pPr>
      <w:bookmarkStart w:id="80" w:name="_Toc10840177"/>
      <w:r>
        <w:t>ЗНАЧЕННЯ ЛАТИНСЬКОЇ МОВИ В РОЗВИТКУ ПРОФЕСІОНАЛІЗМУ ЛІКАРЯ</w:t>
      </w:r>
      <w:bookmarkEnd w:id="80"/>
    </w:p>
    <w:p w14:paraId="79DA4B30" w14:textId="77777777" w:rsidR="0066009F" w:rsidRPr="00F67EFD" w:rsidRDefault="0066009F" w:rsidP="004B410E">
      <w:pPr>
        <w:spacing w:after="0" w:line="240" w:lineRule="auto"/>
        <w:contextualSpacing/>
        <w:jc w:val="center"/>
        <w:rPr>
          <w:rFonts w:ascii="Times New Roman" w:hAnsi="Times New Roman" w:cs="Times New Roman"/>
          <w:sz w:val="32"/>
          <w:szCs w:val="28"/>
        </w:rPr>
      </w:pPr>
      <w:r w:rsidRPr="00F67EFD">
        <w:rPr>
          <w:rFonts w:ascii="Times New Roman" w:hAnsi="Times New Roman" w:cs="Times New Roman"/>
          <w:sz w:val="28"/>
          <w:szCs w:val="28"/>
        </w:rPr>
        <w:t>Харківський національний медичний університет</w:t>
      </w:r>
    </w:p>
    <w:p w14:paraId="46836E2B" w14:textId="77777777" w:rsidR="0066009F" w:rsidRPr="00F67EFD" w:rsidRDefault="0066009F" w:rsidP="004B410E">
      <w:pPr>
        <w:tabs>
          <w:tab w:val="center" w:pos="4819"/>
          <w:tab w:val="left" w:pos="6417"/>
        </w:tabs>
        <w:spacing w:after="0" w:line="240" w:lineRule="auto"/>
        <w:contextualSpacing/>
        <w:jc w:val="center"/>
        <w:rPr>
          <w:rFonts w:ascii="Times New Roman" w:hAnsi="Times New Roman" w:cs="Times New Roman"/>
          <w:sz w:val="28"/>
          <w:szCs w:val="28"/>
        </w:rPr>
      </w:pPr>
      <w:r w:rsidRPr="00F67EFD">
        <w:rPr>
          <w:rFonts w:ascii="Times New Roman" w:hAnsi="Times New Roman" w:cs="Times New Roman"/>
          <w:sz w:val="28"/>
          <w:szCs w:val="28"/>
        </w:rPr>
        <w:t>Науковий керівник: Новікова Т.А.</w:t>
      </w:r>
    </w:p>
    <w:p w14:paraId="3D9A7EFB" w14:textId="77777777" w:rsidR="006B19C1" w:rsidRDefault="006B19C1" w:rsidP="004B410E">
      <w:pPr>
        <w:spacing w:after="0" w:line="240" w:lineRule="auto"/>
        <w:ind w:firstLine="708"/>
        <w:contextualSpacing/>
        <w:jc w:val="both"/>
        <w:rPr>
          <w:rFonts w:ascii="Times New Roman" w:hAnsi="Times New Roman" w:cs="Times New Roman"/>
          <w:sz w:val="28"/>
          <w:lang w:val="uk-UA"/>
        </w:rPr>
      </w:pPr>
    </w:p>
    <w:p w14:paraId="3B2639AB" w14:textId="77777777" w:rsidR="0066009F" w:rsidRDefault="0066009F" w:rsidP="006B19C1">
      <w:pPr>
        <w:spacing w:after="0" w:line="240" w:lineRule="auto"/>
        <w:ind w:firstLine="709"/>
        <w:contextualSpacing/>
        <w:jc w:val="both"/>
        <w:rPr>
          <w:rFonts w:ascii="Times New Roman" w:hAnsi="Times New Roman" w:cs="Times New Roman"/>
          <w:sz w:val="28"/>
        </w:rPr>
      </w:pPr>
      <w:r w:rsidRPr="006B19C1">
        <w:rPr>
          <w:rFonts w:ascii="Times New Roman" w:hAnsi="Times New Roman" w:cs="Times New Roman"/>
          <w:sz w:val="28"/>
          <w:lang w:val="uk-UA"/>
        </w:rPr>
        <w:t xml:space="preserve">Професіоналізм є невід’ємною складовою успішного лікаря. </w:t>
      </w:r>
      <w:r w:rsidRPr="00D12A6D">
        <w:rPr>
          <w:rFonts w:ascii="Times New Roman" w:hAnsi="Times New Roman" w:cs="Times New Roman"/>
          <w:sz w:val="28"/>
          <w:lang w:val="uk-UA"/>
        </w:rPr>
        <w:t xml:space="preserve">Він формується шляхом вивчення базових предметів та досконалого осягнення вузько спеціальних дисциплін, які тісно пов’язані у системі навчання. </w:t>
      </w:r>
      <w:r>
        <w:rPr>
          <w:rFonts w:ascii="Times New Roman" w:hAnsi="Times New Roman" w:cs="Times New Roman"/>
          <w:sz w:val="28"/>
        </w:rPr>
        <w:t xml:space="preserve">Латинська мова закладає фундамент необхідного матеріалу, без вивчення якого неможливо досягнути розуміння більш складної інформації протягом навчання у медичному університеті. У нашій роботі ми хочемо визначити основні фактори вивчення латинської мови, що суттєво впливають на формування професіоналізму майбутнього лікаря. </w:t>
      </w:r>
    </w:p>
    <w:p w14:paraId="447F2AFD" w14:textId="6B0638E6" w:rsidR="0066009F" w:rsidRDefault="0066009F" w:rsidP="006B19C1">
      <w:pPr>
        <w:spacing w:after="0" w:line="240" w:lineRule="auto"/>
        <w:ind w:firstLine="709"/>
        <w:contextualSpacing/>
        <w:jc w:val="both"/>
        <w:rPr>
          <w:rFonts w:ascii="Times New Roman" w:hAnsi="Times New Roman" w:cs="Times New Roman"/>
          <w:sz w:val="28"/>
        </w:rPr>
      </w:pPr>
      <w:r>
        <w:rPr>
          <w:rFonts w:ascii="Times New Roman" w:hAnsi="Times New Roman" w:cs="Times New Roman"/>
          <w:sz w:val="28"/>
        </w:rPr>
        <w:t>Для того, щоб стати майстром своєї справи, необхідно для початку оволодіти професіональною мовою та спеціальною термінологією. Латина, яку вивчають з найдавніх часів</w:t>
      </w:r>
      <w:r w:rsidRPr="009835BF">
        <w:rPr>
          <w:rFonts w:ascii="Times New Roman" w:hAnsi="Times New Roman" w:cs="Times New Roman"/>
          <w:sz w:val="28"/>
        </w:rPr>
        <w:t>,</w:t>
      </w:r>
      <w:r>
        <w:rPr>
          <w:rFonts w:ascii="Times New Roman" w:hAnsi="Times New Roman" w:cs="Times New Roman"/>
          <w:sz w:val="28"/>
        </w:rPr>
        <w:t xml:space="preserve"> є базою для анатомічної, клінічної та фармацевтичної термінології, що використовується у практичній діяльності лікаря. Рецепти та клінічні діагнози записуються саме латин</w:t>
      </w:r>
      <w:r w:rsidRPr="00BF3755">
        <w:rPr>
          <w:rFonts w:ascii="Times New Roman" w:hAnsi="Times New Roman" w:cs="Times New Roman"/>
          <w:sz w:val="28"/>
        </w:rPr>
        <w:t>ою.</w:t>
      </w:r>
      <w:r>
        <w:rPr>
          <w:rFonts w:ascii="Times New Roman" w:hAnsi="Times New Roman" w:cs="Times New Roman"/>
          <w:sz w:val="28"/>
        </w:rPr>
        <w:t xml:space="preserve"> Також треба пам</w:t>
      </w:r>
      <w:r w:rsidRPr="00BF3755">
        <w:rPr>
          <w:rFonts w:ascii="Times New Roman" w:hAnsi="Times New Roman" w:cs="Times New Roman"/>
          <w:sz w:val="28"/>
        </w:rPr>
        <w:t>’</w:t>
      </w:r>
      <w:r>
        <w:rPr>
          <w:rFonts w:ascii="Times New Roman" w:hAnsi="Times New Roman" w:cs="Times New Roman"/>
          <w:sz w:val="28"/>
        </w:rPr>
        <w:t xml:space="preserve">ятати, що від коректного запису рецептів залежить не лише показник знань </w:t>
      </w:r>
      <w:r>
        <w:rPr>
          <w:rFonts w:ascii="Times New Roman" w:hAnsi="Times New Roman" w:cs="Times New Roman"/>
          <w:sz w:val="28"/>
        </w:rPr>
        <w:lastRenderedPageBreak/>
        <w:t>лікаря, але й життя пацієнта. Існує безліч препаратів, що мають схожу назву, але кардинально різне призначення. Наприклад, такі препарати як:</w:t>
      </w:r>
    </w:p>
    <w:p w14:paraId="5DA10BE4" w14:textId="77777777" w:rsidR="0066009F" w:rsidRDefault="0066009F" w:rsidP="006B19C1">
      <w:pPr>
        <w:pStyle w:val="a4"/>
        <w:numPr>
          <w:ilvl w:val="0"/>
          <w:numId w:val="42"/>
        </w:numPr>
        <w:spacing w:after="0" w:line="240" w:lineRule="auto"/>
        <w:ind w:left="0" w:firstLine="709"/>
        <w:jc w:val="both"/>
        <w:rPr>
          <w:rFonts w:ascii="Times New Roman" w:hAnsi="Times New Roman" w:cs="Times New Roman"/>
          <w:sz w:val="28"/>
        </w:rPr>
      </w:pPr>
      <w:r>
        <w:rPr>
          <w:rFonts w:ascii="Times New Roman" w:hAnsi="Times New Roman" w:cs="Times New Roman"/>
          <w:sz w:val="28"/>
          <w:lang w:val="en-US"/>
        </w:rPr>
        <w:t>Pikovit</w:t>
      </w:r>
      <w:r w:rsidRPr="008636EB">
        <w:rPr>
          <w:rFonts w:ascii="Times New Roman" w:hAnsi="Times New Roman" w:cs="Times New Roman"/>
          <w:sz w:val="28"/>
        </w:rPr>
        <w:t xml:space="preserve"> </w:t>
      </w:r>
      <w:r>
        <w:rPr>
          <w:rFonts w:ascii="Times New Roman" w:hAnsi="Times New Roman" w:cs="Times New Roman"/>
          <w:sz w:val="28"/>
        </w:rPr>
        <w:t>(пиковит)</w:t>
      </w:r>
      <w:r w:rsidRPr="008636EB">
        <w:rPr>
          <w:rFonts w:ascii="Times New Roman" w:hAnsi="Times New Roman" w:cs="Times New Roman"/>
          <w:sz w:val="28"/>
        </w:rPr>
        <w:t xml:space="preserve"> – </w:t>
      </w:r>
      <w:r>
        <w:rPr>
          <w:rFonts w:ascii="Times New Roman" w:hAnsi="Times New Roman" w:cs="Times New Roman"/>
          <w:sz w:val="28"/>
        </w:rPr>
        <w:t xml:space="preserve">вітамінний засіб для дітей та </w:t>
      </w:r>
      <w:r>
        <w:rPr>
          <w:rFonts w:ascii="Times New Roman" w:hAnsi="Times New Roman" w:cs="Times New Roman"/>
          <w:sz w:val="28"/>
          <w:lang w:val="en-US"/>
        </w:rPr>
        <w:t>Pinovit</w:t>
      </w:r>
      <w:r>
        <w:rPr>
          <w:rFonts w:ascii="Times New Roman" w:hAnsi="Times New Roman" w:cs="Times New Roman"/>
          <w:sz w:val="28"/>
        </w:rPr>
        <w:t xml:space="preserve"> (піновіт) – краплі від нежитю.</w:t>
      </w:r>
    </w:p>
    <w:p w14:paraId="06521DD2" w14:textId="77777777" w:rsidR="0066009F" w:rsidRDefault="0066009F" w:rsidP="006B19C1">
      <w:pPr>
        <w:pStyle w:val="a4"/>
        <w:numPr>
          <w:ilvl w:val="0"/>
          <w:numId w:val="42"/>
        </w:numPr>
        <w:autoSpaceDE w:val="0"/>
        <w:autoSpaceDN w:val="0"/>
        <w:adjustRightInd w:val="0"/>
        <w:spacing w:after="0" w:line="240" w:lineRule="auto"/>
        <w:ind w:left="0" w:firstLine="709"/>
        <w:rPr>
          <w:rFonts w:ascii="Times New Roman" w:hAnsi="Times New Roman" w:cs="Times New Roman"/>
          <w:sz w:val="28"/>
        </w:rPr>
      </w:pPr>
      <w:r w:rsidRPr="008636EB">
        <w:rPr>
          <w:rFonts w:ascii="Times New Roman" w:hAnsi="Times New Roman" w:cs="Times New Roman"/>
          <w:sz w:val="28"/>
          <w:lang w:val="en-US"/>
        </w:rPr>
        <w:t>Ibufen</w:t>
      </w:r>
      <w:r w:rsidRPr="008636EB">
        <w:rPr>
          <w:rFonts w:ascii="Times New Roman" w:hAnsi="Times New Roman" w:cs="Times New Roman"/>
          <w:sz w:val="28"/>
        </w:rPr>
        <w:t xml:space="preserve"> </w:t>
      </w:r>
      <w:r>
        <w:rPr>
          <w:rFonts w:ascii="Times New Roman" w:hAnsi="Times New Roman" w:cs="Times New Roman"/>
          <w:sz w:val="28"/>
        </w:rPr>
        <w:t xml:space="preserve">(ібуфен) - </w:t>
      </w:r>
      <w:r w:rsidRPr="008636EB">
        <w:rPr>
          <w:rFonts w:ascii="Times New Roman" w:hAnsi="Times New Roman" w:cs="Times New Roman"/>
          <w:sz w:val="28"/>
        </w:rPr>
        <w:t xml:space="preserve">жарознижувальний препарат та </w:t>
      </w:r>
      <w:r w:rsidRPr="008636EB">
        <w:rPr>
          <w:rFonts w:ascii="Times New Roman" w:hAnsi="Times New Roman" w:cs="Times New Roman"/>
          <w:sz w:val="28"/>
          <w:lang w:val="en-US"/>
        </w:rPr>
        <w:t>Abufene</w:t>
      </w:r>
      <w:r w:rsidRPr="008636EB">
        <w:rPr>
          <w:rFonts w:ascii="Times New Roman" w:hAnsi="Times New Roman" w:cs="Times New Roman"/>
          <w:sz w:val="28"/>
        </w:rPr>
        <w:t xml:space="preserve"> </w:t>
      </w:r>
      <w:r>
        <w:rPr>
          <w:rFonts w:ascii="Times New Roman" w:hAnsi="Times New Roman" w:cs="Times New Roman"/>
          <w:sz w:val="28"/>
        </w:rPr>
        <w:t>(</w:t>
      </w:r>
      <w:r w:rsidRPr="008636EB">
        <w:rPr>
          <w:rFonts w:ascii="Times New Roman" w:hAnsi="Times New Roman" w:cs="Times New Roman"/>
          <w:sz w:val="28"/>
        </w:rPr>
        <w:t>аб</w:t>
      </w:r>
      <w:r w:rsidRPr="008636EB">
        <w:rPr>
          <w:rFonts w:ascii="Arial CYR" w:hAnsi="Arial CYR" w:cs="Arial CYR"/>
          <w:sz w:val="26"/>
          <w:szCs w:val="26"/>
        </w:rPr>
        <w:t xml:space="preserve"> '</w:t>
      </w:r>
      <w:r w:rsidRPr="008636EB">
        <w:rPr>
          <w:rFonts w:ascii="Times New Roman" w:hAnsi="Times New Roman" w:cs="Times New Roman"/>
          <w:sz w:val="28"/>
        </w:rPr>
        <w:t>юфен</w:t>
      </w:r>
      <w:r>
        <w:rPr>
          <w:rFonts w:ascii="Times New Roman" w:hAnsi="Times New Roman" w:cs="Times New Roman"/>
          <w:sz w:val="28"/>
        </w:rPr>
        <w:t>)</w:t>
      </w:r>
      <w:r w:rsidRPr="008636EB">
        <w:rPr>
          <w:rFonts w:ascii="Times New Roman" w:hAnsi="Times New Roman" w:cs="Times New Roman"/>
          <w:sz w:val="28"/>
        </w:rPr>
        <w:t xml:space="preserve"> – протиклімактеричний засіб</w:t>
      </w:r>
      <w:r>
        <w:rPr>
          <w:rFonts w:ascii="Times New Roman" w:hAnsi="Times New Roman" w:cs="Times New Roman"/>
          <w:sz w:val="28"/>
        </w:rPr>
        <w:t>.</w:t>
      </w:r>
    </w:p>
    <w:p w14:paraId="174EBBA9" w14:textId="77777777" w:rsidR="0066009F" w:rsidRDefault="0066009F" w:rsidP="006B19C1">
      <w:pPr>
        <w:pStyle w:val="a4"/>
        <w:numPr>
          <w:ilvl w:val="0"/>
          <w:numId w:val="42"/>
        </w:numPr>
        <w:spacing w:after="0" w:line="240" w:lineRule="auto"/>
        <w:ind w:left="0" w:firstLine="709"/>
        <w:jc w:val="both"/>
        <w:rPr>
          <w:rFonts w:ascii="Times New Roman" w:hAnsi="Times New Roman" w:cs="Times New Roman"/>
          <w:sz w:val="28"/>
        </w:rPr>
      </w:pPr>
      <w:r>
        <w:rPr>
          <w:rFonts w:ascii="Times New Roman" w:hAnsi="Times New Roman" w:cs="Times New Roman"/>
          <w:sz w:val="28"/>
          <w:lang w:val="en-US"/>
        </w:rPr>
        <w:t>Coronel</w:t>
      </w:r>
      <w:r>
        <w:rPr>
          <w:rFonts w:ascii="Times New Roman" w:hAnsi="Times New Roman" w:cs="Times New Roman"/>
          <w:sz w:val="28"/>
        </w:rPr>
        <w:t xml:space="preserve"> (коронель) – препарат, що використовується для лікування стенокардії та </w:t>
      </w:r>
      <w:r>
        <w:rPr>
          <w:rFonts w:ascii="Times New Roman" w:hAnsi="Times New Roman" w:cs="Times New Roman"/>
          <w:sz w:val="28"/>
          <w:lang w:val="en-US"/>
        </w:rPr>
        <w:t>Coronal</w:t>
      </w:r>
      <w:r>
        <w:rPr>
          <w:rFonts w:ascii="Times New Roman" w:hAnsi="Times New Roman" w:cs="Times New Roman"/>
          <w:sz w:val="28"/>
        </w:rPr>
        <w:t xml:space="preserve"> (коронал) – використовується також при лікуванні стенокардії, але має зовсім іншу діючу речовину, що може викликати алергію.</w:t>
      </w:r>
    </w:p>
    <w:p w14:paraId="428208FA" w14:textId="6D2124AC" w:rsidR="0066009F" w:rsidRDefault="0066009F" w:rsidP="006B19C1">
      <w:pPr>
        <w:pStyle w:val="a4"/>
        <w:numPr>
          <w:ilvl w:val="0"/>
          <w:numId w:val="42"/>
        </w:numPr>
        <w:spacing w:after="0" w:line="240" w:lineRule="auto"/>
        <w:ind w:left="0" w:firstLine="709"/>
        <w:jc w:val="both"/>
        <w:rPr>
          <w:rFonts w:ascii="Times New Roman" w:hAnsi="Times New Roman" w:cs="Times New Roman"/>
          <w:sz w:val="28"/>
        </w:rPr>
      </w:pPr>
      <w:r>
        <w:rPr>
          <w:rFonts w:ascii="Times New Roman" w:hAnsi="Times New Roman" w:cs="Times New Roman"/>
          <w:sz w:val="28"/>
          <w:lang w:val="en-US"/>
        </w:rPr>
        <w:t>Betazinum</w:t>
      </w:r>
      <w:r>
        <w:rPr>
          <w:rFonts w:ascii="Times New Roman" w:hAnsi="Times New Roman" w:cs="Times New Roman"/>
          <w:sz w:val="28"/>
        </w:rPr>
        <w:t xml:space="preserve"> </w:t>
      </w:r>
      <w:r w:rsidRPr="00E92981">
        <w:rPr>
          <w:rFonts w:ascii="Times New Roman" w:hAnsi="Times New Roman" w:cs="Times New Roman"/>
          <w:sz w:val="28"/>
        </w:rPr>
        <w:t>(</w:t>
      </w:r>
      <w:r>
        <w:rPr>
          <w:rFonts w:ascii="Times New Roman" w:hAnsi="Times New Roman" w:cs="Times New Roman"/>
          <w:sz w:val="28"/>
        </w:rPr>
        <w:t>бетазин) - г</w:t>
      </w:r>
      <w:r w:rsidRPr="00E92981">
        <w:rPr>
          <w:rFonts w:ascii="Times New Roman" w:hAnsi="Times New Roman" w:cs="Times New Roman"/>
          <w:sz w:val="28"/>
        </w:rPr>
        <w:t>альмує утворення тиреотропного гормону передньої долі гіпофіза</w:t>
      </w:r>
      <w:r>
        <w:rPr>
          <w:rFonts w:ascii="Times New Roman" w:hAnsi="Times New Roman" w:cs="Times New Roman"/>
          <w:sz w:val="28"/>
        </w:rPr>
        <w:t xml:space="preserve"> та </w:t>
      </w:r>
      <w:r>
        <w:rPr>
          <w:rFonts w:ascii="Times New Roman" w:hAnsi="Times New Roman" w:cs="Times New Roman"/>
          <w:sz w:val="28"/>
          <w:lang w:val="en-US"/>
        </w:rPr>
        <w:t>Betasone</w:t>
      </w:r>
      <w:r>
        <w:rPr>
          <w:rFonts w:ascii="Times New Roman" w:hAnsi="Times New Roman" w:cs="Times New Roman"/>
          <w:sz w:val="28"/>
        </w:rPr>
        <w:t xml:space="preserve"> (бетазон) – к</w:t>
      </w:r>
      <w:r w:rsidRPr="00E92981">
        <w:rPr>
          <w:rFonts w:ascii="Times New Roman" w:hAnsi="Times New Roman" w:cs="Times New Roman"/>
          <w:sz w:val="28"/>
        </w:rPr>
        <w:t>ортикостероїди</w:t>
      </w:r>
      <w:r>
        <w:rPr>
          <w:rFonts w:ascii="Times New Roman" w:hAnsi="Times New Roman" w:cs="Times New Roman"/>
          <w:sz w:val="28"/>
        </w:rPr>
        <w:t>, що застосовуються</w:t>
      </w:r>
      <w:r w:rsidRPr="00E92981">
        <w:rPr>
          <w:rFonts w:ascii="Times New Roman" w:hAnsi="Times New Roman" w:cs="Times New Roman"/>
          <w:sz w:val="28"/>
        </w:rPr>
        <w:t xml:space="preserve"> у </w:t>
      </w:r>
      <w:r w:rsidRPr="00A40132">
        <w:rPr>
          <w:rFonts w:ascii="Times New Roman" w:hAnsi="Times New Roman" w:cs="Times New Roman"/>
          <w:sz w:val="28"/>
          <w:szCs w:val="28"/>
        </w:rPr>
        <w:t xml:space="preserve">дерматології </w:t>
      </w:r>
      <w:r>
        <w:rPr>
          <w:rFonts w:ascii="Times New Roman" w:hAnsi="Times New Roman" w:cs="Times New Roman"/>
          <w:sz w:val="28"/>
          <w:szCs w:val="28"/>
        </w:rPr>
        <w:t>[1</w:t>
      </w:r>
      <w:r w:rsidRPr="00A40132">
        <w:rPr>
          <w:rFonts w:ascii="Times New Roman" w:hAnsi="Times New Roman" w:cs="Times New Roman"/>
          <w:sz w:val="28"/>
          <w:szCs w:val="28"/>
        </w:rPr>
        <w:t>]</w:t>
      </w:r>
      <w:r w:rsidR="006B19C1">
        <w:rPr>
          <w:rFonts w:ascii="Times New Roman" w:hAnsi="Times New Roman" w:cs="Times New Roman"/>
          <w:sz w:val="28"/>
          <w:szCs w:val="28"/>
          <w:lang w:val="uk-UA"/>
        </w:rPr>
        <w:t>.</w:t>
      </w:r>
    </w:p>
    <w:p w14:paraId="119F3CB5" w14:textId="2B88C170" w:rsidR="0066009F" w:rsidRPr="00E92981" w:rsidRDefault="0066009F" w:rsidP="006B19C1">
      <w:pPr>
        <w:spacing w:after="0" w:line="240" w:lineRule="auto"/>
        <w:ind w:firstLine="709"/>
        <w:contextualSpacing/>
        <w:jc w:val="both"/>
        <w:rPr>
          <w:rFonts w:ascii="Times New Roman" w:hAnsi="Times New Roman" w:cs="Times New Roman"/>
          <w:sz w:val="28"/>
        </w:rPr>
      </w:pPr>
      <w:r>
        <w:rPr>
          <w:rFonts w:ascii="Times New Roman" w:hAnsi="Times New Roman" w:cs="Times New Roman"/>
          <w:sz w:val="28"/>
        </w:rPr>
        <w:t>Таким чином, неможливо недооцінити важливість вивчення латинської мови як у професійній компетентності, так і термінологічній освіченості, але найголовніше - у житті пацієнта.</w:t>
      </w:r>
    </w:p>
    <w:p w14:paraId="24E8B616" w14:textId="77777777" w:rsidR="0066009F" w:rsidRDefault="0066009F" w:rsidP="006B19C1">
      <w:pPr>
        <w:pStyle w:val="ae"/>
        <w:ind w:firstLine="709"/>
        <w:contextualSpacing/>
        <w:jc w:val="both"/>
        <w:rPr>
          <w:rFonts w:ascii="Times New Roman" w:hAnsi="Times New Roman" w:cs="Times New Roman"/>
          <w:sz w:val="28"/>
        </w:rPr>
      </w:pPr>
      <w:r>
        <w:rPr>
          <w:rFonts w:ascii="Times New Roman" w:hAnsi="Times New Roman" w:cs="Times New Roman"/>
          <w:sz w:val="28"/>
        </w:rPr>
        <w:t>Важливою ознакою професіонального спеціаліста є не лише оволодіння базових знань, але й всебічний розвиток, який досягається вивченням додаткової літератури.  Латинська мова має великий запас афоризмів та різних сталих висловів, які сформувались на протязі історії медицини. Знання таких висловів та їхнє використання у свої практичній діяльності, публічних виступах чи наукових конференціях дає змогу зрозуміти оточуючим, що перед ними знаходиться високоосвічений лікар, який володіє різною інформацією та вдосконалює свої знання, а отже є професіоналом. Хочу навести приклади деяких з них, а саме:</w:t>
      </w:r>
    </w:p>
    <w:p w14:paraId="0E9E24AA" w14:textId="59799B45" w:rsidR="0066009F" w:rsidRPr="00A40132" w:rsidRDefault="0066009F" w:rsidP="006B19C1">
      <w:pPr>
        <w:pStyle w:val="ae"/>
        <w:numPr>
          <w:ilvl w:val="0"/>
          <w:numId w:val="43"/>
        </w:numPr>
        <w:ind w:left="0" w:firstLine="709"/>
        <w:jc w:val="both"/>
        <w:rPr>
          <w:rFonts w:ascii="Times New Roman" w:hAnsi="Times New Roman" w:cs="Times New Roman"/>
          <w:sz w:val="28"/>
          <w:szCs w:val="28"/>
        </w:rPr>
      </w:pPr>
      <w:r w:rsidRPr="00A40132">
        <w:rPr>
          <w:rFonts w:ascii="Times New Roman" w:hAnsi="Times New Roman" w:cs="Times New Roman"/>
          <w:sz w:val="28"/>
          <w:szCs w:val="28"/>
        </w:rPr>
        <w:t>«Invia est in me</w:t>
      </w:r>
      <w:r w:rsidR="006B19C1">
        <w:rPr>
          <w:rFonts w:ascii="Times New Roman" w:hAnsi="Times New Roman" w:cs="Times New Roman"/>
          <w:sz w:val="28"/>
          <w:szCs w:val="28"/>
        </w:rPr>
        <w:t>dicina via sine lingua Latina» –</w:t>
      </w:r>
      <w:r w:rsidRPr="00A40132">
        <w:rPr>
          <w:rFonts w:ascii="Times New Roman" w:hAnsi="Times New Roman" w:cs="Times New Roman"/>
          <w:sz w:val="28"/>
          <w:szCs w:val="28"/>
        </w:rPr>
        <w:t xml:space="preserve"> у медицині неможливий шлях без латинської мови.</w:t>
      </w:r>
    </w:p>
    <w:p w14:paraId="63F149D9" w14:textId="279BDEFA" w:rsidR="0066009F" w:rsidRPr="00A40132" w:rsidRDefault="0066009F" w:rsidP="006B19C1">
      <w:pPr>
        <w:pStyle w:val="ae"/>
        <w:numPr>
          <w:ilvl w:val="0"/>
          <w:numId w:val="43"/>
        </w:numPr>
        <w:ind w:left="0" w:firstLine="709"/>
        <w:jc w:val="both"/>
        <w:rPr>
          <w:rFonts w:ascii="Times New Roman" w:hAnsi="Times New Roman" w:cs="Times New Roman"/>
          <w:sz w:val="28"/>
          <w:szCs w:val="28"/>
        </w:rPr>
      </w:pPr>
      <w:r w:rsidRPr="00A40132">
        <w:rPr>
          <w:rFonts w:ascii="Times New Roman" w:hAnsi="Times New Roman" w:cs="Times New Roman"/>
          <w:sz w:val="28"/>
          <w:szCs w:val="28"/>
        </w:rPr>
        <w:t>«Bona valetudo mel</w:t>
      </w:r>
      <w:r w:rsidR="006B19C1">
        <w:rPr>
          <w:rFonts w:ascii="Times New Roman" w:hAnsi="Times New Roman" w:cs="Times New Roman"/>
          <w:sz w:val="28"/>
          <w:szCs w:val="28"/>
        </w:rPr>
        <w:t>ior est quam maximae divitiae» –</w:t>
      </w:r>
      <w:r w:rsidRPr="00A40132">
        <w:rPr>
          <w:rFonts w:ascii="Times New Roman" w:hAnsi="Times New Roman" w:cs="Times New Roman"/>
          <w:sz w:val="28"/>
          <w:szCs w:val="28"/>
        </w:rPr>
        <w:t xml:space="preserve"> гарне здоров'я краще найбільшого багатства.</w:t>
      </w:r>
    </w:p>
    <w:p w14:paraId="3AAAFD99" w14:textId="234E3B69" w:rsidR="0066009F" w:rsidRPr="00A40132" w:rsidRDefault="0066009F" w:rsidP="006B19C1">
      <w:pPr>
        <w:pStyle w:val="ae"/>
        <w:numPr>
          <w:ilvl w:val="0"/>
          <w:numId w:val="43"/>
        </w:numPr>
        <w:ind w:left="0" w:firstLine="709"/>
        <w:jc w:val="both"/>
        <w:rPr>
          <w:rFonts w:ascii="Times New Roman" w:hAnsi="Times New Roman" w:cs="Times New Roman"/>
          <w:sz w:val="28"/>
          <w:szCs w:val="28"/>
        </w:rPr>
      </w:pPr>
      <w:r w:rsidRPr="00A40132">
        <w:rPr>
          <w:rFonts w:ascii="Times New Roman" w:hAnsi="Times New Roman" w:cs="Times New Roman"/>
          <w:sz w:val="28"/>
          <w:szCs w:val="28"/>
        </w:rPr>
        <w:t>«Chirurgia effectus inter omnes medici</w:t>
      </w:r>
      <w:r w:rsidR="006B19C1">
        <w:rPr>
          <w:rFonts w:ascii="Times New Roman" w:hAnsi="Times New Roman" w:cs="Times New Roman"/>
          <w:sz w:val="28"/>
          <w:szCs w:val="28"/>
        </w:rPr>
        <w:t>nae partes evidentissimus est» –</w:t>
      </w:r>
      <w:r w:rsidRPr="00A40132">
        <w:rPr>
          <w:rFonts w:ascii="Times New Roman" w:hAnsi="Times New Roman" w:cs="Times New Roman"/>
          <w:sz w:val="28"/>
          <w:szCs w:val="28"/>
        </w:rPr>
        <w:t xml:space="preserve"> ефект хірургії серед всіх розділів медицини – найпомітніший.</w:t>
      </w:r>
    </w:p>
    <w:p w14:paraId="4CCFA269" w14:textId="38409FE5" w:rsidR="0066009F" w:rsidRPr="00A40132" w:rsidRDefault="006B19C1" w:rsidP="006B19C1">
      <w:pPr>
        <w:pStyle w:val="ae"/>
        <w:numPr>
          <w:ilvl w:val="0"/>
          <w:numId w:val="43"/>
        </w:numPr>
        <w:ind w:left="0" w:firstLine="709"/>
        <w:jc w:val="both"/>
        <w:rPr>
          <w:rFonts w:ascii="Times New Roman" w:hAnsi="Times New Roman" w:cs="Times New Roman"/>
          <w:sz w:val="28"/>
          <w:szCs w:val="28"/>
        </w:rPr>
      </w:pPr>
      <w:r>
        <w:rPr>
          <w:rFonts w:ascii="Times New Roman" w:hAnsi="Times New Roman" w:cs="Times New Roman"/>
          <w:sz w:val="28"/>
          <w:szCs w:val="28"/>
        </w:rPr>
        <w:t>«Ignoti nulla curatio morbi» –</w:t>
      </w:r>
      <w:r w:rsidR="0066009F" w:rsidRPr="00A40132">
        <w:rPr>
          <w:rFonts w:ascii="Times New Roman" w:hAnsi="Times New Roman" w:cs="Times New Roman"/>
          <w:sz w:val="28"/>
          <w:szCs w:val="28"/>
        </w:rPr>
        <w:t xml:space="preserve"> не можна лікувати невідому хворобу.</w:t>
      </w:r>
    </w:p>
    <w:p w14:paraId="54966917" w14:textId="71FB25F7" w:rsidR="0066009F" w:rsidRPr="00A40132" w:rsidRDefault="006B19C1" w:rsidP="006B19C1">
      <w:pPr>
        <w:pStyle w:val="ae"/>
        <w:numPr>
          <w:ilvl w:val="0"/>
          <w:numId w:val="43"/>
        </w:numPr>
        <w:ind w:left="0" w:firstLine="709"/>
        <w:jc w:val="both"/>
        <w:rPr>
          <w:rFonts w:ascii="Times New Roman" w:hAnsi="Times New Roman" w:cs="Times New Roman"/>
          <w:sz w:val="20"/>
          <w:szCs w:val="17"/>
        </w:rPr>
      </w:pPr>
      <w:r>
        <w:rPr>
          <w:rFonts w:ascii="Times New Roman" w:hAnsi="Times New Roman" w:cs="Times New Roman"/>
          <w:sz w:val="28"/>
          <w:szCs w:val="28"/>
        </w:rPr>
        <w:t>«Omne nimium nocet» –</w:t>
      </w:r>
      <w:r w:rsidR="0066009F" w:rsidRPr="00A40132">
        <w:rPr>
          <w:rFonts w:ascii="Times New Roman" w:hAnsi="Times New Roman" w:cs="Times New Roman"/>
          <w:sz w:val="28"/>
          <w:szCs w:val="28"/>
        </w:rPr>
        <w:t xml:space="preserve"> будь-яка надмірність шкідлива</w:t>
      </w:r>
      <w:r w:rsidR="0066009F" w:rsidRPr="005168CB">
        <w:rPr>
          <w:rFonts w:ascii="Times New Roman" w:hAnsi="Times New Roman" w:cs="Times New Roman"/>
          <w:sz w:val="28"/>
        </w:rPr>
        <w:t xml:space="preserve"> </w:t>
      </w:r>
      <w:r w:rsidR="0066009F">
        <w:rPr>
          <w:rFonts w:ascii="Times New Roman" w:hAnsi="Times New Roman" w:cs="Times New Roman"/>
          <w:sz w:val="28"/>
          <w:szCs w:val="26"/>
        </w:rPr>
        <w:t>[</w:t>
      </w:r>
      <w:r w:rsidR="0066009F" w:rsidRPr="005168CB">
        <w:rPr>
          <w:rFonts w:ascii="Times New Roman" w:hAnsi="Times New Roman" w:cs="Times New Roman"/>
          <w:sz w:val="28"/>
          <w:szCs w:val="26"/>
        </w:rPr>
        <w:t>2</w:t>
      </w:r>
      <w:r w:rsidR="0066009F" w:rsidRPr="00437277">
        <w:rPr>
          <w:rFonts w:ascii="Times New Roman" w:hAnsi="Times New Roman" w:cs="Times New Roman"/>
          <w:sz w:val="28"/>
          <w:szCs w:val="26"/>
        </w:rPr>
        <w:t>; 3</w:t>
      </w:r>
      <w:r w:rsidR="0066009F" w:rsidRPr="00A40132">
        <w:rPr>
          <w:rFonts w:ascii="Times New Roman" w:hAnsi="Times New Roman" w:cs="Times New Roman"/>
          <w:sz w:val="28"/>
          <w:szCs w:val="26"/>
        </w:rPr>
        <w:t>]</w:t>
      </w:r>
      <w:r w:rsidR="0066009F" w:rsidRPr="005168CB">
        <w:rPr>
          <w:rFonts w:ascii="Times New Roman" w:hAnsi="Times New Roman" w:cs="Times New Roman"/>
          <w:sz w:val="28"/>
          <w:szCs w:val="26"/>
        </w:rPr>
        <w:t xml:space="preserve">. </w:t>
      </w:r>
    </w:p>
    <w:p w14:paraId="294A741E" w14:textId="0BB0921F" w:rsidR="0066009F" w:rsidRDefault="0066009F" w:rsidP="006B19C1">
      <w:pPr>
        <w:pStyle w:val="ae"/>
        <w:ind w:firstLine="709"/>
        <w:contextualSpacing/>
        <w:jc w:val="both"/>
        <w:rPr>
          <w:rFonts w:ascii="Times New Roman" w:hAnsi="Times New Roman" w:cs="Times New Roman"/>
          <w:sz w:val="28"/>
        </w:rPr>
      </w:pPr>
      <w:r>
        <w:rPr>
          <w:rFonts w:ascii="Times New Roman" w:hAnsi="Times New Roman" w:cs="Times New Roman"/>
          <w:sz w:val="28"/>
        </w:rPr>
        <w:t xml:space="preserve">Отже, латинська – це мова медицини, яка допомагає формувати професіональних лікарів. Вона є основую, без якої неможливо досконало осягнути інші предмети та стати справжнім фаховим лікарем. Знання латинської мови є вирішальним фактором у подальшому навчанні студента-медика. </w:t>
      </w:r>
    </w:p>
    <w:p w14:paraId="285577CB" w14:textId="77777777" w:rsidR="0066009F" w:rsidRDefault="0066009F" w:rsidP="004B410E">
      <w:pPr>
        <w:pStyle w:val="ae"/>
        <w:contextualSpacing/>
        <w:jc w:val="center"/>
        <w:rPr>
          <w:rFonts w:ascii="Times New Roman" w:hAnsi="Times New Roman" w:cs="Times New Roman"/>
          <w:sz w:val="28"/>
        </w:rPr>
      </w:pPr>
      <w:r>
        <w:rPr>
          <w:rFonts w:ascii="Times New Roman" w:hAnsi="Times New Roman" w:cs="Times New Roman"/>
          <w:sz w:val="28"/>
          <w:lang w:val="ru-RU"/>
        </w:rPr>
        <w:t>Список використаних</w:t>
      </w:r>
      <w:r>
        <w:rPr>
          <w:rFonts w:ascii="Times New Roman" w:hAnsi="Times New Roman" w:cs="Times New Roman"/>
          <w:sz w:val="28"/>
        </w:rPr>
        <w:t xml:space="preserve"> джерел</w:t>
      </w:r>
      <w:r w:rsidRPr="00E6246B">
        <w:rPr>
          <w:rFonts w:ascii="Times New Roman" w:hAnsi="Times New Roman" w:cs="Times New Roman"/>
          <w:sz w:val="28"/>
        </w:rPr>
        <w:t>:</w:t>
      </w:r>
    </w:p>
    <w:p w14:paraId="71E178DD" w14:textId="77777777" w:rsidR="0066009F" w:rsidRPr="00E6246B" w:rsidRDefault="0066009F" w:rsidP="006B19C1">
      <w:pPr>
        <w:pStyle w:val="ae"/>
        <w:numPr>
          <w:ilvl w:val="0"/>
          <w:numId w:val="44"/>
        </w:numPr>
        <w:ind w:left="0" w:firstLine="709"/>
        <w:contextualSpacing/>
        <w:jc w:val="both"/>
        <w:rPr>
          <w:rFonts w:ascii="Times New Roman" w:hAnsi="Times New Roman" w:cs="Times New Roman"/>
          <w:sz w:val="40"/>
        </w:rPr>
      </w:pPr>
      <w:r w:rsidRPr="00E6246B">
        <w:rPr>
          <w:rFonts w:ascii="Times New Roman" w:hAnsi="Times New Roman" w:cs="Times New Roman"/>
          <w:color w:val="000000"/>
          <w:sz w:val="28"/>
          <w:szCs w:val="20"/>
          <w:shd w:val="clear" w:color="auto" w:fill="FFFFFF"/>
        </w:rPr>
        <w:t>URL</w:t>
      </w:r>
      <w:r w:rsidRPr="00E6246B">
        <w:rPr>
          <w:rFonts w:ascii="Times New Roman" w:hAnsi="Times New Roman" w:cs="Times New Roman"/>
          <w:sz w:val="28"/>
        </w:rPr>
        <w:t xml:space="preserve">: </w:t>
      </w:r>
      <w:hyperlink r:id="rId28" w:history="1">
        <w:r w:rsidRPr="00E6246B">
          <w:rPr>
            <w:rFonts w:ascii="Times New Roman" w:hAnsi="Times New Roman" w:cs="Times New Roman"/>
            <w:sz w:val="28"/>
          </w:rPr>
          <w:t>https://tabletki.uа</w:t>
        </w:r>
      </w:hyperlink>
      <w:r w:rsidRPr="00E6246B">
        <w:rPr>
          <w:rFonts w:ascii="Times New Roman" w:hAnsi="Times New Roman" w:cs="Times New Roman"/>
          <w:sz w:val="28"/>
        </w:rPr>
        <w:t xml:space="preserve"> (дата звернення: </w:t>
      </w:r>
      <w:r>
        <w:rPr>
          <w:rFonts w:ascii="Times New Roman" w:hAnsi="Times New Roman" w:cs="Times New Roman"/>
          <w:sz w:val="28"/>
        </w:rPr>
        <w:t>0</w:t>
      </w:r>
      <w:r w:rsidRPr="00E6246B">
        <w:rPr>
          <w:rFonts w:ascii="Times New Roman" w:hAnsi="Times New Roman" w:cs="Times New Roman"/>
          <w:sz w:val="28"/>
        </w:rPr>
        <w:t>2.05.19)</w:t>
      </w:r>
    </w:p>
    <w:p w14:paraId="71E6B97B" w14:textId="77777777" w:rsidR="0066009F" w:rsidRPr="002B5725" w:rsidRDefault="0066009F" w:rsidP="006B19C1">
      <w:pPr>
        <w:pStyle w:val="ae"/>
        <w:numPr>
          <w:ilvl w:val="0"/>
          <w:numId w:val="44"/>
        </w:numPr>
        <w:ind w:left="0" w:firstLine="709"/>
        <w:contextualSpacing/>
        <w:jc w:val="both"/>
        <w:rPr>
          <w:rFonts w:ascii="Times New Roman" w:hAnsi="Times New Roman" w:cs="Times New Roman"/>
          <w:sz w:val="40"/>
        </w:rPr>
      </w:pPr>
      <w:r w:rsidRPr="00E6246B">
        <w:rPr>
          <w:rFonts w:ascii="Times New Roman" w:hAnsi="Times New Roman" w:cs="Times New Roman"/>
          <w:color w:val="000000"/>
          <w:sz w:val="28"/>
          <w:szCs w:val="20"/>
          <w:shd w:val="clear" w:color="auto" w:fill="FFFFFF"/>
        </w:rPr>
        <w:t>URL:</w:t>
      </w:r>
      <w:r w:rsidRPr="00E6246B">
        <w:t xml:space="preserve"> </w:t>
      </w:r>
      <w:hyperlink r:id="rId29" w:history="1">
        <w:r w:rsidRPr="00E6246B">
          <w:rPr>
            <w:rFonts w:ascii="Times New Roman" w:hAnsi="Times New Roman" w:cs="Times New Roman"/>
            <w:sz w:val="28"/>
          </w:rPr>
          <w:t>https://medytsyna.com/latinskij-u-meditsini/</w:t>
        </w:r>
      </w:hyperlink>
      <w:r w:rsidRPr="00E6246B">
        <w:t xml:space="preserve"> </w:t>
      </w:r>
      <w:r w:rsidRPr="00E6246B">
        <w:rPr>
          <w:rFonts w:ascii="Times New Roman" w:hAnsi="Times New Roman" w:cs="Times New Roman"/>
          <w:sz w:val="28"/>
        </w:rPr>
        <w:t>(дата звернення:</w:t>
      </w:r>
      <w:r>
        <w:rPr>
          <w:rFonts w:ascii="Times New Roman" w:hAnsi="Times New Roman" w:cs="Times New Roman"/>
          <w:sz w:val="28"/>
          <w:lang w:val="ru-RU"/>
        </w:rPr>
        <w:t xml:space="preserve"> 0</w:t>
      </w:r>
      <w:r w:rsidRPr="00E6246B">
        <w:rPr>
          <w:rFonts w:ascii="Times New Roman" w:hAnsi="Times New Roman" w:cs="Times New Roman"/>
          <w:sz w:val="28"/>
        </w:rPr>
        <w:t>2.05.19)</w:t>
      </w:r>
    </w:p>
    <w:p w14:paraId="057D45EB" w14:textId="681BB6F0" w:rsidR="0066009F" w:rsidRPr="006C1D03" w:rsidRDefault="0066009F" w:rsidP="006B19C1">
      <w:pPr>
        <w:pStyle w:val="ae"/>
        <w:numPr>
          <w:ilvl w:val="0"/>
          <w:numId w:val="44"/>
        </w:numPr>
        <w:ind w:left="0" w:firstLine="709"/>
        <w:contextualSpacing/>
        <w:jc w:val="both"/>
        <w:rPr>
          <w:rFonts w:ascii="Times New Roman" w:hAnsi="Times New Roman" w:cs="Times New Roman"/>
          <w:sz w:val="40"/>
        </w:rPr>
      </w:pPr>
      <w:r>
        <w:rPr>
          <w:rFonts w:ascii="Times New Roman" w:hAnsi="Times New Roman" w:cs="Times New Roman"/>
          <w:color w:val="000000"/>
          <w:sz w:val="28"/>
          <w:szCs w:val="20"/>
          <w:shd w:val="clear" w:color="auto" w:fill="FFFFFF"/>
          <w:lang w:val="en-US"/>
        </w:rPr>
        <w:t>URL</w:t>
      </w:r>
      <w:r w:rsidRPr="002B5725">
        <w:rPr>
          <w:rFonts w:ascii="Times New Roman" w:hAnsi="Times New Roman" w:cs="Times New Roman"/>
          <w:color w:val="000000"/>
          <w:sz w:val="28"/>
          <w:szCs w:val="20"/>
          <w:shd w:val="clear" w:color="auto" w:fill="FFFFFF"/>
          <w:lang w:val="ru-RU"/>
        </w:rPr>
        <w:t>:</w:t>
      </w:r>
      <w:r w:rsidRPr="002B5725">
        <w:rPr>
          <w:rFonts w:ascii="Times New Roman" w:hAnsi="Times New Roman" w:cs="Times New Roman"/>
          <w:sz w:val="40"/>
          <w:lang w:val="ru-RU"/>
        </w:rPr>
        <w:t xml:space="preserve"> </w:t>
      </w:r>
      <w:r w:rsidRPr="006B19C1">
        <w:rPr>
          <w:rFonts w:ascii="Times New Roman" w:hAnsi="Times New Roman" w:cs="Times New Roman"/>
          <w:sz w:val="28"/>
          <w:szCs w:val="28"/>
        </w:rPr>
        <w:t>https://lektsii.org/1-77243.html</w:t>
      </w:r>
      <w:r w:rsidRPr="002B5725">
        <w:rPr>
          <w:rFonts w:ascii="Times New Roman" w:hAnsi="Times New Roman" w:cs="Times New Roman"/>
          <w:color w:val="000000" w:themeColor="text1"/>
          <w:sz w:val="28"/>
          <w:szCs w:val="28"/>
          <w:lang w:val="ru-RU"/>
        </w:rPr>
        <w:t xml:space="preserve"> </w:t>
      </w:r>
      <w:r w:rsidRPr="00E6246B">
        <w:rPr>
          <w:rFonts w:ascii="Times New Roman" w:hAnsi="Times New Roman" w:cs="Times New Roman"/>
          <w:sz w:val="28"/>
        </w:rPr>
        <w:t>(дата звернення:</w:t>
      </w:r>
      <w:r>
        <w:rPr>
          <w:rFonts w:ascii="Times New Roman" w:hAnsi="Times New Roman" w:cs="Times New Roman"/>
          <w:sz w:val="28"/>
          <w:lang w:val="ru-RU"/>
        </w:rPr>
        <w:t xml:space="preserve"> 0</w:t>
      </w:r>
      <w:r w:rsidRPr="00E6246B">
        <w:rPr>
          <w:rFonts w:ascii="Times New Roman" w:hAnsi="Times New Roman" w:cs="Times New Roman"/>
          <w:sz w:val="28"/>
        </w:rPr>
        <w:t>2.05.19)</w:t>
      </w:r>
      <w:r w:rsidRPr="002B5725">
        <w:rPr>
          <w:rFonts w:ascii="Times New Roman" w:hAnsi="Times New Roman" w:cs="Times New Roman"/>
          <w:sz w:val="28"/>
          <w:lang w:val="ru-RU"/>
        </w:rPr>
        <w:t xml:space="preserve"> </w:t>
      </w:r>
    </w:p>
    <w:p w14:paraId="5942E612" w14:textId="17486EE3" w:rsidR="0066009F" w:rsidRDefault="0066009F" w:rsidP="004B410E">
      <w:pPr>
        <w:spacing w:after="0" w:line="240" w:lineRule="auto"/>
        <w:rPr>
          <w:rFonts w:ascii="Times New Roman" w:hAnsi="Times New Roman" w:cs="Times New Roman"/>
          <w:lang w:val="uk-UA"/>
        </w:rPr>
      </w:pPr>
    </w:p>
    <w:p w14:paraId="05582673" w14:textId="77777777" w:rsidR="001B1816" w:rsidRDefault="001B1816">
      <w:pPr>
        <w:spacing w:after="160" w:line="259" w:lineRule="auto"/>
        <w:rPr>
          <w:rFonts w:ascii="Times New Roman" w:eastAsiaTheme="majorEastAsia" w:hAnsi="Times New Roman" w:cstheme="majorBidi"/>
          <w:b/>
          <w:bCs/>
          <w:sz w:val="28"/>
          <w:szCs w:val="28"/>
        </w:rPr>
      </w:pPr>
      <w:bookmarkStart w:id="81" w:name="_Toc10840178"/>
      <w:r>
        <w:br w:type="page"/>
      </w:r>
    </w:p>
    <w:p w14:paraId="1EC02678" w14:textId="423BA5E5" w:rsidR="0066009F" w:rsidRDefault="0066009F" w:rsidP="006B19C1">
      <w:pPr>
        <w:pStyle w:val="10"/>
      </w:pPr>
      <w:r>
        <w:lastRenderedPageBreak/>
        <w:t>Прохоренкова З. О.</w:t>
      </w:r>
      <w:bookmarkEnd w:id="81"/>
    </w:p>
    <w:p w14:paraId="4C90878F" w14:textId="77777777" w:rsidR="0066009F" w:rsidRPr="00691596" w:rsidRDefault="0066009F" w:rsidP="006B19C1">
      <w:pPr>
        <w:pStyle w:val="2"/>
      </w:pPr>
      <w:bookmarkStart w:id="82" w:name="_Toc10840179"/>
      <w:r w:rsidRPr="00691596">
        <w:t>ГЕОМЕТРИЧНІ ФІГУРИ В АНАТОМІЧНІЙ ТЕРМІНОЛОГІЇ</w:t>
      </w:r>
      <w:bookmarkEnd w:id="82"/>
    </w:p>
    <w:p w14:paraId="5FAD5B1B" w14:textId="77777777" w:rsidR="0066009F" w:rsidRDefault="0066009F" w:rsidP="004B41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Харківський національний медичний університет</w:t>
      </w:r>
    </w:p>
    <w:p w14:paraId="72479956" w14:textId="030F7B2E" w:rsidR="0066009F" w:rsidRPr="00386700" w:rsidRDefault="0066009F" w:rsidP="004B41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Науковий керівник: канд. філол. н. Дюрба Д. В.</w:t>
      </w:r>
    </w:p>
    <w:p w14:paraId="0A45FC4B" w14:textId="77777777" w:rsidR="006B19C1" w:rsidRDefault="006B19C1" w:rsidP="004B410E">
      <w:pPr>
        <w:spacing w:after="0" w:line="240" w:lineRule="auto"/>
        <w:ind w:firstLine="426"/>
        <w:jc w:val="both"/>
        <w:rPr>
          <w:rFonts w:ascii="Times New Roman" w:hAnsi="Times New Roman" w:cs="Times New Roman"/>
          <w:sz w:val="28"/>
          <w:szCs w:val="28"/>
          <w:lang w:val="uk-UA"/>
        </w:rPr>
      </w:pPr>
    </w:p>
    <w:p w14:paraId="3FD2700E" w14:textId="77777777" w:rsidR="0066009F" w:rsidRDefault="0066009F" w:rsidP="004B410E">
      <w:pPr>
        <w:spacing w:after="0" w:line="24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Анатомічна номенклатура – це система термінів латинською мовою, які позначають частини тіла, органи або їх фрагменти.  Багато елементів тіла отримали свої назви завдяки їх схожості з геометричними фігурами. Нижче наведен аналіз анатомічних термінів за цим критерієм. </w:t>
      </w:r>
    </w:p>
    <w:p w14:paraId="07218DA6" w14:textId="77777777" w:rsidR="0066009F" w:rsidRPr="002349B6" w:rsidRDefault="0066009F" w:rsidP="004B410E">
      <w:pPr>
        <w:spacing w:after="0" w:line="240" w:lineRule="auto"/>
        <w:ind w:firstLine="426"/>
        <w:jc w:val="both"/>
        <w:rPr>
          <w:rFonts w:ascii="Times New Roman" w:hAnsi="Times New Roman" w:cs="Times New Roman"/>
          <w:i/>
          <w:sz w:val="28"/>
          <w:szCs w:val="28"/>
          <w:u w:val="single"/>
        </w:rPr>
      </w:pPr>
      <w:r w:rsidRPr="000C66A2">
        <w:rPr>
          <w:rFonts w:ascii="Times New Roman" w:hAnsi="Times New Roman" w:cs="Times New Roman"/>
          <w:i/>
          <w:sz w:val="28"/>
          <w:szCs w:val="28"/>
          <w:u w:val="single"/>
        </w:rPr>
        <w:t>Ром</w:t>
      </w:r>
      <w:r>
        <w:rPr>
          <w:rFonts w:ascii="Times New Roman" w:hAnsi="Times New Roman" w:cs="Times New Roman"/>
          <w:i/>
          <w:sz w:val="28"/>
          <w:szCs w:val="28"/>
          <w:u w:val="single"/>
        </w:rPr>
        <w:t>б.</w:t>
      </w:r>
      <w:r>
        <w:rPr>
          <w:rFonts w:ascii="Times New Roman" w:hAnsi="Times New Roman" w:cs="Times New Roman"/>
          <w:sz w:val="28"/>
          <w:szCs w:val="28"/>
        </w:rPr>
        <w:t xml:space="preserve"> Корінь </w:t>
      </w:r>
      <w:r w:rsidRPr="00415329">
        <w:rPr>
          <w:rFonts w:ascii="Times New Roman" w:hAnsi="Times New Roman" w:cs="Times New Roman"/>
          <w:sz w:val="28"/>
          <w:szCs w:val="28"/>
        </w:rPr>
        <w:t>-</w:t>
      </w:r>
      <w:r>
        <w:rPr>
          <w:rFonts w:ascii="Times New Roman" w:hAnsi="Times New Roman" w:cs="Times New Roman"/>
          <w:sz w:val="28"/>
          <w:szCs w:val="28"/>
          <w:lang w:val="en-US"/>
        </w:rPr>
        <w:t>rhomb</w:t>
      </w:r>
      <w:r w:rsidRPr="00415329">
        <w:rPr>
          <w:rFonts w:ascii="Times New Roman" w:hAnsi="Times New Roman" w:cs="Times New Roman"/>
          <w:sz w:val="28"/>
          <w:szCs w:val="28"/>
        </w:rPr>
        <w:t xml:space="preserve">- </w:t>
      </w:r>
      <w:r>
        <w:rPr>
          <w:rFonts w:ascii="Times New Roman" w:hAnsi="Times New Roman" w:cs="Times New Roman"/>
          <w:sz w:val="28"/>
          <w:szCs w:val="28"/>
        </w:rPr>
        <w:t>входить до складу 3-х прикметників та 1-го іменника, що означають терміни з нервової та опорно-рухової системи, а саме:</w:t>
      </w:r>
      <w:r w:rsidRPr="00415329">
        <w:rPr>
          <w:rFonts w:ascii="Times New Roman" w:hAnsi="Times New Roman" w:cs="Times New Roman"/>
          <w:sz w:val="28"/>
          <w:szCs w:val="28"/>
        </w:rPr>
        <w:t xml:space="preserve"> </w:t>
      </w:r>
      <w:r>
        <w:rPr>
          <w:rFonts w:ascii="Times New Roman" w:hAnsi="Times New Roman" w:cs="Times New Roman"/>
          <w:sz w:val="28"/>
          <w:szCs w:val="28"/>
          <w:lang w:val="en-US"/>
        </w:rPr>
        <w:t>fossa</w:t>
      </w:r>
      <w:r w:rsidRPr="00E65F42">
        <w:rPr>
          <w:rFonts w:ascii="Times New Roman" w:hAnsi="Times New Roman" w:cs="Times New Roman"/>
          <w:sz w:val="28"/>
          <w:szCs w:val="28"/>
        </w:rPr>
        <w:t xml:space="preserve"> </w:t>
      </w:r>
      <w:r>
        <w:rPr>
          <w:rFonts w:ascii="Times New Roman" w:hAnsi="Times New Roman" w:cs="Times New Roman"/>
          <w:sz w:val="28"/>
          <w:szCs w:val="28"/>
          <w:lang w:val="en-US"/>
        </w:rPr>
        <w:t>rhomboidea</w:t>
      </w:r>
      <w:r>
        <w:rPr>
          <w:rFonts w:ascii="Times New Roman" w:hAnsi="Times New Roman" w:cs="Times New Roman"/>
          <w:sz w:val="28"/>
          <w:szCs w:val="28"/>
        </w:rPr>
        <w:t xml:space="preserve">, </w:t>
      </w:r>
      <w:r>
        <w:rPr>
          <w:rFonts w:ascii="Times New Roman" w:hAnsi="Times New Roman" w:cs="Times New Roman"/>
          <w:sz w:val="28"/>
          <w:szCs w:val="28"/>
          <w:lang w:val="en-US"/>
        </w:rPr>
        <w:t>nucleus</w:t>
      </w:r>
      <w:r w:rsidRPr="00E65F42">
        <w:rPr>
          <w:rFonts w:ascii="Times New Roman" w:hAnsi="Times New Roman" w:cs="Times New Roman"/>
          <w:sz w:val="28"/>
          <w:szCs w:val="28"/>
        </w:rPr>
        <w:t xml:space="preserve"> </w:t>
      </w:r>
      <w:r>
        <w:rPr>
          <w:rFonts w:ascii="Times New Roman" w:hAnsi="Times New Roman" w:cs="Times New Roman"/>
          <w:sz w:val="28"/>
          <w:szCs w:val="28"/>
          <w:lang w:val="en-US"/>
        </w:rPr>
        <w:t>commissuralis</w:t>
      </w:r>
      <w:r w:rsidRPr="00E65F42">
        <w:rPr>
          <w:rFonts w:ascii="Times New Roman" w:hAnsi="Times New Roman" w:cs="Times New Roman"/>
          <w:sz w:val="28"/>
          <w:szCs w:val="28"/>
        </w:rPr>
        <w:t xml:space="preserve"> </w:t>
      </w:r>
      <w:r>
        <w:rPr>
          <w:rFonts w:ascii="Times New Roman" w:hAnsi="Times New Roman" w:cs="Times New Roman"/>
          <w:sz w:val="28"/>
          <w:szCs w:val="28"/>
          <w:lang w:val="en-US"/>
        </w:rPr>
        <w:t>rhomboidalis</w:t>
      </w:r>
      <w:r>
        <w:rPr>
          <w:rFonts w:ascii="Times New Roman" w:hAnsi="Times New Roman" w:cs="Times New Roman"/>
          <w:sz w:val="28"/>
          <w:szCs w:val="28"/>
        </w:rPr>
        <w:t xml:space="preserve">, </w:t>
      </w:r>
      <w:r>
        <w:rPr>
          <w:rFonts w:ascii="Times New Roman" w:hAnsi="Times New Roman" w:cs="Times New Roman"/>
          <w:sz w:val="28"/>
          <w:szCs w:val="28"/>
          <w:lang w:val="en-US"/>
        </w:rPr>
        <w:t>rhombencephalon</w:t>
      </w:r>
      <w:r>
        <w:rPr>
          <w:rFonts w:ascii="Times New Roman" w:hAnsi="Times New Roman" w:cs="Times New Roman"/>
          <w:sz w:val="28"/>
          <w:szCs w:val="28"/>
        </w:rPr>
        <w:t xml:space="preserve">, </w:t>
      </w:r>
      <w:r w:rsidRPr="00912F50">
        <w:rPr>
          <w:rFonts w:ascii="Times New Roman" w:hAnsi="Times New Roman" w:cs="Times New Roman"/>
          <w:sz w:val="28"/>
          <w:szCs w:val="28"/>
        </w:rPr>
        <w:t>m.rhomboideus major/minor</w:t>
      </w:r>
    </w:p>
    <w:p w14:paraId="276347ED" w14:textId="77777777" w:rsidR="00994F40" w:rsidRDefault="0066009F"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i/>
          <w:sz w:val="28"/>
          <w:szCs w:val="28"/>
          <w:u w:val="single"/>
        </w:rPr>
        <w:t>Трапеція.</w:t>
      </w:r>
      <w:r w:rsidRPr="002349B6">
        <w:rPr>
          <w:rFonts w:ascii="Times New Roman" w:hAnsi="Times New Roman" w:cs="Times New Roman"/>
          <w:sz w:val="28"/>
          <w:szCs w:val="28"/>
        </w:rPr>
        <w:t xml:space="preserve"> </w:t>
      </w:r>
      <w:r>
        <w:rPr>
          <w:rFonts w:ascii="Times New Roman" w:hAnsi="Times New Roman" w:cs="Times New Roman"/>
          <w:sz w:val="28"/>
          <w:szCs w:val="28"/>
        </w:rPr>
        <w:t xml:space="preserve">Корінь </w:t>
      </w:r>
      <w:r w:rsidRPr="00415329">
        <w:rPr>
          <w:rFonts w:ascii="Times New Roman" w:hAnsi="Times New Roman" w:cs="Times New Roman"/>
          <w:sz w:val="28"/>
          <w:szCs w:val="28"/>
        </w:rPr>
        <w:t>-</w:t>
      </w:r>
      <w:r>
        <w:rPr>
          <w:rFonts w:ascii="Times New Roman" w:hAnsi="Times New Roman" w:cs="Times New Roman"/>
          <w:sz w:val="28"/>
          <w:szCs w:val="28"/>
          <w:lang w:val="en-US"/>
        </w:rPr>
        <w:t>trapez</w:t>
      </w:r>
      <w:r w:rsidRPr="00415329">
        <w:rPr>
          <w:rFonts w:ascii="Times New Roman" w:hAnsi="Times New Roman" w:cs="Times New Roman"/>
          <w:sz w:val="28"/>
          <w:szCs w:val="28"/>
        </w:rPr>
        <w:t xml:space="preserve">- </w:t>
      </w:r>
      <w:r>
        <w:rPr>
          <w:rFonts w:ascii="Times New Roman" w:hAnsi="Times New Roman" w:cs="Times New Roman"/>
          <w:sz w:val="28"/>
          <w:szCs w:val="28"/>
        </w:rPr>
        <w:t xml:space="preserve">входить до складу </w:t>
      </w:r>
      <w:r w:rsidRPr="00415329">
        <w:rPr>
          <w:rFonts w:ascii="Times New Roman" w:hAnsi="Times New Roman" w:cs="Times New Roman"/>
          <w:sz w:val="28"/>
          <w:szCs w:val="28"/>
        </w:rPr>
        <w:t>5</w:t>
      </w:r>
      <w:r>
        <w:rPr>
          <w:rFonts w:ascii="Times New Roman" w:hAnsi="Times New Roman" w:cs="Times New Roman"/>
          <w:sz w:val="28"/>
          <w:szCs w:val="28"/>
        </w:rPr>
        <w:t xml:space="preserve">-и прикметників та </w:t>
      </w:r>
      <w:r w:rsidRPr="00415329">
        <w:rPr>
          <w:rFonts w:ascii="Times New Roman" w:hAnsi="Times New Roman" w:cs="Times New Roman"/>
          <w:sz w:val="28"/>
          <w:szCs w:val="28"/>
        </w:rPr>
        <w:t>2</w:t>
      </w:r>
      <w:r>
        <w:rPr>
          <w:rFonts w:ascii="Times New Roman" w:hAnsi="Times New Roman" w:cs="Times New Roman"/>
          <w:sz w:val="28"/>
          <w:szCs w:val="28"/>
        </w:rPr>
        <w:t>-х іменників, що означають терміни з опорно-рухової, статевої та нервової систем, а саме:</w:t>
      </w:r>
      <w:r w:rsidRPr="00523B3A">
        <w:rPr>
          <w:rFonts w:ascii="Times New Roman" w:hAnsi="Times New Roman" w:cs="Times New Roman"/>
          <w:sz w:val="28"/>
          <w:szCs w:val="28"/>
        </w:rPr>
        <w:t xml:space="preserve"> </w:t>
      </w:r>
      <w:r>
        <w:rPr>
          <w:rFonts w:ascii="Times New Roman" w:hAnsi="Times New Roman" w:cs="Times New Roman"/>
          <w:sz w:val="28"/>
          <w:szCs w:val="28"/>
          <w:lang w:val="en-US"/>
        </w:rPr>
        <w:t>l</w:t>
      </w:r>
      <w:r w:rsidRPr="00523B3A">
        <w:rPr>
          <w:rFonts w:ascii="Times New Roman" w:hAnsi="Times New Roman" w:cs="Times New Roman"/>
          <w:sz w:val="28"/>
          <w:szCs w:val="28"/>
        </w:rPr>
        <w:t>inea trapezoidea</w:t>
      </w:r>
      <w:r>
        <w:rPr>
          <w:rFonts w:ascii="Times New Roman" w:hAnsi="Times New Roman" w:cs="Times New Roman"/>
          <w:sz w:val="28"/>
          <w:szCs w:val="28"/>
        </w:rPr>
        <w:t xml:space="preserve">, </w:t>
      </w:r>
      <w:r>
        <w:rPr>
          <w:rFonts w:ascii="Times New Roman" w:hAnsi="Times New Roman" w:cs="Times New Roman"/>
          <w:sz w:val="28"/>
          <w:szCs w:val="28"/>
          <w:lang w:val="en-US"/>
        </w:rPr>
        <w:t>o</w:t>
      </w:r>
      <w:r w:rsidRPr="00523B3A">
        <w:rPr>
          <w:rFonts w:ascii="Times New Roman" w:hAnsi="Times New Roman" w:cs="Times New Roman"/>
          <w:sz w:val="28"/>
          <w:szCs w:val="28"/>
        </w:rPr>
        <w:t>s trapezoideum</w:t>
      </w:r>
      <w:r>
        <w:rPr>
          <w:rFonts w:ascii="Times New Roman" w:hAnsi="Times New Roman" w:cs="Times New Roman"/>
          <w:sz w:val="28"/>
          <w:szCs w:val="28"/>
        </w:rPr>
        <w:t xml:space="preserve">, </w:t>
      </w:r>
      <w:r>
        <w:rPr>
          <w:rFonts w:ascii="Times New Roman" w:hAnsi="Times New Roman" w:cs="Times New Roman"/>
          <w:sz w:val="28"/>
          <w:szCs w:val="28"/>
          <w:lang w:val="en-US"/>
        </w:rPr>
        <w:t>l</w:t>
      </w:r>
      <w:r>
        <w:rPr>
          <w:rFonts w:ascii="Times New Roman" w:hAnsi="Times New Roman" w:cs="Times New Roman"/>
          <w:sz w:val="28"/>
          <w:szCs w:val="28"/>
        </w:rPr>
        <w:t xml:space="preserve">ig. </w:t>
      </w:r>
      <w:r>
        <w:rPr>
          <w:rFonts w:ascii="Times New Roman" w:hAnsi="Times New Roman" w:cs="Times New Roman"/>
          <w:sz w:val="28"/>
          <w:szCs w:val="28"/>
          <w:lang w:val="en-US"/>
        </w:rPr>
        <w:t>t</w:t>
      </w:r>
      <w:r w:rsidRPr="00523B3A">
        <w:rPr>
          <w:rFonts w:ascii="Times New Roman" w:hAnsi="Times New Roman" w:cs="Times New Roman"/>
          <w:sz w:val="28"/>
          <w:szCs w:val="28"/>
        </w:rPr>
        <w:t>rapesoideum</w:t>
      </w:r>
      <w:r w:rsidRPr="00415329">
        <w:rPr>
          <w:rFonts w:ascii="Times New Roman" w:hAnsi="Times New Roman" w:cs="Times New Roman"/>
          <w:sz w:val="28"/>
          <w:szCs w:val="28"/>
        </w:rPr>
        <w:t xml:space="preserve">, </w:t>
      </w:r>
      <w:r>
        <w:rPr>
          <w:rFonts w:ascii="Times New Roman" w:hAnsi="Times New Roman" w:cs="Times New Roman"/>
          <w:sz w:val="28"/>
          <w:szCs w:val="28"/>
          <w:lang w:val="en-US"/>
        </w:rPr>
        <w:t>o</w:t>
      </w:r>
      <w:r>
        <w:rPr>
          <w:rFonts w:ascii="Times New Roman" w:hAnsi="Times New Roman" w:cs="Times New Roman"/>
          <w:sz w:val="28"/>
          <w:szCs w:val="28"/>
        </w:rPr>
        <w:t xml:space="preserve">s trapezium, </w:t>
      </w:r>
      <w:r>
        <w:rPr>
          <w:rFonts w:ascii="Times New Roman" w:hAnsi="Times New Roman" w:cs="Times New Roman"/>
          <w:sz w:val="28"/>
          <w:szCs w:val="28"/>
          <w:lang w:val="en-US"/>
        </w:rPr>
        <w:t>m</w:t>
      </w:r>
      <w:r>
        <w:rPr>
          <w:rFonts w:ascii="Times New Roman" w:hAnsi="Times New Roman" w:cs="Times New Roman"/>
          <w:sz w:val="28"/>
          <w:szCs w:val="28"/>
        </w:rPr>
        <w:t xml:space="preserve">. </w:t>
      </w:r>
      <w:r>
        <w:rPr>
          <w:rFonts w:ascii="Times New Roman" w:hAnsi="Times New Roman" w:cs="Times New Roman"/>
          <w:sz w:val="28"/>
          <w:szCs w:val="28"/>
          <w:lang w:val="en-US"/>
        </w:rPr>
        <w:t>t</w:t>
      </w:r>
      <w:r>
        <w:rPr>
          <w:rFonts w:ascii="Times New Roman" w:hAnsi="Times New Roman" w:cs="Times New Roman"/>
          <w:sz w:val="28"/>
          <w:szCs w:val="28"/>
        </w:rPr>
        <w:t>rapezius</w:t>
      </w:r>
      <w:r w:rsidRPr="00415329">
        <w:rPr>
          <w:rFonts w:ascii="Times New Roman" w:hAnsi="Times New Roman" w:cs="Times New Roman"/>
          <w:sz w:val="28"/>
          <w:szCs w:val="28"/>
        </w:rPr>
        <w:t xml:space="preserve">, </w:t>
      </w:r>
      <w:r>
        <w:rPr>
          <w:rFonts w:ascii="Times New Roman" w:hAnsi="Times New Roman" w:cs="Times New Roman"/>
          <w:sz w:val="28"/>
          <w:szCs w:val="28"/>
          <w:lang w:val="en-US"/>
        </w:rPr>
        <w:t>a</w:t>
      </w:r>
      <w:r w:rsidRPr="00523B3A">
        <w:rPr>
          <w:rFonts w:ascii="Times New Roman" w:hAnsi="Times New Roman" w:cs="Times New Roman"/>
          <w:sz w:val="28"/>
          <w:szCs w:val="28"/>
        </w:rPr>
        <w:t>rea tr</w:t>
      </w:r>
    </w:p>
    <w:p w14:paraId="2D43D480" w14:textId="26CB0499" w:rsidR="0066009F" w:rsidRPr="00D61F51" w:rsidRDefault="0066009F" w:rsidP="004B410E">
      <w:pPr>
        <w:spacing w:after="0" w:line="240" w:lineRule="auto"/>
        <w:ind w:firstLine="426"/>
        <w:jc w:val="both"/>
        <w:rPr>
          <w:rFonts w:ascii="Times New Roman" w:hAnsi="Times New Roman" w:cs="Times New Roman"/>
          <w:sz w:val="28"/>
          <w:szCs w:val="28"/>
          <w:lang w:val="uk-UA"/>
        </w:rPr>
      </w:pPr>
      <w:r w:rsidRPr="00523B3A">
        <w:rPr>
          <w:rFonts w:ascii="Times New Roman" w:hAnsi="Times New Roman" w:cs="Times New Roman"/>
          <w:sz w:val="28"/>
          <w:szCs w:val="28"/>
        </w:rPr>
        <w:t>apezoidea</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rPr>
        <w:t>orpus</w:t>
      </w:r>
      <w:r w:rsidRPr="00D61F51">
        <w:rPr>
          <w:rFonts w:ascii="Times New Roman" w:hAnsi="Times New Roman" w:cs="Times New Roman"/>
          <w:sz w:val="28"/>
          <w:szCs w:val="28"/>
          <w:lang w:val="uk-UA"/>
        </w:rPr>
        <w:t xml:space="preserve"> </w:t>
      </w:r>
      <w:r>
        <w:rPr>
          <w:rFonts w:ascii="Times New Roman" w:hAnsi="Times New Roman" w:cs="Times New Roman"/>
          <w:sz w:val="28"/>
          <w:szCs w:val="28"/>
        </w:rPr>
        <w:t>trapezoideum</w:t>
      </w:r>
      <w:r w:rsidRPr="00D61F51">
        <w:rPr>
          <w:rFonts w:ascii="Times New Roman" w:hAnsi="Times New Roman" w:cs="Times New Roman"/>
          <w:sz w:val="28"/>
          <w:szCs w:val="28"/>
          <w:lang w:val="uk-UA"/>
        </w:rPr>
        <w:t>.</w:t>
      </w:r>
    </w:p>
    <w:p w14:paraId="1E3BF903" w14:textId="77777777" w:rsidR="0066009F" w:rsidRPr="00D61F51" w:rsidRDefault="0066009F" w:rsidP="004B410E">
      <w:pPr>
        <w:spacing w:after="0" w:line="240" w:lineRule="auto"/>
        <w:ind w:firstLine="426"/>
        <w:jc w:val="both"/>
        <w:rPr>
          <w:rFonts w:ascii="Times New Roman" w:hAnsi="Times New Roman" w:cs="Times New Roman"/>
          <w:i/>
          <w:sz w:val="28"/>
          <w:szCs w:val="28"/>
          <w:u w:val="single"/>
          <w:lang w:val="uk-UA"/>
        </w:rPr>
      </w:pPr>
      <w:r w:rsidRPr="00D61F51">
        <w:rPr>
          <w:rFonts w:ascii="Times New Roman" w:hAnsi="Times New Roman" w:cs="Times New Roman"/>
          <w:i/>
          <w:sz w:val="28"/>
          <w:szCs w:val="28"/>
          <w:u w:val="single"/>
          <w:lang w:val="uk-UA"/>
        </w:rPr>
        <w:t>Трикутник.</w:t>
      </w:r>
      <w:r w:rsidRPr="00D61F51">
        <w:rPr>
          <w:rFonts w:ascii="Times New Roman" w:hAnsi="Times New Roman" w:cs="Times New Roman"/>
          <w:sz w:val="28"/>
          <w:szCs w:val="28"/>
          <w:lang w:val="uk-UA"/>
        </w:rPr>
        <w:t xml:space="preserve"> Корінь -</w:t>
      </w:r>
      <w:r>
        <w:rPr>
          <w:rFonts w:ascii="Times New Roman" w:hAnsi="Times New Roman" w:cs="Times New Roman"/>
          <w:sz w:val="28"/>
          <w:szCs w:val="28"/>
          <w:lang w:val="en-US"/>
        </w:rPr>
        <w:t>triangul</w:t>
      </w:r>
      <w:r w:rsidRPr="00D61F51">
        <w:rPr>
          <w:rFonts w:ascii="Times New Roman" w:hAnsi="Times New Roman" w:cs="Times New Roman"/>
          <w:sz w:val="28"/>
          <w:szCs w:val="28"/>
          <w:lang w:val="uk-UA"/>
        </w:rPr>
        <w:t xml:space="preserve">- входить до складу 27-и іменників, котрі являють собою анатомічні трикутники (виняток - </w:t>
      </w:r>
      <w:r>
        <w:rPr>
          <w:rFonts w:ascii="Times New Roman" w:hAnsi="Times New Roman" w:cs="Times New Roman"/>
          <w:sz w:val="28"/>
          <w:szCs w:val="28"/>
          <w:lang w:val="en-US"/>
        </w:rPr>
        <w:t>os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trigonum</w:t>
      </w:r>
      <w:r w:rsidRPr="00D61F51">
        <w:rPr>
          <w:rFonts w:ascii="Times New Roman" w:hAnsi="Times New Roman" w:cs="Times New Roman"/>
          <w:sz w:val="28"/>
          <w:szCs w:val="28"/>
          <w:lang w:val="uk-UA"/>
        </w:rPr>
        <w:t xml:space="preserve">) та 6 прикметників, що означають терміни з нервової, дихальної, травної та опорно-рухової систем, а саме: </w:t>
      </w:r>
      <w:r>
        <w:rPr>
          <w:rFonts w:ascii="Times New Roman" w:hAnsi="Times New Roman" w:cs="Times New Roman"/>
          <w:sz w:val="28"/>
          <w:szCs w:val="28"/>
          <w:lang w:val="en-US"/>
        </w:rPr>
        <w:t>nucleus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triangularis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lig</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triangulare</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dextrum</w:t>
      </w:r>
      <w:r w:rsidRPr="00D61F51">
        <w:rPr>
          <w:rFonts w:ascii="Times New Roman" w:hAnsi="Times New Roman" w:cs="Times New Roman"/>
          <w:sz w:val="28"/>
          <w:szCs w:val="28"/>
          <w:lang w:val="uk-UA"/>
        </w:rPr>
        <w:t>/</w:t>
      </w:r>
      <w:r>
        <w:rPr>
          <w:rFonts w:ascii="Times New Roman" w:hAnsi="Times New Roman" w:cs="Times New Roman"/>
          <w:sz w:val="28"/>
          <w:szCs w:val="28"/>
          <w:lang w:val="en-US"/>
        </w:rPr>
        <w:t>sinistrum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fovea</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triangularis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crista</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triangularis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triangularis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plica</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triangularis</w:t>
      </w:r>
      <w:r w:rsidRPr="00D61F51">
        <w:rPr>
          <w:rFonts w:ascii="Times New Roman" w:hAnsi="Times New Roman" w:cs="Times New Roman"/>
          <w:sz w:val="28"/>
          <w:szCs w:val="28"/>
          <w:lang w:val="uk-UA"/>
        </w:rPr>
        <w:t>. До того ж,</w:t>
      </w:r>
      <w:r w:rsidRPr="00D61F51">
        <w:rPr>
          <w:lang w:val="uk-UA"/>
        </w:rPr>
        <w:t xml:space="preserve">  </w:t>
      </w:r>
      <w:r w:rsidRPr="00D61F51">
        <w:rPr>
          <w:rFonts w:ascii="Times New Roman" w:hAnsi="Times New Roman" w:cs="Times New Roman"/>
          <w:sz w:val="28"/>
          <w:szCs w:val="28"/>
          <w:lang w:val="uk-UA"/>
        </w:rPr>
        <w:t>корінь -</w:t>
      </w:r>
      <w:r w:rsidRPr="00222611">
        <w:rPr>
          <w:rFonts w:ascii="Times New Roman" w:hAnsi="Times New Roman" w:cs="Times New Roman"/>
          <w:sz w:val="28"/>
          <w:szCs w:val="28"/>
        </w:rPr>
        <w:t>angul</w:t>
      </w:r>
      <w:r w:rsidRPr="00D61F51">
        <w:rPr>
          <w:rFonts w:ascii="Times New Roman" w:hAnsi="Times New Roman" w:cs="Times New Roman"/>
          <w:sz w:val="28"/>
          <w:szCs w:val="28"/>
          <w:lang w:val="uk-UA"/>
        </w:rPr>
        <w:t>- входить до складу 6-и іменників, що означають терміни з сенсерної (</w:t>
      </w:r>
      <w:r w:rsidRPr="00222611">
        <w:rPr>
          <w:rFonts w:ascii="Times New Roman" w:hAnsi="Times New Roman" w:cs="Times New Roman"/>
          <w:sz w:val="28"/>
          <w:szCs w:val="28"/>
        </w:rPr>
        <w:t>angulus</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oculi</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lateralis</w:t>
      </w:r>
      <w:r w:rsidRPr="00D61F51">
        <w:rPr>
          <w:rFonts w:ascii="Times New Roman" w:hAnsi="Times New Roman" w:cs="Times New Roman"/>
          <w:sz w:val="28"/>
          <w:szCs w:val="28"/>
          <w:lang w:val="uk-UA"/>
        </w:rPr>
        <w:t>/</w:t>
      </w:r>
      <w:r w:rsidRPr="00222611">
        <w:rPr>
          <w:rFonts w:ascii="Times New Roman" w:hAnsi="Times New Roman" w:cs="Times New Roman"/>
          <w:sz w:val="28"/>
          <w:szCs w:val="28"/>
        </w:rPr>
        <w:t>medialis</w:t>
      </w:r>
      <w:r w:rsidRPr="00D61F51">
        <w:rPr>
          <w:rFonts w:ascii="Times New Roman" w:hAnsi="Times New Roman" w:cs="Times New Roman"/>
          <w:sz w:val="28"/>
          <w:szCs w:val="28"/>
          <w:lang w:val="uk-UA"/>
        </w:rPr>
        <w:t>), травної (</w:t>
      </w:r>
      <w:r w:rsidRPr="00222611">
        <w:rPr>
          <w:rFonts w:ascii="Times New Roman" w:hAnsi="Times New Roman" w:cs="Times New Roman"/>
          <w:sz w:val="28"/>
          <w:szCs w:val="28"/>
        </w:rPr>
        <w:t>angulus</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oris</w:t>
      </w:r>
      <w:r w:rsidRPr="00D61F51">
        <w:rPr>
          <w:rFonts w:ascii="Times New Roman" w:hAnsi="Times New Roman" w:cs="Times New Roman"/>
          <w:sz w:val="28"/>
          <w:szCs w:val="28"/>
          <w:lang w:val="uk-UA"/>
        </w:rPr>
        <w:t>) та опорно-рухової (</w:t>
      </w:r>
      <w:r w:rsidRPr="00222611">
        <w:rPr>
          <w:rFonts w:ascii="Times New Roman" w:hAnsi="Times New Roman" w:cs="Times New Roman"/>
          <w:sz w:val="28"/>
          <w:szCs w:val="28"/>
        </w:rPr>
        <w:t>angulus</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acromii</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angulus</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sterni</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angulus</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costae</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angulus</w:t>
      </w:r>
      <w:r w:rsidRPr="00D61F51">
        <w:rPr>
          <w:rFonts w:ascii="Times New Roman" w:hAnsi="Times New Roman" w:cs="Times New Roman"/>
          <w:sz w:val="28"/>
          <w:szCs w:val="28"/>
          <w:lang w:val="uk-UA"/>
        </w:rPr>
        <w:t xml:space="preserve"> </w:t>
      </w:r>
      <w:r w:rsidRPr="00222611">
        <w:rPr>
          <w:rFonts w:ascii="Times New Roman" w:hAnsi="Times New Roman" w:cs="Times New Roman"/>
          <w:sz w:val="28"/>
          <w:szCs w:val="28"/>
        </w:rPr>
        <w:t>mandibulae</w:t>
      </w:r>
      <w:r w:rsidRPr="00D61F51">
        <w:rPr>
          <w:rFonts w:ascii="Times New Roman" w:hAnsi="Times New Roman" w:cs="Times New Roman"/>
          <w:sz w:val="28"/>
          <w:szCs w:val="28"/>
          <w:lang w:val="uk-UA"/>
        </w:rPr>
        <w:t xml:space="preserve">) систем. </w:t>
      </w:r>
    </w:p>
    <w:p w14:paraId="7DCC98A4" w14:textId="77777777" w:rsidR="0066009F" w:rsidRPr="00D61F51" w:rsidRDefault="0066009F" w:rsidP="004B410E">
      <w:pPr>
        <w:spacing w:after="0" w:line="240" w:lineRule="auto"/>
        <w:ind w:firstLine="426"/>
        <w:jc w:val="both"/>
        <w:rPr>
          <w:rFonts w:ascii="Times New Roman" w:hAnsi="Times New Roman" w:cs="Times New Roman"/>
          <w:i/>
          <w:sz w:val="28"/>
          <w:szCs w:val="28"/>
          <w:u w:val="single"/>
          <w:lang w:val="uk-UA"/>
        </w:rPr>
      </w:pPr>
      <w:r w:rsidRPr="00D61F51">
        <w:rPr>
          <w:rFonts w:ascii="Times New Roman" w:hAnsi="Times New Roman" w:cs="Times New Roman"/>
          <w:i/>
          <w:sz w:val="28"/>
          <w:szCs w:val="28"/>
          <w:u w:val="single"/>
          <w:lang w:val="uk-UA"/>
        </w:rPr>
        <w:t>Круг.</w:t>
      </w:r>
      <w:r w:rsidRPr="00D61F51">
        <w:rPr>
          <w:rFonts w:ascii="Times New Roman" w:hAnsi="Times New Roman" w:cs="Times New Roman"/>
          <w:sz w:val="28"/>
          <w:szCs w:val="28"/>
          <w:lang w:val="uk-UA"/>
        </w:rPr>
        <w:t xml:space="preserve"> Терміни, котрі мають схожість з цією фігурою містять 5 прикметників, які включають в себе</w:t>
      </w:r>
      <w:r w:rsidRPr="00D61F51">
        <w:rPr>
          <w:lang w:val="uk-UA"/>
        </w:rPr>
        <w:t xml:space="preserve"> </w:t>
      </w:r>
      <w:r w:rsidRPr="00D61F51">
        <w:rPr>
          <w:rFonts w:ascii="Times New Roman" w:hAnsi="Times New Roman" w:cs="Times New Roman"/>
          <w:sz w:val="28"/>
          <w:szCs w:val="28"/>
          <w:lang w:val="uk-UA"/>
        </w:rPr>
        <w:t xml:space="preserve">синоніми – </w:t>
      </w:r>
      <w:r w:rsidRPr="008D1B5F">
        <w:rPr>
          <w:rFonts w:ascii="Times New Roman" w:hAnsi="Times New Roman" w:cs="Times New Roman"/>
          <w:sz w:val="28"/>
          <w:szCs w:val="28"/>
        </w:rPr>
        <w:t>teres</w:t>
      </w:r>
      <w:r w:rsidRPr="00D61F51">
        <w:rPr>
          <w:rFonts w:ascii="Times New Roman" w:hAnsi="Times New Roman" w:cs="Times New Roman"/>
          <w:sz w:val="28"/>
          <w:szCs w:val="28"/>
          <w:lang w:val="uk-UA"/>
        </w:rPr>
        <w:t>,</w:t>
      </w:r>
      <w:r w:rsidRPr="008D1B5F">
        <w:rPr>
          <w:rFonts w:ascii="Times New Roman" w:hAnsi="Times New Roman" w:cs="Times New Roman"/>
          <w:sz w:val="28"/>
          <w:szCs w:val="28"/>
        </w:rPr>
        <w:t>etis</w:t>
      </w:r>
      <w:r w:rsidRPr="00D61F51">
        <w:rPr>
          <w:rFonts w:ascii="Times New Roman" w:hAnsi="Times New Roman" w:cs="Times New Roman"/>
          <w:sz w:val="28"/>
          <w:szCs w:val="28"/>
          <w:lang w:val="uk-UA"/>
        </w:rPr>
        <w:t xml:space="preserve"> та </w:t>
      </w:r>
      <w:r w:rsidRPr="008D1B5F">
        <w:rPr>
          <w:rFonts w:ascii="Times New Roman" w:hAnsi="Times New Roman" w:cs="Times New Roman"/>
          <w:sz w:val="28"/>
          <w:szCs w:val="28"/>
        </w:rPr>
        <w:t>rotundus</w:t>
      </w:r>
      <w:r w:rsidRPr="00D61F51">
        <w:rPr>
          <w:rFonts w:ascii="Times New Roman" w:hAnsi="Times New Roman" w:cs="Times New Roman"/>
          <w:sz w:val="28"/>
          <w:szCs w:val="28"/>
          <w:lang w:val="uk-UA"/>
        </w:rPr>
        <w:t xml:space="preserve">, </w:t>
      </w:r>
      <w:r w:rsidRPr="008D1B5F">
        <w:rPr>
          <w:rFonts w:ascii="Times New Roman" w:hAnsi="Times New Roman" w:cs="Times New Roman"/>
          <w:sz w:val="28"/>
          <w:szCs w:val="28"/>
        </w:rPr>
        <w:t>a</w:t>
      </w:r>
      <w:r w:rsidRPr="00D61F51">
        <w:rPr>
          <w:rFonts w:ascii="Times New Roman" w:hAnsi="Times New Roman" w:cs="Times New Roman"/>
          <w:sz w:val="28"/>
          <w:szCs w:val="28"/>
          <w:lang w:val="uk-UA"/>
        </w:rPr>
        <w:t xml:space="preserve">, </w:t>
      </w:r>
      <w:r w:rsidRPr="008D1B5F">
        <w:rPr>
          <w:rFonts w:ascii="Times New Roman" w:hAnsi="Times New Roman" w:cs="Times New Roman"/>
          <w:sz w:val="28"/>
          <w:szCs w:val="28"/>
        </w:rPr>
        <w:t>um</w:t>
      </w:r>
      <w:r w:rsidRPr="00D61F51">
        <w:rPr>
          <w:rFonts w:ascii="Times New Roman" w:hAnsi="Times New Roman" w:cs="Times New Roman"/>
          <w:sz w:val="28"/>
          <w:szCs w:val="28"/>
          <w:lang w:val="uk-UA"/>
        </w:rPr>
        <w:t xml:space="preserve">  і належать опорно-руховій, травній та статевій системам, а саме: </w:t>
      </w:r>
      <w:r>
        <w:rPr>
          <w:rFonts w:ascii="Times New Roman" w:hAnsi="Times New Roman" w:cs="Times New Roman"/>
          <w:sz w:val="28"/>
          <w:szCs w:val="28"/>
          <w:lang w:val="en-US"/>
        </w:rPr>
        <w:t>foramen</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rotundum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teres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minor</w:t>
      </w:r>
      <w:r w:rsidRPr="00D61F51">
        <w:rPr>
          <w:rFonts w:ascii="Times New Roman" w:hAnsi="Times New Roman" w:cs="Times New Roman"/>
          <w:sz w:val="28"/>
          <w:szCs w:val="28"/>
          <w:lang w:val="uk-UA"/>
        </w:rPr>
        <w:t>/</w:t>
      </w:r>
      <w:r>
        <w:rPr>
          <w:rFonts w:ascii="Times New Roman" w:hAnsi="Times New Roman" w:cs="Times New Roman"/>
          <w:sz w:val="28"/>
          <w:szCs w:val="28"/>
          <w:lang w:val="en-US"/>
        </w:rPr>
        <w:t>major</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pronator</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teres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lig</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teres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hepatis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lig</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teres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uteri</w:t>
      </w:r>
      <w:r w:rsidRPr="00D61F51">
        <w:rPr>
          <w:rFonts w:ascii="Times New Roman" w:hAnsi="Times New Roman" w:cs="Times New Roman"/>
          <w:sz w:val="28"/>
          <w:szCs w:val="28"/>
          <w:lang w:val="uk-UA"/>
        </w:rPr>
        <w:t xml:space="preserve">. </w:t>
      </w:r>
    </w:p>
    <w:p w14:paraId="2D08C065" w14:textId="77777777" w:rsidR="0066009F" w:rsidRPr="00D61F51" w:rsidRDefault="0066009F" w:rsidP="004B410E">
      <w:pPr>
        <w:spacing w:after="0" w:line="240" w:lineRule="auto"/>
        <w:ind w:firstLine="426"/>
        <w:jc w:val="both"/>
        <w:rPr>
          <w:rFonts w:ascii="Times New Roman" w:hAnsi="Times New Roman" w:cs="Times New Roman"/>
          <w:i/>
          <w:sz w:val="28"/>
          <w:szCs w:val="28"/>
          <w:u w:val="single"/>
          <w:lang w:val="uk-UA"/>
        </w:rPr>
      </w:pPr>
      <w:r w:rsidRPr="00D61F51">
        <w:rPr>
          <w:rFonts w:ascii="Times New Roman" w:hAnsi="Times New Roman" w:cs="Times New Roman"/>
          <w:i/>
          <w:sz w:val="28"/>
          <w:szCs w:val="28"/>
          <w:u w:val="single"/>
          <w:lang w:val="uk-UA"/>
        </w:rPr>
        <w:t>Овал.</w:t>
      </w:r>
      <w:r w:rsidRPr="00D61F51">
        <w:rPr>
          <w:rFonts w:ascii="Times New Roman" w:hAnsi="Times New Roman" w:cs="Times New Roman"/>
          <w:sz w:val="28"/>
          <w:szCs w:val="28"/>
          <w:lang w:val="uk-UA"/>
        </w:rPr>
        <w:t xml:space="preserve"> Корінь -</w:t>
      </w:r>
      <w:r>
        <w:rPr>
          <w:rFonts w:ascii="Times New Roman" w:hAnsi="Times New Roman" w:cs="Times New Roman"/>
          <w:sz w:val="28"/>
          <w:szCs w:val="28"/>
          <w:lang w:val="en-US"/>
        </w:rPr>
        <w:t>oval</w:t>
      </w:r>
      <w:r w:rsidRPr="00D61F51">
        <w:rPr>
          <w:rFonts w:ascii="Times New Roman" w:hAnsi="Times New Roman" w:cs="Times New Roman"/>
          <w:sz w:val="28"/>
          <w:szCs w:val="28"/>
          <w:lang w:val="uk-UA"/>
        </w:rPr>
        <w:t>- входить до складу 2-х прикметників, що означають терміни з опорно-рухової (</w:t>
      </w:r>
      <w:r w:rsidRPr="00400E56">
        <w:rPr>
          <w:rFonts w:ascii="Times New Roman" w:hAnsi="Times New Roman" w:cs="Times New Roman"/>
          <w:sz w:val="28"/>
          <w:szCs w:val="28"/>
        </w:rPr>
        <w:t>foramen</w:t>
      </w:r>
      <w:r w:rsidRPr="00D61F51">
        <w:rPr>
          <w:rFonts w:ascii="Times New Roman" w:hAnsi="Times New Roman" w:cs="Times New Roman"/>
          <w:sz w:val="28"/>
          <w:szCs w:val="28"/>
          <w:lang w:val="uk-UA"/>
        </w:rPr>
        <w:t xml:space="preserve"> </w:t>
      </w:r>
      <w:r w:rsidRPr="00400E56">
        <w:rPr>
          <w:rFonts w:ascii="Times New Roman" w:hAnsi="Times New Roman" w:cs="Times New Roman"/>
          <w:sz w:val="28"/>
          <w:szCs w:val="28"/>
        </w:rPr>
        <w:t>ovale</w:t>
      </w:r>
      <w:r w:rsidRPr="00D61F51">
        <w:rPr>
          <w:rFonts w:ascii="Times New Roman" w:hAnsi="Times New Roman" w:cs="Times New Roman"/>
          <w:sz w:val="28"/>
          <w:szCs w:val="28"/>
          <w:lang w:val="uk-UA"/>
        </w:rPr>
        <w:t>) та кровоносної (</w:t>
      </w:r>
      <w:r>
        <w:rPr>
          <w:rFonts w:ascii="Times New Roman" w:hAnsi="Times New Roman" w:cs="Times New Roman"/>
          <w:sz w:val="28"/>
          <w:szCs w:val="28"/>
        </w:rPr>
        <w:t>fossa</w:t>
      </w:r>
      <w:r w:rsidRPr="00D61F51">
        <w:rPr>
          <w:rFonts w:ascii="Times New Roman" w:hAnsi="Times New Roman" w:cs="Times New Roman"/>
          <w:sz w:val="28"/>
          <w:szCs w:val="28"/>
          <w:lang w:val="uk-UA"/>
        </w:rPr>
        <w:t xml:space="preserve"> </w:t>
      </w:r>
      <w:r>
        <w:rPr>
          <w:rFonts w:ascii="Times New Roman" w:hAnsi="Times New Roman" w:cs="Times New Roman"/>
          <w:sz w:val="28"/>
          <w:szCs w:val="28"/>
        </w:rPr>
        <w:t>ovalis</w:t>
      </w:r>
      <w:r w:rsidRPr="00D61F51">
        <w:rPr>
          <w:rFonts w:ascii="Times New Roman" w:hAnsi="Times New Roman" w:cs="Times New Roman"/>
          <w:sz w:val="28"/>
          <w:szCs w:val="28"/>
          <w:lang w:val="uk-UA"/>
        </w:rPr>
        <w:t>) систем.</w:t>
      </w:r>
    </w:p>
    <w:p w14:paraId="43C99D10" w14:textId="77777777" w:rsidR="0066009F" w:rsidRPr="00D61F51" w:rsidRDefault="0066009F" w:rsidP="004B410E">
      <w:pPr>
        <w:spacing w:after="0" w:line="240" w:lineRule="auto"/>
        <w:ind w:firstLine="426"/>
        <w:jc w:val="both"/>
        <w:rPr>
          <w:rFonts w:ascii="Times New Roman" w:hAnsi="Times New Roman" w:cs="Times New Roman"/>
          <w:i/>
          <w:sz w:val="28"/>
          <w:szCs w:val="28"/>
          <w:u w:val="single"/>
          <w:lang w:val="uk-UA"/>
        </w:rPr>
      </w:pPr>
      <w:r w:rsidRPr="00D61F51">
        <w:rPr>
          <w:rFonts w:ascii="Times New Roman" w:hAnsi="Times New Roman" w:cs="Times New Roman"/>
          <w:i/>
          <w:sz w:val="28"/>
          <w:szCs w:val="28"/>
          <w:u w:val="single"/>
          <w:lang w:val="uk-UA"/>
        </w:rPr>
        <w:t>Квадрат.</w:t>
      </w:r>
      <w:r w:rsidRPr="00D61F51">
        <w:rPr>
          <w:rFonts w:ascii="Times New Roman" w:hAnsi="Times New Roman" w:cs="Times New Roman"/>
          <w:sz w:val="28"/>
          <w:szCs w:val="28"/>
          <w:lang w:val="uk-UA"/>
        </w:rPr>
        <w:t xml:space="preserve"> Корінь -</w:t>
      </w:r>
      <w:r>
        <w:rPr>
          <w:rFonts w:ascii="Times New Roman" w:hAnsi="Times New Roman" w:cs="Times New Roman"/>
          <w:sz w:val="28"/>
          <w:szCs w:val="28"/>
          <w:lang w:val="en-US"/>
        </w:rPr>
        <w:t>quadrat</w:t>
      </w:r>
      <w:r w:rsidRPr="00D61F51">
        <w:rPr>
          <w:rFonts w:ascii="Times New Roman" w:hAnsi="Times New Roman" w:cs="Times New Roman"/>
          <w:sz w:val="28"/>
          <w:szCs w:val="28"/>
          <w:lang w:val="uk-UA"/>
        </w:rPr>
        <w:t>- входить до складу 7-и прикметників, що означають терміни з опорно-рухової (</w:t>
      </w:r>
      <w:r>
        <w:rPr>
          <w:rFonts w:ascii="Times New Roman" w:hAnsi="Times New Roman" w:cs="Times New Roman"/>
          <w:sz w:val="28"/>
          <w:szCs w:val="28"/>
          <w:lang w:val="en-US"/>
        </w:rPr>
        <w:t>tuberculum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quadratum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lig</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quadratum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D61F51">
        <w:rPr>
          <w:rFonts w:ascii="Times New Roman" w:hAnsi="Times New Roman" w:cs="Times New Roman"/>
          <w:sz w:val="28"/>
          <w:szCs w:val="28"/>
          <w:lang w:val="uk-UA"/>
        </w:rPr>
        <w:t>.</w:t>
      </w:r>
      <w:r>
        <w:rPr>
          <w:rFonts w:ascii="Times New Roman" w:hAnsi="Times New Roman" w:cs="Times New Roman"/>
          <w:sz w:val="28"/>
          <w:szCs w:val="28"/>
          <w:lang w:val="en-US"/>
        </w:rPr>
        <w:t>quadratus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lumborum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pronator</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quadratus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quadratus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femoris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quadratus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plantae</w:t>
      </w:r>
      <w:r w:rsidRPr="00D61F51">
        <w:rPr>
          <w:rFonts w:ascii="Times New Roman" w:hAnsi="Times New Roman" w:cs="Times New Roman"/>
          <w:sz w:val="28"/>
          <w:szCs w:val="28"/>
          <w:lang w:val="uk-UA"/>
        </w:rPr>
        <w:t>) та травної (</w:t>
      </w:r>
      <w:r>
        <w:rPr>
          <w:rFonts w:ascii="Times New Roman" w:hAnsi="Times New Roman" w:cs="Times New Roman"/>
          <w:sz w:val="28"/>
          <w:szCs w:val="28"/>
          <w:lang w:val="en-US"/>
        </w:rPr>
        <w:t>lobus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quadratus</w:t>
      </w:r>
      <w:r w:rsidRPr="00D61F51">
        <w:rPr>
          <w:rFonts w:ascii="Times New Roman" w:hAnsi="Times New Roman" w:cs="Times New Roman"/>
          <w:sz w:val="28"/>
          <w:szCs w:val="28"/>
          <w:lang w:val="uk-UA"/>
        </w:rPr>
        <w:t>) систем.</w:t>
      </w:r>
    </w:p>
    <w:p w14:paraId="289B3566" w14:textId="77777777" w:rsidR="0066009F" w:rsidRPr="00D61F51" w:rsidRDefault="0066009F" w:rsidP="004B410E">
      <w:pPr>
        <w:spacing w:after="0" w:line="240" w:lineRule="auto"/>
        <w:ind w:firstLine="426"/>
        <w:jc w:val="both"/>
        <w:rPr>
          <w:rFonts w:ascii="Times New Roman" w:hAnsi="Times New Roman" w:cs="Times New Roman"/>
          <w:i/>
          <w:sz w:val="28"/>
          <w:szCs w:val="28"/>
          <w:u w:val="single"/>
          <w:lang w:val="uk-UA"/>
        </w:rPr>
      </w:pPr>
      <w:r w:rsidRPr="00D61F51">
        <w:rPr>
          <w:rFonts w:ascii="Times New Roman" w:hAnsi="Times New Roman" w:cs="Times New Roman"/>
          <w:i/>
          <w:sz w:val="28"/>
          <w:szCs w:val="28"/>
          <w:u w:val="single"/>
          <w:lang w:val="uk-UA"/>
        </w:rPr>
        <w:t>Зірка.</w:t>
      </w:r>
      <w:r w:rsidRPr="00D61F51">
        <w:rPr>
          <w:rFonts w:ascii="Times New Roman" w:hAnsi="Times New Roman" w:cs="Times New Roman"/>
          <w:sz w:val="28"/>
          <w:szCs w:val="28"/>
          <w:lang w:val="uk-UA"/>
        </w:rPr>
        <w:t xml:space="preserve"> Корінь -</w:t>
      </w:r>
      <w:r>
        <w:rPr>
          <w:rFonts w:ascii="Times New Roman" w:hAnsi="Times New Roman" w:cs="Times New Roman"/>
          <w:sz w:val="28"/>
          <w:szCs w:val="28"/>
          <w:lang w:val="en-US"/>
        </w:rPr>
        <w:t>stellat</w:t>
      </w:r>
      <w:r w:rsidRPr="00D61F51">
        <w:rPr>
          <w:rFonts w:ascii="Times New Roman" w:hAnsi="Times New Roman" w:cs="Times New Roman"/>
          <w:sz w:val="28"/>
          <w:szCs w:val="28"/>
          <w:lang w:val="uk-UA"/>
        </w:rPr>
        <w:t xml:space="preserve">- входить до складу 2-х прикметників, що означають терміни з кровоносної ( </w:t>
      </w:r>
      <w:r>
        <w:rPr>
          <w:rFonts w:ascii="Times New Roman" w:hAnsi="Times New Roman" w:cs="Times New Roman"/>
          <w:sz w:val="28"/>
          <w:szCs w:val="28"/>
          <w:lang w:val="en-US"/>
        </w:rPr>
        <w:t>vv</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stellatae</w:t>
      </w:r>
      <w:r w:rsidRPr="00D61F51">
        <w:rPr>
          <w:rFonts w:ascii="Times New Roman" w:hAnsi="Times New Roman" w:cs="Times New Roman"/>
          <w:sz w:val="28"/>
          <w:szCs w:val="28"/>
          <w:lang w:val="uk-UA"/>
        </w:rPr>
        <w:t xml:space="preserve">) та нервової ( </w:t>
      </w:r>
      <w:r>
        <w:rPr>
          <w:rFonts w:ascii="Times New Roman" w:hAnsi="Times New Roman" w:cs="Times New Roman"/>
          <w:sz w:val="28"/>
          <w:szCs w:val="28"/>
          <w:lang w:val="en-US"/>
        </w:rPr>
        <w:t>ganglion</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stellatum</w:t>
      </w:r>
      <w:r w:rsidRPr="00D61F51">
        <w:rPr>
          <w:rFonts w:ascii="Times New Roman" w:hAnsi="Times New Roman" w:cs="Times New Roman"/>
          <w:sz w:val="28"/>
          <w:szCs w:val="28"/>
          <w:lang w:val="uk-UA"/>
        </w:rPr>
        <w:t>) систем.</w:t>
      </w:r>
    </w:p>
    <w:p w14:paraId="655C4193" w14:textId="77777777" w:rsidR="0066009F" w:rsidRPr="00D61F51" w:rsidRDefault="0066009F" w:rsidP="004B410E">
      <w:pPr>
        <w:spacing w:after="0" w:line="240" w:lineRule="auto"/>
        <w:ind w:firstLine="426"/>
        <w:jc w:val="both"/>
        <w:rPr>
          <w:rFonts w:ascii="Times New Roman" w:hAnsi="Times New Roman" w:cs="Times New Roman"/>
          <w:i/>
          <w:sz w:val="28"/>
          <w:szCs w:val="28"/>
          <w:u w:val="single"/>
          <w:lang w:val="uk-UA"/>
        </w:rPr>
      </w:pPr>
      <w:r w:rsidRPr="00D61F51">
        <w:rPr>
          <w:rFonts w:ascii="Times New Roman" w:hAnsi="Times New Roman" w:cs="Times New Roman"/>
          <w:i/>
          <w:sz w:val="28"/>
          <w:szCs w:val="28"/>
          <w:u w:val="single"/>
          <w:lang w:val="uk-UA"/>
        </w:rPr>
        <w:t>Кільце.</w:t>
      </w:r>
      <w:r w:rsidRPr="00D61F51">
        <w:rPr>
          <w:rFonts w:ascii="Times New Roman" w:hAnsi="Times New Roman" w:cs="Times New Roman"/>
          <w:sz w:val="28"/>
          <w:szCs w:val="28"/>
          <w:lang w:val="uk-UA"/>
        </w:rPr>
        <w:t xml:space="preserve"> Корінь -</w:t>
      </w:r>
      <w:r>
        <w:rPr>
          <w:rFonts w:ascii="Times New Roman" w:hAnsi="Times New Roman" w:cs="Times New Roman"/>
          <w:sz w:val="28"/>
          <w:szCs w:val="28"/>
          <w:lang w:val="en-US"/>
        </w:rPr>
        <w:t>anul</w:t>
      </w:r>
      <w:r w:rsidRPr="00D61F51">
        <w:rPr>
          <w:rFonts w:ascii="Times New Roman" w:hAnsi="Times New Roman" w:cs="Times New Roman"/>
          <w:sz w:val="28"/>
          <w:szCs w:val="28"/>
          <w:lang w:val="uk-UA"/>
        </w:rPr>
        <w:t>- входить до складу 11-и іменників та 5-и прикметників, що означають терміни з сенсорної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tympanicus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iridis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major</w:t>
      </w:r>
      <w:r w:rsidRPr="00D61F51">
        <w:rPr>
          <w:rFonts w:ascii="Times New Roman" w:hAnsi="Times New Roman" w:cs="Times New Roman"/>
          <w:sz w:val="28"/>
          <w:szCs w:val="28"/>
          <w:lang w:val="uk-UA"/>
        </w:rPr>
        <w:t>/</w:t>
      </w:r>
      <w:r>
        <w:rPr>
          <w:rFonts w:ascii="Times New Roman" w:hAnsi="Times New Roman" w:cs="Times New Roman"/>
          <w:sz w:val="28"/>
          <w:szCs w:val="28"/>
          <w:lang w:val="en-US"/>
        </w:rPr>
        <w:t>minor</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conjunctivae</w:t>
      </w:r>
      <w:r w:rsidRPr="00D61F51">
        <w:rPr>
          <w:rFonts w:ascii="Times New Roman" w:hAnsi="Times New Roman" w:cs="Times New Roman"/>
          <w:sz w:val="28"/>
          <w:szCs w:val="28"/>
          <w:lang w:val="uk-UA"/>
        </w:rPr>
        <w:t>), опорно-рухової (</w:t>
      </w:r>
      <w:r>
        <w:rPr>
          <w:rFonts w:ascii="Times New Roman" w:hAnsi="Times New Roman" w:cs="Times New Roman"/>
          <w:sz w:val="28"/>
          <w:szCs w:val="28"/>
          <w:lang w:val="en-US"/>
        </w:rPr>
        <w:t>epiphysis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anularis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lig</w:t>
      </w:r>
      <w:r w:rsidRPr="00D61F51">
        <w:rPr>
          <w:rFonts w:ascii="Times New Roman" w:hAnsi="Times New Roman" w:cs="Times New Roman"/>
          <w:sz w:val="28"/>
          <w:szCs w:val="28"/>
          <w:lang w:val="uk-UA"/>
        </w:rPr>
        <w:t>.</w:t>
      </w:r>
      <w:r>
        <w:rPr>
          <w:rFonts w:ascii="Times New Roman" w:hAnsi="Times New Roman" w:cs="Times New Roman"/>
          <w:sz w:val="28"/>
          <w:szCs w:val="28"/>
          <w:lang w:val="en-US"/>
        </w:rPr>
        <w:t>anulare</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radii</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inguinalis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superficialis</w:t>
      </w:r>
      <w:r w:rsidRPr="00D61F51">
        <w:rPr>
          <w:rFonts w:ascii="Times New Roman" w:hAnsi="Times New Roman" w:cs="Times New Roman"/>
          <w:sz w:val="28"/>
          <w:szCs w:val="28"/>
          <w:lang w:val="uk-UA"/>
        </w:rPr>
        <w:t>/</w:t>
      </w:r>
      <w:r>
        <w:rPr>
          <w:rFonts w:ascii="Times New Roman" w:hAnsi="Times New Roman" w:cs="Times New Roman"/>
          <w:sz w:val="28"/>
          <w:szCs w:val="28"/>
          <w:lang w:val="en-US"/>
        </w:rPr>
        <w:t>profundus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umbilicalis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femoralis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pars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anularis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vaginae</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fibrosae</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tendineus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communis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fibrocartilagineus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lig</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anulare</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stapediale</w:t>
      </w:r>
      <w:r w:rsidRPr="00D61F51">
        <w:rPr>
          <w:rFonts w:ascii="Times New Roman" w:hAnsi="Times New Roman" w:cs="Times New Roman"/>
          <w:sz w:val="28"/>
          <w:szCs w:val="28"/>
          <w:lang w:val="uk-UA"/>
        </w:rPr>
        <w:t>), лімфатичної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lymphoideus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pharyngis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lymphaticus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lastRenderedPageBreak/>
        <w:t>cardiae</w:t>
      </w:r>
      <w:r w:rsidRPr="00D61F51">
        <w:rPr>
          <w:rFonts w:ascii="Times New Roman" w:hAnsi="Times New Roman" w:cs="Times New Roman"/>
          <w:sz w:val="28"/>
          <w:szCs w:val="28"/>
          <w:lang w:val="uk-UA"/>
        </w:rPr>
        <w:t>), кровоносної (</w:t>
      </w:r>
      <w:r>
        <w:rPr>
          <w:rFonts w:ascii="Times New Roman" w:hAnsi="Times New Roman" w:cs="Times New Roman"/>
          <w:sz w:val="28"/>
          <w:szCs w:val="28"/>
          <w:lang w:val="en-US"/>
        </w:rPr>
        <w:t>anulus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fibrosus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dexter</w:t>
      </w:r>
      <w:r w:rsidRPr="00D61F51">
        <w:rPr>
          <w:rFonts w:ascii="Times New Roman" w:hAnsi="Times New Roman" w:cs="Times New Roman"/>
          <w:sz w:val="28"/>
          <w:szCs w:val="28"/>
          <w:lang w:val="uk-UA"/>
        </w:rPr>
        <w:t>/</w:t>
      </w:r>
      <w:r>
        <w:rPr>
          <w:rFonts w:ascii="Times New Roman" w:hAnsi="Times New Roman" w:cs="Times New Roman"/>
          <w:sz w:val="28"/>
          <w:szCs w:val="28"/>
          <w:lang w:val="en-US"/>
        </w:rPr>
        <w:t>sinister</w:t>
      </w:r>
      <w:r w:rsidRPr="00D61F51">
        <w:rPr>
          <w:rFonts w:ascii="Times New Roman" w:hAnsi="Times New Roman" w:cs="Times New Roman"/>
          <w:sz w:val="28"/>
          <w:szCs w:val="28"/>
          <w:lang w:val="uk-UA"/>
        </w:rPr>
        <w:t>) та нервової (</w:t>
      </w:r>
      <w:r>
        <w:rPr>
          <w:rFonts w:ascii="Times New Roman" w:hAnsi="Times New Roman" w:cs="Times New Roman"/>
          <w:sz w:val="28"/>
          <w:szCs w:val="28"/>
          <w:lang w:val="en-US"/>
        </w:rPr>
        <w:t>fibrae</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anuloolivares</w:t>
      </w:r>
      <w:r w:rsidRPr="00D61F51">
        <w:rPr>
          <w:rFonts w:ascii="Times New Roman" w:hAnsi="Times New Roman" w:cs="Times New Roman"/>
          <w:sz w:val="28"/>
          <w:szCs w:val="28"/>
          <w:lang w:val="uk-UA"/>
        </w:rPr>
        <w:t>)  систем.</w:t>
      </w:r>
    </w:p>
    <w:p w14:paraId="1F4C9519" w14:textId="77777777" w:rsidR="0066009F" w:rsidRPr="00D61F51" w:rsidRDefault="0066009F" w:rsidP="004B410E">
      <w:pPr>
        <w:spacing w:after="0" w:line="240" w:lineRule="auto"/>
        <w:ind w:firstLine="426"/>
        <w:jc w:val="both"/>
        <w:rPr>
          <w:rFonts w:ascii="Times New Roman" w:hAnsi="Times New Roman" w:cs="Times New Roman"/>
          <w:sz w:val="28"/>
          <w:szCs w:val="28"/>
          <w:lang w:val="uk-UA"/>
        </w:rPr>
      </w:pPr>
      <w:r w:rsidRPr="00D61F51">
        <w:rPr>
          <w:rFonts w:ascii="Times New Roman" w:hAnsi="Times New Roman" w:cs="Times New Roman"/>
          <w:i/>
          <w:sz w:val="28"/>
          <w:szCs w:val="28"/>
          <w:u w:val="single"/>
          <w:lang w:val="uk-UA"/>
        </w:rPr>
        <w:t>Піраміда.</w:t>
      </w:r>
      <w:r w:rsidRPr="00D61F51">
        <w:rPr>
          <w:rFonts w:ascii="Times New Roman" w:hAnsi="Times New Roman" w:cs="Times New Roman"/>
          <w:sz w:val="28"/>
          <w:szCs w:val="28"/>
          <w:lang w:val="uk-UA"/>
        </w:rPr>
        <w:t xml:space="preserve"> Корінь -</w:t>
      </w:r>
      <w:r>
        <w:rPr>
          <w:rFonts w:ascii="Times New Roman" w:hAnsi="Times New Roman" w:cs="Times New Roman"/>
          <w:sz w:val="28"/>
          <w:szCs w:val="28"/>
          <w:lang w:val="en-US"/>
        </w:rPr>
        <w:t>pyram</w:t>
      </w:r>
      <w:r w:rsidRPr="00D61F51">
        <w:rPr>
          <w:rFonts w:ascii="Times New Roman" w:hAnsi="Times New Roman" w:cs="Times New Roman"/>
          <w:sz w:val="28"/>
          <w:szCs w:val="28"/>
          <w:lang w:val="uk-UA"/>
        </w:rPr>
        <w:t>- входить до складу 7-и прикметників та 5-и іменників, що означають терміни з опорно-рухової (</w:t>
      </w:r>
      <w:r>
        <w:rPr>
          <w:rFonts w:ascii="Times New Roman" w:hAnsi="Times New Roman" w:cs="Times New Roman"/>
          <w:sz w:val="28"/>
          <w:szCs w:val="28"/>
          <w:lang w:val="en-US"/>
        </w:rPr>
        <w:t>processus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pyramidalis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D61F51">
        <w:rPr>
          <w:rFonts w:ascii="Times New Roman" w:hAnsi="Times New Roman" w:cs="Times New Roman"/>
          <w:sz w:val="28"/>
          <w:szCs w:val="28"/>
          <w:lang w:val="uk-UA"/>
        </w:rPr>
        <w:t>.</w:t>
      </w:r>
      <w:r>
        <w:rPr>
          <w:rFonts w:ascii="Times New Roman" w:hAnsi="Times New Roman" w:cs="Times New Roman"/>
          <w:sz w:val="28"/>
          <w:szCs w:val="28"/>
          <w:lang w:val="en-US"/>
        </w:rPr>
        <w:t>pyramidalis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D61F51">
        <w:rPr>
          <w:rFonts w:ascii="Times New Roman" w:hAnsi="Times New Roman" w:cs="Times New Roman"/>
          <w:sz w:val="28"/>
          <w:szCs w:val="28"/>
          <w:lang w:val="uk-UA"/>
        </w:rPr>
        <w:t>ечової (</w:t>
      </w:r>
      <w:r>
        <w:rPr>
          <w:rFonts w:ascii="Times New Roman" w:hAnsi="Times New Roman" w:cs="Times New Roman"/>
          <w:sz w:val="28"/>
          <w:szCs w:val="28"/>
          <w:lang w:val="en-US"/>
        </w:rPr>
        <w:t>pyramides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renales</w:t>
      </w:r>
      <w:r w:rsidRPr="00D61F51">
        <w:rPr>
          <w:rFonts w:ascii="Times New Roman" w:hAnsi="Times New Roman" w:cs="Times New Roman"/>
          <w:sz w:val="28"/>
          <w:szCs w:val="28"/>
          <w:lang w:val="uk-UA"/>
        </w:rPr>
        <w:t>), нервової (</w:t>
      </w:r>
      <w:r>
        <w:rPr>
          <w:rFonts w:ascii="Times New Roman" w:hAnsi="Times New Roman" w:cs="Times New Roman"/>
          <w:sz w:val="28"/>
          <w:szCs w:val="28"/>
          <w:lang w:val="en-US"/>
        </w:rPr>
        <w:t>pyramis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medullae</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oblongatae</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pyramis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bulbi</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decussatio</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pyramidum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tractus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pyramidalis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fissura</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prepyramidalis</w:t>
      </w:r>
      <w:r w:rsidRPr="00D61F51">
        <w:rPr>
          <w:rFonts w:ascii="Times New Roman" w:hAnsi="Times New Roman" w:cs="Times New Roman"/>
          <w:sz w:val="28"/>
          <w:szCs w:val="28"/>
          <w:lang w:val="uk-UA"/>
        </w:rPr>
        <w:t>/</w:t>
      </w:r>
      <w:r>
        <w:rPr>
          <w:rFonts w:ascii="Times New Roman" w:hAnsi="Times New Roman" w:cs="Times New Roman"/>
          <w:sz w:val="28"/>
          <w:szCs w:val="28"/>
          <w:lang w:val="en-US"/>
        </w:rPr>
        <w:t>postpyramidalis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lamina</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pyramidalis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externa</w:t>
      </w:r>
      <w:r w:rsidRPr="00D61F51">
        <w:rPr>
          <w:rFonts w:ascii="Times New Roman" w:hAnsi="Times New Roman" w:cs="Times New Roman"/>
          <w:sz w:val="28"/>
          <w:szCs w:val="28"/>
          <w:lang w:val="uk-UA"/>
        </w:rPr>
        <w:t>/</w:t>
      </w:r>
      <w:r>
        <w:rPr>
          <w:rFonts w:ascii="Times New Roman" w:hAnsi="Times New Roman" w:cs="Times New Roman"/>
          <w:sz w:val="28"/>
          <w:szCs w:val="28"/>
          <w:lang w:val="en-US"/>
        </w:rPr>
        <w:t>interna</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stratum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pyramidale</w:t>
      </w:r>
      <w:r w:rsidRPr="00D61F51">
        <w:rPr>
          <w:rFonts w:ascii="Times New Roman" w:hAnsi="Times New Roman" w:cs="Times New Roman"/>
          <w:sz w:val="28"/>
          <w:szCs w:val="28"/>
          <w:lang w:val="uk-UA"/>
        </w:rPr>
        <w:t>) та сенсорної (</w:t>
      </w:r>
      <w:r>
        <w:rPr>
          <w:rFonts w:ascii="Times New Roman" w:hAnsi="Times New Roman" w:cs="Times New Roman"/>
          <w:sz w:val="28"/>
          <w:szCs w:val="28"/>
          <w:lang w:val="en-US"/>
        </w:rPr>
        <w:t>eminentia</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pyramidalis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pyramis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vestibuli</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D61F51">
        <w:rPr>
          <w:rFonts w:ascii="Times New Roman" w:hAnsi="Times New Roman" w:cs="Times New Roman"/>
          <w:sz w:val="28"/>
          <w:szCs w:val="28"/>
          <w:lang w:val="uk-UA"/>
        </w:rPr>
        <w:t>истем.</w:t>
      </w:r>
    </w:p>
    <w:p w14:paraId="58009AC0" w14:textId="77777777" w:rsidR="0066009F" w:rsidRPr="00D61F51" w:rsidRDefault="0066009F" w:rsidP="004B410E">
      <w:pPr>
        <w:spacing w:after="0" w:line="240" w:lineRule="auto"/>
        <w:ind w:firstLine="426"/>
        <w:jc w:val="both"/>
        <w:rPr>
          <w:rFonts w:ascii="Times New Roman" w:hAnsi="Times New Roman" w:cs="Times New Roman"/>
          <w:sz w:val="28"/>
          <w:szCs w:val="28"/>
          <w:lang w:val="uk-UA"/>
        </w:rPr>
      </w:pPr>
      <w:r w:rsidRPr="00D61F51">
        <w:rPr>
          <w:rFonts w:ascii="Times New Roman" w:hAnsi="Times New Roman" w:cs="Times New Roman"/>
          <w:i/>
          <w:sz w:val="28"/>
          <w:szCs w:val="28"/>
          <w:u w:val="single"/>
          <w:lang w:val="uk-UA"/>
        </w:rPr>
        <w:t>Конус.</w:t>
      </w:r>
      <w:r w:rsidRPr="00D61F51">
        <w:rPr>
          <w:rFonts w:ascii="Times New Roman" w:hAnsi="Times New Roman" w:cs="Times New Roman"/>
          <w:sz w:val="28"/>
          <w:szCs w:val="28"/>
          <w:lang w:val="uk-UA"/>
        </w:rPr>
        <w:t xml:space="preserve"> Корінь -</w:t>
      </w:r>
      <w:r>
        <w:rPr>
          <w:rFonts w:ascii="Times New Roman" w:hAnsi="Times New Roman" w:cs="Times New Roman"/>
          <w:sz w:val="28"/>
          <w:szCs w:val="28"/>
          <w:lang w:val="en-US"/>
        </w:rPr>
        <w:t>con</w:t>
      </w:r>
      <w:r w:rsidRPr="00D61F51">
        <w:rPr>
          <w:rFonts w:ascii="Times New Roman" w:hAnsi="Times New Roman" w:cs="Times New Roman"/>
          <w:sz w:val="28"/>
          <w:szCs w:val="28"/>
          <w:lang w:val="uk-UA"/>
        </w:rPr>
        <w:t>- входить до складу 2-х прикметників та 4-х іменників, що означають терміни з опорно-рухової (</w:t>
      </w:r>
      <w:r>
        <w:rPr>
          <w:rFonts w:ascii="Times New Roman" w:hAnsi="Times New Roman" w:cs="Times New Roman"/>
          <w:sz w:val="28"/>
          <w:szCs w:val="28"/>
          <w:lang w:val="en-US"/>
        </w:rPr>
        <w:t>tuberculum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conoideum</w:t>
      </w:r>
      <w:r w:rsidRPr="00D61F51">
        <w:rPr>
          <w:rFonts w:ascii="Times New Roman" w:hAnsi="Times New Roman" w:cs="Times New Roman"/>
          <w:sz w:val="28"/>
          <w:szCs w:val="28"/>
          <w:lang w:val="uk-UA"/>
        </w:rPr>
        <w:t>), дихальної (</w:t>
      </w:r>
      <w:r>
        <w:rPr>
          <w:rFonts w:ascii="Times New Roman" w:hAnsi="Times New Roman" w:cs="Times New Roman"/>
          <w:sz w:val="28"/>
          <w:szCs w:val="28"/>
          <w:lang w:val="en-US"/>
        </w:rPr>
        <w:t>conus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elasticus</w:t>
      </w:r>
      <w:r w:rsidRPr="00D61F51">
        <w:rPr>
          <w:rFonts w:ascii="Times New Roman" w:hAnsi="Times New Roman" w:cs="Times New Roman"/>
          <w:sz w:val="28"/>
          <w:szCs w:val="28"/>
          <w:lang w:val="uk-UA"/>
        </w:rPr>
        <w:t>), статевої (</w:t>
      </w:r>
      <w:r>
        <w:rPr>
          <w:rFonts w:ascii="Times New Roman" w:hAnsi="Times New Roman" w:cs="Times New Roman"/>
          <w:sz w:val="28"/>
          <w:szCs w:val="28"/>
          <w:lang w:val="en-US"/>
        </w:rPr>
        <w:t>coni</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epididymidis</w:t>
      </w:r>
      <w:r w:rsidRPr="00D61F51">
        <w:rPr>
          <w:rFonts w:ascii="Times New Roman" w:hAnsi="Times New Roman" w:cs="Times New Roman"/>
          <w:sz w:val="28"/>
          <w:szCs w:val="28"/>
          <w:lang w:val="uk-UA"/>
        </w:rPr>
        <w:t>), кровоносної (</w:t>
      </w:r>
      <w:r>
        <w:rPr>
          <w:rFonts w:ascii="Times New Roman" w:hAnsi="Times New Roman" w:cs="Times New Roman"/>
          <w:sz w:val="28"/>
          <w:szCs w:val="28"/>
          <w:lang w:val="en-US"/>
        </w:rPr>
        <w:t>conus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arteriosus</w:t>
      </w:r>
      <w:r w:rsidRPr="00D61F51">
        <w:rPr>
          <w:rFonts w:ascii="Times New Roman" w:hAnsi="Times New Roman" w:cs="Times New Roman"/>
          <w:sz w:val="28"/>
          <w:szCs w:val="28"/>
          <w:lang w:val="uk-UA"/>
        </w:rPr>
        <w:t>) та нервової (</w:t>
      </w:r>
      <w:r>
        <w:rPr>
          <w:rFonts w:ascii="Times New Roman" w:hAnsi="Times New Roman" w:cs="Times New Roman"/>
          <w:sz w:val="28"/>
          <w:szCs w:val="28"/>
          <w:lang w:val="en-US"/>
        </w:rPr>
        <w:t>conus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medullaris</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stratum</w:t>
      </w:r>
      <w:r w:rsidRPr="00D61F51">
        <w:rPr>
          <w:rFonts w:ascii="Times New Roman" w:hAnsi="Times New Roman" w:cs="Times New Roman"/>
          <w:sz w:val="28"/>
          <w:szCs w:val="28"/>
          <w:lang w:val="uk-UA"/>
        </w:rPr>
        <w:t xml:space="preserve"> </w:t>
      </w:r>
      <w:r>
        <w:rPr>
          <w:rFonts w:ascii="Times New Roman" w:hAnsi="Times New Roman" w:cs="Times New Roman"/>
          <w:sz w:val="28"/>
          <w:szCs w:val="28"/>
          <w:lang w:val="en-US"/>
        </w:rPr>
        <w:t>coniocellulare</w:t>
      </w:r>
      <w:r w:rsidRPr="00D61F51">
        <w:rPr>
          <w:rFonts w:ascii="Times New Roman" w:hAnsi="Times New Roman" w:cs="Times New Roman"/>
          <w:sz w:val="28"/>
          <w:szCs w:val="28"/>
          <w:lang w:val="uk-UA"/>
        </w:rPr>
        <w:t>) систем.</w:t>
      </w:r>
    </w:p>
    <w:p w14:paraId="2A3D9A35" w14:textId="77777777" w:rsidR="0066009F" w:rsidRPr="00415329" w:rsidRDefault="0066009F" w:rsidP="004B410E">
      <w:pPr>
        <w:spacing w:after="0" w:line="240" w:lineRule="auto"/>
        <w:ind w:firstLine="426"/>
        <w:jc w:val="both"/>
        <w:rPr>
          <w:rFonts w:ascii="Times New Roman" w:hAnsi="Times New Roman" w:cs="Times New Roman"/>
          <w:sz w:val="28"/>
          <w:szCs w:val="28"/>
        </w:rPr>
      </w:pPr>
      <w:r w:rsidRPr="00415329">
        <w:rPr>
          <w:rFonts w:ascii="Times New Roman" w:hAnsi="Times New Roman" w:cs="Times New Roman"/>
          <w:sz w:val="28"/>
          <w:szCs w:val="28"/>
        </w:rPr>
        <w:t>Висновок:</w:t>
      </w:r>
    </w:p>
    <w:p w14:paraId="1851B0A8" w14:textId="77777777" w:rsidR="0066009F" w:rsidRDefault="0066009F" w:rsidP="004B410E">
      <w:pPr>
        <w:pStyle w:val="a4"/>
        <w:numPr>
          <w:ilvl w:val="0"/>
          <w:numId w:val="45"/>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Проаналізувавши анатомічну термінологію, нами було відібрано 100 термінів зі значенням анатомічних утворень, які мають зовнішню схожість з геометричними фігурами, такими як: ромб, трапеція, трикутник, круг, овал, квадрат, зірка, кільце, піраміда, конус.</w:t>
      </w:r>
    </w:p>
    <w:p w14:paraId="10F2E8DD" w14:textId="77777777" w:rsidR="0066009F" w:rsidRDefault="0066009F" w:rsidP="004B410E">
      <w:pPr>
        <w:pStyle w:val="a4"/>
        <w:numPr>
          <w:ilvl w:val="0"/>
          <w:numId w:val="45"/>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Під час роботи було з'ясовано, що кількість іменників, які складають відібрані терміни більша за прикметники (44 прикметника та 56 іменників).</w:t>
      </w:r>
    </w:p>
    <w:p w14:paraId="51DC12DE" w14:textId="77777777" w:rsidR="0066009F" w:rsidRDefault="0066009F" w:rsidP="004B410E">
      <w:pPr>
        <w:pStyle w:val="a4"/>
        <w:numPr>
          <w:ilvl w:val="0"/>
          <w:numId w:val="45"/>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Найбільш уживаною геометричною фігурою виявився трикутник (33 терміни).</w:t>
      </w:r>
      <w:r w:rsidRPr="00415329">
        <w:rPr>
          <w:rFonts w:ascii="Times New Roman" w:hAnsi="Times New Roman" w:cs="Times New Roman"/>
          <w:sz w:val="28"/>
          <w:szCs w:val="28"/>
        </w:rPr>
        <w:t xml:space="preserve"> </w:t>
      </w:r>
    </w:p>
    <w:p w14:paraId="02CCAB6A" w14:textId="77777777" w:rsidR="0066009F" w:rsidRDefault="0066009F" w:rsidP="004B410E">
      <w:pPr>
        <w:pStyle w:val="a4"/>
        <w:numPr>
          <w:ilvl w:val="0"/>
          <w:numId w:val="45"/>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Найбільш популярна фізіологічна система серед геометричних анатомічних термінів – опорно-рухова ( 5</w:t>
      </w:r>
      <w:r w:rsidRPr="00415329">
        <w:rPr>
          <w:rFonts w:ascii="Times New Roman" w:hAnsi="Times New Roman" w:cs="Times New Roman"/>
          <w:sz w:val="28"/>
          <w:szCs w:val="28"/>
        </w:rPr>
        <w:t>1</w:t>
      </w:r>
      <w:r>
        <w:rPr>
          <w:rFonts w:ascii="Times New Roman" w:hAnsi="Times New Roman" w:cs="Times New Roman"/>
          <w:sz w:val="28"/>
          <w:szCs w:val="28"/>
        </w:rPr>
        <w:t xml:space="preserve"> термінів).</w:t>
      </w:r>
    </w:p>
    <w:p w14:paraId="00D8B00B" w14:textId="77777777" w:rsidR="0066009F" w:rsidRDefault="0066009F" w:rsidP="004B410E">
      <w:pPr>
        <w:pStyle w:val="a4"/>
        <w:numPr>
          <w:ilvl w:val="0"/>
          <w:numId w:val="45"/>
        </w:numPr>
        <w:spacing w:after="0" w:line="240" w:lineRule="auto"/>
        <w:ind w:left="0" w:firstLine="426"/>
        <w:jc w:val="both"/>
        <w:rPr>
          <w:rFonts w:ascii="Times New Roman" w:hAnsi="Times New Roman" w:cs="Times New Roman"/>
          <w:sz w:val="28"/>
          <w:szCs w:val="28"/>
        </w:rPr>
      </w:pPr>
      <w:r w:rsidRPr="00576B9D">
        <w:rPr>
          <w:rFonts w:ascii="Times New Roman" w:hAnsi="Times New Roman" w:cs="Times New Roman"/>
          <w:sz w:val="28"/>
          <w:szCs w:val="28"/>
        </w:rPr>
        <w:t>Крім назв, пов'язаних з формою геометричних тіл, існує дуже багато назв, що вказують на:</w:t>
      </w:r>
      <w:r>
        <w:rPr>
          <w:rFonts w:ascii="Times New Roman" w:hAnsi="Times New Roman" w:cs="Times New Roman"/>
          <w:sz w:val="28"/>
          <w:szCs w:val="28"/>
        </w:rPr>
        <w:t xml:space="preserve">  </w:t>
      </w:r>
    </w:p>
    <w:p w14:paraId="13E641C2" w14:textId="77777777" w:rsidR="0066009F" w:rsidRPr="0066009F" w:rsidRDefault="0066009F" w:rsidP="004B410E">
      <w:pPr>
        <w:pStyle w:val="a4"/>
        <w:spacing w:after="0" w:line="240" w:lineRule="auto"/>
        <w:ind w:left="0" w:firstLine="426"/>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розмір</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органу</w:t>
      </w:r>
      <w:r w:rsidRPr="0066009F">
        <w:rPr>
          <w:rFonts w:ascii="Times New Roman" w:hAnsi="Times New Roman" w:cs="Times New Roman"/>
          <w:sz w:val="28"/>
          <w:szCs w:val="28"/>
          <w:lang w:val="en-US"/>
        </w:rPr>
        <w:t xml:space="preserve"> (m.rhomboideus major/minor, m. teres minor/major, anulus iridis major/minor)</w:t>
      </w:r>
    </w:p>
    <w:p w14:paraId="03757CF3" w14:textId="77777777" w:rsidR="0066009F" w:rsidRPr="0066009F" w:rsidRDefault="0066009F" w:rsidP="004B410E">
      <w:pPr>
        <w:pStyle w:val="a4"/>
        <w:spacing w:after="0" w:line="240" w:lineRule="auto"/>
        <w:ind w:left="0" w:firstLine="426"/>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 xml:space="preserve">    * </w:t>
      </w:r>
      <w:r>
        <w:rPr>
          <w:rFonts w:ascii="Times New Roman" w:hAnsi="Times New Roman" w:cs="Times New Roman"/>
          <w:sz w:val="28"/>
          <w:szCs w:val="28"/>
        </w:rPr>
        <w:t>положення</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органа</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по</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відношенню</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до</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площин</w:t>
      </w:r>
      <w:r w:rsidRPr="0066009F">
        <w:rPr>
          <w:rFonts w:ascii="Times New Roman" w:hAnsi="Times New Roman" w:cs="Times New Roman"/>
          <w:sz w:val="28"/>
          <w:szCs w:val="28"/>
          <w:lang w:val="en-US"/>
        </w:rPr>
        <w:t xml:space="preserve"> (angulus oculi lateralis/medialis, annulus fibrosus dexter/sinister,</w:t>
      </w:r>
      <w:r w:rsidRPr="0066009F">
        <w:rPr>
          <w:lang w:val="en-US"/>
        </w:rPr>
        <w:t xml:space="preserve"> </w:t>
      </w:r>
      <w:r w:rsidRPr="0066009F">
        <w:rPr>
          <w:rFonts w:ascii="Times New Roman" w:hAnsi="Times New Roman" w:cs="Times New Roman"/>
          <w:sz w:val="28"/>
          <w:szCs w:val="28"/>
          <w:lang w:val="en-US"/>
        </w:rPr>
        <w:t>lig. triangulare dextrum/sinistrum)</w:t>
      </w:r>
    </w:p>
    <w:p w14:paraId="3FED75BD" w14:textId="03F54F48" w:rsidR="0066009F" w:rsidRPr="0066009F" w:rsidRDefault="0066009F" w:rsidP="004B410E">
      <w:pPr>
        <w:pStyle w:val="a4"/>
        <w:spacing w:after="0" w:line="240" w:lineRule="auto"/>
        <w:ind w:left="0" w:firstLine="426"/>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 xml:space="preserve">    * </w:t>
      </w:r>
      <w:r>
        <w:rPr>
          <w:rFonts w:ascii="Times New Roman" w:hAnsi="Times New Roman" w:cs="Times New Roman"/>
          <w:sz w:val="28"/>
          <w:szCs w:val="28"/>
        </w:rPr>
        <w:t>місце</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положення</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того</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чи</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іншого</w:t>
      </w:r>
      <w:r w:rsidRPr="0066009F">
        <w:rPr>
          <w:rFonts w:ascii="Times New Roman" w:hAnsi="Times New Roman" w:cs="Times New Roman"/>
          <w:sz w:val="28"/>
          <w:szCs w:val="28"/>
          <w:lang w:val="en-US"/>
        </w:rPr>
        <w:t xml:space="preserve"> </w:t>
      </w:r>
      <w:r>
        <w:rPr>
          <w:rFonts w:ascii="Times New Roman" w:hAnsi="Times New Roman" w:cs="Times New Roman"/>
          <w:sz w:val="28"/>
          <w:szCs w:val="28"/>
        </w:rPr>
        <w:t>органа</w:t>
      </w:r>
      <w:r w:rsidRPr="0066009F">
        <w:rPr>
          <w:rFonts w:ascii="Times New Roman" w:hAnsi="Times New Roman" w:cs="Times New Roman"/>
          <w:sz w:val="28"/>
          <w:szCs w:val="28"/>
          <w:lang w:val="en-US"/>
        </w:rPr>
        <w:t xml:space="preserve"> (fissura prepyramidalis/postpyramidalis,</w:t>
      </w:r>
      <w:r w:rsidRPr="0066009F">
        <w:rPr>
          <w:lang w:val="en-US"/>
        </w:rPr>
        <w:t xml:space="preserve"> </w:t>
      </w:r>
      <w:r w:rsidRPr="0066009F">
        <w:rPr>
          <w:rFonts w:ascii="Times New Roman" w:hAnsi="Times New Roman" w:cs="Times New Roman"/>
          <w:sz w:val="28"/>
          <w:szCs w:val="28"/>
          <w:lang w:val="en-US"/>
        </w:rPr>
        <w:t>lamina pyramidalis externa/interna,</w:t>
      </w:r>
      <w:r w:rsidRPr="0066009F">
        <w:rPr>
          <w:lang w:val="en-US"/>
        </w:rPr>
        <w:t xml:space="preserve"> </w:t>
      </w:r>
      <w:r w:rsidRPr="0066009F">
        <w:rPr>
          <w:rFonts w:ascii="Times New Roman" w:hAnsi="Times New Roman" w:cs="Times New Roman"/>
          <w:sz w:val="28"/>
          <w:szCs w:val="28"/>
          <w:lang w:val="en-US"/>
        </w:rPr>
        <w:t>anulus inguinalis superficialis/profundus)</w:t>
      </w:r>
    </w:p>
    <w:p w14:paraId="13CAA423" w14:textId="77777777" w:rsidR="0066009F" w:rsidRDefault="0066009F" w:rsidP="004B41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p w14:paraId="60078956" w14:textId="6D50F578" w:rsidR="0066009F" w:rsidRDefault="0066009F" w:rsidP="006B19C1">
      <w:pPr>
        <w:pStyle w:val="a4"/>
        <w:numPr>
          <w:ilvl w:val="0"/>
          <w:numId w:val="46"/>
        </w:numPr>
        <w:tabs>
          <w:tab w:val="left" w:pos="993"/>
        </w:tabs>
        <w:spacing w:after="0" w:line="240" w:lineRule="auto"/>
        <w:ind w:left="0" w:firstLine="709"/>
        <w:rPr>
          <w:rFonts w:ascii="Times New Roman" w:hAnsi="Times New Roman" w:cs="Times New Roman"/>
          <w:sz w:val="28"/>
          <w:szCs w:val="28"/>
        </w:rPr>
      </w:pPr>
      <w:r w:rsidRPr="00415329">
        <w:rPr>
          <w:rFonts w:ascii="Times New Roman" w:hAnsi="Times New Roman" w:cs="Times New Roman"/>
          <w:sz w:val="28"/>
          <w:szCs w:val="28"/>
        </w:rPr>
        <w:t>Анатомія людини</w:t>
      </w:r>
      <w:r>
        <w:rPr>
          <w:rFonts w:ascii="Times New Roman" w:hAnsi="Times New Roman" w:cs="Times New Roman"/>
          <w:sz w:val="28"/>
          <w:szCs w:val="28"/>
        </w:rPr>
        <w:t xml:space="preserve"> </w:t>
      </w:r>
      <w:r w:rsidRPr="00415329">
        <w:rPr>
          <w:rFonts w:ascii="Times New Roman" w:hAnsi="Times New Roman" w:cs="Times New Roman"/>
          <w:sz w:val="28"/>
          <w:szCs w:val="28"/>
        </w:rPr>
        <w:t>: підручник</w:t>
      </w:r>
      <w:r>
        <w:rPr>
          <w:rFonts w:ascii="Times New Roman" w:hAnsi="Times New Roman" w:cs="Times New Roman"/>
          <w:sz w:val="28"/>
          <w:szCs w:val="28"/>
        </w:rPr>
        <w:t xml:space="preserve"> </w:t>
      </w:r>
      <w:r w:rsidR="00170A5C">
        <w:rPr>
          <w:rFonts w:ascii="Times New Roman" w:hAnsi="Times New Roman" w:cs="Times New Roman"/>
          <w:sz w:val="28"/>
          <w:szCs w:val="28"/>
        </w:rPr>
        <w:t>: у 3 т</w:t>
      </w:r>
      <w:r w:rsidR="00170A5C" w:rsidRPr="00170A5C">
        <w:rPr>
          <w:rFonts w:ascii="Times New Roman" w:hAnsi="Times New Roman" w:cs="Times New Roman"/>
          <w:sz w:val="28"/>
          <w:szCs w:val="28"/>
        </w:rPr>
        <w:t>.</w:t>
      </w:r>
      <w:r w:rsidRPr="00415329">
        <w:rPr>
          <w:rFonts w:ascii="Times New Roman" w:hAnsi="Times New Roman" w:cs="Times New Roman"/>
          <w:sz w:val="28"/>
          <w:szCs w:val="28"/>
        </w:rPr>
        <w:t> / Головацький А.С., Черкасов</w:t>
      </w:r>
      <w:r w:rsidR="00170A5C" w:rsidRPr="00170A5C">
        <w:rPr>
          <w:rFonts w:ascii="Times New Roman" w:hAnsi="Times New Roman" w:cs="Times New Roman"/>
          <w:sz w:val="28"/>
          <w:szCs w:val="28"/>
        </w:rPr>
        <w:t xml:space="preserve"> </w:t>
      </w:r>
      <w:r w:rsidRPr="00415329">
        <w:rPr>
          <w:rFonts w:ascii="Times New Roman" w:hAnsi="Times New Roman" w:cs="Times New Roman"/>
          <w:sz w:val="28"/>
          <w:szCs w:val="28"/>
        </w:rPr>
        <w:t>В.Г., Сапін М.Р.</w:t>
      </w:r>
      <w:r>
        <w:rPr>
          <w:rFonts w:ascii="Times New Roman" w:hAnsi="Times New Roman" w:cs="Times New Roman"/>
          <w:sz w:val="28"/>
          <w:szCs w:val="28"/>
        </w:rPr>
        <w:t xml:space="preserve">, Парахін А.І., Ковальчук О.І. </w:t>
      </w:r>
      <w:r w:rsidRPr="00415329">
        <w:rPr>
          <w:rFonts w:ascii="Times New Roman" w:hAnsi="Times New Roman" w:cs="Times New Roman"/>
          <w:sz w:val="28"/>
          <w:szCs w:val="28"/>
        </w:rPr>
        <w:t>Вінниця</w:t>
      </w:r>
      <w:r>
        <w:rPr>
          <w:rFonts w:ascii="Times New Roman" w:hAnsi="Times New Roman" w:cs="Times New Roman"/>
          <w:sz w:val="28"/>
          <w:szCs w:val="28"/>
        </w:rPr>
        <w:t xml:space="preserve"> : Нова книга, 2018.</w:t>
      </w:r>
      <w:r w:rsidR="00170A5C" w:rsidRPr="00170A5C">
        <w:rPr>
          <w:rFonts w:ascii="Times New Roman" w:hAnsi="Times New Roman" w:cs="Times New Roman"/>
          <w:sz w:val="28"/>
          <w:szCs w:val="28"/>
        </w:rPr>
        <w:t xml:space="preserve"> </w:t>
      </w:r>
      <w:r w:rsidRPr="00415329">
        <w:rPr>
          <w:rFonts w:ascii="Times New Roman" w:hAnsi="Times New Roman" w:cs="Times New Roman"/>
          <w:sz w:val="28"/>
          <w:szCs w:val="28"/>
        </w:rPr>
        <w:t>1200 с.</w:t>
      </w:r>
    </w:p>
    <w:p w14:paraId="1C2C920B" w14:textId="249EB8A8" w:rsidR="0066009F" w:rsidRPr="00415329" w:rsidRDefault="0066009F" w:rsidP="006B19C1">
      <w:pPr>
        <w:pStyle w:val="a4"/>
        <w:numPr>
          <w:ilvl w:val="0"/>
          <w:numId w:val="46"/>
        </w:numPr>
        <w:tabs>
          <w:tab w:val="left" w:pos="993"/>
        </w:tabs>
        <w:spacing w:after="0" w:line="240" w:lineRule="auto"/>
        <w:ind w:left="0" w:firstLine="709"/>
        <w:rPr>
          <w:rStyle w:val="a7"/>
          <w:rFonts w:ascii="Times New Roman" w:hAnsi="Times New Roman" w:cs="Times New Roman"/>
          <w:sz w:val="28"/>
          <w:szCs w:val="28"/>
        </w:rPr>
      </w:pPr>
      <w:r w:rsidRPr="00D77534">
        <w:rPr>
          <w:rFonts w:ascii="Times New Roman" w:hAnsi="Times New Roman" w:cs="Times New Roman"/>
          <w:sz w:val="28"/>
          <w:szCs w:val="28"/>
          <w:lang w:val="en-US"/>
        </w:rPr>
        <w:t>URL</w:t>
      </w:r>
      <w:r w:rsidRPr="00D77534">
        <w:rPr>
          <w:rFonts w:ascii="Times New Roman" w:hAnsi="Times New Roman" w:cs="Times New Roman"/>
          <w:sz w:val="28"/>
          <w:szCs w:val="28"/>
        </w:rPr>
        <w:t xml:space="preserve">: </w:t>
      </w:r>
      <w:r w:rsidRPr="00170A5C">
        <w:rPr>
          <w:rFonts w:ascii="Times New Roman" w:hAnsi="Times New Roman" w:cs="Times New Roman"/>
          <w:sz w:val="28"/>
          <w:szCs w:val="28"/>
        </w:rPr>
        <w:t>https://anatom.ua/mat-ukr/</w:t>
      </w:r>
      <w:r w:rsidRPr="00170A5C">
        <w:rPr>
          <w:rStyle w:val="a7"/>
          <w:rFonts w:ascii="Times New Roman" w:hAnsi="Times New Roman" w:cs="Times New Roman"/>
          <w:sz w:val="28"/>
          <w:szCs w:val="28"/>
          <w:u w:val="none"/>
        </w:rPr>
        <w:t xml:space="preserve"> </w:t>
      </w:r>
      <w:r w:rsidRPr="00170A5C">
        <w:rPr>
          <w:rStyle w:val="a7"/>
          <w:rFonts w:ascii="Times New Roman" w:hAnsi="Times New Roman" w:cs="Times New Roman"/>
          <w:color w:val="000000" w:themeColor="text1"/>
          <w:sz w:val="28"/>
          <w:szCs w:val="28"/>
          <w:u w:val="none"/>
        </w:rPr>
        <w:t>(дата звернення</w:t>
      </w:r>
      <w:r w:rsidRPr="00170A5C">
        <w:rPr>
          <w:rFonts w:ascii="Times New Roman" w:hAnsi="Times New Roman" w:cs="Times New Roman"/>
          <w:color w:val="000000" w:themeColor="text1"/>
          <w:sz w:val="28"/>
          <w:szCs w:val="28"/>
        </w:rPr>
        <w:t>:</w:t>
      </w:r>
      <w:r w:rsidRPr="00170A5C">
        <w:rPr>
          <w:rStyle w:val="a7"/>
          <w:rFonts w:ascii="Times New Roman" w:hAnsi="Times New Roman" w:cs="Times New Roman"/>
          <w:color w:val="000000" w:themeColor="text1"/>
          <w:sz w:val="28"/>
          <w:szCs w:val="28"/>
          <w:u w:val="none"/>
        </w:rPr>
        <w:t xml:space="preserve"> 20.04.2019).</w:t>
      </w:r>
    </w:p>
    <w:p w14:paraId="74EB75C0" w14:textId="50D21FC8" w:rsidR="0066009F" w:rsidRPr="00A37054" w:rsidRDefault="0066009F" w:rsidP="006B19C1">
      <w:pPr>
        <w:pStyle w:val="a4"/>
        <w:numPr>
          <w:ilvl w:val="0"/>
          <w:numId w:val="46"/>
        </w:numPr>
        <w:tabs>
          <w:tab w:val="left" w:pos="993"/>
        </w:tabs>
        <w:spacing w:after="0" w:line="240" w:lineRule="auto"/>
        <w:ind w:left="0" w:firstLine="709"/>
        <w:jc w:val="both"/>
        <w:rPr>
          <w:rFonts w:ascii="Times New Roman" w:hAnsi="Times New Roman" w:cs="Times New Roman"/>
          <w:sz w:val="28"/>
          <w:szCs w:val="28"/>
        </w:rPr>
      </w:pPr>
      <w:r w:rsidRPr="00A37054">
        <w:rPr>
          <w:rFonts w:ascii="Times New Roman" w:hAnsi="Times New Roman" w:cs="Times New Roman"/>
          <w:sz w:val="28"/>
          <w:szCs w:val="28"/>
          <w:lang w:val="en-US"/>
        </w:rPr>
        <w:t>URL</w:t>
      </w:r>
      <w:r w:rsidRPr="00A37054">
        <w:rPr>
          <w:rFonts w:ascii="Times New Roman" w:hAnsi="Times New Roman" w:cs="Times New Roman"/>
          <w:sz w:val="28"/>
          <w:szCs w:val="28"/>
        </w:rPr>
        <w:t xml:space="preserve">: </w:t>
      </w:r>
      <w:r w:rsidRPr="00170A5C">
        <w:rPr>
          <w:rFonts w:ascii="Times New Roman" w:hAnsi="Times New Roman" w:cs="Times New Roman"/>
          <w:sz w:val="28"/>
          <w:szCs w:val="28"/>
        </w:rPr>
        <w:t>https://www.lingvolive.com/ru-ru/translate/la-ru/</w:t>
      </w:r>
      <w:r>
        <w:t xml:space="preserve"> </w:t>
      </w:r>
      <w:r w:rsidRPr="00170A5C">
        <w:rPr>
          <w:rStyle w:val="a7"/>
          <w:rFonts w:ascii="Times New Roman" w:hAnsi="Times New Roman" w:cs="Times New Roman"/>
          <w:color w:val="000000" w:themeColor="text1"/>
          <w:sz w:val="28"/>
          <w:szCs w:val="28"/>
          <w:u w:val="none"/>
        </w:rPr>
        <w:t>(дата звернення</w:t>
      </w:r>
      <w:r w:rsidRPr="00170A5C">
        <w:rPr>
          <w:rFonts w:ascii="Times New Roman" w:hAnsi="Times New Roman" w:cs="Times New Roman"/>
          <w:color w:val="000000" w:themeColor="text1"/>
          <w:sz w:val="28"/>
          <w:szCs w:val="28"/>
        </w:rPr>
        <w:t>:</w:t>
      </w:r>
      <w:r w:rsidRPr="00170A5C">
        <w:rPr>
          <w:rStyle w:val="a7"/>
          <w:rFonts w:ascii="Times New Roman" w:hAnsi="Times New Roman" w:cs="Times New Roman"/>
          <w:color w:val="000000" w:themeColor="text1"/>
          <w:sz w:val="28"/>
          <w:szCs w:val="28"/>
          <w:u w:val="none"/>
        </w:rPr>
        <w:t xml:space="preserve"> 17.04.2019).</w:t>
      </w:r>
    </w:p>
    <w:p w14:paraId="6EEFC02B" w14:textId="21C7BE9B" w:rsidR="001B1816" w:rsidRDefault="001B1816">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6E7F5F6" w14:textId="77777777" w:rsidR="0066009F" w:rsidRDefault="0066009F" w:rsidP="004B410E">
      <w:pPr>
        <w:spacing w:after="0" w:line="240" w:lineRule="auto"/>
        <w:jc w:val="both"/>
        <w:rPr>
          <w:rFonts w:ascii="Times New Roman" w:hAnsi="Times New Roman" w:cs="Times New Roman"/>
          <w:sz w:val="28"/>
          <w:szCs w:val="28"/>
          <w:lang w:val="uk-UA"/>
        </w:rPr>
      </w:pPr>
    </w:p>
    <w:p w14:paraId="183A4458" w14:textId="77777777" w:rsidR="00994F40" w:rsidRDefault="00994F40" w:rsidP="00994F40">
      <w:pPr>
        <w:pStyle w:val="10"/>
        <w:rPr>
          <w:lang w:val="uk-UA"/>
        </w:rPr>
      </w:pPr>
      <w:bookmarkStart w:id="83" w:name="_Toc10840204"/>
      <w:r>
        <w:rPr>
          <w:lang w:val="uk-UA"/>
        </w:rPr>
        <w:t>Пулатов</w:t>
      </w:r>
      <w:bookmarkEnd w:id="83"/>
      <w:r w:rsidRPr="00994F40">
        <w:rPr>
          <w:lang w:val="uk-UA"/>
        </w:rPr>
        <w:t xml:space="preserve"> </w:t>
      </w:r>
      <w:r>
        <w:rPr>
          <w:lang w:val="uk-UA"/>
        </w:rPr>
        <w:t>Хусан</w:t>
      </w:r>
    </w:p>
    <w:p w14:paraId="0E5C95F3" w14:textId="77777777" w:rsidR="00994F40" w:rsidRPr="0019768F" w:rsidRDefault="00994F40" w:rsidP="00994F40">
      <w:pPr>
        <w:pStyle w:val="2"/>
        <w:rPr>
          <w:lang w:val="uk-UA"/>
        </w:rPr>
      </w:pPr>
      <w:bookmarkStart w:id="84" w:name="_Toc10840205"/>
      <w:r w:rsidRPr="0019768F">
        <w:rPr>
          <w:lang w:val="uk-UA"/>
        </w:rPr>
        <w:t>ИСТОРИЧЕСКИЕ АСПЕКТЫ В ПАРОДОНТОЛОГИИ</w:t>
      </w:r>
      <w:bookmarkEnd w:id="84"/>
    </w:p>
    <w:p w14:paraId="10F144AD" w14:textId="77777777" w:rsidR="00994F40" w:rsidRPr="00C24F85" w:rsidRDefault="00994F40" w:rsidP="00994F40">
      <w:pPr>
        <w:tabs>
          <w:tab w:val="left" w:pos="6390"/>
        </w:tabs>
        <w:spacing w:after="0" w:line="240" w:lineRule="auto"/>
        <w:jc w:val="center"/>
        <w:rPr>
          <w:rFonts w:ascii="Times New Roman" w:hAnsi="Times New Roman" w:cs="Times New Roman"/>
          <w:sz w:val="28"/>
          <w:szCs w:val="28"/>
          <w:lang w:val="uk-UA"/>
        </w:rPr>
      </w:pPr>
      <w:r w:rsidRPr="00C24F85">
        <w:rPr>
          <w:rFonts w:ascii="Times New Roman" w:hAnsi="Times New Roman" w:cs="Times New Roman"/>
          <w:sz w:val="28"/>
          <w:szCs w:val="28"/>
          <w:lang w:val="uk-UA"/>
        </w:rPr>
        <w:t>ГУ «Днепропетровская</w:t>
      </w:r>
      <w:r>
        <w:rPr>
          <w:rFonts w:ascii="Times New Roman" w:hAnsi="Times New Roman" w:cs="Times New Roman"/>
          <w:sz w:val="28"/>
          <w:szCs w:val="28"/>
          <w:lang w:val="uk-UA"/>
        </w:rPr>
        <w:t xml:space="preserve"> </w:t>
      </w:r>
      <w:r w:rsidRPr="00C24F85">
        <w:rPr>
          <w:rFonts w:ascii="Times New Roman" w:hAnsi="Times New Roman" w:cs="Times New Roman"/>
          <w:sz w:val="28"/>
          <w:szCs w:val="28"/>
          <w:lang w:val="uk-UA"/>
        </w:rPr>
        <w:t>медицинская</w:t>
      </w:r>
      <w:r>
        <w:rPr>
          <w:rFonts w:ascii="Times New Roman" w:hAnsi="Times New Roman" w:cs="Times New Roman"/>
          <w:sz w:val="28"/>
          <w:szCs w:val="28"/>
          <w:lang w:val="uk-UA"/>
        </w:rPr>
        <w:t xml:space="preserve"> </w:t>
      </w:r>
      <w:r w:rsidRPr="00C24F85">
        <w:rPr>
          <w:rFonts w:ascii="Times New Roman" w:hAnsi="Times New Roman" w:cs="Times New Roman"/>
          <w:sz w:val="28"/>
          <w:szCs w:val="28"/>
          <w:lang w:val="uk-UA"/>
        </w:rPr>
        <w:t>академия МОЗ Украины»</w:t>
      </w:r>
    </w:p>
    <w:p w14:paraId="12E45992" w14:textId="77777777" w:rsidR="00994F40" w:rsidRDefault="00994F40" w:rsidP="00994F40">
      <w:pPr>
        <w:tabs>
          <w:tab w:val="left" w:pos="6390"/>
        </w:tabs>
        <w:spacing w:after="0" w:line="240" w:lineRule="auto"/>
        <w:jc w:val="center"/>
        <w:rPr>
          <w:rFonts w:ascii="Times New Roman" w:hAnsi="Times New Roman" w:cs="Times New Roman"/>
          <w:sz w:val="28"/>
          <w:szCs w:val="28"/>
          <w:lang w:val="uk-UA"/>
        </w:rPr>
      </w:pPr>
      <w:r w:rsidRPr="00C24F85">
        <w:rPr>
          <w:rFonts w:ascii="Times New Roman" w:hAnsi="Times New Roman" w:cs="Times New Roman"/>
          <w:sz w:val="28"/>
          <w:szCs w:val="28"/>
          <w:lang w:val="uk-UA"/>
        </w:rPr>
        <w:t>На</w:t>
      </w:r>
      <w:r>
        <w:rPr>
          <w:rFonts w:ascii="Times New Roman" w:hAnsi="Times New Roman" w:cs="Times New Roman"/>
          <w:sz w:val="28"/>
          <w:szCs w:val="28"/>
          <w:lang w:val="uk-UA"/>
        </w:rPr>
        <w:t>учный руководитель: к. биол. н. Крамар С. Б., Горшкова А. Е.</w:t>
      </w:r>
    </w:p>
    <w:p w14:paraId="5D4CFCC5" w14:textId="77777777" w:rsidR="00994F40" w:rsidRDefault="00994F40" w:rsidP="00994F40">
      <w:pPr>
        <w:autoSpaceDE w:val="0"/>
        <w:autoSpaceDN w:val="0"/>
        <w:adjustRightInd w:val="0"/>
        <w:spacing w:after="0" w:line="240" w:lineRule="auto"/>
        <w:ind w:firstLine="708"/>
        <w:jc w:val="both"/>
        <w:rPr>
          <w:rFonts w:ascii="Times New Roman" w:hAnsi="Times New Roman" w:cs="Times New Roman"/>
          <w:sz w:val="28"/>
          <w:szCs w:val="28"/>
          <w:lang w:val="uk-UA"/>
        </w:rPr>
      </w:pPr>
    </w:p>
    <w:p w14:paraId="6D89FD63" w14:textId="77777777" w:rsidR="00994F40" w:rsidRPr="007D1991" w:rsidRDefault="00994F40" w:rsidP="00994F40">
      <w:pPr>
        <w:autoSpaceDE w:val="0"/>
        <w:autoSpaceDN w:val="0"/>
        <w:adjustRightInd w:val="0"/>
        <w:spacing w:after="0" w:line="240" w:lineRule="auto"/>
        <w:ind w:firstLine="708"/>
        <w:jc w:val="both"/>
        <w:rPr>
          <w:rFonts w:ascii="Times New Roman" w:hAnsi="Times New Roman" w:cs="Times New Roman"/>
          <w:color w:val="252525"/>
          <w:sz w:val="28"/>
          <w:szCs w:val="28"/>
        </w:rPr>
      </w:pPr>
      <w:r>
        <w:rPr>
          <w:rFonts w:ascii="Times New Roman" w:hAnsi="Times New Roman" w:cs="Times New Roman"/>
          <w:sz w:val="28"/>
          <w:szCs w:val="28"/>
          <w:lang w:val="uk-UA"/>
        </w:rPr>
        <w:t xml:space="preserve">На протяжении большей части 20-го века было распространенное мнение, что заболевание пародонта является одной из основних глобальных проблем общественного здравоохранения, которая затрагивает большинство людей в возрасте старше 35 лет. </w:t>
      </w:r>
      <w:r w:rsidRPr="007D1991">
        <w:rPr>
          <w:rFonts w:ascii="Times New Roman" w:hAnsi="Times New Roman" w:cs="Times New Roman"/>
          <w:color w:val="252525"/>
          <w:sz w:val="28"/>
          <w:szCs w:val="28"/>
        </w:rPr>
        <w:t>По данным</w:t>
      </w:r>
      <w:r>
        <w:rPr>
          <w:rFonts w:ascii="Times New Roman" w:hAnsi="Times New Roman" w:cs="Times New Roman"/>
          <w:color w:val="252525"/>
          <w:sz w:val="28"/>
          <w:szCs w:val="28"/>
        </w:rPr>
        <w:t xml:space="preserve"> Всемирной Организации Здравоохранения </w:t>
      </w:r>
      <w:r w:rsidRPr="007D1991">
        <w:rPr>
          <w:rFonts w:ascii="Times New Roman" w:hAnsi="Times New Roman" w:cs="Times New Roman"/>
          <w:color w:val="252525"/>
          <w:sz w:val="28"/>
          <w:szCs w:val="28"/>
        </w:rPr>
        <w:t>около 80% людей в той или иной степени</w:t>
      </w:r>
    </w:p>
    <w:p w14:paraId="61CAA76A" w14:textId="77777777" w:rsidR="00994F40" w:rsidRPr="007D1991" w:rsidRDefault="00994F40" w:rsidP="00994F40">
      <w:pPr>
        <w:autoSpaceDE w:val="0"/>
        <w:autoSpaceDN w:val="0"/>
        <w:adjustRightInd w:val="0"/>
        <w:spacing w:after="0" w:line="240" w:lineRule="auto"/>
        <w:jc w:val="both"/>
        <w:rPr>
          <w:rFonts w:ascii="Times New Roman" w:hAnsi="Times New Roman" w:cs="Times New Roman"/>
          <w:color w:val="252525"/>
          <w:sz w:val="28"/>
          <w:szCs w:val="28"/>
        </w:rPr>
      </w:pPr>
      <w:r w:rsidRPr="007D1991">
        <w:rPr>
          <w:rFonts w:ascii="Times New Roman" w:hAnsi="Times New Roman" w:cs="Times New Roman"/>
          <w:color w:val="252525"/>
          <w:sz w:val="28"/>
          <w:szCs w:val="28"/>
        </w:rPr>
        <w:t>страдаю</w:t>
      </w:r>
      <w:r>
        <w:rPr>
          <w:rFonts w:ascii="Times New Roman" w:hAnsi="Times New Roman" w:cs="Times New Roman"/>
          <w:color w:val="252525"/>
          <w:sz w:val="28"/>
          <w:szCs w:val="28"/>
        </w:rPr>
        <w:t xml:space="preserve">т от заболеваний пародонта. При этом у </w:t>
      </w:r>
      <w:r w:rsidRPr="007D1991">
        <w:rPr>
          <w:rFonts w:ascii="Times New Roman" w:hAnsi="Times New Roman" w:cs="Times New Roman"/>
          <w:color w:val="252525"/>
          <w:sz w:val="28"/>
          <w:szCs w:val="28"/>
        </w:rPr>
        <w:t xml:space="preserve">лиц </w:t>
      </w:r>
      <w:r>
        <w:rPr>
          <w:rFonts w:ascii="Times New Roman" w:hAnsi="Times New Roman" w:cs="Times New Roman"/>
          <w:color w:val="252525"/>
          <w:sz w:val="28"/>
          <w:szCs w:val="28"/>
        </w:rPr>
        <w:t>молодого возраста и у детей распространенность воспалительных процессов в тканях пародонта</w:t>
      </w:r>
    </w:p>
    <w:p w14:paraId="36856F71" w14:textId="77777777" w:rsidR="00994F40" w:rsidRDefault="00994F40" w:rsidP="00994F40">
      <w:pPr>
        <w:autoSpaceDE w:val="0"/>
        <w:autoSpaceDN w:val="0"/>
        <w:adjustRightInd w:val="0"/>
        <w:spacing w:after="0" w:line="240" w:lineRule="auto"/>
        <w:jc w:val="both"/>
        <w:rPr>
          <w:rFonts w:ascii="Times New Roman" w:hAnsi="Times New Roman" w:cs="Times New Roman"/>
          <w:color w:val="252525"/>
          <w:sz w:val="28"/>
          <w:szCs w:val="28"/>
        </w:rPr>
      </w:pPr>
      <w:r>
        <w:rPr>
          <w:rFonts w:ascii="Times New Roman" w:hAnsi="Times New Roman" w:cs="Times New Roman"/>
          <w:color w:val="252525"/>
          <w:sz w:val="28"/>
          <w:szCs w:val="28"/>
        </w:rPr>
        <w:t xml:space="preserve">достигает 80,95%.Актуальность проблемы связанна с тем, что на ранних стадиях развития заболевания симптоматика слабо выраженная и пациенты обращаются к стоматологу поздно, </w:t>
      </w:r>
      <w:r w:rsidRPr="00F92772">
        <w:rPr>
          <w:rFonts w:ascii="Times New Roman" w:hAnsi="Times New Roman" w:cs="Times New Roman"/>
          <w:color w:val="252525"/>
          <w:sz w:val="28"/>
          <w:szCs w:val="28"/>
        </w:rPr>
        <w:t xml:space="preserve">когда </w:t>
      </w:r>
      <w:r>
        <w:rPr>
          <w:rFonts w:ascii="Times New Roman" w:hAnsi="Times New Roman" w:cs="Times New Roman"/>
          <w:color w:val="252525"/>
          <w:sz w:val="28"/>
          <w:szCs w:val="28"/>
        </w:rPr>
        <w:t xml:space="preserve">болезнь уже не подлежит </w:t>
      </w:r>
      <w:r w:rsidRPr="00F92772">
        <w:rPr>
          <w:rFonts w:ascii="Times New Roman" w:hAnsi="Times New Roman" w:cs="Times New Roman"/>
          <w:color w:val="252525"/>
          <w:sz w:val="28"/>
          <w:szCs w:val="28"/>
        </w:rPr>
        <w:t>обратному развитию</w:t>
      </w:r>
      <w:r>
        <w:rPr>
          <w:rFonts w:ascii="Times New Roman" w:hAnsi="Times New Roman" w:cs="Times New Roman"/>
          <w:color w:val="252525"/>
          <w:sz w:val="28"/>
          <w:szCs w:val="28"/>
        </w:rPr>
        <w:t xml:space="preserve"> </w:t>
      </w:r>
      <w:r w:rsidRPr="003C2515">
        <w:rPr>
          <w:rFonts w:ascii="Times New Roman" w:hAnsi="Times New Roman" w:cs="Times New Roman"/>
          <w:color w:val="252525"/>
          <w:sz w:val="28"/>
          <w:szCs w:val="28"/>
        </w:rPr>
        <w:t>[</w:t>
      </w:r>
      <w:r>
        <w:rPr>
          <w:rFonts w:ascii="Times New Roman" w:hAnsi="Times New Roman" w:cs="Times New Roman"/>
          <w:color w:val="252525"/>
          <w:sz w:val="28"/>
          <w:szCs w:val="28"/>
        </w:rPr>
        <w:t>1:41</w:t>
      </w:r>
      <w:r w:rsidRPr="003C2515">
        <w:rPr>
          <w:rFonts w:ascii="Times New Roman" w:hAnsi="Times New Roman" w:cs="Times New Roman"/>
          <w:color w:val="252525"/>
          <w:sz w:val="28"/>
          <w:szCs w:val="28"/>
        </w:rPr>
        <w:t>]</w:t>
      </w:r>
      <w:r>
        <w:rPr>
          <w:rFonts w:ascii="Times New Roman" w:hAnsi="Times New Roman" w:cs="Times New Roman"/>
          <w:color w:val="252525"/>
          <w:sz w:val="28"/>
          <w:szCs w:val="28"/>
        </w:rPr>
        <w:t>.</w:t>
      </w:r>
    </w:p>
    <w:p w14:paraId="3811050A" w14:textId="77777777" w:rsidR="00994F40" w:rsidRPr="00272D9B" w:rsidRDefault="00994F40" w:rsidP="00994F40">
      <w:pPr>
        <w:autoSpaceDE w:val="0"/>
        <w:autoSpaceDN w:val="0"/>
        <w:adjustRightInd w:val="0"/>
        <w:spacing w:after="0" w:line="240" w:lineRule="auto"/>
        <w:ind w:firstLine="708"/>
        <w:jc w:val="both"/>
        <w:rPr>
          <w:rFonts w:ascii="Times New Roman" w:hAnsi="Times New Roman" w:cs="Times New Roman"/>
          <w:color w:val="252525"/>
          <w:sz w:val="28"/>
          <w:szCs w:val="28"/>
        </w:rPr>
      </w:pPr>
      <w:r>
        <w:rPr>
          <w:rFonts w:ascii="Times New Roman" w:hAnsi="Times New Roman" w:cs="Times New Roman"/>
          <w:color w:val="252525"/>
          <w:sz w:val="28"/>
          <w:szCs w:val="28"/>
        </w:rPr>
        <w:t xml:space="preserve">На самом деле </w:t>
      </w:r>
      <w:r w:rsidRPr="00EF22E6">
        <w:rPr>
          <w:rFonts w:ascii="Times New Roman" w:hAnsi="Times New Roman" w:cs="Times New Roman"/>
          <w:color w:val="252525"/>
          <w:sz w:val="28"/>
          <w:szCs w:val="28"/>
        </w:rPr>
        <w:t xml:space="preserve">первые </w:t>
      </w:r>
      <w:r>
        <w:rPr>
          <w:rFonts w:ascii="Times New Roman" w:hAnsi="Times New Roman" w:cs="Times New Roman"/>
          <w:color w:val="252525"/>
          <w:sz w:val="28"/>
          <w:szCs w:val="28"/>
        </w:rPr>
        <w:t xml:space="preserve">упоминания о заболеваниях десен </w:t>
      </w:r>
      <w:r w:rsidRPr="00EF22E6">
        <w:rPr>
          <w:rFonts w:ascii="Times New Roman" w:hAnsi="Times New Roman" w:cs="Times New Roman"/>
          <w:color w:val="252525"/>
          <w:sz w:val="28"/>
          <w:szCs w:val="28"/>
        </w:rPr>
        <w:t>на</w:t>
      </w:r>
      <w:r>
        <w:rPr>
          <w:rFonts w:ascii="Times New Roman" w:hAnsi="Times New Roman" w:cs="Times New Roman"/>
          <w:color w:val="252525"/>
          <w:sz w:val="28"/>
          <w:szCs w:val="28"/>
        </w:rPr>
        <w:t>йдены в расшифрованны</w:t>
      </w:r>
      <w:r w:rsidRPr="00EF22E6">
        <w:rPr>
          <w:rFonts w:ascii="Times New Roman" w:hAnsi="Times New Roman" w:cs="Times New Roman"/>
          <w:color w:val="252525"/>
          <w:sz w:val="28"/>
          <w:szCs w:val="28"/>
        </w:rPr>
        <w:t>х папирусах</w:t>
      </w:r>
      <w:r>
        <w:rPr>
          <w:rFonts w:ascii="Times New Roman" w:hAnsi="Times New Roman" w:cs="Times New Roman"/>
          <w:color w:val="252525"/>
          <w:sz w:val="28"/>
          <w:szCs w:val="28"/>
        </w:rPr>
        <w:t xml:space="preserve">. Заболевание десен встречались только у 5% римлян. Сегодня </w:t>
      </w:r>
      <w:r w:rsidRPr="00EF22E6">
        <w:rPr>
          <w:rFonts w:ascii="Times New Roman" w:hAnsi="Times New Roman" w:cs="Times New Roman"/>
          <w:color w:val="252525"/>
          <w:sz w:val="28"/>
          <w:szCs w:val="28"/>
        </w:rPr>
        <w:t>же они е</w:t>
      </w:r>
      <w:r>
        <w:rPr>
          <w:rFonts w:ascii="Times New Roman" w:hAnsi="Times New Roman" w:cs="Times New Roman"/>
          <w:color w:val="252525"/>
          <w:sz w:val="28"/>
          <w:szCs w:val="28"/>
        </w:rPr>
        <w:t xml:space="preserve">сть у каждого третьего. У людей, живших в римской Британии, ткани пародонта были </w:t>
      </w:r>
      <w:r w:rsidRPr="00EF22E6">
        <w:rPr>
          <w:rFonts w:ascii="Times New Roman" w:hAnsi="Times New Roman" w:cs="Times New Roman"/>
          <w:color w:val="252525"/>
          <w:sz w:val="28"/>
          <w:szCs w:val="28"/>
        </w:rPr>
        <w:t>здоровее, чем у подобных соединённогокоролевства</w:t>
      </w:r>
      <w:r>
        <w:rPr>
          <w:rFonts w:ascii="Times New Roman" w:hAnsi="Times New Roman" w:cs="Times New Roman"/>
          <w:color w:val="252525"/>
          <w:sz w:val="28"/>
          <w:szCs w:val="28"/>
        </w:rPr>
        <w:t xml:space="preserve"> на 65%</w:t>
      </w:r>
      <w:r w:rsidRPr="00EF22E6">
        <w:rPr>
          <w:rFonts w:ascii="Times New Roman" w:hAnsi="Times New Roman" w:cs="Times New Roman"/>
          <w:color w:val="252525"/>
          <w:sz w:val="28"/>
          <w:szCs w:val="28"/>
        </w:rPr>
        <w:t>.</w:t>
      </w:r>
      <w:r>
        <w:rPr>
          <w:rFonts w:ascii="Times New Roman" w:hAnsi="Times New Roman" w:cs="Times New Roman"/>
          <w:color w:val="252525"/>
          <w:sz w:val="28"/>
          <w:szCs w:val="28"/>
        </w:rPr>
        <w:t xml:space="preserve">Высокая </w:t>
      </w:r>
      <w:r w:rsidRPr="00272D9B">
        <w:rPr>
          <w:rFonts w:ascii="Times New Roman" w:hAnsi="Times New Roman" w:cs="Times New Roman"/>
          <w:color w:val="252525"/>
          <w:sz w:val="28"/>
          <w:szCs w:val="28"/>
        </w:rPr>
        <w:t>расп</w:t>
      </w:r>
      <w:r>
        <w:rPr>
          <w:rFonts w:ascii="Times New Roman" w:hAnsi="Times New Roman" w:cs="Times New Roman"/>
          <w:color w:val="252525"/>
          <w:sz w:val="28"/>
          <w:szCs w:val="28"/>
        </w:rPr>
        <w:t xml:space="preserve">ространенность в мире различных </w:t>
      </w:r>
      <w:r w:rsidRPr="00272D9B">
        <w:rPr>
          <w:rFonts w:ascii="Times New Roman" w:hAnsi="Times New Roman" w:cs="Times New Roman"/>
          <w:color w:val="252525"/>
          <w:sz w:val="28"/>
          <w:szCs w:val="28"/>
        </w:rPr>
        <w:t>форм патол</w:t>
      </w:r>
      <w:r>
        <w:rPr>
          <w:rFonts w:ascii="Times New Roman" w:hAnsi="Times New Roman" w:cs="Times New Roman"/>
          <w:color w:val="252525"/>
          <w:sz w:val="28"/>
          <w:szCs w:val="28"/>
        </w:rPr>
        <w:t xml:space="preserve">огии пародонта, тяжесть течения </w:t>
      </w:r>
      <w:r w:rsidRPr="00272D9B">
        <w:rPr>
          <w:rFonts w:ascii="Times New Roman" w:hAnsi="Times New Roman" w:cs="Times New Roman"/>
          <w:color w:val="252525"/>
          <w:sz w:val="28"/>
          <w:szCs w:val="28"/>
        </w:rPr>
        <w:t>заболевания и</w:t>
      </w:r>
      <w:r>
        <w:rPr>
          <w:rFonts w:ascii="Times New Roman" w:hAnsi="Times New Roman" w:cs="Times New Roman"/>
          <w:color w:val="252525"/>
          <w:sz w:val="28"/>
          <w:szCs w:val="28"/>
        </w:rPr>
        <w:t xml:space="preserve"> негативное влияние на организм </w:t>
      </w:r>
      <w:r w:rsidRPr="00272D9B">
        <w:rPr>
          <w:rFonts w:ascii="Times New Roman" w:hAnsi="Times New Roman" w:cs="Times New Roman"/>
          <w:color w:val="252525"/>
          <w:sz w:val="28"/>
          <w:szCs w:val="28"/>
        </w:rPr>
        <w:t>человека свидетельствует о значимости</w:t>
      </w:r>
    </w:p>
    <w:p w14:paraId="7FFB12F1" w14:textId="77777777" w:rsidR="00994F40" w:rsidRDefault="00994F40" w:rsidP="00994F40">
      <w:pPr>
        <w:autoSpaceDE w:val="0"/>
        <w:autoSpaceDN w:val="0"/>
        <w:adjustRightInd w:val="0"/>
        <w:spacing w:after="0" w:line="240" w:lineRule="auto"/>
        <w:jc w:val="both"/>
        <w:rPr>
          <w:rFonts w:ascii="Times New Roman" w:hAnsi="Times New Roman" w:cs="Times New Roman"/>
          <w:color w:val="252525"/>
          <w:sz w:val="28"/>
          <w:szCs w:val="28"/>
        </w:rPr>
      </w:pPr>
      <w:r w:rsidRPr="00272D9B">
        <w:rPr>
          <w:rFonts w:ascii="Times New Roman" w:hAnsi="Times New Roman" w:cs="Times New Roman"/>
          <w:color w:val="252525"/>
          <w:sz w:val="28"/>
          <w:szCs w:val="28"/>
        </w:rPr>
        <w:t xml:space="preserve">данной проблемы. </w:t>
      </w:r>
    </w:p>
    <w:p w14:paraId="5E129E3C" w14:textId="77777777" w:rsidR="00994F40" w:rsidRDefault="00994F40" w:rsidP="00994F40">
      <w:pPr>
        <w:autoSpaceDE w:val="0"/>
        <w:autoSpaceDN w:val="0"/>
        <w:adjustRightInd w:val="0"/>
        <w:spacing w:after="0" w:line="240" w:lineRule="auto"/>
        <w:ind w:firstLine="708"/>
        <w:jc w:val="both"/>
        <w:rPr>
          <w:rFonts w:ascii="Times New Roman" w:hAnsi="Times New Roman" w:cs="Times New Roman"/>
          <w:color w:val="252525"/>
          <w:sz w:val="28"/>
          <w:szCs w:val="28"/>
        </w:rPr>
      </w:pPr>
      <w:r>
        <w:rPr>
          <w:rFonts w:ascii="Times New Roman" w:hAnsi="Times New Roman" w:cs="Times New Roman"/>
          <w:color w:val="252525"/>
          <w:sz w:val="28"/>
          <w:szCs w:val="28"/>
        </w:rPr>
        <w:t xml:space="preserve">Для обозначения </w:t>
      </w:r>
      <w:r w:rsidRPr="00272D9B">
        <w:rPr>
          <w:rFonts w:ascii="Times New Roman" w:hAnsi="Times New Roman" w:cs="Times New Roman"/>
          <w:color w:val="252525"/>
          <w:sz w:val="28"/>
          <w:szCs w:val="28"/>
        </w:rPr>
        <w:t xml:space="preserve">заболеваний пародонта </w:t>
      </w:r>
      <w:r>
        <w:rPr>
          <w:rFonts w:ascii="Times New Roman" w:hAnsi="Times New Roman" w:cs="Times New Roman"/>
          <w:color w:val="252525"/>
          <w:sz w:val="28"/>
          <w:szCs w:val="28"/>
        </w:rPr>
        <w:t xml:space="preserve">в разное время </w:t>
      </w:r>
      <w:r w:rsidRPr="00272D9B">
        <w:rPr>
          <w:rFonts w:ascii="Times New Roman" w:hAnsi="Times New Roman" w:cs="Times New Roman"/>
          <w:color w:val="252525"/>
          <w:sz w:val="28"/>
          <w:szCs w:val="28"/>
        </w:rPr>
        <w:t>в лите</w:t>
      </w:r>
      <w:r>
        <w:rPr>
          <w:rFonts w:ascii="Times New Roman" w:hAnsi="Times New Roman" w:cs="Times New Roman"/>
          <w:color w:val="252525"/>
          <w:sz w:val="28"/>
          <w:szCs w:val="28"/>
        </w:rPr>
        <w:t xml:space="preserve">ратуре использовались различные </w:t>
      </w:r>
      <w:r w:rsidRPr="00272D9B">
        <w:rPr>
          <w:rFonts w:ascii="Times New Roman" w:hAnsi="Times New Roman" w:cs="Times New Roman"/>
          <w:color w:val="252525"/>
          <w:sz w:val="28"/>
          <w:szCs w:val="28"/>
        </w:rPr>
        <w:t xml:space="preserve">термины: </w:t>
      </w:r>
      <w:r w:rsidRPr="00590B67">
        <w:rPr>
          <w:rFonts w:ascii="Times New Roman" w:hAnsi="Times New Roman" w:cs="Times New Roman"/>
          <w:b/>
          <w:color w:val="252525"/>
          <w:sz w:val="28"/>
          <w:szCs w:val="28"/>
        </w:rPr>
        <w:t>фальшивая цинга или болезнь Фошара</w:t>
      </w:r>
      <w:r>
        <w:rPr>
          <w:rFonts w:ascii="Times New Roman" w:hAnsi="Times New Roman" w:cs="Times New Roman"/>
          <w:color w:val="252525"/>
          <w:sz w:val="28"/>
          <w:szCs w:val="28"/>
        </w:rPr>
        <w:t xml:space="preserve">, которая впервые была описана в 1746 г. Фошаром. И характеризовала в себе собирательный термин: дистрофию и деструкцию тканей пародонта </w:t>
      </w:r>
      <w:r w:rsidRPr="00272D9B">
        <w:rPr>
          <w:rFonts w:ascii="Times New Roman" w:hAnsi="Times New Roman" w:cs="Times New Roman"/>
          <w:color w:val="252525"/>
          <w:sz w:val="28"/>
          <w:szCs w:val="28"/>
        </w:rPr>
        <w:t>(Fauchar</w:t>
      </w:r>
      <w:r>
        <w:rPr>
          <w:rFonts w:ascii="Times New Roman" w:hAnsi="Times New Roman" w:cs="Times New Roman"/>
          <w:color w:val="252525"/>
          <w:sz w:val="28"/>
          <w:szCs w:val="28"/>
        </w:rPr>
        <w:t xml:space="preserve">d) </w:t>
      </w:r>
      <w:r w:rsidRPr="003C2515">
        <w:rPr>
          <w:rFonts w:ascii="Times New Roman" w:hAnsi="Times New Roman" w:cs="Times New Roman"/>
          <w:color w:val="252525"/>
          <w:sz w:val="28"/>
          <w:szCs w:val="28"/>
        </w:rPr>
        <w:t>[</w:t>
      </w:r>
      <w:r>
        <w:rPr>
          <w:rFonts w:ascii="Times New Roman" w:hAnsi="Times New Roman" w:cs="Times New Roman"/>
          <w:color w:val="252525"/>
          <w:sz w:val="28"/>
          <w:szCs w:val="28"/>
          <w:lang w:val="uk-UA"/>
        </w:rPr>
        <w:t>2:132</w:t>
      </w:r>
      <w:r w:rsidRPr="003C2515">
        <w:rPr>
          <w:rFonts w:ascii="Times New Roman" w:hAnsi="Times New Roman" w:cs="Times New Roman"/>
          <w:color w:val="252525"/>
          <w:sz w:val="28"/>
          <w:szCs w:val="28"/>
        </w:rPr>
        <w:t>]</w:t>
      </w:r>
      <w:r>
        <w:rPr>
          <w:rFonts w:ascii="Times New Roman" w:hAnsi="Times New Roman" w:cs="Times New Roman"/>
          <w:color w:val="252525"/>
          <w:sz w:val="28"/>
          <w:szCs w:val="28"/>
        </w:rPr>
        <w:t>;</w:t>
      </w:r>
    </w:p>
    <w:p w14:paraId="0B4D5937" w14:textId="77777777" w:rsidR="00994F40" w:rsidRDefault="00994F40" w:rsidP="00994F40">
      <w:pPr>
        <w:autoSpaceDE w:val="0"/>
        <w:autoSpaceDN w:val="0"/>
        <w:adjustRightInd w:val="0"/>
        <w:spacing w:after="0" w:line="240" w:lineRule="auto"/>
        <w:jc w:val="both"/>
        <w:rPr>
          <w:rFonts w:ascii="Times New Roman" w:hAnsi="Times New Roman" w:cs="Times New Roman"/>
          <w:color w:val="252525"/>
          <w:sz w:val="28"/>
          <w:szCs w:val="28"/>
        </w:rPr>
      </w:pPr>
      <w:r w:rsidRPr="00590B67">
        <w:rPr>
          <w:rFonts w:ascii="Times New Roman" w:hAnsi="Times New Roman" w:cs="Times New Roman"/>
          <w:b/>
          <w:color w:val="252525"/>
          <w:sz w:val="28"/>
          <w:szCs w:val="28"/>
        </w:rPr>
        <w:t>Болезнь Ригза</w:t>
      </w:r>
      <w:r>
        <w:rPr>
          <w:rFonts w:ascii="Times New Roman" w:hAnsi="Times New Roman" w:cs="Times New Roman"/>
          <w:color w:val="252525"/>
          <w:sz w:val="28"/>
          <w:szCs w:val="28"/>
        </w:rPr>
        <w:t xml:space="preserve"> (Riggs);</w:t>
      </w:r>
    </w:p>
    <w:p w14:paraId="3164384C" w14:textId="77777777" w:rsidR="00994F40" w:rsidRDefault="00994F40" w:rsidP="00994F40">
      <w:pPr>
        <w:autoSpaceDE w:val="0"/>
        <w:autoSpaceDN w:val="0"/>
        <w:adjustRightInd w:val="0"/>
        <w:spacing w:after="0" w:line="240" w:lineRule="auto"/>
        <w:jc w:val="both"/>
        <w:rPr>
          <w:rFonts w:ascii="Times New Roman" w:hAnsi="Times New Roman" w:cs="Times New Roman"/>
          <w:color w:val="252525"/>
          <w:sz w:val="28"/>
          <w:szCs w:val="28"/>
        </w:rPr>
      </w:pPr>
      <w:r w:rsidRPr="00590B67">
        <w:rPr>
          <w:rFonts w:ascii="Times New Roman" w:hAnsi="Times New Roman" w:cs="Times New Roman"/>
          <w:b/>
          <w:color w:val="252525"/>
          <w:sz w:val="28"/>
          <w:szCs w:val="28"/>
        </w:rPr>
        <w:t>Пиорея альвеолярная</w:t>
      </w:r>
      <w:r>
        <w:rPr>
          <w:rFonts w:ascii="Times New Roman" w:hAnsi="Times New Roman" w:cs="Times New Roman"/>
          <w:b/>
          <w:color w:val="252525"/>
          <w:sz w:val="28"/>
          <w:szCs w:val="28"/>
        </w:rPr>
        <w:t xml:space="preserve"> </w:t>
      </w:r>
      <w:r>
        <w:rPr>
          <w:rFonts w:ascii="Times New Roman" w:hAnsi="Times New Roman" w:cs="Times New Roman"/>
          <w:color w:val="252525"/>
          <w:sz w:val="28"/>
          <w:szCs w:val="28"/>
        </w:rPr>
        <w:t xml:space="preserve">(гр. </w:t>
      </w:r>
      <w:r>
        <w:rPr>
          <w:rFonts w:ascii="Times New Roman" w:hAnsi="Times New Roman" w:cs="Times New Roman"/>
          <w:color w:val="252525"/>
          <w:sz w:val="28"/>
          <w:szCs w:val="28"/>
          <w:lang w:val="en-US"/>
        </w:rPr>
        <w:t>Pyon</w:t>
      </w:r>
      <w:r w:rsidRPr="00EF37EC">
        <w:rPr>
          <w:rFonts w:ascii="Times New Roman" w:hAnsi="Times New Roman" w:cs="Times New Roman"/>
          <w:color w:val="252525"/>
          <w:sz w:val="28"/>
          <w:szCs w:val="28"/>
        </w:rPr>
        <w:t xml:space="preserve"> – </w:t>
      </w:r>
      <w:r>
        <w:rPr>
          <w:rFonts w:ascii="Times New Roman" w:hAnsi="Times New Roman" w:cs="Times New Roman"/>
          <w:color w:val="252525"/>
          <w:sz w:val="28"/>
          <w:szCs w:val="28"/>
        </w:rPr>
        <w:t xml:space="preserve">гной + </w:t>
      </w:r>
      <w:r>
        <w:rPr>
          <w:rFonts w:ascii="Times New Roman" w:hAnsi="Times New Roman" w:cs="Times New Roman"/>
          <w:color w:val="252525"/>
          <w:sz w:val="28"/>
          <w:szCs w:val="28"/>
          <w:lang w:val="en-US"/>
        </w:rPr>
        <w:t>rheo</w:t>
      </w:r>
      <w:r w:rsidRPr="00EF37EC">
        <w:rPr>
          <w:rFonts w:ascii="Times New Roman" w:hAnsi="Times New Roman" w:cs="Times New Roman"/>
          <w:color w:val="252525"/>
          <w:sz w:val="28"/>
          <w:szCs w:val="28"/>
        </w:rPr>
        <w:t xml:space="preserve"> – </w:t>
      </w:r>
      <w:r>
        <w:rPr>
          <w:rFonts w:ascii="Times New Roman" w:hAnsi="Times New Roman" w:cs="Times New Roman"/>
          <w:color w:val="252525"/>
          <w:sz w:val="28"/>
          <w:szCs w:val="28"/>
        </w:rPr>
        <w:t>течение)</w:t>
      </w:r>
      <w:r w:rsidRPr="00272D9B">
        <w:rPr>
          <w:rFonts w:ascii="Times New Roman" w:hAnsi="Times New Roman" w:cs="Times New Roman"/>
          <w:color w:val="252525"/>
          <w:sz w:val="28"/>
          <w:szCs w:val="28"/>
        </w:rPr>
        <w:t>,</w:t>
      </w:r>
      <w:r>
        <w:rPr>
          <w:rFonts w:ascii="Times New Roman" w:hAnsi="Times New Roman" w:cs="Times New Roman"/>
          <w:color w:val="252525"/>
          <w:sz w:val="28"/>
          <w:szCs w:val="28"/>
        </w:rPr>
        <w:t xml:space="preserve"> что обозначало десневое гноетечение;</w:t>
      </w:r>
    </w:p>
    <w:p w14:paraId="6CD0809E" w14:textId="77777777" w:rsidR="00994F40" w:rsidRDefault="00994F40" w:rsidP="00994F40">
      <w:pPr>
        <w:autoSpaceDE w:val="0"/>
        <w:autoSpaceDN w:val="0"/>
        <w:adjustRightInd w:val="0"/>
        <w:spacing w:after="0" w:line="240" w:lineRule="auto"/>
        <w:jc w:val="both"/>
        <w:rPr>
          <w:rFonts w:ascii="Times New Roman" w:hAnsi="Times New Roman" w:cs="Times New Roman"/>
          <w:color w:val="252525"/>
          <w:sz w:val="28"/>
          <w:szCs w:val="28"/>
        </w:rPr>
      </w:pPr>
      <w:r w:rsidRPr="003D41A8">
        <w:rPr>
          <w:rFonts w:ascii="Times New Roman" w:hAnsi="Times New Roman" w:cs="Times New Roman"/>
          <w:b/>
          <w:color w:val="252525"/>
          <w:sz w:val="28"/>
          <w:szCs w:val="28"/>
        </w:rPr>
        <w:t>Амфодонтоз</w:t>
      </w:r>
      <w:r w:rsidRPr="00272D9B">
        <w:rPr>
          <w:rFonts w:ascii="Times New Roman" w:hAnsi="Times New Roman" w:cs="Times New Roman"/>
          <w:color w:val="252525"/>
          <w:sz w:val="28"/>
          <w:szCs w:val="28"/>
        </w:rPr>
        <w:t>,</w:t>
      </w:r>
      <w:r>
        <w:rPr>
          <w:rFonts w:ascii="Times New Roman" w:hAnsi="Times New Roman" w:cs="Times New Roman"/>
          <w:color w:val="252525"/>
          <w:sz w:val="28"/>
          <w:szCs w:val="28"/>
        </w:rPr>
        <w:t xml:space="preserve"> заболевание, выражающееся в рассасывании зубных лунок;</w:t>
      </w:r>
    </w:p>
    <w:p w14:paraId="15E31268" w14:textId="77777777" w:rsidR="00994F40" w:rsidRDefault="00994F40" w:rsidP="00994F40">
      <w:pPr>
        <w:autoSpaceDE w:val="0"/>
        <w:autoSpaceDN w:val="0"/>
        <w:adjustRightInd w:val="0"/>
        <w:spacing w:after="0" w:line="240" w:lineRule="auto"/>
        <w:jc w:val="both"/>
        <w:rPr>
          <w:rFonts w:ascii="Times New Roman" w:hAnsi="Times New Roman" w:cs="Times New Roman"/>
          <w:color w:val="252525"/>
          <w:sz w:val="28"/>
          <w:szCs w:val="28"/>
        </w:rPr>
      </w:pPr>
      <w:r w:rsidRPr="003D41A8">
        <w:rPr>
          <w:rFonts w:ascii="Times New Roman" w:hAnsi="Times New Roman" w:cs="Times New Roman"/>
          <w:b/>
          <w:color w:val="252525"/>
          <w:sz w:val="28"/>
          <w:szCs w:val="28"/>
        </w:rPr>
        <w:t>Атрофия альвеол преждевременная</w:t>
      </w:r>
      <w:r>
        <w:rPr>
          <w:rFonts w:ascii="Times New Roman" w:hAnsi="Times New Roman" w:cs="Times New Roman"/>
          <w:color w:val="252525"/>
          <w:sz w:val="28"/>
          <w:szCs w:val="28"/>
        </w:rPr>
        <w:t xml:space="preserve">, </w:t>
      </w:r>
      <w:r w:rsidRPr="003D41A8">
        <w:rPr>
          <w:rFonts w:ascii="Times New Roman" w:hAnsi="Times New Roman" w:cs="Times New Roman"/>
          <w:b/>
          <w:color w:val="252525"/>
          <w:sz w:val="28"/>
          <w:szCs w:val="28"/>
        </w:rPr>
        <w:t>парадонтоклазия, периодонтоз, периодонтолиз, полиалтвеолиз</w:t>
      </w:r>
      <w:r>
        <w:rPr>
          <w:rFonts w:ascii="Times New Roman" w:hAnsi="Times New Roman" w:cs="Times New Roman"/>
          <w:color w:val="252525"/>
          <w:sz w:val="28"/>
          <w:szCs w:val="28"/>
        </w:rPr>
        <w:t xml:space="preserve">, что подразумевало о нарушении структуры тканей пародонта </w:t>
      </w:r>
      <w:r w:rsidRPr="003C2515">
        <w:rPr>
          <w:rFonts w:ascii="Times New Roman" w:hAnsi="Times New Roman" w:cs="Times New Roman"/>
          <w:color w:val="252525"/>
          <w:sz w:val="28"/>
          <w:szCs w:val="28"/>
        </w:rPr>
        <w:t>[</w:t>
      </w:r>
      <w:r>
        <w:rPr>
          <w:rFonts w:ascii="Times New Roman" w:hAnsi="Times New Roman" w:cs="Times New Roman"/>
          <w:color w:val="252525"/>
          <w:sz w:val="28"/>
          <w:szCs w:val="28"/>
        </w:rPr>
        <w:t>3:108</w:t>
      </w:r>
      <w:r w:rsidRPr="003C2515">
        <w:rPr>
          <w:rFonts w:ascii="Times New Roman" w:hAnsi="Times New Roman" w:cs="Times New Roman"/>
          <w:color w:val="252525"/>
          <w:sz w:val="28"/>
          <w:szCs w:val="28"/>
        </w:rPr>
        <w:t>]</w:t>
      </w:r>
      <w:r>
        <w:rPr>
          <w:rFonts w:ascii="Times New Roman" w:hAnsi="Times New Roman" w:cs="Times New Roman"/>
          <w:color w:val="252525"/>
          <w:sz w:val="28"/>
          <w:szCs w:val="28"/>
        </w:rPr>
        <w:t>.</w:t>
      </w:r>
    </w:p>
    <w:p w14:paraId="4345CD90" w14:textId="77777777" w:rsidR="00994F40" w:rsidRDefault="00994F40" w:rsidP="00994F40">
      <w:pPr>
        <w:autoSpaceDE w:val="0"/>
        <w:autoSpaceDN w:val="0"/>
        <w:adjustRightInd w:val="0"/>
        <w:spacing w:after="0" w:line="240" w:lineRule="auto"/>
        <w:jc w:val="both"/>
        <w:rPr>
          <w:rFonts w:ascii="Times New Roman" w:hAnsi="Times New Roman" w:cs="Times New Roman"/>
          <w:color w:val="252525"/>
          <w:sz w:val="28"/>
          <w:szCs w:val="28"/>
        </w:rPr>
      </w:pPr>
      <w:r>
        <w:rPr>
          <w:rFonts w:ascii="Times New Roman" w:hAnsi="Times New Roman" w:cs="Times New Roman"/>
          <w:color w:val="252525"/>
          <w:sz w:val="28"/>
          <w:szCs w:val="28"/>
        </w:rPr>
        <w:t>И наконец</w:t>
      </w:r>
      <w:r>
        <w:rPr>
          <w:rFonts w:ascii="Times New Roman" w:hAnsi="Times New Roman" w:cs="Times New Roman"/>
          <w:color w:val="252525"/>
          <w:sz w:val="28"/>
          <w:szCs w:val="28"/>
          <w:lang w:val="uk-UA"/>
        </w:rPr>
        <w:t>,</w:t>
      </w:r>
      <w:r>
        <w:rPr>
          <w:rFonts w:ascii="Times New Roman" w:hAnsi="Times New Roman" w:cs="Times New Roman"/>
          <w:color w:val="252525"/>
          <w:sz w:val="28"/>
          <w:szCs w:val="28"/>
        </w:rPr>
        <w:t xml:space="preserve"> </w:t>
      </w:r>
      <w:r w:rsidRPr="003D41A8">
        <w:rPr>
          <w:rFonts w:ascii="Times New Roman" w:hAnsi="Times New Roman" w:cs="Times New Roman"/>
          <w:b/>
          <w:color w:val="252525"/>
          <w:sz w:val="28"/>
          <w:szCs w:val="28"/>
        </w:rPr>
        <w:t>пародонтит, п</w:t>
      </w:r>
      <w:r>
        <w:rPr>
          <w:rFonts w:ascii="Times New Roman" w:hAnsi="Times New Roman" w:cs="Times New Roman"/>
          <w:b/>
          <w:color w:val="252525"/>
          <w:sz w:val="28"/>
          <w:szCs w:val="28"/>
        </w:rPr>
        <w:t xml:space="preserve">ародонтоз – </w:t>
      </w:r>
      <w:r>
        <w:rPr>
          <w:rFonts w:ascii="Times New Roman" w:hAnsi="Times New Roman" w:cs="Times New Roman"/>
          <w:color w:val="252525"/>
          <w:sz w:val="28"/>
          <w:szCs w:val="28"/>
        </w:rPr>
        <w:t xml:space="preserve">воспалительно-деструктивный и дистрофический процессы </w:t>
      </w:r>
      <w:r w:rsidRPr="003C2515">
        <w:rPr>
          <w:rFonts w:ascii="Times New Roman" w:hAnsi="Times New Roman" w:cs="Times New Roman"/>
          <w:color w:val="252525"/>
          <w:sz w:val="28"/>
          <w:szCs w:val="28"/>
        </w:rPr>
        <w:t>[</w:t>
      </w:r>
      <w:r>
        <w:rPr>
          <w:rFonts w:ascii="Times New Roman" w:hAnsi="Times New Roman" w:cs="Times New Roman"/>
          <w:color w:val="252525"/>
          <w:sz w:val="28"/>
          <w:szCs w:val="28"/>
        </w:rPr>
        <w:t>4:272</w:t>
      </w:r>
      <w:r w:rsidRPr="003C2515">
        <w:rPr>
          <w:rFonts w:ascii="Times New Roman" w:hAnsi="Times New Roman" w:cs="Times New Roman"/>
          <w:color w:val="252525"/>
          <w:sz w:val="28"/>
          <w:szCs w:val="28"/>
        </w:rPr>
        <w:t>]</w:t>
      </w:r>
      <w:r>
        <w:rPr>
          <w:rFonts w:ascii="Times New Roman" w:hAnsi="Times New Roman" w:cs="Times New Roman"/>
          <w:color w:val="252525"/>
          <w:sz w:val="28"/>
          <w:szCs w:val="28"/>
        </w:rPr>
        <w:t>.</w:t>
      </w:r>
    </w:p>
    <w:p w14:paraId="67EBE67A" w14:textId="77777777" w:rsidR="00994F40" w:rsidRDefault="00994F40" w:rsidP="00994F40">
      <w:pPr>
        <w:autoSpaceDE w:val="0"/>
        <w:autoSpaceDN w:val="0"/>
        <w:adjustRightInd w:val="0"/>
        <w:spacing w:after="0" w:line="240" w:lineRule="auto"/>
        <w:ind w:firstLine="360"/>
        <w:jc w:val="both"/>
        <w:rPr>
          <w:rFonts w:ascii="Times New Roman" w:hAnsi="Times New Roman" w:cs="Times New Roman"/>
          <w:color w:val="252525"/>
          <w:sz w:val="28"/>
          <w:szCs w:val="28"/>
        </w:rPr>
      </w:pPr>
      <w:r>
        <w:rPr>
          <w:rFonts w:ascii="Times New Roman" w:hAnsi="Times New Roman" w:cs="Times New Roman"/>
          <w:color w:val="252525"/>
          <w:sz w:val="28"/>
          <w:szCs w:val="28"/>
        </w:rPr>
        <w:t>В настоящее время узаконены терминология и классификация болезней пародонта, применяемые в научной, педагогической и лечебной работе:</w:t>
      </w:r>
    </w:p>
    <w:p w14:paraId="5FF5B601" w14:textId="77777777" w:rsidR="00994F40" w:rsidRDefault="00994F40" w:rsidP="00994F40">
      <w:pPr>
        <w:pStyle w:val="a4"/>
        <w:numPr>
          <w:ilvl w:val="0"/>
          <w:numId w:val="58"/>
        </w:numPr>
        <w:tabs>
          <w:tab w:val="left" w:pos="1134"/>
        </w:tabs>
        <w:autoSpaceDE w:val="0"/>
        <w:autoSpaceDN w:val="0"/>
        <w:adjustRightInd w:val="0"/>
        <w:spacing w:after="0" w:line="240" w:lineRule="auto"/>
        <w:ind w:left="0" w:firstLine="709"/>
        <w:jc w:val="both"/>
        <w:rPr>
          <w:rFonts w:ascii="Times New Roman" w:hAnsi="Times New Roman" w:cs="Times New Roman"/>
          <w:color w:val="252525"/>
          <w:sz w:val="28"/>
          <w:szCs w:val="28"/>
        </w:rPr>
      </w:pPr>
      <w:r w:rsidRPr="00BD777A">
        <w:rPr>
          <w:rFonts w:ascii="Times New Roman" w:hAnsi="Times New Roman" w:cs="Times New Roman"/>
          <w:color w:val="252525"/>
          <w:sz w:val="28"/>
          <w:szCs w:val="28"/>
        </w:rPr>
        <w:t>Гингивит</w:t>
      </w:r>
      <w:r>
        <w:rPr>
          <w:rFonts w:ascii="Times New Roman" w:hAnsi="Times New Roman" w:cs="Times New Roman"/>
          <w:color w:val="252525"/>
          <w:sz w:val="28"/>
          <w:szCs w:val="28"/>
        </w:rPr>
        <w:t xml:space="preserve"> – воспаление десны, обусловленное неблагоприятным воздействием местных и общих факторов и протекающее без нарушения целостности зубодесневого прикрепления.</w:t>
      </w:r>
    </w:p>
    <w:p w14:paraId="70541C7A" w14:textId="77777777" w:rsidR="00994F40" w:rsidRDefault="00994F40" w:rsidP="00994F40">
      <w:pPr>
        <w:pStyle w:val="a4"/>
        <w:numPr>
          <w:ilvl w:val="0"/>
          <w:numId w:val="58"/>
        </w:numPr>
        <w:tabs>
          <w:tab w:val="left" w:pos="1134"/>
        </w:tabs>
        <w:autoSpaceDE w:val="0"/>
        <w:autoSpaceDN w:val="0"/>
        <w:adjustRightInd w:val="0"/>
        <w:spacing w:after="0" w:line="240" w:lineRule="auto"/>
        <w:ind w:left="0" w:firstLine="709"/>
        <w:jc w:val="both"/>
        <w:rPr>
          <w:rFonts w:ascii="Times New Roman" w:hAnsi="Times New Roman" w:cs="Times New Roman"/>
          <w:color w:val="252525"/>
          <w:sz w:val="28"/>
          <w:szCs w:val="28"/>
        </w:rPr>
      </w:pPr>
      <w:r>
        <w:rPr>
          <w:rFonts w:ascii="Times New Roman" w:hAnsi="Times New Roman" w:cs="Times New Roman"/>
          <w:color w:val="252525"/>
          <w:sz w:val="28"/>
          <w:szCs w:val="28"/>
        </w:rPr>
        <w:lastRenderedPageBreak/>
        <w:t>Пародонтит – воспаление тканей пародонта, характеризующееся прогрессирующей деструкцией периодонта и костной ткани.</w:t>
      </w:r>
    </w:p>
    <w:p w14:paraId="65D56589" w14:textId="77777777" w:rsidR="00994F40" w:rsidRDefault="00994F40" w:rsidP="00994F40">
      <w:pPr>
        <w:pStyle w:val="a4"/>
        <w:numPr>
          <w:ilvl w:val="0"/>
          <w:numId w:val="58"/>
        </w:numPr>
        <w:tabs>
          <w:tab w:val="left" w:pos="1134"/>
        </w:tabs>
        <w:autoSpaceDE w:val="0"/>
        <w:autoSpaceDN w:val="0"/>
        <w:adjustRightInd w:val="0"/>
        <w:spacing w:after="0" w:line="240" w:lineRule="auto"/>
        <w:ind w:left="0" w:firstLine="709"/>
        <w:jc w:val="both"/>
        <w:rPr>
          <w:rFonts w:ascii="Times New Roman" w:hAnsi="Times New Roman" w:cs="Times New Roman"/>
          <w:color w:val="252525"/>
          <w:sz w:val="28"/>
          <w:szCs w:val="28"/>
        </w:rPr>
      </w:pPr>
      <w:r>
        <w:rPr>
          <w:rFonts w:ascii="Times New Roman" w:hAnsi="Times New Roman" w:cs="Times New Roman"/>
          <w:color w:val="252525"/>
          <w:sz w:val="28"/>
          <w:szCs w:val="28"/>
        </w:rPr>
        <w:t>Пародонтоз – дистрофическое поражение пародонта.</w:t>
      </w:r>
    </w:p>
    <w:p w14:paraId="46A5244B" w14:textId="77777777" w:rsidR="00994F40" w:rsidRDefault="00994F40" w:rsidP="00994F40">
      <w:pPr>
        <w:pStyle w:val="a4"/>
        <w:numPr>
          <w:ilvl w:val="0"/>
          <w:numId w:val="58"/>
        </w:numPr>
        <w:tabs>
          <w:tab w:val="left" w:pos="1134"/>
        </w:tabs>
        <w:autoSpaceDE w:val="0"/>
        <w:autoSpaceDN w:val="0"/>
        <w:adjustRightInd w:val="0"/>
        <w:spacing w:after="0" w:line="240" w:lineRule="auto"/>
        <w:ind w:left="0" w:firstLine="709"/>
        <w:jc w:val="both"/>
        <w:rPr>
          <w:rFonts w:ascii="Times New Roman" w:hAnsi="Times New Roman" w:cs="Times New Roman"/>
          <w:color w:val="252525"/>
          <w:sz w:val="28"/>
          <w:szCs w:val="28"/>
        </w:rPr>
      </w:pPr>
      <w:r>
        <w:rPr>
          <w:rFonts w:ascii="Times New Roman" w:hAnsi="Times New Roman" w:cs="Times New Roman"/>
          <w:color w:val="252525"/>
          <w:sz w:val="28"/>
          <w:szCs w:val="28"/>
        </w:rPr>
        <w:t>Идиопатические заболевания пародонта с прогрессирующим лизисом тканей пародонта.</w:t>
      </w:r>
    </w:p>
    <w:p w14:paraId="486E1DD3" w14:textId="77777777" w:rsidR="00994F40" w:rsidRDefault="00994F40" w:rsidP="00994F40">
      <w:pPr>
        <w:pStyle w:val="a4"/>
        <w:numPr>
          <w:ilvl w:val="0"/>
          <w:numId w:val="58"/>
        </w:numPr>
        <w:tabs>
          <w:tab w:val="left" w:pos="1134"/>
        </w:tabs>
        <w:autoSpaceDE w:val="0"/>
        <w:autoSpaceDN w:val="0"/>
        <w:adjustRightInd w:val="0"/>
        <w:spacing w:after="0" w:line="240" w:lineRule="auto"/>
        <w:ind w:left="0" w:firstLine="709"/>
        <w:jc w:val="both"/>
        <w:rPr>
          <w:rFonts w:ascii="Times New Roman" w:hAnsi="Times New Roman" w:cs="Times New Roman"/>
          <w:color w:val="252525"/>
          <w:sz w:val="28"/>
          <w:szCs w:val="28"/>
        </w:rPr>
      </w:pPr>
      <w:r>
        <w:rPr>
          <w:rFonts w:ascii="Times New Roman" w:hAnsi="Times New Roman" w:cs="Times New Roman"/>
          <w:color w:val="252525"/>
          <w:sz w:val="28"/>
          <w:szCs w:val="28"/>
        </w:rPr>
        <w:t xml:space="preserve">Пародонтомы – опухоли и опухолеподобные процессы в пародонте </w:t>
      </w:r>
      <w:r w:rsidRPr="003C2515">
        <w:rPr>
          <w:rFonts w:ascii="Times New Roman" w:hAnsi="Times New Roman" w:cs="Times New Roman"/>
          <w:color w:val="252525"/>
          <w:sz w:val="28"/>
          <w:szCs w:val="28"/>
        </w:rPr>
        <w:t>[</w:t>
      </w:r>
      <w:r>
        <w:rPr>
          <w:rFonts w:ascii="Times New Roman" w:hAnsi="Times New Roman" w:cs="Times New Roman"/>
          <w:color w:val="252525"/>
          <w:sz w:val="28"/>
          <w:szCs w:val="28"/>
        </w:rPr>
        <w:t>5:187</w:t>
      </w:r>
      <w:r w:rsidRPr="003C2515">
        <w:rPr>
          <w:rFonts w:ascii="Times New Roman" w:hAnsi="Times New Roman" w:cs="Times New Roman"/>
          <w:color w:val="252525"/>
          <w:sz w:val="28"/>
          <w:szCs w:val="28"/>
        </w:rPr>
        <w:t>]</w:t>
      </w:r>
      <w:r>
        <w:rPr>
          <w:rFonts w:ascii="Times New Roman" w:hAnsi="Times New Roman" w:cs="Times New Roman"/>
          <w:color w:val="252525"/>
          <w:sz w:val="28"/>
          <w:szCs w:val="28"/>
        </w:rPr>
        <w:t>.</w:t>
      </w:r>
    </w:p>
    <w:p w14:paraId="437AF38E" w14:textId="77777777" w:rsidR="00994F40" w:rsidRDefault="00994F40" w:rsidP="00994F40">
      <w:pPr>
        <w:pStyle w:val="a4"/>
        <w:tabs>
          <w:tab w:val="left" w:pos="1134"/>
        </w:tabs>
        <w:autoSpaceDE w:val="0"/>
        <w:autoSpaceDN w:val="0"/>
        <w:adjustRightInd w:val="0"/>
        <w:spacing w:after="0" w:line="240" w:lineRule="auto"/>
        <w:ind w:left="0" w:firstLine="709"/>
        <w:jc w:val="both"/>
        <w:rPr>
          <w:rFonts w:ascii="Times New Roman" w:hAnsi="Times New Roman" w:cs="Times New Roman"/>
          <w:color w:val="252525"/>
          <w:sz w:val="28"/>
          <w:szCs w:val="28"/>
        </w:rPr>
      </w:pPr>
    </w:p>
    <w:p w14:paraId="5EDE6880" w14:textId="77777777" w:rsidR="00994F40" w:rsidRDefault="00994F40" w:rsidP="00994F40">
      <w:pPr>
        <w:pStyle w:val="a4"/>
        <w:tabs>
          <w:tab w:val="left" w:pos="1134"/>
        </w:tabs>
        <w:autoSpaceDE w:val="0"/>
        <w:autoSpaceDN w:val="0"/>
        <w:adjustRightInd w:val="0"/>
        <w:spacing w:after="0" w:line="240" w:lineRule="auto"/>
        <w:ind w:left="0" w:firstLine="709"/>
        <w:jc w:val="both"/>
        <w:rPr>
          <w:rFonts w:ascii="Times New Roman" w:hAnsi="Times New Roman" w:cs="Times New Roman"/>
          <w:color w:val="252525"/>
          <w:sz w:val="28"/>
          <w:szCs w:val="28"/>
        </w:rPr>
      </w:pPr>
      <w:r w:rsidRPr="0016053A">
        <w:rPr>
          <w:rFonts w:ascii="Times New Roman" w:hAnsi="Times New Roman" w:cs="Times New Roman"/>
          <w:b/>
          <w:color w:val="252525"/>
          <w:sz w:val="28"/>
          <w:szCs w:val="28"/>
        </w:rPr>
        <w:t>Выводы</w:t>
      </w:r>
      <w:r>
        <w:rPr>
          <w:rFonts w:ascii="Times New Roman" w:hAnsi="Times New Roman" w:cs="Times New Roman"/>
          <w:color w:val="252525"/>
          <w:sz w:val="28"/>
          <w:szCs w:val="28"/>
        </w:rPr>
        <w:t>. Исторический аспект изучения латинской терминологии как учеными теоретических дисциплин, так и врачами клиницистами подчеркивает необходимость единой классификации анатомических, гистологических и клинических терминов для установления в дальнейшем правильного, точного диагноза, для облегчения общения специалистов разных направлений в науке и клинике.</w:t>
      </w:r>
    </w:p>
    <w:p w14:paraId="155BCF25" w14:textId="77777777" w:rsidR="00994F40" w:rsidRDefault="00994F40" w:rsidP="00994F40">
      <w:pPr>
        <w:pStyle w:val="a4"/>
        <w:autoSpaceDE w:val="0"/>
        <w:autoSpaceDN w:val="0"/>
        <w:adjustRightInd w:val="0"/>
        <w:spacing w:after="0" w:line="240" w:lineRule="auto"/>
        <w:ind w:left="0"/>
        <w:jc w:val="center"/>
        <w:rPr>
          <w:rFonts w:ascii="Times New Roman" w:hAnsi="Times New Roman" w:cs="Times New Roman"/>
          <w:color w:val="252525"/>
          <w:sz w:val="28"/>
          <w:szCs w:val="28"/>
        </w:rPr>
      </w:pPr>
      <w:r w:rsidRPr="0019768F">
        <w:rPr>
          <w:rFonts w:ascii="Times New Roman" w:hAnsi="Times New Roman" w:cs="Times New Roman"/>
          <w:bCs/>
          <w:color w:val="252525"/>
          <w:sz w:val="28"/>
          <w:szCs w:val="28"/>
        </w:rPr>
        <w:t>Список использованных источников</w:t>
      </w:r>
      <w:r>
        <w:rPr>
          <w:rFonts w:ascii="Times New Roman" w:hAnsi="Times New Roman" w:cs="Times New Roman"/>
          <w:color w:val="252525"/>
          <w:sz w:val="28"/>
          <w:szCs w:val="28"/>
        </w:rPr>
        <w:t>:</w:t>
      </w:r>
    </w:p>
    <w:p w14:paraId="7E266D58" w14:textId="77777777" w:rsidR="00994F40" w:rsidRPr="007F15C4" w:rsidRDefault="00994F40" w:rsidP="00994F40">
      <w:pPr>
        <w:pStyle w:val="a4"/>
        <w:numPr>
          <w:ilvl w:val="0"/>
          <w:numId w:val="59"/>
        </w:numPr>
        <w:tabs>
          <w:tab w:val="left" w:pos="993"/>
        </w:tabs>
        <w:autoSpaceDE w:val="0"/>
        <w:autoSpaceDN w:val="0"/>
        <w:adjustRightInd w:val="0"/>
        <w:spacing w:after="0" w:line="240" w:lineRule="auto"/>
        <w:ind w:left="0" w:firstLine="709"/>
        <w:jc w:val="both"/>
        <w:rPr>
          <w:rFonts w:ascii="Times New Roman" w:hAnsi="Times New Roman" w:cs="Times New Roman"/>
          <w:color w:val="252525"/>
          <w:sz w:val="28"/>
          <w:szCs w:val="28"/>
        </w:rPr>
      </w:pPr>
      <w:r>
        <w:rPr>
          <w:rFonts w:ascii="Times New Roman" w:hAnsi="Times New Roman" w:cs="Times New Roman"/>
          <w:color w:val="252525"/>
          <w:sz w:val="28"/>
          <w:szCs w:val="28"/>
        </w:rPr>
        <w:t>Малий Д. Ю., Антоненко М. Ю. Кл</w:t>
      </w:r>
      <w:r>
        <w:rPr>
          <w:rFonts w:ascii="Times New Roman" w:hAnsi="Times New Roman" w:cs="Times New Roman"/>
          <w:color w:val="252525"/>
          <w:sz w:val="28"/>
          <w:szCs w:val="28"/>
          <w:lang w:val="uk-UA"/>
        </w:rPr>
        <w:t xml:space="preserve">інічна медицина. Епідеміологія захворювань пародонта: віковий аспект. Національний медичний університет ім. О.О. Богомольця 2013. №4. С. 41–43. </w:t>
      </w:r>
    </w:p>
    <w:p w14:paraId="233DBDEF" w14:textId="77777777" w:rsidR="00994F40" w:rsidRDefault="00994F40" w:rsidP="00994F40">
      <w:pPr>
        <w:pStyle w:val="a4"/>
        <w:numPr>
          <w:ilvl w:val="0"/>
          <w:numId w:val="59"/>
        </w:numPr>
        <w:tabs>
          <w:tab w:val="left" w:pos="993"/>
        </w:tabs>
        <w:autoSpaceDE w:val="0"/>
        <w:autoSpaceDN w:val="0"/>
        <w:adjustRightInd w:val="0"/>
        <w:spacing w:after="0" w:line="240" w:lineRule="auto"/>
        <w:ind w:left="0" w:firstLine="709"/>
        <w:jc w:val="both"/>
        <w:rPr>
          <w:rFonts w:ascii="Times New Roman" w:hAnsi="Times New Roman" w:cs="Times New Roman"/>
          <w:color w:val="252525"/>
          <w:sz w:val="28"/>
          <w:szCs w:val="28"/>
        </w:rPr>
      </w:pPr>
      <w:r>
        <w:rPr>
          <w:rFonts w:ascii="Times New Roman" w:hAnsi="Times New Roman" w:cs="Times New Roman"/>
          <w:color w:val="252525"/>
          <w:sz w:val="28"/>
          <w:szCs w:val="28"/>
          <w:lang w:val="uk-UA"/>
        </w:rPr>
        <w:t xml:space="preserve">Пашков К. А. </w:t>
      </w:r>
      <w:r>
        <w:rPr>
          <w:rFonts w:ascii="Times New Roman" w:hAnsi="Times New Roman" w:cs="Times New Roman"/>
          <w:color w:val="252525"/>
          <w:sz w:val="28"/>
          <w:szCs w:val="28"/>
        </w:rPr>
        <w:t>Зубы и зубоврачевание. Москва, 2014. 132 с.</w:t>
      </w:r>
    </w:p>
    <w:p w14:paraId="12AC4222" w14:textId="77777777" w:rsidR="00994F40" w:rsidRDefault="00994F40" w:rsidP="00994F40">
      <w:pPr>
        <w:pStyle w:val="a4"/>
        <w:numPr>
          <w:ilvl w:val="0"/>
          <w:numId w:val="59"/>
        </w:numPr>
        <w:tabs>
          <w:tab w:val="left" w:pos="993"/>
        </w:tabs>
        <w:autoSpaceDE w:val="0"/>
        <w:autoSpaceDN w:val="0"/>
        <w:adjustRightInd w:val="0"/>
        <w:spacing w:after="0" w:line="240" w:lineRule="auto"/>
        <w:ind w:left="0" w:firstLine="709"/>
        <w:jc w:val="both"/>
        <w:rPr>
          <w:rFonts w:ascii="Times New Roman" w:hAnsi="Times New Roman" w:cs="Times New Roman"/>
          <w:color w:val="252525"/>
          <w:sz w:val="28"/>
          <w:szCs w:val="28"/>
        </w:rPr>
      </w:pPr>
      <w:r>
        <w:rPr>
          <w:rFonts w:ascii="Times New Roman" w:hAnsi="Times New Roman" w:cs="Times New Roman"/>
          <w:color w:val="252525"/>
          <w:sz w:val="28"/>
          <w:szCs w:val="28"/>
        </w:rPr>
        <w:t xml:space="preserve">Логинов И. К. Патофизиология пародонта:учебное пособие. 1995. 108 </w:t>
      </w:r>
      <w:r>
        <w:rPr>
          <w:rFonts w:ascii="Times New Roman" w:hAnsi="Times New Roman" w:cs="Times New Roman"/>
          <w:color w:val="252525"/>
          <w:sz w:val="28"/>
          <w:szCs w:val="28"/>
          <w:lang w:val="uk-UA"/>
        </w:rPr>
        <w:t>с.</w:t>
      </w:r>
    </w:p>
    <w:p w14:paraId="7571D0B0" w14:textId="77777777" w:rsidR="00994F40" w:rsidRPr="00C81A49" w:rsidRDefault="00994F40" w:rsidP="00994F40">
      <w:pPr>
        <w:pStyle w:val="a4"/>
        <w:numPr>
          <w:ilvl w:val="0"/>
          <w:numId w:val="59"/>
        </w:numPr>
        <w:tabs>
          <w:tab w:val="left" w:pos="993"/>
          <w:tab w:val="left" w:pos="6390"/>
        </w:tabs>
        <w:autoSpaceDE w:val="0"/>
        <w:autoSpaceDN w:val="0"/>
        <w:adjustRightInd w:val="0"/>
        <w:spacing w:after="0" w:line="240" w:lineRule="auto"/>
        <w:ind w:left="0" w:firstLine="709"/>
        <w:jc w:val="both"/>
        <w:rPr>
          <w:rFonts w:ascii="Times New Roman" w:hAnsi="Times New Roman" w:cs="Times New Roman"/>
          <w:sz w:val="28"/>
          <w:szCs w:val="28"/>
          <w:lang w:val="uk-UA"/>
        </w:rPr>
      </w:pPr>
      <w:r w:rsidRPr="00C81A49">
        <w:rPr>
          <w:rFonts w:ascii="Times New Roman" w:hAnsi="Times New Roman" w:cs="Times New Roman"/>
          <w:color w:val="252525"/>
          <w:sz w:val="28"/>
          <w:szCs w:val="28"/>
        </w:rPr>
        <w:t>Мащенко И.</w:t>
      </w:r>
      <w:r>
        <w:rPr>
          <w:rFonts w:ascii="Times New Roman" w:hAnsi="Times New Roman" w:cs="Times New Roman"/>
          <w:color w:val="252525"/>
          <w:sz w:val="28"/>
          <w:szCs w:val="28"/>
        </w:rPr>
        <w:t xml:space="preserve"> </w:t>
      </w:r>
      <w:r w:rsidRPr="00C81A49">
        <w:rPr>
          <w:rFonts w:ascii="Times New Roman" w:hAnsi="Times New Roman" w:cs="Times New Roman"/>
          <w:color w:val="252525"/>
          <w:sz w:val="28"/>
          <w:szCs w:val="28"/>
        </w:rPr>
        <w:t>С. Болезни пародонта: учебное пособие. Днепропетровск</w:t>
      </w:r>
      <w:r>
        <w:rPr>
          <w:rFonts w:ascii="Times New Roman" w:hAnsi="Times New Roman" w:cs="Times New Roman"/>
          <w:color w:val="252525"/>
          <w:sz w:val="28"/>
          <w:szCs w:val="28"/>
        </w:rPr>
        <w:t>, 2003. 272 с</w:t>
      </w:r>
      <w:r w:rsidRPr="00C81A49">
        <w:rPr>
          <w:rFonts w:ascii="Times New Roman" w:hAnsi="Times New Roman" w:cs="Times New Roman"/>
          <w:color w:val="252525"/>
          <w:sz w:val="28"/>
          <w:szCs w:val="28"/>
        </w:rPr>
        <w:t>.</w:t>
      </w:r>
    </w:p>
    <w:p w14:paraId="2A5FF4F0" w14:textId="77777777" w:rsidR="00994F40" w:rsidRPr="00C81A49" w:rsidRDefault="00994F40" w:rsidP="00994F40">
      <w:pPr>
        <w:pStyle w:val="a4"/>
        <w:numPr>
          <w:ilvl w:val="0"/>
          <w:numId w:val="59"/>
        </w:numPr>
        <w:tabs>
          <w:tab w:val="left" w:pos="993"/>
          <w:tab w:val="left" w:pos="6390"/>
        </w:tabs>
        <w:autoSpaceDE w:val="0"/>
        <w:autoSpaceDN w:val="0"/>
        <w:adjustRightInd w:val="0"/>
        <w:spacing w:after="0" w:line="240" w:lineRule="auto"/>
        <w:ind w:left="0" w:firstLine="709"/>
        <w:jc w:val="both"/>
        <w:rPr>
          <w:rFonts w:ascii="Times New Roman" w:hAnsi="Times New Roman" w:cs="Times New Roman"/>
          <w:sz w:val="28"/>
          <w:szCs w:val="28"/>
          <w:lang w:val="uk-UA"/>
        </w:rPr>
      </w:pPr>
      <w:r w:rsidRPr="00C81A49">
        <w:rPr>
          <w:rFonts w:ascii="Times New Roman" w:hAnsi="Times New Roman" w:cs="Times New Roman"/>
          <w:color w:val="252525"/>
          <w:sz w:val="28"/>
          <w:szCs w:val="28"/>
        </w:rPr>
        <w:t>Данилевский Н.</w:t>
      </w:r>
      <w:r>
        <w:rPr>
          <w:rFonts w:ascii="Times New Roman" w:hAnsi="Times New Roman" w:cs="Times New Roman"/>
          <w:color w:val="252525"/>
          <w:sz w:val="28"/>
          <w:szCs w:val="28"/>
        </w:rPr>
        <w:t xml:space="preserve"> </w:t>
      </w:r>
      <w:r w:rsidRPr="00C81A49">
        <w:rPr>
          <w:rFonts w:ascii="Times New Roman" w:hAnsi="Times New Roman" w:cs="Times New Roman"/>
          <w:color w:val="252525"/>
          <w:sz w:val="28"/>
          <w:szCs w:val="28"/>
        </w:rPr>
        <w:t>Ф., Борисенко А.</w:t>
      </w:r>
      <w:r>
        <w:rPr>
          <w:rFonts w:ascii="Times New Roman" w:hAnsi="Times New Roman" w:cs="Times New Roman"/>
          <w:color w:val="252525"/>
          <w:sz w:val="28"/>
          <w:szCs w:val="28"/>
        </w:rPr>
        <w:t xml:space="preserve"> </w:t>
      </w:r>
      <w:r w:rsidRPr="00C81A49">
        <w:rPr>
          <w:rFonts w:ascii="Times New Roman" w:hAnsi="Times New Roman" w:cs="Times New Roman"/>
          <w:color w:val="252525"/>
          <w:sz w:val="28"/>
          <w:szCs w:val="28"/>
        </w:rPr>
        <w:t>В. Терапевтическая стоматология. 2013. Том №3.</w:t>
      </w:r>
      <w:r>
        <w:rPr>
          <w:rFonts w:ascii="Times New Roman" w:hAnsi="Times New Roman" w:cs="Times New Roman"/>
          <w:color w:val="252525"/>
          <w:sz w:val="28"/>
          <w:szCs w:val="28"/>
        </w:rPr>
        <w:t xml:space="preserve"> 187 с.</w:t>
      </w:r>
    </w:p>
    <w:p w14:paraId="557C2F95" w14:textId="77777777" w:rsidR="00994F40" w:rsidRDefault="00994F40" w:rsidP="004B410E">
      <w:pPr>
        <w:spacing w:after="0" w:line="240" w:lineRule="auto"/>
        <w:jc w:val="both"/>
        <w:rPr>
          <w:rFonts w:ascii="Times New Roman" w:hAnsi="Times New Roman" w:cs="Times New Roman"/>
          <w:sz w:val="28"/>
          <w:szCs w:val="28"/>
          <w:lang w:val="uk-UA"/>
        </w:rPr>
      </w:pPr>
    </w:p>
    <w:p w14:paraId="3A993335" w14:textId="77777777" w:rsidR="00107076" w:rsidRPr="00AA2257" w:rsidRDefault="00107076" w:rsidP="00107076">
      <w:pPr>
        <w:pStyle w:val="10"/>
        <w:rPr>
          <w:rFonts w:eastAsia="Calibri"/>
        </w:rPr>
      </w:pPr>
      <w:bookmarkStart w:id="85" w:name="_Toc10840135"/>
      <w:r w:rsidRPr="005157F2">
        <w:rPr>
          <w:rFonts w:eastAsia="Calibri"/>
        </w:rPr>
        <w:t>Русина А. Е</w:t>
      </w:r>
      <w:r w:rsidRPr="00AA2257">
        <w:rPr>
          <w:rFonts w:eastAsia="Calibri"/>
        </w:rPr>
        <w:t>.</w:t>
      </w:r>
      <w:r>
        <w:rPr>
          <w:rFonts w:eastAsia="Calibri"/>
          <w:lang w:val="uk-UA"/>
        </w:rPr>
        <w:t xml:space="preserve">, </w:t>
      </w:r>
      <w:r>
        <w:rPr>
          <w:rFonts w:eastAsia="Calibri" w:cs="Times New Roman"/>
        </w:rPr>
        <w:t xml:space="preserve">Крамарь С. Б. </w:t>
      </w:r>
      <w:bookmarkEnd w:id="85"/>
    </w:p>
    <w:p w14:paraId="224E5372" w14:textId="77777777" w:rsidR="00107076" w:rsidRPr="006C1D03" w:rsidRDefault="00107076" w:rsidP="00107076">
      <w:pPr>
        <w:pStyle w:val="2"/>
      </w:pPr>
      <w:bookmarkStart w:id="86" w:name="_Toc10840136"/>
      <w:r w:rsidRPr="006C1D03">
        <w:t>ВАЖНОСТЬ ЛАТИНСКОЙ ТЕРМИНОЛОГИИ МЫШЦ ПРЕДПЛЕЧЬЯ И ИХ КАНАЛОВ В ХИРУРГИЧЕСКОЙ ПРАКТИКЕ И ЕЕ ПРИМЕНЕНИЕ В ПОВСЕДНЕВНОЙ ЖИЗНИ ХИРУРГА</w:t>
      </w:r>
      <w:bookmarkEnd w:id="86"/>
    </w:p>
    <w:p w14:paraId="31E3F210" w14:textId="77777777" w:rsidR="00107076" w:rsidRDefault="00107076" w:rsidP="00107076">
      <w:pPr>
        <w:spacing w:after="0" w:line="240" w:lineRule="auto"/>
        <w:jc w:val="center"/>
        <w:rPr>
          <w:rFonts w:ascii="Times New Roman" w:eastAsia="Calibri" w:hAnsi="Times New Roman" w:cs="Times New Roman"/>
          <w:sz w:val="28"/>
          <w:szCs w:val="28"/>
        </w:rPr>
      </w:pPr>
      <w:r w:rsidRPr="005157F2">
        <w:rPr>
          <w:rFonts w:ascii="Times New Roman" w:eastAsia="Calibri" w:hAnsi="Times New Roman" w:cs="Times New Roman"/>
          <w:sz w:val="28"/>
          <w:szCs w:val="28"/>
        </w:rPr>
        <w:t>ГУ «Днепропетровская медицинская академия МОЗ Украины»</w:t>
      </w:r>
    </w:p>
    <w:p w14:paraId="10CA2BC1" w14:textId="77777777" w:rsidR="00107076" w:rsidRDefault="00107076" w:rsidP="00107076">
      <w:pPr>
        <w:spacing w:after="0" w:line="240" w:lineRule="auto"/>
        <w:ind w:firstLine="708"/>
        <w:jc w:val="both"/>
        <w:rPr>
          <w:rFonts w:ascii="Times New Roman" w:hAnsi="Times New Roman" w:cs="Times New Roman"/>
          <w:sz w:val="28"/>
          <w:szCs w:val="28"/>
          <w:lang w:val="uk-UA"/>
        </w:rPr>
      </w:pPr>
    </w:p>
    <w:p w14:paraId="36FD39B8" w14:textId="77777777" w:rsidR="00107076" w:rsidRPr="00AA2257" w:rsidRDefault="00107076" w:rsidP="00107076">
      <w:pPr>
        <w:spacing w:after="0" w:line="240" w:lineRule="auto"/>
        <w:ind w:firstLine="708"/>
        <w:jc w:val="both"/>
        <w:rPr>
          <w:rFonts w:ascii="Times New Roman" w:eastAsia="Calibri" w:hAnsi="Times New Roman" w:cs="Times New Roman"/>
          <w:sz w:val="28"/>
          <w:szCs w:val="28"/>
        </w:rPr>
      </w:pPr>
      <w:r w:rsidRPr="005F0CCB">
        <w:rPr>
          <w:rFonts w:ascii="Times New Roman" w:hAnsi="Times New Roman" w:cs="Times New Roman"/>
          <w:sz w:val="28"/>
          <w:szCs w:val="28"/>
        </w:rPr>
        <w:t>В современно</w:t>
      </w:r>
      <w:r>
        <w:rPr>
          <w:rFonts w:ascii="Times New Roman" w:hAnsi="Times New Roman" w:cs="Times New Roman"/>
          <w:sz w:val="28"/>
          <w:szCs w:val="28"/>
        </w:rPr>
        <w:t xml:space="preserve">м мире все больше и больше уделяется </w:t>
      </w:r>
      <w:r w:rsidRPr="005F0CCB">
        <w:rPr>
          <w:rFonts w:ascii="Times New Roman" w:hAnsi="Times New Roman" w:cs="Times New Roman"/>
          <w:sz w:val="28"/>
          <w:szCs w:val="28"/>
        </w:rPr>
        <w:t>внимание мертвым языкам.</w:t>
      </w:r>
      <w:r>
        <w:rPr>
          <w:rFonts w:ascii="Times New Roman" w:hAnsi="Times New Roman" w:cs="Times New Roman"/>
          <w:sz w:val="28"/>
          <w:szCs w:val="28"/>
        </w:rPr>
        <w:t xml:space="preserve"> Их значимость еще с древних времен занимала главенствующую позицию, в особенности в медицинской науке. Таким образом, и по сей день знание латинской терминологии очень важно при проведении разного рода хирургических операций, в том числе при проведении операции по реплантации кисти.</w:t>
      </w:r>
    </w:p>
    <w:p w14:paraId="2B9C20EF" w14:textId="77777777" w:rsidR="00107076" w:rsidRDefault="00107076" w:rsidP="00107076">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 xml:space="preserve">Все начинается с костной основы. </w:t>
      </w:r>
      <w:r w:rsidRPr="00B152E6">
        <w:rPr>
          <w:rFonts w:ascii="Times New Roman" w:eastAsia="Calibri" w:hAnsi="Times New Roman" w:cs="Times New Roman"/>
          <w:sz w:val="28"/>
          <w:szCs w:val="28"/>
        </w:rPr>
        <w:t xml:space="preserve">К скелету предплечья относятся две кости: локтевая, </w:t>
      </w:r>
      <w:r w:rsidRPr="00B152E6">
        <w:rPr>
          <w:rFonts w:ascii="Times New Roman" w:eastAsia="Calibri" w:hAnsi="Times New Roman" w:cs="Times New Roman"/>
          <w:sz w:val="28"/>
          <w:szCs w:val="28"/>
          <w:lang w:val="en-US"/>
        </w:rPr>
        <w:t>ulna</w:t>
      </w:r>
      <w:r w:rsidRPr="00B152E6">
        <w:rPr>
          <w:rFonts w:ascii="Times New Roman" w:eastAsia="Calibri" w:hAnsi="Times New Roman" w:cs="Times New Roman"/>
          <w:sz w:val="28"/>
          <w:szCs w:val="28"/>
        </w:rPr>
        <w:t xml:space="preserve">, и лучевая </w:t>
      </w:r>
      <w:r w:rsidRPr="00B152E6">
        <w:rPr>
          <w:rFonts w:ascii="Times New Roman" w:eastAsia="Calibri" w:hAnsi="Times New Roman" w:cs="Times New Roman"/>
          <w:sz w:val="28"/>
          <w:szCs w:val="28"/>
          <w:lang w:val="en-US"/>
        </w:rPr>
        <w:t>radius</w:t>
      </w:r>
      <w:r w:rsidRPr="00B152E6">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B152E6">
        <w:rPr>
          <w:rFonts w:ascii="Times New Roman" w:eastAsia="Calibri" w:hAnsi="Times New Roman" w:cs="Times New Roman"/>
          <w:sz w:val="28"/>
          <w:szCs w:val="28"/>
        </w:rPr>
        <w:t>Локтевая</w:t>
      </w:r>
      <w:r w:rsidRPr="00B152E6">
        <w:rPr>
          <w:rFonts w:ascii="Times New Roman" w:eastAsia="Calibri" w:hAnsi="Times New Roman" w:cs="Times New Roman"/>
          <w:sz w:val="28"/>
          <w:szCs w:val="28"/>
          <w:lang w:val="en-GB"/>
        </w:rPr>
        <w:t xml:space="preserve"> </w:t>
      </w:r>
      <w:r w:rsidRPr="00B152E6">
        <w:rPr>
          <w:rFonts w:ascii="Times New Roman" w:eastAsia="Calibri" w:hAnsi="Times New Roman" w:cs="Times New Roman"/>
          <w:sz w:val="28"/>
          <w:szCs w:val="28"/>
        </w:rPr>
        <w:t>кость</w:t>
      </w:r>
      <w:r w:rsidRPr="00B152E6">
        <w:rPr>
          <w:rFonts w:ascii="Times New Roman" w:eastAsia="Calibri" w:hAnsi="Times New Roman" w:cs="Times New Roman"/>
          <w:sz w:val="28"/>
          <w:szCs w:val="28"/>
          <w:lang w:val="en-GB"/>
        </w:rPr>
        <w:t xml:space="preserve"> </w:t>
      </w:r>
      <w:r w:rsidRPr="00B152E6">
        <w:rPr>
          <w:rFonts w:ascii="Times New Roman" w:eastAsia="Calibri" w:hAnsi="Times New Roman" w:cs="Times New Roman"/>
          <w:sz w:val="28"/>
          <w:szCs w:val="28"/>
        </w:rPr>
        <w:t>имеет</w:t>
      </w:r>
      <w:r w:rsidRPr="00B152E6">
        <w:rPr>
          <w:rFonts w:ascii="Times New Roman" w:eastAsia="Calibri" w:hAnsi="Times New Roman" w:cs="Times New Roman"/>
          <w:sz w:val="28"/>
          <w:szCs w:val="28"/>
          <w:lang w:val="en-US"/>
        </w:rPr>
        <w:t xml:space="preserve"> </w:t>
      </w:r>
      <w:r w:rsidRPr="00B152E6">
        <w:rPr>
          <w:rFonts w:ascii="Times New Roman" w:hAnsi="Times New Roman" w:cs="Times New Roman"/>
          <w:sz w:val="28"/>
          <w:szCs w:val="28"/>
          <w:lang w:val="en-US"/>
        </w:rPr>
        <w:t xml:space="preserve">corpus ulnae, </w:t>
      </w:r>
      <w:r>
        <w:rPr>
          <w:rFonts w:ascii="Times New Roman" w:hAnsi="Times New Roman" w:cs="Times New Roman"/>
          <w:sz w:val="28"/>
          <w:szCs w:val="28"/>
        </w:rPr>
        <w:t>а</w:t>
      </w:r>
      <w:r w:rsidRPr="00B152E6">
        <w:rPr>
          <w:rFonts w:ascii="Times New Roman" w:hAnsi="Times New Roman" w:cs="Times New Roman"/>
          <w:sz w:val="28"/>
          <w:szCs w:val="28"/>
          <w:lang w:val="en-US"/>
        </w:rPr>
        <w:t xml:space="preserve"> </w:t>
      </w:r>
      <w:r>
        <w:rPr>
          <w:rFonts w:ascii="Times New Roman" w:hAnsi="Times New Roman" w:cs="Times New Roman"/>
          <w:sz w:val="28"/>
          <w:szCs w:val="28"/>
        </w:rPr>
        <w:t>также</w:t>
      </w:r>
      <w:r w:rsidRPr="00B152E6">
        <w:rPr>
          <w:rFonts w:ascii="Times New Roman" w:hAnsi="Times New Roman" w:cs="Times New Roman"/>
          <w:sz w:val="28"/>
          <w:szCs w:val="28"/>
          <w:lang w:val="en-US"/>
        </w:rPr>
        <w:t xml:space="preserve"> extremitas superior et extremitas inferior. </w:t>
      </w:r>
      <w:r>
        <w:rPr>
          <w:rFonts w:ascii="Times New Roman" w:hAnsi="Times New Roman" w:cs="Times New Roman"/>
          <w:sz w:val="28"/>
          <w:szCs w:val="28"/>
        </w:rPr>
        <w:t>Их анатомические особенности</w:t>
      </w:r>
      <w:r>
        <w:rPr>
          <w:rFonts w:ascii="Times New Roman" w:hAnsi="Times New Roman" w:cs="Times New Roman"/>
          <w:sz w:val="28"/>
          <w:szCs w:val="28"/>
          <w:lang w:val="uk-UA"/>
        </w:rPr>
        <w:t> </w:t>
      </w:r>
      <w:r>
        <w:rPr>
          <w:rFonts w:ascii="Times New Roman" w:hAnsi="Times New Roman" w:cs="Times New Roman"/>
          <w:sz w:val="28"/>
          <w:szCs w:val="28"/>
        </w:rPr>
        <w:t xml:space="preserve">– отростки и вырезки – важнейшие ориентиры анатомию и латинские названия которых должен знать каждый уважающий себя хирург. </w:t>
      </w:r>
      <w:r w:rsidRPr="00D360B5">
        <w:rPr>
          <w:rFonts w:ascii="Times New Roman" w:hAnsi="Times New Roman" w:cs="Times New Roman"/>
          <w:sz w:val="28"/>
          <w:szCs w:val="28"/>
        </w:rPr>
        <w:t xml:space="preserve">К знаниям мышц присутствуют подобные требования. </w:t>
      </w:r>
      <w:r>
        <w:rPr>
          <w:rFonts w:ascii="Times New Roman" w:hAnsi="Times New Roman" w:cs="Times New Roman"/>
          <w:sz w:val="28"/>
          <w:szCs w:val="28"/>
        </w:rPr>
        <w:t>Заметим, что в области предплечья имеется несколько слоев мышц, а именно:</w:t>
      </w:r>
      <w:r w:rsidRPr="00B152E6">
        <w:rPr>
          <w:rFonts w:ascii="Times New Roman" w:eastAsia="Calibri" w:hAnsi="Times New Roman" w:cs="Times New Roman"/>
          <w:b/>
          <w:i/>
          <w:sz w:val="28"/>
          <w:szCs w:val="28"/>
        </w:rPr>
        <w:t xml:space="preserve"> </w:t>
      </w:r>
      <w:r>
        <w:rPr>
          <w:rFonts w:ascii="Times New Roman" w:eastAsia="Calibri" w:hAnsi="Times New Roman" w:cs="Times New Roman"/>
          <w:sz w:val="28"/>
          <w:szCs w:val="28"/>
        </w:rPr>
        <w:t>п</w:t>
      </w:r>
      <w:r w:rsidRPr="00B152E6">
        <w:rPr>
          <w:rFonts w:ascii="Times New Roman" w:eastAsia="Calibri" w:hAnsi="Times New Roman" w:cs="Times New Roman"/>
          <w:sz w:val="28"/>
          <w:szCs w:val="28"/>
        </w:rPr>
        <w:t xml:space="preserve">ередняя группа состоит из четырех </w:t>
      </w:r>
      <w:r w:rsidRPr="00B152E6">
        <w:rPr>
          <w:rFonts w:ascii="Times New Roman" w:eastAsia="Calibri" w:hAnsi="Times New Roman" w:cs="Times New Roman"/>
          <w:sz w:val="28"/>
          <w:szCs w:val="28"/>
        </w:rPr>
        <w:lastRenderedPageBreak/>
        <w:t>слоев мышц</w:t>
      </w:r>
      <w:r>
        <w:rPr>
          <w:rFonts w:ascii="Times New Roman" w:eastAsia="Calibri" w:hAnsi="Times New Roman" w:cs="Times New Roman"/>
          <w:sz w:val="28"/>
          <w:szCs w:val="28"/>
        </w:rPr>
        <w:t xml:space="preserve"> (поверхностный слой - </w:t>
      </w:r>
      <w:r w:rsidRPr="00E47AEE">
        <w:rPr>
          <w:rFonts w:ascii="Times New Roman" w:hAnsi="Times New Roman" w:cs="Times New Roman"/>
          <w:sz w:val="28"/>
          <w:szCs w:val="28"/>
        </w:rPr>
        <w:t>m. brachioradialis</w:t>
      </w:r>
      <w:r>
        <w:rPr>
          <w:rFonts w:ascii="Times New Roman" w:hAnsi="Times New Roman" w:cs="Times New Roman"/>
          <w:sz w:val="28"/>
          <w:szCs w:val="28"/>
        </w:rPr>
        <w:t xml:space="preserve">, </w:t>
      </w:r>
      <w:r w:rsidRPr="00E47AEE">
        <w:rPr>
          <w:rFonts w:ascii="Times New Roman" w:hAnsi="Times New Roman" w:cs="Times New Roman"/>
          <w:sz w:val="28"/>
          <w:szCs w:val="28"/>
        </w:rPr>
        <w:t>m. pronator teres</w:t>
      </w:r>
      <w:r>
        <w:rPr>
          <w:rFonts w:ascii="Times New Roman" w:hAnsi="Times New Roman" w:cs="Times New Roman"/>
          <w:sz w:val="28"/>
          <w:szCs w:val="28"/>
        </w:rPr>
        <w:t xml:space="preserve">, </w:t>
      </w:r>
      <w:r w:rsidRPr="00E47AEE">
        <w:rPr>
          <w:rFonts w:ascii="Times New Roman" w:hAnsi="Times New Roman" w:cs="Times New Roman"/>
          <w:sz w:val="28"/>
          <w:szCs w:val="28"/>
        </w:rPr>
        <w:t>m. flexor carpi radialis</w:t>
      </w:r>
      <w:r>
        <w:rPr>
          <w:rFonts w:ascii="Times New Roman" w:hAnsi="Times New Roman" w:cs="Times New Roman"/>
          <w:sz w:val="28"/>
          <w:szCs w:val="28"/>
        </w:rPr>
        <w:t xml:space="preserve">, </w:t>
      </w:r>
      <w:r w:rsidRPr="00E47AEE">
        <w:rPr>
          <w:rFonts w:ascii="Times New Roman" w:hAnsi="Times New Roman" w:cs="Times New Roman"/>
          <w:sz w:val="28"/>
          <w:szCs w:val="28"/>
        </w:rPr>
        <w:t>m. palmaris longus</w:t>
      </w:r>
      <w:r>
        <w:rPr>
          <w:rFonts w:ascii="Times New Roman" w:hAnsi="Times New Roman" w:cs="Times New Roman"/>
          <w:sz w:val="28"/>
          <w:szCs w:val="28"/>
        </w:rPr>
        <w:t xml:space="preserve">, </w:t>
      </w:r>
      <w:r w:rsidRPr="00E47AEE">
        <w:rPr>
          <w:rFonts w:ascii="Times New Roman" w:hAnsi="Times New Roman" w:cs="Times New Roman"/>
          <w:sz w:val="28"/>
          <w:szCs w:val="28"/>
        </w:rPr>
        <w:t>m. flexor carpi ulnaris</w:t>
      </w:r>
      <w:r>
        <w:rPr>
          <w:rFonts w:ascii="Times New Roman" w:hAnsi="Times New Roman" w:cs="Times New Roman"/>
          <w:sz w:val="28"/>
          <w:szCs w:val="28"/>
        </w:rPr>
        <w:t xml:space="preserve">; второй слой мышц - </w:t>
      </w:r>
      <w:r w:rsidRPr="005D2515">
        <w:rPr>
          <w:rFonts w:ascii="Times New Roman" w:eastAsia="Calibri" w:hAnsi="Times New Roman" w:cs="Times New Roman"/>
          <w:sz w:val="28"/>
          <w:szCs w:val="28"/>
          <w:lang w:val="en-US"/>
        </w:rPr>
        <w:t>m</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US"/>
        </w:rPr>
        <w:t>flexor</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US"/>
        </w:rPr>
        <w:t>digitorum</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US"/>
        </w:rPr>
        <w:t>superficialis</w:t>
      </w:r>
      <w:r>
        <w:rPr>
          <w:rFonts w:ascii="Times New Roman" w:eastAsia="Calibri" w:hAnsi="Times New Roman" w:cs="Times New Roman"/>
          <w:sz w:val="28"/>
          <w:szCs w:val="28"/>
        </w:rPr>
        <w:t xml:space="preserve">; третий слой - </w:t>
      </w:r>
      <w:r w:rsidRPr="005D2515">
        <w:rPr>
          <w:rFonts w:ascii="Times New Roman" w:eastAsia="Calibri" w:hAnsi="Times New Roman" w:cs="Times New Roman"/>
          <w:sz w:val="28"/>
          <w:szCs w:val="28"/>
          <w:lang w:val="en-GB"/>
        </w:rPr>
        <w:t>m</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GB"/>
        </w:rPr>
        <w:t>flexor</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GB"/>
        </w:rPr>
        <w:t>digitorum</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GB"/>
        </w:rPr>
        <w:t>profundus</w:t>
      </w:r>
      <w:r>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GB"/>
        </w:rPr>
        <w:t>m</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GB"/>
        </w:rPr>
        <w:t>flexor</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GB"/>
        </w:rPr>
        <w:t>policis</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GB"/>
        </w:rPr>
        <w:t>longus</w:t>
      </w:r>
      <w:r>
        <w:rPr>
          <w:rFonts w:ascii="Times New Roman" w:eastAsia="Calibri" w:hAnsi="Times New Roman" w:cs="Times New Roman"/>
          <w:sz w:val="28"/>
          <w:szCs w:val="28"/>
        </w:rPr>
        <w:t xml:space="preserve">; четвертый слой - </w:t>
      </w:r>
      <w:r w:rsidRPr="005D2515">
        <w:rPr>
          <w:rFonts w:ascii="Times New Roman" w:eastAsia="Calibri" w:hAnsi="Times New Roman" w:cs="Times New Roman"/>
          <w:sz w:val="28"/>
          <w:szCs w:val="28"/>
          <w:lang w:val="en-GB"/>
        </w:rPr>
        <w:t>m</w:t>
      </w:r>
      <w:r w:rsidRPr="005D2515">
        <w:rPr>
          <w:rFonts w:ascii="Times New Roman" w:eastAsia="Calibri" w:hAnsi="Times New Roman" w:cs="Times New Roman"/>
          <w:sz w:val="28"/>
          <w:szCs w:val="28"/>
        </w:rPr>
        <w:t>. р</w:t>
      </w:r>
      <w:r w:rsidRPr="005D2515">
        <w:rPr>
          <w:rFonts w:ascii="Times New Roman" w:eastAsia="Calibri" w:hAnsi="Times New Roman" w:cs="Times New Roman"/>
          <w:sz w:val="28"/>
          <w:szCs w:val="28"/>
          <w:lang w:val="en-GB"/>
        </w:rPr>
        <w:t>ronator</w:t>
      </w:r>
      <w:r w:rsidRPr="005D2515">
        <w:rPr>
          <w:rFonts w:ascii="Times New Roman" w:eastAsia="Calibri" w:hAnsi="Times New Roman" w:cs="Times New Roman"/>
          <w:sz w:val="28"/>
          <w:szCs w:val="28"/>
        </w:rPr>
        <w:t xml:space="preserve"> </w:t>
      </w:r>
      <w:r w:rsidRPr="005D2515">
        <w:rPr>
          <w:rFonts w:ascii="Times New Roman" w:eastAsia="Calibri" w:hAnsi="Times New Roman" w:cs="Times New Roman"/>
          <w:sz w:val="28"/>
          <w:szCs w:val="28"/>
          <w:lang w:val="en-GB"/>
        </w:rPr>
        <w:t>quadratus</w:t>
      </w:r>
      <w:r>
        <w:rPr>
          <w:rFonts w:ascii="Times New Roman" w:eastAsia="Calibri" w:hAnsi="Times New Roman" w:cs="Times New Roman"/>
          <w:sz w:val="28"/>
          <w:szCs w:val="28"/>
        </w:rPr>
        <w:t>). Все эти мышцы</w:t>
      </w:r>
      <w:r w:rsidRPr="00D360B5">
        <w:rPr>
          <w:rFonts w:ascii="Times New Roman" w:eastAsia="Calibri" w:hAnsi="Times New Roman" w:cs="Times New Roman"/>
          <w:sz w:val="28"/>
          <w:szCs w:val="28"/>
        </w:rPr>
        <w:t xml:space="preserve"> имеют строго определенную функцию, выполняют свое назначение, суть которого мы можем вычислить по латинскому названию той или иной анатомической структуры.</w:t>
      </w:r>
      <w:r>
        <w:rPr>
          <w:rFonts w:ascii="Times New Roman" w:eastAsia="Calibri" w:hAnsi="Times New Roman" w:cs="Times New Roman"/>
          <w:sz w:val="28"/>
          <w:szCs w:val="28"/>
        </w:rPr>
        <w:t xml:space="preserve"> </w:t>
      </w:r>
      <w:r>
        <w:rPr>
          <w:rFonts w:ascii="Times New Roman" w:eastAsia="Times New Roman" w:hAnsi="Times New Roman" w:cs="Times New Roman"/>
          <w:bCs/>
          <w:sz w:val="28"/>
          <w:szCs w:val="36"/>
          <w:lang w:val="en-US" w:eastAsia="ru-RU"/>
        </w:rPr>
        <w:t>[</w:t>
      </w:r>
      <w:r>
        <w:rPr>
          <w:rFonts w:ascii="Times New Roman" w:eastAsia="Times New Roman" w:hAnsi="Times New Roman" w:cs="Times New Roman"/>
          <w:bCs/>
          <w:sz w:val="28"/>
          <w:szCs w:val="36"/>
          <w:lang w:val="uk-UA" w:eastAsia="ru-RU"/>
        </w:rPr>
        <w:t>2</w:t>
      </w:r>
      <w:r>
        <w:rPr>
          <w:rFonts w:ascii="Times New Roman" w:eastAsia="Times New Roman" w:hAnsi="Times New Roman" w:cs="Times New Roman"/>
          <w:bCs/>
          <w:sz w:val="28"/>
          <w:szCs w:val="36"/>
          <w:lang w:val="en-US" w:eastAsia="ru-RU"/>
        </w:rPr>
        <w:t>:369</w:t>
      </w:r>
      <w:r w:rsidRPr="00D360B5">
        <w:rPr>
          <w:rFonts w:ascii="Times New Roman" w:eastAsia="Times New Roman" w:hAnsi="Times New Roman" w:cs="Times New Roman"/>
          <w:bCs/>
          <w:sz w:val="28"/>
          <w:szCs w:val="36"/>
          <w:lang w:val="en-US" w:eastAsia="ru-RU"/>
        </w:rPr>
        <w:t>]</w:t>
      </w:r>
      <w:r w:rsidRPr="00D360B5">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p>
    <w:p w14:paraId="1FA8498B" w14:textId="77777777" w:rsidR="00107076" w:rsidRDefault="00107076" w:rsidP="00107076">
      <w:pPr>
        <w:spacing w:after="0" w:line="240" w:lineRule="auto"/>
        <w:ind w:firstLine="708"/>
        <w:jc w:val="both"/>
        <w:rPr>
          <w:rFonts w:ascii="Times New Roman" w:hAnsi="Times New Roman" w:cs="Times New Roman"/>
          <w:sz w:val="28"/>
          <w:szCs w:val="28"/>
        </w:rPr>
      </w:pPr>
      <w:r w:rsidRPr="005D2515">
        <w:rPr>
          <w:rFonts w:ascii="Times New Roman" w:eastAsia="Calibri" w:hAnsi="Times New Roman" w:cs="Times New Roman"/>
          <w:sz w:val="28"/>
          <w:szCs w:val="28"/>
        </w:rPr>
        <w:t>Задняя</w:t>
      </w:r>
      <w:r>
        <w:rPr>
          <w:rFonts w:ascii="Times New Roman" w:eastAsia="Calibri" w:hAnsi="Times New Roman" w:cs="Times New Roman"/>
          <w:sz w:val="28"/>
          <w:szCs w:val="28"/>
          <w:lang w:val="en-GB"/>
        </w:rPr>
        <w:t xml:space="preserve"> </w:t>
      </w:r>
      <w:r w:rsidRPr="005D2515">
        <w:rPr>
          <w:rFonts w:ascii="Times New Roman" w:eastAsia="Calibri" w:hAnsi="Times New Roman" w:cs="Times New Roman"/>
          <w:sz w:val="28"/>
          <w:szCs w:val="28"/>
        </w:rPr>
        <w:t>группа</w:t>
      </w:r>
      <w:r w:rsidRPr="005D2515">
        <w:rPr>
          <w:rFonts w:ascii="Times New Roman" w:eastAsia="Calibri" w:hAnsi="Times New Roman" w:cs="Times New Roman"/>
          <w:sz w:val="28"/>
          <w:szCs w:val="28"/>
          <w:lang w:val="en-GB"/>
        </w:rPr>
        <w:t xml:space="preserve"> </w:t>
      </w:r>
      <w:r w:rsidRPr="005D2515">
        <w:rPr>
          <w:rFonts w:ascii="Times New Roman" w:eastAsia="Calibri" w:hAnsi="Times New Roman" w:cs="Times New Roman"/>
          <w:sz w:val="28"/>
          <w:szCs w:val="28"/>
        </w:rPr>
        <w:t>состоит</w:t>
      </w:r>
      <w:r w:rsidRPr="005D2515">
        <w:rPr>
          <w:rFonts w:ascii="Times New Roman" w:eastAsia="Calibri" w:hAnsi="Times New Roman" w:cs="Times New Roman"/>
          <w:sz w:val="28"/>
          <w:szCs w:val="28"/>
          <w:lang w:val="en-GB"/>
        </w:rPr>
        <w:t xml:space="preserve"> </w:t>
      </w:r>
      <w:r w:rsidRPr="005D2515">
        <w:rPr>
          <w:rFonts w:ascii="Times New Roman" w:eastAsia="Calibri" w:hAnsi="Times New Roman" w:cs="Times New Roman"/>
          <w:sz w:val="28"/>
          <w:szCs w:val="28"/>
        </w:rPr>
        <w:t>из</w:t>
      </w:r>
      <w:r w:rsidRPr="005D2515">
        <w:rPr>
          <w:rFonts w:ascii="Times New Roman" w:eastAsia="Calibri" w:hAnsi="Times New Roman" w:cs="Times New Roman"/>
          <w:sz w:val="28"/>
          <w:szCs w:val="28"/>
          <w:lang w:val="en-GB"/>
        </w:rPr>
        <w:t xml:space="preserve"> </w:t>
      </w:r>
      <w:r w:rsidRPr="005D2515">
        <w:rPr>
          <w:rFonts w:ascii="Times New Roman" w:eastAsia="Calibri" w:hAnsi="Times New Roman" w:cs="Times New Roman"/>
          <w:sz w:val="28"/>
          <w:szCs w:val="28"/>
        </w:rPr>
        <w:t>двух</w:t>
      </w:r>
      <w:r w:rsidRPr="005D2515">
        <w:rPr>
          <w:rFonts w:ascii="Times New Roman" w:eastAsia="Calibri" w:hAnsi="Times New Roman" w:cs="Times New Roman"/>
          <w:sz w:val="28"/>
          <w:szCs w:val="28"/>
          <w:lang w:val="en-GB"/>
        </w:rPr>
        <w:t xml:space="preserve"> </w:t>
      </w:r>
      <w:r w:rsidRPr="005D2515">
        <w:rPr>
          <w:rFonts w:ascii="Times New Roman" w:eastAsia="Calibri" w:hAnsi="Times New Roman" w:cs="Times New Roman"/>
          <w:sz w:val="28"/>
          <w:szCs w:val="28"/>
        </w:rPr>
        <w:t>слоев</w:t>
      </w:r>
      <w:r w:rsidRPr="005D2515">
        <w:rPr>
          <w:rFonts w:ascii="Times New Roman" w:eastAsia="Calibri" w:hAnsi="Times New Roman" w:cs="Times New Roman"/>
          <w:sz w:val="28"/>
          <w:szCs w:val="28"/>
          <w:lang w:val="en-GB"/>
        </w:rPr>
        <w:t xml:space="preserve">: </w:t>
      </w:r>
      <w:r w:rsidRPr="005D2515">
        <w:rPr>
          <w:rFonts w:ascii="Times New Roman" w:eastAsia="Calibri" w:hAnsi="Times New Roman" w:cs="Times New Roman"/>
          <w:sz w:val="28"/>
          <w:szCs w:val="28"/>
        </w:rPr>
        <w:t>поверхностный</w:t>
      </w:r>
      <w:r w:rsidRPr="005D2515">
        <w:rPr>
          <w:rFonts w:ascii="Times New Roman" w:eastAsia="Calibri" w:hAnsi="Times New Roman" w:cs="Times New Roman"/>
          <w:sz w:val="28"/>
          <w:szCs w:val="28"/>
          <w:lang w:val="en-GB"/>
        </w:rPr>
        <w:t xml:space="preserve"> </w:t>
      </w:r>
      <w:r w:rsidRPr="005D2515">
        <w:rPr>
          <w:rFonts w:ascii="Times New Roman" w:eastAsia="Calibri" w:hAnsi="Times New Roman" w:cs="Times New Roman"/>
          <w:sz w:val="28"/>
          <w:szCs w:val="28"/>
        </w:rPr>
        <w:t>слой</w:t>
      </w:r>
      <w:r w:rsidRPr="005D2515">
        <w:rPr>
          <w:rFonts w:ascii="Times New Roman" w:eastAsia="Calibri" w:hAnsi="Times New Roman" w:cs="Times New Roman"/>
          <w:sz w:val="28"/>
          <w:szCs w:val="28"/>
          <w:lang w:val="en-GB"/>
        </w:rPr>
        <w:t xml:space="preserve"> - </w:t>
      </w:r>
      <w:r w:rsidRPr="00D360B5">
        <w:rPr>
          <w:rFonts w:ascii="Times New Roman" w:hAnsi="Times New Roman" w:cs="Times New Roman"/>
          <w:sz w:val="28"/>
          <w:szCs w:val="28"/>
          <w:lang w:val="en-US"/>
        </w:rPr>
        <w:t>m</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extensor</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carpi</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radialis</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longus</w:t>
      </w:r>
      <w:r w:rsidRPr="005D2515">
        <w:rPr>
          <w:rFonts w:ascii="Times New Roman" w:hAnsi="Times New Roman" w:cs="Times New Roman"/>
          <w:sz w:val="28"/>
          <w:szCs w:val="28"/>
          <w:lang w:val="en-GB"/>
        </w:rPr>
        <w:t xml:space="preserve">, </w:t>
      </w:r>
      <w:r w:rsidRPr="00E47AEE">
        <w:rPr>
          <w:rFonts w:ascii="Times New Roman" w:hAnsi="Times New Roman" w:cs="Times New Roman"/>
          <w:sz w:val="28"/>
          <w:szCs w:val="28"/>
          <w:lang w:val="en-US"/>
        </w:rPr>
        <w:t>m</w:t>
      </w:r>
      <w:r w:rsidRPr="005D2515">
        <w:rPr>
          <w:rFonts w:ascii="Times New Roman" w:hAnsi="Times New Roman" w:cs="Times New Roman"/>
          <w:sz w:val="28"/>
          <w:szCs w:val="28"/>
          <w:lang w:val="en-GB"/>
        </w:rPr>
        <w:t xml:space="preserve">. </w:t>
      </w:r>
      <w:r w:rsidRPr="00E47AEE">
        <w:rPr>
          <w:rFonts w:ascii="Times New Roman" w:hAnsi="Times New Roman" w:cs="Times New Roman"/>
          <w:sz w:val="28"/>
          <w:szCs w:val="28"/>
          <w:lang w:val="en-US"/>
        </w:rPr>
        <w:t>extensor</w:t>
      </w:r>
      <w:r w:rsidRPr="005D2515">
        <w:rPr>
          <w:rFonts w:ascii="Times New Roman" w:hAnsi="Times New Roman" w:cs="Times New Roman"/>
          <w:sz w:val="28"/>
          <w:szCs w:val="28"/>
          <w:lang w:val="en-GB"/>
        </w:rPr>
        <w:t xml:space="preserve"> </w:t>
      </w:r>
      <w:r w:rsidRPr="00E47AEE">
        <w:rPr>
          <w:rFonts w:ascii="Times New Roman" w:hAnsi="Times New Roman" w:cs="Times New Roman"/>
          <w:sz w:val="28"/>
          <w:szCs w:val="28"/>
          <w:lang w:val="en-US"/>
        </w:rPr>
        <w:t>carpi</w:t>
      </w:r>
      <w:r w:rsidRPr="005D2515">
        <w:rPr>
          <w:rFonts w:ascii="Times New Roman" w:hAnsi="Times New Roman" w:cs="Times New Roman"/>
          <w:sz w:val="28"/>
          <w:szCs w:val="28"/>
          <w:lang w:val="en-GB"/>
        </w:rPr>
        <w:t xml:space="preserve"> </w:t>
      </w:r>
      <w:r w:rsidRPr="00E47AEE">
        <w:rPr>
          <w:rFonts w:ascii="Times New Roman" w:hAnsi="Times New Roman" w:cs="Times New Roman"/>
          <w:sz w:val="28"/>
          <w:szCs w:val="28"/>
          <w:lang w:val="en-US"/>
        </w:rPr>
        <w:t>radialis</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brevis</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m</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extensor</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digitorum</w:t>
      </w:r>
      <w:r w:rsidRPr="005D2515">
        <w:rPr>
          <w:rFonts w:ascii="Times New Roman" w:hAnsi="Times New Roman" w:cs="Times New Roman"/>
          <w:sz w:val="28"/>
          <w:szCs w:val="28"/>
          <w:lang w:val="en-GB"/>
        </w:rPr>
        <w:t xml:space="preserve">, </w:t>
      </w:r>
      <w:r>
        <w:rPr>
          <w:rFonts w:ascii="Times New Roman" w:hAnsi="Times New Roman" w:cs="Times New Roman"/>
          <w:sz w:val="28"/>
          <w:szCs w:val="28"/>
          <w:lang w:val="en-US"/>
        </w:rPr>
        <w:t>m</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extensor</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digiti</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minimi</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m</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extensor</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carpi</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ulnaris</w:t>
      </w:r>
      <w:r w:rsidRPr="005D2515">
        <w:rPr>
          <w:rFonts w:ascii="Times New Roman" w:hAnsi="Times New Roman" w:cs="Times New Roman"/>
          <w:sz w:val="28"/>
          <w:szCs w:val="28"/>
          <w:lang w:val="en-GB"/>
        </w:rPr>
        <w:t xml:space="preserve">, </w:t>
      </w:r>
      <w:r>
        <w:rPr>
          <w:rFonts w:ascii="Times New Roman" w:hAnsi="Times New Roman" w:cs="Times New Roman"/>
          <w:sz w:val="28"/>
          <w:szCs w:val="28"/>
        </w:rPr>
        <w:t>и</w:t>
      </w:r>
      <w:r w:rsidRPr="005D2515">
        <w:rPr>
          <w:rFonts w:ascii="Times New Roman" w:hAnsi="Times New Roman" w:cs="Times New Roman"/>
          <w:sz w:val="28"/>
          <w:szCs w:val="28"/>
          <w:lang w:val="en-GB"/>
        </w:rPr>
        <w:t xml:space="preserve"> </w:t>
      </w:r>
      <w:r>
        <w:rPr>
          <w:rFonts w:ascii="Times New Roman" w:hAnsi="Times New Roman" w:cs="Times New Roman"/>
          <w:sz w:val="28"/>
          <w:szCs w:val="28"/>
        </w:rPr>
        <w:t>глубокий</w:t>
      </w:r>
      <w:r w:rsidRPr="005D2515">
        <w:rPr>
          <w:rFonts w:ascii="Times New Roman" w:hAnsi="Times New Roman" w:cs="Times New Roman"/>
          <w:sz w:val="28"/>
          <w:szCs w:val="28"/>
          <w:lang w:val="en-GB"/>
        </w:rPr>
        <w:t xml:space="preserve"> </w:t>
      </w:r>
      <w:r>
        <w:rPr>
          <w:rFonts w:ascii="Times New Roman" w:hAnsi="Times New Roman" w:cs="Times New Roman"/>
          <w:sz w:val="28"/>
          <w:szCs w:val="28"/>
        </w:rPr>
        <w:t>слой</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m</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supinator</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m</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abductor</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policis</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longus</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m</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extensor</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policis</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brevis</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m</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extensor</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policis</w:t>
      </w:r>
      <w:r w:rsidRPr="005D2515">
        <w:rPr>
          <w:rFonts w:ascii="Times New Roman" w:hAnsi="Times New Roman" w:cs="Times New Roman"/>
          <w:sz w:val="28"/>
          <w:szCs w:val="28"/>
          <w:lang w:val="en-GB"/>
        </w:rPr>
        <w:t xml:space="preserve"> </w:t>
      </w:r>
      <w:r w:rsidRPr="00D360B5">
        <w:rPr>
          <w:rFonts w:ascii="Times New Roman" w:hAnsi="Times New Roman" w:cs="Times New Roman"/>
          <w:sz w:val="28"/>
          <w:szCs w:val="28"/>
          <w:lang w:val="en-US"/>
        </w:rPr>
        <w:t>longus</w:t>
      </w:r>
      <w:r w:rsidRPr="005D2515">
        <w:rPr>
          <w:rFonts w:ascii="Times New Roman" w:hAnsi="Times New Roman" w:cs="Times New Roman"/>
          <w:sz w:val="28"/>
          <w:szCs w:val="28"/>
          <w:lang w:val="en-US"/>
        </w:rPr>
        <w:t xml:space="preserve">, </w:t>
      </w:r>
      <w:r w:rsidRPr="00D360B5">
        <w:rPr>
          <w:rFonts w:ascii="Times New Roman" w:hAnsi="Times New Roman" w:cs="Times New Roman"/>
          <w:sz w:val="28"/>
          <w:szCs w:val="28"/>
          <w:lang w:val="en-US"/>
        </w:rPr>
        <w:t>m</w:t>
      </w:r>
      <w:r w:rsidRPr="005D2515">
        <w:rPr>
          <w:rFonts w:ascii="Times New Roman" w:hAnsi="Times New Roman" w:cs="Times New Roman"/>
          <w:sz w:val="28"/>
          <w:szCs w:val="28"/>
          <w:lang w:val="en-US"/>
        </w:rPr>
        <w:t xml:space="preserve">. </w:t>
      </w:r>
      <w:r w:rsidRPr="00D360B5">
        <w:rPr>
          <w:rFonts w:ascii="Times New Roman" w:hAnsi="Times New Roman" w:cs="Times New Roman"/>
          <w:sz w:val="28"/>
          <w:szCs w:val="28"/>
          <w:lang w:val="en-US"/>
        </w:rPr>
        <w:t>extensor</w:t>
      </w:r>
      <w:r w:rsidRPr="005D2515">
        <w:rPr>
          <w:rFonts w:ascii="Times New Roman" w:hAnsi="Times New Roman" w:cs="Times New Roman"/>
          <w:sz w:val="28"/>
          <w:szCs w:val="28"/>
          <w:lang w:val="en-US"/>
        </w:rPr>
        <w:t xml:space="preserve"> </w:t>
      </w:r>
      <w:r w:rsidRPr="00D360B5">
        <w:rPr>
          <w:rFonts w:ascii="Times New Roman" w:hAnsi="Times New Roman" w:cs="Times New Roman"/>
          <w:sz w:val="28"/>
          <w:szCs w:val="28"/>
          <w:lang w:val="en-US"/>
        </w:rPr>
        <w:t>indicis</w:t>
      </w:r>
      <w:r w:rsidRPr="005D2515">
        <w:rPr>
          <w:rFonts w:ascii="Times New Roman" w:hAnsi="Times New Roman" w:cs="Times New Roman"/>
          <w:sz w:val="28"/>
          <w:szCs w:val="28"/>
          <w:lang w:val="en-US"/>
        </w:rPr>
        <w:t xml:space="preserve">). </w:t>
      </w:r>
      <w:r>
        <w:rPr>
          <w:rFonts w:ascii="Times New Roman" w:hAnsi="Times New Roman" w:cs="Times New Roman"/>
          <w:sz w:val="28"/>
          <w:szCs w:val="28"/>
        </w:rPr>
        <w:t>По</w:t>
      </w:r>
      <w:r w:rsidRPr="005D2515">
        <w:rPr>
          <w:rFonts w:ascii="Times New Roman" w:hAnsi="Times New Roman" w:cs="Times New Roman"/>
          <w:sz w:val="28"/>
          <w:szCs w:val="28"/>
        </w:rPr>
        <w:t xml:space="preserve"> </w:t>
      </w:r>
      <w:r>
        <w:rPr>
          <w:rFonts w:ascii="Times New Roman" w:hAnsi="Times New Roman" w:cs="Times New Roman"/>
          <w:sz w:val="28"/>
          <w:szCs w:val="28"/>
        </w:rPr>
        <w:t xml:space="preserve">данным изложенным выше, зная базовые термины анатомической латинских терминов, риск совершить какую – либо ошибку при операции снижается к минимуму, так как обеспечивается максимальное взаимопонимание среди оперативной бригады. </w:t>
      </w:r>
      <w:r w:rsidRPr="00D360B5">
        <w:rPr>
          <w:rFonts w:ascii="Times New Roman" w:eastAsia="Times New Roman" w:hAnsi="Times New Roman" w:cs="Times New Roman"/>
          <w:bCs/>
          <w:sz w:val="28"/>
          <w:szCs w:val="36"/>
          <w:lang w:eastAsia="ru-RU"/>
        </w:rPr>
        <w:t>[</w:t>
      </w:r>
      <w:r>
        <w:rPr>
          <w:rFonts w:ascii="Times New Roman" w:eastAsia="Times New Roman" w:hAnsi="Times New Roman" w:cs="Times New Roman"/>
          <w:bCs/>
          <w:sz w:val="28"/>
          <w:szCs w:val="36"/>
          <w:lang w:val="uk-UA" w:eastAsia="ru-RU"/>
        </w:rPr>
        <w:t>1</w:t>
      </w:r>
      <w:r>
        <w:rPr>
          <w:rFonts w:ascii="Times New Roman" w:eastAsia="Times New Roman" w:hAnsi="Times New Roman" w:cs="Times New Roman"/>
          <w:bCs/>
          <w:sz w:val="28"/>
          <w:szCs w:val="36"/>
          <w:lang w:eastAsia="ru-RU"/>
        </w:rPr>
        <w:t>:1027</w:t>
      </w:r>
      <w:r w:rsidRPr="00D360B5">
        <w:rPr>
          <w:rFonts w:ascii="Times New Roman" w:eastAsia="Times New Roman" w:hAnsi="Times New Roman" w:cs="Times New Roman"/>
          <w:bCs/>
          <w:sz w:val="28"/>
          <w:szCs w:val="36"/>
          <w:lang w:eastAsia="ru-RU"/>
        </w:rPr>
        <w:t>]</w:t>
      </w:r>
    </w:p>
    <w:p w14:paraId="161A0F5F" w14:textId="77777777" w:rsidR="00107076" w:rsidRPr="00D360B5" w:rsidRDefault="00107076" w:rsidP="0010707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Больше внимания должно уделяться каналам лучезапястного сустава и особенностям расположения в них мышц. На ладонной поверхности имеем: </w:t>
      </w:r>
      <w:r w:rsidRPr="00D74F5A">
        <w:rPr>
          <w:rFonts w:ascii="Times New Roman" w:hAnsi="Times New Roman" w:cs="Times New Roman"/>
          <w:sz w:val="28"/>
          <w:szCs w:val="28"/>
        </w:rPr>
        <w:t>с</w:t>
      </w:r>
      <w:r w:rsidRPr="005F61C9">
        <w:rPr>
          <w:rFonts w:ascii="Times New Roman" w:hAnsi="Times New Roman" w:cs="Times New Roman"/>
          <w:sz w:val="28"/>
          <w:szCs w:val="28"/>
        </w:rPr>
        <w:t>analis</w:t>
      </w:r>
      <w:r w:rsidRPr="00D74F5A">
        <w:rPr>
          <w:rFonts w:ascii="Times New Roman" w:hAnsi="Times New Roman" w:cs="Times New Roman"/>
          <w:sz w:val="28"/>
          <w:szCs w:val="28"/>
        </w:rPr>
        <w:t xml:space="preserve"> </w:t>
      </w:r>
      <w:r w:rsidRPr="005F61C9">
        <w:rPr>
          <w:rFonts w:ascii="Times New Roman" w:hAnsi="Times New Roman" w:cs="Times New Roman"/>
          <w:sz w:val="28"/>
          <w:szCs w:val="28"/>
        </w:rPr>
        <w:t>carpalis</w:t>
      </w:r>
      <w:r>
        <w:rPr>
          <w:rFonts w:ascii="Times New Roman" w:hAnsi="Times New Roman" w:cs="Times New Roman"/>
          <w:sz w:val="28"/>
          <w:szCs w:val="28"/>
        </w:rPr>
        <w:t xml:space="preserve">, </w:t>
      </w:r>
      <w:r w:rsidRPr="00D74F5A">
        <w:rPr>
          <w:rFonts w:ascii="Times New Roman" w:hAnsi="Times New Roman" w:cs="Times New Roman"/>
          <w:sz w:val="28"/>
          <w:szCs w:val="28"/>
        </w:rPr>
        <w:t>с</w:t>
      </w:r>
      <w:r w:rsidRPr="005F61C9">
        <w:rPr>
          <w:rFonts w:ascii="Times New Roman" w:hAnsi="Times New Roman" w:cs="Times New Roman"/>
          <w:sz w:val="28"/>
          <w:szCs w:val="28"/>
        </w:rPr>
        <w:t>analis carpi ulnaris</w:t>
      </w:r>
      <w:r>
        <w:rPr>
          <w:rFonts w:ascii="Times New Roman" w:hAnsi="Times New Roman" w:cs="Times New Roman"/>
          <w:sz w:val="28"/>
          <w:szCs w:val="28"/>
        </w:rPr>
        <w:t xml:space="preserve">, </w:t>
      </w:r>
      <w:r w:rsidRPr="00D74F5A">
        <w:rPr>
          <w:rFonts w:ascii="Times New Roman" w:hAnsi="Times New Roman" w:cs="Times New Roman"/>
          <w:sz w:val="28"/>
          <w:szCs w:val="28"/>
        </w:rPr>
        <w:t>с</w:t>
      </w:r>
      <w:r w:rsidRPr="005F61C9">
        <w:rPr>
          <w:rFonts w:ascii="Times New Roman" w:hAnsi="Times New Roman" w:cs="Times New Roman"/>
          <w:sz w:val="28"/>
          <w:szCs w:val="28"/>
        </w:rPr>
        <w:t>analis carpi radialis</w:t>
      </w:r>
      <w:r>
        <w:rPr>
          <w:rFonts w:ascii="Times New Roman" w:hAnsi="Times New Roman" w:cs="Times New Roman"/>
          <w:sz w:val="28"/>
          <w:szCs w:val="28"/>
        </w:rPr>
        <w:t>, а на тыльной – шесть каналов на границе предплечья и запястья, названия которых, соответствуют одноименной мышце, залегающей в этом канале. Мы видим, что, латинское наименование совпадает с анатомическим названием мышцы. Данная классификация помогает во многом разобраться в особенностях операций на лучезапястном суставе.</w:t>
      </w:r>
    </w:p>
    <w:p w14:paraId="00CC79FF" w14:textId="77777777" w:rsidR="00107076" w:rsidRPr="00AA2257" w:rsidRDefault="00107076" w:rsidP="00107076">
      <w:pPr>
        <w:pStyle w:val="a4"/>
        <w:spacing w:after="0" w:line="240" w:lineRule="auto"/>
        <w:ind w:left="0" w:firstLine="708"/>
        <w:jc w:val="both"/>
        <w:rPr>
          <w:rFonts w:ascii="Times New Roman" w:eastAsia="Calibri" w:hAnsi="Times New Roman" w:cs="Times New Roman"/>
          <w:b/>
          <w:sz w:val="28"/>
          <w:szCs w:val="28"/>
        </w:rPr>
      </w:pPr>
      <w:r w:rsidRPr="000759F5">
        <w:rPr>
          <w:rFonts w:ascii="Times New Roman" w:hAnsi="Times New Roman" w:cs="Times New Roman"/>
          <w:b/>
          <w:sz w:val="28"/>
          <w:szCs w:val="28"/>
        </w:rPr>
        <w:t>Выводы:</w:t>
      </w:r>
      <w:r>
        <w:rPr>
          <w:rFonts w:ascii="Times New Roman" w:hAnsi="Times New Roman" w:cs="Times New Roman"/>
          <w:sz w:val="28"/>
          <w:szCs w:val="28"/>
        </w:rPr>
        <w:t xml:space="preserve"> знание латинской терминологии в анатомии предплечья дает возможность взаимопонимания и корректного общения между специалистами медиками. Латинская терминология объединяет специалистов разных направлений в медицине.</w:t>
      </w:r>
    </w:p>
    <w:p w14:paraId="3F70CDE1" w14:textId="77777777" w:rsidR="00107076" w:rsidRPr="002D4D05" w:rsidRDefault="00107076" w:rsidP="00107076">
      <w:pPr>
        <w:spacing w:after="0" w:line="240" w:lineRule="auto"/>
        <w:ind w:firstLine="708"/>
        <w:jc w:val="center"/>
        <w:rPr>
          <w:rFonts w:ascii="Times New Roman" w:eastAsia="Calibri" w:hAnsi="Times New Roman" w:cs="Times New Roman"/>
          <w:sz w:val="28"/>
          <w:szCs w:val="28"/>
        </w:rPr>
      </w:pPr>
      <w:r w:rsidRPr="002D4D05">
        <w:rPr>
          <w:rFonts w:ascii="Times New Roman" w:eastAsia="Calibri" w:hAnsi="Times New Roman" w:cs="Times New Roman"/>
          <w:sz w:val="28"/>
          <w:szCs w:val="28"/>
        </w:rPr>
        <w:t xml:space="preserve">Список </w:t>
      </w:r>
      <w:r>
        <w:rPr>
          <w:rFonts w:ascii="Times New Roman" w:eastAsia="Calibri" w:hAnsi="Times New Roman" w:cs="Times New Roman"/>
          <w:sz w:val="28"/>
          <w:szCs w:val="28"/>
        </w:rPr>
        <w:t>использованных</w:t>
      </w:r>
      <w:r w:rsidRPr="002D4D05">
        <w:rPr>
          <w:rFonts w:ascii="Times New Roman" w:eastAsia="Calibri" w:hAnsi="Times New Roman" w:cs="Times New Roman"/>
          <w:sz w:val="28"/>
          <w:szCs w:val="28"/>
        </w:rPr>
        <w:t xml:space="preserve"> источников</w:t>
      </w:r>
      <w:r>
        <w:rPr>
          <w:rFonts w:ascii="Times New Roman" w:eastAsia="Calibri" w:hAnsi="Times New Roman" w:cs="Times New Roman"/>
          <w:sz w:val="28"/>
          <w:szCs w:val="28"/>
        </w:rPr>
        <w:t>:</w:t>
      </w:r>
    </w:p>
    <w:p w14:paraId="65970AF3" w14:textId="77777777" w:rsidR="00107076" w:rsidRDefault="00107076" w:rsidP="00107076">
      <w:pPr>
        <w:spacing w:after="0" w:line="240" w:lineRule="auto"/>
        <w:ind w:firstLine="709"/>
        <w:jc w:val="both"/>
        <w:rPr>
          <w:rFonts w:ascii="Times New Roman" w:eastAsia="Calibri" w:hAnsi="Times New Roman" w:cs="Times New Roman"/>
          <w:sz w:val="28"/>
          <w:szCs w:val="28"/>
          <w:lang w:val="uk-UA"/>
        </w:rPr>
      </w:pPr>
      <w:r w:rsidRPr="002D4D05">
        <w:rPr>
          <w:rFonts w:ascii="Times New Roman" w:eastAsia="Calibri" w:hAnsi="Times New Roman" w:cs="Times New Roman"/>
          <w:sz w:val="28"/>
          <w:szCs w:val="28"/>
        </w:rPr>
        <w:t>1</w:t>
      </w:r>
      <w:r>
        <w:rPr>
          <w:rFonts w:ascii="Times New Roman" w:eastAsia="Calibri" w:hAnsi="Times New Roman" w:cs="Times New Roman"/>
          <w:sz w:val="28"/>
          <w:szCs w:val="28"/>
        </w:rPr>
        <w:t xml:space="preserve">. </w:t>
      </w:r>
      <w:r w:rsidRPr="002D4D05">
        <w:rPr>
          <w:rFonts w:ascii="Times New Roman" w:eastAsia="Calibri" w:hAnsi="Times New Roman" w:cs="Times New Roman"/>
          <w:sz w:val="28"/>
          <w:szCs w:val="28"/>
        </w:rPr>
        <w:t>Ли</w:t>
      </w:r>
      <w:r>
        <w:rPr>
          <w:rFonts w:ascii="Times New Roman" w:eastAsia="Calibri" w:hAnsi="Times New Roman" w:cs="Times New Roman"/>
          <w:sz w:val="28"/>
          <w:szCs w:val="28"/>
        </w:rPr>
        <w:t>ттман И. Оперативная хирургия. Будапешт</w:t>
      </w:r>
      <w:r w:rsidRPr="002D4D05">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 xml:space="preserve">: </w:t>
      </w:r>
      <w:r w:rsidRPr="002D4D05">
        <w:rPr>
          <w:rFonts w:ascii="Times New Roman" w:eastAsia="Calibri" w:hAnsi="Times New Roman" w:cs="Times New Roman"/>
          <w:sz w:val="28"/>
          <w:szCs w:val="28"/>
        </w:rPr>
        <w:t>Академии наук В</w:t>
      </w:r>
      <w:r>
        <w:rPr>
          <w:rFonts w:ascii="Times New Roman" w:eastAsia="Calibri" w:hAnsi="Times New Roman" w:cs="Times New Roman"/>
          <w:sz w:val="28"/>
          <w:szCs w:val="28"/>
        </w:rPr>
        <w:t>енгрии,</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1985. 1027</w:t>
      </w:r>
      <w:r>
        <w:rPr>
          <w:rFonts w:ascii="Times New Roman" w:eastAsia="Calibri" w:hAnsi="Times New Roman" w:cs="Times New Roman"/>
          <w:sz w:val="28"/>
          <w:szCs w:val="28"/>
          <w:lang w:val="uk-UA"/>
        </w:rPr>
        <w:t xml:space="preserve"> с</w:t>
      </w:r>
      <w:r>
        <w:rPr>
          <w:rFonts w:ascii="Times New Roman" w:eastAsia="Calibri" w:hAnsi="Times New Roman" w:cs="Times New Roman"/>
          <w:sz w:val="28"/>
          <w:szCs w:val="28"/>
        </w:rPr>
        <w:t>.</w:t>
      </w:r>
    </w:p>
    <w:p w14:paraId="6E8C0C41" w14:textId="77777777" w:rsidR="00107076" w:rsidRDefault="00107076" w:rsidP="00107076">
      <w:pPr>
        <w:spacing w:after="0" w:line="240" w:lineRule="auto"/>
        <w:ind w:firstLine="709"/>
        <w:jc w:val="both"/>
        <w:rPr>
          <w:rFonts w:ascii="Calibri" w:eastAsia="Calibri" w:hAnsi="Calibri" w:cs="Times New Roman"/>
        </w:rPr>
      </w:pPr>
      <w:r>
        <w:rPr>
          <w:rFonts w:ascii="Times New Roman" w:eastAsia="Calibri" w:hAnsi="Times New Roman" w:cs="Times New Roman"/>
          <w:sz w:val="28"/>
          <w:szCs w:val="28"/>
        </w:rPr>
        <w:t>2.</w:t>
      </w:r>
      <w:r w:rsidRPr="002D4D05">
        <w:rPr>
          <w:rFonts w:ascii="Times New Roman" w:eastAsia="Calibri" w:hAnsi="Times New Roman" w:cs="Times New Roman"/>
          <w:sz w:val="28"/>
          <w:szCs w:val="28"/>
        </w:rPr>
        <w:t xml:space="preserve"> Синел</w:t>
      </w:r>
      <w:r>
        <w:rPr>
          <w:rFonts w:ascii="Times New Roman" w:eastAsia="Calibri" w:hAnsi="Times New Roman" w:cs="Times New Roman"/>
          <w:sz w:val="28"/>
          <w:szCs w:val="28"/>
        </w:rPr>
        <w:t xml:space="preserve">ьников Р. </w:t>
      </w:r>
      <w:r w:rsidRPr="002D4D05">
        <w:rPr>
          <w:rFonts w:ascii="Times New Roman" w:eastAsia="Calibri" w:hAnsi="Times New Roman" w:cs="Times New Roman"/>
          <w:sz w:val="28"/>
          <w:szCs w:val="28"/>
        </w:rPr>
        <w:t xml:space="preserve"> Атлас анатомии человека. Том 1</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 xml:space="preserve"> Москва </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Медицина</w:t>
      </w:r>
      <w:r>
        <w:rPr>
          <w:rFonts w:ascii="Times New Roman" w:eastAsia="Calibri" w:hAnsi="Times New Roman" w:cs="Times New Roman"/>
          <w:sz w:val="28"/>
          <w:szCs w:val="28"/>
          <w:lang w:val="uk-UA"/>
        </w:rPr>
        <w:t>,</w:t>
      </w:r>
      <w:r>
        <w:rPr>
          <w:rFonts w:ascii="Times New Roman" w:eastAsia="Calibri" w:hAnsi="Times New Roman" w:cs="Times New Roman"/>
          <w:sz w:val="28"/>
          <w:szCs w:val="28"/>
        </w:rPr>
        <w:t xml:space="preserve"> 1978. </w:t>
      </w:r>
      <w:r>
        <w:rPr>
          <w:rFonts w:ascii="Times New Roman" w:eastAsia="Calibri" w:hAnsi="Times New Roman" w:cs="Times New Roman"/>
          <w:sz w:val="28"/>
          <w:szCs w:val="28"/>
          <w:lang w:val="uk-UA"/>
        </w:rPr>
        <w:t xml:space="preserve">С. </w:t>
      </w:r>
      <w:r>
        <w:rPr>
          <w:rFonts w:ascii="Times New Roman" w:eastAsia="Calibri" w:hAnsi="Times New Roman" w:cs="Times New Roman"/>
          <w:sz w:val="28"/>
          <w:szCs w:val="28"/>
        </w:rPr>
        <w:t>368–</w:t>
      </w:r>
      <w:r w:rsidRPr="002D4D05">
        <w:rPr>
          <w:rFonts w:ascii="Times New Roman" w:eastAsia="Calibri" w:hAnsi="Times New Roman" w:cs="Times New Roman"/>
          <w:sz w:val="28"/>
          <w:szCs w:val="28"/>
        </w:rPr>
        <w:t>385.</w:t>
      </w:r>
    </w:p>
    <w:p w14:paraId="51E43384" w14:textId="77777777" w:rsidR="00107076" w:rsidRPr="00107076" w:rsidRDefault="00107076" w:rsidP="004B410E">
      <w:pPr>
        <w:spacing w:after="0" w:line="240" w:lineRule="auto"/>
        <w:jc w:val="both"/>
        <w:rPr>
          <w:rFonts w:ascii="Times New Roman" w:hAnsi="Times New Roman" w:cs="Times New Roman"/>
          <w:sz w:val="28"/>
          <w:szCs w:val="28"/>
        </w:rPr>
      </w:pPr>
    </w:p>
    <w:p w14:paraId="7D7E34D8" w14:textId="77777777" w:rsidR="0066009F" w:rsidRPr="00BF451E" w:rsidRDefault="0066009F" w:rsidP="000D0FF4">
      <w:pPr>
        <w:pStyle w:val="10"/>
        <w:rPr>
          <w:lang w:val="uk-UA"/>
        </w:rPr>
      </w:pPr>
      <w:bookmarkStart w:id="87" w:name="_Toc10840180"/>
      <w:r w:rsidRPr="00BF451E">
        <w:rPr>
          <w:lang w:val="uk-UA"/>
        </w:rPr>
        <w:t>Ряснянський Т.</w:t>
      </w:r>
      <w:r>
        <w:rPr>
          <w:lang w:val="uk-UA"/>
        </w:rPr>
        <w:t> </w:t>
      </w:r>
      <w:r w:rsidRPr="00BF451E">
        <w:rPr>
          <w:lang w:val="uk-UA"/>
        </w:rPr>
        <w:t>А.</w:t>
      </w:r>
      <w:bookmarkEnd w:id="87"/>
    </w:p>
    <w:p w14:paraId="6DBE2F1D" w14:textId="77777777" w:rsidR="0066009F" w:rsidRPr="006C1D03" w:rsidRDefault="0066009F" w:rsidP="000D0FF4">
      <w:pPr>
        <w:pStyle w:val="2"/>
        <w:rPr>
          <w:lang w:val="uk-UA"/>
        </w:rPr>
      </w:pPr>
      <w:bookmarkStart w:id="88" w:name="_Toc10840181"/>
      <w:r w:rsidRPr="006C1D03">
        <w:rPr>
          <w:lang w:val="uk-UA"/>
        </w:rPr>
        <w:t>ВЖИВАННЯ ТЕРМІНІВ ЗІ ЗНАЧЕННЯМ «ГРЕБІНЬ» У МІЖНАРОДНІЙ АНАТОМІЧНІЙ НОМЕНКЛАТУРІ</w:t>
      </w:r>
      <w:bookmarkEnd w:id="88"/>
      <w:r w:rsidRPr="006C1D03">
        <w:rPr>
          <w:lang w:val="uk-UA"/>
        </w:rPr>
        <w:t xml:space="preserve">  </w:t>
      </w:r>
    </w:p>
    <w:p w14:paraId="34225410" w14:textId="77777777" w:rsidR="0066009F" w:rsidRPr="00BF451E" w:rsidRDefault="0066009F" w:rsidP="004B410E">
      <w:pPr>
        <w:spacing w:after="0" w:line="240" w:lineRule="auto"/>
        <w:ind w:firstLine="425"/>
        <w:jc w:val="center"/>
        <w:rPr>
          <w:rFonts w:ascii="Times New Roman" w:hAnsi="Times New Roman" w:cs="Times New Roman"/>
          <w:sz w:val="28"/>
          <w:szCs w:val="28"/>
          <w:lang w:val="uk-UA"/>
        </w:rPr>
      </w:pPr>
      <w:r w:rsidRPr="00BF451E">
        <w:rPr>
          <w:rFonts w:ascii="Times New Roman" w:hAnsi="Times New Roman" w:cs="Times New Roman"/>
          <w:sz w:val="28"/>
          <w:szCs w:val="28"/>
          <w:lang w:val="uk-UA"/>
        </w:rPr>
        <w:t>Харківський національний медичний університет</w:t>
      </w:r>
    </w:p>
    <w:p w14:paraId="2280D7B1" w14:textId="1CC766A3" w:rsidR="0066009F" w:rsidRDefault="0066009F" w:rsidP="004B410E">
      <w:pPr>
        <w:spacing w:after="0" w:line="240" w:lineRule="auto"/>
        <w:ind w:firstLine="425"/>
        <w:jc w:val="center"/>
        <w:rPr>
          <w:rFonts w:ascii="Times New Roman" w:hAnsi="Times New Roman" w:cs="Times New Roman"/>
          <w:sz w:val="28"/>
          <w:szCs w:val="28"/>
          <w:lang w:val="uk-UA"/>
        </w:rPr>
      </w:pPr>
      <w:r w:rsidRPr="00BF451E">
        <w:rPr>
          <w:rFonts w:ascii="Times New Roman" w:hAnsi="Times New Roman" w:cs="Times New Roman"/>
          <w:sz w:val="28"/>
          <w:szCs w:val="28"/>
          <w:lang w:val="uk-UA"/>
        </w:rPr>
        <w:t xml:space="preserve">Науковий керівник: </w:t>
      </w:r>
      <w:r>
        <w:rPr>
          <w:rFonts w:ascii="Times New Roman" w:hAnsi="Times New Roman" w:cs="Times New Roman"/>
          <w:sz w:val="28"/>
          <w:szCs w:val="28"/>
          <w:lang w:val="uk-UA"/>
        </w:rPr>
        <w:t xml:space="preserve">канд. філол. н. </w:t>
      </w:r>
      <w:r w:rsidRPr="00BF451E">
        <w:rPr>
          <w:rFonts w:ascii="Times New Roman" w:hAnsi="Times New Roman" w:cs="Times New Roman"/>
          <w:sz w:val="28"/>
          <w:szCs w:val="28"/>
          <w:lang w:val="uk-UA"/>
        </w:rPr>
        <w:t>Дюрба Д.</w:t>
      </w:r>
      <w:r>
        <w:rPr>
          <w:rFonts w:ascii="Times New Roman" w:hAnsi="Times New Roman" w:cs="Times New Roman"/>
          <w:sz w:val="28"/>
          <w:szCs w:val="28"/>
          <w:lang w:val="uk-UA"/>
        </w:rPr>
        <w:t> </w:t>
      </w:r>
      <w:r w:rsidRPr="00BF451E">
        <w:rPr>
          <w:rFonts w:ascii="Times New Roman" w:hAnsi="Times New Roman" w:cs="Times New Roman"/>
          <w:sz w:val="28"/>
          <w:szCs w:val="28"/>
          <w:lang w:val="uk-UA"/>
        </w:rPr>
        <w:t>В</w:t>
      </w:r>
      <w:r>
        <w:rPr>
          <w:rFonts w:ascii="Times New Roman" w:hAnsi="Times New Roman" w:cs="Times New Roman"/>
          <w:sz w:val="28"/>
          <w:szCs w:val="28"/>
          <w:lang w:val="uk-UA"/>
        </w:rPr>
        <w:t>.</w:t>
      </w:r>
    </w:p>
    <w:p w14:paraId="261487A3" w14:textId="77777777" w:rsidR="000D0FF4" w:rsidRPr="006C1D03" w:rsidRDefault="000D0FF4" w:rsidP="004B410E">
      <w:pPr>
        <w:spacing w:after="0" w:line="240" w:lineRule="auto"/>
        <w:ind w:firstLine="425"/>
        <w:jc w:val="center"/>
        <w:rPr>
          <w:rFonts w:ascii="Times New Roman" w:hAnsi="Times New Roman" w:cs="Times New Roman"/>
          <w:sz w:val="28"/>
          <w:szCs w:val="28"/>
          <w:lang w:val="uk-UA"/>
        </w:rPr>
      </w:pPr>
    </w:p>
    <w:p w14:paraId="43DF681C" w14:textId="77777777" w:rsidR="0066009F" w:rsidRPr="00D07AA7" w:rsidRDefault="0066009F" w:rsidP="004B410E">
      <w:pPr>
        <w:spacing w:after="0" w:line="240" w:lineRule="auto"/>
        <w:ind w:firstLine="426"/>
        <w:jc w:val="both"/>
        <w:rPr>
          <w:rFonts w:ascii="Times New Roman" w:hAnsi="Times New Roman" w:cs="Times New Roman"/>
          <w:sz w:val="28"/>
          <w:szCs w:val="28"/>
          <w:lang w:val="uk-UA"/>
        </w:rPr>
      </w:pPr>
      <w:r w:rsidRPr="00D07AA7">
        <w:rPr>
          <w:rFonts w:ascii="Times New Roman" w:hAnsi="Times New Roman" w:cs="Times New Roman"/>
          <w:sz w:val="28"/>
          <w:szCs w:val="28"/>
          <w:lang w:val="uk-UA"/>
        </w:rPr>
        <w:t xml:space="preserve">Анатамо-гістологічна термінологія у медичній практиці вимагає від студента оволодіння методами і технічними прийомами, для закладення основ термінологічної компетентності майбутнього лікаря. Мабуть, найголовнішою перевагою вивчення морфологічних термінів є універсальність, тобто однаковість в усіх країнах світу, але існування квазісинонімів ускладнює процесс розуміння і </w:t>
      </w:r>
      <w:r>
        <w:rPr>
          <w:rFonts w:ascii="Times New Roman" w:hAnsi="Times New Roman" w:cs="Times New Roman"/>
          <w:sz w:val="28"/>
          <w:szCs w:val="28"/>
          <w:lang w:val="uk-UA"/>
        </w:rPr>
        <w:t xml:space="preserve">складання анатомічних термінів </w:t>
      </w:r>
      <w:r w:rsidRPr="00D07AA7">
        <w:rPr>
          <w:rFonts w:ascii="Times New Roman" w:hAnsi="Times New Roman" w:cs="Times New Roman"/>
          <w:sz w:val="28"/>
          <w:szCs w:val="28"/>
          <w:lang w:val="uk-UA"/>
        </w:rPr>
        <w:t>[1</w:t>
      </w:r>
      <w:r w:rsidRPr="00975AD0">
        <w:rPr>
          <w:rFonts w:ascii="Times New Roman" w:hAnsi="Times New Roman" w:cs="Times New Roman"/>
          <w:sz w:val="28"/>
          <w:szCs w:val="28"/>
          <w:lang w:val="uk-UA"/>
        </w:rPr>
        <w:t>: 3</w:t>
      </w:r>
      <w:r w:rsidRPr="00D07AA7">
        <w:rPr>
          <w:rFonts w:ascii="Times New Roman" w:hAnsi="Times New Roman" w:cs="Times New Roman"/>
          <w:sz w:val="28"/>
          <w:szCs w:val="28"/>
          <w:lang w:val="uk-UA"/>
        </w:rPr>
        <w:t>]</w:t>
      </w:r>
      <w:r>
        <w:rPr>
          <w:rFonts w:ascii="Times New Roman" w:hAnsi="Times New Roman" w:cs="Times New Roman"/>
          <w:sz w:val="28"/>
          <w:szCs w:val="28"/>
          <w:lang w:val="uk-UA"/>
        </w:rPr>
        <w:t>.</w:t>
      </w:r>
    </w:p>
    <w:p w14:paraId="6CA9C699" w14:textId="77777777" w:rsidR="0066009F" w:rsidRPr="00D07AA7" w:rsidRDefault="0066009F" w:rsidP="004B410E">
      <w:pPr>
        <w:spacing w:after="0" w:line="240" w:lineRule="auto"/>
        <w:ind w:firstLine="426"/>
        <w:jc w:val="both"/>
        <w:rPr>
          <w:rFonts w:ascii="Times New Roman" w:hAnsi="Times New Roman" w:cs="Times New Roman"/>
          <w:sz w:val="28"/>
          <w:szCs w:val="28"/>
          <w:shd w:val="clear" w:color="auto" w:fill="F5F5F5"/>
          <w:lang w:val="uk-UA"/>
        </w:rPr>
      </w:pPr>
      <w:r w:rsidRPr="00D07AA7">
        <w:rPr>
          <w:rFonts w:ascii="Times New Roman" w:hAnsi="Times New Roman" w:cs="Times New Roman"/>
          <w:sz w:val="28"/>
          <w:szCs w:val="28"/>
          <w:lang w:val="uk-UA"/>
        </w:rPr>
        <w:lastRenderedPageBreak/>
        <w:t>Провівши аналіз одного слів, а саме слова гребінь, було з</w:t>
      </w:r>
      <w:r w:rsidRPr="00D07AA7">
        <w:rPr>
          <w:rFonts w:ascii="Times New Roman" w:hAnsi="Times New Roman" w:cs="Times New Roman"/>
          <w:iCs/>
          <w:sz w:val="28"/>
          <w:szCs w:val="28"/>
          <w:lang w:val="uk-UA"/>
        </w:rPr>
        <w:t xml:space="preserve">'ясовано, що </w:t>
      </w:r>
      <w:r w:rsidRPr="00D07AA7">
        <w:rPr>
          <w:rFonts w:ascii="Times New Roman" w:hAnsi="Times New Roman" w:cs="Times New Roman"/>
          <w:sz w:val="28"/>
          <w:szCs w:val="28"/>
          <w:lang w:val="uk-UA"/>
        </w:rPr>
        <w:t xml:space="preserve">українське слово гребінь має декілька квазісинонімів у латинскій мові. </w:t>
      </w:r>
      <w:r w:rsidRPr="00D07AA7">
        <w:rPr>
          <w:rFonts w:ascii="Times New Roman" w:hAnsi="Times New Roman" w:cs="Times New Roman"/>
          <w:bCs/>
          <w:sz w:val="28"/>
          <w:szCs w:val="28"/>
          <w:lang w:val="uk-UA"/>
        </w:rPr>
        <w:t>Усього для</w:t>
      </w:r>
      <w:r w:rsidRPr="00D07AA7">
        <w:rPr>
          <w:rFonts w:ascii="Times New Roman" w:hAnsi="Times New Roman" w:cs="Times New Roman"/>
          <w:sz w:val="28"/>
          <w:szCs w:val="28"/>
          <w:lang w:val="uk-UA"/>
        </w:rPr>
        <w:t xml:space="preserve"> загального досліду </w:t>
      </w:r>
      <w:r w:rsidRPr="00D07AA7">
        <w:rPr>
          <w:rFonts w:ascii="Times New Roman" w:hAnsi="Times New Roman" w:cs="Times New Roman"/>
          <w:bCs/>
          <w:sz w:val="28"/>
          <w:szCs w:val="28"/>
          <w:lang w:val="uk-UA"/>
        </w:rPr>
        <w:t>було знайдено</w:t>
      </w:r>
      <w:r w:rsidRPr="00D07AA7">
        <w:rPr>
          <w:rFonts w:ascii="Times New Roman" w:hAnsi="Times New Roman" w:cs="Times New Roman"/>
          <w:sz w:val="28"/>
          <w:szCs w:val="28"/>
          <w:lang w:val="uk-UA"/>
        </w:rPr>
        <w:t xml:space="preserve">  у міжнародній анатомічній номенклатурі </w:t>
      </w:r>
      <w:r>
        <w:rPr>
          <w:rFonts w:ascii="Times New Roman" w:hAnsi="Times New Roman" w:cs="Times New Roman"/>
          <w:bCs/>
          <w:sz w:val="28"/>
          <w:szCs w:val="28"/>
          <w:lang w:val="uk-UA"/>
        </w:rPr>
        <w:t>58 використань квазі</w:t>
      </w:r>
      <w:r w:rsidRPr="00D07AA7">
        <w:rPr>
          <w:rFonts w:ascii="Times New Roman" w:hAnsi="Times New Roman" w:cs="Times New Roman"/>
          <w:bCs/>
          <w:sz w:val="28"/>
          <w:szCs w:val="28"/>
          <w:lang w:val="uk-UA"/>
        </w:rPr>
        <w:t>синонімів слова гребінь.</w:t>
      </w:r>
      <w:r w:rsidRPr="00D07AA7">
        <w:rPr>
          <w:rFonts w:ascii="Times New Roman" w:hAnsi="Times New Roman" w:cs="Times New Roman"/>
          <w:bCs/>
          <w:sz w:val="28"/>
          <w:szCs w:val="28"/>
        </w:rPr>
        <w:t xml:space="preserve"> </w:t>
      </w:r>
      <w:r w:rsidRPr="00D07AA7">
        <w:rPr>
          <w:rFonts w:ascii="Times New Roman" w:hAnsi="Times New Roman" w:cs="Times New Roman"/>
          <w:bCs/>
          <w:sz w:val="28"/>
          <w:szCs w:val="28"/>
          <w:lang w:val="uk-UA"/>
        </w:rPr>
        <w:t xml:space="preserve">Із них 96,5 % належить слову </w:t>
      </w:r>
      <w:r w:rsidRPr="00D07AA7">
        <w:rPr>
          <w:rFonts w:ascii="Times New Roman" w:hAnsi="Times New Roman" w:cs="Times New Roman"/>
          <w:bCs/>
          <w:sz w:val="28"/>
          <w:szCs w:val="28"/>
          <w:lang w:val="en-US"/>
        </w:rPr>
        <w:t>crista</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c</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galli</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c</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iliaca</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c</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sacralis</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anterior</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c</w:t>
      </w:r>
      <w:r w:rsidRPr="00D07AA7">
        <w:rPr>
          <w:rFonts w:ascii="Times New Roman" w:hAnsi="Times New Roman" w:cs="Times New Roman"/>
          <w:bCs/>
          <w:sz w:val="28"/>
          <w:szCs w:val="28"/>
          <w:lang w:val="uk-UA"/>
        </w:rPr>
        <w:t>.</w:t>
      </w:r>
      <w:r w:rsidRPr="00D07AA7">
        <w:rPr>
          <w:rFonts w:ascii="Times New Roman" w:hAnsi="Times New Roman" w:cs="Times New Roman"/>
          <w:bCs/>
          <w:sz w:val="28"/>
          <w:szCs w:val="28"/>
          <w:lang w:val="en-US"/>
        </w:rPr>
        <w:t>lacrimalis</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posterior</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c</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conchalis</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c</w:t>
      </w:r>
      <w:r w:rsidRPr="00D07AA7">
        <w:rPr>
          <w:rFonts w:ascii="Times New Roman" w:hAnsi="Times New Roman" w:cs="Times New Roman"/>
          <w:bCs/>
          <w:sz w:val="28"/>
          <w:szCs w:val="28"/>
          <w:lang w:val="uk-UA"/>
        </w:rPr>
        <w:t>.</w:t>
      </w:r>
      <w:r w:rsidRPr="00D07AA7">
        <w:rPr>
          <w:rFonts w:ascii="Times New Roman" w:hAnsi="Times New Roman" w:cs="Times New Roman"/>
          <w:bCs/>
          <w:sz w:val="28"/>
          <w:szCs w:val="28"/>
          <w:lang w:val="en-US"/>
        </w:rPr>
        <w:t>ethmoidalis</w:t>
      </w:r>
      <w:r w:rsidRPr="00D07AA7">
        <w:rPr>
          <w:rFonts w:ascii="Times New Roman" w:hAnsi="Times New Roman" w:cs="Times New Roman"/>
          <w:bCs/>
          <w:sz w:val="28"/>
          <w:szCs w:val="28"/>
          <w:lang w:val="uk-UA"/>
        </w:rPr>
        <w:t xml:space="preserve">) , інші 3,5 % слову </w:t>
      </w:r>
      <w:r w:rsidRPr="00D07AA7">
        <w:rPr>
          <w:rFonts w:ascii="Times New Roman" w:hAnsi="Times New Roman" w:cs="Times New Roman"/>
          <w:bCs/>
          <w:sz w:val="28"/>
          <w:szCs w:val="28"/>
          <w:lang w:val="en-US"/>
        </w:rPr>
        <w:t>pecten</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Pecten</w:t>
      </w:r>
      <w:r w:rsidRPr="00D07AA7">
        <w:rPr>
          <w:rFonts w:ascii="Times New Roman" w:hAnsi="Times New Roman" w:cs="Times New Roman"/>
          <w:bCs/>
          <w:sz w:val="28"/>
          <w:szCs w:val="28"/>
          <w:lang w:val="uk-UA"/>
        </w:rPr>
        <w:t xml:space="preserve"> і с</w:t>
      </w:r>
      <w:r w:rsidRPr="00D07AA7">
        <w:rPr>
          <w:rFonts w:ascii="Times New Roman" w:hAnsi="Times New Roman" w:cs="Times New Roman"/>
          <w:bCs/>
          <w:sz w:val="28"/>
          <w:szCs w:val="28"/>
          <w:lang w:val="en-US"/>
        </w:rPr>
        <w:t>rista</w:t>
      </w:r>
      <w:r w:rsidRPr="00D07AA7">
        <w:rPr>
          <w:rFonts w:ascii="Times New Roman" w:hAnsi="Times New Roman" w:cs="Times New Roman"/>
          <w:bCs/>
          <w:sz w:val="28"/>
          <w:szCs w:val="28"/>
          <w:lang w:val="uk-UA"/>
        </w:rPr>
        <w:t xml:space="preserve"> це синоніми українського "гребінь" і є взаємозамінними, проте перевага в анатомії належить </w:t>
      </w:r>
      <w:r w:rsidRPr="00D07AA7">
        <w:rPr>
          <w:rFonts w:ascii="Times New Roman" w:hAnsi="Times New Roman" w:cs="Times New Roman"/>
          <w:bCs/>
          <w:sz w:val="28"/>
          <w:szCs w:val="28"/>
          <w:lang w:val="en-US"/>
        </w:rPr>
        <w:t>crista</w:t>
      </w:r>
      <w:r w:rsidRPr="00D07AA7">
        <w:rPr>
          <w:rFonts w:ascii="Times New Roman" w:hAnsi="Times New Roman" w:cs="Times New Roman"/>
          <w:bCs/>
          <w:sz w:val="28"/>
          <w:szCs w:val="28"/>
          <w:lang w:val="uk-UA"/>
        </w:rPr>
        <w:t xml:space="preserve">, а використання </w:t>
      </w:r>
      <w:r w:rsidRPr="00D07AA7">
        <w:rPr>
          <w:rFonts w:ascii="Times New Roman" w:hAnsi="Times New Roman" w:cs="Times New Roman"/>
          <w:bCs/>
          <w:sz w:val="28"/>
          <w:szCs w:val="28"/>
          <w:lang w:val="en-US"/>
        </w:rPr>
        <w:t>pecten</w:t>
      </w:r>
      <w:r w:rsidRPr="00D07AA7">
        <w:rPr>
          <w:rFonts w:ascii="Times New Roman" w:hAnsi="Times New Roman" w:cs="Times New Roman"/>
          <w:bCs/>
          <w:sz w:val="28"/>
          <w:szCs w:val="28"/>
          <w:lang w:val="uk-UA"/>
        </w:rPr>
        <w:t xml:space="preserve"> потребує індивідуального розбору [2</w:t>
      </w:r>
      <w:r>
        <w:rPr>
          <w:rFonts w:ascii="Times New Roman" w:hAnsi="Times New Roman" w:cs="Times New Roman"/>
          <w:bCs/>
          <w:sz w:val="28"/>
          <w:szCs w:val="28"/>
          <w:lang w:val="uk-UA"/>
        </w:rPr>
        <w:t>: 1</w:t>
      </w:r>
      <w:r w:rsidRPr="00D07AA7">
        <w:rPr>
          <w:rFonts w:ascii="Times New Roman" w:hAnsi="Times New Roman" w:cs="Times New Roman"/>
          <w:bCs/>
          <w:sz w:val="28"/>
          <w:szCs w:val="28"/>
          <w:lang w:val="uk-UA"/>
        </w:rPr>
        <w:t>]</w:t>
      </w:r>
      <w:r>
        <w:rPr>
          <w:rFonts w:ascii="Times New Roman" w:hAnsi="Times New Roman" w:cs="Times New Roman"/>
          <w:bCs/>
          <w:sz w:val="28"/>
          <w:szCs w:val="28"/>
          <w:lang w:val="uk-UA"/>
        </w:rPr>
        <w:t>.</w:t>
      </w:r>
    </w:p>
    <w:p w14:paraId="4834BFE9" w14:textId="77777777" w:rsidR="0066009F" w:rsidRPr="00D07AA7" w:rsidRDefault="0066009F" w:rsidP="004B410E">
      <w:pPr>
        <w:spacing w:after="0" w:line="240" w:lineRule="auto"/>
        <w:ind w:firstLine="426"/>
        <w:jc w:val="both"/>
        <w:rPr>
          <w:rFonts w:ascii="Times New Roman" w:hAnsi="Times New Roman" w:cs="Times New Roman"/>
          <w:sz w:val="28"/>
          <w:szCs w:val="28"/>
          <w:shd w:val="clear" w:color="auto" w:fill="FFFFFF"/>
          <w:lang w:val="uk-UA"/>
        </w:rPr>
      </w:pPr>
      <w:r w:rsidRPr="00D07AA7">
        <w:rPr>
          <w:rFonts w:ascii="Times New Roman" w:hAnsi="Times New Roman" w:cs="Times New Roman"/>
          <w:sz w:val="28"/>
          <w:szCs w:val="28"/>
          <w:shd w:val="clear" w:color="auto" w:fill="FFFFFF"/>
          <w:lang w:val="uk-UA"/>
        </w:rPr>
        <w:t xml:space="preserve">1) </w:t>
      </w:r>
      <w:r w:rsidRPr="00D07AA7">
        <w:rPr>
          <w:rFonts w:ascii="Times New Roman" w:hAnsi="Times New Roman" w:cs="Times New Roman"/>
          <w:sz w:val="28"/>
          <w:szCs w:val="28"/>
          <w:shd w:val="clear" w:color="auto" w:fill="FFFFFF"/>
          <w:lang w:val="en-US"/>
        </w:rPr>
        <w:t>Pecten</w:t>
      </w:r>
      <w:r w:rsidRPr="00D07AA7">
        <w:rPr>
          <w:rFonts w:ascii="Times New Roman" w:hAnsi="Times New Roman" w:cs="Times New Roman"/>
          <w:sz w:val="28"/>
          <w:szCs w:val="28"/>
          <w:shd w:val="clear" w:color="auto" w:fill="FFFFFF"/>
          <w:lang w:val="uk-UA"/>
        </w:rPr>
        <w:t xml:space="preserve"> </w:t>
      </w:r>
      <w:r w:rsidRPr="00D07AA7">
        <w:rPr>
          <w:rFonts w:ascii="Times New Roman" w:hAnsi="Times New Roman" w:cs="Times New Roman"/>
          <w:sz w:val="28"/>
          <w:szCs w:val="28"/>
          <w:shd w:val="clear" w:color="auto" w:fill="FFFFFF"/>
          <w:lang w:val="en-US"/>
        </w:rPr>
        <w:t>analis</w:t>
      </w:r>
      <w:r w:rsidRPr="00D07AA7">
        <w:rPr>
          <w:rFonts w:ascii="Times New Roman" w:hAnsi="Times New Roman" w:cs="Times New Roman"/>
          <w:sz w:val="28"/>
          <w:szCs w:val="28"/>
          <w:shd w:val="clear" w:color="auto" w:fill="FFFFFF"/>
          <w:lang w:val="uk-UA"/>
        </w:rPr>
        <w:t xml:space="preserve"> це полоска між анальними заслінками і анально-шкірною лінією, яка завдяки наявності у підслизовій основі замість пухкої сп. тканини щільну має форму гребеня і простягається до </w:t>
      </w:r>
      <w:r w:rsidRPr="00D07AA7">
        <w:rPr>
          <w:rFonts w:ascii="Times New Roman" w:hAnsi="Times New Roman" w:cs="Times New Roman"/>
          <w:sz w:val="28"/>
          <w:szCs w:val="28"/>
          <w:shd w:val="clear" w:color="auto" w:fill="FFFFFF"/>
          <w:lang w:val="en-US"/>
        </w:rPr>
        <w:t>pecten</w:t>
      </w:r>
      <w:r w:rsidRPr="00D07AA7">
        <w:rPr>
          <w:rFonts w:ascii="Times New Roman" w:hAnsi="Times New Roman" w:cs="Times New Roman"/>
          <w:sz w:val="28"/>
          <w:szCs w:val="28"/>
          <w:shd w:val="clear" w:color="auto" w:fill="FFFFFF"/>
          <w:lang w:val="uk-UA"/>
        </w:rPr>
        <w:t xml:space="preserve"> </w:t>
      </w:r>
      <w:r w:rsidRPr="00D07AA7">
        <w:rPr>
          <w:rFonts w:ascii="Times New Roman" w:hAnsi="Times New Roman" w:cs="Times New Roman"/>
          <w:sz w:val="28"/>
          <w:szCs w:val="28"/>
          <w:shd w:val="clear" w:color="auto" w:fill="FFFFFF"/>
          <w:lang w:val="en-US"/>
        </w:rPr>
        <w:t>ossis</w:t>
      </w:r>
      <w:r w:rsidRPr="00D07AA7">
        <w:rPr>
          <w:rFonts w:ascii="Times New Roman" w:hAnsi="Times New Roman" w:cs="Times New Roman"/>
          <w:sz w:val="28"/>
          <w:szCs w:val="28"/>
          <w:shd w:val="clear" w:color="auto" w:fill="FFFFFF"/>
          <w:lang w:val="uk-UA"/>
        </w:rPr>
        <w:t xml:space="preserve"> </w:t>
      </w:r>
      <w:r w:rsidRPr="00D07AA7">
        <w:rPr>
          <w:rFonts w:ascii="Times New Roman" w:hAnsi="Times New Roman" w:cs="Times New Roman"/>
          <w:sz w:val="28"/>
          <w:szCs w:val="28"/>
          <w:shd w:val="clear" w:color="auto" w:fill="FFFFFF"/>
          <w:lang w:val="en-US"/>
        </w:rPr>
        <w:t>pubicus</w:t>
      </w:r>
      <w:r w:rsidRPr="00D07AA7">
        <w:rPr>
          <w:rFonts w:ascii="Times New Roman" w:hAnsi="Times New Roman" w:cs="Times New Roman"/>
          <w:sz w:val="28"/>
          <w:szCs w:val="28"/>
          <w:shd w:val="clear" w:color="auto" w:fill="FFFFFF"/>
          <w:lang w:val="uk-UA"/>
        </w:rPr>
        <w:t>, через зв</w:t>
      </w:r>
      <w:r w:rsidRPr="00D07AA7">
        <w:rPr>
          <w:rFonts w:ascii="Times New Roman" w:hAnsi="Times New Roman" w:cs="Times New Roman"/>
          <w:iCs/>
          <w:sz w:val="28"/>
          <w:szCs w:val="28"/>
          <w:lang w:val="uk-UA"/>
        </w:rPr>
        <w:t>'</w:t>
      </w:r>
      <w:r w:rsidRPr="00D07AA7">
        <w:rPr>
          <w:rFonts w:ascii="Times New Roman" w:hAnsi="Times New Roman" w:cs="Times New Roman"/>
          <w:sz w:val="28"/>
          <w:szCs w:val="28"/>
          <w:shd w:val="clear" w:color="auto" w:fill="FFFFFF"/>
          <w:lang w:val="uk-UA"/>
        </w:rPr>
        <w:t xml:space="preserve">зок із яким і пішло не </w:t>
      </w:r>
      <w:r w:rsidRPr="00D07AA7">
        <w:rPr>
          <w:rFonts w:ascii="Times New Roman" w:hAnsi="Times New Roman" w:cs="Times New Roman"/>
          <w:sz w:val="28"/>
          <w:szCs w:val="28"/>
          <w:shd w:val="clear" w:color="auto" w:fill="FFFFFF"/>
          <w:lang w:val="en-US"/>
        </w:rPr>
        <w:t>crista</w:t>
      </w:r>
      <w:r w:rsidRPr="00D07AA7">
        <w:rPr>
          <w:rStyle w:val="af"/>
          <w:rFonts w:ascii="Times New Roman" w:hAnsi="Times New Roman" w:cs="Times New Roman"/>
          <w:sz w:val="28"/>
          <w:szCs w:val="28"/>
          <w:lang w:val="uk-UA"/>
        </w:rPr>
        <w:t xml:space="preserve">, а </w:t>
      </w:r>
      <w:r w:rsidRPr="00D07AA7">
        <w:rPr>
          <w:rFonts w:ascii="Times New Roman" w:hAnsi="Times New Roman" w:cs="Times New Roman"/>
          <w:sz w:val="28"/>
          <w:szCs w:val="28"/>
          <w:shd w:val="clear" w:color="auto" w:fill="FFFFFF"/>
          <w:lang w:val="en-US"/>
        </w:rPr>
        <w:t>pecten</w:t>
      </w:r>
      <w:r w:rsidRPr="00D07AA7">
        <w:rPr>
          <w:rFonts w:ascii="Times New Roman" w:hAnsi="Times New Roman" w:cs="Times New Roman"/>
          <w:sz w:val="28"/>
          <w:szCs w:val="28"/>
          <w:shd w:val="clear" w:color="auto" w:fill="FFFFFF"/>
          <w:lang w:val="uk-UA"/>
        </w:rPr>
        <w:t>.</w:t>
      </w:r>
    </w:p>
    <w:p w14:paraId="2AB32FE1" w14:textId="77777777" w:rsidR="0066009F" w:rsidRPr="00D07AA7" w:rsidRDefault="0066009F" w:rsidP="004B410E">
      <w:pPr>
        <w:spacing w:after="0" w:line="240" w:lineRule="auto"/>
        <w:ind w:firstLine="426"/>
        <w:jc w:val="both"/>
        <w:rPr>
          <w:rFonts w:ascii="Times New Roman" w:hAnsi="Times New Roman" w:cs="Times New Roman"/>
          <w:sz w:val="28"/>
          <w:szCs w:val="28"/>
          <w:shd w:val="clear" w:color="auto" w:fill="FFFFFF"/>
          <w:lang w:val="uk-UA"/>
        </w:rPr>
      </w:pPr>
      <w:r w:rsidRPr="00D07AA7">
        <w:rPr>
          <w:rFonts w:ascii="Times New Roman" w:hAnsi="Times New Roman" w:cs="Times New Roman"/>
          <w:sz w:val="28"/>
          <w:szCs w:val="28"/>
          <w:shd w:val="clear" w:color="auto" w:fill="FFFFFF"/>
          <w:lang w:val="uk-UA"/>
        </w:rPr>
        <w:t xml:space="preserve">2) </w:t>
      </w:r>
      <w:r w:rsidRPr="00D07AA7">
        <w:rPr>
          <w:rFonts w:ascii="Times New Roman" w:hAnsi="Times New Roman" w:cs="Times New Roman"/>
          <w:sz w:val="28"/>
          <w:szCs w:val="28"/>
          <w:shd w:val="clear" w:color="auto" w:fill="FFFFFF"/>
          <w:lang w:val="en-US"/>
        </w:rPr>
        <w:t>Pecten</w:t>
      </w:r>
      <w:r w:rsidRPr="00D07AA7">
        <w:rPr>
          <w:rFonts w:ascii="Times New Roman" w:hAnsi="Times New Roman" w:cs="Times New Roman"/>
          <w:sz w:val="28"/>
          <w:szCs w:val="28"/>
          <w:shd w:val="clear" w:color="auto" w:fill="FFFFFF"/>
          <w:lang w:val="uk-UA"/>
        </w:rPr>
        <w:t xml:space="preserve"> </w:t>
      </w:r>
      <w:r w:rsidRPr="00D07AA7">
        <w:rPr>
          <w:rFonts w:ascii="Times New Roman" w:hAnsi="Times New Roman" w:cs="Times New Roman"/>
          <w:sz w:val="28"/>
          <w:szCs w:val="28"/>
          <w:shd w:val="clear" w:color="auto" w:fill="FFFFFF"/>
          <w:lang w:val="en-US"/>
        </w:rPr>
        <w:t>ossis</w:t>
      </w:r>
      <w:r w:rsidRPr="00D07AA7">
        <w:rPr>
          <w:rFonts w:ascii="Times New Roman" w:hAnsi="Times New Roman" w:cs="Times New Roman"/>
          <w:sz w:val="28"/>
          <w:szCs w:val="28"/>
          <w:shd w:val="clear" w:color="auto" w:fill="FFFFFF"/>
          <w:lang w:val="uk-UA"/>
        </w:rPr>
        <w:t xml:space="preserve"> </w:t>
      </w:r>
      <w:r w:rsidRPr="00D07AA7">
        <w:rPr>
          <w:rFonts w:ascii="Times New Roman" w:hAnsi="Times New Roman" w:cs="Times New Roman"/>
          <w:sz w:val="28"/>
          <w:szCs w:val="28"/>
          <w:shd w:val="clear" w:color="auto" w:fill="FFFFFF"/>
          <w:lang w:val="en-US"/>
        </w:rPr>
        <w:t>pubis</w:t>
      </w:r>
      <w:r w:rsidRPr="00D07AA7">
        <w:rPr>
          <w:rFonts w:ascii="Times New Roman" w:hAnsi="Times New Roman" w:cs="Times New Roman"/>
          <w:sz w:val="28"/>
          <w:szCs w:val="28"/>
          <w:shd w:val="clear" w:color="auto" w:fill="FFFFFF"/>
          <w:lang w:val="uk-UA"/>
        </w:rPr>
        <w:t xml:space="preserve"> має вид випуклості на верхній гілці лобкової кістки  пояснюється тим, що вже є на лобковій кістці </w:t>
      </w:r>
      <w:r w:rsidRPr="00D07AA7">
        <w:rPr>
          <w:rFonts w:ascii="Times New Roman" w:hAnsi="Times New Roman" w:cs="Times New Roman"/>
          <w:sz w:val="28"/>
          <w:szCs w:val="28"/>
          <w:shd w:val="clear" w:color="auto" w:fill="FFFFFF"/>
          <w:lang w:val="en-US"/>
        </w:rPr>
        <w:t>crista</w:t>
      </w:r>
      <w:r w:rsidRPr="00D07AA7">
        <w:rPr>
          <w:rFonts w:ascii="Times New Roman" w:hAnsi="Times New Roman" w:cs="Times New Roman"/>
          <w:sz w:val="28"/>
          <w:szCs w:val="28"/>
          <w:shd w:val="clear" w:color="auto" w:fill="FFFFFF"/>
          <w:lang w:val="uk-UA"/>
        </w:rPr>
        <w:t xml:space="preserve"> </w:t>
      </w:r>
      <w:r w:rsidRPr="00D07AA7">
        <w:rPr>
          <w:rFonts w:ascii="Times New Roman" w:hAnsi="Times New Roman" w:cs="Times New Roman"/>
          <w:sz w:val="28"/>
          <w:szCs w:val="28"/>
          <w:shd w:val="clear" w:color="auto" w:fill="FFFFFF"/>
          <w:lang w:val="en-US"/>
        </w:rPr>
        <w:t>pubica</w:t>
      </w:r>
      <w:r w:rsidRPr="00D07AA7">
        <w:rPr>
          <w:rFonts w:ascii="Times New Roman" w:hAnsi="Times New Roman" w:cs="Times New Roman"/>
          <w:sz w:val="28"/>
          <w:szCs w:val="28"/>
          <w:shd w:val="clear" w:color="auto" w:fill="FFFFFF"/>
          <w:lang w:val="uk-UA"/>
        </w:rPr>
        <w:t xml:space="preserve"> і тому з</w:t>
      </w:r>
      <w:r w:rsidRPr="00D07AA7">
        <w:rPr>
          <w:rFonts w:ascii="Times New Roman" w:hAnsi="Times New Roman" w:cs="Times New Roman"/>
          <w:iCs/>
          <w:sz w:val="28"/>
          <w:szCs w:val="28"/>
          <w:lang w:val="uk-UA"/>
        </w:rPr>
        <w:t xml:space="preserve">'явилась потреба у синонімі. </w:t>
      </w:r>
      <w:r w:rsidRPr="00D07AA7">
        <w:rPr>
          <w:rFonts w:ascii="Times New Roman" w:hAnsi="Times New Roman" w:cs="Times New Roman"/>
          <w:sz w:val="28"/>
          <w:szCs w:val="28"/>
          <w:shd w:val="clear" w:color="auto" w:fill="FFFFFF"/>
          <w:lang w:val="uk-UA"/>
        </w:rPr>
        <w:t xml:space="preserve">  </w:t>
      </w:r>
    </w:p>
    <w:p w14:paraId="3740833C" w14:textId="77777777" w:rsidR="0066009F" w:rsidRPr="00D07AA7" w:rsidRDefault="0066009F" w:rsidP="004B410E">
      <w:pPr>
        <w:spacing w:after="0" w:line="240" w:lineRule="auto"/>
        <w:ind w:firstLine="426"/>
        <w:jc w:val="both"/>
        <w:rPr>
          <w:rFonts w:ascii="Times New Roman" w:hAnsi="Times New Roman" w:cs="Times New Roman"/>
          <w:sz w:val="28"/>
          <w:szCs w:val="28"/>
          <w:shd w:val="clear" w:color="auto" w:fill="F5F5F5"/>
          <w:lang w:val="uk-UA"/>
        </w:rPr>
      </w:pPr>
      <w:r w:rsidRPr="00D07AA7">
        <w:rPr>
          <w:rFonts w:ascii="Times New Roman" w:hAnsi="Times New Roman" w:cs="Times New Roman"/>
          <w:sz w:val="28"/>
          <w:szCs w:val="28"/>
          <w:shd w:val="clear" w:color="auto" w:fill="FFFFFF"/>
          <w:lang w:val="uk-UA"/>
        </w:rPr>
        <w:t>3) Слова, де використовується "гребінь" як прикметник відбувається через "</w:t>
      </w:r>
      <w:r w:rsidRPr="00D07AA7">
        <w:rPr>
          <w:rFonts w:ascii="Times New Roman" w:hAnsi="Times New Roman" w:cs="Times New Roman"/>
          <w:bCs/>
          <w:sz w:val="28"/>
          <w:szCs w:val="28"/>
          <w:lang w:val="uk-UA"/>
        </w:rPr>
        <w:t xml:space="preserve"> </w:t>
      </w:r>
      <w:r w:rsidRPr="00085EE9">
        <w:rPr>
          <w:rFonts w:ascii="Times New Roman" w:hAnsi="Times New Roman" w:cs="Times New Roman"/>
          <w:sz w:val="28"/>
          <w:szCs w:val="28"/>
          <w:shd w:val="clear" w:color="auto" w:fill="FFFFFF"/>
          <w:lang w:val="uk-UA"/>
        </w:rPr>
        <w:t>pecten</w:t>
      </w:r>
      <w:r w:rsidRPr="00D07AA7">
        <w:rPr>
          <w:rFonts w:ascii="Times New Roman" w:hAnsi="Times New Roman" w:cs="Times New Roman"/>
          <w:sz w:val="28"/>
          <w:szCs w:val="28"/>
          <w:shd w:val="clear" w:color="auto" w:fill="FFFFFF"/>
          <w:lang w:val="uk-UA"/>
        </w:rPr>
        <w:t xml:space="preserve"> "</w:t>
      </w:r>
      <w:r w:rsidRPr="00085EE9">
        <w:rPr>
          <w:rFonts w:ascii="Times New Roman" w:hAnsi="Times New Roman" w:cs="Times New Roman"/>
          <w:sz w:val="28"/>
          <w:szCs w:val="28"/>
          <w:shd w:val="clear" w:color="auto" w:fill="FFFFFF"/>
          <w:lang w:val="uk-UA"/>
        </w:rPr>
        <w:t xml:space="preserve"> (mm. pectinati, m. pectineus, linea pectinea)</w:t>
      </w:r>
      <w:r w:rsidRPr="00D07AA7">
        <w:rPr>
          <w:rFonts w:ascii="Times New Roman" w:hAnsi="Times New Roman" w:cs="Times New Roman"/>
          <w:sz w:val="28"/>
          <w:szCs w:val="28"/>
          <w:shd w:val="clear" w:color="auto" w:fill="FFFFFF"/>
          <w:lang w:val="uk-UA"/>
        </w:rPr>
        <w:t xml:space="preserve"> за винятком тих слів, які пішли від структури, яка вже названа із "</w:t>
      </w:r>
      <w:r w:rsidRPr="00D07AA7">
        <w:rPr>
          <w:rFonts w:ascii="Times New Roman" w:hAnsi="Times New Roman" w:cs="Times New Roman"/>
          <w:bCs/>
          <w:sz w:val="28"/>
          <w:szCs w:val="28"/>
          <w:lang w:val="en-US"/>
        </w:rPr>
        <w:t>crista</w:t>
      </w:r>
      <w:r w:rsidRPr="00D07AA7">
        <w:rPr>
          <w:rFonts w:ascii="Times New Roman" w:hAnsi="Times New Roman" w:cs="Times New Roman"/>
          <w:sz w:val="28"/>
          <w:szCs w:val="28"/>
          <w:shd w:val="clear" w:color="auto" w:fill="FFFFFF"/>
          <w:lang w:val="uk-UA"/>
        </w:rPr>
        <w:t>" (</w:t>
      </w:r>
      <w:r w:rsidRPr="00D07AA7">
        <w:rPr>
          <w:rFonts w:ascii="Times New Roman" w:hAnsi="Times New Roman" w:cs="Times New Roman"/>
          <w:sz w:val="28"/>
          <w:szCs w:val="28"/>
          <w:shd w:val="clear" w:color="auto" w:fill="FFFFFF"/>
        </w:rPr>
        <w:t>Distantia</w:t>
      </w:r>
      <w:r w:rsidRPr="00D07AA7">
        <w:rPr>
          <w:rFonts w:ascii="Times New Roman" w:hAnsi="Times New Roman" w:cs="Times New Roman"/>
          <w:sz w:val="28"/>
          <w:szCs w:val="28"/>
          <w:shd w:val="clear" w:color="auto" w:fill="FFFFFF"/>
          <w:lang w:val="uk-UA"/>
        </w:rPr>
        <w:t xml:space="preserve"> </w:t>
      </w:r>
      <w:r w:rsidRPr="00D07AA7">
        <w:rPr>
          <w:rFonts w:ascii="Times New Roman" w:hAnsi="Times New Roman" w:cs="Times New Roman"/>
          <w:sz w:val="28"/>
          <w:szCs w:val="28"/>
          <w:shd w:val="clear" w:color="auto" w:fill="FFFFFF"/>
        </w:rPr>
        <w:t>intercristalis</w:t>
      </w:r>
      <w:r w:rsidRPr="00D07AA7">
        <w:rPr>
          <w:rFonts w:ascii="Times New Roman" w:hAnsi="Times New Roman" w:cs="Times New Roman"/>
          <w:sz w:val="28"/>
          <w:szCs w:val="28"/>
          <w:shd w:val="clear" w:color="auto" w:fill="FFFFFF"/>
          <w:lang w:val="uk-UA"/>
        </w:rPr>
        <w:t xml:space="preserve"> і </w:t>
      </w:r>
      <w:r w:rsidRPr="00D07AA7">
        <w:rPr>
          <w:rFonts w:ascii="Times New Roman" w:hAnsi="Times New Roman" w:cs="Times New Roman"/>
          <w:sz w:val="28"/>
          <w:szCs w:val="28"/>
          <w:shd w:val="clear" w:color="auto" w:fill="FFFFFF"/>
          <w:lang w:val="en-US"/>
        </w:rPr>
        <w:t>planum</w:t>
      </w:r>
      <w:r w:rsidRPr="00D07AA7">
        <w:rPr>
          <w:rFonts w:ascii="Times New Roman" w:hAnsi="Times New Roman" w:cs="Times New Roman"/>
          <w:sz w:val="28"/>
          <w:szCs w:val="28"/>
          <w:shd w:val="clear" w:color="auto" w:fill="FFFFFF"/>
          <w:lang w:val="uk-UA"/>
        </w:rPr>
        <w:t xml:space="preserve"> </w:t>
      </w:r>
      <w:r w:rsidRPr="00D07AA7">
        <w:rPr>
          <w:rFonts w:ascii="Times New Roman" w:hAnsi="Times New Roman" w:cs="Times New Roman"/>
          <w:sz w:val="28"/>
          <w:szCs w:val="28"/>
          <w:shd w:val="clear" w:color="auto" w:fill="FFFFFF"/>
          <w:lang w:val="en-US"/>
        </w:rPr>
        <w:t>supracristale</w:t>
      </w:r>
      <w:r w:rsidRPr="00D07AA7">
        <w:rPr>
          <w:rFonts w:ascii="Times New Roman" w:hAnsi="Times New Roman" w:cs="Times New Roman"/>
          <w:sz w:val="28"/>
          <w:szCs w:val="28"/>
          <w:shd w:val="clear" w:color="auto" w:fill="FFFFFF"/>
          <w:lang w:val="uk-UA"/>
        </w:rPr>
        <w:t>, бо є с</w:t>
      </w:r>
      <w:r w:rsidRPr="00D07AA7">
        <w:rPr>
          <w:rFonts w:ascii="Times New Roman" w:hAnsi="Times New Roman" w:cs="Times New Roman"/>
          <w:sz w:val="28"/>
          <w:szCs w:val="28"/>
          <w:shd w:val="clear" w:color="auto" w:fill="FFFFFF"/>
          <w:lang w:val="en-US"/>
        </w:rPr>
        <w:t>rista</w:t>
      </w:r>
      <w:r w:rsidRPr="00D07AA7">
        <w:rPr>
          <w:rFonts w:ascii="Times New Roman" w:hAnsi="Times New Roman" w:cs="Times New Roman"/>
          <w:sz w:val="28"/>
          <w:szCs w:val="28"/>
          <w:shd w:val="clear" w:color="auto" w:fill="FFFFFF"/>
          <w:lang w:val="uk-UA"/>
        </w:rPr>
        <w:t xml:space="preserve"> </w:t>
      </w:r>
      <w:r w:rsidRPr="00D07AA7">
        <w:rPr>
          <w:rFonts w:ascii="Times New Roman" w:hAnsi="Times New Roman" w:cs="Times New Roman"/>
          <w:sz w:val="28"/>
          <w:szCs w:val="28"/>
          <w:shd w:val="clear" w:color="auto" w:fill="FFFFFF"/>
          <w:lang w:val="en-US"/>
        </w:rPr>
        <w:t>iliaca</w:t>
      </w:r>
      <w:r w:rsidRPr="00D07AA7">
        <w:rPr>
          <w:rFonts w:ascii="Times New Roman" w:hAnsi="Times New Roman" w:cs="Times New Roman"/>
          <w:sz w:val="28"/>
          <w:szCs w:val="28"/>
          <w:shd w:val="clear" w:color="auto" w:fill="FFFFFF"/>
          <w:lang w:val="uk-UA"/>
        </w:rPr>
        <w:t>)</w:t>
      </w:r>
      <w:r w:rsidRPr="00975AD0">
        <w:rPr>
          <w:rFonts w:ascii="Times New Roman" w:hAnsi="Times New Roman" w:cs="Times New Roman"/>
          <w:iCs/>
          <w:sz w:val="28"/>
          <w:szCs w:val="28"/>
          <w:lang w:val="uk-UA"/>
        </w:rPr>
        <w:t xml:space="preserve"> </w:t>
      </w:r>
      <w:r w:rsidRPr="00D07AA7">
        <w:rPr>
          <w:rFonts w:ascii="Times New Roman" w:hAnsi="Times New Roman" w:cs="Times New Roman"/>
          <w:iCs/>
          <w:sz w:val="28"/>
          <w:szCs w:val="28"/>
          <w:lang w:val="uk-UA"/>
        </w:rPr>
        <w:t>[3</w:t>
      </w:r>
      <w:r>
        <w:rPr>
          <w:rFonts w:ascii="Times New Roman" w:hAnsi="Times New Roman" w:cs="Times New Roman"/>
          <w:iCs/>
          <w:sz w:val="28"/>
          <w:szCs w:val="28"/>
          <w:lang w:val="uk-UA"/>
        </w:rPr>
        <w:t>: 1</w:t>
      </w:r>
      <w:r w:rsidRPr="00D07AA7">
        <w:rPr>
          <w:rFonts w:ascii="Times New Roman" w:hAnsi="Times New Roman" w:cs="Times New Roman"/>
          <w:iCs/>
          <w:sz w:val="28"/>
          <w:szCs w:val="28"/>
          <w:lang w:val="uk-UA"/>
        </w:rPr>
        <w:t>]</w:t>
      </w:r>
      <w:r>
        <w:rPr>
          <w:rFonts w:ascii="Times New Roman" w:hAnsi="Times New Roman" w:cs="Times New Roman"/>
          <w:iCs/>
          <w:sz w:val="28"/>
          <w:szCs w:val="28"/>
          <w:lang w:val="uk-UA"/>
        </w:rPr>
        <w:t>.</w:t>
      </w:r>
    </w:p>
    <w:p w14:paraId="40F76CFD" w14:textId="77777777" w:rsidR="0066009F" w:rsidRPr="00D07AA7" w:rsidRDefault="0066009F" w:rsidP="004B410E">
      <w:pPr>
        <w:spacing w:after="0" w:line="240" w:lineRule="auto"/>
        <w:ind w:firstLine="426"/>
        <w:jc w:val="both"/>
        <w:rPr>
          <w:rFonts w:ascii="Times New Roman" w:hAnsi="Times New Roman" w:cs="Times New Roman"/>
          <w:iCs/>
          <w:sz w:val="28"/>
          <w:szCs w:val="28"/>
          <w:lang w:val="uk-UA"/>
        </w:rPr>
      </w:pPr>
      <w:r w:rsidRPr="00D07AA7">
        <w:rPr>
          <w:rFonts w:ascii="Times New Roman" w:hAnsi="Times New Roman" w:cs="Times New Roman"/>
          <w:bCs/>
          <w:sz w:val="28"/>
          <w:szCs w:val="28"/>
          <w:lang w:val="uk-UA"/>
        </w:rPr>
        <w:t xml:space="preserve">Також близькі за формою до гребеня можуть бути такі слова: </w:t>
      </w:r>
      <w:r w:rsidRPr="00D07AA7">
        <w:rPr>
          <w:rFonts w:ascii="Times New Roman" w:hAnsi="Times New Roman" w:cs="Times New Roman"/>
          <w:bCs/>
          <w:sz w:val="28"/>
          <w:szCs w:val="28"/>
        </w:rPr>
        <w:t>dens</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rPr>
        <w:t>dentis</w:t>
      </w:r>
      <w:r w:rsidRPr="00D07AA7">
        <w:rPr>
          <w:rFonts w:ascii="Times New Roman" w:hAnsi="Times New Roman" w:cs="Times New Roman"/>
          <w:sz w:val="28"/>
          <w:szCs w:val="28"/>
        </w:rPr>
        <w:t> </w:t>
      </w:r>
      <w:r w:rsidRPr="00D07AA7">
        <w:rPr>
          <w:rFonts w:ascii="Times New Roman" w:hAnsi="Times New Roman" w:cs="Times New Roman"/>
          <w:iCs/>
          <w:sz w:val="28"/>
          <w:szCs w:val="28"/>
        </w:rPr>
        <w:t>m</w:t>
      </w:r>
      <w:r>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dens</w:t>
      </w:r>
      <w:r w:rsidRPr="00DC6FE4">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vertebrae</w:t>
      </w:r>
      <w:r w:rsidRPr="00DC6FE4">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secundae</w:t>
      </w:r>
      <w:r w:rsidRPr="00DC6FE4">
        <w:rPr>
          <w:rFonts w:ascii="Times New Roman" w:hAnsi="Times New Roman" w:cs="Times New Roman"/>
          <w:iCs/>
          <w:sz w:val="28"/>
          <w:szCs w:val="28"/>
          <w:lang w:val="uk-UA"/>
        </w:rPr>
        <w:t>)</w:t>
      </w:r>
      <w:r w:rsidRPr="00D07AA7">
        <w:rPr>
          <w:rFonts w:ascii="Times New Roman" w:hAnsi="Times New Roman" w:cs="Times New Roman"/>
          <w:iCs/>
          <w:sz w:val="28"/>
          <w:szCs w:val="28"/>
          <w:lang w:val="uk-UA"/>
        </w:rPr>
        <w:t xml:space="preserve">; </w:t>
      </w:r>
      <w:r w:rsidRPr="00D07AA7">
        <w:rPr>
          <w:rFonts w:ascii="Times New Roman" w:hAnsi="Times New Roman" w:cs="Times New Roman"/>
          <w:bCs/>
          <w:sz w:val="28"/>
          <w:szCs w:val="28"/>
        </w:rPr>
        <w:t>dorsum</w:t>
      </w:r>
      <w:r w:rsidRPr="00D07AA7">
        <w:rPr>
          <w:rFonts w:ascii="Times New Roman" w:hAnsi="Times New Roman" w:cs="Times New Roman"/>
          <w:bCs/>
          <w:sz w:val="28"/>
          <w:szCs w:val="28"/>
          <w:lang w:val="uk-UA"/>
        </w:rPr>
        <w:t>, ī</w:t>
      </w:r>
      <w:r w:rsidRPr="00D07AA7">
        <w:rPr>
          <w:rFonts w:ascii="Times New Roman" w:hAnsi="Times New Roman" w:cs="Times New Roman"/>
          <w:sz w:val="28"/>
          <w:szCs w:val="28"/>
        </w:rPr>
        <w:t> </w:t>
      </w:r>
      <w:r w:rsidRPr="00D07AA7">
        <w:rPr>
          <w:rFonts w:ascii="Times New Roman" w:hAnsi="Times New Roman" w:cs="Times New Roman"/>
          <w:iCs/>
          <w:sz w:val="28"/>
          <w:szCs w:val="28"/>
        </w:rPr>
        <w:t>n</w:t>
      </w:r>
      <w:r w:rsidRPr="00DC6FE4">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dorsum</w:t>
      </w:r>
      <w:r w:rsidRPr="00DC6FE4">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selae</w:t>
      </w:r>
      <w:r w:rsidRPr="00DC6FE4">
        <w:rPr>
          <w:rFonts w:ascii="Times New Roman" w:hAnsi="Times New Roman" w:cs="Times New Roman"/>
          <w:iCs/>
          <w:sz w:val="28"/>
          <w:szCs w:val="28"/>
          <w:lang w:val="uk-UA"/>
        </w:rPr>
        <w:t>)</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rPr>
        <w:t>hamus</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rPr>
        <w:t>i</w:t>
      </w:r>
      <w:r w:rsidRPr="00D07AA7">
        <w:rPr>
          <w:rFonts w:ascii="Times New Roman" w:hAnsi="Times New Roman" w:cs="Times New Roman"/>
          <w:sz w:val="28"/>
          <w:szCs w:val="28"/>
        </w:rPr>
        <w:t> </w:t>
      </w:r>
      <w:r w:rsidRPr="00D07AA7">
        <w:rPr>
          <w:rFonts w:ascii="Times New Roman" w:hAnsi="Times New Roman" w:cs="Times New Roman"/>
          <w:iCs/>
          <w:sz w:val="28"/>
          <w:szCs w:val="28"/>
        </w:rPr>
        <w:t>m</w:t>
      </w:r>
      <w:r w:rsidRPr="00DC6FE4">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hamus</w:t>
      </w:r>
      <w:r w:rsidRPr="00DC6FE4">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ossis</w:t>
      </w:r>
      <w:r w:rsidRPr="00DC6FE4">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hamati</w:t>
      </w:r>
      <w:r w:rsidRPr="00DC6FE4">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[4: 75, 76, 78, 215, 217, 341</w:t>
      </w:r>
      <w:r w:rsidRPr="00D07AA7">
        <w:rPr>
          <w:rFonts w:ascii="Times New Roman" w:hAnsi="Times New Roman" w:cs="Times New Roman"/>
          <w:iCs/>
          <w:sz w:val="28"/>
          <w:szCs w:val="28"/>
          <w:lang w:val="uk-UA"/>
        </w:rPr>
        <w:t>]</w:t>
      </w:r>
      <w:r>
        <w:rPr>
          <w:rFonts w:ascii="Times New Roman" w:hAnsi="Times New Roman" w:cs="Times New Roman"/>
          <w:iCs/>
          <w:sz w:val="28"/>
          <w:szCs w:val="28"/>
          <w:lang w:val="uk-UA"/>
        </w:rPr>
        <w:t>.</w:t>
      </w:r>
    </w:p>
    <w:p w14:paraId="4558A842" w14:textId="28B93A4E" w:rsidR="0066009F" w:rsidRPr="006C1D03" w:rsidRDefault="0066009F" w:rsidP="004B410E">
      <w:pPr>
        <w:spacing w:after="0" w:line="240" w:lineRule="auto"/>
        <w:ind w:firstLine="426"/>
        <w:jc w:val="both"/>
        <w:rPr>
          <w:rFonts w:ascii="Times New Roman" w:hAnsi="Times New Roman" w:cs="Times New Roman"/>
          <w:sz w:val="28"/>
          <w:szCs w:val="28"/>
        </w:rPr>
      </w:pPr>
      <w:r w:rsidRPr="00D07AA7">
        <w:rPr>
          <w:rFonts w:ascii="Times New Roman" w:hAnsi="Times New Roman" w:cs="Times New Roman"/>
          <w:iCs/>
          <w:sz w:val="28"/>
          <w:szCs w:val="28"/>
          <w:lang w:val="uk-UA"/>
        </w:rPr>
        <w:t xml:space="preserve">Отже, </w:t>
      </w:r>
      <w:r w:rsidRPr="00D07AA7">
        <w:rPr>
          <w:rFonts w:ascii="Times New Roman" w:hAnsi="Times New Roman" w:cs="Times New Roman"/>
          <w:bCs/>
          <w:sz w:val="28"/>
          <w:szCs w:val="28"/>
          <w:lang w:val="uk-UA"/>
        </w:rPr>
        <w:t>усього для</w:t>
      </w:r>
      <w:r w:rsidRPr="00D07AA7">
        <w:rPr>
          <w:rFonts w:ascii="Times New Roman" w:hAnsi="Times New Roman" w:cs="Times New Roman"/>
          <w:sz w:val="28"/>
          <w:szCs w:val="28"/>
          <w:lang w:val="uk-UA"/>
        </w:rPr>
        <w:t xml:space="preserve"> загального досліду </w:t>
      </w:r>
      <w:r w:rsidRPr="00D07AA7">
        <w:rPr>
          <w:rFonts w:ascii="Times New Roman" w:hAnsi="Times New Roman" w:cs="Times New Roman"/>
          <w:bCs/>
          <w:sz w:val="28"/>
          <w:szCs w:val="28"/>
          <w:lang w:val="uk-UA"/>
        </w:rPr>
        <w:t>було знайдено</w:t>
      </w:r>
      <w:r w:rsidRPr="00D07AA7">
        <w:rPr>
          <w:rFonts w:ascii="Times New Roman" w:hAnsi="Times New Roman" w:cs="Times New Roman"/>
          <w:sz w:val="28"/>
          <w:szCs w:val="28"/>
          <w:lang w:val="uk-UA"/>
        </w:rPr>
        <w:t xml:space="preserve">  у міжнародній анатомічній номенклатурі </w:t>
      </w:r>
      <w:r w:rsidRPr="00D07AA7">
        <w:rPr>
          <w:rFonts w:ascii="Times New Roman" w:hAnsi="Times New Roman" w:cs="Times New Roman"/>
          <w:bCs/>
          <w:sz w:val="28"/>
          <w:szCs w:val="28"/>
          <w:lang w:val="uk-UA"/>
        </w:rPr>
        <w:t>58 використань слова гребінь.</w:t>
      </w:r>
      <w:r w:rsidRPr="00D07AA7">
        <w:rPr>
          <w:rFonts w:ascii="Times New Roman" w:hAnsi="Times New Roman" w:cs="Times New Roman"/>
          <w:bCs/>
          <w:sz w:val="28"/>
          <w:szCs w:val="28"/>
        </w:rPr>
        <w:t xml:space="preserve"> </w:t>
      </w:r>
      <w:r w:rsidRPr="00D07AA7">
        <w:rPr>
          <w:rFonts w:ascii="Times New Roman" w:hAnsi="Times New Roman" w:cs="Times New Roman"/>
          <w:bCs/>
          <w:sz w:val="28"/>
          <w:szCs w:val="28"/>
          <w:lang w:val="uk-UA"/>
        </w:rPr>
        <w:t xml:space="preserve">Із них </w:t>
      </w:r>
      <w:r>
        <w:rPr>
          <w:rFonts w:ascii="Times New Roman" w:hAnsi="Times New Roman" w:cs="Times New Roman"/>
          <w:bCs/>
          <w:sz w:val="28"/>
          <w:szCs w:val="28"/>
          <w:lang w:val="uk-UA"/>
        </w:rPr>
        <w:t xml:space="preserve">в латинській мові </w:t>
      </w:r>
      <w:r w:rsidRPr="00D07AA7">
        <w:rPr>
          <w:rFonts w:ascii="Times New Roman" w:hAnsi="Times New Roman" w:cs="Times New Roman"/>
          <w:bCs/>
          <w:sz w:val="28"/>
          <w:szCs w:val="28"/>
          <w:lang w:val="uk-UA"/>
        </w:rPr>
        <w:t xml:space="preserve">96,5 % </w:t>
      </w:r>
      <w:r>
        <w:rPr>
          <w:rFonts w:ascii="Times New Roman" w:hAnsi="Times New Roman" w:cs="Times New Roman"/>
          <w:bCs/>
          <w:sz w:val="28"/>
          <w:szCs w:val="28"/>
          <w:lang w:val="uk-UA"/>
        </w:rPr>
        <w:t>вживається зі словом</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crista</w:t>
      </w:r>
      <w:r w:rsidRPr="00D07AA7">
        <w:rPr>
          <w:rFonts w:ascii="Times New Roman" w:hAnsi="Times New Roman" w:cs="Times New Roman"/>
          <w:bCs/>
          <w:sz w:val="28"/>
          <w:szCs w:val="28"/>
          <w:lang w:val="uk-UA"/>
        </w:rPr>
        <w:t xml:space="preserve">, а інші 3,5 % </w:t>
      </w:r>
      <w:r>
        <w:rPr>
          <w:rFonts w:ascii="Times New Roman" w:hAnsi="Times New Roman" w:cs="Times New Roman"/>
          <w:bCs/>
          <w:sz w:val="28"/>
          <w:szCs w:val="28"/>
          <w:lang w:val="uk-UA"/>
        </w:rPr>
        <w:t xml:space="preserve"> зі словом</w:t>
      </w:r>
      <w:r w:rsidRPr="00D07AA7">
        <w:rPr>
          <w:rFonts w:ascii="Times New Roman" w:hAnsi="Times New Roman" w:cs="Times New Roman"/>
          <w:bCs/>
          <w:sz w:val="28"/>
          <w:szCs w:val="28"/>
          <w:lang w:val="uk-UA"/>
        </w:rPr>
        <w:t xml:space="preserve"> </w:t>
      </w:r>
      <w:r w:rsidRPr="00D07AA7">
        <w:rPr>
          <w:rFonts w:ascii="Times New Roman" w:hAnsi="Times New Roman" w:cs="Times New Roman"/>
          <w:bCs/>
          <w:sz w:val="28"/>
          <w:szCs w:val="28"/>
          <w:lang w:val="en-US"/>
        </w:rPr>
        <w:t>pecten</w:t>
      </w:r>
      <w:r w:rsidRPr="00D07AA7">
        <w:rPr>
          <w:rFonts w:ascii="Times New Roman" w:hAnsi="Times New Roman" w:cs="Times New Roman"/>
          <w:bCs/>
          <w:sz w:val="28"/>
          <w:szCs w:val="28"/>
          <w:lang w:val="uk-UA"/>
        </w:rPr>
        <w:t>.</w:t>
      </w:r>
    </w:p>
    <w:p w14:paraId="753BD865" w14:textId="77777777" w:rsidR="0066009F" w:rsidRDefault="0066009F" w:rsidP="004B410E">
      <w:pPr>
        <w:spacing w:after="0" w:line="240" w:lineRule="auto"/>
        <w:ind w:firstLine="426"/>
        <w:jc w:val="center"/>
        <w:rPr>
          <w:rFonts w:ascii="Times New Roman" w:hAnsi="Times New Roman" w:cs="Times New Roman"/>
          <w:iCs/>
          <w:sz w:val="28"/>
          <w:szCs w:val="28"/>
          <w:lang w:val="uk-UA"/>
        </w:rPr>
      </w:pPr>
      <w:r>
        <w:rPr>
          <w:rFonts w:ascii="Times New Roman" w:hAnsi="Times New Roman" w:cs="Times New Roman"/>
          <w:iCs/>
          <w:sz w:val="28"/>
          <w:szCs w:val="28"/>
          <w:lang w:val="uk-UA"/>
        </w:rPr>
        <w:t>Список використаних джерел:</w:t>
      </w:r>
    </w:p>
    <w:p w14:paraId="13E99487" w14:textId="2BAA83E3" w:rsidR="0066009F" w:rsidRPr="00170A5C" w:rsidRDefault="0066009F" w:rsidP="004B410E">
      <w:pPr>
        <w:spacing w:after="0" w:line="240" w:lineRule="auto"/>
        <w:ind w:firstLine="426"/>
        <w:rPr>
          <w:rFonts w:ascii="Times New Roman" w:hAnsi="Times New Roman" w:cs="Times New Roman"/>
          <w:iCs/>
          <w:sz w:val="28"/>
          <w:szCs w:val="28"/>
          <w:lang w:val="uk-UA"/>
        </w:rPr>
      </w:pPr>
      <w:r w:rsidRPr="00085EE9">
        <w:rPr>
          <w:rFonts w:ascii="Times New Roman" w:hAnsi="Times New Roman" w:cs="Times New Roman"/>
          <w:bCs/>
          <w:sz w:val="28"/>
          <w:szCs w:val="28"/>
          <w:lang w:val="uk-UA"/>
        </w:rPr>
        <w:t xml:space="preserve">1. </w:t>
      </w:r>
      <w:r w:rsidRPr="00085EE9">
        <w:rPr>
          <w:rFonts w:ascii="Times New Roman" w:hAnsi="Times New Roman" w:cs="Times New Roman"/>
          <w:sz w:val="28"/>
          <w:szCs w:val="28"/>
          <w:lang w:val="en-US"/>
        </w:rPr>
        <w:t>URL</w:t>
      </w:r>
      <w:r w:rsidRPr="00085EE9">
        <w:rPr>
          <w:rFonts w:ascii="Times New Roman" w:hAnsi="Times New Roman" w:cs="Times New Roman"/>
          <w:sz w:val="28"/>
          <w:szCs w:val="28"/>
        </w:rPr>
        <w:t xml:space="preserve">: </w:t>
      </w:r>
      <w:r w:rsidRPr="00170A5C">
        <w:rPr>
          <w:rFonts w:ascii="Times New Roman" w:hAnsi="Times New Roman" w:cs="Times New Roman"/>
          <w:sz w:val="28"/>
          <w:szCs w:val="28"/>
          <w:lang w:val="uk-UA"/>
        </w:rPr>
        <w:t>https://anatom.ua/mat-ukr/</w:t>
      </w:r>
      <w:r w:rsidRPr="000D0FF4">
        <w:rPr>
          <w:rStyle w:val="a7"/>
          <w:rFonts w:ascii="Times New Roman" w:hAnsi="Times New Roman" w:cs="Times New Roman"/>
          <w:color w:val="auto"/>
          <w:sz w:val="28"/>
          <w:szCs w:val="28"/>
          <w:lang w:val="uk-UA"/>
        </w:rPr>
        <w:t xml:space="preserve"> </w:t>
      </w:r>
      <w:r w:rsidRPr="00170A5C">
        <w:rPr>
          <w:rStyle w:val="a7"/>
          <w:rFonts w:ascii="Times New Roman" w:hAnsi="Times New Roman" w:cs="Times New Roman"/>
          <w:color w:val="000000" w:themeColor="text1"/>
          <w:sz w:val="28"/>
          <w:szCs w:val="28"/>
          <w:u w:val="none"/>
        </w:rPr>
        <w:t>(</w:t>
      </w:r>
      <w:r w:rsidRPr="00170A5C">
        <w:rPr>
          <w:rStyle w:val="a7"/>
          <w:rFonts w:ascii="Times New Roman" w:hAnsi="Times New Roman" w:cs="Times New Roman"/>
          <w:color w:val="000000" w:themeColor="text1"/>
          <w:sz w:val="28"/>
          <w:szCs w:val="28"/>
          <w:u w:val="none"/>
          <w:lang w:val="uk-UA"/>
        </w:rPr>
        <w:t>дата звернення</w:t>
      </w:r>
      <w:r w:rsidRPr="00170A5C">
        <w:rPr>
          <w:rFonts w:ascii="Times New Roman" w:hAnsi="Times New Roman" w:cs="Times New Roman"/>
          <w:color w:val="000000" w:themeColor="text1"/>
          <w:sz w:val="28"/>
          <w:szCs w:val="28"/>
        </w:rPr>
        <w:t>:</w:t>
      </w:r>
      <w:r w:rsidRPr="00170A5C">
        <w:rPr>
          <w:rStyle w:val="a7"/>
          <w:rFonts w:ascii="Times New Roman" w:hAnsi="Times New Roman" w:cs="Times New Roman"/>
          <w:color w:val="000000" w:themeColor="text1"/>
          <w:sz w:val="28"/>
          <w:szCs w:val="28"/>
          <w:u w:val="none"/>
          <w:lang w:val="uk-UA"/>
        </w:rPr>
        <w:t xml:space="preserve"> 28.04.2019</w:t>
      </w:r>
      <w:r w:rsidRPr="00170A5C">
        <w:rPr>
          <w:rStyle w:val="a7"/>
          <w:rFonts w:ascii="Times New Roman" w:hAnsi="Times New Roman" w:cs="Times New Roman"/>
          <w:color w:val="000000" w:themeColor="text1"/>
          <w:sz w:val="28"/>
          <w:szCs w:val="28"/>
          <w:u w:val="none"/>
        </w:rPr>
        <w:t>)</w:t>
      </w:r>
      <w:r w:rsidRPr="00170A5C">
        <w:rPr>
          <w:rStyle w:val="a7"/>
          <w:rFonts w:ascii="Times New Roman" w:hAnsi="Times New Roman" w:cs="Times New Roman"/>
          <w:color w:val="000000" w:themeColor="text1"/>
          <w:sz w:val="28"/>
          <w:szCs w:val="28"/>
          <w:u w:val="none"/>
          <w:lang w:val="uk-UA"/>
        </w:rPr>
        <w:t>.</w:t>
      </w:r>
    </w:p>
    <w:p w14:paraId="02F3C003" w14:textId="77777777" w:rsidR="0066009F" w:rsidRPr="00170A5C" w:rsidRDefault="0066009F" w:rsidP="004B410E">
      <w:pPr>
        <w:spacing w:after="0" w:line="240" w:lineRule="auto"/>
        <w:ind w:firstLine="426"/>
        <w:jc w:val="both"/>
        <w:rPr>
          <w:rFonts w:ascii="Times New Roman" w:hAnsi="Times New Roman" w:cs="Times New Roman"/>
          <w:color w:val="000000"/>
          <w:sz w:val="28"/>
          <w:szCs w:val="28"/>
          <w:shd w:val="clear" w:color="auto" w:fill="FFFFFF"/>
          <w:lang w:val="uk-UA"/>
        </w:rPr>
      </w:pPr>
      <w:r w:rsidRPr="00170A5C">
        <w:rPr>
          <w:rFonts w:ascii="Times New Roman" w:hAnsi="Times New Roman" w:cs="Times New Roman"/>
          <w:sz w:val="28"/>
          <w:szCs w:val="28"/>
          <w:lang w:val="en-US"/>
        </w:rPr>
        <w:t>2</w:t>
      </w:r>
      <w:r w:rsidRPr="00170A5C">
        <w:rPr>
          <w:rFonts w:ascii="Times New Roman" w:hAnsi="Times New Roman" w:cs="Times New Roman"/>
          <w:sz w:val="28"/>
          <w:szCs w:val="28"/>
          <w:lang w:val="uk-UA"/>
        </w:rPr>
        <w:t xml:space="preserve">. </w:t>
      </w:r>
      <w:r w:rsidRPr="00170A5C">
        <w:rPr>
          <w:rFonts w:ascii="Times New Roman" w:hAnsi="Times New Roman" w:cs="Times New Roman"/>
          <w:sz w:val="28"/>
          <w:szCs w:val="28"/>
          <w:lang w:val="en-US"/>
        </w:rPr>
        <w:t>URL:</w:t>
      </w:r>
      <w:r w:rsidRPr="00170A5C">
        <w:rPr>
          <w:rFonts w:ascii="Times New Roman" w:hAnsi="Times New Roman" w:cs="Times New Roman"/>
          <w:color w:val="000000"/>
          <w:sz w:val="28"/>
          <w:szCs w:val="28"/>
          <w:shd w:val="clear" w:color="auto" w:fill="FFFFFF"/>
          <w:lang w:val="en-US"/>
        </w:rPr>
        <w:t xml:space="preserve"> http</w:t>
      </w:r>
      <w:r w:rsidRPr="00170A5C">
        <w:rPr>
          <w:rFonts w:ascii="Times New Roman" w:hAnsi="Times New Roman" w:cs="Times New Roman"/>
          <w:color w:val="000000"/>
          <w:sz w:val="28"/>
          <w:shd w:val="clear" w:color="auto" w:fill="FFFFFF"/>
          <w:lang w:val="en-US"/>
        </w:rPr>
        <w:t>s</w:t>
      </w:r>
      <w:r w:rsidRPr="00170A5C">
        <w:rPr>
          <w:rFonts w:ascii="Times New Roman" w:hAnsi="Times New Roman" w:cs="Times New Roman"/>
          <w:color w:val="000000"/>
          <w:sz w:val="28"/>
          <w:szCs w:val="28"/>
          <w:shd w:val="clear" w:color="auto" w:fill="FFFFFF"/>
          <w:lang w:val="en-US"/>
        </w:rPr>
        <w:t>://polubotko1950.ru/?page_id=14.</w:t>
      </w:r>
    </w:p>
    <w:p w14:paraId="031A0EAB" w14:textId="77777777" w:rsidR="00170A5C" w:rsidRDefault="00170A5C" w:rsidP="004B410E">
      <w:pPr>
        <w:spacing w:after="0" w:line="240" w:lineRule="auto"/>
        <w:ind w:firstLine="426"/>
        <w:jc w:val="both"/>
        <w:rPr>
          <w:rFonts w:ascii="Times New Roman" w:hAnsi="Times New Roman" w:cs="Times New Roman"/>
          <w:bCs/>
          <w:sz w:val="28"/>
          <w:szCs w:val="28"/>
          <w:lang w:val="en-US"/>
        </w:rPr>
      </w:pPr>
    </w:p>
    <w:p w14:paraId="19B16913" w14:textId="77777777" w:rsidR="00170A5C" w:rsidRPr="005902F9" w:rsidRDefault="00170A5C" w:rsidP="004B410E">
      <w:pPr>
        <w:spacing w:after="0" w:line="240" w:lineRule="auto"/>
        <w:ind w:firstLine="426"/>
        <w:jc w:val="both"/>
        <w:rPr>
          <w:rFonts w:ascii="Times New Roman" w:hAnsi="Times New Roman" w:cs="Times New Roman"/>
          <w:bCs/>
          <w:sz w:val="28"/>
          <w:szCs w:val="28"/>
          <w:lang w:val="en-US"/>
        </w:rPr>
      </w:pPr>
    </w:p>
    <w:p w14:paraId="0DFF217F" w14:textId="49F5A646" w:rsidR="0066009F" w:rsidRDefault="0066009F" w:rsidP="000D0FF4">
      <w:pPr>
        <w:pStyle w:val="10"/>
        <w:rPr>
          <w:lang w:val="uk-UA"/>
        </w:rPr>
      </w:pPr>
      <w:bookmarkStart w:id="89" w:name="_Toc10840182"/>
      <w:r>
        <w:rPr>
          <w:lang w:val="uk-UA"/>
        </w:rPr>
        <w:t>Салов Д</w:t>
      </w:r>
      <w:r w:rsidR="006C1D03">
        <w:rPr>
          <w:lang w:val="uk-UA"/>
        </w:rPr>
        <w:t>.</w:t>
      </w:r>
      <w:r>
        <w:rPr>
          <w:lang w:val="uk-UA"/>
        </w:rPr>
        <w:t xml:space="preserve"> В</w:t>
      </w:r>
      <w:r w:rsidR="006C1D03">
        <w:rPr>
          <w:lang w:val="uk-UA"/>
        </w:rPr>
        <w:t>.</w:t>
      </w:r>
      <w:bookmarkEnd w:id="89"/>
    </w:p>
    <w:p w14:paraId="0FB4CF52" w14:textId="6FF8ACE9" w:rsidR="0066009F" w:rsidRDefault="0066009F" w:rsidP="000D0FF4">
      <w:pPr>
        <w:pStyle w:val="2"/>
        <w:rPr>
          <w:lang w:val="uk-UA"/>
        </w:rPr>
      </w:pPr>
      <w:bookmarkStart w:id="90" w:name="_Toc10840183"/>
      <w:r>
        <w:rPr>
          <w:lang w:val="uk-UA"/>
        </w:rPr>
        <w:t>ГРЕКО-ЛАТИНСЬКІ СЛОВОТВОРЧІ ЗАСОБИ НА ПОЗНАЧЕННЯ ПСИХІЧНИХ ХВОРОБ</w:t>
      </w:r>
      <w:bookmarkEnd w:id="90"/>
    </w:p>
    <w:p w14:paraId="26822986" w14:textId="77777777" w:rsidR="0066009F" w:rsidRDefault="0066009F" w:rsidP="004B410E">
      <w:pPr>
        <w:spacing w:after="0" w:line="240" w:lineRule="auto"/>
        <w:contextualSpacing/>
        <w:jc w:val="center"/>
        <w:rPr>
          <w:rFonts w:ascii="Times New Roman" w:hAnsi="Times New Roman"/>
          <w:sz w:val="28"/>
          <w:szCs w:val="28"/>
          <w:lang w:val="uk-UA"/>
        </w:rPr>
      </w:pPr>
      <w:r>
        <w:rPr>
          <w:rFonts w:ascii="Times New Roman" w:hAnsi="Times New Roman"/>
          <w:sz w:val="28"/>
          <w:szCs w:val="28"/>
          <w:lang w:val="uk-UA"/>
        </w:rPr>
        <w:t>Харківський національний медичний університет</w:t>
      </w:r>
    </w:p>
    <w:p w14:paraId="6A7FBE03" w14:textId="77777777" w:rsidR="0066009F" w:rsidRDefault="0066009F" w:rsidP="004B410E">
      <w:pPr>
        <w:spacing w:after="0" w:line="240" w:lineRule="auto"/>
        <w:contextualSpacing/>
        <w:jc w:val="center"/>
        <w:rPr>
          <w:rFonts w:ascii="Times New Roman" w:hAnsi="Times New Roman"/>
          <w:sz w:val="28"/>
          <w:szCs w:val="28"/>
          <w:lang w:val="uk-UA"/>
        </w:rPr>
      </w:pPr>
      <w:r>
        <w:rPr>
          <w:rFonts w:ascii="Times New Roman" w:hAnsi="Times New Roman"/>
          <w:sz w:val="28"/>
          <w:szCs w:val="28"/>
          <w:lang w:val="uk-UA"/>
        </w:rPr>
        <w:t>Науковий керівник: Новікова Т.А.</w:t>
      </w:r>
    </w:p>
    <w:p w14:paraId="10287552" w14:textId="77777777" w:rsidR="000D0FF4" w:rsidRDefault="000D0FF4" w:rsidP="004B410E">
      <w:pPr>
        <w:spacing w:after="0" w:line="240" w:lineRule="auto"/>
        <w:contextualSpacing/>
        <w:jc w:val="center"/>
        <w:rPr>
          <w:rFonts w:ascii="Times New Roman" w:hAnsi="Times New Roman"/>
          <w:sz w:val="28"/>
          <w:szCs w:val="28"/>
          <w:lang w:val="uk-UA"/>
        </w:rPr>
      </w:pPr>
    </w:p>
    <w:p w14:paraId="41A96C1B" w14:textId="7B298F45" w:rsidR="0066009F" w:rsidRDefault="0066009F" w:rsidP="000D0FF4">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rPr>
        <w:t>Латинська мова</w:t>
      </w:r>
      <w:r>
        <w:rPr>
          <w:rFonts w:ascii="Times New Roman" w:hAnsi="Times New Roman"/>
          <w:sz w:val="28"/>
          <w:szCs w:val="28"/>
          <w:lang w:val="uk-UA"/>
        </w:rPr>
        <w:t xml:space="preserve"> – </w:t>
      </w:r>
      <w:r>
        <w:rPr>
          <w:rFonts w:ascii="Times New Roman" w:hAnsi="Times New Roman"/>
          <w:sz w:val="28"/>
          <w:szCs w:val="28"/>
        </w:rPr>
        <w:t xml:space="preserve"> це </w:t>
      </w:r>
      <w:r>
        <w:rPr>
          <w:rFonts w:ascii="Times New Roman" w:hAnsi="Times New Roman"/>
          <w:sz w:val="28"/>
          <w:szCs w:val="28"/>
          <w:lang w:val="uk-UA"/>
        </w:rPr>
        <w:t xml:space="preserve">мертва </w:t>
      </w:r>
      <w:r w:rsidRPr="000F4274">
        <w:rPr>
          <w:rFonts w:ascii="Times New Roman" w:hAnsi="Times New Roman"/>
          <w:sz w:val="28"/>
          <w:szCs w:val="28"/>
        </w:rPr>
        <w:t>мова, яку в</w:t>
      </w:r>
      <w:r>
        <w:rPr>
          <w:rFonts w:ascii="Times New Roman" w:hAnsi="Times New Roman"/>
          <w:sz w:val="28"/>
          <w:szCs w:val="28"/>
        </w:rPr>
        <w:t xml:space="preserve">икористовують в медичній сфері </w:t>
      </w:r>
      <w:r>
        <w:rPr>
          <w:rFonts w:ascii="Times New Roman" w:hAnsi="Times New Roman"/>
          <w:sz w:val="28"/>
          <w:szCs w:val="28"/>
          <w:lang w:val="uk-UA"/>
        </w:rPr>
        <w:t>з</w:t>
      </w:r>
      <w:r>
        <w:rPr>
          <w:rFonts w:ascii="Times New Roman" w:hAnsi="Times New Roman"/>
          <w:sz w:val="28"/>
          <w:szCs w:val="28"/>
        </w:rPr>
        <w:t>давна і по</w:t>
      </w:r>
      <w:r>
        <w:rPr>
          <w:rFonts w:ascii="Times New Roman" w:hAnsi="Times New Roman"/>
          <w:sz w:val="28"/>
          <w:szCs w:val="28"/>
          <w:lang w:val="uk-UA"/>
        </w:rPr>
        <w:t xml:space="preserve"> сьогодення</w:t>
      </w:r>
      <w:r>
        <w:rPr>
          <w:rFonts w:ascii="Times New Roman" w:hAnsi="Times New Roman"/>
          <w:sz w:val="28"/>
          <w:szCs w:val="28"/>
        </w:rPr>
        <w:t xml:space="preserve">. </w:t>
      </w:r>
      <w:r>
        <w:rPr>
          <w:rFonts w:ascii="Times New Roman" w:hAnsi="Times New Roman"/>
          <w:sz w:val="28"/>
          <w:szCs w:val="28"/>
          <w:lang w:val="uk-UA"/>
        </w:rPr>
        <w:t>Знаючи багато найменувань хвороб, ми рідко замислюємося над походженням цих слів. Проте, якщо відкрити будь-який тлумачний словник медичних термінів, ми бачимо, що основою термінів на позначення різних хвороб, пухлин, синдромів тощо є власне латинські та греко-латинські словотворчі елементи.</w:t>
      </w:r>
    </w:p>
    <w:p w14:paraId="1BA51AAF" w14:textId="77777777" w:rsidR="0066009F" w:rsidRDefault="0066009F" w:rsidP="000D0FF4">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Безпосередньо к</w:t>
      </w:r>
      <w:r w:rsidRPr="000F4274">
        <w:rPr>
          <w:rFonts w:ascii="Times New Roman" w:hAnsi="Times New Roman"/>
          <w:sz w:val="28"/>
          <w:szCs w:val="28"/>
          <w:lang w:val="uk-UA"/>
        </w:rPr>
        <w:t>лінічна термінологія включає в себе назви захворювань, діагностики і лікування, клінічних спеціальностей і спеціалістів, м</w:t>
      </w:r>
      <w:r>
        <w:rPr>
          <w:rFonts w:ascii="Times New Roman" w:hAnsi="Times New Roman"/>
          <w:sz w:val="28"/>
          <w:szCs w:val="28"/>
          <w:lang w:val="uk-UA"/>
        </w:rPr>
        <w:t xml:space="preserve">етодів профілактики, обстеження. Таким чином, латина є основою для термінів різних </w:t>
      </w:r>
      <w:r>
        <w:rPr>
          <w:rFonts w:ascii="Times New Roman" w:hAnsi="Times New Roman"/>
          <w:sz w:val="28"/>
          <w:szCs w:val="28"/>
          <w:lang w:val="uk-UA"/>
        </w:rPr>
        <w:lastRenderedPageBreak/>
        <w:t xml:space="preserve">галузей медицини, зокрема – психіатрії. Для того, щоб довести це твердження, розглянемо семантику декількох найбільш розповсюджених у психіатрії термінів. </w:t>
      </w:r>
    </w:p>
    <w:p w14:paraId="27FD5B01" w14:textId="77777777" w:rsidR="0066009F" w:rsidRPr="003D2A40" w:rsidRDefault="0066009F" w:rsidP="000D0FF4">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Одним із найбільш відомих психіатричних понять </w:t>
      </w:r>
      <w:r w:rsidRPr="00263D31">
        <w:rPr>
          <w:rFonts w:ascii="Times New Roman" w:hAnsi="Times New Roman"/>
          <w:sz w:val="28"/>
          <w:szCs w:val="28"/>
          <w:lang w:val="uk-UA"/>
        </w:rPr>
        <w:t xml:space="preserve"> </w:t>
      </w:r>
      <w:r>
        <w:rPr>
          <w:rFonts w:ascii="Times New Roman" w:hAnsi="Times New Roman"/>
          <w:sz w:val="28"/>
          <w:szCs w:val="28"/>
          <w:lang w:val="uk-UA"/>
        </w:rPr>
        <w:t xml:space="preserve">є амнезія. Даний термін цілком складається з грецьких компонентів, а саме: з префіксу </w:t>
      </w:r>
      <w:r>
        <w:rPr>
          <w:rFonts w:ascii="Times New Roman" w:hAnsi="Times New Roman"/>
          <w:sz w:val="28"/>
          <w:szCs w:val="28"/>
          <w:lang w:val="en-US"/>
        </w:rPr>
        <w:t>a</w:t>
      </w:r>
      <w:r w:rsidRPr="006D2ECB">
        <w:rPr>
          <w:rFonts w:ascii="Times New Roman" w:hAnsi="Times New Roman"/>
          <w:sz w:val="28"/>
          <w:szCs w:val="28"/>
          <w:lang w:val="uk-UA"/>
        </w:rPr>
        <w:t xml:space="preserve">- </w:t>
      </w:r>
      <w:r>
        <w:rPr>
          <w:rFonts w:ascii="Times New Roman" w:hAnsi="Times New Roman"/>
          <w:sz w:val="28"/>
          <w:szCs w:val="28"/>
          <w:lang w:val="uk-UA"/>
        </w:rPr>
        <w:t xml:space="preserve">зі значенням «відсутність», кореня </w:t>
      </w:r>
      <w:r>
        <w:rPr>
          <w:rFonts w:ascii="Times New Roman" w:hAnsi="Times New Roman"/>
          <w:sz w:val="28"/>
          <w:szCs w:val="28"/>
          <w:lang w:val="en-US"/>
        </w:rPr>
        <w:t>mnes</w:t>
      </w:r>
      <w:r w:rsidRPr="006D2ECB">
        <w:rPr>
          <w:rFonts w:ascii="Times New Roman" w:hAnsi="Times New Roman"/>
          <w:sz w:val="28"/>
          <w:szCs w:val="28"/>
          <w:lang w:val="uk-UA"/>
        </w:rPr>
        <w:t xml:space="preserve">- </w:t>
      </w:r>
      <w:r>
        <w:rPr>
          <w:rFonts w:ascii="Times New Roman" w:hAnsi="Times New Roman"/>
          <w:sz w:val="28"/>
          <w:szCs w:val="28"/>
          <w:lang w:val="uk-UA"/>
        </w:rPr>
        <w:t xml:space="preserve">зі значенням </w:t>
      </w:r>
      <w:r w:rsidRPr="006D2ECB">
        <w:rPr>
          <w:rFonts w:ascii="Times New Roman" w:hAnsi="Times New Roman"/>
          <w:sz w:val="28"/>
          <w:szCs w:val="28"/>
          <w:lang w:val="uk-UA"/>
        </w:rPr>
        <w:t>“</w:t>
      </w:r>
      <w:r>
        <w:rPr>
          <w:rFonts w:ascii="Times New Roman" w:hAnsi="Times New Roman"/>
          <w:sz w:val="28"/>
          <w:szCs w:val="28"/>
          <w:lang w:val="uk-UA"/>
        </w:rPr>
        <w:t>пам</w:t>
      </w:r>
      <w:r w:rsidRPr="006D2ECB">
        <w:rPr>
          <w:rFonts w:ascii="Times New Roman" w:hAnsi="Times New Roman"/>
          <w:sz w:val="28"/>
          <w:szCs w:val="28"/>
          <w:lang w:val="uk-UA"/>
        </w:rPr>
        <w:t>’</w:t>
      </w:r>
      <w:r>
        <w:rPr>
          <w:rFonts w:ascii="Times New Roman" w:hAnsi="Times New Roman"/>
          <w:sz w:val="28"/>
          <w:szCs w:val="28"/>
          <w:lang w:val="uk-UA"/>
        </w:rPr>
        <w:t>ять</w:t>
      </w:r>
      <w:r w:rsidRPr="006D2ECB">
        <w:rPr>
          <w:rFonts w:ascii="Times New Roman" w:hAnsi="Times New Roman"/>
          <w:sz w:val="28"/>
          <w:szCs w:val="28"/>
          <w:lang w:val="uk-UA"/>
        </w:rPr>
        <w:t>”</w:t>
      </w:r>
      <w:r>
        <w:rPr>
          <w:rFonts w:ascii="Times New Roman" w:hAnsi="Times New Roman"/>
          <w:sz w:val="28"/>
          <w:szCs w:val="28"/>
          <w:lang w:val="uk-UA"/>
        </w:rPr>
        <w:t xml:space="preserve"> та суфіксу -</w:t>
      </w:r>
      <w:r>
        <w:rPr>
          <w:rFonts w:ascii="Times New Roman" w:hAnsi="Times New Roman"/>
          <w:sz w:val="28"/>
          <w:szCs w:val="28"/>
          <w:lang w:val="en-US"/>
        </w:rPr>
        <w:t>ia</w:t>
      </w:r>
      <w:r>
        <w:rPr>
          <w:rFonts w:ascii="Times New Roman" w:hAnsi="Times New Roman"/>
          <w:sz w:val="28"/>
          <w:szCs w:val="28"/>
          <w:lang w:val="uk-UA"/>
        </w:rPr>
        <w:t>, що у поданому випадку має значення патологічного стану. Таким чином, завдяки перекладу словотворчих компонентів цього терміна ми розуміємо, що амнезія – це втрата пам</w:t>
      </w:r>
      <w:r w:rsidRPr="006D2ECB">
        <w:rPr>
          <w:rFonts w:ascii="Times New Roman" w:hAnsi="Times New Roman"/>
          <w:sz w:val="28"/>
          <w:szCs w:val="28"/>
          <w:lang w:val="uk-UA"/>
        </w:rPr>
        <w:t>’</w:t>
      </w:r>
      <w:r>
        <w:rPr>
          <w:rFonts w:ascii="Times New Roman" w:hAnsi="Times New Roman"/>
          <w:sz w:val="28"/>
          <w:szCs w:val="28"/>
          <w:lang w:val="uk-UA"/>
        </w:rPr>
        <w:t>яті. Академічний тлумачний словник української мови надає схоже значення: амнезія – це ослаблення чи втрата пам</w:t>
      </w:r>
      <w:r w:rsidRPr="006D2ECB">
        <w:rPr>
          <w:rFonts w:ascii="Times New Roman" w:hAnsi="Times New Roman"/>
          <w:sz w:val="28"/>
          <w:szCs w:val="28"/>
        </w:rPr>
        <w:t>’</w:t>
      </w:r>
      <w:r>
        <w:rPr>
          <w:rFonts w:ascii="Times New Roman" w:hAnsi="Times New Roman"/>
          <w:sz w:val="28"/>
          <w:szCs w:val="28"/>
          <w:lang w:val="uk-UA"/>
        </w:rPr>
        <w:t xml:space="preserve">яті через пошкодження головного мозку </w:t>
      </w:r>
      <w:r w:rsidRPr="006D2ECB">
        <w:rPr>
          <w:rFonts w:ascii="Times New Roman" w:hAnsi="Times New Roman"/>
          <w:sz w:val="28"/>
          <w:szCs w:val="28"/>
        </w:rPr>
        <w:t xml:space="preserve">[1]. </w:t>
      </w:r>
      <w:r>
        <w:rPr>
          <w:rFonts w:ascii="Times New Roman" w:hAnsi="Times New Roman"/>
          <w:sz w:val="28"/>
          <w:szCs w:val="28"/>
          <w:lang w:val="uk-UA"/>
        </w:rPr>
        <w:t xml:space="preserve">Поняття амнезії також використовується й в інших сучасних мовах, зокрема – в англійській, де воно повністю зберегло свою форму та значення. Також в англомовній медичній термінології використовується латинське поняття </w:t>
      </w:r>
      <w:r>
        <w:rPr>
          <w:rFonts w:ascii="Times New Roman" w:hAnsi="Times New Roman"/>
          <w:sz w:val="28"/>
          <w:szCs w:val="28"/>
          <w:lang w:val="en-US"/>
        </w:rPr>
        <w:t>amnesia</w:t>
      </w:r>
      <w:r w:rsidRPr="003D2A40">
        <w:rPr>
          <w:rFonts w:ascii="Times New Roman" w:hAnsi="Times New Roman"/>
          <w:sz w:val="28"/>
          <w:szCs w:val="28"/>
          <w:lang w:val="uk-UA"/>
        </w:rPr>
        <w:t xml:space="preserve"> </w:t>
      </w:r>
      <w:r>
        <w:rPr>
          <w:rFonts w:ascii="Times New Roman" w:hAnsi="Times New Roman"/>
          <w:sz w:val="28"/>
          <w:szCs w:val="28"/>
          <w:lang w:val="en-US"/>
        </w:rPr>
        <w:t>victim</w:t>
      </w:r>
      <w:r w:rsidRPr="003D2A40">
        <w:rPr>
          <w:rFonts w:ascii="Times New Roman" w:hAnsi="Times New Roman"/>
          <w:sz w:val="28"/>
          <w:szCs w:val="28"/>
          <w:lang w:val="uk-UA"/>
        </w:rPr>
        <w:t xml:space="preserve"> – </w:t>
      </w:r>
      <w:r>
        <w:rPr>
          <w:rFonts w:ascii="Times New Roman" w:hAnsi="Times New Roman"/>
          <w:sz w:val="28"/>
          <w:szCs w:val="28"/>
          <w:lang w:val="uk-UA"/>
        </w:rPr>
        <w:t>людина, що втратила пам</w:t>
      </w:r>
      <w:r w:rsidRPr="003D2A40">
        <w:rPr>
          <w:rFonts w:ascii="Times New Roman" w:hAnsi="Times New Roman"/>
          <w:sz w:val="28"/>
          <w:szCs w:val="28"/>
          <w:lang w:val="uk-UA"/>
        </w:rPr>
        <w:t>’</w:t>
      </w:r>
      <w:r>
        <w:rPr>
          <w:rFonts w:ascii="Times New Roman" w:hAnsi="Times New Roman"/>
          <w:sz w:val="28"/>
          <w:szCs w:val="28"/>
          <w:lang w:val="uk-UA"/>
        </w:rPr>
        <w:t>ять</w:t>
      </w:r>
      <w:r w:rsidRPr="003D2A40">
        <w:rPr>
          <w:rFonts w:ascii="Times New Roman" w:hAnsi="Times New Roman"/>
          <w:sz w:val="28"/>
          <w:szCs w:val="28"/>
          <w:lang w:val="uk-UA"/>
        </w:rPr>
        <w:t xml:space="preserve"> [2]</w:t>
      </w:r>
      <w:r>
        <w:rPr>
          <w:rFonts w:ascii="Times New Roman" w:hAnsi="Times New Roman"/>
          <w:sz w:val="28"/>
          <w:szCs w:val="28"/>
          <w:lang w:val="uk-UA"/>
        </w:rPr>
        <w:t xml:space="preserve">. </w:t>
      </w:r>
      <w:r w:rsidRPr="003D2A40">
        <w:rPr>
          <w:rFonts w:ascii="Times New Roman" w:hAnsi="Times New Roman"/>
          <w:sz w:val="28"/>
          <w:szCs w:val="28"/>
          <w:lang w:val="uk-UA"/>
        </w:rPr>
        <w:t xml:space="preserve"> </w:t>
      </w:r>
    </w:p>
    <w:p w14:paraId="3D990E61" w14:textId="046A4B06" w:rsidR="0066009F" w:rsidRDefault="0066009F" w:rsidP="000D0FF4">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Другим відомим прикладом є шизофренія. Складається цей термін з таких компонентів: початковий терміноелемент </w:t>
      </w:r>
      <w:r>
        <w:rPr>
          <w:rFonts w:ascii="Times New Roman" w:hAnsi="Times New Roman"/>
          <w:sz w:val="28"/>
          <w:szCs w:val="28"/>
          <w:lang w:val="en-US"/>
        </w:rPr>
        <w:t>schiz</w:t>
      </w:r>
      <w:r w:rsidRPr="00BB3E3F">
        <w:rPr>
          <w:rFonts w:ascii="Times New Roman" w:hAnsi="Times New Roman"/>
          <w:sz w:val="28"/>
          <w:szCs w:val="28"/>
          <w:lang w:val="uk-UA"/>
        </w:rPr>
        <w:t xml:space="preserve">- </w:t>
      </w:r>
      <w:r>
        <w:rPr>
          <w:rFonts w:ascii="Times New Roman" w:hAnsi="Times New Roman"/>
          <w:sz w:val="28"/>
          <w:szCs w:val="28"/>
          <w:lang w:val="uk-UA"/>
        </w:rPr>
        <w:t xml:space="preserve">(розкол, порушення,), </w:t>
      </w:r>
      <w:r>
        <w:rPr>
          <w:rFonts w:ascii="Times New Roman" w:hAnsi="Times New Roman"/>
          <w:sz w:val="28"/>
          <w:szCs w:val="28"/>
          <w:lang w:val="en-US"/>
        </w:rPr>
        <w:t>phren</w:t>
      </w:r>
      <w:r w:rsidRPr="001B437B">
        <w:rPr>
          <w:rFonts w:ascii="Times New Roman" w:hAnsi="Times New Roman"/>
          <w:sz w:val="28"/>
          <w:szCs w:val="28"/>
          <w:lang w:val="uk-UA"/>
        </w:rPr>
        <w:t xml:space="preserve">- </w:t>
      </w:r>
      <w:r>
        <w:rPr>
          <w:rFonts w:ascii="Times New Roman" w:hAnsi="Times New Roman"/>
          <w:sz w:val="28"/>
          <w:szCs w:val="28"/>
          <w:lang w:val="uk-UA"/>
        </w:rPr>
        <w:t>(грець. розум) та -</w:t>
      </w:r>
      <w:r>
        <w:rPr>
          <w:rFonts w:ascii="Times New Roman" w:hAnsi="Times New Roman"/>
          <w:sz w:val="28"/>
          <w:szCs w:val="28"/>
          <w:lang w:val="en-US"/>
        </w:rPr>
        <w:t>ia</w:t>
      </w:r>
      <w:r w:rsidRPr="001B437B">
        <w:rPr>
          <w:rFonts w:ascii="Times New Roman" w:hAnsi="Times New Roman"/>
          <w:sz w:val="28"/>
          <w:szCs w:val="28"/>
          <w:lang w:val="uk-UA"/>
        </w:rPr>
        <w:t xml:space="preserve"> (</w:t>
      </w:r>
      <w:r>
        <w:rPr>
          <w:rFonts w:ascii="Times New Roman" w:hAnsi="Times New Roman"/>
          <w:sz w:val="28"/>
          <w:szCs w:val="28"/>
          <w:lang w:val="uk-UA"/>
        </w:rPr>
        <w:t>патологічний стасн</w:t>
      </w:r>
      <w:r w:rsidRPr="001B437B">
        <w:rPr>
          <w:rFonts w:ascii="Times New Roman" w:hAnsi="Times New Roman"/>
          <w:sz w:val="28"/>
          <w:szCs w:val="28"/>
          <w:lang w:val="uk-UA"/>
        </w:rPr>
        <w:t>)</w:t>
      </w:r>
      <w:r>
        <w:rPr>
          <w:rFonts w:ascii="Times New Roman" w:hAnsi="Times New Roman"/>
          <w:sz w:val="28"/>
          <w:szCs w:val="28"/>
          <w:lang w:val="uk-UA"/>
        </w:rPr>
        <w:t xml:space="preserve">. Таким чином, дослівним значенням даного поняття є </w:t>
      </w:r>
      <w:r w:rsidRPr="001B437B">
        <w:rPr>
          <w:rFonts w:ascii="Times New Roman" w:hAnsi="Times New Roman"/>
          <w:sz w:val="28"/>
          <w:szCs w:val="28"/>
          <w:lang w:val="uk-UA"/>
        </w:rPr>
        <w:t>“</w:t>
      </w:r>
      <w:r>
        <w:rPr>
          <w:rFonts w:ascii="Times New Roman" w:hAnsi="Times New Roman"/>
          <w:sz w:val="28"/>
          <w:szCs w:val="28"/>
          <w:lang w:val="uk-UA"/>
        </w:rPr>
        <w:t>розкол розуму</w:t>
      </w:r>
      <w:r w:rsidRPr="001B437B">
        <w:rPr>
          <w:rFonts w:ascii="Times New Roman" w:hAnsi="Times New Roman"/>
          <w:sz w:val="28"/>
          <w:szCs w:val="28"/>
          <w:lang w:val="uk-UA"/>
        </w:rPr>
        <w:t>”</w:t>
      </w:r>
      <w:r>
        <w:rPr>
          <w:rFonts w:ascii="Times New Roman" w:hAnsi="Times New Roman"/>
          <w:sz w:val="28"/>
          <w:szCs w:val="28"/>
          <w:lang w:val="uk-UA"/>
        </w:rPr>
        <w:t xml:space="preserve">. В англійській мові цей термін також зберігся у первозданній формі та активно використовується в межах психіатрії. Також існують похідні поняття, утворені за допомогою форманта </w:t>
      </w:r>
      <w:r>
        <w:rPr>
          <w:rFonts w:ascii="Times New Roman" w:hAnsi="Times New Roman"/>
          <w:sz w:val="28"/>
          <w:szCs w:val="28"/>
          <w:lang w:val="en-US"/>
        </w:rPr>
        <w:t>schiz</w:t>
      </w:r>
      <w:r w:rsidRPr="001B437B">
        <w:rPr>
          <w:rFonts w:ascii="Times New Roman" w:hAnsi="Times New Roman"/>
          <w:sz w:val="28"/>
          <w:szCs w:val="28"/>
          <w:lang w:val="uk-UA"/>
        </w:rPr>
        <w:t xml:space="preserve">-: </w:t>
      </w:r>
      <w:r>
        <w:rPr>
          <w:rFonts w:ascii="Times New Roman" w:hAnsi="Times New Roman"/>
          <w:sz w:val="28"/>
          <w:szCs w:val="28"/>
          <w:lang w:val="en-US"/>
        </w:rPr>
        <w:t>schizophrenic</w:t>
      </w:r>
      <w:r w:rsidRPr="001B437B">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schizoid</w:t>
      </w:r>
      <w:r>
        <w:rPr>
          <w:rFonts w:ascii="Times New Roman" w:hAnsi="Times New Roman"/>
          <w:sz w:val="28"/>
          <w:szCs w:val="28"/>
          <w:lang w:val="uk-UA"/>
        </w:rPr>
        <w:t>, що перекладається як «шизоїдний» та «шизофреник».</w:t>
      </w:r>
      <w:r w:rsidRPr="004679F0">
        <w:rPr>
          <w:rFonts w:ascii="Times New Roman" w:hAnsi="Times New Roman"/>
          <w:sz w:val="28"/>
          <w:szCs w:val="28"/>
          <w:lang w:val="uk-UA"/>
        </w:rPr>
        <w:t xml:space="preserve"> </w:t>
      </w:r>
      <w:r>
        <w:rPr>
          <w:rFonts w:ascii="Times New Roman" w:hAnsi="Times New Roman"/>
          <w:sz w:val="28"/>
          <w:szCs w:val="28"/>
          <w:lang w:val="uk-UA"/>
        </w:rPr>
        <w:t xml:space="preserve">Щодо інших сучасних мов,  даний термін також використовується у німецькій мові, зазнавши мінімальних змін: </w:t>
      </w:r>
      <w:r>
        <w:rPr>
          <w:rFonts w:ascii="Times New Roman" w:hAnsi="Times New Roman"/>
          <w:sz w:val="28"/>
          <w:szCs w:val="28"/>
          <w:lang w:val="en-US"/>
        </w:rPr>
        <w:t>Schizophrenie</w:t>
      </w:r>
      <w:r w:rsidRPr="004679F0">
        <w:rPr>
          <w:rFonts w:ascii="Times New Roman" w:hAnsi="Times New Roman"/>
          <w:sz w:val="28"/>
          <w:szCs w:val="28"/>
          <w:lang w:val="uk-UA"/>
        </w:rPr>
        <w:t xml:space="preserve">. </w:t>
      </w:r>
    </w:p>
    <w:p w14:paraId="33C970FC" w14:textId="7CCCC984" w:rsidR="0066009F" w:rsidRPr="0066009F" w:rsidRDefault="0066009F" w:rsidP="000D0FF4">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Наступне поняття, яке досить часто вживається в психіатрії – неврастенія. Латинський варіант – </w:t>
      </w:r>
      <w:r>
        <w:rPr>
          <w:rFonts w:ascii="Times New Roman" w:hAnsi="Times New Roman"/>
          <w:sz w:val="28"/>
          <w:szCs w:val="28"/>
          <w:lang w:val="en-US"/>
        </w:rPr>
        <w:t>neurasthenia</w:t>
      </w:r>
      <w:r w:rsidRPr="001B437B">
        <w:rPr>
          <w:rFonts w:ascii="Times New Roman" w:hAnsi="Times New Roman"/>
          <w:sz w:val="28"/>
          <w:szCs w:val="28"/>
          <w:lang w:val="uk-UA"/>
        </w:rPr>
        <w:t xml:space="preserve"> – </w:t>
      </w:r>
      <w:r>
        <w:rPr>
          <w:rFonts w:ascii="Times New Roman" w:hAnsi="Times New Roman"/>
          <w:sz w:val="28"/>
          <w:szCs w:val="28"/>
          <w:lang w:val="uk-UA"/>
        </w:rPr>
        <w:t xml:space="preserve">складається з трьох компонентів: </w:t>
      </w:r>
      <w:r>
        <w:rPr>
          <w:rFonts w:ascii="Times New Roman" w:hAnsi="Times New Roman"/>
          <w:sz w:val="28"/>
          <w:szCs w:val="28"/>
          <w:lang w:val="en-US"/>
        </w:rPr>
        <w:t>neur</w:t>
      </w:r>
      <w:r w:rsidRPr="001B437B">
        <w:rPr>
          <w:rFonts w:ascii="Times New Roman" w:hAnsi="Times New Roman"/>
          <w:sz w:val="28"/>
          <w:szCs w:val="28"/>
          <w:lang w:val="uk-UA"/>
        </w:rPr>
        <w:t xml:space="preserve">- </w:t>
      </w:r>
      <w:r>
        <w:rPr>
          <w:rFonts w:ascii="Times New Roman" w:hAnsi="Times New Roman"/>
          <w:sz w:val="28"/>
          <w:szCs w:val="28"/>
          <w:lang w:val="uk-UA"/>
        </w:rPr>
        <w:t xml:space="preserve">(гр. нерв), </w:t>
      </w:r>
      <w:r>
        <w:rPr>
          <w:rFonts w:ascii="Times New Roman" w:hAnsi="Times New Roman"/>
          <w:sz w:val="28"/>
          <w:szCs w:val="28"/>
          <w:lang w:val="en-US"/>
        </w:rPr>
        <w:t>a</w:t>
      </w:r>
      <w:r w:rsidRPr="001B437B">
        <w:rPr>
          <w:rFonts w:ascii="Times New Roman" w:hAnsi="Times New Roman"/>
          <w:sz w:val="28"/>
          <w:szCs w:val="28"/>
          <w:lang w:val="uk-UA"/>
        </w:rPr>
        <w:t xml:space="preserve">- </w:t>
      </w:r>
      <w:r>
        <w:rPr>
          <w:rFonts w:ascii="Times New Roman" w:hAnsi="Times New Roman"/>
          <w:sz w:val="28"/>
          <w:szCs w:val="28"/>
          <w:lang w:val="uk-UA"/>
        </w:rPr>
        <w:t xml:space="preserve">(гр. відсутність), </w:t>
      </w:r>
      <w:r w:rsidRPr="001B437B">
        <w:rPr>
          <w:rFonts w:ascii="Times New Roman" w:hAnsi="Times New Roman"/>
          <w:sz w:val="28"/>
          <w:szCs w:val="28"/>
          <w:lang w:val="uk-UA"/>
        </w:rPr>
        <w:t>-</w:t>
      </w:r>
      <w:r>
        <w:rPr>
          <w:rFonts w:ascii="Times New Roman" w:hAnsi="Times New Roman"/>
          <w:sz w:val="28"/>
          <w:szCs w:val="28"/>
          <w:lang w:val="en-US"/>
        </w:rPr>
        <w:t>sthenia</w:t>
      </w:r>
      <w:r w:rsidRPr="004679F0">
        <w:rPr>
          <w:rFonts w:ascii="Times New Roman" w:hAnsi="Times New Roman"/>
          <w:sz w:val="28"/>
          <w:szCs w:val="28"/>
          <w:lang w:val="uk-UA"/>
        </w:rPr>
        <w:t xml:space="preserve"> (</w:t>
      </w:r>
      <w:r>
        <w:rPr>
          <w:rFonts w:ascii="Times New Roman" w:hAnsi="Times New Roman"/>
          <w:sz w:val="28"/>
          <w:szCs w:val="28"/>
          <w:lang w:val="uk-UA"/>
        </w:rPr>
        <w:t>гр. сила</w:t>
      </w:r>
      <w:r w:rsidRPr="004679F0">
        <w:rPr>
          <w:rFonts w:ascii="Times New Roman" w:hAnsi="Times New Roman"/>
          <w:sz w:val="28"/>
          <w:szCs w:val="28"/>
          <w:lang w:val="uk-UA"/>
        </w:rPr>
        <w:t>)</w:t>
      </w:r>
      <w:r>
        <w:rPr>
          <w:rFonts w:ascii="Times New Roman" w:hAnsi="Times New Roman"/>
          <w:sz w:val="28"/>
          <w:szCs w:val="28"/>
          <w:lang w:val="uk-UA"/>
        </w:rPr>
        <w:t xml:space="preserve">. Отже, дослівно цей термін трактується як «відсутність нервової сили». </w:t>
      </w:r>
      <w:r w:rsidRPr="0066009F">
        <w:rPr>
          <w:rFonts w:ascii="Times New Roman" w:hAnsi="Times New Roman"/>
          <w:sz w:val="28"/>
          <w:szCs w:val="28"/>
          <w:lang w:val="uk-UA"/>
        </w:rPr>
        <w:t xml:space="preserve"> </w:t>
      </w:r>
      <w:r>
        <w:rPr>
          <w:rFonts w:ascii="Times New Roman" w:hAnsi="Times New Roman"/>
          <w:sz w:val="28"/>
          <w:szCs w:val="28"/>
          <w:lang w:val="uk-UA"/>
        </w:rPr>
        <w:t xml:space="preserve">Інформаційний портал </w:t>
      </w:r>
      <w:r>
        <w:rPr>
          <w:rFonts w:ascii="Times New Roman" w:hAnsi="Times New Roman"/>
          <w:sz w:val="28"/>
          <w:szCs w:val="28"/>
          <w:lang w:val="en-US"/>
        </w:rPr>
        <w:t>MedicLab</w:t>
      </w:r>
      <w:r w:rsidRPr="0066009F">
        <w:rPr>
          <w:rFonts w:ascii="Times New Roman" w:hAnsi="Times New Roman"/>
          <w:sz w:val="28"/>
          <w:szCs w:val="28"/>
          <w:lang w:val="uk-UA"/>
        </w:rPr>
        <w:t xml:space="preserve"> [3] </w:t>
      </w:r>
      <w:r>
        <w:rPr>
          <w:rFonts w:ascii="Times New Roman" w:hAnsi="Times New Roman"/>
          <w:sz w:val="28"/>
          <w:szCs w:val="28"/>
          <w:lang w:val="uk-UA"/>
        </w:rPr>
        <w:t xml:space="preserve">надає таке тлумачення неврастенії: неврастенія – це різновид неврозу, для якого характерною ознакою  є підвищена виснаженість </w:t>
      </w:r>
      <w:r w:rsidRPr="00403AFA">
        <w:rPr>
          <w:rFonts w:ascii="Times New Roman" w:hAnsi="Times New Roman"/>
          <w:sz w:val="28"/>
          <w:szCs w:val="28"/>
          <w:lang w:val="uk-UA"/>
        </w:rPr>
        <w:t>[3].</w:t>
      </w:r>
      <w:r w:rsidRPr="00A0284E">
        <w:rPr>
          <w:rFonts w:ascii="Times New Roman" w:hAnsi="Times New Roman"/>
          <w:sz w:val="28"/>
          <w:szCs w:val="28"/>
          <w:lang w:val="uk-UA"/>
        </w:rPr>
        <w:t xml:space="preserve"> </w:t>
      </w:r>
      <w:r>
        <w:rPr>
          <w:rFonts w:ascii="Times New Roman" w:hAnsi="Times New Roman"/>
          <w:sz w:val="28"/>
          <w:szCs w:val="28"/>
          <w:lang w:val="uk-UA"/>
        </w:rPr>
        <w:t xml:space="preserve">Щодо вживання цього поняття в межах живих мов, у якості прикладів можна навести англійську та німецьку мови, де форма слова зберігається майже повністю: англ. </w:t>
      </w:r>
      <w:r>
        <w:rPr>
          <w:rFonts w:ascii="Times New Roman" w:hAnsi="Times New Roman"/>
          <w:sz w:val="28"/>
          <w:szCs w:val="28"/>
          <w:lang w:val="en-US"/>
        </w:rPr>
        <w:t>neurasthenia</w:t>
      </w:r>
      <w:r w:rsidRPr="00A0284E">
        <w:rPr>
          <w:rFonts w:ascii="Times New Roman" w:hAnsi="Times New Roman"/>
          <w:sz w:val="28"/>
          <w:szCs w:val="28"/>
          <w:lang w:val="uk-UA"/>
        </w:rPr>
        <w:t xml:space="preserve">, </w:t>
      </w:r>
      <w:r>
        <w:rPr>
          <w:rFonts w:ascii="Times New Roman" w:hAnsi="Times New Roman"/>
          <w:sz w:val="28"/>
          <w:szCs w:val="28"/>
          <w:lang w:val="uk-UA"/>
        </w:rPr>
        <w:t xml:space="preserve">нім.  </w:t>
      </w:r>
      <w:r>
        <w:rPr>
          <w:rFonts w:ascii="Times New Roman" w:hAnsi="Times New Roman"/>
          <w:sz w:val="28"/>
          <w:szCs w:val="28"/>
          <w:lang w:val="en-US"/>
        </w:rPr>
        <w:t>Neurasthenie</w:t>
      </w:r>
      <w:r w:rsidRPr="0066009F">
        <w:rPr>
          <w:rFonts w:ascii="Times New Roman" w:hAnsi="Times New Roman"/>
          <w:sz w:val="28"/>
          <w:szCs w:val="28"/>
          <w:lang w:val="uk-UA"/>
        </w:rPr>
        <w:t xml:space="preserve">. </w:t>
      </w:r>
    </w:p>
    <w:p w14:paraId="719FB562" w14:textId="786722DD" w:rsidR="0066009F" w:rsidRPr="009E4ECD" w:rsidRDefault="0066009F" w:rsidP="000D0FF4">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Таким чином, під час нашого дослідження ми надали приклади  лексем греко-латинського походження, що є найбільш уживаними в межах спеціальної вузькопрофільної термінології різних мов, зокрема: української, англійської та німецької. У межах цих мов досліджувані нами поняття збереглися або у початковому вигляді, або зазнавши незначних змін (напр., в нім. мові – зміна флексії тощо). Дане спостереження доводить важливість знання етимології клінічних термінів та понять, що відносяться до клінічної термінології, оскільки це робить вживання таких термінів більш </w:t>
      </w:r>
      <w:r w:rsidRPr="008854A0">
        <w:rPr>
          <w:rFonts w:ascii="Times New Roman" w:hAnsi="Times New Roman"/>
          <w:sz w:val="28"/>
          <w:szCs w:val="28"/>
          <w:lang w:val="uk-UA"/>
        </w:rPr>
        <w:t>ус</w:t>
      </w:r>
      <w:r>
        <w:rPr>
          <w:rFonts w:ascii="Times New Roman" w:hAnsi="Times New Roman"/>
          <w:sz w:val="28"/>
          <w:szCs w:val="28"/>
          <w:lang w:val="uk-UA"/>
        </w:rPr>
        <w:t xml:space="preserve">відомленим та дотепним. </w:t>
      </w:r>
    </w:p>
    <w:p w14:paraId="16FE6318" w14:textId="0E965465" w:rsidR="0066009F" w:rsidRDefault="006C1D03" w:rsidP="004B410E">
      <w:pPr>
        <w:spacing w:after="0" w:line="240" w:lineRule="auto"/>
        <w:contextualSpacing/>
        <w:jc w:val="center"/>
        <w:rPr>
          <w:rFonts w:ascii="Times New Roman" w:hAnsi="Times New Roman"/>
          <w:sz w:val="28"/>
          <w:szCs w:val="28"/>
          <w:lang w:val="uk-UA"/>
        </w:rPr>
      </w:pPr>
      <w:r>
        <w:rPr>
          <w:rFonts w:ascii="Times New Roman" w:hAnsi="Times New Roman"/>
          <w:sz w:val="28"/>
          <w:szCs w:val="28"/>
          <w:lang w:val="uk-UA"/>
        </w:rPr>
        <w:t>Список використаних джерел</w:t>
      </w:r>
      <w:r w:rsidR="0066009F">
        <w:rPr>
          <w:rFonts w:ascii="Times New Roman" w:hAnsi="Times New Roman"/>
          <w:sz w:val="28"/>
          <w:szCs w:val="28"/>
          <w:lang w:val="uk-UA"/>
        </w:rPr>
        <w:t>:</w:t>
      </w:r>
    </w:p>
    <w:p w14:paraId="382C582D" w14:textId="3F509CC5" w:rsidR="0066009F" w:rsidRPr="008854A0" w:rsidRDefault="0066009F" w:rsidP="000D0FF4">
      <w:pPr>
        <w:numPr>
          <w:ilvl w:val="0"/>
          <w:numId w:val="47"/>
        </w:numPr>
        <w:spacing w:after="0" w:line="240" w:lineRule="auto"/>
        <w:ind w:left="0" w:firstLine="709"/>
        <w:contextualSpacing/>
        <w:jc w:val="both"/>
        <w:rPr>
          <w:rFonts w:ascii="Times New Roman" w:hAnsi="Times New Roman"/>
          <w:color w:val="000000"/>
          <w:sz w:val="28"/>
          <w:szCs w:val="28"/>
          <w:lang w:val="uk-UA"/>
        </w:rPr>
      </w:pPr>
      <w:r w:rsidRPr="008854A0">
        <w:rPr>
          <w:rFonts w:ascii="Times New Roman" w:hAnsi="Times New Roman"/>
          <w:color w:val="000000"/>
          <w:sz w:val="28"/>
          <w:szCs w:val="28"/>
          <w:lang w:val="en-US"/>
        </w:rPr>
        <w:t>URL</w:t>
      </w:r>
      <w:r w:rsidRPr="008854A0">
        <w:rPr>
          <w:rFonts w:ascii="Times New Roman" w:hAnsi="Times New Roman"/>
          <w:color w:val="000000"/>
          <w:sz w:val="28"/>
          <w:szCs w:val="28"/>
        </w:rPr>
        <w:t xml:space="preserve">: </w:t>
      </w:r>
      <w:r w:rsidRPr="00170A5C">
        <w:rPr>
          <w:rFonts w:ascii="Times New Roman" w:hAnsi="Times New Roman"/>
          <w:sz w:val="28"/>
          <w:szCs w:val="28"/>
          <w:lang w:val="en-US"/>
        </w:rPr>
        <w:t>http</w:t>
      </w:r>
      <w:r w:rsidRPr="00170A5C">
        <w:rPr>
          <w:rFonts w:ascii="Times New Roman" w:hAnsi="Times New Roman"/>
          <w:sz w:val="28"/>
          <w:szCs w:val="28"/>
        </w:rPr>
        <w:t>://</w:t>
      </w:r>
      <w:r w:rsidRPr="00170A5C">
        <w:rPr>
          <w:rFonts w:ascii="Times New Roman" w:hAnsi="Times New Roman"/>
          <w:sz w:val="28"/>
          <w:szCs w:val="28"/>
          <w:lang w:val="en-US"/>
        </w:rPr>
        <w:t>sum</w:t>
      </w:r>
      <w:r w:rsidRPr="00170A5C">
        <w:rPr>
          <w:rFonts w:ascii="Times New Roman" w:hAnsi="Times New Roman"/>
          <w:sz w:val="28"/>
          <w:szCs w:val="28"/>
        </w:rPr>
        <w:t>.</w:t>
      </w:r>
      <w:r w:rsidRPr="00170A5C">
        <w:rPr>
          <w:rFonts w:ascii="Times New Roman" w:hAnsi="Times New Roman"/>
          <w:sz w:val="28"/>
          <w:szCs w:val="28"/>
          <w:lang w:val="en-US"/>
        </w:rPr>
        <w:t>in</w:t>
      </w:r>
      <w:r w:rsidRPr="00170A5C">
        <w:rPr>
          <w:rFonts w:ascii="Times New Roman" w:hAnsi="Times New Roman"/>
          <w:sz w:val="28"/>
          <w:szCs w:val="28"/>
        </w:rPr>
        <w:t>.</w:t>
      </w:r>
      <w:r w:rsidRPr="00170A5C">
        <w:rPr>
          <w:rFonts w:ascii="Times New Roman" w:hAnsi="Times New Roman"/>
          <w:sz w:val="28"/>
          <w:szCs w:val="28"/>
          <w:lang w:val="en-US"/>
        </w:rPr>
        <w:t>ua</w:t>
      </w:r>
      <w:r w:rsidRPr="00170A5C">
        <w:rPr>
          <w:rFonts w:ascii="Times New Roman" w:hAnsi="Times New Roman"/>
          <w:sz w:val="28"/>
          <w:szCs w:val="28"/>
        </w:rPr>
        <w:t>/</w:t>
      </w:r>
      <w:r w:rsidRPr="00170A5C">
        <w:rPr>
          <w:rFonts w:ascii="Times New Roman" w:hAnsi="Times New Roman"/>
          <w:sz w:val="28"/>
          <w:szCs w:val="28"/>
          <w:lang w:val="en-US"/>
        </w:rPr>
        <w:t>s</w:t>
      </w:r>
      <w:r w:rsidRPr="00170A5C">
        <w:rPr>
          <w:rFonts w:ascii="Times New Roman" w:hAnsi="Times New Roman"/>
          <w:sz w:val="28"/>
          <w:szCs w:val="28"/>
        </w:rPr>
        <w:t>/</w:t>
      </w:r>
      <w:r w:rsidRPr="00170A5C">
        <w:rPr>
          <w:rFonts w:ascii="Times New Roman" w:hAnsi="Times New Roman"/>
          <w:sz w:val="28"/>
          <w:szCs w:val="28"/>
          <w:lang w:val="en-US"/>
        </w:rPr>
        <w:t>amnezija</w:t>
      </w:r>
      <w:r w:rsidRPr="008854A0">
        <w:rPr>
          <w:rFonts w:ascii="Times New Roman" w:hAnsi="Times New Roman"/>
          <w:color w:val="000000"/>
          <w:sz w:val="28"/>
          <w:szCs w:val="28"/>
        </w:rPr>
        <w:t xml:space="preserve"> </w:t>
      </w:r>
      <w:r w:rsidRPr="008854A0">
        <w:rPr>
          <w:rFonts w:ascii="Times New Roman" w:hAnsi="Times New Roman"/>
          <w:color w:val="000000"/>
          <w:sz w:val="28"/>
          <w:szCs w:val="28"/>
          <w:lang w:val="uk-UA"/>
        </w:rPr>
        <w:t>(Дата звернення: 02.05.2019)</w:t>
      </w:r>
    </w:p>
    <w:p w14:paraId="183F82A1" w14:textId="63532C75" w:rsidR="0066009F" w:rsidRPr="008854A0" w:rsidRDefault="0066009F" w:rsidP="000D0FF4">
      <w:pPr>
        <w:numPr>
          <w:ilvl w:val="0"/>
          <w:numId w:val="47"/>
        </w:numPr>
        <w:spacing w:after="0" w:line="240" w:lineRule="auto"/>
        <w:ind w:left="0" w:firstLine="709"/>
        <w:contextualSpacing/>
        <w:jc w:val="both"/>
        <w:rPr>
          <w:rFonts w:ascii="Times New Roman" w:hAnsi="Times New Roman"/>
          <w:color w:val="000000"/>
          <w:sz w:val="28"/>
          <w:szCs w:val="28"/>
          <w:lang w:val="uk-UA"/>
        </w:rPr>
      </w:pPr>
      <w:r w:rsidRPr="008854A0">
        <w:rPr>
          <w:rFonts w:ascii="Times New Roman" w:hAnsi="Times New Roman"/>
          <w:color w:val="000000"/>
          <w:sz w:val="28"/>
          <w:szCs w:val="28"/>
          <w:lang w:val="en-US"/>
        </w:rPr>
        <w:t>URL</w:t>
      </w:r>
      <w:r w:rsidRPr="008854A0">
        <w:rPr>
          <w:rFonts w:ascii="Times New Roman" w:hAnsi="Times New Roman"/>
          <w:color w:val="000000"/>
          <w:sz w:val="28"/>
          <w:szCs w:val="28"/>
        </w:rPr>
        <w:t xml:space="preserve">: </w:t>
      </w:r>
      <w:r w:rsidRPr="00170A5C">
        <w:rPr>
          <w:rFonts w:ascii="Times New Roman" w:hAnsi="Times New Roman"/>
          <w:sz w:val="28"/>
          <w:szCs w:val="28"/>
          <w:lang w:val="en-US"/>
        </w:rPr>
        <w:t>https</w:t>
      </w:r>
      <w:r w:rsidRPr="00170A5C">
        <w:rPr>
          <w:rFonts w:ascii="Times New Roman" w:hAnsi="Times New Roman"/>
          <w:sz w:val="28"/>
          <w:szCs w:val="28"/>
        </w:rPr>
        <w:t>://</w:t>
      </w:r>
      <w:r w:rsidRPr="00170A5C">
        <w:rPr>
          <w:rFonts w:ascii="Times New Roman" w:hAnsi="Times New Roman"/>
          <w:sz w:val="28"/>
          <w:szCs w:val="28"/>
          <w:lang w:val="en-US"/>
        </w:rPr>
        <w:t>www</w:t>
      </w:r>
      <w:r w:rsidRPr="00170A5C">
        <w:rPr>
          <w:rFonts w:ascii="Times New Roman" w:hAnsi="Times New Roman"/>
          <w:sz w:val="28"/>
          <w:szCs w:val="28"/>
        </w:rPr>
        <w:t>.</w:t>
      </w:r>
      <w:r w:rsidRPr="00170A5C">
        <w:rPr>
          <w:rFonts w:ascii="Times New Roman" w:hAnsi="Times New Roman"/>
          <w:sz w:val="28"/>
          <w:szCs w:val="28"/>
          <w:lang w:val="en-US"/>
        </w:rPr>
        <w:t>yourdictionary</w:t>
      </w:r>
      <w:r w:rsidRPr="00170A5C">
        <w:rPr>
          <w:rFonts w:ascii="Times New Roman" w:hAnsi="Times New Roman"/>
          <w:sz w:val="28"/>
          <w:szCs w:val="28"/>
        </w:rPr>
        <w:t>.</w:t>
      </w:r>
      <w:r w:rsidRPr="00170A5C">
        <w:rPr>
          <w:rFonts w:ascii="Times New Roman" w:hAnsi="Times New Roman"/>
          <w:sz w:val="28"/>
          <w:szCs w:val="28"/>
          <w:lang w:val="en-US"/>
        </w:rPr>
        <w:t>com</w:t>
      </w:r>
      <w:r w:rsidRPr="00170A5C">
        <w:rPr>
          <w:rFonts w:ascii="Times New Roman" w:hAnsi="Times New Roman"/>
          <w:sz w:val="28"/>
          <w:szCs w:val="28"/>
        </w:rPr>
        <w:t>/</w:t>
      </w:r>
      <w:r w:rsidRPr="00170A5C">
        <w:rPr>
          <w:rFonts w:ascii="Times New Roman" w:hAnsi="Times New Roman"/>
          <w:sz w:val="28"/>
          <w:szCs w:val="28"/>
          <w:lang w:val="en-US"/>
        </w:rPr>
        <w:t>amnesia</w:t>
      </w:r>
      <w:r w:rsidRPr="008854A0">
        <w:rPr>
          <w:rFonts w:ascii="Times New Roman" w:hAnsi="Times New Roman"/>
          <w:color w:val="000000"/>
          <w:sz w:val="28"/>
          <w:szCs w:val="28"/>
        </w:rPr>
        <w:t xml:space="preserve"> </w:t>
      </w:r>
      <w:r w:rsidRPr="008854A0">
        <w:rPr>
          <w:rFonts w:ascii="Times New Roman" w:hAnsi="Times New Roman"/>
          <w:color w:val="000000"/>
          <w:sz w:val="28"/>
          <w:szCs w:val="28"/>
          <w:lang w:val="uk-UA"/>
        </w:rPr>
        <w:t>(Дата звернення: 02.05.2019)</w:t>
      </w:r>
    </w:p>
    <w:p w14:paraId="57830A84" w14:textId="31C0AD63" w:rsidR="0066009F" w:rsidRPr="008854A0" w:rsidRDefault="0066009F" w:rsidP="000D0FF4">
      <w:pPr>
        <w:numPr>
          <w:ilvl w:val="0"/>
          <w:numId w:val="47"/>
        </w:numPr>
        <w:spacing w:after="0" w:line="240" w:lineRule="auto"/>
        <w:ind w:left="0" w:firstLine="709"/>
        <w:contextualSpacing/>
        <w:jc w:val="both"/>
        <w:rPr>
          <w:rFonts w:ascii="Times New Roman" w:hAnsi="Times New Roman"/>
          <w:color w:val="000000"/>
          <w:sz w:val="28"/>
          <w:szCs w:val="28"/>
          <w:lang w:val="uk-UA"/>
        </w:rPr>
      </w:pPr>
      <w:r w:rsidRPr="008854A0">
        <w:rPr>
          <w:rFonts w:ascii="Times New Roman" w:hAnsi="Times New Roman"/>
          <w:color w:val="000000"/>
          <w:sz w:val="28"/>
          <w:szCs w:val="28"/>
          <w:lang w:val="en-US"/>
        </w:rPr>
        <w:lastRenderedPageBreak/>
        <w:t>URL</w:t>
      </w:r>
      <w:r w:rsidRPr="008854A0">
        <w:rPr>
          <w:rFonts w:ascii="Times New Roman" w:hAnsi="Times New Roman"/>
          <w:color w:val="000000"/>
          <w:sz w:val="28"/>
          <w:szCs w:val="28"/>
        </w:rPr>
        <w:t>:</w:t>
      </w:r>
      <w:r w:rsidRPr="00170A5C">
        <w:rPr>
          <w:rFonts w:ascii="Times New Roman" w:hAnsi="Times New Roman"/>
          <w:sz w:val="28"/>
          <w:szCs w:val="28"/>
          <w:lang w:val="en-US"/>
        </w:rPr>
        <w:t>http</w:t>
      </w:r>
      <w:r w:rsidRPr="00170A5C">
        <w:rPr>
          <w:rFonts w:ascii="Times New Roman" w:hAnsi="Times New Roman"/>
          <w:sz w:val="28"/>
          <w:szCs w:val="28"/>
          <w:lang w:val="uk-UA"/>
        </w:rPr>
        <w:t>://</w:t>
      </w:r>
      <w:r w:rsidRPr="00170A5C">
        <w:rPr>
          <w:rFonts w:ascii="Times New Roman" w:hAnsi="Times New Roman"/>
          <w:sz w:val="28"/>
          <w:szCs w:val="28"/>
          <w:lang w:val="en-US"/>
        </w:rPr>
        <w:t>mediclab</w:t>
      </w:r>
      <w:r w:rsidRPr="00170A5C">
        <w:rPr>
          <w:rFonts w:ascii="Times New Roman" w:hAnsi="Times New Roman"/>
          <w:sz w:val="28"/>
          <w:szCs w:val="28"/>
          <w:lang w:val="uk-UA"/>
        </w:rPr>
        <w:t>.</w:t>
      </w:r>
      <w:r w:rsidRPr="00170A5C">
        <w:rPr>
          <w:rFonts w:ascii="Times New Roman" w:hAnsi="Times New Roman"/>
          <w:sz w:val="28"/>
          <w:szCs w:val="28"/>
          <w:lang w:val="en-US"/>
        </w:rPr>
        <w:t>com</w:t>
      </w:r>
      <w:r w:rsidRPr="00170A5C">
        <w:rPr>
          <w:rFonts w:ascii="Times New Roman" w:hAnsi="Times New Roman"/>
          <w:sz w:val="28"/>
          <w:szCs w:val="28"/>
          <w:lang w:val="uk-UA"/>
        </w:rPr>
        <w:t>.</w:t>
      </w:r>
      <w:r w:rsidRPr="00170A5C">
        <w:rPr>
          <w:rFonts w:ascii="Times New Roman" w:hAnsi="Times New Roman"/>
          <w:sz w:val="28"/>
          <w:szCs w:val="28"/>
          <w:lang w:val="en-US"/>
        </w:rPr>
        <w:t>ua</w:t>
      </w:r>
      <w:r w:rsidRPr="00170A5C">
        <w:rPr>
          <w:rFonts w:ascii="Times New Roman" w:hAnsi="Times New Roman"/>
          <w:sz w:val="28"/>
          <w:szCs w:val="28"/>
          <w:lang w:val="uk-UA"/>
        </w:rPr>
        <w:t>/</w:t>
      </w:r>
      <w:r w:rsidRPr="00170A5C">
        <w:rPr>
          <w:rFonts w:ascii="Times New Roman" w:hAnsi="Times New Roman"/>
          <w:sz w:val="28"/>
          <w:szCs w:val="28"/>
          <w:lang w:val="en-US"/>
        </w:rPr>
        <w:t>index</w:t>
      </w:r>
      <w:r w:rsidRPr="00170A5C">
        <w:rPr>
          <w:rFonts w:ascii="Times New Roman" w:hAnsi="Times New Roman"/>
          <w:sz w:val="28"/>
          <w:szCs w:val="28"/>
          <w:lang w:val="uk-UA"/>
        </w:rPr>
        <w:t>.</w:t>
      </w:r>
      <w:r w:rsidRPr="00170A5C">
        <w:rPr>
          <w:rFonts w:ascii="Times New Roman" w:hAnsi="Times New Roman"/>
          <w:sz w:val="28"/>
          <w:szCs w:val="28"/>
          <w:lang w:val="en-US"/>
        </w:rPr>
        <w:t>php</w:t>
      </w:r>
      <w:r w:rsidRPr="00170A5C">
        <w:rPr>
          <w:rFonts w:ascii="Times New Roman" w:hAnsi="Times New Roman"/>
          <w:sz w:val="28"/>
          <w:szCs w:val="28"/>
          <w:lang w:val="uk-UA"/>
        </w:rPr>
        <w:t>?</w:t>
      </w:r>
      <w:r w:rsidRPr="00170A5C">
        <w:rPr>
          <w:rFonts w:ascii="Times New Roman" w:hAnsi="Times New Roman"/>
          <w:sz w:val="28"/>
          <w:szCs w:val="28"/>
          <w:lang w:val="en-US"/>
        </w:rPr>
        <w:t>newsid</w:t>
      </w:r>
      <w:r w:rsidRPr="00170A5C">
        <w:rPr>
          <w:rFonts w:ascii="Times New Roman" w:hAnsi="Times New Roman"/>
          <w:sz w:val="28"/>
          <w:szCs w:val="28"/>
          <w:lang w:val="uk-UA"/>
        </w:rPr>
        <w:t>=10896</w:t>
      </w:r>
      <w:r w:rsidRPr="008854A0">
        <w:rPr>
          <w:rFonts w:ascii="Times New Roman" w:hAnsi="Times New Roman"/>
          <w:color w:val="000000"/>
          <w:sz w:val="28"/>
          <w:szCs w:val="28"/>
          <w:lang w:val="en-US"/>
        </w:rPr>
        <w:t> </w:t>
      </w:r>
      <w:r w:rsidRPr="008854A0">
        <w:rPr>
          <w:rFonts w:ascii="Times New Roman" w:hAnsi="Times New Roman"/>
          <w:color w:val="000000"/>
          <w:sz w:val="28"/>
          <w:szCs w:val="28"/>
          <w:lang w:val="uk-UA"/>
        </w:rPr>
        <w:t>(Дата звернення: 02.05.2019)</w:t>
      </w:r>
    </w:p>
    <w:p w14:paraId="5937545A" w14:textId="77777777" w:rsidR="0066009F" w:rsidRPr="008854A0" w:rsidRDefault="0066009F" w:rsidP="004B410E">
      <w:pPr>
        <w:spacing w:after="0" w:line="240" w:lineRule="auto"/>
        <w:contextualSpacing/>
        <w:jc w:val="both"/>
        <w:rPr>
          <w:rFonts w:ascii="Times New Roman" w:hAnsi="Times New Roman"/>
          <w:color w:val="000000"/>
          <w:sz w:val="28"/>
          <w:szCs w:val="28"/>
          <w:lang w:val="uk-UA"/>
        </w:rPr>
      </w:pPr>
    </w:p>
    <w:p w14:paraId="461C4A1B" w14:textId="2F8C9BEE" w:rsidR="0066009F" w:rsidRPr="0066009F" w:rsidRDefault="0066009F" w:rsidP="000D0FF4">
      <w:pPr>
        <w:pStyle w:val="10"/>
        <w:rPr>
          <w:lang w:val="uk-UA"/>
        </w:rPr>
      </w:pPr>
      <w:bookmarkStart w:id="91" w:name="_Toc10840184"/>
      <w:r w:rsidRPr="0066009F">
        <w:rPr>
          <w:lang w:val="en-US"/>
        </w:rPr>
        <w:t>Svyryda</w:t>
      </w:r>
      <w:r w:rsidR="00247E96" w:rsidRPr="00247E96">
        <w:rPr>
          <w:lang w:val="uk-UA"/>
        </w:rPr>
        <w:t xml:space="preserve"> </w:t>
      </w:r>
      <w:r w:rsidR="00247E96" w:rsidRPr="0066009F">
        <w:rPr>
          <w:lang w:val="en-US"/>
        </w:rPr>
        <w:t>O</w:t>
      </w:r>
      <w:r w:rsidR="00247E96" w:rsidRPr="0066009F">
        <w:rPr>
          <w:lang w:val="uk-UA"/>
        </w:rPr>
        <w:t>.</w:t>
      </w:r>
      <w:r w:rsidR="00247E96">
        <w:rPr>
          <w:lang w:val="uk-UA"/>
        </w:rPr>
        <w:t xml:space="preserve"> </w:t>
      </w:r>
      <w:r w:rsidR="00247E96" w:rsidRPr="0066009F">
        <w:rPr>
          <w:lang w:val="en-US"/>
        </w:rPr>
        <w:t>S</w:t>
      </w:r>
      <w:r w:rsidR="00247E96" w:rsidRPr="0066009F">
        <w:rPr>
          <w:lang w:val="uk-UA"/>
        </w:rPr>
        <w:t>.</w:t>
      </w:r>
      <w:r w:rsidRPr="0066009F">
        <w:rPr>
          <w:lang w:val="uk-UA"/>
        </w:rPr>
        <w:t xml:space="preserve">, </w:t>
      </w:r>
      <w:r w:rsidRPr="0066009F">
        <w:rPr>
          <w:lang w:val="en-US"/>
        </w:rPr>
        <w:t>Yushchenko</w:t>
      </w:r>
      <w:r w:rsidRPr="0066009F">
        <w:rPr>
          <w:lang w:val="uk-UA"/>
        </w:rPr>
        <w:t xml:space="preserve"> </w:t>
      </w:r>
      <w:r w:rsidR="00247E96" w:rsidRPr="0066009F">
        <w:rPr>
          <w:lang w:val="en-US"/>
        </w:rPr>
        <w:t>Ya</w:t>
      </w:r>
      <w:r w:rsidR="00247E96" w:rsidRPr="0066009F">
        <w:rPr>
          <w:lang w:val="uk-UA"/>
        </w:rPr>
        <w:t>.</w:t>
      </w:r>
      <w:r w:rsidR="00247E96">
        <w:rPr>
          <w:lang w:val="uk-UA"/>
        </w:rPr>
        <w:t xml:space="preserve"> </w:t>
      </w:r>
      <w:r w:rsidR="00247E96" w:rsidRPr="0066009F">
        <w:rPr>
          <w:lang w:val="en-US"/>
        </w:rPr>
        <w:t>O</w:t>
      </w:r>
      <w:r w:rsidR="00247E96" w:rsidRPr="0066009F">
        <w:rPr>
          <w:lang w:val="uk-UA"/>
        </w:rPr>
        <w:t>.</w:t>
      </w:r>
      <w:bookmarkEnd w:id="91"/>
    </w:p>
    <w:p w14:paraId="4653DB0E" w14:textId="77777777" w:rsidR="0066009F" w:rsidRPr="0066009F" w:rsidRDefault="0066009F" w:rsidP="000D0FF4">
      <w:pPr>
        <w:pStyle w:val="2"/>
        <w:rPr>
          <w:lang w:val="en-US"/>
        </w:rPr>
      </w:pPr>
      <w:bookmarkStart w:id="92" w:name="_Toc10840185"/>
      <w:r w:rsidRPr="0066009F">
        <w:rPr>
          <w:lang w:val="en-US"/>
        </w:rPr>
        <w:t>THE USE OF LATIN IN THE ENGLISH DENTAL TERMINOLOGY OF ODONTOGENESIS</w:t>
      </w:r>
      <w:bookmarkEnd w:id="92"/>
    </w:p>
    <w:p w14:paraId="1A077B7C" w14:textId="77777777" w:rsidR="0066009F" w:rsidRPr="0066009F" w:rsidRDefault="0066009F" w:rsidP="004B410E">
      <w:pPr>
        <w:spacing w:after="0" w:line="240" w:lineRule="auto"/>
        <w:jc w:val="center"/>
        <w:rPr>
          <w:rFonts w:ascii="Times New Roman" w:hAnsi="Times New Roman" w:cs="Times New Roman"/>
          <w:bCs/>
          <w:sz w:val="28"/>
          <w:szCs w:val="28"/>
          <w:lang w:val="en-US"/>
        </w:rPr>
      </w:pPr>
      <w:r w:rsidRPr="0066009F">
        <w:rPr>
          <w:rFonts w:ascii="Times New Roman" w:hAnsi="Times New Roman" w:cs="Times New Roman"/>
          <w:bCs/>
          <w:sz w:val="28"/>
          <w:szCs w:val="28"/>
          <w:lang w:val="en-US"/>
        </w:rPr>
        <w:t>Ukrainian Medical Stomatological Academy, Poltava</w:t>
      </w:r>
    </w:p>
    <w:p w14:paraId="2C18FDE5" w14:textId="2EB9072C" w:rsidR="0066009F" w:rsidRPr="0066009F" w:rsidRDefault="00247E96" w:rsidP="004B410E">
      <w:pPr>
        <w:spacing w:after="0" w:line="240" w:lineRule="auto"/>
        <w:jc w:val="center"/>
        <w:rPr>
          <w:rFonts w:ascii="Times New Roman" w:hAnsi="Times New Roman" w:cs="Times New Roman"/>
          <w:sz w:val="28"/>
          <w:szCs w:val="28"/>
          <w:lang w:val="en-US"/>
        </w:rPr>
      </w:pPr>
      <w:r>
        <w:rPr>
          <w:rFonts w:ascii="Times New Roman" w:hAnsi="Times New Roman" w:cs="Times New Roman"/>
          <w:bCs/>
          <w:sz w:val="28"/>
          <w:szCs w:val="28"/>
          <w:lang w:val="en-US"/>
        </w:rPr>
        <w:t xml:space="preserve">Supervisor: associate </w:t>
      </w:r>
      <w:r>
        <w:rPr>
          <w:rFonts w:ascii="Times New Roman" w:hAnsi="Times New Roman" w:cs="Times New Roman"/>
          <w:bCs/>
          <w:sz w:val="28"/>
          <w:szCs w:val="28"/>
          <w:lang w:val="en-GB"/>
        </w:rPr>
        <w:t>p</w:t>
      </w:r>
      <w:r w:rsidR="0066009F" w:rsidRPr="0066009F">
        <w:rPr>
          <w:rFonts w:ascii="Times New Roman" w:hAnsi="Times New Roman" w:cs="Times New Roman"/>
          <w:bCs/>
          <w:sz w:val="28"/>
          <w:szCs w:val="28"/>
          <w:lang w:val="en-US"/>
        </w:rPr>
        <w:t>rofessor Lysanets</w:t>
      </w:r>
      <w:r w:rsidRPr="00247E96">
        <w:rPr>
          <w:rFonts w:ascii="Times New Roman" w:hAnsi="Times New Roman" w:cs="Times New Roman"/>
          <w:bCs/>
          <w:sz w:val="28"/>
          <w:szCs w:val="28"/>
          <w:lang w:val="en-US"/>
        </w:rPr>
        <w:t xml:space="preserve"> </w:t>
      </w:r>
      <w:r w:rsidRPr="0066009F">
        <w:rPr>
          <w:rFonts w:ascii="Times New Roman" w:hAnsi="Times New Roman" w:cs="Times New Roman"/>
          <w:bCs/>
          <w:sz w:val="28"/>
          <w:szCs w:val="28"/>
          <w:lang w:val="en-US"/>
        </w:rPr>
        <w:t>Yu.V.</w:t>
      </w:r>
      <w:r w:rsidR="0066009F" w:rsidRPr="0066009F">
        <w:rPr>
          <w:rFonts w:ascii="Times New Roman" w:hAnsi="Times New Roman" w:cs="Times New Roman"/>
          <w:bCs/>
          <w:sz w:val="28"/>
          <w:szCs w:val="28"/>
          <w:lang w:val="en-US"/>
        </w:rPr>
        <w:t>, PhD</w:t>
      </w:r>
    </w:p>
    <w:p w14:paraId="7951E53B" w14:textId="77777777" w:rsidR="000D0FF4" w:rsidRPr="00D12A6D" w:rsidRDefault="000D0FF4" w:rsidP="004B410E">
      <w:pPr>
        <w:spacing w:after="0" w:line="240" w:lineRule="auto"/>
        <w:ind w:firstLine="720"/>
        <w:jc w:val="both"/>
        <w:rPr>
          <w:rFonts w:ascii="Times New Roman" w:hAnsi="Times New Roman" w:cs="Times New Roman"/>
          <w:sz w:val="28"/>
          <w:szCs w:val="28"/>
          <w:lang w:val="en-GB"/>
        </w:rPr>
      </w:pPr>
    </w:p>
    <w:p w14:paraId="55D0F65C" w14:textId="5E20F14C" w:rsidR="0066009F" w:rsidRPr="0066009F" w:rsidRDefault="0066009F" w:rsidP="004B410E">
      <w:pPr>
        <w:spacing w:after="0" w:line="240" w:lineRule="auto"/>
        <w:ind w:firstLine="720"/>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Latin has rendered a profound impact on the genesis and development of English medical and dental terminology [2; 3]. Indeed, Latin terms and terminological collocations provide one of the most productive ways fo</w:t>
      </w:r>
      <w:r w:rsidR="008F4D5D">
        <w:rPr>
          <w:rFonts w:ascii="Times New Roman" w:hAnsi="Times New Roman" w:cs="Times New Roman"/>
          <w:sz w:val="28"/>
          <w:szCs w:val="28"/>
          <w:lang w:val="en-US"/>
        </w:rPr>
        <w:t>r term-formation in English [1:</w:t>
      </w:r>
      <w:r w:rsidRPr="0066009F">
        <w:rPr>
          <w:rFonts w:ascii="Times New Roman" w:hAnsi="Times New Roman" w:cs="Times New Roman"/>
          <w:sz w:val="28"/>
          <w:szCs w:val="28"/>
          <w:lang w:val="en-US"/>
        </w:rPr>
        <w:t>139], they are “internationally adopted and understood worldwide” [3], thus promoting the conciseness of medical discourse. Therefore, in order to comprehend the terminological framework of the English sublanguage of dentistry, it is essential to study its Latin roots and background. This will enable the future medical and dental professionals to succeed in a foreign language clinical setting, which renders the present research relevant. In our previous research, we delineated the major sources in the English sublanguage of dentistry and classified them according to t</w:t>
      </w:r>
      <w:r w:rsidR="008F4D5D">
        <w:rPr>
          <w:rFonts w:ascii="Times New Roman" w:hAnsi="Times New Roman" w:cs="Times New Roman"/>
          <w:sz w:val="28"/>
          <w:szCs w:val="28"/>
          <w:lang w:val="en-US"/>
        </w:rPr>
        <w:t>heir linguistic origin [4:</w:t>
      </w:r>
      <w:r w:rsidRPr="0066009F">
        <w:rPr>
          <w:rFonts w:ascii="Times New Roman" w:hAnsi="Times New Roman" w:cs="Times New Roman"/>
          <w:sz w:val="28"/>
          <w:szCs w:val="28"/>
          <w:lang w:val="en-US"/>
        </w:rPr>
        <w:t xml:space="preserve">112]. The aim of the present paper is to study the prevalence of Latin terms and terminological collocations in the English dental terminology of odontogenesis. We examined the frequency of using Latin in the modern English on the basis of medical publications from the PubMed database over the period of last five years. The scientific novelty of this research consists in the detailed examination of the Latin background in the contemporary English sublanguage of dentistry. </w:t>
      </w:r>
    </w:p>
    <w:p w14:paraId="4C87FBCA" w14:textId="77777777" w:rsidR="0066009F" w:rsidRPr="0066009F" w:rsidRDefault="0066009F" w:rsidP="004B410E">
      <w:pPr>
        <w:spacing w:after="0" w:line="240" w:lineRule="auto"/>
        <w:ind w:firstLine="720"/>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 xml:space="preserve">We found that Latin and latinized Greek terms, which are preserved in the English dental terminology in their original form, include the following subgroups: </w:t>
      </w:r>
    </w:p>
    <w:p w14:paraId="17D36275" w14:textId="77777777" w:rsidR="0066009F" w:rsidRPr="0066009F" w:rsidRDefault="0066009F" w:rsidP="004B410E">
      <w:pPr>
        <w:spacing w:after="0" w:line="240" w:lineRule="auto"/>
        <w:ind w:firstLine="720"/>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(a) one-word terms, e.g., “hypercementosis”; “hypohyperdontia”, etc. For instance, hypohyperdontia is a rare developmental abnormality, involving a combination of hypodontia with hyperdontia within a single dentition.</w:t>
      </w:r>
    </w:p>
    <w:p w14:paraId="2374CF77" w14:textId="77777777" w:rsidR="0066009F" w:rsidRPr="0066009F" w:rsidRDefault="0066009F" w:rsidP="004B410E">
      <w:pPr>
        <w:spacing w:after="0" w:line="240" w:lineRule="auto"/>
        <w:ind w:firstLine="720"/>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(b) two-word terms, e.g., “dentinogenesis imperfecta”, “amelogenesis imperfecta”, “dens invaginatus”, etc. For example, dens evaginatus is a rare developmental abnormality, in which the outer tooth surface forms an extra cusp.</w:t>
      </w:r>
    </w:p>
    <w:p w14:paraId="5347BB1B" w14:textId="77777777" w:rsidR="0066009F" w:rsidRPr="0066009F" w:rsidRDefault="0066009F" w:rsidP="004B410E">
      <w:pPr>
        <w:spacing w:after="0" w:line="240" w:lineRule="auto"/>
        <w:ind w:firstLine="720"/>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(c) three-word terms, e.g., “dens-in-dente”, etc. For instance, dens-in-dente (meaning “tooth within a tooth”), is a rare developmental abnormality, in which there is an infolding of enamel into dentin1.</w:t>
      </w:r>
    </w:p>
    <w:p w14:paraId="01E1E177" w14:textId="77777777" w:rsidR="0066009F" w:rsidRPr="0066009F" w:rsidRDefault="0066009F" w:rsidP="004B410E">
      <w:pPr>
        <w:spacing w:after="0" w:line="240" w:lineRule="auto"/>
        <w:ind w:firstLine="720"/>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The prevalence of Latin and latinized Greek terms in the English dental terminology of odontogenesis is presented in Table 1.</w:t>
      </w:r>
    </w:p>
    <w:p w14:paraId="51933FDC" w14:textId="77777777" w:rsidR="0066009F" w:rsidRPr="0066009F" w:rsidRDefault="0066009F" w:rsidP="004B410E">
      <w:pPr>
        <w:spacing w:after="0" w:line="240" w:lineRule="auto"/>
        <w:ind w:firstLine="720"/>
        <w:jc w:val="right"/>
        <w:rPr>
          <w:rFonts w:ascii="Times New Roman" w:hAnsi="Times New Roman" w:cs="Times New Roman"/>
          <w:i/>
          <w:sz w:val="28"/>
          <w:szCs w:val="28"/>
          <w:lang w:val="en-US"/>
        </w:rPr>
      </w:pPr>
      <w:r w:rsidRPr="0066009F">
        <w:rPr>
          <w:rFonts w:ascii="Times New Roman" w:hAnsi="Times New Roman" w:cs="Times New Roman"/>
          <w:i/>
          <w:sz w:val="28"/>
          <w:szCs w:val="28"/>
          <w:lang w:val="en-US"/>
        </w:rPr>
        <w:t>Table 1</w:t>
      </w:r>
    </w:p>
    <w:p w14:paraId="1905CC85" w14:textId="77777777" w:rsidR="0066009F" w:rsidRPr="0066009F" w:rsidRDefault="0066009F" w:rsidP="004B410E">
      <w:pPr>
        <w:spacing w:after="0" w:line="240" w:lineRule="auto"/>
        <w:ind w:firstLine="720"/>
        <w:jc w:val="center"/>
        <w:rPr>
          <w:rFonts w:ascii="Times New Roman" w:hAnsi="Times New Roman" w:cs="Times New Roman"/>
          <w:b/>
          <w:bCs/>
          <w:sz w:val="28"/>
          <w:szCs w:val="28"/>
          <w:lang w:val="en-US"/>
        </w:rPr>
      </w:pPr>
      <w:r w:rsidRPr="0066009F">
        <w:rPr>
          <w:rFonts w:ascii="Times New Roman" w:hAnsi="Times New Roman" w:cs="Times New Roman"/>
          <w:b/>
          <w:bCs/>
          <w:sz w:val="28"/>
          <w:szCs w:val="28"/>
          <w:lang w:val="en-US"/>
        </w:rPr>
        <w:t xml:space="preserve">Latin and latinized Greek terms in </w:t>
      </w:r>
      <w:r w:rsidRPr="0066009F">
        <w:rPr>
          <w:rFonts w:ascii="Times New Roman" w:hAnsi="Times New Roman" w:cs="Times New Roman"/>
          <w:b/>
          <w:sz w:val="28"/>
          <w:szCs w:val="28"/>
          <w:lang w:val="en-US"/>
        </w:rPr>
        <w:t>the modern English sublanguage of dentistry</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3978"/>
        <w:gridCol w:w="4223"/>
      </w:tblGrid>
      <w:tr w:rsidR="0066009F" w:rsidRPr="007A5084" w14:paraId="3170A128" w14:textId="77777777" w:rsidTr="00710D91">
        <w:tc>
          <w:tcPr>
            <w:tcW w:w="851" w:type="dxa"/>
            <w:shd w:val="clear" w:color="auto" w:fill="auto"/>
          </w:tcPr>
          <w:p w14:paraId="0E83BC86" w14:textId="77777777" w:rsidR="0066009F" w:rsidRPr="0066009F" w:rsidRDefault="0066009F" w:rsidP="000D0FF4">
            <w:pPr>
              <w:spacing w:after="0" w:line="240" w:lineRule="auto"/>
              <w:jc w:val="center"/>
              <w:rPr>
                <w:rFonts w:ascii="Times New Roman" w:hAnsi="Times New Roman" w:cs="Times New Roman"/>
                <w:b/>
                <w:bCs/>
                <w:sz w:val="28"/>
                <w:szCs w:val="28"/>
                <w:lang w:val="en-US"/>
              </w:rPr>
            </w:pPr>
            <w:r w:rsidRPr="0066009F">
              <w:rPr>
                <w:rFonts w:ascii="Times New Roman" w:hAnsi="Times New Roman" w:cs="Times New Roman"/>
                <w:b/>
                <w:bCs/>
                <w:sz w:val="28"/>
                <w:szCs w:val="28"/>
                <w:lang w:val="en-US"/>
              </w:rPr>
              <w:t>No.</w:t>
            </w:r>
          </w:p>
        </w:tc>
        <w:tc>
          <w:tcPr>
            <w:tcW w:w="4110" w:type="dxa"/>
            <w:shd w:val="clear" w:color="auto" w:fill="auto"/>
          </w:tcPr>
          <w:p w14:paraId="6EE4089D" w14:textId="77777777" w:rsidR="0066009F" w:rsidRPr="0066009F" w:rsidRDefault="0066009F" w:rsidP="004B410E">
            <w:pPr>
              <w:spacing w:after="0" w:line="240" w:lineRule="auto"/>
              <w:jc w:val="center"/>
              <w:rPr>
                <w:rFonts w:ascii="Times New Roman" w:hAnsi="Times New Roman" w:cs="Times New Roman"/>
                <w:b/>
                <w:sz w:val="28"/>
                <w:szCs w:val="28"/>
                <w:lang w:val="en-US"/>
              </w:rPr>
            </w:pPr>
            <w:r w:rsidRPr="0066009F">
              <w:rPr>
                <w:rFonts w:ascii="Times New Roman" w:hAnsi="Times New Roman" w:cs="Times New Roman"/>
                <w:b/>
                <w:bCs/>
                <w:sz w:val="28"/>
                <w:szCs w:val="28"/>
                <w:lang w:val="en-US"/>
              </w:rPr>
              <w:t>Term</w:t>
            </w:r>
          </w:p>
        </w:tc>
        <w:tc>
          <w:tcPr>
            <w:tcW w:w="4410" w:type="dxa"/>
            <w:shd w:val="clear" w:color="auto" w:fill="auto"/>
          </w:tcPr>
          <w:p w14:paraId="3D2B681F" w14:textId="77777777" w:rsidR="0066009F" w:rsidRPr="0066009F" w:rsidRDefault="0066009F" w:rsidP="004B410E">
            <w:pPr>
              <w:spacing w:after="0" w:line="240" w:lineRule="auto"/>
              <w:jc w:val="center"/>
              <w:rPr>
                <w:rFonts w:ascii="Times New Roman" w:hAnsi="Times New Roman" w:cs="Times New Roman"/>
                <w:b/>
                <w:sz w:val="28"/>
                <w:szCs w:val="28"/>
                <w:lang w:val="en-US"/>
              </w:rPr>
            </w:pPr>
            <w:r w:rsidRPr="0066009F">
              <w:rPr>
                <w:rFonts w:ascii="Times New Roman" w:hAnsi="Times New Roman" w:cs="Times New Roman"/>
                <w:b/>
                <w:sz w:val="28"/>
                <w:szCs w:val="28"/>
                <w:lang w:val="en-US"/>
              </w:rPr>
              <w:t>Publication in PubMed:</w:t>
            </w:r>
          </w:p>
          <w:p w14:paraId="4546351E" w14:textId="77777777" w:rsidR="0066009F" w:rsidRPr="0066009F" w:rsidRDefault="0066009F" w:rsidP="004B410E">
            <w:pPr>
              <w:spacing w:after="0" w:line="240" w:lineRule="auto"/>
              <w:jc w:val="center"/>
              <w:rPr>
                <w:rFonts w:ascii="Times New Roman" w:hAnsi="Times New Roman" w:cs="Times New Roman"/>
                <w:b/>
                <w:sz w:val="28"/>
                <w:szCs w:val="28"/>
                <w:lang w:val="en-US"/>
              </w:rPr>
            </w:pPr>
            <w:r w:rsidRPr="0066009F">
              <w:rPr>
                <w:rFonts w:ascii="Times New Roman" w:hAnsi="Times New Roman" w:cs="Times New Roman"/>
                <w:b/>
                <w:sz w:val="28"/>
                <w:szCs w:val="28"/>
                <w:lang w:val="en-US"/>
              </w:rPr>
              <w:t>5 years period</w:t>
            </w:r>
          </w:p>
        </w:tc>
      </w:tr>
      <w:tr w:rsidR="0066009F" w:rsidRPr="0066009F" w14:paraId="29702688" w14:textId="77777777" w:rsidTr="00710D91">
        <w:tc>
          <w:tcPr>
            <w:tcW w:w="851" w:type="dxa"/>
            <w:shd w:val="clear" w:color="auto" w:fill="auto"/>
          </w:tcPr>
          <w:p w14:paraId="48E34C87"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52FBBE71"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hypodontia</w:t>
            </w:r>
          </w:p>
        </w:tc>
        <w:tc>
          <w:tcPr>
            <w:tcW w:w="4410" w:type="dxa"/>
            <w:shd w:val="clear" w:color="auto" w:fill="auto"/>
          </w:tcPr>
          <w:p w14:paraId="1EC5E85E"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716</w:t>
            </w:r>
          </w:p>
        </w:tc>
      </w:tr>
      <w:tr w:rsidR="0066009F" w:rsidRPr="0066009F" w14:paraId="4934CA46" w14:textId="77777777" w:rsidTr="00710D91">
        <w:tc>
          <w:tcPr>
            <w:tcW w:w="851" w:type="dxa"/>
            <w:shd w:val="clear" w:color="auto" w:fill="auto"/>
          </w:tcPr>
          <w:p w14:paraId="4E82F4B7"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10F2EAFF"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anodontia vera</w:t>
            </w:r>
          </w:p>
        </w:tc>
        <w:tc>
          <w:tcPr>
            <w:tcW w:w="4410" w:type="dxa"/>
            <w:shd w:val="clear" w:color="auto" w:fill="auto"/>
          </w:tcPr>
          <w:p w14:paraId="522DFC4C"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495</w:t>
            </w:r>
          </w:p>
        </w:tc>
      </w:tr>
      <w:tr w:rsidR="0066009F" w:rsidRPr="0066009F" w14:paraId="1A434BA5" w14:textId="77777777" w:rsidTr="00710D91">
        <w:tc>
          <w:tcPr>
            <w:tcW w:w="851" w:type="dxa"/>
            <w:shd w:val="clear" w:color="auto" w:fill="auto"/>
          </w:tcPr>
          <w:p w14:paraId="0940B108"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11D42BF8"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hyperdontia</w:t>
            </w:r>
          </w:p>
        </w:tc>
        <w:tc>
          <w:tcPr>
            <w:tcW w:w="4410" w:type="dxa"/>
            <w:shd w:val="clear" w:color="auto" w:fill="auto"/>
          </w:tcPr>
          <w:p w14:paraId="13A77514"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410</w:t>
            </w:r>
          </w:p>
        </w:tc>
      </w:tr>
      <w:tr w:rsidR="0066009F" w:rsidRPr="0066009F" w14:paraId="042F5D87" w14:textId="77777777" w:rsidTr="00710D91">
        <w:tc>
          <w:tcPr>
            <w:tcW w:w="851" w:type="dxa"/>
            <w:shd w:val="clear" w:color="auto" w:fill="auto"/>
          </w:tcPr>
          <w:p w14:paraId="22B9C871"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4C4B662D"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amelogenesis</w:t>
            </w:r>
          </w:p>
        </w:tc>
        <w:tc>
          <w:tcPr>
            <w:tcW w:w="4410" w:type="dxa"/>
            <w:shd w:val="clear" w:color="auto" w:fill="auto"/>
          </w:tcPr>
          <w:p w14:paraId="039B9EFF"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405</w:t>
            </w:r>
          </w:p>
        </w:tc>
      </w:tr>
      <w:tr w:rsidR="0066009F" w:rsidRPr="0066009F" w14:paraId="00C6F881" w14:textId="77777777" w:rsidTr="00710D91">
        <w:tc>
          <w:tcPr>
            <w:tcW w:w="851" w:type="dxa"/>
            <w:shd w:val="clear" w:color="auto" w:fill="auto"/>
          </w:tcPr>
          <w:p w14:paraId="2823C30F"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7EFEE712"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amelogenin</w:t>
            </w:r>
          </w:p>
        </w:tc>
        <w:tc>
          <w:tcPr>
            <w:tcW w:w="4410" w:type="dxa"/>
            <w:shd w:val="clear" w:color="auto" w:fill="auto"/>
          </w:tcPr>
          <w:p w14:paraId="13F38877"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380</w:t>
            </w:r>
          </w:p>
        </w:tc>
      </w:tr>
      <w:tr w:rsidR="0066009F" w:rsidRPr="0066009F" w14:paraId="69CCAFCC" w14:textId="77777777" w:rsidTr="00710D91">
        <w:tc>
          <w:tcPr>
            <w:tcW w:w="851" w:type="dxa"/>
            <w:shd w:val="clear" w:color="auto" w:fill="auto"/>
          </w:tcPr>
          <w:p w14:paraId="6C3813F9"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3E63309E"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odontoblast(s)</w:t>
            </w:r>
          </w:p>
        </w:tc>
        <w:tc>
          <w:tcPr>
            <w:tcW w:w="4410" w:type="dxa"/>
            <w:shd w:val="clear" w:color="auto" w:fill="auto"/>
          </w:tcPr>
          <w:p w14:paraId="7E4CF7D5"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361</w:t>
            </w:r>
          </w:p>
        </w:tc>
      </w:tr>
      <w:tr w:rsidR="0066009F" w:rsidRPr="0066009F" w14:paraId="22741BE1" w14:textId="77777777" w:rsidTr="00710D91">
        <w:tc>
          <w:tcPr>
            <w:tcW w:w="851" w:type="dxa"/>
            <w:shd w:val="clear" w:color="auto" w:fill="auto"/>
          </w:tcPr>
          <w:p w14:paraId="6C81040B"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2C84F928"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dentinogenesis</w:t>
            </w:r>
          </w:p>
        </w:tc>
        <w:tc>
          <w:tcPr>
            <w:tcW w:w="4410" w:type="dxa"/>
            <w:shd w:val="clear" w:color="auto" w:fill="auto"/>
          </w:tcPr>
          <w:p w14:paraId="04574163"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312</w:t>
            </w:r>
          </w:p>
        </w:tc>
      </w:tr>
      <w:tr w:rsidR="0066009F" w:rsidRPr="0066009F" w14:paraId="74A888EC" w14:textId="77777777" w:rsidTr="00710D91">
        <w:tc>
          <w:tcPr>
            <w:tcW w:w="851" w:type="dxa"/>
            <w:shd w:val="clear" w:color="auto" w:fill="auto"/>
          </w:tcPr>
          <w:p w14:paraId="5B5E40F5"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49EED603"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amelogenesis imperfecta</w:t>
            </w:r>
          </w:p>
        </w:tc>
        <w:tc>
          <w:tcPr>
            <w:tcW w:w="4410" w:type="dxa"/>
            <w:shd w:val="clear" w:color="auto" w:fill="auto"/>
          </w:tcPr>
          <w:p w14:paraId="6A951737"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239</w:t>
            </w:r>
          </w:p>
        </w:tc>
      </w:tr>
      <w:tr w:rsidR="0066009F" w:rsidRPr="0066009F" w14:paraId="28EB2D64" w14:textId="77777777" w:rsidTr="00710D91">
        <w:tc>
          <w:tcPr>
            <w:tcW w:w="851" w:type="dxa"/>
            <w:shd w:val="clear" w:color="auto" w:fill="auto"/>
          </w:tcPr>
          <w:p w14:paraId="0099ADD0"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22ADC394"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ameloblast(s)</w:t>
            </w:r>
          </w:p>
        </w:tc>
        <w:tc>
          <w:tcPr>
            <w:tcW w:w="4410" w:type="dxa"/>
            <w:shd w:val="clear" w:color="auto" w:fill="auto"/>
          </w:tcPr>
          <w:p w14:paraId="7F34D563"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150</w:t>
            </w:r>
          </w:p>
        </w:tc>
      </w:tr>
      <w:tr w:rsidR="0066009F" w:rsidRPr="0066009F" w14:paraId="12635475" w14:textId="77777777" w:rsidTr="00710D91">
        <w:tc>
          <w:tcPr>
            <w:tcW w:w="851" w:type="dxa"/>
            <w:shd w:val="clear" w:color="auto" w:fill="auto"/>
          </w:tcPr>
          <w:p w14:paraId="61391F48"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6771F1B5"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dentinogenesis imperfecta</w:t>
            </w:r>
          </w:p>
        </w:tc>
        <w:tc>
          <w:tcPr>
            <w:tcW w:w="4410" w:type="dxa"/>
            <w:shd w:val="clear" w:color="auto" w:fill="auto"/>
          </w:tcPr>
          <w:p w14:paraId="1952A3D1"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121</w:t>
            </w:r>
          </w:p>
        </w:tc>
      </w:tr>
      <w:tr w:rsidR="0066009F" w:rsidRPr="0066009F" w14:paraId="48B41D3C" w14:textId="77777777" w:rsidTr="00710D91">
        <w:tc>
          <w:tcPr>
            <w:tcW w:w="851" w:type="dxa"/>
            <w:shd w:val="clear" w:color="auto" w:fill="auto"/>
          </w:tcPr>
          <w:p w14:paraId="07ABC394"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637ACBA5"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dens invaginatus</w:t>
            </w:r>
          </w:p>
        </w:tc>
        <w:tc>
          <w:tcPr>
            <w:tcW w:w="4410" w:type="dxa"/>
            <w:shd w:val="clear" w:color="auto" w:fill="auto"/>
          </w:tcPr>
          <w:p w14:paraId="78E372B2"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105</w:t>
            </w:r>
          </w:p>
        </w:tc>
      </w:tr>
      <w:tr w:rsidR="0066009F" w:rsidRPr="0066009F" w14:paraId="3EB5CE4E" w14:textId="77777777" w:rsidTr="00710D91">
        <w:tc>
          <w:tcPr>
            <w:tcW w:w="851" w:type="dxa"/>
            <w:shd w:val="clear" w:color="auto" w:fill="auto"/>
          </w:tcPr>
          <w:p w14:paraId="40D26954"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631F8FE2"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cementogenesis</w:t>
            </w:r>
          </w:p>
        </w:tc>
        <w:tc>
          <w:tcPr>
            <w:tcW w:w="4410" w:type="dxa"/>
            <w:shd w:val="clear" w:color="auto" w:fill="auto"/>
          </w:tcPr>
          <w:p w14:paraId="4CDFBF2C"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91</w:t>
            </w:r>
          </w:p>
        </w:tc>
      </w:tr>
      <w:tr w:rsidR="0066009F" w:rsidRPr="0066009F" w14:paraId="069EC2DC" w14:textId="77777777" w:rsidTr="00710D91">
        <w:tc>
          <w:tcPr>
            <w:tcW w:w="851" w:type="dxa"/>
            <w:shd w:val="clear" w:color="auto" w:fill="auto"/>
          </w:tcPr>
          <w:p w14:paraId="5FB85F93"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3F37710E"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taurodontism</w:t>
            </w:r>
          </w:p>
        </w:tc>
        <w:tc>
          <w:tcPr>
            <w:tcW w:w="4410" w:type="dxa"/>
            <w:shd w:val="clear" w:color="auto" w:fill="auto"/>
          </w:tcPr>
          <w:p w14:paraId="4CF8FA15"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85</w:t>
            </w:r>
          </w:p>
        </w:tc>
      </w:tr>
      <w:tr w:rsidR="0066009F" w:rsidRPr="0066009F" w14:paraId="0CC08CB7" w14:textId="77777777" w:rsidTr="00710D91">
        <w:tc>
          <w:tcPr>
            <w:tcW w:w="851" w:type="dxa"/>
            <w:shd w:val="clear" w:color="auto" w:fill="auto"/>
          </w:tcPr>
          <w:p w14:paraId="13A6337D"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6A11F369"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ameloblastin</w:t>
            </w:r>
          </w:p>
        </w:tc>
        <w:tc>
          <w:tcPr>
            <w:tcW w:w="4410" w:type="dxa"/>
            <w:shd w:val="clear" w:color="auto" w:fill="auto"/>
          </w:tcPr>
          <w:p w14:paraId="4DB3FB67"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72</w:t>
            </w:r>
          </w:p>
        </w:tc>
      </w:tr>
      <w:tr w:rsidR="0066009F" w:rsidRPr="0066009F" w14:paraId="649EB651" w14:textId="77777777" w:rsidTr="00710D91">
        <w:tc>
          <w:tcPr>
            <w:tcW w:w="851" w:type="dxa"/>
            <w:shd w:val="clear" w:color="auto" w:fill="auto"/>
          </w:tcPr>
          <w:p w14:paraId="51E30A57"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0E109ED9"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dens in dente</w:t>
            </w:r>
          </w:p>
        </w:tc>
        <w:tc>
          <w:tcPr>
            <w:tcW w:w="4410" w:type="dxa"/>
            <w:shd w:val="clear" w:color="auto" w:fill="auto"/>
          </w:tcPr>
          <w:p w14:paraId="2EAAAC3F"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55</w:t>
            </w:r>
          </w:p>
        </w:tc>
      </w:tr>
      <w:tr w:rsidR="0066009F" w:rsidRPr="0066009F" w14:paraId="209124BE" w14:textId="77777777" w:rsidTr="00710D91">
        <w:tc>
          <w:tcPr>
            <w:tcW w:w="851" w:type="dxa"/>
            <w:shd w:val="clear" w:color="auto" w:fill="auto"/>
          </w:tcPr>
          <w:p w14:paraId="37C51B91"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1FBF50DC"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predentin</w:t>
            </w:r>
          </w:p>
        </w:tc>
        <w:tc>
          <w:tcPr>
            <w:tcW w:w="4410" w:type="dxa"/>
            <w:shd w:val="clear" w:color="auto" w:fill="auto"/>
          </w:tcPr>
          <w:p w14:paraId="098DD0D5"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46</w:t>
            </w:r>
          </w:p>
        </w:tc>
      </w:tr>
      <w:tr w:rsidR="0066009F" w:rsidRPr="0066009F" w14:paraId="72C9D96A" w14:textId="77777777" w:rsidTr="00710D91">
        <w:tc>
          <w:tcPr>
            <w:tcW w:w="851" w:type="dxa"/>
            <w:shd w:val="clear" w:color="auto" w:fill="auto"/>
          </w:tcPr>
          <w:p w14:paraId="7B3B4AB0"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2CAD2E96"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dens evaginatus</w:t>
            </w:r>
          </w:p>
        </w:tc>
        <w:tc>
          <w:tcPr>
            <w:tcW w:w="4410" w:type="dxa"/>
            <w:shd w:val="clear" w:color="auto" w:fill="auto"/>
          </w:tcPr>
          <w:p w14:paraId="0AE0F2A8"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24</w:t>
            </w:r>
          </w:p>
        </w:tc>
      </w:tr>
      <w:tr w:rsidR="0066009F" w:rsidRPr="0066009F" w14:paraId="5E1AC526" w14:textId="77777777" w:rsidTr="00710D91">
        <w:tc>
          <w:tcPr>
            <w:tcW w:w="851" w:type="dxa"/>
            <w:shd w:val="clear" w:color="auto" w:fill="auto"/>
          </w:tcPr>
          <w:p w14:paraId="44A6B52A"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4A80D743"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stratum intermedium</w:t>
            </w:r>
          </w:p>
        </w:tc>
        <w:tc>
          <w:tcPr>
            <w:tcW w:w="4410" w:type="dxa"/>
            <w:shd w:val="clear" w:color="auto" w:fill="auto"/>
          </w:tcPr>
          <w:p w14:paraId="4BCEF85C"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24</w:t>
            </w:r>
          </w:p>
        </w:tc>
      </w:tr>
      <w:tr w:rsidR="0066009F" w:rsidRPr="0066009F" w14:paraId="724E321A" w14:textId="77777777" w:rsidTr="00710D91">
        <w:tc>
          <w:tcPr>
            <w:tcW w:w="851" w:type="dxa"/>
            <w:shd w:val="clear" w:color="auto" w:fill="auto"/>
          </w:tcPr>
          <w:p w14:paraId="440A39F1"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575DA50C"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preameloblast(s)</w:t>
            </w:r>
          </w:p>
        </w:tc>
        <w:tc>
          <w:tcPr>
            <w:tcW w:w="4410" w:type="dxa"/>
            <w:shd w:val="clear" w:color="auto" w:fill="auto"/>
          </w:tcPr>
          <w:p w14:paraId="3E9196AD"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7</w:t>
            </w:r>
          </w:p>
        </w:tc>
      </w:tr>
      <w:tr w:rsidR="0066009F" w:rsidRPr="0066009F" w14:paraId="4E9962A8" w14:textId="77777777" w:rsidTr="00710D91">
        <w:tc>
          <w:tcPr>
            <w:tcW w:w="851" w:type="dxa"/>
            <w:shd w:val="clear" w:color="auto" w:fill="auto"/>
          </w:tcPr>
          <w:p w14:paraId="3CE505AF" w14:textId="77777777" w:rsidR="0066009F" w:rsidRPr="0066009F" w:rsidRDefault="0066009F" w:rsidP="000D0FF4">
            <w:pPr>
              <w:numPr>
                <w:ilvl w:val="0"/>
                <w:numId w:val="48"/>
              </w:numPr>
              <w:spacing w:after="0" w:line="240" w:lineRule="auto"/>
              <w:ind w:left="0" w:firstLine="0"/>
              <w:rPr>
                <w:rFonts w:ascii="Times New Roman" w:hAnsi="Times New Roman" w:cs="Times New Roman"/>
                <w:sz w:val="28"/>
                <w:szCs w:val="28"/>
                <w:lang w:val="en-US"/>
              </w:rPr>
            </w:pPr>
          </w:p>
        </w:tc>
        <w:tc>
          <w:tcPr>
            <w:tcW w:w="4110" w:type="dxa"/>
            <w:shd w:val="clear" w:color="auto" w:fill="auto"/>
          </w:tcPr>
          <w:p w14:paraId="3917D654" w14:textId="77777777" w:rsidR="0066009F" w:rsidRPr="0066009F" w:rsidRDefault="0066009F" w:rsidP="004B410E">
            <w:pPr>
              <w:spacing w:after="0" w:line="240" w:lineRule="auto"/>
              <w:rPr>
                <w:rFonts w:ascii="Times New Roman" w:hAnsi="Times New Roman" w:cs="Times New Roman"/>
                <w:sz w:val="28"/>
                <w:szCs w:val="28"/>
                <w:lang w:val="en-US"/>
              </w:rPr>
            </w:pPr>
            <w:r w:rsidRPr="0066009F">
              <w:rPr>
                <w:rFonts w:ascii="Times New Roman" w:hAnsi="Times New Roman" w:cs="Times New Roman"/>
                <w:sz w:val="28"/>
                <w:szCs w:val="28"/>
                <w:lang w:val="en-US"/>
              </w:rPr>
              <w:t>hypohyperdontia</w:t>
            </w:r>
          </w:p>
        </w:tc>
        <w:tc>
          <w:tcPr>
            <w:tcW w:w="4410" w:type="dxa"/>
            <w:shd w:val="clear" w:color="auto" w:fill="auto"/>
          </w:tcPr>
          <w:p w14:paraId="6286207E" w14:textId="77777777" w:rsidR="0066009F" w:rsidRPr="0066009F" w:rsidRDefault="0066009F" w:rsidP="004B410E">
            <w:pPr>
              <w:spacing w:after="0" w:line="240" w:lineRule="auto"/>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4</w:t>
            </w:r>
          </w:p>
        </w:tc>
      </w:tr>
    </w:tbl>
    <w:p w14:paraId="1FE4B6AA" w14:textId="77777777" w:rsidR="006C1D03" w:rsidRDefault="0066009F" w:rsidP="004B410E">
      <w:pPr>
        <w:spacing w:after="0" w:line="240" w:lineRule="auto"/>
        <w:ind w:firstLine="709"/>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 xml:space="preserve">Thus, as one can observe from the table given above, Latin and latinized Greek occupy an important place in the frame of English dental terminology, covering the most essential phenomena of odontogenesis. In the course of our research, we found that one-word Latin terms are the most widespread within the corpus of analyzed material. In our opinion, further in-depth research is needed to study the prevalence of Latin and latinized Greek in other domains of modern dentistry. </w:t>
      </w:r>
    </w:p>
    <w:p w14:paraId="432B20CD" w14:textId="2BEF8C43" w:rsidR="0066009F" w:rsidRPr="0066009F" w:rsidRDefault="0066009F" w:rsidP="004B410E">
      <w:pPr>
        <w:spacing w:after="0" w:line="240" w:lineRule="auto"/>
        <w:ind w:firstLine="709"/>
        <w:jc w:val="center"/>
        <w:rPr>
          <w:rFonts w:ascii="Times New Roman" w:hAnsi="Times New Roman" w:cs="Times New Roman"/>
          <w:sz w:val="28"/>
          <w:szCs w:val="28"/>
          <w:lang w:val="en-US"/>
        </w:rPr>
      </w:pPr>
      <w:r w:rsidRPr="0066009F">
        <w:rPr>
          <w:rFonts w:ascii="Times New Roman" w:hAnsi="Times New Roman" w:cs="Times New Roman"/>
          <w:sz w:val="28"/>
          <w:szCs w:val="28"/>
          <w:lang w:val="en-US"/>
        </w:rPr>
        <w:t>References:</w:t>
      </w:r>
    </w:p>
    <w:p w14:paraId="6896396D" w14:textId="3013CBB5" w:rsidR="0066009F" w:rsidRPr="0066009F" w:rsidRDefault="0066009F" w:rsidP="004B410E">
      <w:pPr>
        <w:numPr>
          <w:ilvl w:val="0"/>
          <w:numId w:val="49"/>
        </w:numPr>
        <w:tabs>
          <w:tab w:val="left" w:pos="993"/>
        </w:tabs>
        <w:spacing w:after="0" w:line="240" w:lineRule="auto"/>
        <w:ind w:left="0" w:firstLine="709"/>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Bieliaieva O.M., Lysanets Yu.V., Znamenska I.V. et al. Terminological Collocations in Medical Latin an</w:t>
      </w:r>
      <w:r w:rsidR="004A0A30">
        <w:rPr>
          <w:rFonts w:ascii="Times New Roman" w:hAnsi="Times New Roman" w:cs="Times New Roman"/>
          <w:sz w:val="28"/>
          <w:szCs w:val="28"/>
          <w:lang w:val="en-US"/>
        </w:rPr>
        <w:t xml:space="preserve">d English: A Comparative Study. </w:t>
      </w:r>
      <w:r w:rsidRPr="004A0A30">
        <w:rPr>
          <w:rFonts w:ascii="Times New Roman" w:hAnsi="Times New Roman" w:cs="Times New Roman"/>
          <w:i/>
          <w:sz w:val="28"/>
          <w:szCs w:val="28"/>
          <w:lang w:val="en-US"/>
        </w:rPr>
        <w:t>Wiadomości Lekarskie</w:t>
      </w:r>
      <w:r w:rsidRPr="0066009F">
        <w:rPr>
          <w:rFonts w:ascii="Times New Roman" w:hAnsi="Times New Roman" w:cs="Times New Roman"/>
          <w:sz w:val="28"/>
          <w:szCs w:val="28"/>
          <w:lang w:val="en-US"/>
        </w:rPr>
        <w:t>. 2017. T. LXX. Nr 1. P. 139–143.</w:t>
      </w:r>
    </w:p>
    <w:p w14:paraId="66260C72" w14:textId="35871CC9" w:rsidR="0066009F" w:rsidRPr="0066009F" w:rsidRDefault="0066009F" w:rsidP="004B410E">
      <w:pPr>
        <w:numPr>
          <w:ilvl w:val="0"/>
          <w:numId w:val="49"/>
        </w:numPr>
        <w:tabs>
          <w:tab w:val="left" w:pos="993"/>
        </w:tabs>
        <w:spacing w:after="0" w:line="240" w:lineRule="auto"/>
        <w:ind w:left="0" w:firstLine="709"/>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Bieliaieva O.M., Lysanets Yu.V., Melaschenko M.P. Latin as a Language of International Communicative Status: Medicin</w:t>
      </w:r>
      <w:r w:rsidR="004A0A30">
        <w:rPr>
          <w:rFonts w:ascii="Times New Roman" w:hAnsi="Times New Roman" w:cs="Times New Roman"/>
          <w:sz w:val="28"/>
          <w:szCs w:val="28"/>
          <w:lang w:val="en-US"/>
        </w:rPr>
        <w:t xml:space="preserve">e of the 16th-17th Centuries. </w:t>
      </w:r>
      <w:r w:rsidRPr="004A0A30">
        <w:rPr>
          <w:rFonts w:ascii="Times New Roman" w:hAnsi="Times New Roman" w:cs="Times New Roman"/>
          <w:i/>
          <w:sz w:val="28"/>
          <w:szCs w:val="28"/>
          <w:lang w:val="en-US"/>
        </w:rPr>
        <w:t>Georgian Medical News.</w:t>
      </w:r>
      <w:r w:rsidRPr="0066009F">
        <w:rPr>
          <w:rFonts w:ascii="Times New Roman" w:hAnsi="Times New Roman" w:cs="Times New Roman"/>
          <w:sz w:val="28"/>
          <w:szCs w:val="28"/>
          <w:lang w:val="en-US"/>
        </w:rPr>
        <w:t xml:space="preserve"> 2017. No 1(262). P. 120–124.</w:t>
      </w:r>
    </w:p>
    <w:p w14:paraId="5CB8694C" w14:textId="08FD2BD7" w:rsidR="0066009F" w:rsidRPr="0066009F" w:rsidRDefault="0066009F" w:rsidP="004B410E">
      <w:pPr>
        <w:numPr>
          <w:ilvl w:val="0"/>
          <w:numId w:val="49"/>
        </w:numPr>
        <w:tabs>
          <w:tab w:val="left" w:pos="993"/>
        </w:tabs>
        <w:spacing w:after="0" w:line="240" w:lineRule="auto"/>
        <w:ind w:left="0" w:firstLine="709"/>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Lysanets Yu.V., Bieliaieva O.M. The use of Latin terminology in medical case reports: quantitative, st</w:t>
      </w:r>
      <w:r w:rsidR="004A0A30">
        <w:rPr>
          <w:rFonts w:ascii="Times New Roman" w:hAnsi="Times New Roman" w:cs="Times New Roman"/>
          <w:sz w:val="28"/>
          <w:szCs w:val="28"/>
          <w:lang w:val="en-US"/>
        </w:rPr>
        <w:t>ructural, and thematic analysis.</w:t>
      </w:r>
      <w:r w:rsidRPr="0066009F">
        <w:rPr>
          <w:rFonts w:ascii="Times New Roman" w:hAnsi="Times New Roman" w:cs="Times New Roman"/>
          <w:sz w:val="28"/>
          <w:szCs w:val="28"/>
          <w:lang w:val="en-US"/>
        </w:rPr>
        <w:t xml:space="preserve"> </w:t>
      </w:r>
      <w:r w:rsidRPr="004A0A30">
        <w:rPr>
          <w:rFonts w:ascii="Times New Roman" w:hAnsi="Times New Roman" w:cs="Times New Roman"/>
          <w:i/>
          <w:sz w:val="28"/>
          <w:szCs w:val="28"/>
          <w:lang w:val="en-US"/>
        </w:rPr>
        <w:t>Journal of Medical Case Reports.</w:t>
      </w:r>
      <w:r w:rsidRPr="0066009F">
        <w:rPr>
          <w:rFonts w:ascii="Times New Roman" w:hAnsi="Times New Roman" w:cs="Times New Roman"/>
          <w:sz w:val="28"/>
          <w:szCs w:val="28"/>
          <w:lang w:val="en-US"/>
        </w:rPr>
        <w:t xml:space="preserve"> 2018. 12(45). </w:t>
      </w:r>
      <w:r w:rsidR="004A0A30">
        <w:rPr>
          <w:rFonts w:ascii="Times New Roman" w:hAnsi="Times New Roman" w:cs="Times New Roman"/>
          <w:sz w:val="28"/>
          <w:szCs w:val="28"/>
          <w:lang w:val="en-US"/>
        </w:rPr>
        <w:t xml:space="preserve">URL: </w:t>
      </w:r>
      <w:r w:rsidRPr="004A0A30">
        <w:rPr>
          <w:rFonts w:ascii="Times New Roman" w:hAnsi="Times New Roman" w:cs="Times New Roman"/>
          <w:sz w:val="28"/>
          <w:szCs w:val="28"/>
          <w:lang w:val="en-US"/>
        </w:rPr>
        <w:t>https://doi.org/10.1186/s13256-018-1562-x</w:t>
      </w:r>
      <w:r w:rsidRPr="0066009F">
        <w:rPr>
          <w:rFonts w:ascii="Times New Roman" w:hAnsi="Times New Roman" w:cs="Times New Roman"/>
          <w:sz w:val="28"/>
          <w:szCs w:val="28"/>
          <w:lang w:val="en-US"/>
        </w:rPr>
        <w:t xml:space="preserve"> </w:t>
      </w:r>
    </w:p>
    <w:p w14:paraId="29AC7A6D" w14:textId="37E3D8C4" w:rsidR="0066009F" w:rsidRPr="0066009F" w:rsidRDefault="0066009F" w:rsidP="004B410E">
      <w:pPr>
        <w:numPr>
          <w:ilvl w:val="0"/>
          <w:numId w:val="49"/>
        </w:numPr>
        <w:tabs>
          <w:tab w:val="left" w:pos="993"/>
        </w:tabs>
        <w:spacing w:after="0" w:line="240" w:lineRule="auto"/>
        <w:ind w:left="0" w:firstLine="709"/>
        <w:jc w:val="both"/>
        <w:rPr>
          <w:rFonts w:ascii="Times New Roman" w:hAnsi="Times New Roman" w:cs="Times New Roman"/>
          <w:sz w:val="28"/>
          <w:szCs w:val="28"/>
          <w:lang w:val="en-US"/>
        </w:rPr>
      </w:pPr>
      <w:r w:rsidRPr="0066009F">
        <w:rPr>
          <w:rFonts w:ascii="Times New Roman" w:hAnsi="Times New Roman" w:cs="Times New Roman"/>
          <w:sz w:val="28"/>
          <w:szCs w:val="28"/>
          <w:lang w:val="en-US"/>
        </w:rPr>
        <w:t>Svyryda O.S., Yushchenko Ya.O. Lexico-Semantic Sources of English Dental Terminology in</w:t>
      </w:r>
      <w:r w:rsidR="004A0A30">
        <w:rPr>
          <w:rFonts w:ascii="Times New Roman" w:hAnsi="Times New Roman" w:cs="Times New Roman"/>
          <w:sz w:val="28"/>
          <w:szCs w:val="28"/>
          <w:lang w:val="en-US"/>
        </w:rPr>
        <w:t xml:space="preserve"> the Domain of Odontogenesis. </w:t>
      </w:r>
      <w:r w:rsidRPr="004A0A30">
        <w:rPr>
          <w:rFonts w:ascii="Times New Roman" w:hAnsi="Times New Roman" w:cs="Times New Roman"/>
          <w:i/>
          <w:sz w:val="28"/>
          <w:szCs w:val="28"/>
          <w:lang w:val="en-US"/>
        </w:rPr>
        <w:t xml:space="preserve">Medical </w:t>
      </w:r>
      <w:r w:rsidR="004A0A30" w:rsidRPr="004A0A30">
        <w:rPr>
          <w:rFonts w:ascii="Times New Roman" w:hAnsi="Times New Roman" w:cs="Times New Roman"/>
          <w:i/>
          <w:sz w:val="28"/>
          <w:szCs w:val="28"/>
          <w:lang w:val="en-US"/>
        </w:rPr>
        <w:t xml:space="preserve">students’ conference in Poltava </w:t>
      </w:r>
      <w:r w:rsidRPr="0066009F">
        <w:rPr>
          <w:rFonts w:ascii="Times New Roman" w:hAnsi="Times New Roman" w:cs="Times New Roman"/>
          <w:sz w:val="28"/>
          <w:szCs w:val="28"/>
          <w:lang w:val="en-US"/>
        </w:rPr>
        <w:t>: тези доповідей 75-ї Всеукраїнської студентської наукової конференції (28-29 березня 2019 р., м. Полтава). C. 112.</w:t>
      </w:r>
    </w:p>
    <w:p w14:paraId="4DBF7C9C" w14:textId="0BD393F2" w:rsidR="001B1816" w:rsidRDefault="001B1816">
      <w:pPr>
        <w:spacing w:after="160" w:line="259" w:lineRule="auto"/>
        <w:rPr>
          <w:rFonts w:ascii="Times New Roman" w:hAnsi="Times New Roman" w:cs="Times New Roman"/>
          <w:lang w:val="uk-UA"/>
        </w:rPr>
      </w:pPr>
      <w:r>
        <w:rPr>
          <w:rFonts w:ascii="Times New Roman" w:hAnsi="Times New Roman" w:cs="Times New Roman"/>
          <w:lang w:val="uk-UA"/>
        </w:rPr>
        <w:br w:type="page"/>
      </w:r>
    </w:p>
    <w:p w14:paraId="4EDF5985" w14:textId="77777777" w:rsidR="0066009F" w:rsidRDefault="0066009F" w:rsidP="004B410E">
      <w:pPr>
        <w:spacing w:after="0" w:line="240" w:lineRule="auto"/>
        <w:rPr>
          <w:rFonts w:ascii="Times New Roman" w:hAnsi="Times New Roman" w:cs="Times New Roman"/>
          <w:lang w:val="uk-UA"/>
        </w:rPr>
      </w:pPr>
    </w:p>
    <w:p w14:paraId="642F6814" w14:textId="77777777" w:rsidR="0066009F" w:rsidRPr="0066009F" w:rsidRDefault="0066009F" w:rsidP="00667FEE">
      <w:pPr>
        <w:pStyle w:val="10"/>
        <w:rPr>
          <w:lang w:val="uk-UA"/>
        </w:rPr>
      </w:pPr>
      <w:bookmarkStart w:id="93" w:name="_Toc10840186"/>
      <w:r w:rsidRPr="0066009F">
        <w:rPr>
          <w:lang w:val="uk-UA"/>
        </w:rPr>
        <w:t>Святовець Є. А.</w:t>
      </w:r>
      <w:bookmarkEnd w:id="93"/>
    </w:p>
    <w:p w14:paraId="09B8BC88" w14:textId="77777777" w:rsidR="0066009F" w:rsidRPr="0066009F" w:rsidRDefault="0066009F" w:rsidP="00667FEE">
      <w:pPr>
        <w:pStyle w:val="2"/>
        <w:rPr>
          <w:lang w:val="uk-UA"/>
        </w:rPr>
      </w:pPr>
      <w:bookmarkStart w:id="94" w:name="_Toc10840187"/>
      <w:r w:rsidRPr="0066009F">
        <w:rPr>
          <w:lang w:val="uk-UA"/>
        </w:rPr>
        <w:t>СИНОНІМІЯ В ЛАТИНСЬКІЙ МОВІ ТА ТЕРМІНОЛОГІЇ</w:t>
      </w:r>
      <w:bookmarkEnd w:id="94"/>
    </w:p>
    <w:p w14:paraId="0F256B27" w14:textId="27D02DC8" w:rsidR="0066009F" w:rsidRPr="001F6338" w:rsidRDefault="0066009F" w:rsidP="004B410E">
      <w:pPr>
        <w:spacing w:after="0" w:line="240" w:lineRule="auto"/>
        <w:ind w:firstLine="709"/>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Д</w:t>
      </w:r>
      <w:r w:rsidR="00667FEE">
        <w:rPr>
          <w:rFonts w:ascii="Times New Roman" w:eastAsia="Times New Roman" w:hAnsi="Times New Roman" w:cs="Times New Roman"/>
          <w:color w:val="000000" w:themeColor="text1"/>
          <w:sz w:val="28"/>
          <w:szCs w:val="28"/>
        </w:rPr>
        <w:t>З</w:t>
      </w:r>
      <w:r w:rsidR="00667FEE" w:rsidRPr="001F6338">
        <w:rPr>
          <w:rFonts w:ascii="Times New Roman" w:eastAsia="Times New Roman" w:hAnsi="Times New Roman" w:cs="Times New Roman"/>
          <w:color w:val="000000" w:themeColor="text1"/>
          <w:sz w:val="28"/>
          <w:szCs w:val="28"/>
        </w:rPr>
        <w:t xml:space="preserve"> </w:t>
      </w:r>
      <w:r w:rsidRPr="001F6338">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Дніпропетровська</w:t>
      </w:r>
      <w:r w:rsidRPr="001F6338">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медична</w:t>
      </w:r>
      <w:r w:rsidRPr="001F6338">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академія</w:t>
      </w:r>
      <w:r w:rsidRPr="001F6338">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МОЗ</w:t>
      </w:r>
      <w:r w:rsidRPr="001F6338">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України</w:t>
      </w:r>
      <w:r w:rsidRPr="001F6338">
        <w:rPr>
          <w:rFonts w:ascii="Times New Roman" w:eastAsia="Times New Roman" w:hAnsi="Times New Roman" w:cs="Times New Roman"/>
          <w:color w:val="000000" w:themeColor="text1"/>
          <w:sz w:val="28"/>
          <w:szCs w:val="28"/>
        </w:rPr>
        <w:t>»</w:t>
      </w:r>
    </w:p>
    <w:p w14:paraId="09012358" w14:textId="16D722C0" w:rsidR="0066009F" w:rsidRPr="006C1D03" w:rsidRDefault="0066009F" w:rsidP="004B410E">
      <w:pPr>
        <w:spacing w:after="0" w:line="240" w:lineRule="auto"/>
        <w:ind w:firstLine="709"/>
        <w:jc w:val="center"/>
        <w:rPr>
          <w:rFonts w:ascii="Times New Roman" w:hAnsi="Times New Roman" w:cs="Times New Roman"/>
          <w:bCs/>
          <w:color w:val="212121"/>
          <w:sz w:val="28"/>
          <w:szCs w:val="28"/>
        </w:rPr>
      </w:pPr>
      <w:r w:rsidRPr="002317B2">
        <w:rPr>
          <w:rFonts w:ascii="Times New Roman" w:hAnsi="Times New Roman" w:cs="Times New Roman"/>
          <w:sz w:val="28"/>
          <w:szCs w:val="28"/>
        </w:rPr>
        <w:t>Науковий</w:t>
      </w:r>
      <w:r w:rsidRPr="001F6338">
        <w:rPr>
          <w:rFonts w:ascii="Times New Roman" w:hAnsi="Times New Roman" w:cs="Times New Roman"/>
          <w:sz w:val="28"/>
          <w:szCs w:val="28"/>
        </w:rPr>
        <w:t xml:space="preserve"> </w:t>
      </w:r>
      <w:r w:rsidRPr="002317B2">
        <w:rPr>
          <w:rFonts w:ascii="Times New Roman" w:hAnsi="Times New Roman" w:cs="Times New Roman"/>
          <w:sz w:val="28"/>
          <w:szCs w:val="28"/>
        </w:rPr>
        <w:t xml:space="preserve">керівник: канд. філол. </w:t>
      </w:r>
      <w:r>
        <w:rPr>
          <w:rFonts w:ascii="Times New Roman" w:hAnsi="Times New Roman" w:cs="Times New Roman"/>
          <w:sz w:val="28"/>
          <w:szCs w:val="28"/>
        </w:rPr>
        <w:t>н.</w:t>
      </w:r>
      <w:r w:rsidRPr="002317B2">
        <w:rPr>
          <w:rFonts w:ascii="Times New Roman" w:hAnsi="Times New Roman" w:cs="Times New Roman"/>
          <w:sz w:val="28"/>
          <w:szCs w:val="28"/>
        </w:rPr>
        <w:t xml:space="preserve"> </w:t>
      </w:r>
      <w:r w:rsidRPr="008C5F3D">
        <w:rPr>
          <w:rStyle w:val="a6"/>
          <w:rFonts w:ascii="Times New Roman" w:hAnsi="Times New Roman" w:cs="Times New Roman"/>
          <w:b w:val="0"/>
          <w:color w:val="212121"/>
          <w:sz w:val="28"/>
          <w:szCs w:val="28"/>
        </w:rPr>
        <w:t>Апоненко І. М.</w:t>
      </w:r>
    </w:p>
    <w:p w14:paraId="78791444" w14:textId="77777777" w:rsidR="00667FEE" w:rsidRDefault="00667FEE" w:rsidP="004B410E">
      <w:pPr>
        <w:spacing w:after="0" w:line="240" w:lineRule="auto"/>
        <w:ind w:firstLine="567"/>
        <w:jc w:val="both"/>
        <w:rPr>
          <w:rFonts w:ascii="Times New Roman" w:hAnsi="Times New Roman" w:cs="Times New Roman"/>
          <w:sz w:val="28"/>
          <w:szCs w:val="28"/>
        </w:rPr>
      </w:pPr>
    </w:p>
    <w:p w14:paraId="0BB59BCC" w14:textId="77777777" w:rsidR="0066009F" w:rsidRPr="00CC7A7F" w:rsidRDefault="0066009F" w:rsidP="004B410E">
      <w:pPr>
        <w:spacing w:after="0" w:line="240" w:lineRule="auto"/>
        <w:ind w:firstLine="567"/>
        <w:jc w:val="both"/>
        <w:rPr>
          <w:rFonts w:ascii="Times New Roman" w:hAnsi="Times New Roman" w:cs="Times New Roman"/>
          <w:sz w:val="28"/>
          <w:szCs w:val="28"/>
        </w:rPr>
      </w:pPr>
      <w:r w:rsidRPr="00CC7A7F">
        <w:rPr>
          <w:rFonts w:ascii="Times New Roman" w:hAnsi="Times New Roman" w:cs="Times New Roman"/>
          <w:sz w:val="28"/>
          <w:szCs w:val="28"/>
        </w:rPr>
        <w:t xml:space="preserve">За останні десятиліття проблеми медичної термінології набувають все більшої значущості. Щодня в медицину приходить величезна кількість нових </w:t>
      </w:r>
      <w:r>
        <w:rPr>
          <w:rFonts w:ascii="Times New Roman" w:hAnsi="Times New Roman" w:cs="Times New Roman"/>
          <w:sz w:val="28"/>
          <w:szCs w:val="28"/>
        </w:rPr>
        <w:t>термінів</w:t>
      </w:r>
      <w:r w:rsidRPr="00CC7A7F">
        <w:rPr>
          <w:rFonts w:ascii="Times New Roman" w:hAnsi="Times New Roman" w:cs="Times New Roman"/>
          <w:sz w:val="28"/>
          <w:szCs w:val="28"/>
        </w:rPr>
        <w:t>: назви хвороб, препаратів, симптомів і т.і. За таких умов з'являється реальна небезпека дубльованого формулювання і позначення понять, що зображають одне й те саме явище, тобто синонімії. Швидке кількісне зростання числа термінів ускладнює взаєморозуміння в рамках макросистеми медичної термінології в цілому і призводить до постійного засмічення неповноцінними, і часто непотрібними термінами серед великої кількості мікросистем окремих наук.</w:t>
      </w:r>
    </w:p>
    <w:p w14:paraId="512696C2" w14:textId="168812BD" w:rsidR="0066009F" w:rsidRPr="00FE74B0" w:rsidRDefault="0066009F" w:rsidP="004B410E">
      <w:pPr>
        <w:spacing w:after="0" w:line="240" w:lineRule="auto"/>
        <w:ind w:firstLine="567"/>
        <w:jc w:val="both"/>
        <w:rPr>
          <w:rFonts w:ascii="Times New Roman" w:hAnsi="Times New Roman" w:cs="Times New Roman"/>
          <w:sz w:val="28"/>
          <w:szCs w:val="28"/>
        </w:rPr>
      </w:pPr>
      <w:r w:rsidRPr="00CC7A7F">
        <w:rPr>
          <w:rFonts w:ascii="Times New Roman" w:hAnsi="Times New Roman" w:cs="Times New Roman"/>
          <w:sz w:val="28"/>
          <w:szCs w:val="28"/>
        </w:rPr>
        <w:t>Серед величезної кількості наукових досліджень, присвячених вивченню різних аспектів медичної термінології, праці</w:t>
      </w:r>
      <w:r>
        <w:rPr>
          <w:rFonts w:ascii="Times New Roman" w:hAnsi="Times New Roman" w:cs="Times New Roman"/>
          <w:sz w:val="28"/>
          <w:szCs w:val="28"/>
        </w:rPr>
        <w:t xml:space="preserve"> з вивчення</w:t>
      </w:r>
      <w:r w:rsidRPr="00CC7A7F">
        <w:rPr>
          <w:rFonts w:ascii="Times New Roman" w:hAnsi="Times New Roman" w:cs="Times New Roman"/>
          <w:sz w:val="28"/>
          <w:szCs w:val="28"/>
        </w:rPr>
        <w:t xml:space="preserve"> синонімії термінів займають особливе місце. Відомо, що </w:t>
      </w:r>
      <w:r>
        <w:rPr>
          <w:rFonts w:ascii="Times New Roman" w:hAnsi="Times New Roman" w:cs="Times New Roman"/>
          <w:sz w:val="28"/>
          <w:szCs w:val="28"/>
        </w:rPr>
        <w:t>в</w:t>
      </w:r>
      <w:r w:rsidRPr="00CC7A7F">
        <w:rPr>
          <w:rFonts w:ascii="Times New Roman" w:hAnsi="Times New Roman" w:cs="Times New Roman"/>
          <w:sz w:val="28"/>
          <w:szCs w:val="28"/>
        </w:rPr>
        <w:t xml:space="preserve"> загальновживаній лексиці синонімія відображає багатство мови у виборі лексичних засобів, однак у термінології вона є несприятливою для точної комунікації, зокрема для упорядкування медичної термінології. Деякі вчені </w:t>
      </w:r>
      <w:r>
        <w:rPr>
          <w:rFonts w:ascii="Times New Roman" w:hAnsi="Times New Roman" w:cs="Times New Roman"/>
          <w:sz w:val="28"/>
          <w:szCs w:val="28"/>
        </w:rPr>
        <w:t>дотримуються</w:t>
      </w:r>
      <w:r w:rsidRPr="00CC7A7F">
        <w:rPr>
          <w:rFonts w:ascii="Times New Roman" w:hAnsi="Times New Roman" w:cs="Times New Roman"/>
          <w:sz w:val="28"/>
          <w:szCs w:val="28"/>
        </w:rPr>
        <w:t xml:space="preserve"> думки</w:t>
      </w:r>
      <w:r>
        <w:rPr>
          <w:rFonts w:ascii="Times New Roman" w:hAnsi="Times New Roman" w:cs="Times New Roman"/>
          <w:sz w:val="28"/>
          <w:szCs w:val="28"/>
        </w:rPr>
        <w:t>,</w:t>
      </w:r>
      <w:r w:rsidRPr="00CC7A7F">
        <w:rPr>
          <w:rFonts w:ascii="Times New Roman" w:hAnsi="Times New Roman" w:cs="Times New Roman"/>
          <w:sz w:val="28"/>
          <w:szCs w:val="28"/>
        </w:rPr>
        <w:t xml:space="preserve"> що наявніст</w:t>
      </w:r>
      <w:r>
        <w:rPr>
          <w:rFonts w:ascii="Times New Roman" w:hAnsi="Times New Roman" w:cs="Times New Roman"/>
          <w:sz w:val="28"/>
          <w:szCs w:val="28"/>
        </w:rPr>
        <w:t>ь</w:t>
      </w:r>
      <w:r w:rsidRPr="00CC7A7F">
        <w:rPr>
          <w:rFonts w:ascii="Times New Roman" w:hAnsi="Times New Roman" w:cs="Times New Roman"/>
          <w:sz w:val="28"/>
          <w:szCs w:val="28"/>
        </w:rPr>
        <w:t xml:space="preserve"> термінів-синонімів</w:t>
      </w:r>
      <w:r>
        <w:rPr>
          <w:rFonts w:ascii="Times New Roman" w:hAnsi="Times New Roman" w:cs="Times New Roman"/>
          <w:sz w:val="28"/>
          <w:szCs w:val="28"/>
        </w:rPr>
        <w:t xml:space="preserve"> можлива</w:t>
      </w:r>
      <w:r w:rsidRPr="00CC7A7F">
        <w:rPr>
          <w:rFonts w:ascii="Times New Roman" w:hAnsi="Times New Roman" w:cs="Times New Roman"/>
          <w:sz w:val="28"/>
          <w:szCs w:val="28"/>
        </w:rPr>
        <w:t xml:space="preserve">. Так, </w:t>
      </w:r>
      <w:r w:rsidRPr="00FE74B0">
        <w:rPr>
          <w:rFonts w:ascii="Times New Roman" w:hAnsi="Times New Roman" w:cs="Times New Roman"/>
          <w:sz w:val="28"/>
          <w:szCs w:val="28"/>
        </w:rPr>
        <w:t xml:space="preserve">С. </w:t>
      </w:r>
      <w:r w:rsidRPr="004F1657">
        <w:rPr>
          <w:rFonts w:ascii="Times New Roman" w:hAnsi="Times New Roman" w:cs="Times New Roman"/>
          <w:sz w:val="28"/>
          <w:szCs w:val="28"/>
        </w:rPr>
        <w:t>Гриньов</w:t>
      </w:r>
      <w:r w:rsidRPr="00F66B88">
        <w:rPr>
          <w:rFonts w:ascii="Times New Roman" w:hAnsi="Times New Roman" w:cs="Times New Roman"/>
          <w:sz w:val="28"/>
          <w:szCs w:val="28"/>
          <w:lang w:val="uk-UA"/>
        </w:rPr>
        <w:t xml:space="preserve"> </w:t>
      </w:r>
      <w:r w:rsidRPr="004F1657">
        <w:rPr>
          <w:rFonts w:ascii="Times New Roman" w:hAnsi="Times New Roman" w:cs="Times New Roman"/>
          <w:sz w:val="28"/>
          <w:szCs w:val="28"/>
        </w:rPr>
        <w:t>та В. Даниленко</w:t>
      </w:r>
      <w:r w:rsidRPr="004F1657">
        <w:t xml:space="preserve"> </w:t>
      </w:r>
      <w:r w:rsidRPr="004F1657">
        <w:rPr>
          <w:rFonts w:ascii="Times New Roman" w:hAnsi="Times New Roman" w:cs="Times New Roman"/>
          <w:sz w:val="28"/>
          <w:szCs w:val="28"/>
        </w:rPr>
        <w:t>стверджують, що синоніми в термінології дуже корисні, оскільки кожен з них по-різному розкриває поняття [1-2</w:t>
      </w:r>
      <w:r w:rsidR="00E60A87" w:rsidRPr="00E60A87">
        <w:rPr>
          <w:rFonts w:ascii="Times New Roman" w:hAnsi="Times New Roman" w:cs="Times New Roman"/>
          <w:sz w:val="28"/>
          <w:szCs w:val="28"/>
        </w:rPr>
        <w:t xml:space="preserve"> :</w:t>
      </w:r>
      <w:r w:rsidRPr="004F1657">
        <w:rPr>
          <w:rFonts w:ascii="Times New Roman" w:hAnsi="Times New Roman" w:cs="Times New Roman"/>
          <w:sz w:val="28"/>
          <w:szCs w:val="28"/>
        </w:rPr>
        <w:t xml:space="preserve"> 76].</w:t>
      </w:r>
      <w:r>
        <w:rPr>
          <w:rFonts w:ascii="Times New Roman" w:hAnsi="Times New Roman" w:cs="Times New Roman"/>
          <w:sz w:val="28"/>
          <w:szCs w:val="28"/>
        </w:rPr>
        <w:t xml:space="preserve"> А от у</w:t>
      </w:r>
      <w:r w:rsidRPr="00CC7A7F">
        <w:rPr>
          <w:rFonts w:ascii="Times New Roman" w:hAnsi="Times New Roman" w:cs="Times New Roman"/>
          <w:sz w:val="28"/>
          <w:szCs w:val="28"/>
        </w:rPr>
        <w:t xml:space="preserve"> статті О</w:t>
      </w:r>
      <w:r>
        <w:rPr>
          <w:rFonts w:ascii="Times New Roman" w:hAnsi="Times New Roman" w:cs="Times New Roman"/>
          <w:sz w:val="28"/>
          <w:szCs w:val="28"/>
        </w:rPr>
        <w:t>. </w:t>
      </w:r>
      <w:r w:rsidRPr="00CC7A7F">
        <w:rPr>
          <w:rFonts w:ascii="Times New Roman" w:hAnsi="Times New Roman" w:cs="Times New Roman"/>
          <w:sz w:val="28"/>
          <w:szCs w:val="28"/>
        </w:rPr>
        <w:t>Толікіної висловлюється думка про те, що в рамках терміносистем зустрічаються тільки абсолютні синоніми, або дублети  [</w:t>
      </w:r>
      <w:r>
        <w:rPr>
          <w:rFonts w:ascii="Times New Roman" w:hAnsi="Times New Roman" w:cs="Times New Roman"/>
          <w:sz w:val="28"/>
          <w:szCs w:val="28"/>
        </w:rPr>
        <w:t>5</w:t>
      </w:r>
      <w:r w:rsidR="00E60A87" w:rsidRPr="00E60A87">
        <w:rPr>
          <w:rFonts w:ascii="Times New Roman" w:hAnsi="Times New Roman" w:cs="Times New Roman"/>
          <w:sz w:val="28"/>
          <w:szCs w:val="28"/>
        </w:rPr>
        <w:t xml:space="preserve"> : </w:t>
      </w:r>
      <w:r w:rsidRPr="00CC7A7F">
        <w:rPr>
          <w:rFonts w:ascii="Times New Roman" w:hAnsi="Times New Roman" w:cs="Times New Roman"/>
          <w:sz w:val="28"/>
          <w:szCs w:val="28"/>
        </w:rPr>
        <w:t>78-89]. Однак, у дослідженнях останніх років з’явилась думка, що синонімія в термінології — хоч і небажане, проте</w:t>
      </w:r>
      <w:r>
        <w:rPr>
          <w:rFonts w:ascii="Times New Roman" w:hAnsi="Times New Roman" w:cs="Times New Roman"/>
          <w:sz w:val="28"/>
          <w:szCs w:val="28"/>
        </w:rPr>
        <w:t xml:space="preserve"> неминуче явище і потр</w:t>
      </w:r>
      <w:r w:rsidR="00E60A87">
        <w:rPr>
          <w:rFonts w:ascii="Times New Roman" w:hAnsi="Times New Roman" w:cs="Times New Roman"/>
          <w:sz w:val="28"/>
          <w:szCs w:val="28"/>
        </w:rPr>
        <w:t>ебує постійного вивчення [3</w:t>
      </w:r>
      <w:r w:rsidR="00E60A87" w:rsidRPr="00E60A87">
        <w:rPr>
          <w:rFonts w:ascii="Times New Roman" w:hAnsi="Times New Roman" w:cs="Times New Roman"/>
          <w:sz w:val="28"/>
          <w:szCs w:val="28"/>
        </w:rPr>
        <w:t>:</w:t>
      </w:r>
      <w:r>
        <w:rPr>
          <w:rFonts w:ascii="Times New Roman" w:hAnsi="Times New Roman" w:cs="Times New Roman"/>
          <w:sz w:val="28"/>
          <w:szCs w:val="28"/>
        </w:rPr>
        <w:t>42].</w:t>
      </w:r>
    </w:p>
    <w:p w14:paraId="50726C6A" w14:textId="77777777" w:rsidR="0066009F" w:rsidRPr="00CC7A7F" w:rsidRDefault="0066009F" w:rsidP="004B410E">
      <w:pPr>
        <w:spacing w:after="0" w:line="240" w:lineRule="auto"/>
        <w:ind w:firstLine="708"/>
        <w:jc w:val="both"/>
        <w:rPr>
          <w:rFonts w:ascii="Times New Roman" w:hAnsi="Times New Roman" w:cs="Times New Roman"/>
          <w:sz w:val="28"/>
          <w:szCs w:val="28"/>
        </w:rPr>
      </w:pPr>
      <w:r w:rsidRPr="00CC7A7F">
        <w:rPr>
          <w:rFonts w:ascii="Times New Roman" w:hAnsi="Times New Roman" w:cs="Times New Roman"/>
          <w:sz w:val="28"/>
          <w:szCs w:val="28"/>
        </w:rPr>
        <w:t xml:space="preserve">В курсі вивчення латинської мови в медичному виші синонімії іменників приділяється особлива увага в зв'язку з необхідністю диференціювати значне число анатомічних термінів, що позначають подібні за змістом структури. Найчастіше в латинській мові синонімічні терміни чітко розділені і виражені різними словами, а в українському варіанті передаються одним іменником або прикметником, при цьому втрачається їх змістовна диференціація. </w:t>
      </w:r>
    </w:p>
    <w:p w14:paraId="50B5F37A" w14:textId="77777777" w:rsidR="0066009F" w:rsidRPr="00CC7A7F" w:rsidRDefault="0066009F" w:rsidP="004B410E">
      <w:pPr>
        <w:spacing w:after="0" w:line="240" w:lineRule="auto"/>
        <w:ind w:firstLine="708"/>
        <w:jc w:val="both"/>
        <w:rPr>
          <w:rFonts w:ascii="Times New Roman" w:hAnsi="Times New Roman" w:cs="Times New Roman"/>
          <w:sz w:val="28"/>
          <w:szCs w:val="28"/>
        </w:rPr>
      </w:pPr>
      <w:r w:rsidRPr="00CC7A7F">
        <w:rPr>
          <w:rFonts w:ascii="Times New Roman" w:hAnsi="Times New Roman" w:cs="Times New Roman"/>
          <w:sz w:val="28"/>
          <w:szCs w:val="28"/>
        </w:rPr>
        <w:t xml:space="preserve">До першої групи відносять абсолютні синоніми які мають бути взаємозамінні у будь-якому контексті, коли старий і новий терміни існують у навчальній і науковій літературі паралельно. Так, під тиском клінічної термінології латинський іменник </w:t>
      </w:r>
      <w:r w:rsidRPr="0063213C">
        <w:rPr>
          <w:rFonts w:ascii="Times New Roman" w:hAnsi="Times New Roman" w:cs="Times New Roman"/>
          <w:i/>
          <w:sz w:val="28"/>
          <w:szCs w:val="28"/>
          <w:lang w:val="en-US"/>
        </w:rPr>
        <w:t>ren</w:t>
      </w:r>
      <w:r w:rsidRPr="00CC7A7F">
        <w:rPr>
          <w:rFonts w:ascii="Times New Roman" w:hAnsi="Times New Roman" w:cs="Times New Roman"/>
          <w:sz w:val="28"/>
          <w:szCs w:val="28"/>
        </w:rPr>
        <w:t xml:space="preserve"> «нирка» було витіснене грецьким </w:t>
      </w:r>
      <w:r w:rsidRPr="0063213C">
        <w:rPr>
          <w:rFonts w:ascii="Times New Roman" w:hAnsi="Times New Roman" w:cs="Times New Roman"/>
          <w:i/>
          <w:sz w:val="28"/>
          <w:szCs w:val="28"/>
        </w:rPr>
        <w:t>ne</w:t>
      </w:r>
      <w:r w:rsidRPr="0063213C">
        <w:rPr>
          <w:rFonts w:ascii="Times New Roman" w:hAnsi="Times New Roman" w:cs="Times New Roman"/>
          <w:i/>
          <w:sz w:val="28"/>
          <w:szCs w:val="28"/>
          <w:lang w:val="en-US"/>
        </w:rPr>
        <w:t>phros</w:t>
      </w:r>
      <w:r w:rsidRPr="00CC7A7F">
        <w:rPr>
          <w:rFonts w:ascii="Times New Roman" w:hAnsi="Times New Roman" w:cs="Times New Roman"/>
          <w:sz w:val="28"/>
          <w:szCs w:val="28"/>
        </w:rPr>
        <w:t>, а латинськ</w:t>
      </w:r>
      <w:r>
        <w:rPr>
          <w:rFonts w:ascii="Times New Roman" w:hAnsi="Times New Roman" w:cs="Times New Roman"/>
          <w:sz w:val="28"/>
          <w:szCs w:val="28"/>
        </w:rPr>
        <w:t xml:space="preserve">ий термін </w:t>
      </w:r>
      <w:r w:rsidRPr="0063213C">
        <w:rPr>
          <w:rFonts w:ascii="Times New Roman" w:hAnsi="Times New Roman" w:cs="Times New Roman"/>
          <w:i/>
          <w:sz w:val="28"/>
          <w:szCs w:val="28"/>
        </w:rPr>
        <w:t>ventriculus</w:t>
      </w:r>
      <w:r>
        <w:rPr>
          <w:rFonts w:ascii="Times New Roman" w:hAnsi="Times New Roman" w:cs="Times New Roman"/>
          <w:sz w:val="28"/>
          <w:szCs w:val="28"/>
        </w:rPr>
        <w:t xml:space="preserve"> «шлунок» ˗</w:t>
      </w:r>
      <w:r w:rsidRPr="00CC7A7F">
        <w:rPr>
          <w:rFonts w:ascii="Times New Roman" w:hAnsi="Times New Roman" w:cs="Times New Roman"/>
          <w:sz w:val="28"/>
          <w:szCs w:val="28"/>
        </w:rPr>
        <w:t xml:space="preserve"> грецьким </w:t>
      </w:r>
      <w:r w:rsidRPr="0063213C">
        <w:rPr>
          <w:rFonts w:ascii="Times New Roman" w:hAnsi="Times New Roman" w:cs="Times New Roman"/>
          <w:i/>
          <w:sz w:val="28"/>
          <w:szCs w:val="28"/>
        </w:rPr>
        <w:t>gaster</w:t>
      </w:r>
      <w:r w:rsidRPr="00CC7A7F">
        <w:rPr>
          <w:rFonts w:ascii="Times New Roman" w:hAnsi="Times New Roman" w:cs="Times New Roman"/>
          <w:sz w:val="28"/>
          <w:szCs w:val="28"/>
        </w:rPr>
        <w:t>, що</w:t>
      </w:r>
      <w:r w:rsidRPr="0063213C">
        <w:rPr>
          <w:rFonts w:ascii="Times New Roman" w:hAnsi="Times New Roman" w:cs="Times New Roman"/>
          <w:sz w:val="28"/>
          <w:szCs w:val="28"/>
        </w:rPr>
        <w:t>,</w:t>
      </w:r>
      <w:r w:rsidRPr="00CC7A7F">
        <w:rPr>
          <w:rFonts w:ascii="Times New Roman" w:hAnsi="Times New Roman" w:cs="Times New Roman"/>
          <w:sz w:val="28"/>
          <w:szCs w:val="28"/>
        </w:rPr>
        <w:t xml:space="preserve"> в свою чергу</w:t>
      </w:r>
      <w:r w:rsidRPr="0063213C">
        <w:rPr>
          <w:rFonts w:ascii="Times New Roman" w:hAnsi="Times New Roman" w:cs="Times New Roman"/>
          <w:sz w:val="28"/>
          <w:szCs w:val="28"/>
        </w:rPr>
        <w:t>,</w:t>
      </w:r>
      <w:r w:rsidRPr="00CC7A7F">
        <w:rPr>
          <w:rFonts w:ascii="Times New Roman" w:hAnsi="Times New Roman" w:cs="Times New Roman"/>
          <w:sz w:val="28"/>
          <w:szCs w:val="28"/>
        </w:rPr>
        <w:t xml:space="preserve"> було продиктовано необхідністю розділити поняття «шлунок» і «шлуночок». Терміни </w:t>
      </w:r>
      <w:r w:rsidRPr="0063213C">
        <w:rPr>
          <w:rFonts w:ascii="Times New Roman" w:hAnsi="Times New Roman" w:cs="Times New Roman"/>
          <w:i/>
          <w:sz w:val="28"/>
          <w:szCs w:val="28"/>
        </w:rPr>
        <w:t>cavum</w:t>
      </w:r>
      <w:r w:rsidRPr="00CC7A7F">
        <w:rPr>
          <w:rFonts w:ascii="Times New Roman" w:hAnsi="Times New Roman" w:cs="Times New Roman"/>
          <w:sz w:val="28"/>
          <w:szCs w:val="28"/>
        </w:rPr>
        <w:t xml:space="preserve"> і </w:t>
      </w:r>
      <w:r w:rsidRPr="0063213C">
        <w:rPr>
          <w:rFonts w:ascii="Times New Roman" w:hAnsi="Times New Roman" w:cs="Times New Roman"/>
          <w:i/>
          <w:sz w:val="28"/>
          <w:szCs w:val="28"/>
        </w:rPr>
        <w:t>cavitas</w:t>
      </w:r>
      <w:r w:rsidRPr="00CC7A7F">
        <w:rPr>
          <w:rFonts w:ascii="Times New Roman" w:hAnsi="Times New Roman" w:cs="Times New Roman"/>
          <w:sz w:val="28"/>
          <w:szCs w:val="28"/>
        </w:rPr>
        <w:t xml:space="preserve"> також є абсолютними синонімами та означають «порожнину». У минулому майже всі анатомічні структури із цим значенням іменувалися латинським іменником </w:t>
      </w:r>
      <w:r w:rsidRPr="0063213C">
        <w:rPr>
          <w:rFonts w:ascii="Times New Roman" w:hAnsi="Times New Roman" w:cs="Times New Roman"/>
          <w:i/>
          <w:sz w:val="28"/>
          <w:szCs w:val="28"/>
        </w:rPr>
        <w:t>cavum</w:t>
      </w:r>
      <w:r w:rsidRPr="00CC7A7F">
        <w:rPr>
          <w:rFonts w:ascii="Times New Roman" w:hAnsi="Times New Roman" w:cs="Times New Roman"/>
          <w:sz w:val="28"/>
          <w:szCs w:val="28"/>
        </w:rPr>
        <w:t>.</w:t>
      </w:r>
    </w:p>
    <w:p w14:paraId="6F4A6868" w14:textId="2F659292" w:rsidR="0066009F" w:rsidRPr="00CC7A7F" w:rsidRDefault="0066009F" w:rsidP="004B410E">
      <w:pPr>
        <w:spacing w:after="0" w:line="240" w:lineRule="auto"/>
        <w:ind w:firstLine="708"/>
        <w:jc w:val="both"/>
        <w:rPr>
          <w:rFonts w:ascii="Times New Roman" w:hAnsi="Times New Roman" w:cs="Times New Roman"/>
          <w:sz w:val="28"/>
          <w:szCs w:val="28"/>
        </w:rPr>
      </w:pPr>
      <w:r w:rsidRPr="00CC7A7F">
        <w:rPr>
          <w:rFonts w:ascii="Times New Roman" w:hAnsi="Times New Roman" w:cs="Times New Roman"/>
          <w:sz w:val="28"/>
          <w:szCs w:val="28"/>
        </w:rPr>
        <w:t xml:space="preserve">До другої групи синонімів входять іменники, які історично сполучені з певним словами. Термінологічні пари </w:t>
      </w:r>
      <w:r w:rsidRPr="0063213C">
        <w:rPr>
          <w:rFonts w:ascii="Times New Roman" w:hAnsi="Times New Roman" w:cs="Times New Roman"/>
          <w:i/>
          <w:sz w:val="28"/>
          <w:szCs w:val="28"/>
          <w:lang w:val="en-US"/>
        </w:rPr>
        <w:t>hilum</w:t>
      </w:r>
      <w:r w:rsidRPr="00CC7A7F">
        <w:rPr>
          <w:rFonts w:ascii="Times New Roman" w:hAnsi="Times New Roman" w:cs="Times New Roman"/>
          <w:sz w:val="28"/>
          <w:szCs w:val="28"/>
        </w:rPr>
        <w:t xml:space="preserve"> в значенні «ворота» </w:t>
      </w:r>
      <w:r w:rsidRPr="00CC7A7F">
        <w:rPr>
          <w:rFonts w:ascii="Times New Roman" w:hAnsi="Times New Roman" w:cs="Times New Roman"/>
          <w:sz w:val="28"/>
          <w:szCs w:val="28"/>
        </w:rPr>
        <w:lastRenderedPageBreak/>
        <w:t xml:space="preserve">використовуються для позначення входу </w:t>
      </w:r>
      <w:r>
        <w:rPr>
          <w:rFonts w:ascii="Times New Roman" w:hAnsi="Times New Roman" w:cs="Times New Roman"/>
          <w:sz w:val="28"/>
          <w:szCs w:val="28"/>
        </w:rPr>
        <w:t>й</w:t>
      </w:r>
      <w:r w:rsidRPr="00CC7A7F">
        <w:rPr>
          <w:rFonts w:ascii="Times New Roman" w:hAnsi="Times New Roman" w:cs="Times New Roman"/>
          <w:sz w:val="28"/>
          <w:szCs w:val="28"/>
        </w:rPr>
        <w:t xml:space="preserve"> виходу нервів і судин, однак історично «ворота печінки» це </w:t>
      </w:r>
      <w:r w:rsidRPr="00022B12">
        <w:rPr>
          <w:rFonts w:ascii="Times New Roman" w:hAnsi="Times New Roman" w:cs="Times New Roman"/>
          <w:i/>
          <w:sz w:val="28"/>
          <w:szCs w:val="28"/>
          <w:lang w:val="en-US"/>
        </w:rPr>
        <w:t>porta</w:t>
      </w:r>
      <w:r w:rsidRPr="00022B12">
        <w:rPr>
          <w:rFonts w:ascii="Times New Roman" w:hAnsi="Times New Roman" w:cs="Times New Roman"/>
          <w:i/>
          <w:sz w:val="28"/>
          <w:szCs w:val="28"/>
        </w:rPr>
        <w:t xml:space="preserve"> </w:t>
      </w:r>
      <w:r>
        <w:rPr>
          <w:rFonts w:ascii="Times New Roman" w:hAnsi="Times New Roman" w:cs="Times New Roman"/>
          <w:i/>
          <w:sz w:val="28"/>
          <w:szCs w:val="28"/>
          <w:lang w:val="en-US"/>
        </w:rPr>
        <w:t>hepati</w:t>
      </w:r>
      <w:r w:rsidRPr="00022B12">
        <w:rPr>
          <w:rFonts w:ascii="Times New Roman" w:hAnsi="Times New Roman" w:cs="Times New Roman"/>
          <w:i/>
          <w:sz w:val="28"/>
          <w:szCs w:val="28"/>
          <w:lang w:val="en-US"/>
        </w:rPr>
        <w:t>s</w:t>
      </w:r>
      <w:r>
        <w:rPr>
          <w:rFonts w:ascii="Times New Roman" w:hAnsi="Times New Roman" w:cs="Times New Roman"/>
          <w:i/>
          <w:sz w:val="28"/>
          <w:szCs w:val="28"/>
        </w:rPr>
        <w:t xml:space="preserve"> </w:t>
      </w:r>
      <w:r w:rsidRPr="0000326E">
        <w:rPr>
          <w:rFonts w:ascii="Times New Roman" w:hAnsi="Times New Roman" w:cs="Times New Roman"/>
          <w:sz w:val="28"/>
          <w:szCs w:val="28"/>
        </w:rPr>
        <w:t>[</w:t>
      </w:r>
      <w:r>
        <w:rPr>
          <w:rFonts w:ascii="Times New Roman" w:hAnsi="Times New Roman" w:cs="Times New Roman"/>
          <w:sz w:val="28"/>
          <w:szCs w:val="28"/>
        </w:rPr>
        <w:t>4</w:t>
      </w:r>
      <w:r w:rsidR="00E60A87" w:rsidRPr="00E60A87">
        <w:rPr>
          <w:rFonts w:ascii="Times New Roman" w:hAnsi="Times New Roman" w:cs="Times New Roman"/>
          <w:sz w:val="28"/>
          <w:szCs w:val="28"/>
        </w:rPr>
        <w:t>:</w:t>
      </w:r>
      <w:r w:rsidRPr="0000326E">
        <w:rPr>
          <w:rFonts w:ascii="Times New Roman" w:hAnsi="Times New Roman" w:cs="Times New Roman"/>
          <w:sz w:val="28"/>
          <w:szCs w:val="28"/>
        </w:rPr>
        <w:t>110]</w:t>
      </w:r>
      <w:r w:rsidRPr="00CC7A7F">
        <w:rPr>
          <w:rFonts w:ascii="Times New Roman" w:hAnsi="Times New Roman" w:cs="Times New Roman"/>
          <w:sz w:val="28"/>
          <w:szCs w:val="28"/>
        </w:rPr>
        <w:t xml:space="preserve">, в той час як </w:t>
      </w:r>
      <w:r w:rsidRPr="00022B12">
        <w:rPr>
          <w:rFonts w:ascii="Times New Roman" w:hAnsi="Times New Roman" w:cs="Times New Roman"/>
          <w:i/>
          <w:sz w:val="28"/>
          <w:szCs w:val="28"/>
          <w:lang w:val="en-US"/>
        </w:rPr>
        <w:t>hilum</w:t>
      </w:r>
      <w:r w:rsidRPr="00CC7A7F">
        <w:rPr>
          <w:rFonts w:ascii="Times New Roman" w:hAnsi="Times New Roman" w:cs="Times New Roman"/>
          <w:sz w:val="28"/>
          <w:szCs w:val="28"/>
        </w:rPr>
        <w:t xml:space="preserve"> використовується </w:t>
      </w:r>
      <w:r>
        <w:rPr>
          <w:rFonts w:ascii="Times New Roman" w:hAnsi="Times New Roman" w:cs="Times New Roman"/>
          <w:sz w:val="28"/>
          <w:szCs w:val="28"/>
        </w:rPr>
        <w:t>в у</w:t>
      </w:r>
      <w:r w:rsidRPr="00CC7A7F">
        <w:rPr>
          <w:rFonts w:ascii="Times New Roman" w:hAnsi="Times New Roman" w:cs="Times New Roman"/>
          <w:sz w:val="28"/>
          <w:szCs w:val="28"/>
        </w:rPr>
        <w:t xml:space="preserve">сіх інших </w:t>
      </w:r>
      <w:r>
        <w:rPr>
          <w:rFonts w:ascii="Times New Roman" w:hAnsi="Times New Roman" w:cs="Times New Roman"/>
          <w:sz w:val="28"/>
          <w:szCs w:val="28"/>
        </w:rPr>
        <w:t>варіантах</w:t>
      </w:r>
      <w:r w:rsidRPr="00CC7A7F">
        <w:rPr>
          <w:rFonts w:ascii="Times New Roman" w:hAnsi="Times New Roman" w:cs="Times New Roman"/>
          <w:sz w:val="28"/>
          <w:szCs w:val="28"/>
        </w:rPr>
        <w:t xml:space="preserve"> (ворота селезінки, легенів, нирки). Точно як і </w:t>
      </w:r>
      <w:r w:rsidRPr="0011470A">
        <w:rPr>
          <w:rFonts w:ascii="Times New Roman" w:hAnsi="Times New Roman" w:cs="Times New Roman"/>
          <w:i/>
          <w:sz w:val="28"/>
          <w:szCs w:val="28"/>
        </w:rPr>
        <w:t>vestibulum</w:t>
      </w:r>
      <w:r w:rsidR="00E60A87">
        <w:rPr>
          <w:rFonts w:ascii="Times New Roman" w:hAnsi="Times New Roman" w:cs="Times New Roman"/>
          <w:sz w:val="28"/>
          <w:szCs w:val="28"/>
        </w:rPr>
        <w:t xml:space="preserve"> </w:t>
      </w:r>
      <w:r w:rsidR="00E60A87" w:rsidRPr="00E60A87">
        <w:rPr>
          <w:rFonts w:ascii="Times New Roman" w:hAnsi="Times New Roman" w:cs="Times New Roman"/>
          <w:sz w:val="28"/>
          <w:szCs w:val="28"/>
        </w:rPr>
        <w:t>–</w:t>
      </w:r>
      <w:r w:rsidRPr="00CC7A7F">
        <w:rPr>
          <w:rFonts w:ascii="Times New Roman" w:hAnsi="Times New Roman" w:cs="Times New Roman"/>
          <w:sz w:val="28"/>
          <w:szCs w:val="28"/>
        </w:rPr>
        <w:t xml:space="preserve"> </w:t>
      </w:r>
      <w:r w:rsidRPr="0011470A">
        <w:rPr>
          <w:rFonts w:ascii="Times New Roman" w:hAnsi="Times New Roman" w:cs="Times New Roman"/>
          <w:i/>
          <w:sz w:val="28"/>
          <w:szCs w:val="28"/>
        </w:rPr>
        <w:t>atrium</w:t>
      </w:r>
      <w:r w:rsidRPr="00CC7A7F">
        <w:rPr>
          <w:rFonts w:ascii="Times New Roman" w:hAnsi="Times New Roman" w:cs="Times New Roman"/>
          <w:sz w:val="28"/>
          <w:szCs w:val="28"/>
        </w:rPr>
        <w:t xml:space="preserve"> в значенні «присінок», що позначають порожнину перед анатомічним утворенням або початковий відділ порожнистого органу.</w:t>
      </w:r>
    </w:p>
    <w:p w14:paraId="14945CDD" w14:textId="1B34681C" w:rsidR="0066009F" w:rsidRPr="00CC7A7F" w:rsidRDefault="0066009F" w:rsidP="004B410E">
      <w:pPr>
        <w:spacing w:after="0" w:line="240" w:lineRule="auto"/>
        <w:ind w:firstLine="708"/>
        <w:jc w:val="both"/>
        <w:rPr>
          <w:rFonts w:ascii="Times New Roman" w:hAnsi="Times New Roman" w:cs="Times New Roman"/>
          <w:sz w:val="28"/>
          <w:szCs w:val="28"/>
        </w:rPr>
      </w:pPr>
      <w:r w:rsidRPr="00CC7A7F">
        <w:rPr>
          <w:rFonts w:ascii="Times New Roman" w:hAnsi="Times New Roman" w:cs="Times New Roman"/>
          <w:sz w:val="28"/>
          <w:szCs w:val="28"/>
        </w:rPr>
        <w:t xml:space="preserve">Третя група іменників об'єднує латинські терміни близькі за значенням, але не взаємозамінні в усіх контекстах. </w:t>
      </w:r>
      <w:r w:rsidRPr="00022B12">
        <w:rPr>
          <w:rFonts w:ascii="Times New Roman" w:hAnsi="Times New Roman" w:cs="Times New Roman"/>
          <w:sz w:val="28"/>
          <w:szCs w:val="28"/>
        </w:rPr>
        <w:t>Диференціація</w:t>
      </w:r>
      <w:r w:rsidRPr="00CC7A7F">
        <w:rPr>
          <w:rFonts w:ascii="Times New Roman" w:hAnsi="Times New Roman" w:cs="Times New Roman"/>
          <w:sz w:val="28"/>
          <w:szCs w:val="28"/>
        </w:rPr>
        <w:t xml:space="preserve"> цих синонімів у </w:t>
      </w:r>
      <w:r w:rsidRPr="00022B12">
        <w:rPr>
          <w:rFonts w:ascii="Times New Roman" w:hAnsi="Times New Roman" w:cs="Times New Roman"/>
          <w:sz w:val="28"/>
          <w:szCs w:val="28"/>
        </w:rPr>
        <w:t>анатомічній</w:t>
      </w:r>
      <w:r w:rsidRPr="00CC7A7F">
        <w:rPr>
          <w:rFonts w:ascii="Times New Roman" w:hAnsi="Times New Roman" w:cs="Times New Roman"/>
          <w:sz w:val="28"/>
          <w:szCs w:val="28"/>
        </w:rPr>
        <w:t xml:space="preserve"> термінології </w:t>
      </w:r>
      <w:r w:rsidRPr="00022B12">
        <w:rPr>
          <w:rFonts w:ascii="Times New Roman" w:hAnsi="Times New Roman" w:cs="Times New Roman"/>
          <w:sz w:val="28"/>
          <w:szCs w:val="28"/>
        </w:rPr>
        <w:t>здійснюється</w:t>
      </w:r>
      <w:r w:rsidRPr="00CC7A7F">
        <w:rPr>
          <w:rFonts w:ascii="Times New Roman" w:hAnsi="Times New Roman" w:cs="Times New Roman"/>
          <w:sz w:val="28"/>
          <w:szCs w:val="28"/>
        </w:rPr>
        <w:t xml:space="preserve">: за формою, за характером тканини, за морфологічною подібністю, за місцем розташування та ін. Наприклад, два синоніми </w:t>
      </w:r>
      <w:r w:rsidRPr="00022B12">
        <w:rPr>
          <w:rFonts w:ascii="Times New Roman" w:hAnsi="Times New Roman" w:cs="Times New Roman"/>
          <w:i/>
          <w:sz w:val="28"/>
          <w:szCs w:val="28"/>
        </w:rPr>
        <w:t>fovea</w:t>
      </w:r>
      <w:r w:rsidRPr="00CC7A7F">
        <w:rPr>
          <w:rFonts w:ascii="Times New Roman" w:hAnsi="Times New Roman" w:cs="Times New Roman"/>
          <w:sz w:val="28"/>
          <w:szCs w:val="28"/>
        </w:rPr>
        <w:t xml:space="preserve"> і </w:t>
      </w:r>
      <w:r w:rsidRPr="00022B12">
        <w:rPr>
          <w:rFonts w:ascii="Times New Roman" w:hAnsi="Times New Roman" w:cs="Times New Roman"/>
          <w:i/>
          <w:sz w:val="28"/>
          <w:szCs w:val="28"/>
        </w:rPr>
        <w:t>fossa</w:t>
      </w:r>
      <w:r w:rsidRPr="00CC7A7F">
        <w:rPr>
          <w:rFonts w:ascii="Times New Roman" w:hAnsi="Times New Roman" w:cs="Times New Roman"/>
          <w:sz w:val="28"/>
          <w:szCs w:val="28"/>
        </w:rPr>
        <w:t xml:space="preserve"> переводяться українською мовою як «ямка». Однак, </w:t>
      </w:r>
      <w:r w:rsidRPr="00022B12">
        <w:rPr>
          <w:rFonts w:ascii="Times New Roman" w:hAnsi="Times New Roman" w:cs="Times New Roman"/>
          <w:i/>
          <w:sz w:val="28"/>
          <w:szCs w:val="28"/>
        </w:rPr>
        <w:t>fovea</w:t>
      </w:r>
      <w:r w:rsidRPr="00CC7A7F">
        <w:rPr>
          <w:rFonts w:ascii="Times New Roman" w:hAnsi="Times New Roman" w:cs="Times New Roman"/>
          <w:sz w:val="28"/>
          <w:szCs w:val="28"/>
        </w:rPr>
        <w:t xml:space="preserve"> має округлу форму, а </w:t>
      </w:r>
      <w:r w:rsidRPr="00022B12">
        <w:rPr>
          <w:rFonts w:ascii="Times New Roman" w:hAnsi="Times New Roman" w:cs="Times New Roman"/>
          <w:i/>
          <w:sz w:val="28"/>
          <w:szCs w:val="28"/>
        </w:rPr>
        <w:t>fossa</w:t>
      </w:r>
      <w:r w:rsidRPr="00CC7A7F">
        <w:rPr>
          <w:rFonts w:ascii="Times New Roman" w:hAnsi="Times New Roman" w:cs="Times New Roman"/>
          <w:sz w:val="28"/>
          <w:szCs w:val="28"/>
        </w:rPr>
        <w:t xml:space="preserve"> характеризується довгастою неправильною формою. </w:t>
      </w:r>
      <w:r w:rsidRPr="00022B12">
        <w:rPr>
          <w:rFonts w:ascii="Times New Roman" w:hAnsi="Times New Roman" w:cs="Times New Roman"/>
          <w:i/>
          <w:sz w:val="28"/>
          <w:szCs w:val="28"/>
        </w:rPr>
        <w:t>Collum</w:t>
      </w:r>
      <w:r>
        <w:rPr>
          <w:rFonts w:ascii="Times New Roman" w:hAnsi="Times New Roman" w:cs="Times New Roman"/>
          <w:sz w:val="28"/>
          <w:szCs w:val="28"/>
        </w:rPr>
        <w:t>,</w:t>
      </w:r>
      <w:r w:rsidRPr="00CC7A7F">
        <w:rPr>
          <w:rFonts w:ascii="Times New Roman" w:hAnsi="Times New Roman" w:cs="Times New Roman"/>
          <w:sz w:val="28"/>
          <w:szCs w:val="28"/>
        </w:rPr>
        <w:t xml:space="preserve"> «шийка» </w:t>
      </w:r>
      <w:r>
        <w:rPr>
          <w:rFonts w:ascii="Times New Roman" w:hAnsi="Times New Roman" w:cs="Times New Roman"/>
          <w:sz w:val="28"/>
          <w:szCs w:val="28"/>
        </w:rPr>
        <w:t>˗</w:t>
      </w:r>
      <w:r w:rsidRPr="00CC7A7F">
        <w:rPr>
          <w:rFonts w:ascii="Times New Roman" w:hAnsi="Times New Roman" w:cs="Times New Roman"/>
          <w:sz w:val="28"/>
          <w:szCs w:val="28"/>
        </w:rPr>
        <w:t xml:space="preserve"> вузький перехід від головки до тіла анатомічного органу</w:t>
      </w:r>
      <w:r>
        <w:rPr>
          <w:rFonts w:ascii="Times New Roman" w:hAnsi="Times New Roman" w:cs="Times New Roman"/>
          <w:sz w:val="28"/>
          <w:szCs w:val="28"/>
        </w:rPr>
        <w:t xml:space="preserve"> (наприклад, </w:t>
      </w:r>
      <w:r w:rsidRPr="0011470A">
        <w:rPr>
          <w:rFonts w:ascii="Times New Roman" w:hAnsi="Times New Roman" w:cs="Times New Roman"/>
          <w:i/>
          <w:sz w:val="28"/>
          <w:szCs w:val="28"/>
          <w:lang w:val="en-US"/>
        </w:rPr>
        <w:t>collum</w:t>
      </w:r>
      <w:r w:rsidRPr="0011470A">
        <w:rPr>
          <w:rFonts w:ascii="Times New Roman" w:hAnsi="Times New Roman" w:cs="Times New Roman"/>
          <w:i/>
          <w:sz w:val="28"/>
          <w:szCs w:val="28"/>
        </w:rPr>
        <w:t xml:space="preserve"> </w:t>
      </w:r>
      <w:r w:rsidRPr="0011470A">
        <w:rPr>
          <w:rFonts w:ascii="Times New Roman" w:hAnsi="Times New Roman" w:cs="Times New Roman"/>
          <w:i/>
          <w:sz w:val="28"/>
          <w:szCs w:val="28"/>
          <w:lang w:val="en-US"/>
        </w:rPr>
        <w:t>vesicae</w:t>
      </w:r>
      <w:r w:rsidRPr="0011470A">
        <w:rPr>
          <w:rFonts w:ascii="Times New Roman" w:hAnsi="Times New Roman" w:cs="Times New Roman"/>
          <w:i/>
          <w:sz w:val="28"/>
          <w:szCs w:val="28"/>
        </w:rPr>
        <w:t xml:space="preserve"> </w:t>
      </w:r>
      <w:r w:rsidRPr="0011470A">
        <w:rPr>
          <w:rFonts w:ascii="Times New Roman" w:hAnsi="Times New Roman" w:cs="Times New Roman"/>
          <w:i/>
          <w:sz w:val="28"/>
          <w:szCs w:val="28"/>
          <w:lang w:val="en-US"/>
        </w:rPr>
        <w:t>biliaris</w:t>
      </w:r>
      <w:r w:rsidRPr="0000326E">
        <w:rPr>
          <w:rFonts w:ascii="Times New Roman" w:hAnsi="Times New Roman" w:cs="Times New Roman"/>
          <w:sz w:val="28"/>
          <w:szCs w:val="28"/>
        </w:rPr>
        <w:t xml:space="preserve"> [</w:t>
      </w:r>
      <w:r>
        <w:rPr>
          <w:rFonts w:ascii="Times New Roman" w:hAnsi="Times New Roman" w:cs="Times New Roman"/>
          <w:sz w:val="28"/>
          <w:szCs w:val="28"/>
        </w:rPr>
        <w:t>4</w:t>
      </w:r>
      <w:r w:rsidR="00E60A87" w:rsidRPr="00E60A87">
        <w:rPr>
          <w:rFonts w:ascii="Times New Roman" w:hAnsi="Times New Roman" w:cs="Times New Roman"/>
          <w:sz w:val="28"/>
          <w:szCs w:val="28"/>
        </w:rPr>
        <w:t>:</w:t>
      </w:r>
      <w:r w:rsidRPr="0000326E">
        <w:rPr>
          <w:rFonts w:ascii="Times New Roman" w:hAnsi="Times New Roman" w:cs="Times New Roman"/>
          <w:sz w:val="28"/>
          <w:szCs w:val="28"/>
        </w:rPr>
        <w:t>113]</w:t>
      </w:r>
      <w:r>
        <w:rPr>
          <w:rFonts w:ascii="Times New Roman" w:hAnsi="Times New Roman" w:cs="Times New Roman"/>
          <w:sz w:val="28"/>
          <w:szCs w:val="28"/>
        </w:rPr>
        <w:t>)</w:t>
      </w:r>
      <w:r w:rsidRPr="00CC7A7F">
        <w:rPr>
          <w:rFonts w:ascii="Times New Roman" w:hAnsi="Times New Roman" w:cs="Times New Roman"/>
          <w:sz w:val="28"/>
          <w:szCs w:val="28"/>
        </w:rPr>
        <w:t xml:space="preserve">, </w:t>
      </w:r>
      <w:r>
        <w:rPr>
          <w:rFonts w:ascii="Times New Roman" w:hAnsi="Times New Roman" w:cs="Times New Roman"/>
          <w:sz w:val="28"/>
          <w:szCs w:val="28"/>
        </w:rPr>
        <w:t xml:space="preserve">а </w:t>
      </w:r>
      <w:r w:rsidRPr="00022B12">
        <w:rPr>
          <w:rFonts w:ascii="Times New Roman" w:hAnsi="Times New Roman" w:cs="Times New Roman"/>
          <w:i/>
          <w:sz w:val="28"/>
          <w:szCs w:val="28"/>
        </w:rPr>
        <w:t>cervix</w:t>
      </w:r>
      <w:r>
        <w:rPr>
          <w:rFonts w:ascii="Times New Roman" w:hAnsi="Times New Roman" w:cs="Times New Roman"/>
          <w:sz w:val="28"/>
          <w:szCs w:val="28"/>
        </w:rPr>
        <w:t>,</w:t>
      </w:r>
      <w:r w:rsidRPr="00CC7A7F">
        <w:rPr>
          <w:rFonts w:ascii="Times New Roman" w:hAnsi="Times New Roman" w:cs="Times New Roman"/>
          <w:sz w:val="28"/>
          <w:szCs w:val="28"/>
        </w:rPr>
        <w:t xml:space="preserve"> «шийка» </w:t>
      </w:r>
      <w:r>
        <w:rPr>
          <w:rFonts w:ascii="Times New Roman" w:hAnsi="Times New Roman" w:cs="Times New Roman"/>
          <w:sz w:val="28"/>
          <w:szCs w:val="28"/>
        </w:rPr>
        <w:t>˗</w:t>
      </w:r>
      <w:r w:rsidRPr="00CC7A7F">
        <w:rPr>
          <w:rFonts w:ascii="Times New Roman" w:hAnsi="Times New Roman" w:cs="Times New Roman"/>
          <w:sz w:val="28"/>
          <w:szCs w:val="28"/>
        </w:rPr>
        <w:t xml:space="preserve"> звужена частина органу, що не має головки</w:t>
      </w:r>
      <w:r w:rsidRPr="0011470A">
        <w:rPr>
          <w:rFonts w:ascii="Times New Roman" w:hAnsi="Times New Roman" w:cs="Times New Roman"/>
          <w:sz w:val="28"/>
          <w:szCs w:val="28"/>
        </w:rPr>
        <w:t xml:space="preserve"> (</w:t>
      </w:r>
      <w:r w:rsidRPr="0011470A">
        <w:rPr>
          <w:rFonts w:ascii="Times New Roman" w:hAnsi="Times New Roman" w:cs="Times New Roman"/>
          <w:i/>
          <w:sz w:val="28"/>
          <w:szCs w:val="28"/>
          <w:lang w:val="en-US"/>
        </w:rPr>
        <w:t>cervix</w:t>
      </w:r>
      <w:r w:rsidRPr="0011470A">
        <w:rPr>
          <w:rFonts w:ascii="Times New Roman" w:hAnsi="Times New Roman" w:cs="Times New Roman"/>
          <w:i/>
          <w:sz w:val="28"/>
          <w:szCs w:val="28"/>
        </w:rPr>
        <w:t xml:space="preserve"> </w:t>
      </w:r>
      <w:r w:rsidRPr="0011470A">
        <w:rPr>
          <w:rFonts w:ascii="Times New Roman" w:hAnsi="Times New Roman" w:cs="Times New Roman"/>
          <w:i/>
          <w:sz w:val="28"/>
          <w:szCs w:val="28"/>
          <w:lang w:val="en-US"/>
        </w:rPr>
        <w:t>uteri</w:t>
      </w:r>
      <w:r>
        <w:rPr>
          <w:rFonts w:ascii="Times New Roman" w:hAnsi="Times New Roman" w:cs="Times New Roman"/>
          <w:sz w:val="28"/>
          <w:szCs w:val="28"/>
        </w:rPr>
        <w:t xml:space="preserve"> [4</w:t>
      </w:r>
      <w:r w:rsidR="00E60A87" w:rsidRPr="00E60A87">
        <w:rPr>
          <w:rFonts w:ascii="Times New Roman" w:hAnsi="Times New Roman" w:cs="Times New Roman"/>
          <w:sz w:val="28"/>
          <w:szCs w:val="28"/>
        </w:rPr>
        <w:t>:</w:t>
      </w:r>
      <w:r w:rsidRPr="0011470A">
        <w:rPr>
          <w:rFonts w:ascii="Times New Roman" w:hAnsi="Times New Roman" w:cs="Times New Roman"/>
          <w:sz w:val="28"/>
          <w:szCs w:val="28"/>
        </w:rPr>
        <w:t>130])</w:t>
      </w:r>
      <w:r w:rsidRPr="00CC7A7F">
        <w:rPr>
          <w:rFonts w:ascii="Times New Roman" w:hAnsi="Times New Roman" w:cs="Times New Roman"/>
          <w:sz w:val="28"/>
          <w:szCs w:val="28"/>
        </w:rPr>
        <w:t>.</w:t>
      </w:r>
    </w:p>
    <w:p w14:paraId="1ABB4029" w14:textId="77777777" w:rsidR="0066009F" w:rsidRPr="00CC7A7F" w:rsidRDefault="0066009F" w:rsidP="004B410E">
      <w:pPr>
        <w:spacing w:after="0" w:line="240" w:lineRule="auto"/>
        <w:ind w:firstLine="708"/>
        <w:jc w:val="both"/>
        <w:rPr>
          <w:rFonts w:ascii="Times New Roman" w:hAnsi="Times New Roman" w:cs="Times New Roman"/>
          <w:sz w:val="28"/>
          <w:szCs w:val="28"/>
        </w:rPr>
      </w:pPr>
      <w:r w:rsidRPr="00CC7A7F">
        <w:rPr>
          <w:rFonts w:ascii="Times New Roman" w:hAnsi="Times New Roman" w:cs="Times New Roman"/>
          <w:sz w:val="28"/>
          <w:szCs w:val="28"/>
        </w:rPr>
        <w:t xml:space="preserve">Отже, знання термінів </w:t>
      </w:r>
      <w:r>
        <w:rPr>
          <w:rFonts w:ascii="Times New Roman" w:hAnsi="Times New Roman" w:cs="Times New Roman"/>
          <w:sz w:val="28"/>
          <w:szCs w:val="28"/>
        </w:rPr>
        <w:t>і</w:t>
      </w:r>
      <w:r w:rsidRPr="00CC7A7F">
        <w:rPr>
          <w:rFonts w:ascii="Times New Roman" w:hAnsi="Times New Roman" w:cs="Times New Roman"/>
          <w:sz w:val="28"/>
          <w:szCs w:val="28"/>
        </w:rPr>
        <w:t xml:space="preserve"> синонімічних зв'язків між ними надзвичайно важливе для забезпечення ефективної комунікації. Найчастіше причиною невдач під час професійного спілкування є не тільки недостатнє володіння латинською мовою, а й </w:t>
      </w:r>
      <w:r w:rsidRPr="00022B12">
        <w:rPr>
          <w:rFonts w:ascii="Times New Roman" w:hAnsi="Times New Roman" w:cs="Times New Roman"/>
          <w:sz w:val="28"/>
          <w:szCs w:val="28"/>
        </w:rPr>
        <w:t>незнання</w:t>
      </w:r>
      <w:r w:rsidRPr="00CC7A7F">
        <w:rPr>
          <w:rFonts w:ascii="Times New Roman" w:hAnsi="Times New Roman" w:cs="Times New Roman"/>
          <w:sz w:val="28"/>
          <w:szCs w:val="28"/>
        </w:rPr>
        <w:t xml:space="preserve"> </w:t>
      </w:r>
      <w:r>
        <w:rPr>
          <w:rFonts w:ascii="Times New Roman" w:hAnsi="Times New Roman" w:cs="Times New Roman"/>
          <w:sz w:val="28"/>
          <w:szCs w:val="28"/>
        </w:rPr>
        <w:t>термінів та їх синонімів</w:t>
      </w:r>
      <w:r w:rsidRPr="00CC7A7F">
        <w:rPr>
          <w:rFonts w:ascii="Times New Roman" w:hAnsi="Times New Roman" w:cs="Times New Roman"/>
          <w:sz w:val="28"/>
          <w:szCs w:val="28"/>
        </w:rPr>
        <w:t>.</w:t>
      </w:r>
    </w:p>
    <w:p w14:paraId="1C992F60" w14:textId="77777777" w:rsidR="0066009F" w:rsidRPr="00CC7A7F" w:rsidRDefault="0066009F" w:rsidP="004B410E">
      <w:pPr>
        <w:spacing w:after="0" w:line="240" w:lineRule="auto"/>
        <w:ind w:firstLine="708"/>
        <w:jc w:val="both"/>
        <w:rPr>
          <w:rFonts w:ascii="Times New Roman" w:hAnsi="Times New Roman" w:cs="Times New Roman"/>
          <w:sz w:val="28"/>
          <w:szCs w:val="28"/>
        </w:rPr>
      </w:pPr>
      <w:r w:rsidRPr="00CC7A7F">
        <w:rPr>
          <w:rFonts w:ascii="Times New Roman" w:hAnsi="Times New Roman" w:cs="Times New Roman"/>
          <w:sz w:val="28"/>
          <w:szCs w:val="28"/>
        </w:rPr>
        <w:t>Вивчення латинської мови та медичної термінології, підтримання високого рівня знань у цій сфері, забезпечення високої якості засвоєння медичної термінології студентами вищих навчальних закладів для формування їх мовно-професійної компетентності є одним із першочергових завдань сучасної освіти.</w:t>
      </w:r>
    </w:p>
    <w:p w14:paraId="3BBB3E7B" w14:textId="6E564F8A" w:rsidR="0066009F" w:rsidRPr="006C1D03" w:rsidRDefault="0066009F" w:rsidP="004B410E">
      <w:pPr>
        <w:spacing w:after="0" w:line="240" w:lineRule="auto"/>
        <w:ind w:firstLine="708"/>
        <w:jc w:val="center"/>
        <w:rPr>
          <w:rFonts w:ascii="Times New Roman" w:hAnsi="Times New Roman" w:cs="Times New Roman"/>
          <w:bCs/>
          <w:sz w:val="28"/>
          <w:szCs w:val="28"/>
        </w:rPr>
      </w:pPr>
      <w:r w:rsidRPr="006C1D03">
        <w:rPr>
          <w:rFonts w:ascii="Times New Roman" w:hAnsi="Times New Roman" w:cs="Times New Roman"/>
          <w:bCs/>
          <w:sz w:val="28"/>
          <w:szCs w:val="28"/>
        </w:rPr>
        <w:t xml:space="preserve">Список </w:t>
      </w:r>
      <w:r w:rsidR="006C1D03" w:rsidRPr="006C1D03">
        <w:rPr>
          <w:rFonts w:ascii="Times New Roman" w:hAnsi="Times New Roman" w:cs="Times New Roman"/>
          <w:bCs/>
          <w:sz w:val="28"/>
          <w:szCs w:val="28"/>
          <w:lang w:val="uk-UA"/>
        </w:rPr>
        <w:t>використаних джерел</w:t>
      </w:r>
      <w:r w:rsidRPr="006C1D03">
        <w:rPr>
          <w:rFonts w:ascii="Times New Roman" w:hAnsi="Times New Roman" w:cs="Times New Roman"/>
          <w:bCs/>
          <w:sz w:val="28"/>
          <w:szCs w:val="28"/>
        </w:rPr>
        <w:t>:</w:t>
      </w:r>
    </w:p>
    <w:p w14:paraId="1958CEE6" w14:textId="70DE3258" w:rsidR="0066009F" w:rsidRPr="004F1657" w:rsidRDefault="0066009F" w:rsidP="00667FEE">
      <w:pPr>
        <w:pStyle w:val="a4"/>
        <w:numPr>
          <w:ilvl w:val="0"/>
          <w:numId w:val="50"/>
        </w:numPr>
        <w:tabs>
          <w:tab w:val="left" w:pos="993"/>
        </w:tabs>
        <w:spacing w:after="0" w:line="240" w:lineRule="auto"/>
        <w:ind w:left="0" w:firstLine="709"/>
        <w:jc w:val="both"/>
        <w:rPr>
          <w:rFonts w:ascii="Times New Roman" w:hAnsi="Times New Roman" w:cs="Times New Roman"/>
          <w:sz w:val="28"/>
          <w:szCs w:val="28"/>
        </w:rPr>
      </w:pPr>
      <w:r w:rsidRPr="004F1657">
        <w:rPr>
          <w:rFonts w:ascii="Times New Roman" w:hAnsi="Times New Roman" w:cs="Times New Roman"/>
          <w:sz w:val="28"/>
          <w:szCs w:val="28"/>
        </w:rPr>
        <w:t xml:space="preserve">Гринев С. </w:t>
      </w:r>
      <w:r w:rsidR="00E60A87">
        <w:rPr>
          <w:rFonts w:ascii="Times New Roman" w:hAnsi="Times New Roman" w:cs="Times New Roman"/>
          <w:sz w:val="28"/>
          <w:szCs w:val="28"/>
        </w:rPr>
        <w:t xml:space="preserve">В. Введение в терминоведение. Москва </w:t>
      </w:r>
      <w:r w:rsidRPr="004F1657">
        <w:rPr>
          <w:rFonts w:ascii="Times New Roman" w:hAnsi="Times New Roman" w:cs="Times New Roman"/>
          <w:sz w:val="28"/>
          <w:szCs w:val="28"/>
        </w:rPr>
        <w:t>: Московский лицей, 1993. 309 с</w:t>
      </w:r>
      <w:r>
        <w:rPr>
          <w:rFonts w:ascii="Times New Roman" w:hAnsi="Times New Roman" w:cs="Times New Roman"/>
          <w:sz w:val="28"/>
          <w:szCs w:val="28"/>
        </w:rPr>
        <w:t>.</w:t>
      </w:r>
    </w:p>
    <w:p w14:paraId="7F061BB4" w14:textId="7120E548" w:rsidR="0066009F" w:rsidRPr="004F1657" w:rsidRDefault="0066009F" w:rsidP="00667FEE">
      <w:pPr>
        <w:pStyle w:val="a4"/>
        <w:numPr>
          <w:ilvl w:val="0"/>
          <w:numId w:val="50"/>
        </w:numPr>
        <w:tabs>
          <w:tab w:val="left" w:pos="993"/>
        </w:tabs>
        <w:spacing w:after="0" w:line="240" w:lineRule="auto"/>
        <w:ind w:left="0" w:firstLine="709"/>
        <w:jc w:val="both"/>
        <w:rPr>
          <w:rFonts w:ascii="Times New Roman" w:hAnsi="Times New Roman" w:cs="Times New Roman"/>
          <w:sz w:val="28"/>
          <w:szCs w:val="28"/>
        </w:rPr>
      </w:pPr>
      <w:r w:rsidRPr="004F1657">
        <w:rPr>
          <w:rFonts w:ascii="Times New Roman" w:hAnsi="Times New Roman" w:cs="Times New Roman"/>
          <w:sz w:val="28"/>
          <w:szCs w:val="28"/>
        </w:rPr>
        <w:t>Даниленко В. П. Русская терминология: оп</w:t>
      </w:r>
      <w:r w:rsidR="00E60A87">
        <w:rPr>
          <w:rFonts w:ascii="Times New Roman" w:hAnsi="Times New Roman" w:cs="Times New Roman"/>
          <w:sz w:val="28"/>
          <w:szCs w:val="28"/>
        </w:rPr>
        <w:t xml:space="preserve">ыт лингвистического описания. Москва </w:t>
      </w:r>
      <w:r w:rsidRPr="004F1657">
        <w:rPr>
          <w:rFonts w:ascii="Times New Roman" w:hAnsi="Times New Roman" w:cs="Times New Roman"/>
          <w:sz w:val="28"/>
          <w:szCs w:val="28"/>
        </w:rPr>
        <w:t>: Наука, 1977. 246 с</w:t>
      </w:r>
      <w:r>
        <w:rPr>
          <w:rFonts w:ascii="Times New Roman" w:hAnsi="Times New Roman" w:cs="Times New Roman"/>
          <w:sz w:val="28"/>
          <w:szCs w:val="28"/>
        </w:rPr>
        <w:t>.</w:t>
      </w:r>
    </w:p>
    <w:p w14:paraId="2861B38A" w14:textId="3AE03AEB" w:rsidR="0066009F" w:rsidRPr="00395ED6" w:rsidRDefault="0066009F" w:rsidP="00667FEE">
      <w:pPr>
        <w:pStyle w:val="a4"/>
        <w:numPr>
          <w:ilvl w:val="0"/>
          <w:numId w:val="50"/>
        </w:numPr>
        <w:tabs>
          <w:tab w:val="left" w:pos="993"/>
        </w:tabs>
        <w:spacing w:after="0" w:line="240" w:lineRule="auto"/>
        <w:ind w:left="0" w:firstLine="709"/>
        <w:jc w:val="both"/>
        <w:rPr>
          <w:rFonts w:ascii="Times New Roman" w:hAnsi="Times New Roman" w:cs="Times New Roman"/>
          <w:sz w:val="28"/>
          <w:szCs w:val="28"/>
        </w:rPr>
      </w:pPr>
      <w:r w:rsidRPr="004F1657">
        <w:rPr>
          <w:rFonts w:ascii="Times New Roman" w:hAnsi="Times New Roman" w:cs="Times New Roman"/>
          <w:sz w:val="28"/>
          <w:szCs w:val="28"/>
        </w:rPr>
        <w:t xml:space="preserve">Зубченко И. В. Термин и </w:t>
      </w:r>
      <w:r w:rsidR="00E60A87">
        <w:rPr>
          <w:rFonts w:ascii="Times New Roman" w:hAnsi="Times New Roman" w:cs="Times New Roman"/>
          <w:sz w:val="28"/>
          <w:szCs w:val="28"/>
        </w:rPr>
        <w:t xml:space="preserve">слово (семантический аспект). </w:t>
      </w:r>
      <w:r w:rsidRPr="00E60A87">
        <w:rPr>
          <w:rFonts w:ascii="Times New Roman" w:hAnsi="Times New Roman" w:cs="Times New Roman"/>
          <w:i/>
          <w:sz w:val="28"/>
          <w:szCs w:val="28"/>
        </w:rPr>
        <w:t>Структурно-семантические особенности отраслевой терминологии</w:t>
      </w:r>
      <w:r w:rsidRPr="004F1657">
        <w:rPr>
          <w:rFonts w:ascii="Times New Roman" w:hAnsi="Times New Roman" w:cs="Times New Roman"/>
          <w:sz w:val="28"/>
          <w:szCs w:val="28"/>
        </w:rPr>
        <w:t>. Воронеж,</w:t>
      </w:r>
      <w:r>
        <w:rPr>
          <w:rFonts w:ascii="Times New Roman" w:hAnsi="Times New Roman" w:cs="Times New Roman"/>
          <w:sz w:val="28"/>
          <w:szCs w:val="28"/>
        </w:rPr>
        <w:t xml:space="preserve"> </w:t>
      </w:r>
      <w:r w:rsidR="00E60A87">
        <w:rPr>
          <w:rFonts w:ascii="Times New Roman" w:hAnsi="Times New Roman" w:cs="Times New Roman"/>
          <w:sz w:val="28"/>
          <w:szCs w:val="28"/>
        </w:rPr>
        <w:t>1982. С. 36–</w:t>
      </w:r>
      <w:r w:rsidRPr="00395ED6">
        <w:rPr>
          <w:rFonts w:ascii="Times New Roman" w:hAnsi="Times New Roman" w:cs="Times New Roman"/>
          <w:sz w:val="28"/>
          <w:szCs w:val="28"/>
        </w:rPr>
        <w:t>39.</w:t>
      </w:r>
    </w:p>
    <w:p w14:paraId="47318562" w14:textId="07BB4E9A" w:rsidR="0066009F" w:rsidRDefault="0066009F" w:rsidP="00667FEE">
      <w:pPr>
        <w:pStyle w:val="a4"/>
        <w:numPr>
          <w:ilvl w:val="0"/>
          <w:numId w:val="50"/>
        </w:numPr>
        <w:tabs>
          <w:tab w:val="left" w:pos="993"/>
        </w:tabs>
        <w:spacing w:after="0" w:line="240" w:lineRule="auto"/>
        <w:ind w:left="0" w:firstLine="709"/>
        <w:jc w:val="both"/>
        <w:rPr>
          <w:rFonts w:ascii="Times New Roman" w:hAnsi="Times New Roman" w:cs="Times New Roman"/>
          <w:sz w:val="28"/>
          <w:szCs w:val="28"/>
        </w:rPr>
      </w:pPr>
      <w:r w:rsidRPr="004F1657">
        <w:rPr>
          <w:rFonts w:ascii="Times New Roman" w:hAnsi="Times New Roman" w:cs="Times New Roman"/>
          <w:sz w:val="28"/>
          <w:szCs w:val="28"/>
        </w:rPr>
        <w:t>Міжнар</w:t>
      </w:r>
      <w:r w:rsidR="00247E96">
        <w:rPr>
          <w:rFonts w:ascii="Times New Roman" w:hAnsi="Times New Roman" w:cs="Times New Roman"/>
          <w:sz w:val="28"/>
          <w:szCs w:val="28"/>
        </w:rPr>
        <w:t xml:space="preserve">одна анатомічна номенклатура / </w:t>
      </w:r>
      <w:r w:rsidR="00247E96">
        <w:rPr>
          <w:rFonts w:ascii="Times New Roman" w:hAnsi="Times New Roman" w:cs="Times New Roman"/>
          <w:sz w:val="28"/>
          <w:szCs w:val="28"/>
          <w:lang w:val="uk-UA"/>
        </w:rPr>
        <w:t>з</w:t>
      </w:r>
      <w:r w:rsidRPr="004F1657">
        <w:rPr>
          <w:rFonts w:ascii="Times New Roman" w:hAnsi="Times New Roman" w:cs="Times New Roman"/>
          <w:sz w:val="28"/>
          <w:szCs w:val="28"/>
        </w:rPr>
        <w:t>а ред. І. </w:t>
      </w:r>
      <w:r w:rsidR="00E60A87">
        <w:rPr>
          <w:rFonts w:ascii="Times New Roman" w:hAnsi="Times New Roman" w:cs="Times New Roman"/>
          <w:sz w:val="28"/>
          <w:szCs w:val="28"/>
        </w:rPr>
        <w:t>І. Бобрика, В. Г. Ковешнікова. К</w:t>
      </w:r>
      <w:r w:rsidR="00E60A87">
        <w:rPr>
          <w:rFonts w:ascii="Times New Roman" w:hAnsi="Times New Roman" w:cs="Times New Roman"/>
          <w:sz w:val="28"/>
          <w:szCs w:val="28"/>
          <w:lang w:val="uk-UA"/>
        </w:rPr>
        <w:t xml:space="preserve">иїв </w:t>
      </w:r>
      <w:r w:rsidR="00E60A87">
        <w:rPr>
          <w:rFonts w:ascii="Times New Roman" w:hAnsi="Times New Roman" w:cs="Times New Roman"/>
          <w:sz w:val="28"/>
          <w:szCs w:val="28"/>
        </w:rPr>
        <w:t xml:space="preserve">: Здоров’я, 2001. </w:t>
      </w:r>
      <w:r w:rsidRPr="004F1657">
        <w:rPr>
          <w:rFonts w:ascii="Times New Roman" w:hAnsi="Times New Roman" w:cs="Times New Roman"/>
          <w:sz w:val="28"/>
          <w:szCs w:val="28"/>
        </w:rPr>
        <w:t xml:space="preserve"> 328 с.</w:t>
      </w:r>
    </w:p>
    <w:p w14:paraId="51D6C8AF" w14:textId="61936195" w:rsidR="0066009F" w:rsidRPr="00E60A87" w:rsidRDefault="0066009F" w:rsidP="00667FEE">
      <w:pPr>
        <w:pStyle w:val="a4"/>
        <w:numPr>
          <w:ilvl w:val="0"/>
          <w:numId w:val="50"/>
        </w:numPr>
        <w:tabs>
          <w:tab w:val="left" w:pos="993"/>
        </w:tabs>
        <w:spacing w:after="0" w:line="240" w:lineRule="auto"/>
        <w:ind w:left="0" w:firstLine="709"/>
        <w:jc w:val="both"/>
        <w:rPr>
          <w:rFonts w:ascii="Times New Roman" w:hAnsi="Times New Roman" w:cs="Times New Roman"/>
          <w:sz w:val="28"/>
          <w:szCs w:val="28"/>
          <w:lang w:val="en-GB"/>
        </w:rPr>
      </w:pPr>
      <w:r>
        <w:rPr>
          <w:rFonts w:ascii="Times New Roman" w:hAnsi="Times New Roman" w:cs="Times New Roman"/>
          <w:sz w:val="28"/>
          <w:szCs w:val="28"/>
        </w:rPr>
        <w:t>Толикина</w:t>
      </w:r>
      <w:r w:rsidRPr="001F6338">
        <w:rPr>
          <w:rFonts w:ascii="Times New Roman" w:hAnsi="Times New Roman" w:cs="Times New Roman"/>
          <w:sz w:val="28"/>
          <w:szCs w:val="28"/>
        </w:rPr>
        <w:t xml:space="preserve"> </w:t>
      </w:r>
      <w:r w:rsidRPr="004F1657">
        <w:rPr>
          <w:rFonts w:ascii="Times New Roman" w:hAnsi="Times New Roman" w:cs="Times New Roman"/>
          <w:sz w:val="28"/>
          <w:szCs w:val="28"/>
        </w:rPr>
        <w:t>Е</w:t>
      </w:r>
      <w:r w:rsidRPr="001F6338">
        <w:rPr>
          <w:rFonts w:ascii="Times New Roman" w:hAnsi="Times New Roman" w:cs="Times New Roman"/>
          <w:sz w:val="28"/>
          <w:szCs w:val="28"/>
        </w:rPr>
        <w:t xml:space="preserve">. </w:t>
      </w:r>
      <w:r w:rsidR="00E60A87">
        <w:rPr>
          <w:rFonts w:ascii="Times New Roman" w:hAnsi="Times New Roman" w:cs="Times New Roman"/>
          <w:sz w:val="28"/>
          <w:szCs w:val="28"/>
        </w:rPr>
        <w:t>Н</w:t>
      </w:r>
      <w:r w:rsidR="00E60A87" w:rsidRPr="001F6338">
        <w:rPr>
          <w:rFonts w:ascii="Times New Roman" w:hAnsi="Times New Roman" w:cs="Times New Roman"/>
          <w:sz w:val="28"/>
          <w:szCs w:val="28"/>
        </w:rPr>
        <w:t xml:space="preserve">. </w:t>
      </w:r>
      <w:r w:rsidR="00E60A87">
        <w:rPr>
          <w:rFonts w:ascii="Times New Roman" w:hAnsi="Times New Roman" w:cs="Times New Roman"/>
          <w:sz w:val="28"/>
          <w:szCs w:val="28"/>
        </w:rPr>
        <w:t>Синонимы</w:t>
      </w:r>
      <w:r w:rsidR="00E60A87" w:rsidRPr="001F6338">
        <w:rPr>
          <w:rFonts w:ascii="Times New Roman" w:hAnsi="Times New Roman" w:cs="Times New Roman"/>
          <w:sz w:val="28"/>
          <w:szCs w:val="28"/>
        </w:rPr>
        <w:t xml:space="preserve"> </w:t>
      </w:r>
      <w:r w:rsidR="00E60A87">
        <w:rPr>
          <w:rFonts w:ascii="Times New Roman" w:hAnsi="Times New Roman" w:cs="Times New Roman"/>
          <w:sz w:val="28"/>
          <w:szCs w:val="28"/>
        </w:rPr>
        <w:t>или</w:t>
      </w:r>
      <w:r w:rsidR="00E60A87" w:rsidRPr="001F6338">
        <w:rPr>
          <w:rFonts w:ascii="Times New Roman" w:hAnsi="Times New Roman" w:cs="Times New Roman"/>
          <w:sz w:val="28"/>
          <w:szCs w:val="28"/>
        </w:rPr>
        <w:t xml:space="preserve"> </w:t>
      </w:r>
      <w:r w:rsidR="00E60A87">
        <w:rPr>
          <w:rFonts w:ascii="Times New Roman" w:hAnsi="Times New Roman" w:cs="Times New Roman"/>
          <w:sz w:val="28"/>
          <w:szCs w:val="28"/>
        </w:rPr>
        <w:t>дублеты</w:t>
      </w:r>
      <w:r w:rsidR="00E60A87">
        <w:rPr>
          <w:rFonts w:ascii="Times New Roman" w:hAnsi="Times New Roman" w:cs="Times New Roman"/>
          <w:sz w:val="28"/>
          <w:szCs w:val="28"/>
          <w:lang w:val="uk-UA"/>
        </w:rPr>
        <w:t>.</w:t>
      </w:r>
      <w:r w:rsidRPr="001F6338">
        <w:rPr>
          <w:rFonts w:ascii="Times New Roman" w:hAnsi="Times New Roman" w:cs="Times New Roman"/>
          <w:sz w:val="28"/>
          <w:szCs w:val="28"/>
        </w:rPr>
        <w:t xml:space="preserve"> </w:t>
      </w:r>
      <w:r w:rsidRPr="00E60A87">
        <w:rPr>
          <w:rFonts w:ascii="Times New Roman" w:hAnsi="Times New Roman" w:cs="Times New Roman"/>
          <w:i/>
          <w:sz w:val="28"/>
          <w:szCs w:val="28"/>
        </w:rPr>
        <w:t>Исследования</w:t>
      </w:r>
      <w:r w:rsidRPr="001F6338">
        <w:rPr>
          <w:rFonts w:ascii="Times New Roman" w:hAnsi="Times New Roman" w:cs="Times New Roman"/>
          <w:i/>
          <w:sz w:val="28"/>
          <w:szCs w:val="28"/>
        </w:rPr>
        <w:t xml:space="preserve"> </w:t>
      </w:r>
      <w:r w:rsidRPr="00E60A87">
        <w:rPr>
          <w:rFonts w:ascii="Times New Roman" w:hAnsi="Times New Roman" w:cs="Times New Roman"/>
          <w:i/>
          <w:sz w:val="28"/>
          <w:szCs w:val="28"/>
        </w:rPr>
        <w:t>по</w:t>
      </w:r>
      <w:r w:rsidRPr="001F6338">
        <w:rPr>
          <w:rFonts w:ascii="Times New Roman" w:hAnsi="Times New Roman" w:cs="Times New Roman"/>
          <w:i/>
          <w:sz w:val="28"/>
          <w:szCs w:val="28"/>
        </w:rPr>
        <w:t xml:space="preserve"> </w:t>
      </w:r>
      <w:r w:rsidRPr="00E60A87">
        <w:rPr>
          <w:rFonts w:ascii="Times New Roman" w:hAnsi="Times New Roman" w:cs="Times New Roman"/>
          <w:i/>
          <w:sz w:val="28"/>
          <w:szCs w:val="28"/>
        </w:rPr>
        <w:t>русской</w:t>
      </w:r>
      <w:r w:rsidRPr="001F6338">
        <w:rPr>
          <w:rFonts w:ascii="Times New Roman" w:hAnsi="Times New Roman" w:cs="Times New Roman"/>
          <w:i/>
          <w:sz w:val="28"/>
          <w:szCs w:val="28"/>
        </w:rPr>
        <w:t xml:space="preserve"> </w:t>
      </w:r>
      <w:r w:rsidRPr="00E60A87">
        <w:rPr>
          <w:rFonts w:ascii="Times New Roman" w:hAnsi="Times New Roman" w:cs="Times New Roman"/>
          <w:i/>
          <w:sz w:val="28"/>
          <w:szCs w:val="28"/>
        </w:rPr>
        <w:t>терминологии</w:t>
      </w:r>
      <w:r w:rsidRPr="001F6338">
        <w:rPr>
          <w:rFonts w:ascii="Times New Roman" w:hAnsi="Times New Roman" w:cs="Times New Roman"/>
          <w:sz w:val="28"/>
          <w:szCs w:val="28"/>
        </w:rPr>
        <w:t xml:space="preserve">. </w:t>
      </w:r>
      <w:r w:rsidRPr="004F1657">
        <w:rPr>
          <w:rFonts w:ascii="Times New Roman" w:hAnsi="Times New Roman" w:cs="Times New Roman"/>
          <w:sz w:val="28"/>
          <w:szCs w:val="28"/>
        </w:rPr>
        <w:t>М</w:t>
      </w:r>
      <w:r w:rsidR="00E60A87">
        <w:rPr>
          <w:rFonts w:ascii="Times New Roman" w:hAnsi="Times New Roman" w:cs="Times New Roman"/>
          <w:sz w:val="28"/>
          <w:szCs w:val="28"/>
        </w:rPr>
        <w:t>осква</w:t>
      </w:r>
      <w:r w:rsidRPr="001F6338">
        <w:rPr>
          <w:rFonts w:ascii="Times New Roman" w:hAnsi="Times New Roman" w:cs="Times New Roman"/>
          <w:sz w:val="28"/>
          <w:szCs w:val="28"/>
        </w:rPr>
        <w:t>, 1971.</w:t>
      </w:r>
      <w:r w:rsidRPr="001F6338">
        <w:t xml:space="preserve"> </w:t>
      </w:r>
      <w:r w:rsidRPr="0083396E">
        <w:rPr>
          <w:rFonts w:ascii="Times New Roman" w:hAnsi="Times New Roman" w:cs="Times New Roman"/>
          <w:sz w:val="28"/>
          <w:szCs w:val="28"/>
        </w:rPr>
        <w:t>С</w:t>
      </w:r>
      <w:r w:rsidRPr="00E60A87">
        <w:rPr>
          <w:rFonts w:ascii="Times New Roman" w:hAnsi="Times New Roman" w:cs="Times New Roman"/>
          <w:sz w:val="28"/>
          <w:szCs w:val="28"/>
          <w:lang w:val="en-GB"/>
        </w:rPr>
        <w:t>. 78</w:t>
      </w:r>
      <w:r w:rsidR="00E60A87">
        <w:rPr>
          <w:rFonts w:ascii="Times New Roman" w:hAnsi="Times New Roman" w:cs="Times New Roman"/>
          <w:sz w:val="28"/>
          <w:szCs w:val="28"/>
        </w:rPr>
        <w:t>–</w:t>
      </w:r>
      <w:r w:rsidRPr="00E60A87">
        <w:rPr>
          <w:rFonts w:ascii="Times New Roman" w:hAnsi="Times New Roman" w:cs="Times New Roman"/>
          <w:sz w:val="28"/>
          <w:szCs w:val="28"/>
          <w:lang w:val="en-GB"/>
        </w:rPr>
        <w:t>89.</w:t>
      </w:r>
    </w:p>
    <w:p w14:paraId="208BD5FA" w14:textId="6E137CE0" w:rsidR="00845E57" w:rsidRDefault="00845E57" w:rsidP="004B410E">
      <w:pPr>
        <w:spacing w:after="0" w:line="240" w:lineRule="auto"/>
        <w:rPr>
          <w:rFonts w:ascii="Times New Roman" w:hAnsi="Times New Roman" w:cs="Times New Roman"/>
          <w:lang w:val="uk-UA"/>
        </w:rPr>
      </w:pPr>
    </w:p>
    <w:p w14:paraId="422EEEE4" w14:textId="77777777" w:rsidR="00845E57" w:rsidRPr="00845E57" w:rsidRDefault="00845E57" w:rsidP="00667FEE">
      <w:pPr>
        <w:pStyle w:val="10"/>
        <w:rPr>
          <w:lang w:val="en-US"/>
        </w:rPr>
      </w:pPr>
      <w:bookmarkStart w:id="95" w:name="_Toc10840188"/>
      <w:r w:rsidRPr="00845E57">
        <w:rPr>
          <w:lang w:val="en-US"/>
        </w:rPr>
        <w:t>Symonenko D.</w:t>
      </w:r>
      <w:r w:rsidRPr="00845E57">
        <w:rPr>
          <w:lang w:val="uk-UA"/>
        </w:rPr>
        <w:t xml:space="preserve">, </w:t>
      </w:r>
      <w:r w:rsidRPr="00845E57">
        <w:rPr>
          <w:lang w:val="en-US"/>
        </w:rPr>
        <w:t>Maskin P.</w:t>
      </w:r>
      <w:bookmarkEnd w:id="95"/>
    </w:p>
    <w:p w14:paraId="1D8F7C2B" w14:textId="77777777" w:rsidR="00845E57" w:rsidRPr="004C721D" w:rsidRDefault="00845E57" w:rsidP="00667FEE">
      <w:pPr>
        <w:pStyle w:val="2"/>
        <w:rPr>
          <w:lang w:val="en-US"/>
        </w:rPr>
      </w:pPr>
      <w:bookmarkStart w:id="96" w:name="_Toc10840189"/>
      <w:r w:rsidRPr="004C721D">
        <w:rPr>
          <w:lang w:val="en-US"/>
        </w:rPr>
        <w:t>UNUSUAL LATIN</w:t>
      </w:r>
      <w:bookmarkEnd w:id="96"/>
    </w:p>
    <w:p w14:paraId="249B4135" w14:textId="10DB0A97" w:rsidR="00845E57" w:rsidRPr="00667FEE" w:rsidRDefault="00845E57" w:rsidP="004B410E">
      <w:pPr>
        <w:spacing w:after="0" w:line="240" w:lineRule="auto"/>
        <w:ind w:firstLine="709"/>
        <w:jc w:val="center"/>
        <w:rPr>
          <w:rStyle w:val="a6"/>
          <w:rFonts w:ascii="Times New Roman" w:hAnsi="Times New Roman" w:cs="Times New Roman"/>
          <w:b w:val="0"/>
          <w:color w:val="1F1F1F"/>
          <w:spacing w:val="8"/>
          <w:sz w:val="28"/>
          <w:szCs w:val="28"/>
          <w:shd w:val="clear" w:color="auto" w:fill="FFFFFF"/>
          <w:lang w:val="en-GB"/>
        </w:rPr>
      </w:pPr>
      <w:r w:rsidRPr="004C721D">
        <w:rPr>
          <w:rStyle w:val="a6"/>
          <w:rFonts w:ascii="Times New Roman" w:hAnsi="Times New Roman" w:cs="Times New Roman"/>
          <w:b w:val="0"/>
          <w:color w:val="1F1F1F"/>
          <w:spacing w:val="8"/>
          <w:sz w:val="28"/>
          <w:szCs w:val="28"/>
          <w:shd w:val="clear" w:color="auto" w:fill="FFFFFF"/>
          <w:lang w:val="en-US"/>
        </w:rPr>
        <w:t xml:space="preserve">State </w:t>
      </w:r>
      <w:r w:rsidRPr="004C721D">
        <w:rPr>
          <w:rFonts w:ascii="Times New Roman" w:hAnsi="Times New Roman" w:cs="Times New Roman"/>
          <w:bCs/>
          <w:color w:val="1F1F1F"/>
          <w:spacing w:val="8"/>
          <w:sz w:val="28"/>
          <w:szCs w:val="28"/>
          <w:shd w:val="clear" w:color="auto" w:fill="FFFFFF"/>
          <w:lang w:val="en-US"/>
        </w:rPr>
        <w:t>Institution</w:t>
      </w:r>
      <w:r w:rsidR="00667FEE">
        <w:rPr>
          <w:rStyle w:val="a6"/>
          <w:rFonts w:ascii="Times New Roman" w:hAnsi="Times New Roman" w:cs="Times New Roman"/>
          <w:b w:val="0"/>
          <w:color w:val="1F1F1F"/>
          <w:spacing w:val="8"/>
          <w:sz w:val="28"/>
          <w:szCs w:val="28"/>
          <w:shd w:val="clear" w:color="auto" w:fill="FFFFFF"/>
          <w:lang w:val="en-US"/>
        </w:rPr>
        <w:t xml:space="preserve"> </w:t>
      </w:r>
      <w:r w:rsidR="00667FEE" w:rsidRPr="00667FEE">
        <w:rPr>
          <w:rStyle w:val="a6"/>
          <w:rFonts w:ascii="Times New Roman" w:hAnsi="Times New Roman" w:cs="Times New Roman"/>
          <w:b w:val="0"/>
          <w:color w:val="1F1F1F"/>
          <w:spacing w:val="8"/>
          <w:sz w:val="28"/>
          <w:szCs w:val="28"/>
          <w:shd w:val="clear" w:color="auto" w:fill="FFFFFF"/>
          <w:lang w:val="en-GB"/>
        </w:rPr>
        <w:t>«</w:t>
      </w:r>
      <w:r w:rsidRPr="004C721D">
        <w:rPr>
          <w:rStyle w:val="a6"/>
          <w:rFonts w:ascii="Times New Roman" w:hAnsi="Times New Roman" w:cs="Times New Roman"/>
          <w:b w:val="0"/>
          <w:color w:val="1F1F1F"/>
          <w:spacing w:val="8"/>
          <w:sz w:val="28"/>
          <w:szCs w:val="28"/>
          <w:shd w:val="clear" w:color="auto" w:fill="FFFFFF"/>
          <w:lang w:val="en-US"/>
        </w:rPr>
        <w:t>Dnipropetrovsk Medical Academy of th</w:t>
      </w:r>
      <w:r w:rsidR="00667FEE">
        <w:rPr>
          <w:rStyle w:val="a6"/>
          <w:rFonts w:ascii="Times New Roman" w:hAnsi="Times New Roman" w:cs="Times New Roman"/>
          <w:b w:val="0"/>
          <w:color w:val="1F1F1F"/>
          <w:spacing w:val="8"/>
          <w:sz w:val="28"/>
          <w:szCs w:val="28"/>
          <w:shd w:val="clear" w:color="auto" w:fill="FFFFFF"/>
          <w:lang w:val="en-US"/>
        </w:rPr>
        <w:t>e Ministry of Health of Ukraine</w:t>
      </w:r>
      <w:r w:rsidR="00667FEE" w:rsidRPr="00667FEE">
        <w:rPr>
          <w:rStyle w:val="a6"/>
          <w:rFonts w:ascii="Times New Roman" w:hAnsi="Times New Roman" w:cs="Times New Roman"/>
          <w:b w:val="0"/>
          <w:color w:val="1F1F1F"/>
          <w:spacing w:val="8"/>
          <w:sz w:val="28"/>
          <w:szCs w:val="28"/>
          <w:shd w:val="clear" w:color="auto" w:fill="FFFFFF"/>
          <w:lang w:val="en-GB"/>
        </w:rPr>
        <w:t>»</w:t>
      </w:r>
    </w:p>
    <w:p w14:paraId="62B77CFE" w14:textId="00365DF8" w:rsidR="00845E57" w:rsidRPr="004C721D" w:rsidRDefault="00845E57" w:rsidP="004B410E">
      <w:pPr>
        <w:spacing w:after="0" w:line="240" w:lineRule="auto"/>
        <w:ind w:firstLine="709"/>
        <w:jc w:val="center"/>
        <w:rPr>
          <w:rFonts w:ascii="Times New Roman" w:hAnsi="Times New Roman" w:cs="Times New Roman"/>
          <w:bCs/>
          <w:sz w:val="28"/>
          <w:szCs w:val="28"/>
          <w:lang w:val="en-US"/>
        </w:rPr>
      </w:pPr>
      <w:r w:rsidRPr="004C721D">
        <w:rPr>
          <w:rStyle w:val="a6"/>
          <w:rFonts w:ascii="Times New Roman" w:hAnsi="Times New Roman" w:cs="Times New Roman"/>
          <w:b w:val="0"/>
          <w:color w:val="1F1F1F"/>
          <w:spacing w:val="8"/>
          <w:sz w:val="28"/>
          <w:szCs w:val="28"/>
          <w:shd w:val="clear" w:color="auto" w:fill="FFFFFF"/>
          <w:lang w:val="en-US"/>
        </w:rPr>
        <w:t>Scientific supervisor: PhD Aponenko I.</w:t>
      </w:r>
      <w:r w:rsidRPr="004C721D">
        <w:rPr>
          <w:rStyle w:val="a6"/>
          <w:rFonts w:ascii="Times New Roman" w:hAnsi="Times New Roman" w:cs="Times New Roman"/>
          <w:b w:val="0"/>
          <w:color w:val="1F1F1F"/>
          <w:spacing w:val="8"/>
          <w:sz w:val="28"/>
          <w:szCs w:val="28"/>
          <w:shd w:val="clear" w:color="auto" w:fill="FFFFFF"/>
          <w:lang w:val="uk-UA"/>
        </w:rPr>
        <w:t> </w:t>
      </w:r>
      <w:r w:rsidRPr="004C721D">
        <w:rPr>
          <w:rStyle w:val="a6"/>
          <w:rFonts w:ascii="Times New Roman" w:hAnsi="Times New Roman" w:cs="Times New Roman"/>
          <w:b w:val="0"/>
          <w:color w:val="1F1F1F"/>
          <w:spacing w:val="8"/>
          <w:sz w:val="28"/>
          <w:szCs w:val="28"/>
          <w:shd w:val="clear" w:color="auto" w:fill="FFFFFF"/>
          <w:lang w:val="en-US"/>
        </w:rPr>
        <w:t xml:space="preserve">N. </w:t>
      </w:r>
    </w:p>
    <w:p w14:paraId="3E31EC71" w14:textId="77777777" w:rsidR="00667FEE" w:rsidRPr="00D12A6D" w:rsidRDefault="00667FEE" w:rsidP="004B410E">
      <w:pPr>
        <w:spacing w:after="0" w:line="240" w:lineRule="auto"/>
        <w:ind w:firstLine="709"/>
        <w:jc w:val="both"/>
        <w:rPr>
          <w:rFonts w:ascii="Times New Roman" w:hAnsi="Times New Roman" w:cs="Times New Roman"/>
          <w:sz w:val="28"/>
          <w:szCs w:val="28"/>
          <w:lang w:val="en-GB"/>
        </w:rPr>
      </w:pPr>
    </w:p>
    <w:p w14:paraId="344314AF" w14:textId="77777777" w:rsidR="00845E57" w:rsidRPr="00845E57" w:rsidRDefault="00845E57" w:rsidP="004B410E">
      <w:pPr>
        <w:spacing w:after="0" w:line="240" w:lineRule="auto"/>
        <w:ind w:firstLine="709"/>
        <w:jc w:val="both"/>
        <w:rPr>
          <w:rFonts w:ascii="Times New Roman" w:hAnsi="Times New Roman" w:cs="Times New Roman"/>
          <w:sz w:val="28"/>
          <w:szCs w:val="28"/>
          <w:lang w:val="en-US"/>
        </w:rPr>
      </w:pPr>
      <w:r w:rsidRPr="00845E57">
        <w:rPr>
          <w:rFonts w:ascii="Times New Roman" w:hAnsi="Times New Roman" w:cs="Times New Roman"/>
          <w:sz w:val="28"/>
          <w:szCs w:val="28"/>
          <w:lang w:val="en-US"/>
        </w:rPr>
        <w:t xml:space="preserve">Nowadays, the Latin language is considered to be a dead language, even though it is still used by physicians and scientists in various fields. But earlier </w:t>
      </w:r>
      <w:r w:rsidRPr="00845E57">
        <w:rPr>
          <w:rFonts w:ascii="Times New Roman" w:hAnsi="Times New Roman" w:cs="Times New Roman"/>
          <w:sz w:val="28"/>
          <w:szCs w:val="28"/>
          <w:lang w:val="en-US"/>
        </w:rPr>
        <w:lastRenderedPageBreak/>
        <w:t>knowledge of Latin was obligatory for people of the upper classes. And like any other languages, Latin is not devoid of various interesting facts about which it would be useful to know for almost any person.</w:t>
      </w:r>
    </w:p>
    <w:p w14:paraId="0C7D5372" w14:textId="77777777" w:rsidR="00845E57" w:rsidRPr="00845E57" w:rsidRDefault="00845E57" w:rsidP="004B410E">
      <w:pPr>
        <w:spacing w:after="0" w:line="240" w:lineRule="auto"/>
        <w:ind w:firstLine="709"/>
        <w:jc w:val="both"/>
        <w:rPr>
          <w:rFonts w:ascii="Times New Roman" w:hAnsi="Times New Roman" w:cs="Times New Roman"/>
          <w:sz w:val="28"/>
          <w:szCs w:val="28"/>
          <w:lang w:val="en-US"/>
        </w:rPr>
      </w:pPr>
      <w:r w:rsidRPr="00845E57">
        <w:rPr>
          <w:rFonts w:ascii="Times New Roman" w:hAnsi="Times New Roman" w:cs="Times New Roman"/>
          <w:sz w:val="28"/>
          <w:szCs w:val="28"/>
          <w:lang w:val="en-US"/>
        </w:rPr>
        <w:t>1. Great Seal of the United States.</w:t>
      </w:r>
    </w:p>
    <w:p w14:paraId="3EF6F609" w14:textId="77777777" w:rsidR="00845E57" w:rsidRPr="00845E57" w:rsidRDefault="00845E57" w:rsidP="004B410E">
      <w:pPr>
        <w:spacing w:after="0" w:line="240" w:lineRule="auto"/>
        <w:ind w:firstLine="709"/>
        <w:jc w:val="both"/>
        <w:rPr>
          <w:rFonts w:ascii="Times New Roman" w:hAnsi="Times New Roman" w:cs="Times New Roman"/>
          <w:sz w:val="28"/>
          <w:szCs w:val="28"/>
          <w:lang w:val="en-US"/>
        </w:rPr>
      </w:pPr>
      <w:r w:rsidRPr="00845E57">
        <w:rPr>
          <w:rFonts w:ascii="Times New Roman" w:hAnsi="Times New Roman" w:cs="Times New Roman"/>
          <w:sz w:val="28"/>
          <w:szCs w:val="28"/>
          <w:lang w:val="en-US"/>
        </w:rPr>
        <w:t>In 1782 the American Revolution and the War of Independence were coming to the end. These events served as the beginning for the activities of many famous people, such as Charles Thomson, a creator of the US state press. And on its reverse side, he decided to place the “Novus ordo seclorum” phrase. It sounds quite majestic, and therefore some adherents of the "conspiracy theory" translated it as the "The New World Order." In fact, this sentence is translated differently: "The new order of the ages." And it was placed on the seal as a symbol and motto of the United States of America and the beginning of a new stage in US history. And since 1935, this inscription can be seen on one dollar banknotes.</w:t>
      </w:r>
    </w:p>
    <w:p w14:paraId="234984E6" w14:textId="77777777" w:rsidR="00845E57" w:rsidRPr="00845E57" w:rsidRDefault="00845E57" w:rsidP="004B410E">
      <w:pPr>
        <w:spacing w:after="0" w:line="240" w:lineRule="auto"/>
        <w:ind w:firstLine="709"/>
        <w:jc w:val="both"/>
        <w:rPr>
          <w:rFonts w:ascii="Times New Roman" w:hAnsi="Times New Roman" w:cs="Times New Roman"/>
          <w:sz w:val="28"/>
          <w:szCs w:val="28"/>
          <w:lang w:val="en-US"/>
        </w:rPr>
      </w:pPr>
      <w:r w:rsidRPr="00845E57">
        <w:rPr>
          <w:rFonts w:ascii="Times New Roman" w:hAnsi="Times New Roman" w:cs="Times New Roman"/>
          <w:sz w:val="28"/>
          <w:szCs w:val="28"/>
          <w:lang w:val="en-US"/>
        </w:rPr>
        <w:t>2. Audi automobile company.</w:t>
      </w:r>
    </w:p>
    <w:p w14:paraId="567C25EC" w14:textId="77777777" w:rsidR="00845E57" w:rsidRPr="00845E57" w:rsidRDefault="00845E57" w:rsidP="004B410E">
      <w:pPr>
        <w:spacing w:after="0" w:line="240" w:lineRule="auto"/>
        <w:ind w:firstLine="709"/>
        <w:jc w:val="both"/>
        <w:rPr>
          <w:rFonts w:ascii="Times New Roman" w:hAnsi="Times New Roman" w:cs="Times New Roman"/>
          <w:sz w:val="28"/>
          <w:szCs w:val="28"/>
          <w:lang w:val="en-US"/>
        </w:rPr>
      </w:pPr>
      <w:r w:rsidRPr="00845E57">
        <w:rPr>
          <w:rFonts w:ascii="Times New Roman" w:hAnsi="Times New Roman" w:cs="Times New Roman"/>
          <w:sz w:val="28"/>
          <w:szCs w:val="28"/>
          <w:lang w:val="en-US"/>
        </w:rPr>
        <w:t xml:space="preserve">In 1909 a resourceful entrepreneur and a talented German inventor August Horch due to disagreements with the shareholders of his Horch automobile company, was forced to leave his business. But after a few weeks he created a new August Horch Automobilwerke GmbH company. However, because of  the fact that both companies had the name of their creator, the new owners of Horch </w:t>
      </w:r>
      <w:r w:rsidRPr="00845E57">
        <w:rPr>
          <w:rStyle w:val="w"/>
          <w:rFonts w:ascii="Times New Roman" w:hAnsi="Times New Roman" w:cs="Times New Roman"/>
          <w:color w:val="000000"/>
          <w:sz w:val="28"/>
          <w:szCs w:val="28"/>
          <w:shd w:val="clear" w:color="auto" w:fill="FFFFFF"/>
          <w:lang w:val="en-US"/>
        </w:rPr>
        <w:t>brought an</w:t>
      </w:r>
      <w:r w:rsidRPr="00845E57">
        <w:rPr>
          <w:rFonts w:ascii="Times New Roman" w:hAnsi="Times New Roman" w:cs="Times New Roman"/>
          <w:color w:val="000000"/>
          <w:sz w:val="28"/>
          <w:szCs w:val="28"/>
          <w:shd w:val="clear" w:color="auto" w:fill="FFFFFF"/>
          <w:lang w:val="en-US"/>
        </w:rPr>
        <w:t> </w:t>
      </w:r>
      <w:r w:rsidRPr="00845E57">
        <w:rPr>
          <w:rStyle w:val="w"/>
          <w:rFonts w:ascii="Times New Roman" w:hAnsi="Times New Roman" w:cs="Times New Roman"/>
          <w:color w:val="000000"/>
          <w:sz w:val="28"/>
          <w:szCs w:val="28"/>
          <w:shd w:val="clear" w:color="auto" w:fill="FFFFFF"/>
          <w:lang w:val="en-US"/>
        </w:rPr>
        <w:t>action</w:t>
      </w:r>
      <w:r w:rsidRPr="00845E57">
        <w:rPr>
          <w:rFonts w:ascii="Times New Roman" w:hAnsi="Times New Roman" w:cs="Times New Roman"/>
          <w:color w:val="000000"/>
          <w:sz w:val="28"/>
          <w:szCs w:val="28"/>
          <w:shd w:val="clear" w:color="auto" w:fill="FFFFFF"/>
          <w:lang w:val="en-US"/>
        </w:rPr>
        <w:t> </w:t>
      </w:r>
      <w:r w:rsidRPr="00845E57">
        <w:rPr>
          <w:rFonts w:ascii="Times New Roman" w:hAnsi="Times New Roman" w:cs="Times New Roman"/>
          <w:sz w:val="28"/>
          <w:szCs w:val="28"/>
          <w:lang w:val="en-US"/>
        </w:rPr>
        <w:t>against August. For this reason, the creator had to think about the new name. Then, by happy coincidence, the son of one of August’s partners translated the word “höre” into Latin in the consonance with his surname and it turned out to “Audi”. Later, in 1932, the Audi automobile company merged with DKW, Wanderer and Horch into the Auto-Union automobile concern.</w:t>
      </w:r>
      <w:r w:rsidRPr="00845E57">
        <w:rPr>
          <w:rFonts w:ascii="Times New Roman" w:hAnsi="Times New Roman" w:cs="Times New Roman"/>
          <w:sz w:val="28"/>
          <w:szCs w:val="28"/>
          <w:lang w:val="en-US"/>
        </w:rPr>
        <w:cr/>
        <w:t>3. SPA salons and the Latin language.</w:t>
      </w:r>
    </w:p>
    <w:p w14:paraId="73C7BBAD" w14:textId="77777777" w:rsidR="00845E57" w:rsidRPr="00845E57" w:rsidRDefault="00845E57" w:rsidP="004B410E">
      <w:pPr>
        <w:spacing w:after="0" w:line="240" w:lineRule="auto"/>
        <w:ind w:firstLine="709"/>
        <w:jc w:val="both"/>
        <w:rPr>
          <w:rFonts w:ascii="Times New Roman" w:hAnsi="Times New Roman" w:cs="Times New Roman"/>
          <w:sz w:val="28"/>
          <w:szCs w:val="28"/>
          <w:lang w:val="en-US"/>
        </w:rPr>
      </w:pPr>
      <w:r w:rsidRPr="00845E57">
        <w:rPr>
          <w:rFonts w:ascii="Times New Roman" w:hAnsi="Times New Roman" w:cs="Times New Roman"/>
          <w:sz w:val="28"/>
          <w:szCs w:val="28"/>
          <w:lang w:val="en-US"/>
        </w:rPr>
        <w:t>SPA is a method of physiotherapy, the action of which is directly related to water. This procedure appeared quite a long time ago, so there are several versions of the origin of this name. According to one of them, the word “SPA” appeared due to the city of Spa in the Belgian province of  Liege in the Ardennes. This city gained its fame thanks to the resort with medical mineral waters. Another version says that SPA is an abbreviation in Latin, which stands for “sanitas per aquam” and means “health through water”.</w:t>
      </w:r>
    </w:p>
    <w:p w14:paraId="5077E018" w14:textId="77777777" w:rsidR="00845E57" w:rsidRPr="00845E57" w:rsidRDefault="00845E57" w:rsidP="004B410E">
      <w:pPr>
        <w:spacing w:after="0" w:line="240" w:lineRule="auto"/>
        <w:ind w:firstLine="709"/>
        <w:jc w:val="both"/>
        <w:rPr>
          <w:rFonts w:ascii="Times New Roman" w:hAnsi="Times New Roman" w:cs="Times New Roman"/>
          <w:sz w:val="28"/>
          <w:szCs w:val="28"/>
          <w:lang w:val="en-US"/>
        </w:rPr>
      </w:pPr>
      <w:r w:rsidRPr="00845E57">
        <w:rPr>
          <w:rFonts w:ascii="Times New Roman" w:hAnsi="Times New Roman" w:cs="Times New Roman"/>
          <w:sz w:val="28"/>
          <w:szCs w:val="28"/>
          <w:lang w:val="en-US"/>
        </w:rPr>
        <w:t xml:space="preserve">As we can see despite the fact the Latin language is considered to be the dead one, we use many Latin words in our everyday life. </w:t>
      </w:r>
    </w:p>
    <w:p w14:paraId="21DCE97D" w14:textId="05BA9095" w:rsidR="00845E57" w:rsidRPr="004C721D" w:rsidRDefault="00845E57" w:rsidP="004B410E">
      <w:pPr>
        <w:widowControl w:val="0"/>
        <w:spacing w:after="0" w:line="240" w:lineRule="auto"/>
        <w:ind w:firstLine="709"/>
        <w:jc w:val="center"/>
        <w:rPr>
          <w:rFonts w:ascii="Times New Roman" w:hAnsi="Times New Roman" w:cs="Times New Roman"/>
          <w:bCs/>
          <w:sz w:val="28"/>
          <w:szCs w:val="28"/>
          <w:lang w:val="uk-UA"/>
        </w:rPr>
      </w:pPr>
      <w:r w:rsidRPr="004C721D">
        <w:rPr>
          <w:rFonts w:ascii="Times New Roman" w:hAnsi="Times New Roman" w:cs="Times New Roman"/>
          <w:bCs/>
          <w:sz w:val="28"/>
          <w:szCs w:val="28"/>
          <w:lang w:val="en-US"/>
        </w:rPr>
        <w:t>References</w:t>
      </w:r>
      <w:r w:rsidR="004C721D" w:rsidRPr="004C721D">
        <w:rPr>
          <w:rFonts w:ascii="Times New Roman" w:hAnsi="Times New Roman" w:cs="Times New Roman"/>
          <w:bCs/>
          <w:sz w:val="28"/>
          <w:szCs w:val="28"/>
          <w:lang w:val="uk-UA"/>
        </w:rPr>
        <w:t>:</w:t>
      </w:r>
    </w:p>
    <w:p w14:paraId="32F6220C" w14:textId="4F8956D3" w:rsidR="00845E57" w:rsidRPr="00845E57" w:rsidRDefault="00845E57" w:rsidP="004B410E">
      <w:pPr>
        <w:widowControl w:val="0"/>
        <w:spacing w:after="0" w:line="240" w:lineRule="auto"/>
        <w:ind w:firstLine="709"/>
        <w:jc w:val="both"/>
        <w:rPr>
          <w:rFonts w:ascii="Times New Roman" w:hAnsi="Times New Roman" w:cs="Times New Roman"/>
          <w:sz w:val="28"/>
          <w:szCs w:val="28"/>
          <w:lang w:val="en-US"/>
        </w:rPr>
      </w:pPr>
      <w:r w:rsidRPr="00845E57">
        <w:rPr>
          <w:rFonts w:ascii="Times New Roman" w:hAnsi="Times New Roman" w:cs="Times New Roman"/>
          <w:sz w:val="28"/>
          <w:szCs w:val="28"/>
          <w:lang w:val="en-US"/>
        </w:rPr>
        <w:t>1. Nekrashevych-Korotkaia, Zh.V. The Latin language: coursebook for sudents of speciality 1-21 06 01 “Modern foreign languages”</w:t>
      </w:r>
      <w:r w:rsidR="00C57633">
        <w:rPr>
          <w:rFonts w:ascii="Times New Roman" w:hAnsi="Times New Roman" w:cs="Times New Roman"/>
          <w:sz w:val="28"/>
          <w:szCs w:val="28"/>
          <w:lang w:val="en-US"/>
        </w:rPr>
        <w:t>. Minsk : BGU, 2010.  P. 4</w:t>
      </w:r>
      <w:r w:rsidR="00C57633" w:rsidRPr="001F6338">
        <w:rPr>
          <w:rFonts w:ascii="Times New Roman" w:hAnsi="Times New Roman" w:cs="Times New Roman"/>
          <w:sz w:val="28"/>
          <w:szCs w:val="28"/>
          <w:lang w:val="en-GB"/>
        </w:rPr>
        <w:t>–</w:t>
      </w:r>
      <w:r w:rsidRPr="00845E57">
        <w:rPr>
          <w:rFonts w:ascii="Times New Roman" w:hAnsi="Times New Roman" w:cs="Times New Roman"/>
          <w:sz w:val="28"/>
          <w:szCs w:val="28"/>
          <w:lang w:val="en-US"/>
        </w:rPr>
        <w:t xml:space="preserve">5. </w:t>
      </w:r>
      <w:r w:rsidRPr="00845E57">
        <w:rPr>
          <w:rStyle w:val="a7"/>
          <w:rFonts w:ascii="Times New Roman" w:hAnsi="Times New Roman" w:cs="Times New Roman"/>
          <w:color w:val="000000" w:themeColor="text1"/>
          <w:sz w:val="28"/>
          <w:szCs w:val="28"/>
          <w:lang w:val="en-US"/>
        </w:rPr>
        <w:t>(In Russian).</w:t>
      </w:r>
    </w:p>
    <w:p w14:paraId="278504B2" w14:textId="69200920" w:rsidR="00845E57" w:rsidRPr="00C57633" w:rsidRDefault="00845E57" w:rsidP="004B410E">
      <w:pPr>
        <w:spacing w:after="0" w:line="240" w:lineRule="auto"/>
        <w:ind w:firstLine="709"/>
        <w:jc w:val="both"/>
        <w:rPr>
          <w:rStyle w:val="a5"/>
          <w:rFonts w:ascii="Times New Roman" w:hAnsi="Times New Roman" w:cs="Times New Roman"/>
          <w:i w:val="0"/>
          <w:sz w:val="28"/>
          <w:szCs w:val="28"/>
          <w:lang w:val="en-US"/>
        </w:rPr>
      </w:pPr>
      <w:r w:rsidRPr="00C57633">
        <w:rPr>
          <w:rStyle w:val="a5"/>
          <w:rFonts w:ascii="Times New Roman" w:hAnsi="Times New Roman" w:cs="Times New Roman"/>
          <w:i w:val="0"/>
          <w:sz w:val="28"/>
          <w:szCs w:val="28"/>
          <w:lang w:val="en-US"/>
        </w:rPr>
        <w:t>2. Unusual facts abo</w:t>
      </w:r>
      <w:r w:rsidR="00C57633" w:rsidRPr="00C57633">
        <w:rPr>
          <w:rStyle w:val="a5"/>
          <w:rFonts w:ascii="Times New Roman" w:hAnsi="Times New Roman" w:cs="Times New Roman"/>
          <w:i w:val="0"/>
          <w:sz w:val="28"/>
          <w:szCs w:val="28"/>
          <w:lang w:val="en-US"/>
        </w:rPr>
        <w:t>ut Latin</w:t>
      </w:r>
      <w:r w:rsidR="00C57633" w:rsidRPr="00C57633">
        <w:rPr>
          <w:rStyle w:val="a5"/>
          <w:rFonts w:ascii="Times New Roman" w:hAnsi="Times New Roman" w:cs="Times New Roman"/>
          <w:i w:val="0"/>
          <w:sz w:val="28"/>
          <w:szCs w:val="28"/>
          <w:lang w:val="en-GB"/>
        </w:rPr>
        <w:t>. URL</w:t>
      </w:r>
      <w:r w:rsidRPr="00C57633">
        <w:rPr>
          <w:rStyle w:val="a5"/>
          <w:rFonts w:ascii="Times New Roman" w:hAnsi="Times New Roman" w:cs="Times New Roman"/>
          <w:i w:val="0"/>
          <w:sz w:val="28"/>
          <w:szCs w:val="28"/>
          <w:lang w:val="en-US"/>
        </w:rPr>
        <w:t xml:space="preserve">: </w:t>
      </w:r>
      <w:r w:rsidRPr="00C57633">
        <w:rPr>
          <w:rFonts w:ascii="Times New Roman" w:hAnsi="Times New Roman" w:cs="Times New Roman"/>
          <w:sz w:val="28"/>
          <w:szCs w:val="28"/>
          <w:lang w:val="en-US"/>
        </w:rPr>
        <w:t>http://www.lingvalatina.ru/main/431-neobychnye-fakty-o-latinice.html.</w:t>
      </w:r>
    </w:p>
    <w:p w14:paraId="3511EE71" w14:textId="235BA976" w:rsidR="00845E57" w:rsidRPr="00C57633" w:rsidRDefault="00845E57" w:rsidP="004B410E">
      <w:pPr>
        <w:spacing w:after="0" w:line="240" w:lineRule="auto"/>
        <w:ind w:firstLine="709"/>
        <w:jc w:val="both"/>
        <w:rPr>
          <w:rFonts w:ascii="Times New Roman" w:hAnsi="Times New Roman" w:cs="Times New Roman"/>
          <w:sz w:val="28"/>
          <w:szCs w:val="28"/>
          <w:lang w:val="en-US"/>
        </w:rPr>
      </w:pPr>
      <w:r w:rsidRPr="00C57633">
        <w:rPr>
          <w:rStyle w:val="a5"/>
          <w:rFonts w:ascii="Times New Roman" w:hAnsi="Times New Roman" w:cs="Times New Roman"/>
          <w:i w:val="0"/>
          <w:sz w:val="28"/>
          <w:szCs w:val="28"/>
          <w:lang w:val="en-US"/>
        </w:rPr>
        <w:t>3. Phrases in Latin</w:t>
      </w:r>
      <w:r w:rsidR="00C57633" w:rsidRPr="00C57633">
        <w:rPr>
          <w:rStyle w:val="a5"/>
          <w:rFonts w:ascii="Times New Roman" w:hAnsi="Times New Roman" w:cs="Times New Roman"/>
          <w:i w:val="0"/>
          <w:sz w:val="28"/>
          <w:szCs w:val="28"/>
          <w:lang w:val="en-US"/>
        </w:rPr>
        <w:t xml:space="preserve">. URL: </w:t>
      </w:r>
      <w:r w:rsidRPr="00C57633">
        <w:rPr>
          <w:rStyle w:val="a5"/>
          <w:rFonts w:ascii="Times New Roman" w:hAnsi="Times New Roman" w:cs="Times New Roman"/>
          <w:i w:val="0"/>
          <w:sz w:val="28"/>
          <w:szCs w:val="28"/>
          <w:lang w:val="en-US"/>
        </w:rPr>
        <w:t xml:space="preserve"> </w:t>
      </w:r>
      <w:r w:rsidRPr="00C57633">
        <w:rPr>
          <w:rFonts w:ascii="Times New Roman" w:hAnsi="Times New Roman" w:cs="Times New Roman"/>
          <w:sz w:val="28"/>
          <w:szCs w:val="28"/>
          <w:lang w:val="en-US"/>
        </w:rPr>
        <w:t>https://vena45.livejourna</w:t>
      </w:r>
      <w:r w:rsidR="00C57633" w:rsidRPr="00C57633">
        <w:rPr>
          <w:rFonts w:ascii="Times New Roman" w:hAnsi="Times New Roman" w:cs="Times New Roman"/>
          <w:sz w:val="28"/>
          <w:szCs w:val="28"/>
          <w:lang w:val="en-US"/>
        </w:rPr>
        <w:t>l.com/576352.html</w:t>
      </w:r>
      <w:r w:rsidRPr="00C57633">
        <w:rPr>
          <w:rStyle w:val="a7"/>
          <w:rFonts w:ascii="Times New Roman" w:hAnsi="Times New Roman" w:cs="Times New Roman"/>
          <w:color w:val="000000" w:themeColor="text1"/>
          <w:sz w:val="28"/>
          <w:szCs w:val="28"/>
          <w:lang w:val="en-US"/>
        </w:rPr>
        <w:t>.</w:t>
      </w:r>
    </w:p>
    <w:p w14:paraId="51C948AC" w14:textId="6E7BFDC4" w:rsidR="00F42397" w:rsidRDefault="00845E57" w:rsidP="004B410E">
      <w:pPr>
        <w:spacing w:after="0" w:line="240" w:lineRule="auto"/>
        <w:ind w:firstLine="709"/>
        <w:jc w:val="both"/>
        <w:rPr>
          <w:rFonts w:ascii="Times New Roman" w:hAnsi="Times New Roman" w:cs="Times New Roman"/>
          <w:sz w:val="28"/>
          <w:szCs w:val="28"/>
          <w:lang w:val="en-US"/>
        </w:rPr>
      </w:pPr>
      <w:r w:rsidRPr="00C57633">
        <w:rPr>
          <w:rFonts w:ascii="Times New Roman" w:hAnsi="Times New Roman" w:cs="Times New Roman"/>
          <w:sz w:val="28"/>
          <w:szCs w:val="28"/>
          <w:lang w:val="en-US"/>
        </w:rPr>
        <w:t xml:space="preserve">4. Interesting facts about Latin </w:t>
      </w:r>
      <w:r w:rsidR="00C57633" w:rsidRPr="00C57633">
        <w:rPr>
          <w:rStyle w:val="a5"/>
          <w:rFonts w:ascii="Times New Roman" w:hAnsi="Times New Roman" w:cs="Times New Roman"/>
          <w:i w:val="0"/>
          <w:sz w:val="28"/>
          <w:szCs w:val="28"/>
          <w:lang w:val="en-US"/>
        </w:rPr>
        <w:t>URL</w:t>
      </w:r>
      <w:r w:rsidRPr="00C57633">
        <w:rPr>
          <w:rStyle w:val="a5"/>
          <w:rFonts w:ascii="Times New Roman" w:hAnsi="Times New Roman" w:cs="Times New Roman"/>
          <w:i w:val="0"/>
          <w:sz w:val="28"/>
          <w:szCs w:val="28"/>
          <w:lang w:val="en-US"/>
        </w:rPr>
        <w:t xml:space="preserve">: </w:t>
      </w:r>
      <w:r w:rsidR="00C57633" w:rsidRPr="00C57633">
        <w:rPr>
          <w:rFonts w:ascii="Times New Roman" w:hAnsi="Times New Roman" w:cs="Times New Roman"/>
          <w:sz w:val="28"/>
          <w:szCs w:val="28"/>
          <w:lang w:val="en-US"/>
        </w:rPr>
        <w:t>http://muzey-factov.ru/tag/latin</w:t>
      </w:r>
      <w:r w:rsidRPr="00C57633">
        <w:rPr>
          <w:rFonts w:ascii="Times New Roman" w:hAnsi="Times New Roman" w:cs="Times New Roman"/>
          <w:sz w:val="28"/>
          <w:szCs w:val="28"/>
          <w:lang w:val="en-US"/>
        </w:rPr>
        <w:t>.</w:t>
      </w:r>
    </w:p>
    <w:p w14:paraId="78158581" w14:textId="77777777" w:rsidR="00C57633" w:rsidRPr="00C57633" w:rsidRDefault="00C57633" w:rsidP="004B410E">
      <w:pPr>
        <w:spacing w:after="0" w:line="240" w:lineRule="auto"/>
        <w:ind w:firstLine="709"/>
        <w:jc w:val="both"/>
        <w:rPr>
          <w:rStyle w:val="a7"/>
          <w:rFonts w:ascii="Times New Roman" w:hAnsi="Times New Roman" w:cs="Times New Roman"/>
          <w:color w:val="000000" w:themeColor="text1"/>
          <w:sz w:val="28"/>
          <w:szCs w:val="28"/>
          <w:lang w:val="en-US"/>
        </w:rPr>
      </w:pPr>
    </w:p>
    <w:p w14:paraId="200EF362" w14:textId="77777777" w:rsidR="00845E57" w:rsidRPr="004C721D" w:rsidRDefault="00845E57" w:rsidP="00667FEE">
      <w:pPr>
        <w:pStyle w:val="10"/>
        <w:rPr>
          <w:lang w:val="uk-UA"/>
        </w:rPr>
      </w:pPr>
      <w:bookmarkStart w:id="97" w:name="_Toc10840190"/>
      <w:r w:rsidRPr="004C721D">
        <w:rPr>
          <w:lang w:val="uk-UA"/>
        </w:rPr>
        <w:lastRenderedPageBreak/>
        <w:t>Сотниченко Т. Д.</w:t>
      </w:r>
      <w:bookmarkEnd w:id="97"/>
    </w:p>
    <w:p w14:paraId="789BBEAE" w14:textId="77777777" w:rsidR="00845E57" w:rsidRPr="004C721D" w:rsidRDefault="00845E57" w:rsidP="00667FEE">
      <w:pPr>
        <w:pStyle w:val="2"/>
        <w:rPr>
          <w:lang w:val="uk-UA"/>
        </w:rPr>
      </w:pPr>
      <w:bookmarkStart w:id="98" w:name="_Toc10840191"/>
      <w:r w:rsidRPr="004C721D">
        <w:rPr>
          <w:lang w:val="uk-UA"/>
        </w:rPr>
        <w:t>ЗАПОЗИЧЕНІ ФІТОНІМИ У ЛАТИНСЬКІЙ БОТАНІЧНІЙ НОМЕНКЛАТУРІ</w:t>
      </w:r>
      <w:bookmarkEnd w:id="98"/>
    </w:p>
    <w:p w14:paraId="09EF0F60" w14:textId="26D88CC1" w:rsidR="00845E57" w:rsidRPr="004C721D" w:rsidRDefault="00667FEE" w:rsidP="004B410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Донецький н</w:t>
      </w:r>
      <w:r w:rsidR="00845E57" w:rsidRPr="004C721D">
        <w:rPr>
          <w:rFonts w:ascii="Times New Roman" w:hAnsi="Times New Roman" w:cs="Times New Roman"/>
          <w:sz w:val="28"/>
          <w:szCs w:val="28"/>
          <w:lang w:val="uk-UA"/>
        </w:rPr>
        <w:t>а</w:t>
      </w:r>
      <w:r>
        <w:rPr>
          <w:rFonts w:ascii="Times New Roman" w:hAnsi="Times New Roman" w:cs="Times New Roman"/>
          <w:sz w:val="28"/>
          <w:szCs w:val="28"/>
          <w:lang w:val="uk-UA"/>
        </w:rPr>
        <w:t>ціональний медичний у</w:t>
      </w:r>
      <w:r w:rsidR="00845E57" w:rsidRPr="004C721D">
        <w:rPr>
          <w:rFonts w:ascii="Times New Roman" w:hAnsi="Times New Roman" w:cs="Times New Roman"/>
          <w:sz w:val="28"/>
          <w:szCs w:val="28"/>
          <w:lang w:val="uk-UA"/>
        </w:rPr>
        <w:t>ніверситет</w:t>
      </w:r>
    </w:p>
    <w:p w14:paraId="7790359E" w14:textId="3B5D2FE9" w:rsidR="00845E57" w:rsidRPr="004C721D" w:rsidRDefault="00845E57" w:rsidP="004B410E">
      <w:pPr>
        <w:spacing w:after="0" w:line="240" w:lineRule="auto"/>
        <w:jc w:val="center"/>
        <w:rPr>
          <w:rFonts w:ascii="Times New Roman" w:hAnsi="Times New Roman" w:cs="Times New Roman"/>
          <w:sz w:val="28"/>
          <w:szCs w:val="28"/>
          <w:lang w:val="uk-UA"/>
        </w:rPr>
      </w:pPr>
      <w:r w:rsidRPr="004C721D">
        <w:rPr>
          <w:rFonts w:ascii="Times New Roman" w:hAnsi="Times New Roman" w:cs="Times New Roman"/>
          <w:sz w:val="28"/>
          <w:szCs w:val="28"/>
          <w:lang w:val="uk-UA"/>
        </w:rPr>
        <w:t>Науковий керівник: Корнєєва О. В.</w:t>
      </w:r>
    </w:p>
    <w:p w14:paraId="25C336B9" w14:textId="77777777" w:rsidR="00C57633" w:rsidRPr="001F6338" w:rsidRDefault="00C57633" w:rsidP="00667FEE">
      <w:pPr>
        <w:spacing w:after="0" w:line="240" w:lineRule="auto"/>
        <w:ind w:firstLine="709"/>
        <w:jc w:val="both"/>
        <w:rPr>
          <w:rFonts w:ascii="Times New Roman" w:hAnsi="Times New Roman" w:cs="Times New Roman"/>
          <w:sz w:val="28"/>
          <w:szCs w:val="28"/>
        </w:rPr>
      </w:pPr>
    </w:p>
    <w:p w14:paraId="7DF1ABEA" w14:textId="77777777" w:rsidR="004C721D" w:rsidRDefault="00845E57"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t>Латинська ботанічна номенклатура характеризується тим, що представлені в ній назви рослин запозичені головним чином з праць давньогрецьких і римських авторів, але є також назви арабські, санскритські, давньоєврейські та інші, в тому числі що виникли в нових мовах: всі вони були латинізації, яка забезпечує єдність міжнародної ідентифікації рослин. Слід зазначити, що лінгвістичне вивчення латинської ботанічної номенклатури на прикладі назв лікарських рослин становить інтерес для майбутніх ботаніків, лікарів і фармацевтів.</w:t>
      </w:r>
    </w:p>
    <w:p w14:paraId="6320389A" w14:textId="73CC414A" w:rsidR="004C721D" w:rsidRDefault="004C721D"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t xml:space="preserve"> </w:t>
      </w:r>
      <w:r w:rsidR="00845E57" w:rsidRPr="004C721D">
        <w:rPr>
          <w:rFonts w:ascii="Times New Roman" w:hAnsi="Times New Roman" w:cs="Times New Roman"/>
          <w:sz w:val="28"/>
          <w:szCs w:val="28"/>
          <w:lang w:val="uk-UA"/>
        </w:rPr>
        <w:t>1. Фітоніми, що відображають органолептичні ознаки рослин. У латинській номенклатурі виділяються запозичені фітоніми, що характеризують рослини за кольором квіток. Наприклад, подібну характеристику рослини зустрічаємо в родовій назві Leucanthĕmum (ромен), утвореному в результаті латинізації грецького найменування leucánthemon, яке походить від грецьких лексем leucós 'білий' і ánthemon = ánthos "квітка": назву дано рослині за білі, довгі крайові квітки, які роблять суцвіття ошатним і помітним для комах.</w:t>
      </w:r>
      <w:r w:rsidRPr="004C72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5E33AC1B" w14:textId="707C1435" w:rsidR="004C721D" w:rsidRDefault="00845E57"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t>Відзначено фітонім, що характеризує рослину за кількістю. В одному з пологових назв - Diphasium (пор. Lycopodium complanātum, син. Diphasium complanātum, плавун двосічний) - міститься кількісна характеристика листя рослини: таку назву, що походить від грецького прикметника diphásios 'двоїстий, двоякий', дано рослині у зв'язку з наявністю листя двоякою форми, тобто двох видів листя.</w:t>
      </w:r>
    </w:p>
    <w:p w14:paraId="30AD8E33" w14:textId="7C2C8B48" w:rsidR="004C721D" w:rsidRDefault="00845E57"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t>Багато фітонімів характеризують рослини за формою. Наприклад, в латинській номенклатурі є назва роду Stachys (чистець), що представляє собою запозичення грецького фітоніма stáchys (від stáchys 'колос'), що з'явився в зв'язку з зовнішнім виглядом суцвіття рослини Stachys germanĭca.</w:t>
      </w:r>
    </w:p>
    <w:p w14:paraId="0D852622" w14:textId="53E836A0" w:rsidR="004C721D" w:rsidRDefault="00845E57"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t>Інтерес представляє фітонім, що характеризує рослину по поєднанню властивостей. Так, герою грецької міфології присвячено латинське родове найменування Adōnis (горицвіт), запозичене з грецької мови (Ádonis 'Адоніс') і обумовлене гарним зовнішнім виглядом рослини.</w:t>
      </w:r>
    </w:p>
    <w:p w14:paraId="267E4E8F" w14:textId="0E848081" w:rsidR="004C721D" w:rsidRDefault="00845E57"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t>2. Фітоніми, що відображають особливості життєвої форми або життєдіяльності рослин. Зустрічаються фітоніми, що характеризують рослини по зростанню в природних місцях або в місцях, пов'язаних з міфологічним персонажем. Так, найменування роду Potamogēton (рдест) - запозичення грецького фітоніма potamogeíton, що походить від potamós 'річка' і geíton 'сусідній', буквально означає «сусід річки»: рдест зростає в стоячих і повільно поточних водах. Наступний приклад - запозичена з грецької мови родова назва Nymphaеa (латаття). Грецький фітонім nymphaía утворений від прикметника nymphaíos 'населений німфами, присвячений німфам' - від іменника nýmphe 'німфа': це назва рослини, що росте в царстві річкових німф.</w:t>
      </w:r>
    </w:p>
    <w:p w14:paraId="22911110" w14:textId="0C428951" w:rsidR="004C721D" w:rsidRDefault="00845E57"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lastRenderedPageBreak/>
        <w:t>3. Фітоніми, що відображають призначення рослин. Виділяється ряд запозичених фітонімів, що відображають медичне призначення рослин. Так, для прикладу подібної назви, що містить загальну вказівку на медичне призначення рослини, відзначимо назву роду Althaea (алтея) - запозичення грецького фітоніма althaía, пов'язаного з дієсловом althaíno 'лікувати'. Одне з латинських найменувань містить вказівку на міфологічного персонажа, який відкрив лікувальні властивості рослини, в зв'язку з чим рослина присвячується даному персонажу.</w:t>
      </w:r>
    </w:p>
    <w:p w14:paraId="1F92841B" w14:textId="5EF44B1C" w:rsidR="004C721D" w:rsidRDefault="00667FEE" w:rsidP="00667FE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назва роду Achillēa </w:t>
      </w:r>
      <w:r w:rsidR="00845E57" w:rsidRPr="004C721D">
        <w:rPr>
          <w:rFonts w:ascii="Times New Roman" w:hAnsi="Times New Roman" w:cs="Times New Roman"/>
          <w:sz w:val="28"/>
          <w:szCs w:val="28"/>
          <w:lang w:val="uk-UA"/>
        </w:rPr>
        <w:t>(деревій) виникла в результаті запозичення грецького фітоніма achílleios, що походить від прикметника achílleios 'ахіллов' - від Achilleús 'Ахілл або Ахіллес': найменування achílleios позначало певну кількість рослин, особливо деревій (трава Ахілла, якою він вилікував Телефа, застосовуючи рослину як засіб від ран).</w:t>
      </w:r>
    </w:p>
    <w:p w14:paraId="0F0AD4E7" w14:textId="43BAAA72" w:rsidR="004C721D" w:rsidRDefault="00845E57"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t>Певна частина запоз</w:t>
      </w:r>
      <w:r w:rsidR="00667FEE">
        <w:rPr>
          <w:rFonts w:ascii="Times New Roman" w:hAnsi="Times New Roman" w:cs="Times New Roman"/>
          <w:sz w:val="28"/>
          <w:szCs w:val="28"/>
          <w:lang w:val="uk-UA"/>
        </w:rPr>
        <w:t xml:space="preserve">ичених номінацій представлена </w:t>
      </w:r>
      <w:r w:rsidRPr="004C721D">
        <w:rPr>
          <w:rFonts w:ascii="Times New Roman" w:hAnsi="Times New Roman" w:cs="Times New Roman"/>
          <w:sz w:val="28"/>
          <w:szCs w:val="28"/>
          <w:lang w:val="uk-UA"/>
        </w:rPr>
        <w:t>фітонімами, що містять вказівку на побутове призначення рослин. Є приклади фітонімів, що містять вказівку на використання рослини для фарбування. Дана ознака рослини знаходить своє відображення в родовій назві Xanthium (лопух). Назва Xanthium є запозиченням грецького найменування xánthion, що походить від прикметника xanthós 'золотисто-жовтий': фітонім xánthion позначав рослину Xanthium strumarium, яка використовувалася для фарбування волосся в світлий колір.</w:t>
      </w:r>
    </w:p>
    <w:p w14:paraId="2941ADB2" w14:textId="6B29B9A5" w:rsidR="004C721D" w:rsidRDefault="00845E57"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t>У числі проаналізованих фітонімів зустрілося найменування, що відбиває магічне призначення рослини. Так, з поглядами, що виникли в епоху Середньовіччя, пов'язане родове найменування Alchemilla (манжетка), що походить від арабської назви рослини alkemelych - від alkimia 'алхімія': назву дано рослині за чудову силу, яку алхіміки приписували воді, яка збирається на листках манжетки, в зв'язку з чим вони використовували ці краплі роси в своїх дослідах.</w:t>
      </w:r>
    </w:p>
    <w:p w14:paraId="0D4E7035" w14:textId="6051A0F8" w:rsidR="00C57633" w:rsidRPr="00C57633" w:rsidRDefault="00845E57" w:rsidP="00667FEE">
      <w:pPr>
        <w:spacing w:after="0" w:line="240" w:lineRule="auto"/>
        <w:ind w:firstLine="709"/>
        <w:jc w:val="both"/>
        <w:rPr>
          <w:rFonts w:ascii="Times New Roman" w:hAnsi="Times New Roman" w:cs="Times New Roman"/>
          <w:sz w:val="28"/>
          <w:szCs w:val="28"/>
        </w:rPr>
      </w:pPr>
      <w:r w:rsidRPr="004C721D">
        <w:rPr>
          <w:rFonts w:ascii="Times New Roman" w:hAnsi="Times New Roman" w:cs="Times New Roman"/>
          <w:sz w:val="28"/>
          <w:szCs w:val="28"/>
          <w:lang w:val="uk-UA"/>
        </w:rPr>
        <w:t>Також у науковій номенклатурі виділяються фітоніми, що відображають вплив рослини на людину. До таких фітонімів відноситься родова назва Ptarmǐca (пор. Ptarmǐca vulgāris, син</w:t>
      </w:r>
      <w:r w:rsidR="008F4D5D">
        <w:rPr>
          <w:rFonts w:ascii="Times New Roman" w:hAnsi="Times New Roman" w:cs="Times New Roman"/>
          <w:sz w:val="28"/>
          <w:szCs w:val="28"/>
          <w:lang w:val="uk-UA"/>
        </w:rPr>
        <w:t xml:space="preserve">. Achillēa </w:t>
      </w:r>
      <w:r w:rsidRPr="004C721D">
        <w:rPr>
          <w:rFonts w:ascii="Times New Roman" w:hAnsi="Times New Roman" w:cs="Times New Roman"/>
          <w:sz w:val="28"/>
          <w:szCs w:val="28"/>
          <w:lang w:val="uk-UA"/>
        </w:rPr>
        <w:t>ptarmǐca, деревій птармика, чіхотна трава) - запозичення грецького фітоніма ptarmiké (назви розгалуженого скельного, що викликає чхання рослини; пізніше назв</w:t>
      </w:r>
      <w:r w:rsidR="00667FEE">
        <w:rPr>
          <w:rFonts w:ascii="Times New Roman" w:hAnsi="Times New Roman" w:cs="Times New Roman"/>
          <w:sz w:val="28"/>
          <w:szCs w:val="28"/>
          <w:lang w:val="uk-UA"/>
        </w:rPr>
        <w:t xml:space="preserve">у було перенесено на Achillēa </w:t>
      </w:r>
      <w:r w:rsidRPr="004C721D">
        <w:rPr>
          <w:rFonts w:ascii="Times New Roman" w:hAnsi="Times New Roman" w:cs="Times New Roman"/>
          <w:sz w:val="28"/>
          <w:szCs w:val="28"/>
          <w:lang w:val="uk-UA"/>
        </w:rPr>
        <w:t>ptarmǐca), що походить від прикметника ptarmikós 'збудливий чхання'. Назва ж роду Atrŏpa (беладона) відображає вплив рослини на людину в зв'язку з його смертельно отруйними властивостями: фітонім походить від імені грецької богині долі Átropos 'Атропо (Атропа)' (бук</w:t>
      </w:r>
      <w:r w:rsidR="00C57633">
        <w:rPr>
          <w:rFonts w:ascii="Times New Roman" w:hAnsi="Times New Roman" w:cs="Times New Roman"/>
          <w:sz w:val="28"/>
          <w:szCs w:val="28"/>
          <w:lang w:val="uk-UA"/>
        </w:rPr>
        <w:t xml:space="preserve">в. «Невідворотна, невблаганна» </w:t>
      </w:r>
      <w:r w:rsidR="00C57633" w:rsidRPr="00C57633">
        <w:rPr>
          <w:rFonts w:ascii="Times New Roman" w:hAnsi="Times New Roman" w:cs="Times New Roman"/>
          <w:sz w:val="28"/>
          <w:szCs w:val="28"/>
        </w:rPr>
        <w:t>–</w:t>
      </w:r>
      <w:r w:rsidRPr="004C721D">
        <w:rPr>
          <w:rFonts w:ascii="Times New Roman" w:hAnsi="Times New Roman" w:cs="Times New Roman"/>
          <w:sz w:val="28"/>
          <w:szCs w:val="28"/>
          <w:lang w:val="uk-UA"/>
        </w:rPr>
        <w:t xml:space="preserve"> від прикметника átropos 'безповоротний, невблаганний'), перерізавши нитку життя кожного смертного.</w:t>
      </w:r>
    </w:p>
    <w:p w14:paraId="7265F963" w14:textId="24A40980" w:rsidR="00845E57" w:rsidRPr="004C721D" w:rsidRDefault="00845E57" w:rsidP="00667FEE">
      <w:pPr>
        <w:spacing w:after="0" w:line="240" w:lineRule="auto"/>
        <w:ind w:firstLine="709"/>
        <w:jc w:val="both"/>
        <w:rPr>
          <w:rFonts w:ascii="Times New Roman" w:hAnsi="Times New Roman" w:cs="Times New Roman"/>
          <w:sz w:val="28"/>
          <w:szCs w:val="28"/>
          <w:lang w:val="uk-UA"/>
        </w:rPr>
      </w:pPr>
      <w:r w:rsidRPr="004C721D">
        <w:rPr>
          <w:rFonts w:ascii="Times New Roman" w:hAnsi="Times New Roman" w:cs="Times New Roman"/>
          <w:sz w:val="28"/>
          <w:szCs w:val="28"/>
          <w:lang w:val="uk-UA"/>
        </w:rPr>
        <w:t>Відзначимо приклад латинського фітоніма, що відо</w:t>
      </w:r>
      <w:r w:rsidR="00C57633">
        <w:rPr>
          <w:rFonts w:ascii="Times New Roman" w:hAnsi="Times New Roman" w:cs="Times New Roman"/>
          <w:sz w:val="28"/>
          <w:szCs w:val="28"/>
          <w:lang w:val="uk-UA"/>
        </w:rPr>
        <w:t xml:space="preserve">бражає вплив рослини на тварин </w:t>
      </w:r>
      <w:r w:rsidR="00C57633" w:rsidRPr="00C57633">
        <w:rPr>
          <w:rFonts w:ascii="Times New Roman" w:hAnsi="Times New Roman" w:cs="Times New Roman"/>
          <w:sz w:val="28"/>
          <w:szCs w:val="28"/>
        </w:rPr>
        <w:t>–</w:t>
      </w:r>
      <w:r w:rsidRPr="004C721D">
        <w:rPr>
          <w:rFonts w:ascii="Times New Roman" w:hAnsi="Times New Roman" w:cs="Times New Roman"/>
          <w:sz w:val="28"/>
          <w:szCs w:val="28"/>
          <w:lang w:val="uk-UA"/>
        </w:rPr>
        <w:t xml:space="preserve"> привернення. Так, на привабливість рослини для комах вказує назва роду Melissa (меліса), що походить від грецького іменника mélissa 'бджола': таке найменування дано рослині через його привабливість для бджіл, оскільки меліса </w:t>
      </w:r>
      <w:r w:rsidR="00C57633" w:rsidRPr="00C57633">
        <w:rPr>
          <w:rFonts w:ascii="Times New Roman" w:hAnsi="Times New Roman" w:cs="Times New Roman"/>
          <w:sz w:val="28"/>
          <w:szCs w:val="28"/>
          <w:lang w:val="uk-UA"/>
        </w:rPr>
        <w:t>–</w:t>
      </w:r>
      <w:r w:rsidRPr="004C721D">
        <w:rPr>
          <w:rFonts w:ascii="Times New Roman" w:hAnsi="Times New Roman" w:cs="Times New Roman"/>
          <w:sz w:val="28"/>
          <w:szCs w:val="28"/>
          <w:lang w:val="uk-UA"/>
        </w:rPr>
        <w:t xml:space="preserve"> чудовий медонос.</w:t>
      </w:r>
      <w:r w:rsidR="004C721D" w:rsidRPr="004C721D">
        <w:rPr>
          <w:rFonts w:ascii="Times New Roman" w:hAnsi="Times New Roman" w:cs="Times New Roman"/>
          <w:sz w:val="28"/>
          <w:szCs w:val="28"/>
          <w:lang w:val="uk-UA"/>
        </w:rPr>
        <w:t xml:space="preserve"> </w:t>
      </w:r>
      <w:r w:rsidRPr="004C721D">
        <w:rPr>
          <w:rFonts w:ascii="Times New Roman" w:hAnsi="Times New Roman" w:cs="Times New Roman"/>
          <w:sz w:val="28"/>
          <w:szCs w:val="28"/>
          <w:lang w:val="uk-UA"/>
        </w:rPr>
        <w:t>Таким чином, наявність в латинській ботанічній номенклатурі велико</w:t>
      </w:r>
      <w:r w:rsidR="00C57633">
        <w:rPr>
          <w:rFonts w:ascii="Times New Roman" w:hAnsi="Times New Roman" w:cs="Times New Roman"/>
          <w:sz w:val="28"/>
          <w:szCs w:val="28"/>
          <w:lang w:val="uk-UA"/>
        </w:rPr>
        <w:t xml:space="preserve">го числа запозичень (більшість </w:t>
      </w:r>
      <w:r w:rsidR="00C57633" w:rsidRPr="00C57633">
        <w:rPr>
          <w:rFonts w:ascii="Times New Roman" w:hAnsi="Times New Roman" w:cs="Times New Roman"/>
          <w:sz w:val="28"/>
          <w:szCs w:val="28"/>
          <w:lang w:val="uk-UA"/>
        </w:rPr>
        <w:t>–</w:t>
      </w:r>
      <w:r w:rsidRPr="004C721D">
        <w:rPr>
          <w:rFonts w:ascii="Times New Roman" w:hAnsi="Times New Roman" w:cs="Times New Roman"/>
          <w:sz w:val="28"/>
          <w:szCs w:val="28"/>
          <w:lang w:val="uk-UA"/>
        </w:rPr>
        <w:t xml:space="preserve"> з грецької мови) </w:t>
      </w:r>
      <w:r w:rsidRPr="004C721D">
        <w:rPr>
          <w:rFonts w:ascii="Times New Roman" w:hAnsi="Times New Roman" w:cs="Times New Roman"/>
          <w:sz w:val="28"/>
          <w:szCs w:val="28"/>
          <w:lang w:val="uk-UA"/>
        </w:rPr>
        <w:lastRenderedPageBreak/>
        <w:t>відображає закономірність її розвитку. Етимологічний аналіз номенклатурних фітонімів допомагає осмисленому запам'ятовуванню і грамотному вживанню даних найменувань, сприяє розширенню кругозору майбутніх ботаніків, лікарів і фармацевтів, оскільки подібні назви рослин не тільки містять у собі певні характеристики рослин, але також в них можна простежити зв'язок з культурними реаліями різних епох, в зокрема, з міфологією древніх греків.</w:t>
      </w:r>
    </w:p>
    <w:p w14:paraId="4D1D4912" w14:textId="77777777" w:rsidR="00845E57" w:rsidRPr="004C721D" w:rsidRDefault="00845E57" w:rsidP="00667FEE">
      <w:pPr>
        <w:spacing w:after="0" w:line="240" w:lineRule="auto"/>
        <w:ind w:firstLine="709"/>
        <w:jc w:val="center"/>
        <w:rPr>
          <w:rFonts w:ascii="Times New Roman" w:hAnsi="Times New Roman" w:cs="Times New Roman"/>
          <w:sz w:val="28"/>
          <w:szCs w:val="28"/>
          <w:lang w:val="uk-UA"/>
        </w:rPr>
      </w:pPr>
      <w:r w:rsidRPr="004C721D">
        <w:rPr>
          <w:rFonts w:ascii="Times New Roman" w:hAnsi="Times New Roman" w:cs="Times New Roman"/>
          <w:sz w:val="28"/>
          <w:szCs w:val="28"/>
          <w:lang w:val="uk-UA"/>
        </w:rPr>
        <w:t>Список використанних джерел:</w:t>
      </w:r>
    </w:p>
    <w:p w14:paraId="778905FC" w14:textId="5E9AD76C" w:rsidR="00845E57" w:rsidRPr="004C721D" w:rsidRDefault="00845E57" w:rsidP="00667FEE">
      <w:pPr>
        <w:shd w:val="clear" w:color="auto" w:fill="FFFFFF"/>
        <w:spacing w:after="0" w:line="240" w:lineRule="auto"/>
        <w:ind w:firstLine="709"/>
        <w:jc w:val="both"/>
        <w:rPr>
          <w:rFonts w:ascii="Times New Roman" w:eastAsia="Times New Roman" w:hAnsi="Times New Roman" w:cs="Times New Roman"/>
          <w:color w:val="222222"/>
          <w:sz w:val="28"/>
          <w:szCs w:val="28"/>
          <w:lang w:eastAsia="ru-RU"/>
        </w:rPr>
      </w:pPr>
      <w:r w:rsidRPr="004C721D">
        <w:rPr>
          <w:rFonts w:ascii="Times New Roman" w:eastAsia="Times New Roman" w:hAnsi="Times New Roman" w:cs="Times New Roman"/>
          <w:color w:val="222222"/>
          <w:sz w:val="28"/>
          <w:szCs w:val="28"/>
          <w:lang w:eastAsia="ru-RU"/>
        </w:rPr>
        <w:t>1.  Ботаніко-фармакогностичний словник / К. Ф. Блінова [та інші] ; під ред. К. Ф. Блінової, Г. П. Яковлева, 19</w:t>
      </w:r>
      <w:r w:rsidR="00C57633">
        <w:rPr>
          <w:rFonts w:ascii="Times New Roman" w:eastAsia="Times New Roman" w:hAnsi="Times New Roman" w:cs="Times New Roman"/>
          <w:color w:val="222222"/>
          <w:sz w:val="28"/>
          <w:szCs w:val="28"/>
          <w:lang w:eastAsia="ru-RU"/>
        </w:rPr>
        <w:t>90.</w:t>
      </w:r>
      <w:r w:rsidRPr="004C721D">
        <w:rPr>
          <w:rFonts w:ascii="Times New Roman" w:eastAsia="Times New Roman" w:hAnsi="Times New Roman" w:cs="Times New Roman"/>
          <w:color w:val="222222"/>
          <w:sz w:val="28"/>
          <w:szCs w:val="28"/>
          <w:lang w:eastAsia="ru-RU"/>
        </w:rPr>
        <w:t xml:space="preserve"> 270 с. </w:t>
      </w:r>
    </w:p>
    <w:p w14:paraId="5EB79B91" w14:textId="4681C7E5" w:rsidR="00845E57" w:rsidRPr="004C721D" w:rsidRDefault="00845E57" w:rsidP="00667FEE">
      <w:pPr>
        <w:shd w:val="clear" w:color="auto" w:fill="FFFFFF"/>
        <w:spacing w:after="0" w:line="240" w:lineRule="auto"/>
        <w:ind w:firstLine="709"/>
        <w:jc w:val="both"/>
        <w:rPr>
          <w:rFonts w:ascii="Times New Roman" w:eastAsia="Times New Roman" w:hAnsi="Times New Roman" w:cs="Times New Roman"/>
          <w:color w:val="222222"/>
          <w:sz w:val="28"/>
          <w:szCs w:val="28"/>
          <w:lang w:eastAsia="ru-RU"/>
        </w:rPr>
      </w:pPr>
      <w:r w:rsidRPr="004C721D">
        <w:rPr>
          <w:rFonts w:ascii="Times New Roman" w:eastAsia="Times New Roman" w:hAnsi="Times New Roman" w:cs="Times New Roman"/>
          <w:color w:val="222222"/>
          <w:sz w:val="28"/>
          <w:szCs w:val="28"/>
          <w:lang w:eastAsia="ru-RU"/>
        </w:rPr>
        <w:t>2.  Каден Н. Н. Етимологічний словник латинс</w:t>
      </w:r>
      <w:r w:rsidRPr="004C721D">
        <w:rPr>
          <w:rFonts w:ascii="Times New Roman" w:eastAsia="Times New Roman" w:hAnsi="Times New Roman" w:cs="Times New Roman"/>
          <w:color w:val="222222"/>
          <w:sz w:val="28"/>
          <w:szCs w:val="28"/>
          <w:lang w:val="uk-UA" w:eastAsia="ru-RU"/>
        </w:rPr>
        <w:t>ь</w:t>
      </w:r>
      <w:r w:rsidRPr="004C721D">
        <w:rPr>
          <w:rFonts w:ascii="Times New Roman" w:eastAsia="Times New Roman" w:hAnsi="Times New Roman" w:cs="Times New Roman"/>
          <w:color w:val="222222"/>
          <w:sz w:val="28"/>
          <w:szCs w:val="28"/>
          <w:lang w:eastAsia="ru-RU"/>
        </w:rPr>
        <w:t xml:space="preserve">ких назв рослин,  які зустрчаються у місцях агробіостанції МГУ «Чашниково» / Н. Н. Каден, Н. Н. Терентьєва </w:t>
      </w:r>
      <w:r w:rsidR="00DA4298">
        <w:rPr>
          <w:rFonts w:ascii="Times New Roman" w:eastAsia="Times New Roman" w:hAnsi="Times New Roman" w:cs="Times New Roman"/>
          <w:color w:val="222222"/>
          <w:sz w:val="28"/>
          <w:szCs w:val="28"/>
          <w:lang w:eastAsia="ru-RU"/>
        </w:rPr>
        <w:t xml:space="preserve">; під ред. В. И. Мирошенковой. </w:t>
      </w:r>
      <w:r w:rsidRPr="004C721D">
        <w:rPr>
          <w:rFonts w:ascii="Times New Roman" w:eastAsia="Times New Roman" w:hAnsi="Times New Roman" w:cs="Times New Roman"/>
          <w:color w:val="222222"/>
          <w:sz w:val="28"/>
          <w:szCs w:val="28"/>
          <w:lang w:eastAsia="ru-RU"/>
        </w:rPr>
        <w:t xml:space="preserve">М. : </w:t>
      </w:r>
      <w:r w:rsidR="00DA4298">
        <w:rPr>
          <w:rFonts w:ascii="Times New Roman" w:eastAsia="Times New Roman" w:hAnsi="Times New Roman" w:cs="Times New Roman"/>
          <w:color w:val="222222"/>
          <w:sz w:val="28"/>
          <w:szCs w:val="28"/>
          <w:lang w:eastAsia="ru-RU"/>
        </w:rPr>
        <w:t xml:space="preserve">Видавництво Моск. ун-та, 1975. </w:t>
      </w:r>
      <w:r w:rsidRPr="004C721D">
        <w:rPr>
          <w:rFonts w:ascii="Times New Roman" w:eastAsia="Times New Roman" w:hAnsi="Times New Roman" w:cs="Times New Roman"/>
          <w:color w:val="222222"/>
          <w:sz w:val="28"/>
          <w:szCs w:val="28"/>
          <w:lang w:eastAsia="ru-RU"/>
        </w:rPr>
        <w:t xml:space="preserve"> 203 с. </w:t>
      </w:r>
    </w:p>
    <w:p w14:paraId="2B177B6B" w14:textId="3CF14202" w:rsidR="00845E57" w:rsidRPr="004C721D" w:rsidRDefault="00845E57" w:rsidP="00667FEE">
      <w:pPr>
        <w:shd w:val="clear" w:color="auto" w:fill="FFFFFF"/>
        <w:spacing w:after="0" w:line="240" w:lineRule="auto"/>
        <w:ind w:firstLine="709"/>
        <w:jc w:val="both"/>
        <w:rPr>
          <w:rFonts w:ascii="Times New Roman" w:eastAsia="Times New Roman" w:hAnsi="Times New Roman" w:cs="Times New Roman"/>
          <w:color w:val="222222"/>
          <w:sz w:val="28"/>
          <w:szCs w:val="28"/>
          <w:lang w:eastAsia="ru-RU"/>
        </w:rPr>
      </w:pPr>
      <w:r w:rsidRPr="004C721D">
        <w:rPr>
          <w:rFonts w:ascii="Times New Roman" w:eastAsia="Times New Roman" w:hAnsi="Times New Roman" w:cs="Times New Roman"/>
          <w:color w:val="222222"/>
          <w:sz w:val="28"/>
          <w:szCs w:val="28"/>
          <w:lang w:eastAsia="ru-RU"/>
        </w:rPr>
        <w:t>3.  Каден, Н. Н. Етимологічний словник наукових назв судинних рослин, ди</w:t>
      </w:r>
      <w:r w:rsidR="00DA4298">
        <w:rPr>
          <w:rFonts w:ascii="Times New Roman" w:eastAsia="Times New Roman" w:hAnsi="Times New Roman" w:cs="Times New Roman"/>
          <w:color w:val="222222"/>
          <w:sz w:val="28"/>
          <w:szCs w:val="28"/>
          <w:lang w:eastAsia="ru-RU"/>
        </w:rPr>
        <w:t>корослих і які розводять у СРСР</w:t>
      </w:r>
      <w:r w:rsidR="00DA4298" w:rsidRPr="00DA4298">
        <w:rPr>
          <w:rFonts w:ascii="Times New Roman" w:eastAsia="Times New Roman" w:hAnsi="Times New Roman" w:cs="Times New Roman"/>
          <w:color w:val="222222"/>
          <w:sz w:val="28"/>
          <w:szCs w:val="28"/>
          <w:lang w:eastAsia="ru-RU"/>
        </w:rPr>
        <w:t>.</w:t>
      </w:r>
      <w:r w:rsidRPr="004C721D">
        <w:rPr>
          <w:rFonts w:ascii="Times New Roman" w:eastAsia="Times New Roman" w:hAnsi="Times New Roman" w:cs="Times New Roman"/>
          <w:color w:val="222222"/>
          <w:sz w:val="28"/>
          <w:szCs w:val="28"/>
          <w:lang w:eastAsia="ru-RU"/>
        </w:rPr>
        <w:t xml:space="preserve"> М. : Видавництво Моск. д</w:t>
      </w:r>
      <w:r w:rsidRPr="004C721D">
        <w:rPr>
          <w:rFonts w:ascii="Times New Roman" w:eastAsia="Times New Roman" w:hAnsi="Times New Roman" w:cs="Times New Roman"/>
          <w:color w:val="222222"/>
          <w:sz w:val="28"/>
          <w:szCs w:val="28"/>
          <w:lang w:val="uk-UA" w:eastAsia="ru-RU"/>
        </w:rPr>
        <w:t>ерж</w:t>
      </w:r>
      <w:r w:rsidR="00DA4298">
        <w:rPr>
          <w:rFonts w:ascii="Times New Roman" w:eastAsia="Times New Roman" w:hAnsi="Times New Roman" w:cs="Times New Roman"/>
          <w:color w:val="222222"/>
          <w:sz w:val="28"/>
          <w:szCs w:val="28"/>
          <w:lang w:eastAsia="ru-RU"/>
        </w:rPr>
        <w:t xml:space="preserve">. ун-та, 1979.  Вып. 1. </w:t>
      </w:r>
      <w:r w:rsidRPr="004C721D">
        <w:rPr>
          <w:rFonts w:ascii="Times New Roman" w:eastAsia="Times New Roman" w:hAnsi="Times New Roman" w:cs="Times New Roman"/>
          <w:color w:val="222222"/>
          <w:sz w:val="28"/>
          <w:szCs w:val="28"/>
          <w:lang w:eastAsia="ru-RU"/>
        </w:rPr>
        <w:t xml:space="preserve"> 267 с. </w:t>
      </w:r>
    </w:p>
    <w:p w14:paraId="2AD32E6F" w14:textId="0924449E" w:rsidR="00845E57" w:rsidRPr="004C721D" w:rsidRDefault="00845E57" w:rsidP="00667FEE">
      <w:pPr>
        <w:shd w:val="clear" w:color="auto" w:fill="FFFFFF"/>
        <w:spacing w:after="0" w:line="240" w:lineRule="auto"/>
        <w:ind w:firstLine="709"/>
        <w:jc w:val="both"/>
        <w:rPr>
          <w:rFonts w:ascii="Times New Roman" w:eastAsia="Times New Roman" w:hAnsi="Times New Roman" w:cs="Times New Roman"/>
          <w:color w:val="222222"/>
          <w:sz w:val="28"/>
          <w:szCs w:val="28"/>
          <w:lang w:eastAsia="ru-RU"/>
        </w:rPr>
      </w:pPr>
      <w:r w:rsidRPr="004C721D">
        <w:rPr>
          <w:rFonts w:ascii="Times New Roman" w:eastAsia="Times New Roman" w:hAnsi="Times New Roman" w:cs="Times New Roman"/>
          <w:color w:val="222222"/>
          <w:sz w:val="28"/>
          <w:szCs w:val="28"/>
          <w:lang w:eastAsia="ru-RU"/>
        </w:rPr>
        <w:t>4.  Лікарські рослини: самая полн.</w:t>
      </w:r>
      <w:r w:rsidR="00DA4298">
        <w:rPr>
          <w:rFonts w:ascii="Times New Roman" w:eastAsia="Times New Roman" w:hAnsi="Times New Roman" w:cs="Times New Roman"/>
          <w:color w:val="222222"/>
          <w:sz w:val="28"/>
          <w:szCs w:val="28"/>
          <w:lang w:eastAsia="ru-RU"/>
        </w:rPr>
        <w:t xml:space="preserve"> энцикл / А. Ф. Лебедєва [та інші]. </w:t>
      </w:r>
      <w:r w:rsidRPr="004C721D">
        <w:rPr>
          <w:rFonts w:ascii="Times New Roman" w:eastAsia="Times New Roman" w:hAnsi="Times New Roman" w:cs="Times New Roman"/>
          <w:color w:val="222222"/>
          <w:sz w:val="28"/>
          <w:szCs w:val="28"/>
          <w:lang w:eastAsia="ru-RU"/>
        </w:rPr>
        <w:t>М. : АСТ-пресс книга, 2004. 907 с. </w:t>
      </w:r>
    </w:p>
    <w:p w14:paraId="2D8962DE" w14:textId="308E45A6" w:rsidR="00845E57" w:rsidRPr="004C721D" w:rsidRDefault="00845E57" w:rsidP="00667FEE">
      <w:pPr>
        <w:shd w:val="clear" w:color="auto" w:fill="FFFFFF"/>
        <w:spacing w:after="0" w:line="240" w:lineRule="auto"/>
        <w:ind w:firstLine="709"/>
        <w:jc w:val="both"/>
        <w:rPr>
          <w:rFonts w:ascii="Times New Roman" w:eastAsia="Times New Roman" w:hAnsi="Times New Roman" w:cs="Times New Roman"/>
          <w:color w:val="222222"/>
          <w:sz w:val="28"/>
          <w:szCs w:val="28"/>
          <w:lang w:eastAsia="ru-RU"/>
        </w:rPr>
      </w:pPr>
      <w:r w:rsidRPr="004C721D">
        <w:rPr>
          <w:rFonts w:ascii="Times New Roman" w:eastAsia="Times New Roman" w:hAnsi="Times New Roman" w:cs="Times New Roman"/>
          <w:color w:val="222222"/>
          <w:sz w:val="28"/>
          <w:szCs w:val="28"/>
          <w:lang w:eastAsia="ru-RU"/>
        </w:rPr>
        <w:t>5.  Чернявс</w:t>
      </w:r>
      <w:r w:rsidRPr="004C721D">
        <w:rPr>
          <w:rFonts w:ascii="Times New Roman" w:eastAsia="Times New Roman" w:hAnsi="Times New Roman" w:cs="Times New Roman"/>
          <w:color w:val="222222"/>
          <w:sz w:val="28"/>
          <w:szCs w:val="28"/>
          <w:lang w:val="uk-UA" w:eastAsia="ru-RU"/>
        </w:rPr>
        <w:t>ь</w:t>
      </w:r>
      <w:r w:rsidRPr="004C721D">
        <w:rPr>
          <w:rFonts w:ascii="Times New Roman" w:eastAsia="Times New Roman" w:hAnsi="Times New Roman" w:cs="Times New Roman"/>
          <w:color w:val="222222"/>
          <w:sz w:val="28"/>
          <w:szCs w:val="28"/>
          <w:lang w:eastAsia="ru-RU"/>
        </w:rPr>
        <w:t>кий, М. Н. Латинська мова і основи фармацевтичної термінології / М. Н. Чернявс</w:t>
      </w:r>
      <w:r w:rsidRPr="004C721D">
        <w:rPr>
          <w:rFonts w:ascii="Times New Roman" w:eastAsia="Times New Roman" w:hAnsi="Times New Roman" w:cs="Times New Roman"/>
          <w:color w:val="222222"/>
          <w:sz w:val="28"/>
          <w:szCs w:val="28"/>
          <w:lang w:val="uk-UA" w:eastAsia="ru-RU"/>
        </w:rPr>
        <w:t>ь</w:t>
      </w:r>
      <w:r w:rsidRPr="004C721D">
        <w:rPr>
          <w:rFonts w:ascii="Times New Roman" w:eastAsia="Times New Roman" w:hAnsi="Times New Roman" w:cs="Times New Roman"/>
          <w:color w:val="222222"/>
          <w:sz w:val="28"/>
          <w:szCs w:val="28"/>
          <w:lang w:eastAsia="ru-RU"/>
        </w:rPr>
        <w:t>кий. 3-є в</w:t>
      </w:r>
      <w:r w:rsidRPr="004C721D">
        <w:rPr>
          <w:rFonts w:ascii="Times New Roman" w:eastAsia="Times New Roman" w:hAnsi="Times New Roman" w:cs="Times New Roman"/>
          <w:color w:val="222222"/>
          <w:sz w:val="28"/>
          <w:szCs w:val="28"/>
          <w:lang w:val="uk-UA" w:eastAsia="ru-RU"/>
        </w:rPr>
        <w:t>ид</w:t>
      </w:r>
      <w:r w:rsidR="00DA4298">
        <w:rPr>
          <w:rFonts w:ascii="Times New Roman" w:eastAsia="Times New Roman" w:hAnsi="Times New Roman" w:cs="Times New Roman"/>
          <w:color w:val="222222"/>
          <w:sz w:val="28"/>
          <w:szCs w:val="28"/>
          <w:lang w:eastAsia="ru-RU"/>
        </w:rPr>
        <w:t xml:space="preserve">., перераб. и доп. </w:t>
      </w:r>
      <w:r w:rsidRPr="004C721D">
        <w:rPr>
          <w:rFonts w:ascii="Times New Roman" w:eastAsia="Times New Roman" w:hAnsi="Times New Roman" w:cs="Times New Roman"/>
          <w:color w:val="222222"/>
          <w:sz w:val="28"/>
          <w:szCs w:val="28"/>
          <w:lang w:eastAsia="ru-RU"/>
        </w:rPr>
        <w:t>М. : </w:t>
      </w:r>
      <w:r w:rsidR="00DA4298">
        <w:rPr>
          <w:rFonts w:ascii="Times New Roman" w:eastAsia="Times New Roman" w:hAnsi="Times New Roman" w:cs="Times New Roman"/>
          <w:color w:val="222222"/>
          <w:sz w:val="28"/>
          <w:szCs w:val="28"/>
          <w:lang w:eastAsia="ru-RU"/>
        </w:rPr>
        <w:t xml:space="preserve">Медицина, 1994. </w:t>
      </w:r>
      <w:r w:rsidRPr="004C721D">
        <w:rPr>
          <w:rFonts w:ascii="Times New Roman" w:eastAsia="Times New Roman" w:hAnsi="Times New Roman" w:cs="Times New Roman"/>
          <w:color w:val="222222"/>
          <w:sz w:val="28"/>
          <w:szCs w:val="28"/>
          <w:lang w:eastAsia="ru-RU"/>
        </w:rPr>
        <w:t xml:space="preserve"> 381 с.</w:t>
      </w:r>
    </w:p>
    <w:p w14:paraId="78C96ECD" w14:textId="5D12B9FC" w:rsidR="00845E57" w:rsidRPr="00A0284E" w:rsidRDefault="00845E57" w:rsidP="004B410E">
      <w:pPr>
        <w:spacing w:after="0" w:line="240" w:lineRule="auto"/>
        <w:rPr>
          <w:rFonts w:ascii="Times New Roman" w:hAnsi="Times New Roman" w:cs="Times New Roman"/>
          <w:color w:val="000000" w:themeColor="text1"/>
          <w:sz w:val="28"/>
          <w:szCs w:val="28"/>
          <w:u w:val="single"/>
        </w:rPr>
      </w:pPr>
    </w:p>
    <w:p w14:paraId="7AA782F1" w14:textId="4C04E7A1" w:rsidR="00845E57" w:rsidRPr="008C551A" w:rsidRDefault="00845E57" w:rsidP="00667FEE">
      <w:pPr>
        <w:pStyle w:val="10"/>
      </w:pPr>
      <w:bookmarkStart w:id="99" w:name="_Toc10840192"/>
      <w:r w:rsidRPr="008C551A">
        <w:t>Степаненко В.</w:t>
      </w:r>
      <w:r w:rsidR="00667FEE">
        <w:rPr>
          <w:lang w:val="uk-UA"/>
        </w:rPr>
        <w:t xml:space="preserve"> </w:t>
      </w:r>
      <w:r w:rsidRPr="008C551A">
        <w:t>В.</w:t>
      </w:r>
      <w:bookmarkEnd w:id="99"/>
    </w:p>
    <w:p w14:paraId="07574506" w14:textId="77777777" w:rsidR="00845E57" w:rsidRPr="004C721D" w:rsidRDefault="00845E57" w:rsidP="00667FEE">
      <w:pPr>
        <w:pStyle w:val="2"/>
      </w:pPr>
      <w:bookmarkStart w:id="100" w:name="_Toc10840193"/>
      <w:r w:rsidRPr="004C721D">
        <w:rPr>
          <w:lang w:val="en-US"/>
        </w:rPr>
        <w:t>NOMINA</w:t>
      </w:r>
      <w:r w:rsidRPr="004C721D">
        <w:t xml:space="preserve"> </w:t>
      </w:r>
      <w:r w:rsidRPr="004C721D">
        <w:rPr>
          <w:lang w:val="en-US"/>
        </w:rPr>
        <w:t>LATINA</w:t>
      </w:r>
      <w:r w:rsidRPr="004C721D">
        <w:t xml:space="preserve"> В МЕДИЧНІЙ ПАРАЗИТОЛОГІЇ. МЕТАФОРИЗАЦІЯ В НАЗВАХ ПРЕДСТАВНИКІВ КЛАСУ </w:t>
      </w:r>
      <w:r w:rsidRPr="004C721D">
        <w:rPr>
          <w:lang w:val="en-US"/>
        </w:rPr>
        <w:t>TREMATODA</w:t>
      </w:r>
      <w:bookmarkEnd w:id="100"/>
    </w:p>
    <w:p w14:paraId="39FFB931" w14:textId="77777777" w:rsidR="00845E57" w:rsidRPr="008C551A" w:rsidRDefault="00845E57" w:rsidP="004B410E">
      <w:pPr>
        <w:spacing w:after="0" w:line="240" w:lineRule="auto"/>
        <w:ind w:firstLine="709"/>
        <w:contextualSpacing/>
        <w:jc w:val="center"/>
        <w:rPr>
          <w:rFonts w:ascii="Times New Roman" w:hAnsi="Times New Roman" w:cs="Times New Roman"/>
          <w:color w:val="000000" w:themeColor="text1"/>
          <w:sz w:val="28"/>
          <w:szCs w:val="28"/>
        </w:rPr>
      </w:pPr>
      <w:r w:rsidRPr="008C551A">
        <w:rPr>
          <w:rFonts w:ascii="Times New Roman" w:hAnsi="Times New Roman" w:cs="Times New Roman"/>
          <w:color w:val="000000" w:themeColor="text1"/>
          <w:sz w:val="28"/>
          <w:szCs w:val="28"/>
        </w:rPr>
        <w:t>Харківський національний медичний університет</w:t>
      </w:r>
    </w:p>
    <w:p w14:paraId="4D43D191" w14:textId="0C151779" w:rsidR="00845E57" w:rsidRPr="008C551A" w:rsidRDefault="00845E57" w:rsidP="004B410E">
      <w:pPr>
        <w:spacing w:after="0" w:line="240" w:lineRule="auto"/>
        <w:ind w:firstLine="709"/>
        <w:contextualSpacing/>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Науковий керівник: Лєбє</w:t>
      </w:r>
      <w:r w:rsidRPr="008C551A">
        <w:rPr>
          <w:rFonts w:ascii="Times New Roman" w:hAnsi="Times New Roman" w:cs="Times New Roman"/>
          <w:color w:val="000000" w:themeColor="text1"/>
          <w:sz w:val="28"/>
          <w:szCs w:val="28"/>
        </w:rPr>
        <w:t>дь Ю.</w:t>
      </w:r>
      <w:r>
        <w:rPr>
          <w:rFonts w:ascii="Times New Roman" w:hAnsi="Times New Roman" w:cs="Times New Roman"/>
          <w:color w:val="000000" w:themeColor="text1"/>
          <w:sz w:val="28"/>
          <w:szCs w:val="28"/>
        </w:rPr>
        <w:t> </w:t>
      </w:r>
      <w:r w:rsidRPr="008C551A">
        <w:rPr>
          <w:rFonts w:ascii="Times New Roman" w:hAnsi="Times New Roman" w:cs="Times New Roman"/>
          <w:color w:val="000000" w:themeColor="text1"/>
          <w:sz w:val="28"/>
          <w:szCs w:val="28"/>
        </w:rPr>
        <w:t>Ф.</w:t>
      </w:r>
    </w:p>
    <w:p w14:paraId="75B4CB1E" w14:textId="77777777" w:rsidR="00667FEE" w:rsidRDefault="00667FEE" w:rsidP="008F4D5D">
      <w:pPr>
        <w:spacing w:after="0"/>
        <w:ind w:firstLine="709"/>
        <w:jc w:val="both"/>
        <w:rPr>
          <w:lang w:val="uk-UA"/>
        </w:rPr>
      </w:pPr>
    </w:p>
    <w:p w14:paraId="3DCB9838" w14:textId="77777777" w:rsidR="00845E57" w:rsidRPr="00DA4298" w:rsidRDefault="00845E57" w:rsidP="008F4D5D">
      <w:pPr>
        <w:spacing w:after="0" w:line="240" w:lineRule="auto"/>
        <w:ind w:firstLine="567"/>
        <w:jc w:val="both"/>
        <w:rPr>
          <w:rFonts w:ascii="Times New Roman" w:hAnsi="Times New Roman" w:cs="Times New Roman"/>
          <w:sz w:val="28"/>
          <w:szCs w:val="28"/>
        </w:rPr>
      </w:pPr>
      <w:r w:rsidRPr="00DA4298">
        <w:rPr>
          <w:rFonts w:ascii="Times New Roman" w:hAnsi="Times New Roman" w:cs="Times New Roman"/>
          <w:sz w:val="28"/>
          <w:szCs w:val="28"/>
        </w:rPr>
        <w:t xml:space="preserve">З початком </w:t>
      </w:r>
      <w:r w:rsidRPr="00DA4298">
        <w:rPr>
          <w:rFonts w:ascii="Times New Roman" w:hAnsi="Times New Roman" w:cs="Times New Roman"/>
          <w:sz w:val="28"/>
          <w:szCs w:val="28"/>
          <w:lang w:val="en-US"/>
        </w:rPr>
        <w:t>XXI</w:t>
      </w:r>
      <w:r w:rsidRPr="00DA4298">
        <w:rPr>
          <w:rFonts w:ascii="Times New Roman" w:hAnsi="Times New Roman" w:cs="Times New Roman"/>
          <w:sz w:val="28"/>
          <w:szCs w:val="28"/>
        </w:rPr>
        <w:t xml:space="preserve"> століття паразитологія вступила в новий етап свого розвитку. За спостереженнями науковців-термінознавців щорічно в біології та медицині з’являються не менше, ніж тисяча нових термінів, які базуються на латинських та грецьких словах. Таким чином латинська та давньогрецька мови стали невичерпним джерелом для утворення термінів в усіх галузях науки, зокрема, в медичній біології [2 : 6].</w:t>
      </w:r>
    </w:p>
    <w:p w14:paraId="469B6F70" w14:textId="77777777" w:rsidR="00845E57" w:rsidRPr="00DA4298" w:rsidRDefault="00845E57" w:rsidP="00DA4298">
      <w:pPr>
        <w:spacing w:after="0" w:line="240" w:lineRule="auto"/>
        <w:ind w:firstLine="567"/>
        <w:jc w:val="both"/>
        <w:rPr>
          <w:rFonts w:ascii="Times New Roman" w:hAnsi="Times New Roman" w:cs="Times New Roman"/>
          <w:sz w:val="28"/>
          <w:szCs w:val="28"/>
        </w:rPr>
      </w:pPr>
      <w:r w:rsidRPr="00DA4298">
        <w:rPr>
          <w:rFonts w:ascii="Times New Roman" w:hAnsi="Times New Roman" w:cs="Times New Roman"/>
          <w:sz w:val="28"/>
          <w:szCs w:val="28"/>
        </w:rPr>
        <w:t>Прикладна цінність нашої роботи полягає у тому, що дослідження термінів-метафор дозволить зробити висновки про тенденцію сучасної номінації нових термінів у галузі паразитології.</w:t>
      </w:r>
    </w:p>
    <w:p w14:paraId="540F0662" w14:textId="16AE6314" w:rsidR="00845E57" w:rsidRPr="004C721D" w:rsidRDefault="00845E57" w:rsidP="00DA4298">
      <w:pPr>
        <w:spacing w:after="0" w:line="240" w:lineRule="auto"/>
        <w:ind w:firstLine="567"/>
        <w:contextualSpacing/>
        <w:jc w:val="both"/>
        <w:rPr>
          <w:rFonts w:ascii="Times New Roman" w:hAnsi="Times New Roman" w:cs="Times New Roman"/>
          <w:bCs/>
          <w:color w:val="000000" w:themeColor="text1"/>
          <w:sz w:val="28"/>
          <w:szCs w:val="28"/>
        </w:rPr>
      </w:pPr>
      <w:r w:rsidRPr="00DA4298">
        <w:rPr>
          <w:rFonts w:ascii="Times New Roman" w:hAnsi="Times New Roman" w:cs="Times New Roman"/>
          <w:color w:val="000000" w:themeColor="text1"/>
          <w:sz w:val="28"/>
          <w:szCs w:val="28"/>
        </w:rPr>
        <w:t>В медицині з найдавніших часів і до теперішнього часу використовуються не лише</w:t>
      </w:r>
      <w:r w:rsidRPr="004C721D">
        <w:rPr>
          <w:rFonts w:ascii="Times New Roman" w:hAnsi="Times New Roman" w:cs="Times New Roman"/>
          <w:color w:val="000000" w:themeColor="text1"/>
          <w:sz w:val="28"/>
          <w:szCs w:val="28"/>
        </w:rPr>
        <w:t xml:space="preserve"> терміни з «прямою» номінацією (кваліфікативні), але також образні асоціативні терміни, побудовані на основі метафор. Так в ході дослідження монографії </w:t>
      </w:r>
      <w:r w:rsidRPr="004C721D">
        <w:rPr>
          <w:rFonts w:ascii="Times New Roman" w:hAnsi="Times New Roman" w:cs="Times New Roman"/>
          <w:bCs/>
          <w:color w:val="000000" w:themeColor="text1"/>
          <w:sz w:val="28"/>
          <w:szCs w:val="28"/>
        </w:rPr>
        <w:t xml:space="preserve">Гаєвської А. В. [1], у якій детально описані морфологія, життєвий цикл та розповсюдженість трематодозів, нами було проаналізовано 717 видів представників класу </w:t>
      </w:r>
      <w:r w:rsidRPr="004C721D">
        <w:rPr>
          <w:rFonts w:ascii="Times New Roman" w:hAnsi="Times New Roman" w:cs="Times New Roman"/>
          <w:bCs/>
          <w:color w:val="000000" w:themeColor="text1"/>
          <w:sz w:val="28"/>
          <w:szCs w:val="28"/>
          <w:lang w:val="en-US"/>
        </w:rPr>
        <w:t>Trematoda</w:t>
      </w:r>
      <w:r w:rsidRPr="004C721D">
        <w:rPr>
          <w:rFonts w:ascii="Times New Roman" w:hAnsi="Times New Roman" w:cs="Times New Roman"/>
          <w:bCs/>
          <w:color w:val="000000" w:themeColor="text1"/>
          <w:sz w:val="28"/>
          <w:szCs w:val="28"/>
        </w:rPr>
        <w:t xml:space="preserve"> </w:t>
      </w:r>
      <w:r w:rsidRPr="004C721D">
        <w:rPr>
          <w:rFonts w:ascii="Times New Roman" w:hAnsi="Times New Roman" w:cs="Times New Roman"/>
          <w:b/>
          <w:bCs/>
          <w:color w:val="000000" w:themeColor="text1"/>
          <w:sz w:val="28"/>
          <w:szCs w:val="28"/>
        </w:rPr>
        <w:t>(</w:t>
      </w:r>
      <w:r w:rsidRPr="00667FEE">
        <w:rPr>
          <w:rFonts w:ascii="Times New Roman" w:hAnsi="Times New Roman" w:cs="Times New Roman"/>
          <w:bCs/>
          <w:sz w:val="28"/>
          <w:szCs w:val="28"/>
        </w:rPr>
        <w:t>паразитичних</w:t>
      </w:r>
      <w:r w:rsidRPr="004C721D">
        <w:rPr>
          <w:rFonts w:ascii="Times New Roman" w:hAnsi="Times New Roman" w:cs="Times New Roman"/>
          <w:bCs/>
          <w:color w:val="000000" w:themeColor="text1"/>
          <w:sz w:val="28"/>
          <w:szCs w:val="28"/>
        </w:rPr>
        <w:t xml:space="preserve"> </w:t>
      </w:r>
      <w:r w:rsidRPr="00667FEE">
        <w:rPr>
          <w:rFonts w:ascii="Times New Roman" w:hAnsi="Times New Roman" w:cs="Times New Roman"/>
          <w:bCs/>
          <w:sz w:val="28"/>
          <w:szCs w:val="28"/>
        </w:rPr>
        <w:t>плоских червів</w:t>
      </w:r>
      <w:r w:rsidRPr="004C721D">
        <w:rPr>
          <w:rFonts w:ascii="Times New Roman" w:hAnsi="Times New Roman" w:cs="Times New Roman"/>
          <w:bCs/>
          <w:color w:val="000000" w:themeColor="text1"/>
          <w:sz w:val="28"/>
          <w:szCs w:val="28"/>
        </w:rPr>
        <w:t>), їх детальну морфологію та видові відмінності.</w:t>
      </w:r>
    </w:p>
    <w:p w14:paraId="5F74D09D"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lastRenderedPageBreak/>
        <w:t xml:space="preserve">Етимологія самої назви класу Trematoda пов’язана із особливістю будови та способом харчування представників цього класу: від грецького trēmatōdēs – той, що має отвори, від trēma – отвір [3]. </w:t>
      </w:r>
    </w:p>
    <w:p w14:paraId="1F741045"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t>Хід нашого дослідження дозволяє за вихідною сферою метафоризації розділити назви цього класу на три основні групи:</w:t>
      </w:r>
    </w:p>
    <w:p w14:paraId="42A0FCDC"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t xml:space="preserve">1.Метафоризація за зовнішнім видом та формою тіла. </w:t>
      </w:r>
    </w:p>
    <w:p w14:paraId="35115CF0"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t>2.Метафоризація за місцем паразитування.</w:t>
      </w:r>
    </w:p>
    <w:p w14:paraId="762734EE"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t>3.Метафоризація за морфологічними особливостями.</w:t>
      </w:r>
    </w:p>
    <w:p w14:paraId="5926952E"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t xml:space="preserve">До першої групи можна віднести </w:t>
      </w:r>
      <w:r w:rsidRPr="004C721D">
        <w:rPr>
          <w:rFonts w:ascii="Times New Roman" w:eastAsia="LiberationSerif-BoldItalic" w:hAnsi="Times New Roman" w:cs="Times New Roman"/>
          <w:bCs/>
          <w:i/>
          <w:iCs/>
          <w:color w:val="000000" w:themeColor="text1"/>
          <w:sz w:val="28"/>
          <w:szCs w:val="28"/>
        </w:rPr>
        <w:t xml:space="preserve">Alaria alata – </w:t>
      </w:r>
      <w:r w:rsidRPr="004C721D">
        <w:rPr>
          <w:rFonts w:ascii="Times New Roman" w:eastAsia="LiberationSerif" w:hAnsi="Times New Roman" w:cs="Times New Roman"/>
          <w:color w:val="000000" w:themeColor="text1"/>
          <w:sz w:val="28"/>
          <w:szCs w:val="28"/>
        </w:rPr>
        <w:t xml:space="preserve">трематоду, </w:t>
      </w:r>
      <w:r w:rsidRPr="004C721D">
        <w:rPr>
          <w:rFonts w:ascii="Times New Roman" w:hAnsi="Times New Roman" w:cs="Times New Roman"/>
          <w:color w:val="000000" w:themeColor="text1"/>
          <w:sz w:val="28"/>
          <w:szCs w:val="28"/>
        </w:rPr>
        <w:t>передня частина якої має крилоподібну форму (звідси видова назва трематоди: від лат. alata – «крилатий», «окрилений») [1 : 54].</w:t>
      </w:r>
    </w:p>
    <w:p w14:paraId="3835F654"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eastAsia="LiberationSerif-Italic" w:hAnsi="Times New Roman" w:cs="Times New Roman"/>
          <w:iCs/>
          <w:color w:val="000000" w:themeColor="text1"/>
          <w:sz w:val="28"/>
          <w:szCs w:val="28"/>
        </w:rPr>
        <w:t>Прикладом</w:t>
      </w:r>
      <w:r w:rsidRPr="004C721D">
        <w:rPr>
          <w:rFonts w:ascii="Times New Roman" w:eastAsia="LiberationSerif-Italic" w:hAnsi="Times New Roman" w:cs="Times New Roman"/>
          <w:i/>
          <w:iCs/>
          <w:color w:val="000000" w:themeColor="text1"/>
          <w:sz w:val="28"/>
          <w:szCs w:val="28"/>
        </w:rPr>
        <w:t xml:space="preserve"> </w:t>
      </w:r>
      <w:r w:rsidRPr="004C721D">
        <w:rPr>
          <w:rFonts w:ascii="Times New Roman" w:hAnsi="Times New Roman" w:cs="Times New Roman"/>
          <w:color w:val="000000" w:themeColor="text1"/>
          <w:sz w:val="28"/>
          <w:szCs w:val="28"/>
        </w:rPr>
        <w:t xml:space="preserve">метафоризації за місцем паразитування є </w:t>
      </w:r>
      <w:r w:rsidRPr="004C721D">
        <w:rPr>
          <w:rFonts w:ascii="Times New Roman" w:eastAsia="LiberationSerif-Italic" w:hAnsi="Times New Roman" w:cs="Times New Roman"/>
          <w:i/>
          <w:iCs/>
          <w:color w:val="000000" w:themeColor="text1"/>
          <w:sz w:val="28"/>
          <w:szCs w:val="28"/>
        </w:rPr>
        <w:t xml:space="preserve">Philophthalmus </w:t>
      </w:r>
      <w:r w:rsidRPr="004C721D">
        <w:rPr>
          <w:rFonts w:ascii="Times New Roman" w:eastAsia="LiberationSerif" w:hAnsi="Times New Roman" w:cs="Times New Roman"/>
          <w:color w:val="000000" w:themeColor="text1"/>
          <w:sz w:val="28"/>
          <w:szCs w:val="28"/>
        </w:rPr>
        <w:t xml:space="preserve">Looss – </w:t>
      </w:r>
      <w:r w:rsidRPr="004C721D">
        <w:rPr>
          <w:rFonts w:ascii="Times New Roman" w:hAnsi="Times New Roman" w:cs="Times New Roman"/>
          <w:color w:val="000000" w:themeColor="text1"/>
          <w:sz w:val="28"/>
          <w:szCs w:val="28"/>
        </w:rPr>
        <w:t xml:space="preserve">трематоди, які паразитують в кон’юнктивальному мішку ока птахів; деякі види поселяються в очах ссавців, іноді зустрічаються у людини. Назва складається з двох коренів і буквально означає: той, що любить очі. Іншим прикладом номінації за місцем паразитування є </w:t>
      </w:r>
      <w:r w:rsidRPr="004C721D">
        <w:rPr>
          <w:rFonts w:ascii="Times New Roman" w:hAnsi="Times New Roman" w:cs="Times New Roman"/>
          <w:color w:val="000000" w:themeColor="text1"/>
          <w:sz w:val="28"/>
          <w:szCs w:val="28"/>
          <w:lang w:val="en-US"/>
        </w:rPr>
        <w:t>Fasciola</w:t>
      </w:r>
      <w:r w:rsidRPr="004C721D">
        <w:rPr>
          <w:rFonts w:ascii="Times New Roman" w:hAnsi="Times New Roman" w:cs="Times New Roman"/>
          <w:color w:val="000000" w:themeColor="text1"/>
          <w:sz w:val="28"/>
          <w:szCs w:val="28"/>
        </w:rPr>
        <w:t xml:space="preserve"> </w:t>
      </w:r>
      <w:r w:rsidRPr="004C721D">
        <w:rPr>
          <w:rFonts w:ascii="Times New Roman" w:hAnsi="Times New Roman" w:cs="Times New Roman"/>
          <w:color w:val="000000" w:themeColor="text1"/>
          <w:sz w:val="28"/>
          <w:szCs w:val="28"/>
          <w:lang w:val="en-US"/>
        </w:rPr>
        <w:t>Hepatica</w:t>
      </w:r>
      <w:r w:rsidRPr="004C721D">
        <w:rPr>
          <w:rFonts w:ascii="Times New Roman" w:hAnsi="Times New Roman" w:cs="Times New Roman"/>
          <w:color w:val="000000" w:themeColor="text1"/>
          <w:sz w:val="28"/>
          <w:szCs w:val="28"/>
        </w:rPr>
        <w:t xml:space="preserve"> – печінковий сисун. Паразит локалізується у жовчних протоках печінки (лат. </w:t>
      </w:r>
      <w:r w:rsidRPr="004C721D">
        <w:rPr>
          <w:rFonts w:ascii="Times New Roman" w:hAnsi="Times New Roman" w:cs="Times New Roman"/>
          <w:color w:val="000000" w:themeColor="text1"/>
          <w:sz w:val="28"/>
          <w:szCs w:val="28"/>
          <w:lang w:val="en-US"/>
        </w:rPr>
        <w:t>hepar</w:t>
      </w:r>
      <w:r w:rsidRPr="004C721D">
        <w:rPr>
          <w:rFonts w:ascii="Times New Roman" w:hAnsi="Times New Roman" w:cs="Times New Roman"/>
          <w:color w:val="000000" w:themeColor="text1"/>
          <w:sz w:val="28"/>
          <w:szCs w:val="28"/>
        </w:rPr>
        <w:t xml:space="preserve">, </w:t>
      </w:r>
      <w:r w:rsidRPr="004C721D">
        <w:rPr>
          <w:rFonts w:ascii="Times New Roman" w:hAnsi="Times New Roman" w:cs="Times New Roman"/>
          <w:color w:val="000000" w:themeColor="text1"/>
          <w:sz w:val="28"/>
          <w:szCs w:val="28"/>
          <w:lang w:val="en-US"/>
        </w:rPr>
        <w:t>atis</w:t>
      </w:r>
      <w:r w:rsidRPr="004C721D">
        <w:rPr>
          <w:rFonts w:ascii="Times New Roman" w:hAnsi="Times New Roman" w:cs="Times New Roman"/>
          <w:color w:val="000000" w:themeColor="text1"/>
          <w:sz w:val="28"/>
          <w:szCs w:val="28"/>
        </w:rPr>
        <w:t xml:space="preserve"> </w:t>
      </w:r>
      <w:r w:rsidRPr="004C721D">
        <w:rPr>
          <w:rFonts w:ascii="Times New Roman" w:hAnsi="Times New Roman" w:cs="Times New Roman"/>
          <w:color w:val="000000" w:themeColor="text1"/>
          <w:sz w:val="28"/>
          <w:szCs w:val="28"/>
          <w:lang w:val="en-US"/>
        </w:rPr>
        <w:t>n</w:t>
      </w:r>
      <w:r w:rsidRPr="004C721D">
        <w:rPr>
          <w:rFonts w:ascii="Times New Roman" w:hAnsi="Times New Roman" w:cs="Times New Roman"/>
          <w:color w:val="000000" w:themeColor="text1"/>
          <w:sz w:val="28"/>
          <w:szCs w:val="28"/>
        </w:rPr>
        <w:t xml:space="preserve">). Також цей вид можна віднести до метафоризації назви роду за формою тіла: </w:t>
      </w:r>
      <w:r w:rsidRPr="004C721D">
        <w:rPr>
          <w:rFonts w:ascii="Times New Roman" w:hAnsi="Times New Roman" w:cs="Times New Roman"/>
          <w:color w:val="000000" w:themeColor="text1"/>
          <w:sz w:val="28"/>
          <w:szCs w:val="28"/>
          <w:lang w:val="en-US"/>
        </w:rPr>
        <w:t>fasciola</w:t>
      </w:r>
      <w:r w:rsidRPr="004C721D">
        <w:rPr>
          <w:rFonts w:ascii="Times New Roman" w:hAnsi="Times New Roman" w:cs="Times New Roman"/>
          <w:color w:val="000000" w:themeColor="text1"/>
          <w:sz w:val="28"/>
          <w:szCs w:val="28"/>
        </w:rPr>
        <w:t xml:space="preserve"> ,</w:t>
      </w:r>
      <w:r w:rsidRPr="004C721D">
        <w:rPr>
          <w:rFonts w:ascii="Times New Roman" w:hAnsi="Times New Roman" w:cs="Times New Roman"/>
          <w:color w:val="000000" w:themeColor="text1"/>
          <w:sz w:val="28"/>
          <w:szCs w:val="28"/>
          <w:lang w:val="en-US"/>
        </w:rPr>
        <w:t>ae</w:t>
      </w:r>
      <w:r w:rsidRPr="004C721D">
        <w:rPr>
          <w:rFonts w:ascii="Times New Roman" w:hAnsi="Times New Roman" w:cs="Times New Roman"/>
          <w:color w:val="000000" w:themeColor="text1"/>
          <w:sz w:val="28"/>
          <w:szCs w:val="28"/>
        </w:rPr>
        <w:t xml:space="preserve"> </w:t>
      </w:r>
      <w:r w:rsidRPr="004C721D">
        <w:rPr>
          <w:rFonts w:ascii="Times New Roman" w:hAnsi="Times New Roman" w:cs="Times New Roman"/>
          <w:color w:val="000000" w:themeColor="text1"/>
          <w:sz w:val="28"/>
          <w:szCs w:val="28"/>
          <w:lang w:val="en-US"/>
        </w:rPr>
        <w:t>f</w:t>
      </w:r>
      <w:r w:rsidRPr="004C721D">
        <w:rPr>
          <w:rFonts w:ascii="Times New Roman" w:hAnsi="Times New Roman" w:cs="Times New Roman"/>
          <w:color w:val="000000" w:themeColor="text1"/>
          <w:sz w:val="28"/>
          <w:szCs w:val="28"/>
        </w:rPr>
        <w:t xml:space="preserve"> – пов’язка (тіло фасціоли – листоподібної форми, що нагадує пов’язку).</w:t>
      </w:r>
    </w:p>
    <w:p w14:paraId="0937CE95"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t xml:space="preserve">Третя група назв трематодів за вихідною сферою метафоризації пов’язана з будовою або розташуванням органів. Так, наприклад, у виду </w:t>
      </w:r>
      <w:r w:rsidRPr="004C721D">
        <w:rPr>
          <w:rFonts w:ascii="Times New Roman" w:eastAsia="LiberationSerif-BoldItalic" w:hAnsi="Times New Roman" w:cs="Times New Roman"/>
          <w:bCs/>
          <w:i/>
          <w:iCs/>
          <w:color w:val="000000" w:themeColor="text1"/>
          <w:sz w:val="28"/>
          <w:szCs w:val="28"/>
        </w:rPr>
        <w:t>Haplorchis pumilio</w:t>
      </w:r>
      <w:r w:rsidRPr="004C721D">
        <w:rPr>
          <w:rFonts w:ascii="Times New Roman" w:hAnsi="Times New Roman" w:cs="Times New Roman"/>
          <w:color w:val="000000" w:themeColor="text1"/>
          <w:sz w:val="28"/>
          <w:szCs w:val="28"/>
        </w:rPr>
        <w:t xml:space="preserve"> (haploos – «єдиний» – і orchis – «сім’яник») є один сім’яник. Видова назва pumilio перекладається з латинської як «карликовий».[1 : 174].</w:t>
      </w:r>
    </w:p>
    <w:p w14:paraId="3CFCEA58"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t xml:space="preserve">Слід відзначити те, що є декілька назв видів, у яких не можна пояснити назву, тому що вона навпаки є протилежною до опису зовнішнього вигляду. Наприклад, Clinostomum complanatum. Перекласти видову назву трематоди з латинської на українську досить важко: complanatum – «згладжений», «вирівняний», «щільний». На жаль, не вдалося з’ясувати, чому автор виду – C. Rudolphi – так назвав його[1: 33]. Є приклади номінації за історією відкриття, наприклад, </w:t>
      </w:r>
      <w:r w:rsidRPr="004C721D">
        <w:rPr>
          <w:rFonts w:ascii="Times New Roman" w:hAnsi="Times New Roman" w:cs="Times New Roman"/>
          <w:color w:val="000000" w:themeColor="text1"/>
          <w:sz w:val="28"/>
          <w:szCs w:val="28"/>
          <w:lang w:val="en-US"/>
        </w:rPr>
        <w:t>Opistor</w:t>
      </w:r>
      <w:r w:rsidRPr="004C721D">
        <w:rPr>
          <w:rFonts w:ascii="Times New Roman" w:hAnsi="Times New Roman" w:cs="Times New Roman"/>
          <w:color w:val="000000" w:themeColor="text1"/>
          <w:sz w:val="28"/>
          <w:szCs w:val="28"/>
        </w:rPr>
        <w:t>chis noverca (noverca – мачуха).</w:t>
      </w:r>
    </w:p>
    <w:p w14:paraId="4DB6FEFF" w14:textId="77777777" w:rsidR="00845E57" w:rsidRPr="004C721D"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t>Отже, є підстави зробити такі висновки: по-перше, метафоризація є поширеним способом номінації видів трематод; по-друге, проаналізувавши 717 назв представників класу сисуни, ми виявили що метафоризація за морфологічними особливостями та формою тіла відображається не тільки в назвах видів, але й в назвах родин та класу. Слід відзначити, що зустрічаються приклади номінації, не пов’язані з метафоризацією.</w:t>
      </w:r>
    </w:p>
    <w:p w14:paraId="2FACEA19" w14:textId="20323A53" w:rsidR="00845E57" w:rsidRDefault="00845E57" w:rsidP="004B410E">
      <w:pPr>
        <w:spacing w:after="0" w:line="240" w:lineRule="auto"/>
        <w:ind w:firstLine="709"/>
        <w:contextualSpacing/>
        <w:jc w:val="both"/>
        <w:rPr>
          <w:rFonts w:ascii="Times New Roman" w:hAnsi="Times New Roman" w:cs="Times New Roman"/>
          <w:color w:val="000000" w:themeColor="text1"/>
          <w:sz w:val="28"/>
          <w:szCs w:val="28"/>
        </w:rPr>
      </w:pPr>
      <w:r w:rsidRPr="004C721D">
        <w:rPr>
          <w:rFonts w:ascii="Times New Roman" w:hAnsi="Times New Roman" w:cs="Times New Roman"/>
          <w:color w:val="000000" w:themeColor="text1"/>
          <w:sz w:val="28"/>
          <w:szCs w:val="28"/>
        </w:rPr>
        <w:t>Також на основі вищезазначеного можна зробити загальний висновок про те, що сучасний спеціаліст повинен володіти концептуальним аспектом досліджуваної сфери науки для забезпечення високої професійної компетентності.</w:t>
      </w:r>
    </w:p>
    <w:p w14:paraId="179D9BF9" w14:textId="41F452ED" w:rsidR="00845E57" w:rsidRDefault="00845E57" w:rsidP="004B410E">
      <w:pPr>
        <w:spacing w:after="0" w:line="240" w:lineRule="auto"/>
        <w:ind w:firstLine="709"/>
        <w:contextualSpacing/>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Список використаних джерел:</w:t>
      </w:r>
    </w:p>
    <w:p w14:paraId="14756DFC" w14:textId="5B4ADDC2" w:rsidR="00845E57" w:rsidRPr="00DA4298" w:rsidRDefault="00845E57" w:rsidP="00DA4298">
      <w:pPr>
        <w:spacing w:after="0" w:line="24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 </w:t>
      </w:r>
      <w:r w:rsidRPr="0055686E">
        <w:rPr>
          <w:rFonts w:ascii="Times New Roman" w:hAnsi="Times New Roman" w:cs="Times New Roman"/>
          <w:bCs/>
          <w:color w:val="000000" w:themeColor="text1"/>
          <w:sz w:val="28"/>
          <w:szCs w:val="28"/>
        </w:rPr>
        <w:t xml:space="preserve">Гаевская А. В. </w:t>
      </w:r>
      <w:r w:rsidRPr="0055686E">
        <w:rPr>
          <w:rFonts w:ascii="Times New Roman" w:eastAsia="LiberationSerif" w:hAnsi="Times New Roman" w:cs="Times New Roman"/>
          <w:color w:val="000000" w:themeColor="text1"/>
          <w:sz w:val="28"/>
          <w:szCs w:val="28"/>
        </w:rPr>
        <w:t xml:space="preserve">Мир паразитов человека. I. Трематоды и трематодозы пищевого </w:t>
      </w:r>
      <w:r>
        <w:rPr>
          <w:rFonts w:ascii="Times New Roman" w:eastAsia="LiberationSerif" w:hAnsi="Times New Roman" w:cs="Times New Roman"/>
          <w:color w:val="000000" w:themeColor="text1"/>
          <w:sz w:val="28"/>
          <w:szCs w:val="28"/>
        </w:rPr>
        <w:t xml:space="preserve">происхождения. </w:t>
      </w:r>
      <w:r w:rsidRPr="0055686E">
        <w:rPr>
          <w:rFonts w:ascii="Times New Roman" w:eastAsia="LiberationSerif" w:hAnsi="Times New Roman" w:cs="Times New Roman"/>
          <w:color w:val="000000" w:themeColor="text1"/>
          <w:sz w:val="28"/>
          <w:szCs w:val="28"/>
        </w:rPr>
        <w:t xml:space="preserve"> Севастоп</w:t>
      </w:r>
      <w:r w:rsidR="00DA4298">
        <w:rPr>
          <w:rFonts w:ascii="Times New Roman" w:eastAsia="LiberationSerif" w:hAnsi="Times New Roman" w:cs="Times New Roman"/>
          <w:color w:val="000000" w:themeColor="text1"/>
          <w:sz w:val="28"/>
          <w:szCs w:val="28"/>
        </w:rPr>
        <w:t>оль : ЭКОСИ-Гидрофизика, 2015.</w:t>
      </w:r>
      <w:r w:rsidRPr="0055686E">
        <w:rPr>
          <w:rFonts w:ascii="Times New Roman" w:eastAsia="LiberationSerif" w:hAnsi="Times New Roman" w:cs="Times New Roman"/>
          <w:color w:val="000000" w:themeColor="text1"/>
          <w:sz w:val="28"/>
          <w:szCs w:val="28"/>
        </w:rPr>
        <w:t xml:space="preserve"> 410</w:t>
      </w:r>
      <w:r>
        <w:rPr>
          <w:rFonts w:ascii="Times New Roman" w:eastAsia="LiberationSerif" w:hAnsi="Times New Roman" w:cs="Times New Roman"/>
          <w:color w:val="000000" w:themeColor="text1"/>
          <w:sz w:val="28"/>
          <w:szCs w:val="28"/>
        </w:rPr>
        <w:t> </w:t>
      </w:r>
      <w:r w:rsidR="00DA4298">
        <w:rPr>
          <w:rFonts w:ascii="Times New Roman" w:eastAsia="LiberationSerif" w:hAnsi="Times New Roman" w:cs="Times New Roman"/>
          <w:color w:val="000000" w:themeColor="text1"/>
          <w:sz w:val="28"/>
          <w:szCs w:val="28"/>
        </w:rPr>
        <w:t>с.</w:t>
      </w:r>
    </w:p>
    <w:p w14:paraId="78091DCE" w14:textId="21E78EA6" w:rsidR="00845E57" w:rsidRPr="00845E57" w:rsidRDefault="00845E57" w:rsidP="00DA4298">
      <w:pPr>
        <w:spacing w:after="0" w:line="240" w:lineRule="auto"/>
        <w:ind w:firstLine="709"/>
        <w:contextualSpacing/>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lastRenderedPageBreak/>
        <w:t xml:space="preserve">2. </w:t>
      </w:r>
      <w:r>
        <w:rPr>
          <w:rFonts w:ascii="Times New Roman" w:hAnsi="Times New Roman" w:cs="Times New Roman"/>
          <w:bCs/>
          <w:color w:val="000000" w:themeColor="text1"/>
          <w:sz w:val="28"/>
          <w:szCs w:val="28"/>
        </w:rPr>
        <w:t xml:space="preserve">Цисык </w:t>
      </w:r>
      <w:r w:rsidRPr="0097728E">
        <w:rPr>
          <w:rFonts w:ascii="Times New Roman" w:hAnsi="Times New Roman" w:cs="Times New Roman"/>
          <w:bCs/>
          <w:color w:val="000000" w:themeColor="text1"/>
          <w:sz w:val="28"/>
          <w:szCs w:val="28"/>
        </w:rPr>
        <w:t>А</w:t>
      </w:r>
      <w:r>
        <w:rPr>
          <w:rFonts w:ascii="Times New Roman" w:hAnsi="Times New Roman" w:cs="Times New Roman"/>
          <w:color w:val="000000" w:themeColor="text1"/>
          <w:sz w:val="28"/>
          <w:szCs w:val="28"/>
        </w:rPr>
        <w:t>. З.</w:t>
      </w:r>
      <w:r w:rsidR="00DA4298" w:rsidRPr="00DA429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DA4298" w:rsidRPr="0097728E">
        <w:rPr>
          <w:rFonts w:ascii="Times New Roman" w:hAnsi="Times New Roman" w:cs="Times New Roman"/>
          <w:bCs/>
          <w:color w:val="000000" w:themeColor="text1"/>
          <w:sz w:val="28"/>
          <w:szCs w:val="28"/>
        </w:rPr>
        <w:t>Г</w:t>
      </w:r>
      <w:r w:rsidR="00DA4298">
        <w:rPr>
          <w:rFonts w:ascii="Times New Roman" w:hAnsi="Times New Roman" w:cs="Times New Roman"/>
          <w:color w:val="000000" w:themeColor="text1"/>
          <w:sz w:val="28"/>
          <w:szCs w:val="28"/>
        </w:rPr>
        <w:t xml:space="preserve">. И. </w:t>
      </w:r>
      <w:r w:rsidR="00DA4298" w:rsidRPr="0097728E">
        <w:rPr>
          <w:rFonts w:ascii="Times New Roman" w:hAnsi="Times New Roman" w:cs="Times New Roman"/>
          <w:bCs/>
          <w:color w:val="000000" w:themeColor="text1"/>
          <w:sz w:val="28"/>
          <w:szCs w:val="28"/>
        </w:rPr>
        <w:t>Шевченко</w:t>
      </w:r>
      <w:r w:rsidR="00DA4298">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Латинский язик</w:t>
      </w:r>
      <w:r>
        <w:rPr>
          <w:rFonts w:ascii="Times New Roman" w:hAnsi="Times New Roman" w:cs="Times New Roman"/>
          <w:color w:val="000000" w:themeColor="text1"/>
          <w:sz w:val="28"/>
          <w:szCs w:val="28"/>
        </w:rPr>
        <w:t xml:space="preserve"> для </w:t>
      </w:r>
      <w:r w:rsidRPr="0097728E">
        <w:rPr>
          <w:rFonts w:ascii="Times New Roman" w:hAnsi="Times New Roman" w:cs="Times New Roman"/>
          <w:bCs/>
          <w:color w:val="000000" w:themeColor="text1"/>
          <w:sz w:val="28"/>
          <w:szCs w:val="28"/>
        </w:rPr>
        <w:t>биологов</w:t>
      </w:r>
      <w:r w:rsidRPr="0097728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97728E">
        <w:rPr>
          <w:rFonts w:ascii="Times New Roman" w:hAnsi="Times New Roman" w:cs="Times New Roman"/>
          <w:bCs/>
          <w:color w:val="000000" w:themeColor="text1"/>
          <w:sz w:val="28"/>
          <w:szCs w:val="28"/>
        </w:rPr>
        <w:t>учеб</w:t>
      </w:r>
      <w:r>
        <w:rPr>
          <w:rFonts w:ascii="Times New Roman" w:hAnsi="Times New Roman" w:cs="Times New Roman"/>
          <w:color w:val="000000" w:themeColor="text1"/>
          <w:sz w:val="28"/>
          <w:szCs w:val="28"/>
        </w:rPr>
        <w:t xml:space="preserve">. </w:t>
      </w:r>
      <w:r w:rsidRPr="0097728E">
        <w:rPr>
          <w:rFonts w:ascii="Times New Roman" w:hAnsi="Times New Roman" w:cs="Times New Roman"/>
          <w:bCs/>
          <w:color w:val="000000" w:themeColor="text1"/>
          <w:sz w:val="28"/>
          <w:szCs w:val="28"/>
        </w:rPr>
        <w:t>пособие</w:t>
      </w:r>
      <w:r w:rsidR="00DA4298" w:rsidRPr="00DA429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Минск</w:t>
      </w:r>
      <w:r w:rsidRPr="00845E57">
        <w:rPr>
          <w:rFonts w:ascii="Times New Roman" w:hAnsi="Times New Roman" w:cs="Times New Roman"/>
          <w:color w:val="000000" w:themeColor="text1"/>
          <w:sz w:val="28"/>
          <w:szCs w:val="28"/>
          <w:lang w:val="en-US"/>
        </w:rPr>
        <w:t xml:space="preserve"> : </w:t>
      </w:r>
      <w:r w:rsidRPr="0097728E">
        <w:rPr>
          <w:rFonts w:ascii="Times New Roman" w:hAnsi="Times New Roman" w:cs="Times New Roman"/>
          <w:bCs/>
          <w:color w:val="000000" w:themeColor="text1"/>
          <w:sz w:val="28"/>
          <w:szCs w:val="28"/>
        </w:rPr>
        <w:t>БГУ</w:t>
      </w:r>
      <w:r w:rsidRPr="00845E57">
        <w:rPr>
          <w:rFonts w:ascii="Times New Roman" w:hAnsi="Times New Roman" w:cs="Times New Roman"/>
          <w:color w:val="000000" w:themeColor="text1"/>
          <w:sz w:val="28"/>
          <w:szCs w:val="28"/>
          <w:lang w:val="en-US"/>
        </w:rPr>
        <w:t xml:space="preserve">, </w:t>
      </w:r>
      <w:r w:rsidRPr="00845E57">
        <w:rPr>
          <w:rFonts w:ascii="Times New Roman" w:hAnsi="Times New Roman" w:cs="Times New Roman"/>
          <w:bCs/>
          <w:color w:val="000000" w:themeColor="text1"/>
          <w:sz w:val="28"/>
          <w:szCs w:val="28"/>
          <w:lang w:val="en-US"/>
        </w:rPr>
        <w:t>2008</w:t>
      </w:r>
      <w:r w:rsidRPr="00845E57">
        <w:rPr>
          <w:rFonts w:ascii="Times New Roman" w:hAnsi="Times New Roman" w:cs="Times New Roman"/>
          <w:color w:val="000000" w:themeColor="text1"/>
          <w:sz w:val="28"/>
          <w:szCs w:val="28"/>
          <w:lang w:val="en-US"/>
        </w:rPr>
        <w:t xml:space="preserve">. 127 </w:t>
      </w:r>
      <w:r w:rsidRPr="0097728E">
        <w:rPr>
          <w:rFonts w:ascii="Times New Roman" w:hAnsi="Times New Roman" w:cs="Times New Roman"/>
          <w:color w:val="000000" w:themeColor="text1"/>
          <w:sz w:val="28"/>
          <w:szCs w:val="28"/>
        </w:rPr>
        <w:t>с</w:t>
      </w:r>
      <w:r w:rsidRPr="00845E57">
        <w:rPr>
          <w:rFonts w:ascii="Times New Roman" w:hAnsi="Times New Roman" w:cs="Times New Roman"/>
          <w:color w:val="000000" w:themeColor="text1"/>
          <w:sz w:val="28"/>
          <w:szCs w:val="28"/>
          <w:lang w:val="en-US"/>
        </w:rPr>
        <w:t>.</w:t>
      </w:r>
    </w:p>
    <w:p w14:paraId="10C9700F" w14:textId="10788D22" w:rsidR="00845E57" w:rsidRPr="001F6338" w:rsidRDefault="00845E57" w:rsidP="00DA4298">
      <w:pPr>
        <w:spacing w:after="0" w:line="240" w:lineRule="auto"/>
        <w:ind w:firstLine="709"/>
        <w:contextualSpacing/>
        <w:jc w:val="both"/>
        <w:rPr>
          <w:rFonts w:ascii="Times New Roman" w:hAnsi="Times New Roman" w:cs="Times New Roman"/>
          <w:color w:val="000000" w:themeColor="text1"/>
          <w:sz w:val="28"/>
          <w:szCs w:val="28"/>
          <w:lang w:val="en-GB"/>
        </w:rPr>
      </w:pPr>
      <w:r w:rsidRPr="00845E57">
        <w:rPr>
          <w:rFonts w:ascii="Times New Roman" w:hAnsi="Times New Roman" w:cs="Times New Roman"/>
          <w:color w:val="000000" w:themeColor="text1"/>
          <w:sz w:val="28"/>
          <w:szCs w:val="28"/>
          <w:lang w:val="en-US"/>
        </w:rPr>
        <w:t xml:space="preserve">3. WordReference.com. </w:t>
      </w:r>
      <w:r w:rsidRPr="00845E57">
        <w:rPr>
          <w:rFonts w:ascii="Times New Roman" w:hAnsi="Times New Roman" w:cs="Times New Roman"/>
          <w:bCs/>
          <w:color w:val="000000" w:themeColor="text1"/>
          <w:sz w:val="28"/>
          <w:szCs w:val="28"/>
          <w:lang w:val="en-US"/>
        </w:rPr>
        <w:t>Online Language Dictionarie</w:t>
      </w:r>
      <w:r>
        <w:rPr>
          <w:rFonts w:ascii="Times New Roman" w:hAnsi="Times New Roman" w:cs="Times New Roman"/>
          <w:color w:val="000000" w:themeColor="text1"/>
          <w:sz w:val="28"/>
          <w:szCs w:val="28"/>
          <w:lang w:val="en-US"/>
        </w:rPr>
        <w:t>s. URL</w:t>
      </w:r>
      <w:r w:rsidRPr="001F6338">
        <w:rPr>
          <w:rFonts w:ascii="Times New Roman" w:hAnsi="Times New Roman" w:cs="Times New Roman"/>
          <w:color w:val="000000" w:themeColor="text1"/>
          <w:sz w:val="28"/>
          <w:szCs w:val="28"/>
          <w:lang w:val="en-GB"/>
        </w:rPr>
        <w:t xml:space="preserve"> : </w:t>
      </w:r>
      <w:r w:rsidRPr="001F6338">
        <w:rPr>
          <w:rFonts w:ascii="Times New Roman" w:hAnsi="Times New Roman" w:cs="Times New Roman"/>
          <w:sz w:val="28"/>
          <w:szCs w:val="28"/>
          <w:lang w:val="en-GB"/>
        </w:rPr>
        <w:t>https://www.wordreference.com/definition/trematode (</w:t>
      </w:r>
      <w:r w:rsidRPr="00DA4298">
        <w:rPr>
          <w:rFonts w:ascii="Times New Roman" w:hAnsi="Times New Roman" w:cs="Times New Roman"/>
          <w:sz w:val="28"/>
          <w:szCs w:val="28"/>
        </w:rPr>
        <w:t>дата</w:t>
      </w:r>
      <w:r w:rsidRPr="001F6338">
        <w:rPr>
          <w:rFonts w:ascii="Times New Roman" w:hAnsi="Times New Roman" w:cs="Times New Roman"/>
          <w:sz w:val="28"/>
          <w:szCs w:val="28"/>
          <w:lang w:val="en-GB"/>
        </w:rPr>
        <w:t xml:space="preserve"> </w:t>
      </w:r>
      <w:r w:rsidRPr="00DA4298">
        <w:rPr>
          <w:rFonts w:ascii="Times New Roman" w:hAnsi="Times New Roman" w:cs="Times New Roman"/>
          <w:sz w:val="28"/>
          <w:szCs w:val="28"/>
        </w:rPr>
        <w:t>звернення</w:t>
      </w:r>
      <w:r w:rsidRPr="001F6338">
        <w:rPr>
          <w:rFonts w:ascii="Times New Roman" w:hAnsi="Times New Roman" w:cs="Times New Roman"/>
          <w:sz w:val="28"/>
          <w:szCs w:val="28"/>
          <w:lang w:val="en-GB"/>
        </w:rPr>
        <w:t>: 27.04.2019</w:t>
      </w:r>
      <w:r w:rsidRPr="001F6338">
        <w:rPr>
          <w:rFonts w:ascii="Times New Roman" w:hAnsi="Times New Roman" w:cs="Times New Roman"/>
          <w:color w:val="000000" w:themeColor="text1"/>
          <w:sz w:val="28"/>
          <w:szCs w:val="28"/>
          <w:lang w:val="en-GB"/>
        </w:rPr>
        <w:t>).</w:t>
      </w:r>
    </w:p>
    <w:p w14:paraId="15A1E995" w14:textId="1060431A" w:rsidR="00845E57" w:rsidRPr="001F6338" w:rsidRDefault="00845E57" w:rsidP="004B410E">
      <w:pPr>
        <w:spacing w:after="0" w:line="240" w:lineRule="auto"/>
        <w:rPr>
          <w:rFonts w:ascii="Times New Roman" w:hAnsi="Times New Roman" w:cs="Times New Roman"/>
          <w:color w:val="000000" w:themeColor="text1"/>
          <w:sz w:val="28"/>
          <w:szCs w:val="28"/>
          <w:u w:val="single"/>
          <w:lang w:val="en-GB"/>
        </w:rPr>
      </w:pPr>
    </w:p>
    <w:p w14:paraId="0F84E3B4" w14:textId="77777777" w:rsidR="00845E57" w:rsidRDefault="00845E57" w:rsidP="00667FEE">
      <w:pPr>
        <w:pStyle w:val="10"/>
        <w:rPr>
          <w:lang w:val="uk-UA"/>
        </w:rPr>
      </w:pPr>
      <w:bookmarkStart w:id="101" w:name="_Toc10840194"/>
      <w:r>
        <w:rPr>
          <w:lang w:val="uk-UA"/>
        </w:rPr>
        <w:t>Сущенко Е. В.</w:t>
      </w:r>
      <w:bookmarkEnd w:id="101"/>
    </w:p>
    <w:p w14:paraId="78203BFD" w14:textId="77777777" w:rsidR="00845E57" w:rsidRDefault="00845E57" w:rsidP="00667FEE">
      <w:pPr>
        <w:pStyle w:val="2"/>
        <w:rPr>
          <w:lang w:val="uk-UA"/>
        </w:rPr>
      </w:pPr>
      <w:bookmarkStart w:id="102" w:name="_Toc10840195"/>
      <w:r w:rsidRPr="00116673">
        <w:t>АКТУАЛЬНІСТЬ ФАРМАЦЕВТИЧНОЇ ТЕРМІНОЛОГІЇ В 21 СТОЛІТТІ</w:t>
      </w:r>
      <w:bookmarkEnd w:id="102"/>
    </w:p>
    <w:p w14:paraId="07AA63AE" w14:textId="77777777" w:rsidR="00845E57" w:rsidRDefault="00845E57" w:rsidP="004B410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14:paraId="68CA403A" w14:textId="45051892" w:rsidR="00845E57" w:rsidRPr="00B76D22" w:rsidRDefault="00667FEE" w:rsidP="004B410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r w:rsidR="00845E57">
        <w:rPr>
          <w:rFonts w:ascii="Times New Roman" w:hAnsi="Times New Roman" w:cs="Times New Roman"/>
          <w:sz w:val="28"/>
          <w:szCs w:val="28"/>
          <w:lang w:val="uk-UA"/>
        </w:rPr>
        <w:t xml:space="preserve"> Лєбєдь Ю.</w:t>
      </w:r>
      <w:r>
        <w:rPr>
          <w:rFonts w:ascii="Times New Roman" w:hAnsi="Times New Roman" w:cs="Times New Roman"/>
          <w:sz w:val="28"/>
          <w:szCs w:val="28"/>
          <w:lang w:val="uk-UA"/>
        </w:rPr>
        <w:t xml:space="preserve"> </w:t>
      </w:r>
      <w:r w:rsidR="00845E57">
        <w:rPr>
          <w:rFonts w:ascii="Times New Roman" w:hAnsi="Times New Roman" w:cs="Times New Roman"/>
          <w:sz w:val="28"/>
          <w:szCs w:val="28"/>
          <w:lang w:val="uk-UA"/>
        </w:rPr>
        <w:t>Ф.</w:t>
      </w:r>
    </w:p>
    <w:p w14:paraId="6F8C7247" w14:textId="77777777" w:rsidR="00667FEE" w:rsidRDefault="00667FEE" w:rsidP="004B410E">
      <w:pPr>
        <w:spacing w:after="0" w:line="240" w:lineRule="auto"/>
        <w:ind w:firstLine="709"/>
        <w:contextualSpacing/>
        <w:jc w:val="both"/>
        <w:rPr>
          <w:rFonts w:ascii="Times New Roman" w:hAnsi="Times New Roman" w:cs="Times New Roman"/>
          <w:sz w:val="28"/>
          <w:szCs w:val="28"/>
          <w:lang w:val="uk-UA"/>
        </w:rPr>
      </w:pPr>
    </w:p>
    <w:p w14:paraId="320ECDC2" w14:textId="77777777" w:rsidR="00845E57" w:rsidRPr="00B76D22" w:rsidRDefault="00845E57" w:rsidP="004B410E">
      <w:pPr>
        <w:spacing w:after="0" w:line="240" w:lineRule="auto"/>
        <w:ind w:firstLine="709"/>
        <w:contextualSpacing/>
        <w:jc w:val="both"/>
        <w:rPr>
          <w:rFonts w:ascii="Times New Roman" w:hAnsi="Times New Roman" w:cs="Times New Roman"/>
          <w:sz w:val="28"/>
          <w:szCs w:val="28"/>
          <w:lang w:val="uk-UA"/>
        </w:rPr>
      </w:pPr>
      <w:r w:rsidRPr="00B76D22">
        <w:rPr>
          <w:rFonts w:ascii="Times New Roman" w:hAnsi="Times New Roman" w:cs="Times New Roman"/>
          <w:sz w:val="28"/>
          <w:szCs w:val="28"/>
          <w:lang w:val="uk-UA"/>
        </w:rPr>
        <w:t xml:space="preserve">Фармація – </w:t>
      </w:r>
      <w:r>
        <w:rPr>
          <w:rFonts w:ascii="Times New Roman" w:hAnsi="Times New Roman" w:cs="Times New Roman"/>
          <w:sz w:val="28"/>
          <w:szCs w:val="28"/>
          <w:lang w:val="uk-UA"/>
        </w:rPr>
        <w:t xml:space="preserve">це </w:t>
      </w:r>
      <w:r w:rsidRPr="00B76D22">
        <w:rPr>
          <w:rFonts w:ascii="Times New Roman" w:hAnsi="Times New Roman" w:cs="Times New Roman"/>
          <w:sz w:val="28"/>
          <w:szCs w:val="28"/>
          <w:lang w:val="uk-UA"/>
        </w:rPr>
        <w:t xml:space="preserve">комплекс науково-практичних дисциплін, які займаються вивченням проблем створення, безпечності, зберігання та продажу лікарських засобів. Сьогодні фармація </w:t>
      </w:r>
      <w:r>
        <w:rPr>
          <w:rFonts w:ascii="Times New Roman" w:hAnsi="Times New Roman" w:cs="Times New Roman"/>
          <w:sz w:val="28"/>
          <w:szCs w:val="28"/>
          <w:lang w:val="uk-UA"/>
        </w:rPr>
        <w:t>віді</w:t>
      </w:r>
      <w:r w:rsidRPr="00B76D22">
        <w:rPr>
          <w:rFonts w:ascii="Times New Roman" w:hAnsi="Times New Roman" w:cs="Times New Roman"/>
          <w:sz w:val="28"/>
          <w:szCs w:val="28"/>
          <w:lang w:val="uk-UA"/>
        </w:rPr>
        <w:t>грає провідну роль у розвитку сучасних метод</w:t>
      </w:r>
      <w:r>
        <w:rPr>
          <w:rFonts w:ascii="Times New Roman" w:hAnsi="Times New Roman" w:cs="Times New Roman"/>
          <w:sz w:val="28"/>
          <w:szCs w:val="28"/>
          <w:lang w:val="uk-UA"/>
        </w:rPr>
        <w:t>ів лікування та медицини</w:t>
      </w:r>
      <w:r w:rsidRPr="00B76D22">
        <w:rPr>
          <w:rFonts w:ascii="Times New Roman" w:hAnsi="Times New Roman" w:cs="Times New Roman"/>
          <w:sz w:val="28"/>
          <w:szCs w:val="28"/>
          <w:lang w:val="uk-UA"/>
        </w:rPr>
        <w:t xml:space="preserve">. Очевидно, що дана галузь промисловості та науки потребує великої кількості термінологічних елементів та ефективного словникового функціоналу. </w:t>
      </w:r>
    </w:p>
    <w:p w14:paraId="7CF85966" w14:textId="77777777" w:rsidR="00845E57" w:rsidRPr="00B76D22" w:rsidRDefault="00845E57" w:rsidP="004B410E">
      <w:pPr>
        <w:spacing w:after="0" w:line="240" w:lineRule="auto"/>
        <w:ind w:firstLine="709"/>
        <w:contextualSpacing/>
        <w:jc w:val="both"/>
        <w:rPr>
          <w:rFonts w:ascii="Times New Roman" w:hAnsi="Times New Roman" w:cs="Times New Roman"/>
          <w:sz w:val="28"/>
          <w:szCs w:val="28"/>
          <w:lang w:val="uk-UA"/>
        </w:rPr>
      </w:pPr>
      <w:r w:rsidRPr="00B76D22">
        <w:rPr>
          <w:rFonts w:ascii="Times New Roman" w:hAnsi="Times New Roman" w:cs="Times New Roman"/>
          <w:sz w:val="28"/>
          <w:szCs w:val="28"/>
          <w:lang w:val="uk-UA"/>
        </w:rPr>
        <w:t xml:space="preserve">Ілюстрований тлумачний словник фармацевтичних термінів </w:t>
      </w:r>
      <w:r>
        <w:rPr>
          <w:rFonts w:ascii="Times New Roman" w:hAnsi="Times New Roman" w:cs="Times New Roman"/>
          <w:sz w:val="28"/>
          <w:szCs w:val="28"/>
          <w:lang w:val="uk-UA"/>
        </w:rPr>
        <w:t xml:space="preserve">[1] нараховує </w:t>
      </w:r>
      <w:r w:rsidRPr="00B76D22">
        <w:rPr>
          <w:rFonts w:ascii="Times New Roman" w:hAnsi="Times New Roman" w:cs="Times New Roman"/>
          <w:sz w:val="28"/>
          <w:szCs w:val="28"/>
          <w:lang w:val="uk-UA"/>
        </w:rPr>
        <w:t>більш</w:t>
      </w:r>
      <w:r>
        <w:rPr>
          <w:rFonts w:ascii="Times New Roman" w:hAnsi="Times New Roman" w:cs="Times New Roman"/>
          <w:sz w:val="28"/>
          <w:szCs w:val="28"/>
          <w:lang w:val="uk-UA"/>
        </w:rPr>
        <w:t>е</w:t>
      </w:r>
      <w:r w:rsidRPr="00B76D22">
        <w:rPr>
          <w:rFonts w:ascii="Times New Roman" w:hAnsi="Times New Roman" w:cs="Times New Roman"/>
          <w:sz w:val="28"/>
          <w:szCs w:val="28"/>
          <w:lang w:val="uk-UA"/>
        </w:rPr>
        <w:t xml:space="preserve"> 561 спеціальних термінів за програмою «Фармація», що свідчить про багатий словниковий</w:t>
      </w:r>
      <w:r>
        <w:rPr>
          <w:rFonts w:ascii="Times New Roman" w:hAnsi="Times New Roman" w:cs="Times New Roman"/>
          <w:sz w:val="28"/>
          <w:szCs w:val="28"/>
          <w:lang w:val="uk-UA"/>
        </w:rPr>
        <w:t xml:space="preserve"> резерв цієї галузі. Примітно, що</w:t>
      </w:r>
      <w:r w:rsidRPr="00B76D22">
        <w:rPr>
          <w:rFonts w:ascii="Times New Roman" w:hAnsi="Times New Roman" w:cs="Times New Roman"/>
          <w:sz w:val="28"/>
          <w:szCs w:val="28"/>
          <w:lang w:val="uk-UA"/>
        </w:rPr>
        <w:t xml:space="preserve"> укладачі словника акцентують увагу на міжнародній </w:t>
      </w:r>
      <w:r>
        <w:rPr>
          <w:rFonts w:ascii="Times New Roman" w:hAnsi="Times New Roman" w:cs="Times New Roman"/>
          <w:sz w:val="28"/>
          <w:szCs w:val="28"/>
          <w:lang w:val="uk-UA"/>
        </w:rPr>
        <w:t>лексиці, здебільшого англомовній, а не латинській</w:t>
      </w:r>
      <w:r w:rsidRPr="00B76D22">
        <w:rPr>
          <w:rFonts w:ascii="Times New Roman" w:hAnsi="Times New Roman" w:cs="Times New Roman"/>
          <w:sz w:val="28"/>
          <w:szCs w:val="28"/>
          <w:lang w:val="uk-UA"/>
        </w:rPr>
        <w:t xml:space="preserve">. Логічно порушити  питання: чи не належить лексика латинської мови до категорії застарілої, що мало використовується в роботі пересічного лікаря та фармацевта? </w:t>
      </w:r>
    </w:p>
    <w:p w14:paraId="5E8A9AA9" w14:textId="77777777" w:rsidR="00845E57" w:rsidRPr="00B76D22" w:rsidRDefault="00845E57" w:rsidP="004B410E">
      <w:pPr>
        <w:spacing w:after="0" w:line="240" w:lineRule="auto"/>
        <w:ind w:firstLine="709"/>
        <w:contextualSpacing/>
        <w:jc w:val="both"/>
        <w:rPr>
          <w:rFonts w:ascii="Times New Roman" w:hAnsi="Times New Roman" w:cs="Times New Roman"/>
          <w:sz w:val="28"/>
          <w:szCs w:val="28"/>
          <w:lang w:val="uk-UA"/>
        </w:rPr>
      </w:pPr>
      <w:r w:rsidRPr="00B76D22">
        <w:rPr>
          <w:rFonts w:ascii="Times New Roman" w:hAnsi="Times New Roman" w:cs="Times New Roman"/>
          <w:sz w:val="28"/>
          <w:szCs w:val="28"/>
          <w:lang w:val="uk-UA"/>
        </w:rPr>
        <w:t xml:space="preserve">В якості аргументу на підтримку популяризації використання </w:t>
      </w:r>
      <w:r>
        <w:rPr>
          <w:rFonts w:ascii="Times New Roman" w:hAnsi="Times New Roman" w:cs="Times New Roman"/>
          <w:sz w:val="28"/>
          <w:szCs w:val="28"/>
          <w:lang w:val="uk-UA"/>
        </w:rPr>
        <w:t>міжнародної англомовної лексики</w:t>
      </w:r>
      <w:r w:rsidRPr="00B76D22">
        <w:rPr>
          <w:rFonts w:ascii="Times New Roman" w:hAnsi="Times New Roman" w:cs="Times New Roman"/>
          <w:sz w:val="28"/>
          <w:szCs w:val="28"/>
          <w:lang w:val="uk-UA"/>
        </w:rPr>
        <w:t xml:space="preserve"> варто навести звичайні факти. Згідно з наказом МОЗ України 19.07.2005  № 360 (у редакції наказу Міністерства охорони здоров’я України від 04 жовтня 2018 року № 1819) про правила виписування рецептів на лікарські засоби і вироби медичного призначення, розділом </w:t>
      </w:r>
      <w:r>
        <w:rPr>
          <w:rFonts w:ascii="Times New Roman" w:hAnsi="Times New Roman" w:cs="Times New Roman"/>
          <w:sz w:val="28"/>
          <w:szCs w:val="28"/>
          <w:lang w:val="uk-UA"/>
        </w:rPr>
        <w:t xml:space="preserve">III </w:t>
      </w:r>
      <w:r w:rsidRPr="00B76D22">
        <w:rPr>
          <w:rFonts w:ascii="Times New Roman" w:hAnsi="Times New Roman" w:cs="Times New Roman"/>
          <w:sz w:val="28"/>
          <w:szCs w:val="28"/>
          <w:lang w:val="uk-UA"/>
        </w:rPr>
        <w:t>«Особливості щодо заповнення рецептурних бланків» пунктом 11 «…в частині звернення лікаря до фармацевтичного працівника у Рецепті зазначаються латинською, або англійською, або українською мовою назва лікарського засобу, а саме: міжнародна непатентована назва, торговельна назва…»</w:t>
      </w:r>
      <w:r>
        <w:rPr>
          <w:rFonts w:ascii="Times New Roman" w:hAnsi="Times New Roman" w:cs="Times New Roman"/>
          <w:sz w:val="28"/>
          <w:szCs w:val="28"/>
          <w:lang w:val="uk-UA"/>
        </w:rPr>
        <w:t xml:space="preserve"> [2]</w:t>
      </w:r>
      <w:r w:rsidRPr="00B76D22">
        <w:rPr>
          <w:rFonts w:ascii="Times New Roman" w:hAnsi="Times New Roman" w:cs="Times New Roman"/>
          <w:sz w:val="28"/>
          <w:szCs w:val="28"/>
          <w:lang w:val="uk-UA"/>
        </w:rPr>
        <w:t xml:space="preserve">. Тобто українське законодавство передбачає написання рецепту – основного та найпоширенішого факту використання фармацевтичної термінології </w:t>
      </w:r>
      <w:r>
        <w:rPr>
          <w:rFonts w:ascii="Times New Roman" w:hAnsi="Times New Roman" w:cs="Times New Roman"/>
          <w:sz w:val="28"/>
          <w:szCs w:val="28"/>
          <w:lang w:val="uk-UA"/>
        </w:rPr>
        <w:t xml:space="preserve">– </w:t>
      </w:r>
      <w:r w:rsidRPr="00B76D22">
        <w:rPr>
          <w:rFonts w:ascii="Times New Roman" w:hAnsi="Times New Roman" w:cs="Times New Roman"/>
          <w:sz w:val="28"/>
          <w:szCs w:val="28"/>
          <w:lang w:val="uk-UA"/>
        </w:rPr>
        <w:t>не тільки латинською мовою. Також, звернувши увагу на зразки заповнення рецептурного бланку в інших країнах (наприклад, Німеччи</w:t>
      </w:r>
      <w:r>
        <w:rPr>
          <w:rFonts w:ascii="Times New Roman" w:hAnsi="Times New Roman" w:cs="Times New Roman"/>
          <w:sz w:val="28"/>
          <w:szCs w:val="28"/>
          <w:lang w:val="uk-UA"/>
        </w:rPr>
        <w:t>ні, Сполучених Штатах</w:t>
      </w:r>
      <w:r w:rsidRPr="00B76D22">
        <w:rPr>
          <w:rFonts w:ascii="Times New Roman" w:hAnsi="Times New Roman" w:cs="Times New Roman"/>
          <w:sz w:val="28"/>
          <w:szCs w:val="28"/>
          <w:lang w:val="uk-UA"/>
        </w:rPr>
        <w:t xml:space="preserve"> Америки тощо), в яких зазвичай рецепт виписується державною мовою або ж мовою міжнаціонал</w:t>
      </w:r>
      <w:r>
        <w:rPr>
          <w:rFonts w:ascii="Times New Roman" w:hAnsi="Times New Roman" w:cs="Times New Roman"/>
          <w:sz w:val="28"/>
          <w:szCs w:val="28"/>
          <w:lang w:val="uk-UA"/>
        </w:rPr>
        <w:t>ьного спілкування – англійською</w:t>
      </w:r>
      <w:r w:rsidRPr="00B76D22">
        <w:rPr>
          <w:rFonts w:ascii="Times New Roman" w:hAnsi="Times New Roman" w:cs="Times New Roman"/>
          <w:sz w:val="28"/>
          <w:szCs w:val="28"/>
          <w:lang w:val="uk-UA"/>
        </w:rPr>
        <w:t>, можна зробити висновки, що</w:t>
      </w:r>
      <w:r>
        <w:rPr>
          <w:rFonts w:ascii="Times New Roman" w:hAnsi="Times New Roman" w:cs="Times New Roman"/>
          <w:sz w:val="28"/>
          <w:szCs w:val="28"/>
          <w:lang w:val="uk-UA"/>
        </w:rPr>
        <w:t xml:space="preserve"> на даний момент більш популярною та затребуваною є</w:t>
      </w:r>
      <w:r w:rsidRPr="00B76D22">
        <w:rPr>
          <w:rFonts w:ascii="Times New Roman" w:hAnsi="Times New Roman" w:cs="Times New Roman"/>
          <w:sz w:val="28"/>
          <w:szCs w:val="28"/>
          <w:lang w:val="uk-UA"/>
        </w:rPr>
        <w:t xml:space="preserve"> міжнародна фармацевтична термінологія, яку розуміє весь світ. Подібне оформлення рецептурного бланку дозволяє стерти державні та мовні кордони між лікарями та фармацевтами із різних країн. </w:t>
      </w:r>
    </w:p>
    <w:p w14:paraId="065C21EF" w14:textId="77777777" w:rsidR="00845E57" w:rsidRPr="00B76D22" w:rsidRDefault="00845E57" w:rsidP="004B410E">
      <w:pPr>
        <w:spacing w:after="0" w:line="240" w:lineRule="auto"/>
        <w:ind w:firstLine="709"/>
        <w:contextualSpacing/>
        <w:jc w:val="both"/>
        <w:rPr>
          <w:rFonts w:ascii="Times New Roman" w:hAnsi="Times New Roman" w:cs="Times New Roman"/>
          <w:sz w:val="28"/>
          <w:szCs w:val="28"/>
          <w:lang w:val="uk-UA"/>
        </w:rPr>
      </w:pPr>
      <w:r w:rsidRPr="00B76D22">
        <w:rPr>
          <w:rFonts w:ascii="Times New Roman" w:hAnsi="Times New Roman" w:cs="Times New Roman"/>
          <w:sz w:val="28"/>
          <w:szCs w:val="28"/>
          <w:lang w:val="uk-UA"/>
        </w:rPr>
        <w:t xml:space="preserve">З іншої сторони, Наказ МОЗ України 19.07.2005  № 360 (у редакції наказу Міністерства охорони здоров’я України від 04 жовтня 2018 року № 1819) «Про правила виписування рецептів на лікарські засоби і вироби медичного </w:t>
      </w:r>
      <w:r w:rsidRPr="00B76D22">
        <w:rPr>
          <w:rFonts w:ascii="Times New Roman" w:hAnsi="Times New Roman" w:cs="Times New Roman"/>
          <w:sz w:val="28"/>
          <w:szCs w:val="28"/>
          <w:lang w:val="uk-UA"/>
        </w:rPr>
        <w:lastRenderedPageBreak/>
        <w:t>призначення»</w:t>
      </w:r>
      <w:r>
        <w:rPr>
          <w:rFonts w:ascii="Times New Roman" w:hAnsi="Times New Roman" w:cs="Times New Roman"/>
          <w:sz w:val="28"/>
          <w:szCs w:val="28"/>
          <w:lang w:val="uk-UA"/>
        </w:rPr>
        <w:t xml:space="preserve"> [2]</w:t>
      </w:r>
      <w:r w:rsidRPr="00B76D22">
        <w:rPr>
          <w:rFonts w:ascii="Times New Roman" w:hAnsi="Times New Roman" w:cs="Times New Roman"/>
          <w:sz w:val="28"/>
          <w:szCs w:val="28"/>
          <w:lang w:val="uk-UA"/>
        </w:rPr>
        <w:t xml:space="preserve"> передбачає використання та зазначення скорочень тільки латинською мовою, відповідно прийнятих у медичній та фармацевтичній практиці (Додаток 6), що свідчить про те, що радикальна відмова від використання латини у заповненні рецептурного бланку не є можливою. Серед прийнятих рецептурних скорочень  зустрічаються всі рецептурні скорочення, які повинні опанувати студенти за фахом «Лікувальна справа» у курсі «Латинська мова та медична термінологія»</w:t>
      </w:r>
      <w:r>
        <w:rPr>
          <w:rFonts w:ascii="Times New Roman" w:hAnsi="Times New Roman" w:cs="Times New Roman"/>
          <w:sz w:val="28"/>
          <w:szCs w:val="28"/>
          <w:lang w:val="uk-UA"/>
        </w:rPr>
        <w:t>. Наприклад:</w:t>
      </w:r>
      <w:r w:rsidRPr="00B76D22">
        <w:rPr>
          <w:rFonts w:ascii="Times New Roman" w:hAnsi="Times New Roman" w:cs="Times New Roman"/>
          <w:sz w:val="28"/>
          <w:szCs w:val="28"/>
          <w:lang w:val="uk-UA"/>
        </w:rPr>
        <w:t xml:space="preserve">  D. S. (Da</w:t>
      </w:r>
      <w:r>
        <w:rPr>
          <w:rFonts w:ascii="Times New Roman" w:hAnsi="Times New Roman" w:cs="Times New Roman"/>
          <w:sz w:val="28"/>
          <w:szCs w:val="28"/>
          <w:lang w:val="uk-UA"/>
        </w:rPr>
        <w:t>. Signa.;</w:t>
      </w:r>
      <w:r w:rsidRPr="00B76D22">
        <w:rPr>
          <w:rFonts w:ascii="Times New Roman" w:hAnsi="Times New Roman" w:cs="Times New Roman"/>
          <w:sz w:val="28"/>
          <w:szCs w:val="28"/>
          <w:lang w:val="uk-UA"/>
        </w:rPr>
        <w:t xml:space="preserve"> Detur</w:t>
      </w:r>
      <w:r>
        <w:rPr>
          <w:rFonts w:ascii="Times New Roman" w:hAnsi="Times New Roman" w:cs="Times New Roman"/>
          <w:sz w:val="28"/>
          <w:szCs w:val="28"/>
          <w:lang w:val="uk-UA"/>
        </w:rPr>
        <w:t>.</w:t>
      </w:r>
      <w:r w:rsidRPr="00B76D22">
        <w:rPr>
          <w:rFonts w:ascii="Times New Roman" w:hAnsi="Times New Roman" w:cs="Times New Roman"/>
          <w:sz w:val="28"/>
          <w:szCs w:val="28"/>
          <w:lang w:val="uk-UA"/>
        </w:rPr>
        <w:t xml:space="preserve"> Signetur</w:t>
      </w:r>
      <w:r>
        <w:rPr>
          <w:rFonts w:ascii="Times New Roman" w:hAnsi="Times New Roman" w:cs="Times New Roman"/>
          <w:sz w:val="28"/>
          <w:szCs w:val="28"/>
          <w:lang w:val="uk-UA"/>
        </w:rPr>
        <w:t>.) –</w:t>
      </w:r>
      <w:r w:rsidRPr="00B76D22">
        <w:rPr>
          <w:rFonts w:ascii="Times New Roman" w:hAnsi="Times New Roman" w:cs="Times New Roman"/>
          <w:sz w:val="28"/>
          <w:szCs w:val="28"/>
          <w:lang w:val="uk-UA"/>
        </w:rPr>
        <w:t xml:space="preserve"> </w:t>
      </w:r>
      <w:r>
        <w:rPr>
          <w:rFonts w:ascii="Times New Roman" w:hAnsi="Times New Roman" w:cs="Times New Roman"/>
          <w:sz w:val="28"/>
          <w:szCs w:val="28"/>
          <w:lang w:val="uk-UA"/>
        </w:rPr>
        <w:t>Видай. П</w:t>
      </w:r>
      <w:r w:rsidRPr="00B76D22">
        <w:rPr>
          <w:rFonts w:ascii="Times New Roman" w:hAnsi="Times New Roman" w:cs="Times New Roman"/>
          <w:sz w:val="28"/>
          <w:szCs w:val="28"/>
          <w:lang w:val="uk-UA"/>
        </w:rPr>
        <w:t>означ</w:t>
      </w:r>
      <w:r>
        <w:rPr>
          <w:rFonts w:ascii="Times New Roman" w:hAnsi="Times New Roman" w:cs="Times New Roman"/>
          <w:sz w:val="28"/>
          <w:szCs w:val="28"/>
          <w:lang w:val="uk-UA"/>
        </w:rPr>
        <w:t>.; Нехай буде видано. Нехай буде позначено; Видати. П</w:t>
      </w:r>
      <w:r w:rsidRPr="00B76D22">
        <w:rPr>
          <w:rFonts w:ascii="Times New Roman" w:hAnsi="Times New Roman" w:cs="Times New Roman"/>
          <w:sz w:val="28"/>
          <w:szCs w:val="28"/>
          <w:lang w:val="uk-UA"/>
        </w:rPr>
        <w:t>означити</w:t>
      </w:r>
      <w:r>
        <w:rPr>
          <w:rFonts w:ascii="Times New Roman" w:hAnsi="Times New Roman" w:cs="Times New Roman"/>
          <w:sz w:val="28"/>
          <w:szCs w:val="28"/>
          <w:lang w:val="uk-UA"/>
        </w:rPr>
        <w:t>;</w:t>
      </w:r>
      <w:r w:rsidRPr="00B76D22">
        <w:rPr>
          <w:rFonts w:ascii="Times New Roman" w:hAnsi="Times New Roman" w:cs="Times New Roman"/>
          <w:sz w:val="28"/>
          <w:szCs w:val="28"/>
          <w:lang w:val="uk-UA"/>
        </w:rPr>
        <w:t xml:space="preserve"> </w:t>
      </w:r>
      <w:r>
        <w:rPr>
          <w:rFonts w:ascii="Times New Roman" w:hAnsi="Times New Roman" w:cs="Times New Roman"/>
          <w:sz w:val="28"/>
          <w:szCs w:val="28"/>
          <w:lang w:val="uk-UA"/>
        </w:rPr>
        <w:t>q. s. (Quantum satis) – Скільки потрібно. Скільки необхідно;</w:t>
      </w:r>
      <w:r w:rsidRPr="00B76D22">
        <w:rPr>
          <w:rFonts w:ascii="Times New Roman" w:hAnsi="Times New Roman" w:cs="Times New Roman"/>
          <w:sz w:val="28"/>
          <w:szCs w:val="28"/>
          <w:lang w:val="uk-UA"/>
        </w:rPr>
        <w:t xml:space="preserve">  </w:t>
      </w:r>
      <w:r>
        <w:rPr>
          <w:rFonts w:ascii="Times New Roman" w:hAnsi="Times New Roman" w:cs="Times New Roman"/>
          <w:sz w:val="28"/>
          <w:szCs w:val="28"/>
          <w:lang w:val="uk-UA"/>
        </w:rPr>
        <w:t>Rp. (Recipe) – В</w:t>
      </w:r>
      <w:r w:rsidRPr="00B76D22">
        <w:rPr>
          <w:rFonts w:ascii="Times New Roman" w:hAnsi="Times New Roman" w:cs="Times New Roman"/>
          <w:sz w:val="28"/>
          <w:szCs w:val="28"/>
          <w:lang w:val="uk-UA"/>
        </w:rPr>
        <w:t xml:space="preserve">ізьми.  </w:t>
      </w:r>
    </w:p>
    <w:p w14:paraId="178E8DD1" w14:textId="77777777" w:rsidR="00845E57" w:rsidRPr="00B76D22" w:rsidRDefault="00845E57" w:rsidP="004B410E">
      <w:pPr>
        <w:spacing w:after="0" w:line="240" w:lineRule="auto"/>
        <w:ind w:firstLine="709"/>
        <w:contextualSpacing/>
        <w:jc w:val="both"/>
        <w:rPr>
          <w:rFonts w:ascii="Times New Roman" w:hAnsi="Times New Roman" w:cs="Times New Roman"/>
          <w:sz w:val="28"/>
          <w:szCs w:val="28"/>
          <w:lang w:val="uk-UA"/>
        </w:rPr>
      </w:pPr>
      <w:r w:rsidRPr="00B76D22">
        <w:rPr>
          <w:rFonts w:ascii="Times New Roman" w:hAnsi="Times New Roman" w:cs="Times New Roman"/>
          <w:sz w:val="28"/>
          <w:szCs w:val="28"/>
          <w:lang w:val="uk-UA"/>
        </w:rPr>
        <w:t>Варто зазначити, що мова міжнарод</w:t>
      </w:r>
      <w:r>
        <w:rPr>
          <w:rFonts w:ascii="Times New Roman" w:hAnsi="Times New Roman" w:cs="Times New Roman"/>
          <w:sz w:val="28"/>
          <w:szCs w:val="28"/>
          <w:lang w:val="uk-UA"/>
        </w:rPr>
        <w:t>ного спілкування – англійська, і</w:t>
      </w:r>
      <w:r w:rsidRPr="00B76D22">
        <w:rPr>
          <w:rFonts w:ascii="Times New Roman" w:hAnsi="Times New Roman" w:cs="Times New Roman"/>
          <w:sz w:val="28"/>
          <w:szCs w:val="28"/>
          <w:lang w:val="uk-UA"/>
        </w:rPr>
        <w:t xml:space="preserve"> саме англомовна медична та фармацевтична термінологія має латиномовні витоки. Більшість термінів прийшла в анг</w:t>
      </w:r>
      <w:r>
        <w:rPr>
          <w:rFonts w:ascii="Times New Roman" w:hAnsi="Times New Roman" w:cs="Times New Roman"/>
          <w:sz w:val="28"/>
          <w:szCs w:val="28"/>
          <w:lang w:val="uk-UA"/>
        </w:rPr>
        <w:t xml:space="preserve">лійську з латини: </w:t>
      </w:r>
      <w:r w:rsidRPr="00B76D22">
        <w:rPr>
          <w:rFonts w:ascii="Times New Roman" w:hAnsi="Times New Roman" w:cs="Times New Roman"/>
          <w:sz w:val="28"/>
          <w:szCs w:val="28"/>
          <w:lang w:val="en-US"/>
        </w:rPr>
        <w:t>absorbtion</w:t>
      </w:r>
      <w:r w:rsidRPr="00B76D22">
        <w:rPr>
          <w:rFonts w:ascii="Times New Roman" w:hAnsi="Times New Roman" w:cs="Times New Roman"/>
          <w:sz w:val="28"/>
          <w:szCs w:val="28"/>
          <w:lang w:val="uk-UA"/>
        </w:rPr>
        <w:t xml:space="preserve">  від лат. </w:t>
      </w:r>
      <w:r>
        <w:rPr>
          <w:rFonts w:ascii="Times New Roman" w:hAnsi="Times New Roman" w:cs="Times New Roman"/>
          <w:sz w:val="28"/>
          <w:szCs w:val="28"/>
          <w:lang w:val="uk-UA"/>
        </w:rPr>
        <w:t>а</w:t>
      </w:r>
      <w:r>
        <w:rPr>
          <w:rFonts w:ascii="Times New Roman" w:hAnsi="Times New Roman" w:cs="Times New Roman"/>
          <w:sz w:val="28"/>
          <w:szCs w:val="28"/>
          <w:lang w:val="en-US"/>
        </w:rPr>
        <w:t>bsorptio</w:t>
      </w:r>
      <w:r w:rsidRPr="0007335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onis</w:t>
      </w:r>
      <w:r w:rsidRPr="00073358">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 xml:space="preserve"> – поглинання, </w:t>
      </w:r>
      <w:r w:rsidRPr="00B76D22">
        <w:rPr>
          <w:rFonts w:ascii="Times New Roman" w:hAnsi="Times New Roman" w:cs="Times New Roman"/>
          <w:sz w:val="28"/>
          <w:szCs w:val="28"/>
          <w:lang w:val="en-US"/>
        </w:rPr>
        <w:t>infusion</w:t>
      </w:r>
      <w:r w:rsidRPr="00B76D22">
        <w:rPr>
          <w:rFonts w:ascii="Times New Roman" w:hAnsi="Times New Roman" w:cs="Times New Roman"/>
          <w:sz w:val="28"/>
          <w:szCs w:val="28"/>
          <w:lang w:val="uk-UA"/>
        </w:rPr>
        <w:t xml:space="preserve"> від лат. </w:t>
      </w:r>
      <w:r>
        <w:rPr>
          <w:rFonts w:ascii="Times New Roman" w:hAnsi="Times New Roman" w:cs="Times New Roman"/>
          <w:sz w:val="28"/>
          <w:szCs w:val="28"/>
          <w:lang w:val="en-US"/>
        </w:rPr>
        <w:t>infusio</w:t>
      </w:r>
      <w:r w:rsidRPr="00073358">
        <w:rPr>
          <w:rFonts w:ascii="Times New Roman" w:hAnsi="Times New Roman" w:cs="Times New Roman"/>
          <w:sz w:val="28"/>
          <w:szCs w:val="28"/>
          <w:lang w:val="uk-UA"/>
        </w:rPr>
        <w:t xml:space="preserve">, </w:t>
      </w:r>
      <w:r>
        <w:rPr>
          <w:rFonts w:ascii="Times New Roman" w:hAnsi="Times New Roman" w:cs="Times New Roman"/>
          <w:sz w:val="28"/>
          <w:szCs w:val="28"/>
          <w:lang w:val="en-US"/>
        </w:rPr>
        <w:t>onis</w:t>
      </w:r>
      <w:r w:rsidRPr="00073358">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 xml:space="preserve"> – вливання</w:t>
      </w:r>
      <w:r w:rsidRPr="00B76D22">
        <w:rPr>
          <w:rFonts w:ascii="Times New Roman" w:hAnsi="Times New Roman" w:cs="Times New Roman"/>
          <w:sz w:val="28"/>
          <w:szCs w:val="28"/>
          <w:lang w:val="uk-UA"/>
        </w:rPr>
        <w:t xml:space="preserve"> тощо. Тому говорити про правомірність відмови від латинської мови безглуздо.</w:t>
      </w:r>
    </w:p>
    <w:p w14:paraId="738FFF12" w14:textId="1BDBFB67" w:rsidR="00845E57" w:rsidRDefault="00845E57" w:rsidP="004B410E">
      <w:pPr>
        <w:spacing w:after="0" w:line="240" w:lineRule="auto"/>
        <w:ind w:firstLine="709"/>
        <w:contextualSpacing/>
        <w:jc w:val="both"/>
        <w:rPr>
          <w:rFonts w:ascii="Times New Roman" w:hAnsi="Times New Roman" w:cs="Times New Roman"/>
          <w:sz w:val="28"/>
          <w:szCs w:val="28"/>
          <w:lang w:val="uk-UA"/>
        </w:rPr>
      </w:pPr>
      <w:r w:rsidRPr="00B76D22">
        <w:rPr>
          <w:rFonts w:ascii="Times New Roman" w:hAnsi="Times New Roman" w:cs="Times New Roman"/>
          <w:sz w:val="28"/>
          <w:szCs w:val="28"/>
          <w:lang w:val="uk-UA"/>
        </w:rPr>
        <w:t xml:space="preserve">Отже, латинська фармацевтична термінологія – не рудимент, який можна викреслити із активної лексики сучасного лікаря та фармацевта. Дана термінологія – джерело сучасних </w:t>
      </w:r>
      <w:r>
        <w:rPr>
          <w:rFonts w:ascii="Times New Roman" w:hAnsi="Times New Roman" w:cs="Times New Roman"/>
          <w:sz w:val="28"/>
          <w:szCs w:val="28"/>
          <w:lang w:val="uk-UA"/>
        </w:rPr>
        <w:t xml:space="preserve">міжнародних термінів та </w:t>
      </w:r>
      <w:r w:rsidRPr="00B76D22">
        <w:rPr>
          <w:rFonts w:ascii="Times New Roman" w:hAnsi="Times New Roman" w:cs="Times New Roman"/>
          <w:sz w:val="28"/>
          <w:szCs w:val="28"/>
          <w:lang w:val="uk-UA"/>
        </w:rPr>
        <w:t xml:space="preserve">лексикону лікувальної справи та фармації. Але </w:t>
      </w:r>
      <w:r>
        <w:rPr>
          <w:rFonts w:ascii="Times New Roman" w:hAnsi="Times New Roman" w:cs="Times New Roman"/>
          <w:sz w:val="28"/>
          <w:szCs w:val="28"/>
          <w:lang w:val="uk-UA"/>
        </w:rPr>
        <w:t xml:space="preserve">сучасний світ, </w:t>
      </w:r>
      <w:r w:rsidRPr="00B76D22">
        <w:rPr>
          <w:rFonts w:ascii="Times New Roman" w:hAnsi="Times New Roman" w:cs="Times New Roman"/>
          <w:sz w:val="28"/>
          <w:szCs w:val="28"/>
          <w:lang w:val="uk-UA"/>
        </w:rPr>
        <w:t>гло</w:t>
      </w:r>
      <w:r>
        <w:rPr>
          <w:rFonts w:ascii="Times New Roman" w:hAnsi="Times New Roman" w:cs="Times New Roman"/>
          <w:sz w:val="28"/>
          <w:szCs w:val="28"/>
          <w:lang w:val="uk-UA"/>
        </w:rPr>
        <w:t>балізація потребують гнучкості та</w:t>
      </w:r>
      <w:r w:rsidRPr="00B76D22">
        <w:rPr>
          <w:rFonts w:ascii="Times New Roman" w:hAnsi="Times New Roman" w:cs="Times New Roman"/>
          <w:sz w:val="28"/>
          <w:szCs w:val="28"/>
          <w:lang w:val="uk-UA"/>
        </w:rPr>
        <w:t xml:space="preserve"> інтернаціональної комунікації взаєморозуміння між пре</w:t>
      </w:r>
      <w:r>
        <w:rPr>
          <w:rFonts w:ascii="Times New Roman" w:hAnsi="Times New Roman" w:cs="Times New Roman"/>
          <w:sz w:val="28"/>
          <w:szCs w:val="28"/>
          <w:lang w:val="uk-UA"/>
        </w:rPr>
        <w:t>дставниками різних країн.</w:t>
      </w:r>
      <w:r w:rsidRPr="00412823">
        <w:rPr>
          <w:rFonts w:ascii="Times New Roman" w:hAnsi="Times New Roman" w:cs="Times New Roman"/>
          <w:sz w:val="28"/>
          <w:szCs w:val="28"/>
          <w:lang w:val="uk-UA"/>
        </w:rPr>
        <w:t xml:space="preserve"> </w:t>
      </w:r>
      <w:r>
        <w:rPr>
          <w:rFonts w:ascii="Times New Roman" w:hAnsi="Times New Roman" w:cs="Times New Roman"/>
          <w:sz w:val="28"/>
          <w:szCs w:val="28"/>
          <w:lang w:val="uk-UA"/>
        </w:rPr>
        <w:t>Тому л</w:t>
      </w:r>
      <w:r w:rsidRPr="00B76D22">
        <w:rPr>
          <w:rFonts w:ascii="Times New Roman" w:hAnsi="Times New Roman" w:cs="Times New Roman"/>
          <w:sz w:val="28"/>
          <w:szCs w:val="28"/>
          <w:lang w:val="uk-UA"/>
        </w:rPr>
        <w:t>атинська медична лексика замінюється на свої міжнародні відповід</w:t>
      </w:r>
      <w:r>
        <w:rPr>
          <w:rFonts w:ascii="Times New Roman" w:hAnsi="Times New Roman" w:cs="Times New Roman"/>
          <w:sz w:val="28"/>
          <w:szCs w:val="28"/>
          <w:lang w:val="uk-UA"/>
        </w:rPr>
        <w:t>ники, з’являються все нові правила, стандарти виписування ліків та</w:t>
      </w:r>
      <w:r w:rsidRPr="00B76D22">
        <w:rPr>
          <w:rFonts w:ascii="Times New Roman" w:hAnsi="Times New Roman" w:cs="Times New Roman"/>
          <w:sz w:val="28"/>
          <w:szCs w:val="28"/>
          <w:lang w:val="uk-UA"/>
        </w:rPr>
        <w:t xml:space="preserve"> рецептів.</w:t>
      </w:r>
    </w:p>
    <w:p w14:paraId="76393BF7" w14:textId="77777777" w:rsidR="00845E57" w:rsidRPr="00431D91" w:rsidRDefault="00845E57" w:rsidP="004B410E">
      <w:pPr>
        <w:spacing w:after="0" w:line="240" w:lineRule="auto"/>
        <w:ind w:firstLine="709"/>
        <w:contextualSpacing/>
        <w:jc w:val="center"/>
        <w:rPr>
          <w:rFonts w:ascii="Times New Roman" w:hAnsi="Times New Roman" w:cs="Times New Roman"/>
          <w:sz w:val="28"/>
          <w:szCs w:val="28"/>
          <w:lang w:val="uk-UA"/>
        </w:rPr>
      </w:pPr>
      <w:r w:rsidRPr="00431D91">
        <w:rPr>
          <w:rFonts w:ascii="Times New Roman" w:hAnsi="Times New Roman" w:cs="Times New Roman"/>
          <w:sz w:val="28"/>
          <w:szCs w:val="28"/>
          <w:lang w:val="uk-UA"/>
        </w:rPr>
        <w:t>Список використаних джерел:</w:t>
      </w:r>
    </w:p>
    <w:p w14:paraId="0CBE5843" w14:textId="59812A72" w:rsidR="00845E57" w:rsidRPr="00431D91" w:rsidRDefault="00845E57" w:rsidP="004B410E">
      <w:pPr>
        <w:spacing w:after="0" w:line="240" w:lineRule="auto"/>
        <w:ind w:firstLine="709"/>
        <w:contextualSpacing/>
        <w:jc w:val="both"/>
        <w:rPr>
          <w:rFonts w:ascii="Times New Roman" w:hAnsi="Times New Roman" w:cs="Times New Roman"/>
          <w:sz w:val="28"/>
          <w:szCs w:val="28"/>
          <w:lang w:val="uk-UA"/>
        </w:rPr>
      </w:pPr>
      <w:r w:rsidRPr="00431D91">
        <w:rPr>
          <w:rFonts w:ascii="Times New Roman" w:hAnsi="Times New Roman" w:cs="Times New Roman"/>
          <w:sz w:val="28"/>
          <w:szCs w:val="28"/>
          <w:lang w:val="uk-UA"/>
        </w:rPr>
        <w:t>1.</w:t>
      </w:r>
      <w:r w:rsidRPr="00431D91">
        <w:rPr>
          <w:rFonts w:ascii="Times New Roman" w:hAnsi="Times New Roman" w:cs="Times New Roman"/>
          <w:sz w:val="28"/>
          <w:szCs w:val="28"/>
        </w:rPr>
        <w:t>Иллюстрированный толковый словарь фармацевтических терминов : промышленная технология лекарств</w:t>
      </w:r>
      <w:r w:rsidR="00431D91" w:rsidRPr="00431D91">
        <w:rPr>
          <w:rFonts w:ascii="Times New Roman" w:hAnsi="Times New Roman" w:cs="Times New Roman"/>
          <w:sz w:val="28"/>
          <w:szCs w:val="28"/>
        </w:rPr>
        <w:t xml:space="preserve"> : руско-украинско-английский / под ред. проф. И.М. Перцева. Харьков : НФаУ, 2016.</w:t>
      </w:r>
      <w:r w:rsidRPr="00431D91">
        <w:rPr>
          <w:rFonts w:ascii="Times New Roman" w:hAnsi="Times New Roman" w:cs="Times New Roman"/>
          <w:sz w:val="28"/>
          <w:szCs w:val="28"/>
        </w:rPr>
        <w:t xml:space="preserve"> 117 с.</w:t>
      </w:r>
    </w:p>
    <w:p w14:paraId="7D4CBA9C" w14:textId="5C32FC17" w:rsidR="00845E57" w:rsidRPr="00431D91" w:rsidRDefault="00845E57" w:rsidP="004B410E">
      <w:pPr>
        <w:spacing w:after="0" w:line="240" w:lineRule="auto"/>
        <w:ind w:firstLine="709"/>
        <w:contextualSpacing/>
        <w:jc w:val="both"/>
        <w:rPr>
          <w:rFonts w:ascii="Times New Roman" w:hAnsi="Times New Roman" w:cs="Times New Roman"/>
          <w:sz w:val="28"/>
          <w:szCs w:val="28"/>
          <w:lang w:val="uk-UA"/>
        </w:rPr>
      </w:pPr>
      <w:r w:rsidRPr="00431D91">
        <w:rPr>
          <w:rFonts w:ascii="Times New Roman" w:hAnsi="Times New Roman" w:cs="Times New Roman"/>
          <w:color w:val="000000" w:themeColor="text1"/>
          <w:sz w:val="28"/>
          <w:szCs w:val="28"/>
          <w:lang w:val="uk-UA"/>
        </w:rPr>
        <w:t>2.</w:t>
      </w:r>
      <w:r w:rsidRPr="00431D91">
        <w:rPr>
          <w:rFonts w:ascii="Times New Roman" w:hAnsi="Times New Roman" w:cs="Times New Roman"/>
          <w:color w:val="000000" w:themeColor="text1"/>
          <w:sz w:val="28"/>
          <w:szCs w:val="28"/>
        </w:rPr>
        <w:t>Конституція України : Закон від 20.07.2005</w:t>
      </w:r>
      <w:r w:rsidRPr="00431D91">
        <w:rPr>
          <w:rFonts w:ascii="Times New Roman" w:hAnsi="Times New Roman" w:cs="Times New Roman"/>
          <w:sz w:val="28"/>
          <w:szCs w:val="28"/>
          <w:lang w:val="uk-UA"/>
        </w:rPr>
        <w:t xml:space="preserve"> </w:t>
      </w:r>
      <w:r w:rsidRPr="00431D91">
        <w:rPr>
          <w:rFonts w:ascii="Times New Roman" w:hAnsi="Times New Roman" w:cs="Times New Roman"/>
          <w:color w:val="000000" w:themeColor="text1"/>
          <w:sz w:val="28"/>
          <w:szCs w:val="28"/>
        </w:rPr>
        <w:t>№ </w:t>
      </w:r>
      <w:r w:rsidRPr="00431D91">
        <w:rPr>
          <w:rFonts w:ascii="Times New Roman" w:hAnsi="Times New Roman" w:cs="Times New Roman"/>
          <w:bCs/>
          <w:color w:val="000000" w:themeColor="text1"/>
          <w:sz w:val="28"/>
          <w:szCs w:val="28"/>
        </w:rPr>
        <w:t>782/1106</w:t>
      </w:r>
      <w:r w:rsidRPr="00431D91">
        <w:rPr>
          <w:rFonts w:ascii="Times New Roman" w:hAnsi="Times New Roman" w:cs="Times New Roman"/>
          <w:bCs/>
          <w:color w:val="000000" w:themeColor="text1"/>
          <w:sz w:val="28"/>
          <w:szCs w:val="28"/>
          <w:lang w:val="uk-UA"/>
        </w:rPr>
        <w:t>2</w:t>
      </w:r>
      <w:r w:rsidR="00431D91" w:rsidRPr="00431D91">
        <w:rPr>
          <w:rFonts w:ascii="Times New Roman" w:hAnsi="Times New Roman" w:cs="Times New Roman"/>
          <w:color w:val="000000" w:themeColor="text1"/>
          <w:sz w:val="28"/>
          <w:szCs w:val="28"/>
          <w:lang w:val="uk-UA"/>
        </w:rPr>
        <w:t xml:space="preserve"> :</w:t>
      </w:r>
      <w:r w:rsidRPr="00431D91">
        <w:rPr>
          <w:rFonts w:ascii="Times New Roman" w:hAnsi="Times New Roman" w:cs="Times New Roman"/>
          <w:color w:val="000000" w:themeColor="text1"/>
          <w:sz w:val="28"/>
          <w:szCs w:val="28"/>
        </w:rPr>
        <w:t xml:space="preserve"> База даних «Законодавство України». URL: </w:t>
      </w:r>
      <w:r w:rsidRPr="00431D91">
        <w:rPr>
          <w:rFonts w:ascii="Times New Roman" w:hAnsi="Times New Roman" w:cs="Times New Roman"/>
          <w:sz w:val="28"/>
          <w:szCs w:val="28"/>
          <w:lang w:val="uk-UA"/>
        </w:rPr>
        <w:t>https://zakon.rada.gov.ua/laws/show/z0782-05#n160</w:t>
      </w:r>
      <w:r w:rsidRPr="00431D91">
        <w:rPr>
          <w:rFonts w:ascii="Times New Roman" w:hAnsi="Times New Roman" w:cs="Times New Roman"/>
          <w:color w:val="000000" w:themeColor="text1"/>
          <w:sz w:val="28"/>
          <w:szCs w:val="28"/>
          <w:lang w:val="uk-UA"/>
        </w:rPr>
        <w:t xml:space="preserve"> </w:t>
      </w:r>
      <w:r w:rsidRPr="00431D91">
        <w:rPr>
          <w:rFonts w:ascii="Times New Roman" w:hAnsi="Times New Roman" w:cs="Times New Roman"/>
          <w:color w:val="000000" w:themeColor="text1"/>
          <w:sz w:val="28"/>
          <w:szCs w:val="28"/>
        </w:rPr>
        <w:t>(дата</w:t>
      </w:r>
      <w:r w:rsidRPr="00431D91">
        <w:rPr>
          <w:rFonts w:ascii="Times New Roman" w:hAnsi="Times New Roman" w:cs="Times New Roman"/>
          <w:color w:val="000000" w:themeColor="text1"/>
          <w:sz w:val="28"/>
          <w:szCs w:val="28"/>
          <w:lang w:val="uk-UA"/>
        </w:rPr>
        <w:t xml:space="preserve"> </w:t>
      </w:r>
      <w:r w:rsidRPr="00431D91">
        <w:rPr>
          <w:rFonts w:ascii="Times New Roman" w:hAnsi="Times New Roman" w:cs="Times New Roman"/>
          <w:color w:val="000000" w:themeColor="text1"/>
          <w:sz w:val="28"/>
          <w:szCs w:val="28"/>
        </w:rPr>
        <w:t xml:space="preserve">звернення: </w:t>
      </w:r>
      <w:r w:rsidRPr="00431D91">
        <w:rPr>
          <w:rFonts w:ascii="Times New Roman" w:hAnsi="Times New Roman" w:cs="Times New Roman"/>
          <w:color w:val="000000" w:themeColor="text1"/>
          <w:sz w:val="28"/>
          <w:szCs w:val="28"/>
          <w:lang w:val="uk-UA"/>
        </w:rPr>
        <w:t>28</w:t>
      </w:r>
      <w:r w:rsidRPr="00431D91">
        <w:rPr>
          <w:rFonts w:ascii="Times New Roman" w:hAnsi="Times New Roman" w:cs="Times New Roman"/>
          <w:color w:val="000000" w:themeColor="text1"/>
          <w:sz w:val="28"/>
          <w:szCs w:val="28"/>
        </w:rPr>
        <w:t>.0</w:t>
      </w:r>
      <w:r w:rsidRPr="00431D91">
        <w:rPr>
          <w:rFonts w:ascii="Times New Roman" w:hAnsi="Times New Roman" w:cs="Times New Roman"/>
          <w:color w:val="000000" w:themeColor="text1"/>
          <w:sz w:val="28"/>
          <w:szCs w:val="28"/>
          <w:lang w:val="uk-UA"/>
        </w:rPr>
        <w:t>4</w:t>
      </w:r>
      <w:r w:rsidRPr="00431D91">
        <w:rPr>
          <w:rFonts w:ascii="Times New Roman" w:hAnsi="Times New Roman" w:cs="Times New Roman"/>
          <w:color w:val="000000" w:themeColor="text1"/>
          <w:sz w:val="28"/>
          <w:szCs w:val="28"/>
        </w:rPr>
        <w:t>.201</w:t>
      </w:r>
      <w:r w:rsidRPr="00431D91">
        <w:rPr>
          <w:rFonts w:ascii="Times New Roman" w:hAnsi="Times New Roman" w:cs="Times New Roman"/>
          <w:color w:val="000000" w:themeColor="text1"/>
          <w:sz w:val="28"/>
          <w:szCs w:val="28"/>
          <w:lang w:val="uk-UA"/>
        </w:rPr>
        <w:t>9</w:t>
      </w:r>
      <w:r w:rsidRPr="00431D91">
        <w:rPr>
          <w:rFonts w:ascii="Times New Roman" w:hAnsi="Times New Roman" w:cs="Times New Roman"/>
          <w:color w:val="000000" w:themeColor="text1"/>
          <w:sz w:val="28"/>
          <w:szCs w:val="28"/>
        </w:rPr>
        <w:t>)</w:t>
      </w:r>
      <w:r w:rsidRPr="00431D91">
        <w:rPr>
          <w:rFonts w:ascii="Times New Roman" w:hAnsi="Times New Roman" w:cs="Times New Roman"/>
          <w:color w:val="000000" w:themeColor="text1"/>
          <w:sz w:val="28"/>
          <w:szCs w:val="28"/>
          <w:lang w:val="uk-UA"/>
        </w:rPr>
        <w:t xml:space="preserve">. </w:t>
      </w:r>
    </w:p>
    <w:p w14:paraId="039FDC53" w14:textId="5DCC5495" w:rsidR="00845E57" w:rsidRPr="00116673" w:rsidRDefault="00845E57" w:rsidP="004B410E">
      <w:pPr>
        <w:spacing w:after="0" w:line="240" w:lineRule="auto"/>
        <w:ind w:firstLine="709"/>
        <w:contextualSpacing/>
        <w:jc w:val="both"/>
        <w:rPr>
          <w:rFonts w:ascii="Times New Roman" w:hAnsi="Times New Roman" w:cs="Times New Roman"/>
          <w:sz w:val="28"/>
          <w:szCs w:val="28"/>
          <w:lang w:val="uk-UA"/>
        </w:rPr>
      </w:pPr>
      <w:r w:rsidRPr="00431D91">
        <w:rPr>
          <w:rFonts w:ascii="Times New Roman" w:hAnsi="Times New Roman" w:cs="Times New Roman"/>
          <w:sz w:val="28"/>
          <w:szCs w:val="28"/>
          <w:lang w:val="uk-UA"/>
        </w:rPr>
        <w:t>3.</w:t>
      </w:r>
      <w:r w:rsidRPr="00431D91">
        <w:rPr>
          <w:rFonts w:ascii="Times New Roman" w:hAnsi="Times New Roman" w:cs="Times New Roman"/>
          <w:sz w:val="28"/>
          <w:szCs w:val="28"/>
        </w:rPr>
        <w:t>Українсько-латинсько-анґлійський медичний тлумачний словн</w:t>
      </w:r>
      <w:r w:rsidR="00431D91" w:rsidRPr="00431D91">
        <w:rPr>
          <w:rFonts w:ascii="Times New Roman" w:hAnsi="Times New Roman" w:cs="Times New Roman"/>
          <w:sz w:val="28"/>
          <w:szCs w:val="28"/>
        </w:rPr>
        <w:t>ик / з</w:t>
      </w:r>
      <w:r w:rsidRPr="00431D91">
        <w:rPr>
          <w:rFonts w:ascii="Times New Roman" w:hAnsi="Times New Roman" w:cs="Times New Roman"/>
          <w:sz w:val="28"/>
          <w:szCs w:val="28"/>
        </w:rPr>
        <w:t>а ред. чл.-кор. АМН України М. Павловського, докт. фарм. наук, проф. Л.</w:t>
      </w:r>
      <w:r w:rsidRPr="00431D91">
        <w:rPr>
          <w:rFonts w:ascii="Times New Roman" w:hAnsi="Times New Roman" w:cs="Times New Roman"/>
          <w:sz w:val="28"/>
          <w:szCs w:val="28"/>
          <w:lang w:val="uk-UA"/>
        </w:rPr>
        <w:t> </w:t>
      </w:r>
      <w:r w:rsidRPr="00431D91">
        <w:rPr>
          <w:rFonts w:ascii="Times New Roman" w:hAnsi="Times New Roman" w:cs="Times New Roman"/>
          <w:sz w:val="28"/>
          <w:szCs w:val="28"/>
        </w:rPr>
        <w:t>Петрух, кан</w:t>
      </w:r>
      <w:r w:rsidR="00431D91" w:rsidRPr="00431D91">
        <w:rPr>
          <w:rFonts w:ascii="Times New Roman" w:hAnsi="Times New Roman" w:cs="Times New Roman"/>
          <w:sz w:val="28"/>
          <w:szCs w:val="28"/>
        </w:rPr>
        <w:t>д. мед. наук, доц. І. Головко. У 2 т.</w:t>
      </w:r>
      <w:r w:rsidRPr="00431D91">
        <w:rPr>
          <w:rFonts w:ascii="Times New Roman" w:hAnsi="Times New Roman" w:cs="Times New Roman"/>
          <w:sz w:val="28"/>
          <w:szCs w:val="28"/>
        </w:rPr>
        <w:t xml:space="preserve"> Л., 1995. </w:t>
      </w:r>
      <w:r w:rsidR="00431D91" w:rsidRPr="00431D91">
        <w:rPr>
          <w:rFonts w:ascii="Times New Roman" w:hAnsi="Times New Roman" w:cs="Times New Roman"/>
          <w:sz w:val="28"/>
          <w:szCs w:val="28"/>
        </w:rPr>
        <w:t>Т. 1.</w:t>
      </w:r>
      <w:r w:rsidRPr="00431D91">
        <w:rPr>
          <w:rFonts w:ascii="Times New Roman" w:hAnsi="Times New Roman" w:cs="Times New Roman"/>
          <w:sz w:val="28"/>
          <w:szCs w:val="28"/>
        </w:rPr>
        <w:t xml:space="preserve"> 656 с.; Т. 2. 788</w:t>
      </w:r>
      <w:r w:rsidRPr="00431D91">
        <w:rPr>
          <w:rFonts w:ascii="Times New Roman" w:hAnsi="Times New Roman" w:cs="Times New Roman"/>
          <w:sz w:val="28"/>
          <w:szCs w:val="28"/>
          <w:lang w:val="uk-UA"/>
        </w:rPr>
        <w:t xml:space="preserve"> с.</w:t>
      </w:r>
    </w:p>
    <w:p w14:paraId="6B6F2237" w14:textId="57FAEBCD" w:rsidR="00845E57" w:rsidRDefault="00845E57" w:rsidP="004B410E">
      <w:pPr>
        <w:spacing w:after="0" w:line="240" w:lineRule="auto"/>
        <w:rPr>
          <w:rFonts w:ascii="Times New Roman" w:hAnsi="Times New Roman" w:cs="Times New Roman"/>
          <w:color w:val="000000" w:themeColor="text1"/>
          <w:sz w:val="28"/>
          <w:szCs w:val="28"/>
          <w:u w:val="single"/>
        </w:rPr>
      </w:pPr>
    </w:p>
    <w:p w14:paraId="50F6C31C" w14:textId="77777777" w:rsidR="00845E57" w:rsidRDefault="00845E57" w:rsidP="00667FEE">
      <w:pPr>
        <w:pStyle w:val="10"/>
      </w:pPr>
      <w:bookmarkStart w:id="103" w:name="_Toc10840196"/>
      <w:r>
        <w:t>Тижненко В. Ю.</w:t>
      </w:r>
      <w:bookmarkEnd w:id="103"/>
    </w:p>
    <w:p w14:paraId="25A7D74E" w14:textId="77777777" w:rsidR="00845E57" w:rsidRDefault="00845E57" w:rsidP="00667FEE">
      <w:pPr>
        <w:pStyle w:val="2"/>
      </w:pPr>
      <w:bookmarkStart w:id="104" w:name="_Toc10840197"/>
      <w:r w:rsidRPr="003B69ED">
        <w:t xml:space="preserve">ПРОБЛЕМА НИЗЬКОЇ ЗМОТИВОВАНОСТІ СТУДЕНТІВ ВИЩІХ </w:t>
      </w:r>
      <w:r>
        <w:t xml:space="preserve">МЕДИЧНИХ </w:t>
      </w:r>
      <w:r w:rsidRPr="003B69ED">
        <w:t>НАВЧАЛЬНИХ ЗАКЛАДІВ ДО ВИВЧЕННЯ ЛАТИНСЬКОЇ МОВИ</w:t>
      </w:r>
      <w:bookmarkEnd w:id="104"/>
    </w:p>
    <w:p w14:paraId="790297C7" w14:textId="177C4403" w:rsidR="00845E57" w:rsidRDefault="00845E57" w:rsidP="004B410E">
      <w:pPr>
        <w:spacing w:after="0" w:line="240" w:lineRule="auto"/>
        <w:jc w:val="center"/>
        <w:rPr>
          <w:rFonts w:ascii="Times New Roman" w:hAnsi="Times New Roman"/>
          <w:sz w:val="28"/>
          <w:szCs w:val="28"/>
        </w:rPr>
      </w:pPr>
      <w:r w:rsidRPr="00E63539">
        <w:rPr>
          <w:rFonts w:ascii="Times New Roman" w:hAnsi="Times New Roman"/>
          <w:sz w:val="28"/>
          <w:szCs w:val="28"/>
        </w:rPr>
        <w:t>Д</w:t>
      </w:r>
      <w:r w:rsidR="00667FEE">
        <w:rPr>
          <w:rFonts w:ascii="Times New Roman" w:hAnsi="Times New Roman"/>
          <w:sz w:val="28"/>
          <w:szCs w:val="28"/>
          <w:lang w:val="uk-UA"/>
        </w:rPr>
        <w:t xml:space="preserve">З </w:t>
      </w:r>
      <w:r w:rsidRPr="00E63539">
        <w:rPr>
          <w:rFonts w:ascii="Times New Roman" w:hAnsi="Times New Roman"/>
          <w:sz w:val="28"/>
          <w:szCs w:val="28"/>
        </w:rPr>
        <w:t>«Д</w:t>
      </w:r>
      <w:r w:rsidR="00667FEE">
        <w:rPr>
          <w:rFonts w:ascii="Times New Roman" w:hAnsi="Times New Roman"/>
          <w:sz w:val="28"/>
          <w:szCs w:val="28"/>
        </w:rPr>
        <w:t xml:space="preserve">ніпропетровська </w:t>
      </w:r>
      <w:r w:rsidR="00667FEE">
        <w:rPr>
          <w:rFonts w:ascii="Times New Roman" w:hAnsi="Times New Roman"/>
          <w:sz w:val="28"/>
          <w:szCs w:val="28"/>
          <w:lang w:val="uk-UA"/>
        </w:rPr>
        <w:t>м</w:t>
      </w:r>
      <w:r w:rsidR="00667FEE">
        <w:rPr>
          <w:rFonts w:ascii="Times New Roman" w:hAnsi="Times New Roman"/>
          <w:sz w:val="28"/>
          <w:szCs w:val="28"/>
        </w:rPr>
        <w:t xml:space="preserve">едична </w:t>
      </w:r>
      <w:r w:rsidR="00667FEE">
        <w:rPr>
          <w:rFonts w:ascii="Times New Roman" w:hAnsi="Times New Roman"/>
          <w:sz w:val="28"/>
          <w:szCs w:val="28"/>
          <w:lang w:val="uk-UA"/>
        </w:rPr>
        <w:t>а</w:t>
      </w:r>
      <w:r>
        <w:rPr>
          <w:rFonts w:ascii="Times New Roman" w:hAnsi="Times New Roman"/>
          <w:sz w:val="28"/>
          <w:szCs w:val="28"/>
        </w:rPr>
        <w:t>кадемія МОЗ України</w:t>
      </w:r>
      <w:r w:rsidRPr="00E63539">
        <w:rPr>
          <w:rFonts w:ascii="Times New Roman" w:hAnsi="Times New Roman"/>
          <w:sz w:val="28"/>
          <w:szCs w:val="28"/>
        </w:rPr>
        <w:t>»</w:t>
      </w:r>
    </w:p>
    <w:p w14:paraId="69C279DD" w14:textId="4D5E3DD4" w:rsidR="00845E57" w:rsidRDefault="00845E57" w:rsidP="004B410E">
      <w:pPr>
        <w:spacing w:after="0" w:line="240" w:lineRule="auto"/>
        <w:jc w:val="center"/>
        <w:rPr>
          <w:rFonts w:ascii="Times New Roman" w:hAnsi="Times New Roman"/>
          <w:sz w:val="28"/>
          <w:szCs w:val="28"/>
        </w:rPr>
      </w:pPr>
      <w:r>
        <w:rPr>
          <w:rFonts w:ascii="Times New Roman" w:hAnsi="Times New Roman"/>
          <w:sz w:val="28"/>
          <w:szCs w:val="28"/>
        </w:rPr>
        <w:t>Науковий керівник: к.</w:t>
      </w:r>
      <w:r w:rsidR="00667FEE">
        <w:rPr>
          <w:rFonts w:ascii="Times New Roman" w:hAnsi="Times New Roman"/>
          <w:sz w:val="28"/>
          <w:szCs w:val="28"/>
          <w:lang w:val="uk-UA"/>
        </w:rPr>
        <w:t xml:space="preserve"> </w:t>
      </w:r>
      <w:r>
        <w:rPr>
          <w:rFonts w:ascii="Times New Roman" w:hAnsi="Times New Roman"/>
          <w:sz w:val="28"/>
          <w:szCs w:val="28"/>
        </w:rPr>
        <w:t>мед.</w:t>
      </w:r>
      <w:r w:rsidR="00667FEE">
        <w:rPr>
          <w:rFonts w:ascii="Times New Roman" w:hAnsi="Times New Roman"/>
          <w:sz w:val="28"/>
          <w:szCs w:val="28"/>
          <w:lang w:val="uk-UA"/>
        </w:rPr>
        <w:t xml:space="preserve"> </w:t>
      </w:r>
      <w:r>
        <w:rPr>
          <w:rFonts w:ascii="Times New Roman" w:hAnsi="Times New Roman"/>
          <w:sz w:val="28"/>
          <w:szCs w:val="28"/>
        </w:rPr>
        <w:t>н. Яковець О. О.</w:t>
      </w:r>
    </w:p>
    <w:p w14:paraId="3376DD49" w14:textId="77777777" w:rsidR="00667FEE" w:rsidRDefault="00667FEE" w:rsidP="004B410E">
      <w:pPr>
        <w:spacing w:after="0" w:line="240" w:lineRule="auto"/>
        <w:ind w:firstLine="709"/>
        <w:jc w:val="both"/>
        <w:rPr>
          <w:rFonts w:ascii="Times New Roman" w:hAnsi="Times New Roman"/>
          <w:sz w:val="28"/>
          <w:szCs w:val="28"/>
          <w:lang w:val="uk-UA"/>
        </w:rPr>
      </w:pPr>
    </w:p>
    <w:p w14:paraId="64CA1270" w14:textId="5064D4F1" w:rsidR="00845E57" w:rsidRPr="00667FEE" w:rsidRDefault="00845E57" w:rsidP="004B410E">
      <w:pPr>
        <w:spacing w:after="0" w:line="240" w:lineRule="auto"/>
        <w:ind w:firstLine="709"/>
        <w:jc w:val="both"/>
        <w:rPr>
          <w:rFonts w:ascii="Times New Roman" w:hAnsi="Times New Roman"/>
          <w:sz w:val="28"/>
          <w:szCs w:val="28"/>
          <w:lang w:val="uk-UA"/>
        </w:rPr>
      </w:pPr>
      <w:r w:rsidRPr="005A0DE0">
        <w:rPr>
          <w:rFonts w:ascii="Times New Roman" w:hAnsi="Times New Roman"/>
          <w:sz w:val="28"/>
          <w:szCs w:val="28"/>
        </w:rPr>
        <w:t>Мотивацію умовно можна роз</w:t>
      </w:r>
      <w:r>
        <w:rPr>
          <w:rFonts w:ascii="Times New Roman" w:hAnsi="Times New Roman"/>
          <w:sz w:val="28"/>
          <w:szCs w:val="28"/>
        </w:rPr>
        <w:t xml:space="preserve">ділити на зовнішню </w:t>
      </w:r>
      <w:r w:rsidRPr="00E90AB1">
        <w:rPr>
          <w:rFonts w:ascii="Times New Roman" w:hAnsi="Times New Roman"/>
          <w:sz w:val="28"/>
          <w:szCs w:val="28"/>
        </w:rPr>
        <w:t>(</w:t>
      </w:r>
      <w:r>
        <w:rPr>
          <w:rFonts w:ascii="Times New Roman" w:hAnsi="Times New Roman"/>
          <w:sz w:val="28"/>
          <w:szCs w:val="28"/>
        </w:rPr>
        <w:t>негативну),</w:t>
      </w:r>
      <w:r w:rsidRPr="005A0DE0">
        <w:rPr>
          <w:rFonts w:ascii="Times New Roman" w:hAnsi="Times New Roman"/>
          <w:sz w:val="28"/>
          <w:szCs w:val="28"/>
        </w:rPr>
        <w:t xml:space="preserve"> </w:t>
      </w:r>
      <w:r>
        <w:rPr>
          <w:rFonts w:ascii="Times New Roman" w:hAnsi="Times New Roman"/>
          <w:sz w:val="28"/>
          <w:szCs w:val="28"/>
        </w:rPr>
        <w:t>внутрішню (</w:t>
      </w:r>
      <w:r w:rsidRPr="005A0DE0">
        <w:rPr>
          <w:rFonts w:ascii="Times New Roman" w:hAnsi="Times New Roman"/>
          <w:sz w:val="28"/>
          <w:szCs w:val="28"/>
        </w:rPr>
        <w:t>позитивну</w:t>
      </w:r>
      <w:r>
        <w:rPr>
          <w:rFonts w:ascii="Times New Roman" w:hAnsi="Times New Roman"/>
          <w:sz w:val="28"/>
          <w:szCs w:val="28"/>
        </w:rPr>
        <w:t xml:space="preserve">) і особистісну. Позитивна мотивація – це бажання зрозуміти предмет, підвищити рівень власного професіоналізму. Негативна – це </w:t>
      </w:r>
      <w:r>
        <w:rPr>
          <w:rFonts w:ascii="Times New Roman" w:hAnsi="Times New Roman"/>
          <w:sz w:val="28"/>
          <w:szCs w:val="28"/>
        </w:rPr>
        <w:lastRenderedPageBreak/>
        <w:t xml:space="preserve">мотивація за якої розуміння і глибокі знання наукової дисципліни відходять на другий план, або відсутні зовсім; </w:t>
      </w:r>
      <w:r w:rsidRPr="007C3278">
        <w:rPr>
          <w:rFonts w:ascii="Times New Roman" w:hAnsi="Times New Roman"/>
          <w:sz w:val="28"/>
          <w:szCs w:val="28"/>
        </w:rPr>
        <w:t>реакція на зовнішні чинники, бажання отримати оцінку, соціальний тиск</w:t>
      </w:r>
      <w:r w:rsidR="00667FEE">
        <w:rPr>
          <w:rFonts w:ascii="Times New Roman" w:hAnsi="Times New Roman"/>
          <w:sz w:val="28"/>
          <w:szCs w:val="28"/>
          <w:lang w:val="uk-UA"/>
        </w:rPr>
        <w:t xml:space="preserve"> </w:t>
      </w:r>
      <w:r w:rsidRPr="00E64355">
        <w:rPr>
          <w:rFonts w:ascii="Times New Roman" w:hAnsi="Times New Roman"/>
          <w:sz w:val="28"/>
          <w:szCs w:val="28"/>
        </w:rPr>
        <w:t>[1</w:t>
      </w:r>
      <w:r w:rsidRPr="00D33114">
        <w:rPr>
          <w:rFonts w:ascii="Times New Roman" w:hAnsi="Times New Roman"/>
          <w:sz w:val="28"/>
          <w:szCs w:val="28"/>
          <w:lang w:val="uk-UA"/>
        </w:rPr>
        <w:t>:</w:t>
      </w:r>
      <w:r w:rsidRPr="00031B46">
        <w:rPr>
          <w:rFonts w:ascii="Times New Roman" w:hAnsi="Times New Roman"/>
          <w:sz w:val="28"/>
          <w:szCs w:val="28"/>
        </w:rPr>
        <w:t xml:space="preserve"> 57</w:t>
      </w:r>
      <w:r w:rsidRPr="004C4F61">
        <w:rPr>
          <w:rFonts w:ascii="Times New Roman" w:hAnsi="Times New Roman"/>
          <w:sz w:val="28"/>
          <w:szCs w:val="28"/>
        </w:rPr>
        <w:t>]</w:t>
      </w:r>
      <w:r w:rsidR="00667FEE">
        <w:rPr>
          <w:rFonts w:ascii="Times New Roman" w:hAnsi="Times New Roman"/>
          <w:sz w:val="28"/>
          <w:szCs w:val="28"/>
          <w:lang w:val="uk-UA"/>
        </w:rPr>
        <w:t>.</w:t>
      </w:r>
    </w:p>
    <w:p w14:paraId="373235E5" w14:textId="77777777" w:rsidR="00845E57" w:rsidRDefault="00845E57" w:rsidP="004B410E">
      <w:pPr>
        <w:spacing w:after="0" w:line="240" w:lineRule="auto"/>
        <w:ind w:firstLine="709"/>
        <w:jc w:val="both"/>
        <w:rPr>
          <w:rFonts w:ascii="Times New Roman" w:hAnsi="Times New Roman"/>
          <w:sz w:val="28"/>
          <w:szCs w:val="28"/>
        </w:rPr>
      </w:pPr>
      <w:r>
        <w:rPr>
          <w:rFonts w:ascii="Times New Roman" w:hAnsi="Times New Roman"/>
          <w:sz w:val="28"/>
          <w:szCs w:val="28"/>
        </w:rPr>
        <w:t xml:space="preserve">Основною проблемою вивчення латинської мови є низька позитивна вмотивованість студентів вищих навчальних закладів. Відсутнє розуміння причин вивчення мертвої мови і найчастіше вони не пояснюється у повній мірі. Тому латина сприймається як рудимент, який залишився в навчальній програмі тому, що так прийнято, а не через його практичну цінність. </w:t>
      </w:r>
    </w:p>
    <w:p w14:paraId="1C4A588D" w14:textId="77777777" w:rsidR="00845E57" w:rsidRDefault="00845E57" w:rsidP="004B410E">
      <w:pPr>
        <w:spacing w:after="0" w:line="240" w:lineRule="auto"/>
        <w:ind w:firstLine="709"/>
        <w:jc w:val="both"/>
        <w:rPr>
          <w:rFonts w:ascii="Times New Roman" w:hAnsi="Times New Roman"/>
          <w:sz w:val="28"/>
          <w:szCs w:val="28"/>
        </w:rPr>
      </w:pPr>
      <w:r>
        <w:rPr>
          <w:rFonts w:ascii="Times New Roman" w:hAnsi="Times New Roman"/>
          <w:sz w:val="28"/>
          <w:szCs w:val="28"/>
        </w:rPr>
        <w:t xml:space="preserve">Сьогодні у студентів переважає зовнішня вмотивованість, так звана «праця на оцінку», причиною до вивчення латинської мови є кількість набраних балів, а не пізнавальний інтерес. Це призводить до вивчення мінімального об’єму знань для отримання максимально високої оцінки. </w:t>
      </w:r>
    </w:p>
    <w:p w14:paraId="6B33E233" w14:textId="12107903" w:rsidR="00845E57" w:rsidRPr="00667FEE" w:rsidRDefault="00845E57" w:rsidP="004B410E">
      <w:pPr>
        <w:spacing w:after="0" w:line="240" w:lineRule="auto"/>
        <w:ind w:firstLine="709"/>
        <w:jc w:val="both"/>
        <w:rPr>
          <w:rFonts w:ascii="Times New Roman" w:hAnsi="Times New Roman"/>
          <w:sz w:val="28"/>
          <w:szCs w:val="28"/>
          <w:lang w:val="uk-UA"/>
        </w:rPr>
      </w:pPr>
      <w:r>
        <w:rPr>
          <w:rFonts w:ascii="Times New Roman" w:hAnsi="Times New Roman"/>
          <w:sz w:val="28"/>
          <w:szCs w:val="28"/>
        </w:rPr>
        <w:t xml:space="preserve">Для підвищення якості знань студентів з предмету латинська мова можна впливати, як на зовнішню так і на внутрішню мотивацію. Так у роботі з зовнішньою мотивацією необхідно переносити фокус студентів з оцінки до використання латини у інших предметах, практична цінність яких більш очевидна, анатомії, гістології та ін.. З внутрішньою мотивацією все трохи складніше. Студент повинен сам виявляти бажання до подальшого вивчення предмету. Для цього необхідно не тільки пояснити чому латина буде корисна для практичної діяльності лікарів та й стимулювати інтерес до навчання, використовувати різні педагогічні підходи й методи викладання, щоб підтримувати високий рівень концентрації студентів, заохочувати  студентів до участі в олімпіадах та внутрішньо вузівських змаганнях з мовознавства, для надання навчальному </w:t>
      </w:r>
      <w:r w:rsidR="00667FEE">
        <w:rPr>
          <w:rFonts w:ascii="Times New Roman" w:hAnsi="Times New Roman"/>
          <w:sz w:val="28"/>
          <w:szCs w:val="28"/>
        </w:rPr>
        <w:t>процесу інтерактивних елементів</w:t>
      </w:r>
      <w:r>
        <w:rPr>
          <w:rFonts w:ascii="Times New Roman" w:hAnsi="Times New Roman"/>
          <w:sz w:val="28"/>
          <w:szCs w:val="28"/>
        </w:rPr>
        <w:t xml:space="preserve"> [2: 316</w:t>
      </w:r>
      <w:r w:rsidRPr="004C4F61">
        <w:rPr>
          <w:rFonts w:ascii="Times New Roman" w:hAnsi="Times New Roman"/>
          <w:sz w:val="28"/>
          <w:szCs w:val="28"/>
        </w:rPr>
        <w:t>]</w:t>
      </w:r>
      <w:r w:rsidR="00667FEE">
        <w:rPr>
          <w:rFonts w:ascii="Times New Roman" w:hAnsi="Times New Roman"/>
          <w:sz w:val="28"/>
          <w:szCs w:val="28"/>
          <w:lang w:val="uk-UA"/>
        </w:rPr>
        <w:t>.</w:t>
      </w:r>
    </w:p>
    <w:p w14:paraId="4079BB95" w14:textId="77777777" w:rsidR="00845E57" w:rsidRDefault="00845E57" w:rsidP="004B410E">
      <w:pPr>
        <w:spacing w:after="0" w:line="240" w:lineRule="auto"/>
        <w:ind w:firstLine="709"/>
        <w:jc w:val="both"/>
        <w:rPr>
          <w:rFonts w:ascii="Times New Roman" w:hAnsi="Times New Roman"/>
          <w:sz w:val="28"/>
          <w:szCs w:val="28"/>
        </w:rPr>
      </w:pPr>
      <w:r>
        <w:rPr>
          <w:rFonts w:ascii="Times New Roman" w:hAnsi="Times New Roman"/>
          <w:sz w:val="28"/>
          <w:szCs w:val="28"/>
        </w:rPr>
        <w:t xml:space="preserve">Висновки. Низька позитивна мотивація студентів є причиною низького рівня знань. Сьогодні для покращення ситуації необхідно розвивати в першу чергу внутрішню вмотивованість, однак не полишати без уваги зовнішню. Задля покращення результатів навчання, необхідно допомогти студентам зрозуміти для чого їм латинська мова та зробити навчальний процес більш різноманітним з точки зору методів викладання, для полегшення сприйняття інформації та підтримки стійкості уваги. </w:t>
      </w:r>
    </w:p>
    <w:p w14:paraId="191E231D" w14:textId="77777777" w:rsidR="00845E57" w:rsidRDefault="00845E57" w:rsidP="00667FEE">
      <w:pPr>
        <w:spacing w:after="0" w:line="240" w:lineRule="auto"/>
        <w:ind w:firstLine="709"/>
        <w:jc w:val="center"/>
        <w:rPr>
          <w:rFonts w:ascii="Times New Roman" w:hAnsi="Times New Roman"/>
          <w:sz w:val="28"/>
          <w:szCs w:val="28"/>
        </w:rPr>
      </w:pPr>
      <w:r>
        <w:rPr>
          <w:rFonts w:ascii="Times New Roman" w:hAnsi="Times New Roman"/>
          <w:sz w:val="28"/>
          <w:szCs w:val="28"/>
        </w:rPr>
        <w:t>Список використаних джерел:</w:t>
      </w:r>
    </w:p>
    <w:p w14:paraId="3435DD29" w14:textId="194AE16C" w:rsidR="00845E57" w:rsidRDefault="00845E57" w:rsidP="004B410E">
      <w:pPr>
        <w:pStyle w:val="a4"/>
        <w:numPr>
          <w:ilvl w:val="0"/>
          <w:numId w:val="51"/>
        </w:numPr>
        <w:spacing w:after="0" w:line="240" w:lineRule="auto"/>
        <w:ind w:left="0" w:firstLine="709"/>
        <w:jc w:val="both"/>
        <w:rPr>
          <w:rFonts w:ascii="Times New Roman" w:hAnsi="Times New Roman"/>
          <w:sz w:val="28"/>
          <w:szCs w:val="28"/>
        </w:rPr>
      </w:pPr>
      <w:r>
        <w:rPr>
          <w:rFonts w:ascii="Times New Roman" w:hAnsi="Times New Roman"/>
          <w:sz w:val="28"/>
          <w:szCs w:val="28"/>
        </w:rPr>
        <w:t>Мельман В. Психологічні фактори мотивації навчально професійної діяльності студентів вищих навчальних закладів</w:t>
      </w:r>
      <w:r w:rsidR="00DA4298" w:rsidRPr="00DA4298">
        <w:t xml:space="preserve">. </w:t>
      </w:r>
      <w:r w:rsidRPr="00DA4298">
        <w:rPr>
          <w:rFonts w:ascii="Times New Roman" w:hAnsi="Times New Roman"/>
          <w:i/>
          <w:sz w:val="28"/>
          <w:szCs w:val="28"/>
        </w:rPr>
        <w:t>Новий колегіум: науковий інформаційний журнал</w:t>
      </w:r>
      <w:r w:rsidR="00DA4298" w:rsidRPr="00DA4298">
        <w:rPr>
          <w:rFonts w:ascii="Times New Roman" w:hAnsi="Times New Roman"/>
          <w:sz w:val="28"/>
          <w:szCs w:val="28"/>
        </w:rPr>
        <w:t>,</w:t>
      </w:r>
      <w:r w:rsidR="00DA4298">
        <w:rPr>
          <w:rFonts w:ascii="Times New Roman" w:hAnsi="Times New Roman"/>
          <w:sz w:val="28"/>
          <w:szCs w:val="28"/>
        </w:rPr>
        <w:t xml:space="preserve">  2009</w:t>
      </w:r>
      <w:r w:rsidR="00DA4298" w:rsidRPr="00DA4298">
        <w:rPr>
          <w:rFonts w:ascii="Times New Roman" w:hAnsi="Times New Roman"/>
          <w:sz w:val="28"/>
          <w:szCs w:val="28"/>
        </w:rPr>
        <w:t xml:space="preserve">. </w:t>
      </w:r>
      <w:r w:rsidR="00DA4298">
        <w:rPr>
          <w:rFonts w:ascii="Times New Roman" w:hAnsi="Times New Roman"/>
          <w:sz w:val="28"/>
          <w:szCs w:val="28"/>
        </w:rPr>
        <w:t>№6</w:t>
      </w:r>
      <w:r w:rsidR="00DA4298" w:rsidRPr="00DA4298">
        <w:rPr>
          <w:rFonts w:ascii="Times New Roman" w:hAnsi="Times New Roman"/>
          <w:sz w:val="28"/>
          <w:szCs w:val="28"/>
        </w:rPr>
        <w:t>.</w:t>
      </w:r>
      <w:r w:rsidR="00DA4298">
        <w:rPr>
          <w:rFonts w:ascii="Times New Roman" w:hAnsi="Times New Roman"/>
          <w:sz w:val="28"/>
          <w:szCs w:val="28"/>
        </w:rPr>
        <w:t xml:space="preserve"> С. 56</w:t>
      </w:r>
      <w:r w:rsidR="00DA4298">
        <w:rPr>
          <w:rFonts w:ascii="Times New Roman" w:hAnsi="Times New Roman"/>
          <w:sz w:val="28"/>
          <w:szCs w:val="28"/>
          <w:lang w:val="en-GB"/>
        </w:rPr>
        <w:t>–</w:t>
      </w:r>
      <w:r>
        <w:rPr>
          <w:rFonts w:ascii="Times New Roman" w:hAnsi="Times New Roman"/>
          <w:sz w:val="28"/>
          <w:szCs w:val="28"/>
        </w:rPr>
        <w:t>59.</w:t>
      </w:r>
    </w:p>
    <w:p w14:paraId="11724EA1" w14:textId="4C4C6C40" w:rsidR="00845E57" w:rsidRDefault="00845E57" w:rsidP="004B410E">
      <w:pPr>
        <w:pStyle w:val="a4"/>
        <w:numPr>
          <w:ilvl w:val="0"/>
          <w:numId w:val="51"/>
        </w:numPr>
        <w:spacing w:after="0" w:line="240" w:lineRule="auto"/>
        <w:ind w:left="0" w:firstLine="709"/>
        <w:jc w:val="both"/>
        <w:rPr>
          <w:rFonts w:ascii="Times New Roman" w:hAnsi="Times New Roman"/>
          <w:sz w:val="28"/>
          <w:szCs w:val="28"/>
        </w:rPr>
      </w:pPr>
      <w:r>
        <w:rPr>
          <w:rFonts w:ascii="Times New Roman" w:hAnsi="Times New Roman"/>
          <w:sz w:val="28"/>
          <w:szCs w:val="28"/>
        </w:rPr>
        <w:t>Тригуб І.П. Мотивація студентів як один із основних факторів у</w:t>
      </w:r>
      <w:r w:rsidR="00DA4298">
        <w:rPr>
          <w:rFonts w:ascii="Times New Roman" w:hAnsi="Times New Roman"/>
          <w:sz w:val="28"/>
          <w:szCs w:val="28"/>
        </w:rPr>
        <w:t>спішної професійної підготовки</w:t>
      </w:r>
      <w:r w:rsidR="00DA4298" w:rsidRPr="00DA4298">
        <w:rPr>
          <w:rFonts w:ascii="Times New Roman" w:hAnsi="Times New Roman"/>
          <w:sz w:val="28"/>
          <w:szCs w:val="28"/>
        </w:rPr>
        <w:t>.</w:t>
      </w:r>
      <w:r>
        <w:rPr>
          <w:rFonts w:ascii="Times New Roman" w:hAnsi="Times New Roman"/>
          <w:sz w:val="28"/>
          <w:szCs w:val="28"/>
        </w:rPr>
        <w:t xml:space="preserve"> </w:t>
      </w:r>
      <w:r w:rsidRPr="00DA4298">
        <w:rPr>
          <w:rFonts w:ascii="Times New Roman" w:hAnsi="Times New Roman"/>
          <w:i/>
          <w:sz w:val="28"/>
          <w:szCs w:val="28"/>
        </w:rPr>
        <w:t>Наукові записки [Національного університету "Острозька акаде</w:t>
      </w:r>
      <w:r w:rsidR="00DA4298" w:rsidRPr="00DA4298">
        <w:rPr>
          <w:rFonts w:ascii="Times New Roman" w:hAnsi="Times New Roman"/>
          <w:i/>
          <w:sz w:val="28"/>
          <w:szCs w:val="28"/>
        </w:rPr>
        <w:t>мія"]</w:t>
      </w:r>
      <w:r w:rsidR="00DA4298">
        <w:rPr>
          <w:rFonts w:ascii="Times New Roman" w:hAnsi="Times New Roman"/>
          <w:sz w:val="28"/>
          <w:szCs w:val="28"/>
        </w:rPr>
        <w:t>. Серія : Філологічна. 2014. Вип. 48. С. 315</w:t>
      </w:r>
      <w:r w:rsidR="00DA4298" w:rsidRPr="001F6338">
        <w:rPr>
          <w:rFonts w:ascii="Times New Roman" w:hAnsi="Times New Roman"/>
          <w:sz w:val="28"/>
          <w:szCs w:val="28"/>
        </w:rPr>
        <w:t>–</w:t>
      </w:r>
      <w:r w:rsidR="00DA4298">
        <w:rPr>
          <w:rFonts w:ascii="Times New Roman" w:hAnsi="Times New Roman"/>
          <w:sz w:val="28"/>
          <w:szCs w:val="28"/>
        </w:rPr>
        <w:t>318.</w:t>
      </w:r>
      <w:r w:rsidR="00DA4298" w:rsidRPr="00DA4298">
        <w:rPr>
          <w:rFonts w:ascii="Times New Roman" w:hAnsi="Times New Roman"/>
          <w:sz w:val="28"/>
          <w:szCs w:val="28"/>
        </w:rPr>
        <w:t xml:space="preserve"> </w:t>
      </w:r>
      <w:r w:rsidR="00DA4298">
        <w:rPr>
          <w:rFonts w:ascii="Times New Roman" w:hAnsi="Times New Roman"/>
          <w:sz w:val="28"/>
          <w:szCs w:val="28"/>
          <w:lang w:val="en-GB"/>
        </w:rPr>
        <w:t>URL</w:t>
      </w:r>
      <w:r w:rsidRPr="00660819">
        <w:rPr>
          <w:rFonts w:ascii="Times New Roman" w:hAnsi="Times New Roman"/>
          <w:sz w:val="28"/>
          <w:szCs w:val="28"/>
        </w:rPr>
        <w:t>: http://nbuv.gov.ua/UJRN/Nznuoaf_2014_48_100</w:t>
      </w:r>
    </w:p>
    <w:p w14:paraId="17B9E0EE" w14:textId="697A1C67" w:rsidR="001B1816" w:rsidRDefault="001B1816">
      <w:pPr>
        <w:spacing w:after="160" w:line="259" w:lineRule="auto"/>
        <w:rPr>
          <w:rFonts w:ascii="Times New Roman" w:hAnsi="Times New Roman" w:cs="Times New Roman"/>
          <w:color w:val="000000" w:themeColor="text1"/>
          <w:sz w:val="28"/>
          <w:szCs w:val="28"/>
          <w:u w:val="single"/>
        </w:rPr>
      </w:pPr>
      <w:r>
        <w:rPr>
          <w:rFonts w:ascii="Times New Roman" w:hAnsi="Times New Roman" w:cs="Times New Roman"/>
          <w:color w:val="000000" w:themeColor="text1"/>
          <w:sz w:val="28"/>
          <w:szCs w:val="28"/>
          <w:u w:val="single"/>
        </w:rPr>
        <w:br w:type="page"/>
      </w:r>
    </w:p>
    <w:p w14:paraId="0CA09A80" w14:textId="77777777" w:rsidR="00845E57" w:rsidRDefault="00845E57" w:rsidP="004B410E">
      <w:pPr>
        <w:spacing w:after="0" w:line="240" w:lineRule="auto"/>
        <w:rPr>
          <w:rFonts w:ascii="Times New Roman" w:hAnsi="Times New Roman" w:cs="Times New Roman"/>
          <w:color w:val="000000" w:themeColor="text1"/>
          <w:sz w:val="28"/>
          <w:szCs w:val="28"/>
          <w:u w:val="single"/>
        </w:rPr>
      </w:pPr>
    </w:p>
    <w:p w14:paraId="68492E87" w14:textId="77777777" w:rsidR="00845E57" w:rsidRDefault="00845E57" w:rsidP="00667FEE">
      <w:pPr>
        <w:pStyle w:val="10"/>
        <w:rPr>
          <w:rFonts w:eastAsia="Times New Roman" w:cs="Times New Roman"/>
        </w:rPr>
      </w:pPr>
      <w:bookmarkStart w:id="105" w:name="_Toc10840198"/>
      <w:r>
        <w:t>Ткаченко В. В., Капралова В. Д.</w:t>
      </w:r>
      <w:bookmarkEnd w:id="105"/>
    </w:p>
    <w:p w14:paraId="5A8AEFE5" w14:textId="77777777" w:rsidR="00845E57" w:rsidRPr="0097159E" w:rsidRDefault="00845E57" w:rsidP="00667FEE">
      <w:pPr>
        <w:pStyle w:val="2"/>
        <w:rPr>
          <w:lang w:val="uk-UA"/>
        </w:rPr>
      </w:pPr>
      <w:bookmarkStart w:id="106" w:name="_Toc10840199"/>
      <w:r>
        <w:rPr>
          <w:lang w:val="uk-UA"/>
        </w:rPr>
        <w:t>Своєрідність термінів на позначення розладів органів травлення</w:t>
      </w:r>
      <w:bookmarkEnd w:id="106"/>
    </w:p>
    <w:p w14:paraId="1F2211E4" w14:textId="77777777" w:rsidR="00845E57" w:rsidRDefault="00845E57" w:rsidP="004B410E">
      <w:pPr>
        <w:spacing w:after="0" w:line="240" w:lineRule="auto"/>
        <w:ind w:firstLine="709"/>
        <w:jc w:val="center"/>
        <w:rPr>
          <w:rFonts w:ascii="Times New Roman" w:eastAsia="Times New Roman" w:hAnsi="Times New Roman" w:cs="Times New Roman"/>
          <w:sz w:val="28"/>
          <w:szCs w:val="28"/>
        </w:rPr>
      </w:pPr>
      <w:r>
        <w:rPr>
          <w:rFonts w:ascii="Times New Roman" w:hAnsi="Times New Roman"/>
          <w:sz w:val="28"/>
          <w:szCs w:val="28"/>
        </w:rPr>
        <w:t>Харківський національний медичний університет</w:t>
      </w:r>
    </w:p>
    <w:p w14:paraId="7915084E" w14:textId="518C2865" w:rsidR="00845E57" w:rsidRDefault="00667FEE" w:rsidP="004B410E">
      <w:pPr>
        <w:spacing w:after="0" w:line="240" w:lineRule="auto"/>
        <w:ind w:firstLine="709"/>
        <w:jc w:val="center"/>
        <w:rPr>
          <w:rFonts w:ascii="Times New Roman" w:eastAsia="Times New Roman" w:hAnsi="Times New Roman" w:cs="Times New Roman"/>
          <w:sz w:val="28"/>
          <w:szCs w:val="28"/>
        </w:rPr>
      </w:pPr>
      <w:r>
        <w:rPr>
          <w:rFonts w:ascii="Times New Roman" w:hAnsi="Times New Roman"/>
          <w:sz w:val="28"/>
          <w:szCs w:val="28"/>
          <w:lang w:val="uk-UA"/>
        </w:rPr>
        <w:t xml:space="preserve">Науковий керівник: </w:t>
      </w:r>
      <w:r w:rsidR="00845E57">
        <w:rPr>
          <w:rFonts w:ascii="Times New Roman" w:hAnsi="Times New Roman"/>
          <w:sz w:val="28"/>
          <w:szCs w:val="28"/>
        </w:rPr>
        <w:t>Перекрест М. І.</w:t>
      </w:r>
    </w:p>
    <w:p w14:paraId="6A99E7B7" w14:textId="77777777" w:rsidR="00667FEE" w:rsidRDefault="00667FEE" w:rsidP="004B410E">
      <w:pPr>
        <w:spacing w:after="0" w:line="240" w:lineRule="auto"/>
        <w:ind w:firstLine="709"/>
        <w:jc w:val="both"/>
        <w:rPr>
          <w:rFonts w:ascii="Times New Roman" w:hAnsi="Times New Roman"/>
          <w:sz w:val="28"/>
          <w:szCs w:val="28"/>
          <w:lang w:val="uk-UA"/>
        </w:rPr>
      </w:pPr>
    </w:p>
    <w:p w14:paraId="36EC862F" w14:textId="77777777" w:rsidR="00845E57" w:rsidRPr="0097159E" w:rsidRDefault="00845E57" w:rsidP="004B410E">
      <w:pPr>
        <w:spacing w:after="0" w:line="240" w:lineRule="auto"/>
        <w:ind w:firstLine="709"/>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У наш час захворювання шлунково-кишкового т</w:t>
      </w:r>
      <w:r>
        <w:rPr>
          <w:rFonts w:ascii="Times New Roman" w:hAnsi="Times New Roman"/>
          <w:sz w:val="28"/>
          <w:szCs w:val="28"/>
          <w:lang w:val="uk-UA"/>
        </w:rPr>
        <w:t xml:space="preserve">ракту зустрічаються дуже </w:t>
      </w:r>
      <w:r w:rsidRPr="0097159E">
        <w:rPr>
          <w:rFonts w:ascii="Times New Roman" w:hAnsi="Times New Roman"/>
          <w:sz w:val="28"/>
          <w:szCs w:val="28"/>
          <w:lang w:val="uk-UA"/>
        </w:rPr>
        <w:t>часто. Це й не дивно, враховуючи швидкий темп сучасного життя, нездорове харчування, стреси, прийом ліків. Кожна людина хоча б раз у житті страждала діареєю, дисбактеріозом або ж отруєнням. Хвороби шлунково-кишкового тракту (ШКТ) насправді є одними з найбільш серйозних, адже тісно пов’язані з трофікою і водно-сольовим балансом організму, а також з гуморальним імунітетом.</w:t>
      </w:r>
    </w:p>
    <w:p w14:paraId="2AE477A4" w14:textId="77777777" w:rsidR="00845E57" w:rsidRPr="0097159E" w:rsidRDefault="00845E57" w:rsidP="004B410E">
      <w:pPr>
        <w:spacing w:after="0" w:line="240" w:lineRule="auto"/>
        <w:ind w:firstLine="709"/>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У повсякденному житті ми часто зустрічаємося з назвами захворювань травної системи, і не всі з них вважаємо вузько направленими медичними термінами. Але пересічна людина хоч і знає, що, наприклад, гастрит – це запалення шлунку, але не розуміє, чому це захворювання звучить саме так.</w:t>
      </w:r>
    </w:p>
    <w:p w14:paraId="19CE9BC2" w14:textId="77777777" w:rsidR="00845E57" w:rsidRPr="0097159E" w:rsidRDefault="00845E57" w:rsidP="004B410E">
      <w:pPr>
        <w:spacing w:after="0" w:line="240" w:lineRule="auto"/>
        <w:ind w:firstLine="709"/>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Тому наша робота присвячена дослідженню етимології назв захво</w:t>
      </w:r>
      <w:r>
        <w:rPr>
          <w:rFonts w:ascii="Times New Roman" w:hAnsi="Times New Roman"/>
          <w:sz w:val="28"/>
          <w:szCs w:val="28"/>
          <w:lang w:val="uk-UA"/>
        </w:rPr>
        <w:t xml:space="preserve">рювань органів травлення. Метою </w:t>
      </w:r>
      <w:r w:rsidRPr="0097159E">
        <w:rPr>
          <w:rFonts w:ascii="Times New Roman" w:hAnsi="Times New Roman"/>
          <w:sz w:val="28"/>
          <w:szCs w:val="28"/>
          <w:lang w:val="uk-UA"/>
        </w:rPr>
        <w:t>дослідження</w:t>
      </w:r>
      <w:r>
        <w:rPr>
          <w:rFonts w:ascii="Times New Roman" w:hAnsi="Times New Roman"/>
          <w:sz w:val="28"/>
          <w:szCs w:val="28"/>
          <w:lang w:val="uk-UA"/>
        </w:rPr>
        <w:t xml:space="preserve"> є</w:t>
      </w:r>
      <w:r w:rsidRPr="0097159E">
        <w:rPr>
          <w:rFonts w:ascii="Times New Roman" w:hAnsi="Times New Roman"/>
          <w:sz w:val="28"/>
          <w:szCs w:val="28"/>
          <w:lang w:val="uk-UA"/>
        </w:rPr>
        <w:t xml:space="preserve"> походження назв хвороб </w:t>
      </w:r>
      <w:r>
        <w:rPr>
          <w:rFonts w:ascii="Times New Roman" w:hAnsi="Times New Roman"/>
          <w:sz w:val="28"/>
          <w:szCs w:val="28"/>
          <w:lang w:val="uk-UA"/>
        </w:rPr>
        <w:t xml:space="preserve">ШКТ, групування їх </w:t>
      </w:r>
      <w:r w:rsidRPr="0097159E">
        <w:rPr>
          <w:rFonts w:ascii="Times New Roman" w:hAnsi="Times New Roman"/>
          <w:sz w:val="28"/>
          <w:szCs w:val="28"/>
          <w:lang w:val="uk-UA"/>
        </w:rPr>
        <w:t>за певними критеріями і знаходження закономірностей в їх утворенні. Представлена робота є актуальною, адже як лікарю, так і пацієнту важливо розуміти, з патологією якого органу травної системи вони стикаються.</w:t>
      </w:r>
    </w:p>
    <w:p w14:paraId="263A1867" w14:textId="77777777" w:rsidR="00845E57" w:rsidRPr="0097159E" w:rsidRDefault="00845E57" w:rsidP="004B410E">
      <w:pPr>
        <w:spacing w:after="0" w:line="240" w:lineRule="auto"/>
        <w:ind w:firstLine="709"/>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Ми проаналізували декілька десятків термінів із Міжнародної класифікації хвороб (МКХ-10). В результаті проведеної роботи можна розділити досліджувані терміни  на дві групи: 1) терміни, утворені за допомогою грецьких терміноелементів, і значення яких можна вивести із сукупності значень терміноелементів, і 2) терміни, які походять від певного грецького слова, що напряму або опосередковано пов’язане з даним захворюванням, їхнє значення є неочевидним.</w:t>
      </w:r>
    </w:p>
    <w:p w14:paraId="1DC6E05E" w14:textId="77777777" w:rsidR="00845E57" w:rsidRPr="0097159E" w:rsidRDefault="00845E57" w:rsidP="004B410E">
      <w:pPr>
        <w:spacing w:after="0" w:line="240" w:lineRule="auto"/>
        <w:ind w:firstLine="709"/>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Першу групу можна розділити на наступні підгрупи:</w:t>
      </w:r>
    </w:p>
    <w:p w14:paraId="719A2B6B" w14:textId="77777777" w:rsidR="00845E57" w:rsidRPr="0097159E" w:rsidRDefault="00845E57" w:rsidP="00667FEE">
      <w:pPr>
        <w:pStyle w:val="a4"/>
        <w:numPr>
          <w:ilvl w:val="0"/>
          <w:numId w:val="53"/>
        </w:numPr>
        <w:pBdr>
          <w:top w:val="nil"/>
          <w:left w:val="nil"/>
          <w:bottom w:val="nil"/>
          <w:right w:val="nil"/>
          <w:between w:val="nil"/>
          <w:bar w:val="nil"/>
        </w:pBdr>
        <w:tabs>
          <w:tab w:val="clear" w:pos="1416"/>
          <w:tab w:val="num" w:pos="426"/>
        </w:tabs>
        <w:spacing w:after="0" w:line="240" w:lineRule="auto"/>
        <w:ind w:left="0"/>
        <w:contextualSpacing w:val="0"/>
        <w:jc w:val="both"/>
        <w:rPr>
          <w:rFonts w:ascii="Times New Roman" w:hAnsi="Times New Roman"/>
          <w:sz w:val="28"/>
          <w:szCs w:val="28"/>
          <w:lang w:val="uk-UA"/>
        </w:rPr>
      </w:pPr>
      <w:r w:rsidRPr="0097159E">
        <w:rPr>
          <w:rFonts w:ascii="Times New Roman" w:hAnsi="Times New Roman"/>
          <w:sz w:val="28"/>
          <w:szCs w:val="28"/>
          <w:lang w:val="uk-UA"/>
        </w:rPr>
        <w:t>терміни, що утворені додаванням закінчень -itis («запалення»), їх найбільше</w:t>
      </w:r>
      <w:r>
        <w:rPr>
          <w:rFonts w:ascii="Times New Roman" w:hAnsi="Times New Roman"/>
          <w:sz w:val="28"/>
          <w:szCs w:val="28"/>
          <w:lang w:val="uk-UA"/>
        </w:rPr>
        <w:t>.</w:t>
      </w:r>
    </w:p>
    <w:p w14:paraId="4280ADB1" w14:textId="77777777" w:rsidR="00845E57" w:rsidRPr="0097159E" w:rsidRDefault="00845E57" w:rsidP="004B410E">
      <w:pPr>
        <w:spacing w:after="0" w:line="240" w:lineRule="auto"/>
        <w:ind w:firstLine="709"/>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 xml:space="preserve">До цієї групи відносяться </w:t>
      </w:r>
      <w:r w:rsidRPr="0097159E">
        <w:rPr>
          <w:rFonts w:ascii="Times New Roman" w:hAnsi="Times New Roman"/>
          <w:i/>
          <w:iCs/>
          <w:sz w:val="28"/>
          <w:szCs w:val="28"/>
          <w:lang w:val="uk-UA"/>
        </w:rPr>
        <w:t>коліт</w:t>
      </w:r>
      <w:r w:rsidRPr="0097159E">
        <w:rPr>
          <w:rFonts w:ascii="Times New Roman" w:hAnsi="Times New Roman"/>
          <w:sz w:val="28"/>
          <w:szCs w:val="28"/>
          <w:lang w:val="uk-UA"/>
        </w:rPr>
        <w:t xml:space="preserve"> (colon (товста кишка) + itis) – запалення товстої кишки; </w:t>
      </w:r>
      <w:r w:rsidRPr="0097159E">
        <w:rPr>
          <w:rFonts w:ascii="Times New Roman" w:hAnsi="Times New Roman"/>
          <w:i/>
          <w:iCs/>
          <w:sz w:val="28"/>
          <w:szCs w:val="28"/>
          <w:lang w:val="uk-UA"/>
        </w:rPr>
        <w:t xml:space="preserve">ентерит </w:t>
      </w:r>
      <w:r w:rsidRPr="0097159E">
        <w:rPr>
          <w:rFonts w:ascii="Times New Roman" w:hAnsi="Times New Roman"/>
          <w:sz w:val="28"/>
          <w:szCs w:val="28"/>
          <w:lang w:val="uk-UA"/>
        </w:rPr>
        <w:t>(еnteron (тонка кишка) + itis) – запалення тонкої кишки; езофагіт (oesophag  (стравохід) + itis) – запалення стравоходу; гастрит (gaster (шлунок) + itis) – запалення шлунку; дуоденіт (duoden (дванадцятипала кишка) + itis) – запалення дванадцятипалої кишки; апендиц</w:t>
      </w:r>
      <w:r>
        <w:rPr>
          <w:rFonts w:ascii="Times New Roman" w:hAnsi="Times New Roman"/>
          <w:sz w:val="28"/>
          <w:szCs w:val="28"/>
          <w:lang w:val="uk-UA"/>
        </w:rPr>
        <w:t>ит (appendix (придаток) + itis) </w:t>
      </w:r>
      <w:r w:rsidRPr="0097159E">
        <w:rPr>
          <w:rFonts w:ascii="Times New Roman" w:hAnsi="Times New Roman"/>
          <w:sz w:val="28"/>
          <w:szCs w:val="28"/>
          <w:lang w:val="uk-UA"/>
        </w:rPr>
        <w:t>– запалення червоподібного відростка, апендикса; перитоніт (peritoneum (очеревина) + itis) – запалення очеревини; холецист</w:t>
      </w:r>
      <w:r>
        <w:rPr>
          <w:rFonts w:ascii="Times New Roman" w:hAnsi="Times New Roman"/>
          <w:sz w:val="28"/>
          <w:szCs w:val="28"/>
          <w:lang w:val="uk-UA"/>
        </w:rPr>
        <w:t>ит (chole (жовч) + cyst (міхур) </w:t>
      </w:r>
      <w:r w:rsidRPr="0097159E">
        <w:rPr>
          <w:rFonts w:ascii="Times New Roman" w:hAnsi="Times New Roman"/>
          <w:sz w:val="28"/>
          <w:szCs w:val="28"/>
          <w:lang w:val="uk-UA"/>
        </w:rPr>
        <w:t>+ itis) – запалення жовчного міхура; панкреатит (pancreas (підшлункова залоза) + itis) – запалення підшлункової залози; хо</w:t>
      </w:r>
      <w:r>
        <w:rPr>
          <w:rFonts w:ascii="Times New Roman" w:hAnsi="Times New Roman"/>
          <w:sz w:val="28"/>
          <w:szCs w:val="28"/>
          <w:lang w:val="uk-UA"/>
        </w:rPr>
        <w:t>лангіт ( chole + angio (судина) </w:t>
      </w:r>
      <w:r w:rsidRPr="0097159E">
        <w:rPr>
          <w:rFonts w:ascii="Times New Roman" w:hAnsi="Times New Roman"/>
          <w:sz w:val="28"/>
          <w:szCs w:val="28"/>
          <w:lang w:val="uk-UA"/>
        </w:rPr>
        <w:t>+ itis) – запалення жовчних пр</w:t>
      </w:r>
      <w:r>
        <w:rPr>
          <w:rFonts w:ascii="Times New Roman" w:hAnsi="Times New Roman"/>
          <w:sz w:val="28"/>
          <w:szCs w:val="28"/>
          <w:lang w:val="uk-UA"/>
        </w:rPr>
        <w:t xml:space="preserve">отоків; </w:t>
      </w:r>
    </w:p>
    <w:p w14:paraId="5D944906" w14:textId="77777777" w:rsidR="00845E57" w:rsidRPr="0097159E" w:rsidRDefault="00845E57" w:rsidP="00667FEE">
      <w:pPr>
        <w:pStyle w:val="a4"/>
        <w:numPr>
          <w:ilvl w:val="0"/>
          <w:numId w:val="53"/>
        </w:numPr>
        <w:pBdr>
          <w:top w:val="nil"/>
          <w:left w:val="nil"/>
          <w:bottom w:val="nil"/>
          <w:right w:val="nil"/>
          <w:between w:val="nil"/>
          <w:bar w:val="nil"/>
        </w:pBdr>
        <w:tabs>
          <w:tab w:val="clear" w:pos="1416"/>
          <w:tab w:val="num" w:pos="426"/>
        </w:tabs>
        <w:spacing w:after="0" w:line="240" w:lineRule="auto"/>
        <w:ind w:left="0"/>
        <w:contextualSpacing w:val="0"/>
        <w:jc w:val="both"/>
        <w:rPr>
          <w:rFonts w:ascii="Times New Roman" w:hAnsi="Times New Roman"/>
          <w:sz w:val="28"/>
          <w:szCs w:val="28"/>
          <w:lang w:val="uk-UA"/>
        </w:rPr>
      </w:pPr>
      <w:r w:rsidRPr="0097159E">
        <w:rPr>
          <w:rFonts w:ascii="Times New Roman" w:hAnsi="Times New Roman"/>
          <w:sz w:val="28"/>
          <w:szCs w:val="28"/>
          <w:lang w:val="uk-UA"/>
        </w:rPr>
        <w:t>терміни, що утворені додаванням закінчення –stasis («застій»):</w:t>
      </w:r>
    </w:p>
    <w:p w14:paraId="1CC25056" w14:textId="77777777" w:rsidR="00845E57" w:rsidRPr="0097159E" w:rsidRDefault="00845E57" w:rsidP="004B410E">
      <w:pPr>
        <w:spacing w:after="0" w:line="240" w:lineRule="auto"/>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Xолестаз (chole + stasis) – застій жовчі;</w:t>
      </w:r>
    </w:p>
    <w:p w14:paraId="6590AEF5" w14:textId="77777777" w:rsidR="00845E57" w:rsidRPr="0097159E" w:rsidRDefault="00845E57" w:rsidP="00667FEE">
      <w:pPr>
        <w:pStyle w:val="a4"/>
        <w:numPr>
          <w:ilvl w:val="0"/>
          <w:numId w:val="53"/>
        </w:numPr>
        <w:pBdr>
          <w:top w:val="nil"/>
          <w:left w:val="nil"/>
          <w:bottom w:val="nil"/>
          <w:right w:val="nil"/>
          <w:between w:val="nil"/>
          <w:bar w:val="nil"/>
        </w:pBdr>
        <w:tabs>
          <w:tab w:val="clear" w:pos="1416"/>
          <w:tab w:val="num" w:pos="426"/>
        </w:tabs>
        <w:spacing w:after="0" w:line="240" w:lineRule="auto"/>
        <w:ind w:left="0"/>
        <w:contextualSpacing w:val="0"/>
        <w:jc w:val="both"/>
        <w:rPr>
          <w:rFonts w:ascii="Times New Roman" w:hAnsi="Times New Roman"/>
          <w:sz w:val="28"/>
          <w:szCs w:val="28"/>
          <w:lang w:val="uk-UA"/>
        </w:rPr>
      </w:pPr>
      <w:r w:rsidRPr="0097159E">
        <w:rPr>
          <w:rFonts w:ascii="Times New Roman" w:hAnsi="Times New Roman"/>
          <w:sz w:val="28"/>
          <w:szCs w:val="28"/>
          <w:lang w:val="uk-UA"/>
        </w:rPr>
        <w:lastRenderedPageBreak/>
        <w:t>терміни, що утворені додаванням терміноелемента -lithos- («камінь»):</w:t>
      </w:r>
    </w:p>
    <w:p w14:paraId="7A94E449" w14:textId="77777777" w:rsidR="00845E57" w:rsidRPr="0097159E" w:rsidRDefault="00845E57" w:rsidP="004B410E">
      <w:pPr>
        <w:spacing w:after="0" w:line="240" w:lineRule="auto"/>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Холелітіаз (сhole + lithos) – жовчнокам’яна хвороба;</w:t>
      </w:r>
    </w:p>
    <w:p w14:paraId="3D06CB51" w14:textId="77777777" w:rsidR="00845E57" w:rsidRPr="0097159E" w:rsidRDefault="00845E57" w:rsidP="00667FEE">
      <w:pPr>
        <w:pStyle w:val="a4"/>
        <w:numPr>
          <w:ilvl w:val="0"/>
          <w:numId w:val="53"/>
        </w:numPr>
        <w:pBdr>
          <w:top w:val="nil"/>
          <w:left w:val="nil"/>
          <w:bottom w:val="nil"/>
          <w:right w:val="nil"/>
          <w:between w:val="nil"/>
          <w:bar w:val="nil"/>
        </w:pBdr>
        <w:tabs>
          <w:tab w:val="left" w:pos="567"/>
        </w:tabs>
        <w:spacing w:after="0" w:line="240" w:lineRule="auto"/>
        <w:ind w:left="0"/>
        <w:contextualSpacing w:val="0"/>
        <w:jc w:val="both"/>
        <w:rPr>
          <w:rFonts w:ascii="Times New Roman" w:hAnsi="Times New Roman"/>
          <w:sz w:val="28"/>
          <w:szCs w:val="28"/>
          <w:lang w:val="uk-UA"/>
        </w:rPr>
      </w:pPr>
      <w:r w:rsidRPr="0097159E">
        <w:rPr>
          <w:rFonts w:ascii="Times New Roman" w:hAnsi="Times New Roman"/>
          <w:sz w:val="28"/>
          <w:szCs w:val="28"/>
          <w:lang w:val="uk-UA"/>
        </w:rPr>
        <w:t>терміни, утворені додаванням частини haem- («кров»)</w:t>
      </w:r>
    </w:p>
    <w:p w14:paraId="48B2B393" w14:textId="77777777" w:rsidR="00845E57" w:rsidRPr="0097159E" w:rsidRDefault="00845E57" w:rsidP="00667FEE">
      <w:pPr>
        <w:pStyle w:val="a4"/>
        <w:tabs>
          <w:tab w:val="left" w:pos="567"/>
        </w:tabs>
        <w:spacing w:after="0" w:line="240" w:lineRule="auto"/>
        <w:ind w:left="0"/>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Гемоперитоніум (haem + peritoneum) – кровотеча очеревини</w:t>
      </w:r>
    </w:p>
    <w:p w14:paraId="0A9FDD61" w14:textId="77777777" w:rsidR="00845E57" w:rsidRPr="0097159E" w:rsidRDefault="00845E57" w:rsidP="00667FEE">
      <w:pPr>
        <w:pStyle w:val="a4"/>
        <w:numPr>
          <w:ilvl w:val="0"/>
          <w:numId w:val="54"/>
        </w:numPr>
        <w:pBdr>
          <w:top w:val="nil"/>
          <w:left w:val="nil"/>
          <w:bottom w:val="nil"/>
          <w:right w:val="nil"/>
          <w:between w:val="nil"/>
          <w:bar w:val="nil"/>
        </w:pBdr>
        <w:tabs>
          <w:tab w:val="left" w:pos="567"/>
        </w:tabs>
        <w:spacing w:after="0" w:line="240" w:lineRule="auto"/>
        <w:ind w:left="0"/>
        <w:contextualSpacing w:val="0"/>
        <w:jc w:val="both"/>
        <w:rPr>
          <w:rFonts w:ascii="Times New Roman" w:hAnsi="Times New Roman"/>
          <w:sz w:val="28"/>
          <w:szCs w:val="28"/>
          <w:lang w:val="uk-UA"/>
        </w:rPr>
      </w:pPr>
      <w:r w:rsidRPr="0097159E">
        <w:rPr>
          <w:rFonts w:ascii="Times New Roman" w:hAnsi="Times New Roman"/>
          <w:sz w:val="28"/>
          <w:szCs w:val="28"/>
          <w:lang w:val="uk-UA"/>
        </w:rPr>
        <w:t>терміни, утворені додаванням частини –rrh</w:t>
      </w:r>
      <w:r>
        <w:rPr>
          <w:rFonts w:ascii="Times New Roman" w:hAnsi="Times New Roman"/>
          <w:sz w:val="28"/>
          <w:szCs w:val="28"/>
          <w:lang w:val="uk-UA"/>
        </w:rPr>
        <w:t>о</w:t>
      </w:r>
      <w:r w:rsidRPr="0097159E">
        <w:rPr>
          <w:rFonts w:ascii="Times New Roman" w:hAnsi="Times New Roman"/>
          <w:sz w:val="28"/>
          <w:szCs w:val="28"/>
          <w:lang w:val="uk-UA"/>
        </w:rPr>
        <w:t>ea («витікання»)</w:t>
      </w:r>
    </w:p>
    <w:p w14:paraId="31FC96F3" w14:textId="77777777" w:rsidR="00845E57" w:rsidRPr="0097159E" w:rsidRDefault="00845E57" w:rsidP="00667FEE">
      <w:pPr>
        <w:pStyle w:val="a4"/>
        <w:tabs>
          <w:tab w:val="left" w:pos="567"/>
        </w:tabs>
        <w:spacing w:after="0" w:line="240" w:lineRule="auto"/>
        <w:ind w:left="0"/>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Діарея (diarrh</w:t>
      </w:r>
      <w:r>
        <w:rPr>
          <w:rFonts w:ascii="Times New Roman" w:hAnsi="Times New Roman"/>
          <w:sz w:val="28"/>
          <w:szCs w:val="28"/>
          <w:lang w:val="uk-UA"/>
        </w:rPr>
        <w:t>о</w:t>
      </w:r>
      <w:r w:rsidRPr="0097159E">
        <w:rPr>
          <w:rFonts w:ascii="Times New Roman" w:hAnsi="Times New Roman"/>
          <w:sz w:val="28"/>
          <w:szCs w:val="28"/>
          <w:lang w:val="uk-UA"/>
        </w:rPr>
        <w:t>ea) – патологічний стан, при якому спостерігається часта дефекація.</w:t>
      </w:r>
    </w:p>
    <w:p w14:paraId="4237B168" w14:textId="77777777" w:rsidR="00845E57" w:rsidRPr="0097159E" w:rsidRDefault="00845E57" w:rsidP="00667FEE">
      <w:pPr>
        <w:pStyle w:val="a4"/>
        <w:numPr>
          <w:ilvl w:val="0"/>
          <w:numId w:val="54"/>
        </w:numPr>
        <w:pBdr>
          <w:top w:val="nil"/>
          <w:left w:val="nil"/>
          <w:bottom w:val="nil"/>
          <w:right w:val="nil"/>
          <w:between w:val="nil"/>
          <w:bar w:val="nil"/>
        </w:pBdr>
        <w:tabs>
          <w:tab w:val="left" w:pos="567"/>
        </w:tabs>
        <w:spacing w:after="0" w:line="240" w:lineRule="auto"/>
        <w:ind w:left="0"/>
        <w:contextualSpacing w:val="0"/>
        <w:jc w:val="both"/>
        <w:rPr>
          <w:rFonts w:ascii="Times New Roman" w:hAnsi="Times New Roman"/>
          <w:sz w:val="28"/>
          <w:szCs w:val="28"/>
          <w:lang w:val="uk-UA"/>
        </w:rPr>
      </w:pPr>
      <w:r w:rsidRPr="0097159E">
        <w:rPr>
          <w:rFonts w:ascii="Times New Roman" w:hAnsi="Times New Roman"/>
          <w:sz w:val="28"/>
          <w:szCs w:val="28"/>
          <w:lang w:val="uk-UA"/>
        </w:rPr>
        <w:t>терміни, утворені додаванням частини –spasmus («спазм»)</w:t>
      </w:r>
    </w:p>
    <w:p w14:paraId="6D9DC768" w14:textId="77777777" w:rsidR="00845E57" w:rsidRPr="0097159E" w:rsidRDefault="00845E57" w:rsidP="00667FEE">
      <w:pPr>
        <w:pStyle w:val="a4"/>
        <w:tabs>
          <w:tab w:val="left" w:pos="567"/>
        </w:tabs>
        <w:spacing w:after="0" w:line="240" w:lineRule="auto"/>
        <w:ind w:left="0"/>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Пілороспазм (pylorus (брамник) + spasmus) – захворювання, пов’язане з спастичними скороченнями мускулатури пілоричного відділу шлунку</w:t>
      </w:r>
    </w:p>
    <w:p w14:paraId="58F7DECF" w14:textId="77777777" w:rsidR="00845E57" w:rsidRPr="0097159E" w:rsidRDefault="00845E57" w:rsidP="00667FEE">
      <w:pPr>
        <w:pStyle w:val="a4"/>
        <w:numPr>
          <w:ilvl w:val="0"/>
          <w:numId w:val="54"/>
        </w:numPr>
        <w:pBdr>
          <w:top w:val="nil"/>
          <w:left w:val="nil"/>
          <w:bottom w:val="nil"/>
          <w:right w:val="nil"/>
          <w:between w:val="nil"/>
          <w:bar w:val="nil"/>
        </w:pBdr>
        <w:tabs>
          <w:tab w:val="left" w:pos="567"/>
        </w:tabs>
        <w:spacing w:after="0" w:line="240" w:lineRule="auto"/>
        <w:ind w:left="0"/>
        <w:contextualSpacing w:val="0"/>
        <w:jc w:val="both"/>
        <w:rPr>
          <w:rFonts w:ascii="Times New Roman" w:hAnsi="Times New Roman"/>
          <w:sz w:val="28"/>
          <w:szCs w:val="28"/>
          <w:lang w:val="uk-UA"/>
        </w:rPr>
      </w:pPr>
      <w:r w:rsidRPr="0097159E">
        <w:rPr>
          <w:rFonts w:ascii="Times New Roman" w:hAnsi="Times New Roman"/>
          <w:sz w:val="28"/>
          <w:szCs w:val="28"/>
          <w:lang w:val="uk-UA"/>
        </w:rPr>
        <w:t>терміни, утворені додаванням частини –ptosis («опущення»)</w:t>
      </w:r>
    </w:p>
    <w:p w14:paraId="382B991F" w14:textId="77777777" w:rsidR="00845E57" w:rsidRPr="0097159E" w:rsidRDefault="00845E57" w:rsidP="00667FEE">
      <w:pPr>
        <w:pStyle w:val="a4"/>
        <w:tabs>
          <w:tab w:val="left" w:pos="567"/>
        </w:tabs>
        <w:spacing w:after="0" w:line="240" w:lineRule="auto"/>
        <w:ind w:left="0"/>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Ентероптоз (enteron + ptosis) – опущення кишквника.</w:t>
      </w:r>
    </w:p>
    <w:p w14:paraId="7B9DFFA4" w14:textId="77777777" w:rsidR="00845E57" w:rsidRPr="0097159E" w:rsidRDefault="00845E57" w:rsidP="00667FEE">
      <w:pPr>
        <w:pStyle w:val="a4"/>
        <w:numPr>
          <w:ilvl w:val="0"/>
          <w:numId w:val="53"/>
        </w:numPr>
        <w:pBdr>
          <w:top w:val="nil"/>
          <w:left w:val="nil"/>
          <w:bottom w:val="nil"/>
          <w:right w:val="nil"/>
          <w:between w:val="nil"/>
          <w:bar w:val="nil"/>
        </w:pBdr>
        <w:tabs>
          <w:tab w:val="left" w:pos="567"/>
        </w:tabs>
        <w:spacing w:after="0" w:line="240" w:lineRule="auto"/>
        <w:ind w:left="0"/>
        <w:contextualSpacing w:val="0"/>
        <w:jc w:val="both"/>
        <w:rPr>
          <w:rFonts w:ascii="Times New Roman" w:hAnsi="Times New Roman"/>
          <w:sz w:val="28"/>
          <w:szCs w:val="28"/>
          <w:lang w:val="uk-UA"/>
        </w:rPr>
      </w:pPr>
      <w:r w:rsidRPr="0097159E">
        <w:rPr>
          <w:rFonts w:ascii="Times New Roman" w:hAnsi="Times New Roman"/>
          <w:sz w:val="28"/>
          <w:szCs w:val="28"/>
          <w:lang w:val="uk-UA"/>
        </w:rPr>
        <w:t>терміни, утворені додаванням префікса dys- («порушення»):</w:t>
      </w:r>
    </w:p>
    <w:p w14:paraId="77653E6C" w14:textId="77777777" w:rsidR="00845E57" w:rsidRPr="0097159E" w:rsidRDefault="00845E57" w:rsidP="00667FEE">
      <w:pPr>
        <w:tabs>
          <w:tab w:val="left" w:pos="567"/>
        </w:tabs>
        <w:spacing w:after="0" w:line="240" w:lineRule="auto"/>
        <w:jc w:val="both"/>
        <w:rPr>
          <w:rFonts w:ascii="Times New Roman" w:eastAsia="Times New Roman" w:hAnsi="Times New Roman" w:cs="Times New Roman"/>
          <w:sz w:val="28"/>
          <w:szCs w:val="28"/>
          <w:lang w:val="uk-UA"/>
        </w:rPr>
      </w:pPr>
      <w:r>
        <w:rPr>
          <w:rFonts w:ascii="Times New Roman" w:hAnsi="Times New Roman"/>
          <w:sz w:val="28"/>
          <w:szCs w:val="28"/>
          <w:lang w:val="uk-UA"/>
        </w:rPr>
        <w:t>Диспепсія</w:t>
      </w:r>
      <w:r w:rsidRPr="0097159E">
        <w:rPr>
          <w:rFonts w:ascii="Times New Roman" w:hAnsi="Times New Roman"/>
          <w:sz w:val="28"/>
          <w:szCs w:val="28"/>
          <w:lang w:val="uk-UA"/>
        </w:rPr>
        <w:t xml:space="preserve"> (dys + pepsis (травлення)) – порушення травлення</w:t>
      </w:r>
    </w:p>
    <w:p w14:paraId="02189B37" w14:textId="77777777" w:rsidR="00845E57" w:rsidRPr="0097159E" w:rsidRDefault="00845E57" w:rsidP="004B410E">
      <w:pPr>
        <w:spacing w:after="0" w:line="240" w:lineRule="auto"/>
        <w:ind w:firstLine="708"/>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 xml:space="preserve">У другій групі складно простежити спільні тенденції для утворення назв хвороб, адже вони походять від грецьких слів, що лише асоціативно пов’язані з недугами ШКТ. </w:t>
      </w:r>
    </w:p>
    <w:p w14:paraId="050748B4" w14:textId="77777777" w:rsidR="00845E57" w:rsidRPr="0097159E" w:rsidRDefault="00845E57" w:rsidP="004B410E">
      <w:pPr>
        <w:spacing w:after="0" w:line="240" w:lineRule="auto"/>
        <w:ind w:firstLine="709"/>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Наприклад, volvulus – заворот кишок. Серед інших прикладів ileus – непрохідність кишківника. Так само утворилася наз</w:t>
      </w:r>
      <w:r>
        <w:rPr>
          <w:rFonts w:ascii="Times New Roman" w:hAnsi="Times New Roman"/>
          <w:sz w:val="28"/>
          <w:szCs w:val="28"/>
          <w:lang w:val="uk-UA"/>
        </w:rPr>
        <w:t>ва celliakia (від гр. кишечник) </w:t>
      </w:r>
      <w:r w:rsidRPr="0097159E">
        <w:rPr>
          <w:rFonts w:ascii="Times New Roman" w:hAnsi="Times New Roman"/>
          <w:sz w:val="28"/>
          <w:szCs w:val="28"/>
          <w:lang w:val="uk-UA"/>
        </w:rPr>
        <w:t>– целіакія (аутоімунне захворювання тонкого кишківника). А також melaena (від гр. чорний) – мелена (чорні напіврідкі випорожнення).</w:t>
      </w:r>
    </w:p>
    <w:p w14:paraId="037CCBF5" w14:textId="77777777" w:rsidR="00845E57" w:rsidRPr="0097159E" w:rsidRDefault="00845E57" w:rsidP="004B410E">
      <w:pPr>
        <w:spacing w:after="0" w:line="240" w:lineRule="auto"/>
        <w:ind w:firstLine="709"/>
        <w:jc w:val="both"/>
        <w:rPr>
          <w:rFonts w:ascii="Times New Roman" w:eastAsia="Times New Roman" w:hAnsi="Times New Roman" w:cs="Times New Roman"/>
          <w:sz w:val="28"/>
          <w:szCs w:val="28"/>
          <w:lang w:val="uk-UA"/>
        </w:rPr>
      </w:pPr>
      <w:r w:rsidRPr="0097159E">
        <w:rPr>
          <w:rFonts w:ascii="Times New Roman" w:hAnsi="Times New Roman"/>
          <w:sz w:val="28"/>
          <w:szCs w:val="28"/>
          <w:lang w:val="uk-UA"/>
        </w:rPr>
        <w:t xml:space="preserve">На підставі нашого аналізу можна зробити висновок, що в давнину лікарі, створюючи назви захворювань, найчастіше вказували частину органа, яка зазнала ураження, і доповнювали назвою характеру захворювання або використовували слова, що асоціативно передають сутність хвороби. </w:t>
      </w:r>
    </w:p>
    <w:p w14:paraId="65A920B4" w14:textId="77777777" w:rsidR="00845E57" w:rsidRPr="0009193E" w:rsidRDefault="00845E57" w:rsidP="004B410E">
      <w:pPr>
        <w:spacing w:after="0" w:line="240" w:lineRule="auto"/>
        <w:ind w:firstLine="709"/>
        <w:jc w:val="both"/>
        <w:rPr>
          <w:rFonts w:ascii="Times New Roman" w:eastAsia="Times New Roman" w:hAnsi="Times New Roman" w:cs="Times New Roman"/>
          <w:sz w:val="28"/>
          <w:szCs w:val="28"/>
          <w:lang w:val="uk-UA"/>
        </w:rPr>
      </w:pPr>
      <w:r>
        <w:rPr>
          <w:rFonts w:ascii="Times New Roman" w:hAnsi="Times New Roman"/>
          <w:sz w:val="28"/>
          <w:szCs w:val="28"/>
          <w:lang w:val="uk-UA"/>
        </w:rPr>
        <w:t>Підсумовуючи все вищевказане</w:t>
      </w:r>
      <w:r w:rsidRPr="0097159E">
        <w:rPr>
          <w:rFonts w:ascii="Times New Roman" w:hAnsi="Times New Roman"/>
          <w:sz w:val="28"/>
          <w:szCs w:val="28"/>
          <w:lang w:val="uk-UA"/>
        </w:rPr>
        <w:t>, зрозуміло, що зручніше та практичніше утворення термінів за допомогою складання терміноелементів. Це полегшує їхнє розуміння та не вимагає витрати часу на пошук їхнього визначення.</w:t>
      </w:r>
    </w:p>
    <w:p w14:paraId="24587881" w14:textId="77777777" w:rsidR="00845E57" w:rsidRPr="00667FEE" w:rsidRDefault="00845E57" w:rsidP="00667FEE">
      <w:pPr>
        <w:spacing w:after="0" w:line="240" w:lineRule="auto"/>
        <w:ind w:firstLine="709"/>
        <w:jc w:val="center"/>
        <w:rPr>
          <w:rFonts w:ascii="Times New Roman" w:eastAsia="Times New Roman" w:hAnsi="Times New Roman" w:cs="Times New Roman"/>
          <w:sz w:val="28"/>
          <w:szCs w:val="28"/>
          <w:lang w:val="uk-UA"/>
        </w:rPr>
      </w:pPr>
      <w:r w:rsidRPr="00667FEE">
        <w:rPr>
          <w:rFonts w:ascii="Times New Roman" w:hAnsi="Times New Roman"/>
          <w:sz w:val="28"/>
          <w:szCs w:val="28"/>
        </w:rPr>
        <w:t>Список використаних джерел</w:t>
      </w:r>
      <w:r w:rsidRPr="00667FEE">
        <w:rPr>
          <w:rFonts w:ascii="Times New Roman" w:hAnsi="Times New Roman"/>
          <w:sz w:val="28"/>
          <w:szCs w:val="28"/>
          <w:lang w:val="uk-UA"/>
        </w:rPr>
        <w:t>:</w:t>
      </w:r>
    </w:p>
    <w:p w14:paraId="7113BB03" w14:textId="033C1D6A" w:rsidR="00845E57" w:rsidRPr="00DA4298" w:rsidRDefault="00845E57" w:rsidP="004B410E">
      <w:pPr>
        <w:numPr>
          <w:ilvl w:val="0"/>
          <w:numId w:val="56"/>
        </w:numPr>
        <w:pBdr>
          <w:top w:val="nil"/>
          <w:left w:val="nil"/>
          <w:bottom w:val="nil"/>
          <w:right w:val="nil"/>
          <w:between w:val="nil"/>
          <w:bar w:val="nil"/>
        </w:pBdr>
        <w:spacing w:after="0" w:line="240" w:lineRule="auto"/>
        <w:ind w:left="0"/>
        <w:jc w:val="both"/>
        <w:rPr>
          <w:rFonts w:ascii="Times New Roman" w:hAnsi="Times New Roman" w:cs="Times New Roman"/>
          <w:sz w:val="28"/>
          <w:szCs w:val="28"/>
        </w:rPr>
      </w:pPr>
      <w:r w:rsidRPr="003A5E93">
        <w:rPr>
          <w:rFonts w:ascii="Times New Roman" w:hAnsi="Times New Roman" w:cs="Times New Roman"/>
          <w:sz w:val="28"/>
          <w:szCs w:val="28"/>
          <w:lang w:val="en-US"/>
        </w:rPr>
        <w:t>URL</w:t>
      </w:r>
      <w:r>
        <w:rPr>
          <w:rFonts w:ascii="Times New Roman" w:hAnsi="Times New Roman" w:cs="Times New Roman"/>
          <w:sz w:val="28"/>
          <w:szCs w:val="28"/>
        </w:rPr>
        <w:t> </w:t>
      </w:r>
      <w:r w:rsidRPr="00DA4298">
        <w:rPr>
          <w:rStyle w:val="Hyperlink0"/>
          <w:rFonts w:ascii="Times New Roman" w:hAnsi="Times New Roman" w:cs="Times New Roman"/>
          <w:color w:val="auto"/>
          <w:sz w:val="28"/>
          <w:szCs w:val="28"/>
          <w:u w:val="none"/>
          <w:lang w:val="en-US"/>
        </w:rPr>
        <w:t>https</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classes</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ru</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all</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russian</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dictionary</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russian</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med</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htm</w:t>
      </w:r>
      <w:r w:rsidRPr="00DA4298">
        <w:rPr>
          <w:rStyle w:val="Hyperlink0"/>
          <w:rFonts w:ascii="Times New Roman" w:hAnsi="Times New Roman" w:cs="Times New Roman"/>
          <w:color w:val="auto"/>
          <w:sz w:val="28"/>
          <w:szCs w:val="28"/>
          <w:u w:val="none"/>
          <w:lang w:val="uk-UA"/>
        </w:rPr>
        <w:t> </w:t>
      </w:r>
      <w:r w:rsidRPr="00DA4298">
        <w:rPr>
          <w:rFonts w:ascii="Times New Roman" w:hAnsi="Times New Roman" w:cs="Times New Roman"/>
          <w:sz w:val="28"/>
          <w:szCs w:val="28"/>
          <w:lang w:val="uk-UA"/>
        </w:rPr>
        <w:t>(дата звернення 11.04.2019)</w:t>
      </w:r>
    </w:p>
    <w:p w14:paraId="1CFA4D3D" w14:textId="433A051B" w:rsidR="00845E57" w:rsidRPr="00DA4298" w:rsidRDefault="00845E57" w:rsidP="004B410E">
      <w:pPr>
        <w:numPr>
          <w:ilvl w:val="0"/>
          <w:numId w:val="56"/>
        </w:numPr>
        <w:pBdr>
          <w:top w:val="nil"/>
          <w:left w:val="nil"/>
          <w:bottom w:val="nil"/>
          <w:right w:val="nil"/>
          <w:between w:val="nil"/>
          <w:bar w:val="nil"/>
        </w:pBdr>
        <w:spacing w:after="0" w:line="240" w:lineRule="auto"/>
        <w:ind w:left="0"/>
        <w:jc w:val="both"/>
        <w:rPr>
          <w:rFonts w:ascii="Times New Roman" w:hAnsi="Times New Roman" w:cs="Times New Roman"/>
          <w:sz w:val="28"/>
          <w:szCs w:val="28"/>
        </w:rPr>
      </w:pPr>
      <w:r w:rsidRPr="00DA4298">
        <w:rPr>
          <w:rFonts w:ascii="Times New Roman" w:hAnsi="Times New Roman" w:cs="Times New Roman"/>
          <w:sz w:val="28"/>
          <w:szCs w:val="28"/>
          <w:lang w:val="en-US"/>
        </w:rPr>
        <w:t>URL</w:t>
      </w:r>
      <w:r w:rsidRPr="00DA4298">
        <w:rPr>
          <w:rFonts w:ascii="Times New Roman" w:hAnsi="Times New Roman" w:cs="Times New Roman"/>
          <w:sz w:val="28"/>
          <w:szCs w:val="28"/>
        </w:rPr>
        <w:t> </w:t>
      </w:r>
      <w:r w:rsidRPr="00DA4298">
        <w:rPr>
          <w:rStyle w:val="Hyperlink0"/>
          <w:rFonts w:ascii="Times New Roman" w:hAnsi="Times New Roman" w:cs="Times New Roman"/>
          <w:color w:val="auto"/>
          <w:sz w:val="28"/>
          <w:szCs w:val="28"/>
          <w:u w:val="none"/>
          <w:lang w:val="en-US"/>
        </w:rPr>
        <w:t>https</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dic</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academic</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ru</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contents</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nsf</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enc</w:t>
      </w:r>
      <w:r w:rsidRPr="00DA4298">
        <w:rPr>
          <w:rStyle w:val="Hyperlink0"/>
          <w:rFonts w:ascii="Times New Roman" w:hAnsi="Times New Roman" w:cs="Times New Roman"/>
          <w:color w:val="auto"/>
          <w:sz w:val="28"/>
          <w:szCs w:val="28"/>
          <w:u w:val="none"/>
        </w:rPr>
        <w:t>_</w:t>
      </w:r>
      <w:r w:rsidRPr="00DA4298">
        <w:rPr>
          <w:rStyle w:val="Hyperlink0"/>
          <w:rFonts w:ascii="Times New Roman" w:hAnsi="Times New Roman" w:cs="Times New Roman"/>
          <w:color w:val="auto"/>
          <w:sz w:val="28"/>
          <w:szCs w:val="28"/>
          <w:u w:val="none"/>
          <w:lang w:val="en-US"/>
        </w:rPr>
        <w:t>medicine</w:t>
      </w:r>
      <w:r w:rsidRPr="00DA4298">
        <w:rPr>
          <w:rStyle w:val="Hyperlink0"/>
          <w:rFonts w:ascii="Times New Roman" w:hAnsi="Times New Roman" w:cs="Times New Roman"/>
          <w:color w:val="auto"/>
          <w:sz w:val="28"/>
          <w:szCs w:val="28"/>
          <w:u w:val="none"/>
        </w:rPr>
        <w:t>/</w:t>
      </w:r>
      <w:r w:rsidRPr="00DA4298">
        <w:rPr>
          <w:rFonts w:ascii="Times New Roman" w:hAnsi="Times New Roman" w:cs="Times New Roman"/>
          <w:sz w:val="28"/>
          <w:szCs w:val="28"/>
        </w:rPr>
        <w:t> </w:t>
      </w:r>
      <w:r w:rsidRPr="00DA4298">
        <w:rPr>
          <w:rFonts w:ascii="Times New Roman" w:hAnsi="Times New Roman" w:cs="Times New Roman"/>
          <w:sz w:val="28"/>
          <w:szCs w:val="28"/>
          <w:lang w:val="uk-UA"/>
        </w:rPr>
        <w:t>(дата звернення 11.04.2019)</w:t>
      </w:r>
    </w:p>
    <w:p w14:paraId="4971ED68" w14:textId="4CC7C17E" w:rsidR="00845E57" w:rsidRPr="00DA4298" w:rsidRDefault="00845E57" w:rsidP="004B410E">
      <w:pPr>
        <w:numPr>
          <w:ilvl w:val="0"/>
          <w:numId w:val="56"/>
        </w:numPr>
        <w:pBdr>
          <w:top w:val="nil"/>
          <w:left w:val="nil"/>
          <w:bottom w:val="nil"/>
          <w:right w:val="nil"/>
          <w:between w:val="nil"/>
          <w:bar w:val="nil"/>
        </w:pBdr>
        <w:spacing w:after="0" w:line="240" w:lineRule="auto"/>
        <w:ind w:left="0"/>
        <w:jc w:val="both"/>
        <w:rPr>
          <w:rFonts w:ascii="Times New Roman" w:hAnsi="Times New Roman" w:cs="Times New Roman"/>
          <w:sz w:val="28"/>
          <w:szCs w:val="28"/>
        </w:rPr>
      </w:pPr>
      <w:r w:rsidRPr="00DA4298">
        <w:rPr>
          <w:rFonts w:ascii="Times New Roman" w:hAnsi="Times New Roman" w:cs="Times New Roman"/>
          <w:sz w:val="28"/>
          <w:szCs w:val="28"/>
          <w:lang w:val="en-US"/>
        </w:rPr>
        <w:t>URL</w:t>
      </w:r>
      <w:r w:rsidRPr="00DA4298">
        <w:rPr>
          <w:rFonts w:ascii="Times New Roman" w:hAnsi="Times New Roman" w:cs="Times New Roman"/>
          <w:sz w:val="28"/>
          <w:szCs w:val="28"/>
          <w:lang w:val="uk-UA"/>
        </w:rPr>
        <w:t> </w:t>
      </w:r>
      <w:r w:rsidRPr="00DA4298">
        <w:rPr>
          <w:rFonts w:ascii="Times New Roman" w:hAnsi="Times New Roman" w:cs="Times New Roman"/>
          <w:sz w:val="28"/>
          <w:szCs w:val="28"/>
          <w:lang w:val="en-US"/>
        </w:rPr>
        <w:t>https</w:t>
      </w:r>
      <w:r w:rsidRPr="00DA4298">
        <w:rPr>
          <w:rFonts w:ascii="Times New Roman" w:hAnsi="Times New Roman" w:cs="Times New Roman"/>
          <w:sz w:val="28"/>
          <w:szCs w:val="28"/>
        </w:rPr>
        <w:t>://</w:t>
      </w:r>
      <w:r w:rsidRPr="00DA4298">
        <w:rPr>
          <w:rFonts w:ascii="Times New Roman" w:hAnsi="Times New Roman" w:cs="Times New Roman"/>
          <w:sz w:val="28"/>
          <w:szCs w:val="28"/>
          <w:lang w:val="en-US"/>
        </w:rPr>
        <w:t>gufo</w:t>
      </w:r>
      <w:r w:rsidRPr="00DA4298">
        <w:rPr>
          <w:rFonts w:ascii="Times New Roman" w:hAnsi="Times New Roman" w:cs="Times New Roman"/>
          <w:sz w:val="28"/>
          <w:szCs w:val="28"/>
        </w:rPr>
        <w:t>.</w:t>
      </w:r>
      <w:r w:rsidRPr="00DA4298">
        <w:rPr>
          <w:rFonts w:ascii="Times New Roman" w:hAnsi="Times New Roman" w:cs="Times New Roman"/>
          <w:sz w:val="28"/>
          <w:szCs w:val="28"/>
          <w:lang w:val="en-US"/>
        </w:rPr>
        <w:t>me</w:t>
      </w:r>
      <w:r w:rsidRPr="00DA4298">
        <w:rPr>
          <w:rFonts w:ascii="Times New Roman" w:hAnsi="Times New Roman" w:cs="Times New Roman"/>
          <w:sz w:val="28"/>
          <w:szCs w:val="28"/>
        </w:rPr>
        <w:t>/</w:t>
      </w:r>
      <w:r w:rsidRPr="00DA4298">
        <w:rPr>
          <w:rFonts w:ascii="Times New Roman" w:hAnsi="Times New Roman" w:cs="Times New Roman"/>
          <w:sz w:val="28"/>
          <w:szCs w:val="28"/>
          <w:lang w:val="en-US"/>
        </w:rPr>
        <w:t>dict</w:t>
      </w:r>
      <w:r w:rsidRPr="00DA4298">
        <w:rPr>
          <w:rFonts w:ascii="Times New Roman" w:hAnsi="Times New Roman" w:cs="Times New Roman"/>
          <w:sz w:val="28"/>
          <w:szCs w:val="28"/>
        </w:rPr>
        <w:t>/</w:t>
      </w:r>
      <w:r w:rsidRPr="00DA4298">
        <w:rPr>
          <w:rFonts w:ascii="Times New Roman" w:hAnsi="Times New Roman" w:cs="Times New Roman"/>
          <w:sz w:val="28"/>
          <w:szCs w:val="28"/>
          <w:lang w:val="en-US"/>
        </w:rPr>
        <w:t>medicalencyclopedia</w:t>
      </w:r>
      <w:r w:rsidRPr="00DA4298">
        <w:rPr>
          <w:rFonts w:ascii="Times New Roman" w:hAnsi="Times New Roman" w:cs="Times New Roman"/>
          <w:sz w:val="28"/>
          <w:szCs w:val="28"/>
        </w:rPr>
        <w:t> </w:t>
      </w:r>
      <w:r w:rsidRPr="00DA4298">
        <w:rPr>
          <w:rFonts w:ascii="Times New Roman" w:hAnsi="Times New Roman" w:cs="Times New Roman"/>
          <w:sz w:val="28"/>
          <w:szCs w:val="28"/>
          <w:lang w:val="uk-UA"/>
        </w:rPr>
        <w:t>(дата звернення 11.04.2019)</w:t>
      </w:r>
    </w:p>
    <w:p w14:paraId="32AD9D3A" w14:textId="6C81938D" w:rsidR="00845E57" w:rsidRPr="003A5E93" w:rsidRDefault="00845E57" w:rsidP="004B410E">
      <w:pPr>
        <w:numPr>
          <w:ilvl w:val="0"/>
          <w:numId w:val="56"/>
        </w:numPr>
        <w:pBdr>
          <w:top w:val="nil"/>
          <w:left w:val="nil"/>
          <w:bottom w:val="nil"/>
          <w:right w:val="nil"/>
          <w:between w:val="nil"/>
          <w:bar w:val="nil"/>
        </w:pBdr>
        <w:spacing w:after="0" w:line="240" w:lineRule="auto"/>
        <w:ind w:left="0"/>
        <w:jc w:val="both"/>
        <w:rPr>
          <w:rFonts w:ascii="Times New Roman" w:hAnsi="Times New Roman" w:cs="Times New Roman"/>
          <w:sz w:val="28"/>
          <w:szCs w:val="28"/>
        </w:rPr>
      </w:pPr>
      <w:r w:rsidRPr="00DA4298">
        <w:rPr>
          <w:rFonts w:ascii="Times New Roman" w:hAnsi="Times New Roman" w:cs="Times New Roman"/>
          <w:sz w:val="28"/>
          <w:szCs w:val="28"/>
          <w:lang w:val="en-US"/>
        </w:rPr>
        <w:t>URL</w:t>
      </w:r>
      <w:r w:rsidRPr="00DA4298">
        <w:rPr>
          <w:rFonts w:ascii="Times New Roman" w:hAnsi="Times New Roman" w:cs="Times New Roman"/>
          <w:sz w:val="28"/>
          <w:szCs w:val="28"/>
        </w:rPr>
        <w:t xml:space="preserve"> </w:t>
      </w:r>
      <w:r w:rsidRPr="00DA4298">
        <w:rPr>
          <w:rStyle w:val="Hyperlink0"/>
          <w:rFonts w:ascii="Times New Roman" w:hAnsi="Times New Roman" w:cs="Times New Roman"/>
          <w:color w:val="auto"/>
          <w:sz w:val="28"/>
          <w:szCs w:val="28"/>
          <w:u w:val="none"/>
          <w:lang w:val="en-US"/>
        </w:rPr>
        <w:t>http</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lib</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ru</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NTL</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MED</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slowar</w:t>
      </w:r>
      <w:r w:rsidRPr="00DA4298">
        <w:rPr>
          <w:rStyle w:val="Hyperlink0"/>
          <w:rFonts w:ascii="Times New Roman" w:hAnsi="Times New Roman" w:cs="Times New Roman"/>
          <w:color w:val="auto"/>
          <w:sz w:val="28"/>
          <w:szCs w:val="28"/>
          <w:u w:val="none"/>
        </w:rPr>
        <w:t>_</w:t>
      </w:r>
      <w:r w:rsidRPr="00DA4298">
        <w:rPr>
          <w:rStyle w:val="Hyperlink0"/>
          <w:rFonts w:ascii="Times New Roman" w:hAnsi="Times New Roman" w:cs="Times New Roman"/>
          <w:color w:val="auto"/>
          <w:sz w:val="28"/>
          <w:szCs w:val="28"/>
          <w:u w:val="none"/>
          <w:lang w:val="en-US"/>
        </w:rPr>
        <w:t>a</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k</w:t>
      </w:r>
      <w:r w:rsidRPr="00DA4298">
        <w:rPr>
          <w:rStyle w:val="Hyperlink0"/>
          <w:rFonts w:ascii="Times New Roman" w:hAnsi="Times New Roman" w:cs="Times New Roman"/>
          <w:color w:val="auto"/>
          <w:sz w:val="28"/>
          <w:szCs w:val="28"/>
          <w:u w:val="none"/>
        </w:rPr>
        <w:t>.</w:t>
      </w:r>
      <w:r w:rsidRPr="00DA4298">
        <w:rPr>
          <w:rStyle w:val="Hyperlink0"/>
          <w:rFonts w:ascii="Times New Roman" w:hAnsi="Times New Roman" w:cs="Times New Roman"/>
          <w:color w:val="auto"/>
          <w:sz w:val="28"/>
          <w:szCs w:val="28"/>
          <w:u w:val="none"/>
          <w:lang w:val="en-US"/>
        </w:rPr>
        <w:t>txt</w:t>
      </w:r>
      <w:r w:rsidRPr="00DA4298">
        <w:rPr>
          <w:rFonts w:ascii="Times New Roman" w:hAnsi="Times New Roman" w:cs="Times New Roman"/>
          <w:sz w:val="28"/>
          <w:szCs w:val="28"/>
        </w:rPr>
        <w:t xml:space="preserve"> </w:t>
      </w:r>
      <w:r w:rsidRPr="003A5E93">
        <w:rPr>
          <w:rFonts w:ascii="Times New Roman" w:hAnsi="Times New Roman" w:cs="Times New Roman"/>
          <w:sz w:val="28"/>
          <w:szCs w:val="28"/>
          <w:lang w:val="uk-UA"/>
        </w:rPr>
        <w:t>(дата звернення 11.04.2019)</w:t>
      </w:r>
    </w:p>
    <w:p w14:paraId="52537F58" w14:textId="40D480C7" w:rsidR="00845E57" w:rsidRDefault="00845E57" w:rsidP="004B410E">
      <w:pPr>
        <w:spacing w:after="0" w:line="240" w:lineRule="auto"/>
        <w:rPr>
          <w:rFonts w:ascii="Times New Roman" w:hAnsi="Times New Roman" w:cs="Times New Roman"/>
          <w:color w:val="000000" w:themeColor="text1"/>
          <w:sz w:val="28"/>
          <w:szCs w:val="28"/>
          <w:u w:val="single"/>
          <w:lang w:val="uk-UA"/>
        </w:rPr>
      </w:pPr>
    </w:p>
    <w:p w14:paraId="69C74A25" w14:textId="77777777" w:rsidR="00B40B61" w:rsidRPr="00744021" w:rsidRDefault="00B40B61" w:rsidP="00B40B61">
      <w:pPr>
        <w:pStyle w:val="10"/>
        <w:rPr>
          <w:lang w:val="en-US"/>
        </w:rPr>
      </w:pPr>
      <w:bookmarkStart w:id="107" w:name="_Toc10840154"/>
      <w:r>
        <w:rPr>
          <w:lang w:val="en-US"/>
        </w:rPr>
        <w:t>Touiti Mariam</w:t>
      </w:r>
      <w:bookmarkEnd w:id="107"/>
    </w:p>
    <w:p w14:paraId="1D7459A4" w14:textId="77777777" w:rsidR="00B40B61" w:rsidRPr="005F78EF" w:rsidRDefault="00B40B61" w:rsidP="00B40B61">
      <w:pPr>
        <w:pStyle w:val="2"/>
        <w:rPr>
          <w:rStyle w:val="a6"/>
          <w:bCs/>
          <w:szCs w:val="28"/>
          <w:lang w:val="en-US"/>
        </w:rPr>
      </w:pPr>
      <w:bookmarkStart w:id="108" w:name="_Toc10840155"/>
      <w:r>
        <w:rPr>
          <w:lang w:val="en-US"/>
        </w:rPr>
        <w:t>MODERN LATIN LANGUAGE</w:t>
      </w:r>
      <w:bookmarkEnd w:id="108"/>
    </w:p>
    <w:p w14:paraId="139FA725" w14:textId="77777777" w:rsidR="00B40B61" w:rsidRPr="008F4D5D" w:rsidRDefault="00B40B61" w:rsidP="00B40B61">
      <w:pPr>
        <w:spacing w:after="0" w:line="240" w:lineRule="auto"/>
        <w:ind w:firstLine="709"/>
        <w:jc w:val="center"/>
        <w:rPr>
          <w:rStyle w:val="a6"/>
          <w:rFonts w:ascii="Times New Roman" w:hAnsi="Times New Roman" w:cs="Times New Roman"/>
          <w:b w:val="0"/>
          <w:spacing w:val="8"/>
          <w:sz w:val="28"/>
          <w:szCs w:val="28"/>
          <w:shd w:val="clear" w:color="auto" w:fill="FFFFFF"/>
          <w:lang w:val="en-US"/>
        </w:rPr>
      </w:pPr>
      <w:r w:rsidRPr="008F4D5D">
        <w:rPr>
          <w:rStyle w:val="a6"/>
          <w:rFonts w:ascii="Times New Roman" w:hAnsi="Times New Roman" w:cs="Times New Roman"/>
          <w:b w:val="0"/>
          <w:spacing w:val="8"/>
          <w:sz w:val="28"/>
          <w:szCs w:val="28"/>
          <w:shd w:val="clear" w:color="auto" w:fill="FFFFFF"/>
          <w:lang w:val="en-US"/>
        </w:rPr>
        <w:t xml:space="preserve">State </w:t>
      </w:r>
      <w:r w:rsidRPr="008F4D5D">
        <w:rPr>
          <w:rFonts w:ascii="Times New Roman" w:hAnsi="Times New Roman" w:cs="Times New Roman"/>
          <w:bCs/>
          <w:spacing w:val="8"/>
          <w:sz w:val="28"/>
          <w:szCs w:val="28"/>
          <w:shd w:val="clear" w:color="auto" w:fill="FFFFFF"/>
          <w:lang w:val="en-US"/>
        </w:rPr>
        <w:t>Institution</w:t>
      </w:r>
      <w:r w:rsidRPr="008F4D5D">
        <w:rPr>
          <w:rStyle w:val="a6"/>
          <w:rFonts w:ascii="Times New Roman" w:hAnsi="Times New Roman" w:cs="Times New Roman"/>
          <w:b w:val="0"/>
          <w:spacing w:val="8"/>
          <w:sz w:val="28"/>
          <w:szCs w:val="28"/>
          <w:shd w:val="clear" w:color="auto" w:fill="FFFFFF"/>
          <w:lang w:val="en-US"/>
        </w:rPr>
        <w:t xml:space="preserve"> “Dnipropetrovsk Medical Academy of the Ministry of Health of Ukraine”</w:t>
      </w:r>
    </w:p>
    <w:p w14:paraId="6EDC039D" w14:textId="77777777" w:rsidR="00B40B61" w:rsidRPr="008F4D5D" w:rsidRDefault="00B40B61" w:rsidP="00B40B61">
      <w:pPr>
        <w:spacing w:after="0" w:line="240" w:lineRule="auto"/>
        <w:ind w:firstLine="709"/>
        <w:jc w:val="center"/>
        <w:rPr>
          <w:rFonts w:ascii="Times New Roman" w:hAnsi="Times New Roman" w:cs="Times New Roman"/>
          <w:b/>
          <w:sz w:val="28"/>
          <w:szCs w:val="28"/>
          <w:lang w:val="en-US"/>
        </w:rPr>
      </w:pPr>
      <w:r w:rsidRPr="008F4D5D">
        <w:rPr>
          <w:rStyle w:val="a6"/>
          <w:rFonts w:ascii="Times New Roman" w:hAnsi="Times New Roman" w:cs="Times New Roman"/>
          <w:b w:val="0"/>
          <w:spacing w:val="8"/>
          <w:sz w:val="28"/>
          <w:szCs w:val="28"/>
          <w:shd w:val="clear" w:color="auto" w:fill="FFFFFF"/>
          <w:lang w:val="en-US"/>
        </w:rPr>
        <w:t xml:space="preserve">Scientific supervisor: PhD Aponenko I. N. </w:t>
      </w:r>
    </w:p>
    <w:p w14:paraId="0983A1B0" w14:textId="77777777" w:rsidR="00B40B61" w:rsidRDefault="00B40B61" w:rsidP="00B40B61">
      <w:pPr>
        <w:spacing w:after="0" w:line="240" w:lineRule="auto"/>
        <w:ind w:firstLine="709"/>
        <w:jc w:val="both"/>
        <w:rPr>
          <w:rFonts w:ascii="Times New Roman" w:hAnsi="Times New Roman" w:cs="Times New Roman"/>
          <w:sz w:val="28"/>
          <w:szCs w:val="28"/>
          <w:lang w:val="uk-UA"/>
        </w:rPr>
      </w:pPr>
    </w:p>
    <w:p w14:paraId="19DE95F6" w14:textId="77777777" w:rsidR="00B40B61" w:rsidRDefault="00B40B61" w:rsidP="00B40B61">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Latin (Lingua Latina) is a classical language, first found in 75 BC and became the dominant language in Italy and throughout the Western Roman Empire.</w:t>
      </w:r>
    </w:p>
    <w:p w14:paraId="0B2BBA9D" w14:textId="77777777" w:rsidR="00B40B61" w:rsidRDefault="00B40B61" w:rsidP="00B40B61">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There is a common misconception that “Latin” is a dead language spoken 2000 years ago by ancient Europeans, holding no relevance whatsoever for people living in 21 century. But, reality in Latin never died! It simply experienced an evolution and not an extinction. Over the course of thousands of years, it gradually developed into a set of languages: known today as “the Romance language”: French, Italian, Romanian, Portuguese and Spanish. It has contributed many words to the English language, about 60% to 70% of words in English do derive from Latin therefore, Classical Latin is still much alive in government, art, religion, literature, medicine and theology, biology and science.</w:t>
      </w:r>
    </w:p>
    <w:p w14:paraId="27A2CE03" w14:textId="77777777" w:rsidR="00B40B61" w:rsidRDefault="00B40B61" w:rsidP="00B40B61">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Nowadays, medical education is impossible without the possession of the basic Latin. The language of medicine was born in Ancient Greece and Aulus Cornelius  Celsus (a Gallian Roman Scholar) laid down the outlines for Latin medical vocabulary. The Greek-based Latin vocabulary was preserved in: the names of diseases, operations, medical herbs and fields of anatomy, physiology and pathology (anatomical nomenclature and clinical disciplines). In medical practice, the Latin background has been best preserved in anatomical studies, in the diagnoses of case histories and medical reports, in some forms of recipes and in so-called “doctor’s Latin” or hospital slang. Therefore, Latin is considered as the language of medical terminology, namely in its terminological component. </w:t>
      </w:r>
    </w:p>
    <w:p w14:paraId="2BC60CAD" w14:textId="77777777" w:rsidR="00B40B61" w:rsidRDefault="00B40B61" w:rsidP="00B40B61">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Latin also has its impact not only in Europe but also in African and Arabian countries like Tunisia. In fact, Tunisian-Arabic, has a grammar and morphology that is divergent from Arabic, Latin and other pre-Arabic languages especially related to basic concepts and that’s because the origins of Tunisian people are actually a combination of various civilization: including Greeks, Romans, Phoenicians, Jews  and French and also the city Carthage in North Tunisia was found by “Dido : Ellisa” the First Queen of Carthage as ancient Greek and Roman writers said, which contributed to the emergence of the Latin language in Tunis.</w:t>
      </w:r>
    </w:p>
    <w:p w14:paraId="67E11C8A" w14:textId="77777777" w:rsidR="00B40B61" w:rsidRDefault="00B40B61" w:rsidP="00B40B61">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summary, Latin is the key to Modern language and the foundation of Modern science and law: it’s an eternal language.</w:t>
      </w:r>
    </w:p>
    <w:p w14:paraId="69EDFB1C" w14:textId="77777777" w:rsidR="00B40B61" w:rsidRPr="00B40B61" w:rsidRDefault="00B40B61" w:rsidP="004B410E">
      <w:pPr>
        <w:spacing w:after="0" w:line="240" w:lineRule="auto"/>
        <w:rPr>
          <w:rFonts w:ascii="Times New Roman" w:hAnsi="Times New Roman" w:cs="Times New Roman"/>
          <w:color w:val="000000" w:themeColor="text1"/>
          <w:sz w:val="28"/>
          <w:szCs w:val="28"/>
          <w:u w:val="single"/>
          <w:lang w:val="uk-UA"/>
        </w:rPr>
      </w:pPr>
    </w:p>
    <w:p w14:paraId="393E5335" w14:textId="77777777" w:rsidR="00845E57" w:rsidRPr="0019768F" w:rsidRDefault="00845E57" w:rsidP="00AA2F8F">
      <w:pPr>
        <w:pStyle w:val="10"/>
        <w:rPr>
          <w:lang w:val="uk-UA"/>
        </w:rPr>
      </w:pPr>
      <w:bookmarkStart w:id="109" w:name="_Toc10840200"/>
      <w:r w:rsidRPr="0019768F">
        <w:rPr>
          <w:lang w:val="uk-UA"/>
        </w:rPr>
        <w:t>Федорук А. Д.</w:t>
      </w:r>
      <w:bookmarkEnd w:id="109"/>
    </w:p>
    <w:p w14:paraId="270AE309" w14:textId="77777777" w:rsidR="00845E57" w:rsidRPr="0019768F" w:rsidRDefault="00845E57" w:rsidP="00AA2F8F">
      <w:pPr>
        <w:pStyle w:val="2"/>
        <w:rPr>
          <w:lang w:val="en-US"/>
        </w:rPr>
      </w:pPr>
      <w:bookmarkStart w:id="110" w:name="_Toc10840201"/>
      <w:r w:rsidRPr="0019768F">
        <w:rPr>
          <w:lang w:val="en-US"/>
        </w:rPr>
        <w:t>THE HISTORY OF FORMATION OF MEDICAL TERMINOLOGY</w:t>
      </w:r>
      <w:bookmarkEnd w:id="110"/>
    </w:p>
    <w:p w14:paraId="67B48E62" w14:textId="77777777" w:rsidR="00845E57" w:rsidRDefault="00845E57" w:rsidP="004B410E">
      <w:pPr>
        <w:spacing w:after="0" w:line="24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Дніпровський національний університет імені Олеся Гончара</w:t>
      </w:r>
    </w:p>
    <w:p w14:paraId="3963BD50" w14:textId="32E9FCC8" w:rsidR="00845E57" w:rsidRPr="00D77CA3" w:rsidRDefault="00845E57" w:rsidP="004B410E">
      <w:pPr>
        <w:spacing w:after="0" w:line="24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канд. філол. н. Суїма І. П.</w:t>
      </w:r>
    </w:p>
    <w:p w14:paraId="5603A8BD" w14:textId="77777777" w:rsidR="00AA2F8F" w:rsidRDefault="00AA2F8F" w:rsidP="004B410E">
      <w:pPr>
        <w:spacing w:after="0" w:line="240" w:lineRule="auto"/>
        <w:ind w:firstLine="708"/>
        <w:jc w:val="both"/>
        <w:rPr>
          <w:rFonts w:ascii="Times New Roman" w:hAnsi="Times New Roman" w:cs="Times New Roman"/>
          <w:sz w:val="28"/>
          <w:szCs w:val="28"/>
          <w:lang w:val="uk-UA"/>
        </w:rPr>
      </w:pPr>
    </w:p>
    <w:p w14:paraId="42628320" w14:textId="77777777" w:rsidR="00845E57" w:rsidRPr="00B80760" w:rsidRDefault="00845E57" w:rsidP="004B410E">
      <w:pPr>
        <w:spacing w:after="0" w:line="240" w:lineRule="auto"/>
        <w:ind w:firstLine="708"/>
        <w:jc w:val="both"/>
        <w:rPr>
          <w:rFonts w:ascii="Times New Roman" w:hAnsi="Times New Roman" w:cs="Times New Roman"/>
          <w:sz w:val="28"/>
          <w:szCs w:val="28"/>
          <w:lang w:val="en-US"/>
        </w:rPr>
      </w:pPr>
      <w:r w:rsidRPr="00B80760">
        <w:rPr>
          <w:rFonts w:ascii="Times New Roman" w:hAnsi="Times New Roman" w:cs="Times New Roman"/>
          <w:sz w:val="28"/>
          <w:szCs w:val="28"/>
          <w:lang w:val="en-US"/>
        </w:rPr>
        <w:t>Mastering the profession of a medical worker is impossible without mastering a professional language, which, like everyone else, consists of a system of terms expressing certain concepts. Modern medical terminology is one of the most complex systems of terms. Its specific feature is the traditional centuries-old use of the Latin language.</w:t>
      </w:r>
    </w:p>
    <w:p w14:paraId="584D2D07" w14:textId="77777777" w:rsidR="00845E57" w:rsidRDefault="00845E57" w:rsidP="004B410E">
      <w:pPr>
        <w:spacing w:after="0" w:line="240" w:lineRule="auto"/>
        <w:ind w:firstLine="708"/>
        <w:jc w:val="both"/>
        <w:rPr>
          <w:rFonts w:ascii="Times New Roman" w:hAnsi="Times New Roman" w:cs="Times New Roman"/>
          <w:sz w:val="28"/>
          <w:szCs w:val="28"/>
          <w:lang w:val="en-US"/>
        </w:rPr>
      </w:pPr>
      <w:r w:rsidRPr="00B80760">
        <w:rPr>
          <w:rFonts w:ascii="Times New Roman" w:hAnsi="Times New Roman" w:cs="Times New Roman"/>
          <w:sz w:val="28"/>
          <w:szCs w:val="28"/>
          <w:lang w:val="en-US"/>
        </w:rPr>
        <w:t xml:space="preserve">The total number of medical terms is unknown </w:t>
      </w:r>
      <w:r w:rsidRPr="00B30243">
        <w:rPr>
          <w:rFonts w:ascii="Tahoma" w:hAnsi="Tahoma" w:cs="Tahoma"/>
          <w:color w:val="000000"/>
          <w:sz w:val="20"/>
          <w:szCs w:val="20"/>
          <w:shd w:val="clear" w:color="auto" w:fill="FFFFFF"/>
          <w:lang w:val="en-US"/>
        </w:rPr>
        <w:t>—</w:t>
      </w:r>
      <w:r w:rsidRPr="00B80760">
        <w:rPr>
          <w:rFonts w:ascii="Times New Roman" w:hAnsi="Times New Roman" w:cs="Times New Roman"/>
          <w:sz w:val="28"/>
          <w:szCs w:val="28"/>
          <w:lang w:val="en-US"/>
        </w:rPr>
        <w:t xml:space="preserve"> according to experts, the terminological fund of modern medicine exceeds 500 thousand medical terms. If a hundred years ago, an educated doctor was well-versed in modern terminology, nowadays it is almost impossible to master several hundreds of thousands of medical terms. Even it was impossible for anyone to memorize them yet, therefore, in Latin, </w:t>
      </w:r>
      <w:r w:rsidRPr="00B80760">
        <w:rPr>
          <w:rFonts w:ascii="Times New Roman" w:hAnsi="Times New Roman" w:cs="Times New Roman"/>
          <w:sz w:val="28"/>
          <w:szCs w:val="28"/>
          <w:lang w:val="en-US"/>
        </w:rPr>
        <w:lastRenderedPageBreak/>
        <w:t>as in any other language, one cannot do without the taxonomy and rules of word formation of terms from certain elements. If you master these rules, you can learn to understand even new terms.</w:t>
      </w:r>
    </w:p>
    <w:p w14:paraId="23C54D8C" w14:textId="77777777" w:rsidR="00845E57" w:rsidRPr="00B80760" w:rsidRDefault="00845E57" w:rsidP="004B410E">
      <w:pPr>
        <w:spacing w:after="0" w:line="240" w:lineRule="auto"/>
        <w:ind w:firstLine="708"/>
        <w:jc w:val="both"/>
        <w:rPr>
          <w:rFonts w:ascii="Times New Roman" w:hAnsi="Times New Roman" w:cs="Times New Roman"/>
          <w:sz w:val="28"/>
          <w:szCs w:val="28"/>
          <w:lang w:val="en-US"/>
        </w:rPr>
      </w:pPr>
      <w:r w:rsidRPr="00B80760">
        <w:rPr>
          <w:rFonts w:ascii="Times New Roman" w:hAnsi="Times New Roman" w:cs="Times New Roman"/>
          <w:sz w:val="28"/>
          <w:szCs w:val="28"/>
          <w:lang w:val="en-US"/>
        </w:rPr>
        <w:t>Medical terminology differs in three areas:</w:t>
      </w:r>
    </w:p>
    <w:p w14:paraId="633CABD4" w14:textId="77777777" w:rsidR="00845E57" w:rsidRPr="00B80760" w:rsidRDefault="00845E57" w:rsidP="004B410E">
      <w:pPr>
        <w:spacing w:after="0" w:line="240" w:lineRule="auto"/>
        <w:ind w:firstLine="708"/>
        <w:jc w:val="both"/>
        <w:rPr>
          <w:rFonts w:ascii="Times New Roman" w:hAnsi="Times New Roman" w:cs="Times New Roman"/>
          <w:sz w:val="28"/>
          <w:szCs w:val="28"/>
          <w:lang w:val="en-US"/>
        </w:rPr>
      </w:pPr>
      <w:r w:rsidRPr="00B80760">
        <w:rPr>
          <w:rFonts w:ascii="Times New Roman" w:hAnsi="Times New Roman" w:cs="Times New Roman"/>
          <w:sz w:val="28"/>
          <w:szCs w:val="28"/>
          <w:lang w:val="en-US"/>
        </w:rPr>
        <w:t>1) Anatomical terminology. It is an integral part of medical education, since all anatomical terms are studied in Latin, in parallel at the Department of Anatomy and Latin. Here, two departments are considered in two points of view:</w:t>
      </w:r>
    </w:p>
    <w:p w14:paraId="2998D828" w14:textId="77777777" w:rsidR="00845E57" w:rsidRPr="00B80760" w:rsidRDefault="00845E57" w:rsidP="004B410E">
      <w:pPr>
        <w:spacing w:after="0" w:line="240" w:lineRule="auto"/>
        <w:jc w:val="both"/>
        <w:rPr>
          <w:rFonts w:ascii="Times New Roman" w:hAnsi="Times New Roman" w:cs="Times New Roman"/>
          <w:sz w:val="28"/>
          <w:szCs w:val="28"/>
          <w:lang w:val="en-US"/>
        </w:rPr>
      </w:pPr>
      <w:r w:rsidRPr="00B80760">
        <w:rPr>
          <w:rFonts w:ascii="Times New Roman" w:hAnsi="Times New Roman" w:cs="Times New Roman"/>
          <w:sz w:val="28"/>
          <w:szCs w:val="28"/>
          <w:lang w:val="en-US"/>
        </w:rPr>
        <w:t>· From the point of view of anatomy, the term is important for a real connection with the object, the anatomical formation called this term (where the count is located, its functions).</w:t>
      </w:r>
    </w:p>
    <w:p w14:paraId="67A93ED6" w14:textId="77777777" w:rsidR="00845E57" w:rsidRPr="00B80760" w:rsidRDefault="00845E57" w:rsidP="004B410E">
      <w:pPr>
        <w:spacing w:after="0" w:line="240" w:lineRule="auto"/>
        <w:jc w:val="both"/>
        <w:rPr>
          <w:rFonts w:ascii="Times New Roman" w:hAnsi="Times New Roman" w:cs="Times New Roman"/>
          <w:sz w:val="28"/>
          <w:szCs w:val="28"/>
          <w:lang w:val="en-US"/>
        </w:rPr>
      </w:pPr>
      <w:r w:rsidRPr="00B80760">
        <w:rPr>
          <w:rFonts w:ascii="Times New Roman" w:hAnsi="Times New Roman" w:cs="Times New Roman"/>
          <w:sz w:val="28"/>
          <w:szCs w:val="28"/>
          <w:lang w:val="en-US"/>
        </w:rPr>
        <w:t>· From the point of view of the Latin language, the term is important in connection with the language (what stress, ending, phrase).</w:t>
      </w:r>
    </w:p>
    <w:p w14:paraId="62DC7C72" w14:textId="77777777" w:rsidR="00845E57" w:rsidRPr="00B80760" w:rsidRDefault="00845E57" w:rsidP="004B410E">
      <w:pPr>
        <w:spacing w:after="0" w:line="240" w:lineRule="auto"/>
        <w:ind w:firstLine="708"/>
        <w:jc w:val="both"/>
        <w:rPr>
          <w:rFonts w:ascii="Times New Roman" w:hAnsi="Times New Roman" w:cs="Times New Roman"/>
          <w:sz w:val="28"/>
          <w:szCs w:val="28"/>
          <w:lang w:val="en-US"/>
        </w:rPr>
      </w:pPr>
      <w:r w:rsidRPr="00B80760">
        <w:rPr>
          <w:rFonts w:ascii="Times New Roman" w:hAnsi="Times New Roman" w:cs="Times New Roman"/>
          <w:sz w:val="28"/>
          <w:szCs w:val="28"/>
          <w:lang w:val="en-US"/>
        </w:rPr>
        <w:t xml:space="preserve">2) Clinical terminology. This is the terminology used in clinical practice. Most clinical terms are compound words formed from derivational elements. The main role in the assimilation of clinical terminology is played by the Greek-Latin term-forming elements. Mastering the system of Greek-Latin terminology elements is a kind of terminological key to understanding basic medical clinical terminology. </w:t>
      </w:r>
    </w:p>
    <w:p w14:paraId="3F9F000D" w14:textId="4E2FA0A1" w:rsidR="00845E57" w:rsidRPr="00A17E6E" w:rsidRDefault="00845E57" w:rsidP="004B410E">
      <w:pPr>
        <w:spacing w:after="0" w:line="240" w:lineRule="auto"/>
        <w:ind w:firstLine="708"/>
        <w:jc w:val="both"/>
        <w:rPr>
          <w:rFonts w:ascii="Times New Roman" w:hAnsi="Times New Roman" w:cs="Times New Roman"/>
          <w:sz w:val="28"/>
          <w:szCs w:val="28"/>
          <w:lang w:val="uk-UA"/>
        </w:rPr>
      </w:pPr>
      <w:r w:rsidRPr="00B80760">
        <w:rPr>
          <w:rFonts w:ascii="Times New Roman" w:hAnsi="Times New Roman" w:cs="Times New Roman"/>
          <w:sz w:val="28"/>
          <w:szCs w:val="28"/>
          <w:lang w:val="en-US"/>
        </w:rPr>
        <w:t>3) Pharmaceutical terminology. It also uses mainly Greek and Latin words or parts thereof, from which artificially new terms and names are derived. The names of drugs form the standard Latin and Greek elements of the words, which allows for only the name of the drug to get information about the principle of its action, chemical composition, main components, and so on</w:t>
      </w:r>
      <w:r>
        <w:rPr>
          <w:rFonts w:ascii="Times New Roman" w:hAnsi="Times New Roman" w:cs="Times New Roman"/>
          <w:sz w:val="28"/>
          <w:szCs w:val="28"/>
          <w:lang w:val="uk-UA"/>
        </w:rPr>
        <w:t xml:space="preserve"> </w:t>
      </w:r>
      <w:r w:rsidR="008F4D5D">
        <w:rPr>
          <w:rFonts w:ascii="Times New Roman" w:hAnsi="Times New Roman" w:cs="Times New Roman"/>
          <w:sz w:val="28"/>
          <w:szCs w:val="28"/>
          <w:lang w:val="en-US"/>
        </w:rPr>
        <w:t>[</w:t>
      </w:r>
      <w:r w:rsidR="008F4D5D">
        <w:rPr>
          <w:rFonts w:ascii="Times New Roman" w:hAnsi="Times New Roman" w:cs="Times New Roman"/>
          <w:sz w:val="28"/>
          <w:szCs w:val="28"/>
          <w:lang w:val="uk-UA"/>
        </w:rPr>
        <w:t>1:</w:t>
      </w:r>
      <w:r>
        <w:rPr>
          <w:rFonts w:ascii="Times New Roman" w:hAnsi="Times New Roman" w:cs="Times New Roman"/>
          <w:sz w:val="28"/>
          <w:szCs w:val="28"/>
          <w:lang w:val="en-US"/>
        </w:rPr>
        <w:t>34]</w:t>
      </w:r>
      <w:r w:rsidRPr="00B80760">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14:paraId="51D1B602" w14:textId="77777777" w:rsidR="00845E57" w:rsidRPr="003E0D5F" w:rsidRDefault="00845E57" w:rsidP="004B410E">
      <w:pPr>
        <w:spacing w:after="0" w:line="240" w:lineRule="auto"/>
        <w:ind w:firstLine="708"/>
        <w:jc w:val="both"/>
        <w:rPr>
          <w:rFonts w:ascii="Times New Roman" w:hAnsi="Times New Roman" w:cs="Times New Roman"/>
          <w:sz w:val="28"/>
          <w:szCs w:val="28"/>
          <w:lang w:val="en-US"/>
        </w:rPr>
      </w:pPr>
      <w:r w:rsidRPr="003E0D5F">
        <w:rPr>
          <w:rFonts w:ascii="Times New Roman" w:hAnsi="Times New Roman" w:cs="Times New Roman"/>
          <w:sz w:val="28"/>
          <w:szCs w:val="28"/>
          <w:lang w:val="en-US"/>
        </w:rPr>
        <w:t>Over time, doctors and other medical professionals in professional communication switched to national languages, however, dominance still belongs to the Greek-Latin elements, words and word combinations, primarily due to their universal national character, therefore the names of diseases, diagnostics and treatments</w:t>
      </w:r>
      <w:r>
        <w:rPr>
          <w:rFonts w:ascii="Times New Roman" w:hAnsi="Times New Roman" w:cs="Times New Roman"/>
          <w:sz w:val="28"/>
          <w:szCs w:val="28"/>
          <w:lang w:val="en-US"/>
        </w:rPr>
        <w:t xml:space="preserve"> are recognized in any language</w:t>
      </w:r>
      <w:r w:rsidRPr="003E0D5F">
        <w:rPr>
          <w:rFonts w:ascii="Times New Roman" w:hAnsi="Times New Roman" w:cs="Times New Roman"/>
          <w:sz w:val="28"/>
          <w:szCs w:val="28"/>
          <w:lang w:val="en-US"/>
        </w:rPr>
        <w:t>.</w:t>
      </w:r>
    </w:p>
    <w:p w14:paraId="754048E9" w14:textId="77777777" w:rsidR="00845E57" w:rsidRPr="003E0D5F" w:rsidRDefault="00845E57" w:rsidP="004B410E">
      <w:pPr>
        <w:spacing w:after="0" w:line="240" w:lineRule="auto"/>
        <w:ind w:firstLine="708"/>
        <w:jc w:val="both"/>
        <w:rPr>
          <w:rFonts w:ascii="Times New Roman" w:hAnsi="Times New Roman" w:cs="Times New Roman"/>
          <w:sz w:val="28"/>
          <w:szCs w:val="28"/>
          <w:lang w:val="en-US"/>
        </w:rPr>
      </w:pPr>
      <w:r w:rsidRPr="003E0D5F">
        <w:rPr>
          <w:rFonts w:ascii="Times New Roman" w:hAnsi="Times New Roman" w:cs="Times New Roman"/>
          <w:sz w:val="28"/>
          <w:szCs w:val="28"/>
          <w:lang w:val="en-US"/>
        </w:rPr>
        <w:t>Nowadays, Latin is used as an international scientific language in a number of medical and biological disciplines and nomenclatures that doctors and medical workers from all over the world study and use. Therefore, it is absolutely obvious that any specialist working in the field of medicine possesses the principles of education and understanding of Latin medical terminology.</w:t>
      </w:r>
    </w:p>
    <w:p w14:paraId="3E39F8D9" w14:textId="1E93F59F" w:rsidR="00845E57" w:rsidRDefault="00845E57" w:rsidP="004B410E">
      <w:pPr>
        <w:spacing w:after="0" w:line="240" w:lineRule="auto"/>
        <w:ind w:firstLine="708"/>
        <w:jc w:val="both"/>
        <w:rPr>
          <w:rFonts w:ascii="Times New Roman" w:hAnsi="Times New Roman" w:cs="Times New Roman"/>
          <w:sz w:val="28"/>
          <w:szCs w:val="28"/>
          <w:lang w:val="en-US"/>
        </w:rPr>
      </w:pPr>
      <w:r w:rsidRPr="003E0D5F">
        <w:rPr>
          <w:rFonts w:ascii="Times New Roman" w:hAnsi="Times New Roman" w:cs="Times New Roman"/>
          <w:sz w:val="28"/>
          <w:szCs w:val="28"/>
          <w:lang w:val="en-US"/>
        </w:rPr>
        <w:t>The history of semi-professional and professional healing has several millennia. Some information about the achievements of medicine of the most ancient civilizations in the recognition and treatment of diseases can be gathered from the Babylonian cuneiform records and from the ancient Indian Vedas, from Egyptian papyrus and Chinese hieroglyphic manuscripts. First of all, Babylonian-Assyrian and Egyptian cultures owe much to ancient Greek medicine, which in antiquity had reached the highest degree of independence as a field of professional knowledge, possessing a certain natural-science depth. The writings of ancient Greek physicians contain a body of knowledge accumulated by ancient medicine. The earliest of the sources that have come down to us are several fragments of the medical texts of Alkmeon of Croton (6th century BC). Over 100 medical writings of that era are collected in the so-called Hippocratic Collection. They are attributed by tradition to the greatest ancient physician Hippocrates</w:t>
      </w:r>
      <w:r w:rsidR="008F4D5D">
        <w:rPr>
          <w:rFonts w:ascii="Times New Roman" w:hAnsi="Times New Roman" w:cs="Times New Roman"/>
          <w:sz w:val="28"/>
          <w:szCs w:val="28"/>
          <w:lang w:val="en-US"/>
        </w:rPr>
        <w:t xml:space="preserve"> [2</w:t>
      </w:r>
      <w:r w:rsidR="008F4D5D">
        <w:rPr>
          <w:rFonts w:ascii="Times New Roman" w:hAnsi="Times New Roman" w:cs="Times New Roman"/>
          <w:sz w:val="28"/>
          <w:szCs w:val="28"/>
          <w:lang w:val="uk-UA"/>
        </w:rPr>
        <w:t>:</w:t>
      </w:r>
      <w:r>
        <w:rPr>
          <w:rFonts w:ascii="Times New Roman" w:hAnsi="Times New Roman" w:cs="Times New Roman"/>
          <w:sz w:val="28"/>
          <w:szCs w:val="28"/>
          <w:lang w:val="en-US"/>
        </w:rPr>
        <w:t>13]</w:t>
      </w:r>
      <w:r w:rsidRPr="003E0D5F">
        <w:rPr>
          <w:rFonts w:ascii="Times New Roman" w:hAnsi="Times New Roman" w:cs="Times New Roman"/>
          <w:sz w:val="28"/>
          <w:szCs w:val="28"/>
          <w:lang w:val="en-US"/>
        </w:rPr>
        <w:t>.</w:t>
      </w:r>
    </w:p>
    <w:p w14:paraId="510C6D61" w14:textId="77777777" w:rsidR="00845E57" w:rsidRPr="003E0D5F" w:rsidRDefault="00845E57" w:rsidP="004B410E">
      <w:pPr>
        <w:spacing w:after="0" w:line="240" w:lineRule="auto"/>
        <w:ind w:firstLine="708"/>
        <w:jc w:val="both"/>
        <w:rPr>
          <w:rFonts w:ascii="Times New Roman" w:hAnsi="Times New Roman" w:cs="Times New Roman"/>
          <w:sz w:val="28"/>
          <w:szCs w:val="28"/>
          <w:lang w:val="en-US"/>
        </w:rPr>
      </w:pPr>
      <w:r w:rsidRPr="003E0D5F">
        <w:rPr>
          <w:rFonts w:ascii="Times New Roman" w:hAnsi="Times New Roman" w:cs="Times New Roman"/>
          <w:sz w:val="28"/>
          <w:szCs w:val="28"/>
          <w:lang w:val="en-US"/>
        </w:rPr>
        <w:lastRenderedPageBreak/>
        <w:t>A significant contribution to biomedical vocabulary was made by the Greek philosopher and scholar Aristotle. Such writings as Alopecia, Aorta, Glaucoma, Diaphragm, Meconium, Leikoma, Nystagmus, Trachea, Phalanx, Exophthalmos, for example, go back to his writings.</w:t>
      </w:r>
    </w:p>
    <w:p w14:paraId="64CD0631" w14:textId="77777777" w:rsidR="00845E57" w:rsidRPr="003E0D5F" w:rsidRDefault="00845E57" w:rsidP="004B410E">
      <w:pPr>
        <w:spacing w:after="0" w:line="240" w:lineRule="auto"/>
        <w:ind w:firstLine="708"/>
        <w:jc w:val="both"/>
        <w:rPr>
          <w:rFonts w:ascii="Times New Roman" w:hAnsi="Times New Roman" w:cs="Times New Roman"/>
          <w:sz w:val="28"/>
          <w:szCs w:val="28"/>
          <w:lang w:val="en-US"/>
        </w:rPr>
      </w:pPr>
      <w:r w:rsidRPr="003E0D5F">
        <w:rPr>
          <w:rFonts w:ascii="Times New Roman" w:hAnsi="Times New Roman" w:cs="Times New Roman"/>
          <w:sz w:val="28"/>
          <w:szCs w:val="28"/>
          <w:lang w:val="en-US"/>
        </w:rPr>
        <w:t xml:space="preserve">With the beginning of the Hellenistic era (end of the 4th – 1st century BC), the center of scientific medicine moved to the capital of one of the Hellenistic monarchies, Alexandria. The world-famous Alexandrian Medical School, which predetermined the development of medicine for many centuries in advance, was established here. She became famous for her work mainly by two eminent doctors, Herophile and Erasistratus, who left a noticeable mark on medical, especially anatomical terminology. If in the previous era the medical lexicon was enriched mainly by borrowing the words of a spoken language, the Alexandrians boldly introduce neologisms </w:t>
      </w:r>
      <w:r w:rsidRPr="00B30243">
        <w:rPr>
          <w:rFonts w:ascii="Tahoma" w:hAnsi="Tahoma" w:cs="Tahoma"/>
          <w:color w:val="000000"/>
          <w:sz w:val="20"/>
          <w:szCs w:val="20"/>
          <w:shd w:val="clear" w:color="auto" w:fill="FFFFFF"/>
          <w:lang w:val="en-US"/>
        </w:rPr>
        <w:t>—</w:t>
      </w:r>
      <w:r w:rsidRPr="003E0D5F">
        <w:rPr>
          <w:rFonts w:ascii="Times New Roman" w:hAnsi="Times New Roman" w:cs="Times New Roman"/>
          <w:sz w:val="28"/>
          <w:szCs w:val="28"/>
          <w:lang w:val="en-US"/>
        </w:rPr>
        <w:t xml:space="preserve"> artificial, specially created names.</w:t>
      </w:r>
    </w:p>
    <w:p w14:paraId="28736B7B" w14:textId="77777777" w:rsidR="00845E57" w:rsidRDefault="00845E57" w:rsidP="004B410E">
      <w:pPr>
        <w:spacing w:after="0" w:line="240" w:lineRule="auto"/>
        <w:ind w:firstLine="708"/>
        <w:jc w:val="both"/>
        <w:rPr>
          <w:rFonts w:ascii="Times New Roman" w:hAnsi="Times New Roman" w:cs="Times New Roman"/>
          <w:sz w:val="28"/>
          <w:szCs w:val="28"/>
          <w:lang w:val="en-US"/>
        </w:rPr>
      </w:pPr>
      <w:r w:rsidRPr="003E0D5F">
        <w:rPr>
          <w:rFonts w:ascii="Times New Roman" w:hAnsi="Times New Roman" w:cs="Times New Roman"/>
          <w:sz w:val="28"/>
          <w:szCs w:val="28"/>
          <w:lang w:val="en-US"/>
        </w:rPr>
        <w:t>The whole further development of medical terminology was largely focused, as a model, on terms tested, codified, annotated by Alexandrian doctors. It is from them that the medical language has acquired features of harmony and scientific precision, which are noticeable even from the standpoint of modern science.</w:t>
      </w:r>
    </w:p>
    <w:p w14:paraId="6EEF13D0" w14:textId="77777777" w:rsidR="00845E57" w:rsidRPr="00CE485C" w:rsidRDefault="00845E57" w:rsidP="004B410E">
      <w:pPr>
        <w:spacing w:after="0" w:line="240" w:lineRule="auto"/>
        <w:ind w:firstLine="708"/>
        <w:jc w:val="both"/>
        <w:rPr>
          <w:rFonts w:ascii="Times New Roman" w:hAnsi="Times New Roman" w:cs="Times New Roman"/>
          <w:sz w:val="28"/>
          <w:szCs w:val="28"/>
          <w:lang w:val="en-US"/>
        </w:rPr>
      </w:pPr>
      <w:r w:rsidRPr="00CE485C">
        <w:rPr>
          <w:rFonts w:ascii="Times New Roman" w:hAnsi="Times New Roman" w:cs="Times New Roman"/>
          <w:sz w:val="28"/>
          <w:szCs w:val="28"/>
          <w:lang w:val="en-US"/>
        </w:rPr>
        <w:t xml:space="preserve">To a much lesser extent, Latin names for diseases and their symptoms are included in the existing medical terminology. Among them are acutus morbus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acute disease, cancer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cancer, cicatrix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scar, delirium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nonsense, febris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fever, fractura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fracture, hernia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hernia, pannus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pannus, papula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papule , remissio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remission, scabies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scab, suppuratio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suppuration, tumor </w:t>
      </w:r>
      <w:r w:rsidRPr="00B30243">
        <w:rPr>
          <w:rFonts w:ascii="Tahoma" w:hAnsi="Tahoma" w:cs="Tahoma"/>
          <w:color w:val="000000"/>
          <w:sz w:val="20"/>
          <w:szCs w:val="20"/>
          <w:shd w:val="clear" w:color="auto" w:fill="FFFFFF"/>
          <w:lang w:val="en-US"/>
        </w:rPr>
        <w:t>—</w:t>
      </w:r>
      <w:r>
        <w:rPr>
          <w:rFonts w:ascii="Tahoma" w:hAnsi="Tahoma" w:cs="Tahoma"/>
          <w:color w:val="000000"/>
          <w:sz w:val="20"/>
          <w:szCs w:val="20"/>
          <w:shd w:val="clear" w:color="auto" w:fill="FFFFFF"/>
          <w:lang w:val="en-US"/>
        </w:rPr>
        <w:t xml:space="preserve"> </w:t>
      </w:r>
      <w:r w:rsidRPr="00CE485C">
        <w:rPr>
          <w:rFonts w:ascii="Times New Roman" w:hAnsi="Times New Roman" w:cs="Times New Roman"/>
          <w:sz w:val="28"/>
          <w:szCs w:val="28"/>
          <w:lang w:val="en-US"/>
        </w:rPr>
        <w:t xml:space="preserve">swelling, tussis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cough, varix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expansion, vein distention, verruca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wart.</w:t>
      </w:r>
    </w:p>
    <w:p w14:paraId="64D8135D" w14:textId="5A674ABC" w:rsidR="00845E57" w:rsidRPr="00CE485C" w:rsidRDefault="00845E57" w:rsidP="004B410E">
      <w:pPr>
        <w:spacing w:after="0" w:line="240" w:lineRule="auto"/>
        <w:ind w:firstLine="708"/>
        <w:jc w:val="both"/>
        <w:rPr>
          <w:rFonts w:ascii="Times New Roman" w:hAnsi="Times New Roman" w:cs="Times New Roman"/>
          <w:sz w:val="28"/>
          <w:szCs w:val="28"/>
          <w:lang w:val="en-US"/>
        </w:rPr>
      </w:pPr>
      <w:r w:rsidRPr="00CE485C">
        <w:rPr>
          <w:rFonts w:ascii="Times New Roman" w:hAnsi="Times New Roman" w:cs="Times New Roman"/>
          <w:sz w:val="28"/>
          <w:szCs w:val="28"/>
          <w:lang w:val="en-US"/>
        </w:rPr>
        <w:t xml:space="preserve">Among the Greek words Latinized still in Roman literature and preserved to the present day, we can indicate, for example, the following: brachium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shoulder, bronchus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in its original meaning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breathing tube, carpus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wrist, hepar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liver, larynx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larynx, meconium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meconium, meninges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meninges, necrosis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necrosis, esophagus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esophagus, pancreas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pancreas, paralysis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paralysis, perinaeum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crotch, pharynx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pharynx, propolis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bee glue, splen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spleen, splanchna </w:t>
      </w:r>
      <w:r w:rsidRPr="00B30243">
        <w:rPr>
          <w:rFonts w:ascii="Tahoma" w:hAnsi="Tahoma" w:cs="Tahoma"/>
          <w:color w:val="000000"/>
          <w:sz w:val="20"/>
          <w:szCs w:val="20"/>
          <w:shd w:val="clear" w:color="auto" w:fill="FFFFFF"/>
          <w:lang w:val="en-US"/>
        </w:rPr>
        <w:t>—</w:t>
      </w:r>
      <w:r w:rsidRPr="00CE485C">
        <w:rPr>
          <w:rFonts w:ascii="Times New Roman" w:hAnsi="Times New Roman" w:cs="Times New Roman"/>
          <w:sz w:val="28"/>
          <w:szCs w:val="28"/>
          <w:lang w:val="en-US"/>
        </w:rPr>
        <w:t xml:space="preserve"> insides, thorax </w:t>
      </w:r>
      <w:r>
        <w:rPr>
          <w:rFonts w:ascii="Times New Roman" w:hAnsi="Times New Roman" w:cs="Times New Roman"/>
          <w:sz w:val="28"/>
          <w:szCs w:val="28"/>
          <w:lang w:val="en-US"/>
        </w:rPr>
        <w:t>–</w:t>
      </w:r>
      <w:r w:rsidRPr="00CE485C">
        <w:rPr>
          <w:rFonts w:ascii="Times New Roman" w:hAnsi="Times New Roman" w:cs="Times New Roman"/>
          <w:sz w:val="28"/>
          <w:szCs w:val="28"/>
          <w:lang w:val="en-US"/>
        </w:rPr>
        <w:t xml:space="preserve"> chest</w:t>
      </w:r>
      <w:r w:rsidR="008F4D5D">
        <w:rPr>
          <w:rFonts w:ascii="Times New Roman" w:hAnsi="Times New Roman" w:cs="Times New Roman"/>
          <w:sz w:val="28"/>
          <w:szCs w:val="28"/>
          <w:lang w:val="en-US"/>
        </w:rPr>
        <w:t xml:space="preserve"> [2</w:t>
      </w:r>
      <w:r w:rsidR="008F4D5D">
        <w:rPr>
          <w:rFonts w:ascii="Times New Roman" w:hAnsi="Times New Roman" w:cs="Times New Roman"/>
          <w:sz w:val="28"/>
          <w:szCs w:val="28"/>
          <w:lang w:val="uk-UA"/>
        </w:rPr>
        <w:t>:</w:t>
      </w:r>
      <w:r>
        <w:rPr>
          <w:rFonts w:ascii="Times New Roman" w:hAnsi="Times New Roman" w:cs="Times New Roman"/>
          <w:sz w:val="28"/>
          <w:szCs w:val="28"/>
          <w:lang w:val="en-US"/>
        </w:rPr>
        <w:t>20]</w:t>
      </w:r>
      <w:r w:rsidRPr="00CE485C">
        <w:rPr>
          <w:rFonts w:ascii="Times New Roman" w:hAnsi="Times New Roman" w:cs="Times New Roman"/>
          <w:sz w:val="28"/>
          <w:szCs w:val="28"/>
          <w:lang w:val="en-US"/>
        </w:rPr>
        <w:t>.</w:t>
      </w:r>
    </w:p>
    <w:p w14:paraId="506BB9EA" w14:textId="77777777" w:rsidR="00845E57" w:rsidRDefault="00845E57" w:rsidP="004B410E">
      <w:pPr>
        <w:spacing w:after="0" w:line="240" w:lineRule="auto"/>
        <w:ind w:firstLine="708"/>
        <w:jc w:val="both"/>
        <w:rPr>
          <w:rFonts w:ascii="Times New Roman" w:hAnsi="Times New Roman" w:cs="Times New Roman"/>
          <w:sz w:val="28"/>
          <w:szCs w:val="28"/>
          <w:lang w:val="en-US"/>
        </w:rPr>
      </w:pPr>
      <w:r w:rsidRPr="00CE485C">
        <w:rPr>
          <w:rFonts w:ascii="Times New Roman" w:hAnsi="Times New Roman" w:cs="Times New Roman"/>
          <w:sz w:val="28"/>
          <w:szCs w:val="28"/>
          <w:lang w:val="en-US"/>
        </w:rPr>
        <w:t>The language of European medicine of the feudal era was extremely variegated and contradictory. While the knowledge of the Greek language was the property of singles, the Latin language was subjected to a qualitative transformation. Earlier, in the Roman period, there were two different social dialects: the literary, classical Latin-oriented language of the highest, educated segments of Roman society and the spoken language, the so-called folk, or "village" Latin.</w:t>
      </w:r>
    </w:p>
    <w:p w14:paraId="4D43A4F1" w14:textId="55934D7C" w:rsidR="00845E57" w:rsidRPr="0019768F" w:rsidRDefault="00845E57" w:rsidP="004B410E">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In VIII - IX centuries t</w:t>
      </w:r>
      <w:r w:rsidRPr="00CE485C">
        <w:rPr>
          <w:rFonts w:ascii="Times New Roman" w:hAnsi="Times New Roman" w:cs="Times New Roman"/>
          <w:sz w:val="28"/>
          <w:szCs w:val="28"/>
          <w:lang w:val="en-US"/>
        </w:rPr>
        <w:t>he spoken Latin language became "dead", i.e. ceased to be understandable for nations beginning to speak the new, national languages of Europe, Romance: French, Italian, Spanish, etc. The basis for the</w:t>
      </w:r>
      <w:r>
        <w:rPr>
          <w:rFonts w:ascii="Times New Roman" w:hAnsi="Times New Roman" w:cs="Times New Roman"/>
          <w:sz w:val="28"/>
          <w:szCs w:val="28"/>
          <w:lang w:val="en-US"/>
        </w:rPr>
        <w:t>ir education by the 9th century was</w:t>
      </w:r>
      <w:r w:rsidRPr="00CE485C">
        <w:rPr>
          <w:rFonts w:ascii="Times New Roman" w:hAnsi="Times New Roman" w:cs="Times New Roman"/>
          <w:sz w:val="28"/>
          <w:szCs w:val="28"/>
          <w:lang w:val="en-US"/>
        </w:rPr>
        <w:t xml:space="preserve"> served </w:t>
      </w:r>
      <w:r>
        <w:rPr>
          <w:rFonts w:ascii="Times New Roman" w:hAnsi="Times New Roman" w:cs="Times New Roman"/>
          <w:sz w:val="28"/>
          <w:szCs w:val="28"/>
          <w:lang w:val="en-US"/>
        </w:rPr>
        <w:t xml:space="preserve">by </w:t>
      </w:r>
      <w:r w:rsidRPr="00CE485C">
        <w:rPr>
          <w:rFonts w:ascii="Times New Roman" w:hAnsi="Times New Roman" w:cs="Times New Roman"/>
          <w:sz w:val="28"/>
          <w:szCs w:val="28"/>
          <w:lang w:val="en-US"/>
        </w:rPr>
        <w:t>popular Latin. However, the “dead” Latin turned out to be a special language: for a number of centuries it remained a written, bookish language understood by all scholars and students of Europe.</w:t>
      </w:r>
    </w:p>
    <w:p w14:paraId="371B87DE" w14:textId="77777777" w:rsidR="00845E57" w:rsidRDefault="00845E57" w:rsidP="004B410E">
      <w:pPr>
        <w:spacing w:after="0" w:line="24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14:paraId="36383314" w14:textId="58022178" w:rsidR="00845E57" w:rsidRDefault="00845E57" w:rsidP="004B410E">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A17E6E">
        <w:rPr>
          <w:rFonts w:ascii="Times New Roman" w:hAnsi="Times New Roman" w:cs="Times New Roman"/>
          <w:sz w:val="28"/>
          <w:szCs w:val="28"/>
          <w:lang w:val="uk-UA"/>
        </w:rPr>
        <w:t>Авксентьева</w:t>
      </w:r>
      <w:r>
        <w:rPr>
          <w:rFonts w:ascii="Times New Roman" w:hAnsi="Times New Roman" w:cs="Times New Roman"/>
          <w:sz w:val="28"/>
          <w:szCs w:val="28"/>
          <w:lang w:val="uk-UA"/>
        </w:rPr>
        <w:t xml:space="preserve"> А. Г.</w:t>
      </w:r>
      <w:r w:rsidRPr="00A17E6E">
        <w:rPr>
          <w:rFonts w:ascii="Times New Roman" w:hAnsi="Times New Roman" w:cs="Times New Roman"/>
          <w:sz w:val="28"/>
          <w:szCs w:val="28"/>
          <w:lang w:val="uk-UA"/>
        </w:rPr>
        <w:t xml:space="preserve"> «Латинский язык и ос</w:t>
      </w:r>
      <w:r>
        <w:rPr>
          <w:rFonts w:ascii="Times New Roman" w:hAnsi="Times New Roman" w:cs="Times New Roman"/>
          <w:sz w:val="28"/>
          <w:szCs w:val="28"/>
          <w:lang w:val="uk-UA"/>
        </w:rPr>
        <w:t>новы медицинской терминологии». Ростов-на-Дону</w:t>
      </w:r>
      <w:r w:rsidR="00DA429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A4298">
        <w:rPr>
          <w:rFonts w:ascii="Times New Roman" w:hAnsi="Times New Roman" w:cs="Times New Roman"/>
          <w:sz w:val="28"/>
          <w:szCs w:val="28"/>
          <w:lang w:val="uk-UA"/>
        </w:rPr>
        <w:t xml:space="preserve"> </w:t>
      </w:r>
      <w:r w:rsidRPr="00A17E6E">
        <w:rPr>
          <w:rFonts w:ascii="Times New Roman" w:hAnsi="Times New Roman" w:cs="Times New Roman"/>
          <w:sz w:val="28"/>
          <w:szCs w:val="28"/>
          <w:lang w:val="uk-UA"/>
        </w:rPr>
        <w:t>Феникс, 2002</w:t>
      </w:r>
      <w:r w:rsidR="00DA4298" w:rsidRPr="00DA4298">
        <w:rPr>
          <w:rFonts w:ascii="Times New Roman" w:hAnsi="Times New Roman" w:cs="Times New Roman"/>
          <w:sz w:val="28"/>
          <w:szCs w:val="28"/>
        </w:rPr>
        <w:t>.</w:t>
      </w:r>
      <w:r w:rsidR="00DA4298">
        <w:rPr>
          <w:rFonts w:ascii="Times New Roman" w:hAnsi="Times New Roman" w:cs="Times New Roman"/>
          <w:sz w:val="28"/>
          <w:szCs w:val="28"/>
          <w:lang w:val="uk-UA"/>
        </w:rPr>
        <w:t xml:space="preserve"> С</w:t>
      </w:r>
      <w:r>
        <w:rPr>
          <w:rFonts w:ascii="Times New Roman" w:hAnsi="Times New Roman" w:cs="Times New Roman"/>
          <w:sz w:val="28"/>
          <w:szCs w:val="28"/>
          <w:lang w:val="uk-UA"/>
        </w:rPr>
        <w:t>. 34.</w:t>
      </w:r>
    </w:p>
    <w:p w14:paraId="250C6188" w14:textId="6CE976CC" w:rsidR="00845E57" w:rsidRPr="00A17E6E" w:rsidRDefault="00845E57" w:rsidP="004B410E">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sidRPr="00A17E6E">
        <w:rPr>
          <w:rFonts w:ascii="Times New Roman" w:hAnsi="Times New Roman" w:cs="Times New Roman"/>
          <w:sz w:val="28"/>
          <w:szCs w:val="28"/>
          <w:lang w:val="uk-UA"/>
        </w:rPr>
        <w:t>Панасенко</w:t>
      </w:r>
      <w:r>
        <w:rPr>
          <w:rFonts w:ascii="Times New Roman" w:hAnsi="Times New Roman" w:cs="Times New Roman"/>
          <w:sz w:val="28"/>
          <w:szCs w:val="28"/>
          <w:lang w:val="uk-UA"/>
        </w:rPr>
        <w:t xml:space="preserve"> Ю. Ф.</w:t>
      </w:r>
      <w:r w:rsidR="00DA4298">
        <w:rPr>
          <w:rFonts w:ascii="Times New Roman" w:hAnsi="Times New Roman" w:cs="Times New Roman"/>
          <w:sz w:val="28"/>
          <w:szCs w:val="28"/>
          <w:lang w:val="uk-UA"/>
        </w:rPr>
        <w:t xml:space="preserve"> </w:t>
      </w:r>
      <w:r w:rsidRPr="00A17E6E">
        <w:rPr>
          <w:rFonts w:ascii="Times New Roman" w:hAnsi="Times New Roman" w:cs="Times New Roman"/>
          <w:sz w:val="28"/>
          <w:szCs w:val="28"/>
          <w:lang w:val="uk-UA"/>
        </w:rPr>
        <w:t>Основы латинского язык</w:t>
      </w:r>
      <w:r w:rsidR="00DA4298">
        <w:rPr>
          <w:rFonts w:ascii="Times New Roman" w:hAnsi="Times New Roman" w:cs="Times New Roman"/>
          <w:sz w:val="28"/>
          <w:szCs w:val="28"/>
          <w:lang w:val="uk-UA"/>
        </w:rPr>
        <w:t>а с медицинской терминологией</w:t>
      </w:r>
      <w:r>
        <w:rPr>
          <w:rFonts w:ascii="Times New Roman" w:hAnsi="Times New Roman" w:cs="Times New Roman"/>
          <w:sz w:val="28"/>
          <w:szCs w:val="28"/>
          <w:lang w:val="uk-UA"/>
        </w:rPr>
        <w:t>.</w:t>
      </w:r>
      <w:r w:rsidR="00DA4298">
        <w:rPr>
          <w:rFonts w:ascii="Times New Roman" w:hAnsi="Times New Roman" w:cs="Times New Roman"/>
          <w:sz w:val="28"/>
          <w:szCs w:val="28"/>
          <w:lang w:val="uk-UA"/>
        </w:rPr>
        <w:t xml:space="preserve"> Москва : ГЭОТАР - Медиа</w:t>
      </w:r>
      <w:r w:rsidRPr="00A17E6E">
        <w:rPr>
          <w:rFonts w:ascii="Times New Roman" w:hAnsi="Times New Roman" w:cs="Times New Roman"/>
          <w:sz w:val="28"/>
          <w:szCs w:val="28"/>
          <w:lang w:val="uk-UA"/>
        </w:rPr>
        <w:t>, 2011</w:t>
      </w:r>
      <w:r w:rsidR="00DA4298">
        <w:rPr>
          <w:rFonts w:ascii="Times New Roman" w:hAnsi="Times New Roman" w:cs="Times New Roman"/>
          <w:sz w:val="28"/>
          <w:szCs w:val="28"/>
          <w:lang w:val="uk-UA"/>
        </w:rPr>
        <w:t>. С. 13–</w:t>
      </w:r>
      <w:r>
        <w:rPr>
          <w:rFonts w:ascii="Times New Roman" w:hAnsi="Times New Roman" w:cs="Times New Roman"/>
          <w:sz w:val="28"/>
          <w:szCs w:val="28"/>
          <w:lang w:val="uk-UA"/>
        </w:rPr>
        <w:t>20.</w:t>
      </w:r>
    </w:p>
    <w:p w14:paraId="1DAAB715" w14:textId="537F5C3B" w:rsidR="00845E57" w:rsidRPr="00A0284E" w:rsidRDefault="00845E57" w:rsidP="004B410E">
      <w:pPr>
        <w:spacing w:after="0" w:line="240" w:lineRule="auto"/>
        <w:rPr>
          <w:rFonts w:ascii="Times New Roman" w:hAnsi="Times New Roman" w:cs="Times New Roman"/>
          <w:color w:val="000000" w:themeColor="text1"/>
          <w:sz w:val="28"/>
          <w:szCs w:val="28"/>
          <w:u w:val="single"/>
          <w:lang w:val="uk-UA"/>
        </w:rPr>
      </w:pPr>
    </w:p>
    <w:p w14:paraId="363AE01C" w14:textId="656D39E4" w:rsidR="00845E57" w:rsidRDefault="00845E57" w:rsidP="00AA2F8F">
      <w:pPr>
        <w:pStyle w:val="10"/>
        <w:rPr>
          <w:lang w:val="uk-UA"/>
        </w:rPr>
      </w:pPr>
      <w:bookmarkStart w:id="111" w:name="_Toc10840202"/>
      <w:r>
        <w:rPr>
          <w:lang w:val="uk-UA"/>
        </w:rPr>
        <w:t>Фоміна А.</w:t>
      </w:r>
      <w:r w:rsidR="00AA2F8F">
        <w:rPr>
          <w:lang w:val="uk-UA"/>
        </w:rPr>
        <w:t xml:space="preserve"> </w:t>
      </w:r>
      <w:r>
        <w:rPr>
          <w:lang w:val="uk-UA"/>
        </w:rPr>
        <w:t>С.</w:t>
      </w:r>
      <w:bookmarkEnd w:id="111"/>
    </w:p>
    <w:p w14:paraId="0BB4699E" w14:textId="77777777" w:rsidR="00845E57" w:rsidRPr="0019768F" w:rsidRDefault="00845E57" w:rsidP="00AA2F8F">
      <w:pPr>
        <w:pStyle w:val="2"/>
        <w:rPr>
          <w:lang w:val="uk-UA"/>
        </w:rPr>
      </w:pPr>
      <w:bookmarkStart w:id="112" w:name="_Toc10840203"/>
      <w:r w:rsidRPr="0019768F">
        <w:rPr>
          <w:lang w:val="uk-UA"/>
        </w:rPr>
        <w:t>СИНОНІМІЯ В АНАТОМІЧНІЙ ТЕРМІНОЛОГІЇ НА ПРИКЛАДІ ТЕРМІНІВ ЗІ ЗНАЧЕННЯМ «ЩІЛИНА»</w:t>
      </w:r>
      <w:bookmarkEnd w:id="112"/>
    </w:p>
    <w:p w14:paraId="234484E7" w14:textId="77777777" w:rsidR="00845E57" w:rsidRDefault="00845E57" w:rsidP="004B410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14:paraId="16AB55BB" w14:textId="77777777" w:rsidR="00845E57" w:rsidRDefault="00845E57" w:rsidP="004B410E">
      <w:pPr>
        <w:spacing w:after="0" w:line="240" w:lineRule="auto"/>
        <w:jc w:val="center"/>
        <w:rPr>
          <w:rFonts w:ascii="Times New Roman" w:hAnsi="Times New Roman" w:cs="Times New Roman"/>
          <w:sz w:val="28"/>
          <w:szCs w:val="28"/>
          <w:lang w:val="uk-UA"/>
        </w:rPr>
      </w:pPr>
      <w:r w:rsidRPr="00473F16">
        <w:rPr>
          <w:rFonts w:ascii="Times New Roman" w:hAnsi="Times New Roman" w:cs="Times New Roman"/>
          <w:sz w:val="28"/>
          <w:szCs w:val="28"/>
          <w:lang w:val="uk-UA"/>
        </w:rPr>
        <w:t>Науковий керівник: канд. філол. н. Дюрба Д. В.</w:t>
      </w:r>
    </w:p>
    <w:p w14:paraId="01C660C6" w14:textId="77777777" w:rsidR="00AA2F8F" w:rsidRPr="00473F16" w:rsidRDefault="00AA2F8F" w:rsidP="004B410E">
      <w:pPr>
        <w:spacing w:after="0" w:line="240" w:lineRule="auto"/>
        <w:jc w:val="center"/>
        <w:rPr>
          <w:rFonts w:ascii="Times New Roman" w:hAnsi="Times New Roman" w:cs="Times New Roman"/>
          <w:sz w:val="28"/>
          <w:szCs w:val="28"/>
          <w:lang w:val="uk-UA"/>
        </w:rPr>
      </w:pPr>
    </w:p>
    <w:p w14:paraId="4604A92C" w14:textId="25275678" w:rsidR="00845E57" w:rsidRDefault="00845E57" w:rsidP="00AA2F8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аналізі латинського і українського списків Міжнародної анатомічної термінології особливу увагу привертають квазісиноніми. Це терміни, які латинською мовою означають різні значення, але в українській перекладаються як одне поняття. Метою нашого дослідження є аналіз особливостей вживання анатомічних термінів зі значенням «щілина », а також </w:t>
      </w:r>
      <w:r w:rsidR="0019768F">
        <w:rPr>
          <w:rFonts w:ascii="Times New Roman" w:hAnsi="Times New Roman" w:cs="Times New Roman"/>
          <w:sz w:val="28"/>
          <w:szCs w:val="28"/>
          <w:lang w:val="uk-UA"/>
        </w:rPr>
        <w:t> </w:t>
      </w:r>
      <w:r>
        <w:rPr>
          <w:rFonts w:ascii="Times New Roman" w:hAnsi="Times New Roman" w:cs="Times New Roman"/>
          <w:sz w:val="28"/>
          <w:szCs w:val="28"/>
          <w:lang w:val="uk-UA"/>
        </w:rPr>
        <w:t xml:space="preserve">– порівняння їх між собою. </w:t>
      </w:r>
    </w:p>
    <w:p w14:paraId="3BDAC657" w14:textId="77777777" w:rsidR="00845E57" w:rsidRDefault="00845E57"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Міжнародній анатомічній номенклатурі ми знайшли 41 анатомічний термін, які в перекладі українською мають слово «щілина». Із них в 34 (83%) термінах зі значенням отвір вживається слово </w:t>
      </w:r>
      <w:r w:rsidRPr="00B00FF2">
        <w:rPr>
          <w:rFonts w:ascii="Times New Roman" w:hAnsi="Times New Roman" w:cs="Times New Roman"/>
          <w:sz w:val="28"/>
          <w:szCs w:val="28"/>
          <w:lang w:val="uk-UA"/>
        </w:rPr>
        <w:t>“</w:t>
      </w:r>
      <w:r>
        <w:rPr>
          <w:rFonts w:ascii="Times New Roman" w:hAnsi="Times New Roman" w:cs="Times New Roman"/>
          <w:sz w:val="28"/>
          <w:szCs w:val="28"/>
          <w:lang w:val="uk-UA"/>
        </w:rPr>
        <w:t>fissura”, у 5 (12%)</w:t>
      </w:r>
      <w:r w:rsidRPr="00B00FF2">
        <w:rPr>
          <w:rFonts w:ascii="Times New Roman" w:hAnsi="Times New Roman" w:cs="Times New Roman"/>
          <w:sz w:val="28"/>
          <w:szCs w:val="28"/>
          <w:lang w:val="uk-UA"/>
        </w:rPr>
        <w:t xml:space="preserve"> – “</w:t>
      </w:r>
      <w:r>
        <w:rPr>
          <w:rFonts w:ascii="Times New Roman" w:hAnsi="Times New Roman" w:cs="Times New Roman"/>
          <w:sz w:val="28"/>
          <w:szCs w:val="28"/>
          <w:lang w:val="uk-UA"/>
        </w:rPr>
        <w:t>rima</w:t>
      </w:r>
      <w:r w:rsidRPr="00B00FF2">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B00FF2">
        <w:rPr>
          <w:rFonts w:ascii="Times New Roman" w:hAnsi="Times New Roman" w:cs="Times New Roman"/>
          <w:sz w:val="28"/>
          <w:szCs w:val="28"/>
          <w:lang w:val="uk-UA"/>
        </w:rPr>
        <w:t xml:space="preserve"> </w:t>
      </w:r>
      <w:r>
        <w:rPr>
          <w:rFonts w:ascii="Times New Roman" w:hAnsi="Times New Roman" w:cs="Times New Roman"/>
          <w:sz w:val="28"/>
          <w:szCs w:val="28"/>
          <w:lang w:val="uk-UA"/>
        </w:rPr>
        <w:t>1 (2%)</w:t>
      </w:r>
      <w:r w:rsidRPr="00B00FF2">
        <w:rPr>
          <w:rFonts w:ascii="Times New Roman" w:hAnsi="Times New Roman" w:cs="Times New Roman"/>
          <w:sz w:val="28"/>
          <w:szCs w:val="28"/>
          <w:lang w:val="uk-UA"/>
        </w:rPr>
        <w:t xml:space="preserve"> – “</w:t>
      </w:r>
      <w:r>
        <w:rPr>
          <w:rFonts w:ascii="Times New Roman" w:hAnsi="Times New Roman" w:cs="Times New Roman"/>
          <w:sz w:val="28"/>
          <w:szCs w:val="28"/>
          <w:lang w:val="uk-UA"/>
        </w:rPr>
        <w:t>crena</w:t>
      </w:r>
      <w:r w:rsidRPr="00B00FF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1 (2%) – </w:t>
      </w:r>
      <w:r w:rsidRPr="00B00FF2">
        <w:rPr>
          <w:rFonts w:ascii="Times New Roman" w:hAnsi="Times New Roman" w:cs="Times New Roman"/>
          <w:sz w:val="28"/>
          <w:szCs w:val="28"/>
          <w:lang w:val="uk-UA"/>
        </w:rPr>
        <w:t>“</w:t>
      </w:r>
      <w:r>
        <w:rPr>
          <w:rFonts w:ascii="Times New Roman" w:hAnsi="Times New Roman" w:cs="Times New Roman"/>
          <w:sz w:val="28"/>
          <w:szCs w:val="28"/>
          <w:lang w:val="uk-UA"/>
        </w:rPr>
        <w:t>hiatus</w:t>
      </w:r>
      <w:r w:rsidRPr="00B00FF2">
        <w:rPr>
          <w:rFonts w:ascii="Times New Roman" w:hAnsi="Times New Roman" w:cs="Times New Roman"/>
          <w:sz w:val="28"/>
          <w:szCs w:val="28"/>
          <w:lang w:val="uk-UA"/>
        </w:rPr>
        <w:t xml:space="preserve">”. </w:t>
      </w:r>
    </w:p>
    <w:p w14:paraId="52F7CAC6" w14:textId="327B33DE" w:rsidR="00845E57" w:rsidRDefault="00845E57"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Термін fissura, ae f має значення «щілина, тріщина». Проаналізувавши вигляд та анатомічні утворення з цим терміном, а саме fissura orbitalis superior, fissura petrosquamosa, fissura petroocipitalis, fissura longitudinalis cerebri, fissura antitragohelicina, можна побачити до всі ці утворення подібні до тонкої довгої або короткої лінії.</w:t>
      </w:r>
    </w:p>
    <w:p w14:paraId="072AFF9A" w14:textId="77777777" w:rsidR="00845E57" w:rsidRDefault="00845E57"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Термін rima, ae f означає «щілина, тріщина». Проведено аналіз анатомічних утворень із цим терміном: rima oris, rima vestibule, rima glottidis, rima pudenda, rima palpebraum. Всі ці щілини невеликі, мають форму лінії,по різному увігнутої. Важливою деталлю є те, що всі ці утворення розширються або відкриваються.</w:t>
      </w:r>
    </w:p>
    <w:p w14:paraId="179C591E" w14:textId="77777777" w:rsidR="00845E57" w:rsidRDefault="00845E57"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термін crena,ae f , який означає «щілина, розтвір». Аналізуючи цей термін і його утворення, можно побачити, що він вживається тільки у вигляді «crena analis» ( = c</w:t>
      </w:r>
      <w:r w:rsidRPr="00473F16">
        <w:rPr>
          <w:rFonts w:ascii="Times New Roman" w:hAnsi="Times New Roman" w:cs="Times New Roman"/>
          <w:sz w:val="28"/>
          <w:szCs w:val="28"/>
          <w:lang w:val="uk-UA"/>
        </w:rPr>
        <w:t xml:space="preserve">rena ani; </w:t>
      </w:r>
      <w:r>
        <w:rPr>
          <w:rFonts w:ascii="Times New Roman" w:hAnsi="Times New Roman" w:cs="Times New Roman"/>
          <w:sz w:val="28"/>
          <w:szCs w:val="28"/>
          <w:lang w:val="uk-UA"/>
        </w:rPr>
        <w:t>c</w:t>
      </w:r>
      <w:r w:rsidRPr="00473F16">
        <w:rPr>
          <w:rFonts w:ascii="Times New Roman" w:hAnsi="Times New Roman" w:cs="Times New Roman"/>
          <w:sz w:val="28"/>
          <w:szCs w:val="28"/>
          <w:lang w:val="uk-UA"/>
        </w:rPr>
        <w:t>rena interglutealis)</w:t>
      </w:r>
      <w:r>
        <w:rPr>
          <w:rFonts w:ascii="Times New Roman" w:hAnsi="Times New Roman" w:cs="Times New Roman"/>
          <w:sz w:val="28"/>
          <w:szCs w:val="28"/>
          <w:lang w:val="uk-UA"/>
        </w:rPr>
        <w:t>. Це довга лінія між двома сідницями.</w:t>
      </w:r>
    </w:p>
    <w:p w14:paraId="641380C7" w14:textId="77777777" w:rsidR="00845E57" w:rsidRDefault="00845E57"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термін hiatus,us m, що означає «</w:t>
      </w:r>
      <w:r w:rsidRPr="000E2767">
        <w:rPr>
          <w:rFonts w:ascii="Times New Roman" w:hAnsi="Times New Roman" w:cs="Times New Roman"/>
          <w:sz w:val="28"/>
          <w:szCs w:val="28"/>
          <w:lang w:val="uk-UA"/>
        </w:rPr>
        <w:t>глибокий (ся</w:t>
      </w:r>
      <w:r>
        <w:rPr>
          <w:rFonts w:ascii="Times New Roman" w:hAnsi="Times New Roman" w:cs="Times New Roman"/>
          <w:sz w:val="28"/>
          <w:szCs w:val="28"/>
          <w:lang w:val="uk-UA"/>
        </w:rPr>
        <w:t>щ</w:t>
      </w:r>
      <w:r w:rsidRPr="000E2767">
        <w:rPr>
          <w:rFonts w:ascii="Times New Roman" w:hAnsi="Times New Roman" w:cs="Times New Roman"/>
          <w:sz w:val="28"/>
          <w:szCs w:val="28"/>
          <w:lang w:val="uk-UA"/>
        </w:rPr>
        <w:t>ючий) отвір, щілин</w:t>
      </w:r>
      <w:r>
        <w:rPr>
          <w:rFonts w:ascii="Times New Roman" w:hAnsi="Times New Roman" w:cs="Times New Roman"/>
          <w:sz w:val="28"/>
          <w:szCs w:val="28"/>
          <w:lang w:val="uk-UA"/>
        </w:rPr>
        <w:t>а,</w:t>
      </w:r>
      <w:r w:rsidRPr="001A623E">
        <w:rPr>
          <w:rFonts w:ascii="Times New Roman" w:hAnsi="Times New Roman" w:cs="Times New Roman"/>
          <w:sz w:val="28"/>
          <w:szCs w:val="28"/>
          <w:lang w:val="uk-UA"/>
        </w:rPr>
        <w:t xml:space="preserve"> розколина, ущелині, прірва</w:t>
      </w:r>
      <w:r>
        <w:rPr>
          <w:rFonts w:ascii="Times New Roman" w:hAnsi="Times New Roman" w:cs="Times New Roman"/>
          <w:sz w:val="28"/>
          <w:szCs w:val="28"/>
          <w:lang w:val="uk-UA"/>
        </w:rPr>
        <w:t>,</w:t>
      </w:r>
      <w:r w:rsidRPr="001A623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тріщина». Походить від дієслова «hiare», яке перекладається «позіхати, зіяти; </w:t>
      </w:r>
      <w:r w:rsidRPr="001F0A32">
        <w:rPr>
          <w:rFonts w:ascii="Times New Roman" w:hAnsi="Times New Roman" w:cs="Times New Roman"/>
          <w:sz w:val="28"/>
          <w:szCs w:val="28"/>
          <w:lang w:val="uk-UA"/>
        </w:rPr>
        <w:t>роззявляти рота</w:t>
      </w:r>
      <w:r>
        <w:rPr>
          <w:rFonts w:ascii="Times New Roman" w:hAnsi="Times New Roman" w:cs="Times New Roman"/>
          <w:sz w:val="28"/>
          <w:szCs w:val="28"/>
          <w:lang w:val="uk-UA"/>
        </w:rPr>
        <w:t>». У нашому випадку вживається тільки з hiatus semilunaris. Це утворення маю глибоку форму «молодого» місяця.</w:t>
      </w:r>
    </w:p>
    <w:p w14:paraId="5B404AED" w14:textId="0D1EEA8F" w:rsidR="00845E57" w:rsidRDefault="00845E57" w:rsidP="004B410E">
      <w:pPr>
        <w:spacing w:after="0" w:line="24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можемо зробити висновок, що вживання слова «щілина» в анатомічній термінології в деяких випадках залежить від будови </w:t>
      </w:r>
      <w:r w:rsidRPr="00A836DB">
        <w:rPr>
          <w:rFonts w:ascii="Times New Roman" w:hAnsi="Times New Roman" w:cs="Times New Roman"/>
          <w:sz w:val="28"/>
          <w:szCs w:val="28"/>
          <w:lang w:val="uk-UA"/>
        </w:rPr>
        <w:t>(</w:t>
      </w:r>
      <w:r>
        <w:rPr>
          <w:rFonts w:ascii="Times New Roman" w:hAnsi="Times New Roman" w:cs="Times New Roman"/>
          <w:sz w:val="28"/>
          <w:szCs w:val="28"/>
        </w:rPr>
        <w:t>fissura</w:t>
      </w:r>
      <w:r w:rsidRPr="00D10E4E">
        <w:rPr>
          <w:rFonts w:ascii="Times New Roman" w:hAnsi="Times New Roman" w:cs="Times New Roman"/>
          <w:sz w:val="28"/>
          <w:szCs w:val="28"/>
          <w:lang w:val="uk-UA"/>
        </w:rPr>
        <w:t xml:space="preserve"> </w:t>
      </w:r>
      <w:r>
        <w:rPr>
          <w:rFonts w:ascii="Times New Roman" w:hAnsi="Times New Roman" w:cs="Times New Roman"/>
          <w:sz w:val="28"/>
          <w:szCs w:val="28"/>
        </w:rPr>
        <w:t>petrosquamosa</w:t>
      </w:r>
      <w:r>
        <w:rPr>
          <w:rFonts w:ascii="Times New Roman" w:hAnsi="Times New Roman" w:cs="Times New Roman"/>
          <w:sz w:val="28"/>
          <w:szCs w:val="28"/>
          <w:lang w:val="uk-UA"/>
        </w:rPr>
        <w:t>,</w:t>
      </w:r>
      <w:r w:rsidRPr="00A836DB">
        <w:rPr>
          <w:rFonts w:ascii="Times New Roman" w:hAnsi="Times New Roman" w:cs="Times New Roman"/>
          <w:sz w:val="28"/>
          <w:szCs w:val="28"/>
          <w:lang w:val="uk-UA"/>
        </w:rPr>
        <w:t xml:space="preserve"> </w:t>
      </w:r>
      <w:r>
        <w:rPr>
          <w:rFonts w:ascii="Times New Roman" w:hAnsi="Times New Roman" w:cs="Times New Roman"/>
          <w:sz w:val="28"/>
          <w:szCs w:val="28"/>
        </w:rPr>
        <w:t>f</w:t>
      </w:r>
      <w:r w:rsidRPr="00A836DB">
        <w:rPr>
          <w:rFonts w:ascii="Times New Roman" w:hAnsi="Times New Roman" w:cs="Times New Roman"/>
          <w:sz w:val="28"/>
          <w:szCs w:val="28"/>
          <w:lang w:val="uk-UA"/>
        </w:rPr>
        <w:t>issura longitudinalis cerebri</w:t>
      </w:r>
      <w:r>
        <w:rPr>
          <w:rFonts w:ascii="Times New Roman" w:hAnsi="Times New Roman" w:cs="Times New Roman"/>
          <w:sz w:val="28"/>
          <w:szCs w:val="28"/>
          <w:lang w:val="uk-UA"/>
        </w:rPr>
        <w:t>,</w:t>
      </w:r>
      <w:r w:rsidRPr="00A836DB">
        <w:rPr>
          <w:rFonts w:ascii="Times New Roman" w:hAnsi="Times New Roman" w:cs="Times New Roman"/>
          <w:sz w:val="28"/>
          <w:szCs w:val="28"/>
          <w:lang w:val="uk-UA"/>
        </w:rPr>
        <w:t xml:space="preserve"> </w:t>
      </w:r>
      <w:r>
        <w:rPr>
          <w:rFonts w:ascii="Times New Roman" w:hAnsi="Times New Roman" w:cs="Times New Roman"/>
          <w:sz w:val="28"/>
          <w:szCs w:val="28"/>
        </w:rPr>
        <w:t>f</w:t>
      </w:r>
      <w:r w:rsidRPr="001C64DB">
        <w:rPr>
          <w:rFonts w:ascii="Times New Roman" w:hAnsi="Times New Roman" w:cs="Times New Roman"/>
          <w:sz w:val="28"/>
          <w:szCs w:val="28"/>
        </w:rPr>
        <w:t>issura</w:t>
      </w:r>
      <w:r w:rsidRPr="00A836DB">
        <w:rPr>
          <w:rFonts w:ascii="Times New Roman" w:hAnsi="Times New Roman" w:cs="Times New Roman"/>
          <w:sz w:val="28"/>
          <w:szCs w:val="28"/>
          <w:lang w:val="uk-UA"/>
        </w:rPr>
        <w:t xml:space="preserve"> </w:t>
      </w:r>
      <w:r w:rsidRPr="001C64DB">
        <w:rPr>
          <w:rFonts w:ascii="Times New Roman" w:hAnsi="Times New Roman" w:cs="Times New Roman"/>
          <w:sz w:val="28"/>
          <w:szCs w:val="28"/>
        </w:rPr>
        <w:t>antitragohelicina</w:t>
      </w:r>
      <w:r w:rsidRPr="00A836DB">
        <w:rPr>
          <w:rFonts w:ascii="Times New Roman" w:hAnsi="Times New Roman" w:cs="Times New Roman"/>
          <w:sz w:val="28"/>
          <w:szCs w:val="28"/>
          <w:lang w:val="uk-UA"/>
        </w:rPr>
        <w:t>)</w:t>
      </w:r>
      <w:r>
        <w:rPr>
          <w:rFonts w:ascii="Times New Roman" w:hAnsi="Times New Roman" w:cs="Times New Roman"/>
          <w:sz w:val="28"/>
          <w:szCs w:val="28"/>
          <w:lang w:val="uk-UA"/>
        </w:rPr>
        <w:t xml:space="preserve"> в інших від морфологічних особливостей таких як: місце знаходження (crena analis) і глибини (</w:t>
      </w:r>
      <w:r w:rsidRPr="007F0366">
        <w:rPr>
          <w:rFonts w:ascii="Times New Roman" w:hAnsi="Times New Roman" w:cs="Times New Roman"/>
          <w:sz w:val="28"/>
          <w:szCs w:val="28"/>
          <w:lang w:val="uk-UA"/>
        </w:rPr>
        <w:t>hiatus semilunaris</w:t>
      </w:r>
      <w:r>
        <w:rPr>
          <w:rFonts w:ascii="Times New Roman" w:hAnsi="Times New Roman" w:cs="Times New Roman"/>
          <w:sz w:val="28"/>
          <w:szCs w:val="28"/>
          <w:lang w:val="uk-UA"/>
        </w:rPr>
        <w:t>),</w:t>
      </w:r>
      <w:r w:rsidRPr="00A836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а також у рідких випадках від функції ( </w:t>
      </w:r>
      <w:r w:rsidRPr="003F64F6">
        <w:rPr>
          <w:rFonts w:ascii="Times New Roman" w:hAnsi="Times New Roman" w:cs="Times New Roman"/>
          <w:sz w:val="28"/>
          <w:szCs w:val="28"/>
          <w:lang w:val="uk-UA"/>
        </w:rPr>
        <w:t>rima oris, rima vestibule</w:t>
      </w:r>
      <w:r>
        <w:rPr>
          <w:rFonts w:ascii="Times New Roman" w:hAnsi="Times New Roman" w:cs="Times New Roman"/>
          <w:sz w:val="28"/>
          <w:szCs w:val="28"/>
          <w:lang w:val="uk-UA"/>
        </w:rPr>
        <w:t>)</w:t>
      </w:r>
      <w:r w:rsidR="00DA4298">
        <w:rPr>
          <w:rFonts w:ascii="Times New Roman" w:hAnsi="Times New Roman" w:cs="Times New Roman"/>
          <w:sz w:val="28"/>
          <w:szCs w:val="28"/>
          <w:lang w:val="uk-UA"/>
        </w:rPr>
        <w:t>.</w:t>
      </w:r>
    </w:p>
    <w:p w14:paraId="0853D661" w14:textId="77777777" w:rsidR="001B1816" w:rsidRDefault="001B1816" w:rsidP="004B410E">
      <w:pPr>
        <w:spacing w:after="0" w:line="240" w:lineRule="auto"/>
        <w:jc w:val="center"/>
        <w:rPr>
          <w:rFonts w:ascii="Times New Roman" w:hAnsi="Times New Roman" w:cs="Times New Roman"/>
          <w:sz w:val="28"/>
          <w:szCs w:val="28"/>
          <w:lang w:val="uk-UA"/>
        </w:rPr>
      </w:pPr>
    </w:p>
    <w:p w14:paraId="7E364EA1" w14:textId="77777777" w:rsidR="00845E57" w:rsidRPr="00A37054" w:rsidRDefault="00845E57" w:rsidP="004B410E">
      <w:pPr>
        <w:spacing w:after="0" w:line="240" w:lineRule="auto"/>
        <w:jc w:val="center"/>
        <w:rPr>
          <w:rFonts w:ascii="Times New Roman" w:hAnsi="Times New Roman" w:cs="Times New Roman"/>
          <w:sz w:val="28"/>
          <w:szCs w:val="28"/>
        </w:rPr>
      </w:pPr>
      <w:r w:rsidRPr="00A37054">
        <w:rPr>
          <w:rFonts w:ascii="Times New Roman" w:hAnsi="Times New Roman" w:cs="Times New Roman"/>
          <w:sz w:val="28"/>
          <w:szCs w:val="28"/>
        </w:rPr>
        <w:lastRenderedPageBreak/>
        <w:t>Список використаних джерел:</w:t>
      </w:r>
    </w:p>
    <w:p w14:paraId="04736B9B" w14:textId="22C47B83" w:rsidR="00845E57" w:rsidRPr="00DA4298" w:rsidRDefault="00845E57" w:rsidP="00DA4298">
      <w:pPr>
        <w:pStyle w:val="a4"/>
        <w:numPr>
          <w:ilvl w:val="0"/>
          <w:numId w:val="57"/>
        </w:numPr>
        <w:spacing w:after="0" w:line="240" w:lineRule="auto"/>
        <w:ind w:left="0" w:firstLine="709"/>
        <w:jc w:val="both"/>
        <w:rPr>
          <w:rStyle w:val="a7"/>
          <w:rFonts w:ascii="Times New Roman" w:hAnsi="Times New Roman" w:cs="Times New Roman"/>
          <w:sz w:val="28"/>
          <w:szCs w:val="28"/>
          <w:u w:val="none"/>
        </w:rPr>
      </w:pPr>
      <w:r w:rsidRPr="00A37054">
        <w:rPr>
          <w:rFonts w:ascii="Times New Roman" w:hAnsi="Times New Roman" w:cs="Times New Roman"/>
          <w:sz w:val="28"/>
          <w:szCs w:val="28"/>
          <w:lang w:val="en-US"/>
        </w:rPr>
        <w:t>URL</w:t>
      </w:r>
      <w:r w:rsidRPr="00A37054">
        <w:rPr>
          <w:rFonts w:ascii="Times New Roman" w:hAnsi="Times New Roman" w:cs="Times New Roman"/>
          <w:sz w:val="28"/>
          <w:szCs w:val="28"/>
        </w:rPr>
        <w:t xml:space="preserve">: </w:t>
      </w:r>
      <w:r w:rsidRPr="00DA4298">
        <w:rPr>
          <w:rFonts w:ascii="Times New Roman" w:hAnsi="Times New Roman" w:cs="Times New Roman"/>
          <w:sz w:val="28"/>
          <w:szCs w:val="28"/>
        </w:rPr>
        <w:t>https://anatom.ua/mat-ukr/</w:t>
      </w:r>
      <w:r w:rsidRPr="00DA4298">
        <w:rPr>
          <w:rStyle w:val="a7"/>
          <w:rFonts w:ascii="Times New Roman" w:hAnsi="Times New Roman" w:cs="Times New Roman"/>
          <w:sz w:val="28"/>
          <w:szCs w:val="28"/>
          <w:u w:val="none"/>
        </w:rPr>
        <w:t xml:space="preserve"> </w:t>
      </w:r>
      <w:r w:rsidRPr="00DA4298">
        <w:rPr>
          <w:rStyle w:val="a7"/>
          <w:rFonts w:ascii="Times New Roman" w:hAnsi="Times New Roman" w:cs="Times New Roman"/>
          <w:color w:val="000000" w:themeColor="text1"/>
          <w:sz w:val="28"/>
          <w:szCs w:val="28"/>
          <w:u w:val="none"/>
        </w:rPr>
        <w:t>(дата звернення</w:t>
      </w:r>
      <w:r w:rsidRPr="00DA4298">
        <w:rPr>
          <w:rFonts w:ascii="Times New Roman" w:hAnsi="Times New Roman" w:cs="Times New Roman"/>
          <w:color w:val="000000" w:themeColor="text1"/>
          <w:sz w:val="28"/>
          <w:szCs w:val="28"/>
        </w:rPr>
        <w:t>:</w:t>
      </w:r>
      <w:r w:rsidRPr="00DA4298">
        <w:rPr>
          <w:rStyle w:val="a7"/>
          <w:rFonts w:ascii="Times New Roman" w:hAnsi="Times New Roman" w:cs="Times New Roman"/>
          <w:color w:val="000000" w:themeColor="text1"/>
          <w:sz w:val="28"/>
          <w:szCs w:val="28"/>
          <w:u w:val="none"/>
        </w:rPr>
        <w:t xml:space="preserve"> 27.04.2019).</w:t>
      </w:r>
    </w:p>
    <w:p w14:paraId="33B808EB" w14:textId="761916C2" w:rsidR="00845E57" w:rsidRPr="00DA4298" w:rsidRDefault="00845E57" w:rsidP="00DA4298">
      <w:pPr>
        <w:pStyle w:val="a4"/>
        <w:numPr>
          <w:ilvl w:val="0"/>
          <w:numId w:val="57"/>
        </w:numPr>
        <w:spacing w:after="0" w:line="240" w:lineRule="auto"/>
        <w:ind w:left="0" w:firstLine="709"/>
        <w:jc w:val="both"/>
        <w:rPr>
          <w:rStyle w:val="a7"/>
          <w:rFonts w:ascii="Times New Roman" w:hAnsi="Times New Roman" w:cs="Times New Roman"/>
          <w:color w:val="000000" w:themeColor="text1"/>
          <w:sz w:val="28"/>
          <w:szCs w:val="28"/>
        </w:rPr>
      </w:pPr>
      <w:r w:rsidRPr="00DA4298">
        <w:rPr>
          <w:rFonts w:ascii="Times New Roman" w:hAnsi="Times New Roman" w:cs="Times New Roman"/>
          <w:sz w:val="28"/>
          <w:szCs w:val="28"/>
          <w:lang w:val="en-US"/>
        </w:rPr>
        <w:t>URL</w:t>
      </w:r>
      <w:r w:rsidRPr="00DA4298">
        <w:rPr>
          <w:rFonts w:ascii="Times New Roman" w:hAnsi="Times New Roman" w:cs="Times New Roman"/>
          <w:sz w:val="28"/>
          <w:szCs w:val="28"/>
        </w:rPr>
        <w:t>: https://www.lingvolive.com/ru-ru/translate/la-ru/</w:t>
      </w:r>
      <w:r w:rsidR="00AA2F8F" w:rsidRPr="00DA4298">
        <w:rPr>
          <w:lang w:val="uk-UA"/>
        </w:rPr>
        <w:t xml:space="preserve"> </w:t>
      </w:r>
      <w:r w:rsidRPr="00DA4298">
        <w:rPr>
          <w:rStyle w:val="a7"/>
          <w:rFonts w:ascii="Times New Roman" w:hAnsi="Times New Roman" w:cs="Times New Roman"/>
          <w:color w:val="000000" w:themeColor="text1"/>
          <w:sz w:val="28"/>
          <w:szCs w:val="28"/>
          <w:u w:val="none"/>
        </w:rPr>
        <w:t>(дата звернення</w:t>
      </w:r>
      <w:r w:rsidRPr="00DA4298">
        <w:rPr>
          <w:rFonts w:ascii="Times New Roman" w:hAnsi="Times New Roman" w:cs="Times New Roman"/>
          <w:color w:val="000000" w:themeColor="text1"/>
          <w:sz w:val="28"/>
          <w:szCs w:val="28"/>
        </w:rPr>
        <w:t>:</w:t>
      </w:r>
      <w:r w:rsidRPr="00DA4298">
        <w:rPr>
          <w:rStyle w:val="a7"/>
          <w:rFonts w:ascii="Times New Roman" w:hAnsi="Times New Roman" w:cs="Times New Roman"/>
          <w:color w:val="000000" w:themeColor="text1"/>
          <w:sz w:val="28"/>
          <w:szCs w:val="28"/>
          <w:u w:val="none"/>
        </w:rPr>
        <w:t xml:space="preserve"> 27.04.2019).</w:t>
      </w:r>
    </w:p>
    <w:p w14:paraId="7810A29D" w14:textId="335D34C0" w:rsidR="004F2BEC" w:rsidRPr="00994F40" w:rsidRDefault="004F2BEC" w:rsidP="004B410E">
      <w:pPr>
        <w:spacing w:after="0" w:line="240" w:lineRule="auto"/>
        <w:rPr>
          <w:rFonts w:ascii="Times New Roman" w:hAnsi="Times New Roman" w:cs="Times New Roman"/>
          <w:color w:val="000000" w:themeColor="text1"/>
          <w:sz w:val="28"/>
          <w:szCs w:val="28"/>
          <w:u w:val="single"/>
          <w:lang w:val="uk-UA"/>
        </w:rPr>
      </w:pPr>
    </w:p>
    <w:p w14:paraId="14F679C1" w14:textId="77777777" w:rsidR="004F2BEC" w:rsidRPr="008C0561" w:rsidRDefault="004F2BEC" w:rsidP="003F4F05">
      <w:pPr>
        <w:pStyle w:val="10"/>
        <w:rPr>
          <w:rFonts w:eastAsia="Calibri"/>
          <w:lang w:val="uk-UA"/>
        </w:rPr>
      </w:pPr>
      <w:bookmarkStart w:id="113" w:name="_Toc10840206"/>
      <w:r w:rsidRPr="008C0561">
        <w:rPr>
          <w:rFonts w:eastAsia="Calibri"/>
          <w:lang w:val="uk-UA"/>
        </w:rPr>
        <w:t>Цебренко А. Р.</w:t>
      </w:r>
      <w:bookmarkEnd w:id="113"/>
    </w:p>
    <w:p w14:paraId="4EA9AE4A" w14:textId="77777777" w:rsidR="004F2BEC" w:rsidRPr="0019768F" w:rsidRDefault="004F2BEC" w:rsidP="003F4F05">
      <w:pPr>
        <w:pStyle w:val="2"/>
        <w:rPr>
          <w:rFonts w:eastAsia="Calibri"/>
        </w:rPr>
      </w:pPr>
      <w:bookmarkStart w:id="114" w:name="_Toc10840207"/>
      <w:r w:rsidRPr="0019768F">
        <w:rPr>
          <w:rFonts w:eastAsia="Calibri"/>
          <w:lang w:val="uk-UA"/>
        </w:rPr>
        <w:t>ЗНАЧЕННЯ ВИДОВИХ ЕПІТЕТІВ У ЛАТИНСЬКИХ НОМЕНКЛАТУРНИХ НАЗВАХ ЛІКАРСЬКИХ РОСЛИН</w:t>
      </w:r>
      <w:bookmarkEnd w:id="114"/>
      <w:r w:rsidRPr="0019768F">
        <w:rPr>
          <w:rFonts w:eastAsia="Calibri"/>
          <w:lang w:val="uk-UA"/>
        </w:rPr>
        <w:t xml:space="preserve"> </w:t>
      </w:r>
    </w:p>
    <w:p w14:paraId="5E902A2B" w14:textId="77777777" w:rsidR="004F2BEC" w:rsidRPr="008C0561" w:rsidRDefault="004F2BEC" w:rsidP="004B410E">
      <w:pPr>
        <w:pBdr>
          <w:top w:val="nil"/>
          <w:left w:val="nil"/>
          <w:bottom w:val="nil"/>
          <w:right w:val="nil"/>
          <w:between w:val="nil"/>
          <w:bar w:val="nil"/>
        </w:pBdr>
        <w:spacing w:after="0" w:line="240" w:lineRule="auto"/>
        <w:ind w:firstLine="708"/>
        <w:jc w:val="center"/>
        <w:rPr>
          <w:rFonts w:ascii="Times New Roman" w:eastAsia="Arial Unicode MS" w:hAnsi="Times New Roman" w:cs="Arial Unicode MS"/>
          <w:color w:val="000000"/>
          <w:sz w:val="28"/>
          <w:szCs w:val="28"/>
          <w:u w:color="000000"/>
          <w:bdr w:val="nil"/>
          <w:lang w:eastAsia="ru-RU"/>
        </w:rPr>
      </w:pPr>
      <w:r w:rsidRPr="008C0561">
        <w:rPr>
          <w:rFonts w:ascii="Times New Roman" w:eastAsia="Arial Unicode MS" w:hAnsi="Times New Roman" w:cs="Arial Unicode MS"/>
          <w:color w:val="000000"/>
          <w:sz w:val="28"/>
          <w:szCs w:val="28"/>
          <w:u w:color="000000"/>
          <w:bdr w:val="nil"/>
          <w:lang w:val="uk-UA" w:eastAsia="ru-RU"/>
        </w:rPr>
        <w:t>Донецький</w:t>
      </w:r>
      <w:r w:rsidRPr="008C0561">
        <w:rPr>
          <w:rFonts w:ascii="Times New Roman" w:eastAsia="Arial Unicode MS" w:hAnsi="Times New Roman" w:cs="Arial Unicode MS"/>
          <w:color w:val="000000"/>
          <w:sz w:val="28"/>
          <w:szCs w:val="28"/>
          <w:u w:color="000000"/>
          <w:bdr w:val="nil"/>
          <w:lang w:eastAsia="ru-RU"/>
        </w:rPr>
        <w:t xml:space="preserve"> національний медичний університет</w:t>
      </w:r>
    </w:p>
    <w:p w14:paraId="53479019" w14:textId="142B4AE9" w:rsidR="004F2BEC" w:rsidRPr="008C0561" w:rsidRDefault="004F2BEC" w:rsidP="004B410E">
      <w:pPr>
        <w:pBdr>
          <w:top w:val="nil"/>
          <w:left w:val="nil"/>
          <w:bottom w:val="nil"/>
          <w:right w:val="nil"/>
          <w:between w:val="nil"/>
          <w:bar w:val="nil"/>
        </w:pBdr>
        <w:spacing w:after="0" w:line="240" w:lineRule="auto"/>
        <w:ind w:firstLine="708"/>
        <w:jc w:val="center"/>
        <w:rPr>
          <w:rFonts w:ascii="Times New Roman" w:eastAsia="Arial Unicode MS" w:hAnsi="Times New Roman" w:cs="Arial Unicode MS"/>
          <w:color w:val="000000"/>
          <w:sz w:val="28"/>
          <w:szCs w:val="28"/>
          <w:u w:color="000000"/>
          <w:bdr w:val="nil"/>
          <w:lang w:val="uk-UA" w:eastAsia="ru-RU"/>
        </w:rPr>
      </w:pPr>
      <w:r w:rsidRPr="008C0561">
        <w:rPr>
          <w:rFonts w:ascii="Times New Roman" w:eastAsia="Arial Unicode MS" w:hAnsi="Times New Roman" w:cs="Arial Unicode MS"/>
          <w:color w:val="000000"/>
          <w:sz w:val="28"/>
          <w:szCs w:val="28"/>
          <w:u w:color="000000"/>
          <w:bdr w:val="nil"/>
          <w:lang w:val="uk-UA" w:eastAsia="ru-RU"/>
        </w:rPr>
        <w:t xml:space="preserve">Науковий керівник: </w:t>
      </w:r>
      <w:r>
        <w:rPr>
          <w:rFonts w:ascii="Times New Roman" w:eastAsia="Arial Unicode MS" w:hAnsi="Times New Roman" w:cs="Arial Unicode MS"/>
          <w:color w:val="000000"/>
          <w:sz w:val="28"/>
          <w:szCs w:val="28"/>
          <w:u w:color="000000"/>
          <w:bdr w:val="nil"/>
          <w:lang w:val="uk-UA" w:eastAsia="ru-RU"/>
        </w:rPr>
        <w:t>к</w:t>
      </w:r>
      <w:r w:rsidR="00DA4298">
        <w:rPr>
          <w:rFonts w:ascii="Times New Roman" w:eastAsia="Arial Unicode MS" w:hAnsi="Times New Roman" w:cs="Arial Unicode MS"/>
          <w:color w:val="000000"/>
          <w:sz w:val="28"/>
          <w:szCs w:val="28"/>
          <w:u w:color="000000"/>
          <w:bdr w:val="nil"/>
          <w:lang w:val="uk-UA" w:eastAsia="ru-RU"/>
        </w:rPr>
        <w:t>анд</w:t>
      </w:r>
      <w:r>
        <w:rPr>
          <w:rFonts w:ascii="Times New Roman" w:eastAsia="Arial Unicode MS" w:hAnsi="Times New Roman" w:cs="Arial Unicode MS"/>
          <w:color w:val="000000"/>
          <w:sz w:val="28"/>
          <w:szCs w:val="28"/>
          <w:u w:color="000000"/>
          <w:bdr w:val="nil"/>
          <w:lang w:val="uk-UA" w:eastAsia="ru-RU"/>
        </w:rPr>
        <w:t>.</w:t>
      </w:r>
      <w:r w:rsidR="00DA4298">
        <w:rPr>
          <w:rFonts w:ascii="Times New Roman" w:eastAsia="Arial Unicode MS" w:hAnsi="Times New Roman" w:cs="Arial Unicode MS"/>
          <w:color w:val="000000"/>
          <w:sz w:val="28"/>
          <w:szCs w:val="28"/>
          <w:u w:color="000000"/>
          <w:bdr w:val="nil"/>
          <w:lang w:val="uk-UA" w:eastAsia="ru-RU"/>
        </w:rPr>
        <w:t xml:space="preserve"> </w:t>
      </w:r>
      <w:r>
        <w:rPr>
          <w:rFonts w:ascii="Times New Roman" w:eastAsia="Arial Unicode MS" w:hAnsi="Times New Roman" w:cs="Arial Unicode MS"/>
          <w:color w:val="000000"/>
          <w:sz w:val="28"/>
          <w:szCs w:val="28"/>
          <w:u w:color="000000"/>
          <w:bdr w:val="nil"/>
          <w:lang w:val="uk-UA" w:eastAsia="ru-RU"/>
        </w:rPr>
        <w:t>ф</w:t>
      </w:r>
      <w:r w:rsidR="00DA4298">
        <w:rPr>
          <w:rFonts w:ascii="Times New Roman" w:eastAsia="Arial Unicode MS" w:hAnsi="Times New Roman" w:cs="Arial Unicode MS"/>
          <w:color w:val="000000"/>
          <w:sz w:val="28"/>
          <w:szCs w:val="28"/>
          <w:u w:color="000000"/>
          <w:bdr w:val="nil"/>
          <w:lang w:val="uk-UA" w:eastAsia="ru-RU"/>
        </w:rPr>
        <w:t>ілол</w:t>
      </w:r>
      <w:r>
        <w:rPr>
          <w:rFonts w:ascii="Times New Roman" w:eastAsia="Arial Unicode MS" w:hAnsi="Times New Roman" w:cs="Arial Unicode MS"/>
          <w:color w:val="000000"/>
          <w:sz w:val="28"/>
          <w:szCs w:val="28"/>
          <w:u w:color="000000"/>
          <w:bdr w:val="nil"/>
          <w:lang w:val="uk-UA" w:eastAsia="ru-RU"/>
        </w:rPr>
        <w:t>.</w:t>
      </w:r>
      <w:r w:rsidR="00DA4298">
        <w:rPr>
          <w:rFonts w:ascii="Times New Roman" w:eastAsia="Arial Unicode MS" w:hAnsi="Times New Roman" w:cs="Arial Unicode MS"/>
          <w:color w:val="000000"/>
          <w:sz w:val="28"/>
          <w:szCs w:val="28"/>
          <w:u w:color="000000"/>
          <w:bdr w:val="nil"/>
          <w:lang w:val="uk-UA" w:eastAsia="ru-RU"/>
        </w:rPr>
        <w:t xml:space="preserve"> </w:t>
      </w:r>
      <w:r>
        <w:rPr>
          <w:rFonts w:ascii="Times New Roman" w:eastAsia="Arial Unicode MS" w:hAnsi="Times New Roman" w:cs="Arial Unicode MS"/>
          <w:color w:val="000000"/>
          <w:sz w:val="28"/>
          <w:szCs w:val="28"/>
          <w:u w:color="000000"/>
          <w:bdr w:val="nil"/>
          <w:lang w:val="uk-UA" w:eastAsia="ru-RU"/>
        </w:rPr>
        <w:t xml:space="preserve">н. Самойленко </w:t>
      </w:r>
      <w:r w:rsidRPr="008C0561">
        <w:rPr>
          <w:rFonts w:ascii="Times New Roman" w:eastAsia="Arial Unicode MS" w:hAnsi="Times New Roman" w:cs="Arial Unicode MS"/>
          <w:color w:val="000000"/>
          <w:sz w:val="28"/>
          <w:szCs w:val="28"/>
          <w:u w:color="000000"/>
          <w:bdr w:val="nil"/>
          <w:lang w:val="uk-UA" w:eastAsia="ru-RU"/>
        </w:rPr>
        <w:t>О. В.</w:t>
      </w:r>
    </w:p>
    <w:p w14:paraId="78DE0A7E" w14:textId="77777777" w:rsidR="003F4F05" w:rsidRDefault="003F4F05" w:rsidP="004B410E">
      <w:pPr>
        <w:spacing w:after="0" w:line="240" w:lineRule="auto"/>
        <w:ind w:firstLine="720"/>
        <w:jc w:val="both"/>
        <w:rPr>
          <w:rFonts w:ascii="Times New Roman" w:eastAsia="Calibri" w:hAnsi="Times New Roman" w:cs="Times New Roman"/>
          <w:bCs/>
          <w:iCs/>
          <w:sz w:val="28"/>
          <w:szCs w:val="28"/>
          <w:lang w:val="uk-UA"/>
        </w:rPr>
      </w:pPr>
    </w:p>
    <w:p w14:paraId="1D248592" w14:textId="77777777" w:rsidR="003F4F05" w:rsidRDefault="004F2BEC" w:rsidP="004B410E">
      <w:pPr>
        <w:spacing w:after="0" w:line="240" w:lineRule="auto"/>
        <w:ind w:firstLine="720"/>
        <w:jc w:val="both"/>
        <w:rPr>
          <w:rFonts w:ascii="Times New Roman" w:eastAsia="Calibri" w:hAnsi="Times New Roman" w:cs="Times New Roman"/>
          <w:bCs/>
          <w:iCs/>
          <w:sz w:val="28"/>
          <w:szCs w:val="28"/>
          <w:lang w:val="uk-UA"/>
        </w:rPr>
      </w:pPr>
      <w:r w:rsidRPr="008C0561">
        <w:rPr>
          <w:rFonts w:ascii="Times New Roman" w:eastAsia="Calibri" w:hAnsi="Times New Roman" w:cs="Times New Roman"/>
          <w:bCs/>
          <w:iCs/>
          <w:sz w:val="28"/>
          <w:szCs w:val="28"/>
          <w:lang w:val="uk-UA"/>
        </w:rPr>
        <w:t xml:space="preserve">Багато видових епітетів вказують на морфологічну ознаку рослин (з точки зору ботанічної номенклатури): особливості будови, зовнішній вигляд; властивості (колір, смак, запах та ін.). У основу епітетів, що характеризують особливості будови рослин, може бути покладене порівняння цих рослин або їх частин з різними об'єктами навколишнього світу, у тому числі з іншими рослинами: </w:t>
      </w:r>
      <w:r w:rsidRPr="008C0561">
        <w:rPr>
          <w:rFonts w:ascii="Times New Roman" w:eastAsia="Calibri" w:hAnsi="Times New Roman" w:cs="Times New Roman"/>
          <w:bCs/>
          <w:i/>
          <w:iCs/>
          <w:sz w:val="28"/>
          <w:szCs w:val="28"/>
          <w:lang w:val="uk-UA"/>
        </w:rPr>
        <w:t>cruciātus, a, um</w:t>
      </w:r>
      <w:r w:rsidRPr="008C0561">
        <w:rPr>
          <w:rFonts w:ascii="Times New Roman" w:eastAsia="Calibri" w:hAnsi="Times New Roman" w:cs="Times New Roman"/>
          <w:bCs/>
          <w:iCs/>
          <w:sz w:val="28"/>
          <w:szCs w:val="28"/>
          <w:lang w:val="uk-UA"/>
        </w:rPr>
        <w:t xml:space="preserve"> 'хрестоподібний'</w:t>
      </w:r>
      <w:r w:rsidRPr="008C0561">
        <w:rPr>
          <w:rFonts w:ascii="Times New Roman" w:eastAsia="Calibri" w:hAnsi="Times New Roman" w:cs="Times New Roman"/>
          <w:bCs/>
          <w:i/>
          <w:iCs/>
          <w:sz w:val="28"/>
          <w:szCs w:val="28"/>
          <w:lang w:val="uk-UA"/>
        </w:rPr>
        <w:t xml:space="preserve"> </w:t>
      </w:r>
      <w:r w:rsidRPr="008C0561">
        <w:rPr>
          <w:rFonts w:ascii="Times New Roman" w:eastAsia="Calibri" w:hAnsi="Times New Roman" w:cs="Times New Roman"/>
          <w:bCs/>
          <w:iCs/>
          <w:sz w:val="28"/>
          <w:szCs w:val="28"/>
          <w:lang w:val="uk-UA"/>
        </w:rPr>
        <w:t xml:space="preserve">- від </w:t>
      </w:r>
      <w:r w:rsidRPr="008C0561">
        <w:rPr>
          <w:rFonts w:ascii="Times New Roman" w:eastAsia="Calibri" w:hAnsi="Times New Roman" w:cs="Times New Roman"/>
          <w:bCs/>
          <w:i/>
          <w:iCs/>
          <w:sz w:val="28"/>
          <w:szCs w:val="28"/>
          <w:lang w:val="uk-UA"/>
        </w:rPr>
        <w:t>crux, crucis  f</w:t>
      </w:r>
      <w:r w:rsidRPr="008C0561">
        <w:rPr>
          <w:rFonts w:ascii="Times New Roman" w:eastAsia="Calibri" w:hAnsi="Times New Roman" w:cs="Times New Roman"/>
          <w:bCs/>
          <w:iCs/>
          <w:sz w:val="28"/>
          <w:szCs w:val="28"/>
          <w:lang w:val="uk-UA"/>
        </w:rPr>
        <w:t xml:space="preserve">  'хрест', </w:t>
      </w:r>
      <w:r w:rsidRPr="008C0561">
        <w:rPr>
          <w:rFonts w:ascii="Times New Roman" w:eastAsia="Calibri" w:hAnsi="Times New Roman" w:cs="Times New Roman"/>
          <w:bCs/>
          <w:i/>
          <w:iCs/>
          <w:sz w:val="28"/>
          <w:szCs w:val="28"/>
          <w:lang w:val="uk-UA"/>
        </w:rPr>
        <w:t>ulmarius, a, um</w:t>
      </w:r>
      <w:r w:rsidRPr="008C0561">
        <w:rPr>
          <w:rFonts w:ascii="Times New Roman" w:eastAsia="Calibri" w:hAnsi="Times New Roman" w:cs="Times New Roman"/>
          <w:bCs/>
          <w:iCs/>
          <w:sz w:val="28"/>
          <w:szCs w:val="28"/>
          <w:lang w:val="uk-UA"/>
        </w:rPr>
        <w:t xml:space="preserve"> 'вязолістний' - від </w:t>
      </w:r>
      <w:r w:rsidRPr="008C0561">
        <w:rPr>
          <w:rFonts w:ascii="Times New Roman" w:eastAsia="Calibri" w:hAnsi="Times New Roman" w:cs="Times New Roman"/>
          <w:bCs/>
          <w:i/>
          <w:iCs/>
          <w:sz w:val="28"/>
          <w:szCs w:val="28"/>
          <w:lang w:val="uk-UA"/>
        </w:rPr>
        <w:t>ulmus</w:t>
      </w:r>
      <w:r w:rsidRPr="008C0561">
        <w:rPr>
          <w:rFonts w:ascii="Times New Roman" w:eastAsia="Calibri" w:hAnsi="Times New Roman" w:cs="Times New Roman"/>
          <w:bCs/>
          <w:iCs/>
          <w:sz w:val="28"/>
          <w:szCs w:val="28"/>
          <w:lang w:val="uk-UA"/>
        </w:rPr>
        <w:t xml:space="preserve"> 'в'язнув'. Наприклад, видова назва </w:t>
      </w:r>
      <w:r w:rsidRPr="008C0561">
        <w:rPr>
          <w:rFonts w:ascii="Times New Roman" w:eastAsia="Calibri" w:hAnsi="Times New Roman" w:cs="Times New Roman"/>
          <w:bCs/>
          <w:i/>
          <w:iCs/>
          <w:sz w:val="28"/>
          <w:szCs w:val="28"/>
          <w:lang w:val="uk-UA"/>
        </w:rPr>
        <w:t>cruciāta</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Gentiāna cruciāta</w:t>
      </w:r>
      <w:r w:rsidRPr="008C0561">
        <w:rPr>
          <w:rFonts w:ascii="Times New Roman" w:eastAsia="Calibri" w:hAnsi="Times New Roman" w:cs="Times New Roman"/>
          <w:bCs/>
          <w:iCs/>
          <w:sz w:val="28"/>
          <w:szCs w:val="28"/>
          <w:lang w:val="uk-UA"/>
        </w:rPr>
        <w:t xml:space="preserve">, син. </w:t>
      </w:r>
      <w:r w:rsidRPr="008C0561">
        <w:rPr>
          <w:rFonts w:ascii="Times New Roman" w:eastAsia="Calibri" w:hAnsi="Times New Roman" w:cs="Times New Roman"/>
          <w:bCs/>
          <w:i/>
          <w:iCs/>
          <w:sz w:val="28"/>
          <w:szCs w:val="28"/>
          <w:lang w:val="uk-UA"/>
        </w:rPr>
        <w:t>Pneumonanthe cruciāta, тирлич хрестоподібний</w:t>
      </w:r>
      <w:r w:rsidRPr="008C0561">
        <w:rPr>
          <w:rFonts w:ascii="Times New Roman" w:eastAsia="Calibri" w:hAnsi="Times New Roman" w:cs="Times New Roman"/>
          <w:bCs/>
          <w:iCs/>
          <w:sz w:val="28"/>
          <w:szCs w:val="28"/>
          <w:lang w:val="uk-UA"/>
        </w:rPr>
        <w:t xml:space="preserve">), ймовірно, вказує на особливість будови квітки рослини: вінчик булаво-дзвоникоподібний, з чотирма яйцевидними долями. Інше найменування, </w:t>
      </w:r>
      <w:r w:rsidRPr="008C0561">
        <w:rPr>
          <w:rFonts w:ascii="Times New Roman" w:eastAsia="Calibri" w:hAnsi="Times New Roman" w:cs="Times New Roman"/>
          <w:bCs/>
          <w:i/>
          <w:iCs/>
          <w:sz w:val="28"/>
          <w:szCs w:val="28"/>
          <w:lang w:val="uk-UA"/>
        </w:rPr>
        <w:t>ulmaria</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Filipendǔla ulmaria</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комірник вязолістний</w:t>
      </w:r>
      <w:r w:rsidRPr="008C0561">
        <w:rPr>
          <w:rFonts w:ascii="Times New Roman" w:eastAsia="Calibri" w:hAnsi="Times New Roman" w:cs="Times New Roman"/>
          <w:bCs/>
          <w:iCs/>
          <w:sz w:val="28"/>
          <w:szCs w:val="28"/>
          <w:lang w:val="uk-UA"/>
        </w:rPr>
        <w:t xml:space="preserve">), дане рослині за шорсткість листя і форму кінцевого листочка, що нагадує лист в'яза. Деякі видові епітети є афіксальними похідними від назв морфологічних структур рослин, тим самим вказуючи на якісь зовнішні особливості даних структур: </w:t>
      </w:r>
      <w:r w:rsidRPr="008C0561">
        <w:rPr>
          <w:rFonts w:ascii="Times New Roman" w:eastAsia="Calibri" w:hAnsi="Times New Roman" w:cs="Times New Roman"/>
          <w:bCs/>
          <w:i/>
          <w:iCs/>
          <w:sz w:val="28"/>
          <w:szCs w:val="28"/>
          <w:lang w:val="uk-UA"/>
        </w:rPr>
        <w:t>acaulis, e</w:t>
      </w:r>
      <w:r w:rsidRPr="008C0561">
        <w:rPr>
          <w:rFonts w:ascii="Times New Roman" w:eastAsia="Calibri" w:hAnsi="Times New Roman" w:cs="Times New Roman"/>
          <w:bCs/>
          <w:iCs/>
          <w:sz w:val="28"/>
          <w:szCs w:val="28"/>
          <w:lang w:val="uk-UA"/>
        </w:rPr>
        <w:t xml:space="preserve"> 'бесстебельний'- від </w:t>
      </w:r>
      <w:r w:rsidRPr="008C0561">
        <w:rPr>
          <w:rFonts w:ascii="Times New Roman" w:eastAsia="Calibri" w:hAnsi="Times New Roman" w:cs="Times New Roman"/>
          <w:bCs/>
          <w:i/>
          <w:iCs/>
          <w:sz w:val="28"/>
          <w:szCs w:val="28"/>
          <w:lang w:val="uk-UA"/>
        </w:rPr>
        <w:t>caulis, is m</w:t>
      </w:r>
      <w:r w:rsidRPr="008C0561">
        <w:rPr>
          <w:rFonts w:ascii="Times New Roman" w:eastAsia="Calibri" w:hAnsi="Times New Roman" w:cs="Times New Roman"/>
          <w:bCs/>
          <w:iCs/>
          <w:sz w:val="28"/>
          <w:szCs w:val="28"/>
          <w:lang w:val="uk-UA"/>
        </w:rPr>
        <w:t xml:space="preserve"> 'стебло, втеча'. Найменування </w:t>
      </w:r>
      <w:r w:rsidRPr="008C0561">
        <w:rPr>
          <w:rFonts w:ascii="Times New Roman" w:eastAsia="Calibri" w:hAnsi="Times New Roman" w:cs="Times New Roman"/>
          <w:bCs/>
          <w:i/>
          <w:iCs/>
          <w:sz w:val="28"/>
          <w:szCs w:val="28"/>
          <w:lang w:val="uk-UA"/>
        </w:rPr>
        <w:t>acaulis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Carlīna acaulis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колючник безстебельних</w:t>
      </w:r>
      <w:r w:rsidRPr="008C0561">
        <w:rPr>
          <w:rFonts w:ascii="Times New Roman" w:eastAsia="Calibri" w:hAnsi="Times New Roman" w:cs="Times New Roman"/>
          <w:bCs/>
          <w:iCs/>
          <w:sz w:val="28"/>
          <w:szCs w:val="28"/>
          <w:lang w:val="uk-UA"/>
        </w:rPr>
        <w:t xml:space="preserve">) являє собою характеристику зовнішнього вигляду стебел рослини: стебла переважно укорочені і майже непомітні. Певна частина видових найменувань - це складні прикметники, у яких опорна основа - іменника, що називає морфологічну структуру рослини, а перша основа - прикметника, що характеризує цю структуру: </w:t>
      </w:r>
      <w:r w:rsidRPr="008C0561">
        <w:rPr>
          <w:rFonts w:ascii="Times New Roman" w:eastAsia="Calibri" w:hAnsi="Times New Roman" w:cs="Times New Roman"/>
          <w:bCs/>
          <w:i/>
          <w:iCs/>
          <w:sz w:val="28"/>
          <w:szCs w:val="28"/>
          <w:lang w:val="uk-UA"/>
        </w:rPr>
        <w:t>grandiflōrus, a, um</w:t>
      </w:r>
      <w:r w:rsidRPr="008C0561">
        <w:rPr>
          <w:rFonts w:ascii="Times New Roman" w:eastAsia="Calibri" w:hAnsi="Times New Roman" w:cs="Times New Roman"/>
          <w:bCs/>
          <w:iCs/>
          <w:sz w:val="28"/>
          <w:szCs w:val="28"/>
          <w:lang w:val="uk-UA"/>
        </w:rPr>
        <w:t xml:space="preserve"> 'великоквіткова' - від </w:t>
      </w:r>
      <w:r w:rsidRPr="008C0561">
        <w:rPr>
          <w:rFonts w:ascii="Times New Roman" w:eastAsia="Calibri" w:hAnsi="Times New Roman" w:cs="Times New Roman"/>
          <w:bCs/>
          <w:i/>
          <w:iCs/>
          <w:sz w:val="28"/>
          <w:szCs w:val="28"/>
          <w:lang w:val="uk-UA"/>
        </w:rPr>
        <w:t>grandis, e</w:t>
      </w:r>
      <w:r w:rsidRPr="008C0561">
        <w:rPr>
          <w:rFonts w:ascii="Times New Roman" w:eastAsia="Calibri" w:hAnsi="Times New Roman" w:cs="Times New Roman"/>
          <w:bCs/>
          <w:iCs/>
          <w:sz w:val="28"/>
          <w:szCs w:val="28"/>
          <w:lang w:val="uk-UA"/>
        </w:rPr>
        <w:t xml:space="preserve"> 'великий' і </w:t>
      </w:r>
      <w:r w:rsidRPr="008C0561">
        <w:rPr>
          <w:rFonts w:ascii="Times New Roman" w:eastAsia="Calibri" w:hAnsi="Times New Roman" w:cs="Times New Roman"/>
          <w:bCs/>
          <w:i/>
          <w:iCs/>
          <w:sz w:val="28"/>
          <w:szCs w:val="28"/>
          <w:lang w:val="uk-UA"/>
        </w:rPr>
        <w:t>flos, floris m</w:t>
      </w:r>
      <w:r w:rsidRPr="008C0561">
        <w:rPr>
          <w:rFonts w:ascii="Times New Roman" w:eastAsia="Calibri" w:hAnsi="Times New Roman" w:cs="Times New Roman"/>
          <w:bCs/>
          <w:iCs/>
          <w:sz w:val="28"/>
          <w:szCs w:val="28"/>
          <w:lang w:val="uk-UA"/>
        </w:rPr>
        <w:t xml:space="preserve"> 'квітка'. Епітет </w:t>
      </w:r>
      <w:r w:rsidRPr="008C0561">
        <w:rPr>
          <w:rFonts w:ascii="Times New Roman" w:eastAsia="Calibri" w:hAnsi="Times New Roman" w:cs="Times New Roman"/>
          <w:bCs/>
          <w:i/>
          <w:iCs/>
          <w:sz w:val="28"/>
          <w:szCs w:val="28"/>
          <w:lang w:val="uk-UA"/>
        </w:rPr>
        <w:t>grandiflōra</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Digitālis grandiflōra, наперстянка великоквіткова</w:t>
      </w:r>
      <w:r w:rsidRPr="008C0561">
        <w:rPr>
          <w:rFonts w:ascii="Times New Roman" w:eastAsia="Calibri" w:hAnsi="Times New Roman" w:cs="Times New Roman"/>
          <w:bCs/>
          <w:iCs/>
          <w:sz w:val="28"/>
          <w:szCs w:val="28"/>
          <w:lang w:val="uk-UA"/>
        </w:rPr>
        <w:t>) характеризує розмір квіток рослини.</w:t>
      </w:r>
      <w:r w:rsidRPr="008C0561">
        <w:rPr>
          <w:rFonts w:ascii="Times New Roman" w:eastAsia="Calibri" w:hAnsi="Times New Roman" w:cs="Times New Roman"/>
          <w:sz w:val="28"/>
          <w:szCs w:val="28"/>
          <w:lang w:val="uk-UA"/>
        </w:rPr>
        <w:t xml:space="preserve"> </w:t>
      </w:r>
      <w:r w:rsidRPr="008C0561">
        <w:rPr>
          <w:rFonts w:ascii="Times New Roman" w:eastAsia="Calibri" w:hAnsi="Times New Roman" w:cs="Times New Roman"/>
          <w:bCs/>
          <w:iCs/>
          <w:sz w:val="28"/>
          <w:szCs w:val="28"/>
          <w:lang w:val="uk-UA"/>
        </w:rPr>
        <w:t xml:space="preserve">У ряді випадків в якості видових епітетів використовуються прикметники і дієприкметники, що містять у собі різні характеристики рослин або їх морфологічних структур, наприклад, розмір і ін.: </w:t>
      </w:r>
      <w:r w:rsidRPr="008C0561">
        <w:rPr>
          <w:rFonts w:ascii="Times New Roman" w:eastAsia="Calibri" w:hAnsi="Times New Roman" w:cs="Times New Roman"/>
          <w:bCs/>
          <w:i/>
          <w:iCs/>
          <w:sz w:val="28"/>
          <w:szCs w:val="28"/>
          <w:lang w:val="uk-UA"/>
        </w:rPr>
        <w:t>vescus, a, um</w:t>
      </w:r>
      <w:r w:rsidRPr="008C0561">
        <w:rPr>
          <w:rFonts w:ascii="Times New Roman" w:eastAsia="Calibri" w:hAnsi="Times New Roman" w:cs="Times New Roman"/>
          <w:bCs/>
          <w:iCs/>
          <w:sz w:val="28"/>
          <w:szCs w:val="28"/>
          <w:lang w:val="uk-UA"/>
        </w:rPr>
        <w:t xml:space="preserve"> 'вбогий, маленький', </w:t>
      </w:r>
      <w:r w:rsidRPr="008C0561">
        <w:rPr>
          <w:rFonts w:ascii="Times New Roman" w:eastAsia="Calibri" w:hAnsi="Times New Roman" w:cs="Times New Roman"/>
          <w:bCs/>
          <w:i/>
          <w:iCs/>
          <w:sz w:val="28"/>
          <w:szCs w:val="28"/>
          <w:lang w:val="uk-UA"/>
        </w:rPr>
        <w:t>repens, entis</w:t>
      </w:r>
      <w:r w:rsidRPr="008C0561">
        <w:rPr>
          <w:rFonts w:ascii="Times New Roman" w:eastAsia="Calibri" w:hAnsi="Times New Roman" w:cs="Times New Roman"/>
          <w:bCs/>
          <w:iCs/>
          <w:sz w:val="28"/>
          <w:szCs w:val="28"/>
          <w:lang w:val="uk-UA"/>
        </w:rPr>
        <w:t xml:space="preserve"> 'повзучий'. Видовий епітет </w:t>
      </w:r>
      <w:r w:rsidRPr="008C0561">
        <w:rPr>
          <w:rFonts w:ascii="Times New Roman" w:eastAsia="Calibri" w:hAnsi="Times New Roman" w:cs="Times New Roman"/>
          <w:bCs/>
          <w:i/>
          <w:iCs/>
          <w:sz w:val="28"/>
          <w:szCs w:val="28"/>
          <w:lang w:val="uk-UA"/>
        </w:rPr>
        <w:t>vesca</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Fragaria vesca</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суниця лісова</w:t>
      </w:r>
      <w:r w:rsidRPr="008C0561">
        <w:rPr>
          <w:rFonts w:ascii="Times New Roman" w:eastAsia="Calibri" w:hAnsi="Times New Roman" w:cs="Times New Roman"/>
          <w:bCs/>
          <w:iCs/>
          <w:sz w:val="28"/>
          <w:szCs w:val="28"/>
          <w:lang w:val="uk-UA"/>
        </w:rPr>
        <w:t xml:space="preserve">) характеризує розмір плодів рослини. Інший видову назву, </w:t>
      </w:r>
      <w:r w:rsidRPr="008C0561">
        <w:rPr>
          <w:rFonts w:ascii="Times New Roman" w:eastAsia="Calibri" w:hAnsi="Times New Roman" w:cs="Times New Roman"/>
          <w:bCs/>
          <w:i/>
          <w:iCs/>
          <w:sz w:val="28"/>
          <w:szCs w:val="28"/>
          <w:lang w:val="uk-UA"/>
        </w:rPr>
        <w:t>repens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Artemisia austriăca</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полин австрійський</w:t>
      </w:r>
      <w:r w:rsidRPr="008C0561">
        <w:rPr>
          <w:rFonts w:ascii="Times New Roman" w:eastAsia="Calibri" w:hAnsi="Times New Roman" w:cs="Times New Roman"/>
          <w:bCs/>
          <w:iCs/>
          <w:sz w:val="28"/>
          <w:szCs w:val="28"/>
          <w:lang w:val="uk-UA"/>
        </w:rPr>
        <w:t xml:space="preserve">, син. </w:t>
      </w:r>
      <w:r w:rsidRPr="008C0561">
        <w:rPr>
          <w:rFonts w:ascii="Times New Roman" w:eastAsia="Calibri" w:hAnsi="Times New Roman" w:cs="Times New Roman"/>
          <w:bCs/>
          <w:i/>
          <w:iCs/>
          <w:sz w:val="28"/>
          <w:szCs w:val="28"/>
          <w:lang w:val="uk-UA"/>
        </w:rPr>
        <w:t>Artemisia repens</w:t>
      </w:r>
      <w:r w:rsidRPr="008C0561">
        <w:rPr>
          <w:rFonts w:ascii="Times New Roman" w:eastAsia="Calibri" w:hAnsi="Times New Roman" w:cs="Times New Roman"/>
          <w:bCs/>
          <w:iCs/>
          <w:sz w:val="28"/>
          <w:szCs w:val="28"/>
          <w:lang w:val="uk-UA"/>
        </w:rPr>
        <w:t>), характеризує особливість морфології стебел рослини: стебла розгалужені нижче середини або навіть від основи.</w:t>
      </w:r>
      <w:r w:rsidRPr="008C0561">
        <w:rPr>
          <w:rFonts w:ascii="Times New Roman" w:eastAsia="Calibri" w:hAnsi="Times New Roman" w:cs="Times New Roman"/>
          <w:sz w:val="28"/>
          <w:szCs w:val="28"/>
          <w:lang w:val="uk-UA"/>
        </w:rPr>
        <w:t xml:space="preserve"> </w:t>
      </w:r>
      <w:r w:rsidRPr="008C0561">
        <w:rPr>
          <w:rFonts w:ascii="Times New Roman" w:eastAsia="Calibri" w:hAnsi="Times New Roman" w:cs="Times New Roman"/>
          <w:bCs/>
          <w:iCs/>
          <w:sz w:val="28"/>
          <w:szCs w:val="28"/>
          <w:lang w:val="uk-UA"/>
        </w:rPr>
        <w:t xml:space="preserve">Найчастіше в видових епітетах міститься інформація про функціональну ознаку рослини (їх лікувальні властивості). Подібні епітети можуть вказувати на конкретні цілющі властивості рослин, наприклад, на їх застосування для лікування певних органів: </w:t>
      </w:r>
      <w:r w:rsidRPr="008C0561">
        <w:rPr>
          <w:rFonts w:ascii="Times New Roman" w:eastAsia="Calibri" w:hAnsi="Times New Roman" w:cs="Times New Roman"/>
          <w:bCs/>
          <w:i/>
          <w:iCs/>
          <w:sz w:val="28"/>
          <w:szCs w:val="28"/>
          <w:lang w:val="uk-UA"/>
        </w:rPr>
        <w:t>pneumonanthe</w:t>
      </w:r>
      <w:r w:rsidRPr="008C0561">
        <w:rPr>
          <w:rFonts w:ascii="Times New Roman" w:eastAsia="Calibri" w:hAnsi="Times New Roman" w:cs="Times New Roman"/>
          <w:bCs/>
          <w:iCs/>
          <w:sz w:val="28"/>
          <w:szCs w:val="28"/>
          <w:lang w:val="uk-UA"/>
        </w:rPr>
        <w:t xml:space="preserve"> - буквально 'легеневий квітка' - від грецьких лексем </w:t>
      </w:r>
      <w:r w:rsidRPr="008C0561">
        <w:rPr>
          <w:rFonts w:ascii="Times New Roman" w:eastAsia="Calibri" w:hAnsi="Times New Roman" w:cs="Times New Roman"/>
          <w:bCs/>
          <w:i/>
          <w:iCs/>
          <w:sz w:val="28"/>
          <w:szCs w:val="28"/>
        </w:rPr>
        <w:lastRenderedPageBreak/>
        <w:sym w:font="Symbol" w:char="F070"/>
      </w:r>
      <w:r w:rsidRPr="008C0561">
        <w:rPr>
          <w:rFonts w:ascii="Times New Roman" w:eastAsia="Calibri" w:hAnsi="Times New Roman" w:cs="Times New Roman"/>
          <w:bCs/>
          <w:i/>
          <w:iCs/>
          <w:sz w:val="28"/>
          <w:szCs w:val="28"/>
        </w:rPr>
        <w:sym w:font="Symbol" w:char="F06E"/>
      </w:r>
      <w:r w:rsidRPr="008C0561">
        <w:rPr>
          <w:rFonts w:ascii="Times New Roman" w:eastAsia="Calibri" w:hAnsi="Times New Roman" w:cs="Times New Roman"/>
          <w:bCs/>
          <w:i/>
          <w:iCs/>
          <w:sz w:val="28"/>
          <w:szCs w:val="28"/>
        </w:rPr>
        <w:sym w:font="Symbol" w:char="F065"/>
      </w:r>
      <w:r w:rsidRPr="008C0561">
        <w:rPr>
          <w:rFonts w:ascii="Times New Roman" w:eastAsia="Calibri" w:hAnsi="Times New Roman" w:cs="Times New Roman"/>
          <w:bCs/>
          <w:i/>
          <w:iCs/>
          <w:sz w:val="28"/>
          <w:szCs w:val="28"/>
        </w:rPr>
        <w:sym w:font="Symbol" w:char="F0FA"/>
      </w:r>
      <w:r w:rsidRPr="008C0561">
        <w:rPr>
          <w:rFonts w:ascii="Times New Roman" w:eastAsia="Calibri" w:hAnsi="Times New Roman" w:cs="Times New Roman"/>
          <w:bCs/>
          <w:i/>
          <w:iCs/>
          <w:sz w:val="28"/>
          <w:szCs w:val="28"/>
        </w:rPr>
        <w:sym w:font="Symbol" w:char="F06D"/>
      </w:r>
      <w:r w:rsidRPr="008C0561">
        <w:rPr>
          <w:rFonts w:ascii="Times New Roman" w:eastAsia="Calibri" w:hAnsi="Times New Roman" w:cs="Times New Roman"/>
          <w:bCs/>
          <w:i/>
          <w:iCs/>
          <w:sz w:val="28"/>
          <w:szCs w:val="28"/>
        </w:rPr>
        <w:sym w:font="Symbol" w:char="F077"/>
      </w:r>
      <w:r w:rsidRPr="008C0561">
        <w:rPr>
          <w:rFonts w:ascii="Times New Roman" w:eastAsia="Calibri" w:hAnsi="Times New Roman" w:cs="Times New Roman"/>
          <w:bCs/>
          <w:i/>
          <w:iCs/>
          <w:sz w:val="28"/>
          <w:szCs w:val="28"/>
        </w:rPr>
        <w:sym w:font="Symbol" w:char="F06E"/>
      </w:r>
      <w:r w:rsidRPr="008C0561">
        <w:rPr>
          <w:rFonts w:ascii="Times New Roman" w:eastAsia="Calibri" w:hAnsi="Times New Roman" w:cs="Times New Roman"/>
          <w:bCs/>
          <w:iCs/>
          <w:sz w:val="28"/>
          <w:szCs w:val="28"/>
          <w:lang w:val="uk-UA"/>
        </w:rPr>
        <w:t xml:space="preserve"> 'легеня' і </w:t>
      </w:r>
      <w:r w:rsidRPr="008C0561">
        <w:rPr>
          <w:rFonts w:ascii="Times New Roman" w:eastAsia="Calibri" w:hAnsi="Times New Roman" w:cs="Times New Roman"/>
          <w:bCs/>
          <w:i/>
          <w:iCs/>
          <w:sz w:val="28"/>
          <w:szCs w:val="28"/>
        </w:rPr>
        <w:sym w:font="Symbol" w:char="F0C1"/>
      </w:r>
      <w:r w:rsidRPr="008C0561">
        <w:rPr>
          <w:rFonts w:ascii="Times New Roman" w:eastAsia="Calibri" w:hAnsi="Times New Roman" w:cs="Times New Roman"/>
          <w:bCs/>
          <w:i/>
          <w:iCs/>
          <w:sz w:val="28"/>
          <w:szCs w:val="28"/>
        </w:rPr>
        <w:sym w:font="Symbol" w:char="F06E"/>
      </w:r>
      <w:r w:rsidRPr="008C0561">
        <w:rPr>
          <w:rFonts w:ascii="Times New Roman" w:eastAsia="Calibri" w:hAnsi="Times New Roman" w:cs="Times New Roman"/>
          <w:bCs/>
          <w:i/>
          <w:iCs/>
          <w:sz w:val="28"/>
          <w:szCs w:val="28"/>
        </w:rPr>
        <w:sym w:font="Symbol" w:char="F04A"/>
      </w:r>
      <w:r w:rsidRPr="008C0561">
        <w:rPr>
          <w:rFonts w:ascii="Times New Roman" w:eastAsia="Calibri" w:hAnsi="Times New Roman" w:cs="Times New Roman"/>
          <w:bCs/>
          <w:i/>
          <w:iCs/>
          <w:sz w:val="28"/>
          <w:szCs w:val="28"/>
        </w:rPr>
        <w:sym w:font="Symbol" w:char="F06F"/>
      </w:r>
      <w:r w:rsidRPr="008C0561">
        <w:rPr>
          <w:rFonts w:ascii="Times New Roman" w:eastAsia="Calibri" w:hAnsi="Times New Roman" w:cs="Times New Roman"/>
          <w:bCs/>
          <w:i/>
          <w:iCs/>
          <w:sz w:val="28"/>
          <w:szCs w:val="28"/>
        </w:rPr>
        <w:sym w:font="Symbol" w:char="F056"/>
      </w:r>
      <w:r w:rsidRPr="008C0561">
        <w:rPr>
          <w:rFonts w:ascii="Times New Roman" w:eastAsia="Calibri" w:hAnsi="Times New Roman" w:cs="Times New Roman"/>
          <w:bCs/>
          <w:iCs/>
          <w:sz w:val="28"/>
          <w:szCs w:val="28"/>
          <w:lang w:val="uk-UA"/>
        </w:rPr>
        <w:t xml:space="preserve"> "квітка".</w:t>
      </w:r>
      <w:r w:rsidRPr="008C0561">
        <w:rPr>
          <w:rFonts w:ascii="Times New Roman" w:eastAsia="Calibri" w:hAnsi="Times New Roman" w:cs="Times New Roman"/>
          <w:sz w:val="28"/>
          <w:szCs w:val="28"/>
          <w:lang w:val="uk-UA"/>
        </w:rPr>
        <w:t xml:space="preserve"> </w:t>
      </w:r>
      <w:r w:rsidRPr="008C0561">
        <w:rPr>
          <w:rFonts w:ascii="Times New Roman" w:eastAsia="Calibri" w:hAnsi="Times New Roman" w:cs="Times New Roman"/>
          <w:bCs/>
          <w:iCs/>
          <w:sz w:val="28"/>
          <w:szCs w:val="28"/>
          <w:lang w:val="uk-UA"/>
        </w:rPr>
        <w:t xml:space="preserve">Епітет </w:t>
      </w:r>
      <w:r w:rsidRPr="008C0561">
        <w:rPr>
          <w:rFonts w:ascii="Times New Roman" w:eastAsia="Calibri" w:hAnsi="Times New Roman" w:cs="Times New Roman"/>
          <w:bCs/>
          <w:i/>
          <w:iCs/>
          <w:sz w:val="28"/>
          <w:szCs w:val="28"/>
          <w:lang w:val="uk-UA"/>
        </w:rPr>
        <w:t>pneumonanthe</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Gentiāna pneumonanthe</w:t>
      </w:r>
      <w:r w:rsidRPr="008C0561">
        <w:rPr>
          <w:rFonts w:ascii="Times New Roman" w:eastAsia="Calibri" w:hAnsi="Times New Roman" w:cs="Times New Roman"/>
          <w:bCs/>
          <w:iCs/>
          <w:sz w:val="28"/>
          <w:szCs w:val="28"/>
          <w:lang w:val="uk-UA"/>
        </w:rPr>
        <w:t xml:space="preserve">, син. </w:t>
      </w:r>
      <w:r w:rsidRPr="008C0561">
        <w:rPr>
          <w:rFonts w:ascii="Times New Roman" w:eastAsia="Calibri" w:hAnsi="Times New Roman" w:cs="Times New Roman"/>
          <w:bCs/>
          <w:i/>
          <w:iCs/>
          <w:sz w:val="28"/>
          <w:szCs w:val="28"/>
          <w:lang w:val="uk-UA"/>
        </w:rPr>
        <w:t>Dasystephăna pneumonanthe, Pneumonanthe vulgāris, тирлич легеневий</w:t>
      </w:r>
      <w:r w:rsidRPr="008C0561">
        <w:rPr>
          <w:rFonts w:ascii="Times New Roman" w:eastAsia="Calibri" w:hAnsi="Times New Roman" w:cs="Times New Roman"/>
          <w:bCs/>
          <w:iCs/>
          <w:sz w:val="28"/>
          <w:szCs w:val="28"/>
          <w:lang w:val="uk-UA"/>
        </w:rPr>
        <w:t xml:space="preserve">), що представляє собою іменник в ролі додатка до родової назви, в українській ботанічній термінології перекладається як 'легенева' - за старовинним лікарським застосуванням рослини. У ряді наукових назв видові епітети вказують в цілому на приналежність рослин до лікарських або на їх виняткові, лікувальні властивості: </w:t>
      </w:r>
      <w:r w:rsidRPr="008C0561">
        <w:rPr>
          <w:rFonts w:ascii="Times New Roman" w:eastAsia="Calibri" w:hAnsi="Times New Roman" w:cs="Times New Roman"/>
          <w:bCs/>
          <w:i/>
          <w:iCs/>
          <w:sz w:val="28"/>
          <w:szCs w:val="28"/>
          <w:lang w:val="uk-UA"/>
        </w:rPr>
        <w:t xml:space="preserve">officinālis, e </w:t>
      </w:r>
      <w:r w:rsidRPr="008C0561">
        <w:rPr>
          <w:rFonts w:ascii="Times New Roman" w:eastAsia="Calibri" w:hAnsi="Times New Roman" w:cs="Times New Roman"/>
          <w:bCs/>
          <w:iCs/>
          <w:sz w:val="28"/>
          <w:szCs w:val="28"/>
          <w:lang w:val="uk-UA"/>
        </w:rPr>
        <w:t xml:space="preserve">'аптечний, лікарський' - від </w:t>
      </w:r>
      <w:r w:rsidRPr="008C0561">
        <w:rPr>
          <w:rFonts w:ascii="Times New Roman" w:eastAsia="Calibri" w:hAnsi="Times New Roman" w:cs="Times New Roman"/>
          <w:bCs/>
          <w:i/>
          <w:iCs/>
          <w:sz w:val="28"/>
          <w:szCs w:val="28"/>
          <w:lang w:val="uk-UA"/>
        </w:rPr>
        <w:t>officīna</w:t>
      </w:r>
      <w:r w:rsidRPr="008C0561">
        <w:rPr>
          <w:rFonts w:ascii="Times New Roman" w:eastAsia="Calibri" w:hAnsi="Times New Roman" w:cs="Times New Roman"/>
          <w:bCs/>
          <w:iCs/>
          <w:sz w:val="28"/>
          <w:szCs w:val="28"/>
          <w:lang w:val="uk-UA"/>
        </w:rPr>
        <w:t xml:space="preserve"> 'аптека'</w:t>
      </w:r>
      <w:r w:rsidRPr="008C0561">
        <w:rPr>
          <w:rFonts w:ascii="Times New Roman" w:eastAsia="Calibri" w:hAnsi="Times New Roman" w:cs="Times New Roman"/>
          <w:bCs/>
          <w:i/>
          <w:iCs/>
          <w:sz w:val="28"/>
          <w:szCs w:val="28"/>
          <w:lang w:val="uk-UA"/>
        </w:rPr>
        <w:t>, nobǐlis, e</w:t>
      </w:r>
      <w:r w:rsidRPr="008C0561">
        <w:rPr>
          <w:rFonts w:ascii="Times New Roman" w:eastAsia="Calibri" w:hAnsi="Times New Roman" w:cs="Times New Roman"/>
          <w:bCs/>
          <w:iCs/>
          <w:sz w:val="28"/>
          <w:szCs w:val="28"/>
          <w:lang w:val="uk-UA"/>
        </w:rPr>
        <w:t xml:space="preserve"> 'благородний'. Наприклад: </w:t>
      </w:r>
      <w:r w:rsidRPr="008C0561">
        <w:rPr>
          <w:rFonts w:ascii="Times New Roman" w:eastAsia="Calibri" w:hAnsi="Times New Roman" w:cs="Times New Roman"/>
          <w:bCs/>
          <w:i/>
          <w:iCs/>
          <w:sz w:val="28"/>
          <w:szCs w:val="28"/>
          <w:lang w:val="uk-UA"/>
        </w:rPr>
        <w:t>Alliaria officinālis</w:t>
      </w:r>
      <w:r w:rsidRPr="008C0561">
        <w:rPr>
          <w:rFonts w:ascii="Times New Roman" w:eastAsia="Calibri" w:hAnsi="Times New Roman" w:cs="Times New Roman"/>
          <w:bCs/>
          <w:iCs/>
          <w:sz w:val="28"/>
          <w:szCs w:val="28"/>
          <w:lang w:val="uk-UA"/>
        </w:rPr>
        <w:t>, син</w:t>
      </w:r>
      <w:r w:rsidRPr="008C0561">
        <w:rPr>
          <w:rFonts w:ascii="Times New Roman" w:eastAsia="Calibri" w:hAnsi="Times New Roman" w:cs="Times New Roman"/>
          <w:bCs/>
          <w:i/>
          <w:iCs/>
          <w:sz w:val="28"/>
          <w:szCs w:val="28"/>
          <w:lang w:val="uk-UA"/>
        </w:rPr>
        <w:t>. Alliaria petiolāta</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землянка лікарська</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Achillēa ​​nobǐlis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деревій благородний</w:t>
      </w:r>
      <w:r w:rsidR="003F4F05">
        <w:rPr>
          <w:rFonts w:ascii="Times New Roman" w:eastAsia="Calibri" w:hAnsi="Times New Roman" w:cs="Times New Roman"/>
          <w:bCs/>
          <w:iCs/>
          <w:sz w:val="28"/>
          <w:szCs w:val="28"/>
          <w:lang w:val="uk-UA"/>
        </w:rPr>
        <w:t>.</w:t>
      </w:r>
    </w:p>
    <w:p w14:paraId="518C3179" w14:textId="77777777" w:rsidR="003F4F05" w:rsidRDefault="004F2BEC" w:rsidP="004B410E">
      <w:pPr>
        <w:spacing w:after="0" w:line="240" w:lineRule="auto"/>
        <w:ind w:firstLine="720"/>
        <w:jc w:val="both"/>
        <w:rPr>
          <w:rFonts w:ascii="Times New Roman" w:eastAsia="Calibri" w:hAnsi="Times New Roman" w:cs="Times New Roman"/>
          <w:bCs/>
          <w:iCs/>
          <w:sz w:val="28"/>
          <w:szCs w:val="28"/>
          <w:lang w:val="uk-UA"/>
        </w:rPr>
      </w:pPr>
      <w:r w:rsidRPr="008C0561">
        <w:rPr>
          <w:rFonts w:ascii="Times New Roman" w:eastAsia="Calibri" w:hAnsi="Times New Roman" w:cs="Times New Roman"/>
          <w:bCs/>
          <w:iCs/>
          <w:sz w:val="28"/>
          <w:szCs w:val="28"/>
          <w:lang w:val="uk-UA"/>
        </w:rPr>
        <w:t xml:space="preserve">Іноді в видових епітетах простежується темпоральна ознака рослин (час появи рослин після зими і (або) час зацвітання, цвітіння). Як правило, такі епітети мотивовані іменниками назвами місяця або пори року: </w:t>
      </w:r>
      <w:r w:rsidRPr="008C0561">
        <w:rPr>
          <w:rFonts w:ascii="Times New Roman" w:eastAsia="Calibri" w:hAnsi="Times New Roman" w:cs="Times New Roman"/>
          <w:bCs/>
          <w:i/>
          <w:iCs/>
          <w:sz w:val="28"/>
          <w:szCs w:val="28"/>
          <w:lang w:val="uk-UA"/>
        </w:rPr>
        <w:t>vernālis, e</w:t>
      </w:r>
      <w:r w:rsidRPr="008C0561">
        <w:rPr>
          <w:rFonts w:ascii="Times New Roman" w:eastAsia="Calibri" w:hAnsi="Times New Roman" w:cs="Times New Roman"/>
          <w:bCs/>
          <w:iCs/>
          <w:sz w:val="28"/>
          <w:szCs w:val="28"/>
          <w:lang w:val="uk-UA"/>
        </w:rPr>
        <w:t xml:space="preserve"> 'весняний'.</w:t>
      </w:r>
      <w:r w:rsidRPr="008C0561">
        <w:rPr>
          <w:rFonts w:ascii="Times New Roman" w:eastAsia="Calibri" w:hAnsi="Times New Roman" w:cs="Times New Roman"/>
          <w:sz w:val="28"/>
          <w:szCs w:val="28"/>
          <w:lang w:val="uk-UA"/>
        </w:rPr>
        <w:t xml:space="preserve"> </w:t>
      </w:r>
      <w:r w:rsidRPr="008C0561">
        <w:rPr>
          <w:rFonts w:ascii="Times New Roman" w:eastAsia="Calibri" w:hAnsi="Times New Roman" w:cs="Times New Roman"/>
          <w:bCs/>
          <w:iCs/>
          <w:sz w:val="28"/>
          <w:szCs w:val="28"/>
          <w:lang w:val="uk-UA"/>
        </w:rPr>
        <w:t xml:space="preserve">Епітет </w:t>
      </w:r>
      <w:r w:rsidRPr="008C0561">
        <w:rPr>
          <w:rFonts w:ascii="Times New Roman" w:eastAsia="Calibri" w:hAnsi="Times New Roman" w:cs="Times New Roman"/>
          <w:bCs/>
          <w:i/>
          <w:iCs/>
          <w:sz w:val="28"/>
          <w:szCs w:val="28"/>
          <w:lang w:val="uk-UA"/>
        </w:rPr>
        <w:t>vernālis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Adōnis vernālis</w:t>
      </w:r>
      <w:r w:rsidRPr="008C0561">
        <w:rPr>
          <w:rFonts w:ascii="Times New Roman" w:eastAsia="Calibri" w:hAnsi="Times New Roman" w:cs="Times New Roman"/>
          <w:bCs/>
          <w:iCs/>
          <w:sz w:val="28"/>
          <w:szCs w:val="28"/>
          <w:lang w:val="uk-UA"/>
        </w:rPr>
        <w:t xml:space="preserve">, син. </w:t>
      </w:r>
      <w:r w:rsidRPr="008C0561">
        <w:rPr>
          <w:rFonts w:ascii="Times New Roman" w:eastAsia="Calibri" w:hAnsi="Times New Roman" w:cs="Times New Roman"/>
          <w:bCs/>
          <w:i/>
          <w:iCs/>
          <w:sz w:val="28"/>
          <w:szCs w:val="28"/>
          <w:lang w:val="uk-UA"/>
        </w:rPr>
        <w:t>Adonanthe vernālis, горицвіт весняний</w:t>
      </w:r>
      <w:r w:rsidRPr="008C0561">
        <w:rPr>
          <w:rFonts w:ascii="Times New Roman" w:eastAsia="Calibri" w:hAnsi="Times New Roman" w:cs="Times New Roman"/>
          <w:bCs/>
          <w:iCs/>
          <w:sz w:val="28"/>
          <w:szCs w:val="28"/>
          <w:lang w:val="uk-UA"/>
        </w:rPr>
        <w:t>) вказує на час цвітіння рослини: адоніс цвіте в квітні - травні.</w:t>
      </w:r>
      <w:r>
        <w:rPr>
          <w:rFonts w:ascii="Times New Roman" w:eastAsia="Calibri" w:hAnsi="Times New Roman" w:cs="Times New Roman"/>
          <w:sz w:val="28"/>
          <w:szCs w:val="28"/>
          <w:lang w:val="uk-UA"/>
        </w:rPr>
        <w:br/>
      </w:r>
      <w:r w:rsidRPr="008C0561">
        <w:rPr>
          <w:rFonts w:ascii="Times New Roman" w:eastAsia="Calibri" w:hAnsi="Times New Roman" w:cs="Times New Roman"/>
          <w:bCs/>
          <w:iCs/>
          <w:sz w:val="28"/>
          <w:szCs w:val="28"/>
          <w:lang w:val="uk-UA"/>
        </w:rPr>
        <w:t xml:space="preserve">У деяких видових епітетах відображена екологічна ознака рослин (умови зростання). Такі епітети зазвичай є дериватами іменників, що позначають місце зростання: </w:t>
      </w:r>
      <w:r w:rsidRPr="008C0561">
        <w:rPr>
          <w:rFonts w:ascii="Times New Roman" w:eastAsia="Calibri" w:hAnsi="Times New Roman" w:cs="Times New Roman"/>
          <w:bCs/>
          <w:i/>
          <w:iCs/>
          <w:sz w:val="28"/>
          <w:szCs w:val="28"/>
          <w:lang w:val="uk-UA"/>
        </w:rPr>
        <w:t>sylvester</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silvester</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tris, tre</w:t>
      </w:r>
      <w:r w:rsidRPr="008C0561">
        <w:rPr>
          <w:rFonts w:ascii="Times New Roman" w:eastAsia="Calibri" w:hAnsi="Times New Roman" w:cs="Times New Roman"/>
          <w:bCs/>
          <w:iCs/>
          <w:sz w:val="28"/>
          <w:szCs w:val="28"/>
          <w:lang w:val="uk-UA"/>
        </w:rPr>
        <w:t xml:space="preserve"> 'лісової, дикоростучий', </w:t>
      </w:r>
      <w:r w:rsidRPr="008C0561">
        <w:rPr>
          <w:rFonts w:ascii="Times New Roman" w:eastAsia="Calibri" w:hAnsi="Times New Roman" w:cs="Times New Roman"/>
          <w:bCs/>
          <w:i/>
          <w:iCs/>
          <w:sz w:val="28"/>
          <w:szCs w:val="28"/>
          <w:lang w:val="uk-UA"/>
        </w:rPr>
        <w:t>paluster, tris, tre</w:t>
      </w:r>
      <w:r w:rsidRPr="008C0561">
        <w:rPr>
          <w:rFonts w:ascii="Times New Roman" w:eastAsia="Calibri" w:hAnsi="Times New Roman" w:cs="Times New Roman"/>
          <w:bCs/>
          <w:iCs/>
          <w:sz w:val="28"/>
          <w:szCs w:val="28"/>
          <w:lang w:val="uk-UA"/>
        </w:rPr>
        <w:t xml:space="preserve"> 'болотний'. Так, назва </w:t>
      </w:r>
      <w:r w:rsidRPr="008C0561">
        <w:rPr>
          <w:rFonts w:ascii="Times New Roman" w:eastAsia="Calibri" w:hAnsi="Times New Roman" w:cs="Times New Roman"/>
          <w:bCs/>
          <w:i/>
          <w:iCs/>
          <w:sz w:val="28"/>
          <w:szCs w:val="28"/>
          <w:lang w:val="uk-UA"/>
        </w:rPr>
        <w:t>sylvestris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Angelĭca sylvestris, дудник лісовий</w:t>
      </w:r>
      <w:r w:rsidRPr="008C0561">
        <w:rPr>
          <w:rFonts w:ascii="Times New Roman" w:eastAsia="Calibri" w:hAnsi="Times New Roman" w:cs="Times New Roman"/>
          <w:bCs/>
          <w:iCs/>
          <w:sz w:val="28"/>
          <w:szCs w:val="28"/>
          <w:lang w:val="uk-UA"/>
        </w:rPr>
        <w:t xml:space="preserve">) дана рослині за переважне місце її проживання. Інше найменування, </w:t>
      </w:r>
      <w:r w:rsidRPr="008C0561">
        <w:rPr>
          <w:rFonts w:ascii="Times New Roman" w:eastAsia="Calibri" w:hAnsi="Times New Roman" w:cs="Times New Roman"/>
          <w:bCs/>
          <w:i/>
          <w:iCs/>
          <w:sz w:val="28"/>
          <w:szCs w:val="28"/>
          <w:lang w:val="uk-UA"/>
        </w:rPr>
        <w:t>palustre</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Geranium palustre, герань болотна</w:t>
      </w:r>
      <w:r w:rsidRPr="008C0561">
        <w:rPr>
          <w:rFonts w:ascii="Times New Roman" w:eastAsia="Calibri" w:hAnsi="Times New Roman" w:cs="Times New Roman"/>
          <w:bCs/>
          <w:iCs/>
          <w:sz w:val="28"/>
          <w:szCs w:val="28"/>
          <w:lang w:val="uk-UA"/>
        </w:rPr>
        <w:t xml:space="preserve">), вказує на переважне місце зростання рослини: цей вид герані зростає на трав'янистих болотах, вологих луках. Окремі видові епітети вказують на географічну ознаку рослин (область поширення). Дані епітети є похідними від географічних назв: </w:t>
      </w:r>
      <w:r w:rsidRPr="008C0561">
        <w:rPr>
          <w:rFonts w:ascii="Times New Roman" w:eastAsia="Calibri" w:hAnsi="Times New Roman" w:cs="Times New Roman"/>
          <w:bCs/>
          <w:i/>
          <w:iCs/>
          <w:sz w:val="28"/>
          <w:szCs w:val="28"/>
          <w:lang w:val="uk-UA"/>
        </w:rPr>
        <w:t>alpīnus, a, um</w:t>
      </w:r>
      <w:r w:rsidRPr="008C0561">
        <w:rPr>
          <w:rFonts w:ascii="Times New Roman" w:eastAsia="Calibri" w:hAnsi="Times New Roman" w:cs="Times New Roman"/>
          <w:bCs/>
          <w:iCs/>
          <w:sz w:val="28"/>
          <w:szCs w:val="28"/>
          <w:lang w:val="uk-UA"/>
        </w:rPr>
        <w:t xml:space="preserve"> 'альпійський', </w:t>
      </w:r>
      <w:r w:rsidRPr="008C0561">
        <w:rPr>
          <w:rFonts w:ascii="Times New Roman" w:eastAsia="Calibri" w:hAnsi="Times New Roman" w:cs="Times New Roman"/>
          <w:bCs/>
          <w:i/>
          <w:iCs/>
          <w:sz w:val="28"/>
          <w:szCs w:val="28"/>
          <w:lang w:val="uk-UA"/>
        </w:rPr>
        <w:t>danĭcus, a, um</w:t>
      </w:r>
      <w:r w:rsidRPr="008C0561">
        <w:rPr>
          <w:rFonts w:ascii="Times New Roman" w:eastAsia="Calibri" w:hAnsi="Times New Roman" w:cs="Times New Roman"/>
          <w:bCs/>
          <w:iCs/>
          <w:sz w:val="28"/>
          <w:szCs w:val="28"/>
          <w:lang w:val="uk-UA"/>
        </w:rPr>
        <w:t xml:space="preserve"> 'датський'. Наприклад, видову назву </w:t>
      </w:r>
      <w:r w:rsidRPr="008C0561">
        <w:rPr>
          <w:rFonts w:ascii="Times New Roman" w:eastAsia="Calibri" w:hAnsi="Times New Roman" w:cs="Times New Roman"/>
          <w:bCs/>
          <w:i/>
          <w:iCs/>
          <w:sz w:val="28"/>
          <w:szCs w:val="28"/>
          <w:lang w:val="uk-UA"/>
        </w:rPr>
        <w:t>alpīnus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Aster alpīnus, астра альпійська</w:t>
      </w:r>
      <w:r w:rsidRPr="008C0561">
        <w:rPr>
          <w:rFonts w:ascii="Times New Roman" w:eastAsia="Calibri" w:hAnsi="Times New Roman" w:cs="Times New Roman"/>
          <w:bCs/>
          <w:iCs/>
          <w:sz w:val="28"/>
          <w:szCs w:val="28"/>
          <w:lang w:val="uk-UA"/>
        </w:rPr>
        <w:t>) вказує на область зростання рослини.</w:t>
      </w:r>
      <w:r w:rsidRPr="008C0561">
        <w:rPr>
          <w:rFonts w:ascii="Times New Roman" w:eastAsia="Calibri" w:hAnsi="Times New Roman" w:cs="Times New Roman"/>
          <w:sz w:val="28"/>
          <w:szCs w:val="28"/>
        </w:rPr>
        <w:t xml:space="preserve"> </w:t>
      </w:r>
      <w:r w:rsidRPr="008C0561">
        <w:rPr>
          <w:rFonts w:ascii="Times New Roman" w:eastAsia="Calibri" w:hAnsi="Times New Roman" w:cs="Times New Roman"/>
          <w:bCs/>
          <w:iCs/>
          <w:sz w:val="28"/>
          <w:szCs w:val="28"/>
          <w:lang w:val="uk-UA"/>
        </w:rPr>
        <w:t xml:space="preserve">Найменування виду </w:t>
      </w:r>
      <w:r w:rsidRPr="008C0561">
        <w:rPr>
          <w:rFonts w:ascii="Times New Roman" w:eastAsia="Calibri" w:hAnsi="Times New Roman" w:cs="Times New Roman"/>
          <w:bCs/>
          <w:i/>
          <w:iCs/>
          <w:sz w:val="28"/>
          <w:szCs w:val="28"/>
          <w:lang w:val="uk-UA"/>
        </w:rPr>
        <w:t>danĭcus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Astragălus danĭcus, астрагал датський</w:t>
      </w:r>
      <w:r w:rsidRPr="008C0561">
        <w:rPr>
          <w:rFonts w:ascii="Times New Roman" w:eastAsia="Calibri" w:hAnsi="Times New Roman" w:cs="Times New Roman"/>
          <w:bCs/>
          <w:iCs/>
          <w:sz w:val="28"/>
          <w:szCs w:val="28"/>
          <w:lang w:val="uk-UA"/>
        </w:rPr>
        <w:t>) пояснюється тим, що рослину вперше була знайде</w:t>
      </w:r>
      <w:r w:rsidR="003F4F05">
        <w:rPr>
          <w:rFonts w:ascii="Times New Roman" w:eastAsia="Calibri" w:hAnsi="Times New Roman" w:cs="Times New Roman"/>
          <w:bCs/>
          <w:iCs/>
          <w:sz w:val="28"/>
          <w:szCs w:val="28"/>
          <w:lang w:val="uk-UA"/>
        </w:rPr>
        <w:t>но і описано в Данії.</w:t>
      </w:r>
    </w:p>
    <w:p w14:paraId="0165F017" w14:textId="77777777" w:rsidR="003F4F05" w:rsidRDefault="004F2BEC" w:rsidP="004B410E">
      <w:pPr>
        <w:spacing w:after="0" w:line="240" w:lineRule="auto"/>
        <w:ind w:firstLine="720"/>
        <w:jc w:val="both"/>
        <w:rPr>
          <w:rFonts w:ascii="Times New Roman" w:eastAsia="Calibri" w:hAnsi="Times New Roman" w:cs="Times New Roman"/>
          <w:bCs/>
          <w:iCs/>
          <w:sz w:val="28"/>
          <w:szCs w:val="28"/>
          <w:lang w:val="uk-UA"/>
        </w:rPr>
      </w:pPr>
      <w:r w:rsidRPr="008C0561">
        <w:rPr>
          <w:rFonts w:ascii="Times New Roman" w:eastAsia="Calibri" w:hAnsi="Times New Roman" w:cs="Times New Roman"/>
          <w:bCs/>
          <w:iCs/>
          <w:sz w:val="28"/>
          <w:szCs w:val="28"/>
          <w:lang w:val="uk-UA"/>
        </w:rPr>
        <w:t xml:space="preserve">У латинській номенклатурі досить поширеним є видовий епітет, який можна розглядати як загальну характеристику рослини, так як він не вказує на будь-який конкретну ознаку рослини: </w:t>
      </w:r>
      <w:r w:rsidRPr="008C0561">
        <w:rPr>
          <w:rFonts w:ascii="Times New Roman" w:eastAsia="Calibri" w:hAnsi="Times New Roman" w:cs="Times New Roman"/>
          <w:bCs/>
          <w:i/>
          <w:iCs/>
          <w:sz w:val="28"/>
          <w:szCs w:val="28"/>
          <w:lang w:val="uk-UA"/>
        </w:rPr>
        <w:t>vulgāris, e</w:t>
      </w:r>
      <w:r w:rsidRPr="008C0561">
        <w:rPr>
          <w:rFonts w:ascii="Times New Roman" w:eastAsia="Calibri" w:hAnsi="Times New Roman" w:cs="Times New Roman"/>
          <w:bCs/>
          <w:iCs/>
          <w:sz w:val="28"/>
          <w:szCs w:val="28"/>
          <w:lang w:val="uk-UA"/>
        </w:rPr>
        <w:t xml:space="preserve"> 'звичайний'. Даний епітет зазвичай розуміють, як 'всюди зустрічається'. Наприклад: </w:t>
      </w:r>
      <w:r w:rsidRPr="008C0561">
        <w:rPr>
          <w:rFonts w:ascii="Times New Roman" w:eastAsia="Calibri" w:hAnsi="Times New Roman" w:cs="Times New Roman"/>
          <w:bCs/>
          <w:i/>
          <w:iCs/>
          <w:sz w:val="28"/>
          <w:szCs w:val="28"/>
          <w:lang w:val="uk-UA"/>
        </w:rPr>
        <w:t>Aquilegia vulgāris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водозбір звичайний</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Linaria vulgāris</w:t>
      </w:r>
      <w:r w:rsidRPr="008C0561">
        <w:rPr>
          <w:rFonts w:ascii="Times New Roman" w:eastAsia="Calibri" w:hAnsi="Times New Roman" w:cs="Times New Roman"/>
          <w:bCs/>
          <w:iCs/>
          <w:sz w:val="28"/>
          <w:szCs w:val="28"/>
          <w:lang w:val="uk-UA"/>
        </w:rPr>
        <w:t xml:space="preserve">, </w:t>
      </w:r>
      <w:r w:rsidRPr="008C0561">
        <w:rPr>
          <w:rFonts w:ascii="Times New Roman" w:eastAsia="Calibri" w:hAnsi="Times New Roman" w:cs="Times New Roman"/>
          <w:bCs/>
          <w:i/>
          <w:iCs/>
          <w:sz w:val="28"/>
          <w:szCs w:val="28"/>
          <w:lang w:val="uk-UA"/>
        </w:rPr>
        <w:t>льнянка звичайна</w:t>
      </w:r>
      <w:r w:rsidR="003F4F05">
        <w:rPr>
          <w:rFonts w:ascii="Times New Roman" w:eastAsia="Calibri" w:hAnsi="Times New Roman" w:cs="Times New Roman"/>
          <w:bCs/>
          <w:iCs/>
          <w:sz w:val="28"/>
          <w:szCs w:val="28"/>
          <w:lang w:val="uk-UA"/>
        </w:rPr>
        <w:t>.</w:t>
      </w:r>
    </w:p>
    <w:p w14:paraId="7B6FEE8A" w14:textId="3EB84CB1" w:rsidR="004F2BEC" w:rsidRPr="008C0561" w:rsidRDefault="004F2BEC" w:rsidP="004B410E">
      <w:pPr>
        <w:spacing w:after="0" w:line="240" w:lineRule="auto"/>
        <w:ind w:firstLine="720"/>
        <w:jc w:val="both"/>
        <w:rPr>
          <w:rFonts w:ascii="Times New Roman" w:eastAsia="Calibri" w:hAnsi="Times New Roman" w:cs="Times New Roman"/>
          <w:sz w:val="28"/>
          <w:szCs w:val="28"/>
          <w:lang w:val="uk-UA"/>
        </w:rPr>
      </w:pPr>
      <w:r w:rsidRPr="008C0561">
        <w:rPr>
          <w:rFonts w:ascii="Times New Roman" w:eastAsia="Calibri" w:hAnsi="Times New Roman" w:cs="Times New Roman"/>
          <w:bCs/>
          <w:iCs/>
          <w:sz w:val="28"/>
          <w:szCs w:val="28"/>
          <w:lang w:val="uk-UA"/>
        </w:rPr>
        <w:t>Таким чином, слід зазначити, що видові епітети можуть відображати різноманітні ознаки рослин. Дані епітети зазвичай вказують на конкретні характеристики рослин, проте зустрічаються і назви узагальнюючого плану (</w:t>
      </w:r>
      <w:r w:rsidRPr="008C0561">
        <w:rPr>
          <w:rFonts w:ascii="Times New Roman" w:eastAsia="Calibri" w:hAnsi="Times New Roman" w:cs="Times New Roman"/>
          <w:bCs/>
          <w:i/>
          <w:iCs/>
          <w:sz w:val="28"/>
          <w:szCs w:val="28"/>
          <w:lang w:val="uk-UA"/>
        </w:rPr>
        <w:t>officinālis, e, nobǐlis, e, vulgāris, e</w:t>
      </w:r>
      <w:r w:rsidRPr="008C0561">
        <w:rPr>
          <w:rFonts w:ascii="Times New Roman" w:eastAsia="Calibri" w:hAnsi="Times New Roman" w:cs="Times New Roman"/>
          <w:bCs/>
          <w:iCs/>
          <w:sz w:val="28"/>
          <w:szCs w:val="28"/>
          <w:lang w:val="uk-UA"/>
        </w:rPr>
        <w:t>). При створенні найменувань, що містять в собі морфологічні ознаки рослин, значну роль відіграє порівняння (на відміну від епітетів, що відображають інші ознаки).</w:t>
      </w:r>
    </w:p>
    <w:p w14:paraId="101F0DB6" w14:textId="77777777" w:rsidR="004F2BEC" w:rsidRPr="008C0561" w:rsidRDefault="004F2BEC" w:rsidP="004B410E">
      <w:pPr>
        <w:spacing w:after="0" w:line="240" w:lineRule="auto"/>
        <w:ind w:firstLine="720"/>
        <w:jc w:val="center"/>
        <w:rPr>
          <w:rFonts w:ascii="Times New Roman" w:eastAsia="Calibri" w:hAnsi="Times New Roman" w:cs="Times New Roman"/>
          <w:sz w:val="28"/>
          <w:szCs w:val="28"/>
          <w:lang w:val="uk-UA"/>
        </w:rPr>
      </w:pPr>
      <w:r w:rsidRPr="008C0561">
        <w:rPr>
          <w:rFonts w:ascii="Times New Roman" w:eastAsia="Calibri" w:hAnsi="Times New Roman" w:cs="Times New Roman"/>
          <w:sz w:val="28"/>
          <w:szCs w:val="28"/>
          <w:lang w:val="uk-UA"/>
        </w:rPr>
        <w:t>Список використаних джерел:</w:t>
      </w:r>
    </w:p>
    <w:p w14:paraId="125DB00C" w14:textId="6E50D979" w:rsidR="004F2BEC" w:rsidRPr="008C0561" w:rsidRDefault="004F2BEC" w:rsidP="004B410E">
      <w:pPr>
        <w:spacing w:after="0" w:line="240" w:lineRule="auto"/>
        <w:ind w:firstLine="720"/>
        <w:jc w:val="both"/>
        <w:rPr>
          <w:rFonts w:ascii="Times New Roman" w:eastAsia="Calibri" w:hAnsi="Times New Roman" w:cs="Times New Roman"/>
          <w:sz w:val="28"/>
          <w:szCs w:val="28"/>
          <w:lang w:val="uk-UA"/>
        </w:rPr>
      </w:pPr>
      <w:r w:rsidRPr="008C0561">
        <w:rPr>
          <w:rFonts w:ascii="Times New Roman" w:eastAsia="Calibri" w:hAnsi="Times New Roman" w:cs="Times New Roman"/>
          <w:sz w:val="28"/>
          <w:szCs w:val="28"/>
          <w:lang w:val="uk-UA"/>
        </w:rPr>
        <w:t>1. Тварини і рослини. Ілюстро</w:t>
      </w:r>
      <w:r w:rsidR="00DA4298">
        <w:rPr>
          <w:rFonts w:ascii="Times New Roman" w:eastAsia="Calibri" w:hAnsi="Times New Roman" w:cs="Times New Roman"/>
          <w:sz w:val="28"/>
          <w:szCs w:val="28"/>
          <w:lang w:val="uk-UA"/>
        </w:rPr>
        <w:t>ваний енциклопедичний словник. М</w:t>
      </w:r>
      <w:r w:rsidR="00DA4298">
        <w:rPr>
          <w:rFonts w:ascii="Times New Roman" w:eastAsia="Calibri" w:hAnsi="Times New Roman" w:cs="Times New Roman"/>
          <w:sz w:val="28"/>
          <w:szCs w:val="28"/>
        </w:rPr>
        <w:t xml:space="preserve">осква </w:t>
      </w:r>
      <w:r w:rsidR="00DA4298">
        <w:rPr>
          <w:rFonts w:ascii="Times New Roman" w:eastAsia="Calibri" w:hAnsi="Times New Roman" w:cs="Times New Roman"/>
          <w:sz w:val="28"/>
          <w:szCs w:val="28"/>
          <w:lang w:val="uk-UA"/>
        </w:rPr>
        <w:t xml:space="preserve">: Ексмо, 2007. </w:t>
      </w:r>
      <w:r w:rsidRPr="008C0561">
        <w:rPr>
          <w:rFonts w:ascii="Times New Roman" w:eastAsia="Calibri" w:hAnsi="Times New Roman" w:cs="Times New Roman"/>
          <w:sz w:val="28"/>
          <w:szCs w:val="28"/>
          <w:lang w:val="uk-UA"/>
        </w:rPr>
        <w:t xml:space="preserve"> 1248 с.</w:t>
      </w:r>
    </w:p>
    <w:p w14:paraId="2F37874A" w14:textId="2287A1EE" w:rsidR="004F2BEC" w:rsidRPr="008C0561" w:rsidRDefault="004F2BEC" w:rsidP="004B410E">
      <w:pPr>
        <w:spacing w:after="0" w:line="240" w:lineRule="auto"/>
        <w:ind w:firstLine="720"/>
        <w:jc w:val="both"/>
        <w:rPr>
          <w:rFonts w:ascii="Times New Roman" w:eastAsia="Calibri" w:hAnsi="Times New Roman" w:cs="Times New Roman"/>
          <w:sz w:val="28"/>
          <w:szCs w:val="28"/>
          <w:lang w:val="uk-UA"/>
        </w:rPr>
      </w:pPr>
      <w:r w:rsidRPr="008C0561">
        <w:rPr>
          <w:rFonts w:ascii="Times New Roman" w:eastAsia="Calibri" w:hAnsi="Times New Roman" w:cs="Times New Roman"/>
          <w:sz w:val="28"/>
          <w:szCs w:val="28"/>
          <w:lang w:val="uk-UA"/>
        </w:rPr>
        <w:t xml:space="preserve">2. Лікарські рослини: найповніша енциклопедія / А. Ф. Лебеда [та ін.]. </w:t>
      </w:r>
      <w:r w:rsidR="00DA4298">
        <w:rPr>
          <w:rFonts w:ascii="Times New Roman" w:eastAsia="Calibri" w:hAnsi="Times New Roman" w:cs="Times New Roman"/>
          <w:sz w:val="28"/>
          <w:szCs w:val="28"/>
          <w:lang w:val="uk-UA"/>
        </w:rPr>
        <w:t xml:space="preserve">М.: АСТ-ПРЕСС КНИГА, 2004. </w:t>
      </w:r>
      <w:r w:rsidRPr="008C0561">
        <w:rPr>
          <w:rFonts w:ascii="Times New Roman" w:eastAsia="Calibri" w:hAnsi="Times New Roman" w:cs="Times New Roman"/>
          <w:sz w:val="28"/>
          <w:szCs w:val="28"/>
          <w:lang w:val="uk-UA"/>
        </w:rPr>
        <w:t xml:space="preserve"> 912 с.</w:t>
      </w:r>
    </w:p>
    <w:p w14:paraId="004DEDF0" w14:textId="054E53C2" w:rsidR="004F2BEC" w:rsidRPr="008C0561" w:rsidRDefault="004F2BEC" w:rsidP="004B410E">
      <w:pPr>
        <w:spacing w:after="0" w:line="240" w:lineRule="auto"/>
        <w:ind w:firstLine="720"/>
        <w:jc w:val="both"/>
        <w:rPr>
          <w:rFonts w:ascii="Times New Roman" w:eastAsia="Calibri" w:hAnsi="Times New Roman" w:cs="Times New Roman"/>
          <w:sz w:val="28"/>
          <w:szCs w:val="28"/>
          <w:lang w:val="uk-UA"/>
        </w:rPr>
      </w:pPr>
      <w:r w:rsidRPr="008C0561">
        <w:rPr>
          <w:rFonts w:ascii="Times New Roman" w:eastAsia="Calibri" w:hAnsi="Times New Roman" w:cs="Times New Roman"/>
          <w:sz w:val="28"/>
          <w:szCs w:val="28"/>
          <w:lang w:val="uk-UA"/>
        </w:rPr>
        <w:lastRenderedPageBreak/>
        <w:t xml:space="preserve">3. Чернявський, М. Н. Латинська мова та основи фармацевтичної термінології: </w:t>
      </w:r>
      <w:r w:rsidR="00DA4298">
        <w:rPr>
          <w:rFonts w:ascii="Times New Roman" w:eastAsia="Calibri" w:hAnsi="Times New Roman" w:cs="Times New Roman"/>
          <w:sz w:val="28"/>
          <w:szCs w:val="28"/>
          <w:lang w:val="uk-UA"/>
        </w:rPr>
        <w:t xml:space="preserve">підручник / М. Н. Чернявський. </w:t>
      </w:r>
      <w:r w:rsidRPr="008C0561">
        <w:rPr>
          <w:rFonts w:ascii="Times New Roman" w:eastAsia="Calibri" w:hAnsi="Times New Roman" w:cs="Times New Roman"/>
          <w:sz w:val="28"/>
          <w:szCs w:val="28"/>
          <w:lang w:val="uk-UA"/>
        </w:rPr>
        <w:t xml:space="preserve"> 3-е вид., </w:t>
      </w:r>
      <w:r w:rsidR="00DA4298">
        <w:rPr>
          <w:rFonts w:ascii="Times New Roman" w:eastAsia="Calibri" w:hAnsi="Times New Roman" w:cs="Times New Roman"/>
          <w:sz w:val="28"/>
          <w:szCs w:val="28"/>
          <w:lang w:val="uk-UA"/>
        </w:rPr>
        <w:t>Перероб. і доп. М</w:t>
      </w:r>
      <w:r w:rsidRPr="008C0561">
        <w:rPr>
          <w:rFonts w:ascii="Times New Roman" w:eastAsia="Calibri" w:hAnsi="Times New Roman" w:cs="Times New Roman"/>
          <w:sz w:val="28"/>
          <w:szCs w:val="28"/>
          <w:lang w:val="uk-UA"/>
        </w:rPr>
        <w:t>.</w:t>
      </w:r>
      <w:r w:rsidR="00DA4298">
        <w:rPr>
          <w:rFonts w:ascii="Times New Roman" w:eastAsia="Calibri" w:hAnsi="Times New Roman" w:cs="Times New Roman"/>
          <w:sz w:val="28"/>
          <w:szCs w:val="28"/>
          <w:lang w:val="uk-UA"/>
        </w:rPr>
        <w:t xml:space="preserve"> </w:t>
      </w:r>
      <w:r w:rsidRPr="008C0561">
        <w:rPr>
          <w:rFonts w:ascii="Times New Roman" w:eastAsia="Calibri" w:hAnsi="Times New Roman" w:cs="Times New Roman"/>
          <w:sz w:val="28"/>
          <w:szCs w:val="28"/>
          <w:lang w:val="uk-UA"/>
        </w:rPr>
        <w:t>: Медицина, 1994. – 384 с.</w:t>
      </w:r>
    </w:p>
    <w:p w14:paraId="48ADD1AD" w14:textId="4F59A4D4" w:rsidR="004F2BEC" w:rsidRPr="008C0561" w:rsidRDefault="004F2BEC" w:rsidP="004B410E">
      <w:pPr>
        <w:spacing w:after="0" w:line="240" w:lineRule="auto"/>
        <w:ind w:firstLine="720"/>
        <w:jc w:val="both"/>
        <w:rPr>
          <w:rFonts w:ascii="Times New Roman" w:eastAsia="Calibri" w:hAnsi="Times New Roman" w:cs="Times New Roman"/>
          <w:sz w:val="28"/>
          <w:szCs w:val="28"/>
          <w:lang w:val="uk-UA"/>
        </w:rPr>
      </w:pPr>
      <w:r w:rsidRPr="008C0561">
        <w:rPr>
          <w:rFonts w:ascii="Times New Roman" w:eastAsia="Calibri" w:hAnsi="Times New Roman" w:cs="Times New Roman"/>
          <w:sz w:val="28"/>
          <w:szCs w:val="28"/>
          <w:lang w:val="uk-UA"/>
        </w:rPr>
        <w:t>4. Чухно, Т. Велика</w:t>
      </w:r>
      <w:r w:rsidR="00DA4298">
        <w:rPr>
          <w:rFonts w:ascii="Times New Roman" w:eastAsia="Calibri" w:hAnsi="Times New Roman" w:cs="Times New Roman"/>
          <w:sz w:val="28"/>
          <w:szCs w:val="28"/>
          <w:lang w:val="uk-UA"/>
        </w:rPr>
        <w:t xml:space="preserve"> енциклопедія лікарських рослин. </w:t>
      </w:r>
      <w:r w:rsidRPr="008C0561">
        <w:rPr>
          <w:rFonts w:ascii="Times New Roman" w:eastAsia="Calibri" w:hAnsi="Times New Roman" w:cs="Times New Roman"/>
          <w:sz w:val="28"/>
          <w:szCs w:val="28"/>
          <w:lang w:val="uk-UA"/>
        </w:rPr>
        <w:t xml:space="preserve">М.: Ексмо, 2007.  1024 с. </w:t>
      </w:r>
    </w:p>
    <w:p w14:paraId="087894F0" w14:textId="1490DF00" w:rsidR="004F2BEC" w:rsidRDefault="004F2BEC" w:rsidP="003F4F05">
      <w:pPr>
        <w:spacing w:after="0" w:line="240" w:lineRule="auto"/>
        <w:ind w:firstLine="720"/>
        <w:jc w:val="both"/>
        <w:rPr>
          <w:rFonts w:ascii="Times New Roman" w:eastAsia="Calibri" w:hAnsi="Times New Roman" w:cs="Times New Roman"/>
          <w:sz w:val="28"/>
          <w:szCs w:val="28"/>
          <w:lang w:val="uk-UA"/>
        </w:rPr>
      </w:pPr>
      <w:r w:rsidRPr="008C0561">
        <w:rPr>
          <w:rFonts w:ascii="Times New Roman" w:eastAsia="Calibri" w:hAnsi="Times New Roman" w:cs="Times New Roman"/>
          <w:sz w:val="28"/>
          <w:szCs w:val="28"/>
          <w:lang w:val="uk-UA"/>
        </w:rPr>
        <w:t>5. Rudzītis, K. Terminologia medica in duobus voluminibus.  Riga</w:t>
      </w:r>
      <w:r w:rsidR="00DA4298">
        <w:rPr>
          <w:rFonts w:ascii="Times New Roman" w:eastAsia="Calibri" w:hAnsi="Times New Roman" w:cs="Times New Roman"/>
          <w:sz w:val="28"/>
          <w:szCs w:val="28"/>
          <w:lang w:val="uk-UA"/>
        </w:rPr>
        <w:t xml:space="preserve"> : Liesma, 1973–</w:t>
      </w:r>
      <w:r w:rsidRPr="008C0561">
        <w:rPr>
          <w:rFonts w:ascii="Times New Roman" w:eastAsia="Calibri" w:hAnsi="Times New Roman" w:cs="Times New Roman"/>
          <w:sz w:val="28"/>
          <w:szCs w:val="28"/>
          <w:lang w:val="uk-UA"/>
        </w:rPr>
        <w:t>1977.</w:t>
      </w:r>
      <w:r w:rsidR="00A804BE">
        <w:rPr>
          <w:rFonts w:ascii="Times New Roman" w:eastAsia="Calibri" w:hAnsi="Times New Roman" w:cs="Times New Roman"/>
          <w:sz w:val="28"/>
          <w:szCs w:val="28"/>
          <w:lang w:val="uk-UA"/>
        </w:rPr>
        <w:t xml:space="preserve"> </w:t>
      </w:r>
    </w:p>
    <w:p w14:paraId="14C7AF96" w14:textId="77777777" w:rsidR="00A804BE" w:rsidRPr="001F6338" w:rsidRDefault="00A804BE" w:rsidP="003F4F05">
      <w:pPr>
        <w:spacing w:after="0" w:line="240" w:lineRule="auto"/>
        <w:ind w:firstLine="720"/>
        <w:jc w:val="both"/>
        <w:rPr>
          <w:rFonts w:ascii="Times New Roman" w:hAnsi="Times New Roman" w:cs="Times New Roman"/>
          <w:color w:val="000000" w:themeColor="text1"/>
          <w:sz w:val="28"/>
          <w:szCs w:val="28"/>
          <w:u w:val="single"/>
        </w:rPr>
      </w:pPr>
    </w:p>
    <w:p w14:paraId="047C70D0" w14:textId="77777777" w:rsidR="004F2BEC" w:rsidRPr="004F2BEC" w:rsidRDefault="004F2BEC" w:rsidP="003F4F05">
      <w:pPr>
        <w:pStyle w:val="10"/>
        <w:rPr>
          <w:lang w:val="uk-UA"/>
        </w:rPr>
      </w:pPr>
      <w:bookmarkStart w:id="115" w:name="_Toc10840208"/>
      <w:r w:rsidRPr="004F2BEC">
        <w:rPr>
          <w:lang w:val="uk-UA"/>
        </w:rPr>
        <w:t>Циганко М. В.</w:t>
      </w:r>
      <w:bookmarkEnd w:id="115"/>
    </w:p>
    <w:p w14:paraId="350086A6" w14:textId="77777777" w:rsidR="004F2BEC" w:rsidRPr="0019768F" w:rsidRDefault="004F2BEC" w:rsidP="003F4F05">
      <w:pPr>
        <w:pStyle w:val="2"/>
        <w:rPr>
          <w:lang w:val="uk-UA"/>
        </w:rPr>
      </w:pPr>
      <w:bookmarkStart w:id="116" w:name="_Toc10840209"/>
      <w:r w:rsidRPr="0019768F">
        <w:rPr>
          <w:lang w:val="uk-UA"/>
        </w:rPr>
        <w:t>УТВОРЕННЯ ТРИВІАЛЬНИХ НАЗВ ЛІКАРСЬКИХ ЗАСОБІВ</w:t>
      </w:r>
      <w:bookmarkEnd w:id="116"/>
    </w:p>
    <w:p w14:paraId="703A52C9" w14:textId="77777777" w:rsidR="004F2BEC" w:rsidRPr="0019768F" w:rsidRDefault="004F2BEC" w:rsidP="004B410E">
      <w:pPr>
        <w:pStyle w:val="af0"/>
        <w:jc w:val="center"/>
        <w:rPr>
          <w:rFonts w:cs="Times New Roman"/>
          <w:bCs/>
          <w:lang w:val="uk-UA"/>
        </w:rPr>
      </w:pPr>
      <w:r w:rsidRPr="0019768F">
        <w:rPr>
          <w:rFonts w:cs="Times New Roman"/>
          <w:bCs/>
          <w:lang w:val="uk-UA"/>
        </w:rPr>
        <w:t>Кременчуцький медичний коледж імені В. І. Литвиненка</w:t>
      </w:r>
    </w:p>
    <w:p w14:paraId="3ACAC029" w14:textId="72038E09" w:rsidR="004F2BEC" w:rsidRPr="0019768F" w:rsidRDefault="004F2BEC" w:rsidP="004B410E">
      <w:pPr>
        <w:pStyle w:val="af0"/>
        <w:jc w:val="center"/>
        <w:rPr>
          <w:rFonts w:cs="Times New Roman"/>
          <w:bCs/>
          <w:lang w:val="uk-UA"/>
        </w:rPr>
      </w:pPr>
      <w:r w:rsidRPr="0019768F">
        <w:rPr>
          <w:rFonts w:cs="Times New Roman"/>
          <w:bCs/>
          <w:lang w:val="uk-UA"/>
        </w:rPr>
        <w:t>Науковий керівник: ст</w:t>
      </w:r>
      <w:r w:rsidR="003F4F05">
        <w:rPr>
          <w:rFonts w:cs="Times New Roman"/>
          <w:bCs/>
          <w:lang w:val="uk-UA"/>
        </w:rPr>
        <w:t>.</w:t>
      </w:r>
      <w:r w:rsidRPr="0019768F">
        <w:rPr>
          <w:rFonts w:cs="Times New Roman"/>
          <w:bCs/>
          <w:lang w:val="uk-UA"/>
        </w:rPr>
        <w:t xml:space="preserve"> викл</w:t>
      </w:r>
      <w:r w:rsidR="003F4F05">
        <w:rPr>
          <w:rFonts w:cs="Times New Roman"/>
          <w:bCs/>
          <w:lang w:val="uk-UA"/>
        </w:rPr>
        <w:t xml:space="preserve">. </w:t>
      </w:r>
      <w:r w:rsidRPr="0019768F">
        <w:rPr>
          <w:rFonts w:cs="Times New Roman"/>
          <w:bCs/>
          <w:lang w:val="uk-UA"/>
        </w:rPr>
        <w:t>Гіндіна М. С.</w:t>
      </w:r>
    </w:p>
    <w:p w14:paraId="0D6CE0CA" w14:textId="77777777" w:rsidR="003F4F05" w:rsidRDefault="003F4F05" w:rsidP="004B410E">
      <w:pPr>
        <w:autoSpaceDE w:val="0"/>
        <w:autoSpaceDN w:val="0"/>
        <w:adjustRightInd w:val="0"/>
        <w:spacing w:after="0" w:line="240" w:lineRule="auto"/>
        <w:jc w:val="both"/>
        <w:rPr>
          <w:rFonts w:ascii="Times New Roman" w:hAnsi="Times New Roman" w:cs="Times New Roman"/>
          <w:b/>
          <w:bCs/>
          <w:sz w:val="28"/>
          <w:szCs w:val="28"/>
          <w:lang w:val="uk-UA"/>
        </w:rPr>
      </w:pPr>
    </w:p>
    <w:p w14:paraId="0F3AC269"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bCs/>
          <w:sz w:val="28"/>
          <w:szCs w:val="28"/>
          <w:lang w:val="uk-UA"/>
        </w:rPr>
      </w:pPr>
      <w:r w:rsidRPr="004F2BEC">
        <w:rPr>
          <w:rFonts w:ascii="Times New Roman" w:hAnsi="Times New Roman" w:cs="Times New Roman"/>
          <w:b/>
          <w:bCs/>
          <w:sz w:val="28"/>
          <w:szCs w:val="28"/>
        </w:rPr>
        <w:t xml:space="preserve">Постановка наукової проблеми та її значення: </w:t>
      </w:r>
      <w:r w:rsidRPr="004F2BEC">
        <w:rPr>
          <w:rFonts w:ascii="Times New Roman" w:hAnsi="Times New Roman" w:cs="Times New Roman"/>
          <w:bCs/>
          <w:sz w:val="28"/>
          <w:szCs w:val="28"/>
          <w:lang w:val="uk-UA"/>
        </w:rPr>
        <w:t>Серед медичних термінів</w:t>
      </w:r>
      <w:r w:rsidRPr="004F2BEC">
        <w:rPr>
          <w:rFonts w:ascii="Times New Roman" w:hAnsi="Times New Roman" w:cs="Times New Roman"/>
          <w:b/>
          <w:bCs/>
          <w:sz w:val="28"/>
          <w:szCs w:val="28"/>
          <w:lang w:val="uk-UA"/>
        </w:rPr>
        <w:t xml:space="preserve">  </w:t>
      </w:r>
      <w:r w:rsidRPr="004F2BEC">
        <w:rPr>
          <w:rFonts w:ascii="Times New Roman" w:hAnsi="Times New Roman" w:cs="Times New Roman"/>
          <w:bCs/>
          <w:sz w:val="28"/>
          <w:szCs w:val="28"/>
          <w:lang w:val="uk-UA"/>
        </w:rPr>
        <w:t>значне місце посідають фармацевтичні,</w:t>
      </w:r>
      <w:r w:rsidRPr="004F2BEC">
        <w:rPr>
          <w:rFonts w:ascii="Times New Roman" w:hAnsi="Times New Roman" w:cs="Times New Roman"/>
          <w:b/>
          <w:bCs/>
          <w:sz w:val="28"/>
          <w:szCs w:val="28"/>
          <w:lang w:val="uk-UA"/>
        </w:rPr>
        <w:t xml:space="preserve"> </w:t>
      </w:r>
      <w:r w:rsidRPr="004F2BEC">
        <w:rPr>
          <w:rFonts w:ascii="Times New Roman" w:hAnsi="Times New Roman" w:cs="Times New Roman"/>
          <w:bCs/>
          <w:sz w:val="28"/>
          <w:szCs w:val="28"/>
          <w:lang w:val="uk-UA"/>
        </w:rPr>
        <w:t xml:space="preserve">зокрема назви лікарських засобів та препаратів. Стрімкий  та динамічний розвиток фармацевтичної галузі спонукає до постійного збагачення рівня знань медичного працівника. </w:t>
      </w:r>
    </w:p>
    <w:p w14:paraId="5C40DDA1"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b/>
          <w:sz w:val="28"/>
          <w:szCs w:val="28"/>
          <w:lang w:val="uk-UA"/>
        </w:rPr>
        <w:t>Завдання:</w:t>
      </w:r>
      <w:r w:rsidRPr="004F2BEC">
        <w:rPr>
          <w:rFonts w:ascii="Times New Roman" w:hAnsi="Times New Roman" w:cs="Times New Roman"/>
          <w:sz w:val="28"/>
          <w:szCs w:val="28"/>
        </w:rPr>
        <w:t xml:space="preserve"> проаналізувати шляхи створення </w:t>
      </w:r>
      <w:r w:rsidRPr="004F2BEC">
        <w:rPr>
          <w:rFonts w:ascii="Times New Roman" w:hAnsi="Times New Roman" w:cs="Times New Roman"/>
          <w:sz w:val="28"/>
          <w:szCs w:val="28"/>
          <w:lang w:val="uk-UA"/>
        </w:rPr>
        <w:t>тривіальних назв ліків; дослідити значення частотних відрізків.</w:t>
      </w:r>
    </w:p>
    <w:p w14:paraId="3F835F20"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b/>
          <w:bCs/>
          <w:sz w:val="28"/>
          <w:szCs w:val="28"/>
          <w:lang w:val="uk-UA"/>
        </w:rPr>
        <w:t>Огляд останніх досліджень і публікацій: У</w:t>
      </w:r>
      <w:r w:rsidRPr="004F2BEC">
        <w:rPr>
          <w:rFonts w:ascii="Times New Roman" w:hAnsi="Times New Roman" w:cs="Times New Roman"/>
          <w:sz w:val="28"/>
          <w:szCs w:val="28"/>
          <w:lang w:val="uk-UA"/>
        </w:rPr>
        <w:t>творення тривіальних назв лікарських засобів досліджували</w:t>
      </w:r>
      <w:r w:rsidRPr="004F2BEC">
        <w:rPr>
          <w:rFonts w:ascii="Times New Roman" w:hAnsi="Times New Roman" w:cs="Times New Roman"/>
          <w:b/>
          <w:bCs/>
          <w:sz w:val="28"/>
          <w:szCs w:val="28"/>
          <w:lang w:val="uk-UA"/>
        </w:rPr>
        <w:t xml:space="preserve"> </w:t>
      </w:r>
      <w:r w:rsidRPr="004F2BEC">
        <w:rPr>
          <w:rFonts w:ascii="Times New Roman" w:hAnsi="Times New Roman" w:cs="Times New Roman"/>
          <w:bCs/>
          <w:sz w:val="28"/>
          <w:szCs w:val="28"/>
          <w:lang w:val="uk-UA"/>
        </w:rPr>
        <w:t xml:space="preserve">науковці фармацевтичного та філологічного профілю </w:t>
      </w:r>
      <w:r w:rsidRPr="004F2BEC">
        <w:rPr>
          <w:rFonts w:ascii="Times New Roman" w:hAnsi="Times New Roman" w:cs="Times New Roman"/>
          <w:sz w:val="28"/>
          <w:szCs w:val="28"/>
          <w:lang w:val="uk-UA"/>
        </w:rPr>
        <w:t xml:space="preserve">Є.І. Світлична, </w:t>
      </w:r>
      <w:r w:rsidRPr="004F2BEC">
        <w:rPr>
          <w:rFonts w:ascii="Times New Roman" w:hAnsi="Times New Roman" w:cs="Times New Roman"/>
          <w:sz w:val="28"/>
          <w:szCs w:val="28"/>
        </w:rPr>
        <w:t>JI</w:t>
      </w:r>
      <w:r w:rsidRPr="004F2BEC">
        <w:rPr>
          <w:rFonts w:ascii="Times New Roman" w:hAnsi="Times New Roman" w:cs="Times New Roman"/>
          <w:sz w:val="28"/>
          <w:szCs w:val="28"/>
          <w:lang w:val="uk-UA"/>
        </w:rPr>
        <w:t>.</w:t>
      </w:r>
      <w:r w:rsidRPr="004F2BEC">
        <w:rPr>
          <w:rFonts w:ascii="Times New Roman" w:hAnsi="Times New Roman" w:cs="Times New Roman"/>
          <w:sz w:val="28"/>
          <w:szCs w:val="28"/>
        </w:rPr>
        <w:t>O</w:t>
      </w:r>
      <w:r w:rsidRPr="004F2BEC">
        <w:rPr>
          <w:rFonts w:ascii="Times New Roman" w:hAnsi="Times New Roman" w:cs="Times New Roman"/>
          <w:sz w:val="28"/>
          <w:szCs w:val="28"/>
          <w:lang w:val="uk-UA"/>
        </w:rPr>
        <w:t xml:space="preserve">. Ліпіліна, </w:t>
      </w:r>
      <w:r w:rsidRPr="004F2BEC">
        <w:rPr>
          <w:rFonts w:ascii="Times New Roman" w:hAnsi="Times New Roman" w:cs="Times New Roman"/>
          <w:sz w:val="28"/>
          <w:szCs w:val="28"/>
        </w:rPr>
        <w:t>A</w:t>
      </w:r>
      <w:r w:rsidRPr="004F2BEC">
        <w:rPr>
          <w:rFonts w:ascii="Times New Roman" w:hAnsi="Times New Roman" w:cs="Times New Roman"/>
          <w:sz w:val="28"/>
          <w:szCs w:val="28"/>
          <w:lang w:val="uk-UA"/>
        </w:rPr>
        <w:t>.</w:t>
      </w:r>
      <w:r w:rsidRPr="004F2BEC">
        <w:rPr>
          <w:rFonts w:ascii="Times New Roman" w:hAnsi="Times New Roman" w:cs="Times New Roman"/>
          <w:sz w:val="28"/>
          <w:szCs w:val="28"/>
        </w:rPr>
        <w:t>B</w:t>
      </w:r>
      <w:r w:rsidRPr="004F2BEC">
        <w:rPr>
          <w:rFonts w:ascii="Times New Roman" w:hAnsi="Times New Roman" w:cs="Times New Roman"/>
          <w:sz w:val="28"/>
          <w:szCs w:val="28"/>
          <w:lang w:val="uk-UA"/>
        </w:rPr>
        <w:t xml:space="preserve">.Вировщикова,  Д.О. Яворський, Е.О. Коржавих, І.М. Перцев, Н.Б. Дрємова, </w:t>
      </w:r>
      <w:r w:rsidRPr="004F2BEC">
        <w:rPr>
          <w:rFonts w:ascii="Times New Roman" w:hAnsi="Times New Roman" w:cs="Times New Roman"/>
          <w:sz w:val="28"/>
          <w:szCs w:val="28"/>
        </w:rPr>
        <w:t>P</w:t>
      </w:r>
      <w:r w:rsidRPr="004F2BEC">
        <w:rPr>
          <w:rFonts w:ascii="Times New Roman" w:hAnsi="Times New Roman" w:cs="Times New Roman"/>
          <w:sz w:val="28"/>
          <w:szCs w:val="28"/>
          <w:lang w:val="uk-UA"/>
        </w:rPr>
        <w:t>.</w:t>
      </w:r>
      <w:r w:rsidRPr="004F2BEC">
        <w:rPr>
          <w:rFonts w:ascii="Times New Roman" w:hAnsi="Times New Roman" w:cs="Times New Roman"/>
          <w:sz w:val="28"/>
          <w:szCs w:val="28"/>
        </w:rPr>
        <w:t>E</w:t>
      </w:r>
      <w:r w:rsidRPr="004F2BEC">
        <w:rPr>
          <w:rFonts w:ascii="Times New Roman" w:hAnsi="Times New Roman" w:cs="Times New Roman"/>
          <w:sz w:val="28"/>
          <w:szCs w:val="28"/>
          <w:lang w:val="uk-UA"/>
        </w:rPr>
        <w:t>. Березнікова, Г.Т. Михайлюк та інші. В їх працях</w:t>
      </w:r>
      <w:r w:rsidRPr="004F2BEC">
        <w:rPr>
          <w:rFonts w:ascii="Times New Roman" w:hAnsi="Times New Roman" w:cs="Times New Roman"/>
          <w:sz w:val="28"/>
          <w:szCs w:val="28"/>
        </w:rPr>
        <w:t xml:space="preserve"> представлені різні</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підходи до</w:t>
      </w:r>
      <w:r w:rsidRPr="004F2BEC">
        <w:rPr>
          <w:rFonts w:ascii="Times New Roman" w:hAnsi="Times New Roman" w:cs="Times New Roman"/>
          <w:sz w:val="28"/>
          <w:szCs w:val="28"/>
          <w:lang w:val="uk-UA"/>
        </w:rPr>
        <w:t xml:space="preserve"> вивчення фармацевтичної термінології.</w:t>
      </w:r>
    </w:p>
    <w:p w14:paraId="2DE52F36"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b/>
          <w:bCs/>
          <w:sz w:val="28"/>
          <w:szCs w:val="28"/>
          <w:lang w:val="uk-UA"/>
        </w:rPr>
        <w:t>Актуальність:</w:t>
      </w:r>
      <w:r w:rsidRPr="004F2BEC">
        <w:rPr>
          <w:rFonts w:ascii="Times New Roman" w:hAnsi="Times New Roman" w:cs="Times New Roman"/>
          <w:sz w:val="28"/>
          <w:szCs w:val="28"/>
          <w:lang w:val="uk-UA"/>
        </w:rPr>
        <w:t xml:space="preserve"> Проблема уніфікації та стандартизації наукової фармацевтичної термінології, зокрема номенклатури нових лікарських засобів, є  актуальною не лише в сучасній фармації, а й в різних галузях медицини.</w:t>
      </w:r>
    </w:p>
    <w:p w14:paraId="4C50E343"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b/>
          <w:sz w:val="28"/>
          <w:szCs w:val="28"/>
          <w:lang w:val="uk-UA"/>
        </w:rPr>
        <w:t>Мета роботи</w:t>
      </w:r>
      <w:r w:rsidRPr="004F2BEC">
        <w:rPr>
          <w:rFonts w:ascii="Times New Roman" w:hAnsi="Times New Roman" w:cs="Times New Roman"/>
          <w:sz w:val="28"/>
          <w:szCs w:val="28"/>
          <w:lang w:val="uk-UA"/>
        </w:rPr>
        <w:t>: Комплексне дослідження існуючих назв лікарських засобів, виявлення та аналіз особливостей їх формування та функціонування.</w:t>
      </w:r>
    </w:p>
    <w:p w14:paraId="562B6777"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b/>
          <w:bCs/>
          <w:sz w:val="28"/>
          <w:szCs w:val="28"/>
          <w:lang w:val="uk-UA"/>
        </w:rPr>
      </w:pPr>
      <w:r w:rsidRPr="004F2BEC">
        <w:rPr>
          <w:rFonts w:ascii="Times New Roman" w:hAnsi="Times New Roman" w:cs="Times New Roman"/>
          <w:b/>
          <w:sz w:val="28"/>
          <w:szCs w:val="28"/>
          <w:lang w:val="uk-UA"/>
        </w:rPr>
        <w:t>Об’єктом дослідження</w:t>
      </w:r>
      <w:r w:rsidRPr="004F2BEC">
        <w:rPr>
          <w:rFonts w:ascii="Times New Roman" w:hAnsi="Times New Roman" w:cs="Times New Roman"/>
          <w:sz w:val="28"/>
          <w:szCs w:val="28"/>
          <w:lang w:val="uk-UA"/>
        </w:rPr>
        <w:t xml:space="preserve"> є розділ фармацевтичної термінології, а саме найменування лікарського засобу як одного із ключових об'єктів  терміносистеми, яка виконує номінативну, пізнавальну та комунікативну функції та є засобом інформації як медичного так і комерційного характеру.</w:t>
      </w:r>
    </w:p>
    <w:p w14:paraId="5A2D302C"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b/>
          <w:bCs/>
          <w:sz w:val="28"/>
          <w:szCs w:val="28"/>
        </w:rPr>
        <w:t>Виклад основного матеріалу та обґрунтування отриманих</w:t>
      </w:r>
      <w:r w:rsidRPr="004F2BEC">
        <w:rPr>
          <w:rFonts w:ascii="Times New Roman" w:hAnsi="Times New Roman" w:cs="Times New Roman"/>
          <w:b/>
          <w:bCs/>
          <w:sz w:val="28"/>
          <w:szCs w:val="28"/>
          <w:lang w:val="uk-UA"/>
        </w:rPr>
        <w:t xml:space="preserve"> </w:t>
      </w:r>
      <w:r w:rsidRPr="004F2BEC">
        <w:rPr>
          <w:rFonts w:ascii="Times New Roman" w:hAnsi="Times New Roman" w:cs="Times New Roman"/>
          <w:b/>
          <w:bCs/>
          <w:sz w:val="28"/>
          <w:szCs w:val="28"/>
        </w:rPr>
        <w:t>результатів</w:t>
      </w:r>
      <w:r w:rsidRPr="004F2BEC">
        <w:rPr>
          <w:rFonts w:ascii="Times New Roman" w:hAnsi="Times New Roman" w:cs="Times New Roman"/>
          <w:b/>
          <w:bCs/>
          <w:sz w:val="28"/>
          <w:szCs w:val="28"/>
          <w:lang w:val="uk-UA"/>
        </w:rPr>
        <w:t>:</w:t>
      </w:r>
    </w:p>
    <w:p w14:paraId="129DF010"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rPr>
      </w:pPr>
      <w:r w:rsidRPr="004F2BEC">
        <w:rPr>
          <w:rFonts w:ascii="Times New Roman" w:hAnsi="Times New Roman" w:cs="Times New Roman"/>
          <w:sz w:val="28"/>
          <w:szCs w:val="28"/>
        </w:rPr>
        <w:t>Джерелами дослідження послужили:  матеріали  "Державного</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 xml:space="preserve"> реєстру лікарських засобів України", </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довідники лікарських засобів (за ред. С. М. Дроговоз, І. С.Чекмана), матеріал фахових медичних текстів (підручників, інформаційно-методичних посібників, статей із зазначеної проблеми).</w:t>
      </w:r>
    </w:p>
    <w:p w14:paraId="500F54C0"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sz w:val="28"/>
          <w:szCs w:val="28"/>
        </w:rPr>
        <w:t>Відповідно до міжнародних норм кожен лікарський засіб має кілька</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 xml:space="preserve">назв: хімічну, міжнародну та торгову (комерційну). </w:t>
      </w:r>
      <w:r w:rsidRPr="004F2BEC">
        <w:rPr>
          <w:rFonts w:ascii="Times New Roman" w:hAnsi="Times New Roman" w:cs="Times New Roman"/>
          <w:sz w:val="28"/>
          <w:szCs w:val="28"/>
          <w:lang w:val="uk-UA"/>
        </w:rPr>
        <w:t>Більшість назв лікарських засобів у</w:t>
      </w:r>
      <w:r w:rsidRPr="004F2BEC">
        <w:rPr>
          <w:rFonts w:ascii="Times New Roman" w:hAnsi="Times New Roman" w:cs="Times New Roman"/>
          <w:sz w:val="28"/>
          <w:szCs w:val="28"/>
        </w:rPr>
        <w:t xml:space="preserve"> латинській</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орфографічній системі - це форма іменників середнього роду II відміни на</w:t>
      </w:r>
      <w:r w:rsidRPr="004F2BEC">
        <w:rPr>
          <w:rFonts w:ascii="Times New Roman" w:hAnsi="Times New Roman" w:cs="Times New Roman"/>
          <w:sz w:val="28"/>
          <w:szCs w:val="28"/>
          <w:lang w:val="uk-UA"/>
        </w:rPr>
        <w:t xml:space="preserve"> </w:t>
      </w:r>
      <w:r w:rsidRPr="004F2BEC">
        <w:rPr>
          <w:rFonts w:ascii="Times New Roman" w:hAnsi="Times New Roman" w:cs="Times New Roman"/>
          <w:b/>
          <w:bCs/>
          <w:iCs/>
          <w:sz w:val="28"/>
          <w:szCs w:val="28"/>
        </w:rPr>
        <w:t>-um</w:t>
      </w:r>
      <w:r w:rsidRPr="004F2BEC">
        <w:rPr>
          <w:rFonts w:ascii="Times New Roman" w:hAnsi="Times New Roman" w:cs="Times New Roman"/>
          <w:bCs/>
          <w:iCs/>
          <w:sz w:val="28"/>
          <w:szCs w:val="28"/>
          <w:lang w:val="uk-UA"/>
        </w:rPr>
        <w:t xml:space="preserve">, які перекладаються українською мовою подібними без </w:t>
      </w:r>
      <w:r w:rsidRPr="004F2BEC">
        <w:rPr>
          <w:rFonts w:ascii="Times New Roman" w:hAnsi="Times New Roman" w:cs="Times New Roman"/>
          <w:b/>
          <w:bCs/>
          <w:iCs/>
          <w:sz w:val="28"/>
          <w:szCs w:val="28"/>
        </w:rPr>
        <w:t>-um</w:t>
      </w:r>
      <w:r w:rsidRPr="004F2BEC">
        <w:rPr>
          <w:rFonts w:ascii="Times New Roman" w:hAnsi="Times New Roman" w:cs="Times New Roman"/>
          <w:b/>
          <w:bCs/>
          <w:i/>
          <w:iCs/>
          <w:sz w:val="28"/>
          <w:szCs w:val="28"/>
        </w:rPr>
        <w:t xml:space="preserve">. </w:t>
      </w:r>
      <w:r w:rsidRPr="004F2BEC">
        <w:rPr>
          <w:rFonts w:ascii="Times New Roman" w:hAnsi="Times New Roman" w:cs="Times New Roman"/>
          <w:sz w:val="28"/>
          <w:szCs w:val="28"/>
        </w:rPr>
        <w:lastRenderedPageBreak/>
        <w:t xml:space="preserve">Латинські еквіваленти українських назв із закінченням </w:t>
      </w:r>
      <w:r w:rsidRPr="004F2BEC">
        <w:rPr>
          <w:rFonts w:ascii="Times New Roman" w:hAnsi="Times New Roman" w:cs="Times New Roman"/>
          <w:b/>
          <w:sz w:val="28"/>
          <w:szCs w:val="28"/>
        </w:rPr>
        <w:t>-а,</w:t>
      </w:r>
      <w:r w:rsidRPr="004F2BEC">
        <w:rPr>
          <w:rFonts w:ascii="Times New Roman" w:hAnsi="Times New Roman" w:cs="Times New Roman"/>
          <w:sz w:val="28"/>
          <w:szCs w:val="28"/>
        </w:rPr>
        <w:t xml:space="preserve"> як правило,</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 xml:space="preserve">жіночого роду І відміни: </w:t>
      </w:r>
      <w:r w:rsidRPr="004F2BEC">
        <w:rPr>
          <w:rFonts w:ascii="Times New Roman" w:hAnsi="Times New Roman" w:cs="Times New Roman"/>
          <w:b/>
          <w:bCs/>
          <w:i/>
          <w:iCs/>
          <w:sz w:val="28"/>
          <w:szCs w:val="28"/>
        </w:rPr>
        <w:t xml:space="preserve">No-spa, Methyldopa, Camphora, Bromcamphora </w:t>
      </w:r>
      <w:r w:rsidRPr="004F2BEC">
        <w:rPr>
          <w:rFonts w:ascii="Times New Roman" w:hAnsi="Times New Roman" w:cs="Times New Roman"/>
          <w:sz w:val="28"/>
          <w:szCs w:val="28"/>
        </w:rPr>
        <w:t>[</w:t>
      </w:r>
      <w:r w:rsidRPr="004F2BEC">
        <w:rPr>
          <w:rFonts w:ascii="Times New Roman" w:hAnsi="Times New Roman" w:cs="Times New Roman"/>
          <w:sz w:val="28"/>
          <w:szCs w:val="28"/>
          <w:lang w:val="uk-UA"/>
        </w:rPr>
        <w:t>2:</w:t>
      </w:r>
      <w:r w:rsidRPr="004F2BEC">
        <w:rPr>
          <w:rFonts w:ascii="Times New Roman" w:hAnsi="Times New Roman" w:cs="Times New Roman"/>
          <w:sz w:val="28"/>
          <w:szCs w:val="28"/>
        </w:rPr>
        <w:t xml:space="preserve"> 191, 119]</w:t>
      </w:r>
    </w:p>
    <w:p w14:paraId="773339C4"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sz w:val="28"/>
          <w:szCs w:val="28"/>
          <w:lang w:val="uk-UA"/>
        </w:rPr>
        <w:t>Частотні відрізки у складі тривіальних назв можуть нести інформацію різного характеру: про походження засобу, джерело одержання, хімічний склад, лікувальний ефект, належність до певної фармакологічної групи, вказівки анатомічного та фізіологічного характеру [2:119].</w:t>
      </w:r>
    </w:p>
    <w:p w14:paraId="033C0340"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sz w:val="28"/>
          <w:szCs w:val="28"/>
        </w:rPr>
        <w:t>I. В якості основного будівельного матеріалу використовуються словотворчі</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 xml:space="preserve">елементи старогрецької та латинської мов [2:119]. Однак JI3 </w:t>
      </w:r>
      <w:r w:rsidRPr="004F2BEC">
        <w:rPr>
          <w:rFonts w:ascii="Times New Roman" w:hAnsi="Times New Roman" w:cs="Times New Roman"/>
          <w:b/>
          <w:bCs/>
          <w:i/>
          <w:iCs/>
          <w:sz w:val="28"/>
          <w:szCs w:val="28"/>
        </w:rPr>
        <w:t>Coffeinum</w:t>
      </w:r>
      <w:r w:rsidRPr="004F2BEC">
        <w:rPr>
          <w:rFonts w:ascii="Times New Roman" w:hAnsi="Times New Roman" w:cs="Times New Roman"/>
          <w:b/>
          <w:bCs/>
          <w:i/>
          <w:iCs/>
          <w:sz w:val="28"/>
          <w:szCs w:val="28"/>
          <w:lang w:val="uk-UA"/>
        </w:rPr>
        <w:t xml:space="preserve"> </w:t>
      </w:r>
      <w:r w:rsidRPr="004F2BEC">
        <w:rPr>
          <w:rFonts w:ascii="Times New Roman" w:hAnsi="Times New Roman" w:cs="Times New Roman"/>
          <w:sz w:val="28"/>
          <w:szCs w:val="28"/>
        </w:rPr>
        <w:t>(алкалоїд, виділений з зерен кави) названо від арабського cahvah чи</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 xml:space="preserve">турецького cahveh настій, напій). </w:t>
      </w:r>
      <w:r w:rsidRPr="004F2BEC">
        <w:rPr>
          <w:rFonts w:ascii="Times New Roman" w:hAnsi="Times New Roman" w:cs="Times New Roman"/>
          <w:b/>
          <w:bCs/>
          <w:i/>
          <w:iCs/>
          <w:sz w:val="28"/>
          <w:szCs w:val="28"/>
        </w:rPr>
        <w:t xml:space="preserve">Solusurminum </w:t>
      </w:r>
      <w:r w:rsidRPr="004F2BEC">
        <w:rPr>
          <w:rFonts w:ascii="Times New Roman" w:hAnsi="Times New Roman" w:cs="Times New Roman"/>
          <w:sz w:val="28"/>
          <w:szCs w:val="28"/>
        </w:rPr>
        <w:t>(препарат сурми в розчині) -</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це «гібрид» від латинського solutio розчин та турецького «сурме» натирання.</w:t>
      </w:r>
      <w:r w:rsidRPr="004F2BEC">
        <w:rPr>
          <w:rFonts w:ascii="Times New Roman" w:hAnsi="Times New Roman" w:cs="Times New Roman"/>
          <w:sz w:val="28"/>
          <w:szCs w:val="28"/>
          <w:lang w:val="uk-UA"/>
        </w:rPr>
        <w:t xml:space="preserve"> Найменування </w:t>
      </w:r>
      <w:r w:rsidRPr="004F2BEC">
        <w:rPr>
          <w:rFonts w:ascii="Times New Roman" w:hAnsi="Times New Roman" w:cs="Times New Roman"/>
          <w:b/>
          <w:bCs/>
          <w:i/>
          <w:iCs/>
          <w:sz w:val="28"/>
          <w:szCs w:val="28"/>
        </w:rPr>
        <w:t>Talcum</w:t>
      </w:r>
      <w:r w:rsidRPr="004F2BEC">
        <w:rPr>
          <w:rFonts w:ascii="Times New Roman" w:hAnsi="Times New Roman" w:cs="Times New Roman"/>
          <w:b/>
          <w:bCs/>
          <w:i/>
          <w:iCs/>
          <w:sz w:val="28"/>
          <w:szCs w:val="28"/>
          <w:lang w:val="uk-UA"/>
        </w:rPr>
        <w:t xml:space="preserve"> </w:t>
      </w:r>
      <w:r w:rsidRPr="004F2BEC">
        <w:rPr>
          <w:rFonts w:ascii="Times New Roman" w:hAnsi="Times New Roman" w:cs="Times New Roman"/>
          <w:sz w:val="28"/>
          <w:szCs w:val="28"/>
          <w:lang w:val="uk-UA"/>
        </w:rPr>
        <w:t xml:space="preserve">походить від арабського </w:t>
      </w:r>
      <w:r w:rsidRPr="004F2BEC">
        <w:rPr>
          <w:rFonts w:ascii="Times New Roman" w:hAnsi="Times New Roman" w:cs="Times New Roman"/>
          <w:sz w:val="28"/>
          <w:szCs w:val="28"/>
        </w:rPr>
        <w:t>talq</w:t>
      </w:r>
      <w:r w:rsidRPr="004F2BEC">
        <w:rPr>
          <w:rFonts w:ascii="Times New Roman" w:hAnsi="Times New Roman" w:cs="Times New Roman"/>
          <w:sz w:val="28"/>
          <w:szCs w:val="28"/>
          <w:lang w:val="uk-UA"/>
        </w:rPr>
        <w:t xml:space="preserve"> такий, що блищить. В’яжучий протизапальний засіб </w:t>
      </w:r>
      <w:r w:rsidRPr="004F2BEC">
        <w:rPr>
          <w:rFonts w:ascii="Times New Roman" w:hAnsi="Times New Roman" w:cs="Times New Roman"/>
          <w:b/>
          <w:bCs/>
          <w:i/>
          <w:iCs/>
          <w:sz w:val="28"/>
          <w:szCs w:val="28"/>
          <w:lang w:val="uk-UA"/>
        </w:rPr>
        <w:t xml:space="preserve">Таппіпит </w:t>
      </w:r>
      <w:r w:rsidRPr="004F2BEC">
        <w:rPr>
          <w:rFonts w:ascii="Times New Roman" w:hAnsi="Times New Roman" w:cs="Times New Roman"/>
          <w:sz w:val="28"/>
          <w:szCs w:val="28"/>
          <w:lang w:val="uk-UA"/>
        </w:rPr>
        <w:t xml:space="preserve">завдячує своїй етимології французькому </w:t>
      </w:r>
      <w:r w:rsidRPr="004F2BEC">
        <w:rPr>
          <w:rFonts w:ascii="Times New Roman" w:hAnsi="Times New Roman" w:cs="Times New Roman"/>
          <w:sz w:val="28"/>
          <w:szCs w:val="28"/>
        </w:rPr>
        <w:t>tanner</w:t>
      </w:r>
      <w:r w:rsidRPr="004F2BEC">
        <w:rPr>
          <w:rFonts w:ascii="Times New Roman" w:hAnsi="Times New Roman" w:cs="Times New Roman"/>
          <w:sz w:val="28"/>
          <w:szCs w:val="28"/>
          <w:lang w:val="uk-UA"/>
        </w:rPr>
        <w:t xml:space="preserve"> дубити [1: 3]. </w:t>
      </w:r>
    </w:p>
    <w:p w14:paraId="30556938"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rPr>
      </w:pPr>
      <w:r w:rsidRPr="004F2BEC">
        <w:rPr>
          <w:rFonts w:ascii="Times New Roman" w:hAnsi="Times New Roman" w:cs="Times New Roman"/>
          <w:sz w:val="28"/>
          <w:szCs w:val="28"/>
        </w:rPr>
        <w:t>II. Частотні відрізки найчастіше вказують на:</w:t>
      </w:r>
    </w:p>
    <w:p w14:paraId="57B26150"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b/>
          <w:bCs/>
          <w:i/>
          <w:iCs/>
          <w:sz w:val="28"/>
          <w:szCs w:val="28"/>
        </w:rPr>
        <w:t>а) хімічний склад:</w:t>
      </w:r>
      <w:r w:rsidRPr="004F2BEC">
        <w:rPr>
          <w:rFonts w:ascii="Times New Roman" w:hAnsi="Times New Roman" w:cs="Times New Roman"/>
          <w:b/>
          <w:bCs/>
          <w:i/>
          <w:iCs/>
          <w:sz w:val="28"/>
          <w:szCs w:val="28"/>
          <w:lang w:val="uk-UA"/>
        </w:rPr>
        <w:t xml:space="preserve"> </w:t>
      </w:r>
      <w:r w:rsidRPr="004F2BEC">
        <w:rPr>
          <w:rFonts w:ascii="Times New Roman" w:hAnsi="Times New Roman" w:cs="Times New Roman"/>
          <w:b/>
          <w:bCs/>
          <w:i/>
          <w:iCs/>
          <w:sz w:val="28"/>
          <w:szCs w:val="28"/>
          <w:lang w:val="en-US"/>
        </w:rPr>
        <w:t>Chloridinum</w:t>
      </w:r>
      <w:r w:rsidRPr="004F2BEC">
        <w:rPr>
          <w:rFonts w:ascii="Times New Roman" w:hAnsi="Times New Roman" w:cs="Times New Roman"/>
          <w:b/>
          <w:bCs/>
          <w:i/>
          <w:iCs/>
          <w:sz w:val="28"/>
          <w:szCs w:val="28"/>
        </w:rPr>
        <w:t xml:space="preserve">, </w:t>
      </w:r>
      <w:r w:rsidRPr="004F2BEC">
        <w:rPr>
          <w:rFonts w:ascii="Times New Roman" w:hAnsi="Times New Roman" w:cs="Times New Roman"/>
          <w:b/>
          <w:bCs/>
          <w:i/>
          <w:iCs/>
          <w:sz w:val="28"/>
          <w:szCs w:val="28"/>
          <w:lang w:val="en-US"/>
        </w:rPr>
        <w:t>Neochlorum</w:t>
      </w:r>
      <w:r w:rsidRPr="004F2BEC">
        <w:rPr>
          <w:rFonts w:ascii="Times New Roman" w:hAnsi="Times New Roman" w:cs="Times New Roman"/>
          <w:b/>
          <w:bCs/>
          <w:i/>
          <w:iCs/>
          <w:sz w:val="28"/>
          <w:szCs w:val="28"/>
        </w:rPr>
        <w:t xml:space="preserve">, </w:t>
      </w:r>
      <w:r w:rsidRPr="004F2BEC">
        <w:rPr>
          <w:rFonts w:ascii="Times New Roman" w:hAnsi="Times New Roman" w:cs="Times New Roman"/>
          <w:b/>
          <w:bCs/>
          <w:i/>
          <w:iCs/>
          <w:sz w:val="28"/>
          <w:szCs w:val="28"/>
          <w:lang w:val="en-US"/>
        </w:rPr>
        <w:t>Chloraminum</w:t>
      </w:r>
      <w:r w:rsidRPr="004F2BEC">
        <w:rPr>
          <w:rFonts w:ascii="Times New Roman" w:hAnsi="Times New Roman" w:cs="Times New Roman"/>
          <w:b/>
          <w:bCs/>
          <w:i/>
          <w:iCs/>
          <w:sz w:val="28"/>
          <w:szCs w:val="28"/>
        </w:rPr>
        <w:t xml:space="preserve"> -</w:t>
      </w:r>
      <w:r w:rsidRPr="004F2BEC">
        <w:rPr>
          <w:rFonts w:ascii="Times New Roman" w:hAnsi="Times New Roman" w:cs="Times New Roman"/>
          <w:b/>
          <w:bCs/>
          <w:i/>
          <w:iCs/>
          <w:sz w:val="28"/>
          <w:szCs w:val="28"/>
          <w:lang w:val="uk-UA"/>
        </w:rPr>
        <w:t xml:space="preserve"> </w:t>
      </w:r>
      <w:r w:rsidRPr="004F2BEC">
        <w:rPr>
          <w:rFonts w:ascii="Times New Roman" w:hAnsi="Times New Roman" w:cs="Times New Roman"/>
          <w:bCs/>
          <w:iCs/>
          <w:sz w:val="28"/>
          <w:szCs w:val="28"/>
        </w:rPr>
        <w:t>міс</w:t>
      </w:r>
      <w:r w:rsidRPr="004F2BEC">
        <w:rPr>
          <w:rFonts w:ascii="Times New Roman" w:hAnsi="Times New Roman" w:cs="Times New Roman"/>
          <w:bCs/>
          <w:iCs/>
          <w:sz w:val="28"/>
          <w:szCs w:val="28"/>
          <w:lang w:val="uk-UA"/>
        </w:rPr>
        <w:t>т</w:t>
      </w:r>
      <w:r w:rsidRPr="004F2BEC">
        <w:rPr>
          <w:rFonts w:ascii="Times New Roman" w:hAnsi="Times New Roman" w:cs="Times New Roman"/>
          <w:bCs/>
          <w:iCs/>
          <w:sz w:val="28"/>
          <w:szCs w:val="28"/>
        </w:rPr>
        <w:t>я</w:t>
      </w:r>
      <w:r w:rsidRPr="004F2BEC">
        <w:rPr>
          <w:rFonts w:ascii="Times New Roman" w:hAnsi="Times New Roman" w:cs="Times New Roman"/>
          <w:bCs/>
          <w:iCs/>
          <w:sz w:val="28"/>
          <w:szCs w:val="28"/>
          <w:lang w:val="uk-UA"/>
        </w:rPr>
        <w:t>ть</w:t>
      </w:r>
      <w:r w:rsidRPr="004F2BEC">
        <w:rPr>
          <w:rFonts w:ascii="Times New Roman" w:hAnsi="Times New Roman" w:cs="Times New Roman"/>
          <w:bCs/>
          <w:iCs/>
          <w:sz w:val="28"/>
          <w:szCs w:val="28"/>
        </w:rPr>
        <w:t xml:space="preserve"> хлор</w:t>
      </w:r>
      <w:r w:rsidRPr="004F2BEC">
        <w:rPr>
          <w:rFonts w:ascii="Times New Roman" w:hAnsi="Times New Roman" w:cs="Times New Roman"/>
          <w:bCs/>
          <w:iCs/>
          <w:sz w:val="28"/>
          <w:szCs w:val="28"/>
          <w:lang w:val="uk-UA"/>
        </w:rPr>
        <w:t xml:space="preserve">; </w:t>
      </w:r>
      <w:r w:rsidRPr="004F2BEC">
        <w:rPr>
          <w:rFonts w:ascii="Times New Roman" w:hAnsi="Times New Roman" w:cs="Times New Roman"/>
          <w:b/>
          <w:bCs/>
          <w:i/>
          <w:iCs/>
          <w:sz w:val="28"/>
          <w:szCs w:val="28"/>
          <w:lang w:val="uk-UA"/>
        </w:rPr>
        <w:t>Iodonatum, Iod</w:t>
      </w:r>
      <w:r w:rsidRPr="004F2BEC">
        <w:rPr>
          <w:rFonts w:ascii="Times New Roman" w:hAnsi="Times New Roman" w:cs="Times New Roman"/>
          <w:b/>
          <w:bCs/>
          <w:i/>
          <w:iCs/>
          <w:sz w:val="28"/>
          <w:szCs w:val="28"/>
          <w:lang w:val="en-US"/>
        </w:rPr>
        <w:t>di</w:t>
      </w:r>
      <w:r w:rsidRPr="004F2BEC">
        <w:rPr>
          <w:rFonts w:ascii="Times New Roman" w:hAnsi="Times New Roman" w:cs="Times New Roman"/>
          <w:b/>
          <w:bCs/>
          <w:i/>
          <w:iCs/>
          <w:sz w:val="28"/>
          <w:szCs w:val="28"/>
          <w:lang w:val="uk-UA"/>
        </w:rPr>
        <w:t xml:space="preserve">cerinum, </w:t>
      </w:r>
      <w:r w:rsidRPr="004F2BEC">
        <w:rPr>
          <w:rFonts w:ascii="Times New Roman" w:hAnsi="Times New Roman" w:cs="Times New Roman"/>
          <w:b/>
          <w:bCs/>
          <w:i/>
          <w:iCs/>
          <w:sz w:val="28"/>
          <w:szCs w:val="28"/>
          <w:lang w:val="en-US"/>
        </w:rPr>
        <w:t>Iodoformium</w:t>
      </w:r>
      <w:r w:rsidRPr="004F2BEC">
        <w:rPr>
          <w:rFonts w:ascii="Times New Roman" w:hAnsi="Times New Roman" w:cs="Times New Roman"/>
          <w:bCs/>
          <w:iCs/>
          <w:sz w:val="28"/>
          <w:szCs w:val="28"/>
        </w:rPr>
        <w:t xml:space="preserve"> - </w:t>
      </w:r>
      <w:r w:rsidRPr="004F2BEC">
        <w:rPr>
          <w:rFonts w:ascii="Times New Roman" w:hAnsi="Times New Roman" w:cs="Times New Roman"/>
          <w:bCs/>
          <w:iCs/>
          <w:sz w:val="28"/>
          <w:szCs w:val="28"/>
          <w:lang w:val="uk-UA"/>
        </w:rPr>
        <w:t xml:space="preserve">йодвмісні засоби; </w:t>
      </w:r>
      <w:r w:rsidRPr="004F2BEC">
        <w:rPr>
          <w:rFonts w:ascii="Times New Roman" w:hAnsi="Times New Roman" w:cs="Times New Roman"/>
          <w:b/>
          <w:bCs/>
          <w:i/>
          <w:iCs/>
          <w:sz w:val="28"/>
          <w:szCs w:val="28"/>
          <w:lang w:val="uk-UA"/>
        </w:rPr>
        <w:t>Ferramidum, Ferronalum, Ferrum Lek</w:t>
      </w:r>
      <w:r w:rsidRPr="004F2BEC">
        <w:rPr>
          <w:rFonts w:ascii="Times New Roman" w:hAnsi="Times New Roman" w:cs="Times New Roman"/>
          <w:bCs/>
          <w:iCs/>
          <w:sz w:val="28"/>
          <w:szCs w:val="28"/>
          <w:lang w:val="uk-UA"/>
        </w:rPr>
        <w:t xml:space="preserve"> -</w:t>
      </w:r>
      <w:r w:rsidRPr="004F2BEC">
        <w:rPr>
          <w:rFonts w:ascii="Times New Roman" w:hAnsi="Times New Roman" w:cs="Times New Roman"/>
          <w:bCs/>
          <w:iCs/>
          <w:sz w:val="28"/>
          <w:szCs w:val="28"/>
        </w:rPr>
        <w:t xml:space="preserve"> міс</w:t>
      </w:r>
      <w:r w:rsidRPr="004F2BEC">
        <w:rPr>
          <w:rFonts w:ascii="Times New Roman" w:hAnsi="Times New Roman" w:cs="Times New Roman"/>
          <w:bCs/>
          <w:iCs/>
          <w:sz w:val="28"/>
          <w:szCs w:val="28"/>
          <w:lang w:val="uk-UA"/>
        </w:rPr>
        <w:t>т</w:t>
      </w:r>
      <w:r w:rsidRPr="004F2BEC">
        <w:rPr>
          <w:rFonts w:ascii="Times New Roman" w:hAnsi="Times New Roman" w:cs="Times New Roman"/>
          <w:bCs/>
          <w:iCs/>
          <w:sz w:val="28"/>
          <w:szCs w:val="28"/>
        </w:rPr>
        <w:t>я</w:t>
      </w:r>
      <w:r w:rsidRPr="004F2BEC">
        <w:rPr>
          <w:rFonts w:ascii="Times New Roman" w:hAnsi="Times New Roman" w:cs="Times New Roman"/>
          <w:bCs/>
          <w:iCs/>
          <w:sz w:val="28"/>
          <w:szCs w:val="28"/>
          <w:lang w:val="uk-UA"/>
        </w:rPr>
        <w:t>ть</w:t>
      </w:r>
      <w:r w:rsidRPr="004F2BEC">
        <w:rPr>
          <w:rFonts w:ascii="Times New Roman" w:hAnsi="Times New Roman" w:cs="Times New Roman"/>
          <w:bCs/>
          <w:iCs/>
          <w:sz w:val="28"/>
          <w:szCs w:val="28"/>
        </w:rPr>
        <w:t xml:space="preserve"> </w:t>
      </w:r>
      <w:r w:rsidRPr="004F2BEC">
        <w:rPr>
          <w:rFonts w:ascii="Times New Roman" w:hAnsi="Times New Roman" w:cs="Times New Roman"/>
          <w:bCs/>
          <w:iCs/>
          <w:sz w:val="28"/>
          <w:szCs w:val="28"/>
          <w:lang w:val="uk-UA"/>
        </w:rPr>
        <w:t>ферум (залізо), до складу препарату</w:t>
      </w:r>
      <w:r w:rsidRPr="004F2BEC">
        <w:rPr>
          <w:rFonts w:ascii="Times New Roman" w:hAnsi="Times New Roman" w:cs="Times New Roman"/>
          <w:bCs/>
          <w:iCs/>
          <w:sz w:val="28"/>
          <w:szCs w:val="28"/>
        </w:rPr>
        <w:t xml:space="preserve"> </w:t>
      </w:r>
      <w:r w:rsidRPr="004F2BEC">
        <w:rPr>
          <w:rFonts w:ascii="Times New Roman" w:hAnsi="Times New Roman" w:cs="Times New Roman"/>
          <w:b/>
          <w:bCs/>
          <w:i/>
          <w:iCs/>
          <w:sz w:val="28"/>
          <w:szCs w:val="28"/>
          <w:lang w:val="en-US"/>
        </w:rPr>
        <w:t>Fercovenum</w:t>
      </w:r>
      <w:r w:rsidRPr="004F2BEC">
        <w:rPr>
          <w:rFonts w:ascii="Times New Roman" w:hAnsi="Times New Roman" w:cs="Times New Roman"/>
          <w:bCs/>
          <w:iCs/>
          <w:sz w:val="28"/>
          <w:szCs w:val="28"/>
        </w:rPr>
        <w:t xml:space="preserve"> </w:t>
      </w:r>
      <w:r w:rsidRPr="004F2BEC">
        <w:rPr>
          <w:rFonts w:ascii="Times New Roman" w:hAnsi="Times New Roman" w:cs="Times New Roman"/>
          <w:bCs/>
          <w:iCs/>
          <w:sz w:val="28"/>
          <w:szCs w:val="28"/>
          <w:lang w:val="uk-UA"/>
        </w:rPr>
        <w:t>входять залізо, кобальт. вводиться внутрішньовенно.</w:t>
      </w:r>
    </w:p>
    <w:p w14:paraId="714C0DFB"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i/>
          <w:sz w:val="28"/>
          <w:szCs w:val="28"/>
          <w:lang w:val="uk-UA"/>
        </w:rPr>
      </w:pPr>
      <w:r w:rsidRPr="004F2BEC">
        <w:rPr>
          <w:rFonts w:ascii="Times New Roman" w:hAnsi="Times New Roman" w:cs="Times New Roman"/>
          <w:b/>
          <w:i/>
          <w:sz w:val="28"/>
          <w:szCs w:val="28"/>
          <w:lang w:val="uk-UA"/>
        </w:rPr>
        <w:t>б) джерело одержання або походження:</w:t>
      </w:r>
      <w:r w:rsidRPr="004F2BEC">
        <w:rPr>
          <w:rFonts w:ascii="Times New Roman" w:hAnsi="Times New Roman" w:cs="Times New Roman"/>
          <w:sz w:val="28"/>
          <w:szCs w:val="28"/>
          <w:lang w:val="uk-UA"/>
        </w:rPr>
        <w:t xml:space="preserve"> </w:t>
      </w:r>
      <w:r w:rsidRPr="004F2BEC">
        <w:rPr>
          <w:rFonts w:ascii="Times New Roman" w:hAnsi="Times New Roman" w:cs="Times New Roman"/>
          <w:b/>
          <w:i/>
          <w:sz w:val="28"/>
          <w:szCs w:val="28"/>
          <w:lang w:val="uk-UA"/>
        </w:rPr>
        <w:t>Adonis-brom</w:t>
      </w:r>
      <w:r w:rsidRPr="004F2BEC">
        <w:rPr>
          <w:rFonts w:ascii="Times New Roman" w:hAnsi="Times New Roman" w:cs="Times New Roman"/>
          <w:sz w:val="28"/>
          <w:szCs w:val="28"/>
          <w:lang w:val="uk-UA"/>
        </w:rPr>
        <w:t xml:space="preserve">, </w:t>
      </w:r>
      <w:r w:rsidRPr="004F2BEC">
        <w:rPr>
          <w:rFonts w:ascii="Times New Roman" w:hAnsi="Times New Roman" w:cs="Times New Roman"/>
          <w:b/>
          <w:i/>
          <w:sz w:val="28"/>
          <w:szCs w:val="28"/>
          <w:lang w:val="uk-UA"/>
        </w:rPr>
        <w:t>Adonisidum</w:t>
      </w:r>
      <w:r w:rsidRPr="004F2BEC">
        <w:rPr>
          <w:rFonts w:ascii="Times New Roman" w:hAnsi="Times New Roman" w:cs="Times New Roman"/>
          <w:sz w:val="28"/>
          <w:szCs w:val="28"/>
          <w:lang w:val="uk-UA"/>
        </w:rPr>
        <w:t xml:space="preserve"> - отримують із горицвіту (</w:t>
      </w:r>
      <w:r w:rsidRPr="004F2BEC">
        <w:rPr>
          <w:rFonts w:ascii="Times New Roman" w:hAnsi="Times New Roman" w:cs="Times New Roman"/>
          <w:b/>
          <w:sz w:val="28"/>
          <w:szCs w:val="28"/>
          <w:lang w:val="en-US"/>
        </w:rPr>
        <w:t>A</w:t>
      </w:r>
      <w:r w:rsidRPr="004F2BEC">
        <w:rPr>
          <w:rFonts w:ascii="Times New Roman" w:hAnsi="Times New Roman" w:cs="Times New Roman"/>
          <w:b/>
          <w:sz w:val="28"/>
          <w:szCs w:val="28"/>
          <w:lang w:val="uk-UA"/>
        </w:rPr>
        <w:t>donis)</w:t>
      </w:r>
      <w:r w:rsidRPr="004F2BEC">
        <w:rPr>
          <w:rFonts w:ascii="Times New Roman" w:hAnsi="Times New Roman" w:cs="Times New Roman"/>
          <w:sz w:val="28"/>
          <w:szCs w:val="28"/>
          <w:lang w:val="uk-UA"/>
        </w:rPr>
        <w:t xml:space="preserve">,  </w:t>
      </w:r>
      <w:r w:rsidRPr="004F2BEC">
        <w:rPr>
          <w:rFonts w:ascii="Times New Roman" w:hAnsi="Times New Roman" w:cs="Times New Roman"/>
          <w:b/>
          <w:i/>
          <w:sz w:val="28"/>
          <w:szCs w:val="28"/>
          <w:lang w:val="en-US"/>
        </w:rPr>
        <w:t>Mentholum</w:t>
      </w:r>
      <w:r w:rsidRPr="004F2BEC">
        <w:rPr>
          <w:rFonts w:ascii="Times New Roman" w:hAnsi="Times New Roman" w:cs="Times New Roman"/>
          <w:sz w:val="28"/>
          <w:szCs w:val="28"/>
          <w:lang w:val="uk-UA"/>
        </w:rPr>
        <w:t xml:space="preserve"> - із м'яти (</w:t>
      </w:r>
      <w:r w:rsidRPr="004F2BEC">
        <w:rPr>
          <w:rFonts w:ascii="Times New Roman" w:hAnsi="Times New Roman" w:cs="Times New Roman"/>
          <w:b/>
          <w:sz w:val="28"/>
          <w:szCs w:val="28"/>
          <w:lang w:val="en-US"/>
        </w:rPr>
        <w:t>Mentha</w:t>
      </w:r>
      <w:r w:rsidRPr="004F2BEC">
        <w:rPr>
          <w:rFonts w:ascii="Times New Roman" w:hAnsi="Times New Roman" w:cs="Times New Roman"/>
          <w:sz w:val="28"/>
          <w:szCs w:val="28"/>
          <w:lang w:val="uk-UA"/>
        </w:rPr>
        <w:t xml:space="preserve">), </w:t>
      </w:r>
      <w:r w:rsidRPr="004F2BEC">
        <w:rPr>
          <w:rFonts w:ascii="Times New Roman" w:hAnsi="Times New Roman" w:cs="Times New Roman"/>
          <w:b/>
          <w:i/>
          <w:sz w:val="28"/>
          <w:szCs w:val="28"/>
          <w:lang w:val="en-US"/>
        </w:rPr>
        <w:t>Digitoxinum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Digoxinum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Digalen</w:t>
      </w:r>
      <w:r w:rsidRPr="004F2BEC">
        <w:rPr>
          <w:rFonts w:ascii="Times New Roman" w:hAnsi="Times New Roman" w:cs="Times New Roman"/>
          <w:b/>
          <w:i/>
          <w:sz w:val="28"/>
          <w:szCs w:val="28"/>
          <w:lang w:val="uk-UA"/>
        </w:rPr>
        <w:t>-</w:t>
      </w:r>
      <w:r w:rsidRPr="004F2BEC">
        <w:rPr>
          <w:rFonts w:ascii="Times New Roman" w:hAnsi="Times New Roman" w:cs="Times New Roman"/>
          <w:b/>
          <w:i/>
          <w:sz w:val="28"/>
          <w:szCs w:val="28"/>
          <w:lang w:val="en-US"/>
        </w:rPr>
        <w:t>neo</w:t>
      </w:r>
      <w:r w:rsidRPr="004F2BEC">
        <w:rPr>
          <w:rFonts w:ascii="Times New Roman" w:hAnsi="Times New Roman" w:cs="Times New Roman"/>
          <w:sz w:val="28"/>
          <w:szCs w:val="28"/>
          <w:lang w:val="uk-UA"/>
        </w:rPr>
        <w:t xml:space="preserve"> - препарати наперстянки (</w:t>
      </w:r>
      <w:r w:rsidRPr="004F2BEC">
        <w:rPr>
          <w:rFonts w:ascii="Times New Roman" w:hAnsi="Times New Roman" w:cs="Times New Roman"/>
          <w:b/>
          <w:sz w:val="28"/>
          <w:szCs w:val="28"/>
          <w:lang w:val="en-US"/>
        </w:rPr>
        <w:t>Digitalis</w:t>
      </w:r>
      <w:r w:rsidRPr="004F2BEC">
        <w:rPr>
          <w:rFonts w:ascii="Times New Roman" w:hAnsi="Times New Roman" w:cs="Times New Roman"/>
          <w:sz w:val="28"/>
          <w:szCs w:val="28"/>
          <w:lang w:val="uk-UA"/>
        </w:rPr>
        <w:t xml:space="preserve">); </w:t>
      </w:r>
      <w:r w:rsidRPr="004F2BEC">
        <w:rPr>
          <w:rFonts w:ascii="Times New Roman" w:hAnsi="Times New Roman" w:cs="Times New Roman"/>
          <w:b/>
          <w:i/>
          <w:sz w:val="28"/>
          <w:szCs w:val="28"/>
          <w:lang w:val="en-US"/>
        </w:rPr>
        <w:t>Morphinum</w:t>
      </w:r>
      <w:r w:rsidRPr="004F2BEC">
        <w:rPr>
          <w:rFonts w:ascii="Times New Roman" w:hAnsi="Times New Roman" w:cs="Times New Roman"/>
          <w:sz w:val="28"/>
          <w:szCs w:val="28"/>
          <w:lang w:val="uk-UA"/>
        </w:rPr>
        <w:t xml:space="preserve">  - на честь богу сну </w:t>
      </w:r>
      <w:r w:rsidRPr="004F2BEC">
        <w:rPr>
          <w:rFonts w:ascii="Times New Roman" w:hAnsi="Times New Roman" w:cs="Times New Roman"/>
          <w:i/>
          <w:sz w:val="28"/>
          <w:szCs w:val="28"/>
          <w:lang w:val="uk-UA"/>
        </w:rPr>
        <w:t>Морфея.</w:t>
      </w:r>
    </w:p>
    <w:p w14:paraId="0DC140CF"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b/>
          <w:i/>
          <w:sz w:val="28"/>
          <w:szCs w:val="28"/>
          <w:lang w:val="uk-UA"/>
        </w:rPr>
        <w:t>в)</w:t>
      </w:r>
      <w:r w:rsidRPr="004F2BEC">
        <w:rPr>
          <w:rFonts w:ascii="Times New Roman" w:hAnsi="Times New Roman" w:cs="Times New Roman"/>
          <w:i/>
          <w:sz w:val="28"/>
          <w:szCs w:val="28"/>
          <w:lang w:val="uk-UA"/>
        </w:rPr>
        <w:t xml:space="preserve"> </w:t>
      </w:r>
      <w:r w:rsidRPr="004F2BEC">
        <w:rPr>
          <w:rFonts w:ascii="Times New Roman" w:hAnsi="Times New Roman" w:cs="Times New Roman"/>
          <w:b/>
          <w:i/>
          <w:sz w:val="28"/>
          <w:szCs w:val="28"/>
          <w:lang w:val="uk-UA"/>
        </w:rPr>
        <w:t xml:space="preserve">лікувальний ефект (фармакологічну дію): </w:t>
      </w:r>
      <w:r w:rsidRPr="004F2BEC">
        <w:rPr>
          <w:rFonts w:ascii="Times New Roman" w:hAnsi="Times New Roman" w:cs="Times New Roman"/>
          <w:b/>
          <w:i/>
          <w:sz w:val="28"/>
          <w:szCs w:val="28"/>
          <w:lang w:val="en-US"/>
        </w:rPr>
        <w:t>Tusuprex</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Bronchotussinum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Stoptussinum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Pertussinum</w:t>
      </w:r>
      <w:r w:rsidRPr="004F2BEC">
        <w:rPr>
          <w:rFonts w:ascii="Times New Roman" w:hAnsi="Times New Roman" w:cs="Times New Roman"/>
          <w:b/>
          <w:i/>
          <w:sz w:val="28"/>
          <w:szCs w:val="28"/>
          <w:lang w:val="uk-UA"/>
        </w:rPr>
        <w:t xml:space="preserve"> - </w:t>
      </w:r>
      <w:r w:rsidRPr="004F2BEC">
        <w:rPr>
          <w:rFonts w:ascii="Times New Roman" w:hAnsi="Times New Roman" w:cs="Times New Roman"/>
          <w:sz w:val="28"/>
          <w:szCs w:val="28"/>
          <w:lang w:val="uk-UA"/>
        </w:rPr>
        <w:t>протикашльові засоби (</w:t>
      </w:r>
      <w:r w:rsidRPr="004F2BEC">
        <w:rPr>
          <w:rFonts w:ascii="Times New Roman" w:hAnsi="Times New Roman" w:cs="Times New Roman"/>
          <w:b/>
          <w:i/>
          <w:sz w:val="28"/>
          <w:szCs w:val="28"/>
          <w:lang w:val="en-US"/>
        </w:rPr>
        <w:t>tussis</w:t>
      </w:r>
      <w:r w:rsidRPr="004F2BEC">
        <w:rPr>
          <w:rFonts w:ascii="Times New Roman" w:hAnsi="Times New Roman" w:cs="Times New Roman"/>
          <w:b/>
          <w:i/>
          <w:sz w:val="28"/>
          <w:szCs w:val="28"/>
          <w:lang w:val="uk-UA"/>
        </w:rPr>
        <w:t xml:space="preserve"> </w:t>
      </w:r>
      <w:r w:rsidRPr="004F2BEC">
        <w:rPr>
          <w:rFonts w:ascii="Times New Roman" w:hAnsi="Times New Roman" w:cs="Times New Roman"/>
          <w:sz w:val="28"/>
          <w:szCs w:val="28"/>
          <w:lang w:val="uk-UA"/>
        </w:rPr>
        <w:t xml:space="preserve">- кашель), </w:t>
      </w:r>
      <w:r w:rsidRPr="004F2BEC">
        <w:rPr>
          <w:rFonts w:ascii="Times New Roman" w:hAnsi="Times New Roman" w:cs="Times New Roman"/>
          <w:b/>
          <w:i/>
          <w:sz w:val="28"/>
          <w:szCs w:val="28"/>
          <w:lang w:val="en-US"/>
        </w:rPr>
        <w:t>Cholosasum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Cholagogum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Cholenzymum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Allocholum</w:t>
      </w:r>
      <w:r w:rsidRPr="004F2BEC">
        <w:rPr>
          <w:rFonts w:ascii="Times New Roman" w:hAnsi="Times New Roman" w:cs="Times New Roman"/>
          <w:sz w:val="28"/>
          <w:szCs w:val="28"/>
          <w:lang w:val="uk-UA"/>
        </w:rPr>
        <w:t xml:space="preserve"> - жовчогінні (</w:t>
      </w:r>
      <w:r w:rsidRPr="004F2BEC">
        <w:rPr>
          <w:rFonts w:ascii="Times New Roman" w:hAnsi="Times New Roman" w:cs="Times New Roman"/>
          <w:sz w:val="28"/>
          <w:szCs w:val="28"/>
          <w:lang w:val="en-US"/>
        </w:rPr>
        <w:t>chole</w:t>
      </w:r>
      <w:r w:rsidRPr="004F2BEC">
        <w:rPr>
          <w:rFonts w:ascii="Times New Roman" w:hAnsi="Times New Roman" w:cs="Times New Roman"/>
          <w:sz w:val="28"/>
          <w:szCs w:val="28"/>
          <w:lang w:val="uk-UA"/>
        </w:rPr>
        <w:t xml:space="preserve"> - жовч), </w:t>
      </w:r>
      <w:r w:rsidRPr="004F2BEC">
        <w:rPr>
          <w:rFonts w:ascii="Times New Roman" w:hAnsi="Times New Roman" w:cs="Times New Roman"/>
          <w:b/>
          <w:i/>
          <w:sz w:val="28"/>
          <w:szCs w:val="28"/>
          <w:lang w:val="en-US"/>
        </w:rPr>
        <w:t>Analginum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Baralginum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Tempalginum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Pentalg</w:t>
      </w:r>
      <w:r w:rsidRPr="004F2BEC">
        <w:rPr>
          <w:rFonts w:ascii="Times New Roman" w:hAnsi="Times New Roman" w:cs="Times New Roman"/>
          <w:b/>
          <w:i/>
          <w:sz w:val="28"/>
          <w:szCs w:val="28"/>
          <w:lang w:val="uk-UA"/>
        </w:rPr>
        <w:t>і</w:t>
      </w:r>
      <w:r w:rsidRPr="004F2BEC">
        <w:rPr>
          <w:rFonts w:ascii="Times New Roman" w:hAnsi="Times New Roman" w:cs="Times New Roman"/>
          <w:b/>
          <w:i/>
          <w:sz w:val="28"/>
          <w:szCs w:val="28"/>
          <w:lang w:val="en-US"/>
        </w:rPr>
        <w:t>num</w:t>
      </w:r>
      <w:r w:rsidRPr="004F2BEC">
        <w:rPr>
          <w:rFonts w:ascii="Times New Roman" w:hAnsi="Times New Roman" w:cs="Times New Roman"/>
          <w:sz w:val="28"/>
          <w:szCs w:val="28"/>
          <w:lang w:val="uk-UA"/>
        </w:rPr>
        <w:t xml:space="preserve"> - знеболюючі, </w:t>
      </w:r>
      <w:r w:rsidRPr="004F2BEC">
        <w:rPr>
          <w:rFonts w:ascii="Times New Roman" w:hAnsi="Times New Roman" w:cs="Times New Roman"/>
          <w:b/>
          <w:i/>
          <w:sz w:val="28"/>
          <w:szCs w:val="28"/>
          <w:lang w:val="uk-UA"/>
        </w:rPr>
        <w:t xml:space="preserve">Novocainum, </w:t>
      </w:r>
      <w:r w:rsidRPr="004F2BEC">
        <w:rPr>
          <w:rFonts w:ascii="Times New Roman" w:hAnsi="Times New Roman" w:cs="Times New Roman"/>
          <w:b/>
          <w:i/>
          <w:sz w:val="28"/>
          <w:szCs w:val="28"/>
          <w:lang w:val="en-US"/>
        </w:rPr>
        <w:t>L</w:t>
      </w:r>
      <w:r w:rsidRPr="004F2BEC">
        <w:rPr>
          <w:rFonts w:ascii="Times New Roman" w:hAnsi="Times New Roman" w:cs="Times New Roman"/>
          <w:b/>
          <w:i/>
          <w:sz w:val="28"/>
          <w:szCs w:val="28"/>
          <w:lang w:val="uk-UA"/>
        </w:rPr>
        <w:t xml:space="preserve">idocainum, </w:t>
      </w:r>
      <w:r w:rsidRPr="004F2BEC">
        <w:rPr>
          <w:rFonts w:ascii="Times New Roman" w:hAnsi="Times New Roman" w:cs="Times New Roman"/>
          <w:b/>
          <w:i/>
          <w:sz w:val="28"/>
          <w:szCs w:val="28"/>
          <w:lang w:val="en-US"/>
        </w:rPr>
        <w:t>Dicainum</w:t>
      </w:r>
      <w:r w:rsidRPr="004F2BEC">
        <w:rPr>
          <w:rFonts w:ascii="Times New Roman" w:hAnsi="Times New Roman" w:cs="Times New Roman"/>
          <w:sz w:val="28"/>
          <w:szCs w:val="28"/>
          <w:lang w:val="uk-UA"/>
        </w:rPr>
        <w:t xml:space="preserve"> - місцевоанестезуючі засоби. Терапевтичний ефект зумовлює належність до певної фармакологічної групи.</w:t>
      </w:r>
    </w:p>
    <w:p w14:paraId="49E00AF5"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b/>
          <w:sz w:val="28"/>
          <w:szCs w:val="28"/>
          <w:lang w:val="uk-UA"/>
        </w:rPr>
        <w:t xml:space="preserve">г) назва фармакологічної групи </w:t>
      </w:r>
      <w:r w:rsidRPr="004F2BEC">
        <w:rPr>
          <w:rFonts w:ascii="Times New Roman" w:hAnsi="Times New Roman" w:cs="Times New Roman"/>
          <w:sz w:val="28"/>
          <w:szCs w:val="28"/>
          <w:lang w:val="uk-UA"/>
        </w:rPr>
        <w:t xml:space="preserve">простежується в назвах препаратів </w:t>
      </w:r>
      <w:r w:rsidRPr="004F2BEC">
        <w:rPr>
          <w:rFonts w:ascii="Times New Roman" w:hAnsi="Times New Roman" w:cs="Times New Roman"/>
          <w:b/>
          <w:i/>
          <w:sz w:val="28"/>
          <w:szCs w:val="28"/>
          <w:lang w:val="uk-UA"/>
        </w:rPr>
        <w:t>Ceftriaxonum, Cefazolinum, Cefalexinum</w:t>
      </w:r>
      <w:r w:rsidRPr="004F2BEC">
        <w:rPr>
          <w:rFonts w:ascii="Times New Roman" w:hAnsi="Times New Roman" w:cs="Times New Roman"/>
          <w:sz w:val="28"/>
          <w:szCs w:val="28"/>
          <w:lang w:val="uk-UA"/>
        </w:rPr>
        <w:t xml:space="preserve"> - антибіотики-цефалоспорини, </w:t>
      </w:r>
      <w:r w:rsidRPr="004F2BEC">
        <w:rPr>
          <w:rFonts w:ascii="Times New Roman" w:hAnsi="Times New Roman" w:cs="Times New Roman"/>
          <w:b/>
          <w:i/>
          <w:sz w:val="28"/>
          <w:szCs w:val="28"/>
          <w:lang w:val="en-US"/>
        </w:rPr>
        <w:t>Ampicillinum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Oxacillinum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Amoxicillinum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Bicillinum</w:t>
      </w:r>
      <w:r w:rsidRPr="004F2BEC">
        <w:rPr>
          <w:rFonts w:ascii="Times New Roman" w:hAnsi="Times New Roman" w:cs="Times New Roman"/>
          <w:sz w:val="28"/>
          <w:szCs w:val="28"/>
          <w:lang w:val="uk-UA"/>
        </w:rPr>
        <w:t xml:space="preserve"> - пеніциліни,  </w:t>
      </w:r>
      <w:r w:rsidRPr="004F2BEC">
        <w:rPr>
          <w:rFonts w:ascii="Times New Roman" w:hAnsi="Times New Roman" w:cs="Times New Roman"/>
          <w:b/>
          <w:i/>
          <w:sz w:val="28"/>
          <w:szCs w:val="28"/>
          <w:lang w:val="en-US"/>
        </w:rPr>
        <w:t>Streptocidum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Trichomonacidum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Pinocidum</w:t>
      </w:r>
      <w:r w:rsidRPr="004F2BEC">
        <w:rPr>
          <w:rFonts w:ascii="Times New Roman" w:hAnsi="Times New Roman" w:cs="Times New Roman"/>
          <w:sz w:val="28"/>
          <w:szCs w:val="28"/>
          <w:lang w:val="uk-UA"/>
        </w:rPr>
        <w:t xml:space="preserve"> - протимікробні препарати.</w:t>
      </w:r>
    </w:p>
    <w:p w14:paraId="331136F7"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lang w:val="uk-UA"/>
        </w:rPr>
      </w:pPr>
      <w:r w:rsidRPr="004F2BEC">
        <w:rPr>
          <w:rFonts w:ascii="Times New Roman" w:hAnsi="Times New Roman" w:cs="Times New Roman"/>
          <w:b/>
          <w:i/>
          <w:sz w:val="28"/>
          <w:szCs w:val="28"/>
          <w:lang w:val="uk-UA"/>
        </w:rPr>
        <w:t xml:space="preserve">д) вплив на певний анатомічний орган або систему: Gastropharm, </w:t>
      </w:r>
      <w:r w:rsidRPr="004F2BEC">
        <w:rPr>
          <w:rFonts w:ascii="Times New Roman" w:hAnsi="Times New Roman" w:cs="Times New Roman"/>
          <w:b/>
          <w:i/>
          <w:sz w:val="28"/>
          <w:szCs w:val="28"/>
          <w:lang w:val="en-US"/>
        </w:rPr>
        <w:t>G</w:t>
      </w:r>
      <w:r w:rsidRPr="004F2BEC">
        <w:rPr>
          <w:rFonts w:ascii="Times New Roman" w:hAnsi="Times New Roman" w:cs="Times New Roman"/>
          <w:b/>
          <w:i/>
          <w:sz w:val="28"/>
          <w:szCs w:val="28"/>
          <w:lang w:val="uk-UA"/>
        </w:rPr>
        <w:t>astrcepinum -</w:t>
      </w:r>
      <w:r w:rsidRPr="004F2BEC">
        <w:rPr>
          <w:rFonts w:ascii="Times New Roman" w:hAnsi="Times New Roman" w:cs="Times New Roman"/>
          <w:sz w:val="28"/>
          <w:szCs w:val="28"/>
          <w:lang w:val="uk-UA"/>
        </w:rPr>
        <w:t xml:space="preserve"> лікують щлунок, </w:t>
      </w:r>
      <w:r w:rsidRPr="004F2BEC">
        <w:rPr>
          <w:rFonts w:ascii="Times New Roman" w:hAnsi="Times New Roman" w:cs="Times New Roman"/>
          <w:b/>
          <w:i/>
          <w:sz w:val="28"/>
          <w:szCs w:val="28"/>
          <w:lang w:val="en-US"/>
        </w:rPr>
        <w:t>Corvalolum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Cardiovalenum</w:t>
      </w:r>
      <w:r w:rsidRPr="004F2BEC">
        <w:rPr>
          <w:rFonts w:ascii="Times New Roman" w:hAnsi="Times New Roman" w:cs="Times New Roman"/>
          <w:sz w:val="28"/>
          <w:szCs w:val="28"/>
          <w:lang w:val="uk-UA"/>
        </w:rPr>
        <w:t xml:space="preserve"> - серце,  </w:t>
      </w:r>
      <w:r w:rsidRPr="004F2BEC">
        <w:rPr>
          <w:rFonts w:ascii="Times New Roman" w:hAnsi="Times New Roman" w:cs="Times New Roman"/>
          <w:b/>
          <w:i/>
          <w:sz w:val="28"/>
          <w:szCs w:val="28"/>
          <w:lang w:val="en-US"/>
        </w:rPr>
        <w:t>Haemodesum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Haematogenum</w:t>
      </w:r>
      <w:r w:rsidRPr="004F2BEC">
        <w:rPr>
          <w:rFonts w:ascii="Times New Roman" w:hAnsi="Times New Roman" w:cs="Times New Roman"/>
          <w:b/>
          <w:i/>
          <w:sz w:val="28"/>
          <w:szCs w:val="28"/>
          <w:lang w:val="uk-UA"/>
        </w:rPr>
        <w:t xml:space="preserve">, </w:t>
      </w:r>
      <w:r w:rsidRPr="004F2BEC">
        <w:rPr>
          <w:rFonts w:ascii="Times New Roman" w:hAnsi="Times New Roman" w:cs="Times New Roman"/>
          <w:b/>
          <w:i/>
          <w:sz w:val="28"/>
          <w:szCs w:val="28"/>
          <w:lang w:val="en-US"/>
        </w:rPr>
        <w:t>Antianaeminum</w:t>
      </w:r>
      <w:r w:rsidRPr="004F2BEC">
        <w:rPr>
          <w:rFonts w:ascii="Times New Roman" w:hAnsi="Times New Roman" w:cs="Times New Roman"/>
          <w:sz w:val="28"/>
          <w:szCs w:val="28"/>
          <w:lang w:val="uk-UA"/>
        </w:rPr>
        <w:t xml:space="preserve"> - впливають на систему крові.</w:t>
      </w:r>
    </w:p>
    <w:p w14:paraId="36767307" w14:textId="77777777" w:rsidR="004F2BEC" w:rsidRPr="004F2BEC" w:rsidRDefault="004F2BEC" w:rsidP="003F4F05">
      <w:pPr>
        <w:autoSpaceDE w:val="0"/>
        <w:autoSpaceDN w:val="0"/>
        <w:adjustRightInd w:val="0"/>
        <w:spacing w:after="0" w:line="240" w:lineRule="auto"/>
        <w:ind w:firstLine="709"/>
        <w:jc w:val="both"/>
        <w:rPr>
          <w:rFonts w:ascii="Times New Roman" w:hAnsi="Times New Roman" w:cs="Times New Roman"/>
          <w:sz w:val="28"/>
          <w:szCs w:val="28"/>
        </w:rPr>
      </w:pPr>
      <w:r w:rsidRPr="004F2BEC">
        <w:rPr>
          <w:rFonts w:ascii="Times New Roman" w:hAnsi="Times New Roman" w:cs="Times New Roman"/>
          <w:b/>
          <w:bCs/>
          <w:sz w:val="28"/>
          <w:szCs w:val="28"/>
        </w:rPr>
        <w:t xml:space="preserve">Висновки. </w:t>
      </w:r>
      <w:r w:rsidRPr="004F2BEC">
        <w:rPr>
          <w:rFonts w:ascii="Times New Roman" w:hAnsi="Times New Roman" w:cs="Times New Roman"/>
          <w:sz w:val="28"/>
          <w:szCs w:val="28"/>
        </w:rPr>
        <w:t>Проведене дослідження дозволило установити основні</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напрямки щодо</w:t>
      </w:r>
      <w:r w:rsidRPr="004F2BEC">
        <w:rPr>
          <w:rFonts w:ascii="Times New Roman" w:hAnsi="Times New Roman" w:cs="Times New Roman"/>
          <w:sz w:val="28"/>
          <w:szCs w:val="28"/>
          <w:lang w:val="uk-UA"/>
        </w:rPr>
        <w:t xml:space="preserve"> створення</w:t>
      </w:r>
      <w:r w:rsidRPr="004F2BEC">
        <w:rPr>
          <w:rFonts w:ascii="Times New Roman" w:hAnsi="Times New Roman" w:cs="Times New Roman"/>
          <w:sz w:val="28"/>
          <w:szCs w:val="28"/>
        </w:rPr>
        <w:t xml:space="preserve"> ном</w:t>
      </w:r>
      <w:r w:rsidRPr="004F2BEC">
        <w:rPr>
          <w:rFonts w:ascii="Times New Roman" w:hAnsi="Times New Roman" w:cs="Times New Roman"/>
          <w:sz w:val="28"/>
          <w:szCs w:val="28"/>
          <w:lang w:val="uk-UA"/>
        </w:rPr>
        <w:t>енклатури</w:t>
      </w:r>
      <w:r w:rsidRPr="004F2BEC">
        <w:rPr>
          <w:rFonts w:ascii="Times New Roman" w:hAnsi="Times New Roman" w:cs="Times New Roman"/>
          <w:sz w:val="28"/>
          <w:szCs w:val="28"/>
        </w:rPr>
        <w:t xml:space="preserve"> лікарських засобів.</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Спостерігається тенденція до розширення спектру</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словотворчих елементів з асоціативним змістом</w:t>
      </w:r>
      <w:r w:rsidRPr="004F2BEC">
        <w:rPr>
          <w:rFonts w:ascii="Times New Roman" w:hAnsi="Times New Roman" w:cs="Times New Roman"/>
          <w:sz w:val="28"/>
          <w:szCs w:val="28"/>
          <w:lang w:val="uk-UA"/>
        </w:rPr>
        <w:t xml:space="preserve"> та </w:t>
      </w:r>
      <w:r w:rsidRPr="004F2BEC">
        <w:rPr>
          <w:rFonts w:ascii="Times New Roman" w:hAnsi="Times New Roman" w:cs="Times New Roman"/>
          <w:sz w:val="28"/>
          <w:szCs w:val="28"/>
        </w:rPr>
        <w:t xml:space="preserve">до спрощення </w:t>
      </w:r>
      <w:r w:rsidRPr="004F2BEC">
        <w:rPr>
          <w:rFonts w:ascii="Times New Roman" w:hAnsi="Times New Roman" w:cs="Times New Roman"/>
          <w:sz w:val="28"/>
          <w:szCs w:val="28"/>
          <w:lang w:val="uk-UA"/>
        </w:rPr>
        <w:t xml:space="preserve">їх </w:t>
      </w:r>
      <w:r w:rsidRPr="004F2BEC">
        <w:rPr>
          <w:rFonts w:ascii="Times New Roman" w:hAnsi="Times New Roman" w:cs="Times New Roman"/>
          <w:sz w:val="28"/>
          <w:szCs w:val="28"/>
        </w:rPr>
        <w:t>передачі</w:t>
      </w:r>
      <w:r w:rsidRPr="004F2BEC">
        <w:rPr>
          <w:rFonts w:ascii="Times New Roman" w:hAnsi="Times New Roman" w:cs="Times New Roman"/>
          <w:sz w:val="28"/>
          <w:szCs w:val="28"/>
          <w:lang w:val="uk-UA"/>
        </w:rPr>
        <w:t>.</w:t>
      </w:r>
      <w:r w:rsidRPr="004F2BEC">
        <w:rPr>
          <w:rFonts w:ascii="Times New Roman" w:hAnsi="Times New Roman" w:cs="Times New Roman"/>
          <w:sz w:val="28"/>
          <w:szCs w:val="28"/>
        </w:rPr>
        <w:t xml:space="preserve"> Тривіальні назви лікарських засобів завдяки стислості та легкості</w:t>
      </w:r>
      <w:r w:rsidRPr="004F2BEC">
        <w:rPr>
          <w:rFonts w:ascii="Times New Roman" w:hAnsi="Times New Roman" w:cs="Times New Roman"/>
          <w:sz w:val="28"/>
          <w:szCs w:val="28"/>
          <w:lang w:val="uk-UA"/>
        </w:rPr>
        <w:t xml:space="preserve"> фонетичного </w:t>
      </w:r>
      <w:r w:rsidRPr="004F2BEC">
        <w:rPr>
          <w:rFonts w:ascii="Times New Roman" w:hAnsi="Times New Roman" w:cs="Times New Roman"/>
          <w:sz w:val="28"/>
          <w:szCs w:val="28"/>
        </w:rPr>
        <w:t>розпізнавання утворюють дуже</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 xml:space="preserve">різноманітний і цікавий термінологічний </w:t>
      </w:r>
      <w:r w:rsidRPr="004F2BEC">
        <w:rPr>
          <w:rFonts w:ascii="Times New Roman" w:hAnsi="Times New Roman" w:cs="Times New Roman"/>
          <w:sz w:val="28"/>
          <w:szCs w:val="28"/>
          <w:lang w:val="uk-UA"/>
        </w:rPr>
        <w:t>аспект</w:t>
      </w:r>
      <w:r w:rsidRPr="004F2BEC">
        <w:rPr>
          <w:rFonts w:ascii="Times New Roman" w:hAnsi="Times New Roman" w:cs="Times New Roman"/>
          <w:sz w:val="28"/>
          <w:szCs w:val="28"/>
        </w:rPr>
        <w:t>, який не втрачає своєї</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актуальності, оскільки має високу інформативну значимість, що відображає</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rPr>
        <w:t>багатий досвід та найсучасніші втілення наукової думки.</w:t>
      </w:r>
    </w:p>
    <w:p w14:paraId="7927B073" w14:textId="77777777" w:rsidR="004F2BEC" w:rsidRPr="004F2BEC" w:rsidRDefault="004F2BEC" w:rsidP="004B410E">
      <w:pPr>
        <w:autoSpaceDE w:val="0"/>
        <w:autoSpaceDN w:val="0"/>
        <w:adjustRightInd w:val="0"/>
        <w:spacing w:after="0" w:line="240" w:lineRule="auto"/>
        <w:jc w:val="center"/>
        <w:rPr>
          <w:rFonts w:ascii="Times New Roman" w:hAnsi="Times New Roman" w:cs="Times New Roman"/>
          <w:sz w:val="28"/>
          <w:szCs w:val="28"/>
        </w:rPr>
      </w:pPr>
      <w:r w:rsidRPr="004F2BEC">
        <w:rPr>
          <w:rFonts w:ascii="Times New Roman" w:hAnsi="Times New Roman" w:cs="Times New Roman"/>
          <w:sz w:val="28"/>
          <w:szCs w:val="28"/>
        </w:rPr>
        <w:t>Список використаних джерел:</w:t>
      </w:r>
    </w:p>
    <w:p w14:paraId="3061FE6A" w14:textId="65141977" w:rsidR="004F2BEC" w:rsidRPr="004F2BEC" w:rsidRDefault="004F2BEC" w:rsidP="009B6485">
      <w:pPr>
        <w:autoSpaceDE w:val="0"/>
        <w:autoSpaceDN w:val="0"/>
        <w:adjustRightInd w:val="0"/>
        <w:spacing w:after="0" w:line="240" w:lineRule="auto"/>
        <w:ind w:firstLine="709"/>
        <w:jc w:val="both"/>
        <w:rPr>
          <w:rFonts w:ascii="Times New Roman" w:hAnsi="Times New Roman" w:cs="Times New Roman"/>
          <w:sz w:val="28"/>
          <w:szCs w:val="28"/>
        </w:rPr>
      </w:pPr>
      <w:r w:rsidRPr="004F2BEC">
        <w:rPr>
          <w:rFonts w:ascii="Times New Roman" w:hAnsi="Times New Roman" w:cs="Times New Roman"/>
          <w:sz w:val="28"/>
          <w:szCs w:val="28"/>
        </w:rPr>
        <w:lastRenderedPageBreak/>
        <w:t>1. Михайлюк Г.Т., Гайдаєнко О.Ф., Ратова В. Р.  Сучасна терміносфера фармацевтичної галузі: семантичні та етимологічні аспекти формування та функціонування. Вінницький національний медичний університет ім. М.І.Пирогова</w:t>
      </w:r>
      <w:r w:rsidRPr="004F2BEC">
        <w:rPr>
          <w:rFonts w:ascii="Times New Roman" w:hAnsi="Times New Roman" w:cs="Times New Roman"/>
          <w:sz w:val="28"/>
          <w:szCs w:val="28"/>
          <w:lang w:val="uk-UA"/>
        </w:rPr>
        <w:t>, 2018.</w:t>
      </w:r>
      <w:r w:rsidR="00DA4298">
        <w:rPr>
          <w:rFonts w:ascii="Times New Roman" w:hAnsi="Times New Roman" w:cs="Times New Roman"/>
          <w:sz w:val="28"/>
          <w:szCs w:val="28"/>
          <w:lang w:val="uk-UA"/>
        </w:rPr>
        <w:t xml:space="preserve"> </w:t>
      </w:r>
      <w:r w:rsidR="00DA4298">
        <w:rPr>
          <w:rFonts w:ascii="Times New Roman" w:hAnsi="Times New Roman" w:cs="Times New Roman"/>
          <w:sz w:val="28"/>
          <w:szCs w:val="28"/>
          <w:lang w:val="en-GB"/>
        </w:rPr>
        <w:t>URL</w:t>
      </w:r>
      <w:r w:rsidR="00DA4298" w:rsidRPr="00DA4298">
        <w:rPr>
          <w:rFonts w:ascii="Times New Roman" w:hAnsi="Times New Roman" w:cs="Times New Roman"/>
          <w:sz w:val="28"/>
          <w:szCs w:val="28"/>
        </w:rPr>
        <w:t>:</w:t>
      </w:r>
      <w:r w:rsidRPr="004F2BEC">
        <w:rPr>
          <w:rFonts w:ascii="Times New Roman" w:hAnsi="Times New Roman" w:cs="Times New Roman"/>
          <w:sz w:val="28"/>
          <w:szCs w:val="28"/>
          <w:lang w:val="uk-UA"/>
        </w:rPr>
        <w:t xml:space="preserve"> </w:t>
      </w:r>
      <w:r w:rsidRPr="004F2BEC">
        <w:rPr>
          <w:rFonts w:ascii="Times New Roman" w:hAnsi="Times New Roman" w:cs="Times New Roman"/>
          <w:sz w:val="28"/>
          <w:szCs w:val="28"/>
          <w:lang w:val="en-US"/>
        </w:rPr>
        <w:t>elib</w:t>
      </w:r>
      <w:r w:rsidRPr="004F2BEC">
        <w:rPr>
          <w:rFonts w:ascii="Times New Roman" w:hAnsi="Times New Roman" w:cs="Times New Roman"/>
          <w:sz w:val="28"/>
          <w:szCs w:val="28"/>
        </w:rPr>
        <w:t>.</w:t>
      </w:r>
      <w:r w:rsidRPr="004F2BEC">
        <w:rPr>
          <w:rFonts w:ascii="Times New Roman" w:hAnsi="Times New Roman" w:cs="Times New Roman"/>
          <w:sz w:val="28"/>
          <w:szCs w:val="28"/>
          <w:lang w:val="en-US"/>
        </w:rPr>
        <w:t>umsa</w:t>
      </w:r>
      <w:r w:rsidRPr="004F2BEC">
        <w:rPr>
          <w:rFonts w:ascii="Times New Roman" w:hAnsi="Times New Roman" w:cs="Times New Roman"/>
          <w:sz w:val="28"/>
          <w:szCs w:val="28"/>
        </w:rPr>
        <w:t>.</w:t>
      </w:r>
      <w:r w:rsidRPr="004F2BEC">
        <w:rPr>
          <w:rFonts w:ascii="Times New Roman" w:hAnsi="Times New Roman" w:cs="Times New Roman"/>
          <w:sz w:val="28"/>
          <w:szCs w:val="28"/>
          <w:lang w:val="en-US"/>
        </w:rPr>
        <w:t>edu</w:t>
      </w:r>
      <w:r w:rsidRPr="004F2BEC">
        <w:rPr>
          <w:rFonts w:ascii="Times New Roman" w:hAnsi="Times New Roman" w:cs="Times New Roman"/>
          <w:sz w:val="28"/>
          <w:szCs w:val="28"/>
        </w:rPr>
        <w:t>.</w:t>
      </w:r>
      <w:r w:rsidRPr="004F2BEC">
        <w:rPr>
          <w:rFonts w:ascii="Times New Roman" w:hAnsi="Times New Roman" w:cs="Times New Roman"/>
          <w:sz w:val="28"/>
          <w:szCs w:val="28"/>
          <w:lang w:val="en-US"/>
        </w:rPr>
        <w:t>ua</w:t>
      </w:r>
      <w:r w:rsidRPr="004F2BEC">
        <w:rPr>
          <w:rFonts w:ascii="Times New Roman" w:hAnsi="Times New Roman" w:cs="Times New Roman"/>
          <w:sz w:val="28"/>
          <w:szCs w:val="28"/>
        </w:rPr>
        <w:t>.</w:t>
      </w:r>
    </w:p>
    <w:p w14:paraId="3F041129" w14:textId="5EC4883A" w:rsidR="004F2BEC" w:rsidRPr="004F2BEC" w:rsidRDefault="004F2BEC" w:rsidP="009B6485">
      <w:pPr>
        <w:autoSpaceDE w:val="0"/>
        <w:autoSpaceDN w:val="0"/>
        <w:adjustRightInd w:val="0"/>
        <w:spacing w:after="0" w:line="240" w:lineRule="auto"/>
        <w:ind w:firstLine="709"/>
        <w:jc w:val="both"/>
        <w:rPr>
          <w:rFonts w:ascii="Times New Roman" w:hAnsi="Times New Roman" w:cs="Times New Roman"/>
          <w:sz w:val="28"/>
          <w:szCs w:val="28"/>
        </w:rPr>
      </w:pPr>
      <w:r w:rsidRPr="004F2BEC">
        <w:rPr>
          <w:rFonts w:ascii="Times New Roman" w:hAnsi="Times New Roman" w:cs="Times New Roman"/>
          <w:sz w:val="28"/>
          <w:szCs w:val="28"/>
        </w:rPr>
        <w:t>2. Чернявский М.Н. Латинский язык и основы фармацевтической терминологии: учебник</w:t>
      </w:r>
      <w:r w:rsidR="00DA4298" w:rsidRPr="00DA4298">
        <w:rPr>
          <w:rFonts w:ascii="Times New Roman" w:hAnsi="Times New Roman" w:cs="Times New Roman"/>
          <w:sz w:val="28"/>
          <w:szCs w:val="28"/>
        </w:rPr>
        <w:t xml:space="preserve">. </w:t>
      </w:r>
      <w:r w:rsidR="00DA4298">
        <w:rPr>
          <w:rFonts w:ascii="Times New Roman" w:hAnsi="Times New Roman" w:cs="Times New Roman"/>
          <w:sz w:val="28"/>
          <w:szCs w:val="28"/>
        </w:rPr>
        <w:t>Москва : Медицина, 1984. 384 с</w:t>
      </w:r>
      <w:r w:rsidRPr="004F2BEC">
        <w:rPr>
          <w:rFonts w:ascii="Times New Roman" w:hAnsi="Times New Roman" w:cs="Times New Roman"/>
          <w:sz w:val="28"/>
          <w:szCs w:val="28"/>
        </w:rPr>
        <w:t>.</w:t>
      </w:r>
    </w:p>
    <w:p w14:paraId="6B99C08A" w14:textId="4BA7C3E4" w:rsidR="000B040A" w:rsidRDefault="000B040A" w:rsidP="004B410E">
      <w:pPr>
        <w:spacing w:after="0" w:line="240" w:lineRule="auto"/>
        <w:rPr>
          <w:rFonts w:ascii="Times New Roman" w:hAnsi="Times New Roman" w:cs="Times New Roman"/>
          <w:color w:val="000000" w:themeColor="text1"/>
          <w:sz w:val="28"/>
          <w:szCs w:val="28"/>
          <w:u w:val="single"/>
        </w:rPr>
      </w:pPr>
    </w:p>
    <w:p w14:paraId="44046CCC" w14:textId="77777777" w:rsidR="000B040A" w:rsidRPr="007C0DE2" w:rsidRDefault="000B040A" w:rsidP="009B6485">
      <w:pPr>
        <w:pStyle w:val="10"/>
        <w:rPr>
          <w:lang w:val="uk-UA"/>
        </w:rPr>
      </w:pPr>
      <w:bookmarkStart w:id="117" w:name="_Toc10840210"/>
      <w:r w:rsidRPr="007C0DE2">
        <w:rPr>
          <w:lang w:val="uk-UA"/>
        </w:rPr>
        <w:t>Чайковський В. М.</w:t>
      </w:r>
      <w:bookmarkEnd w:id="117"/>
    </w:p>
    <w:p w14:paraId="78CEADDD" w14:textId="77777777" w:rsidR="000B040A" w:rsidRPr="0019768F" w:rsidRDefault="000B040A" w:rsidP="009B6485">
      <w:pPr>
        <w:pStyle w:val="2"/>
        <w:rPr>
          <w:lang w:val="uk-UA"/>
        </w:rPr>
      </w:pPr>
      <w:bookmarkStart w:id="118" w:name="_Toc10840211"/>
      <w:r w:rsidRPr="0019768F">
        <w:rPr>
          <w:lang w:val="uk-UA"/>
        </w:rPr>
        <w:t>ЕТИМОЛОГІЯ НАЗВ ПСИХІЧНИХ ЗАХВОРЮВАНЬ</w:t>
      </w:r>
      <w:bookmarkEnd w:id="118"/>
    </w:p>
    <w:p w14:paraId="2BF0FCBC" w14:textId="77777777" w:rsidR="000B040A" w:rsidRPr="007C0DE2" w:rsidRDefault="000B040A" w:rsidP="004B410E">
      <w:pPr>
        <w:widowControl w:val="0"/>
        <w:tabs>
          <w:tab w:val="left" w:pos="567"/>
        </w:tabs>
        <w:spacing w:after="0" w:line="240" w:lineRule="auto"/>
        <w:ind w:firstLine="425"/>
        <w:jc w:val="center"/>
        <w:rPr>
          <w:rFonts w:ascii="Times New Roman" w:hAnsi="Times New Roman" w:cs="Times New Roman"/>
          <w:color w:val="262626" w:themeColor="text1" w:themeTint="D9"/>
          <w:sz w:val="28"/>
          <w:szCs w:val="28"/>
          <w:lang w:val="uk-UA"/>
        </w:rPr>
      </w:pPr>
      <w:r w:rsidRPr="007C0DE2">
        <w:rPr>
          <w:rFonts w:ascii="Times New Roman" w:hAnsi="Times New Roman" w:cs="Times New Roman"/>
          <w:color w:val="262626" w:themeColor="text1" w:themeTint="D9"/>
          <w:sz w:val="28"/>
          <w:szCs w:val="28"/>
          <w:lang w:val="uk-UA"/>
        </w:rPr>
        <w:t>Харківський національний медичний університет</w:t>
      </w:r>
    </w:p>
    <w:p w14:paraId="7B44FB3B" w14:textId="13B11CDD" w:rsidR="000B040A" w:rsidRPr="007C0DE2" w:rsidRDefault="000B040A" w:rsidP="004B410E">
      <w:pPr>
        <w:spacing w:after="0" w:line="240" w:lineRule="auto"/>
        <w:ind w:firstLine="425"/>
        <w:jc w:val="center"/>
        <w:rPr>
          <w:rFonts w:ascii="Times New Roman" w:hAnsi="Times New Roman" w:cs="Times New Roman"/>
          <w:color w:val="262626" w:themeColor="text1" w:themeTint="D9"/>
          <w:sz w:val="28"/>
          <w:szCs w:val="28"/>
          <w:lang w:val="uk-UA"/>
        </w:rPr>
      </w:pPr>
      <w:r w:rsidRPr="007C0DE2">
        <w:rPr>
          <w:rFonts w:ascii="Times New Roman" w:hAnsi="Times New Roman" w:cs="Times New Roman"/>
          <w:color w:val="262626" w:themeColor="text1" w:themeTint="D9"/>
          <w:sz w:val="28"/>
          <w:szCs w:val="28"/>
          <w:lang w:val="uk-UA"/>
        </w:rPr>
        <w:t>Науковий керівник: канд. філол. н. Дюрба Д. В.</w:t>
      </w:r>
    </w:p>
    <w:p w14:paraId="0478BD9C" w14:textId="77777777" w:rsidR="009B6485" w:rsidRDefault="009B6485" w:rsidP="004B410E">
      <w:pPr>
        <w:spacing w:after="0" w:line="240" w:lineRule="auto"/>
        <w:ind w:firstLine="425"/>
        <w:jc w:val="both"/>
        <w:rPr>
          <w:rFonts w:ascii="Times New Roman" w:hAnsi="Times New Roman" w:cs="Times New Roman"/>
          <w:color w:val="262626" w:themeColor="text1" w:themeTint="D9"/>
          <w:sz w:val="28"/>
          <w:szCs w:val="28"/>
          <w:lang w:val="uk-UA"/>
        </w:rPr>
      </w:pPr>
    </w:p>
    <w:p w14:paraId="20671121" w14:textId="77777777" w:rsidR="000B040A" w:rsidRPr="009B6485" w:rsidRDefault="000B040A" w:rsidP="004B410E">
      <w:pPr>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Медична термінологія – одна з найскладніших терміносистем, що використовуються у сучасній науці. Початок виникнення медичних термінів сягає античних часів. Знання сучасної медичної термінології є невід'ємною частиною професійної сфери лікарів.</w:t>
      </w:r>
    </w:p>
    <w:p w14:paraId="2D08DADC" w14:textId="77777777" w:rsidR="000B040A" w:rsidRPr="009B6485" w:rsidRDefault="000B040A" w:rsidP="004B410E">
      <w:pPr>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Актуальність нашої роботи зумовлюється недостатньою структурованістю матеріалу щодо етимології назв психічних розладів. Мета: докладне ознайомлення з походженням назв психічних захворювань і їх аналіз для систематичного використання. Методи дослідження: лексико-семантичний, зіставний. Матеріали дослідження: тлумачний, етимологічний словники, довідкові і практичні видання, інтернет-ресурси.</w:t>
      </w:r>
    </w:p>
    <w:p w14:paraId="47C0E26B" w14:textId="77777777" w:rsidR="000B040A" w:rsidRPr="009B6485" w:rsidRDefault="000B040A" w:rsidP="004B410E">
      <w:pPr>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Етимологія – 1) розділ мовознавства, який вивчає походження слів і їх генетичні зв’язки з іншими словами;</w:t>
      </w:r>
    </w:p>
    <w:p w14:paraId="4DBAFB10" w14:textId="77777777" w:rsidR="000B040A" w:rsidRPr="009B6485" w:rsidRDefault="000B040A" w:rsidP="004B410E">
      <w:pPr>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2) походження слова і його споріднені зв’язки з іншими словами тієї самої або інших споріднених мов [2: 2].</w:t>
      </w:r>
    </w:p>
    <w:p w14:paraId="193E66A3" w14:textId="77777777" w:rsidR="000B040A" w:rsidRPr="009B6485" w:rsidRDefault="000B040A" w:rsidP="004B410E">
      <w:pPr>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 xml:space="preserve">Оскільки відомо, що клінічна термінологія базується на терміноелементах, що походять з латинської та давньогрецької мов, виникає необхідність систематизації знань в цій галузі. </w:t>
      </w:r>
    </w:p>
    <w:p w14:paraId="09F43C2E" w14:textId="77777777" w:rsidR="000B040A" w:rsidRPr="009B6485" w:rsidRDefault="000B040A" w:rsidP="004B410E">
      <w:pPr>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Найбільш етимологічно цікавими на нашу думку є такі терміни:</w:t>
      </w:r>
    </w:p>
    <w:p w14:paraId="79B576B1" w14:textId="77777777" w:rsidR="000B040A" w:rsidRPr="009B6485" w:rsidRDefault="000B040A" w:rsidP="004B410E">
      <w:pPr>
        <w:pStyle w:val="a4"/>
        <w:numPr>
          <w:ilvl w:val="0"/>
          <w:numId w:val="60"/>
        </w:numPr>
        <w:spacing w:after="0" w:line="240" w:lineRule="auto"/>
        <w:ind w:left="0" w:firstLine="283"/>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Меланхолія – Melancholia, ae f (</w:t>
      </w:r>
      <w:r w:rsidRPr="009B6485">
        <w:rPr>
          <w:rFonts w:ascii="Times New Roman" w:hAnsi="Times New Roman" w:cs="Times New Roman"/>
          <w:bCs/>
          <w:color w:val="262626" w:themeColor="text1" w:themeTint="D9"/>
          <w:sz w:val="28"/>
          <w:szCs w:val="28"/>
          <w:shd w:val="clear" w:color="auto" w:fill="FFFFFF"/>
          <w:lang w:val="uk-UA"/>
        </w:rPr>
        <w:t>від давн.-гр. µέλαινα χολή – чорна жовч): важкий, похмурий, сумний настрій, сум, туга. Також психічний розлад, для якого характерні пригнічений стан, загальмованість думок, маячні ідеї.</w:t>
      </w:r>
    </w:p>
    <w:p w14:paraId="4197572B" w14:textId="77777777" w:rsidR="000B040A" w:rsidRPr="009B6485" w:rsidRDefault="000B040A" w:rsidP="004B410E">
      <w:pPr>
        <w:pStyle w:val="a4"/>
        <w:numPr>
          <w:ilvl w:val="0"/>
          <w:numId w:val="60"/>
        </w:numPr>
        <w:spacing w:after="0" w:line="240" w:lineRule="auto"/>
        <w:ind w:left="0" w:firstLine="283"/>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 xml:space="preserve">Депресія – Depressio, onis f (від лат. </w:t>
      </w:r>
      <w:r w:rsidRPr="009B6485">
        <w:rPr>
          <w:rFonts w:ascii="Times New Roman" w:hAnsi="Times New Roman" w:cs="Times New Roman"/>
          <w:i/>
          <w:color w:val="262626" w:themeColor="text1" w:themeTint="D9"/>
          <w:sz w:val="28"/>
          <w:szCs w:val="28"/>
          <w:lang w:val="uk-UA"/>
        </w:rPr>
        <w:t>deprimo</w:t>
      </w:r>
      <w:r w:rsidRPr="009B6485">
        <w:rPr>
          <w:rFonts w:ascii="Times New Roman" w:hAnsi="Times New Roman" w:cs="Times New Roman"/>
          <w:color w:val="262626" w:themeColor="text1" w:themeTint="D9"/>
          <w:sz w:val="28"/>
          <w:szCs w:val="28"/>
          <w:lang w:val="uk-UA"/>
        </w:rPr>
        <w:t xml:space="preserve">: </w:t>
      </w:r>
      <w:r w:rsidRPr="009B6485">
        <w:rPr>
          <w:rFonts w:ascii="Times New Roman" w:hAnsi="Times New Roman" w:cs="Times New Roman"/>
          <w:i/>
          <w:color w:val="262626" w:themeColor="text1" w:themeTint="D9"/>
          <w:sz w:val="28"/>
          <w:szCs w:val="28"/>
          <w:lang w:val="uk-UA"/>
        </w:rPr>
        <w:t xml:space="preserve">de- </w:t>
      </w:r>
      <w:r w:rsidRPr="009B6485">
        <w:rPr>
          <w:rFonts w:ascii="Times New Roman" w:hAnsi="Times New Roman" w:cs="Times New Roman"/>
          <w:color w:val="262626" w:themeColor="text1" w:themeTint="D9"/>
          <w:sz w:val="28"/>
          <w:szCs w:val="28"/>
          <w:lang w:val="uk-UA"/>
        </w:rPr>
        <w:t xml:space="preserve">(збільшення інтенсивності) + </w:t>
      </w:r>
      <w:r w:rsidRPr="009B6485">
        <w:rPr>
          <w:rFonts w:ascii="Times New Roman" w:hAnsi="Times New Roman" w:cs="Times New Roman"/>
          <w:i/>
          <w:color w:val="262626" w:themeColor="text1" w:themeTint="D9"/>
          <w:sz w:val="28"/>
          <w:szCs w:val="28"/>
          <w:lang w:val="uk-UA"/>
        </w:rPr>
        <w:t>premo</w:t>
      </w:r>
      <w:r w:rsidRPr="009B6485">
        <w:rPr>
          <w:rFonts w:ascii="Times New Roman" w:hAnsi="Times New Roman" w:cs="Times New Roman"/>
          <w:color w:val="262626" w:themeColor="text1" w:themeTint="D9"/>
          <w:sz w:val="28"/>
          <w:szCs w:val="28"/>
          <w:lang w:val="uk-UA"/>
        </w:rPr>
        <w:t>(тиск)): термін, що використовується для позначення настрою, симптому та синдромів афективних розладів.</w:t>
      </w:r>
    </w:p>
    <w:p w14:paraId="65F7D1A1" w14:textId="77777777" w:rsidR="000B040A" w:rsidRPr="009B6485" w:rsidRDefault="000B040A" w:rsidP="004B410E">
      <w:pPr>
        <w:pStyle w:val="a4"/>
        <w:numPr>
          <w:ilvl w:val="0"/>
          <w:numId w:val="60"/>
        </w:numPr>
        <w:spacing w:after="0" w:line="240" w:lineRule="auto"/>
        <w:ind w:left="0" w:firstLine="283"/>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Епілепсія – Epilepsia, ae f (Morbus comitialis) (повний аналог давн.-гр. «ἐπιληψία»; ἐπι</w:t>
      </w:r>
      <w:r w:rsidRPr="009B6485">
        <w:rPr>
          <w:rFonts w:ascii="Times New Roman" w:hAnsi="Times New Roman" w:cs="Times New Roman"/>
          <w:i/>
          <w:color w:val="262626" w:themeColor="text1" w:themeTint="D9"/>
          <w:sz w:val="28"/>
          <w:szCs w:val="28"/>
          <w:lang w:val="uk-UA"/>
        </w:rPr>
        <w:t xml:space="preserve">- </w:t>
      </w:r>
      <w:r w:rsidRPr="009B6485">
        <w:rPr>
          <w:rFonts w:ascii="Times New Roman" w:hAnsi="Times New Roman" w:cs="Times New Roman"/>
          <w:color w:val="262626" w:themeColor="text1" w:themeTint="D9"/>
          <w:sz w:val="28"/>
          <w:szCs w:val="28"/>
          <w:lang w:val="uk-UA"/>
        </w:rPr>
        <w:t>(над), + -ληψις – захоплення, взяття</w:t>
      </w:r>
      <w:r w:rsidRPr="009B6485">
        <w:rPr>
          <w:rFonts w:ascii="Times New Roman" w:hAnsi="Times New Roman" w:cs="Times New Roman"/>
          <w:color w:val="262626" w:themeColor="text1" w:themeTint="D9"/>
          <w:sz w:val="28"/>
          <w:szCs w:val="28"/>
          <w:shd w:val="clear" w:color="auto" w:fill="FFFFFF"/>
          <w:lang w:val="uk-UA"/>
        </w:rPr>
        <w:t xml:space="preserve">,+ </w:t>
      </w:r>
      <w:r w:rsidRPr="009B6485">
        <w:rPr>
          <w:rFonts w:ascii="Times New Roman" w:hAnsi="Times New Roman" w:cs="Times New Roman"/>
          <w:bCs/>
          <w:i/>
          <w:color w:val="262626" w:themeColor="text1" w:themeTint="D9"/>
          <w:sz w:val="28"/>
          <w:szCs w:val="28"/>
          <w:shd w:val="clear" w:color="auto" w:fill="FFFFFF"/>
          <w:lang w:val="uk-UA"/>
        </w:rPr>
        <w:t xml:space="preserve">-ia </w:t>
      </w:r>
      <w:r w:rsidRPr="009B6485">
        <w:rPr>
          <w:rFonts w:ascii="Times New Roman" w:hAnsi="Times New Roman" w:cs="Times New Roman"/>
          <w:bCs/>
          <w:color w:val="262626" w:themeColor="text1" w:themeTint="D9"/>
          <w:sz w:val="28"/>
          <w:szCs w:val="28"/>
          <w:shd w:val="clear" w:color="auto" w:fill="FFFFFF"/>
          <w:lang w:val="uk-UA"/>
        </w:rPr>
        <w:t xml:space="preserve">(процес; патологічний стан)): </w:t>
      </w:r>
      <w:r w:rsidRPr="009B6485">
        <w:rPr>
          <w:rFonts w:ascii="Times New Roman" w:hAnsi="Times New Roman" w:cs="Times New Roman"/>
          <w:color w:val="262626" w:themeColor="text1" w:themeTint="D9"/>
          <w:sz w:val="28"/>
          <w:szCs w:val="28"/>
          <w:shd w:val="clear" w:color="auto" w:fill="FFFFFF"/>
          <w:lang w:val="uk-UA"/>
        </w:rPr>
        <w:t>група довготривалих неврологічних розладів, що характеризуються виникненням судомних нападів</w:t>
      </w:r>
      <w:r w:rsidRPr="009B6485">
        <w:rPr>
          <w:rFonts w:ascii="Times New Roman" w:hAnsi="Times New Roman" w:cs="Times New Roman"/>
          <w:color w:val="262626" w:themeColor="text1" w:themeTint="D9"/>
          <w:sz w:val="28"/>
          <w:szCs w:val="28"/>
          <w:lang w:val="uk-UA"/>
        </w:rPr>
        <w:t>.</w:t>
      </w:r>
    </w:p>
    <w:p w14:paraId="6F31F27D" w14:textId="77777777" w:rsidR="000B040A" w:rsidRPr="009B6485" w:rsidRDefault="000B040A" w:rsidP="004B410E">
      <w:pPr>
        <w:pStyle w:val="a4"/>
        <w:numPr>
          <w:ilvl w:val="0"/>
          <w:numId w:val="60"/>
        </w:numPr>
        <w:spacing w:after="0" w:line="240" w:lineRule="auto"/>
        <w:ind w:left="0" w:firstLine="283"/>
        <w:jc w:val="both"/>
        <w:rPr>
          <w:rFonts w:ascii="Times New Roman" w:hAnsi="Times New Roman" w:cs="Times New Roman"/>
          <w:color w:val="262626" w:themeColor="text1" w:themeTint="D9"/>
          <w:sz w:val="28"/>
          <w:szCs w:val="28"/>
          <w:shd w:val="clear" w:color="auto" w:fill="FFFFFF"/>
          <w:lang w:val="uk-UA"/>
        </w:rPr>
      </w:pPr>
      <w:r w:rsidRPr="009B6485">
        <w:rPr>
          <w:rFonts w:ascii="Times New Roman" w:hAnsi="Times New Roman" w:cs="Times New Roman"/>
          <w:color w:val="262626" w:themeColor="text1" w:themeTint="D9"/>
          <w:sz w:val="28"/>
          <w:szCs w:val="28"/>
          <w:lang w:val="uk-UA"/>
        </w:rPr>
        <w:t>Мізонеїзм – Misoneismus, i m (</w:t>
      </w:r>
      <w:r w:rsidRPr="009B6485">
        <w:rPr>
          <w:rFonts w:ascii="Times New Roman" w:hAnsi="Times New Roman" w:cs="Times New Roman"/>
          <w:bCs/>
          <w:color w:val="262626" w:themeColor="text1" w:themeTint="D9"/>
          <w:sz w:val="28"/>
          <w:szCs w:val="28"/>
          <w:shd w:val="clear" w:color="auto" w:fill="FFFFFF"/>
          <w:lang w:val="uk-UA"/>
        </w:rPr>
        <w:t>від давн.-гр. μῖσος – ненависть, + νεός – новий): хвороблива ненависть і відраза до всього нового, негативне ставлення до будь-яких нововведень.</w:t>
      </w:r>
    </w:p>
    <w:p w14:paraId="6A309FEA" w14:textId="77777777" w:rsidR="000B040A" w:rsidRPr="009B6485" w:rsidRDefault="000B040A" w:rsidP="004B410E">
      <w:pPr>
        <w:pStyle w:val="a4"/>
        <w:numPr>
          <w:ilvl w:val="0"/>
          <w:numId w:val="60"/>
        </w:numPr>
        <w:spacing w:after="0" w:line="240" w:lineRule="auto"/>
        <w:ind w:left="0" w:firstLine="283"/>
        <w:jc w:val="both"/>
        <w:rPr>
          <w:rFonts w:ascii="Times New Roman" w:hAnsi="Times New Roman" w:cs="Times New Roman"/>
          <w:color w:val="262626" w:themeColor="text1" w:themeTint="D9"/>
          <w:sz w:val="28"/>
          <w:szCs w:val="28"/>
          <w:shd w:val="clear" w:color="auto" w:fill="FFFFFF"/>
          <w:lang w:val="uk-UA"/>
        </w:rPr>
      </w:pPr>
      <w:r w:rsidRPr="009B6485">
        <w:rPr>
          <w:rFonts w:ascii="Times New Roman" w:hAnsi="Times New Roman" w:cs="Times New Roman"/>
          <w:color w:val="262626" w:themeColor="text1" w:themeTint="D9"/>
          <w:sz w:val="28"/>
          <w:szCs w:val="28"/>
          <w:lang w:val="uk-UA"/>
        </w:rPr>
        <w:t>Булімія – Bulimia (nervosa) (</w:t>
      </w:r>
      <w:r w:rsidRPr="009B6485">
        <w:rPr>
          <w:rFonts w:ascii="Times New Roman" w:hAnsi="Times New Roman" w:cs="Times New Roman"/>
          <w:bCs/>
          <w:color w:val="262626" w:themeColor="text1" w:themeTint="D9"/>
          <w:sz w:val="28"/>
          <w:szCs w:val="28"/>
          <w:shd w:val="clear" w:color="auto" w:fill="FFFFFF"/>
          <w:lang w:val="uk-UA"/>
        </w:rPr>
        <w:t>повний аналог давн.-гр. «</w:t>
      </w:r>
      <w:r w:rsidRPr="009B6485">
        <w:rPr>
          <w:rFonts w:ascii="Times New Roman" w:hAnsi="Times New Roman" w:cs="Times New Roman"/>
          <w:color w:val="262626" w:themeColor="text1" w:themeTint="D9"/>
          <w:sz w:val="28"/>
          <w:szCs w:val="28"/>
          <w:shd w:val="clear" w:color="auto" w:fill="FFFFFF"/>
          <w:lang w:val="uk-UA"/>
        </w:rPr>
        <w:t xml:space="preserve">Βουλιμία»; βους – корова, бик, худоба, + λιμός – голод, + </w:t>
      </w:r>
      <w:r w:rsidRPr="009B6485">
        <w:rPr>
          <w:rFonts w:ascii="Times New Roman" w:hAnsi="Times New Roman" w:cs="Times New Roman"/>
          <w:bCs/>
          <w:i/>
          <w:color w:val="262626" w:themeColor="text1" w:themeTint="D9"/>
          <w:sz w:val="28"/>
          <w:szCs w:val="28"/>
          <w:shd w:val="clear" w:color="auto" w:fill="FFFFFF"/>
          <w:lang w:val="uk-UA"/>
        </w:rPr>
        <w:t xml:space="preserve">-ia </w:t>
      </w:r>
      <w:r w:rsidRPr="009B6485">
        <w:rPr>
          <w:rFonts w:ascii="Times New Roman" w:hAnsi="Times New Roman" w:cs="Times New Roman"/>
          <w:bCs/>
          <w:color w:val="262626" w:themeColor="text1" w:themeTint="D9"/>
          <w:sz w:val="28"/>
          <w:szCs w:val="28"/>
          <w:shd w:val="clear" w:color="auto" w:fill="FFFFFF"/>
          <w:lang w:val="uk-UA"/>
        </w:rPr>
        <w:t xml:space="preserve">(процес; патологічний стан); </w:t>
      </w:r>
      <w:r w:rsidRPr="009B6485">
        <w:rPr>
          <w:rFonts w:ascii="Times New Roman" w:hAnsi="Times New Roman" w:cs="Times New Roman"/>
          <w:color w:val="262626" w:themeColor="text1" w:themeTint="D9"/>
          <w:sz w:val="28"/>
          <w:szCs w:val="28"/>
          <w:shd w:val="clear" w:color="auto" w:fill="FFFFFF"/>
          <w:lang w:val="uk-UA"/>
        </w:rPr>
        <w:lastRenderedPageBreak/>
        <w:t xml:space="preserve">прикметник походить від </w:t>
      </w:r>
      <w:r w:rsidRPr="009B6485">
        <w:rPr>
          <w:rFonts w:ascii="Times New Roman" w:hAnsi="Times New Roman" w:cs="Times New Roman"/>
          <w:bCs/>
          <w:color w:val="262626" w:themeColor="text1" w:themeTint="D9"/>
          <w:sz w:val="28"/>
          <w:szCs w:val="28"/>
          <w:shd w:val="clear" w:color="auto" w:fill="FFFFFF"/>
          <w:lang w:val="uk-UA"/>
        </w:rPr>
        <w:t>давн.-гр.</w:t>
      </w:r>
      <w:r w:rsidRPr="009B6485">
        <w:rPr>
          <w:rFonts w:ascii="Times New Roman" w:hAnsi="Times New Roman" w:cs="Times New Roman"/>
          <w:color w:val="262626" w:themeColor="text1" w:themeTint="D9"/>
          <w:sz w:val="28"/>
          <w:szCs w:val="28"/>
          <w:shd w:val="clear" w:color="auto" w:fill="FFFFFF"/>
          <w:lang w:val="uk-UA"/>
        </w:rPr>
        <w:t xml:space="preserve"> νεῦρον (сухожилок, енергія) +‎ </w:t>
      </w:r>
      <w:r w:rsidRPr="009B6485">
        <w:rPr>
          <w:rFonts w:ascii="Times New Roman" w:hAnsi="Times New Roman" w:cs="Times New Roman"/>
          <w:i/>
          <w:color w:val="262626" w:themeColor="text1" w:themeTint="D9"/>
          <w:sz w:val="28"/>
          <w:szCs w:val="28"/>
          <w:shd w:val="clear" w:color="auto" w:fill="FFFFFF"/>
          <w:lang w:val="uk-UA"/>
        </w:rPr>
        <w:t xml:space="preserve">-ōsus </w:t>
      </w:r>
      <w:r w:rsidRPr="009B6485">
        <w:rPr>
          <w:rFonts w:ascii="Times New Roman" w:hAnsi="Times New Roman" w:cs="Times New Roman"/>
          <w:color w:val="262626" w:themeColor="text1" w:themeTint="D9"/>
          <w:sz w:val="28"/>
          <w:szCs w:val="28"/>
          <w:shd w:val="clear" w:color="auto" w:fill="FFFFFF"/>
          <w:lang w:val="uk-UA"/>
        </w:rPr>
        <w:t>(-озний)</w:t>
      </w:r>
      <w:r w:rsidRPr="009B6485">
        <w:rPr>
          <w:rFonts w:ascii="Times New Roman" w:hAnsi="Times New Roman" w:cs="Times New Roman"/>
          <w:bCs/>
          <w:color w:val="262626" w:themeColor="text1" w:themeTint="D9"/>
          <w:sz w:val="28"/>
          <w:szCs w:val="28"/>
          <w:shd w:val="clear" w:color="auto" w:fill="FFFFFF"/>
          <w:lang w:val="uk-UA"/>
        </w:rPr>
        <w:t>): патологічно підвищене відчуття голоду, яке супроводжується інколи слабкістю і больовими відчуттями в надчеревній ділянці.</w:t>
      </w:r>
    </w:p>
    <w:p w14:paraId="6673D39C" w14:textId="77777777" w:rsidR="000B040A" w:rsidRPr="009B6485" w:rsidRDefault="000B040A" w:rsidP="004B410E">
      <w:pPr>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Проаналізувавши 82 терміни, ми прийшли до висновку, що усі клінічні терміни на позначення психічних розладів можна розподілити на кілька структурних моделей:</w:t>
      </w:r>
    </w:p>
    <w:p w14:paraId="0489EE54" w14:textId="77777777" w:rsidR="000B040A" w:rsidRPr="009B6485" w:rsidRDefault="000B040A" w:rsidP="004B410E">
      <w:pPr>
        <w:widowControl w:val="0"/>
        <w:tabs>
          <w:tab w:val="left" w:pos="567"/>
        </w:tabs>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1. Прості терміни (26,5%):</w:t>
      </w:r>
    </w:p>
    <w:p w14:paraId="3A88BA26" w14:textId="77777777" w:rsidR="000B040A" w:rsidRPr="009B6485" w:rsidRDefault="000B040A" w:rsidP="004B410E">
      <w:pPr>
        <w:widowControl w:val="0"/>
        <w:tabs>
          <w:tab w:val="left" w:pos="567"/>
        </w:tabs>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а) непохідні слова латинського або грецького походження (3,6%);</w:t>
      </w:r>
    </w:p>
    <w:p w14:paraId="2A5A0F09" w14:textId="77777777" w:rsidR="000B040A" w:rsidRPr="009B6485" w:rsidRDefault="000B040A" w:rsidP="004B410E">
      <w:pPr>
        <w:widowControl w:val="0"/>
        <w:tabs>
          <w:tab w:val="left" w:pos="567"/>
        </w:tabs>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б) афіксальні однокореневі слова, утворені за допомогою суфіксів або префіксів (22,9%);</w:t>
      </w:r>
    </w:p>
    <w:p w14:paraId="5BFF8DD5" w14:textId="77777777" w:rsidR="000B040A" w:rsidRPr="009B6485" w:rsidRDefault="000B040A" w:rsidP="004B410E">
      <w:pPr>
        <w:widowControl w:val="0"/>
        <w:tabs>
          <w:tab w:val="left" w:pos="567"/>
        </w:tabs>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2. Терміни-словосполучення (15,6%):</w:t>
      </w:r>
    </w:p>
    <w:p w14:paraId="75F0FBBE" w14:textId="77777777" w:rsidR="000B040A" w:rsidRPr="009B6485" w:rsidRDefault="000B040A" w:rsidP="004B410E">
      <w:pPr>
        <w:widowControl w:val="0"/>
        <w:tabs>
          <w:tab w:val="left" w:pos="567"/>
        </w:tabs>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а) назви конкретних хвороб (10,8%);</w:t>
      </w:r>
    </w:p>
    <w:p w14:paraId="38F6A049" w14:textId="77777777" w:rsidR="000B040A" w:rsidRPr="009B6485" w:rsidRDefault="000B040A" w:rsidP="004B410E">
      <w:pPr>
        <w:widowControl w:val="0"/>
        <w:tabs>
          <w:tab w:val="left" w:pos="567"/>
        </w:tabs>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б) загальні назви видів розладів (3,6%);</w:t>
      </w:r>
    </w:p>
    <w:p w14:paraId="686FD886" w14:textId="77777777" w:rsidR="000B040A" w:rsidRPr="009B6485" w:rsidRDefault="000B040A" w:rsidP="004B410E">
      <w:pPr>
        <w:widowControl w:val="0"/>
        <w:tabs>
          <w:tab w:val="left" w:pos="567"/>
        </w:tabs>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в) епоніми (1,2%);</w:t>
      </w:r>
    </w:p>
    <w:p w14:paraId="25D27BE0" w14:textId="77777777" w:rsidR="000B040A" w:rsidRPr="009B6485" w:rsidRDefault="000B040A" w:rsidP="004B410E">
      <w:pPr>
        <w:widowControl w:val="0"/>
        <w:tabs>
          <w:tab w:val="left" w:pos="567"/>
        </w:tabs>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3. Складні клінічні терміни (57,9%).</w:t>
      </w:r>
    </w:p>
    <w:p w14:paraId="16E70922" w14:textId="77777777" w:rsidR="000B040A" w:rsidRPr="009B6485" w:rsidRDefault="000B040A" w:rsidP="004B410E">
      <w:pPr>
        <w:spacing w:after="0" w:line="240" w:lineRule="auto"/>
        <w:ind w:firstLine="425"/>
        <w:jc w:val="both"/>
        <w:rPr>
          <w:rFonts w:ascii="Times New Roman" w:hAnsi="Times New Roman" w:cs="Times New Roman"/>
          <w:color w:val="262626" w:themeColor="text1" w:themeTint="D9"/>
          <w:sz w:val="28"/>
          <w:szCs w:val="28"/>
          <w:lang w:val="uk-UA"/>
        </w:rPr>
      </w:pPr>
      <w:r w:rsidRPr="009B6485">
        <w:rPr>
          <w:rFonts w:ascii="Times New Roman" w:hAnsi="Times New Roman" w:cs="Times New Roman"/>
          <w:color w:val="262626" w:themeColor="text1" w:themeTint="D9"/>
          <w:sz w:val="28"/>
          <w:szCs w:val="28"/>
          <w:lang w:val="uk-UA"/>
        </w:rPr>
        <w:t>На основі вище сказаного можна зробити висновок, що наше дослідження дало змогу систематизувати та узагальнити назви психічних захворювань, а також розподілити їх на певні категорії. Словотвір термінів досліджуваної сфери відбувається шляхом утворення складних термінів, простих термінів, термінів-словосполучень.</w:t>
      </w:r>
    </w:p>
    <w:p w14:paraId="38561F24" w14:textId="77777777" w:rsidR="000B040A" w:rsidRPr="0019768F" w:rsidRDefault="000B040A" w:rsidP="004B410E">
      <w:pPr>
        <w:spacing w:after="0" w:line="240" w:lineRule="auto"/>
        <w:ind w:firstLine="425"/>
        <w:jc w:val="center"/>
        <w:rPr>
          <w:rFonts w:ascii="Times New Roman" w:hAnsi="Times New Roman" w:cs="Times New Roman"/>
          <w:color w:val="262626" w:themeColor="text1" w:themeTint="D9"/>
          <w:sz w:val="28"/>
          <w:szCs w:val="28"/>
          <w:lang w:val="uk-UA"/>
        </w:rPr>
      </w:pPr>
      <w:r w:rsidRPr="0019768F">
        <w:rPr>
          <w:rFonts w:ascii="Times New Roman" w:hAnsi="Times New Roman" w:cs="Times New Roman"/>
          <w:color w:val="262626" w:themeColor="text1" w:themeTint="D9"/>
          <w:sz w:val="28"/>
          <w:szCs w:val="28"/>
          <w:lang w:val="uk-UA"/>
        </w:rPr>
        <w:t>Список використаних джерел:</w:t>
      </w:r>
    </w:p>
    <w:p w14:paraId="5AF56DFC" w14:textId="77777777" w:rsidR="000B040A" w:rsidRPr="0019768F" w:rsidRDefault="000B040A" w:rsidP="004B410E">
      <w:pPr>
        <w:pStyle w:val="a4"/>
        <w:widowControl w:val="0"/>
        <w:numPr>
          <w:ilvl w:val="0"/>
          <w:numId w:val="61"/>
        </w:numPr>
        <w:tabs>
          <w:tab w:val="left" w:pos="0"/>
        </w:tabs>
        <w:spacing w:after="0" w:line="240" w:lineRule="auto"/>
        <w:ind w:left="0" w:firstLine="283"/>
        <w:jc w:val="both"/>
        <w:rPr>
          <w:rFonts w:ascii="Times New Roman" w:hAnsi="Times New Roman" w:cs="Times New Roman"/>
          <w:color w:val="262626" w:themeColor="text1" w:themeTint="D9"/>
          <w:sz w:val="28"/>
          <w:szCs w:val="28"/>
          <w:lang w:val="uk-UA"/>
        </w:rPr>
      </w:pPr>
      <w:r w:rsidRPr="0019768F">
        <w:rPr>
          <w:rFonts w:ascii="Times New Roman" w:hAnsi="Times New Roman" w:cs="Times New Roman"/>
          <w:color w:val="262626" w:themeColor="text1" w:themeTint="D9"/>
          <w:sz w:val="28"/>
          <w:szCs w:val="28"/>
          <w:lang w:val="uk-UA"/>
        </w:rPr>
        <w:t>Гавенко В. Л., Бітенський В. С., Абрамов В. А. Психіатрія і наркологія : підручник / за ред. В. Л. Гавенка, В. С. Бітенського. Київ : ВСВ «Медицина», 2015. 512 с.</w:t>
      </w:r>
    </w:p>
    <w:p w14:paraId="14894872" w14:textId="77777777" w:rsidR="000B040A" w:rsidRPr="0019768F" w:rsidRDefault="000B040A" w:rsidP="004B410E">
      <w:pPr>
        <w:pStyle w:val="a4"/>
        <w:widowControl w:val="0"/>
        <w:numPr>
          <w:ilvl w:val="0"/>
          <w:numId w:val="61"/>
        </w:numPr>
        <w:tabs>
          <w:tab w:val="left" w:pos="-567"/>
        </w:tabs>
        <w:spacing w:after="0" w:line="240" w:lineRule="auto"/>
        <w:ind w:left="0" w:firstLine="283"/>
        <w:jc w:val="both"/>
        <w:rPr>
          <w:rStyle w:val="a7"/>
          <w:rFonts w:ascii="Times New Roman" w:hAnsi="Times New Roman" w:cs="Times New Roman"/>
          <w:color w:val="262626" w:themeColor="text1" w:themeTint="D9"/>
          <w:sz w:val="28"/>
          <w:szCs w:val="28"/>
          <w:lang w:val="uk-UA"/>
        </w:rPr>
      </w:pPr>
      <w:r w:rsidRPr="0019768F">
        <w:rPr>
          <w:rFonts w:ascii="Times New Roman" w:hAnsi="Times New Roman" w:cs="Times New Roman"/>
          <w:color w:val="262626" w:themeColor="text1" w:themeTint="D9"/>
          <w:sz w:val="28"/>
          <w:szCs w:val="28"/>
          <w:lang w:val="uk-UA"/>
        </w:rPr>
        <w:t xml:space="preserve">Ломакович С. В., Ковальова Т. В., Коврига Л. П. Тлумачний словник української мови. Харків : Синтекс, 2005. 188 с. </w:t>
      </w:r>
    </w:p>
    <w:p w14:paraId="71AD0677" w14:textId="481FAE3B" w:rsidR="000B040A" w:rsidRPr="001E72B9" w:rsidRDefault="000B040A" w:rsidP="004B410E">
      <w:pPr>
        <w:pStyle w:val="a4"/>
        <w:widowControl w:val="0"/>
        <w:numPr>
          <w:ilvl w:val="0"/>
          <w:numId w:val="61"/>
        </w:numPr>
        <w:tabs>
          <w:tab w:val="left" w:pos="0"/>
        </w:tabs>
        <w:spacing w:after="0" w:line="240" w:lineRule="auto"/>
        <w:ind w:left="0" w:firstLine="283"/>
        <w:jc w:val="both"/>
        <w:rPr>
          <w:rStyle w:val="a7"/>
          <w:rFonts w:ascii="Times New Roman" w:hAnsi="Times New Roman" w:cs="Times New Roman"/>
          <w:color w:val="262626" w:themeColor="text1" w:themeTint="D9"/>
          <w:sz w:val="28"/>
          <w:szCs w:val="28"/>
          <w:u w:val="none"/>
          <w:lang w:val="uk-UA"/>
        </w:rPr>
      </w:pPr>
      <w:r w:rsidRPr="001E72B9">
        <w:rPr>
          <w:rStyle w:val="a7"/>
          <w:rFonts w:ascii="Times New Roman" w:hAnsi="Times New Roman" w:cs="Times New Roman"/>
          <w:color w:val="262626" w:themeColor="text1" w:themeTint="D9"/>
          <w:sz w:val="28"/>
          <w:szCs w:val="28"/>
          <w:u w:val="none"/>
          <w:lang w:val="en-US"/>
        </w:rPr>
        <w:t>URL</w:t>
      </w:r>
      <w:r w:rsidRPr="001E72B9">
        <w:rPr>
          <w:rStyle w:val="a7"/>
          <w:rFonts w:ascii="Times New Roman" w:hAnsi="Times New Roman" w:cs="Times New Roman"/>
          <w:color w:val="262626" w:themeColor="text1" w:themeTint="D9"/>
          <w:sz w:val="28"/>
          <w:szCs w:val="28"/>
          <w:u w:val="none"/>
        </w:rPr>
        <w:t>:</w:t>
      </w:r>
      <w:r w:rsidRPr="001E72B9">
        <w:rPr>
          <w:rStyle w:val="a7"/>
          <w:rFonts w:ascii="Times New Roman" w:hAnsi="Times New Roman" w:cs="Times New Roman"/>
          <w:color w:val="262626" w:themeColor="text1" w:themeTint="D9"/>
          <w:sz w:val="28"/>
          <w:szCs w:val="28"/>
          <w:u w:val="none"/>
          <w:lang w:val="uk-UA"/>
        </w:rPr>
        <w:t xml:space="preserve"> </w:t>
      </w:r>
      <w:r w:rsidRPr="001E72B9">
        <w:rPr>
          <w:rFonts w:ascii="Times New Roman" w:hAnsi="Times New Roman" w:cs="Times New Roman"/>
          <w:sz w:val="28"/>
          <w:szCs w:val="28"/>
          <w:lang w:val="en-US"/>
        </w:rPr>
        <w:t>http</w:t>
      </w:r>
      <w:r w:rsidRPr="001E72B9">
        <w:rPr>
          <w:rFonts w:ascii="Times New Roman" w:hAnsi="Times New Roman" w:cs="Times New Roman"/>
          <w:sz w:val="28"/>
          <w:szCs w:val="28"/>
          <w:lang w:val="uk-UA"/>
        </w:rPr>
        <w:t>://</w:t>
      </w:r>
      <w:r w:rsidRPr="001E72B9">
        <w:rPr>
          <w:rFonts w:ascii="Times New Roman" w:hAnsi="Times New Roman" w:cs="Times New Roman"/>
          <w:sz w:val="28"/>
          <w:szCs w:val="28"/>
          <w:lang w:val="en-US"/>
        </w:rPr>
        <w:t>www</w:t>
      </w:r>
      <w:r w:rsidRPr="001E72B9">
        <w:rPr>
          <w:rFonts w:ascii="Times New Roman" w:hAnsi="Times New Roman" w:cs="Times New Roman"/>
          <w:sz w:val="28"/>
          <w:szCs w:val="28"/>
          <w:lang w:val="uk-UA"/>
        </w:rPr>
        <w:t>.</w:t>
      </w:r>
      <w:r w:rsidRPr="001E72B9">
        <w:rPr>
          <w:rFonts w:ascii="Times New Roman" w:hAnsi="Times New Roman" w:cs="Times New Roman"/>
          <w:sz w:val="28"/>
          <w:szCs w:val="28"/>
          <w:lang w:val="en-US"/>
        </w:rPr>
        <w:t>neulatein</w:t>
      </w:r>
      <w:r w:rsidRPr="001E72B9">
        <w:rPr>
          <w:rFonts w:ascii="Times New Roman" w:hAnsi="Times New Roman" w:cs="Times New Roman"/>
          <w:sz w:val="28"/>
          <w:szCs w:val="28"/>
          <w:lang w:val="uk-UA"/>
        </w:rPr>
        <w:t>.</w:t>
      </w:r>
      <w:r w:rsidRPr="001E72B9">
        <w:rPr>
          <w:rFonts w:ascii="Times New Roman" w:hAnsi="Times New Roman" w:cs="Times New Roman"/>
          <w:sz w:val="28"/>
          <w:szCs w:val="28"/>
          <w:lang w:val="en-US"/>
        </w:rPr>
        <w:t>de</w:t>
      </w:r>
      <w:r w:rsidRPr="001E72B9">
        <w:rPr>
          <w:rFonts w:ascii="Times New Roman" w:hAnsi="Times New Roman" w:cs="Times New Roman"/>
          <w:sz w:val="28"/>
          <w:szCs w:val="28"/>
          <w:lang w:val="uk-UA"/>
        </w:rPr>
        <w:t>.</w:t>
      </w:r>
      <w:r w:rsidRPr="001E72B9">
        <w:rPr>
          <w:rFonts w:ascii="Times New Roman" w:hAnsi="Times New Roman" w:cs="Times New Roman"/>
          <w:sz w:val="28"/>
          <w:szCs w:val="28"/>
          <w:lang w:val="en-US"/>
        </w:rPr>
        <w:t>htm</w:t>
      </w:r>
      <w:r w:rsidRPr="001E72B9">
        <w:rPr>
          <w:rStyle w:val="a7"/>
          <w:rFonts w:ascii="Times New Roman" w:hAnsi="Times New Roman" w:cs="Times New Roman"/>
          <w:color w:val="262626" w:themeColor="text1" w:themeTint="D9"/>
          <w:sz w:val="28"/>
          <w:szCs w:val="28"/>
          <w:u w:val="none"/>
        </w:rPr>
        <w:t xml:space="preserve"> (</w:t>
      </w:r>
      <w:r w:rsidRPr="001E72B9">
        <w:rPr>
          <w:rStyle w:val="a7"/>
          <w:rFonts w:ascii="Times New Roman" w:hAnsi="Times New Roman" w:cs="Times New Roman"/>
          <w:color w:val="262626" w:themeColor="text1" w:themeTint="D9"/>
          <w:sz w:val="28"/>
          <w:szCs w:val="28"/>
          <w:u w:val="none"/>
          <w:lang w:val="uk-UA"/>
        </w:rPr>
        <w:t>дата звернення: 24.04.2019).</w:t>
      </w:r>
    </w:p>
    <w:p w14:paraId="15DE0742" w14:textId="77777777" w:rsidR="000B040A" w:rsidRPr="001E72B9" w:rsidRDefault="000B040A" w:rsidP="004B410E">
      <w:pPr>
        <w:pStyle w:val="a4"/>
        <w:widowControl w:val="0"/>
        <w:numPr>
          <w:ilvl w:val="0"/>
          <w:numId w:val="61"/>
        </w:numPr>
        <w:tabs>
          <w:tab w:val="left" w:pos="0"/>
        </w:tabs>
        <w:spacing w:after="0" w:line="240" w:lineRule="auto"/>
        <w:ind w:left="0" w:firstLine="283"/>
        <w:jc w:val="both"/>
        <w:rPr>
          <w:rFonts w:ascii="Times New Roman" w:hAnsi="Times New Roman" w:cs="Times New Roman"/>
          <w:color w:val="262626" w:themeColor="text1" w:themeTint="D9"/>
          <w:sz w:val="28"/>
          <w:szCs w:val="28"/>
          <w:lang w:val="uk-UA"/>
        </w:rPr>
      </w:pPr>
      <w:r w:rsidRPr="001E72B9">
        <w:rPr>
          <w:rStyle w:val="a7"/>
          <w:rFonts w:ascii="Times New Roman" w:hAnsi="Times New Roman" w:cs="Times New Roman"/>
          <w:color w:val="262626" w:themeColor="text1" w:themeTint="D9"/>
          <w:sz w:val="28"/>
          <w:szCs w:val="28"/>
          <w:u w:val="none"/>
          <w:lang w:val="en-US"/>
        </w:rPr>
        <w:t>URL</w:t>
      </w:r>
      <w:r w:rsidRPr="001E72B9">
        <w:rPr>
          <w:rStyle w:val="a7"/>
          <w:rFonts w:ascii="Times New Roman" w:hAnsi="Times New Roman" w:cs="Times New Roman"/>
          <w:color w:val="262626" w:themeColor="text1" w:themeTint="D9"/>
          <w:sz w:val="28"/>
          <w:szCs w:val="28"/>
          <w:u w:val="none"/>
        </w:rPr>
        <w:t>:</w:t>
      </w:r>
      <w:r w:rsidRPr="001E72B9">
        <w:rPr>
          <w:rStyle w:val="a7"/>
          <w:rFonts w:ascii="Times New Roman" w:hAnsi="Times New Roman" w:cs="Times New Roman"/>
          <w:color w:val="262626" w:themeColor="text1" w:themeTint="D9"/>
          <w:sz w:val="28"/>
          <w:szCs w:val="28"/>
          <w:u w:val="none"/>
          <w:lang w:val="uk-UA"/>
        </w:rPr>
        <w:t xml:space="preserve"> </w:t>
      </w:r>
      <w:hyperlink r:id="rId30" w:history="1">
        <w:r w:rsidRPr="001E72B9">
          <w:rPr>
            <w:rStyle w:val="a7"/>
            <w:rFonts w:ascii="Times New Roman" w:hAnsi="Times New Roman" w:cs="Times New Roman"/>
            <w:color w:val="262626" w:themeColor="text1" w:themeTint="D9"/>
            <w:sz w:val="28"/>
            <w:szCs w:val="28"/>
            <w:u w:val="none"/>
            <w:lang w:val="en-US"/>
          </w:rPr>
          <w:t>http</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users</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uoa</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gr</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nektar</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history</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language</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greek</w:t>
        </w:r>
        <w:r w:rsidRPr="001E72B9">
          <w:rPr>
            <w:rStyle w:val="a7"/>
            <w:rFonts w:ascii="Times New Roman" w:hAnsi="Times New Roman" w:cs="Times New Roman"/>
            <w:color w:val="262626" w:themeColor="text1" w:themeTint="D9"/>
            <w:sz w:val="28"/>
            <w:szCs w:val="28"/>
            <w:u w:val="none"/>
            <w:lang w:val="uk-UA"/>
          </w:rPr>
          <w:t>_</w:t>
        </w:r>
        <w:r w:rsidRPr="001E72B9">
          <w:rPr>
            <w:rStyle w:val="a7"/>
            <w:rFonts w:ascii="Times New Roman" w:hAnsi="Times New Roman" w:cs="Times New Roman"/>
            <w:color w:val="262626" w:themeColor="text1" w:themeTint="D9"/>
            <w:sz w:val="28"/>
            <w:szCs w:val="28"/>
            <w:u w:val="none"/>
            <w:lang w:val="en-US"/>
          </w:rPr>
          <w:t>latin</w:t>
        </w:r>
        <w:r w:rsidRPr="001E72B9">
          <w:rPr>
            <w:rStyle w:val="a7"/>
            <w:rFonts w:ascii="Times New Roman" w:hAnsi="Times New Roman" w:cs="Times New Roman"/>
            <w:color w:val="262626" w:themeColor="text1" w:themeTint="D9"/>
            <w:sz w:val="28"/>
            <w:szCs w:val="28"/>
            <w:u w:val="none"/>
            <w:lang w:val="uk-UA"/>
          </w:rPr>
          <w:t>_</w:t>
        </w:r>
        <w:r w:rsidRPr="001E72B9">
          <w:rPr>
            <w:rStyle w:val="a7"/>
            <w:rFonts w:ascii="Times New Roman" w:hAnsi="Times New Roman" w:cs="Times New Roman"/>
            <w:color w:val="262626" w:themeColor="text1" w:themeTint="D9"/>
            <w:sz w:val="28"/>
            <w:szCs w:val="28"/>
            <w:u w:val="none"/>
            <w:lang w:val="en-US"/>
          </w:rPr>
          <w:t>derivatives</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htm</w:t>
        </w:r>
      </w:hyperlink>
      <w:r w:rsidRPr="001E72B9">
        <w:rPr>
          <w:rStyle w:val="a7"/>
          <w:rFonts w:ascii="Times New Roman" w:hAnsi="Times New Roman" w:cs="Times New Roman"/>
          <w:color w:val="262626" w:themeColor="text1" w:themeTint="D9"/>
          <w:sz w:val="28"/>
          <w:szCs w:val="28"/>
          <w:u w:val="none"/>
        </w:rPr>
        <w:t xml:space="preserve"> (</w:t>
      </w:r>
      <w:r w:rsidRPr="001E72B9">
        <w:rPr>
          <w:rStyle w:val="a7"/>
          <w:rFonts w:ascii="Times New Roman" w:hAnsi="Times New Roman" w:cs="Times New Roman"/>
          <w:color w:val="262626" w:themeColor="text1" w:themeTint="D9"/>
          <w:sz w:val="28"/>
          <w:szCs w:val="28"/>
          <w:u w:val="none"/>
          <w:lang w:val="uk-UA"/>
        </w:rPr>
        <w:t>дата звернення: 22.04.2019).</w:t>
      </w:r>
    </w:p>
    <w:p w14:paraId="01C9248E" w14:textId="77777777" w:rsidR="000B040A" w:rsidRPr="001E72B9" w:rsidRDefault="000B040A" w:rsidP="004B410E">
      <w:pPr>
        <w:pStyle w:val="a4"/>
        <w:numPr>
          <w:ilvl w:val="0"/>
          <w:numId w:val="61"/>
        </w:numPr>
        <w:spacing w:after="0" w:line="240" w:lineRule="auto"/>
        <w:ind w:left="0" w:firstLine="283"/>
        <w:jc w:val="both"/>
        <w:rPr>
          <w:rFonts w:ascii="Times New Roman" w:hAnsi="Times New Roman" w:cs="Times New Roman"/>
          <w:color w:val="262626" w:themeColor="text1" w:themeTint="D9"/>
          <w:sz w:val="28"/>
          <w:szCs w:val="28"/>
        </w:rPr>
      </w:pPr>
      <w:r w:rsidRPr="001E72B9">
        <w:rPr>
          <w:rFonts w:ascii="Times New Roman" w:hAnsi="Times New Roman" w:cs="Times New Roman"/>
          <w:color w:val="262626" w:themeColor="text1" w:themeTint="D9"/>
          <w:sz w:val="28"/>
          <w:szCs w:val="28"/>
          <w:lang w:val="en-US"/>
        </w:rPr>
        <w:t>URL</w:t>
      </w:r>
      <w:r w:rsidRPr="001E72B9">
        <w:rPr>
          <w:rFonts w:ascii="Times New Roman" w:hAnsi="Times New Roman" w:cs="Times New Roman"/>
          <w:color w:val="262626" w:themeColor="text1" w:themeTint="D9"/>
          <w:sz w:val="28"/>
          <w:szCs w:val="28"/>
        </w:rPr>
        <w:t xml:space="preserve">: </w:t>
      </w:r>
      <w:hyperlink r:id="rId31" w:history="1">
        <w:r w:rsidRPr="001E72B9">
          <w:rPr>
            <w:rStyle w:val="a7"/>
            <w:rFonts w:ascii="Times New Roman" w:hAnsi="Times New Roman" w:cs="Times New Roman"/>
            <w:color w:val="262626" w:themeColor="text1" w:themeTint="D9"/>
            <w:sz w:val="28"/>
            <w:szCs w:val="28"/>
            <w:u w:val="none"/>
            <w:lang w:val="en-US"/>
          </w:rPr>
          <w:t>http</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npu</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edu</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ua</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e</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book</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book</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djvu</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A</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ikpp</w:t>
        </w:r>
        <w:r w:rsidRPr="001E72B9">
          <w:rPr>
            <w:rStyle w:val="a7"/>
            <w:rFonts w:ascii="Times New Roman" w:hAnsi="Times New Roman" w:cs="Times New Roman"/>
            <w:color w:val="262626" w:themeColor="text1" w:themeTint="D9"/>
            <w:sz w:val="28"/>
            <w:szCs w:val="28"/>
            <w:u w:val="none"/>
            <w:lang w:val="uk-UA"/>
          </w:rPr>
          <w:t>_</w:t>
        </w:r>
        <w:r w:rsidRPr="001E72B9">
          <w:rPr>
            <w:rStyle w:val="a7"/>
            <w:rFonts w:ascii="Times New Roman" w:hAnsi="Times New Roman" w:cs="Times New Roman"/>
            <w:color w:val="262626" w:themeColor="text1" w:themeTint="D9"/>
            <w:sz w:val="28"/>
            <w:szCs w:val="28"/>
            <w:u w:val="none"/>
            <w:lang w:val="en-US"/>
          </w:rPr>
          <w:t>kspm</w:t>
        </w:r>
        <w:r w:rsidRPr="001E72B9">
          <w:rPr>
            <w:rStyle w:val="a7"/>
            <w:rFonts w:ascii="Times New Roman" w:hAnsi="Times New Roman" w:cs="Times New Roman"/>
            <w:color w:val="262626" w:themeColor="text1" w:themeTint="D9"/>
            <w:sz w:val="28"/>
            <w:szCs w:val="28"/>
            <w:u w:val="none"/>
            <w:lang w:val="uk-UA"/>
          </w:rPr>
          <w:t>_</w:t>
        </w:r>
        <w:r w:rsidRPr="001E72B9">
          <w:rPr>
            <w:rStyle w:val="a7"/>
            <w:rFonts w:ascii="Times New Roman" w:hAnsi="Times New Roman" w:cs="Times New Roman"/>
            <w:color w:val="262626" w:themeColor="text1" w:themeTint="D9"/>
            <w:sz w:val="28"/>
            <w:szCs w:val="28"/>
            <w:u w:val="none"/>
            <w:lang w:val="en-US"/>
          </w:rPr>
          <w:t>psihiatr</w:t>
        </w:r>
        <w:r w:rsidRPr="001E72B9">
          <w:rPr>
            <w:rStyle w:val="a7"/>
            <w:rFonts w:ascii="Times New Roman" w:hAnsi="Times New Roman" w:cs="Times New Roman"/>
            <w:color w:val="262626" w:themeColor="text1" w:themeTint="D9"/>
            <w:sz w:val="28"/>
            <w:szCs w:val="28"/>
            <w:u w:val="none"/>
            <w:lang w:val="uk-UA"/>
          </w:rPr>
          <w:t>_</w:t>
        </w:r>
        <w:r w:rsidRPr="001E72B9">
          <w:rPr>
            <w:rStyle w:val="a7"/>
            <w:rFonts w:ascii="Times New Roman" w:hAnsi="Times New Roman" w:cs="Times New Roman"/>
            <w:color w:val="262626" w:themeColor="text1" w:themeTint="D9"/>
            <w:sz w:val="28"/>
            <w:szCs w:val="28"/>
            <w:u w:val="none"/>
            <w:lang w:val="en-US"/>
          </w:rPr>
          <w:t>clovar</w:t>
        </w:r>
        <w:r w:rsidRPr="001E72B9">
          <w:rPr>
            <w:rStyle w:val="a7"/>
            <w:rFonts w:ascii="Times New Roman" w:hAnsi="Times New Roman" w:cs="Times New Roman"/>
            <w:color w:val="262626" w:themeColor="text1" w:themeTint="D9"/>
            <w:sz w:val="28"/>
            <w:szCs w:val="28"/>
            <w:u w:val="none"/>
            <w:lang w:val="uk-UA"/>
          </w:rPr>
          <w:t>.</w:t>
        </w:r>
        <w:r w:rsidRPr="001E72B9">
          <w:rPr>
            <w:rStyle w:val="a7"/>
            <w:rFonts w:ascii="Times New Roman" w:hAnsi="Times New Roman" w:cs="Times New Roman"/>
            <w:color w:val="262626" w:themeColor="text1" w:themeTint="D9"/>
            <w:sz w:val="28"/>
            <w:szCs w:val="28"/>
            <w:u w:val="none"/>
            <w:lang w:val="en-US"/>
          </w:rPr>
          <w:t>pdf</w:t>
        </w:r>
      </w:hyperlink>
      <w:r w:rsidRPr="001E72B9">
        <w:rPr>
          <w:rFonts w:ascii="Times New Roman" w:hAnsi="Times New Roman" w:cs="Times New Roman"/>
          <w:sz w:val="28"/>
          <w:szCs w:val="28"/>
          <w:lang w:val="uk-UA"/>
        </w:rPr>
        <w:t xml:space="preserve"> </w:t>
      </w:r>
      <w:r w:rsidRPr="001E72B9">
        <w:rPr>
          <w:rStyle w:val="a7"/>
          <w:rFonts w:ascii="Times New Roman" w:hAnsi="Times New Roman" w:cs="Times New Roman"/>
          <w:color w:val="262626" w:themeColor="text1" w:themeTint="D9"/>
          <w:sz w:val="28"/>
          <w:szCs w:val="28"/>
          <w:u w:val="none"/>
        </w:rPr>
        <w:t>(</w:t>
      </w:r>
      <w:r w:rsidRPr="001E72B9">
        <w:rPr>
          <w:rStyle w:val="a7"/>
          <w:rFonts w:ascii="Times New Roman" w:hAnsi="Times New Roman" w:cs="Times New Roman"/>
          <w:color w:val="262626" w:themeColor="text1" w:themeTint="D9"/>
          <w:sz w:val="28"/>
          <w:szCs w:val="28"/>
          <w:u w:val="none"/>
          <w:lang w:val="uk-UA"/>
        </w:rPr>
        <w:t>дата звернення: 22.04.2019).</w:t>
      </w:r>
    </w:p>
    <w:p w14:paraId="59EF14F9" w14:textId="026BE82D" w:rsidR="000B040A" w:rsidRPr="0019768F" w:rsidRDefault="000B040A" w:rsidP="004B410E">
      <w:pPr>
        <w:spacing w:after="0" w:line="240" w:lineRule="auto"/>
        <w:rPr>
          <w:rFonts w:ascii="Times New Roman" w:hAnsi="Times New Roman" w:cs="Times New Roman"/>
          <w:color w:val="000000" w:themeColor="text1"/>
          <w:sz w:val="28"/>
          <w:szCs w:val="28"/>
          <w:u w:val="single"/>
        </w:rPr>
      </w:pPr>
    </w:p>
    <w:p w14:paraId="0F021ACE" w14:textId="77777777" w:rsidR="000B040A" w:rsidRPr="008B2CD3" w:rsidRDefault="000B040A" w:rsidP="009B6485">
      <w:pPr>
        <w:pStyle w:val="10"/>
        <w:rPr>
          <w:lang w:val="uk-UA"/>
        </w:rPr>
      </w:pPr>
      <w:bookmarkStart w:id="119" w:name="_Toc10840212"/>
      <w:r w:rsidRPr="00081E56">
        <w:rPr>
          <w:lang w:val="uk-UA"/>
        </w:rPr>
        <w:t>Чорна Д. О.</w:t>
      </w:r>
      <w:bookmarkEnd w:id="119"/>
    </w:p>
    <w:p w14:paraId="5ECB03B6" w14:textId="77777777" w:rsidR="000B040A" w:rsidRPr="008B2CD3" w:rsidRDefault="000B040A" w:rsidP="009B6485">
      <w:pPr>
        <w:pStyle w:val="2"/>
        <w:rPr>
          <w:lang w:val="uk-UA"/>
        </w:rPr>
      </w:pPr>
      <w:bookmarkStart w:id="120" w:name="_Toc10840213"/>
      <w:r>
        <w:rPr>
          <w:lang w:val="uk-UA"/>
        </w:rPr>
        <w:t xml:space="preserve">МЕТАФОРИЧНИЙ КОМПОНЕНТ У </w:t>
      </w:r>
      <w:r w:rsidRPr="00081E56">
        <w:rPr>
          <w:lang w:val="uk-UA"/>
        </w:rPr>
        <w:t>НАЗВ</w:t>
      </w:r>
      <w:r>
        <w:rPr>
          <w:lang w:val="uk-UA"/>
        </w:rPr>
        <w:t>АХ</w:t>
      </w:r>
      <w:r w:rsidRPr="00081E56">
        <w:rPr>
          <w:lang w:val="uk-UA"/>
        </w:rPr>
        <w:t xml:space="preserve"> ОРГАНІВ СЕРЦЕВО-СУДИННОЇ СИСТЕМИ</w:t>
      </w:r>
      <w:bookmarkEnd w:id="120"/>
    </w:p>
    <w:p w14:paraId="2D5A43C5" w14:textId="77777777" w:rsidR="000B040A" w:rsidRPr="00081E56" w:rsidRDefault="000B040A" w:rsidP="004B410E">
      <w:pPr>
        <w:spacing w:after="0" w:line="240" w:lineRule="auto"/>
        <w:ind w:firstLine="709"/>
        <w:jc w:val="center"/>
        <w:rPr>
          <w:rFonts w:ascii="Times New Roman" w:hAnsi="Times New Roman" w:cs="Times New Roman"/>
          <w:sz w:val="28"/>
          <w:szCs w:val="28"/>
          <w:lang w:val="uk-UA"/>
        </w:rPr>
      </w:pPr>
      <w:r w:rsidRPr="00081E56">
        <w:rPr>
          <w:rFonts w:ascii="Times New Roman" w:hAnsi="Times New Roman" w:cs="Times New Roman"/>
          <w:sz w:val="28"/>
          <w:szCs w:val="28"/>
          <w:lang w:val="uk-UA"/>
        </w:rPr>
        <w:t>Харківський національний медичний університет</w:t>
      </w:r>
    </w:p>
    <w:p w14:paraId="7F104F89" w14:textId="2E85A7A0" w:rsidR="000B040A" w:rsidRPr="00081E56" w:rsidRDefault="000B040A" w:rsidP="004B410E">
      <w:pPr>
        <w:spacing w:after="0" w:line="240" w:lineRule="auto"/>
        <w:ind w:firstLine="709"/>
        <w:jc w:val="center"/>
        <w:rPr>
          <w:rFonts w:ascii="Times New Roman" w:hAnsi="Times New Roman" w:cs="Times New Roman"/>
          <w:sz w:val="28"/>
          <w:szCs w:val="28"/>
          <w:lang w:val="uk-UA"/>
        </w:rPr>
      </w:pPr>
      <w:r w:rsidRPr="00081E56">
        <w:rPr>
          <w:rFonts w:ascii="Times New Roman" w:hAnsi="Times New Roman" w:cs="Times New Roman"/>
          <w:sz w:val="28"/>
          <w:szCs w:val="28"/>
          <w:lang w:val="uk-UA"/>
        </w:rPr>
        <w:t>Науковий керівник: канд. філол. н.</w:t>
      </w:r>
      <w:r w:rsidR="008F4D5D">
        <w:rPr>
          <w:rFonts w:ascii="Times New Roman" w:hAnsi="Times New Roman" w:cs="Times New Roman"/>
          <w:sz w:val="28"/>
          <w:szCs w:val="28"/>
          <w:lang w:val="uk-UA"/>
        </w:rPr>
        <w:t>, доц.</w:t>
      </w:r>
      <w:r w:rsidRPr="00081E56">
        <w:rPr>
          <w:rFonts w:ascii="Times New Roman" w:hAnsi="Times New Roman" w:cs="Times New Roman"/>
          <w:sz w:val="28"/>
          <w:szCs w:val="28"/>
          <w:lang w:val="uk-UA"/>
        </w:rPr>
        <w:t xml:space="preserve"> Дерев</w:t>
      </w:r>
      <w:r w:rsidRPr="008B2CD3">
        <w:rPr>
          <w:rFonts w:ascii="Times New Roman" w:hAnsi="Times New Roman" w:cs="Times New Roman"/>
          <w:sz w:val="28"/>
          <w:szCs w:val="28"/>
          <w:lang w:val="uk-UA"/>
        </w:rPr>
        <w:t>’</w:t>
      </w:r>
      <w:r w:rsidRPr="00081E56">
        <w:rPr>
          <w:rFonts w:ascii="Times New Roman" w:hAnsi="Times New Roman" w:cs="Times New Roman"/>
          <w:sz w:val="28"/>
          <w:szCs w:val="28"/>
          <w:lang w:val="uk-UA"/>
        </w:rPr>
        <w:t>янченко Н. В.</w:t>
      </w:r>
    </w:p>
    <w:p w14:paraId="685DAE11" w14:textId="77777777" w:rsidR="009B6485" w:rsidRDefault="009B6485" w:rsidP="004B410E">
      <w:pPr>
        <w:spacing w:after="0" w:line="240" w:lineRule="auto"/>
        <w:ind w:firstLine="709"/>
        <w:jc w:val="both"/>
        <w:rPr>
          <w:rFonts w:ascii="Times New Roman" w:hAnsi="Times New Roman" w:cs="Times New Roman"/>
          <w:sz w:val="28"/>
          <w:szCs w:val="28"/>
          <w:lang w:val="uk-UA"/>
        </w:rPr>
      </w:pPr>
    </w:p>
    <w:p w14:paraId="2FC8490F" w14:textId="77777777" w:rsidR="000B040A" w:rsidRDefault="000B040A"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Метафори є поширеним явищем у</w:t>
      </w:r>
      <w:r w:rsidRPr="00081E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медичній </w:t>
      </w:r>
      <w:r w:rsidRPr="00081E56">
        <w:rPr>
          <w:rFonts w:ascii="Times New Roman" w:hAnsi="Times New Roman" w:cs="Times New Roman"/>
          <w:sz w:val="28"/>
          <w:szCs w:val="28"/>
          <w:lang w:val="uk-UA"/>
        </w:rPr>
        <w:t>термінології</w:t>
      </w:r>
      <w:r>
        <w:rPr>
          <w:rFonts w:ascii="Times New Roman" w:hAnsi="Times New Roman" w:cs="Times New Roman"/>
          <w:sz w:val="28"/>
          <w:szCs w:val="28"/>
          <w:lang w:val="uk-UA"/>
        </w:rPr>
        <w:t>, яке привертає до себе увагу багатьох науковців</w:t>
      </w:r>
      <w:r w:rsidRPr="00081E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Оскільки метафоричний компонент простежується, зокрема, в анатомічній термінології, то дане дослідження видається актуальним. </w:t>
      </w:r>
      <w:r w:rsidRPr="00081E56">
        <w:rPr>
          <w:rFonts w:ascii="Times New Roman" w:hAnsi="Times New Roman" w:cs="Times New Roman"/>
          <w:sz w:val="28"/>
          <w:szCs w:val="28"/>
          <w:lang w:val="uk-UA"/>
        </w:rPr>
        <w:t>Мет</w:t>
      </w:r>
      <w:r>
        <w:rPr>
          <w:rFonts w:ascii="Times New Roman" w:hAnsi="Times New Roman" w:cs="Times New Roman"/>
          <w:sz w:val="28"/>
          <w:szCs w:val="28"/>
          <w:lang w:val="uk-UA"/>
        </w:rPr>
        <w:t xml:space="preserve">а </w:t>
      </w:r>
      <w:r w:rsidRPr="00081E56">
        <w:rPr>
          <w:rFonts w:ascii="Times New Roman" w:hAnsi="Times New Roman" w:cs="Times New Roman"/>
          <w:sz w:val="28"/>
          <w:szCs w:val="28"/>
          <w:lang w:val="uk-UA"/>
        </w:rPr>
        <w:t>нашо</w:t>
      </w:r>
      <w:r>
        <w:rPr>
          <w:rFonts w:ascii="Times New Roman" w:hAnsi="Times New Roman" w:cs="Times New Roman"/>
          <w:sz w:val="28"/>
          <w:szCs w:val="28"/>
          <w:lang w:val="uk-UA"/>
        </w:rPr>
        <w:t>ї роботи –</w:t>
      </w:r>
      <w:r w:rsidRPr="00081E56">
        <w:rPr>
          <w:rFonts w:ascii="Times New Roman" w:hAnsi="Times New Roman" w:cs="Times New Roman"/>
          <w:sz w:val="28"/>
          <w:szCs w:val="28"/>
          <w:lang w:val="uk-UA"/>
        </w:rPr>
        <w:t xml:space="preserve"> вивчення</w:t>
      </w:r>
      <w:r>
        <w:rPr>
          <w:rFonts w:ascii="Times New Roman" w:hAnsi="Times New Roman" w:cs="Times New Roman"/>
          <w:sz w:val="28"/>
          <w:szCs w:val="28"/>
          <w:lang w:val="uk-UA"/>
        </w:rPr>
        <w:t xml:space="preserve"> особливостей вживання</w:t>
      </w:r>
      <w:r w:rsidRPr="00081E56">
        <w:rPr>
          <w:rFonts w:ascii="Times New Roman" w:hAnsi="Times New Roman" w:cs="Times New Roman"/>
          <w:sz w:val="28"/>
          <w:szCs w:val="28"/>
          <w:lang w:val="uk-UA"/>
        </w:rPr>
        <w:t xml:space="preserve"> метафор </w:t>
      </w:r>
      <w:r>
        <w:rPr>
          <w:rFonts w:ascii="Times New Roman" w:hAnsi="Times New Roman" w:cs="Times New Roman"/>
          <w:sz w:val="28"/>
          <w:szCs w:val="28"/>
          <w:lang w:val="uk-UA"/>
        </w:rPr>
        <w:t>у</w:t>
      </w:r>
      <w:r w:rsidRPr="00081E56">
        <w:rPr>
          <w:rFonts w:ascii="Times New Roman" w:hAnsi="Times New Roman" w:cs="Times New Roman"/>
          <w:sz w:val="28"/>
          <w:szCs w:val="28"/>
          <w:lang w:val="uk-UA"/>
        </w:rPr>
        <w:t xml:space="preserve"> назвах органів серцево-судинної системи</w:t>
      </w:r>
      <w:r>
        <w:rPr>
          <w:rFonts w:ascii="Times New Roman" w:hAnsi="Times New Roman" w:cs="Times New Roman"/>
          <w:sz w:val="28"/>
          <w:szCs w:val="28"/>
          <w:lang w:val="uk-UA"/>
        </w:rPr>
        <w:t xml:space="preserve"> та спроба їх систематизації</w:t>
      </w:r>
      <w:r w:rsidRPr="00081E56">
        <w:rPr>
          <w:rFonts w:ascii="Times New Roman" w:hAnsi="Times New Roman" w:cs="Times New Roman"/>
          <w:sz w:val="28"/>
          <w:szCs w:val="28"/>
          <w:lang w:val="uk-UA"/>
        </w:rPr>
        <w:t>.</w:t>
      </w:r>
      <w:r>
        <w:rPr>
          <w:rFonts w:ascii="Times New Roman" w:hAnsi="Times New Roman" w:cs="Times New Roman"/>
          <w:sz w:val="28"/>
          <w:szCs w:val="28"/>
          <w:lang w:val="uk-UA"/>
        </w:rPr>
        <w:t xml:space="preserve"> Об’єктом дослідження є латинські метафоричні терміни, пов’язані з побутом. Предметом дослідження є принципи метафоризації, які покладено в основу </w:t>
      </w:r>
      <w:r>
        <w:rPr>
          <w:rFonts w:ascii="Times New Roman" w:hAnsi="Times New Roman" w:cs="Times New Roman"/>
          <w:sz w:val="28"/>
          <w:szCs w:val="28"/>
          <w:lang w:val="uk-UA"/>
        </w:rPr>
        <w:lastRenderedPageBreak/>
        <w:t xml:space="preserve">латинської анатомічної термінології. Наукова новизна роботи полягає в тому, що до цього часу в українському термінознавстві не було досліджено побутову метафору як джерело формування назв органів серцево-судинної системи. </w:t>
      </w:r>
    </w:p>
    <w:p w14:paraId="31A79BE4" w14:textId="77777777" w:rsidR="000B040A" w:rsidRPr="00A23A9D" w:rsidRDefault="000B040A"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Дослідниця Є. Смірнова</w:t>
      </w:r>
      <w:r w:rsidRPr="00113AAD">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виділяє концептуальні, побутові, геоморфні, географічні</w:t>
      </w:r>
      <w:r>
        <w:rPr>
          <w:rFonts w:ascii="Times New Roman" w:hAnsi="Times New Roman" w:cs="Times New Roman"/>
          <w:iCs/>
          <w:sz w:val="28"/>
          <w:szCs w:val="28"/>
          <w:lang w:val="uk-UA"/>
        </w:rPr>
        <w:t xml:space="preserve"> </w:t>
      </w:r>
      <w:r>
        <w:rPr>
          <w:rFonts w:ascii="Times New Roman" w:hAnsi="Times New Roman" w:cs="Times New Roman"/>
          <w:sz w:val="28"/>
          <w:szCs w:val="28"/>
          <w:lang w:val="uk-UA"/>
        </w:rPr>
        <w:t>метафори, метафори-біосемізми, соматизми в медичній термінології. У даній розвідці ми приділили увагу побутовим метафорам – метафоричним словам та словосполученням, які пов’язані з побутом. Як зазначає О. Кримець, о</w:t>
      </w:r>
      <w:r w:rsidRPr="00A23A9D">
        <w:rPr>
          <w:rFonts w:ascii="Times New Roman" w:hAnsi="Times New Roman" w:cs="Times New Roman"/>
          <w:sz w:val="28"/>
          <w:szCs w:val="28"/>
          <w:lang w:val="uk-UA"/>
        </w:rPr>
        <w:t>знакою, на основі якої</w:t>
      </w:r>
      <w:r>
        <w:rPr>
          <w:rFonts w:ascii="Times New Roman" w:hAnsi="Times New Roman" w:cs="Times New Roman"/>
          <w:sz w:val="28"/>
          <w:szCs w:val="28"/>
          <w:lang w:val="uk-UA"/>
        </w:rPr>
        <w:t xml:space="preserve"> </w:t>
      </w:r>
      <w:r w:rsidRPr="00A23A9D">
        <w:rPr>
          <w:rFonts w:ascii="Times New Roman" w:hAnsi="Times New Roman" w:cs="Times New Roman"/>
          <w:sz w:val="28"/>
          <w:szCs w:val="28"/>
          <w:lang w:val="uk-UA"/>
        </w:rPr>
        <w:t xml:space="preserve">відбувається перетворення початкових значень, може бути схожість функції, зовнішня схожість, </w:t>
      </w:r>
      <w:r>
        <w:rPr>
          <w:rFonts w:ascii="Times New Roman" w:hAnsi="Times New Roman" w:cs="Times New Roman"/>
          <w:sz w:val="28"/>
          <w:szCs w:val="28"/>
          <w:lang w:val="uk-UA"/>
        </w:rPr>
        <w:t>подібність за функцією,</w:t>
      </w:r>
      <w:r w:rsidRPr="00A23A9D">
        <w:rPr>
          <w:rFonts w:ascii="Times New Roman" w:hAnsi="Times New Roman" w:cs="Times New Roman"/>
          <w:sz w:val="28"/>
          <w:szCs w:val="28"/>
          <w:lang w:val="uk-UA"/>
        </w:rPr>
        <w:t xml:space="preserve"> зовнішня схожість та інші</w:t>
      </w:r>
      <w:r>
        <w:rPr>
          <w:rFonts w:ascii="Times New Roman" w:hAnsi="Times New Roman" w:cs="Times New Roman"/>
          <w:sz w:val="28"/>
          <w:szCs w:val="28"/>
          <w:lang w:val="uk-UA"/>
        </w:rPr>
        <w:t xml:space="preserve"> </w:t>
      </w:r>
      <w:r w:rsidRPr="00A23A9D">
        <w:rPr>
          <w:rFonts w:ascii="Times New Roman" w:hAnsi="Times New Roman" w:cs="Times New Roman"/>
          <w:sz w:val="28"/>
          <w:szCs w:val="28"/>
          <w:lang w:val="uk-UA"/>
        </w:rPr>
        <w:t>[</w:t>
      </w:r>
      <w:r>
        <w:rPr>
          <w:rFonts w:ascii="Times New Roman" w:hAnsi="Times New Roman" w:cs="Times New Roman"/>
          <w:sz w:val="28"/>
          <w:szCs w:val="28"/>
          <w:lang w:val="uk-UA"/>
        </w:rPr>
        <w:t>2: 24</w:t>
      </w:r>
      <w:r w:rsidRPr="00A23A9D">
        <w:rPr>
          <w:rFonts w:ascii="Times New Roman" w:hAnsi="Times New Roman" w:cs="Times New Roman"/>
          <w:sz w:val="28"/>
          <w:szCs w:val="28"/>
          <w:lang w:val="uk-UA"/>
        </w:rPr>
        <w:t>].</w:t>
      </w:r>
    </w:p>
    <w:p w14:paraId="061452B2" w14:textId="77777777" w:rsidR="000B040A" w:rsidRDefault="000B040A" w:rsidP="004B410E">
      <w:pPr>
        <w:spacing w:after="0" w:line="240" w:lineRule="auto"/>
        <w:ind w:firstLine="709"/>
        <w:jc w:val="both"/>
        <w:rPr>
          <w:rFonts w:ascii="Times New Roman" w:hAnsi="Times New Roman" w:cs="Times New Roman"/>
          <w:sz w:val="28"/>
          <w:szCs w:val="28"/>
          <w:lang w:val="uk-UA"/>
        </w:rPr>
      </w:pPr>
      <w:r w:rsidRPr="00081E56">
        <w:rPr>
          <w:rFonts w:ascii="Times New Roman" w:hAnsi="Times New Roman" w:cs="Times New Roman"/>
          <w:sz w:val="28"/>
          <w:szCs w:val="28"/>
          <w:lang w:val="uk-UA"/>
        </w:rPr>
        <w:t xml:space="preserve">Для дослідження вибрано анатомічні терміни </w:t>
      </w:r>
      <w:r>
        <w:rPr>
          <w:rFonts w:ascii="Times New Roman" w:hAnsi="Times New Roman" w:cs="Times New Roman"/>
          <w:sz w:val="28"/>
          <w:szCs w:val="28"/>
          <w:lang w:val="uk-UA"/>
        </w:rPr>
        <w:t xml:space="preserve">серцево-судинної системи. У Міжнародній анатомічній номенклатурі міститься 1297 анатомічних термнів, які належать до серцево-судинної системи. Серед них нами виділено 16 основних термінів-метафор: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vena</w:t>
      </w:r>
      <w:r w:rsidRPr="00717BB5">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ae</w:t>
      </w:r>
      <w:r w:rsidRPr="00717BB5">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f</w:t>
      </w:r>
      <w:r w:rsidRPr="00D23106">
        <w:rPr>
          <w:rFonts w:ascii="Times New Roman" w:hAnsi="Times New Roman" w:cs="Times New Roman"/>
          <w:sz w:val="28"/>
          <w:szCs w:val="28"/>
          <w:lang w:val="uk-UA"/>
        </w:rPr>
        <w:t>”</w:t>
      </w:r>
      <w:r w:rsidRPr="00717BB5">
        <w:rPr>
          <w:rFonts w:ascii="Times New Roman" w:hAnsi="Times New Roman" w:cs="Times New Roman"/>
          <w:sz w:val="28"/>
          <w:szCs w:val="28"/>
          <w:lang w:val="uk-UA"/>
        </w:rPr>
        <w:t xml:space="preserve"> </w:t>
      </w:r>
      <w:r w:rsidRPr="00AD5A0D">
        <w:rPr>
          <w:rFonts w:ascii="Times New Roman" w:hAnsi="Times New Roman" w:cs="Times New Roman"/>
          <w:sz w:val="28"/>
          <w:szCs w:val="28"/>
          <w:lang w:val="uk-UA"/>
        </w:rPr>
        <w:t>м</w:t>
      </w:r>
      <w:r>
        <w:rPr>
          <w:rFonts w:ascii="Times New Roman" w:hAnsi="Times New Roman" w:cs="Times New Roman"/>
          <w:sz w:val="28"/>
          <w:szCs w:val="28"/>
          <w:lang w:val="uk-UA"/>
        </w:rPr>
        <w:t>істи</w:t>
      </w:r>
      <w:r w:rsidRPr="00AD5A0D">
        <w:rPr>
          <w:rFonts w:ascii="Times New Roman" w:hAnsi="Times New Roman" w:cs="Times New Roman"/>
          <w:sz w:val="28"/>
          <w:szCs w:val="28"/>
          <w:lang w:val="uk-UA"/>
        </w:rPr>
        <w:t>ться</w:t>
      </w:r>
      <w:r w:rsidRPr="00364986">
        <w:rPr>
          <w:rFonts w:ascii="Times New Roman" w:hAnsi="Times New Roman" w:cs="Times New Roman"/>
          <w:sz w:val="28"/>
          <w:szCs w:val="28"/>
          <w:lang w:val="uk-UA"/>
        </w:rPr>
        <w:t xml:space="preserve"> в</w:t>
      </w:r>
      <w:r w:rsidRPr="00717BB5">
        <w:rPr>
          <w:rFonts w:ascii="Times New Roman" w:hAnsi="Times New Roman" w:cs="Times New Roman"/>
          <w:sz w:val="28"/>
          <w:szCs w:val="28"/>
          <w:lang w:val="uk-UA"/>
        </w:rPr>
        <w:t xml:space="preserve"> </w:t>
      </w:r>
      <w:r>
        <w:rPr>
          <w:rFonts w:ascii="Times New Roman" w:hAnsi="Times New Roman" w:cs="Times New Roman"/>
          <w:sz w:val="28"/>
          <w:szCs w:val="28"/>
          <w:lang w:val="uk-UA"/>
        </w:rPr>
        <w:t>376 термінах (28,99 % від усіх термінів серцево-судинної системи),</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ramus</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E34BF">
        <w:rPr>
          <w:rFonts w:ascii="Times New Roman" w:hAnsi="Times New Roman" w:cs="Times New Roman"/>
          <w:sz w:val="28"/>
          <w:szCs w:val="28"/>
          <w:lang w:val="uk-UA"/>
        </w:rPr>
        <w:t xml:space="preserve"> 315</w:t>
      </w:r>
      <w:r>
        <w:rPr>
          <w:rFonts w:ascii="Times New Roman" w:hAnsi="Times New Roman" w:cs="Times New Roman"/>
          <w:sz w:val="28"/>
          <w:szCs w:val="28"/>
          <w:lang w:val="uk-UA"/>
        </w:rPr>
        <w:t xml:space="preserve"> (24,29 %)</w:t>
      </w:r>
      <w:r w:rsidRPr="006E34B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sinus</w:t>
      </w:r>
      <w:r>
        <w:rPr>
          <w:rFonts w:ascii="Times New Roman" w:hAnsi="Times New Roman" w:cs="Times New Roman"/>
          <w:sz w:val="28"/>
          <w:szCs w:val="28"/>
          <w:lang w:val="uk-UA"/>
        </w:rPr>
        <w:t>, </w:t>
      </w:r>
      <w:r w:rsidRPr="008B2CD3">
        <w:rPr>
          <w:rFonts w:ascii="Times New Roman" w:hAnsi="Times New Roman" w:cs="Times New Roman"/>
          <w:sz w:val="28"/>
          <w:szCs w:val="28"/>
          <w:lang w:val="uk-UA"/>
        </w:rPr>
        <w:t>us</w:t>
      </w:r>
      <w:r>
        <w:rPr>
          <w:rFonts w:ascii="Times New Roman" w:hAnsi="Times New Roman" w:cs="Times New Roman"/>
          <w:sz w:val="28"/>
          <w:szCs w:val="28"/>
          <w:lang w:val="uk-UA"/>
        </w:rPr>
        <w:t>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 у</w:t>
      </w:r>
      <w:r w:rsidRPr="00544FAE">
        <w:rPr>
          <w:rFonts w:ascii="Times New Roman" w:hAnsi="Times New Roman" w:cs="Times New Roman"/>
          <w:sz w:val="28"/>
          <w:szCs w:val="28"/>
          <w:lang w:val="uk-UA"/>
        </w:rPr>
        <w:t xml:space="preserve"> 30</w:t>
      </w:r>
      <w:r>
        <w:rPr>
          <w:rFonts w:ascii="Times New Roman" w:hAnsi="Times New Roman" w:cs="Times New Roman"/>
          <w:sz w:val="28"/>
          <w:szCs w:val="28"/>
          <w:lang w:val="uk-UA"/>
        </w:rPr>
        <w:t xml:space="preserve"> (2,31 %),</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segmentum</w:t>
      </w:r>
      <w:r w:rsidRPr="00E640EB">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E640EB">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n</w:t>
      </w:r>
      <w:r w:rsidRPr="00D23106">
        <w:rPr>
          <w:rFonts w:ascii="Times New Roman" w:hAnsi="Times New Roman" w:cs="Times New Roman"/>
          <w:sz w:val="28"/>
          <w:szCs w:val="28"/>
          <w:lang w:val="uk-UA"/>
        </w:rPr>
        <w:t>”</w:t>
      </w:r>
      <w:r w:rsidRPr="00E640E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640EB">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E640EB">
        <w:rPr>
          <w:rFonts w:ascii="Times New Roman" w:hAnsi="Times New Roman" w:cs="Times New Roman"/>
          <w:sz w:val="28"/>
          <w:szCs w:val="28"/>
          <w:lang w:val="uk-UA"/>
        </w:rPr>
        <w:t xml:space="preserve"> 19</w:t>
      </w:r>
      <w:r>
        <w:rPr>
          <w:rFonts w:ascii="Times New Roman" w:hAnsi="Times New Roman" w:cs="Times New Roman"/>
          <w:sz w:val="28"/>
          <w:szCs w:val="28"/>
          <w:lang w:val="uk-UA"/>
        </w:rPr>
        <w:t xml:space="preserve"> (1,46 %)</w:t>
      </w:r>
      <w:r w:rsidRPr="00E640EB">
        <w:rPr>
          <w:rFonts w:ascii="Times New Roman" w:hAnsi="Times New Roman" w:cs="Times New Roman"/>
          <w:sz w:val="28"/>
          <w:szCs w:val="28"/>
          <w:lang w:val="uk-UA"/>
        </w:rPr>
        <w:t>,</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vas</w:t>
      </w:r>
      <w:r w:rsidRPr="00AD5A0D">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vasis</w:t>
      </w:r>
      <w:r w:rsidRPr="00AD5A0D">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n</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 у</w:t>
      </w:r>
      <w:r w:rsidRPr="00AD5A0D">
        <w:rPr>
          <w:rFonts w:ascii="Times New Roman" w:hAnsi="Times New Roman" w:cs="Times New Roman"/>
          <w:sz w:val="28"/>
          <w:szCs w:val="28"/>
          <w:lang w:val="uk-UA"/>
        </w:rPr>
        <w:t xml:space="preserve"> 1</w:t>
      </w:r>
      <w:r>
        <w:rPr>
          <w:rFonts w:ascii="Times New Roman" w:hAnsi="Times New Roman" w:cs="Times New Roman"/>
          <w:sz w:val="28"/>
          <w:szCs w:val="28"/>
          <w:lang w:val="uk-UA"/>
        </w:rPr>
        <w:t>3 (1 %),</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cuspis</w:t>
      </w:r>
      <w:r w:rsidRPr="00855EE1">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idis</w:t>
      </w:r>
      <w:r w:rsidRPr="00855EE1">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f</w:t>
      </w:r>
      <w:r w:rsidRPr="00D23106">
        <w:rPr>
          <w:rFonts w:ascii="Times New Roman" w:hAnsi="Times New Roman" w:cs="Times New Roman"/>
          <w:sz w:val="28"/>
          <w:szCs w:val="28"/>
          <w:lang w:val="uk-UA"/>
        </w:rPr>
        <w:t>”</w:t>
      </w:r>
      <w:r w:rsidRPr="00855EE1">
        <w:rPr>
          <w:rFonts w:ascii="Times New Roman" w:hAnsi="Times New Roman" w:cs="Times New Roman"/>
          <w:sz w:val="28"/>
          <w:szCs w:val="28"/>
          <w:lang w:val="uk-UA"/>
        </w:rPr>
        <w:t xml:space="preserve"> </w:t>
      </w:r>
      <w:r>
        <w:rPr>
          <w:rFonts w:ascii="Times New Roman" w:hAnsi="Times New Roman" w:cs="Times New Roman"/>
          <w:sz w:val="28"/>
          <w:szCs w:val="28"/>
          <w:lang w:val="uk-UA"/>
        </w:rPr>
        <w:t>– у 8 (0,62 %),</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nodus</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 у</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8 (0,62 %),</w:t>
      </w:r>
      <w:r w:rsidRPr="00544FAE">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sulcus</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sidRPr="00544FA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44FAE">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544FAE">
        <w:rPr>
          <w:rFonts w:ascii="Times New Roman" w:hAnsi="Times New Roman" w:cs="Times New Roman"/>
          <w:sz w:val="28"/>
          <w:szCs w:val="28"/>
          <w:lang w:val="uk-UA"/>
        </w:rPr>
        <w:t xml:space="preserve"> </w:t>
      </w:r>
      <w:r>
        <w:rPr>
          <w:rFonts w:ascii="Times New Roman" w:hAnsi="Times New Roman" w:cs="Times New Roman"/>
          <w:sz w:val="28"/>
          <w:szCs w:val="28"/>
          <w:lang w:val="uk-UA"/>
        </w:rPr>
        <w:t>7 (0,54 %)</w:t>
      </w:r>
      <w:r w:rsidRPr="00E640EB">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septum</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n</w:t>
      </w:r>
      <w:r w:rsidRPr="00D23106">
        <w:rPr>
          <w:rFonts w:ascii="Times New Roman" w:hAnsi="Times New Roman" w:cs="Times New Roman"/>
          <w:sz w:val="28"/>
          <w:szCs w:val="28"/>
          <w:lang w:val="uk-UA"/>
        </w:rPr>
        <w:t>”</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6 (0,46 %),</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atrium</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n</w:t>
      </w:r>
      <w:r w:rsidRPr="00D23106">
        <w:rPr>
          <w:rFonts w:ascii="Times New Roman" w:hAnsi="Times New Roman" w:cs="Times New Roman"/>
          <w:sz w:val="28"/>
          <w:szCs w:val="28"/>
          <w:lang w:val="uk-UA"/>
        </w:rPr>
        <w:t>”</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E34BF">
        <w:rPr>
          <w:rFonts w:ascii="Times New Roman" w:hAnsi="Times New Roman" w:cs="Times New Roman"/>
          <w:sz w:val="28"/>
          <w:szCs w:val="28"/>
          <w:lang w:val="uk-UA"/>
        </w:rPr>
        <w:t xml:space="preserve"> 5</w:t>
      </w:r>
      <w:r>
        <w:rPr>
          <w:rFonts w:ascii="Times New Roman" w:hAnsi="Times New Roman" w:cs="Times New Roman"/>
          <w:sz w:val="28"/>
          <w:szCs w:val="28"/>
          <w:lang w:val="uk-UA"/>
        </w:rPr>
        <w:t xml:space="preserve"> (0,39 %)</w:t>
      </w:r>
      <w:r w:rsidRPr="006E34BF">
        <w:rPr>
          <w:rFonts w:ascii="Times New Roman" w:hAnsi="Times New Roman" w:cs="Times New Roman"/>
          <w:sz w:val="28"/>
          <w:szCs w:val="28"/>
          <w:lang w:val="uk-UA"/>
        </w:rPr>
        <w:t>,</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valva</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ae</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f</w:t>
      </w:r>
      <w:r w:rsidRPr="00D23106">
        <w:rPr>
          <w:rFonts w:ascii="Times New Roman" w:hAnsi="Times New Roman" w:cs="Times New Roman"/>
          <w:sz w:val="28"/>
          <w:szCs w:val="28"/>
          <w:lang w:val="uk-UA"/>
        </w:rPr>
        <w:t>”</w:t>
      </w:r>
      <w:r w:rsidRPr="00544FA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44FAE">
        <w:rPr>
          <w:rFonts w:ascii="Times New Roman" w:hAnsi="Times New Roman" w:cs="Times New Roman"/>
          <w:sz w:val="28"/>
          <w:szCs w:val="28"/>
          <w:lang w:val="uk-UA"/>
        </w:rPr>
        <w:t xml:space="preserve"> </w:t>
      </w:r>
      <w:r>
        <w:rPr>
          <w:rFonts w:ascii="Times New Roman" w:hAnsi="Times New Roman" w:cs="Times New Roman"/>
          <w:sz w:val="28"/>
          <w:szCs w:val="28"/>
          <w:lang w:val="uk-UA"/>
        </w:rPr>
        <w:t>у 5 (0,39 %),</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crus</w:t>
      </w:r>
      <w:r w:rsidRPr="006E34B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cruris</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n</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E34B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E34BF">
        <w:rPr>
          <w:rFonts w:ascii="Times New Roman" w:hAnsi="Times New Roman" w:cs="Times New Roman"/>
          <w:sz w:val="28"/>
          <w:szCs w:val="28"/>
          <w:lang w:val="uk-UA"/>
        </w:rPr>
        <w:t xml:space="preserve"> 4</w:t>
      </w:r>
      <w:r>
        <w:rPr>
          <w:rFonts w:ascii="Times New Roman" w:hAnsi="Times New Roman" w:cs="Times New Roman"/>
          <w:sz w:val="28"/>
          <w:szCs w:val="28"/>
          <w:lang w:val="uk-UA"/>
        </w:rPr>
        <w:t xml:space="preserve"> (0,31 %)</w:t>
      </w:r>
      <w:r w:rsidRPr="006E34BF">
        <w:rPr>
          <w:rFonts w:ascii="Times New Roman" w:hAnsi="Times New Roman" w:cs="Times New Roman"/>
          <w:sz w:val="28"/>
          <w:szCs w:val="28"/>
          <w:lang w:val="uk-UA"/>
        </w:rPr>
        <w:t>,</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trabecula</w:t>
      </w:r>
      <w:r w:rsidRPr="00717BB5">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ae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D23106">
        <w:rPr>
          <w:rFonts w:ascii="Times New Roman" w:hAnsi="Times New Roman" w:cs="Times New Roman"/>
          <w:sz w:val="28"/>
          <w:szCs w:val="28"/>
          <w:lang w:val="uk-UA"/>
        </w:rPr>
        <w:t>”</w:t>
      </w:r>
      <w:r w:rsidRPr="00717BB5">
        <w:rPr>
          <w:rFonts w:ascii="Times New Roman" w:hAnsi="Times New Roman" w:cs="Times New Roman"/>
          <w:sz w:val="28"/>
          <w:szCs w:val="28"/>
          <w:lang w:val="uk-UA"/>
        </w:rPr>
        <w:t xml:space="preserve"> – </w:t>
      </w:r>
      <w:r>
        <w:rPr>
          <w:rFonts w:ascii="Times New Roman" w:hAnsi="Times New Roman" w:cs="Times New Roman"/>
          <w:sz w:val="28"/>
          <w:szCs w:val="28"/>
          <w:lang w:val="uk-UA"/>
        </w:rPr>
        <w:t>у</w:t>
      </w:r>
      <w:r w:rsidRPr="00717BB5">
        <w:rPr>
          <w:rFonts w:ascii="Times New Roman" w:hAnsi="Times New Roman" w:cs="Times New Roman"/>
          <w:sz w:val="28"/>
          <w:szCs w:val="28"/>
          <w:lang w:val="uk-UA"/>
        </w:rPr>
        <w:t xml:space="preserve"> 4</w:t>
      </w:r>
      <w:r>
        <w:rPr>
          <w:rFonts w:ascii="Times New Roman" w:hAnsi="Times New Roman" w:cs="Times New Roman"/>
          <w:sz w:val="28"/>
          <w:szCs w:val="28"/>
          <w:lang w:val="uk-UA"/>
        </w:rPr>
        <w:t xml:space="preserve"> (0,31 %)</w:t>
      </w:r>
      <w:r w:rsidRPr="00717BB5">
        <w:rPr>
          <w:rFonts w:ascii="Times New Roman" w:hAnsi="Times New Roman" w:cs="Times New Roman"/>
          <w:sz w:val="28"/>
          <w:szCs w:val="28"/>
          <w:lang w:val="uk-UA"/>
        </w:rPr>
        <w:t>,</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lunula</w:t>
      </w:r>
      <w:r>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ae</w:t>
      </w:r>
      <w:r w:rsidRPr="00713D5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f</w:t>
      </w:r>
      <w:r w:rsidRPr="00D23106">
        <w:rPr>
          <w:rFonts w:ascii="Times New Roman" w:hAnsi="Times New Roman" w:cs="Times New Roman"/>
          <w:sz w:val="28"/>
          <w:szCs w:val="28"/>
          <w:lang w:val="uk-UA"/>
        </w:rPr>
        <w:t>”</w:t>
      </w:r>
      <w:r w:rsidRPr="00713D5F">
        <w:rPr>
          <w:rFonts w:ascii="Times New Roman" w:hAnsi="Times New Roman" w:cs="Times New Roman"/>
          <w:sz w:val="28"/>
          <w:szCs w:val="28"/>
          <w:lang w:val="uk-UA"/>
        </w:rPr>
        <w:t xml:space="preserve"> </w:t>
      </w:r>
      <w:r>
        <w:rPr>
          <w:rFonts w:ascii="Times New Roman" w:hAnsi="Times New Roman" w:cs="Times New Roman"/>
          <w:sz w:val="28"/>
          <w:szCs w:val="28"/>
          <w:lang w:val="uk-UA"/>
        </w:rPr>
        <w:t>– у 2 (0,15 %),</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fasciculus</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sidRPr="00544FA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44FAE">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544FAE">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(0,08 %) та</w:t>
      </w:r>
      <w:r w:rsidRPr="00316DE1">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siphon</w:t>
      </w:r>
      <w:r w:rsidRPr="00316DE1">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onis</w:t>
      </w:r>
      <w:r w:rsidRPr="00316DE1">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sidRPr="00316DE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16DE1">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316DE1">
        <w:rPr>
          <w:rFonts w:ascii="Times New Roman" w:hAnsi="Times New Roman" w:cs="Times New Roman"/>
          <w:sz w:val="28"/>
          <w:szCs w:val="28"/>
          <w:lang w:val="uk-UA"/>
        </w:rPr>
        <w:t xml:space="preserve"> </w:t>
      </w:r>
      <w:r>
        <w:rPr>
          <w:rFonts w:ascii="Times New Roman" w:hAnsi="Times New Roman" w:cs="Times New Roman"/>
          <w:sz w:val="28"/>
          <w:szCs w:val="28"/>
          <w:lang w:val="uk-UA"/>
        </w:rPr>
        <w:t>1 (0,08 %). Усі згадані іменники ми об’єднали в 4 групи за своїми метафоричними значеннями, а саме: «Споруди та їхні елементи», «Предмети побуту», «Одяг та його деталі», «Знаряддя праці». Слід відзначити, що одне слово може належати одразу до декількох груп через його багатозначність.</w:t>
      </w:r>
    </w:p>
    <w:p w14:paraId="54B53A79" w14:textId="77777777" w:rsidR="000B040A" w:rsidRDefault="000B040A"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детальніше виділені групи термінів. </w:t>
      </w:r>
    </w:p>
    <w:p w14:paraId="47911C8F" w14:textId="77777777" w:rsidR="000B040A" w:rsidRPr="00A33DB3" w:rsidRDefault="000B040A" w:rsidP="004B410E">
      <w:pPr>
        <w:spacing w:after="0" w:line="240" w:lineRule="auto"/>
        <w:ind w:firstLine="709"/>
        <w:jc w:val="both"/>
        <w:rPr>
          <w:rFonts w:ascii="Times New Roman" w:hAnsi="Times New Roman" w:cs="Times New Roman"/>
          <w:sz w:val="28"/>
          <w:szCs w:val="28"/>
          <w:lang w:val="uk-UA"/>
        </w:rPr>
      </w:pPr>
      <w:r w:rsidRPr="00A33DB3">
        <w:rPr>
          <w:rFonts w:ascii="Times New Roman" w:hAnsi="Times New Roman" w:cs="Times New Roman"/>
          <w:sz w:val="28"/>
          <w:szCs w:val="28"/>
          <w:lang w:val="uk-UA"/>
        </w:rPr>
        <w:t>До групи «Споруди та їхні елементи» належать</w:t>
      </w:r>
      <w:r>
        <w:rPr>
          <w:rFonts w:ascii="Times New Roman" w:hAnsi="Times New Roman" w:cs="Times New Roman"/>
          <w:sz w:val="28"/>
          <w:szCs w:val="28"/>
          <w:lang w:val="uk-UA"/>
        </w:rPr>
        <w:t xml:space="preserve"> такі</w:t>
      </w:r>
      <w:r w:rsidRPr="00A33DB3">
        <w:rPr>
          <w:rFonts w:ascii="Times New Roman" w:hAnsi="Times New Roman" w:cs="Times New Roman"/>
          <w:sz w:val="28"/>
          <w:szCs w:val="28"/>
          <w:lang w:val="uk-UA"/>
        </w:rPr>
        <w:t xml:space="preserve"> терміни-метафори</w:t>
      </w:r>
      <w:r>
        <w:rPr>
          <w:rFonts w:ascii="Times New Roman" w:hAnsi="Times New Roman" w:cs="Times New Roman"/>
          <w:sz w:val="28"/>
          <w:szCs w:val="28"/>
          <w:lang w:val="uk-UA"/>
        </w:rPr>
        <w:t>:</w:t>
      </w:r>
      <w:r w:rsidRPr="00A33DB3">
        <w:rPr>
          <w:rFonts w:ascii="Times New Roman" w:hAnsi="Times New Roman" w:cs="Times New Roman"/>
          <w:sz w:val="28"/>
          <w:szCs w:val="28"/>
          <w:lang w:val="uk-UA"/>
        </w:rPr>
        <w:t xml:space="preserve"> “trabecula, ae f”, що означає «невелика балка», “atrium, i n” </w:t>
      </w:r>
      <w:r>
        <w:rPr>
          <w:rFonts w:ascii="Times New Roman" w:hAnsi="Times New Roman" w:cs="Times New Roman"/>
          <w:sz w:val="28"/>
          <w:szCs w:val="28"/>
          <w:lang w:val="uk-UA"/>
        </w:rPr>
        <w:t>–</w:t>
      </w:r>
      <w:r w:rsidRPr="00A33DB3">
        <w:rPr>
          <w:rFonts w:ascii="Times New Roman" w:hAnsi="Times New Roman" w:cs="Times New Roman"/>
          <w:sz w:val="28"/>
          <w:szCs w:val="28"/>
          <w:lang w:val="uk-UA"/>
        </w:rPr>
        <w:t xml:space="preserve"> «вітальня, приймальня або зал (перша кімната від входу в будинок); передній зал в храмі», “valva, ae f” зі значенням «дерев’яна стулка» </w:t>
      </w:r>
      <w:r>
        <w:rPr>
          <w:rFonts w:ascii="Times New Roman" w:hAnsi="Times New Roman" w:cs="Times New Roman"/>
          <w:sz w:val="28"/>
          <w:szCs w:val="28"/>
          <w:lang w:val="uk-UA"/>
        </w:rPr>
        <w:t>та “siphon, onis m”–</w:t>
      </w:r>
      <w:r w:rsidRPr="00A33DB3">
        <w:rPr>
          <w:rFonts w:ascii="Times New Roman" w:hAnsi="Times New Roman" w:cs="Times New Roman"/>
          <w:sz w:val="28"/>
          <w:szCs w:val="28"/>
          <w:lang w:val="uk-UA"/>
        </w:rPr>
        <w:t xml:space="preserve"> «труба, пожежна труба», “septum, i n”</w:t>
      </w:r>
      <w:r>
        <w:rPr>
          <w:rFonts w:ascii="Times New Roman" w:hAnsi="Times New Roman" w:cs="Times New Roman"/>
          <w:sz w:val="28"/>
          <w:szCs w:val="28"/>
          <w:lang w:val="uk-UA"/>
        </w:rPr>
        <w:t xml:space="preserve"> – </w:t>
      </w:r>
      <w:r w:rsidRPr="00A33DB3">
        <w:rPr>
          <w:rFonts w:ascii="Times New Roman" w:hAnsi="Times New Roman" w:cs="Times New Roman"/>
          <w:sz w:val="28"/>
          <w:szCs w:val="28"/>
          <w:lang w:val="uk-UA"/>
        </w:rPr>
        <w:t xml:space="preserve"> «паркан, огорожа», “crus, cruris n” зі значенням «мостова паля, підвалина моста», “sulcus, i m”</w:t>
      </w:r>
      <w:r>
        <w:rPr>
          <w:rFonts w:ascii="Times New Roman" w:hAnsi="Times New Roman" w:cs="Times New Roman"/>
          <w:sz w:val="28"/>
          <w:szCs w:val="28"/>
          <w:lang w:val="uk-UA"/>
        </w:rPr>
        <w:t xml:space="preserve"> –</w:t>
      </w:r>
      <w:r w:rsidRPr="00A33DB3">
        <w:rPr>
          <w:rFonts w:ascii="Times New Roman" w:hAnsi="Times New Roman" w:cs="Times New Roman"/>
          <w:sz w:val="28"/>
          <w:szCs w:val="28"/>
          <w:lang w:val="uk-UA"/>
        </w:rPr>
        <w:t xml:space="preserve"> «колія, щілина», а також “vena, ae f”, який означає «щілина». Останні 2 терміни групи вказують на наявність в органах відповідних утворень у вигляді отвору, щілини. Терміни-метафори даної групи вказують на уявлення про серцево-судинну систему людини як про замкнуту, але проникну систему структур [1:150].</w:t>
      </w:r>
      <w:r>
        <w:rPr>
          <w:rFonts w:ascii="Times New Roman" w:hAnsi="Times New Roman" w:cs="Times New Roman"/>
          <w:sz w:val="28"/>
          <w:szCs w:val="28"/>
          <w:lang w:val="uk-UA"/>
        </w:rPr>
        <w:t xml:space="preserve"> Вищезазначені терміни</w:t>
      </w:r>
      <w:r w:rsidRPr="00A33DB3">
        <w:rPr>
          <w:rFonts w:ascii="Times New Roman" w:hAnsi="Times New Roman" w:cs="Times New Roman"/>
          <w:sz w:val="28"/>
          <w:szCs w:val="28"/>
          <w:lang w:val="uk-UA"/>
        </w:rPr>
        <w:t xml:space="preserve"> складають 31,47 % від усіх термінів серцево-судинної системи.</w:t>
      </w:r>
    </w:p>
    <w:p w14:paraId="2501634E" w14:textId="77777777" w:rsidR="000B040A" w:rsidRDefault="000B040A"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групи «Предмети побуту» належать терміни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vas</w:t>
      </w:r>
      <w:r w:rsidRPr="00AD5A0D">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vasis</w:t>
      </w:r>
      <w:r w:rsidRPr="00AD5A0D">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n</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F40087">
        <w:rPr>
          <w:rFonts w:ascii="Times New Roman" w:hAnsi="Times New Roman" w:cs="Times New Roman"/>
          <w:sz w:val="28"/>
          <w:szCs w:val="28"/>
          <w:lang w:val="uk-UA"/>
        </w:rPr>
        <w:t>посуд</w:t>
      </w:r>
      <w:r>
        <w:rPr>
          <w:rFonts w:ascii="Times New Roman" w:hAnsi="Times New Roman" w:cs="Times New Roman"/>
          <w:sz w:val="28"/>
          <w:szCs w:val="28"/>
          <w:lang w:val="uk-UA"/>
        </w:rPr>
        <w:t xml:space="preserve">; </w:t>
      </w:r>
      <w:r w:rsidRPr="00F40087">
        <w:rPr>
          <w:rFonts w:ascii="Times New Roman" w:hAnsi="Times New Roman" w:cs="Times New Roman"/>
          <w:sz w:val="28"/>
          <w:szCs w:val="28"/>
          <w:lang w:val="uk-UA"/>
        </w:rPr>
        <w:t>домашнє приладдя</w:t>
      </w:r>
      <w:r>
        <w:rPr>
          <w:rFonts w:ascii="Times New Roman" w:hAnsi="Times New Roman" w:cs="Times New Roman"/>
          <w:sz w:val="28"/>
          <w:szCs w:val="28"/>
          <w:lang w:val="uk-UA"/>
        </w:rPr>
        <w:t xml:space="preserve">» та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fasciculus</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зі значенням «пакет, зав’язка». Предмети, які позначають слова даної групи, мають схожу на відповідні анатомічні утворення форму. Терміни цієї групи складають 1,08 % від усіх термінів серцево-судинної системи.</w:t>
      </w:r>
    </w:p>
    <w:p w14:paraId="414B7A82" w14:textId="77777777" w:rsidR="000B040A" w:rsidRDefault="000B040A"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групі «Одяг та його деталі» основними є терміни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nodus</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 «пояс; петля; вузол; волосяний валик (для жіночої зачіски)»,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sinus</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us</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 «одяг, сукня; кишеня»,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segmentum</w:t>
      </w:r>
      <w:r w:rsidRPr="00E640EB">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E640EB">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n</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 «пояс; </w:t>
      </w:r>
      <w:r w:rsidRPr="00510C69">
        <w:rPr>
          <w:rFonts w:ascii="Times New Roman" w:hAnsi="Times New Roman" w:cs="Times New Roman"/>
          <w:sz w:val="28"/>
          <w:szCs w:val="28"/>
          <w:lang w:val="uk-UA"/>
        </w:rPr>
        <w:t>блискітки</w:t>
      </w:r>
      <w:r>
        <w:rPr>
          <w:rFonts w:ascii="Times New Roman" w:hAnsi="Times New Roman" w:cs="Times New Roman"/>
          <w:sz w:val="28"/>
          <w:szCs w:val="28"/>
          <w:lang w:val="uk-UA"/>
        </w:rPr>
        <w:t>,</w:t>
      </w:r>
      <w:r w:rsidRPr="00510C69">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510C69">
        <w:rPr>
          <w:rFonts w:ascii="Times New Roman" w:hAnsi="Times New Roman" w:cs="Times New Roman"/>
          <w:sz w:val="28"/>
          <w:szCs w:val="28"/>
          <w:lang w:val="uk-UA"/>
        </w:rPr>
        <w:t>алуни</w:t>
      </w:r>
      <w:r>
        <w:rPr>
          <w:rFonts w:ascii="Times New Roman" w:hAnsi="Times New Roman" w:cs="Times New Roman"/>
          <w:sz w:val="28"/>
          <w:szCs w:val="28"/>
          <w:lang w:val="uk-UA"/>
        </w:rPr>
        <w:t xml:space="preserve">» та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lunula</w:t>
      </w:r>
      <w:r w:rsidRPr="00713D5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ae</w:t>
      </w:r>
      <w:r w:rsidRPr="00713D5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f</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Pr>
          <w:rFonts w:ascii="Times New Roman" w:hAnsi="Times New Roman" w:cs="Times New Roman"/>
          <w:sz w:val="28"/>
          <w:szCs w:val="28"/>
          <w:lang w:val="uk-UA"/>
        </w:rPr>
        <w:lastRenderedPageBreak/>
        <w:t>«серпок,</w:t>
      </w:r>
      <w:r w:rsidRPr="00510C69">
        <w:rPr>
          <w:rFonts w:ascii="Times New Roman" w:hAnsi="Times New Roman" w:cs="Times New Roman"/>
          <w:sz w:val="28"/>
          <w:szCs w:val="28"/>
          <w:lang w:val="uk-UA"/>
        </w:rPr>
        <w:t xml:space="preserve"> маленький серп</w:t>
      </w:r>
      <w:r>
        <w:rPr>
          <w:rFonts w:ascii="Times New Roman" w:hAnsi="Times New Roman" w:cs="Times New Roman"/>
          <w:sz w:val="28"/>
          <w:szCs w:val="28"/>
          <w:lang w:val="uk-UA"/>
        </w:rPr>
        <w:t xml:space="preserve"> (жіноча прикраса)». Терміни цієї групи складають 4,54 % від усіх термінів серцево-судинної системи.</w:t>
      </w:r>
    </w:p>
    <w:p w14:paraId="07A79889" w14:textId="77777777" w:rsidR="000B040A" w:rsidRDefault="000B040A" w:rsidP="004B410E">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Семантична група «Знаряддя праці» містить такі терміни: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cuspis</w:t>
      </w:r>
      <w:r w:rsidRPr="00855EE1">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idis</w:t>
      </w:r>
      <w:r w:rsidRPr="00855EE1">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f</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C57AC5">
        <w:rPr>
          <w:rFonts w:ascii="Times New Roman" w:hAnsi="Times New Roman" w:cs="Times New Roman"/>
          <w:sz w:val="28"/>
          <w:szCs w:val="28"/>
          <w:lang w:val="uk-UA"/>
        </w:rPr>
        <w:t>в</w:t>
      </w:r>
      <w:r>
        <w:rPr>
          <w:rFonts w:ascii="Times New Roman" w:hAnsi="Times New Roman" w:cs="Times New Roman"/>
          <w:sz w:val="28"/>
          <w:szCs w:val="28"/>
          <w:lang w:val="uk-UA"/>
        </w:rPr>
        <w:t>ертлюг</w:t>
      </w:r>
      <w:r w:rsidRPr="00C57AC5">
        <w:rPr>
          <w:rFonts w:ascii="Times New Roman" w:hAnsi="Times New Roman" w:cs="Times New Roman"/>
          <w:sz w:val="28"/>
          <w:szCs w:val="28"/>
          <w:lang w:val="uk-UA"/>
        </w:rPr>
        <w:t>; спис, дротик</w:t>
      </w:r>
      <w:r>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ramus</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sidRPr="00C57A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«дубинка», а також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vas</w:t>
      </w:r>
      <w:r w:rsidRPr="00AD5A0D">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vasis</w:t>
      </w:r>
      <w:r w:rsidRPr="00AD5A0D">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n</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який, окрім посуду, означає «</w:t>
      </w:r>
      <w:r w:rsidRPr="00C57AC5">
        <w:rPr>
          <w:rFonts w:ascii="Times New Roman" w:hAnsi="Times New Roman" w:cs="Times New Roman"/>
          <w:sz w:val="28"/>
          <w:szCs w:val="28"/>
          <w:lang w:val="uk-UA"/>
        </w:rPr>
        <w:t>сільськогосподарські знаряддя</w:t>
      </w:r>
      <w:r>
        <w:rPr>
          <w:rFonts w:ascii="Times New Roman" w:hAnsi="Times New Roman" w:cs="Times New Roman"/>
          <w:sz w:val="28"/>
          <w:szCs w:val="28"/>
          <w:lang w:val="uk-UA"/>
        </w:rPr>
        <w:t xml:space="preserve">; </w:t>
      </w:r>
      <w:r w:rsidRPr="002412E7">
        <w:rPr>
          <w:rFonts w:ascii="Times New Roman" w:hAnsi="Times New Roman" w:cs="Times New Roman"/>
          <w:sz w:val="28"/>
          <w:szCs w:val="28"/>
          <w:lang w:val="uk-UA"/>
        </w:rPr>
        <w:t>мисливські приладдя</w:t>
      </w:r>
      <w:r>
        <w:rPr>
          <w:rFonts w:ascii="Times New Roman" w:hAnsi="Times New Roman" w:cs="Times New Roman"/>
          <w:sz w:val="28"/>
          <w:szCs w:val="28"/>
          <w:lang w:val="uk-UA"/>
        </w:rPr>
        <w:t xml:space="preserve">»,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sinus</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us</w:t>
      </w:r>
      <w:r w:rsidRPr="00544FAE">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 «риболовна та звіроловна сітка» та </w:t>
      </w:r>
      <w:r w:rsidRPr="00D23106">
        <w:rPr>
          <w:rFonts w:ascii="Times New Roman" w:hAnsi="Times New Roman" w:cs="Times New Roman"/>
          <w:sz w:val="28"/>
          <w:szCs w:val="28"/>
          <w:lang w:val="uk-UA"/>
        </w:rPr>
        <w:t>“</w:t>
      </w:r>
      <w:r w:rsidRPr="008B2CD3">
        <w:rPr>
          <w:rFonts w:ascii="Times New Roman" w:hAnsi="Times New Roman" w:cs="Times New Roman"/>
          <w:sz w:val="28"/>
          <w:szCs w:val="28"/>
          <w:lang w:val="uk-UA"/>
        </w:rPr>
        <w:t>nodus</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i</w:t>
      </w:r>
      <w:r w:rsidRPr="006E34BF">
        <w:rPr>
          <w:rFonts w:ascii="Times New Roman" w:hAnsi="Times New Roman" w:cs="Times New Roman"/>
          <w:sz w:val="28"/>
          <w:szCs w:val="28"/>
          <w:lang w:val="uk-UA"/>
        </w:rPr>
        <w:t xml:space="preserve"> </w:t>
      </w:r>
      <w:r w:rsidRPr="008B2CD3">
        <w:rPr>
          <w:rFonts w:ascii="Times New Roman" w:hAnsi="Times New Roman" w:cs="Times New Roman"/>
          <w:sz w:val="28"/>
          <w:szCs w:val="28"/>
          <w:lang w:val="uk-UA"/>
        </w:rPr>
        <w:t>m</w:t>
      </w:r>
      <w:r w:rsidRPr="00D23106">
        <w:rPr>
          <w:rFonts w:ascii="Times New Roman" w:hAnsi="Times New Roman" w:cs="Times New Roman"/>
          <w:sz w:val="28"/>
          <w:szCs w:val="28"/>
          <w:lang w:val="uk-UA"/>
        </w:rPr>
        <w:t>”</w:t>
      </w:r>
      <w:r>
        <w:rPr>
          <w:rFonts w:ascii="Times New Roman" w:hAnsi="Times New Roman" w:cs="Times New Roman"/>
          <w:sz w:val="28"/>
          <w:szCs w:val="28"/>
          <w:lang w:val="uk-UA"/>
        </w:rPr>
        <w:t xml:space="preserve"> – «риболовна сітка». Лексеми цієї групи складають 28,84 % від усіх термінів серцево-судинної системи.</w:t>
      </w:r>
    </w:p>
    <w:p w14:paraId="08210770" w14:textId="1716F1B7" w:rsidR="000B040A" w:rsidRPr="00C83B41" w:rsidRDefault="000B040A" w:rsidP="004B410E">
      <w:pPr>
        <w:spacing w:after="0" w:line="240" w:lineRule="auto"/>
        <w:ind w:firstLine="709"/>
        <w:jc w:val="both"/>
        <w:rPr>
          <w:rFonts w:ascii="Times New Roman" w:hAnsi="Times New Roman" w:cs="Times New Roman"/>
          <w:iCs/>
          <w:sz w:val="28"/>
          <w:szCs w:val="28"/>
          <w:lang w:val="uk-UA"/>
        </w:rPr>
      </w:pPr>
      <w:r>
        <w:rPr>
          <w:rFonts w:ascii="Times New Roman" w:hAnsi="Times New Roman" w:cs="Times New Roman"/>
          <w:sz w:val="28"/>
          <w:szCs w:val="28"/>
          <w:lang w:val="uk-UA"/>
        </w:rPr>
        <w:t xml:space="preserve">Як підсумок зазначимо, що побутові метафори є достатньо поширеними серед термінів серцево-судинної системи. </w:t>
      </w:r>
      <w:r>
        <w:rPr>
          <w:rFonts w:ascii="Times New Roman" w:hAnsi="Times New Roman" w:cs="Times New Roman"/>
          <w:iCs/>
          <w:sz w:val="28"/>
          <w:szCs w:val="28"/>
          <w:lang w:val="uk-UA"/>
        </w:rPr>
        <w:t xml:space="preserve">Вони </w:t>
      </w:r>
      <w:r w:rsidRPr="00D862DB">
        <w:rPr>
          <w:rFonts w:ascii="Times New Roman" w:hAnsi="Times New Roman" w:cs="Times New Roman"/>
          <w:iCs/>
          <w:sz w:val="28"/>
          <w:szCs w:val="28"/>
          <w:lang w:val="uk-UA"/>
        </w:rPr>
        <w:t>є порівняння</w:t>
      </w:r>
      <w:r>
        <w:rPr>
          <w:rFonts w:ascii="Times New Roman" w:hAnsi="Times New Roman" w:cs="Times New Roman"/>
          <w:iCs/>
          <w:sz w:val="28"/>
          <w:szCs w:val="28"/>
          <w:lang w:val="uk-UA"/>
        </w:rPr>
        <w:t>м</w:t>
      </w:r>
      <w:r w:rsidRPr="00D862DB">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і</w:t>
      </w:r>
      <w:r w:rsidRPr="00D862DB">
        <w:rPr>
          <w:rFonts w:ascii="Times New Roman" w:hAnsi="Times New Roman" w:cs="Times New Roman"/>
          <w:iCs/>
          <w:sz w:val="28"/>
          <w:szCs w:val="28"/>
          <w:lang w:val="uk-UA"/>
        </w:rPr>
        <w:t>з об'єктами людського побуту, що пояснюється постійною необхідністю людини користуватися даними предметами в повсякденному житті</w:t>
      </w:r>
      <w:r>
        <w:rPr>
          <w:rFonts w:ascii="Times New Roman" w:hAnsi="Times New Roman" w:cs="Times New Roman"/>
          <w:iCs/>
          <w:sz w:val="28"/>
          <w:szCs w:val="28"/>
          <w:lang w:val="uk-UA"/>
        </w:rPr>
        <w:t xml:space="preserve"> </w:t>
      </w:r>
      <w:r w:rsidRPr="0009102C">
        <w:rPr>
          <w:rFonts w:ascii="Times New Roman" w:hAnsi="Times New Roman" w:cs="Times New Roman"/>
          <w:iCs/>
          <w:sz w:val="28"/>
          <w:szCs w:val="28"/>
        </w:rPr>
        <w:t>[1:</w:t>
      </w:r>
      <w:r>
        <w:rPr>
          <w:rFonts w:ascii="Times New Roman" w:hAnsi="Times New Roman" w:cs="Times New Roman"/>
          <w:iCs/>
          <w:sz w:val="28"/>
          <w:szCs w:val="28"/>
        </w:rPr>
        <w:t xml:space="preserve"> 151</w:t>
      </w:r>
      <w:r w:rsidRPr="0009102C">
        <w:rPr>
          <w:rFonts w:ascii="Times New Roman" w:hAnsi="Times New Roman" w:cs="Times New Roman"/>
          <w:iCs/>
          <w:sz w:val="28"/>
          <w:szCs w:val="28"/>
        </w:rPr>
        <w:t>]</w:t>
      </w:r>
      <w:r w:rsidRPr="00D862DB">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Виділено 4 основні групи метафор: </w:t>
      </w:r>
      <w:r w:rsidRPr="0009102C">
        <w:rPr>
          <w:rFonts w:ascii="Times New Roman" w:hAnsi="Times New Roman" w:cs="Times New Roman"/>
          <w:iCs/>
          <w:sz w:val="28"/>
          <w:szCs w:val="28"/>
          <w:lang w:val="uk-UA"/>
        </w:rPr>
        <w:t>«Предмети побуту»</w:t>
      </w:r>
      <w:r>
        <w:rPr>
          <w:rFonts w:ascii="Times New Roman" w:hAnsi="Times New Roman" w:cs="Times New Roman"/>
          <w:iCs/>
          <w:sz w:val="28"/>
          <w:szCs w:val="28"/>
          <w:lang w:val="uk-UA"/>
        </w:rPr>
        <w:t xml:space="preserve">, </w:t>
      </w:r>
      <w:r w:rsidRPr="0009102C">
        <w:rPr>
          <w:rFonts w:ascii="Times New Roman" w:hAnsi="Times New Roman" w:cs="Times New Roman"/>
          <w:iCs/>
          <w:sz w:val="28"/>
          <w:szCs w:val="28"/>
          <w:lang w:val="uk-UA"/>
        </w:rPr>
        <w:t>«Одяг та й</w:t>
      </w:r>
      <w:r>
        <w:rPr>
          <w:rFonts w:ascii="Times New Roman" w:hAnsi="Times New Roman" w:cs="Times New Roman"/>
          <w:iCs/>
          <w:sz w:val="28"/>
          <w:szCs w:val="28"/>
          <w:lang w:val="uk-UA"/>
        </w:rPr>
        <w:t xml:space="preserve">ого деталі», «Знаряддя праці», </w:t>
      </w:r>
      <w:r w:rsidRPr="0009102C">
        <w:rPr>
          <w:rFonts w:ascii="Times New Roman" w:hAnsi="Times New Roman" w:cs="Times New Roman"/>
          <w:iCs/>
          <w:sz w:val="28"/>
          <w:szCs w:val="28"/>
          <w:lang w:val="uk-UA"/>
        </w:rPr>
        <w:t>«</w:t>
      </w:r>
      <w:r>
        <w:rPr>
          <w:rFonts w:ascii="Times New Roman" w:hAnsi="Times New Roman" w:cs="Times New Roman"/>
          <w:iCs/>
          <w:sz w:val="28"/>
          <w:szCs w:val="28"/>
          <w:lang w:val="uk-UA"/>
        </w:rPr>
        <w:t>Споруди та їхні елементи</w:t>
      </w:r>
      <w:r w:rsidRPr="0009102C">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Найбільш чисельними є терміни групи </w:t>
      </w:r>
      <w:r w:rsidRPr="0009102C">
        <w:rPr>
          <w:rFonts w:ascii="Times New Roman" w:hAnsi="Times New Roman" w:cs="Times New Roman"/>
          <w:iCs/>
          <w:sz w:val="28"/>
          <w:szCs w:val="28"/>
          <w:lang w:val="uk-UA"/>
        </w:rPr>
        <w:t>«</w:t>
      </w:r>
      <w:r>
        <w:rPr>
          <w:rFonts w:ascii="Times New Roman" w:hAnsi="Times New Roman" w:cs="Times New Roman"/>
          <w:iCs/>
          <w:sz w:val="28"/>
          <w:szCs w:val="28"/>
          <w:lang w:val="uk-UA"/>
        </w:rPr>
        <w:t>Споруди та їхні елементи</w:t>
      </w:r>
      <w:r w:rsidRPr="0009102C">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найменш продуктивними – терміни групи </w:t>
      </w:r>
      <w:r>
        <w:rPr>
          <w:rFonts w:ascii="Times New Roman" w:hAnsi="Times New Roman" w:cs="Times New Roman"/>
          <w:sz w:val="28"/>
          <w:szCs w:val="28"/>
          <w:lang w:val="uk-UA"/>
        </w:rPr>
        <w:t xml:space="preserve">«Одяг та його деталі». Перспективним вважаємо виокремлення та систематизацію інших видів метафор у назвах органів серцево-судинної системи. </w:t>
      </w:r>
      <w:r w:rsidRPr="00D23106">
        <w:rPr>
          <w:rFonts w:ascii="Times New Roman" w:hAnsi="Times New Roman" w:cs="Times New Roman"/>
          <w:sz w:val="28"/>
          <w:szCs w:val="28"/>
          <w:lang w:val="uk-UA"/>
        </w:rPr>
        <w:t xml:space="preserve">Результати даного дослідження </w:t>
      </w:r>
      <w:r>
        <w:rPr>
          <w:rFonts w:ascii="Times New Roman" w:hAnsi="Times New Roman" w:cs="Times New Roman"/>
          <w:sz w:val="28"/>
          <w:szCs w:val="28"/>
          <w:lang w:val="uk-UA"/>
        </w:rPr>
        <w:t>можуть стати підґрунтям при</w:t>
      </w:r>
      <w:r w:rsidRPr="00D231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складанні словників метафор медичної термінології, що також вважаємо перспективою спільної науково-дослідної роботи студентів разом із кафедрою латинської мови та медичної термінології ХНМУ.  </w:t>
      </w:r>
    </w:p>
    <w:p w14:paraId="7626FF98" w14:textId="77777777" w:rsidR="000B040A" w:rsidRPr="00081E56" w:rsidRDefault="000B040A" w:rsidP="004B410E">
      <w:pPr>
        <w:spacing w:after="0" w:line="240" w:lineRule="auto"/>
        <w:ind w:firstLine="709"/>
        <w:jc w:val="center"/>
        <w:rPr>
          <w:rFonts w:ascii="Times New Roman" w:hAnsi="Times New Roman" w:cs="Times New Roman"/>
          <w:sz w:val="28"/>
          <w:szCs w:val="28"/>
        </w:rPr>
      </w:pPr>
      <w:r w:rsidRPr="00081E56">
        <w:rPr>
          <w:rFonts w:ascii="Times New Roman" w:hAnsi="Times New Roman" w:cs="Times New Roman"/>
          <w:sz w:val="28"/>
          <w:szCs w:val="28"/>
          <w:lang w:val="uk-UA"/>
        </w:rPr>
        <w:t>Список використаних джерел:</w:t>
      </w:r>
    </w:p>
    <w:p w14:paraId="512854FE" w14:textId="77777777" w:rsidR="000B040A" w:rsidRPr="00081E56" w:rsidRDefault="000B040A" w:rsidP="004B410E">
      <w:pPr>
        <w:spacing w:after="0" w:line="240" w:lineRule="auto"/>
        <w:ind w:firstLine="709"/>
        <w:jc w:val="both"/>
        <w:rPr>
          <w:rFonts w:ascii="Times New Roman" w:hAnsi="Times New Roman" w:cs="Times New Roman"/>
          <w:sz w:val="28"/>
          <w:szCs w:val="28"/>
        </w:rPr>
      </w:pPr>
      <w:r w:rsidRPr="00081E56">
        <w:rPr>
          <w:rFonts w:ascii="Times New Roman" w:hAnsi="Times New Roman" w:cs="Times New Roman"/>
          <w:sz w:val="28"/>
          <w:szCs w:val="28"/>
          <w:lang w:val="uk-UA"/>
        </w:rPr>
        <w:t xml:space="preserve">1. Смирнова Е. В. Метафора как наиболее продуктивный способ образования новых терминов в кардиологической лексике (на примере английского и русского языков). </w:t>
      </w:r>
      <w:r w:rsidRPr="00081E56">
        <w:rPr>
          <w:rFonts w:ascii="Times New Roman" w:hAnsi="Times New Roman" w:cs="Times New Roman"/>
          <w:i/>
          <w:iCs/>
          <w:sz w:val="28"/>
          <w:szCs w:val="28"/>
          <w:lang w:val="uk-UA"/>
        </w:rPr>
        <w:t xml:space="preserve">Вестник Адыгейского государственного университета. Серия 2: Филология и искусствоведение. </w:t>
      </w:r>
      <w:r w:rsidRPr="00081E56">
        <w:rPr>
          <w:rFonts w:ascii="Times New Roman" w:hAnsi="Times New Roman" w:cs="Times New Roman"/>
          <w:sz w:val="28"/>
          <w:szCs w:val="28"/>
          <w:lang w:val="uk-UA"/>
        </w:rPr>
        <w:t>2011. № 1. С. 148–152.</w:t>
      </w:r>
    </w:p>
    <w:p w14:paraId="135167F9" w14:textId="77777777" w:rsidR="000B040A" w:rsidRPr="007A165F" w:rsidRDefault="000B040A" w:rsidP="004B410E">
      <w:pPr>
        <w:spacing w:after="0" w:line="240" w:lineRule="auto"/>
        <w:ind w:firstLine="709"/>
        <w:jc w:val="both"/>
        <w:rPr>
          <w:rFonts w:ascii="Times New Roman" w:hAnsi="Times New Roman" w:cs="Times New Roman"/>
          <w:sz w:val="28"/>
          <w:szCs w:val="28"/>
          <w:lang w:val="uk-UA"/>
        </w:rPr>
      </w:pPr>
      <w:r w:rsidRPr="00081E56">
        <w:rPr>
          <w:rFonts w:ascii="Times New Roman" w:hAnsi="Times New Roman" w:cs="Times New Roman"/>
          <w:sz w:val="28"/>
          <w:szCs w:val="28"/>
          <w:lang w:val="uk-UA"/>
        </w:rPr>
        <w:t xml:space="preserve">2. </w:t>
      </w:r>
      <w:r w:rsidRPr="00477B34">
        <w:rPr>
          <w:rFonts w:ascii="Times New Roman" w:hAnsi="Times New Roman" w:cs="Times New Roman"/>
          <w:sz w:val="28"/>
          <w:szCs w:val="28"/>
          <w:lang w:val="uk-UA"/>
        </w:rPr>
        <w:t>Кримець О. Метафора й метонімія як чинники творення й розвитку укр</w:t>
      </w:r>
      <w:r>
        <w:rPr>
          <w:rFonts w:ascii="Times New Roman" w:hAnsi="Times New Roman" w:cs="Times New Roman"/>
          <w:sz w:val="28"/>
          <w:szCs w:val="28"/>
          <w:lang w:val="uk-UA"/>
        </w:rPr>
        <w:t>аїнської технічної термінології.</w:t>
      </w:r>
      <w:r w:rsidRPr="00477B34">
        <w:rPr>
          <w:rFonts w:ascii="Times New Roman" w:hAnsi="Times New Roman" w:cs="Times New Roman"/>
          <w:sz w:val="28"/>
          <w:szCs w:val="28"/>
          <w:lang w:val="uk-UA"/>
        </w:rPr>
        <w:t xml:space="preserve"> </w:t>
      </w:r>
      <w:r w:rsidRPr="00477B34">
        <w:rPr>
          <w:rFonts w:ascii="Times New Roman" w:hAnsi="Times New Roman" w:cs="Times New Roman"/>
          <w:i/>
          <w:sz w:val="28"/>
          <w:szCs w:val="28"/>
          <w:lang w:val="uk-UA"/>
        </w:rPr>
        <w:t>Вісник Національного університету "Львівська політехніка"</w:t>
      </w:r>
      <w:r w:rsidRPr="00477B34">
        <w:rPr>
          <w:rFonts w:ascii="Times New Roman" w:hAnsi="Times New Roman" w:cs="Times New Roman"/>
          <w:sz w:val="28"/>
          <w:szCs w:val="28"/>
          <w:lang w:val="uk-UA"/>
        </w:rPr>
        <w:t>.  2010. № 675</w:t>
      </w:r>
      <w:r>
        <w:rPr>
          <w:rFonts w:ascii="Times New Roman" w:hAnsi="Times New Roman" w:cs="Times New Roman"/>
          <w:sz w:val="28"/>
          <w:szCs w:val="28"/>
          <w:lang w:val="uk-UA"/>
        </w:rPr>
        <w:t>. С. 23–27.</w:t>
      </w:r>
    </w:p>
    <w:p w14:paraId="7AC823E8" w14:textId="00B6B88E" w:rsidR="000B040A" w:rsidRDefault="000B040A" w:rsidP="004B410E">
      <w:pPr>
        <w:spacing w:after="0" w:line="240" w:lineRule="auto"/>
        <w:rPr>
          <w:rFonts w:ascii="Times New Roman" w:hAnsi="Times New Roman" w:cs="Times New Roman"/>
          <w:color w:val="000000" w:themeColor="text1"/>
          <w:sz w:val="28"/>
          <w:szCs w:val="28"/>
          <w:u w:val="single"/>
          <w:lang w:val="uk-UA"/>
        </w:rPr>
      </w:pPr>
    </w:p>
    <w:p w14:paraId="725326DF" w14:textId="77777777" w:rsidR="000B040A" w:rsidRPr="00D934BA" w:rsidRDefault="000B040A" w:rsidP="009B6485">
      <w:pPr>
        <w:pStyle w:val="10"/>
      </w:pPr>
      <w:bookmarkStart w:id="121" w:name="_Toc10840214"/>
      <w:r w:rsidRPr="00D934BA">
        <w:t>Шишаєва С. Д.</w:t>
      </w:r>
      <w:bookmarkEnd w:id="121"/>
    </w:p>
    <w:p w14:paraId="7B073E3B" w14:textId="77777777" w:rsidR="000B040A" w:rsidRPr="00D70000" w:rsidRDefault="000B040A" w:rsidP="009B6485">
      <w:pPr>
        <w:pStyle w:val="2"/>
        <w:rPr>
          <w:color w:val="222222"/>
          <w:szCs w:val="28"/>
        </w:rPr>
      </w:pPr>
      <w:bookmarkStart w:id="122" w:name="_Toc10840215"/>
      <w:r w:rsidRPr="00D70000">
        <w:rPr>
          <w:color w:val="222222"/>
          <w:szCs w:val="28"/>
        </w:rPr>
        <w:t>ГРЕКО-ЛАТИНСЬКІ ПРЕФІКСИ У НАЗВАХ ПСИХОСЕНСОРНИХ ПАТОЛОГІЙ</w:t>
      </w:r>
      <w:bookmarkEnd w:id="122"/>
      <w:r w:rsidRPr="00D70000">
        <w:rPr>
          <w:color w:val="222222"/>
          <w:szCs w:val="28"/>
        </w:rPr>
        <w:t xml:space="preserve"> </w:t>
      </w:r>
    </w:p>
    <w:p w14:paraId="5FEB5C23" w14:textId="77777777" w:rsidR="000B040A" w:rsidRPr="00D934BA" w:rsidRDefault="000B040A" w:rsidP="004B410E">
      <w:pPr>
        <w:pStyle w:val="aa"/>
        <w:shd w:val="clear" w:color="auto" w:fill="FFFFFF"/>
        <w:spacing w:before="0" w:beforeAutospacing="0" w:after="0" w:afterAutospacing="0"/>
        <w:ind w:firstLine="720"/>
        <w:jc w:val="center"/>
        <w:rPr>
          <w:color w:val="222222"/>
          <w:sz w:val="28"/>
          <w:szCs w:val="28"/>
        </w:rPr>
      </w:pPr>
      <w:r w:rsidRPr="00D934BA">
        <w:rPr>
          <w:color w:val="222222"/>
          <w:sz w:val="28"/>
          <w:szCs w:val="28"/>
        </w:rPr>
        <w:t>Харківський національний медичний університет</w:t>
      </w:r>
    </w:p>
    <w:p w14:paraId="57E202E9" w14:textId="7A73B56D" w:rsidR="000B040A" w:rsidRDefault="000B040A" w:rsidP="004B410E">
      <w:pPr>
        <w:pStyle w:val="aa"/>
        <w:shd w:val="clear" w:color="auto" w:fill="FFFFFF"/>
        <w:spacing w:before="0" w:beforeAutospacing="0" w:after="0" w:afterAutospacing="0"/>
        <w:ind w:firstLine="720"/>
        <w:jc w:val="center"/>
        <w:rPr>
          <w:color w:val="222222"/>
          <w:sz w:val="28"/>
          <w:szCs w:val="28"/>
        </w:rPr>
      </w:pPr>
      <w:r>
        <w:rPr>
          <w:color w:val="222222"/>
          <w:sz w:val="28"/>
          <w:szCs w:val="28"/>
        </w:rPr>
        <w:t>Науковий к</w:t>
      </w:r>
      <w:r w:rsidRPr="00D934BA">
        <w:rPr>
          <w:color w:val="222222"/>
          <w:sz w:val="28"/>
          <w:szCs w:val="28"/>
        </w:rPr>
        <w:t xml:space="preserve">ерівник: </w:t>
      </w:r>
      <w:r w:rsidR="009B6485">
        <w:rPr>
          <w:color w:val="222222"/>
          <w:sz w:val="28"/>
          <w:szCs w:val="28"/>
        </w:rPr>
        <w:t xml:space="preserve">канд. філол. н., </w:t>
      </w:r>
      <w:r w:rsidRPr="00D934BA">
        <w:rPr>
          <w:color w:val="222222"/>
          <w:sz w:val="28"/>
          <w:szCs w:val="28"/>
        </w:rPr>
        <w:t>доц. Зана Л.</w:t>
      </w:r>
      <w:r w:rsidR="009B6485">
        <w:rPr>
          <w:color w:val="222222"/>
          <w:sz w:val="28"/>
          <w:szCs w:val="28"/>
        </w:rPr>
        <w:t xml:space="preserve"> </w:t>
      </w:r>
      <w:r w:rsidRPr="00D934BA">
        <w:rPr>
          <w:color w:val="222222"/>
          <w:sz w:val="28"/>
          <w:szCs w:val="28"/>
        </w:rPr>
        <w:t>Ю.</w:t>
      </w:r>
    </w:p>
    <w:p w14:paraId="4404118E" w14:textId="77777777" w:rsidR="009B6485" w:rsidRPr="00D934BA" w:rsidRDefault="009B6485" w:rsidP="004B410E">
      <w:pPr>
        <w:pStyle w:val="aa"/>
        <w:shd w:val="clear" w:color="auto" w:fill="FFFFFF"/>
        <w:spacing w:before="0" w:beforeAutospacing="0" w:after="0" w:afterAutospacing="0"/>
        <w:ind w:firstLine="720"/>
        <w:jc w:val="center"/>
        <w:rPr>
          <w:color w:val="222222"/>
          <w:sz w:val="28"/>
          <w:szCs w:val="28"/>
        </w:rPr>
      </w:pPr>
    </w:p>
    <w:p w14:paraId="14968D9F" w14:textId="77777777" w:rsidR="000B040A" w:rsidRDefault="000B040A" w:rsidP="004B410E">
      <w:pPr>
        <w:pStyle w:val="aa"/>
        <w:shd w:val="clear" w:color="auto" w:fill="FFFFFF"/>
        <w:spacing w:before="0" w:beforeAutospacing="0" w:after="0" w:afterAutospacing="0"/>
        <w:ind w:firstLine="720"/>
        <w:jc w:val="both"/>
        <w:rPr>
          <w:color w:val="222222"/>
          <w:sz w:val="28"/>
          <w:szCs w:val="28"/>
        </w:rPr>
      </w:pPr>
      <w:r w:rsidRPr="00D934BA">
        <w:rPr>
          <w:color w:val="222222"/>
          <w:sz w:val="28"/>
          <w:szCs w:val="28"/>
        </w:rPr>
        <w:t xml:space="preserve">Основним завданням лікувального </w:t>
      </w:r>
      <w:r>
        <w:rPr>
          <w:color w:val="222222"/>
          <w:sz w:val="28"/>
          <w:szCs w:val="28"/>
        </w:rPr>
        <w:t>процес</w:t>
      </w:r>
      <w:r w:rsidRPr="00D934BA">
        <w:rPr>
          <w:color w:val="222222"/>
          <w:sz w:val="28"/>
          <w:szCs w:val="28"/>
        </w:rPr>
        <w:t xml:space="preserve">у є допомога хворому, яка </w:t>
      </w:r>
      <w:r>
        <w:rPr>
          <w:color w:val="222222"/>
          <w:sz w:val="28"/>
          <w:szCs w:val="28"/>
        </w:rPr>
        <w:t>роз</w:t>
      </w:r>
      <w:r w:rsidRPr="00D934BA">
        <w:rPr>
          <w:color w:val="222222"/>
          <w:sz w:val="28"/>
          <w:szCs w:val="28"/>
        </w:rPr>
        <w:t xml:space="preserve">починається </w:t>
      </w:r>
      <w:r>
        <w:rPr>
          <w:color w:val="222222"/>
          <w:sz w:val="28"/>
          <w:szCs w:val="28"/>
        </w:rPr>
        <w:t xml:space="preserve">з діагностики – процесу «розпізнавання хвороби у всій її багатовимірності з оцінкою індивідуальних біологічних, психічних та соціальних особливостей пацієнта» </w:t>
      </w:r>
      <w:r w:rsidRPr="00D934BA">
        <w:rPr>
          <w:color w:val="222222"/>
          <w:sz w:val="28"/>
          <w:szCs w:val="28"/>
        </w:rPr>
        <w:t>[</w:t>
      </w:r>
      <w:r>
        <w:rPr>
          <w:color w:val="222222"/>
          <w:sz w:val="28"/>
          <w:szCs w:val="28"/>
        </w:rPr>
        <w:t>1:23</w:t>
      </w:r>
      <w:r w:rsidRPr="00D934BA">
        <w:rPr>
          <w:color w:val="222222"/>
          <w:sz w:val="28"/>
          <w:szCs w:val="28"/>
        </w:rPr>
        <w:t>]</w:t>
      </w:r>
      <w:r>
        <w:rPr>
          <w:color w:val="222222"/>
          <w:sz w:val="28"/>
          <w:szCs w:val="28"/>
        </w:rPr>
        <w:t xml:space="preserve">. Правильний діагноз є запорукою ефективності всього процесу лікування та маркером «успішності та адекватності лікувально-реабілітаційно-експертної діяльності лікаря» </w:t>
      </w:r>
      <w:r w:rsidRPr="00D934BA">
        <w:rPr>
          <w:color w:val="222222"/>
          <w:sz w:val="28"/>
          <w:szCs w:val="28"/>
        </w:rPr>
        <w:t>[</w:t>
      </w:r>
      <w:r>
        <w:rPr>
          <w:color w:val="222222"/>
          <w:sz w:val="28"/>
          <w:szCs w:val="28"/>
        </w:rPr>
        <w:t>1:22</w:t>
      </w:r>
      <w:r w:rsidRPr="00D934BA">
        <w:rPr>
          <w:color w:val="222222"/>
          <w:sz w:val="28"/>
          <w:szCs w:val="28"/>
        </w:rPr>
        <w:t>]</w:t>
      </w:r>
      <w:r>
        <w:rPr>
          <w:color w:val="222222"/>
          <w:sz w:val="28"/>
          <w:szCs w:val="28"/>
        </w:rPr>
        <w:t xml:space="preserve">. У свою чергу одним з етапів діагностики виявляється клінічний аналіз, задача якого – описати ознаки хвороби термінологічно, тобто визначити їх як симптоми та </w:t>
      </w:r>
      <w:r w:rsidRPr="00693F95">
        <w:rPr>
          <w:color w:val="222222"/>
          <w:sz w:val="28"/>
          <w:szCs w:val="28"/>
        </w:rPr>
        <w:t>об’єднати у синдроми</w:t>
      </w:r>
      <w:r>
        <w:rPr>
          <w:color w:val="222222"/>
          <w:sz w:val="28"/>
          <w:szCs w:val="28"/>
        </w:rPr>
        <w:t xml:space="preserve">. Саме цей етап діагностичного процесу </w:t>
      </w:r>
      <w:r>
        <w:rPr>
          <w:color w:val="222222"/>
          <w:sz w:val="28"/>
          <w:szCs w:val="28"/>
        </w:rPr>
        <w:lastRenderedPageBreak/>
        <w:t xml:space="preserve">привернув нашу увагу, адже, за словами О.О. Бухановського, професійна комунікація лікаря розпочинається саме з назви симптому. </w:t>
      </w:r>
    </w:p>
    <w:p w14:paraId="6EC3D298" w14:textId="77777777" w:rsidR="000B040A" w:rsidRDefault="000B040A" w:rsidP="004B410E">
      <w:pPr>
        <w:pStyle w:val="aa"/>
        <w:shd w:val="clear" w:color="auto" w:fill="FFFFFF"/>
        <w:spacing w:before="0" w:beforeAutospacing="0" w:after="0" w:afterAutospacing="0"/>
        <w:ind w:firstLine="720"/>
        <w:jc w:val="both"/>
        <w:rPr>
          <w:color w:val="222222"/>
          <w:sz w:val="28"/>
          <w:szCs w:val="28"/>
        </w:rPr>
      </w:pPr>
      <w:r>
        <w:rPr>
          <w:color w:val="222222"/>
          <w:sz w:val="28"/>
          <w:szCs w:val="28"/>
        </w:rPr>
        <w:t>У нашій розвідці ми обмежилися назвами психопатологій сенсорного розвитку з метою простежити способи творення цих назв з погляду вживання греко-латинських терміноелементів.</w:t>
      </w:r>
    </w:p>
    <w:p w14:paraId="6972F625" w14:textId="77777777" w:rsidR="000B040A" w:rsidRDefault="000B040A" w:rsidP="004B410E">
      <w:pPr>
        <w:pStyle w:val="aa"/>
        <w:shd w:val="clear" w:color="auto" w:fill="FFFFFF"/>
        <w:spacing w:before="0" w:beforeAutospacing="0" w:after="0" w:afterAutospacing="0"/>
        <w:ind w:firstLine="720"/>
        <w:jc w:val="both"/>
        <w:rPr>
          <w:color w:val="222222"/>
          <w:sz w:val="28"/>
          <w:szCs w:val="28"/>
        </w:rPr>
      </w:pPr>
      <w:r w:rsidRPr="00D934BA">
        <w:rPr>
          <w:color w:val="222222"/>
          <w:sz w:val="28"/>
          <w:szCs w:val="28"/>
        </w:rPr>
        <w:t>Сенсорні процеси</w:t>
      </w:r>
      <w:r>
        <w:rPr>
          <w:color w:val="222222"/>
          <w:sz w:val="28"/>
          <w:szCs w:val="28"/>
        </w:rPr>
        <w:t xml:space="preserve"> (від лат. s</w:t>
      </w:r>
      <w:r w:rsidRPr="00D934BA">
        <w:rPr>
          <w:color w:val="222222"/>
          <w:sz w:val="28"/>
          <w:szCs w:val="28"/>
        </w:rPr>
        <w:t>ensus</w:t>
      </w:r>
      <w:r>
        <w:rPr>
          <w:color w:val="222222"/>
          <w:sz w:val="28"/>
          <w:szCs w:val="28"/>
        </w:rPr>
        <w:t>, us</w:t>
      </w:r>
      <w:r w:rsidRPr="005460FD">
        <w:rPr>
          <w:color w:val="222222"/>
          <w:sz w:val="28"/>
          <w:szCs w:val="28"/>
        </w:rPr>
        <w:t xml:space="preserve"> </w:t>
      </w:r>
      <w:r>
        <w:rPr>
          <w:color w:val="222222"/>
          <w:sz w:val="28"/>
          <w:szCs w:val="28"/>
        </w:rPr>
        <w:t>m</w:t>
      </w:r>
      <w:r w:rsidRPr="00D934BA">
        <w:rPr>
          <w:color w:val="222222"/>
          <w:sz w:val="28"/>
          <w:szCs w:val="28"/>
        </w:rPr>
        <w:t xml:space="preserve"> </w:t>
      </w:r>
      <w:r>
        <w:rPr>
          <w:color w:val="222222"/>
          <w:sz w:val="28"/>
          <w:szCs w:val="28"/>
        </w:rPr>
        <w:t xml:space="preserve">– </w:t>
      </w:r>
      <w:r w:rsidRPr="00D934BA">
        <w:rPr>
          <w:color w:val="222222"/>
          <w:sz w:val="28"/>
          <w:szCs w:val="28"/>
        </w:rPr>
        <w:t xml:space="preserve">відчуття) </w:t>
      </w:r>
      <w:r>
        <w:rPr>
          <w:color w:val="222222"/>
          <w:sz w:val="28"/>
          <w:szCs w:val="28"/>
        </w:rPr>
        <w:t xml:space="preserve">– </w:t>
      </w:r>
      <w:r w:rsidRPr="00D934BA">
        <w:rPr>
          <w:color w:val="222222"/>
          <w:sz w:val="28"/>
          <w:szCs w:val="28"/>
        </w:rPr>
        <w:t>це процеси, які допомагають нам сприймати об ́єктивну реальність у вигл</w:t>
      </w:r>
      <w:r>
        <w:rPr>
          <w:color w:val="222222"/>
          <w:sz w:val="28"/>
          <w:szCs w:val="28"/>
        </w:rPr>
        <w:t>яді конкретних чуттєвих образів</w:t>
      </w:r>
      <w:r w:rsidRPr="005460FD">
        <w:rPr>
          <w:color w:val="222222"/>
          <w:sz w:val="28"/>
          <w:szCs w:val="28"/>
        </w:rPr>
        <w:t xml:space="preserve">. </w:t>
      </w:r>
      <w:r w:rsidRPr="00D934BA">
        <w:rPr>
          <w:color w:val="222222"/>
          <w:sz w:val="28"/>
          <w:szCs w:val="28"/>
        </w:rPr>
        <w:t xml:space="preserve">Розлади перцепції можуть </w:t>
      </w:r>
      <w:r>
        <w:rPr>
          <w:color w:val="222222"/>
          <w:sz w:val="28"/>
          <w:szCs w:val="28"/>
        </w:rPr>
        <w:t>проявлятися у вигляді агнозій (від грец.</w:t>
      </w:r>
      <w:r w:rsidRPr="00D934BA">
        <w:rPr>
          <w:color w:val="222222"/>
          <w:sz w:val="28"/>
          <w:szCs w:val="28"/>
        </w:rPr>
        <w:t xml:space="preserve"> agnōsía – не впізнавання), ілюзій (з лат. </w:t>
      </w:r>
      <w:r>
        <w:rPr>
          <w:color w:val="222222"/>
          <w:sz w:val="28"/>
          <w:szCs w:val="28"/>
        </w:rPr>
        <w:t>i</w:t>
      </w:r>
      <w:r w:rsidRPr="00D934BA">
        <w:rPr>
          <w:color w:val="222222"/>
          <w:sz w:val="28"/>
          <w:szCs w:val="28"/>
        </w:rPr>
        <w:t>llusio</w:t>
      </w:r>
      <w:r w:rsidRPr="005460FD">
        <w:rPr>
          <w:color w:val="222222"/>
          <w:sz w:val="28"/>
          <w:szCs w:val="28"/>
        </w:rPr>
        <w:t xml:space="preserve">, </w:t>
      </w:r>
      <w:r>
        <w:rPr>
          <w:color w:val="222222"/>
          <w:sz w:val="28"/>
          <w:szCs w:val="28"/>
        </w:rPr>
        <w:t>onis</w:t>
      </w:r>
      <w:r w:rsidRPr="00D934BA">
        <w:rPr>
          <w:color w:val="222222"/>
          <w:sz w:val="28"/>
          <w:szCs w:val="28"/>
        </w:rPr>
        <w:t xml:space="preserve"> </w:t>
      </w:r>
      <w:r>
        <w:rPr>
          <w:color w:val="222222"/>
          <w:sz w:val="28"/>
          <w:szCs w:val="28"/>
        </w:rPr>
        <w:t>f</w:t>
      </w:r>
      <w:r w:rsidRPr="005460FD">
        <w:rPr>
          <w:color w:val="222222"/>
          <w:sz w:val="28"/>
          <w:szCs w:val="28"/>
        </w:rPr>
        <w:t xml:space="preserve"> </w:t>
      </w:r>
      <w:r>
        <w:rPr>
          <w:color w:val="222222"/>
          <w:sz w:val="28"/>
          <w:szCs w:val="28"/>
        </w:rPr>
        <w:t>– помилка</w:t>
      </w:r>
      <w:r w:rsidRPr="00D934BA">
        <w:rPr>
          <w:color w:val="222222"/>
          <w:sz w:val="28"/>
          <w:szCs w:val="28"/>
        </w:rPr>
        <w:t xml:space="preserve">), галюцинацій (від лат. </w:t>
      </w:r>
      <w:r>
        <w:rPr>
          <w:color w:val="222222"/>
          <w:sz w:val="28"/>
          <w:szCs w:val="28"/>
        </w:rPr>
        <w:t>h</w:t>
      </w:r>
      <w:r w:rsidRPr="00D934BA">
        <w:rPr>
          <w:color w:val="222222"/>
          <w:sz w:val="28"/>
          <w:szCs w:val="28"/>
        </w:rPr>
        <w:t>allucinatio</w:t>
      </w:r>
      <w:r w:rsidRPr="005460FD">
        <w:rPr>
          <w:color w:val="222222"/>
          <w:sz w:val="28"/>
          <w:szCs w:val="28"/>
        </w:rPr>
        <w:t xml:space="preserve"> </w:t>
      </w:r>
      <w:r>
        <w:rPr>
          <w:color w:val="222222"/>
          <w:sz w:val="28"/>
          <w:szCs w:val="28"/>
        </w:rPr>
        <w:t>onis</w:t>
      </w:r>
      <w:r w:rsidRPr="005460FD">
        <w:rPr>
          <w:color w:val="222222"/>
          <w:sz w:val="28"/>
          <w:szCs w:val="28"/>
        </w:rPr>
        <w:t xml:space="preserve"> </w:t>
      </w:r>
      <w:r>
        <w:rPr>
          <w:color w:val="222222"/>
          <w:sz w:val="28"/>
          <w:szCs w:val="28"/>
        </w:rPr>
        <w:t>f – маячня</w:t>
      </w:r>
      <w:r w:rsidRPr="00D934BA">
        <w:rPr>
          <w:color w:val="222222"/>
          <w:sz w:val="28"/>
          <w:szCs w:val="28"/>
        </w:rPr>
        <w:t xml:space="preserve">) і психосенсорних розладів. </w:t>
      </w:r>
    </w:p>
    <w:p w14:paraId="7A59DD0D" w14:textId="77777777" w:rsidR="000B040A" w:rsidRPr="00B352F2" w:rsidRDefault="000B040A" w:rsidP="004B410E">
      <w:pPr>
        <w:pStyle w:val="aa"/>
        <w:shd w:val="clear" w:color="auto" w:fill="FFFFFF"/>
        <w:spacing w:before="0" w:beforeAutospacing="0" w:after="0" w:afterAutospacing="0"/>
        <w:ind w:firstLine="720"/>
        <w:jc w:val="both"/>
        <w:rPr>
          <w:color w:val="222222"/>
          <w:sz w:val="28"/>
          <w:szCs w:val="28"/>
        </w:rPr>
      </w:pPr>
      <w:r>
        <w:rPr>
          <w:color w:val="222222"/>
          <w:sz w:val="28"/>
          <w:szCs w:val="28"/>
        </w:rPr>
        <w:t>Терміносистема патологій сприйняття уміщує такі назви розладів як: метаморфопсії, аутометаморфопсії або</w:t>
      </w:r>
      <w:r w:rsidRPr="00D934BA">
        <w:rPr>
          <w:color w:val="222222"/>
          <w:sz w:val="28"/>
          <w:szCs w:val="28"/>
        </w:rPr>
        <w:t xml:space="preserve"> </w:t>
      </w:r>
      <w:r>
        <w:rPr>
          <w:color w:val="222222"/>
          <w:sz w:val="28"/>
          <w:szCs w:val="28"/>
        </w:rPr>
        <w:t>порушення «схеми тіла», макро- та мікропсії, викривлення сприйняття часу. Розглянемо ці назви докладніше.</w:t>
      </w:r>
    </w:p>
    <w:p w14:paraId="64824657" w14:textId="77777777" w:rsidR="000B040A" w:rsidRPr="00D934BA" w:rsidRDefault="000B040A" w:rsidP="004B410E">
      <w:pPr>
        <w:pStyle w:val="aa"/>
        <w:shd w:val="clear" w:color="auto" w:fill="FFFFFF"/>
        <w:spacing w:before="0" w:beforeAutospacing="0" w:after="0" w:afterAutospacing="0"/>
        <w:ind w:firstLine="720"/>
        <w:jc w:val="both"/>
        <w:rPr>
          <w:color w:val="222222"/>
          <w:sz w:val="28"/>
          <w:szCs w:val="28"/>
        </w:rPr>
      </w:pPr>
      <w:r>
        <w:rPr>
          <w:color w:val="222222"/>
          <w:sz w:val="28"/>
          <w:szCs w:val="28"/>
        </w:rPr>
        <w:t>Метаморфопсія (від грец. m</w:t>
      </w:r>
      <w:r w:rsidRPr="00D934BA">
        <w:rPr>
          <w:color w:val="222222"/>
          <w:sz w:val="28"/>
          <w:szCs w:val="28"/>
        </w:rPr>
        <w:t>eta</w:t>
      </w:r>
      <w:r w:rsidRPr="005460FD">
        <w:rPr>
          <w:color w:val="222222"/>
          <w:sz w:val="28"/>
          <w:szCs w:val="28"/>
        </w:rPr>
        <w:t xml:space="preserve"> </w:t>
      </w:r>
      <w:r>
        <w:rPr>
          <w:color w:val="222222"/>
          <w:sz w:val="28"/>
          <w:szCs w:val="28"/>
        </w:rPr>
        <w:t>– перетворення+</w:t>
      </w:r>
      <w:r w:rsidRPr="00D934BA">
        <w:rPr>
          <w:color w:val="222222"/>
          <w:sz w:val="28"/>
          <w:szCs w:val="28"/>
        </w:rPr>
        <w:t>morphe</w:t>
      </w:r>
      <w:r w:rsidRPr="005460FD">
        <w:rPr>
          <w:color w:val="222222"/>
          <w:sz w:val="28"/>
          <w:szCs w:val="28"/>
        </w:rPr>
        <w:t xml:space="preserve"> </w:t>
      </w:r>
      <w:r>
        <w:rPr>
          <w:color w:val="222222"/>
          <w:sz w:val="28"/>
          <w:szCs w:val="28"/>
        </w:rPr>
        <w:t>– форма+</w:t>
      </w:r>
      <w:r w:rsidRPr="00D934BA">
        <w:rPr>
          <w:color w:val="222222"/>
          <w:sz w:val="28"/>
          <w:szCs w:val="28"/>
        </w:rPr>
        <w:t>opsis</w:t>
      </w:r>
      <w:r w:rsidRPr="005460FD">
        <w:rPr>
          <w:color w:val="222222"/>
          <w:sz w:val="28"/>
          <w:szCs w:val="28"/>
        </w:rPr>
        <w:t xml:space="preserve"> </w:t>
      </w:r>
      <w:r>
        <w:rPr>
          <w:color w:val="222222"/>
          <w:sz w:val="28"/>
          <w:szCs w:val="28"/>
        </w:rPr>
        <w:t xml:space="preserve">– </w:t>
      </w:r>
      <w:r w:rsidRPr="00D934BA">
        <w:rPr>
          <w:color w:val="222222"/>
          <w:sz w:val="28"/>
          <w:szCs w:val="28"/>
        </w:rPr>
        <w:t>зір)</w:t>
      </w:r>
      <w:r>
        <w:rPr>
          <w:color w:val="222222"/>
          <w:sz w:val="28"/>
          <w:szCs w:val="28"/>
        </w:rPr>
        <w:t xml:space="preserve"> – </w:t>
      </w:r>
      <w:r w:rsidRPr="00D934BA">
        <w:rPr>
          <w:color w:val="222222"/>
          <w:sz w:val="28"/>
          <w:szCs w:val="28"/>
        </w:rPr>
        <w:t xml:space="preserve">порушення сприйняття розміру і форми </w:t>
      </w:r>
      <w:r>
        <w:rPr>
          <w:color w:val="222222"/>
          <w:sz w:val="28"/>
          <w:szCs w:val="28"/>
        </w:rPr>
        <w:t>предметів або окремих їх частин,</w:t>
      </w:r>
      <w:r w:rsidRPr="00D934BA">
        <w:rPr>
          <w:color w:val="222222"/>
          <w:sz w:val="28"/>
          <w:szCs w:val="28"/>
        </w:rPr>
        <w:t xml:space="preserve"> </w:t>
      </w:r>
      <w:r>
        <w:rPr>
          <w:color w:val="222222"/>
          <w:sz w:val="28"/>
          <w:szCs w:val="28"/>
        </w:rPr>
        <w:t>що м</w:t>
      </w:r>
      <w:r w:rsidRPr="00D934BA">
        <w:rPr>
          <w:color w:val="222222"/>
          <w:sz w:val="28"/>
          <w:szCs w:val="28"/>
        </w:rPr>
        <w:t>оже супроводжуватись:</w:t>
      </w:r>
      <w:r w:rsidRPr="005460FD">
        <w:rPr>
          <w:color w:val="222222"/>
          <w:sz w:val="28"/>
          <w:szCs w:val="28"/>
        </w:rPr>
        <w:t xml:space="preserve"> </w:t>
      </w:r>
      <w:r>
        <w:rPr>
          <w:color w:val="222222"/>
          <w:sz w:val="28"/>
          <w:szCs w:val="28"/>
        </w:rPr>
        <w:t>м</w:t>
      </w:r>
      <w:r w:rsidRPr="00D934BA">
        <w:rPr>
          <w:color w:val="222222"/>
          <w:sz w:val="28"/>
          <w:szCs w:val="28"/>
        </w:rPr>
        <w:t>ікропсією (від грец.</w:t>
      </w:r>
      <w:r w:rsidRPr="005460FD">
        <w:rPr>
          <w:color w:val="222222"/>
          <w:sz w:val="28"/>
          <w:szCs w:val="28"/>
        </w:rPr>
        <w:t xml:space="preserve"> </w:t>
      </w:r>
      <w:r>
        <w:rPr>
          <w:color w:val="222222"/>
          <w:sz w:val="28"/>
          <w:szCs w:val="28"/>
        </w:rPr>
        <w:t>m</w:t>
      </w:r>
      <w:r w:rsidRPr="00D934BA">
        <w:rPr>
          <w:color w:val="222222"/>
          <w:sz w:val="28"/>
          <w:szCs w:val="28"/>
        </w:rPr>
        <w:t>ikros</w:t>
      </w:r>
      <w:r w:rsidRPr="005460FD">
        <w:rPr>
          <w:color w:val="222222"/>
          <w:sz w:val="28"/>
          <w:szCs w:val="28"/>
        </w:rPr>
        <w:t xml:space="preserve"> </w:t>
      </w:r>
      <w:r>
        <w:rPr>
          <w:color w:val="222222"/>
          <w:sz w:val="28"/>
          <w:szCs w:val="28"/>
        </w:rPr>
        <w:t xml:space="preserve">– </w:t>
      </w:r>
      <w:r w:rsidRPr="00D934BA">
        <w:rPr>
          <w:color w:val="222222"/>
          <w:sz w:val="28"/>
          <w:szCs w:val="28"/>
        </w:rPr>
        <w:t>малий</w:t>
      </w:r>
      <w:r w:rsidRPr="00957BED">
        <w:rPr>
          <w:color w:val="222222"/>
          <w:sz w:val="28"/>
          <w:szCs w:val="28"/>
        </w:rPr>
        <w:t>+</w:t>
      </w:r>
      <w:r w:rsidRPr="00D934BA">
        <w:rPr>
          <w:color w:val="222222"/>
          <w:sz w:val="28"/>
          <w:szCs w:val="28"/>
        </w:rPr>
        <w:t>opsis</w:t>
      </w:r>
      <w:r w:rsidRPr="005460FD">
        <w:rPr>
          <w:color w:val="222222"/>
          <w:sz w:val="28"/>
          <w:szCs w:val="28"/>
        </w:rPr>
        <w:t xml:space="preserve"> </w:t>
      </w:r>
      <w:r>
        <w:rPr>
          <w:color w:val="222222"/>
          <w:sz w:val="28"/>
          <w:szCs w:val="28"/>
        </w:rPr>
        <w:t xml:space="preserve">– </w:t>
      </w:r>
      <w:r w:rsidRPr="00D934BA">
        <w:rPr>
          <w:color w:val="222222"/>
          <w:sz w:val="28"/>
          <w:szCs w:val="28"/>
        </w:rPr>
        <w:t>зір)</w:t>
      </w:r>
      <w:r>
        <w:rPr>
          <w:color w:val="222222"/>
          <w:sz w:val="28"/>
          <w:szCs w:val="28"/>
        </w:rPr>
        <w:t>,</w:t>
      </w:r>
      <w:r w:rsidRPr="00D934BA">
        <w:rPr>
          <w:color w:val="222222"/>
          <w:sz w:val="28"/>
          <w:szCs w:val="28"/>
        </w:rPr>
        <w:t xml:space="preserve"> що характеризується </w:t>
      </w:r>
      <w:r>
        <w:rPr>
          <w:color w:val="222222"/>
          <w:sz w:val="28"/>
          <w:szCs w:val="28"/>
        </w:rPr>
        <w:t>істотним зменшенням предмета; м</w:t>
      </w:r>
      <w:r w:rsidRPr="00D934BA">
        <w:rPr>
          <w:color w:val="222222"/>
          <w:sz w:val="28"/>
          <w:szCs w:val="28"/>
        </w:rPr>
        <w:t>акропсією (від грец.</w:t>
      </w:r>
      <w:r>
        <w:rPr>
          <w:color w:val="222222"/>
          <w:sz w:val="28"/>
          <w:szCs w:val="28"/>
        </w:rPr>
        <w:t xml:space="preserve"> </w:t>
      </w:r>
      <w:r w:rsidRPr="00D934BA">
        <w:rPr>
          <w:color w:val="222222"/>
          <w:sz w:val="28"/>
          <w:szCs w:val="28"/>
        </w:rPr>
        <w:t>makros</w:t>
      </w:r>
      <w:r>
        <w:rPr>
          <w:color w:val="222222"/>
          <w:sz w:val="28"/>
          <w:szCs w:val="28"/>
        </w:rPr>
        <w:t xml:space="preserve"> – великий+</w:t>
      </w:r>
      <w:r w:rsidRPr="00D934BA">
        <w:rPr>
          <w:color w:val="222222"/>
          <w:sz w:val="28"/>
          <w:szCs w:val="28"/>
        </w:rPr>
        <w:t>opsis</w:t>
      </w:r>
      <w:r>
        <w:rPr>
          <w:color w:val="222222"/>
          <w:sz w:val="28"/>
          <w:szCs w:val="28"/>
        </w:rPr>
        <w:t xml:space="preserve">– </w:t>
      </w:r>
      <w:r w:rsidRPr="00D934BA">
        <w:rPr>
          <w:color w:val="222222"/>
          <w:sz w:val="28"/>
          <w:szCs w:val="28"/>
        </w:rPr>
        <w:t>зір)</w:t>
      </w:r>
      <w:r>
        <w:rPr>
          <w:color w:val="222222"/>
          <w:sz w:val="28"/>
          <w:szCs w:val="28"/>
        </w:rPr>
        <w:t>,</w:t>
      </w:r>
      <w:r w:rsidRPr="00D934BA">
        <w:rPr>
          <w:color w:val="222222"/>
          <w:sz w:val="28"/>
          <w:szCs w:val="28"/>
        </w:rPr>
        <w:t xml:space="preserve"> в основі якої лежить збільш</w:t>
      </w:r>
      <w:r>
        <w:rPr>
          <w:color w:val="222222"/>
          <w:sz w:val="28"/>
          <w:szCs w:val="28"/>
        </w:rPr>
        <w:t>ення дійсного розміру предмета; д</w:t>
      </w:r>
      <w:r w:rsidRPr="00D934BA">
        <w:rPr>
          <w:color w:val="222222"/>
          <w:sz w:val="28"/>
          <w:szCs w:val="28"/>
        </w:rPr>
        <w:t>ісмегалопсією (від грец</w:t>
      </w:r>
      <w:r>
        <w:rPr>
          <w:color w:val="222222"/>
          <w:sz w:val="28"/>
          <w:szCs w:val="28"/>
        </w:rPr>
        <w:t>. dys</w:t>
      </w:r>
      <w:r w:rsidRPr="00341030">
        <w:rPr>
          <w:color w:val="222222"/>
          <w:sz w:val="28"/>
          <w:szCs w:val="28"/>
        </w:rPr>
        <w:t xml:space="preserve"> </w:t>
      </w:r>
      <w:r>
        <w:rPr>
          <w:color w:val="222222"/>
          <w:sz w:val="28"/>
          <w:szCs w:val="28"/>
        </w:rPr>
        <w:t>–</w:t>
      </w:r>
      <w:r w:rsidRPr="00341030">
        <w:rPr>
          <w:color w:val="222222"/>
          <w:sz w:val="28"/>
          <w:szCs w:val="28"/>
        </w:rPr>
        <w:t xml:space="preserve"> </w:t>
      </w:r>
      <w:r>
        <w:rPr>
          <w:color w:val="222222"/>
          <w:sz w:val="28"/>
          <w:szCs w:val="28"/>
        </w:rPr>
        <w:t>порушення+m</w:t>
      </w:r>
      <w:r w:rsidRPr="00D934BA">
        <w:rPr>
          <w:color w:val="222222"/>
          <w:sz w:val="28"/>
          <w:szCs w:val="28"/>
        </w:rPr>
        <w:t>egas – великий</w:t>
      </w:r>
      <w:r w:rsidRPr="00957BED">
        <w:rPr>
          <w:color w:val="222222"/>
          <w:sz w:val="28"/>
          <w:szCs w:val="28"/>
        </w:rPr>
        <w:t>+</w:t>
      </w:r>
      <w:r w:rsidRPr="00D934BA">
        <w:rPr>
          <w:color w:val="222222"/>
          <w:sz w:val="28"/>
          <w:szCs w:val="28"/>
        </w:rPr>
        <w:t>opsis – зір)</w:t>
      </w:r>
      <w:r w:rsidRPr="009D7A20">
        <w:rPr>
          <w:color w:val="222222"/>
          <w:sz w:val="28"/>
          <w:szCs w:val="28"/>
        </w:rPr>
        <w:t xml:space="preserve"> </w:t>
      </w:r>
      <w:r>
        <w:rPr>
          <w:color w:val="222222"/>
          <w:sz w:val="28"/>
          <w:szCs w:val="28"/>
        </w:rPr>
        <w:t xml:space="preserve">– </w:t>
      </w:r>
      <w:r w:rsidRPr="00D934BA">
        <w:rPr>
          <w:color w:val="222222"/>
          <w:sz w:val="28"/>
          <w:szCs w:val="28"/>
        </w:rPr>
        <w:t xml:space="preserve">розлад сприйняття у вигляді подовження, розширення, скошеності, перекрученості навколо осі </w:t>
      </w:r>
      <w:r>
        <w:rPr>
          <w:color w:val="222222"/>
          <w:sz w:val="28"/>
          <w:szCs w:val="28"/>
        </w:rPr>
        <w:t>навколишніх предметів</w:t>
      </w:r>
      <w:r w:rsidRPr="00957BED">
        <w:rPr>
          <w:color w:val="222222"/>
          <w:sz w:val="28"/>
          <w:szCs w:val="28"/>
        </w:rPr>
        <w:t>;</w:t>
      </w:r>
      <w:r>
        <w:rPr>
          <w:color w:val="222222"/>
          <w:sz w:val="28"/>
          <w:szCs w:val="28"/>
        </w:rPr>
        <w:t xml:space="preserve"> п</w:t>
      </w:r>
      <w:r w:rsidRPr="00D934BA">
        <w:rPr>
          <w:color w:val="222222"/>
          <w:sz w:val="28"/>
          <w:szCs w:val="28"/>
        </w:rPr>
        <w:t xml:space="preserve">орропсією (від грец. </w:t>
      </w:r>
      <w:r>
        <w:rPr>
          <w:color w:val="222222"/>
          <w:sz w:val="28"/>
          <w:szCs w:val="28"/>
        </w:rPr>
        <w:t>p</w:t>
      </w:r>
      <w:r w:rsidRPr="00D934BA">
        <w:rPr>
          <w:color w:val="222222"/>
          <w:sz w:val="28"/>
          <w:szCs w:val="28"/>
        </w:rPr>
        <w:t>orro</w:t>
      </w:r>
      <w:r w:rsidRPr="00957BED">
        <w:rPr>
          <w:color w:val="222222"/>
          <w:sz w:val="28"/>
          <w:szCs w:val="28"/>
          <w:lang w:val="ru-RU"/>
        </w:rPr>
        <w:t xml:space="preserve"> </w:t>
      </w:r>
      <w:r>
        <w:rPr>
          <w:color w:val="222222"/>
          <w:sz w:val="28"/>
          <w:szCs w:val="28"/>
        </w:rPr>
        <w:t>– далеко+</w:t>
      </w:r>
      <w:r w:rsidRPr="00D934BA">
        <w:rPr>
          <w:color w:val="222222"/>
          <w:sz w:val="28"/>
          <w:szCs w:val="28"/>
        </w:rPr>
        <w:t xml:space="preserve">opsis </w:t>
      </w:r>
      <w:r>
        <w:rPr>
          <w:color w:val="222222"/>
          <w:sz w:val="28"/>
          <w:szCs w:val="28"/>
        </w:rPr>
        <w:t xml:space="preserve">– </w:t>
      </w:r>
      <w:r w:rsidRPr="00D934BA">
        <w:rPr>
          <w:color w:val="222222"/>
          <w:sz w:val="28"/>
          <w:szCs w:val="28"/>
        </w:rPr>
        <w:t xml:space="preserve">зір) </w:t>
      </w:r>
      <w:r>
        <w:rPr>
          <w:color w:val="222222"/>
          <w:sz w:val="28"/>
          <w:szCs w:val="28"/>
        </w:rPr>
        <w:t xml:space="preserve">– </w:t>
      </w:r>
      <w:r w:rsidRPr="00D934BA">
        <w:rPr>
          <w:color w:val="222222"/>
          <w:sz w:val="28"/>
          <w:szCs w:val="28"/>
        </w:rPr>
        <w:t>порушення сприйняття предметів і простору, при цьому все видиме або його частина здаються неприроднь</w:t>
      </w:r>
      <w:r>
        <w:rPr>
          <w:color w:val="222222"/>
          <w:sz w:val="28"/>
          <w:szCs w:val="28"/>
        </w:rPr>
        <w:t>о наближеним або віддаленим;</w:t>
      </w:r>
      <w:r w:rsidRPr="00D934BA">
        <w:rPr>
          <w:color w:val="222222"/>
          <w:sz w:val="28"/>
          <w:szCs w:val="28"/>
        </w:rPr>
        <w:t xml:space="preserve"> </w:t>
      </w:r>
      <w:r>
        <w:rPr>
          <w:color w:val="222222"/>
          <w:sz w:val="28"/>
          <w:szCs w:val="28"/>
          <w:lang w:val="ru-RU"/>
        </w:rPr>
        <w:t>п</w:t>
      </w:r>
      <w:r w:rsidRPr="00D934BA">
        <w:rPr>
          <w:color w:val="222222"/>
          <w:sz w:val="28"/>
          <w:szCs w:val="28"/>
        </w:rPr>
        <w:t>оліопією (</w:t>
      </w:r>
      <w:r>
        <w:rPr>
          <w:color w:val="222222"/>
          <w:sz w:val="28"/>
          <w:szCs w:val="28"/>
        </w:rPr>
        <w:t xml:space="preserve">грец. poly багато + </w:t>
      </w:r>
      <w:r w:rsidRPr="00D934BA">
        <w:rPr>
          <w:color w:val="222222"/>
          <w:sz w:val="28"/>
          <w:szCs w:val="28"/>
        </w:rPr>
        <w:t xml:space="preserve">opsis </w:t>
      </w:r>
      <w:r>
        <w:rPr>
          <w:color w:val="222222"/>
          <w:sz w:val="28"/>
          <w:szCs w:val="28"/>
        </w:rPr>
        <w:t>–</w:t>
      </w:r>
      <w:r w:rsidRPr="00957BED">
        <w:rPr>
          <w:color w:val="222222"/>
          <w:sz w:val="28"/>
          <w:szCs w:val="28"/>
          <w:lang w:val="ru-RU"/>
        </w:rPr>
        <w:t xml:space="preserve"> </w:t>
      </w:r>
      <w:r w:rsidRPr="00D934BA">
        <w:rPr>
          <w:color w:val="222222"/>
          <w:sz w:val="28"/>
          <w:szCs w:val="28"/>
        </w:rPr>
        <w:t xml:space="preserve">зір) </w:t>
      </w:r>
      <w:r>
        <w:rPr>
          <w:color w:val="222222"/>
          <w:sz w:val="28"/>
          <w:szCs w:val="28"/>
        </w:rPr>
        <w:t>–</w:t>
      </w:r>
      <w:r w:rsidRPr="00957BED">
        <w:rPr>
          <w:color w:val="222222"/>
          <w:sz w:val="28"/>
          <w:szCs w:val="28"/>
          <w:lang w:val="ru-RU"/>
        </w:rPr>
        <w:t xml:space="preserve"> </w:t>
      </w:r>
      <w:r w:rsidRPr="00D934BA">
        <w:rPr>
          <w:color w:val="222222"/>
          <w:sz w:val="28"/>
          <w:szCs w:val="28"/>
        </w:rPr>
        <w:t>порушення зору, при якому один предмет сприймається як кілька предметів, але при цьому орган за</w:t>
      </w:r>
      <w:r>
        <w:rPr>
          <w:color w:val="222222"/>
          <w:sz w:val="28"/>
          <w:szCs w:val="28"/>
        </w:rPr>
        <w:t>лишається формально здоровим</w:t>
      </w:r>
      <w:r w:rsidRPr="00957BED">
        <w:rPr>
          <w:color w:val="222222"/>
          <w:sz w:val="28"/>
          <w:szCs w:val="28"/>
          <w:lang w:val="ru-RU"/>
        </w:rPr>
        <w:t xml:space="preserve">; </w:t>
      </w:r>
      <w:r>
        <w:rPr>
          <w:color w:val="222222"/>
          <w:sz w:val="28"/>
          <w:szCs w:val="28"/>
          <w:lang w:val="ru-RU"/>
        </w:rPr>
        <w:t>т</w:t>
      </w:r>
      <w:r>
        <w:rPr>
          <w:color w:val="222222"/>
          <w:sz w:val="28"/>
          <w:szCs w:val="28"/>
        </w:rPr>
        <w:t>ахіхронією (з грец. t</w:t>
      </w:r>
      <w:r w:rsidRPr="00D934BA">
        <w:rPr>
          <w:color w:val="222222"/>
          <w:sz w:val="28"/>
          <w:szCs w:val="28"/>
        </w:rPr>
        <w:t>ach</w:t>
      </w:r>
      <w:r>
        <w:rPr>
          <w:color w:val="222222"/>
          <w:sz w:val="28"/>
          <w:szCs w:val="28"/>
        </w:rPr>
        <w:t>y</w:t>
      </w:r>
      <w:r w:rsidRPr="00D934BA">
        <w:rPr>
          <w:color w:val="222222"/>
          <w:sz w:val="28"/>
          <w:szCs w:val="28"/>
        </w:rPr>
        <w:t xml:space="preserve"> </w:t>
      </w:r>
      <w:r>
        <w:rPr>
          <w:color w:val="222222"/>
          <w:sz w:val="28"/>
          <w:szCs w:val="28"/>
        </w:rPr>
        <w:t xml:space="preserve">– </w:t>
      </w:r>
      <w:r w:rsidRPr="00D934BA">
        <w:rPr>
          <w:color w:val="222222"/>
          <w:sz w:val="28"/>
          <w:szCs w:val="28"/>
        </w:rPr>
        <w:t>швидкий</w:t>
      </w:r>
      <w:r>
        <w:rPr>
          <w:color w:val="222222"/>
          <w:sz w:val="28"/>
          <w:szCs w:val="28"/>
        </w:rPr>
        <w:t>+chronos</w:t>
      </w:r>
      <w:r w:rsidRPr="00341030">
        <w:rPr>
          <w:color w:val="222222"/>
          <w:sz w:val="28"/>
          <w:szCs w:val="28"/>
        </w:rPr>
        <w:t xml:space="preserve"> </w:t>
      </w:r>
      <w:r>
        <w:rPr>
          <w:color w:val="222222"/>
          <w:sz w:val="28"/>
          <w:szCs w:val="28"/>
        </w:rPr>
        <w:t>–</w:t>
      </w:r>
      <w:r w:rsidRPr="00341030">
        <w:rPr>
          <w:color w:val="222222"/>
          <w:sz w:val="28"/>
          <w:szCs w:val="28"/>
        </w:rPr>
        <w:t xml:space="preserve"> </w:t>
      </w:r>
      <w:r>
        <w:rPr>
          <w:color w:val="222222"/>
          <w:sz w:val="28"/>
          <w:szCs w:val="28"/>
        </w:rPr>
        <w:t>час</w:t>
      </w:r>
      <w:r w:rsidRPr="00D934BA">
        <w:rPr>
          <w:color w:val="222222"/>
          <w:sz w:val="28"/>
          <w:szCs w:val="28"/>
        </w:rPr>
        <w:t xml:space="preserve">) </w:t>
      </w:r>
      <w:r>
        <w:rPr>
          <w:color w:val="222222"/>
          <w:sz w:val="28"/>
          <w:szCs w:val="28"/>
        </w:rPr>
        <w:t xml:space="preserve">– </w:t>
      </w:r>
      <w:r w:rsidRPr="00D934BA">
        <w:rPr>
          <w:color w:val="222222"/>
          <w:sz w:val="28"/>
          <w:szCs w:val="28"/>
        </w:rPr>
        <w:t>безпосереднє відчуття прискореного перебігу часу, причому воно може стосуватися як справжнього, так і минулого</w:t>
      </w:r>
      <w:r>
        <w:rPr>
          <w:color w:val="222222"/>
          <w:sz w:val="28"/>
          <w:szCs w:val="28"/>
        </w:rPr>
        <w:t xml:space="preserve"> часу;</w:t>
      </w:r>
      <w:r w:rsidRPr="00341030">
        <w:rPr>
          <w:color w:val="222222"/>
          <w:sz w:val="28"/>
          <w:szCs w:val="28"/>
        </w:rPr>
        <w:t xml:space="preserve"> б</w:t>
      </w:r>
      <w:r w:rsidRPr="00D934BA">
        <w:rPr>
          <w:color w:val="222222"/>
          <w:sz w:val="28"/>
          <w:szCs w:val="28"/>
        </w:rPr>
        <w:t>радіхронією (з грец. brad</w:t>
      </w:r>
      <w:r>
        <w:rPr>
          <w:color w:val="222222"/>
          <w:sz w:val="28"/>
          <w:szCs w:val="28"/>
        </w:rPr>
        <w:t>y</w:t>
      </w:r>
      <w:r w:rsidRPr="00D934BA">
        <w:rPr>
          <w:color w:val="222222"/>
          <w:sz w:val="28"/>
          <w:szCs w:val="28"/>
        </w:rPr>
        <w:t xml:space="preserve"> – повільний</w:t>
      </w:r>
      <w:r>
        <w:rPr>
          <w:color w:val="222222"/>
          <w:sz w:val="28"/>
          <w:szCs w:val="28"/>
        </w:rPr>
        <w:t>+</w:t>
      </w:r>
      <w:r w:rsidRPr="00341030">
        <w:rPr>
          <w:color w:val="222222"/>
          <w:sz w:val="28"/>
          <w:szCs w:val="28"/>
        </w:rPr>
        <w:t xml:space="preserve"> </w:t>
      </w:r>
      <w:r>
        <w:rPr>
          <w:color w:val="222222"/>
          <w:sz w:val="28"/>
          <w:szCs w:val="28"/>
        </w:rPr>
        <w:t>chronos</w:t>
      </w:r>
      <w:r w:rsidRPr="00341030">
        <w:rPr>
          <w:color w:val="222222"/>
          <w:sz w:val="28"/>
          <w:szCs w:val="28"/>
        </w:rPr>
        <w:t xml:space="preserve"> </w:t>
      </w:r>
      <w:r>
        <w:rPr>
          <w:color w:val="222222"/>
          <w:sz w:val="28"/>
          <w:szCs w:val="28"/>
        </w:rPr>
        <w:t>–</w:t>
      </w:r>
      <w:r w:rsidRPr="00341030">
        <w:rPr>
          <w:color w:val="222222"/>
          <w:sz w:val="28"/>
          <w:szCs w:val="28"/>
        </w:rPr>
        <w:t xml:space="preserve"> </w:t>
      </w:r>
      <w:r>
        <w:rPr>
          <w:color w:val="222222"/>
          <w:sz w:val="28"/>
          <w:szCs w:val="28"/>
        </w:rPr>
        <w:t>час</w:t>
      </w:r>
      <w:r w:rsidRPr="00D934BA">
        <w:rPr>
          <w:color w:val="222222"/>
          <w:sz w:val="28"/>
          <w:szCs w:val="28"/>
        </w:rPr>
        <w:t>) – відчуття значного уповільнення течії часу (наприклад, хвилина сприймається</w:t>
      </w:r>
      <w:r>
        <w:rPr>
          <w:color w:val="222222"/>
          <w:sz w:val="28"/>
          <w:szCs w:val="28"/>
        </w:rPr>
        <w:t xml:space="preserve"> пацієнтом як кілька годин);</w:t>
      </w:r>
      <w:r w:rsidRPr="00957BED">
        <w:rPr>
          <w:color w:val="222222"/>
          <w:sz w:val="28"/>
          <w:szCs w:val="28"/>
        </w:rPr>
        <w:t xml:space="preserve"> п</w:t>
      </w:r>
      <w:r>
        <w:rPr>
          <w:color w:val="222222"/>
          <w:sz w:val="28"/>
          <w:szCs w:val="28"/>
        </w:rPr>
        <w:t>оліопсією (з грец. p</w:t>
      </w:r>
      <w:r w:rsidRPr="00D934BA">
        <w:rPr>
          <w:color w:val="222222"/>
          <w:sz w:val="28"/>
          <w:szCs w:val="28"/>
        </w:rPr>
        <w:t>oly – багато</w:t>
      </w:r>
      <w:r w:rsidRPr="00957BED">
        <w:rPr>
          <w:color w:val="222222"/>
          <w:sz w:val="28"/>
          <w:szCs w:val="28"/>
          <w:lang w:val="ru-RU"/>
        </w:rPr>
        <w:t>+</w:t>
      </w:r>
      <w:r w:rsidRPr="00D934BA">
        <w:rPr>
          <w:color w:val="222222"/>
          <w:sz w:val="28"/>
          <w:szCs w:val="28"/>
        </w:rPr>
        <w:t>opsis – зір) – розлад, при якому замість одного реального оптичного образу в свідомості пацієнтів представлено три і більше ідентичних.</w:t>
      </w:r>
    </w:p>
    <w:p w14:paraId="74D152F1" w14:textId="77777777" w:rsidR="000B040A" w:rsidRPr="00D934BA" w:rsidRDefault="000B040A" w:rsidP="004B410E">
      <w:pPr>
        <w:pStyle w:val="aa"/>
        <w:shd w:val="clear" w:color="auto" w:fill="FFFFFF"/>
        <w:spacing w:before="0" w:beforeAutospacing="0" w:after="0" w:afterAutospacing="0"/>
        <w:ind w:firstLine="720"/>
        <w:jc w:val="both"/>
        <w:rPr>
          <w:color w:val="222222"/>
          <w:sz w:val="28"/>
          <w:szCs w:val="28"/>
        </w:rPr>
      </w:pPr>
      <w:r>
        <w:rPr>
          <w:color w:val="222222"/>
          <w:sz w:val="28"/>
          <w:szCs w:val="28"/>
        </w:rPr>
        <w:t>Аутометаморфопсія (від грец. а</w:t>
      </w:r>
      <w:r w:rsidRPr="00D934BA">
        <w:rPr>
          <w:color w:val="222222"/>
          <w:sz w:val="28"/>
          <w:szCs w:val="28"/>
        </w:rPr>
        <w:t>utos</w:t>
      </w:r>
      <w:r>
        <w:rPr>
          <w:color w:val="222222"/>
          <w:sz w:val="28"/>
          <w:szCs w:val="28"/>
        </w:rPr>
        <w:t xml:space="preserve"> </w:t>
      </w:r>
      <w:r w:rsidRPr="00D934BA">
        <w:rPr>
          <w:color w:val="222222"/>
          <w:sz w:val="28"/>
          <w:szCs w:val="28"/>
        </w:rPr>
        <w:t xml:space="preserve">– </w:t>
      </w:r>
      <w:r>
        <w:rPr>
          <w:color w:val="222222"/>
          <w:sz w:val="28"/>
          <w:szCs w:val="28"/>
        </w:rPr>
        <w:t>сам+</w:t>
      </w:r>
      <w:r w:rsidRPr="00D934BA">
        <w:rPr>
          <w:color w:val="222222"/>
          <w:sz w:val="28"/>
          <w:szCs w:val="28"/>
        </w:rPr>
        <w:t xml:space="preserve"> meta – </w:t>
      </w:r>
      <w:r>
        <w:rPr>
          <w:color w:val="222222"/>
          <w:sz w:val="28"/>
          <w:szCs w:val="28"/>
        </w:rPr>
        <w:t>між+</w:t>
      </w:r>
      <w:r w:rsidRPr="00D934BA">
        <w:rPr>
          <w:color w:val="222222"/>
          <w:sz w:val="28"/>
          <w:szCs w:val="28"/>
        </w:rPr>
        <w:t>morphe – форма</w:t>
      </w:r>
      <w:r>
        <w:rPr>
          <w:color w:val="222222"/>
          <w:sz w:val="28"/>
          <w:szCs w:val="28"/>
        </w:rPr>
        <w:t>+</w:t>
      </w:r>
      <w:r w:rsidRPr="00D934BA">
        <w:rPr>
          <w:color w:val="222222"/>
          <w:sz w:val="28"/>
          <w:szCs w:val="28"/>
        </w:rPr>
        <w:t>opsis – зір) – відчуття збільшення або зм</w:t>
      </w:r>
      <w:r>
        <w:rPr>
          <w:color w:val="222222"/>
          <w:sz w:val="28"/>
          <w:szCs w:val="28"/>
        </w:rPr>
        <w:t xml:space="preserve">еншення тіла самого хворого. </w:t>
      </w:r>
    </w:p>
    <w:p w14:paraId="1D67D180" w14:textId="77777777" w:rsidR="000B040A" w:rsidRPr="00D934BA" w:rsidRDefault="000B040A" w:rsidP="004B410E">
      <w:pPr>
        <w:pStyle w:val="aa"/>
        <w:shd w:val="clear" w:color="auto" w:fill="FFFFFF"/>
        <w:spacing w:before="0" w:beforeAutospacing="0" w:after="0" w:afterAutospacing="0"/>
        <w:ind w:firstLine="720"/>
        <w:jc w:val="both"/>
        <w:rPr>
          <w:color w:val="222222"/>
          <w:sz w:val="28"/>
          <w:szCs w:val="28"/>
        </w:rPr>
      </w:pPr>
      <w:r w:rsidRPr="00D934BA">
        <w:rPr>
          <w:color w:val="222222"/>
          <w:sz w:val="28"/>
          <w:szCs w:val="28"/>
        </w:rPr>
        <w:t>Метаморфопсіі і аутометаморфопсіі можуть виникати як ізольовано, так і одночасно; тривати кілька годин, а в деяких випадках виявлятися у вигляді короткочасних нападів. Так само, вони можуть комбінуватися з іншими психопатологічними розладами – депресією, затьмаренням свідомості.</w:t>
      </w:r>
    </w:p>
    <w:p w14:paraId="60D6E69F" w14:textId="6286DC9C" w:rsidR="000B040A" w:rsidRPr="00D934BA" w:rsidRDefault="000B040A" w:rsidP="004B410E">
      <w:pPr>
        <w:pStyle w:val="aa"/>
        <w:shd w:val="clear" w:color="auto" w:fill="FFFFFF"/>
        <w:spacing w:before="0" w:beforeAutospacing="0" w:after="0" w:afterAutospacing="0"/>
        <w:ind w:firstLine="720"/>
        <w:jc w:val="both"/>
        <w:rPr>
          <w:color w:val="222222"/>
          <w:sz w:val="28"/>
          <w:szCs w:val="28"/>
        </w:rPr>
      </w:pPr>
      <w:r>
        <w:rPr>
          <w:color w:val="222222"/>
          <w:sz w:val="28"/>
          <w:szCs w:val="28"/>
        </w:rPr>
        <w:t xml:space="preserve">Отже, ми проаналізували основні назви розладів сприйняття з погляду функціонування в них греко-латинських терміноелементів, і </w:t>
      </w:r>
      <w:r w:rsidRPr="00D934BA">
        <w:rPr>
          <w:color w:val="222222"/>
          <w:sz w:val="28"/>
          <w:szCs w:val="28"/>
        </w:rPr>
        <w:t>мож</w:t>
      </w:r>
      <w:r>
        <w:rPr>
          <w:color w:val="222222"/>
          <w:sz w:val="28"/>
          <w:szCs w:val="28"/>
        </w:rPr>
        <w:t>емо зробити висновок, що спосі</w:t>
      </w:r>
      <w:r w:rsidRPr="00D934BA">
        <w:rPr>
          <w:color w:val="222222"/>
          <w:sz w:val="28"/>
          <w:szCs w:val="28"/>
        </w:rPr>
        <w:t>б</w:t>
      </w:r>
      <w:r>
        <w:rPr>
          <w:color w:val="222222"/>
          <w:sz w:val="28"/>
          <w:szCs w:val="28"/>
        </w:rPr>
        <w:t xml:space="preserve"> т</w:t>
      </w:r>
      <w:r w:rsidRPr="00D934BA">
        <w:rPr>
          <w:color w:val="222222"/>
          <w:sz w:val="28"/>
          <w:szCs w:val="28"/>
        </w:rPr>
        <w:t xml:space="preserve">ворення термінів у досліджуваній терміносистемі </w:t>
      </w:r>
      <w:r>
        <w:rPr>
          <w:color w:val="222222"/>
          <w:sz w:val="28"/>
          <w:szCs w:val="28"/>
        </w:rPr>
        <w:t>переважно префіксальний з використанням префіксів грецького походження</w:t>
      </w:r>
      <w:r w:rsidRPr="00D934BA">
        <w:rPr>
          <w:color w:val="222222"/>
          <w:sz w:val="28"/>
          <w:szCs w:val="28"/>
        </w:rPr>
        <w:t xml:space="preserve">. </w:t>
      </w:r>
    </w:p>
    <w:p w14:paraId="7E12D6B8" w14:textId="77777777" w:rsidR="00A804BE" w:rsidRDefault="00A804BE" w:rsidP="004B410E">
      <w:pPr>
        <w:pStyle w:val="aa"/>
        <w:shd w:val="clear" w:color="auto" w:fill="FFFFFF"/>
        <w:spacing w:before="0" w:beforeAutospacing="0" w:after="0" w:afterAutospacing="0"/>
        <w:jc w:val="center"/>
        <w:rPr>
          <w:color w:val="222222"/>
          <w:sz w:val="28"/>
          <w:szCs w:val="28"/>
        </w:rPr>
      </w:pPr>
    </w:p>
    <w:p w14:paraId="33C44954" w14:textId="77777777" w:rsidR="00A804BE" w:rsidRDefault="00A804BE" w:rsidP="004B410E">
      <w:pPr>
        <w:pStyle w:val="aa"/>
        <w:shd w:val="clear" w:color="auto" w:fill="FFFFFF"/>
        <w:spacing w:before="0" w:beforeAutospacing="0" w:after="0" w:afterAutospacing="0"/>
        <w:jc w:val="center"/>
        <w:rPr>
          <w:color w:val="222222"/>
          <w:sz w:val="28"/>
          <w:szCs w:val="28"/>
        </w:rPr>
      </w:pPr>
    </w:p>
    <w:p w14:paraId="2F5A51EE" w14:textId="77777777" w:rsidR="000B040A" w:rsidRDefault="000B040A" w:rsidP="004B410E">
      <w:pPr>
        <w:pStyle w:val="aa"/>
        <w:shd w:val="clear" w:color="auto" w:fill="FFFFFF"/>
        <w:spacing w:before="0" w:beforeAutospacing="0" w:after="0" w:afterAutospacing="0"/>
        <w:jc w:val="center"/>
        <w:rPr>
          <w:color w:val="222222"/>
          <w:sz w:val="28"/>
          <w:szCs w:val="28"/>
        </w:rPr>
      </w:pPr>
      <w:r w:rsidRPr="00D934BA">
        <w:rPr>
          <w:color w:val="222222"/>
          <w:sz w:val="28"/>
          <w:szCs w:val="28"/>
        </w:rPr>
        <w:lastRenderedPageBreak/>
        <w:t>Список використаних джерел:</w:t>
      </w:r>
    </w:p>
    <w:p w14:paraId="3705EE14" w14:textId="7CD2C786" w:rsidR="000B040A" w:rsidRPr="005C2B37" w:rsidRDefault="000B040A" w:rsidP="009B6485">
      <w:pPr>
        <w:pStyle w:val="aa"/>
        <w:numPr>
          <w:ilvl w:val="0"/>
          <w:numId w:val="63"/>
        </w:numPr>
        <w:shd w:val="clear" w:color="auto" w:fill="FFFFFF"/>
        <w:tabs>
          <w:tab w:val="left" w:pos="993"/>
        </w:tabs>
        <w:spacing w:before="0" w:beforeAutospacing="0" w:after="0" w:afterAutospacing="0"/>
        <w:ind w:left="0" w:firstLine="709"/>
        <w:jc w:val="both"/>
        <w:rPr>
          <w:sz w:val="28"/>
          <w:szCs w:val="28"/>
          <w:lang w:val="ru-RU" w:eastAsia="ru-RU"/>
        </w:rPr>
      </w:pPr>
      <w:r w:rsidRPr="005C2B37">
        <w:rPr>
          <w:sz w:val="28"/>
          <w:szCs w:val="28"/>
          <w:lang w:val="ru-RU" w:eastAsia="ru-RU"/>
        </w:rPr>
        <w:t>Загальна психопатологія</w:t>
      </w:r>
      <w:r>
        <w:rPr>
          <w:sz w:val="28"/>
          <w:szCs w:val="28"/>
          <w:lang w:val="ru-RU" w:eastAsia="ru-RU"/>
        </w:rPr>
        <w:t xml:space="preserve"> </w:t>
      </w:r>
      <w:r w:rsidRPr="005C2B37">
        <w:rPr>
          <w:sz w:val="28"/>
          <w:szCs w:val="28"/>
          <w:lang w:val="ru-RU" w:eastAsia="ru-RU"/>
        </w:rPr>
        <w:t>: Посібник для лікарів / А. О. Бухановський, Ю. А. Кутявина, М. Е. </w:t>
      </w:r>
      <w:hyperlink r:id="rId32" w:history="1">
        <w:r w:rsidRPr="001E72B9">
          <w:rPr>
            <w:sz w:val="28"/>
            <w:szCs w:val="28"/>
            <w:lang w:val="ru-RU" w:eastAsia="ru-RU"/>
          </w:rPr>
          <w:t>Литвак</w:t>
        </w:r>
      </w:hyperlink>
      <w:r w:rsidRPr="001E72B9">
        <w:rPr>
          <w:sz w:val="28"/>
          <w:szCs w:val="28"/>
          <w:lang w:val="ru-RU" w:eastAsia="ru-RU"/>
        </w:rPr>
        <w:t>. 2-е вид., переробл. і допов. -</w:t>
      </w:r>
      <w:hyperlink r:id="rId33" w:history="1">
        <w:r w:rsidRPr="001E72B9">
          <w:rPr>
            <w:sz w:val="28"/>
            <w:szCs w:val="28"/>
            <w:lang w:val="ru-RU" w:eastAsia="ru-RU"/>
          </w:rPr>
          <w:t>Ростов</w:t>
        </w:r>
      </w:hyperlink>
      <w:r w:rsidRPr="001E72B9">
        <w:rPr>
          <w:sz w:val="28"/>
          <w:szCs w:val="28"/>
          <w:lang w:val="ru-RU" w:eastAsia="ru-RU"/>
        </w:rPr>
        <w:t xml:space="preserve"> н/Д.: </w:t>
      </w:r>
      <w:hyperlink r:id="rId34" w:history="1">
        <w:r w:rsidRPr="001E72B9">
          <w:rPr>
            <w:sz w:val="28"/>
            <w:szCs w:val="28"/>
            <w:lang w:val="ru-RU" w:eastAsia="ru-RU"/>
          </w:rPr>
          <w:t>Вид</w:t>
        </w:r>
      </w:hyperlink>
      <w:r w:rsidRPr="001E72B9">
        <w:rPr>
          <w:sz w:val="28"/>
          <w:szCs w:val="28"/>
          <w:lang w:val="ru-RU" w:eastAsia="ru-RU"/>
        </w:rPr>
        <w:t>-во ЛРНЦ «</w:t>
      </w:r>
      <w:hyperlink r:id="rId35" w:history="1">
        <w:r w:rsidRPr="001E72B9">
          <w:rPr>
            <w:sz w:val="28"/>
            <w:szCs w:val="28"/>
            <w:lang w:val="ru-RU" w:eastAsia="ru-RU"/>
          </w:rPr>
          <w:t>Фенікс</w:t>
        </w:r>
      </w:hyperlink>
      <w:r w:rsidRPr="001E72B9">
        <w:rPr>
          <w:sz w:val="28"/>
          <w:szCs w:val="28"/>
          <w:lang w:val="ru-RU" w:eastAsia="ru-RU"/>
        </w:rPr>
        <w:t>», 1998. 416 с.</w:t>
      </w:r>
    </w:p>
    <w:p w14:paraId="798B4E34" w14:textId="77777777" w:rsidR="000B040A" w:rsidRPr="00AA767C" w:rsidRDefault="000B040A" w:rsidP="009B6485">
      <w:pPr>
        <w:pStyle w:val="aa"/>
        <w:numPr>
          <w:ilvl w:val="0"/>
          <w:numId w:val="63"/>
        </w:numPr>
        <w:shd w:val="clear" w:color="auto" w:fill="FFFFFF"/>
        <w:tabs>
          <w:tab w:val="left" w:pos="993"/>
        </w:tabs>
        <w:spacing w:before="0" w:beforeAutospacing="0" w:after="0" w:afterAutospacing="0"/>
        <w:ind w:left="0" w:firstLine="709"/>
        <w:jc w:val="both"/>
        <w:rPr>
          <w:color w:val="222222"/>
          <w:sz w:val="28"/>
          <w:szCs w:val="28"/>
          <w:lang w:val="ru-RU"/>
        </w:rPr>
      </w:pPr>
      <w:r w:rsidRPr="005C2B37">
        <w:rPr>
          <w:sz w:val="28"/>
          <w:szCs w:val="28"/>
        </w:rPr>
        <w:t xml:space="preserve">Психіатрія і наркологія : підручник / В.Л. Гавенко, В.С. Бітенський, П86 В.А. Абрамов та ін. ; за ред. </w:t>
      </w:r>
      <w:r w:rsidRPr="005C2B37">
        <w:rPr>
          <w:sz w:val="28"/>
          <w:szCs w:val="28"/>
          <w:lang w:val="ru-RU"/>
        </w:rPr>
        <w:t>В.Л. Гавенка, В.С. Бітенського. 2-ге вид., переробл. і допов. К. : ВСВ «Медицина», 2015. 512</w:t>
      </w:r>
      <w:r w:rsidRPr="00AA767C">
        <w:rPr>
          <w:sz w:val="28"/>
          <w:szCs w:val="28"/>
          <w:lang w:val="ru-RU"/>
        </w:rPr>
        <w:t xml:space="preserve"> с.</w:t>
      </w:r>
    </w:p>
    <w:p w14:paraId="038722EA" w14:textId="0C3DF85B" w:rsidR="000B040A" w:rsidRDefault="000B040A" w:rsidP="004B410E">
      <w:pPr>
        <w:spacing w:after="0" w:line="240" w:lineRule="auto"/>
        <w:rPr>
          <w:rFonts w:ascii="Times New Roman" w:hAnsi="Times New Roman" w:cs="Times New Roman"/>
          <w:color w:val="000000" w:themeColor="text1"/>
          <w:sz w:val="28"/>
          <w:szCs w:val="28"/>
          <w:u w:val="single"/>
          <w:lang w:val="uk-UA"/>
        </w:rPr>
      </w:pPr>
    </w:p>
    <w:p w14:paraId="74DC40BA" w14:textId="77777777" w:rsidR="000B040A" w:rsidRPr="00491F8C" w:rsidRDefault="000B040A" w:rsidP="009B6485">
      <w:pPr>
        <w:pStyle w:val="10"/>
        <w:rPr>
          <w:lang w:val="uk-UA"/>
        </w:rPr>
      </w:pPr>
      <w:bookmarkStart w:id="123" w:name="_Toc10840216"/>
      <w:r w:rsidRPr="00491F8C">
        <w:rPr>
          <w:lang w:val="uk-UA"/>
        </w:rPr>
        <w:t>Шульга К. В.</w:t>
      </w:r>
      <w:bookmarkEnd w:id="123"/>
      <w:r w:rsidRPr="00491F8C">
        <w:rPr>
          <w:lang w:val="uk-UA"/>
        </w:rPr>
        <w:t xml:space="preserve"> </w:t>
      </w:r>
    </w:p>
    <w:p w14:paraId="40AC161B" w14:textId="77777777" w:rsidR="000B040A" w:rsidRPr="00D12A6D" w:rsidRDefault="000B040A" w:rsidP="001E72B9">
      <w:pPr>
        <w:pStyle w:val="2"/>
        <w:rPr>
          <w:lang w:val="uk-UA"/>
        </w:rPr>
      </w:pPr>
      <w:bookmarkStart w:id="124" w:name="_Toc10840217"/>
      <w:r w:rsidRPr="00D12A6D">
        <w:rPr>
          <w:lang w:val="uk-UA"/>
        </w:rPr>
        <w:t>АСОЦІАТИВНО-МЕТАФОРИЧНА МОТИВАЦІЯ ФІТОНІМІВ</w:t>
      </w:r>
      <w:bookmarkEnd w:id="124"/>
    </w:p>
    <w:p w14:paraId="24D8F170" w14:textId="77777777" w:rsidR="000B040A" w:rsidRPr="001E72B9" w:rsidRDefault="000B040A" w:rsidP="001E72B9">
      <w:pPr>
        <w:pStyle w:val="2"/>
        <w:rPr>
          <w:szCs w:val="28"/>
          <w:lang w:val="uk-UA"/>
        </w:rPr>
      </w:pPr>
      <w:bookmarkStart w:id="125" w:name="_Toc10840218"/>
      <w:r w:rsidRPr="001E72B9">
        <w:rPr>
          <w:szCs w:val="28"/>
          <w:lang w:val="uk-UA"/>
        </w:rPr>
        <w:t>(на матеріалі латинських, українських, англійських і російських назв лікарських рослин із зооморфним компонентом)</w:t>
      </w:r>
      <w:bookmarkEnd w:id="125"/>
    </w:p>
    <w:p w14:paraId="31B3112F" w14:textId="77777777" w:rsidR="000B040A" w:rsidRPr="00491F8C" w:rsidRDefault="000B040A" w:rsidP="004B410E">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Українська медична стоматологічна академія </w:t>
      </w:r>
    </w:p>
    <w:p w14:paraId="48EF0327" w14:textId="77FA8A6E" w:rsidR="000B040A" w:rsidRDefault="000B040A" w:rsidP="004B410E">
      <w:pPr>
        <w:pStyle w:val="af0"/>
        <w:jc w:val="center"/>
        <w:rPr>
          <w:lang w:val="uk-UA"/>
        </w:rPr>
      </w:pPr>
      <w:r>
        <w:rPr>
          <w:lang w:val="uk-UA"/>
        </w:rPr>
        <w:t>Науковий керівник: к.</w:t>
      </w:r>
      <w:r w:rsidR="009B6485">
        <w:rPr>
          <w:lang w:val="uk-UA"/>
        </w:rPr>
        <w:t xml:space="preserve"> </w:t>
      </w:r>
      <w:r>
        <w:rPr>
          <w:lang w:val="uk-UA"/>
        </w:rPr>
        <w:t>пед.</w:t>
      </w:r>
      <w:r w:rsidR="009B6485">
        <w:rPr>
          <w:lang w:val="uk-UA"/>
        </w:rPr>
        <w:t xml:space="preserve"> </w:t>
      </w:r>
      <w:r>
        <w:rPr>
          <w:lang w:val="uk-UA"/>
        </w:rPr>
        <w:t>н., доц. Бєляєва О. М.</w:t>
      </w:r>
    </w:p>
    <w:p w14:paraId="619DA6A1" w14:textId="77777777" w:rsidR="009B6485" w:rsidRPr="00751AC4" w:rsidRDefault="009B6485" w:rsidP="004B410E">
      <w:pPr>
        <w:pStyle w:val="af0"/>
        <w:jc w:val="center"/>
        <w:rPr>
          <w:lang w:val="uk-UA"/>
        </w:rPr>
      </w:pPr>
    </w:p>
    <w:p w14:paraId="1458BF1F" w14:textId="58C57B7F" w:rsidR="000B040A" w:rsidRDefault="000B040A" w:rsidP="004B410E">
      <w:pPr>
        <w:spacing w:after="0" w:line="240" w:lineRule="auto"/>
        <w:ind w:firstLine="567"/>
        <w:jc w:val="both"/>
        <w:rPr>
          <w:rFonts w:ascii="Times New Roman" w:hAnsi="Times New Roman"/>
          <w:sz w:val="28"/>
          <w:szCs w:val="28"/>
          <w:lang w:val="uk-UA"/>
        </w:rPr>
      </w:pPr>
      <w:r w:rsidRPr="00531F4F">
        <w:rPr>
          <w:rFonts w:ascii="Times New Roman" w:hAnsi="Times New Roman"/>
          <w:b/>
          <w:color w:val="000000"/>
          <w:sz w:val="28"/>
          <w:szCs w:val="28"/>
          <w:shd w:val="clear" w:color="auto" w:fill="FFFFFF"/>
          <w:lang w:val="uk-UA"/>
        </w:rPr>
        <w:t>Вступ.</w:t>
      </w:r>
      <w:r>
        <w:rPr>
          <w:rFonts w:ascii="Times New Roman" w:hAnsi="Times New Roman"/>
          <w:color w:val="000000"/>
          <w:sz w:val="28"/>
          <w:szCs w:val="28"/>
          <w:shd w:val="clear" w:color="auto" w:fill="FFFFFF"/>
          <w:lang w:val="uk-UA"/>
        </w:rPr>
        <w:t xml:space="preserve"> </w:t>
      </w:r>
      <w:r w:rsidRPr="00D92897">
        <w:rPr>
          <w:rFonts w:ascii="Times New Roman" w:hAnsi="Times New Roman"/>
          <w:color w:val="000000"/>
          <w:sz w:val="28"/>
          <w:szCs w:val="28"/>
          <w:shd w:val="clear" w:color="auto" w:fill="FFFFFF"/>
          <w:lang w:val="uk-UA"/>
        </w:rPr>
        <w:t xml:space="preserve">Революційна зміна структурно-системної парадигми когнітивною, що відбулася в ХХ ст. і характеризує сучасний стан </w:t>
      </w:r>
      <w:r>
        <w:rPr>
          <w:rFonts w:ascii="Times New Roman" w:hAnsi="Times New Roman"/>
          <w:color w:val="000000"/>
          <w:sz w:val="28"/>
          <w:szCs w:val="28"/>
          <w:shd w:val="clear" w:color="auto" w:fill="FFFFFF"/>
          <w:lang w:val="uk-UA"/>
        </w:rPr>
        <w:t xml:space="preserve">лінгвістичних </w:t>
      </w:r>
      <w:r w:rsidRPr="00D92897">
        <w:rPr>
          <w:rFonts w:ascii="Times New Roman" w:hAnsi="Times New Roman"/>
          <w:color w:val="000000"/>
          <w:sz w:val="28"/>
          <w:szCs w:val="28"/>
          <w:shd w:val="clear" w:color="auto" w:fill="FFFFFF"/>
          <w:lang w:val="uk-UA"/>
        </w:rPr>
        <w:t xml:space="preserve">розвідок, </w:t>
      </w:r>
      <w:r>
        <w:rPr>
          <w:rFonts w:ascii="Times New Roman" w:hAnsi="Times New Roman"/>
          <w:color w:val="000000"/>
          <w:sz w:val="28"/>
          <w:szCs w:val="28"/>
          <w:shd w:val="clear" w:color="auto" w:fill="FFFFFF"/>
          <w:lang w:val="uk-UA"/>
        </w:rPr>
        <w:t xml:space="preserve">термінологічних зокрема, </w:t>
      </w:r>
      <w:r w:rsidRPr="00D92897">
        <w:rPr>
          <w:rFonts w:ascii="Times New Roman" w:hAnsi="Times New Roman"/>
          <w:color w:val="000000"/>
          <w:sz w:val="28"/>
          <w:szCs w:val="28"/>
          <w:shd w:val="clear" w:color="auto" w:fill="FFFFFF"/>
          <w:lang w:val="uk-UA"/>
        </w:rPr>
        <w:t xml:space="preserve">актуалізує дослідження фітонімів крізь призму лінгокультурології, яка базується на визнанні такої важливої функції мови як кумулятивна. Це зумовлено тим, що саме в мові </w:t>
      </w:r>
      <w:r w:rsidRPr="00D92897">
        <w:rPr>
          <w:rFonts w:ascii="Times New Roman" w:hAnsi="Times New Roman"/>
          <w:sz w:val="28"/>
          <w:szCs w:val="28"/>
          <w:lang w:val="uk-UA"/>
        </w:rPr>
        <w:t xml:space="preserve">своєрідним </w:t>
      </w:r>
      <w:r>
        <w:rPr>
          <w:rFonts w:ascii="Times New Roman" w:hAnsi="Times New Roman"/>
          <w:sz w:val="28"/>
          <w:szCs w:val="28"/>
          <w:lang w:val="uk-UA"/>
        </w:rPr>
        <w:t xml:space="preserve">чином </w:t>
      </w:r>
      <w:r w:rsidRPr="00D92897">
        <w:rPr>
          <w:rFonts w:ascii="Times New Roman" w:hAnsi="Times New Roman"/>
          <w:sz w:val="28"/>
          <w:szCs w:val="28"/>
          <w:lang w:val="uk-UA"/>
        </w:rPr>
        <w:t>переломлюються  результати розвитку людського мислення, інтегр</w:t>
      </w:r>
      <w:r>
        <w:rPr>
          <w:rFonts w:ascii="Times New Roman" w:hAnsi="Times New Roman"/>
          <w:sz w:val="28"/>
          <w:szCs w:val="28"/>
          <w:lang w:val="uk-UA"/>
        </w:rPr>
        <w:t>уються та синтезую</w:t>
      </w:r>
      <w:r w:rsidRPr="00D92897">
        <w:rPr>
          <w:rFonts w:ascii="Times New Roman" w:hAnsi="Times New Roman"/>
          <w:sz w:val="28"/>
          <w:szCs w:val="28"/>
          <w:lang w:val="uk-UA"/>
        </w:rPr>
        <w:t xml:space="preserve">ться досвід і культура, що свого часу дало </w:t>
      </w:r>
      <w:r>
        <w:rPr>
          <w:rFonts w:ascii="Times New Roman" w:hAnsi="Times New Roman"/>
          <w:sz w:val="28"/>
          <w:szCs w:val="28"/>
          <w:lang w:val="uk-UA"/>
        </w:rPr>
        <w:t xml:space="preserve">В. </w:t>
      </w:r>
      <w:r w:rsidRPr="00D92897">
        <w:rPr>
          <w:rFonts w:ascii="Times New Roman" w:hAnsi="Times New Roman"/>
          <w:sz w:val="28"/>
          <w:szCs w:val="28"/>
          <w:lang w:val="uk-UA"/>
        </w:rPr>
        <w:t xml:space="preserve">Звегніцеву назвати цю </w:t>
      </w:r>
      <w:r>
        <w:rPr>
          <w:rFonts w:ascii="Times New Roman" w:hAnsi="Times New Roman"/>
          <w:sz w:val="28"/>
          <w:szCs w:val="28"/>
          <w:lang w:val="uk-UA"/>
        </w:rPr>
        <w:t xml:space="preserve">мовну </w:t>
      </w:r>
      <w:r w:rsidRPr="00D92897">
        <w:rPr>
          <w:rFonts w:ascii="Times New Roman" w:hAnsi="Times New Roman"/>
          <w:sz w:val="28"/>
          <w:szCs w:val="28"/>
          <w:lang w:val="uk-UA"/>
        </w:rPr>
        <w:t xml:space="preserve">функцію </w:t>
      </w:r>
      <w:r>
        <w:rPr>
          <w:rFonts w:ascii="Times New Roman" w:hAnsi="Times New Roman"/>
          <w:sz w:val="28"/>
          <w:szCs w:val="28"/>
          <w:lang w:val="uk-UA"/>
        </w:rPr>
        <w:t>«</w:t>
      </w:r>
      <w:r w:rsidRPr="00D92897">
        <w:rPr>
          <w:rFonts w:ascii="Times New Roman" w:hAnsi="Times New Roman"/>
          <w:sz w:val="28"/>
          <w:szCs w:val="28"/>
          <w:lang w:val="uk-UA"/>
        </w:rPr>
        <w:t>функцією концентрації та синтезування людського досвіду</w:t>
      </w:r>
      <w:r>
        <w:rPr>
          <w:rFonts w:ascii="Times New Roman" w:hAnsi="Times New Roman"/>
          <w:sz w:val="28"/>
          <w:szCs w:val="28"/>
          <w:lang w:val="uk-UA"/>
        </w:rPr>
        <w:t>»</w:t>
      </w:r>
      <w:r w:rsidRPr="00D92897">
        <w:rPr>
          <w:rFonts w:ascii="Times New Roman" w:hAnsi="Times New Roman"/>
          <w:sz w:val="28"/>
          <w:szCs w:val="28"/>
          <w:lang w:val="uk-UA"/>
        </w:rPr>
        <w:t xml:space="preserve"> [</w:t>
      </w:r>
      <w:r w:rsidRPr="009C30D8">
        <w:rPr>
          <w:rFonts w:ascii="Times New Roman" w:hAnsi="Times New Roman"/>
          <w:sz w:val="28"/>
          <w:szCs w:val="28"/>
          <w:lang w:val="uk-UA"/>
        </w:rPr>
        <w:t>4</w:t>
      </w:r>
      <w:r>
        <w:rPr>
          <w:rFonts w:ascii="Times New Roman" w:hAnsi="Times New Roman"/>
          <w:sz w:val="28"/>
          <w:szCs w:val="28"/>
          <w:lang w:val="uk-UA"/>
        </w:rPr>
        <w:t xml:space="preserve">: </w:t>
      </w:r>
      <w:r w:rsidRPr="00D92897">
        <w:rPr>
          <w:rFonts w:ascii="Times New Roman" w:hAnsi="Times New Roman"/>
          <w:sz w:val="28"/>
          <w:szCs w:val="28"/>
          <w:lang w:val="uk-UA"/>
        </w:rPr>
        <w:t xml:space="preserve">159]. </w:t>
      </w:r>
      <w:r w:rsidRPr="00D92897">
        <w:rPr>
          <w:rFonts w:ascii="Times New Roman" w:hAnsi="Times New Roman"/>
          <w:sz w:val="28"/>
          <w:szCs w:val="28"/>
          <w:lang w:val="en-US"/>
        </w:rPr>
        <w:t>Sensu</w:t>
      </w:r>
      <w:r w:rsidRPr="00D92897">
        <w:rPr>
          <w:rFonts w:ascii="Times New Roman" w:hAnsi="Times New Roman"/>
          <w:sz w:val="28"/>
          <w:szCs w:val="28"/>
          <w:lang w:val="uk-UA"/>
        </w:rPr>
        <w:t xml:space="preserve"> </w:t>
      </w:r>
      <w:r w:rsidRPr="00D92897">
        <w:rPr>
          <w:rFonts w:ascii="Times New Roman" w:hAnsi="Times New Roman"/>
          <w:sz w:val="28"/>
          <w:szCs w:val="28"/>
          <w:lang w:val="en-US"/>
        </w:rPr>
        <w:t>largo</w:t>
      </w:r>
      <w:r w:rsidRPr="00D92897">
        <w:rPr>
          <w:rFonts w:ascii="Times New Roman" w:hAnsi="Times New Roman"/>
          <w:sz w:val="28"/>
          <w:szCs w:val="28"/>
          <w:lang w:val="uk-UA"/>
        </w:rPr>
        <w:t xml:space="preserve"> кумулятивна функція спрямована на простеження історичного </w:t>
      </w:r>
      <w:r w:rsidRPr="004E3D88">
        <w:rPr>
          <w:rFonts w:ascii="Times New Roman" w:hAnsi="Times New Roman"/>
          <w:sz w:val="28"/>
          <w:szCs w:val="28"/>
          <w:lang w:val="uk-UA"/>
        </w:rPr>
        <w:t xml:space="preserve">розвитку народу, нації, етносу, виявлення взаємовпливів і взаємозв’язків різних культур, рецепції досягнень науки, культури, мистецтва. </w:t>
      </w:r>
    </w:p>
    <w:p w14:paraId="2BA8B479" w14:textId="77777777" w:rsidR="000B040A" w:rsidRDefault="000B040A" w:rsidP="004B410E">
      <w:pPr>
        <w:spacing w:after="0" w:line="240" w:lineRule="auto"/>
        <w:ind w:firstLine="567"/>
        <w:jc w:val="both"/>
        <w:rPr>
          <w:rFonts w:ascii="Times New Roman" w:hAnsi="Times New Roman"/>
          <w:color w:val="000000"/>
          <w:sz w:val="28"/>
          <w:szCs w:val="28"/>
          <w:shd w:val="clear" w:color="auto" w:fill="FFFFFF"/>
          <w:lang w:val="uk-UA"/>
        </w:rPr>
      </w:pPr>
      <w:r w:rsidRPr="004E3D88">
        <w:rPr>
          <w:rFonts w:ascii="Times New Roman" w:hAnsi="Times New Roman"/>
          <w:sz w:val="28"/>
          <w:szCs w:val="28"/>
          <w:lang w:val="uk-UA"/>
        </w:rPr>
        <w:t xml:space="preserve">У цьому контексті заслуговує на увагу компаративне дослідження асоціативно-метафоричної мотивації </w:t>
      </w:r>
      <w:r>
        <w:rPr>
          <w:rFonts w:ascii="Times New Roman" w:hAnsi="Times New Roman"/>
          <w:sz w:val="28"/>
          <w:szCs w:val="28"/>
          <w:lang w:val="uk-UA"/>
        </w:rPr>
        <w:t>назв лікарських рослин (ЛР) із зооморфним компонентом у</w:t>
      </w:r>
      <w:r w:rsidRPr="004E3D88">
        <w:rPr>
          <w:rFonts w:ascii="Times New Roman" w:hAnsi="Times New Roman"/>
          <w:sz w:val="28"/>
          <w:szCs w:val="28"/>
          <w:lang w:val="uk-UA"/>
        </w:rPr>
        <w:t xml:space="preserve"> латинській, українській, англійській і російській мовах.  У про</w:t>
      </w:r>
      <w:r>
        <w:rPr>
          <w:rFonts w:ascii="Times New Roman" w:hAnsi="Times New Roman"/>
          <w:sz w:val="28"/>
          <w:szCs w:val="28"/>
          <w:lang w:val="uk-UA"/>
        </w:rPr>
        <w:t>понованій</w:t>
      </w:r>
      <w:r w:rsidRPr="004E3D88">
        <w:rPr>
          <w:rFonts w:ascii="Times New Roman" w:hAnsi="Times New Roman"/>
          <w:sz w:val="28"/>
          <w:szCs w:val="28"/>
          <w:lang w:val="uk-UA"/>
        </w:rPr>
        <w:t xml:space="preserve"> </w:t>
      </w:r>
      <w:r>
        <w:rPr>
          <w:rFonts w:ascii="Times New Roman" w:hAnsi="Times New Roman"/>
          <w:sz w:val="28"/>
          <w:szCs w:val="28"/>
          <w:lang w:val="uk-UA"/>
        </w:rPr>
        <w:t>роботі в</w:t>
      </w:r>
      <w:r w:rsidRPr="004E3D88">
        <w:rPr>
          <w:rFonts w:ascii="Times New Roman" w:hAnsi="Times New Roman"/>
          <w:sz w:val="28"/>
          <w:szCs w:val="28"/>
          <w:lang w:val="uk-UA"/>
        </w:rPr>
        <w:t>слід за А. Чудиновим</w:t>
      </w:r>
      <w:r>
        <w:rPr>
          <w:rFonts w:ascii="Times New Roman" w:hAnsi="Times New Roman"/>
          <w:sz w:val="28"/>
          <w:szCs w:val="28"/>
          <w:lang w:val="uk-UA"/>
        </w:rPr>
        <w:t>,</w:t>
      </w:r>
      <w:r w:rsidRPr="004E3D88">
        <w:rPr>
          <w:rFonts w:ascii="Times New Roman" w:hAnsi="Times New Roman"/>
          <w:sz w:val="28"/>
          <w:szCs w:val="28"/>
          <w:lang w:val="uk-UA"/>
        </w:rPr>
        <w:t xml:space="preserve"> під метафорою розуміємо ментальну операцію, </w:t>
      </w:r>
      <w:r>
        <w:rPr>
          <w:rFonts w:ascii="Times New Roman" w:hAnsi="Times New Roman"/>
          <w:sz w:val="28"/>
          <w:szCs w:val="28"/>
          <w:lang w:val="uk-UA"/>
        </w:rPr>
        <w:t>яка</w:t>
      </w:r>
      <w:r w:rsidRPr="004E3D88">
        <w:rPr>
          <w:rFonts w:ascii="Times New Roman" w:hAnsi="Times New Roman"/>
          <w:sz w:val="28"/>
          <w:szCs w:val="28"/>
          <w:lang w:val="uk-UA"/>
        </w:rPr>
        <w:t xml:space="preserve"> слугує засобом пізнання, категоризації, </w:t>
      </w:r>
      <w:r w:rsidRPr="006E1C0F">
        <w:rPr>
          <w:rFonts w:ascii="Times New Roman" w:hAnsi="Times New Roman"/>
          <w:sz w:val="28"/>
          <w:szCs w:val="28"/>
          <w:lang w:val="uk-UA"/>
        </w:rPr>
        <w:t>концептуалізації,  оцінювання та пояснення н</w:t>
      </w:r>
      <w:r>
        <w:rPr>
          <w:rFonts w:ascii="Times New Roman" w:hAnsi="Times New Roman"/>
          <w:sz w:val="28"/>
          <w:szCs w:val="28"/>
          <w:lang w:val="uk-UA"/>
        </w:rPr>
        <w:t>авколишнього світу</w:t>
      </w:r>
      <w:r w:rsidRPr="00F41E5E">
        <w:rPr>
          <w:rFonts w:ascii="Times New Roman" w:hAnsi="Times New Roman"/>
          <w:sz w:val="28"/>
          <w:szCs w:val="28"/>
          <w:lang w:val="uk-UA"/>
        </w:rPr>
        <w:t xml:space="preserve">, </w:t>
      </w:r>
      <w:r>
        <w:rPr>
          <w:rFonts w:ascii="Times New Roman" w:hAnsi="Times New Roman"/>
          <w:sz w:val="28"/>
          <w:szCs w:val="28"/>
          <w:lang w:val="en-US"/>
        </w:rPr>
        <w:t>id</w:t>
      </w:r>
      <w:r w:rsidRPr="00F41E5E">
        <w:rPr>
          <w:rFonts w:ascii="Times New Roman" w:hAnsi="Times New Roman"/>
          <w:sz w:val="28"/>
          <w:szCs w:val="28"/>
          <w:lang w:val="uk-UA"/>
        </w:rPr>
        <w:t xml:space="preserve"> </w:t>
      </w:r>
      <w:r>
        <w:rPr>
          <w:rFonts w:ascii="Times New Roman" w:hAnsi="Times New Roman"/>
          <w:sz w:val="28"/>
          <w:szCs w:val="28"/>
          <w:lang w:val="en-US"/>
        </w:rPr>
        <w:t>est</w:t>
      </w:r>
      <w:r w:rsidRPr="00F41E5E">
        <w:rPr>
          <w:rFonts w:ascii="Times New Roman" w:hAnsi="Times New Roman"/>
          <w:sz w:val="28"/>
          <w:szCs w:val="28"/>
          <w:lang w:val="uk-UA"/>
        </w:rPr>
        <w:t xml:space="preserve">, </w:t>
      </w:r>
      <w:r>
        <w:rPr>
          <w:rFonts w:ascii="Times New Roman" w:hAnsi="Times New Roman"/>
          <w:sz w:val="28"/>
          <w:szCs w:val="28"/>
          <w:lang w:val="uk-UA"/>
        </w:rPr>
        <w:t>змістовно м</w:t>
      </w:r>
      <w:r w:rsidRPr="00F41E5E">
        <w:rPr>
          <w:rFonts w:ascii="Times New Roman" w:hAnsi="Times New Roman"/>
          <w:sz w:val="28"/>
          <w:szCs w:val="28"/>
          <w:lang w:val="uk-UA"/>
        </w:rPr>
        <w:t xml:space="preserve">етафора </w:t>
      </w:r>
      <w:r w:rsidRPr="006E1C0F">
        <w:rPr>
          <w:rFonts w:ascii="Times New Roman" w:hAnsi="Times New Roman"/>
          <w:sz w:val="28"/>
          <w:szCs w:val="28"/>
          <w:lang w:val="uk-UA"/>
        </w:rPr>
        <w:t xml:space="preserve"> </w:t>
      </w:r>
      <w:r>
        <w:rPr>
          <w:rFonts w:ascii="Times New Roman" w:hAnsi="Times New Roman"/>
          <w:sz w:val="28"/>
          <w:szCs w:val="28"/>
          <w:lang w:val="uk-UA"/>
        </w:rPr>
        <w:t xml:space="preserve">співвіднесена і з механізмом, і з процесом, і з результатом в його одиничному або узагальненому вигляді, і з формою </w:t>
      </w:r>
      <w:r w:rsidRPr="009C30D8">
        <w:rPr>
          <w:rFonts w:ascii="Times New Roman" w:hAnsi="Times New Roman"/>
          <w:sz w:val="28"/>
          <w:szCs w:val="28"/>
          <w:lang w:val="uk-UA"/>
        </w:rPr>
        <w:t>мислення [6</w:t>
      </w:r>
      <w:r>
        <w:rPr>
          <w:rFonts w:ascii="Times New Roman" w:hAnsi="Times New Roman"/>
          <w:sz w:val="28"/>
          <w:szCs w:val="28"/>
          <w:lang w:val="uk-UA"/>
        </w:rPr>
        <w:t xml:space="preserve">: </w:t>
      </w:r>
      <w:r w:rsidRPr="009C30D8">
        <w:rPr>
          <w:rFonts w:ascii="Times New Roman" w:hAnsi="Times New Roman"/>
          <w:sz w:val="28"/>
          <w:szCs w:val="28"/>
          <w:lang w:val="uk-UA"/>
        </w:rPr>
        <w:t>13].</w:t>
      </w:r>
      <w:r>
        <w:rPr>
          <w:rFonts w:ascii="Times New Roman" w:hAnsi="Times New Roman"/>
          <w:sz w:val="28"/>
          <w:szCs w:val="28"/>
          <w:lang w:val="uk-UA"/>
        </w:rPr>
        <w:t xml:space="preserve"> Відтак, процеси формування ботанічних назв, що </w:t>
      </w:r>
      <w:r w:rsidRPr="006E1C0F">
        <w:rPr>
          <w:rFonts w:ascii="Times New Roman" w:hAnsi="Times New Roman"/>
          <w:sz w:val="28"/>
          <w:szCs w:val="28"/>
          <w:lang w:val="uk-UA"/>
        </w:rPr>
        <w:t>засно</w:t>
      </w:r>
      <w:r>
        <w:rPr>
          <w:rFonts w:ascii="Times New Roman" w:hAnsi="Times New Roman"/>
          <w:sz w:val="28"/>
          <w:szCs w:val="28"/>
          <w:lang w:val="uk-UA"/>
        </w:rPr>
        <w:t>вані</w:t>
      </w:r>
      <w:r w:rsidRPr="006E1C0F">
        <w:rPr>
          <w:rFonts w:ascii="Times New Roman" w:hAnsi="Times New Roman"/>
          <w:sz w:val="28"/>
          <w:szCs w:val="28"/>
          <w:lang w:val="uk-UA"/>
        </w:rPr>
        <w:t xml:space="preserve"> на метафоризації, </w:t>
      </w:r>
      <w:r>
        <w:rPr>
          <w:rFonts w:ascii="Times New Roman" w:hAnsi="Times New Roman"/>
          <w:sz w:val="28"/>
          <w:szCs w:val="28"/>
          <w:lang w:val="uk-UA"/>
        </w:rPr>
        <w:t>об’єднують</w:t>
      </w:r>
      <w:r w:rsidRPr="006E1C0F">
        <w:rPr>
          <w:rFonts w:ascii="Times New Roman" w:hAnsi="Times New Roman"/>
          <w:sz w:val="28"/>
          <w:szCs w:val="28"/>
          <w:lang w:val="uk-UA"/>
        </w:rPr>
        <w:t xml:space="preserve"> дві ментальні сфери:  «сферу-джерело»  («</w:t>
      </w:r>
      <w:r w:rsidRPr="006E1C0F">
        <w:rPr>
          <w:rFonts w:ascii="Times New Roman" w:hAnsi="Times New Roman"/>
          <w:sz w:val="28"/>
          <w:szCs w:val="28"/>
        </w:rPr>
        <w:t>sour</w:t>
      </w:r>
      <w:r w:rsidRPr="006E1C0F">
        <w:rPr>
          <w:rFonts w:ascii="Times New Roman" w:hAnsi="Times New Roman"/>
          <w:sz w:val="28"/>
          <w:szCs w:val="28"/>
          <w:lang w:val="en-US"/>
        </w:rPr>
        <w:t>ce</w:t>
      </w:r>
      <w:r w:rsidRPr="006E1C0F">
        <w:rPr>
          <w:rFonts w:ascii="Times New Roman" w:hAnsi="Times New Roman"/>
          <w:sz w:val="28"/>
          <w:szCs w:val="28"/>
          <w:lang w:val="uk-UA"/>
        </w:rPr>
        <w:t xml:space="preserve">  </w:t>
      </w:r>
      <w:r w:rsidRPr="006E1C0F">
        <w:rPr>
          <w:rFonts w:ascii="Times New Roman" w:hAnsi="Times New Roman"/>
          <w:sz w:val="28"/>
          <w:szCs w:val="28"/>
        </w:rPr>
        <w:t>domain</w:t>
      </w:r>
      <w:r w:rsidRPr="006E1C0F">
        <w:rPr>
          <w:rFonts w:ascii="Times New Roman" w:hAnsi="Times New Roman"/>
          <w:sz w:val="28"/>
          <w:szCs w:val="28"/>
          <w:lang w:val="uk-UA"/>
        </w:rPr>
        <w:t xml:space="preserve">») </w:t>
      </w:r>
      <w:r>
        <w:rPr>
          <w:rFonts w:ascii="Times New Roman" w:hAnsi="Times New Roman"/>
          <w:sz w:val="28"/>
          <w:szCs w:val="28"/>
          <w:lang w:val="uk-UA"/>
        </w:rPr>
        <w:t>‒ фауну та</w:t>
      </w:r>
      <w:r w:rsidRPr="006E1C0F">
        <w:rPr>
          <w:rFonts w:ascii="Times New Roman" w:hAnsi="Times New Roman"/>
          <w:sz w:val="28"/>
          <w:szCs w:val="28"/>
          <w:lang w:val="uk-UA"/>
        </w:rPr>
        <w:t xml:space="preserve"> «сферу-ціль» («</w:t>
      </w:r>
      <w:r w:rsidRPr="006E1C0F">
        <w:rPr>
          <w:rFonts w:ascii="Times New Roman" w:hAnsi="Times New Roman"/>
          <w:sz w:val="28"/>
          <w:szCs w:val="28"/>
        </w:rPr>
        <w:t>target</w:t>
      </w:r>
      <w:r w:rsidRPr="006E1C0F">
        <w:rPr>
          <w:rFonts w:ascii="Times New Roman" w:hAnsi="Times New Roman"/>
          <w:sz w:val="28"/>
          <w:szCs w:val="28"/>
          <w:lang w:val="uk-UA"/>
        </w:rPr>
        <w:t xml:space="preserve"> </w:t>
      </w:r>
      <w:r w:rsidRPr="006E1C0F">
        <w:rPr>
          <w:rFonts w:ascii="Times New Roman" w:hAnsi="Times New Roman"/>
          <w:sz w:val="28"/>
          <w:szCs w:val="28"/>
        </w:rPr>
        <w:t>domain</w:t>
      </w:r>
      <w:r w:rsidRPr="006E1C0F">
        <w:rPr>
          <w:rFonts w:ascii="Times New Roman" w:hAnsi="Times New Roman"/>
          <w:sz w:val="28"/>
          <w:szCs w:val="28"/>
          <w:lang w:val="uk-UA"/>
        </w:rPr>
        <w:t xml:space="preserve">») </w:t>
      </w:r>
      <w:r>
        <w:rPr>
          <w:rFonts w:ascii="Times New Roman" w:hAnsi="Times New Roman"/>
          <w:sz w:val="28"/>
          <w:szCs w:val="28"/>
          <w:lang w:val="uk-UA"/>
        </w:rPr>
        <w:t>‒ флору</w:t>
      </w:r>
      <w:r w:rsidRPr="006E1C0F">
        <w:rPr>
          <w:rFonts w:ascii="Times New Roman" w:hAnsi="Times New Roman"/>
          <w:sz w:val="28"/>
          <w:szCs w:val="28"/>
          <w:lang w:val="uk-UA"/>
        </w:rPr>
        <w:t>.</w:t>
      </w:r>
      <w:r>
        <w:rPr>
          <w:rFonts w:ascii="Times New Roman" w:hAnsi="Times New Roman"/>
          <w:sz w:val="28"/>
          <w:szCs w:val="28"/>
          <w:lang w:val="uk-UA"/>
        </w:rPr>
        <w:t xml:space="preserve"> </w:t>
      </w:r>
    </w:p>
    <w:p w14:paraId="02203FE1" w14:textId="77777777" w:rsidR="000B040A" w:rsidRPr="00D076F5" w:rsidRDefault="000B040A" w:rsidP="004B410E">
      <w:pPr>
        <w:spacing w:after="0" w:line="240" w:lineRule="auto"/>
        <w:ind w:firstLine="567"/>
        <w:jc w:val="both"/>
        <w:rPr>
          <w:rFonts w:ascii="Times New Roman" w:hAnsi="Times New Roman"/>
          <w:sz w:val="28"/>
          <w:szCs w:val="28"/>
          <w:lang w:val="uk-UA"/>
        </w:rPr>
      </w:pPr>
      <w:r w:rsidRPr="00D076F5">
        <w:rPr>
          <w:rFonts w:ascii="Times New Roman" w:hAnsi="Times New Roman"/>
          <w:b/>
          <w:sz w:val="28"/>
          <w:szCs w:val="28"/>
          <w:lang w:val="uk-UA"/>
        </w:rPr>
        <w:t>Мета роботи:</w:t>
      </w:r>
      <w:r w:rsidRPr="00D076F5">
        <w:rPr>
          <w:rFonts w:ascii="Times New Roman" w:hAnsi="Times New Roman"/>
          <w:sz w:val="28"/>
          <w:szCs w:val="28"/>
          <w:lang w:val="uk-UA"/>
        </w:rPr>
        <w:t xml:space="preserve"> дослідити </w:t>
      </w:r>
      <w:r>
        <w:rPr>
          <w:rFonts w:ascii="Times New Roman" w:hAnsi="Times New Roman"/>
          <w:sz w:val="28"/>
          <w:szCs w:val="28"/>
          <w:lang w:val="uk-UA"/>
        </w:rPr>
        <w:t>асоціативно-метафоричну мотивацію назв ЛР із зооморфним компонентом у</w:t>
      </w:r>
      <w:r w:rsidRPr="004E3D88">
        <w:rPr>
          <w:rFonts w:ascii="Times New Roman" w:hAnsi="Times New Roman"/>
          <w:sz w:val="28"/>
          <w:szCs w:val="28"/>
          <w:lang w:val="uk-UA"/>
        </w:rPr>
        <w:t xml:space="preserve"> латинській, українській, англійській і російській мовах</w:t>
      </w:r>
      <w:r w:rsidRPr="00D076F5">
        <w:rPr>
          <w:rFonts w:ascii="Times New Roman" w:hAnsi="Times New Roman"/>
          <w:sz w:val="28"/>
          <w:szCs w:val="28"/>
          <w:lang w:val="uk-UA"/>
        </w:rPr>
        <w:t>.</w:t>
      </w:r>
    </w:p>
    <w:p w14:paraId="2A3F5DE0" w14:textId="77777777" w:rsidR="000B040A" w:rsidRPr="000628E1" w:rsidRDefault="000B040A" w:rsidP="004B410E">
      <w:pPr>
        <w:spacing w:after="0" w:line="240" w:lineRule="auto"/>
        <w:ind w:firstLine="567"/>
        <w:jc w:val="both"/>
        <w:rPr>
          <w:rFonts w:ascii="Times New Roman" w:hAnsi="Times New Roman"/>
          <w:sz w:val="28"/>
          <w:szCs w:val="28"/>
          <w:lang w:val="uk-UA"/>
        </w:rPr>
      </w:pPr>
      <w:r w:rsidRPr="000628E1">
        <w:rPr>
          <w:rFonts w:ascii="Times New Roman" w:hAnsi="Times New Roman"/>
          <w:b/>
          <w:sz w:val="28"/>
          <w:szCs w:val="28"/>
          <w:lang w:val="uk-UA"/>
        </w:rPr>
        <w:t xml:space="preserve">Матеріали та методи: </w:t>
      </w:r>
      <w:r w:rsidRPr="000628E1">
        <w:rPr>
          <w:rFonts w:ascii="Times New Roman" w:hAnsi="Times New Roman"/>
          <w:sz w:val="28"/>
          <w:szCs w:val="28"/>
          <w:lang w:val="uk-UA"/>
        </w:rPr>
        <w:t xml:space="preserve">матеріалом дослідження слугували </w:t>
      </w:r>
      <w:r>
        <w:rPr>
          <w:rFonts w:ascii="Times New Roman" w:hAnsi="Times New Roman"/>
          <w:sz w:val="28"/>
          <w:szCs w:val="28"/>
          <w:lang w:val="uk-UA"/>
        </w:rPr>
        <w:t>назви ЛР із зооморфним компонентом у</w:t>
      </w:r>
      <w:r w:rsidRPr="004E3D88">
        <w:rPr>
          <w:rFonts w:ascii="Times New Roman" w:hAnsi="Times New Roman"/>
          <w:sz w:val="28"/>
          <w:szCs w:val="28"/>
          <w:lang w:val="uk-UA"/>
        </w:rPr>
        <w:t xml:space="preserve"> латинській, українській, англійській і російській мовах</w:t>
      </w:r>
      <w:r>
        <w:rPr>
          <w:rFonts w:ascii="Times New Roman" w:hAnsi="Times New Roman"/>
          <w:sz w:val="28"/>
          <w:szCs w:val="28"/>
          <w:lang w:val="uk-UA"/>
        </w:rPr>
        <w:t xml:space="preserve">. </w:t>
      </w:r>
      <w:r w:rsidRPr="000628E1">
        <w:rPr>
          <w:rFonts w:ascii="Times New Roman" w:hAnsi="Times New Roman"/>
          <w:sz w:val="28"/>
          <w:szCs w:val="28"/>
          <w:lang w:val="uk-UA"/>
        </w:rPr>
        <w:t xml:space="preserve">У дослідженні використано </w:t>
      </w:r>
      <w:r>
        <w:rPr>
          <w:rFonts w:ascii="Times New Roman" w:hAnsi="Times New Roman"/>
          <w:sz w:val="28"/>
          <w:szCs w:val="28"/>
          <w:lang w:val="uk-UA"/>
        </w:rPr>
        <w:t xml:space="preserve">універсальні </w:t>
      </w:r>
      <w:r w:rsidRPr="000628E1">
        <w:rPr>
          <w:rFonts w:ascii="Times New Roman" w:hAnsi="Times New Roman"/>
          <w:sz w:val="28"/>
          <w:szCs w:val="28"/>
          <w:lang w:val="uk-UA"/>
        </w:rPr>
        <w:t>методи</w:t>
      </w:r>
      <w:r>
        <w:rPr>
          <w:rFonts w:ascii="Times New Roman" w:hAnsi="Times New Roman"/>
          <w:sz w:val="28"/>
          <w:szCs w:val="28"/>
          <w:lang w:val="uk-UA"/>
        </w:rPr>
        <w:t xml:space="preserve"> </w:t>
      </w:r>
      <w:r w:rsidRPr="000628E1">
        <w:rPr>
          <w:rFonts w:ascii="Times New Roman" w:hAnsi="Times New Roman"/>
          <w:sz w:val="28"/>
          <w:szCs w:val="28"/>
          <w:lang w:val="uk-UA"/>
        </w:rPr>
        <w:t xml:space="preserve"> </w:t>
      </w:r>
      <w:r>
        <w:rPr>
          <w:rFonts w:ascii="Times New Roman" w:hAnsi="Times New Roman"/>
          <w:sz w:val="28"/>
          <w:szCs w:val="28"/>
          <w:lang w:val="uk-UA"/>
        </w:rPr>
        <w:t xml:space="preserve">наукового пізнання: </w:t>
      </w:r>
      <w:r w:rsidRPr="000628E1">
        <w:rPr>
          <w:rFonts w:ascii="Times New Roman" w:hAnsi="Times New Roman"/>
          <w:sz w:val="28"/>
          <w:szCs w:val="28"/>
          <w:lang w:val="uk-UA"/>
        </w:rPr>
        <w:t xml:space="preserve">аналіз, синтез, </w:t>
      </w:r>
      <w:r>
        <w:rPr>
          <w:rFonts w:ascii="Times New Roman" w:hAnsi="Times New Roman"/>
          <w:sz w:val="28"/>
          <w:szCs w:val="28"/>
          <w:lang w:val="uk-UA"/>
        </w:rPr>
        <w:t xml:space="preserve">аналогія, </w:t>
      </w:r>
      <w:r w:rsidRPr="000628E1">
        <w:rPr>
          <w:rFonts w:ascii="Times New Roman" w:hAnsi="Times New Roman"/>
          <w:sz w:val="28"/>
          <w:szCs w:val="28"/>
          <w:lang w:val="uk-UA"/>
        </w:rPr>
        <w:t>узагальнення.</w:t>
      </w:r>
    </w:p>
    <w:p w14:paraId="5C012AA0" w14:textId="77777777" w:rsidR="000B040A" w:rsidRPr="009C30D8" w:rsidRDefault="000B040A" w:rsidP="004B410E">
      <w:pPr>
        <w:spacing w:after="0" w:line="240" w:lineRule="auto"/>
        <w:ind w:firstLine="567"/>
        <w:jc w:val="both"/>
        <w:rPr>
          <w:rFonts w:ascii="Times New Roman" w:hAnsi="Times New Roman"/>
          <w:color w:val="000000"/>
          <w:sz w:val="28"/>
          <w:szCs w:val="28"/>
          <w:shd w:val="clear" w:color="auto" w:fill="FFFFFF"/>
        </w:rPr>
      </w:pPr>
      <w:r w:rsidRPr="00236911">
        <w:rPr>
          <w:rFonts w:ascii="Times New Roman" w:hAnsi="Times New Roman"/>
          <w:b/>
          <w:sz w:val="28"/>
          <w:szCs w:val="28"/>
          <w:lang w:val="uk-UA"/>
        </w:rPr>
        <w:lastRenderedPageBreak/>
        <w:t xml:space="preserve">Результати дослідження: </w:t>
      </w:r>
      <w:r w:rsidRPr="00236911">
        <w:rPr>
          <w:rFonts w:ascii="Times New Roman" w:hAnsi="Times New Roman"/>
          <w:sz w:val="28"/>
          <w:szCs w:val="28"/>
          <w:lang w:val="uk-UA"/>
        </w:rPr>
        <w:t>методом суцільної вибірки</w:t>
      </w:r>
      <w:r w:rsidRPr="00236911">
        <w:rPr>
          <w:rFonts w:ascii="Times New Roman" w:hAnsi="Times New Roman"/>
          <w:b/>
          <w:sz w:val="28"/>
          <w:szCs w:val="28"/>
          <w:lang w:val="uk-UA"/>
        </w:rPr>
        <w:t xml:space="preserve"> </w:t>
      </w:r>
      <w:r w:rsidRPr="00236911">
        <w:rPr>
          <w:rFonts w:ascii="Times New Roman" w:hAnsi="Times New Roman"/>
          <w:sz w:val="28"/>
          <w:szCs w:val="28"/>
          <w:lang w:val="uk-UA"/>
        </w:rPr>
        <w:t xml:space="preserve">з «Етимологічного </w:t>
      </w:r>
      <w:r w:rsidRPr="006265CC">
        <w:rPr>
          <w:rFonts w:ascii="Times New Roman" w:hAnsi="Times New Roman"/>
          <w:sz w:val="28"/>
          <w:szCs w:val="28"/>
          <w:lang w:val="uk-UA"/>
        </w:rPr>
        <w:t>словника латинських ботанічних назв лікарських рослин» [</w:t>
      </w:r>
      <w:r w:rsidRPr="009C30D8">
        <w:rPr>
          <w:rFonts w:ascii="Times New Roman" w:hAnsi="Times New Roman"/>
          <w:sz w:val="28"/>
          <w:szCs w:val="28"/>
          <w:lang w:val="uk-UA"/>
        </w:rPr>
        <w:t>5</w:t>
      </w:r>
      <w:r w:rsidRPr="006265CC">
        <w:rPr>
          <w:rFonts w:ascii="Times New Roman" w:hAnsi="Times New Roman"/>
          <w:sz w:val="28"/>
          <w:szCs w:val="28"/>
          <w:lang w:val="uk-UA"/>
        </w:rPr>
        <w:t>] було обрано й проаналізовано 1</w:t>
      </w:r>
      <w:r w:rsidRPr="00683E9E">
        <w:rPr>
          <w:rFonts w:ascii="Times New Roman" w:hAnsi="Times New Roman"/>
          <w:sz w:val="28"/>
          <w:szCs w:val="28"/>
          <w:lang w:val="uk-UA"/>
        </w:rPr>
        <w:t>3</w:t>
      </w:r>
      <w:r w:rsidRPr="006265CC">
        <w:rPr>
          <w:rFonts w:ascii="Times New Roman" w:hAnsi="Times New Roman"/>
          <w:sz w:val="28"/>
          <w:szCs w:val="28"/>
          <w:lang w:val="uk-UA"/>
        </w:rPr>
        <w:t xml:space="preserve"> латинських, українських і російських назв ЛР із зооморфним компонентом</w:t>
      </w:r>
      <w:r w:rsidRPr="00524FA6">
        <w:rPr>
          <w:rFonts w:ascii="Times New Roman" w:hAnsi="Times New Roman"/>
          <w:sz w:val="28"/>
          <w:szCs w:val="28"/>
          <w:lang w:val="uk-UA"/>
        </w:rPr>
        <w:t xml:space="preserve"> </w:t>
      </w:r>
      <w:r>
        <w:rPr>
          <w:rFonts w:ascii="Times New Roman" w:hAnsi="Times New Roman"/>
          <w:sz w:val="28"/>
          <w:szCs w:val="28"/>
          <w:lang w:val="uk-UA"/>
        </w:rPr>
        <w:t>(див. табл.)</w:t>
      </w:r>
      <w:r w:rsidRPr="006265CC">
        <w:rPr>
          <w:rFonts w:ascii="Times New Roman" w:hAnsi="Times New Roman"/>
          <w:sz w:val="28"/>
          <w:szCs w:val="28"/>
          <w:lang w:val="uk-UA"/>
        </w:rPr>
        <w:t xml:space="preserve"> і віднайдено їхні англійські відповідники, представлені в спеціалізованих он-лайн джерелах</w:t>
      </w:r>
      <w:r w:rsidRPr="00524FA6">
        <w:rPr>
          <w:rFonts w:ascii="Times New Roman" w:hAnsi="Times New Roman"/>
          <w:sz w:val="28"/>
          <w:szCs w:val="28"/>
          <w:lang w:val="uk-UA"/>
        </w:rPr>
        <w:t xml:space="preserve"> [7]</w:t>
      </w:r>
      <w:r w:rsidRPr="006265CC">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 xml:space="preserve">Для виявлення латинських і грецьких етимонів у процесі роботи ми послуговувалися давньогрецько-російським </w:t>
      </w:r>
      <w:r w:rsidRPr="009C30D8">
        <w:rPr>
          <w:rFonts w:ascii="Times New Roman" w:hAnsi="Times New Roman"/>
          <w:color w:val="000000"/>
          <w:sz w:val="28"/>
          <w:szCs w:val="28"/>
          <w:shd w:val="clear" w:color="auto" w:fill="FFFFFF"/>
        </w:rPr>
        <w:t xml:space="preserve">[1; 2] </w:t>
      </w:r>
      <w:r>
        <w:rPr>
          <w:rFonts w:ascii="Times New Roman" w:hAnsi="Times New Roman"/>
          <w:color w:val="000000"/>
          <w:sz w:val="28"/>
          <w:szCs w:val="28"/>
          <w:shd w:val="clear" w:color="auto" w:fill="FFFFFF"/>
          <w:lang w:val="uk-UA"/>
        </w:rPr>
        <w:t xml:space="preserve">і латинсько-російським </w:t>
      </w:r>
      <w:r w:rsidRPr="009C30D8">
        <w:rPr>
          <w:rFonts w:ascii="Times New Roman" w:hAnsi="Times New Roman"/>
          <w:color w:val="000000"/>
          <w:sz w:val="28"/>
          <w:szCs w:val="28"/>
          <w:shd w:val="clear" w:color="auto" w:fill="FFFFFF"/>
        </w:rPr>
        <w:t xml:space="preserve">[3] </w:t>
      </w:r>
      <w:r>
        <w:rPr>
          <w:rFonts w:ascii="Times New Roman" w:hAnsi="Times New Roman"/>
          <w:color w:val="000000"/>
          <w:sz w:val="28"/>
          <w:szCs w:val="28"/>
          <w:shd w:val="clear" w:color="auto" w:fill="FFFFFF"/>
          <w:lang w:val="uk-UA"/>
        </w:rPr>
        <w:t>словниками</w:t>
      </w:r>
      <w:r w:rsidRPr="009C30D8">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p>
    <w:p w14:paraId="33CD1B36" w14:textId="77777777" w:rsidR="000B040A" w:rsidRDefault="000B040A" w:rsidP="004B410E">
      <w:pPr>
        <w:spacing w:after="0" w:line="240" w:lineRule="auto"/>
        <w:ind w:firstLine="567"/>
        <w:jc w:val="right"/>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Таблиця </w:t>
      </w:r>
    </w:p>
    <w:p w14:paraId="5E99AD59" w14:textId="77777777" w:rsidR="000B040A" w:rsidRDefault="000B040A" w:rsidP="004B410E">
      <w:pPr>
        <w:spacing w:after="0" w:line="240" w:lineRule="auto"/>
        <w:ind w:firstLine="567"/>
        <w:jc w:val="center"/>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Асоціативно-метафоричні назви ЛР</w:t>
      </w:r>
    </w:p>
    <w:tbl>
      <w:tblPr>
        <w:tblStyle w:val="2-3"/>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2410"/>
        <w:gridCol w:w="2552"/>
        <w:gridCol w:w="2126"/>
      </w:tblGrid>
      <w:tr w:rsidR="000B040A" w:rsidRPr="00D66194" w14:paraId="41B2682E" w14:textId="77777777" w:rsidTr="00A804BE">
        <w:trPr>
          <w:cnfStyle w:val="000000100000" w:firstRow="0" w:lastRow="0" w:firstColumn="0" w:lastColumn="0" w:oddVBand="0" w:evenVBand="0" w:oddHBand="1" w:evenHBand="0" w:firstRowFirstColumn="0" w:firstRowLastColumn="0" w:lastRowFirstColumn="0" w:lastRowLastColumn="0"/>
          <w:trHeight w:val="617"/>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489C1B27" w14:textId="77777777" w:rsidR="000B040A" w:rsidRPr="00491F8C" w:rsidRDefault="000B040A" w:rsidP="004B410E">
            <w:pPr>
              <w:spacing w:after="0" w:line="240" w:lineRule="auto"/>
              <w:contextualSpacing/>
              <w:jc w:val="center"/>
              <w:rPr>
                <w:rFonts w:ascii="Times New Roman" w:hAnsi="Times New Roman"/>
                <w:b/>
                <w:sz w:val="26"/>
                <w:szCs w:val="28"/>
              </w:rPr>
            </w:pPr>
            <w:r w:rsidRPr="00491F8C">
              <w:rPr>
                <w:rFonts w:ascii="Times New Roman" w:hAnsi="Times New Roman"/>
                <w:b/>
                <w:sz w:val="26"/>
                <w:szCs w:val="28"/>
                <w:lang w:val="ru-RU"/>
              </w:rPr>
              <w:t>Латинська назва</w:t>
            </w:r>
          </w:p>
        </w:tc>
        <w:tc>
          <w:tcPr>
            <w:tcW w:w="2410" w:type="dxa"/>
            <w:shd w:val="clear" w:color="auto" w:fill="auto"/>
          </w:tcPr>
          <w:p w14:paraId="27CA8F9F" w14:textId="77777777" w:rsidR="000B040A" w:rsidRPr="00491F8C" w:rsidRDefault="000B040A" w:rsidP="004B410E">
            <w:pPr>
              <w:spacing w:after="0"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6"/>
                <w:szCs w:val="28"/>
              </w:rPr>
            </w:pPr>
            <w:r w:rsidRPr="00491F8C">
              <w:rPr>
                <w:rFonts w:ascii="Times New Roman" w:hAnsi="Times New Roman"/>
                <w:b/>
                <w:sz w:val="26"/>
                <w:szCs w:val="28"/>
                <w:lang w:val="ru-RU"/>
              </w:rPr>
              <w:t>Укра</w:t>
            </w:r>
            <w:r w:rsidRPr="00491F8C">
              <w:rPr>
                <w:rFonts w:ascii="Times New Roman" w:hAnsi="Times New Roman"/>
                <w:b/>
                <w:sz w:val="26"/>
                <w:szCs w:val="28"/>
              </w:rPr>
              <w:t>їнська назва</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20F4822F" w14:textId="77777777" w:rsidR="000B040A" w:rsidRPr="00491F8C" w:rsidRDefault="000B040A" w:rsidP="004B410E">
            <w:pPr>
              <w:spacing w:after="0" w:line="240" w:lineRule="auto"/>
              <w:contextualSpacing/>
              <w:jc w:val="center"/>
              <w:rPr>
                <w:rFonts w:ascii="Times New Roman" w:hAnsi="Times New Roman"/>
                <w:b/>
                <w:sz w:val="26"/>
                <w:szCs w:val="28"/>
              </w:rPr>
            </w:pPr>
            <w:r w:rsidRPr="00491F8C">
              <w:rPr>
                <w:rFonts w:ascii="Times New Roman" w:hAnsi="Times New Roman"/>
                <w:b/>
                <w:sz w:val="26"/>
                <w:szCs w:val="28"/>
              </w:rPr>
              <w:t>Англійська назва</w:t>
            </w:r>
          </w:p>
        </w:tc>
        <w:tc>
          <w:tcPr>
            <w:tcW w:w="2126" w:type="dxa"/>
            <w:shd w:val="clear" w:color="auto" w:fill="auto"/>
          </w:tcPr>
          <w:p w14:paraId="5F32FA1F" w14:textId="77777777" w:rsidR="000B040A" w:rsidRPr="00491F8C" w:rsidRDefault="000B040A" w:rsidP="004B410E">
            <w:pPr>
              <w:spacing w:after="0"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6"/>
                <w:szCs w:val="28"/>
              </w:rPr>
            </w:pPr>
            <w:r w:rsidRPr="00491F8C">
              <w:rPr>
                <w:rFonts w:ascii="Times New Roman" w:hAnsi="Times New Roman"/>
                <w:b/>
                <w:sz w:val="26"/>
                <w:szCs w:val="28"/>
              </w:rPr>
              <w:t>Російська назва</w:t>
            </w:r>
          </w:p>
        </w:tc>
      </w:tr>
      <w:tr w:rsidR="000B040A" w:rsidRPr="00D66194" w14:paraId="23D2727E" w14:textId="77777777" w:rsidTr="00A804BE">
        <w:trPr>
          <w:trHeight w:val="944"/>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74537C48" w14:textId="77777777" w:rsidR="000B040A" w:rsidRPr="00491F8C" w:rsidRDefault="000B040A" w:rsidP="004B410E">
            <w:pPr>
              <w:spacing w:after="0" w:line="240" w:lineRule="auto"/>
              <w:contextualSpacing/>
              <w:rPr>
                <w:rFonts w:ascii="Times New Roman" w:hAnsi="Times New Roman"/>
                <w:b/>
                <w:sz w:val="26"/>
                <w:szCs w:val="28"/>
              </w:rPr>
            </w:pPr>
            <w:r w:rsidRPr="00491F8C">
              <w:rPr>
                <w:rFonts w:ascii="Times New Roman" w:hAnsi="Times New Roman"/>
                <w:b/>
                <w:sz w:val="26"/>
                <w:szCs w:val="28"/>
                <w:lang w:val="en-US"/>
              </w:rPr>
              <w:t>Lycopodium</w:t>
            </w:r>
            <w:r w:rsidRPr="00491F8C">
              <w:rPr>
                <w:rFonts w:ascii="Times New Roman" w:hAnsi="Times New Roman"/>
                <w:b/>
                <w:sz w:val="26"/>
                <w:szCs w:val="28"/>
              </w:rPr>
              <w:t xml:space="preserve"> </w:t>
            </w:r>
            <w:r w:rsidRPr="00491F8C">
              <w:rPr>
                <w:rFonts w:ascii="Times New Roman" w:hAnsi="Times New Roman"/>
                <w:b/>
                <w:sz w:val="26"/>
                <w:szCs w:val="28"/>
                <w:lang w:val="en-US"/>
              </w:rPr>
              <w:t>selago</w:t>
            </w:r>
          </w:p>
          <w:p w14:paraId="41D3D29D" w14:textId="77777777" w:rsidR="000B040A" w:rsidRPr="00491F8C" w:rsidRDefault="000B040A" w:rsidP="004B410E">
            <w:pPr>
              <w:spacing w:after="0" w:line="240" w:lineRule="auto"/>
              <w:contextualSpacing/>
              <w:rPr>
                <w:rFonts w:ascii="Times New Roman" w:hAnsi="Times New Roman"/>
                <w:i/>
                <w:sz w:val="26"/>
                <w:szCs w:val="28"/>
              </w:rPr>
            </w:pPr>
            <w:r w:rsidRPr="00491F8C">
              <w:rPr>
                <w:rFonts w:ascii="Times New Roman" w:hAnsi="Times New Roman"/>
                <w:color w:val="000000"/>
                <w:sz w:val="26"/>
                <w:szCs w:val="28"/>
                <w:shd w:val="clear" w:color="auto" w:fill="FFFFFF"/>
              </w:rPr>
              <w:t xml:space="preserve">від гр. </w:t>
            </w:r>
            <w:r w:rsidRPr="00491F8C">
              <w:rPr>
                <w:rFonts w:ascii="Times New Roman" w:hAnsi="Times New Roman"/>
                <w:color w:val="000000"/>
                <w:sz w:val="26"/>
                <w:szCs w:val="28"/>
                <w:shd w:val="clear" w:color="auto" w:fill="FFFFFF"/>
                <w:lang w:val="en-US"/>
              </w:rPr>
              <w:t>l</w:t>
            </w:r>
            <w:r w:rsidRPr="00491F8C">
              <w:rPr>
                <w:rFonts w:ascii="Times New Roman" w:hAnsi="Times New Roman"/>
                <w:color w:val="000000"/>
                <w:sz w:val="26"/>
                <w:szCs w:val="28"/>
                <w:shd w:val="clear" w:color="auto" w:fill="FFFFFF"/>
              </w:rPr>
              <w:t>ycos</w:t>
            </w:r>
            <w:r w:rsidRPr="00491F8C">
              <w:rPr>
                <w:rFonts w:ascii="Times New Roman" w:hAnsi="Times New Roman"/>
                <w:i/>
                <w:color w:val="000000"/>
                <w:sz w:val="26"/>
                <w:szCs w:val="28"/>
                <w:shd w:val="clear" w:color="auto" w:fill="FFFFFF"/>
              </w:rPr>
              <w:t xml:space="preserve"> </w:t>
            </w:r>
            <w:r w:rsidRPr="00491F8C">
              <w:rPr>
                <w:rFonts w:ascii="Times New Roman" w:hAnsi="Times New Roman"/>
                <w:color w:val="000000"/>
                <w:sz w:val="26"/>
                <w:szCs w:val="28"/>
                <w:shd w:val="clear" w:color="auto" w:fill="FFFFFF"/>
              </w:rPr>
              <w:t xml:space="preserve">(λύκος  ‒ </w:t>
            </w:r>
            <w:r w:rsidRPr="00491F8C">
              <w:rPr>
                <w:rFonts w:ascii="Times New Roman" w:hAnsi="Times New Roman"/>
                <w:i/>
                <w:color w:val="000000"/>
                <w:sz w:val="26"/>
                <w:szCs w:val="28"/>
                <w:shd w:val="clear" w:color="auto" w:fill="FFFFFF"/>
              </w:rPr>
              <w:t>вовк</w:t>
            </w:r>
            <w:r w:rsidRPr="00491F8C">
              <w:rPr>
                <w:rFonts w:ascii="Times New Roman" w:hAnsi="Times New Roman"/>
                <w:color w:val="000000"/>
                <w:sz w:val="26"/>
                <w:szCs w:val="28"/>
                <w:shd w:val="clear" w:color="auto" w:fill="FFFFFF"/>
              </w:rPr>
              <w:t xml:space="preserve">) і </w:t>
            </w:r>
            <w:r w:rsidRPr="00491F8C">
              <w:rPr>
                <w:rFonts w:ascii="Times New Roman" w:hAnsi="Times New Roman"/>
                <w:i/>
                <w:color w:val="000000"/>
                <w:sz w:val="26"/>
                <w:szCs w:val="28"/>
                <w:shd w:val="clear" w:color="auto" w:fill="FFFFFF"/>
              </w:rPr>
              <w:t>pos, podos</w:t>
            </w:r>
            <w:r w:rsidRPr="00491F8C">
              <w:rPr>
                <w:rFonts w:ascii="Times New Roman" w:hAnsi="Times New Roman"/>
                <w:color w:val="000000"/>
                <w:sz w:val="26"/>
                <w:szCs w:val="28"/>
                <w:shd w:val="clear" w:color="auto" w:fill="FFFFFF"/>
              </w:rPr>
              <w:t xml:space="preserve"> (πούς, ποδός ‒ </w:t>
            </w:r>
            <w:r w:rsidRPr="00491F8C">
              <w:rPr>
                <w:rFonts w:ascii="Times New Roman" w:hAnsi="Times New Roman"/>
                <w:i/>
                <w:color w:val="000000"/>
                <w:sz w:val="26"/>
                <w:szCs w:val="28"/>
                <w:shd w:val="clear" w:color="auto" w:fill="FFFFFF"/>
              </w:rPr>
              <w:t>нога</w:t>
            </w:r>
            <w:r w:rsidRPr="00491F8C">
              <w:rPr>
                <w:rFonts w:ascii="Times New Roman" w:hAnsi="Times New Roman"/>
                <w:color w:val="000000"/>
                <w:sz w:val="26"/>
                <w:szCs w:val="28"/>
                <w:shd w:val="clear" w:color="auto" w:fill="FFFFFF"/>
              </w:rPr>
              <w:t>)</w:t>
            </w:r>
          </w:p>
        </w:tc>
        <w:tc>
          <w:tcPr>
            <w:tcW w:w="2410" w:type="dxa"/>
            <w:shd w:val="clear" w:color="auto" w:fill="auto"/>
          </w:tcPr>
          <w:p w14:paraId="76439FA2"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rPr>
            </w:pPr>
            <w:r w:rsidRPr="00491F8C">
              <w:rPr>
                <w:rFonts w:ascii="Times New Roman" w:hAnsi="Times New Roman"/>
                <w:sz w:val="26"/>
                <w:szCs w:val="28"/>
              </w:rPr>
              <w:t>баранець звичайний</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1B4FF873" w14:textId="77777777" w:rsidR="000B040A" w:rsidRPr="00491F8C" w:rsidRDefault="000B040A" w:rsidP="004B410E">
            <w:pPr>
              <w:spacing w:after="0" w:line="240" w:lineRule="auto"/>
              <w:contextualSpacing/>
              <w:rPr>
                <w:rFonts w:ascii="Times New Roman" w:hAnsi="Times New Roman"/>
                <w:color w:val="000000"/>
                <w:sz w:val="26"/>
                <w:szCs w:val="28"/>
                <w:shd w:val="clear" w:color="auto" w:fill="FFFFFF"/>
              </w:rPr>
            </w:pPr>
            <w:r w:rsidRPr="00491F8C">
              <w:rPr>
                <w:rFonts w:ascii="Helvetica" w:hAnsi="Helvetica" w:cs="Helvetica"/>
                <w:color w:val="000000"/>
                <w:sz w:val="26"/>
                <w:szCs w:val="21"/>
                <w:shd w:val="clear" w:color="auto" w:fill="FFFFFF"/>
                <w:lang w:val="ru-RU"/>
              </w:rPr>
              <w:t> </w:t>
            </w:r>
            <w:r w:rsidRPr="00491F8C">
              <w:rPr>
                <w:rFonts w:ascii="Times New Roman" w:hAnsi="Times New Roman"/>
                <w:color w:val="000000"/>
                <w:sz w:val="26"/>
                <w:szCs w:val="28"/>
                <w:shd w:val="clear" w:color="auto" w:fill="FFFFFF"/>
                <w:lang w:val="ru-RU"/>
              </w:rPr>
              <w:t>foxfeet</w:t>
            </w:r>
          </w:p>
          <w:p w14:paraId="65FB0B26" w14:textId="77777777" w:rsidR="000B040A" w:rsidRPr="00491F8C" w:rsidRDefault="000B040A" w:rsidP="004B410E">
            <w:pPr>
              <w:spacing w:after="0" w:line="240" w:lineRule="auto"/>
              <w:contextualSpacing/>
              <w:rPr>
                <w:rStyle w:val="w"/>
                <w:rFonts w:ascii="Times New Roman" w:hAnsi="Times New Roman"/>
                <w:color w:val="000000"/>
                <w:sz w:val="26"/>
                <w:szCs w:val="28"/>
                <w:shd w:val="clear" w:color="auto" w:fill="FFFFFF"/>
              </w:rPr>
            </w:pPr>
            <w:r w:rsidRPr="00491F8C">
              <w:rPr>
                <w:rFonts w:ascii="Times New Roman" w:hAnsi="Times New Roman"/>
                <w:color w:val="000000"/>
                <w:sz w:val="26"/>
                <w:szCs w:val="28"/>
                <w:shd w:val="clear" w:color="auto" w:fill="FFFFFF"/>
              </w:rPr>
              <w:t>(</w:t>
            </w:r>
            <w:r w:rsidRPr="00491F8C">
              <w:rPr>
                <w:rFonts w:ascii="Times New Roman" w:hAnsi="Times New Roman"/>
                <w:sz w:val="26"/>
                <w:szCs w:val="28"/>
                <w:shd w:val="clear" w:color="auto" w:fill="FFFFFF"/>
              </w:rPr>
              <w:t xml:space="preserve">букв. </w:t>
            </w:r>
            <w:r w:rsidRPr="00491F8C">
              <w:rPr>
                <w:rFonts w:ascii="Times New Roman" w:hAnsi="Times New Roman"/>
                <w:sz w:val="26"/>
                <w:szCs w:val="28"/>
              </w:rPr>
              <w:t>‒ «лисяча лапа»</w:t>
            </w:r>
            <w:r w:rsidRPr="00491F8C">
              <w:rPr>
                <w:rFonts w:ascii="Times New Roman" w:hAnsi="Times New Roman"/>
                <w:color w:val="000000"/>
                <w:sz w:val="26"/>
                <w:szCs w:val="28"/>
                <w:shd w:val="clear" w:color="auto" w:fill="FFFFFF"/>
              </w:rPr>
              <w:t>)</w:t>
            </w:r>
          </w:p>
          <w:p w14:paraId="6AE7938F" w14:textId="77777777" w:rsidR="000B040A" w:rsidRPr="00491F8C" w:rsidRDefault="000B040A" w:rsidP="004B410E">
            <w:pPr>
              <w:spacing w:after="0" w:line="240" w:lineRule="auto"/>
              <w:contextualSpacing/>
              <w:rPr>
                <w:rFonts w:ascii="Times New Roman" w:hAnsi="Times New Roman"/>
                <w:sz w:val="26"/>
                <w:szCs w:val="28"/>
              </w:rPr>
            </w:pPr>
          </w:p>
        </w:tc>
        <w:tc>
          <w:tcPr>
            <w:tcW w:w="2126" w:type="dxa"/>
            <w:shd w:val="clear" w:color="auto" w:fill="auto"/>
          </w:tcPr>
          <w:p w14:paraId="5114BE39"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rPr>
            </w:pPr>
            <w:r w:rsidRPr="00491F8C">
              <w:rPr>
                <w:rFonts w:ascii="Times New Roman" w:hAnsi="Times New Roman"/>
                <w:sz w:val="26"/>
                <w:szCs w:val="28"/>
              </w:rPr>
              <w:t>баранец обыкновенный</w:t>
            </w:r>
          </w:p>
        </w:tc>
      </w:tr>
      <w:tr w:rsidR="000B040A" w:rsidRPr="00D66194" w14:paraId="62386547" w14:textId="77777777" w:rsidTr="00A804BE">
        <w:trPr>
          <w:cnfStyle w:val="000000100000" w:firstRow="0" w:lastRow="0" w:firstColumn="0" w:lastColumn="0" w:oddVBand="0" w:evenVBand="0" w:oddHBand="1" w:evenHBand="0" w:firstRowFirstColumn="0" w:firstRowLastColumn="0" w:lastRowFirstColumn="0" w:lastRowLastColumn="0"/>
          <w:trHeight w:val="1282"/>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5B7F00D2"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rPr>
              <w:t>Lagoch</w:t>
            </w:r>
            <w:r w:rsidRPr="00491F8C">
              <w:rPr>
                <w:rFonts w:ascii="Times New Roman" w:hAnsi="Times New Roman"/>
                <w:b/>
                <w:color w:val="000000"/>
                <w:sz w:val="26"/>
                <w:szCs w:val="28"/>
                <w:shd w:val="clear" w:color="auto" w:fill="FFFFFF"/>
                <w:lang w:val="en-US"/>
              </w:rPr>
              <w:t>i</w:t>
            </w:r>
            <w:r w:rsidRPr="00491F8C">
              <w:rPr>
                <w:rFonts w:ascii="Times New Roman" w:hAnsi="Times New Roman"/>
                <w:b/>
                <w:color w:val="000000"/>
                <w:sz w:val="26"/>
                <w:szCs w:val="28"/>
                <w:shd w:val="clear" w:color="auto" w:fill="FFFFFF"/>
              </w:rPr>
              <w:t>lus in</w:t>
            </w:r>
            <w:r w:rsidRPr="00491F8C">
              <w:rPr>
                <w:rFonts w:ascii="Times New Roman" w:hAnsi="Times New Roman"/>
                <w:b/>
                <w:color w:val="000000"/>
                <w:sz w:val="26"/>
                <w:szCs w:val="28"/>
                <w:shd w:val="clear" w:color="auto" w:fill="FFFFFF"/>
                <w:lang w:val="en-US"/>
              </w:rPr>
              <w:t>e</w:t>
            </w:r>
            <w:r w:rsidRPr="00491F8C">
              <w:rPr>
                <w:rFonts w:ascii="Times New Roman" w:hAnsi="Times New Roman"/>
                <w:b/>
                <w:color w:val="000000"/>
                <w:sz w:val="26"/>
                <w:szCs w:val="28"/>
                <w:shd w:val="clear" w:color="auto" w:fill="FFFFFF"/>
              </w:rPr>
              <w:t xml:space="preserve">brians </w:t>
            </w:r>
          </w:p>
          <w:p w14:paraId="324F6935" w14:textId="77777777" w:rsidR="000B040A" w:rsidRPr="00491F8C" w:rsidRDefault="000B040A" w:rsidP="004B410E">
            <w:pPr>
              <w:spacing w:after="0" w:line="240" w:lineRule="auto"/>
              <w:contextualSpacing/>
              <w:rPr>
                <w:i/>
                <w:sz w:val="26"/>
              </w:rPr>
            </w:pPr>
            <w:r w:rsidRPr="00491F8C">
              <w:rPr>
                <w:rFonts w:ascii="Times New Roman" w:hAnsi="Times New Roman"/>
                <w:i/>
                <w:color w:val="000000"/>
                <w:sz w:val="26"/>
                <w:szCs w:val="28"/>
                <w:shd w:val="clear" w:color="auto" w:fill="FFFFFF"/>
              </w:rPr>
              <w:t xml:space="preserve"> </w:t>
            </w:r>
            <w:r w:rsidRPr="00491F8C">
              <w:rPr>
                <w:rFonts w:ascii="Times New Roman" w:hAnsi="Times New Roman"/>
                <w:color w:val="000000"/>
                <w:sz w:val="26"/>
                <w:szCs w:val="28"/>
                <w:shd w:val="clear" w:color="auto" w:fill="FFFFFF"/>
              </w:rPr>
              <w:t xml:space="preserve">від гр. </w:t>
            </w:r>
            <w:r w:rsidRPr="00491F8C">
              <w:rPr>
                <w:rFonts w:ascii="Times New Roman" w:hAnsi="Times New Roman"/>
                <w:i/>
                <w:color w:val="000000"/>
                <w:sz w:val="26"/>
                <w:szCs w:val="28"/>
                <w:shd w:val="clear" w:color="auto" w:fill="FFFFFF"/>
              </w:rPr>
              <w:t>lagos</w:t>
            </w:r>
            <w:r w:rsidRPr="00491F8C">
              <w:rPr>
                <w:rFonts w:ascii="Times New Roman" w:hAnsi="Times New Roman"/>
                <w:color w:val="000000"/>
                <w:sz w:val="26"/>
                <w:szCs w:val="28"/>
                <w:shd w:val="clear" w:color="auto" w:fill="FFFFFF"/>
              </w:rPr>
              <w:t xml:space="preserve"> (λαγώς ‒ </w:t>
            </w:r>
            <w:r w:rsidRPr="00491F8C">
              <w:rPr>
                <w:rFonts w:ascii="Times New Roman" w:hAnsi="Times New Roman"/>
                <w:i/>
                <w:color w:val="000000"/>
                <w:sz w:val="26"/>
                <w:szCs w:val="28"/>
                <w:shd w:val="clear" w:color="auto" w:fill="FFFFFF"/>
              </w:rPr>
              <w:t>заєць</w:t>
            </w:r>
            <w:r w:rsidRPr="00491F8C">
              <w:rPr>
                <w:rFonts w:ascii="Times New Roman" w:hAnsi="Times New Roman"/>
                <w:color w:val="000000"/>
                <w:sz w:val="26"/>
                <w:szCs w:val="28"/>
                <w:shd w:val="clear" w:color="auto" w:fill="FFFFFF"/>
              </w:rPr>
              <w:t xml:space="preserve">) і cheilos (χειλος ‒ </w:t>
            </w:r>
            <w:r w:rsidRPr="00491F8C">
              <w:rPr>
                <w:rFonts w:ascii="Times New Roman" w:hAnsi="Times New Roman"/>
                <w:i/>
                <w:color w:val="000000"/>
                <w:sz w:val="26"/>
                <w:szCs w:val="28"/>
                <w:shd w:val="clear" w:color="auto" w:fill="FFFFFF"/>
              </w:rPr>
              <w:t>губа</w:t>
            </w:r>
            <w:r w:rsidRPr="00491F8C">
              <w:rPr>
                <w:rFonts w:ascii="Times New Roman" w:hAnsi="Times New Roman"/>
                <w:color w:val="000000"/>
                <w:sz w:val="26"/>
                <w:szCs w:val="28"/>
                <w:shd w:val="clear" w:color="auto" w:fill="FFFFFF"/>
              </w:rPr>
              <w:t>)</w:t>
            </w:r>
          </w:p>
        </w:tc>
        <w:tc>
          <w:tcPr>
            <w:tcW w:w="2410" w:type="dxa"/>
            <w:shd w:val="clear" w:color="auto" w:fill="auto"/>
          </w:tcPr>
          <w:p w14:paraId="2B83E5D4"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sz w:val="26"/>
              </w:rPr>
            </w:pPr>
            <w:r w:rsidRPr="00491F8C">
              <w:rPr>
                <w:rFonts w:ascii="Times New Roman" w:hAnsi="Times New Roman"/>
                <w:color w:val="000000"/>
                <w:sz w:val="26"/>
                <w:szCs w:val="28"/>
                <w:shd w:val="clear" w:color="auto" w:fill="FFFFFF"/>
              </w:rPr>
              <w:t>зайцегуб п’янкий</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7E14CC1B" w14:textId="77777777" w:rsidR="000B040A" w:rsidRPr="00AA34BE" w:rsidRDefault="000B040A" w:rsidP="004B410E">
            <w:pPr>
              <w:spacing w:after="0" w:line="240" w:lineRule="auto"/>
              <w:contextualSpacing/>
              <w:rPr>
                <w:rFonts w:ascii="Times New Roman" w:hAnsi="Times New Roman"/>
                <w:sz w:val="26"/>
                <w:szCs w:val="28"/>
              </w:rPr>
            </w:pPr>
            <w:r w:rsidRPr="00491F8C">
              <w:rPr>
                <w:rFonts w:ascii="Times New Roman" w:hAnsi="Times New Roman"/>
                <w:sz w:val="26"/>
                <w:szCs w:val="28"/>
                <w:lang w:val="en-US"/>
              </w:rPr>
              <w:t>intoxicant</w:t>
            </w:r>
          </w:p>
          <w:p w14:paraId="7EE71CB1" w14:textId="77777777" w:rsidR="000B040A" w:rsidRPr="00AA34BE" w:rsidRDefault="000B040A" w:rsidP="004B410E">
            <w:pPr>
              <w:spacing w:after="0" w:line="240" w:lineRule="auto"/>
              <w:contextualSpacing/>
              <w:rPr>
                <w:rFonts w:ascii="Times New Roman" w:hAnsi="Times New Roman"/>
                <w:sz w:val="26"/>
                <w:szCs w:val="28"/>
              </w:rPr>
            </w:pPr>
            <w:r w:rsidRPr="00491F8C">
              <w:rPr>
                <w:rFonts w:ascii="Times New Roman" w:hAnsi="Times New Roman"/>
                <w:sz w:val="26"/>
                <w:szCs w:val="28"/>
                <w:lang w:val="en-US"/>
              </w:rPr>
              <w:t>lagochilus</w:t>
            </w:r>
          </w:p>
          <w:p w14:paraId="0344C04B" w14:textId="77777777" w:rsidR="000B040A" w:rsidRPr="00491F8C" w:rsidRDefault="000B040A" w:rsidP="004B410E">
            <w:pPr>
              <w:spacing w:after="0" w:line="240" w:lineRule="auto"/>
              <w:contextualSpacing/>
              <w:rPr>
                <w:rFonts w:ascii="Times New Roman" w:hAnsi="Times New Roman"/>
                <w:sz w:val="26"/>
                <w:szCs w:val="28"/>
              </w:rPr>
            </w:pPr>
            <w:r w:rsidRPr="00AA34BE">
              <w:rPr>
                <w:rFonts w:ascii="Times New Roman" w:hAnsi="Times New Roman"/>
                <w:sz w:val="26"/>
                <w:szCs w:val="28"/>
              </w:rPr>
              <w:t xml:space="preserve"> </w:t>
            </w:r>
            <w:r w:rsidRPr="00491F8C">
              <w:rPr>
                <w:rFonts w:ascii="Times New Roman" w:hAnsi="Times New Roman"/>
                <w:color w:val="000000"/>
                <w:sz w:val="26"/>
                <w:szCs w:val="28"/>
                <w:shd w:val="clear" w:color="auto" w:fill="FFFFFF"/>
              </w:rPr>
              <w:t>(</w:t>
            </w:r>
            <w:r w:rsidRPr="00491F8C">
              <w:rPr>
                <w:rFonts w:ascii="Times New Roman" w:hAnsi="Times New Roman"/>
                <w:sz w:val="26"/>
                <w:szCs w:val="28"/>
                <w:shd w:val="clear" w:color="auto" w:fill="FFFFFF"/>
              </w:rPr>
              <w:t xml:space="preserve">букв. </w:t>
            </w:r>
            <w:r w:rsidRPr="00491F8C">
              <w:rPr>
                <w:rFonts w:ascii="Times New Roman" w:hAnsi="Times New Roman"/>
                <w:sz w:val="26"/>
                <w:szCs w:val="28"/>
              </w:rPr>
              <w:t>‒</w:t>
            </w:r>
            <w:r w:rsidRPr="00AA34BE">
              <w:rPr>
                <w:rFonts w:ascii="Times New Roman" w:hAnsi="Times New Roman"/>
                <w:sz w:val="26"/>
                <w:szCs w:val="28"/>
              </w:rPr>
              <w:t xml:space="preserve"> </w:t>
            </w:r>
            <w:r w:rsidRPr="00491F8C">
              <w:rPr>
                <w:rFonts w:ascii="Times New Roman" w:hAnsi="Times New Roman"/>
                <w:sz w:val="26"/>
                <w:szCs w:val="28"/>
              </w:rPr>
              <w:t>«</w:t>
            </w:r>
            <w:r w:rsidRPr="00AA34BE">
              <w:rPr>
                <w:rFonts w:ascii="Times New Roman" w:hAnsi="Times New Roman"/>
                <w:sz w:val="26"/>
                <w:szCs w:val="28"/>
              </w:rPr>
              <w:t>лагохілус отруюючий</w:t>
            </w:r>
            <w:r w:rsidRPr="00491F8C">
              <w:rPr>
                <w:rFonts w:ascii="Times New Roman" w:hAnsi="Times New Roman"/>
                <w:sz w:val="26"/>
                <w:szCs w:val="28"/>
              </w:rPr>
              <w:t>»</w:t>
            </w:r>
            <w:r w:rsidRPr="00491F8C">
              <w:rPr>
                <w:rFonts w:ascii="Times New Roman" w:hAnsi="Times New Roman"/>
                <w:color w:val="000000"/>
                <w:sz w:val="26"/>
                <w:szCs w:val="28"/>
                <w:shd w:val="clear" w:color="auto" w:fill="FFFFFF"/>
              </w:rPr>
              <w:t>)</w:t>
            </w:r>
          </w:p>
          <w:p w14:paraId="7F91B8CF" w14:textId="77777777" w:rsidR="000B040A" w:rsidRPr="00491F8C" w:rsidRDefault="000B040A" w:rsidP="004B410E">
            <w:pPr>
              <w:spacing w:after="0" w:line="240" w:lineRule="auto"/>
              <w:contextualSpacing/>
              <w:rPr>
                <w:rFonts w:ascii="Times New Roman" w:hAnsi="Times New Roman"/>
                <w:sz w:val="26"/>
                <w:szCs w:val="28"/>
              </w:rPr>
            </w:pPr>
          </w:p>
        </w:tc>
        <w:tc>
          <w:tcPr>
            <w:tcW w:w="2126" w:type="dxa"/>
            <w:shd w:val="clear" w:color="auto" w:fill="auto"/>
          </w:tcPr>
          <w:p w14:paraId="146BECEB"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6"/>
                <w:szCs w:val="28"/>
                <w:shd w:val="clear" w:color="auto" w:fill="FFFFFF"/>
              </w:rPr>
            </w:pPr>
            <w:r w:rsidRPr="00491F8C">
              <w:rPr>
                <w:rStyle w:val="a5"/>
                <w:rFonts w:ascii="Times New Roman" w:hAnsi="Times New Roman"/>
                <w:bCs/>
                <w:i w:val="0"/>
                <w:iCs w:val="0"/>
                <w:sz w:val="26"/>
                <w:szCs w:val="28"/>
                <w:shd w:val="clear" w:color="auto" w:fill="FFFFFF"/>
              </w:rPr>
              <w:t>з</w:t>
            </w:r>
            <w:r w:rsidRPr="00491F8C">
              <w:rPr>
                <w:rStyle w:val="a5"/>
                <w:rFonts w:ascii="Times New Roman" w:hAnsi="Times New Roman"/>
                <w:bCs/>
                <w:i w:val="0"/>
                <w:iCs w:val="0"/>
                <w:sz w:val="26"/>
                <w:szCs w:val="28"/>
                <w:shd w:val="clear" w:color="auto" w:fill="FFFFFF"/>
                <w:lang w:val="ru-RU"/>
              </w:rPr>
              <w:t>айцегуб</w:t>
            </w:r>
            <w:r w:rsidRPr="00491F8C">
              <w:rPr>
                <w:rFonts w:ascii="Times New Roman" w:hAnsi="Times New Roman"/>
                <w:sz w:val="26"/>
                <w:szCs w:val="28"/>
                <w:shd w:val="clear" w:color="auto" w:fill="FFFFFF"/>
                <w:lang w:val="ru-RU"/>
              </w:rPr>
              <w:t> </w:t>
            </w:r>
          </w:p>
          <w:p w14:paraId="0B6CA667"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6"/>
                <w:szCs w:val="28"/>
              </w:rPr>
            </w:pPr>
            <w:r w:rsidRPr="00491F8C">
              <w:rPr>
                <w:rFonts w:ascii="Times New Roman" w:hAnsi="Times New Roman"/>
                <w:sz w:val="26"/>
                <w:szCs w:val="28"/>
                <w:shd w:val="clear" w:color="auto" w:fill="FFFFFF"/>
                <w:lang w:val="ru-RU"/>
              </w:rPr>
              <w:t>опьяняющий (лагохилус опьяняющий</w:t>
            </w:r>
            <w:r w:rsidRPr="00491F8C">
              <w:rPr>
                <w:rFonts w:ascii="Times New Roman" w:hAnsi="Times New Roman"/>
                <w:sz w:val="26"/>
                <w:szCs w:val="28"/>
                <w:shd w:val="clear" w:color="auto" w:fill="FFFFFF"/>
              </w:rPr>
              <w:t>)</w:t>
            </w:r>
          </w:p>
        </w:tc>
      </w:tr>
      <w:tr w:rsidR="000B040A" w:rsidRPr="00D66194" w14:paraId="006A681D" w14:textId="77777777" w:rsidTr="00A804BE">
        <w:trPr>
          <w:trHeight w:val="1272"/>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289246E9"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rPr>
              <w:t>Nep</w:t>
            </w:r>
            <w:r w:rsidRPr="00491F8C">
              <w:rPr>
                <w:rFonts w:ascii="Times New Roman" w:hAnsi="Times New Roman"/>
                <w:b/>
                <w:color w:val="000000"/>
                <w:sz w:val="26"/>
                <w:szCs w:val="28"/>
                <w:shd w:val="clear" w:color="auto" w:fill="FFFFFF"/>
                <w:lang w:val="en-US"/>
              </w:rPr>
              <w:t>e</w:t>
            </w:r>
            <w:r w:rsidRPr="00491F8C">
              <w:rPr>
                <w:rFonts w:ascii="Times New Roman" w:hAnsi="Times New Roman"/>
                <w:b/>
                <w:color w:val="000000"/>
                <w:sz w:val="26"/>
                <w:szCs w:val="28"/>
                <w:shd w:val="clear" w:color="auto" w:fill="FFFFFF"/>
              </w:rPr>
              <w:t>ta cat</w:t>
            </w:r>
            <w:r w:rsidRPr="00491F8C">
              <w:rPr>
                <w:rFonts w:ascii="Times New Roman" w:hAnsi="Times New Roman"/>
                <w:b/>
                <w:color w:val="000000"/>
                <w:sz w:val="26"/>
                <w:szCs w:val="28"/>
                <w:shd w:val="clear" w:color="auto" w:fill="FFFFFF"/>
                <w:lang w:val="en-US"/>
              </w:rPr>
              <w:t>a</w:t>
            </w:r>
            <w:r w:rsidRPr="00491F8C">
              <w:rPr>
                <w:rFonts w:ascii="Times New Roman" w:hAnsi="Times New Roman"/>
                <w:b/>
                <w:color w:val="000000"/>
                <w:sz w:val="26"/>
                <w:szCs w:val="28"/>
                <w:shd w:val="clear" w:color="auto" w:fill="FFFFFF"/>
              </w:rPr>
              <w:t xml:space="preserve">ria </w:t>
            </w:r>
          </w:p>
          <w:p w14:paraId="0EB724A0" w14:textId="77777777" w:rsidR="000B040A" w:rsidRPr="00491F8C" w:rsidRDefault="000B040A" w:rsidP="004B410E">
            <w:pPr>
              <w:spacing w:after="0" w:line="240" w:lineRule="auto"/>
              <w:contextualSpacing/>
              <w:rPr>
                <w:i/>
                <w:sz w:val="26"/>
                <w:lang w:val="en-US"/>
              </w:rPr>
            </w:pPr>
            <w:r w:rsidRPr="00491F8C">
              <w:rPr>
                <w:rFonts w:ascii="Times New Roman" w:hAnsi="Times New Roman"/>
                <w:color w:val="000000"/>
                <w:sz w:val="26"/>
                <w:szCs w:val="28"/>
                <w:shd w:val="clear" w:color="auto" w:fill="FFFFFF"/>
              </w:rPr>
              <w:t>с</w:t>
            </w:r>
            <w:r w:rsidRPr="00491F8C">
              <w:rPr>
                <w:rFonts w:ascii="Times New Roman" w:hAnsi="Times New Roman"/>
                <w:color w:val="000000"/>
                <w:sz w:val="26"/>
                <w:szCs w:val="28"/>
                <w:shd w:val="clear" w:color="auto" w:fill="FFFFFF"/>
                <w:lang w:val="en-US"/>
              </w:rPr>
              <w:t xml:space="preserve">atarius, a, um </w:t>
            </w:r>
            <w:r w:rsidRPr="00491F8C">
              <w:rPr>
                <w:rFonts w:ascii="Times New Roman" w:hAnsi="Times New Roman"/>
                <w:color w:val="000000"/>
                <w:sz w:val="26"/>
                <w:szCs w:val="28"/>
                <w:shd w:val="clear" w:color="auto" w:fill="FFFFFF"/>
              </w:rPr>
              <w:t>(</w:t>
            </w:r>
            <w:r w:rsidRPr="00491F8C">
              <w:rPr>
                <w:rFonts w:ascii="Times New Roman" w:hAnsi="Times New Roman"/>
                <w:i/>
                <w:color w:val="000000"/>
                <w:sz w:val="26"/>
                <w:szCs w:val="28"/>
                <w:shd w:val="clear" w:color="auto" w:fill="FFFFFF"/>
                <w:lang w:val="en-US"/>
              </w:rPr>
              <w:t>котячий</w:t>
            </w:r>
            <w:r w:rsidRPr="00491F8C">
              <w:rPr>
                <w:rFonts w:ascii="Times New Roman" w:hAnsi="Times New Roman"/>
                <w:i/>
                <w:color w:val="000000"/>
                <w:sz w:val="26"/>
                <w:szCs w:val="28"/>
                <w:shd w:val="clear" w:color="auto" w:fill="FFFFFF"/>
              </w:rPr>
              <w:t>)</w:t>
            </w:r>
            <w:r w:rsidRPr="00491F8C">
              <w:rPr>
                <w:rFonts w:ascii="Times New Roman" w:hAnsi="Times New Roman"/>
                <w:color w:val="000000"/>
                <w:sz w:val="26"/>
                <w:szCs w:val="28"/>
                <w:shd w:val="clear" w:color="auto" w:fill="FFFFFF"/>
                <w:lang w:val="en-US"/>
              </w:rPr>
              <w:t xml:space="preserve"> </w:t>
            </w:r>
            <w:r w:rsidRPr="00491F8C">
              <w:rPr>
                <w:rFonts w:ascii="Times New Roman" w:hAnsi="Times New Roman"/>
                <w:color w:val="000000"/>
                <w:sz w:val="26"/>
                <w:szCs w:val="28"/>
                <w:shd w:val="clear" w:color="auto" w:fill="FFFFFF"/>
              </w:rPr>
              <w:t>від лат. catus</w:t>
            </w:r>
            <w:r w:rsidRPr="00491F8C">
              <w:rPr>
                <w:rFonts w:ascii="Times New Roman" w:hAnsi="Times New Roman"/>
                <w:color w:val="000000"/>
                <w:sz w:val="26"/>
                <w:szCs w:val="28"/>
                <w:shd w:val="clear" w:color="auto" w:fill="FFFFFF"/>
                <w:lang w:val="en-US"/>
              </w:rPr>
              <w:t>, i m</w:t>
            </w:r>
            <w:r w:rsidRPr="00491F8C">
              <w:rPr>
                <w:rFonts w:ascii="Times New Roman" w:hAnsi="Times New Roman"/>
                <w:i/>
                <w:color w:val="000000"/>
                <w:sz w:val="26"/>
                <w:szCs w:val="28"/>
                <w:shd w:val="clear" w:color="auto" w:fill="FFFFFF"/>
              </w:rPr>
              <w:t xml:space="preserve"> (кіт)</w:t>
            </w:r>
          </w:p>
        </w:tc>
        <w:tc>
          <w:tcPr>
            <w:tcW w:w="2410" w:type="dxa"/>
            <w:shd w:val="clear" w:color="auto" w:fill="auto"/>
          </w:tcPr>
          <w:p w14:paraId="2304C8A5"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sz w:val="26"/>
                <w:lang w:val="ru-RU"/>
              </w:rPr>
            </w:pPr>
            <w:r w:rsidRPr="00491F8C">
              <w:rPr>
                <w:rFonts w:ascii="Times New Roman" w:hAnsi="Times New Roman"/>
                <w:color w:val="000000"/>
                <w:sz w:val="26"/>
                <w:szCs w:val="28"/>
                <w:shd w:val="clear" w:color="auto" w:fill="FFFFFF"/>
              </w:rPr>
              <w:t xml:space="preserve">котяча м’ята </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09923677" w14:textId="77777777" w:rsidR="000B040A" w:rsidRPr="00491F8C" w:rsidRDefault="000B040A" w:rsidP="004B410E">
            <w:pPr>
              <w:spacing w:after="0" w:line="240" w:lineRule="auto"/>
              <w:contextualSpacing/>
              <w:rPr>
                <w:rFonts w:ascii="Times New Roman" w:hAnsi="Times New Roman"/>
                <w:color w:val="000000"/>
                <w:sz w:val="26"/>
                <w:szCs w:val="28"/>
                <w:shd w:val="clear" w:color="auto" w:fill="FFFFFF"/>
              </w:rPr>
            </w:pPr>
            <w:r w:rsidRPr="00491F8C">
              <w:rPr>
                <w:rFonts w:ascii="Times New Roman" w:hAnsi="Times New Roman"/>
                <w:color w:val="000000"/>
                <w:sz w:val="26"/>
                <w:szCs w:val="28"/>
                <w:shd w:val="clear" w:color="auto" w:fill="FFFFFF"/>
                <w:lang w:val="en-US"/>
              </w:rPr>
              <w:t>catnip</w:t>
            </w:r>
          </w:p>
          <w:p w14:paraId="49402283" w14:textId="77777777" w:rsidR="000B040A" w:rsidRPr="00491F8C" w:rsidRDefault="000B040A" w:rsidP="004B410E">
            <w:pPr>
              <w:spacing w:after="0" w:line="240" w:lineRule="auto"/>
              <w:contextualSpacing/>
              <w:rPr>
                <w:sz w:val="26"/>
              </w:rPr>
            </w:pPr>
            <w:r w:rsidRPr="00491F8C">
              <w:rPr>
                <w:rFonts w:ascii="Times New Roman" w:hAnsi="Times New Roman"/>
                <w:color w:val="000000"/>
                <w:sz w:val="26"/>
                <w:szCs w:val="28"/>
                <w:shd w:val="clear" w:color="auto" w:fill="FFFFFF"/>
              </w:rPr>
              <w:t>(</w:t>
            </w:r>
            <w:r w:rsidRPr="00491F8C">
              <w:rPr>
                <w:rFonts w:ascii="Times New Roman" w:hAnsi="Times New Roman"/>
                <w:sz w:val="26"/>
                <w:szCs w:val="28"/>
                <w:shd w:val="clear" w:color="auto" w:fill="FFFFFF"/>
              </w:rPr>
              <w:t xml:space="preserve">букв. </w:t>
            </w:r>
            <w:r w:rsidRPr="00491F8C">
              <w:rPr>
                <w:rFonts w:ascii="Times New Roman" w:hAnsi="Times New Roman"/>
                <w:sz w:val="26"/>
                <w:szCs w:val="28"/>
              </w:rPr>
              <w:t>‒ «котяча м’ята»</w:t>
            </w:r>
            <w:r w:rsidRPr="00491F8C">
              <w:rPr>
                <w:rFonts w:ascii="Times New Roman" w:hAnsi="Times New Roman"/>
                <w:color w:val="000000"/>
                <w:sz w:val="26"/>
                <w:szCs w:val="28"/>
                <w:shd w:val="clear" w:color="auto" w:fill="FFFFFF"/>
              </w:rPr>
              <w:t>)</w:t>
            </w:r>
          </w:p>
        </w:tc>
        <w:tc>
          <w:tcPr>
            <w:tcW w:w="2126" w:type="dxa"/>
            <w:shd w:val="clear" w:color="auto" w:fill="auto"/>
          </w:tcPr>
          <w:p w14:paraId="3C78C6AB"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lang w:val="ru-RU"/>
              </w:rPr>
            </w:pPr>
            <w:r w:rsidRPr="00491F8C">
              <w:rPr>
                <w:rFonts w:ascii="Times New Roman" w:hAnsi="Times New Roman"/>
                <w:sz w:val="26"/>
                <w:szCs w:val="28"/>
              </w:rPr>
              <w:t>к</w:t>
            </w:r>
            <w:r w:rsidRPr="00491F8C">
              <w:rPr>
                <w:rFonts w:ascii="Times New Roman" w:hAnsi="Times New Roman"/>
                <w:sz w:val="26"/>
                <w:szCs w:val="28"/>
                <w:lang w:val="ru-RU"/>
              </w:rPr>
              <w:t>ошачья мята</w:t>
            </w:r>
          </w:p>
        </w:tc>
      </w:tr>
      <w:tr w:rsidR="000B040A" w:rsidRPr="00D66194" w14:paraId="1D0BDBA6" w14:textId="77777777" w:rsidTr="00A804BE">
        <w:trPr>
          <w:cnfStyle w:val="000000100000" w:firstRow="0" w:lastRow="0" w:firstColumn="0" w:lastColumn="0" w:oddVBand="0" w:evenVBand="0" w:oddHBand="1" w:evenHBand="0" w:firstRowFirstColumn="0" w:firstRowLastColumn="0" w:lastRowFirstColumn="0" w:lastRowLastColumn="0"/>
          <w:trHeight w:val="982"/>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0D28D9C9"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lang w:val="en-US"/>
              </w:rPr>
              <w:t>A</w:t>
            </w:r>
            <w:r w:rsidRPr="00491F8C">
              <w:rPr>
                <w:rFonts w:ascii="Times New Roman" w:hAnsi="Times New Roman"/>
                <w:b/>
                <w:color w:val="000000"/>
                <w:sz w:val="26"/>
                <w:szCs w:val="28"/>
                <w:shd w:val="clear" w:color="auto" w:fill="FFFFFF"/>
              </w:rPr>
              <w:t>rctium toment</w:t>
            </w:r>
            <w:r w:rsidRPr="00491F8C">
              <w:rPr>
                <w:rFonts w:ascii="Times New Roman" w:hAnsi="Times New Roman"/>
                <w:b/>
                <w:color w:val="000000"/>
                <w:sz w:val="26"/>
                <w:szCs w:val="28"/>
                <w:shd w:val="clear" w:color="auto" w:fill="FFFFFF"/>
                <w:lang w:val="en-US"/>
              </w:rPr>
              <w:t>o</w:t>
            </w:r>
            <w:r w:rsidRPr="00491F8C">
              <w:rPr>
                <w:rFonts w:ascii="Times New Roman" w:hAnsi="Times New Roman"/>
                <w:b/>
                <w:color w:val="000000"/>
                <w:sz w:val="26"/>
                <w:szCs w:val="28"/>
                <w:shd w:val="clear" w:color="auto" w:fill="FFFFFF"/>
              </w:rPr>
              <w:t xml:space="preserve">sum </w:t>
            </w:r>
          </w:p>
          <w:p w14:paraId="73379ECD" w14:textId="77777777" w:rsidR="000B040A" w:rsidRPr="00491F8C" w:rsidRDefault="000B040A" w:rsidP="004B410E">
            <w:pPr>
              <w:spacing w:after="0" w:line="240" w:lineRule="auto"/>
              <w:contextualSpacing/>
              <w:rPr>
                <w:i/>
                <w:sz w:val="26"/>
              </w:rPr>
            </w:pPr>
            <w:r w:rsidRPr="00491F8C">
              <w:rPr>
                <w:rFonts w:ascii="Times New Roman" w:hAnsi="Times New Roman"/>
                <w:color w:val="000000"/>
                <w:sz w:val="26"/>
                <w:szCs w:val="28"/>
                <w:shd w:val="clear" w:color="auto" w:fill="FFFFFF"/>
              </w:rPr>
              <w:t xml:space="preserve">від грец. arktos (άρκτος –  </w:t>
            </w:r>
            <w:r w:rsidRPr="00491F8C">
              <w:rPr>
                <w:rFonts w:ascii="Times New Roman" w:hAnsi="Times New Roman"/>
                <w:i/>
                <w:color w:val="000000"/>
                <w:sz w:val="26"/>
                <w:szCs w:val="28"/>
                <w:shd w:val="clear" w:color="auto" w:fill="FFFFFF"/>
              </w:rPr>
              <w:t>ведмідь, ведмедиця</w:t>
            </w:r>
            <w:r w:rsidRPr="00491F8C">
              <w:rPr>
                <w:rFonts w:ascii="Times New Roman" w:hAnsi="Times New Roman"/>
                <w:color w:val="000000"/>
                <w:sz w:val="26"/>
                <w:szCs w:val="28"/>
                <w:shd w:val="clear" w:color="auto" w:fill="FFFFFF"/>
              </w:rPr>
              <w:t>)</w:t>
            </w:r>
          </w:p>
        </w:tc>
        <w:tc>
          <w:tcPr>
            <w:tcW w:w="2410" w:type="dxa"/>
            <w:shd w:val="clear" w:color="auto" w:fill="auto"/>
          </w:tcPr>
          <w:p w14:paraId="37D41F50"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sz w:val="26"/>
                <w:lang w:val="en-US"/>
              </w:rPr>
            </w:pPr>
            <w:r w:rsidRPr="00491F8C">
              <w:rPr>
                <w:rFonts w:ascii="Times New Roman" w:hAnsi="Times New Roman"/>
                <w:color w:val="000000"/>
                <w:sz w:val="26"/>
                <w:szCs w:val="28"/>
                <w:shd w:val="clear" w:color="auto" w:fill="FFFFFF"/>
              </w:rPr>
              <w:t>лопух повстяний</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5FC21375" w14:textId="77777777" w:rsidR="000B040A" w:rsidRPr="00491F8C" w:rsidRDefault="000B040A" w:rsidP="004B410E">
            <w:pPr>
              <w:spacing w:after="0" w:line="240" w:lineRule="auto"/>
              <w:contextualSpacing/>
              <w:rPr>
                <w:rFonts w:ascii="Times New Roman" w:hAnsi="Times New Roman"/>
                <w:sz w:val="26"/>
                <w:szCs w:val="28"/>
                <w:lang w:val="en-US"/>
              </w:rPr>
            </w:pPr>
            <w:r w:rsidRPr="00491F8C">
              <w:rPr>
                <w:rFonts w:ascii="Times New Roman" w:hAnsi="Times New Roman"/>
                <w:color w:val="000000"/>
                <w:sz w:val="26"/>
                <w:szCs w:val="28"/>
                <w:shd w:val="clear" w:color="auto" w:fill="FFFFFF"/>
                <w:lang w:val="en-US"/>
              </w:rPr>
              <w:t>b</w:t>
            </w:r>
            <w:r w:rsidRPr="00491F8C">
              <w:rPr>
                <w:rFonts w:ascii="Times New Roman" w:hAnsi="Times New Roman"/>
                <w:color w:val="000000"/>
                <w:sz w:val="26"/>
                <w:szCs w:val="28"/>
                <w:shd w:val="clear" w:color="auto" w:fill="FFFFFF"/>
              </w:rPr>
              <w:t>urdock felt</w:t>
            </w:r>
          </w:p>
        </w:tc>
        <w:tc>
          <w:tcPr>
            <w:tcW w:w="2126" w:type="dxa"/>
            <w:shd w:val="clear" w:color="auto" w:fill="auto"/>
          </w:tcPr>
          <w:p w14:paraId="33714FB7"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6"/>
                <w:szCs w:val="28"/>
                <w:lang w:val="ru-RU"/>
              </w:rPr>
            </w:pPr>
            <w:r w:rsidRPr="00491F8C">
              <w:rPr>
                <w:rFonts w:ascii="Times New Roman" w:hAnsi="Times New Roman"/>
                <w:sz w:val="26"/>
                <w:szCs w:val="28"/>
              </w:rPr>
              <w:t>л</w:t>
            </w:r>
            <w:r w:rsidRPr="00491F8C">
              <w:rPr>
                <w:rFonts w:ascii="Times New Roman" w:hAnsi="Times New Roman"/>
                <w:sz w:val="26"/>
                <w:szCs w:val="28"/>
                <w:lang w:val="ru-RU"/>
              </w:rPr>
              <w:t>опух войлочный</w:t>
            </w:r>
          </w:p>
        </w:tc>
      </w:tr>
      <w:tr w:rsidR="000B040A" w:rsidRPr="00D66194" w14:paraId="6F6AF5D9" w14:textId="77777777" w:rsidTr="00A804BE">
        <w:trPr>
          <w:trHeight w:val="1424"/>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6AF643AC"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lang w:val="en-US"/>
              </w:rPr>
              <w:t>A</w:t>
            </w:r>
            <w:r w:rsidRPr="00491F8C">
              <w:rPr>
                <w:rFonts w:ascii="Times New Roman" w:hAnsi="Times New Roman"/>
                <w:b/>
                <w:color w:val="000000"/>
                <w:sz w:val="26"/>
                <w:szCs w:val="28"/>
                <w:shd w:val="clear" w:color="auto" w:fill="FFFFFF"/>
              </w:rPr>
              <w:t>llium urs</w:t>
            </w:r>
            <w:r w:rsidRPr="00491F8C">
              <w:rPr>
                <w:rFonts w:ascii="Times New Roman" w:hAnsi="Times New Roman"/>
                <w:b/>
                <w:color w:val="000000"/>
                <w:sz w:val="26"/>
                <w:szCs w:val="28"/>
                <w:shd w:val="clear" w:color="auto" w:fill="FFFFFF"/>
                <w:lang w:val="en-US"/>
              </w:rPr>
              <w:t>i</w:t>
            </w:r>
            <w:r w:rsidRPr="00491F8C">
              <w:rPr>
                <w:rFonts w:ascii="Times New Roman" w:hAnsi="Times New Roman"/>
                <w:b/>
                <w:color w:val="000000"/>
                <w:sz w:val="26"/>
                <w:szCs w:val="28"/>
                <w:shd w:val="clear" w:color="auto" w:fill="FFFFFF"/>
              </w:rPr>
              <w:t>num</w:t>
            </w:r>
          </w:p>
          <w:p w14:paraId="048F0B8F" w14:textId="77777777" w:rsidR="000B040A" w:rsidRPr="00491F8C" w:rsidRDefault="000B040A" w:rsidP="004B410E">
            <w:pPr>
              <w:spacing w:after="0" w:line="240" w:lineRule="auto"/>
              <w:contextualSpacing/>
              <w:rPr>
                <w:b/>
                <w:i/>
                <w:sz w:val="26"/>
              </w:rPr>
            </w:pPr>
            <w:r w:rsidRPr="00491F8C">
              <w:rPr>
                <w:rFonts w:ascii="Times New Roman" w:hAnsi="Times New Roman"/>
                <w:color w:val="000000"/>
                <w:sz w:val="26"/>
                <w:szCs w:val="28"/>
                <w:shd w:val="clear" w:color="auto" w:fill="FFFFFF"/>
                <w:lang w:val="en-US"/>
              </w:rPr>
              <w:t>urs</w:t>
            </w:r>
            <w:r w:rsidRPr="00491F8C">
              <w:rPr>
                <w:rFonts w:ascii="Times New Roman" w:hAnsi="Times New Roman"/>
                <w:color w:val="000000"/>
                <w:sz w:val="26"/>
                <w:szCs w:val="28"/>
                <w:shd w:val="clear" w:color="auto" w:fill="FFFFFF"/>
              </w:rPr>
              <w:t>ī</w:t>
            </w:r>
            <w:r w:rsidRPr="00491F8C">
              <w:rPr>
                <w:rFonts w:ascii="Times New Roman" w:hAnsi="Times New Roman"/>
                <w:color w:val="000000"/>
                <w:sz w:val="26"/>
                <w:szCs w:val="28"/>
                <w:shd w:val="clear" w:color="auto" w:fill="FFFFFF"/>
                <w:lang w:val="en-US"/>
              </w:rPr>
              <w:t>nus</w:t>
            </w:r>
            <w:r w:rsidRPr="00491F8C">
              <w:rPr>
                <w:rFonts w:ascii="Times New Roman" w:hAnsi="Times New Roman"/>
                <w:color w:val="000000"/>
                <w:sz w:val="26"/>
                <w:szCs w:val="28"/>
                <w:shd w:val="clear" w:color="auto" w:fill="FFFFFF"/>
              </w:rPr>
              <w:t xml:space="preserve">, </w:t>
            </w:r>
            <w:r w:rsidRPr="00491F8C">
              <w:rPr>
                <w:rFonts w:ascii="Times New Roman" w:hAnsi="Times New Roman"/>
                <w:color w:val="000000"/>
                <w:sz w:val="26"/>
                <w:szCs w:val="28"/>
                <w:shd w:val="clear" w:color="auto" w:fill="FFFFFF"/>
                <w:lang w:val="en-US"/>
              </w:rPr>
              <w:t>a</w:t>
            </w:r>
            <w:r w:rsidRPr="00491F8C">
              <w:rPr>
                <w:rFonts w:ascii="Times New Roman" w:hAnsi="Times New Roman"/>
                <w:color w:val="000000"/>
                <w:sz w:val="26"/>
                <w:szCs w:val="28"/>
                <w:shd w:val="clear" w:color="auto" w:fill="FFFFFF"/>
              </w:rPr>
              <w:t xml:space="preserve">, </w:t>
            </w:r>
            <w:r w:rsidRPr="00491F8C">
              <w:rPr>
                <w:rFonts w:ascii="Times New Roman" w:hAnsi="Times New Roman"/>
                <w:color w:val="000000"/>
                <w:sz w:val="26"/>
                <w:szCs w:val="28"/>
                <w:shd w:val="clear" w:color="auto" w:fill="FFFFFF"/>
                <w:lang w:val="en-US"/>
              </w:rPr>
              <w:t>um</w:t>
            </w:r>
            <w:r w:rsidRPr="00491F8C">
              <w:rPr>
                <w:rFonts w:ascii="Times New Roman" w:hAnsi="Times New Roman"/>
                <w:color w:val="000000"/>
                <w:sz w:val="26"/>
                <w:szCs w:val="28"/>
                <w:shd w:val="clear" w:color="auto" w:fill="FFFFFF"/>
              </w:rPr>
              <w:t xml:space="preserve"> </w:t>
            </w:r>
            <w:r w:rsidRPr="00491F8C">
              <w:rPr>
                <w:rFonts w:ascii="Times New Roman" w:hAnsi="Times New Roman"/>
                <w:i/>
                <w:color w:val="000000"/>
                <w:sz w:val="26"/>
                <w:szCs w:val="28"/>
                <w:shd w:val="clear" w:color="auto" w:fill="FFFFFF"/>
              </w:rPr>
              <w:t>(ведмежий)</w:t>
            </w:r>
            <w:r w:rsidRPr="00491F8C">
              <w:rPr>
                <w:rFonts w:ascii="Times New Roman" w:hAnsi="Times New Roman"/>
                <w:color w:val="000000"/>
                <w:sz w:val="26"/>
                <w:szCs w:val="28"/>
                <w:shd w:val="clear" w:color="auto" w:fill="FFFFFF"/>
              </w:rPr>
              <w:t xml:space="preserve"> від лат. ursus, i m </w:t>
            </w:r>
            <w:r w:rsidRPr="00491F8C">
              <w:rPr>
                <w:rFonts w:ascii="Times New Roman" w:hAnsi="Times New Roman"/>
                <w:i/>
                <w:color w:val="000000"/>
                <w:sz w:val="26"/>
                <w:szCs w:val="28"/>
                <w:shd w:val="clear" w:color="auto" w:fill="FFFFFF"/>
              </w:rPr>
              <w:t>(ведмідь)</w:t>
            </w:r>
            <w:r w:rsidRPr="00491F8C">
              <w:rPr>
                <w:rFonts w:ascii="Times New Roman" w:hAnsi="Times New Roman"/>
                <w:b/>
                <w:i/>
                <w:color w:val="000000"/>
                <w:sz w:val="26"/>
                <w:szCs w:val="28"/>
                <w:shd w:val="clear" w:color="auto" w:fill="FFFFFF"/>
              </w:rPr>
              <w:t xml:space="preserve"> </w:t>
            </w:r>
          </w:p>
        </w:tc>
        <w:tc>
          <w:tcPr>
            <w:tcW w:w="2410" w:type="dxa"/>
            <w:shd w:val="clear" w:color="auto" w:fill="auto"/>
          </w:tcPr>
          <w:p w14:paraId="7EBB19FA"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sz w:val="26"/>
                <w:lang w:val="en-US"/>
              </w:rPr>
            </w:pPr>
            <w:r w:rsidRPr="00491F8C">
              <w:rPr>
                <w:rFonts w:ascii="Times New Roman" w:hAnsi="Times New Roman"/>
                <w:color w:val="000000"/>
                <w:sz w:val="26"/>
                <w:szCs w:val="28"/>
                <w:shd w:val="clear" w:color="auto" w:fill="FFFFFF"/>
              </w:rPr>
              <w:t>цибуля ведмежа</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6AE09264" w14:textId="77777777" w:rsidR="000B040A" w:rsidRPr="00491F8C" w:rsidRDefault="000B040A" w:rsidP="004B410E">
            <w:pPr>
              <w:spacing w:after="0" w:line="240" w:lineRule="auto"/>
              <w:contextualSpacing/>
              <w:rPr>
                <w:rFonts w:ascii="Times New Roman" w:hAnsi="Times New Roman"/>
                <w:color w:val="000000"/>
                <w:sz w:val="26"/>
                <w:szCs w:val="28"/>
                <w:shd w:val="clear" w:color="auto" w:fill="FFFFFF"/>
              </w:rPr>
            </w:pPr>
            <w:r w:rsidRPr="00491F8C">
              <w:rPr>
                <w:rFonts w:ascii="Times New Roman" w:hAnsi="Times New Roman"/>
                <w:color w:val="000000"/>
                <w:sz w:val="26"/>
                <w:szCs w:val="28"/>
                <w:shd w:val="clear" w:color="auto" w:fill="FFFFFF"/>
                <w:lang w:val="en-US"/>
              </w:rPr>
              <w:t>o</w:t>
            </w:r>
            <w:r w:rsidRPr="00491F8C">
              <w:rPr>
                <w:rFonts w:ascii="Times New Roman" w:hAnsi="Times New Roman"/>
                <w:color w:val="000000"/>
                <w:sz w:val="26"/>
                <w:szCs w:val="28"/>
                <w:shd w:val="clear" w:color="auto" w:fill="FFFFFF"/>
              </w:rPr>
              <w:t>nion bears</w:t>
            </w:r>
          </w:p>
          <w:p w14:paraId="445CE8DC" w14:textId="77777777" w:rsidR="000B040A" w:rsidRPr="00491F8C" w:rsidRDefault="000B040A" w:rsidP="004B410E">
            <w:pPr>
              <w:spacing w:after="0" w:line="240" w:lineRule="auto"/>
              <w:contextualSpacing/>
              <w:rPr>
                <w:rFonts w:ascii="Times New Roman" w:hAnsi="Times New Roman"/>
                <w:sz w:val="26"/>
                <w:szCs w:val="28"/>
                <w:lang w:val="en-US"/>
              </w:rPr>
            </w:pPr>
            <w:r w:rsidRPr="00491F8C">
              <w:rPr>
                <w:rFonts w:ascii="Times New Roman" w:hAnsi="Times New Roman"/>
                <w:color w:val="000000"/>
                <w:sz w:val="26"/>
                <w:szCs w:val="28"/>
                <w:shd w:val="clear" w:color="auto" w:fill="FFFFFF"/>
              </w:rPr>
              <w:t>(</w:t>
            </w:r>
            <w:r w:rsidRPr="00491F8C">
              <w:rPr>
                <w:rFonts w:ascii="Times New Roman" w:hAnsi="Times New Roman"/>
                <w:sz w:val="26"/>
                <w:szCs w:val="28"/>
                <w:shd w:val="clear" w:color="auto" w:fill="FFFFFF"/>
              </w:rPr>
              <w:t xml:space="preserve">букв. </w:t>
            </w:r>
            <w:r w:rsidRPr="00491F8C">
              <w:rPr>
                <w:rFonts w:ascii="Times New Roman" w:hAnsi="Times New Roman"/>
                <w:sz w:val="26"/>
                <w:szCs w:val="28"/>
              </w:rPr>
              <w:t>‒ «ведмежа цибуля»</w:t>
            </w:r>
            <w:r w:rsidRPr="00491F8C">
              <w:rPr>
                <w:rFonts w:ascii="Times New Roman" w:hAnsi="Times New Roman"/>
                <w:color w:val="000000"/>
                <w:sz w:val="26"/>
                <w:szCs w:val="28"/>
                <w:shd w:val="clear" w:color="auto" w:fill="FFFFFF"/>
              </w:rPr>
              <w:t>)</w:t>
            </w:r>
          </w:p>
        </w:tc>
        <w:tc>
          <w:tcPr>
            <w:tcW w:w="2126" w:type="dxa"/>
            <w:shd w:val="clear" w:color="auto" w:fill="auto"/>
          </w:tcPr>
          <w:p w14:paraId="3B5E145E"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lang w:val="ru-RU"/>
              </w:rPr>
            </w:pPr>
            <w:r w:rsidRPr="00491F8C">
              <w:rPr>
                <w:rFonts w:ascii="Times New Roman" w:hAnsi="Times New Roman"/>
                <w:sz w:val="26"/>
                <w:szCs w:val="28"/>
              </w:rPr>
              <w:t>л</w:t>
            </w:r>
            <w:r w:rsidRPr="00491F8C">
              <w:rPr>
                <w:rFonts w:ascii="Times New Roman" w:hAnsi="Times New Roman"/>
                <w:sz w:val="26"/>
                <w:szCs w:val="28"/>
                <w:lang w:val="ru-RU"/>
              </w:rPr>
              <w:t xml:space="preserve">ук </w:t>
            </w:r>
            <w:r w:rsidRPr="00491F8C">
              <w:rPr>
                <w:rFonts w:ascii="Times New Roman" w:hAnsi="Times New Roman"/>
                <w:sz w:val="26"/>
                <w:szCs w:val="28"/>
              </w:rPr>
              <w:t>м</w:t>
            </w:r>
            <w:r w:rsidRPr="00491F8C">
              <w:rPr>
                <w:rFonts w:ascii="Times New Roman" w:hAnsi="Times New Roman"/>
                <w:sz w:val="26"/>
                <w:szCs w:val="28"/>
                <w:lang w:val="ru-RU"/>
              </w:rPr>
              <w:t>ед</w:t>
            </w:r>
            <w:r w:rsidRPr="00491F8C">
              <w:rPr>
                <w:rFonts w:ascii="Times New Roman" w:hAnsi="Times New Roman"/>
                <w:sz w:val="26"/>
                <w:szCs w:val="28"/>
              </w:rPr>
              <w:t>в</w:t>
            </w:r>
            <w:r w:rsidRPr="00491F8C">
              <w:rPr>
                <w:rFonts w:ascii="Times New Roman" w:hAnsi="Times New Roman"/>
                <w:sz w:val="26"/>
                <w:szCs w:val="28"/>
                <w:lang w:val="ru-RU"/>
              </w:rPr>
              <w:t>ежий</w:t>
            </w:r>
          </w:p>
          <w:p w14:paraId="234028D3"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lang w:val="ru-RU"/>
              </w:rPr>
            </w:pPr>
            <w:r w:rsidRPr="00491F8C">
              <w:rPr>
                <w:rFonts w:ascii="Times New Roman" w:hAnsi="Times New Roman"/>
                <w:sz w:val="26"/>
                <w:szCs w:val="28"/>
                <w:lang w:val="ru-RU"/>
              </w:rPr>
              <w:t>(черемша)</w:t>
            </w:r>
          </w:p>
        </w:tc>
      </w:tr>
      <w:tr w:rsidR="000B040A" w:rsidRPr="00D66194" w14:paraId="020E06A8" w14:textId="77777777" w:rsidTr="00A804BE">
        <w:trPr>
          <w:cnfStyle w:val="000000100000" w:firstRow="0" w:lastRow="0" w:firstColumn="0" w:lastColumn="0" w:oddVBand="0" w:evenVBand="0" w:oddHBand="1" w:evenHBand="0" w:firstRowFirstColumn="0" w:firstRowLastColumn="0" w:lastRowFirstColumn="0" w:lastRowLastColumn="0"/>
          <w:trHeight w:val="1402"/>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756685CE"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lang w:val="ru-RU"/>
              </w:rPr>
            </w:pPr>
            <w:r w:rsidRPr="00491F8C">
              <w:rPr>
                <w:rFonts w:ascii="Times New Roman" w:hAnsi="Times New Roman"/>
                <w:b/>
                <w:color w:val="000000"/>
                <w:sz w:val="26"/>
                <w:szCs w:val="28"/>
                <w:shd w:val="clear" w:color="auto" w:fill="FFFFFF"/>
              </w:rPr>
              <w:t>Arctost</w:t>
            </w:r>
            <w:r w:rsidRPr="00491F8C">
              <w:rPr>
                <w:rFonts w:ascii="Times New Roman" w:hAnsi="Times New Roman"/>
                <w:b/>
                <w:color w:val="000000"/>
                <w:sz w:val="26"/>
                <w:szCs w:val="28"/>
                <w:shd w:val="clear" w:color="auto" w:fill="FFFFFF"/>
                <w:lang w:val="en-US"/>
              </w:rPr>
              <w:t>a</w:t>
            </w:r>
            <w:r w:rsidRPr="00491F8C">
              <w:rPr>
                <w:rFonts w:ascii="Times New Roman" w:hAnsi="Times New Roman"/>
                <w:b/>
                <w:color w:val="000000"/>
                <w:sz w:val="26"/>
                <w:szCs w:val="28"/>
                <w:shd w:val="clear" w:color="auto" w:fill="FFFFFF"/>
              </w:rPr>
              <w:t>phylos</w:t>
            </w:r>
          </w:p>
          <w:p w14:paraId="79283954"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lang w:val="en-US"/>
              </w:rPr>
              <w:t>u</w:t>
            </w:r>
            <w:r w:rsidRPr="00491F8C">
              <w:rPr>
                <w:rFonts w:ascii="Times New Roman" w:hAnsi="Times New Roman"/>
                <w:b/>
                <w:color w:val="000000"/>
                <w:sz w:val="26"/>
                <w:szCs w:val="28"/>
                <w:shd w:val="clear" w:color="auto" w:fill="FFFFFF"/>
              </w:rPr>
              <w:t>va-</w:t>
            </w:r>
            <w:r w:rsidRPr="00491F8C">
              <w:rPr>
                <w:rFonts w:ascii="Times New Roman" w:hAnsi="Times New Roman"/>
                <w:b/>
                <w:color w:val="000000"/>
                <w:sz w:val="26"/>
                <w:szCs w:val="28"/>
                <w:shd w:val="clear" w:color="auto" w:fill="FFFFFF"/>
                <w:lang w:val="en-US"/>
              </w:rPr>
              <w:t>u</w:t>
            </w:r>
            <w:r w:rsidRPr="00491F8C">
              <w:rPr>
                <w:rFonts w:ascii="Times New Roman" w:hAnsi="Times New Roman"/>
                <w:b/>
                <w:color w:val="000000"/>
                <w:sz w:val="26"/>
                <w:szCs w:val="28"/>
                <w:shd w:val="clear" w:color="auto" w:fill="FFFFFF"/>
              </w:rPr>
              <w:t xml:space="preserve">rsi </w:t>
            </w:r>
          </w:p>
          <w:p w14:paraId="172C3159" w14:textId="77777777" w:rsidR="000B040A" w:rsidRPr="00491F8C" w:rsidRDefault="000B040A" w:rsidP="004B410E">
            <w:pPr>
              <w:spacing w:after="0" w:line="240" w:lineRule="auto"/>
              <w:contextualSpacing/>
              <w:rPr>
                <w:i/>
                <w:sz w:val="26"/>
              </w:rPr>
            </w:pPr>
            <w:r w:rsidRPr="00491F8C">
              <w:rPr>
                <w:rFonts w:ascii="Times New Roman" w:hAnsi="Times New Roman"/>
                <w:color w:val="000000"/>
                <w:sz w:val="26"/>
                <w:szCs w:val="28"/>
                <w:shd w:val="clear" w:color="auto" w:fill="FFFFFF"/>
              </w:rPr>
              <w:t xml:space="preserve">від грец. arktos </w:t>
            </w:r>
            <w:r w:rsidRPr="00491F8C">
              <w:rPr>
                <w:rFonts w:ascii="Times New Roman" w:hAnsi="Times New Roman"/>
                <w:i/>
                <w:color w:val="000000"/>
                <w:sz w:val="26"/>
                <w:szCs w:val="28"/>
                <w:shd w:val="clear" w:color="auto" w:fill="FFFFFF"/>
              </w:rPr>
              <w:t>(ведмідь)</w:t>
            </w:r>
            <w:r w:rsidRPr="00491F8C">
              <w:rPr>
                <w:rFonts w:ascii="Times New Roman" w:hAnsi="Times New Roman"/>
                <w:color w:val="000000"/>
                <w:sz w:val="26"/>
                <w:szCs w:val="28"/>
                <w:shd w:val="clear" w:color="auto" w:fill="FFFFFF"/>
              </w:rPr>
              <w:t xml:space="preserve"> і лат. </w:t>
            </w:r>
            <w:r w:rsidRPr="00491F8C">
              <w:rPr>
                <w:rFonts w:ascii="Times New Roman" w:hAnsi="Times New Roman"/>
                <w:color w:val="000000"/>
                <w:sz w:val="26"/>
                <w:szCs w:val="28"/>
                <w:shd w:val="clear" w:color="auto" w:fill="FFFFFF"/>
                <w:lang w:val="en-US"/>
              </w:rPr>
              <w:t>ursus</w:t>
            </w:r>
            <w:r w:rsidRPr="00491F8C">
              <w:rPr>
                <w:rFonts w:ascii="Times New Roman" w:hAnsi="Times New Roman"/>
                <w:color w:val="000000"/>
                <w:sz w:val="26"/>
                <w:szCs w:val="28"/>
                <w:shd w:val="clear" w:color="auto" w:fill="FFFFFF"/>
              </w:rPr>
              <w:t xml:space="preserve">, </w:t>
            </w:r>
            <w:r w:rsidRPr="00491F8C">
              <w:rPr>
                <w:rFonts w:ascii="Times New Roman" w:hAnsi="Times New Roman"/>
                <w:color w:val="000000"/>
                <w:sz w:val="26"/>
                <w:szCs w:val="28"/>
                <w:shd w:val="clear" w:color="auto" w:fill="FFFFFF"/>
                <w:lang w:val="en-US"/>
              </w:rPr>
              <w:t>i</w:t>
            </w:r>
            <w:r w:rsidRPr="00491F8C">
              <w:rPr>
                <w:rFonts w:ascii="Times New Roman" w:hAnsi="Times New Roman"/>
                <w:color w:val="000000"/>
                <w:sz w:val="26"/>
                <w:szCs w:val="28"/>
                <w:shd w:val="clear" w:color="auto" w:fill="FFFFFF"/>
              </w:rPr>
              <w:t xml:space="preserve"> </w:t>
            </w:r>
            <w:r w:rsidRPr="00491F8C">
              <w:rPr>
                <w:rFonts w:ascii="Times New Roman" w:hAnsi="Times New Roman"/>
                <w:color w:val="000000"/>
                <w:sz w:val="26"/>
                <w:szCs w:val="28"/>
                <w:shd w:val="clear" w:color="auto" w:fill="FFFFFF"/>
                <w:lang w:val="en-US"/>
              </w:rPr>
              <w:t>m</w:t>
            </w:r>
            <w:r w:rsidRPr="00491F8C">
              <w:rPr>
                <w:rFonts w:ascii="Times New Roman" w:hAnsi="Times New Roman"/>
                <w:color w:val="000000"/>
                <w:sz w:val="26"/>
                <w:szCs w:val="28"/>
                <w:shd w:val="clear" w:color="auto" w:fill="FFFFFF"/>
              </w:rPr>
              <w:t xml:space="preserve"> </w:t>
            </w:r>
            <w:r w:rsidRPr="00491F8C">
              <w:rPr>
                <w:rFonts w:ascii="Times New Roman" w:hAnsi="Times New Roman"/>
                <w:i/>
                <w:color w:val="000000"/>
                <w:sz w:val="26"/>
                <w:szCs w:val="28"/>
                <w:shd w:val="clear" w:color="auto" w:fill="FFFFFF"/>
              </w:rPr>
              <w:t>(ведмідь)</w:t>
            </w:r>
          </w:p>
        </w:tc>
        <w:tc>
          <w:tcPr>
            <w:tcW w:w="2410" w:type="dxa"/>
            <w:shd w:val="clear" w:color="auto" w:fill="auto"/>
          </w:tcPr>
          <w:p w14:paraId="156DD11E"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sz w:val="26"/>
              </w:rPr>
            </w:pPr>
            <w:r w:rsidRPr="00491F8C">
              <w:rPr>
                <w:rFonts w:ascii="Times New Roman" w:hAnsi="Times New Roman"/>
                <w:color w:val="000000"/>
                <w:sz w:val="26"/>
                <w:szCs w:val="28"/>
                <w:shd w:val="clear" w:color="auto" w:fill="FFFFFF"/>
              </w:rPr>
              <w:t>медвеже вушко</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30FC1EB3" w14:textId="77777777" w:rsidR="000B040A" w:rsidRPr="00491F8C" w:rsidRDefault="000B040A" w:rsidP="004B410E">
            <w:pPr>
              <w:spacing w:after="0" w:line="240" w:lineRule="auto"/>
              <w:contextualSpacing/>
              <w:rPr>
                <w:rFonts w:ascii="Times New Roman" w:hAnsi="Times New Roman"/>
                <w:color w:val="000000"/>
                <w:sz w:val="26"/>
                <w:szCs w:val="28"/>
                <w:shd w:val="clear" w:color="auto" w:fill="FFFFFF"/>
              </w:rPr>
            </w:pPr>
            <w:r w:rsidRPr="00491F8C">
              <w:rPr>
                <w:rFonts w:ascii="Times New Roman" w:hAnsi="Times New Roman"/>
                <w:color w:val="000000"/>
                <w:sz w:val="26"/>
                <w:szCs w:val="28"/>
                <w:shd w:val="clear" w:color="auto" w:fill="FFFFFF"/>
                <w:lang w:val="en-US"/>
              </w:rPr>
              <w:t>b</w:t>
            </w:r>
            <w:r w:rsidRPr="00491F8C">
              <w:rPr>
                <w:rFonts w:ascii="Times New Roman" w:hAnsi="Times New Roman"/>
                <w:color w:val="000000"/>
                <w:sz w:val="26"/>
                <w:szCs w:val="28"/>
                <w:shd w:val="clear" w:color="auto" w:fill="FFFFFF"/>
              </w:rPr>
              <w:t>ear eye</w:t>
            </w:r>
          </w:p>
          <w:p w14:paraId="533298B6" w14:textId="77777777" w:rsidR="000B040A" w:rsidRPr="00491F8C" w:rsidRDefault="000B040A" w:rsidP="004B410E">
            <w:pPr>
              <w:spacing w:after="0" w:line="240" w:lineRule="auto"/>
              <w:contextualSpacing/>
              <w:rPr>
                <w:rFonts w:ascii="Times New Roman" w:hAnsi="Times New Roman"/>
                <w:sz w:val="26"/>
                <w:szCs w:val="28"/>
              </w:rPr>
            </w:pPr>
            <w:r w:rsidRPr="00491F8C">
              <w:rPr>
                <w:rFonts w:ascii="Times New Roman" w:hAnsi="Times New Roman"/>
                <w:sz w:val="26"/>
                <w:szCs w:val="28"/>
                <w:shd w:val="clear" w:color="auto" w:fill="FFFFFF"/>
              </w:rPr>
              <w:t xml:space="preserve">(букв. </w:t>
            </w:r>
            <w:r w:rsidRPr="00491F8C">
              <w:rPr>
                <w:rFonts w:ascii="Times New Roman" w:hAnsi="Times New Roman"/>
                <w:sz w:val="26"/>
                <w:szCs w:val="28"/>
              </w:rPr>
              <w:t>‒ «медвеже вухо»)</w:t>
            </w:r>
          </w:p>
        </w:tc>
        <w:tc>
          <w:tcPr>
            <w:tcW w:w="2126" w:type="dxa"/>
            <w:shd w:val="clear" w:color="auto" w:fill="auto"/>
          </w:tcPr>
          <w:p w14:paraId="5719563B"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6"/>
                <w:szCs w:val="28"/>
              </w:rPr>
            </w:pPr>
            <w:r w:rsidRPr="00491F8C">
              <w:rPr>
                <w:rFonts w:ascii="Times New Roman" w:hAnsi="Times New Roman"/>
                <w:sz w:val="26"/>
                <w:szCs w:val="28"/>
              </w:rPr>
              <w:t>медвежье ушко, толокнянка</w:t>
            </w:r>
          </w:p>
        </w:tc>
      </w:tr>
      <w:tr w:rsidR="000B040A" w:rsidRPr="00D66194" w14:paraId="18E86E71" w14:textId="77777777" w:rsidTr="00A804BE">
        <w:trPr>
          <w:trHeight w:val="1590"/>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6F21F9C0"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rPr>
              <w:t>R</w:t>
            </w:r>
            <w:r w:rsidRPr="00491F8C">
              <w:rPr>
                <w:rFonts w:ascii="Times New Roman" w:hAnsi="Times New Roman"/>
                <w:b/>
                <w:color w:val="000000"/>
                <w:sz w:val="26"/>
                <w:szCs w:val="28"/>
                <w:shd w:val="clear" w:color="auto" w:fill="FFFFFF"/>
                <w:lang w:val="en-US"/>
              </w:rPr>
              <w:t>o</w:t>
            </w:r>
            <w:r w:rsidRPr="00491F8C">
              <w:rPr>
                <w:rFonts w:ascii="Times New Roman" w:hAnsi="Times New Roman"/>
                <w:b/>
                <w:color w:val="000000"/>
                <w:sz w:val="26"/>
                <w:szCs w:val="28"/>
                <w:shd w:val="clear" w:color="auto" w:fill="FFFFFF"/>
              </w:rPr>
              <w:t>sa can</w:t>
            </w:r>
            <w:r w:rsidRPr="00491F8C">
              <w:rPr>
                <w:rFonts w:ascii="Times New Roman" w:hAnsi="Times New Roman"/>
                <w:b/>
                <w:color w:val="000000"/>
                <w:sz w:val="26"/>
                <w:szCs w:val="28"/>
                <w:shd w:val="clear" w:color="auto" w:fill="FFFFFF"/>
                <w:lang w:val="en-US"/>
              </w:rPr>
              <w:t>i</w:t>
            </w:r>
            <w:r w:rsidRPr="00491F8C">
              <w:rPr>
                <w:rFonts w:ascii="Times New Roman" w:hAnsi="Times New Roman"/>
                <w:b/>
                <w:color w:val="000000"/>
                <w:sz w:val="26"/>
                <w:szCs w:val="28"/>
                <w:shd w:val="clear" w:color="auto" w:fill="FFFFFF"/>
              </w:rPr>
              <w:t>na</w:t>
            </w:r>
          </w:p>
          <w:p w14:paraId="057726BA" w14:textId="77777777" w:rsidR="000B040A" w:rsidRPr="00491F8C" w:rsidRDefault="000B040A" w:rsidP="004B410E">
            <w:pPr>
              <w:spacing w:after="0" w:line="240" w:lineRule="auto"/>
              <w:contextualSpacing/>
              <w:rPr>
                <w:b/>
                <w:i/>
                <w:sz w:val="26"/>
              </w:rPr>
            </w:pPr>
            <w:r w:rsidRPr="00491F8C">
              <w:rPr>
                <w:rFonts w:ascii="Times New Roman" w:hAnsi="Times New Roman"/>
                <w:color w:val="000000"/>
                <w:sz w:val="26"/>
                <w:szCs w:val="28"/>
                <w:shd w:val="clear" w:color="auto" w:fill="FFFFFF"/>
              </w:rPr>
              <w:t xml:space="preserve">від лат. canīnus, a, um </w:t>
            </w:r>
            <w:r w:rsidRPr="00491F8C">
              <w:rPr>
                <w:rFonts w:ascii="Times New Roman" w:hAnsi="Times New Roman"/>
                <w:i/>
                <w:color w:val="000000"/>
                <w:sz w:val="26"/>
                <w:szCs w:val="28"/>
                <w:shd w:val="clear" w:color="auto" w:fill="FFFFFF"/>
              </w:rPr>
              <w:t xml:space="preserve">(собачий) </w:t>
            </w:r>
            <w:r w:rsidRPr="00491F8C">
              <w:rPr>
                <w:rFonts w:ascii="Times New Roman" w:hAnsi="Times New Roman"/>
                <w:color w:val="000000"/>
                <w:sz w:val="26"/>
                <w:szCs w:val="28"/>
                <w:shd w:val="clear" w:color="auto" w:fill="FFFFFF"/>
              </w:rPr>
              <w:t xml:space="preserve">від  лат. canis, is </w:t>
            </w:r>
            <w:r w:rsidRPr="00491F8C">
              <w:rPr>
                <w:rFonts w:ascii="Times New Roman" w:hAnsi="Times New Roman"/>
                <w:color w:val="000000"/>
                <w:sz w:val="26"/>
                <w:szCs w:val="28"/>
                <w:shd w:val="clear" w:color="auto" w:fill="FFFFFF"/>
                <w:lang w:val="en-US"/>
              </w:rPr>
              <w:t>m</w:t>
            </w:r>
            <w:r w:rsidRPr="00491F8C">
              <w:rPr>
                <w:rFonts w:ascii="Times New Roman" w:hAnsi="Times New Roman"/>
                <w:color w:val="000000"/>
                <w:sz w:val="26"/>
                <w:szCs w:val="28"/>
                <w:shd w:val="clear" w:color="auto" w:fill="FFFFFF"/>
              </w:rPr>
              <w:t xml:space="preserve">, f </w:t>
            </w:r>
            <w:r w:rsidRPr="00491F8C">
              <w:rPr>
                <w:rFonts w:ascii="Times New Roman" w:hAnsi="Times New Roman"/>
                <w:i/>
                <w:color w:val="000000"/>
                <w:sz w:val="26"/>
                <w:szCs w:val="28"/>
                <w:shd w:val="clear" w:color="auto" w:fill="FFFFFF"/>
              </w:rPr>
              <w:t>(собака)</w:t>
            </w:r>
            <w:r w:rsidRPr="00491F8C">
              <w:rPr>
                <w:rFonts w:ascii="Times New Roman" w:hAnsi="Times New Roman"/>
                <w:b/>
                <w:i/>
                <w:color w:val="000000"/>
                <w:sz w:val="26"/>
                <w:szCs w:val="28"/>
                <w:shd w:val="clear" w:color="auto" w:fill="FFFFFF"/>
              </w:rPr>
              <w:t xml:space="preserve"> </w:t>
            </w:r>
          </w:p>
        </w:tc>
        <w:tc>
          <w:tcPr>
            <w:tcW w:w="2410" w:type="dxa"/>
            <w:shd w:val="clear" w:color="auto" w:fill="auto"/>
          </w:tcPr>
          <w:p w14:paraId="47156E3C"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sz w:val="26"/>
              </w:rPr>
            </w:pPr>
            <w:r w:rsidRPr="00491F8C">
              <w:rPr>
                <w:rFonts w:ascii="Times New Roman" w:hAnsi="Times New Roman"/>
                <w:color w:val="000000"/>
                <w:sz w:val="26"/>
                <w:szCs w:val="28"/>
                <w:shd w:val="clear" w:color="auto" w:fill="FFFFFF"/>
              </w:rPr>
              <w:t>шипшина собача</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1C32C446" w14:textId="77777777" w:rsidR="000B040A" w:rsidRPr="00491F8C" w:rsidRDefault="007A5084" w:rsidP="004B410E">
            <w:pPr>
              <w:spacing w:after="0" w:line="240" w:lineRule="auto"/>
              <w:contextualSpacing/>
              <w:rPr>
                <w:rFonts w:ascii="Times New Roman" w:hAnsi="Times New Roman"/>
                <w:sz w:val="26"/>
                <w:szCs w:val="28"/>
                <w:shd w:val="clear" w:color="auto" w:fill="FFFFFF"/>
              </w:rPr>
            </w:pPr>
            <w:hyperlink r:id="rId36" w:history="1">
              <w:r w:rsidR="000B040A" w:rsidRPr="00491F8C">
                <w:rPr>
                  <w:rStyle w:val="w"/>
                  <w:rFonts w:ascii="Times New Roman" w:hAnsi="Times New Roman"/>
                  <w:sz w:val="26"/>
                  <w:szCs w:val="28"/>
                  <w:shd w:val="clear" w:color="auto" w:fill="FFFFFF"/>
                  <w:lang w:val="en-US"/>
                </w:rPr>
                <w:t>d</w:t>
              </w:r>
              <w:r w:rsidR="000B040A" w:rsidRPr="00491F8C">
                <w:rPr>
                  <w:rStyle w:val="w"/>
                  <w:rFonts w:ascii="Times New Roman" w:hAnsi="Times New Roman"/>
                  <w:sz w:val="26"/>
                  <w:szCs w:val="28"/>
                  <w:shd w:val="clear" w:color="auto" w:fill="FFFFFF"/>
                  <w:lang w:val="ru-RU"/>
                </w:rPr>
                <w:t>og</w:t>
              </w:r>
              <w:r w:rsidR="000B040A" w:rsidRPr="00491F8C">
                <w:rPr>
                  <w:rStyle w:val="a7"/>
                  <w:rFonts w:ascii="Times New Roman" w:hAnsi="Times New Roman"/>
                  <w:sz w:val="26"/>
                  <w:szCs w:val="28"/>
                  <w:shd w:val="clear" w:color="auto" w:fill="FFFFFF"/>
                </w:rPr>
                <w:t>-</w:t>
              </w:r>
              <w:r w:rsidR="000B040A" w:rsidRPr="00491F8C">
                <w:rPr>
                  <w:rStyle w:val="w"/>
                  <w:rFonts w:ascii="Times New Roman" w:hAnsi="Times New Roman"/>
                  <w:sz w:val="26"/>
                  <w:szCs w:val="28"/>
                  <w:shd w:val="clear" w:color="auto" w:fill="FFFFFF"/>
                  <w:lang w:val="ru-RU"/>
                </w:rPr>
                <w:t>rose</w:t>
              </w:r>
            </w:hyperlink>
            <w:r w:rsidR="000B040A" w:rsidRPr="00491F8C">
              <w:rPr>
                <w:rFonts w:ascii="Times New Roman" w:hAnsi="Times New Roman"/>
                <w:sz w:val="26"/>
                <w:szCs w:val="28"/>
                <w:shd w:val="clear" w:color="auto" w:fill="FFFFFF"/>
              </w:rPr>
              <w:t> </w:t>
            </w:r>
          </w:p>
          <w:p w14:paraId="62A0680D" w14:textId="77777777" w:rsidR="000B040A" w:rsidRPr="00491F8C" w:rsidRDefault="007A5084" w:rsidP="004B410E">
            <w:pPr>
              <w:spacing w:after="0" w:line="240" w:lineRule="auto"/>
              <w:contextualSpacing/>
              <w:rPr>
                <w:rFonts w:ascii="Times New Roman" w:hAnsi="Times New Roman"/>
                <w:sz w:val="26"/>
                <w:szCs w:val="28"/>
              </w:rPr>
            </w:pPr>
            <w:hyperlink r:id="rId37" w:history="1">
              <w:r w:rsidR="000B040A" w:rsidRPr="00491F8C">
                <w:rPr>
                  <w:rStyle w:val="a7"/>
                  <w:rFonts w:ascii="Times New Roman" w:hAnsi="Times New Roman"/>
                  <w:iCs/>
                  <w:sz w:val="26"/>
                  <w:szCs w:val="28"/>
                  <w:shd w:val="clear" w:color="auto" w:fill="FFFFFF"/>
                  <w:lang w:val="ru-RU"/>
                </w:rPr>
                <w:t>(</w:t>
              </w:r>
              <w:r w:rsidR="000B040A" w:rsidRPr="00491F8C">
                <w:rPr>
                  <w:rFonts w:ascii="Times New Roman" w:hAnsi="Times New Roman"/>
                  <w:sz w:val="26"/>
                  <w:szCs w:val="28"/>
                  <w:shd w:val="clear" w:color="auto" w:fill="FFFFFF"/>
                </w:rPr>
                <w:t xml:space="preserve"> букв. </w:t>
              </w:r>
              <w:r w:rsidR="000B040A" w:rsidRPr="00491F8C">
                <w:rPr>
                  <w:rFonts w:ascii="Times New Roman" w:hAnsi="Times New Roman"/>
                  <w:sz w:val="26"/>
                  <w:szCs w:val="28"/>
                </w:rPr>
                <w:t xml:space="preserve">‒ «собача </w:t>
              </w:r>
            </w:hyperlink>
            <w:r w:rsidR="000B040A" w:rsidRPr="00491F8C">
              <w:rPr>
                <w:rStyle w:val="a5"/>
                <w:rFonts w:ascii="Times New Roman" w:hAnsi="Times New Roman"/>
                <w:sz w:val="26"/>
                <w:szCs w:val="28"/>
                <w:shd w:val="clear" w:color="auto" w:fill="FFFFFF"/>
              </w:rPr>
              <w:t xml:space="preserve"> </w:t>
            </w:r>
            <w:r w:rsidR="000B040A" w:rsidRPr="00491F8C">
              <w:rPr>
                <w:rStyle w:val="a5"/>
                <w:rFonts w:ascii="Times New Roman" w:hAnsi="Times New Roman"/>
                <w:i w:val="0"/>
                <w:sz w:val="26"/>
                <w:szCs w:val="28"/>
                <w:shd w:val="clear" w:color="auto" w:fill="FFFFFF"/>
              </w:rPr>
              <w:t>роза, троянда</w:t>
            </w:r>
            <w:r w:rsidR="000B040A" w:rsidRPr="00491F8C">
              <w:rPr>
                <w:rFonts w:ascii="Times New Roman" w:hAnsi="Times New Roman"/>
                <w:sz w:val="26"/>
                <w:szCs w:val="28"/>
              </w:rPr>
              <w:t>»</w:t>
            </w:r>
            <w:r w:rsidR="000B040A" w:rsidRPr="00491F8C">
              <w:rPr>
                <w:rStyle w:val="a5"/>
                <w:rFonts w:ascii="Times New Roman" w:hAnsi="Times New Roman"/>
                <w:i w:val="0"/>
                <w:sz w:val="26"/>
                <w:szCs w:val="28"/>
                <w:shd w:val="clear" w:color="auto" w:fill="FFFFFF"/>
              </w:rPr>
              <w:t>)</w:t>
            </w:r>
          </w:p>
        </w:tc>
        <w:tc>
          <w:tcPr>
            <w:tcW w:w="2126" w:type="dxa"/>
            <w:shd w:val="clear" w:color="auto" w:fill="auto"/>
          </w:tcPr>
          <w:p w14:paraId="3EC4A486"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lang w:val="ru-RU"/>
              </w:rPr>
            </w:pPr>
            <w:r w:rsidRPr="00491F8C">
              <w:rPr>
                <w:rFonts w:ascii="Times New Roman" w:hAnsi="Times New Roman"/>
                <w:sz w:val="26"/>
                <w:szCs w:val="28"/>
              </w:rPr>
              <w:t>ш</w:t>
            </w:r>
            <w:r w:rsidRPr="00491F8C">
              <w:rPr>
                <w:rFonts w:ascii="Times New Roman" w:hAnsi="Times New Roman"/>
                <w:sz w:val="26"/>
                <w:szCs w:val="28"/>
                <w:lang w:val="ru-RU"/>
              </w:rPr>
              <w:t>иповник собачий</w:t>
            </w:r>
          </w:p>
        </w:tc>
      </w:tr>
      <w:tr w:rsidR="000B040A" w:rsidRPr="00AA0224" w14:paraId="2060E5ED" w14:textId="77777777" w:rsidTr="00A804BE">
        <w:trPr>
          <w:cnfStyle w:val="000000100000" w:firstRow="0" w:lastRow="0" w:firstColumn="0" w:lastColumn="0" w:oddVBand="0" w:evenVBand="0" w:oddHBand="1" w:evenHBand="0" w:firstRowFirstColumn="0" w:firstRowLastColumn="0" w:lastRowFirstColumn="0" w:lastRowLastColumn="0"/>
          <w:trHeight w:val="1080"/>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27E19CA6"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lang w:val="en-US"/>
              </w:rPr>
              <w:lastRenderedPageBreak/>
              <w:t>O</w:t>
            </w:r>
            <w:r w:rsidRPr="00491F8C">
              <w:rPr>
                <w:rFonts w:ascii="Times New Roman" w:hAnsi="Times New Roman"/>
                <w:b/>
                <w:color w:val="000000"/>
                <w:sz w:val="26"/>
                <w:szCs w:val="28"/>
                <w:shd w:val="clear" w:color="auto" w:fill="FFFFFF"/>
              </w:rPr>
              <w:t>rchis s</w:t>
            </w:r>
            <w:r w:rsidRPr="00491F8C">
              <w:rPr>
                <w:rFonts w:ascii="Times New Roman" w:hAnsi="Times New Roman"/>
                <w:b/>
                <w:color w:val="000000"/>
                <w:sz w:val="26"/>
                <w:szCs w:val="28"/>
                <w:shd w:val="clear" w:color="auto" w:fill="FFFFFF"/>
                <w:lang w:val="en-US"/>
              </w:rPr>
              <w:t>i</w:t>
            </w:r>
            <w:r w:rsidRPr="00491F8C">
              <w:rPr>
                <w:rFonts w:ascii="Times New Roman" w:hAnsi="Times New Roman"/>
                <w:b/>
                <w:color w:val="000000"/>
                <w:sz w:val="26"/>
                <w:szCs w:val="28"/>
                <w:shd w:val="clear" w:color="auto" w:fill="FFFFFF"/>
              </w:rPr>
              <w:t xml:space="preserve">mia </w:t>
            </w:r>
          </w:p>
          <w:p w14:paraId="15435D9B" w14:textId="77777777" w:rsidR="000B040A" w:rsidRPr="00491F8C" w:rsidRDefault="000B040A" w:rsidP="004B410E">
            <w:pPr>
              <w:spacing w:after="0" w:line="240" w:lineRule="auto"/>
              <w:contextualSpacing/>
              <w:rPr>
                <w:b/>
                <w:i/>
                <w:sz w:val="26"/>
              </w:rPr>
            </w:pPr>
            <w:r w:rsidRPr="00491F8C">
              <w:rPr>
                <w:rFonts w:ascii="Times New Roman" w:hAnsi="Times New Roman"/>
                <w:color w:val="000000"/>
                <w:sz w:val="26"/>
                <w:szCs w:val="28"/>
                <w:shd w:val="clear" w:color="auto" w:fill="FFFFFF"/>
              </w:rPr>
              <w:t xml:space="preserve">від лат. simia, ae f </w:t>
            </w:r>
            <w:r w:rsidRPr="00491F8C">
              <w:rPr>
                <w:rFonts w:ascii="Times New Roman" w:hAnsi="Times New Roman"/>
                <w:i/>
                <w:color w:val="000000"/>
                <w:sz w:val="26"/>
                <w:szCs w:val="28"/>
                <w:shd w:val="clear" w:color="auto" w:fill="FFFFFF"/>
              </w:rPr>
              <w:t>(мавпа)</w:t>
            </w:r>
          </w:p>
        </w:tc>
        <w:tc>
          <w:tcPr>
            <w:tcW w:w="2410" w:type="dxa"/>
            <w:shd w:val="clear" w:color="auto" w:fill="auto"/>
          </w:tcPr>
          <w:p w14:paraId="546AB9DB"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sz w:val="26"/>
                <w:lang w:val="en-US"/>
              </w:rPr>
            </w:pPr>
            <w:r w:rsidRPr="00491F8C">
              <w:rPr>
                <w:rFonts w:ascii="Times New Roman" w:hAnsi="Times New Roman"/>
                <w:color w:val="000000"/>
                <w:sz w:val="26"/>
                <w:szCs w:val="28"/>
                <w:shd w:val="clear" w:color="auto" w:fill="FFFFFF"/>
              </w:rPr>
              <w:t>зозулинець мавпячій</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1D68E964" w14:textId="77777777" w:rsidR="000B040A" w:rsidRPr="00491F8C" w:rsidRDefault="000B040A" w:rsidP="004B410E">
            <w:pPr>
              <w:spacing w:after="0" w:line="240" w:lineRule="auto"/>
              <w:contextualSpacing/>
              <w:rPr>
                <w:rFonts w:ascii="Times New Roman" w:hAnsi="Times New Roman"/>
                <w:sz w:val="26"/>
                <w:szCs w:val="28"/>
                <w:shd w:val="clear" w:color="auto" w:fill="FFFFFF"/>
              </w:rPr>
            </w:pPr>
            <w:r w:rsidRPr="00491F8C">
              <w:rPr>
                <w:rFonts w:ascii="Times New Roman" w:hAnsi="Times New Roman"/>
                <w:sz w:val="26"/>
                <w:szCs w:val="28"/>
                <w:shd w:val="clear" w:color="auto" w:fill="FFFFFF"/>
                <w:lang w:val="en-US"/>
              </w:rPr>
              <w:t>monkey</w:t>
            </w:r>
            <w:r w:rsidRPr="00491F8C">
              <w:rPr>
                <w:rFonts w:ascii="Times New Roman" w:hAnsi="Times New Roman"/>
                <w:sz w:val="26"/>
                <w:szCs w:val="28"/>
                <w:shd w:val="clear" w:color="auto" w:fill="FFFFFF"/>
              </w:rPr>
              <w:t xml:space="preserve"> </w:t>
            </w:r>
            <w:r w:rsidRPr="00491F8C">
              <w:rPr>
                <w:rFonts w:ascii="Times New Roman" w:hAnsi="Times New Roman"/>
                <w:sz w:val="26"/>
                <w:szCs w:val="28"/>
                <w:shd w:val="clear" w:color="auto" w:fill="FFFFFF"/>
                <w:lang w:val="en-US"/>
              </w:rPr>
              <w:t>orchis</w:t>
            </w:r>
          </w:p>
          <w:p w14:paraId="5CCE6B35" w14:textId="77777777" w:rsidR="000B040A" w:rsidRPr="00491F8C" w:rsidRDefault="000B040A" w:rsidP="004B410E">
            <w:pPr>
              <w:spacing w:after="0" w:line="240" w:lineRule="auto"/>
              <w:contextualSpacing/>
              <w:rPr>
                <w:rFonts w:ascii="Times New Roman" w:hAnsi="Times New Roman"/>
                <w:sz w:val="26"/>
                <w:szCs w:val="28"/>
              </w:rPr>
            </w:pPr>
            <w:r w:rsidRPr="00491F8C">
              <w:rPr>
                <w:rFonts w:ascii="Times New Roman" w:hAnsi="Times New Roman"/>
                <w:sz w:val="26"/>
                <w:szCs w:val="28"/>
                <w:shd w:val="clear" w:color="auto" w:fill="FFFFFF"/>
              </w:rPr>
              <w:t xml:space="preserve">(букв. </w:t>
            </w:r>
            <w:r w:rsidRPr="00491F8C">
              <w:rPr>
                <w:rFonts w:ascii="Times New Roman" w:hAnsi="Times New Roman"/>
                <w:sz w:val="26"/>
                <w:szCs w:val="28"/>
              </w:rPr>
              <w:t>‒ «мавпяче яйце»</w:t>
            </w:r>
            <w:r w:rsidRPr="00491F8C">
              <w:rPr>
                <w:rFonts w:ascii="Times New Roman" w:hAnsi="Times New Roman"/>
                <w:sz w:val="26"/>
                <w:szCs w:val="28"/>
                <w:shd w:val="clear" w:color="auto" w:fill="FFFFFF"/>
              </w:rPr>
              <w:t>)</w:t>
            </w:r>
          </w:p>
        </w:tc>
        <w:tc>
          <w:tcPr>
            <w:tcW w:w="2126" w:type="dxa"/>
            <w:shd w:val="clear" w:color="auto" w:fill="auto"/>
          </w:tcPr>
          <w:p w14:paraId="75F3ADD6"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6"/>
                <w:szCs w:val="28"/>
              </w:rPr>
            </w:pPr>
            <w:r w:rsidRPr="00491F8C">
              <w:rPr>
                <w:rFonts w:ascii="Times New Roman" w:hAnsi="Times New Roman"/>
                <w:sz w:val="26"/>
                <w:szCs w:val="28"/>
                <w:shd w:val="clear" w:color="auto" w:fill="FFFFFF"/>
              </w:rPr>
              <w:t>ятрышник обезьяний</w:t>
            </w:r>
          </w:p>
        </w:tc>
      </w:tr>
      <w:tr w:rsidR="000B040A" w:rsidRPr="00AA0224" w14:paraId="03962F9E" w14:textId="77777777" w:rsidTr="00A804BE">
        <w:trPr>
          <w:trHeight w:val="415"/>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40618040"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rPr>
              <w:t>On</w:t>
            </w:r>
            <w:r w:rsidRPr="00491F8C">
              <w:rPr>
                <w:rFonts w:ascii="Times New Roman" w:hAnsi="Times New Roman"/>
                <w:b/>
                <w:color w:val="000000"/>
                <w:sz w:val="26"/>
                <w:szCs w:val="28"/>
                <w:shd w:val="clear" w:color="auto" w:fill="FFFFFF"/>
                <w:lang w:val="en-US"/>
              </w:rPr>
              <w:t>o</w:t>
            </w:r>
            <w:r w:rsidRPr="00491F8C">
              <w:rPr>
                <w:rFonts w:ascii="Times New Roman" w:hAnsi="Times New Roman"/>
                <w:b/>
                <w:color w:val="000000"/>
                <w:sz w:val="26"/>
                <w:szCs w:val="28"/>
                <w:shd w:val="clear" w:color="auto" w:fill="FFFFFF"/>
              </w:rPr>
              <w:t>nis arv</w:t>
            </w:r>
            <w:r w:rsidRPr="00491F8C">
              <w:rPr>
                <w:rFonts w:ascii="Times New Roman" w:hAnsi="Times New Roman"/>
                <w:b/>
                <w:color w:val="000000"/>
                <w:sz w:val="26"/>
                <w:szCs w:val="28"/>
                <w:shd w:val="clear" w:color="auto" w:fill="FFFFFF"/>
                <w:lang w:val="en-US"/>
              </w:rPr>
              <w:t>e</w:t>
            </w:r>
            <w:r w:rsidRPr="00491F8C">
              <w:rPr>
                <w:rFonts w:ascii="Times New Roman" w:hAnsi="Times New Roman"/>
                <w:b/>
                <w:color w:val="000000"/>
                <w:sz w:val="26"/>
                <w:szCs w:val="28"/>
                <w:shd w:val="clear" w:color="auto" w:fill="FFFFFF"/>
              </w:rPr>
              <w:t>nsis</w:t>
            </w:r>
          </w:p>
          <w:p w14:paraId="7781F834" w14:textId="77777777" w:rsidR="000B040A" w:rsidRPr="00491F8C" w:rsidRDefault="000B040A" w:rsidP="004B410E">
            <w:pPr>
              <w:spacing w:after="0" w:line="240" w:lineRule="auto"/>
              <w:contextualSpacing/>
              <w:rPr>
                <w:rFonts w:ascii="Times New Roman" w:hAnsi="Times New Roman"/>
                <w:b/>
                <w:i/>
                <w:sz w:val="26"/>
                <w:szCs w:val="28"/>
              </w:rPr>
            </w:pPr>
            <w:r w:rsidRPr="00491F8C">
              <w:rPr>
                <w:rFonts w:ascii="Times New Roman" w:hAnsi="Times New Roman"/>
                <w:color w:val="000000"/>
                <w:sz w:val="26"/>
                <w:szCs w:val="28"/>
                <w:shd w:val="clear" w:color="auto" w:fill="FFFFFF"/>
              </w:rPr>
              <w:t xml:space="preserve">від грец. </w:t>
            </w:r>
            <w:r w:rsidRPr="00491F8C">
              <w:rPr>
                <w:rFonts w:ascii="Times New Roman" w:hAnsi="Times New Roman"/>
                <w:i/>
                <w:color w:val="000000"/>
                <w:sz w:val="26"/>
                <w:szCs w:val="28"/>
                <w:shd w:val="clear" w:color="auto" w:fill="FFFFFF"/>
              </w:rPr>
              <w:t>onos</w:t>
            </w:r>
            <w:r w:rsidRPr="00491F8C">
              <w:rPr>
                <w:rFonts w:ascii="Times New Roman" w:hAnsi="Times New Roman"/>
                <w:color w:val="000000"/>
                <w:sz w:val="26"/>
                <w:szCs w:val="28"/>
                <w:shd w:val="clear" w:color="auto" w:fill="FFFFFF"/>
              </w:rPr>
              <w:t xml:space="preserve"> (’όνος – </w:t>
            </w:r>
            <w:r w:rsidRPr="00491F8C">
              <w:rPr>
                <w:rFonts w:ascii="Times New Roman" w:hAnsi="Times New Roman"/>
                <w:i/>
                <w:color w:val="000000"/>
                <w:sz w:val="26"/>
                <w:szCs w:val="28"/>
                <w:shd w:val="clear" w:color="auto" w:fill="FFFFFF"/>
              </w:rPr>
              <w:t>осел</w:t>
            </w:r>
            <w:r w:rsidRPr="00491F8C">
              <w:rPr>
                <w:rFonts w:ascii="Times New Roman" w:hAnsi="Times New Roman"/>
                <w:color w:val="000000"/>
                <w:sz w:val="26"/>
                <w:szCs w:val="28"/>
                <w:shd w:val="clear" w:color="auto" w:fill="FFFFFF"/>
              </w:rPr>
              <w:t>)</w:t>
            </w:r>
          </w:p>
        </w:tc>
        <w:tc>
          <w:tcPr>
            <w:tcW w:w="2410" w:type="dxa"/>
            <w:shd w:val="clear" w:color="auto" w:fill="auto"/>
          </w:tcPr>
          <w:p w14:paraId="501BE4BE"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rPr>
            </w:pPr>
            <w:r w:rsidRPr="00491F8C">
              <w:rPr>
                <w:rFonts w:ascii="Times New Roman" w:hAnsi="Times New Roman"/>
                <w:color w:val="000000"/>
                <w:sz w:val="26"/>
                <w:szCs w:val="28"/>
                <w:shd w:val="clear" w:color="auto" w:fill="FFFFFF"/>
              </w:rPr>
              <w:t>бичача трава</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59231E9E" w14:textId="77777777" w:rsidR="000B040A" w:rsidRPr="00491F8C" w:rsidRDefault="000B040A" w:rsidP="004B410E">
            <w:pPr>
              <w:spacing w:after="0" w:line="240" w:lineRule="auto"/>
              <w:contextualSpacing/>
              <w:rPr>
                <w:rFonts w:ascii="Times New Roman" w:hAnsi="Times New Roman"/>
                <w:color w:val="000000"/>
                <w:sz w:val="26"/>
                <w:szCs w:val="28"/>
                <w:shd w:val="clear" w:color="auto" w:fill="FFFFFF"/>
              </w:rPr>
            </w:pPr>
            <w:r w:rsidRPr="00491F8C">
              <w:rPr>
                <w:rFonts w:ascii="Times New Roman" w:hAnsi="Times New Roman"/>
                <w:color w:val="000000"/>
                <w:sz w:val="26"/>
                <w:szCs w:val="28"/>
                <w:shd w:val="clear" w:color="auto" w:fill="FFFFFF"/>
                <w:lang w:val="en-US"/>
              </w:rPr>
              <w:t>s</w:t>
            </w:r>
            <w:r w:rsidRPr="00491F8C">
              <w:rPr>
                <w:rFonts w:ascii="Times New Roman" w:hAnsi="Times New Roman"/>
                <w:color w:val="000000"/>
                <w:sz w:val="26"/>
                <w:szCs w:val="28"/>
                <w:shd w:val="clear" w:color="auto" w:fill="FFFFFF"/>
              </w:rPr>
              <w:t>h</w:t>
            </w:r>
            <w:r w:rsidRPr="00491F8C">
              <w:rPr>
                <w:rFonts w:ascii="Times New Roman" w:hAnsi="Times New Roman"/>
                <w:color w:val="000000"/>
                <w:sz w:val="26"/>
                <w:szCs w:val="28"/>
                <w:shd w:val="clear" w:color="auto" w:fill="FFFFFF"/>
                <w:lang w:val="en-US"/>
              </w:rPr>
              <w:t>e</w:t>
            </w:r>
            <w:r w:rsidRPr="00491F8C">
              <w:rPr>
                <w:rFonts w:ascii="Times New Roman" w:hAnsi="Times New Roman"/>
                <w:color w:val="000000"/>
                <w:sz w:val="26"/>
                <w:szCs w:val="28"/>
                <w:shd w:val="clear" w:color="auto" w:fill="FFFFFF"/>
              </w:rPr>
              <w:t>pherd’s grass</w:t>
            </w:r>
          </w:p>
          <w:p w14:paraId="335A8C2F" w14:textId="77777777" w:rsidR="000B040A" w:rsidRPr="00491F8C" w:rsidRDefault="000B040A" w:rsidP="004B410E">
            <w:pPr>
              <w:spacing w:after="0" w:line="240" w:lineRule="auto"/>
              <w:contextualSpacing/>
              <w:rPr>
                <w:rFonts w:ascii="Times New Roman" w:hAnsi="Times New Roman"/>
                <w:color w:val="000000"/>
                <w:sz w:val="26"/>
                <w:szCs w:val="28"/>
                <w:shd w:val="clear" w:color="auto" w:fill="FFFFFF"/>
              </w:rPr>
            </w:pPr>
            <w:r w:rsidRPr="00491F8C">
              <w:rPr>
                <w:rFonts w:ascii="Times New Roman" w:hAnsi="Times New Roman"/>
                <w:color w:val="000000"/>
                <w:sz w:val="26"/>
                <w:szCs w:val="28"/>
                <w:shd w:val="clear" w:color="auto" w:fill="FFFFFF"/>
              </w:rPr>
              <w:t>(</w:t>
            </w:r>
            <w:r w:rsidRPr="00491F8C">
              <w:rPr>
                <w:rFonts w:ascii="Times New Roman" w:hAnsi="Times New Roman"/>
                <w:sz w:val="26"/>
                <w:szCs w:val="28"/>
                <w:shd w:val="clear" w:color="auto" w:fill="FFFFFF"/>
              </w:rPr>
              <w:t xml:space="preserve">букв. </w:t>
            </w:r>
            <w:r w:rsidRPr="00491F8C">
              <w:rPr>
                <w:rFonts w:ascii="Times New Roman" w:hAnsi="Times New Roman"/>
                <w:sz w:val="26"/>
                <w:szCs w:val="28"/>
              </w:rPr>
              <w:t>‒ «трава чабана»</w:t>
            </w:r>
            <w:r w:rsidRPr="00491F8C">
              <w:rPr>
                <w:rFonts w:ascii="Times New Roman" w:hAnsi="Times New Roman"/>
                <w:color w:val="000000"/>
                <w:sz w:val="26"/>
                <w:szCs w:val="28"/>
                <w:shd w:val="clear" w:color="auto" w:fill="FFFFFF"/>
              </w:rPr>
              <w:t>)</w:t>
            </w:r>
          </w:p>
        </w:tc>
        <w:tc>
          <w:tcPr>
            <w:tcW w:w="2126" w:type="dxa"/>
            <w:shd w:val="clear" w:color="auto" w:fill="auto"/>
          </w:tcPr>
          <w:p w14:paraId="33C0B96C"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rPr>
            </w:pPr>
            <w:r w:rsidRPr="00491F8C">
              <w:rPr>
                <w:rFonts w:ascii="Times New Roman" w:hAnsi="Times New Roman"/>
                <w:sz w:val="26"/>
                <w:szCs w:val="28"/>
              </w:rPr>
              <w:t>бычья трава</w:t>
            </w:r>
          </w:p>
        </w:tc>
      </w:tr>
      <w:tr w:rsidR="000B040A" w:rsidRPr="00D66194" w14:paraId="3128AA4B" w14:textId="77777777" w:rsidTr="00A804BE">
        <w:trPr>
          <w:cnfStyle w:val="000000100000" w:firstRow="0" w:lastRow="0" w:firstColumn="0" w:lastColumn="0" w:oddVBand="0" w:evenVBand="0" w:oddHBand="1" w:evenHBand="0" w:firstRowFirstColumn="0" w:firstRowLastColumn="0" w:lastRowFirstColumn="0" w:lastRowLastColumn="0"/>
          <w:trHeight w:val="1024"/>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33AD6989" w14:textId="77777777" w:rsidR="000B040A" w:rsidRPr="00491F8C" w:rsidRDefault="000B040A" w:rsidP="004B410E">
            <w:pPr>
              <w:spacing w:after="0" w:line="240" w:lineRule="auto"/>
              <w:contextualSpacing/>
              <w:rPr>
                <w:rFonts w:ascii="Times New Roman" w:hAnsi="Times New Roman"/>
                <w:color w:val="000000"/>
                <w:sz w:val="26"/>
                <w:szCs w:val="28"/>
                <w:shd w:val="clear" w:color="auto" w:fill="FFFFFF"/>
                <w:lang w:val="en-US"/>
              </w:rPr>
            </w:pPr>
            <w:r w:rsidRPr="00491F8C">
              <w:rPr>
                <w:rFonts w:ascii="Times New Roman" w:hAnsi="Times New Roman"/>
                <w:b/>
                <w:color w:val="000000"/>
                <w:sz w:val="26"/>
                <w:szCs w:val="28"/>
                <w:shd w:val="clear" w:color="auto" w:fill="FFFFFF"/>
              </w:rPr>
              <w:t>S</w:t>
            </w:r>
            <w:r w:rsidRPr="00491F8C">
              <w:rPr>
                <w:rFonts w:ascii="Times New Roman" w:hAnsi="Times New Roman"/>
                <w:b/>
                <w:color w:val="000000"/>
                <w:sz w:val="26"/>
                <w:szCs w:val="28"/>
                <w:shd w:val="clear" w:color="auto" w:fill="FFFFFF"/>
                <w:lang w:val="en-US"/>
              </w:rPr>
              <w:t>e</w:t>
            </w:r>
            <w:r w:rsidRPr="00491F8C">
              <w:rPr>
                <w:rFonts w:ascii="Times New Roman" w:hAnsi="Times New Roman"/>
                <w:b/>
                <w:color w:val="000000"/>
                <w:sz w:val="26"/>
                <w:szCs w:val="28"/>
                <w:shd w:val="clear" w:color="auto" w:fill="FFFFFF"/>
              </w:rPr>
              <w:t>dum tel</w:t>
            </w:r>
            <w:r w:rsidRPr="00491F8C">
              <w:rPr>
                <w:rFonts w:ascii="Times New Roman" w:hAnsi="Times New Roman"/>
                <w:b/>
                <w:color w:val="000000"/>
                <w:sz w:val="26"/>
                <w:szCs w:val="28"/>
                <w:shd w:val="clear" w:color="auto" w:fill="FFFFFF"/>
                <w:lang w:val="en-US"/>
              </w:rPr>
              <w:t>e</w:t>
            </w:r>
            <w:r w:rsidRPr="00491F8C">
              <w:rPr>
                <w:rFonts w:ascii="Times New Roman" w:hAnsi="Times New Roman"/>
                <w:b/>
                <w:color w:val="000000"/>
                <w:sz w:val="26"/>
                <w:szCs w:val="28"/>
                <w:shd w:val="clear" w:color="auto" w:fill="FFFFFF"/>
              </w:rPr>
              <w:t>phium</w:t>
            </w:r>
            <w:r w:rsidRPr="00491F8C">
              <w:rPr>
                <w:rFonts w:ascii="Times New Roman" w:hAnsi="Times New Roman"/>
                <w:b/>
                <w:i/>
                <w:color w:val="000000"/>
                <w:sz w:val="26"/>
                <w:szCs w:val="28"/>
                <w:shd w:val="clear" w:color="auto" w:fill="FFFFFF"/>
              </w:rPr>
              <w:t xml:space="preserve"> </w:t>
            </w:r>
            <w:r w:rsidRPr="00491F8C">
              <w:rPr>
                <w:rFonts w:ascii="Times New Roman" w:hAnsi="Times New Roman"/>
                <w:color w:val="000000"/>
                <w:sz w:val="26"/>
                <w:szCs w:val="28"/>
                <w:shd w:val="clear" w:color="auto" w:fill="FFFFFF"/>
              </w:rPr>
              <w:t xml:space="preserve">від лат. </w:t>
            </w:r>
          </w:p>
          <w:p w14:paraId="1EB67BE5" w14:textId="77777777" w:rsidR="000B040A" w:rsidRPr="00491F8C" w:rsidRDefault="000B040A" w:rsidP="004B410E">
            <w:pPr>
              <w:spacing w:after="0" w:line="240" w:lineRule="auto"/>
              <w:contextualSpacing/>
              <w:rPr>
                <w:rFonts w:ascii="Times New Roman" w:hAnsi="Times New Roman"/>
                <w:i/>
                <w:sz w:val="26"/>
                <w:szCs w:val="28"/>
                <w:lang w:val="en-US"/>
              </w:rPr>
            </w:pPr>
            <w:r w:rsidRPr="00491F8C">
              <w:rPr>
                <w:rFonts w:ascii="Times New Roman" w:hAnsi="Times New Roman"/>
                <w:color w:val="000000"/>
                <w:sz w:val="26"/>
                <w:szCs w:val="28"/>
                <w:shd w:val="clear" w:color="auto" w:fill="FFFFFF"/>
              </w:rPr>
              <w:t xml:space="preserve">lepus, oris m </w:t>
            </w:r>
            <w:r w:rsidRPr="00491F8C">
              <w:rPr>
                <w:rFonts w:ascii="Times New Roman" w:hAnsi="Times New Roman"/>
                <w:i/>
                <w:color w:val="000000"/>
                <w:sz w:val="26"/>
                <w:szCs w:val="28"/>
                <w:shd w:val="clear" w:color="auto" w:fill="FFFFFF"/>
              </w:rPr>
              <w:t>(заєць)</w:t>
            </w:r>
          </w:p>
        </w:tc>
        <w:tc>
          <w:tcPr>
            <w:tcW w:w="2410" w:type="dxa"/>
            <w:shd w:val="clear" w:color="auto" w:fill="auto"/>
          </w:tcPr>
          <w:p w14:paraId="59BBD2D6"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6"/>
                <w:szCs w:val="28"/>
                <w:lang w:val="en-US"/>
              </w:rPr>
            </w:pPr>
            <w:r w:rsidRPr="00491F8C">
              <w:rPr>
                <w:rFonts w:ascii="Times New Roman" w:hAnsi="Times New Roman"/>
                <w:color w:val="000000"/>
                <w:sz w:val="26"/>
                <w:szCs w:val="28"/>
                <w:shd w:val="clear" w:color="auto" w:fill="FFFFFF"/>
              </w:rPr>
              <w:t>заяча капуста</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159442FF" w14:textId="77777777" w:rsidR="000B040A" w:rsidRPr="00491F8C" w:rsidRDefault="000B040A" w:rsidP="004B410E">
            <w:pPr>
              <w:spacing w:after="0" w:line="240" w:lineRule="auto"/>
              <w:contextualSpacing/>
              <w:rPr>
                <w:rFonts w:ascii="Times New Roman" w:hAnsi="Times New Roman"/>
                <w:sz w:val="26"/>
                <w:szCs w:val="28"/>
                <w:lang w:val="en-US"/>
              </w:rPr>
            </w:pPr>
            <w:r w:rsidRPr="00491F8C">
              <w:rPr>
                <w:rFonts w:ascii="Times New Roman" w:hAnsi="Times New Roman"/>
                <w:color w:val="000000"/>
                <w:sz w:val="26"/>
                <w:szCs w:val="28"/>
                <w:shd w:val="clear" w:color="auto" w:fill="FFFFFF"/>
              </w:rPr>
              <w:t>оrpine</w:t>
            </w:r>
          </w:p>
        </w:tc>
        <w:tc>
          <w:tcPr>
            <w:tcW w:w="2126" w:type="dxa"/>
            <w:shd w:val="clear" w:color="auto" w:fill="auto"/>
          </w:tcPr>
          <w:p w14:paraId="73DAEFA6"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6"/>
                <w:szCs w:val="28"/>
                <w:lang w:val="ru-RU"/>
              </w:rPr>
            </w:pPr>
            <w:r w:rsidRPr="00491F8C">
              <w:rPr>
                <w:rFonts w:ascii="Times New Roman" w:hAnsi="Times New Roman"/>
                <w:sz w:val="26"/>
                <w:szCs w:val="28"/>
              </w:rPr>
              <w:t>з</w:t>
            </w:r>
            <w:r w:rsidRPr="00491F8C">
              <w:rPr>
                <w:rFonts w:ascii="Times New Roman" w:hAnsi="Times New Roman"/>
                <w:sz w:val="26"/>
                <w:szCs w:val="28"/>
                <w:lang w:val="ru-RU"/>
              </w:rPr>
              <w:t>аячья капуста</w:t>
            </w:r>
          </w:p>
        </w:tc>
      </w:tr>
      <w:tr w:rsidR="000B040A" w:rsidRPr="00D66194" w14:paraId="4FB144A3" w14:textId="77777777" w:rsidTr="00A804BE">
        <w:trPr>
          <w:trHeight w:val="1110"/>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0019C3CF"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rPr>
              <w:t>A</w:t>
            </w:r>
            <w:r w:rsidRPr="00491F8C">
              <w:rPr>
                <w:rFonts w:ascii="Times New Roman" w:hAnsi="Times New Roman"/>
                <w:b/>
                <w:color w:val="000000"/>
                <w:sz w:val="26"/>
                <w:szCs w:val="28"/>
                <w:shd w:val="clear" w:color="auto" w:fill="FFFFFF"/>
                <w:lang w:val="en-US"/>
              </w:rPr>
              <w:t>e</w:t>
            </w:r>
            <w:r w:rsidRPr="00491F8C">
              <w:rPr>
                <w:rFonts w:ascii="Times New Roman" w:hAnsi="Times New Roman"/>
                <w:b/>
                <w:color w:val="000000"/>
                <w:sz w:val="26"/>
                <w:szCs w:val="28"/>
                <w:shd w:val="clear" w:color="auto" w:fill="FFFFFF"/>
              </w:rPr>
              <w:t>sculus hippocast</w:t>
            </w:r>
            <w:r w:rsidRPr="00491F8C">
              <w:rPr>
                <w:rFonts w:ascii="Times New Roman" w:hAnsi="Times New Roman"/>
                <w:b/>
                <w:color w:val="000000"/>
                <w:sz w:val="26"/>
                <w:szCs w:val="28"/>
                <w:shd w:val="clear" w:color="auto" w:fill="FFFFFF"/>
                <w:lang w:val="en-US"/>
              </w:rPr>
              <w:t>a</w:t>
            </w:r>
            <w:r w:rsidRPr="00491F8C">
              <w:rPr>
                <w:rFonts w:ascii="Times New Roman" w:hAnsi="Times New Roman"/>
                <w:b/>
                <w:color w:val="000000"/>
                <w:sz w:val="26"/>
                <w:szCs w:val="28"/>
                <w:shd w:val="clear" w:color="auto" w:fill="FFFFFF"/>
              </w:rPr>
              <w:t xml:space="preserve">num </w:t>
            </w:r>
          </w:p>
          <w:p w14:paraId="77799764" w14:textId="77777777" w:rsidR="000B040A" w:rsidRPr="00491F8C" w:rsidRDefault="000B040A" w:rsidP="004B410E">
            <w:pPr>
              <w:spacing w:after="0" w:line="240" w:lineRule="auto"/>
              <w:contextualSpacing/>
              <w:rPr>
                <w:rFonts w:ascii="Times New Roman" w:hAnsi="Times New Roman"/>
                <w:i/>
                <w:sz w:val="26"/>
                <w:szCs w:val="28"/>
              </w:rPr>
            </w:pPr>
            <w:r w:rsidRPr="00491F8C">
              <w:rPr>
                <w:rFonts w:ascii="Times New Roman" w:hAnsi="Times New Roman"/>
                <w:color w:val="000000"/>
                <w:sz w:val="26"/>
                <w:szCs w:val="28"/>
                <w:shd w:val="clear" w:color="auto" w:fill="FFFFFF"/>
              </w:rPr>
              <w:t xml:space="preserve">від грец. hippos (’ίππος – </w:t>
            </w:r>
            <w:r w:rsidRPr="00491F8C">
              <w:rPr>
                <w:rFonts w:ascii="Times New Roman" w:hAnsi="Times New Roman"/>
                <w:i/>
                <w:color w:val="000000"/>
                <w:sz w:val="26"/>
                <w:szCs w:val="28"/>
                <w:shd w:val="clear" w:color="auto" w:fill="FFFFFF"/>
              </w:rPr>
              <w:t>кінь</w:t>
            </w:r>
            <w:r w:rsidRPr="00491F8C">
              <w:rPr>
                <w:rFonts w:ascii="Times New Roman" w:hAnsi="Times New Roman"/>
                <w:color w:val="000000"/>
                <w:sz w:val="26"/>
                <w:szCs w:val="28"/>
                <w:shd w:val="clear" w:color="auto" w:fill="FFFFFF"/>
              </w:rPr>
              <w:t>)</w:t>
            </w:r>
          </w:p>
        </w:tc>
        <w:tc>
          <w:tcPr>
            <w:tcW w:w="2410" w:type="dxa"/>
            <w:shd w:val="clear" w:color="auto" w:fill="auto"/>
          </w:tcPr>
          <w:p w14:paraId="0EB1C434"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lang w:val="en-US"/>
              </w:rPr>
            </w:pPr>
            <w:r w:rsidRPr="00491F8C">
              <w:rPr>
                <w:rFonts w:ascii="Times New Roman" w:hAnsi="Times New Roman"/>
                <w:color w:val="000000"/>
                <w:sz w:val="26"/>
                <w:szCs w:val="28"/>
                <w:shd w:val="clear" w:color="auto" w:fill="FFFFFF"/>
              </w:rPr>
              <w:t>кінський каштан звичайний</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54C0BD28" w14:textId="77777777" w:rsidR="000B040A" w:rsidRPr="00491F8C" w:rsidRDefault="000B040A" w:rsidP="004B410E">
            <w:pPr>
              <w:spacing w:after="0" w:line="240" w:lineRule="auto"/>
              <w:contextualSpacing/>
              <w:rPr>
                <w:rStyle w:val="w"/>
                <w:rFonts w:ascii="Times New Roman" w:hAnsi="Times New Roman"/>
                <w:color w:val="000000"/>
                <w:sz w:val="26"/>
                <w:szCs w:val="28"/>
                <w:shd w:val="clear" w:color="auto" w:fill="FFFFFF"/>
              </w:rPr>
            </w:pPr>
            <w:r w:rsidRPr="00491F8C">
              <w:rPr>
                <w:rStyle w:val="w"/>
                <w:rFonts w:ascii="Times New Roman" w:hAnsi="Times New Roman"/>
                <w:color w:val="000000"/>
                <w:sz w:val="26"/>
                <w:szCs w:val="28"/>
                <w:shd w:val="clear" w:color="auto" w:fill="FFFFFF"/>
                <w:lang w:val="en-US"/>
              </w:rPr>
              <w:t>horse</w:t>
            </w:r>
            <w:r w:rsidRPr="00491F8C">
              <w:rPr>
                <w:rFonts w:ascii="Times New Roman" w:hAnsi="Times New Roman"/>
                <w:color w:val="000000"/>
                <w:sz w:val="26"/>
                <w:szCs w:val="28"/>
                <w:shd w:val="clear" w:color="auto" w:fill="FFFFFF"/>
                <w:lang w:val="en-US"/>
              </w:rPr>
              <w:t> </w:t>
            </w:r>
            <w:r w:rsidRPr="00491F8C">
              <w:rPr>
                <w:rStyle w:val="w"/>
                <w:rFonts w:ascii="Times New Roman" w:hAnsi="Times New Roman"/>
                <w:color w:val="000000"/>
                <w:sz w:val="26"/>
                <w:szCs w:val="28"/>
                <w:shd w:val="clear" w:color="auto" w:fill="FFFFFF"/>
                <w:lang w:val="en-US"/>
              </w:rPr>
              <w:t>chestnut</w:t>
            </w:r>
          </w:p>
          <w:p w14:paraId="01257F34" w14:textId="77777777" w:rsidR="000B040A" w:rsidRPr="00491F8C" w:rsidRDefault="000B040A" w:rsidP="004B410E">
            <w:pPr>
              <w:spacing w:after="0" w:line="240" w:lineRule="auto"/>
              <w:contextualSpacing/>
              <w:rPr>
                <w:rFonts w:ascii="Times New Roman" w:hAnsi="Times New Roman"/>
                <w:sz w:val="26"/>
                <w:szCs w:val="28"/>
                <w:lang w:val="en-US"/>
              </w:rPr>
            </w:pPr>
            <w:r w:rsidRPr="00491F8C">
              <w:rPr>
                <w:rStyle w:val="w"/>
                <w:rFonts w:ascii="Times New Roman" w:hAnsi="Times New Roman"/>
                <w:color w:val="000000"/>
                <w:sz w:val="26"/>
                <w:szCs w:val="28"/>
                <w:shd w:val="clear" w:color="auto" w:fill="FFFFFF"/>
                <w:lang w:val="en-US"/>
              </w:rPr>
              <w:t xml:space="preserve"> </w:t>
            </w:r>
            <w:r w:rsidRPr="00491F8C">
              <w:rPr>
                <w:rFonts w:ascii="Times New Roman" w:hAnsi="Times New Roman"/>
                <w:color w:val="000000"/>
                <w:sz w:val="26"/>
                <w:szCs w:val="28"/>
                <w:shd w:val="clear" w:color="auto" w:fill="FFFFFF"/>
                <w:lang w:val="en-US"/>
              </w:rPr>
              <w:t>(</w:t>
            </w:r>
            <w:r w:rsidRPr="00491F8C">
              <w:rPr>
                <w:rFonts w:ascii="Times New Roman" w:hAnsi="Times New Roman"/>
                <w:sz w:val="26"/>
                <w:szCs w:val="28"/>
                <w:shd w:val="clear" w:color="auto" w:fill="FFFFFF"/>
              </w:rPr>
              <w:t xml:space="preserve">букв. </w:t>
            </w:r>
            <w:r w:rsidRPr="00491F8C">
              <w:rPr>
                <w:rFonts w:ascii="Times New Roman" w:hAnsi="Times New Roman"/>
                <w:sz w:val="26"/>
                <w:szCs w:val="28"/>
              </w:rPr>
              <w:t>‒ «кінський каштан»</w:t>
            </w:r>
            <w:r w:rsidRPr="00491F8C">
              <w:rPr>
                <w:rStyle w:val="w"/>
                <w:rFonts w:ascii="Times New Roman" w:hAnsi="Times New Roman"/>
                <w:color w:val="000000"/>
                <w:sz w:val="26"/>
                <w:szCs w:val="28"/>
                <w:shd w:val="clear" w:color="auto" w:fill="FFFFFF"/>
                <w:lang w:val="en-US"/>
              </w:rPr>
              <w:t>)</w:t>
            </w:r>
          </w:p>
        </w:tc>
        <w:tc>
          <w:tcPr>
            <w:tcW w:w="2126" w:type="dxa"/>
            <w:shd w:val="clear" w:color="auto" w:fill="auto"/>
          </w:tcPr>
          <w:p w14:paraId="168D8EF0"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lang w:val="ru-RU"/>
              </w:rPr>
            </w:pPr>
            <w:r w:rsidRPr="00491F8C">
              <w:rPr>
                <w:rFonts w:ascii="Times New Roman" w:hAnsi="Times New Roman"/>
                <w:sz w:val="26"/>
                <w:szCs w:val="28"/>
              </w:rPr>
              <w:t>к</w:t>
            </w:r>
            <w:r w:rsidRPr="00491F8C">
              <w:rPr>
                <w:rFonts w:ascii="Times New Roman" w:hAnsi="Times New Roman"/>
                <w:sz w:val="26"/>
                <w:szCs w:val="28"/>
                <w:lang w:val="ru-RU"/>
              </w:rPr>
              <w:t xml:space="preserve">онский каштан </w:t>
            </w:r>
          </w:p>
        </w:tc>
      </w:tr>
      <w:tr w:rsidR="000B040A" w:rsidRPr="00D66194" w14:paraId="20D21771" w14:textId="77777777" w:rsidTr="00A804BE">
        <w:trPr>
          <w:cnfStyle w:val="000000100000" w:firstRow="0" w:lastRow="0" w:firstColumn="0" w:lastColumn="0" w:oddVBand="0" w:evenVBand="0" w:oddHBand="1" w:evenHBand="0" w:firstRowFirstColumn="0" w:firstRowLastColumn="0" w:lastRowFirstColumn="0" w:lastRowLastColumn="0"/>
          <w:trHeight w:val="1272"/>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bottom w:val="none" w:sz="0" w:space="0" w:color="auto"/>
              <w:right w:val="none" w:sz="0" w:space="0" w:color="auto"/>
            </w:tcBorders>
            <w:shd w:val="clear" w:color="auto" w:fill="auto"/>
          </w:tcPr>
          <w:p w14:paraId="5EA2F013" w14:textId="77777777" w:rsidR="000B040A" w:rsidRPr="00491F8C" w:rsidRDefault="000B040A" w:rsidP="004B410E">
            <w:pPr>
              <w:spacing w:after="0" w:line="240" w:lineRule="auto"/>
              <w:contextualSpacing/>
              <w:rPr>
                <w:rFonts w:ascii="Times New Roman" w:hAnsi="Times New Roman"/>
                <w:b/>
                <w:color w:val="000000"/>
                <w:sz w:val="26"/>
                <w:szCs w:val="28"/>
                <w:shd w:val="clear" w:color="auto" w:fill="FFFFFF"/>
              </w:rPr>
            </w:pPr>
            <w:r w:rsidRPr="00491F8C">
              <w:rPr>
                <w:rFonts w:ascii="Times New Roman" w:hAnsi="Times New Roman"/>
                <w:b/>
                <w:color w:val="000000"/>
                <w:sz w:val="26"/>
                <w:szCs w:val="28"/>
                <w:shd w:val="clear" w:color="auto" w:fill="FFFFFF"/>
              </w:rPr>
              <w:t xml:space="preserve">Leonиrus cardіaca </w:t>
            </w:r>
          </w:p>
          <w:p w14:paraId="2BE0FCBE" w14:textId="77777777" w:rsidR="000B040A" w:rsidRPr="00491F8C" w:rsidRDefault="000B040A" w:rsidP="004B410E">
            <w:pPr>
              <w:spacing w:after="0" w:line="240" w:lineRule="auto"/>
              <w:contextualSpacing/>
              <w:rPr>
                <w:rFonts w:ascii="Times New Roman" w:hAnsi="Times New Roman"/>
                <w:b/>
                <w:i/>
                <w:sz w:val="26"/>
                <w:szCs w:val="28"/>
              </w:rPr>
            </w:pPr>
            <w:r w:rsidRPr="00491F8C">
              <w:rPr>
                <w:rFonts w:ascii="Times New Roman" w:hAnsi="Times New Roman"/>
                <w:color w:val="000000"/>
                <w:sz w:val="26"/>
                <w:szCs w:val="28"/>
                <w:shd w:val="clear" w:color="auto" w:fill="FFFFFF"/>
              </w:rPr>
              <w:t xml:space="preserve">від грец. leon (λέων – </w:t>
            </w:r>
            <w:r w:rsidRPr="00491F8C">
              <w:rPr>
                <w:rFonts w:ascii="Times New Roman" w:hAnsi="Times New Roman"/>
                <w:i/>
                <w:color w:val="000000"/>
                <w:sz w:val="26"/>
                <w:szCs w:val="28"/>
                <w:shd w:val="clear" w:color="auto" w:fill="FFFFFF"/>
              </w:rPr>
              <w:t>лев</w:t>
            </w:r>
            <w:r w:rsidRPr="00491F8C">
              <w:rPr>
                <w:rFonts w:ascii="Times New Roman" w:hAnsi="Times New Roman"/>
                <w:color w:val="000000"/>
                <w:sz w:val="26"/>
                <w:szCs w:val="28"/>
                <w:shd w:val="clear" w:color="auto" w:fill="FFFFFF"/>
              </w:rPr>
              <w:t>) і ura (ούρα</w:t>
            </w:r>
            <w:r w:rsidRPr="00491F8C">
              <w:rPr>
                <w:rFonts w:ascii="Times New Roman" w:hAnsi="Times New Roman"/>
                <w:color w:val="000000"/>
                <w:sz w:val="26"/>
                <w:szCs w:val="28"/>
                <w:shd w:val="clear" w:color="auto" w:fill="FFFFFF"/>
                <w:lang w:val="ru-RU"/>
              </w:rPr>
              <w:t xml:space="preserve"> </w:t>
            </w:r>
            <w:r w:rsidRPr="00491F8C">
              <w:rPr>
                <w:rFonts w:ascii="Times New Roman" w:hAnsi="Times New Roman"/>
                <w:color w:val="000000"/>
                <w:sz w:val="26"/>
                <w:szCs w:val="28"/>
                <w:shd w:val="clear" w:color="auto" w:fill="FFFFFF"/>
              </w:rPr>
              <w:t xml:space="preserve">– </w:t>
            </w:r>
            <w:r w:rsidRPr="00491F8C">
              <w:rPr>
                <w:rFonts w:ascii="Times New Roman" w:hAnsi="Times New Roman"/>
                <w:i/>
                <w:color w:val="000000"/>
                <w:sz w:val="26"/>
                <w:szCs w:val="28"/>
                <w:shd w:val="clear" w:color="auto" w:fill="FFFFFF"/>
              </w:rPr>
              <w:t>хвіст</w:t>
            </w:r>
            <w:r w:rsidRPr="00491F8C">
              <w:rPr>
                <w:rFonts w:ascii="Times New Roman" w:hAnsi="Times New Roman"/>
                <w:color w:val="000000"/>
                <w:sz w:val="26"/>
                <w:szCs w:val="28"/>
                <w:shd w:val="clear" w:color="auto" w:fill="FFFFFF"/>
              </w:rPr>
              <w:t>)</w:t>
            </w:r>
          </w:p>
        </w:tc>
        <w:tc>
          <w:tcPr>
            <w:tcW w:w="2410" w:type="dxa"/>
            <w:shd w:val="clear" w:color="auto" w:fill="auto"/>
          </w:tcPr>
          <w:p w14:paraId="714CD7D1"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6"/>
                <w:szCs w:val="28"/>
                <w:lang w:val="en-US"/>
              </w:rPr>
            </w:pPr>
            <w:r w:rsidRPr="00491F8C">
              <w:rPr>
                <w:rFonts w:ascii="Times New Roman" w:hAnsi="Times New Roman"/>
                <w:color w:val="000000"/>
                <w:sz w:val="26"/>
                <w:szCs w:val="28"/>
                <w:shd w:val="clear" w:color="auto" w:fill="FFFFFF"/>
              </w:rPr>
              <w:t>собача кропива</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bottom w:val="none" w:sz="0" w:space="0" w:color="auto"/>
              <w:right w:val="none" w:sz="0" w:space="0" w:color="auto"/>
            </w:tcBorders>
            <w:shd w:val="clear" w:color="auto" w:fill="auto"/>
          </w:tcPr>
          <w:p w14:paraId="2C00621D" w14:textId="77777777" w:rsidR="000B040A" w:rsidRPr="00AA34BE" w:rsidRDefault="000B040A" w:rsidP="004B410E">
            <w:pPr>
              <w:spacing w:after="0" w:line="240" w:lineRule="auto"/>
              <w:contextualSpacing/>
              <w:rPr>
                <w:rFonts w:ascii="Times New Roman" w:hAnsi="Times New Roman"/>
                <w:sz w:val="26"/>
                <w:szCs w:val="28"/>
                <w:shd w:val="clear" w:color="auto" w:fill="FFFFFF"/>
                <w:lang w:val="ru-RU"/>
              </w:rPr>
            </w:pPr>
            <w:r w:rsidRPr="00491F8C">
              <w:rPr>
                <w:rFonts w:ascii="Times New Roman" w:hAnsi="Times New Roman"/>
                <w:sz w:val="26"/>
                <w:szCs w:val="28"/>
                <w:shd w:val="clear" w:color="auto" w:fill="FFFFFF"/>
                <w:lang w:val="en-US"/>
              </w:rPr>
              <w:t>d</w:t>
            </w:r>
            <w:r w:rsidRPr="00491F8C">
              <w:rPr>
                <w:rFonts w:ascii="Times New Roman" w:hAnsi="Times New Roman"/>
                <w:sz w:val="26"/>
                <w:szCs w:val="28"/>
                <w:shd w:val="clear" w:color="auto" w:fill="FFFFFF"/>
              </w:rPr>
              <w:t>og-nettle</w:t>
            </w:r>
          </w:p>
          <w:p w14:paraId="25C0CFAC" w14:textId="77777777" w:rsidR="000B040A" w:rsidRPr="00AA34BE" w:rsidRDefault="000B040A" w:rsidP="004B410E">
            <w:pPr>
              <w:spacing w:after="0" w:line="240" w:lineRule="auto"/>
              <w:contextualSpacing/>
              <w:rPr>
                <w:rFonts w:ascii="Times New Roman" w:hAnsi="Times New Roman"/>
                <w:sz w:val="26"/>
                <w:szCs w:val="28"/>
                <w:lang w:val="ru-RU"/>
              </w:rPr>
            </w:pPr>
            <w:r w:rsidRPr="00AA34BE">
              <w:rPr>
                <w:rFonts w:ascii="Times New Roman" w:hAnsi="Times New Roman"/>
                <w:sz w:val="26"/>
                <w:szCs w:val="28"/>
                <w:shd w:val="clear" w:color="auto" w:fill="FFFFFF"/>
                <w:lang w:val="ru-RU"/>
              </w:rPr>
              <w:t>(</w:t>
            </w:r>
            <w:r w:rsidRPr="00491F8C">
              <w:rPr>
                <w:rFonts w:ascii="Times New Roman" w:hAnsi="Times New Roman"/>
                <w:sz w:val="26"/>
                <w:szCs w:val="28"/>
                <w:shd w:val="clear" w:color="auto" w:fill="FFFFFF"/>
              </w:rPr>
              <w:t xml:space="preserve">букв. </w:t>
            </w:r>
            <w:r w:rsidRPr="00491F8C">
              <w:rPr>
                <w:rFonts w:ascii="Times New Roman" w:hAnsi="Times New Roman"/>
                <w:sz w:val="26"/>
                <w:szCs w:val="28"/>
              </w:rPr>
              <w:t>‒ «собача кропива»</w:t>
            </w:r>
            <w:r w:rsidRPr="00AA34BE">
              <w:rPr>
                <w:rFonts w:ascii="Times New Roman" w:hAnsi="Times New Roman"/>
                <w:sz w:val="26"/>
                <w:szCs w:val="28"/>
                <w:shd w:val="clear" w:color="auto" w:fill="FFFFFF"/>
                <w:lang w:val="ru-RU"/>
              </w:rPr>
              <w:t>)</w:t>
            </w:r>
          </w:p>
        </w:tc>
        <w:tc>
          <w:tcPr>
            <w:tcW w:w="2126" w:type="dxa"/>
            <w:shd w:val="clear" w:color="auto" w:fill="auto"/>
          </w:tcPr>
          <w:p w14:paraId="70EBCADB" w14:textId="77777777" w:rsidR="000B040A" w:rsidRPr="00491F8C" w:rsidRDefault="000B040A" w:rsidP="004B410E">
            <w:pPr>
              <w:spacing w:after="0" w:line="24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6"/>
                <w:szCs w:val="28"/>
              </w:rPr>
            </w:pPr>
            <w:r w:rsidRPr="00491F8C">
              <w:rPr>
                <w:rFonts w:ascii="Times New Roman" w:hAnsi="Times New Roman"/>
                <w:sz w:val="26"/>
                <w:szCs w:val="28"/>
              </w:rPr>
              <w:t>собачья крапива</w:t>
            </w:r>
          </w:p>
        </w:tc>
      </w:tr>
      <w:tr w:rsidR="000B040A" w:rsidRPr="00D61852" w14:paraId="2B9704A0" w14:textId="77777777" w:rsidTr="00A804BE">
        <w:trPr>
          <w:trHeight w:val="1402"/>
        </w:trPr>
        <w:tc>
          <w:tcPr>
            <w:cnfStyle w:val="000010000000" w:firstRow="0" w:lastRow="0" w:firstColumn="0" w:lastColumn="0" w:oddVBand="1" w:evenVBand="0" w:oddHBand="0" w:evenHBand="0" w:firstRowFirstColumn="0" w:firstRowLastColumn="0" w:lastRowFirstColumn="0" w:lastRowLastColumn="0"/>
            <w:tcW w:w="2376" w:type="dxa"/>
            <w:tcBorders>
              <w:left w:val="none" w:sz="0" w:space="0" w:color="auto"/>
              <w:right w:val="none" w:sz="0" w:space="0" w:color="auto"/>
            </w:tcBorders>
            <w:shd w:val="clear" w:color="auto" w:fill="auto"/>
          </w:tcPr>
          <w:p w14:paraId="36DA0279" w14:textId="77777777" w:rsidR="000B040A" w:rsidRPr="00491F8C" w:rsidRDefault="000B040A" w:rsidP="004B410E">
            <w:pPr>
              <w:spacing w:after="0" w:line="240" w:lineRule="auto"/>
              <w:contextualSpacing/>
              <w:rPr>
                <w:rFonts w:ascii="Times New Roman" w:hAnsi="Times New Roman"/>
                <w:b/>
                <w:sz w:val="26"/>
                <w:szCs w:val="28"/>
                <w:shd w:val="clear" w:color="auto" w:fill="FFFFFF"/>
              </w:rPr>
            </w:pPr>
            <w:r w:rsidRPr="00491F8C">
              <w:rPr>
                <w:rFonts w:ascii="Times New Roman" w:hAnsi="Times New Roman"/>
                <w:b/>
                <w:sz w:val="26"/>
                <w:szCs w:val="28"/>
                <w:shd w:val="clear" w:color="auto" w:fill="FFFFFF"/>
              </w:rPr>
              <w:t xml:space="preserve"> Buple</w:t>
            </w:r>
            <w:r w:rsidRPr="00491F8C">
              <w:rPr>
                <w:rFonts w:ascii="Times New Roman" w:hAnsi="Times New Roman"/>
                <w:b/>
                <w:sz w:val="26"/>
                <w:szCs w:val="28"/>
                <w:shd w:val="clear" w:color="auto" w:fill="FFFFFF"/>
                <w:lang w:val="en-US"/>
              </w:rPr>
              <w:t>u</w:t>
            </w:r>
            <w:r w:rsidRPr="00491F8C">
              <w:rPr>
                <w:rFonts w:ascii="Times New Roman" w:hAnsi="Times New Roman"/>
                <w:b/>
                <w:sz w:val="26"/>
                <w:szCs w:val="28"/>
                <w:shd w:val="clear" w:color="auto" w:fill="FFFFFF"/>
              </w:rPr>
              <w:t xml:space="preserve">rum аureum </w:t>
            </w:r>
          </w:p>
          <w:p w14:paraId="649DAD2D" w14:textId="77777777" w:rsidR="000B040A" w:rsidRPr="00491F8C" w:rsidRDefault="000B040A" w:rsidP="004B410E">
            <w:pPr>
              <w:spacing w:after="0" w:line="240" w:lineRule="auto"/>
              <w:contextualSpacing/>
              <w:rPr>
                <w:rFonts w:ascii="Times New Roman" w:hAnsi="Times New Roman"/>
                <w:b/>
                <w:i/>
                <w:sz w:val="26"/>
                <w:szCs w:val="28"/>
              </w:rPr>
            </w:pPr>
            <w:r w:rsidRPr="00491F8C">
              <w:rPr>
                <w:rFonts w:ascii="Times New Roman" w:hAnsi="Times New Roman"/>
                <w:sz w:val="26"/>
                <w:szCs w:val="28"/>
                <w:shd w:val="clear" w:color="auto" w:fill="FFFFFF"/>
              </w:rPr>
              <w:t>від грец. bus (βους</w:t>
            </w:r>
            <w:r w:rsidRPr="00491F8C">
              <w:rPr>
                <w:rFonts w:ascii="Times New Roman" w:hAnsi="Times New Roman"/>
                <w:i/>
                <w:sz w:val="26"/>
                <w:szCs w:val="28"/>
                <w:shd w:val="clear" w:color="auto" w:fill="FFFFFF"/>
              </w:rPr>
              <w:t xml:space="preserve"> - бик) </w:t>
            </w:r>
          </w:p>
        </w:tc>
        <w:tc>
          <w:tcPr>
            <w:tcW w:w="2410" w:type="dxa"/>
            <w:shd w:val="clear" w:color="auto" w:fill="auto"/>
          </w:tcPr>
          <w:p w14:paraId="100993A8"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lang w:val="en-US"/>
              </w:rPr>
            </w:pPr>
            <w:r w:rsidRPr="00491F8C">
              <w:rPr>
                <w:rFonts w:ascii="Times New Roman" w:hAnsi="Times New Roman"/>
                <w:sz w:val="26"/>
                <w:szCs w:val="28"/>
                <w:shd w:val="clear" w:color="auto" w:fill="FFFFFF"/>
              </w:rPr>
              <w:t>ласкавець золотистий</w:t>
            </w:r>
          </w:p>
        </w:tc>
        <w:tc>
          <w:tcPr>
            <w:cnfStyle w:val="000010000000" w:firstRow="0" w:lastRow="0" w:firstColumn="0" w:lastColumn="0" w:oddVBand="1" w:evenVBand="0" w:oddHBand="0" w:evenHBand="0" w:firstRowFirstColumn="0" w:firstRowLastColumn="0" w:lastRowFirstColumn="0" w:lastRowLastColumn="0"/>
            <w:tcW w:w="2552" w:type="dxa"/>
            <w:tcBorders>
              <w:left w:val="none" w:sz="0" w:space="0" w:color="auto"/>
              <w:right w:val="none" w:sz="0" w:space="0" w:color="auto"/>
            </w:tcBorders>
            <w:shd w:val="clear" w:color="auto" w:fill="auto"/>
          </w:tcPr>
          <w:p w14:paraId="5A72549E" w14:textId="77777777" w:rsidR="000B040A" w:rsidRPr="00491F8C" w:rsidRDefault="000B040A" w:rsidP="004B410E">
            <w:pPr>
              <w:spacing w:after="0" w:line="240" w:lineRule="auto"/>
              <w:contextualSpacing/>
              <w:rPr>
                <w:rFonts w:ascii="Times New Roman" w:hAnsi="Times New Roman"/>
                <w:color w:val="000000"/>
                <w:sz w:val="26"/>
                <w:szCs w:val="28"/>
                <w:shd w:val="clear" w:color="auto" w:fill="FFFFFF"/>
                <w:lang w:val="en-US"/>
              </w:rPr>
            </w:pPr>
            <w:r w:rsidRPr="00491F8C">
              <w:rPr>
                <w:rFonts w:ascii="Times New Roman" w:hAnsi="Times New Roman"/>
                <w:color w:val="000000"/>
                <w:sz w:val="26"/>
                <w:szCs w:val="28"/>
                <w:shd w:val="clear" w:color="auto" w:fill="FFFFFF"/>
              </w:rPr>
              <w:t>hare</w:t>
            </w:r>
            <w:r w:rsidRPr="00491F8C">
              <w:rPr>
                <w:rFonts w:ascii="Times New Roman" w:hAnsi="Times New Roman"/>
                <w:color w:val="000000"/>
                <w:sz w:val="26"/>
                <w:szCs w:val="28"/>
                <w:shd w:val="clear" w:color="auto" w:fill="FFFFFF"/>
                <w:lang w:val="en-US"/>
              </w:rPr>
              <w:t>’s  ear</w:t>
            </w:r>
          </w:p>
          <w:p w14:paraId="6F252144" w14:textId="77777777" w:rsidR="000B040A" w:rsidRPr="00491F8C" w:rsidRDefault="000B040A" w:rsidP="004B410E">
            <w:pPr>
              <w:spacing w:after="0" w:line="240" w:lineRule="auto"/>
              <w:contextualSpacing/>
              <w:rPr>
                <w:rFonts w:ascii="Times New Roman" w:hAnsi="Times New Roman"/>
                <w:color w:val="000000"/>
                <w:sz w:val="26"/>
                <w:szCs w:val="28"/>
                <w:shd w:val="clear" w:color="auto" w:fill="FFFFFF"/>
                <w:lang w:val="en-US"/>
              </w:rPr>
            </w:pPr>
            <w:r w:rsidRPr="00491F8C">
              <w:rPr>
                <w:rFonts w:ascii="Times New Roman" w:hAnsi="Times New Roman"/>
                <w:sz w:val="26"/>
                <w:szCs w:val="28"/>
              </w:rPr>
              <w:t xml:space="preserve"> (букв. ‒ «заяче вухо»)</w:t>
            </w:r>
          </w:p>
        </w:tc>
        <w:tc>
          <w:tcPr>
            <w:tcW w:w="2126" w:type="dxa"/>
            <w:shd w:val="clear" w:color="auto" w:fill="auto"/>
          </w:tcPr>
          <w:p w14:paraId="7E7A0ECF" w14:textId="77777777" w:rsidR="000B040A" w:rsidRPr="00491F8C" w:rsidRDefault="000B040A" w:rsidP="004B410E">
            <w:pPr>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6"/>
                <w:szCs w:val="28"/>
                <w:lang w:val="ru-RU"/>
              </w:rPr>
            </w:pPr>
            <w:r w:rsidRPr="00491F8C">
              <w:rPr>
                <w:rFonts w:ascii="Times New Roman" w:hAnsi="Times New Roman"/>
                <w:sz w:val="26"/>
                <w:szCs w:val="28"/>
                <w:shd w:val="clear" w:color="auto" w:fill="FFFFFF"/>
              </w:rPr>
              <w:t xml:space="preserve">володушка золотистая                  </w:t>
            </w:r>
          </w:p>
        </w:tc>
      </w:tr>
    </w:tbl>
    <w:p w14:paraId="5B99377A" w14:textId="77777777" w:rsidR="000B040A" w:rsidRPr="006147CD" w:rsidRDefault="000B040A" w:rsidP="004B410E">
      <w:pPr>
        <w:spacing w:after="0" w:line="240" w:lineRule="auto"/>
        <w:jc w:val="both"/>
        <w:rPr>
          <w:rFonts w:ascii="Times New Roman" w:hAnsi="Times New Roman"/>
          <w:color w:val="000000"/>
          <w:sz w:val="28"/>
          <w:szCs w:val="28"/>
          <w:shd w:val="clear" w:color="auto" w:fill="FFFFFF"/>
          <w:lang w:val="uk-UA"/>
        </w:rPr>
      </w:pPr>
    </w:p>
    <w:p w14:paraId="1FF23CDB" w14:textId="482895CD" w:rsidR="000B040A" w:rsidRPr="00AA34BE" w:rsidRDefault="000B040A" w:rsidP="001E72B9">
      <w:pPr>
        <w:spacing w:after="0" w:line="240" w:lineRule="auto"/>
        <w:ind w:firstLine="709"/>
        <w:contextualSpacing/>
        <w:jc w:val="both"/>
        <w:rPr>
          <w:rStyle w:val="w"/>
          <w:lang w:val="uk-UA"/>
        </w:rPr>
      </w:pPr>
      <w:r>
        <w:rPr>
          <w:rFonts w:ascii="Times New Roman" w:hAnsi="Times New Roman"/>
          <w:sz w:val="28"/>
          <w:szCs w:val="28"/>
          <w:lang w:val="uk-UA"/>
        </w:rPr>
        <w:t xml:space="preserve">Отже, здійснений аналіз засвідчив, що в </w:t>
      </w:r>
      <w:r w:rsidRPr="006E1C0F">
        <w:rPr>
          <w:rFonts w:ascii="Times New Roman" w:hAnsi="Times New Roman"/>
          <w:sz w:val="28"/>
          <w:szCs w:val="28"/>
          <w:lang w:val="uk-UA"/>
        </w:rPr>
        <w:t xml:space="preserve">основу </w:t>
      </w:r>
      <w:r w:rsidRPr="006E1C0F">
        <w:rPr>
          <w:rFonts w:ascii="Times New Roman" w:hAnsi="Times New Roman"/>
          <w:color w:val="000000"/>
          <w:sz w:val="28"/>
          <w:szCs w:val="28"/>
          <w:shd w:val="clear" w:color="auto" w:fill="FFFFFF"/>
          <w:lang w:val="uk-UA"/>
        </w:rPr>
        <w:t xml:space="preserve">зооморфного компонента  </w:t>
      </w:r>
      <w:r>
        <w:rPr>
          <w:rFonts w:ascii="Times New Roman" w:hAnsi="Times New Roman"/>
          <w:color w:val="000000"/>
          <w:sz w:val="28"/>
          <w:szCs w:val="28"/>
          <w:shd w:val="clear" w:color="auto" w:fill="FFFFFF"/>
          <w:lang w:val="uk-UA"/>
        </w:rPr>
        <w:t xml:space="preserve">в назвах ЛР, утворених асоціативно-метафоричним способом, покладено певні </w:t>
      </w:r>
      <w:r w:rsidRPr="006E1C0F">
        <w:rPr>
          <w:rFonts w:ascii="Times New Roman" w:hAnsi="Times New Roman"/>
          <w:color w:val="000000"/>
          <w:sz w:val="28"/>
          <w:szCs w:val="28"/>
          <w:shd w:val="clear" w:color="auto" w:fill="FFFFFF"/>
          <w:lang w:val="uk-UA"/>
        </w:rPr>
        <w:t>ознак</w:t>
      </w:r>
      <w:r>
        <w:rPr>
          <w:rFonts w:ascii="Times New Roman" w:hAnsi="Times New Roman"/>
          <w:color w:val="000000"/>
          <w:sz w:val="28"/>
          <w:szCs w:val="28"/>
          <w:shd w:val="clear" w:color="auto" w:fill="FFFFFF"/>
          <w:lang w:val="uk-UA"/>
        </w:rPr>
        <w:t>и</w:t>
      </w:r>
      <w:r w:rsidRPr="006E1C0F">
        <w:rPr>
          <w:rFonts w:ascii="Times New Roman" w:hAnsi="Times New Roman"/>
          <w:color w:val="000000"/>
          <w:sz w:val="28"/>
          <w:szCs w:val="28"/>
          <w:shd w:val="clear" w:color="auto" w:fill="FFFFFF"/>
          <w:lang w:val="uk-UA"/>
        </w:rPr>
        <w:t xml:space="preserve"> представників фаун</w:t>
      </w:r>
      <w:r>
        <w:rPr>
          <w:rFonts w:ascii="Times New Roman" w:hAnsi="Times New Roman"/>
          <w:color w:val="000000"/>
          <w:sz w:val="28"/>
          <w:szCs w:val="28"/>
          <w:shd w:val="clear" w:color="auto" w:fill="FFFFFF"/>
          <w:lang w:val="uk-UA"/>
        </w:rPr>
        <w:t xml:space="preserve">и. При цьому в 10 українських і російських назвах  ЛР (76,9%) цей компонент повністю збережений, крім 2 назв (15,4%) </w:t>
      </w:r>
      <w:r>
        <w:rPr>
          <w:rFonts w:ascii="Times New Roman" w:hAnsi="Times New Roman"/>
          <w:sz w:val="28"/>
          <w:szCs w:val="28"/>
          <w:lang w:val="uk-UA"/>
        </w:rPr>
        <w:t>«ласкавець золотистий» (укр.), «</w:t>
      </w:r>
      <w:r>
        <w:rPr>
          <w:rFonts w:ascii="Times New Roman" w:hAnsi="Times New Roman"/>
          <w:sz w:val="28"/>
          <w:szCs w:val="28"/>
          <w:shd w:val="clear" w:color="auto" w:fill="FFFFFF"/>
          <w:lang w:val="uk-UA"/>
        </w:rPr>
        <w:t>володушка золотистая</w:t>
      </w:r>
      <w:r>
        <w:rPr>
          <w:rFonts w:ascii="Times New Roman" w:hAnsi="Times New Roman"/>
          <w:sz w:val="28"/>
          <w:szCs w:val="28"/>
          <w:lang w:val="uk-UA"/>
        </w:rPr>
        <w:t>» (рос.) і «лопух повстяний» (укр.), «л</w:t>
      </w:r>
      <w:r w:rsidRPr="00FD4E1A">
        <w:rPr>
          <w:rFonts w:ascii="Times New Roman" w:hAnsi="Times New Roman"/>
          <w:sz w:val="28"/>
          <w:szCs w:val="28"/>
          <w:lang w:val="uk-UA"/>
        </w:rPr>
        <w:t>опух войлочный</w:t>
      </w:r>
      <w:r>
        <w:rPr>
          <w:rFonts w:ascii="Times New Roman" w:hAnsi="Times New Roman"/>
          <w:sz w:val="28"/>
          <w:szCs w:val="28"/>
          <w:lang w:val="uk-UA"/>
        </w:rPr>
        <w:t>» (рос.),  а в одній назві (7,69%) відбулася зміна ментальної асоціації «вовк» на «баран». В англійських назвах цей показник становить 84,6% від загальної вибірки. При цьому зооморфний компонент відсутній в таких назвах, як:</w:t>
      </w:r>
      <w:r w:rsidRPr="00D61852">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color w:val="000000"/>
          <w:sz w:val="28"/>
          <w:szCs w:val="28"/>
          <w:shd w:val="clear" w:color="auto" w:fill="FFFFFF"/>
          <w:lang w:val="uk-UA"/>
        </w:rPr>
        <w:t>оrpine</w:t>
      </w:r>
      <w:r>
        <w:rPr>
          <w:rFonts w:ascii="Times New Roman" w:hAnsi="Times New Roman"/>
          <w:sz w:val="28"/>
          <w:szCs w:val="28"/>
          <w:lang w:val="uk-UA"/>
        </w:rPr>
        <w:t>»</w:t>
      </w:r>
      <w:r>
        <w:rPr>
          <w:rFonts w:ascii="Times New Roman" w:hAnsi="Times New Roman"/>
          <w:color w:val="000000"/>
          <w:sz w:val="28"/>
          <w:szCs w:val="28"/>
          <w:shd w:val="clear" w:color="auto" w:fill="FFFFFF"/>
          <w:lang w:val="uk-UA"/>
        </w:rPr>
        <w:t xml:space="preserve"> і </w:t>
      </w:r>
      <w:r>
        <w:rPr>
          <w:rFonts w:ascii="Times New Roman" w:hAnsi="Times New Roman"/>
          <w:sz w:val="28"/>
          <w:szCs w:val="28"/>
          <w:lang w:val="uk-UA"/>
        </w:rPr>
        <w:t>«</w:t>
      </w:r>
      <w:r>
        <w:rPr>
          <w:rFonts w:ascii="Times New Roman" w:hAnsi="Times New Roman"/>
          <w:color w:val="000000"/>
          <w:sz w:val="28"/>
          <w:szCs w:val="28"/>
          <w:shd w:val="clear" w:color="auto" w:fill="FFFFFF"/>
          <w:lang w:val="en-US"/>
        </w:rPr>
        <w:t>b</w:t>
      </w:r>
      <w:r>
        <w:rPr>
          <w:rFonts w:ascii="Times New Roman" w:hAnsi="Times New Roman"/>
          <w:color w:val="000000"/>
          <w:sz w:val="28"/>
          <w:szCs w:val="28"/>
          <w:shd w:val="clear" w:color="auto" w:fill="FFFFFF"/>
          <w:lang w:val="uk-UA"/>
        </w:rPr>
        <w:t>urdock felt</w:t>
      </w:r>
      <w:r>
        <w:rPr>
          <w:rFonts w:ascii="Times New Roman" w:hAnsi="Times New Roman"/>
          <w:sz w:val="28"/>
          <w:szCs w:val="28"/>
          <w:lang w:val="uk-UA"/>
        </w:rPr>
        <w:t>». У 2-х англійських назвах (</w:t>
      </w:r>
      <w:r>
        <w:rPr>
          <w:rFonts w:ascii="Times New Roman" w:hAnsi="Times New Roman"/>
          <w:color w:val="000000"/>
          <w:sz w:val="28"/>
          <w:szCs w:val="28"/>
          <w:shd w:val="clear" w:color="auto" w:fill="FFFFFF"/>
          <w:lang w:val="uk-UA"/>
        </w:rPr>
        <w:t>15,4%</w:t>
      </w:r>
      <w:r>
        <w:rPr>
          <w:rFonts w:ascii="Times New Roman" w:hAnsi="Times New Roman"/>
          <w:sz w:val="28"/>
          <w:szCs w:val="28"/>
          <w:lang w:val="uk-UA"/>
        </w:rPr>
        <w:t xml:space="preserve">) зооморфний компонент відрізняється від латинського: </w:t>
      </w:r>
      <w:r>
        <w:rPr>
          <w:rFonts w:ascii="Helvetica" w:hAnsi="Helvetica" w:cs="Helvetica"/>
          <w:color w:val="000000"/>
          <w:sz w:val="21"/>
          <w:szCs w:val="21"/>
          <w:shd w:val="clear" w:color="auto" w:fill="FFFFFF"/>
        </w:rPr>
        <w:t> </w:t>
      </w:r>
      <w:r>
        <w:rPr>
          <w:rFonts w:ascii="Times New Roman" w:hAnsi="Times New Roman"/>
          <w:sz w:val="28"/>
          <w:szCs w:val="28"/>
          <w:lang w:val="uk-UA"/>
        </w:rPr>
        <w:t>«</w:t>
      </w:r>
      <w:r>
        <w:rPr>
          <w:rFonts w:ascii="Times New Roman" w:hAnsi="Times New Roman"/>
          <w:color w:val="000000"/>
          <w:sz w:val="28"/>
          <w:szCs w:val="28"/>
          <w:shd w:val="clear" w:color="auto" w:fill="FFFFFF"/>
        </w:rPr>
        <w:t>foxfeet</w:t>
      </w:r>
      <w:r>
        <w:rPr>
          <w:rFonts w:ascii="Times New Roman" w:hAnsi="Times New Roman"/>
          <w:sz w:val="28"/>
          <w:szCs w:val="28"/>
          <w:lang w:val="uk-UA"/>
        </w:rPr>
        <w:t>»</w:t>
      </w:r>
      <w:r w:rsidRPr="00D61852">
        <w:rPr>
          <w:rFonts w:ascii="Times New Roman" w:hAnsi="Times New Roman"/>
          <w:color w:val="000000"/>
          <w:sz w:val="28"/>
          <w:szCs w:val="28"/>
          <w:shd w:val="clear" w:color="auto" w:fill="FFFFFF"/>
          <w:lang w:val="uk-UA"/>
        </w:rPr>
        <w:t xml:space="preserve">, </w:t>
      </w:r>
      <w:r>
        <w:rPr>
          <w:rFonts w:ascii="Times New Roman" w:hAnsi="Times New Roman"/>
          <w:sz w:val="28"/>
          <w:szCs w:val="28"/>
          <w:shd w:val="clear" w:color="auto" w:fill="FFFFFF"/>
          <w:lang w:val="uk-UA"/>
        </w:rPr>
        <w:t xml:space="preserve">букв. </w:t>
      </w:r>
      <w:r>
        <w:rPr>
          <w:rFonts w:ascii="Times New Roman" w:hAnsi="Times New Roman"/>
          <w:sz w:val="28"/>
          <w:szCs w:val="28"/>
          <w:lang w:val="uk-UA"/>
        </w:rPr>
        <w:t>‒ «лисяча лапа»</w:t>
      </w:r>
      <w:r>
        <w:rPr>
          <w:rFonts w:ascii="Times New Roman" w:hAnsi="Times New Roman"/>
          <w:color w:val="000000"/>
          <w:sz w:val="28"/>
          <w:szCs w:val="28"/>
          <w:shd w:val="clear" w:color="auto" w:fill="FFFFFF"/>
          <w:lang w:val="uk-UA"/>
        </w:rPr>
        <w:t xml:space="preserve"> і  </w:t>
      </w:r>
      <w:r>
        <w:rPr>
          <w:rFonts w:ascii="Times New Roman" w:hAnsi="Times New Roman"/>
          <w:sz w:val="28"/>
          <w:szCs w:val="28"/>
          <w:lang w:val="uk-UA"/>
        </w:rPr>
        <w:t>«</w:t>
      </w:r>
      <w:r>
        <w:rPr>
          <w:rFonts w:ascii="Times New Roman" w:hAnsi="Times New Roman"/>
          <w:color w:val="000000"/>
          <w:sz w:val="28"/>
          <w:szCs w:val="28"/>
          <w:shd w:val="clear" w:color="auto" w:fill="FFFFFF"/>
          <w:lang w:val="uk-UA"/>
        </w:rPr>
        <w:t>hare</w:t>
      </w:r>
      <w:r w:rsidRPr="00D61852">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en-US"/>
        </w:rPr>
        <w:t>s</w:t>
      </w:r>
      <w:r w:rsidRPr="00D61852">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en-US"/>
        </w:rPr>
        <w:t>ear</w:t>
      </w:r>
      <w:r>
        <w:rPr>
          <w:rFonts w:ascii="Times New Roman" w:hAnsi="Times New Roman"/>
          <w:sz w:val="28"/>
          <w:szCs w:val="28"/>
          <w:lang w:val="uk-UA"/>
        </w:rPr>
        <w:t>»</w:t>
      </w:r>
      <w:r w:rsidRPr="00AA34BE">
        <w:rPr>
          <w:rFonts w:ascii="Times New Roman" w:hAnsi="Times New Roman"/>
          <w:sz w:val="28"/>
          <w:szCs w:val="28"/>
          <w:lang w:val="uk-UA"/>
        </w:rPr>
        <w:t>,</w:t>
      </w:r>
      <w:r>
        <w:rPr>
          <w:rFonts w:ascii="Times New Roman" w:hAnsi="Times New Roman"/>
          <w:sz w:val="28"/>
          <w:szCs w:val="28"/>
          <w:lang w:val="uk-UA"/>
        </w:rPr>
        <w:t xml:space="preserve"> </w:t>
      </w:r>
      <w:r w:rsidRPr="00D61852">
        <w:rPr>
          <w:rFonts w:ascii="Times New Roman" w:hAnsi="Times New Roman"/>
          <w:sz w:val="28"/>
          <w:szCs w:val="28"/>
          <w:lang w:val="uk-UA"/>
        </w:rPr>
        <w:t xml:space="preserve"> </w:t>
      </w:r>
      <w:r>
        <w:rPr>
          <w:rFonts w:ascii="Times New Roman" w:hAnsi="Times New Roman"/>
          <w:sz w:val="28"/>
          <w:szCs w:val="28"/>
          <w:lang w:val="uk-UA"/>
        </w:rPr>
        <w:t xml:space="preserve">букв. ‒ «заяче вухо». </w:t>
      </w:r>
    </w:p>
    <w:p w14:paraId="2B1568DD" w14:textId="78AA9618" w:rsidR="000B040A" w:rsidRPr="00751AC4" w:rsidRDefault="000B040A" w:rsidP="004B410E">
      <w:pPr>
        <w:spacing w:after="0" w:line="240" w:lineRule="auto"/>
        <w:ind w:firstLine="567"/>
        <w:jc w:val="center"/>
        <w:rPr>
          <w:rFonts w:ascii="Times New Roman" w:hAnsi="Times New Roman"/>
          <w:bCs/>
          <w:sz w:val="28"/>
          <w:szCs w:val="28"/>
          <w:lang w:val="uk-UA"/>
        </w:rPr>
      </w:pPr>
      <w:r w:rsidRPr="00751AC4">
        <w:rPr>
          <w:rFonts w:ascii="Times New Roman" w:hAnsi="Times New Roman"/>
          <w:bCs/>
          <w:sz w:val="28"/>
          <w:szCs w:val="28"/>
          <w:lang w:val="uk-UA"/>
        </w:rPr>
        <w:t>Список використан</w:t>
      </w:r>
      <w:r w:rsidR="009B6485">
        <w:rPr>
          <w:rFonts w:ascii="Times New Roman" w:hAnsi="Times New Roman"/>
          <w:bCs/>
          <w:sz w:val="28"/>
          <w:szCs w:val="28"/>
          <w:lang w:val="uk-UA"/>
        </w:rPr>
        <w:t>их джерел</w:t>
      </w:r>
      <w:r w:rsidR="00751AC4" w:rsidRPr="00751AC4">
        <w:rPr>
          <w:rFonts w:ascii="Times New Roman" w:hAnsi="Times New Roman"/>
          <w:bCs/>
          <w:sz w:val="28"/>
          <w:szCs w:val="28"/>
          <w:lang w:val="uk-UA"/>
        </w:rPr>
        <w:t>:</w:t>
      </w:r>
    </w:p>
    <w:p w14:paraId="6F64AED0" w14:textId="77777777" w:rsidR="000B040A" w:rsidRPr="000C6011" w:rsidRDefault="000B040A" w:rsidP="000C6011">
      <w:pPr>
        <w:numPr>
          <w:ilvl w:val="0"/>
          <w:numId w:val="64"/>
        </w:numPr>
        <w:spacing w:after="0" w:line="240" w:lineRule="auto"/>
        <w:ind w:left="0" w:firstLine="709"/>
        <w:jc w:val="both"/>
        <w:rPr>
          <w:rFonts w:ascii="Times New Roman" w:hAnsi="Times New Roman" w:cs="Times New Roman"/>
          <w:b/>
          <w:sz w:val="28"/>
          <w:szCs w:val="28"/>
          <w:lang w:val="uk-UA"/>
        </w:rPr>
      </w:pPr>
      <w:r w:rsidRPr="000C6011">
        <w:rPr>
          <w:rFonts w:ascii="Times New Roman" w:hAnsi="Times New Roman" w:cs="Times New Roman"/>
          <w:sz w:val="28"/>
          <w:szCs w:val="28"/>
          <w:lang w:val="uk-UA"/>
        </w:rPr>
        <w:t>Дворецкий И. Х. Древнегреческо-русский словарь ; под. ред. С. И. Соболевского; [приложение и граматика С. И. Соболевского</w:t>
      </w:r>
      <w:r w:rsidRPr="000C6011">
        <w:rPr>
          <w:rFonts w:ascii="Times New Roman" w:hAnsi="Times New Roman" w:cs="Times New Roman"/>
          <w:sz w:val="28"/>
          <w:szCs w:val="28"/>
        </w:rPr>
        <w:t>]</w:t>
      </w:r>
      <w:r w:rsidRPr="000C6011">
        <w:rPr>
          <w:rFonts w:ascii="Times New Roman" w:hAnsi="Times New Roman" w:cs="Times New Roman"/>
          <w:sz w:val="28"/>
          <w:szCs w:val="28"/>
          <w:lang w:val="uk-UA"/>
        </w:rPr>
        <w:t xml:space="preserve"> : в 2 т. – Т. 1: Α – Λ. М. : Гос. Ид-во иностр. словарей, 1958. 1043 с. </w:t>
      </w:r>
    </w:p>
    <w:p w14:paraId="04935B2D" w14:textId="77777777" w:rsidR="000B040A" w:rsidRPr="000C6011" w:rsidRDefault="000B040A" w:rsidP="000C6011">
      <w:pPr>
        <w:numPr>
          <w:ilvl w:val="0"/>
          <w:numId w:val="64"/>
        </w:numPr>
        <w:spacing w:after="0" w:line="240" w:lineRule="auto"/>
        <w:ind w:left="0" w:firstLine="709"/>
        <w:jc w:val="both"/>
        <w:rPr>
          <w:rFonts w:ascii="Times New Roman" w:hAnsi="Times New Roman" w:cs="Times New Roman"/>
          <w:b/>
          <w:sz w:val="28"/>
          <w:szCs w:val="28"/>
          <w:lang w:val="uk-UA"/>
        </w:rPr>
      </w:pPr>
      <w:r w:rsidRPr="000C6011">
        <w:rPr>
          <w:rFonts w:ascii="Times New Roman" w:hAnsi="Times New Roman" w:cs="Times New Roman"/>
          <w:sz w:val="28"/>
          <w:szCs w:val="28"/>
          <w:lang w:val="uk-UA"/>
        </w:rPr>
        <w:t>Дворецкий И. Х. Д</w:t>
      </w:r>
      <w:r w:rsidRPr="000C6011">
        <w:rPr>
          <w:rFonts w:ascii="Times New Roman" w:hAnsi="Times New Roman" w:cs="Times New Roman"/>
          <w:sz w:val="28"/>
          <w:szCs w:val="28"/>
        </w:rPr>
        <w:t>ревнегреческо</w:t>
      </w:r>
      <w:r w:rsidRPr="000C6011">
        <w:rPr>
          <w:rFonts w:ascii="Times New Roman" w:hAnsi="Times New Roman" w:cs="Times New Roman"/>
          <w:sz w:val="28"/>
          <w:szCs w:val="28"/>
          <w:lang w:val="uk-UA"/>
        </w:rPr>
        <w:t>-</w:t>
      </w:r>
      <w:r w:rsidRPr="000C6011">
        <w:rPr>
          <w:rFonts w:ascii="Times New Roman" w:hAnsi="Times New Roman" w:cs="Times New Roman"/>
          <w:sz w:val="28"/>
          <w:szCs w:val="28"/>
        </w:rPr>
        <w:t>русский словарь</w:t>
      </w:r>
      <w:r w:rsidRPr="000C6011">
        <w:rPr>
          <w:rFonts w:ascii="Times New Roman" w:hAnsi="Times New Roman" w:cs="Times New Roman"/>
          <w:sz w:val="28"/>
          <w:szCs w:val="28"/>
          <w:lang w:val="uk-UA"/>
        </w:rPr>
        <w:t xml:space="preserve"> ; под. ред. С. И. Соболевского; </w:t>
      </w:r>
      <w:r w:rsidRPr="000C6011">
        <w:rPr>
          <w:rFonts w:ascii="Times New Roman" w:hAnsi="Times New Roman" w:cs="Times New Roman"/>
          <w:sz w:val="28"/>
          <w:szCs w:val="28"/>
        </w:rPr>
        <w:t>[</w:t>
      </w:r>
      <w:r w:rsidRPr="000C6011">
        <w:rPr>
          <w:rFonts w:ascii="Times New Roman" w:hAnsi="Times New Roman" w:cs="Times New Roman"/>
          <w:sz w:val="28"/>
          <w:szCs w:val="28"/>
          <w:lang w:val="uk-UA"/>
        </w:rPr>
        <w:t>приложение и граматика С. И. Соболевского</w:t>
      </w:r>
      <w:r w:rsidRPr="000C6011">
        <w:rPr>
          <w:rFonts w:ascii="Times New Roman" w:hAnsi="Times New Roman" w:cs="Times New Roman"/>
          <w:sz w:val="28"/>
          <w:szCs w:val="28"/>
        </w:rPr>
        <w:t xml:space="preserve">] </w:t>
      </w:r>
      <w:r w:rsidRPr="000C6011">
        <w:rPr>
          <w:rFonts w:ascii="Times New Roman" w:hAnsi="Times New Roman" w:cs="Times New Roman"/>
          <w:sz w:val="28"/>
          <w:szCs w:val="28"/>
          <w:lang w:val="uk-UA"/>
        </w:rPr>
        <w:t xml:space="preserve">: в 2 т. – Т. 2: </w:t>
      </w:r>
      <w:r w:rsidRPr="000C6011">
        <w:rPr>
          <w:rFonts w:ascii="Times New Roman" w:hAnsi="Times New Roman" w:cs="Times New Roman"/>
          <w:sz w:val="28"/>
          <w:szCs w:val="28"/>
        </w:rPr>
        <w:t>Μ</w:t>
      </w:r>
      <w:r w:rsidRPr="000C6011">
        <w:rPr>
          <w:rFonts w:ascii="Times New Roman" w:hAnsi="Times New Roman" w:cs="Times New Roman"/>
          <w:sz w:val="28"/>
          <w:szCs w:val="28"/>
          <w:lang w:val="uk-UA"/>
        </w:rPr>
        <w:t xml:space="preserve"> – Ω.  – М. : Гос. Ид-во иностр. словарей, 1958. 1904 с. </w:t>
      </w:r>
    </w:p>
    <w:p w14:paraId="241D7955" w14:textId="77777777" w:rsidR="000B040A" w:rsidRPr="000C6011" w:rsidRDefault="000B040A" w:rsidP="000C6011">
      <w:pPr>
        <w:numPr>
          <w:ilvl w:val="0"/>
          <w:numId w:val="64"/>
        </w:numPr>
        <w:spacing w:after="0" w:line="240" w:lineRule="auto"/>
        <w:ind w:left="0" w:firstLine="709"/>
        <w:jc w:val="both"/>
        <w:rPr>
          <w:rFonts w:ascii="Times New Roman" w:hAnsi="Times New Roman" w:cs="Times New Roman"/>
          <w:b/>
          <w:sz w:val="28"/>
          <w:szCs w:val="28"/>
          <w:lang w:val="uk-UA"/>
        </w:rPr>
      </w:pPr>
      <w:r w:rsidRPr="000C6011">
        <w:rPr>
          <w:rFonts w:ascii="Times New Roman" w:hAnsi="Times New Roman" w:cs="Times New Roman"/>
          <w:sz w:val="28"/>
          <w:szCs w:val="28"/>
          <w:lang w:val="uk-UA"/>
        </w:rPr>
        <w:t xml:space="preserve">Дворецкий И. Х. Латинско-русский словарь: ок. 50000 слов / Иосиф Хананович Дворецкий. </w:t>
      </w:r>
      <w:r w:rsidRPr="000C6011">
        <w:rPr>
          <w:rFonts w:ascii="Times New Roman" w:hAnsi="Times New Roman" w:cs="Times New Roman"/>
          <w:sz w:val="28"/>
          <w:szCs w:val="28"/>
        </w:rPr>
        <w:t>[3-е изд., испр.]. М. : Русский язык, 1986. 840 с.</w:t>
      </w:r>
    </w:p>
    <w:p w14:paraId="19C47D42" w14:textId="77777777" w:rsidR="000B040A" w:rsidRPr="000C6011" w:rsidRDefault="000B040A" w:rsidP="000C6011">
      <w:pPr>
        <w:numPr>
          <w:ilvl w:val="0"/>
          <w:numId w:val="64"/>
        </w:numPr>
        <w:spacing w:after="0" w:line="240" w:lineRule="auto"/>
        <w:ind w:left="0" w:firstLine="709"/>
        <w:jc w:val="both"/>
        <w:rPr>
          <w:rFonts w:ascii="Times New Roman" w:hAnsi="Times New Roman" w:cs="Times New Roman"/>
          <w:sz w:val="28"/>
          <w:szCs w:val="28"/>
          <w:lang w:val="uk-UA"/>
        </w:rPr>
      </w:pPr>
      <w:r w:rsidRPr="000C6011">
        <w:rPr>
          <w:rFonts w:ascii="Times New Roman" w:hAnsi="Times New Roman" w:cs="Times New Roman"/>
          <w:sz w:val="28"/>
          <w:szCs w:val="28"/>
        </w:rPr>
        <w:lastRenderedPageBreak/>
        <w:t>Звегинцев В.</w:t>
      </w:r>
      <w:r w:rsidRPr="000C6011">
        <w:rPr>
          <w:rFonts w:ascii="Times New Roman" w:hAnsi="Times New Roman" w:cs="Times New Roman"/>
          <w:sz w:val="28"/>
          <w:szCs w:val="28"/>
          <w:lang w:val="uk-UA"/>
        </w:rPr>
        <w:t xml:space="preserve"> </w:t>
      </w:r>
      <w:r w:rsidRPr="000C6011">
        <w:rPr>
          <w:rFonts w:ascii="Times New Roman" w:hAnsi="Times New Roman" w:cs="Times New Roman"/>
          <w:sz w:val="28"/>
          <w:szCs w:val="28"/>
        </w:rPr>
        <w:t>А.</w:t>
      </w:r>
      <w:r w:rsidRPr="000C6011">
        <w:rPr>
          <w:rFonts w:ascii="Times New Roman" w:hAnsi="Times New Roman" w:cs="Times New Roman"/>
          <w:i/>
          <w:sz w:val="28"/>
          <w:szCs w:val="28"/>
        </w:rPr>
        <w:t xml:space="preserve"> </w:t>
      </w:r>
      <w:r w:rsidRPr="000C6011">
        <w:rPr>
          <w:rFonts w:ascii="Times New Roman" w:hAnsi="Times New Roman" w:cs="Times New Roman"/>
          <w:sz w:val="28"/>
          <w:szCs w:val="28"/>
        </w:rPr>
        <w:t>Язык и лингвистическая теория</w:t>
      </w:r>
      <w:r w:rsidRPr="000C6011">
        <w:rPr>
          <w:rFonts w:ascii="Times New Roman" w:hAnsi="Times New Roman" w:cs="Times New Roman"/>
          <w:sz w:val="28"/>
          <w:szCs w:val="28"/>
          <w:lang w:val="uk-UA"/>
        </w:rPr>
        <w:t xml:space="preserve"> / В. А. З</w:t>
      </w:r>
      <w:r w:rsidRPr="000C6011">
        <w:rPr>
          <w:rFonts w:ascii="Times New Roman" w:hAnsi="Times New Roman" w:cs="Times New Roman"/>
          <w:sz w:val="28"/>
          <w:szCs w:val="28"/>
        </w:rPr>
        <w:t>вегинцев. М.: Изд-во Московского университета, 1973. 248 с.</w:t>
      </w:r>
    </w:p>
    <w:p w14:paraId="22061C7A" w14:textId="6B3C4C19" w:rsidR="000B040A" w:rsidRPr="000C6011" w:rsidRDefault="000B040A" w:rsidP="000C6011">
      <w:pPr>
        <w:numPr>
          <w:ilvl w:val="0"/>
          <w:numId w:val="64"/>
        </w:numPr>
        <w:spacing w:after="0" w:line="240" w:lineRule="auto"/>
        <w:ind w:left="0" w:firstLine="709"/>
        <w:jc w:val="both"/>
        <w:rPr>
          <w:rFonts w:ascii="Times New Roman" w:hAnsi="Times New Roman" w:cs="Times New Roman"/>
          <w:sz w:val="28"/>
          <w:szCs w:val="28"/>
          <w:lang w:val="uk-UA"/>
        </w:rPr>
      </w:pPr>
      <w:r w:rsidRPr="000C6011">
        <w:rPr>
          <w:rFonts w:ascii="Times New Roman" w:hAnsi="Times New Roman" w:cs="Times New Roman"/>
          <w:sz w:val="28"/>
          <w:szCs w:val="28"/>
          <w:lang w:val="uk-UA"/>
        </w:rPr>
        <w:t>Светличная Е.</w:t>
      </w:r>
      <w:r w:rsidRPr="000C6011">
        <w:rPr>
          <w:rFonts w:ascii="Times New Roman" w:hAnsi="Times New Roman" w:cs="Times New Roman"/>
          <w:sz w:val="28"/>
          <w:szCs w:val="28"/>
        </w:rPr>
        <w:t xml:space="preserve"> </w:t>
      </w:r>
      <w:r w:rsidRPr="000C6011">
        <w:rPr>
          <w:rFonts w:ascii="Times New Roman" w:hAnsi="Times New Roman" w:cs="Times New Roman"/>
          <w:sz w:val="28"/>
          <w:szCs w:val="28"/>
          <w:lang w:val="uk-UA"/>
        </w:rPr>
        <w:t>И. Этимологический словарь латинских ботанических названий лекарственных растений</w:t>
      </w:r>
      <w:r w:rsidRPr="000C6011">
        <w:rPr>
          <w:rFonts w:ascii="Times New Roman" w:hAnsi="Times New Roman" w:cs="Times New Roman"/>
          <w:sz w:val="28"/>
          <w:szCs w:val="28"/>
        </w:rPr>
        <w:t xml:space="preserve"> /  Е.</w:t>
      </w:r>
      <w:r w:rsidRPr="000C6011">
        <w:rPr>
          <w:rFonts w:ascii="Times New Roman" w:hAnsi="Times New Roman" w:cs="Times New Roman"/>
          <w:sz w:val="28"/>
          <w:szCs w:val="28"/>
          <w:lang w:val="uk-UA"/>
        </w:rPr>
        <w:t xml:space="preserve"> </w:t>
      </w:r>
      <w:r w:rsidRPr="000C6011">
        <w:rPr>
          <w:rFonts w:ascii="Times New Roman" w:hAnsi="Times New Roman" w:cs="Times New Roman"/>
          <w:sz w:val="28"/>
          <w:szCs w:val="28"/>
        </w:rPr>
        <w:t>И. Светличная, И.</w:t>
      </w:r>
      <w:r w:rsidRPr="000C6011">
        <w:rPr>
          <w:rFonts w:ascii="Times New Roman" w:hAnsi="Times New Roman" w:cs="Times New Roman"/>
          <w:sz w:val="28"/>
          <w:szCs w:val="28"/>
          <w:lang w:val="uk-UA"/>
        </w:rPr>
        <w:t xml:space="preserve"> </w:t>
      </w:r>
      <w:r w:rsidRPr="000C6011">
        <w:rPr>
          <w:rFonts w:ascii="Times New Roman" w:hAnsi="Times New Roman" w:cs="Times New Roman"/>
          <w:sz w:val="28"/>
          <w:szCs w:val="28"/>
        </w:rPr>
        <w:t>А.  Толок</w:t>
      </w:r>
      <w:r w:rsidRPr="000C6011">
        <w:rPr>
          <w:rFonts w:ascii="Times New Roman" w:hAnsi="Times New Roman" w:cs="Times New Roman"/>
          <w:sz w:val="28"/>
          <w:szCs w:val="28"/>
          <w:lang w:val="uk-UA"/>
        </w:rPr>
        <w:t>.  Харьков: Изд-во НФаУ</w:t>
      </w:r>
      <w:r w:rsidRPr="000C6011">
        <w:rPr>
          <w:rFonts w:ascii="Times New Roman" w:hAnsi="Times New Roman" w:cs="Times New Roman"/>
          <w:sz w:val="28"/>
          <w:szCs w:val="28"/>
        </w:rPr>
        <w:t xml:space="preserve"> </w:t>
      </w:r>
      <w:r w:rsidRPr="000C6011">
        <w:rPr>
          <w:rFonts w:ascii="Times New Roman" w:hAnsi="Times New Roman" w:cs="Times New Roman"/>
          <w:sz w:val="28"/>
          <w:szCs w:val="28"/>
          <w:lang w:val="uk-UA"/>
        </w:rPr>
        <w:t>«Золотые страницы», 2003. 288 с.</w:t>
      </w:r>
    </w:p>
    <w:p w14:paraId="5F7F4371" w14:textId="77777777" w:rsidR="000B040A" w:rsidRPr="000C6011" w:rsidRDefault="000B040A" w:rsidP="000C6011">
      <w:pPr>
        <w:numPr>
          <w:ilvl w:val="0"/>
          <w:numId w:val="64"/>
        </w:numPr>
        <w:spacing w:after="0" w:line="240" w:lineRule="auto"/>
        <w:ind w:left="0" w:firstLine="709"/>
        <w:jc w:val="both"/>
        <w:rPr>
          <w:rFonts w:ascii="Times New Roman" w:hAnsi="Times New Roman" w:cs="Times New Roman"/>
          <w:color w:val="000000"/>
          <w:sz w:val="28"/>
          <w:szCs w:val="28"/>
          <w:shd w:val="clear" w:color="auto" w:fill="FFFFFF"/>
          <w:lang w:val="uk-UA"/>
        </w:rPr>
      </w:pPr>
      <w:r w:rsidRPr="000C6011">
        <w:rPr>
          <w:rFonts w:ascii="Times New Roman" w:hAnsi="Times New Roman" w:cs="Times New Roman"/>
          <w:sz w:val="28"/>
          <w:szCs w:val="28"/>
        </w:rPr>
        <w:t>Чудинов А. П</w:t>
      </w:r>
      <w:r w:rsidRPr="000C6011">
        <w:rPr>
          <w:rFonts w:ascii="Times New Roman" w:hAnsi="Times New Roman" w:cs="Times New Roman"/>
          <w:sz w:val="28"/>
          <w:szCs w:val="28"/>
          <w:lang w:val="uk-UA"/>
        </w:rPr>
        <w:t xml:space="preserve">. </w:t>
      </w:r>
      <w:r w:rsidRPr="000C6011">
        <w:rPr>
          <w:rFonts w:ascii="Times New Roman" w:hAnsi="Times New Roman" w:cs="Times New Roman"/>
          <w:sz w:val="28"/>
          <w:szCs w:val="28"/>
        </w:rPr>
        <w:t>Очерки по современной политической метафорологии /</w:t>
      </w:r>
      <w:r w:rsidRPr="000C6011">
        <w:rPr>
          <w:rFonts w:ascii="Times New Roman" w:hAnsi="Times New Roman" w:cs="Times New Roman"/>
          <w:sz w:val="28"/>
          <w:szCs w:val="28"/>
          <w:lang w:val="uk-UA"/>
        </w:rPr>
        <w:t xml:space="preserve"> А. П. Чудинов. </w:t>
      </w:r>
      <w:r w:rsidRPr="000C6011">
        <w:rPr>
          <w:rFonts w:ascii="Times New Roman" w:hAnsi="Times New Roman" w:cs="Times New Roman"/>
          <w:sz w:val="28"/>
          <w:szCs w:val="28"/>
        </w:rPr>
        <w:t xml:space="preserve"> Екатеринбург</w:t>
      </w:r>
      <w:r w:rsidRPr="000C6011">
        <w:rPr>
          <w:rFonts w:ascii="Times New Roman" w:hAnsi="Times New Roman" w:cs="Times New Roman"/>
          <w:sz w:val="28"/>
          <w:szCs w:val="28"/>
          <w:lang w:val="uk-UA"/>
        </w:rPr>
        <w:t xml:space="preserve">: </w:t>
      </w:r>
      <w:r w:rsidRPr="000C6011">
        <w:rPr>
          <w:rFonts w:ascii="Times New Roman" w:hAnsi="Times New Roman" w:cs="Times New Roman"/>
          <w:sz w:val="28"/>
          <w:szCs w:val="28"/>
        </w:rPr>
        <w:t xml:space="preserve">Урал. гос. пед. ун-т, 2013. 176 с. </w:t>
      </w:r>
    </w:p>
    <w:p w14:paraId="304B3F10" w14:textId="07433B9C" w:rsidR="000B040A" w:rsidRPr="000C6011" w:rsidRDefault="000B040A" w:rsidP="000C6011">
      <w:pPr>
        <w:numPr>
          <w:ilvl w:val="0"/>
          <w:numId w:val="64"/>
        </w:numPr>
        <w:spacing w:after="0" w:line="240" w:lineRule="auto"/>
        <w:ind w:left="0" w:firstLine="709"/>
        <w:jc w:val="both"/>
        <w:rPr>
          <w:rFonts w:ascii="Times New Roman" w:hAnsi="Times New Roman" w:cs="Times New Roman"/>
          <w:b/>
          <w:color w:val="000000"/>
          <w:sz w:val="28"/>
          <w:szCs w:val="28"/>
          <w:shd w:val="clear" w:color="auto" w:fill="FFFFFF"/>
          <w:lang w:val="uk-UA"/>
        </w:rPr>
      </w:pPr>
      <w:r w:rsidRPr="000C6011">
        <w:rPr>
          <w:rStyle w:val="a6"/>
          <w:rFonts w:ascii="Times New Roman" w:hAnsi="Times New Roman" w:cs="Times New Roman"/>
          <w:b w:val="0"/>
          <w:color w:val="000000"/>
          <w:sz w:val="28"/>
          <w:szCs w:val="28"/>
          <w:shd w:val="clear" w:color="auto" w:fill="FFFFFF"/>
          <w:lang w:val="en-US"/>
        </w:rPr>
        <w:t>The</w:t>
      </w:r>
      <w:r w:rsidRPr="001E72B9">
        <w:rPr>
          <w:rStyle w:val="a6"/>
          <w:rFonts w:ascii="Times New Roman" w:hAnsi="Times New Roman" w:cs="Times New Roman"/>
          <w:b w:val="0"/>
          <w:color w:val="000000"/>
          <w:sz w:val="28"/>
          <w:szCs w:val="28"/>
          <w:shd w:val="clear" w:color="auto" w:fill="FFFFFF"/>
          <w:lang w:val="uk-UA"/>
        </w:rPr>
        <w:t xml:space="preserve"> </w:t>
      </w:r>
      <w:r w:rsidRPr="000C6011">
        <w:rPr>
          <w:rStyle w:val="a6"/>
          <w:rFonts w:ascii="Times New Roman" w:hAnsi="Times New Roman" w:cs="Times New Roman"/>
          <w:b w:val="0"/>
          <w:color w:val="000000"/>
          <w:sz w:val="28"/>
          <w:szCs w:val="28"/>
          <w:shd w:val="clear" w:color="auto" w:fill="FFFFFF"/>
          <w:lang w:val="en-US"/>
        </w:rPr>
        <w:t>Illustrated</w:t>
      </w:r>
      <w:r w:rsidRPr="001E72B9">
        <w:rPr>
          <w:rStyle w:val="a6"/>
          <w:rFonts w:ascii="Times New Roman" w:hAnsi="Times New Roman" w:cs="Times New Roman"/>
          <w:b w:val="0"/>
          <w:color w:val="000000"/>
          <w:sz w:val="28"/>
          <w:szCs w:val="28"/>
          <w:shd w:val="clear" w:color="auto" w:fill="FFFFFF"/>
          <w:lang w:val="uk-UA"/>
        </w:rPr>
        <w:t xml:space="preserve"> </w:t>
      </w:r>
      <w:r w:rsidRPr="000C6011">
        <w:rPr>
          <w:rStyle w:val="a6"/>
          <w:rFonts w:ascii="Times New Roman" w:hAnsi="Times New Roman" w:cs="Times New Roman"/>
          <w:b w:val="0"/>
          <w:color w:val="000000"/>
          <w:sz w:val="28"/>
          <w:szCs w:val="28"/>
          <w:shd w:val="clear" w:color="auto" w:fill="FFFFFF"/>
          <w:lang w:val="en-US"/>
        </w:rPr>
        <w:t>Herb</w:t>
      </w:r>
      <w:r w:rsidRPr="001E72B9">
        <w:rPr>
          <w:rStyle w:val="a6"/>
          <w:rFonts w:ascii="Times New Roman" w:hAnsi="Times New Roman" w:cs="Times New Roman"/>
          <w:b w:val="0"/>
          <w:color w:val="000000"/>
          <w:sz w:val="28"/>
          <w:szCs w:val="28"/>
          <w:shd w:val="clear" w:color="auto" w:fill="FFFFFF"/>
          <w:lang w:val="uk-UA"/>
        </w:rPr>
        <w:t xml:space="preserve"> </w:t>
      </w:r>
      <w:r w:rsidRPr="000C6011">
        <w:rPr>
          <w:rStyle w:val="a6"/>
          <w:rFonts w:ascii="Times New Roman" w:hAnsi="Times New Roman" w:cs="Times New Roman"/>
          <w:b w:val="0"/>
          <w:color w:val="000000"/>
          <w:sz w:val="28"/>
          <w:szCs w:val="28"/>
          <w:shd w:val="clear" w:color="auto" w:fill="FFFFFF"/>
          <w:lang w:val="en-US"/>
        </w:rPr>
        <w:t>Encyclopedia</w:t>
      </w:r>
      <w:r w:rsidRPr="001E72B9">
        <w:rPr>
          <w:rStyle w:val="a6"/>
          <w:rFonts w:ascii="Times New Roman" w:hAnsi="Times New Roman" w:cs="Times New Roman"/>
          <w:b w:val="0"/>
          <w:color w:val="000000"/>
          <w:sz w:val="28"/>
          <w:szCs w:val="28"/>
          <w:shd w:val="clear" w:color="auto" w:fill="FFFFFF"/>
          <w:lang w:val="uk-UA"/>
        </w:rPr>
        <w:t xml:space="preserve">: </w:t>
      </w:r>
      <w:r w:rsidRPr="000C6011">
        <w:rPr>
          <w:rStyle w:val="a6"/>
          <w:rFonts w:ascii="Times New Roman" w:hAnsi="Times New Roman" w:cs="Times New Roman"/>
          <w:b w:val="0"/>
          <w:color w:val="000000"/>
          <w:sz w:val="28"/>
          <w:szCs w:val="28"/>
          <w:shd w:val="clear" w:color="auto" w:fill="FFFFFF"/>
          <w:lang w:val="en-US"/>
        </w:rPr>
        <w:t>A</w:t>
      </w:r>
      <w:r w:rsidRPr="001E72B9">
        <w:rPr>
          <w:rStyle w:val="a6"/>
          <w:rFonts w:ascii="Times New Roman" w:hAnsi="Times New Roman" w:cs="Times New Roman"/>
          <w:b w:val="0"/>
          <w:color w:val="000000"/>
          <w:sz w:val="28"/>
          <w:szCs w:val="28"/>
          <w:shd w:val="clear" w:color="auto" w:fill="FFFFFF"/>
          <w:lang w:val="uk-UA"/>
        </w:rPr>
        <w:t xml:space="preserve"> </w:t>
      </w:r>
      <w:r w:rsidRPr="000C6011">
        <w:rPr>
          <w:rStyle w:val="a6"/>
          <w:rFonts w:ascii="Times New Roman" w:hAnsi="Times New Roman" w:cs="Times New Roman"/>
          <w:b w:val="0"/>
          <w:color w:val="000000"/>
          <w:sz w:val="28"/>
          <w:szCs w:val="28"/>
          <w:shd w:val="clear" w:color="auto" w:fill="FFFFFF"/>
          <w:lang w:val="en-US"/>
        </w:rPr>
        <w:t>complete</w:t>
      </w:r>
      <w:r w:rsidRPr="001E72B9">
        <w:rPr>
          <w:rStyle w:val="a6"/>
          <w:rFonts w:ascii="Times New Roman" w:hAnsi="Times New Roman" w:cs="Times New Roman"/>
          <w:b w:val="0"/>
          <w:color w:val="000000"/>
          <w:sz w:val="28"/>
          <w:szCs w:val="28"/>
          <w:shd w:val="clear" w:color="auto" w:fill="FFFFFF"/>
          <w:lang w:val="uk-UA"/>
        </w:rPr>
        <w:t xml:space="preserve"> </w:t>
      </w:r>
      <w:r w:rsidRPr="000C6011">
        <w:rPr>
          <w:rStyle w:val="a6"/>
          <w:rFonts w:ascii="Times New Roman" w:hAnsi="Times New Roman" w:cs="Times New Roman"/>
          <w:b w:val="0"/>
          <w:color w:val="000000"/>
          <w:sz w:val="28"/>
          <w:szCs w:val="28"/>
          <w:shd w:val="clear" w:color="auto" w:fill="FFFFFF"/>
          <w:lang w:val="en-US"/>
        </w:rPr>
        <w:t>Culinary</w:t>
      </w:r>
      <w:r w:rsidRPr="001E72B9">
        <w:rPr>
          <w:rStyle w:val="a6"/>
          <w:rFonts w:ascii="Times New Roman" w:hAnsi="Times New Roman" w:cs="Times New Roman"/>
          <w:b w:val="0"/>
          <w:color w:val="000000"/>
          <w:sz w:val="28"/>
          <w:szCs w:val="28"/>
          <w:shd w:val="clear" w:color="auto" w:fill="FFFFFF"/>
          <w:lang w:val="uk-UA"/>
        </w:rPr>
        <w:t xml:space="preserve">, </w:t>
      </w:r>
      <w:r w:rsidRPr="000C6011">
        <w:rPr>
          <w:rStyle w:val="a6"/>
          <w:rFonts w:ascii="Times New Roman" w:hAnsi="Times New Roman" w:cs="Times New Roman"/>
          <w:b w:val="0"/>
          <w:color w:val="000000"/>
          <w:sz w:val="28"/>
          <w:szCs w:val="28"/>
          <w:shd w:val="clear" w:color="auto" w:fill="FFFFFF"/>
          <w:lang w:val="en-US"/>
        </w:rPr>
        <w:t>Cosmetic</w:t>
      </w:r>
      <w:r w:rsidRPr="001E72B9">
        <w:rPr>
          <w:rStyle w:val="a6"/>
          <w:rFonts w:ascii="Times New Roman" w:hAnsi="Times New Roman" w:cs="Times New Roman"/>
          <w:b w:val="0"/>
          <w:color w:val="000000"/>
          <w:sz w:val="28"/>
          <w:szCs w:val="28"/>
          <w:shd w:val="clear" w:color="auto" w:fill="FFFFFF"/>
          <w:lang w:val="uk-UA"/>
        </w:rPr>
        <w:t xml:space="preserve">, </w:t>
      </w:r>
      <w:r w:rsidRPr="000C6011">
        <w:rPr>
          <w:rStyle w:val="a6"/>
          <w:rFonts w:ascii="Times New Roman" w:hAnsi="Times New Roman" w:cs="Times New Roman"/>
          <w:b w:val="0"/>
          <w:color w:val="000000"/>
          <w:sz w:val="28"/>
          <w:szCs w:val="28"/>
          <w:shd w:val="clear" w:color="auto" w:fill="FFFFFF"/>
          <w:lang w:val="en-US"/>
        </w:rPr>
        <w:t>Medicinal</w:t>
      </w:r>
      <w:r w:rsidR="001E72B9" w:rsidRPr="001E72B9">
        <w:rPr>
          <w:rStyle w:val="a6"/>
          <w:rFonts w:ascii="Times New Roman" w:hAnsi="Times New Roman" w:cs="Times New Roman"/>
          <w:b w:val="0"/>
          <w:color w:val="000000"/>
          <w:sz w:val="28"/>
          <w:szCs w:val="28"/>
          <w:shd w:val="clear" w:color="auto" w:fill="FFFFFF"/>
          <w:lang w:val="uk-UA"/>
        </w:rPr>
        <w:t xml:space="preserve">, </w:t>
      </w:r>
      <w:r w:rsidR="001E72B9">
        <w:rPr>
          <w:rStyle w:val="a6"/>
          <w:rFonts w:ascii="Times New Roman" w:hAnsi="Times New Roman" w:cs="Times New Roman"/>
          <w:b w:val="0"/>
          <w:color w:val="000000"/>
          <w:sz w:val="28"/>
          <w:szCs w:val="28"/>
          <w:shd w:val="clear" w:color="auto" w:fill="FFFFFF"/>
          <w:lang w:val="en-US"/>
        </w:rPr>
        <w:t>and</w:t>
      </w:r>
      <w:r w:rsidR="001E72B9" w:rsidRPr="001E72B9">
        <w:rPr>
          <w:rStyle w:val="a6"/>
          <w:rFonts w:ascii="Times New Roman" w:hAnsi="Times New Roman" w:cs="Times New Roman"/>
          <w:b w:val="0"/>
          <w:color w:val="000000"/>
          <w:sz w:val="28"/>
          <w:szCs w:val="28"/>
          <w:shd w:val="clear" w:color="auto" w:fill="FFFFFF"/>
          <w:lang w:val="uk-UA"/>
        </w:rPr>
        <w:t xml:space="preserve"> </w:t>
      </w:r>
      <w:r w:rsidR="001E72B9">
        <w:rPr>
          <w:rStyle w:val="a6"/>
          <w:rFonts w:ascii="Times New Roman" w:hAnsi="Times New Roman" w:cs="Times New Roman"/>
          <w:b w:val="0"/>
          <w:color w:val="000000"/>
          <w:sz w:val="28"/>
          <w:szCs w:val="28"/>
          <w:shd w:val="clear" w:color="auto" w:fill="FFFFFF"/>
          <w:lang w:val="en-US"/>
        </w:rPr>
        <w:t>Ornamental</w:t>
      </w:r>
      <w:r w:rsidR="001E72B9" w:rsidRPr="001E72B9">
        <w:rPr>
          <w:rStyle w:val="a6"/>
          <w:rFonts w:ascii="Times New Roman" w:hAnsi="Times New Roman" w:cs="Times New Roman"/>
          <w:b w:val="0"/>
          <w:color w:val="000000"/>
          <w:sz w:val="28"/>
          <w:szCs w:val="28"/>
          <w:shd w:val="clear" w:color="auto" w:fill="FFFFFF"/>
          <w:lang w:val="uk-UA"/>
        </w:rPr>
        <w:t xml:space="preserve"> </w:t>
      </w:r>
      <w:r w:rsidR="001E72B9">
        <w:rPr>
          <w:rStyle w:val="a6"/>
          <w:rFonts w:ascii="Times New Roman" w:hAnsi="Times New Roman" w:cs="Times New Roman"/>
          <w:b w:val="0"/>
          <w:color w:val="000000"/>
          <w:sz w:val="28"/>
          <w:szCs w:val="28"/>
          <w:shd w:val="clear" w:color="auto" w:fill="FFFFFF"/>
          <w:lang w:val="en-US"/>
        </w:rPr>
        <w:t>Guide</w:t>
      </w:r>
      <w:r w:rsidR="001E72B9" w:rsidRPr="001E72B9">
        <w:rPr>
          <w:rStyle w:val="a6"/>
          <w:rFonts w:ascii="Times New Roman" w:hAnsi="Times New Roman" w:cs="Times New Roman"/>
          <w:b w:val="0"/>
          <w:color w:val="000000"/>
          <w:sz w:val="28"/>
          <w:szCs w:val="28"/>
          <w:shd w:val="clear" w:color="auto" w:fill="FFFFFF"/>
          <w:lang w:val="uk-UA"/>
        </w:rPr>
        <w:t xml:space="preserve"> </w:t>
      </w:r>
      <w:r w:rsidR="001E72B9">
        <w:rPr>
          <w:rStyle w:val="a6"/>
          <w:rFonts w:ascii="Times New Roman" w:hAnsi="Times New Roman" w:cs="Times New Roman"/>
          <w:b w:val="0"/>
          <w:color w:val="000000"/>
          <w:sz w:val="28"/>
          <w:szCs w:val="28"/>
          <w:shd w:val="clear" w:color="auto" w:fill="FFFFFF"/>
          <w:lang w:val="en-US"/>
        </w:rPr>
        <w:t>to</w:t>
      </w:r>
      <w:r w:rsidR="001E72B9" w:rsidRPr="001E72B9">
        <w:rPr>
          <w:rStyle w:val="a6"/>
          <w:rFonts w:ascii="Times New Roman" w:hAnsi="Times New Roman" w:cs="Times New Roman"/>
          <w:b w:val="0"/>
          <w:color w:val="000000"/>
          <w:sz w:val="28"/>
          <w:szCs w:val="28"/>
          <w:shd w:val="clear" w:color="auto" w:fill="FFFFFF"/>
          <w:lang w:val="uk-UA"/>
        </w:rPr>
        <w:t xml:space="preserve"> </w:t>
      </w:r>
      <w:r w:rsidR="001E72B9">
        <w:rPr>
          <w:rStyle w:val="a6"/>
          <w:rFonts w:ascii="Times New Roman" w:hAnsi="Times New Roman" w:cs="Times New Roman"/>
          <w:b w:val="0"/>
          <w:color w:val="000000"/>
          <w:sz w:val="28"/>
          <w:szCs w:val="28"/>
          <w:shd w:val="clear" w:color="auto" w:fill="FFFFFF"/>
          <w:lang w:val="en-US"/>
        </w:rPr>
        <w:t>Herbs</w:t>
      </w:r>
      <w:r w:rsidR="001E72B9" w:rsidRPr="001E72B9">
        <w:rPr>
          <w:rStyle w:val="a6"/>
          <w:rFonts w:ascii="Times New Roman" w:hAnsi="Times New Roman" w:cs="Times New Roman"/>
          <w:b w:val="0"/>
          <w:color w:val="000000"/>
          <w:sz w:val="28"/>
          <w:szCs w:val="28"/>
          <w:shd w:val="clear" w:color="auto" w:fill="FFFFFF"/>
          <w:lang w:val="uk-UA"/>
        </w:rPr>
        <w:t>.</w:t>
      </w:r>
      <w:r w:rsidR="001E72B9">
        <w:rPr>
          <w:rStyle w:val="a6"/>
          <w:rFonts w:ascii="Times New Roman" w:hAnsi="Times New Roman" w:cs="Times New Roman"/>
          <w:b w:val="0"/>
          <w:color w:val="000000"/>
          <w:sz w:val="28"/>
          <w:szCs w:val="28"/>
          <w:shd w:val="clear" w:color="auto" w:fill="FFFFFF"/>
          <w:lang w:val="en-GB"/>
        </w:rPr>
        <w:t xml:space="preserve"> URL</w:t>
      </w:r>
      <w:r w:rsidRPr="001E72B9">
        <w:rPr>
          <w:rFonts w:ascii="Times New Roman" w:hAnsi="Times New Roman" w:cs="Times New Roman"/>
          <w:sz w:val="28"/>
          <w:szCs w:val="28"/>
          <w:lang w:val="uk-UA"/>
        </w:rPr>
        <w:t xml:space="preserve">: </w:t>
      </w:r>
      <w:r w:rsidRPr="000C6011">
        <w:rPr>
          <w:rStyle w:val="a6"/>
          <w:rFonts w:ascii="Times New Roman" w:hAnsi="Times New Roman" w:cs="Times New Roman"/>
          <w:b w:val="0"/>
          <w:color w:val="000000"/>
          <w:sz w:val="28"/>
          <w:szCs w:val="28"/>
          <w:shd w:val="clear" w:color="auto" w:fill="FFFFFF"/>
          <w:lang w:val="en-US"/>
        </w:rPr>
        <w:t>https</w:t>
      </w:r>
      <w:r w:rsidRPr="001E72B9">
        <w:rPr>
          <w:rStyle w:val="a6"/>
          <w:rFonts w:ascii="Times New Roman" w:hAnsi="Times New Roman" w:cs="Times New Roman"/>
          <w:b w:val="0"/>
          <w:color w:val="000000"/>
          <w:sz w:val="28"/>
          <w:szCs w:val="28"/>
          <w:shd w:val="clear" w:color="auto" w:fill="FFFFFF"/>
          <w:lang w:val="uk-UA"/>
        </w:rPr>
        <w:t>://</w:t>
      </w:r>
      <w:r w:rsidRPr="000C6011">
        <w:rPr>
          <w:rStyle w:val="a6"/>
          <w:rFonts w:ascii="Times New Roman" w:hAnsi="Times New Roman" w:cs="Times New Roman"/>
          <w:b w:val="0"/>
          <w:color w:val="000000"/>
          <w:sz w:val="28"/>
          <w:szCs w:val="28"/>
          <w:shd w:val="clear" w:color="auto" w:fill="FFFFFF"/>
          <w:lang w:val="en-US"/>
        </w:rPr>
        <w:t>chestnutherbs</w:t>
      </w:r>
      <w:r w:rsidRPr="001E72B9">
        <w:rPr>
          <w:rStyle w:val="a6"/>
          <w:rFonts w:ascii="Times New Roman" w:hAnsi="Times New Roman" w:cs="Times New Roman"/>
          <w:b w:val="0"/>
          <w:color w:val="000000"/>
          <w:sz w:val="28"/>
          <w:szCs w:val="28"/>
          <w:shd w:val="clear" w:color="auto" w:fill="FFFFFF"/>
          <w:lang w:val="uk-UA"/>
        </w:rPr>
        <w:t>.</w:t>
      </w:r>
      <w:r w:rsidRPr="000C6011">
        <w:rPr>
          <w:rStyle w:val="a6"/>
          <w:rFonts w:ascii="Times New Roman" w:hAnsi="Times New Roman" w:cs="Times New Roman"/>
          <w:b w:val="0"/>
          <w:color w:val="000000"/>
          <w:sz w:val="28"/>
          <w:szCs w:val="28"/>
          <w:shd w:val="clear" w:color="auto" w:fill="FFFFFF"/>
          <w:lang w:val="en-US"/>
        </w:rPr>
        <w:t>com</w:t>
      </w:r>
    </w:p>
    <w:p w14:paraId="1A6D7989" w14:textId="39527FDA" w:rsidR="000B040A" w:rsidRDefault="000B040A" w:rsidP="004B410E">
      <w:pPr>
        <w:spacing w:after="0" w:line="240" w:lineRule="auto"/>
        <w:rPr>
          <w:rFonts w:ascii="Times New Roman" w:hAnsi="Times New Roman" w:cs="Times New Roman"/>
          <w:color w:val="000000" w:themeColor="text1"/>
          <w:sz w:val="28"/>
          <w:szCs w:val="28"/>
          <w:u w:val="single"/>
          <w:lang w:val="uk-UA"/>
        </w:rPr>
      </w:pPr>
    </w:p>
    <w:p w14:paraId="6EC64B9B" w14:textId="77777777" w:rsidR="000B040A" w:rsidRPr="001E72B9" w:rsidRDefault="000B040A" w:rsidP="000C6011">
      <w:pPr>
        <w:pStyle w:val="10"/>
        <w:rPr>
          <w:lang w:val="uk-UA"/>
        </w:rPr>
      </w:pPr>
      <w:bookmarkStart w:id="126" w:name="_Toc10840219"/>
      <w:r w:rsidRPr="001E72B9">
        <w:rPr>
          <w:lang w:val="uk-UA"/>
        </w:rPr>
        <w:t>Якунічев М. В.</w:t>
      </w:r>
      <w:bookmarkEnd w:id="126"/>
    </w:p>
    <w:p w14:paraId="484F6FD8" w14:textId="77777777" w:rsidR="000B040A" w:rsidRPr="00751AC4" w:rsidRDefault="000B040A" w:rsidP="000C6011">
      <w:pPr>
        <w:pStyle w:val="2"/>
        <w:rPr>
          <w:lang w:val="uk-UA"/>
        </w:rPr>
      </w:pPr>
      <w:bookmarkStart w:id="127" w:name="_Toc10840220"/>
      <w:r w:rsidRPr="001E72B9">
        <w:rPr>
          <w:lang w:val="uk-UA"/>
        </w:rPr>
        <w:t>ЛАТИНСЬК</w:t>
      </w:r>
      <w:r w:rsidRPr="00751AC4">
        <w:rPr>
          <w:lang w:val="uk-UA"/>
        </w:rPr>
        <w:t>А</w:t>
      </w:r>
      <w:r w:rsidRPr="001E72B9">
        <w:rPr>
          <w:lang w:val="uk-UA"/>
        </w:rPr>
        <w:t xml:space="preserve"> МОВ</w:t>
      </w:r>
      <w:r w:rsidRPr="00751AC4">
        <w:rPr>
          <w:lang w:val="uk-UA"/>
        </w:rPr>
        <w:t>А</w:t>
      </w:r>
      <w:r w:rsidRPr="001E72B9">
        <w:rPr>
          <w:lang w:val="uk-UA"/>
        </w:rPr>
        <w:t xml:space="preserve"> В МУЗИ</w:t>
      </w:r>
      <w:r w:rsidRPr="00751AC4">
        <w:rPr>
          <w:lang w:val="uk-UA"/>
        </w:rPr>
        <w:t>ЦІ</w:t>
      </w:r>
      <w:bookmarkEnd w:id="127"/>
    </w:p>
    <w:p w14:paraId="2A829919" w14:textId="77777777" w:rsidR="000B040A" w:rsidRPr="001E72B9" w:rsidRDefault="000B040A" w:rsidP="004B410E">
      <w:pPr>
        <w:spacing w:after="0" w:line="240" w:lineRule="auto"/>
        <w:jc w:val="center"/>
        <w:rPr>
          <w:rFonts w:ascii="Times New Roman" w:hAnsi="Times New Roman" w:cs="Times New Roman"/>
          <w:sz w:val="28"/>
          <w:szCs w:val="28"/>
          <w:lang w:val="uk-UA"/>
        </w:rPr>
      </w:pPr>
      <w:r w:rsidRPr="001E72B9">
        <w:rPr>
          <w:rFonts w:ascii="Times New Roman" w:hAnsi="Times New Roman" w:cs="Times New Roman"/>
          <w:sz w:val="28"/>
          <w:szCs w:val="28"/>
          <w:lang w:val="uk-UA"/>
        </w:rPr>
        <w:t>Харківський національний медичний університет</w:t>
      </w:r>
    </w:p>
    <w:p w14:paraId="54BA5CC8" w14:textId="2BB4F7A9" w:rsidR="000B040A" w:rsidRPr="001E72B9" w:rsidRDefault="000B040A" w:rsidP="004B410E">
      <w:pPr>
        <w:spacing w:after="0" w:line="240" w:lineRule="auto"/>
        <w:jc w:val="center"/>
        <w:rPr>
          <w:rFonts w:ascii="Times New Roman" w:hAnsi="Times New Roman" w:cs="Times New Roman"/>
          <w:sz w:val="28"/>
          <w:szCs w:val="28"/>
          <w:lang w:val="uk-UA"/>
        </w:rPr>
      </w:pPr>
      <w:r w:rsidRPr="001E72B9">
        <w:rPr>
          <w:rFonts w:ascii="Times New Roman" w:hAnsi="Times New Roman" w:cs="Times New Roman"/>
          <w:sz w:val="28"/>
          <w:szCs w:val="28"/>
          <w:lang w:val="uk-UA"/>
        </w:rPr>
        <w:t>Науковий керівник: Л</w:t>
      </w:r>
      <w:r w:rsidRPr="00751AC4">
        <w:rPr>
          <w:rFonts w:ascii="Times New Roman" w:hAnsi="Times New Roman" w:cs="Times New Roman"/>
          <w:sz w:val="28"/>
          <w:szCs w:val="28"/>
          <w:lang w:val="uk-UA"/>
        </w:rPr>
        <w:t>є</w:t>
      </w:r>
      <w:r w:rsidRPr="001E72B9">
        <w:rPr>
          <w:rFonts w:ascii="Times New Roman" w:hAnsi="Times New Roman" w:cs="Times New Roman"/>
          <w:sz w:val="28"/>
          <w:szCs w:val="28"/>
          <w:lang w:val="uk-UA"/>
        </w:rPr>
        <w:t>б</w:t>
      </w:r>
      <w:r w:rsidRPr="00751AC4">
        <w:rPr>
          <w:rFonts w:ascii="Times New Roman" w:hAnsi="Times New Roman" w:cs="Times New Roman"/>
          <w:sz w:val="28"/>
          <w:szCs w:val="28"/>
          <w:lang w:val="uk-UA"/>
        </w:rPr>
        <w:t>є</w:t>
      </w:r>
      <w:r w:rsidRPr="001E72B9">
        <w:rPr>
          <w:rFonts w:ascii="Times New Roman" w:hAnsi="Times New Roman" w:cs="Times New Roman"/>
          <w:sz w:val="28"/>
          <w:szCs w:val="28"/>
          <w:lang w:val="uk-UA"/>
        </w:rPr>
        <w:t>дь Ю. Ф.</w:t>
      </w:r>
    </w:p>
    <w:p w14:paraId="0E13286F" w14:textId="77777777" w:rsidR="000C6011" w:rsidRDefault="000C6011" w:rsidP="004B410E">
      <w:pPr>
        <w:spacing w:after="0" w:line="240" w:lineRule="auto"/>
        <w:ind w:firstLine="708"/>
        <w:jc w:val="both"/>
        <w:rPr>
          <w:rFonts w:ascii="Times New Roman" w:hAnsi="Times New Roman" w:cs="Times New Roman"/>
          <w:sz w:val="28"/>
          <w:szCs w:val="28"/>
          <w:lang w:val="uk-UA"/>
        </w:rPr>
      </w:pPr>
    </w:p>
    <w:p w14:paraId="0C865188"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1E72B9">
        <w:rPr>
          <w:rFonts w:ascii="Times New Roman" w:hAnsi="Times New Roman" w:cs="Times New Roman"/>
          <w:sz w:val="28"/>
          <w:szCs w:val="28"/>
          <w:lang w:val="uk-UA"/>
        </w:rPr>
        <w:t>Латинсь</w:t>
      </w:r>
      <w:r w:rsidRPr="00751AC4">
        <w:rPr>
          <w:rFonts w:ascii="Times New Roman" w:hAnsi="Times New Roman" w:cs="Times New Roman"/>
          <w:sz w:val="28"/>
          <w:szCs w:val="28"/>
        </w:rPr>
        <w:t>к</w:t>
      </w:r>
      <w:r w:rsidRPr="00751AC4">
        <w:rPr>
          <w:rFonts w:ascii="Times New Roman" w:hAnsi="Times New Roman" w:cs="Times New Roman"/>
          <w:sz w:val="28"/>
          <w:szCs w:val="28"/>
          <w:lang w:val="uk-UA"/>
        </w:rPr>
        <w:t>у мову</w:t>
      </w:r>
      <w:r w:rsidRPr="00751AC4">
        <w:rPr>
          <w:rFonts w:ascii="Times New Roman" w:hAnsi="Times New Roman" w:cs="Times New Roman"/>
          <w:sz w:val="28"/>
          <w:szCs w:val="28"/>
        </w:rPr>
        <w:t xml:space="preserve"> сьогодні називають мовою науки. Незважаючи на те, що живих носіїв цієї мови не залишилося, в</w:t>
      </w:r>
      <w:r w:rsidRPr="00751AC4">
        <w:rPr>
          <w:rFonts w:ascii="Times New Roman" w:hAnsi="Times New Roman" w:cs="Times New Roman"/>
          <w:sz w:val="28"/>
          <w:szCs w:val="28"/>
          <w:lang w:val="uk-UA"/>
        </w:rPr>
        <w:t>она</w:t>
      </w:r>
      <w:r w:rsidRPr="00751AC4">
        <w:rPr>
          <w:rFonts w:ascii="Times New Roman" w:hAnsi="Times New Roman" w:cs="Times New Roman"/>
          <w:sz w:val="28"/>
          <w:szCs w:val="28"/>
        </w:rPr>
        <w:t xml:space="preserve"> як і раніше використовується </w:t>
      </w:r>
      <w:r w:rsidRPr="00751AC4">
        <w:rPr>
          <w:rFonts w:ascii="Times New Roman" w:hAnsi="Times New Roman" w:cs="Times New Roman"/>
          <w:sz w:val="28"/>
          <w:szCs w:val="28"/>
          <w:lang w:val="uk-UA"/>
        </w:rPr>
        <w:t>у</w:t>
      </w:r>
      <w:r w:rsidRPr="00751AC4">
        <w:rPr>
          <w:rFonts w:ascii="Times New Roman" w:hAnsi="Times New Roman" w:cs="Times New Roman"/>
          <w:sz w:val="28"/>
          <w:szCs w:val="28"/>
        </w:rPr>
        <w:t xml:space="preserve"> філософії, медицині, літературі, юриспруденції </w:t>
      </w:r>
      <w:r w:rsidRPr="00751AC4">
        <w:rPr>
          <w:rFonts w:ascii="Times New Roman" w:hAnsi="Times New Roman" w:cs="Times New Roman"/>
          <w:sz w:val="28"/>
          <w:szCs w:val="28"/>
          <w:lang w:val="uk-UA"/>
        </w:rPr>
        <w:t>та</w:t>
      </w:r>
      <w:r w:rsidRPr="00751AC4">
        <w:rPr>
          <w:rFonts w:ascii="Times New Roman" w:hAnsi="Times New Roman" w:cs="Times New Roman"/>
          <w:sz w:val="28"/>
          <w:szCs w:val="28"/>
        </w:rPr>
        <w:t xml:space="preserve"> інших галузях. Важливого значення набуває питання</w:t>
      </w:r>
      <w:r w:rsidRPr="00751AC4">
        <w:rPr>
          <w:rFonts w:ascii="Times New Roman" w:hAnsi="Times New Roman" w:cs="Times New Roman"/>
          <w:sz w:val="28"/>
          <w:szCs w:val="28"/>
          <w:lang w:val="uk-UA"/>
        </w:rPr>
        <w:t xml:space="preserve"> використання латинської мови і в музичній сфері.</w:t>
      </w:r>
    </w:p>
    <w:p w14:paraId="17F27EF6"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rPr>
        <w:t>Латинська пісня почала розвиватися параллельно</w:t>
      </w:r>
      <w:r w:rsidRPr="00751AC4">
        <w:rPr>
          <w:rFonts w:ascii="Times New Roman" w:hAnsi="Times New Roman" w:cs="Times New Roman"/>
          <w:sz w:val="28"/>
          <w:szCs w:val="28"/>
          <w:lang w:val="uk-UA"/>
        </w:rPr>
        <w:t xml:space="preserve"> з</w:t>
      </w:r>
      <w:r w:rsidRPr="00751AC4">
        <w:rPr>
          <w:rFonts w:ascii="Times New Roman" w:hAnsi="Times New Roman" w:cs="Times New Roman"/>
          <w:sz w:val="28"/>
          <w:szCs w:val="28"/>
        </w:rPr>
        <w:t xml:space="preserve"> літургійн</w:t>
      </w:r>
      <w:r w:rsidRPr="00751AC4">
        <w:rPr>
          <w:rFonts w:ascii="Times New Roman" w:hAnsi="Times New Roman" w:cs="Times New Roman"/>
          <w:sz w:val="28"/>
          <w:szCs w:val="28"/>
          <w:lang w:val="uk-UA"/>
        </w:rPr>
        <w:t>ою</w:t>
      </w:r>
      <w:r w:rsidRPr="00751AC4">
        <w:rPr>
          <w:rFonts w:ascii="Times New Roman" w:hAnsi="Times New Roman" w:cs="Times New Roman"/>
          <w:sz w:val="28"/>
          <w:szCs w:val="28"/>
        </w:rPr>
        <w:t xml:space="preserve"> драм</w:t>
      </w:r>
      <w:r w:rsidRPr="00751AC4">
        <w:rPr>
          <w:rFonts w:ascii="Times New Roman" w:hAnsi="Times New Roman" w:cs="Times New Roman"/>
          <w:sz w:val="28"/>
          <w:szCs w:val="28"/>
          <w:lang w:val="uk-UA"/>
        </w:rPr>
        <w:t>ою</w:t>
      </w:r>
      <w:r w:rsidRPr="00751AC4">
        <w:rPr>
          <w:rFonts w:ascii="Times New Roman" w:hAnsi="Times New Roman" w:cs="Times New Roman"/>
          <w:sz w:val="28"/>
          <w:szCs w:val="28"/>
        </w:rPr>
        <w:t xml:space="preserve"> в IX столітті. Латинська пісня</w:t>
      </w:r>
      <w:r w:rsidRPr="00751AC4">
        <w:rPr>
          <w:rFonts w:ascii="Times New Roman" w:hAnsi="Times New Roman" w:cs="Times New Roman"/>
          <w:sz w:val="28"/>
          <w:szCs w:val="28"/>
          <w:lang w:val="uk-UA"/>
        </w:rPr>
        <w:t xml:space="preserve"> поєднувала</w:t>
      </w:r>
      <w:r w:rsidRPr="00751AC4">
        <w:rPr>
          <w:rFonts w:ascii="Times New Roman" w:hAnsi="Times New Roman" w:cs="Times New Roman"/>
          <w:sz w:val="28"/>
          <w:szCs w:val="28"/>
        </w:rPr>
        <w:t xml:space="preserve"> давню мову і нову світську мелодію. Літургійна драма була театром того часу</w:t>
      </w:r>
      <w:r w:rsidRPr="00751AC4">
        <w:rPr>
          <w:rFonts w:ascii="Times New Roman" w:hAnsi="Times New Roman" w:cs="Times New Roman"/>
          <w:sz w:val="28"/>
          <w:szCs w:val="28"/>
          <w:lang w:val="uk-UA"/>
        </w:rPr>
        <w:t>,</w:t>
      </w:r>
      <w:r w:rsidRPr="00751AC4">
        <w:rPr>
          <w:rFonts w:ascii="Times New Roman" w:hAnsi="Times New Roman" w:cs="Times New Roman"/>
          <w:sz w:val="28"/>
          <w:szCs w:val="28"/>
        </w:rPr>
        <w:t xml:space="preserve"> заснованим на біблійних сюжетах. Загальним для них було те, що метою цих двох </w:t>
      </w:r>
      <w:r w:rsidRPr="00751AC4">
        <w:rPr>
          <w:rFonts w:ascii="Times New Roman" w:hAnsi="Times New Roman" w:cs="Times New Roman"/>
          <w:sz w:val="28"/>
          <w:szCs w:val="28"/>
          <w:lang w:val="uk-UA"/>
        </w:rPr>
        <w:t>зовсім</w:t>
      </w:r>
      <w:r w:rsidRPr="00751AC4">
        <w:rPr>
          <w:rFonts w:ascii="Times New Roman" w:hAnsi="Times New Roman" w:cs="Times New Roman"/>
          <w:sz w:val="28"/>
          <w:szCs w:val="28"/>
        </w:rPr>
        <w:t xml:space="preserve"> різних мистецьких жанрів стало відродження мертв</w:t>
      </w:r>
      <w:r w:rsidRPr="00751AC4">
        <w:rPr>
          <w:rFonts w:ascii="Times New Roman" w:hAnsi="Times New Roman" w:cs="Times New Roman"/>
          <w:sz w:val="28"/>
          <w:szCs w:val="28"/>
          <w:lang w:val="uk-UA"/>
        </w:rPr>
        <w:t>ої</w:t>
      </w:r>
      <w:r w:rsidRPr="00751AC4">
        <w:rPr>
          <w:rFonts w:ascii="Times New Roman" w:hAnsi="Times New Roman" w:cs="Times New Roman"/>
          <w:sz w:val="28"/>
          <w:szCs w:val="28"/>
        </w:rPr>
        <w:t>, наукової мови. [1</w:t>
      </w:r>
      <w:r w:rsidRPr="00751AC4">
        <w:rPr>
          <w:rFonts w:ascii="Times New Roman" w:hAnsi="Times New Roman" w:cs="Times New Roman"/>
          <w:sz w:val="28"/>
          <w:szCs w:val="28"/>
          <w:lang w:val="uk-UA"/>
        </w:rPr>
        <w:t xml:space="preserve"> : </w:t>
      </w:r>
      <w:r w:rsidRPr="00751AC4">
        <w:rPr>
          <w:rFonts w:ascii="Times New Roman" w:hAnsi="Times New Roman" w:cs="Times New Roman"/>
          <w:sz w:val="28"/>
          <w:szCs w:val="28"/>
        </w:rPr>
        <w:t>607]</w:t>
      </w:r>
      <w:r w:rsidRPr="00751AC4">
        <w:rPr>
          <w:rFonts w:ascii="Times New Roman" w:hAnsi="Times New Roman" w:cs="Times New Roman"/>
          <w:sz w:val="28"/>
          <w:szCs w:val="28"/>
          <w:lang w:val="uk-UA"/>
        </w:rPr>
        <w:t>.</w:t>
      </w:r>
    </w:p>
    <w:p w14:paraId="4CFD71D1"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Найвідомішою збіркою пісень, написаних латинською мовою, стала збірка «</w:t>
      </w:r>
      <w:r w:rsidRPr="00751AC4">
        <w:rPr>
          <w:rFonts w:ascii="Times New Roman" w:hAnsi="Times New Roman" w:cs="Times New Roman"/>
          <w:sz w:val="28"/>
          <w:szCs w:val="28"/>
        </w:rPr>
        <w:t>Carm</w:t>
      </w:r>
      <w:r w:rsidRPr="00751AC4">
        <w:rPr>
          <w:rFonts w:ascii="Times New Roman" w:hAnsi="Times New Roman" w:cs="Times New Roman"/>
          <w:sz w:val="28"/>
          <w:szCs w:val="28"/>
          <w:lang w:val="uk-UA"/>
        </w:rPr>
        <w:t>ĭ</w:t>
      </w:r>
      <w:r w:rsidRPr="00751AC4">
        <w:rPr>
          <w:rFonts w:ascii="Times New Roman" w:hAnsi="Times New Roman" w:cs="Times New Roman"/>
          <w:sz w:val="28"/>
          <w:szCs w:val="28"/>
        </w:rPr>
        <w:t>na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Burana</w:t>
      </w:r>
      <w:r w:rsidRPr="00751AC4">
        <w:rPr>
          <w:rFonts w:ascii="Times New Roman" w:hAnsi="Times New Roman" w:cs="Times New Roman"/>
          <w:sz w:val="28"/>
          <w:szCs w:val="28"/>
          <w:lang w:val="uk-UA"/>
        </w:rPr>
        <w:t>» (від лат. с</w:t>
      </w:r>
      <w:r w:rsidRPr="00751AC4">
        <w:rPr>
          <w:rFonts w:ascii="Times New Roman" w:hAnsi="Times New Roman" w:cs="Times New Roman"/>
          <w:sz w:val="28"/>
          <w:szCs w:val="28"/>
        </w:rPr>
        <w:t>armen</w:t>
      </w:r>
      <w:r w:rsidRPr="00751AC4">
        <w:rPr>
          <w:rFonts w:ascii="Times New Roman" w:hAnsi="Times New Roman" w:cs="Times New Roman"/>
          <w:sz w:val="28"/>
          <w:szCs w:val="28"/>
          <w:lang w:val="uk-UA"/>
        </w:rPr>
        <w:t>, ĭ</w:t>
      </w:r>
      <w:r w:rsidRPr="00751AC4">
        <w:rPr>
          <w:rFonts w:ascii="Times New Roman" w:hAnsi="Times New Roman" w:cs="Times New Roman"/>
          <w:sz w:val="28"/>
          <w:szCs w:val="28"/>
        </w:rPr>
        <w:t>nis</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n</w:t>
      </w:r>
      <w:r w:rsidRPr="00751AC4">
        <w:rPr>
          <w:rFonts w:ascii="Times New Roman" w:hAnsi="Times New Roman" w:cs="Times New Roman"/>
          <w:sz w:val="28"/>
          <w:szCs w:val="28"/>
          <w:lang w:val="uk-UA"/>
        </w:rPr>
        <w:t xml:space="preserve"> – пісня, наспів; </w:t>
      </w:r>
      <w:r w:rsidRPr="00751AC4">
        <w:rPr>
          <w:rFonts w:ascii="Times New Roman" w:hAnsi="Times New Roman" w:cs="Times New Roman"/>
          <w:sz w:val="28"/>
          <w:szCs w:val="28"/>
          <w:lang w:val="en-US"/>
        </w:rPr>
        <w:t>B</w:t>
      </w:r>
      <w:r w:rsidRPr="00751AC4">
        <w:rPr>
          <w:rFonts w:ascii="Times New Roman" w:hAnsi="Times New Roman" w:cs="Times New Roman"/>
          <w:sz w:val="28"/>
          <w:szCs w:val="28"/>
        </w:rPr>
        <w:t>urana</w:t>
      </w:r>
      <w:r w:rsidRPr="00751AC4">
        <w:rPr>
          <w:rFonts w:ascii="Times New Roman" w:hAnsi="Times New Roman" w:cs="Times New Roman"/>
          <w:sz w:val="28"/>
          <w:szCs w:val="28"/>
          <w:lang w:val="uk-UA"/>
        </w:rPr>
        <w:t xml:space="preserve"> – найстаріший монастир в Баварії, де був знайдений цей манускрипт в 1803 році). Всі пісні цього збірника можна поділити на 6 груп:</w:t>
      </w:r>
    </w:p>
    <w:p w14:paraId="32043F96"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1. Пісні повчальні і сатиричні (</w:t>
      </w:r>
      <w:r w:rsidRPr="00751AC4">
        <w:rPr>
          <w:rFonts w:ascii="Times New Roman" w:hAnsi="Times New Roman" w:cs="Times New Roman"/>
          <w:sz w:val="28"/>
          <w:szCs w:val="28"/>
        </w:rPr>
        <w:t>Carm</w:t>
      </w:r>
      <w:r w:rsidRPr="00751AC4">
        <w:rPr>
          <w:rFonts w:ascii="Times New Roman" w:hAnsi="Times New Roman" w:cs="Times New Roman"/>
          <w:sz w:val="28"/>
          <w:szCs w:val="28"/>
          <w:lang w:val="uk-UA"/>
        </w:rPr>
        <w:t>ĭ</w:t>
      </w:r>
      <w:r w:rsidRPr="00751AC4">
        <w:rPr>
          <w:rFonts w:ascii="Times New Roman" w:hAnsi="Times New Roman" w:cs="Times New Roman"/>
          <w:sz w:val="28"/>
          <w:szCs w:val="28"/>
        </w:rPr>
        <w:t>na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moralia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et</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satir</w:t>
      </w:r>
      <w:r w:rsidRPr="00751AC4">
        <w:rPr>
          <w:rFonts w:ascii="Times New Roman" w:hAnsi="Times New Roman" w:cs="Times New Roman"/>
          <w:sz w:val="28"/>
          <w:szCs w:val="28"/>
          <w:lang w:val="uk-UA"/>
        </w:rPr>
        <w:t>ĭ</w:t>
      </w:r>
      <w:r w:rsidRPr="00751AC4">
        <w:rPr>
          <w:rFonts w:ascii="Times New Roman" w:hAnsi="Times New Roman" w:cs="Times New Roman"/>
          <w:sz w:val="28"/>
          <w:szCs w:val="28"/>
        </w:rPr>
        <w:t>ca</w:t>
      </w:r>
      <w:r w:rsidRPr="00751AC4">
        <w:rPr>
          <w:rFonts w:ascii="Times New Roman" w:hAnsi="Times New Roman" w:cs="Times New Roman"/>
          <w:sz w:val="28"/>
          <w:szCs w:val="28"/>
          <w:lang w:val="uk-UA"/>
        </w:rPr>
        <w:t>).</w:t>
      </w:r>
    </w:p>
    <w:p w14:paraId="68081D1B"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2. Пісні любовні (</w:t>
      </w:r>
      <w:r w:rsidRPr="00751AC4">
        <w:rPr>
          <w:rFonts w:ascii="Times New Roman" w:hAnsi="Times New Roman" w:cs="Times New Roman"/>
          <w:sz w:val="28"/>
          <w:szCs w:val="28"/>
        </w:rPr>
        <w:t>Carm</w:t>
      </w:r>
      <w:r w:rsidRPr="00751AC4">
        <w:rPr>
          <w:rFonts w:ascii="Times New Roman" w:hAnsi="Times New Roman" w:cs="Times New Roman"/>
          <w:sz w:val="28"/>
          <w:szCs w:val="28"/>
          <w:lang w:val="uk-UA"/>
        </w:rPr>
        <w:t>ĭ</w:t>
      </w:r>
      <w:r w:rsidRPr="00751AC4">
        <w:rPr>
          <w:rFonts w:ascii="Times New Roman" w:hAnsi="Times New Roman" w:cs="Times New Roman"/>
          <w:sz w:val="28"/>
          <w:szCs w:val="28"/>
        </w:rPr>
        <w:t>na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amatoria</w:t>
      </w:r>
      <w:r w:rsidRPr="00751AC4">
        <w:rPr>
          <w:rFonts w:ascii="Times New Roman" w:hAnsi="Times New Roman" w:cs="Times New Roman"/>
          <w:sz w:val="28"/>
          <w:szCs w:val="28"/>
          <w:lang w:val="uk-UA"/>
        </w:rPr>
        <w:t>).</w:t>
      </w:r>
    </w:p>
    <w:p w14:paraId="1A5176D1"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3. Пісні застільні (</w:t>
      </w:r>
      <w:r w:rsidRPr="00751AC4">
        <w:rPr>
          <w:rFonts w:ascii="Times New Roman" w:hAnsi="Times New Roman" w:cs="Times New Roman"/>
          <w:sz w:val="28"/>
          <w:szCs w:val="28"/>
        </w:rPr>
        <w:t>Carm</w:t>
      </w:r>
      <w:r w:rsidRPr="00751AC4">
        <w:rPr>
          <w:rFonts w:ascii="Times New Roman" w:hAnsi="Times New Roman" w:cs="Times New Roman"/>
          <w:sz w:val="28"/>
          <w:szCs w:val="28"/>
          <w:lang w:val="uk-UA"/>
        </w:rPr>
        <w:t>ĭ</w:t>
      </w:r>
      <w:r w:rsidRPr="00751AC4">
        <w:rPr>
          <w:rFonts w:ascii="Times New Roman" w:hAnsi="Times New Roman" w:cs="Times New Roman"/>
          <w:sz w:val="28"/>
          <w:szCs w:val="28"/>
        </w:rPr>
        <w:t>na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potoria</w:t>
      </w:r>
      <w:r w:rsidRPr="00751AC4">
        <w:rPr>
          <w:rFonts w:ascii="Times New Roman" w:hAnsi="Times New Roman" w:cs="Times New Roman"/>
          <w:sz w:val="28"/>
          <w:szCs w:val="28"/>
          <w:lang w:val="uk-UA"/>
        </w:rPr>
        <w:t>).</w:t>
      </w:r>
    </w:p>
    <w:p w14:paraId="4247F9E1"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4. Пісні церковні (</w:t>
      </w:r>
      <w:r w:rsidRPr="00751AC4">
        <w:rPr>
          <w:rFonts w:ascii="Times New Roman" w:hAnsi="Times New Roman" w:cs="Times New Roman"/>
          <w:sz w:val="28"/>
          <w:szCs w:val="28"/>
        </w:rPr>
        <w:t>Carm</w:t>
      </w:r>
      <w:r w:rsidRPr="00751AC4">
        <w:rPr>
          <w:rFonts w:ascii="Times New Roman" w:hAnsi="Times New Roman" w:cs="Times New Roman"/>
          <w:sz w:val="28"/>
          <w:szCs w:val="28"/>
          <w:lang w:val="uk-UA"/>
        </w:rPr>
        <w:t>ĭ</w:t>
      </w:r>
      <w:r w:rsidRPr="00751AC4">
        <w:rPr>
          <w:rFonts w:ascii="Times New Roman" w:hAnsi="Times New Roman" w:cs="Times New Roman"/>
          <w:sz w:val="28"/>
          <w:szCs w:val="28"/>
        </w:rPr>
        <w:t>na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ecclesiast</w:t>
      </w:r>
      <w:r w:rsidRPr="00751AC4">
        <w:rPr>
          <w:rFonts w:ascii="Times New Roman" w:hAnsi="Times New Roman" w:cs="Times New Roman"/>
          <w:sz w:val="28"/>
          <w:szCs w:val="28"/>
          <w:lang w:val="uk-UA"/>
        </w:rPr>
        <w:t>ĭ</w:t>
      </w:r>
      <w:r w:rsidRPr="00751AC4">
        <w:rPr>
          <w:rFonts w:ascii="Times New Roman" w:hAnsi="Times New Roman" w:cs="Times New Roman"/>
          <w:sz w:val="28"/>
          <w:szCs w:val="28"/>
        </w:rPr>
        <w:t>ca</w:t>
      </w:r>
      <w:r w:rsidRPr="00751AC4">
        <w:rPr>
          <w:rFonts w:ascii="Times New Roman" w:hAnsi="Times New Roman" w:cs="Times New Roman"/>
          <w:sz w:val="28"/>
          <w:szCs w:val="28"/>
          <w:lang w:val="uk-UA"/>
        </w:rPr>
        <w:t>).</w:t>
      </w:r>
    </w:p>
    <w:p w14:paraId="5E4A114A"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5. Ігри (</w:t>
      </w:r>
      <w:r w:rsidRPr="00751AC4">
        <w:rPr>
          <w:rFonts w:ascii="Times New Roman" w:hAnsi="Times New Roman" w:cs="Times New Roman"/>
          <w:sz w:val="28"/>
          <w:szCs w:val="28"/>
        </w:rPr>
        <w:t>Ludi</w:t>
      </w:r>
      <w:r w:rsidRPr="00751AC4">
        <w:rPr>
          <w:rFonts w:ascii="Times New Roman" w:hAnsi="Times New Roman" w:cs="Times New Roman"/>
          <w:sz w:val="28"/>
          <w:szCs w:val="28"/>
          <w:lang w:val="uk-UA"/>
        </w:rPr>
        <w:t>), тобто театралізовані вистави.</w:t>
      </w:r>
    </w:p>
    <w:p w14:paraId="5A863AF1"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6. Додатки (</w:t>
      </w:r>
      <w:r w:rsidRPr="00751AC4">
        <w:rPr>
          <w:rFonts w:ascii="Times New Roman" w:hAnsi="Times New Roman" w:cs="Times New Roman"/>
          <w:sz w:val="28"/>
          <w:szCs w:val="28"/>
        </w:rPr>
        <w:t>Supplementum</w:t>
      </w:r>
      <w:r w:rsidRPr="00751AC4">
        <w:rPr>
          <w:rFonts w:ascii="Times New Roman" w:hAnsi="Times New Roman" w:cs="Times New Roman"/>
          <w:sz w:val="28"/>
          <w:szCs w:val="28"/>
          <w:lang w:val="uk-UA"/>
        </w:rPr>
        <w:t>), куди входили різні пісні німецькою мовою, літургійні драми і т.д.</w:t>
      </w:r>
    </w:p>
    <w:p w14:paraId="6A902171" w14:textId="77777777" w:rsidR="000B040A" w:rsidRPr="00751AC4" w:rsidRDefault="000B040A" w:rsidP="004B410E">
      <w:pPr>
        <w:spacing w:after="0" w:line="240" w:lineRule="auto"/>
        <w:ind w:firstLine="708"/>
        <w:jc w:val="both"/>
        <w:rPr>
          <w:rFonts w:ascii="Times New Roman" w:hAnsi="Times New Roman" w:cs="Times New Roman"/>
          <w:sz w:val="28"/>
          <w:szCs w:val="28"/>
        </w:rPr>
      </w:pPr>
      <w:r w:rsidRPr="00751AC4">
        <w:rPr>
          <w:rFonts w:ascii="Times New Roman" w:hAnsi="Times New Roman" w:cs="Times New Roman"/>
          <w:sz w:val="28"/>
          <w:szCs w:val="28"/>
          <w:lang w:val="uk-UA"/>
        </w:rPr>
        <w:t>В історії розвитку латинської мови в музиці слід відзначити постать</w:t>
      </w:r>
      <w:r w:rsidRPr="00751AC4">
        <w:rPr>
          <w:rFonts w:ascii="Times New Roman" w:hAnsi="Times New Roman" w:cs="Times New Roman"/>
          <w:sz w:val="28"/>
          <w:szCs w:val="28"/>
        </w:rPr>
        <w:t xml:space="preserve"> бенедиктинськ</w:t>
      </w:r>
      <w:r w:rsidRPr="00751AC4">
        <w:rPr>
          <w:rFonts w:ascii="Times New Roman" w:hAnsi="Times New Roman" w:cs="Times New Roman"/>
          <w:sz w:val="28"/>
          <w:szCs w:val="28"/>
          <w:lang w:val="uk-UA"/>
        </w:rPr>
        <w:t>ого</w:t>
      </w:r>
      <w:r w:rsidRPr="00751AC4">
        <w:rPr>
          <w:rFonts w:ascii="Times New Roman" w:hAnsi="Times New Roman" w:cs="Times New Roman"/>
          <w:sz w:val="28"/>
          <w:szCs w:val="28"/>
        </w:rPr>
        <w:t xml:space="preserve"> чернец</w:t>
      </w:r>
      <w:r w:rsidRPr="00751AC4">
        <w:rPr>
          <w:rFonts w:ascii="Times New Roman" w:hAnsi="Times New Roman" w:cs="Times New Roman"/>
          <w:sz w:val="28"/>
          <w:szCs w:val="28"/>
          <w:lang w:val="uk-UA"/>
        </w:rPr>
        <w:t>я</w:t>
      </w:r>
      <w:r w:rsidRPr="00751AC4">
        <w:rPr>
          <w:rFonts w:ascii="Times New Roman" w:hAnsi="Times New Roman" w:cs="Times New Roman"/>
          <w:sz w:val="28"/>
          <w:szCs w:val="28"/>
        </w:rPr>
        <w:t xml:space="preserve"> Гвідо Арестінс</w:t>
      </w:r>
      <w:r w:rsidRPr="00751AC4">
        <w:rPr>
          <w:rFonts w:ascii="Times New Roman" w:hAnsi="Times New Roman" w:cs="Times New Roman"/>
          <w:sz w:val="28"/>
          <w:szCs w:val="28"/>
          <w:lang w:val="uk-UA"/>
        </w:rPr>
        <w:t>ь</w:t>
      </w:r>
      <w:r w:rsidRPr="00751AC4">
        <w:rPr>
          <w:rFonts w:ascii="Times New Roman" w:hAnsi="Times New Roman" w:cs="Times New Roman"/>
          <w:sz w:val="28"/>
          <w:szCs w:val="28"/>
        </w:rPr>
        <w:t>к</w:t>
      </w:r>
      <w:r w:rsidRPr="00751AC4">
        <w:rPr>
          <w:rFonts w:ascii="Times New Roman" w:hAnsi="Times New Roman" w:cs="Times New Roman"/>
          <w:sz w:val="28"/>
          <w:szCs w:val="28"/>
          <w:lang w:val="uk-UA"/>
        </w:rPr>
        <w:t>ого</w:t>
      </w:r>
      <w:r w:rsidRPr="00751AC4">
        <w:rPr>
          <w:rFonts w:ascii="Times New Roman" w:hAnsi="Times New Roman" w:cs="Times New Roman"/>
          <w:sz w:val="28"/>
          <w:szCs w:val="28"/>
        </w:rPr>
        <w:t>. Він працював учителем хорового співу і ввів звичний для нас сьогодні 4-х лінійний нотний стан, в якому висота звуку позначалася буквами латинського алфавіту на кожній горизонтальній лінії.</w:t>
      </w:r>
    </w:p>
    <w:p w14:paraId="365FC97D" w14:textId="77777777" w:rsidR="000B040A" w:rsidRPr="00751AC4" w:rsidRDefault="000B040A" w:rsidP="004B410E">
      <w:pPr>
        <w:spacing w:after="0" w:line="240" w:lineRule="auto"/>
        <w:ind w:firstLine="708"/>
        <w:jc w:val="both"/>
        <w:rPr>
          <w:rFonts w:ascii="Times New Roman" w:hAnsi="Times New Roman" w:cs="Times New Roman"/>
          <w:color w:val="000000"/>
          <w:sz w:val="28"/>
          <w:szCs w:val="28"/>
          <w:lang w:val="uk-UA"/>
        </w:rPr>
      </w:pPr>
      <w:r w:rsidRPr="00751AC4">
        <w:rPr>
          <w:rFonts w:ascii="Times New Roman" w:hAnsi="Times New Roman" w:cs="Times New Roman"/>
          <w:sz w:val="28"/>
          <w:szCs w:val="28"/>
          <w:lang w:val="uk-UA"/>
        </w:rPr>
        <w:t>Н</w:t>
      </w:r>
      <w:r w:rsidRPr="00751AC4">
        <w:rPr>
          <w:rFonts w:ascii="Times New Roman" w:hAnsi="Times New Roman" w:cs="Times New Roman"/>
          <w:sz w:val="28"/>
          <w:szCs w:val="28"/>
        </w:rPr>
        <w:t>отаці</w:t>
      </w:r>
      <w:r w:rsidRPr="00751AC4">
        <w:rPr>
          <w:rFonts w:ascii="Times New Roman" w:hAnsi="Times New Roman" w:cs="Times New Roman"/>
          <w:sz w:val="28"/>
          <w:szCs w:val="28"/>
          <w:lang w:val="uk-UA"/>
        </w:rPr>
        <w:t>я також має історію свого походження</w:t>
      </w:r>
      <w:r w:rsidRPr="00751AC4">
        <w:rPr>
          <w:rFonts w:ascii="Times New Roman" w:hAnsi="Times New Roman" w:cs="Times New Roman"/>
          <w:sz w:val="28"/>
          <w:szCs w:val="28"/>
        </w:rPr>
        <w:t xml:space="preserve">. </w:t>
      </w:r>
      <w:r w:rsidRPr="00751AC4">
        <w:rPr>
          <w:rFonts w:ascii="Times New Roman" w:hAnsi="Times New Roman" w:cs="Times New Roman"/>
          <w:sz w:val="28"/>
          <w:szCs w:val="28"/>
          <w:lang w:val="uk-UA"/>
        </w:rPr>
        <w:t>Назви н</w:t>
      </w:r>
      <w:r w:rsidRPr="00751AC4">
        <w:rPr>
          <w:rFonts w:ascii="Times New Roman" w:hAnsi="Times New Roman" w:cs="Times New Roman"/>
          <w:sz w:val="28"/>
          <w:szCs w:val="28"/>
        </w:rPr>
        <w:t>от – до, ре, мі, фа, соль, ля, сі – з</w:t>
      </w:r>
      <w:r w:rsidRPr="00751AC4">
        <w:rPr>
          <w:rFonts w:ascii="Times New Roman" w:hAnsi="Times New Roman" w:cs="Times New Roman"/>
          <w:sz w:val="28"/>
          <w:szCs w:val="28"/>
          <w:lang w:val="uk-UA"/>
        </w:rPr>
        <w:t>’</w:t>
      </w:r>
      <w:r w:rsidRPr="00751AC4">
        <w:rPr>
          <w:rFonts w:ascii="Times New Roman" w:hAnsi="Times New Roman" w:cs="Times New Roman"/>
          <w:sz w:val="28"/>
          <w:szCs w:val="28"/>
        </w:rPr>
        <w:t xml:space="preserve">явилися ще в </w:t>
      </w:r>
      <w:r w:rsidRPr="00751AC4">
        <w:rPr>
          <w:rFonts w:ascii="Times New Roman" w:hAnsi="Times New Roman" w:cs="Times New Roman"/>
          <w:sz w:val="28"/>
          <w:szCs w:val="28"/>
          <w:lang w:val="en-US"/>
        </w:rPr>
        <w:t>XXI</w:t>
      </w:r>
      <w:r w:rsidRPr="00751AC4">
        <w:rPr>
          <w:rFonts w:ascii="Times New Roman" w:hAnsi="Times New Roman" w:cs="Times New Roman"/>
          <w:sz w:val="28"/>
          <w:szCs w:val="28"/>
        </w:rPr>
        <w:t xml:space="preserve"> столітті. Раніше, під час хорового виступу, Гвідо використ</w:t>
      </w:r>
      <w:r w:rsidRPr="00751AC4">
        <w:rPr>
          <w:rFonts w:ascii="Times New Roman" w:hAnsi="Times New Roman" w:cs="Times New Roman"/>
          <w:sz w:val="28"/>
          <w:szCs w:val="28"/>
          <w:lang w:val="uk-UA"/>
        </w:rPr>
        <w:t>овув</w:t>
      </w:r>
      <w:r w:rsidRPr="00751AC4">
        <w:rPr>
          <w:rFonts w:ascii="Times New Roman" w:hAnsi="Times New Roman" w:cs="Times New Roman"/>
          <w:sz w:val="28"/>
          <w:szCs w:val="28"/>
        </w:rPr>
        <w:t>ав свої руки</w:t>
      </w:r>
      <w:r w:rsidRPr="00751AC4">
        <w:rPr>
          <w:rFonts w:ascii="Times New Roman" w:hAnsi="Times New Roman" w:cs="Times New Roman"/>
          <w:sz w:val="28"/>
          <w:szCs w:val="28"/>
          <w:lang w:val="uk-UA"/>
        </w:rPr>
        <w:t>:</w:t>
      </w:r>
      <w:r w:rsidRPr="00751AC4">
        <w:rPr>
          <w:rFonts w:ascii="Times New Roman" w:hAnsi="Times New Roman" w:cs="Times New Roman"/>
          <w:sz w:val="28"/>
          <w:szCs w:val="28"/>
        </w:rPr>
        <w:t xml:space="preserve"> згинаючи фаланги пальців, він вказував різні ноти. Але трохи пізніше Гвідо Аретінс</w:t>
      </w:r>
      <w:r w:rsidRPr="00751AC4">
        <w:rPr>
          <w:rFonts w:ascii="Times New Roman" w:hAnsi="Times New Roman" w:cs="Times New Roman"/>
          <w:sz w:val="28"/>
          <w:szCs w:val="28"/>
          <w:lang w:val="uk-UA"/>
        </w:rPr>
        <w:t>ь</w:t>
      </w:r>
      <w:r w:rsidRPr="00751AC4">
        <w:rPr>
          <w:rFonts w:ascii="Times New Roman" w:hAnsi="Times New Roman" w:cs="Times New Roman"/>
          <w:sz w:val="28"/>
          <w:szCs w:val="28"/>
        </w:rPr>
        <w:t>к</w:t>
      </w:r>
      <w:r w:rsidRPr="00751AC4">
        <w:rPr>
          <w:rFonts w:ascii="Times New Roman" w:hAnsi="Times New Roman" w:cs="Times New Roman"/>
          <w:sz w:val="28"/>
          <w:szCs w:val="28"/>
          <w:lang w:val="uk-UA"/>
        </w:rPr>
        <w:t>и</w:t>
      </w:r>
      <w:r w:rsidRPr="00751AC4">
        <w:rPr>
          <w:rFonts w:ascii="Times New Roman" w:hAnsi="Times New Roman" w:cs="Times New Roman"/>
          <w:sz w:val="28"/>
          <w:szCs w:val="28"/>
        </w:rPr>
        <w:t xml:space="preserve">й почав позначати різні звуки нотами </w:t>
      </w:r>
      <w:r w:rsidRPr="00751AC4">
        <w:rPr>
          <w:rFonts w:ascii="Times New Roman" w:hAnsi="Times New Roman" w:cs="Times New Roman"/>
          <w:sz w:val="28"/>
          <w:szCs w:val="28"/>
        </w:rPr>
        <w:lastRenderedPageBreak/>
        <w:t xml:space="preserve">(від лат. </w:t>
      </w:r>
      <w:r w:rsidRPr="00751AC4">
        <w:rPr>
          <w:rFonts w:ascii="Times New Roman" w:hAnsi="Times New Roman" w:cs="Times New Roman"/>
          <w:sz w:val="28"/>
          <w:szCs w:val="28"/>
          <w:lang w:val="en-US"/>
        </w:rPr>
        <w:t>n</w:t>
      </w:r>
      <w:r w:rsidRPr="00751AC4">
        <w:rPr>
          <w:rFonts w:ascii="Times New Roman" w:hAnsi="Times New Roman" w:cs="Times New Roman"/>
          <w:sz w:val="28"/>
          <w:szCs w:val="28"/>
        </w:rPr>
        <w:t>ota, ae f – знак), у вигляді заштрихованих квадратиків на 4-х лінійному нотному стані. Сьогодні цих ліній п’ять, а ноти зображують кружечками, але принцип залишився т</w:t>
      </w:r>
      <w:r w:rsidRPr="00751AC4">
        <w:rPr>
          <w:rFonts w:ascii="Times New Roman" w:hAnsi="Times New Roman" w:cs="Times New Roman"/>
          <w:sz w:val="28"/>
          <w:szCs w:val="28"/>
          <w:lang w:val="uk-UA"/>
        </w:rPr>
        <w:t>ой</w:t>
      </w:r>
      <w:r w:rsidRPr="00751AC4">
        <w:rPr>
          <w:rFonts w:ascii="Times New Roman" w:hAnsi="Times New Roman" w:cs="Times New Roman"/>
          <w:sz w:val="28"/>
          <w:szCs w:val="28"/>
        </w:rPr>
        <w:t xml:space="preserve"> же</w:t>
      </w:r>
      <w:r w:rsidRPr="00751AC4">
        <w:rPr>
          <w:rFonts w:ascii="Times New Roman" w:hAnsi="Times New Roman" w:cs="Times New Roman"/>
          <w:sz w:val="28"/>
          <w:szCs w:val="28"/>
          <w:lang w:val="uk-UA"/>
        </w:rPr>
        <w:t>: б</w:t>
      </w:r>
      <w:r w:rsidRPr="00751AC4">
        <w:rPr>
          <w:rFonts w:ascii="Times New Roman" w:hAnsi="Times New Roman" w:cs="Times New Roman"/>
          <w:sz w:val="28"/>
          <w:szCs w:val="28"/>
        </w:rPr>
        <w:t>ільш високі ноти зображаються на більш високій лінії.</w:t>
      </w:r>
      <w:r w:rsidRPr="00751AC4">
        <w:rPr>
          <w:rFonts w:ascii="Times New Roman" w:hAnsi="Times New Roman" w:cs="Times New Roman"/>
          <w:sz w:val="28"/>
          <w:szCs w:val="28"/>
          <w:lang w:val="uk-UA"/>
        </w:rPr>
        <w:t>; с</w:t>
      </w:r>
      <w:r w:rsidRPr="00751AC4">
        <w:rPr>
          <w:rFonts w:ascii="Times New Roman" w:hAnsi="Times New Roman" w:cs="Times New Roman"/>
          <w:sz w:val="28"/>
          <w:szCs w:val="28"/>
        </w:rPr>
        <w:t xml:space="preserve">ім нот утворюють </w:t>
      </w:r>
      <w:r w:rsidRPr="00751AC4">
        <w:rPr>
          <w:rFonts w:ascii="Times New Roman" w:hAnsi="Times New Roman" w:cs="Times New Roman"/>
          <w:color w:val="000000"/>
          <w:sz w:val="28"/>
          <w:szCs w:val="28"/>
        </w:rPr>
        <w:t>октаву</w:t>
      </w:r>
      <w:r w:rsidRPr="00751AC4">
        <w:rPr>
          <w:rFonts w:ascii="Times New Roman" w:hAnsi="Times New Roman" w:cs="Times New Roman"/>
          <w:color w:val="000000"/>
          <w:sz w:val="28"/>
          <w:szCs w:val="28"/>
          <w:lang w:val="uk-UA"/>
        </w:rPr>
        <w:t xml:space="preserve"> (</w:t>
      </w:r>
      <w:hyperlink r:id="rId38" w:tooltip="Латинська мова" w:history="1">
        <w:r w:rsidRPr="00751AC4">
          <w:rPr>
            <w:rStyle w:val="a7"/>
            <w:rFonts w:ascii="Times New Roman" w:hAnsi="Times New Roman" w:cs="Times New Roman"/>
            <w:color w:val="000000"/>
            <w:sz w:val="28"/>
            <w:szCs w:val="28"/>
          </w:rPr>
          <w:t>лат.</w:t>
        </w:r>
      </w:hyperlink>
      <w:r w:rsidRPr="00751AC4">
        <w:rPr>
          <w:rFonts w:ascii="Times New Roman" w:hAnsi="Times New Roman" w:cs="Times New Roman"/>
          <w:color w:val="000000"/>
          <w:sz w:val="28"/>
          <w:szCs w:val="28"/>
          <w:lang w:val="uk-UA"/>
        </w:rPr>
        <w:t xml:space="preserve"> </w:t>
      </w:r>
      <w:r w:rsidRPr="00751AC4">
        <w:rPr>
          <w:rFonts w:ascii="Times New Roman" w:hAnsi="Times New Roman" w:cs="Times New Roman"/>
          <w:iCs/>
          <w:color w:val="000000"/>
          <w:sz w:val="28"/>
          <w:szCs w:val="28"/>
          <w:lang w:val="en-US"/>
        </w:rPr>
        <w:t>o</w:t>
      </w:r>
      <w:r w:rsidRPr="00751AC4">
        <w:rPr>
          <w:rFonts w:ascii="Times New Roman" w:hAnsi="Times New Roman" w:cs="Times New Roman"/>
          <w:iCs/>
          <w:color w:val="000000"/>
          <w:sz w:val="28"/>
          <w:szCs w:val="28"/>
          <w:lang w:val="la-Latn"/>
        </w:rPr>
        <w:t>ctav</w:t>
      </w:r>
      <w:r w:rsidRPr="00751AC4">
        <w:rPr>
          <w:rFonts w:ascii="Times New Roman" w:hAnsi="Times New Roman" w:cs="Times New Roman"/>
          <w:iCs/>
          <w:color w:val="000000"/>
          <w:sz w:val="28"/>
          <w:szCs w:val="28"/>
          <w:lang w:val="en-US"/>
        </w:rPr>
        <w:t>us</w:t>
      </w:r>
      <w:r w:rsidRPr="00751AC4">
        <w:rPr>
          <w:rFonts w:ascii="Times New Roman" w:hAnsi="Times New Roman" w:cs="Times New Roman"/>
          <w:iCs/>
          <w:color w:val="000000"/>
          <w:sz w:val="28"/>
          <w:szCs w:val="28"/>
          <w:lang w:val="uk-UA"/>
        </w:rPr>
        <w:t xml:space="preserve">, </w:t>
      </w:r>
      <w:r w:rsidRPr="00751AC4">
        <w:rPr>
          <w:rFonts w:ascii="Times New Roman" w:hAnsi="Times New Roman" w:cs="Times New Roman"/>
          <w:iCs/>
          <w:color w:val="000000"/>
          <w:sz w:val="28"/>
          <w:szCs w:val="28"/>
          <w:lang w:val="en-US"/>
        </w:rPr>
        <w:t>a</w:t>
      </w:r>
      <w:r w:rsidRPr="00751AC4">
        <w:rPr>
          <w:rFonts w:ascii="Times New Roman" w:hAnsi="Times New Roman" w:cs="Times New Roman"/>
          <w:iCs/>
          <w:color w:val="000000"/>
          <w:sz w:val="28"/>
          <w:szCs w:val="28"/>
          <w:lang w:val="uk-UA"/>
        </w:rPr>
        <w:t xml:space="preserve">, </w:t>
      </w:r>
      <w:r w:rsidRPr="00751AC4">
        <w:rPr>
          <w:rFonts w:ascii="Times New Roman" w:hAnsi="Times New Roman" w:cs="Times New Roman"/>
          <w:iCs/>
          <w:color w:val="000000"/>
          <w:sz w:val="28"/>
          <w:szCs w:val="28"/>
          <w:lang w:val="en-US"/>
        </w:rPr>
        <w:t>um</w:t>
      </w:r>
      <w:r w:rsidRPr="00751AC4">
        <w:rPr>
          <w:rFonts w:ascii="Times New Roman" w:hAnsi="Times New Roman" w:cs="Times New Roman"/>
          <w:color w:val="000000"/>
          <w:sz w:val="28"/>
          <w:szCs w:val="28"/>
          <w:lang w:val="uk-UA"/>
        </w:rPr>
        <w:t>— восьмий).</w:t>
      </w:r>
    </w:p>
    <w:p w14:paraId="13C1874C" w14:textId="77777777" w:rsidR="000B040A" w:rsidRPr="00751AC4" w:rsidRDefault="000B040A" w:rsidP="004B410E">
      <w:pPr>
        <w:spacing w:after="0" w:line="240" w:lineRule="auto"/>
        <w:ind w:firstLine="708"/>
        <w:jc w:val="both"/>
        <w:rPr>
          <w:rFonts w:ascii="Times New Roman" w:hAnsi="Times New Roman" w:cs="Times New Roman"/>
          <w:sz w:val="28"/>
          <w:szCs w:val="28"/>
        </w:rPr>
      </w:pPr>
      <w:r w:rsidRPr="00751AC4">
        <w:rPr>
          <w:rFonts w:ascii="Times New Roman" w:hAnsi="Times New Roman" w:cs="Times New Roman"/>
          <w:sz w:val="28"/>
          <w:szCs w:val="28"/>
          <w:lang w:val="uk-UA"/>
        </w:rPr>
        <w:t xml:space="preserve">Кожна з семи нот октави отримала свою назву: </w:t>
      </w:r>
      <w:r w:rsidRPr="00751AC4">
        <w:rPr>
          <w:rFonts w:ascii="Times New Roman" w:hAnsi="Times New Roman" w:cs="Times New Roman"/>
          <w:sz w:val="28"/>
          <w:szCs w:val="28"/>
        </w:rPr>
        <w:t>ut</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re</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mi</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fa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sol</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la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si</w:t>
      </w:r>
      <w:r w:rsidRPr="00751AC4">
        <w:rPr>
          <w:rFonts w:ascii="Times New Roman" w:hAnsi="Times New Roman" w:cs="Times New Roman"/>
          <w:sz w:val="28"/>
          <w:szCs w:val="28"/>
          <w:lang w:val="uk-UA"/>
        </w:rPr>
        <w:t xml:space="preserve">, які запозичені із старовинного церковного гімну, присвяченого святому Іоанну Хрестителю. </w:t>
      </w:r>
      <w:r w:rsidRPr="00751AC4">
        <w:rPr>
          <w:rFonts w:ascii="Times New Roman" w:hAnsi="Times New Roman" w:cs="Times New Roman"/>
          <w:sz w:val="28"/>
          <w:szCs w:val="28"/>
        </w:rPr>
        <w:t>Назви всіх нот, крім першої, закінчуються на голосний звук, їх зручно співати. Але перший склад «ut» – закритий і проспівати</w:t>
      </w:r>
      <w:r w:rsidRPr="00751AC4">
        <w:rPr>
          <w:rFonts w:ascii="Times New Roman" w:hAnsi="Times New Roman" w:cs="Times New Roman"/>
          <w:sz w:val="28"/>
          <w:szCs w:val="28"/>
          <w:lang w:val="uk-UA"/>
        </w:rPr>
        <w:t xml:space="preserve"> його так,</w:t>
      </w:r>
      <w:r w:rsidRPr="00751AC4">
        <w:rPr>
          <w:rFonts w:ascii="Times New Roman" w:hAnsi="Times New Roman" w:cs="Times New Roman"/>
          <w:sz w:val="28"/>
          <w:szCs w:val="28"/>
        </w:rPr>
        <w:t xml:space="preserve"> як інші</w:t>
      </w:r>
      <w:r w:rsidRPr="00751AC4">
        <w:rPr>
          <w:rFonts w:ascii="Times New Roman" w:hAnsi="Times New Roman" w:cs="Times New Roman"/>
          <w:sz w:val="28"/>
          <w:szCs w:val="28"/>
          <w:lang w:val="uk-UA"/>
        </w:rPr>
        <w:t>,</w:t>
      </w:r>
      <w:r w:rsidRPr="00751AC4">
        <w:rPr>
          <w:rFonts w:ascii="Times New Roman" w:hAnsi="Times New Roman" w:cs="Times New Roman"/>
          <w:sz w:val="28"/>
          <w:szCs w:val="28"/>
        </w:rPr>
        <w:t xml:space="preserve"> неможливо. Тому назв</w:t>
      </w:r>
      <w:r w:rsidRPr="00751AC4">
        <w:rPr>
          <w:rFonts w:ascii="Times New Roman" w:hAnsi="Times New Roman" w:cs="Times New Roman"/>
          <w:sz w:val="28"/>
          <w:szCs w:val="28"/>
          <w:lang w:val="uk-UA"/>
        </w:rPr>
        <w:t>у</w:t>
      </w:r>
      <w:r w:rsidRPr="00751AC4">
        <w:rPr>
          <w:rFonts w:ascii="Times New Roman" w:hAnsi="Times New Roman" w:cs="Times New Roman"/>
          <w:sz w:val="28"/>
          <w:szCs w:val="28"/>
        </w:rPr>
        <w:t xml:space="preserve"> першої ноти в XVI </w:t>
      </w:r>
      <w:r w:rsidRPr="00751AC4">
        <w:rPr>
          <w:rFonts w:ascii="Times New Roman" w:hAnsi="Times New Roman" w:cs="Times New Roman"/>
          <w:sz w:val="28"/>
          <w:szCs w:val="28"/>
          <w:lang w:val="uk-UA"/>
        </w:rPr>
        <w:t>ст</w:t>
      </w:r>
      <w:r w:rsidRPr="00751AC4">
        <w:rPr>
          <w:rFonts w:ascii="Times New Roman" w:hAnsi="Times New Roman" w:cs="Times New Roman"/>
          <w:sz w:val="28"/>
          <w:szCs w:val="28"/>
        </w:rPr>
        <w:t>. замінили на «do» (як вважають історики, від латинського слова Domĭnus – Господь).</w:t>
      </w:r>
    </w:p>
    <w:p w14:paraId="02701BA5"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Винайшовши</w:t>
      </w:r>
      <w:r w:rsidRPr="00751AC4">
        <w:rPr>
          <w:rFonts w:ascii="Times New Roman" w:hAnsi="Times New Roman" w:cs="Times New Roman"/>
          <w:sz w:val="28"/>
          <w:szCs w:val="28"/>
        </w:rPr>
        <w:t xml:space="preserve"> ноти, Гвідо значно спростив процес навчання музикантів. Відпала необхідність окремо </w:t>
      </w:r>
      <w:r w:rsidRPr="00751AC4">
        <w:rPr>
          <w:rFonts w:ascii="Times New Roman" w:hAnsi="Times New Roman" w:cs="Times New Roman"/>
          <w:sz w:val="28"/>
          <w:szCs w:val="28"/>
          <w:lang w:val="uk-UA"/>
        </w:rPr>
        <w:t>вивчати</w:t>
      </w:r>
      <w:r w:rsidRPr="00751AC4">
        <w:rPr>
          <w:rFonts w:ascii="Times New Roman" w:hAnsi="Times New Roman" w:cs="Times New Roman"/>
          <w:sz w:val="28"/>
          <w:szCs w:val="28"/>
        </w:rPr>
        <w:t xml:space="preserve"> кожну композицію, </w:t>
      </w:r>
      <w:r w:rsidRPr="00751AC4">
        <w:rPr>
          <w:rFonts w:ascii="Times New Roman" w:hAnsi="Times New Roman" w:cs="Times New Roman"/>
          <w:sz w:val="28"/>
          <w:szCs w:val="28"/>
          <w:lang w:val="uk-UA"/>
        </w:rPr>
        <w:t>було достатньо</w:t>
      </w:r>
      <w:r w:rsidRPr="00751AC4">
        <w:rPr>
          <w:rFonts w:ascii="Times New Roman" w:hAnsi="Times New Roman" w:cs="Times New Roman"/>
          <w:sz w:val="28"/>
          <w:szCs w:val="28"/>
        </w:rPr>
        <w:t xml:space="preserve"> </w:t>
      </w:r>
      <w:r w:rsidRPr="00751AC4">
        <w:rPr>
          <w:rFonts w:ascii="Times New Roman" w:hAnsi="Times New Roman" w:cs="Times New Roman"/>
          <w:sz w:val="28"/>
          <w:szCs w:val="28"/>
          <w:lang w:val="uk-UA"/>
        </w:rPr>
        <w:t>з</w:t>
      </w:r>
      <w:r w:rsidRPr="00751AC4">
        <w:rPr>
          <w:rFonts w:ascii="Times New Roman" w:hAnsi="Times New Roman" w:cs="Times New Roman"/>
          <w:sz w:val="28"/>
          <w:szCs w:val="28"/>
        </w:rPr>
        <w:t xml:space="preserve">аписати її нотами, і </w:t>
      </w:r>
      <w:r w:rsidRPr="00751AC4">
        <w:rPr>
          <w:rFonts w:ascii="Times New Roman" w:hAnsi="Times New Roman" w:cs="Times New Roman"/>
          <w:sz w:val="28"/>
          <w:szCs w:val="28"/>
          <w:lang w:val="uk-UA"/>
        </w:rPr>
        <w:t>співаки</w:t>
      </w:r>
      <w:r w:rsidRPr="00751AC4">
        <w:rPr>
          <w:rFonts w:ascii="Times New Roman" w:hAnsi="Times New Roman" w:cs="Times New Roman"/>
          <w:sz w:val="28"/>
          <w:szCs w:val="28"/>
        </w:rPr>
        <w:t xml:space="preserve"> </w:t>
      </w:r>
      <w:r w:rsidRPr="00751AC4">
        <w:rPr>
          <w:rFonts w:ascii="Times New Roman" w:hAnsi="Times New Roman" w:cs="Times New Roman"/>
          <w:sz w:val="28"/>
          <w:szCs w:val="28"/>
          <w:lang w:val="uk-UA"/>
        </w:rPr>
        <w:t>самостійно</w:t>
      </w:r>
      <w:r w:rsidRPr="00751AC4">
        <w:rPr>
          <w:rFonts w:ascii="Times New Roman" w:hAnsi="Times New Roman" w:cs="Times New Roman"/>
          <w:sz w:val="28"/>
          <w:szCs w:val="28"/>
        </w:rPr>
        <w:t xml:space="preserve"> могли проспівати потрібну мелодію. [3]</w:t>
      </w:r>
      <w:r w:rsidRPr="00751AC4">
        <w:rPr>
          <w:rFonts w:ascii="Times New Roman" w:hAnsi="Times New Roman" w:cs="Times New Roman"/>
          <w:sz w:val="28"/>
          <w:szCs w:val="28"/>
          <w:lang w:val="uk-UA"/>
        </w:rPr>
        <w:t>.</w:t>
      </w:r>
    </w:p>
    <w:p w14:paraId="21E142CA" w14:textId="77777777" w:rsidR="000B040A" w:rsidRPr="00751AC4" w:rsidRDefault="000B040A" w:rsidP="004B410E">
      <w:pPr>
        <w:spacing w:after="0" w:line="240" w:lineRule="auto"/>
        <w:ind w:firstLine="708"/>
        <w:jc w:val="both"/>
        <w:rPr>
          <w:rFonts w:ascii="Times New Roman" w:hAnsi="Times New Roman" w:cs="Times New Roman"/>
          <w:color w:val="000000"/>
          <w:sz w:val="28"/>
          <w:szCs w:val="28"/>
          <w:lang w:val="uk-UA"/>
        </w:rPr>
      </w:pPr>
      <w:r w:rsidRPr="00751AC4">
        <w:rPr>
          <w:rFonts w:ascii="Times New Roman" w:hAnsi="Times New Roman" w:cs="Times New Roman"/>
          <w:sz w:val="28"/>
          <w:szCs w:val="28"/>
          <w:lang w:val="uk-UA"/>
        </w:rPr>
        <w:t>Слід відзначити, що</w:t>
      </w:r>
      <w:r w:rsidRPr="00751AC4">
        <w:rPr>
          <w:rFonts w:ascii="Times New Roman" w:hAnsi="Times New Roman" w:cs="Times New Roman"/>
          <w:sz w:val="28"/>
          <w:szCs w:val="28"/>
        </w:rPr>
        <w:t xml:space="preserve"> використання латин</w:t>
      </w:r>
      <w:r w:rsidRPr="00751AC4">
        <w:rPr>
          <w:rFonts w:ascii="Times New Roman" w:hAnsi="Times New Roman" w:cs="Times New Roman"/>
          <w:sz w:val="28"/>
          <w:szCs w:val="28"/>
          <w:lang w:val="uk-UA"/>
        </w:rPr>
        <w:t>ської мови</w:t>
      </w:r>
      <w:r w:rsidRPr="00751AC4">
        <w:rPr>
          <w:rFonts w:ascii="Times New Roman" w:hAnsi="Times New Roman" w:cs="Times New Roman"/>
          <w:sz w:val="28"/>
          <w:szCs w:val="28"/>
        </w:rPr>
        <w:t xml:space="preserve"> в музиці не обмежил</w:t>
      </w:r>
      <w:r w:rsidRPr="00751AC4">
        <w:rPr>
          <w:rFonts w:ascii="Times New Roman" w:hAnsi="Times New Roman" w:cs="Times New Roman"/>
          <w:sz w:val="28"/>
          <w:szCs w:val="28"/>
          <w:lang w:val="uk-UA"/>
        </w:rPr>
        <w:t>о</w:t>
      </w:r>
      <w:r w:rsidRPr="00751AC4">
        <w:rPr>
          <w:rFonts w:ascii="Times New Roman" w:hAnsi="Times New Roman" w:cs="Times New Roman"/>
          <w:sz w:val="28"/>
          <w:szCs w:val="28"/>
        </w:rPr>
        <w:t xml:space="preserve">ся </w:t>
      </w:r>
      <w:r w:rsidRPr="00751AC4">
        <w:rPr>
          <w:rFonts w:ascii="Times New Roman" w:hAnsi="Times New Roman" w:cs="Times New Roman"/>
          <w:sz w:val="28"/>
          <w:szCs w:val="28"/>
          <w:lang w:val="uk-UA"/>
        </w:rPr>
        <w:t xml:space="preserve">назвами </w:t>
      </w:r>
      <w:r w:rsidRPr="00751AC4">
        <w:rPr>
          <w:rFonts w:ascii="Times New Roman" w:hAnsi="Times New Roman" w:cs="Times New Roman"/>
          <w:sz w:val="28"/>
          <w:szCs w:val="28"/>
        </w:rPr>
        <w:t xml:space="preserve">нот. </w:t>
      </w:r>
      <w:r w:rsidRPr="00751AC4">
        <w:rPr>
          <w:rFonts w:ascii="Times New Roman" w:hAnsi="Times New Roman" w:cs="Times New Roman"/>
          <w:color w:val="000000"/>
          <w:sz w:val="28"/>
          <w:szCs w:val="28"/>
        </w:rPr>
        <w:t>Лад</w:t>
      </w:r>
      <w:r w:rsidRPr="00751AC4">
        <w:rPr>
          <w:rFonts w:ascii="Times New Roman" w:hAnsi="Times New Roman" w:cs="Times New Roman"/>
          <w:color w:val="000000"/>
          <w:sz w:val="28"/>
          <w:szCs w:val="28"/>
          <w:lang w:val="uk-UA"/>
        </w:rPr>
        <w:t xml:space="preserve"> </w:t>
      </w:r>
      <w:r w:rsidRPr="00751AC4">
        <w:rPr>
          <w:rFonts w:ascii="Times New Roman" w:hAnsi="Times New Roman" w:cs="Times New Roman"/>
          <w:color w:val="000000"/>
          <w:sz w:val="28"/>
          <w:szCs w:val="28"/>
        </w:rPr>
        <w:t>(</w:t>
      </w:r>
      <w:r w:rsidRPr="00751AC4">
        <w:rPr>
          <w:rFonts w:ascii="Times New Roman" w:hAnsi="Times New Roman" w:cs="Times New Roman"/>
          <w:color w:val="000000"/>
          <w:sz w:val="28"/>
          <w:szCs w:val="28"/>
          <w:lang w:val="uk-UA"/>
        </w:rPr>
        <w:t xml:space="preserve">від </w:t>
      </w:r>
      <w:hyperlink r:id="rId39" w:tooltip="Латинська мова" w:history="1">
        <w:r w:rsidRPr="00751AC4">
          <w:rPr>
            <w:rStyle w:val="a7"/>
            <w:rFonts w:ascii="Times New Roman" w:hAnsi="Times New Roman" w:cs="Times New Roman"/>
            <w:color w:val="000000"/>
            <w:sz w:val="28"/>
            <w:szCs w:val="28"/>
          </w:rPr>
          <w:t>лат.</w:t>
        </w:r>
      </w:hyperlink>
      <w:r w:rsidRPr="00751AC4">
        <w:rPr>
          <w:rFonts w:ascii="Times New Roman" w:hAnsi="Times New Roman" w:cs="Times New Roman"/>
          <w:color w:val="000000"/>
          <w:sz w:val="28"/>
          <w:szCs w:val="28"/>
          <w:lang w:val="uk-UA"/>
        </w:rPr>
        <w:t xml:space="preserve"> </w:t>
      </w:r>
      <w:r w:rsidRPr="00751AC4">
        <w:rPr>
          <w:rFonts w:ascii="Times New Roman" w:hAnsi="Times New Roman" w:cs="Times New Roman"/>
          <w:iCs/>
          <w:color w:val="000000"/>
          <w:sz w:val="28"/>
          <w:szCs w:val="28"/>
          <w:lang w:val="la-Latn"/>
        </w:rPr>
        <w:t>modus</w:t>
      </w:r>
      <w:r w:rsidRPr="00751AC4">
        <w:rPr>
          <w:rFonts w:ascii="Times New Roman" w:hAnsi="Times New Roman" w:cs="Times New Roman"/>
          <w:color w:val="000000"/>
          <w:sz w:val="28"/>
          <w:szCs w:val="28"/>
          <w:lang w:val="uk-UA"/>
        </w:rPr>
        <w:t xml:space="preserve">, </w:t>
      </w:r>
      <w:hyperlink r:id="rId40" w:tooltip="Грецька мова" w:history="1">
        <w:r w:rsidRPr="00751AC4">
          <w:rPr>
            <w:rStyle w:val="a7"/>
            <w:rFonts w:ascii="Times New Roman" w:hAnsi="Times New Roman" w:cs="Times New Roman"/>
            <w:color w:val="000000"/>
            <w:sz w:val="28"/>
            <w:szCs w:val="28"/>
            <w:lang w:val="uk-UA"/>
          </w:rPr>
          <w:t>грец.</w:t>
        </w:r>
      </w:hyperlink>
      <w:r w:rsidRPr="00751AC4">
        <w:rPr>
          <w:rFonts w:ascii="Times New Roman" w:hAnsi="Times New Roman" w:cs="Times New Roman"/>
          <w:color w:val="000000"/>
          <w:sz w:val="28"/>
          <w:szCs w:val="28"/>
          <w:lang w:val="uk-UA"/>
        </w:rPr>
        <w:t xml:space="preserve"> </w:t>
      </w:r>
      <w:r w:rsidRPr="00751AC4">
        <w:rPr>
          <w:rFonts w:ascii="Times New Roman" w:hAnsi="Times New Roman" w:cs="Times New Roman"/>
          <w:color w:val="000000"/>
          <w:sz w:val="28"/>
          <w:szCs w:val="28"/>
          <w:lang w:val="el-GR"/>
        </w:rPr>
        <w:t>harmoniae</w:t>
      </w:r>
      <w:r w:rsidRPr="00751AC4">
        <w:rPr>
          <w:rFonts w:ascii="Times New Roman" w:hAnsi="Times New Roman" w:cs="Times New Roman"/>
          <w:color w:val="000000"/>
          <w:sz w:val="28"/>
          <w:szCs w:val="28"/>
          <w:lang w:val="uk-UA"/>
        </w:rPr>
        <w:t>) – доцільно впорядкована інтонаційна система висотних зв’язків музичних звуків, їх закономірна послідовність, а також структура взаємних зв’язків ступенів звукоряду, мета яких – створити певний музичний ефект. Так назва двох головних</w:t>
      </w:r>
      <w:r w:rsidRPr="00751AC4">
        <w:rPr>
          <w:rFonts w:ascii="Times New Roman" w:hAnsi="Times New Roman" w:cs="Times New Roman"/>
          <w:sz w:val="28"/>
          <w:szCs w:val="28"/>
          <w:lang w:val="uk-UA"/>
        </w:rPr>
        <w:t xml:space="preserve"> ладів також походить від латинських слів: мажор (</w:t>
      </w:r>
      <w:r w:rsidRPr="00751AC4">
        <w:rPr>
          <w:rFonts w:ascii="Times New Roman" w:hAnsi="Times New Roman" w:cs="Times New Roman"/>
          <w:sz w:val="28"/>
          <w:szCs w:val="28"/>
          <w:lang w:val="en-US"/>
        </w:rPr>
        <w:t>major</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lang w:val="en-US"/>
        </w:rPr>
        <w:t>us</w:t>
      </w:r>
      <w:r w:rsidRPr="00751AC4">
        <w:rPr>
          <w:rFonts w:ascii="Times New Roman" w:hAnsi="Times New Roman" w:cs="Times New Roman"/>
          <w:sz w:val="28"/>
          <w:szCs w:val="28"/>
          <w:lang w:val="uk-UA"/>
        </w:rPr>
        <w:t xml:space="preserve"> – більший), який відповідає за бадьоре і радісне звучання, і мінор </w:t>
      </w:r>
      <w:r w:rsidRPr="00751AC4">
        <w:rPr>
          <w:rFonts w:ascii="Times New Roman" w:hAnsi="Times New Roman" w:cs="Times New Roman"/>
          <w:color w:val="000000"/>
          <w:sz w:val="28"/>
          <w:szCs w:val="28"/>
          <w:lang w:val="uk-UA"/>
        </w:rPr>
        <w:t>(</w:t>
      </w:r>
      <w:r w:rsidRPr="00751AC4">
        <w:rPr>
          <w:rFonts w:ascii="Times New Roman" w:hAnsi="Times New Roman" w:cs="Times New Roman"/>
          <w:color w:val="000000"/>
          <w:sz w:val="28"/>
          <w:szCs w:val="28"/>
          <w:lang w:val="en-US"/>
        </w:rPr>
        <w:t>minor</w:t>
      </w:r>
      <w:r w:rsidRPr="00751AC4">
        <w:rPr>
          <w:rFonts w:ascii="Times New Roman" w:hAnsi="Times New Roman" w:cs="Times New Roman"/>
          <w:color w:val="000000"/>
          <w:sz w:val="28"/>
          <w:szCs w:val="28"/>
          <w:lang w:val="uk-UA"/>
        </w:rPr>
        <w:t xml:space="preserve">, </w:t>
      </w:r>
      <w:r w:rsidRPr="00751AC4">
        <w:rPr>
          <w:rFonts w:ascii="Times New Roman" w:hAnsi="Times New Roman" w:cs="Times New Roman"/>
          <w:color w:val="000000"/>
          <w:sz w:val="28"/>
          <w:szCs w:val="28"/>
          <w:lang w:val="en-US"/>
        </w:rPr>
        <w:t>us</w:t>
      </w:r>
      <w:r w:rsidRPr="00751AC4">
        <w:rPr>
          <w:rFonts w:ascii="Times New Roman" w:hAnsi="Times New Roman" w:cs="Times New Roman"/>
          <w:color w:val="000000"/>
          <w:sz w:val="28"/>
          <w:szCs w:val="28"/>
          <w:lang w:val="uk-UA"/>
        </w:rPr>
        <w:t xml:space="preserve"> – менший) як правило, суб’єктивно сприймається, як сумний, з темним забарвленням, в протилежність </w:t>
      </w:r>
      <w:hyperlink r:id="rId41" w:tooltip="Мажор" w:history="1">
        <w:r w:rsidRPr="00751AC4">
          <w:rPr>
            <w:rStyle w:val="a7"/>
            <w:rFonts w:ascii="Times New Roman" w:hAnsi="Times New Roman" w:cs="Times New Roman"/>
            <w:color w:val="000000"/>
            <w:sz w:val="28"/>
            <w:szCs w:val="28"/>
            <w:lang w:val="uk-UA"/>
          </w:rPr>
          <w:t>мажору</w:t>
        </w:r>
      </w:hyperlink>
      <w:r w:rsidRPr="00751AC4">
        <w:rPr>
          <w:rFonts w:ascii="Times New Roman" w:hAnsi="Times New Roman" w:cs="Times New Roman"/>
          <w:color w:val="000000"/>
          <w:sz w:val="28"/>
          <w:szCs w:val="28"/>
          <w:lang w:val="uk-UA"/>
        </w:rPr>
        <w:t>, що складає один з найважливіших естетичних контрастів в європейській музиці.</w:t>
      </w:r>
    </w:p>
    <w:p w14:paraId="59CBFB8D"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 xml:space="preserve">Слово опера, яке позначає рід музично-драматичного твору, основаного на синтезі слів, сценічної дії і музики, теж походить з латинської </w:t>
      </w:r>
      <w:r w:rsidRPr="00751AC4">
        <w:rPr>
          <w:rFonts w:ascii="Times New Roman" w:hAnsi="Times New Roman" w:cs="Times New Roman"/>
          <w:sz w:val="28"/>
          <w:szCs w:val="28"/>
          <w:lang w:val="en-US"/>
        </w:rPr>
        <w:t>opera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lang w:val="en-US"/>
        </w:rPr>
        <w:t>ae</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lang w:val="en-US"/>
        </w:rPr>
        <w:t>f</w:t>
      </w:r>
      <w:r w:rsidRPr="00751AC4">
        <w:rPr>
          <w:rFonts w:ascii="Times New Roman" w:hAnsi="Times New Roman" w:cs="Times New Roman"/>
          <w:sz w:val="28"/>
          <w:szCs w:val="28"/>
          <w:lang w:val="uk-UA"/>
        </w:rPr>
        <w:t xml:space="preserve"> і перекладається як – праця, творіння, тому спочатку подібні виступи називалися </w:t>
      </w:r>
      <w:r w:rsidRPr="00751AC4">
        <w:rPr>
          <w:rFonts w:ascii="Times New Roman" w:hAnsi="Times New Roman" w:cs="Times New Roman"/>
          <w:sz w:val="28"/>
          <w:szCs w:val="28"/>
          <w:lang w:val="en-US"/>
        </w:rPr>
        <w:t>opera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lang w:val="en-US"/>
        </w:rPr>
        <w:t>in</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lang w:val="en-US"/>
        </w:rPr>
        <w:t>musica</w:t>
      </w:r>
      <w:r w:rsidRPr="00751AC4">
        <w:rPr>
          <w:rFonts w:ascii="Times New Roman" w:hAnsi="Times New Roman" w:cs="Times New Roman"/>
          <w:sz w:val="28"/>
          <w:szCs w:val="28"/>
          <w:lang w:val="uk-UA"/>
        </w:rPr>
        <w:t xml:space="preserve"> (твір в музиці).</w:t>
      </w:r>
    </w:p>
    <w:p w14:paraId="017E3B99"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Цікавим фактом є те, що гімн Європейського союзу і Ради Європи, написаний латинською мовою, для того, щоб жодна європейська країна не відчувала себе обділеною. Сам гімн починається зі слів «</w:t>
      </w:r>
      <w:r w:rsidRPr="00751AC4">
        <w:rPr>
          <w:rFonts w:ascii="Times New Roman" w:hAnsi="Times New Roman" w:cs="Times New Roman"/>
          <w:sz w:val="28"/>
          <w:szCs w:val="28"/>
        </w:rPr>
        <w:t>Est</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Europa</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nunc</w:t>
      </w:r>
      <w:r w:rsidRPr="00751AC4">
        <w:rPr>
          <w:rFonts w:ascii="Times New Roman" w:hAnsi="Times New Roman" w:cs="Times New Roman"/>
          <w:sz w:val="28"/>
          <w:szCs w:val="28"/>
          <w:lang w:val="uk-UA"/>
        </w:rPr>
        <w:t xml:space="preserve"> </w:t>
      </w:r>
      <w:r w:rsidRPr="00751AC4">
        <w:rPr>
          <w:rFonts w:ascii="Times New Roman" w:hAnsi="Times New Roman" w:cs="Times New Roman"/>
          <w:sz w:val="28"/>
          <w:szCs w:val="28"/>
        </w:rPr>
        <w:t>unita</w:t>
      </w:r>
      <w:r w:rsidRPr="00751AC4">
        <w:rPr>
          <w:rFonts w:ascii="Times New Roman" w:hAnsi="Times New Roman" w:cs="Times New Roman"/>
          <w:sz w:val="28"/>
          <w:szCs w:val="28"/>
          <w:lang w:val="uk-UA"/>
        </w:rPr>
        <w:t>» (ось і стала Європа єдиною), що говорить про те, що латинська мова є одним з об’єднуючих факторів [4].</w:t>
      </w:r>
    </w:p>
    <w:p w14:paraId="62C11B38" w14:textId="7777777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lang w:val="uk-UA"/>
        </w:rPr>
        <w:t>Яскравим прикладом вживання латинської мови на сучасному етапі в музиці є німецька рок-група «</w:t>
      </w:r>
      <w:r w:rsidRPr="00751AC4">
        <w:rPr>
          <w:rFonts w:ascii="Times New Roman" w:hAnsi="Times New Roman" w:cs="Times New Roman"/>
          <w:sz w:val="28"/>
          <w:szCs w:val="28"/>
        </w:rPr>
        <w:t>Ista</w:t>
      </w:r>
      <w:r w:rsidRPr="00751AC4">
        <w:rPr>
          <w:rFonts w:ascii="Times New Roman" w:hAnsi="Times New Roman" w:cs="Times New Roman"/>
          <w:sz w:val="28"/>
          <w:szCs w:val="28"/>
          <w:lang w:val="uk-UA"/>
        </w:rPr>
        <w:t>», яка співає виключно на латинській мові.</w:t>
      </w:r>
    </w:p>
    <w:p w14:paraId="5D71E8D3" w14:textId="538ABF1F"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rPr>
        <w:t xml:space="preserve">Отже, </w:t>
      </w:r>
      <w:r w:rsidRPr="00751AC4">
        <w:rPr>
          <w:rFonts w:ascii="Times New Roman" w:hAnsi="Times New Roman" w:cs="Times New Roman"/>
          <w:sz w:val="28"/>
          <w:szCs w:val="28"/>
          <w:lang w:val="uk-UA"/>
        </w:rPr>
        <w:t xml:space="preserve">на основі вищезазначеного можна зробити висновок про те, що </w:t>
      </w:r>
      <w:r w:rsidRPr="00751AC4">
        <w:rPr>
          <w:rFonts w:ascii="Times New Roman" w:hAnsi="Times New Roman" w:cs="Times New Roman"/>
          <w:sz w:val="28"/>
          <w:szCs w:val="28"/>
        </w:rPr>
        <w:t>латинськ</w:t>
      </w:r>
      <w:r w:rsidRPr="00751AC4">
        <w:rPr>
          <w:rFonts w:ascii="Times New Roman" w:hAnsi="Times New Roman" w:cs="Times New Roman"/>
          <w:sz w:val="28"/>
          <w:szCs w:val="28"/>
          <w:lang w:val="uk-UA"/>
        </w:rPr>
        <w:t>а</w:t>
      </w:r>
      <w:r w:rsidRPr="00751AC4">
        <w:rPr>
          <w:rFonts w:ascii="Times New Roman" w:hAnsi="Times New Roman" w:cs="Times New Roman"/>
          <w:sz w:val="28"/>
          <w:szCs w:val="28"/>
        </w:rPr>
        <w:t xml:space="preserve"> мов</w:t>
      </w:r>
      <w:r w:rsidRPr="00751AC4">
        <w:rPr>
          <w:rFonts w:ascii="Times New Roman" w:hAnsi="Times New Roman" w:cs="Times New Roman"/>
          <w:sz w:val="28"/>
          <w:szCs w:val="28"/>
          <w:lang w:val="uk-UA"/>
        </w:rPr>
        <w:t>а</w:t>
      </w:r>
      <w:r w:rsidRPr="00751AC4">
        <w:rPr>
          <w:rFonts w:ascii="Times New Roman" w:hAnsi="Times New Roman" w:cs="Times New Roman"/>
          <w:sz w:val="28"/>
          <w:szCs w:val="28"/>
        </w:rPr>
        <w:t xml:space="preserve"> </w:t>
      </w:r>
      <w:r w:rsidRPr="00751AC4">
        <w:rPr>
          <w:rFonts w:ascii="Times New Roman" w:hAnsi="Times New Roman" w:cs="Times New Roman"/>
          <w:sz w:val="28"/>
          <w:szCs w:val="28"/>
          <w:lang w:val="uk-UA"/>
        </w:rPr>
        <w:t xml:space="preserve">справила вплив на формування і </w:t>
      </w:r>
      <w:r w:rsidRPr="00751AC4">
        <w:rPr>
          <w:rFonts w:ascii="Times New Roman" w:hAnsi="Times New Roman" w:cs="Times New Roman"/>
          <w:sz w:val="28"/>
          <w:szCs w:val="28"/>
        </w:rPr>
        <w:t xml:space="preserve">становлення музичної термінології, яка використовується і </w:t>
      </w:r>
      <w:r w:rsidRPr="00751AC4">
        <w:rPr>
          <w:rFonts w:ascii="Times New Roman" w:hAnsi="Times New Roman" w:cs="Times New Roman"/>
          <w:sz w:val="28"/>
          <w:szCs w:val="28"/>
          <w:lang w:val="uk-UA"/>
        </w:rPr>
        <w:t>сьогодні</w:t>
      </w:r>
      <w:r w:rsidRPr="00751AC4">
        <w:rPr>
          <w:rFonts w:ascii="Times New Roman" w:hAnsi="Times New Roman" w:cs="Times New Roman"/>
          <w:sz w:val="28"/>
          <w:szCs w:val="28"/>
        </w:rPr>
        <w:t>.</w:t>
      </w:r>
    </w:p>
    <w:p w14:paraId="75FDBE51" w14:textId="77777777" w:rsidR="000B040A" w:rsidRPr="00751AC4" w:rsidRDefault="000B040A" w:rsidP="004B410E">
      <w:pPr>
        <w:spacing w:after="0" w:line="240" w:lineRule="auto"/>
        <w:ind w:firstLine="708"/>
        <w:jc w:val="center"/>
        <w:rPr>
          <w:rFonts w:ascii="Times New Roman" w:hAnsi="Times New Roman" w:cs="Times New Roman"/>
          <w:sz w:val="28"/>
          <w:szCs w:val="28"/>
          <w:lang w:val="uk-UA"/>
        </w:rPr>
      </w:pPr>
      <w:r w:rsidRPr="00751AC4">
        <w:rPr>
          <w:rFonts w:ascii="Times New Roman" w:hAnsi="Times New Roman" w:cs="Times New Roman"/>
          <w:sz w:val="28"/>
          <w:szCs w:val="28"/>
          <w:lang w:val="uk-UA"/>
        </w:rPr>
        <w:t>Список використаних джерел:</w:t>
      </w:r>
    </w:p>
    <w:p w14:paraId="227B1733" w14:textId="1BD5D039"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rPr>
        <w:t xml:space="preserve">1. </w:t>
      </w:r>
      <w:r w:rsidRPr="00751AC4">
        <w:rPr>
          <w:rFonts w:ascii="Times New Roman" w:hAnsi="Times New Roman" w:cs="Times New Roman"/>
          <w:bCs/>
          <w:sz w:val="28"/>
          <w:szCs w:val="28"/>
        </w:rPr>
        <w:t xml:space="preserve">Культурология: история мировой культуры : учеб. пособие / Г. С. Кнабе [ и др. </w:t>
      </w:r>
      <w:r w:rsidR="001E72B9">
        <w:rPr>
          <w:rFonts w:ascii="Times New Roman" w:hAnsi="Times New Roman" w:cs="Times New Roman"/>
          <w:bCs/>
          <w:sz w:val="28"/>
          <w:szCs w:val="28"/>
        </w:rPr>
        <w:t>] ; под ред. Т. Ф. Кузнецовой. Москва</w:t>
      </w:r>
      <w:r w:rsidRPr="00751AC4">
        <w:rPr>
          <w:rFonts w:ascii="Times New Roman" w:hAnsi="Times New Roman" w:cs="Times New Roman"/>
          <w:bCs/>
          <w:sz w:val="28"/>
          <w:szCs w:val="28"/>
        </w:rPr>
        <w:t xml:space="preserve"> : А</w:t>
      </w:r>
      <w:r w:rsidR="001E72B9">
        <w:rPr>
          <w:rFonts w:ascii="Times New Roman" w:hAnsi="Times New Roman" w:cs="Times New Roman"/>
          <w:bCs/>
          <w:sz w:val="28"/>
          <w:szCs w:val="28"/>
        </w:rPr>
        <w:t xml:space="preserve">кадемия, 2003. </w:t>
      </w:r>
      <w:r w:rsidRPr="00751AC4">
        <w:rPr>
          <w:rFonts w:ascii="Times New Roman" w:hAnsi="Times New Roman" w:cs="Times New Roman"/>
          <w:bCs/>
          <w:sz w:val="28"/>
          <w:szCs w:val="28"/>
        </w:rPr>
        <w:t xml:space="preserve"> 607 с.</w:t>
      </w:r>
    </w:p>
    <w:p w14:paraId="6735B70C" w14:textId="1002D0D7"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rPr>
        <w:t xml:space="preserve">2. </w:t>
      </w:r>
      <w:r w:rsidRPr="00751AC4">
        <w:rPr>
          <w:rFonts w:ascii="Times New Roman" w:hAnsi="Times New Roman" w:cs="Times New Roman"/>
          <w:sz w:val="28"/>
          <w:szCs w:val="28"/>
          <w:lang w:val="en-US"/>
        </w:rPr>
        <w:t>URL</w:t>
      </w:r>
      <w:r w:rsidRPr="00751AC4">
        <w:rPr>
          <w:rFonts w:ascii="Times New Roman" w:hAnsi="Times New Roman" w:cs="Times New Roman"/>
          <w:sz w:val="28"/>
          <w:szCs w:val="28"/>
        </w:rPr>
        <w:t xml:space="preserve">: </w:t>
      </w:r>
      <w:r w:rsidRPr="00751AC4">
        <w:rPr>
          <w:rFonts w:ascii="Times New Roman" w:hAnsi="Times New Roman" w:cs="Times New Roman"/>
          <w:sz w:val="28"/>
          <w:szCs w:val="28"/>
          <w:lang w:val="en-US"/>
        </w:rPr>
        <w:t>https</w:t>
      </w:r>
      <w:r w:rsidRPr="00751AC4">
        <w:rPr>
          <w:rFonts w:ascii="Times New Roman" w:hAnsi="Times New Roman" w:cs="Times New Roman"/>
          <w:sz w:val="28"/>
          <w:szCs w:val="28"/>
        </w:rPr>
        <w:t>://</w:t>
      </w:r>
      <w:r w:rsidRPr="00751AC4">
        <w:rPr>
          <w:rFonts w:ascii="Times New Roman" w:hAnsi="Times New Roman" w:cs="Times New Roman"/>
          <w:sz w:val="28"/>
          <w:szCs w:val="28"/>
          <w:lang w:val="en-US"/>
        </w:rPr>
        <w:t>ru</w:t>
      </w:r>
      <w:r w:rsidRPr="00751AC4">
        <w:rPr>
          <w:rFonts w:ascii="Times New Roman" w:hAnsi="Times New Roman" w:cs="Times New Roman"/>
          <w:sz w:val="28"/>
          <w:szCs w:val="28"/>
        </w:rPr>
        <w:t>.</w:t>
      </w:r>
      <w:r w:rsidRPr="00751AC4">
        <w:rPr>
          <w:rFonts w:ascii="Times New Roman" w:hAnsi="Times New Roman" w:cs="Times New Roman"/>
          <w:sz w:val="28"/>
          <w:szCs w:val="28"/>
          <w:lang w:val="en-US"/>
        </w:rPr>
        <w:t>wikipedia</w:t>
      </w:r>
      <w:r w:rsidRPr="00751AC4">
        <w:rPr>
          <w:rFonts w:ascii="Times New Roman" w:hAnsi="Times New Roman" w:cs="Times New Roman"/>
          <w:sz w:val="28"/>
          <w:szCs w:val="28"/>
        </w:rPr>
        <w:t>.</w:t>
      </w:r>
      <w:r w:rsidRPr="00751AC4">
        <w:rPr>
          <w:rFonts w:ascii="Times New Roman" w:hAnsi="Times New Roman" w:cs="Times New Roman"/>
          <w:sz w:val="28"/>
          <w:szCs w:val="28"/>
          <w:lang w:val="en-US"/>
        </w:rPr>
        <w:t>org</w:t>
      </w:r>
      <w:r w:rsidRPr="00751AC4">
        <w:rPr>
          <w:rFonts w:ascii="Times New Roman" w:hAnsi="Times New Roman" w:cs="Times New Roman"/>
          <w:sz w:val="28"/>
          <w:szCs w:val="28"/>
        </w:rPr>
        <w:t>/</w:t>
      </w:r>
      <w:r w:rsidRPr="00751AC4">
        <w:rPr>
          <w:rFonts w:ascii="Times New Roman" w:hAnsi="Times New Roman" w:cs="Times New Roman"/>
          <w:sz w:val="28"/>
          <w:szCs w:val="28"/>
          <w:lang w:val="en-US"/>
        </w:rPr>
        <w:t>wiki</w:t>
      </w:r>
      <w:r w:rsidRPr="00751AC4">
        <w:rPr>
          <w:rFonts w:ascii="Times New Roman" w:hAnsi="Times New Roman" w:cs="Times New Roman"/>
          <w:sz w:val="28"/>
          <w:szCs w:val="28"/>
        </w:rPr>
        <w:t>/</w:t>
      </w:r>
      <w:r w:rsidRPr="00751AC4">
        <w:rPr>
          <w:rFonts w:ascii="Times New Roman" w:hAnsi="Times New Roman" w:cs="Times New Roman"/>
          <w:sz w:val="28"/>
          <w:szCs w:val="28"/>
          <w:lang w:val="en-US"/>
        </w:rPr>
        <w:t>Carmina</w:t>
      </w:r>
      <w:r w:rsidRPr="00751AC4">
        <w:rPr>
          <w:rFonts w:ascii="Times New Roman" w:hAnsi="Times New Roman" w:cs="Times New Roman"/>
          <w:sz w:val="28"/>
          <w:szCs w:val="28"/>
        </w:rPr>
        <w:t>_</w:t>
      </w:r>
      <w:r w:rsidRPr="00751AC4">
        <w:rPr>
          <w:rFonts w:ascii="Times New Roman" w:hAnsi="Times New Roman" w:cs="Times New Roman"/>
          <w:sz w:val="28"/>
          <w:szCs w:val="28"/>
          <w:lang w:val="en-US"/>
        </w:rPr>
        <w:t>Burana</w:t>
      </w:r>
      <w:r w:rsidRPr="00751AC4">
        <w:rPr>
          <w:rFonts w:ascii="Times New Roman" w:hAnsi="Times New Roman" w:cs="Times New Roman"/>
          <w:sz w:val="28"/>
          <w:szCs w:val="28"/>
        </w:rPr>
        <w:t xml:space="preserve"> (дата звернення: 19.04.2019).</w:t>
      </w:r>
    </w:p>
    <w:p w14:paraId="12BC380E" w14:textId="57128984" w:rsidR="000B040A" w:rsidRPr="00751AC4" w:rsidRDefault="000B040A" w:rsidP="004B410E">
      <w:pPr>
        <w:spacing w:after="0" w:line="240" w:lineRule="auto"/>
        <w:ind w:firstLine="708"/>
        <w:jc w:val="both"/>
        <w:rPr>
          <w:rFonts w:ascii="Times New Roman" w:hAnsi="Times New Roman" w:cs="Times New Roman"/>
          <w:sz w:val="28"/>
          <w:szCs w:val="28"/>
          <w:lang w:val="uk-UA"/>
        </w:rPr>
      </w:pPr>
      <w:r w:rsidRPr="00751AC4">
        <w:rPr>
          <w:rFonts w:ascii="Times New Roman" w:hAnsi="Times New Roman" w:cs="Times New Roman"/>
          <w:sz w:val="28"/>
          <w:szCs w:val="28"/>
        </w:rPr>
        <w:lastRenderedPageBreak/>
        <w:t xml:space="preserve">3. </w:t>
      </w:r>
      <w:r w:rsidRPr="00751AC4">
        <w:rPr>
          <w:rFonts w:ascii="Times New Roman" w:hAnsi="Times New Roman" w:cs="Times New Roman"/>
          <w:sz w:val="28"/>
          <w:szCs w:val="28"/>
          <w:lang w:val="en-US"/>
        </w:rPr>
        <w:t>URL</w:t>
      </w:r>
      <w:r w:rsidRPr="00751AC4">
        <w:rPr>
          <w:rFonts w:ascii="Times New Roman" w:hAnsi="Times New Roman" w:cs="Times New Roman"/>
          <w:sz w:val="28"/>
          <w:szCs w:val="28"/>
        </w:rPr>
        <w:t xml:space="preserve">: </w:t>
      </w:r>
      <w:r w:rsidRPr="00751AC4">
        <w:rPr>
          <w:rFonts w:ascii="Times New Roman" w:hAnsi="Times New Roman" w:cs="Times New Roman"/>
          <w:sz w:val="28"/>
          <w:szCs w:val="28"/>
          <w:lang w:val="en-US"/>
        </w:rPr>
        <w:t>https</w:t>
      </w:r>
      <w:r w:rsidRPr="00751AC4">
        <w:rPr>
          <w:rFonts w:ascii="Times New Roman" w:hAnsi="Times New Roman" w:cs="Times New Roman"/>
          <w:sz w:val="28"/>
          <w:szCs w:val="28"/>
        </w:rPr>
        <w:t>://</w:t>
      </w:r>
      <w:r w:rsidRPr="00751AC4">
        <w:rPr>
          <w:rFonts w:ascii="Times New Roman" w:hAnsi="Times New Roman" w:cs="Times New Roman"/>
          <w:sz w:val="28"/>
          <w:szCs w:val="28"/>
          <w:lang w:val="en-US"/>
        </w:rPr>
        <w:t>ru</w:t>
      </w:r>
      <w:r w:rsidRPr="00751AC4">
        <w:rPr>
          <w:rFonts w:ascii="Times New Roman" w:hAnsi="Times New Roman" w:cs="Times New Roman"/>
          <w:sz w:val="28"/>
          <w:szCs w:val="28"/>
        </w:rPr>
        <w:t>.</w:t>
      </w:r>
      <w:r w:rsidRPr="00751AC4">
        <w:rPr>
          <w:rFonts w:ascii="Times New Roman" w:hAnsi="Times New Roman" w:cs="Times New Roman"/>
          <w:sz w:val="28"/>
          <w:szCs w:val="28"/>
          <w:lang w:val="en-US"/>
        </w:rPr>
        <w:t>wikipedia</w:t>
      </w:r>
      <w:r w:rsidRPr="00751AC4">
        <w:rPr>
          <w:rFonts w:ascii="Times New Roman" w:hAnsi="Times New Roman" w:cs="Times New Roman"/>
          <w:sz w:val="28"/>
          <w:szCs w:val="28"/>
        </w:rPr>
        <w:t>.</w:t>
      </w:r>
      <w:r w:rsidRPr="00751AC4">
        <w:rPr>
          <w:rFonts w:ascii="Times New Roman" w:hAnsi="Times New Roman" w:cs="Times New Roman"/>
          <w:sz w:val="28"/>
          <w:szCs w:val="28"/>
          <w:lang w:val="en-US"/>
        </w:rPr>
        <w:t>org</w:t>
      </w:r>
      <w:r w:rsidRPr="00751AC4">
        <w:rPr>
          <w:rFonts w:ascii="Times New Roman" w:hAnsi="Times New Roman" w:cs="Times New Roman"/>
          <w:sz w:val="28"/>
          <w:szCs w:val="28"/>
        </w:rPr>
        <w:t>/</w:t>
      </w:r>
      <w:r w:rsidRPr="00751AC4">
        <w:rPr>
          <w:rFonts w:ascii="Times New Roman" w:hAnsi="Times New Roman" w:cs="Times New Roman"/>
          <w:sz w:val="28"/>
          <w:szCs w:val="28"/>
          <w:lang w:val="en-US"/>
        </w:rPr>
        <w:t>wiki</w:t>
      </w:r>
      <w:r w:rsidRPr="00751AC4">
        <w:rPr>
          <w:rFonts w:ascii="Times New Roman" w:hAnsi="Times New Roman" w:cs="Times New Roman"/>
          <w:sz w:val="28"/>
          <w:szCs w:val="28"/>
        </w:rPr>
        <w:t>/Гвідо_д'Ареццо (дата звернення: 19.04.2019).</w:t>
      </w:r>
    </w:p>
    <w:p w14:paraId="59BF2BC1" w14:textId="77777777" w:rsidR="000B040A" w:rsidRPr="00751AC4" w:rsidRDefault="000B040A" w:rsidP="004B410E">
      <w:pPr>
        <w:spacing w:after="0" w:line="240" w:lineRule="auto"/>
        <w:ind w:firstLine="708"/>
        <w:jc w:val="both"/>
        <w:rPr>
          <w:rFonts w:ascii="Times New Roman" w:hAnsi="Times New Roman" w:cs="Times New Roman"/>
          <w:sz w:val="28"/>
          <w:szCs w:val="28"/>
          <w:lang w:val="en-US"/>
        </w:rPr>
      </w:pPr>
      <w:r w:rsidRPr="00751AC4">
        <w:rPr>
          <w:rFonts w:ascii="Times New Roman" w:hAnsi="Times New Roman" w:cs="Times New Roman"/>
          <w:sz w:val="28"/>
          <w:szCs w:val="28"/>
          <w:lang w:val="en-US"/>
        </w:rPr>
        <w:t>4. Latin Language Blog. URL: https://blogs.transparent.com/latin/anthem-in-latin</w:t>
      </w:r>
      <w:r w:rsidRPr="00751AC4">
        <w:rPr>
          <w:rFonts w:ascii="Times New Roman" w:hAnsi="Times New Roman" w:cs="Times New Roman"/>
          <w:sz w:val="28"/>
          <w:szCs w:val="28"/>
          <w:lang w:val="uk-UA"/>
        </w:rPr>
        <w:t>/</w:t>
      </w:r>
      <w:r w:rsidRPr="00751AC4">
        <w:rPr>
          <w:rFonts w:ascii="Times New Roman" w:hAnsi="Times New Roman" w:cs="Times New Roman"/>
          <w:sz w:val="28"/>
          <w:szCs w:val="28"/>
          <w:lang w:val="en-US"/>
        </w:rPr>
        <w:t xml:space="preserve"> (</w:t>
      </w:r>
      <w:r w:rsidRPr="00751AC4">
        <w:rPr>
          <w:rFonts w:ascii="Times New Roman" w:hAnsi="Times New Roman" w:cs="Times New Roman"/>
          <w:sz w:val="28"/>
          <w:szCs w:val="28"/>
        </w:rPr>
        <w:t>дата</w:t>
      </w:r>
      <w:r w:rsidRPr="00751AC4">
        <w:rPr>
          <w:rFonts w:ascii="Times New Roman" w:hAnsi="Times New Roman" w:cs="Times New Roman"/>
          <w:sz w:val="28"/>
          <w:szCs w:val="28"/>
          <w:lang w:val="en-US"/>
        </w:rPr>
        <w:t xml:space="preserve"> </w:t>
      </w:r>
      <w:r w:rsidRPr="00751AC4">
        <w:rPr>
          <w:rFonts w:ascii="Times New Roman" w:hAnsi="Times New Roman" w:cs="Times New Roman"/>
          <w:sz w:val="28"/>
          <w:szCs w:val="28"/>
        </w:rPr>
        <w:t>звернення</w:t>
      </w:r>
      <w:r w:rsidRPr="00751AC4">
        <w:rPr>
          <w:rFonts w:ascii="Times New Roman" w:hAnsi="Times New Roman" w:cs="Times New Roman"/>
          <w:sz w:val="28"/>
          <w:szCs w:val="28"/>
          <w:lang w:val="en-US"/>
        </w:rPr>
        <w:t>: 19.04.2019).</w:t>
      </w:r>
    </w:p>
    <w:p w14:paraId="558F1FDD" w14:textId="406D708F" w:rsidR="000B040A" w:rsidRPr="00A804BE" w:rsidRDefault="000B040A" w:rsidP="004B410E">
      <w:pPr>
        <w:spacing w:after="0" w:line="240" w:lineRule="auto"/>
        <w:rPr>
          <w:rFonts w:ascii="Times New Roman" w:hAnsi="Times New Roman" w:cs="Times New Roman"/>
          <w:color w:val="000000" w:themeColor="text1"/>
          <w:sz w:val="28"/>
          <w:szCs w:val="28"/>
          <w:u w:val="single"/>
          <w:lang w:val="uk-UA"/>
        </w:rPr>
      </w:pPr>
    </w:p>
    <w:p w14:paraId="43EBB6E9" w14:textId="77777777" w:rsidR="000B040A" w:rsidRPr="001978EE" w:rsidRDefault="000B040A" w:rsidP="000C6011">
      <w:pPr>
        <w:pStyle w:val="10"/>
        <w:rPr>
          <w:lang w:val="uk-UA"/>
        </w:rPr>
      </w:pPr>
      <w:bookmarkStart w:id="128" w:name="_Toc10840221"/>
      <w:r w:rsidRPr="001978EE">
        <w:rPr>
          <w:lang w:val="uk-UA"/>
        </w:rPr>
        <w:t>Янковська Я.</w:t>
      </w:r>
      <w:r>
        <w:rPr>
          <w:lang w:val="uk-UA"/>
        </w:rPr>
        <w:t> </w:t>
      </w:r>
      <w:r w:rsidRPr="001978EE">
        <w:rPr>
          <w:lang w:val="uk-UA"/>
        </w:rPr>
        <w:t>В.</w:t>
      </w:r>
      <w:bookmarkEnd w:id="128"/>
    </w:p>
    <w:p w14:paraId="44D4E8DA" w14:textId="77777777" w:rsidR="000B040A" w:rsidRPr="00870F84" w:rsidRDefault="000B040A" w:rsidP="000C6011">
      <w:pPr>
        <w:pStyle w:val="2"/>
        <w:rPr>
          <w:lang w:val="uk-UA"/>
        </w:rPr>
      </w:pPr>
      <w:bookmarkStart w:id="129" w:name="_Toc10840222"/>
      <w:r>
        <w:rPr>
          <w:lang w:val="uk-UA"/>
        </w:rPr>
        <w:t>ТЕРМІНИ</w:t>
      </w:r>
      <w:r w:rsidRPr="00870F84">
        <w:rPr>
          <w:lang w:val="uk-UA"/>
        </w:rPr>
        <w:t xml:space="preserve"> ЗІ ЗНАЧЕННЯМ «ГРУДНИЙ»</w:t>
      </w:r>
      <w:r>
        <w:rPr>
          <w:lang w:val="uk-UA"/>
        </w:rPr>
        <w:t xml:space="preserve"> В АНАТОМІЧНІЙ ТЕРМІНОЛОГІЇ</w:t>
      </w:r>
      <w:bookmarkEnd w:id="129"/>
    </w:p>
    <w:p w14:paraId="36F5D5BA" w14:textId="77777777" w:rsidR="000B040A" w:rsidRPr="001978EE" w:rsidRDefault="000B040A" w:rsidP="004B410E">
      <w:pPr>
        <w:spacing w:after="0" w:line="240" w:lineRule="auto"/>
        <w:jc w:val="center"/>
        <w:rPr>
          <w:rFonts w:ascii="Times New Roman" w:hAnsi="Times New Roman" w:cs="Times New Roman"/>
          <w:sz w:val="28"/>
          <w:szCs w:val="28"/>
          <w:lang w:val="uk-UA"/>
        </w:rPr>
      </w:pPr>
      <w:r w:rsidRPr="001978EE">
        <w:rPr>
          <w:rFonts w:ascii="Times New Roman" w:hAnsi="Times New Roman" w:cs="Times New Roman"/>
          <w:sz w:val="28"/>
          <w:szCs w:val="28"/>
          <w:lang w:val="uk-UA"/>
        </w:rPr>
        <w:t>Харківський національний медичний університет</w:t>
      </w:r>
    </w:p>
    <w:p w14:paraId="101514F1" w14:textId="77777777" w:rsidR="000B040A" w:rsidRPr="00C605AE" w:rsidRDefault="000B040A" w:rsidP="004B410E">
      <w:pPr>
        <w:spacing w:after="0" w:line="240" w:lineRule="auto"/>
        <w:jc w:val="center"/>
        <w:rPr>
          <w:rFonts w:ascii="Times New Roman" w:hAnsi="Times New Roman" w:cs="Times New Roman"/>
          <w:sz w:val="28"/>
          <w:szCs w:val="28"/>
          <w:lang w:val="uk-UA"/>
        </w:rPr>
      </w:pPr>
      <w:r w:rsidRPr="00C605AE">
        <w:rPr>
          <w:rFonts w:ascii="Times New Roman" w:hAnsi="Times New Roman" w:cs="Times New Roman"/>
          <w:sz w:val="28"/>
          <w:szCs w:val="28"/>
          <w:lang w:val="uk-UA"/>
        </w:rPr>
        <w:t>Науковий керівник: канд. філол. н. Дюрба Д. В.</w:t>
      </w:r>
    </w:p>
    <w:p w14:paraId="6912D06F" w14:textId="77777777" w:rsidR="000C6011" w:rsidRDefault="000C6011" w:rsidP="004B410E">
      <w:pPr>
        <w:spacing w:after="0" w:line="240" w:lineRule="auto"/>
        <w:ind w:firstLine="426"/>
        <w:jc w:val="both"/>
        <w:rPr>
          <w:rFonts w:ascii="Times New Roman" w:hAnsi="Times New Roman" w:cs="Times New Roman"/>
          <w:sz w:val="28"/>
          <w:szCs w:val="28"/>
          <w:lang w:val="uk-UA"/>
        </w:rPr>
      </w:pPr>
    </w:p>
    <w:p w14:paraId="13D12943" w14:textId="77777777" w:rsidR="000B040A" w:rsidRDefault="000B040A" w:rsidP="000C6011">
      <w:pPr>
        <w:spacing w:after="0" w:line="240" w:lineRule="auto"/>
        <w:ind w:firstLine="709"/>
        <w:jc w:val="both"/>
        <w:rPr>
          <w:rFonts w:ascii="Times New Roman" w:hAnsi="Times New Roman" w:cs="Times New Roman"/>
          <w:sz w:val="28"/>
          <w:szCs w:val="28"/>
          <w:lang w:val="uk-UA"/>
        </w:rPr>
      </w:pPr>
      <w:r w:rsidRPr="001978EE">
        <w:rPr>
          <w:rFonts w:ascii="Times New Roman" w:hAnsi="Times New Roman" w:cs="Times New Roman"/>
          <w:sz w:val="28"/>
          <w:szCs w:val="28"/>
          <w:lang w:val="uk-UA"/>
        </w:rPr>
        <w:t>У списках Міжнаро</w:t>
      </w:r>
      <w:r>
        <w:rPr>
          <w:rFonts w:ascii="Times New Roman" w:hAnsi="Times New Roman" w:cs="Times New Roman"/>
          <w:sz w:val="28"/>
          <w:szCs w:val="28"/>
          <w:lang w:val="uk-UA"/>
        </w:rPr>
        <w:t xml:space="preserve">дної анатомічної термінології </w:t>
      </w:r>
      <w:r w:rsidRPr="001978EE">
        <w:rPr>
          <w:rFonts w:ascii="Times New Roman" w:hAnsi="Times New Roman" w:cs="Times New Roman"/>
          <w:sz w:val="28"/>
          <w:szCs w:val="28"/>
          <w:lang w:val="uk-UA"/>
        </w:rPr>
        <w:t>ми можемо знайти</w:t>
      </w:r>
      <w:r>
        <w:rPr>
          <w:rFonts w:ascii="Times New Roman" w:hAnsi="Times New Roman" w:cs="Times New Roman"/>
          <w:sz w:val="28"/>
          <w:szCs w:val="28"/>
          <w:lang w:val="uk-UA"/>
        </w:rPr>
        <w:t xml:space="preserve"> такі терміни-квазісиноніми</w:t>
      </w:r>
      <w:r w:rsidRPr="001978EE">
        <w:rPr>
          <w:rFonts w:ascii="Times New Roman" w:hAnsi="Times New Roman" w:cs="Times New Roman"/>
          <w:sz w:val="28"/>
          <w:szCs w:val="28"/>
          <w:lang w:val="uk-UA"/>
        </w:rPr>
        <w:t>.</w:t>
      </w:r>
      <w:r>
        <w:rPr>
          <w:rFonts w:ascii="Times New Roman" w:hAnsi="Times New Roman" w:cs="Times New Roman"/>
          <w:sz w:val="28"/>
          <w:szCs w:val="28"/>
          <w:lang w:val="uk-UA"/>
        </w:rPr>
        <w:t xml:space="preserve"> Назва походить в</w:t>
      </w:r>
      <w:r w:rsidRPr="001978EE">
        <w:rPr>
          <w:rFonts w:ascii="Times New Roman" w:hAnsi="Times New Roman" w:cs="Times New Roman"/>
          <w:sz w:val="28"/>
          <w:szCs w:val="28"/>
          <w:lang w:val="uk-UA"/>
        </w:rPr>
        <w:t>ід латинсько</w:t>
      </w:r>
      <w:r>
        <w:rPr>
          <w:rFonts w:ascii="Times New Roman" w:hAnsi="Times New Roman" w:cs="Times New Roman"/>
          <w:sz w:val="28"/>
          <w:szCs w:val="28"/>
          <w:lang w:val="uk-UA"/>
        </w:rPr>
        <w:t>го</w:t>
      </w:r>
      <w:r w:rsidRPr="001978EE">
        <w:rPr>
          <w:rFonts w:ascii="Times New Roman" w:hAnsi="Times New Roman" w:cs="Times New Roman"/>
          <w:sz w:val="28"/>
          <w:szCs w:val="28"/>
          <w:lang w:val="uk-UA"/>
        </w:rPr>
        <w:t xml:space="preserve"> </w:t>
      </w:r>
      <w:r w:rsidRPr="001978EE">
        <w:rPr>
          <w:rStyle w:val="w"/>
          <w:rFonts w:ascii="Times New Roman" w:hAnsi="Times New Roman" w:cs="Times New Roman"/>
          <w:sz w:val="28"/>
          <w:szCs w:val="28"/>
        </w:rPr>
        <w:t>quasi</w:t>
      </w:r>
      <w:r>
        <w:rPr>
          <w:rFonts w:ascii="Times New Roman" w:hAnsi="Times New Roman" w:cs="Times New Roman"/>
          <w:sz w:val="28"/>
          <w:szCs w:val="28"/>
          <w:lang w:val="uk-UA"/>
        </w:rPr>
        <w:t xml:space="preserve"> – «майже, приблизно»</w:t>
      </w:r>
      <w:r w:rsidRPr="001978EE">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 xml:space="preserve">це </w:t>
      </w:r>
      <w:r w:rsidRPr="001978EE">
        <w:rPr>
          <w:rFonts w:ascii="Times New Roman" w:hAnsi="Times New Roman" w:cs="Times New Roman"/>
          <w:sz w:val="28"/>
          <w:szCs w:val="28"/>
          <w:lang w:val="uk-UA"/>
        </w:rPr>
        <w:t>такі слова</w:t>
      </w:r>
      <w:r>
        <w:rPr>
          <w:rFonts w:ascii="Times New Roman" w:hAnsi="Times New Roman" w:cs="Times New Roman"/>
          <w:sz w:val="28"/>
          <w:szCs w:val="28"/>
          <w:lang w:val="uk-UA"/>
        </w:rPr>
        <w:t>, які є неповними</w:t>
      </w:r>
      <w:r w:rsidRPr="001978EE">
        <w:rPr>
          <w:rFonts w:ascii="Times New Roman" w:hAnsi="Times New Roman" w:cs="Times New Roman"/>
          <w:sz w:val="28"/>
          <w:szCs w:val="28"/>
          <w:lang w:val="uk-UA"/>
        </w:rPr>
        <w:t xml:space="preserve"> синоні</w:t>
      </w:r>
      <w:r>
        <w:rPr>
          <w:rFonts w:ascii="Times New Roman" w:hAnsi="Times New Roman" w:cs="Times New Roman"/>
          <w:sz w:val="28"/>
          <w:szCs w:val="28"/>
          <w:lang w:val="uk-UA"/>
        </w:rPr>
        <w:t>ма</w:t>
      </w:r>
      <w:r w:rsidRPr="001978EE">
        <w:rPr>
          <w:rFonts w:ascii="Times New Roman" w:hAnsi="Times New Roman" w:cs="Times New Roman"/>
          <w:sz w:val="28"/>
          <w:szCs w:val="28"/>
          <w:lang w:val="uk-UA"/>
        </w:rPr>
        <w:t>ми. Вони позначають різні поняття, але українською перекладаються однаково. Метою нашої роботи є аналіз термінів зі словом «грудний», встановлення закономірностей вживання аналогів слова «грудний» латинською мовою з іншими словами.</w:t>
      </w:r>
    </w:p>
    <w:p w14:paraId="5A289C4C" w14:textId="77777777" w:rsidR="000B040A" w:rsidRDefault="000B040A" w:rsidP="000C601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нашим дослідженням</w:t>
      </w:r>
      <w:r w:rsidRPr="001978EE">
        <w:rPr>
          <w:rFonts w:ascii="Times New Roman" w:hAnsi="Times New Roman" w:cs="Times New Roman"/>
          <w:sz w:val="28"/>
          <w:szCs w:val="28"/>
          <w:lang w:val="uk-UA"/>
        </w:rPr>
        <w:t>, у Міжнародній анатомічній термінології налічується 63 терміни ,</w:t>
      </w:r>
      <w:r>
        <w:rPr>
          <w:rFonts w:ascii="Times New Roman" w:hAnsi="Times New Roman" w:cs="Times New Roman"/>
          <w:sz w:val="28"/>
          <w:szCs w:val="28"/>
          <w:lang w:val="uk-UA"/>
        </w:rPr>
        <w:t xml:space="preserve"> </w:t>
      </w:r>
      <w:r w:rsidRPr="001978EE">
        <w:rPr>
          <w:rFonts w:ascii="Times New Roman" w:hAnsi="Times New Roman" w:cs="Times New Roman"/>
          <w:sz w:val="28"/>
          <w:szCs w:val="28"/>
          <w:lang w:val="uk-UA"/>
        </w:rPr>
        <w:t>що українською мовою перекладаються як «грудний»</w:t>
      </w:r>
      <w:r>
        <w:rPr>
          <w:rFonts w:ascii="Times New Roman" w:hAnsi="Times New Roman" w:cs="Times New Roman"/>
          <w:sz w:val="28"/>
          <w:szCs w:val="28"/>
          <w:lang w:val="uk-UA"/>
        </w:rPr>
        <w:t xml:space="preserve">. </w:t>
      </w:r>
      <w:r w:rsidRPr="001978EE">
        <w:rPr>
          <w:rFonts w:ascii="Times New Roman" w:hAnsi="Times New Roman" w:cs="Times New Roman"/>
          <w:sz w:val="28"/>
          <w:szCs w:val="28"/>
          <w:lang w:val="uk-UA"/>
        </w:rPr>
        <w:t xml:space="preserve">Із них в </w:t>
      </w:r>
      <w:r>
        <w:rPr>
          <w:rFonts w:ascii="Times New Roman" w:hAnsi="Times New Roman" w:cs="Times New Roman"/>
          <w:sz w:val="28"/>
          <w:szCs w:val="28"/>
          <w:lang w:val="uk-UA"/>
        </w:rPr>
        <w:t>38</w:t>
      </w:r>
      <w:r w:rsidRPr="001978EE">
        <w:rPr>
          <w:rFonts w:ascii="Times New Roman" w:hAnsi="Times New Roman" w:cs="Times New Roman"/>
          <w:sz w:val="28"/>
          <w:szCs w:val="28"/>
          <w:lang w:val="uk-UA"/>
        </w:rPr>
        <w:t xml:space="preserve"> </w:t>
      </w:r>
      <w:r>
        <w:rPr>
          <w:rFonts w:ascii="Times New Roman" w:hAnsi="Times New Roman" w:cs="Times New Roman"/>
          <w:sz w:val="28"/>
          <w:szCs w:val="28"/>
          <w:lang w:val="uk-UA"/>
        </w:rPr>
        <w:t>(60,</w:t>
      </w:r>
      <w:r w:rsidRPr="001978EE">
        <w:rPr>
          <w:rFonts w:ascii="Times New Roman" w:hAnsi="Times New Roman" w:cs="Times New Roman"/>
          <w:sz w:val="28"/>
          <w:szCs w:val="28"/>
          <w:lang w:val="uk-UA"/>
        </w:rPr>
        <w:t xml:space="preserve">3%) термінах зі значенням </w:t>
      </w:r>
      <w:r>
        <w:rPr>
          <w:rFonts w:ascii="Times New Roman" w:hAnsi="Times New Roman" w:cs="Times New Roman"/>
          <w:sz w:val="28"/>
          <w:szCs w:val="28"/>
          <w:lang w:val="uk-UA"/>
        </w:rPr>
        <w:t>грудний</w:t>
      </w:r>
      <w:r w:rsidRPr="001978EE">
        <w:rPr>
          <w:rFonts w:ascii="Times New Roman" w:hAnsi="Times New Roman" w:cs="Times New Roman"/>
          <w:sz w:val="28"/>
          <w:szCs w:val="28"/>
          <w:lang w:val="uk-UA"/>
        </w:rPr>
        <w:t xml:space="preserve"> вживається слово “</w:t>
      </w:r>
      <w:r w:rsidRPr="00A71684">
        <w:rPr>
          <w:rFonts w:ascii="Times New Roman" w:hAnsi="Times New Roman" w:cs="Times New Roman"/>
          <w:sz w:val="28"/>
          <w:szCs w:val="28"/>
          <w:lang w:val="en-US"/>
        </w:rPr>
        <w:t>thoracicus</w:t>
      </w:r>
      <w:r w:rsidRPr="00A71684">
        <w:rPr>
          <w:rFonts w:ascii="Times New Roman" w:hAnsi="Times New Roman" w:cs="Times New Roman"/>
          <w:sz w:val="28"/>
          <w:szCs w:val="28"/>
          <w:lang w:val="uk-UA"/>
        </w:rPr>
        <w:t xml:space="preserve">, </w:t>
      </w:r>
      <w:r w:rsidRPr="00A71684">
        <w:rPr>
          <w:rFonts w:ascii="Times New Roman" w:hAnsi="Times New Roman" w:cs="Times New Roman"/>
          <w:sz w:val="28"/>
          <w:szCs w:val="28"/>
          <w:lang w:val="en-US"/>
        </w:rPr>
        <w:t>a</w:t>
      </w:r>
      <w:r w:rsidRPr="00A71684">
        <w:rPr>
          <w:rFonts w:ascii="Times New Roman" w:hAnsi="Times New Roman" w:cs="Times New Roman"/>
          <w:sz w:val="28"/>
          <w:szCs w:val="28"/>
          <w:lang w:val="uk-UA"/>
        </w:rPr>
        <w:t xml:space="preserve">, </w:t>
      </w:r>
      <w:r w:rsidRPr="00A71684">
        <w:rPr>
          <w:rFonts w:ascii="Times New Roman" w:hAnsi="Times New Roman" w:cs="Times New Roman"/>
          <w:sz w:val="28"/>
          <w:szCs w:val="28"/>
          <w:lang w:val="en-US"/>
        </w:rPr>
        <w:t>um</w:t>
      </w:r>
      <w:r w:rsidRPr="001978EE">
        <w:rPr>
          <w:rFonts w:ascii="Times New Roman" w:hAnsi="Times New Roman" w:cs="Times New Roman"/>
          <w:sz w:val="28"/>
          <w:szCs w:val="28"/>
          <w:lang w:val="uk-UA"/>
        </w:rPr>
        <w:t xml:space="preserve">”, у </w:t>
      </w:r>
      <w:r>
        <w:rPr>
          <w:rFonts w:ascii="Times New Roman" w:hAnsi="Times New Roman" w:cs="Times New Roman"/>
          <w:sz w:val="28"/>
          <w:szCs w:val="28"/>
          <w:lang w:val="uk-UA"/>
        </w:rPr>
        <w:t>18</w:t>
      </w:r>
      <w:r w:rsidRPr="001978EE">
        <w:rPr>
          <w:rFonts w:ascii="Times New Roman" w:hAnsi="Times New Roman" w:cs="Times New Roman"/>
          <w:sz w:val="28"/>
          <w:szCs w:val="28"/>
          <w:lang w:val="uk-UA"/>
        </w:rPr>
        <w:t xml:space="preserve"> (2</w:t>
      </w:r>
      <w:r>
        <w:rPr>
          <w:rFonts w:ascii="Times New Roman" w:hAnsi="Times New Roman" w:cs="Times New Roman"/>
          <w:sz w:val="28"/>
          <w:szCs w:val="28"/>
          <w:lang w:val="uk-UA"/>
        </w:rPr>
        <w:t>8,6</w:t>
      </w:r>
      <w:r w:rsidRPr="001978EE">
        <w:rPr>
          <w:rFonts w:ascii="Times New Roman" w:hAnsi="Times New Roman" w:cs="Times New Roman"/>
          <w:sz w:val="28"/>
          <w:szCs w:val="28"/>
          <w:lang w:val="uk-UA"/>
        </w:rPr>
        <w:t>%) – “</w:t>
      </w:r>
      <w:r w:rsidRPr="00F839B8">
        <w:rPr>
          <w:rFonts w:ascii="Times New Roman" w:hAnsi="Times New Roman" w:cs="Times New Roman"/>
          <w:sz w:val="28"/>
          <w:szCs w:val="28"/>
          <w:lang w:val="en-US"/>
        </w:rPr>
        <w:t>pectoralis</w:t>
      </w:r>
      <w:r w:rsidRPr="00F839B8">
        <w:rPr>
          <w:rFonts w:ascii="Times New Roman" w:hAnsi="Times New Roman" w:cs="Times New Roman"/>
          <w:sz w:val="28"/>
          <w:szCs w:val="28"/>
          <w:lang w:val="uk-UA"/>
        </w:rPr>
        <w:t xml:space="preserve">, </w:t>
      </w:r>
      <w:r w:rsidRPr="00F839B8">
        <w:rPr>
          <w:rFonts w:ascii="Times New Roman" w:hAnsi="Times New Roman" w:cs="Times New Roman"/>
          <w:sz w:val="28"/>
          <w:szCs w:val="28"/>
          <w:lang w:val="en-US"/>
        </w:rPr>
        <w:t>e</w:t>
      </w:r>
      <w:r w:rsidRPr="001978EE">
        <w:rPr>
          <w:rFonts w:ascii="Times New Roman" w:hAnsi="Times New Roman" w:cs="Times New Roman"/>
          <w:sz w:val="28"/>
          <w:szCs w:val="28"/>
          <w:lang w:val="uk-UA"/>
        </w:rPr>
        <w:t xml:space="preserve">”, у </w:t>
      </w:r>
      <w:r>
        <w:rPr>
          <w:rFonts w:ascii="Times New Roman" w:hAnsi="Times New Roman" w:cs="Times New Roman"/>
          <w:sz w:val="28"/>
          <w:szCs w:val="28"/>
          <w:lang w:val="uk-UA"/>
        </w:rPr>
        <w:t>7</w:t>
      </w:r>
      <w:r w:rsidRPr="001978EE">
        <w:rPr>
          <w:rFonts w:ascii="Times New Roman" w:hAnsi="Times New Roman" w:cs="Times New Roman"/>
          <w:sz w:val="28"/>
          <w:szCs w:val="28"/>
          <w:lang w:val="uk-UA"/>
        </w:rPr>
        <w:t xml:space="preserve"> (</w:t>
      </w:r>
      <w:r>
        <w:rPr>
          <w:rFonts w:ascii="Times New Roman" w:hAnsi="Times New Roman" w:cs="Times New Roman"/>
          <w:sz w:val="28"/>
          <w:szCs w:val="28"/>
          <w:lang w:val="uk-UA"/>
        </w:rPr>
        <w:t>11,1</w:t>
      </w:r>
      <w:r w:rsidRPr="001978EE">
        <w:rPr>
          <w:rFonts w:ascii="Times New Roman" w:hAnsi="Times New Roman" w:cs="Times New Roman"/>
          <w:sz w:val="28"/>
          <w:szCs w:val="28"/>
          <w:lang w:val="uk-UA"/>
        </w:rPr>
        <w:t>%) – “</w:t>
      </w:r>
      <w:r w:rsidRPr="00F839B8">
        <w:rPr>
          <w:rStyle w:val="a6"/>
          <w:rFonts w:ascii="Times New Roman" w:hAnsi="Times New Roman" w:cs="Times New Roman"/>
          <w:sz w:val="28"/>
          <w:szCs w:val="28"/>
          <w:lang w:val="en-US"/>
        </w:rPr>
        <w:t>mammarius</w:t>
      </w:r>
      <w:r w:rsidRPr="00F839B8">
        <w:rPr>
          <w:rStyle w:val="a6"/>
          <w:rFonts w:ascii="Times New Roman" w:hAnsi="Times New Roman" w:cs="Times New Roman"/>
          <w:sz w:val="28"/>
          <w:szCs w:val="28"/>
          <w:lang w:val="uk-UA"/>
        </w:rPr>
        <w:t xml:space="preserve"> ,</w:t>
      </w:r>
      <w:r>
        <w:rPr>
          <w:rStyle w:val="a6"/>
          <w:rFonts w:ascii="Times New Roman" w:hAnsi="Times New Roman" w:cs="Times New Roman"/>
          <w:sz w:val="28"/>
          <w:szCs w:val="28"/>
          <w:lang w:val="uk-UA"/>
        </w:rPr>
        <w:t xml:space="preserve"> </w:t>
      </w:r>
      <w:r w:rsidRPr="00F839B8">
        <w:rPr>
          <w:rStyle w:val="a6"/>
          <w:rFonts w:ascii="Times New Roman" w:hAnsi="Times New Roman" w:cs="Times New Roman"/>
          <w:sz w:val="28"/>
          <w:szCs w:val="28"/>
          <w:lang w:val="en-US"/>
        </w:rPr>
        <w:t>a</w:t>
      </w:r>
      <w:r w:rsidRPr="00F839B8">
        <w:rPr>
          <w:rStyle w:val="a6"/>
          <w:rFonts w:ascii="Times New Roman" w:hAnsi="Times New Roman" w:cs="Times New Roman"/>
          <w:sz w:val="28"/>
          <w:szCs w:val="28"/>
          <w:lang w:val="uk-UA"/>
        </w:rPr>
        <w:t xml:space="preserve">, </w:t>
      </w:r>
      <w:r w:rsidRPr="00F839B8">
        <w:rPr>
          <w:rStyle w:val="a6"/>
          <w:rFonts w:ascii="Times New Roman" w:hAnsi="Times New Roman" w:cs="Times New Roman"/>
          <w:sz w:val="28"/>
          <w:szCs w:val="28"/>
          <w:lang w:val="en-US"/>
        </w:rPr>
        <w:t>um</w:t>
      </w:r>
      <w:r>
        <w:rPr>
          <w:rFonts w:ascii="Times New Roman" w:hAnsi="Times New Roman" w:cs="Times New Roman"/>
          <w:sz w:val="28"/>
          <w:szCs w:val="28"/>
          <w:lang w:val="uk-UA"/>
        </w:rPr>
        <w:t>”.</w:t>
      </w:r>
    </w:p>
    <w:p w14:paraId="6300E8D9" w14:textId="77777777" w:rsidR="000B040A" w:rsidRPr="00F839B8" w:rsidRDefault="000B040A" w:rsidP="000C601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Прикметник </w:t>
      </w:r>
      <w:r w:rsidRPr="00F839B8">
        <w:rPr>
          <w:rFonts w:ascii="Times New Roman" w:hAnsi="Times New Roman" w:cs="Times New Roman"/>
          <w:sz w:val="28"/>
          <w:szCs w:val="28"/>
          <w:lang w:val="en-US"/>
        </w:rPr>
        <w:t>pectoralis</w:t>
      </w:r>
      <w:r w:rsidRPr="00F839B8">
        <w:rPr>
          <w:rFonts w:ascii="Times New Roman" w:hAnsi="Times New Roman" w:cs="Times New Roman"/>
          <w:sz w:val="28"/>
          <w:szCs w:val="28"/>
          <w:lang w:val="uk-UA"/>
        </w:rPr>
        <w:t xml:space="preserve">, </w:t>
      </w:r>
      <w:r w:rsidRPr="00F839B8">
        <w:rPr>
          <w:rFonts w:ascii="Times New Roman" w:hAnsi="Times New Roman" w:cs="Times New Roman"/>
          <w:sz w:val="28"/>
          <w:szCs w:val="28"/>
          <w:lang w:val="en-US"/>
        </w:rPr>
        <w:t>e</w:t>
      </w:r>
      <w:r w:rsidRPr="001978EE">
        <w:rPr>
          <w:rFonts w:ascii="Times New Roman" w:hAnsi="Times New Roman" w:cs="Times New Roman"/>
          <w:sz w:val="28"/>
          <w:szCs w:val="28"/>
          <w:lang w:val="uk-UA"/>
        </w:rPr>
        <w:t xml:space="preserve"> означає «грудний» і походить від латинського слова </w:t>
      </w:r>
      <w:hyperlink r:id="rId42" w:history="1">
        <w:r w:rsidRPr="001978EE">
          <w:rPr>
            <w:rFonts w:ascii="Times New Roman" w:hAnsi="Times New Roman" w:cs="Times New Roman"/>
            <w:color w:val="000000" w:themeColor="text1"/>
            <w:sz w:val="28"/>
            <w:szCs w:val="28"/>
            <w:lang w:val="en-US"/>
          </w:rPr>
          <w:t>pectus</w:t>
        </w:r>
      </w:hyperlink>
      <w:r w:rsidRPr="001978EE">
        <w:rPr>
          <w:rFonts w:ascii="Times New Roman" w:hAnsi="Times New Roman" w:cs="Times New Roman"/>
          <w:color w:val="000000" w:themeColor="text1"/>
          <w:sz w:val="28"/>
          <w:szCs w:val="28"/>
          <w:lang w:val="uk-UA"/>
        </w:rPr>
        <w:t xml:space="preserve"> ,</w:t>
      </w:r>
      <w:r w:rsidRPr="001978EE">
        <w:rPr>
          <w:rFonts w:ascii="Times New Roman" w:hAnsi="Times New Roman" w:cs="Times New Roman"/>
          <w:sz w:val="28"/>
          <w:szCs w:val="28"/>
          <w:lang w:val="uk-UA"/>
        </w:rPr>
        <w:t xml:space="preserve"> </w:t>
      </w:r>
      <w:r w:rsidRPr="001978EE">
        <w:rPr>
          <w:rStyle w:val="3zjig"/>
          <w:rFonts w:ascii="Times New Roman" w:hAnsi="Times New Roman" w:cs="Times New Roman"/>
          <w:sz w:val="28"/>
          <w:szCs w:val="28"/>
        </w:rPr>
        <w:t>oris</w:t>
      </w:r>
      <w:r w:rsidRPr="001978EE">
        <w:rPr>
          <w:rStyle w:val="3zjig"/>
          <w:rFonts w:ascii="Times New Roman" w:hAnsi="Times New Roman" w:cs="Times New Roman"/>
          <w:sz w:val="28"/>
          <w:szCs w:val="28"/>
          <w:lang w:val="uk-UA"/>
        </w:rPr>
        <w:t xml:space="preserve"> </w:t>
      </w:r>
      <w:r w:rsidRPr="001978EE">
        <w:rPr>
          <w:rStyle w:val="24ccn"/>
          <w:rFonts w:ascii="Times New Roman" w:hAnsi="Times New Roman" w:cs="Times New Roman"/>
          <w:sz w:val="28"/>
          <w:szCs w:val="28"/>
        </w:rPr>
        <w:t>n</w:t>
      </w:r>
      <w:r>
        <w:rPr>
          <w:rStyle w:val="24ccn"/>
          <w:rFonts w:ascii="Times New Roman" w:hAnsi="Times New Roman" w:cs="Times New Roman"/>
          <w:sz w:val="28"/>
          <w:szCs w:val="28"/>
          <w:lang w:val="uk-UA"/>
        </w:rPr>
        <w:t xml:space="preserve"> </w:t>
      </w:r>
      <w:r w:rsidRPr="001978EE">
        <w:rPr>
          <w:rFonts w:ascii="Times New Roman" w:hAnsi="Times New Roman" w:cs="Times New Roman"/>
          <w:sz w:val="28"/>
          <w:szCs w:val="28"/>
          <w:lang w:val="uk-UA"/>
        </w:rPr>
        <w:t>–</w:t>
      </w:r>
      <w:r>
        <w:rPr>
          <w:rStyle w:val="24ccn"/>
          <w:rFonts w:ascii="Times New Roman" w:hAnsi="Times New Roman" w:cs="Times New Roman"/>
          <w:sz w:val="28"/>
          <w:szCs w:val="28"/>
          <w:lang w:val="uk-UA"/>
        </w:rPr>
        <w:t xml:space="preserve"> «груди, мужність, сміливість, душа, серце</w:t>
      </w:r>
      <w:r w:rsidRPr="001978EE">
        <w:rPr>
          <w:rStyle w:val="24ccn"/>
          <w:rFonts w:ascii="Times New Roman" w:hAnsi="Times New Roman" w:cs="Times New Roman"/>
          <w:sz w:val="28"/>
          <w:szCs w:val="28"/>
          <w:lang w:val="uk-UA"/>
        </w:rPr>
        <w:t>, особистість</w:t>
      </w:r>
      <w:r>
        <w:rPr>
          <w:rStyle w:val="24ccn"/>
          <w:rFonts w:ascii="Times New Roman" w:hAnsi="Times New Roman" w:cs="Times New Roman"/>
          <w:sz w:val="28"/>
          <w:szCs w:val="28"/>
          <w:lang w:val="uk-UA"/>
        </w:rPr>
        <w:t>»</w:t>
      </w:r>
      <w:r w:rsidRPr="001978EE">
        <w:rPr>
          <w:rStyle w:val="24ccn"/>
          <w:rFonts w:ascii="Times New Roman" w:hAnsi="Times New Roman" w:cs="Times New Roman"/>
          <w:sz w:val="28"/>
          <w:szCs w:val="28"/>
          <w:lang w:val="uk-UA"/>
        </w:rPr>
        <w:t>.</w:t>
      </w:r>
      <w:r>
        <w:rPr>
          <w:rFonts w:ascii="Times New Roman" w:hAnsi="Times New Roman" w:cs="Times New Roman"/>
          <w:sz w:val="28"/>
          <w:szCs w:val="28"/>
          <w:lang w:val="uk-UA"/>
        </w:rPr>
        <w:t xml:space="preserve"> Провівши</w:t>
      </w:r>
      <w:r w:rsidRPr="001978EE">
        <w:rPr>
          <w:rFonts w:ascii="Times New Roman" w:hAnsi="Times New Roman" w:cs="Times New Roman"/>
          <w:sz w:val="28"/>
          <w:szCs w:val="28"/>
          <w:lang w:val="uk-UA"/>
        </w:rPr>
        <w:t xml:space="preserve"> аналіз термінів та анатомічних утворень з цим </w:t>
      </w:r>
      <w:r>
        <w:rPr>
          <w:rFonts w:ascii="Times New Roman" w:hAnsi="Times New Roman" w:cs="Times New Roman"/>
          <w:sz w:val="28"/>
          <w:szCs w:val="28"/>
          <w:lang w:val="uk-UA"/>
        </w:rPr>
        <w:t>словом</w:t>
      </w:r>
      <w:r w:rsidRPr="001978EE">
        <w:rPr>
          <w:rFonts w:ascii="Times New Roman" w:hAnsi="Times New Roman" w:cs="Times New Roman"/>
          <w:sz w:val="28"/>
          <w:szCs w:val="28"/>
          <w:lang w:val="uk-UA"/>
        </w:rPr>
        <w:t xml:space="preserve">, наприклад: </w:t>
      </w:r>
      <w:r w:rsidRPr="001978EE">
        <w:rPr>
          <w:rFonts w:ascii="Times New Roman" w:hAnsi="Times New Roman" w:cs="Times New Roman"/>
          <w:sz w:val="28"/>
          <w:szCs w:val="28"/>
          <w:lang w:val="en-US"/>
        </w:rPr>
        <w:t>regio</w:t>
      </w:r>
      <w:r w:rsidRPr="001978EE">
        <w:rPr>
          <w:rFonts w:ascii="Times New Roman" w:hAnsi="Times New Roman" w:cs="Times New Roman"/>
          <w:sz w:val="28"/>
          <w:szCs w:val="28"/>
          <w:lang w:val="uk-UA"/>
        </w:rPr>
        <w:t xml:space="preserve"> </w:t>
      </w:r>
      <w:r w:rsidRPr="001978EE">
        <w:rPr>
          <w:rFonts w:ascii="Times New Roman" w:hAnsi="Times New Roman" w:cs="Times New Roman"/>
          <w:sz w:val="28"/>
          <w:szCs w:val="28"/>
          <w:lang w:val="en-US"/>
        </w:rPr>
        <w:t>pectoralis</w:t>
      </w:r>
      <w:r w:rsidRPr="001978EE">
        <w:rPr>
          <w:rFonts w:ascii="Times New Roman" w:hAnsi="Times New Roman" w:cs="Times New Roman"/>
          <w:sz w:val="28"/>
          <w:szCs w:val="28"/>
          <w:lang w:val="uk-UA"/>
        </w:rPr>
        <w:t xml:space="preserve">, </w:t>
      </w:r>
      <w:r w:rsidRPr="001978EE">
        <w:rPr>
          <w:rFonts w:ascii="Times New Roman" w:hAnsi="Times New Roman" w:cs="Times New Roman"/>
          <w:sz w:val="28"/>
          <w:szCs w:val="28"/>
          <w:lang w:val="en-US"/>
        </w:rPr>
        <w:t>musculus</w:t>
      </w:r>
      <w:r w:rsidRPr="001978EE">
        <w:rPr>
          <w:rFonts w:ascii="Times New Roman" w:hAnsi="Times New Roman" w:cs="Times New Roman"/>
          <w:sz w:val="28"/>
          <w:szCs w:val="28"/>
          <w:lang w:val="uk-UA"/>
        </w:rPr>
        <w:t xml:space="preserve"> </w:t>
      </w:r>
      <w:r w:rsidRPr="001978EE">
        <w:rPr>
          <w:rFonts w:ascii="Times New Roman" w:hAnsi="Times New Roman" w:cs="Times New Roman"/>
          <w:sz w:val="28"/>
          <w:szCs w:val="28"/>
          <w:lang w:val="en-US"/>
        </w:rPr>
        <w:t>pectoralis</w:t>
      </w:r>
      <w:r w:rsidRPr="001978EE">
        <w:rPr>
          <w:rFonts w:ascii="Times New Roman" w:hAnsi="Times New Roman" w:cs="Times New Roman"/>
          <w:sz w:val="28"/>
          <w:szCs w:val="28"/>
          <w:lang w:val="uk-UA"/>
        </w:rPr>
        <w:t xml:space="preserve"> </w:t>
      </w:r>
      <w:r w:rsidRPr="001978EE">
        <w:rPr>
          <w:rFonts w:ascii="Times New Roman" w:hAnsi="Times New Roman" w:cs="Times New Roman"/>
          <w:sz w:val="28"/>
          <w:szCs w:val="28"/>
          <w:lang w:val="en-US"/>
        </w:rPr>
        <w:t>major</w:t>
      </w:r>
      <w:r w:rsidRPr="001978EE">
        <w:rPr>
          <w:rFonts w:ascii="Times New Roman" w:hAnsi="Times New Roman" w:cs="Times New Roman"/>
          <w:sz w:val="28"/>
          <w:szCs w:val="28"/>
          <w:lang w:val="uk-UA"/>
        </w:rPr>
        <w:t xml:space="preserve">, </w:t>
      </w:r>
      <w:r w:rsidRPr="001978EE">
        <w:rPr>
          <w:rFonts w:ascii="Times New Roman" w:hAnsi="Times New Roman" w:cs="Times New Roman"/>
          <w:sz w:val="28"/>
          <w:szCs w:val="28"/>
          <w:lang w:val="en-US"/>
        </w:rPr>
        <w:t>cingulum</w:t>
      </w:r>
      <w:r w:rsidRPr="001978EE">
        <w:rPr>
          <w:rFonts w:ascii="Times New Roman" w:hAnsi="Times New Roman" w:cs="Times New Roman"/>
          <w:sz w:val="28"/>
          <w:szCs w:val="28"/>
          <w:lang w:val="uk-UA"/>
        </w:rPr>
        <w:t xml:space="preserve"> </w:t>
      </w:r>
      <w:r w:rsidRPr="001978EE">
        <w:rPr>
          <w:rFonts w:ascii="Times New Roman" w:hAnsi="Times New Roman" w:cs="Times New Roman"/>
          <w:sz w:val="28"/>
          <w:szCs w:val="28"/>
          <w:lang w:val="en-US"/>
        </w:rPr>
        <w:t>pectorale</w:t>
      </w:r>
      <w:r w:rsidRPr="001978EE">
        <w:rPr>
          <w:rFonts w:ascii="Times New Roman" w:hAnsi="Times New Roman" w:cs="Times New Roman"/>
          <w:sz w:val="28"/>
          <w:szCs w:val="28"/>
          <w:lang w:val="uk-UA"/>
        </w:rPr>
        <w:t xml:space="preserve">, </w:t>
      </w:r>
      <w:r w:rsidRPr="001978EE">
        <w:rPr>
          <w:rFonts w:ascii="Times New Roman" w:hAnsi="Times New Roman" w:cs="Times New Roman"/>
          <w:sz w:val="28"/>
          <w:szCs w:val="28"/>
          <w:lang w:val="en-US"/>
        </w:rPr>
        <w:t>fascia</w:t>
      </w:r>
      <w:r w:rsidRPr="001978EE">
        <w:rPr>
          <w:rFonts w:ascii="Times New Roman" w:hAnsi="Times New Roman" w:cs="Times New Roman"/>
          <w:sz w:val="28"/>
          <w:szCs w:val="28"/>
          <w:lang w:val="uk-UA"/>
        </w:rPr>
        <w:t xml:space="preserve"> </w:t>
      </w:r>
      <w:r w:rsidRPr="001978EE">
        <w:rPr>
          <w:rFonts w:ascii="Times New Roman" w:hAnsi="Times New Roman" w:cs="Times New Roman"/>
          <w:sz w:val="28"/>
          <w:szCs w:val="28"/>
          <w:lang w:val="en-US"/>
        </w:rPr>
        <w:t>pectoralis</w:t>
      </w:r>
      <w:r>
        <w:rPr>
          <w:rFonts w:ascii="Times New Roman" w:hAnsi="Times New Roman" w:cs="Times New Roman"/>
          <w:sz w:val="28"/>
          <w:szCs w:val="28"/>
          <w:lang w:val="uk-UA"/>
        </w:rPr>
        <w:t>,</w:t>
      </w:r>
      <w:r w:rsidRPr="001978EE">
        <w:rPr>
          <w:rFonts w:ascii="Times New Roman" w:hAnsi="Times New Roman" w:cs="Times New Roman"/>
          <w:color w:val="9CC2E5" w:themeColor="accent5" w:themeTint="99"/>
          <w:sz w:val="28"/>
          <w:szCs w:val="28"/>
          <w:lang w:val="uk-UA"/>
        </w:rPr>
        <w:t xml:space="preserve"> </w:t>
      </w:r>
      <w:r>
        <w:rPr>
          <w:rFonts w:ascii="Times New Roman" w:eastAsia="Times New Roman" w:hAnsi="Times New Roman" w:cs="Times New Roman"/>
          <w:sz w:val="28"/>
          <w:szCs w:val="28"/>
          <w:lang w:val="en-US" w:eastAsia="ru-RU"/>
        </w:rPr>
        <w:t>n</w:t>
      </w:r>
      <w:r w:rsidRPr="00C13F0D">
        <w:rPr>
          <w:rFonts w:ascii="Times New Roman" w:eastAsia="Times New Roman" w:hAnsi="Times New Roman" w:cs="Times New Roman"/>
          <w:sz w:val="28"/>
          <w:szCs w:val="28"/>
          <w:lang w:val="en-US" w:eastAsia="ru-RU"/>
        </w:rPr>
        <w:t>odi</w:t>
      </w:r>
      <w:r w:rsidRPr="00C13F0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pectoral</w:t>
      </w:r>
      <w:r w:rsidRPr="001978EE">
        <w:rPr>
          <w:rFonts w:ascii="Times New Roman" w:hAnsi="Times New Roman" w:cs="Times New Roman"/>
          <w:sz w:val="28"/>
          <w:szCs w:val="28"/>
          <w:lang w:val="en-US"/>
        </w:rPr>
        <w:t>i</w:t>
      </w:r>
      <w:r>
        <w:rPr>
          <w:rFonts w:ascii="Times New Roman" w:eastAsia="Times New Roman" w:hAnsi="Times New Roman" w:cs="Times New Roman"/>
          <w:sz w:val="28"/>
          <w:szCs w:val="28"/>
          <w:lang w:val="en-US" w:eastAsia="ru-RU"/>
        </w:rPr>
        <w:t>s</w:t>
      </w:r>
      <w:r>
        <w:rPr>
          <w:rFonts w:ascii="Times New Roman" w:hAnsi="Times New Roman" w:cs="Times New Roman"/>
          <w:sz w:val="28"/>
          <w:szCs w:val="28"/>
          <w:lang w:val="uk-UA"/>
        </w:rPr>
        <w:t xml:space="preserve">, ми дійшли висновку, що всі ці анатомічні утворення розташовані у ділянці, що знаходиться між ключицею, латеральним краєм грудини і дельтоподібним м’язом , у межах 1-6 ребер. </w:t>
      </w:r>
    </w:p>
    <w:p w14:paraId="34F1B37C" w14:textId="77777777" w:rsidR="000B040A" w:rsidRDefault="000B040A" w:rsidP="000C6011">
      <w:pPr>
        <w:pStyle w:val="aa"/>
        <w:spacing w:before="0" w:beforeAutospacing="0" w:after="0" w:afterAutospacing="0"/>
        <w:ind w:firstLine="709"/>
        <w:jc w:val="both"/>
        <w:rPr>
          <w:sz w:val="28"/>
          <w:szCs w:val="28"/>
        </w:rPr>
      </w:pPr>
      <w:r>
        <w:rPr>
          <w:sz w:val="28"/>
          <w:szCs w:val="28"/>
        </w:rPr>
        <w:t>Т</w:t>
      </w:r>
      <w:r w:rsidRPr="001978EE">
        <w:rPr>
          <w:sz w:val="28"/>
          <w:szCs w:val="28"/>
        </w:rPr>
        <w:t>ермін</w:t>
      </w:r>
      <w:r w:rsidRPr="00414370">
        <w:rPr>
          <w:sz w:val="28"/>
          <w:szCs w:val="28"/>
        </w:rPr>
        <w:t xml:space="preserve"> </w:t>
      </w:r>
      <w:r w:rsidRPr="005B33FE">
        <w:rPr>
          <w:sz w:val="28"/>
          <w:szCs w:val="28"/>
          <w:lang w:val="en-US"/>
        </w:rPr>
        <w:t>thoracicus</w:t>
      </w:r>
      <w:r w:rsidRPr="005B33FE">
        <w:rPr>
          <w:sz w:val="28"/>
          <w:szCs w:val="28"/>
        </w:rPr>
        <w:t xml:space="preserve">, </w:t>
      </w:r>
      <w:r w:rsidRPr="005B33FE">
        <w:rPr>
          <w:sz w:val="28"/>
          <w:szCs w:val="28"/>
          <w:lang w:val="en-US"/>
        </w:rPr>
        <w:t>a</w:t>
      </w:r>
      <w:r w:rsidRPr="005B33FE">
        <w:rPr>
          <w:sz w:val="28"/>
          <w:szCs w:val="28"/>
        </w:rPr>
        <w:t xml:space="preserve">, </w:t>
      </w:r>
      <w:r w:rsidRPr="005B33FE">
        <w:rPr>
          <w:sz w:val="28"/>
          <w:szCs w:val="28"/>
          <w:lang w:val="en-US"/>
        </w:rPr>
        <w:t>um</w:t>
      </w:r>
      <w:r>
        <w:rPr>
          <w:sz w:val="28"/>
          <w:szCs w:val="28"/>
        </w:rPr>
        <w:t xml:space="preserve"> утворився від слова </w:t>
      </w:r>
      <w:r w:rsidRPr="001978EE">
        <w:rPr>
          <w:sz w:val="28"/>
          <w:szCs w:val="28"/>
          <w:lang w:val="en-US"/>
        </w:rPr>
        <w:t>thorax</w:t>
      </w:r>
      <w:r w:rsidRPr="00414370">
        <w:rPr>
          <w:sz w:val="28"/>
          <w:szCs w:val="28"/>
        </w:rPr>
        <w:t>, ā</w:t>
      </w:r>
      <w:r w:rsidRPr="001978EE">
        <w:rPr>
          <w:sz w:val="28"/>
          <w:szCs w:val="28"/>
          <w:lang w:val="en-US"/>
        </w:rPr>
        <w:t>cis</w:t>
      </w:r>
      <w:r w:rsidRPr="00414370">
        <w:rPr>
          <w:sz w:val="28"/>
          <w:szCs w:val="28"/>
        </w:rPr>
        <w:t xml:space="preserve"> </w:t>
      </w:r>
      <w:r w:rsidRPr="001978EE">
        <w:rPr>
          <w:sz w:val="28"/>
          <w:szCs w:val="28"/>
          <w:lang w:val="en-US"/>
        </w:rPr>
        <w:t>m</w:t>
      </w:r>
      <w:r w:rsidRPr="001978EE">
        <w:rPr>
          <w:sz w:val="28"/>
          <w:szCs w:val="28"/>
        </w:rPr>
        <w:t xml:space="preserve"> що в перекладі означає </w:t>
      </w:r>
      <w:r>
        <w:rPr>
          <w:sz w:val="28"/>
          <w:szCs w:val="28"/>
        </w:rPr>
        <w:t>«</w:t>
      </w:r>
      <w:r w:rsidRPr="001978EE">
        <w:rPr>
          <w:sz w:val="28"/>
          <w:szCs w:val="28"/>
        </w:rPr>
        <w:t>грудна клітина</w:t>
      </w:r>
      <w:r>
        <w:rPr>
          <w:sz w:val="28"/>
          <w:szCs w:val="28"/>
        </w:rPr>
        <w:t>, надгрудна броня</w:t>
      </w:r>
      <w:r w:rsidRPr="001978EE">
        <w:rPr>
          <w:sz w:val="28"/>
          <w:szCs w:val="28"/>
        </w:rPr>
        <w:t>, панцир</w:t>
      </w:r>
      <w:r>
        <w:rPr>
          <w:sz w:val="28"/>
          <w:szCs w:val="28"/>
        </w:rPr>
        <w:t>»</w:t>
      </w:r>
      <w:r w:rsidRPr="001978EE">
        <w:rPr>
          <w:sz w:val="28"/>
          <w:szCs w:val="28"/>
        </w:rPr>
        <w:t xml:space="preserve">. </w:t>
      </w:r>
      <w:r>
        <w:rPr>
          <w:sz w:val="28"/>
          <w:szCs w:val="28"/>
        </w:rPr>
        <w:t>Ми проаналізували низку</w:t>
      </w:r>
      <w:r w:rsidRPr="001978EE">
        <w:rPr>
          <w:sz w:val="28"/>
          <w:szCs w:val="28"/>
        </w:rPr>
        <w:t xml:space="preserve"> анатомічних утворень </w:t>
      </w:r>
      <w:r>
        <w:rPr>
          <w:sz w:val="28"/>
          <w:szCs w:val="28"/>
        </w:rPr>
        <w:t>і</w:t>
      </w:r>
      <w:r w:rsidRPr="001978EE">
        <w:rPr>
          <w:sz w:val="28"/>
          <w:szCs w:val="28"/>
        </w:rPr>
        <w:t xml:space="preserve">з цим </w:t>
      </w:r>
      <w:r>
        <w:rPr>
          <w:sz w:val="28"/>
          <w:szCs w:val="28"/>
        </w:rPr>
        <w:t>словом</w:t>
      </w:r>
      <w:r w:rsidRPr="001978EE">
        <w:rPr>
          <w:sz w:val="28"/>
          <w:szCs w:val="28"/>
        </w:rPr>
        <w:t xml:space="preserve">, наприклад: </w:t>
      </w:r>
      <w:r w:rsidRPr="001978EE">
        <w:rPr>
          <w:sz w:val="28"/>
          <w:szCs w:val="28"/>
          <w:lang w:val="en-US"/>
        </w:rPr>
        <w:t>vertebrae</w:t>
      </w:r>
      <w:r w:rsidRPr="001978EE">
        <w:rPr>
          <w:sz w:val="28"/>
          <w:szCs w:val="28"/>
        </w:rPr>
        <w:t xml:space="preserve"> </w:t>
      </w:r>
      <w:r w:rsidRPr="001978EE">
        <w:rPr>
          <w:sz w:val="28"/>
          <w:szCs w:val="28"/>
          <w:lang w:val="en-US"/>
        </w:rPr>
        <w:t>thoracicae</w:t>
      </w:r>
      <w:r w:rsidRPr="001978EE">
        <w:rPr>
          <w:sz w:val="28"/>
          <w:szCs w:val="28"/>
        </w:rPr>
        <w:t xml:space="preserve">, </w:t>
      </w:r>
      <w:r w:rsidRPr="001978EE">
        <w:rPr>
          <w:sz w:val="28"/>
          <w:szCs w:val="28"/>
          <w:lang w:val="en-US"/>
        </w:rPr>
        <w:t>kyphosis</w:t>
      </w:r>
      <w:r w:rsidRPr="001978EE">
        <w:rPr>
          <w:sz w:val="28"/>
          <w:szCs w:val="28"/>
        </w:rPr>
        <w:t xml:space="preserve"> </w:t>
      </w:r>
      <w:r w:rsidRPr="001978EE">
        <w:rPr>
          <w:sz w:val="28"/>
          <w:szCs w:val="28"/>
          <w:lang w:val="en-US"/>
        </w:rPr>
        <w:t>thoracica</w:t>
      </w:r>
      <w:r w:rsidRPr="001978EE">
        <w:rPr>
          <w:sz w:val="28"/>
          <w:szCs w:val="28"/>
        </w:rPr>
        <w:t xml:space="preserve">, </w:t>
      </w:r>
      <w:r w:rsidRPr="001978EE">
        <w:rPr>
          <w:sz w:val="28"/>
          <w:szCs w:val="28"/>
          <w:lang w:val="en-US"/>
        </w:rPr>
        <w:t>fascia</w:t>
      </w:r>
      <w:r w:rsidRPr="001978EE">
        <w:rPr>
          <w:sz w:val="28"/>
          <w:szCs w:val="28"/>
        </w:rPr>
        <w:t xml:space="preserve"> </w:t>
      </w:r>
      <w:r w:rsidRPr="001978EE">
        <w:rPr>
          <w:sz w:val="28"/>
          <w:szCs w:val="28"/>
          <w:lang w:val="en-US"/>
        </w:rPr>
        <w:t>thoracica</w:t>
      </w:r>
      <w:r>
        <w:rPr>
          <w:sz w:val="28"/>
          <w:szCs w:val="28"/>
        </w:rPr>
        <w:t>. Знайшовши наведені вище словосполучення у анатомічному атласі, можемо сказати, що вони позначають виключно грудну частину скелета.</w:t>
      </w:r>
    </w:p>
    <w:p w14:paraId="377F700B" w14:textId="77777777" w:rsidR="000B040A" w:rsidRDefault="000B040A" w:rsidP="000C6011">
      <w:pPr>
        <w:pStyle w:val="aa"/>
        <w:spacing w:before="0" w:beforeAutospacing="0" w:after="0" w:afterAutospacing="0"/>
        <w:ind w:firstLine="709"/>
        <w:jc w:val="both"/>
        <w:rPr>
          <w:sz w:val="28"/>
          <w:szCs w:val="28"/>
        </w:rPr>
      </w:pPr>
      <w:r>
        <w:rPr>
          <w:rStyle w:val="a6"/>
          <w:sz w:val="28"/>
          <w:szCs w:val="28"/>
        </w:rPr>
        <w:t xml:space="preserve">Слово </w:t>
      </w:r>
      <w:r w:rsidRPr="005B33FE">
        <w:rPr>
          <w:rStyle w:val="a6"/>
          <w:sz w:val="28"/>
          <w:szCs w:val="28"/>
          <w:lang w:val="en-US"/>
        </w:rPr>
        <w:t>mammarius</w:t>
      </w:r>
      <w:r w:rsidRPr="005B33FE">
        <w:rPr>
          <w:rStyle w:val="a6"/>
          <w:sz w:val="28"/>
          <w:szCs w:val="28"/>
        </w:rPr>
        <w:t>,</w:t>
      </w:r>
      <w:r>
        <w:rPr>
          <w:rStyle w:val="a6"/>
          <w:sz w:val="28"/>
          <w:szCs w:val="28"/>
        </w:rPr>
        <w:t xml:space="preserve"> </w:t>
      </w:r>
      <w:r w:rsidRPr="005B33FE">
        <w:rPr>
          <w:rStyle w:val="a6"/>
          <w:sz w:val="28"/>
          <w:szCs w:val="28"/>
          <w:lang w:val="en-US"/>
        </w:rPr>
        <w:t>a</w:t>
      </w:r>
      <w:r w:rsidRPr="005B33FE">
        <w:rPr>
          <w:rStyle w:val="a6"/>
          <w:sz w:val="28"/>
          <w:szCs w:val="28"/>
        </w:rPr>
        <w:t xml:space="preserve">, </w:t>
      </w:r>
      <w:r w:rsidRPr="005B33FE">
        <w:rPr>
          <w:rStyle w:val="a6"/>
          <w:sz w:val="28"/>
          <w:szCs w:val="28"/>
          <w:lang w:val="en-US"/>
        </w:rPr>
        <w:t>um</w:t>
      </w:r>
      <w:r w:rsidRPr="001978EE">
        <w:rPr>
          <w:rStyle w:val="a6"/>
          <w:sz w:val="28"/>
          <w:szCs w:val="28"/>
        </w:rPr>
        <w:t xml:space="preserve"> </w:t>
      </w:r>
      <w:r>
        <w:rPr>
          <w:rStyle w:val="a6"/>
          <w:sz w:val="28"/>
          <w:szCs w:val="28"/>
        </w:rPr>
        <w:t xml:space="preserve">перекладається як </w:t>
      </w:r>
      <w:r w:rsidRPr="001978EE">
        <w:rPr>
          <w:rStyle w:val="a6"/>
          <w:sz w:val="28"/>
          <w:szCs w:val="28"/>
        </w:rPr>
        <w:t>«грудний,</w:t>
      </w:r>
      <w:r>
        <w:rPr>
          <w:rStyle w:val="a6"/>
          <w:sz w:val="28"/>
          <w:szCs w:val="28"/>
        </w:rPr>
        <w:t xml:space="preserve"> </w:t>
      </w:r>
      <w:r w:rsidRPr="001978EE">
        <w:rPr>
          <w:rStyle w:val="a6"/>
          <w:sz w:val="28"/>
          <w:szCs w:val="28"/>
        </w:rPr>
        <w:t>молочний»</w:t>
      </w:r>
      <w:r>
        <w:rPr>
          <w:rStyle w:val="a6"/>
          <w:sz w:val="28"/>
          <w:szCs w:val="28"/>
        </w:rPr>
        <w:t xml:space="preserve"> </w:t>
      </w:r>
      <w:r w:rsidRPr="001978EE">
        <w:rPr>
          <w:rStyle w:val="a6"/>
          <w:sz w:val="28"/>
          <w:szCs w:val="28"/>
        </w:rPr>
        <w:t xml:space="preserve">і </w:t>
      </w:r>
      <w:r>
        <w:rPr>
          <w:rStyle w:val="a6"/>
          <w:sz w:val="28"/>
          <w:szCs w:val="28"/>
        </w:rPr>
        <w:t xml:space="preserve">є </w:t>
      </w:r>
      <w:r w:rsidRPr="001978EE">
        <w:rPr>
          <w:rStyle w:val="a6"/>
          <w:sz w:val="28"/>
          <w:szCs w:val="28"/>
        </w:rPr>
        <w:t>пох</w:t>
      </w:r>
      <w:r>
        <w:rPr>
          <w:rStyle w:val="a6"/>
          <w:sz w:val="28"/>
          <w:szCs w:val="28"/>
        </w:rPr>
        <w:t>ідним</w:t>
      </w:r>
      <w:r w:rsidRPr="001978EE">
        <w:rPr>
          <w:rStyle w:val="a6"/>
          <w:sz w:val="28"/>
          <w:szCs w:val="28"/>
        </w:rPr>
        <w:t xml:space="preserve"> від латинського с</w:t>
      </w:r>
      <w:r>
        <w:rPr>
          <w:rStyle w:val="a6"/>
          <w:sz w:val="28"/>
          <w:szCs w:val="28"/>
        </w:rPr>
        <w:t>л</w:t>
      </w:r>
      <w:r w:rsidRPr="001978EE">
        <w:rPr>
          <w:rStyle w:val="a6"/>
          <w:sz w:val="28"/>
          <w:szCs w:val="28"/>
        </w:rPr>
        <w:t xml:space="preserve">ова </w:t>
      </w:r>
      <w:r w:rsidRPr="001978EE">
        <w:rPr>
          <w:sz w:val="28"/>
          <w:szCs w:val="28"/>
          <w:lang w:val="en-US"/>
        </w:rPr>
        <w:t>mamma</w:t>
      </w:r>
      <w:r w:rsidRPr="001978EE">
        <w:rPr>
          <w:sz w:val="28"/>
          <w:szCs w:val="28"/>
        </w:rPr>
        <w:t xml:space="preserve">, </w:t>
      </w:r>
      <w:r w:rsidRPr="001978EE">
        <w:rPr>
          <w:sz w:val="28"/>
          <w:szCs w:val="28"/>
          <w:lang w:val="en-US"/>
        </w:rPr>
        <w:t>ae</w:t>
      </w:r>
      <w:r w:rsidRPr="001978EE">
        <w:rPr>
          <w:sz w:val="28"/>
          <w:szCs w:val="28"/>
        </w:rPr>
        <w:t xml:space="preserve"> </w:t>
      </w:r>
      <w:r w:rsidRPr="001978EE">
        <w:rPr>
          <w:sz w:val="28"/>
          <w:szCs w:val="28"/>
          <w:lang w:val="en-US"/>
        </w:rPr>
        <w:t>f</w:t>
      </w:r>
      <w:r>
        <w:rPr>
          <w:sz w:val="28"/>
          <w:szCs w:val="28"/>
        </w:rPr>
        <w:t xml:space="preserve"> </w:t>
      </w:r>
      <w:r w:rsidRPr="001978EE">
        <w:rPr>
          <w:sz w:val="28"/>
          <w:szCs w:val="28"/>
        </w:rPr>
        <w:t>–</w:t>
      </w:r>
      <w:r>
        <w:rPr>
          <w:sz w:val="28"/>
          <w:szCs w:val="28"/>
        </w:rPr>
        <w:t xml:space="preserve"> жіночі груди</w:t>
      </w:r>
      <w:r w:rsidRPr="001978EE">
        <w:rPr>
          <w:sz w:val="28"/>
          <w:szCs w:val="28"/>
        </w:rPr>
        <w:t>,</w:t>
      </w:r>
      <w:r>
        <w:rPr>
          <w:sz w:val="28"/>
          <w:szCs w:val="28"/>
        </w:rPr>
        <w:t xml:space="preserve"> </w:t>
      </w:r>
      <w:r w:rsidRPr="001978EE">
        <w:rPr>
          <w:sz w:val="28"/>
          <w:szCs w:val="28"/>
        </w:rPr>
        <w:t xml:space="preserve">молочна залоза. </w:t>
      </w:r>
      <w:r>
        <w:rPr>
          <w:sz w:val="28"/>
          <w:szCs w:val="28"/>
        </w:rPr>
        <w:t>Ми провели дослідження</w:t>
      </w:r>
      <w:r w:rsidRPr="001978EE">
        <w:rPr>
          <w:sz w:val="28"/>
          <w:szCs w:val="28"/>
        </w:rPr>
        <w:t xml:space="preserve"> анатомічних утворень з цим </w:t>
      </w:r>
      <w:r>
        <w:rPr>
          <w:sz w:val="28"/>
          <w:szCs w:val="28"/>
        </w:rPr>
        <w:t>словом</w:t>
      </w:r>
      <w:r w:rsidRPr="001978EE">
        <w:rPr>
          <w:sz w:val="28"/>
          <w:szCs w:val="28"/>
        </w:rPr>
        <w:t xml:space="preserve">, наприклад: </w:t>
      </w:r>
      <w:r w:rsidRPr="001978EE">
        <w:rPr>
          <w:sz w:val="28"/>
          <w:szCs w:val="28"/>
          <w:lang w:val="en-US"/>
        </w:rPr>
        <w:t>glandula</w:t>
      </w:r>
      <w:r w:rsidRPr="001978EE">
        <w:rPr>
          <w:sz w:val="28"/>
          <w:szCs w:val="28"/>
        </w:rPr>
        <w:t xml:space="preserve"> </w:t>
      </w:r>
      <w:r w:rsidRPr="001978EE">
        <w:rPr>
          <w:sz w:val="28"/>
          <w:szCs w:val="28"/>
          <w:lang w:val="en-US"/>
        </w:rPr>
        <w:t>mammaria</w:t>
      </w:r>
      <w:r w:rsidRPr="001978EE">
        <w:rPr>
          <w:sz w:val="28"/>
          <w:szCs w:val="28"/>
        </w:rPr>
        <w:t xml:space="preserve">, </w:t>
      </w:r>
      <w:r w:rsidRPr="001978EE">
        <w:rPr>
          <w:sz w:val="28"/>
          <w:szCs w:val="28"/>
          <w:lang w:val="en-US"/>
        </w:rPr>
        <w:t>papilla</w:t>
      </w:r>
      <w:r w:rsidRPr="001978EE">
        <w:rPr>
          <w:sz w:val="28"/>
          <w:szCs w:val="28"/>
        </w:rPr>
        <w:t xml:space="preserve"> </w:t>
      </w:r>
      <w:r w:rsidRPr="001978EE">
        <w:rPr>
          <w:sz w:val="28"/>
          <w:szCs w:val="28"/>
          <w:lang w:val="en-US"/>
        </w:rPr>
        <w:t>mammaria</w:t>
      </w:r>
      <w:r w:rsidRPr="001978EE">
        <w:rPr>
          <w:sz w:val="28"/>
          <w:szCs w:val="28"/>
        </w:rPr>
        <w:t xml:space="preserve">, </w:t>
      </w:r>
      <w:r w:rsidRPr="001978EE">
        <w:rPr>
          <w:sz w:val="28"/>
          <w:szCs w:val="28"/>
          <w:lang w:val="en-US"/>
        </w:rPr>
        <w:t>regio</w:t>
      </w:r>
      <w:r w:rsidRPr="001978EE">
        <w:rPr>
          <w:sz w:val="28"/>
          <w:szCs w:val="28"/>
        </w:rPr>
        <w:t xml:space="preserve"> </w:t>
      </w:r>
      <w:r w:rsidRPr="001978EE">
        <w:rPr>
          <w:sz w:val="28"/>
          <w:szCs w:val="28"/>
          <w:lang w:val="en-US"/>
        </w:rPr>
        <w:t>mammaria</w:t>
      </w:r>
      <w:r w:rsidRPr="001978EE">
        <w:rPr>
          <w:sz w:val="28"/>
          <w:szCs w:val="28"/>
        </w:rPr>
        <w:t>.</w:t>
      </w:r>
      <w:r>
        <w:rPr>
          <w:sz w:val="28"/>
          <w:szCs w:val="28"/>
        </w:rPr>
        <w:t xml:space="preserve"> І із значення, і з анатомічного атласу очевидно, що даний термін, використовується для позначення приналежності терміна до жіночої молочної залози.</w:t>
      </w:r>
    </w:p>
    <w:p w14:paraId="2EFA213A" w14:textId="77777777" w:rsidR="000B040A" w:rsidRDefault="000B040A" w:rsidP="000C6011">
      <w:pPr>
        <w:tabs>
          <w:tab w:val="left" w:pos="4110"/>
        </w:tabs>
        <w:spacing w:after="0" w:line="24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Підсумовуючи результат нашої роботи, можемо зробити висновок, що</w:t>
      </w:r>
      <w:r w:rsidRPr="00862CFC">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вживання слова «грудний» в анатомічній термінології у деяких випадках залежить від особливостей розташування, структури і приналежності даного анатомічного утворення. Ми вважаємо, що цей матеріал допоможе краще </w:t>
      </w:r>
      <w:r>
        <w:rPr>
          <w:rFonts w:ascii="Times New Roman" w:hAnsi="Times New Roman" w:cs="Times New Roman"/>
          <w:color w:val="000000"/>
          <w:sz w:val="28"/>
          <w:szCs w:val="28"/>
          <w:shd w:val="clear" w:color="auto" w:fill="FFFFFF"/>
          <w:lang w:val="uk-UA"/>
        </w:rPr>
        <w:lastRenderedPageBreak/>
        <w:t>орієнтуватися в Міжнародній анатомічній термінології студентам медичних ЗВО.</w:t>
      </w:r>
    </w:p>
    <w:p w14:paraId="4CD96FA2" w14:textId="77777777" w:rsidR="000B040A" w:rsidRDefault="000B040A" w:rsidP="004B410E">
      <w:pPr>
        <w:spacing w:after="0" w:line="240" w:lineRule="auto"/>
        <w:ind w:firstLine="426"/>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Список використаних джерел:</w:t>
      </w:r>
    </w:p>
    <w:p w14:paraId="4C9C7138" w14:textId="77777777" w:rsidR="000B040A" w:rsidRDefault="000B040A" w:rsidP="004B410E">
      <w:pPr>
        <w:pStyle w:val="a4"/>
        <w:numPr>
          <w:ilvl w:val="0"/>
          <w:numId w:val="65"/>
        </w:numPr>
        <w:spacing w:after="0" w:line="240" w:lineRule="auto"/>
        <w:ind w:left="0" w:firstLine="426"/>
        <w:jc w:val="both"/>
        <w:rPr>
          <w:rFonts w:ascii="Times New Roman" w:hAnsi="Times New Roman" w:cs="Times New Roman"/>
          <w:sz w:val="28"/>
          <w:szCs w:val="28"/>
          <w:lang w:val="uk-UA"/>
        </w:rPr>
      </w:pPr>
      <w:r w:rsidRPr="00C605AE">
        <w:rPr>
          <w:rFonts w:ascii="Times New Roman" w:hAnsi="Times New Roman" w:cs="Times New Roman"/>
          <w:sz w:val="28"/>
          <w:szCs w:val="28"/>
          <w:lang w:val="uk-UA"/>
        </w:rPr>
        <w:t>Пилипів О. Основи латинської медичної термінології: навчальний посібник</w:t>
      </w:r>
      <w:r>
        <w:rPr>
          <w:rFonts w:ascii="Times New Roman" w:hAnsi="Times New Roman" w:cs="Times New Roman"/>
          <w:sz w:val="28"/>
          <w:szCs w:val="28"/>
          <w:lang w:val="uk-UA"/>
        </w:rPr>
        <w:t xml:space="preserve">. </w:t>
      </w:r>
      <w:r w:rsidRPr="00C605AE">
        <w:rPr>
          <w:rFonts w:ascii="Times New Roman" w:hAnsi="Times New Roman" w:cs="Times New Roman"/>
          <w:sz w:val="28"/>
          <w:szCs w:val="28"/>
          <w:lang w:val="uk-UA"/>
        </w:rPr>
        <w:t>Львів</w:t>
      </w:r>
      <w:r>
        <w:rPr>
          <w:rFonts w:ascii="Times New Roman" w:hAnsi="Times New Roman" w:cs="Times New Roman"/>
          <w:sz w:val="28"/>
          <w:szCs w:val="28"/>
          <w:lang w:val="uk-UA"/>
        </w:rPr>
        <w:t xml:space="preserve"> </w:t>
      </w:r>
      <w:r w:rsidRPr="00C605AE">
        <w:rPr>
          <w:rFonts w:ascii="Times New Roman" w:hAnsi="Times New Roman" w:cs="Times New Roman"/>
          <w:sz w:val="28"/>
          <w:szCs w:val="28"/>
          <w:lang w:val="uk-UA"/>
        </w:rPr>
        <w:t>:</w:t>
      </w:r>
      <w:r>
        <w:rPr>
          <w:rFonts w:ascii="Times New Roman" w:hAnsi="Times New Roman" w:cs="Times New Roman"/>
          <w:sz w:val="28"/>
          <w:szCs w:val="28"/>
          <w:lang w:val="uk-UA"/>
        </w:rPr>
        <w:t xml:space="preserve"> ЛНУ імені Івана Франка, 2012.</w:t>
      </w:r>
      <w:r w:rsidRPr="00C605AE">
        <w:rPr>
          <w:rFonts w:ascii="Times New Roman" w:hAnsi="Times New Roman" w:cs="Times New Roman"/>
          <w:sz w:val="28"/>
          <w:szCs w:val="28"/>
          <w:lang w:val="uk-UA"/>
        </w:rPr>
        <w:t xml:space="preserve"> 252 с. </w:t>
      </w:r>
    </w:p>
    <w:p w14:paraId="28B0433E" w14:textId="77777777" w:rsidR="000B040A" w:rsidRPr="00751AC4" w:rsidRDefault="000B040A" w:rsidP="004B410E">
      <w:pPr>
        <w:pStyle w:val="a4"/>
        <w:numPr>
          <w:ilvl w:val="0"/>
          <w:numId w:val="65"/>
        </w:numPr>
        <w:spacing w:after="0" w:line="240" w:lineRule="auto"/>
        <w:ind w:left="0" w:firstLine="426"/>
        <w:jc w:val="both"/>
        <w:rPr>
          <w:rStyle w:val="a7"/>
          <w:rFonts w:ascii="Times New Roman" w:hAnsi="Times New Roman" w:cs="Times New Roman"/>
          <w:color w:val="auto"/>
          <w:sz w:val="28"/>
          <w:szCs w:val="28"/>
          <w:lang w:val="uk-UA"/>
        </w:rPr>
      </w:pPr>
      <w:r w:rsidRPr="00751AC4">
        <w:rPr>
          <w:rFonts w:ascii="Times New Roman" w:hAnsi="Times New Roman" w:cs="Times New Roman"/>
          <w:sz w:val="28"/>
          <w:szCs w:val="28"/>
          <w:lang w:val="en-US"/>
        </w:rPr>
        <w:t>URL</w:t>
      </w:r>
      <w:r w:rsidRPr="00751AC4">
        <w:rPr>
          <w:rFonts w:ascii="Times New Roman" w:hAnsi="Times New Roman" w:cs="Times New Roman"/>
          <w:sz w:val="28"/>
          <w:szCs w:val="28"/>
        </w:rPr>
        <w:t xml:space="preserve">: </w:t>
      </w:r>
      <w:hyperlink r:id="rId43" w:history="1">
        <w:r w:rsidRPr="001E72B9">
          <w:rPr>
            <w:rStyle w:val="a7"/>
            <w:rFonts w:ascii="Times New Roman" w:hAnsi="Times New Roman" w:cs="Times New Roman"/>
            <w:color w:val="auto"/>
            <w:sz w:val="28"/>
            <w:szCs w:val="28"/>
            <w:u w:val="none"/>
          </w:rPr>
          <w:t>https://anatom.ua/mat-ukr/</w:t>
        </w:r>
      </w:hyperlink>
      <w:r w:rsidRPr="001E72B9">
        <w:rPr>
          <w:rStyle w:val="a7"/>
          <w:rFonts w:ascii="Times New Roman" w:hAnsi="Times New Roman" w:cs="Times New Roman"/>
          <w:color w:val="auto"/>
          <w:sz w:val="28"/>
          <w:szCs w:val="28"/>
          <w:u w:val="none"/>
        </w:rPr>
        <w:t xml:space="preserve"> (дата звернення</w:t>
      </w:r>
      <w:r w:rsidRPr="001E72B9">
        <w:rPr>
          <w:rFonts w:ascii="Times New Roman" w:hAnsi="Times New Roman" w:cs="Times New Roman"/>
          <w:sz w:val="28"/>
          <w:szCs w:val="28"/>
        </w:rPr>
        <w:t>:</w:t>
      </w:r>
      <w:r w:rsidRPr="001E72B9">
        <w:rPr>
          <w:rStyle w:val="a7"/>
          <w:rFonts w:ascii="Times New Roman" w:hAnsi="Times New Roman" w:cs="Times New Roman"/>
          <w:color w:val="auto"/>
          <w:sz w:val="28"/>
          <w:szCs w:val="28"/>
          <w:u w:val="none"/>
        </w:rPr>
        <w:t xml:space="preserve"> 2</w:t>
      </w:r>
      <w:r w:rsidRPr="001E72B9">
        <w:rPr>
          <w:rStyle w:val="a7"/>
          <w:rFonts w:ascii="Times New Roman" w:hAnsi="Times New Roman" w:cs="Times New Roman"/>
          <w:color w:val="auto"/>
          <w:sz w:val="28"/>
          <w:szCs w:val="28"/>
          <w:u w:val="none"/>
          <w:lang w:val="uk-UA"/>
        </w:rPr>
        <w:t>3</w:t>
      </w:r>
      <w:r w:rsidRPr="001E72B9">
        <w:rPr>
          <w:rStyle w:val="a7"/>
          <w:rFonts w:ascii="Times New Roman" w:hAnsi="Times New Roman" w:cs="Times New Roman"/>
          <w:color w:val="auto"/>
          <w:sz w:val="28"/>
          <w:szCs w:val="28"/>
          <w:u w:val="none"/>
        </w:rPr>
        <w:t>.04.2019).</w:t>
      </w:r>
    </w:p>
    <w:p w14:paraId="0D106975" w14:textId="77777777" w:rsidR="000B040A" w:rsidRPr="00C36DF0" w:rsidRDefault="000B040A" w:rsidP="004B410E">
      <w:pPr>
        <w:pStyle w:val="a4"/>
        <w:numPr>
          <w:ilvl w:val="0"/>
          <w:numId w:val="65"/>
        </w:numPr>
        <w:spacing w:after="0" w:line="240" w:lineRule="auto"/>
        <w:ind w:left="0" w:firstLine="426"/>
        <w:jc w:val="both"/>
        <w:rPr>
          <w:rFonts w:ascii="Times New Roman" w:hAnsi="Times New Roman" w:cs="Times New Roman"/>
          <w:sz w:val="28"/>
          <w:szCs w:val="28"/>
          <w:shd w:val="clear" w:color="auto" w:fill="FFFFFF"/>
          <w:lang w:val="uk-UA"/>
        </w:rPr>
      </w:pPr>
      <w:r w:rsidRPr="00C36DF0">
        <w:rPr>
          <w:rFonts w:ascii="Times New Roman" w:hAnsi="Times New Roman" w:cs="Times New Roman"/>
          <w:sz w:val="28"/>
          <w:szCs w:val="28"/>
          <w:lang w:val="uk-UA"/>
        </w:rPr>
        <w:t>Жеребило Т.</w:t>
      </w:r>
      <w:r>
        <w:rPr>
          <w:rFonts w:ascii="Times New Roman" w:hAnsi="Times New Roman" w:cs="Times New Roman"/>
          <w:sz w:val="28"/>
          <w:szCs w:val="28"/>
          <w:lang w:val="uk-UA"/>
        </w:rPr>
        <w:t xml:space="preserve"> </w:t>
      </w:r>
      <w:r w:rsidRPr="00C36DF0">
        <w:rPr>
          <w:rFonts w:ascii="Times New Roman" w:hAnsi="Times New Roman" w:cs="Times New Roman"/>
          <w:sz w:val="28"/>
          <w:szCs w:val="28"/>
          <w:lang w:val="uk-UA"/>
        </w:rPr>
        <w:t>В. Словарь лингвистических терминов</w:t>
      </w:r>
      <w:r w:rsidRPr="00C36DF0">
        <w:rPr>
          <w:rFonts w:ascii="Times New Roman" w:hAnsi="Times New Roman" w:cs="Times New Roman"/>
          <w:sz w:val="28"/>
          <w:szCs w:val="28"/>
        </w:rPr>
        <w:t xml:space="preserve">. </w:t>
      </w:r>
      <w:r>
        <w:rPr>
          <w:rFonts w:ascii="Times New Roman" w:hAnsi="Times New Roman" w:cs="Times New Roman"/>
          <w:sz w:val="28"/>
          <w:szCs w:val="28"/>
          <w:lang w:val="uk-UA"/>
        </w:rPr>
        <w:t>5-е изд., испр. и доп.</w:t>
      </w:r>
      <w:r w:rsidRPr="00C36DF0">
        <w:rPr>
          <w:rFonts w:ascii="Times New Roman" w:hAnsi="Times New Roman" w:cs="Times New Roman"/>
          <w:sz w:val="28"/>
          <w:szCs w:val="28"/>
          <w:lang w:val="uk-UA"/>
        </w:rPr>
        <w:t xml:space="preserve"> Назрань</w:t>
      </w:r>
      <w:r>
        <w:rPr>
          <w:rFonts w:ascii="Times New Roman" w:hAnsi="Times New Roman" w:cs="Times New Roman"/>
          <w:sz w:val="28"/>
          <w:szCs w:val="28"/>
          <w:lang w:val="uk-UA"/>
        </w:rPr>
        <w:t xml:space="preserve"> : Пилигрим, 2010. </w:t>
      </w:r>
      <w:r w:rsidRPr="00C36DF0">
        <w:rPr>
          <w:rFonts w:ascii="Times New Roman" w:hAnsi="Times New Roman" w:cs="Times New Roman"/>
          <w:sz w:val="28"/>
          <w:szCs w:val="28"/>
          <w:lang w:val="uk-UA"/>
        </w:rPr>
        <w:t>486 с. </w:t>
      </w:r>
    </w:p>
    <w:p w14:paraId="49AA6F5E" w14:textId="3865AA68" w:rsidR="001F6338" w:rsidRDefault="001F6338">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12438E2" w14:textId="5561820A" w:rsidR="001F6338" w:rsidRPr="00470049" w:rsidRDefault="001F6338" w:rsidP="00470049">
      <w:pPr>
        <w:pStyle w:val="12"/>
      </w:pPr>
      <w:r w:rsidRPr="00470049">
        <w:lastRenderedPageBreak/>
        <w:t>ЗМІСТ</w:t>
      </w:r>
    </w:p>
    <w:p w14:paraId="67BD587D" w14:textId="77777777" w:rsidR="001F6338" w:rsidRPr="005A6119" w:rsidRDefault="001F6338" w:rsidP="005A6119">
      <w:pPr>
        <w:spacing w:after="0" w:line="240" w:lineRule="auto"/>
        <w:rPr>
          <w:rFonts w:ascii="Times New Roman" w:hAnsi="Times New Roman" w:cs="Times New Roman"/>
          <w:sz w:val="28"/>
          <w:szCs w:val="28"/>
          <w:lang w:val="uk-UA"/>
        </w:rPr>
      </w:pPr>
    </w:p>
    <w:p w14:paraId="5D62C687" w14:textId="1ADDDDC0" w:rsidR="00247E96" w:rsidRPr="005A6119" w:rsidRDefault="001F6338" w:rsidP="00EA5C1E">
      <w:pPr>
        <w:pStyle w:val="12"/>
        <w:jc w:val="left"/>
        <w:rPr>
          <w:rFonts w:eastAsiaTheme="minorEastAsia"/>
          <w:noProof/>
          <w:lang w:eastAsia="en-GB"/>
        </w:rPr>
      </w:pPr>
      <w:r w:rsidRPr="005A6119">
        <w:fldChar w:fldCharType="begin"/>
      </w:r>
      <w:r w:rsidRPr="005A6119">
        <w:instrText xml:space="preserve"> TOC \o "1-2" \h \z \u </w:instrText>
      </w:r>
      <w:r w:rsidRPr="005A6119">
        <w:fldChar w:fldCharType="separate"/>
      </w:r>
      <w:hyperlink w:anchor="_Toc10840097" w:history="1">
        <w:r w:rsidR="00247E96" w:rsidRPr="005A6119">
          <w:rPr>
            <w:rStyle w:val="a7"/>
            <w:noProof/>
          </w:rPr>
          <w:t>Аленчик Н. П.</w:t>
        </w:r>
        <w:r w:rsidR="005A6119">
          <w:rPr>
            <w:rStyle w:val="a7"/>
            <w:noProof/>
          </w:rPr>
          <w:t xml:space="preserve"> </w:t>
        </w:r>
      </w:hyperlink>
      <w:hyperlink w:anchor="_Toc10840098" w:history="1">
        <w:r w:rsidR="00247E96" w:rsidRPr="005A6119">
          <w:rPr>
            <w:rStyle w:val="a7"/>
            <w:noProof/>
          </w:rPr>
          <w:t>ЕТИМОЛОГІЯ НАЗВ ЛІКАРСЬКИХ РОСЛИН НА ОСНОВІ БОТАНІЧНОЇ НОМЕНКЛАТУРИ</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_Toc10840098 \h </w:instrText>
        </w:r>
        <w:r w:rsidR="00247E96" w:rsidRPr="005A6119">
          <w:rPr>
            <w:noProof/>
            <w:webHidden/>
          </w:rPr>
        </w:r>
        <w:r w:rsidR="00247E96" w:rsidRPr="005A6119">
          <w:rPr>
            <w:noProof/>
            <w:webHidden/>
          </w:rPr>
          <w:fldChar w:fldCharType="separate"/>
        </w:r>
        <w:r w:rsidR="001B1816">
          <w:rPr>
            <w:noProof/>
            <w:webHidden/>
          </w:rPr>
          <w:t>8</w:t>
        </w:r>
        <w:r w:rsidR="00247E96" w:rsidRPr="005A6119">
          <w:rPr>
            <w:noProof/>
            <w:webHidden/>
          </w:rPr>
          <w:fldChar w:fldCharType="end"/>
        </w:r>
      </w:hyperlink>
    </w:p>
    <w:p w14:paraId="5881A2CA" w14:textId="4BB36407" w:rsidR="00247E96" w:rsidRPr="005A6119" w:rsidRDefault="007A5084" w:rsidP="00EA5C1E">
      <w:pPr>
        <w:pStyle w:val="12"/>
        <w:jc w:val="left"/>
        <w:rPr>
          <w:rFonts w:eastAsiaTheme="minorEastAsia"/>
          <w:noProof/>
          <w:lang w:val="en-GB" w:eastAsia="en-GB"/>
        </w:rPr>
      </w:pPr>
      <w:hyperlink w:anchor="_Toc10840099" w:history="1">
        <w:r w:rsidR="00247E96" w:rsidRPr="005A6119">
          <w:rPr>
            <w:rStyle w:val="a7"/>
            <w:noProof/>
          </w:rPr>
          <w:t>Ахмед Д. А.</w:t>
        </w:r>
      </w:hyperlink>
      <w:r w:rsidR="005A6119">
        <w:rPr>
          <w:rStyle w:val="a7"/>
          <w:noProof/>
        </w:rPr>
        <w:t xml:space="preserve"> </w:t>
      </w:r>
      <w:hyperlink w:anchor="_Toc10840100" w:history="1">
        <w:r w:rsidR="00247E96" w:rsidRPr="005A6119">
          <w:rPr>
            <w:rStyle w:val="a7"/>
            <w:noProof/>
          </w:rPr>
          <w:t>БІЛЕЇЗМИ В МЕДИЧНІЙ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_Toc10840100 \h </w:instrText>
        </w:r>
        <w:r w:rsidR="00247E96" w:rsidRPr="005A6119">
          <w:rPr>
            <w:noProof/>
            <w:webHidden/>
          </w:rPr>
        </w:r>
        <w:r w:rsidR="00247E96" w:rsidRPr="005A6119">
          <w:rPr>
            <w:noProof/>
            <w:webHidden/>
          </w:rPr>
          <w:fldChar w:fldCharType="separate"/>
        </w:r>
        <w:r w:rsidR="001B1816">
          <w:rPr>
            <w:noProof/>
            <w:webHidden/>
          </w:rPr>
          <w:t>9</w:t>
        </w:r>
        <w:r w:rsidR="00247E96" w:rsidRPr="005A6119">
          <w:rPr>
            <w:noProof/>
            <w:webHidden/>
          </w:rPr>
          <w:fldChar w:fldCharType="end"/>
        </w:r>
      </w:hyperlink>
    </w:p>
    <w:p w14:paraId="71CFC4F6" w14:textId="3D57A037" w:rsidR="00247E96" w:rsidRPr="005A6119" w:rsidRDefault="007A5084" w:rsidP="00EA5C1E">
      <w:pPr>
        <w:pStyle w:val="12"/>
        <w:jc w:val="left"/>
        <w:rPr>
          <w:rFonts w:eastAsiaTheme="minorEastAsia"/>
          <w:noProof/>
          <w:lang w:val="en-GB" w:eastAsia="en-GB"/>
        </w:rPr>
      </w:pPr>
      <w:hyperlink w:anchor="_Toc10840101" w:history="1">
        <w:r w:rsidR="00247E96" w:rsidRPr="005A6119">
          <w:rPr>
            <w:rStyle w:val="a7"/>
            <w:rFonts w:eastAsia="Times New Roman"/>
            <w:noProof/>
          </w:rPr>
          <w:t>Баранник Д. С.</w:t>
        </w:r>
        <w:r w:rsidR="005A6119">
          <w:rPr>
            <w:rStyle w:val="a7"/>
            <w:rFonts w:eastAsia="Times New Roman"/>
            <w:noProof/>
          </w:rPr>
          <w:t xml:space="preserve"> </w:t>
        </w:r>
      </w:hyperlink>
      <w:hyperlink w:anchor="_Toc10840102" w:history="1">
        <w:r w:rsidR="00247E96" w:rsidRPr="005A6119">
          <w:rPr>
            <w:rStyle w:val="a7"/>
            <w:noProof/>
          </w:rPr>
          <w:t>ЛАТИНСЬКА МОВА ЯК ОСНОВА ФОРМУВАННЯ МАЙБУТНІХ ЛІКАРІВ</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_Toc10840102 \h </w:instrText>
        </w:r>
        <w:r w:rsidR="00247E96" w:rsidRPr="005A6119">
          <w:rPr>
            <w:noProof/>
            <w:webHidden/>
          </w:rPr>
        </w:r>
        <w:r w:rsidR="00247E96" w:rsidRPr="005A6119">
          <w:rPr>
            <w:noProof/>
            <w:webHidden/>
          </w:rPr>
          <w:fldChar w:fldCharType="separate"/>
        </w:r>
        <w:r w:rsidR="001B1816">
          <w:rPr>
            <w:noProof/>
            <w:webHidden/>
          </w:rPr>
          <w:t>10</w:t>
        </w:r>
        <w:r w:rsidR="00247E96" w:rsidRPr="005A6119">
          <w:rPr>
            <w:noProof/>
            <w:webHidden/>
          </w:rPr>
          <w:fldChar w:fldCharType="end"/>
        </w:r>
      </w:hyperlink>
    </w:p>
    <w:p w14:paraId="5D05C3A4" w14:textId="4B756CF1" w:rsidR="00247E96" w:rsidRPr="005A6119" w:rsidRDefault="007A5084" w:rsidP="00EA5C1E">
      <w:pPr>
        <w:pStyle w:val="12"/>
        <w:jc w:val="left"/>
        <w:rPr>
          <w:rFonts w:eastAsiaTheme="minorEastAsia"/>
          <w:noProof/>
          <w:lang w:val="en-GB" w:eastAsia="en-GB"/>
        </w:rPr>
      </w:pPr>
      <w:hyperlink w:anchor="_Toc10840103" w:history="1">
        <w:r w:rsidR="00247E96" w:rsidRPr="005A6119">
          <w:rPr>
            <w:rStyle w:val="a7"/>
            <w:noProof/>
          </w:rPr>
          <w:t>Безугла А. О.</w:t>
        </w:r>
        <w:r w:rsidR="005A6119">
          <w:rPr>
            <w:rStyle w:val="a7"/>
            <w:noProof/>
          </w:rPr>
          <w:t xml:space="preserve"> </w:t>
        </w:r>
      </w:hyperlink>
      <w:hyperlink w:anchor="_Toc10840104" w:history="1">
        <w:r w:rsidR="00247E96" w:rsidRPr="005A6119">
          <w:rPr>
            <w:rStyle w:val="a7"/>
            <w:noProof/>
          </w:rPr>
          <w:t xml:space="preserve">ЖИВАЯ ЛАТИНЬ. </w:t>
        </w:r>
        <w:r w:rsidR="00247E96" w:rsidRPr="005A6119">
          <w:rPr>
            <w:rStyle w:val="a7"/>
            <w:noProof/>
            <w:lang w:val="en-US"/>
          </w:rPr>
          <w:t>LINGUA</w:t>
        </w:r>
        <w:r w:rsidR="00247E96" w:rsidRPr="005A6119">
          <w:rPr>
            <w:rStyle w:val="a7"/>
            <w:noProof/>
          </w:rPr>
          <w:t xml:space="preserve"> </w:t>
        </w:r>
        <w:r w:rsidR="00247E96" w:rsidRPr="005A6119">
          <w:rPr>
            <w:rStyle w:val="a7"/>
            <w:noProof/>
            <w:lang w:val="en-US"/>
          </w:rPr>
          <w:t>LATINA</w:t>
        </w:r>
        <w:r w:rsidR="00247E96" w:rsidRPr="005A6119">
          <w:rPr>
            <w:rStyle w:val="a7"/>
            <w:noProof/>
          </w:rPr>
          <w:t xml:space="preserve"> </w:t>
        </w:r>
        <w:r w:rsidR="00247E96" w:rsidRPr="005A6119">
          <w:rPr>
            <w:rStyle w:val="a7"/>
            <w:noProof/>
            <w:lang w:val="en-US"/>
          </w:rPr>
          <w:t>VIVET</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_Toc10840104 \h </w:instrText>
        </w:r>
        <w:r w:rsidR="00247E96" w:rsidRPr="005A6119">
          <w:rPr>
            <w:noProof/>
            <w:webHidden/>
          </w:rPr>
        </w:r>
        <w:r w:rsidR="00247E96" w:rsidRPr="005A6119">
          <w:rPr>
            <w:noProof/>
            <w:webHidden/>
          </w:rPr>
          <w:fldChar w:fldCharType="separate"/>
        </w:r>
        <w:r w:rsidR="001B1816">
          <w:rPr>
            <w:noProof/>
            <w:webHidden/>
          </w:rPr>
          <w:t>12</w:t>
        </w:r>
        <w:r w:rsidR="00247E96" w:rsidRPr="005A6119">
          <w:rPr>
            <w:noProof/>
            <w:webHidden/>
          </w:rPr>
          <w:fldChar w:fldCharType="end"/>
        </w:r>
      </w:hyperlink>
    </w:p>
    <w:p w14:paraId="4CAB76B1" w14:textId="77034ABE" w:rsidR="00247E96" w:rsidRPr="005A6119" w:rsidRDefault="007A5084" w:rsidP="00EA5C1E">
      <w:pPr>
        <w:pStyle w:val="12"/>
        <w:jc w:val="left"/>
        <w:rPr>
          <w:rFonts w:eastAsiaTheme="minorEastAsia"/>
          <w:noProof/>
          <w:lang w:val="en-GB" w:eastAsia="en-GB"/>
        </w:rPr>
      </w:pPr>
      <w:hyperlink w:anchor="_Toc10840105" w:history="1">
        <w:r w:rsidR="00247E96" w:rsidRPr="005A6119">
          <w:rPr>
            <w:rStyle w:val="a7"/>
            <w:rFonts w:eastAsia="Times New Roman"/>
            <w:noProof/>
          </w:rPr>
          <w:t>Беккер Є. С.</w:t>
        </w:r>
        <w:r w:rsidR="005A6119">
          <w:rPr>
            <w:rStyle w:val="a7"/>
            <w:rFonts w:eastAsia="Times New Roman"/>
            <w:noProof/>
          </w:rPr>
          <w:t xml:space="preserve"> </w:t>
        </w:r>
      </w:hyperlink>
      <w:hyperlink w:anchor="_Toc10840106" w:history="1">
        <w:r w:rsidR="00247E96" w:rsidRPr="005A6119">
          <w:rPr>
            <w:rStyle w:val="a7"/>
            <w:noProof/>
          </w:rPr>
          <w:t>РОЛЬ ТА МІСЦЕ ЛАТИНСЬКОЇ МОВИ В ПРОФЕСІЙНІЙ ДІЯЛЬНОСТІ МАЙБУТНЬОГО СПЕЦІАЛІСТА-МЕДИКА</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_Toc10840106 \h </w:instrText>
        </w:r>
        <w:r w:rsidR="00247E96" w:rsidRPr="005A6119">
          <w:rPr>
            <w:noProof/>
            <w:webHidden/>
          </w:rPr>
        </w:r>
        <w:r w:rsidR="00247E96" w:rsidRPr="005A6119">
          <w:rPr>
            <w:noProof/>
            <w:webHidden/>
          </w:rPr>
          <w:fldChar w:fldCharType="separate"/>
        </w:r>
        <w:r w:rsidR="001B1816">
          <w:rPr>
            <w:noProof/>
            <w:webHidden/>
          </w:rPr>
          <w:t>13</w:t>
        </w:r>
        <w:r w:rsidR="00247E96" w:rsidRPr="005A6119">
          <w:rPr>
            <w:noProof/>
            <w:webHidden/>
          </w:rPr>
          <w:fldChar w:fldCharType="end"/>
        </w:r>
      </w:hyperlink>
    </w:p>
    <w:p w14:paraId="21F66CEB" w14:textId="6FD4F31D" w:rsidR="00247E96" w:rsidRPr="005A6119" w:rsidRDefault="007A5084" w:rsidP="00EA5C1E">
      <w:pPr>
        <w:pStyle w:val="12"/>
        <w:jc w:val="left"/>
        <w:rPr>
          <w:rFonts w:eastAsiaTheme="minorEastAsia"/>
          <w:noProof/>
          <w:lang w:val="en-GB" w:eastAsia="en-GB"/>
        </w:rPr>
      </w:pPr>
      <w:hyperlink w:anchor="_Toc10840107" w:history="1">
        <w:r w:rsidR="00247E96" w:rsidRPr="005A6119">
          <w:rPr>
            <w:rStyle w:val="a7"/>
            <w:noProof/>
          </w:rPr>
          <w:t>Беррауі Хажар</w:t>
        </w:r>
        <w:r w:rsidR="005A6119">
          <w:rPr>
            <w:rStyle w:val="a7"/>
            <w:noProof/>
          </w:rPr>
          <w:t xml:space="preserve"> </w:t>
        </w:r>
      </w:hyperlink>
      <w:hyperlink w:anchor="_Toc10840108" w:history="1">
        <w:r w:rsidR="00247E96" w:rsidRPr="005A6119">
          <w:rPr>
            <w:rStyle w:val="a7"/>
            <w:noProof/>
          </w:rPr>
          <w:t>ВИКОРИСТАННЯ ДВОКОМПОНЕНТНИХ ТЕРМІНІВ У ЛАТИНСЬКІЙ МЕДИЧНІЙ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_Toc10840108 \h </w:instrText>
        </w:r>
        <w:r w:rsidR="00247E96" w:rsidRPr="005A6119">
          <w:rPr>
            <w:noProof/>
            <w:webHidden/>
          </w:rPr>
        </w:r>
        <w:r w:rsidR="00247E96" w:rsidRPr="005A6119">
          <w:rPr>
            <w:noProof/>
            <w:webHidden/>
          </w:rPr>
          <w:fldChar w:fldCharType="separate"/>
        </w:r>
        <w:r w:rsidR="001B1816">
          <w:rPr>
            <w:noProof/>
            <w:webHidden/>
          </w:rPr>
          <w:t>14</w:t>
        </w:r>
        <w:r w:rsidR="00247E96" w:rsidRPr="005A6119">
          <w:rPr>
            <w:noProof/>
            <w:webHidden/>
          </w:rPr>
          <w:fldChar w:fldCharType="end"/>
        </w:r>
      </w:hyperlink>
    </w:p>
    <w:p w14:paraId="46EC68F5" w14:textId="0D60BCF4" w:rsidR="00247E96" w:rsidRPr="005A6119" w:rsidRDefault="007A5084" w:rsidP="00EA5C1E">
      <w:pPr>
        <w:pStyle w:val="12"/>
        <w:jc w:val="left"/>
        <w:rPr>
          <w:rFonts w:eastAsiaTheme="minorEastAsia"/>
          <w:noProof/>
          <w:lang w:val="en-GB" w:eastAsia="en-GB"/>
        </w:rPr>
      </w:pPr>
      <w:hyperlink w:anchor="_Toc10840109" w:history="1">
        <w:r w:rsidR="00247E96" w:rsidRPr="005A6119">
          <w:rPr>
            <w:rStyle w:val="a7"/>
            <w:noProof/>
          </w:rPr>
          <w:t>Біленко В. В.</w:t>
        </w:r>
        <w:r w:rsidR="005A6119">
          <w:rPr>
            <w:rStyle w:val="a7"/>
            <w:noProof/>
          </w:rPr>
          <w:t xml:space="preserve"> </w:t>
        </w:r>
      </w:hyperlink>
      <w:hyperlink w:anchor="_Toc10840110" w:history="1">
        <w:r w:rsidR="00247E96" w:rsidRPr="005A6119">
          <w:rPr>
            <w:rStyle w:val="a7"/>
            <w:noProof/>
          </w:rPr>
          <w:t>ОСОБЛИВОСТІ ВЖИВАННЯ ЛАТИНСЬКИХ ТЕРМІНІВ ЗІ ЗНАЧЕННЯМ «ПІДВИЩЕННЯ»</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_Toc10840110 \h </w:instrText>
        </w:r>
        <w:r w:rsidR="00247E96" w:rsidRPr="005A6119">
          <w:rPr>
            <w:noProof/>
            <w:webHidden/>
          </w:rPr>
        </w:r>
        <w:r w:rsidR="00247E96" w:rsidRPr="005A6119">
          <w:rPr>
            <w:noProof/>
            <w:webHidden/>
          </w:rPr>
          <w:fldChar w:fldCharType="separate"/>
        </w:r>
        <w:r w:rsidR="001B1816">
          <w:rPr>
            <w:noProof/>
            <w:webHidden/>
          </w:rPr>
          <w:t>15</w:t>
        </w:r>
        <w:r w:rsidR="00247E96" w:rsidRPr="005A6119">
          <w:rPr>
            <w:noProof/>
            <w:webHidden/>
          </w:rPr>
          <w:fldChar w:fldCharType="end"/>
        </w:r>
      </w:hyperlink>
    </w:p>
    <w:p w14:paraId="28924108" w14:textId="519BB5D4" w:rsidR="00247E96" w:rsidRPr="005A6119" w:rsidRDefault="007A5084" w:rsidP="00EA5C1E">
      <w:pPr>
        <w:pStyle w:val="12"/>
        <w:jc w:val="left"/>
        <w:rPr>
          <w:rFonts w:eastAsiaTheme="minorEastAsia"/>
          <w:noProof/>
          <w:lang w:val="en-GB" w:eastAsia="en-GB"/>
        </w:rPr>
      </w:pPr>
      <w:hyperlink w:anchor="_Toc10840111" w:history="1">
        <w:r w:rsidR="00247E96" w:rsidRPr="005A6119">
          <w:rPr>
            <w:rStyle w:val="a7"/>
            <w:noProof/>
          </w:rPr>
          <w:t>Бондарева Є. Р.</w:t>
        </w:r>
        <w:r w:rsidR="005A6119">
          <w:rPr>
            <w:rStyle w:val="a7"/>
            <w:noProof/>
          </w:rPr>
          <w:t xml:space="preserve"> </w:t>
        </w:r>
      </w:hyperlink>
      <w:hyperlink w:anchor="_Toc10840112" w:history="1">
        <w:r w:rsidR="00247E96" w:rsidRPr="005A6119">
          <w:rPr>
            <w:rStyle w:val="a7"/>
            <w:noProof/>
          </w:rPr>
          <w:t>АНАЛІЗ ВИКОРИСТАННЯ ТЕ -GRAMMA ТА -GRAPHIA В МЕДИЧНІЙ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_Toc10840112 \h </w:instrText>
        </w:r>
        <w:r w:rsidR="00247E96" w:rsidRPr="005A6119">
          <w:rPr>
            <w:noProof/>
            <w:webHidden/>
          </w:rPr>
        </w:r>
        <w:r w:rsidR="00247E96" w:rsidRPr="005A6119">
          <w:rPr>
            <w:noProof/>
            <w:webHidden/>
          </w:rPr>
          <w:fldChar w:fldCharType="separate"/>
        </w:r>
        <w:r w:rsidR="001B1816">
          <w:rPr>
            <w:noProof/>
            <w:webHidden/>
          </w:rPr>
          <w:t>17</w:t>
        </w:r>
        <w:r w:rsidR="00247E96" w:rsidRPr="005A6119">
          <w:rPr>
            <w:noProof/>
            <w:webHidden/>
          </w:rPr>
          <w:fldChar w:fldCharType="end"/>
        </w:r>
      </w:hyperlink>
    </w:p>
    <w:p w14:paraId="5396D2D7" w14:textId="0F384659" w:rsidR="00247E96" w:rsidRPr="005A6119" w:rsidRDefault="007A5084" w:rsidP="00EA5C1E">
      <w:pPr>
        <w:pStyle w:val="12"/>
        <w:jc w:val="left"/>
        <w:rPr>
          <w:rFonts w:eastAsiaTheme="minorEastAsia"/>
          <w:noProof/>
          <w:lang w:val="en-GB" w:eastAsia="en-GB"/>
        </w:rPr>
      </w:pPr>
      <w:hyperlink w:anchor="_Toc10840113" w:history="1">
        <w:r w:rsidR="00247E96" w:rsidRPr="005A6119">
          <w:rPr>
            <w:rStyle w:val="a7"/>
            <w:noProof/>
          </w:rPr>
          <w:t>Булатова К. А., Свирин М. Г.</w:t>
        </w:r>
        <w:r w:rsidR="005A6119">
          <w:rPr>
            <w:rStyle w:val="a7"/>
            <w:noProof/>
          </w:rPr>
          <w:t xml:space="preserve"> </w:t>
        </w:r>
      </w:hyperlink>
      <w:hyperlink w:anchor="_Toc10840114" w:history="1">
        <w:r w:rsidR="00247E96" w:rsidRPr="005A6119">
          <w:rPr>
            <w:rStyle w:val="a7"/>
            <w:caps/>
            <w:noProof/>
          </w:rPr>
          <w:t>Эпонимия названий синдромов в клинической терминологии</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_Toc10840114 \h </w:instrText>
        </w:r>
        <w:r w:rsidR="00247E96" w:rsidRPr="005A6119">
          <w:rPr>
            <w:noProof/>
            <w:webHidden/>
          </w:rPr>
        </w:r>
        <w:r w:rsidR="00247E96" w:rsidRPr="005A6119">
          <w:rPr>
            <w:noProof/>
            <w:webHidden/>
          </w:rPr>
          <w:fldChar w:fldCharType="separate"/>
        </w:r>
        <w:r w:rsidR="001B1816">
          <w:rPr>
            <w:noProof/>
            <w:webHidden/>
          </w:rPr>
          <w:t>18</w:t>
        </w:r>
        <w:r w:rsidR="00247E96" w:rsidRPr="005A6119">
          <w:rPr>
            <w:noProof/>
            <w:webHidden/>
          </w:rPr>
          <w:fldChar w:fldCharType="end"/>
        </w:r>
      </w:hyperlink>
    </w:p>
    <w:p w14:paraId="56488508" w14:textId="3D28D587" w:rsidR="00247E96" w:rsidRPr="005A6119" w:rsidRDefault="007A5084" w:rsidP="00EA5C1E">
      <w:pPr>
        <w:pStyle w:val="12"/>
        <w:jc w:val="left"/>
        <w:rPr>
          <w:rFonts w:eastAsiaTheme="minorEastAsia"/>
          <w:noProof/>
          <w:lang w:val="en-GB" w:eastAsia="en-GB"/>
        </w:rPr>
      </w:pPr>
      <w:hyperlink w:anchor="_Toc10840115" w:history="1">
        <w:r w:rsidR="00247E96" w:rsidRPr="005A6119">
          <w:rPr>
            <w:rStyle w:val="a7"/>
            <w:noProof/>
            <w:shd w:val="clear" w:color="auto" w:fill="FFFFFF"/>
          </w:rPr>
          <w:t>Грищенко А. О., Чічагова Е. О.</w:t>
        </w:r>
        <w:r w:rsidR="005A6119">
          <w:rPr>
            <w:rStyle w:val="a7"/>
            <w:noProof/>
            <w:shd w:val="clear" w:color="auto" w:fill="FFFFFF"/>
          </w:rPr>
          <w:t xml:space="preserve"> </w:t>
        </w:r>
      </w:hyperlink>
      <w:r w:rsidR="005A6119">
        <w:rPr>
          <w:rStyle w:val="a7"/>
          <w:noProof/>
        </w:rPr>
        <w:t xml:space="preserve"> </w:t>
      </w:r>
      <w:hyperlink w:anchor="_Toc10840116" w:history="1">
        <w:r w:rsidR="00247E96" w:rsidRPr="005A6119">
          <w:rPr>
            <w:rStyle w:val="a7"/>
            <w:noProof/>
            <w:shd w:val="clear" w:color="auto" w:fill="FFFFFF"/>
          </w:rPr>
          <w:t>ІНВАРІАНТНІСТЬ ТЕРМІНОЕЛЕМЕНТІВ НА ПОЗНАЧЕННЯ ЗАХВОРЮВАНЬ ГЕПАТОБІЛІАРНОЇ СИСТЕМИ</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_Toc10840116 \h </w:instrText>
        </w:r>
        <w:r w:rsidR="00247E96" w:rsidRPr="005A6119">
          <w:rPr>
            <w:noProof/>
            <w:webHidden/>
          </w:rPr>
        </w:r>
        <w:r w:rsidR="00247E96" w:rsidRPr="005A6119">
          <w:rPr>
            <w:noProof/>
            <w:webHidden/>
          </w:rPr>
          <w:fldChar w:fldCharType="separate"/>
        </w:r>
        <w:r w:rsidR="001B1816">
          <w:rPr>
            <w:noProof/>
            <w:webHidden/>
          </w:rPr>
          <w:t>20</w:t>
        </w:r>
        <w:r w:rsidR="00247E96" w:rsidRPr="005A6119">
          <w:rPr>
            <w:noProof/>
            <w:webHidden/>
          </w:rPr>
          <w:fldChar w:fldCharType="end"/>
        </w:r>
      </w:hyperlink>
    </w:p>
    <w:p w14:paraId="07E588CE" w14:textId="7A79B0AA" w:rsidR="00247E96" w:rsidRPr="005A6119" w:rsidRDefault="007A5084" w:rsidP="00EA5C1E">
      <w:pPr>
        <w:pStyle w:val="12"/>
        <w:jc w:val="left"/>
        <w:rPr>
          <w:rFonts w:eastAsiaTheme="minorEastAsia"/>
          <w:noProof/>
          <w:lang w:val="en-GB" w:eastAsia="en-GB"/>
        </w:rPr>
      </w:pPr>
      <w:hyperlink w:anchor="_Toc10840117" w:history="1">
        <w:r w:rsidR="00247E96" w:rsidRPr="005A6119">
          <w:rPr>
            <w:rStyle w:val="a7"/>
            <w:noProof/>
          </w:rPr>
          <w:t>Гук О. Ю.</w:t>
        </w:r>
        <w:r w:rsidR="005A6119">
          <w:rPr>
            <w:rStyle w:val="a7"/>
            <w:noProof/>
          </w:rPr>
          <w:t xml:space="preserve"> </w:t>
        </w:r>
      </w:hyperlink>
      <w:hyperlink w:anchor="_Toc10840118" w:history="1">
        <w:r w:rsidR="00247E96" w:rsidRPr="005A6119">
          <w:rPr>
            <w:rStyle w:val="a7"/>
            <w:noProof/>
            <w:shd w:val="clear" w:color="auto" w:fill="FFFFFF"/>
          </w:rPr>
          <w:t>СЕНС ТА ІСТОРИЧНЕ ПОХОДЖЕННЯ ЛАТИНСЬКИХ «КРИЛАТИХ» ВИРАЗІВ. ВПЛИВ АНТИЧНОСТІ НА СУЧАСНИЙ СВІТОГЛЯД: ЛІНГВОКУЛЬТУРНИЙ АСПЕКТ</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_Toc10840118 \h </w:instrText>
        </w:r>
        <w:r w:rsidR="00247E96" w:rsidRPr="005A6119">
          <w:rPr>
            <w:noProof/>
            <w:webHidden/>
          </w:rPr>
        </w:r>
        <w:r w:rsidR="00247E96" w:rsidRPr="005A6119">
          <w:rPr>
            <w:noProof/>
            <w:webHidden/>
          </w:rPr>
          <w:fldChar w:fldCharType="separate"/>
        </w:r>
        <w:r w:rsidR="001B1816">
          <w:rPr>
            <w:noProof/>
            <w:webHidden/>
          </w:rPr>
          <w:t>22</w:t>
        </w:r>
        <w:r w:rsidR="00247E96" w:rsidRPr="005A6119">
          <w:rPr>
            <w:noProof/>
            <w:webHidden/>
          </w:rPr>
          <w:fldChar w:fldCharType="end"/>
        </w:r>
      </w:hyperlink>
    </w:p>
    <w:p w14:paraId="13919138" w14:textId="269117C5" w:rsidR="00247E96" w:rsidRPr="005A6119" w:rsidRDefault="007A5084" w:rsidP="00EA5C1E">
      <w:pPr>
        <w:pStyle w:val="12"/>
        <w:jc w:val="left"/>
        <w:rPr>
          <w:rFonts w:eastAsiaTheme="minorEastAsia"/>
          <w:noProof/>
          <w:lang w:val="en-GB" w:eastAsia="en-GB"/>
        </w:rPr>
      </w:pPr>
      <w:hyperlink w:anchor="_Toc10840119" w:history="1">
        <w:r w:rsidR="00247E96" w:rsidRPr="005A6119">
          <w:rPr>
            <w:rStyle w:val="a7"/>
            <w:noProof/>
          </w:rPr>
          <w:t>Дузенко К. О.</w:t>
        </w:r>
        <w:r w:rsidR="005A6119">
          <w:rPr>
            <w:rStyle w:val="a7"/>
            <w:noProof/>
          </w:rPr>
          <w:t xml:space="preserve"> </w:t>
        </w:r>
      </w:hyperlink>
      <w:hyperlink w:anchor="_Toc10840120" w:history="1">
        <w:r w:rsidR="00247E96" w:rsidRPr="005A6119">
          <w:rPr>
            <w:rStyle w:val="a7"/>
            <w:noProof/>
          </w:rPr>
          <w:t>РОЛЬ ЛАТИНСЬКОЇ МОВИ У ТВОРЕННІ ВЛАСНИХ ІМЕН</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_Toc10840120 \h </w:instrText>
        </w:r>
        <w:r w:rsidR="00247E96" w:rsidRPr="005A6119">
          <w:rPr>
            <w:noProof/>
            <w:webHidden/>
          </w:rPr>
        </w:r>
        <w:r w:rsidR="00247E96" w:rsidRPr="005A6119">
          <w:rPr>
            <w:noProof/>
            <w:webHidden/>
          </w:rPr>
          <w:fldChar w:fldCharType="separate"/>
        </w:r>
        <w:r w:rsidR="001B1816">
          <w:rPr>
            <w:noProof/>
            <w:webHidden/>
          </w:rPr>
          <w:t>23</w:t>
        </w:r>
        <w:r w:rsidR="00247E96" w:rsidRPr="005A6119">
          <w:rPr>
            <w:noProof/>
            <w:webHidden/>
          </w:rPr>
          <w:fldChar w:fldCharType="end"/>
        </w:r>
      </w:hyperlink>
    </w:p>
    <w:p w14:paraId="1827377F" w14:textId="6B1DD33D" w:rsidR="00247E96" w:rsidRPr="005A6119" w:rsidRDefault="007A5084" w:rsidP="00EA5C1E">
      <w:pPr>
        <w:pStyle w:val="12"/>
        <w:jc w:val="left"/>
        <w:rPr>
          <w:rFonts w:eastAsiaTheme="minorEastAsia"/>
          <w:noProof/>
          <w:lang w:val="en-GB" w:eastAsia="en-GB"/>
        </w:rPr>
      </w:pPr>
      <w:hyperlink w:anchor="_Toc10840121" w:history="1">
        <w:r w:rsidR="00247E96" w:rsidRPr="005A6119">
          <w:rPr>
            <w:rStyle w:val="a7"/>
            <w:noProof/>
          </w:rPr>
          <w:t>Загоскіна К. Д.</w:t>
        </w:r>
        <w:r w:rsidR="005A6119">
          <w:rPr>
            <w:rStyle w:val="a7"/>
            <w:noProof/>
          </w:rPr>
          <w:t xml:space="preserve"> </w:t>
        </w:r>
      </w:hyperlink>
      <w:r w:rsidR="005A6119">
        <w:rPr>
          <w:rStyle w:val="a7"/>
          <w:noProof/>
        </w:rPr>
        <w:t xml:space="preserve"> </w:t>
      </w:r>
      <w:hyperlink w:anchor="_Toc10840122" w:history="1">
        <w:r w:rsidR="00247E96" w:rsidRPr="005A6119">
          <w:rPr>
            <w:rStyle w:val="a7"/>
            <w:noProof/>
          </w:rPr>
          <w:t>ГРЕКО-ЛАТИНСЬКІ ТЕРМІНОЕЛЕМЕНТИ У НАЗВАХ ПСИХІЧНИХ РОЗЛАДІВ</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_Toc10840122 \h </w:instrText>
        </w:r>
        <w:r w:rsidR="00247E96" w:rsidRPr="005A6119">
          <w:rPr>
            <w:noProof/>
            <w:webHidden/>
          </w:rPr>
        </w:r>
        <w:r w:rsidR="00247E96" w:rsidRPr="005A6119">
          <w:rPr>
            <w:noProof/>
            <w:webHidden/>
          </w:rPr>
          <w:fldChar w:fldCharType="separate"/>
        </w:r>
        <w:r w:rsidR="001B1816">
          <w:rPr>
            <w:noProof/>
            <w:webHidden/>
          </w:rPr>
          <w:t>24</w:t>
        </w:r>
        <w:r w:rsidR="00247E96" w:rsidRPr="005A6119">
          <w:rPr>
            <w:noProof/>
            <w:webHidden/>
          </w:rPr>
          <w:fldChar w:fldCharType="end"/>
        </w:r>
      </w:hyperlink>
    </w:p>
    <w:p w14:paraId="225ECDD8" w14:textId="1649BCC8" w:rsidR="00247E96" w:rsidRPr="005A6119" w:rsidRDefault="007A5084" w:rsidP="00EA5C1E">
      <w:pPr>
        <w:pStyle w:val="12"/>
        <w:jc w:val="left"/>
        <w:rPr>
          <w:rFonts w:eastAsiaTheme="minorEastAsia"/>
          <w:noProof/>
          <w:lang w:val="en-GB" w:eastAsia="en-GB"/>
        </w:rPr>
      </w:pPr>
      <w:hyperlink w:anchor="_Toc10840123" w:history="1">
        <w:r w:rsidR="00247E96" w:rsidRPr="005A6119">
          <w:rPr>
            <w:rStyle w:val="a7"/>
            <w:noProof/>
          </w:rPr>
          <w:t>Каліта Ю. С.</w:t>
        </w:r>
        <w:r w:rsidR="005A6119">
          <w:rPr>
            <w:rStyle w:val="a7"/>
            <w:noProof/>
          </w:rPr>
          <w:t xml:space="preserve"> </w:t>
        </w:r>
      </w:hyperlink>
      <w:hyperlink w:anchor="_Toc10840124" w:history="1">
        <w:r w:rsidR="00247E96" w:rsidRPr="005A6119">
          <w:rPr>
            <w:rStyle w:val="a7"/>
            <w:noProof/>
          </w:rPr>
          <w:t>ЕТИМОЛОГІЧНІ АСПЕКТИ У НОМІНАЦІЇ БОТАНІЧНИХ НАЗВ РОСЛИН, ЩО МАЮТЬ ОФТАЛЬМОЛОГІЧНІ, РАНОЗАГОЮВАЛЬНІ ТА КАРДІОЛОГІЧНІ ВЛАСТИВОСТІ</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_Toc10840124 \h </w:instrText>
        </w:r>
        <w:r w:rsidR="00247E96" w:rsidRPr="005A6119">
          <w:rPr>
            <w:noProof/>
            <w:webHidden/>
          </w:rPr>
        </w:r>
        <w:r w:rsidR="00247E96" w:rsidRPr="005A6119">
          <w:rPr>
            <w:noProof/>
            <w:webHidden/>
          </w:rPr>
          <w:fldChar w:fldCharType="separate"/>
        </w:r>
        <w:r w:rsidR="001B1816">
          <w:rPr>
            <w:noProof/>
            <w:webHidden/>
          </w:rPr>
          <w:t>26</w:t>
        </w:r>
        <w:r w:rsidR="00247E96" w:rsidRPr="005A6119">
          <w:rPr>
            <w:noProof/>
            <w:webHidden/>
          </w:rPr>
          <w:fldChar w:fldCharType="end"/>
        </w:r>
      </w:hyperlink>
    </w:p>
    <w:p w14:paraId="181D74BE" w14:textId="7D940BEE" w:rsidR="00247E96" w:rsidRPr="005A6119" w:rsidRDefault="007A5084" w:rsidP="00EA5C1E">
      <w:pPr>
        <w:pStyle w:val="12"/>
        <w:jc w:val="left"/>
        <w:rPr>
          <w:rFonts w:eastAsiaTheme="minorEastAsia"/>
          <w:noProof/>
          <w:lang w:val="en-GB" w:eastAsia="en-GB"/>
        </w:rPr>
      </w:pPr>
      <w:hyperlink w:anchor="_Toc10840125" w:history="1">
        <w:r w:rsidR="00247E96" w:rsidRPr="005A6119">
          <w:rPr>
            <w:rStyle w:val="a7"/>
            <w:noProof/>
          </w:rPr>
          <w:t>Колесніченко О. А.</w:t>
        </w:r>
        <w:r w:rsidR="005A6119">
          <w:rPr>
            <w:rStyle w:val="a7"/>
            <w:noProof/>
          </w:rPr>
          <w:t xml:space="preserve"> </w:t>
        </w:r>
      </w:hyperlink>
      <w:hyperlink w:anchor="_Toc10840126" w:history="1">
        <w:r w:rsidR="00247E96" w:rsidRPr="005A6119">
          <w:rPr>
            <w:rStyle w:val="a7"/>
            <w:noProof/>
          </w:rPr>
          <w:t>ВАРІАТИВНІСТЬ ТЕРМІНІВ НА ПОЗНАЧЕННЯ ВАД ЗОРУ В МЕДИЧНІЙ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_Toc10840126 \h </w:instrText>
        </w:r>
        <w:r w:rsidR="00247E96" w:rsidRPr="005A6119">
          <w:rPr>
            <w:noProof/>
            <w:webHidden/>
          </w:rPr>
        </w:r>
        <w:r w:rsidR="00247E96" w:rsidRPr="005A6119">
          <w:rPr>
            <w:noProof/>
            <w:webHidden/>
          </w:rPr>
          <w:fldChar w:fldCharType="separate"/>
        </w:r>
        <w:r w:rsidR="001B1816">
          <w:rPr>
            <w:noProof/>
            <w:webHidden/>
          </w:rPr>
          <w:t>28</w:t>
        </w:r>
        <w:r w:rsidR="00247E96" w:rsidRPr="005A6119">
          <w:rPr>
            <w:noProof/>
            <w:webHidden/>
          </w:rPr>
          <w:fldChar w:fldCharType="end"/>
        </w:r>
      </w:hyperlink>
    </w:p>
    <w:p w14:paraId="52F8E6C9" w14:textId="0B686584" w:rsidR="00247E96" w:rsidRPr="005A6119" w:rsidRDefault="007A5084" w:rsidP="00EA5C1E">
      <w:pPr>
        <w:pStyle w:val="12"/>
        <w:jc w:val="left"/>
        <w:rPr>
          <w:rFonts w:eastAsiaTheme="minorEastAsia"/>
          <w:noProof/>
          <w:lang w:val="en-GB" w:eastAsia="en-GB"/>
        </w:rPr>
      </w:pPr>
      <w:hyperlink w:anchor="_Toc10840127" w:history="1">
        <w:r w:rsidR="00247E96" w:rsidRPr="005A6119">
          <w:rPr>
            <w:rStyle w:val="a7"/>
            <w:noProof/>
          </w:rPr>
          <w:t>Колоша О. В., Малащенкова К. О.</w:t>
        </w:r>
        <w:r w:rsidR="005A6119">
          <w:rPr>
            <w:rStyle w:val="a7"/>
            <w:noProof/>
          </w:rPr>
          <w:t xml:space="preserve"> </w:t>
        </w:r>
      </w:hyperlink>
      <w:r w:rsidR="005A6119">
        <w:rPr>
          <w:rStyle w:val="a7"/>
          <w:noProof/>
        </w:rPr>
        <w:t xml:space="preserve"> </w:t>
      </w:r>
      <w:hyperlink w:anchor="_Toc10840128" w:history="1">
        <w:r w:rsidR="00247E96" w:rsidRPr="005A6119">
          <w:rPr>
            <w:rStyle w:val="a7"/>
            <w:noProof/>
          </w:rPr>
          <w:t>ГРЕКО-ЛАТИНСЬКІ ТЕРМІНОЕЛЕМЕНТИ У НАЗВАХ РОЗЛАДІВ ЕФЕКТОРНО-ВОЛЬОВОЇ СФЕРИ ТА ПОТЯГІВ</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_Toc10840128 \h </w:instrText>
        </w:r>
        <w:r w:rsidR="00247E96" w:rsidRPr="005A6119">
          <w:rPr>
            <w:noProof/>
            <w:webHidden/>
          </w:rPr>
        </w:r>
        <w:r w:rsidR="00247E96" w:rsidRPr="005A6119">
          <w:rPr>
            <w:noProof/>
            <w:webHidden/>
          </w:rPr>
          <w:fldChar w:fldCharType="separate"/>
        </w:r>
        <w:r w:rsidR="001B1816">
          <w:rPr>
            <w:noProof/>
            <w:webHidden/>
          </w:rPr>
          <w:t>30</w:t>
        </w:r>
        <w:r w:rsidR="00247E96" w:rsidRPr="005A6119">
          <w:rPr>
            <w:noProof/>
            <w:webHidden/>
          </w:rPr>
          <w:fldChar w:fldCharType="end"/>
        </w:r>
      </w:hyperlink>
    </w:p>
    <w:p w14:paraId="5F5B0EFC" w14:textId="4778CAC8" w:rsidR="00247E96" w:rsidRPr="005A6119" w:rsidRDefault="007A5084" w:rsidP="00EA5C1E">
      <w:pPr>
        <w:pStyle w:val="12"/>
        <w:jc w:val="left"/>
        <w:rPr>
          <w:rFonts w:eastAsiaTheme="minorEastAsia"/>
          <w:noProof/>
          <w:lang w:val="en-GB" w:eastAsia="en-GB"/>
        </w:rPr>
      </w:pPr>
      <w:hyperlink w:anchor="_Toc10840129" w:history="1">
        <w:r w:rsidR="00247E96" w:rsidRPr="005A6119">
          <w:rPr>
            <w:rStyle w:val="a7"/>
            <w:noProof/>
          </w:rPr>
          <w:t>Комарова М. В.</w:t>
        </w:r>
        <w:r w:rsidR="005A6119">
          <w:rPr>
            <w:rStyle w:val="a7"/>
            <w:noProof/>
          </w:rPr>
          <w:t xml:space="preserve"> </w:t>
        </w:r>
      </w:hyperlink>
      <w:hyperlink w:anchor="_Toc10840130" w:history="1">
        <w:r w:rsidR="00247E96" w:rsidRPr="005A6119">
          <w:rPr>
            <w:rStyle w:val="a7"/>
            <w:noProof/>
          </w:rPr>
          <w:t>НАРОДНА МЕДИЦИНА ЯК ЧАСТИНА ДУХОВНОЇ КУЛЬТУРИ БОЛГАР</w:t>
        </w:r>
        <w:r w:rsidR="005A6119">
          <w:rPr>
            <w:rStyle w:val="a7"/>
            <w:noProof/>
          </w:rPr>
          <w:t xml:space="preserve"> </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_Toc10840130 \h </w:instrText>
        </w:r>
        <w:r w:rsidR="00247E96" w:rsidRPr="005A6119">
          <w:rPr>
            <w:noProof/>
            <w:webHidden/>
          </w:rPr>
        </w:r>
        <w:r w:rsidR="00247E96" w:rsidRPr="005A6119">
          <w:rPr>
            <w:noProof/>
            <w:webHidden/>
          </w:rPr>
          <w:fldChar w:fldCharType="separate"/>
        </w:r>
        <w:r w:rsidR="001B1816">
          <w:rPr>
            <w:noProof/>
            <w:webHidden/>
          </w:rPr>
          <w:t>31</w:t>
        </w:r>
        <w:r w:rsidR="00247E96" w:rsidRPr="005A6119">
          <w:rPr>
            <w:noProof/>
            <w:webHidden/>
          </w:rPr>
          <w:fldChar w:fldCharType="end"/>
        </w:r>
      </w:hyperlink>
    </w:p>
    <w:p w14:paraId="0B1C1D92" w14:textId="5076CD36" w:rsidR="00247E96" w:rsidRPr="005A6119" w:rsidRDefault="007A5084" w:rsidP="00EA5C1E">
      <w:pPr>
        <w:pStyle w:val="12"/>
        <w:jc w:val="left"/>
        <w:rPr>
          <w:rFonts w:eastAsiaTheme="minorEastAsia"/>
          <w:noProof/>
          <w:lang w:val="en-GB" w:eastAsia="en-GB"/>
        </w:rPr>
      </w:pPr>
      <w:hyperlink w:anchor="_Toc10840131" w:history="1">
        <w:r w:rsidR="00247E96" w:rsidRPr="005A6119">
          <w:rPr>
            <w:rStyle w:val="a7"/>
            <w:noProof/>
          </w:rPr>
          <w:t>Конопля Л. А.</w:t>
        </w:r>
        <w:r w:rsidR="005A6119">
          <w:rPr>
            <w:rStyle w:val="a7"/>
            <w:noProof/>
          </w:rPr>
          <w:t xml:space="preserve"> </w:t>
        </w:r>
      </w:hyperlink>
      <w:hyperlink w:anchor="_Toc10840132" w:history="1">
        <w:r w:rsidR="00247E96" w:rsidRPr="005A6119">
          <w:rPr>
            <w:rStyle w:val="a7"/>
            <w:noProof/>
          </w:rPr>
          <w:t>МЕТАФОРИЧНЕ ТЕРМІНОУТВОРЕННЯ (АНАТОМІЯ НЕРВОВОЇ СИСТЕМИ)</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_Toc10840132 \h </w:instrText>
        </w:r>
        <w:r w:rsidR="00247E96" w:rsidRPr="005A6119">
          <w:rPr>
            <w:noProof/>
            <w:webHidden/>
          </w:rPr>
        </w:r>
        <w:r w:rsidR="00247E96" w:rsidRPr="005A6119">
          <w:rPr>
            <w:noProof/>
            <w:webHidden/>
          </w:rPr>
          <w:fldChar w:fldCharType="separate"/>
        </w:r>
        <w:r w:rsidR="001B1816">
          <w:rPr>
            <w:noProof/>
            <w:webHidden/>
          </w:rPr>
          <w:t>33</w:t>
        </w:r>
        <w:r w:rsidR="00247E96" w:rsidRPr="005A6119">
          <w:rPr>
            <w:noProof/>
            <w:webHidden/>
          </w:rPr>
          <w:fldChar w:fldCharType="end"/>
        </w:r>
      </w:hyperlink>
    </w:p>
    <w:p w14:paraId="350A6F4D" w14:textId="3D8C86B5" w:rsidR="00247E96" w:rsidRPr="005A6119" w:rsidRDefault="007A5084" w:rsidP="00EA5C1E">
      <w:pPr>
        <w:pStyle w:val="12"/>
        <w:jc w:val="left"/>
        <w:rPr>
          <w:rFonts w:eastAsiaTheme="minorEastAsia"/>
          <w:noProof/>
          <w:lang w:val="en-GB" w:eastAsia="en-GB"/>
        </w:rPr>
      </w:pPr>
      <w:hyperlink w:anchor="_Toc10840133" w:history="1">
        <w:r w:rsidR="00247E96" w:rsidRPr="005A6119">
          <w:rPr>
            <w:rStyle w:val="a7"/>
            <w:noProof/>
          </w:rPr>
          <w:t>Кошелева О. В.</w:t>
        </w:r>
        <w:r w:rsidR="005A6119">
          <w:rPr>
            <w:rStyle w:val="a7"/>
            <w:noProof/>
          </w:rPr>
          <w:t xml:space="preserve"> </w:t>
        </w:r>
      </w:hyperlink>
      <w:hyperlink w:anchor="_Toc10840134" w:history="1">
        <w:r w:rsidR="00247E96" w:rsidRPr="005A6119">
          <w:rPr>
            <w:rStyle w:val="a7"/>
            <w:noProof/>
          </w:rPr>
          <w:t>ЛАТИНСКИЙ ЯЗЫК В РАЗВИТИИ КУЛЬТУРЫ И ПОВСЕДНЕВНОЙ ЖИЗНИ ЧЕЛОВЕКА</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_Toc10840134 \h </w:instrText>
        </w:r>
        <w:r w:rsidR="00247E96" w:rsidRPr="005A6119">
          <w:rPr>
            <w:noProof/>
            <w:webHidden/>
          </w:rPr>
        </w:r>
        <w:r w:rsidR="00247E96" w:rsidRPr="005A6119">
          <w:rPr>
            <w:noProof/>
            <w:webHidden/>
          </w:rPr>
          <w:fldChar w:fldCharType="separate"/>
        </w:r>
        <w:r w:rsidR="001B1816">
          <w:rPr>
            <w:noProof/>
            <w:webHidden/>
          </w:rPr>
          <w:t>34</w:t>
        </w:r>
        <w:r w:rsidR="00247E96" w:rsidRPr="005A6119">
          <w:rPr>
            <w:noProof/>
            <w:webHidden/>
          </w:rPr>
          <w:fldChar w:fldCharType="end"/>
        </w:r>
      </w:hyperlink>
    </w:p>
    <w:p w14:paraId="1E575B1F" w14:textId="22900298" w:rsidR="00247E96" w:rsidRPr="005A6119" w:rsidRDefault="007A5084" w:rsidP="00EA5C1E">
      <w:pPr>
        <w:pStyle w:val="12"/>
        <w:jc w:val="left"/>
        <w:rPr>
          <w:rFonts w:eastAsiaTheme="minorEastAsia"/>
          <w:noProof/>
          <w:lang w:val="en-GB" w:eastAsia="en-GB"/>
        </w:rPr>
      </w:pPr>
      <w:hyperlink w:anchor="_Toc10840137" w:history="1">
        <w:r w:rsidR="00247E96" w:rsidRPr="005A6119">
          <w:rPr>
            <w:rStyle w:val="a7"/>
            <w:rFonts w:eastAsia="Times New Roman"/>
            <w:noProof/>
          </w:rPr>
          <w:t>Кузеванова О. В.</w:t>
        </w:r>
        <w:r w:rsidR="005A6119">
          <w:rPr>
            <w:rStyle w:val="a7"/>
            <w:rFonts w:eastAsia="Times New Roman"/>
            <w:noProof/>
          </w:rPr>
          <w:t xml:space="preserve"> </w:t>
        </w:r>
      </w:hyperlink>
      <w:hyperlink w:anchor="_Toc10840138" w:history="1">
        <w:r w:rsidR="00247E96" w:rsidRPr="005A6119">
          <w:rPr>
            <w:rStyle w:val="a7"/>
            <w:noProof/>
          </w:rPr>
          <w:t>ЛАТИНСЬКІ АСОЦІАТИВНІ НАЗВИ АНАТОМІЧНИХ СТРУКТУР</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_Toc10840138 \h </w:instrText>
        </w:r>
        <w:r w:rsidR="00247E96" w:rsidRPr="005A6119">
          <w:rPr>
            <w:noProof/>
            <w:webHidden/>
          </w:rPr>
        </w:r>
        <w:r w:rsidR="00247E96" w:rsidRPr="005A6119">
          <w:rPr>
            <w:noProof/>
            <w:webHidden/>
          </w:rPr>
          <w:fldChar w:fldCharType="separate"/>
        </w:r>
        <w:r w:rsidR="001B1816">
          <w:rPr>
            <w:noProof/>
            <w:webHidden/>
          </w:rPr>
          <w:t>36</w:t>
        </w:r>
        <w:r w:rsidR="00247E96" w:rsidRPr="005A6119">
          <w:rPr>
            <w:noProof/>
            <w:webHidden/>
          </w:rPr>
          <w:fldChar w:fldCharType="end"/>
        </w:r>
      </w:hyperlink>
    </w:p>
    <w:p w14:paraId="3A5F82EB" w14:textId="6D5079F1" w:rsidR="00247E96" w:rsidRPr="005A6119" w:rsidRDefault="007A5084" w:rsidP="00EA5C1E">
      <w:pPr>
        <w:pStyle w:val="12"/>
        <w:jc w:val="left"/>
        <w:rPr>
          <w:rFonts w:eastAsiaTheme="minorEastAsia"/>
          <w:noProof/>
          <w:lang w:val="en-GB" w:eastAsia="en-GB"/>
        </w:rPr>
      </w:pPr>
      <w:hyperlink w:anchor="_Toc10840139" w:history="1">
        <w:r w:rsidR="00470049">
          <w:rPr>
            <w:rStyle w:val="a7"/>
            <w:noProof/>
          </w:rPr>
          <w:t>Кули</w:t>
        </w:r>
        <w:r w:rsidR="00247E96" w:rsidRPr="005A6119">
          <w:rPr>
            <w:rStyle w:val="a7"/>
            <w:noProof/>
          </w:rPr>
          <w:t>к С. В.</w:t>
        </w:r>
        <w:r w:rsidR="005A6119">
          <w:rPr>
            <w:rStyle w:val="a7"/>
            <w:noProof/>
          </w:rPr>
          <w:t xml:space="preserve"> </w:t>
        </w:r>
      </w:hyperlink>
      <w:hyperlink w:anchor="_Toc10840140" w:history="1">
        <w:r w:rsidR="00247E96" w:rsidRPr="005A6119">
          <w:rPr>
            <w:rStyle w:val="a7"/>
            <w:noProof/>
          </w:rPr>
          <w:t>ДЕРИВАЦІЙНЕ ГНІЗДО З ОПОРНИМ КОМПОНЕНТОМ</w:t>
        </w:r>
      </w:hyperlink>
    </w:p>
    <w:p w14:paraId="7D2E3EC5" w14:textId="77777777" w:rsidR="00247E96" w:rsidRPr="005A6119" w:rsidRDefault="007A5084" w:rsidP="00EA5C1E">
      <w:pPr>
        <w:pStyle w:val="21"/>
        <w:tabs>
          <w:tab w:val="right" w:leader="dot" w:pos="9628"/>
        </w:tabs>
        <w:spacing w:after="0" w:line="240" w:lineRule="auto"/>
        <w:ind w:left="0"/>
        <w:rPr>
          <w:rFonts w:ascii="Times New Roman" w:eastAsiaTheme="minorEastAsia" w:hAnsi="Times New Roman" w:cs="Times New Roman"/>
          <w:noProof/>
          <w:sz w:val="28"/>
          <w:szCs w:val="28"/>
          <w:lang w:val="en-GB" w:eastAsia="en-GB"/>
        </w:rPr>
      </w:pPr>
      <w:hyperlink w:anchor="_Toc10840141" w:history="1">
        <w:r w:rsidR="00247E96" w:rsidRPr="005A6119">
          <w:rPr>
            <w:rStyle w:val="a7"/>
            <w:rFonts w:ascii="Times New Roman" w:hAnsi="Times New Roman" w:cs="Times New Roman"/>
            <w:noProof/>
            <w:sz w:val="28"/>
            <w:szCs w:val="28"/>
            <w:lang w:val="uk-UA"/>
          </w:rPr>
          <w:t>«</w:t>
        </w:r>
        <w:r w:rsidR="00247E96" w:rsidRPr="005A6119">
          <w:rPr>
            <w:rStyle w:val="a7"/>
            <w:rFonts w:ascii="Times New Roman" w:hAnsi="Times New Roman" w:cs="Times New Roman"/>
            <w:noProof/>
            <w:sz w:val="28"/>
            <w:szCs w:val="28"/>
          </w:rPr>
          <w:t>-</w:t>
        </w:r>
        <w:r w:rsidR="00247E96" w:rsidRPr="005A6119">
          <w:rPr>
            <w:rStyle w:val="a7"/>
            <w:rFonts w:ascii="Times New Roman" w:hAnsi="Times New Roman" w:cs="Times New Roman"/>
            <w:noProof/>
            <w:sz w:val="28"/>
            <w:szCs w:val="28"/>
            <w:lang w:val="en-US"/>
          </w:rPr>
          <w:t>OMA</w:t>
        </w:r>
        <w:r w:rsidR="00247E96" w:rsidRPr="005A6119">
          <w:rPr>
            <w:rStyle w:val="a7"/>
            <w:rFonts w:ascii="Times New Roman" w:hAnsi="Times New Roman" w:cs="Times New Roman"/>
            <w:noProof/>
            <w:sz w:val="28"/>
            <w:szCs w:val="28"/>
            <w:lang w:val="uk-UA"/>
          </w:rPr>
          <w:t>» В ТЕРМІНОСИСТЕМІ НЕЙРООНКОЛОГІЇ</w:t>
        </w:r>
        <w:r w:rsidR="00247E96" w:rsidRPr="005A6119">
          <w:rPr>
            <w:rFonts w:ascii="Times New Roman" w:hAnsi="Times New Roman" w:cs="Times New Roman"/>
            <w:noProof/>
            <w:webHidden/>
            <w:sz w:val="28"/>
            <w:szCs w:val="28"/>
          </w:rPr>
          <w:tab/>
        </w:r>
        <w:r w:rsidR="00247E96" w:rsidRPr="005A6119">
          <w:rPr>
            <w:rFonts w:ascii="Times New Roman" w:hAnsi="Times New Roman" w:cs="Times New Roman"/>
            <w:noProof/>
            <w:webHidden/>
            <w:sz w:val="28"/>
            <w:szCs w:val="28"/>
          </w:rPr>
          <w:fldChar w:fldCharType="begin"/>
        </w:r>
        <w:r w:rsidR="00247E96" w:rsidRPr="005A6119">
          <w:rPr>
            <w:rFonts w:ascii="Times New Roman" w:hAnsi="Times New Roman" w:cs="Times New Roman"/>
            <w:noProof/>
            <w:webHidden/>
            <w:sz w:val="28"/>
            <w:szCs w:val="28"/>
          </w:rPr>
          <w:instrText xml:space="preserve"> PAGEREF _Toc10840141 \h </w:instrText>
        </w:r>
        <w:r w:rsidR="00247E96" w:rsidRPr="005A6119">
          <w:rPr>
            <w:rFonts w:ascii="Times New Roman" w:hAnsi="Times New Roman" w:cs="Times New Roman"/>
            <w:noProof/>
            <w:webHidden/>
            <w:sz w:val="28"/>
            <w:szCs w:val="28"/>
          </w:rPr>
        </w:r>
        <w:r w:rsidR="00247E96" w:rsidRPr="005A6119">
          <w:rPr>
            <w:rFonts w:ascii="Times New Roman" w:hAnsi="Times New Roman" w:cs="Times New Roman"/>
            <w:noProof/>
            <w:webHidden/>
            <w:sz w:val="28"/>
            <w:szCs w:val="28"/>
          </w:rPr>
          <w:fldChar w:fldCharType="separate"/>
        </w:r>
        <w:r w:rsidR="001B1816">
          <w:rPr>
            <w:rFonts w:ascii="Times New Roman" w:hAnsi="Times New Roman" w:cs="Times New Roman"/>
            <w:noProof/>
            <w:webHidden/>
            <w:sz w:val="28"/>
            <w:szCs w:val="28"/>
          </w:rPr>
          <w:t>37</w:t>
        </w:r>
        <w:r w:rsidR="00247E96" w:rsidRPr="005A6119">
          <w:rPr>
            <w:rFonts w:ascii="Times New Roman" w:hAnsi="Times New Roman" w:cs="Times New Roman"/>
            <w:noProof/>
            <w:webHidden/>
            <w:sz w:val="28"/>
            <w:szCs w:val="28"/>
          </w:rPr>
          <w:fldChar w:fldCharType="end"/>
        </w:r>
      </w:hyperlink>
    </w:p>
    <w:p w14:paraId="7655CE6B" w14:textId="7633F8FC" w:rsidR="00247E96" w:rsidRPr="005A6119" w:rsidRDefault="007A5084" w:rsidP="00EA5C1E">
      <w:pPr>
        <w:pStyle w:val="12"/>
        <w:jc w:val="left"/>
        <w:rPr>
          <w:rFonts w:eastAsiaTheme="minorEastAsia"/>
          <w:noProof/>
          <w:lang w:val="en-GB" w:eastAsia="en-GB"/>
        </w:rPr>
      </w:pPr>
      <w:hyperlink w:anchor="_Toc10840142" w:history="1">
        <w:r w:rsidR="00247E96" w:rsidRPr="005A6119">
          <w:rPr>
            <w:rStyle w:val="a7"/>
            <w:rFonts w:eastAsia="Times New Roman"/>
            <w:noProof/>
            <w:lang w:eastAsia="ru-RU"/>
          </w:rPr>
          <w:t>Кучеренко В.О.</w:t>
        </w:r>
        <w:r w:rsidR="00107076">
          <w:rPr>
            <w:rStyle w:val="a7"/>
            <w:rFonts w:eastAsia="Times New Roman"/>
            <w:noProof/>
            <w:lang w:eastAsia="ru-RU"/>
          </w:rPr>
          <w:t>, Крамар С. Б.</w:t>
        </w:r>
        <w:r w:rsidR="005A6119">
          <w:rPr>
            <w:rStyle w:val="a7"/>
            <w:rFonts w:eastAsia="Times New Roman"/>
            <w:noProof/>
            <w:lang w:eastAsia="ru-RU"/>
          </w:rPr>
          <w:t xml:space="preserve"> </w:t>
        </w:r>
      </w:hyperlink>
      <w:hyperlink w:anchor="_Toc10840143" w:history="1">
        <w:r w:rsidR="00247E96" w:rsidRPr="005A6119">
          <w:rPr>
            <w:rStyle w:val="a7"/>
            <w:noProof/>
          </w:rPr>
          <w:t xml:space="preserve">ПРОБЛЕМИ ВИВЧЕННЯ АНАТОМІЧНОЇ ТЕРМІНОЛОГІЇ ДЛЯ СТУДЕНТІВ </w:t>
        </w:r>
        <w:r w:rsidR="00247E96" w:rsidRPr="005A6119">
          <w:rPr>
            <w:rStyle w:val="a7"/>
            <w:noProof/>
            <w:lang w:val="en-US"/>
          </w:rPr>
          <w:t>I</w:t>
        </w:r>
        <w:r w:rsidR="00247E96" w:rsidRPr="005A6119">
          <w:rPr>
            <w:rStyle w:val="a7"/>
            <w:noProof/>
          </w:rPr>
          <w:t xml:space="preserve"> – </w:t>
        </w:r>
        <w:r w:rsidR="00247E96" w:rsidRPr="005A6119">
          <w:rPr>
            <w:rStyle w:val="a7"/>
            <w:noProof/>
            <w:lang w:val="en-US"/>
          </w:rPr>
          <w:t>II</w:t>
        </w:r>
        <w:r w:rsidR="00247E96" w:rsidRPr="005A6119">
          <w:rPr>
            <w:rStyle w:val="a7"/>
            <w:noProof/>
          </w:rPr>
          <w:t xml:space="preserve"> КУРСІВ</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_Toc10840143 \h </w:instrText>
        </w:r>
        <w:r w:rsidR="00247E96" w:rsidRPr="005A6119">
          <w:rPr>
            <w:noProof/>
            <w:webHidden/>
          </w:rPr>
        </w:r>
        <w:r w:rsidR="00247E96" w:rsidRPr="005A6119">
          <w:rPr>
            <w:noProof/>
            <w:webHidden/>
          </w:rPr>
          <w:fldChar w:fldCharType="separate"/>
        </w:r>
        <w:r w:rsidR="001B1816">
          <w:rPr>
            <w:noProof/>
            <w:webHidden/>
          </w:rPr>
          <w:t>39</w:t>
        </w:r>
        <w:r w:rsidR="00247E96" w:rsidRPr="005A6119">
          <w:rPr>
            <w:noProof/>
            <w:webHidden/>
          </w:rPr>
          <w:fldChar w:fldCharType="end"/>
        </w:r>
      </w:hyperlink>
    </w:p>
    <w:p w14:paraId="38D9A87A" w14:textId="3C62D537" w:rsidR="00247E96" w:rsidRPr="005A6119" w:rsidRDefault="007A5084" w:rsidP="00EA5C1E">
      <w:pPr>
        <w:pStyle w:val="12"/>
        <w:jc w:val="left"/>
        <w:rPr>
          <w:rFonts w:eastAsiaTheme="minorEastAsia"/>
          <w:noProof/>
          <w:lang w:val="en-GB" w:eastAsia="en-GB"/>
        </w:rPr>
      </w:pPr>
      <w:hyperlink w:anchor="_Toc10840144" w:history="1">
        <w:r w:rsidR="00247E96" w:rsidRPr="005A6119">
          <w:rPr>
            <w:rStyle w:val="a7"/>
            <w:noProof/>
          </w:rPr>
          <w:t>Лагода Д. П.</w:t>
        </w:r>
        <w:r w:rsidR="005A6119">
          <w:rPr>
            <w:rStyle w:val="a7"/>
            <w:noProof/>
          </w:rPr>
          <w:t xml:space="preserve"> </w:t>
        </w:r>
      </w:hyperlink>
      <w:hyperlink w:anchor="_Toc10840145" w:history="1">
        <w:r w:rsidR="00247E96" w:rsidRPr="005A6119">
          <w:rPr>
            <w:rStyle w:val="a7"/>
            <w:noProof/>
          </w:rPr>
          <w:t>ЛАТИНСЬКА МОВА У БАГАТОМОВНОМУ І МУЛЬТИКУЛЬТУРНОМУ СЕРЕДОВИЩІ</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_Toc10840145 \h </w:instrText>
        </w:r>
        <w:r w:rsidR="00247E96" w:rsidRPr="005A6119">
          <w:rPr>
            <w:noProof/>
            <w:webHidden/>
          </w:rPr>
        </w:r>
        <w:r w:rsidR="00247E96" w:rsidRPr="005A6119">
          <w:rPr>
            <w:noProof/>
            <w:webHidden/>
          </w:rPr>
          <w:fldChar w:fldCharType="separate"/>
        </w:r>
        <w:r w:rsidR="001B1816">
          <w:rPr>
            <w:noProof/>
            <w:webHidden/>
          </w:rPr>
          <w:t>40</w:t>
        </w:r>
        <w:r w:rsidR="00247E96" w:rsidRPr="005A6119">
          <w:rPr>
            <w:noProof/>
            <w:webHidden/>
          </w:rPr>
          <w:fldChar w:fldCharType="end"/>
        </w:r>
      </w:hyperlink>
    </w:p>
    <w:p w14:paraId="3FA060F9" w14:textId="31034334" w:rsidR="00247E96" w:rsidRPr="005A6119" w:rsidRDefault="007A5084" w:rsidP="00EA5C1E">
      <w:pPr>
        <w:pStyle w:val="12"/>
        <w:jc w:val="left"/>
        <w:rPr>
          <w:rFonts w:eastAsiaTheme="minorEastAsia"/>
          <w:noProof/>
          <w:lang w:val="en-GB" w:eastAsia="en-GB"/>
        </w:rPr>
      </w:pPr>
      <w:hyperlink w:anchor="_Toc10840146" w:history="1">
        <w:r w:rsidR="00247E96" w:rsidRPr="005A6119">
          <w:rPr>
            <w:rStyle w:val="a7"/>
            <w:noProof/>
          </w:rPr>
          <w:t>Ластовка В. Р., Шепель К. О.</w:t>
        </w:r>
        <w:r w:rsidR="005A6119">
          <w:rPr>
            <w:rStyle w:val="a7"/>
            <w:noProof/>
          </w:rPr>
          <w:t xml:space="preserve"> </w:t>
        </w:r>
      </w:hyperlink>
      <w:hyperlink w:anchor="_Toc10840147" w:history="1">
        <w:r w:rsidR="00247E96" w:rsidRPr="005A6119">
          <w:rPr>
            <w:rStyle w:val="a7"/>
            <w:noProof/>
          </w:rPr>
          <w:t>ЛАТИНСЬКА МОВА В УКРАЇНІ (ІСТОРИЧНИЙ ЕКСКУРС)</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_Toc10840147 \h </w:instrText>
        </w:r>
        <w:r w:rsidR="00247E96" w:rsidRPr="005A6119">
          <w:rPr>
            <w:noProof/>
            <w:webHidden/>
          </w:rPr>
        </w:r>
        <w:r w:rsidR="00247E96" w:rsidRPr="005A6119">
          <w:rPr>
            <w:noProof/>
            <w:webHidden/>
          </w:rPr>
          <w:fldChar w:fldCharType="separate"/>
        </w:r>
        <w:r w:rsidR="001B1816">
          <w:rPr>
            <w:noProof/>
            <w:webHidden/>
          </w:rPr>
          <w:t>41</w:t>
        </w:r>
        <w:r w:rsidR="00247E96" w:rsidRPr="005A6119">
          <w:rPr>
            <w:noProof/>
            <w:webHidden/>
          </w:rPr>
          <w:fldChar w:fldCharType="end"/>
        </w:r>
      </w:hyperlink>
    </w:p>
    <w:p w14:paraId="6A2DB938" w14:textId="43DF4E79" w:rsidR="00247E96" w:rsidRPr="005A6119" w:rsidRDefault="007A5084" w:rsidP="00EA5C1E">
      <w:pPr>
        <w:pStyle w:val="12"/>
        <w:jc w:val="left"/>
        <w:rPr>
          <w:rFonts w:eastAsiaTheme="minorEastAsia"/>
          <w:noProof/>
          <w:lang w:val="en-GB" w:eastAsia="en-GB"/>
        </w:rPr>
      </w:pPr>
      <w:hyperlink w:anchor="_Toc10840148" w:history="1">
        <w:r w:rsidR="00247E96" w:rsidRPr="005A6119">
          <w:rPr>
            <w:rStyle w:val="a7"/>
            <w:noProof/>
          </w:rPr>
          <w:t>Лотарь С. В.</w:t>
        </w:r>
        <w:r w:rsidR="005A6119">
          <w:rPr>
            <w:rStyle w:val="a7"/>
            <w:noProof/>
          </w:rPr>
          <w:t xml:space="preserve"> </w:t>
        </w:r>
      </w:hyperlink>
      <w:hyperlink w:anchor="_Toc10840149" w:history="1">
        <w:r w:rsidR="00247E96" w:rsidRPr="005A6119">
          <w:rPr>
            <w:rStyle w:val="a7"/>
            <w:noProof/>
          </w:rPr>
          <w:t>ЕТИМОЛОГІЯ АНАТОМІЧНИХ ТЕРМІНІВ НА ПОЗНАЧЕННЯ ПАЛЬЦІВ</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_Toc10840149 \h </w:instrText>
        </w:r>
        <w:r w:rsidR="00247E96" w:rsidRPr="005A6119">
          <w:rPr>
            <w:noProof/>
            <w:webHidden/>
          </w:rPr>
        </w:r>
        <w:r w:rsidR="00247E96" w:rsidRPr="005A6119">
          <w:rPr>
            <w:noProof/>
            <w:webHidden/>
          </w:rPr>
          <w:fldChar w:fldCharType="separate"/>
        </w:r>
        <w:r w:rsidR="001B1816">
          <w:rPr>
            <w:noProof/>
            <w:webHidden/>
          </w:rPr>
          <w:t>42</w:t>
        </w:r>
        <w:r w:rsidR="00247E96" w:rsidRPr="005A6119">
          <w:rPr>
            <w:noProof/>
            <w:webHidden/>
          </w:rPr>
          <w:fldChar w:fldCharType="end"/>
        </w:r>
      </w:hyperlink>
    </w:p>
    <w:p w14:paraId="42ED1C0B" w14:textId="15729299" w:rsidR="00247E96" w:rsidRPr="005A6119" w:rsidRDefault="007A5084" w:rsidP="00EA5C1E">
      <w:pPr>
        <w:pStyle w:val="12"/>
        <w:jc w:val="left"/>
        <w:rPr>
          <w:rFonts w:eastAsiaTheme="minorEastAsia"/>
          <w:noProof/>
          <w:lang w:val="en-GB" w:eastAsia="en-GB"/>
        </w:rPr>
      </w:pPr>
      <w:hyperlink w:anchor="_Toc10840150" w:history="1">
        <w:r w:rsidR="00247E96" w:rsidRPr="005A6119">
          <w:rPr>
            <w:rStyle w:val="a7"/>
            <w:noProof/>
          </w:rPr>
          <w:t>Мартиненко М. С.</w:t>
        </w:r>
        <w:r w:rsidR="005A6119">
          <w:rPr>
            <w:rStyle w:val="a7"/>
            <w:noProof/>
          </w:rPr>
          <w:t xml:space="preserve"> </w:t>
        </w:r>
      </w:hyperlink>
      <w:hyperlink w:anchor="_Toc10840151" w:history="1">
        <w:r w:rsidR="00247E96" w:rsidRPr="005A6119">
          <w:rPr>
            <w:rStyle w:val="a7"/>
            <w:noProof/>
          </w:rPr>
          <w:t>АНТРОПОНІМИ В КЛІНІЧНІЙ ТЕРМІНОЛОГІЇ: НА ПРИКЛАДІ НАЗВ ЗАХВОРЮВАНЬ ШКІРИ</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_Toc10840151 \h </w:instrText>
        </w:r>
        <w:r w:rsidR="00247E96" w:rsidRPr="005A6119">
          <w:rPr>
            <w:noProof/>
            <w:webHidden/>
          </w:rPr>
        </w:r>
        <w:r w:rsidR="00247E96" w:rsidRPr="005A6119">
          <w:rPr>
            <w:noProof/>
            <w:webHidden/>
          </w:rPr>
          <w:fldChar w:fldCharType="separate"/>
        </w:r>
        <w:r w:rsidR="001B1816">
          <w:rPr>
            <w:noProof/>
            <w:webHidden/>
          </w:rPr>
          <w:t>45</w:t>
        </w:r>
        <w:r w:rsidR="00247E96" w:rsidRPr="005A6119">
          <w:rPr>
            <w:noProof/>
            <w:webHidden/>
          </w:rPr>
          <w:fldChar w:fldCharType="end"/>
        </w:r>
      </w:hyperlink>
    </w:p>
    <w:p w14:paraId="143341A4" w14:textId="517ECFC2" w:rsidR="00247E96" w:rsidRPr="005A6119" w:rsidRDefault="007A5084" w:rsidP="00EA5C1E">
      <w:pPr>
        <w:pStyle w:val="12"/>
        <w:jc w:val="left"/>
        <w:rPr>
          <w:rFonts w:eastAsiaTheme="minorEastAsia"/>
          <w:noProof/>
          <w:lang w:val="en-GB" w:eastAsia="en-GB"/>
        </w:rPr>
      </w:pPr>
      <w:hyperlink w:anchor="_Toc10840152" w:history="1">
        <w:r w:rsidR="00247E96" w:rsidRPr="005A6119">
          <w:rPr>
            <w:rStyle w:val="a7"/>
            <w:noProof/>
          </w:rPr>
          <w:t>Меженіна Т. В.</w:t>
        </w:r>
        <w:r w:rsidR="005A6119">
          <w:rPr>
            <w:rStyle w:val="a7"/>
            <w:noProof/>
          </w:rPr>
          <w:t xml:space="preserve"> </w:t>
        </w:r>
      </w:hyperlink>
      <w:hyperlink w:anchor="_Toc10840153" w:history="1">
        <w:r w:rsidR="00247E96" w:rsidRPr="005A6119">
          <w:rPr>
            <w:rStyle w:val="a7"/>
            <w:noProof/>
          </w:rPr>
          <w:t>ОСОБЛИВОСТІ ВЖИВАННЯ ТЕРМІНОЕЛЕМЕНТІВ НА ПОЗНАЧЕННЯ ЖИРУ В МЕДИЧНІЙ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_Toc10840153 \h </w:instrText>
        </w:r>
        <w:r w:rsidR="00247E96" w:rsidRPr="005A6119">
          <w:rPr>
            <w:noProof/>
            <w:webHidden/>
          </w:rPr>
        </w:r>
        <w:r w:rsidR="00247E96" w:rsidRPr="005A6119">
          <w:rPr>
            <w:noProof/>
            <w:webHidden/>
          </w:rPr>
          <w:fldChar w:fldCharType="separate"/>
        </w:r>
        <w:r w:rsidR="001B1816">
          <w:rPr>
            <w:noProof/>
            <w:webHidden/>
          </w:rPr>
          <w:t>47</w:t>
        </w:r>
        <w:r w:rsidR="00247E96" w:rsidRPr="005A6119">
          <w:rPr>
            <w:noProof/>
            <w:webHidden/>
          </w:rPr>
          <w:fldChar w:fldCharType="end"/>
        </w:r>
      </w:hyperlink>
    </w:p>
    <w:p w14:paraId="376AC390" w14:textId="7790C88C" w:rsidR="00247E96" w:rsidRPr="005A6119" w:rsidRDefault="007A5084" w:rsidP="00EA5C1E">
      <w:pPr>
        <w:pStyle w:val="12"/>
        <w:jc w:val="left"/>
        <w:rPr>
          <w:rFonts w:eastAsiaTheme="minorEastAsia"/>
          <w:noProof/>
          <w:lang w:val="en-GB" w:eastAsia="en-GB"/>
        </w:rPr>
      </w:pPr>
      <w:hyperlink w:anchor="_Toc10840156" w:history="1">
        <w:r w:rsidR="00247E96" w:rsidRPr="005A6119">
          <w:rPr>
            <w:rStyle w:val="a7"/>
            <w:noProof/>
          </w:rPr>
          <w:t>Мєзнiков О. В.</w:t>
        </w:r>
        <w:r w:rsidR="005A6119">
          <w:rPr>
            <w:rStyle w:val="a7"/>
            <w:noProof/>
          </w:rPr>
          <w:t xml:space="preserve"> </w:t>
        </w:r>
      </w:hyperlink>
      <w:hyperlink w:anchor="_Toc10840157" w:history="1">
        <w:r w:rsidR="00247E96" w:rsidRPr="005A6119">
          <w:rPr>
            <w:rStyle w:val="a7"/>
            <w:noProof/>
          </w:rPr>
          <w:t>ОСОБЛИВОСТІ ВИКОРИСТАННЯ КОРЕНЕВОГО ТЕРМІНОЕЛЕМЕНТА «</w:t>
        </w:r>
        <w:r w:rsidR="00247E96" w:rsidRPr="005A6119">
          <w:rPr>
            <w:rStyle w:val="a7"/>
            <w:rFonts w:eastAsia="Calibri"/>
            <w:noProof/>
            <w:lang w:val="en-US"/>
          </w:rPr>
          <w:t>PYR</w:t>
        </w:r>
        <w:r w:rsidR="00247E96" w:rsidRPr="005A6119">
          <w:rPr>
            <w:rStyle w:val="a7"/>
            <w:rFonts w:eastAsia="Calibri"/>
            <w:noProof/>
          </w:rPr>
          <w:t>-</w:t>
        </w:r>
        <w:r w:rsidR="00247E96" w:rsidRPr="005A6119">
          <w:rPr>
            <w:rStyle w:val="a7"/>
            <w:noProof/>
          </w:rPr>
          <w:t>»</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_Toc10840157 \h </w:instrText>
        </w:r>
        <w:r w:rsidR="00247E96" w:rsidRPr="005A6119">
          <w:rPr>
            <w:noProof/>
            <w:webHidden/>
          </w:rPr>
        </w:r>
        <w:r w:rsidR="00247E96" w:rsidRPr="005A6119">
          <w:rPr>
            <w:noProof/>
            <w:webHidden/>
          </w:rPr>
          <w:fldChar w:fldCharType="separate"/>
        </w:r>
        <w:r w:rsidR="001B1816">
          <w:rPr>
            <w:noProof/>
            <w:webHidden/>
          </w:rPr>
          <w:t>48</w:t>
        </w:r>
        <w:r w:rsidR="00247E96" w:rsidRPr="005A6119">
          <w:rPr>
            <w:noProof/>
            <w:webHidden/>
          </w:rPr>
          <w:fldChar w:fldCharType="end"/>
        </w:r>
      </w:hyperlink>
    </w:p>
    <w:p w14:paraId="61B05D7F" w14:textId="7DC31288" w:rsidR="00247E96" w:rsidRPr="005A6119" w:rsidRDefault="007A5084" w:rsidP="00EA5C1E">
      <w:pPr>
        <w:pStyle w:val="12"/>
        <w:jc w:val="left"/>
        <w:rPr>
          <w:rFonts w:eastAsiaTheme="minorEastAsia"/>
          <w:noProof/>
          <w:lang w:val="en-GB" w:eastAsia="en-GB"/>
        </w:rPr>
      </w:pPr>
      <w:hyperlink w:anchor="_Toc10840158" w:history="1">
        <w:r w:rsidR="00247E96" w:rsidRPr="005A6119">
          <w:rPr>
            <w:rStyle w:val="a7"/>
            <w:noProof/>
          </w:rPr>
          <w:t>Невідома О. М.</w:t>
        </w:r>
        <w:r w:rsidR="005A6119">
          <w:rPr>
            <w:rStyle w:val="a7"/>
            <w:noProof/>
          </w:rPr>
          <w:t xml:space="preserve"> </w:t>
        </w:r>
      </w:hyperlink>
      <w:r w:rsidR="005A6119">
        <w:rPr>
          <w:rStyle w:val="a7"/>
          <w:noProof/>
        </w:rPr>
        <w:t xml:space="preserve"> </w:t>
      </w:r>
      <w:hyperlink w:anchor="_Toc10840159" w:history="1">
        <w:r w:rsidR="00247E96" w:rsidRPr="005A6119">
          <w:rPr>
            <w:rStyle w:val="a7"/>
            <w:noProof/>
          </w:rPr>
          <w:t>ОСНОВА МОВ</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_Toc10840159 \h </w:instrText>
        </w:r>
        <w:r w:rsidR="00247E96" w:rsidRPr="005A6119">
          <w:rPr>
            <w:noProof/>
            <w:webHidden/>
          </w:rPr>
        </w:r>
        <w:r w:rsidR="00247E96" w:rsidRPr="005A6119">
          <w:rPr>
            <w:noProof/>
            <w:webHidden/>
          </w:rPr>
          <w:fldChar w:fldCharType="separate"/>
        </w:r>
        <w:r w:rsidR="001B1816">
          <w:rPr>
            <w:noProof/>
            <w:webHidden/>
          </w:rPr>
          <w:t>51</w:t>
        </w:r>
        <w:r w:rsidR="00247E96" w:rsidRPr="005A6119">
          <w:rPr>
            <w:noProof/>
            <w:webHidden/>
          </w:rPr>
          <w:fldChar w:fldCharType="end"/>
        </w:r>
      </w:hyperlink>
    </w:p>
    <w:p w14:paraId="00C71706" w14:textId="4E919C41" w:rsidR="00247E96" w:rsidRPr="005A6119" w:rsidRDefault="007A5084" w:rsidP="00EA5C1E">
      <w:pPr>
        <w:pStyle w:val="12"/>
        <w:jc w:val="left"/>
        <w:rPr>
          <w:rFonts w:eastAsiaTheme="minorEastAsia"/>
          <w:noProof/>
          <w:lang w:val="en-GB" w:eastAsia="en-GB"/>
        </w:rPr>
      </w:pPr>
      <w:hyperlink w:anchor="_Toc10840160" w:history="1">
        <w:r w:rsidR="00247E96" w:rsidRPr="005A6119">
          <w:rPr>
            <w:rStyle w:val="a7"/>
            <w:noProof/>
          </w:rPr>
          <w:t>Незнанна О. А.</w:t>
        </w:r>
        <w:r w:rsidR="005A6119">
          <w:rPr>
            <w:rStyle w:val="a7"/>
            <w:noProof/>
          </w:rPr>
          <w:t xml:space="preserve"> </w:t>
        </w:r>
      </w:hyperlink>
      <w:hyperlink w:anchor="_Toc10840161" w:history="1">
        <w:r w:rsidR="00247E96" w:rsidRPr="005A6119">
          <w:rPr>
            <w:rStyle w:val="a7"/>
            <w:noProof/>
          </w:rPr>
          <w:t>КЛАСИФІКАЦІЯ РАН ЗА МЕХАНІЗМОМ УШКОДЖЕННЯ В ЛАТИНСЬКІЙ ТА УКРАЇНСЬКІЙ МЕДИЧНІЙ НАУЦІ</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_Toc10840161 \h </w:instrText>
        </w:r>
        <w:r w:rsidR="00247E96" w:rsidRPr="005A6119">
          <w:rPr>
            <w:noProof/>
            <w:webHidden/>
          </w:rPr>
        </w:r>
        <w:r w:rsidR="00247E96" w:rsidRPr="005A6119">
          <w:rPr>
            <w:noProof/>
            <w:webHidden/>
          </w:rPr>
          <w:fldChar w:fldCharType="separate"/>
        </w:r>
        <w:r w:rsidR="001B1816">
          <w:rPr>
            <w:noProof/>
            <w:webHidden/>
          </w:rPr>
          <w:t>53</w:t>
        </w:r>
        <w:r w:rsidR="00247E96" w:rsidRPr="005A6119">
          <w:rPr>
            <w:noProof/>
            <w:webHidden/>
          </w:rPr>
          <w:fldChar w:fldCharType="end"/>
        </w:r>
      </w:hyperlink>
    </w:p>
    <w:p w14:paraId="36719330" w14:textId="2E60CC58" w:rsidR="00247E96" w:rsidRPr="005A6119" w:rsidRDefault="007A5084" w:rsidP="00EA5C1E">
      <w:pPr>
        <w:pStyle w:val="12"/>
        <w:jc w:val="left"/>
        <w:rPr>
          <w:rFonts w:eastAsiaTheme="minorEastAsia"/>
          <w:noProof/>
          <w:lang w:val="en-GB" w:eastAsia="en-GB"/>
        </w:rPr>
      </w:pPr>
      <w:hyperlink w:anchor="_Toc10840162" w:history="1">
        <w:r w:rsidR="00247E96" w:rsidRPr="005A6119">
          <w:rPr>
            <w:rStyle w:val="a7"/>
            <w:noProof/>
          </w:rPr>
          <w:t>Олійникова Я. В.</w:t>
        </w:r>
        <w:r w:rsidR="00314298">
          <w:rPr>
            <w:rStyle w:val="a7"/>
            <w:noProof/>
          </w:rPr>
          <w:t>,</w:t>
        </w:r>
        <w:r w:rsidR="005A6119">
          <w:rPr>
            <w:rStyle w:val="a7"/>
            <w:noProof/>
          </w:rPr>
          <w:t xml:space="preserve"> </w:t>
        </w:r>
      </w:hyperlink>
      <w:r w:rsidR="00314298" w:rsidRPr="00314298">
        <w:rPr>
          <w:noProof/>
        </w:rPr>
        <w:t xml:space="preserve"> </w:t>
      </w:r>
      <w:r w:rsidR="00314298" w:rsidRPr="00107076">
        <w:rPr>
          <w:rStyle w:val="a7"/>
          <w:noProof/>
          <w:color w:val="auto"/>
          <w:u w:val="none"/>
        </w:rPr>
        <w:t xml:space="preserve">Смагло Д. Д. </w:t>
      </w:r>
      <w:hyperlink w:anchor="_Toc10840163" w:history="1">
        <w:r w:rsidR="00247E96" w:rsidRPr="005A6119">
          <w:rPr>
            <w:rStyle w:val="a7"/>
            <w:noProof/>
          </w:rPr>
          <w:t>ЯВИЩА ПОЛІСЕМІЇ ТА ОМОНІМІЇ У МЕДИЧНИХ ТЕРМІНАХ ЛАТИНСЬКОГО ПОХОДЖЕННЯ</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_Toc10840163 \h </w:instrText>
        </w:r>
        <w:r w:rsidR="00247E96" w:rsidRPr="005A6119">
          <w:rPr>
            <w:noProof/>
            <w:webHidden/>
          </w:rPr>
        </w:r>
        <w:r w:rsidR="00247E96" w:rsidRPr="005A6119">
          <w:rPr>
            <w:noProof/>
            <w:webHidden/>
          </w:rPr>
          <w:fldChar w:fldCharType="separate"/>
        </w:r>
        <w:r w:rsidR="001B1816">
          <w:rPr>
            <w:noProof/>
            <w:webHidden/>
          </w:rPr>
          <w:t>55</w:t>
        </w:r>
        <w:r w:rsidR="00247E96" w:rsidRPr="005A6119">
          <w:rPr>
            <w:noProof/>
            <w:webHidden/>
          </w:rPr>
          <w:fldChar w:fldCharType="end"/>
        </w:r>
      </w:hyperlink>
    </w:p>
    <w:p w14:paraId="2D3F874C" w14:textId="2AB56D73" w:rsidR="00247E96" w:rsidRPr="005A6119" w:rsidRDefault="007A5084" w:rsidP="00EA5C1E">
      <w:pPr>
        <w:pStyle w:val="12"/>
        <w:jc w:val="left"/>
        <w:rPr>
          <w:rFonts w:eastAsiaTheme="minorEastAsia"/>
          <w:noProof/>
          <w:lang w:val="en-GB" w:eastAsia="en-GB"/>
        </w:rPr>
      </w:pPr>
      <w:hyperlink w:anchor="_Toc10840164" w:history="1">
        <w:r w:rsidR="00247E96" w:rsidRPr="005A6119">
          <w:rPr>
            <w:rStyle w:val="a7"/>
            <w:noProof/>
          </w:rPr>
          <w:t>Петрушов Д. А.</w:t>
        </w:r>
      </w:hyperlink>
      <w:r w:rsidR="005A6119">
        <w:rPr>
          <w:rStyle w:val="a7"/>
          <w:noProof/>
        </w:rPr>
        <w:t xml:space="preserve"> </w:t>
      </w:r>
      <w:hyperlink w:anchor="_Toc10840165" w:history="1">
        <w:r w:rsidR="00247E96" w:rsidRPr="005A6119">
          <w:rPr>
            <w:rStyle w:val="a7"/>
            <w:noProof/>
          </w:rPr>
          <w:t>МЕДИЧНІ ТЕРМІНИ ТА МІФОЛОГІЯ</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_Toc10840165 \h </w:instrText>
        </w:r>
        <w:r w:rsidR="00247E96" w:rsidRPr="005A6119">
          <w:rPr>
            <w:noProof/>
            <w:webHidden/>
          </w:rPr>
        </w:r>
        <w:r w:rsidR="00247E96" w:rsidRPr="005A6119">
          <w:rPr>
            <w:noProof/>
            <w:webHidden/>
          </w:rPr>
          <w:fldChar w:fldCharType="separate"/>
        </w:r>
        <w:r w:rsidR="001B1816">
          <w:rPr>
            <w:noProof/>
            <w:webHidden/>
          </w:rPr>
          <w:t>57</w:t>
        </w:r>
        <w:r w:rsidR="00247E96" w:rsidRPr="005A6119">
          <w:rPr>
            <w:noProof/>
            <w:webHidden/>
          </w:rPr>
          <w:fldChar w:fldCharType="end"/>
        </w:r>
      </w:hyperlink>
    </w:p>
    <w:p w14:paraId="32F37089" w14:textId="1E753EB7" w:rsidR="00247E96" w:rsidRPr="005A6119" w:rsidRDefault="007A5084" w:rsidP="00EA5C1E">
      <w:pPr>
        <w:pStyle w:val="12"/>
        <w:jc w:val="left"/>
        <w:rPr>
          <w:rFonts w:eastAsiaTheme="minorEastAsia"/>
          <w:noProof/>
          <w:lang w:val="en-GB" w:eastAsia="en-GB"/>
        </w:rPr>
      </w:pPr>
      <w:hyperlink w:anchor="_Toc10840166" w:history="1">
        <w:r w:rsidR="00247E96" w:rsidRPr="005A6119">
          <w:rPr>
            <w:rStyle w:val="a7"/>
            <w:noProof/>
          </w:rPr>
          <w:t>Підгорна І. М.</w:t>
        </w:r>
        <w:r w:rsidR="005A6119">
          <w:rPr>
            <w:rStyle w:val="a7"/>
            <w:noProof/>
          </w:rPr>
          <w:t xml:space="preserve"> </w:t>
        </w:r>
      </w:hyperlink>
      <w:hyperlink w:anchor="_Toc10840167" w:history="1">
        <w:r w:rsidR="00247E96" w:rsidRPr="005A6119">
          <w:rPr>
            <w:rStyle w:val="a7"/>
            <w:noProof/>
          </w:rPr>
          <w:t>ЛАТИНСЬКА МОВАВ МЕДИЦИНІ ТА ФАРМАКОЛОГІЇ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_Toc10840167 \h </w:instrText>
        </w:r>
        <w:r w:rsidR="00247E96" w:rsidRPr="005A6119">
          <w:rPr>
            <w:noProof/>
            <w:webHidden/>
          </w:rPr>
        </w:r>
        <w:r w:rsidR="00247E96" w:rsidRPr="005A6119">
          <w:rPr>
            <w:noProof/>
            <w:webHidden/>
          </w:rPr>
          <w:fldChar w:fldCharType="separate"/>
        </w:r>
        <w:r w:rsidR="001B1816">
          <w:rPr>
            <w:noProof/>
            <w:webHidden/>
          </w:rPr>
          <w:t>59</w:t>
        </w:r>
        <w:r w:rsidR="00247E96" w:rsidRPr="005A6119">
          <w:rPr>
            <w:noProof/>
            <w:webHidden/>
          </w:rPr>
          <w:fldChar w:fldCharType="end"/>
        </w:r>
      </w:hyperlink>
    </w:p>
    <w:p w14:paraId="34F3658D" w14:textId="7C2EDAF8" w:rsidR="00247E96" w:rsidRPr="005A6119" w:rsidRDefault="007A5084" w:rsidP="00EA5C1E">
      <w:pPr>
        <w:pStyle w:val="12"/>
        <w:jc w:val="left"/>
        <w:rPr>
          <w:rFonts w:eastAsiaTheme="minorEastAsia"/>
          <w:noProof/>
          <w:lang w:val="en-GB" w:eastAsia="en-GB"/>
        </w:rPr>
      </w:pPr>
      <w:hyperlink w:anchor="_Toc10840168" w:history="1">
        <w:r w:rsidR="00247E96" w:rsidRPr="005A6119">
          <w:rPr>
            <w:rStyle w:val="a7"/>
            <w:noProof/>
          </w:rPr>
          <w:t>Пікалов Д. В.</w:t>
        </w:r>
        <w:r w:rsidR="005A6119">
          <w:rPr>
            <w:rStyle w:val="a7"/>
            <w:noProof/>
          </w:rPr>
          <w:t xml:space="preserve"> </w:t>
        </w:r>
      </w:hyperlink>
      <w:hyperlink w:anchor="_Toc10840169" w:history="1">
        <w:r w:rsidR="00247E96" w:rsidRPr="005A6119">
          <w:rPr>
            <w:rStyle w:val="a7"/>
            <w:noProof/>
          </w:rPr>
          <w:t>ЕТИМОЛОГІЯ НАЗВ ЗАХВОРЮВАНЬ ОРГАНІВ ШЛУНКОВО-КИШКОВОГО ТРАКТУ</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_Toc10840169 \h </w:instrText>
        </w:r>
        <w:r w:rsidR="00247E96" w:rsidRPr="005A6119">
          <w:rPr>
            <w:noProof/>
            <w:webHidden/>
          </w:rPr>
        </w:r>
        <w:r w:rsidR="00247E96" w:rsidRPr="005A6119">
          <w:rPr>
            <w:noProof/>
            <w:webHidden/>
          </w:rPr>
          <w:fldChar w:fldCharType="separate"/>
        </w:r>
        <w:r w:rsidR="001B1816">
          <w:rPr>
            <w:noProof/>
            <w:webHidden/>
          </w:rPr>
          <w:t>60</w:t>
        </w:r>
        <w:r w:rsidR="00247E96" w:rsidRPr="005A6119">
          <w:rPr>
            <w:noProof/>
            <w:webHidden/>
          </w:rPr>
          <w:fldChar w:fldCharType="end"/>
        </w:r>
      </w:hyperlink>
    </w:p>
    <w:p w14:paraId="222969EB" w14:textId="034DA58F" w:rsidR="00247E96" w:rsidRPr="005A6119" w:rsidRDefault="007A5084" w:rsidP="00EA5C1E">
      <w:pPr>
        <w:pStyle w:val="12"/>
        <w:jc w:val="left"/>
        <w:rPr>
          <w:rFonts w:eastAsiaTheme="minorEastAsia"/>
          <w:noProof/>
          <w:lang w:val="en-GB" w:eastAsia="en-GB"/>
        </w:rPr>
      </w:pPr>
      <w:hyperlink w:anchor="_Toc10840170" w:history="1">
        <w:r w:rsidR="00247E96" w:rsidRPr="005A6119">
          <w:rPr>
            <w:rStyle w:val="a7"/>
            <w:rFonts w:eastAsia="Calibri"/>
            <w:noProof/>
          </w:rPr>
          <w:t>Пінська Д. Є.</w:t>
        </w:r>
        <w:r w:rsidR="005A6119">
          <w:rPr>
            <w:rStyle w:val="a7"/>
            <w:rFonts w:eastAsia="Calibri"/>
            <w:noProof/>
          </w:rPr>
          <w:t xml:space="preserve"> </w:t>
        </w:r>
      </w:hyperlink>
      <w:hyperlink w:anchor="_Toc10840171" w:history="1">
        <w:r w:rsidR="00247E96" w:rsidRPr="005A6119">
          <w:rPr>
            <w:rStyle w:val="a7"/>
            <w:rFonts w:eastAsia="Calibri"/>
            <w:noProof/>
          </w:rPr>
          <w:t>РОЛЬ І ЗНАЧЕННЯ ЛИТИНСЬКОЇ МОВИ У ПІДГОТОВЦІ УСПІШНОГО ФАХІВЦЯ У МЕДИЧНОМУ ВУЗІ</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_Toc10840171 \h </w:instrText>
        </w:r>
        <w:r w:rsidR="00247E96" w:rsidRPr="005A6119">
          <w:rPr>
            <w:noProof/>
            <w:webHidden/>
          </w:rPr>
        </w:r>
        <w:r w:rsidR="00247E96" w:rsidRPr="005A6119">
          <w:rPr>
            <w:noProof/>
            <w:webHidden/>
          </w:rPr>
          <w:fldChar w:fldCharType="separate"/>
        </w:r>
        <w:r w:rsidR="001B1816">
          <w:rPr>
            <w:noProof/>
            <w:webHidden/>
          </w:rPr>
          <w:t>62</w:t>
        </w:r>
        <w:r w:rsidR="00247E96" w:rsidRPr="005A6119">
          <w:rPr>
            <w:noProof/>
            <w:webHidden/>
          </w:rPr>
          <w:fldChar w:fldCharType="end"/>
        </w:r>
      </w:hyperlink>
    </w:p>
    <w:p w14:paraId="549346EB" w14:textId="219E6D85" w:rsidR="00247E96" w:rsidRPr="005A6119" w:rsidRDefault="007A5084" w:rsidP="00EA5C1E">
      <w:pPr>
        <w:pStyle w:val="12"/>
        <w:jc w:val="left"/>
        <w:rPr>
          <w:rFonts w:eastAsiaTheme="minorEastAsia"/>
          <w:noProof/>
          <w:lang w:val="en-GB" w:eastAsia="en-GB"/>
        </w:rPr>
      </w:pPr>
      <w:hyperlink w:anchor="_Toc10840172" w:history="1">
        <w:r w:rsidR="00247E96" w:rsidRPr="005A6119">
          <w:rPr>
            <w:rStyle w:val="a7"/>
            <w:noProof/>
          </w:rPr>
          <w:t>Полюга Т. В.</w:t>
        </w:r>
        <w:r w:rsidR="005A6119">
          <w:rPr>
            <w:rStyle w:val="a7"/>
            <w:noProof/>
          </w:rPr>
          <w:t xml:space="preserve"> </w:t>
        </w:r>
      </w:hyperlink>
      <w:hyperlink w:anchor="_Toc10840173" w:history="1">
        <w:r w:rsidR="00247E96" w:rsidRPr="005A6119">
          <w:rPr>
            <w:rStyle w:val="a7"/>
            <w:noProof/>
          </w:rPr>
          <w:t>МЕТАФОРИ ТА ДЕМІНУТИВИ У ЛАТИНСЬКІЙ АНАТОМІЧНІЙ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_Toc10840173 \h </w:instrText>
        </w:r>
        <w:r w:rsidR="00247E96" w:rsidRPr="005A6119">
          <w:rPr>
            <w:noProof/>
            <w:webHidden/>
          </w:rPr>
        </w:r>
        <w:r w:rsidR="00247E96" w:rsidRPr="005A6119">
          <w:rPr>
            <w:noProof/>
            <w:webHidden/>
          </w:rPr>
          <w:fldChar w:fldCharType="separate"/>
        </w:r>
        <w:r w:rsidR="001B1816">
          <w:rPr>
            <w:noProof/>
            <w:webHidden/>
          </w:rPr>
          <w:t>63</w:t>
        </w:r>
        <w:r w:rsidR="00247E96" w:rsidRPr="005A6119">
          <w:rPr>
            <w:noProof/>
            <w:webHidden/>
          </w:rPr>
          <w:fldChar w:fldCharType="end"/>
        </w:r>
      </w:hyperlink>
    </w:p>
    <w:p w14:paraId="797556E4" w14:textId="22BA297A" w:rsidR="00247E96" w:rsidRPr="005A6119" w:rsidRDefault="007A5084" w:rsidP="00EA5C1E">
      <w:pPr>
        <w:pStyle w:val="12"/>
        <w:jc w:val="left"/>
        <w:rPr>
          <w:rFonts w:eastAsiaTheme="minorEastAsia"/>
          <w:noProof/>
          <w:lang w:val="en-GB" w:eastAsia="en-GB"/>
        </w:rPr>
      </w:pPr>
      <w:hyperlink w:anchor="_Toc10840174" w:history="1">
        <w:r w:rsidR="00247E96" w:rsidRPr="005A6119">
          <w:rPr>
            <w:rStyle w:val="a7"/>
            <w:noProof/>
          </w:rPr>
          <w:t>Пономар Б. В.</w:t>
        </w:r>
        <w:r w:rsidR="005A6119">
          <w:rPr>
            <w:rStyle w:val="a7"/>
            <w:noProof/>
          </w:rPr>
          <w:t xml:space="preserve"> </w:t>
        </w:r>
      </w:hyperlink>
      <w:hyperlink w:anchor="_Toc10840175" w:history="1">
        <w:r w:rsidR="00247E96" w:rsidRPr="005A6119">
          <w:rPr>
            <w:rStyle w:val="a7"/>
            <w:noProof/>
          </w:rPr>
          <w:t xml:space="preserve">ОСОБЛИВОСТІ ВЖИВАННЯ ТЕРМІНОЕЛЕМЕНТІВ </w:t>
        </w:r>
        <w:r w:rsidR="00247E96" w:rsidRPr="005A6119">
          <w:rPr>
            <w:rStyle w:val="a7"/>
            <w:noProof/>
            <w:lang w:val="en-US"/>
          </w:rPr>
          <w:t>SIAL</w:t>
        </w:r>
        <w:r w:rsidR="00247E96" w:rsidRPr="005A6119">
          <w:rPr>
            <w:rStyle w:val="a7"/>
            <w:noProof/>
          </w:rPr>
          <w:t xml:space="preserve"> / </w:t>
        </w:r>
        <w:r w:rsidR="00247E96" w:rsidRPr="005A6119">
          <w:rPr>
            <w:rStyle w:val="a7"/>
            <w:noProof/>
            <w:lang w:val="en-US"/>
          </w:rPr>
          <w:t>PTYAL</w:t>
        </w:r>
        <w:r w:rsidR="00247E96" w:rsidRPr="005A6119">
          <w:rPr>
            <w:rStyle w:val="a7"/>
            <w:noProof/>
          </w:rPr>
          <w:t xml:space="preserve"> У МЕДИЧНІЙ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_Toc10840175 \h </w:instrText>
        </w:r>
        <w:r w:rsidR="00247E96" w:rsidRPr="005A6119">
          <w:rPr>
            <w:noProof/>
            <w:webHidden/>
          </w:rPr>
        </w:r>
        <w:r w:rsidR="00247E96" w:rsidRPr="005A6119">
          <w:rPr>
            <w:noProof/>
            <w:webHidden/>
          </w:rPr>
          <w:fldChar w:fldCharType="separate"/>
        </w:r>
        <w:r w:rsidR="001B1816">
          <w:rPr>
            <w:noProof/>
            <w:webHidden/>
          </w:rPr>
          <w:t>66</w:t>
        </w:r>
        <w:r w:rsidR="00247E96" w:rsidRPr="005A6119">
          <w:rPr>
            <w:noProof/>
            <w:webHidden/>
          </w:rPr>
          <w:fldChar w:fldCharType="end"/>
        </w:r>
      </w:hyperlink>
    </w:p>
    <w:p w14:paraId="2206371B" w14:textId="682053EF" w:rsidR="00247E96" w:rsidRPr="005A6119" w:rsidRDefault="007A5084" w:rsidP="00EA5C1E">
      <w:pPr>
        <w:pStyle w:val="12"/>
        <w:jc w:val="left"/>
        <w:rPr>
          <w:rFonts w:eastAsiaTheme="minorEastAsia"/>
          <w:noProof/>
          <w:lang w:val="en-GB" w:eastAsia="en-GB"/>
        </w:rPr>
      </w:pPr>
      <w:hyperlink w:anchor="_Toc10840176" w:history="1">
        <w:r w:rsidR="00247E96" w:rsidRPr="005A6119">
          <w:rPr>
            <w:rStyle w:val="a7"/>
            <w:noProof/>
          </w:rPr>
          <w:t>Пономаренко О .В.</w:t>
        </w:r>
        <w:r w:rsidR="005A6119">
          <w:rPr>
            <w:rStyle w:val="a7"/>
            <w:noProof/>
          </w:rPr>
          <w:t xml:space="preserve"> </w:t>
        </w:r>
      </w:hyperlink>
      <w:hyperlink w:anchor="_Toc10840177" w:history="1">
        <w:r w:rsidR="00247E96" w:rsidRPr="005A6119">
          <w:rPr>
            <w:rStyle w:val="a7"/>
            <w:noProof/>
          </w:rPr>
          <w:t>ЗНАЧЕННЯ ЛАТИНСЬКОЇ МОВИ В РОЗВИТКУ ПРОФЕСІОНАЛІЗМУ ЛІКАРЯ</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_Toc10840177 \h </w:instrText>
        </w:r>
        <w:r w:rsidR="00247E96" w:rsidRPr="005A6119">
          <w:rPr>
            <w:noProof/>
            <w:webHidden/>
          </w:rPr>
        </w:r>
        <w:r w:rsidR="00247E96" w:rsidRPr="005A6119">
          <w:rPr>
            <w:noProof/>
            <w:webHidden/>
          </w:rPr>
          <w:fldChar w:fldCharType="separate"/>
        </w:r>
        <w:r w:rsidR="001B1816">
          <w:rPr>
            <w:noProof/>
            <w:webHidden/>
          </w:rPr>
          <w:t>67</w:t>
        </w:r>
        <w:r w:rsidR="00247E96" w:rsidRPr="005A6119">
          <w:rPr>
            <w:noProof/>
            <w:webHidden/>
          </w:rPr>
          <w:fldChar w:fldCharType="end"/>
        </w:r>
      </w:hyperlink>
    </w:p>
    <w:p w14:paraId="44FA5D8F" w14:textId="59539226" w:rsidR="00247E96" w:rsidRPr="005A6119" w:rsidRDefault="007A5084" w:rsidP="00EA5C1E">
      <w:pPr>
        <w:pStyle w:val="12"/>
        <w:jc w:val="left"/>
        <w:rPr>
          <w:rFonts w:eastAsiaTheme="minorEastAsia"/>
          <w:noProof/>
          <w:lang w:val="en-GB" w:eastAsia="en-GB"/>
        </w:rPr>
      </w:pPr>
      <w:hyperlink w:anchor="_Toc10840178" w:history="1">
        <w:r w:rsidR="00247E96" w:rsidRPr="005A6119">
          <w:rPr>
            <w:rStyle w:val="a7"/>
            <w:noProof/>
          </w:rPr>
          <w:t>Прохоренкова З. О.</w:t>
        </w:r>
        <w:r w:rsidR="005A6119">
          <w:rPr>
            <w:rStyle w:val="a7"/>
            <w:noProof/>
          </w:rPr>
          <w:t xml:space="preserve"> </w:t>
        </w:r>
      </w:hyperlink>
      <w:hyperlink w:anchor="_Toc10840179" w:history="1">
        <w:r w:rsidR="00247E96" w:rsidRPr="005A6119">
          <w:rPr>
            <w:rStyle w:val="a7"/>
            <w:noProof/>
          </w:rPr>
          <w:t>ГЕОМЕТРИЧНІ ФІГУРИ В АНАТОМІЧНІЙ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_Toc10840179 \h </w:instrText>
        </w:r>
        <w:r w:rsidR="00247E96" w:rsidRPr="005A6119">
          <w:rPr>
            <w:noProof/>
            <w:webHidden/>
          </w:rPr>
        </w:r>
        <w:r w:rsidR="00247E96" w:rsidRPr="005A6119">
          <w:rPr>
            <w:noProof/>
            <w:webHidden/>
          </w:rPr>
          <w:fldChar w:fldCharType="separate"/>
        </w:r>
        <w:r w:rsidR="001B1816">
          <w:rPr>
            <w:noProof/>
            <w:webHidden/>
          </w:rPr>
          <w:t>69</w:t>
        </w:r>
        <w:r w:rsidR="00247E96" w:rsidRPr="005A6119">
          <w:rPr>
            <w:noProof/>
            <w:webHidden/>
          </w:rPr>
          <w:fldChar w:fldCharType="end"/>
        </w:r>
      </w:hyperlink>
    </w:p>
    <w:p w14:paraId="2ACBD334" w14:textId="68F3E00C" w:rsidR="00314298" w:rsidRPr="005A6119" w:rsidRDefault="007A5084" w:rsidP="00314298">
      <w:pPr>
        <w:pStyle w:val="12"/>
        <w:jc w:val="left"/>
        <w:rPr>
          <w:rFonts w:eastAsiaTheme="minorEastAsia"/>
          <w:noProof/>
          <w:lang w:val="en-GB" w:eastAsia="en-GB"/>
        </w:rPr>
      </w:pPr>
      <w:hyperlink w:anchor="_Toc10840204" w:history="1">
        <w:r w:rsidR="00314298" w:rsidRPr="005A6119">
          <w:rPr>
            <w:rStyle w:val="a7"/>
            <w:noProof/>
          </w:rPr>
          <w:t>Пулатов</w:t>
        </w:r>
        <w:r w:rsidR="00314298">
          <w:rPr>
            <w:rStyle w:val="a7"/>
            <w:noProof/>
          </w:rPr>
          <w:t xml:space="preserve"> </w:t>
        </w:r>
      </w:hyperlink>
      <w:r w:rsidR="00314298" w:rsidRPr="00314298">
        <w:rPr>
          <w:noProof/>
        </w:rPr>
        <w:t xml:space="preserve"> </w:t>
      </w:r>
      <w:r w:rsidR="00314298" w:rsidRPr="00107076">
        <w:rPr>
          <w:rStyle w:val="a7"/>
          <w:noProof/>
          <w:color w:val="auto"/>
          <w:u w:val="none"/>
        </w:rPr>
        <w:t>Хусан</w:t>
      </w:r>
      <w:r w:rsidR="00107076" w:rsidRPr="00107076">
        <w:rPr>
          <w:rStyle w:val="a7"/>
          <w:noProof/>
          <w:color w:val="auto"/>
          <w:u w:val="none"/>
        </w:rPr>
        <w:t>.</w:t>
      </w:r>
      <w:r w:rsidR="00314298" w:rsidRPr="00107076">
        <w:rPr>
          <w:rStyle w:val="a7"/>
          <w:noProof/>
          <w:color w:val="auto"/>
          <w:u w:val="none"/>
        </w:rPr>
        <w:t xml:space="preserve"> </w:t>
      </w:r>
      <w:hyperlink w:anchor="_Toc10840205" w:history="1">
        <w:r w:rsidR="00314298" w:rsidRPr="005A6119">
          <w:rPr>
            <w:rStyle w:val="a7"/>
            <w:noProof/>
          </w:rPr>
          <w:t>ИСТОРИЧЕСКИЕ АСПЕКТЫ В ПАРОДОНТОЛОГИИ</w:t>
        </w:r>
        <w:r w:rsidR="00314298" w:rsidRPr="005A6119">
          <w:rPr>
            <w:noProof/>
            <w:webHidden/>
          </w:rPr>
          <w:tab/>
        </w:r>
        <w:r w:rsidR="00314298" w:rsidRPr="005A6119">
          <w:rPr>
            <w:noProof/>
            <w:webHidden/>
          </w:rPr>
          <w:fldChar w:fldCharType="begin"/>
        </w:r>
        <w:r w:rsidR="00314298" w:rsidRPr="005A6119">
          <w:rPr>
            <w:noProof/>
            <w:webHidden/>
          </w:rPr>
          <w:instrText xml:space="preserve"> PAGEREF _Toc10840205 \h </w:instrText>
        </w:r>
        <w:r w:rsidR="00314298" w:rsidRPr="005A6119">
          <w:rPr>
            <w:noProof/>
            <w:webHidden/>
          </w:rPr>
        </w:r>
        <w:r w:rsidR="00314298" w:rsidRPr="005A6119">
          <w:rPr>
            <w:noProof/>
            <w:webHidden/>
          </w:rPr>
          <w:fldChar w:fldCharType="separate"/>
        </w:r>
        <w:r w:rsidR="001B1816">
          <w:rPr>
            <w:noProof/>
            <w:webHidden/>
          </w:rPr>
          <w:t>71</w:t>
        </w:r>
        <w:r w:rsidR="00314298" w:rsidRPr="005A6119">
          <w:rPr>
            <w:noProof/>
            <w:webHidden/>
          </w:rPr>
          <w:fldChar w:fldCharType="end"/>
        </w:r>
      </w:hyperlink>
    </w:p>
    <w:p w14:paraId="72F2EAD9" w14:textId="6C288143" w:rsidR="00107076" w:rsidRPr="005A6119" w:rsidRDefault="007A5084" w:rsidP="00107076">
      <w:pPr>
        <w:pStyle w:val="12"/>
        <w:jc w:val="left"/>
        <w:rPr>
          <w:rFonts w:eastAsiaTheme="minorEastAsia"/>
          <w:noProof/>
          <w:lang w:val="en-GB" w:eastAsia="en-GB"/>
        </w:rPr>
      </w:pPr>
      <w:hyperlink w:anchor="_Toc10840135" w:history="1">
        <w:r w:rsidR="00107076" w:rsidRPr="005A6119">
          <w:rPr>
            <w:rStyle w:val="a7"/>
            <w:rFonts w:eastAsia="Calibri"/>
            <w:noProof/>
          </w:rPr>
          <w:t>Русина А. Е.</w:t>
        </w:r>
        <w:r w:rsidR="00107076">
          <w:rPr>
            <w:rStyle w:val="a7"/>
            <w:rFonts w:eastAsia="Calibri"/>
            <w:noProof/>
          </w:rPr>
          <w:t xml:space="preserve">,  </w:t>
        </w:r>
      </w:hyperlink>
      <w:r w:rsidR="00107076" w:rsidRPr="00107076">
        <w:rPr>
          <w:rStyle w:val="a7"/>
          <w:rFonts w:eastAsia="Calibri"/>
          <w:noProof/>
          <w:color w:val="auto"/>
          <w:u w:val="none"/>
        </w:rPr>
        <w:t xml:space="preserve">Крамарь С. Б. </w:t>
      </w:r>
      <w:hyperlink w:anchor="_Toc10840136" w:history="1">
        <w:r w:rsidR="00107076" w:rsidRPr="005A6119">
          <w:rPr>
            <w:rStyle w:val="a7"/>
            <w:noProof/>
          </w:rPr>
          <w:t>ВАЖНОСТЬ ЛАТИНСКОЙ ТЕРМИНОЛОГИИ МЫШЦ ПРЕДПЛЕЧЬЯ И ИХ КАНАЛОВ В ХИРУРГИЧЕСКОЙ ПРАКТИКЕ И ЕЕ ПРИМЕНЕНИЕ В ПОВСЕДНЕВНОЙ ЖИЗНИ ХИРУРГА</w:t>
        </w:r>
        <w:r w:rsidR="00107076" w:rsidRPr="005A6119">
          <w:rPr>
            <w:noProof/>
            <w:webHidden/>
          </w:rPr>
          <w:tab/>
        </w:r>
        <w:r w:rsidR="00107076" w:rsidRPr="005A6119">
          <w:rPr>
            <w:noProof/>
            <w:webHidden/>
          </w:rPr>
          <w:fldChar w:fldCharType="begin"/>
        </w:r>
        <w:r w:rsidR="00107076" w:rsidRPr="005A6119">
          <w:rPr>
            <w:noProof/>
            <w:webHidden/>
          </w:rPr>
          <w:instrText xml:space="preserve"> PAGEREF _Toc10840136 \h </w:instrText>
        </w:r>
        <w:r w:rsidR="00107076" w:rsidRPr="005A6119">
          <w:rPr>
            <w:noProof/>
            <w:webHidden/>
          </w:rPr>
        </w:r>
        <w:r w:rsidR="00107076" w:rsidRPr="005A6119">
          <w:rPr>
            <w:noProof/>
            <w:webHidden/>
          </w:rPr>
          <w:fldChar w:fldCharType="separate"/>
        </w:r>
        <w:r w:rsidR="001B1816">
          <w:rPr>
            <w:noProof/>
            <w:webHidden/>
          </w:rPr>
          <w:t>72</w:t>
        </w:r>
        <w:r w:rsidR="00107076" w:rsidRPr="005A6119">
          <w:rPr>
            <w:noProof/>
            <w:webHidden/>
          </w:rPr>
          <w:fldChar w:fldCharType="end"/>
        </w:r>
      </w:hyperlink>
    </w:p>
    <w:p w14:paraId="707BBA82" w14:textId="1FF098A3" w:rsidR="00247E96" w:rsidRPr="005A6119" w:rsidRDefault="007A5084" w:rsidP="00EA5C1E">
      <w:pPr>
        <w:pStyle w:val="12"/>
        <w:jc w:val="left"/>
        <w:rPr>
          <w:rFonts w:eastAsiaTheme="minorEastAsia"/>
          <w:noProof/>
          <w:lang w:val="en-GB" w:eastAsia="en-GB"/>
        </w:rPr>
      </w:pPr>
      <w:hyperlink w:anchor="_Toc10840180" w:history="1">
        <w:r w:rsidR="00247E96" w:rsidRPr="005A6119">
          <w:rPr>
            <w:rStyle w:val="a7"/>
            <w:noProof/>
          </w:rPr>
          <w:t>Ряснянський Т. А.</w:t>
        </w:r>
        <w:r w:rsidR="005A6119">
          <w:rPr>
            <w:rStyle w:val="a7"/>
            <w:noProof/>
          </w:rPr>
          <w:t xml:space="preserve"> </w:t>
        </w:r>
      </w:hyperlink>
      <w:hyperlink w:anchor="_Toc10840181" w:history="1">
        <w:r w:rsidR="00247E96" w:rsidRPr="005A6119">
          <w:rPr>
            <w:rStyle w:val="a7"/>
            <w:noProof/>
          </w:rPr>
          <w:t>ВЖИВАННЯ ТЕРМІНІВ ЗІ ЗНАЧЕННЯМ «ГРЕБІНЬ» У МІЖНАРОДНІЙ АНАТОМІЧНІЙ НОМЕНКЛАТУРІ</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_Toc10840181 \h </w:instrText>
        </w:r>
        <w:r w:rsidR="00247E96" w:rsidRPr="005A6119">
          <w:rPr>
            <w:noProof/>
            <w:webHidden/>
          </w:rPr>
        </w:r>
        <w:r w:rsidR="00247E96" w:rsidRPr="005A6119">
          <w:rPr>
            <w:noProof/>
            <w:webHidden/>
          </w:rPr>
          <w:fldChar w:fldCharType="separate"/>
        </w:r>
        <w:r w:rsidR="001B1816">
          <w:rPr>
            <w:noProof/>
            <w:webHidden/>
          </w:rPr>
          <w:t>73</w:t>
        </w:r>
        <w:r w:rsidR="00247E96" w:rsidRPr="005A6119">
          <w:rPr>
            <w:noProof/>
            <w:webHidden/>
          </w:rPr>
          <w:fldChar w:fldCharType="end"/>
        </w:r>
      </w:hyperlink>
    </w:p>
    <w:p w14:paraId="3527C35D" w14:textId="2347C850" w:rsidR="00247E96" w:rsidRPr="005A6119" w:rsidRDefault="007A5084" w:rsidP="00EA5C1E">
      <w:pPr>
        <w:pStyle w:val="12"/>
        <w:jc w:val="left"/>
        <w:rPr>
          <w:rFonts w:eastAsiaTheme="minorEastAsia"/>
          <w:noProof/>
          <w:lang w:val="en-GB" w:eastAsia="en-GB"/>
        </w:rPr>
      </w:pPr>
      <w:hyperlink w:anchor="_Toc10840182" w:history="1">
        <w:r w:rsidR="00247E96" w:rsidRPr="005A6119">
          <w:rPr>
            <w:rStyle w:val="a7"/>
            <w:noProof/>
          </w:rPr>
          <w:t>Салов Д. В.</w:t>
        </w:r>
        <w:r w:rsidR="005A6119">
          <w:rPr>
            <w:rStyle w:val="a7"/>
            <w:noProof/>
          </w:rPr>
          <w:t xml:space="preserve"> </w:t>
        </w:r>
      </w:hyperlink>
      <w:hyperlink w:anchor="_Toc10840183" w:history="1">
        <w:r w:rsidR="00247E96" w:rsidRPr="005A6119">
          <w:rPr>
            <w:rStyle w:val="a7"/>
            <w:noProof/>
          </w:rPr>
          <w:t>ГРЕКО-ЛАТИНСЬКІ СЛОВОТВОРЧІ ЗАСОБИ НА ПОЗНАЧЕННЯ ПСИХІЧНИХ ХВОРОБ</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_Toc10840183 \h </w:instrText>
        </w:r>
        <w:r w:rsidR="00247E96" w:rsidRPr="005A6119">
          <w:rPr>
            <w:noProof/>
            <w:webHidden/>
          </w:rPr>
        </w:r>
        <w:r w:rsidR="00247E96" w:rsidRPr="005A6119">
          <w:rPr>
            <w:noProof/>
            <w:webHidden/>
          </w:rPr>
          <w:fldChar w:fldCharType="separate"/>
        </w:r>
        <w:r w:rsidR="001B1816">
          <w:rPr>
            <w:noProof/>
            <w:webHidden/>
          </w:rPr>
          <w:t>74</w:t>
        </w:r>
        <w:r w:rsidR="00247E96" w:rsidRPr="005A6119">
          <w:rPr>
            <w:noProof/>
            <w:webHidden/>
          </w:rPr>
          <w:fldChar w:fldCharType="end"/>
        </w:r>
      </w:hyperlink>
    </w:p>
    <w:p w14:paraId="026C05B9" w14:textId="6BDC7F11" w:rsidR="00247E96" w:rsidRPr="005A6119" w:rsidRDefault="007A5084" w:rsidP="00EA5C1E">
      <w:pPr>
        <w:pStyle w:val="12"/>
        <w:jc w:val="left"/>
        <w:rPr>
          <w:rFonts w:eastAsiaTheme="minorEastAsia"/>
          <w:noProof/>
          <w:lang w:val="en-GB" w:eastAsia="en-GB"/>
        </w:rPr>
      </w:pPr>
      <w:hyperlink w:anchor="_Toc10840184" w:history="1">
        <w:r w:rsidR="00247E96" w:rsidRPr="005A6119">
          <w:rPr>
            <w:rStyle w:val="a7"/>
            <w:noProof/>
            <w:lang w:val="en-US"/>
          </w:rPr>
          <w:t>Svyryda</w:t>
        </w:r>
        <w:r w:rsidR="00247E96" w:rsidRPr="005A6119">
          <w:rPr>
            <w:rStyle w:val="a7"/>
            <w:noProof/>
          </w:rPr>
          <w:t xml:space="preserve"> </w:t>
        </w:r>
        <w:r w:rsidR="00247E96" w:rsidRPr="005A6119">
          <w:rPr>
            <w:rStyle w:val="a7"/>
            <w:noProof/>
            <w:lang w:val="en-US"/>
          </w:rPr>
          <w:t>O</w:t>
        </w:r>
        <w:r w:rsidR="00247E96" w:rsidRPr="005A6119">
          <w:rPr>
            <w:rStyle w:val="a7"/>
            <w:noProof/>
          </w:rPr>
          <w:t xml:space="preserve">. </w:t>
        </w:r>
        <w:r w:rsidR="00247E96" w:rsidRPr="005A6119">
          <w:rPr>
            <w:rStyle w:val="a7"/>
            <w:noProof/>
            <w:lang w:val="en-US"/>
          </w:rPr>
          <w:t>S</w:t>
        </w:r>
        <w:r w:rsidR="00247E96" w:rsidRPr="005A6119">
          <w:rPr>
            <w:rStyle w:val="a7"/>
            <w:noProof/>
          </w:rPr>
          <w:t xml:space="preserve">., </w:t>
        </w:r>
        <w:r w:rsidR="00247E96" w:rsidRPr="005A6119">
          <w:rPr>
            <w:rStyle w:val="a7"/>
            <w:noProof/>
            <w:lang w:val="en-US"/>
          </w:rPr>
          <w:t>Yushchenko</w:t>
        </w:r>
        <w:r w:rsidR="00247E96" w:rsidRPr="005A6119">
          <w:rPr>
            <w:rStyle w:val="a7"/>
            <w:noProof/>
          </w:rPr>
          <w:t xml:space="preserve"> </w:t>
        </w:r>
        <w:r w:rsidR="00247E96" w:rsidRPr="005A6119">
          <w:rPr>
            <w:rStyle w:val="a7"/>
            <w:noProof/>
            <w:lang w:val="en-US"/>
          </w:rPr>
          <w:t>Ya</w:t>
        </w:r>
        <w:r w:rsidR="00247E96" w:rsidRPr="005A6119">
          <w:rPr>
            <w:rStyle w:val="a7"/>
            <w:noProof/>
          </w:rPr>
          <w:t xml:space="preserve">. </w:t>
        </w:r>
        <w:r w:rsidR="00247E96" w:rsidRPr="005A6119">
          <w:rPr>
            <w:rStyle w:val="a7"/>
            <w:noProof/>
            <w:lang w:val="en-US"/>
          </w:rPr>
          <w:t>O</w:t>
        </w:r>
        <w:r w:rsidR="00247E96" w:rsidRPr="005A6119">
          <w:rPr>
            <w:rStyle w:val="a7"/>
            <w:noProof/>
          </w:rPr>
          <w:t>.</w:t>
        </w:r>
        <w:r w:rsidR="005A6119">
          <w:rPr>
            <w:rStyle w:val="a7"/>
            <w:noProof/>
          </w:rPr>
          <w:t xml:space="preserve"> </w:t>
        </w:r>
      </w:hyperlink>
      <w:hyperlink w:anchor="_Toc10840185" w:history="1">
        <w:r w:rsidR="00247E96" w:rsidRPr="005A6119">
          <w:rPr>
            <w:rStyle w:val="a7"/>
            <w:noProof/>
            <w:lang w:val="en-US"/>
          </w:rPr>
          <w:t>THE USE OF LATIN IN THE ENGLISH DENTAL TERMINOLOGY OF ODONTOGENESIS</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_Toc10840185 \h </w:instrText>
        </w:r>
        <w:r w:rsidR="00247E96" w:rsidRPr="005A6119">
          <w:rPr>
            <w:noProof/>
            <w:webHidden/>
          </w:rPr>
        </w:r>
        <w:r w:rsidR="00247E96" w:rsidRPr="005A6119">
          <w:rPr>
            <w:noProof/>
            <w:webHidden/>
          </w:rPr>
          <w:fldChar w:fldCharType="separate"/>
        </w:r>
        <w:r w:rsidR="001B1816">
          <w:rPr>
            <w:noProof/>
            <w:webHidden/>
          </w:rPr>
          <w:t>76</w:t>
        </w:r>
        <w:r w:rsidR="00247E96" w:rsidRPr="005A6119">
          <w:rPr>
            <w:noProof/>
            <w:webHidden/>
          </w:rPr>
          <w:fldChar w:fldCharType="end"/>
        </w:r>
      </w:hyperlink>
    </w:p>
    <w:p w14:paraId="5A061842" w14:textId="60C1933C" w:rsidR="00247E96" w:rsidRPr="005A6119" w:rsidRDefault="007A5084" w:rsidP="00EA5C1E">
      <w:pPr>
        <w:pStyle w:val="12"/>
        <w:jc w:val="left"/>
        <w:rPr>
          <w:rFonts w:eastAsiaTheme="minorEastAsia"/>
          <w:noProof/>
          <w:lang w:val="en-GB" w:eastAsia="en-GB"/>
        </w:rPr>
      </w:pPr>
      <w:hyperlink w:anchor="_Toc10840186" w:history="1">
        <w:r w:rsidR="00247E96" w:rsidRPr="005A6119">
          <w:rPr>
            <w:rStyle w:val="a7"/>
            <w:noProof/>
          </w:rPr>
          <w:t>Святовець Є. А.</w:t>
        </w:r>
        <w:r w:rsidR="005A6119">
          <w:rPr>
            <w:rStyle w:val="a7"/>
            <w:noProof/>
          </w:rPr>
          <w:t xml:space="preserve"> </w:t>
        </w:r>
      </w:hyperlink>
      <w:hyperlink w:anchor="_Toc10840187" w:history="1">
        <w:r w:rsidR="00247E96" w:rsidRPr="005A6119">
          <w:rPr>
            <w:rStyle w:val="a7"/>
            <w:noProof/>
          </w:rPr>
          <w:t>СИНОНІМІЯ В ЛАТИНСЬКІЙ МОВІ ТА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_Toc10840187 \h </w:instrText>
        </w:r>
        <w:r w:rsidR="00247E96" w:rsidRPr="005A6119">
          <w:rPr>
            <w:noProof/>
            <w:webHidden/>
          </w:rPr>
        </w:r>
        <w:r w:rsidR="00247E96" w:rsidRPr="005A6119">
          <w:rPr>
            <w:noProof/>
            <w:webHidden/>
          </w:rPr>
          <w:fldChar w:fldCharType="separate"/>
        </w:r>
        <w:r w:rsidR="001B1816">
          <w:rPr>
            <w:noProof/>
            <w:webHidden/>
          </w:rPr>
          <w:t>78</w:t>
        </w:r>
        <w:r w:rsidR="00247E96" w:rsidRPr="005A6119">
          <w:rPr>
            <w:noProof/>
            <w:webHidden/>
          </w:rPr>
          <w:fldChar w:fldCharType="end"/>
        </w:r>
      </w:hyperlink>
    </w:p>
    <w:p w14:paraId="68848E04" w14:textId="1A017CE6" w:rsidR="00247E96" w:rsidRPr="005A6119" w:rsidRDefault="007A5084" w:rsidP="00EA5C1E">
      <w:pPr>
        <w:pStyle w:val="12"/>
        <w:jc w:val="left"/>
        <w:rPr>
          <w:rFonts w:eastAsiaTheme="minorEastAsia"/>
          <w:noProof/>
          <w:lang w:val="en-GB" w:eastAsia="en-GB"/>
        </w:rPr>
      </w:pPr>
      <w:hyperlink w:anchor="_Toc10840188" w:history="1">
        <w:r w:rsidR="00247E96" w:rsidRPr="005A6119">
          <w:rPr>
            <w:rStyle w:val="a7"/>
            <w:noProof/>
            <w:lang w:val="en-US"/>
          </w:rPr>
          <w:t>Symonenko D.</w:t>
        </w:r>
        <w:r w:rsidR="00247E96" w:rsidRPr="005A6119">
          <w:rPr>
            <w:rStyle w:val="a7"/>
            <w:noProof/>
          </w:rPr>
          <w:t xml:space="preserve">, </w:t>
        </w:r>
        <w:r w:rsidR="00247E96" w:rsidRPr="005A6119">
          <w:rPr>
            <w:rStyle w:val="a7"/>
            <w:noProof/>
            <w:lang w:val="en-US"/>
          </w:rPr>
          <w:t>Maskin P.</w:t>
        </w:r>
        <w:r w:rsidR="005A6119">
          <w:rPr>
            <w:rStyle w:val="a7"/>
            <w:noProof/>
          </w:rPr>
          <w:t xml:space="preserve"> </w:t>
        </w:r>
      </w:hyperlink>
      <w:hyperlink w:anchor="_Toc10840189" w:history="1">
        <w:r w:rsidR="00247E96" w:rsidRPr="005A6119">
          <w:rPr>
            <w:rStyle w:val="a7"/>
            <w:noProof/>
            <w:lang w:val="en-US"/>
          </w:rPr>
          <w:t>UNUSUAL LATIN</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_Toc10840189 \h </w:instrText>
        </w:r>
        <w:r w:rsidR="00247E96" w:rsidRPr="005A6119">
          <w:rPr>
            <w:noProof/>
            <w:webHidden/>
          </w:rPr>
        </w:r>
        <w:r w:rsidR="00247E96" w:rsidRPr="005A6119">
          <w:rPr>
            <w:noProof/>
            <w:webHidden/>
          </w:rPr>
          <w:fldChar w:fldCharType="separate"/>
        </w:r>
        <w:r w:rsidR="001B1816">
          <w:rPr>
            <w:noProof/>
            <w:webHidden/>
          </w:rPr>
          <w:t>79</w:t>
        </w:r>
        <w:r w:rsidR="00247E96" w:rsidRPr="005A6119">
          <w:rPr>
            <w:noProof/>
            <w:webHidden/>
          </w:rPr>
          <w:fldChar w:fldCharType="end"/>
        </w:r>
      </w:hyperlink>
    </w:p>
    <w:p w14:paraId="4F85B66E" w14:textId="6CAE4775" w:rsidR="00247E96" w:rsidRPr="005A6119" w:rsidRDefault="007A5084" w:rsidP="00EA5C1E">
      <w:pPr>
        <w:pStyle w:val="12"/>
        <w:jc w:val="left"/>
        <w:rPr>
          <w:rFonts w:eastAsiaTheme="minorEastAsia"/>
          <w:noProof/>
          <w:lang w:val="en-GB" w:eastAsia="en-GB"/>
        </w:rPr>
      </w:pPr>
      <w:hyperlink w:anchor="_Toc10840190" w:history="1">
        <w:r w:rsidR="00247E96" w:rsidRPr="005A6119">
          <w:rPr>
            <w:rStyle w:val="a7"/>
            <w:noProof/>
          </w:rPr>
          <w:t>Сотниченко Т. Д.</w:t>
        </w:r>
        <w:r w:rsidR="005A6119">
          <w:rPr>
            <w:rStyle w:val="a7"/>
            <w:noProof/>
          </w:rPr>
          <w:t xml:space="preserve"> </w:t>
        </w:r>
      </w:hyperlink>
      <w:hyperlink w:anchor="_Toc10840191" w:history="1">
        <w:r w:rsidR="00247E96" w:rsidRPr="005A6119">
          <w:rPr>
            <w:rStyle w:val="a7"/>
            <w:noProof/>
          </w:rPr>
          <w:t>ЗАПОЗИЧЕНІ ФІТОНІМИ У ЛАТИНСЬКІЙ БОТАНІЧНІЙ НОМЕНКЛАТУРІ</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_Toc10840191 \h </w:instrText>
        </w:r>
        <w:r w:rsidR="00247E96" w:rsidRPr="005A6119">
          <w:rPr>
            <w:noProof/>
            <w:webHidden/>
          </w:rPr>
        </w:r>
        <w:r w:rsidR="00247E96" w:rsidRPr="005A6119">
          <w:rPr>
            <w:noProof/>
            <w:webHidden/>
          </w:rPr>
          <w:fldChar w:fldCharType="separate"/>
        </w:r>
        <w:r w:rsidR="001B1816">
          <w:rPr>
            <w:noProof/>
            <w:webHidden/>
          </w:rPr>
          <w:t>81</w:t>
        </w:r>
        <w:r w:rsidR="00247E96" w:rsidRPr="005A6119">
          <w:rPr>
            <w:noProof/>
            <w:webHidden/>
          </w:rPr>
          <w:fldChar w:fldCharType="end"/>
        </w:r>
      </w:hyperlink>
    </w:p>
    <w:p w14:paraId="43A5704C" w14:textId="6984B9CE" w:rsidR="00247E96" w:rsidRPr="005A6119" w:rsidRDefault="007A5084" w:rsidP="00EA5C1E">
      <w:pPr>
        <w:pStyle w:val="12"/>
        <w:jc w:val="left"/>
        <w:rPr>
          <w:rFonts w:eastAsiaTheme="minorEastAsia"/>
          <w:noProof/>
          <w:lang w:val="en-GB" w:eastAsia="en-GB"/>
        </w:rPr>
      </w:pPr>
      <w:hyperlink w:anchor="_Toc10840192" w:history="1">
        <w:r w:rsidR="00247E96" w:rsidRPr="005A6119">
          <w:rPr>
            <w:rStyle w:val="a7"/>
            <w:noProof/>
          </w:rPr>
          <w:t>Степаненко В. В.</w:t>
        </w:r>
        <w:r w:rsidR="005A6119">
          <w:rPr>
            <w:rStyle w:val="a7"/>
            <w:noProof/>
          </w:rPr>
          <w:t xml:space="preserve"> </w:t>
        </w:r>
      </w:hyperlink>
      <w:hyperlink w:anchor="_Toc10840193" w:history="1">
        <w:r w:rsidR="00247E96" w:rsidRPr="005A6119">
          <w:rPr>
            <w:rStyle w:val="a7"/>
            <w:noProof/>
            <w:lang w:val="en-US"/>
          </w:rPr>
          <w:t>NOMINA</w:t>
        </w:r>
        <w:r w:rsidR="00247E96" w:rsidRPr="005A6119">
          <w:rPr>
            <w:rStyle w:val="a7"/>
            <w:noProof/>
          </w:rPr>
          <w:t xml:space="preserve"> </w:t>
        </w:r>
        <w:r w:rsidR="00247E96" w:rsidRPr="005A6119">
          <w:rPr>
            <w:rStyle w:val="a7"/>
            <w:noProof/>
            <w:lang w:val="en-US"/>
          </w:rPr>
          <w:t>LATINA</w:t>
        </w:r>
        <w:r w:rsidR="00247E96" w:rsidRPr="005A6119">
          <w:rPr>
            <w:rStyle w:val="a7"/>
            <w:noProof/>
          </w:rPr>
          <w:t xml:space="preserve"> В МЕДИЧНІЙ ПАРАЗИТОЛОГІЇ. МЕТАФОРИЗАЦІЯ В НАЗВАХ ПРЕДСТАВНИКІВ КЛАСУ </w:t>
        </w:r>
        <w:r w:rsidR="00247E96" w:rsidRPr="005A6119">
          <w:rPr>
            <w:rStyle w:val="a7"/>
            <w:noProof/>
            <w:lang w:val="en-US"/>
          </w:rPr>
          <w:t>TREMATODA</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_Toc10840193 \h </w:instrText>
        </w:r>
        <w:r w:rsidR="00247E96" w:rsidRPr="005A6119">
          <w:rPr>
            <w:noProof/>
            <w:webHidden/>
          </w:rPr>
        </w:r>
        <w:r w:rsidR="00247E96" w:rsidRPr="005A6119">
          <w:rPr>
            <w:noProof/>
            <w:webHidden/>
          </w:rPr>
          <w:fldChar w:fldCharType="separate"/>
        </w:r>
        <w:r w:rsidR="001B1816">
          <w:rPr>
            <w:noProof/>
            <w:webHidden/>
          </w:rPr>
          <w:t>83</w:t>
        </w:r>
        <w:r w:rsidR="00247E96" w:rsidRPr="005A6119">
          <w:rPr>
            <w:noProof/>
            <w:webHidden/>
          </w:rPr>
          <w:fldChar w:fldCharType="end"/>
        </w:r>
      </w:hyperlink>
    </w:p>
    <w:p w14:paraId="5ADA3A1B" w14:textId="33516A10" w:rsidR="00247E96" w:rsidRPr="005A6119" w:rsidRDefault="007A5084" w:rsidP="00EA5C1E">
      <w:pPr>
        <w:pStyle w:val="12"/>
        <w:jc w:val="left"/>
        <w:rPr>
          <w:rFonts w:eastAsiaTheme="minorEastAsia"/>
          <w:noProof/>
          <w:lang w:val="en-GB" w:eastAsia="en-GB"/>
        </w:rPr>
      </w:pPr>
      <w:hyperlink w:anchor="_Toc10840194" w:history="1">
        <w:r w:rsidR="00247E96" w:rsidRPr="005A6119">
          <w:rPr>
            <w:rStyle w:val="a7"/>
            <w:noProof/>
          </w:rPr>
          <w:t>Сущенко Е. В.</w:t>
        </w:r>
        <w:r w:rsidR="005A6119">
          <w:rPr>
            <w:rStyle w:val="a7"/>
            <w:noProof/>
          </w:rPr>
          <w:t xml:space="preserve"> </w:t>
        </w:r>
      </w:hyperlink>
      <w:hyperlink w:anchor="_Toc10840195" w:history="1">
        <w:r w:rsidR="00247E96" w:rsidRPr="005A6119">
          <w:rPr>
            <w:rStyle w:val="a7"/>
            <w:noProof/>
          </w:rPr>
          <w:t>АКТУАЛЬНІСТЬ ФАРМАЦЕВТИЧНОЇ ТЕРМІНОЛОГІЇ В 21 СТОЛІТТІ</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_Toc10840195 \h </w:instrText>
        </w:r>
        <w:r w:rsidR="00247E96" w:rsidRPr="005A6119">
          <w:rPr>
            <w:noProof/>
            <w:webHidden/>
          </w:rPr>
        </w:r>
        <w:r w:rsidR="00247E96" w:rsidRPr="005A6119">
          <w:rPr>
            <w:noProof/>
            <w:webHidden/>
          </w:rPr>
          <w:fldChar w:fldCharType="separate"/>
        </w:r>
        <w:r w:rsidR="001B1816">
          <w:rPr>
            <w:noProof/>
            <w:webHidden/>
          </w:rPr>
          <w:t>85</w:t>
        </w:r>
        <w:r w:rsidR="00247E96" w:rsidRPr="005A6119">
          <w:rPr>
            <w:noProof/>
            <w:webHidden/>
          </w:rPr>
          <w:fldChar w:fldCharType="end"/>
        </w:r>
      </w:hyperlink>
    </w:p>
    <w:p w14:paraId="2C421807" w14:textId="2C7B7DAD" w:rsidR="00247E96" w:rsidRPr="005A6119" w:rsidRDefault="007A5084" w:rsidP="00EA5C1E">
      <w:pPr>
        <w:pStyle w:val="12"/>
        <w:jc w:val="left"/>
        <w:rPr>
          <w:rFonts w:eastAsiaTheme="minorEastAsia"/>
          <w:noProof/>
          <w:lang w:val="en-GB" w:eastAsia="en-GB"/>
        </w:rPr>
      </w:pPr>
      <w:hyperlink w:anchor="_Toc10840196" w:history="1">
        <w:r w:rsidR="00247E96" w:rsidRPr="005A6119">
          <w:rPr>
            <w:rStyle w:val="a7"/>
            <w:noProof/>
          </w:rPr>
          <w:t>Тижненко В. Ю.</w:t>
        </w:r>
        <w:r w:rsidR="005A6119">
          <w:rPr>
            <w:rStyle w:val="a7"/>
            <w:noProof/>
          </w:rPr>
          <w:t xml:space="preserve"> </w:t>
        </w:r>
      </w:hyperlink>
      <w:hyperlink w:anchor="_Toc10840197" w:history="1">
        <w:r w:rsidR="00247E96" w:rsidRPr="005A6119">
          <w:rPr>
            <w:rStyle w:val="a7"/>
            <w:noProof/>
          </w:rPr>
          <w:t>ПРОБЛЕМА НИЗЬК</w:t>
        </w:r>
        <w:r w:rsidR="005A6119">
          <w:rPr>
            <w:rStyle w:val="a7"/>
            <w:noProof/>
          </w:rPr>
          <w:t>ОЇ ЗМОТИВОВАНОСТІ СТУДЕНТІВ ВИЩ</w:t>
        </w:r>
        <w:r w:rsidR="00991C45">
          <w:rPr>
            <w:rStyle w:val="a7"/>
            <w:noProof/>
          </w:rPr>
          <w:t>І</w:t>
        </w:r>
        <w:r w:rsidR="00247E96" w:rsidRPr="005A6119">
          <w:rPr>
            <w:rStyle w:val="a7"/>
            <w:noProof/>
          </w:rPr>
          <w:t>Х МЕДИЧНИХ НАВЧАЛЬНИХ ЗАКЛАДІВ ДО ВИВЧЕННЯ ЛАТИНСЬКОЇ МОВИ</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_Toc10840197 \h </w:instrText>
        </w:r>
        <w:r w:rsidR="00247E96" w:rsidRPr="005A6119">
          <w:rPr>
            <w:noProof/>
            <w:webHidden/>
          </w:rPr>
        </w:r>
        <w:r w:rsidR="00247E96" w:rsidRPr="005A6119">
          <w:rPr>
            <w:noProof/>
            <w:webHidden/>
          </w:rPr>
          <w:fldChar w:fldCharType="separate"/>
        </w:r>
        <w:r w:rsidR="001B1816">
          <w:rPr>
            <w:noProof/>
            <w:webHidden/>
          </w:rPr>
          <w:t>86</w:t>
        </w:r>
        <w:r w:rsidR="00247E96" w:rsidRPr="005A6119">
          <w:rPr>
            <w:noProof/>
            <w:webHidden/>
          </w:rPr>
          <w:fldChar w:fldCharType="end"/>
        </w:r>
      </w:hyperlink>
    </w:p>
    <w:p w14:paraId="70878E30" w14:textId="1DBF2F31" w:rsidR="00247E96" w:rsidRPr="005A6119" w:rsidRDefault="007A5084" w:rsidP="00EA5C1E">
      <w:pPr>
        <w:pStyle w:val="12"/>
        <w:jc w:val="left"/>
        <w:rPr>
          <w:rFonts w:eastAsiaTheme="minorEastAsia"/>
          <w:noProof/>
          <w:lang w:val="en-GB" w:eastAsia="en-GB"/>
        </w:rPr>
      </w:pPr>
      <w:hyperlink w:anchor="_Toc10840198" w:history="1">
        <w:r w:rsidR="00247E96" w:rsidRPr="005A6119">
          <w:rPr>
            <w:rStyle w:val="a7"/>
            <w:noProof/>
          </w:rPr>
          <w:t>Ткаченко В. В., Капралова В. Д.</w:t>
        </w:r>
      </w:hyperlink>
      <w:r w:rsidR="005A6119">
        <w:rPr>
          <w:rStyle w:val="a7"/>
          <w:noProof/>
        </w:rPr>
        <w:t xml:space="preserve"> </w:t>
      </w:r>
      <w:hyperlink w:anchor="_Toc10840199" w:history="1">
        <w:r w:rsidR="00247E96" w:rsidRPr="005A6119">
          <w:rPr>
            <w:rStyle w:val="a7"/>
            <w:caps/>
            <w:noProof/>
          </w:rPr>
          <w:t>Своєрідність термінів на позначення розладів органів травлення</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_Toc10840199 \h </w:instrText>
        </w:r>
        <w:r w:rsidR="00247E96" w:rsidRPr="005A6119">
          <w:rPr>
            <w:noProof/>
            <w:webHidden/>
          </w:rPr>
        </w:r>
        <w:r w:rsidR="00247E96" w:rsidRPr="005A6119">
          <w:rPr>
            <w:noProof/>
            <w:webHidden/>
          </w:rPr>
          <w:fldChar w:fldCharType="separate"/>
        </w:r>
        <w:r w:rsidR="001B1816">
          <w:rPr>
            <w:noProof/>
            <w:webHidden/>
          </w:rPr>
          <w:t>88</w:t>
        </w:r>
        <w:r w:rsidR="00247E96" w:rsidRPr="005A6119">
          <w:rPr>
            <w:noProof/>
            <w:webHidden/>
          </w:rPr>
          <w:fldChar w:fldCharType="end"/>
        </w:r>
      </w:hyperlink>
    </w:p>
    <w:p w14:paraId="72083B81" w14:textId="77777777" w:rsidR="00314298" w:rsidRPr="005A6119" w:rsidRDefault="007A5084" w:rsidP="00314298">
      <w:pPr>
        <w:pStyle w:val="12"/>
        <w:jc w:val="left"/>
        <w:rPr>
          <w:rFonts w:eastAsiaTheme="minorEastAsia"/>
          <w:noProof/>
          <w:lang w:val="en-GB" w:eastAsia="en-GB"/>
        </w:rPr>
      </w:pPr>
      <w:hyperlink w:anchor="_Toc10840154" w:history="1">
        <w:r w:rsidR="00314298" w:rsidRPr="005A6119">
          <w:rPr>
            <w:rStyle w:val="a7"/>
            <w:noProof/>
            <w:lang w:val="en-US"/>
          </w:rPr>
          <w:t>Touiti Mariam</w:t>
        </w:r>
        <w:r w:rsidR="00314298">
          <w:rPr>
            <w:rStyle w:val="a7"/>
            <w:noProof/>
          </w:rPr>
          <w:t xml:space="preserve"> </w:t>
        </w:r>
      </w:hyperlink>
      <w:hyperlink w:anchor="_Toc10840155" w:history="1">
        <w:r w:rsidR="00314298" w:rsidRPr="005A6119">
          <w:rPr>
            <w:rStyle w:val="a7"/>
            <w:noProof/>
            <w:lang w:val="en-US"/>
          </w:rPr>
          <w:t>MODERN LATIN LANGUAGE</w:t>
        </w:r>
        <w:r w:rsidR="00314298" w:rsidRPr="005A6119">
          <w:rPr>
            <w:noProof/>
            <w:webHidden/>
          </w:rPr>
          <w:tab/>
        </w:r>
        <w:r w:rsidR="00314298" w:rsidRPr="005A6119">
          <w:rPr>
            <w:noProof/>
            <w:webHidden/>
          </w:rPr>
          <w:fldChar w:fldCharType="begin"/>
        </w:r>
        <w:r w:rsidR="00314298" w:rsidRPr="005A6119">
          <w:rPr>
            <w:noProof/>
            <w:webHidden/>
          </w:rPr>
          <w:instrText xml:space="preserve"> PAGEREF _Toc10840155 \h </w:instrText>
        </w:r>
        <w:r w:rsidR="00314298" w:rsidRPr="005A6119">
          <w:rPr>
            <w:noProof/>
            <w:webHidden/>
          </w:rPr>
        </w:r>
        <w:r w:rsidR="00314298" w:rsidRPr="005A6119">
          <w:rPr>
            <w:noProof/>
            <w:webHidden/>
          </w:rPr>
          <w:fldChar w:fldCharType="separate"/>
        </w:r>
        <w:r w:rsidR="001B1816">
          <w:rPr>
            <w:noProof/>
            <w:webHidden/>
          </w:rPr>
          <w:t>89</w:t>
        </w:r>
        <w:r w:rsidR="00314298" w:rsidRPr="005A6119">
          <w:rPr>
            <w:noProof/>
            <w:webHidden/>
          </w:rPr>
          <w:fldChar w:fldCharType="end"/>
        </w:r>
      </w:hyperlink>
    </w:p>
    <w:p w14:paraId="51DA66C1" w14:textId="24772106" w:rsidR="00247E96" w:rsidRPr="005A6119" w:rsidRDefault="007A5084" w:rsidP="00EA5C1E">
      <w:pPr>
        <w:pStyle w:val="12"/>
        <w:jc w:val="left"/>
        <w:rPr>
          <w:rFonts w:eastAsiaTheme="minorEastAsia"/>
          <w:noProof/>
          <w:lang w:val="en-GB" w:eastAsia="en-GB"/>
        </w:rPr>
      </w:pPr>
      <w:hyperlink w:anchor="_Toc10840200" w:history="1">
        <w:r w:rsidR="00247E96" w:rsidRPr="005A6119">
          <w:rPr>
            <w:rStyle w:val="a7"/>
            <w:noProof/>
          </w:rPr>
          <w:t>Федорук А. Д.</w:t>
        </w:r>
        <w:r w:rsidR="00991C45">
          <w:rPr>
            <w:rStyle w:val="a7"/>
            <w:noProof/>
          </w:rPr>
          <w:t xml:space="preserve"> </w:t>
        </w:r>
      </w:hyperlink>
      <w:hyperlink w:anchor="_Toc10840201" w:history="1">
        <w:r w:rsidR="00247E96" w:rsidRPr="005A6119">
          <w:rPr>
            <w:rStyle w:val="a7"/>
            <w:noProof/>
            <w:lang w:val="en-US"/>
          </w:rPr>
          <w:t>THE HISTORY OF FORMATION OF MEDICAL TERMINOLOGY</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_Toc10840201 \h </w:instrText>
        </w:r>
        <w:r w:rsidR="00247E96" w:rsidRPr="005A6119">
          <w:rPr>
            <w:noProof/>
            <w:webHidden/>
          </w:rPr>
        </w:r>
        <w:r w:rsidR="00247E96" w:rsidRPr="005A6119">
          <w:rPr>
            <w:noProof/>
            <w:webHidden/>
          </w:rPr>
          <w:fldChar w:fldCharType="separate"/>
        </w:r>
        <w:r w:rsidR="001B1816">
          <w:rPr>
            <w:noProof/>
            <w:webHidden/>
          </w:rPr>
          <w:t>90</w:t>
        </w:r>
        <w:r w:rsidR="00247E96" w:rsidRPr="005A6119">
          <w:rPr>
            <w:noProof/>
            <w:webHidden/>
          </w:rPr>
          <w:fldChar w:fldCharType="end"/>
        </w:r>
      </w:hyperlink>
    </w:p>
    <w:p w14:paraId="49A8DAB3" w14:textId="7BAEDD99" w:rsidR="00247E96" w:rsidRPr="005A6119" w:rsidRDefault="007A5084" w:rsidP="00EA5C1E">
      <w:pPr>
        <w:pStyle w:val="12"/>
        <w:jc w:val="left"/>
        <w:rPr>
          <w:rFonts w:eastAsiaTheme="minorEastAsia"/>
          <w:noProof/>
          <w:lang w:val="en-GB" w:eastAsia="en-GB"/>
        </w:rPr>
      </w:pPr>
      <w:hyperlink w:anchor="_Toc10840202" w:history="1">
        <w:r w:rsidR="00247E96" w:rsidRPr="005A6119">
          <w:rPr>
            <w:rStyle w:val="a7"/>
            <w:noProof/>
          </w:rPr>
          <w:t>Фоміна А. С.</w:t>
        </w:r>
        <w:r w:rsidR="00991C45">
          <w:rPr>
            <w:rStyle w:val="a7"/>
            <w:noProof/>
          </w:rPr>
          <w:t xml:space="preserve"> </w:t>
        </w:r>
      </w:hyperlink>
      <w:hyperlink w:anchor="_Toc10840203" w:history="1">
        <w:r w:rsidR="00247E96" w:rsidRPr="005A6119">
          <w:rPr>
            <w:rStyle w:val="a7"/>
            <w:noProof/>
          </w:rPr>
          <w:t>СИНОНІМІЯ В АНАТОМІЧНІЙ ТЕРМІНОЛОГІЇ НА ПРИКЛАДІ ТЕРМІНІВ ЗІ ЗНАЧЕННЯМ «ЩІЛИНА»</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_Toc10840203 \h </w:instrText>
        </w:r>
        <w:r w:rsidR="00247E96" w:rsidRPr="005A6119">
          <w:rPr>
            <w:noProof/>
            <w:webHidden/>
          </w:rPr>
        </w:r>
        <w:r w:rsidR="00247E96" w:rsidRPr="005A6119">
          <w:rPr>
            <w:noProof/>
            <w:webHidden/>
          </w:rPr>
          <w:fldChar w:fldCharType="separate"/>
        </w:r>
        <w:r w:rsidR="001B1816">
          <w:rPr>
            <w:noProof/>
            <w:webHidden/>
          </w:rPr>
          <w:t>93</w:t>
        </w:r>
        <w:r w:rsidR="00247E96" w:rsidRPr="005A6119">
          <w:rPr>
            <w:noProof/>
            <w:webHidden/>
          </w:rPr>
          <w:fldChar w:fldCharType="end"/>
        </w:r>
      </w:hyperlink>
    </w:p>
    <w:p w14:paraId="1499C646" w14:textId="4CE90607" w:rsidR="00247E96" w:rsidRPr="005A6119" w:rsidRDefault="007A5084" w:rsidP="00EA5C1E">
      <w:pPr>
        <w:pStyle w:val="12"/>
        <w:jc w:val="left"/>
        <w:rPr>
          <w:rFonts w:eastAsiaTheme="minorEastAsia"/>
          <w:noProof/>
          <w:lang w:val="en-GB" w:eastAsia="en-GB"/>
        </w:rPr>
      </w:pPr>
      <w:hyperlink w:anchor="_Toc10840206" w:history="1">
        <w:r w:rsidR="00247E96" w:rsidRPr="005A6119">
          <w:rPr>
            <w:rStyle w:val="a7"/>
            <w:rFonts w:eastAsia="Calibri"/>
            <w:noProof/>
          </w:rPr>
          <w:t>Цебренко А. Р.</w:t>
        </w:r>
        <w:r w:rsidR="00991C45">
          <w:rPr>
            <w:rStyle w:val="a7"/>
            <w:rFonts w:eastAsia="Calibri"/>
            <w:noProof/>
          </w:rPr>
          <w:t xml:space="preserve"> </w:t>
        </w:r>
      </w:hyperlink>
      <w:hyperlink w:anchor="_Toc10840207" w:history="1">
        <w:r w:rsidR="00247E96" w:rsidRPr="005A6119">
          <w:rPr>
            <w:rStyle w:val="a7"/>
            <w:rFonts w:eastAsia="Calibri"/>
            <w:noProof/>
          </w:rPr>
          <w:t>ЗНАЧЕННЯ ВИДОВИХ ЕПІТЕТІВ У ЛАТИНСЬКИХ НОМЕНКЛАТУРНИХ НАЗВАХ ЛІКАРСЬКИХ РОСЛИН</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_Toc10840207 \h </w:instrText>
        </w:r>
        <w:r w:rsidR="00247E96" w:rsidRPr="005A6119">
          <w:rPr>
            <w:noProof/>
            <w:webHidden/>
          </w:rPr>
        </w:r>
        <w:r w:rsidR="00247E96" w:rsidRPr="005A6119">
          <w:rPr>
            <w:noProof/>
            <w:webHidden/>
          </w:rPr>
          <w:fldChar w:fldCharType="separate"/>
        </w:r>
        <w:r w:rsidR="001B1816">
          <w:rPr>
            <w:noProof/>
            <w:webHidden/>
          </w:rPr>
          <w:t>94</w:t>
        </w:r>
        <w:r w:rsidR="00247E96" w:rsidRPr="005A6119">
          <w:rPr>
            <w:noProof/>
            <w:webHidden/>
          </w:rPr>
          <w:fldChar w:fldCharType="end"/>
        </w:r>
      </w:hyperlink>
    </w:p>
    <w:p w14:paraId="505BEAD3" w14:textId="2D1B6D2B" w:rsidR="00247E96" w:rsidRPr="005A6119" w:rsidRDefault="007A5084" w:rsidP="00EA5C1E">
      <w:pPr>
        <w:pStyle w:val="12"/>
        <w:jc w:val="left"/>
        <w:rPr>
          <w:rFonts w:eastAsiaTheme="minorEastAsia"/>
          <w:noProof/>
          <w:lang w:val="en-GB" w:eastAsia="en-GB"/>
        </w:rPr>
      </w:pPr>
      <w:hyperlink w:anchor="_Toc10840208" w:history="1">
        <w:r w:rsidR="00247E96" w:rsidRPr="005A6119">
          <w:rPr>
            <w:rStyle w:val="a7"/>
            <w:noProof/>
          </w:rPr>
          <w:t>Циганко М. В.</w:t>
        </w:r>
        <w:r w:rsidR="00991C45">
          <w:rPr>
            <w:rStyle w:val="a7"/>
            <w:noProof/>
          </w:rPr>
          <w:t xml:space="preserve"> </w:t>
        </w:r>
      </w:hyperlink>
      <w:hyperlink w:anchor="_Toc10840209" w:history="1">
        <w:r w:rsidR="00247E96" w:rsidRPr="005A6119">
          <w:rPr>
            <w:rStyle w:val="a7"/>
            <w:noProof/>
          </w:rPr>
          <w:t xml:space="preserve">УТВОРЕННЯ ТРИВІАЛЬНИХ НАЗВ ЛІКАРСЬКИХ </w:t>
        </w:r>
        <w:r w:rsidR="00991C45">
          <w:rPr>
            <w:rStyle w:val="a7"/>
            <w:noProof/>
          </w:rPr>
          <w:br/>
        </w:r>
        <w:r w:rsidR="00247E96" w:rsidRPr="005A6119">
          <w:rPr>
            <w:rStyle w:val="a7"/>
            <w:noProof/>
          </w:rPr>
          <w:t>ЗАСОБІВ</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_Toc10840209 \h </w:instrText>
        </w:r>
        <w:r w:rsidR="00247E96" w:rsidRPr="005A6119">
          <w:rPr>
            <w:noProof/>
            <w:webHidden/>
          </w:rPr>
        </w:r>
        <w:r w:rsidR="00247E96" w:rsidRPr="005A6119">
          <w:rPr>
            <w:noProof/>
            <w:webHidden/>
          </w:rPr>
          <w:fldChar w:fldCharType="separate"/>
        </w:r>
        <w:r w:rsidR="001B1816">
          <w:rPr>
            <w:noProof/>
            <w:webHidden/>
          </w:rPr>
          <w:t>96</w:t>
        </w:r>
        <w:r w:rsidR="00247E96" w:rsidRPr="005A6119">
          <w:rPr>
            <w:noProof/>
            <w:webHidden/>
          </w:rPr>
          <w:fldChar w:fldCharType="end"/>
        </w:r>
      </w:hyperlink>
    </w:p>
    <w:p w14:paraId="1FFB0ED1" w14:textId="5E9F361B" w:rsidR="00247E96" w:rsidRPr="005A6119" w:rsidRDefault="007A5084" w:rsidP="00EA5C1E">
      <w:pPr>
        <w:pStyle w:val="12"/>
        <w:jc w:val="left"/>
        <w:rPr>
          <w:rFonts w:eastAsiaTheme="minorEastAsia"/>
          <w:noProof/>
          <w:lang w:val="en-GB" w:eastAsia="en-GB"/>
        </w:rPr>
      </w:pPr>
      <w:hyperlink w:anchor="_Toc10840210" w:history="1">
        <w:r w:rsidR="00247E96" w:rsidRPr="005A6119">
          <w:rPr>
            <w:rStyle w:val="a7"/>
            <w:noProof/>
          </w:rPr>
          <w:t>Чайковський В. М.</w:t>
        </w:r>
        <w:r w:rsidR="00991C45">
          <w:rPr>
            <w:rStyle w:val="a7"/>
            <w:noProof/>
          </w:rPr>
          <w:t xml:space="preserve"> </w:t>
        </w:r>
      </w:hyperlink>
      <w:hyperlink w:anchor="_Toc10840211" w:history="1">
        <w:r w:rsidR="00247E96" w:rsidRPr="005A6119">
          <w:rPr>
            <w:rStyle w:val="a7"/>
            <w:noProof/>
          </w:rPr>
          <w:t>ЕТИМОЛОГІЯ НАЗВ ПСИХІЧНИХ ЗАХВОРЮВАНЬ</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_Toc10840211 \h </w:instrText>
        </w:r>
        <w:r w:rsidR="00247E96" w:rsidRPr="005A6119">
          <w:rPr>
            <w:noProof/>
            <w:webHidden/>
          </w:rPr>
        </w:r>
        <w:r w:rsidR="00247E96" w:rsidRPr="005A6119">
          <w:rPr>
            <w:noProof/>
            <w:webHidden/>
          </w:rPr>
          <w:fldChar w:fldCharType="separate"/>
        </w:r>
        <w:r w:rsidR="001B1816">
          <w:rPr>
            <w:noProof/>
            <w:webHidden/>
          </w:rPr>
          <w:t>98</w:t>
        </w:r>
        <w:r w:rsidR="00247E96" w:rsidRPr="005A6119">
          <w:rPr>
            <w:noProof/>
            <w:webHidden/>
          </w:rPr>
          <w:fldChar w:fldCharType="end"/>
        </w:r>
      </w:hyperlink>
    </w:p>
    <w:p w14:paraId="6B65C36A" w14:textId="39CC6DB2" w:rsidR="00247E96" w:rsidRPr="005A6119" w:rsidRDefault="007A5084" w:rsidP="00EA5C1E">
      <w:pPr>
        <w:pStyle w:val="12"/>
        <w:jc w:val="left"/>
        <w:rPr>
          <w:rFonts w:eastAsiaTheme="minorEastAsia"/>
          <w:noProof/>
          <w:lang w:val="en-GB" w:eastAsia="en-GB"/>
        </w:rPr>
      </w:pPr>
      <w:hyperlink w:anchor="_Toc10840212" w:history="1">
        <w:r w:rsidR="00247E96" w:rsidRPr="005A6119">
          <w:rPr>
            <w:rStyle w:val="a7"/>
            <w:noProof/>
          </w:rPr>
          <w:t>Чорна Д. О.</w:t>
        </w:r>
        <w:r w:rsidR="00991C45">
          <w:rPr>
            <w:rStyle w:val="a7"/>
            <w:noProof/>
          </w:rPr>
          <w:t xml:space="preserve"> </w:t>
        </w:r>
      </w:hyperlink>
      <w:hyperlink w:anchor="_Toc10840213" w:history="1">
        <w:r w:rsidR="00247E96" w:rsidRPr="005A6119">
          <w:rPr>
            <w:rStyle w:val="a7"/>
            <w:noProof/>
          </w:rPr>
          <w:t>МЕТАФОРИЧНИЙ КОМПОНЕНТ У НАЗВАХ ОРГАНІВ СЕРЦЕВО-СУДИННОЇ СИСТЕМИ</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_Toc10840213 \h </w:instrText>
        </w:r>
        <w:r w:rsidR="00247E96" w:rsidRPr="005A6119">
          <w:rPr>
            <w:noProof/>
            <w:webHidden/>
          </w:rPr>
        </w:r>
        <w:r w:rsidR="00247E96" w:rsidRPr="005A6119">
          <w:rPr>
            <w:noProof/>
            <w:webHidden/>
          </w:rPr>
          <w:fldChar w:fldCharType="separate"/>
        </w:r>
        <w:r w:rsidR="001B1816">
          <w:rPr>
            <w:noProof/>
            <w:webHidden/>
          </w:rPr>
          <w:t>99</w:t>
        </w:r>
        <w:r w:rsidR="00247E96" w:rsidRPr="005A6119">
          <w:rPr>
            <w:noProof/>
            <w:webHidden/>
          </w:rPr>
          <w:fldChar w:fldCharType="end"/>
        </w:r>
      </w:hyperlink>
    </w:p>
    <w:p w14:paraId="2BF5F08F" w14:textId="025B5DB2" w:rsidR="00247E96" w:rsidRPr="005A6119" w:rsidRDefault="007A5084" w:rsidP="00EA5C1E">
      <w:pPr>
        <w:pStyle w:val="12"/>
        <w:jc w:val="left"/>
        <w:rPr>
          <w:rFonts w:eastAsiaTheme="minorEastAsia"/>
          <w:noProof/>
          <w:lang w:val="en-GB" w:eastAsia="en-GB"/>
        </w:rPr>
      </w:pPr>
      <w:hyperlink w:anchor="_Toc10840214" w:history="1">
        <w:r w:rsidR="00247E96" w:rsidRPr="005A6119">
          <w:rPr>
            <w:rStyle w:val="a7"/>
            <w:noProof/>
          </w:rPr>
          <w:t>Шишаєва С. Д.</w:t>
        </w:r>
        <w:r w:rsidR="00991C45">
          <w:rPr>
            <w:rStyle w:val="a7"/>
            <w:noProof/>
          </w:rPr>
          <w:t xml:space="preserve"> </w:t>
        </w:r>
      </w:hyperlink>
      <w:hyperlink w:anchor="_Toc10840215" w:history="1">
        <w:r w:rsidR="00247E96" w:rsidRPr="005A6119">
          <w:rPr>
            <w:rStyle w:val="a7"/>
            <w:noProof/>
          </w:rPr>
          <w:t>ГРЕКО-ЛАТИНСЬКІ ПРЕФІКСИ У НАЗВАХ ПСИХОСЕНСОРНИХ ПАТОЛОГІЙ</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_Toc10840215 \h </w:instrText>
        </w:r>
        <w:r w:rsidR="00247E96" w:rsidRPr="005A6119">
          <w:rPr>
            <w:noProof/>
            <w:webHidden/>
          </w:rPr>
        </w:r>
        <w:r w:rsidR="00247E96" w:rsidRPr="005A6119">
          <w:rPr>
            <w:noProof/>
            <w:webHidden/>
          </w:rPr>
          <w:fldChar w:fldCharType="separate"/>
        </w:r>
        <w:r w:rsidR="001B1816">
          <w:rPr>
            <w:noProof/>
            <w:webHidden/>
          </w:rPr>
          <w:t>101</w:t>
        </w:r>
        <w:r w:rsidR="00247E96" w:rsidRPr="005A6119">
          <w:rPr>
            <w:noProof/>
            <w:webHidden/>
          </w:rPr>
          <w:fldChar w:fldCharType="end"/>
        </w:r>
      </w:hyperlink>
    </w:p>
    <w:p w14:paraId="342E44A5" w14:textId="36C9FE90" w:rsidR="00247E96" w:rsidRPr="005A6119" w:rsidRDefault="007A5084" w:rsidP="00EA5C1E">
      <w:pPr>
        <w:pStyle w:val="12"/>
        <w:jc w:val="left"/>
        <w:rPr>
          <w:rFonts w:eastAsiaTheme="minorEastAsia"/>
          <w:noProof/>
          <w:lang w:val="en-GB" w:eastAsia="en-GB"/>
        </w:rPr>
      </w:pPr>
      <w:hyperlink w:anchor="_Toc10840216" w:history="1">
        <w:r w:rsidR="00247E96" w:rsidRPr="005A6119">
          <w:rPr>
            <w:rStyle w:val="a7"/>
            <w:noProof/>
          </w:rPr>
          <w:t>Шульга К. В.</w:t>
        </w:r>
        <w:r w:rsidR="00991C45">
          <w:rPr>
            <w:rStyle w:val="a7"/>
            <w:noProof/>
          </w:rPr>
          <w:t xml:space="preserve"> </w:t>
        </w:r>
      </w:hyperlink>
      <w:hyperlink w:anchor="_Toc10840217" w:history="1">
        <w:r w:rsidR="00247E96" w:rsidRPr="005A6119">
          <w:rPr>
            <w:rStyle w:val="a7"/>
            <w:noProof/>
          </w:rPr>
          <w:t>АСОЦІАТИВНО-МЕТАФОРИЧНА МОТИВАЦІЯ ФІТОНІМІВ</w:t>
        </w:r>
      </w:hyperlink>
      <w:r w:rsidR="00991C45">
        <w:rPr>
          <w:rStyle w:val="a7"/>
          <w:noProof/>
        </w:rPr>
        <w:t xml:space="preserve"> </w:t>
      </w:r>
      <w:hyperlink w:anchor="_Toc10840218" w:history="1">
        <w:r w:rsidR="00247E96" w:rsidRPr="005A6119">
          <w:rPr>
            <w:rStyle w:val="a7"/>
            <w:noProof/>
          </w:rPr>
          <w:t xml:space="preserve">(на матеріалі латинських, українських, англійських </w:t>
        </w:r>
        <w:r w:rsidR="00991C45">
          <w:rPr>
            <w:rStyle w:val="a7"/>
            <w:noProof/>
          </w:rPr>
          <w:br/>
        </w:r>
        <w:r w:rsidR="00247E96" w:rsidRPr="005A6119">
          <w:rPr>
            <w:rStyle w:val="a7"/>
            <w:noProof/>
          </w:rPr>
          <w:t>і російських назв лікарських рослин із зооморфним компонентом)</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_Toc10840218 \h </w:instrText>
        </w:r>
        <w:r w:rsidR="00247E96" w:rsidRPr="005A6119">
          <w:rPr>
            <w:noProof/>
            <w:webHidden/>
          </w:rPr>
        </w:r>
        <w:r w:rsidR="00247E96" w:rsidRPr="005A6119">
          <w:rPr>
            <w:noProof/>
            <w:webHidden/>
          </w:rPr>
          <w:fldChar w:fldCharType="separate"/>
        </w:r>
        <w:r w:rsidR="001B1816">
          <w:rPr>
            <w:noProof/>
            <w:webHidden/>
          </w:rPr>
          <w:t>103</w:t>
        </w:r>
        <w:r w:rsidR="00247E96" w:rsidRPr="005A6119">
          <w:rPr>
            <w:noProof/>
            <w:webHidden/>
          </w:rPr>
          <w:fldChar w:fldCharType="end"/>
        </w:r>
      </w:hyperlink>
    </w:p>
    <w:p w14:paraId="66F4234B" w14:textId="5ECB0B91" w:rsidR="00247E96" w:rsidRPr="005A6119" w:rsidRDefault="007A5084" w:rsidP="00EA5C1E">
      <w:pPr>
        <w:pStyle w:val="12"/>
        <w:jc w:val="left"/>
        <w:rPr>
          <w:rFonts w:eastAsiaTheme="minorEastAsia"/>
          <w:noProof/>
          <w:lang w:val="en-GB" w:eastAsia="en-GB"/>
        </w:rPr>
      </w:pPr>
      <w:hyperlink w:anchor="_Toc10840219" w:history="1">
        <w:r w:rsidR="00247E96" w:rsidRPr="005A6119">
          <w:rPr>
            <w:rStyle w:val="a7"/>
            <w:noProof/>
          </w:rPr>
          <w:t>Якунічев М. В.</w:t>
        </w:r>
        <w:r w:rsidR="00991C45">
          <w:rPr>
            <w:rStyle w:val="a7"/>
            <w:noProof/>
          </w:rPr>
          <w:t xml:space="preserve"> </w:t>
        </w:r>
      </w:hyperlink>
      <w:hyperlink w:anchor="_Toc10840220" w:history="1">
        <w:r w:rsidR="00247E96" w:rsidRPr="005A6119">
          <w:rPr>
            <w:rStyle w:val="a7"/>
            <w:noProof/>
          </w:rPr>
          <w:t>ЛАТИНСЬКА МОВА В МУЗИЦІ</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_Toc10840220 \h </w:instrText>
        </w:r>
        <w:r w:rsidR="00247E96" w:rsidRPr="005A6119">
          <w:rPr>
            <w:noProof/>
            <w:webHidden/>
          </w:rPr>
        </w:r>
        <w:r w:rsidR="00247E96" w:rsidRPr="005A6119">
          <w:rPr>
            <w:noProof/>
            <w:webHidden/>
          </w:rPr>
          <w:fldChar w:fldCharType="separate"/>
        </w:r>
        <w:r w:rsidR="001B1816">
          <w:rPr>
            <w:noProof/>
            <w:webHidden/>
          </w:rPr>
          <w:t>106</w:t>
        </w:r>
        <w:r w:rsidR="00247E96" w:rsidRPr="005A6119">
          <w:rPr>
            <w:noProof/>
            <w:webHidden/>
          </w:rPr>
          <w:fldChar w:fldCharType="end"/>
        </w:r>
      </w:hyperlink>
    </w:p>
    <w:p w14:paraId="3A2ACC5A" w14:textId="6E475C09" w:rsidR="00247E96" w:rsidRPr="005A6119" w:rsidRDefault="007A5084" w:rsidP="00EA5C1E">
      <w:pPr>
        <w:pStyle w:val="12"/>
        <w:jc w:val="left"/>
        <w:rPr>
          <w:rFonts w:eastAsiaTheme="minorEastAsia"/>
          <w:noProof/>
          <w:lang w:val="en-GB" w:eastAsia="en-GB"/>
        </w:rPr>
      </w:pPr>
      <w:hyperlink w:anchor="_Toc10840221" w:history="1">
        <w:r w:rsidR="00247E96" w:rsidRPr="005A6119">
          <w:rPr>
            <w:rStyle w:val="a7"/>
            <w:noProof/>
          </w:rPr>
          <w:t>Янковська Я. В.</w:t>
        </w:r>
        <w:r w:rsidR="00991C45">
          <w:rPr>
            <w:rStyle w:val="a7"/>
            <w:noProof/>
          </w:rPr>
          <w:t xml:space="preserve"> </w:t>
        </w:r>
      </w:hyperlink>
      <w:hyperlink w:anchor="_Toc10840222" w:history="1">
        <w:r w:rsidR="00247E96" w:rsidRPr="005A6119">
          <w:rPr>
            <w:rStyle w:val="a7"/>
            <w:noProof/>
          </w:rPr>
          <w:t>ТЕРМІНИ ЗІ ЗНАЧЕННЯМ «ГРУДНИЙ» В АНАТОМІЧНІЙ ТЕРМІНОЛОГІЇ</w:t>
        </w:r>
        <w:r w:rsidR="00247E96" w:rsidRPr="005A6119">
          <w:rPr>
            <w:noProof/>
            <w:webHidden/>
          </w:rPr>
          <w:tab/>
        </w:r>
        <w:r w:rsidR="00247E96" w:rsidRPr="005A6119">
          <w:rPr>
            <w:noProof/>
            <w:webHidden/>
          </w:rPr>
          <w:fldChar w:fldCharType="begin"/>
        </w:r>
        <w:r w:rsidR="00247E96" w:rsidRPr="005A6119">
          <w:rPr>
            <w:noProof/>
            <w:webHidden/>
          </w:rPr>
          <w:instrText xml:space="preserve"> PAGEREF _Toc10840222 \h </w:instrText>
        </w:r>
        <w:r w:rsidR="00247E96" w:rsidRPr="005A6119">
          <w:rPr>
            <w:noProof/>
            <w:webHidden/>
          </w:rPr>
        </w:r>
        <w:r w:rsidR="00247E96" w:rsidRPr="005A6119">
          <w:rPr>
            <w:noProof/>
            <w:webHidden/>
          </w:rPr>
          <w:fldChar w:fldCharType="separate"/>
        </w:r>
        <w:r w:rsidR="001B1816">
          <w:rPr>
            <w:noProof/>
            <w:webHidden/>
          </w:rPr>
          <w:t>108</w:t>
        </w:r>
        <w:r w:rsidR="00247E96" w:rsidRPr="005A6119">
          <w:rPr>
            <w:noProof/>
            <w:webHidden/>
          </w:rPr>
          <w:fldChar w:fldCharType="end"/>
        </w:r>
      </w:hyperlink>
    </w:p>
    <w:p w14:paraId="2F472C14" w14:textId="77777777" w:rsidR="000B040A" w:rsidRDefault="001F6338" w:rsidP="005A6119">
      <w:pPr>
        <w:tabs>
          <w:tab w:val="left" w:pos="4110"/>
        </w:tabs>
        <w:spacing w:after="0" w:line="240" w:lineRule="auto"/>
        <w:rPr>
          <w:rFonts w:ascii="Times New Roman" w:hAnsi="Times New Roman" w:cs="Times New Roman"/>
          <w:sz w:val="28"/>
          <w:szCs w:val="28"/>
          <w:lang w:val="uk-UA"/>
        </w:rPr>
      </w:pPr>
      <w:r w:rsidRPr="005A6119">
        <w:rPr>
          <w:rFonts w:ascii="Times New Roman" w:hAnsi="Times New Roman" w:cs="Times New Roman"/>
          <w:sz w:val="28"/>
          <w:szCs w:val="28"/>
          <w:lang w:val="uk-UA"/>
        </w:rPr>
        <w:fldChar w:fldCharType="end"/>
      </w:r>
    </w:p>
    <w:p w14:paraId="4ABCB154" w14:textId="025B2883" w:rsidR="00AC6A75" w:rsidRDefault="00AC6A75">
      <w:pPr>
        <w:spacing w:after="160" w:line="259" w:lineRule="auto"/>
        <w:rPr>
          <w:rFonts w:ascii="Times New Roman" w:hAnsi="Times New Roman" w:cs="Times New Roman"/>
          <w:color w:val="000000" w:themeColor="text1"/>
          <w:sz w:val="28"/>
          <w:szCs w:val="28"/>
          <w:u w:val="single"/>
          <w:lang w:val="en-US"/>
        </w:rPr>
      </w:pPr>
      <w:r>
        <w:rPr>
          <w:rFonts w:ascii="Times New Roman" w:hAnsi="Times New Roman" w:cs="Times New Roman"/>
          <w:color w:val="000000" w:themeColor="text1"/>
          <w:sz w:val="28"/>
          <w:szCs w:val="28"/>
          <w:u w:val="single"/>
          <w:lang w:val="en-US"/>
        </w:rPr>
        <w:br w:type="page"/>
      </w:r>
    </w:p>
    <w:p w14:paraId="3D730A49" w14:textId="77777777" w:rsidR="00AC6A75" w:rsidRPr="00571B38" w:rsidRDefault="00AC6A75" w:rsidP="00AC6A75">
      <w:pPr>
        <w:jc w:val="center"/>
        <w:rPr>
          <w:rFonts w:ascii="Times New Roman" w:hAnsi="Times New Roman" w:cs="Times New Roman"/>
          <w:caps/>
          <w:sz w:val="28"/>
          <w:szCs w:val="28"/>
          <w:lang w:val="uk-UA"/>
        </w:rPr>
      </w:pPr>
      <w:r w:rsidRPr="00571B38">
        <w:rPr>
          <w:rFonts w:ascii="Times New Roman" w:hAnsi="Times New Roman" w:cs="Times New Roman"/>
          <w:caps/>
          <w:sz w:val="28"/>
          <w:szCs w:val="28"/>
          <w:lang w:val="uk-UA"/>
        </w:rPr>
        <w:lastRenderedPageBreak/>
        <w:t>Наукове видання</w:t>
      </w:r>
    </w:p>
    <w:p w14:paraId="015E6D43" w14:textId="77777777" w:rsidR="00AC6A75" w:rsidRPr="00AC6A75" w:rsidRDefault="00AC6A75" w:rsidP="00AC6A75">
      <w:pPr>
        <w:spacing w:after="0" w:line="240" w:lineRule="auto"/>
        <w:jc w:val="both"/>
        <w:rPr>
          <w:rFonts w:ascii="Times New Roman" w:eastAsia="Calibri" w:hAnsi="Times New Roman" w:cs="Times New Roman"/>
          <w:sz w:val="28"/>
          <w:szCs w:val="28"/>
        </w:rPr>
      </w:pPr>
    </w:p>
    <w:p w14:paraId="1E92558B" w14:textId="77777777" w:rsidR="00AC6A75" w:rsidRPr="00AC6A75" w:rsidRDefault="00AC6A75" w:rsidP="00AC6A75">
      <w:pPr>
        <w:spacing w:after="0" w:line="240" w:lineRule="auto"/>
        <w:jc w:val="both"/>
        <w:rPr>
          <w:rFonts w:ascii="Times New Roman" w:eastAsia="Calibri" w:hAnsi="Times New Roman" w:cs="Times New Roman"/>
          <w:sz w:val="28"/>
          <w:szCs w:val="28"/>
        </w:rPr>
      </w:pPr>
    </w:p>
    <w:p w14:paraId="6EE883CB" w14:textId="6B1C5E26" w:rsidR="00AC6A75" w:rsidRPr="00571B38" w:rsidRDefault="00AC6A75" w:rsidP="00AC6A75">
      <w:pPr>
        <w:spacing w:after="0" w:line="240" w:lineRule="auto"/>
        <w:jc w:val="center"/>
        <w:rPr>
          <w:rFonts w:ascii="Times New Roman" w:eastAsia="Calibri" w:hAnsi="Times New Roman" w:cs="Times New Roman"/>
          <w:b/>
          <w:i/>
          <w:sz w:val="28"/>
          <w:szCs w:val="28"/>
          <w:lang w:val="uk-UA"/>
        </w:rPr>
      </w:pPr>
    </w:p>
    <w:p w14:paraId="69150754" w14:textId="77777777" w:rsidR="00AC6A75" w:rsidRPr="00571B38" w:rsidRDefault="00AC6A75" w:rsidP="00AC6A75">
      <w:pPr>
        <w:spacing w:after="0" w:line="240" w:lineRule="auto"/>
        <w:jc w:val="both"/>
        <w:rPr>
          <w:rFonts w:ascii="Times New Roman" w:eastAsia="Calibri" w:hAnsi="Times New Roman" w:cs="Times New Roman"/>
          <w:i/>
          <w:sz w:val="28"/>
          <w:szCs w:val="28"/>
        </w:rPr>
      </w:pPr>
    </w:p>
    <w:p w14:paraId="66C71E6B" w14:textId="77777777" w:rsidR="00AC6A75" w:rsidRPr="00004BD2" w:rsidRDefault="00AC6A75" w:rsidP="00AC6A75">
      <w:pPr>
        <w:spacing w:after="0" w:line="240" w:lineRule="auto"/>
        <w:jc w:val="both"/>
        <w:rPr>
          <w:rFonts w:ascii="Times New Roman" w:eastAsia="Calibri" w:hAnsi="Times New Roman" w:cs="Times New Roman"/>
          <w:sz w:val="28"/>
          <w:szCs w:val="28"/>
        </w:rPr>
      </w:pPr>
    </w:p>
    <w:p w14:paraId="7FE6E734" w14:textId="77777777" w:rsidR="00AC6A75" w:rsidRDefault="00AC6A75" w:rsidP="00AC6A75">
      <w:pPr>
        <w:spacing w:after="0" w:line="240" w:lineRule="auto"/>
        <w:jc w:val="center"/>
        <w:rPr>
          <w:rFonts w:ascii="Times New Roman" w:hAnsi="Times New Roman" w:cs="Times New Roman"/>
          <w:b/>
          <w:i/>
          <w:sz w:val="28"/>
          <w:szCs w:val="28"/>
          <w:lang w:val="uk-UA"/>
        </w:rPr>
      </w:pPr>
      <w:r w:rsidRPr="00571B38">
        <w:rPr>
          <w:rFonts w:ascii="Times New Roman" w:eastAsia="Calibri" w:hAnsi="Times New Roman" w:cs="Times New Roman"/>
          <w:b/>
          <w:i/>
          <w:sz w:val="28"/>
          <w:szCs w:val="28"/>
          <w:lang w:val="uk-UA"/>
        </w:rPr>
        <w:t>«</w:t>
      </w:r>
      <w:r w:rsidRPr="00571B38">
        <w:rPr>
          <w:rFonts w:ascii="Times New Roman" w:eastAsia="Calibri" w:hAnsi="Times New Roman" w:cs="Times New Roman"/>
          <w:b/>
          <w:i/>
          <w:sz w:val="28"/>
          <w:szCs w:val="28"/>
          <w:lang w:val="en-GB"/>
        </w:rPr>
        <w:t>Ars</w:t>
      </w:r>
      <w:r w:rsidRPr="00571B38">
        <w:rPr>
          <w:rFonts w:ascii="Times New Roman" w:eastAsia="Calibri" w:hAnsi="Times New Roman" w:cs="Times New Roman"/>
          <w:b/>
          <w:i/>
          <w:sz w:val="28"/>
          <w:szCs w:val="28"/>
          <w:lang w:val="uk-UA"/>
        </w:rPr>
        <w:t xml:space="preserve"> </w:t>
      </w:r>
      <w:r w:rsidRPr="00571B38">
        <w:rPr>
          <w:rFonts w:ascii="Times New Roman" w:eastAsia="Calibri" w:hAnsi="Times New Roman" w:cs="Times New Roman"/>
          <w:b/>
          <w:i/>
          <w:sz w:val="28"/>
          <w:szCs w:val="28"/>
          <w:lang w:val="en-GB"/>
        </w:rPr>
        <w:t>studendi</w:t>
      </w:r>
      <w:r w:rsidRPr="00571B38">
        <w:rPr>
          <w:rFonts w:ascii="Times New Roman" w:eastAsia="Calibri" w:hAnsi="Times New Roman" w:cs="Times New Roman"/>
          <w:b/>
          <w:i/>
          <w:sz w:val="28"/>
          <w:szCs w:val="28"/>
          <w:lang w:val="uk-UA"/>
        </w:rPr>
        <w:t xml:space="preserve"> </w:t>
      </w:r>
      <w:r w:rsidRPr="00571B38">
        <w:rPr>
          <w:rFonts w:ascii="Times New Roman" w:eastAsia="Calibri" w:hAnsi="Times New Roman" w:cs="Times New Roman"/>
          <w:b/>
          <w:i/>
          <w:sz w:val="28"/>
          <w:szCs w:val="28"/>
          <w:lang w:val="en-GB"/>
        </w:rPr>
        <w:t>terminologiae</w:t>
      </w:r>
      <w:r w:rsidRPr="00571B38">
        <w:rPr>
          <w:rFonts w:ascii="Times New Roman" w:eastAsia="Calibri" w:hAnsi="Times New Roman" w:cs="Times New Roman"/>
          <w:b/>
          <w:i/>
          <w:sz w:val="28"/>
          <w:szCs w:val="28"/>
          <w:lang w:val="uk-UA"/>
        </w:rPr>
        <w:t xml:space="preserve"> </w:t>
      </w:r>
      <w:r w:rsidRPr="00571B38">
        <w:rPr>
          <w:rFonts w:ascii="Times New Roman" w:eastAsia="Calibri" w:hAnsi="Times New Roman" w:cs="Times New Roman"/>
          <w:b/>
          <w:i/>
          <w:sz w:val="28"/>
          <w:szCs w:val="28"/>
          <w:lang w:val="en-GB"/>
        </w:rPr>
        <w:t>medicinalis</w:t>
      </w:r>
      <w:r w:rsidRPr="00571B38">
        <w:rPr>
          <w:rFonts w:ascii="Times New Roman" w:eastAsia="Calibri" w:hAnsi="Times New Roman" w:cs="Times New Roman"/>
          <w:b/>
          <w:i/>
          <w:sz w:val="28"/>
          <w:szCs w:val="28"/>
          <w:lang w:val="uk-UA"/>
        </w:rPr>
        <w:t xml:space="preserve">: </w:t>
      </w:r>
      <w:r w:rsidRPr="00571B38">
        <w:rPr>
          <w:rFonts w:ascii="Times New Roman" w:hAnsi="Times New Roman" w:cs="Times New Roman"/>
          <w:b/>
          <w:i/>
          <w:sz w:val="28"/>
          <w:szCs w:val="28"/>
          <w:lang w:val="uk-UA"/>
        </w:rPr>
        <w:t>лінгвокультурологічний та лінгводидактичний аспекти вивчення латинської мови та медичної термінології»</w:t>
      </w:r>
    </w:p>
    <w:p w14:paraId="5F9448A6" w14:textId="77777777" w:rsidR="00E76D11" w:rsidRPr="00571B38" w:rsidRDefault="00E76D11" w:rsidP="00AC6A75">
      <w:pPr>
        <w:spacing w:after="0" w:line="240" w:lineRule="auto"/>
        <w:jc w:val="center"/>
        <w:rPr>
          <w:rFonts w:ascii="Times New Roman" w:hAnsi="Times New Roman" w:cs="Times New Roman"/>
          <w:b/>
          <w:i/>
          <w:sz w:val="28"/>
          <w:szCs w:val="28"/>
          <w:lang w:val="uk-UA"/>
        </w:rPr>
      </w:pPr>
    </w:p>
    <w:p w14:paraId="5840AB27" w14:textId="3A54BAEF" w:rsidR="00AC6A75" w:rsidRDefault="00E76D11" w:rsidP="00AC6A75">
      <w:pPr>
        <w:spacing w:after="0" w:line="240" w:lineRule="auto"/>
        <w:jc w:val="both"/>
        <w:rPr>
          <w:rFonts w:ascii="Times New Roman" w:eastAsia="Calibri" w:hAnsi="Times New Roman" w:cs="Times New Roman"/>
          <w:sz w:val="28"/>
          <w:szCs w:val="28"/>
          <w:lang w:val="uk-UA"/>
        </w:rPr>
      </w:pPr>
      <w:r w:rsidRPr="00571B38">
        <w:rPr>
          <w:rFonts w:ascii="Times New Roman" w:eastAsia="Calibri" w:hAnsi="Times New Roman" w:cs="Times New Roman"/>
          <w:b/>
          <w:i/>
          <w:sz w:val="28"/>
          <w:szCs w:val="28"/>
          <w:lang w:val="uk-UA"/>
        </w:rPr>
        <w:t xml:space="preserve">Матеріали </w:t>
      </w:r>
      <w:r w:rsidRPr="00571B38">
        <w:rPr>
          <w:rFonts w:ascii="Times New Roman" w:hAnsi="Times New Roman" w:cs="Times New Roman"/>
          <w:b/>
          <w:i/>
          <w:sz w:val="28"/>
          <w:szCs w:val="28"/>
          <w:lang w:val="uk-UA"/>
        </w:rPr>
        <w:t>Всеукраїнської студентської науково-практичної конференції</w:t>
      </w:r>
    </w:p>
    <w:p w14:paraId="43F2DB59"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603C365B" w14:textId="689DB10C" w:rsidR="00AC6A75" w:rsidRDefault="00E76D11" w:rsidP="00AC6A7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 Харків, </w:t>
      </w:r>
      <w:r w:rsidR="00AC6A75">
        <w:rPr>
          <w:rFonts w:ascii="Times New Roman" w:eastAsia="Calibri" w:hAnsi="Times New Roman" w:cs="Times New Roman"/>
          <w:sz w:val="28"/>
          <w:szCs w:val="28"/>
          <w:lang w:val="uk-UA"/>
        </w:rPr>
        <w:t>1</w:t>
      </w:r>
      <w:r w:rsidR="005A6119">
        <w:rPr>
          <w:rFonts w:ascii="Times New Roman" w:eastAsia="Calibri" w:hAnsi="Times New Roman" w:cs="Times New Roman"/>
          <w:sz w:val="28"/>
          <w:szCs w:val="28"/>
          <w:lang w:val="uk-UA"/>
        </w:rPr>
        <w:t>4</w:t>
      </w:r>
      <w:r w:rsidR="00AC6A75">
        <w:rPr>
          <w:rFonts w:ascii="Times New Roman" w:eastAsia="Calibri" w:hAnsi="Times New Roman" w:cs="Times New Roman"/>
          <w:sz w:val="28"/>
          <w:szCs w:val="28"/>
          <w:lang w:val="uk-UA"/>
        </w:rPr>
        <w:t xml:space="preserve"> травня 201</w:t>
      </w:r>
      <w:r w:rsidR="005A6119">
        <w:rPr>
          <w:rFonts w:ascii="Times New Roman" w:eastAsia="Calibri" w:hAnsi="Times New Roman" w:cs="Times New Roman"/>
          <w:sz w:val="28"/>
          <w:szCs w:val="28"/>
          <w:lang w:val="uk-UA"/>
        </w:rPr>
        <w:t>9</w:t>
      </w:r>
      <w:r w:rsidR="00AC6A75">
        <w:rPr>
          <w:rFonts w:ascii="Times New Roman" w:eastAsia="Calibri" w:hAnsi="Times New Roman" w:cs="Times New Roman"/>
          <w:sz w:val="28"/>
          <w:szCs w:val="28"/>
          <w:lang w:val="uk-UA"/>
        </w:rPr>
        <w:t xml:space="preserve"> р.</w:t>
      </w:r>
    </w:p>
    <w:p w14:paraId="00FE1CA0"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2F9CD841"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2F20FCF3"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1F94B242"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2687641C" w14:textId="77777777" w:rsidR="00AC6A75" w:rsidRDefault="00AC6A75" w:rsidP="00AC6A7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Друкується в авторській редакції</w:t>
      </w:r>
    </w:p>
    <w:p w14:paraId="33184500" w14:textId="77777777" w:rsidR="00AC6A75" w:rsidRDefault="00AC6A75" w:rsidP="00AC6A75">
      <w:pPr>
        <w:spacing w:after="0" w:line="240" w:lineRule="auto"/>
        <w:jc w:val="center"/>
        <w:rPr>
          <w:rFonts w:ascii="Times New Roman" w:eastAsia="Calibri" w:hAnsi="Times New Roman" w:cs="Times New Roman"/>
          <w:sz w:val="28"/>
          <w:szCs w:val="28"/>
          <w:lang w:val="uk-UA"/>
        </w:rPr>
      </w:pPr>
    </w:p>
    <w:p w14:paraId="451BE362" w14:textId="77777777" w:rsidR="00AC6A75" w:rsidRDefault="00AC6A75" w:rsidP="00AC6A75">
      <w:pPr>
        <w:spacing w:after="0" w:line="240" w:lineRule="auto"/>
        <w:jc w:val="center"/>
        <w:rPr>
          <w:rFonts w:ascii="Times New Roman" w:eastAsia="Calibri" w:hAnsi="Times New Roman" w:cs="Times New Roman"/>
          <w:sz w:val="28"/>
          <w:szCs w:val="28"/>
          <w:lang w:val="uk-UA"/>
        </w:rPr>
      </w:pPr>
    </w:p>
    <w:p w14:paraId="59EF08A5" w14:textId="77777777" w:rsidR="00AC6A75" w:rsidRDefault="00AC6A75" w:rsidP="00AC6A75">
      <w:pPr>
        <w:spacing w:after="0" w:line="240" w:lineRule="auto"/>
        <w:jc w:val="center"/>
        <w:rPr>
          <w:rFonts w:ascii="Times New Roman" w:eastAsia="Calibri" w:hAnsi="Times New Roman" w:cs="Times New Roman"/>
          <w:sz w:val="28"/>
          <w:szCs w:val="28"/>
          <w:lang w:val="uk-UA"/>
        </w:rPr>
      </w:pPr>
    </w:p>
    <w:p w14:paraId="1CCE638F"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34CE35A6" w14:textId="77777777" w:rsidR="00AC6A75" w:rsidRPr="00004BD2" w:rsidRDefault="00AC6A75" w:rsidP="005A6119">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Комп’ютерна верстка: Перекрест М. І.</w:t>
      </w:r>
    </w:p>
    <w:p w14:paraId="65ECECD5" w14:textId="77777777" w:rsidR="00AC6A75" w:rsidRPr="00004BD2" w:rsidRDefault="00AC6A75" w:rsidP="00AC6A75">
      <w:pPr>
        <w:spacing w:after="0" w:line="240" w:lineRule="auto"/>
        <w:jc w:val="both"/>
        <w:rPr>
          <w:rFonts w:ascii="Times New Roman" w:eastAsia="Calibri" w:hAnsi="Times New Roman" w:cs="Times New Roman"/>
          <w:sz w:val="28"/>
          <w:szCs w:val="28"/>
          <w:lang w:val="uk-UA"/>
        </w:rPr>
      </w:pPr>
    </w:p>
    <w:p w14:paraId="4D4684D0" w14:textId="77777777" w:rsidR="00AC6A75" w:rsidRPr="00004BD2" w:rsidRDefault="00AC6A75" w:rsidP="00AC6A75">
      <w:pPr>
        <w:spacing w:after="0" w:line="240" w:lineRule="auto"/>
        <w:jc w:val="both"/>
        <w:rPr>
          <w:rFonts w:ascii="Times New Roman" w:eastAsia="Calibri" w:hAnsi="Times New Roman" w:cs="Times New Roman"/>
          <w:sz w:val="28"/>
          <w:szCs w:val="28"/>
          <w:lang w:val="uk-UA"/>
        </w:rPr>
      </w:pPr>
    </w:p>
    <w:p w14:paraId="25620CCF" w14:textId="77777777" w:rsidR="00AC6A75" w:rsidRPr="00004BD2" w:rsidRDefault="00AC6A75" w:rsidP="00AC6A75">
      <w:pPr>
        <w:spacing w:after="0" w:line="240" w:lineRule="auto"/>
        <w:jc w:val="both"/>
        <w:rPr>
          <w:rFonts w:ascii="Times New Roman" w:eastAsia="Calibri" w:hAnsi="Times New Roman" w:cs="Times New Roman"/>
          <w:sz w:val="28"/>
          <w:szCs w:val="28"/>
          <w:lang w:val="uk-UA"/>
        </w:rPr>
      </w:pPr>
    </w:p>
    <w:p w14:paraId="3D923498" w14:textId="3D8AC9AD" w:rsidR="00AC6A75" w:rsidRDefault="00AC6A75" w:rsidP="00AC6A7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Підписано до друку </w:t>
      </w:r>
      <w:r w:rsidR="00E76D11">
        <w:rPr>
          <w:rFonts w:ascii="Times New Roman" w:eastAsia="Calibri" w:hAnsi="Times New Roman" w:cs="Times New Roman"/>
          <w:sz w:val="28"/>
          <w:szCs w:val="28"/>
          <w:lang w:val="uk-UA"/>
        </w:rPr>
        <w:t xml:space="preserve">23 травня </w:t>
      </w:r>
      <w:bookmarkStart w:id="130" w:name="_GoBack"/>
      <w:bookmarkEnd w:id="130"/>
      <w:r w:rsidR="00E76D11">
        <w:rPr>
          <w:rFonts w:ascii="Times New Roman" w:eastAsia="Calibri" w:hAnsi="Times New Roman" w:cs="Times New Roman"/>
          <w:sz w:val="28"/>
          <w:szCs w:val="28"/>
          <w:lang w:val="uk-UA"/>
        </w:rPr>
        <w:t>2019 року</w:t>
      </w:r>
      <w:r>
        <w:rPr>
          <w:rFonts w:ascii="Times New Roman" w:eastAsia="Calibri" w:hAnsi="Times New Roman" w:cs="Times New Roman"/>
          <w:sz w:val="28"/>
          <w:szCs w:val="28"/>
          <w:lang w:val="uk-UA"/>
        </w:rPr>
        <w:t>. Формат 60х84/16. Папір офсетний.</w:t>
      </w:r>
    </w:p>
    <w:p w14:paraId="2CF88B6E" w14:textId="77777777" w:rsidR="00AC6A75" w:rsidRDefault="00AC6A75" w:rsidP="00AC6A7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Умов. друк. арк. 6,7</w:t>
      </w:r>
    </w:p>
    <w:p w14:paraId="5609B721"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4DC3415B"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56AF2E21"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19897B50"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4A4C5EF0"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6EE303D6" w14:textId="77777777" w:rsidR="00AC6A75" w:rsidRDefault="00AC6A75" w:rsidP="00AC6A75">
      <w:pPr>
        <w:spacing w:after="0" w:line="240" w:lineRule="auto"/>
        <w:jc w:val="center"/>
        <w:rPr>
          <w:rFonts w:ascii="Times New Roman" w:eastAsia="Calibri" w:hAnsi="Times New Roman" w:cs="Times New Roman"/>
          <w:sz w:val="28"/>
          <w:szCs w:val="28"/>
          <w:lang w:val="uk-UA"/>
        </w:rPr>
      </w:pPr>
    </w:p>
    <w:p w14:paraId="3BB2AFC0" w14:textId="77777777" w:rsidR="00E76D11" w:rsidRDefault="00E76D11" w:rsidP="00AC6A75">
      <w:pPr>
        <w:spacing w:after="0" w:line="240" w:lineRule="auto"/>
        <w:jc w:val="center"/>
        <w:rPr>
          <w:rFonts w:ascii="Times New Roman" w:eastAsia="Calibri" w:hAnsi="Times New Roman" w:cs="Times New Roman"/>
          <w:sz w:val="28"/>
          <w:szCs w:val="28"/>
          <w:lang w:val="uk-UA"/>
        </w:rPr>
      </w:pPr>
    </w:p>
    <w:p w14:paraId="510D2B8C" w14:textId="77777777" w:rsidR="00E76D11" w:rsidRDefault="00E76D11" w:rsidP="00AC6A75">
      <w:pPr>
        <w:spacing w:after="0" w:line="240" w:lineRule="auto"/>
        <w:jc w:val="center"/>
        <w:rPr>
          <w:rFonts w:ascii="Times New Roman" w:eastAsia="Calibri" w:hAnsi="Times New Roman" w:cs="Times New Roman"/>
          <w:sz w:val="28"/>
          <w:szCs w:val="28"/>
          <w:lang w:val="uk-UA"/>
        </w:rPr>
      </w:pPr>
    </w:p>
    <w:p w14:paraId="014C68B0" w14:textId="77777777" w:rsidR="00E76D11" w:rsidRDefault="00E76D11" w:rsidP="00AC6A75">
      <w:pPr>
        <w:spacing w:after="0" w:line="240" w:lineRule="auto"/>
        <w:jc w:val="center"/>
        <w:rPr>
          <w:rFonts w:ascii="Times New Roman" w:eastAsia="Calibri" w:hAnsi="Times New Roman" w:cs="Times New Roman"/>
          <w:sz w:val="28"/>
          <w:szCs w:val="28"/>
          <w:lang w:val="uk-UA"/>
        </w:rPr>
      </w:pPr>
    </w:p>
    <w:p w14:paraId="6B58DEB5" w14:textId="77777777" w:rsidR="00E76D11" w:rsidRDefault="00E76D11" w:rsidP="00AC6A75">
      <w:pPr>
        <w:spacing w:after="0" w:line="240" w:lineRule="auto"/>
        <w:jc w:val="center"/>
        <w:rPr>
          <w:rFonts w:ascii="Times New Roman" w:eastAsia="Calibri" w:hAnsi="Times New Roman" w:cs="Times New Roman"/>
          <w:sz w:val="28"/>
          <w:szCs w:val="28"/>
          <w:lang w:val="uk-UA"/>
        </w:rPr>
      </w:pPr>
    </w:p>
    <w:p w14:paraId="1617231A" w14:textId="77777777" w:rsidR="00AC6A75" w:rsidRDefault="00AC6A75" w:rsidP="00AC6A7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ХНМУ, 61022, м. Харків, пр. Науки, 4</w:t>
      </w:r>
    </w:p>
    <w:p w14:paraId="10AA67C0" w14:textId="77777777" w:rsidR="00AC6A75" w:rsidRPr="00004BD2" w:rsidRDefault="00AC6A75" w:rsidP="00AC6A7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Редакційно-видавничий відділ ХНМУ</w:t>
      </w:r>
    </w:p>
    <w:p w14:paraId="7E2DC888" w14:textId="77777777" w:rsidR="00845E57" w:rsidRPr="000B040A" w:rsidRDefault="00845E57" w:rsidP="004B410E">
      <w:pPr>
        <w:spacing w:after="0" w:line="240" w:lineRule="auto"/>
        <w:ind w:firstLine="709"/>
        <w:jc w:val="both"/>
        <w:rPr>
          <w:rFonts w:ascii="Times New Roman" w:hAnsi="Times New Roman" w:cs="Times New Roman"/>
          <w:color w:val="000000" w:themeColor="text1"/>
          <w:sz w:val="28"/>
          <w:szCs w:val="28"/>
          <w:u w:val="single"/>
          <w:lang w:val="en-US"/>
        </w:rPr>
      </w:pPr>
    </w:p>
    <w:sectPr w:rsidR="00845E57" w:rsidRPr="000B040A" w:rsidSect="003F4F0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Arial CYR">
    <w:altName w:val="Arial"/>
    <w:panose1 w:val="020B0604020202020204"/>
    <w:charset w:val="00"/>
    <w:family w:val="swiss"/>
    <w:pitch w:val="variable"/>
    <w:sig w:usb0="E0002EFF" w:usb1="C000785B" w:usb2="00000009" w:usb3="00000000" w:csb0="000001FF" w:csb1="00000000"/>
  </w:font>
  <w:font w:name="LiberationSerif-BoldItalic">
    <w:altName w:val="MS Mincho"/>
    <w:panose1 w:val="00000000000000000000"/>
    <w:charset w:val="80"/>
    <w:family w:val="auto"/>
    <w:notTrueType/>
    <w:pitch w:val="default"/>
    <w:sig w:usb0="00000001" w:usb1="08070000" w:usb2="00000010" w:usb3="00000000" w:csb0="00020000" w:csb1="00000000"/>
  </w:font>
  <w:font w:name="LiberationSerif">
    <w:altName w:val="MS Mincho"/>
    <w:panose1 w:val="00000000000000000000"/>
    <w:charset w:val="80"/>
    <w:family w:val="auto"/>
    <w:notTrueType/>
    <w:pitch w:val="default"/>
    <w:sig w:usb0="00000001" w:usb1="08070000" w:usb2="00000010" w:usb3="00000000" w:csb0="00020000" w:csb1="00000000"/>
  </w:font>
  <w:font w:name="LiberationSerif-Italic">
    <w:altName w:val="MS Mincho"/>
    <w:panose1 w:val="00000000000000000000"/>
    <w:charset w:val="80"/>
    <w:family w:val="auto"/>
    <w:notTrueType/>
    <w:pitch w:val="default"/>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D3B60"/>
    <w:multiLevelType w:val="hybridMultilevel"/>
    <w:tmpl w:val="A0823108"/>
    <w:lvl w:ilvl="0" w:tplc="D436BE4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717886"/>
    <w:multiLevelType w:val="hybridMultilevel"/>
    <w:tmpl w:val="CD84CB70"/>
    <w:lvl w:ilvl="0" w:tplc="FB241774">
      <w:start w:val="1"/>
      <w:numFmt w:val="decimal"/>
      <w:lvlText w:val="%1."/>
      <w:lvlJc w:val="left"/>
      <w:pPr>
        <w:ind w:left="1068" w:hanging="360"/>
      </w:pPr>
      <w:rPr>
        <w:color w:val="auto"/>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nsid w:val="01A6773F"/>
    <w:multiLevelType w:val="hybridMultilevel"/>
    <w:tmpl w:val="B71EACB6"/>
    <w:lvl w:ilvl="0" w:tplc="4518F862">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5D01FEB"/>
    <w:multiLevelType w:val="hybridMultilevel"/>
    <w:tmpl w:val="7E227FB6"/>
    <w:lvl w:ilvl="0" w:tplc="CE506830">
      <w:start w:val="1"/>
      <w:numFmt w:val="bullet"/>
      <w:lvlText w:val=""/>
      <w:lvlJc w:val="left"/>
      <w:pPr>
        <w:ind w:left="720" w:hanging="360"/>
      </w:pPr>
      <w:rPr>
        <w:rFonts w:ascii="Wingdings" w:hAnsi="Wingdings" w:hint="default"/>
      </w:rPr>
    </w:lvl>
    <w:lvl w:ilvl="1" w:tplc="89B6886E">
      <w:start w:val="1"/>
      <w:numFmt w:val="bullet"/>
      <w:lvlText w:val="o"/>
      <w:lvlJc w:val="left"/>
      <w:pPr>
        <w:ind w:left="1440" w:hanging="360"/>
      </w:pPr>
      <w:rPr>
        <w:rFonts w:ascii="Courier New" w:hAnsi="Courier New" w:hint="default"/>
      </w:rPr>
    </w:lvl>
    <w:lvl w:ilvl="2" w:tplc="7F8CB46E">
      <w:start w:val="1"/>
      <w:numFmt w:val="bullet"/>
      <w:lvlText w:val=""/>
      <w:lvlJc w:val="left"/>
      <w:pPr>
        <w:ind w:left="2160" w:hanging="360"/>
      </w:pPr>
      <w:rPr>
        <w:rFonts w:ascii="Wingdings" w:hAnsi="Wingdings" w:hint="default"/>
      </w:rPr>
    </w:lvl>
    <w:lvl w:ilvl="3" w:tplc="76FE6E92">
      <w:start w:val="1"/>
      <w:numFmt w:val="bullet"/>
      <w:lvlText w:val=""/>
      <w:lvlJc w:val="left"/>
      <w:pPr>
        <w:ind w:left="2880" w:hanging="360"/>
      </w:pPr>
      <w:rPr>
        <w:rFonts w:ascii="Symbol" w:hAnsi="Symbol" w:hint="default"/>
      </w:rPr>
    </w:lvl>
    <w:lvl w:ilvl="4" w:tplc="48344646">
      <w:start w:val="1"/>
      <w:numFmt w:val="bullet"/>
      <w:lvlText w:val="o"/>
      <w:lvlJc w:val="left"/>
      <w:pPr>
        <w:ind w:left="3600" w:hanging="360"/>
      </w:pPr>
      <w:rPr>
        <w:rFonts w:ascii="Courier New" w:hAnsi="Courier New" w:hint="default"/>
      </w:rPr>
    </w:lvl>
    <w:lvl w:ilvl="5" w:tplc="427CE8E6">
      <w:start w:val="1"/>
      <w:numFmt w:val="bullet"/>
      <w:lvlText w:val=""/>
      <w:lvlJc w:val="left"/>
      <w:pPr>
        <w:ind w:left="4320" w:hanging="360"/>
      </w:pPr>
      <w:rPr>
        <w:rFonts w:ascii="Wingdings" w:hAnsi="Wingdings" w:hint="default"/>
      </w:rPr>
    </w:lvl>
    <w:lvl w:ilvl="6" w:tplc="5A2EF8AE">
      <w:start w:val="1"/>
      <w:numFmt w:val="bullet"/>
      <w:lvlText w:val=""/>
      <w:lvlJc w:val="left"/>
      <w:pPr>
        <w:ind w:left="5040" w:hanging="360"/>
      </w:pPr>
      <w:rPr>
        <w:rFonts w:ascii="Symbol" w:hAnsi="Symbol" w:hint="default"/>
      </w:rPr>
    </w:lvl>
    <w:lvl w:ilvl="7" w:tplc="E724DD86">
      <w:start w:val="1"/>
      <w:numFmt w:val="bullet"/>
      <w:lvlText w:val="o"/>
      <w:lvlJc w:val="left"/>
      <w:pPr>
        <w:ind w:left="5760" w:hanging="360"/>
      </w:pPr>
      <w:rPr>
        <w:rFonts w:ascii="Courier New" w:hAnsi="Courier New" w:hint="default"/>
      </w:rPr>
    </w:lvl>
    <w:lvl w:ilvl="8" w:tplc="DE7AAEE6">
      <w:start w:val="1"/>
      <w:numFmt w:val="bullet"/>
      <w:lvlText w:val=""/>
      <w:lvlJc w:val="left"/>
      <w:pPr>
        <w:ind w:left="6480" w:hanging="360"/>
      </w:pPr>
      <w:rPr>
        <w:rFonts w:ascii="Wingdings" w:hAnsi="Wingdings" w:hint="default"/>
      </w:rPr>
    </w:lvl>
  </w:abstractNum>
  <w:abstractNum w:abstractNumId="4">
    <w:nsid w:val="06A34FD8"/>
    <w:multiLevelType w:val="hybridMultilevel"/>
    <w:tmpl w:val="A7B675E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070C0358"/>
    <w:multiLevelType w:val="hybridMultilevel"/>
    <w:tmpl w:val="7EAC24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73A7E6F"/>
    <w:multiLevelType w:val="hybridMultilevel"/>
    <w:tmpl w:val="733A101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0A592501"/>
    <w:multiLevelType w:val="hybridMultilevel"/>
    <w:tmpl w:val="866C3F1C"/>
    <w:numStyleLink w:val="1"/>
  </w:abstractNum>
  <w:abstractNum w:abstractNumId="8">
    <w:nsid w:val="0BB43ADD"/>
    <w:multiLevelType w:val="hybridMultilevel"/>
    <w:tmpl w:val="61349B10"/>
    <w:numStyleLink w:val="a"/>
  </w:abstractNum>
  <w:abstractNum w:abstractNumId="9">
    <w:nsid w:val="0CE85672"/>
    <w:multiLevelType w:val="hybridMultilevel"/>
    <w:tmpl w:val="14AEA8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E2D0728"/>
    <w:multiLevelType w:val="hybridMultilevel"/>
    <w:tmpl w:val="7D8E33B8"/>
    <w:lvl w:ilvl="0" w:tplc="61708140">
      <w:start w:val="1"/>
      <w:numFmt w:val="bullet"/>
      <w:lvlText w:val=""/>
      <w:lvlJc w:val="left"/>
      <w:pPr>
        <w:ind w:left="720" w:hanging="360"/>
      </w:pPr>
      <w:rPr>
        <w:rFonts w:ascii="Wingdings" w:hAnsi="Wingdings" w:hint="default"/>
      </w:rPr>
    </w:lvl>
    <w:lvl w:ilvl="1" w:tplc="043E1C3C">
      <w:start w:val="1"/>
      <w:numFmt w:val="bullet"/>
      <w:lvlText w:val="o"/>
      <w:lvlJc w:val="left"/>
      <w:pPr>
        <w:ind w:left="1440" w:hanging="360"/>
      </w:pPr>
      <w:rPr>
        <w:rFonts w:ascii="Courier New" w:hAnsi="Courier New" w:hint="default"/>
      </w:rPr>
    </w:lvl>
    <w:lvl w:ilvl="2" w:tplc="9CDC228A">
      <w:start w:val="1"/>
      <w:numFmt w:val="bullet"/>
      <w:lvlText w:val=""/>
      <w:lvlJc w:val="left"/>
      <w:pPr>
        <w:ind w:left="2160" w:hanging="360"/>
      </w:pPr>
      <w:rPr>
        <w:rFonts w:ascii="Wingdings" w:hAnsi="Wingdings" w:hint="default"/>
      </w:rPr>
    </w:lvl>
    <w:lvl w:ilvl="3" w:tplc="51CC50C4">
      <w:start w:val="1"/>
      <w:numFmt w:val="bullet"/>
      <w:lvlText w:val=""/>
      <w:lvlJc w:val="left"/>
      <w:pPr>
        <w:ind w:left="2880" w:hanging="360"/>
      </w:pPr>
      <w:rPr>
        <w:rFonts w:ascii="Symbol" w:hAnsi="Symbol" w:hint="default"/>
      </w:rPr>
    </w:lvl>
    <w:lvl w:ilvl="4" w:tplc="F9BC5DE2">
      <w:start w:val="1"/>
      <w:numFmt w:val="bullet"/>
      <w:lvlText w:val="o"/>
      <w:lvlJc w:val="left"/>
      <w:pPr>
        <w:ind w:left="3600" w:hanging="360"/>
      </w:pPr>
      <w:rPr>
        <w:rFonts w:ascii="Courier New" w:hAnsi="Courier New" w:hint="default"/>
      </w:rPr>
    </w:lvl>
    <w:lvl w:ilvl="5" w:tplc="04081CC2">
      <w:start w:val="1"/>
      <w:numFmt w:val="bullet"/>
      <w:lvlText w:val=""/>
      <w:lvlJc w:val="left"/>
      <w:pPr>
        <w:ind w:left="4320" w:hanging="360"/>
      </w:pPr>
      <w:rPr>
        <w:rFonts w:ascii="Wingdings" w:hAnsi="Wingdings" w:hint="default"/>
      </w:rPr>
    </w:lvl>
    <w:lvl w:ilvl="6" w:tplc="998E4EDA">
      <w:start w:val="1"/>
      <w:numFmt w:val="bullet"/>
      <w:lvlText w:val=""/>
      <w:lvlJc w:val="left"/>
      <w:pPr>
        <w:ind w:left="5040" w:hanging="360"/>
      </w:pPr>
      <w:rPr>
        <w:rFonts w:ascii="Symbol" w:hAnsi="Symbol" w:hint="default"/>
      </w:rPr>
    </w:lvl>
    <w:lvl w:ilvl="7" w:tplc="5ADAB3C0">
      <w:start w:val="1"/>
      <w:numFmt w:val="bullet"/>
      <w:lvlText w:val="o"/>
      <w:lvlJc w:val="left"/>
      <w:pPr>
        <w:ind w:left="5760" w:hanging="360"/>
      </w:pPr>
      <w:rPr>
        <w:rFonts w:ascii="Courier New" w:hAnsi="Courier New" w:hint="default"/>
      </w:rPr>
    </w:lvl>
    <w:lvl w:ilvl="8" w:tplc="4FCEE290">
      <w:start w:val="1"/>
      <w:numFmt w:val="bullet"/>
      <w:lvlText w:val=""/>
      <w:lvlJc w:val="left"/>
      <w:pPr>
        <w:ind w:left="6480" w:hanging="360"/>
      </w:pPr>
      <w:rPr>
        <w:rFonts w:ascii="Wingdings" w:hAnsi="Wingdings" w:hint="default"/>
      </w:rPr>
    </w:lvl>
  </w:abstractNum>
  <w:abstractNum w:abstractNumId="11">
    <w:nsid w:val="0FD8722A"/>
    <w:multiLevelType w:val="hybridMultilevel"/>
    <w:tmpl w:val="224E70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2643CB0"/>
    <w:multiLevelType w:val="hybridMultilevel"/>
    <w:tmpl w:val="FEA6B43C"/>
    <w:lvl w:ilvl="0" w:tplc="07B88A48">
      <w:start w:val="1"/>
      <w:numFmt w:val="bullet"/>
      <w:lvlText w:val=""/>
      <w:lvlJc w:val="left"/>
      <w:pPr>
        <w:ind w:left="720" w:hanging="360"/>
      </w:pPr>
      <w:rPr>
        <w:rFonts w:ascii="Wingdings" w:hAnsi="Wingdings" w:hint="default"/>
      </w:rPr>
    </w:lvl>
    <w:lvl w:ilvl="1" w:tplc="6CA206FE">
      <w:start w:val="1"/>
      <w:numFmt w:val="bullet"/>
      <w:lvlText w:val="o"/>
      <w:lvlJc w:val="left"/>
      <w:pPr>
        <w:ind w:left="1440" w:hanging="360"/>
      </w:pPr>
      <w:rPr>
        <w:rFonts w:ascii="Courier New" w:hAnsi="Courier New" w:hint="default"/>
      </w:rPr>
    </w:lvl>
    <w:lvl w:ilvl="2" w:tplc="B8065414">
      <w:start w:val="1"/>
      <w:numFmt w:val="bullet"/>
      <w:lvlText w:val=""/>
      <w:lvlJc w:val="left"/>
      <w:pPr>
        <w:ind w:left="2160" w:hanging="360"/>
      </w:pPr>
      <w:rPr>
        <w:rFonts w:ascii="Wingdings" w:hAnsi="Wingdings" w:hint="default"/>
      </w:rPr>
    </w:lvl>
    <w:lvl w:ilvl="3" w:tplc="1E32EBF8">
      <w:start w:val="1"/>
      <w:numFmt w:val="bullet"/>
      <w:lvlText w:val=""/>
      <w:lvlJc w:val="left"/>
      <w:pPr>
        <w:ind w:left="2880" w:hanging="360"/>
      </w:pPr>
      <w:rPr>
        <w:rFonts w:ascii="Symbol" w:hAnsi="Symbol" w:hint="default"/>
      </w:rPr>
    </w:lvl>
    <w:lvl w:ilvl="4" w:tplc="11FEB9A8">
      <w:start w:val="1"/>
      <w:numFmt w:val="bullet"/>
      <w:lvlText w:val="o"/>
      <w:lvlJc w:val="left"/>
      <w:pPr>
        <w:ind w:left="3600" w:hanging="360"/>
      </w:pPr>
      <w:rPr>
        <w:rFonts w:ascii="Courier New" w:hAnsi="Courier New" w:hint="default"/>
      </w:rPr>
    </w:lvl>
    <w:lvl w:ilvl="5" w:tplc="194CF402">
      <w:start w:val="1"/>
      <w:numFmt w:val="bullet"/>
      <w:lvlText w:val=""/>
      <w:lvlJc w:val="left"/>
      <w:pPr>
        <w:ind w:left="4320" w:hanging="360"/>
      </w:pPr>
      <w:rPr>
        <w:rFonts w:ascii="Wingdings" w:hAnsi="Wingdings" w:hint="default"/>
      </w:rPr>
    </w:lvl>
    <w:lvl w:ilvl="6" w:tplc="77406658">
      <w:start w:val="1"/>
      <w:numFmt w:val="bullet"/>
      <w:lvlText w:val=""/>
      <w:lvlJc w:val="left"/>
      <w:pPr>
        <w:ind w:left="5040" w:hanging="360"/>
      </w:pPr>
      <w:rPr>
        <w:rFonts w:ascii="Symbol" w:hAnsi="Symbol" w:hint="default"/>
      </w:rPr>
    </w:lvl>
    <w:lvl w:ilvl="7" w:tplc="ABEE6B78">
      <w:start w:val="1"/>
      <w:numFmt w:val="bullet"/>
      <w:lvlText w:val="o"/>
      <w:lvlJc w:val="left"/>
      <w:pPr>
        <w:ind w:left="5760" w:hanging="360"/>
      </w:pPr>
      <w:rPr>
        <w:rFonts w:ascii="Courier New" w:hAnsi="Courier New" w:hint="default"/>
      </w:rPr>
    </w:lvl>
    <w:lvl w:ilvl="8" w:tplc="32C057AC">
      <w:start w:val="1"/>
      <w:numFmt w:val="bullet"/>
      <w:lvlText w:val=""/>
      <w:lvlJc w:val="left"/>
      <w:pPr>
        <w:ind w:left="6480" w:hanging="360"/>
      </w:pPr>
      <w:rPr>
        <w:rFonts w:ascii="Wingdings" w:hAnsi="Wingdings" w:hint="default"/>
      </w:rPr>
    </w:lvl>
  </w:abstractNum>
  <w:abstractNum w:abstractNumId="13">
    <w:nsid w:val="127A13B0"/>
    <w:multiLevelType w:val="hybridMultilevel"/>
    <w:tmpl w:val="0032F7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5E11074"/>
    <w:multiLevelType w:val="hybridMultilevel"/>
    <w:tmpl w:val="CA8C1384"/>
    <w:lvl w:ilvl="0" w:tplc="103AC448">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8F515BE"/>
    <w:multiLevelType w:val="hybridMultilevel"/>
    <w:tmpl w:val="9B6060D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18F94E80"/>
    <w:multiLevelType w:val="hybridMultilevel"/>
    <w:tmpl w:val="69BEF49E"/>
    <w:lvl w:ilvl="0" w:tplc="18A8292C">
      <w:start w:val="1"/>
      <w:numFmt w:val="decimal"/>
      <w:lvlText w:val="%1."/>
      <w:lvlJc w:val="left"/>
      <w:pPr>
        <w:ind w:left="502" w:hanging="360"/>
      </w:pPr>
      <w:rPr>
        <w:rFonts w:ascii="Times New Roman" w:hAnsi="Times New Roman" w:cs="Times New Roman" w:hint="default"/>
        <w:sz w:val="28"/>
        <w:szCs w:val="28"/>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7">
    <w:nsid w:val="1D2B318A"/>
    <w:multiLevelType w:val="hybridMultilevel"/>
    <w:tmpl w:val="83EA331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2209684C"/>
    <w:multiLevelType w:val="hybridMultilevel"/>
    <w:tmpl w:val="D51C4FD4"/>
    <w:lvl w:ilvl="0" w:tplc="077EAF24">
      <w:start w:val="1"/>
      <w:numFmt w:val="bullet"/>
      <w:lvlText w:val=""/>
      <w:lvlJc w:val="left"/>
      <w:pPr>
        <w:ind w:left="720" w:hanging="360"/>
      </w:pPr>
      <w:rPr>
        <w:rFonts w:ascii="Wingdings" w:hAnsi="Wingdings" w:hint="default"/>
      </w:rPr>
    </w:lvl>
    <w:lvl w:ilvl="1" w:tplc="9D72C19E">
      <w:start w:val="1"/>
      <w:numFmt w:val="bullet"/>
      <w:lvlText w:val=""/>
      <w:lvlJc w:val="left"/>
      <w:pPr>
        <w:ind w:left="1440" w:hanging="360"/>
      </w:pPr>
      <w:rPr>
        <w:rFonts w:ascii="Wingdings" w:hAnsi="Wingdings" w:hint="default"/>
      </w:rPr>
    </w:lvl>
    <w:lvl w:ilvl="2" w:tplc="3C96AB82">
      <w:start w:val="1"/>
      <w:numFmt w:val="bullet"/>
      <w:lvlText w:val=""/>
      <w:lvlJc w:val="left"/>
      <w:pPr>
        <w:ind w:left="2160" w:hanging="360"/>
      </w:pPr>
      <w:rPr>
        <w:rFonts w:ascii="Wingdings" w:hAnsi="Wingdings" w:hint="default"/>
      </w:rPr>
    </w:lvl>
    <w:lvl w:ilvl="3" w:tplc="177A28DA">
      <w:start w:val="1"/>
      <w:numFmt w:val="bullet"/>
      <w:lvlText w:val=""/>
      <w:lvlJc w:val="left"/>
      <w:pPr>
        <w:ind w:left="2880" w:hanging="360"/>
      </w:pPr>
      <w:rPr>
        <w:rFonts w:ascii="Symbol" w:hAnsi="Symbol" w:hint="default"/>
      </w:rPr>
    </w:lvl>
    <w:lvl w:ilvl="4" w:tplc="B1268F34">
      <w:start w:val="1"/>
      <w:numFmt w:val="bullet"/>
      <w:lvlText w:val="♦"/>
      <w:lvlJc w:val="left"/>
      <w:pPr>
        <w:ind w:left="3600" w:hanging="360"/>
      </w:pPr>
      <w:rPr>
        <w:rFonts w:ascii="Courier New" w:hAnsi="Courier New" w:hint="default"/>
      </w:rPr>
    </w:lvl>
    <w:lvl w:ilvl="5" w:tplc="4894C7CA">
      <w:start w:val="1"/>
      <w:numFmt w:val="bullet"/>
      <w:lvlText w:val=""/>
      <w:lvlJc w:val="left"/>
      <w:pPr>
        <w:ind w:left="4320" w:hanging="360"/>
      </w:pPr>
      <w:rPr>
        <w:rFonts w:ascii="Wingdings" w:hAnsi="Wingdings" w:hint="default"/>
      </w:rPr>
    </w:lvl>
    <w:lvl w:ilvl="6" w:tplc="1FBE4630">
      <w:start w:val="1"/>
      <w:numFmt w:val="bullet"/>
      <w:lvlText w:val=""/>
      <w:lvlJc w:val="left"/>
      <w:pPr>
        <w:ind w:left="5040" w:hanging="360"/>
      </w:pPr>
      <w:rPr>
        <w:rFonts w:ascii="Wingdings" w:hAnsi="Wingdings" w:hint="default"/>
      </w:rPr>
    </w:lvl>
    <w:lvl w:ilvl="7" w:tplc="338A8AF6">
      <w:start w:val="1"/>
      <w:numFmt w:val="bullet"/>
      <w:lvlText w:val=""/>
      <w:lvlJc w:val="left"/>
      <w:pPr>
        <w:ind w:left="5760" w:hanging="360"/>
      </w:pPr>
      <w:rPr>
        <w:rFonts w:ascii="Symbol" w:hAnsi="Symbol" w:hint="default"/>
      </w:rPr>
    </w:lvl>
    <w:lvl w:ilvl="8" w:tplc="A6800CFC">
      <w:start w:val="1"/>
      <w:numFmt w:val="bullet"/>
      <w:lvlText w:val="♦"/>
      <w:lvlJc w:val="left"/>
      <w:pPr>
        <w:ind w:left="6480" w:hanging="360"/>
      </w:pPr>
      <w:rPr>
        <w:rFonts w:ascii="Courier New" w:hAnsi="Courier New" w:hint="default"/>
      </w:rPr>
    </w:lvl>
  </w:abstractNum>
  <w:abstractNum w:abstractNumId="19">
    <w:nsid w:val="24DF3976"/>
    <w:multiLevelType w:val="hybridMultilevel"/>
    <w:tmpl w:val="05D625F2"/>
    <w:lvl w:ilvl="0" w:tplc="99A48D0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25240969"/>
    <w:multiLevelType w:val="hybridMultilevel"/>
    <w:tmpl w:val="866C3F1C"/>
    <w:styleLink w:val="1"/>
    <w:lvl w:ilvl="0" w:tplc="728AAC6A">
      <w:start w:val="1"/>
      <w:numFmt w:val="bullet"/>
      <w:lvlText w:val="·"/>
      <w:lvlJc w:val="left"/>
      <w:pPr>
        <w:tabs>
          <w:tab w:val="num" w:pos="1416"/>
        </w:tabs>
        <w:ind w:left="707" w:firstLine="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08F85188">
      <w:start w:val="1"/>
      <w:numFmt w:val="bullet"/>
      <w:lvlText w:val="o"/>
      <w:lvlJc w:val="left"/>
      <w:pPr>
        <w:tabs>
          <w:tab w:val="num" w:pos="1429"/>
        </w:tabs>
        <w:ind w:left="720" w:firstLine="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554F8D0">
      <w:start w:val="1"/>
      <w:numFmt w:val="bullet"/>
      <w:lvlText w:val="▪"/>
      <w:lvlJc w:val="left"/>
      <w:pPr>
        <w:tabs>
          <w:tab w:val="num" w:pos="2149"/>
        </w:tabs>
        <w:ind w:left="1440" w:firstLine="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97C1D64">
      <w:start w:val="1"/>
      <w:numFmt w:val="bullet"/>
      <w:lvlText w:val="·"/>
      <w:lvlJc w:val="left"/>
      <w:pPr>
        <w:tabs>
          <w:tab w:val="num" w:pos="2869"/>
        </w:tabs>
        <w:ind w:left="2160" w:firstLine="3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8E64482">
      <w:start w:val="1"/>
      <w:numFmt w:val="bullet"/>
      <w:lvlText w:val="o"/>
      <w:lvlJc w:val="left"/>
      <w:pPr>
        <w:tabs>
          <w:tab w:val="num" w:pos="3589"/>
        </w:tabs>
        <w:ind w:left="2880" w:firstLine="5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F2EC0A2">
      <w:start w:val="1"/>
      <w:numFmt w:val="bullet"/>
      <w:lvlText w:val="▪"/>
      <w:lvlJc w:val="left"/>
      <w:pPr>
        <w:tabs>
          <w:tab w:val="num" w:pos="4309"/>
        </w:tabs>
        <w:ind w:left="3600" w:firstLine="6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E68292A">
      <w:start w:val="1"/>
      <w:numFmt w:val="bullet"/>
      <w:lvlText w:val="·"/>
      <w:lvlJc w:val="left"/>
      <w:pPr>
        <w:tabs>
          <w:tab w:val="num" w:pos="5029"/>
        </w:tabs>
        <w:ind w:left="4320" w:firstLine="7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BF08DB8">
      <w:start w:val="1"/>
      <w:numFmt w:val="bullet"/>
      <w:lvlText w:val="o"/>
      <w:lvlJc w:val="left"/>
      <w:pPr>
        <w:tabs>
          <w:tab w:val="num" w:pos="5749"/>
        </w:tabs>
        <w:ind w:left="5040" w:firstLine="8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C36F2FA">
      <w:start w:val="1"/>
      <w:numFmt w:val="bullet"/>
      <w:lvlText w:val="▪"/>
      <w:lvlJc w:val="left"/>
      <w:pPr>
        <w:tabs>
          <w:tab w:val="num" w:pos="6469"/>
        </w:tabs>
        <w:ind w:left="5760" w:firstLine="9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1">
    <w:nsid w:val="27122121"/>
    <w:multiLevelType w:val="hybridMultilevel"/>
    <w:tmpl w:val="5E963A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7BF14F3"/>
    <w:multiLevelType w:val="hybridMultilevel"/>
    <w:tmpl w:val="C8E8E7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2A8B4D1A"/>
    <w:multiLevelType w:val="hybridMultilevel"/>
    <w:tmpl w:val="B2561F5C"/>
    <w:lvl w:ilvl="0" w:tplc="FF66A99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2BF81209"/>
    <w:multiLevelType w:val="hybridMultilevel"/>
    <w:tmpl w:val="435EF22C"/>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nsid w:val="2C3D63AE"/>
    <w:multiLevelType w:val="hybridMultilevel"/>
    <w:tmpl w:val="9894E27A"/>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nsid w:val="2CC006AF"/>
    <w:multiLevelType w:val="hybridMultilevel"/>
    <w:tmpl w:val="D4D81E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315415E7"/>
    <w:multiLevelType w:val="hybridMultilevel"/>
    <w:tmpl w:val="FEFC9264"/>
    <w:lvl w:ilvl="0" w:tplc="FFFFFFFF">
      <w:start w:val="1"/>
      <w:numFmt w:val="decimal"/>
      <w:lvlText w:val="%1."/>
      <w:lvlJc w:val="left"/>
      <w:pPr>
        <w:ind w:left="747" w:hanging="387"/>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32470808"/>
    <w:multiLevelType w:val="hybridMultilevel"/>
    <w:tmpl w:val="95B6DC94"/>
    <w:lvl w:ilvl="0" w:tplc="0419000F">
      <w:start w:val="1"/>
      <w:numFmt w:val="decimal"/>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9">
    <w:nsid w:val="327F7011"/>
    <w:multiLevelType w:val="hybridMultilevel"/>
    <w:tmpl w:val="0E6A3B6A"/>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nsid w:val="32F76FC4"/>
    <w:multiLevelType w:val="hybridMultilevel"/>
    <w:tmpl w:val="16BECB3C"/>
    <w:lvl w:ilvl="0" w:tplc="FFBA4316">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31">
    <w:nsid w:val="35857095"/>
    <w:multiLevelType w:val="hybridMultilevel"/>
    <w:tmpl w:val="4636186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368A0E50"/>
    <w:multiLevelType w:val="hybridMultilevel"/>
    <w:tmpl w:val="94E0EEB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3">
    <w:nsid w:val="37DB08D9"/>
    <w:multiLevelType w:val="hybridMultilevel"/>
    <w:tmpl w:val="986005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38974403"/>
    <w:multiLevelType w:val="hybridMultilevel"/>
    <w:tmpl w:val="D7EE7636"/>
    <w:lvl w:ilvl="0" w:tplc="6504DA98">
      <w:start w:val="1"/>
      <w:numFmt w:val="bullet"/>
      <w:lvlText w:val=""/>
      <w:lvlJc w:val="left"/>
      <w:pPr>
        <w:ind w:left="720" w:hanging="360"/>
      </w:pPr>
      <w:rPr>
        <w:rFonts w:ascii="Wingdings" w:hAnsi="Wingdings" w:hint="default"/>
      </w:rPr>
    </w:lvl>
    <w:lvl w:ilvl="1" w:tplc="736A47F0">
      <w:start w:val="1"/>
      <w:numFmt w:val="bullet"/>
      <w:lvlText w:val="o"/>
      <w:lvlJc w:val="left"/>
      <w:pPr>
        <w:ind w:left="1440" w:hanging="360"/>
      </w:pPr>
      <w:rPr>
        <w:rFonts w:ascii="Courier New" w:hAnsi="Courier New" w:hint="default"/>
      </w:rPr>
    </w:lvl>
    <w:lvl w:ilvl="2" w:tplc="445030E6">
      <w:start w:val="1"/>
      <w:numFmt w:val="bullet"/>
      <w:lvlText w:val=""/>
      <w:lvlJc w:val="left"/>
      <w:pPr>
        <w:ind w:left="2160" w:hanging="360"/>
      </w:pPr>
      <w:rPr>
        <w:rFonts w:ascii="Wingdings" w:hAnsi="Wingdings" w:hint="default"/>
      </w:rPr>
    </w:lvl>
    <w:lvl w:ilvl="3" w:tplc="6422E266">
      <w:start w:val="1"/>
      <w:numFmt w:val="bullet"/>
      <w:lvlText w:val=""/>
      <w:lvlJc w:val="left"/>
      <w:pPr>
        <w:ind w:left="2880" w:hanging="360"/>
      </w:pPr>
      <w:rPr>
        <w:rFonts w:ascii="Symbol" w:hAnsi="Symbol" w:hint="default"/>
      </w:rPr>
    </w:lvl>
    <w:lvl w:ilvl="4" w:tplc="00620D86">
      <w:start w:val="1"/>
      <w:numFmt w:val="bullet"/>
      <w:lvlText w:val="o"/>
      <w:lvlJc w:val="left"/>
      <w:pPr>
        <w:ind w:left="3600" w:hanging="360"/>
      </w:pPr>
      <w:rPr>
        <w:rFonts w:ascii="Courier New" w:hAnsi="Courier New" w:hint="default"/>
      </w:rPr>
    </w:lvl>
    <w:lvl w:ilvl="5" w:tplc="183AD912">
      <w:start w:val="1"/>
      <w:numFmt w:val="bullet"/>
      <w:lvlText w:val=""/>
      <w:lvlJc w:val="left"/>
      <w:pPr>
        <w:ind w:left="4320" w:hanging="360"/>
      </w:pPr>
      <w:rPr>
        <w:rFonts w:ascii="Wingdings" w:hAnsi="Wingdings" w:hint="default"/>
      </w:rPr>
    </w:lvl>
    <w:lvl w:ilvl="6" w:tplc="0F1880B6">
      <w:start w:val="1"/>
      <w:numFmt w:val="bullet"/>
      <w:lvlText w:val=""/>
      <w:lvlJc w:val="left"/>
      <w:pPr>
        <w:ind w:left="5040" w:hanging="360"/>
      </w:pPr>
      <w:rPr>
        <w:rFonts w:ascii="Symbol" w:hAnsi="Symbol" w:hint="default"/>
      </w:rPr>
    </w:lvl>
    <w:lvl w:ilvl="7" w:tplc="4320B908">
      <w:start w:val="1"/>
      <w:numFmt w:val="bullet"/>
      <w:lvlText w:val="o"/>
      <w:lvlJc w:val="left"/>
      <w:pPr>
        <w:ind w:left="5760" w:hanging="360"/>
      </w:pPr>
      <w:rPr>
        <w:rFonts w:ascii="Courier New" w:hAnsi="Courier New" w:hint="default"/>
      </w:rPr>
    </w:lvl>
    <w:lvl w:ilvl="8" w:tplc="0C50DEBA">
      <w:start w:val="1"/>
      <w:numFmt w:val="bullet"/>
      <w:lvlText w:val=""/>
      <w:lvlJc w:val="left"/>
      <w:pPr>
        <w:ind w:left="6480" w:hanging="360"/>
      </w:pPr>
      <w:rPr>
        <w:rFonts w:ascii="Wingdings" w:hAnsi="Wingdings" w:hint="default"/>
      </w:rPr>
    </w:lvl>
  </w:abstractNum>
  <w:abstractNum w:abstractNumId="35">
    <w:nsid w:val="3D8600B3"/>
    <w:multiLevelType w:val="hybridMultilevel"/>
    <w:tmpl w:val="1800062C"/>
    <w:lvl w:ilvl="0" w:tplc="1E6675FA">
      <w:start w:val="1"/>
      <w:numFmt w:val="bullet"/>
      <w:lvlText w:val=""/>
      <w:lvlJc w:val="left"/>
      <w:pPr>
        <w:ind w:left="720" w:hanging="360"/>
      </w:pPr>
      <w:rPr>
        <w:rFonts w:ascii="Wingdings" w:hAnsi="Wingdings" w:hint="default"/>
      </w:rPr>
    </w:lvl>
    <w:lvl w:ilvl="1" w:tplc="8BEECF5E">
      <w:start w:val="1"/>
      <w:numFmt w:val="bullet"/>
      <w:lvlText w:val="o"/>
      <w:lvlJc w:val="left"/>
      <w:pPr>
        <w:ind w:left="1440" w:hanging="360"/>
      </w:pPr>
      <w:rPr>
        <w:rFonts w:ascii="Courier New" w:hAnsi="Courier New" w:hint="default"/>
      </w:rPr>
    </w:lvl>
    <w:lvl w:ilvl="2" w:tplc="FC8C5292">
      <w:start w:val="1"/>
      <w:numFmt w:val="bullet"/>
      <w:lvlText w:val=""/>
      <w:lvlJc w:val="left"/>
      <w:pPr>
        <w:ind w:left="2160" w:hanging="360"/>
      </w:pPr>
      <w:rPr>
        <w:rFonts w:ascii="Wingdings" w:hAnsi="Wingdings" w:hint="default"/>
      </w:rPr>
    </w:lvl>
    <w:lvl w:ilvl="3" w:tplc="197CEC78">
      <w:start w:val="1"/>
      <w:numFmt w:val="bullet"/>
      <w:lvlText w:val=""/>
      <w:lvlJc w:val="left"/>
      <w:pPr>
        <w:ind w:left="2880" w:hanging="360"/>
      </w:pPr>
      <w:rPr>
        <w:rFonts w:ascii="Symbol" w:hAnsi="Symbol" w:hint="default"/>
      </w:rPr>
    </w:lvl>
    <w:lvl w:ilvl="4" w:tplc="3724F18A">
      <w:start w:val="1"/>
      <w:numFmt w:val="bullet"/>
      <w:lvlText w:val="o"/>
      <w:lvlJc w:val="left"/>
      <w:pPr>
        <w:ind w:left="3600" w:hanging="360"/>
      </w:pPr>
      <w:rPr>
        <w:rFonts w:ascii="Courier New" w:hAnsi="Courier New" w:hint="default"/>
      </w:rPr>
    </w:lvl>
    <w:lvl w:ilvl="5" w:tplc="F5A2F852">
      <w:start w:val="1"/>
      <w:numFmt w:val="bullet"/>
      <w:lvlText w:val=""/>
      <w:lvlJc w:val="left"/>
      <w:pPr>
        <w:ind w:left="4320" w:hanging="360"/>
      </w:pPr>
      <w:rPr>
        <w:rFonts w:ascii="Wingdings" w:hAnsi="Wingdings" w:hint="default"/>
      </w:rPr>
    </w:lvl>
    <w:lvl w:ilvl="6" w:tplc="2166B616">
      <w:start w:val="1"/>
      <w:numFmt w:val="bullet"/>
      <w:lvlText w:val=""/>
      <w:lvlJc w:val="left"/>
      <w:pPr>
        <w:ind w:left="5040" w:hanging="360"/>
      </w:pPr>
      <w:rPr>
        <w:rFonts w:ascii="Symbol" w:hAnsi="Symbol" w:hint="default"/>
      </w:rPr>
    </w:lvl>
    <w:lvl w:ilvl="7" w:tplc="F1E688B2">
      <w:start w:val="1"/>
      <w:numFmt w:val="bullet"/>
      <w:lvlText w:val="o"/>
      <w:lvlJc w:val="left"/>
      <w:pPr>
        <w:ind w:left="5760" w:hanging="360"/>
      </w:pPr>
      <w:rPr>
        <w:rFonts w:ascii="Courier New" w:hAnsi="Courier New" w:hint="default"/>
      </w:rPr>
    </w:lvl>
    <w:lvl w:ilvl="8" w:tplc="9E06D0C0">
      <w:start w:val="1"/>
      <w:numFmt w:val="bullet"/>
      <w:lvlText w:val=""/>
      <w:lvlJc w:val="left"/>
      <w:pPr>
        <w:ind w:left="6480" w:hanging="360"/>
      </w:pPr>
      <w:rPr>
        <w:rFonts w:ascii="Wingdings" w:hAnsi="Wingdings" w:hint="default"/>
      </w:rPr>
    </w:lvl>
  </w:abstractNum>
  <w:abstractNum w:abstractNumId="36">
    <w:nsid w:val="416E5320"/>
    <w:multiLevelType w:val="hybridMultilevel"/>
    <w:tmpl w:val="23ACE0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4BA366D0"/>
    <w:multiLevelType w:val="hybridMultilevel"/>
    <w:tmpl w:val="39F034F2"/>
    <w:lvl w:ilvl="0" w:tplc="87008F62">
      <w:start w:val="1"/>
      <w:numFmt w:val="decimal"/>
      <w:lvlText w:val="%1."/>
      <w:lvlJc w:val="left"/>
      <w:pPr>
        <w:ind w:left="720" w:hanging="360"/>
      </w:pPr>
      <w:rPr>
        <w:rFonts w:hint="default"/>
        <w:color w:val="00000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4EF84D88"/>
    <w:multiLevelType w:val="hybridMultilevel"/>
    <w:tmpl w:val="61349B10"/>
    <w:styleLink w:val="a"/>
    <w:lvl w:ilvl="0" w:tplc="48D2F0B6">
      <w:start w:val="1"/>
      <w:numFmt w:val="decimal"/>
      <w:lvlText w:val="%1."/>
      <w:lvlJc w:val="left"/>
      <w:pPr>
        <w:tabs>
          <w:tab w:val="num" w:pos="941"/>
        </w:tabs>
        <w:ind w:left="232" w:firstLine="477"/>
      </w:pPr>
      <w:rPr>
        <w:rFonts w:hAnsi="Arial Unicode MS"/>
        <w:caps w:val="0"/>
        <w:smallCaps w:val="0"/>
        <w:strike w:val="0"/>
        <w:dstrike w:val="0"/>
        <w:outline w:val="0"/>
        <w:emboss w:val="0"/>
        <w:imprint w:val="0"/>
        <w:spacing w:val="0"/>
        <w:w w:val="100"/>
        <w:kern w:val="0"/>
        <w:position w:val="0"/>
        <w:highlight w:val="none"/>
        <w:vertAlign w:val="baseline"/>
      </w:rPr>
    </w:lvl>
    <w:lvl w:ilvl="1" w:tplc="107CDCAA">
      <w:start w:val="1"/>
      <w:numFmt w:val="decimal"/>
      <w:lvlText w:val="%2."/>
      <w:lvlJc w:val="left"/>
      <w:pPr>
        <w:tabs>
          <w:tab w:val="num" w:pos="1741"/>
        </w:tabs>
        <w:ind w:left="1032" w:firstLine="477"/>
      </w:pPr>
      <w:rPr>
        <w:rFonts w:hAnsi="Arial Unicode MS"/>
        <w:caps w:val="0"/>
        <w:smallCaps w:val="0"/>
        <w:strike w:val="0"/>
        <w:dstrike w:val="0"/>
        <w:outline w:val="0"/>
        <w:emboss w:val="0"/>
        <w:imprint w:val="0"/>
        <w:spacing w:val="0"/>
        <w:w w:val="100"/>
        <w:kern w:val="0"/>
        <w:position w:val="0"/>
        <w:highlight w:val="none"/>
        <w:vertAlign w:val="baseline"/>
      </w:rPr>
    </w:lvl>
    <w:lvl w:ilvl="2" w:tplc="F918A8FC">
      <w:start w:val="1"/>
      <w:numFmt w:val="decimal"/>
      <w:lvlText w:val="%3."/>
      <w:lvlJc w:val="left"/>
      <w:pPr>
        <w:tabs>
          <w:tab w:val="num" w:pos="2541"/>
        </w:tabs>
        <w:ind w:left="1832" w:firstLine="477"/>
      </w:pPr>
      <w:rPr>
        <w:rFonts w:hAnsi="Arial Unicode MS"/>
        <w:caps w:val="0"/>
        <w:smallCaps w:val="0"/>
        <w:strike w:val="0"/>
        <w:dstrike w:val="0"/>
        <w:outline w:val="0"/>
        <w:emboss w:val="0"/>
        <w:imprint w:val="0"/>
        <w:spacing w:val="0"/>
        <w:w w:val="100"/>
        <w:kern w:val="0"/>
        <w:position w:val="0"/>
        <w:highlight w:val="none"/>
        <w:vertAlign w:val="baseline"/>
      </w:rPr>
    </w:lvl>
    <w:lvl w:ilvl="3" w:tplc="4958181A">
      <w:start w:val="1"/>
      <w:numFmt w:val="decimal"/>
      <w:lvlText w:val="%4."/>
      <w:lvlJc w:val="left"/>
      <w:pPr>
        <w:tabs>
          <w:tab w:val="num" w:pos="3341"/>
        </w:tabs>
        <w:ind w:left="2632" w:firstLine="477"/>
      </w:pPr>
      <w:rPr>
        <w:rFonts w:hAnsi="Arial Unicode MS"/>
        <w:caps w:val="0"/>
        <w:smallCaps w:val="0"/>
        <w:strike w:val="0"/>
        <w:dstrike w:val="0"/>
        <w:outline w:val="0"/>
        <w:emboss w:val="0"/>
        <w:imprint w:val="0"/>
        <w:spacing w:val="0"/>
        <w:w w:val="100"/>
        <w:kern w:val="0"/>
        <w:position w:val="0"/>
        <w:highlight w:val="none"/>
        <w:vertAlign w:val="baseline"/>
      </w:rPr>
    </w:lvl>
    <w:lvl w:ilvl="4" w:tplc="DE58743E">
      <w:start w:val="1"/>
      <w:numFmt w:val="decimal"/>
      <w:lvlText w:val="%5."/>
      <w:lvlJc w:val="left"/>
      <w:pPr>
        <w:tabs>
          <w:tab w:val="num" w:pos="4141"/>
        </w:tabs>
        <w:ind w:left="3432" w:firstLine="477"/>
      </w:pPr>
      <w:rPr>
        <w:rFonts w:hAnsi="Arial Unicode MS"/>
        <w:caps w:val="0"/>
        <w:smallCaps w:val="0"/>
        <w:strike w:val="0"/>
        <w:dstrike w:val="0"/>
        <w:outline w:val="0"/>
        <w:emboss w:val="0"/>
        <w:imprint w:val="0"/>
        <w:spacing w:val="0"/>
        <w:w w:val="100"/>
        <w:kern w:val="0"/>
        <w:position w:val="0"/>
        <w:highlight w:val="none"/>
        <w:vertAlign w:val="baseline"/>
      </w:rPr>
    </w:lvl>
    <w:lvl w:ilvl="5" w:tplc="D9DA1F50">
      <w:start w:val="1"/>
      <w:numFmt w:val="decimal"/>
      <w:lvlText w:val="%6."/>
      <w:lvlJc w:val="left"/>
      <w:pPr>
        <w:tabs>
          <w:tab w:val="num" w:pos="4941"/>
        </w:tabs>
        <w:ind w:left="4232" w:firstLine="477"/>
      </w:pPr>
      <w:rPr>
        <w:rFonts w:hAnsi="Arial Unicode MS"/>
        <w:caps w:val="0"/>
        <w:smallCaps w:val="0"/>
        <w:strike w:val="0"/>
        <w:dstrike w:val="0"/>
        <w:outline w:val="0"/>
        <w:emboss w:val="0"/>
        <w:imprint w:val="0"/>
        <w:spacing w:val="0"/>
        <w:w w:val="100"/>
        <w:kern w:val="0"/>
        <w:position w:val="0"/>
        <w:highlight w:val="none"/>
        <w:vertAlign w:val="baseline"/>
      </w:rPr>
    </w:lvl>
    <w:lvl w:ilvl="6" w:tplc="9FECA13E">
      <w:start w:val="1"/>
      <w:numFmt w:val="decimal"/>
      <w:lvlText w:val="%7."/>
      <w:lvlJc w:val="left"/>
      <w:pPr>
        <w:tabs>
          <w:tab w:val="num" w:pos="5741"/>
        </w:tabs>
        <w:ind w:left="5032" w:firstLine="477"/>
      </w:pPr>
      <w:rPr>
        <w:rFonts w:hAnsi="Arial Unicode MS"/>
        <w:caps w:val="0"/>
        <w:smallCaps w:val="0"/>
        <w:strike w:val="0"/>
        <w:dstrike w:val="0"/>
        <w:outline w:val="0"/>
        <w:emboss w:val="0"/>
        <w:imprint w:val="0"/>
        <w:spacing w:val="0"/>
        <w:w w:val="100"/>
        <w:kern w:val="0"/>
        <w:position w:val="0"/>
        <w:highlight w:val="none"/>
        <w:vertAlign w:val="baseline"/>
      </w:rPr>
    </w:lvl>
    <w:lvl w:ilvl="7" w:tplc="703C461C">
      <w:start w:val="1"/>
      <w:numFmt w:val="decimal"/>
      <w:lvlText w:val="%8."/>
      <w:lvlJc w:val="left"/>
      <w:pPr>
        <w:tabs>
          <w:tab w:val="num" w:pos="6541"/>
        </w:tabs>
        <w:ind w:left="5832" w:firstLine="477"/>
      </w:pPr>
      <w:rPr>
        <w:rFonts w:hAnsi="Arial Unicode MS"/>
        <w:caps w:val="0"/>
        <w:smallCaps w:val="0"/>
        <w:strike w:val="0"/>
        <w:dstrike w:val="0"/>
        <w:outline w:val="0"/>
        <w:emboss w:val="0"/>
        <w:imprint w:val="0"/>
        <w:spacing w:val="0"/>
        <w:w w:val="100"/>
        <w:kern w:val="0"/>
        <w:position w:val="0"/>
        <w:highlight w:val="none"/>
        <w:vertAlign w:val="baseline"/>
      </w:rPr>
    </w:lvl>
    <w:lvl w:ilvl="8" w:tplc="13D29E4C">
      <w:start w:val="1"/>
      <w:numFmt w:val="decimal"/>
      <w:lvlText w:val="%9."/>
      <w:lvlJc w:val="left"/>
      <w:pPr>
        <w:tabs>
          <w:tab w:val="num" w:pos="7341"/>
        </w:tabs>
        <w:ind w:left="6632" w:firstLine="47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9">
    <w:nsid w:val="501C0BF6"/>
    <w:multiLevelType w:val="hybridMultilevel"/>
    <w:tmpl w:val="73D8803A"/>
    <w:lvl w:ilvl="0" w:tplc="95A09058">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51B37C3E"/>
    <w:multiLevelType w:val="hybridMultilevel"/>
    <w:tmpl w:val="9F04D40E"/>
    <w:lvl w:ilvl="0" w:tplc="D376E0EC">
      <w:start w:val="1"/>
      <w:numFmt w:val="decimal"/>
      <w:lvlText w:val="%1."/>
      <w:lvlJc w:val="left"/>
      <w:pPr>
        <w:ind w:left="1069" w:hanging="360"/>
      </w:pPr>
      <w:rPr>
        <w:rFonts w:ascii="Times New Roman" w:hAnsi="Times New Roman" w:cs="Times New Roman" w:hint="default"/>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1">
    <w:nsid w:val="542839B2"/>
    <w:multiLevelType w:val="hybridMultilevel"/>
    <w:tmpl w:val="6194DCD4"/>
    <w:lvl w:ilvl="0" w:tplc="04190011">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42">
    <w:nsid w:val="5A843225"/>
    <w:multiLevelType w:val="hybridMultilevel"/>
    <w:tmpl w:val="3D3CB27E"/>
    <w:lvl w:ilvl="0" w:tplc="134811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
    <w:nsid w:val="5CB72628"/>
    <w:multiLevelType w:val="hybridMultilevel"/>
    <w:tmpl w:val="88606F7E"/>
    <w:lvl w:ilvl="0" w:tplc="6D50276A">
      <w:start w:val="1"/>
      <w:numFmt w:val="decimal"/>
      <w:lvlText w:val="%1)"/>
      <w:lvlJc w:val="left"/>
      <w:pPr>
        <w:ind w:left="432" w:hanging="360"/>
      </w:pPr>
      <w:rPr>
        <w:rFonts w:cs="Times New Roman" w:hint="default"/>
      </w:rPr>
    </w:lvl>
    <w:lvl w:ilvl="1" w:tplc="04190019" w:tentative="1">
      <w:start w:val="1"/>
      <w:numFmt w:val="lowerLetter"/>
      <w:lvlText w:val="%2."/>
      <w:lvlJc w:val="left"/>
      <w:pPr>
        <w:ind w:left="1152" w:hanging="360"/>
      </w:pPr>
      <w:rPr>
        <w:rFonts w:cs="Times New Roman"/>
      </w:rPr>
    </w:lvl>
    <w:lvl w:ilvl="2" w:tplc="0419001B" w:tentative="1">
      <w:start w:val="1"/>
      <w:numFmt w:val="lowerRoman"/>
      <w:lvlText w:val="%3."/>
      <w:lvlJc w:val="right"/>
      <w:pPr>
        <w:ind w:left="1872" w:hanging="180"/>
      </w:pPr>
      <w:rPr>
        <w:rFonts w:cs="Times New Roman"/>
      </w:rPr>
    </w:lvl>
    <w:lvl w:ilvl="3" w:tplc="0419000F" w:tentative="1">
      <w:start w:val="1"/>
      <w:numFmt w:val="decimal"/>
      <w:lvlText w:val="%4."/>
      <w:lvlJc w:val="left"/>
      <w:pPr>
        <w:ind w:left="2592" w:hanging="360"/>
      </w:pPr>
      <w:rPr>
        <w:rFonts w:cs="Times New Roman"/>
      </w:rPr>
    </w:lvl>
    <w:lvl w:ilvl="4" w:tplc="04190019" w:tentative="1">
      <w:start w:val="1"/>
      <w:numFmt w:val="lowerLetter"/>
      <w:lvlText w:val="%5."/>
      <w:lvlJc w:val="left"/>
      <w:pPr>
        <w:ind w:left="3312" w:hanging="360"/>
      </w:pPr>
      <w:rPr>
        <w:rFonts w:cs="Times New Roman"/>
      </w:rPr>
    </w:lvl>
    <w:lvl w:ilvl="5" w:tplc="0419001B" w:tentative="1">
      <w:start w:val="1"/>
      <w:numFmt w:val="lowerRoman"/>
      <w:lvlText w:val="%6."/>
      <w:lvlJc w:val="right"/>
      <w:pPr>
        <w:ind w:left="4032" w:hanging="180"/>
      </w:pPr>
      <w:rPr>
        <w:rFonts w:cs="Times New Roman"/>
      </w:rPr>
    </w:lvl>
    <w:lvl w:ilvl="6" w:tplc="0419000F" w:tentative="1">
      <w:start w:val="1"/>
      <w:numFmt w:val="decimal"/>
      <w:lvlText w:val="%7."/>
      <w:lvlJc w:val="left"/>
      <w:pPr>
        <w:ind w:left="4752" w:hanging="360"/>
      </w:pPr>
      <w:rPr>
        <w:rFonts w:cs="Times New Roman"/>
      </w:rPr>
    </w:lvl>
    <w:lvl w:ilvl="7" w:tplc="04190019" w:tentative="1">
      <w:start w:val="1"/>
      <w:numFmt w:val="lowerLetter"/>
      <w:lvlText w:val="%8."/>
      <w:lvlJc w:val="left"/>
      <w:pPr>
        <w:ind w:left="5472" w:hanging="360"/>
      </w:pPr>
      <w:rPr>
        <w:rFonts w:cs="Times New Roman"/>
      </w:rPr>
    </w:lvl>
    <w:lvl w:ilvl="8" w:tplc="0419001B" w:tentative="1">
      <w:start w:val="1"/>
      <w:numFmt w:val="lowerRoman"/>
      <w:lvlText w:val="%9."/>
      <w:lvlJc w:val="right"/>
      <w:pPr>
        <w:ind w:left="6192" w:hanging="180"/>
      </w:pPr>
      <w:rPr>
        <w:rFonts w:cs="Times New Roman"/>
      </w:rPr>
    </w:lvl>
  </w:abstractNum>
  <w:abstractNum w:abstractNumId="44">
    <w:nsid w:val="5EB92612"/>
    <w:multiLevelType w:val="hybridMultilevel"/>
    <w:tmpl w:val="64CAFB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5F5E72A2"/>
    <w:multiLevelType w:val="hybridMultilevel"/>
    <w:tmpl w:val="7F24ED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6">
    <w:nsid w:val="5FAA4FD8"/>
    <w:multiLevelType w:val="hybridMultilevel"/>
    <w:tmpl w:val="4B6CF9E8"/>
    <w:lvl w:ilvl="0" w:tplc="04220001">
      <w:start w:val="1"/>
      <w:numFmt w:val="bullet"/>
      <w:lvlText w:val=""/>
      <w:lvlJc w:val="left"/>
      <w:pPr>
        <w:ind w:left="502" w:hanging="360"/>
      </w:pPr>
      <w:rPr>
        <w:rFonts w:ascii="Symbol" w:hAnsi="Symbol"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603B77B8"/>
    <w:multiLevelType w:val="hybridMultilevel"/>
    <w:tmpl w:val="627000CA"/>
    <w:lvl w:ilvl="0" w:tplc="B61CC70C">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64E0267D"/>
    <w:multiLevelType w:val="hybridMultilevel"/>
    <w:tmpl w:val="746CD278"/>
    <w:lvl w:ilvl="0" w:tplc="04190001">
      <w:start w:val="1"/>
      <w:numFmt w:val="bullet"/>
      <w:lvlText w:val=""/>
      <w:lvlJc w:val="left"/>
      <w:pPr>
        <w:ind w:left="1490" w:hanging="360"/>
      </w:pPr>
      <w:rPr>
        <w:rFonts w:ascii="Symbol" w:hAnsi="Symbol" w:hint="default"/>
      </w:rPr>
    </w:lvl>
    <w:lvl w:ilvl="1" w:tplc="04190009">
      <w:start w:val="1"/>
      <w:numFmt w:val="bullet"/>
      <w:lvlText w:val=""/>
      <w:lvlJc w:val="left"/>
      <w:pPr>
        <w:ind w:left="2210" w:hanging="360"/>
      </w:pPr>
      <w:rPr>
        <w:rFonts w:ascii="Wingdings" w:hAnsi="Wingdings" w:hint="default"/>
      </w:rPr>
    </w:lvl>
    <w:lvl w:ilvl="2" w:tplc="04190005">
      <w:start w:val="1"/>
      <w:numFmt w:val="bullet"/>
      <w:lvlText w:val=""/>
      <w:lvlJc w:val="left"/>
      <w:pPr>
        <w:ind w:left="2930" w:hanging="360"/>
      </w:pPr>
      <w:rPr>
        <w:rFonts w:ascii="Wingdings" w:hAnsi="Wingdings" w:hint="default"/>
      </w:rPr>
    </w:lvl>
    <w:lvl w:ilvl="3" w:tplc="04190001" w:tentative="1">
      <w:start w:val="1"/>
      <w:numFmt w:val="bullet"/>
      <w:lvlText w:val=""/>
      <w:lvlJc w:val="left"/>
      <w:pPr>
        <w:ind w:left="3650" w:hanging="360"/>
      </w:pPr>
      <w:rPr>
        <w:rFonts w:ascii="Symbol" w:hAnsi="Symbol" w:hint="default"/>
      </w:rPr>
    </w:lvl>
    <w:lvl w:ilvl="4" w:tplc="04190003" w:tentative="1">
      <w:start w:val="1"/>
      <w:numFmt w:val="bullet"/>
      <w:lvlText w:val="o"/>
      <w:lvlJc w:val="left"/>
      <w:pPr>
        <w:ind w:left="4370" w:hanging="360"/>
      </w:pPr>
      <w:rPr>
        <w:rFonts w:ascii="Courier New" w:hAnsi="Courier New" w:cs="Courier New" w:hint="default"/>
      </w:rPr>
    </w:lvl>
    <w:lvl w:ilvl="5" w:tplc="04190005" w:tentative="1">
      <w:start w:val="1"/>
      <w:numFmt w:val="bullet"/>
      <w:lvlText w:val=""/>
      <w:lvlJc w:val="left"/>
      <w:pPr>
        <w:ind w:left="5090" w:hanging="360"/>
      </w:pPr>
      <w:rPr>
        <w:rFonts w:ascii="Wingdings" w:hAnsi="Wingdings" w:hint="default"/>
      </w:rPr>
    </w:lvl>
    <w:lvl w:ilvl="6" w:tplc="04190001" w:tentative="1">
      <w:start w:val="1"/>
      <w:numFmt w:val="bullet"/>
      <w:lvlText w:val=""/>
      <w:lvlJc w:val="left"/>
      <w:pPr>
        <w:ind w:left="5810" w:hanging="360"/>
      </w:pPr>
      <w:rPr>
        <w:rFonts w:ascii="Symbol" w:hAnsi="Symbol" w:hint="default"/>
      </w:rPr>
    </w:lvl>
    <w:lvl w:ilvl="7" w:tplc="04190003" w:tentative="1">
      <w:start w:val="1"/>
      <w:numFmt w:val="bullet"/>
      <w:lvlText w:val="o"/>
      <w:lvlJc w:val="left"/>
      <w:pPr>
        <w:ind w:left="6530" w:hanging="360"/>
      </w:pPr>
      <w:rPr>
        <w:rFonts w:ascii="Courier New" w:hAnsi="Courier New" w:cs="Courier New" w:hint="default"/>
      </w:rPr>
    </w:lvl>
    <w:lvl w:ilvl="8" w:tplc="04190005" w:tentative="1">
      <w:start w:val="1"/>
      <w:numFmt w:val="bullet"/>
      <w:lvlText w:val=""/>
      <w:lvlJc w:val="left"/>
      <w:pPr>
        <w:ind w:left="7250" w:hanging="360"/>
      </w:pPr>
      <w:rPr>
        <w:rFonts w:ascii="Wingdings" w:hAnsi="Wingdings" w:hint="default"/>
      </w:rPr>
    </w:lvl>
  </w:abstractNum>
  <w:abstractNum w:abstractNumId="49">
    <w:nsid w:val="66F103AC"/>
    <w:multiLevelType w:val="hybridMultilevel"/>
    <w:tmpl w:val="CACEBB10"/>
    <w:lvl w:ilvl="0" w:tplc="FAD43B0A">
      <w:start w:val="1"/>
      <w:numFmt w:val="decimal"/>
      <w:lvlText w:val="%1."/>
      <w:lvlJc w:val="left"/>
      <w:pPr>
        <w:ind w:left="1155" w:hanging="435"/>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0">
    <w:nsid w:val="6790484C"/>
    <w:multiLevelType w:val="hybridMultilevel"/>
    <w:tmpl w:val="5A3E5D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67975148"/>
    <w:multiLevelType w:val="hybridMultilevel"/>
    <w:tmpl w:val="DA4E693E"/>
    <w:lvl w:ilvl="0" w:tplc="04190001">
      <w:start w:val="1"/>
      <w:numFmt w:val="bullet"/>
      <w:lvlText w:val=""/>
      <w:lvlJc w:val="left"/>
      <w:pPr>
        <w:ind w:left="1490" w:hanging="360"/>
      </w:pPr>
      <w:rPr>
        <w:rFonts w:ascii="Symbol" w:hAnsi="Symbol" w:hint="default"/>
      </w:rPr>
    </w:lvl>
    <w:lvl w:ilvl="1" w:tplc="04190003" w:tentative="1">
      <w:start w:val="1"/>
      <w:numFmt w:val="bullet"/>
      <w:lvlText w:val="o"/>
      <w:lvlJc w:val="left"/>
      <w:pPr>
        <w:ind w:left="2210" w:hanging="360"/>
      </w:pPr>
      <w:rPr>
        <w:rFonts w:ascii="Courier New" w:hAnsi="Courier New" w:cs="Courier New" w:hint="default"/>
      </w:rPr>
    </w:lvl>
    <w:lvl w:ilvl="2" w:tplc="04190005" w:tentative="1">
      <w:start w:val="1"/>
      <w:numFmt w:val="bullet"/>
      <w:lvlText w:val=""/>
      <w:lvlJc w:val="left"/>
      <w:pPr>
        <w:ind w:left="2930" w:hanging="360"/>
      </w:pPr>
      <w:rPr>
        <w:rFonts w:ascii="Wingdings" w:hAnsi="Wingdings" w:hint="default"/>
      </w:rPr>
    </w:lvl>
    <w:lvl w:ilvl="3" w:tplc="04190001" w:tentative="1">
      <w:start w:val="1"/>
      <w:numFmt w:val="bullet"/>
      <w:lvlText w:val=""/>
      <w:lvlJc w:val="left"/>
      <w:pPr>
        <w:ind w:left="3650" w:hanging="360"/>
      </w:pPr>
      <w:rPr>
        <w:rFonts w:ascii="Symbol" w:hAnsi="Symbol" w:hint="default"/>
      </w:rPr>
    </w:lvl>
    <w:lvl w:ilvl="4" w:tplc="04190003" w:tentative="1">
      <w:start w:val="1"/>
      <w:numFmt w:val="bullet"/>
      <w:lvlText w:val="o"/>
      <w:lvlJc w:val="left"/>
      <w:pPr>
        <w:ind w:left="4370" w:hanging="360"/>
      </w:pPr>
      <w:rPr>
        <w:rFonts w:ascii="Courier New" w:hAnsi="Courier New" w:cs="Courier New" w:hint="default"/>
      </w:rPr>
    </w:lvl>
    <w:lvl w:ilvl="5" w:tplc="04190005" w:tentative="1">
      <w:start w:val="1"/>
      <w:numFmt w:val="bullet"/>
      <w:lvlText w:val=""/>
      <w:lvlJc w:val="left"/>
      <w:pPr>
        <w:ind w:left="5090" w:hanging="360"/>
      </w:pPr>
      <w:rPr>
        <w:rFonts w:ascii="Wingdings" w:hAnsi="Wingdings" w:hint="default"/>
      </w:rPr>
    </w:lvl>
    <w:lvl w:ilvl="6" w:tplc="04190001" w:tentative="1">
      <w:start w:val="1"/>
      <w:numFmt w:val="bullet"/>
      <w:lvlText w:val=""/>
      <w:lvlJc w:val="left"/>
      <w:pPr>
        <w:ind w:left="5810" w:hanging="360"/>
      </w:pPr>
      <w:rPr>
        <w:rFonts w:ascii="Symbol" w:hAnsi="Symbol" w:hint="default"/>
      </w:rPr>
    </w:lvl>
    <w:lvl w:ilvl="7" w:tplc="04190003" w:tentative="1">
      <w:start w:val="1"/>
      <w:numFmt w:val="bullet"/>
      <w:lvlText w:val="o"/>
      <w:lvlJc w:val="left"/>
      <w:pPr>
        <w:ind w:left="6530" w:hanging="360"/>
      </w:pPr>
      <w:rPr>
        <w:rFonts w:ascii="Courier New" w:hAnsi="Courier New" w:cs="Courier New" w:hint="default"/>
      </w:rPr>
    </w:lvl>
    <w:lvl w:ilvl="8" w:tplc="04190005" w:tentative="1">
      <w:start w:val="1"/>
      <w:numFmt w:val="bullet"/>
      <w:lvlText w:val=""/>
      <w:lvlJc w:val="left"/>
      <w:pPr>
        <w:ind w:left="7250" w:hanging="360"/>
      </w:pPr>
      <w:rPr>
        <w:rFonts w:ascii="Wingdings" w:hAnsi="Wingdings" w:hint="default"/>
      </w:rPr>
    </w:lvl>
  </w:abstractNum>
  <w:abstractNum w:abstractNumId="52">
    <w:nsid w:val="68A25FEB"/>
    <w:multiLevelType w:val="hybridMultilevel"/>
    <w:tmpl w:val="CCF08DDA"/>
    <w:lvl w:ilvl="0" w:tplc="37284AA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nsid w:val="68B12847"/>
    <w:multiLevelType w:val="hybridMultilevel"/>
    <w:tmpl w:val="B3880DF8"/>
    <w:lvl w:ilvl="0" w:tplc="536E27E6">
      <w:start w:val="1"/>
      <w:numFmt w:val="bullet"/>
      <w:lvlText w:val=""/>
      <w:lvlJc w:val="left"/>
      <w:pPr>
        <w:ind w:left="720" w:hanging="360"/>
      </w:pPr>
      <w:rPr>
        <w:rFonts w:ascii="Wingdings" w:hAnsi="Wingdings" w:hint="default"/>
      </w:rPr>
    </w:lvl>
    <w:lvl w:ilvl="1" w:tplc="F6FA6410">
      <w:start w:val="1"/>
      <w:numFmt w:val="bullet"/>
      <w:lvlText w:val="o"/>
      <w:lvlJc w:val="left"/>
      <w:pPr>
        <w:ind w:left="1440" w:hanging="360"/>
      </w:pPr>
      <w:rPr>
        <w:rFonts w:ascii="Courier New" w:hAnsi="Courier New" w:hint="default"/>
      </w:rPr>
    </w:lvl>
    <w:lvl w:ilvl="2" w:tplc="348E852A">
      <w:start w:val="1"/>
      <w:numFmt w:val="bullet"/>
      <w:lvlText w:val=""/>
      <w:lvlJc w:val="left"/>
      <w:pPr>
        <w:ind w:left="2160" w:hanging="360"/>
      </w:pPr>
      <w:rPr>
        <w:rFonts w:ascii="Wingdings" w:hAnsi="Wingdings" w:hint="default"/>
      </w:rPr>
    </w:lvl>
    <w:lvl w:ilvl="3" w:tplc="09962F30">
      <w:start w:val="1"/>
      <w:numFmt w:val="bullet"/>
      <w:lvlText w:val=""/>
      <w:lvlJc w:val="left"/>
      <w:pPr>
        <w:ind w:left="2880" w:hanging="360"/>
      </w:pPr>
      <w:rPr>
        <w:rFonts w:ascii="Symbol" w:hAnsi="Symbol" w:hint="default"/>
      </w:rPr>
    </w:lvl>
    <w:lvl w:ilvl="4" w:tplc="A1608EEE">
      <w:start w:val="1"/>
      <w:numFmt w:val="bullet"/>
      <w:lvlText w:val="o"/>
      <w:lvlJc w:val="left"/>
      <w:pPr>
        <w:ind w:left="3600" w:hanging="360"/>
      </w:pPr>
      <w:rPr>
        <w:rFonts w:ascii="Courier New" w:hAnsi="Courier New" w:hint="default"/>
      </w:rPr>
    </w:lvl>
    <w:lvl w:ilvl="5" w:tplc="C0E83D40">
      <w:start w:val="1"/>
      <w:numFmt w:val="bullet"/>
      <w:lvlText w:val=""/>
      <w:lvlJc w:val="left"/>
      <w:pPr>
        <w:ind w:left="4320" w:hanging="360"/>
      </w:pPr>
      <w:rPr>
        <w:rFonts w:ascii="Wingdings" w:hAnsi="Wingdings" w:hint="default"/>
      </w:rPr>
    </w:lvl>
    <w:lvl w:ilvl="6" w:tplc="375E643A">
      <w:start w:val="1"/>
      <w:numFmt w:val="bullet"/>
      <w:lvlText w:val=""/>
      <w:lvlJc w:val="left"/>
      <w:pPr>
        <w:ind w:left="5040" w:hanging="360"/>
      </w:pPr>
      <w:rPr>
        <w:rFonts w:ascii="Symbol" w:hAnsi="Symbol" w:hint="default"/>
      </w:rPr>
    </w:lvl>
    <w:lvl w:ilvl="7" w:tplc="7304D13C">
      <w:start w:val="1"/>
      <w:numFmt w:val="bullet"/>
      <w:lvlText w:val="o"/>
      <w:lvlJc w:val="left"/>
      <w:pPr>
        <w:ind w:left="5760" w:hanging="360"/>
      </w:pPr>
      <w:rPr>
        <w:rFonts w:ascii="Courier New" w:hAnsi="Courier New" w:hint="default"/>
      </w:rPr>
    </w:lvl>
    <w:lvl w:ilvl="8" w:tplc="77740080">
      <w:start w:val="1"/>
      <w:numFmt w:val="bullet"/>
      <w:lvlText w:val=""/>
      <w:lvlJc w:val="left"/>
      <w:pPr>
        <w:ind w:left="6480" w:hanging="360"/>
      </w:pPr>
      <w:rPr>
        <w:rFonts w:ascii="Wingdings" w:hAnsi="Wingdings" w:hint="default"/>
      </w:rPr>
    </w:lvl>
  </w:abstractNum>
  <w:abstractNum w:abstractNumId="54">
    <w:nsid w:val="69A702A1"/>
    <w:multiLevelType w:val="hybridMultilevel"/>
    <w:tmpl w:val="12440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EF86923"/>
    <w:multiLevelType w:val="hybridMultilevel"/>
    <w:tmpl w:val="E65C16DA"/>
    <w:lvl w:ilvl="0" w:tplc="D436BE4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736C3B94"/>
    <w:multiLevelType w:val="hybridMultilevel"/>
    <w:tmpl w:val="74185FDE"/>
    <w:lvl w:ilvl="0" w:tplc="46D24E5E">
      <w:start w:val="1"/>
      <w:numFmt w:val="decimal"/>
      <w:lvlText w:val="%1."/>
      <w:lvlJc w:val="left"/>
      <w:pPr>
        <w:ind w:left="786"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73777CAE"/>
    <w:multiLevelType w:val="hybridMultilevel"/>
    <w:tmpl w:val="999EAF94"/>
    <w:lvl w:ilvl="0" w:tplc="0860CE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8">
    <w:nsid w:val="75493CBC"/>
    <w:multiLevelType w:val="hybridMultilevel"/>
    <w:tmpl w:val="C32E78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769A4A85"/>
    <w:multiLevelType w:val="hybridMultilevel"/>
    <w:tmpl w:val="95682FE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77A42DE0"/>
    <w:multiLevelType w:val="hybridMultilevel"/>
    <w:tmpl w:val="0C600AF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78507423"/>
    <w:multiLevelType w:val="hybridMultilevel"/>
    <w:tmpl w:val="2C3EAED4"/>
    <w:lvl w:ilvl="0" w:tplc="7D7C65F0">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2">
    <w:nsid w:val="7B4B3A53"/>
    <w:multiLevelType w:val="hybridMultilevel"/>
    <w:tmpl w:val="1316A274"/>
    <w:lvl w:ilvl="0" w:tplc="E5EC0E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3">
    <w:nsid w:val="7B6076BE"/>
    <w:multiLevelType w:val="hybridMultilevel"/>
    <w:tmpl w:val="BB94C1EC"/>
    <w:lvl w:ilvl="0" w:tplc="0809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4">
    <w:nsid w:val="7DE51BDC"/>
    <w:multiLevelType w:val="hybridMultilevel"/>
    <w:tmpl w:val="DBA4BB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7E21155B"/>
    <w:multiLevelType w:val="hybridMultilevel"/>
    <w:tmpl w:val="A6B4BBEC"/>
    <w:lvl w:ilvl="0" w:tplc="73981A7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32"/>
  </w:num>
  <w:num w:numId="2">
    <w:abstractNumId w:val="9"/>
  </w:num>
  <w:num w:numId="3">
    <w:abstractNumId w:val="5"/>
  </w:num>
  <w:num w:numId="4">
    <w:abstractNumId w:val="28"/>
  </w:num>
  <w:num w:numId="5">
    <w:abstractNumId w:val="2"/>
  </w:num>
  <w:num w:numId="6">
    <w:abstractNumId w:val="44"/>
  </w:num>
  <w:num w:numId="7">
    <w:abstractNumId w:val="47"/>
  </w:num>
  <w:num w:numId="8">
    <w:abstractNumId w:val="60"/>
  </w:num>
  <w:num w:numId="9">
    <w:abstractNumId w:val="59"/>
  </w:num>
  <w:num w:numId="10">
    <w:abstractNumId w:val="31"/>
  </w:num>
  <w:num w:numId="11">
    <w:abstractNumId w:val="58"/>
  </w:num>
  <w:num w:numId="12">
    <w:abstractNumId w:val="42"/>
  </w:num>
  <w:num w:numId="13">
    <w:abstractNumId w:val="22"/>
  </w:num>
  <w:num w:numId="14">
    <w:abstractNumId w:val="64"/>
  </w:num>
  <w:num w:numId="15">
    <w:abstractNumId w:val="43"/>
  </w:num>
  <w:num w:numId="16">
    <w:abstractNumId w:val="6"/>
  </w:num>
  <w:num w:numId="17">
    <w:abstractNumId w:val="56"/>
  </w:num>
  <w:num w:numId="18">
    <w:abstractNumId w:val="11"/>
  </w:num>
  <w:num w:numId="19">
    <w:abstractNumId w:val="10"/>
  </w:num>
  <w:num w:numId="20">
    <w:abstractNumId w:val="34"/>
  </w:num>
  <w:num w:numId="21">
    <w:abstractNumId w:val="12"/>
  </w:num>
  <w:num w:numId="22">
    <w:abstractNumId w:val="53"/>
  </w:num>
  <w:num w:numId="23">
    <w:abstractNumId w:val="35"/>
  </w:num>
  <w:num w:numId="24">
    <w:abstractNumId w:val="3"/>
  </w:num>
  <w:num w:numId="25">
    <w:abstractNumId w:val="18"/>
  </w:num>
  <w:num w:numId="26">
    <w:abstractNumId w:val="63"/>
  </w:num>
  <w:num w:numId="27">
    <w:abstractNumId w:val="14"/>
  </w:num>
  <w:num w:numId="28">
    <w:abstractNumId w:val="16"/>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0"/>
  </w:num>
  <w:num w:numId="31">
    <w:abstractNumId w:val="13"/>
  </w:num>
  <w:num w:numId="32">
    <w:abstractNumId w:val="25"/>
  </w:num>
  <w:num w:numId="33">
    <w:abstractNumId w:val="24"/>
  </w:num>
  <w:num w:numId="34">
    <w:abstractNumId w:val="29"/>
  </w:num>
  <w:num w:numId="35">
    <w:abstractNumId w:val="62"/>
  </w:num>
  <w:num w:numId="36">
    <w:abstractNumId w:val="51"/>
  </w:num>
  <w:num w:numId="37">
    <w:abstractNumId w:val="48"/>
  </w:num>
  <w:num w:numId="38">
    <w:abstractNumId w:val="19"/>
  </w:num>
  <w:num w:numId="39">
    <w:abstractNumId w:val="65"/>
  </w:num>
  <w:num w:numId="40">
    <w:abstractNumId w:val="23"/>
  </w:num>
  <w:num w:numId="41">
    <w:abstractNumId w:val="30"/>
  </w:num>
  <w:num w:numId="42">
    <w:abstractNumId w:val="52"/>
  </w:num>
  <w:num w:numId="43">
    <w:abstractNumId w:val="46"/>
  </w:num>
  <w:num w:numId="44">
    <w:abstractNumId w:val="37"/>
  </w:num>
  <w:num w:numId="45">
    <w:abstractNumId w:val="45"/>
  </w:num>
  <w:num w:numId="46">
    <w:abstractNumId w:val="39"/>
  </w:num>
  <w:num w:numId="47">
    <w:abstractNumId w:val="33"/>
  </w:num>
  <w:num w:numId="48">
    <w:abstractNumId w:val="54"/>
  </w:num>
  <w:num w:numId="49">
    <w:abstractNumId w:val="21"/>
  </w:num>
  <w:num w:numId="50">
    <w:abstractNumId w:val="15"/>
  </w:num>
  <w:num w:numId="51">
    <w:abstractNumId w:val="27"/>
  </w:num>
  <w:num w:numId="52">
    <w:abstractNumId w:val="20"/>
  </w:num>
  <w:num w:numId="53">
    <w:abstractNumId w:val="7"/>
    <w:lvlOverride w:ilvl="0">
      <w:lvl w:ilvl="0" w:tplc="2612D068">
        <w:start w:val="1"/>
        <w:numFmt w:val="bullet"/>
        <w:lvlText w:val="·"/>
        <w:lvlJc w:val="left"/>
        <w:pPr>
          <w:tabs>
            <w:tab w:val="num" w:pos="1416"/>
          </w:tabs>
          <w:ind w:left="707" w:firstLine="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54">
    <w:abstractNumId w:val="7"/>
    <w:lvlOverride w:ilvl="0">
      <w:lvl w:ilvl="0" w:tplc="2612D068">
        <w:start w:val="1"/>
        <w:numFmt w:val="bullet"/>
        <w:lvlText w:val="·"/>
        <w:lvlJc w:val="left"/>
        <w:pPr>
          <w:tabs>
            <w:tab w:val="num" w:pos="1416"/>
          </w:tabs>
          <w:ind w:left="720" w:hanging="1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D04EE2B2">
        <w:start w:val="1"/>
        <w:numFmt w:val="bullet"/>
        <w:lvlText w:val="o"/>
        <w:lvlJc w:val="left"/>
        <w:pPr>
          <w:tabs>
            <w:tab w:val="num" w:pos="2136"/>
          </w:tabs>
          <w:ind w:left="1440" w:firstLine="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8492534E">
        <w:start w:val="1"/>
        <w:numFmt w:val="bullet"/>
        <w:lvlText w:val="▪"/>
        <w:lvlJc w:val="left"/>
        <w:pPr>
          <w:tabs>
            <w:tab w:val="num" w:pos="2856"/>
          </w:tabs>
          <w:ind w:left="2160" w:firstLine="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4C66650">
        <w:start w:val="1"/>
        <w:numFmt w:val="bullet"/>
        <w:lvlText w:val="·"/>
        <w:lvlJc w:val="left"/>
        <w:pPr>
          <w:tabs>
            <w:tab w:val="num" w:pos="3576"/>
          </w:tabs>
          <w:ind w:left="2880" w:firstLine="2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A10E4374">
        <w:start w:val="1"/>
        <w:numFmt w:val="bullet"/>
        <w:lvlText w:val="o"/>
        <w:lvlJc w:val="left"/>
        <w:pPr>
          <w:tabs>
            <w:tab w:val="num" w:pos="4296"/>
          </w:tabs>
          <w:ind w:left="3600" w:firstLine="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10E0AF64">
        <w:start w:val="1"/>
        <w:numFmt w:val="bullet"/>
        <w:lvlText w:val="▪"/>
        <w:lvlJc w:val="left"/>
        <w:pPr>
          <w:tabs>
            <w:tab w:val="num" w:pos="5016"/>
          </w:tabs>
          <w:ind w:left="4320" w:firstLine="4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020A8134">
        <w:start w:val="1"/>
        <w:numFmt w:val="bullet"/>
        <w:lvlText w:val="·"/>
        <w:lvlJc w:val="left"/>
        <w:pPr>
          <w:tabs>
            <w:tab w:val="num" w:pos="5736"/>
          </w:tabs>
          <w:ind w:left="5040" w:firstLine="6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1D2466AC">
        <w:start w:val="1"/>
        <w:numFmt w:val="bullet"/>
        <w:lvlText w:val="o"/>
        <w:lvlJc w:val="left"/>
        <w:pPr>
          <w:tabs>
            <w:tab w:val="num" w:pos="6456"/>
          </w:tabs>
          <w:ind w:left="5760" w:firstLine="7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361051FA">
        <w:start w:val="1"/>
        <w:numFmt w:val="bullet"/>
        <w:lvlText w:val="▪"/>
        <w:lvlJc w:val="left"/>
        <w:pPr>
          <w:tabs>
            <w:tab w:val="num" w:pos="7176"/>
          </w:tabs>
          <w:ind w:left="6480" w:firstLine="8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55">
    <w:abstractNumId w:val="38"/>
  </w:num>
  <w:num w:numId="56">
    <w:abstractNumId w:val="8"/>
  </w:num>
  <w:num w:numId="57">
    <w:abstractNumId w:val="1"/>
  </w:num>
  <w:num w:numId="58">
    <w:abstractNumId w:val="50"/>
  </w:num>
  <w:num w:numId="59">
    <w:abstractNumId w:val="26"/>
  </w:num>
  <w:num w:numId="60">
    <w:abstractNumId w:val="41"/>
  </w:num>
  <w:num w:numId="61">
    <w:abstractNumId w:val="4"/>
  </w:num>
  <w:num w:numId="62">
    <w:abstractNumId w:val="36"/>
  </w:num>
  <w:num w:numId="63">
    <w:abstractNumId w:val="49"/>
  </w:num>
  <w:num w:numId="64">
    <w:abstractNumId w:val="61"/>
  </w:num>
  <w:num w:numId="65">
    <w:abstractNumId w:val="57"/>
  </w:num>
  <w:num w:numId="66">
    <w:abstractNumId w:val="0"/>
  </w:num>
  <w:num w:numId="67">
    <w:abstractNumId w:val="5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hideSpellingErrors/>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331"/>
    <w:rsid w:val="00001331"/>
    <w:rsid w:val="00007990"/>
    <w:rsid w:val="00037ECA"/>
    <w:rsid w:val="000B040A"/>
    <w:rsid w:val="000C6011"/>
    <w:rsid w:val="000D0FF4"/>
    <w:rsid w:val="000D4E64"/>
    <w:rsid w:val="00107076"/>
    <w:rsid w:val="00110D22"/>
    <w:rsid w:val="00115A6B"/>
    <w:rsid w:val="00170A5C"/>
    <w:rsid w:val="0019768F"/>
    <w:rsid w:val="001B1816"/>
    <w:rsid w:val="001D5195"/>
    <w:rsid w:val="001E72B9"/>
    <w:rsid w:val="001F6338"/>
    <w:rsid w:val="002414A4"/>
    <w:rsid w:val="00247E96"/>
    <w:rsid w:val="00314298"/>
    <w:rsid w:val="00381698"/>
    <w:rsid w:val="003A73B8"/>
    <w:rsid w:val="003D3F81"/>
    <w:rsid w:val="003D78F7"/>
    <w:rsid w:val="003F08B5"/>
    <w:rsid w:val="003F4F05"/>
    <w:rsid w:val="00420224"/>
    <w:rsid w:val="00431D91"/>
    <w:rsid w:val="00470049"/>
    <w:rsid w:val="00497CBB"/>
    <w:rsid w:val="004A0A30"/>
    <w:rsid w:val="004B410E"/>
    <w:rsid w:val="004C721D"/>
    <w:rsid w:val="004E209E"/>
    <w:rsid w:val="004F2BEC"/>
    <w:rsid w:val="00517FC9"/>
    <w:rsid w:val="00536AE6"/>
    <w:rsid w:val="005A6119"/>
    <w:rsid w:val="005F78EF"/>
    <w:rsid w:val="00626EF3"/>
    <w:rsid w:val="0066009F"/>
    <w:rsid w:val="00667FEE"/>
    <w:rsid w:val="006B19C1"/>
    <w:rsid w:val="006B46F2"/>
    <w:rsid w:val="006C1D03"/>
    <w:rsid w:val="00710D91"/>
    <w:rsid w:val="00746876"/>
    <w:rsid w:val="00751AC4"/>
    <w:rsid w:val="00756793"/>
    <w:rsid w:val="007621FC"/>
    <w:rsid w:val="007A5084"/>
    <w:rsid w:val="007B06A7"/>
    <w:rsid w:val="00845E57"/>
    <w:rsid w:val="008570D8"/>
    <w:rsid w:val="008F4D5D"/>
    <w:rsid w:val="0097519D"/>
    <w:rsid w:val="00991C45"/>
    <w:rsid w:val="00994F40"/>
    <w:rsid w:val="009B6485"/>
    <w:rsid w:val="009F17BC"/>
    <w:rsid w:val="00A0284E"/>
    <w:rsid w:val="00A30638"/>
    <w:rsid w:val="00A804BE"/>
    <w:rsid w:val="00A9051E"/>
    <w:rsid w:val="00A967F3"/>
    <w:rsid w:val="00AA221A"/>
    <w:rsid w:val="00AA2F8F"/>
    <w:rsid w:val="00AC6A75"/>
    <w:rsid w:val="00B24B1B"/>
    <w:rsid w:val="00B40B61"/>
    <w:rsid w:val="00B865A1"/>
    <w:rsid w:val="00BC5AB3"/>
    <w:rsid w:val="00C1664E"/>
    <w:rsid w:val="00C31D85"/>
    <w:rsid w:val="00C57633"/>
    <w:rsid w:val="00C80B63"/>
    <w:rsid w:val="00C861C3"/>
    <w:rsid w:val="00CB29B5"/>
    <w:rsid w:val="00D12A6D"/>
    <w:rsid w:val="00D15EAE"/>
    <w:rsid w:val="00D4016C"/>
    <w:rsid w:val="00D61F51"/>
    <w:rsid w:val="00DA4298"/>
    <w:rsid w:val="00E41F30"/>
    <w:rsid w:val="00E60A87"/>
    <w:rsid w:val="00E76D11"/>
    <w:rsid w:val="00E84E50"/>
    <w:rsid w:val="00E861E5"/>
    <w:rsid w:val="00EA5C1E"/>
    <w:rsid w:val="00EF4F15"/>
    <w:rsid w:val="00F423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0D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861C3"/>
    <w:pPr>
      <w:spacing w:after="200" w:line="276" w:lineRule="auto"/>
    </w:pPr>
  </w:style>
  <w:style w:type="paragraph" w:styleId="10">
    <w:name w:val="heading 1"/>
    <w:basedOn w:val="a0"/>
    <w:next w:val="a0"/>
    <w:link w:val="11"/>
    <w:uiPriority w:val="9"/>
    <w:qFormat/>
    <w:rsid w:val="00115A6B"/>
    <w:pPr>
      <w:keepNext/>
      <w:keepLines/>
      <w:spacing w:after="0" w:line="240" w:lineRule="auto"/>
      <w:jc w:val="right"/>
      <w:outlineLvl w:val="0"/>
    </w:pPr>
    <w:rPr>
      <w:rFonts w:ascii="Times New Roman" w:eastAsiaTheme="majorEastAsia" w:hAnsi="Times New Roman" w:cstheme="majorBidi"/>
      <w:b/>
      <w:bCs/>
      <w:sz w:val="28"/>
      <w:szCs w:val="28"/>
    </w:rPr>
  </w:style>
  <w:style w:type="paragraph" w:styleId="2">
    <w:name w:val="heading 2"/>
    <w:basedOn w:val="a0"/>
    <w:link w:val="20"/>
    <w:uiPriority w:val="9"/>
    <w:qFormat/>
    <w:rsid w:val="00247E96"/>
    <w:pPr>
      <w:spacing w:after="0" w:line="240" w:lineRule="auto"/>
      <w:jc w:val="center"/>
      <w:outlineLvl w:val="1"/>
    </w:pPr>
    <w:rPr>
      <w:rFonts w:ascii="Times New Roman" w:eastAsia="Times New Roman" w:hAnsi="Times New Roman" w:cs="Times New Roman"/>
      <w:b/>
      <w:bCs/>
      <w:caps/>
      <w:sz w:val="28"/>
      <w:szCs w:val="36"/>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C861C3"/>
    <w:pPr>
      <w:ind w:left="720"/>
      <w:contextualSpacing/>
    </w:pPr>
  </w:style>
  <w:style w:type="character" w:styleId="a5">
    <w:name w:val="Emphasis"/>
    <w:basedOn w:val="a1"/>
    <w:uiPriority w:val="20"/>
    <w:qFormat/>
    <w:rsid w:val="00C861C3"/>
    <w:rPr>
      <w:i/>
      <w:iCs/>
    </w:rPr>
  </w:style>
  <w:style w:type="character" w:styleId="a6">
    <w:name w:val="Strong"/>
    <w:basedOn w:val="a1"/>
    <w:uiPriority w:val="22"/>
    <w:qFormat/>
    <w:rsid w:val="00C861C3"/>
    <w:rPr>
      <w:b/>
      <w:bCs/>
    </w:rPr>
  </w:style>
  <w:style w:type="paragraph" w:styleId="HTML">
    <w:name w:val="HTML Preformatted"/>
    <w:basedOn w:val="a0"/>
    <w:link w:val="HTML0"/>
    <w:uiPriority w:val="99"/>
    <w:unhideWhenUsed/>
    <w:rsid w:val="00C86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C861C3"/>
    <w:rPr>
      <w:rFonts w:ascii="Courier New" w:eastAsia="Times New Roman" w:hAnsi="Courier New" w:cs="Courier New"/>
      <w:sz w:val="20"/>
      <w:szCs w:val="20"/>
      <w:lang w:eastAsia="ru-RU"/>
    </w:rPr>
  </w:style>
  <w:style w:type="character" w:styleId="a7">
    <w:name w:val="Hyperlink"/>
    <w:basedOn w:val="a1"/>
    <w:uiPriority w:val="99"/>
    <w:unhideWhenUsed/>
    <w:rsid w:val="00C861C3"/>
    <w:rPr>
      <w:color w:val="0563C1" w:themeColor="hyperlink"/>
      <w:u w:val="single"/>
    </w:rPr>
  </w:style>
  <w:style w:type="paragraph" w:styleId="a8">
    <w:name w:val="Body Text Indent"/>
    <w:basedOn w:val="a0"/>
    <w:link w:val="a9"/>
    <w:uiPriority w:val="99"/>
    <w:unhideWhenUsed/>
    <w:rsid w:val="00C861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Основной текст с отступом Знак"/>
    <w:basedOn w:val="a1"/>
    <w:link w:val="a8"/>
    <w:uiPriority w:val="99"/>
    <w:rsid w:val="00C861C3"/>
    <w:rPr>
      <w:rFonts w:ascii="Times New Roman" w:eastAsia="Times New Roman" w:hAnsi="Times New Roman" w:cs="Times New Roman"/>
      <w:sz w:val="24"/>
      <w:szCs w:val="24"/>
      <w:lang w:eastAsia="ru-RU"/>
    </w:rPr>
  </w:style>
  <w:style w:type="character" w:customStyle="1" w:styleId="wo">
    <w:name w:val="wo"/>
    <w:basedOn w:val="a1"/>
    <w:rsid w:val="00C861C3"/>
  </w:style>
  <w:style w:type="paragraph" w:styleId="aa">
    <w:name w:val="Normal (Web)"/>
    <w:basedOn w:val="a0"/>
    <w:uiPriority w:val="99"/>
    <w:unhideWhenUsed/>
    <w:rsid w:val="00C861C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6">
    <w:name w:val="rvts6"/>
    <w:basedOn w:val="a1"/>
    <w:rsid w:val="00C861C3"/>
  </w:style>
  <w:style w:type="paragraph" w:customStyle="1" w:styleId="p5">
    <w:name w:val="p5"/>
    <w:basedOn w:val="a0"/>
    <w:rsid w:val="00C861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annotation text"/>
    <w:basedOn w:val="a0"/>
    <w:link w:val="ac"/>
    <w:uiPriority w:val="99"/>
    <w:unhideWhenUsed/>
    <w:rsid w:val="00C861C3"/>
    <w:pPr>
      <w:spacing w:after="160" w:line="240" w:lineRule="auto"/>
    </w:pPr>
    <w:rPr>
      <w:rFonts w:ascii="Calibri" w:eastAsia="Times New Roman" w:hAnsi="Calibri" w:cs="Times New Roman"/>
      <w:sz w:val="20"/>
      <w:szCs w:val="20"/>
      <w:lang w:eastAsia="ru-RU"/>
    </w:rPr>
  </w:style>
  <w:style w:type="character" w:customStyle="1" w:styleId="ac">
    <w:name w:val="Текст примечания Знак"/>
    <w:basedOn w:val="a1"/>
    <w:link w:val="ab"/>
    <w:uiPriority w:val="99"/>
    <w:rsid w:val="00C861C3"/>
    <w:rPr>
      <w:rFonts w:ascii="Calibri" w:eastAsia="Times New Roman" w:hAnsi="Calibri" w:cs="Times New Roman"/>
      <w:sz w:val="20"/>
      <w:szCs w:val="20"/>
      <w:lang w:eastAsia="ru-RU"/>
    </w:rPr>
  </w:style>
  <w:style w:type="character" w:customStyle="1" w:styleId="20">
    <w:name w:val="Заголовок 2 Знак"/>
    <w:basedOn w:val="a1"/>
    <w:link w:val="2"/>
    <w:uiPriority w:val="9"/>
    <w:rsid w:val="00247E96"/>
    <w:rPr>
      <w:rFonts w:ascii="Times New Roman" w:eastAsia="Times New Roman" w:hAnsi="Times New Roman" w:cs="Times New Roman"/>
      <w:b/>
      <w:bCs/>
      <w:caps/>
      <w:sz w:val="28"/>
      <w:szCs w:val="36"/>
      <w:lang w:eastAsia="ru-RU"/>
    </w:rPr>
  </w:style>
  <w:style w:type="table" w:styleId="ad">
    <w:name w:val="Table Grid"/>
    <w:basedOn w:val="a2"/>
    <w:uiPriority w:val="59"/>
    <w:rsid w:val="000079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No Spacing"/>
    <w:uiPriority w:val="1"/>
    <w:qFormat/>
    <w:rsid w:val="0066009F"/>
    <w:pPr>
      <w:spacing w:after="0" w:line="240" w:lineRule="auto"/>
    </w:pPr>
    <w:rPr>
      <w:lang w:val="uk-UA"/>
    </w:rPr>
  </w:style>
  <w:style w:type="character" w:styleId="af">
    <w:name w:val="annotation reference"/>
    <w:basedOn w:val="a1"/>
    <w:uiPriority w:val="99"/>
    <w:semiHidden/>
    <w:unhideWhenUsed/>
    <w:rsid w:val="0066009F"/>
    <w:rPr>
      <w:sz w:val="16"/>
      <w:szCs w:val="16"/>
    </w:rPr>
  </w:style>
  <w:style w:type="character" w:customStyle="1" w:styleId="w">
    <w:name w:val="w"/>
    <w:basedOn w:val="a1"/>
    <w:rsid w:val="00845E57"/>
  </w:style>
  <w:style w:type="numbering" w:customStyle="1" w:styleId="1">
    <w:name w:val="Импортированный стиль 1"/>
    <w:rsid w:val="00845E57"/>
    <w:pPr>
      <w:numPr>
        <w:numId w:val="52"/>
      </w:numPr>
    </w:pPr>
  </w:style>
  <w:style w:type="character" w:customStyle="1" w:styleId="Hyperlink0">
    <w:name w:val="Hyperlink.0"/>
    <w:basedOn w:val="a7"/>
    <w:rsid w:val="00845E57"/>
    <w:rPr>
      <w:color w:val="0000FF"/>
      <w:u w:val="single" w:color="0000FF"/>
    </w:rPr>
  </w:style>
  <w:style w:type="numbering" w:customStyle="1" w:styleId="a">
    <w:name w:val="С числами"/>
    <w:rsid w:val="00845E57"/>
    <w:pPr>
      <w:numPr>
        <w:numId w:val="55"/>
      </w:numPr>
    </w:pPr>
  </w:style>
  <w:style w:type="paragraph" w:customStyle="1" w:styleId="af0">
    <w:name w:val="Кальки"/>
    <w:basedOn w:val="a0"/>
    <w:link w:val="af1"/>
    <w:qFormat/>
    <w:rsid w:val="004F2BEC"/>
    <w:pPr>
      <w:pBdr>
        <w:top w:val="nil"/>
        <w:left w:val="nil"/>
        <w:bottom w:val="nil"/>
        <w:right w:val="nil"/>
        <w:between w:val="nil"/>
        <w:bar w:val="nil"/>
      </w:pBdr>
      <w:spacing w:after="0" w:line="240" w:lineRule="auto"/>
      <w:ind w:firstLine="708"/>
    </w:pPr>
    <w:rPr>
      <w:rFonts w:ascii="Times New Roman" w:eastAsia="Arial Unicode MS" w:hAnsi="Times New Roman" w:cs="Arial Unicode MS"/>
      <w:color w:val="000000"/>
      <w:sz w:val="28"/>
      <w:szCs w:val="28"/>
      <w:u w:color="000000"/>
      <w:bdr w:val="nil"/>
      <w:lang w:eastAsia="ru-RU"/>
    </w:rPr>
  </w:style>
  <w:style w:type="character" w:customStyle="1" w:styleId="af1">
    <w:name w:val="Кальки Знак"/>
    <w:link w:val="af0"/>
    <w:rsid w:val="004F2BEC"/>
    <w:rPr>
      <w:rFonts w:ascii="Times New Roman" w:eastAsia="Arial Unicode MS" w:hAnsi="Times New Roman" w:cs="Arial Unicode MS"/>
      <w:color w:val="000000"/>
      <w:sz w:val="28"/>
      <w:szCs w:val="28"/>
      <w:u w:color="000000"/>
      <w:bdr w:val="nil"/>
      <w:lang w:eastAsia="ru-RU"/>
    </w:rPr>
  </w:style>
  <w:style w:type="paragraph" w:styleId="af2">
    <w:name w:val="Plain Text"/>
    <w:basedOn w:val="a0"/>
    <w:link w:val="af3"/>
    <w:uiPriority w:val="99"/>
    <w:unhideWhenUsed/>
    <w:rsid w:val="000B040A"/>
    <w:pPr>
      <w:spacing w:after="0" w:line="240" w:lineRule="auto"/>
    </w:pPr>
    <w:rPr>
      <w:rFonts w:ascii="Courier New" w:eastAsia="Times New Roman" w:hAnsi="Courier New" w:cs="Courier New"/>
      <w:sz w:val="20"/>
      <w:szCs w:val="20"/>
      <w:lang w:eastAsia="ru-RU"/>
    </w:rPr>
  </w:style>
  <w:style w:type="character" w:customStyle="1" w:styleId="af3">
    <w:name w:val="Текст Знак"/>
    <w:basedOn w:val="a1"/>
    <w:link w:val="af2"/>
    <w:uiPriority w:val="99"/>
    <w:rsid w:val="000B040A"/>
    <w:rPr>
      <w:rFonts w:ascii="Courier New" w:eastAsia="Times New Roman" w:hAnsi="Courier New" w:cs="Courier New"/>
      <w:sz w:val="20"/>
      <w:szCs w:val="20"/>
      <w:lang w:eastAsia="ru-RU"/>
    </w:rPr>
  </w:style>
  <w:style w:type="table" w:styleId="2-3">
    <w:name w:val="Medium Shading 2 Accent 3"/>
    <w:basedOn w:val="a2"/>
    <w:uiPriority w:val="64"/>
    <w:rsid w:val="000B040A"/>
    <w:pPr>
      <w:spacing w:after="0" w:line="240" w:lineRule="auto"/>
    </w:pPr>
    <w:rPr>
      <w:rFonts w:ascii="Calibri" w:eastAsia="Times New Roman" w:hAnsi="Calibri" w:cs="Times New Roman"/>
      <w:lang w:val="uk-UA" w:eastAsia="uk-U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rFonts w:cs="Times New Roman"/>
        <w:b/>
        <w:bCs/>
        <w:color w:val="FFFFFF" w:themeColor="background1"/>
      </w:rPr>
      <w:tblPr/>
      <w:tcPr>
        <w:tcBorders>
          <w:left w:val="nil"/>
          <w:right w:val="nil"/>
          <w:insideH w:val="nil"/>
          <w:insideV w:val="nil"/>
        </w:tcBorders>
        <w:shd w:val="clear" w:color="auto" w:fill="A5A5A5" w:themeFill="accent3"/>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3zjig">
    <w:name w:val="_3zjig"/>
    <w:basedOn w:val="a1"/>
    <w:rsid w:val="000B040A"/>
  </w:style>
  <w:style w:type="character" w:customStyle="1" w:styleId="24ccn">
    <w:name w:val="_24ccn"/>
    <w:basedOn w:val="a1"/>
    <w:rsid w:val="000B040A"/>
  </w:style>
  <w:style w:type="character" w:customStyle="1" w:styleId="11">
    <w:name w:val="Заголовок 1 Знак"/>
    <w:basedOn w:val="a1"/>
    <w:link w:val="10"/>
    <w:uiPriority w:val="9"/>
    <w:rsid w:val="00115A6B"/>
    <w:rPr>
      <w:rFonts w:ascii="Times New Roman" w:eastAsiaTheme="majorEastAsia" w:hAnsi="Times New Roman" w:cstheme="majorBidi"/>
      <w:b/>
      <w:bCs/>
      <w:sz w:val="28"/>
      <w:szCs w:val="28"/>
    </w:rPr>
  </w:style>
  <w:style w:type="character" w:styleId="af4">
    <w:name w:val="FollowedHyperlink"/>
    <w:basedOn w:val="a1"/>
    <w:uiPriority w:val="99"/>
    <w:semiHidden/>
    <w:unhideWhenUsed/>
    <w:rsid w:val="009F17BC"/>
    <w:rPr>
      <w:color w:val="954F72" w:themeColor="followedHyperlink"/>
      <w:u w:val="single"/>
    </w:rPr>
  </w:style>
  <w:style w:type="paragraph" w:styleId="af5">
    <w:name w:val="annotation subject"/>
    <w:basedOn w:val="ab"/>
    <w:next w:val="ab"/>
    <w:link w:val="af6"/>
    <w:uiPriority w:val="99"/>
    <w:semiHidden/>
    <w:unhideWhenUsed/>
    <w:rsid w:val="00BC5AB3"/>
    <w:pPr>
      <w:spacing w:after="200"/>
    </w:pPr>
    <w:rPr>
      <w:rFonts w:asciiTheme="minorHAnsi" w:eastAsiaTheme="minorHAnsi" w:hAnsiTheme="minorHAnsi" w:cstheme="minorBidi"/>
      <w:b/>
      <w:bCs/>
      <w:lang w:eastAsia="en-US"/>
    </w:rPr>
  </w:style>
  <w:style w:type="character" w:customStyle="1" w:styleId="af6">
    <w:name w:val="Тема примечания Знак"/>
    <w:basedOn w:val="ac"/>
    <w:link w:val="af5"/>
    <w:uiPriority w:val="99"/>
    <w:semiHidden/>
    <w:rsid w:val="00BC5AB3"/>
    <w:rPr>
      <w:rFonts w:ascii="Calibri" w:eastAsia="Times New Roman" w:hAnsi="Calibri" w:cs="Times New Roman"/>
      <w:b/>
      <w:bCs/>
      <w:sz w:val="20"/>
      <w:szCs w:val="20"/>
      <w:lang w:eastAsia="ru-RU"/>
    </w:rPr>
  </w:style>
  <w:style w:type="paragraph" w:styleId="af7">
    <w:name w:val="Balloon Text"/>
    <w:basedOn w:val="a0"/>
    <w:link w:val="af8"/>
    <w:uiPriority w:val="99"/>
    <w:semiHidden/>
    <w:unhideWhenUsed/>
    <w:rsid w:val="00BC5AB3"/>
    <w:pPr>
      <w:spacing w:after="0" w:line="240" w:lineRule="auto"/>
    </w:pPr>
    <w:rPr>
      <w:rFonts w:ascii="Tahoma" w:hAnsi="Tahoma" w:cs="Tahoma"/>
      <w:sz w:val="16"/>
      <w:szCs w:val="16"/>
    </w:rPr>
  </w:style>
  <w:style w:type="character" w:customStyle="1" w:styleId="af8">
    <w:name w:val="Текст выноски Знак"/>
    <w:basedOn w:val="a1"/>
    <w:link w:val="af7"/>
    <w:uiPriority w:val="99"/>
    <w:semiHidden/>
    <w:rsid w:val="00BC5AB3"/>
    <w:rPr>
      <w:rFonts w:ascii="Tahoma" w:hAnsi="Tahoma" w:cs="Tahoma"/>
      <w:sz w:val="16"/>
      <w:szCs w:val="16"/>
    </w:rPr>
  </w:style>
  <w:style w:type="paragraph" w:styleId="21">
    <w:name w:val="toc 2"/>
    <w:basedOn w:val="a0"/>
    <w:next w:val="a0"/>
    <w:autoRedefine/>
    <w:uiPriority w:val="39"/>
    <w:unhideWhenUsed/>
    <w:rsid w:val="001F6338"/>
    <w:pPr>
      <w:spacing w:after="100"/>
      <w:ind w:left="220"/>
    </w:pPr>
  </w:style>
  <w:style w:type="paragraph" w:styleId="12">
    <w:name w:val="toc 1"/>
    <w:basedOn w:val="a0"/>
    <w:next w:val="a0"/>
    <w:autoRedefine/>
    <w:uiPriority w:val="39"/>
    <w:unhideWhenUsed/>
    <w:rsid w:val="00470049"/>
    <w:pPr>
      <w:tabs>
        <w:tab w:val="right" w:leader="dot" w:pos="9628"/>
      </w:tabs>
      <w:spacing w:after="0" w:line="240" w:lineRule="auto"/>
      <w:jc w:val="center"/>
    </w:pPr>
    <w:rPr>
      <w:rFonts w:ascii="Times New Roman" w:hAnsi="Times New Roman" w:cs="Times New Roman"/>
      <w:sz w:val="28"/>
      <w:szCs w:val="28"/>
      <w:lang w:val="uk-UA"/>
    </w:rPr>
  </w:style>
  <w:style w:type="paragraph" w:styleId="3">
    <w:name w:val="toc 3"/>
    <w:basedOn w:val="a0"/>
    <w:next w:val="a0"/>
    <w:autoRedefine/>
    <w:uiPriority w:val="39"/>
    <w:unhideWhenUsed/>
    <w:rsid w:val="001F6338"/>
    <w:pPr>
      <w:spacing w:after="100"/>
      <w:ind w:left="440"/>
    </w:pPr>
    <w:rPr>
      <w:rFonts w:eastAsiaTheme="minorEastAsia"/>
      <w:lang w:val="en-GB" w:eastAsia="en-GB"/>
    </w:rPr>
  </w:style>
  <w:style w:type="paragraph" w:styleId="4">
    <w:name w:val="toc 4"/>
    <w:basedOn w:val="a0"/>
    <w:next w:val="a0"/>
    <w:autoRedefine/>
    <w:uiPriority w:val="39"/>
    <w:unhideWhenUsed/>
    <w:rsid w:val="001F6338"/>
    <w:pPr>
      <w:spacing w:after="100"/>
      <w:ind w:left="660"/>
    </w:pPr>
    <w:rPr>
      <w:rFonts w:eastAsiaTheme="minorEastAsia"/>
      <w:lang w:val="en-GB" w:eastAsia="en-GB"/>
    </w:rPr>
  </w:style>
  <w:style w:type="paragraph" w:styleId="5">
    <w:name w:val="toc 5"/>
    <w:basedOn w:val="a0"/>
    <w:next w:val="a0"/>
    <w:autoRedefine/>
    <w:uiPriority w:val="39"/>
    <w:unhideWhenUsed/>
    <w:rsid w:val="001F6338"/>
    <w:pPr>
      <w:spacing w:after="100"/>
      <w:ind w:left="880"/>
    </w:pPr>
    <w:rPr>
      <w:rFonts w:eastAsiaTheme="minorEastAsia"/>
      <w:lang w:val="en-GB" w:eastAsia="en-GB"/>
    </w:rPr>
  </w:style>
  <w:style w:type="paragraph" w:styleId="6">
    <w:name w:val="toc 6"/>
    <w:basedOn w:val="a0"/>
    <w:next w:val="a0"/>
    <w:autoRedefine/>
    <w:uiPriority w:val="39"/>
    <w:unhideWhenUsed/>
    <w:rsid w:val="001F6338"/>
    <w:pPr>
      <w:spacing w:after="100"/>
      <w:ind w:left="1100"/>
    </w:pPr>
    <w:rPr>
      <w:rFonts w:eastAsiaTheme="minorEastAsia"/>
      <w:lang w:val="en-GB" w:eastAsia="en-GB"/>
    </w:rPr>
  </w:style>
  <w:style w:type="paragraph" w:styleId="7">
    <w:name w:val="toc 7"/>
    <w:basedOn w:val="a0"/>
    <w:next w:val="a0"/>
    <w:autoRedefine/>
    <w:uiPriority w:val="39"/>
    <w:unhideWhenUsed/>
    <w:rsid w:val="001F6338"/>
    <w:pPr>
      <w:spacing w:after="100"/>
      <w:ind w:left="1320"/>
    </w:pPr>
    <w:rPr>
      <w:rFonts w:eastAsiaTheme="minorEastAsia"/>
      <w:lang w:val="en-GB" w:eastAsia="en-GB"/>
    </w:rPr>
  </w:style>
  <w:style w:type="paragraph" w:styleId="8">
    <w:name w:val="toc 8"/>
    <w:basedOn w:val="a0"/>
    <w:next w:val="a0"/>
    <w:autoRedefine/>
    <w:uiPriority w:val="39"/>
    <w:unhideWhenUsed/>
    <w:rsid w:val="001F6338"/>
    <w:pPr>
      <w:spacing w:after="100"/>
      <w:ind w:left="1540"/>
    </w:pPr>
    <w:rPr>
      <w:rFonts w:eastAsiaTheme="minorEastAsia"/>
      <w:lang w:val="en-GB" w:eastAsia="en-GB"/>
    </w:rPr>
  </w:style>
  <w:style w:type="paragraph" w:styleId="9">
    <w:name w:val="toc 9"/>
    <w:basedOn w:val="a0"/>
    <w:next w:val="a0"/>
    <w:autoRedefine/>
    <w:uiPriority w:val="39"/>
    <w:unhideWhenUsed/>
    <w:rsid w:val="001F6338"/>
    <w:pPr>
      <w:spacing w:after="100"/>
      <w:ind w:left="1760"/>
    </w:pPr>
    <w:rPr>
      <w:rFonts w:eastAsiaTheme="minorEastAsia"/>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861C3"/>
    <w:pPr>
      <w:spacing w:after="200" w:line="276" w:lineRule="auto"/>
    </w:pPr>
  </w:style>
  <w:style w:type="paragraph" w:styleId="10">
    <w:name w:val="heading 1"/>
    <w:basedOn w:val="a0"/>
    <w:next w:val="a0"/>
    <w:link w:val="11"/>
    <w:uiPriority w:val="9"/>
    <w:qFormat/>
    <w:rsid w:val="00115A6B"/>
    <w:pPr>
      <w:keepNext/>
      <w:keepLines/>
      <w:spacing w:after="0" w:line="240" w:lineRule="auto"/>
      <w:jc w:val="right"/>
      <w:outlineLvl w:val="0"/>
    </w:pPr>
    <w:rPr>
      <w:rFonts w:ascii="Times New Roman" w:eastAsiaTheme="majorEastAsia" w:hAnsi="Times New Roman" w:cstheme="majorBidi"/>
      <w:b/>
      <w:bCs/>
      <w:sz w:val="28"/>
      <w:szCs w:val="28"/>
    </w:rPr>
  </w:style>
  <w:style w:type="paragraph" w:styleId="2">
    <w:name w:val="heading 2"/>
    <w:basedOn w:val="a0"/>
    <w:link w:val="20"/>
    <w:uiPriority w:val="9"/>
    <w:qFormat/>
    <w:rsid w:val="00247E96"/>
    <w:pPr>
      <w:spacing w:after="0" w:line="240" w:lineRule="auto"/>
      <w:jc w:val="center"/>
      <w:outlineLvl w:val="1"/>
    </w:pPr>
    <w:rPr>
      <w:rFonts w:ascii="Times New Roman" w:eastAsia="Times New Roman" w:hAnsi="Times New Roman" w:cs="Times New Roman"/>
      <w:b/>
      <w:bCs/>
      <w:caps/>
      <w:sz w:val="28"/>
      <w:szCs w:val="36"/>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C861C3"/>
    <w:pPr>
      <w:ind w:left="720"/>
      <w:contextualSpacing/>
    </w:pPr>
  </w:style>
  <w:style w:type="character" w:styleId="a5">
    <w:name w:val="Emphasis"/>
    <w:basedOn w:val="a1"/>
    <w:uiPriority w:val="20"/>
    <w:qFormat/>
    <w:rsid w:val="00C861C3"/>
    <w:rPr>
      <w:i/>
      <w:iCs/>
    </w:rPr>
  </w:style>
  <w:style w:type="character" w:styleId="a6">
    <w:name w:val="Strong"/>
    <w:basedOn w:val="a1"/>
    <w:uiPriority w:val="22"/>
    <w:qFormat/>
    <w:rsid w:val="00C861C3"/>
    <w:rPr>
      <w:b/>
      <w:bCs/>
    </w:rPr>
  </w:style>
  <w:style w:type="paragraph" w:styleId="HTML">
    <w:name w:val="HTML Preformatted"/>
    <w:basedOn w:val="a0"/>
    <w:link w:val="HTML0"/>
    <w:uiPriority w:val="99"/>
    <w:unhideWhenUsed/>
    <w:rsid w:val="00C86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C861C3"/>
    <w:rPr>
      <w:rFonts w:ascii="Courier New" w:eastAsia="Times New Roman" w:hAnsi="Courier New" w:cs="Courier New"/>
      <w:sz w:val="20"/>
      <w:szCs w:val="20"/>
      <w:lang w:eastAsia="ru-RU"/>
    </w:rPr>
  </w:style>
  <w:style w:type="character" w:styleId="a7">
    <w:name w:val="Hyperlink"/>
    <w:basedOn w:val="a1"/>
    <w:uiPriority w:val="99"/>
    <w:unhideWhenUsed/>
    <w:rsid w:val="00C861C3"/>
    <w:rPr>
      <w:color w:val="0563C1" w:themeColor="hyperlink"/>
      <w:u w:val="single"/>
    </w:rPr>
  </w:style>
  <w:style w:type="paragraph" w:styleId="a8">
    <w:name w:val="Body Text Indent"/>
    <w:basedOn w:val="a0"/>
    <w:link w:val="a9"/>
    <w:uiPriority w:val="99"/>
    <w:unhideWhenUsed/>
    <w:rsid w:val="00C861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Основной текст с отступом Знак"/>
    <w:basedOn w:val="a1"/>
    <w:link w:val="a8"/>
    <w:uiPriority w:val="99"/>
    <w:rsid w:val="00C861C3"/>
    <w:rPr>
      <w:rFonts w:ascii="Times New Roman" w:eastAsia="Times New Roman" w:hAnsi="Times New Roman" w:cs="Times New Roman"/>
      <w:sz w:val="24"/>
      <w:szCs w:val="24"/>
      <w:lang w:eastAsia="ru-RU"/>
    </w:rPr>
  </w:style>
  <w:style w:type="character" w:customStyle="1" w:styleId="wo">
    <w:name w:val="wo"/>
    <w:basedOn w:val="a1"/>
    <w:rsid w:val="00C861C3"/>
  </w:style>
  <w:style w:type="paragraph" w:styleId="aa">
    <w:name w:val="Normal (Web)"/>
    <w:basedOn w:val="a0"/>
    <w:uiPriority w:val="99"/>
    <w:unhideWhenUsed/>
    <w:rsid w:val="00C861C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6">
    <w:name w:val="rvts6"/>
    <w:basedOn w:val="a1"/>
    <w:rsid w:val="00C861C3"/>
  </w:style>
  <w:style w:type="paragraph" w:customStyle="1" w:styleId="p5">
    <w:name w:val="p5"/>
    <w:basedOn w:val="a0"/>
    <w:rsid w:val="00C861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annotation text"/>
    <w:basedOn w:val="a0"/>
    <w:link w:val="ac"/>
    <w:uiPriority w:val="99"/>
    <w:unhideWhenUsed/>
    <w:rsid w:val="00C861C3"/>
    <w:pPr>
      <w:spacing w:after="160" w:line="240" w:lineRule="auto"/>
    </w:pPr>
    <w:rPr>
      <w:rFonts w:ascii="Calibri" w:eastAsia="Times New Roman" w:hAnsi="Calibri" w:cs="Times New Roman"/>
      <w:sz w:val="20"/>
      <w:szCs w:val="20"/>
      <w:lang w:eastAsia="ru-RU"/>
    </w:rPr>
  </w:style>
  <w:style w:type="character" w:customStyle="1" w:styleId="ac">
    <w:name w:val="Текст примечания Знак"/>
    <w:basedOn w:val="a1"/>
    <w:link w:val="ab"/>
    <w:uiPriority w:val="99"/>
    <w:rsid w:val="00C861C3"/>
    <w:rPr>
      <w:rFonts w:ascii="Calibri" w:eastAsia="Times New Roman" w:hAnsi="Calibri" w:cs="Times New Roman"/>
      <w:sz w:val="20"/>
      <w:szCs w:val="20"/>
      <w:lang w:eastAsia="ru-RU"/>
    </w:rPr>
  </w:style>
  <w:style w:type="character" w:customStyle="1" w:styleId="20">
    <w:name w:val="Заголовок 2 Знак"/>
    <w:basedOn w:val="a1"/>
    <w:link w:val="2"/>
    <w:uiPriority w:val="9"/>
    <w:rsid w:val="00247E96"/>
    <w:rPr>
      <w:rFonts w:ascii="Times New Roman" w:eastAsia="Times New Roman" w:hAnsi="Times New Roman" w:cs="Times New Roman"/>
      <w:b/>
      <w:bCs/>
      <w:caps/>
      <w:sz w:val="28"/>
      <w:szCs w:val="36"/>
      <w:lang w:eastAsia="ru-RU"/>
    </w:rPr>
  </w:style>
  <w:style w:type="table" w:styleId="ad">
    <w:name w:val="Table Grid"/>
    <w:basedOn w:val="a2"/>
    <w:uiPriority w:val="59"/>
    <w:rsid w:val="000079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No Spacing"/>
    <w:uiPriority w:val="1"/>
    <w:qFormat/>
    <w:rsid w:val="0066009F"/>
    <w:pPr>
      <w:spacing w:after="0" w:line="240" w:lineRule="auto"/>
    </w:pPr>
    <w:rPr>
      <w:lang w:val="uk-UA"/>
    </w:rPr>
  </w:style>
  <w:style w:type="character" w:styleId="af">
    <w:name w:val="annotation reference"/>
    <w:basedOn w:val="a1"/>
    <w:uiPriority w:val="99"/>
    <w:semiHidden/>
    <w:unhideWhenUsed/>
    <w:rsid w:val="0066009F"/>
    <w:rPr>
      <w:sz w:val="16"/>
      <w:szCs w:val="16"/>
    </w:rPr>
  </w:style>
  <w:style w:type="character" w:customStyle="1" w:styleId="w">
    <w:name w:val="w"/>
    <w:basedOn w:val="a1"/>
    <w:rsid w:val="00845E57"/>
  </w:style>
  <w:style w:type="numbering" w:customStyle="1" w:styleId="1">
    <w:name w:val="Импортированный стиль 1"/>
    <w:rsid w:val="00845E57"/>
    <w:pPr>
      <w:numPr>
        <w:numId w:val="52"/>
      </w:numPr>
    </w:pPr>
  </w:style>
  <w:style w:type="character" w:customStyle="1" w:styleId="Hyperlink0">
    <w:name w:val="Hyperlink.0"/>
    <w:basedOn w:val="a7"/>
    <w:rsid w:val="00845E57"/>
    <w:rPr>
      <w:color w:val="0000FF"/>
      <w:u w:val="single" w:color="0000FF"/>
    </w:rPr>
  </w:style>
  <w:style w:type="numbering" w:customStyle="1" w:styleId="a">
    <w:name w:val="С числами"/>
    <w:rsid w:val="00845E57"/>
    <w:pPr>
      <w:numPr>
        <w:numId w:val="55"/>
      </w:numPr>
    </w:pPr>
  </w:style>
  <w:style w:type="paragraph" w:customStyle="1" w:styleId="af0">
    <w:name w:val="Кальки"/>
    <w:basedOn w:val="a0"/>
    <w:link w:val="af1"/>
    <w:qFormat/>
    <w:rsid w:val="004F2BEC"/>
    <w:pPr>
      <w:pBdr>
        <w:top w:val="nil"/>
        <w:left w:val="nil"/>
        <w:bottom w:val="nil"/>
        <w:right w:val="nil"/>
        <w:between w:val="nil"/>
        <w:bar w:val="nil"/>
      </w:pBdr>
      <w:spacing w:after="0" w:line="240" w:lineRule="auto"/>
      <w:ind w:firstLine="708"/>
    </w:pPr>
    <w:rPr>
      <w:rFonts w:ascii="Times New Roman" w:eastAsia="Arial Unicode MS" w:hAnsi="Times New Roman" w:cs="Arial Unicode MS"/>
      <w:color w:val="000000"/>
      <w:sz w:val="28"/>
      <w:szCs w:val="28"/>
      <w:u w:color="000000"/>
      <w:bdr w:val="nil"/>
      <w:lang w:eastAsia="ru-RU"/>
    </w:rPr>
  </w:style>
  <w:style w:type="character" w:customStyle="1" w:styleId="af1">
    <w:name w:val="Кальки Знак"/>
    <w:link w:val="af0"/>
    <w:rsid w:val="004F2BEC"/>
    <w:rPr>
      <w:rFonts w:ascii="Times New Roman" w:eastAsia="Arial Unicode MS" w:hAnsi="Times New Roman" w:cs="Arial Unicode MS"/>
      <w:color w:val="000000"/>
      <w:sz w:val="28"/>
      <w:szCs w:val="28"/>
      <w:u w:color="000000"/>
      <w:bdr w:val="nil"/>
      <w:lang w:eastAsia="ru-RU"/>
    </w:rPr>
  </w:style>
  <w:style w:type="paragraph" w:styleId="af2">
    <w:name w:val="Plain Text"/>
    <w:basedOn w:val="a0"/>
    <w:link w:val="af3"/>
    <w:uiPriority w:val="99"/>
    <w:unhideWhenUsed/>
    <w:rsid w:val="000B040A"/>
    <w:pPr>
      <w:spacing w:after="0" w:line="240" w:lineRule="auto"/>
    </w:pPr>
    <w:rPr>
      <w:rFonts w:ascii="Courier New" w:eastAsia="Times New Roman" w:hAnsi="Courier New" w:cs="Courier New"/>
      <w:sz w:val="20"/>
      <w:szCs w:val="20"/>
      <w:lang w:eastAsia="ru-RU"/>
    </w:rPr>
  </w:style>
  <w:style w:type="character" w:customStyle="1" w:styleId="af3">
    <w:name w:val="Текст Знак"/>
    <w:basedOn w:val="a1"/>
    <w:link w:val="af2"/>
    <w:uiPriority w:val="99"/>
    <w:rsid w:val="000B040A"/>
    <w:rPr>
      <w:rFonts w:ascii="Courier New" w:eastAsia="Times New Roman" w:hAnsi="Courier New" w:cs="Courier New"/>
      <w:sz w:val="20"/>
      <w:szCs w:val="20"/>
      <w:lang w:eastAsia="ru-RU"/>
    </w:rPr>
  </w:style>
  <w:style w:type="table" w:styleId="2-3">
    <w:name w:val="Medium Shading 2 Accent 3"/>
    <w:basedOn w:val="a2"/>
    <w:uiPriority w:val="64"/>
    <w:rsid w:val="000B040A"/>
    <w:pPr>
      <w:spacing w:after="0" w:line="240" w:lineRule="auto"/>
    </w:pPr>
    <w:rPr>
      <w:rFonts w:ascii="Calibri" w:eastAsia="Times New Roman" w:hAnsi="Calibri" w:cs="Times New Roman"/>
      <w:lang w:val="uk-UA" w:eastAsia="uk-U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rFonts w:cs="Times New Roman"/>
        <w:b/>
        <w:bCs/>
        <w:color w:val="FFFFFF" w:themeColor="background1"/>
      </w:rPr>
      <w:tblPr/>
      <w:tcPr>
        <w:tcBorders>
          <w:left w:val="nil"/>
          <w:right w:val="nil"/>
          <w:insideH w:val="nil"/>
          <w:insideV w:val="nil"/>
        </w:tcBorders>
        <w:shd w:val="clear" w:color="auto" w:fill="A5A5A5" w:themeFill="accent3"/>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3zjig">
    <w:name w:val="_3zjig"/>
    <w:basedOn w:val="a1"/>
    <w:rsid w:val="000B040A"/>
  </w:style>
  <w:style w:type="character" w:customStyle="1" w:styleId="24ccn">
    <w:name w:val="_24ccn"/>
    <w:basedOn w:val="a1"/>
    <w:rsid w:val="000B040A"/>
  </w:style>
  <w:style w:type="character" w:customStyle="1" w:styleId="11">
    <w:name w:val="Заголовок 1 Знак"/>
    <w:basedOn w:val="a1"/>
    <w:link w:val="10"/>
    <w:uiPriority w:val="9"/>
    <w:rsid w:val="00115A6B"/>
    <w:rPr>
      <w:rFonts w:ascii="Times New Roman" w:eastAsiaTheme="majorEastAsia" w:hAnsi="Times New Roman" w:cstheme="majorBidi"/>
      <w:b/>
      <w:bCs/>
      <w:sz w:val="28"/>
      <w:szCs w:val="28"/>
    </w:rPr>
  </w:style>
  <w:style w:type="character" w:styleId="af4">
    <w:name w:val="FollowedHyperlink"/>
    <w:basedOn w:val="a1"/>
    <w:uiPriority w:val="99"/>
    <w:semiHidden/>
    <w:unhideWhenUsed/>
    <w:rsid w:val="009F17BC"/>
    <w:rPr>
      <w:color w:val="954F72" w:themeColor="followedHyperlink"/>
      <w:u w:val="single"/>
    </w:rPr>
  </w:style>
  <w:style w:type="paragraph" w:styleId="af5">
    <w:name w:val="annotation subject"/>
    <w:basedOn w:val="ab"/>
    <w:next w:val="ab"/>
    <w:link w:val="af6"/>
    <w:uiPriority w:val="99"/>
    <w:semiHidden/>
    <w:unhideWhenUsed/>
    <w:rsid w:val="00BC5AB3"/>
    <w:pPr>
      <w:spacing w:after="200"/>
    </w:pPr>
    <w:rPr>
      <w:rFonts w:asciiTheme="minorHAnsi" w:eastAsiaTheme="minorHAnsi" w:hAnsiTheme="minorHAnsi" w:cstheme="minorBidi"/>
      <w:b/>
      <w:bCs/>
      <w:lang w:eastAsia="en-US"/>
    </w:rPr>
  </w:style>
  <w:style w:type="character" w:customStyle="1" w:styleId="af6">
    <w:name w:val="Тема примечания Знак"/>
    <w:basedOn w:val="ac"/>
    <w:link w:val="af5"/>
    <w:uiPriority w:val="99"/>
    <w:semiHidden/>
    <w:rsid w:val="00BC5AB3"/>
    <w:rPr>
      <w:rFonts w:ascii="Calibri" w:eastAsia="Times New Roman" w:hAnsi="Calibri" w:cs="Times New Roman"/>
      <w:b/>
      <w:bCs/>
      <w:sz w:val="20"/>
      <w:szCs w:val="20"/>
      <w:lang w:eastAsia="ru-RU"/>
    </w:rPr>
  </w:style>
  <w:style w:type="paragraph" w:styleId="af7">
    <w:name w:val="Balloon Text"/>
    <w:basedOn w:val="a0"/>
    <w:link w:val="af8"/>
    <w:uiPriority w:val="99"/>
    <w:semiHidden/>
    <w:unhideWhenUsed/>
    <w:rsid w:val="00BC5AB3"/>
    <w:pPr>
      <w:spacing w:after="0" w:line="240" w:lineRule="auto"/>
    </w:pPr>
    <w:rPr>
      <w:rFonts w:ascii="Tahoma" w:hAnsi="Tahoma" w:cs="Tahoma"/>
      <w:sz w:val="16"/>
      <w:szCs w:val="16"/>
    </w:rPr>
  </w:style>
  <w:style w:type="character" w:customStyle="1" w:styleId="af8">
    <w:name w:val="Текст выноски Знак"/>
    <w:basedOn w:val="a1"/>
    <w:link w:val="af7"/>
    <w:uiPriority w:val="99"/>
    <w:semiHidden/>
    <w:rsid w:val="00BC5AB3"/>
    <w:rPr>
      <w:rFonts w:ascii="Tahoma" w:hAnsi="Tahoma" w:cs="Tahoma"/>
      <w:sz w:val="16"/>
      <w:szCs w:val="16"/>
    </w:rPr>
  </w:style>
  <w:style w:type="paragraph" w:styleId="21">
    <w:name w:val="toc 2"/>
    <w:basedOn w:val="a0"/>
    <w:next w:val="a0"/>
    <w:autoRedefine/>
    <w:uiPriority w:val="39"/>
    <w:unhideWhenUsed/>
    <w:rsid w:val="001F6338"/>
    <w:pPr>
      <w:spacing w:after="100"/>
      <w:ind w:left="220"/>
    </w:pPr>
  </w:style>
  <w:style w:type="paragraph" w:styleId="12">
    <w:name w:val="toc 1"/>
    <w:basedOn w:val="a0"/>
    <w:next w:val="a0"/>
    <w:autoRedefine/>
    <w:uiPriority w:val="39"/>
    <w:unhideWhenUsed/>
    <w:rsid w:val="00470049"/>
    <w:pPr>
      <w:tabs>
        <w:tab w:val="right" w:leader="dot" w:pos="9628"/>
      </w:tabs>
      <w:spacing w:after="0" w:line="240" w:lineRule="auto"/>
      <w:jc w:val="center"/>
    </w:pPr>
    <w:rPr>
      <w:rFonts w:ascii="Times New Roman" w:hAnsi="Times New Roman" w:cs="Times New Roman"/>
      <w:sz w:val="28"/>
      <w:szCs w:val="28"/>
      <w:lang w:val="uk-UA"/>
    </w:rPr>
  </w:style>
  <w:style w:type="paragraph" w:styleId="3">
    <w:name w:val="toc 3"/>
    <w:basedOn w:val="a0"/>
    <w:next w:val="a0"/>
    <w:autoRedefine/>
    <w:uiPriority w:val="39"/>
    <w:unhideWhenUsed/>
    <w:rsid w:val="001F6338"/>
    <w:pPr>
      <w:spacing w:after="100"/>
      <w:ind w:left="440"/>
    </w:pPr>
    <w:rPr>
      <w:rFonts w:eastAsiaTheme="minorEastAsia"/>
      <w:lang w:val="en-GB" w:eastAsia="en-GB"/>
    </w:rPr>
  </w:style>
  <w:style w:type="paragraph" w:styleId="4">
    <w:name w:val="toc 4"/>
    <w:basedOn w:val="a0"/>
    <w:next w:val="a0"/>
    <w:autoRedefine/>
    <w:uiPriority w:val="39"/>
    <w:unhideWhenUsed/>
    <w:rsid w:val="001F6338"/>
    <w:pPr>
      <w:spacing w:after="100"/>
      <w:ind w:left="660"/>
    </w:pPr>
    <w:rPr>
      <w:rFonts w:eastAsiaTheme="minorEastAsia"/>
      <w:lang w:val="en-GB" w:eastAsia="en-GB"/>
    </w:rPr>
  </w:style>
  <w:style w:type="paragraph" w:styleId="5">
    <w:name w:val="toc 5"/>
    <w:basedOn w:val="a0"/>
    <w:next w:val="a0"/>
    <w:autoRedefine/>
    <w:uiPriority w:val="39"/>
    <w:unhideWhenUsed/>
    <w:rsid w:val="001F6338"/>
    <w:pPr>
      <w:spacing w:after="100"/>
      <w:ind w:left="880"/>
    </w:pPr>
    <w:rPr>
      <w:rFonts w:eastAsiaTheme="minorEastAsia"/>
      <w:lang w:val="en-GB" w:eastAsia="en-GB"/>
    </w:rPr>
  </w:style>
  <w:style w:type="paragraph" w:styleId="6">
    <w:name w:val="toc 6"/>
    <w:basedOn w:val="a0"/>
    <w:next w:val="a0"/>
    <w:autoRedefine/>
    <w:uiPriority w:val="39"/>
    <w:unhideWhenUsed/>
    <w:rsid w:val="001F6338"/>
    <w:pPr>
      <w:spacing w:after="100"/>
      <w:ind w:left="1100"/>
    </w:pPr>
    <w:rPr>
      <w:rFonts w:eastAsiaTheme="minorEastAsia"/>
      <w:lang w:val="en-GB" w:eastAsia="en-GB"/>
    </w:rPr>
  </w:style>
  <w:style w:type="paragraph" w:styleId="7">
    <w:name w:val="toc 7"/>
    <w:basedOn w:val="a0"/>
    <w:next w:val="a0"/>
    <w:autoRedefine/>
    <w:uiPriority w:val="39"/>
    <w:unhideWhenUsed/>
    <w:rsid w:val="001F6338"/>
    <w:pPr>
      <w:spacing w:after="100"/>
      <w:ind w:left="1320"/>
    </w:pPr>
    <w:rPr>
      <w:rFonts w:eastAsiaTheme="minorEastAsia"/>
      <w:lang w:val="en-GB" w:eastAsia="en-GB"/>
    </w:rPr>
  </w:style>
  <w:style w:type="paragraph" w:styleId="8">
    <w:name w:val="toc 8"/>
    <w:basedOn w:val="a0"/>
    <w:next w:val="a0"/>
    <w:autoRedefine/>
    <w:uiPriority w:val="39"/>
    <w:unhideWhenUsed/>
    <w:rsid w:val="001F6338"/>
    <w:pPr>
      <w:spacing w:after="100"/>
      <w:ind w:left="1540"/>
    </w:pPr>
    <w:rPr>
      <w:rFonts w:eastAsiaTheme="minorEastAsia"/>
      <w:lang w:val="en-GB" w:eastAsia="en-GB"/>
    </w:rPr>
  </w:style>
  <w:style w:type="paragraph" w:styleId="9">
    <w:name w:val="toc 9"/>
    <w:basedOn w:val="a0"/>
    <w:next w:val="a0"/>
    <w:autoRedefine/>
    <w:uiPriority w:val="39"/>
    <w:unhideWhenUsed/>
    <w:rsid w:val="001F6338"/>
    <w:pPr>
      <w:spacing w:after="100"/>
      <w:ind w:left="1760"/>
    </w:pPr>
    <w:rPr>
      <w:rFonts w:eastAsiaTheme="minorEastAsia"/>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D%D0%B5%D0%B2%D1%80%D0%BE%D0%BB%D0%BE%D0%B3%D0%B8%D1%8F" TargetMode="External"/><Relationship Id="rId13" Type="http://schemas.openxmlformats.org/officeDocument/2006/relationships/hyperlink" Target="https://uk.wikipedia.org/wiki/%D0%9F%D0%B0%D1%82%D0%BE%D0%BB%D0%BE%D0%B3%D1%96%D1%8F" TargetMode="External"/><Relationship Id="rId18" Type="http://schemas.openxmlformats.org/officeDocument/2006/relationships/hyperlink" Target="https://www.google.com.ua/search?hl=ru&amp;tbo=p&amp;tbm=bks&amp;q=inauthor:%22%D0%A6%D0%B8%D0%BC%D0%B1%D0%B0%D0%BB%D1%8E%D0%BA+%D0%92.+%D0%86.%22&amp;source=gbs_metadata_r&amp;cad=6" TargetMode="External"/><Relationship Id="rId26" Type="http://schemas.openxmlformats.org/officeDocument/2006/relationships/hyperlink" Target="https://chem21.info/info/1431098/" TargetMode="External"/><Relationship Id="rId39" Type="http://schemas.openxmlformats.org/officeDocument/2006/relationships/hyperlink" Target="https://uk.wikipedia.org/wiki/%D0%9B%D0%B0%D1%82%D0%B8%D0%BD%D1%81%D1%8C%D0%BA%D0%B0_%D0%BC%D0%BE%D0%B2%D0%B0" TargetMode="External"/><Relationship Id="rId3" Type="http://schemas.openxmlformats.org/officeDocument/2006/relationships/styles" Target="styles.xml"/><Relationship Id="rId21" Type="http://schemas.openxmlformats.org/officeDocument/2006/relationships/hyperlink" Target="http://www.algor2csml.narod.ru/t_elem02.html" TargetMode="External"/><Relationship Id="rId34" Type="http://schemas.openxmlformats.org/officeDocument/2006/relationships/hyperlink" Target="http://www.people.su/ua/22383" TargetMode="External"/><Relationship Id="rId42" Type="http://schemas.openxmlformats.org/officeDocument/2006/relationships/hyperlink" Target="https://www.lingvolive.com/ru-ru/translate/la-ru/pectus" TargetMode="External"/><Relationship Id="rId7" Type="http://schemas.openxmlformats.org/officeDocument/2006/relationships/hyperlink" Target="https://4brain.ru/" TargetMode="External"/><Relationship Id="rId12" Type="http://schemas.openxmlformats.org/officeDocument/2006/relationships/hyperlink" Target="https://uk.wikiquote.org/wiki/%D0%9A%D0%B0%D1%82%D0%BE%D0%BB%D0%B8%D1%86%D0%B8%D0%B7%D0%BC" TargetMode="External"/><Relationship Id="rId17" Type="http://schemas.openxmlformats.org/officeDocument/2006/relationships/hyperlink" Target="https://www.krugosvet.ru/enc/strany_mira/RUMINIYA.html" TargetMode="External"/><Relationship Id="rId25" Type="http://schemas.openxmlformats.org/officeDocument/2006/relationships/hyperlink" Target="https://ru.wikipedia.org/wiki/&#1060;&#1077;&#1085;&#1072;&#1079;&#1086;&#1085;" TargetMode="External"/><Relationship Id="rId33" Type="http://schemas.openxmlformats.org/officeDocument/2006/relationships/hyperlink" Target="http://www.people.su/ua/95303" TargetMode="External"/><Relationship Id="rId38" Type="http://schemas.openxmlformats.org/officeDocument/2006/relationships/hyperlink" Target="https://uk.wikipedia.org/wiki/%D0%9B%D0%B0%D1%82%D0%B8%D0%BD%D1%81%D1%8C%D0%BA%D0%B0_%D0%BC%D0%BE%D0%B2%D0%B0" TargetMode="External"/><Relationship Id="rId2" Type="http://schemas.openxmlformats.org/officeDocument/2006/relationships/numbering" Target="numbering.xml"/><Relationship Id="rId16" Type="http://schemas.openxmlformats.org/officeDocument/2006/relationships/hyperlink" Target="https://www.krugosvet.ru/enc/strany_mira/PORTUGALIYA.html" TargetMode="External"/><Relationship Id="rId20" Type="http://schemas.openxmlformats.org/officeDocument/2006/relationships/hyperlink" Target="https://dic.academic.ru/dic.nsf/dic_fwords/27715/%D0%9F%D0%98%D0%A0%D0%9E%D0%97" TargetMode="External"/><Relationship Id="rId29" Type="http://schemas.openxmlformats.org/officeDocument/2006/relationships/hyperlink" Target="https://medytsyna.com/latinskij-u-meditsini/" TargetMode="External"/><Relationship Id="rId41" Type="http://schemas.openxmlformats.org/officeDocument/2006/relationships/hyperlink" Target="https://uk.wikipedia.org/wiki/%D0%9C%D0%B0%D0%B6%D0%BE%D1%8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quote.org/wiki/%D0%92%D0%B0%D1%82%D0%B8%D0%BA%D0%B0%D0%BD" TargetMode="External"/><Relationship Id="rId24" Type="http://schemas.openxmlformats.org/officeDocument/2006/relationships/hyperlink" Target="https://dic.academic.ru/dic.nsf/dic_fwords/32335/&#1057;&#1040;&#1051;&#1048;&#1055;&#1048;&#1056;&#1048;&#1053;" TargetMode="External"/><Relationship Id="rId32" Type="http://schemas.openxmlformats.org/officeDocument/2006/relationships/hyperlink" Target="http://www.people.su/ua/65854" TargetMode="External"/><Relationship Id="rId37" Type="http://schemas.openxmlformats.org/officeDocument/2006/relationships/hyperlink" Target="https://translate.academic.ru/%28Rosa%20canina%29/ru/en/" TargetMode="External"/><Relationship Id="rId40" Type="http://schemas.openxmlformats.org/officeDocument/2006/relationships/hyperlink" Target="https://uk.wikipedia.org/wiki/%D0%93%D1%80%D0%B5%D1%86%D1%8C%D0%BA%D0%B0_%D0%BC%D0%BE%D0%B2%D0%B0"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krugosvet.ru/enc/strany_mira/ISPANIYA.html" TargetMode="External"/><Relationship Id="rId23" Type="http://schemas.openxmlformats.org/officeDocument/2006/relationships/hyperlink" Target="http://www.xumuk.ru/encyklopedia/2/3351.html" TargetMode="External"/><Relationship Id="rId28" Type="http://schemas.openxmlformats.org/officeDocument/2006/relationships/hyperlink" Target="https://tabletki.u&#1072;" TargetMode="External"/><Relationship Id="rId36" Type="http://schemas.openxmlformats.org/officeDocument/2006/relationships/hyperlink" Target="https://translate.academic.ru/dog-rose/ru/en/" TargetMode="External"/><Relationship Id="rId10" Type="http://schemas.openxmlformats.org/officeDocument/2006/relationships/hyperlink" Target="https://uk.wikiquote.org/wiki/%D0%A1%D0%B5%D1%80%D0%B5%D0%B4%D0%BD%D1%8C%D0%BE%D0%B2%D1%96%D1%87%D1%87%D1%8F" TargetMode="External"/><Relationship Id="rId19" Type="http://schemas.openxmlformats.org/officeDocument/2006/relationships/hyperlink" Target="http://latinsk.ru/index.php?option=com_content&amp;view=article&amp;id=2038:--------sp-1033917137&amp;catid=168&amp;Itemid=262" TargetMode="External"/><Relationship Id="rId31" Type="http://schemas.openxmlformats.org/officeDocument/2006/relationships/hyperlink" Target="http://npu.edu.ua/!e-book/book/djvu/A/ikpp_kspm_psihiatr_clovar.pdf"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ru.wikipedia.org/wiki/%D0%92%D0%BE%D1%81%D0%BF%D1%80%D0%B8%D1%8F%D1%82%D0%B8%D0%B5" TargetMode="External"/><Relationship Id="rId14" Type="http://schemas.openxmlformats.org/officeDocument/2006/relationships/hyperlink" Target="http://sum.in.ua/s/ghlaukoma" TargetMode="External"/><Relationship Id="rId22" Type="http://schemas.openxmlformats.org/officeDocument/2006/relationships/hyperlink" Target="https://studfiles.net/preview/2907905/page:14/" TargetMode="External"/><Relationship Id="rId27" Type="http://schemas.openxmlformats.org/officeDocument/2006/relationships/hyperlink" Target="https://uk.wikipedia.org/wiki/%D0%A2%D0%B5%D1%80%D0%BC%D1%96%D0%BD%D0%BE%D0%BB%D0%BE%D0%B3%D1%96%D1%8F" TargetMode="External"/><Relationship Id="rId30" Type="http://schemas.openxmlformats.org/officeDocument/2006/relationships/hyperlink" Target="http://users.uoa.gr/~nektar/history/language/greek_latin_derivatives.htm" TargetMode="External"/><Relationship Id="rId35" Type="http://schemas.openxmlformats.org/officeDocument/2006/relationships/hyperlink" Target="http://www.people.su/ua/113328" TargetMode="External"/><Relationship Id="rId43" Type="http://schemas.openxmlformats.org/officeDocument/2006/relationships/hyperlink" Target="https://anatom.ua/mat-uk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ECDE48-214D-4383-BA44-4BB19D3C4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494</TotalTime>
  <Pages>113</Pages>
  <Words>43917</Words>
  <Characters>250333</Characters>
  <Application>Microsoft Office Word</Application>
  <DocSecurity>0</DocSecurity>
  <Lines>2086</Lines>
  <Paragraphs>587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293663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Asus</dc:creator>
  <cp:keywords/>
  <dc:description/>
  <cp:lastModifiedBy>Oksana</cp:lastModifiedBy>
  <cp:revision>40</cp:revision>
  <dcterms:created xsi:type="dcterms:W3CDTF">2019-05-20T08:04:00Z</dcterms:created>
  <dcterms:modified xsi:type="dcterms:W3CDTF">2019-06-17T14:41:00Z</dcterms:modified>
</cp:coreProperties>
</file>