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529B" w:rsidRPr="004E529B" w:rsidRDefault="004E529B" w:rsidP="004F4F0A">
      <w:pPr>
        <w:spacing w:after="0" w:line="360" w:lineRule="auto"/>
        <w:jc w:val="center"/>
        <w:rPr>
          <w:rFonts w:ascii="Times New Roman" w:hAnsi="Times New Roman"/>
          <w:b/>
          <w:w w:val="105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w w:val="105"/>
          <w:sz w:val="28"/>
          <w:szCs w:val="28"/>
          <w:lang w:val="uk-UA"/>
        </w:rPr>
        <w:t>ОСОБЛИВОСТІ КОЛЛАГЕНОУТВОРЕННЯ В ТКАНИНІ</w:t>
      </w:r>
      <w:r w:rsidRPr="004E529B">
        <w:rPr>
          <w:rFonts w:ascii="Times New Roman" w:hAnsi="Times New Roman"/>
          <w:b/>
          <w:w w:val="105"/>
          <w:sz w:val="28"/>
          <w:szCs w:val="28"/>
          <w:lang w:val="uk-UA"/>
        </w:rPr>
        <w:t xml:space="preserve"> ЛЕГЕНІВ ПРИ ПНЕВМОНІЇ</w:t>
      </w:r>
      <w:r>
        <w:rPr>
          <w:rFonts w:ascii="Times New Roman" w:hAnsi="Times New Roman"/>
          <w:b/>
          <w:w w:val="105"/>
          <w:sz w:val="28"/>
          <w:szCs w:val="28"/>
          <w:lang w:val="uk-UA"/>
        </w:rPr>
        <w:t xml:space="preserve"> ЩО</w:t>
      </w:r>
      <w:r w:rsidRPr="004E529B">
        <w:rPr>
          <w:rFonts w:ascii="Times New Roman" w:hAnsi="Times New Roman"/>
          <w:b/>
          <w:w w:val="105"/>
          <w:sz w:val="28"/>
          <w:szCs w:val="28"/>
          <w:lang w:val="uk-UA"/>
        </w:rPr>
        <w:t xml:space="preserve"> ВИНИКЛА НА ТЛІ ХРОНІЧНОЇ СЕРЦЕВОЇ НЕДОСТАТНОСТІ</w:t>
      </w:r>
    </w:p>
    <w:p w:rsidR="004E529B" w:rsidRPr="004E529B" w:rsidRDefault="004E529B" w:rsidP="0046475E">
      <w:pPr>
        <w:spacing w:after="120" w:line="240" w:lineRule="auto"/>
        <w:jc w:val="center"/>
        <w:rPr>
          <w:rFonts w:ascii="Times New Roman" w:hAnsi="Times New Roman"/>
          <w:b/>
          <w:w w:val="105"/>
          <w:sz w:val="28"/>
          <w:szCs w:val="28"/>
          <w:lang w:val="uk-UA"/>
        </w:rPr>
      </w:pPr>
      <w:r>
        <w:rPr>
          <w:rFonts w:ascii="Times New Roman" w:hAnsi="Times New Roman"/>
          <w:b/>
          <w:w w:val="105"/>
          <w:sz w:val="28"/>
          <w:szCs w:val="28"/>
          <w:lang w:val="uk-UA"/>
        </w:rPr>
        <w:t>Павлова О.О</w:t>
      </w:r>
      <w:r w:rsidRPr="004E529B">
        <w:rPr>
          <w:rFonts w:ascii="Times New Roman" w:hAnsi="Times New Roman"/>
          <w:b/>
          <w:w w:val="105"/>
          <w:sz w:val="28"/>
          <w:szCs w:val="28"/>
          <w:lang w:val="uk-UA"/>
        </w:rPr>
        <w:t>.</w:t>
      </w:r>
    </w:p>
    <w:p w:rsidR="004E529B" w:rsidRPr="004E529B" w:rsidRDefault="004E529B" w:rsidP="0046475E">
      <w:pPr>
        <w:spacing w:after="120" w:line="240" w:lineRule="auto"/>
        <w:jc w:val="center"/>
        <w:rPr>
          <w:rFonts w:ascii="Times New Roman" w:hAnsi="Times New Roman"/>
          <w:w w:val="105"/>
          <w:sz w:val="28"/>
          <w:szCs w:val="28"/>
          <w:lang w:val="uk-UA"/>
        </w:rPr>
      </w:pPr>
      <w:r w:rsidRPr="004E529B">
        <w:rPr>
          <w:rFonts w:ascii="Times New Roman" w:hAnsi="Times New Roman"/>
          <w:w w:val="105"/>
          <w:sz w:val="28"/>
          <w:szCs w:val="28"/>
          <w:lang w:val="uk-UA"/>
        </w:rPr>
        <w:t>доктор медичних наук, професор,</w:t>
      </w:r>
    </w:p>
    <w:p w:rsidR="004E529B" w:rsidRPr="004E529B" w:rsidRDefault="004E529B" w:rsidP="0046475E">
      <w:pPr>
        <w:spacing w:after="120" w:line="240" w:lineRule="auto"/>
        <w:jc w:val="center"/>
        <w:rPr>
          <w:rFonts w:ascii="Times New Roman" w:hAnsi="Times New Roman"/>
          <w:w w:val="105"/>
          <w:sz w:val="28"/>
          <w:szCs w:val="28"/>
          <w:lang w:val="uk-UA"/>
        </w:rPr>
      </w:pPr>
      <w:r w:rsidRPr="004E529B">
        <w:rPr>
          <w:rFonts w:ascii="Times New Roman" w:hAnsi="Times New Roman"/>
          <w:w w:val="105"/>
          <w:sz w:val="28"/>
          <w:szCs w:val="28"/>
          <w:lang w:val="uk-UA"/>
        </w:rPr>
        <w:t xml:space="preserve">професор кафедри патологічної фізіології ім. Д.О. </w:t>
      </w:r>
      <w:proofErr w:type="spellStart"/>
      <w:r w:rsidRPr="004E529B">
        <w:rPr>
          <w:rFonts w:ascii="Times New Roman" w:hAnsi="Times New Roman"/>
          <w:w w:val="105"/>
          <w:sz w:val="28"/>
          <w:szCs w:val="28"/>
          <w:lang w:val="uk-UA"/>
        </w:rPr>
        <w:t>Альперна</w:t>
      </w:r>
      <w:proofErr w:type="spellEnd"/>
      <w:r w:rsidRPr="004E529B">
        <w:rPr>
          <w:rFonts w:ascii="Times New Roman" w:hAnsi="Times New Roman"/>
          <w:w w:val="105"/>
          <w:sz w:val="28"/>
          <w:szCs w:val="28"/>
          <w:lang w:val="uk-UA"/>
        </w:rPr>
        <w:t>,</w:t>
      </w:r>
    </w:p>
    <w:p w:rsidR="004E529B" w:rsidRPr="004E529B" w:rsidRDefault="004E529B" w:rsidP="0046475E">
      <w:pPr>
        <w:spacing w:after="120" w:line="240" w:lineRule="auto"/>
        <w:jc w:val="center"/>
        <w:rPr>
          <w:rFonts w:ascii="Times New Roman" w:hAnsi="Times New Roman"/>
          <w:w w:val="105"/>
          <w:sz w:val="28"/>
          <w:szCs w:val="28"/>
          <w:lang w:val="uk-UA"/>
        </w:rPr>
      </w:pPr>
      <w:r w:rsidRPr="004E529B">
        <w:rPr>
          <w:rFonts w:ascii="Times New Roman" w:hAnsi="Times New Roman"/>
          <w:w w:val="105"/>
          <w:sz w:val="28"/>
          <w:szCs w:val="28"/>
          <w:lang w:val="uk-UA"/>
        </w:rPr>
        <w:t>Харківський національний медичний університет,</w:t>
      </w:r>
    </w:p>
    <w:p w:rsidR="004E529B" w:rsidRDefault="0046475E" w:rsidP="0046475E">
      <w:pPr>
        <w:spacing w:after="120" w:line="240" w:lineRule="auto"/>
        <w:jc w:val="center"/>
        <w:rPr>
          <w:rFonts w:ascii="Times New Roman" w:hAnsi="Times New Roman"/>
          <w:w w:val="105"/>
          <w:sz w:val="28"/>
          <w:szCs w:val="28"/>
          <w:lang w:val="uk-UA"/>
        </w:rPr>
      </w:pPr>
      <w:r>
        <w:rPr>
          <w:rFonts w:ascii="Times New Roman" w:hAnsi="Times New Roman"/>
          <w:w w:val="105"/>
          <w:sz w:val="28"/>
          <w:szCs w:val="28"/>
          <w:lang w:val="uk-UA"/>
        </w:rPr>
        <w:t>м.</w:t>
      </w:r>
      <w:r w:rsidR="004E529B" w:rsidRPr="004E529B">
        <w:rPr>
          <w:rFonts w:ascii="Times New Roman" w:hAnsi="Times New Roman"/>
          <w:w w:val="105"/>
          <w:sz w:val="28"/>
          <w:szCs w:val="28"/>
          <w:lang w:val="uk-UA"/>
        </w:rPr>
        <w:t xml:space="preserve"> Харків, </w:t>
      </w:r>
      <w:r w:rsidR="004F4F0A">
        <w:rPr>
          <w:rFonts w:ascii="Times New Roman" w:hAnsi="Times New Roman"/>
          <w:w w:val="105"/>
          <w:sz w:val="28"/>
          <w:szCs w:val="28"/>
          <w:lang w:val="uk-UA"/>
        </w:rPr>
        <w:t>Україна</w:t>
      </w:r>
    </w:p>
    <w:p w:rsidR="004F4F0A" w:rsidRDefault="004F4F0A" w:rsidP="00503896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4F4F0A">
        <w:rPr>
          <w:rFonts w:ascii="Times New Roman" w:hAnsi="Times New Roman"/>
          <w:sz w:val="28"/>
          <w:szCs w:val="28"/>
          <w:lang w:val="uk-UA" w:eastAsia="ar-SA"/>
        </w:rPr>
        <w:t>Хронічна серцева недостатність (ХСН) часто є наслідком неефективного лікування серцево-судинних захворювань, супроводжується розвитком важких розладів кровообігу, порушенням функції органів і тканин</w:t>
      </w:r>
      <w:r w:rsidR="00074315" w:rsidRPr="0046475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074315">
        <w:rPr>
          <w:rFonts w:ascii="Times New Roman" w:hAnsi="Times New Roman"/>
          <w:sz w:val="28"/>
          <w:szCs w:val="28"/>
          <w:lang w:val="uk-UA" w:eastAsia="ar-SA"/>
        </w:rPr>
        <w:t>[</w:t>
      </w:r>
      <w:r w:rsidR="0058047B">
        <w:rPr>
          <w:rFonts w:ascii="Times New Roman" w:hAnsi="Times New Roman"/>
          <w:sz w:val="28"/>
          <w:szCs w:val="28"/>
          <w:lang w:val="uk-UA" w:eastAsia="ar-SA"/>
        </w:rPr>
        <w:t>1</w:t>
      </w:r>
      <w:r w:rsidR="00074315" w:rsidRPr="00074315">
        <w:rPr>
          <w:rFonts w:ascii="Times New Roman" w:hAnsi="Times New Roman"/>
          <w:sz w:val="28"/>
          <w:szCs w:val="28"/>
          <w:lang w:val="uk-UA" w:eastAsia="ar-SA"/>
        </w:rPr>
        <w:t xml:space="preserve">, </w:t>
      </w:r>
      <w:r w:rsidR="00074315">
        <w:rPr>
          <w:rFonts w:ascii="Times New Roman" w:hAnsi="Times New Roman"/>
          <w:sz w:val="28"/>
          <w:szCs w:val="28"/>
          <w:lang w:val="en-US" w:eastAsia="ar-SA"/>
        </w:rPr>
        <w:t>c</w:t>
      </w:r>
      <w:r w:rsidR="00074315" w:rsidRPr="00074315">
        <w:rPr>
          <w:rFonts w:ascii="Times New Roman" w:hAnsi="Times New Roman"/>
          <w:sz w:val="28"/>
          <w:szCs w:val="28"/>
          <w:lang w:val="uk-UA" w:eastAsia="ar-SA"/>
        </w:rPr>
        <w:t>. 79</w:t>
      </w:r>
      <w:r w:rsidR="00074315">
        <w:rPr>
          <w:rFonts w:ascii="Times New Roman" w:hAnsi="Times New Roman"/>
          <w:sz w:val="28"/>
          <w:szCs w:val="28"/>
          <w:lang w:val="uk-UA" w:eastAsia="ar-SA"/>
        </w:rPr>
        <w:t>]</w:t>
      </w:r>
      <w:r w:rsidR="00074315" w:rsidRPr="004F4F0A">
        <w:rPr>
          <w:rFonts w:ascii="Times New Roman" w:hAnsi="Times New Roman"/>
          <w:sz w:val="28"/>
          <w:szCs w:val="28"/>
          <w:lang w:val="uk-UA" w:eastAsia="ar-SA"/>
        </w:rPr>
        <w:t>.</w:t>
      </w:r>
      <w:r w:rsidR="00467B40" w:rsidRPr="0046475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46475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467B40">
        <w:rPr>
          <w:rFonts w:ascii="Times New Roman" w:hAnsi="Times New Roman"/>
          <w:sz w:val="28"/>
          <w:szCs w:val="28"/>
          <w:lang w:val="uk-UA" w:eastAsia="ar-SA"/>
        </w:rPr>
        <w:t>Р</w:t>
      </w:r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 xml:space="preserve">озлади </w:t>
      </w:r>
      <w:r w:rsidR="00467B40">
        <w:rPr>
          <w:rFonts w:ascii="Times New Roman" w:hAnsi="Times New Roman"/>
          <w:sz w:val="28"/>
          <w:szCs w:val="28"/>
          <w:lang w:val="uk-UA" w:eastAsia="ar-SA"/>
        </w:rPr>
        <w:t xml:space="preserve">кровообігу </w:t>
      </w:r>
      <w:r w:rsidR="00467B40" w:rsidRPr="0046475E">
        <w:rPr>
          <w:rFonts w:ascii="Times New Roman" w:hAnsi="Times New Roman"/>
          <w:sz w:val="28"/>
          <w:szCs w:val="28"/>
          <w:lang w:val="uk-UA" w:eastAsia="ar-SA"/>
        </w:rPr>
        <w:t xml:space="preserve">при ХСН призводять до </w:t>
      </w:r>
      <w:r w:rsidR="00467B40">
        <w:rPr>
          <w:rFonts w:ascii="Times New Roman" w:hAnsi="Times New Roman"/>
          <w:sz w:val="28"/>
          <w:szCs w:val="28"/>
          <w:lang w:val="uk-UA" w:eastAsia="ar-SA"/>
        </w:rPr>
        <w:t>виникнення</w:t>
      </w:r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 xml:space="preserve"> порушень різних ланок імунітету, пошкодження </w:t>
      </w:r>
      <w:proofErr w:type="spellStart"/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>а</w:t>
      </w:r>
      <w:r w:rsidR="00503896">
        <w:rPr>
          <w:rFonts w:ascii="Times New Roman" w:hAnsi="Times New Roman"/>
          <w:sz w:val="28"/>
          <w:szCs w:val="28"/>
          <w:lang w:val="uk-UA" w:eastAsia="ar-SA"/>
        </w:rPr>
        <w:t>ерогематичн</w:t>
      </w:r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>ого</w:t>
      </w:r>
      <w:proofErr w:type="spellEnd"/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 xml:space="preserve"> бар'єру, що сприяє розвитку вторинної пневмонії</w:t>
      </w:r>
      <w:r w:rsidR="0058047B">
        <w:rPr>
          <w:rFonts w:ascii="Times New Roman" w:hAnsi="Times New Roman"/>
          <w:sz w:val="28"/>
          <w:szCs w:val="28"/>
          <w:lang w:val="uk-UA" w:eastAsia="ar-SA"/>
        </w:rPr>
        <w:t xml:space="preserve">, </w:t>
      </w:r>
      <w:r w:rsidR="0058047B" w:rsidRPr="0046475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>при якій змінюєтьс</w:t>
      </w:r>
      <w:r w:rsidR="00503896">
        <w:rPr>
          <w:rFonts w:ascii="Times New Roman" w:hAnsi="Times New Roman"/>
          <w:sz w:val="28"/>
          <w:szCs w:val="28"/>
          <w:lang w:val="uk-UA" w:eastAsia="ar-SA"/>
        </w:rPr>
        <w:t>я морфоструктура слизової оболонки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 xml:space="preserve">, </w:t>
      </w:r>
      <w:proofErr w:type="spellStart"/>
      <w:r w:rsidRPr="004F4F0A">
        <w:rPr>
          <w:rFonts w:ascii="Times New Roman" w:hAnsi="Times New Roman"/>
          <w:sz w:val="28"/>
          <w:szCs w:val="28"/>
          <w:lang w:val="uk-UA" w:eastAsia="ar-SA"/>
        </w:rPr>
        <w:t>інтерстицію</w:t>
      </w:r>
      <w:proofErr w:type="spellEnd"/>
      <w:r w:rsidRPr="004F4F0A">
        <w:rPr>
          <w:rFonts w:ascii="Times New Roman" w:hAnsi="Times New Roman"/>
          <w:sz w:val="28"/>
          <w:szCs w:val="28"/>
          <w:lang w:val="uk-UA" w:eastAsia="ar-SA"/>
        </w:rPr>
        <w:t xml:space="preserve"> легенів і базальних мембран епітелію і судин</w:t>
      </w:r>
      <w:r w:rsidR="00074315">
        <w:rPr>
          <w:rFonts w:ascii="Times New Roman" w:hAnsi="Times New Roman"/>
          <w:sz w:val="28"/>
          <w:szCs w:val="28"/>
          <w:lang w:val="uk-UA" w:eastAsia="ar-SA"/>
        </w:rPr>
        <w:t xml:space="preserve"> [</w:t>
      </w:r>
      <w:r w:rsidR="0058047B">
        <w:rPr>
          <w:rFonts w:ascii="Times New Roman" w:hAnsi="Times New Roman"/>
          <w:sz w:val="28"/>
          <w:szCs w:val="28"/>
          <w:lang w:val="uk-UA" w:eastAsia="ar-SA"/>
        </w:rPr>
        <w:t>2, с. 944; 3,</w:t>
      </w:r>
      <w:r w:rsidR="00467B40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D52448">
        <w:rPr>
          <w:rFonts w:ascii="Times New Roman" w:hAnsi="Times New Roman"/>
          <w:sz w:val="28"/>
          <w:szCs w:val="28"/>
          <w:lang w:val="uk-UA" w:eastAsia="ar-SA"/>
        </w:rPr>
        <w:t>с. 349</w:t>
      </w:r>
      <w:r w:rsidR="0058047B">
        <w:rPr>
          <w:rFonts w:ascii="Times New Roman" w:hAnsi="Times New Roman"/>
          <w:sz w:val="28"/>
          <w:szCs w:val="28"/>
          <w:lang w:val="uk-UA" w:eastAsia="ar-SA"/>
        </w:rPr>
        <w:t>; 4,</w:t>
      </w:r>
      <w:r w:rsidR="00467B40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D52448">
        <w:rPr>
          <w:rFonts w:ascii="Times New Roman" w:hAnsi="Times New Roman"/>
          <w:sz w:val="28"/>
          <w:szCs w:val="28"/>
          <w:lang w:val="uk-UA" w:eastAsia="ar-SA"/>
        </w:rPr>
        <w:t>с. 928</w:t>
      </w:r>
      <w:r w:rsidR="00074315">
        <w:rPr>
          <w:rFonts w:ascii="Times New Roman" w:hAnsi="Times New Roman"/>
          <w:sz w:val="28"/>
          <w:szCs w:val="28"/>
          <w:lang w:val="uk-UA" w:eastAsia="ar-SA"/>
        </w:rPr>
        <w:t>]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4F4F0A" w:rsidRPr="004F4F0A" w:rsidRDefault="004F4F0A" w:rsidP="004F4F0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Метою дослідження стало з'ясування особливостей </w:t>
      </w:r>
      <w:proofErr w:type="spellStart"/>
      <w:r w:rsidRPr="004F4F0A">
        <w:rPr>
          <w:rFonts w:ascii="Times New Roman" w:hAnsi="Times New Roman"/>
          <w:sz w:val="28"/>
          <w:szCs w:val="28"/>
          <w:lang w:val="uk-UA"/>
        </w:rPr>
        <w:t>колагеноутворення</w:t>
      </w:r>
      <w:proofErr w:type="spellEnd"/>
      <w:r w:rsidRPr="004F4F0A">
        <w:rPr>
          <w:rFonts w:ascii="Times New Roman" w:hAnsi="Times New Roman"/>
          <w:sz w:val="28"/>
          <w:szCs w:val="28"/>
          <w:lang w:val="uk-UA"/>
        </w:rPr>
        <w:t xml:space="preserve"> в тканині легенів при пневмонії, що виникла на тлі ХСН в порівнянні з ХСН без пневмонії.</w:t>
      </w:r>
    </w:p>
    <w:p w:rsidR="005F049F" w:rsidRDefault="004F4F0A" w:rsidP="004F4F0A">
      <w:pPr>
        <w:spacing w:after="0" w:line="360" w:lineRule="auto"/>
        <w:jc w:val="both"/>
        <w:rPr>
          <w:rFonts w:ascii="Times New Roman" w:hAnsi="Times New Roman"/>
          <w:w w:val="105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ab/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>Результати дослідження.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>У досліджених препаратах легенів померлих від ХСН, що ускладнилася пневмонією гістологічна структура легеневої тканині, також як і при ХСН</w:t>
      </w:r>
      <w:r w:rsidR="00ED5D55">
        <w:rPr>
          <w:rFonts w:ascii="Times New Roman" w:hAnsi="Times New Roman"/>
          <w:sz w:val="28"/>
          <w:szCs w:val="28"/>
          <w:lang w:val="uk-UA" w:eastAsia="ar-SA"/>
        </w:rPr>
        <w:t xml:space="preserve"> без пневмонії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>, зберігалася. У ряді препаратів відзначалися озна</w:t>
      </w:r>
      <w:r w:rsidR="00ED5D55">
        <w:rPr>
          <w:rFonts w:ascii="Times New Roman" w:hAnsi="Times New Roman"/>
          <w:sz w:val="28"/>
          <w:szCs w:val="28"/>
          <w:lang w:val="uk-UA" w:eastAsia="ar-SA"/>
        </w:rPr>
        <w:t xml:space="preserve">ки вогнищевого запалення </w:t>
      </w:r>
      <w:proofErr w:type="spellStart"/>
      <w:r w:rsidR="00ED5D55">
        <w:rPr>
          <w:rFonts w:ascii="Times New Roman" w:hAnsi="Times New Roman"/>
          <w:sz w:val="28"/>
          <w:szCs w:val="28"/>
          <w:lang w:val="uk-UA" w:eastAsia="ar-SA"/>
        </w:rPr>
        <w:t>бронхо-легеневої</w:t>
      </w:r>
      <w:proofErr w:type="spellEnd"/>
      <w:r w:rsidR="00ED5D55">
        <w:rPr>
          <w:rFonts w:ascii="Times New Roman" w:hAnsi="Times New Roman"/>
          <w:sz w:val="28"/>
          <w:szCs w:val="28"/>
          <w:lang w:val="uk-UA" w:eastAsia="ar-SA"/>
        </w:rPr>
        <w:t xml:space="preserve"> тканини</w:t>
      </w:r>
      <w:r w:rsidRPr="004F4F0A">
        <w:rPr>
          <w:rFonts w:ascii="Times New Roman" w:hAnsi="Times New Roman"/>
          <w:sz w:val="28"/>
          <w:szCs w:val="28"/>
          <w:lang w:val="uk-UA" w:eastAsia="ar-SA"/>
        </w:rPr>
        <w:t xml:space="preserve"> серозно-гнійного характеру зі схильністю до </w:t>
      </w:r>
      <w:proofErr w:type="spellStart"/>
      <w:r w:rsidRPr="004F4F0A">
        <w:rPr>
          <w:rFonts w:ascii="Times New Roman" w:hAnsi="Times New Roman"/>
          <w:sz w:val="28"/>
          <w:szCs w:val="28"/>
          <w:lang w:val="uk-UA" w:eastAsia="ar-SA"/>
        </w:rPr>
        <w:t>абсцедування</w:t>
      </w:r>
      <w:proofErr w:type="spellEnd"/>
      <w:r w:rsidRPr="004F4F0A">
        <w:rPr>
          <w:rFonts w:ascii="Times New Roman" w:hAnsi="Times New Roman"/>
          <w:sz w:val="28"/>
          <w:szCs w:val="28"/>
          <w:lang w:val="uk-UA" w:eastAsia="ar-SA"/>
        </w:rPr>
        <w:t>, що було обумовлено присутністю бактеріальної мікрофлори.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В інших спостереженнях </w:t>
      </w:r>
      <w:r w:rsidR="005F049F" w:rsidRPr="004F4F0A">
        <w:rPr>
          <w:rFonts w:ascii="Times New Roman" w:hAnsi="Times New Roman"/>
          <w:sz w:val="28"/>
          <w:szCs w:val="28"/>
          <w:lang w:val="uk-UA" w:eastAsia="ar-SA"/>
        </w:rPr>
        <w:t>відзначалися ознаки</w:t>
      </w:r>
      <w:r w:rsidR="005F049F" w:rsidRPr="004F4F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F4F0A">
        <w:rPr>
          <w:rFonts w:ascii="Times New Roman" w:hAnsi="Times New Roman"/>
          <w:sz w:val="28"/>
          <w:szCs w:val="28"/>
          <w:lang w:val="uk-UA"/>
        </w:rPr>
        <w:t>серозно-десквамативної</w:t>
      </w:r>
      <w:proofErr w:type="spellEnd"/>
      <w:r w:rsidRPr="004F4F0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F4F0A">
        <w:rPr>
          <w:rFonts w:ascii="Times New Roman" w:hAnsi="Times New Roman"/>
          <w:sz w:val="28"/>
          <w:szCs w:val="28"/>
          <w:lang w:val="uk-UA"/>
        </w:rPr>
        <w:t>інтерстиціальної</w:t>
      </w:r>
      <w:proofErr w:type="spellEnd"/>
      <w:r w:rsidRPr="004F4F0A">
        <w:rPr>
          <w:rFonts w:ascii="Times New Roman" w:hAnsi="Times New Roman"/>
          <w:sz w:val="28"/>
          <w:szCs w:val="28"/>
          <w:lang w:val="uk-UA"/>
        </w:rPr>
        <w:t xml:space="preserve"> пневмонії, що, було обумовлено присутністю вірусної інфекції.</w:t>
      </w:r>
      <w:r w:rsidR="005F049F">
        <w:rPr>
          <w:rFonts w:ascii="Times New Roman" w:hAnsi="Times New Roman"/>
          <w:sz w:val="28"/>
          <w:szCs w:val="28"/>
          <w:lang w:val="uk-UA"/>
        </w:rPr>
        <w:t xml:space="preserve"> Зміни </w:t>
      </w:r>
      <w:proofErr w:type="spellStart"/>
      <w:r w:rsidR="005F049F">
        <w:rPr>
          <w:rFonts w:ascii="Times New Roman" w:hAnsi="Times New Roman"/>
          <w:sz w:val="28"/>
          <w:szCs w:val="28"/>
          <w:lang w:val="uk-UA"/>
        </w:rPr>
        <w:t>інтерстиціальних</w:t>
      </w:r>
      <w:proofErr w:type="spellEnd"/>
      <w:r w:rsidR="005F049F">
        <w:rPr>
          <w:rFonts w:ascii="Times New Roman" w:hAnsi="Times New Roman"/>
          <w:sz w:val="28"/>
          <w:szCs w:val="28"/>
          <w:lang w:val="uk-UA"/>
        </w:rPr>
        <w:t xml:space="preserve"> колагенів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в препаратах легень в першу чер</w:t>
      </w:r>
      <w:r w:rsidR="005F049F">
        <w:rPr>
          <w:rFonts w:ascii="Times New Roman" w:hAnsi="Times New Roman"/>
          <w:sz w:val="28"/>
          <w:szCs w:val="28"/>
          <w:lang w:val="uk-UA"/>
        </w:rPr>
        <w:t xml:space="preserve">гу </w:t>
      </w:r>
      <w:r w:rsidR="00ED5D55" w:rsidRPr="00ED5D55">
        <w:rPr>
          <w:rFonts w:ascii="Times New Roman" w:hAnsi="Times New Roman"/>
          <w:sz w:val="28"/>
          <w:szCs w:val="28"/>
          <w:lang w:val="uk-UA"/>
        </w:rPr>
        <w:t>були зафіксовані</w:t>
      </w:r>
      <w:r w:rsidR="005F049F">
        <w:rPr>
          <w:rFonts w:ascii="Times New Roman" w:hAnsi="Times New Roman"/>
          <w:sz w:val="28"/>
          <w:szCs w:val="28"/>
          <w:lang w:val="uk-UA"/>
        </w:rPr>
        <w:t xml:space="preserve"> при серозно-гнійній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пневмонії, де зазначалося достовірне зменшення інтенсивності світіння колагену як </w:t>
      </w:r>
      <w:r w:rsidRPr="004F4F0A">
        <w:rPr>
          <w:rFonts w:ascii="Times New Roman" w:hAnsi="Times New Roman"/>
          <w:sz w:val="28"/>
          <w:szCs w:val="28"/>
        </w:rPr>
        <w:t>I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, так і </w:t>
      </w:r>
      <w:r w:rsidRPr="004F4F0A">
        <w:rPr>
          <w:rFonts w:ascii="Times New Roman" w:hAnsi="Times New Roman"/>
          <w:sz w:val="28"/>
          <w:szCs w:val="28"/>
        </w:rPr>
        <w:t>III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типу, в той ч</w:t>
      </w:r>
      <w:r w:rsidR="005F049F">
        <w:rPr>
          <w:rFonts w:ascii="Times New Roman" w:hAnsi="Times New Roman"/>
          <w:sz w:val="28"/>
          <w:szCs w:val="28"/>
          <w:lang w:val="uk-UA"/>
        </w:rPr>
        <w:t xml:space="preserve">ас як при </w:t>
      </w:r>
      <w:proofErr w:type="spellStart"/>
      <w:r w:rsidR="005F049F">
        <w:rPr>
          <w:rFonts w:ascii="Times New Roman" w:hAnsi="Times New Roman"/>
          <w:sz w:val="28"/>
          <w:szCs w:val="28"/>
          <w:lang w:val="uk-UA"/>
        </w:rPr>
        <w:t>серозно-десквамативній</w:t>
      </w:r>
      <w:proofErr w:type="spellEnd"/>
      <w:r w:rsidRPr="004F4F0A">
        <w:rPr>
          <w:rFonts w:ascii="Times New Roman" w:hAnsi="Times New Roman"/>
          <w:sz w:val="28"/>
          <w:szCs w:val="28"/>
          <w:lang w:val="uk-UA"/>
        </w:rPr>
        <w:t xml:space="preserve"> пневмонії, показники інтенсивності світіння колагену </w:t>
      </w:r>
      <w:r w:rsidRPr="004F4F0A">
        <w:rPr>
          <w:rFonts w:ascii="Times New Roman" w:hAnsi="Times New Roman"/>
          <w:sz w:val="28"/>
          <w:szCs w:val="28"/>
        </w:rPr>
        <w:t>I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4F4F0A">
        <w:rPr>
          <w:rFonts w:ascii="Times New Roman" w:hAnsi="Times New Roman"/>
          <w:sz w:val="28"/>
          <w:szCs w:val="28"/>
        </w:rPr>
        <w:t>III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типів практично не відрізнялися від таких при ХСН</w:t>
      </w:r>
      <w:r w:rsidR="00ED5D55">
        <w:rPr>
          <w:rFonts w:ascii="Times New Roman" w:hAnsi="Times New Roman"/>
          <w:sz w:val="28"/>
          <w:szCs w:val="28"/>
          <w:lang w:val="uk-UA"/>
        </w:rPr>
        <w:t xml:space="preserve"> без пневмонії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, але були </w:t>
      </w:r>
      <w:r w:rsidRPr="004F4F0A">
        <w:rPr>
          <w:rFonts w:ascii="Times New Roman" w:hAnsi="Times New Roman"/>
          <w:sz w:val="28"/>
          <w:szCs w:val="28"/>
          <w:lang w:val="uk-UA"/>
        </w:rPr>
        <w:lastRenderedPageBreak/>
        <w:t xml:space="preserve">виявлені зміни з боку епітеліальних і судинних базальних мембран, де інтенсивність світіння колагену </w:t>
      </w:r>
      <w:r w:rsidRPr="004F4F0A">
        <w:rPr>
          <w:rFonts w:ascii="Times New Roman" w:hAnsi="Times New Roman"/>
          <w:sz w:val="28"/>
          <w:szCs w:val="28"/>
        </w:rPr>
        <w:t>IV</w:t>
      </w:r>
      <w:r w:rsidRPr="004F4F0A">
        <w:rPr>
          <w:rFonts w:ascii="Times New Roman" w:hAnsi="Times New Roman"/>
          <w:sz w:val="28"/>
          <w:szCs w:val="28"/>
          <w:lang w:val="uk-UA"/>
        </w:rPr>
        <w:t xml:space="preserve"> типу в їх складі була менше в порівнянні з такою й при ХСН.</w:t>
      </w:r>
      <w:r w:rsidR="00A95772" w:rsidRPr="004F4F0A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 xml:space="preserve">  </w:t>
      </w:r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При </w:t>
      </w:r>
      <w:proofErr w:type="spellStart"/>
      <w:r w:rsidR="005F049F">
        <w:rPr>
          <w:rFonts w:ascii="Times New Roman" w:hAnsi="Times New Roman"/>
          <w:w w:val="105"/>
          <w:sz w:val="28"/>
          <w:szCs w:val="28"/>
          <w:lang w:val="uk-UA"/>
        </w:rPr>
        <w:t>се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>розно</w:t>
      </w:r>
      <w:proofErr w:type="spellEnd"/>
      <w:r w:rsidR="009079EE">
        <w:rPr>
          <w:rFonts w:ascii="Times New Roman" w:hAnsi="Times New Roman"/>
          <w:w w:val="105"/>
          <w:sz w:val="28"/>
          <w:szCs w:val="28"/>
          <w:lang w:val="uk-UA"/>
        </w:rPr>
        <w:t xml:space="preserve"> - гнійній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 пневмонії цей показник практично не змінювався і відповідав такому при ХСН</w:t>
      </w:r>
      <w:r w:rsidR="00ED5D55">
        <w:rPr>
          <w:rFonts w:ascii="Times New Roman" w:hAnsi="Times New Roman"/>
          <w:w w:val="105"/>
          <w:sz w:val="28"/>
          <w:szCs w:val="28"/>
          <w:lang w:val="uk-UA"/>
        </w:rPr>
        <w:t xml:space="preserve"> без пневмонії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. Можливо, ця різниця була пов'язана з особливостями впливу вірусу на еп</w:t>
      </w:r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ітеліальну і </w:t>
      </w:r>
      <w:proofErr w:type="spellStart"/>
      <w:r w:rsidR="005F049F">
        <w:rPr>
          <w:rFonts w:ascii="Times New Roman" w:hAnsi="Times New Roman"/>
          <w:w w:val="105"/>
          <w:sz w:val="28"/>
          <w:szCs w:val="28"/>
          <w:lang w:val="uk-UA"/>
        </w:rPr>
        <w:t>ендотеліальну</w:t>
      </w:r>
      <w:proofErr w:type="spellEnd"/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proofErr w:type="spellStart"/>
      <w:r w:rsidR="005F049F">
        <w:rPr>
          <w:rFonts w:ascii="Times New Roman" w:hAnsi="Times New Roman"/>
          <w:w w:val="105"/>
          <w:sz w:val="28"/>
          <w:szCs w:val="28"/>
          <w:lang w:val="uk-UA"/>
        </w:rPr>
        <w:t>висті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лку</w:t>
      </w:r>
      <w:proofErr w:type="spellEnd"/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, так як відомо, що </w:t>
      </w:r>
      <w:proofErr w:type="spellStart"/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РНК-і</w:t>
      </w:r>
      <w:proofErr w:type="spellEnd"/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proofErr w:type="spellStart"/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ДНК-віруси</w:t>
      </w:r>
      <w:proofErr w:type="spellEnd"/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,</w:t>
      </w:r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 що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 найчастіше викликають розвиток пневмонії,</w:t>
      </w:r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proofErr w:type="spellStart"/>
      <w:r w:rsidR="005F049F">
        <w:rPr>
          <w:rFonts w:ascii="Times New Roman" w:hAnsi="Times New Roman"/>
          <w:w w:val="105"/>
          <w:sz w:val="28"/>
          <w:szCs w:val="28"/>
          <w:lang w:val="uk-UA"/>
        </w:rPr>
        <w:t>тропні</w:t>
      </w:r>
      <w:proofErr w:type="spellEnd"/>
      <w:r w:rsidR="005F049F">
        <w:rPr>
          <w:rFonts w:ascii="Times New Roman" w:hAnsi="Times New Roman"/>
          <w:w w:val="105"/>
          <w:sz w:val="28"/>
          <w:szCs w:val="28"/>
          <w:lang w:val="uk-UA"/>
        </w:rPr>
        <w:t xml:space="preserve"> саме до цих компонентів легенів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. Мабуть, саме з пошкодженням клітин, розташованих на базальних мембранах, пов'язані зміни і в самих базальних мембранах, так як не можна виключити прямий вплив на них вірусу, і як наслідок зниження інтенсивності синтезу колагену IV типу, і до руйнування вже наявного в складі базальних мембран. Мабут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>ь, шкідливу дію можуть ма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ти і </w:t>
      </w:r>
      <w:r w:rsidR="009079EE" w:rsidRPr="005F049F">
        <w:rPr>
          <w:rFonts w:ascii="Times New Roman" w:hAnsi="Times New Roman"/>
          <w:w w:val="105"/>
          <w:sz w:val="28"/>
          <w:szCs w:val="28"/>
          <w:lang w:val="uk-UA"/>
        </w:rPr>
        <w:t>імунні комплекси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>, що</w:t>
      </w:r>
      <w:r w:rsidR="009079EE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відкладаються </w:t>
      </w:r>
      <w:r w:rsidR="0046475E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при пневмонії 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>як на епітеліальних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>, так</w:t>
      </w:r>
      <w:r w:rsidR="005F049F" w:rsidRPr="005F049F">
        <w:rPr>
          <w:rFonts w:ascii="Times New Roman" w:hAnsi="Times New Roman"/>
          <w:w w:val="105"/>
          <w:sz w:val="28"/>
          <w:szCs w:val="28"/>
          <w:lang w:val="uk-UA"/>
        </w:rPr>
        <w:t xml:space="preserve"> і на судинних базальних мембранах.</w:t>
      </w:r>
    </w:p>
    <w:p w:rsidR="005F049F" w:rsidRDefault="0058047B" w:rsidP="004F4F0A">
      <w:pPr>
        <w:spacing w:after="0" w:line="360" w:lineRule="auto"/>
        <w:jc w:val="both"/>
        <w:rPr>
          <w:rFonts w:ascii="Times New Roman" w:hAnsi="Times New Roman"/>
          <w:w w:val="105"/>
          <w:sz w:val="28"/>
          <w:szCs w:val="28"/>
          <w:lang w:val="uk-UA"/>
        </w:rPr>
      </w:pPr>
      <w:r>
        <w:rPr>
          <w:rFonts w:ascii="Times New Roman" w:hAnsi="Times New Roman"/>
          <w:w w:val="105"/>
          <w:sz w:val="28"/>
          <w:szCs w:val="28"/>
          <w:lang w:val="uk-UA"/>
        </w:rPr>
        <w:tab/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>Таким чином, в легеневій тканині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при ХСН,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 xml:space="preserve"> що ускладнилась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пневмонією, відзначалися ознаки двох видів ексудативного</w:t>
      </w:r>
      <w:r w:rsidR="009079EE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запалення - серозно-гнійного з явищами </w:t>
      </w:r>
      <w:proofErr w:type="spellStart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абсцедування</w:t>
      </w:r>
      <w:proofErr w:type="spellEnd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і </w:t>
      </w:r>
      <w:proofErr w:type="spellStart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серозно-десквамативного</w:t>
      </w:r>
      <w:proofErr w:type="spellEnd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- мабуть, обумовлених різною мікрофлорою: в першому випадку - бактеріальної, а в другому - вірусної. Залежно від виду ексудативного</w:t>
      </w:r>
      <w:r w:rsidR="00074315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запалення </w:t>
      </w:r>
      <w:r w:rsidR="00074315">
        <w:rPr>
          <w:rFonts w:ascii="Times New Roman" w:hAnsi="Times New Roman"/>
          <w:w w:val="105"/>
          <w:sz w:val="28"/>
          <w:szCs w:val="28"/>
          <w:lang w:val="uk-UA"/>
        </w:rPr>
        <w:t>відзначалися зміни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proofErr w:type="spellStart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колагеноутворення</w:t>
      </w:r>
      <w:proofErr w:type="spellEnd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в </w:t>
      </w:r>
      <w:proofErr w:type="spellStart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інтерстиції</w:t>
      </w:r>
      <w:proofErr w:type="spellEnd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легень і базальних мембранах епітелію і судин. При серозно-гнійному запаленні, в порівнянні з ХСН</w:t>
      </w:r>
      <w:r w:rsidR="00ED5D55">
        <w:rPr>
          <w:rFonts w:ascii="Times New Roman" w:hAnsi="Times New Roman"/>
          <w:w w:val="105"/>
          <w:sz w:val="28"/>
          <w:szCs w:val="28"/>
          <w:lang w:val="uk-UA"/>
        </w:rPr>
        <w:t xml:space="preserve"> без пневмонії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, відзначався д</w:t>
      </w:r>
      <w:r w:rsidR="00074315">
        <w:rPr>
          <w:rFonts w:ascii="Times New Roman" w:hAnsi="Times New Roman"/>
          <w:w w:val="105"/>
          <w:sz w:val="28"/>
          <w:szCs w:val="28"/>
          <w:lang w:val="uk-UA"/>
        </w:rPr>
        <w:t xml:space="preserve">ефіцит </w:t>
      </w:r>
      <w:proofErr w:type="spellStart"/>
      <w:r w:rsidR="00074315">
        <w:rPr>
          <w:rFonts w:ascii="Times New Roman" w:hAnsi="Times New Roman"/>
          <w:w w:val="105"/>
          <w:sz w:val="28"/>
          <w:szCs w:val="28"/>
          <w:lang w:val="uk-UA"/>
        </w:rPr>
        <w:t>інтерстиціальних</w:t>
      </w:r>
      <w:proofErr w:type="spellEnd"/>
      <w:r w:rsidR="00074315">
        <w:rPr>
          <w:rFonts w:ascii="Times New Roman" w:hAnsi="Times New Roman"/>
          <w:w w:val="105"/>
          <w:sz w:val="28"/>
          <w:szCs w:val="28"/>
          <w:lang w:val="uk-UA"/>
        </w:rPr>
        <w:t xml:space="preserve"> колагенів</w:t>
      </w:r>
      <w:r w:rsidR="005E644D">
        <w:rPr>
          <w:rFonts w:ascii="Times New Roman" w:hAnsi="Times New Roman"/>
          <w:w w:val="105"/>
          <w:sz w:val="28"/>
          <w:szCs w:val="28"/>
          <w:lang w:val="uk-UA"/>
        </w:rPr>
        <w:t>: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</w:t>
      </w:r>
      <w:r w:rsidR="005E644D" w:rsidRPr="005E644D">
        <w:rPr>
          <w:rFonts w:ascii="Times New Roman" w:hAnsi="Times New Roman"/>
          <w:w w:val="105"/>
          <w:sz w:val="28"/>
          <w:szCs w:val="28"/>
          <w:lang w:val="uk-UA"/>
        </w:rPr>
        <w:t>молодого колагену III типу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, </w:t>
      </w:r>
      <w:r w:rsidR="005E644D" w:rsidRPr="005E644D">
        <w:rPr>
          <w:rFonts w:ascii="Times New Roman" w:hAnsi="Times New Roman"/>
          <w:w w:val="105"/>
          <w:sz w:val="28"/>
          <w:szCs w:val="28"/>
          <w:lang w:val="uk-UA"/>
        </w:rPr>
        <w:t>зрілого колагену I типу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>, то</w:t>
      </w:r>
      <w:r w:rsidR="00074315">
        <w:rPr>
          <w:rFonts w:ascii="Times New Roman" w:hAnsi="Times New Roman"/>
          <w:w w:val="105"/>
          <w:sz w:val="28"/>
          <w:szCs w:val="28"/>
          <w:lang w:val="uk-UA"/>
        </w:rPr>
        <w:t xml:space="preserve">ді як при </w:t>
      </w:r>
      <w:proofErr w:type="spellStart"/>
      <w:r w:rsidR="00074315">
        <w:rPr>
          <w:rFonts w:ascii="Times New Roman" w:hAnsi="Times New Roman"/>
          <w:w w:val="105"/>
          <w:sz w:val="28"/>
          <w:szCs w:val="28"/>
          <w:lang w:val="uk-UA"/>
        </w:rPr>
        <w:t>серозно-десквамативній</w:t>
      </w:r>
      <w:proofErr w:type="spellEnd"/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пневмонії </w:t>
      </w:r>
      <w:r w:rsidR="00074315">
        <w:rPr>
          <w:rFonts w:ascii="Times New Roman" w:hAnsi="Times New Roman"/>
          <w:w w:val="105"/>
          <w:sz w:val="28"/>
          <w:szCs w:val="28"/>
          <w:lang w:val="uk-UA"/>
        </w:rPr>
        <w:t>зазначала</w:t>
      </w:r>
      <w:r w:rsidR="00074315" w:rsidRPr="00074315">
        <w:rPr>
          <w:rFonts w:ascii="Times New Roman" w:hAnsi="Times New Roman"/>
          <w:w w:val="105"/>
          <w:sz w:val="28"/>
          <w:szCs w:val="28"/>
          <w:lang w:val="uk-UA"/>
        </w:rPr>
        <w:t>ся</w:t>
      </w:r>
      <w:r w:rsidR="009079EE" w:rsidRPr="009079EE">
        <w:rPr>
          <w:rFonts w:ascii="Times New Roman" w:hAnsi="Times New Roman"/>
          <w:w w:val="105"/>
          <w:sz w:val="28"/>
          <w:szCs w:val="28"/>
          <w:lang w:val="uk-UA"/>
        </w:rPr>
        <w:t xml:space="preserve"> недостатність з боку колагену IV типу, що локалізується в складі епітеліальних і судинних базальних мембран.</w:t>
      </w:r>
    </w:p>
    <w:p w:rsidR="005E644D" w:rsidRDefault="005E644D" w:rsidP="005E644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5E644D" w:rsidRDefault="005E644D" w:rsidP="005E644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5E644D" w:rsidRDefault="005E644D" w:rsidP="005E644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5E644D" w:rsidRDefault="00074315" w:rsidP="005E644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74315">
        <w:rPr>
          <w:color w:val="000000"/>
          <w:sz w:val="28"/>
          <w:szCs w:val="28"/>
          <w:lang w:val="uk-UA"/>
        </w:rPr>
        <w:t>Література:</w:t>
      </w:r>
    </w:p>
    <w:p w:rsidR="00091800" w:rsidRPr="0058047B" w:rsidRDefault="00091800" w:rsidP="005E644D">
      <w:pPr>
        <w:pStyle w:val="a5"/>
        <w:numPr>
          <w:ilvl w:val="0"/>
          <w:numId w:val="2"/>
        </w:numPr>
        <w:spacing w:before="0" w:beforeAutospacing="0" w:after="0" w:afterAutospacing="0" w:line="360" w:lineRule="auto"/>
        <w:ind w:left="284" w:firstLine="76"/>
        <w:jc w:val="both"/>
        <w:rPr>
          <w:sz w:val="28"/>
          <w:szCs w:val="28"/>
          <w:lang w:val="uk-UA"/>
        </w:rPr>
      </w:pPr>
      <w:r w:rsidRPr="00FC694A">
        <w:rPr>
          <w:sz w:val="28"/>
          <w:szCs w:val="28"/>
        </w:rPr>
        <w:lastRenderedPageBreak/>
        <w:t>Факторы риска тяжелого течения пневмонии /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О.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С.</w:t>
      </w:r>
      <w:r w:rsidRPr="00FC694A">
        <w:rPr>
          <w:sz w:val="28"/>
          <w:szCs w:val="28"/>
          <w:lang w:val="en-US"/>
        </w:rPr>
        <w:t> </w:t>
      </w:r>
      <w:proofErr w:type="spellStart"/>
      <w:r w:rsidRPr="00FC694A">
        <w:rPr>
          <w:sz w:val="28"/>
          <w:szCs w:val="28"/>
        </w:rPr>
        <w:t>Бильченко</w:t>
      </w:r>
      <w:proofErr w:type="spellEnd"/>
      <w:r w:rsidRPr="00FC694A">
        <w:rPr>
          <w:sz w:val="28"/>
          <w:szCs w:val="28"/>
        </w:rPr>
        <w:t>, Т.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С.</w:t>
      </w:r>
      <w:r w:rsidRPr="00FC694A">
        <w:rPr>
          <w:sz w:val="28"/>
          <w:szCs w:val="28"/>
          <w:lang w:val="en-US"/>
        </w:rPr>
        <w:t> </w:t>
      </w:r>
      <w:proofErr w:type="spellStart"/>
      <w:r w:rsidRPr="00FC694A">
        <w:rPr>
          <w:sz w:val="28"/>
          <w:szCs w:val="28"/>
        </w:rPr>
        <w:t>Оспанова</w:t>
      </w:r>
      <w:proofErr w:type="spellEnd"/>
      <w:r w:rsidRPr="00FC694A">
        <w:rPr>
          <w:sz w:val="28"/>
          <w:szCs w:val="28"/>
        </w:rPr>
        <w:t>, В.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А.</w:t>
      </w:r>
      <w:r w:rsidRPr="00FC694A">
        <w:rPr>
          <w:sz w:val="28"/>
          <w:szCs w:val="28"/>
          <w:lang w:val="en-US"/>
        </w:rPr>
        <w:t> </w:t>
      </w:r>
      <w:proofErr w:type="spellStart"/>
      <w:r w:rsidRPr="00FC694A">
        <w:rPr>
          <w:sz w:val="28"/>
          <w:szCs w:val="28"/>
        </w:rPr>
        <w:t>Клапоух</w:t>
      </w:r>
      <w:proofErr w:type="spellEnd"/>
      <w:r w:rsidRPr="00FC694A">
        <w:rPr>
          <w:sz w:val="28"/>
          <w:szCs w:val="28"/>
        </w:rPr>
        <w:t xml:space="preserve"> [и др.] //</w:t>
      </w:r>
      <w:r w:rsidRPr="00FC694A">
        <w:rPr>
          <w:sz w:val="28"/>
          <w:szCs w:val="28"/>
          <w:lang w:val="en-US"/>
        </w:rPr>
        <w:t> </w:t>
      </w:r>
      <w:proofErr w:type="spellStart"/>
      <w:r w:rsidRPr="00FC694A">
        <w:rPr>
          <w:sz w:val="28"/>
          <w:szCs w:val="28"/>
        </w:rPr>
        <w:t>Експериментальна</w:t>
      </w:r>
      <w:proofErr w:type="spellEnd"/>
      <w:r w:rsidRPr="00FC694A">
        <w:rPr>
          <w:sz w:val="28"/>
          <w:szCs w:val="28"/>
        </w:rPr>
        <w:t xml:space="preserve"> і </w:t>
      </w:r>
      <w:proofErr w:type="spellStart"/>
      <w:r w:rsidRPr="00FC694A">
        <w:rPr>
          <w:sz w:val="28"/>
          <w:szCs w:val="28"/>
        </w:rPr>
        <w:t>клінічна</w:t>
      </w:r>
      <w:proofErr w:type="spellEnd"/>
      <w:r w:rsidRPr="00FC694A">
        <w:rPr>
          <w:sz w:val="28"/>
          <w:szCs w:val="28"/>
        </w:rPr>
        <w:t xml:space="preserve"> медицина. − 2012. − №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4. − С.</w:t>
      </w:r>
      <w:r w:rsidRPr="00FC694A">
        <w:rPr>
          <w:sz w:val="28"/>
          <w:szCs w:val="28"/>
          <w:lang w:val="en-US"/>
        </w:rPr>
        <w:t> </w:t>
      </w:r>
      <w:r w:rsidRPr="00FC694A">
        <w:rPr>
          <w:sz w:val="28"/>
          <w:szCs w:val="28"/>
        </w:rPr>
        <w:t>78−81.</w:t>
      </w:r>
      <w:r w:rsidRPr="00FC694A">
        <w:rPr>
          <w:rFonts w:ascii="Arial" w:hAnsi="Arial" w:cs="Arial"/>
          <w:color w:val="777777"/>
          <w:sz w:val="16"/>
          <w:szCs w:val="16"/>
          <w:shd w:val="clear" w:color="auto" w:fill="FFFFFF"/>
        </w:rPr>
        <w:t xml:space="preserve"> </w:t>
      </w:r>
    </w:p>
    <w:p w:rsidR="0058047B" w:rsidRDefault="0058047B" w:rsidP="005E644D">
      <w:pPr>
        <w:pStyle w:val="a3"/>
        <w:numPr>
          <w:ilvl w:val="0"/>
          <w:numId w:val="2"/>
        </w:numPr>
        <w:spacing w:after="0" w:line="360" w:lineRule="auto"/>
        <w:ind w:left="284" w:firstLine="76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Card</w:t>
      </w:r>
      <w:proofErr w:type="spellEnd"/>
      <w:r w:rsidRPr="002404C9">
        <w:rPr>
          <w:rFonts w:ascii="Times New Roman" w:hAnsi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/>
          <w:sz w:val="28"/>
          <w:szCs w:val="28"/>
          <w:lang w:val="uk-UA"/>
        </w:rPr>
        <w:t>C</w:t>
      </w:r>
      <w:r w:rsidRPr="002404C9">
        <w:rPr>
          <w:rFonts w:ascii="Times New Roman" w:hAnsi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/>
          <w:sz w:val="28"/>
          <w:szCs w:val="28"/>
          <w:lang w:val="uk-UA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Emerging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roles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lymphatic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endothelium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inregulating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adaptive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immunity</w:t>
      </w:r>
      <w:proofErr w:type="spellEnd"/>
      <w:r w:rsidRPr="002404C9">
        <w:rPr>
          <w:rFonts w:ascii="Times New Roman" w:hAnsi="Times New Roman"/>
          <w:sz w:val="28"/>
          <w:szCs w:val="28"/>
          <w:lang w:val="en-US"/>
        </w:rPr>
        <w:t>/ </w:t>
      </w:r>
      <w:r w:rsidRPr="002404C9">
        <w:rPr>
          <w:rFonts w:ascii="Times New Roman" w:hAnsi="Times New Roman"/>
          <w:sz w:val="28"/>
          <w:szCs w:val="28"/>
          <w:lang w:val="uk-UA"/>
        </w:rPr>
        <w:t>C</w:t>
      </w:r>
      <w:r w:rsidRPr="002404C9">
        <w:rPr>
          <w:rFonts w:ascii="Times New Roman" w:hAnsi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/>
          <w:sz w:val="28"/>
          <w:szCs w:val="28"/>
          <w:lang w:val="uk-UA"/>
        </w:rPr>
        <w:t>M</w:t>
      </w:r>
      <w:r w:rsidRPr="002404C9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Card</w:t>
      </w:r>
      <w:proofErr w:type="spellEnd"/>
      <w:r w:rsidRPr="002404C9">
        <w:rPr>
          <w:rFonts w:ascii="Times New Roman" w:hAnsi="Times New Roman"/>
          <w:sz w:val="28"/>
          <w:szCs w:val="28"/>
          <w:lang w:val="uk-UA"/>
        </w:rPr>
        <w:t>, S</w:t>
      </w:r>
      <w:r w:rsidRPr="002404C9">
        <w:rPr>
          <w:rFonts w:ascii="Times New Roman" w:hAnsi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/>
          <w:sz w:val="28"/>
          <w:szCs w:val="28"/>
          <w:lang w:val="uk-UA"/>
        </w:rPr>
        <w:t>S</w:t>
      </w:r>
      <w:r w:rsidRPr="002404C9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Yu</w:t>
      </w:r>
      <w:proofErr w:type="spellEnd"/>
      <w:r w:rsidRPr="002404C9">
        <w:rPr>
          <w:rFonts w:ascii="Times New Roman" w:hAnsi="Times New Roman"/>
          <w:sz w:val="28"/>
          <w:szCs w:val="28"/>
          <w:lang w:val="uk-UA"/>
        </w:rPr>
        <w:t>, M</w:t>
      </w:r>
      <w:r w:rsidRPr="002404C9">
        <w:rPr>
          <w:rFonts w:ascii="Times New Roman" w:hAnsi="Times New Roman"/>
          <w:sz w:val="28"/>
          <w:szCs w:val="28"/>
          <w:lang w:val="en-US"/>
        </w:rPr>
        <w:t>. </w:t>
      </w:r>
      <w:r w:rsidRPr="002404C9">
        <w:rPr>
          <w:rFonts w:ascii="Times New Roman" w:hAnsi="Times New Roman"/>
          <w:sz w:val="28"/>
          <w:szCs w:val="28"/>
          <w:lang w:val="uk-UA"/>
        </w:rPr>
        <w:t>A.</w:t>
      </w:r>
      <w:r w:rsidRPr="002404C9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Swartz</w:t>
      </w:r>
      <w:proofErr w:type="spellEnd"/>
      <w:r w:rsidRPr="002404C9">
        <w:rPr>
          <w:rFonts w:ascii="Times New Roman" w:hAnsi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/>
          <w:sz w:val="28"/>
          <w:szCs w:val="28"/>
          <w:lang w:val="en-US"/>
        </w:rPr>
        <w:t>/ </w:t>
      </w:r>
      <w:r w:rsidRPr="002404C9">
        <w:rPr>
          <w:rFonts w:ascii="Times New Roman" w:hAnsi="Times New Roman"/>
          <w:sz w:val="28"/>
          <w:szCs w:val="28"/>
          <w:lang w:val="uk-UA"/>
        </w:rPr>
        <w:t>J</w:t>
      </w:r>
      <w:r w:rsidRPr="002404C9">
        <w:rPr>
          <w:rFonts w:ascii="Times New Roman" w:hAnsi="Times New Roman"/>
          <w:sz w:val="28"/>
          <w:szCs w:val="28"/>
          <w:lang w:val="en-US"/>
        </w:rPr>
        <w:t>.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Clin</w:t>
      </w:r>
      <w:proofErr w:type="spellEnd"/>
      <w:r w:rsidRPr="002404C9">
        <w:rPr>
          <w:rFonts w:ascii="Times New Roman" w:hAnsi="Times New Roman"/>
          <w:sz w:val="28"/>
          <w:szCs w:val="28"/>
          <w:lang w:val="en-US"/>
        </w:rPr>
        <w:t>.</w:t>
      </w:r>
      <w:proofErr w:type="spellStart"/>
      <w:r w:rsidRPr="002404C9">
        <w:rPr>
          <w:rFonts w:ascii="Times New Roman" w:hAnsi="Times New Roman"/>
          <w:sz w:val="28"/>
          <w:szCs w:val="28"/>
          <w:lang w:val="uk-UA"/>
        </w:rPr>
        <w:t>Invest</w:t>
      </w:r>
      <w:proofErr w:type="spellEnd"/>
      <w:r w:rsidRPr="002404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404C9">
        <w:rPr>
          <w:rFonts w:ascii="Times New Roman" w:hAnsi="Times New Roman"/>
          <w:sz w:val="28"/>
          <w:szCs w:val="28"/>
          <w:lang w:val="en-US"/>
        </w:rPr>
        <w:t xml:space="preserve">– </w:t>
      </w:r>
      <w:r w:rsidRPr="002404C9">
        <w:rPr>
          <w:rFonts w:ascii="Times New Roman" w:hAnsi="Times New Roman"/>
          <w:sz w:val="28"/>
          <w:szCs w:val="28"/>
          <w:lang w:val="uk-UA"/>
        </w:rPr>
        <w:t>2014</w:t>
      </w:r>
      <w:r w:rsidRPr="002404C9">
        <w:rPr>
          <w:rFonts w:ascii="Times New Roman" w:hAnsi="Times New Roman"/>
          <w:sz w:val="28"/>
          <w:szCs w:val="28"/>
          <w:lang w:val="en-US"/>
        </w:rPr>
        <w:t>. – Vol. </w:t>
      </w:r>
      <w:r w:rsidRPr="002404C9">
        <w:rPr>
          <w:rFonts w:ascii="Times New Roman" w:hAnsi="Times New Roman"/>
          <w:sz w:val="28"/>
          <w:szCs w:val="28"/>
          <w:lang w:val="uk-UA"/>
        </w:rPr>
        <w:t>124</w:t>
      </w:r>
      <w:r w:rsidRPr="002404C9">
        <w:rPr>
          <w:rFonts w:ascii="Times New Roman" w:hAnsi="Times New Roman"/>
          <w:sz w:val="28"/>
          <w:szCs w:val="28"/>
          <w:lang w:val="en-US"/>
        </w:rPr>
        <w:t>, N </w:t>
      </w:r>
      <w:r w:rsidRPr="002404C9">
        <w:rPr>
          <w:rFonts w:ascii="Times New Roman" w:hAnsi="Times New Roman"/>
          <w:sz w:val="28"/>
          <w:szCs w:val="28"/>
          <w:lang w:val="uk-UA"/>
        </w:rPr>
        <w:t>3</w:t>
      </w:r>
      <w:r w:rsidRPr="002404C9">
        <w:rPr>
          <w:rFonts w:ascii="Times New Roman" w:hAnsi="Times New Roman"/>
          <w:sz w:val="28"/>
          <w:szCs w:val="28"/>
          <w:lang w:val="en-US"/>
        </w:rPr>
        <w:t>. – P.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2404C9">
        <w:rPr>
          <w:rFonts w:ascii="Times New Roman" w:hAnsi="Times New Roman"/>
          <w:sz w:val="28"/>
          <w:szCs w:val="28"/>
          <w:lang w:val="uk-UA"/>
        </w:rPr>
        <w:t>943</w:t>
      </w:r>
      <w:r w:rsidRPr="002404C9">
        <w:rPr>
          <w:rFonts w:ascii="Times New Roman" w:hAnsi="Times New Roman"/>
          <w:sz w:val="28"/>
          <w:szCs w:val="28"/>
          <w:lang w:val="en-US"/>
        </w:rPr>
        <w:t>−9</w:t>
      </w:r>
      <w:r w:rsidRPr="002404C9">
        <w:rPr>
          <w:rFonts w:ascii="Times New Roman" w:hAnsi="Times New Roman"/>
          <w:sz w:val="28"/>
          <w:szCs w:val="28"/>
          <w:lang w:val="uk-UA"/>
        </w:rPr>
        <w:t>52.</w:t>
      </w:r>
    </w:p>
    <w:p w:rsidR="00091800" w:rsidRDefault="00091800" w:rsidP="005E644D">
      <w:pPr>
        <w:pStyle w:val="a3"/>
        <w:numPr>
          <w:ilvl w:val="0"/>
          <w:numId w:val="2"/>
        </w:numPr>
        <w:spacing w:after="0" w:line="360" w:lineRule="auto"/>
        <w:ind w:left="284" w:firstLine="76"/>
        <w:jc w:val="both"/>
        <w:rPr>
          <w:rFonts w:ascii="Times New Roman" w:hAnsi="Times New Roman"/>
          <w:sz w:val="28"/>
          <w:szCs w:val="28"/>
          <w:lang w:val="en-US"/>
        </w:rPr>
      </w:pPr>
      <w:r w:rsidRPr="007B4FA9">
        <w:rPr>
          <w:rFonts w:ascii="Times New Roman" w:hAnsi="Times New Roman"/>
          <w:sz w:val="28"/>
          <w:szCs w:val="28"/>
          <w:lang w:val="en-US"/>
        </w:rPr>
        <w:t>Chronic heart failure and risk of hospitalization with pneumonia: a population-based study / A. </w:t>
      </w:r>
      <w:proofErr w:type="spellStart"/>
      <w:proofErr w:type="gramStart"/>
      <w:r w:rsidRPr="007B4FA9">
        <w:rPr>
          <w:rFonts w:ascii="Times New Roman" w:hAnsi="Times New Roman"/>
          <w:sz w:val="28"/>
          <w:szCs w:val="28"/>
          <w:lang w:val="en-US"/>
        </w:rPr>
        <w:t>Mor</w:t>
      </w:r>
      <w:proofErr w:type="spellEnd"/>
      <w:proofErr w:type="gramEnd"/>
      <w:r w:rsidRPr="007B4FA9">
        <w:rPr>
          <w:rFonts w:ascii="Times New Roman" w:hAnsi="Times New Roman"/>
          <w:sz w:val="28"/>
          <w:szCs w:val="28"/>
          <w:lang w:val="en-US"/>
        </w:rPr>
        <w:t>, R. W. Thomsen, S. P. </w:t>
      </w:r>
      <w:proofErr w:type="spellStart"/>
      <w:r w:rsidRPr="007B4FA9">
        <w:rPr>
          <w:rFonts w:ascii="Times New Roman" w:hAnsi="Times New Roman"/>
          <w:sz w:val="28"/>
          <w:szCs w:val="28"/>
          <w:lang w:val="en-US"/>
        </w:rPr>
        <w:t>Ulrichsen</w:t>
      </w:r>
      <w:proofErr w:type="spellEnd"/>
      <w:r w:rsidRPr="007B4FA9">
        <w:rPr>
          <w:rFonts w:ascii="Times New Roman" w:hAnsi="Times New Roman"/>
          <w:sz w:val="28"/>
          <w:szCs w:val="28"/>
          <w:lang w:val="en-US"/>
        </w:rPr>
        <w:t>, H. T. </w:t>
      </w:r>
      <w:proofErr w:type="spellStart"/>
      <w:r w:rsidRPr="007B4FA9">
        <w:rPr>
          <w:rFonts w:ascii="Times New Roman" w:hAnsi="Times New Roman"/>
          <w:sz w:val="28"/>
          <w:szCs w:val="28"/>
          <w:lang w:val="en-US"/>
        </w:rPr>
        <w:t>Sørensen</w:t>
      </w:r>
      <w:proofErr w:type="spellEnd"/>
      <w:r w:rsidRPr="007B4FA9">
        <w:rPr>
          <w:rFonts w:ascii="Times New Roman" w:hAnsi="Times New Roman"/>
          <w:sz w:val="28"/>
          <w:szCs w:val="28"/>
          <w:lang w:val="en-US"/>
        </w:rPr>
        <w:t xml:space="preserve"> // Eur. J. Intern. Med. – 2013. – Vol. 24, N 4. – P. 349−353.</w:t>
      </w:r>
    </w:p>
    <w:p w:rsidR="00700D12" w:rsidRPr="00EC3C2F" w:rsidRDefault="00700D12" w:rsidP="005E644D">
      <w:pPr>
        <w:pStyle w:val="a3"/>
        <w:numPr>
          <w:ilvl w:val="0"/>
          <w:numId w:val="2"/>
        </w:numPr>
        <w:spacing w:line="360" w:lineRule="auto"/>
        <w:ind w:left="284" w:firstLine="76"/>
        <w:jc w:val="both"/>
        <w:rPr>
          <w:rFonts w:ascii="Times New Roman" w:hAnsi="Times New Roman"/>
          <w:w w:val="105"/>
          <w:sz w:val="28"/>
          <w:szCs w:val="28"/>
          <w:lang w:val="en-US"/>
        </w:rPr>
      </w:pPr>
      <w:r w:rsidRPr="00EC3C2F">
        <w:rPr>
          <w:rFonts w:ascii="Times New Roman" w:hAnsi="Times New Roman"/>
          <w:w w:val="105"/>
          <w:sz w:val="28"/>
          <w:szCs w:val="28"/>
          <w:lang w:val="en-US"/>
        </w:rPr>
        <w:t>Role of inducible bronchus associated lymphoid tissue (</w:t>
      </w:r>
      <w:proofErr w:type="spellStart"/>
      <w:r w:rsidRPr="00EC3C2F">
        <w:rPr>
          <w:rFonts w:ascii="Times New Roman" w:hAnsi="Times New Roman"/>
          <w:w w:val="105"/>
          <w:sz w:val="28"/>
          <w:szCs w:val="28"/>
          <w:lang w:val="en-US"/>
        </w:rPr>
        <w:t>iBALT</w:t>
      </w:r>
      <w:proofErr w:type="spellEnd"/>
      <w:r w:rsidRPr="00EC3C2F">
        <w:rPr>
          <w:rFonts w:ascii="Times New Roman" w:hAnsi="Times New Roman"/>
          <w:w w:val="105"/>
          <w:sz w:val="28"/>
          <w:szCs w:val="28"/>
          <w:lang w:val="en-US"/>
        </w:rPr>
        <w:t>) in respiratory immunity / J. E. </w:t>
      </w:r>
      <w:proofErr w:type="spellStart"/>
      <w:r w:rsidRPr="00EC3C2F">
        <w:rPr>
          <w:rFonts w:ascii="Times New Roman" w:hAnsi="Times New Roman"/>
          <w:w w:val="105"/>
          <w:sz w:val="28"/>
          <w:szCs w:val="28"/>
          <w:lang w:val="en-US"/>
        </w:rPr>
        <w:t>Moyron</w:t>
      </w:r>
      <w:proofErr w:type="spellEnd"/>
      <w:r w:rsidRPr="00EC3C2F">
        <w:rPr>
          <w:rFonts w:ascii="Times New Roman" w:hAnsi="Times New Roman"/>
          <w:w w:val="105"/>
          <w:sz w:val="28"/>
          <w:szCs w:val="28"/>
          <w:lang w:val="en-US"/>
        </w:rPr>
        <w:t>-Quiroz, J. Rangel-Moreno, K. </w:t>
      </w:r>
      <w:proofErr w:type="spellStart"/>
      <w:r w:rsidRPr="00EC3C2F">
        <w:rPr>
          <w:rFonts w:ascii="Times New Roman" w:hAnsi="Times New Roman"/>
          <w:w w:val="105"/>
          <w:sz w:val="28"/>
          <w:szCs w:val="28"/>
          <w:lang w:val="en-US"/>
        </w:rPr>
        <w:t>Kusser</w:t>
      </w:r>
      <w:proofErr w:type="spellEnd"/>
      <w:r w:rsidRPr="00EC3C2F">
        <w:rPr>
          <w:rFonts w:ascii="Times New Roman" w:hAnsi="Times New Roman"/>
          <w:w w:val="105"/>
          <w:sz w:val="28"/>
          <w:szCs w:val="28"/>
          <w:lang w:val="en-US"/>
        </w:rPr>
        <w:t xml:space="preserve"> [et al.] // Nat. Med. – 2004. – Vol. 10, N 9. – P. 927–934.</w:t>
      </w:r>
    </w:p>
    <w:p w:rsidR="00091800" w:rsidRPr="00FC694A" w:rsidRDefault="00091800" w:rsidP="009E4826">
      <w:pPr>
        <w:pStyle w:val="a3"/>
        <w:tabs>
          <w:tab w:val="left" w:pos="360"/>
          <w:tab w:val="left" w:pos="502"/>
          <w:tab w:val="left" w:pos="993"/>
        </w:tabs>
        <w:suppressAutoHyphens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1800" w:rsidRPr="00091800" w:rsidRDefault="00091800" w:rsidP="00091800">
      <w:pPr>
        <w:spacing w:line="360" w:lineRule="auto"/>
        <w:ind w:right="357" w:firstLine="958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</w:p>
    <w:p w:rsidR="00336158" w:rsidRPr="00700D12" w:rsidRDefault="00336158">
      <w:pPr>
        <w:rPr>
          <w:lang w:val="en-US"/>
        </w:rPr>
      </w:pPr>
    </w:p>
    <w:sectPr w:rsidR="00336158" w:rsidRPr="00700D12" w:rsidSect="0007431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50BF"/>
    <w:multiLevelType w:val="hybridMultilevel"/>
    <w:tmpl w:val="FC46A3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635CB5"/>
    <w:multiLevelType w:val="hybridMultilevel"/>
    <w:tmpl w:val="B5CCE5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91800"/>
    <w:rsid w:val="00074315"/>
    <w:rsid w:val="00091800"/>
    <w:rsid w:val="00162142"/>
    <w:rsid w:val="00196CBC"/>
    <w:rsid w:val="00336158"/>
    <w:rsid w:val="0046475E"/>
    <w:rsid w:val="00467B40"/>
    <w:rsid w:val="004940E2"/>
    <w:rsid w:val="004E529B"/>
    <w:rsid w:val="004E5FD7"/>
    <w:rsid w:val="004F4F0A"/>
    <w:rsid w:val="00503896"/>
    <w:rsid w:val="0058047B"/>
    <w:rsid w:val="00584CD2"/>
    <w:rsid w:val="005A726A"/>
    <w:rsid w:val="005E644D"/>
    <w:rsid w:val="005F049F"/>
    <w:rsid w:val="00695FAB"/>
    <w:rsid w:val="00700D12"/>
    <w:rsid w:val="008F7672"/>
    <w:rsid w:val="008F76D5"/>
    <w:rsid w:val="009079EE"/>
    <w:rsid w:val="00974B84"/>
    <w:rsid w:val="009E468B"/>
    <w:rsid w:val="009E4826"/>
    <w:rsid w:val="00A95772"/>
    <w:rsid w:val="00C55318"/>
    <w:rsid w:val="00D52448"/>
    <w:rsid w:val="00DC3450"/>
    <w:rsid w:val="00DC6CC2"/>
    <w:rsid w:val="00EC7B84"/>
    <w:rsid w:val="00ED5D55"/>
    <w:rsid w:val="00FB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1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1800"/>
    <w:pPr>
      <w:ind w:left="720"/>
      <w:contextualSpacing/>
    </w:pPr>
    <w:rPr>
      <w:rFonts w:ascii="Calibri" w:eastAsia="Times New Roman" w:hAnsi="Calibri" w:cs="Times New Roman"/>
    </w:rPr>
  </w:style>
  <w:style w:type="character" w:styleId="a4">
    <w:name w:val="Hyperlink"/>
    <w:basedOn w:val="a0"/>
    <w:uiPriority w:val="99"/>
    <w:unhideWhenUsed/>
    <w:rsid w:val="009E4826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DC3450"/>
  </w:style>
  <w:style w:type="paragraph" w:styleId="a5">
    <w:name w:val="Normal (Web)"/>
    <w:basedOn w:val="a"/>
    <w:uiPriority w:val="99"/>
    <w:unhideWhenUsed/>
    <w:rsid w:val="00DC6C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uiPriority w:val="22"/>
    <w:qFormat/>
    <w:rsid w:val="004E5FD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8493</TotalTime>
  <Pages>3</Pages>
  <Words>650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admin</cp:lastModifiedBy>
  <cp:revision>12</cp:revision>
  <dcterms:created xsi:type="dcterms:W3CDTF">2017-04-12T13:00:00Z</dcterms:created>
  <dcterms:modified xsi:type="dcterms:W3CDTF">2017-10-31T12:47:00Z</dcterms:modified>
</cp:coreProperties>
</file>