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55F5" w:rsidRPr="00A15A65" w:rsidRDefault="00213B0B" w:rsidP="005C0ADD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15A6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М</w:t>
      </w:r>
      <w:r w:rsidR="005555F5" w:rsidRPr="00A15A6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ІСТЕРСТВО ОХОРОНИ ЗДОРОВ’Я УКРАЇНИ</w:t>
      </w:r>
    </w:p>
    <w:p w:rsidR="005555F5" w:rsidRPr="00A15A65" w:rsidRDefault="005555F5" w:rsidP="005C0ADD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15A6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Український центр наукової медичної інформації</w:t>
      </w:r>
    </w:p>
    <w:p w:rsidR="005555F5" w:rsidRPr="00A15A65" w:rsidRDefault="005555F5" w:rsidP="005C0ADD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15A6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та патентно-ліцензійної роботи</w:t>
      </w:r>
    </w:p>
    <w:p w:rsidR="005555F5" w:rsidRPr="00A15A65" w:rsidRDefault="005555F5" w:rsidP="005C0ADD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15A6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(Укрмедпатентінформ)</w:t>
      </w:r>
    </w:p>
    <w:p w:rsidR="005555F5" w:rsidRPr="00A15A65" w:rsidRDefault="005555F5" w:rsidP="005C0ADD">
      <w:pPr>
        <w:jc w:val="center"/>
        <w:rPr>
          <w:lang w:val="uk-UA"/>
        </w:rPr>
      </w:pPr>
    </w:p>
    <w:p w:rsidR="005555F5" w:rsidRPr="00E24BDD" w:rsidRDefault="005555F5" w:rsidP="005C0ADD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A15A6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uk-UA" w:eastAsia="ru-RU"/>
        </w:rPr>
        <w:t>ІНФОРМАЦІЙНИЙ ЛИСТ</w:t>
      </w:r>
      <w:r w:rsidR="008914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en-US" w:eastAsia="ru-RU"/>
        </w:rPr>
        <w:t xml:space="preserve"> </w:t>
      </w:r>
      <w:r w:rsidR="00E24BDD" w:rsidRPr="00E66F59">
        <w:rPr>
          <w:rFonts w:ascii="Times New Roman" w:hAnsi="Times New Roman" w:cs="Times New Roman"/>
          <w:color w:val="000000"/>
          <w:sz w:val="28"/>
          <w:szCs w:val="28"/>
          <w:lang w:val="uk-UA"/>
        </w:rPr>
        <w:t>№</w:t>
      </w:r>
      <w:r w:rsidR="00E24BDD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16 - 2021</w:t>
      </w:r>
    </w:p>
    <w:p w:rsidR="005555F5" w:rsidRPr="00A15A65" w:rsidRDefault="005555F5" w:rsidP="005C0ADD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15A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про нововведення в сфері охорони здоров’я</w:t>
      </w:r>
    </w:p>
    <w:p w:rsidR="005555F5" w:rsidRPr="00A15A65" w:rsidRDefault="005555F5" w:rsidP="005555F5">
      <w:pPr>
        <w:jc w:val="center"/>
        <w:rPr>
          <w:lang w:val="uk-UA"/>
        </w:rPr>
      </w:pPr>
    </w:p>
    <w:p w:rsidR="00E815AC" w:rsidRDefault="005555F5" w:rsidP="005555F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5A65">
        <w:rPr>
          <w:rFonts w:ascii="Times New Roman" w:hAnsi="Times New Roman" w:cs="Times New Roman"/>
          <w:sz w:val="28"/>
          <w:szCs w:val="28"/>
          <w:lang w:val="uk-UA"/>
        </w:rPr>
        <w:t xml:space="preserve">Випуск ___ з проблеми </w:t>
      </w:r>
      <w:r w:rsidR="00E815AC" w:rsidRPr="00A15A65">
        <w:rPr>
          <w:rFonts w:ascii="Times New Roman" w:hAnsi="Times New Roman" w:cs="Times New Roman"/>
          <w:sz w:val="28"/>
          <w:szCs w:val="28"/>
          <w:lang w:val="uk-UA"/>
        </w:rPr>
        <w:t>НАПРЯМ ВПРОВАДЖЕННЯ:</w:t>
      </w:r>
    </w:p>
    <w:p w:rsidR="00E815AC" w:rsidRDefault="00E815AC" w:rsidP="005555F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5A65">
        <w:rPr>
          <w:rFonts w:ascii="Times New Roman" w:hAnsi="Times New Roman" w:cs="Times New Roman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sz w:val="28"/>
          <w:szCs w:val="28"/>
          <w:lang w:val="uk-UA"/>
        </w:rPr>
        <w:t>Гінекологія</w:t>
      </w:r>
      <w:r w:rsidRPr="00A15A65">
        <w:rPr>
          <w:rFonts w:ascii="Times New Roman" w:hAnsi="Times New Roman" w:cs="Times New Roman"/>
          <w:sz w:val="28"/>
          <w:szCs w:val="28"/>
          <w:lang w:val="uk-UA"/>
        </w:rPr>
        <w:t>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                                       ГІНЕКОЛОГІЯ                 </w:t>
      </w:r>
    </w:p>
    <w:p w:rsidR="00E815AC" w:rsidRDefault="005555F5" w:rsidP="005555F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5A65">
        <w:rPr>
          <w:rFonts w:ascii="Times New Roman" w:hAnsi="Times New Roman" w:cs="Times New Roman"/>
          <w:sz w:val="28"/>
          <w:szCs w:val="28"/>
          <w:lang w:val="uk-UA"/>
        </w:rPr>
        <w:t>Підстава: рецензія</w:t>
      </w:r>
      <w:r w:rsidR="00E815AC" w:rsidRPr="00A15A65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A15A65">
        <w:rPr>
          <w:rFonts w:ascii="Times New Roman" w:hAnsi="Times New Roman" w:cs="Times New Roman"/>
          <w:sz w:val="28"/>
          <w:szCs w:val="28"/>
          <w:lang w:val="uk-UA"/>
        </w:rPr>
        <w:t xml:space="preserve">ксперта </w:t>
      </w:r>
    </w:p>
    <w:p w:rsidR="005555F5" w:rsidRDefault="005555F5" w:rsidP="005555F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5A65">
        <w:rPr>
          <w:rFonts w:ascii="Times New Roman" w:hAnsi="Times New Roman" w:cs="Times New Roman"/>
          <w:sz w:val="28"/>
          <w:szCs w:val="28"/>
          <w:lang w:val="uk-UA"/>
        </w:rPr>
        <w:t>МОЗ України</w:t>
      </w:r>
    </w:p>
    <w:p w:rsidR="00E815AC" w:rsidRPr="00A15A65" w:rsidRDefault="00E815AC" w:rsidP="005555F5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17F59" w:rsidRDefault="000A4895" w:rsidP="00E815AC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15A65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СПОСІБ ЛІКУВАННЯ </w:t>
      </w:r>
      <w:r w:rsidR="0021323C" w:rsidRPr="00A15A65">
        <w:rPr>
          <w:rFonts w:ascii="Times New Roman" w:hAnsi="Times New Roman" w:cs="Times New Roman"/>
          <w:b/>
          <w:sz w:val="28"/>
          <w:szCs w:val="28"/>
          <w:lang w:val="uk-UA"/>
        </w:rPr>
        <w:t>КЛІМАКТЕРИЧНОГО СИНДРОМУ</w:t>
      </w:r>
      <w:r w:rsidR="00624F4D" w:rsidRPr="00A15A65">
        <w:rPr>
          <w:rFonts w:ascii="Times New Roman" w:hAnsi="Times New Roman" w:cs="Times New Roman"/>
          <w:b/>
          <w:sz w:val="28"/>
          <w:szCs w:val="28"/>
          <w:lang w:val="uk-UA"/>
        </w:rPr>
        <w:t>СЕРЕДНЬОГО СТУПЕНЯ ВАЖКОСТІ</w:t>
      </w:r>
      <w:r w:rsidR="0021323C" w:rsidRPr="00A15A6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 ЖІНОК,</w:t>
      </w:r>
      <w:r w:rsidRPr="00A15A6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ЯКІ ТРИВАЛИЙ ЧАС ПЕРЕБУВАЮТЬ В УМОВАХ ГІПОКІНЕЗІЇ</w:t>
      </w:r>
    </w:p>
    <w:p w:rsidR="00B5364D" w:rsidRPr="00A15A65" w:rsidRDefault="00B5364D" w:rsidP="00E815AC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21323C" w:rsidRPr="00A15A65" w:rsidRDefault="0021323C" w:rsidP="00213B0B">
      <w:pPr>
        <w:spacing w:line="360" w:lineRule="auto"/>
        <w:contextualSpacing/>
        <w:rPr>
          <w:rFonts w:ascii="Times New Roman" w:hAnsi="Times New Roman" w:cs="Times New Roman"/>
          <w:sz w:val="28"/>
          <w:szCs w:val="28"/>
          <w:lang w:val="uk-UA"/>
        </w:rPr>
      </w:pPr>
      <w:r w:rsidRPr="00A15A65">
        <w:rPr>
          <w:rFonts w:ascii="Times New Roman" w:hAnsi="Times New Roman" w:cs="Times New Roman"/>
          <w:sz w:val="28"/>
          <w:szCs w:val="28"/>
          <w:lang w:val="uk-UA"/>
        </w:rPr>
        <w:t xml:space="preserve">        УСТАНОВИ-РОЗРОБНИКИ:                           АВТОРИ</w:t>
      </w:r>
      <w:r w:rsidR="000C372F">
        <w:rPr>
          <w:rFonts w:ascii="Times New Roman" w:hAnsi="Times New Roman" w:cs="Times New Roman"/>
          <w:sz w:val="28"/>
          <w:szCs w:val="28"/>
          <w:lang w:val="uk-UA"/>
        </w:rPr>
        <w:t>:</w:t>
      </w:r>
      <w:bookmarkStart w:id="0" w:name="_GoBack"/>
      <w:bookmarkEnd w:id="0"/>
    </w:p>
    <w:p w:rsidR="0021323C" w:rsidRPr="00A15A65" w:rsidRDefault="0021323C" w:rsidP="00213B0B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15A65">
        <w:rPr>
          <w:rFonts w:ascii="Times New Roman" w:hAnsi="Times New Roman" w:cs="Times New Roman"/>
          <w:b/>
          <w:sz w:val="28"/>
          <w:szCs w:val="28"/>
          <w:lang w:val="uk-UA"/>
        </w:rPr>
        <w:t xml:space="preserve">ХАРКІВСЬКИЙ </w:t>
      </w:r>
      <w:r w:rsidR="00FE323C">
        <w:rPr>
          <w:rFonts w:ascii="Times New Roman" w:hAnsi="Times New Roman" w:cs="Times New Roman"/>
          <w:b/>
          <w:sz w:val="28"/>
          <w:szCs w:val="28"/>
          <w:lang w:val="uk-UA"/>
        </w:rPr>
        <w:t xml:space="preserve">НАЦІОНАЛЬНИЙ                 </w:t>
      </w:r>
      <w:r w:rsidRPr="00A15A65">
        <w:rPr>
          <w:rFonts w:ascii="Times New Roman" w:hAnsi="Times New Roman" w:cs="Times New Roman"/>
          <w:b/>
          <w:sz w:val="28"/>
          <w:szCs w:val="28"/>
          <w:lang w:val="uk-UA"/>
        </w:rPr>
        <w:t>СТАРКОВА І.В.</w:t>
      </w:r>
    </w:p>
    <w:p w:rsidR="001A3F12" w:rsidRDefault="0021323C" w:rsidP="001A3F12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15A65">
        <w:rPr>
          <w:rFonts w:ascii="Times New Roman" w:hAnsi="Times New Roman" w:cs="Times New Roman"/>
          <w:b/>
          <w:sz w:val="28"/>
          <w:szCs w:val="28"/>
          <w:lang w:val="uk-UA"/>
        </w:rPr>
        <w:t>МЕДИЧНИЙ УНІВЕРСИТ</w:t>
      </w:r>
      <w:r w:rsidR="003636FF" w:rsidRPr="00A15A6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ЕТ  </w:t>
      </w:r>
      <w:r w:rsidR="00FE323C" w:rsidRPr="00FE323C">
        <w:rPr>
          <w:rFonts w:ascii="Times New Roman" w:hAnsi="Times New Roman" w:cs="Times New Roman"/>
          <w:b/>
          <w:sz w:val="28"/>
          <w:szCs w:val="28"/>
        </w:rPr>
        <w:t xml:space="preserve">                         </w:t>
      </w:r>
      <w:r w:rsidR="00890032" w:rsidRPr="00A15A65">
        <w:rPr>
          <w:rFonts w:ascii="Times New Roman" w:hAnsi="Times New Roman" w:cs="Times New Roman"/>
          <w:b/>
          <w:sz w:val="28"/>
          <w:szCs w:val="28"/>
          <w:lang w:val="uk-UA"/>
        </w:rPr>
        <w:t>ЛАЗУРЕНКО В.В.</w:t>
      </w:r>
    </w:p>
    <w:p w:rsidR="00E83629" w:rsidRPr="00E83629" w:rsidRDefault="001A3F12" w:rsidP="00213B0B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 w:rsidRPr="00A15A65">
        <w:rPr>
          <w:rFonts w:ascii="Times New Roman" w:hAnsi="Times New Roman" w:cs="Times New Roman"/>
          <w:b/>
          <w:sz w:val="28"/>
          <w:szCs w:val="28"/>
          <w:lang w:val="uk-UA"/>
        </w:rPr>
        <w:t>МОЗ УКРАЇНИ</w:t>
      </w:r>
      <w:r w:rsidR="00FE323C" w:rsidRPr="00FE323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</w:t>
      </w:r>
      <w:r w:rsidR="00E8362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</w:t>
      </w:r>
      <w:r w:rsidR="00E83629" w:rsidRPr="00E83629">
        <w:rPr>
          <w:rFonts w:ascii="Times New Roman" w:hAnsi="Times New Roman" w:cs="Times New Roman"/>
          <w:b/>
          <w:sz w:val="28"/>
          <w:szCs w:val="28"/>
        </w:rPr>
        <w:t xml:space="preserve">                       </w:t>
      </w:r>
      <w:r w:rsidR="00E8362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890032" w:rsidRPr="00A15A65">
        <w:rPr>
          <w:rFonts w:ascii="Times New Roman" w:hAnsi="Times New Roman" w:cs="Times New Roman"/>
          <w:b/>
          <w:sz w:val="28"/>
          <w:szCs w:val="28"/>
          <w:lang w:val="uk-UA"/>
        </w:rPr>
        <w:t>ЛЯЩЕНКО О.А.</w:t>
      </w:r>
      <w:r w:rsidR="00E83629" w:rsidRPr="00E8362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21323C" w:rsidRPr="00A15A65" w:rsidRDefault="00E83629" w:rsidP="00213B0B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15A65">
        <w:rPr>
          <w:rFonts w:ascii="Times New Roman" w:hAnsi="Times New Roman" w:cs="Times New Roman"/>
          <w:b/>
          <w:sz w:val="28"/>
          <w:szCs w:val="28"/>
          <w:lang w:val="uk-UA"/>
        </w:rPr>
        <w:t>УКРМЕДПАТЕНТІНФОР</w:t>
      </w:r>
      <w:r w:rsidRPr="00E8362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</w:t>
      </w:r>
      <w:r w:rsidR="00890032" w:rsidRPr="00A15A65">
        <w:rPr>
          <w:rFonts w:ascii="Times New Roman" w:hAnsi="Times New Roman" w:cs="Times New Roman"/>
          <w:b/>
          <w:sz w:val="28"/>
          <w:szCs w:val="28"/>
          <w:lang w:val="uk-UA"/>
        </w:rPr>
        <w:t>КАЛІНОВСЬКА О.І.</w:t>
      </w:r>
    </w:p>
    <w:p w:rsidR="001A3F12" w:rsidRPr="00A15A65" w:rsidRDefault="00FE323C" w:rsidP="001A3F12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8362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                       </w:t>
      </w:r>
      <w:r w:rsidR="00890032" w:rsidRPr="00A15A65">
        <w:rPr>
          <w:rFonts w:ascii="Times New Roman" w:hAnsi="Times New Roman" w:cs="Times New Roman"/>
          <w:b/>
          <w:sz w:val="28"/>
          <w:szCs w:val="28"/>
          <w:lang w:val="uk-UA"/>
        </w:rPr>
        <w:t>ЧЕРЕПОВА В.І.</w:t>
      </w:r>
    </w:p>
    <w:p w:rsidR="001A3F12" w:rsidRPr="00A15A65" w:rsidRDefault="001A3F12" w:rsidP="001A3F12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15A65">
        <w:rPr>
          <w:rFonts w:ascii="Times New Roman" w:hAnsi="Times New Roman" w:cs="Times New Roman"/>
          <w:b/>
          <w:sz w:val="28"/>
          <w:szCs w:val="28"/>
          <w:lang w:val="uk-UA"/>
        </w:rPr>
        <w:t>МОЗ УКРАЇНИ</w:t>
      </w:r>
      <w:r w:rsidR="00FE323C" w:rsidRPr="00FE323C">
        <w:rPr>
          <w:rFonts w:ascii="Times New Roman" w:hAnsi="Times New Roman" w:cs="Times New Roman"/>
          <w:b/>
          <w:sz w:val="28"/>
          <w:szCs w:val="28"/>
        </w:rPr>
        <w:t xml:space="preserve">                      </w:t>
      </w:r>
      <w:r w:rsidR="00FE323C">
        <w:rPr>
          <w:rFonts w:ascii="Times New Roman" w:hAnsi="Times New Roman" w:cs="Times New Roman"/>
          <w:b/>
          <w:sz w:val="28"/>
          <w:szCs w:val="28"/>
        </w:rPr>
        <w:t xml:space="preserve">                               </w:t>
      </w:r>
      <w:r w:rsidR="00B5364D" w:rsidRPr="00A15A65">
        <w:rPr>
          <w:rFonts w:ascii="Times New Roman" w:hAnsi="Times New Roman" w:cs="Times New Roman"/>
          <w:b/>
          <w:sz w:val="28"/>
          <w:szCs w:val="28"/>
          <w:lang w:val="uk-UA"/>
        </w:rPr>
        <w:t>ТАРАВНЕХ Д.Ш.</w:t>
      </w:r>
    </w:p>
    <w:p w:rsidR="00213B0B" w:rsidRPr="00A15A65" w:rsidRDefault="00FE323C" w:rsidP="00213B0B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E323C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</w:t>
      </w:r>
      <w:r w:rsidR="00603415" w:rsidRPr="00A15A65">
        <w:rPr>
          <w:rFonts w:ascii="Times New Roman" w:hAnsi="Times New Roman" w:cs="Times New Roman"/>
          <w:b/>
          <w:sz w:val="28"/>
          <w:szCs w:val="28"/>
          <w:lang w:val="uk-UA"/>
        </w:rPr>
        <w:t>АБДУЛЛАЄВА Н.А</w:t>
      </w:r>
      <w:r w:rsidR="00213B0B" w:rsidRPr="00A15A65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</w:p>
    <w:p w:rsidR="00213B0B" w:rsidRPr="00A15A65" w:rsidRDefault="00FE323C" w:rsidP="00213B0B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E323C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    </w:t>
      </w:r>
      <w:r w:rsidR="00213B0B" w:rsidRPr="00A15A65">
        <w:rPr>
          <w:rFonts w:ascii="Times New Roman" w:hAnsi="Times New Roman" w:cs="Times New Roman"/>
          <w:b/>
          <w:sz w:val="28"/>
          <w:szCs w:val="28"/>
          <w:lang w:val="uk-UA"/>
        </w:rPr>
        <w:t>РОМАНЕНКО А.О.</w:t>
      </w:r>
    </w:p>
    <w:p w:rsidR="00213B0B" w:rsidRPr="00A15A65" w:rsidRDefault="00FE323C" w:rsidP="00213B0B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E323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                        </w:t>
      </w:r>
      <w:r w:rsidR="00213B0B" w:rsidRPr="00A15A65">
        <w:rPr>
          <w:rFonts w:ascii="Times New Roman" w:hAnsi="Times New Roman" w:cs="Times New Roman"/>
          <w:b/>
          <w:sz w:val="28"/>
          <w:szCs w:val="28"/>
          <w:lang w:val="uk-UA"/>
        </w:rPr>
        <w:t>ГРАДІЛЬ О.Г.</w:t>
      </w:r>
    </w:p>
    <w:p w:rsidR="00213B0B" w:rsidRPr="00A15A65" w:rsidRDefault="00FE323C" w:rsidP="00213B0B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E323C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                                               </w:t>
      </w:r>
      <w:r w:rsidR="00213B0B" w:rsidRPr="00A15A65">
        <w:rPr>
          <w:rFonts w:ascii="Times New Roman" w:hAnsi="Times New Roman" w:cs="Times New Roman"/>
          <w:b/>
          <w:sz w:val="28"/>
          <w:szCs w:val="28"/>
          <w:lang w:val="uk-UA"/>
        </w:rPr>
        <w:t>МЄЛІХОВА Т.В.</w:t>
      </w:r>
    </w:p>
    <w:p w:rsidR="00213B0B" w:rsidRPr="00A15A65" w:rsidRDefault="00FE323C" w:rsidP="00213B0B">
      <w:pPr>
        <w:spacing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                                                                                </w:t>
      </w:r>
      <w:r w:rsidR="00213B0B" w:rsidRPr="00A15A65">
        <w:rPr>
          <w:rFonts w:ascii="Times New Roman" w:hAnsi="Times New Roman" w:cs="Times New Roman"/>
          <w:b/>
          <w:sz w:val="28"/>
          <w:szCs w:val="28"/>
          <w:lang w:val="uk-UA"/>
        </w:rPr>
        <w:t>АЛЄКСЄЄВА С.А.</w:t>
      </w:r>
    </w:p>
    <w:p w:rsidR="00213B0B" w:rsidRPr="00A15A65" w:rsidRDefault="00213B0B" w:rsidP="00213B0B">
      <w:pPr>
        <w:spacing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15A65">
        <w:rPr>
          <w:rFonts w:ascii="Times New Roman" w:hAnsi="Times New Roman" w:cs="Times New Roman"/>
          <w:sz w:val="28"/>
          <w:szCs w:val="28"/>
          <w:lang w:val="uk-UA"/>
        </w:rPr>
        <w:t>м. Київ</w:t>
      </w:r>
    </w:p>
    <w:p w:rsidR="00213B0B" w:rsidRPr="00A15A65" w:rsidRDefault="00213B0B" w:rsidP="00213B0B">
      <w:pPr>
        <w:spacing w:line="360" w:lineRule="auto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15A65">
        <w:rPr>
          <w:rFonts w:ascii="Times New Roman" w:hAnsi="Times New Roman" w:cs="Times New Roman"/>
          <w:sz w:val="28"/>
          <w:szCs w:val="28"/>
          <w:lang w:val="uk-UA"/>
        </w:rPr>
        <w:lastRenderedPageBreak/>
        <w:tab/>
      </w:r>
      <w:r w:rsidRPr="00A15A65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Суть впровадження: </w:t>
      </w:r>
      <w:r w:rsidR="00624F4D" w:rsidRPr="00A15A65">
        <w:rPr>
          <w:rStyle w:val="2590"/>
          <w:rFonts w:ascii="Times New Roman" w:hAnsi="Times New Roman" w:cs="Times New Roman"/>
          <w:color w:val="000000"/>
          <w:sz w:val="28"/>
          <w:szCs w:val="28"/>
          <w:lang w:val="uk-UA"/>
        </w:rPr>
        <w:t>ефективний спосіб</w:t>
      </w:r>
      <w:r w:rsidR="00624F4D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лікування клімактеричного синдрому середнього ступеня тяжкості у жінок з гіпокінезією шляхом призначення </w:t>
      </w:r>
      <w:r w:rsidR="005D6A9A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комплексу фізичних вправ та </w:t>
      </w:r>
      <w:r w:rsidR="00624F4D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лікарського засобу</w:t>
      </w:r>
      <w:r w:rsidR="002B1FE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з</w:t>
      </w:r>
      <w:r w:rsidR="00624F4D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діюч</w:t>
      </w:r>
      <w:r w:rsidR="002B1FE0">
        <w:rPr>
          <w:rFonts w:ascii="Times New Roman" w:hAnsi="Times New Roman" w:cs="Times New Roman"/>
          <w:color w:val="000000"/>
          <w:sz w:val="28"/>
          <w:szCs w:val="28"/>
          <w:lang w:val="uk-UA"/>
        </w:rPr>
        <w:t>ою</w:t>
      </w:r>
      <w:r w:rsidR="00624F4D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речови</w:t>
      </w:r>
      <w:r w:rsidR="005D6A9A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н</w:t>
      </w:r>
      <w:r w:rsidR="002B1FE0">
        <w:rPr>
          <w:rFonts w:ascii="Times New Roman" w:hAnsi="Times New Roman" w:cs="Times New Roman"/>
          <w:color w:val="000000"/>
          <w:sz w:val="28"/>
          <w:szCs w:val="28"/>
          <w:lang w:val="uk-UA"/>
        </w:rPr>
        <w:t>ою</w:t>
      </w:r>
      <w:r w:rsidR="00624F4D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екстракт цим</w:t>
      </w:r>
      <w:r w:rsidR="00574089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624F4D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цифуги.</w:t>
      </w:r>
    </w:p>
    <w:p w:rsidR="006E56ED" w:rsidRPr="00A15A65" w:rsidRDefault="006E56ED" w:rsidP="00213B0B">
      <w:pPr>
        <w:spacing w:line="360" w:lineRule="auto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 xml:space="preserve">Пропонується для впровадження </w:t>
      </w:r>
      <w:r w:rsidR="005D6A9A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в лікувально-профілактичних установах практичної охорони здоров’я (обласних, міських, районних) акушерсько-гінекологічного профілю</w:t>
      </w:r>
      <w:r w:rsidR="008857BE">
        <w:rPr>
          <w:rFonts w:ascii="Times New Roman" w:hAnsi="Times New Roman" w:cs="Times New Roman"/>
          <w:color w:val="000000"/>
          <w:sz w:val="28"/>
          <w:szCs w:val="28"/>
          <w:lang w:val="uk-UA"/>
        </w:rPr>
        <w:t>спосіб</w:t>
      </w:r>
      <w:r w:rsidR="008A0769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лікування клімактеричного синдрому середнього ступеня тяжкості у жінок з гіпокінезією</w:t>
      </w:r>
      <w:r w:rsidR="008857BE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6E56ED" w:rsidRPr="00A15A65" w:rsidRDefault="006E56ED" w:rsidP="00213B0B">
      <w:pPr>
        <w:spacing w:line="360" w:lineRule="auto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 xml:space="preserve">В терапевтичній гінекології відомі </w:t>
      </w:r>
      <w:r w:rsidR="00B559A3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способи лікування клімактеричного синдрому різноманітного с</w:t>
      </w:r>
      <w:r w:rsidR="005D6A9A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тупеня важкості у жінок належ</w:t>
      </w:r>
      <w:r w:rsidR="00B559A3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ного віку. Крім того відомо, що </w:t>
      </w:r>
      <w:r w:rsidR="00F83CDD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тривале </w:t>
      </w:r>
      <w:r w:rsidR="00B559A3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обмеження об’єму </w:t>
      </w:r>
      <w:r w:rsidR="00F83CDD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м’язової активності призводить до різноманітних порушень у функціональному стані репродуктивної системи у жінок відповідно</w:t>
      </w:r>
      <w:r w:rsidR="005D6A9A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 їх віку, а саме – дисменореї</w:t>
      </w:r>
      <w:r w:rsidR="00F83CDD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підлітковому та репродуктивному віці, або </w:t>
      </w:r>
      <w:r w:rsidR="005D6A9A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клімактеричного</w:t>
      </w:r>
      <w:r w:rsidR="00F83CDD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синдром</w:t>
      </w:r>
      <w:r w:rsidR="005D6A9A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="00D86F6D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r w:rsidR="00F83CDD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 </w:t>
      </w:r>
      <w:r w:rsidR="00D86F6D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клімактеричному</w:t>
      </w:r>
      <w:r w:rsidR="00F83CDD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F83CDD" w:rsidRDefault="005D6A9A" w:rsidP="00213B0B">
      <w:pPr>
        <w:spacing w:line="360" w:lineRule="auto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>Наразі</w:t>
      </w:r>
      <w:r w:rsidR="00F83CDD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існує нестаток ефективних способів боротьби з клімактеричним синдромом середнього ступеня важкості, що спостерігається у жінок на тлі тривалої гіпокінезії.</w:t>
      </w:r>
    </w:p>
    <w:p w:rsidR="00F95A33" w:rsidRPr="00A15A65" w:rsidRDefault="00F95A33" w:rsidP="00213B0B">
      <w:pPr>
        <w:spacing w:line="360" w:lineRule="auto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  <w:r w:rsidRPr="00A15A65">
        <w:rPr>
          <w:rFonts w:ascii="Times New Roman" w:hAnsi="Times New Roman" w:cs="Times New Roman"/>
          <w:sz w:val="28"/>
          <w:szCs w:val="28"/>
          <w:lang w:val="uk-UA"/>
        </w:rPr>
        <w:t xml:space="preserve">Теоретичною основою розробленого лікувального комплексу є те, що у клімактеричному віці спостерігається фізіологічна гормональна перебудова, а тривале обмеження об’єму м’язової активності порушує цей період та суттєво саме по собі впливає на гормональний стан жінок. </w:t>
      </w:r>
      <w:r w:rsidRPr="00A15A65">
        <w:rPr>
          <w:rStyle w:val="2221"/>
          <w:rFonts w:ascii="Times New Roman" w:hAnsi="Times New Roman" w:cs="Times New Roman"/>
          <w:color w:val="000000"/>
          <w:sz w:val="28"/>
          <w:szCs w:val="28"/>
          <w:lang w:val="uk-UA"/>
        </w:rPr>
        <w:t>Тому системна терапія повинна включати фізичні вправи, які активують</w:t>
      </w:r>
      <w:r w:rsidRPr="00A15A65">
        <w:rPr>
          <w:rFonts w:ascii="Times New Roman" w:hAnsi="Times New Roman" w:cs="Times New Roman"/>
          <w:sz w:val="28"/>
          <w:szCs w:val="28"/>
          <w:lang w:val="uk-UA"/>
        </w:rPr>
        <w:t xml:space="preserve"> м’язову систему</w:t>
      </w:r>
      <w:r w:rsidRPr="00A15A65">
        <w:rPr>
          <w:rStyle w:val="2221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препарат, який має слабкий естрогенний ефект.</w:t>
      </w:r>
    </w:p>
    <w:p w:rsidR="00D86F6D" w:rsidRPr="00A15A65" w:rsidRDefault="00603415" w:rsidP="00213B0B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 w:rsidR="00D86F6D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Нами розроблений спосіб лікування клімактеричного синдрому середнього ступеня важкості, що виникає під впливом обмеження об’єму м’язової активності</w:t>
      </w:r>
      <w:r w:rsidR="005D6A9A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. Він</w:t>
      </w:r>
      <w:r w:rsidR="00D86F6D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спрямований на зняття </w:t>
      </w:r>
      <w:r w:rsidR="00D86F6D" w:rsidRPr="00A15A65">
        <w:rPr>
          <w:rFonts w:ascii="Times New Roman" w:hAnsi="Times New Roman" w:cs="Times New Roman"/>
          <w:sz w:val="28"/>
          <w:szCs w:val="28"/>
          <w:lang w:val="uk-UA"/>
        </w:rPr>
        <w:t>симптомів</w:t>
      </w:r>
      <w:r w:rsidR="00EA3121">
        <w:rPr>
          <w:rFonts w:ascii="Times New Roman" w:hAnsi="Times New Roman" w:cs="Times New Roman"/>
          <w:sz w:val="28"/>
          <w:szCs w:val="28"/>
          <w:lang w:val="uk-UA"/>
        </w:rPr>
        <w:t xml:space="preserve"> слабкості, прип</w:t>
      </w:r>
      <w:r w:rsidR="00D86F6D" w:rsidRPr="00A15A65">
        <w:rPr>
          <w:rFonts w:ascii="Times New Roman" w:hAnsi="Times New Roman" w:cs="Times New Roman"/>
          <w:sz w:val="28"/>
          <w:szCs w:val="28"/>
          <w:lang w:val="uk-UA"/>
        </w:rPr>
        <w:t>ливів до 15 разів на добу, сухості слизової піхви під час статевого життя, підвищеної пітливості, дратівливості та порушення сну, які вини</w:t>
      </w:r>
      <w:r w:rsidR="00EA3121">
        <w:rPr>
          <w:rFonts w:ascii="Times New Roman" w:hAnsi="Times New Roman" w:cs="Times New Roman"/>
          <w:sz w:val="28"/>
          <w:szCs w:val="28"/>
          <w:lang w:val="uk-UA"/>
        </w:rPr>
        <w:t>кали</w:t>
      </w:r>
      <w:r w:rsidR="00D86F6D" w:rsidRPr="00A15A65">
        <w:rPr>
          <w:rFonts w:ascii="Times New Roman" w:hAnsi="Times New Roman" w:cs="Times New Roman"/>
          <w:sz w:val="28"/>
          <w:szCs w:val="28"/>
          <w:lang w:val="uk-UA"/>
        </w:rPr>
        <w:t xml:space="preserve"> протя</w:t>
      </w:r>
      <w:r w:rsidR="00EA3121">
        <w:rPr>
          <w:rFonts w:ascii="Times New Roman" w:hAnsi="Times New Roman" w:cs="Times New Roman"/>
          <w:sz w:val="28"/>
          <w:szCs w:val="28"/>
          <w:lang w:val="uk-UA"/>
        </w:rPr>
        <w:t>гом</w:t>
      </w:r>
      <w:r w:rsidR="00D86F6D" w:rsidRPr="00A15A65">
        <w:rPr>
          <w:rFonts w:ascii="Times New Roman" w:hAnsi="Times New Roman" w:cs="Times New Roman"/>
          <w:sz w:val="28"/>
          <w:szCs w:val="28"/>
          <w:lang w:val="uk-UA"/>
        </w:rPr>
        <w:t xml:space="preserve"> останнього року.</w:t>
      </w:r>
    </w:p>
    <w:p w:rsidR="00C74275" w:rsidRPr="00A15A65" w:rsidRDefault="00D86F6D" w:rsidP="00C74275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5A65">
        <w:rPr>
          <w:rFonts w:ascii="Times New Roman" w:hAnsi="Times New Roman" w:cs="Times New Roman"/>
          <w:sz w:val="28"/>
          <w:szCs w:val="28"/>
          <w:lang w:val="uk-UA"/>
        </w:rPr>
        <w:t>Ефективність способу до</w:t>
      </w:r>
      <w:r w:rsidR="00EA3121">
        <w:rPr>
          <w:rFonts w:ascii="Times New Roman" w:hAnsi="Times New Roman" w:cs="Times New Roman"/>
          <w:sz w:val="28"/>
          <w:szCs w:val="28"/>
          <w:lang w:val="uk-UA"/>
        </w:rPr>
        <w:t>ведена</w:t>
      </w:r>
      <w:r w:rsidRPr="00A15A65">
        <w:rPr>
          <w:rFonts w:ascii="Times New Roman" w:hAnsi="Times New Roman" w:cs="Times New Roman"/>
          <w:sz w:val="28"/>
          <w:szCs w:val="28"/>
          <w:lang w:val="uk-UA"/>
        </w:rPr>
        <w:t xml:space="preserve"> на підставі проведених клінічних досліджень</w:t>
      </w:r>
      <w:r w:rsidR="00B12357" w:rsidRPr="00A15A6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A3121">
        <w:rPr>
          <w:rFonts w:ascii="Times New Roman" w:hAnsi="Times New Roman" w:cs="Times New Roman"/>
          <w:sz w:val="28"/>
          <w:szCs w:val="28"/>
          <w:lang w:val="uk-UA"/>
        </w:rPr>
        <w:t xml:space="preserve"> Булообстежено</w:t>
      </w:r>
      <w:r w:rsidR="00B12357" w:rsidRPr="00A15A65">
        <w:rPr>
          <w:rFonts w:ascii="Times New Roman" w:hAnsi="Times New Roman" w:cs="Times New Roman"/>
          <w:sz w:val="28"/>
          <w:szCs w:val="28"/>
          <w:lang w:val="uk-UA"/>
        </w:rPr>
        <w:t xml:space="preserve"> 40 жінок у віці 45-52 років (100 %), які працювали в умовах обмеження об’єму м’язової активності 8-10 годин на добу протя</w:t>
      </w:r>
      <w:r w:rsidR="00EA3121">
        <w:rPr>
          <w:rFonts w:ascii="Times New Roman" w:hAnsi="Times New Roman" w:cs="Times New Roman"/>
          <w:sz w:val="28"/>
          <w:szCs w:val="28"/>
          <w:lang w:val="uk-UA"/>
        </w:rPr>
        <w:t>гом</w:t>
      </w:r>
      <w:r w:rsidR="00B12357" w:rsidRPr="00A15A65">
        <w:rPr>
          <w:rFonts w:ascii="Times New Roman" w:hAnsi="Times New Roman" w:cs="Times New Roman"/>
          <w:sz w:val="28"/>
          <w:szCs w:val="28"/>
          <w:lang w:val="uk-UA"/>
        </w:rPr>
        <w:t xml:space="preserve"> 10 </w:t>
      </w:r>
      <w:r w:rsidR="00B12357" w:rsidRPr="00A15A65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років. Діагностика клімактеричного синдрому </w:t>
      </w:r>
      <w:r w:rsidR="005D6A9A" w:rsidRPr="00A15A65">
        <w:rPr>
          <w:rFonts w:ascii="Times New Roman" w:hAnsi="Times New Roman" w:cs="Times New Roman"/>
          <w:sz w:val="28"/>
          <w:szCs w:val="28"/>
          <w:lang w:val="uk-UA"/>
        </w:rPr>
        <w:t>ґрунту</w:t>
      </w:r>
      <w:r w:rsidR="00B12357" w:rsidRPr="00A15A65">
        <w:rPr>
          <w:rFonts w:ascii="Times New Roman" w:hAnsi="Times New Roman" w:cs="Times New Roman"/>
          <w:sz w:val="28"/>
          <w:szCs w:val="28"/>
          <w:lang w:val="uk-UA"/>
        </w:rPr>
        <w:t xml:space="preserve">валася на заповненні жінками карт-опитувальників, які включали загальноприйняті запитання відносно нейровегетативних, психоемоційних та </w:t>
      </w:r>
      <w:r w:rsidR="00EA3121">
        <w:rPr>
          <w:rFonts w:ascii="Times New Roman" w:hAnsi="Times New Roman" w:cs="Times New Roman"/>
          <w:sz w:val="28"/>
          <w:szCs w:val="28"/>
          <w:lang w:val="uk-UA"/>
        </w:rPr>
        <w:t>метаболічних порушень. Такожбуло</w:t>
      </w:r>
      <w:r w:rsidR="002D6D13" w:rsidRPr="00A15A65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використано звичайне гін</w:t>
      </w:r>
      <w:r w:rsidR="005D6A9A" w:rsidRPr="00A15A65">
        <w:rPr>
          <w:rFonts w:ascii="Times New Roman" w:hAnsi="Times New Roman" w:cs="Times New Roman"/>
          <w:sz w:val="28"/>
          <w:szCs w:val="28"/>
          <w:lang w:val="uk-UA"/>
        </w:rPr>
        <w:t>екологічне дослідження, а саме</w:t>
      </w:r>
      <w:r w:rsidR="00EA3121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2D6D13" w:rsidRPr="00A15A65">
        <w:rPr>
          <w:rFonts w:ascii="Times New Roman" w:hAnsi="Times New Roman" w:cs="Times New Roman"/>
          <w:sz w:val="28"/>
          <w:szCs w:val="28"/>
          <w:lang w:val="uk-UA"/>
        </w:rPr>
        <w:t xml:space="preserve"> обстеження у дзеркалах, що демонструвало складність під час їх використання та візуальну діагностику «сухості» слизової оболонки піхви.</w:t>
      </w:r>
      <w:r w:rsidR="00737306" w:rsidRPr="00EA3121">
        <w:rPr>
          <w:rFonts w:ascii="Times New Roman" w:hAnsi="Times New Roman" w:cs="Times New Roman"/>
          <w:sz w:val="28"/>
          <w:szCs w:val="28"/>
          <w:lang w:val="uk-UA"/>
        </w:rPr>
        <w:t xml:space="preserve">Додатково, з метою підтвердження наявності клімактеричного синдрому, </w:t>
      </w:r>
      <w:r w:rsidR="00EA3121"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="00737306" w:rsidRPr="00EA3121">
        <w:rPr>
          <w:rFonts w:ascii="Times New Roman" w:hAnsi="Times New Roman" w:cs="Times New Roman"/>
          <w:sz w:val="28"/>
          <w:szCs w:val="28"/>
          <w:lang w:val="uk-UA"/>
        </w:rPr>
        <w:t xml:space="preserve"> визначався рівень</w:t>
      </w:r>
      <w:r w:rsidR="00EA3121">
        <w:rPr>
          <w:rFonts w:ascii="Times New Roman" w:hAnsi="Times New Roman" w:cs="Times New Roman"/>
          <w:sz w:val="28"/>
          <w:szCs w:val="28"/>
          <w:lang w:val="uk-UA"/>
        </w:rPr>
        <w:t>фолікулостимулюючого гормону</w:t>
      </w:r>
      <w:r w:rsidR="00726695" w:rsidRPr="00EA3121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737306" w:rsidRPr="00EA3121">
        <w:rPr>
          <w:rFonts w:ascii="Times New Roman" w:hAnsi="Times New Roman" w:cs="Times New Roman"/>
          <w:sz w:val="28"/>
          <w:szCs w:val="28"/>
          <w:lang w:val="uk-UA"/>
        </w:rPr>
        <w:t>ФСГ</w:t>
      </w:r>
      <w:r w:rsidR="00726695" w:rsidRPr="00EA3121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37306" w:rsidRPr="00EA3121">
        <w:rPr>
          <w:rFonts w:ascii="Times New Roman" w:hAnsi="Times New Roman" w:cs="Times New Roman"/>
          <w:sz w:val="28"/>
          <w:szCs w:val="28"/>
          <w:lang w:val="uk-UA"/>
        </w:rPr>
        <w:t xml:space="preserve"> на 4-6 день менструального циклу.</w:t>
      </w:r>
      <w:r w:rsidR="00C74275" w:rsidRPr="00EA3121">
        <w:rPr>
          <w:rFonts w:ascii="Times New Roman" w:hAnsi="Times New Roman" w:cs="Times New Roman"/>
          <w:sz w:val="28"/>
          <w:szCs w:val="28"/>
          <w:lang w:val="uk-UA"/>
        </w:rPr>
        <w:t xml:space="preserve"> Рівень ФСГ у цей час був підвищений та коливався від 31 до 37 ОД, склавши у середньому 34,7 ± 0,2</w:t>
      </w:r>
      <w:r w:rsidR="00C74275" w:rsidRPr="00A15A65">
        <w:rPr>
          <w:rFonts w:ascii="Times New Roman" w:hAnsi="Times New Roman" w:cs="Times New Roman"/>
          <w:sz w:val="28"/>
          <w:szCs w:val="28"/>
          <w:lang w:val="uk-UA"/>
        </w:rPr>
        <w:t xml:space="preserve"> ОД.</w:t>
      </w:r>
    </w:p>
    <w:p w:rsidR="002D6D13" w:rsidRPr="00A15A65" w:rsidRDefault="002D6D13" w:rsidP="00EA3121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15A65">
        <w:rPr>
          <w:rFonts w:ascii="Times New Roman" w:hAnsi="Times New Roman" w:cs="Times New Roman"/>
          <w:sz w:val="28"/>
          <w:szCs w:val="28"/>
          <w:lang w:val="uk-UA"/>
        </w:rPr>
        <w:t xml:space="preserve">Лікування </w:t>
      </w:r>
      <w:r w:rsidR="00EA3121">
        <w:rPr>
          <w:rFonts w:ascii="Times New Roman" w:hAnsi="Times New Roman" w:cs="Times New Roman"/>
          <w:sz w:val="28"/>
          <w:szCs w:val="28"/>
          <w:lang w:val="uk-UA"/>
        </w:rPr>
        <w:t>виконували</w:t>
      </w:r>
      <w:r w:rsidRPr="00A15A65">
        <w:rPr>
          <w:rFonts w:ascii="Times New Roman" w:hAnsi="Times New Roman" w:cs="Times New Roman"/>
          <w:sz w:val="28"/>
          <w:szCs w:val="28"/>
          <w:lang w:val="uk-UA"/>
        </w:rPr>
        <w:t xml:space="preserve"> наступним чином: </w:t>
      </w:r>
      <w:r w:rsidR="00EA3121">
        <w:rPr>
          <w:rFonts w:ascii="Times New Roman" w:hAnsi="Times New Roman" w:cs="Times New Roman"/>
          <w:sz w:val="28"/>
          <w:szCs w:val="28"/>
          <w:lang w:val="uk-UA"/>
        </w:rPr>
        <w:t xml:space="preserve">жінки </w:t>
      </w:r>
      <w:r w:rsidR="00EA3121" w:rsidRPr="00A15A65">
        <w:rPr>
          <w:rFonts w:ascii="Times New Roman" w:hAnsi="Times New Roman" w:cs="Times New Roman"/>
          <w:sz w:val="28"/>
          <w:szCs w:val="28"/>
          <w:lang w:val="uk-UA"/>
        </w:rPr>
        <w:t>викон</w:t>
      </w:r>
      <w:r w:rsidR="00EA3121">
        <w:rPr>
          <w:rFonts w:ascii="Times New Roman" w:hAnsi="Times New Roman" w:cs="Times New Roman"/>
          <w:sz w:val="28"/>
          <w:szCs w:val="28"/>
          <w:lang w:val="uk-UA"/>
        </w:rPr>
        <w:t>ували</w:t>
      </w:r>
      <w:r w:rsidRPr="00A15A65">
        <w:rPr>
          <w:rFonts w:ascii="Times New Roman" w:hAnsi="Times New Roman" w:cs="Times New Roman"/>
          <w:sz w:val="28"/>
          <w:szCs w:val="28"/>
          <w:lang w:val="uk-UA"/>
        </w:rPr>
        <w:t>у щоденному режимі фізичн</w:t>
      </w:r>
      <w:r w:rsidR="00EA3121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A15A65">
        <w:rPr>
          <w:rFonts w:ascii="Times New Roman" w:hAnsi="Times New Roman" w:cs="Times New Roman"/>
          <w:sz w:val="28"/>
          <w:szCs w:val="28"/>
          <w:lang w:val="uk-UA"/>
        </w:rPr>
        <w:t xml:space="preserve"> вправ</w:t>
      </w:r>
      <w:r w:rsidR="00EA3121">
        <w:rPr>
          <w:rFonts w:ascii="Times New Roman" w:hAnsi="Times New Roman" w:cs="Times New Roman"/>
          <w:sz w:val="28"/>
          <w:szCs w:val="28"/>
          <w:lang w:val="uk-UA"/>
        </w:rPr>
        <w:t>ипротягом 15 – 20 хвилин</w:t>
      </w:r>
      <w:r w:rsidRPr="00A15A65">
        <w:rPr>
          <w:rFonts w:ascii="Times New Roman" w:hAnsi="Times New Roman" w:cs="Times New Roman"/>
          <w:sz w:val="28"/>
          <w:szCs w:val="28"/>
          <w:lang w:val="uk-UA"/>
        </w:rPr>
        <w:t xml:space="preserve"> з залученням великих суглобів рук та ніг. </w:t>
      </w:r>
      <w:r w:rsidR="00EA3121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A15A65">
        <w:rPr>
          <w:rFonts w:ascii="Times New Roman" w:hAnsi="Times New Roman" w:cs="Times New Roman"/>
          <w:sz w:val="28"/>
          <w:szCs w:val="28"/>
          <w:lang w:val="uk-UA"/>
        </w:rPr>
        <w:t>едикаментозн</w:t>
      </w:r>
      <w:r w:rsidR="00EA3121">
        <w:rPr>
          <w:rFonts w:ascii="Times New Roman" w:hAnsi="Times New Roman" w:cs="Times New Roman"/>
          <w:sz w:val="28"/>
          <w:szCs w:val="28"/>
          <w:lang w:val="uk-UA"/>
        </w:rPr>
        <w:t xml:space="preserve">о використовували </w:t>
      </w:r>
      <w:r w:rsidR="00EA3121" w:rsidRPr="00A15A65">
        <w:rPr>
          <w:rFonts w:ascii="Times New Roman" w:hAnsi="Times New Roman" w:cs="Times New Roman"/>
          <w:sz w:val="28"/>
          <w:szCs w:val="28"/>
          <w:lang w:val="uk-UA"/>
        </w:rPr>
        <w:t xml:space="preserve">препарат, </w:t>
      </w:r>
      <w:r w:rsidR="00EA3121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дія якого мала слабкий естрогенний ефект</w:t>
      </w:r>
      <w:r w:rsidR="00EA3121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Pr="00A15A65">
        <w:rPr>
          <w:rFonts w:ascii="Times New Roman" w:hAnsi="Times New Roman" w:cs="Times New Roman"/>
          <w:sz w:val="28"/>
          <w:szCs w:val="28"/>
          <w:lang w:val="uk-UA"/>
        </w:rPr>
        <w:t>двічі на добу по одній таблетці</w:t>
      </w:r>
      <w:r w:rsidR="005D6A9A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5D6A9A" w:rsidRPr="00A15A65">
        <w:rPr>
          <w:rFonts w:ascii="Times New Roman" w:hAnsi="Times New Roman" w:cs="Times New Roman"/>
          <w:sz w:val="28"/>
          <w:szCs w:val="28"/>
          <w:lang w:val="uk-UA"/>
        </w:rPr>
        <w:t xml:space="preserve"> Він</w:t>
      </w:r>
      <w:r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містив екстракт цим</w:t>
      </w:r>
      <w:r w:rsidR="000559AC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цифуги та допоміжні речовини</w:t>
      </w:r>
      <w:r w:rsidR="005D6A9A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A15A65">
        <w:rPr>
          <w:rFonts w:ascii="Arial" w:hAnsi="Arial" w:cs="Arial"/>
          <w:color w:val="000000"/>
          <w:lang w:val="uk-UA"/>
        </w:rPr>
        <w:t xml:space="preserve">. </w:t>
      </w:r>
      <w:r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Лікування проводилося у безперервному режимі </w:t>
      </w:r>
      <w:r w:rsidR="000559AC"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протягом</w:t>
      </w:r>
      <w:r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шести місяців.</w:t>
      </w:r>
    </w:p>
    <w:p w:rsidR="002D6D13" w:rsidRPr="00A15A65" w:rsidRDefault="002D6D13" w:rsidP="002D6D13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  <w:t xml:space="preserve">Для доказу ефективності способу </w:t>
      </w:r>
      <w:r w:rsidR="0071304E">
        <w:rPr>
          <w:rFonts w:ascii="Times New Roman" w:hAnsi="Times New Roman" w:cs="Times New Roman"/>
          <w:color w:val="000000"/>
          <w:sz w:val="28"/>
          <w:szCs w:val="28"/>
          <w:lang w:val="uk-UA"/>
        </w:rPr>
        <w:t>усім</w:t>
      </w:r>
      <w:r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жінк</w:t>
      </w:r>
      <w:r w:rsidR="0071304E">
        <w:rPr>
          <w:rFonts w:ascii="Times New Roman" w:hAnsi="Times New Roman" w:cs="Times New Roman"/>
          <w:color w:val="000000"/>
          <w:sz w:val="28"/>
          <w:szCs w:val="28"/>
          <w:lang w:val="uk-UA"/>
        </w:rPr>
        <w:t>ам</w:t>
      </w:r>
      <w:r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проводили повторн</w:t>
      </w:r>
      <w:r w:rsidR="0071304E"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r w:rsidR="00737306" w:rsidRPr="00A15A65">
        <w:rPr>
          <w:rFonts w:ascii="Times New Roman" w:hAnsi="Times New Roman" w:cs="Times New Roman"/>
          <w:sz w:val="28"/>
          <w:szCs w:val="28"/>
          <w:lang w:val="uk-UA"/>
        </w:rPr>
        <w:t xml:space="preserve">обстеження у дзеркалах, </w:t>
      </w:r>
      <w:r w:rsidR="0071304E">
        <w:rPr>
          <w:rFonts w:ascii="Times New Roman" w:hAnsi="Times New Roman" w:cs="Times New Roman"/>
          <w:sz w:val="28"/>
          <w:szCs w:val="28"/>
          <w:lang w:val="uk-UA"/>
        </w:rPr>
        <w:t xml:space="preserve">повторно </w:t>
      </w:r>
      <w:r w:rsidR="00737306" w:rsidRPr="0071304E">
        <w:rPr>
          <w:rFonts w:ascii="Times New Roman" w:hAnsi="Times New Roman" w:cs="Times New Roman"/>
          <w:sz w:val="28"/>
          <w:szCs w:val="28"/>
          <w:lang w:val="uk-UA"/>
        </w:rPr>
        <w:t>визнач</w:t>
      </w:r>
      <w:r w:rsidR="0071304E">
        <w:rPr>
          <w:rFonts w:ascii="Times New Roman" w:hAnsi="Times New Roman" w:cs="Times New Roman"/>
          <w:sz w:val="28"/>
          <w:szCs w:val="28"/>
          <w:lang w:val="uk-UA"/>
        </w:rPr>
        <w:t>али</w:t>
      </w:r>
      <w:r w:rsidR="00737306" w:rsidRPr="0071304E">
        <w:rPr>
          <w:rFonts w:ascii="Times New Roman" w:hAnsi="Times New Roman" w:cs="Times New Roman"/>
          <w:sz w:val="28"/>
          <w:szCs w:val="28"/>
          <w:lang w:val="uk-UA"/>
        </w:rPr>
        <w:t xml:space="preserve"> рівень ФСГ.</w:t>
      </w:r>
      <w:r w:rsidR="0071304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Також жінки повторно </w:t>
      </w:r>
      <w:r w:rsidR="0071304E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заповн</w:t>
      </w:r>
      <w:r w:rsidR="0071304E">
        <w:rPr>
          <w:rFonts w:ascii="Times New Roman" w:hAnsi="Times New Roman" w:cs="Times New Roman"/>
          <w:color w:val="000000"/>
          <w:sz w:val="28"/>
          <w:szCs w:val="28"/>
          <w:lang w:val="uk-UA"/>
        </w:rPr>
        <w:t>ювали</w:t>
      </w:r>
      <w:r w:rsidR="0071304E" w:rsidRPr="00A15A65">
        <w:rPr>
          <w:rFonts w:ascii="Times New Roman" w:hAnsi="Times New Roman" w:cs="Times New Roman"/>
          <w:sz w:val="28"/>
          <w:szCs w:val="28"/>
          <w:lang w:val="uk-UA"/>
        </w:rPr>
        <w:t>карт</w:t>
      </w:r>
      <w:r w:rsidR="0071304E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71304E" w:rsidRPr="00A15A65">
        <w:rPr>
          <w:rFonts w:ascii="Times New Roman" w:hAnsi="Times New Roman" w:cs="Times New Roman"/>
          <w:sz w:val="28"/>
          <w:szCs w:val="28"/>
          <w:lang w:val="uk-UA"/>
        </w:rPr>
        <w:t>-опитувальник</w:t>
      </w:r>
      <w:r w:rsidR="0071304E">
        <w:rPr>
          <w:rFonts w:ascii="Times New Roman" w:hAnsi="Times New Roman" w:cs="Times New Roman"/>
          <w:sz w:val="28"/>
          <w:szCs w:val="28"/>
          <w:lang w:val="uk-UA"/>
        </w:rPr>
        <w:t>и.</w:t>
      </w:r>
    </w:p>
    <w:p w:rsidR="00B65521" w:rsidRPr="00A15A65" w:rsidRDefault="00B65521" w:rsidP="00F95A33">
      <w:pPr>
        <w:spacing w:line="360" w:lineRule="auto"/>
        <w:ind w:firstLine="708"/>
        <w:contextualSpacing/>
        <w:jc w:val="both"/>
        <w:rPr>
          <w:rStyle w:val="2221"/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15A65">
        <w:rPr>
          <w:rFonts w:ascii="Times New Roman" w:hAnsi="Times New Roman" w:cs="Times New Roman"/>
          <w:sz w:val="28"/>
          <w:szCs w:val="28"/>
          <w:lang w:val="uk-UA"/>
        </w:rPr>
        <w:t>Встановлено, що після шести місяців використання способу, прояви клімактеричного синдро</w:t>
      </w:r>
      <w:r w:rsidR="00496A51">
        <w:rPr>
          <w:rFonts w:ascii="Times New Roman" w:hAnsi="Times New Roman" w:cs="Times New Roman"/>
          <w:sz w:val="28"/>
          <w:szCs w:val="28"/>
          <w:lang w:val="uk-UA"/>
        </w:rPr>
        <w:t>му зникли у 30 пацієнток (75 %) та</w:t>
      </w:r>
      <w:r w:rsidR="00496A51" w:rsidRPr="00A15A6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A15A65">
        <w:rPr>
          <w:rFonts w:ascii="Times New Roman" w:hAnsi="Times New Roman" w:cs="Times New Roman"/>
          <w:sz w:val="28"/>
          <w:szCs w:val="28"/>
          <w:lang w:val="uk-UA"/>
        </w:rPr>
        <w:t xml:space="preserve"> 10 випадках (25 %) </w:t>
      </w:r>
      <w:r w:rsidR="00496A51">
        <w:rPr>
          <w:rFonts w:ascii="Times New Roman" w:hAnsi="Times New Roman" w:cs="Times New Roman"/>
          <w:sz w:val="28"/>
          <w:szCs w:val="28"/>
          <w:lang w:val="uk-UA"/>
        </w:rPr>
        <w:t>зменшилися</w:t>
      </w:r>
      <w:r w:rsidRPr="00A15A65">
        <w:rPr>
          <w:rFonts w:ascii="Times New Roman" w:hAnsi="Times New Roman" w:cs="Times New Roman"/>
          <w:sz w:val="28"/>
          <w:szCs w:val="28"/>
          <w:lang w:val="uk-UA"/>
        </w:rPr>
        <w:t xml:space="preserve"> прояв</w:t>
      </w:r>
      <w:r w:rsidR="00496A51">
        <w:rPr>
          <w:rFonts w:ascii="Times New Roman" w:hAnsi="Times New Roman" w:cs="Times New Roman"/>
          <w:sz w:val="28"/>
          <w:szCs w:val="28"/>
          <w:lang w:val="uk-UA"/>
        </w:rPr>
        <w:t>и клімактеричного синдрому, а саме</w:t>
      </w:r>
      <w:r w:rsidRPr="00A15A65">
        <w:rPr>
          <w:rFonts w:ascii="Times New Roman" w:hAnsi="Times New Roman" w:cs="Times New Roman"/>
          <w:sz w:val="28"/>
          <w:szCs w:val="28"/>
          <w:lang w:val="uk-UA"/>
        </w:rPr>
        <w:t xml:space="preserve"> незначна драт</w:t>
      </w:r>
      <w:r w:rsidR="005D6A9A" w:rsidRPr="00A15A65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A15A65">
        <w:rPr>
          <w:rFonts w:ascii="Times New Roman" w:hAnsi="Times New Roman" w:cs="Times New Roman"/>
          <w:sz w:val="28"/>
          <w:szCs w:val="28"/>
          <w:lang w:val="uk-UA"/>
        </w:rPr>
        <w:t>ливість та 1-2 короткочасні припливи на добу, що дозв</w:t>
      </w:r>
      <w:r w:rsidR="005D6A9A" w:rsidRPr="00A15A65">
        <w:rPr>
          <w:rFonts w:ascii="Times New Roman" w:hAnsi="Times New Roman" w:cs="Times New Roman"/>
          <w:sz w:val="28"/>
          <w:szCs w:val="28"/>
          <w:lang w:val="uk-UA"/>
        </w:rPr>
        <w:t>олило віднести їх до належн</w:t>
      </w:r>
      <w:r w:rsidRPr="00A15A65">
        <w:rPr>
          <w:rFonts w:ascii="Times New Roman" w:hAnsi="Times New Roman" w:cs="Times New Roman"/>
          <w:sz w:val="28"/>
          <w:szCs w:val="28"/>
          <w:lang w:val="uk-UA"/>
        </w:rPr>
        <w:t>их легкому ступеню.</w:t>
      </w:r>
      <w:r w:rsidR="00C74275" w:rsidRPr="00496A51">
        <w:rPr>
          <w:rFonts w:ascii="Times New Roman" w:hAnsi="Times New Roman" w:cs="Times New Roman"/>
          <w:sz w:val="28"/>
          <w:szCs w:val="28"/>
          <w:lang w:val="uk-UA"/>
        </w:rPr>
        <w:t>Встановлено деяке зниження рівня ФСГ до 29,6 ± 0,1 ОД, що демонструє незначну активацію функції яєчників.</w:t>
      </w:r>
      <w:r w:rsidR="006C0656" w:rsidRPr="00A15A65"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980621" w:rsidRPr="00A15A65" w:rsidRDefault="00980621" w:rsidP="002D6D13">
      <w:pPr>
        <w:spacing w:line="360" w:lineRule="auto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15A65">
        <w:rPr>
          <w:rStyle w:val="2221"/>
          <w:rFonts w:ascii="Times New Roman" w:hAnsi="Times New Roman" w:cs="Times New Roman"/>
          <w:color w:val="000000"/>
          <w:sz w:val="28"/>
          <w:szCs w:val="28"/>
          <w:lang w:val="uk-UA"/>
        </w:rPr>
        <w:tab/>
        <w:t>Показанням для використання способу</w:t>
      </w:r>
      <w:r w:rsidR="00F95A33">
        <w:rPr>
          <w:rStyle w:val="2221"/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Pr="00A15A65">
        <w:rPr>
          <w:rStyle w:val="2221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клімактеричний </w:t>
      </w:r>
      <w:r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синдром середнього ступеня тяжкості у жінок з тривалою гіпокінезією.</w:t>
      </w:r>
    </w:p>
    <w:p w:rsidR="00980621" w:rsidRPr="00A15A65" w:rsidRDefault="00980621" w:rsidP="002D6D13">
      <w:pPr>
        <w:spacing w:line="360" w:lineRule="auto"/>
        <w:contextualSpacing/>
        <w:jc w:val="both"/>
        <w:rPr>
          <w:rStyle w:val="1942"/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 w:rsidRPr="00A15A65">
        <w:rPr>
          <w:rStyle w:val="1942"/>
          <w:rFonts w:ascii="Times New Roman" w:hAnsi="Times New Roman" w:cs="Times New Roman"/>
          <w:color w:val="000000"/>
          <w:sz w:val="28"/>
          <w:szCs w:val="28"/>
          <w:lang w:val="uk-UA"/>
        </w:rPr>
        <w:t>Протипоказань до застосування</w:t>
      </w:r>
      <w:r w:rsidR="005D6A9A" w:rsidRPr="00A15A65">
        <w:rPr>
          <w:rStyle w:val="1942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способу</w:t>
      </w:r>
      <w:r w:rsidRPr="00A15A65">
        <w:rPr>
          <w:rStyle w:val="1942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не знайдено.</w:t>
      </w:r>
    </w:p>
    <w:p w:rsidR="00E66F59" w:rsidRDefault="00980621" w:rsidP="00E66F59">
      <w:pPr>
        <w:spacing w:line="360" w:lineRule="auto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A15A65">
        <w:rPr>
          <w:rStyle w:val="1942"/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 w:rsidRPr="00A15A65">
        <w:rPr>
          <w:rStyle w:val="2112"/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Висновок: </w:t>
      </w:r>
      <w:r w:rsidR="00F95A33" w:rsidRPr="00F95A33">
        <w:rPr>
          <w:rStyle w:val="2112"/>
          <w:rFonts w:ascii="Times New Roman" w:hAnsi="Times New Roman" w:cs="Times New Roman"/>
          <w:bCs/>
          <w:color w:val="000000"/>
          <w:sz w:val="28"/>
          <w:szCs w:val="28"/>
          <w:lang w:val="uk-UA"/>
        </w:rPr>
        <w:t>Отриманні результати</w:t>
      </w:r>
      <w:r w:rsidR="00F95A3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свідчать про </w:t>
      </w:r>
      <w:r w:rsidR="00F95A33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е</w:t>
      </w:r>
      <w:r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фективний результат лікування хворих</w:t>
      </w:r>
      <w:r w:rsidR="00F95A33">
        <w:rPr>
          <w:rFonts w:ascii="Times New Roman" w:hAnsi="Times New Roman" w:cs="Times New Roman"/>
          <w:color w:val="000000"/>
          <w:sz w:val="28"/>
          <w:szCs w:val="28"/>
          <w:lang w:val="uk-UA"/>
        </w:rPr>
        <w:t>, який</w:t>
      </w:r>
      <w:r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досягається вибором засобів </w:t>
      </w:r>
      <w:r w:rsidR="006C0656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(</w:t>
      </w:r>
      <w:r w:rsidR="00A012DC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поєднання фізичних вправ</w:t>
      </w:r>
      <w:r w:rsidR="006C0656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та препарату, що містить екстракт цем</w:t>
      </w:r>
      <w:r w:rsidR="00F95A33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="006C0656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цифуги)</w:t>
      </w:r>
      <w:r w:rsidR="00E66F59">
        <w:rPr>
          <w:rStyle w:val="2355"/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="00A012DC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і з</w:t>
      </w:r>
      <w:r w:rsidR="006C0656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умовлений схемою призначення </w:t>
      </w:r>
      <w:r w:rsidR="006C0656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та їх </w:t>
      </w:r>
      <w:r w:rsidR="00A012DC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загальними та фармакологічними</w:t>
      </w:r>
      <w:r w:rsidR="006C0656" w:rsidRPr="00A15A6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властивостями, синергізм дії </w:t>
      </w:r>
      <w:r w:rsidR="006C0656" w:rsidRPr="00E66F59">
        <w:rPr>
          <w:rFonts w:ascii="Times New Roman" w:hAnsi="Times New Roman" w:cs="Times New Roman"/>
          <w:color w:val="000000"/>
          <w:sz w:val="28"/>
          <w:szCs w:val="28"/>
          <w:lang w:val="uk-UA"/>
        </w:rPr>
        <w:t>яких забезпечив ефективність способу.</w:t>
      </w:r>
      <w:r w:rsidR="00E66F59"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</w:p>
    <w:p w:rsidR="006C0656" w:rsidRPr="00A15A65" w:rsidRDefault="00E66F59" w:rsidP="00E66F59">
      <w:pPr>
        <w:spacing w:line="360" w:lineRule="auto"/>
        <w:contextualSpacing/>
        <w:jc w:val="both"/>
        <w:rPr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ab/>
      </w:r>
      <w:r w:rsidR="006C0656" w:rsidRPr="00E66F59">
        <w:rPr>
          <w:rFonts w:ascii="Times New Roman" w:hAnsi="Times New Roman" w:cs="Times New Roman"/>
          <w:color w:val="000000"/>
          <w:sz w:val="28"/>
          <w:szCs w:val="28"/>
          <w:lang w:val="uk-UA"/>
        </w:rPr>
        <w:t>Інформаційний лист складено за матеріалами НДР "Оптимізація діагностики та лікування при захворюваннях репродуктивної системи жінок"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6C0656" w:rsidRPr="00E66F5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№ </w:t>
      </w:r>
      <w:r w:rsidRPr="00E66F59">
        <w:rPr>
          <w:rFonts w:ascii="Times New Roman" w:hAnsi="Times New Roman" w:cs="Times New Roman"/>
          <w:color w:val="000000"/>
          <w:sz w:val="28"/>
          <w:szCs w:val="28"/>
          <w:lang w:val="uk-UA"/>
        </w:rPr>
        <w:t>д</w:t>
      </w:r>
      <w:r w:rsidR="006C0656" w:rsidRPr="00E66F59">
        <w:rPr>
          <w:rFonts w:ascii="Times New Roman" w:hAnsi="Times New Roman" w:cs="Times New Roman"/>
          <w:color w:val="000000"/>
          <w:sz w:val="28"/>
          <w:szCs w:val="28"/>
          <w:lang w:val="uk-UA"/>
        </w:rPr>
        <w:t>ержреєстрації 0118U000931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Pr="00E66F59">
        <w:rPr>
          <w:rFonts w:ascii="Times New Roman" w:hAnsi="Times New Roman" w:cs="Times New Roman"/>
          <w:color w:val="000000"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ермін виконання</w:t>
      </w:r>
      <w:r w:rsidR="006C0656" w:rsidRPr="00E66F5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2017-2020</w:t>
      </w:r>
      <w:r w:rsidR="00A012DC" w:rsidRPr="00E66F5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</w:t>
      </w:r>
      <w:r w:rsidR="006C0656" w:rsidRPr="00E66F59">
        <w:rPr>
          <w:rFonts w:ascii="Times New Roman" w:hAnsi="Times New Roman" w:cs="Times New Roman"/>
          <w:color w:val="000000"/>
          <w:sz w:val="28"/>
          <w:szCs w:val="28"/>
          <w:lang w:val="uk-UA"/>
        </w:rPr>
        <w:t>р.</w:t>
      </w:r>
    </w:p>
    <w:p w:rsidR="006C0656" w:rsidRPr="00A15A65" w:rsidRDefault="006C0656" w:rsidP="006C0656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15A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      За додатковою інформацією слід звертатися до автора листа: </w:t>
      </w:r>
      <w:r w:rsidR="000C372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Старкова І.В., </w:t>
      </w:r>
      <w:r w:rsidR="00E66F59" w:rsidRPr="00A15A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тел. 0677490986</w:t>
      </w:r>
      <w:r w:rsidR="00E66F5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</w:t>
      </w:r>
      <w:r w:rsidR="00E66F59" w:rsidRPr="00A15A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кафедра акушерства та гінекології №2, </w:t>
      </w:r>
      <w:r w:rsidRPr="00A15A6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Харківський національний медичний університет,</w:t>
      </w:r>
      <w:r w:rsidR="00CD167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проспект Науки</w:t>
      </w:r>
      <w:r w:rsidR="00E66F5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, 4, м. Харків, 61022.</w:t>
      </w:r>
    </w:p>
    <w:sectPr w:rsidR="006C0656" w:rsidRPr="00A15A65" w:rsidSect="00685117"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73EC7" w:rsidRDefault="00A73EC7" w:rsidP="005D6A9A">
      <w:pPr>
        <w:spacing w:after="0" w:line="240" w:lineRule="auto"/>
      </w:pPr>
      <w:r>
        <w:separator/>
      </w:r>
    </w:p>
  </w:endnote>
  <w:endnote w:type="continuationSeparator" w:id="1">
    <w:p w:rsidR="00A73EC7" w:rsidRDefault="00A73EC7" w:rsidP="005D6A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73EC7" w:rsidRDefault="00A73EC7" w:rsidP="005D6A9A">
      <w:pPr>
        <w:spacing w:after="0" w:line="240" w:lineRule="auto"/>
      </w:pPr>
      <w:r>
        <w:separator/>
      </w:r>
    </w:p>
  </w:footnote>
  <w:footnote w:type="continuationSeparator" w:id="1">
    <w:p w:rsidR="00A73EC7" w:rsidRDefault="00A73EC7" w:rsidP="005D6A9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B29A4"/>
    <w:rsid w:val="00005D00"/>
    <w:rsid w:val="00006FA2"/>
    <w:rsid w:val="0000772A"/>
    <w:rsid w:val="000141F1"/>
    <w:rsid w:val="00022D61"/>
    <w:rsid w:val="0002581B"/>
    <w:rsid w:val="00027279"/>
    <w:rsid w:val="00030005"/>
    <w:rsid w:val="000402E7"/>
    <w:rsid w:val="00052896"/>
    <w:rsid w:val="000559AC"/>
    <w:rsid w:val="0006030D"/>
    <w:rsid w:val="000606FE"/>
    <w:rsid w:val="0006193B"/>
    <w:rsid w:val="0007064A"/>
    <w:rsid w:val="00071EC3"/>
    <w:rsid w:val="000720B4"/>
    <w:rsid w:val="0007293A"/>
    <w:rsid w:val="00074E56"/>
    <w:rsid w:val="0008024D"/>
    <w:rsid w:val="00082F69"/>
    <w:rsid w:val="0008689B"/>
    <w:rsid w:val="00091BAF"/>
    <w:rsid w:val="00095D75"/>
    <w:rsid w:val="00097A66"/>
    <w:rsid w:val="000A4895"/>
    <w:rsid w:val="000A778C"/>
    <w:rsid w:val="000A7790"/>
    <w:rsid w:val="000B15F9"/>
    <w:rsid w:val="000B1FD0"/>
    <w:rsid w:val="000B29A4"/>
    <w:rsid w:val="000B6CEA"/>
    <w:rsid w:val="000C1AF5"/>
    <w:rsid w:val="000C372F"/>
    <w:rsid w:val="000C51D0"/>
    <w:rsid w:val="000C6686"/>
    <w:rsid w:val="000D713D"/>
    <w:rsid w:val="000D7558"/>
    <w:rsid w:val="000D7603"/>
    <w:rsid w:val="000E04FE"/>
    <w:rsid w:val="000E0F2F"/>
    <w:rsid w:val="000E11F3"/>
    <w:rsid w:val="000E7D6A"/>
    <w:rsid w:val="000F6168"/>
    <w:rsid w:val="000F64A7"/>
    <w:rsid w:val="000F788D"/>
    <w:rsid w:val="0010034D"/>
    <w:rsid w:val="0010173A"/>
    <w:rsid w:val="0010565C"/>
    <w:rsid w:val="00106506"/>
    <w:rsid w:val="0010791E"/>
    <w:rsid w:val="0011492A"/>
    <w:rsid w:val="00121AA7"/>
    <w:rsid w:val="00121B93"/>
    <w:rsid w:val="00125585"/>
    <w:rsid w:val="001326FF"/>
    <w:rsid w:val="00132C5A"/>
    <w:rsid w:val="00134C72"/>
    <w:rsid w:val="00142814"/>
    <w:rsid w:val="0014284C"/>
    <w:rsid w:val="001433E5"/>
    <w:rsid w:val="00143588"/>
    <w:rsid w:val="001452B1"/>
    <w:rsid w:val="00146556"/>
    <w:rsid w:val="00153A00"/>
    <w:rsid w:val="00154660"/>
    <w:rsid w:val="00156A9B"/>
    <w:rsid w:val="00170E45"/>
    <w:rsid w:val="0017141D"/>
    <w:rsid w:val="001733AC"/>
    <w:rsid w:val="001743B7"/>
    <w:rsid w:val="0018092C"/>
    <w:rsid w:val="00181B8C"/>
    <w:rsid w:val="00183B3C"/>
    <w:rsid w:val="00193B37"/>
    <w:rsid w:val="00196F8D"/>
    <w:rsid w:val="001A1D99"/>
    <w:rsid w:val="001A3944"/>
    <w:rsid w:val="001A39BD"/>
    <w:rsid w:val="001A3F12"/>
    <w:rsid w:val="001A59A4"/>
    <w:rsid w:val="001B16BF"/>
    <w:rsid w:val="001B28C3"/>
    <w:rsid w:val="001B5070"/>
    <w:rsid w:val="001B74F8"/>
    <w:rsid w:val="001C03A2"/>
    <w:rsid w:val="001C35B6"/>
    <w:rsid w:val="001C449B"/>
    <w:rsid w:val="001D1151"/>
    <w:rsid w:val="001D62D6"/>
    <w:rsid w:val="001E09F7"/>
    <w:rsid w:val="001E4F77"/>
    <w:rsid w:val="001E5C8B"/>
    <w:rsid w:val="001E60B4"/>
    <w:rsid w:val="00201153"/>
    <w:rsid w:val="00210343"/>
    <w:rsid w:val="0021323C"/>
    <w:rsid w:val="00213B0B"/>
    <w:rsid w:val="00216D91"/>
    <w:rsid w:val="00217076"/>
    <w:rsid w:val="0022770F"/>
    <w:rsid w:val="00231E7B"/>
    <w:rsid w:val="00233741"/>
    <w:rsid w:val="00234AA9"/>
    <w:rsid w:val="002372DB"/>
    <w:rsid w:val="0024437F"/>
    <w:rsid w:val="002449CB"/>
    <w:rsid w:val="00255133"/>
    <w:rsid w:val="00260978"/>
    <w:rsid w:val="002639CE"/>
    <w:rsid w:val="00265588"/>
    <w:rsid w:val="0027640C"/>
    <w:rsid w:val="0027757D"/>
    <w:rsid w:val="0028182A"/>
    <w:rsid w:val="00290009"/>
    <w:rsid w:val="0029348B"/>
    <w:rsid w:val="00293EC1"/>
    <w:rsid w:val="002A102B"/>
    <w:rsid w:val="002A1E84"/>
    <w:rsid w:val="002A371F"/>
    <w:rsid w:val="002A6137"/>
    <w:rsid w:val="002A618D"/>
    <w:rsid w:val="002B1FE0"/>
    <w:rsid w:val="002B3FCF"/>
    <w:rsid w:val="002B4DAB"/>
    <w:rsid w:val="002D06CE"/>
    <w:rsid w:val="002D4251"/>
    <w:rsid w:val="002D5158"/>
    <w:rsid w:val="002D6D13"/>
    <w:rsid w:val="002D6FC9"/>
    <w:rsid w:val="002F4C5F"/>
    <w:rsid w:val="002F7016"/>
    <w:rsid w:val="00300506"/>
    <w:rsid w:val="00301E9F"/>
    <w:rsid w:val="003020A9"/>
    <w:rsid w:val="003033A6"/>
    <w:rsid w:val="00303A81"/>
    <w:rsid w:val="003043C6"/>
    <w:rsid w:val="003061C9"/>
    <w:rsid w:val="0031743E"/>
    <w:rsid w:val="00317F59"/>
    <w:rsid w:val="00330386"/>
    <w:rsid w:val="00330D4D"/>
    <w:rsid w:val="00332438"/>
    <w:rsid w:val="003372DE"/>
    <w:rsid w:val="00340231"/>
    <w:rsid w:val="003433D4"/>
    <w:rsid w:val="0034392D"/>
    <w:rsid w:val="003439DB"/>
    <w:rsid w:val="00343FDF"/>
    <w:rsid w:val="00346D24"/>
    <w:rsid w:val="00350149"/>
    <w:rsid w:val="00351948"/>
    <w:rsid w:val="00353CD7"/>
    <w:rsid w:val="00361E87"/>
    <w:rsid w:val="003636FF"/>
    <w:rsid w:val="0036376C"/>
    <w:rsid w:val="00364709"/>
    <w:rsid w:val="003719DD"/>
    <w:rsid w:val="00372720"/>
    <w:rsid w:val="00377878"/>
    <w:rsid w:val="003946CC"/>
    <w:rsid w:val="0039636A"/>
    <w:rsid w:val="003A499E"/>
    <w:rsid w:val="003A4F8D"/>
    <w:rsid w:val="003A7EF4"/>
    <w:rsid w:val="003B038F"/>
    <w:rsid w:val="003B2338"/>
    <w:rsid w:val="003B25A6"/>
    <w:rsid w:val="003B2F9E"/>
    <w:rsid w:val="003C459F"/>
    <w:rsid w:val="003D0DE8"/>
    <w:rsid w:val="003D69D8"/>
    <w:rsid w:val="003D6C46"/>
    <w:rsid w:val="003F15F1"/>
    <w:rsid w:val="003F5A27"/>
    <w:rsid w:val="003F759A"/>
    <w:rsid w:val="00401C51"/>
    <w:rsid w:val="00404101"/>
    <w:rsid w:val="004121EE"/>
    <w:rsid w:val="00416D71"/>
    <w:rsid w:val="004213A3"/>
    <w:rsid w:val="00434B52"/>
    <w:rsid w:val="0043784F"/>
    <w:rsid w:val="004513EF"/>
    <w:rsid w:val="004629E6"/>
    <w:rsid w:val="004642E6"/>
    <w:rsid w:val="00472C11"/>
    <w:rsid w:val="004743CD"/>
    <w:rsid w:val="00474E7D"/>
    <w:rsid w:val="00477D42"/>
    <w:rsid w:val="00480D87"/>
    <w:rsid w:val="004852B9"/>
    <w:rsid w:val="00493605"/>
    <w:rsid w:val="00496867"/>
    <w:rsid w:val="00496A51"/>
    <w:rsid w:val="0049741E"/>
    <w:rsid w:val="00497E55"/>
    <w:rsid w:val="004A17D2"/>
    <w:rsid w:val="004A43AE"/>
    <w:rsid w:val="004A4539"/>
    <w:rsid w:val="004B574B"/>
    <w:rsid w:val="004B6766"/>
    <w:rsid w:val="004C0E39"/>
    <w:rsid w:val="004D0E1A"/>
    <w:rsid w:val="004D2675"/>
    <w:rsid w:val="004D631F"/>
    <w:rsid w:val="004D730C"/>
    <w:rsid w:val="004E503E"/>
    <w:rsid w:val="004E6936"/>
    <w:rsid w:val="004F2E8C"/>
    <w:rsid w:val="004F3108"/>
    <w:rsid w:val="004F3771"/>
    <w:rsid w:val="004F55D2"/>
    <w:rsid w:val="004F7128"/>
    <w:rsid w:val="004F7B1B"/>
    <w:rsid w:val="00501996"/>
    <w:rsid w:val="00503789"/>
    <w:rsid w:val="00521B98"/>
    <w:rsid w:val="00551004"/>
    <w:rsid w:val="00551E56"/>
    <w:rsid w:val="005555F5"/>
    <w:rsid w:val="00555CCC"/>
    <w:rsid w:val="00561F0A"/>
    <w:rsid w:val="00563718"/>
    <w:rsid w:val="00574089"/>
    <w:rsid w:val="00581544"/>
    <w:rsid w:val="00582ED4"/>
    <w:rsid w:val="00583E7A"/>
    <w:rsid w:val="00585640"/>
    <w:rsid w:val="00587F6B"/>
    <w:rsid w:val="00590DE0"/>
    <w:rsid w:val="005A1526"/>
    <w:rsid w:val="005A2631"/>
    <w:rsid w:val="005A3A20"/>
    <w:rsid w:val="005B01FD"/>
    <w:rsid w:val="005B0F1E"/>
    <w:rsid w:val="005B3B38"/>
    <w:rsid w:val="005B4261"/>
    <w:rsid w:val="005B5464"/>
    <w:rsid w:val="005C0575"/>
    <w:rsid w:val="005C089E"/>
    <w:rsid w:val="005C0ADD"/>
    <w:rsid w:val="005C0B68"/>
    <w:rsid w:val="005C3791"/>
    <w:rsid w:val="005C5A5F"/>
    <w:rsid w:val="005D6A9A"/>
    <w:rsid w:val="005F4B37"/>
    <w:rsid w:val="005F64B5"/>
    <w:rsid w:val="005F7AFF"/>
    <w:rsid w:val="005F7FD5"/>
    <w:rsid w:val="00603415"/>
    <w:rsid w:val="00605FE8"/>
    <w:rsid w:val="006109C9"/>
    <w:rsid w:val="00615E21"/>
    <w:rsid w:val="00624F4D"/>
    <w:rsid w:val="006309FD"/>
    <w:rsid w:val="0063129B"/>
    <w:rsid w:val="0064124C"/>
    <w:rsid w:val="00642FA8"/>
    <w:rsid w:val="006475C7"/>
    <w:rsid w:val="0066101E"/>
    <w:rsid w:val="0066759A"/>
    <w:rsid w:val="00683973"/>
    <w:rsid w:val="00683D6E"/>
    <w:rsid w:val="00685117"/>
    <w:rsid w:val="00690A1D"/>
    <w:rsid w:val="00692CFF"/>
    <w:rsid w:val="00695437"/>
    <w:rsid w:val="006B0A2E"/>
    <w:rsid w:val="006B11CA"/>
    <w:rsid w:val="006B142B"/>
    <w:rsid w:val="006B40C7"/>
    <w:rsid w:val="006C0656"/>
    <w:rsid w:val="006C1298"/>
    <w:rsid w:val="006C350E"/>
    <w:rsid w:val="006D229F"/>
    <w:rsid w:val="006D36DD"/>
    <w:rsid w:val="006D3989"/>
    <w:rsid w:val="006D61D3"/>
    <w:rsid w:val="006E431E"/>
    <w:rsid w:val="006E56ED"/>
    <w:rsid w:val="006E7953"/>
    <w:rsid w:val="006E79A6"/>
    <w:rsid w:val="006E7E97"/>
    <w:rsid w:val="00712390"/>
    <w:rsid w:val="00712E26"/>
    <w:rsid w:val="0071304E"/>
    <w:rsid w:val="00713E2E"/>
    <w:rsid w:val="00721679"/>
    <w:rsid w:val="0072349D"/>
    <w:rsid w:val="00726695"/>
    <w:rsid w:val="00737306"/>
    <w:rsid w:val="007378C5"/>
    <w:rsid w:val="00737E35"/>
    <w:rsid w:val="00743BD1"/>
    <w:rsid w:val="00743FA7"/>
    <w:rsid w:val="00746C8C"/>
    <w:rsid w:val="007504C0"/>
    <w:rsid w:val="0075377B"/>
    <w:rsid w:val="0075471F"/>
    <w:rsid w:val="00755977"/>
    <w:rsid w:val="00761BF6"/>
    <w:rsid w:val="00765FB7"/>
    <w:rsid w:val="007673F1"/>
    <w:rsid w:val="00767CBF"/>
    <w:rsid w:val="00767EB6"/>
    <w:rsid w:val="00771367"/>
    <w:rsid w:val="007760C6"/>
    <w:rsid w:val="00791795"/>
    <w:rsid w:val="00797059"/>
    <w:rsid w:val="007A0804"/>
    <w:rsid w:val="007A11AA"/>
    <w:rsid w:val="007A2A56"/>
    <w:rsid w:val="007A62CB"/>
    <w:rsid w:val="007B2D68"/>
    <w:rsid w:val="007B374A"/>
    <w:rsid w:val="007B5222"/>
    <w:rsid w:val="007C0583"/>
    <w:rsid w:val="007C39EE"/>
    <w:rsid w:val="007C3AB3"/>
    <w:rsid w:val="007C7716"/>
    <w:rsid w:val="007C7C26"/>
    <w:rsid w:val="007D3868"/>
    <w:rsid w:val="007D5EF3"/>
    <w:rsid w:val="007E3D8E"/>
    <w:rsid w:val="007E7CAA"/>
    <w:rsid w:val="007F210A"/>
    <w:rsid w:val="007F2182"/>
    <w:rsid w:val="00801B0C"/>
    <w:rsid w:val="00801D08"/>
    <w:rsid w:val="00802467"/>
    <w:rsid w:val="00812CF8"/>
    <w:rsid w:val="008163A6"/>
    <w:rsid w:val="008206C5"/>
    <w:rsid w:val="0082111E"/>
    <w:rsid w:val="0082332B"/>
    <w:rsid w:val="008306D7"/>
    <w:rsid w:val="00831875"/>
    <w:rsid w:val="00833809"/>
    <w:rsid w:val="0083430C"/>
    <w:rsid w:val="00834986"/>
    <w:rsid w:val="00837E60"/>
    <w:rsid w:val="00841408"/>
    <w:rsid w:val="00845CEB"/>
    <w:rsid w:val="00852CDE"/>
    <w:rsid w:val="00862B16"/>
    <w:rsid w:val="00871E71"/>
    <w:rsid w:val="00874C50"/>
    <w:rsid w:val="008857BE"/>
    <w:rsid w:val="00890032"/>
    <w:rsid w:val="008914ED"/>
    <w:rsid w:val="00892B78"/>
    <w:rsid w:val="00894A0E"/>
    <w:rsid w:val="0089711C"/>
    <w:rsid w:val="008A0769"/>
    <w:rsid w:val="008A0C62"/>
    <w:rsid w:val="008A4897"/>
    <w:rsid w:val="008B21F4"/>
    <w:rsid w:val="008B3819"/>
    <w:rsid w:val="008B4A65"/>
    <w:rsid w:val="008B4F72"/>
    <w:rsid w:val="008C1233"/>
    <w:rsid w:val="008C65BD"/>
    <w:rsid w:val="008C6C92"/>
    <w:rsid w:val="008D087F"/>
    <w:rsid w:val="008D21E7"/>
    <w:rsid w:val="008D3EC4"/>
    <w:rsid w:val="008D5E91"/>
    <w:rsid w:val="008E2437"/>
    <w:rsid w:val="008E40F4"/>
    <w:rsid w:val="008E77BC"/>
    <w:rsid w:val="008F293B"/>
    <w:rsid w:val="00901F74"/>
    <w:rsid w:val="00903DA8"/>
    <w:rsid w:val="00911254"/>
    <w:rsid w:val="0091133B"/>
    <w:rsid w:val="00912DDF"/>
    <w:rsid w:val="00915712"/>
    <w:rsid w:val="0092036E"/>
    <w:rsid w:val="0092441C"/>
    <w:rsid w:val="00926E79"/>
    <w:rsid w:val="00927774"/>
    <w:rsid w:val="00931AEF"/>
    <w:rsid w:val="00933DE8"/>
    <w:rsid w:val="009340C9"/>
    <w:rsid w:val="0093622F"/>
    <w:rsid w:val="009414FC"/>
    <w:rsid w:val="009443B8"/>
    <w:rsid w:val="00947B98"/>
    <w:rsid w:val="00950A71"/>
    <w:rsid w:val="009534E9"/>
    <w:rsid w:val="00970950"/>
    <w:rsid w:val="009717A0"/>
    <w:rsid w:val="0097517B"/>
    <w:rsid w:val="00977C63"/>
    <w:rsid w:val="00980621"/>
    <w:rsid w:val="0099118D"/>
    <w:rsid w:val="00991C36"/>
    <w:rsid w:val="009A36A4"/>
    <w:rsid w:val="009A43FD"/>
    <w:rsid w:val="009A5690"/>
    <w:rsid w:val="009A73DE"/>
    <w:rsid w:val="009B0486"/>
    <w:rsid w:val="009B5451"/>
    <w:rsid w:val="009B59C9"/>
    <w:rsid w:val="009C46A6"/>
    <w:rsid w:val="009C509B"/>
    <w:rsid w:val="009D6AF9"/>
    <w:rsid w:val="009E0011"/>
    <w:rsid w:val="009E6C95"/>
    <w:rsid w:val="009F0EAD"/>
    <w:rsid w:val="009F17F4"/>
    <w:rsid w:val="009F3EF1"/>
    <w:rsid w:val="00A012DC"/>
    <w:rsid w:val="00A035E3"/>
    <w:rsid w:val="00A0603F"/>
    <w:rsid w:val="00A1198F"/>
    <w:rsid w:val="00A12238"/>
    <w:rsid w:val="00A138F8"/>
    <w:rsid w:val="00A14734"/>
    <w:rsid w:val="00A157A1"/>
    <w:rsid w:val="00A15A65"/>
    <w:rsid w:val="00A15EC6"/>
    <w:rsid w:val="00A262F7"/>
    <w:rsid w:val="00A274FD"/>
    <w:rsid w:val="00A275C2"/>
    <w:rsid w:val="00A33134"/>
    <w:rsid w:val="00A33A55"/>
    <w:rsid w:val="00A35C0B"/>
    <w:rsid w:val="00A36117"/>
    <w:rsid w:val="00A41577"/>
    <w:rsid w:val="00A41696"/>
    <w:rsid w:val="00A41F9F"/>
    <w:rsid w:val="00A44BAA"/>
    <w:rsid w:val="00A61814"/>
    <w:rsid w:val="00A62A24"/>
    <w:rsid w:val="00A63207"/>
    <w:rsid w:val="00A6391E"/>
    <w:rsid w:val="00A67D50"/>
    <w:rsid w:val="00A72514"/>
    <w:rsid w:val="00A73EC7"/>
    <w:rsid w:val="00A7420C"/>
    <w:rsid w:val="00A83C0E"/>
    <w:rsid w:val="00A87A1E"/>
    <w:rsid w:val="00A939D3"/>
    <w:rsid w:val="00A96649"/>
    <w:rsid w:val="00AA0B63"/>
    <w:rsid w:val="00AA17E5"/>
    <w:rsid w:val="00AA7D74"/>
    <w:rsid w:val="00AC07D9"/>
    <w:rsid w:val="00AC1275"/>
    <w:rsid w:val="00AC49D7"/>
    <w:rsid w:val="00AC4D6F"/>
    <w:rsid w:val="00AC5E8C"/>
    <w:rsid w:val="00AD0A1C"/>
    <w:rsid w:val="00AD2B93"/>
    <w:rsid w:val="00AD3897"/>
    <w:rsid w:val="00AD434A"/>
    <w:rsid w:val="00AD770D"/>
    <w:rsid w:val="00AE108E"/>
    <w:rsid w:val="00AE30C1"/>
    <w:rsid w:val="00AE7CDD"/>
    <w:rsid w:val="00AF34E7"/>
    <w:rsid w:val="00B0102D"/>
    <w:rsid w:val="00B049D0"/>
    <w:rsid w:val="00B11056"/>
    <w:rsid w:val="00B12357"/>
    <w:rsid w:val="00B12A5C"/>
    <w:rsid w:val="00B14BE4"/>
    <w:rsid w:val="00B1646E"/>
    <w:rsid w:val="00B22DDC"/>
    <w:rsid w:val="00B24CB9"/>
    <w:rsid w:val="00B267AB"/>
    <w:rsid w:val="00B33705"/>
    <w:rsid w:val="00B408DD"/>
    <w:rsid w:val="00B42CCE"/>
    <w:rsid w:val="00B45F84"/>
    <w:rsid w:val="00B4620D"/>
    <w:rsid w:val="00B504AA"/>
    <w:rsid w:val="00B52BF8"/>
    <w:rsid w:val="00B5364D"/>
    <w:rsid w:val="00B559A3"/>
    <w:rsid w:val="00B64827"/>
    <w:rsid w:val="00B65521"/>
    <w:rsid w:val="00B70217"/>
    <w:rsid w:val="00B71E38"/>
    <w:rsid w:val="00B869CC"/>
    <w:rsid w:val="00B9403A"/>
    <w:rsid w:val="00B96963"/>
    <w:rsid w:val="00BA25FE"/>
    <w:rsid w:val="00BA5764"/>
    <w:rsid w:val="00BA6C0F"/>
    <w:rsid w:val="00BB08D5"/>
    <w:rsid w:val="00BB1559"/>
    <w:rsid w:val="00BB7DB0"/>
    <w:rsid w:val="00BC1C82"/>
    <w:rsid w:val="00BC4E69"/>
    <w:rsid w:val="00BD2092"/>
    <w:rsid w:val="00BD50D7"/>
    <w:rsid w:val="00BD5C14"/>
    <w:rsid w:val="00BE014D"/>
    <w:rsid w:val="00BE1008"/>
    <w:rsid w:val="00BE6CB5"/>
    <w:rsid w:val="00BE6DE4"/>
    <w:rsid w:val="00BE6F1E"/>
    <w:rsid w:val="00BF0B55"/>
    <w:rsid w:val="00BF2777"/>
    <w:rsid w:val="00BF2C15"/>
    <w:rsid w:val="00BF3B5C"/>
    <w:rsid w:val="00BF5092"/>
    <w:rsid w:val="00BF69E2"/>
    <w:rsid w:val="00C03664"/>
    <w:rsid w:val="00C049A4"/>
    <w:rsid w:val="00C14528"/>
    <w:rsid w:val="00C16DC6"/>
    <w:rsid w:val="00C174F0"/>
    <w:rsid w:val="00C229CA"/>
    <w:rsid w:val="00C25AE3"/>
    <w:rsid w:val="00C260B4"/>
    <w:rsid w:val="00C26E52"/>
    <w:rsid w:val="00C43792"/>
    <w:rsid w:val="00C46F43"/>
    <w:rsid w:val="00C50750"/>
    <w:rsid w:val="00C530BD"/>
    <w:rsid w:val="00C5390F"/>
    <w:rsid w:val="00C5527B"/>
    <w:rsid w:val="00C57E18"/>
    <w:rsid w:val="00C6022C"/>
    <w:rsid w:val="00C6067F"/>
    <w:rsid w:val="00C709A0"/>
    <w:rsid w:val="00C72A98"/>
    <w:rsid w:val="00C74275"/>
    <w:rsid w:val="00C75C8D"/>
    <w:rsid w:val="00C7664F"/>
    <w:rsid w:val="00C76E8A"/>
    <w:rsid w:val="00C8280C"/>
    <w:rsid w:val="00C96569"/>
    <w:rsid w:val="00CA0198"/>
    <w:rsid w:val="00CA0F8C"/>
    <w:rsid w:val="00CA1A07"/>
    <w:rsid w:val="00CB02E8"/>
    <w:rsid w:val="00CB2023"/>
    <w:rsid w:val="00CB4BE8"/>
    <w:rsid w:val="00CB5F5F"/>
    <w:rsid w:val="00CB7F88"/>
    <w:rsid w:val="00CC15D4"/>
    <w:rsid w:val="00CC1EC6"/>
    <w:rsid w:val="00CC308A"/>
    <w:rsid w:val="00CC575A"/>
    <w:rsid w:val="00CC62B7"/>
    <w:rsid w:val="00CD167B"/>
    <w:rsid w:val="00CD5EA2"/>
    <w:rsid w:val="00CD617B"/>
    <w:rsid w:val="00CD6A0F"/>
    <w:rsid w:val="00CE0F83"/>
    <w:rsid w:val="00CE4F60"/>
    <w:rsid w:val="00CE585D"/>
    <w:rsid w:val="00CE684B"/>
    <w:rsid w:val="00CE6CD0"/>
    <w:rsid w:val="00CF1645"/>
    <w:rsid w:val="00CF1E6A"/>
    <w:rsid w:val="00CF50D7"/>
    <w:rsid w:val="00CF6872"/>
    <w:rsid w:val="00CF77D7"/>
    <w:rsid w:val="00D021F4"/>
    <w:rsid w:val="00D02416"/>
    <w:rsid w:val="00D1348B"/>
    <w:rsid w:val="00D13C88"/>
    <w:rsid w:val="00D146F0"/>
    <w:rsid w:val="00D16860"/>
    <w:rsid w:val="00D16ABF"/>
    <w:rsid w:val="00D32596"/>
    <w:rsid w:val="00D3637C"/>
    <w:rsid w:val="00D42AF4"/>
    <w:rsid w:val="00D47FAB"/>
    <w:rsid w:val="00D53876"/>
    <w:rsid w:val="00D552C1"/>
    <w:rsid w:val="00D615D6"/>
    <w:rsid w:val="00D650DE"/>
    <w:rsid w:val="00D7051B"/>
    <w:rsid w:val="00D75528"/>
    <w:rsid w:val="00D774A8"/>
    <w:rsid w:val="00D86F6D"/>
    <w:rsid w:val="00D92639"/>
    <w:rsid w:val="00D94B0E"/>
    <w:rsid w:val="00D95E6B"/>
    <w:rsid w:val="00DB47BF"/>
    <w:rsid w:val="00DB4D5D"/>
    <w:rsid w:val="00DD134E"/>
    <w:rsid w:val="00DD4201"/>
    <w:rsid w:val="00DD4443"/>
    <w:rsid w:val="00DD69EF"/>
    <w:rsid w:val="00DD7671"/>
    <w:rsid w:val="00DD7838"/>
    <w:rsid w:val="00DE09F8"/>
    <w:rsid w:val="00DE13CF"/>
    <w:rsid w:val="00DF104A"/>
    <w:rsid w:val="00DF33D9"/>
    <w:rsid w:val="00DF362F"/>
    <w:rsid w:val="00DF72DB"/>
    <w:rsid w:val="00E07610"/>
    <w:rsid w:val="00E07A82"/>
    <w:rsid w:val="00E113DF"/>
    <w:rsid w:val="00E149E6"/>
    <w:rsid w:val="00E2045E"/>
    <w:rsid w:val="00E249C4"/>
    <w:rsid w:val="00E24BDD"/>
    <w:rsid w:val="00E32655"/>
    <w:rsid w:val="00E36394"/>
    <w:rsid w:val="00E439A7"/>
    <w:rsid w:val="00E4467A"/>
    <w:rsid w:val="00E45553"/>
    <w:rsid w:val="00E510D8"/>
    <w:rsid w:val="00E5128B"/>
    <w:rsid w:val="00E5235A"/>
    <w:rsid w:val="00E5248B"/>
    <w:rsid w:val="00E53935"/>
    <w:rsid w:val="00E54501"/>
    <w:rsid w:val="00E55F1B"/>
    <w:rsid w:val="00E55F5C"/>
    <w:rsid w:val="00E60E9F"/>
    <w:rsid w:val="00E62FF5"/>
    <w:rsid w:val="00E66F59"/>
    <w:rsid w:val="00E70C9C"/>
    <w:rsid w:val="00E74742"/>
    <w:rsid w:val="00E75DC5"/>
    <w:rsid w:val="00E777AB"/>
    <w:rsid w:val="00E8038E"/>
    <w:rsid w:val="00E815AC"/>
    <w:rsid w:val="00E8175E"/>
    <w:rsid w:val="00E83629"/>
    <w:rsid w:val="00E87C36"/>
    <w:rsid w:val="00E951C0"/>
    <w:rsid w:val="00EA2B40"/>
    <w:rsid w:val="00EA3121"/>
    <w:rsid w:val="00EA4D3F"/>
    <w:rsid w:val="00EA5728"/>
    <w:rsid w:val="00EA715B"/>
    <w:rsid w:val="00EB6968"/>
    <w:rsid w:val="00EC2852"/>
    <w:rsid w:val="00EC3317"/>
    <w:rsid w:val="00ED25E6"/>
    <w:rsid w:val="00ED40F5"/>
    <w:rsid w:val="00ED69A1"/>
    <w:rsid w:val="00EE079A"/>
    <w:rsid w:val="00EE0F9C"/>
    <w:rsid w:val="00EE11BB"/>
    <w:rsid w:val="00EE1C49"/>
    <w:rsid w:val="00EE4C95"/>
    <w:rsid w:val="00EE7714"/>
    <w:rsid w:val="00EF530C"/>
    <w:rsid w:val="00EF5EF6"/>
    <w:rsid w:val="00EF6EF1"/>
    <w:rsid w:val="00EF7088"/>
    <w:rsid w:val="00F02002"/>
    <w:rsid w:val="00F0286E"/>
    <w:rsid w:val="00F06983"/>
    <w:rsid w:val="00F07D1E"/>
    <w:rsid w:val="00F14962"/>
    <w:rsid w:val="00F20A67"/>
    <w:rsid w:val="00F31BC0"/>
    <w:rsid w:val="00F31D64"/>
    <w:rsid w:val="00F33B02"/>
    <w:rsid w:val="00F62EC8"/>
    <w:rsid w:val="00F6437D"/>
    <w:rsid w:val="00F67E45"/>
    <w:rsid w:val="00F76ACC"/>
    <w:rsid w:val="00F83CDD"/>
    <w:rsid w:val="00F92664"/>
    <w:rsid w:val="00F93BCD"/>
    <w:rsid w:val="00F95A33"/>
    <w:rsid w:val="00F95B03"/>
    <w:rsid w:val="00F95F5F"/>
    <w:rsid w:val="00FA0C36"/>
    <w:rsid w:val="00FA190E"/>
    <w:rsid w:val="00FA25F5"/>
    <w:rsid w:val="00FA4796"/>
    <w:rsid w:val="00FA4A14"/>
    <w:rsid w:val="00FB0617"/>
    <w:rsid w:val="00FB0C8B"/>
    <w:rsid w:val="00FB55D5"/>
    <w:rsid w:val="00FC2C47"/>
    <w:rsid w:val="00FC2C62"/>
    <w:rsid w:val="00FC3281"/>
    <w:rsid w:val="00FC75D4"/>
    <w:rsid w:val="00FD41D6"/>
    <w:rsid w:val="00FD4F08"/>
    <w:rsid w:val="00FE323C"/>
    <w:rsid w:val="00FF5AA9"/>
    <w:rsid w:val="00FF6ACC"/>
    <w:rsid w:val="00FF70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1105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ocdata">
    <w:name w:val="docdata"/>
    <w:aliases w:val="docy,v5,12545,baiaagaaboqcaaadwseaaaxpiqaaaaaaaaaaaaaaaaaaaaaaaaaaaaaaaaaaaaaaaaaaaaaaaaaaaaaaaaaaaaaaaaaaaaaaaaaaaaaaaaaaaaaaaaaaaaaaaaaaaaaaaaaaaaaaaaaaaaaaaaaaaaaaaaaaaaaaaaaaaaaaaaaaaaaaaaaaaaaaaaaaaaaaaaaaaaaaaaaaaaaaaaaaaaaaaaaaaaaaaaaaaaa"/>
    <w:basedOn w:val="a"/>
    <w:rsid w:val="000B29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3">
    <w:name w:val="Normal (Web)"/>
    <w:basedOn w:val="a"/>
    <w:uiPriority w:val="99"/>
    <w:unhideWhenUsed/>
    <w:rsid w:val="000B29A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590">
    <w:name w:val="2590"/>
    <w:aliases w:val="baiaagaaboqcaaadvguaaaxmbqaaaaaaaaaaaaaaaaaaaaaaaaaaaaaaaaaaaaaaaaaaaaaaaaaaaaaaaaaaaaaaaaaaaaaaaaaaaaaaaaaaaaaaaaaaaaaaaaaaaaaaaaaaaaaaaaaaaaaaaaaaaaaaaaaaaaaaaaaaaaaaaaaaaaaaaaaaaaaaaaaaaaaaaaaaaaaaaaaaaaaaaaaaaaaaaaaaaaaaaaaaaaaa"/>
    <w:basedOn w:val="a0"/>
    <w:rsid w:val="00624F4D"/>
  </w:style>
  <w:style w:type="character" w:customStyle="1" w:styleId="2221">
    <w:name w:val="2221"/>
    <w:aliases w:val="baiaagaaboqcaaadggqaaawqbaaaaaaaaaaaaaaaaaaaaaaaaaaaaaaaaaaaaaaaaaaaaaaaaaaaaaaaaaaaaaaaaaaaaaaaaaaaaaaaaaaaaaaaaaaaaaaaaaaaaaaaaaaaaaaaaaaaaaaaaaaaaaaaaaaaaaaaaaaaaaaaaaaaaaaaaaaaaaaaaaaaaaaaaaaaaaaaaaaaaaaaaaaaaaaaaaaaaaaaaaaaaaaa"/>
    <w:basedOn w:val="a0"/>
    <w:rsid w:val="00980621"/>
  </w:style>
  <w:style w:type="character" w:customStyle="1" w:styleId="1942">
    <w:name w:val="1942"/>
    <w:aliases w:val="baiaagaaboqcaaadawmaaav5awaaaaaaaaaaaaaaaaaaaaaaaaaaaaaaaaaaaaaaaaaaaaaaaaaaaaaaaaaaaaaaaaaaaaaaaaaaaaaaaaaaaaaaaaaaaaaaaaaaaaaaaaaaaaaaaaaaaaaaaaaaaaaaaaaaaaaaaaaaaaaaaaaaaaaaaaaaaaaaaaaaaaaaaaaaaaaaaaaaaaaaaaaaaaaaaaaaaaaaaaaaaaaa"/>
    <w:basedOn w:val="a0"/>
    <w:rsid w:val="00980621"/>
  </w:style>
  <w:style w:type="character" w:customStyle="1" w:styleId="2112">
    <w:name w:val="2112"/>
    <w:aliases w:val="baiaagaaboqcaaadfqqaaaujbaaaaaaaaaaaaaaaaaaaaaaaaaaaaaaaaaaaaaaaaaaaaaaaaaaaaaaaaaaaaaaaaaaaaaaaaaaaaaaaaaaaaaaaaaaaaaaaaaaaaaaaaaaaaaaaaaaaaaaaaaaaaaaaaaaaaaaaaaaaaaaaaaaaaaaaaaaaaaaaaaaaaaaaaaaaaaaaaaaaaaaaaaaaaaaaaaaaaaaaaaaaaaaa"/>
    <w:basedOn w:val="a0"/>
    <w:rsid w:val="00980621"/>
  </w:style>
  <w:style w:type="character" w:customStyle="1" w:styleId="2355">
    <w:name w:val="2355"/>
    <w:aliases w:val="baiaagaaboqcaaadcauaaauwbqaaaaaaaaaaaaaaaaaaaaaaaaaaaaaaaaaaaaaaaaaaaaaaaaaaaaaaaaaaaaaaaaaaaaaaaaaaaaaaaaaaaaaaaaaaaaaaaaaaaaaaaaaaaaaaaaaaaaaaaaaaaaaaaaaaaaaaaaaaaaaaaaaaaaaaaaaaaaaaaaaaaaaaaaaaaaaaaaaaaaaaaaaaaaaaaaaaaaaaaaaaaaaa"/>
    <w:basedOn w:val="a0"/>
    <w:rsid w:val="006C0656"/>
  </w:style>
  <w:style w:type="paragraph" w:styleId="a4">
    <w:name w:val="header"/>
    <w:basedOn w:val="a"/>
    <w:link w:val="a5"/>
    <w:uiPriority w:val="99"/>
    <w:semiHidden/>
    <w:unhideWhenUsed/>
    <w:rsid w:val="005D6A9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5D6A9A"/>
  </w:style>
  <w:style w:type="paragraph" w:styleId="a6">
    <w:name w:val="footer"/>
    <w:basedOn w:val="a"/>
    <w:link w:val="a7"/>
    <w:uiPriority w:val="99"/>
    <w:semiHidden/>
    <w:unhideWhenUsed/>
    <w:rsid w:val="005D6A9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5D6A9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77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0CF9CA7-0912-4ED8-BCE9-938B287E73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4</Pages>
  <Words>916</Words>
  <Characters>5227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Apelsinka</cp:lastModifiedBy>
  <cp:revision>4</cp:revision>
  <dcterms:created xsi:type="dcterms:W3CDTF">2021-05-10T15:11:00Z</dcterms:created>
  <dcterms:modified xsi:type="dcterms:W3CDTF">2021-05-13T17:11:00Z</dcterms:modified>
</cp:coreProperties>
</file>