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76319" w:rsidRDefault="00A76319" w:rsidP="00A76319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Добровольська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Олена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Михайлівна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</w:p>
    <w:p w:rsidR="00A76319" w:rsidRPr="00A76319" w:rsidRDefault="00A76319" w:rsidP="00A76319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76319">
        <w:rPr>
          <w:rFonts w:ascii="Times New Roman" w:hAnsi="Times New Roman" w:cs="Times New Roman"/>
          <w:b/>
          <w:sz w:val="28"/>
          <w:szCs w:val="28"/>
          <w:lang w:val="uk-UA"/>
        </w:rPr>
        <w:t xml:space="preserve">ФАКТОРИ РИЗИКУ ВИНИКНЕННЯ ІСТМІКО-ЦЕРВІКАЛЬНОЇ НЕДОСТАТНОСТІ У ВАГІТНИХ ЖІНОК </w:t>
      </w:r>
    </w:p>
    <w:p w:rsidR="00A76319" w:rsidRDefault="00A76319" w:rsidP="00A76319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A76319">
        <w:rPr>
          <w:rFonts w:ascii="Times New Roman" w:hAnsi="Times New Roman" w:cs="Times New Roman"/>
          <w:sz w:val="28"/>
          <w:szCs w:val="28"/>
          <w:lang w:val="uk-UA"/>
        </w:rPr>
        <w:t xml:space="preserve">Харківський національний медичний університет </w:t>
      </w:r>
    </w:p>
    <w:p w:rsidR="00A76319" w:rsidRDefault="00A76319" w:rsidP="00A76319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A76319">
        <w:rPr>
          <w:rFonts w:ascii="Times New Roman" w:hAnsi="Times New Roman" w:cs="Times New Roman"/>
          <w:sz w:val="28"/>
          <w:szCs w:val="28"/>
          <w:lang w:val="uk-UA"/>
        </w:rPr>
        <w:t xml:space="preserve">Кафедра акушерства та гінекології №2 </w:t>
      </w:r>
    </w:p>
    <w:p w:rsidR="00A76319" w:rsidRDefault="00A76319" w:rsidP="00A76319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A76319">
        <w:rPr>
          <w:rFonts w:ascii="Times New Roman" w:hAnsi="Times New Roman" w:cs="Times New Roman"/>
          <w:sz w:val="28"/>
          <w:szCs w:val="28"/>
          <w:lang w:val="uk-UA"/>
        </w:rPr>
        <w:t xml:space="preserve">Харків, Україна </w:t>
      </w:r>
    </w:p>
    <w:p w:rsidR="00A76319" w:rsidRPr="00A76319" w:rsidRDefault="00A76319" w:rsidP="00A76319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A76319">
        <w:rPr>
          <w:rFonts w:ascii="Times New Roman" w:hAnsi="Times New Roman" w:cs="Times New Roman"/>
          <w:sz w:val="28"/>
          <w:szCs w:val="28"/>
          <w:lang w:val="uk-UA"/>
        </w:rPr>
        <w:t xml:space="preserve">Науковий керівник: </w:t>
      </w:r>
      <w:proofErr w:type="spellStart"/>
      <w:r w:rsidRPr="00A76319">
        <w:rPr>
          <w:rFonts w:ascii="Times New Roman" w:hAnsi="Times New Roman" w:cs="Times New Roman"/>
          <w:sz w:val="28"/>
          <w:szCs w:val="28"/>
          <w:lang w:val="uk-UA"/>
        </w:rPr>
        <w:t>к.мед.н</w:t>
      </w:r>
      <w:proofErr w:type="spellEnd"/>
      <w:r w:rsidRPr="00A76319">
        <w:rPr>
          <w:rFonts w:ascii="Times New Roman" w:hAnsi="Times New Roman" w:cs="Times New Roman"/>
          <w:sz w:val="28"/>
          <w:szCs w:val="28"/>
          <w:lang w:val="uk-UA"/>
        </w:rPr>
        <w:t xml:space="preserve">, доц., </w:t>
      </w:r>
      <w:proofErr w:type="spellStart"/>
      <w:r w:rsidRPr="00A76319">
        <w:rPr>
          <w:rFonts w:ascii="Times New Roman" w:hAnsi="Times New Roman" w:cs="Times New Roman"/>
          <w:sz w:val="28"/>
          <w:szCs w:val="28"/>
          <w:lang w:val="uk-UA"/>
        </w:rPr>
        <w:t>Каліновська</w:t>
      </w:r>
      <w:proofErr w:type="spellEnd"/>
      <w:r w:rsidRPr="00A76319">
        <w:rPr>
          <w:rFonts w:ascii="Times New Roman" w:hAnsi="Times New Roman" w:cs="Times New Roman"/>
          <w:sz w:val="28"/>
          <w:szCs w:val="28"/>
          <w:lang w:val="uk-UA"/>
        </w:rPr>
        <w:t xml:space="preserve"> Ольга Іванівна</w:t>
      </w:r>
    </w:p>
    <w:p w:rsidR="00A76319" w:rsidRPr="00A76319" w:rsidRDefault="00A76319" w:rsidP="00A76319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A763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A76319" w:rsidRDefault="00A76319" w:rsidP="00A76319">
      <w:pPr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A76319">
        <w:rPr>
          <w:rFonts w:ascii="Times New Roman" w:hAnsi="Times New Roman" w:cs="Times New Roman"/>
          <w:b/>
          <w:sz w:val="28"/>
          <w:szCs w:val="28"/>
        </w:rPr>
        <w:t>Актуальність</w:t>
      </w:r>
      <w:proofErr w:type="spellEnd"/>
      <w:r w:rsidRPr="00A76319">
        <w:rPr>
          <w:rFonts w:ascii="Times New Roman" w:hAnsi="Times New Roman" w:cs="Times New Roman"/>
          <w:b/>
          <w:sz w:val="28"/>
          <w:szCs w:val="28"/>
        </w:rPr>
        <w:t>.</w:t>
      </w:r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Істміко-цервікальна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недостатність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(ІЦН)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зустрічалася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акушерській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практиці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ще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століття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тому, але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фактори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ризику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варіанти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усе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ще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залишаються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досить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суперечливою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темою в </w:t>
      </w:r>
      <w:proofErr w:type="spellStart"/>
      <w:proofErr w:type="gramStart"/>
      <w:r w:rsidRPr="00A76319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A76319">
        <w:rPr>
          <w:rFonts w:ascii="Times New Roman" w:hAnsi="Times New Roman" w:cs="Times New Roman"/>
          <w:sz w:val="28"/>
          <w:szCs w:val="28"/>
        </w:rPr>
        <w:t>ізних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клінічних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умовах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. ІЦН не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має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чіткого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визначення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, але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зазвичай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характеризується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розширенням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вкороченням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шийки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матки до 37-го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тижня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відсутності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передчасних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пологів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найбільш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класично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A76319">
        <w:rPr>
          <w:rFonts w:ascii="Times New Roman" w:hAnsi="Times New Roman" w:cs="Times New Roman"/>
          <w:sz w:val="28"/>
          <w:szCs w:val="28"/>
        </w:rPr>
        <w:t>пов'язана</w:t>
      </w:r>
      <w:proofErr w:type="spellEnd"/>
      <w:proofErr w:type="gramEnd"/>
      <w:r w:rsidRPr="00A76319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безболісною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прогресуючою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дилатацією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шийки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матки на другому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на початку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третього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триместру.  </w:t>
      </w:r>
    </w:p>
    <w:p w:rsidR="00A76319" w:rsidRDefault="00A76319" w:rsidP="00A76319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A76319">
        <w:rPr>
          <w:rFonts w:ascii="Times New Roman" w:hAnsi="Times New Roman" w:cs="Times New Roman"/>
          <w:b/>
          <w:sz w:val="28"/>
          <w:szCs w:val="28"/>
        </w:rPr>
        <w:t>Мета.</w:t>
      </w:r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Визначення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факторі</w:t>
      </w:r>
      <w:proofErr w:type="gramStart"/>
      <w:r w:rsidRPr="00A76319">
        <w:rPr>
          <w:rFonts w:ascii="Times New Roman" w:hAnsi="Times New Roman" w:cs="Times New Roman"/>
          <w:sz w:val="28"/>
          <w:szCs w:val="28"/>
        </w:rPr>
        <w:t>в</w:t>
      </w:r>
      <w:proofErr w:type="spellEnd"/>
      <w:proofErr w:type="gramEnd"/>
      <w:r w:rsidRPr="00A76319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груп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ризику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виникнення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істміко-цервікальної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недостатності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A76319" w:rsidRDefault="00A76319" w:rsidP="00A76319">
      <w:pPr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proofErr w:type="gramStart"/>
      <w:r w:rsidRPr="00A76319">
        <w:rPr>
          <w:rFonts w:ascii="Times New Roman" w:hAnsi="Times New Roman" w:cs="Times New Roman"/>
          <w:b/>
          <w:sz w:val="28"/>
          <w:szCs w:val="28"/>
        </w:rPr>
        <w:t>Матер</w:t>
      </w:r>
      <w:proofErr w:type="gramEnd"/>
      <w:r w:rsidRPr="00A76319">
        <w:rPr>
          <w:rFonts w:ascii="Times New Roman" w:hAnsi="Times New Roman" w:cs="Times New Roman"/>
          <w:b/>
          <w:sz w:val="28"/>
          <w:szCs w:val="28"/>
        </w:rPr>
        <w:t>іали</w:t>
      </w:r>
      <w:proofErr w:type="spellEnd"/>
      <w:r w:rsidRPr="00A76319">
        <w:rPr>
          <w:rFonts w:ascii="Times New Roman" w:hAnsi="Times New Roman" w:cs="Times New Roman"/>
          <w:b/>
          <w:sz w:val="28"/>
          <w:szCs w:val="28"/>
        </w:rPr>
        <w:t xml:space="preserve"> та </w:t>
      </w:r>
      <w:proofErr w:type="spellStart"/>
      <w:r w:rsidRPr="00A76319">
        <w:rPr>
          <w:rFonts w:ascii="Times New Roman" w:hAnsi="Times New Roman" w:cs="Times New Roman"/>
          <w:b/>
          <w:sz w:val="28"/>
          <w:szCs w:val="28"/>
        </w:rPr>
        <w:t>методи</w:t>
      </w:r>
      <w:proofErr w:type="spellEnd"/>
      <w:r w:rsidRPr="00A76319">
        <w:rPr>
          <w:rFonts w:ascii="Times New Roman" w:hAnsi="Times New Roman" w:cs="Times New Roman"/>
          <w:b/>
          <w:sz w:val="28"/>
          <w:szCs w:val="28"/>
        </w:rPr>
        <w:t>.</w:t>
      </w:r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проаналізовано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50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історій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пологі</w:t>
      </w:r>
      <w:proofErr w:type="gramStart"/>
      <w:r w:rsidRPr="00A76319">
        <w:rPr>
          <w:rFonts w:ascii="Times New Roman" w:hAnsi="Times New Roman" w:cs="Times New Roman"/>
          <w:sz w:val="28"/>
          <w:szCs w:val="28"/>
        </w:rPr>
        <w:t>в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ж</w:t>
      </w:r>
      <w:proofErr w:type="gramEnd"/>
      <w:r w:rsidRPr="00A76319">
        <w:rPr>
          <w:rFonts w:ascii="Times New Roman" w:hAnsi="Times New Roman" w:cs="Times New Roman"/>
          <w:sz w:val="28"/>
          <w:szCs w:val="28"/>
        </w:rPr>
        <w:t>інок-пацієнток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пологового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відділення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РПЦ «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Обласна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клінічна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лікарня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» м.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Харкова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діагнозом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істмікоцервікальна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недостатність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».  </w:t>
      </w:r>
    </w:p>
    <w:p w:rsidR="00A76319" w:rsidRDefault="00A76319" w:rsidP="00A76319">
      <w:pPr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A76319">
        <w:rPr>
          <w:rFonts w:ascii="Times New Roman" w:hAnsi="Times New Roman" w:cs="Times New Roman"/>
          <w:b/>
          <w:sz w:val="28"/>
          <w:szCs w:val="28"/>
        </w:rPr>
        <w:t>Результати</w:t>
      </w:r>
      <w:proofErr w:type="spellEnd"/>
      <w:r w:rsidRPr="00A76319">
        <w:rPr>
          <w:rFonts w:ascii="Times New Roman" w:hAnsi="Times New Roman" w:cs="Times New Roman"/>
          <w:b/>
          <w:sz w:val="28"/>
          <w:szCs w:val="28"/>
        </w:rPr>
        <w:t xml:space="preserve">. </w:t>
      </w:r>
      <w:proofErr w:type="spellStart"/>
      <w:proofErr w:type="gramStart"/>
      <w:r w:rsidRPr="00A7631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A76319">
        <w:rPr>
          <w:rFonts w:ascii="Times New Roman" w:hAnsi="Times New Roman" w:cs="Times New Roman"/>
          <w:sz w:val="28"/>
          <w:szCs w:val="28"/>
        </w:rPr>
        <w:t>ід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аналізу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історій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пологів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отримані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наступні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дані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. У 20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діагноз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істміко-цервікальна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недостатність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»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був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поставлений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зв’язку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попередніми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перериваннями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середині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другого триместру в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анамнезі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. За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даними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наукової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літератури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, 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недостатність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шийки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матки, як правило,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викликає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періодичні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втрати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першому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та другому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триместрі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. Часто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зустрічається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попередній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передчасний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розрив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плодових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оболонок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терміні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менше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32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тижнів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. 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П’яти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жінкам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діагноз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був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поставлений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proofErr w:type="gramStart"/>
      <w:r w:rsidRPr="00A7631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A76319">
        <w:rPr>
          <w:rFonts w:ascii="Times New Roman" w:hAnsi="Times New Roman" w:cs="Times New Roman"/>
          <w:sz w:val="28"/>
          <w:szCs w:val="28"/>
        </w:rPr>
        <w:t>ідставі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попередньої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травматизації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ушивання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шийки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матки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під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час перших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пологів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призвело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недостатності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шийки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матки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під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другої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. Тому,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наявність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анамнезі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попередньої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травматизації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шийки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матки </w:t>
      </w:r>
      <w:proofErr w:type="gramStart"/>
      <w:r w:rsidRPr="00A76319">
        <w:rPr>
          <w:rFonts w:ascii="Times New Roman" w:hAnsi="Times New Roman" w:cs="Times New Roman"/>
          <w:sz w:val="28"/>
          <w:szCs w:val="28"/>
        </w:rPr>
        <w:t>у</w:t>
      </w:r>
      <w:proofErr w:type="gramEnd"/>
      <w:r w:rsidRPr="00A76319">
        <w:rPr>
          <w:rFonts w:ascii="Times New Roman" w:hAnsi="Times New Roman" w:cs="Times New Roman"/>
          <w:sz w:val="28"/>
          <w:szCs w:val="28"/>
        </w:rPr>
        <w:t xml:space="preserve"> пологах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має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бути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віднесена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до одного з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факторів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ризику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Двоє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страждали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вроджені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захворювання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сполучної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тканини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, особливо –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патологію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синтезу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колагену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Відомо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80%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сухої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lastRenderedPageBreak/>
        <w:t>речовини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шийки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матки –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колаген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Вчені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визначили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вмі</w:t>
      </w:r>
      <w:proofErr w:type="gramStart"/>
      <w:r w:rsidRPr="00A76319">
        <w:rPr>
          <w:rFonts w:ascii="Times New Roman" w:hAnsi="Times New Roman" w:cs="Times New Roman"/>
          <w:sz w:val="28"/>
          <w:szCs w:val="28"/>
        </w:rPr>
        <w:t>ст</w:t>
      </w:r>
      <w:proofErr w:type="spellEnd"/>
      <w:proofErr w:type="gram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шийкового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колагену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невагітних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попередньою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ІЦН і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встановили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у них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помітно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нижчі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середні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концентрації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гідроксипроліну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ніж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страждають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на ІЦН. </w:t>
      </w:r>
      <w:proofErr w:type="spellStart"/>
      <w:proofErr w:type="gramStart"/>
      <w:r w:rsidRPr="00A76319">
        <w:rPr>
          <w:rFonts w:ascii="Times New Roman" w:hAnsi="Times New Roman" w:cs="Times New Roman"/>
          <w:sz w:val="28"/>
          <w:szCs w:val="28"/>
        </w:rPr>
        <w:t>П’ятеро</w:t>
      </w:r>
      <w:proofErr w:type="spellEnd"/>
      <w:proofErr w:type="gram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обстежених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страждали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на синдром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полікістозних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яєчників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, за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даними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наукових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праць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останніх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можна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віднести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факторів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виникнення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ІЦН.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Ще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трьох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причина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виникнення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ІЦН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залишилася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невиявленою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A76319">
        <w:rPr>
          <w:rFonts w:ascii="Times New Roman" w:hAnsi="Times New Roman" w:cs="Times New Roman"/>
          <w:sz w:val="28"/>
          <w:szCs w:val="28"/>
        </w:rPr>
        <w:t>св</w:t>
      </w:r>
      <w:proofErr w:type="gramEnd"/>
      <w:r w:rsidRPr="00A76319">
        <w:rPr>
          <w:rFonts w:ascii="Times New Roman" w:hAnsi="Times New Roman" w:cs="Times New Roman"/>
          <w:sz w:val="28"/>
          <w:szCs w:val="28"/>
        </w:rPr>
        <w:t>ідчити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ідіопатичний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характер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виникнення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даної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патології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. 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Шийка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матки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відіграє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роль у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захисті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вмісту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матки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висхідної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інфекції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. Одним з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ключових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факторів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цьому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слизова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оболонка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шийки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бар'єр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між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маткою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висхідною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інфекцією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>.</w:t>
      </w:r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Дані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A76319">
        <w:rPr>
          <w:rFonts w:ascii="Times New Roman" w:hAnsi="Times New Roman" w:cs="Times New Roman"/>
          <w:sz w:val="28"/>
          <w:szCs w:val="28"/>
        </w:rPr>
        <w:t>св</w:t>
      </w:r>
      <w:proofErr w:type="gramEnd"/>
      <w:r w:rsidRPr="00A76319">
        <w:rPr>
          <w:rFonts w:ascii="Times New Roman" w:hAnsi="Times New Roman" w:cs="Times New Roman"/>
          <w:sz w:val="28"/>
          <w:szCs w:val="28"/>
        </w:rPr>
        <w:t>ідчать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про те,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80%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випадків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гострої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ІЦН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можуть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бути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пов’язані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бактеріальною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інфекцією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. У 10 з 50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обстежених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з ІЦП </w:t>
      </w:r>
      <w:proofErr w:type="spellStart"/>
      <w:proofErr w:type="gramStart"/>
      <w:r w:rsidRPr="00A7631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A76319">
        <w:rPr>
          <w:rFonts w:ascii="Times New Roman" w:hAnsi="Times New Roman" w:cs="Times New Roman"/>
          <w:sz w:val="28"/>
          <w:szCs w:val="28"/>
        </w:rPr>
        <w:t>ід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час постановки на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огляд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першій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виявлені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бактерії-збудники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висхідних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інфекцій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.  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Історія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попередньої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операції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шийці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матки, як,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наприклад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процедура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циклічного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електрохірургічного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висічення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(LEEP)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становити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ризик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виникнення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цервікальної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недостатності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П’ять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обстежуваних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мали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анамнезі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історію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LEEP до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настання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першої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A76319" w:rsidRPr="00A76319" w:rsidRDefault="00A76319" w:rsidP="00A76319">
      <w:pPr>
        <w:rPr>
          <w:rFonts w:ascii="Times New Roman" w:hAnsi="Times New Roman" w:cs="Times New Roman"/>
          <w:sz w:val="28"/>
          <w:szCs w:val="28"/>
        </w:rPr>
      </w:pPr>
      <w:bookmarkStart w:id="0" w:name="_GoBack"/>
      <w:proofErr w:type="spellStart"/>
      <w:r w:rsidRPr="00A76319">
        <w:rPr>
          <w:rFonts w:ascii="Times New Roman" w:hAnsi="Times New Roman" w:cs="Times New Roman"/>
          <w:b/>
          <w:sz w:val="28"/>
          <w:szCs w:val="28"/>
        </w:rPr>
        <w:t>Висновки</w:t>
      </w:r>
      <w:proofErr w:type="spellEnd"/>
      <w:r w:rsidRPr="00A76319">
        <w:rPr>
          <w:rFonts w:ascii="Times New Roman" w:hAnsi="Times New Roman" w:cs="Times New Roman"/>
          <w:b/>
          <w:sz w:val="28"/>
          <w:szCs w:val="28"/>
        </w:rPr>
        <w:t>.</w:t>
      </w:r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bookmarkEnd w:id="0"/>
      <w:proofErr w:type="spellStart"/>
      <w:r w:rsidRPr="00A76319">
        <w:rPr>
          <w:rFonts w:ascii="Times New Roman" w:hAnsi="Times New Roman" w:cs="Times New Roman"/>
          <w:sz w:val="28"/>
          <w:szCs w:val="28"/>
        </w:rPr>
        <w:t>Жінки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вагітні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планують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вагітність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повинні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оцінюватися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фактори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ризику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шийної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недостатності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саме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має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бути проведена детальна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оцінку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анамнезу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життя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, анамнезу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попередніх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вагітностей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пологів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, стан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шийки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матки й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епізоди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попередніх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A76319">
        <w:rPr>
          <w:rFonts w:ascii="Times New Roman" w:hAnsi="Times New Roman" w:cs="Times New Roman"/>
          <w:sz w:val="28"/>
          <w:szCs w:val="28"/>
        </w:rPr>
        <w:t>х</w:t>
      </w:r>
      <w:proofErr w:type="gramEnd"/>
      <w:r w:rsidRPr="00A76319">
        <w:rPr>
          <w:rFonts w:ascii="Times New Roman" w:hAnsi="Times New Roman" w:cs="Times New Roman"/>
          <w:sz w:val="28"/>
          <w:szCs w:val="28"/>
        </w:rPr>
        <w:t>ірургічних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втручань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випадків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цервікальної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травматизації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Отримані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дані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можуть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бути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використані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proofErr w:type="gramStart"/>
      <w:r w:rsidRPr="00A76319">
        <w:rPr>
          <w:rFonts w:ascii="Times New Roman" w:hAnsi="Times New Roman" w:cs="Times New Roman"/>
          <w:sz w:val="28"/>
          <w:szCs w:val="28"/>
        </w:rPr>
        <w:t>проф</w:t>
      </w:r>
      <w:proofErr w:type="gramEnd"/>
      <w:r w:rsidRPr="00A76319">
        <w:rPr>
          <w:rFonts w:ascii="Times New Roman" w:hAnsi="Times New Roman" w:cs="Times New Roman"/>
          <w:sz w:val="28"/>
          <w:szCs w:val="28"/>
        </w:rPr>
        <w:t>ілактики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ранньої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діагностики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істміко-цервікальної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319">
        <w:rPr>
          <w:rFonts w:ascii="Times New Roman" w:hAnsi="Times New Roman" w:cs="Times New Roman"/>
          <w:sz w:val="28"/>
          <w:szCs w:val="28"/>
        </w:rPr>
        <w:t>недостатності</w:t>
      </w:r>
      <w:proofErr w:type="spellEnd"/>
      <w:r w:rsidRPr="00A76319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A76319" w:rsidRPr="00A76319" w:rsidRDefault="00A76319" w:rsidP="00A76319">
      <w:pPr>
        <w:rPr>
          <w:rFonts w:ascii="Times New Roman" w:hAnsi="Times New Roman" w:cs="Times New Roman"/>
          <w:sz w:val="28"/>
          <w:szCs w:val="28"/>
        </w:rPr>
      </w:pPr>
      <w:r w:rsidRPr="00A76319">
        <w:rPr>
          <w:rFonts w:ascii="Times New Roman" w:hAnsi="Times New Roman" w:cs="Times New Roman"/>
          <w:sz w:val="28"/>
          <w:szCs w:val="28"/>
        </w:rPr>
        <w:t xml:space="preserve"> </w:t>
      </w:r>
    </w:p>
    <w:p w:rsidR="00A849C9" w:rsidRPr="00A76319" w:rsidRDefault="00A849C9" w:rsidP="00A76319">
      <w:pPr>
        <w:rPr>
          <w:rFonts w:ascii="Times New Roman" w:hAnsi="Times New Roman" w:cs="Times New Roman"/>
          <w:sz w:val="28"/>
          <w:szCs w:val="28"/>
        </w:rPr>
      </w:pPr>
    </w:p>
    <w:sectPr w:rsidR="00A849C9" w:rsidRPr="00A7631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528B"/>
    <w:rsid w:val="00A76319"/>
    <w:rsid w:val="00A849C9"/>
    <w:rsid w:val="00D852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545</Words>
  <Characters>3113</Characters>
  <Application>Microsoft Office Word</Application>
  <DocSecurity>0</DocSecurity>
  <Lines>25</Lines>
  <Paragraphs>7</Paragraphs>
  <ScaleCrop>false</ScaleCrop>
  <Company>SPecialiST RePack</Company>
  <LinksUpToDate>false</LinksUpToDate>
  <CharactersWithSpaces>3651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</cp:revision>
  <dcterms:created xsi:type="dcterms:W3CDTF">2020-06-21T17:34:00Z</dcterms:created>
  <dcterms:modified xsi:type="dcterms:W3CDTF">2020-06-21T17:36:00Z</dcterms:modified>
</cp:coreProperties>
</file>