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7B9E" w:rsidRDefault="008C7B9E" w:rsidP="008C7B9E">
      <w:pPr>
        <w:spacing w:after="0"/>
        <w:jc w:val="righ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С.Г. Усенко, С.А. Усенко</w:t>
      </w:r>
    </w:p>
    <w:p w:rsidR="008C7B9E" w:rsidRPr="000B63C8" w:rsidRDefault="008C7B9E" w:rsidP="008C7B9E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bookmarkStart w:id="0" w:name="_GoBack"/>
      <w:r>
        <w:rPr>
          <w:rFonts w:ascii="Times New Roman" w:hAnsi="Times New Roman"/>
          <w:b/>
          <w:sz w:val="28"/>
          <w:szCs w:val="28"/>
          <w:lang w:val="uk-UA"/>
        </w:rPr>
        <w:t>ПРОБЛЕМА</w:t>
      </w:r>
      <w:r w:rsidRPr="00310C52">
        <w:rPr>
          <w:rFonts w:ascii="Times New Roman" w:hAnsi="Times New Roman"/>
          <w:b/>
          <w:sz w:val="28"/>
          <w:szCs w:val="28"/>
          <w:lang w:val="uk-UA"/>
        </w:rPr>
        <w:t xml:space="preserve"> РЕПРОДУКТИВНОГО ЗДОРОВ</w:t>
      </w:r>
      <w:r w:rsidRPr="000B63C8">
        <w:rPr>
          <w:rFonts w:ascii="Times New Roman" w:hAnsi="Times New Roman"/>
          <w:b/>
          <w:sz w:val="28"/>
          <w:szCs w:val="28"/>
        </w:rPr>
        <w:t>’</w:t>
      </w:r>
      <w:r w:rsidRPr="00310C52">
        <w:rPr>
          <w:rFonts w:ascii="Times New Roman" w:hAnsi="Times New Roman"/>
          <w:b/>
          <w:sz w:val="28"/>
          <w:szCs w:val="28"/>
          <w:lang w:val="uk-UA"/>
        </w:rPr>
        <w:t>Я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В УКРАЇНІ: ГЕНДЕРНИЙ АСПЕКТ</w:t>
      </w:r>
    </w:p>
    <w:bookmarkEnd w:id="0"/>
    <w:p w:rsidR="008C7B9E" w:rsidRDefault="008C7B9E" w:rsidP="008C7B9E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Репродуктивне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здоров</w:t>
      </w:r>
      <w:proofErr w:type="spellEnd"/>
      <w:r w:rsidRPr="00310C52">
        <w:rPr>
          <w:rFonts w:ascii="Times New Roman" w:hAnsi="Times New Roman"/>
          <w:sz w:val="28"/>
          <w:szCs w:val="28"/>
        </w:rPr>
        <w:t>’</w:t>
      </w:r>
      <w:r>
        <w:rPr>
          <w:rFonts w:ascii="Times New Roman" w:hAnsi="Times New Roman"/>
          <w:sz w:val="28"/>
          <w:szCs w:val="28"/>
          <w:lang w:val="uk-UA"/>
        </w:rPr>
        <w:t xml:space="preserve">я, як складова загального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здоров</w:t>
      </w:r>
      <w:proofErr w:type="spellEnd"/>
      <w:r w:rsidRPr="00310C52">
        <w:rPr>
          <w:rFonts w:ascii="Times New Roman" w:hAnsi="Times New Roman"/>
          <w:sz w:val="28"/>
          <w:szCs w:val="28"/>
        </w:rPr>
        <w:t>’</w:t>
      </w:r>
      <w:r>
        <w:rPr>
          <w:rFonts w:ascii="Times New Roman" w:hAnsi="Times New Roman"/>
          <w:sz w:val="28"/>
          <w:szCs w:val="28"/>
          <w:lang w:val="uk-UA"/>
        </w:rPr>
        <w:t xml:space="preserve">я, є важливим чинником забезпечення сприятливих демографічних перспектив держави, важливою передумовою формування її демографічного та соціально-економічного потенціалу. Протягом останніх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десятиріч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в Україні утримується недостатній рівень репродуктивного здоров</w:t>
      </w:r>
      <w:r w:rsidRPr="00F63C41">
        <w:rPr>
          <w:rFonts w:ascii="Times New Roman" w:hAnsi="Times New Roman"/>
          <w:sz w:val="28"/>
          <w:szCs w:val="28"/>
          <w:lang w:val="uk-UA"/>
        </w:rPr>
        <w:t>’</w:t>
      </w:r>
      <w:r>
        <w:rPr>
          <w:rFonts w:ascii="Times New Roman" w:hAnsi="Times New Roman"/>
          <w:sz w:val="28"/>
          <w:szCs w:val="28"/>
          <w:lang w:val="uk-UA"/>
        </w:rPr>
        <w:t>я населення внаслідок наявності і негативного впливу політичної та соціально-екологічної нестабільності в державі, природних умов життєдіяльності населення. У сучасних умовах в</w:t>
      </w:r>
      <w:r w:rsidRPr="00FF3220">
        <w:rPr>
          <w:rFonts w:ascii="Times New Roman" w:hAnsi="Times New Roman"/>
          <w:sz w:val="28"/>
          <w:szCs w:val="28"/>
          <w:lang w:val="uk-UA"/>
        </w:rPr>
        <w:t>ажливо заохочувати чоловіків приймати позитивні гендерні ролі</w:t>
      </w:r>
      <w:r>
        <w:rPr>
          <w:rFonts w:ascii="Times New Roman" w:hAnsi="Times New Roman"/>
          <w:sz w:val="28"/>
          <w:szCs w:val="28"/>
          <w:lang w:val="uk-UA"/>
        </w:rPr>
        <w:t xml:space="preserve">: </w:t>
      </w:r>
      <w:r w:rsidRPr="00FF3220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не лише бути </w:t>
      </w:r>
      <w:r w:rsidRPr="00FF3220">
        <w:rPr>
          <w:rFonts w:ascii="Times New Roman" w:hAnsi="Times New Roman"/>
          <w:sz w:val="28"/>
          <w:szCs w:val="28"/>
          <w:lang w:val="uk-UA"/>
        </w:rPr>
        <w:t>прихильними та турб</w:t>
      </w:r>
      <w:r>
        <w:rPr>
          <w:rFonts w:ascii="Times New Roman" w:hAnsi="Times New Roman"/>
          <w:sz w:val="28"/>
          <w:szCs w:val="28"/>
          <w:lang w:val="uk-UA"/>
        </w:rPr>
        <w:t xml:space="preserve">отливими чоловіками та батьками, а й демонструвати реальну повагу до будь-якого вибору жінки, включаючи її соціально-політичну активність, включаючи її репродуктивне призначення. </w:t>
      </w:r>
      <w:r w:rsidRPr="00FF3220">
        <w:rPr>
          <w:rFonts w:ascii="Times New Roman" w:hAnsi="Times New Roman"/>
          <w:sz w:val="28"/>
          <w:szCs w:val="28"/>
          <w:lang w:val="uk-UA"/>
        </w:rPr>
        <w:t>Головна мета даних змін – міцне репродуктивне здоров’я для всіх, і чоловіки можуть допомогти зробити це дійсністю.</w:t>
      </w:r>
    </w:p>
    <w:p w:rsidR="008C7B9E" w:rsidRDefault="008C7B9E" w:rsidP="008C7B9E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Відповідно до рекомендацій Програми дій Міжнародної конференції з питань народонаселення і розвитку (Каїр, 1994) під репродуктивним здоров</w:t>
      </w:r>
      <w:r w:rsidRPr="00F63C41">
        <w:rPr>
          <w:rFonts w:ascii="Times New Roman" w:hAnsi="Times New Roman"/>
          <w:sz w:val="28"/>
          <w:szCs w:val="28"/>
          <w:lang w:val="uk-UA"/>
        </w:rPr>
        <w:t>’</w:t>
      </w:r>
      <w:r>
        <w:rPr>
          <w:rFonts w:ascii="Times New Roman" w:hAnsi="Times New Roman"/>
          <w:sz w:val="28"/>
          <w:szCs w:val="28"/>
          <w:lang w:val="uk-UA"/>
        </w:rPr>
        <w:t>ям мається на увазі не тільки відсутність захворювань репродуктивної системи, порушень її функцій або процесів у ній, а й стан повного фізичного і соціального благополуччя. Це означає можливість задоволення та безпечності сексуальної життя, здатність до народження дітей, а також самостійного вирішення питань планування сім</w:t>
      </w:r>
      <w:r w:rsidRPr="00F63C41">
        <w:rPr>
          <w:rFonts w:ascii="Times New Roman" w:hAnsi="Times New Roman"/>
          <w:sz w:val="28"/>
          <w:szCs w:val="28"/>
          <w:lang w:val="uk-UA"/>
        </w:rPr>
        <w:t>’</w:t>
      </w:r>
      <w:r>
        <w:rPr>
          <w:rFonts w:ascii="Times New Roman" w:hAnsi="Times New Roman"/>
          <w:sz w:val="28"/>
          <w:szCs w:val="28"/>
          <w:lang w:val="uk-UA"/>
        </w:rPr>
        <w:t xml:space="preserve">ї. </w:t>
      </w:r>
    </w:p>
    <w:p w:rsidR="008C7B9E" w:rsidRDefault="008C7B9E" w:rsidP="008C7B9E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Одним із розладів репродуктивного здоров</w:t>
      </w:r>
      <w:r w:rsidRPr="004D06FD">
        <w:rPr>
          <w:rFonts w:ascii="Times New Roman" w:hAnsi="Times New Roman"/>
          <w:sz w:val="28"/>
          <w:szCs w:val="28"/>
          <w:lang w:val="uk-UA"/>
        </w:rPr>
        <w:t>’</w:t>
      </w:r>
      <w:r>
        <w:rPr>
          <w:rFonts w:ascii="Times New Roman" w:hAnsi="Times New Roman"/>
          <w:sz w:val="28"/>
          <w:szCs w:val="28"/>
          <w:lang w:val="uk-UA"/>
        </w:rPr>
        <w:t>я є зниження фертильності, тобто здатності до зачаття дитини, і, як наслідок цього, збільшення кількості безплідних пар. В Україні цей показник складає більш 20% від кількості зареєстрованих шлюбів. Іншими розладами є також патології менструальної функції, вагітності, пологів, неспецифічні хронічні запальні захворювання статевих органів, погіршення стану плоду внаслідок гіпоксії, вад розвитку, зниження якості здоров</w:t>
      </w:r>
      <w:r w:rsidRPr="004D06FD">
        <w:rPr>
          <w:rFonts w:ascii="Times New Roman" w:hAnsi="Times New Roman"/>
          <w:sz w:val="28"/>
          <w:szCs w:val="28"/>
          <w:lang w:val="uk-UA"/>
        </w:rPr>
        <w:t>’</w:t>
      </w:r>
      <w:r>
        <w:rPr>
          <w:rFonts w:ascii="Times New Roman" w:hAnsi="Times New Roman"/>
          <w:sz w:val="28"/>
          <w:szCs w:val="28"/>
          <w:lang w:val="uk-UA"/>
        </w:rPr>
        <w:t>я новонародженого, збільшення кількості дітей-інвалідів.</w:t>
      </w:r>
    </w:p>
    <w:p w:rsidR="008C7B9E" w:rsidRDefault="008C7B9E" w:rsidP="008C7B9E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Охорона репродуктивного здоров</w:t>
      </w:r>
      <w:r w:rsidRPr="007A0472">
        <w:rPr>
          <w:rFonts w:ascii="Times New Roman" w:hAnsi="Times New Roman"/>
          <w:sz w:val="28"/>
          <w:szCs w:val="28"/>
          <w:lang w:val="uk-UA"/>
        </w:rPr>
        <w:t>’</w:t>
      </w:r>
      <w:r>
        <w:rPr>
          <w:rFonts w:ascii="Times New Roman" w:hAnsi="Times New Roman"/>
          <w:sz w:val="28"/>
          <w:szCs w:val="28"/>
          <w:lang w:val="uk-UA"/>
        </w:rPr>
        <w:t>я містить сукупність факторів</w:t>
      </w:r>
      <w:r w:rsidRPr="007A0472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здоров</w:t>
      </w:r>
      <w:r w:rsidRPr="007A0472">
        <w:rPr>
          <w:rFonts w:ascii="Times New Roman" w:hAnsi="Times New Roman"/>
          <w:sz w:val="28"/>
          <w:szCs w:val="28"/>
          <w:lang w:val="uk-UA"/>
        </w:rPr>
        <w:t>’</w:t>
      </w:r>
      <w:r>
        <w:rPr>
          <w:rFonts w:ascii="Times New Roman" w:hAnsi="Times New Roman"/>
          <w:sz w:val="28"/>
          <w:szCs w:val="28"/>
          <w:lang w:val="uk-UA"/>
        </w:rPr>
        <w:t>я, методів, процедур і послуг, що сприяють добробуту сім</w:t>
      </w:r>
      <w:r w:rsidRPr="007A0472">
        <w:rPr>
          <w:rFonts w:ascii="Times New Roman" w:hAnsi="Times New Roman"/>
          <w:sz w:val="28"/>
          <w:szCs w:val="28"/>
          <w:lang w:val="uk-UA"/>
        </w:rPr>
        <w:t>’</w:t>
      </w:r>
      <w:r>
        <w:rPr>
          <w:rFonts w:ascii="Times New Roman" w:hAnsi="Times New Roman"/>
          <w:sz w:val="28"/>
          <w:szCs w:val="28"/>
          <w:lang w:val="uk-UA"/>
        </w:rPr>
        <w:t>ї або окремої людини шляхом профілактики та вирішення проблем, пов</w:t>
      </w:r>
      <w:r w:rsidRPr="007A0472">
        <w:rPr>
          <w:rFonts w:ascii="Times New Roman" w:hAnsi="Times New Roman"/>
          <w:sz w:val="28"/>
          <w:szCs w:val="28"/>
          <w:lang w:val="uk-UA"/>
        </w:rPr>
        <w:t>’</w:t>
      </w:r>
      <w:r>
        <w:rPr>
          <w:rFonts w:ascii="Times New Roman" w:hAnsi="Times New Roman"/>
          <w:sz w:val="28"/>
          <w:szCs w:val="28"/>
          <w:lang w:val="uk-UA"/>
        </w:rPr>
        <w:t>язаних з репродуктивною функцією. У сучасних умовах, що характеризуються високим рівнем захворюваності та загальної смертності населення, зниження народжуваності і погіршенням здоров</w:t>
      </w:r>
      <w:r w:rsidRPr="007A0472">
        <w:rPr>
          <w:rFonts w:ascii="Times New Roman" w:hAnsi="Times New Roman"/>
          <w:sz w:val="28"/>
          <w:szCs w:val="28"/>
          <w:lang w:val="uk-UA"/>
        </w:rPr>
        <w:t>’</w:t>
      </w:r>
      <w:r>
        <w:rPr>
          <w:rFonts w:ascii="Times New Roman" w:hAnsi="Times New Roman"/>
          <w:sz w:val="28"/>
          <w:szCs w:val="28"/>
          <w:lang w:val="uk-UA"/>
        </w:rPr>
        <w:t>я дітей, ці проблеми набувають особливої значущості. Виходячи із вищезазначеного можна констатувати, що особливими проблемами репродуктивного здоров</w:t>
      </w:r>
      <w:r w:rsidRPr="007A0472">
        <w:rPr>
          <w:rFonts w:ascii="Times New Roman" w:hAnsi="Times New Roman"/>
          <w:sz w:val="28"/>
          <w:szCs w:val="28"/>
          <w:lang w:val="uk-UA"/>
        </w:rPr>
        <w:t>’</w:t>
      </w:r>
      <w:r>
        <w:rPr>
          <w:rFonts w:ascii="Times New Roman" w:hAnsi="Times New Roman"/>
          <w:sz w:val="28"/>
          <w:szCs w:val="28"/>
          <w:lang w:val="uk-UA"/>
        </w:rPr>
        <w:t>я населення є: низька обізнаність населення з питань охорони сексуального та репродуктивного здоров</w:t>
      </w:r>
      <w:r w:rsidRPr="007A0472">
        <w:rPr>
          <w:rFonts w:ascii="Times New Roman" w:hAnsi="Times New Roman"/>
          <w:sz w:val="28"/>
          <w:szCs w:val="28"/>
          <w:lang w:val="uk-UA"/>
        </w:rPr>
        <w:t>’</w:t>
      </w:r>
      <w:r>
        <w:rPr>
          <w:rFonts w:ascii="Times New Roman" w:hAnsi="Times New Roman"/>
          <w:sz w:val="28"/>
          <w:szCs w:val="28"/>
          <w:lang w:val="uk-UA"/>
        </w:rPr>
        <w:t>я; недостатня якість, непродуманість, відсутність системи статевого виховання дітей та підлітків; широка поширеність інфекцій, що передаються статевим шляхом, особливо серед підлітків та молоді; високій рівень абортів; високий рівень підліткової вагітності; практична відсутність послуг охорони здоров</w:t>
      </w:r>
      <w:r w:rsidRPr="007A0472">
        <w:rPr>
          <w:rFonts w:ascii="Times New Roman" w:hAnsi="Times New Roman"/>
          <w:sz w:val="28"/>
          <w:szCs w:val="28"/>
          <w:lang w:val="uk-UA"/>
        </w:rPr>
        <w:t>’</w:t>
      </w:r>
      <w:r>
        <w:rPr>
          <w:rFonts w:ascii="Times New Roman" w:hAnsi="Times New Roman"/>
          <w:sz w:val="28"/>
          <w:szCs w:val="28"/>
          <w:lang w:val="uk-UA"/>
        </w:rPr>
        <w:t>я з охорони сексуального та репродуктивного здоров</w:t>
      </w:r>
      <w:r w:rsidRPr="007A0472">
        <w:rPr>
          <w:rFonts w:ascii="Times New Roman" w:hAnsi="Times New Roman"/>
          <w:sz w:val="28"/>
          <w:szCs w:val="28"/>
          <w:lang w:val="uk-UA"/>
        </w:rPr>
        <w:t>’</w:t>
      </w:r>
      <w:r>
        <w:rPr>
          <w:rFonts w:ascii="Times New Roman" w:hAnsi="Times New Roman"/>
          <w:sz w:val="28"/>
          <w:szCs w:val="28"/>
          <w:lang w:val="uk-UA"/>
        </w:rPr>
        <w:t>я для підлітків та молоді; недостатнє залучення фахівців первинної медико-санітарної допомоги в процес охорони репродуктивного здоров</w:t>
      </w:r>
      <w:r w:rsidRPr="007A0472">
        <w:rPr>
          <w:rFonts w:ascii="Times New Roman" w:hAnsi="Times New Roman"/>
          <w:sz w:val="28"/>
          <w:szCs w:val="28"/>
          <w:lang w:val="uk-UA"/>
        </w:rPr>
        <w:t>’</w:t>
      </w:r>
      <w:r>
        <w:rPr>
          <w:rFonts w:ascii="Times New Roman" w:hAnsi="Times New Roman"/>
          <w:sz w:val="28"/>
          <w:szCs w:val="28"/>
          <w:lang w:val="uk-UA"/>
        </w:rPr>
        <w:t>я, починаючи з охорони здоров</w:t>
      </w:r>
      <w:r w:rsidRPr="007A0472">
        <w:rPr>
          <w:rFonts w:ascii="Times New Roman" w:hAnsi="Times New Roman"/>
          <w:sz w:val="28"/>
          <w:szCs w:val="28"/>
          <w:lang w:val="uk-UA"/>
        </w:rPr>
        <w:t>’</w:t>
      </w:r>
      <w:r>
        <w:rPr>
          <w:rFonts w:ascii="Times New Roman" w:hAnsi="Times New Roman"/>
          <w:sz w:val="28"/>
          <w:szCs w:val="28"/>
          <w:lang w:val="uk-UA"/>
        </w:rPr>
        <w:t xml:space="preserve">я і підготовки до планової вагітності; недостатня насиченість фармацевтичного ринку якісними контрацептивними засобами останнього покоління, в першу чергу, оральними </w:t>
      </w:r>
      <w:r w:rsidRPr="0041017E">
        <w:rPr>
          <w:rFonts w:ascii="Times New Roman" w:hAnsi="Times New Roman"/>
          <w:sz w:val="28"/>
          <w:szCs w:val="28"/>
          <w:lang w:val="uk-UA"/>
        </w:rPr>
        <w:t>контрацептивами</w:t>
      </w:r>
      <w:r>
        <w:rPr>
          <w:rFonts w:ascii="Times New Roman" w:hAnsi="Times New Roman"/>
          <w:sz w:val="28"/>
          <w:szCs w:val="28"/>
          <w:lang w:val="uk-UA"/>
        </w:rPr>
        <w:t xml:space="preserve"> і їх висока вартість; практична відсутність досліджень з вивчення потреб населення в послугах з охорони сексуального та репродуктивного здоров</w:t>
      </w:r>
      <w:r w:rsidRPr="007A0472">
        <w:rPr>
          <w:rFonts w:ascii="Times New Roman" w:hAnsi="Times New Roman"/>
          <w:sz w:val="28"/>
          <w:szCs w:val="28"/>
          <w:lang w:val="uk-UA"/>
        </w:rPr>
        <w:t>’</w:t>
      </w:r>
      <w:r>
        <w:rPr>
          <w:rFonts w:ascii="Times New Roman" w:hAnsi="Times New Roman"/>
          <w:sz w:val="28"/>
          <w:szCs w:val="28"/>
          <w:lang w:val="uk-UA"/>
        </w:rPr>
        <w:t>я.</w:t>
      </w:r>
    </w:p>
    <w:p w:rsidR="008C7B9E" w:rsidRDefault="008C7B9E" w:rsidP="008C7B9E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 метою подальшого поліпшення основних складових репродуктивного здоров</w:t>
      </w:r>
      <w:r w:rsidRPr="007A0472">
        <w:rPr>
          <w:rFonts w:ascii="Times New Roman" w:hAnsi="Times New Roman"/>
          <w:sz w:val="28"/>
          <w:szCs w:val="28"/>
          <w:lang w:val="uk-UA"/>
        </w:rPr>
        <w:t>’</w:t>
      </w:r>
      <w:r>
        <w:rPr>
          <w:rFonts w:ascii="Times New Roman" w:hAnsi="Times New Roman"/>
          <w:sz w:val="28"/>
          <w:szCs w:val="28"/>
          <w:lang w:val="uk-UA"/>
        </w:rPr>
        <w:t>я населення України, як важливої складової забезпечення соціально-економічного потенціалу країни розроблено постанову Кабінету Міністрів України №1849 від 27.12.2006 року «Про затвердження Державної програми «Репродуктивне здоров</w:t>
      </w:r>
      <w:r w:rsidRPr="007A0472">
        <w:rPr>
          <w:rFonts w:ascii="Times New Roman" w:hAnsi="Times New Roman"/>
          <w:sz w:val="28"/>
          <w:szCs w:val="28"/>
          <w:lang w:val="uk-UA"/>
        </w:rPr>
        <w:t>’</w:t>
      </w:r>
      <w:r>
        <w:rPr>
          <w:rFonts w:ascii="Times New Roman" w:hAnsi="Times New Roman"/>
          <w:sz w:val="28"/>
          <w:szCs w:val="28"/>
          <w:lang w:val="uk-UA"/>
        </w:rPr>
        <w:t>я нації» на період до 2015 року», цільовими групами вирішення проблем здоров</w:t>
      </w:r>
      <w:r w:rsidRPr="007A0472">
        <w:rPr>
          <w:rFonts w:ascii="Times New Roman" w:hAnsi="Times New Roman"/>
          <w:sz w:val="28"/>
          <w:szCs w:val="28"/>
          <w:lang w:val="uk-UA"/>
        </w:rPr>
        <w:t>’</w:t>
      </w:r>
      <w:r>
        <w:rPr>
          <w:rFonts w:ascii="Times New Roman" w:hAnsi="Times New Roman"/>
          <w:sz w:val="28"/>
          <w:szCs w:val="28"/>
          <w:lang w:val="uk-UA"/>
        </w:rPr>
        <w:t>я якої стали діти, підлітки, дорослі жінки та чоловіки.</w:t>
      </w:r>
    </w:p>
    <w:p w:rsidR="008C7B9E" w:rsidRPr="008C5649" w:rsidRDefault="008C7B9E" w:rsidP="008C7B9E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Таким чином, поетапне виконання цієї Постанови вже наприкінці 2015 року має стати індикатором поліпшення основних показників репродуктивного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здоров</w:t>
      </w:r>
      <w:proofErr w:type="spellEnd"/>
      <w:r w:rsidRPr="008C5649">
        <w:rPr>
          <w:rFonts w:ascii="Times New Roman" w:hAnsi="Times New Roman"/>
          <w:sz w:val="28"/>
          <w:szCs w:val="28"/>
        </w:rPr>
        <w:t>’</w:t>
      </w:r>
      <w:r>
        <w:rPr>
          <w:rFonts w:ascii="Times New Roman" w:hAnsi="Times New Roman"/>
          <w:sz w:val="28"/>
          <w:szCs w:val="28"/>
          <w:lang w:val="uk-UA"/>
        </w:rPr>
        <w:t xml:space="preserve">я як однієї із головних складових покращення громадського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здоров</w:t>
      </w:r>
      <w:proofErr w:type="spellEnd"/>
      <w:r w:rsidRPr="008C5649">
        <w:rPr>
          <w:rFonts w:ascii="Times New Roman" w:hAnsi="Times New Roman"/>
          <w:sz w:val="28"/>
          <w:szCs w:val="28"/>
        </w:rPr>
        <w:t>’</w:t>
      </w:r>
      <w:r>
        <w:rPr>
          <w:rFonts w:ascii="Times New Roman" w:hAnsi="Times New Roman"/>
          <w:sz w:val="28"/>
          <w:szCs w:val="28"/>
          <w:lang w:val="uk-UA"/>
        </w:rPr>
        <w:t>я.</w:t>
      </w:r>
    </w:p>
    <w:p w:rsidR="00F40B62" w:rsidRPr="008C7B9E" w:rsidRDefault="00F40B62">
      <w:pPr>
        <w:rPr>
          <w:lang w:val="uk-UA"/>
        </w:rPr>
      </w:pPr>
    </w:p>
    <w:sectPr w:rsidR="00F40B62" w:rsidRPr="008C7B9E" w:rsidSect="001102AF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D53"/>
    <w:rsid w:val="008C7B9E"/>
    <w:rsid w:val="009B7D53"/>
    <w:rsid w:val="00F40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B9E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B9E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608</Words>
  <Characters>3468</Characters>
  <Application>Microsoft Office Word</Application>
  <DocSecurity>0</DocSecurity>
  <Lines>28</Lines>
  <Paragraphs>8</Paragraphs>
  <ScaleCrop>false</ScaleCrop>
  <Company/>
  <LinksUpToDate>false</LinksUpToDate>
  <CharactersWithSpaces>4068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Павел</cp:lastModifiedBy>
  <cp:revision>2</cp:revision>
  <dcterms:created xsi:type="dcterms:W3CDTF">2015-09-23T12:23:00Z</dcterms:created>
  <dcterms:modified xsi:type="dcterms:W3CDTF">2015-09-23T12:23:00Z</dcterms:modified>
</cp:coreProperties>
</file>