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6548B" w:rsidRPr="00424C8C" w:rsidRDefault="0006548B" w:rsidP="0006548B">
      <w:pPr>
        <w:tabs>
          <w:tab w:val="left" w:pos="5291"/>
        </w:tabs>
        <w:spacing w:after="0" w:line="240" w:lineRule="auto"/>
        <w:jc w:val="center"/>
        <w:rPr>
          <w:rFonts w:ascii="Times New Roman" w:hAnsi="Times New Roman" w:cs="Times New Roman"/>
          <w:i/>
          <w:sz w:val="28"/>
          <w:lang w:val="uk-UA"/>
        </w:rPr>
      </w:pPr>
      <w:proofErr w:type="spellStart"/>
      <w:r w:rsidRPr="00424C8C">
        <w:rPr>
          <w:rFonts w:ascii="Times New Roman" w:hAnsi="Times New Roman" w:cs="Times New Roman"/>
          <w:i/>
          <w:sz w:val="28"/>
          <w:lang w:val="uk-UA"/>
        </w:rPr>
        <w:t>Сікірніцька</w:t>
      </w:r>
      <w:proofErr w:type="spellEnd"/>
      <w:r w:rsidRPr="00424C8C">
        <w:rPr>
          <w:rFonts w:ascii="Times New Roman" w:hAnsi="Times New Roman" w:cs="Times New Roman"/>
          <w:i/>
          <w:sz w:val="28"/>
          <w:lang w:val="uk-UA"/>
        </w:rPr>
        <w:t xml:space="preserve"> А.С.</w:t>
      </w:r>
    </w:p>
    <w:p w:rsidR="0006548B" w:rsidRPr="00424C8C" w:rsidRDefault="0006548B" w:rsidP="0006548B">
      <w:pPr>
        <w:tabs>
          <w:tab w:val="left" w:pos="5291"/>
        </w:tabs>
        <w:spacing w:after="0" w:line="24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424C8C">
        <w:rPr>
          <w:rFonts w:ascii="Times New Roman" w:hAnsi="Times New Roman" w:cs="Times New Roman"/>
          <w:b/>
          <w:sz w:val="28"/>
          <w:lang w:val="uk-UA"/>
        </w:rPr>
        <w:t>РЕАБІЛІТАЦ</w:t>
      </w:r>
      <w:r>
        <w:rPr>
          <w:rFonts w:ascii="Times New Roman" w:hAnsi="Times New Roman" w:cs="Times New Roman"/>
          <w:b/>
          <w:sz w:val="28"/>
          <w:lang w:val="uk-UA"/>
        </w:rPr>
        <w:t>ІЯ ХВОРИХ З МІЖХРЕБЦЕВОЮ ГРИЖЕЮ</w:t>
      </w:r>
    </w:p>
    <w:p w:rsidR="0006548B" w:rsidRPr="009205C4" w:rsidRDefault="0006548B" w:rsidP="0006548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205C4">
        <w:rPr>
          <w:rFonts w:ascii="Times New Roman" w:hAnsi="Times New Roman" w:cs="Times New Roman"/>
          <w:sz w:val="24"/>
          <w:szCs w:val="24"/>
        </w:rPr>
        <w:t xml:space="preserve">Кафедра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спортивної</w:t>
      </w:r>
      <w:proofErr w:type="spellEnd"/>
      <w:r w:rsidRPr="009205C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медицини</w:t>
      </w:r>
      <w:proofErr w:type="spellEnd"/>
      <w:r w:rsidRPr="009205C4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фізичної</w:t>
      </w:r>
      <w:proofErr w:type="spellEnd"/>
      <w:r w:rsidRPr="009205C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реабілітації</w:t>
      </w:r>
      <w:proofErr w:type="spellEnd"/>
    </w:p>
    <w:p w:rsidR="0006548B" w:rsidRDefault="0006548B" w:rsidP="0006548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205C4">
        <w:rPr>
          <w:rFonts w:ascii="Times New Roman" w:hAnsi="Times New Roman" w:cs="Times New Roman"/>
          <w:sz w:val="24"/>
          <w:szCs w:val="24"/>
        </w:rPr>
        <w:t xml:space="preserve">з курсом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фізичного</w:t>
      </w:r>
      <w:proofErr w:type="spellEnd"/>
      <w:r w:rsidRPr="009205C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виховання</w:t>
      </w:r>
      <w:proofErr w:type="spellEnd"/>
      <w:r w:rsidRPr="009205C4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здоров’я</w:t>
      </w:r>
      <w:proofErr w:type="spellEnd"/>
      <w:r w:rsidRPr="009205C4">
        <w:rPr>
          <w:rFonts w:ascii="Times New Roman" w:hAnsi="Times New Roman" w:cs="Times New Roman"/>
          <w:sz w:val="24"/>
          <w:szCs w:val="24"/>
        </w:rPr>
        <w:t>,</w:t>
      </w:r>
    </w:p>
    <w:p w:rsidR="0006548B" w:rsidRPr="009205C4" w:rsidRDefault="0006548B" w:rsidP="0006548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9205C4">
        <w:rPr>
          <w:rFonts w:ascii="Times New Roman" w:hAnsi="Times New Roman" w:cs="Times New Roman"/>
          <w:sz w:val="24"/>
          <w:szCs w:val="24"/>
        </w:rPr>
        <w:t>Харківський</w:t>
      </w:r>
      <w:proofErr w:type="spellEnd"/>
      <w:r w:rsidRPr="009205C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на</w:t>
      </w:r>
      <w:r>
        <w:rPr>
          <w:rFonts w:ascii="Times New Roman" w:hAnsi="Times New Roman" w:cs="Times New Roman"/>
          <w:sz w:val="24"/>
          <w:szCs w:val="24"/>
        </w:rPr>
        <w:t>ціональний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медичний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університет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9205C4">
        <w:rPr>
          <w:rFonts w:ascii="Times New Roman" w:hAnsi="Times New Roman" w:cs="Times New Roman"/>
          <w:sz w:val="24"/>
          <w:szCs w:val="24"/>
        </w:rPr>
        <w:t xml:space="preserve">м.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Харків</w:t>
      </w:r>
      <w:proofErr w:type="spellEnd"/>
      <w:r w:rsidRPr="009205C4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Україна</w:t>
      </w:r>
      <w:proofErr w:type="spellEnd"/>
    </w:p>
    <w:p w:rsidR="0006548B" w:rsidRDefault="0006548B" w:rsidP="0006548B">
      <w:pPr>
        <w:tabs>
          <w:tab w:val="left" w:pos="5291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Науковий керівник: </w:t>
      </w:r>
      <w:r w:rsidRPr="00424C8C">
        <w:rPr>
          <w:rFonts w:ascii="Times New Roman" w:hAnsi="Times New Roman" w:cs="Times New Roman"/>
          <w:sz w:val="24"/>
          <w:szCs w:val="24"/>
          <w:lang w:val="uk-UA"/>
        </w:rPr>
        <w:t xml:space="preserve">ас. </w:t>
      </w:r>
      <w:proofErr w:type="spellStart"/>
      <w:r w:rsidRPr="00424C8C">
        <w:rPr>
          <w:rFonts w:ascii="Times New Roman" w:hAnsi="Times New Roman" w:cs="Times New Roman"/>
          <w:sz w:val="24"/>
          <w:szCs w:val="24"/>
          <w:lang w:val="uk-UA"/>
        </w:rPr>
        <w:t>Медовець</w:t>
      </w:r>
      <w:proofErr w:type="spellEnd"/>
      <w:r w:rsidRPr="00424C8C">
        <w:rPr>
          <w:rFonts w:ascii="Times New Roman" w:hAnsi="Times New Roman" w:cs="Times New Roman"/>
          <w:sz w:val="24"/>
          <w:szCs w:val="24"/>
          <w:lang w:val="uk-UA"/>
        </w:rPr>
        <w:t xml:space="preserve"> О.І.</w:t>
      </w:r>
    </w:p>
    <w:p w:rsidR="0006548B" w:rsidRPr="00424C8C" w:rsidRDefault="0006548B" w:rsidP="0006548B">
      <w:pPr>
        <w:tabs>
          <w:tab w:val="left" w:pos="5291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06548B" w:rsidRPr="00325DED" w:rsidRDefault="0006548B" w:rsidP="0006548B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5DED">
        <w:rPr>
          <w:rFonts w:ascii="Times New Roman" w:hAnsi="Times New Roman" w:cs="Times New Roman"/>
          <w:sz w:val="28"/>
          <w:szCs w:val="28"/>
          <w:lang w:val="uk-UA"/>
        </w:rPr>
        <w:t xml:space="preserve">Актуальність: Хвороби та травми опорно-рухової системи є найголовнішим фактором </w:t>
      </w:r>
      <w:proofErr w:type="spellStart"/>
      <w:r w:rsidRPr="00325DED">
        <w:rPr>
          <w:rFonts w:ascii="Times New Roman" w:hAnsi="Times New Roman" w:cs="Times New Roman"/>
          <w:sz w:val="28"/>
          <w:szCs w:val="28"/>
          <w:lang w:val="uk-UA"/>
        </w:rPr>
        <w:t>інвалідізації</w:t>
      </w:r>
      <w:proofErr w:type="spellEnd"/>
      <w:r w:rsidRPr="00325DED">
        <w:rPr>
          <w:rFonts w:ascii="Times New Roman" w:hAnsi="Times New Roman" w:cs="Times New Roman"/>
          <w:sz w:val="28"/>
          <w:szCs w:val="28"/>
          <w:lang w:val="uk-UA"/>
        </w:rPr>
        <w:t xml:space="preserve"> людства в усьому світі. У лікуванні патологій хребту головним методом залишається оперативне втручання. Адекватна реабілітаційна програма після оперативного втручання є запорукою швидкого повернення хворого до звичного йому життя, або покращення якості життя.</w:t>
      </w:r>
    </w:p>
    <w:p w:rsidR="0006548B" w:rsidRPr="00325DED" w:rsidRDefault="0006548B" w:rsidP="0006548B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5DED">
        <w:rPr>
          <w:rFonts w:ascii="Times New Roman" w:hAnsi="Times New Roman" w:cs="Times New Roman"/>
          <w:sz w:val="28"/>
          <w:szCs w:val="28"/>
          <w:lang w:val="uk-UA"/>
        </w:rPr>
        <w:t xml:space="preserve">Мета роботи: описати етапи реабілітації щодо відновлення хворих після оперативного втручання при </w:t>
      </w:r>
      <w:proofErr w:type="spellStart"/>
      <w:r w:rsidRPr="00325DED">
        <w:rPr>
          <w:rFonts w:ascii="Times New Roman" w:hAnsi="Times New Roman" w:cs="Times New Roman"/>
          <w:sz w:val="28"/>
          <w:szCs w:val="28"/>
          <w:lang w:val="uk-UA"/>
        </w:rPr>
        <w:t>міжхребцевих</w:t>
      </w:r>
      <w:proofErr w:type="spellEnd"/>
      <w:r w:rsidRPr="00325DED">
        <w:rPr>
          <w:rFonts w:ascii="Times New Roman" w:hAnsi="Times New Roman" w:cs="Times New Roman"/>
          <w:sz w:val="28"/>
          <w:szCs w:val="28"/>
          <w:lang w:val="uk-UA"/>
        </w:rPr>
        <w:t xml:space="preserve"> грижах на прикладі клінічного випадку. </w:t>
      </w:r>
    </w:p>
    <w:p w:rsidR="0006548B" w:rsidRPr="00325DED" w:rsidRDefault="0006548B" w:rsidP="0006548B">
      <w:p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325DED">
        <w:rPr>
          <w:rFonts w:ascii="Times New Roman" w:hAnsi="Times New Roman" w:cs="Times New Roman"/>
          <w:sz w:val="28"/>
          <w:lang w:val="uk-UA"/>
        </w:rPr>
        <w:t xml:space="preserve">Матеріали та методи. Хвора Е., 36 років, в 2011 році звернулася до лікаря-ортопеда зі скаргами на біль тягнучого та ниючого характеру в спині та нижніх кінцівках, який посилювався ввечері або після виконання фізичних навантажень, та іррадіював в області сідниць та стегна; напругу в м’язах спини та стегна; оніміння нижніх кінцівок; загальну слабкість та часте запаморочення. Хворою себе вважає із 2007 року, коли вперше відчула біль в спині та нижніх кінцівках після фізичного навантаження. Звернулася до лікаря, перебувала на консервативному лікуванні(були назначені НПЗЗ та ненаркотичні анальгетики). Об’єктивно: стан хворої задовільний, виявлена незначна напруга </w:t>
      </w:r>
      <w:proofErr w:type="spellStart"/>
      <w:r w:rsidRPr="00325DED">
        <w:rPr>
          <w:rFonts w:ascii="Times New Roman" w:hAnsi="Times New Roman" w:cs="Times New Roman"/>
          <w:sz w:val="28"/>
          <w:lang w:val="uk-UA"/>
        </w:rPr>
        <w:t>паравертебральних</w:t>
      </w:r>
      <w:proofErr w:type="spellEnd"/>
      <w:r w:rsidRPr="00325DED">
        <w:rPr>
          <w:rFonts w:ascii="Times New Roman" w:hAnsi="Times New Roman" w:cs="Times New Roman"/>
          <w:sz w:val="28"/>
          <w:lang w:val="uk-UA"/>
        </w:rPr>
        <w:t xml:space="preserve"> м’язів, зниження рефлексів на нижніх кінцівках. За даними КТ: перехідний </w:t>
      </w:r>
      <w:proofErr w:type="spellStart"/>
      <w:r w:rsidRPr="00325DED">
        <w:rPr>
          <w:rFonts w:ascii="Times New Roman" w:hAnsi="Times New Roman" w:cs="Times New Roman"/>
          <w:sz w:val="28"/>
          <w:lang w:val="uk-UA"/>
        </w:rPr>
        <w:t>попереково</w:t>
      </w:r>
      <w:proofErr w:type="spellEnd"/>
      <w:r w:rsidRPr="00325DED">
        <w:rPr>
          <w:rFonts w:ascii="Times New Roman" w:hAnsi="Times New Roman" w:cs="Times New Roman"/>
          <w:sz w:val="28"/>
          <w:lang w:val="uk-UA"/>
        </w:rPr>
        <w:t xml:space="preserve">-крижовий хребець </w:t>
      </w:r>
      <w:r w:rsidRPr="00325DED">
        <w:rPr>
          <w:rFonts w:ascii="Times New Roman" w:hAnsi="Times New Roman" w:cs="Times New Roman"/>
          <w:sz w:val="28"/>
          <w:lang w:val="en-US"/>
        </w:rPr>
        <w:t>L</w:t>
      </w:r>
      <w:r w:rsidRPr="00325DED">
        <w:rPr>
          <w:rFonts w:ascii="Times New Roman" w:hAnsi="Times New Roman" w:cs="Times New Roman"/>
          <w:sz w:val="28"/>
        </w:rPr>
        <w:t>5, г</w:t>
      </w:r>
      <w:proofErr w:type="spellStart"/>
      <w:r w:rsidRPr="00325DED">
        <w:rPr>
          <w:rFonts w:ascii="Times New Roman" w:hAnsi="Times New Roman" w:cs="Times New Roman"/>
          <w:sz w:val="28"/>
          <w:lang w:val="uk-UA"/>
        </w:rPr>
        <w:t>іпоплазія</w:t>
      </w:r>
      <w:proofErr w:type="spellEnd"/>
      <w:r w:rsidRPr="00325DED">
        <w:rPr>
          <w:rFonts w:ascii="Times New Roman" w:hAnsi="Times New Roman" w:cs="Times New Roman"/>
          <w:sz w:val="28"/>
          <w:lang w:val="uk-UA"/>
        </w:rPr>
        <w:t xml:space="preserve"> диску </w:t>
      </w:r>
      <w:r w:rsidRPr="00325DED">
        <w:rPr>
          <w:rFonts w:ascii="Times New Roman" w:hAnsi="Times New Roman" w:cs="Times New Roman"/>
          <w:sz w:val="28"/>
          <w:lang w:val="en-US"/>
        </w:rPr>
        <w:t>L</w:t>
      </w:r>
      <w:r w:rsidRPr="00325DED">
        <w:rPr>
          <w:rFonts w:ascii="Times New Roman" w:hAnsi="Times New Roman" w:cs="Times New Roman"/>
          <w:sz w:val="28"/>
        </w:rPr>
        <w:t>4-</w:t>
      </w:r>
      <w:r w:rsidRPr="00325DED">
        <w:rPr>
          <w:rFonts w:ascii="Times New Roman" w:hAnsi="Times New Roman" w:cs="Times New Roman"/>
          <w:sz w:val="28"/>
          <w:lang w:val="en-US"/>
        </w:rPr>
        <w:t>L</w:t>
      </w:r>
      <w:r w:rsidRPr="00325DED">
        <w:rPr>
          <w:rFonts w:ascii="Times New Roman" w:hAnsi="Times New Roman" w:cs="Times New Roman"/>
          <w:sz w:val="28"/>
        </w:rPr>
        <w:t>5</w:t>
      </w:r>
      <w:r w:rsidRPr="00325DED">
        <w:rPr>
          <w:rFonts w:ascii="Times New Roman" w:hAnsi="Times New Roman" w:cs="Times New Roman"/>
          <w:sz w:val="28"/>
          <w:lang w:val="uk-UA"/>
        </w:rPr>
        <w:t>.</w:t>
      </w:r>
      <w:proofErr w:type="spellStart"/>
      <w:r w:rsidRPr="00325DED">
        <w:rPr>
          <w:rFonts w:ascii="Times New Roman" w:hAnsi="Times New Roman" w:cs="Times New Roman"/>
          <w:sz w:val="28"/>
          <w:lang w:val="uk-UA"/>
        </w:rPr>
        <w:t>Дорсо</w:t>
      </w:r>
      <w:proofErr w:type="spellEnd"/>
      <w:r w:rsidRPr="00325DED">
        <w:rPr>
          <w:rFonts w:ascii="Times New Roman" w:hAnsi="Times New Roman" w:cs="Times New Roman"/>
          <w:sz w:val="28"/>
          <w:lang w:val="uk-UA"/>
        </w:rPr>
        <w:t xml:space="preserve">-центральна правобічна </w:t>
      </w:r>
      <w:proofErr w:type="spellStart"/>
      <w:r w:rsidRPr="00325DED">
        <w:rPr>
          <w:rFonts w:ascii="Times New Roman" w:hAnsi="Times New Roman" w:cs="Times New Roman"/>
          <w:sz w:val="28"/>
          <w:lang w:val="uk-UA"/>
        </w:rPr>
        <w:t>парамедіанна</w:t>
      </w:r>
      <w:proofErr w:type="spellEnd"/>
      <w:r w:rsidRPr="00325DED">
        <w:rPr>
          <w:rFonts w:ascii="Times New Roman" w:hAnsi="Times New Roman" w:cs="Times New Roman"/>
          <w:sz w:val="28"/>
          <w:lang w:val="uk-UA"/>
        </w:rPr>
        <w:t xml:space="preserve"> грижа диску </w:t>
      </w:r>
      <w:r w:rsidRPr="00325DED">
        <w:rPr>
          <w:rFonts w:ascii="Times New Roman" w:hAnsi="Times New Roman" w:cs="Times New Roman"/>
          <w:sz w:val="28"/>
          <w:lang w:val="en-US"/>
        </w:rPr>
        <w:t>L</w:t>
      </w:r>
      <w:r w:rsidRPr="00325DED">
        <w:rPr>
          <w:rFonts w:ascii="Times New Roman" w:hAnsi="Times New Roman" w:cs="Times New Roman"/>
          <w:sz w:val="28"/>
        </w:rPr>
        <w:t>4-</w:t>
      </w:r>
      <w:r w:rsidRPr="00325DED">
        <w:rPr>
          <w:rFonts w:ascii="Times New Roman" w:hAnsi="Times New Roman" w:cs="Times New Roman"/>
          <w:sz w:val="28"/>
          <w:lang w:val="en-US"/>
        </w:rPr>
        <w:t>L</w:t>
      </w:r>
      <w:r w:rsidRPr="00325DED">
        <w:rPr>
          <w:rFonts w:ascii="Times New Roman" w:hAnsi="Times New Roman" w:cs="Times New Roman"/>
          <w:sz w:val="28"/>
        </w:rPr>
        <w:t>5</w:t>
      </w:r>
      <w:r w:rsidRPr="00325DED">
        <w:rPr>
          <w:rFonts w:ascii="Times New Roman" w:hAnsi="Times New Roman" w:cs="Times New Roman"/>
          <w:sz w:val="28"/>
          <w:lang w:val="uk-UA"/>
        </w:rPr>
        <w:t xml:space="preserve">, з компресією корінця  правого спинномозкового </w:t>
      </w:r>
      <w:proofErr w:type="spellStart"/>
      <w:r w:rsidRPr="00325DED">
        <w:rPr>
          <w:rFonts w:ascii="Times New Roman" w:hAnsi="Times New Roman" w:cs="Times New Roman"/>
          <w:sz w:val="28"/>
          <w:lang w:val="uk-UA"/>
        </w:rPr>
        <w:t>нерва</w:t>
      </w:r>
      <w:proofErr w:type="spellEnd"/>
      <w:r w:rsidRPr="00325DED">
        <w:rPr>
          <w:rFonts w:ascii="Times New Roman" w:hAnsi="Times New Roman" w:cs="Times New Roman"/>
          <w:sz w:val="28"/>
          <w:lang w:val="uk-UA"/>
        </w:rPr>
        <w:t xml:space="preserve">. </w:t>
      </w:r>
    </w:p>
    <w:p w:rsidR="0006548B" w:rsidRPr="00325DED" w:rsidRDefault="0006548B" w:rsidP="0006548B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5DED"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Результати. Навесні 2012 року хворій була проведена </w:t>
      </w:r>
      <w:proofErr w:type="spellStart"/>
      <w:r w:rsidRPr="00325DED">
        <w:rPr>
          <w:rFonts w:ascii="Times New Roman" w:hAnsi="Times New Roman" w:cs="Times New Roman"/>
          <w:sz w:val="28"/>
          <w:szCs w:val="28"/>
          <w:lang w:val="uk-UA"/>
        </w:rPr>
        <w:t>міжостиста</w:t>
      </w:r>
      <w:proofErr w:type="spellEnd"/>
      <w:r w:rsidRPr="00325DED">
        <w:rPr>
          <w:rFonts w:ascii="Times New Roman" w:hAnsi="Times New Roman" w:cs="Times New Roman"/>
          <w:sz w:val="28"/>
          <w:szCs w:val="28"/>
          <w:lang w:val="uk-UA"/>
        </w:rPr>
        <w:t xml:space="preserve"> фіксація </w:t>
      </w:r>
      <w:proofErr w:type="spellStart"/>
      <w:r w:rsidRPr="00325DED">
        <w:rPr>
          <w:rFonts w:ascii="Times New Roman" w:hAnsi="Times New Roman" w:cs="Times New Roman"/>
          <w:sz w:val="28"/>
          <w:szCs w:val="28"/>
          <w:lang w:val="uk-UA"/>
        </w:rPr>
        <w:t>імплантом</w:t>
      </w:r>
      <w:proofErr w:type="spellEnd"/>
      <w:r w:rsidRPr="00325DED">
        <w:rPr>
          <w:rFonts w:ascii="Times New Roman" w:hAnsi="Times New Roman" w:cs="Times New Roman"/>
          <w:sz w:val="28"/>
          <w:szCs w:val="28"/>
          <w:lang w:val="uk-UA"/>
        </w:rPr>
        <w:t xml:space="preserve"> на рівні </w:t>
      </w:r>
      <w:r w:rsidRPr="00325DED">
        <w:rPr>
          <w:rFonts w:ascii="Times New Roman" w:hAnsi="Times New Roman" w:cs="Times New Roman"/>
          <w:sz w:val="28"/>
          <w:szCs w:val="28"/>
          <w:lang w:val="en-US"/>
        </w:rPr>
        <w:t>L</w:t>
      </w:r>
      <w:r w:rsidRPr="00325DED">
        <w:rPr>
          <w:rFonts w:ascii="Times New Roman" w:hAnsi="Times New Roman" w:cs="Times New Roman"/>
          <w:sz w:val="28"/>
          <w:szCs w:val="28"/>
          <w:lang w:val="uk-UA"/>
        </w:rPr>
        <w:t>4-</w:t>
      </w:r>
      <w:r w:rsidRPr="00325DED">
        <w:rPr>
          <w:rFonts w:ascii="Times New Roman" w:hAnsi="Times New Roman" w:cs="Times New Roman"/>
          <w:sz w:val="28"/>
          <w:szCs w:val="28"/>
          <w:lang w:val="en-US"/>
        </w:rPr>
        <w:t>L</w:t>
      </w:r>
      <w:r w:rsidRPr="00325DED">
        <w:rPr>
          <w:rFonts w:ascii="Times New Roman" w:hAnsi="Times New Roman" w:cs="Times New Roman"/>
          <w:sz w:val="28"/>
          <w:szCs w:val="28"/>
          <w:lang w:val="uk-UA"/>
        </w:rPr>
        <w:t xml:space="preserve">5, після чого назначена </w:t>
      </w:r>
      <w:proofErr w:type="spellStart"/>
      <w:r w:rsidRPr="00325DED">
        <w:rPr>
          <w:rFonts w:ascii="Times New Roman" w:hAnsi="Times New Roman" w:cs="Times New Roman"/>
          <w:sz w:val="28"/>
          <w:szCs w:val="28"/>
          <w:lang w:val="uk-UA"/>
        </w:rPr>
        <w:t>трьохетапна</w:t>
      </w:r>
      <w:proofErr w:type="spellEnd"/>
      <w:r w:rsidRPr="00325DED">
        <w:rPr>
          <w:rFonts w:ascii="Times New Roman" w:hAnsi="Times New Roman" w:cs="Times New Roman"/>
          <w:sz w:val="28"/>
          <w:szCs w:val="28"/>
          <w:lang w:val="uk-UA"/>
        </w:rPr>
        <w:t xml:space="preserve"> реабілітація.</w:t>
      </w:r>
    </w:p>
    <w:p w:rsidR="0006548B" w:rsidRPr="00325DED" w:rsidRDefault="0006548B" w:rsidP="0006548B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5DED">
        <w:rPr>
          <w:rFonts w:ascii="Times New Roman" w:hAnsi="Times New Roman" w:cs="Times New Roman"/>
          <w:i/>
          <w:sz w:val="28"/>
          <w:szCs w:val="28"/>
          <w:lang w:val="uk-UA"/>
        </w:rPr>
        <w:t xml:space="preserve">Перший – ранній період (перші 2 тижні) </w:t>
      </w:r>
      <w:r w:rsidRPr="00325DED">
        <w:rPr>
          <w:rFonts w:ascii="Times New Roman" w:hAnsi="Times New Roman" w:cs="Times New Roman"/>
          <w:sz w:val="28"/>
          <w:szCs w:val="28"/>
          <w:lang w:val="uk-UA"/>
        </w:rPr>
        <w:t xml:space="preserve">пацієнтка Е. знаходилася в умовах стаціонару, головною метою якого було відновлення і зменшення больових </w:t>
      </w:r>
      <w:proofErr w:type="spellStart"/>
      <w:r w:rsidRPr="00325DED">
        <w:rPr>
          <w:rFonts w:ascii="Times New Roman" w:hAnsi="Times New Roman" w:cs="Times New Roman"/>
          <w:sz w:val="28"/>
          <w:szCs w:val="28"/>
          <w:lang w:val="uk-UA"/>
        </w:rPr>
        <w:t>відчуттів</w:t>
      </w:r>
      <w:proofErr w:type="spellEnd"/>
      <w:r w:rsidRPr="00325DED">
        <w:rPr>
          <w:rFonts w:ascii="Times New Roman" w:hAnsi="Times New Roman" w:cs="Times New Roman"/>
          <w:sz w:val="28"/>
          <w:szCs w:val="28"/>
          <w:lang w:val="uk-UA"/>
        </w:rPr>
        <w:t xml:space="preserve"> шляхом медикаментозної терапії та </w:t>
      </w:r>
      <w:proofErr w:type="spellStart"/>
      <w:r w:rsidRPr="00325DED">
        <w:rPr>
          <w:rFonts w:ascii="Times New Roman" w:hAnsi="Times New Roman" w:cs="Times New Roman"/>
          <w:sz w:val="28"/>
          <w:szCs w:val="28"/>
          <w:lang w:val="uk-UA"/>
        </w:rPr>
        <w:t>назначення</w:t>
      </w:r>
      <w:proofErr w:type="spellEnd"/>
      <w:r w:rsidRPr="00325DED">
        <w:rPr>
          <w:rFonts w:ascii="Times New Roman" w:hAnsi="Times New Roman" w:cs="Times New Roman"/>
          <w:sz w:val="28"/>
          <w:szCs w:val="28"/>
          <w:lang w:val="uk-UA"/>
        </w:rPr>
        <w:t xml:space="preserve"> процедур для </w:t>
      </w:r>
      <w:r w:rsidRPr="00325DE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мінімізації ускладнень після оперативних </w:t>
      </w:r>
      <w:proofErr w:type="spellStart"/>
      <w:r w:rsidRPr="00325DED">
        <w:rPr>
          <w:rFonts w:ascii="Times New Roman" w:hAnsi="Times New Roman" w:cs="Times New Roman"/>
          <w:sz w:val="28"/>
          <w:szCs w:val="28"/>
          <w:lang w:val="uk-UA"/>
        </w:rPr>
        <w:t>втручань</w:t>
      </w:r>
      <w:proofErr w:type="spellEnd"/>
      <w:r w:rsidRPr="00325DED">
        <w:rPr>
          <w:rFonts w:ascii="Times New Roman" w:hAnsi="Times New Roman" w:cs="Times New Roman"/>
          <w:sz w:val="28"/>
          <w:szCs w:val="28"/>
          <w:lang w:val="uk-UA"/>
        </w:rPr>
        <w:t xml:space="preserve">. Заборонялось довго сидіти, підіймати вагу та мануальна терапія. Носіння фіксаційного </w:t>
      </w:r>
      <w:proofErr w:type="spellStart"/>
      <w:r w:rsidRPr="00325DED">
        <w:rPr>
          <w:rFonts w:ascii="Times New Roman" w:hAnsi="Times New Roman" w:cs="Times New Roman"/>
          <w:sz w:val="28"/>
          <w:szCs w:val="28"/>
          <w:lang w:val="uk-UA"/>
        </w:rPr>
        <w:t>корсетудля</w:t>
      </w:r>
      <w:proofErr w:type="spellEnd"/>
      <w:r w:rsidRPr="00325DED">
        <w:rPr>
          <w:rFonts w:ascii="Times New Roman" w:hAnsi="Times New Roman" w:cs="Times New Roman"/>
          <w:sz w:val="28"/>
          <w:szCs w:val="28"/>
          <w:lang w:val="uk-UA"/>
        </w:rPr>
        <w:t xml:space="preserve"> зниження напруги на хребет.</w:t>
      </w:r>
    </w:p>
    <w:p w:rsidR="0006548B" w:rsidRPr="00325DED" w:rsidRDefault="0006548B" w:rsidP="0006548B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5DED">
        <w:rPr>
          <w:rFonts w:ascii="Times New Roman" w:hAnsi="Times New Roman" w:cs="Times New Roman"/>
          <w:i/>
          <w:sz w:val="28"/>
          <w:szCs w:val="28"/>
          <w:lang w:val="uk-UA"/>
        </w:rPr>
        <w:t>Другий – пізній етап (від 2го до 6го тижня)</w:t>
      </w:r>
      <w:r w:rsidRPr="00325DED">
        <w:rPr>
          <w:rFonts w:ascii="Times New Roman" w:hAnsi="Times New Roman" w:cs="Times New Roman"/>
          <w:sz w:val="28"/>
          <w:szCs w:val="28"/>
          <w:lang w:val="uk-UA"/>
        </w:rPr>
        <w:t xml:space="preserve"> хвора була переведена на стаціонарно-амбулаторний тип  лікування. Всі реабілітаційні заходи  проводилися в умовах медичного центру і були направленні на відновлення функціональних можливостей хворої.</w:t>
      </w:r>
    </w:p>
    <w:p w:rsidR="0006548B" w:rsidRPr="00325DED" w:rsidRDefault="0006548B" w:rsidP="0006548B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5DED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Pr="00325DED">
        <w:rPr>
          <w:rFonts w:ascii="Times New Roman" w:hAnsi="Times New Roman" w:cs="Times New Roman"/>
          <w:i/>
          <w:sz w:val="28"/>
          <w:szCs w:val="28"/>
          <w:lang w:val="uk-UA"/>
        </w:rPr>
        <w:t xml:space="preserve">пізньому етапі (від шести тижнів до двох місяців) </w:t>
      </w:r>
      <w:r w:rsidRPr="00325DED">
        <w:rPr>
          <w:rFonts w:ascii="Times New Roman" w:hAnsi="Times New Roman" w:cs="Times New Roman"/>
          <w:sz w:val="28"/>
          <w:szCs w:val="28"/>
          <w:lang w:val="uk-UA"/>
        </w:rPr>
        <w:t xml:space="preserve">почався процес відновлення м’язового каркаса. Була назначена програма спеціальної лікувальної гімнастики, яка стимулювала відновлення хворої, а в подальшому розвиток та зміцнення м’язового апарату для  рівномірного розподілення навантаження на спину,  а також зменшення рецидиву гриж, а також масаж. </w:t>
      </w:r>
    </w:p>
    <w:p w:rsidR="0006548B" w:rsidRPr="00325DED" w:rsidRDefault="0006548B" w:rsidP="0006548B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5DED">
        <w:rPr>
          <w:rFonts w:ascii="Times New Roman" w:hAnsi="Times New Roman" w:cs="Times New Roman"/>
          <w:i/>
          <w:sz w:val="28"/>
          <w:szCs w:val="28"/>
          <w:lang w:val="uk-UA"/>
        </w:rPr>
        <w:t xml:space="preserve">Третій період – віддалений (від 2 до 6 місяців) </w:t>
      </w:r>
      <w:r w:rsidRPr="00325DED">
        <w:rPr>
          <w:rFonts w:ascii="Times New Roman" w:hAnsi="Times New Roman" w:cs="Times New Roman"/>
          <w:sz w:val="28"/>
          <w:szCs w:val="28"/>
          <w:lang w:val="uk-UA"/>
        </w:rPr>
        <w:t xml:space="preserve">реабілітація була направлена на покращення якості життя хворої, профілактику рецидивів, зміцнення м’язів спини. Пацієнтці назначались заняття лікувальною гімнастикою зі збільшеним навантаженням, </w:t>
      </w:r>
      <w:proofErr w:type="spellStart"/>
      <w:r w:rsidRPr="00325DED">
        <w:rPr>
          <w:rFonts w:ascii="Times New Roman" w:hAnsi="Times New Roman" w:cs="Times New Roman"/>
          <w:sz w:val="28"/>
          <w:szCs w:val="28"/>
          <w:lang w:val="uk-UA"/>
        </w:rPr>
        <w:t>міофасціальний</w:t>
      </w:r>
      <w:proofErr w:type="spellEnd"/>
      <w:r w:rsidRPr="00325DED">
        <w:rPr>
          <w:rFonts w:ascii="Times New Roman" w:hAnsi="Times New Roman" w:cs="Times New Roman"/>
          <w:sz w:val="28"/>
          <w:szCs w:val="28"/>
          <w:lang w:val="uk-UA"/>
        </w:rPr>
        <w:t xml:space="preserve"> масаж. </w:t>
      </w:r>
      <w:r w:rsidRPr="00325DED">
        <w:rPr>
          <w:rFonts w:ascii="Times New Roman" w:hAnsi="Times New Roman" w:cs="Times New Roman"/>
          <w:i/>
          <w:sz w:val="28"/>
          <w:szCs w:val="28"/>
          <w:lang w:val="uk-UA"/>
        </w:rPr>
        <w:t>Після 6 місяців</w:t>
      </w:r>
      <w:r w:rsidRPr="00325DED">
        <w:rPr>
          <w:rFonts w:ascii="Times New Roman" w:hAnsi="Times New Roman" w:cs="Times New Roman"/>
          <w:sz w:val="28"/>
          <w:szCs w:val="28"/>
          <w:lang w:val="uk-UA"/>
        </w:rPr>
        <w:t xml:space="preserve"> рекомендувалось продовжувати курс реабілітації з включенням вправ на професійних медичних або спортивних тренажерах під наглядом фахівця.</w:t>
      </w:r>
    </w:p>
    <w:p w:rsidR="0006548B" w:rsidRPr="00325DED" w:rsidRDefault="0006548B" w:rsidP="0006548B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Висновок. </w:t>
      </w:r>
      <w:r w:rsidRPr="00325DED">
        <w:rPr>
          <w:rFonts w:ascii="Times New Roman" w:hAnsi="Times New Roman" w:cs="Times New Roman"/>
          <w:sz w:val="28"/>
          <w:szCs w:val="28"/>
          <w:lang w:val="uk-UA"/>
        </w:rPr>
        <w:t xml:space="preserve">Фізична реабілітація після міжосьової імплантації з приводу наявності </w:t>
      </w:r>
      <w:proofErr w:type="spellStart"/>
      <w:r w:rsidRPr="00325DED">
        <w:rPr>
          <w:rFonts w:ascii="Times New Roman" w:hAnsi="Times New Roman" w:cs="Times New Roman"/>
          <w:sz w:val="28"/>
          <w:szCs w:val="28"/>
          <w:lang w:val="uk-UA"/>
        </w:rPr>
        <w:t>міжхребцевої</w:t>
      </w:r>
      <w:proofErr w:type="spellEnd"/>
      <w:r w:rsidRPr="00325DED">
        <w:rPr>
          <w:rFonts w:ascii="Times New Roman" w:hAnsi="Times New Roman" w:cs="Times New Roman"/>
          <w:sz w:val="28"/>
          <w:szCs w:val="28"/>
          <w:lang w:val="uk-UA"/>
        </w:rPr>
        <w:t xml:space="preserve"> грижі ділиться на декілька етапів. На кожному етапі відновлення засоби фізичної терапії мають свої завдання.</w:t>
      </w:r>
    </w:p>
    <w:p w:rsidR="0006548B" w:rsidRPr="00325DED" w:rsidRDefault="0006548B" w:rsidP="0006548B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5DED">
        <w:rPr>
          <w:rFonts w:ascii="Times New Roman" w:hAnsi="Times New Roman" w:cs="Times New Roman"/>
          <w:sz w:val="28"/>
          <w:szCs w:val="28"/>
          <w:lang w:val="uk-UA"/>
        </w:rPr>
        <w:t xml:space="preserve">Медична реабілітація не лише стимулює відновлення хворого, а й при позитивних результатах повертає людину до звичного їй режиму життя, покращуючи цим якість життя, зменшує відсоток рецидивів хвороби. </w:t>
      </w:r>
    </w:p>
    <w:p w:rsidR="0006548B" w:rsidRDefault="0006548B" w:rsidP="0006548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E2CA9" w:rsidRPr="0006548B" w:rsidRDefault="001E2CA9">
      <w:pPr>
        <w:rPr>
          <w:lang w:val="uk-UA"/>
        </w:rPr>
      </w:pPr>
      <w:bookmarkStart w:id="0" w:name="_GoBack"/>
      <w:bookmarkEnd w:id="0"/>
    </w:p>
    <w:sectPr w:rsidR="001E2CA9" w:rsidRPr="0006548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0706"/>
    <w:rsid w:val="0006548B"/>
    <w:rsid w:val="001E2CA9"/>
    <w:rsid w:val="007E07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234F7CC-DE59-4BA9-BC93-E952A096D2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6548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06548B"/>
    <w:pPr>
      <w:spacing w:after="0" w:line="240" w:lineRule="auto"/>
    </w:pPr>
    <w:rPr>
      <w:rFonts w:eastAsiaTheme="minorEastAsia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543</Words>
  <Characters>3100</Characters>
  <Application>Microsoft Office Word</Application>
  <DocSecurity>0</DocSecurity>
  <Lines>25</Lines>
  <Paragraphs>7</Paragraphs>
  <ScaleCrop>false</ScaleCrop>
  <Company/>
  <LinksUpToDate>false</LinksUpToDate>
  <CharactersWithSpaces>3636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2</cp:revision>
  <dcterms:created xsi:type="dcterms:W3CDTF">2019-12-01T21:08:00Z</dcterms:created>
  <dcterms:modified xsi:type="dcterms:W3CDTF">2019-12-01T21:08:00Z</dcterms:modified>
</cp:coreProperties>
</file>