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0E5" w:rsidRPr="007E00E5" w:rsidRDefault="007E00E5" w:rsidP="007E00E5">
      <w:pPr>
        <w:pStyle w:val="af2"/>
        <w:jc w:val="center"/>
        <w:rPr>
          <w:rStyle w:val="hps"/>
          <w:rFonts w:ascii="Times New Roman" w:hAnsi="Times New Roman" w:cs="Times New Roman"/>
          <w:sz w:val="28"/>
          <w:szCs w:val="28"/>
        </w:rPr>
      </w:pPr>
      <w:proofErr w:type="spellStart"/>
      <w:r w:rsidRPr="007E00E5">
        <w:rPr>
          <w:rStyle w:val="hps"/>
          <w:rFonts w:ascii="Times New Roman" w:hAnsi="Times New Roman" w:cs="Times New Roman"/>
          <w:sz w:val="28"/>
          <w:szCs w:val="28"/>
          <w:lang w:val="en-US"/>
        </w:rPr>
        <w:t>Veno</w:t>
      </w:r>
      <w:proofErr w:type="spellEnd"/>
      <w:r w:rsidRPr="007E00E5">
        <w:rPr>
          <w:rStyle w:val="hps"/>
          <w:rFonts w:ascii="Times New Roman" w:hAnsi="Times New Roman" w:cs="Times New Roman"/>
          <w:sz w:val="28"/>
          <w:szCs w:val="28"/>
          <w:lang w:val="en-US"/>
        </w:rPr>
        <w:t>-occlusive correction of erectile</w:t>
      </w:r>
    </w:p>
    <w:p w:rsidR="00BE2B3E" w:rsidRPr="007E00E5" w:rsidRDefault="007E00E5" w:rsidP="007E00E5">
      <w:pPr>
        <w:pStyle w:val="af2"/>
        <w:jc w:val="center"/>
        <w:rPr>
          <w:rStyle w:val="hps"/>
          <w:rFonts w:ascii="Times New Roman" w:hAnsi="Times New Roman" w:cs="Times New Roman"/>
          <w:sz w:val="28"/>
          <w:szCs w:val="28"/>
          <w:lang w:val="en-US"/>
        </w:rPr>
      </w:pPr>
      <w:proofErr w:type="gramStart"/>
      <w:r w:rsidRPr="007E00E5">
        <w:rPr>
          <w:rStyle w:val="hps"/>
          <w:rFonts w:ascii="Times New Roman" w:hAnsi="Times New Roman" w:cs="Times New Roman"/>
          <w:sz w:val="28"/>
          <w:szCs w:val="28"/>
          <w:lang w:val="en-US"/>
        </w:rPr>
        <w:t>d</w:t>
      </w:r>
      <w:bookmarkStart w:id="0" w:name="_GoBack"/>
      <w:bookmarkEnd w:id="0"/>
      <w:r w:rsidRPr="007E00E5">
        <w:rPr>
          <w:rStyle w:val="hps"/>
          <w:rFonts w:ascii="Times New Roman" w:hAnsi="Times New Roman" w:cs="Times New Roman"/>
          <w:sz w:val="28"/>
          <w:szCs w:val="28"/>
          <w:lang w:val="en-US"/>
        </w:rPr>
        <w:t>ysfunction</w:t>
      </w:r>
      <w:proofErr w:type="gramEnd"/>
      <w:r w:rsidRPr="007E00E5">
        <w:rPr>
          <w:rStyle w:val="hps"/>
          <w:rFonts w:ascii="Times New Roman" w:hAnsi="Times New Roman" w:cs="Times New Roman"/>
          <w:sz w:val="28"/>
          <w:szCs w:val="28"/>
          <w:lang w:val="en-US"/>
        </w:rPr>
        <w:t xml:space="preserve"> in men with bilateral </w:t>
      </w:r>
      <w:proofErr w:type="spellStart"/>
      <w:r w:rsidRPr="007E00E5">
        <w:rPr>
          <w:rStyle w:val="hps"/>
          <w:rFonts w:ascii="Times New Roman" w:hAnsi="Times New Roman" w:cs="Times New Roman"/>
          <w:sz w:val="28"/>
          <w:szCs w:val="28"/>
          <w:lang w:val="en-US"/>
        </w:rPr>
        <w:t>varicocele</w:t>
      </w:r>
      <w:proofErr w:type="spellEnd"/>
    </w:p>
    <w:p w:rsidR="00BE2B3E" w:rsidRPr="007E00E5" w:rsidRDefault="007E00E5" w:rsidP="007E00E5">
      <w:pPr>
        <w:pStyle w:val="af2"/>
        <w:jc w:val="center"/>
        <w:rPr>
          <w:rStyle w:val="hps"/>
          <w:rFonts w:ascii="Times New Roman" w:hAnsi="Times New Roman" w:cs="Times New Roman"/>
          <w:sz w:val="28"/>
          <w:szCs w:val="28"/>
          <w:lang w:val="en-US"/>
        </w:rPr>
      </w:pPr>
      <w:proofErr w:type="spellStart"/>
      <w:proofErr w:type="gramStart"/>
      <w:r w:rsidRPr="007E00E5">
        <w:rPr>
          <w:rStyle w:val="hps"/>
          <w:rFonts w:ascii="Times New Roman" w:hAnsi="Times New Roman" w:cs="Times New Roman"/>
          <w:sz w:val="28"/>
          <w:szCs w:val="28"/>
          <w:lang w:val="en-US"/>
        </w:rPr>
        <w:t>Knigavko</w:t>
      </w:r>
      <w:proofErr w:type="spellEnd"/>
      <w:r w:rsidRPr="007E00E5">
        <w:rPr>
          <w:rStyle w:val="hps"/>
          <w:rFonts w:ascii="Times New Roman" w:hAnsi="Times New Roman" w:cs="Times New Roman"/>
          <w:sz w:val="28"/>
          <w:szCs w:val="28"/>
        </w:rPr>
        <w:t xml:space="preserve"> </w:t>
      </w:r>
      <w:r w:rsidRPr="007E00E5">
        <w:rPr>
          <w:rStyle w:val="hps"/>
          <w:rFonts w:ascii="Times New Roman" w:hAnsi="Times New Roman" w:cs="Times New Roman"/>
          <w:sz w:val="28"/>
          <w:szCs w:val="28"/>
          <w:lang w:val="en-US"/>
        </w:rPr>
        <w:t xml:space="preserve"> </w:t>
      </w:r>
      <w:proofErr w:type="spellStart"/>
      <w:r w:rsidRPr="007E00E5">
        <w:rPr>
          <w:rStyle w:val="hps"/>
          <w:rFonts w:ascii="Times New Roman" w:hAnsi="Times New Roman" w:cs="Times New Roman"/>
          <w:sz w:val="28"/>
          <w:szCs w:val="28"/>
          <w:lang w:val="en-US"/>
        </w:rPr>
        <w:t>Oleksandr</w:t>
      </w:r>
      <w:proofErr w:type="spellEnd"/>
      <w:proofErr w:type="gramEnd"/>
    </w:p>
    <w:p w:rsidR="00BE2B3E" w:rsidRPr="007E00E5" w:rsidRDefault="00BE2B3E" w:rsidP="007E00E5">
      <w:pPr>
        <w:spacing w:after="0" w:line="240" w:lineRule="auto"/>
        <w:ind w:firstLine="360"/>
        <w:jc w:val="both"/>
        <w:rPr>
          <w:rFonts w:ascii="Times New Roman" w:eastAsia="Times New Roman" w:hAnsi="Times New Roman" w:cs="Times New Roman"/>
          <w:sz w:val="28"/>
          <w:szCs w:val="28"/>
          <w:lang w:val="en-US"/>
        </w:rPr>
      </w:pPr>
      <w:r w:rsidRPr="007E00E5">
        <w:rPr>
          <w:rFonts w:ascii="Times New Roman" w:eastAsia="Times New Roman" w:hAnsi="Times New Roman" w:cs="Times New Roman"/>
          <w:sz w:val="28"/>
          <w:szCs w:val="28"/>
          <w:lang w:val="en"/>
        </w:rPr>
        <w:t xml:space="preserve">In men, young or middle age are more likely to occur ED. Link between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 xml:space="preserve"> and erectile dysfunction study proves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 xml:space="preserve"> is associated with erectile dysfunction: a population-based case-control study." </w:t>
      </w:r>
      <w:proofErr w:type="gramStart"/>
      <w:r w:rsidRPr="007E00E5">
        <w:rPr>
          <w:rFonts w:ascii="Times New Roman" w:eastAsia="Times New Roman" w:hAnsi="Times New Roman" w:cs="Times New Roman"/>
          <w:sz w:val="28"/>
          <w:szCs w:val="28"/>
          <w:lang w:val="en"/>
        </w:rPr>
        <w:t>Keller JJ, Chen YK, Lin HC.</w:t>
      </w:r>
      <w:proofErr w:type="gramEnd"/>
      <w:r w:rsidRPr="007E00E5">
        <w:rPr>
          <w:rFonts w:ascii="Times New Roman" w:eastAsia="Times New Roman" w:hAnsi="Times New Roman" w:cs="Times New Roman"/>
          <w:sz w:val="28"/>
          <w:szCs w:val="28"/>
          <w:lang w:val="en"/>
        </w:rPr>
        <w:t xml:space="preserve"> Most authors explain the link </w:t>
      </w:r>
      <w:proofErr w:type="gramStart"/>
      <w:r w:rsidRPr="007E00E5">
        <w:rPr>
          <w:rFonts w:ascii="Times New Roman" w:eastAsia="Times New Roman" w:hAnsi="Times New Roman" w:cs="Times New Roman"/>
          <w:sz w:val="28"/>
          <w:szCs w:val="28"/>
          <w:lang w:val="en"/>
        </w:rPr>
        <w:t>between  ED</w:t>
      </w:r>
      <w:proofErr w:type="gramEnd"/>
      <w:r w:rsidRPr="007E00E5">
        <w:rPr>
          <w:rFonts w:ascii="Times New Roman" w:eastAsia="Times New Roman" w:hAnsi="Times New Roman" w:cs="Times New Roman"/>
          <w:sz w:val="28"/>
          <w:szCs w:val="28"/>
          <w:lang w:val="en"/>
        </w:rPr>
        <w:t xml:space="preserve"> and low testosterone levels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 xml:space="preserve"> "Low plasma testosterone in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 xml:space="preserve"> patients with impotence and male infertility" .</w:t>
      </w:r>
      <w:proofErr w:type="spellStart"/>
      <w:r w:rsidRPr="007E00E5">
        <w:rPr>
          <w:rFonts w:ascii="Times New Roman" w:eastAsia="Times New Roman" w:hAnsi="Times New Roman" w:cs="Times New Roman"/>
          <w:sz w:val="28"/>
          <w:szCs w:val="28"/>
          <w:lang w:val="en"/>
        </w:rPr>
        <w:t>Younes</w:t>
      </w:r>
      <w:proofErr w:type="spellEnd"/>
      <w:r w:rsidRPr="007E00E5">
        <w:rPr>
          <w:rFonts w:ascii="Times New Roman" w:eastAsia="Times New Roman" w:hAnsi="Times New Roman" w:cs="Times New Roman"/>
          <w:sz w:val="28"/>
          <w:szCs w:val="28"/>
          <w:lang w:val="en"/>
        </w:rPr>
        <w:t xml:space="preserve"> AK. But in the course of clinical observations of patients with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 xml:space="preserve"> in conjunction with erectile dysfunction in the </w:t>
      </w:r>
      <w:proofErr w:type="spellStart"/>
      <w:r w:rsidRPr="007E00E5">
        <w:rPr>
          <w:rFonts w:ascii="Times New Roman" w:eastAsia="Times New Roman" w:hAnsi="Times New Roman" w:cs="Times New Roman"/>
          <w:sz w:val="28"/>
          <w:szCs w:val="28"/>
          <w:lang w:val="en"/>
        </w:rPr>
        <w:t>Kharkiv</w:t>
      </w:r>
      <w:proofErr w:type="spellEnd"/>
      <w:r w:rsidRPr="007E00E5">
        <w:rPr>
          <w:rFonts w:ascii="Times New Roman" w:eastAsia="Times New Roman" w:hAnsi="Times New Roman" w:cs="Times New Roman"/>
          <w:sz w:val="28"/>
          <w:szCs w:val="28"/>
          <w:lang w:val="en"/>
        </w:rPr>
        <w:t xml:space="preserve"> Regional Clinical Center of Urology and Nephrology them. VI </w:t>
      </w:r>
      <w:proofErr w:type="spellStart"/>
      <w:r w:rsidRPr="007E00E5">
        <w:rPr>
          <w:rFonts w:ascii="Times New Roman" w:eastAsia="Times New Roman" w:hAnsi="Times New Roman" w:cs="Times New Roman"/>
          <w:sz w:val="28"/>
          <w:szCs w:val="28"/>
          <w:lang w:val="en"/>
        </w:rPr>
        <w:t>Shapoval</w:t>
      </w:r>
      <w:proofErr w:type="spellEnd"/>
      <w:r w:rsidRPr="007E00E5">
        <w:rPr>
          <w:rFonts w:ascii="Times New Roman" w:eastAsia="Times New Roman" w:hAnsi="Times New Roman" w:cs="Times New Roman"/>
          <w:sz w:val="28"/>
          <w:szCs w:val="28"/>
          <w:lang w:val="en"/>
        </w:rPr>
        <w:t xml:space="preserve"> (KRCCUN) not revealed a significant reduction of testosterone in the blood. </w:t>
      </w:r>
      <w:r w:rsidRPr="007E00E5">
        <w:rPr>
          <w:rFonts w:ascii="Times New Roman" w:eastAsia="Times New Roman" w:hAnsi="Times New Roman" w:cs="Times New Roman"/>
          <w:sz w:val="28"/>
          <w:szCs w:val="28"/>
          <w:lang w:val="en"/>
        </w:rPr>
        <w:br/>
        <w:t xml:space="preserve">It makes a closer look at the problem of pathological venous shunt as a cause of erectile dysfunction in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 xml:space="preserve">. </w:t>
      </w:r>
      <w:r w:rsidRPr="007E00E5">
        <w:rPr>
          <w:rFonts w:ascii="Times New Roman" w:eastAsia="Times New Roman" w:hAnsi="Times New Roman" w:cs="Times New Roman"/>
          <w:sz w:val="28"/>
          <w:szCs w:val="28"/>
          <w:lang w:val="en"/>
        </w:rPr>
        <w:br/>
        <w:t xml:space="preserve">For ED caused by abnormal venous discharge takes place significant outflow of venous blood in pathological shunt (via the great saphenous vein, dorsal or enlarged cavernous veins), which makes it impossible to maintain an erection at the proper level (to achieve orgasm sexual partners). Given that the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 xml:space="preserve"> is also a manifestation of pathology veins due to abnormal flow of blood can be assumed innate predisposition to ectopic veins and </w:t>
      </w:r>
      <w:r w:rsidR="00D3245E" w:rsidRPr="007E00E5">
        <w:rPr>
          <w:rStyle w:val="gt-card-ttl-txt"/>
          <w:sz w:val="28"/>
          <w:szCs w:val="28"/>
          <w:lang w:val="en-US"/>
        </w:rPr>
        <w:t xml:space="preserve">insufficiency </w:t>
      </w:r>
      <w:r w:rsidRPr="007E00E5">
        <w:rPr>
          <w:rFonts w:ascii="Times New Roman" w:eastAsia="Times New Roman" w:hAnsi="Times New Roman" w:cs="Times New Roman"/>
          <w:sz w:val="28"/>
          <w:szCs w:val="28"/>
          <w:lang w:val="en"/>
        </w:rPr>
        <w:t xml:space="preserve">genitalia in patients with comorbid ED and </w:t>
      </w:r>
      <w:proofErr w:type="spellStart"/>
      <w:r w:rsidRPr="007E00E5">
        <w:rPr>
          <w:rFonts w:ascii="Times New Roman" w:eastAsia="Times New Roman" w:hAnsi="Times New Roman" w:cs="Times New Roman"/>
          <w:sz w:val="28"/>
          <w:szCs w:val="28"/>
          <w:lang w:val="en"/>
        </w:rPr>
        <w:t>varicocele</w:t>
      </w:r>
      <w:proofErr w:type="spellEnd"/>
      <w:r w:rsidRPr="007E00E5">
        <w:rPr>
          <w:rFonts w:ascii="Times New Roman" w:eastAsia="Times New Roman" w:hAnsi="Times New Roman" w:cs="Times New Roman"/>
          <w:sz w:val="28"/>
          <w:szCs w:val="28"/>
          <w:lang w:val="en"/>
        </w:rPr>
        <w:t>.</w:t>
      </w:r>
    </w:p>
    <w:p w:rsidR="00D73B81" w:rsidRPr="007E00E5" w:rsidRDefault="00D73B81" w:rsidP="007E00E5">
      <w:pPr>
        <w:jc w:val="both"/>
        <w:rPr>
          <w:rFonts w:ascii="Times New Roman" w:hAnsi="Times New Roman" w:cs="Times New Roman"/>
          <w:sz w:val="28"/>
          <w:szCs w:val="28"/>
          <w:lang w:val="en-US"/>
        </w:rPr>
      </w:pPr>
      <w:r w:rsidRPr="007E00E5">
        <w:rPr>
          <w:rStyle w:val="hps"/>
          <w:b/>
          <w:sz w:val="28"/>
          <w:szCs w:val="28"/>
          <w:lang w:val="en"/>
        </w:rPr>
        <w:t>Materials and Methods</w:t>
      </w:r>
      <w:r w:rsidRPr="007E00E5">
        <w:rPr>
          <w:b/>
          <w:sz w:val="28"/>
          <w:szCs w:val="28"/>
          <w:lang w:val="en"/>
        </w:rPr>
        <w:t>:</w:t>
      </w:r>
      <w:r w:rsidRPr="007E00E5">
        <w:rPr>
          <w:sz w:val="28"/>
          <w:szCs w:val="28"/>
          <w:lang w:val="en"/>
        </w:rPr>
        <w:t xml:space="preserve"> </w:t>
      </w:r>
      <w:r w:rsidRPr="007E00E5">
        <w:rPr>
          <w:rStyle w:val="hps"/>
          <w:sz w:val="28"/>
          <w:szCs w:val="28"/>
          <w:lang w:val="en"/>
        </w:rPr>
        <w:t>On the basis of</w:t>
      </w:r>
      <w:r w:rsidRPr="007E00E5">
        <w:rPr>
          <w:sz w:val="28"/>
          <w:szCs w:val="28"/>
          <w:lang w:val="en"/>
        </w:rPr>
        <w:t xml:space="preserve"> </w:t>
      </w:r>
      <w:r w:rsidRPr="007E00E5">
        <w:rPr>
          <w:rStyle w:val="hps"/>
          <w:sz w:val="28"/>
          <w:szCs w:val="28"/>
          <w:lang w:val="en"/>
        </w:rPr>
        <w:t xml:space="preserve">the </w:t>
      </w:r>
      <w:r w:rsidR="00BE2B3E" w:rsidRPr="007E00E5">
        <w:rPr>
          <w:rStyle w:val="hps"/>
          <w:sz w:val="28"/>
          <w:szCs w:val="28"/>
          <w:lang w:val="en"/>
        </w:rPr>
        <w:t>KRCCUN</w:t>
      </w:r>
      <w:r w:rsidRPr="007E00E5">
        <w:rPr>
          <w:sz w:val="28"/>
          <w:szCs w:val="28"/>
          <w:lang w:val="en"/>
        </w:rPr>
        <w:t xml:space="preserve"> </w:t>
      </w:r>
      <w:r w:rsidRPr="007E00E5">
        <w:rPr>
          <w:rStyle w:val="hps"/>
          <w:sz w:val="28"/>
          <w:szCs w:val="28"/>
          <w:lang w:val="en"/>
        </w:rPr>
        <w:t>conducted a comprehensive</w:t>
      </w:r>
      <w:r w:rsidRPr="007E00E5">
        <w:rPr>
          <w:sz w:val="28"/>
          <w:szCs w:val="28"/>
          <w:lang w:val="en"/>
        </w:rPr>
        <w:t xml:space="preserve"> </w:t>
      </w:r>
      <w:r w:rsidRPr="007E00E5">
        <w:rPr>
          <w:rStyle w:val="hps"/>
          <w:sz w:val="28"/>
          <w:szCs w:val="28"/>
          <w:lang w:val="en"/>
        </w:rPr>
        <w:t>examination and treatment of</w:t>
      </w:r>
      <w:r w:rsidRPr="007E00E5">
        <w:rPr>
          <w:sz w:val="28"/>
          <w:szCs w:val="28"/>
          <w:lang w:val="en"/>
        </w:rPr>
        <w:t xml:space="preserve"> </w:t>
      </w:r>
      <w:r w:rsidRPr="007E00E5">
        <w:rPr>
          <w:rStyle w:val="hps"/>
          <w:sz w:val="28"/>
          <w:szCs w:val="28"/>
          <w:lang w:val="en"/>
        </w:rPr>
        <w:t>67</w:t>
      </w:r>
      <w:r w:rsidRPr="007E00E5">
        <w:rPr>
          <w:sz w:val="28"/>
          <w:szCs w:val="28"/>
          <w:lang w:val="en"/>
        </w:rPr>
        <w:t xml:space="preserve"> </w:t>
      </w:r>
      <w:r w:rsidRPr="007E00E5">
        <w:rPr>
          <w:rStyle w:val="hps"/>
          <w:sz w:val="28"/>
          <w:szCs w:val="28"/>
          <w:lang w:val="en"/>
        </w:rPr>
        <w:t>patients suffering from</w:t>
      </w:r>
      <w:r w:rsidRPr="007E00E5">
        <w:rPr>
          <w:sz w:val="28"/>
          <w:szCs w:val="28"/>
          <w:lang w:val="en"/>
        </w:rPr>
        <w:t xml:space="preserve"> </w:t>
      </w:r>
      <w:r w:rsidRPr="007E00E5">
        <w:rPr>
          <w:rStyle w:val="hps"/>
          <w:sz w:val="28"/>
          <w:szCs w:val="28"/>
          <w:lang w:val="en"/>
        </w:rPr>
        <w:t>ED</w:t>
      </w:r>
      <w:r w:rsidRPr="007E00E5">
        <w:rPr>
          <w:sz w:val="28"/>
          <w:szCs w:val="28"/>
          <w:lang w:val="en"/>
        </w:rPr>
        <w:t xml:space="preserve"> </w:t>
      </w:r>
      <w:proofErr w:type="spellStart"/>
      <w:r w:rsidRPr="007E00E5">
        <w:rPr>
          <w:rStyle w:val="hps"/>
          <w:sz w:val="28"/>
          <w:szCs w:val="28"/>
          <w:lang w:val="en"/>
        </w:rPr>
        <w:t>veno</w:t>
      </w:r>
      <w:proofErr w:type="spellEnd"/>
      <w:r w:rsidR="00BE2B3E" w:rsidRPr="007E00E5">
        <w:rPr>
          <w:rStyle w:val="hps"/>
          <w:sz w:val="28"/>
          <w:szCs w:val="28"/>
          <w:lang w:val="en"/>
        </w:rPr>
        <w:t>-occlusive</w:t>
      </w:r>
      <w:r w:rsidRPr="007E00E5">
        <w:rPr>
          <w:sz w:val="28"/>
          <w:szCs w:val="28"/>
          <w:lang w:val="en"/>
        </w:rPr>
        <w:t xml:space="preserve"> </w:t>
      </w:r>
      <w:r w:rsidRPr="007E00E5">
        <w:rPr>
          <w:rStyle w:val="hps"/>
          <w:sz w:val="28"/>
          <w:szCs w:val="28"/>
          <w:lang w:val="en"/>
        </w:rPr>
        <w:t>form</w:t>
      </w:r>
      <w:r w:rsidRPr="007E00E5">
        <w:rPr>
          <w:sz w:val="28"/>
          <w:szCs w:val="28"/>
          <w:lang w:val="en"/>
        </w:rPr>
        <w:t xml:space="preserve"> </w:t>
      </w:r>
      <w:r w:rsidRPr="007E00E5">
        <w:rPr>
          <w:rStyle w:val="hps"/>
          <w:sz w:val="28"/>
          <w:szCs w:val="28"/>
          <w:lang w:val="en"/>
        </w:rPr>
        <w:t>and bilateral</w:t>
      </w:r>
      <w:r w:rsidRPr="007E00E5">
        <w:rPr>
          <w:sz w:val="28"/>
          <w:szCs w:val="28"/>
          <w:lang w:val="en"/>
        </w:rPr>
        <w:t xml:space="preserve"> </w:t>
      </w:r>
      <w:proofErr w:type="spellStart"/>
      <w:r w:rsidRPr="007E00E5">
        <w:rPr>
          <w:rStyle w:val="hps"/>
          <w:sz w:val="28"/>
          <w:szCs w:val="28"/>
          <w:lang w:val="en"/>
        </w:rPr>
        <w:t>varicocele</w:t>
      </w:r>
      <w:proofErr w:type="spellEnd"/>
      <w:r w:rsidRPr="007E00E5">
        <w:rPr>
          <w:sz w:val="28"/>
          <w:szCs w:val="28"/>
          <w:lang w:val="en"/>
        </w:rPr>
        <w:t xml:space="preserve">. </w:t>
      </w:r>
      <w:proofErr w:type="gramStart"/>
      <w:r w:rsidRPr="007E00E5">
        <w:rPr>
          <w:rStyle w:val="hps"/>
          <w:sz w:val="28"/>
          <w:szCs w:val="28"/>
          <w:lang w:val="en"/>
        </w:rPr>
        <w:t>The average patient age</w:t>
      </w:r>
      <w:r w:rsidRPr="007E00E5">
        <w:rPr>
          <w:sz w:val="28"/>
          <w:szCs w:val="28"/>
          <w:lang w:val="en"/>
        </w:rPr>
        <w:t xml:space="preserve"> </w:t>
      </w:r>
      <w:r w:rsidRPr="007E00E5">
        <w:rPr>
          <w:rStyle w:val="hps"/>
          <w:sz w:val="28"/>
          <w:szCs w:val="28"/>
          <w:lang w:val="en"/>
        </w:rPr>
        <w:t>of 38.4</w:t>
      </w:r>
      <w:r w:rsidRPr="007E00E5">
        <w:rPr>
          <w:sz w:val="28"/>
          <w:szCs w:val="28"/>
          <w:lang w:val="en"/>
        </w:rPr>
        <w:t xml:space="preserve"> </w:t>
      </w:r>
      <w:r w:rsidRPr="007E00E5">
        <w:rPr>
          <w:rStyle w:val="hps"/>
          <w:sz w:val="28"/>
          <w:szCs w:val="28"/>
          <w:lang w:val="en"/>
        </w:rPr>
        <w:t>+</w:t>
      </w:r>
      <w:r w:rsidRPr="007E00E5">
        <w:rPr>
          <w:sz w:val="28"/>
          <w:szCs w:val="28"/>
          <w:lang w:val="en"/>
        </w:rPr>
        <w:t xml:space="preserve"> </w:t>
      </w:r>
      <w:r w:rsidRPr="007E00E5">
        <w:rPr>
          <w:rStyle w:val="hps"/>
          <w:sz w:val="28"/>
          <w:szCs w:val="28"/>
          <w:lang w:val="en"/>
        </w:rPr>
        <w:t>4.6</w:t>
      </w:r>
      <w:r w:rsidRPr="007E00E5">
        <w:rPr>
          <w:sz w:val="28"/>
          <w:szCs w:val="28"/>
          <w:lang w:val="en"/>
        </w:rPr>
        <w:t xml:space="preserve"> </w:t>
      </w:r>
      <w:r w:rsidRPr="007E00E5">
        <w:rPr>
          <w:rStyle w:val="hps"/>
          <w:sz w:val="28"/>
          <w:szCs w:val="28"/>
          <w:lang w:val="en"/>
        </w:rPr>
        <w:t>years.</w:t>
      </w:r>
      <w:proofErr w:type="gramEnd"/>
      <w:r w:rsidRPr="007E00E5">
        <w:rPr>
          <w:sz w:val="28"/>
          <w:szCs w:val="28"/>
          <w:lang w:val="en"/>
        </w:rPr>
        <w:t xml:space="preserve"> </w:t>
      </w:r>
      <w:r w:rsidRPr="007E00E5">
        <w:rPr>
          <w:rStyle w:val="hps"/>
          <w:sz w:val="28"/>
          <w:szCs w:val="28"/>
          <w:lang w:val="en"/>
        </w:rPr>
        <w:t>This form is</w:t>
      </w:r>
      <w:r w:rsidRPr="007E00E5">
        <w:rPr>
          <w:sz w:val="28"/>
          <w:szCs w:val="28"/>
          <w:lang w:val="en"/>
        </w:rPr>
        <w:t xml:space="preserve"> </w:t>
      </w:r>
      <w:r w:rsidRPr="007E00E5">
        <w:rPr>
          <w:rStyle w:val="hps"/>
          <w:sz w:val="28"/>
          <w:szCs w:val="28"/>
          <w:lang w:val="en"/>
        </w:rPr>
        <w:t>ED</w:t>
      </w:r>
      <w:r w:rsidRPr="007E00E5">
        <w:rPr>
          <w:sz w:val="28"/>
          <w:szCs w:val="28"/>
          <w:lang w:val="en"/>
        </w:rPr>
        <w:t xml:space="preserve"> </w:t>
      </w:r>
      <w:r w:rsidRPr="007E00E5">
        <w:rPr>
          <w:rStyle w:val="hps"/>
          <w:sz w:val="28"/>
          <w:szCs w:val="28"/>
          <w:lang w:val="en"/>
        </w:rPr>
        <w:t>diagnosed</w:t>
      </w:r>
      <w:r w:rsidRPr="007E00E5">
        <w:rPr>
          <w:sz w:val="28"/>
          <w:szCs w:val="28"/>
          <w:lang w:val="en"/>
        </w:rPr>
        <w:t xml:space="preserve"> </w:t>
      </w:r>
      <w:r w:rsidRPr="007E00E5">
        <w:rPr>
          <w:rStyle w:val="hps"/>
          <w:sz w:val="28"/>
          <w:szCs w:val="28"/>
          <w:lang w:val="en"/>
        </w:rPr>
        <w:t>medical history</w:t>
      </w:r>
      <w:r w:rsidRPr="007E00E5">
        <w:rPr>
          <w:sz w:val="28"/>
          <w:szCs w:val="28"/>
          <w:lang w:val="en"/>
        </w:rPr>
        <w:t xml:space="preserve"> </w:t>
      </w:r>
      <w:r w:rsidRPr="007E00E5">
        <w:rPr>
          <w:rStyle w:val="hps"/>
          <w:sz w:val="28"/>
          <w:szCs w:val="28"/>
          <w:lang w:val="en"/>
        </w:rPr>
        <w:t>and</w:t>
      </w:r>
      <w:r w:rsidRPr="007E00E5">
        <w:rPr>
          <w:sz w:val="28"/>
          <w:szCs w:val="28"/>
          <w:lang w:val="en"/>
        </w:rPr>
        <w:t xml:space="preserve"> </w:t>
      </w:r>
      <w:r w:rsidRPr="007E00E5">
        <w:rPr>
          <w:rStyle w:val="hps"/>
          <w:sz w:val="28"/>
          <w:szCs w:val="28"/>
          <w:lang w:val="en"/>
        </w:rPr>
        <w:t>by ultrasound</w:t>
      </w:r>
      <w:r w:rsidRPr="007E00E5">
        <w:rPr>
          <w:sz w:val="28"/>
          <w:szCs w:val="28"/>
          <w:lang w:val="en"/>
        </w:rPr>
        <w:t xml:space="preserve"> </w:t>
      </w:r>
      <w:r w:rsidRPr="007E00E5">
        <w:rPr>
          <w:rStyle w:val="hps"/>
          <w:sz w:val="28"/>
          <w:szCs w:val="28"/>
          <w:lang w:val="en"/>
        </w:rPr>
        <w:t>of the scrotum and</w:t>
      </w:r>
      <w:r w:rsidRPr="007E00E5">
        <w:rPr>
          <w:sz w:val="28"/>
          <w:szCs w:val="28"/>
          <w:lang w:val="en"/>
        </w:rPr>
        <w:t xml:space="preserve"> </w:t>
      </w:r>
      <w:r w:rsidRPr="007E00E5">
        <w:rPr>
          <w:rStyle w:val="hps"/>
          <w:sz w:val="28"/>
          <w:szCs w:val="28"/>
          <w:lang w:val="en"/>
        </w:rPr>
        <w:t>penis</w:t>
      </w:r>
      <w:r w:rsidRPr="007E00E5">
        <w:rPr>
          <w:sz w:val="28"/>
          <w:szCs w:val="28"/>
          <w:lang w:val="en"/>
        </w:rPr>
        <w:t xml:space="preserve"> </w:t>
      </w:r>
      <w:r w:rsidRPr="007E00E5">
        <w:rPr>
          <w:rStyle w:val="hps"/>
          <w:sz w:val="28"/>
          <w:szCs w:val="28"/>
          <w:lang w:val="en"/>
        </w:rPr>
        <w:t>in the Doppler</w:t>
      </w:r>
      <w:r w:rsidRPr="007E00E5">
        <w:rPr>
          <w:sz w:val="28"/>
          <w:szCs w:val="28"/>
          <w:lang w:val="en"/>
        </w:rPr>
        <w:t xml:space="preserve"> </w:t>
      </w:r>
      <w:r w:rsidRPr="007E00E5">
        <w:rPr>
          <w:rStyle w:val="hps"/>
          <w:sz w:val="28"/>
          <w:szCs w:val="28"/>
          <w:lang w:val="en"/>
        </w:rPr>
        <w:t>mode.</w:t>
      </w:r>
      <w:r w:rsidRPr="007E00E5">
        <w:rPr>
          <w:sz w:val="28"/>
          <w:szCs w:val="28"/>
          <w:lang w:val="en"/>
        </w:rPr>
        <w:t xml:space="preserve"> </w:t>
      </w:r>
      <w:r w:rsidRPr="007E00E5">
        <w:rPr>
          <w:rStyle w:val="hps"/>
          <w:sz w:val="28"/>
          <w:szCs w:val="28"/>
          <w:lang w:val="en"/>
        </w:rPr>
        <w:t>Patients underwent</w:t>
      </w:r>
      <w:r w:rsidRPr="007E00E5">
        <w:rPr>
          <w:sz w:val="28"/>
          <w:szCs w:val="28"/>
          <w:lang w:val="en"/>
        </w:rPr>
        <w:t xml:space="preserve"> </w:t>
      </w:r>
      <w:r w:rsidRPr="007E00E5">
        <w:rPr>
          <w:rStyle w:val="hps"/>
          <w:sz w:val="28"/>
          <w:szCs w:val="28"/>
          <w:lang w:val="en"/>
        </w:rPr>
        <w:t>surgical treatment</w:t>
      </w:r>
      <w:r w:rsidRPr="007E00E5">
        <w:rPr>
          <w:sz w:val="28"/>
          <w:szCs w:val="28"/>
          <w:lang w:val="en"/>
        </w:rPr>
        <w:t xml:space="preserve">: </w:t>
      </w:r>
      <w:r w:rsidR="00BE2B3E" w:rsidRPr="007E00E5">
        <w:rPr>
          <w:sz w:val="28"/>
          <w:szCs w:val="28"/>
          <w:lang w:val="en"/>
        </w:rPr>
        <w:t xml:space="preserve">bilateral </w:t>
      </w:r>
      <w:r w:rsidRPr="007E00E5">
        <w:rPr>
          <w:rStyle w:val="hps"/>
          <w:sz w:val="28"/>
          <w:szCs w:val="28"/>
          <w:lang w:val="en"/>
        </w:rPr>
        <w:t>operation of</w:t>
      </w:r>
      <w:r w:rsidRPr="007E00E5">
        <w:rPr>
          <w:sz w:val="28"/>
          <w:szCs w:val="28"/>
          <w:lang w:val="en"/>
        </w:rPr>
        <w:t xml:space="preserve"> </w:t>
      </w:r>
      <w:proofErr w:type="spellStart"/>
      <w:r w:rsidRPr="007E00E5">
        <w:rPr>
          <w:rStyle w:val="hps"/>
          <w:sz w:val="28"/>
          <w:szCs w:val="28"/>
          <w:lang w:val="en"/>
        </w:rPr>
        <w:t>Marmar</w:t>
      </w:r>
      <w:proofErr w:type="spellEnd"/>
      <w:r w:rsidRPr="007E00E5">
        <w:rPr>
          <w:sz w:val="28"/>
          <w:szCs w:val="28"/>
          <w:lang w:val="en"/>
        </w:rPr>
        <w:t xml:space="preserve"> </w:t>
      </w:r>
      <w:r w:rsidRPr="007E00E5">
        <w:rPr>
          <w:rStyle w:val="hps"/>
          <w:sz w:val="28"/>
          <w:szCs w:val="28"/>
          <w:lang w:val="en"/>
        </w:rPr>
        <w:t>with ligation of</w:t>
      </w:r>
      <w:r w:rsidRPr="007E00E5">
        <w:rPr>
          <w:sz w:val="28"/>
          <w:szCs w:val="28"/>
          <w:lang w:val="en"/>
        </w:rPr>
        <w:t xml:space="preserve"> </w:t>
      </w:r>
      <w:r w:rsidRPr="007E00E5">
        <w:rPr>
          <w:rStyle w:val="hps"/>
          <w:sz w:val="28"/>
          <w:szCs w:val="28"/>
          <w:lang w:val="en"/>
        </w:rPr>
        <w:t>the veins</w:t>
      </w:r>
      <w:r w:rsidR="00F157ED" w:rsidRPr="007E00E5">
        <w:rPr>
          <w:rStyle w:val="hps"/>
          <w:sz w:val="28"/>
          <w:szCs w:val="28"/>
          <w:lang w:val="en-US"/>
        </w:rPr>
        <w:t xml:space="preserve"> (pathological shunts)</w:t>
      </w:r>
      <w:r w:rsidRPr="007E00E5">
        <w:rPr>
          <w:sz w:val="28"/>
          <w:szCs w:val="28"/>
          <w:lang w:val="en"/>
        </w:rPr>
        <w:t xml:space="preserve"> </w:t>
      </w:r>
      <w:r w:rsidRPr="007E00E5">
        <w:rPr>
          <w:rStyle w:val="hps"/>
          <w:sz w:val="28"/>
          <w:szCs w:val="28"/>
          <w:lang w:val="en"/>
        </w:rPr>
        <w:t>coming from the</w:t>
      </w:r>
      <w:r w:rsidRPr="007E00E5">
        <w:rPr>
          <w:sz w:val="28"/>
          <w:szCs w:val="28"/>
          <w:lang w:val="en"/>
        </w:rPr>
        <w:t xml:space="preserve"> </w:t>
      </w:r>
      <w:r w:rsidRPr="007E00E5">
        <w:rPr>
          <w:rStyle w:val="hps"/>
          <w:sz w:val="28"/>
          <w:szCs w:val="28"/>
          <w:lang w:val="en"/>
        </w:rPr>
        <w:t>penis</w:t>
      </w:r>
      <w:r w:rsidRPr="007E00E5">
        <w:rPr>
          <w:sz w:val="28"/>
          <w:szCs w:val="28"/>
          <w:lang w:val="en"/>
        </w:rPr>
        <w:t xml:space="preserve"> </w:t>
      </w:r>
      <w:r w:rsidRPr="007E00E5">
        <w:rPr>
          <w:rStyle w:val="hps"/>
          <w:sz w:val="28"/>
          <w:szCs w:val="28"/>
          <w:lang w:val="en"/>
        </w:rPr>
        <w:t>to the</w:t>
      </w:r>
      <w:r w:rsidRPr="007E00E5">
        <w:rPr>
          <w:sz w:val="28"/>
          <w:szCs w:val="28"/>
          <w:lang w:val="en"/>
        </w:rPr>
        <w:t xml:space="preserve"> </w:t>
      </w:r>
      <w:r w:rsidRPr="007E00E5">
        <w:rPr>
          <w:rStyle w:val="hps"/>
          <w:sz w:val="28"/>
          <w:szCs w:val="28"/>
          <w:lang w:val="en"/>
        </w:rPr>
        <w:t>spermatic cord</w:t>
      </w:r>
      <w:r w:rsidRPr="007E00E5">
        <w:rPr>
          <w:sz w:val="28"/>
          <w:szCs w:val="28"/>
          <w:lang w:val="en"/>
        </w:rPr>
        <w:t xml:space="preserve">. </w:t>
      </w:r>
      <w:r w:rsidRPr="007E00E5">
        <w:rPr>
          <w:sz w:val="28"/>
          <w:szCs w:val="28"/>
          <w:lang w:val="en"/>
        </w:rPr>
        <w:br/>
      </w:r>
      <w:r w:rsidRPr="007E00E5">
        <w:rPr>
          <w:rStyle w:val="hps"/>
          <w:b/>
          <w:sz w:val="28"/>
          <w:szCs w:val="28"/>
          <w:lang w:val="en"/>
        </w:rPr>
        <w:t>Results</w:t>
      </w:r>
      <w:r w:rsidRPr="007E00E5">
        <w:rPr>
          <w:rStyle w:val="hps"/>
          <w:sz w:val="28"/>
          <w:szCs w:val="28"/>
          <w:lang w:val="en"/>
        </w:rPr>
        <w:t>:</w:t>
      </w:r>
      <w:r w:rsidRPr="007E00E5">
        <w:rPr>
          <w:sz w:val="28"/>
          <w:szCs w:val="28"/>
          <w:lang w:val="en"/>
        </w:rPr>
        <w:t xml:space="preserve"> </w:t>
      </w:r>
      <w:r w:rsidRPr="007E00E5">
        <w:rPr>
          <w:rStyle w:val="hps"/>
          <w:sz w:val="28"/>
          <w:szCs w:val="28"/>
          <w:lang w:val="en"/>
        </w:rPr>
        <w:t>The efficacy</w:t>
      </w:r>
      <w:r w:rsidRPr="007E00E5">
        <w:rPr>
          <w:sz w:val="28"/>
          <w:szCs w:val="28"/>
          <w:lang w:val="en"/>
        </w:rPr>
        <w:t xml:space="preserve"> </w:t>
      </w:r>
      <w:r w:rsidRPr="007E00E5">
        <w:rPr>
          <w:rStyle w:val="hps"/>
          <w:sz w:val="28"/>
          <w:szCs w:val="28"/>
          <w:lang w:val="en"/>
        </w:rPr>
        <w:t>of surgical treatment of</w:t>
      </w:r>
      <w:r w:rsidRPr="007E00E5">
        <w:rPr>
          <w:sz w:val="28"/>
          <w:szCs w:val="28"/>
          <w:lang w:val="en"/>
        </w:rPr>
        <w:t xml:space="preserve"> </w:t>
      </w:r>
      <w:r w:rsidRPr="007E00E5">
        <w:rPr>
          <w:rStyle w:val="hps"/>
          <w:sz w:val="28"/>
          <w:szCs w:val="28"/>
          <w:lang w:val="en"/>
        </w:rPr>
        <w:t>subjective</w:t>
      </w:r>
      <w:r w:rsidRPr="007E00E5">
        <w:rPr>
          <w:sz w:val="28"/>
          <w:szCs w:val="28"/>
          <w:lang w:val="en"/>
        </w:rPr>
        <w:t xml:space="preserve"> </w:t>
      </w:r>
      <w:r w:rsidRPr="007E00E5">
        <w:rPr>
          <w:rStyle w:val="hps"/>
          <w:sz w:val="28"/>
          <w:szCs w:val="28"/>
          <w:lang w:val="en"/>
        </w:rPr>
        <w:t>(</w:t>
      </w:r>
      <w:r w:rsidRPr="007E00E5">
        <w:rPr>
          <w:sz w:val="28"/>
          <w:szCs w:val="28"/>
          <w:lang w:val="en"/>
        </w:rPr>
        <w:t xml:space="preserve">questionnaires </w:t>
      </w:r>
      <w:r w:rsidRPr="007E00E5">
        <w:rPr>
          <w:rStyle w:val="hps"/>
          <w:sz w:val="28"/>
          <w:szCs w:val="28"/>
          <w:lang w:val="en"/>
        </w:rPr>
        <w:t>on</w:t>
      </w:r>
      <w:r w:rsidRPr="007E00E5">
        <w:rPr>
          <w:sz w:val="28"/>
          <w:szCs w:val="28"/>
          <w:lang w:val="en"/>
        </w:rPr>
        <w:t xml:space="preserve"> </w:t>
      </w:r>
      <w:r w:rsidRPr="007E00E5">
        <w:rPr>
          <w:rStyle w:val="hps"/>
          <w:sz w:val="28"/>
          <w:szCs w:val="28"/>
          <w:lang w:val="en"/>
        </w:rPr>
        <w:t>IIEF)</w:t>
      </w:r>
      <w:r w:rsidRPr="007E00E5">
        <w:rPr>
          <w:sz w:val="28"/>
          <w:szCs w:val="28"/>
          <w:lang w:val="en"/>
        </w:rPr>
        <w:t xml:space="preserve"> </w:t>
      </w:r>
      <w:r w:rsidRPr="007E00E5">
        <w:rPr>
          <w:rStyle w:val="hps"/>
          <w:sz w:val="28"/>
          <w:szCs w:val="28"/>
          <w:lang w:val="en"/>
        </w:rPr>
        <w:t>-</w:t>
      </w:r>
      <w:r w:rsidRPr="007E00E5">
        <w:rPr>
          <w:sz w:val="28"/>
          <w:szCs w:val="28"/>
          <w:lang w:val="en"/>
        </w:rPr>
        <w:t xml:space="preserve"> </w:t>
      </w:r>
      <w:r w:rsidRPr="007E00E5">
        <w:rPr>
          <w:rStyle w:val="hps"/>
          <w:sz w:val="28"/>
          <w:szCs w:val="28"/>
          <w:lang w:val="en"/>
        </w:rPr>
        <w:t>85.3%</w:t>
      </w:r>
      <w:r w:rsidRPr="007E00E5">
        <w:rPr>
          <w:sz w:val="28"/>
          <w:szCs w:val="28"/>
          <w:lang w:val="en"/>
        </w:rPr>
        <w:t xml:space="preserve">, the objective </w:t>
      </w:r>
      <w:r w:rsidRPr="007E00E5">
        <w:rPr>
          <w:rStyle w:val="hps"/>
          <w:sz w:val="28"/>
          <w:szCs w:val="28"/>
          <w:lang w:val="en"/>
        </w:rPr>
        <w:t>-</w:t>
      </w:r>
      <w:r w:rsidRPr="007E00E5">
        <w:rPr>
          <w:sz w:val="28"/>
          <w:szCs w:val="28"/>
          <w:lang w:val="en"/>
        </w:rPr>
        <w:t xml:space="preserve"> </w:t>
      </w:r>
      <w:r w:rsidRPr="007E00E5">
        <w:rPr>
          <w:rStyle w:val="hps"/>
          <w:sz w:val="28"/>
          <w:szCs w:val="28"/>
          <w:lang w:val="en"/>
        </w:rPr>
        <w:t>in</w:t>
      </w:r>
      <w:r w:rsidRPr="007E00E5">
        <w:rPr>
          <w:sz w:val="28"/>
          <w:szCs w:val="28"/>
          <w:lang w:val="en"/>
        </w:rPr>
        <w:t xml:space="preserve"> </w:t>
      </w:r>
      <w:r w:rsidRPr="007E00E5">
        <w:rPr>
          <w:rStyle w:val="hps"/>
          <w:sz w:val="28"/>
          <w:szCs w:val="28"/>
          <w:lang w:val="en"/>
        </w:rPr>
        <w:t>the absence of</w:t>
      </w:r>
      <w:r w:rsidRPr="007E00E5">
        <w:rPr>
          <w:sz w:val="28"/>
          <w:szCs w:val="28"/>
          <w:lang w:val="en"/>
        </w:rPr>
        <w:t xml:space="preserve"> </w:t>
      </w:r>
      <w:r w:rsidRPr="007E00E5">
        <w:rPr>
          <w:rStyle w:val="hps"/>
          <w:sz w:val="28"/>
          <w:szCs w:val="28"/>
          <w:lang w:val="en"/>
        </w:rPr>
        <w:t>venous shunt</w:t>
      </w:r>
      <w:r w:rsidRPr="007E00E5">
        <w:rPr>
          <w:sz w:val="28"/>
          <w:szCs w:val="28"/>
          <w:lang w:val="en"/>
        </w:rPr>
        <w:t xml:space="preserve"> </w:t>
      </w:r>
      <w:r w:rsidRPr="007E00E5">
        <w:rPr>
          <w:rStyle w:val="hps"/>
          <w:sz w:val="28"/>
          <w:szCs w:val="28"/>
          <w:lang w:val="en"/>
        </w:rPr>
        <w:t>on</w:t>
      </w:r>
      <w:r w:rsidRPr="007E00E5">
        <w:rPr>
          <w:sz w:val="28"/>
          <w:szCs w:val="28"/>
          <w:lang w:val="en"/>
        </w:rPr>
        <w:t xml:space="preserve"> </w:t>
      </w:r>
      <w:r w:rsidRPr="007E00E5">
        <w:rPr>
          <w:rStyle w:val="hps"/>
          <w:sz w:val="28"/>
          <w:szCs w:val="28"/>
          <w:lang w:val="en"/>
        </w:rPr>
        <w:t>Doppler</w:t>
      </w:r>
      <w:r w:rsidRPr="007E00E5">
        <w:rPr>
          <w:sz w:val="28"/>
          <w:szCs w:val="28"/>
          <w:lang w:val="en"/>
        </w:rPr>
        <w:t xml:space="preserve"> </w:t>
      </w:r>
      <w:r w:rsidRPr="007E00E5">
        <w:rPr>
          <w:rStyle w:val="hps"/>
          <w:sz w:val="28"/>
          <w:szCs w:val="28"/>
          <w:lang w:val="en"/>
        </w:rPr>
        <w:t>US -</w:t>
      </w:r>
      <w:r w:rsidRPr="007E00E5">
        <w:rPr>
          <w:sz w:val="28"/>
          <w:szCs w:val="28"/>
          <w:lang w:val="en"/>
        </w:rPr>
        <w:t xml:space="preserve"> </w:t>
      </w:r>
      <w:r w:rsidRPr="007E00E5">
        <w:rPr>
          <w:rStyle w:val="hps"/>
          <w:sz w:val="28"/>
          <w:szCs w:val="28"/>
          <w:lang w:val="en"/>
        </w:rPr>
        <w:t>94%.</w:t>
      </w:r>
      <w:r w:rsidRPr="007E00E5">
        <w:rPr>
          <w:sz w:val="28"/>
          <w:szCs w:val="28"/>
          <w:lang w:val="en"/>
        </w:rPr>
        <w:t xml:space="preserve"> </w:t>
      </w:r>
      <w:r w:rsidRPr="007E00E5">
        <w:rPr>
          <w:sz w:val="28"/>
          <w:szCs w:val="28"/>
          <w:lang w:val="en"/>
        </w:rPr>
        <w:br/>
      </w:r>
      <w:r w:rsidR="00BE2B3E" w:rsidRPr="007E00E5">
        <w:rPr>
          <w:rStyle w:val="hps"/>
          <w:b/>
          <w:sz w:val="28"/>
          <w:szCs w:val="28"/>
          <w:lang w:val="en"/>
        </w:rPr>
        <w:t>C</w:t>
      </w:r>
      <w:r w:rsidRPr="007E00E5">
        <w:rPr>
          <w:rStyle w:val="hps"/>
          <w:b/>
          <w:sz w:val="28"/>
          <w:szCs w:val="28"/>
          <w:lang w:val="en"/>
        </w:rPr>
        <w:t>onclusions</w:t>
      </w:r>
      <w:r w:rsidRPr="007E00E5">
        <w:rPr>
          <w:b/>
          <w:sz w:val="28"/>
          <w:szCs w:val="28"/>
          <w:lang w:val="en"/>
        </w:rPr>
        <w:t xml:space="preserve">: </w:t>
      </w:r>
      <w:r w:rsidRPr="007E00E5">
        <w:rPr>
          <w:b/>
          <w:sz w:val="28"/>
          <w:szCs w:val="28"/>
          <w:lang w:val="en"/>
        </w:rPr>
        <w:br/>
      </w:r>
      <w:r w:rsidRPr="007E00E5">
        <w:rPr>
          <w:rStyle w:val="hps"/>
          <w:sz w:val="28"/>
          <w:szCs w:val="28"/>
          <w:lang w:val="en"/>
        </w:rPr>
        <w:t>1</w:t>
      </w:r>
      <w:r w:rsidRPr="007E00E5">
        <w:rPr>
          <w:sz w:val="28"/>
          <w:szCs w:val="28"/>
          <w:lang w:val="en"/>
        </w:rPr>
        <w:t xml:space="preserve"> </w:t>
      </w:r>
      <w:r w:rsidRPr="007E00E5">
        <w:rPr>
          <w:rStyle w:val="hps"/>
          <w:sz w:val="28"/>
          <w:szCs w:val="28"/>
          <w:lang w:val="en"/>
        </w:rPr>
        <w:t>sided</w:t>
      </w:r>
      <w:r w:rsidRPr="007E00E5">
        <w:rPr>
          <w:sz w:val="28"/>
          <w:szCs w:val="28"/>
          <w:lang w:val="en"/>
        </w:rPr>
        <w:t xml:space="preserve"> </w:t>
      </w:r>
      <w:proofErr w:type="spellStart"/>
      <w:r w:rsidRPr="007E00E5">
        <w:rPr>
          <w:rStyle w:val="hps"/>
          <w:sz w:val="28"/>
          <w:szCs w:val="28"/>
          <w:lang w:val="en"/>
        </w:rPr>
        <w:t>varicocele</w:t>
      </w:r>
      <w:proofErr w:type="spellEnd"/>
      <w:r w:rsidRPr="007E00E5">
        <w:rPr>
          <w:sz w:val="28"/>
          <w:szCs w:val="28"/>
          <w:lang w:val="en"/>
        </w:rPr>
        <w:t xml:space="preserve"> </w:t>
      </w:r>
      <w:r w:rsidRPr="007E00E5">
        <w:rPr>
          <w:rStyle w:val="hps"/>
          <w:sz w:val="28"/>
          <w:szCs w:val="28"/>
          <w:lang w:val="en"/>
        </w:rPr>
        <w:t>in young men with</w:t>
      </w:r>
      <w:r w:rsidRPr="007E00E5">
        <w:rPr>
          <w:sz w:val="28"/>
          <w:szCs w:val="28"/>
          <w:lang w:val="en"/>
        </w:rPr>
        <w:t xml:space="preserve"> </w:t>
      </w:r>
      <w:r w:rsidRPr="007E00E5">
        <w:rPr>
          <w:rStyle w:val="hps"/>
          <w:sz w:val="28"/>
          <w:szCs w:val="28"/>
          <w:lang w:val="en"/>
        </w:rPr>
        <w:t>erectile</w:t>
      </w:r>
      <w:r w:rsidRPr="007E00E5">
        <w:rPr>
          <w:sz w:val="28"/>
          <w:szCs w:val="28"/>
          <w:lang w:val="en"/>
        </w:rPr>
        <w:t xml:space="preserve"> </w:t>
      </w:r>
      <w:r w:rsidRPr="007E00E5">
        <w:rPr>
          <w:rStyle w:val="hps"/>
          <w:sz w:val="28"/>
          <w:szCs w:val="28"/>
          <w:lang w:val="en"/>
        </w:rPr>
        <w:t>problems</w:t>
      </w:r>
      <w:r w:rsidRPr="007E00E5">
        <w:rPr>
          <w:sz w:val="28"/>
          <w:szCs w:val="28"/>
          <w:lang w:val="en"/>
        </w:rPr>
        <w:t xml:space="preserve"> </w:t>
      </w:r>
      <w:r w:rsidRPr="007E00E5">
        <w:rPr>
          <w:rStyle w:val="hps"/>
          <w:sz w:val="28"/>
          <w:szCs w:val="28"/>
          <w:lang w:val="en"/>
        </w:rPr>
        <w:t>is a marker</w:t>
      </w:r>
      <w:r w:rsidRPr="007E00E5">
        <w:rPr>
          <w:sz w:val="28"/>
          <w:szCs w:val="28"/>
          <w:lang w:val="en"/>
        </w:rPr>
        <w:t xml:space="preserve"> </w:t>
      </w:r>
      <w:r w:rsidRPr="007E00E5">
        <w:rPr>
          <w:rStyle w:val="hps"/>
          <w:sz w:val="28"/>
          <w:szCs w:val="28"/>
          <w:lang w:val="en"/>
        </w:rPr>
        <w:t>and</w:t>
      </w:r>
      <w:r w:rsidRPr="007E00E5">
        <w:rPr>
          <w:sz w:val="28"/>
          <w:szCs w:val="28"/>
          <w:lang w:val="en"/>
        </w:rPr>
        <w:t xml:space="preserve"> </w:t>
      </w:r>
      <w:r w:rsidRPr="007E00E5">
        <w:rPr>
          <w:rStyle w:val="hps"/>
          <w:sz w:val="28"/>
          <w:szCs w:val="28"/>
          <w:lang w:val="en"/>
        </w:rPr>
        <w:t>one of the reasons</w:t>
      </w:r>
      <w:r w:rsidRPr="007E00E5">
        <w:rPr>
          <w:sz w:val="28"/>
          <w:szCs w:val="28"/>
          <w:lang w:val="en"/>
        </w:rPr>
        <w:t xml:space="preserve"> </w:t>
      </w:r>
      <w:proofErr w:type="spellStart"/>
      <w:r w:rsidRPr="007E00E5">
        <w:rPr>
          <w:rStyle w:val="hps"/>
          <w:sz w:val="28"/>
          <w:szCs w:val="28"/>
          <w:lang w:val="en"/>
        </w:rPr>
        <w:t>veno</w:t>
      </w:r>
      <w:proofErr w:type="spellEnd"/>
      <w:r w:rsidR="0028719A" w:rsidRPr="007E00E5">
        <w:rPr>
          <w:rStyle w:val="hps"/>
          <w:sz w:val="28"/>
          <w:szCs w:val="28"/>
          <w:lang w:val="en"/>
        </w:rPr>
        <w:t>-</w:t>
      </w:r>
      <w:r w:rsidRPr="007E00E5">
        <w:rPr>
          <w:rStyle w:val="hps"/>
          <w:sz w:val="28"/>
          <w:szCs w:val="28"/>
          <w:lang w:val="en"/>
        </w:rPr>
        <w:t>o</w:t>
      </w:r>
      <w:r w:rsidR="00BE2B3E" w:rsidRPr="007E00E5">
        <w:rPr>
          <w:rStyle w:val="hps"/>
          <w:sz w:val="28"/>
          <w:szCs w:val="28"/>
          <w:lang w:val="en"/>
        </w:rPr>
        <w:t>cclusive</w:t>
      </w:r>
      <w:r w:rsidRPr="007E00E5">
        <w:rPr>
          <w:sz w:val="28"/>
          <w:szCs w:val="28"/>
          <w:lang w:val="en"/>
        </w:rPr>
        <w:t xml:space="preserve"> </w:t>
      </w:r>
      <w:proofErr w:type="gramStart"/>
      <w:r w:rsidRPr="007E00E5">
        <w:rPr>
          <w:rStyle w:val="hps"/>
          <w:sz w:val="28"/>
          <w:szCs w:val="28"/>
          <w:lang w:val="en"/>
        </w:rPr>
        <w:t>form</w:t>
      </w:r>
      <w:proofErr w:type="gramEnd"/>
      <w:r w:rsidRPr="007E00E5">
        <w:rPr>
          <w:sz w:val="28"/>
          <w:szCs w:val="28"/>
          <w:lang w:val="en"/>
        </w:rPr>
        <w:t xml:space="preserve"> </w:t>
      </w:r>
      <w:r w:rsidRPr="007E00E5">
        <w:rPr>
          <w:rStyle w:val="hps"/>
          <w:sz w:val="28"/>
          <w:szCs w:val="28"/>
          <w:lang w:val="en"/>
        </w:rPr>
        <w:t>of ED.</w:t>
      </w:r>
      <w:r w:rsidRPr="007E00E5">
        <w:rPr>
          <w:sz w:val="28"/>
          <w:szCs w:val="28"/>
          <w:lang w:val="en"/>
        </w:rPr>
        <w:t xml:space="preserve"> </w:t>
      </w:r>
      <w:r w:rsidRPr="007E00E5">
        <w:rPr>
          <w:sz w:val="28"/>
          <w:szCs w:val="28"/>
          <w:lang w:val="en"/>
        </w:rPr>
        <w:br/>
      </w:r>
      <w:r w:rsidRPr="007E00E5">
        <w:rPr>
          <w:rStyle w:val="hps"/>
          <w:sz w:val="28"/>
          <w:szCs w:val="28"/>
          <w:lang w:val="en"/>
        </w:rPr>
        <w:t>2</w:t>
      </w:r>
      <w:r w:rsidRPr="007E00E5">
        <w:rPr>
          <w:sz w:val="28"/>
          <w:szCs w:val="28"/>
          <w:lang w:val="en"/>
        </w:rPr>
        <w:t xml:space="preserve"> </w:t>
      </w:r>
      <w:r w:rsidRPr="007E00E5">
        <w:rPr>
          <w:rStyle w:val="hps"/>
          <w:sz w:val="28"/>
          <w:szCs w:val="28"/>
          <w:lang w:val="en"/>
        </w:rPr>
        <w:t>Modified</w:t>
      </w:r>
      <w:r w:rsidRPr="007E00E5">
        <w:rPr>
          <w:sz w:val="28"/>
          <w:szCs w:val="28"/>
          <w:lang w:val="en"/>
        </w:rPr>
        <w:t xml:space="preserve"> </w:t>
      </w:r>
      <w:r w:rsidRPr="007E00E5">
        <w:rPr>
          <w:rStyle w:val="hps"/>
          <w:sz w:val="28"/>
          <w:szCs w:val="28"/>
          <w:lang w:val="en"/>
        </w:rPr>
        <w:t>(</w:t>
      </w:r>
      <w:r w:rsidRPr="007E00E5">
        <w:rPr>
          <w:sz w:val="28"/>
          <w:szCs w:val="28"/>
          <w:lang w:val="en"/>
        </w:rPr>
        <w:t xml:space="preserve">with ligation of </w:t>
      </w:r>
      <w:r w:rsidRPr="007E00E5">
        <w:rPr>
          <w:rStyle w:val="hps"/>
          <w:sz w:val="28"/>
          <w:szCs w:val="28"/>
          <w:lang w:val="en"/>
        </w:rPr>
        <w:t>the dorsal</w:t>
      </w:r>
      <w:r w:rsidRPr="007E00E5">
        <w:rPr>
          <w:sz w:val="28"/>
          <w:szCs w:val="28"/>
          <w:lang w:val="en"/>
        </w:rPr>
        <w:t xml:space="preserve"> </w:t>
      </w:r>
      <w:r w:rsidRPr="007E00E5">
        <w:rPr>
          <w:rStyle w:val="hps"/>
          <w:sz w:val="28"/>
          <w:szCs w:val="28"/>
          <w:lang w:val="en"/>
        </w:rPr>
        <w:t>and</w:t>
      </w:r>
      <w:r w:rsidRPr="007E00E5">
        <w:rPr>
          <w:sz w:val="28"/>
          <w:szCs w:val="28"/>
          <w:lang w:val="en"/>
        </w:rPr>
        <w:t xml:space="preserve"> </w:t>
      </w:r>
      <w:r w:rsidRPr="007E00E5">
        <w:rPr>
          <w:rStyle w:val="hps"/>
          <w:sz w:val="28"/>
          <w:szCs w:val="28"/>
          <w:lang w:val="en"/>
        </w:rPr>
        <w:t>communicating veins</w:t>
      </w:r>
      <w:r w:rsidRPr="007E00E5">
        <w:rPr>
          <w:sz w:val="28"/>
          <w:szCs w:val="28"/>
          <w:lang w:val="en"/>
        </w:rPr>
        <w:t xml:space="preserve">) </w:t>
      </w:r>
      <w:r w:rsidRPr="007E00E5">
        <w:rPr>
          <w:rStyle w:val="hps"/>
          <w:sz w:val="28"/>
          <w:szCs w:val="28"/>
          <w:lang w:val="en"/>
        </w:rPr>
        <w:t>duplex</w:t>
      </w:r>
      <w:r w:rsidRPr="007E00E5">
        <w:rPr>
          <w:sz w:val="28"/>
          <w:szCs w:val="28"/>
          <w:lang w:val="en"/>
        </w:rPr>
        <w:t xml:space="preserve"> </w:t>
      </w:r>
      <w:r w:rsidRPr="007E00E5">
        <w:rPr>
          <w:rStyle w:val="hps"/>
          <w:sz w:val="28"/>
          <w:szCs w:val="28"/>
          <w:lang w:val="en"/>
        </w:rPr>
        <w:t>operation</w:t>
      </w:r>
      <w:r w:rsidRPr="007E00E5">
        <w:rPr>
          <w:sz w:val="28"/>
          <w:szCs w:val="28"/>
          <w:lang w:val="en"/>
        </w:rPr>
        <w:t xml:space="preserve"> </w:t>
      </w:r>
      <w:r w:rsidRPr="007E00E5">
        <w:rPr>
          <w:rStyle w:val="hps"/>
          <w:sz w:val="28"/>
          <w:szCs w:val="28"/>
          <w:lang w:val="en"/>
        </w:rPr>
        <w:t>Marmara</w:t>
      </w:r>
      <w:r w:rsidRPr="007E00E5">
        <w:rPr>
          <w:sz w:val="28"/>
          <w:szCs w:val="28"/>
          <w:lang w:val="en"/>
        </w:rPr>
        <w:t xml:space="preserve"> </w:t>
      </w:r>
      <w:r w:rsidRPr="007E00E5">
        <w:rPr>
          <w:rStyle w:val="hps"/>
          <w:sz w:val="28"/>
          <w:szCs w:val="28"/>
          <w:lang w:val="en"/>
        </w:rPr>
        <w:t>is a</w:t>
      </w:r>
      <w:r w:rsidRPr="007E00E5">
        <w:rPr>
          <w:sz w:val="28"/>
          <w:szCs w:val="28"/>
          <w:lang w:val="en"/>
        </w:rPr>
        <w:t xml:space="preserve"> </w:t>
      </w:r>
      <w:r w:rsidRPr="007E00E5">
        <w:rPr>
          <w:rStyle w:val="hps"/>
          <w:sz w:val="28"/>
          <w:szCs w:val="28"/>
          <w:lang w:val="en"/>
        </w:rPr>
        <w:t>highly effective method of</w:t>
      </w:r>
      <w:r w:rsidRPr="007E00E5">
        <w:rPr>
          <w:sz w:val="28"/>
          <w:szCs w:val="28"/>
          <w:lang w:val="en"/>
        </w:rPr>
        <w:t xml:space="preserve"> </w:t>
      </w:r>
      <w:r w:rsidRPr="007E00E5">
        <w:rPr>
          <w:rStyle w:val="hps"/>
          <w:sz w:val="28"/>
          <w:szCs w:val="28"/>
          <w:lang w:val="en"/>
        </w:rPr>
        <w:t>treatment for these patients</w:t>
      </w:r>
      <w:r w:rsidRPr="007E00E5">
        <w:rPr>
          <w:sz w:val="28"/>
          <w:szCs w:val="28"/>
          <w:lang w:val="en"/>
        </w:rPr>
        <w:t>.</w:t>
      </w:r>
    </w:p>
    <w:p w:rsidR="00D73B81" w:rsidRPr="007E00E5" w:rsidRDefault="00D73B81" w:rsidP="007E00E5">
      <w:pPr>
        <w:jc w:val="both"/>
        <w:rPr>
          <w:rFonts w:ascii="Times New Roman" w:hAnsi="Times New Roman" w:cs="Times New Roman"/>
          <w:sz w:val="28"/>
          <w:szCs w:val="28"/>
          <w:lang w:val="en-US"/>
        </w:rPr>
      </w:pPr>
    </w:p>
    <w:sectPr w:rsidR="00D73B81" w:rsidRPr="007E00E5">
      <w:pgSz w:w="11906" w:h="16838"/>
      <w:pgMar w:top="1134" w:right="850" w:bottom="1134" w:left="1701"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4D7DA8"/>
    <w:multiLevelType w:val="hybridMultilevel"/>
    <w:tmpl w:val="831ADE90"/>
    <w:lvl w:ilvl="0" w:tplc="8EACCE80">
      <w:start w:val="1"/>
      <w:numFmt w:val="decimal"/>
      <w:lvlText w:val="%1."/>
      <w:lvlJc w:val="left"/>
      <w:pPr>
        <w:ind w:left="720" w:hanging="360"/>
      </w:pPr>
      <w:rPr>
        <w:rFonts w:asciiTheme="minorHAnsi" w:hAnsiTheme="minorHAnsi"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3D2"/>
    <w:rsid w:val="00085775"/>
    <w:rsid w:val="001149F5"/>
    <w:rsid w:val="0028719A"/>
    <w:rsid w:val="003D03D2"/>
    <w:rsid w:val="00525EEE"/>
    <w:rsid w:val="006F71AC"/>
    <w:rsid w:val="007D706B"/>
    <w:rsid w:val="007E00E5"/>
    <w:rsid w:val="00821084"/>
    <w:rsid w:val="00971B19"/>
    <w:rsid w:val="00B0371C"/>
    <w:rsid w:val="00BC6C79"/>
    <w:rsid w:val="00BE2B3E"/>
    <w:rsid w:val="00D3245E"/>
    <w:rsid w:val="00D73B81"/>
    <w:rsid w:val="00F157ED"/>
    <w:rsid w:val="00F323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color w:val="365F91" w:themeColor="accent1" w:themeShade="BF"/>
      <w:sz w:val="28"/>
    </w:rPr>
  </w:style>
  <w:style w:type="paragraph" w:styleId="2">
    <w:name w:val="heading 2"/>
    <w:basedOn w:val="a"/>
    <w:next w:val="a"/>
    <w:link w:val="20"/>
    <w:uiPriority w:val="9"/>
    <w:semiHidden/>
    <w:unhideWhenUsed/>
    <w:qFormat/>
    <w:pPr>
      <w:keepNext/>
      <w:keepLines/>
      <w:spacing w:before="200" w:after="0"/>
      <w:outlineLvl w:val="1"/>
    </w:pPr>
    <w:rPr>
      <w:rFonts w:asciiTheme="majorHAnsi" w:eastAsiaTheme="majorEastAsia" w:hAnsiTheme="majorHAnsi" w:cstheme="majorBidi"/>
      <w:b/>
      <w:color w:val="4F81BD" w:themeColor="accent1"/>
      <w:sz w:val="26"/>
    </w:rPr>
  </w:style>
  <w:style w:type="paragraph" w:styleId="3">
    <w:name w:val="heading 3"/>
    <w:basedOn w:val="a"/>
    <w:next w:val="a"/>
    <w:link w:val="30"/>
    <w:uiPriority w:val="9"/>
    <w:semiHidden/>
    <w:unhideWhenUsed/>
    <w:qFormat/>
    <w:pPr>
      <w:keepNext/>
      <w:keepLines/>
      <w:spacing w:before="200" w:after="0"/>
      <w:outlineLvl w:val="2"/>
    </w:pPr>
    <w:rPr>
      <w:rFonts w:asciiTheme="majorHAnsi" w:eastAsiaTheme="majorEastAsia" w:hAnsiTheme="majorHAnsi" w:cstheme="majorBidi"/>
      <w:b/>
      <w:color w:val="4F81BD" w:themeColor="accent1"/>
    </w:rPr>
  </w:style>
  <w:style w:type="paragraph" w:styleId="4">
    <w:name w:val="heading 4"/>
    <w:basedOn w:val="a"/>
    <w:next w:val="a"/>
    <w:link w:val="40"/>
    <w:uiPriority w:val="9"/>
    <w:semiHidden/>
    <w:unhideWhenUsed/>
    <w:qFormat/>
    <w:pPr>
      <w:keepNext/>
      <w:keepLines/>
      <w:spacing w:before="200" w:after="0"/>
      <w:outlineLvl w:val="3"/>
    </w:pPr>
    <w:rPr>
      <w:rFonts w:asciiTheme="majorHAnsi" w:eastAsiaTheme="majorEastAsia" w:hAnsiTheme="majorHAnsi" w:cstheme="majorBidi"/>
      <w:b/>
      <w:i/>
      <w:color w:val="4F81BD" w:themeColor="accent1"/>
    </w:rPr>
  </w:style>
  <w:style w:type="paragraph" w:styleId="5">
    <w:name w:val="heading 5"/>
    <w:basedOn w:val="a"/>
    <w:next w:val="a"/>
    <w:link w:val="50"/>
    <w:uiPriority w:val="9"/>
    <w:semiHidden/>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pPr>
      <w:keepNext/>
      <w:keepLines/>
      <w:spacing w:before="200" w:after="0"/>
      <w:outlineLvl w:val="5"/>
    </w:pPr>
    <w:rPr>
      <w:rFonts w:asciiTheme="majorHAnsi" w:eastAsiaTheme="majorEastAsia" w:hAnsiTheme="majorHAnsi" w:cstheme="majorBidi"/>
      <w:i/>
      <w:color w:val="243F60" w:themeColor="accent1" w:themeShade="7F"/>
    </w:rPr>
  </w:style>
  <w:style w:type="paragraph" w:styleId="7">
    <w:name w:val="heading 7"/>
    <w:basedOn w:val="a"/>
    <w:next w:val="a"/>
    <w:link w:val="70"/>
    <w:uiPriority w:val="9"/>
    <w:semiHidden/>
    <w:unhideWhenUsed/>
    <w:qFormat/>
    <w:pPr>
      <w:keepNext/>
      <w:keepLines/>
      <w:spacing w:before="200" w:after="0"/>
      <w:outlineLvl w:val="6"/>
    </w:pPr>
    <w:rPr>
      <w:rFonts w:asciiTheme="majorHAnsi" w:eastAsiaTheme="majorEastAsia" w:hAnsiTheme="majorHAnsi" w:cstheme="majorBidi"/>
      <w:i/>
      <w:color w:val="404040" w:themeColor="text1" w:themeTint="BF"/>
    </w:rPr>
  </w:style>
  <w:style w:type="paragraph" w:styleId="8">
    <w:name w:val="heading 8"/>
    <w:basedOn w:val="a"/>
    <w:next w:val="a"/>
    <w:link w:val="80"/>
    <w:uiPriority w:val="9"/>
    <w:semiHidden/>
    <w:unhideWhenUsed/>
    <w:qFormat/>
    <w:pPr>
      <w:keepNext/>
      <w:keepLines/>
      <w:spacing w:before="200" w:after="0"/>
      <w:outlineLvl w:val="7"/>
    </w:pPr>
    <w:rPr>
      <w:rFonts w:asciiTheme="majorHAnsi" w:eastAsiaTheme="majorEastAsia" w:hAnsiTheme="majorHAnsi" w:cstheme="majorBidi"/>
      <w:color w:val="404040" w:themeColor="text1" w:themeTint="BF"/>
      <w:sz w:val="20"/>
    </w:rPr>
  </w:style>
  <w:style w:type="paragraph" w:styleId="9">
    <w:name w:val="heading 9"/>
    <w:basedOn w:val="a"/>
    <w:next w:val="a"/>
    <w:link w:val="90"/>
    <w:uiPriority w:val="9"/>
    <w:semiHidden/>
    <w:unhideWhenUsed/>
    <w:qFormat/>
    <w:pPr>
      <w:keepNext/>
      <w:keepLines/>
      <w:spacing w:before="200" w:after="0"/>
      <w:outlineLvl w:val="8"/>
    </w:pPr>
    <w:rPr>
      <w:rFonts w:asciiTheme="majorHAnsi" w:eastAsiaTheme="majorEastAsia" w:hAnsiTheme="majorHAnsi" w:cstheme="majorBidi"/>
      <w:i/>
      <w:color w:val="404040" w:themeColor="text1" w:themeTint="BF"/>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Pr>
      <w:vertAlign w:val="superscript"/>
    </w:rPr>
  </w:style>
  <w:style w:type="character" w:styleId="a4">
    <w:name w:val="Strong"/>
    <w:basedOn w:val="a0"/>
    <w:uiPriority w:val="22"/>
    <w:qFormat/>
    <w:rPr>
      <w:b/>
    </w:rPr>
  </w:style>
  <w:style w:type="character" w:customStyle="1" w:styleId="40">
    <w:name w:val="Заголовок 4 Знак"/>
    <w:basedOn w:val="a0"/>
    <w:link w:val="4"/>
    <w:uiPriority w:val="9"/>
    <w:rPr>
      <w:rFonts w:asciiTheme="majorHAnsi" w:eastAsiaTheme="majorEastAsia" w:hAnsiTheme="majorHAnsi" w:cstheme="majorBidi"/>
      <w:b/>
      <w:i/>
      <w:color w:val="4F81BD" w:themeColor="accent1"/>
    </w:rPr>
  </w:style>
  <w:style w:type="paragraph" w:styleId="a5">
    <w:name w:val="Intense Quote"/>
    <w:basedOn w:val="a"/>
    <w:next w:val="a"/>
    <w:link w:val="a6"/>
    <w:uiPriority w:val="30"/>
    <w:qFormat/>
    <w:pPr>
      <w:pBdr>
        <w:bottom w:val="single" w:sz="4" w:space="0" w:color="4F81BD" w:themeColor="accent1"/>
      </w:pBdr>
      <w:spacing w:before="200" w:after="280"/>
      <w:ind w:left="936" w:right="936"/>
    </w:pPr>
    <w:rPr>
      <w:b/>
      <w:i/>
      <w:color w:val="4F81BD" w:themeColor="accent1"/>
    </w:rPr>
  </w:style>
  <w:style w:type="character" w:styleId="a7">
    <w:name w:val="Emphasis"/>
    <w:basedOn w:val="a0"/>
    <w:uiPriority w:val="20"/>
    <w:qFormat/>
    <w:rPr>
      <w:i/>
    </w:rPr>
  </w:style>
  <w:style w:type="character" w:styleId="a8">
    <w:name w:val="Book Title"/>
    <w:basedOn w:val="a0"/>
    <w:uiPriority w:val="33"/>
    <w:qFormat/>
    <w:rPr>
      <w:b/>
      <w:smallCaps/>
      <w:spacing w:val="5"/>
    </w:rPr>
  </w:style>
  <w:style w:type="paragraph" w:styleId="21">
    <w:name w:val="Quote"/>
    <w:basedOn w:val="a"/>
    <w:next w:val="a"/>
    <w:link w:val="22"/>
    <w:uiPriority w:val="29"/>
    <w:qFormat/>
    <w:rPr>
      <w:i/>
      <w:color w:val="000000" w:themeColor="text1"/>
    </w:rPr>
  </w:style>
  <w:style w:type="character" w:styleId="a9">
    <w:name w:val="Subtle Reference"/>
    <w:basedOn w:val="a0"/>
    <w:uiPriority w:val="31"/>
    <w:qFormat/>
    <w:rPr>
      <w:smallCaps/>
      <w:color w:val="C0504D" w:themeColor="accent2"/>
      <w:u w:val="single"/>
    </w:rPr>
  </w:style>
  <w:style w:type="character" w:customStyle="1" w:styleId="a6">
    <w:name w:val="Выделенная цитата Знак"/>
    <w:basedOn w:val="a0"/>
    <w:link w:val="a5"/>
    <w:uiPriority w:val="30"/>
    <w:rPr>
      <w:b/>
      <w:i/>
      <w:color w:val="4F81BD" w:themeColor="accent1"/>
    </w:rPr>
  </w:style>
  <w:style w:type="character" w:customStyle="1" w:styleId="30">
    <w:name w:val="Заголовок 3 Знак"/>
    <w:basedOn w:val="a0"/>
    <w:link w:val="3"/>
    <w:uiPriority w:val="9"/>
    <w:rPr>
      <w:rFonts w:asciiTheme="majorHAnsi" w:eastAsiaTheme="majorEastAsia" w:hAnsiTheme="majorHAnsi" w:cstheme="majorBidi"/>
      <w:b/>
      <w:color w:val="4F81BD" w:themeColor="accent1"/>
    </w:rPr>
  </w:style>
  <w:style w:type="character" w:customStyle="1" w:styleId="50">
    <w:name w:val="Заголовок 5 Знак"/>
    <w:basedOn w:val="a0"/>
    <w:link w:val="5"/>
    <w:uiPriority w:val="9"/>
    <w:rPr>
      <w:rFonts w:asciiTheme="majorHAnsi" w:eastAsiaTheme="majorEastAsia" w:hAnsiTheme="majorHAnsi" w:cstheme="majorBidi"/>
      <w:color w:val="243F60" w:themeColor="accent1" w:themeShade="7F"/>
    </w:rPr>
  </w:style>
  <w:style w:type="character" w:customStyle="1" w:styleId="10">
    <w:name w:val="Заголовок 1 Знак"/>
    <w:basedOn w:val="a0"/>
    <w:link w:val="1"/>
    <w:uiPriority w:val="9"/>
    <w:rPr>
      <w:rFonts w:asciiTheme="majorHAnsi" w:eastAsiaTheme="majorEastAsia" w:hAnsiTheme="majorHAnsi" w:cstheme="majorBidi"/>
      <w:b/>
      <w:color w:val="365F91" w:themeColor="accent1" w:themeShade="BF"/>
      <w:sz w:val="28"/>
    </w:rPr>
  </w:style>
  <w:style w:type="character" w:styleId="aa">
    <w:name w:val="endnote reference"/>
    <w:basedOn w:val="a0"/>
    <w:uiPriority w:val="99"/>
    <w:semiHidden/>
    <w:unhideWhenUsed/>
    <w:rPr>
      <w:vertAlign w:val="superscript"/>
    </w:rPr>
  </w:style>
  <w:style w:type="character" w:customStyle="1" w:styleId="ab">
    <w:name w:val="Текст Знак"/>
    <w:basedOn w:val="a0"/>
    <w:link w:val="ac"/>
    <w:uiPriority w:val="99"/>
    <w:rPr>
      <w:rFonts w:ascii="Calibri" w:hAnsi="Calibri" w:cs="Calibri"/>
      <w:sz w:val="21"/>
    </w:rPr>
  </w:style>
  <w:style w:type="character" w:styleId="ad">
    <w:name w:val="Subtle Emphasis"/>
    <w:basedOn w:val="a0"/>
    <w:uiPriority w:val="19"/>
    <w:qFormat/>
    <w:rPr>
      <w:i/>
      <w:color w:val="808080" w:themeColor="text1" w:themeTint="7F"/>
    </w:rPr>
  </w:style>
  <w:style w:type="character" w:customStyle="1" w:styleId="ae">
    <w:name w:val="Подзаголовок Знак"/>
    <w:basedOn w:val="a0"/>
    <w:link w:val="af"/>
    <w:uiPriority w:val="11"/>
    <w:rPr>
      <w:rFonts w:asciiTheme="majorHAnsi" w:eastAsiaTheme="majorEastAsia" w:hAnsiTheme="majorHAnsi" w:cstheme="majorBidi"/>
      <w:i/>
      <w:color w:val="4F81BD" w:themeColor="accent1"/>
      <w:spacing w:val="15"/>
      <w:sz w:val="24"/>
    </w:rPr>
  </w:style>
  <w:style w:type="paragraph" w:styleId="af0">
    <w:name w:val="footnote text"/>
    <w:basedOn w:val="a"/>
    <w:link w:val="af1"/>
    <w:uiPriority w:val="99"/>
    <w:semiHidden/>
    <w:unhideWhenUsed/>
    <w:pPr>
      <w:spacing w:after="0" w:line="240" w:lineRule="auto"/>
    </w:pPr>
    <w:rPr>
      <w:sz w:val="20"/>
    </w:rPr>
  </w:style>
  <w:style w:type="paragraph" w:styleId="af2">
    <w:name w:val="List Paragraph"/>
    <w:basedOn w:val="a"/>
    <w:uiPriority w:val="34"/>
    <w:qFormat/>
    <w:pPr>
      <w:ind w:left="720"/>
      <w:contextualSpacing/>
    </w:pPr>
  </w:style>
  <w:style w:type="character" w:customStyle="1" w:styleId="af3">
    <w:name w:val="Текст концевой сноски Знак"/>
    <w:basedOn w:val="a0"/>
    <w:link w:val="af4"/>
    <w:uiPriority w:val="99"/>
    <w:semiHidden/>
    <w:rPr>
      <w:sz w:val="20"/>
    </w:rPr>
  </w:style>
  <w:style w:type="character" w:styleId="af5">
    <w:name w:val="Intense Reference"/>
    <w:basedOn w:val="a0"/>
    <w:uiPriority w:val="32"/>
    <w:qFormat/>
    <w:rPr>
      <w:b/>
      <w:smallCaps/>
      <w:color w:val="C0504D" w:themeColor="accent2"/>
      <w:spacing w:val="5"/>
      <w:u w:val="single"/>
    </w:rPr>
  </w:style>
  <w:style w:type="paragraph" w:styleId="af4">
    <w:name w:val="endnote text"/>
    <w:basedOn w:val="a"/>
    <w:link w:val="af3"/>
    <w:uiPriority w:val="99"/>
    <w:semiHidden/>
    <w:unhideWhenUsed/>
    <w:pPr>
      <w:spacing w:after="0" w:line="240" w:lineRule="auto"/>
    </w:pPr>
    <w:rPr>
      <w:sz w:val="20"/>
    </w:rPr>
  </w:style>
  <w:style w:type="character" w:customStyle="1" w:styleId="af1">
    <w:name w:val="Текст сноски Знак"/>
    <w:basedOn w:val="a0"/>
    <w:link w:val="af0"/>
    <w:uiPriority w:val="99"/>
    <w:semiHidden/>
    <w:rPr>
      <w:sz w:val="20"/>
    </w:rPr>
  </w:style>
  <w:style w:type="character" w:customStyle="1" w:styleId="60">
    <w:name w:val="Заголовок 6 Знак"/>
    <w:basedOn w:val="a0"/>
    <w:link w:val="6"/>
    <w:uiPriority w:val="9"/>
    <w:rPr>
      <w:rFonts w:asciiTheme="majorHAnsi" w:eastAsiaTheme="majorEastAsia" w:hAnsiTheme="majorHAnsi" w:cstheme="majorBidi"/>
      <w:i/>
      <w:color w:val="243F60" w:themeColor="accent1" w:themeShade="7F"/>
    </w:rPr>
  </w:style>
  <w:style w:type="paragraph" w:styleId="ac">
    <w:name w:val="Plain Text"/>
    <w:basedOn w:val="a"/>
    <w:link w:val="ab"/>
    <w:uiPriority w:val="99"/>
    <w:semiHidden/>
    <w:unhideWhenUsed/>
    <w:pPr>
      <w:spacing w:after="0" w:line="240" w:lineRule="auto"/>
    </w:pPr>
    <w:rPr>
      <w:rFonts w:ascii="Calibri" w:hAnsi="Calibri" w:cs="Calibri"/>
      <w:sz w:val="21"/>
    </w:rPr>
  </w:style>
  <w:style w:type="paragraph" w:styleId="af6">
    <w:name w:val="No Spacing"/>
    <w:uiPriority w:val="1"/>
    <w:qFormat/>
    <w:pPr>
      <w:spacing w:after="0" w:line="240" w:lineRule="auto"/>
    </w:pPr>
  </w:style>
  <w:style w:type="character" w:styleId="af7">
    <w:name w:val="Intense Emphasis"/>
    <w:basedOn w:val="a0"/>
    <w:uiPriority w:val="21"/>
    <w:qFormat/>
    <w:rPr>
      <w:b/>
      <w:i/>
      <w:color w:val="4F81BD" w:themeColor="accent1"/>
    </w:rPr>
  </w:style>
  <w:style w:type="paragraph" w:styleId="af">
    <w:name w:val="Subtitle"/>
    <w:basedOn w:val="a"/>
    <w:next w:val="a"/>
    <w:link w:val="ae"/>
    <w:uiPriority w:val="11"/>
    <w:qFormat/>
    <w:pPr>
      <w:numPr>
        <w:ilvl w:val="1"/>
      </w:numPr>
    </w:pPr>
    <w:rPr>
      <w:rFonts w:asciiTheme="majorHAnsi" w:eastAsiaTheme="majorEastAsia" w:hAnsiTheme="majorHAnsi" w:cstheme="majorBidi"/>
      <w:i/>
      <w:color w:val="4F81BD" w:themeColor="accent1"/>
      <w:spacing w:val="15"/>
      <w:sz w:val="24"/>
    </w:rPr>
  </w:style>
  <w:style w:type="character" w:styleId="af8">
    <w:name w:val="Hyperlink"/>
    <w:basedOn w:val="a0"/>
    <w:uiPriority w:val="99"/>
    <w:unhideWhenUsed/>
    <w:rPr>
      <w:color w:val="0000FF" w:themeColor="hyperlink"/>
      <w:u w:val="single"/>
    </w:rPr>
  </w:style>
  <w:style w:type="character" w:customStyle="1" w:styleId="20">
    <w:name w:val="Заголовок 2 Знак"/>
    <w:basedOn w:val="a0"/>
    <w:link w:val="2"/>
    <w:uiPriority w:val="9"/>
    <w:rPr>
      <w:rFonts w:asciiTheme="majorHAnsi" w:eastAsiaTheme="majorEastAsia" w:hAnsiTheme="majorHAnsi" w:cstheme="majorBidi"/>
      <w:b/>
      <w:color w:val="4F81BD" w:themeColor="accent1"/>
      <w:sz w:val="26"/>
    </w:rPr>
  </w:style>
  <w:style w:type="character" w:customStyle="1" w:styleId="af9">
    <w:name w:val="Название Знак"/>
    <w:basedOn w:val="a0"/>
    <w:link w:val="afa"/>
    <w:uiPriority w:val="10"/>
    <w:rPr>
      <w:rFonts w:asciiTheme="majorHAnsi" w:eastAsiaTheme="majorEastAsia" w:hAnsiTheme="majorHAnsi" w:cstheme="majorBidi"/>
      <w:color w:val="17365D" w:themeColor="text2" w:themeShade="BF"/>
      <w:spacing w:val="5"/>
      <w:sz w:val="52"/>
    </w:rPr>
  </w:style>
  <w:style w:type="character" w:customStyle="1" w:styleId="70">
    <w:name w:val="Заголовок 7 Знак"/>
    <w:basedOn w:val="a0"/>
    <w:link w:val="7"/>
    <w:uiPriority w:val="9"/>
    <w:rPr>
      <w:rFonts w:asciiTheme="majorHAnsi" w:eastAsiaTheme="majorEastAsia" w:hAnsiTheme="majorHAnsi" w:cstheme="majorBidi"/>
      <w:i/>
      <w:color w:val="404040" w:themeColor="text1" w:themeTint="BF"/>
    </w:rPr>
  </w:style>
  <w:style w:type="character" w:customStyle="1" w:styleId="90">
    <w:name w:val="Заголовок 9 Знак"/>
    <w:basedOn w:val="a0"/>
    <w:link w:val="9"/>
    <w:uiPriority w:val="9"/>
    <w:rPr>
      <w:rFonts w:asciiTheme="majorHAnsi" w:eastAsiaTheme="majorEastAsia" w:hAnsiTheme="majorHAnsi" w:cstheme="majorBidi"/>
      <w:i/>
      <w:color w:val="404040" w:themeColor="text1" w:themeTint="BF"/>
      <w:sz w:val="20"/>
    </w:rPr>
  </w:style>
  <w:style w:type="character" w:customStyle="1" w:styleId="80">
    <w:name w:val="Заголовок 8 Знак"/>
    <w:basedOn w:val="a0"/>
    <w:link w:val="8"/>
    <w:uiPriority w:val="9"/>
    <w:rPr>
      <w:rFonts w:asciiTheme="majorHAnsi" w:eastAsiaTheme="majorEastAsia" w:hAnsiTheme="majorHAnsi" w:cstheme="majorBidi"/>
      <w:color w:val="404040" w:themeColor="text1" w:themeTint="BF"/>
      <w:sz w:val="20"/>
    </w:rPr>
  </w:style>
  <w:style w:type="paragraph" w:styleId="afa">
    <w:name w:val="Title"/>
    <w:basedOn w:val="a"/>
    <w:next w:val="a"/>
    <w:link w:val="af9"/>
    <w:uiPriority w:val="10"/>
    <w:qFormat/>
    <w:pPr>
      <w:pBdr>
        <w:bottom w:val="single" w:sz="8" w:space="0"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rPr>
  </w:style>
  <w:style w:type="character" w:customStyle="1" w:styleId="22">
    <w:name w:val="Цитата 2 Знак"/>
    <w:basedOn w:val="a0"/>
    <w:link w:val="21"/>
    <w:uiPriority w:val="29"/>
    <w:rPr>
      <w:i/>
      <w:color w:val="000000" w:themeColor="text1"/>
    </w:rPr>
  </w:style>
  <w:style w:type="paragraph" w:styleId="afb">
    <w:name w:val="Balloon Text"/>
    <w:basedOn w:val="a"/>
    <w:link w:val="afc"/>
    <w:uiPriority w:val="99"/>
    <w:semiHidden/>
    <w:unhideWhenUsed/>
    <w:rsid w:val="001149F5"/>
    <w:pPr>
      <w:spacing w:after="0" w:line="240" w:lineRule="auto"/>
    </w:pPr>
    <w:rPr>
      <w:rFonts w:ascii="Tahoma" w:hAnsi="Tahoma" w:cs="Tahoma"/>
      <w:sz w:val="16"/>
      <w:szCs w:val="16"/>
    </w:rPr>
  </w:style>
  <w:style w:type="character" w:customStyle="1" w:styleId="afc">
    <w:name w:val="Текст выноски Знак"/>
    <w:basedOn w:val="a0"/>
    <w:link w:val="afb"/>
    <w:uiPriority w:val="99"/>
    <w:semiHidden/>
    <w:rsid w:val="001149F5"/>
    <w:rPr>
      <w:rFonts w:ascii="Tahoma" w:hAnsi="Tahoma" w:cs="Tahoma"/>
      <w:sz w:val="16"/>
      <w:szCs w:val="16"/>
    </w:rPr>
  </w:style>
  <w:style w:type="character" w:customStyle="1" w:styleId="hps">
    <w:name w:val="hps"/>
    <w:basedOn w:val="a0"/>
    <w:rsid w:val="00D73B81"/>
  </w:style>
  <w:style w:type="character" w:customStyle="1" w:styleId="gt-card-ttl-txt">
    <w:name w:val="gt-card-ttl-txt"/>
    <w:basedOn w:val="a0"/>
    <w:rsid w:val="00D324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color w:val="365F91" w:themeColor="accent1" w:themeShade="BF"/>
      <w:sz w:val="28"/>
    </w:rPr>
  </w:style>
  <w:style w:type="paragraph" w:styleId="2">
    <w:name w:val="heading 2"/>
    <w:basedOn w:val="a"/>
    <w:next w:val="a"/>
    <w:link w:val="20"/>
    <w:uiPriority w:val="9"/>
    <w:semiHidden/>
    <w:unhideWhenUsed/>
    <w:qFormat/>
    <w:pPr>
      <w:keepNext/>
      <w:keepLines/>
      <w:spacing w:before="200" w:after="0"/>
      <w:outlineLvl w:val="1"/>
    </w:pPr>
    <w:rPr>
      <w:rFonts w:asciiTheme="majorHAnsi" w:eastAsiaTheme="majorEastAsia" w:hAnsiTheme="majorHAnsi" w:cstheme="majorBidi"/>
      <w:b/>
      <w:color w:val="4F81BD" w:themeColor="accent1"/>
      <w:sz w:val="26"/>
    </w:rPr>
  </w:style>
  <w:style w:type="paragraph" w:styleId="3">
    <w:name w:val="heading 3"/>
    <w:basedOn w:val="a"/>
    <w:next w:val="a"/>
    <w:link w:val="30"/>
    <w:uiPriority w:val="9"/>
    <w:semiHidden/>
    <w:unhideWhenUsed/>
    <w:qFormat/>
    <w:pPr>
      <w:keepNext/>
      <w:keepLines/>
      <w:spacing w:before="200" w:after="0"/>
      <w:outlineLvl w:val="2"/>
    </w:pPr>
    <w:rPr>
      <w:rFonts w:asciiTheme="majorHAnsi" w:eastAsiaTheme="majorEastAsia" w:hAnsiTheme="majorHAnsi" w:cstheme="majorBidi"/>
      <w:b/>
      <w:color w:val="4F81BD" w:themeColor="accent1"/>
    </w:rPr>
  </w:style>
  <w:style w:type="paragraph" w:styleId="4">
    <w:name w:val="heading 4"/>
    <w:basedOn w:val="a"/>
    <w:next w:val="a"/>
    <w:link w:val="40"/>
    <w:uiPriority w:val="9"/>
    <w:semiHidden/>
    <w:unhideWhenUsed/>
    <w:qFormat/>
    <w:pPr>
      <w:keepNext/>
      <w:keepLines/>
      <w:spacing w:before="200" w:after="0"/>
      <w:outlineLvl w:val="3"/>
    </w:pPr>
    <w:rPr>
      <w:rFonts w:asciiTheme="majorHAnsi" w:eastAsiaTheme="majorEastAsia" w:hAnsiTheme="majorHAnsi" w:cstheme="majorBidi"/>
      <w:b/>
      <w:i/>
      <w:color w:val="4F81BD" w:themeColor="accent1"/>
    </w:rPr>
  </w:style>
  <w:style w:type="paragraph" w:styleId="5">
    <w:name w:val="heading 5"/>
    <w:basedOn w:val="a"/>
    <w:next w:val="a"/>
    <w:link w:val="50"/>
    <w:uiPriority w:val="9"/>
    <w:semiHidden/>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pPr>
      <w:keepNext/>
      <w:keepLines/>
      <w:spacing w:before="200" w:after="0"/>
      <w:outlineLvl w:val="5"/>
    </w:pPr>
    <w:rPr>
      <w:rFonts w:asciiTheme="majorHAnsi" w:eastAsiaTheme="majorEastAsia" w:hAnsiTheme="majorHAnsi" w:cstheme="majorBidi"/>
      <w:i/>
      <w:color w:val="243F60" w:themeColor="accent1" w:themeShade="7F"/>
    </w:rPr>
  </w:style>
  <w:style w:type="paragraph" w:styleId="7">
    <w:name w:val="heading 7"/>
    <w:basedOn w:val="a"/>
    <w:next w:val="a"/>
    <w:link w:val="70"/>
    <w:uiPriority w:val="9"/>
    <w:semiHidden/>
    <w:unhideWhenUsed/>
    <w:qFormat/>
    <w:pPr>
      <w:keepNext/>
      <w:keepLines/>
      <w:spacing w:before="200" w:after="0"/>
      <w:outlineLvl w:val="6"/>
    </w:pPr>
    <w:rPr>
      <w:rFonts w:asciiTheme="majorHAnsi" w:eastAsiaTheme="majorEastAsia" w:hAnsiTheme="majorHAnsi" w:cstheme="majorBidi"/>
      <w:i/>
      <w:color w:val="404040" w:themeColor="text1" w:themeTint="BF"/>
    </w:rPr>
  </w:style>
  <w:style w:type="paragraph" w:styleId="8">
    <w:name w:val="heading 8"/>
    <w:basedOn w:val="a"/>
    <w:next w:val="a"/>
    <w:link w:val="80"/>
    <w:uiPriority w:val="9"/>
    <w:semiHidden/>
    <w:unhideWhenUsed/>
    <w:qFormat/>
    <w:pPr>
      <w:keepNext/>
      <w:keepLines/>
      <w:spacing w:before="200" w:after="0"/>
      <w:outlineLvl w:val="7"/>
    </w:pPr>
    <w:rPr>
      <w:rFonts w:asciiTheme="majorHAnsi" w:eastAsiaTheme="majorEastAsia" w:hAnsiTheme="majorHAnsi" w:cstheme="majorBidi"/>
      <w:color w:val="404040" w:themeColor="text1" w:themeTint="BF"/>
      <w:sz w:val="20"/>
    </w:rPr>
  </w:style>
  <w:style w:type="paragraph" w:styleId="9">
    <w:name w:val="heading 9"/>
    <w:basedOn w:val="a"/>
    <w:next w:val="a"/>
    <w:link w:val="90"/>
    <w:uiPriority w:val="9"/>
    <w:semiHidden/>
    <w:unhideWhenUsed/>
    <w:qFormat/>
    <w:pPr>
      <w:keepNext/>
      <w:keepLines/>
      <w:spacing w:before="200" w:after="0"/>
      <w:outlineLvl w:val="8"/>
    </w:pPr>
    <w:rPr>
      <w:rFonts w:asciiTheme="majorHAnsi" w:eastAsiaTheme="majorEastAsia" w:hAnsiTheme="majorHAnsi" w:cstheme="majorBidi"/>
      <w:i/>
      <w:color w:val="404040" w:themeColor="text1" w:themeTint="BF"/>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Pr>
      <w:vertAlign w:val="superscript"/>
    </w:rPr>
  </w:style>
  <w:style w:type="character" w:styleId="a4">
    <w:name w:val="Strong"/>
    <w:basedOn w:val="a0"/>
    <w:uiPriority w:val="22"/>
    <w:qFormat/>
    <w:rPr>
      <w:b/>
    </w:rPr>
  </w:style>
  <w:style w:type="character" w:customStyle="1" w:styleId="40">
    <w:name w:val="Заголовок 4 Знак"/>
    <w:basedOn w:val="a0"/>
    <w:link w:val="4"/>
    <w:uiPriority w:val="9"/>
    <w:rPr>
      <w:rFonts w:asciiTheme="majorHAnsi" w:eastAsiaTheme="majorEastAsia" w:hAnsiTheme="majorHAnsi" w:cstheme="majorBidi"/>
      <w:b/>
      <w:i/>
      <w:color w:val="4F81BD" w:themeColor="accent1"/>
    </w:rPr>
  </w:style>
  <w:style w:type="paragraph" w:styleId="a5">
    <w:name w:val="Intense Quote"/>
    <w:basedOn w:val="a"/>
    <w:next w:val="a"/>
    <w:link w:val="a6"/>
    <w:uiPriority w:val="30"/>
    <w:qFormat/>
    <w:pPr>
      <w:pBdr>
        <w:bottom w:val="single" w:sz="4" w:space="0" w:color="4F81BD" w:themeColor="accent1"/>
      </w:pBdr>
      <w:spacing w:before="200" w:after="280"/>
      <w:ind w:left="936" w:right="936"/>
    </w:pPr>
    <w:rPr>
      <w:b/>
      <w:i/>
      <w:color w:val="4F81BD" w:themeColor="accent1"/>
    </w:rPr>
  </w:style>
  <w:style w:type="character" w:styleId="a7">
    <w:name w:val="Emphasis"/>
    <w:basedOn w:val="a0"/>
    <w:uiPriority w:val="20"/>
    <w:qFormat/>
    <w:rPr>
      <w:i/>
    </w:rPr>
  </w:style>
  <w:style w:type="character" w:styleId="a8">
    <w:name w:val="Book Title"/>
    <w:basedOn w:val="a0"/>
    <w:uiPriority w:val="33"/>
    <w:qFormat/>
    <w:rPr>
      <w:b/>
      <w:smallCaps/>
      <w:spacing w:val="5"/>
    </w:rPr>
  </w:style>
  <w:style w:type="paragraph" w:styleId="21">
    <w:name w:val="Quote"/>
    <w:basedOn w:val="a"/>
    <w:next w:val="a"/>
    <w:link w:val="22"/>
    <w:uiPriority w:val="29"/>
    <w:qFormat/>
    <w:rPr>
      <w:i/>
      <w:color w:val="000000" w:themeColor="text1"/>
    </w:rPr>
  </w:style>
  <w:style w:type="character" w:styleId="a9">
    <w:name w:val="Subtle Reference"/>
    <w:basedOn w:val="a0"/>
    <w:uiPriority w:val="31"/>
    <w:qFormat/>
    <w:rPr>
      <w:smallCaps/>
      <w:color w:val="C0504D" w:themeColor="accent2"/>
      <w:u w:val="single"/>
    </w:rPr>
  </w:style>
  <w:style w:type="character" w:customStyle="1" w:styleId="a6">
    <w:name w:val="Выделенная цитата Знак"/>
    <w:basedOn w:val="a0"/>
    <w:link w:val="a5"/>
    <w:uiPriority w:val="30"/>
    <w:rPr>
      <w:b/>
      <w:i/>
      <w:color w:val="4F81BD" w:themeColor="accent1"/>
    </w:rPr>
  </w:style>
  <w:style w:type="character" w:customStyle="1" w:styleId="30">
    <w:name w:val="Заголовок 3 Знак"/>
    <w:basedOn w:val="a0"/>
    <w:link w:val="3"/>
    <w:uiPriority w:val="9"/>
    <w:rPr>
      <w:rFonts w:asciiTheme="majorHAnsi" w:eastAsiaTheme="majorEastAsia" w:hAnsiTheme="majorHAnsi" w:cstheme="majorBidi"/>
      <w:b/>
      <w:color w:val="4F81BD" w:themeColor="accent1"/>
    </w:rPr>
  </w:style>
  <w:style w:type="character" w:customStyle="1" w:styleId="50">
    <w:name w:val="Заголовок 5 Знак"/>
    <w:basedOn w:val="a0"/>
    <w:link w:val="5"/>
    <w:uiPriority w:val="9"/>
    <w:rPr>
      <w:rFonts w:asciiTheme="majorHAnsi" w:eastAsiaTheme="majorEastAsia" w:hAnsiTheme="majorHAnsi" w:cstheme="majorBidi"/>
      <w:color w:val="243F60" w:themeColor="accent1" w:themeShade="7F"/>
    </w:rPr>
  </w:style>
  <w:style w:type="character" w:customStyle="1" w:styleId="10">
    <w:name w:val="Заголовок 1 Знак"/>
    <w:basedOn w:val="a0"/>
    <w:link w:val="1"/>
    <w:uiPriority w:val="9"/>
    <w:rPr>
      <w:rFonts w:asciiTheme="majorHAnsi" w:eastAsiaTheme="majorEastAsia" w:hAnsiTheme="majorHAnsi" w:cstheme="majorBidi"/>
      <w:b/>
      <w:color w:val="365F91" w:themeColor="accent1" w:themeShade="BF"/>
      <w:sz w:val="28"/>
    </w:rPr>
  </w:style>
  <w:style w:type="character" w:styleId="aa">
    <w:name w:val="endnote reference"/>
    <w:basedOn w:val="a0"/>
    <w:uiPriority w:val="99"/>
    <w:semiHidden/>
    <w:unhideWhenUsed/>
    <w:rPr>
      <w:vertAlign w:val="superscript"/>
    </w:rPr>
  </w:style>
  <w:style w:type="character" w:customStyle="1" w:styleId="ab">
    <w:name w:val="Текст Знак"/>
    <w:basedOn w:val="a0"/>
    <w:link w:val="ac"/>
    <w:uiPriority w:val="99"/>
    <w:rPr>
      <w:rFonts w:ascii="Calibri" w:hAnsi="Calibri" w:cs="Calibri"/>
      <w:sz w:val="21"/>
    </w:rPr>
  </w:style>
  <w:style w:type="character" w:styleId="ad">
    <w:name w:val="Subtle Emphasis"/>
    <w:basedOn w:val="a0"/>
    <w:uiPriority w:val="19"/>
    <w:qFormat/>
    <w:rPr>
      <w:i/>
      <w:color w:val="808080" w:themeColor="text1" w:themeTint="7F"/>
    </w:rPr>
  </w:style>
  <w:style w:type="character" w:customStyle="1" w:styleId="ae">
    <w:name w:val="Подзаголовок Знак"/>
    <w:basedOn w:val="a0"/>
    <w:link w:val="af"/>
    <w:uiPriority w:val="11"/>
    <w:rPr>
      <w:rFonts w:asciiTheme="majorHAnsi" w:eastAsiaTheme="majorEastAsia" w:hAnsiTheme="majorHAnsi" w:cstheme="majorBidi"/>
      <w:i/>
      <w:color w:val="4F81BD" w:themeColor="accent1"/>
      <w:spacing w:val="15"/>
      <w:sz w:val="24"/>
    </w:rPr>
  </w:style>
  <w:style w:type="paragraph" w:styleId="af0">
    <w:name w:val="footnote text"/>
    <w:basedOn w:val="a"/>
    <w:link w:val="af1"/>
    <w:uiPriority w:val="99"/>
    <w:semiHidden/>
    <w:unhideWhenUsed/>
    <w:pPr>
      <w:spacing w:after="0" w:line="240" w:lineRule="auto"/>
    </w:pPr>
    <w:rPr>
      <w:sz w:val="20"/>
    </w:rPr>
  </w:style>
  <w:style w:type="paragraph" w:styleId="af2">
    <w:name w:val="List Paragraph"/>
    <w:basedOn w:val="a"/>
    <w:uiPriority w:val="34"/>
    <w:qFormat/>
    <w:pPr>
      <w:ind w:left="720"/>
      <w:contextualSpacing/>
    </w:pPr>
  </w:style>
  <w:style w:type="character" w:customStyle="1" w:styleId="af3">
    <w:name w:val="Текст концевой сноски Знак"/>
    <w:basedOn w:val="a0"/>
    <w:link w:val="af4"/>
    <w:uiPriority w:val="99"/>
    <w:semiHidden/>
    <w:rPr>
      <w:sz w:val="20"/>
    </w:rPr>
  </w:style>
  <w:style w:type="character" w:styleId="af5">
    <w:name w:val="Intense Reference"/>
    <w:basedOn w:val="a0"/>
    <w:uiPriority w:val="32"/>
    <w:qFormat/>
    <w:rPr>
      <w:b/>
      <w:smallCaps/>
      <w:color w:val="C0504D" w:themeColor="accent2"/>
      <w:spacing w:val="5"/>
      <w:u w:val="single"/>
    </w:rPr>
  </w:style>
  <w:style w:type="paragraph" w:styleId="af4">
    <w:name w:val="endnote text"/>
    <w:basedOn w:val="a"/>
    <w:link w:val="af3"/>
    <w:uiPriority w:val="99"/>
    <w:semiHidden/>
    <w:unhideWhenUsed/>
    <w:pPr>
      <w:spacing w:after="0" w:line="240" w:lineRule="auto"/>
    </w:pPr>
    <w:rPr>
      <w:sz w:val="20"/>
    </w:rPr>
  </w:style>
  <w:style w:type="character" w:customStyle="1" w:styleId="af1">
    <w:name w:val="Текст сноски Знак"/>
    <w:basedOn w:val="a0"/>
    <w:link w:val="af0"/>
    <w:uiPriority w:val="99"/>
    <w:semiHidden/>
    <w:rPr>
      <w:sz w:val="20"/>
    </w:rPr>
  </w:style>
  <w:style w:type="character" w:customStyle="1" w:styleId="60">
    <w:name w:val="Заголовок 6 Знак"/>
    <w:basedOn w:val="a0"/>
    <w:link w:val="6"/>
    <w:uiPriority w:val="9"/>
    <w:rPr>
      <w:rFonts w:asciiTheme="majorHAnsi" w:eastAsiaTheme="majorEastAsia" w:hAnsiTheme="majorHAnsi" w:cstheme="majorBidi"/>
      <w:i/>
      <w:color w:val="243F60" w:themeColor="accent1" w:themeShade="7F"/>
    </w:rPr>
  </w:style>
  <w:style w:type="paragraph" w:styleId="ac">
    <w:name w:val="Plain Text"/>
    <w:basedOn w:val="a"/>
    <w:link w:val="ab"/>
    <w:uiPriority w:val="99"/>
    <w:semiHidden/>
    <w:unhideWhenUsed/>
    <w:pPr>
      <w:spacing w:after="0" w:line="240" w:lineRule="auto"/>
    </w:pPr>
    <w:rPr>
      <w:rFonts w:ascii="Calibri" w:hAnsi="Calibri" w:cs="Calibri"/>
      <w:sz w:val="21"/>
    </w:rPr>
  </w:style>
  <w:style w:type="paragraph" w:styleId="af6">
    <w:name w:val="No Spacing"/>
    <w:uiPriority w:val="1"/>
    <w:qFormat/>
    <w:pPr>
      <w:spacing w:after="0" w:line="240" w:lineRule="auto"/>
    </w:pPr>
  </w:style>
  <w:style w:type="character" w:styleId="af7">
    <w:name w:val="Intense Emphasis"/>
    <w:basedOn w:val="a0"/>
    <w:uiPriority w:val="21"/>
    <w:qFormat/>
    <w:rPr>
      <w:b/>
      <w:i/>
      <w:color w:val="4F81BD" w:themeColor="accent1"/>
    </w:rPr>
  </w:style>
  <w:style w:type="paragraph" w:styleId="af">
    <w:name w:val="Subtitle"/>
    <w:basedOn w:val="a"/>
    <w:next w:val="a"/>
    <w:link w:val="ae"/>
    <w:uiPriority w:val="11"/>
    <w:qFormat/>
    <w:pPr>
      <w:numPr>
        <w:ilvl w:val="1"/>
      </w:numPr>
    </w:pPr>
    <w:rPr>
      <w:rFonts w:asciiTheme="majorHAnsi" w:eastAsiaTheme="majorEastAsia" w:hAnsiTheme="majorHAnsi" w:cstheme="majorBidi"/>
      <w:i/>
      <w:color w:val="4F81BD" w:themeColor="accent1"/>
      <w:spacing w:val="15"/>
      <w:sz w:val="24"/>
    </w:rPr>
  </w:style>
  <w:style w:type="character" w:styleId="af8">
    <w:name w:val="Hyperlink"/>
    <w:basedOn w:val="a0"/>
    <w:uiPriority w:val="99"/>
    <w:unhideWhenUsed/>
    <w:rPr>
      <w:color w:val="0000FF" w:themeColor="hyperlink"/>
      <w:u w:val="single"/>
    </w:rPr>
  </w:style>
  <w:style w:type="character" w:customStyle="1" w:styleId="20">
    <w:name w:val="Заголовок 2 Знак"/>
    <w:basedOn w:val="a0"/>
    <w:link w:val="2"/>
    <w:uiPriority w:val="9"/>
    <w:rPr>
      <w:rFonts w:asciiTheme="majorHAnsi" w:eastAsiaTheme="majorEastAsia" w:hAnsiTheme="majorHAnsi" w:cstheme="majorBidi"/>
      <w:b/>
      <w:color w:val="4F81BD" w:themeColor="accent1"/>
      <w:sz w:val="26"/>
    </w:rPr>
  </w:style>
  <w:style w:type="character" w:customStyle="1" w:styleId="af9">
    <w:name w:val="Название Знак"/>
    <w:basedOn w:val="a0"/>
    <w:link w:val="afa"/>
    <w:uiPriority w:val="10"/>
    <w:rPr>
      <w:rFonts w:asciiTheme="majorHAnsi" w:eastAsiaTheme="majorEastAsia" w:hAnsiTheme="majorHAnsi" w:cstheme="majorBidi"/>
      <w:color w:val="17365D" w:themeColor="text2" w:themeShade="BF"/>
      <w:spacing w:val="5"/>
      <w:sz w:val="52"/>
    </w:rPr>
  </w:style>
  <w:style w:type="character" w:customStyle="1" w:styleId="70">
    <w:name w:val="Заголовок 7 Знак"/>
    <w:basedOn w:val="a0"/>
    <w:link w:val="7"/>
    <w:uiPriority w:val="9"/>
    <w:rPr>
      <w:rFonts w:asciiTheme="majorHAnsi" w:eastAsiaTheme="majorEastAsia" w:hAnsiTheme="majorHAnsi" w:cstheme="majorBidi"/>
      <w:i/>
      <w:color w:val="404040" w:themeColor="text1" w:themeTint="BF"/>
    </w:rPr>
  </w:style>
  <w:style w:type="character" w:customStyle="1" w:styleId="90">
    <w:name w:val="Заголовок 9 Знак"/>
    <w:basedOn w:val="a0"/>
    <w:link w:val="9"/>
    <w:uiPriority w:val="9"/>
    <w:rPr>
      <w:rFonts w:asciiTheme="majorHAnsi" w:eastAsiaTheme="majorEastAsia" w:hAnsiTheme="majorHAnsi" w:cstheme="majorBidi"/>
      <w:i/>
      <w:color w:val="404040" w:themeColor="text1" w:themeTint="BF"/>
      <w:sz w:val="20"/>
    </w:rPr>
  </w:style>
  <w:style w:type="character" w:customStyle="1" w:styleId="80">
    <w:name w:val="Заголовок 8 Знак"/>
    <w:basedOn w:val="a0"/>
    <w:link w:val="8"/>
    <w:uiPriority w:val="9"/>
    <w:rPr>
      <w:rFonts w:asciiTheme="majorHAnsi" w:eastAsiaTheme="majorEastAsia" w:hAnsiTheme="majorHAnsi" w:cstheme="majorBidi"/>
      <w:color w:val="404040" w:themeColor="text1" w:themeTint="BF"/>
      <w:sz w:val="20"/>
    </w:rPr>
  </w:style>
  <w:style w:type="paragraph" w:styleId="afa">
    <w:name w:val="Title"/>
    <w:basedOn w:val="a"/>
    <w:next w:val="a"/>
    <w:link w:val="af9"/>
    <w:uiPriority w:val="10"/>
    <w:qFormat/>
    <w:pPr>
      <w:pBdr>
        <w:bottom w:val="single" w:sz="8" w:space="0"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rPr>
  </w:style>
  <w:style w:type="character" w:customStyle="1" w:styleId="22">
    <w:name w:val="Цитата 2 Знак"/>
    <w:basedOn w:val="a0"/>
    <w:link w:val="21"/>
    <w:uiPriority w:val="29"/>
    <w:rPr>
      <w:i/>
      <w:color w:val="000000" w:themeColor="text1"/>
    </w:rPr>
  </w:style>
  <w:style w:type="paragraph" w:styleId="afb">
    <w:name w:val="Balloon Text"/>
    <w:basedOn w:val="a"/>
    <w:link w:val="afc"/>
    <w:uiPriority w:val="99"/>
    <w:semiHidden/>
    <w:unhideWhenUsed/>
    <w:rsid w:val="001149F5"/>
    <w:pPr>
      <w:spacing w:after="0" w:line="240" w:lineRule="auto"/>
    </w:pPr>
    <w:rPr>
      <w:rFonts w:ascii="Tahoma" w:hAnsi="Tahoma" w:cs="Tahoma"/>
      <w:sz w:val="16"/>
      <w:szCs w:val="16"/>
    </w:rPr>
  </w:style>
  <w:style w:type="character" w:customStyle="1" w:styleId="afc">
    <w:name w:val="Текст выноски Знак"/>
    <w:basedOn w:val="a0"/>
    <w:link w:val="afb"/>
    <w:uiPriority w:val="99"/>
    <w:semiHidden/>
    <w:rsid w:val="001149F5"/>
    <w:rPr>
      <w:rFonts w:ascii="Tahoma" w:hAnsi="Tahoma" w:cs="Tahoma"/>
      <w:sz w:val="16"/>
      <w:szCs w:val="16"/>
    </w:rPr>
  </w:style>
  <w:style w:type="character" w:customStyle="1" w:styleId="hps">
    <w:name w:val="hps"/>
    <w:basedOn w:val="a0"/>
    <w:rsid w:val="00D73B81"/>
  </w:style>
  <w:style w:type="character" w:customStyle="1" w:styleId="gt-card-ttl-txt">
    <w:name w:val="gt-card-ttl-txt"/>
    <w:basedOn w:val="a0"/>
    <w:rsid w:val="00D32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648469">
      <w:bodyDiv w:val="1"/>
      <w:marLeft w:val="0"/>
      <w:marRight w:val="0"/>
      <w:marTop w:val="0"/>
      <w:marBottom w:val="0"/>
      <w:divBdr>
        <w:top w:val="none" w:sz="0" w:space="0" w:color="auto"/>
        <w:left w:val="none" w:sz="0" w:space="0" w:color="auto"/>
        <w:bottom w:val="none" w:sz="0" w:space="0" w:color="auto"/>
        <w:right w:val="none" w:sz="0" w:space="0" w:color="auto"/>
      </w:divBdr>
      <w:divsChild>
        <w:div w:id="1264801562">
          <w:marLeft w:val="0"/>
          <w:marRight w:val="0"/>
          <w:marTop w:val="0"/>
          <w:marBottom w:val="0"/>
          <w:divBdr>
            <w:top w:val="none" w:sz="0" w:space="0" w:color="auto"/>
            <w:left w:val="none" w:sz="0" w:space="0" w:color="auto"/>
            <w:bottom w:val="none" w:sz="0" w:space="0" w:color="auto"/>
            <w:right w:val="none" w:sz="0" w:space="0" w:color="auto"/>
          </w:divBdr>
          <w:divsChild>
            <w:div w:id="1076629367">
              <w:marLeft w:val="0"/>
              <w:marRight w:val="0"/>
              <w:marTop w:val="0"/>
              <w:marBottom w:val="0"/>
              <w:divBdr>
                <w:top w:val="none" w:sz="0" w:space="0" w:color="auto"/>
                <w:left w:val="none" w:sz="0" w:space="0" w:color="auto"/>
                <w:bottom w:val="none" w:sz="0" w:space="0" w:color="auto"/>
                <w:right w:val="none" w:sz="0" w:space="0" w:color="auto"/>
              </w:divBdr>
              <w:divsChild>
                <w:div w:id="1862354143">
                  <w:marLeft w:val="0"/>
                  <w:marRight w:val="0"/>
                  <w:marTop w:val="0"/>
                  <w:marBottom w:val="0"/>
                  <w:divBdr>
                    <w:top w:val="none" w:sz="0" w:space="0" w:color="auto"/>
                    <w:left w:val="none" w:sz="0" w:space="0" w:color="auto"/>
                    <w:bottom w:val="none" w:sz="0" w:space="0" w:color="auto"/>
                    <w:right w:val="none" w:sz="0" w:space="0" w:color="auto"/>
                  </w:divBdr>
                  <w:divsChild>
                    <w:div w:id="1697732724">
                      <w:marLeft w:val="0"/>
                      <w:marRight w:val="0"/>
                      <w:marTop w:val="0"/>
                      <w:marBottom w:val="0"/>
                      <w:divBdr>
                        <w:top w:val="none" w:sz="0" w:space="0" w:color="auto"/>
                        <w:left w:val="none" w:sz="0" w:space="0" w:color="auto"/>
                        <w:bottom w:val="none" w:sz="0" w:space="0" w:color="auto"/>
                        <w:right w:val="none" w:sz="0" w:space="0" w:color="auto"/>
                      </w:divBdr>
                      <w:divsChild>
                        <w:div w:id="1995645520">
                          <w:marLeft w:val="0"/>
                          <w:marRight w:val="0"/>
                          <w:marTop w:val="0"/>
                          <w:marBottom w:val="0"/>
                          <w:divBdr>
                            <w:top w:val="none" w:sz="0" w:space="0" w:color="auto"/>
                            <w:left w:val="none" w:sz="0" w:space="0" w:color="auto"/>
                            <w:bottom w:val="none" w:sz="0" w:space="0" w:color="auto"/>
                            <w:right w:val="none" w:sz="0" w:space="0" w:color="auto"/>
                          </w:divBdr>
                          <w:divsChild>
                            <w:div w:id="190062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353</Words>
  <Characters>2015</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DEmon Soft, 2008</Company>
  <LinksUpToDate>false</LinksUpToDate>
  <CharactersWithSpaces>2364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78</cp:lastModifiedBy>
  <cp:revision>3</cp:revision>
  <dcterms:created xsi:type="dcterms:W3CDTF">2014-12-13T20:09:00Z</dcterms:created>
  <dcterms:modified xsi:type="dcterms:W3CDTF">2015-12-01T10:51:00Z</dcterms:modified>
</cp:coreProperties>
</file>