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2EC" w:rsidRPr="00ED24CC" w:rsidRDefault="005320F8" w:rsidP="00C42AB8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40"/>
          <w:lang w:val="ru-RU"/>
        </w:rPr>
      </w:pPr>
      <w:r w:rsidRPr="00C42AB8">
        <w:rPr>
          <w:rFonts w:ascii="Times New Roman" w:hAnsi="Times New Roman" w:cs="Times New Roman"/>
          <w:b/>
          <w:sz w:val="40"/>
          <w:szCs w:val="28"/>
          <w:lang w:val="ru-RU"/>
        </w:rPr>
        <w:t xml:space="preserve"> </w:t>
      </w: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>Первые г</w:t>
      </w:r>
      <w:r w:rsidR="00E5243F" w:rsidRPr="00ED24CC">
        <w:rPr>
          <w:rFonts w:ascii="Times New Roman" w:hAnsi="Times New Roman" w:cs="Times New Roman"/>
          <w:b/>
          <w:sz w:val="40"/>
          <w:szCs w:val="40"/>
          <w:lang w:val="ru-RU"/>
        </w:rPr>
        <w:t>оспитальные</w:t>
      </w: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 xml:space="preserve"> парусные</w:t>
      </w:r>
      <w:r w:rsidR="00E5243F" w:rsidRPr="00ED24CC">
        <w:rPr>
          <w:rFonts w:ascii="Times New Roman" w:hAnsi="Times New Roman" w:cs="Times New Roman"/>
          <w:b/>
          <w:sz w:val="40"/>
          <w:szCs w:val="40"/>
          <w:lang w:val="ru-RU"/>
        </w:rPr>
        <w:t xml:space="preserve"> </w:t>
      </w: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 xml:space="preserve">и транспортные </w:t>
      </w:r>
      <w:r w:rsidR="00E5243F" w:rsidRPr="00ED24CC">
        <w:rPr>
          <w:rFonts w:ascii="Times New Roman" w:hAnsi="Times New Roman" w:cs="Times New Roman"/>
          <w:b/>
          <w:sz w:val="40"/>
          <w:szCs w:val="40"/>
          <w:lang w:val="ru-RU"/>
        </w:rPr>
        <w:t>суда</w:t>
      </w: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 xml:space="preserve"> на театре военных </w:t>
      </w:r>
    </w:p>
    <w:p w:rsidR="00C42AB8" w:rsidRPr="00ED24CC" w:rsidRDefault="00C42AB8" w:rsidP="00C42AB8">
      <w:pPr>
        <w:tabs>
          <w:tab w:val="center" w:pos="4819"/>
          <w:tab w:val="left" w:pos="6135"/>
        </w:tabs>
        <w:spacing w:after="0" w:line="240" w:lineRule="auto"/>
        <w:rPr>
          <w:rFonts w:ascii="Times New Roman" w:hAnsi="Times New Roman" w:cs="Times New Roman"/>
          <w:b/>
          <w:sz w:val="40"/>
          <w:szCs w:val="40"/>
          <w:lang w:val="ru-RU"/>
        </w:rPr>
      </w:pP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ab/>
        <w:t>б</w:t>
      </w:r>
      <w:r w:rsidR="005320F8" w:rsidRPr="00ED24CC">
        <w:rPr>
          <w:rFonts w:ascii="Times New Roman" w:hAnsi="Times New Roman" w:cs="Times New Roman"/>
          <w:b/>
          <w:sz w:val="40"/>
          <w:szCs w:val="40"/>
          <w:lang w:val="ru-RU"/>
        </w:rPr>
        <w:t>аталий</w:t>
      </w:r>
      <w:r w:rsidRPr="00ED24CC">
        <w:rPr>
          <w:rFonts w:ascii="Times New Roman" w:hAnsi="Times New Roman" w:cs="Times New Roman"/>
          <w:b/>
          <w:sz w:val="40"/>
          <w:szCs w:val="40"/>
          <w:lang w:val="ru-RU"/>
        </w:rPr>
        <w:tab/>
      </w:r>
    </w:p>
    <w:p w:rsidR="005320F8" w:rsidRPr="00ED24CC" w:rsidRDefault="00C42AB8" w:rsidP="00C42AB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D24C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ED24CC">
        <w:rPr>
          <w:rFonts w:ascii="Times New Roman" w:hAnsi="Times New Roman" w:cs="Times New Roman"/>
          <w:b/>
          <w:i/>
          <w:sz w:val="28"/>
          <w:szCs w:val="28"/>
          <w:lang w:val="ru-RU"/>
        </w:rPr>
        <w:t>Мякина А.В., Мельник К.А, Ковалева М.С.</w:t>
      </w:r>
    </w:p>
    <w:p w:rsidR="005320F8" w:rsidRPr="00ED24CC" w:rsidRDefault="005320F8" w:rsidP="00C42AB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ED24CC">
        <w:rPr>
          <w:rFonts w:ascii="Times New Roman" w:hAnsi="Times New Roman" w:cs="Times New Roman"/>
          <w:b/>
          <w:sz w:val="28"/>
          <w:szCs w:val="28"/>
          <w:lang w:val="ru-RU"/>
        </w:rPr>
        <w:t>Харьковский национальный медицинский университет</w:t>
      </w:r>
    </w:p>
    <w:p w:rsidR="005320F8" w:rsidRPr="00C42AB8" w:rsidRDefault="005320F8" w:rsidP="00C42AB8">
      <w:pPr>
        <w:spacing w:after="0"/>
        <w:jc w:val="center"/>
        <w:rPr>
          <w:rFonts w:ascii="Times New Roman" w:hAnsi="Times New Roman" w:cs="Times New Roman"/>
          <w:b/>
          <w:sz w:val="32"/>
          <w:szCs w:val="28"/>
          <w:lang w:val="ru-RU"/>
        </w:rPr>
      </w:pPr>
    </w:p>
    <w:p w:rsidR="00FB6FB6" w:rsidRPr="005320F8" w:rsidRDefault="00FB6FB6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20F8">
        <w:rPr>
          <w:rFonts w:ascii="Times New Roman" w:hAnsi="Times New Roman" w:cs="Times New Roman"/>
          <w:sz w:val="28"/>
          <w:szCs w:val="28"/>
          <w:lang w:val="ru-RU"/>
        </w:rPr>
        <w:t>Кровопролитные сражения и эпидемии, приводившие на Черноморском театре войны к многочисленным жертвам, заставили политическое руководство и военное</w:t>
      </w:r>
      <w:r w:rsidR="005320F8">
        <w:rPr>
          <w:rFonts w:ascii="Times New Roman" w:hAnsi="Times New Roman" w:cs="Times New Roman"/>
          <w:sz w:val="28"/>
          <w:szCs w:val="28"/>
          <w:lang w:val="ru-RU"/>
        </w:rPr>
        <w:t xml:space="preserve"> командование двух великих европейских держав</w:t>
      </w:r>
      <w:r w:rsidRPr="005320F8">
        <w:rPr>
          <w:rFonts w:ascii="Times New Roman" w:hAnsi="Times New Roman" w:cs="Times New Roman"/>
          <w:sz w:val="28"/>
          <w:szCs w:val="28"/>
          <w:lang w:val="ru-RU"/>
        </w:rPr>
        <w:t xml:space="preserve"> уделять повышенное внимание эвакуации раненых и больных. </w:t>
      </w:r>
    </w:p>
    <w:p w:rsidR="00FB6FB6" w:rsidRDefault="005320F8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Накануне</w:t>
      </w:r>
      <w:r w:rsidR="00FB6FB6">
        <w:rPr>
          <w:rFonts w:ascii="Times New Roman" w:hAnsi="Times New Roman" w:cs="Times New Roman"/>
          <w:sz w:val="28"/>
          <w:szCs w:val="28"/>
          <w:lang w:val="ru-RU"/>
        </w:rPr>
        <w:t xml:space="preserve"> Крымской войны военная медицин</w:t>
      </w:r>
      <w:r>
        <w:rPr>
          <w:rFonts w:ascii="Times New Roman" w:hAnsi="Times New Roman" w:cs="Times New Roman"/>
          <w:sz w:val="28"/>
          <w:szCs w:val="28"/>
          <w:lang w:val="ru-RU"/>
        </w:rPr>
        <w:t>а во Французской и Британской державах соответствовала необходимым</w:t>
      </w:r>
      <w:r w:rsidR="00FB6FB6">
        <w:rPr>
          <w:rFonts w:ascii="Times New Roman" w:hAnsi="Times New Roman" w:cs="Times New Roman"/>
          <w:sz w:val="28"/>
          <w:szCs w:val="28"/>
          <w:lang w:val="ru-RU"/>
        </w:rPr>
        <w:t xml:space="preserve"> требованиям.</w:t>
      </w:r>
      <w:proofErr w:type="gramEnd"/>
      <w:r w:rsidR="00FB6FB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Так</w:t>
      </w:r>
      <w:r w:rsidR="00FB6FB6">
        <w:rPr>
          <w:rFonts w:ascii="Times New Roman" w:hAnsi="Times New Roman" w:cs="Times New Roman"/>
          <w:sz w:val="28"/>
          <w:szCs w:val="28"/>
          <w:lang w:val="ru-RU"/>
        </w:rPr>
        <w:t>, в брита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нской армии в полку </w:t>
      </w:r>
      <w:r w:rsidR="00FB6FB6">
        <w:rPr>
          <w:rFonts w:ascii="Times New Roman" w:hAnsi="Times New Roman" w:cs="Times New Roman"/>
          <w:sz w:val="28"/>
          <w:szCs w:val="28"/>
          <w:lang w:val="ru-RU"/>
        </w:rPr>
        <w:t xml:space="preserve"> имелись старший врач и три младших, а при шта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бах </w:t>
      </w:r>
      <w:r w:rsidR="00FB6FB6">
        <w:rPr>
          <w:rFonts w:ascii="Times New Roman" w:hAnsi="Times New Roman" w:cs="Times New Roman"/>
          <w:sz w:val="28"/>
          <w:szCs w:val="28"/>
          <w:lang w:val="ru-RU"/>
        </w:rPr>
        <w:t xml:space="preserve"> были созданы специальные аптечные склады для пополнения полковых запасов медикаментов и перевязочных средств.</w:t>
      </w:r>
    </w:p>
    <w:p w:rsidR="00FB6FB6" w:rsidRDefault="00FB6FB6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Санитары и специальные солдатские команды выносили пострадавших с места сражения. Доктора могли оказывать первую помощь раненым сразу после боя. Но затем несчастным требовалось дол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>гое лечение и постоянный уход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>. Для начала их следо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вало доставить в организованный </w:t>
      </w:r>
      <w:r w:rsidR="005320F8">
        <w:rPr>
          <w:rFonts w:ascii="Times New Roman" w:hAnsi="Times New Roman" w:cs="Times New Roman"/>
          <w:sz w:val="28"/>
          <w:szCs w:val="28"/>
          <w:lang w:val="ru-RU"/>
        </w:rPr>
        <w:t>под Константинополем г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>оспиталь.</w:t>
      </w:r>
    </w:p>
    <w:p w:rsidR="00C24F4A" w:rsidRDefault="005320F8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 началу 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 xml:space="preserve"> боев в Крыму для эвакуации использовались обычные пар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усные суда, не имевшие 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>специального оборудования для перевозки раненых. Пер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>еход мог продолжаться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 xml:space="preserve"> долго, смертность при этом была ужасающей. Не лучше обстоял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>о дело и с вывозом больных</w:t>
      </w:r>
      <w:proofErr w:type="gramStart"/>
      <w:r w:rsidR="005F714F">
        <w:rPr>
          <w:rFonts w:ascii="Times New Roman" w:hAnsi="Times New Roman" w:cs="Times New Roman"/>
          <w:sz w:val="28"/>
          <w:szCs w:val="28"/>
          <w:lang w:val="ru-RU"/>
        </w:rPr>
        <w:t>2</w:t>
      </w:r>
      <w:proofErr w:type="gramEnd"/>
      <w:r w:rsidR="00C24F4A">
        <w:rPr>
          <w:rFonts w:ascii="Times New Roman" w:hAnsi="Times New Roman" w:cs="Times New Roman"/>
          <w:sz w:val="28"/>
          <w:szCs w:val="28"/>
          <w:lang w:val="ru-RU"/>
        </w:rPr>
        <w:t>. Со временем началось использование транспортных судов и кораблей флота, получивших особое оснащение. Значительных успехов в части снижения смертности добились британцы, однако и французы сделали немало. Они переоборудовали в госпитал</w:t>
      </w:r>
      <w:r w:rsidR="008974BA">
        <w:rPr>
          <w:rFonts w:ascii="Times New Roman" w:hAnsi="Times New Roman" w:cs="Times New Roman"/>
          <w:sz w:val="28"/>
          <w:szCs w:val="28"/>
          <w:lang w:val="ru-RU"/>
        </w:rPr>
        <w:t>ь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>ные суда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многие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24F4A">
        <w:rPr>
          <w:rFonts w:ascii="Times New Roman" w:hAnsi="Times New Roman" w:cs="Times New Roman"/>
          <w:sz w:val="28"/>
          <w:szCs w:val="28"/>
          <w:lang w:val="ru-RU"/>
        </w:rPr>
        <w:t>л</w:t>
      </w:r>
      <w:r>
        <w:rPr>
          <w:rFonts w:ascii="Times New Roman" w:hAnsi="Times New Roman" w:cs="Times New Roman"/>
          <w:sz w:val="28"/>
          <w:szCs w:val="28"/>
          <w:lang w:val="ru-RU"/>
        </w:rPr>
        <w:t>инкары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 xml:space="preserve">и другие 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>корабли.</w:t>
      </w:r>
    </w:p>
    <w:p w:rsidR="00C24F4A" w:rsidRDefault="00B360D0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После окончания войны в журнале «</w:t>
      </w:r>
      <w:r w:rsidR="00C24F4A">
        <w:rPr>
          <w:rFonts w:ascii="Times New Roman" w:hAnsi="Times New Roman" w:cs="Times New Roman"/>
          <w:sz w:val="28"/>
          <w:szCs w:val="28"/>
          <w:lang w:val="ru-RU"/>
        </w:rPr>
        <w:t>Морской  сборник» появилось любопытное и достаточно подробное описание этих госпитальных судов: «</w:t>
      </w:r>
      <w:r w:rsidR="003666BB">
        <w:rPr>
          <w:rFonts w:ascii="Times New Roman" w:hAnsi="Times New Roman" w:cs="Times New Roman"/>
          <w:sz w:val="28"/>
          <w:szCs w:val="28"/>
          <w:lang w:val="ru-RU"/>
        </w:rPr>
        <w:t xml:space="preserve">Во всех батареях сняты пушки и все воинские принадлежности; батареи образуют обширные и удобные залы, разделенные по длине корабля на две половины </w:t>
      </w:r>
      <w:r w:rsidR="003666BB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плотною перегородкою, которая прилегает к мачтам, шпилям и дымовой трубе. </w:t>
      </w:r>
      <w:proofErr w:type="gramStart"/>
      <w:r w:rsidR="003666BB">
        <w:rPr>
          <w:rFonts w:ascii="Times New Roman" w:hAnsi="Times New Roman" w:cs="Times New Roman"/>
          <w:sz w:val="28"/>
          <w:szCs w:val="28"/>
          <w:lang w:val="ru-RU"/>
        </w:rPr>
        <w:t>Зал получают свет и воздух через порта, превратившиеся из страшных амбразур в благодетельные и миролюбивые окна.</w:t>
      </w:r>
      <w:proofErr w:type="gramEnd"/>
    </w:p>
    <w:p w:rsidR="003666BB" w:rsidRDefault="003666BB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Корабль 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снабжен сотнею железных коек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со всеми принадлежностями, несколькими сотнями госпитальных тюфяков и еще большим числом обыкновенных матро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сских матрацев. Железные койки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пред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назначенные для ампутированных и трудно раненых,  находятся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опердеке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 расставлены между портами, изголовьем к бортам корабля. Фельдшера и  работники занимают то место, которое в обыкновенное время служит на кораблях лаза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ретом. Между железными койками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продольною перегородкою поставлены в два ряда, по всей длине судна, поле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вые койки</w:t>
      </w:r>
      <w:r>
        <w:rPr>
          <w:rFonts w:ascii="Times New Roman" w:hAnsi="Times New Roman" w:cs="Times New Roman"/>
          <w:sz w:val="28"/>
          <w:szCs w:val="28"/>
          <w:lang w:val="ru-RU"/>
        </w:rPr>
        <w:t>, между которыми оставлено достаточное пространство для подхода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32B31" w:rsidRDefault="00A32B31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Чистота на корабле чрезвычайная, и уход за больны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ru-RU"/>
        </w:rPr>
        <w:t>примерный. Команда приучена принимать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 и опускать раненых с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осторожностью. К тому же еще приспособ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лены разные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средства, 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для подъема и спуска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тяжело раненых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32B31" w:rsidRDefault="00A32B31" w:rsidP="005F71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Также наблюдае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тся строжайший присмотр за пищей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и при недостатке или порче какой-либо провизии командир имеет право заходить в ближайший порт для закупки свежей провизии. </w:t>
      </w:r>
    </w:p>
    <w:p w:rsidR="00A32B31" w:rsidRDefault="00A32B31" w:rsidP="00ED24C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 случай силь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ных ветров и большого волнения,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французское правительство устроило лазареты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 xml:space="preserve"> на обоих берегах Босфора</w:t>
      </w:r>
      <w:r>
        <w:rPr>
          <w:rFonts w:ascii="Times New Roman" w:hAnsi="Times New Roman" w:cs="Times New Roman"/>
          <w:sz w:val="28"/>
          <w:szCs w:val="28"/>
          <w:lang w:val="ru-RU"/>
        </w:rPr>
        <w:t>; в лазаретах этих размещены, для попечения о больных, сест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>ры французского ордена</w:t>
      </w:r>
      <w:r>
        <w:rPr>
          <w:rFonts w:ascii="Times New Roman" w:hAnsi="Times New Roman" w:cs="Times New Roman"/>
          <w:sz w:val="28"/>
          <w:szCs w:val="28"/>
          <w:lang w:val="ru-RU"/>
        </w:rPr>
        <w:t>. Если расстояние не слишком велико и состояние трупа тому не препятствует, то заходят в эти места, чтоб х</w:t>
      </w:r>
      <w:r w:rsidR="005F714F">
        <w:rPr>
          <w:rFonts w:ascii="Times New Roman" w:hAnsi="Times New Roman" w:cs="Times New Roman"/>
          <w:sz w:val="28"/>
          <w:szCs w:val="28"/>
          <w:lang w:val="ru-RU"/>
        </w:rPr>
        <w:t>оронить умерших на пути  или опускают их</w:t>
      </w:r>
      <w:r w:rsidR="00B360D0">
        <w:rPr>
          <w:rFonts w:ascii="Times New Roman" w:hAnsi="Times New Roman" w:cs="Times New Roman"/>
          <w:sz w:val="28"/>
          <w:szCs w:val="28"/>
          <w:lang w:val="ru-RU"/>
        </w:rPr>
        <w:t xml:space="preserve"> в море».</w:t>
      </w:r>
    </w:p>
    <w:p w:rsidR="008974BA" w:rsidRDefault="005F714F" w:rsidP="005F714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Таким образом, европейскими державами проделана титаническая работа по своевременному и качественному вывозу и оказанию медицинской помощи раненым, что определило быструю эвакуацию кораблями в тыл свыше 100 000 человек.</w:t>
      </w:r>
    </w:p>
    <w:p w:rsidR="008974BA" w:rsidRDefault="008974BA" w:rsidP="00ED24C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32B31" w:rsidRPr="00FB6FB6" w:rsidRDefault="00A32B31" w:rsidP="00ED24C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sectPr w:rsidR="00A32B31" w:rsidRPr="00FB6FB6" w:rsidSect="00C42AB8">
      <w:pgSz w:w="11906" w:h="16838"/>
      <w:pgMar w:top="850" w:right="850" w:bottom="850" w:left="1417" w:header="1134" w:footer="113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E4C" w:rsidRDefault="00810E4C" w:rsidP="00C42AB8">
      <w:pPr>
        <w:spacing w:after="0" w:line="240" w:lineRule="auto"/>
      </w:pPr>
      <w:r>
        <w:separator/>
      </w:r>
    </w:p>
  </w:endnote>
  <w:endnote w:type="continuationSeparator" w:id="1">
    <w:p w:rsidR="00810E4C" w:rsidRDefault="00810E4C" w:rsidP="00C42A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E4C" w:rsidRDefault="00810E4C" w:rsidP="00C42AB8">
      <w:pPr>
        <w:spacing w:after="0" w:line="240" w:lineRule="auto"/>
      </w:pPr>
      <w:r>
        <w:separator/>
      </w:r>
    </w:p>
  </w:footnote>
  <w:footnote w:type="continuationSeparator" w:id="1">
    <w:p w:rsidR="00810E4C" w:rsidRDefault="00810E4C" w:rsidP="00C42A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5243F"/>
    <w:rsid w:val="00052893"/>
    <w:rsid w:val="002007E5"/>
    <w:rsid w:val="003666BB"/>
    <w:rsid w:val="005320F8"/>
    <w:rsid w:val="005F714F"/>
    <w:rsid w:val="00810E4C"/>
    <w:rsid w:val="0085038E"/>
    <w:rsid w:val="008742EC"/>
    <w:rsid w:val="008974BA"/>
    <w:rsid w:val="00A32B31"/>
    <w:rsid w:val="00AC11FB"/>
    <w:rsid w:val="00B360D0"/>
    <w:rsid w:val="00C24F4A"/>
    <w:rsid w:val="00C42AB8"/>
    <w:rsid w:val="00E5243F"/>
    <w:rsid w:val="00ED24CC"/>
    <w:rsid w:val="00FB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2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42AB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C42AB8"/>
  </w:style>
  <w:style w:type="paragraph" w:styleId="a5">
    <w:name w:val="footer"/>
    <w:basedOn w:val="a"/>
    <w:link w:val="a6"/>
    <w:uiPriority w:val="99"/>
    <w:semiHidden/>
    <w:unhideWhenUsed/>
    <w:rsid w:val="00C42AB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C42A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2264</Words>
  <Characters>1291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6</cp:revision>
  <dcterms:created xsi:type="dcterms:W3CDTF">2015-09-14T16:42:00Z</dcterms:created>
  <dcterms:modified xsi:type="dcterms:W3CDTF">2015-10-26T19:02:00Z</dcterms:modified>
</cp:coreProperties>
</file>