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5D" w:rsidRPr="00127E5D" w:rsidRDefault="00127E5D" w:rsidP="00127E5D">
      <w:pPr>
        <w:pStyle w:val="Pa2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7E5D">
        <w:rPr>
          <w:rStyle w:val="A20"/>
          <w:rFonts w:ascii="Times New Roman" w:hAnsi="Times New Roman" w:cs="Times New Roman"/>
          <w:sz w:val="28"/>
          <w:szCs w:val="28"/>
        </w:rPr>
        <w:t xml:space="preserve">МІНІСТЕРСТВО ОХОРОНИ ЗДОРОВ’Я УКРАЇНИ </w:t>
      </w:r>
    </w:p>
    <w:p w:rsidR="00127E5D" w:rsidRPr="00127E5D" w:rsidRDefault="00127E5D" w:rsidP="00127E5D">
      <w:pPr>
        <w:ind w:firstLine="0"/>
        <w:jc w:val="left"/>
        <w:rPr>
          <w:rStyle w:val="A20"/>
          <w:rFonts w:ascii="Times New Roman" w:hAnsi="Times New Roman" w:cs="Times New Roman"/>
          <w:sz w:val="28"/>
          <w:szCs w:val="28"/>
          <w:lang w:val="ru-RU"/>
        </w:rPr>
      </w:pPr>
      <w:r w:rsidRPr="00127E5D">
        <w:rPr>
          <w:rStyle w:val="A20"/>
          <w:rFonts w:ascii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127E5D" w:rsidRPr="00127E5D" w:rsidRDefault="00127E5D" w:rsidP="00127E5D">
      <w:pPr>
        <w:ind w:firstLine="0"/>
        <w:jc w:val="left"/>
        <w:rPr>
          <w:rStyle w:val="A20"/>
          <w:rFonts w:ascii="Times New Roman" w:hAnsi="Times New Roman" w:cs="Times New Roman"/>
          <w:sz w:val="28"/>
          <w:szCs w:val="28"/>
          <w:lang w:val="ru-RU"/>
        </w:rPr>
      </w:pPr>
    </w:p>
    <w:p w:rsidR="00127E5D" w:rsidRPr="00127E5D" w:rsidRDefault="00127E5D" w:rsidP="00127E5D">
      <w:pPr>
        <w:ind w:firstLine="0"/>
        <w:jc w:val="left"/>
        <w:rPr>
          <w:rStyle w:val="A20"/>
          <w:rFonts w:ascii="Times New Roman" w:hAnsi="Times New Roman" w:cs="Times New Roman"/>
          <w:sz w:val="28"/>
          <w:szCs w:val="28"/>
          <w:lang w:val="ru-RU"/>
        </w:rPr>
      </w:pPr>
    </w:p>
    <w:p w:rsidR="00127E5D" w:rsidRPr="00127E5D" w:rsidRDefault="00127E5D" w:rsidP="00127E5D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Pa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Pa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Pa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Pa0"/>
        <w:spacing w:line="360" w:lineRule="auto"/>
        <w:jc w:val="center"/>
        <w:rPr>
          <w:rStyle w:val="A00"/>
          <w:rFonts w:ascii="Times New Roman" w:hAnsi="Times New Roman" w:cs="Times New Roman"/>
          <w:sz w:val="28"/>
          <w:szCs w:val="28"/>
        </w:rPr>
      </w:pPr>
      <w:r w:rsidRPr="00127E5D">
        <w:rPr>
          <w:rFonts w:ascii="Times New Roman" w:hAnsi="Times New Roman" w:cs="Times New Roman"/>
          <w:sz w:val="28"/>
          <w:szCs w:val="28"/>
        </w:rPr>
        <w:t xml:space="preserve"> </w:t>
      </w:r>
      <w:r w:rsidRPr="00127E5D">
        <w:rPr>
          <w:rStyle w:val="A00"/>
          <w:rFonts w:ascii="Times New Roman" w:hAnsi="Times New Roman" w:cs="Times New Roman"/>
          <w:sz w:val="28"/>
          <w:szCs w:val="28"/>
        </w:rPr>
        <w:t xml:space="preserve">ФОРМУВАННЯ СУЧАСНОЇ </w:t>
      </w:r>
    </w:p>
    <w:p w:rsidR="00127E5D" w:rsidRPr="00127E5D" w:rsidRDefault="00127E5D" w:rsidP="00127E5D">
      <w:pPr>
        <w:pStyle w:val="Pa0"/>
        <w:spacing w:line="360" w:lineRule="auto"/>
        <w:jc w:val="center"/>
        <w:rPr>
          <w:rStyle w:val="A00"/>
          <w:rFonts w:ascii="Times New Roman" w:hAnsi="Times New Roman" w:cs="Times New Roman"/>
          <w:sz w:val="28"/>
          <w:szCs w:val="28"/>
        </w:rPr>
      </w:pPr>
      <w:r w:rsidRPr="00127E5D">
        <w:rPr>
          <w:rStyle w:val="A00"/>
          <w:rFonts w:ascii="Times New Roman" w:hAnsi="Times New Roman" w:cs="Times New Roman"/>
          <w:sz w:val="28"/>
          <w:szCs w:val="28"/>
        </w:rPr>
        <w:t xml:space="preserve">КОНЦЕПЦІЇ ВИКЛАДАННЯ </w:t>
      </w:r>
    </w:p>
    <w:p w:rsidR="00127E5D" w:rsidRPr="00127E5D" w:rsidRDefault="00127E5D" w:rsidP="00127E5D">
      <w:pPr>
        <w:pStyle w:val="Pa0"/>
        <w:spacing w:line="360" w:lineRule="auto"/>
        <w:jc w:val="center"/>
        <w:rPr>
          <w:rStyle w:val="A00"/>
          <w:rFonts w:ascii="Times New Roman" w:hAnsi="Times New Roman" w:cs="Times New Roman"/>
          <w:sz w:val="28"/>
          <w:szCs w:val="28"/>
        </w:rPr>
      </w:pPr>
      <w:r w:rsidRPr="00127E5D">
        <w:rPr>
          <w:rStyle w:val="A00"/>
          <w:rFonts w:ascii="Times New Roman" w:hAnsi="Times New Roman" w:cs="Times New Roman"/>
          <w:sz w:val="28"/>
          <w:szCs w:val="28"/>
        </w:rPr>
        <w:t xml:space="preserve">ПРИРОДНИЧИХ ДИСЦИПЛІН </w:t>
      </w:r>
    </w:p>
    <w:p w:rsidR="00127E5D" w:rsidRPr="00127E5D" w:rsidRDefault="00127E5D" w:rsidP="00127E5D">
      <w:pPr>
        <w:pStyle w:val="Pa0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7E5D">
        <w:rPr>
          <w:rStyle w:val="A00"/>
          <w:rFonts w:ascii="Times New Roman" w:hAnsi="Times New Roman" w:cs="Times New Roman"/>
          <w:sz w:val="28"/>
          <w:szCs w:val="28"/>
        </w:rPr>
        <w:t xml:space="preserve">У МЕДИЧНИХ ОСВІТНІХ </w:t>
      </w:r>
      <w:proofErr w:type="gramStart"/>
      <w:r w:rsidRPr="00127E5D">
        <w:rPr>
          <w:rStyle w:val="A00"/>
          <w:rFonts w:ascii="Times New Roman" w:hAnsi="Times New Roman" w:cs="Times New Roman"/>
          <w:sz w:val="28"/>
          <w:szCs w:val="28"/>
        </w:rPr>
        <w:t>ЗАКЛАДАХ</w:t>
      </w:r>
      <w:proofErr w:type="gramEnd"/>
      <w:r w:rsidRPr="00127E5D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10"/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10"/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10"/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27E5D">
        <w:rPr>
          <w:rStyle w:val="A10"/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127E5D">
        <w:rPr>
          <w:rStyle w:val="A10"/>
          <w:rFonts w:ascii="Times New Roman" w:hAnsi="Times New Roman" w:cs="Times New Roman"/>
          <w:sz w:val="28"/>
          <w:szCs w:val="28"/>
        </w:rPr>
        <w:t xml:space="preserve"> </w:t>
      </w:r>
    </w:p>
    <w:p w:rsidR="00127E5D" w:rsidRPr="00127E5D" w:rsidRDefault="00127E5D" w:rsidP="00127E5D">
      <w:pPr>
        <w:ind w:firstLine="0"/>
        <w:jc w:val="center"/>
        <w:rPr>
          <w:rStyle w:val="A10"/>
          <w:rFonts w:ascii="Times New Roman" w:hAnsi="Times New Roman" w:cs="Times New Roman"/>
          <w:sz w:val="28"/>
          <w:szCs w:val="28"/>
          <w:lang w:val="ru-RU"/>
        </w:rPr>
      </w:pPr>
      <w:r w:rsidRPr="00127E5D">
        <w:rPr>
          <w:rStyle w:val="A10"/>
          <w:rFonts w:ascii="Times New Roman" w:hAnsi="Times New Roman" w:cs="Times New Roman"/>
          <w:sz w:val="28"/>
          <w:szCs w:val="28"/>
        </w:rPr>
        <w:t>XI Міжрегіональної науково-методичної</w:t>
      </w:r>
    </w:p>
    <w:p w:rsidR="00127E5D" w:rsidRPr="00127E5D" w:rsidRDefault="00127E5D" w:rsidP="00127E5D">
      <w:pPr>
        <w:ind w:firstLine="0"/>
        <w:jc w:val="center"/>
        <w:rPr>
          <w:rStyle w:val="A10"/>
          <w:rFonts w:ascii="Times New Roman" w:hAnsi="Times New Roman" w:cs="Times New Roman"/>
          <w:sz w:val="28"/>
          <w:szCs w:val="28"/>
          <w:lang w:val="ru-RU"/>
        </w:rPr>
      </w:pPr>
      <w:r w:rsidRPr="00127E5D">
        <w:rPr>
          <w:rStyle w:val="A10"/>
          <w:rFonts w:ascii="Times New Roman" w:hAnsi="Times New Roman" w:cs="Times New Roman"/>
          <w:sz w:val="28"/>
          <w:szCs w:val="28"/>
        </w:rPr>
        <w:t>інтернет</w:t>
      </w:r>
      <w:r w:rsidRPr="00127E5D">
        <w:rPr>
          <w:rStyle w:val="A10"/>
          <w:rFonts w:ascii="Times New Roman" w:hAnsi="Times New Roman" w:cs="Times New Roman"/>
          <w:sz w:val="28"/>
          <w:szCs w:val="28"/>
          <w:lang w:val="ru-RU"/>
        </w:rPr>
        <w:t>-</w:t>
      </w:r>
      <w:r w:rsidRPr="00127E5D">
        <w:rPr>
          <w:rStyle w:val="A10"/>
          <w:rFonts w:ascii="Times New Roman" w:hAnsi="Times New Roman" w:cs="Times New Roman"/>
          <w:sz w:val="28"/>
          <w:szCs w:val="28"/>
        </w:rPr>
        <w:t>конференції</w:t>
      </w:r>
    </w:p>
    <w:p w:rsidR="00127E5D" w:rsidRPr="00127E5D" w:rsidRDefault="00127E5D" w:rsidP="00127E5D">
      <w:pPr>
        <w:ind w:firstLine="0"/>
        <w:jc w:val="left"/>
        <w:rPr>
          <w:rStyle w:val="A10"/>
          <w:rFonts w:ascii="Times New Roman" w:hAnsi="Times New Roman" w:cs="Times New Roman"/>
          <w:sz w:val="28"/>
          <w:szCs w:val="28"/>
          <w:lang w:val="ru-RU"/>
        </w:rPr>
      </w:pPr>
    </w:p>
    <w:p w:rsidR="00127E5D" w:rsidRPr="00127E5D" w:rsidRDefault="00127E5D" w:rsidP="00127E5D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Style w:val="A3"/>
          <w:rFonts w:ascii="Times New Roman" w:hAnsi="Times New Roman" w:cs="Times New Roman"/>
        </w:rPr>
      </w:pPr>
    </w:p>
    <w:p w:rsidR="00127E5D" w:rsidRPr="00127E5D" w:rsidRDefault="00127E5D" w:rsidP="00127E5D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E5D">
        <w:rPr>
          <w:rStyle w:val="A3"/>
          <w:rFonts w:ascii="Times New Roman" w:hAnsi="Times New Roman" w:cs="Times New Roman"/>
        </w:rPr>
        <w:t xml:space="preserve">6–7 </w:t>
      </w:r>
      <w:proofErr w:type="spellStart"/>
      <w:r w:rsidRPr="00127E5D">
        <w:rPr>
          <w:rStyle w:val="A3"/>
          <w:rFonts w:ascii="Times New Roman" w:hAnsi="Times New Roman" w:cs="Times New Roman"/>
        </w:rPr>
        <w:t>грудня</w:t>
      </w:r>
      <w:proofErr w:type="spellEnd"/>
    </w:p>
    <w:p w:rsidR="00127E5D" w:rsidRPr="00127E5D" w:rsidRDefault="00127E5D" w:rsidP="00127E5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7E5D">
        <w:rPr>
          <w:rStyle w:val="A3"/>
          <w:rFonts w:ascii="Times New Roman" w:hAnsi="Times New Roman" w:cs="Times New Roman"/>
        </w:rPr>
        <w:t xml:space="preserve">Харків </w:t>
      </w:r>
      <w:r w:rsidRPr="00127E5D">
        <w:rPr>
          <w:rStyle w:val="A3"/>
          <w:rFonts w:ascii="Times New Roman" w:hAnsi="Times New Roman" w:cs="Times New Roman"/>
          <w:lang w:val="ru-RU"/>
        </w:rPr>
        <w:t>–</w:t>
      </w:r>
      <w:r w:rsidRPr="00127E5D">
        <w:rPr>
          <w:rStyle w:val="A3"/>
          <w:rFonts w:ascii="Times New Roman" w:hAnsi="Times New Roman" w:cs="Times New Roman"/>
        </w:rPr>
        <w:t xml:space="preserve"> 2018</w:t>
      </w:r>
    </w:p>
    <w:p w:rsidR="00127E5D" w:rsidRPr="00127E5D" w:rsidRDefault="00127E5D" w:rsidP="00127E5D">
      <w:pPr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7E5D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127E5D" w:rsidRPr="00127E5D" w:rsidRDefault="00127E5D" w:rsidP="00127E5D">
      <w:pPr>
        <w:pStyle w:val="Pa8"/>
        <w:ind w:left="560" w:hanging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E5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УДК 378:[61+57+159.9+004] </w:t>
      </w:r>
    </w:p>
    <w:p w:rsidR="00127E5D" w:rsidRPr="00127E5D" w:rsidRDefault="00127E5D" w:rsidP="00127E5D">
      <w:pPr>
        <w:pStyle w:val="Pa8"/>
        <w:ind w:left="560" w:hanging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E5D">
        <w:rPr>
          <w:rFonts w:ascii="Times New Roman" w:hAnsi="Times New Roman" w:cs="Times New Roman"/>
          <w:color w:val="000000"/>
          <w:sz w:val="28"/>
          <w:szCs w:val="28"/>
        </w:rPr>
        <w:t xml:space="preserve">Ф79 </w:t>
      </w:r>
    </w:p>
    <w:p w:rsidR="00127E5D" w:rsidRPr="00127E5D" w:rsidRDefault="00127E5D" w:rsidP="00127E5D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7E5D">
        <w:rPr>
          <w:rFonts w:ascii="Times New Roman" w:hAnsi="Times New Roman" w:cs="Times New Roman"/>
          <w:sz w:val="28"/>
          <w:szCs w:val="28"/>
        </w:rPr>
        <w:t>Друкується за рішенням вченої ради Харківського національного медичного університету. Протокол №13 від 20.12.2018 р.</w:t>
      </w: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27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Формування </w:t>
      </w:r>
      <w:r w:rsidRPr="00127E5D">
        <w:rPr>
          <w:rFonts w:ascii="Times New Roman" w:hAnsi="Times New Roman" w:cs="Times New Roman"/>
          <w:color w:val="000000"/>
          <w:sz w:val="28"/>
          <w:szCs w:val="28"/>
        </w:rPr>
        <w:t xml:space="preserve">сучасної концепції викладання природничих дисциплін в медичних освітніх закладах: Матеріали XI Міжрегіональної науково-методичної інтернет-конференції, м. Харків 6–7 грудня 2018 р. </w:t>
      </w:r>
      <w:r w:rsidRPr="00127E5D">
        <w:rPr>
          <w:rStyle w:val="A3"/>
          <w:rFonts w:ascii="Times New Roman" w:hAnsi="Times New Roman" w:cs="Times New Roman"/>
        </w:rPr>
        <w:t>–</w:t>
      </w:r>
      <w:r w:rsidRPr="00127E5D">
        <w:rPr>
          <w:rFonts w:ascii="Times New Roman" w:hAnsi="Times New Roman" w:cs="Times New Roman"/>
          <w:color w:val="000000"/>
          <w:sz w:val="28"/>
          <w:szCs w:val="28"/>
        </w:rPr>
        <w:t xml:space="preserve"> Харків : ХНМУ, 2018. </w:t>
      </w:r>
      <w:r w:rsidRPr="00127E5D">
        <w:rPr>
          <w:rStyle w:val="A3"/>
          <w:rFonts w:ascii="Times New Roman" w:hAnsi="Times New Roman" w:cs="Times New Roman"/>
        </w:rPr>
        <w:t>–</w:t>
      </w:r>
      <w:r w:rsidRPr="00127E5D">
        <w:rPr>
          <w:rFonts w:ascii="Times New Roman" w:hAnsi="Times New Roman" w:cs="Times New Roman"/>
          <w:color w:val="000000"/>
          <w:sz w:val="28"/>
          <w:szCs w:val="28"/>
        </w:rPr>
        <w:t xml:space="preserve"> 104 с.</w:t>
      </w: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5529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7E5D" w:rsidRPr="00127E5D" w:rsidRDefault="00127E5D" w:rsidP="00127E5D">
      <w:pPr>
        <w:tabs>
          <w:tab w:val="left" w:pos="6521"/>
        </w:tabs>
        <w:ind w:left="5670" w:firstLine="0"/>
        <w:rPr>
          <w:rFonts w:ascii="Times New Roman" w:hAnsi="Times New Roman" w:cs="Times New Roman"/>
          <w:sz w:val="28"/>
          <w:szCs w:val="28"/>
        </w:rPr>
      </w:pPr>
      <w:r w:rsidRPr="00127E5D">
        <w:rPr>
          <w:rFonts w:ascii="Times New Roman" w:hAnsi="Times New Roman" w:cs="Times New Roman"/>
          <w:sz w:val="28"/>
          <w:szCs w:val="28"/>
        </w:rPr>
        <w:t xml:space="preserve">© Харківський національний </w:t>
      </w:r>
    </w:p>
    <w:p w:rsidR="00127E5D" w:rsidRPr="00127E5D" w:rsidRDefault="00127E5D" w:rsidP="00127E5D">
      <w:pPr>
        <w:tabs>
          <w:tab w:val="left" w:pos="6521"/>
        </w:tabs>
        <w:ind w:left="567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27E5D">
        <w:rPr>
          <w:rFonts w:ascii="Times New Roman" w:hAnsi="Times New Roman" w:cs="Times New Roman"/>
          <w:sz w:val="28"/>
          <w:szCs w:val="28"/>
        </w:rPr>
        <w:t>медичний університет, 2018</w:t>
      </w:r>
    </w:p>
    <w:p w:rsidR="00127E5D" w:rsidRPr="00127E5D" w:rsidRDefault="00127E5D" w:rsidP="00127E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7E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ЗМІСТ</w:t>
      </w:r>
    </w:p>
    <w:p w:rsidR="00FF4C3E" w:rsidRPr="00FF4C3E" w:rsidRDefault="00FF4C3E" w:rsidP="00FF4C3E">
      <w:pPr>
        <w:pStyle w:val="Pa2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4C3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Науково-педагогічні підходи щодо формування особистості під час проведення лекційного заняття </w:t>
      </w:r>
    </w:p>
    <w:p w:rsidR="00127E5D" w:rsidRPr="00FF4C3E" w:rsidRDefault="00FF4C3E" w:rsidP="00FF4C3E">
      <w:pPr>
        <w:pStyle w:val="Pa2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F4C3E">
        <w:rPr>
          <w:rFonts w:ascii="Times New Roman" w:hAnsi="Times New Roman" w:cs="Times New Roman"/>
          <w:bCs/>
          <w:i/>
          <w:color w:val="000000"/>
          <w:sz w:val="28"/>
          <w:szCs w:val="28"/>
          <w:lang w:val="uk-UA"/>
        </w:rPr>
        <w:t>Фоміна Л. В., Скорбач Т. В</w:t>
      </w:r>
      <w:r w:rsidRPr="00FF4C3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127E5D" w:rsidRPr="00127E5D">
        <w:rPr>
          <w:rFonts w:ascii="Times New Roman" w:hAnsi="Times New Roman" w:cs="Times New Roman"/>
          <w:iCs/>
          <w:color w:val="000000"/>
          <w:sz w:val="28"/>
          <w:szCs w:val="28"/>
        </w:rPr>
        <w:t>..............................................</w:t>
      </w:r>
      <w:r w:rsidR="00127E5D">
        <w:rPr>
          <w:rFonts w:ascii="Times New Roman" w:hAnsi="Times New Roman" w:cs="Times New Roman"/>
          <w:iCs/>
          <w:color w:val="000000"/>
          <w:sz w:val="28"/>
          <w:szCs w:val="28"/>
        </w:rPr>
        <w:t>.......</w:t>
      </w:r>
      <w:r w:rsidR="00127E5D" w:rsidRPr="00127E5D">
        <w:rPr>
          <w:rFonts w:ascii="Times New Roman" w:hAnsi="Times New Roman" w:cs="Times New Roman"/>
          <w:iCs/>
          <w:color w:val="000000"/>
          <w:sz w:val="28"/>
          <w:szCs w:val="28"/>
        </w:rPr>
        <w:t>..............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....</w:t>
      </w:r>
      <w:r w:rsidR="00127E5D" w:rsidRPr="00127E5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84-85</w:t>
      </w:r>
    </w:p>
    <w:p w:rsidR="00127E5D" w:rsidRPr="0044412F" w:rsidRDefault="00127E5D" w:rsidP="00127E5D">
      <w:pPr>
        <w:pStyle w:val="Pa20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F4C3E" w:rsidRDefault="00127E5D" w:rsidP="00FF4C3E">
      <w:pPr>
        <w:pStyle w:val="Pa20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27E5D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FF4C3E" w:rsidRPr="00FF4C3E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Науково-педагогічні підходи щодо формування особистості під час проведення лекційного заняття </w:t>
      </w:r>
    </w:p>
    <w:p w:rsidR="00FF4C3E" w:rsidRPr="00FF4C3E" w:rsidRDefault="00FF4C3E" w:rsidP="00FF4C3E">
      <w:pPr>
        <w:pStyle w:val="Pa20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F4C3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Фоміна Л. В., Скорбач Т. В. </w:t>
      </w:r>
    </w:p>
    <w:p w:rsidR="00FF4C3E" w:rsidRPr="00FF4C3E" w:rsidRDefault="00FF4C3E" w:rsidP="00FF4C3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F4C3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Харківський національний медичний університет, м. Харків, Україна </w:t>
      </w:r>
    </w:p>
    <w:p w:rsidR="00FF4C3E" w:rsidRPr="00FF4C3E" w:rsidRDefault="00FF4C3E" w:rsidP="00FF4C3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FF4C3E">
        <w:rPr>
          <w:rFonts w:ascii="Times New Roman" w:hAnsi="Times New Roman" w:cs="Times New Roman"/>
          <w:color w:val="000000"/>
          <w:sz w:val="28"/>
          <w:szCs w:val="28"/>
        </w:rPr>
        <w:t>Нове суспільство висуває й нові вимоги до освіти. У цьому аспекті важлива роль педагога, який формує особистість. При навчанні сту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дентів необхідно враховувати всі чинники професійної підготовки майбутніх лікарів. Що ж до переліку чеснот викладача, перше місце посідає професійна компетентність, здатність виконувати педагогічну роботу на рівні найкращих світових стандартів. Професійна компе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тентність та майстерність, а саме знання методики, педагогіки та пси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хології, комунікативні, динамічні та вольові здібності й педагогічна техніка є невід’ємною частиною процесу формування особистості сту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дентів. Безперечно, особистість науковця, студента повинна вирізня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тися українською елітарністю. Еліта країни </w:t>
      </w:r>
      <w:r w:rsidR="00761336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t xml:space="preserve"> це духовно освічені та культурно просвітлені особистості з високими ідеалами та доброчин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ними діяннями на користь суспільних інтересів українського народу. </w:t>
      </w:r>
    </w:p>
    <w:p w:rsidR="00FF4C3E" w:rsidRPr="00FF4C3E" w:rsidRDefault="00FF4C3E" w:rsidP="00FF4C3E">
      <w:pPr>
        <w:pStyle w:val="Pa22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Лекція залишається методологічним та організаційним підґрун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тям усіх практичних занять (</w:t>
      </w:r>
      <w:proofErr w:type="spellStart"/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Дубініна</w:t>
      </w:r>
      <w:proofErr w:type="spellEnd"/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, 2014). Лектор повинен бути одночасно і вченим, і педагогом, і психологом, і оратором. Необхідно демонструвати ерудицію та толерантність, доступність викладу, бути демократичними зі студентами. Варто органічно поєднувати три осно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вні стратегії навчання у вищій школі: цікаво розповідати студентам слухачів самостійно здобувати знання, розв’язувати теоретичні та практичні проблеми через дослідницькі й обсерваційні методи, мате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ріали лекції спрямовувати на розвиток і засвоєння емоційних знань, що особливо важливо для гуманітарної освіти. Особливе місце при проведенні лекційних занять належить педагогічним інноваціям, а саме: утворення та застосування в навчально-виховному процесі нових ідей, засобів, підходів, педагогічних технологій. Інновації в пе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дагогіці спрямовані на підвищення мотивації студентів до навчання та на суб’єкт-суб’єктні 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відносини (співробітництво) між викладачем та студентами. Як результат, застосування інновацій в освітньому про</w:t>
      </w: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цесі сприяють підвищенню рівня навчальних досягнень студентів. </w:t>
      </w:r>
    </w:p>
    <w:p w:rsidR="00FF4C3E" w:rsidRPr="00FF4C3E" w:rsidRDefault="00FF4C3E" w:rsidP="00FF4C3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FF4C3E">
        <w:rPr>
          <w:rFonts w:ascii="Times New Roman" w:hAnsi="Times New Roman" w:cs="Times New Roman"/>
          <w:color w:val="000000"/>
          <w:sz w:val="28"/>
          <w:szCs w:val="28"/>
        </w:rPr>
        <w:t>Основними вимогами до лекції є науковість, закінчений характер, переконлива аргументація, зацікавлення аудиторії науковою діяль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ністю, ілюстрування продуманими прикладами, урахування підго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товленості студентів, поступове підвищення наукового рівня викладу. Слід залишати студентам право на свою думку, на власний інтелекту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альний та емоційний досвід пізнання. Підготовка презентацій, допо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>внення необхідної інформації відомостями із сучасних медичних мо</w:t>
      </w:r>
      <w:r w:rsidRPr="00FF4C3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нографій та журналів сприяє зацікавленості студентів до матеріалу. </w:t>
      </w:r>
    </w:p>
    <w:p w:rsidR="00127E5D" w:rsidRPr="00FF4C3E" w:rsidRDefault="00FF4C3E" w:rsidP="008C510F">
      <w:pPr>
        <w:pStyle w:val="Pa2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Треба зауважити, що одним з головних завдань викладача є якість педагогічного процесу, досягнення зворотного зв’язку зі студентами, що сприяє посиленню мотивації до навчально-пізнавального процесу.</w:t>
      </w:r>
    </w:p>
    <w:p w:rsidR="00FF4C3E" w:rsidRPr="00FF4C3E" w:rsidRDefault="00FF4C3E">
      <w:pPr>
        <w:pStyle w:val="Pa20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sectPr w:rsidR="00FF4C3E" w:rsidRPr="00FF4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entury Schoolbook">
    <w:altName w:val="Century Schoolbook"/>
    <w:charset w:val="CC"/>
    <w:family w:val="roman"/>
    <w:pitch w:val="variable"/>
    <w:sig w:usb0="00000201" w:usb1="08070000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E5D"/>
    <w:rsid w:val="00127E5D"/>
    <w:rsid w:val="00257C3E"/>
    <w:rsid w:val="002D2F2C"/>
    <w:rsid w:val="003D522C"/>
    <w:rsid w:val="0044412F"/>
    <w:rsid w:val="006A0F51"/>
    <w:rsid w:val="00761336"/>
    <w:rsid w:val="008C510F"/>
    <w:rsid w:val="00AD285A"/>
    <w:rsid w:val="00F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0">
    <w:name w:val="Pa20"/>
    <w:basedOn w:val="a"/>
    <w:next w:val="a"/>
    <w:uiPriority w:val="99"/>
    <w:rsid w:val="00127E5D"/>
    <w:pPr>
      <w:autoSpaceDE w:val="0"/>
      <w:autoSpaceDN w:val="0"/>
      <w:adjustRightInd w:val="0"/>
      <w:spacing w:line="24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Pa21">
    <w:name w:val="Pa21"/>
    <w:basedOn w:val="a"/>
    <w:next w:val="a"/>
    <w:uiPriority w:val="99"/>
    <w:rsid w:val="00127E5D"/>
    <w:pPr>
      <w:autoSpaceDE w:val="0"/>
      <w:autoSpaceDN w:val="0"/>
      <w:adjustRightInd w:val="0"/>
      <w:spacing w:line="20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Pa22">
    <w:name w:val="Pa22"/>
    <w:basedOn w:val="a"/>
    <w:next w:val="a"/>
    <w:uiPriority w:val="99"/>
    <w:rsid w:val="00127E5D"/>
    <w:pPr>
      <w:autoSpaceDE w:val="0"/>
      <w:autoSpaceDN w:val="0"/>
      <w:adjustRightInd w:val="0"/>
      <w:spacing w:line="22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Default">
    <w:name w:val="Default"/>
    <w:rsid w:val="00127E5D"/>
    <w:pPr>
      <w:autoSpaceDE w:val="0"/>
      <w:autoSpaceDN w:val="0"/>
      <w:adjustRightInd w:val="0"/>
      <w:spacing w:line="240" w:lineRule="auto"/>
      <w:ind w:firstLine="0"/>
      <w:jc w:val="left"/>
    </w:pPr>
    <w:rPr>
      <w:rFonts w:ascii="Century Schoolbook" w:eastAsia="Calibri" w:hAnsi="Century Schoolbook" w:cs="Century Schoolbook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127E5D"/>
    <w:rPr>
      <w:rFonts w:cs="Century Schoolbook"/>
      <w:b/>
      <w:bCs/>
      <w:color w:val="000000"/>
    </w:rPr>
  </w:style>
  <w:style w:type="paragraph" w:customStyle="1" w:styleId="Pa0">
    <w:name w:val="Pa0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character" w:customStyle="1" w:styleId="A00">
    <w:name w:val="A0"/>
    <w:uiPriority w:val="99"/>
    <w:rsid w:val="00127E5D"/>
    <w:rPr>
      <w:rFonts w:cs="Century Schoolbook"/>
      <w:b/>
      <w:bCs/>
      <w:color w:val="000000"/>
      <w:sz w:val="36"/>
      <w:szCs w:val="36"/>
    </w:rPr>
  </w:style>
  <w:style w:type="character" w:customStyle="1" w:styleId="A10">
    <w:name w:val="A1"/>
    <w:uiPriority w:val="99"/>
    <w:rsid w:val="00127E5D"/>
    <w:rPr>
      <w:rFonts w:cs="Century Schoolbook"/>
      <w:color w:val="000000"/>
      <w:sz w:val="32"/>
      <w:szCs w:val="32"/>
    </w:rPr>
  </w:style>
  <w:style w:type="character" w:customStyle="1" w:styleId="A3">
    <w:name w:val="A3"/>
    <w:uiPriority w:val="99"/>
    <w:rsid w:val="00127E5D"/>
    <w:rPr>
      <w:rFonts w:cs="Century Schoolbook"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127E5D"/>
    <w:pPr>
      <w:spacing w:line="16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FF4C3E"/>
    <w:pPr>
      <w:spacing w:line="221" w:lineRule="atLeast"/>
    </w:pPr>
    <w:rPr>
      <w:rFonts w:ascii="Myriad Pro" w:eastAsiaTheme="minorHAnsi" w:hAnsi="Myriad Pro"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0">
    <w:name w:val="Pa20"/>
    <w:basedOn w:val="a"/>
    <w:next w:val="a"/>
    <w:uiPriority w:val="99"/>
    <w:rsid w:val="00127E5D"/>
    <w:pPr>
      <w:autoSpaceDE w:val="0"/>
      <w:autoSpaceDN w:val="0"/>
      <w:adjustRightInd w:val="0"/>
      <w:spacing w:line="24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Pa21">
    <w:name w:val="Pa21"/>
    <w:basedOn w:val="a"/>
    <w:next w:val="a"/>
    <w:uiPriority w:val="99"/>
    <w:rsid w:val="00127E5D"/>
    <w:pPr>
      <w:autoSpaceDE w:val="0"/>
      <w:autoSpaceDN w:val="0"/>
      <w:adjustRightInd w:val="0"/>
      <w:spacing w:line="20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Pa22">
    <w:name w:val="Pa22"/>
    <w:basedOn w:val="a"/>
    <w:next w:val="a"/>
    <w:uiPriority w:val="99"/>
    <w:rsid w:val="00127E5D"/>
    <w:pPr>
      <w:autoSpaceDE w:val="0"/>
      <w:autoSpaceDN w:val="0"/>
      <w:adjustRightInd w:val="0"/>
      <w:spacing w:line="221" w:lineRule="atLeast"/>
      <w:ind w:firstLine="0"/>
      <w:jc w:val="left"/>
    </w:pPr>
    <w:rPr>
      <w:rFonts w:ascii="Myriad Pro" w:hAnsi="Myriad Pro"/>
      <w:sz w:val="24"/>
      <w:szCs w:val="24"/>
      <w:lang w:val="ru-RU"/>
    </w:rPr>
  </w:style>
  <w:style w:type="paragraph" w:customStyle="1" w:styleId="Default">
    <w:name w:val="Default"/>
    <w:rsid w:val="00127E5D"/>
    <w:pPr>
      <w:autoSpaceDE w:val="0"/>
      <w:autoSpaceDN w:val="0"/>
      <w:adjustRightInd w:val="0"/>
      <w:spacing w:line="240" w:lineRule="auto"/>
      <w:ind w:firstLine="0"/>
      <w:jc w:val="left"/>
    </w:pPr>
    <w:rPr>
      <w:rFonts w:ascii="Century Schoolbook" w:eastAsia="Calibri" w:hAnsi="Century Schoolbook" w:cs="Century Schoolbook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127E5D"/>
    <w:rPr>
      <w:rFonts w:cs="Century Schoolbook"/>
      <w:b/>
      <w:bCs/>
      <w:color w:val="000000"/>
    </w:rPr>
  </w:style>
  <w:style w:type="paragraph" w:customStyle="1" w:styleId="Pa0">
    <w:name w:val="Pa0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character" w:customStyle="1" w:styleId="A00">
    <w:name w:val="A0"/>
    <w:uiPriority w:val="99"/>
    <w:rsid w:val="00127E5D"/>
    <w:rPr>
      <w:rFonts w:cs="Century Schoolbook"/>
      <w:b/>
      <w:bCs/>
      <w:color w:val="000000"/>
      <w:sz w:val="36"/>
      <w:szCs w:val="36"/>
    </w:rPr>
  </w:style>
  <w:style w:type="character" w:customStyle="1" w:styleId="A10">
    <w:name w:val="A1"/>
    <w:uiPriority w:val="99"/>
    <w:rsid w:val="00127E5D"/>
    <w:rPr>
      <w:rFonts w:cs="Century Schoolbook"/>
      <w:color w:val="000000"/>
      <w:sz w:val="32"/>
      <w:szCs w:val="32"/>
    </w:rPr>
  </w:style>
  <w:style w:type="character" w:customStyle="1" w:styleId="A3">
    <w:name w:val="A3"/>
    <w:uiPriority w:val="99"/>
    <w:rsid w:val="00127E5D"/>
    <w:rPr>
      <w:rFonts w:cs="Century Schoolbook"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127E5D"/>
    <w:pPr>
      <w:spacing w:line="19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127E5D"/>
    <w:pPr>
      <w:spacing w:line="16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FF4C3E"/>
    <w:pPr>
      <w:spacing w:line="221" w:lineRule="atLeast"/>
    </w:pPr>
    <w:rPr>
      <w:rFonts w:ascii="Myriad Pro" w:eastAsiaTheme="minorHAnsi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2019-04-25T06:35:00Z</dcterms:created>
  <dcterms:modified xsi:type="dcterms:W3CDTF">2019-05-06T08:09:00Z</dcterms:modified>
</cp:coreProperties>
</file>