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B77" w:rsidRPr="00B65B77" w:rsidRDefault="00B65B77" w:rsidP="00B65B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6"/>
          <w:szCs w:val="26"/>
        </w:rPr>
      </w:pPr>
      <w:proofErr w:type="spellStart"/>
      <w:proofErr w:type="gramStart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>Благовещенский</w:t>
      </w:r>
      <w:proofErr w:type="spellEnd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 Р.Е., </w:t>
      </w:r>
      <w:proofErr w:type="spellStart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>Резник</w:t>
      </w:r>
      <w:proofErr w:type="spellEnd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 М.А., </w:t>
      </w:r>
      <w:proofErr w:type="spellStart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>Ракитянский</w:t>
      </w:r>
      <w:proofErr w:type="spellEnd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 И.Ю., </w:t>
      </w:r>
      <w:proofErr w:type="spellStart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>Рубинская</w:t>
      </w:r>
      <w:proofErr w:type="spellEnd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 А.Н.</w:t>
      </w:r>
      <w:proofErr w:type="gramEnd"/>
    </w:p>
    <w:p w:rsidR="00B65B77" w:rsidRPr="00B65B77" w:rsidRDefault="00B65B77" w:rsidP="00B65B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6"/>
          <w:szCs w:val="26"/>
        </w:rPr>
      </w:pPr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>ВЛИЯНИЕ ГЕРПЕСВИРУСНЫХ ИНФЕКЦИЙ НА СОСТОЯНИЕ</w:t>
      </w:r>
    </w:p>
    <w:p w:rsidR="00B65B77" w:rsidRPr="00B65B77" w:rsidRDefault="00B65B77" w:rsidP="00B65B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6"/>
          <w:szCs w:val="26"/>
        </w:rPr>
      </w:pPr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>ВНУТРИУТРОБНОГО ПЛОДА</w:t>
      </w:r>
    </w:p>
    <w:p w:rsidR="00B65B77" w:rsidRPr="00B65B77" w:rsidRDefault="00B65B77" w:rsidP="00B65B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6"/>
          <w:szCs w:val="26"/>
        </w:rPr>
      </w:pPr>
      <w:proofErr w:type="spellStart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>Харьковский</w:t>
      </w:r>
      <w:proofErr w:type="spellEnd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>национальный</w:t>
      </w:r>
      <w:proofErr w:type="spellEnd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>медицинский</w:t>
      </w:r>
      <w:proofErr w:type="spellEnd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>университет</w:t>
      </w:r>
      <w:proofErr w:type="spellEnd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>,</w:t>
      </w:r>
    </w:p>
    <w:p w:rsidR="00B65B77" w:rsidRPr="00B65B77" w:rsidRDefault="00B65B77" w:rsidP="00B65B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6"/>
          <w:szCs w:val="26"/>
        </w:rPr>
      </w:pPr>
      <w:proofErr w:type="spellStart"/>
      <w:proofErr w:type="gramStart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>кафедра</w:t>
      </w:r>
      <w:proofErr w:type="spellEnd"/>
      <w:proofErr w:type="gramEnd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>акушерства</w:t>
      </w:r>
      <w:proofErr w:type="spellEnd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>гинекологии</w:t>
      </w:r>
      <w:proofErr w:type="spellEnd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 и </w:t>
      </w:r>
      <w:proofErr w:type="spellStart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>детской</w:t>
      </w:r>
      <w:proofErr w:type="spellEnd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>гинекологии</w:t>
      </w:r>
      <w:proofErr w:type="spellEnd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>,</w:t>
      </w:r>
    </w:p>
    <w:p w:rsidR="00B65B77" w:rsidRPr="00B65B77" w:rsidRDefault="00B65B77" w:rsidP="00B65B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6"/>
          <w:szCs w:val="26"/>
        </w:rPr>
      </w:pPr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>г.</w:t>
      </w:r>
      <w:proofErr w:type="spellStart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>Харьков</w:t>
      </w:r>
      <w:proofErr w:type="spellEnd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>Украина</w:t>
      </w:r>
      <w:proofErr w:type="spellEnd"/>
    </w:p>
    <w:p w:rsidR="00B65B77" w:rsidRPr="00B65B77" w:rsidRDefault="00B65B77" w:rsidP="00B65B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6"/>
          <w:szCs w:val="26"/>
        </w:rPr>
      </w:pPr>
      <w:proofErr w:type="spellStart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>Научный</w:t>
      </w:r>
      <w:proofErr w:type="spellEnd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>руководитель</w:t>
      </w:r>
      <w:proofErr w:type="spellEnd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: </w:t>
      </w:r>
      <w:proofErr w:type="gramStart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>д.</w:t>
      </w:r>
      <w:proofErr w:type="spellStart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>мед</w:t>
      </w:r>
      <w:proofErr w:type="spellEnd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>.н.,</w:t>
      </w:r>
      <w:proofErr w:type="gramEnd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>проф</w:t>
      </w:r>
      <w:proofErr w:type="spellEnd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. </w:t>
      </w:r>
      <w:proofErr w:type="spellStart"/>
      <w:proofErr w:type="gramStart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>Тучкина</w:t>
      </w:r>
      <w:proofErr w:type="spellEnd"/>
      <w:r w:rsidRPr="00B65B77">
        <w:rPr>
          <w:rFonts w:ascii="Times New Roman" w:eastAsia="Times New Roman,Bold" w:hAnsi="Times New Roman" w:cs="Times New Roman"/>
          <w:b/>
          <w:bCs/>
          <w:sz w:val="26"/>
          <w:szCs w:val="26"/>
        </w:rPr>
        <w:t xml:space="preserve"> И. А.</w:t>
      </w:r>
      <w:proofErr w:type="gramEnd"/>
    </w:p>
    <w:p w:rsidR="00B65B77" w:rsidRPr="00B65B77" w:rsidRDefault="00B65B77" w:rsidP="00B65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6"/>
          <w:szCs w:val="26"/>
        </w:rPr>
      </w:pP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      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Внутриутробные </w:t>
      </w:r>
      <w:proofErr w:type="spellStart"/>
      <w:r w:rsidRPr="00B65B77">
        <w:rPr>
          <w:rFonts w:ascii="Times New Roman" w:eastAsia="Times New Roman,Bold" w:hAnsi="Times New Roman" w:cs="Times New Roman"/>
          <w:sz w:val="26"/>
          <w:szCs w:val="26"/>
        </w:rPr>
        <w:t>герпесвирусные</w:t>
      </w:r>
      <w:proofErr w:type="spellEnd"/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 инфекции относятся к числу наиболее часто</w:t>
      </w:r>
    </w:p>
    <w:p w:rsidR="00B65B77" w:rsidRPr="00B65B77" w:rsidRDefault="00B65B77" w:rsidP="00B65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6"/>
          <w:szCs w:val="26"/>
        </w:rPr>
      </w:pPr>
      <w:r w:rsidRPr="00B65B77">
        <w:rPr>
          <w:rFonts w:ascii="Times New Roman" w:eastAsia="Times New Roman,Bold" w:hAnsi="Times New Roman" w:cs="Times New Roman"/>
          <w:sz w:val="26"/>
          <w:szCs w:val="26"/>
        </w:rPr>
        <w:t>встречаемых инфекций. В многочисленных исследованиях показано, что к 18 годам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>более 90% населения мира инфицируются одним или несколькими из известных в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настоящее время штаммов </w:t>
      </w:r>
      <w:proofErr w:type="spellStart"/>
      <w:r w:rsidRPr="00B65B77">
        <w:rPr>
          <w:rFonts w:ascii="Times New Roman" w:eastAsia="Times New Roman,Bold" w:hAnsi="Times New Roman" w:cs="Times New Roman"/>
          <w:sz w:val="26"/>
          <w:szCs w:val="26"/>
        </w:rPr>
        <w:t>герпесвирусов</w:t>
      </w:r>
      <w:proofErr w:type="spellEnd"/>
      <w:r w:rsidRPr="00B65B77">
        <w:rPr>
          <w:rFonts w:ascii="Times New Roman" w:eastAsia="Times New Roman,Bold" w:hAnsi="Times New Roman" w:cs="Times New Roman"/>
          <w:sz w:val="26"/>
          <w:szCs w:val="26"/>
        </w:rPr>
        <w:t>. Установлено, что наличие антител у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матери, класса </w:t>
      </w:r>
      <w:proofErr w:type="spellStart"/>
      <w:r w:rsidRPr="00B65B77">
        <w:rPr>
          <w:rFonts w:ascii="Times New Roman" w:eastAsia="Times New Roman,Bold" w:hAnsi="Times New Roman" w:cs="Times New Roman"/>
          <w:sz w:val="26"/>
          <w:szCs w:val="26"/>
        </w:rPr>
        <w:t>Ig</w:t>
      </w:r>
      <w:proofErr w:type="spellEnd"/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 G, существенно не сказывается на развитии внутриутробного плода.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>У инфицированной матери чаще рождается здоровый ребенок, наибольшую угрозу в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>плане перинатальных потерь представляет первичное инфицирование женщины во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>время беременности. Многочисленные исследования, позволяют сделать вывод о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возможности </w:t>
      </w:r>
      <w:proofErr w:type="spellStart"/>
      <w:r w:rsidRPr="00B65B77">
        <w:rPr>
          <w:rFonts w:ascii="Times New Roman" w:eastAsia="Times New Roman,Bold" w:hAnsi="Times New Roman" w:cs="Times New Roman"/>
          <w:sz w:val="26"/>
          <w:szCs w:val="26"/>
        </w:rPr>
        <w:t>трансплацентарного</w:t>
      </w:r>
      <w:proofErr w:type="spellEnd"/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 инфицирования и поражения плода при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B65B77">
        <w:rPr>
          <w:rFonts w:ascii="Times New Roman" w:eastAsia="Times New Roman,Bold" w:hAnsi="Times New Roman" w:cs="Times New Roman"/>
          <w:sz w:val="26"/>
          <w:szCs w:val="26"/>
        </w:rPr>
        <w:t>герпесвирусных</w:t>
      </w:r>
      <w:proofErr w:type="spellEnd"/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 инфекциях.</w:t>
      </w:r>
    </w:p>
    <w:p w:rsidR="00B65B77" w:rsidRPr="00B65B77" w:rsidRDefault="00B65B77" w:rsidP="00B65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6"/>
          <w:szCs w:val="26"/>
        </w:rPr>
      </w:pP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     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Цель исследования: проанализировать влияние </w:t>
      </w:r>
      <w:proofErr w:type="spellStart"/>
      <w:r w:rsidRPr="00B65B77">
        <w:rPr>
          <w:rFonts w:ascii="Times New Roman" w:eastAsia="Times New Roman,Bold" w:hAnsi="Times New Roman" w:cs="Times New Roman"/>
          <w:sz w:val="26"/>
          <w:szCs w:val="26"/>
        </w:rPr>
        <w:t>герпесвирусных</w:t>
      </w:r>
      <w:proofErr w:type="spellEnd"/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 инфекций </w:t>
      </w:r>
      <w:proofErr w:type="gramStart"/>
      <w:r w:rsidRPr="00B65B77">
        <w:rPr>
          <w:rFonts w:ascii="Times New Roman" w:eastAsia="Times New Roman,Bold" w:hAnsi="Times New Roman" w:cs="Times New Roman"/>
          <w:sz w:val="26"/>
          <w:szCs w:val="26"/>
        </w:rPr>
        <w:t>на</w:t>
      </w:r>
      <w:proofErr w:type="gramEnd"/>
    </w:p>
    <w:p w:rsidR="00B65B77" w:rsidRDefault="00B65B77" w:rsidP="00B65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6"/>
          <w:szCs w:val="26"/>
          <w:lang w:val="uk-UA"/>
        </w:rPr>
      </w:pPr>
      <w:r w:rsidRPr="00B65B77">
        <w:rPr>
          <w:rFonts w:ascii="Times New Roman" w:eastAsia="Times New Roman,Bold" w:hAnsi="Times New Roman" w:cs="Times New Roman"/>
          <w:sz w:val="26"/>
          <w:szCs w:val="26"/>
        </w:rPr>
        <w:t>состояние внутриутробного плода и течение родов.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</w:p>
    <w:p w:rsidR="00B65B77" w:rsidRPr="00B65B77" w:rsidRDefault="00B65B77" w:rsidP="00B65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6"/>
          <w:szCs w:val="26"/>
        </w:rPr>
      </w:pP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     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>Проанализировано течение беременности и родов у 20 женщин с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B65B77">
        <w:rPr>
          <w:rFonts w:ascii="Times New Roman" w:eastAsia="Times New Roman,Bold" w:hAnsi="Times New Roman" w:cs="Times New Roman"/>
          <w:sz w:val="26"/>
          <w:szCs w:val="26"/>
        </w:rPr>
        <w:t>герпесвирусной</w:t>
      </w:r>
      <w:proofErr w:type="spellEnd"/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 инфекцией, которые находились под наблюдением КУОЗ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>"Харьковский городской родильный дом №1", а также изучено функциональное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состояние </w:t>
      </w:r>
      <w:proofErr w:type="spellStart"/>
      <w:r w:rsidRPr="00B65B77">
        <w:rPr>
          <w:rFonts w:ascii="Times New Roman" w:eastAsia="Times New Roman,Bold" w:hAnsi="Times New Roman" w:cs="Times New Roman"/>
          <w:sz w:val="26"/>
          <w:szCs w:val="26"/>
        </w:rPr>
        <w:t>фетоплацентарного</w:t>
      </w:r>
      <w:proofErr w:type="spellEnd"/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 комплекса и течение родов. У данных беременных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выявлены </w:t>
      </w:r>
      <w:proofErr w:type="spellStart"/>
      <w:r w:rsidRPr="00B65B77">
        <w:rPr>
          <w:rFonts w:ascii="Times New Roman" w:eastAsia="Times New Roman,Bold" w:hAnsi="Times New Roman" w:cs="Times New Roman"/>
          <w:sz w:val="26"/>
          <w:szCs w:val="26"/>
        </w:rPr>
        <w:t>Ig</w:t>
      </w:r>
      <w:proofErr w:type="spellEnd"/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 М, А к </w:t>
      </w:r>
      <w:proofErr w:type="spellStart"/>
      <w:r w:rsidRPr="00B65B77">
        <w:rPr>
          <w:rFonts w:ascii="Times New Roman" w:eastAsia="Times New Roman,Bold" w:hAnsi="Times New Roman" w:cs="Times New Roman"/>
          <w:sz w:val="26"/>
          <w:szCs w:val="26"/>
        </w:rPr>
        <w:t>герпесвирусным</w:t>
      </w:r>
      <w:proofErr w:type="spellEnd"/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 инфекциям. У всех пациенток был изучен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>соматический, акушерский и гинекологический анамнез, проведены общепринятые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>методы исследования. Для оценки состояния плода и выявления изменений в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>плаценте основное внимание уделялось биометрии плода, толщине и структуре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плаценты, количеству </w:t>
      </w:r>
      <w:proofErr w:type="spellStart"/>
      <w:r w:rsidRPr="00B65B77">
        <w:rPr>
          <w:rFonts w:ascii="Times New Roman" w:eastAsia="Times New Roman,Bold" w:hAnsi="Times New Roman" w:cs="Times New Roman"/>
          <w:sz w:val="26"/>
          <w:szCs w:val="26"/>
        </w:rPr>
        <w:t>околоподных</w:t>
      </w:r>
      <w:proofErr w:type="spellEnd"/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 вод, проводилась </w:t>
      </w:r>
      <w:proofErr w:type="spellStart"/>
      <w:r w:rsidRPr="00B65B77">
        <w:rPr>
          <w:rFonts w:ascii="Times New Roman" w:eastAsia="Times New Roman,Bold" w:hAnsi="Times New Roman" w:cs="Times New Roman"/>
          <w:sz w:val="26"/>
          <w:szCs w:val="26"/>
        </w:rPr>
        <w:t>кардиотокография</w:t>
      </w:r>
      <w:proofErr w:type="spellEnd"/>
      <w:r w:rsidRPr="00B65B77">
        <w:rPr>
          <w:rFonts w:ascii="Times New Roman" w:eastAsia="Times New Roman,Bold" w:hAnsi="Times New Roman" w:cs="Times New Roman"/>
          <w:sz w:val="26"/>
          <w:szCs w:val="26"/>
        </w:rPr>
        <w:t>. Кровоток в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сосудах системы мать-плацента-плод определяли с помощью </w:t>
      </w:r>
      <w:proofErr w:type="spellStart"/>
      <w:r w:rsidRPr="00B65B77">
        <w:rPr>
          <w:rFonts w:ascii="Times New Roman" w:eastAsia="Times New Roman,Bold" w:hAnsi="Times New Roman" w:cs="Times New Roman"/>
          <w:sz w:val="26"/>
          <w:szCs w:val="26"/>
        </w:rPr>
        <w:t>допплерометрического</w:t>
      </w:r>
      <w:proofErr w:type="spellEnd"/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>исследования.</w:t>
      </w:r>
    </w:p>
    <w:p w:rsidR="00B65B77" w:rsidRPr="00B65B77" w:rsidRDefault="00B65B77" w:rsidP="00B65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6"/>
          <w:szCs w:val="26"/>
        </w:rPr>
      </w:pP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     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>По данным проведенного исследования синдром задержки внутриутробного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>развития плода диагностирован у 15% беременных. Признаками внутриутробной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>вирусной инфекции являлось маловодие, диагностированное в 58% случаев и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гипоплазия плаценты - 46% случаев. По данным </w:t>
      </w:r>
      <w:proofErr w:type="spellStart"/>
      <w:r w:rsidRPr="00B65B77">
        <w:rPr>
          <w:rFonts w:ascii="Times New Roman" w:eastAsia="Times New Roman,Bold" w:hAnsi="Times New Roman" w:cs="Times New Roman"/>
          <w:sz w:val="26"/>
          <w:szCs w:val="26"/>
        </w:rPr>
        <w:t>кардиотокографии</w:t>
      </w:r>
      <w:proofErr w:type="spellEnd"/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 отмечались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эпизоды </w:t>
      </w:r>
      <w:proofErr w:type="spellStart"/>
      <w:r w:rsidRPr="00B65B77">
        <w:rPr>
          <w:rFonts w:ascii="Times New Roman" w:eastAsia="Times New Roman,Bold" w:hAnsi="Times New Roman" w:cs="Times New Roman"/>
          <w:sz w:val="26"/>
          <w:szCs w:val="26"/>
        </w:rPr>
        <w:t>децелерации</w:t>
      </w:r>
      <w:proofErr w:type="spellEnd"/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, снижение частоты и амплитуды </w:t>
      </w:r>
      <w:proofErr w:type="spellStart"/>
      <w:r w:rsidRPr="00B65B77">
        <w:rPr>
          <w:rFonts w:ascii="Times New Roman" w:eastAsia="Times New Roman,Bold" w:hAnsi="Times New Roman" w:cs="Times New Roman"/>
          <w:sz w:val="26"/>
          <w:szCs w:val="26"/>
        </w:rPr>
        <w:t>осциляций</w:t>
      </w:r>
      <w:proofErr w:type="spellEnd"/>
      <w:r w:rsidRPr="00B65B77">
        <w:rPr>
          <w:rFonts w:ascii="Times New Roman" w:eastAsia="Times New Roman,Bold" w:hAnsi="Times New Roman" w:cs="Times New Roman"/>
          <w:sz w:val="26"/>
          <w:szCs w:val="26"/>
        </w:rPr>
        <w:t>, что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>свидетельствовало о хронической гипоксии плода. Биофизический профиль плода по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B65B77">
        <w:rPr>
          <w:rFonts w:ascii="Times New Roman" w:eastAsia="Times New Roman,Bold" w:hAnsi="Times New Roman" w:cs="Times New Roman"/>
          <w:sz w:val="26"/>
          <w:szCs w:val="26"/>
        </w:rPr>
        <w:t>Vintzeleos</w:t>
      </w:r>
      <w:proofErr w:type="spellEnd"/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B65B77">
        <w:rPr>
          <w:rFonts w:ascii="Times New Roman" w:eastAsia="Times New Roman,Bold" w:hAnsi="Times New Roman" w:cs="Times New Roman"/>
          <w:sz w:val="26"/>
          <w:szCs w:val="26"/>
        </w:rPr>
        <w:t>et</w:t>
      </w:r>
      <w:proofErr w:type="spellEnd"/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B65B77">
        <w:rPr>
          <w:rFonts w:ascii="Times New Roman" w:eastAsia="Times New Roman,Bold" w:hAnsi="Times New Roman" w:cs="Times New Roman"/>
          <w:sz w:val="26"/>
          <w:szCs w:val="26"/>
        </w:rPr>
        <w:t>al</w:t>
      </w:r>
      <w:proofErr w:type="spellEnd"/>
      <w:r w:rsidRPr="00B65B77">
        <w:rPr>
          <w:rFonts w:ascii="Times New Roman" w:eastAsia="Times New Roman,Bold" w:hAnsi="Times New Roman" w:cs="Times New Roman"/>
          <w:sz w:val="26"/>
          <w:szCs w:val="26"/>
        </w:rPr>
        <w:t>. был оценен в 6-7 баллов у 16% и 5 баллов и ниже у 4% беременных.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>Нарушение плодово-плацентарного кровотока в стадии компенсации выявлены у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37,4% беременных, в стадии </w:t>
      </w:r>
      <w:proofErr w:type="spellStart"/>
      <w:r w:rsidRPr="00B65B77">
        <w:rPr>
          <w:rFonts w:ascii="Times New Roman" w:eastAsia="Times New Roman,Bold" w:hAnsi="Times New Roman" w:cs="Times New Roman"/>
          <w:sz w:val="26"/>
          <w:szCs w:val="26"/>
        </w:rPr>
        <w:t>субкомпенсации</w:t>
      </w:r>
      <w:proofErr w:type="spellEnd"/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 – 10,7%, в стадии декомпенсации – 3%.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B65B77">
        <w:rPr>
          <w:rFonts w:ascii="Times New Roman" w:eastAsia="Times New Roman,Bold" w:hAnsi="Times New Roman" w:cs="Times New Roman"/>
          <w:sz w:val="26"/>
          <w:szCs w:val="26"/>
        </w:rPr>
        <w:t>Декомпенсированное</w:t>
      </w:r>
      <w:proofErr w:type="spellEnd"/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 нарушение плодово-плацентарного кровотока явилось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показанием к </w:t>
      </w:r>
      <w:proofErr w:type="gramStart"/>
      <w:r w:rsidRPr="00B65B77">
        <w:rPr>
          <w:rFonts w:ascii="Times New Roman" w:eastAsia="Times New Roman,Bold" w:hAnsi="Times New Roman" w:cs="Times New Roman"/>
          <w:sz w:val="26"/>
          <w:szCs w:val="26"/>
        </w:rPr>
        <w:t>оперативному</w:t>
      </w:r>
      <w:proofErr w:type="gramEnd"/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 </w:t>
      </w:r>
      <w:proofErr w:type="spellStart"/>
      <w:r w:rsidRPr="00B65B77">
        <w:rPr>
          <w:rFonts w:ascii="Times New Roman" w:eastAsia="Times New Roman,Bold" w:hAnsi="Times New Roman" w:cs="Times New Roman"/>
          <w:sz w:val="26"/>
          <w:szCs w:val="26"/>
        </w:rPr>
        <w:t>родоразрешению</w:t>
      </w:r>
      <w:proofErr w:type="spellEnd"/>
      <w:r w:rsidRPr="00B65B77">
        <w:rPr>
          <w:rFonts w:ascii="Times New Roman" w:eastAsia="Times New Roman,Bold" w:hAnsi="Times New Roman" w:cs="Times New Roman"/>
          <w:sz w:val="26"/>
          <w:szCs w:val="26"/>
        </w:rPr>
        <w:t>.</w:t>
      </w:r>
    </w:p>
    <w:p w:rsidR="00B65B77" w:rsidRPr="00B65B77" w:rsidRDefault="00B65B77" w:rsidP="00B65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6"/>
          <w:szCs w:val="26"/>
        </w:rPr>
      </w:pP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   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Из общего числа </w:t>
      </w:r>
      <w:proofErr w:type="gramStart"/>
      <w:r w:rsidRPr="00B65B77">
        <w:rPr>
          <w:rFonts w:ascii="Times New Roman" w:eastAsia="Times New Roman,Bold" w:hAnsi="Times New Roman" w:cs="Times New Roman"/>
          <w:sz w:val="26"/>
          <w:szCs w:val="26"/>
        </w:rPr>
        <w:t>обследованных</w:t>
      </w:r>
      <w:proofErr w:type="gramEnd"/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 операция кесарево сечение была сделана 7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(35%) беременным. При </w:t>
      </w:r>
      <w:proofErr w:type="spellStart"/>
      <w:r w:rsidRPr="00B65B77">
        <w:rPr>
          <w:rFonts w:ascii="Times New Roman" w:eastAsia="Times New Roman,Bold" w:hAnsi="Times New Roman" w:cs="Times New Roman"/>
          <w:sz w:val="26"/>
          <w:szCs w:val="26"/>
        </w:rPr>
        <w:t>родоразрешении</w:t>
      </w:r>
      <w:proofErr w:type="spellEnd"/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 остальных беременных у 25% отмечалось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>преждевременное отхождение околоплодных вод, в 10% воды оказались окрашены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B65B77">
        <w:rPr>
          <w:rFonts w:ascii="Times New Roman" w:eastAsia="Times New Roman,Bold" w:hAnsi="Times New Roman" w:cs="Times New Roman"/>
          <w:sz w:val="26"/>
          <w:szCs w:val="26"/>
        </w:rPr>
        <w:t>меконием</w:t>
      </w:r>
      <w:proofErr w:type="spellEnd"/>
      <w:r w:rsidRPr="00B65B77">
        <w:rPr>
          <w:rFonts w:ascii="Times New Roman" w:eastAsia="Times New Roman,Bold" w:hAnsi="Times New Roman" w:cs="Times New Roman"/>
          <w:sz w:val="26"/>
          <w:szCs w:val="26"/>
        </w:rPr>
        <w:t>, у 22% - диагностирована слабость родовой деятельности.</w:t>
      </w:r>
    </w:p>
    <w:p w:rsidR="008135B1" w:rsidRPr="00B65B77" w:rsidRDefault="00B65B77" w:rsidP="00B65B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  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Таким образом, можно сделать вывод, что </w:t>
      </w:r>
      <w:proofErr w:type="spellStart"/>
      <w:r w:rsidRPr="00B65B77">
        <w:rPr>
          <w:rFonts w:ascii="Times New Roman" w:eastAsia="Times New Roman,Bold" w:hAnsi="Times New Roman" w:cs="Times New Roman"/>
          <w:sz w:val="26"/>
          <w:szCs w:val="26"/>
        </w:rPr>
        <w:t>герпесвирусные</w:t>
      </w:r>
      <w:proofErr w:type="spellEnd"/>
      <w:r w:rsidRPr="00B65B77">
        <w:rPr>
          <w:rFonts w:ascii="Times New Roman" w:eastAsia="Times New Roman,Bold" w:hAnsi="Times New Roman" w:cs="Times New Roman"/>
          <w:sz w:val="26"/>
          <w:szCs w:val="26"/>
        </w:rPr>
        <w:t xml:space="preserve"> инфекции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>неблагоприятно влияют на состояние внутриутробного плода и нарушают</w:t>
      </w:r>
      <w:r>
        <w:rPr>
          <w:rFonts w:ascii="Times New Roman" w:eastAsia="Times New Roman,Bold" w:hAnsi="Times New Roman" w:cs="Times New Roman"/>
          <w:sz w:val="26"/>
          <w:szCs w:val="26"/>
          <w:lang w:val="uk-UA"/>
        </w:rPr>
        <w:t xml:space="preserve"> </w:t>
      </w:r>
      <w:r w:rsidRPr="00B65B77">
        <w:rPr>
          <w:rFonts w:ascii="Times New Roman" w:eastAsia="Times New Roman,Bold" w:hAnsi="Times New Roman" w:cs="Times New Roman"/>
          <w:sz w:val="26"/>
          <w:szCs w:val="26"/>
        </w:rPr>
        <w:t>нормальное течение родов.</w:t>
      </w:r>
    </w:p>
    <w:sectPr w:rsidR="008135B1" w:rsidRPr="00B65B77" w:rsidSect="0081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B65B77"/>
    <w:rsid w:val="008135B1"/>
    <w:rsid w:val="00B65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2016-10-23T10:28:00Z</dcterms:created>
  <dcterms:modified xsi:type="dcterms:W3CDTF">2016-10-23T10:33:00Z</dcterms:modified>
</cp:coreProperties>
</file>