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D9" w:rsidRPr="00CB72D9" w:rsidRDefault="00CB72D9" w:rsidP="00CB72D9">
      <w:pPr>
        <w:pStyle w:val="Pa11"/>
        <w:spacing w:after="100"/>
        <w:jc w:val="center"/>
        <w:rPr>
          <w:rFonts w:ascii="Times New Roman" w:hAnsi="Times New Roman" w:cs="Times New Roman"/>
          <w:color w:val="221E1F"/>
          <w:sz w:val="28"/>
          <w:szCs w:val="28"/>
        </w:rPr>
      </w:pPr>
      <w:r w:rsidRPr="00CB72D9">
        <w:rPr>
          <w:rFonts w:ascii="Times New Roman" w:hAnsi="Times New Roman" w:cs="Times New Roman"/>
          <w:b/>
          <w:bCs/>
          <w:color w:val="221E1F"/>
          <w:sz w:val="28"/>
          <w:szCs w:val="28"/>
        </w:rPr>
        <w:t>ОСОБЛИВОСТІ ВИКЛАДАННЯ КУРСУ «ФІЗІОТЕРАПІЯ» БАКАЛАВРАМ ЗІ СПЕЦІАЛЬНОСТІ «ЗДОРОВ’Я ЛЮДИНИ» НА КАФЕДРІ ФІЗИЧНОЇ РЕАБІЛІТАЦІЇ, СПОРТИВНОЇ МЕДИЦИНИ З КУРСОМ ФІЗИЧНОГО ВИХОВАННЯ ТА ЗДОРОВ’Я ХАРКІВСЬКОГО НАЦІОНАЛЬНОГО МЕДИЧНОГО УНІВЕРСИТЕТУ</w:t>
      </w:r>
    </w:p>
    <w:p w:rsidR="00CB72D9" w:rsidRPr="00CB72D9" w:rsidRDefault="00CB72D9" w:rsidP="00CB72D9">
      <w:pPr>
        <w:pStyle w:val="Pa12"/>
        <w:spacing w:after="40"/>
        <w:jc w:val="center"/>
        <w:rPr>
          <w:rFonts w:ascii="Times New Roman" w:hAnsi="Times New Roman" w:cs="Times New Roman"/>
          <w:color w:val="221E1F"/>
          <w:sz w:val="28"/>
          <w:szCs w:val="28"/>
        </w:rPr>
      </w:pPr>
      <w:proofErr w:type="spellStart"/>
      <w:r w:rsidRPr="00CB72D9">
        <w:rPr>
          <w:rFonts w:ascii="Times New Roman" w:hAnsi="Times New Roman" w:cs="Times New Roman"/>
          <w:b/>
          <w:bCs/>
          <w:i/>
          <w:iCs/>
          <w:color w:val="221E1F"/>
          <w:sz w:val="28"/>
          <w:szCs w:val="28"/>
        </w:rPr>
        <w:t>Істомін</w:t>
      </w:r>
      <w:proofErr w:type="spellEnd"/>
      <w:r w:rsidRPr="00CB72D9">
        <w:rPr>
          <w:rFonts w:ascii="Times New Roman" w:hAnsi="Times New Roman" w:cs="Times New Roman"/>
          <w:b/>
          <w:bCs/>
          <w:i/>
          <w:iCs/>
          <w:color w:val="221E1F"/>
          <w:sz w:val="28"/>
          <w:szCs w:val="28"/>
        </w:rPr>
        <w:t xml:space="preserve"> А.Г., Калюжка А.А., Лапко С.В.</w:t>
      </w:r>
    </w:p>
    <w:p w:rsidR="00CB72D9" w:rsidRDefault="00CB72D9" w:rsidP="00CB72D9">
      <w:pPr>
        <w:pStyle w:val="Pa1"/>
        <w:jc w:val="center"/>
        <w:rPr>
          <w:rFonts w:ascii="Times New Roman" w:hAnsi="Times New Roman" w:cs="Times New Roman"/>
          <w:i/>
          <w:iCs/>
          <w:color w:val="221E1F"/>
          <w:sz w:val="28"/>
          <w:szCs w:val="28"/>
        </w:rPr>
      </w:pPr>
      <w:proofErr w:type="spellStart"/>
      <w:r w:rsidRPr="00CB72D9">
        <w:rPr>
          <w:rFonts w:ascii="Times New Roman" w:hAnsi="Times New Roman" w:cs="Times New Roman"/>
          <w:i/>
          <w:iCs/>
          <w:color w:val="221E1F"/>
          <w:sz w:val="28"/>
          <w:szCs w:val="28"/>
        </w:rPr>
        <w:t>Харківський</w:t>
      </w:r>
      <w:proofErr w:type="spellEnd"/>
      <w:r w:rsidRPr="00CB72D9">
        <w:rPr>
          <w:rFonts w:ascii="Times New Roman" w:hAnsi="Times New Roman" w:cs="Times New Roman"/>
          <w:i/>
          <w:iCs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i/>
          <w:iCs/>
          <w:color w:val="221E1F"/>
          <w:sz w:val="28"/>
          <w:szCs w:val="28"/>
        </w:rPr>
        <w:t>національний</w:t>
      </w:r>
      <w:proofErr w:type="spellEnd"/>
      <w:r w:rsidRPr="00CB72D9">
        <w:rPr>
          <w:rFonts w:ascii="Times New Roman" w:hAnsi="Times New Roman" w:cs="Times New Roman"/>
          <w:i/>
          <w:iCs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i/>
          <w:iCs/>
          <w:color w:val="221E1F"/>
          <w:sz w:val="28"/>
          <w:szCs w:val="28"/>
        </w:rPr>
        <w:t>медичний</w:t>
      </w:r>
      <w:proofErr w:type="spellEnd"/>
      <w:r w:rsidRPr="00CB72D9">
        <w:rPr>
          <w:rFonts w:ascii="Times New Roman" w:hAnsi="Times New Roman" w:cs="Times New Roman"/>
          <w:i/>
          <w:iCs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i/>
          <w:iCs/>
          <w:color w:val="221E1F"/>
          <w:sz w:val="28"/>
          <w:szCs w:val="28"/>
        </w:rPr>
        <w:t>університет</w:t>
      </w:r>
      <w:proofErr w:type="spellEnd"/>
    </w:p>
    <w:p w:rsidR="00CB72D9" w:rsidRPr="00CB72D9" w:rsidRDefault="00CB72D9" w:rsidP="00CB72D9"/>
    <w:p w:rsidR="00CB72D9" w:rsidRPr="00CB72D9" w:rsidRDefault="00CB72D9" w:rsidP="004A6921">
      <w:pPr>
        <w:pStyle w:val="Pa3"/>
        <w:spacing w:line="360" w:lineRule="auto"/>
        <w:ind w:firstLine="34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CB72D9">
        <w:rPr>
          <w:rFonts w:ascii="Times New Roman" w:hAnsi="Times New Roman" w:cs="Times New Roman"/>
          <w:b/>
          <w:bCs/>
          <w:color w:val="221E1F"/>
          <w:sz w:val="28"/>
          <w:szCs w:val="28"/>
        </w:rPr>
        <w:t xml:space="preserve">Вступ. 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До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Довідника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кваліфікаційних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характеристик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професій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працівників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в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сфері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«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Охорона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здоров’я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»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внесені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зміни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які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стосуються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введення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нових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спеціальностей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для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лікарів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та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середнього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медичного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персоналу. Так,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з’явились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нові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професії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для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среднього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медичного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персоналу – «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помічник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фізичного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терапевта та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ерготерапевта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>». [1,2].</w:t>
      </w:r>
    </w:p>
    <w:p w:rsidR="00CB72D9" w:rsidRPr="00CB72D9" w:rsidRDefault="00CB72D9" w:rsidP="004A6921">
      <w:pPr>
        <w:pStyle w:val="Pa3"/>
        <w:spacing w:line="360" w:lineRule="auto"/>
        <w:ind w:firstLine="34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proofErr w:type="spellStart"/>
      <w:r w:rsidRPr="00CB72D9">
        <w:rPr>
          <w:rFonts w:ascii="Times New Roman" w:hAnsi="Times New Roman" w:cs="Times New Roman"/>
          <w:b/>
          <w:bCs/>
          <w:color w:val="221E1F"/>
          <w:sz w:val="28"/>
          <w:szCs w:val="28"/>
        </w:rPr>
        <w:t>Основна</w:t>
      </w:r>
      <w:proofErr w:type="spellEnd"/>
      <w:r w:rsidRPr="00CB72D9">
        <w:rPr>
          <w:rFonts w:ascii="Times New Roman" w:hAnsi="Times New Roman" w:cs="Times New Roman"/>
          <w:b/>
          <w:bCs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b/>
          <w:bCs/>
          <w:color w:val="221E1F"/>
          <w:sz w:val="28"/>
          <w:szCs w:val="28"/>
        </w:rPr>
        <w:t>частина</w:t>
      </w:r>
      <w:proofErr w:type="spellEnd"/>
      <w:r w:rsidRPr="00CB72D9">
        <w:rPr>
          <w:rFonts w:ascii="Times New Roman" w:hAnsi="Times New Roman" w:cs="Times New Roman"/>
          <w:b/>
          <w:bCs/>
          <w:color w:val="221E1F"/>
          <w:sz w:val="28"/>
          <w:szCs w:val="28"/>
        </w:rPr>
        <w:t xml:space="preserve">. 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В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цьому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році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вперше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в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Харківському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національному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медичному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університеті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відбудеться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випуск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бакалаврів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спеціальності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«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Здоров’я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людини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». В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навчальному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плані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дісциплина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«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Фізіотерапія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»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займає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одне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з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провідних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місць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і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викладається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в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останньо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му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семестрі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коли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студенти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набули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необхідні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знання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з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клі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нічних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дисциплін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Студенти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поглиблено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вивчають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мож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ливості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застосування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фізичних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чинників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на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різних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етапах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реабілітації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в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програму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входить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викладання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лекційного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матеріалу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проведення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практичних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занять.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Велику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увага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викладачі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профільної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кафедри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приділяють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сучасним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тех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нологіям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самостійного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вивчення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студентами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теоретичних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основ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фізіотерапії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.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Важливим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компонентом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набуття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прак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тичних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навичок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є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виробнича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практика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тривалістю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270 годин, на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якій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майбутні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бакалаври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закріплюють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набуті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знання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та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безпосередньо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під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контролем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викладача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від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працьовують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алгоритми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застосування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фізіотерапії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в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комп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лексі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відновлювального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лікування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. </w:t>
      </w:r>
    </w:p>
    <w:p w:rsidR="003434AB" w:rsidRPr="003434AB" w:rsidRDefault="00CB72D9" w:rsidP="004A6921">
      <w:pPr>
        <w:spacing w:line="360" w:lineRule="auto"/>
        <w:ind w:firstLine="340"/>
        <w:jc w:val="both"/>
        <w:rPr>
          <w:rFonts w:ascii="Times New Roman" w:hAnsi="Times New Roman" w:cs="Times New Roman"/>
          <w:color w:val="221E1F"/>
          <w:sz w:val="28"/>
          <w:szCs w:val="28"/>
          <w:lang w:val="uk-UA"/>
        </w:rPr>
      </w:pP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Лікувальною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базою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кафедри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є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багатопрофільний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вчально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–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науковий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медичний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комплекс «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Університетська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клініка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»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Харківського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національного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медичного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універ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ситету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дозволяє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ознайомити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студентів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з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особливостями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проведення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фізіотерапевтичних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процедур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забезпечує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м широкому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спектрі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неврологічних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кардіологічних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нефрологічних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урологічних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та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ортопедичних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lastRenderedPageBreak/>
        <w:t>захворюван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нях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 та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наслідках</w:t>
      </w:r>
      <w:proofErr w:type="spellEnd"/>
      <w:r w:rsidRPr="00CB72D9">
        <w:rPr>
          <w:rFonts w:ascii="Times New Roman" w:hAnsi="Times New Roman" w:cs="Times New Roman"/>
          <w:color w:val="221E1F"/>
          <w:sz w:val="28"/>
          <w:szCs w:val="28"/>
          <w:lang w:val="uk-UA"/>
        </w:rPr>
        <w:t xml:space="preserve"> 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t xml:space="preserve">травм. В базовому </w:t>
      </w:r>
      <w:proofErr w:type="spellStart"/>
      <w:r w:rsidRPr="00CB72D9">
        <w:rPr>
          <w:rFonts w:ascii="Times New Roman" w:hAnsi="Times New Roman" w:cs="Times New Roman"/>
          <w:color w:val="221E1F"/>
          <w:sz w:val="28"/>
          <w:szCs w:val="28"/>
        </w:rPr>
        <w:t>фізиотерапевтично</w:t>
      </w:r>
      <w:r w:rsidRPr="00CB72D9">
        <w:rPr>
          <w:rFonts w:ascii="Times New Roman" w:hAnsi="Times New Roman" w:cs="Times New Roman"/>
          <w:color w:val="221E1F"/>
          <w:sz w:val="28"/>
          <w:szCs w:val="28"/>
        </w:rPr>
        <w:softHyphen/>
        <w:t>му</w:t>
      </w:r>
      <w:proofErr w:type="spellEnd"/>
      <w:r w:rsid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 xml:space="preserve"> </w:t>
      </w:r>
      <w:proofErr w:type="spellStart"/>
      <w:r w:rsidR="003434AB"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>фізиотерапевтичному</w:t>
      </w:r>
      <w:proofErr w:type="spellEnd"/>
      <w:r w:rsidR="003434AB"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 xml:space="preserve"> відділенні університетської клініки в повному обсязі представлені </w:t>
      </w:r>
      <w:proofErr w:type="spellStart"/>
      <w:r w:rsidR="003434AB"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>преформовані</w:t>
      </w:r>
      <w:proofErr w:type="spellEnd"/>
      <w:r w:rsidR="003434AB"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 xml:space="preserve"> та природні фізичні чинники – </w:t>
      </w:r>
      <w:proofErr w:type="spellStart"/>
      <w:r w:rsidR="003434AB"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>електросвітолікування</w:t>
      </w:r>
      <w:proofErr w:type="spellEnd"/>
      <w:r w:rsidR="003434AB"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 xml:space="preserve">, аерозольтерапія, ультразвукова терапія, </w:t>
      </w:r>
      <w:proofErr w:type="spellStart"/>
      <w:r w:rsidR="003434AB"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>лазеротерапія</w:t>
      </w:r>
      <w:proofErr w:type="spellEnd"/>
      <w:r w:rsidR="003434AB"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>, теплолікування, магнітотерапія. Зважаючи на наявність в клініці значної кількості прооперованих хворих, яким фізіотерапія призначається в ранньому післяопераційному періоді, студенти навчаються використанню портативної апаратури безпосередньо в палатах. Майбутнім бакалаврам дуже подобається такий вид виробничої практики, бо вона наближена до їхньої безпосередньої роботи, адже фізіотерапевтичні методи лікування вони будуть застосовувати в своїй подальшій праці уже через декілька місяців, а деякі з них вже мають місця роботи та вже сьогодні використовують набуті знання.</w:t>
      </w:r>
    </w:p>
    <w:p w:rsidR="003434AB" w:rsidRPr="003434AB" w:rsidRDefault="003434AB" w:rsidP="004A6921">
      <w:pPr>
        <w:spacing w:line="360" w:lineRule="auto"/>
        <w:ind w:firstLine="340"/>
        <w:jc w:val="both"/>
        <w:rPr>
          <w:rFonts w:ascii="Times New Roman" w:hAnsi="Times New Roman" w:cs="Times New Roman"/>
          <w:color w:val="221E1F"/>
          <w:sz w:val="28"/>
          <w:szCs w:val="28"/>
          <w:lang w:val="uk-UA"/>
        </w:rPr>
      </w:pPr>
      <w:bookmarkStart w:id="0" w:name="_GoBack"/>
      <w:r w:rsidRPr="004A6921">
        <w:rPr>
          <w:rFonts w:ascii="Times New Roman" w:hAnsi="Times New Roman" w:cs="Times New Roman"/>
          <w:b/>
          <w:color w:val="221E1F"/>
          <w:sz w:val="28"/>
          <w:szCs w:val="28"/>
          <w:lang w:val="uk-UA"/>
        </w:rPr>
        <w:t>Висновки.</w:t>
      </w:r>
      <w:r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 xml:space="preserve"> </w:t>
      </w:r>
      <w:bookmarkEnd w:id="0"/>
      <w:r w:rsidRPr="003434AB">
        <w:rPr>
          <w:rFonts w:ascii="Times New Roman" w:hAnsi="Times New Roman" w:cs="Times New Roman"/>
          <w:color w:val="221E1F"/>
          <w:sz w:val="28"/>
          <w:szCs w:val="28"/>
          <w:lang w:val="uk-UA"/>
        </w:rPr>
        <w:t>Наш досвід навчання студентів-бакалаврів зі спеціальності «Здоров’я людини» свідчить про те, що поряд з викладанням лекційного матеріалу, проведенням практичних занять та самостійного вивчення матеріалу курсу «Фізіотерапія» велике значення набуває виробнича практика, адже вона готує їх до самостійної роботи в різних закладах охорони здоров’я – стаціонарі, поліклініці, санаторії, там де є фізіотерапевтична апаратура та можливість її застосування для покращення якості лікувального та реабілітаційного процесу.</w:t>
      </w:r>
    </w:p>
    <w:p w:rsidR="003434AB" w:rsidRPr="004A6921" w:rsidRDefault="003434AB" w:rsidP="004A6921">
      <w:pPr>
        <w:spacing w:line="360" w:lineRule="auto"/>
        <w:ind w:firstLine="340"/>
        <w:jc w:val="both"/>
        <w:rPr>
          <w:rFonts w:cs="Tinos"/>
          <w:b/>
          <w:color w:val="221E1F"/>
          <w:sz w:val="19"/>
          <w:szCs w:val="19"/>
        </w:rPr>
      </w:pPr>
      <w:r w:rsidRPr="004A6921">
        <w:rPr>
          <w:rFonts w:ascii="Times New Roman" w:hAnsi="Times New Roman" w:cs="Times New Roman"/>
          <w:b/>
          <w:color w:val="221E1F"/>
          <w:sz w:val="28"/>
          <w:szCs w:val="28"/>
          <w:lang w:val="uk-UA"/>
        </w:rPr>
        <w:t>Література</w:t>
      </w:r>
      <w:r w:rsidRPr="004A6921">
        <w:rPr>
          <w:rFonts w:cs="Tinos"/>
          <w:b/>
          <w:color w:val="221E1F"/>
          <w:sz w:val="19"/>
          <w:szCs w:val="19"/>
        </w:rPr>
        <w:t xml:space="preserve"> </w:t>
      </w:r>
    </w:p>
    <w:p w:rsidR="003434AB" w:rsidRPr="003434AB" w:rsidRDefault="003434AB" w:rsidP="004A6921">
      <w:pPr>
        <w:spacing w:line="360" w:lineRule="auto"/>
        <w:ind w:firstLine="34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1. Наказ МОЗ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України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від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31.10.2018 № 1977 "Про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внесення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змін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до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Довідника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кваліфікаційних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характерис</w:t>
      </w:r>
      <w:r w:rsidRPr="003434AB">
        <w:rPr>
          <w:rFonts w:ascii="Times New Roman" w:hAnsi="Times New Roman" w:cs="Times New Roman"/>
          <w:color w:val="221E1F"/>
          <w:sz w:val="28"/>
          <w:szCs w:val="28"/>
        </w:rPr>
        <w:softHyphen/>
        <w:t xml:space="preserve">тик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професій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працівників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.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Випуск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78 «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Охорона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здоров'я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>»"</w:t>
      </w:r>
    </w:p>
    <w:p w:rsidR="00034A42" w:rsidRPr="003434AB" w:rsidRDefault="003434AB" w:rsidP="004A6921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2. Голик В.А.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Навчання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фізичній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реабілітації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за </w:t>
      </w:r>
      <w:proofErr w:type="spell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світо</w:t>
      </w:r>
      <w:r w:rsidRPr="003434AB">
        <w:rPr>
          <w:rFonts w:ascii="Times New Roman" w:hAnsi="Times New Roman" w:cs="Times New Roman"/>
          <w:color w:val="221E1F"/>
          <w:sz w:val="28"/>
          <w:szCs w:val="28"/>
        </w:rPr>
        <w:softHyphen/>
        <w:t>вими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стандартами / Голик В.А. // Ваше </w:t>
      </w:r>
      <w:proofErr w:type="spellStart"/>
      <w:proofErr w:type="gramStart"/>
      <w:r w:rsidRPr="003434AB">
        <w:rPr>
          <w:rFonts w:ascii="Times New Roman" w:hAnsi="Times New Roman" w:cs="Times New Roman"/>
          <w:color w:val="221E1F"/>
          <w:sz w:val="28"/>
          <w:szCs w:val="28"/>
        </w:rPr>
        <w:t>здоров’я</w:t>
      </w:r>
      <w:proofErr w:type="spellEnd"/>
      <w:r w:rsidRPr="003434AB">
        <w:rPr>
          <w:rFonts w:ascii="Times New Roman" w:hAnsi="Times New Roman" w:cs="Times New Roman"/>
          <w:color w:val="221E1F"/>
          <w:sz w:val="28"/>
          <w:szCs w:val="28"/>
        </w:rPr>
        <w:t xml:space="preserve"> .</w:t>
      </w:r>
      <w:proofErr w:type="gramEnd"/>
      <w:r w:rsidRPr="003434AB">
        <w:rPr>
          <w:rFonts w:ascii="Times New Roman" w:hAnsi="Times New Roman" w:cs="Times New Roman"/>
          <w:color w:val="221E1F"/>
          <w:sz w:val="28"/>
          <w:szCs w:val="28"/>
        </w:rPr>
        <w:t>- 2017.- 43/ 44 – С. 19.</w:t>
      </w:r>
    </w:p>
    <w:sectPr w:rsidR="00034A42" w:rsidRPr="0034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no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85"/>
    <w:rsid w:val="00034A42"/>
    <w:rsid w:val="001B345E"/>
    <w:rsid w:val="003434AB"/>
    <w:rsid w:val="004A6921"/>
    <w:rsid w:val="00727285"/>
    <w:rsid w:val="00C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0769"/>
  <w15:chartTrackingRefBased/>
  <w15:docId w15:val="{CDE1FF65-C5C6-4E9A-8C47-D40F0511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1">
    <w:name w:val="Pa11"/>
    <w:basedOn w:val="a"/>
    <w:next w:val="a"/>
    <w:uiPriority w:val="99"/>
    <w:rsid w:val="00CB72D9"/>
    <w:pPr>
      <w:autoSpaceDE w:val="0"/>
      <w:autoSpaceDN w:val="0"/>
      <w:adjustRightInd w:val="0"/>
      <w:spacing w:after="0" w:line="201" w:lineRule="atLeast"/>
    </w:pPr>
    <w:rPr>
      <w:rFonts w:ascii="Tinos" w:hAnsi="Tinos"/>
      <w:sz w:val="24"/>
      <w:szCs w:val="24"/>
    </w:rPr>
  </w:style>
  <w:style w:type="paragraph" w:customStyle="1" w:styleId="Pa12">
    <w:name w:val="Pa12"/>
    <w:basedOn w:val="a"/>
    <w:next w:val="a"/>
    <w:uiPriority w:val="99"/>
    <w:rsid w:val="00CB72D9"/>
    <w:pPr>
      <w:autoSpaceDE w:val="0"/>
      <w:autoSpaceDN w:val="0"/>
      <w:adjustRightInd w:val="0"/>
      <w:spacing w:after="0" w:line="201" w:lineRule="atLeast"/>
    </w:pPr>
    <w:rPr>
      <w:rFonts w:ascii="Tinos" w:hAnsi="Tinos"/>
      <w:sz w:val="24"/>
      <w:szCs w:val="24"/>
    </w:rPr>
  </w:style>
  <w:style w:type="paragraph" w:customStyle="1" w:styleId="Pa1">
    <w:name w:val="Pa1"/>
    <w:basedOn w:val="a"/>
    <w:next w:val="a"/>
    <w:uiPriority w:val="99"/>
    <w:rsid w:val="00CB72D9"/>
    <w:pPr>
      <w:autoSpaceDE w:val="0"/>
      <w:autoSpaceDN w:val="0"/>
      <w:adjustRightInd w:val="0"/>
      <w:spacing w:after="0" w:line="201" w:lineRule="atLeast"/>
    </w:pPr>
    <w:rPr>
      <w:rFonts w:ascii="Tinos" w:hAnsi="Tinos"/>
      <w:sz w:val="24"/>
      <w:szCs w:val="24"/>
    </w:rPr>
  </w:style>
  <w:style w:type="paragraph" w:customStyle="1" w:styleId="Pa3">
    <w:name w:val="Pa3"/>
    <w:basedOn w:val="a"/>
    <w:next w:val="a"/>
    <w:uiPriority w:val="99"/>
    <w:rsid w:val="00CB72D9"/>
    <w:pPr>
      <w:autoSpaceDE w:val="0"/>
      <w:autoSpaceDN w:val="0"/>
      <w:adjustRightInd w:val="0"/>
      <w:spacing w:after="0" w:line="191" w:lineRule="atLeast"/>
    </w:pPr>
    <w:rPr>
      <w:rFonts w:ascii="Tinos" w:hAnsi="Tin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2019-06-05T22:25:00Z</dcterms:created>
  <dcterms:modified xsi:type="dcterms:W3CDTF">2019-06-05T22:32:00Z</dcterms:modified>
</cp:coreProperties>
</file>