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640A" w:rsidRPr="00BE3A9A" w:rsidRDefault="0043640A" w:rsidP="0043640A">
      <w:pPr>
        <w:pStyle w:val="a5"/>
        <w:rPr>
          <w:caps/>
          <w:spacing w:val="-2"/>
          <w:szCs w:val="28"/>
          <w:lang w:val="uk-UA"/>
        </w:rPr>
      </w:pPr>
      <w:r w:rsidRPr="00BE3A9A">
        <w:rPr>
          <w:caps/>
          <w:spacing w:val="-2"/>
          <w:szCs w:val="28"/>
          <w:lang w:val="uk-UA"/>
        </w:rPr>
        <w:t>Міністерство охорони здоров’я України</w:t>
      </w:r>
    </w:p>
    <w:p w:rsidR="0043640A" w:rsidRPr="00BE3A9A" w:rsidRDefault="0043640A" w:rsidP="0043640A">
      <w:pPr>
        <w:spacing w:line="360" w:lineRule="auto"/>
        <w:jc w:val="center"/>
        <w:rPr>
          <w:caps/>
          <w:spacing w:val="-2"/>
          <w:sz w:val="28"/>
          <w:szCs w:val="28"/>
          <w:lang w:val="uk-UA"/>
        </w:rPr>
      </w:pPr>
      <w:r w:rsidRPr="00BE3A9A">
        <w:rPr>
          <w:caps/>
          <w:spacing w:val="-2"/>
          <w:sz w:val="28"/>
          <w:szCs w:val="28"/>
          <w:lang w:val="uk-UA"/>
        </w:rPr>
        <w:t>Харківський національний медичний університет</w:t>
      </w:r>
    </w:p>
    <w:p w:rsidR="0043640A" w:rsidRPr="00BE3A9A" w:rsidRDefault="0043640A" w:rsidP="0043640A">
      <w:pPr>
        <w:spacing w:line="360" w:lineRule="auto"/>
        <w:jc w:val="center"/>
        <w:rPr>
          <w:spacing w:val="-2"/>
          <w:sz w:val="28"/>
          <w:szCs w:val="28"/>
          <w:lang w:val="uk-UA"/>
        </w:rPr>
      </w:pPr>
    </w:p>
    <w:p w:rsidR="0043640A" w:rsidRPr="00115B36" w:rsidRDefault="0043640A" w:rsidP="0043640A">
      <w:pPr>
        <w:spacing w:line="360" w:lineRule="auto"/>
        <w:jc w:val="center"/>
        <w:rPr>
          <w:sz w:val="28"/>
          <w:szCs w:val="28"/>
          <w:lang w:val="uk-UA"/>
        </w:rPr>
      </w:pPr>
    </w:p>
    <w:p w:rsidR="00C739E7" w:rsidRPr="00115B36" w:rsidRDefault="00C739E7" w:rsidP="00C739E7">
      <w:pPr>
        <w:spacing w:line="360" w:lineRule="auto"/>
        <w:jc w:val="right"/>
        <w:rPr>
          <w:sz w:val="28"/>
          <w:szCs w:val="28"/>
          <w:lang w:val="uk-UA"/>
        </w:rPr>
      </w:pPr>
      <w:r w:rsidRPr="00115B36">
        <w:rPr>
          <w:sz w:val="28"/>
          <w:szCs w:val="28"/>
          <w:lang w:val="uk-UA"/>
        </w:rPr>
        <w:t xml:space="preserve">Кваліфікаційна наукова </w:t>
      </w:r>
    </w:p>
    <w:p w:rsidR="0043640A" w:rsidRPr="00115B36" w:rsidRDefault="00482DCF" w:rsidP="00C739E7">
      <w:pPr>
        <w:spacing w:line="360" w:lineRule="auto"/>
        <w:jc w:val="right"/>
        <w:rPr>
          <w:lang w:val="uk-UA"/>
        </w:rPr>
      </w:pPr>
      <w:r>
        <w:rPr>
          <w:sz w:val="28"/>
          <w:szCs w:val="28"/>
          <w:lang w:val="uk-UA"/>
        </w:rPr>
        <w:t>п</w:t>
      </w:r>
      <w:r w:rsidR="00C739E7" w:rsidRPr="00115B36">
        <w:rPr>
          <w:sz w:val="28"/>
          <w:szCs w:val="28"/>
          <w:lang w:val="uk-UA"/>
        </w:rPr>
        <w:t>раця</w:t>
      </w:r>
      <w:r w:rsidRPr="00191564">
        <w:rPr>
          <w:sz w:val="28"/>
          <w:szCs w:val="28"/>
        </w:rPr>
        <w:t xml:space="preserve"> </w:t>
      </w:r>
      <w:r w:rsidR="00C739E7" w:rsidRPr="00115B36">
        <w:rPr>
          <w:sz w:val="28"/>
          <w:szCs w:val="28"/>
          <w:lang w:val="uk-UA"/>
        </w:rPr>
        <w:t>н</w:t>
      </w:r>
      <w:r w:rsidR="0043640A" w:rsidRPr="00115B36">
        <w:rPr>
          <w:sz w:val="28"/>
          <w:szCs w:val="28"/>
          <w:lang w:val="uk-UA"/>
        </w:rPr>
        <w:t>а правах рукопису</w:t>
      </w:r>
    </w:p>
    <w:p w:rsidR="00C739E7" w:rsidRDefault="00C739E7" w:rsidP="00F0289F">
      <w:pPr>
        <w:spacing w:line="360" w:lineRule="auto"/>
        <w:jc w:val="center"/>
        <w:rPr>
          <w:caps/>
          <w:spacing w:val="-2"/>
          <w:sz w:val="28"/>
          <w:szCs w:val="28"/>
          <w:lang w:val="uk-UA"/>
        </w:rPr>
      </w:pPr>
    </w:p>
    <w:p w:rsidR="00F0289F" w:rsidRPr="00EF6A75" w:rsidRDefault="00F0289F" w:rsidP="00F0289F">
      <w:pPr>
        <w:spacing w:line="360" w:lineRule="auto"/>
        <w:jc w:val="center"/>
        <w:rPr>
          <w:spacing w:val="-2"/>
          <w:sz w:val="28"/>
          <w:szCs w:val="28"/>
          <w:lang w:val="uk-UA"/>
        </w:rPr>
      </w:pPr>
      <w:r w:rsidRPr="00EF6A75">
        <w:rPr>
          <w:caps/>
          <w:spacing w:val="-2"/>
          <w:sz w:val="28"/>
          <w:szCs w:val="28"/>
          <w:lang w:val="uk-UA"/>
        </w:rPr>
        <w:t>Герман</w:t>
      </w:r>
      <w:r w:rsidRPr="00EF6A75">
        <w:rPr>
          <w:spacing w:val="-2"/>
          <w:sz w:val="28"/>
          <w:szCs w:val="28"/>
          <w:lang w:val="uk-UA"/>
        </w:rPr>
        <w:t xml:space="preserve"> Станіслав Анатолійович</w:t>
      </w:r>
    </w:p>
    <w:p w:rsidR="00F0289F" w:rsidRPr="00EF6A75" w:rsidRDefault="00F0289F" w:rsidP="00F0289F">
      <w:pPr>
        <w:spacing w:line="360" w:lineRule="auto"/>
        <w:jc w:val="right"/>
        <w:rPr>
          <w:sz w:val="28"/>
          <w:szCs w:val="28"/>
          <w:lang w:val="uk-UA"/>
        </w:rPr>
      </w:pPr>
    </w:p>
    <w:p w:rsidR="00346383" w:rsidRPr="00EF6A75" w:rsidRDefault="00346383" w:rsidP="00346383">
      <w:pPr>
        <w:spacing w:line="360" w:lineRule="auto"/>
        <w:ind w:firstLine="709"/>
        <w:jc w:val="right"/>
        <w:rPr>
          <w:sz w:val="28"/>
          <w:szCs w:val="28"/>
          <w:lang w:val="uk-UA"/>
        </w:rPr>
      </w:pPr>
      <w:r w:rsidRPr="00EF6A75">
        <w:rPr>
          <w:sz w:val="28"/>
          <w:szCs w:val="28"/>
          <w:lang w:val="uk-UA"/>
        </w:rPr>
        <w:t>УДК: [616.314:616.716.8] – 089.23-77-547.1’128</w:t>
      </w:r>
    </w:p>
    <w:p w:rsidR="00F0289F" w:rsidRPr="00EF6A75" w:rsidRDefault="00F0289F" w:rsidP="00C739E7">
      <w:pPr>
        <w:spacing w:line="360" w:lineRule="auto"/>
        <w:rPr>
          <w:spacing w:val="-8"/>
          <w:sz w:val="28"/>
          <w:lang w:val="uk-UA"/>
        </w:rPr>
      </w:pPr>
    </w:p>
    <w:p w:rsidR="00C739E7" w:rsidRPr="00EF6A75" w:rsidRDefault="00C739E7" w:rsidP="00C739E7">
      <w:pPr>
        <w:spacing w:line="360" w:lineRule="auto"/>
        <w:jc w:val="center"/>
      </w:pPr>
      <w:r w:rsidRPr="00EF6A75">
        <w:rPr>
          <w:sz w:val="28"/>
          <w:szCs w:val="28"/>
        </w:rPr>
        <w:t>ДИСЕРТАЦІЯ</w:t>
      </w:r>
    </w:p>
    <w:p w:rsidR="00F0289F" w:rsidRPr="00EF6A75" w:rsidRDefault="00F0289F" w:rsidP="00F0289F">
      <w:pPr>
        <w:spacing w:line="360" w:lineRule="auto"/>
        <w:jc w:val="center"/>
        <w:rPr>
          <w:spacing w:val="-8"/>
          <w:sz w:val="28"/>
          <w:lang w:val="uk-UA"/>
        </w:rPr>
      </w:pPr>
    </w:p>
    <w:p w:rsidR="007623AA" w:rsidRPr="00C739E7" w:rsidRDefault="00346383" w:rsidP="00346383">
      <w:pPr>
        <w:spacing w:line="360" w:lineRule="auto"/>
        <w:jc w:val="center"/>
        <w:rPr>
          <w:caps/>
          <w:sz w:val="28"/>
          <w:szCs w:val="28"/>
          <w:lang w:val="uk-UA"/>
        </w:rPr>
      </w:pPr>
      <w:r w:rsidRPr="00EF6A75">
        <w:rPr>
          <w:caps/>
          <w:sz w:val="28"/>
          <w:szCs w:val="28"/>
          <w:lang w:val="uk-UA"/>
        </w:rPr>
        <w:t xml:space="preserve">Клініко-лабораторне обґрунтування </w:t>
      </w:r>
      <w:r w:rsidRPr="00C739E7">
        <w:rPr>
          <w:caps/>
          <w:sz w:val="28"/>
          <w:szCs w:val="28"/>
          <w:lang w:val="uk-UA"/>
        </w:rPr>
        <w:t xml:space="preserve">застосування </w:t>
      </w:r>
    </w:p>
    <w:p w:rsidR="00346383" w:rsidRPr="000307E4" w:rsidRDefault="00346383" w:rsidP="00346383">
      <w:pPr>
        <w:spacing w:line="360" w:lineRule="auto"/>
        <w:jc w:val="center"/>
        <w:rPr>
          <w:caps/>
          <w:sz w:val="28"/>
          <w:szCs w:val="28"/>
          <w:lang w:val="uk-UA"/>
        </w:rPr>
      </w:pPr>
      <w:r w:rsidRPr="000307E4">
        <w:rPr>
          <w:caps/>
          <w:sz w:val="28"/>
          <w:szCs w:val="28"/>
          <w:lang w:val="uk-UA"/>
        </w:rPr>
        <w:t>А-силіконового матеріалу для безкламерної фіксації знімних протезів при мезіо-дистальному нахилі зубів</w:t>
      </w:r>
    </w:p>
    <w:p w:rsidR="00F0289F" w:rsidRPr="000307E4" w:rsidRDefault="00F0289F" w:rsidP="00F0289F">
      <w:pPr>
        <w:spacing w:line="360" w:lineRule="auto"/>
        <w:jc w:val="center"/>
        <w:rPr>
          <w:caps/>
          <w:sz w:val="28"/>
          <w:szCs w:val="28"/>
          <w:lang w:val="uk-UA"/>
        </w:rPr>
      </w:pPr>
    </w:p>
    <w:p w:rsidR="0043640A" w:rsidRPr="000307E4" w:rsidRDefault="0043640A" w:rsidP="0043640A">
      <w:pPr>
        <w:spacing w:line="360" w:lineRule="auto"/>
        <w:jc w:val="center"/>
        <w:rPr>
          <w:spacing w:val="-2"/>
          <w:sz w:val="28"/>
          <w:szCs w:val="28"/>
          <w:lang w:val="uk-UA"/>
        </w:rPr>
      </w:pPr>
      <w:r w:rsidRPr="000307E4">
        <w:rPr>
          <w:spacing w:val="-2"/>
          <w:sz w:val="28"/>
          <w:szCs w:val="28"/>
          <w:lang w:val="uk-UA"/>
        </w:rPr>
        <w:t>Спеціальність 14.01.22 – стоматологія</w:t>
      </w:r>
    </w:p>
    <w:p w:rsidR="00F0289F" w:rsidRPr="000307E4" w:rsidRDefault="00F0289F" w:rsidP="00346383">
      <w:pPr>
        <w:spacing w:line="360" w:lineRule="auto"/>
        <w:rPr>
          <w:spacing w:val="-2"/>
          <w:sz w:val="28"/>
          <w:szCs w:val="28"/>
          <w:lang w:val="uk-UA"/>
        </w:rPr>
      </w:pPr>
    </w:p>
    <w:p w:rsidR="00F0289F" w:rsidRPr="000307E4" w:rsidRDefault="00C739E7" w:rsidP="00C739E7">
      <w:pPr>
        <w:spacing w:line="360" w:lineRule="auto"/>
        <w:jc w:val="both"/>
        <w:rPr>
          <w:spacing w:val="-2"/>
          <w:sz w:val="28"/>
          <w:szCs w:val="28"/>
          <w:lang w:val="uk-UA"/>
        </w:rPr>
      </w:pPr>
      <w:r w:rsidRPr="000307E4">
        <w:rPr>
          <w:sz w:val="28"/>
          <w:szCs w:val="28"/>
          <w:lang w:val="uk-UA"/>
        </w:rPr>
        <w:t xml:space="preserve">Подається на здобуття наукового ступеня </w:t>
      </w:r>
      <w:r w:rsidR="00346383" w:rsidRPr="000307E4">
        <w:rPr>
          <w:spacing w:val="-2"/>
          <w:sz w:val="28"/>
          <w:szCs w:val="28"/>
          <w:lang w:val="uk-UA"/>
        </w:rPr>
        <w:t>кандидата</w:t>
      </w:r>
      <w:r w:rsidR="00F0289F" w:rsidRPr="000307E4">
        <w:rPr>
          <w:spacing w:val="-2"/>
          <w:sz w:val="28"/>
          <w:szCs w:val="28"/>
          <w:lang w:val="uk-UA"/>
        </w:rPr>
        <w:t xml:space="preserve"> медичних наук</w:t>
      </w:r>
      <w:r w:rsidRPr="000307E4">
        <w:rPr>
          <w:spacing w:val="-2"/>
          <w:sz w:val="28"/>
          <w:szCs w:val="28"/>
          <w:lang w:val="uk-UA"/>
        </w:rPr>
        <w:t>.</w:t>
      </w:r>
    </w:p>
    <w:p w:rsidR="00270DA7" w:rsidRPr="000307E4" w:rsidRDefault="00270DA7" w:rsidP="00C739E7">
      <w:pPr>
        <w:spacing w:line="360" w:lineRule="auto"/>
        <w:jc w:val="both"/>
        <w:rPr>
          <w:spacing w:val="-2"/>
          <w:sz w:val="28"/>
          <w:szCs w:val="28"/>
          <w:lang w:val="uk-UA"/>
        </w:rPr>
      </w:pPr>
    </w:p>
    <w:p w:rsidR="00C739E7" w:rsidRPr="000307E4" w:rsidRDefault="00C739E7" w:rsidP="00C739E7">
      <w:pPr>
        <w:spacing w:line="360" w:lineRule="auto"/>
        <w:jc w:val="both"/>
        <w:rPr>
          <w:sz w:val="28"/>
          <w:szCs w:val="28"/>
          <w:lang w:val="uk-UA"/>
        </w:rPr>
      </w:pPr>
      <w:r w:rsidRPr="000307E4">
        <w:rPr>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C739E7" w:rsidRPr="000307E4" w:rsidRDefault="007C1457" w:rsidP="00C739E7">
      <w:pPr>
        <w:spacing w:line="360" w:lineRule="auto"/>
        <w:jc w:val="both"/>
        <w:rPr>
          <w:spacing w:val="-2"/>
          <w:sz w:val="28"/>
          <w:szCs w:val="28"/>
          <w:lang w:val="uk-UA"/>
        </w:rPr>
      </w:pPr>
      <w:r w:rsidRPr="000307E4">
        <w:rPr>
          <w:sz w:val="28"/>
          <w:szCs w:val="28"/>
          <w:lang w:val="uk-UA"/>
        </w:rPr>
        <w:t xml:space="preserve">С.А. Герман </w:t>
      </w:r>
      <w:r>
        <w:rPr>
          <w:sz w:val="28"/>
          <w:szCs w:val="28"/>
          <w:lang w:val="uk-UA"/>
        </w:rPr>
        <w:t xml:space="preserve"> </w:t>
      </w:r>
      <w:r w:rsidR="00C739E7" w:rsidRPr="000307E4">
        <w:rPr>
          <w:sz w:val="28"/>
          <w:szCs w:val="28"/>
          <w:lang w:val="uk-UA"/>
        </w:rPr>
        <w:t xml:space="preserve">________ </w:t>
      </w:r>
    </w:p>
    <w:p w:rsidR="00F0289F" w:rsidRPr="000307E4" w:rsidRDefault="00F0289F" w:rsidP="00F0289F">
      <w:pPr>
        <w:rPr>
          <w:sz w:val="28"/>
          <w:szCs w:val="28"/>
          <w:lang w:val="uk-UA"/>
        </w:rPr>
      </w:pPr>
    </w:p>
    <w:p w:rsidR="000307E4" w:rsidRDefault="00F0289F" w:rsidP="000307E4">
      <w:pPr>
        <w:tabs>
          <w:tab w:val="left" w:pos="6780"/>
          <w:tab w:val="right" w:pos="9354"/>
        </w:tabs>
        <w:spacing w:line="360" w:lineRule="auto"/>
        <w:rPr>
          <w:spacing w:val="-2"/>
          <w:sz w:val="28"/>
          <w:szCs w:val="28"/>
          <w:lang w:val="uk-UA"/>
        </w:rPr>
      </w:pPr>
      <w:r w:rsidRPr="000307E4">
        <w:rPr>
          <w:spacing w:val="-2"/>
          <w:sz w:val="28"/>
          <w:szCs w:val="28"/>
          <w:lang w:val="uk-UA"/>
        </w:rPr>
        <w:t>Науковий</w:t>
      </w:r>
      <w:r w:rsidR="003004AB">
        <w:rPr>
          <w:spacing w:val="-2"/>
          <w:sz w:val="28"/>
          <w:szCs w:val="28"/>
          <w:lang w:val="uk-UA"/>
        </w:rPr>
        <w:t xml:space="preserve"> </w:t>
      </w:r>
      <w:r w:rsidR="00346383" w:rsidRPr="000307E4">
        <w:rPr>
          <w:spacing w:val="-2"/>
          <w:sz w:val="28"/>
          <w:szCs w:val="28"/>
          <w:lang w:val="uk-UA"/>
        </w:rPr>
        <w:t>керівник</w:t>
      </w:r>
      <w:r w:rsidR="000307E4" w:rsidRPr="000307E4">
        <w:rPr>
          <w:spacing w:val="-2"/>
          <w:sz w:val="28"/>
          <w:szCs w:val="28"/>
          <w:lang w:val="uk-UA"/>
        </w:rPr>
        <w:t>:</w:t>
      </w:r>
    </w:p>
    <w:p w:rsidR="000307E4" w:rsidRDefault="00346383" w:rsidP="000307E4">
      <w:pPr>
        <w:tabs>
          <w:tab w:val="left" w:pos="6780"/>
          <w:tab w:val="right" w:pos="9354"/>
        </w:tabs>
        <w:spacing w:line="360" w:lineRule="auto"/>
        <w:rPr>
          <w:spacing w:val="-2"/>
          <w:sz w:val="28"/>
          <w:szCs w:val="28"/>
          <w:lang w:val="uk-UA"/>
        </w:rPr>
      </w:pPr>
      <w:r w:rsidRPr="000307E4">
        <w:rPr>
          <w:spacing w:val="-2"/>
          <w:sz w:val="28"/>
          <w:szCs w:val="28"/>
          <w:lang w:val="uk-UA"/>
        </w:rPr>
        <w:t>Янішен Ігор Володимирович</w:t>
      </w:r>
      <w:r w:rsidR="00F0289F" w:rsidRPr="000307E4">
        <w:rPr>
          <w:spacing w:val="-2"/>
          <w:sz w:val="28"/>
          <w:szCs w:val="28"/>
          <w:lang w:val="uk-UA"/>
        </w:rPr>
        <w:t>,</w:t>
      </w:r>
    </w:p>
    <w:p w:rsidR="00F0289F" w:rsidRPr="000307E4" w:rsidRDefault="00F0289F" w:rsidP="000307E4">
      <w:pPr>
        <w:tabs>
          <w:tab w:val="left" w:pos="6780"/>
          <w:tab w:val="right" w:pos="9354"/>
        </w:tabs>
        <w:spacing w:line="360" w:lineRule="auto"/>
        <w:rPr>
          <w:spacing w:val="-2"/>
          <w:sz w:val="28"/>
          <w:szCs w:val="28"/>
          <w:lang w:val="uk-UA"/>
        </w:rPr>
      </w:pPr>
      <w:r w:rsidRPr="000307E4">
        <w:rPr>
          <w:spacing w:val="-2"/>
          <w:sz w:val="28"/>
          <w:szCs w:val="28"/>
          <w:lang w:val="uk-UA"/>
        </w:rPr>
        <w:t>доктор мед</w:t>
      </w:r>
      <w:r w:rsidR="000307E4" w:rsidRPr="000307E4">
        <w:rPr>
          <w:spacing w:val="-2"/>
          <w:sz w:val="28"/>
          <w:szCs w:val="28"/>
          <w:lang w:val="uk-UA"/>
        </w:rPr>
        <w:t xml:space="preserve">ичних наук, </w:t>
      </w:r>
      <w:r w:rsidR="00346383" w:rsidRPr="000307E4">
        <w:rPr>
          <w:spacing w:val="-2"/>
          <w:sz w:val="28"/>
          <w:szCs w:val="28"/>
          <w:lang w:val="uk-UA"/>
        </w:rPr>
        <w:t>доцент</w:t>
      </w:r>
      <w:r w:rsidR="000307E4" w:rsidRPr="000307E4">
        <w:rPr>
          <w:spacing w:val="-2"/>
          <w:sz w:val="28"/>
          <w:szCs w:val="28"/>
          <w:lang w:val="uk-UA"/>
        </w:rPr>
        <w:t>.</w:t>
      </w:r>
    </w:p>
    <w:p w:rsidR="00F0289F" w:rsidRPr="00BE3A9A" w:rsidRDefault="00F0289F" w:rsidP="00F0289F">
      <w:pPr>
        <w:pStyle w:val="a3"/>
        <w:rPr>
          <w:spacing w:val="-10"/>
          <w:lang w:val="uk-UA"/>
        </w:rPr>
      </w:pPr>
    </w:p>
    <w:p w:rsidR="00C202A6" w:rsidRPr="00115B36" w:rsidRDefault="00C03F87" w:rsidP="00020E95">
      <w:pPr>
        <w:spacing w:line="360" w:lineRule="auto"/>
        <w:jc w:val="center"/>
        <w:rPr>
          <w:caps/>
          <w:szCs w:val="28"/>
          <w:lang w:val="uk-UA"/>
        </w:rPr>
      </w:pPr>
      <w:r w:rsidRPr="00C03F87">
        <w:rPr>
          <w:b/>
          <w:caps/>
          <w:noProof/>
          <w:szCs w:val="28"/>
        </w:rPr>
        <w:pict>
          <v:shapetype id="_x0000_t202" coordsize="21600,21600" o:spt="202" path="m,l,21600r21600,l21600,xe">
            <v:stroke joinstyle="miter"/>
            <v:path gradientshapeok="t" o:connecttype="rect"/>
          </v:shapetype>
          <v:shape id="Надпись 2" o:spid="_x0000_s1026" type="#_x0000_t202" style="position:absolute;left:0;text-align:left;margin-left:125.45pt;margin-top:12.45pt;width:187.1pt;height:23.3pt;z-index:251685888;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" stroked="f">
            <v:textbox style="mso-fit-shape-to-text:t">
              <w:txbxContent>
                <w:p w:rsidR="000163FF" w:rsidRPr="00837C14" w:rsidRDefault="000163FF" w:rsidP="002A342B">
                  <w:pPr>
                    <w:pStyle w:val="a3"/>
                    <w:rPr>
                      <w:caps/>
                      <w:spacing w:val="-10"/>
                      <w:szCs w:val="28"/>
                      <w:lang w:val="uk-UA"/>
                    </w:rPr>
                  </w:pPr>
                  <w:r w:rsidRPr="00BE3A9A">
                    <w:rPr>
                      <w:spacing w:val="-10"/>
                      <w:lang w:val="uk-UA"/>
                    </w:rPr>
                    <w:t>Х</w:t>
                  </w:r>
                  <w:r w:rsidRPr="00BE3A9A">
                    <w:rPr>
                      <w:spacing w:val="-10"/>
                      <w:szCs w:val="28"/>
                      <w:lang w:val="uk-UA"/>
                    </w:rPr>
                    <w:t>арків</w:t>
                  </w:r>
                  <w:r w:rsidRPr="00BE3A9A">
                    <w:rPr>
                      <w:caps/>
                      <w:spacing w:val="-10"/>
                      <w:szCs w:val="28"/>
                      <w:lang w:val="uk-UA"/>
                    </w:rPr>
                    <w:t xml:space="preserve"> – 201</w:t>
                  </w:r>
                  <w:r>
                    <w:rPr>
                      <w:caps/>
                      <w:spacing w:val="-10"/>
                      <w:szCs w:val="28"/>
                      <w:lang w:val="uk-UA"/>
                    </w:rPr>
                    <w:t>7</w:t>
                  </w:r>
                </w:p>
              </w:txbxContent>
            </v:textbox>
            <w10:wrap type="square"/>
          </v:shape>
        </w:pict>
      </w:r>
      <w:r w:rsidR="00020E95">
        <w:rPr>
          <w:caps/>
          <w:spacing w:val="-10"/>
          <w:szCs w:val="28"/>
          <w:lang w:val="uk-UA"/>
        </w:rPr>
        <w:br w:type="page"/>
      </w:r>
      <w:r w:rsidR="00C202A6" w:rsidRPr="00115B36">
        <w:rPr>
          <w:caps/>
          <w:szCs w:val="28"/>
          <w:lang w:val="uk-UA"/>
        </w:rPr>
        <w:lastRenderedPageBreak/>
        <w:t>АНОТАЦІЯ</w:t>
      </w:r>
    </w:p>
    <w:p w:rsidR="00C202A6" w:rsidRPr="00115B36" w:rsidRDefault="00C202A6" w:rsidP="00115B36">
      <w:pPr>
        <w:spacing w:line="360" w:lineRule="auto"/>
        <w:ind w:firstLine="709"/>
        <w:jc w:val="center"/>
        <w:rPr>
          <w:caps/>
          <w:szCs w:val="28"/>
          <w:lang w:val="uk-UA"/>
        </w:rPr>
      </w:pPr>
    </w:p>
    <w:p w:rsidR="00C202A6" w:rsidRDefault="00C202A6" w:rsidP="00115B36">
      <w:pPr>
        <w:spacing w:line="360" w:lineRule="auto"/>
        <w:ind w:firstLine="709"/>
        <w:jc w:val="both"/>
        <w:rPr>
          <w:sz w:val="28"/>
          <w:szCs w:val="28"/>
          <w:lang w:val="uk-UA"/>
        </w:rPr>
      </w:pPr>
      <w:r w:rsidRPr="00115B36">
        <w:rPr>
          <w:i/>
          <w:sz w:val="28"/>
          <w:szCs w:val="28"/>
          <w:lang w:val="uk-UA"/>
        </w:rPr>
        <w:t xml:space="preserve">Герман С.А. </w:t>
      </w:r>
      <w:r w:rsidR="00115B36" w:rsidRPr="00FC1B15">
        <w:rPr>
          <w:sz w:val="28"/>
          <w:szCs w:val="28"/>
          <w:lang w:val="uk-UA"/>
        </w:rPr>
        <w:t>Кл</w:t>
      </w:r>
      <w:r w:rsidR="00115B36" w:rsidRPr="00115B36">
        <w:rPr>
          <w:sz w:val="28"/>
          <w:szCs w:val="28"/>
          <w:lang w:val="uk-UA"/>
        </w:rPr>
        <w:t>ініко-лабораторне обґрунтування застосування А-силіконового матеріалу для безкламерної фіксації знімних протезів при мез</w:t>
      </w:r>
      <w:r w:rsidR="00115B36">
        <w:rPr>
          <w:sz w:val="28"/>
          <w:szCs w:val="28"/>
          <w:lang w:val="uk-UA"/>
        </w:rPr>
        <w:t>і</w:t>
      </w:r>
      <w:r w:rsidR="00115B36" w:rsidRPr="00115B36">
        <w:rPr>
          <w:sz w:val="28"/>
          <w:szCs w:val="28"/>
          <w:lang w:val="uk-UA"/>
        </w:rPr>
        <w:t xml:space="preserve">о-дистальному нахилі зубів. </w:t>
      </w:r>
      <w:r w:rsidR="00115B36">
        <w:rPr>
          <w:spacing w:val="-2"/>
          <w:sz w:val="28"/>
          <w:szCs w:val="28"/>
          <w:lang w:val="uk-UA"/>
        </w:rPr>
        <w:t>–</w:t>
      </w:r>
      <w:r w:rsidR="00191564" w:rsidRPr="00191564">
        <w:rPr>
          <w:spacing w:val="-2"/>
          <w:sz w:val="28"/>
          <w:szCs w:val="28"/>
        </w:rPr>
        <w:t xml:space="preserve"> </w:t>
      </w:r>
      <w:r w:rsidR="008A1898">
        <w:rPr>
          <w:sz w:val="28"/>
          <w:szCs w:val="28"/>
          <w:lang w:val="uk-UA"/>
        </w:rPr>
        <w:t>Рукопис</w:t>
      </w:r>
      <w:r w:rsidR="00115B36" w:rsidRPr="00115B36">
        <w:rPr>
          <w:sz w:val="28"/>
          <w:szCs w:val="28"/>
          <w:lang w:val="uk-UA"/>
        </w:rPr>
        <w:t>.</w:t>
      </w:r>
    </w:p>
    <w:p w:rsidR="00115B36" w:rsidRDefault="00115B36" w:rsidP="00115B36">
      <w:pPr>
        <w:spacing w:line="360" w:lineRule="auto"/>
        <w:ind w:firstLine="709"/>
        <w:jc w:val="both"/>
        <w:rPr>
          <w:spacing w:val="-2"/>
          <w:sz w:val="28"/>
          <w:szCs w:val="28"/>
          <w:lang w:val="uk-UA"/>
        </w:rPr>
      </w:pPr>
      <w:r>
        <w:rPr>
          <w:sz w:val="28"/>
          <w:szCs w:val="28"/>
          <w:lang w:val="uk-UA"/>
        </w:rPr>
        <w:t xml:space="preserve">Дисертація на здобуття наукового ступеня кандидата медичних наук (доктора філософії) за спеціальністю </w:t>
      </w:r>
      <w:r w:rsidRPr="000307E4">
        <w:rPr>
          <w:spacing w:val="-2"/>
          <w:sz w:val="28"/>
          <w:szCs w:val="28"/>
          <w:lang w:val="uk-UA"/>
        </w:rPr>
        <w:t xml:space="preserve">14.01.22  </w:t>
      </w:r>
      <w:r>
        <w:rPr>
          <w:spacing w:val="-2"/>
          <w:sz w:val="28"/>
          <w:szCs w:val="28"/>
          <w:lang w:val="uk-UA"/>
        </w:rPr>
        <w:t>«С</w:t>
      </w:r>
      <w:r w:rsidRPr="000307E4">
        <w:rPr>
          <w:spacing w:val="-2"/>
          <w:sz w:val="28"/>
          <w:szCs w:val="28"/>
          <w:lang w:val="uk-UA"/>
        </w:rPr>
        <w:t>томатологія</w:t>
      </w:r>
      <w:r>
        <w:rPr>
          <w:spacing w:val="-2"/>
          <w:sz w:val="28"/>
          <w:szCs w:val="28"/>
          <w:lang w:val="uk-UA"/>
        </w:rPr>
        <w:t>». – Харківський національний медичний університет, Харків, 2017.</w:t>
      </w:r>
    </w:p>
    <w:p w:rsidR="00EA16A5" w:rsidRDefault="00EA16A5" w:rsidP="00EA16A5">
      <w:pPr>
        <w:spacing w:line="360" w:lineRule="auto"/>
        <w:ind w:firstLine="709"/>
        <w:jc w:val="both"/>
        <w:rPr>
          <w:spacing w:val="-3"/>
          <w:sz w:val="28"/>
          <w:szCs w:val="28"/>
          <w:lang w:val="uk-UA"/>
        </w:rPr>
      </w:pPr>
      <w:r w:rsidRPr="00AA66A5">
        <w:rPr>
          <w:spacing w:val="-3"/>
          <w:sz w:val="28"/>
          <w:szCs w:val="28"/>
          <w:lang w:val="uk-UA"/>
        </w:rPr>
        <w:t>За результатами дослідження</w:t>
      </w:r>
      <w:r w:rsidR="00191564" w:rsidRPr="00191564">
        <w:rPr>
          <w:spacing w:val="-3"/>
          <w:sz w:val="28"/>
          <w:szCs w:val="28"/>
          <w:lang w:val="uk-UA"/>
        </w:rPr>
        <w:t xml:space="preserve"> </w:t>
      </w:r>
      <w:r w:rsidRPr="00AA66A5">
        <w:rPr>
          <w:spacing w:val="-3"/>
          <w:sz w:val="28"/>
          <w:szCs w:val="28"/>
          <w:lang w:val="uk-UA"/>
        </w:rPr>
        <w:t xml:space="preserve">запропоновано лікування пацієнтів з </w:t>
      </w:r>
      <w:r w:rsidR="0084446C">
        <w:rPr>
          <w:spacing w:val="-3"/>
          <w:sz w:val="28"/>
          <w:szCs w:val="28"/>
          <w:lang w:val="uk-UA"/>
        </w:rPr>
        <w:t>ДЗР</w:t>
      </w:r>
      <w:r w:rsidRPr="00AA66A5">
        <w:rPr>
          <w:spacing w:val="-3"/>
          <w:sz w:val="28"/>
          <w:szCs w:val="28"/>
          <w:lang w:val="uk-UA"/>
        </w:rPr>
        <w:t xml:space="preserve"> при мезіо-дистальному нахилі зубів частковими знімними акриловими протезами з безкламерною фіксацією вітчизняним А-силіконовим матеріалом.</w:t>
      </w:r>
    </w:p>
    <w:p w:rsidR="00294A63" w:rsidRPr="00294A63" w:rsidRDefault="00294A63" w:rsidP="00294A63">
      <w:pPr>
        <w:spacing w:line="360" w:lineRule="auto"/>
        <w:ind w:firstLine="709"/>
        <w:jc w:val="both"/>
        <w:rPr>
          <w:spacing w:val="-3"/>
          <w:sz w:val="28"/>
          <w:szCs w:val="28"/>
          <w:lang w:val="uk-UA"/>
        </w:rPr>
      </w:pPr>
      <w:r w:rsidRPr="00294A63">
        <w:rPr>
          <w:spacing w:val="-3"/>
          <w:sz w:val="28"/>
          <w:szCs w:val="28"/>
          <w:lang w:val="uk-UA"/>
        </w:rPr>
        <w:t>Проведено дослідження фізико-механічних</w:t>
      </w:r>
      <w:r w:rsidR="00191564" w:rsidRPr="00191564">
        <w:rPr>
          <w:spacing w:val="-3"/>
          <w:sz w:val="28"/>
          <w:szCs w:val="28"/>
          <w:lang w:val="uk-UA"/>
        </w:rPr>
        <w:t xml:space="preserve"> </w:t>
      </w:r>
      <w:r w:rsidRPr="00294A63">
        <w:rPr>
          <w:spacing w:val="-3"/>
          <w:sz w:val="28"/>
          <w:szCs w:val="28"/>
          <w:lang w:val="uk-UA"/>
        </w:rPr>
        <w:t>властивостей А-силіконових матеріалів та їх порівняльну оцінку.</w:t>
      </w:r>
      <w:r w:rsidR="00191564" w:rsidRPr="00191564">
        <w:rPr>
          <w:spacing w:val="-3"/>
          <w:sz w:val="28"/>
          <w:szCs w:val="28"/>
        </w:rPr>
        <w:t xml:space="preserve"> </w:t>
      </w:r>
      <w:r w:rsidR="001410FD" w:rsidRPr="00E4185C">
        <w:rPr>
          <w:spacing w:val="-4"/>
          <w:sz w:val="28"/>
          <w:szCs w:val="28"/>
          <w:lang w:val="uk-UA"/>
        </w:rPr>
        <w:t xml:space="preserve">Отримані дані свідчать про те, що </w:t>
      </w:r>
      <w:r w:rsidR="001410FD">
        <w:rPr>
          <w:spacing w:val="-4"/>
          <w:sz w:val="28"/>
          <w:szCs w:val="28"/>
          <w:lang w:val="uk-UA"/>
        </w:rPr>
        <w:t>розроблена рецептура</w:t>
      </w:r>
      <w:r w:rsidR="001410FD" w:rsidRPr="00E4185C">
        <w:rPr>
          <w:spacing w:val="-4"/>
          <w:sz w:val="28"/>
          <w:szCs w:val="28"/>
          <w:lang w:val="uk-UA"/>
        </w:rPr>
        <w:t xml:space="preserve"> А-силіконов</w:t>
      </w:r>
      <w:r w:rsidR="001410FD">
        <w:rPr>
          <w:spacing w:val="-4"/>
          <w:sz w:val="28"/>
          <w:szCs w:val="28"/>
          <w:lang w:val="uk-UA"/>
        </w:rPr>
        <w:t>ого</w:t>
      </w:r>
      <w:r w:rsidR="001410FD" w:rsidRPr="00E4185C">
        <w:rPr>
          <w:spacing w:val="-4"/>
          <w:sz w:val="28"/>
          <w:szCs w:val="28"/>
          <w:lang w:val="uk-UA"/>
        </w:rPr>
        <w:t xml:space="preserve"> матеріал</w:t>
      </w:r>
      <w:r w:rsidR="001410FD">
        <w:rPr>
          <w:spacing w:val="-4"/>
          <w:sz w:val="28"/>
          <w:szCs w:val="28"/>
          <w:lang w:val="uk-UA"/>
        </w:rPr>
        <w:t>у за</w:t>
      </w:r>
      <w:r w:rsidR="001410FD" w:rsidRPr="00E4185C">
        <w:rPr>
          <w:spacing w:val="-4"/>
          <w:sz w:val="28"/>
          <w:szCs w:val="28"/>
          <w:lang w:val="uk-UA"/>
        </w:rPr>
        <w:t xml:space="preserve"> фізико-механічними властивостями в повній мірі відповідає вимогам ISO 10139-2. Порівняльна характеристика показала, що вітчизняний матеріал  за основним</w:t>
      </w:r>
      <w:r w:rsidR="001410FD">
        <w:rPr>
          <w:spacing w:val="-4"/>
          <w:sz w:val="28"/>
          <w:szCs w:val="28"/>
          <w:lang w:val="uk-UA"/>
        </w:rPr>
        <w:t>и</w:t>
      </w:r>
      <w:r w:rsidR="001410FD" w:rsidRPr="00E4185C">
        <w:rPr>
          <w:spacing w:val="-4"/>
          <w:sz w:val="28"/>
          <w:szCs w:val="28"/>
          <w:lang w:val="uk-UA"/>
        </w:rPr>
        <w:t xml:space="preserve"> показниками не поступається імпортному матеріалу</w:t>
      </w:r>
      <w:r w:rsidR="001410FD">
        <w:rPr>
          <w:spacing w:val="-4"/>
          <w:sz w:val="28"/>
          <w:szCs w:val="28"/>
          <w:lang w:val="uk-UA"/>
        </w:rPr>
        <w:t xml:space="preserve"> (</w:t>
      </w:r>
      <w:r w:rsidR="001410FD">
        <w:rPr>
          <w:spacing w:val="-4"/>
          <w:sz w:val="28"/>
          <w:szCs w:val="28"/>
          <w:lang w:val="en-US"/>
        </w:rPr>
        <w:t>p</w:t>
      </w:r>
      <w:r w:rsidR="001410FD" w:rsidRPr="000365CC">
        <w:rPr>
          <w:spacing w:val="-4"/>
          <w:sz w:val="28"/>
          <w:szCs w:val="28"/>
          <w:lang w:val="uk-UA"/>
        </w:rPr>
        <w:t>&lt;0,01</w:t>
      </w:r>
      <w:r w:rsidR="001410FD">
        <w:rPr>
          <w:spacing w:val="-4"/>
          <w:sz w:val="28"/>
          <w:szCs w:val="28"/>
          <w:lang w:val="uk-UA"/>
        </w:rPr>
        <w:t>)</w:t>
      </w:r>
      <w:r w:rsidR="001410FD" w:rsidRPr="00E4185C">
        <w:rPr>
          <w:spacing w:val="-4"/>
          <w:sz w:val="28"/>
          <w:szCs w:val="28"/>
          <w:lang w:val="uk-UA"/>
        </w:rPr>
        <w:t>, відрізняється від прототипу більш твердою і жорсткою консистенцією</w:t>
      </w:r>
      <w:r w:rsidR="00191564" w:rsidRPr="00191564">
        <w:rPr>
          <w:spacing w:val="-4"/>
          <w:sz w:val="28"/>
          <w:szCs w:val="28"/>
          <w:lang w:val="uk-UA"/>
        </w:rPr>
        <w:t xml:space="preserve"> </w:t>
      </w:r>
      <w:r w:rsidR="001410FD">
        <w:rPr>
          <w:spacing w:val="-4"/>
          <w:sz w:val="28"/>
          <w:szCs w:val="28"/>
          <w:lang w:val="uk-UA"/>
        </w:rPr>
        <w:t>на 10 %</w:t>
      </w:r>
      <w:r w:rsidR="001410FD" w:rsidRPr="00E4185C">
        <w:rPr>
          <w:spacing w:val="-4"/>
          <w:sz w:val="28"/>
          <w:szCs w:val="28"/>
          <w:lang w:val="uk-UA"/>
        </w:rPr>
        <w:t>, що дає можливість зафіксувати протез без використання кламерів.</w:t>
      </w:r>
    </w:p>
    <w:p w:rsidR="00294A63" w:rsidRPr="00294A63" w:rsidRDefault="00294A63" w:rsidP="00294A63">
      <w:pPr>
        <w:spacing w:line="360" w:lineRule="auto"/>
        <w:ind w:firstLine="709"/>
        <w:jc w:val="both"/>
        <w:rPr>
          <w:spacing w:val="-3"/>
          <w:sz w:val="28"/>
          <w:szCs w:val="28"/>
          <w:lang w:val="uk-UA"/>
        </w:rPr>
      </w:pPr>
      <w:r>
        <w:rPr>
          <w:spacing w:val="-3"/>
          <w:sz w:val="28"/>
          <w:szCs w:val="28"/>
          <w:lang w:val="uk-UA"/>
        </w:rPr>
        <w:t>П</w:t>
      </w:r>
      <w:r w:rsidRPr="00294A63">
        <w:rPr>
          <w:spacing w:val="-3"/>
          <w:sz w:val="28"/>
          <w:szCs w:val="28"/>
          <w:lang w:val="uk-UA"/>
        </w:rPr>
        <w:t xml:space="preserve">роведено математичне </w:t>
      </w:r>
      <w:r w:rsidR="00FB556B">
        <w:rPr>
          <w:spacing w:val="-3"/>
          <w:sz w:val="28"/>
          <w:szCs w:val="28"/>
          <w:lang w:val="uk-UA"/>
        </w:rPr>
        <w:t>обґрунтування конструкції знімного протезу</w:t>
      </w:r>
      <w:r w:rsidRPr="00294A63">
        <w:rPr>
          <w:spacing w:val="-3"/>
          <w:sz w:val="28"/>
          <w:szCs w:val="28"/>
          <w:lang w:val="uk-UA"/>
        </w:rPr>
        <w:t>, та виведена формула</w:t>
      </w:r>
      <w:r w:rsidR="00157ABB">
        <w:rPr>
          <w:spacing w:val="-3"/>
          <w:sz w:val="28"/>
          <w:szCs w:val="28"/>
          <w:lang w:val="uk-UA"/>
        </w:rPr>
        <w:t>,</w:t>
      </w:r>
      <w:r w:rsidR="00157ABB">
        <w:rPr>
          <w:sz w:val="28"/>
          <w:szCs w:val="28"/>
          <w:lang w:val="uk-UA"/>
        </w:rPr>
        <w:t>р</w:t>
      </w:r>
      <w:r w:rsidR="00157ABB" w:rsidRPr="00E4185C">
        <w:rPr>
          <w:sz w:val="28"/>
          <w:szCs w:val="28"/>
          <w:lang w:val="uk-UA"/>
        </w:rPr>
        <w:t>озроблені спрощені таблиці</w:t>
      </w:r>
      <w:r w:rsidR="00191564" w:rsidRPr="00191564">
        <w:rPr>
          <w:sz w:val="28"/>
          <w:szCs w:val="28"/>
        </w:rPr>
        <w:t xml:space="preserve"> </w:t>
      </w:r>
      <w:r w:rsidRPr="00294A63">
        <w:rPr>
          <w:spacing w:val="-3"/>
          <w:sz w:val="28"/>
          <w:szCs w:val="28"/>
          <w:lang w:val="uk-UA"/>
        </w:rPr>
        <w:t>за допомогою як</w:t>
      </w:r>
      <w:r w:rsidR="00157ABB">
        <w:rPr>
          <w:spacing w:val="-3"/>
          <w:sz w:val="28"/>
          <w:szCs w:val="28"/>
          <w:lang w:val="uk-UA"/>
        </w:rPr>
        <w:t>их</w:t>
      </w:r>
      <w:r w:rsidRPr="00294A63">
        <w:rPr>
          <w:spacing w:val="-3"/>
          <w:sz w:val="28"/>
          <w:szCs w:val="28"/>
          <w:lang w:val="uk-UA"/>
        </w:rPr>
        <w:t xml:space="preserve"> розраховується раціональність </w:t>
      </w:r>
      <w:r w:rsidR="00FB556B">
        <w:rPr>
          <w:spacing w:val="-3"/>
          <w:sz w:val="28"/>
          <w:szCs w:val="28"/>
          <w:lang w:val="uk-UA"/>
        </w:rPr>
        <w:t>застосування</w:t>
      </w:r>
      <w:r w:rsidR="001410FD" w:rsidRPr="00E4185C">
        <w:rPr>
          <w:sz w:val="28"/>
          <w:szCs w:val="28"/>
          <w:lang w:val="uk-UA"/>
        </w:rPr>
        <w:t xml:space="preserve">. </w:t>
      </w:r>
      <w:r w:rsidR="001410FD">
        <w:rPr>
          <w:sz w:val="28"/>
          <w:szCs w:val="28"/>
          <w:lang w:val="uk-UA"/>
        </w:rPr>
        <w:t>В</w:t>
      </w:r>
      <w:r w:rsidR="001410FD" w:rsidRPr="00E4185C">
        <w:rPr>
          <w:sz w:val="28"/>
          <w:szCs w:val="28"/>
          <w:lang w:val="uk-UA"/>
        </w:rPr>
        <w:t>изнач</w:t>
      </w:r>
      <w:r w:rsidR="001410FD">
        <w:rPr>
          <w:sz w:val="28"/>
          <w:szCs w:val="28"/>
          <w:lang w:val="uk-UA"/>
        </w:rPr>
        <w:t>ено</w:t>
      </w:r>
      <w:r w:rsidR="00191564" w:rsidRPr="003372C9">
        <w:rPr>
          <w:sz w:val="28"/>
          <w:szCs w:val="28"/>
          <w:lang w:val="uk-UA"/>
        </w:rPr>
        <w:t xml:space="preserve"> </w:t>
      </w:r>
      <w:r w:rsidR="001410FD">
        <w:rPr>
          <w:sz w:val="28"/>
          <w:szCs w:val="28"/>
          <w:lang w:val="uk-UA"/>
        </w:rPr>
        <w:t xml:space="preserve">оптимальні </w:t>
      </w:r>
      <w:r w:rsidR="001410FD" w:rsidRPr="00E4185C">
        <w:rPr>
          <w:sz w:val="28"/>
          <w:szCs w:val="28"/>
          <w:lang w:val="uk-UA"/>
        </w:rPr>
        <w:t>співвідношення величини підну</w:t>
      </w:r>
      <w:r w:rsidR="001410FD">
        <w:rPr>
          <w:sz w:val="28"/>
          <w:szCs w:val="28"/>
          <w:lang w:val="uk-UA"/>
        </w:rPr>
        <w:t xml:space="preserve">трення і висоти нахилених зубів. При мезіо-дистальному куті нахилу більше 45° виникають труднощі при введенні протеза, а при нахилі менше 15° виникають проблеми з фіксацією. Допускається товщина силіконового компаунду від 0,1 до 2,4 мм. При товщині прошарку </w:t>
      </w:r>
      <w:r w:rsidR="00191564">
        <w:rPr>
          <w:sz w:val="28"/>
          <w:szCs w:val="28"/>
          <w:lang w:val="uk-UA"/>
        </w:rPr>
        <w:t>матеріалу</w:t>
      </w:r>
      <w:r w:rsidR="001410FD">
        <w:rPr>
          <w:sz w:val="28"/>
          <w:szCs w:val="28"/>
          <w:lang w:val="uk-UA"/>
        </w:rPr>
        <w:t xml:space="preserve"> вище за 3,0 мм можливе виникнення ускладнень у вигляді розривів в процесі експлуатації.</w:t>
      </w:r>
    </w:p>
    <w:p w:rsidR="00294A63" w:rsidRPr="00294A63" w:rsidRDefault="00294A63" w:rsidP="00294A63">
      <w:pPr>
        <w:spacing w:line="360" w:lineRule="auto"/>
        <w:ind w:firstLine="709"/>
        <w:jc w:val="both"/>
        <w:rPr>
          <w:spacing w:val="-3"/>
          <w:sz w:val="28"/>
          <w:szCs w:val="28"/>
          <w:lang w:val="uk-UA"/>
        </w:rPr>
      </w:pPr>
      <w:r w:rsidRPr="00294A63">
        <w:rPr>
          <w:spacing w:val="-3"/>
          <w:sz w:val="28"/>
          <w:szCs w:val="28"/>
          <w:lang w:val="uk-UA"/>
        </w:rPr>
        <w:t xml:space="preserve">Проведено дослідження оптичної щільності кісткової тканини альвеолярних відростків методом конусно-променевої комп’ютерної </w:t>
      </w:r>
      <w:r w:rsidRPr="00294A63">
        <w:rPr>
          <w:spacing w:val="-3"/>
          <w:sz w:val="28"/>
          <w:szCs w:val="28"/>
          <w:lang w:val="uk-UA"/>
        </w:rPr>
        <w:lastRenderedPageBreak/>
        <w:t xml:space="preserve">томографії в залежності від термінів видалення зубів та користування знімними </w:t>
      </w:r>
      <w:r w:rsidR="00191564" w:rsidRPr="00294A63">
        <w:rPr>
          <w:spacing w:val="-3"/>
          <w:sz w:val="28"/>
          <w:szCs w:val="28"/>
          <w:lang w:val="uk-UA"/>
        </w:rPr>
        <w:t>протезами.</w:t>
      </w:r>
      <w:r w:rsidR="00191564">
        <w:rPr>
          <w:sz w:val="28"/>
          <w:szCs w:val="28"/>
          <w:lang w:val="uk-UA"/>
        </w:rPr>
        <w:t xml:space="preserve"> </w:t>
      </w:r>
      <w:r w:rsidR="00191564" w:rsidRPr="00E4185C">
        <w:rPr>
          <w:sz w:val="28"/>
          <w:szCs w:val="28"/>
          <w:lang w:val="uk-UA"/>
        </w:rPr>
        <w:t>Визначе</w:t>
      </w:r>
      <w:r w:rsidR="00191564">
        <w:rPr>
          <w:sz w:val="28"/>
          <w:szCs w:val="28"/>
          <w:lang w:val="uk-UA"/>
        </w:rPr>
        <w:t>на</w:t>
      </w:r>
      <w:r w:rsidR="00157ABB" w:rsidRPr="00E4185C">
        <w:rPr>
          <w:sz w:val="28"/>
          <w:szCs w:val="28"/>
          <w:lang w:val="uk-UA"/>
        </w:rPr>
        <w:t xml:space="preserve"> оптична щільність кісткової тканини альвеолярних відростків щелеп в області </w:t>
      </w:r>
      <w:r w:rsidR="0084446C">
        <w:rPr>
          <w:sz w:val="28"/>
          <w:szCs w:val="28"/>
          <w:lang w:val="uk-UA"/>
        </w:rPr>
        <w:t>ДЗР</w:t>
      </w:r>
      <w:r w:rsidR="00157ABB" w:rsidRPr="00E4185C">
        <w:rPr>
          <w:sz w:val="28"/>
          <w:szCs w:val="28"/>
          <w:lang w:val="uk-UA"/>
        </w:rPr>
        <w:t>, яка коливається</w:t>
      </w:r>
      <w:r w:rsidR="00157ABB">
        <w:rPr>
          <w:sz w:val="28"/>
          <w:szCs w:val="28"/>
          <w:lang w:val="uk-UA"/>
        </w:rPr>
        <w:t xml:space="preserve"> від -420,445 до 1629,754 та</w:t>
      </w:r>
      <w:r w:rsidR="00157ABB" w:rsidRPr="00E4185C">
        <w:rPr>
          <w:sz w:val="28"/>
          <w:szCs w:val="28"/>
          <w:lang w:val="uk-UA"/>
        </w:rPr>
        <w:t xml:space="preserve"> констату</w:t>
      </w:r>
      <w:r w:rsidR="00157ABB">
        <w:rPr>
          <w:sz w:val="28"/>
          <w:szCs w:val="28"/>
          <w:lang w:val="uk-UA"/>
        </w:rPr>
        <w:t>є</w:t>
      </w:r>
      <w:r w:rsidR="00157ABB" w:rsidRPr="00E4185C">
        <w:rPr>
          <w:sz w:val="28"/>
          <w:szCs w:val="28"/>
          <w:lang w:val="uk-UA"/>
        </w:rPr>
        <w:t xml:space="preserve"> факт зміни оптичної щільності кісткової тканини альвеолярного відростка при ранньому використанні знімних конструкцій зубних протезів, а також, підвищення щільності кісткової тканини альвеолярного відростка в стійкій залежності від проміжку часу після видалення зуба.</w:t>
      </w:r>
    </w:p>
    <w:p w:rsidR="00294A63" w:rsidRPr="00AA66A5" w:rsidRDefault="00294A63" w:rsidP="00294A63">
      <w:pPr>
        <w:spacing w:line="360" w:lineRule="auto"/>
        <w:ind w:firstLine="709"/>
        <w:jc w:val="both"/>
        <w:rPr>
          <w:spacing w:val="-3"/>
          <w:sz w:val="28"/>
          <w:szCs w:val="28"/>
          <w:lang w:val="uk-UA"/>
        </w:rPr>
      </w:pPr>
      <w:r w:rsidRPr="00294A63">
        <w:rPr>
          <w:spacing w:val="-3"/>
          <w:sz w:val="28"/>
          <w:szCs w:val="28"/>
          <w:lang w:val="uk-UA"/>
        </w:rPr>
        <w:t xml:space="preserve">Розроблено спосіб ортопедичного лікування пацієнтів з </w:t>
      </w:r>
      <w:r w:rsidR="0084446C">
        <w:rPr>
          <w:spacing w:val="-3"/>
          <w:sz w:val="28"/>
          <w:szCs w:val="28"/>
          <w:lang w:val="uk-UA"/>
        </w:rPr>
        <w:t>ДЗР</w:t>
      </w:r>
      <w:r w:rsidRPr="00294A63">
        <w:rPr>
          <w:spacing w:val="-3"/>
          <w:sz w:val="28"/>
          <w:szCs w:val="28"/>
          <w:lang w:val="uk-UA"/>
        </w:rPr>
        <w:t xml:space="preserve"> при мезіо-дистальному нахилі за допомогою часткових знімних пластинкових протезів з безкламерною фіксацією, використовуючи для фіксації та стабілізації прошарок А-силіконового матеріалу.</w:t>
      </w:r>
    </w:p>
    <w:p w:rsidR="00294A63" w:rsidRDefault="00294A63" w:rsidP="00294A63">
      <w:pPr>
        <w:spacing w:line="360" w:lineRule="auto"/>
        <w:ind w:firstLine="709"/>
        <w:jc w:val="both"/>
        <w:rPr>
          <w:sz w:val="28"/>
          <w:szCs w:val="28"/>
          <w:lang w:val="uk-UA"/>
        </w:rPr>
      </w:pPr>
      <w:r w:rsidRPr="00294A63">
        <w:rPr>
          <w:color w:val="000000"/>
          <w:sz w:val="28"/>
          <w:szCs w:val="28"/>
          <w:lang w:val="uk-UA"/>
        </w:rPr>
        <w:t xml:space="preserve">Обґрунтовані і клінічно апробовані результати розробленого А-силіконового матеріалу для безкламерної фіксації (Пат. 100951). </w:t>
      </w:r>
      <w:r w:rsidR="00157ABB" w:rsidRPr="00E4185C">
        <w:rPr>
          <w:sz w:val="28"/>
          <w:szCs w:val="28"/>
          <w:lang w:val="uk-UA"/>
        </w:rPr>
        <w:t xml:space="preserve">Результати проведеного дослідження числа корекцій виявили, що у пацієнтів із ЧЗПП з кламерною фіксацією потреба у проведенні корекцій базису протезу виникала частіше у порівнянні з пацієнтами, які користувались безкламерними ЧЗПП із прошарком А-силіконового матеріалу. Показник корекцій базису протезів без еластичного матеріалу в середньому </w:t>
      </w:r>
      <w:r w:rsidR="00157ABB">
        <w:rPr>
          <w:sz w:val="28"/>
          <w:szCs w:val="28"/>
          <w:lang w:val="uk-UA"/>
        </w:rPr>
        <w:t>у 2 рази (</w:t>
      </w:r>
      <w:r w:rsidR="00157ABB" w:rsidRPr="003D5C60">
        <w:rPr>
          <w:sz w:val="28"/>
          <w:szCs w:val="28"/>
        </w:rPr>
        <w:t>р&lt;0,05)</w:t>
      </w:r>
      <w:r w:rsidR="00157ABB">
        <w:rPr>
          <w:sz w:val="28"/>
          <w:szCs w:val="28"/>
          <w:lang w:val="uk-UA"/>
        </w:rPr>
        <w:t xml:space="preserve"> більше ніж</w:t>
      </w:r>
      <w:r w:rsidR="00157ABB" w:rsidRPr="00E4185C">
        <w:rPr>
          <w:sz w:val="28"/>
          <w:szCs w:val="28"/>
          <w:lang w:val="uk-UA"/>
        </w:rPr>
        <w:t xml:space="preserve"> у хворих, які користувались протезами з прошарком А-силіконового матеріалу.</w:t>
      </w:r>
    </w:p>
    <w:p w:rsidR="00157ABB" w:rsidRPr="00294A63" w:rsidRDefault="00157ABB" w:rsidP="00157ABB">
      <w:pPr>
        <w:spacing w:line="360" w:lineRule="auto"/>
        <w:ind w:firstLine="709"/>
        <w:jc w:val="both"/>
        <w:rPr>
          <w:color w:val="000000"/>
          <w:sz w:val="28"/>
          <w:szCs w:val="28"/>
          <w:lang w:val="uk-UA"/>
        </w:rPr>
      </w:pPr>
      <w:r w:rsidRPr="00294A63">
        <w:rPr>
          <w:color w:val="000000"/>
          <w:sz w:val="28"/>
          <w:szCs w:val="28"/>
          <w:lang w:val="uk-UA"/>
        </w:rPr>
        <w:t xml:space="preserve">Проведені дослідження мають теоретичне і практичне значення у галузі клінічної стоматології та зубо-технічного матеріалознавства. </w:t>
      </w:r>
    </w:p>
    <w:p w:rsidR="00294A63" w:rsidRDefault="00294A63" w:rsidP="00294A63">
      <w:pPr>
        <w:spacing w:line="360" w:lineRule="auto"/>
        <w:ind w:firstLine="709"/>
        <w:jc w:val="both"/>
        <w:rPr>
          <w:color w:val="000000"/>
          <w:sz w:val="28"/>
          <w:szCs w:val="28"/>
          <w:lang w:val="uk-UA"/>
        </w:rPr>
      </w:pPr>
      <w:r w:rsidRPr="00294A63">
        <w:rPr>
          <w:color w:val="000000"/>
          <w:sz w:val="28"/>
          <w:szCs w:val="28"/>
          <w:lang w:val="uk-UA"/>
        </w:rPr>
        <w:t xml:space="preserve">Результати лабораторних випробувань </w:t>
      </w:r>
      <w:r>
        <w:rPr>
          <w:color w:val="000000"/>
          <w:sz w:val="28"/>
          <w:szCs w:val="28"/>
          <w:lang w:val="uk-UA"/>
        </w:rPr>
        <w:t>визначають</w:t>
      </w:r>
      <w:r w:rsidRPr="00294A63">
        <w:rPr>
          <w:color w:val="000000"/>
          <w:sz w:val="28"/>
          <w:szCs w:val="28"/>
          <w:lang w:val="uk-UA"/>
        </w:rPr>
        <w:t xml:space="preserve"> оптимальні параметри нових матеріалів, а дослідження їх клініко – технологічних властивостей дозволять удосконалити якість лікування та, у цілому, забезпечити обґрунтований і оптимальний добір цих матеріалів для виготовлення ортопедичних конструкцій. </w:t>
      </w:r>
    </w:p>
    <w:p w:rsidR="00115B36" w:rsidRDefault="00115B36" w:rsidP="00294A63">
      <w:pPr>
        <w:spacing w:line="360" w:lineRule="auto"/>
        <w:ind w:firstLine="709"/>
        <w:jc w:val="both"/>
        <w:rPr>
          <w:spacing w:val="-2"/>
          <w:sz w:val="28"/>
          <w:szCs w:val="28"/>
          <w:lang w:val="uk-UA"/>
        </w:rPr>
      </w:pPr>
      <w:r>
        <w:rPr>
          <w:spacing w:val="-2"/>
          <w:sz w:val="28"/>
          <w:szCs w:val="28"/>
          <w:lang w:val="uk-UA"/>
        </w:rPr>
        <w:t>Ключові слова:</w:t>
      </w:r>
      <w:r w:rsidR="00E70B60">
        <w:rPr>
          <w:spacing w:val="-2"/>
          <w:sz w:val="28"/>
          <w:szCs w:val="28"/>
          <w:lang w:val="uk-UA"/>
        </w:rPr>
        <w:t xml:space="preserve"> </w:t>
      </w:r>
      <w:r w:rsidR="00851EED">
        <w:rPr>
          <w:spacing w:val="-2"/>
          <w:sz w:val="28"/>
          <w:szCs w:val="28"/>
          <w:lang w:val="uk-UA"/>
        </w:rPr>
        <w:t xml:space="preserve">ортопедична стоматологія, матеріалознавство, </w:t>
      </w:r>
      <w:r w:rsidR="001410FD">
        <w:rPr>
          <w:spacing w:val="-2"/>
          <w:sz w:val="28"/>
          <w:szCs w:val="28"/>
          <w:lang w:val="uk-UA"/>
        </w:rPr>
        <w:t>безкламерний протез,</w:t>
      </w:r>
      <w:r w:rsidR="001410FD" w:rsidRPr="001410FD">
        <w:rPr>
          <w:spacing w:val="-8"/>
          <w:sz w:val="28"/>
          <w:szCs w:val="28"/>
          <w:lang w:val="uk-UA"/>
        </w:rPr>
        <w:t xml:space="preserve"> А-сил</w:t>
      </w:r>
      <w:r w:rsidR="001410FD">
        <w:rPr>
          <w:spacing w:val="-8"/>
          <w:sz w:val="28"/>
          <w:szCs w:val="28"/>
          <w:lang w:val="uk-UA"/>
        </w:rPr>
        <w:t>і</w:t>
      </w:r>
      <w:r w:rsidR="001410FD" w:rsidRPr="001410FD">
        <w:rPr>
          <w:spacing w:val="-8"/>
          <w:sz w:val="28"/>
          <w:szCs w:val="28"/>
          <w:lang w:val="uk-UA"/>
        </w:rPr>
        <w:t>конов</w:t>
      </w:r>
      <w:r w:rsidR="001410FD">
        <w:rPr>
          <w:spacing w:val="-8"/>
          <w:sz w:val="28"/>
          <w:szCs w:val="28"/>
          <w:lang w:val="uk-UA"/>
        </w:rPr>
        <w:t>и</w:t>
      </w:r>
      <w:r w:rsidR="001410FD" w:rsidRPr="001410FD">
        <w:rPr>
          <w:spacing w:val="-8"/>
          <w:sz w:val="28"/>
          <w:szCs w:val="28"/>
          <w:lang w:val="uk-UA"/>
        </w:rPr>
        <w:t>й матер</w:t>
      </w:r>
      <w:r w:rsidR="001410FD">
        <w:rPr>
          <w:spacing w:val="-8"/>
          <w:sz w:val="28"/>
          <w:szCs w:val="28"/>
          <w:lang w:val="uk-UA"/>
        </w:rPr>
        <w:t>і</w:t>
      </w:r>
      <w:r w:rsidR="001410FD" w:rsidRPr="001410FD">
        <w:rPr>
          <w:spacing w:val="-8"/>
          <w:sz w:val="28"/>
          <w:szCs w:val="28"/>
          <w:lang w:val="uk-UA"/>
        </w:rPr>
        <w:t>ал</w:t>
      </w:r>
      <w:r w:rsidR="001410FD">
        <w:rPr>
          <w:spacing w:val="-8"/>
          <w:sz w:val="28"/>
          <w:szCs w:val="28"/>
          <w:lang w:val="uk-UA"/>
        </w:rPr>
        <w:t>,</w:t>
      </w:r>
      <w:r w:rsidR="00294A63">
        <w:rPr>
          <w:spacing w:val="-2"/>
          <w:sz w:val="28"/>
          <w:szCs w:val="28"/>
          <w:lang w:val="uk-UA"/>
        </w:rPr>
        <w:t xml:space="preserve">часткова адентія, дефект зубного </w:t>
      </w:r>
      <w:r w:rsidR="00294A63">
        <w:rPr>
          <w:spacing w:val="-2"/>
          <w:sz w:val="28"/>
          <w:szCs w:val="28"/>
          <w:lang w:val="uk-UA"/>
        </w:rPr>
        <w:lastRenderedPageBreak/>
        <w:t xml:space="preserve">ряду, </w:t>
      </w:r>
      <w:r w:rsidR="001410FD">
        <w:rPr>
          <w:spacing w:val="-2"/>
          <w:sz w:val="28"/>
          <w:szCs w:val="28"/>
          <w:lang w:val="uk-UA"/>
        </w:rPr>
        <w:t>мезі</w:t>
      </w:r>
      <w:r w:rsidR="00294A63">
        <w:rPr>
          <w:spacing w:val="-2"/>
          <w:sz w:val="28"/>
          <w:szCs w:val="28"/>
          <w:lang w:val="uk-UA"/>
        </w:rPr>
        <w:t xml:space="preserve">о-дистальний нахил зубів, частковий знімний пластинковий протез, математичне </w:t>
      </w:r>
      <w:r w:rsidR="001410FD">
        <w:rPr>
          <w:spacing w:val="-2"/>
          <w:sz w:val="28"/>
          <w:szCs w:val="28"/>
          <w:lang w:val="uk-UA"/>
        </w:rPr>
        <w:t>обґрунтування конструкції, щільність кісткової тканини, якість ортопедичного ліку</w:t>
      </w:r>
      <w:r w:rsidR="00851EED">
        <w:rPr>
          <w:spacing w:val="-2"/>
          <w:sz w:val="28"/>
          <w:szCs w:val="28"/>
          <w:lang w:val="uk-UA"/>
        </w:rPr>
        <w:t>вання.</w:t>
      </w:r>
    </w:p>
    <w:p w:rsidR="00EA7EEE" w:rsidRPr="00323A3A" w:rsidRDefault="00EA7EEE" w:rsidP="005E6F59">
      <w:pPr>
        <w:spacing w:line="360" w:lineRule="auto"/>
        <w:rPr>
          <w:spacing w:val="-4"/>
          <w:sz w:val="28"/>
          <w:szCs w:val="28"/>
          <w:lang w:val="uk-UA"/>
        </w:rPr>
      </w:pPr>
    </w:p>
    <w:p w:rsidR="00EA7EEE" w:rsidRPr="003372C9" w:rsidRDefault="00EA7EEE" w:rsidP="00EA7EEE">
      <w:pPr>
        <w:spacing w:line="360" w:lineRule="auto"/>
        <w:ind w:firstLine="709"/>
        <w:jc w:val="center"/>
        <w:rPr>
          <w:spacing w:val="-4"/>
          <w:sz w:val="28"/>
          <w:szCs w:val="28"/>
          <w:lang w:val="en-US"/>
        </w:rPr>
      </w:pPr>
      <w:r w:rsidRPr="003372C9">
        <w:rPr>
          <w:spacing w:val="-4"/>
          <w:sz w:val="28"/>
          <w:szCs w:val="28"/>
          <w:lang w:val="en-US"/>
        </w:rPr>
        <w:t>A</w:t>
      </w:r>
      <w:r w:rsidR="00C5707C" w:rsidRPr="003372C9">
        <w:rPr>
          <w:spacing w:val="-4"/>
          <w:sz w:val="28"/>
          <w:szCs w:val="28"/>
          <w:lang w:val="en-US"/>
        </w:rPr>
        <w:t>NNOTATION</w:t>
      </w:r>
    </w:p>
    <w:p w:rsidR="00EA7EEE" w:rsidRPr="003372C9" w:rsidRDefault="00EA7EEE" w:rsidP="00EA7EEE">
      <w:pPr>
        <w:spacing w:line="360" w:lineRule="auto"/>
        <w:ind w:firstLine="709"/>
        <w:jc w:val="both"/>
        <w:rPr>
          <w:spacing w:val="-4"/>
          <w:sz w:val="28"/>
          <w:szCs w:val="28"/>
          <w:lang w:val="en-US"/>
        </w:rPr>
      </w:pPr>
    </w:p>
    <w:p w:rsidR="00EA7EEE" w:rsidRPr="003372C9" w:rsidRDefault="00EA7EEE" w:rsidP="00EA7EEE">
      <w:pPr>
        <w:spacing w:line="360" w:lineRule="auto"/>
        <w:ind w:firstLine="709"/>
        <w:jc w:val="both"/>
        <w:rPr>
          <w:sz w:val="28"/>
          <w:szCs w:val="28"/>
          <w:lang w:val="en-US"/>
        </w:rPr>
      </w:pPr>
      <w:proofErr w:type="gramStart"/>
      <w:r w:rsidRPr="003372C9">
        <w:rPr>
          <w:i/>
          <w:sz w:val="28"/>
          <w:szCs w:val="28"/>
          <w:lang w:val="en-US"/>
        </w:rPr>
        <w:t>German, S. A.</w:t>
      </w:r>
      <w:r w:rsidRPr="003372C9">
        <w:rPr>
          <w:sz w:val="28"/>
          <w:szCs w:val="28"/>
          <w:lang w:val="en-US"/>
        </w:rPr>
        <w:t xml:space="preserve"> Clinical and laboratory substantiation of application of A-silicone material for claspless fixation of dentures with mesio-d</w:t>
      </w:r>
      <w:r w:rsidR="008A1898" w:rsidRPr="003372C9">
        <w:rPr>
          <w:sz w:val="28"/>
          <w:szCs w:val="28"/>
          <w:lang w:val="en-US"/>
        </w:rPr>
        <w:t>istal inclination of the teeth.</w:t>
      </w:r>
      <w:proofErr w:type="gramEnd"/>
      <w:r w:rsidR="008A1898" w:rsidRPr="003372C9">
        <w:rPr>
          <w:sz w:val="28"/>
          <w:szCs w:val="28"/>
          <w:lang w:val="en-US"/>
        </w:rPr>
        <w:t xml:space="preserve"> </w:t>
      </w:r>
      <w:r w:rsidR="008A1898" w:rsidRPr="003372C9">
        <w:rPr>
          <w:spacing w:val="-2"/>
          <w:sz w:val="28"/>
          <w:szCs w:val="28"/>
          <w:lang w:val="en-US"/>
        </w:rPr>
        <w:t>–</w:t>
      </w:r>
      <w:r w:rsidR="000163FF" w:rsidRPr="000163FF">
        <w:rPr>
          <w:spacing w:val="-2"/>
          <w:sz w:val="28"/>
          <w:szCs w:val="28"/>
          <w:lang w:val="en-US"/>
        </w:rPr>
        <w:t xml:space="preserve"> </w:t>
      </w:r>
      <w:r w:rsidR="008A1898" w:rsidRPr="003372C9">
        <w:rPr>
          <w:sz w:val="28"/>
          <w:szCs w:val="28"/>
          <w:lang w:val="en-US"/>
        </w:rPr>
        <w:t>M</w:t>
      </w:r>
      <w:r w:rsidRPr="003372C9">
        <w:rPr>
          <w:sz w:val="28"/>
          <w:szCs w:val="28"/>
          <w:lang w:val="en-US"/>
        </w:rPr>
        <w:t>anuscript.</w:t>
      </w:r>
    </w:p>
    <w:p w:rsidR="000163FF" w:rsidRPr="004545C7" w:rsidRDefault="000163FF" w:rsidP="000163FF">
      <w:pPr>
        <w:spacing w:line="360" w:lineRule="auto"/>
        <w:ind w:firstLine="709"/>
        <w:jc w:val="both"/>
        <w:rPr>
          <w:sz w:val="28"/>
          <w:szCs w:val="28"/>
          <w:lang w:val="en-US"/>
        </w:rPr>
      </w:pPr>
      <w:proofErr w:type="gramStart"/>
      <w:r>
        <w:rPr>
          <w:sz w:val="28"/>
          <w:szCs w:val="28"/>
          <w:lang w:val="en-US"/>
        </w:rPr>
        <w:t>Dissertation</w:t>
      </w:r>
      <w:r w:rsidRPr="004545C7">
        <w:rPr>
          <w:sz w:val="28"/>
          <w:szCs w:val="28"/>
          <w:lang w:val="en-US"/>
        </w:rPr>
        <w:t xml:space="preserve"> for the </w:t>
      </w:r>
      <w:r>
        <w:rPr>
          <w:sz w:val="28"/>
          <w:szCs w:val="28"/>
          <w:lang w:val="en-US"/>
        </w:rPr>
        <w:t xml:space="preserve">scientific </w:t>
      </w:r>
      <w:r w:rsidRPr="004545C7">
        <w:rPr>
          <w:sz w:val="28"/>
          <w:szCs w:val="28"/>
          <w:lang w:val="en-US"/>
        </w:rPr>
        <w:t>degree of Candidate of</w:t>
      </w:r>
      <w:r>
        <w:rPr>
          <w:sz w:val="28"/>
          <w:szCs w:val="28"/>
          <w:lang w:val="en-US"/>
        </w:rPr>
        <w:t xml:space="preserve"> Medical</w:t>
      </w:r>
      <w:r w:rsidRPr="004545C7">
        <w:rPr>
          <w:sz w:val="28"/>
          <w:szCs w:val="28"/>
          <w:lang w:val="en-US"/>
        </w:rPr>
        <w:t xml:space="preserve"> Sciences in</w:t>
      </w:r>
      <w:r>
        <w:rPr>
          <w:sz w:val="28"/>
          <w:szCs w:val="28"/>
          <w:lang w:val="en-US"/>
        </w:rPr>
        <w:t xml:space="preserve"> </w:t>
      </w:r>
      <w:proofErr w:type="spellStart"/>
      <w:r>
        <w:rPr>
          <w:sz w:val="28"/>
          <w:szCs w:val="28"/>
          <w:lang w:val="en-US"/>
        </w:rPr>
        <w:t>speciality</w:t>
      </w:r>
      <w:proofErr w:type="spellEnd"/>
      <w:r w:rsidRPr="004545C7">
        <w:rPr>
          <w:sz w:val="28"/>
          <w:szCs w:val="28"/>
          <w:lang w:val="en-US"/>
        </w:rPr>
        <w:t xml:space="preserve"> 14.01.22 </w:t>
      </w:r>
      <w:r>
        <w:rPr>
          <w:sz w:val="28"/>
          <w:szCs w:val="28"/>
          <w:lang w:val="uk-UA"/>
        </w:rPr>
        <w:t>«</w:t>
      </w:r>
      <w:r w:rsidRPr="004545C7">
        <w:rPr>
          <w:sz w:val="28"/>
          <w:szCs w:val="28"/>
          <w:lang w:val="en-US"/>
        </w:rPr>
        <w:t>Dentistry</w:t>
      </w:r>
      <w:r>
        <w:rPr>
          <w:sz w:val="28"/>
          <w:szCs w:val="28"/>
          <w:lang w:val="uk-UA"/>
        </w:rPr>
        <w:t>»</w:t>
      </w:r>
      <w:r w:rsidRPr="004545C7">
        <w:rPr>
          <w:sz w:val="28"/>
          <w:szCs w:val="28"/>
          <w:lang w:val="uk-UA"/>
        </w:rPr>
        <w:t>.</w:t>
      </w:r>
      <w:proofErr w:type="gramEnd"/>
      <w:r w:rsidRPr="004545C7">
        <w:rPr>
          <w:sz w:val="28"/>
          <w:szCs w:val="28"/>
          <w:lang w:val="uk-UA"/>
        </w:rPr>
        <w:t xml:space="preserve"> </w:t>
      </w:r>
      <w:proofErr w:type="gramStart"/>
      <w:r w:rsidRPr="003372C9">
        <w:rPr>
          <w:sz w:val="28"/>
          <w:szCs w:val="28"/>
          <w:lang w:val="en-US"/>
        </w:rPr>
        <w:t>–</w:t>
      </w:r>
      <w:r w:rsidRPr="004545C7">
        <w:rPr>
          <w:sz w:val="28"/>
          <w:szCs w:val="28"/>
          <w:lang w:val="en-US"/>
        </w:rPr>
        <w:t xml:space="preserve"> Kharkiv National Medical University, </w:t>
      </w:r>
      <w:r>
        <w:rPr>
          <w:sz w:val="28"/>
          <w:szCs w:val="28"/>
          <w:lang w:val="en-US"/>
        </w:rPr>
        <w:t xml:space="preserve">Ministry of Health of Ukraine, </w:t>
      </w:r>
      <w:r w:rsidRPr="004545C7">
        <w:rPr>
          <w:sz w:val="28"/>
          <w:szCs w:val="28"/>
          <w:lang w:val="en-US"/>
        </w:rPr>
        <w:t>Kharkiv, 2017.</w:t>
      </w:r>
      <w:proofErr w:type="gramEnd"/>
    </w:p>
    <w:p w:rsidR="006C4D93" w:rsidRPr="003372C9" w:rsidRDefault="006C4D93" w:rsidP="00EA7EEE">
      <w:pPr>
        <w:spacing w:line="360" w:lineRule="auto"/>
        <w:ind w:firstLine="709"/>
        <w:jc w:val="both"/>
        <w:rPr>
          <w:sz w:val="28"/>
          <w:szCs w:val="28"/>
          <w:lang w:val="en-US"/>
        </w:rPr>
      </w:pPr>
      <w:r w:rsidRPr="003372C9">
        <w:rPr>
          <w:sz w:val="28"/>
          <w:szCs w:val="28"/>
          <w:lang w:val="en-US"/>
        </w:rPr>
        <w:t>The results of the study were suggested treatment of patients with defects of dentition with the mesio-distal inclination of the teeth by removable acrylic partial dentures with claspless fixation by domestic A-silicone material.</w:t>
      </w:r>
    </w:p>
    <w:p w:rsidR="008B54F5" w:rsidRPr="003372C9" w:rsidRDefault="006C4D93" w:rsidP="00EA7EEE">
      <w:pPr>
        <w:spacing w:line="360" w:lineRule="auto"/>
        <w:ind w:firstLine="709"/>
        <w:jc w:val="both"/>
        <w:rPr>
          <w:sz w:val="28"/>
          <w:szCs w:val="28"/>
          <w:lang w:val="en-US"/>
        </w:rPr>
      </w:pPr>
      <w:r w:rsidRPr="003372C9">
        <w:rPr>
          <w:sz w:val="28"/>
          <w:szCs w:val="28"/>
          <w:lang w:val="en-US"/>
        </w:rPr>
        <w:t xml:space="preserve">The results of the research were physical and mechanical properties of A-silicone materials and their comparative evaluation. </w:t>
      </w:r>
      <w:r w:rsidR="00323A3A" w:rsidRPr="003372C9">
        <w:rPr>
          <w:sz w:val="28"/>
          <w:szCs w:val="28"/>
          <w:lang w:val="en-US"/>
        </w:rPr>
        <w:t xml:space="preserve">The obtained </w:t>
      </w:r>
      <w:r w:rsidR="008B54F5" w:rsidRPr="003372C9">
        <w:rPr>
          <w:sz w:val="28"/>
          <w:szCs w:val="28"/>
          <w:lang w:val="en-US"/>
        </w:rPr>
        <w:t>data indicate</w:t>
      </w:r>
      <w:r w:rsidR="00323A3A" w:rsidRPr="003372C9">
        <w:rPr>
          <w:sz w:val="28"/>
          <w:szCs w:val="28"/>
          <w:lang w:val="en-US"/>
        </w:rPr>
        <w:t xml:space="preserve"> that </w:t>
      </w:r>
      <w:r w:rsidR="008B54F5" w:rsidRPr="003372C9">
        <w:rPr>
          <w:sz w:val="28"/>
          <w:szCs w:val="28"/>
          <w:lang w:val="en-US"/>
        </w:rPr>
        <w:t>physical and mechanical properties of the developed formulation of A-silicone material fully meet</w:t>
      </w:r>
      <w:r w:rsidR="00323A3A" w:rsidRPr="003372C9">
        <w:rPr>
          <w:sz w:val="28"/>
          <w:szCs w:val="28"/>
          <w:lang w:val="en-US"/>
        </w:rPr>
        <w:t xml:space="preserve"> the requirements </w:t>
      </w:r>
      <w:r w:rsidR="008A1898" w:rsidRPr="003372C9">
        <w:rPr>
          <w:sz w:val="28"/>
          <w:szCs w:val="28"/>
          <w:lang w:val="en-US"/>
        </w:rPr>
        <w:t>of ISO</w:t>
      </w:r>
      <w:r w:rsidR="00323A3A" w:rsidRPr="003372C9">
        <w:rPr>
          <w:sz w:val="28"/>
          <w:szCs w:val="28"/>
          <w:lang w:val="en-US"/>
        </w:rPr>
        <w:t xml:space="preserve"> 10139-2. Comparative characteristics showed that the native material on key indicators is not inferior to foreign material (p&lt;0.01), differs from the prototype more solid and hard consistency of 10 %, which gives the possibility to fix the denture without clasps.</w:t>
      </w:r>
    </w:p>
    <w:p w:rsidR="00EA7EEE" w:rsidRPr="003372C9" w:rsidRDefault="00E86D89" w:rsidP="00EA7EEE">
      <w:pPr>
        <w:spacing w:line="360" w:lineRule="auto"/>
        <w:ind w:firstLine="709"/>
        <w:jc w:val="both"/>
        <w:rPr>
          <w:sz w:val="28"/>
          <w:szCs w:val="28"/>
          <w:lang w:val="en-US"/>
        </w:rPr>
      </w:pPr>
      <w:r w:rsidRPr="003372C9">
        <w:rPr>
          <w:sz w:val="28"/>
          <w:szCs w:val="28"/>
          <w:lang w:val="en-US"/>
        </w:rPr>
        <w:t xml:space="preserve">According to the results of a study conducted the mathematical </w:t>
      </w:r>
      <w:r w:rsidR="008B54F5" w:rsidRPr="003372C9">
        <w:rPr>
          <w:sz w:val="28"/>
          <w:szCs w:val="28"/>
          <w:lang w:val="en-US"/>
        </w:rPr>
        <w:t>justification of</w:t>
      </w:r>
      <w:r w:rsidR="00191564" w:rsidRPr="003372C9">
        <w:rPr>
          <w:sz w:val="28"/>
          <w:szCs w:val="28"/>
          <w:lang w:val="en-US"/>
        </w:rPr>
        <w:t xml:space="preserve"> </w:t>
      </w:r>
      <w:r w:rsidR="008B54F5" w:rsidRPr="003372C9">
        <w:rPr>
          <w:sz w:val="28"/>
          <w:szCs w:val="28"/>
          <w:lang w:val="en-US"/>
        </w:rPr>
        <w:t xml:space="preserve">claspless denture </w:t>
      </w:r>
      <w:r w:rsidRPr="003372C9">
        <w:rPr>
          <w:sz w:val="28"/>
          <w:szCs w:val="28"/>
          <w:lang w:val="en-US"/>
        </w:rPr>
        <w:t>and was developed simplified table, which calculates the rational design of</w:t>
      </w:r>
      <w:r w:rsidR="008B54F5" w:rsidRPr="003372C9">
        <w:rPr>
          <w:sz w:val="28"/>
          <w:szCs w:val="28"/>
          <w:lang w:val="en-US"/>
        </w:rPr>
        <w:t xml:space="preserve"> denture</w:t>
      </w:r>
      <w:r w:rsidRPr="003372C9">
        <w:rPr>
          <w:sz w:val="28"/>
          <w:szCs w:val="28"/>
          <w:lang w:val="en-US"/>
        </w:rPr>
        <w:t xml:space="preserve">. </w:t>
      </w:r>
      <w:proofErr w:type="gramStart"/>
      <w:r w:rsidRPr="003372C9">
        <w:rPr>
          <w:sz w:val="28"/>
          <w:szCs w:val="28"/>
          <w:lang w:val="en-US"/>
        </w:rPr>
        <w:t>Determined the optimal values of the ratios of undercut and height of the inclined teeth.</w:t>
      </w:r>
      <w:proofErr w:type="gramEnd"/>
      <w:r w:rsidRPr="003372C9">
        <w:rPr>
          <w:sz w:val="28"/>
          <w:szCs w:val="28"/>
          <w:lang w:val="en-US"/>
        </w:rPr>
        <w:t xml:space="preserve"> There are difficulties with the introduction of the prosthesis w</w:t>
      </w:r>
      <w:r w:rsidR="00EA7EEE" w:rsidRPr="003372C9">
        <w:rPr>
          <w:sz w:val="28"/>
          <w:szCs w:val="28"/>
          <w:lang w:val="en-US"/>
        </w:rPr>
        <w:t>hen the mesio-distal tilt angle more than 45</w:t>
      </w:r>
      <w:r w:rsidRPr="003372C9">
        <w:rPr>
          <w:sz w:val="28"/>
          <w:szCs w:val="28"/>
          <w:lang w:val="en-US"/>
        </w:rPr>
        <w:t>°</w:t>
      </w:r>
      <w:r w:rsidR="00EA7EEE" w:rsidRPr="003372C9">
        <w:rPr>
          <w:sz w:val="28"/>
          <w:szCs w:val="28"/>
          <w:lang w:val="en-US"/>
        </w:rPr>
        <w:t xml:space="preserve"> and when tilted</w:t>
      </w:r>
      <w:r w:rsidRPr="003372C9">
        <w:rPr>
          <w:sz w:val="28"/>
          <w:szCs w:val="28"/>
          <w:lang w:val="en-US"/>
        </w:rPr>
        <w:t xml:space="preserve"> teeth</w:t>
      </w:r>
      <w:r w:rsidR="00EA7EEE" w:rsidRPr="003372C9">
        <w:rPr>
          <w:sz w:val="28"/>
          <w:szCs w:val="28"/>
          <w:lang w:val="en-US"/>
        </w:rPr>
        <w:t xml:space="preserve"> less than 15° </w:t>
      </w:r>
      <w:r w:rsidRPr="003372C9">
        <w:rPr>
          <w:sz w:val="28"/>
          <w:szCs w:val="28"/>
          <w:lang w:val="en-US"/>
        </w:rPr>
        <w:t>appeared problems</w:t>
      </w:r>
      <w:r w:rsidR="00EA7EEE" w:rsidRPr="003372C9">
        <w:rPr>
          <w:sz w:val="28"/>
          <w:szCs w:val="28"/>
          <w:lang w:val="en-US"/>
        </w:rPr>
        <w:t xml:space="preserve"> with fixing. Allowed the thickness of the silicone compound is from 0.1 to 2.4 mm</w:t>
      </w:r>
      <w:r w:rsidRPr="003372C9">
        <w:rPr>
          <w:sz w:val="28"/>
          <w:szCs w:val="28"/>
          <w:lang w:val="en-US"/>
        </w:rPr>
        <w:t>.</w:t>
      </w:r>
      <w:r w:rsidR="00EA7EEE" w:rsidRPr="003372C9">
        <w:rPr>
          <w:sz w:val="28"/>
          <w:szCs w:val="28"/>
          <w:lang w:val="en-US"/>
        </w:rPr>
        <w:t xml:space="preserve"> </w:t>
      </w:r>
      <w:proofErr w:type="gramStart"/>
      <w:r w:rsidR="00EA7EEE" w:rsidRPr="003372C9">
        <w:rPr>
          <w:sz w:val="28"/>
          <w:szCs w:val="28"/>
          <w:lang w:val="en-US"/>
        </w:rPr>
        <w:t>When the thickness of the layer of material above 3.0 mm are possible complications in the form of breaks in service.</w:t>
      </w:r>
      <w:proofErr w:type="gramEnd"/>
    </w:p>
    <w:p w:rsidR="00EA7EEE" w:rsidRPr="003372C9" w:rsidRDefault="0084597A" w:rsidP="00EA7EEE">
      <w:pPr>
        <w:spacing w:line="360" w:lineRule="auto"/>
        <w:ind w:firstLine="709"/>
        <w:jc w:val="both"/>
        <w:rPr>
          <w:spacing w:val="-6"/>
          <w:sz w:val="28"/>
          <w:szCs w:val="28"/>
          <w:lang w:val="en-US"/>
        </w:rPr>
      </w:pPr>
      <w:proofErr w:type="gramStart"/>
      <w:r w:rsidRPr="003372C9">
        <w:rPr>
          <w:spacing w:val="-6"/>
          <w:sz w:val="28"/>
          <w:szCs w:val="28"/>
          <w:lang w:val="en-US"/>
        </w:rPr>
        <w:lastRenderedPageBreak/>
        <w:t xml:space="preserve">Conducted a study </w:t>
      </w:r>
      <w:r w:rsidR="00EA7EEE" w:rsidRPr="003372C9">
        <w:rPr>
          <w:spacing w:val="-6"/>
          <w:sz w:val="28"/>
          <w:szCs w:val="28"/>
          <w:lang w:val="en-US"/>
        </w:rPr>
        <w:t>of optical density of bone tissue of alveolar bone by cone-beam computed tomography depending on the timing of the removal of teeth and use of removable dentures.</w:t>
      </w:r>
      <w:proofErr w:type="gramEnd"/>
      <w:r w:rsidR="00EA7EEE" w:rsidRPr="003372C9">
        <w:rPr>
          <w:spacing w:val="-6"/>
          <w:sz w:val="28"/>
          <w:szCs w:val="28"/>
          <w:lang w:val="en-US"/>
        </w:rPr>
        <w:t xml:space="preserve"> </w:t>
      </w:r>
      <w:r w:rsidRPr="003372C9">
        <w:rPr>
          <w:spacing w:val="-6"/>
          <w:sz w:val="28"/>
          <w:szCs w:val="28"/>
          <w:lang w:val="en-US"/>
        </w:rPr>
        <w:t>Determined t</w:t>
      </w:r>
      <w:r w:rsidR="00EA7EEE" w:rsidRPr="003372C9">
        <w:rPr>
          <w:spacing w:val="-6"/>
          <w:sz w:val="28"/>
          <w:szCs w:val="28"/>
          <w:lang w:val="en-US"/>
        </w:rPr>
        <w:t>he optical density of bone tissue of alveolar processes of jaws in the region of defects of the dentition</w:t>
      </w:r>
      <w:r w:rsidRPr="003372C9">
        <w:rPr>
          <w:spacing w:val="-6"/>
          <w:sz w:val="28"/>
          <w:szCs w:val="28"/>
          <w:lang w:val="en-US"/>
        </w:rPr>
        <w:t xml:space="preserve"> was </w:t>
      </w:r>
      <w:r w:rsidR="00EA7EEE" w:rsidRPr="003372C9">
        <w:rPr>
          <w:spacing w:val="-6"/>
          <w:sz w:val="28"/>
          <w:szCs w:val="28"/>
          <w:lang w:val="en-US"/>
        </w:rPr>
        <w:t>from -420,445 to 1629,754</w:t>
      </w:r>
      <w:r w:rsidRPr="003372C9">
        <w:rPr>
          <w:spacing w:val="-6"/>
          <w:sz w:val="28"/>
          <w:szCs w:val="28"/>
          <w:lang w:val="en-US"/>
        </w:rPr>
        <w:t>. Defined</w:t>
      </w:r>
      <w:r w:rsidR="00EA7EEE" w:rsidRPr="003372C9">
        <w:rPr>
          <w:spacing w:val="-6"/>
          <w:sz w:val="28"/>
          <w:szCs w:val="28"/>
          <w:lang w:val="en-US"/>
        </w:rPr>
        <w:t xml:space="preserve">  the fact of change of optical density of bone tissue of the alveolar process in the early </w:t>
      </w:r>
      <w:r w:rsidRPr="003372C9">
        <w:rPr>
          <w:spacing w:val="-6"/>
          <w:sz w:val="28"/>
          <w:szCs w:val="28"/>
          <w:lang w:val="en-US"/>
        </w:rPr>
        <w:t xml:space="preserve">period of </w:t>
      </w:r>
      <w:r w:rsidR="00EA7EEE" w:rsidRPr="003372C9">
        <w:rPr>
          <w:spacing w:val="-6"/>
          <w:sz w:val="28"/>
          <w:szCs w:val="28"/>
          <w:lang w:val="en-US"/>
        </w:rPr>
        <w:t>us</w:t>
      </w:r>
      <w:r w:rsidRPr="003372C9">
        <w:rPr>
          <w:spacing w:val="-6"/>
          <w:sz w:val="28"/>
          <w:szCs w:val="28"/>
          <w:lang w:val="en-US"/>
        </w:rPr>
        <w:t>ing</w:t>
      </w:r>
      <w:r w:rsidR="00EA7EEE" w:rsidRPr="003372C9">
        <w:rPr>
          <w:spacing w:val="-6"/>
          <w:sz w:val="28"/>
          <w:szCs w:val="28"/>
          <w:lang w:val="en-US"/>
        </w:rPr>
        <w:t xml:space="preserve"> removable dentures, as well as increasing bone density of the alveolar bone in sustainable depending on the period of time after tooth removal.</w:t>
      </w:r>
    </w:p>
    <w:p w:rsidR="00EA7EEE" w:rsidRPr="003372C9" w:rsidRDefault="0084597A" w:rsidP="00EA7EEE">
      <w:pPr>
        <w:spacing w:line="360" w:lineRule="auto"/>
        <w:ind w:firstLine="709"/>
        <w:jc w:val="both"/>
        <w:rPr>
          <w:spacing w:val="-6"/>
          <w:sz w:val="28"/>
          <w:szCs w:val="28"/>
          <w:lang w:val="en-US"/>
        </w:rPr>
      </w:pPr>
      <w:r w:rsidRPr="003372C9">
        <w:rPr>
          <w:spacing w:val="-6"/>
          <w:sz w:val="28"/>
          <w:szCs w:val="28"/>
          <w:lang w:val="en-US"/>
        </w:rPr>
        <w:t xml:space="preserve">We was </w:t>
      </w:r>
      <w:r w:rsidR="00EA7EEE" w:rsidRPr="003372C9">
        <w:rPr>
          <w:spacing w:val="-6"/>
          <w:sz w:val="28"/>
          <w:szCs w:val="28"/>
          <w:lang w:val="en-US"/>
        </w:rPr>
        <w:t xml:space="preserve">developed method of orthopedic treatment of patients with defects of dentition in the mesio-distal inclination with partial removable laminar dentures with </w:t>
      </w:r>
      <w:r w:rsidRPr="003372C9">
        <w:rPr>
          <w:spacing w:val="-6"/>
          <w:sz w:val="28"/>
          <w:szCs w:val="28"/>
          <w:lang w:val="en-US"/>
        </w:rPr>
        <w:t>claspless</w:t>
      </w:r>
      <w:r w:rsidR="00EA7EEE" w:rsidRPr="003372C9">
        <w:rPr>
          <w:spacing w:val="-6"/>
          <w:sz w:val="28"/>
          <w:szCs w:val="28"/>
          <w:lang w:val="en-US"/>
        </w:rPr>
        <w:t xml:space="preserve"> fixation</w:t>
      </w:r>
      <w:r w:rsidRPr="003372C9">
        <w:rPr>
          <w:spacing w:val="-6"/>
          <w:sz w:val="28"/>
          <w:szCs w:val="28"/>
          <w:lang w:val="en-US"/>
        </w:rPr>
        <w:t xml:space="preserve"> by</w:t>
      </w:r>
      <w:r w:rsidR="00EA7EEE" w:rsidRPr="003372C9">
        <w:rPr>
          <w:spacing w:val="-6"/>
          <w:sz w:val="28"/>
          <w:szCs w:val="28"/>
          <w:lang w:val="en-US"/>
        </w:rPr>
        <w:t xml:space="preserve"> using </w:t>
      </w:r>
      <w:r w:rsidRPr="003372C9">
        <w:rPr>
          <w:spacing w:val="-6"/>
          <w:sz w:val="28"/>
          <w:szCs w:val="28"/>
          <w:lang w:val="en-US"/>
        </w:rPr>
        <w:t xml:space="preserve">layer of A-silicon material for </w:t>
      </w:r>
      <w:r w:rsidR="00EA7EEE" w:rsidRPr="003372C9">
        <w:rPr>
          <w:spacing w:val="-6"/>
          <w:sz w:val="28"/>
          <w:szCs w:val="28"/>
          <w:lang w:val="en-US"/>
        </w:rPr>
        <w:t>fixation and stabilization.</w:t>
      </w:r>
    </w:p>
    <w:p w:rsidR="00EA7EEE" w:rsidRPr="003372C9" w:rsidRDefault="00EA7EEE" w:rsidP="00EA7EEE">
      <w:pPr>
        <w:spacing w:line="360" w:lineRule="auto"/>
        <w:ind w:firstLine="709"/>
        <w:jc w:val="both"/>
        <w:rPr>
          <w:sz w:val="28"/>
          <w:szCs w:val="28"/>
          <w:lang w:val="en-US"/>
        </w:rPr>
      </w:pPr>
      <w:proofErr w:type="gramStart"/>
      <w:r w:rsidRPr="003372C9">
        <w:rPr>
          <w:sz w:val="28"/>
          <w:szCs w:val="28"/>
          <w:lang w:val="en-US"/>
        </w:rPr>
        <w:t xml:space="preserve">Well-grounded and clinically-tested results of the developed A-silicone material for </w:t>
      </w:r>
      <w:r w:rsidR="00C0798D" w:rsidRPr="003372C9">
        <w:rPr>
          <w:sz w:val="28"/>
          <w:szCs w:val="28"/>
          <w:lang w:val="en-US"/>
        </w:rPr>
        <w:t>claspless</w:t>
      </w:r>
      <w:r w:rsidRPr="003372C9">
        <w:rPr>
          <w:sz w:val="28"/>
          <w:szCs w:val="28"/>
          <w:lang w:val="en-US"/>
        </w:rPr>
        <w:t xml:space="preserve"> fixation (Pat. 100951</w:t>
      </w:r>
      <w:r w:rsidR="00191564" w:rsidRPr="003372C9">
        <w:rPr>
          <w:sz w:val="28"/>
          <w:szCs w:val="28"/>
          <w:lang w:val="en-US"/>
        </w:rPr>
        <w:t>)</w:t>
      </w:r>
      <w:r w:rsidRPr="003372C9">
        <w:rPr>
          <w:sz w:val="28"/>
          <w:szCs w:val="28"/>
          <w:lang w:val="en-US"/>
        </w:rPr>
        <w:t>.</w:t>
      </w:r>
      <w:proofErr w:type="gramEnd"/>
      <w:r w:rsidRPr="003372C9">
        <w:rPr>
          <w:sz w:val="28"/>
          <w:szCs w:val="28"/>
          <w:lang w:val="en-US"/>
        </w:rPr>
        <w:t xml:space="preserve"> </w:t>
      </w:r>
      <w:r w:rsidR="00C0798D" w:rsidRPr="003372C9">
        <w:rPr>
          <w:sz w:val="28"/>
          <w:szCs w:val="28"/>
          <w:lang w:val="en-US"/>
        </w:rPr>
        <w:t xml:space="preserve">The results of the study of the number of RPD corrections identified </w:t>
      </w:r>
      <w:r w:rsidR="0041664D" w:rsidRPr="003372C9">
        <w:rPr>
          <w:sz w:val="28"/>
          <w:szCs w:val="28"/>
          <w:lang w:val="en-US"/>
        </w:rPr>
        <w:t>that the</w:t>
      </w:r>
      <w:r w:rsidR="00C0798D" w:rsidRPr="003372C9">
        <w:rPr>
          <w:sz w:val="28"/>
          <w:szCs w:val="28"/>
          <w:lang w:val="en-US"/>
        </w:rPr>
        <w:t xml:space="preserve"> neediness for adjustments of the denture with clasp fixing occurred often in comparison with patients who used claspless RPD with a layer of </w:t>
      </w:r>
      <w:proofErr w:type="gramStart"/>
      <w:r w:rsidR="00C0798D" w:rsidRPr="003372C9">
        <w:rPr>
          <w:sz w:val="28"/>
          <w:szCs w:val="28"/>
          <w:lang w:val="en-US"/>
        </w:rPr>
        <w:t>A</w:t>
      </w:r>
      <w:proofErr w:type="gramEnd"/>
      <w:r w:rsidR="00C0798D" w:rsidRPr="003372C9">
        <w:rPr>
          <w:sz w:val="28"/>
          <w:szCs w:val="28"/>
          <w:lang w:val="en-US"/>
        </w:rPr>
        <w:t xml:space="preserve"> silicone material.</w:t>
      </w:r>
      <w:r w:rsidR="00191564" w:rsidRPr="003372C9">
        <w:rPr>
          <w:sz w:val="28"/>
          <w:szCs w:val="28"/>
          <w:lang w:val="en-US"/>
        </w:rPr>
        <w:t xml:space="preserve"> </w:t>
      </w:r>
      <w:proofErr w:type="gramStart"/>
      <w:r w:rsidR="00C0798D" w:rsidRPr="003372C9">
        <w:rPr>
          <w:sz w:val="28"/>
          <w:szCs w:val="28"/>
          <w:lang w:val="en-US"/>
        </w:rPr>
        <w:t>Rate of adjustments of basis of the denture without elastic material on the average in 2 times (p&lt;0.05) more than patients who used the claspless denture with a layer of A silicone material.</w:t>
      </w:r>
      <w:proofErr w:type="gramEnd"/>
    </w:p>
    <w:p w:rsidR="002734A4" w:rsidRPr="003372C9" w:rsidRDefault="00C0798D" w:rsidP="00EA7EEE">
      <w:pPr>
        <w:spacing w:line="360" w:lineRule="auto"/>
        <w:ind w:firstLine="709"/>
        <w:jc w:val="both"/>
        <w:rPr>
          <w:sz w:val="28"/>
          <w:szCs w:val="28"/>
          <w:lang w:val="en-US"/>
        </w:rPr>
      </w:pPr>
      <w:r w:rsidRPr="003372C9">
        <w:rPr>
          <w:sz w:val="28"/>
          <w:szCs w:val="28"/>
          <w:lang w:val="en-US"/>
        </w:rPr>
        <w:t xml:space="preserve">The study has theoretical and practical importance in the field of clinical dentistry and tooth-technical materials science. </w:t>
      </w:r>
      <w:r w:rsidR="002734A4" w:rsidRPr="003372C9">
        <w:rPr>
          <w:sz w:val="28"/>
          <w:szCs w:val="28"/>
          <w:lang w:val="en-US"/>
        </w:rPr>
        <w:t xml:space="preserve">In the results of laboratory tests determined optimal parameters for new materials and studies of their clinical and technological properties allow to improve the quality of treatment and, in general, to provide a reasonable and optimal selection of these materials for the manufacture of orthopedic structures. </w:t>
      </w:r>
    </w:p>
    <w:p w:rsidR="002734A4" w:rsidRPr="003372C9" w:rsidRDefault="00EA7EEE" w:rsidP="002734A4">
      <w:pPr>
        <w:spacing w:line="360" w:lineRule="auto"/>
        <w:ind w:firstLine="709"/>
        <w:jc w:val="both"/>
        <w:rPr>
          <w:sz w:val="28"/>
          <w:szCs w:val="28"/>
          <w:lang w:val="en-US"/>
        </w:rPr>
      </w:pPr>
      <w:r w:rsidRPr="003372C9">
        <w:rPr>
          <w:sz w:val="28"/>
          <w:szCs w:val="28"/>
          <w:lang w:val="en-US"/>
        </w:rPr>
        <w:t xml:space="preserve">Keywords: </w:t>
      </w:r>
      <w:r w:rsidR="00851EED" w:rsidRPr="003372C9">
        <w:rPr>
          <w:sz w:val="28"/>
          <w:szCs w:val="28"/>
          <w:lang w:val="en-US"/>
        </w:rPr>
        <w:tab/>
        <w:t xml:space="preserve">prosthetic dentistry, materials science, </w:t>
      </w:r>
      <w:r w:rsidR="002734A4" w:rsidRPr="003372C9">
        <w:rPr>
          <w:sz w:val="28"/>
          <w:szCs w:val="28"/>
          <w:lang w:val="en-US"/>
        </w:rPr>
        <w:t>claspless denture,</w:t>
      </w:r>
      <w:r w:rsidRPr="003372C9">
        <w:rPr>
          <w:sz w:val="28"/>
          <w:szCs w:val="28"/>
          <w:lang w:val="en-US"/>
        </w:rPr>
        <w:t xml:space="preserve"> A</w:t>
      </w:r>
      <w:r w:rsidR="002734A4" w:rsidRPr="003372C9">
        <w:rPr>
          <w:sz w:val="28"/>
          <w:szCs w:val="28"/>
          <w:lang w:val="en-US"/>
        </w:rPr>
        <w:t>-</w:t>
      </w:r>
      <w:r w:rsidRPr="003372C9">
        <w:rPr>
          <w:sz w:val="28"/>
          <w:szCs w:val="28"/>
          <w:lang w:val="en-US"/>
        </w:rPr>
        <w:t xml:space="preserve">silicone material, partial </w:t>
      </w:r>
      <w:r w:rsidR="002734A4" w:rsidRPr="003372C9">
        <w:rPr>
          <w:sz w:val="28"/>
          <w:szCs w:val="28"/>
          <w:lang w:val="en-US"/>
        </w:rPr>
        <w:t>edentulism</w:t>
      </w:r>
      <w:r w:rsidRPr="003372C9">
        <w:rPr>
          <w:sz w:val="28"/>
          <w:szCs w:val="28"/>
          <w:lang w:val="en-US"/>
        </w:rPr>
        <w:t>, the defect of dentition, mesio</w:t>
      </w:r>
      <w:r w:rsidR="002734A4" w:rsidRPr="003372C9">
        <w:rPr>
          <w:sz w:val="28"/>
          <w:szCs w:val="28"/>
          <w:lang w:val="en-US"/>
        </w:rPr>
        <w:t>-</w:t>
      </w:r>
      <w:r w:rsidRPr="003372C9">
        <w:rPr>
          <w:sz w:val="28"/>
          <w:szCs w:val="28"/>
          <w:lang w:val="en-US"/>
        </w:rPr>
        <w:t xml:space="preserve">distal inclination of the teeth, partial removable laminar denture, mathematical justification of the </w:t>
      </w:r>
      <w:r w:rsidR="002734A4" w:rsidRPr="003372C9">
        <w:rPr>
          <w:sz w:val="28"/>
          <w:szCs w:val="28"/>
          <w:lang w:val="en-US"/>
        </w:rPr>
        <w:t>denture</w:t>
      </w:r>
      <w:r w:rsidRPr="003372C9">
        <w:rPr>
          <w:sz w:val="28"/>
          <w:szCs w:val="28"/>
          <w:lang w:val="en-US"/>
        </w:rPr>
        <w:t>, bone density, q</w:t>
      </w:r>
      <w:r w:rsidR="00851EED" w:rsidRPr="003372C9">
        <w:rPr>
          <w:sz w:val="28"/>
          <w:szCs w:val="28"/>
          <w:lang w:val="en-US"/>
        </w:rPr>
        <w:t>uality of orthopedic treatment.</w:t>
      </w:r>
    </w:p>
    <w:p w:rsidR="004779DD" w:rsidRDefault="004779DD" w:rsidP="005E6F59">
      <w:pPr>
        <w:spacing w:line="360" w:lineRule="auto"/>
        <w:ind w:firstLine="709"/>
        <w:jc w:val="both"/>
        <w:rPr>
          <w:spacing w:val="-2"/>
          <w:sz w:val="28"/>
          <w:szCs w:val="28"/>
          <w:lang w:val="en-US"/>
        </w:rPr>
      </w:pPr>
    </w:p>
    <w:p w:rsidR="008A1898" w:rsidRDefault="008A1898" w:rsidP="005E6F59">
      <w:pPr>
        <w:spacing w:line="360" w:lineRule="auto"/>
        <w:ind w:firstLine="709"/>
        <w:jc w:val="both"/>
        <w:rPr>
          <w:spacing w:val="-2"/>
          <w:sz w:val="28"/>
          <w:szCs w:val="28"/>
          <w:lang w:val="en-US"/>
        </w:rPr>
      </w:pPr>
    </w:p>
    <w:p w:rsidR="008A1898" w:rsidRDefault="008A1898" w:rsidP="005E6F59">
      <w:pPr>
        <w:spacing w:line="360" w:lineRule="auto"/>
        <w:ind w:firstLine="709"/>
        <w:jc w:val="both"/>
        <w:rPr>
          <w:spacing w:val="-2"/>
          <w:sz w:val="28"/>
          <w:szCs w:val="28"/>
          <w:lang w:val="en-US"/>
        </w:rPr>
      </w:pPr>
    </w:p>
    <w:p w:rsidR="0041664D" w:rsidRPr="003C5CF5" w:rsidRDefault="005E6F59" w:rsidP="00482DCF">
      <w:pPr>
        <w:spacing w:line="360" w:lineRule="auto"/>
        <w:ind w:firstLine="709"/>
        <w:jc w:val="both"/>
        <w:rPr>
          <w:spacing w:val="-2"/>
          <w:sz w:val="28"/>
          <w:szCs w:val="28"/>
          <w:lang w:val="uk-UA"/>
        </w:rPr>
      </w:pPr>
      <w:r>
        <w:rPr>
          <w:spacing w:val="-2"/>
          <w:sz w:val="28"/>
          <w:szCs w:val="28"/>
          <w:lang w:val="uk-UA"/>
        </w:rPr>
        <w:lastRenderedPageBreak/>
        <w:t>Список публікацій здобувача:</w:t>
      </w:r>
    </w:p>
    <w:p w:rsidR="00482DCF" w:rsidRPr="00482DCF" w:rsidRDefault="00482DCF" w:rsidP="00482DCF">
      <w:pPr>
        <w:spacing w:line="360" w:lineRule="auto"/>
        <w:ind w:firstLine="426"/>
        <w:jc w:val="both"/>
        <w:rPr>
          <w:sz w:val="28"/>
          <w:szCs w:val="28"/>
          <w:lang w:val="uk-UA"/>
        </w:rPr>
      </w:pPr>
      <w:r w:rsidRPr="00482DCF">
        <w:rPr>
          <w:sz w:val="28"/>
          <w:szCs w:val="28"/>
          <w:lang w:val="uk-UA"/>
        </w:rPr>
        <w:t xml:space="preserve">1. Герман С.А. Визначення субхронічної токсичності вітчизняного А-силіконового еластичного конструкційного матеріалу / С.А. Герман // Вісник проблем біології і медицини. — 2015. — Вип. 3 (123), т. 2. — С. 348-352. </w:t>
      </w:r>
    </w:p>
    <w:p w:rsidR="00482DCF" w:rsidRPr="00482DCF" w:rsidRDefault="00482DCF" w:rsidP="00482DCF">
      <w:pPr>
        <w:spacing w:line="360" w:lineRule="auto"/>
        <w:ind w:firstLine="426"/>
        <w:jc w:val="both"/>
        <w:rPr>
          <w:sz w:val="28"/>
          <w:szCs w:val="28"/>
          <w:lang w:val="uk-UA"/>
        </w:rPr>
      </w:pPr>
      <w:r w:rsidRPr="00482DCF">
        <w:rPr>
          <w:sz w:val="28"/>
          <w:szCs w:val="28"/>
          <w:lang w:val="uk-UA"/>
        </w:rPr>
        <w:t xml:space="preserve">2. </w:t>
      </w:r>
      <w:r w:rsidRPr="003372C9">
        <w:rPr>
          <w:sz w:val="28"/>
          <w:szCs w:val="28"/>
        </w:rPr>
        <w:t xml:space="preserve">Герман С.А. Сравнительный анализ и оценка физико-механических свойств </w:t>
      </w:r>
      <w:proofErr w:type="gramStart"/>
      <w:r w:rsidRPr="003372C9">
        <w:rPr>
          <w:sz w:val="28"/>
          <w:szCs w:val="28"/>
        </w:rPr>
        <w:t>А-силиконовых</w:t>
      </w:r>
      <w:proofErr w:type="gramEnd"/>
      <w:r w:rsidRPr="003372C9">
        <w:rPr>
          <w:sz w:val="28"/>
          <w:szCs w:val="28"/>
        </w:rPr>
        <w:t xml:space="preserve"> эластических конструкционных материалов / </w:t>
      </w:r>
      <w:r w:rsidR="00895528">
        <w:rPr>
          <w:sz w:val="28"/>
          <w:szCs w:val="28"/>
        </w:rPr>
        <w:t xml:space="preserve">      </w:t>
      </w:r>
      <w:r w:rsidRPr="003372C9">
        <w:rPr>
          <w:sz w:val="28"/>
          <w:szCs w:val="28"/>
        </w:rPr>
        <w:t xml:space="preserve">И.В. Янишен, С.А. Герман // </w:t>
      </w:r>
      <w:r w:rsidRPr="003372C9">
        <w:rPr>
          <w:sz w:val="28"/>
          <w:szCs w:val="28"/>
          <w:lang w:val="uk-UA"/>
        </w:rPr>
        <w:t>Український стоматологічний альманах.</w:t>
      </w:r>
      <w:r w:rsidRPr="003372C9">
        <w:rPr>
          <w:sz w:val="28"/>
          <w:szCs w:val="28"/>
        </w:rPr>
        <w:t xml:space="preserve"> — 201</w:t>
      </w:r>
      <w:r w:rsidRPr="00482DCF">
        <w:rPr>
          <w:sz w:val="28"/>
          <w:szCs w:val="28"/>
          <w:lang w:val="uk-UA"/>
        </w:rPr>
        <w:t xml:space="preserve">5. — № 5. — С. 27-30. </w:t>
      </w:r>
      <w:r w:rsidRPr="00191564">
        <w:rPr>
          <w:i/>
          <w:sz w:val="28"/>
          <w:szCs w:val="28"/>
          <w:lang w:val="uk-UA"/>
        </w:rPr>
        <w:t>Автором проведено порівняльну оцінку фізико-механічних властивостей конструкційного матеріалу, здійснено написання статті, статистичне опрацювання даних, аналіз результатів.</w:t>
      </w:r>
    </w:p>
    <w:p w:rsidR="00482DCF" w:rsidRPr="00482DCF" w:rsidRDefault="00482DCF" w:rsidP="00482DCF">
      <w:pPr>
        <w:spacing w:line="360" w:lineRule="auto"/>
        <w:ind w:firstLine="426"/>
        <w:jc w:val="both"/>
        <w:rPr>
          <w:sz w:val="28"/>
          <w:szCs w:val="28"/>
          <w:lang w:val="uk-UA"/>
        </w:rPr>
      </w:pPr>
      <w:r w:rsidRPr="00482DCF">
        <w:rPr>
          <w:sz w:val="28"/>
          <w:szCs w:val="28"/>
          <w:lang w:val="uk-UA"/>
        </w:rPr>
        <w:t>3. Герман С.А. Дослідження оптичної щільності кісткової тканини альвеолярних відростків / С.А. Герман // Український стоматологічний альманах. — 2016. — Вип. 4 . — С. 43-48.</w:t>
      </w:r>
    </w:p>
    <w:p w:rsidR="00482DCF" w:rsidRPr="00482DCF" w:rsidRDefault="00482DCF" w:rsidP="00482DCF">
      <w:pPr>
        <w:spacing w:line="360" w:lineRule="auto"/>
        <w:ind w:firstLine="426"/>
        <w:jc w:val="both"/>
        <w:rPr>
          <w:sz w:val="28"/>
          <w:szCs w:val="28"/>
          <w:lang w:val="uk-UA"/>
        </w:rPr>
      </w:pPr>
      <w:r w:rsidRPr="00482DCF">
        <w:rPr>
          <w:sz w:val="28"/>
          <w:szCs w:val="28"/>
          <w:lang w:val="uk-UA"/>
        </w:rPr>
        <w:t>4. Герман С.А. Клініко-лабораторне обґрунтування застосування А-силіконового матеріалу для безкламерної фіксації знімних протезів при мезіо-дистальному нахилі зубів / С.А. Герман, І.В. Янішен // Актуальні проблеми сучасної медицини. — 2016. —</w:t>
      </w:r>
      <w:r>
        <w:rPr>
          <w:sz w:val="28"/>
          <w:szCs w:val="28"/>
          <w:lang w:val="uk-UA"/>
        </w:rPr>
        <w:t xml:space="preserve"> </w:t>
      </w:r>
      <w:r w:rsidRPr="00482DCF">
        <w:rPr>
          <w:sz w:val="28"/>
          <w:szCs w:val="28"/>
          <w:lang w:val="uk-UA"/>
        </w:rPr>
        <w:t xml:space="preserve">Вип. 1(53), т. 16, — С. 313-321. </w:t>
      </w:r>
      <w:r w:rsidRPr="00842706">
        <w:rPr>
          <w:i/>
          <w:sz w:val="28"/>
          <w:szCs w:val="28"/>
          <w:lang w:val="uk-UA"/>
        </w:rPr>
        <w:t>Автором проведено написання оглядової статті.</w:t>
      </w:r>
    </w:p>
    <w:p w:rsidR="00482DCF" w:rsidRPr="003372C9" w:rsidRDefault="00482DCF" w:rsidP="00482DCF">
      <w:pPr>
        <w:spacing w:line="360" w:lineRule="auto"/>
        <w:ind w:firstLine="426"/>
        <w:jc w:val="both"/>
        <w:rPr>
          <w:sz w:val="28"/>
          <w:szCs w:val="28"/>
          <w:lang w:val="en-US"/>
        </w:rPr>
      </w:pPr>
      <w:r w:rsidRPr="00482DCF">
        <w:rPr>
          <w:sz w:val="28"/>
          <w:szCs w:val="28"/>
          <w:lang w:val="uk-UA"/>
        </w:rPr>
        <w:t xml:space="preserve">5.  </w:t>
      </w:r>
      <w:r w:rsidRPr="003372C9">
        <w:rPr>
          <w:sz w:val="28"/>
          <w:szCs w:val="28"/>
          <w:lang w:val="en-US"/>
        </w:rPr>
        <w:t>German S.A. Mathematical justification of design of removable claspless denture / S.A. German // Proceedings of the III International Scientific and Practical Conference "The goals of the World Science 2017": International Scientific and Practical Conference “World Science”. — 2017. — № 2(18), Vol.5. — P. 28-31.</w:t>
      </w:r>
    </w:p>
    <w:p w:rsidR="00482DCF" w:rsidRPr="003372C9" w:rsidRDefault="00482DCF" w:rsidP="00482DCF">
      <w:pPr>
        <w:spacing w:line="360" w:lineRule="auto"/>
        <w:ind w:firstLine="426"/>
        <w:jc w:val="both"/>
        <w:rPr>
          <w:sz w:val="28"/>
          <w:szCs w:val="28"/>
          <w:lang w:val="en-US"/>
        </w:rPr>
      </w:pPr>
      <w:r w:rsidRPr="00482DCF">
        <w:rPr>
          <w:sz w:val="28"/>
          <w:szCs w:val="28"/>
          <w:lang w:val="uk-UA"/>
        </w:rPr>
        <w:t xml:space="preserve">6. Герман С.А. Оцінка якості ортопедичного лікування частковими знімними пластинковими протезами з безкламерною фіксацією / С.А. Герман // </w:t>
      </w:r>
      <w:r w:rsidRPr="003372C9">
        <w:rPr>
          <w:sz w:val="28"/>
          <w:szCs w:val="28"/>
          <w:lang w:val="en-US"/>
        </w:rPr>
        <w:t xml:space="preserve">Proceedings of the III International Scientific and Practical Conference "Methodology of Modern Research": International Scientific and Practical Conference “World Science”. </w:t>
      </w:r>
      <w:r w:rsidR="003372C9" w:rsidRPr="003372C9">
        <w:rPr>
          <w:sz w:val="28"/>
          <w:szCs w:val="28"/>
          <w:lang w:val="en-US"/>
        </w:rPr>
        <w:t>— 2017</w:t>
      </w:r>
      <w:r w:rsidRPr="003372C9">
        <w:rPr>
          <w:sz w:val="28"/>
          <w:szCs w:val="28"/>
          <w:lang w:val="en-US"/>
        </w:rPr>
        <w:t>. — № 4(20), Vol.6. — P. 11-13.</w:t>
      </w:r>
    </w:p>
    <w:p w:rsidR="00482DCF" w:rsidRPr="00191564" w:rsidRDefault="00482DCF" w:rsidP="00482DCF">
      <w:pPr>
        <w:spacing w:line="360" w:lineRule="auto"/>
        <w:ind w:firstLine="426"/>
        <w:jc w:val="both"/>
        <w:rPr>
          <w:i/>
          <w:sz w:val="28"/>
          <w:szCs w:val="28"/>
          <w:lang w:val="uk-UA"/>
        </w:rPr>
      </w:pPr>
      <w:r w:rsidRPr="00482DCF">
        <w:rPr>
          <w:sz w:val="28"/>
          <w:szCs w:val="28"/>
          <w:lang w:val="uk-UA"/>
        </w:rPr>
        <w:t xml:space="preserve">7. </w:t>
      </w:r>
      <w:r w:rsidRPr="003372C9">
        <w:rPr>
          <w:sz w:val="28"/>
          <w:szCs w:val="28"/>
        </w:rPr>
        <w:t xml:space="preserve">Герман С.А. </w:t>
      </w:r>
      <w:proofErr w:type="gramStart"/>
      <w:r w:rsidRPr="003372C9">
        <w:rPr>
          <w:sz w:val="28"/>
          <w:szCs w:val="28"/>
        </w:rPr>
        <w:t>А-силиконовые</w:t>
      </w:r>
      <w:proofErr w:type="gramEnd"/>
      <w:r w:rsidRPr="003372C9">
        <w:rPr>
          <w:sz w:val="28"/>
          <w:szCs w:val="28"/>
        </w:rPr>
        <w:t xml:space="preserve"> конструкционные материалы: сравнительная оценка физико-механических свойств / И.В. Янишен, </w:t>
      </w:r>
      <w:r w:rsidR="00895528">
        <w:rPr>
          <w:sz w:val="28"/>
          <w:szCs w:val="28"/>
        </w:rPr>
        <w:t xml:space="preserve">        </w:t>
      </w:r>
      <w:r w:rsidRPr="003372C9">
        <w:rPr>
          <w:sz w:val="28"/>
          <w:szCs w:val="28"/>
        </w:rPr>
        <w:lastRenderedPageBreak/>
        <w:t xml:space="preserve">С.А. Герман // Стоматология славянских государств: сборник трудов по материалам VIII международной научно-практической конференции, Белгород, 30 октября 2015 / </w:t>
      </w:r>
      <w:proofErr w:type="spellStart"/>
      <w:r w:rsidRPr="003372C9">
        <w:rPr>
          <w:sz w:val="28"/>
          <w:szCs w:val="28"/>
        </w:rPr>
        <w:t>БелГУ</w:t>
      </w:r>
      <w:proofErr w:type="spellEnd"/>
      <w:r w:rsidRPr="003372C9">
        <w:rPr>
          <w:sz w:val="28"/>
          <w:szCs w:val="28"/>
        </w:rPr>
        <w:t>. – Белгород, 2015. – С. 365-369</w:t>
      </w:r>
      <w:r w:rsidRPr="00482DCF">
        <w:rPr>
          <w:sz w:val="28"/>
          <w:szCs w:val="28"/>
          <w:lang w:val="uk-UA"/>
        </w:rPr>
        <w:t xml:space="preserve">. </w:t>
      </w:r>
      <w:r w:rsidRPr="00191564">
        <w:rPr>
          <w:i/>
          <w:sz w:val="28"/>
          <w:szCs w:val="28"/>
          <w:lang w:val="uk-UA"/>
        </w:rPr>
        <w:t>Автором проведено лабораторне дослідження конструкційного матеріалу, здійснено написання статті, статистичне опрацювання даних, аналіз результатів.</w:t>
      </w:r>
    </w:p>
    <w:p w:rsidR="00482DCF" w:rsidRPr="00191564" w:rsidRDefault="00482DCF" w:rsidP="00482DCF">
      <w:pPr>
        <w:spacing w:line="360" w:lineRule="auto"/>
        <w:ind w:firstLine="426"/>
        <w:jc w:val="both"/>
        <w:rPr>
          <w:i/>
          <w:sz w:val="28"/>
          <w:szCs w:val="28"/>
          <w:lang w:val="uk-UA"/>
        </w:rPr>
      </w:pPr>
      <w:r w:rsidRPr="00482DCF">
        <w:rPr>
          <w:sz w:val="28"/>
          <w:szCs w:val="28"/>
          <w:lang w:val="uk-UA"/>
        </w:rPr>
        <w:t xml:space="preserve">8. Герман С.А. Дослідження жувального тиску на клінічних етапах ортопедичного лікування знімними протезами / І.В. Янішен, С.А. Герман // Молодий вчений. — 2015. — № 5 (20), ч. 4. — С. 43-46. </w:t>
      </w:r>
      <w:r w:rsidRPr="00191564">
        <w:rPr>
          <w:i/>
          <w:sz w:val="28"/>
          <w:szCs w:val="28"/>
          <w:lang w:val="uk-UA"/>
        </w:rPr>
        <w:t>Автором проведено оцінку методів дослідження жувального апарату, здійснено написання статті, статистичне опрацювання даних, аналіз результатів.</w:t>
      </w:r>
    </w:p>
    <w:p w:rsidR="00482DCF" w:rsidRPr="00191564" w:rsidRDefault="00482DCF" w:rsidP="00482DCF">
      <w:pPr>
        <w:spacing w:line="360" w:lineRule="auto"/>
        <w:ind w:firstLine="426"/>
        <w:jc w:val="both"/>
        <w:rPr>
          <w:i/>
          <w:sz w:val="28"/>
          <w:szCs w:val="28"/>
          <w:lang w:val="uk-UA"/>
        </w:rPr>
      </w:pPr>
      <w:r w:rsidRPr="00482DCF">
        <w:rPr>
          <w:sz w:val="28"/>
          <w:szCs w:val="28"/>
          <w:lang w:val="uk-UA"/>
        </w:rPr>
        <w:t>9. Пат. 100951 А, Україна, МПК А 61С13/007. Матеріал ст</w:t>
      </w:r>
      <w:r w:rsidR="003372C9">
        <w:rPr>
          <w:sz w:val="28"/>
          <w:szCs w:val="28"/>
          <w:lang w:val="uk-UA"/>
        </w:rPr>
        <w:t>оматологічний А-силіконовий “ПМ–</w:t>
      </w:r>
      <w:r w:rsidRPr="00482DCF">
        <w:rPr>
          <w:sz w:val="28"/>
          <w:szCs w:val="28"/>
          <w:lang w:val="uk-UA"/>
        </w:rPr>
        <w:t xml:space="preserve">С Екстра” Янішен </w:t>
      </w:r>
      <w:r w:rsidR="003372C9">
        <w:rPr>
          <w:sz w:val="28"/>
          <w:szCs w:val="28"/>
          <w:lang w:val="uk-UA"/>
        </w:rPr>
        <w:t>І.В.; Черняєв С.В.; Голік В.П.</w:t>
      </w:r>
      <w:r w:rsidRPr="00482DCF">
        <w:rPr>
          <w:sz w:val="28"/>
          <w:szCs w:val="28"/>
          <w:lang w:val="uk-UA"/>
        </w:rPr>
        <w:t xml:space="preserve">; Герман С.А., Харківський національний медичний університет (UA). - №201503731; Заявл. 20.04.2015; Опубл. 10.08.2015. – Промислова власність, 2015.-№15. </w:t>
      </w:r>
      <w:r w:rsidRPr="00191564">
        <w:rPr>
          <w:i/>
          <w:sz w:val="28"/>
          <w:szCs w:val="28"/>
          <w:lang w:val="uk-UA"/>
        </w:rPr>
        <w:t>Автор брав участь у розробленні конструкційного матеріалу та в літературному оформленні патенту.</w:t>
      </w:r>
    </w:p>
    <w:p w:rsidR="00482DCF" w:rsidRPr="003372C9" w:rsidRDefault="00482DCF" w:rsidP="00482DCF">
      <w:pPr>
        <w:spacing w:line="360" w:lineRule="auto"/>
        <w:ind w:firstLine="426"/>
        <w:jc w:val="both"/>
        <w:rPr>
          <w:sz w:val="28"/>
          <w:szCs w:val="28"/>
        </w:rPr>
      </w:pPr>
      <w:r w:rsidRPr="00482DCF">
        <w:rPr>
          <w:sz w:val="28"/>
          <w:szCs w:val="28"/>
          <w:lang w:val="uk-UA"/>
        </w:rPr>
        <w:t xml:space="preserve">10. </w:t>
      </w:r>
      <w:r w:rsidRPr="003372C9">
        <w:rPr>
          <w:sz w:val="28"/>
          <w:szCs w:val="28"/>
        </w:rPr>
        <w:t xml:space="preserve">Герман С.А. Оценка физико-механических свойств </w:t>
      </w:r>
      <w:proofErr w:type="gramStart"/>
      <w:r w:rsidRPr="003372C9">
        <w:rPr>
          <w:sz w:val="28"/>
          <w:szCs w:val="28"/>
        </w:rPr>
        <w:t>А-силиконовых</w:t>
      </w:r>
      <w:proofErr w:type="gramEnd"/>
      <w:r w:rsidRPr="003372C9">
        <w:rPr>
          <w:sz w:val="28"/>
          <w:szCs w:val="28"/>
        </w:rPr>
        <w:t xml:space="preserve"> эластических конструкционных материалов: сравнительный анализ / И.В. Янишен, С.А. Герман // Основные проблемы в современной медицине: сборник научных трудов по итогам международной научно-практической конференции, Волгоград, 10 октября 2015 / ИЦРОН. – Волгоград, 2015. – С. 188-191.</w:t>
      </w:r>
    </w:p>
    <w:p w:rsidR="00482DCF" w:rsidRPr="00482DCF" w:rsidRDefault="00482DCF" w:rsidP="00482DCF">
      <w:pPr>
        <w:spacing w:line="360" w:lineRule="auto"/>
        <w:ind w:firstLine="426"/>
        <w:jc w:val="both"/>
        <w:rPr>
          <w:sz w:val="28"/>
          <w:szCs w:val="28"/>
          <w:lang w:val="uk-UA"/>
        </w:rPr>
      </w:pPr>
      <w:r w:rsidRPr="003372C9">
        <w:rPr>
          <w:sz w:val="28"/>
          <w:szCs w:val="28"/>
        </w:rPr>
        <w:t>11. Герман С.А. Измерение оптической плотности костной ткани альвеолярного отростка челюстей в области дефекта зубного ряда с помощью трёхмерной компьютерной томографии / И.В. Янишен, С.А. Герман</w:t>
      </w:r>
      <w:r w:rsidRPr="00482DCF">
        <w:rPr>
          <w:sz w:val="28"/>
          <w:szCs w:val="28"/>
          <w:lang w:val="uk-UA"/>
        </w:rPr>
        <w:t xml:space="preserve"> // Медична наука та практика XXІ століття: збірник </w:t>
      </w:r>
      <w:proofErr w:type="gramStart"/>
      <w:r w:rsidRPr="00482DCF">
        <w:rPr>
          <w:sz w:val="28"/>
          <w:szCs w:val="28"/>
          <w:lang w:val="uk-UA"/>
        </w:rPr>
        <w:t>матер</w:t>
      </w:r>
      <w:proofErr w:type="gramEnd"/>
      <w:r w:rsidRPr="00482DCF">
        <w:rPr>
          <w:sz w:val="28"/>
          <w:szCs w:val="28"/>
          <w:lang w:val="uk-UA"/>
        </w:rPr>
        <w:t>іалів міжнародної науково-практичної конференції, Київ, 6-7 лютого 2015 р. / Київський медичний науковий центр. — К., 2015. — С. 34—35.</w:t>
      </w:r>
    </w:p>
    <w:p w:rsidR="00482DCF" w:rsidRPr="00482DCF" w:rsidRDefault="00482DCF" w:rsidP="00482DCF">
      <w:pPr>
        <w:spacing w:line="360" w:lineRule="auto"/>
        <w:ind w:firstLine="426"/>
        <w:jc w:val="both"/>
        <w:rPr>
          <w:sz w:val="28"/>
          <w:szCs w:val="28"/>
          <w:lang w:val="uk-UA"/>
        </w:rPr>
      </w:pPr>
      <w:r w:rsidRPr="00482DCF">
        <w:rPr>
          <w:sz w:val="28"/>
          <w:szCs w:val="28"/>
          <w:lang w:val="uk-UA"/>
        </w:rPr>
        <w:t xml:space="preserve">12. Герман С.А. Математичне обґрунтування конструкції знімного протезу з безкламерною фіксацією при мезіо-дистальному нахилі зубів / І.В. </w:t>
      </w:r>
      <w:r w:rsidRPr="00482DCF">
        <w:rPr>
          <w:sz w:val="28"/>
          <w:szCs w:val="28"/>
          <w:lang w:val="uk-UA"/>
        </w:rPr>
        <w:lastRenderedPageBreak/>
        <w:t>Янішен, С.А. Герман // Пріоритети сучасної медицини теорія і практика: матеріали науково-практичної конференції, Одеса, 6–7 лютого 2015 р. / Міжнародний гуманітарний університет, Одеський медичний інститут. – Одеса, 2015. – С. 143–146.</w:t>
      </w:r>
    </w:p>
    <w:p w:rsidR="00482DCF" w:rsidRPr="00482DCF" w:rsidRDefault="00482DCF" w:rsidP="00482DCF">
      <w:pPr>
        <w:spacing w:line="360" w:lineRule="auto"/>
        <w:ind w:firstLine="426"/>
        <w:jc w:val="both"/>
        <w:rPr>
          <w:sz w:val="28"/>
          <w:szCs w:val="28"/>
          <w:lang w:val="uk-UA"/>
        </w:rPr>
      </w:pPr>
      <w:r w:rsidRPr="00482DCF">
        <w:rPr>
          <w:sz w:val="28"/>
          <w:szCs w:val="28"/>
          <w:lang w:val="uk-UA"/>
        </w:rPr>
        <w:t>13. Герман С.А. Субхронічна токсичність вітчизняного А-силіконового еластичного конструкційного матеріалу / С.А. Герман // Сяйво посмішки : збірник наукових праць науково-практичної стоматологічної конференції у рамках конкурсу, Харків, 20 листопада 2015 р. / ХНМУ. – Харків, 2015. — С. 23-26.</w:t>
      </w:r>
    </w:p>
    <w:p w:rsidR="00482DCF" w:rsidRPr="00482DCF" w:rsidRDefault="00482DCF" w:rsidP="00482DCF">
      <w:pPr>
        <w:spacing w:line="360" w:lineRule="auto"/>
        <w:ind w:firstLine="426"/>
        <w:jc w:val="both"/>
        <w:rPr>
          <w:sz w:val="28"/>
          <w:szCs w:val="28"/>
          <w:lang w:val="uk-UA"/>
        </w:rPr>
      </w:pPr>
      <w:r w:rsidRPr="00482DCF">
        <w:rPr>
          <w:sz w:val="28"/>
          <w:szCs w:val="28"/>
          <w:lang w:val="uk-UA"/>
        </w:rPr>
        <w:t xml:space="preserve">14. </w:t>
      </w:r>
      <w:proofErr w:type="spellStart"/>
      <w:r w:rsidRPr="00482DCF">
        <w:rPr>
          <w:sz w:val="28"/>
          <w:szCs w:val="28"/>
          <w:lang w:val="uk-UA"/>
        </w:rPr>
        <w:t>German</w:t>
      </w:r>
      <w:proofErr w:type="spellEnd"/>
      <w:r w:rsidRPr="00482DCF">
        <w:rPr>
          <w:sz w:val="28"/>
          <w:szCs w:val="28"/>
          <w:lang w:val="uk-UA"/>
        </w:rPr>
        <w:t xml:space="preserve"> S.A. </w:t>
      </w:r>
      <w:proofErr w:type="spellStart"/>
      <w:r w:rsidRPr="00482DCF">
        <w:rPr>
          <w:sz w:val="28"/>
          <w:szCs w:val="28"/>
          <w:lang w:val="uk-UA"/>
        </w:rPr>
        <w:t>Analysis</w:t>
      </w:r>
      <w:proofErr w:type="spellEnd"/>
      <w:r w:rsidRPr="00482DCF">
        <w:rPr>
          <w:sz w:val="28"/>
          <w:szCs w:val="28"/>
          <w:lang w:val="uk-UA"/>
        </w:rPr>
        <w:t xml:space="preserve"> </w:t>
      </w:r>
      <w:proofErr w:type="spellStart"/>
      <w:r w:rsidRPr="00482DCF">
        <w:rPr>
          <w:sz w:val="28"/>
          <w:szCs w:val="28"/>
          <w:lang w:val="uk-UA"/>
        </w:rPr>
        <w:t>of</w:t>
      </w:r>
      <w:proofErr w:type="spellEnd"/>
      <w:r w:rsidRPr="00482DCF">
        <w:rPr>
          <w:sz w:val="28"/>
          <w:szCs w:val="28"/>
          <w:lang w:val="uk-UA"/>
        </w:rPr>
        <w:t xml:space="preserve"> </w:t>
      </w:r>
      <w:proofErr w:type="spellStart"/>
      <w:r w:rsidRPr="00482DCF">
        <w:rPr>
          <w:sz w:val="28"/>
          <w:szCs w:val="28"/>
          <w:lang w:val="uk-UA"/>
        </w:rPr>
        <w:t>the</w:t>
      </w:r>
      <w:proofErr w:type="spellEnd"/>
      <w:r w:rsidRPr="00482DCF">
        <w:rPr>
          <w:sz w:val="28"/>
          <w:szCs w:val="28"/>
          <w:lang w:val="uk-UA"/>
        </w:rPr>
        <w:t xml:space="preserve"> </w:t>
      </w:r>
      <w:proofErr w:type="spellStart"/>
      <w:r w:rsidRPr="00482DCF">
        <w:rPr>
          <w:sz w:val="28"/>
          <w:szCs w:val="28"/>
          <w:lang w:val="uk-UA"/>
        </w:rPr>
        <w:t>relationship</w:t>
      </w:r>
      <w:proofErr w:type="spellEnd"/>
      <w:r w:rsidRPr="00482DCF">
        <w:rPr>
          <w:sz w:val="28"/>
          <w:szCs w:val="28"/>
          <w:lang w:val="uk-UA"/>
        </w:rPr>
        <w:t xml:space="preserve"> </w:t>
      </w:r>
      <w:proofErr w:type="spellStart"/>
      <w:r w:rsidRPr="00482DCF">
        <w:rPr>
          <w:sz w:val="28"/>
          <w:szCs w:val="28"/>
          <w:lang w:val="uk-UA"/>
        </w:rPr>
        <w:t>factors</w:t>
      </w:r>
      <w:proofErr w:type="spellEnd"/>
      <w:r w:rsidRPr="00482DCF">
        <w:rPr>
          <w:sz w:val="28"/>
          <w:szCs w:val="28"/>
          <w:lang w:val="uk-UA"/>
        </w:rPr>
        <w:t xml:space="preserve"> </w:t>
      </w:r>
      <w:proofErr w:type="spellStart"/>
      <w:r w:rsidRPr="00482DCF">
        <w:rPr>
          <w:sz w:val="28"/>
          <w:szCs w:val="28"/>
          <w:lang w:val="uk-UA"/>
        </w:rPr>
        <w:t>which</w:t>
      </w:r>
      <w:proofErr w:type="spellEnd"/>
      <w:r w:rsidRPr="00482DCF">
        <w:rPr>
          <w:sz w:val="28"/>
          <w:szCs w:val="28"/>
          <w:lang w:val="uk-UA"/>
        </w:rPr>
        <w:t xml:space="preserve"> </w:t>
      </w:r>
      <w:proofErr w:type="spellStart"/>
      <w:r w:rsidRPr="00482DCF">
        <w:rPr>
          <w:sz w:val="28"/>
          <w:szCs w:val="28"/>
          <w:lang w:val="uk-UA"/>
        </w:rPr>
        <w:t>determined</w:t>
      </w:r>
      <w:proofErr w:type="spellEnd"/>
      <w:r w:rsidRPr="00482DCF">
        <w:rPr>
          <w:sz w:val="28"/>
          <w:szCs w:val="28"/>
          <w:lang w:val="uk-UA"/>
        </w:rPr>
        <w:t xml:space="preserve"> </w:t>
      </w:r>
      <w:proofErr w:type="spellStart"/>
      <w:r w:rsidRPr="00482DCF">
        <w:rPr>
          <w:sz w:val="28"/>
          <w:szCs w:val="28"/>
          <w:lang w:val="uk-UA"/>
        </w:rPr>
        <w:t>the</w:t>
      </w:r>
      <w:proofErr w:type="spellEnd"/>
      <w:r w:rsidRPr="00482DCF">
        <w:rPr>
          <w:sz w:val="28"/>
          <w:szCs w:val="28"/>
          <w:lang w:val="uk-UA"/>
        </w:rPr>
        <w:t xml:space="preserve"> </w:t>
      </w:r>
      <w:proofErr w:type="spellStart"/>
      <w:r w:rsidRPr="00482DCF">
        <w:rPr>
          <w:sz w:val="28"/>
          <w:szCs w:val="28"/>
          <w:lang w:val="uk-UA"/>
        </w:rPr>
        <w:t>quality</w:t>
      </w:r>
      <w:proofErr w:type="spellEnd"/>
      <w:r w:rsidRPr="00482DCF">
        <w:rPr>
          <w:sz w:val="28"/>
          <w:szCs w:val="28"/>
          <w:lang w:val="uk-UA"/>
        </w:rPr>
        <w:t xml:space="preserve"> </w:t>
      </w:r>
      <w:proofErr w:type="spellStart"/>
      <w:r w:rsidRPr="00482DCF">
        <w:rPr>
          <w:sz w:val="28"/>
          <w:szCs w:val="28"/>
          <w:lang w:val="uk-UA"/>
        </w:rPr>
        <w:t>of</w:t>
      </w:r>
      <w:proofErr w:type="spellEnd"/>
      <w:r w:rsidRPr="00482DCF">
        <w:rPr>
          <w:sz w:val="28"/>
          <w:szCs w:val="28"/>
          <w:lang w:val="uk-UA"/>
        </w:rPr>
        <w:t xml:space="preserve"> </w:t>
      </w:r>
      <w:proofErr w:type="spellStart"/>
      <w:r w:rsidRPr="00482DCF">
        <w:rPr>
          <w:sz w:val="28"/>
          <w:szCs w:val="28"/>
          <w:lang w:val="uk-UA"/>
        </w:rPr>
        <w:t>orthopedic</w:t>
      </w:r>
      <w:proofErr w:type="spellEnd"/>
      <w:r w:rsidRPr="00482DCF">
        <w:rPr>
          <w:sz w:val="28"/>
          <w:szCs w:val="28"/>
          <w:lang w:val="uk-UA"/>
        </w:rPr>
        <w:t xml:space="preserve"> </w:t>
      </w:r>
      <w:proofErr w:type="spellStart"/>
      <w:r w:rsidRPr="00482DCF">
        <w:rPr>
          <w:sz w:val="28"/>
          <w:szCs w:val="28"/>
          <w:lang w:val="uk-UA"/>
        </w:rPr>
        <w:t>dental</w:t>
      </w:r>
      <w:proofErr w:type="spellEnd"/>
      <w:r w:rsidRPr="00482DCF">
        <w:rPr>
          <w:sz w:val="28"/>
          <w:szCs w:val="28"/>
          <w:lang w:val="uk-UA"/>
        </w:rPr>
        <w:t xml:space="preserve"> </w:t>
      </w:r>
      <w:proofErr w:type="spellStart"/>
      <w:r w:rsidRPr="00482DCF">
        <w:rPr>
          <w:sz w:val="28"/>
          <w:szCs w:val="28"/>
          <w:lang w:val="uk-UA"/>
        </w:rPr>
        <w:t>constructions</w:t>
      </w:r>
      <w:proofErr w:type="spellEnd"/>
      <w:r w:rsidRPr="00482DCF">
        <w:rPr>
          <w:sz w:val="28"/>
          <w:szCs w:val="28"/>
          <w:lang w:val="uk-UA"/>
        </w:rPr>
        <w:t xml:space="preserve"> / I. V. Yanishen, S. A. German // Нове та традиційне у дослідженнях сучасних представників медичної науки: збірник тез наукових робіт науково-практичної конференції, Львів, 26-27 лютого 2016 / Львів, 2016. – С. 57-58.</w:t>
      </w:r>
    </w:p>
    <w:p w:rsidR="00482DCF" w:rsidRPr="00482DCF" w:rsidRDefault="00482DCF" w:rsidP="00482DCF">
      <w:pPr>
        <w:spacing w:line="360" w:lineRule="auto"/>
        <w:ind w:firstLine="426"/>
        <w:jc w:val="both"/>
        <w:rPr>
          <w:sz w:val="28"/>
          <w:szCs w:val="28"/>
          <w:lang w:val="uk-UA"/>
        </w:rPr>
      </w:pPr>
      <w:r w:rsidRPr="00482DCF">
        <w:rPr>
          <w:sz w:val="28"/>
          <w:szCs w:val="28"/>
          <w:lang w:val="uk-UA"/>
        </w:rPr>
        <w:t xml:space="preserve">15. </w:t>
      </w:r>
      <w:proofErr w:type="spellStart"/>
      <w:r w:rsidRPr="00482DCF">
        <w:rPr>
          <w:sz w:val="28"/>
          <w:szCs w:val="28"/>
          <w:lang w:val="uk-UA"/>
        </w:rPr>
        <w:t>German</w:t>
      </w:r>
      <w:proofErr w:type="spellEnd"/>
      <w:r w:rsidRPr="00482DCF">
        <w:rPr>
          <w:sz w:val="28"/>
          <w:szCs w:val="28"/>
          <w:lang w:val="uk-UA"/>
        </w:rPr>
        <w:t xml:space="preserve"> S.A. </w:t>
      </w:r>
      <w:proofErr w:type="spellStart"/>
      <w:r w:rsidRPr="00482DCF">
        <w:rPr>
          <w:sz w:val="28"/>
          <w:szCs w:val="28"/>
          <w:lang w:val="uk-UA"/>
        </w:rPr>
        <w:t>Localization</w:t>
      </w:r>
      <w:proofErr w:type="spellEnd"/>
      <w:r w:rsidRPr="00482DCF">
        <w:rPr>
          <w:sz w:val="28"/>
          <w:szCs w:val="28"/>
          <w:lang w:val="uk-UA"/>
        </w:rPr>
        <w:t xml:space="preserve"> </w:t>
      </w:r>
      <w:proofErr w:type="spellStart"/>
      <w:r w:rsidRPr="00482DCF">
        <w:rPr>
          <w:sz w:val="28"/>
          <w:szCs w:val="28"/>
          <w:lang w:val="uk-UA"/>
        </w:rPr>
        <w:t>and</w:t>
      </w:r>
      <w:proofErr w:type="spellEnd"/>
      <w:r w:rsidRPr="00482DCF">
        <w:rPr>
          <w:sz w:val="28"/>
          <w:szCs w:val="28"/>
          <w:lang w:val="uk-UA"/>
        </w:rPr>
        <w:t xml:space="preserve"> </w:t>
      </w:r>
      <w:proofErr w:type="spellStart"/>
      <w:r w:rsidRPr="00482DCF">
        <w:rPr>
          <w:sz w:val="28"/>
          <w:szCs w:val="28"/>
          <w:lang w:val="uk-UA"/>
        </w:rPr>
        <w:t>structure</w:t>
      </w:r>
      <w:proofErr w:type="spellEnd"/>
      <w:r w:rsidRPr="00482DCF">
        <w:rPr>
          <w:sz w:val="28"/>
          <w:szCs w:val="28"/>
          <w:lang w:val="uk-UA"/>
        </w:rPr>
        <w:t xml:space="preserve"> </w:t>
      </w:r>
      <w:proofErr w:type="spellStart"/>
      <w:r w:rsidRPr="00482DCF">
        <w:rPr>
          <w:sz w:val="28"/>
          <w:szCs w:val="28"/>
          <w:lang w:val="uk-UA"/>
        </w:rPr>
        <w:t>of</w:t>
      </w:r>
      <w:proofErr w:type="spellEnd"/>
      <w:r w:rsidRPr="00482DCF">
        <w:rPr>
          <w:sz w:val="28"/>
          <w:szCs w:val="28"/>
          <w:lang w:val="uk-UA"/>
        </w:rPr>
        <w:t xml:space="preserve"> </w:t>
      </w:r>
      <w:proofErr w:type="spellStart"/>
      <w:r w:rsidRPr="00482DCF">
        <w:rPr>
          <w:sz w:val="28"/>
          <w:szCs w:val="28"/>
          <w:lang w:val="uk-UA"/>
        </w:rPr>
        <w:t>dentition</w:t>
      </w:r>
      <w:proofErr w:type="spellEnd"/>
      <w:r w:rsidRPr="00482DCF">
        <w:rPr>
          <w:sz w:val="28"/>
          <w:szCs w:val="28"/>
          <w:lang w:val="uk-UA"/>
        </w:rPr>
        <w:t xml:space="preserve"> </w:t>
      </w:r>
      <w:proofErr w:type="spellStart"/>
      <w:r w:rsidRPr="00482DCF">
        <w:rPr>
          <w:sz w:val="28"/>
          <w:szCs w:val="28"/>
          <w:lang w:val="uk-UA"/>
        </w:rPr>
        <w:t>defects</w:t>
      </w:r>
      <w:proofErr w:type="spellEnd"/>
      <w:r w:rsidRPr="00482DCF">
        <w:rPr>
          <w:sz w:val="28"/>
          <w:szCs w:val="28"/>
          <w:lang w:val="uk-UA"/>
        </w:rPr>
        <w:t xml:space="preserve"> </w:t>
      </w:r>
      <w:proofErr w:type="spellStart"/>
      <w:r w:rsidRPr="00482DCF">
        <w:rPr>
          <w:sz w:val="28"/>
          <w:szCs w:val="28"/>
          <w:lang w:val="uk-UA"/>
        </w:rPr>
        <w:t>in</w:t>
      </w:r>
      <w:proofErr w:type="spellEnd"/>
      <w:r w:rsidRPr="00482DCF">
        <w:rPr>
          <w:sz w:val="28"/>
          <w:szCs w:val="28"/>
          <w:lang w:val="uk-UA"/>
        </w:rPr>
        <w:t xml:space="preserve"> </w:t>
      </w:r>
      <w:proofErr w:type="spellStart"/>
      <w:r w:rsidRPr="00482DCF">
        <w:rPr>
          <w:sz w:val="28"/>
          <w:szCs w:val="28"/>
          <w:lang w:val="uk-UA"/>
        </w:rPr>
        <w:t>patients</w:t>
      </w:r>
      <w:proofErr w:type="spellEnd"/>
      <w:r w:rsidRPr="00482DCF">
        <w:rPr>
          <w:sz w:val="28"/>
          <w:szCs w:val="28"/>
          <w:lang w:val="uk-UA"/>
        </w:rPr>
        <w:t xml:space="preserve"> </w:t>
      </w:r>
      <w:proofErr w:type="spellStart"/>
      <w:r w:rsidRPr="00482DCF">
        <w:rPr>
          <w:sz w:val="28"/>
          <w:szCs w:val="28"/>
          <w:lang w:val="uk-UA"/>
        </w:rPr>
        <w:t>of</w:t>
      </w:r>
      <w:proofErr w:type="spellEnd"/>
      <w:r w:rsidRPr="00482DCF">
        <w:rPr>
          <w:sz w:val="28"/>
          <w:szCs w:val="28"/>
          <w:lang w:val="uk-UA"/>
        </w:rPr>
        <w:t xml:space="preserve"> UDC KHNMU / S.A. </w:t>
      </w:r>
      <w:proofErr w:type="spellStart"/>
      <w:r w:rsidRPr="00482DCF">
        <w:rPr>
          <w:sz w:val="28"/>
          <w:szCs w:val="28"/>
          <w:lang w:val="uk-UA"/>
        </w:rPr>
        <w:t>German</w:t>
      </w:r>
      <w:proofErr w:type="spellEnd"/>
      <w:r w:rsidRPr="00482DCF">
        <w:rPr>
          <w:sz w:val="28"/>
          <w:szCs w:val="28"/>
          <w:lang w:val="uk-UA"/>
        </w:rPr>
        <w:t xml:space="preserve"> // 8th </w:t>
      </w:r>
      <w:proofErr w:type="spellStart"/>
      <w:r w:rsidRPr="00482DCF">
        <w:rPr>
          <w:sz w:val="28"/>
          <w:szCs w:val="28"/>
          <w:lang w:val="uk-UA"/>
        </w:rPr>
        <w:t>international</w:t>
      </w:r>
      <w:proofErr w:type="spellEnd"/>
      <w:r w:rsidRPr="00482DCF">
        <w:rPr>
          <w:sz w:val="28"/>
          <w:szCs w:val="28"/>
          <w:lang w:val="uk-UA"/>
        </w:rPr>
        <w:t xml:space="preserve"> </w:t>
      </w:r>
      <w:proofErr w:type="spellStart"/>
      <w:r w:rsidRPr="00482DCF">
        <w:rPr>
          <w:sz w:val="28"/>
          <w:szCs w:val="28"/>
          <w:lang w:val="uk-UA"/>
        </w:rPr>
        <w:t>scientific</w:t>
      </w:r>
      <w:proofErr w:type="spellEnd"/>
      <w:r w:rsidRPr="00482DCF">
        <w:rPr>
          <w:sz w:val="28"/>
          <w:szCs w:val="28"/>
          <w:lang w:val="uk-UA"/>
        </w:rPr>
        <w:t xml:space="preserve"> </w:t>
      </w:r>
      <w:proofErr w:type="spellStart"/>
      <w:r w:rsidRPr="00482DCF">
        <w:rPr>
          <w:sz w:val="28"/>
          <w:szCs w:val="28"/>
          <w:lang w:val="uk-UA"/>
        </w:rPr>
        <w:t>interdisciplinary</w:t>
      </w:r>
      <w:proofErr w:type="spellEnd"/>
      <w:r w:rsidRPr="00482DCF">
        <w:rPr>
          <w:sz w:val="28"/>
          <w:szCs w:val="28"/>
          <w:lang w:val="uk-UA"/>
        </w:rPr>
        <w:t xml:space="preserve"> </w:t>
      </w:r>
      <w:proofErr w:type="spellStart"/>
      <w:r w:rsidRPr="00482DCF">
        <w:rPr>
          <w:sz w:val="28"/>
          <w:szCs w:val="28"/>
          <w:lang w:val="uk-UA"/>
        </w:rPr>
        <w:t>conference</w:t>
      </w:r>
      <w:proofErr w:type="spellEnd"/>
      <w:r w:rsidRPr="00482DCF">
        <w:rPr>
          <w:sz w:val="28"/>
          <w:szCs w:val="28"/>
          <w:lang w:val="uk-UA"/>
        </w:rPr>
        <w:t xml:space="preserve"> </w:t>
      </w:r>
      <w:proofErr w:type="spellStart"/>
      <w:r w:rsidRPr="00482DCF">
        <w:rPr>
          <w:sz w:val="28"/>
          <w:szCs w:val="28"/>
          <w:lang w:val="uk-UA"/>
        </w:rPr>
        <w:t>for</w:t>
      </w:r>
      <w:proofErr w:type="spellEnd"/>
      <w:r w:rsidRPr="00482DCF">
        <w:rPr>
          <w:sz w:val="28"/>
          <w:szCs w:val="28"/>
          <w:lang w:val="uk-UA"/>
        </w:rPr>
        <w:t xml:space="preserve"> </w:t>
      </w:r>
      <w:proofErr w:type="spellStart"/>
      <w:r w:rsidRPr="00482DCF">
        <w:rPr>
          <w:sz w:val="28"/>
          <w:szCs w:val="28"/>
          <w:lang w:val="uk-UA"/>
        </w:rPr>
        <w:t>medical</w:t>
      </w:r>
      <w:proofErr w:type="spellEnd"/>
      <w:r w:rsidRPr="00482DCF">
        <w:rPr>
          <w:sz w:val="28"/>
          <w:szCs w:val="28"/>
          <w:lang w:val="uk-UA"/>
        </w:rPr>
        <w:t xml:space="preserve"> </w:t>
      </w:r>
      <w:proofErr w:type="spellStart"/>
      <w:r w:rsidRPr="00482DCF">
        <w:rPr>
          <w:sz w:val="28"/>
          <w:szCs w:val="28"/>
          <w:lang w:val="uk-UA"/>
        </w:rPr>
        <w:t>students</w:t>
      </w:r>
      <w:proofErr w:type="spellEnd"/>
      <w:r w:rsidRPr="00482DCF">
        <w:rPr>
          <w:sz w:val="28"/>
          <w:szCs w:val="28"/>
          <w:lang w:val="uk-UA"/>
        </w:rPr>
        <w:t xml:space="preserve"> </w:t>
      </w:r>
      <w:proofErr w:type="spellStart"/>
      <w:r w:rsidRPr="00482DCF">
        <w:rPr>
          <w:sz w:val="28"/>
          <w:szCs w:val="28"/>
          <w:lang w:val="uk-UA"/>
        </w:rPr>
        <w:t>and</w:t>
      </w:r>
      <w:proofErr w:type="spellEnd"/>
      <w:r w:rsidRPr="00482DCF">
        <w:rPr>
          <w:sz w:val="28"/>
          <w:szCs w:val="28"/>
          <w:lang w:val="uk-UA"/>
        </w:rPr>
        <w:t xml:space="preserve"> </w:t>
      </w:r>
      <w:proofErr w:type="spellStart"/>
      <w:r w:rsidRPr="00482DCF">
        <w:rPr>
          <w:sz w:val="28"/>
          <w:szCs w:val="28"/>
          <w:lang w:val="uk-UA"/>
        </w:rPr>
        <w:t>young</w:t>
      </w:r>
      <w:proofErr w:type="spellEnd"/>
      <w:r w:rsidRPr="00482DCF">
        <w:rPr>
          <w:sz w:val="28"/>
          <w:szCs w:val="28"/>
          <w:lang w:val="uk-UA"/>
        </w:rPr>
        <w:t xml:space="preserve"> </w:t>
      </w:r>
      <w:proofErr w:type="spellStart"/>
      <w:r w:rsidRPr="00482DCF">
        <w:rPr>
          <w:sz w:val="28"/>
          <w:szCs w:val="28"/>
          <w:lang w:val="uk-UA"/>
        </w:rPr>
        <w:t>scientists</w:t>
      </w:r>
      <w:proofErr w:type="spellEnd"/>
      <w:r w:rsidRPr="00482DCF">
        <w:rPr>
          <w:sz w:val="28"/>
          <w:szCs w:val="28"/>
          <w:lang w:val="uk-UA"/>
        </w:rPr>
        <w:t xml:space="preserve"> : </w:t>
      </w:r>
      <w:proofErr w:type="spellStart"/>
      <w:r w:rsidRPr="00482DCF">
        <w:rPr>
          <w:sz w:val="28"/>
          <w:szCs w:val="28"/>
          <w:lang w:val="uk-UA"/>
        </w:rPr>
        <w:t>abstract</w:t>
      </w:r>
      <w:proofErr w:type="spellEnd"/>
      <w:r w:rsidRPr="00482DCF">
        <w:rPr>
          <w:sz w:val="28"/>
          <w:szCs w:val="28"/>
          <w:lang w:val="uk-UA"/>
        </w:rPr>
        <w:t xml:space="preserve"> </w:t>
      </w:r>
      <w:proofErr w:type="spellStart"/>
      <w:r w:rsidRPr="00482DCF">
        <w:rPr>
          <w:sz w:val="28"/>
          <w:szCs w:val="28"/>
          <w:lang w:val="uk-UA"/>
        </w:rPr>
        <w:t>book</w:t>
      </w:r>
      <w:proofErr w:type="spellEnd"/>
      <w:r w:rsidRPr="00482DCF">
        <w:rPr>
          <w:sz w:val="28"/>
          <w:szCs w:val="28"/>
          <w:lang w:val="uk-UA"/>
        </w:rPr>
        <w:t xml:space="preserve">, </w:t>
      </w:r>
      <w:proofErr w:type="spellStart"/>
      <w:r w:rsidRPr="00482DCF">
        <w:rPr>
          <w:sz w:val="28"/>
          <w:szCs w:val="28"/>
          <w:lang w:val="uk-UA"/>
        </w:rPr>
        <w:t>Kharkiv</w:t>
      </w:r>
      <w:proofErr w:type="spellEnd"/>
      <w:r w:rsidRPr="00482DCF">
        <w:rPr>
          <w:sz w:val="28"/>
          <w:szCs w:val="28"/>
          <w:lang w:val="uk-UA"/>
        </w:rPr>
        <w:t xml:space="preserve">,  </w:t>
      </w:r>
      <w:proofErr w:type="spellStart"/>
      <w:r w:rsidRPr="00482DCF">
        <w:rPr>
          <w:sz w:val="28"/>
          <w:szCs w:val="28"/>
          <w:lang w:val="uk-UA"/>
        </w:rPr>
        <w:t>May</w:t>
      </w:r>
      <w:proofErr w:type="spellEnd"/>
      <w:r w:rsidRPr="00482DCF">
        <w:rPr>
          <w:sz w:val="28"/>
          <w:szCs w:val="28"/>
          <w:lang w:val="uk-UA"/>
        </w:rPr>
        <w:t xml:space="preserve"> 14-15 2015 / KhNMU. – Kharkiv, 2015. – P. 260-261.</w:t>
      </w:r>
    </w:p>
    <w:p w:rsidR="00482DCF" w:rsidRPr="00482DCF" w:rsidRDefault="00482DCF" w:rsidP="00482DCF">
      <w:pPr>
        <w:spacing w:line="360" w:lineRule="auto"/>
        <w:ind w:firstLine="426"/>
        <w:jc w:val="both"/>
        <w:rPr>
          <w:sz w:val="28"/>
          <w:szCs w:val="28"/>
          <w:lang w:val="uk-UA"/>
        </w:rPr>
      </w:pPr>
      <w:r w:rsidRPr="00482DCF">
        <w:rPr>
          <w:sz w:val="28"/>
          <w:szCs w:val="28"/>
          <w:lang w:val="uk-UA"/>
        </w:rPr>
        <w:t xml:space="preserve">16. </w:t>
      </w:r>
      <w:r w:rsidRPr="003372C9">
        <w:rPr>
          <w:sz w:val="28"/>
          <w:szCs w:val="28"/>
        </w:rPr>
        <w:t xml:space="preserve">Герман С.А. Субхроническая токсичность отечественного </w:t>
      </w:r>
      <w:proofErr w:type="gramStart"/>
      <w:r w:rsidRPr="003372C9">
        <w:rPr>
          <w:sz w:val="28"/>
          <w:szCs w:val="28"/>
        </w:rPr>
        <w:t>А-силиконового</w:t>
      </w:r>
      <w:proofErr w:type="gramEnd"/>
      <w:r w:rsidRPr="003372C9">
        <w:rPr>
          <w:sz w:val="28"/>
          <w:szCs w:val="28"/>
        </w:rPr>
        <w:t xml:space="preserve"> эластичного конструкционного материала / С.А. Герман // Новые технологии в стоматологии: сборник материалов ХХІ международной конференции челюстно-лицевых хирургов и стоматологов, Санкт-Петербург, 11-13 мая 2016 / Санкт-Петербург, 2016. – С. 37-38.</w:t>
      </w:r>
    </w:p>
    <w:p w:rsidR="005E6F59" w:rsidRPr="00C86118" w:rsidRDefault="00482DCF" w:rsidP="00482DCF">
      <w:pPr>
        <w:spacing w:line="360" w:lineRule="auto"/>
        <w:ind w:firstLine="426"/>
        <w:jc w:val="both"/>
        <w:rPr>
          <w:spacing w:val="-4"/>
          <w:sz w:val="28"/>
          <w:szCs w:val="28"/>
          <w:lang w:val="uk-UA"/>
        </w:rPr>
      </w:pPr>
      <w:r w:rsidRPr="00482DCF">
        <w:rPr>
          <w:sz w:val="28"/>
          <w:szCs w:val="28"/>
          <w:lang w:val="uk-UA"/>
        </w:rPr>
        <w:t xml:space="preserve">17.  </w:t>
      </w:r>
      <w:proofErr w:type="spellStart"/>
      <w:r w:rsidRPr="00482DCF">
        <w:rPr>
          <w:sz w:val="28"/>
          <w:szCs w:val="28"/>
          <w:lang w:val="uk-UA"/>
        </w:rPr>
        <w:t>German</w:t>
      </w:r>
      <w:proofErr w:type="spellEnd"/>
      <w:r w:rsidRPr="00482DCF">
        <w:rPr>
          <w:sz w:val="28"/>
          <w:szCs w:val="28"/>
          <w:lang w:val="uk-UA"/>
        </w:rPr>
        <w:t xml:space="preserve"> S.A. </w:t>
      </w:r>
      <w:proofErr w:type="spellStart"/>
      <w:r w:rsidRPr="00482DCF">
        <w:rPr>
          <w:sz w:val="28"/>
          <w:szCs w:val="28"/>
          <w:lang w:val="uk-UA"/>
        </w:rPr>
        <w:t>Analysis</w:t>
      </w:r>
      <w:proofErr w:type="spellEnd"/>
      <w:r w:rsidRPr="00482DCF">
        <w:rPr>
          <w:sz w:val="28"/>
          <w:szCs w:val="28"/>
          <w:lang w:val="uk-UA"/>
        </w:rPr>
        <w:t xml:space="preserve"> </w:t>
      </w:r>
      <w:proofErr w:type="spellStart"/>
      <w:r w:rsidRPr="00482DCF">
        <w:rPr>
          <w:sz w:val="28"/>
          <w:szCs w:val="28"/>
          <w:lang w:val="uk-UA"/>
        </w:rPr>
        <w:t>of</w:t>
      </w:r>
      <w:proofErr w:type="spellEnd"/>
      <w:r w:rsidRPr="00482DCF">
        <w:rPr>
          <w:sz w:val="28"/>
          <w:szCs w:val="28"/>
          <w:lang w:val="uk-UA"/>
        </w:rPr>
        <w:t xml:space="preserve"> </w:t>
      </w:r>
      <w:proofErr w:type="spellStart"/>
      <w:r w:rsidRPr="00482DCF">
        <w:rPr>
          <w:sz w:val="28"/>
          <w:szCs w:val="28"/>
          <w:lang w:val="uk-UA"/>
        </w:rPr>
        <w:t>the</w:t>
      </w:r>
      <w:proofErr w:type="spellEnd"/>
      <w:r w:rsidRPr="00482DCF">
        <w:rPr>
          <w:sz w:val="28"/>
          <w:szCs w:val="28"/>
          <w:lang w:val="uk-UA"/>
        </w:rPr>
        <w:t xml:space="preserve"> </w:t>
      </w:r>
      <w:proofErr w:type="spellStart"/>
      <w:r w:rsidRPr="00482DCF">
        <w:rPr>
          <w:sz w:val="28"/>
          <w:szCs w:val="28"/>
          <w:lang w:val="uk-UA"/>
        </w:rPr>
        <w:t>relationship</w:t>
      </w:r>
      <w:proofErr w:type="spellEnd"/>
      <w:r w:rsidRPr="00482DCF">
        <w:rPr>
          <w:sz w:val="28"/>
          <w:szCs w:val="28"/>
          <w:lang w:val="uk-UA"/>
        </w:rPr>
        <w:t xml:space="preserve"> </w:t>
      </w:r>
      <w:proofErr w:type="spellStart"/>
      <w:r w:rsidRPr="00482DCF">
        <w:rPr>
          <w:sz w:val="28"/>
          <w:szCs w:val="28"/>
          <w:lang w:val="uk-UA"/>
        </w:rPr>
        <w:t>factors</w:t>
      </w:r>
      <w:proofErr w:type="spellEnd"/>
      <w:r w:rsidRPr="00482DCF">
        <w:rPr>
          <w:sz w:val="28"/>
          <w:szCs w:val="28"/>
          <w:lang w:val="uk-UA"/>
        </w:rPr>
        <w:t xml:space="preserve"> </w:t>
      </w:r>
      <w:proofErr w:type="spellStart"/>
      <w:r w:rsidRPr="00482DCF">
        <w:rPr>
          <w:sz w:val="28"/>
          <w:szCs w:val="28"/>
          <w:lang w:val="uk-UA"/>
        </w:rPr>
        <w:t>which</w:t>
      </w:r>
      <w:proofErr w:type="spellEnd"/>
      <w:r w:rsidRPr="00482DCF">
        <w:rPr>
          <w:sz w:val="28"/>
          <w:szCs w:val="28"/>
          <w:lang w:val="uk-UA"/>
        </w:rPr>
        <w:t xml:space="preserve"> </w:t>
      </w:r>
      <w:proofErr w:type="spellStart"/>
      <w:r w:rsidRPr="00482DCF">
        <w:rPr>
          <w:sz w:val="28"/>
          <w:szCs w:val="28"/>
          <w:lang w:val="uk-UA"/>
        </w:rPr>
        <w:t>determined</w:t>
      </w:r>
      <w:proofErr w:type="spellEnd"/>
      <w:r w:rsidRPr="00482DCF">
        <w:rPr>
          <w:sz w:val="28"/>
          <w:szCs w:val="28"/>
          <w:lang w:val="uk-UA"/>
        </w:rPr>
        <w:t xml:space="preserve"> </w:t>
      </w:r>
      <w:proofErr w:type="spellStart"/>
      <w:r w:rsidRPr="00482DCF">
        <w:rPr>
          <w:sz w:val="28"/>
          <w:szCs w:val="28"/>
          <w:lang w:val="uk-UA"/>
        </w:rPr>
        <w:t>the</w:t>
      </w:r>
      <w:proofErr w:type="spellEnd"/>
      <w:r w:rsidRPr="00482DCF">
        <w:rPr>
          <w:sz w:val="28"/>
          <w:szCs w:val="28"/>
          <w:lang w:val="uk-UA"/>
        </w:rPr>
        <w:t xml:space="preserve"> </w:t>
      </w:r>
      <w:proofErr w:type="spellStart"/>
      <w:r w:rsidRPr="00482DCF">
        <w:rPr>
          <w:sz w:val="28"/>
          <w:szCs w:val="28"/>
          <w:lang w:val="uk-UA"/>
        </w:rPr>
        <w:t>quality</w:t>
      </w:r>
      <w:proofErr w:type="spellEnd"/>
      <w:r w:rsidRPr="00482DCF">
        <w:rPr>
          <w:sz w:val="28"/>
          <w:szCs w:val="28"/>
          <w:lang w:val="uk-UA"/>
        </w:rPr>
        <w:t xml:space="preserve"> </w:t>
      </w:r>
      <w:proofErr w:type="spellStart"/>
      <w:r w:rsidRPr="00482DCF">
        <w:rPr>
          <w:sz w:val="28"/>
          <w:szCs w:val="28"/>
          <w:lang w:val="uk-UA"/>
        </w:rPr>
        <w:t>of</w:t>
      </w:r>
      <w:proofErr w:type="spellEnd"/>
      <w:r w:rsidRPr="00482DCF">
        <w:rPr>
          <w:sz w:val="28"/>
          <w:szCs w:val="28"/>
          <w:lang w:val="uk-UA"/>
        </w:rPr>
        <w:t xml:space="preserve"> </w:t>
      </w:r>
      <w:proofErr w:type="spellStart"/>
      <w:r w:rsidRPr="00482DCF">
        <w:rPr>
          <w:sz w:val="28"/>
          <w:szCs w:val="28"/>
          <w:lang w:val="uk-UA"/>
        </w:rPr>
        <w:t>orthopedic</w:t>
      </w:r>
      <w:proofErr w:type="spellEnd"/>
      <w:r w:rsidRPr="00482DCF">
        <w:rPr>
          <w:sz w:val="28"/>
          <w:szCs w:val="28"/>
          <w:lang w:val="uk-UA"/>
        </w:rPr>
        <w:t xml:space="preserve"> </w:t>
      </w:r>
      <w:proofErr w:type="spellStart"/>
      <w:r w:rsidRPr="00482DCF">
        <w:rPr>
          <w:sz w:val="28"/>
          <w:szCs w:val="28"/>
          <w:lang w:val="uk-UA"/>
        </w:rPr>
        <w:t>dental</w:t>
      </w:r>
      <w:proofErr w:type="spellEnd"/>
      <w:r w:rsidRPr="00482DCF">
        <w:rPr>
          <w:sz w:val="28"/>
          <w:szCs w:val="28"/>
          <w:lang w:val="uk-UA"/>
        </w:rPr>
        <w:t xml:space="preserve"> </w:t>
      </w:r>
      <w:proofErr w:type="spellStart"/>
      <w:r w:rsidRPr="00482DCF">
        <w:rPr>
          <w:sz w:val="28"/>
          <w:szCs w:val="28"/>
          <w:lang w:val="uk-UA"/>
        </w:rPr>
        <w:t>constructions</w:t>
      </w:r>
      <w:proofErr w:type="spellEnd"/>
      <w:r w:rsidRPr="00482DCF">
        <w:rPr>
          <w:sz w:val="28"/>
          <w:szCs w:val="28"/>
          <w:lang w:val="uk-UA"/>
        </w:rPr>
        <w:t xml:space="preserve"> / I.V. </w:t>
      </w:r>
      <w:proofErr w:type="spellStart"/>
      <w:r w:rsidRPr="00482DCF">
        <w:rPr>
          <w:sz w:val="28"/>
          <w:szCs w:val="28"/>
          <w:lang w:val="uk-UA"/>
        </w:rPr>
        <w:t>Yanishen</w:t>
      </w:r>
      <w:proofErr w:type="spellEnd"/>
      <w:r w:rsidRPr="00482DCF">
        <w:rPr>
          <w:sz w:val="28"/>
          <w:szCs w:val="28"/>
          <w:lang w:val="uk-UA"/>
        </w:rPr>
        <w:t>, S.A. German // Актуальні питання теоретичної і практичної медицини: збірник тез IV науково-практичної конференції студентів та молодих вчених, Суми, 21-22 квітня 2016 / Суми, 2016. – С. 249-250.</w:t>
      </w:r>
      <w:r w:rsidR="00A93388" w:rsidRPr="00C86118">
        <w:rPr>
          <w:spacing w:val="-4"/>
          <w:sz w:val="28"/>
          <w:szCs w:val="28"/>
          <w:lang w:val="uk-UA"/>
        </w:rPr>
        <w:br w:type="page"/>
      </w:r>
    </w:p>
    <w:p w:rsidR="00020E95" w:rsidRPr="00211B80" w:rsidRDefault="00020E95" w:rsidP="00020E95">
      <w:pPr>
        <w:spacing w:line="360" w:lineRule="auto"/>
        <w:jc w:val="center"/>
        <w:rPr>
          <w:caps/>
          <w:sz w:val="28"/>
          <w:szCs w:val="28"/>
          <w:lang w:val="uk-UA"/>
        </w:rPr>
      </w:pPr>
      <w:r w:rsidRPr="00211B80">
        <w:rPr>
          <w:caps/>
          <w:sz w:val="28"/>
          <w:szCs w:val="28"/>
          <w:lang w:val="uk-UA"/>
        </w:rPr>
        <w:lastRenderedPageBreak/>
        <w:t>Зміст</w:t>
      </w:r>
    </w:p>
    <w:p w:rsidR="00020E95" w:rsidRPr="00CC60BD" w:rsidRDefault="00020E95" w:rsidP="00020E95">
      <w:pPr>
        <w:spacing w:line="360" w:lineRule="auto"/>
        <w:ind w:right="-190"/>
        <w:jc w:val="both"/>
        <w:rPr>
          <w:spacing w:val="-4"/>
          <w:sz w:val="28"/>
          <w:szCs w:val="28"/>
          <w:lang w:val="uk-UA"/>
        </w:rPr>
      </w:pPr>
    </w:p>
    <w:tbl>
      <w:tblPr>
        <w:tblStyle w:val="afc"/>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54"/>
        <w:gridCol w:w="7343"/>
        <w:gridCol w:w="567"/>
      </w:tblGrid>
      <w:tr w:rsidR="002A342B" w:rsidTr="00EF6A75">
        <w:trPr>
          <w:trHeight w:val="463"/>
        </w:trPr>
        <w:tc>
          <w:tcPr>
            <w:tcW w:w="1554" w:type="dxa"/>
          </w:tcPr>
          <w:p w:rsidR="002A342B" w:rsidRDefault="00B311F9" w:rsidP="001D1073">
            <w:pPr>
              <w:spacing w:line="360" w:lineRule="auto"/>
              <w:ind w:right="-190"/>
              <w:jc w:val="both"/>
              <w:rPr>
                <w:sz w:val="28"/>
                <w:szCs w:val="28"/>
                <w:lang w:val="uk-UA"/>
              </w:rPr>
            </w:pPr>
            <w:r>
              <w:rPr>
                <w:caps/>
                <w:sz w:val="28"/>
                <w:szCs w:val="28"/>
                <w:lang w:val="uk-UA"/>
              </w:rPr>
              <w:t>Зміст</w:t>
            </w:r>
            <w:r w:rsidR="002A342B" w:rsidRPr="00211B80">
              <w:rPr>
                <w:caps/>
                <w:sz w:val="28"/>
                <w:szCs w:val="28"/>
                <w:lang w:val="uk-UA"/>
              </w:rPr>
              <w:t>.</w:t>
            </w:r>
            <w:r w:rsidR="001D1073">
              <w:rPr>
                <w:caps/>
                <w:spacing w:val="2"/>
                <w:sz w:val="28"/>
                <w:szCs w:val="28"/>
                <w:lang w:val="uk-UA"/>
              </w:rPr>
              <w:t xml:space="preserve">. . . .  </w:t>
            </w:r>
          </w:p>
        </w:tc>
        <w:tc>
          <w:tcPr>
            <w:tcW w:w="7343" w:type="dxa"/>
          </w:tcPr>
          <w:p w:rsidR="002A342B" w:rsidRDefault="001D1073" w:rsidP="00020E95">
            <w:pPr>
              <w:spacing w:line="360" w:lineRule="auto"/>
              <w:ind w:right="-190"/>
              <w:jc w:val="both"/>
              <w:rPr>
                <w:sz w:val="28"/>
                <w:szCs w:val="28"/>
                <w:lang w:val="uk-UA"/>
              </w:rPr>
            </w:pPr>
            <w:r w:rsidRPr="00211B80">
              <w:rPr>
                <w:caps/>
                <w:spacing w:val="2"/>
                <w:sz w:val="28"/>
                <w:szCs w:val="28"/>
                <w:lang w:val="uk-UA"/>
              </w:rPr>
              <w:t xml:space="preserve">. . . . . . . . . . . . . . . . . . . . . . . . . . . . . . . . . . . . . . . . . . . . . . . . . </w:t>
            </w:r>
            <w:r w:rsidR="00EF6A75">
              <w:rPr>
                <w:caps/>
                <w:spacing w:val="2"/>
                <w:sz w:val="28"/>
                <w:szCs w:val="28"/>
                <w:lang w:val="uk-UA"/>
              </w:rPr>
              <w:t xml:space="preserve">. . </w:t>
            </w:r>
          </w:p>
        </w:tc>
        <w:tc>
          <w:tcPr>
            <w:tcW w:w="567" w:type="dxa"/>
          </w:tcPr>
          <w:p w:rsidR="002A342B" w:rsidRDefault="002D027D" w:rsidP="00020E95">
            <w:pPr>
              <w:spacing w:line="360" w:lineRule="auto"/>
              <w:ind w:right="-190"/>
              <w:jc w:val="both"/>
              <w:rPr>
                <w:sz w:val="28"/>
                <w:szCs w:val="28"/>
                <w:lang w:val="uk-UA"/>
              </w:rPr>
            </w:pPr>
            <w:r>
              <w:rPr>
                <w:caps/>
                <w:spacing w:val="2"/>
                <w:sz w:val="28"/>
                <w:szCs w:val="28"/>
                <w:lang w:val="uk-UA"/>
              </w:rPr>
              <w:t>9</w:t>
            </w:r>
          </w:p>
        </w:tc>
      </w:tr>
      <w:tr w:rsidR="002A342B" w:rsidTr="00EF6A75">
        <w:trPr>
          <w:trHeight w:val="463"/>
        </w:trPr>
        <w:tc>
          <w:tcPr>
            <w:tcW w:w="8897" w:type="dxa"/>
            <w:gridSpan w:val="2"/>
          </w:tcPr>
          <w:p w:rsidR="002A342B" w:rsidRDefault="002A342B" w:rsidP="00020E95">
            <w:pPr>
              <w:spacing w:line="360" w:lineRule="auto"/>
              <w:ind w:right="-190"/>
              <w:jc w:val="both"/>
              <w:rPr>
                <w:sz w:val="28"/>
                <w:szCs w:val="28"/>
                <w:lang w:val="uk-UA"/>
              </w:rPr>
            </w:pPr>
            <w:r w:rsidRPr="00211B80">
              <w:rPr>
                <w:caps/>
                <w:spacing w:val="2"/>
                <w:sz w:val="28"/>
                <w:szCs w:val="28"/>
                <w:lang w:val="uk-UA"/>
              </w:rPr>
              <w:t>Перелік скорочень та позначень</w:t>
            </w:r>
            <w:r w:rsidR="001D1073" w:rsidRPr="00211B80">
              <w:rPr>
                <w:caps/>
                <w:spacing w:val="2"/>
                <w:sz w:val="28"/>
                <w:szCs w:val="28"/>
                <w:lang w:val="uk-UA"/>
              </w:rPr>
              <w:t>. . . . . . . . . . . . . .</w:t>
            </w:r>
            <w:r w:rsidR="00EF6A75">
              <w:rPr>
                <w:caps/>
                <w:spacing w:val="2"/>
                <w:sz w:val="28"/>
                <w:szCs w:val="28"/>
                <w:lang w:val="uk-UA"/>
              </w:rPr>
              <w:t xml:space="preserve"> . . . . . . . . . . . . </w:t>
            </w:r>
          </w:p>
        </w:tc>
        <w:tc>
          <w:tcPr>
            <w:tcW w:w="567" w:type="dxa"/>
          </w:tcPr>
          <w:p w:rsidR="002A342B" w:rsidRDefault="002D027D" w:rsidP="00020E95">
            <w:pPr>
              <w:spacing w:line="360" w:lineRule="auto"/>
              <w:ind w:right="-190"/>
              <w:jc w:val="both"/>
              <w:rPr>
                <w:sz w:val="28"/>
                <w:szCs w:val="28"/>
                <w:lang w:val="uk-UA"/>
              </w:rPr>
            </w:pPr>
            <w:r>
              <w:rPr>
                <w:caps/>
                <w:spacing w:val="2"/>
                <w:sz w:val="28"/>
                <w:szCs w:val="28"/>
                <w:lang w:val="uk-UA"/>
              </w:rPr>
              <w:t>12</w:t>
            </w:r>
          </w:p>
        </w:tc>
      </w:tr>
      <w:tr w:rsidR="002A342B" w:rsidTr="00EF6A75">
        <w:trPr>
          <w:trHeight w:val="463"/>
        </w:trPr>
        <w:tc>
          <w:tcPr>
            <w:tcW w:w="1554" w:type="dxa"/>
          </w:tcPr>
          <w:p w:rsidR="002A342B" w:rsidRDefault="002A342B" w:rsidP="001D1073">
            <w:pPr>
              <w:spacing w:line="360" w:lineRule="auto"/>
              <w:ind w:right="-190"/>
              <w:jc w:val="both"/>
              <w:rPr>
                <w:sz w:val="28"/>
                <w:szCs w:val="28"/>
                <w:lang w:val="uk-UA"/>
              </w:rPr>
            </w:pPr>
            <w:r w:rsidRPr="00211B80">
              <w:rPr>
                <w:caps/>
                <w:spacing w:val="2"/>
                <w:sz w:val="28"/>
                <w:szCs w:val="28"/>
                <w:lang w:val="uk-UA"/>
              </w:rPr>
              <w:t>ВстуП</w:t>
            </w:r>
            <w:r w:rsidR="001D1073" w:rsidRPr="00211B80">
              <w:rPr>
                <w:caps/>
                <w:spacing w:val="2"/>
                <w:sz w:val="28"/>
                <w:szCs w:val="28"/>
                <w:lang w:val="uk-UA"/>
              </w:rPr>
              <w:t xml:space="preserve">. . . . </w:t>
            </w:r>
          </w:p>
        </w:tc>
        <w:tc>
          <w:tcPr>
            <w:tcW w:w="7343" w:type="dxa"/>
          </w:tcPr>
          <w:p w:rsidR="002A342B" w:rsidRDefault="001D1073" w:rsidP="001D1073">
            <w:pPr>
              <w:spacing w:line="360" w:lineRule="auto"/>
              <w:ind w:right="-190"/>
              <w:jc w:val="both"/>
              <w:rPr>
                <w:sz w:val="28"/>
                <w:szCs w:val="28"/>
                <w:lang w:val="uk-UA"/>
              </w:rPr>
            </w:pPr>
            <w:r w:rsidRPr="00211B80">
              <w:rPr>
                <w:caps/>
                <w:spacing w:val="2"/>
                <w:sz w:val="28"/>
                <w:szCs w:val="28"/>
                <w:lang w:val="uk-UA"/>
              </w:rPr>
              <w:t xml:space="preserve">. . . . . . . . . . . . . . . . . . . . . . . . . . . . . . . . . . . . . . . . . . . . . . . . . . </w:t>
            </w:r>
            <w:r w:rsidR="00EF6A75">
              <w:rPr>
                <w:caps/>
                <w:spacing w:val="2"/>
                <w:sz w:val="28"/>
                <w:szCs w:val="28"/>
                <w:lang w:val="uk-UA"/>
              </w:rPr>
              <w:t xml:space="preserve">. </w:t>
            </w:r>
          </w:p>
        </w:tc>
        <w:tc>
          <w:tcPr>
            <w:tcW w:w="567" w:type="dxa"/>
          </w:tcPr>
          <w:p w:rsidR="002A342B" w:rsidRDefault="002D027D" w:rsidP="00020E95">
            <w:pPr>
              <w:spacing w:line="360" w:lineRule="auto"/>
              <w:ind w:right="-190"/>
              <w:jc w:val="both"/>
              <w:rPr>
                <w:sz w:val="28"/>
                <w:szCs w:val="28"/>
                <w:lang w:val="uk-UA"/>
              </w:rPr>
            </w:pPr>
            <w:r>
              <w:rPr>
                <w:sz w:val="28"/>
                <w:szCs w:val="28"/>
                <w:lang w:val="uk-UA"/>
              </w:rPr>
              <w:t>13</w:t>
            </w:r>
          </w:p>
        </w:tc>
      </w:tr>
      <w:tr w:rsidR="002A342B" w:rsidTr="00EF6A75">
        <w:trPr>
          <w:trHeight w:val="1852"/>
        </w:trPr>
        <w:tc>
          <w:tcPr>
            <w:tcW w:w="1554" w:type="dxa"/>
          </w:tcPr>
          <w:p w:rsidR="002A342B" w:rsidRDefault="002A342B" w:rsidP="00020E95">
            <w:pPr>
              <w:spacing w:line="360" w:lineRule="auto"/>
              <w:ind w:right="-190"/>
              <w:jc w:val="both"/>
              <w:rPr>
                <w:sz w:val="28"/>
                <w:szCs w:val="28"/>
                <w:lang w:val="uk-UA"/>
              </w:rPr>
            </w:pPr>
            <w:r w:rsidRPr="00211B80">
              <w:rPr>
                <w:caps/>
                <w:spacing w:val="2"/>
                <w:sz w:val="28"/>
                <w:szCs w:val="28"/>
                <w:lang w:val="uk-UA"/>
              </w:rPr>
              <w:t>Розділ 1.</w:t>
            </w:r>
          </w:p>
        </w:tc>
        <w:tc>
          <w:tcPr>
            <w:tcW w:w="7343" w:type="dxa"/>
          </w:tcPr>
          <w:p w:rsidR="002A342B" w:rsidRPr="002A342B" w:rsidRDefault="002A342B" w:rsidP="001D1073">
            <w:pPr>
              <w:spacing w:line="360" w:lineRule="auto"/>
              <w:jc w:val="both"/>
              <w:rPr>
                <w:caps/>
                <w:spacing w:val="-4"/>
                <w:sz w:val="28"/>
                <w:szCs w:val="28"/>
                <w:lang w:val="uk-UA"/>
              </w:rPr>
            </w:pPr>
            <w:r w:rsidRPr="002A342B">
              <w:rPr>
                <w:caps/>
                <w:spacing w:val="-4"/>
                <w:sz w:val="28"/>
                <w:szCs w:val="28"/>
                <w:lang w:val="uk-UA"/>
              </w:rPr>
              <w:t>лікування пацієнтів з дефектами зубних рядів при мезіо-дистальному нахилі частковими зні</w:t>
            </w:r>
            <w:r w:rsidR="00723B40">
              <w:rPr>
                <w:caps/>
                <w:spacing w:val="-4"/>
                <w:sz w:val="28"/>
                <w:szCs w:val="28"/>
                <w:lang w:val="uk-UA"/>
              </w:rPr>
              <w:t xml:space="preserve">мними протезами з використанням </w:t>
            </w:r>
            <w:r w:rsidRPr="002A342B">
              <w:rPr>
                <w:caps/>
                <w:spacing w:val="-4"/>
                <w:sz w:val="28"/>
                <w:szCs w:val="28"/>
                <w:lang w:val="uk-UA"/>
              </w:rPr>
              <w:t>полівінілсілоксанових матеріалів</w:t>
            </w:r>
            <w:r w:rsidR="00403CED">
              <w:rPr>
                <w:caps/>
                <w:spacing w:val="2"/>
                <w:sz w:val="28"/>
                <w:szCs w:val="28"/>
                <w:lang w:val="uk-UA"/>
              </w:rPr>
              <w:t xml:space="preserve">. </w:t>
            </w:r>
            <w:r w:rsidR="00EF6A75">
              <w:rPr>
                <w:caps/>
                <w:spacing w:val="2"/>
                <w:sz w:val="28"/>
                <w:szCs w:val="28"/>
                <w:lang w:val="uk-UA"/>
              </w:rPr>
              <w:t>. . . . . . . . . . . . . . . . . . . . . . . . . . . . .</w:t>
            </w:r>
            <w:r w:rsidR="00403CED">
              <w:rPr>
                <w:caps/>
                <w:spacing w:val="2"/>
                <w:sz w:val="28"/>
                <w:szCs w:val="28"/>
                <w:lang w:val="uk-UA"/>
              </w:rPr>
              <w:t xml:space="preserve">. . . . . . . . </w:t>
            </w:r>
          </w:p>
        </w:tc>
        <w:tc>
          <w:tcPr>
            <w:tcW w:w="567" w:type="dxa"/>
          </w:tcPr>
          <w:p w:rsidR="002A342B" w:rsidRDefault="002A342B" w:rsidP="00020E95">
            <w:pPr>
              <w:spacing w:line="360" w:lineRule="auto"/>
              <w:ind w:right="-190"/>
              <w:jc w:val="both"/>
              <w:rPr>
                <w:caps/>
                <w:spacing w:val="2"/>
                <w:sz w:val="28"/>
                <w:szCs w:val="28"/>
                <w:lang w:val="uk-UA"/>
              </w:rPr>
            </w:pPr>
          </w:p>
          <w:p w:rsidR="002A342B" w:rsidRDefault="002A342B" w:rsidP="00020E95">
            <w:pPr>
              <w:spacing w:line="360" w:lineRule="auto"/>
              <w:ind w:right="-190"/>
              <w:jc w:val="both"/>
              <w:rPr>
                <w:caps/>
                <w:spacing w:val="2"/>
                <w:sz w:val="28"/>
                <w:szCs w:val="28"/>
                <w:lang w:val="uk-UA"/>
              </w:rPr>
            </w:pPr>
          </w:p>
          <w:p w:rsidR="002A342B" w:rsidRDefault="002A342B" w:rsidP="00020E95">
            <w:pPr>
              <w:spacing w:line="360" w:lineRule="auto"/>
              <w:ind w:right="-190"/>
              <w:jc w:val="both"/>
              <w:rPr>
                <w:caps/>
                <w:spacing w:val="2"/>
                <w:sz w:val="28"/>
                <w:szCs w:val="28"/>
                <w:lang w:val="uk-UA"/>
              </w:rPr>
            </w:pPr>
          </w:p>
          <w:p w:rsidR="00EF6A75" w:rsidRDefault="00EF6A75" w:rsidP="00020E95">
            <w:pPr>
              <w:spacing w:line="360" w:lineRule="auto"/>
              <w:ind w:right="-190"/>
              <w:jc w:val="both"/>
              <w:rPr>
                <w:caps/>
                <w:spacing w:val="2"/>
                <w:sz w:val="28"/>
                <w:szCs w:val="28"/>
                <w:lang w:val="uk-UA"/>
              </w:rPr>
            </w:pPr>
          </w:p>
          <w:p w:rsidR="002A342B" w:rsidRDefault="002D027D" w:rsidP="00020E95">
            <w:pPr>
              <w:spacing w:line="360" w:lineRule="auto"/>
              <w:ind w:right="-190"/>
              <w:jc w:val="both"/>
              <w:rPr>
                <w:sz w:val="28"/>
                <w:szCs w:val="28"/>
                <w:lang w:val="uk-UA"/>
              </w:rPr>
            </w:pPr>
            <w:r>
              <w:rPr>
                <w:caps/>
                <w:spacing w:val="2"/>
                <w:sz w:val="28"/>
                <w:szCs w:val="28"/>
                <w:lang w:val="uk-UA"/>
              </w:rPr>
              <w:t>21</w:t>
            </w:r>
          </w:p>
        </w:tc>
      </w:tr>
      <w:tr w:rsidR="002A342B" w:rsidTr="00EF6A75">
        <w:trPr>
          <w:trHeight w:val="926"/>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2A342B" w:rsidP="002A342B">
            <w:pPr>
              <w:spacing w:line="360" w:lineRule="auto"/>
              <w:ind w:right="6"/>
              <w:jc w:val="both"/>
              <w:rPr>
                <w:sz w:val="28"/>
                <w:szCs w:val="28"/>
                <w:lang w:val="uk-UA"/>
              </w:rPr>
            </w:pPr>
            <w:r w:rsidRPr="00211B80">
              <w:rPr>
                <w:snapToGrid w:val="0"/>
                <w:sz w:val="28"/>
                <w:szCs w:val="28"/>
                <w:lang w:val="uk-UA"/>
              </w:rPr>
              <w:t>1.1. Поширеність дефектів зубних рядів серед населення України та світу</w:t>
            </w:r>
            <w:r w:rsidR="001D1073" w:rsidRPr="00211B80">
              <w:rPr>
                <w:caps/>
                <w:spacing w:val="2"/>
                <w:sz w:val="28"/>
                <w:szCs w:val="28"/>
                <w:lang w:val="uk-UA"/>
              </w:rPr>
              <w:t xml:space="preserve">. . . . . . . . . . . . . . . . . . . . . . . . . . . . . . </w:t>
            </w:r>
            <w:r w:rsidR="00EF6A75">
              <w:rPr>
                <w:caps/>
                <w:spacing w:val="2"/>
                <w:sz w:val="28"/>
                <w:szCs w:val="28"/>
                <w:lang w:val="uk-UA"/>
              </w:rPr>
              <w:t xml:space="preserve">. . . . . . </w:t>
            </w:r>
          </w:p>
        </w:tc>
        <w:tc>
          <w:tcPr>
            <w:tcW w:w="567" w:type="dxa"/>
          </w:tcPr>
          <w:p w:rsidR="002A342B" w:rsidRDefault="002A342B" w:rsidP="00020E95">
            <w:pPr>
              <w:spacing w:line="360" w:lineRule="auto"/>
              <w:ind w:right="-190"/>
              <w:jc w:val="both"/>
              <w:rPr>
                <w:caps/>
                <w:spacing w:val="2"/>
                <w:sz w:val="28"/>
                <w:szCs w:val="28"/>
                <w:lang w:val="uk-UA"/>
              </w:rPr>
            </w:pPr>
          </w:p>
          <w:p w:rsidR="002A342B" w:rsidRDefault="002D027D" w:rsidP="00020E95">
            <w:pPr>
              <w:spacing w:line="360" w:lineRule="auto"/>
              <w:ind w:right="-190"/>
              <w:jc w:val="both"/>
              <w:rPr>
                <w:sz w:val="28"/>
                <w:szCs w:val="28"/>
                <w:lang w:val="uk-UA"/>
              </w:rPr>
            </w:pPr>
            <w:r>
              <w:rPr>
                <w:caps/>
                <w:spacing w:val="2"/>
                <w:sz w:val="28"/>
                <w:szCs w:val="28"/>
                <w:lang w:val="uk-UA"/>
              </w:rPr>
              <w:t>21</w:t>
            </w:r>
          </w:p>
        </w:tc>
      </w:tr>
      <w:tr w:rsidR="002A342B" w:rsidTr="00EF6A75">
        <w:trPr>
          <w:trHeight w:val="926"/>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2A342B" w:rsidP="001D1073">
            <w:pPr>
              <w:spacing w:line="360" w:lineRule="auto"/>
              <w:jc w:val="both"/>
              <w:rPr>
                <w:sz w:val="28"/>
                <w:szCs w:val="28"/>
                <w:lang w:val="uk-UA"/>
              </w:rPr>
            </w:pPr>
            <w:r w:rsidRPr="00211B80">
              <w:rPr>
                <w:sz w:val="28"/>
                <w:szCs w:val="28"/>
                <w:lang w:val="uk-UA"/>
              </w:rPr>
              <w:t>1.2. Сучасні методи діагностики та ортопедичного лікування пацієнтів</w:t>
            </w:r>
            <w:r w:rsidR="001D1073" w:rsidRPr="00211B80">
              <w:rPr>
                <w:caps/>
                <w:spacing w:val="2"/>
                <w:sz w:val="28"/>
                <w:szCs w:val="28"/>
                <w:lang w:val="uk-UA"/>
              </w:rPr>
              <w:t xml:space="preserve">. . . . . . . . . . . . . . . . . . . . . . . . </w:t>
            </w:r>
            <w:r w:rsidR="00EF6A75">
              <w:rPr>
                <w:caps/>
                <w:spacing w:val="2"/>
                <w:sz w:val="28"/>
                <w:szCs w:val="28"/>
                <w:lang w:val="uk-UA"/>
              </w:rPr>
              <w:t xml:space="preserve">. . . . . . . . . </w:t>
            </w:r>
          </w:p>
        </w:tc>
        <w:tc>
          <w:tcPr>
            <w:tcW w:w="567" w:type="dxa"/>
          </w:tcPr>
          <w:p w:rsidR="002A342B" w:rsidRDefault="002A342B" w:rsidP="00020E95">
            <w:pPr>
              <w:spacing w:line="360" w:lineRule="auto"/>
              <w:ind w:right="-190"/>
              <w:jc w:val="both"/>
              <w:rPr>
                <w:caps/>
                <w:spacing w:val="2"/>
                <w:sz w:val="28"/>
                <w:szCs w:val="28"/>
                <w:lang w:val="uk-UA"/>
              </w:rPr>
            </w:pPr>
          </w:p>
          <w:p w:rsidR="002A342B" w:rsidRDefault="002D027D" w:rsidP="00020E95">
            <w:pPr>
              <w:spacing w:line="360" w:lineRule="auto"/>
              <w:ind w:right="-190"/>
              <w:jc w:val="both"/>
              <w:rPr>
                <w:sz w:val="28"/>
                <w:szCs w:val="28"/>
                <w:lang w:val="uk-UA"/>
              </w:rPr>
            </w:pPr>
            <w:r>
              <w:rPr>
                <w:caps/>
                <w:spacing w:val="2"/>
                <w:sz w:val="28"/>
                <w:szCs w:val="28"/>
                <w:lang w:val="uk-UA"/>
              </w:rPr>
              <w:t>23</w:t>
            </w:r>
          </w:p>
        </w:tc>
      </w:tr>
      <w:tr w:rsidR="002A342B" w:rsidTr="00EF6A75">
        <w:trPr>
          <w:trHeight w:val="926"/>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2A342B" w:rsidP="00EF6A75">
            <w:pPr>
              <w:spacing w:line="360" w:lineRule="auto"/>
              <w:ind w:right="6"/>
              <w:jc w:val="both"/>
              <w:rPr>
                <w:sz w:val="28"/>
                <w:szCs w:val="28"/>
                <w:lang w:val="uk-UA"/>
              </w:rPr>
            </w:pPr>
            <w:r w:rsidRPr="00211B80">
              <w:rPr>
                <w:sz w:val="28"/>
                <w:szCs w:val="28"/>
                <w:lang w:val="uk-UA"/>
              </w:rPr>
              <w:t>1.3. Методи фіксації при лікуванні частковими знімними протезами</w:t>
            </w:r>
            <w:r w:rsidR="001D1073" w:rsidRPr="00211B80">
              <w:rPr>
                <w:caps/>
                <w:spacing w:val="2"/>
                <w:sz w:val="28"/>
                <w:szCs w:val="28"/>
                <w:lang w:val="uk-UA"/>
              </w:rPr>
              <w:t xml:space="preserve">. . . . . . . . . . . . . . . . . . . . . . . . . . . . . . . . . . . . . . </w:t>
            </w:r>
          </w:p>
        </w:tc>
        <w:tc>
          <w:tcPr>
            <w:tcW w:w="567" w:type="dxa"/>
          </w:tcPr>
          <w:p w:rsidR="00EF6A75" w:rsidRDefault="00EF6A75" w:rsidP="002D027D">
            <w:pPr>
              <w:spacing w:line="360" w:lineRule="auto"/>
              <w:ind w:right="-190"/>
              <w:jc w:val="both"/>
              <w:rPr>
                <w:sz w:val="28"/>
                <w:szCs w:val="28"/>
                <w:lang w:val="uk-UA"/>
              </w:rPr>
            </w:pPr>
          </w:p>
          <w:p w:rsidR="002A342B" w:rsidRDefault="002A342B" w:rsidP="002D027D">
            <w:pPr>
              <w:spacing w:line="360" w:lineRule="auto"/>
              <w:ind w:right="-190"/>
              <w:jc w:val="both"/>
              <w:rPr>
                <w:sz w:val="28"/>
                <w:szCs w:val="28"/>
                <w:lang w:val="uk-UA"/>
              </w:rPr>
            </w:pPr>
            <w:r>
              <w:rPr>
                <w:sz w:val="28"/>
                <w:szCs w:val="28"/>
                <w:lang w:val="uk-UA"/>
              </w:rPr>
              <w:t>2</w:t>
            </w:r>
            <w:r w:rsidR="002D027D">
              <w:rPr>
                <w:sz w:val="28"/>
                <w:szCs w:val="28"/>
                <w:lang w:val="uk-UA"/>
              </w:rPr>
              <w:t>7</w:t>
            </w:r>
          </w:p>
        </w:tc>
      </w:tr>
      <w:tr w:rsidR="002A342B" w:rsidTr="00EF6A75">
        <w:trPr>
          <w:trHeight w:val="463"/>
        </w:trPr>
        <w:tc>
          <w:tcPr>
            <w:tcW w:w="1554" w:type="dxa"/>
          </w:tcPr>
          <w:p w:rsidR="002A342B" w:rsidRDefault="002A342B" w:rsidP="00020E95">
            <w:pPr>
              <w:spacing w:line="360" w:lineRule="auto"/>
              <w:ind w:right="-190"/>
              <w:jc w:val="both"/>
              <w:rPr>
                <w:sz w:val="28"/>
                <w:szCs w:val="28"/>
                <w:lang w:val="uk-UA"/>
              </w:rPr>
            </w:pPr>
            <w:r w:rsidRPr="00211B80">
              <w:rPr>
                <w:caps/>
                <w:spacing w:val="2"/>
                <w:sz w:val="28"/>
                <w:szCs w:val="28"/>
                <w:lang w:val="uk-UA"/>
              </w:rPr>
              <w:t>Розділ 2.</w:t>
            </w:r>
          </w:p>
        </w:tc>
        <w:tc>
          <w:tcPr>
            <w:tcW w:w="7343" w:type="dxa"/>
          </w:tcPr>
          <w:p w:rsidR="002A342B" w:rsidRDefault="002A342B" w:rsidP="001D1073">
            <w:pPr>
              <w:spacing w:line="360" w:lineRule="auto"/>
              <w:ind w:right="-190"/>
              <w:jc w:val="both"/>
              <w:rPr>
                <w:sz w:val="28"/>
                <w:szCs w:val="28"/>
                <w:lang w:val="uk-UA"/>
              </w:rPr>
            </w:pPr>
            <w:r w:rsidRPr="00211B80">
              <w:rPr>
                <w:caps/>
                <w:spacing w:val="2"/>
                <w:sz w:val="28"/>
                <w:szCs w:val="28"/>
                <w:lang w:val="uk-UA"/>
              </w:rPr>
              <w:t>Матеріали та методи дослі</w:t>
            </w:r>
            <w:r>
              <w:rPr>
                <w:caps/>
                <w:spacing w:val="2"/>
                <w:sz w:val="28"/>
                <w:szCs w:val="28"/>
                <w:lang w:val="uk-UA"/>
              </w:rPr>
              <w:t>джень</w:t>
            </w:r>
            <w:r w:rsidR="001D1073" w:rsidRPr="00211B80">
              <w:rPr>
                <w:caps/>
                <w:spacing w:val="2"/>
                <w:sz w:val="28"/>
                <w:szCs w:val="28"/>
                <w:lang w:val="uk-UA"/>
              </w:rPr>
              <w:t xml:space="preserve">. . . . . . . . . . </w:t>
            </w:r>
            <w:r w:rsidR="00EF6A75">
              <w:rPr>
                <w:caps/>
                <w:spacing w:val="2"/>
                <w:sz w:val="28"/>
                <w:szCs w:val="28"/>
                <w:lang w:val="uk-UA"/>
              </w:rPr>
              <w:t xml:space="preserve">. . . . </w:t>
            </w:r>
          </w:p>
        </w:tc>
        <w:tc>
          <w:tcPr>
            <w:tcW w:w="567" w:type="dxa"/>
          </w:tcPr>
          <w:p w:rsidR="002A342B" w:rsidRDefault="002A342B" w:rsidP="002D027D">
            <w:pPr>
              <w:spacing w:line="360" w:lineRule="auto"/>
              <w:ind w:right="-190"/>
              <w:jc w:val="both"/>
              <w:rPr>
                <w:sz w:val="28"/>
                <w:szCs w:val="28"/>
                <w:lang w:val="uk-UA"/>
              </w:rPr>
            </w:pPr>
            <w:r>
              <w:rPr>
                <w:sz w:val="28"/>
                <w:szCs w:val="28"/>
                <w:lang w:val="uk-UA"/>
              </w:rPr>
              <w:t>3</w:t>
            </w:r>
            <w:r w:rsidR="002D027D">
              <w:rPr>
                <w:sz w:val="28"/>
                <w:szCs w:val="28"/>
                <w:lang w:val="uk-UA"/>
              </w:rPr>
              <w:t>7</w:t>
            </w:r>
          </w:p>
        </w:tc>
      </w:tr>
      <w:tr w:rsidR="002A342B" w:rsidTr="00EF6A75">
        <w:trPr>
          <w:trHeight w:val="463"/>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2A342B" w:rsidP="001D1073">
            <w:pPr>
              <w:spacing w:line="360" w:lineRule="auto"/>
              <w:ind w:right="-190"/>
              <w:jc w:val="both"/>
              <w:rPr>
                <w:sz w:val="28"/>
                <w:szCs w:val="28"/>
                <w:lang w:val="uk-UA"/>
              </w:rPr>
            </w:pPr>
            <w:r w:rsidRPr="00211B80">
              <w:rPr>
                <w:spacing w:val="-2"/>
                <w:szCs w:val="28"/>
                <w:lang w:val="uk-UA"/>
              </w:rPr>
              <w:t>2.1.</w:t>
            </w:r>
            <w:r w:rsidRPr="00211B80">
              <w:rPr>
                <w:sz w:val="28"/>
                <w:szCs w:val="28"/>
                <w:lang w:val="uk-UA"/>
              </w:rPr>
              <w:t>Концептуальна модел</w:t>
            </w:r>
            <w:r>
              <w:rPr>
                <w:sz w:val="28"/>
                <w:szCs w:val="28"/>
                <w:lang w:val="uk-UA"/>
              </w:rPr>
              <w:t>ь програми дослідження</w:t>
            </w:r>
            <w:r w:rsidR="001D1073" w:rsidRPr="00211B80">
              <w:rPr>
                <w:caps/>
                <w:spacing w:val="2"/>
                <w:sz w:val="28"/>
                <w:szCs w:val="28"/>
                <w:lang w:val="uk-UA"/>
              </w:rPr>
              <w:t xml:space="preserve">. </w:t>
            </w:r>
            <w:r w:rsidR="00EF6A75">
              <w:rPr>
                <w:caps/>
                <w:spacing w:val="2"/>
                <w:sz w:val="28"/>
                <w:szCs w:val="28"/>
                <w:lang w:val="uk-UA"/>
              </w:rPr>
              <w:t xml:space="preserve">. . . . . . . . . </w:t>
            </w:r>
          </w:p>
        </w:tc>
        <w:tc>
          <w:tcPr>
            <w:tcW w:w="567" w:type="dxa"/>
          </w:tcPr>
          <w:p w:rsidR="002A342B" w:rsidRDefault="00B311F9" w:rsidP="002D027D">
            <w:pPr>
              <w:spacing w:line="360" w:lineRule="auto"/>
              <w:ind w:right="-190"/>
              <w:jc w:val="both"/>
              <w:rPr>
                <w:sz w:val="28"/>
                <w:szCs w:val="28"/>
                <w:lang w:val="uk-UA"/>
              </w:rPr>
            </w:pPr>
            <w:r>
              <w:rPr>
                <w:sz w:val="28"/>
                <w:szCs w:val="28"/>
                <w:lang w:val="uk-UA"/>
              </w:rPr>
              <w:t>3</w:t>
            </w:r>
            <w:r w:rsidR="002D027D">
              <w:rPr>
                <w:sz w:val="28"/>
                <w:szCs w:val="28"/>
                <w:lang w:val="uk-UA"/>
              </w:rPr>
              <w:t>7</w:t>
            </w:r>
          </w:p>
        </w:tc>
      </w:tr>
      <w:tr w:rsidR="002A342B" w:rsidTr="00EF6A75">
        <w:trPr>
          <w:trHeight w:val="926"/>
        </w:trPr>
        <w:tc>
          <w:tcPr>
            <w:tcW w:w="1554" w:type="dxa"/>
          </w:tcPr>
          <w:p w:rsidR="002A342B" w:rsidRDefault="002A342B" w:rsidP="00020E95">
            <w:pPr>
              <w:spacing w:line="360" w:lineRule="auto"/>
              <w:ind w:right="-190"/>
              <w:jc w:val="both"/>
              <w:rPr>
                <w:sz w:val="28"/>
                <w:szCs w:val="28"/>
                <w:lang w:val="uk-UA"/>
              </w:rPr>
            </w:pPr>
          </w:p>
        </w:tc>
        <w:tc>
          <w:tcPr>
            <w:tcW w:w="7343" w:type="dxa"/>
          </w:tcPr>
          <w:p w:rsidR="00B311F9" w:rsidRPr="00211B80" w:rsidRDefault="00B311F9" w:rsidP="00B311F9">
            <w:pPr>
              <w:spacing w:line="360" w:lineRule="auto"/>
              <w:jc w:val="both"/>
              <w:rPr>
                <w:sz w:val="28"/>
                <w:szCs w:val="28"/>
                <w:lang w:val="uk-UA"/>
              </w:rPr>
            </w:pPr>
            <w:r w:rsidRPr="00211B80">
              <w:rPr>
                <w:spacing w:val="-2"/>
                <w:szCs w:val="28"/>
                <w:lang w:val="uk-UA"/>
              </w:rPr>
              <w:t>2.</w:t>
            </w:r>
            <w:r>
              <w:rPr>
                <w:spacing w:val="-2"/>
                <w:szCs w:val="28"/>
                <w:lang w:val="uk-UA"/>
              </w:rPr>
              <w:t>2</w:t>
            </w:r>
            <w:r w:rsidRPr="00211B80">
              <w:rPr>
                <w:spacing w:val="-2"/>
                <w:szCs w:val="28"/>
                <w:lang w:val="uk-UA"/>
              </w:rPr>
              <w:t>.</w:t>
            </w:r>
            <w:r w:rsidRPr="00211B80">
              <w:rPr>
                <w:sz w:val="28"/>
                <w:szCs w:val="28"/>
                <w:lang w:val="uk-UA"/>
              </w:rPr>
              <w:t xml:space="preserve">Методи дослідження фізико-механічних властивостей </w:t>
            </w:r>
          </w:p>
          <w:p w:rsidR="002A342B" w:rsidRDefault="00B311F9" w:rsidP="001D1073">
            <w:pPr>
              <w:spacing w:line="360" w:lineRule="auto"/>
              <w:ind w:right="-190"/>
              <w:jc w:val="both"/>
              <w:rPr>
                <w:sz w:val="28"/>
                <w:szCs w:val="28"/>
                <w:lang w:val="uk-UA"/>
              </w:rPr>
            </w:pPr>
            <w:r w:rsidRPr="00211B80">
              <w:rPr>
                <w:sz w:val="28"/>
                <w:szCs w:val="28"/>
                <w:lang w:val="uk-UA"/>
              </w:rPr>
              <w:t>А-силіконового матеріалу</w:t>
            </w:r>
            <w:r w:rsidR="001D1073" w:rsidRPr="00211B80">
              <w:rPr>
                <w:caps/>
                <w:spacing w:val="2"/>
                <w:sz w:val="28"/>
                <w:szCs w:val="28"/>
                <w:lang w:val="uk-UA"/>
              </w:rPr>
              <w:t xml:space="preserve">. . . . . . . . . . . . . . </w:t>
            </w:r>
            <w:r w:rsidR="00EF6A75">
              <w:rPr>
                <w:caps/>
                <w:spacing w:val="2"/>
                <w:sz w:val="28"/>
                <w:szCs w:val="28"/>
                <w:lang w:val="uk-UA"/>
              </w:rPr>
              <w:t xml:space="preserve">. . . . . . . . . . . . . . . </w:t>
            </w:r>
          </w:p>
        </w:tc>
        <w:tc>
          <w:tcPr>
            <w:tcW w:w="567" w:type="dxa"/>
          </w:tcPr>
          <w:p w:rsidR="00B311F9" w:rsidRDefault="00B311F9" w:rsidP="00020E95">
            <w:pPr>
              <w:spacing w:line="360" w:lineRule="auto"/>
              <w:ind w:right="-190"/>
              <w:jc w:val="both"/>
              <w:rPr>
                <w:sz w:val="28"/>
                <w:szCs w:val="28"/>
                <w:lang w:val="uk-UA"/>
              </w:rPr>
            </w:pPr>
          </w:p>
          <w:p w:rsidR="002A342B" w:rsidRDefault="00B311F9" w:rsidP="002D027D">
            <w:pPr>
              <w:spacing w:line="360" w:lineRule="auto"/>
              <w:ind w:right="-190"/>
              <w:jc w:val="both"/>
              <w:rPr>
                <w:sz w:val="28"/>
                <w:szCs w:val="28"/>
                <w:lang w:val="uk-UA"/>
              </w:rPr>
            </w:pPr>
            <w:r>
              <w:rPr>
                <w:sz w:val="28"/>
                <w:szCs w:val="28"/>
                <w:lang w:val="uk-UA"/>
              </w:rPr>
              <w:t>3</w:t>
            </w:r>
            <w:r w:rsidR="002D027D">
              <w:rPr>
                <w:sz w:val="28"/>
                <w:szCs w:val="28"/>
                <w:lang w:val="uk-UA"/>
              </w:rPr>
              <w:t>8</w:t>
            </w:r>
          </w:p>
        </w:tc>
      </w:tr>
      <w:tr w:rsidR="002A342B" w:rsidTr="00EF6A75">
        <w:trPr>
          <w:trHeight w:val="463"/>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1D1073">
            <w:pPr>
              <w:spacing w:line="360" w:lineRule="auto"/>
              <w:ind w:right="-190"/>
              <w:jc w:val="both"/>
              <w:rPr>
                <w:sz w:val="28"/>
                <w:szCs w:val="28"/>
                <w:lang w:val="uk-UA"/>
              </w:rPr>
            </w:pPr>
            <w:r w:rsidRPr="00211B80">
              <w:rPr>
                <w:sz w:val="28"/>
                <w:szCs w:val="28"/>
                <w:lang w:val="uk-UA"/>
              </w:rPr>
              <w:t>2.2.1.Визначення консистенції компаунда</w:t>
            </w:r>
            <w:r w:rsidR="001D1073" w:rsidRPr="00211B80">
              <w:rPr>
                <w:caps/>
                <w:spacing w:val="2"/>
                <w:sz w:val="28"/>
                <w:szCs w:val="28"/>
                <w:lang w:val="uk-UA"/>
              </w:rPr>
              <w:t xml:space="preserve">. . . . . . . . . . . . . . . </w:t>
            </w:r>
          </w:p>
        </w:tc>
        <w:tc>
          <w:tcPr>
            <w:tcW w:w="567" w:type="dxa"/>
          </w:tcPr>
          <w:p w:rsidR="002A342B" w:rsidRDefault="00B311F9" w:rsidP="002D027D">
            <w:pPr>
              <w:spacing w:line="360" w:lineRule="auto"/>
              <w:ind w:right="-190"/>
              <w:jc w:val="both"/>
              <w:rPr>
                <w:sz w:val="28"/>
                <w:szCs w:val="28"/>
                <w:lang w:val="uk-UA"/>
              </w:rPr>
            </w:pPr>
            <w:r>
              <w:rPr>
                <w:sz w:val="28"/>
                <w:szCs w:val="28"/>
                <w:lang w:val="uk-UA"/>
              </w:rPr>
              <w:t>3</w:t>
            </w:r>
            <w:r w:rsidR="002D027D">
              <w:rPr>
                <w:sz w:val="28"/>
                <w:szCs w:val="28"/>
                <w:lang w:val="uk-UA"/>
              </w:rPr>
              <w:t>9</w:t>
            </w:r>
          </w:p>
        </w:tc>
      </w:tr>
      <w:tr w:rsidR="002A342B" w:rsidTr="00EF6A75">
        <w:trPr>
          <w:trHeight w:val="463"/>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1D1073">
            <w:pPr>
              <w:spacing w:line="360" w:lineRule="auto"/>
              <w:ind w:right="-190"/>
              <w:jc w:val="both"/>
              <w:rPr>
                <w:sz w:val="28"/>
                <w:szCs w:val="28"/>
                <w:lang w:val="uk-UA"/>
              </w:rPr>
            </w:pPr>
            <w:r w:rsidRPr="00211B80">
              <w:rPr>
                <w:sz w:val="28"/>
                <w:szCs w:val="28"/>
                <w:lang w:val="uk-UA"/>
              </w:rPr>
              <w:t>2.2.2. Визначення деформації стисненням…</w:t>
            </w:r>
            <w:r w:rsidR="001D1073" w:rsidRPr="00211B80">
              <w:rPr>
                <w:caps/>
                <w:spacing w:val="2"/>
                <w:sz w:val="28"/>
                <w:szCs w:val="28"/>
                <w:lang w:val="uk-UA"/>
              </w:rPr>
              <w:t>. . . . . . . . . . . . . .</w:t>
            </w:r>
          </w:p>
        </w:tc>
        <w:tc>
          <w:tcPr>
            <w:tcW w:w="567" w:type="dxa"/>
          </w:tcPr>
          <w:p w:rsidR="002A342B" w:rsidRDefault="00B311F9" w:rsidP="002D027D">
            <w:pPr>
              <w:spacing w:line="360" w:lineRule="auto"/>
              <w:ind w:right="-190"/>
              <w:jc w:val="both"/>
              <w:rPr>
                <w:sz w:val="28"/>
                <w:szCs w:val="28"/>
                <w:lang w:val="uk-UA"/>
              </w:rPr>
            </w:pPr>
            <w:r>
              <w:rPr>
                <w:sz w:val="28"/>
                <w:szCs w:val="28"/>
                <w:lang w:val="uk-UA"/>
              </w:rPr>
              <w:t>3</w:t>
            </w:r>
            <w:r w:rsidR="002D027D">
              <w:rPr>
                <w:sz w:val="28"/>
                <w:szCs w:val="28"/>
                <w:lang w:val="uk-UA"/>
              </w:rPr>
              <w:t>9</w:t>
            </w:r>
          </w:p>
        </w:tc>
      </w:tr>
      <w:tr w:rsidR="002A342B" w:rsidTr="00EF6A75">
        <w:trPr>
          <w:trHeight w:val="463"/>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1D1073">
            <w:pPr>
              <w:spacing w:line="360" w:lineRule="auto"/>
              <w:ind w:right="-190"/>
              <w:jc w:val="both"/>
              <w:rPr>
                <w:sz w:val="28"/>
                <w:szCs w:val="28"/>
                <w:lang w:val="uk-UA"/>
              </w:rPr>
            </w:pPr>
            <w:r w:rsidRPr="00211B80">
              <w:rPr>
                <w:sz w:val="28"/>
                <w:szCs w:val="28"/>
                <w:lang w:val="uk-UA"/>
              </w:rPr>
              <w:t>2.2.3. Визначення відносного подовження</w:t>
            </w:r>
            <w:r w:rsidR="001D1073" w:rsidRPr="00211B80">
              <w:rPr>
                <w:caps/>
                <w:spacing w:val="2"/>
                <w:sz w:val="28"/>
                <w:szCs w:val="28"/>
                <w:lang w:val="uk-UA"/>
              </w:rPr>
              <w:t xml:space="preserve">. . . . . . . . . . . . . . . </w:t>
            </w:r>
          </w:p>
        </w:tc>
        <w:tc>
          <w:tcPr>
            <w:tcW w:w="567" w:type="dxa"/>
          </w:tcPr>
          <w:p w:rsidR="002A342B" w:rsidRDefault="002D027D" w:rsidP="00020E95">
            <w:pPr>
              <w:spacing w:line="360" w:lineRule="auto"/>
              <w:ind w:right="-190"/>
              <w:jc w:val="both"/>
              <w:rPr>
                <w:sz w:val="28"/>
                <w:szCs w:val="28"/>
                <w:lang w:val="uk-UA"/>
              </w:rPr>
            </w:pPr>
            <w:r>
              <w:rPr>
                <w:sz w:val="28"/>
                <w:szCs w:val="28"/>
                <w:lang w:val="uk-UA"/>
              </w:rPr>
              <w:t>41</w:t>
            </w:r>
          </w:p>
        </w:tc>
      </w:tr>
      <w:tr w:rsidR="002A342B" w:rsidTr="00EF6A75">
        <w:trPr>
          <w:trHeight w:val="926"/>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EF6A75">
            <w:pPr>
              <w:spacing w:line="360" w:lineRule="auto"/>
              <w:ind w:right="6"/>
              <w:jc w:val="both"/>
              <w:rPr>
                <w:sz w:val="28"/>
                <w:szCs w:val="28"/>
                <w:lang w:val="uk-UA"/>
              </w:rPr>
            </w:pPr>
            <w:r w:rsidRPr="00211B80">
              <w:rPr>
                <w:sz w:val="28"/>
                <w:szCs w:val="28"/>
                <w:lang w:val="uk-UA"/>
              </w:rPr>
              <w:t xml:space="preserve">2.2.4. Визначення показників міцності зв’язку з акриловими </w:t>
            </w:r>
            <w:r w:rsidR="00EF6A75">
              <w:rPr>
                <w:sz w:val="28"/>
                <w:szCs w:val="28"/>
                <w:lang w:val="uk-UA"/>
              </w:rPr>
              <w:t xml:space="preserve"> </w:t>
            </w:r>
            <w:r w:rsidRPr="00211B80">
              <w:rPr>
                <w:sz w:val="28"/>
                <w:szCs w:val="28"/>
                <w:lang w:val="uk-UA"/>
              </w:rPr>
              <w:t>пластмасами</w:t>
            </w:r>
            <w:r w:rsidR="001D1073" w:rsidRPr="00211B80">
              <w:rPr>
                <w:caps/>
                <w:spacing w:val="2"/>
                <w:sz w:val="28"/>
                <w:szCs w:val="28"/>
                <w:lang w:val="uk-UA"/>
              </w:rPr>
              <w:t xml:space="preserve">. . . . . . . </w:t>
            </w:r>
            <w:r w:rsidR="00EF6A75">
              <w:rPr>
                <w:caps/>
                <w:spacing w:val="2"/>
                <w:sz w:val="28"/>
                <w:szCs w:val="28"/>
                <w:lang w:val="uk-UA"/>
              </w:rPr>
              <w:t xml:space="preserve">. . . . . . . . . . . . . . . . . . . . . </w:t>
            </w:r>
          </w:p>
        </w:tc>
        <w:tc>
          <w:tcPr>
            <w:tcW w:w="567" w:type="dxa"/>
          </w:tcPr>
          <w:p w:rsidR="002A342B" w:rsidRDefault="002A342B" w:rsidP="00020E95">
            <w:pPr>
              <w:spacing w:line="360" w:lineRule="auto"/>
              <w:ind w:right="-190"/>
              <w:jc w:val="both"/>
              <w:rPr>
                <w:sz w:val="28"/>
                <w:szCs w:val="28"/>
                <w:lang w:val="uk-UA"/>
              </w:rPr>
            </w:pPr>
          </w:p>
          <w:p w:rsidR="00B311F9" w:rsidRDefault="002D027D" w:rsidP="00020E95">
            <w:pPr>
              <w:spacing w:line="360" w:lineRule="auto"/>
              <w:ind w:right="-190"/>
              <w:jc w:val="both"/>
              <w:rPr>
                <w:sz w:val="28"/>
                <w:szCs w:val="28"/>
                <w:lang w:val="uk-UA"/>
              </w:rPr>
            </w:pPr>
            <w:r>
              <w:rPr>
                <w:sz w:val="28"/>
                <w:szCs w:val="28"/>
                <w:lang w:val="uk-UA"/>
              </w:rPr>
              <w:t>42</w:t>
            </w:r>
          </w:p>
        </w:tc>
      </w:tr>
      <w:tr w:rsidR="002A342B" w:rsidTr="00EF6A75">
        <w:trPr>
          <w:trHeight w:val="463"/>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1D1073">
            <w:pPr>
              <w:spacing w:line="360" w:lineRule="auto"/>
              <w:ind w:right="-190"/>
              <w:jc w:val="both"/>
              <w:rPr>
                <w:sz w:val="28"/>
                <w:szCs w:val="28"/>
                <w:lang w:val="uk-UA"/>
              </w:rPr>
            </w:pPr>
            <w:r w:rsidRPr="00211B80">
              <w:rPr>
                <w:sz w:val="28"/>
                <w:szCs w:val="28"/>
                <w:lang w:val="uk-UA"/>
              </w:rPr>
              <w:t>2.2.5. Визначення рівня залишков</w:t>
            </w:r>
            <w:r>
              <w:rPr>
                <w:sz w:val="28"/>
                <w:szCs w:val="28"/>
                <w:lang w:val="uk-UA"/>
              </w:rPr>
              <w:t>ого мономеру</w:t>
            </w:r>
            <w:r w:rsidR="001D1073" w:rsidRPr="00211B80">
              <w:rPr>
                <w:caps/>
                <w:spacing w:val="2"/>
                <w:sz w:val="28"/>
                <w:szCs w:val="28"/>
                <w:lang w:val="uk-UA"/>
              </w:rPr>
              <w:t xml:space="preserve">. . . . . . . . . . . </w:t>
            </w:r>
          </w:p>
        </w:tc>
        <w:tc>
          <w:tcPr>
            <w:tcW w:w="567" w:type="dxa"/>
          </w:tcPr>
          <w:p w:rsidR="002A342B" w:rsidRDefault="002D027D" w:rsidP="00020E95">
            <w:pPr>
              <w:spacing w:line="360" w:lineRule="auto"/>
              <w:ind w:right="-190"/>
              <w:jc w:val="both"/>
              <w:rPr>
                <w:sz w:val="28"/>
                <w:szCs w:val="28"/>
                <w:lang w:val="uk-UA"/>
              </w:rPr>
            </w:pPr>
            <w:r>
              <w:rPr>
                <w:sz w:val="28"/>
                <w:szCs w:val="28"/>
                <w:lang w:val="uk-UA"/>
              </w:rPr>
              <w:t>43</w:t>
            </w:r>
          </w:p>
        </w:tc>
      </w:tr>
      <w:tr w:rsidR="002A342B" w:rsidTr="00EF6A75">
        <w:trPr>
          <w:trHeight w:val="449"/>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1D1073">
            <w:pPr>
              <w:spacing w:line="360" w:lineRule="auto"/>
              <w:ind w:right="-190"/>
              <w:jc w:val="both"/>
              <w:rPr>
                <w:sz w:val="28"/>
                <w:szCs w:val="28"/>
                <w:lang w:val="uk-UA"/>
              </w:rPr>
            </w:pPr>
            <w:r w:rsidRPr="00211B80">
              <w:rPr>
                <w:spacing w:val="4"/>
                <w:sz w:val="28"/>
                <w:szCs w:val="28"/>
                <w:lang w:val="uk-UA"/>
              </w:rPr>
              <w:t>2.2.6.</w:t>
            </w:r>
            <w:r w:rsidRPr="00211B80">
              <w:rPr>
                <w:sz w:val="28"/>
                <w:szCs w:val="28"/>
                <w:lang w:val="uk-UA"/>
              </w:rPr>
              <w:t>Визначення водопоглинання</w:t>
            </w:r>
            <w:r w:rsidR="001D1073" w:rsidRPr="00211B80">
              <w:rPr>
                <w:caps/>
                <w:spacing w:val="2"/>
                <w:sz w:val="28"/>
                <w:szCs w:val="28"/>
                <w:lang w:val="uk-UA"/>
              </w:rPr>
              <w:t xml:space="preserve">. . . . . . . . . . . . . . . . . . . . . . </w:t>
            </w:r>
          </w:p>
        </w:tc>
        <w:tc>
          <w:tcPr>
            <w:tcW w:w="567" w:type="dxa"/>
          </w:tcPr>
          <w:p w:rsidR="002A342B" w:rsidRDefault="002D027D" w:rsidP="00020E95">
            <w:pPr>
              <w:spacing w:line="360" w:lineRule="auto"/>
              <w:ind w:right="-190"/>
              <w:jc w:val="both"/>
              <w:rPr>
                <w:sz w:val="28"/>
                <w:szCs w:val="28"/>
                <w:lang w:val="uk-UA"/>
              </w:rPr>
            </w:pPr>
            <w:r>
              <w:rPr>
                <w:sz w:val="28"/>
                <w:szCs w:val="28"/>
                <w:lang w:val="uk-UA"/>
              </w:rPr>
              <w:t>44</w:t>
            </w:r>
          </w:p>
        </w:tc>
      </w:tr>
      <w:tr w:rsidR="002A342B" w:rsidTr="00EF6A75">
        <w:trPr>
          <w:trHeight w:val="862"/>
        </w:trPr>
        <w:tc>
          <w:tcPr>
            <w:tcW w:w="1554" w:type="dxa"/>
          </w:tcPr>
          <w:p w:rsidR="002A342B" w:rsidRDefault="002A342B" w:rsidP="00020E95">
            <w:pPr>
              <w:spacing w:line="360" w:lineRule="auto"/>
              <w:ind w:right="-190"/>
              <w:jc w:val="both"/>
              <w:rPr>
                <w:sz w:val="28"/>
                <w:szCs w:val="28"/>
                <w:lang w:val="uk-UA"/>
              </w:rPr>
            </w:pPr>
          </w:p>
        </w:tc>
        <w:tc>
          <w:tcPr>
            <w:tcW w:w="7343" w:type="dxa"/>
          </w:tcPr>
          <w:p w:rsidR="00CC60BD" w:rsidRDefault="00B311F9" w:rsidP="00B311F9">
            <w:pPr>
              <w:spacing w:line="360" w:lineRule="auto"/>
              <w:ind w:right="6"/>
              <w:jc w:val="both"/>
              <w:rPr>
                <w:sz w:val="28"/>
                <w:szCs w:val="28"/>
                <w:lang w:val="uk-UA"/>
              </w:rPr>
            </w:pPr>
            <w:r>
              <w:rPr>
                <w:sz w:val="28"/>
                <w:szCs w:val="28"/>
                <w:lang w:val="uk-UA"/>
              </w:rPr>
              <w:t xml:space="preserve">2.3. </w:t>
            </w:r>
            <w:r w:rsidRPr="00211B80">
              <w:rPr>
                <w:sz w:val="28"/>
                <w:szCs w:val="28"/>
                <w:lang w:val="uk-UA"/>
              </w:rPr>
              <w:t>Визначення субхронічної токсичності А-силіконового еластичного конструкційного матеріалу</w:t>
            </w:r>
            <w:r w:rsidR="001D1073" w:rsidRPr="00211B80">
              <w:rPr>
                <w:caps/>
                <w:spacing w:val="2"/>
                <w:sz w:val="28"/>
                <w:szCs w:val="28"/>
                <w:lang w:val="uk-UA"/>
              </w:rPr>
              <w:t>. . . .</w:t>
            </w:r>
            <w:r w:rsidR="00EF6A75">
              <w:rPr>
                <w:caps/>
                <w:spacing w:val="2"/>
                <w:sz w:val="28"/>
                <w:szCs w:val="28"/>
                <w:lang w:val="uk-UA"/>
              </w:rPr>
              <w:t xml:space="preserve"> . . . . .. . . . . . . . </w:t>
            </w:r>
          </w:p>
        </w:tc>
        <w:tc>
          <w:tcPr>
            <w:tcW w:w="567" w:type="dxa"/>
          </w:tcPr>
          <w:p w:rsidR="00B311F9" w:rsidRDefault="00B311F9" w:rsidP="00020E95">
            <w:pPr>
              <w:spacing w:line="360" w:lineRule="auto"/>
              <w:ind w:right="-190"/>
              <w:jc w:val="both"/>
              <w:rPr>
                <w:sz w:val="28"/>
                <w:szCs w:val="28"/>
                <w:lang w:val="uk-UA"/>
              </w:rPr>
            </w:pPr>
          </w:p>
          <w:p w:rsidR="002A342B" w:rsidRDefault="002D027D" w:rsidP="00020E95">
            <w:pPr>
              <w:spacing w:line="360" w:lineRule="auto"/>
              <w:ind w:right="-190"/>
              <w:jc w:val="both"/>
              <w:rPr>
                <w:sz w:val="28"/>
                <w:szCs w:val="28"/>
                <w:lang w:val="uk-UA"/>
              </w:rPr>
            </w:pPr>
            <w:r>
              <w:rPr>
                <w:sz w:val="28"/>
                <w:szCs w:val="28"/>
                <w:lang w:val="uk-UA"/>
              </w:rPr>
              <w:t>44</w:t>
            </w:r>
          </w:p>
        </w:tc>
      </w:tr>
      <w:tr w:rsidR="002A342B" w:rsidTr="00EF6A75">
        <w:trPr>
          <w:trHeight w:val="139"/>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EF6A75">
            <w:pPr>
              <w:spacing w:line="360" w:lineRule="auto"/>
              <w:ind w:right="6"/>
              <w:jc w:val="both"/>
              <w:rPr>
                <w:sz w:val="28"/>
                <w:szCs w:val="28"/>
                <w:lang w:val="uk-UA"/>
              </w:rPr>
            </w:pPr>
            <w:r>
              <w:rPr>
                <w:sz w:val="28"/>
                <w:szCs w:val="28"/>
                <w:lang w:val="uk-UA"/>
              </w:rPr>
              <w:t xml:space="preserve">2.4. </w:t>
            </w:r>
            <w:r w:rsidRPr="00211B80">
              <w:rPr>
                <w:sz w:val="28"/>
                <w:szCs w:val="28"/>
                <w:lang w:val="uk-UA"/>
              </w:rPr>
              <w:t xml:space="preserve">Методи дослідження кількісної комп’ютерної </w:t>
            </w:r>
            <w:r w:rsidRPr="00211B80">
              <w:rPr>
                <w:sz w:val="28"/>
                <w:szCs w:val="28"/>
                <w:lang w:val="uk-UA"/>
              </w:rPr>
              <w:lastRenderedPageBreak/>
              <w:t xml:space="preserve">томографії альвеолярного </w:t>
            </w:r>
            <w:r w:rsidR="00C24110">
              <w:rPr>
                <w:sz w:val="28"/>
                <w:szCs w:val="28"/>
                <w:lang w:val="uk-UA"/>
              </w:rPr>
              <w:t>відрост</w:t>
            </w:r>
            <w:r w:rsidRPr="00211B80">
              <w:rPr>
                <w:sz w:val="28"/>
                <w:szCs w:val="28"/>
                <w:lang w:val="uk-UA"/>
              </w:rPr>
              <w:t>ка в ділянці дефекту зубного ряду (протезного ложа)</w:t>
            </w:r>
            <w:r w:rsidR="001D1073" w:rsidRPr="00211B80">
              <w:rPr>
                <w:caps/>
                <w:spacing w:val="2"/>
                <w:sz w:val="28"/>
                <w:szCs w:val="28"/>
                <w:lang w:val="uk-UA"/>
              </w:rPr>
              <w:t xml:space="preserve"> . . . . . . . </w:t>
            </w:r>
            <w:r w:rsidR="00EF6A75">
              <w:rPr>
                <w:caps/>
                <w:spacing w:val="2"/>
                <w:sz w:val="28"/>
                <w:szCs w:val="28"/>
                <w:lang w:val="uk-UA"/>
              </w:rPr>
              <w:t xml:space="preserve">. . . . . . . . . . . . . . . </w:t>
            </w:r>
          </w:p>
        </w:tc>
        <w:tc>
          <w:tcPr>
            <w:tcW w:w="567" w:type="dxa"/>
          </w:tcPr>
          <w:p w:rsidR="00B311F9" w:rsidRDefault="00B311F9" w:rsidP="00020E95">
            <w:pPr>
              <w:spacing w:line="360" w:lineRule="auto"/>
              <w:ind w:right="-190"/>
              <w:jc w:val="both"/>
              <w:rPr>
                <w:sz w:val="28"/>
                <w:szCs w:val="28"/>
                <w:lang w:val="uk-UA"/>
              </w:rPr>
            </w:pPr>
          </w:p>
          <w:p w:rsidR="00B311F9" w:rsidRDefault="00B311F9" w:rsidP="00020E95">
            <w:pPr>
              <w:spacing w:line="360" w:lineRule="auto"/>
              <w:ind w:right="-190"/>
              <w:jc w:val="both"/>
              <w:rPr>
                <w:sz w:val="28"/>
                <w:szCs w:val="28"/>
                <w:lang w:val="uk-UA"/>
              </w:rPr>
            </w:pPr>
          </w:p>
          <w:p w:rsidR="002A342B" w:rsidRDefault="002D027D" w:rsidP="00020E95">
            <w:pPr>
              <w:spacing w:line="360" w:lineRule="auto"/>
              <w:ind w:right="-190"/>
              <w:jc w:val="both"/>
              <w:rPr>
                <w:sz w:val="28"/>
                <w:szCs w:val="28"/>
                <w:lang w:val="uk-UA"/>
              </w:rPr>
            </w:pPr>
            <w:r>
              <w:rPr>
                <w:sz w:val="28"/>
                <w:szCs w:val="28"/>
                <w:lang w:val="uk-UA"/>
              </w:rPr>
              <w:t>46</w:t>
            </w:r>
          </w:p>
        </w:tc>
      </w:tr>
      <w:tr w:rsidR="002A342B" w:rsidTr="00EF6A75">
        <w:trPr>
          <w:trHeight w:val="139"/>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403CED">
            <w:pPr>
              <w:spacing w:line="360" w:lineRule="auto"/>
              <w:jc w:val="both"/>
              <w:rPr>
                <w:sz w:val="28"/>
                <w:szCs w:val="28"/>
                <w:lang w:val="uk-UA"/>
              </w:rPr>
            </w:pPr>
            <w:r>
              <w:rPr>
                <w:sz w:val="28"/>
                <w:szCs w:val="28"/>
                <w:lang w:val="uk-UA"/>
              </w:rPr>
              <w:t xml:space="preserve">2.5. </w:t>
            </w:r>
            <w:r w:rsidR="00CC60BD" w:rsidRPr="00CC60BD">
              <w:rPr>
                <w:spacing w:val="-4"/>
                <w:sz w:val="28"/>
                <w:szCs w:val="28"/>
                <w:lang w:val="uk-UA"/>
              </w:rPr>
              <w:t>Методи математичного обґрунтування конструкції знімного протезу з безкламерною фіксацією при мезіо-дистальному нахилі зубів з застосуванням А-силіконового матеріалу</w:t>
            </w:r>
            <w:r w:rsidR="00403CED">
              <w:rPr>
                <w:caps/>
                <w:spacing w:val="2"/>
                <w:sz w:val="28"/>
                <w:szCs w:val="28"/>
                <w:lang w:val="uk-UA"/>
              </w:rPr>
              <w:t xml:space="preserve">. . </w:t>
            </w:r>
            <w:r w:rsidR="00EF6A75">
              <w:rPr>
                <w:caps/>
                <w:spacing w:val="2"/>
                <w:sz w:val="28"/>
                <w:szCs w:val="28"/>
                <w:lang w:val="uk-UA"/>
              </w:rPr>
              <w:t xml:space="preserve">. . . . . . . . . . . . . . . . . . . . . . . . . . . . . . . . . . . . . </w:t>
            </w:r>
            <w:r w:rsidR="00403CED">
              <w:rPr>
                <w:caps/>
                <w:spacing w:val="2"/>
                <w:sz w:val="28"/>
                <w:szCs w:val="28"/>
                <w:lang w:val="uk-UA"/>
              </w:rPr>
              <w:t xml:space="preserve">. . . </w:t>
            </w:r>
          </w:p>
        </w:tc>
        <w:tc>
          <w:tcPr>
            <w:tcW w:w="567" w:type="dxa"/>
          </w:tcPr>
          <w:p w:rsidR="002A342B" w:rsidRDefault="002A342B" w:rsidP="00020E95">
            <w:pPr>
              <w:spacing w:line="360" w:lineRule="auto"/>
              <w:ind w:right="-190"/>
              <w:jc w:val="both"/>
              <w:rPr>
                <w:sz w:val="28"/>
                <w:szCs w:val="28"/>
                <w:lang w:val="uk-UA"/>
              </w:rPr>
            </w:pPr>
          </w:p>
          <w:p w:rsidR="00B311F9" w:rsidRDefault="00B311F9" w:rsidP="00020E95">
            <w:pPr>
              <w:spacing w:line="360" w:lineRule="auto"/>
              <w:ind w:right="-190"/>
              <w:jc w:val="both"/>
              <w:rPr>
                <w:sz w:val="28"/>
                <w:szCs w:val="28"/>
                <w:lang w:val="uk-UA"/>
              </w:rPr>
            </w:pPr>
          </w:p>
          <w:p w:rsidR="00EF6A75" w:rsidRDefault="00EF6A75" w:rsidP="002D027D">
            <w:pPr>
              <w:spacing w:line="360" w:lineRule="auto"/>
              <w:ind w:right="-190"/>
              <w:jc w:val="both"/>
              <w:rPr>
                <w:sz w:val="28"/>
                <w:szCs w:val="28"/>
                <w:lang w:val="uk-UA"/>
              </w:rPr>
            </w:pPr>
          </w:p>
          <w:p w:rsidR="00B311F9" w:rsidRDefault="00B311F9" w:rsidP="002D027D">
            <w:pPr>
              <w:spacing w:line="360" w:lineRule="auto"/>
              <w:ind w:right="-190"/>
              <w:jc w:val="both"/>
              <w:rPr>
                <w:sz w:val="28"/>
                <w:szCs w:val="28"/>
                <w:lang w:val="uk-UA"/>
              </w:rPr>
            </w:pPr>
            <w:r>
              <w:rPr>
                <w:sz w:val="28"/>
                <w:szCs w:val="28"/>
                <w:lang w:val="uk-UA"/>
              </w:rPr>
              <w:t>4</w:t>
            </w:r>
            <w:r w:rsidR="002D027D">
              <w:rPr>
                <w:sz w:val="28"/>
                <w:szCs w:val="28"/>
                <w:lang w:val="uk-UA"/>
              </w:rPr>
              <w:t>9</w:t>
            </w:r>
          </w:p>
        </w:tc>
      </w:tr>
      <w:tr w:rsidR="002A342B" w:rsidTr="00EF6A75">
        <w:trPr>
          <w:trHeight w:val="139"/>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1D1073">
            <w:pPr>
              <w:spacing w:line="360" w:lineRule="auto"/>
              <w:ind w:right="-190"/>
              <w:jc w:val="both"/>
              <w:rPr>
                <w:sz w:val="28"/>
                <w:szCs w:val="28"/>
                <w:lang w:val="uk-UA"/>
              </w:rPr>
            </w:pPr>
            <w:r>
              <w:rPr>
                <w:sz w:val="28"/>
                <w:szCs w:val="28"/>
                <w:lang w:val="uk-UA"/>
              </w:rPr>
              <w:t xml:space="preserve">2.6. </w:t>
            </w:r>
            <w:r w:rsidRPr="00211B80">
              <w:rPr>
                <w:sz w:val="28"/>
                <w:szCs w:val="28"/>
                <w:lang w:val="uk-UA"/>
              </w:rPr>
              <w:t>Загальна характеристика обстежених хворих</w:t>
            </w:r>
            <w:r w:rsidR="00EF6A75">
              <w:rPr>
                <w:caps/>
                <w:spacing w:val="2"/>
                <w:sz w:val="28"/>
                <w:szCs w:val="28"/>
                <w:lang w:val="uk-UA"/>
              </w:rPr>
              <w:t xml:space="preserve">. . . . . . . . . . </w:t>
            </w:r>
          </w:p>
        </w:tc>
        <w:tc>
          <w:tcPr>
            <w:tcW w:w="567" w:type="dxa"/>
          </w:tcPr>
          <w:p w:rsidR="002A342B" w:rsidRDefault="002D027D" w:rsidP="00020E95">
            <w:pPr>
              <w:spacing w:line="360" w:lineRule="auto"/>
              <w:ind w:right="-190"/>
              <w:jc w:val="both"/>
              <w:rPr>
                <w:sz w:val="28"/>
                <w:szCs w:val="28"/>
                <w:lang w:val="uk-UA"/>
              </w:rPr>
            </w:pPr>
            <w:r>
              <w:rPr>
                <w:sz w:val="28"/>
                <w:szCs w:val="28"/>
                <w:lang w:val="uk-UA"/>
              </w:rPr>
              <w:t>54</w:t>
            </w:r>
          </w:p>
        </w:tc>
      </w:tr>
      <w:tr w:rsidR="002A342B" w:rsidTr="00EF6A75">
        <w:trPr>
          <w:trHeight w:val="139"/>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B311F9">
            <w:pPr>
              <w:spacing w:line="360" w:lineRule="auto"/>
              <w:ind w:right="-190"/>
              <w:jc w:val="both"/>
              <w:rPr>
                <w:sz w:val="28"/>
                <w:szCs w:val="28"/>
                <w:lang w:val="uk-UA"/>
              </w:rPr>
            </w:pPr>
            <w:r>
              <w:rPr>
                <w:sz w:val="28"/>
                <w:szCs w:val="28"/>
                <w:lang w:val="uk-UA"/>
              </w:rPr>
              <w:t xml:space="preserve">2.7. </w:t>
            </w:r>
            <w:r w:rsidRPr="00211B80">
              <w:rPr>
                <w:sz w:val="28"/>
                <w:szCs w:val="28"/>
                <w:lang w:val="uk-UA"/>
              </w:rPr>
              <w:t>Оцінка функціональної (жувальної) ефективнос</w:t>
            </w:r>
            <w:r>
              <w:rPr>
                <w:sz w:val="28"/>
                <w:szCs w:val="28"/>
                <w:lang w:val="uk-UA"/>
              </w:rPr>
              <w:t>ті</w:t>
            </w:r>
            <w:r w:rsidR="001D1073">
              <w:rPr>
                <w:caps/>
                <w:spacing w:val="2"/>
                <w:sz w:val="28"/>
                <w:szCs w:val="28"/>
                <w:lang w:val="uk-UA"/>
              </w:rPr>
              <w:t xml:space="preserve">. . . . . </w:t>
            </w:r>
            <w:r w:rsidR="00EF6A75">
              <w:rPr>
                <w:caps/>
                <w:spacing w:val="2"/>
                <w:sz w:val="28"/>
                <w:szCs w:val="28"/>
                <w:lang w:val="uk-UA"/>
              </w:rPr>
              <w:t xml:space="preserve">. </w:t>
            </w:r>
          </w:p>
        </w:tc>
        <w:tc>
          <w:tcPr>
            <w:tcW w:w="567" w:type="dxa"/>
          </w:tcPr>
          <w:p w:rsidR="002A342B" w:rsidRDefault="002D027D" w:rsidP="00020E95">
            <w:pPr>
              <w:spacing w:line="360" w:lineRule="auto"/>
              <w:ind w:right="-190"/>
              <w:jc w:val="both"/>
              <w:rPr>
                <w:sz w:val="28"/>
                <w:szCs w:val="28"/>
                <w:lang w:val="uk-UA"/>
              </w:rPr>
            </w:pPr>
            <w:r>
              <w:rPr>
                <w:sz w:val="28"/>
                <w:szCs w:val="28"/>
                <w:lang w:val="uk-UA"/>
              </w:rPr>
              <w:t>56</w:t>
            </w:r>
          </w:p>
        </w:tc>
      </w:tr>
      <w:tr w:rsidR="002A342B" w:rsidTr="00EF6A75">
        <w:trPr>
          <w:trHeight w:val="139"/>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020E95">
            <w:pPr>
              <w:spacing w:line="360" w:lineRule="auto"/>
              <w:ind w:right="-190"/>
              <w:jc w:val="both"/>
              <w:rPr>
                <w:sz w:val="28"/>
                <w:szCs w:val="28"/>
                <w:lang w:val="uk-UA"/>
              </w:rPr>
            </w:pPr>
            <w:r>
              <w:rPr>
                <w:bCs/>
                <w:sz w:val="28"/>
                <w:szCs w:val="28"/>
                <w:lang w:val="uk-UA"/>
              </w:rPr>
              <w:t xml:space="preserve">2.8. </w:t>
            </w:r>
            <w:r w:rsidRPr="00211B80">
              <w:rPr>
                <w:bCs/>
                <w:sz w:val="28"/>
                <w:szCs w:val="28"/>
                <w:lang w:val="uk-UA"/>
              </w:rPr>
              <w:t>Оцінка функції ковтання</w:t>
            </w:r>
            <w:r w:rsidR="001D1073" w:rsidRPr="00211B80">
              <w:rPr>
                <w:caps/>
                <w:spacing w:val="2"/>
                <w:sz w:val="28"/>
                <w:szCs w:val="28"/>
                <w:lang w:val="uk-UA"/>
              </w:rPr>
              <w:t xml:space="preserve">. . . . . . . . . . . . . . . . . . . . </w:t>
            </w:r>
            <w:r w:rsidR="00EF6A75">
              <w:rPr>
                <w:caps/>
                <w:spacing w:val="2"/>
                <w:sz w:val="28"/>
                <w:szCs w:val="28"/>
                <w:lang w:val="uk-UA"/>
              </w:rPr>
              <w:t xml:space="preserve">. . . . . . . </w:t>
            </w:r>
          </w:p>
        </w:tc>
        <w:tc>
          <w:tcPr>
            <w:tcW w:w="567" w:type="dxa"/>
          </w:tcPr>
          <w:p w:rsidR="002A342B" w:rsidRDefault="00B311F9" w:rsidP="002D027D">
            <w:pPr>
              <w:spacing w:line="360" w:lineRule="auto"/>
              <w:ind w:right="-190"/>
              <w:jc w:val="both"/>
              <w:rPr>
                <w:sz w:val="28"/>
                <w:szCs w:val="28"/>
                <w:lang w:val="uk-UA"/>
              </w:rPr>
            </w:pPr>
            <w:r>
              <w:rPr>
                <w:sz w:val="28"/>
                <w:szCs w:val="28"/>
                <w:lang w:val="uk-UA"/>
              </w:rPr>
              <w:t>5</w:t>
            </w:r>
            <w:r w:rsidR="002D027D">
              <w:rPr>
                <w:sz w:val="28"/>
                <w:szCs w:val="28"/>
                <w:lang w:val="uk-UA"/>
              </w:rPr>
              <w:t>7</w:t>
            </w:r>
          </w:p>
        </w:tc>
      </w:tr>
      <w:tr w:rsidR="002A342B" w:rsidTr="00EF6A75">
        <w:trPr>
          <w:trHeight w:val="139"/>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EF6A75">
            <w:pPr>
              <w:spacing w:line="360" w:lineRule="auto"/>
              <w:jc w:val="both"/>
              <w:rPr>
                <w:sz w:val="28"/>
                <w:szCs w:val="28"/>
                <w:lang w:val="uk-UA"/>
              </w:rPr>
            </w:pPr>
            <w:r>
              <w:rPr>
                <w:bCs/>
                <w:sz w:val="28"/>
                <w:szCs w:val="28"/>
                <w:lang w:val="uk-UA"/>
              </w:rPr>
              <w:t xml:space="preserve">2.9. </w:t>
            </w:r>
            <w:r w:rsidRPr="00211B80">
              <w:rPr>
                <w:bCs/>
                <w:sz w:val="28"/>
                <w:szCs w:val="28"/>
                <w:lang w:val="uk-UA"/>
              </w:rPr>
              <w:t xml:space="preserve">Характеристика статистичних </w:t>
            </w:r>
            <w:r w:rsidRPr="00211B80">
              <w:rPr>
                <w:sz w:val="28"/>
                <w:szCs w:val="28"/>
                <w:lang w:val="uk-UA"/>
              </w:rPr>
              <w:t>методів аналізу отриманих даних</w:t>
            </w:r>
            <w:r w:rsidR="001D1073" w:rsidRPr="00211B80">
              <w:rPr>
                <w:caps/>
                <w:spacing w:val="2"/>
                <w:sz w:val="28"/>
                <w:szCs w:val="28"/>
                <w:lang w:val="uk-UA"/>
              </w:rPr>
              <w:t>. . . . . . . . . . . . . .</w:t>
            </w:r>
            <w:r w:rsidR="00EF6A75">
              <w:rPr>
                <w:caps/>
                <w:spacing w:val="2"/>
                <w:sz w:val="28"/>
                <w:szCs w:val="28"/>
                <w:lang w:val="uk-UA"/>
              </w:rPr>
              <w:t xml:space="preserve"> . . . </w:t>
            </w:r>
            <w:r w:rsidR="001D1073" w:rsidRPr="00211B80">
              <w:rPr>
                <w:caps/>
                <w:spacing w:val="2"/>
                <w:sz w:val="28"/>
                <w:szCs w:val="28"/>
                <w:lang w:val="uk-UA"/>
              </w:rPr>
              <w:t xml:space="preserve"> . . . . . . . . . . . . . . . . . .</w:t>
            </w:r>
          </w:p>
        </w:tc>
        <w:tc>
          <w:tcPr>
            <w:tcW w:w="567" w:type="dxa"/>
          </w:tcPr>
          <w:p w:rsidR="00CC60BD" w:rsidRDefault="00CC60BD" w:rsidP="00020E95">
            <w:pPr>
              <w:spacing w:line="360" w:lineRule="auto"/>
              <w:ind w:right="-190"/>
              <w:jc w:val="both"/>
              <w:rPr>
                <w:sz w:val="28"/>
                <w:szCs w:val="28"/>
                <w:lang w:val="uk-UA"/>
              </w:rPr>
            </w:pPr>
          </w:p>
          <w:p w:rsidR="002A342B" w:rsidRDefault="00B311F9" w:rsidP="002D027D">
            <w:pPr>
              <w:spacing w:line="360" w:lineRule="auto"/>
              <w:ind w:right="-190"/>
              <w:jc w:val="both"/>
              <w:rPr>
                <w:sz w:val="28"/>
                <w:szCs w:val="28"/>
                <w:lang w:val="uk-UA"/>
              </w:rPr>
            </w:pPr>
            <w:r>
              <w:rPr>
                <w:sz w:val="28"/>
                <w:szCs w:val="28"/>
                <w:lang w:val="uk-UA"/>
              </w:rPr>
              <w:t>5</w:t>
            </w:r>
            <w:r w:rsidR="002D027D">
              <w:rPr>
                <w:sz w:val="28"/>
                <w:szCs w:val="28"/>
                <w:lang w:val="uk-UA"/>
              </w:rPr>
              <w:t>8</w:t>
            </w:r>
          </w:p>
        </w:tc>
      </w:tr>
      <w:tr w:rsidR="002A342B" w:rsidTr="00EF6A75">
        <w:trPr>
          <w:trHeight w:val="139"/>
        </w:trPr>
        <w:tc>
          <w:tcPr>
            <w:tcW w:w="1554" w:type="dxa"/>
          </w:tcPr>
          <w:p w:rsidR="002A342B" w:rsidRDefault="00B311F9" w:rsidP="00020E95">
            <w:pPr>
              <w:spacing w:line="360" w:lineRule="auto"/>
              <w:ind w:right="-190"/>
              <w:jc w:val="both"/>
              <w:rPr>
                <w:sz w:val="28"/>
                <w:szCs w:val="28"/>
                <w:lang w:val="uk-UA"/>
              </w:rPr>
            </w:pPr>
            <w:r w:rsidRPr="00211B80">
              <w:rPr>
                <w:caps/>
                <w:spacing w:val="2"/>
                <w:sz w:val="28"/>
                <w:szCs w:val="28"/>
                <w:lang w:val="uk-UA"/>
              </w:rPr>
              <w:t>РОЗДІЛ 3.</w:t>
            </w:r>
          </w:p>
        </w:tc>
        <w:tc>
          <w:tcPr>
            <w:tcW w:w="7343" w:type="dxa"/>
          </w:tcPr>
          <w:p w:rsidR="002A342B" w:rsidRDefault="00B311F9" w:rsidP="00B311F9">
            <w:pPr>
              <w:spacing w:line="360" w:lineRule="auto"/>
              <w:jc w:val="both"/>
              <w:rPr>
                <w:sz w:val="28"/>
                <w:szCs w:val="28"/>
                <w:lang w:val="uk-UA"/>
              </w:rPr>
            </w:pPr>
            <w:r w:rsidRPr="00211B80">
              <w:rPr>
                <w:sz w:val="28"/>
                <w:szCs w:val="28"/>
                <w:lang w:val="uk-UA"/>
              </w:rPr>
              <w:t>РОЗРОБКА ТА ЕКСПЕРИМЕНТАЛЬНЕ ОБГРУНТУВАННЯ</w:t>
            </w:r>
            <w:r w:rsidR="00EF6A75">
              <w:rPr>
                <w:sz w:val="28"/>
                <w:szCs w:val="28"/>
                <w:lang w:val="uk-UA"/>
              </w:rPr>
              <w:t xml:space="preserve"> КЛІНІЧНОГО ЗАСТОСУВАННЯ НОВОГО </w:t>
            </w:r>
            <w:r w:rsidRPr="00211B80">
              <w:rPr>
                <w:sz w:val="28"/>
                <w:szCs w:val="28"/>
                <w:lang w:val="uk-UA"/>
              </w:rPr>
              <w:t xml:space="preserve">А-СИЛІКОНОВОГО МАТЕРІАЛУ </w:t>
            </w:r>
            <w:r w:rsidRPr="00211B80">
              <w:rPr>
                <w:caps/>
                <w:sz w:val="28"/>
                <w:szCs w:val="28"/>
                <w:lang w:val="uk-UA"/>
              </w:rPr>
              <w:t>при виготовленні знімних протезів з безкламерною фіксацією</w:t>
            </w:r>
            <w:r w:rsidR="001D1073">
              <w:rPr>
                <w:caps/>
                <w:spacing w:val="2"/>
                <w:sz w:val="28"/>
                <w:szCs w:val="28"/>
                <w:lang w:val="uk-UA"/>
              </w:rPr>
              <w:t xml:space="preserve">. . . </w:t>
            </w:r>
            <w:r w:rsidR="00EF6A75">
              <w:rPr>
                <w:caps/>
                <w:spacing w:val="2"/>
                <w:sz w:val="28"/>
                <w:szCs w:val="28"/>
                <w:lang w:val="uk-UA"/>
              </w:rPr>
              <w:t>. . . . . . . . . . . . . . . . . .</w:t>
            </w:r>
          </w:p>
        </w:tc>
        <w:tc>
          <w:tcPr>
            <w:tcW w:w="567" w:type="dxa"/>
          </w:tcPr>
          <w:p w:rsidR="002A342B" w:rsidRDefault="002A342B" w:rsidP="00020E95">
            <w:pPr>
              <w:spacing w:line="360" w:lineRule="auto"/>
              <w:ind w:right="-190"/>
              <w:jc w:val="both"/>
              <w:rPr>
                <w:sz w:val="28"/>
                <w:szCs w:val="28"/>
                <w:lang w:val="uk-UA"/>
              </w:rPr>
            </w:pPr>
          </w:p>
          <w:p w:rsidR="00B311F9" w:rsidRDefault="00B311F9" w:rsidP="00020E95">
            <w:pPr>
              <w:spacing w:line="360" w:lineRule="auto"/>
              <w:ind w:right="-190"/>
              <w:jc w:val="both"/>
              <w:rPr>
                <w:sz w:val="28"/>
                <w:szCs w:val="28"/>
                <w:lang w:val="uk-UA"/>
              </w:rPr>
            </w:pPr>
          </w:p>
          <w:p w:rsidR="00B311F9" w:rsidRDefault="00B311F9" w:rsidP="00020E95">
            <w:pPr>
              <w:spacing w:line="360" w:lineRule="auto"/>
              <w:ind w:right="-190"/>
              <w:jc w:val="both"/>
              <w:rPr>
                <w:sz w:val="28"/>
                <w:szCs w:val="28"/>
                <w:lang w:val="uk-UA"/>
              </w:rPr>
            </w:pPr>
          </w:p>
          <w:p w:rsidR="00EF6A75" w:rsidRDefault="00EF6A75" w:rsidP="00020E95">
            <w:pPr>
              <w:spacing w:line="360" w:lineRule="auto"/>
              <w:ind w:right="-190"/>
              <w:jc w:val="both"/>
              <w:rPr>
                <w:caps/>
                <w:spacing w:val="2"/>
                <w:sz w:val="28"/>
                <w:szCs w:val="28"/>
                <w:lang w:val="uk-UA"/>
              </w:rPr>
            </w:pPr>
          </w:p>
          <w:p w:rsidR="00B311F9" w:rsidRDefault="002D027D" w:rsidP="00020E95">
            <w:pPr>
              <w:spacing w:line="360" w:lineRule="auto"/>
              <w:ind w:right="-190"/>
              <w:jc w:val="both"/>
              <w:rPr>
                <w:sz w:val="28"/>
                <w:szCs w:val="28"/>
                <w:lang w:val="uk-UA"/>
              </w:rPr>
            </w:pPr>
            <w:r>
              <w:rPr>
                <w:caps/>
                <w:spacing w:val="2"/>
                <w:sz w:val="28"/>
                <w:szCs w:val="28"/>
                <w:lang w:val="uk-UA"/>
              </w:rPr>
              <w:t>6</w:t>
            </w:r>
            <w:r w:rsidR="00AF18C9">
              <w:rPr>
                <w:caps/>
                <w:spacing w:val="2"/>
                <w:sz w:val="28"/>
                <w:szCs w:val="28"/>
                <w:lang w:val="uk-UA"/>
              </w:rPr>
              <w:t>0</w:t>
            </w:r>
          </w:p>
        </w:tc>
      </w:tr>
      <w:tr w:rsidR="002A342B" w:rsidTr="00EF6A75">
        <w:trPr>
          <w:trHeight w:val="139"/>
        </w:trPr>
        <w:tc>
          <w:tcPr>
            <w:tcW w:w="1554" w:type="dxa"/>
          </w:tcPr>
          <w:p w:rsidR="002A342B" w:rsidRDefault="002A342B" w:rsidP="00020E95">
            <w:pPr>
              <w:spacing w:line="360" w:lineRule="auto"/>
              <w:ind w:right="-190"/>
              <w:jc w:val="both"/>
              <w:rPr>
                <w:sz w:val="28"/>
                <w:szCs w:val="28"/>
                <w:lang w:val="uk-UA"/>
              </w:rPr>
            </w:pPr>
          </w:p>
        </w:tc>
        <w:tc>
          <w:tcPr>
            <w:tcW w:w="7343" w:type="dxa"/>
          </w:tcPr>
          <w:p w:rsidR="002A342B" w:rsidRDefault="00B311F9" w:rsidP="001D1073">
            <w:pPr>
              <w:spacing w:line="360" w:lineRule="auto"/>
              <w:jc w:val="both"/>
              <w:rPr>
                <w:sz w:val="28"/>
                <w:szCs w:val="28"/>
                <w:lang w:val="uk-UA"/>
              </w:rPr>
            </w:pPr>
            <w:r>
              <w:rPr>
                <w:sz w:val="28"/>
                <w:szCs w:val="28"/>
                <w:lang w:val="uk-UA"/>
              </w:rPr>
              <w:t xml:space="preserve">3.1. </w:t>
            </w:r>
            <w:r w:rsidR="000A237D" w:rsidRPr="00BE3A9A">
              <w:rPr>
                <w:sz w:val="28"/>
                <w:szCs w:val="28"/>
                <w:lang w:val="uk-UA"/>
              </w:rPr>
              <w:t xml:space="preserve">Розробка нового А-силіконового матеріалу для </w:t>
            </w:r>
            <w:r w:rsidR="000A237D">
              <w:rPr>
                <w:sz w:val="28"/>
                <w:szCs w:val="28"/>
                <w:lang w:val="uk-UA"/>
              </w:rPr>
              <w:t>безкламерної фіксації ЧЗПП під час лікування пацієнтів з дефектами зубних рядів ускладненими</w:t>
            </w:r>
            <w:r w:rsidR="00EF6A75">
              <w:rPr>
                <w:sz w:val="28"/>
                <w:szCs w:val="28"/>
                <w:lang w:val="uk-UA"/>
              </w:rPr>
              <w:t xml:space="preserve"> </w:t>
            </w:r>
            <w:proofErr w:type="spellStart"/>
            <w:r w:rsidR="00EF6A75">
              <w:rPr>
                <w:sz w:val="28"/>
                <w:szCs w:val="28"/>
                <w:lang w:val="uk-UA"/>
              </w:rPr>
              <w:t>мезіо-дистальним</w:t>
            </w:r>
            <w:proofErr w:type="spellEnd"/>
            <w:r w:rsidR="00EF6A75">
              <w:rPr>
                <w:sz w:val="28"/>
                <w:szCs w:val="28"/>
                <w:lang w:val="uk-UA"/>
              </w:rPr>
              <w:t xml:space="preserve"> нахилом зубів</w:t>
            </w:r>
            <w:r w:rsidR="001D1073" w:rsidRPr="00211B80">
              <w:rPr>
                <w:caps/>
                <w:spacing w:val="2"/>
                <w:sz w:val="28"/>
                <w:szCs w:val="28"/>
                <w:lang w:val="uk-UA"/>
              </w:rPr>
              <w:t xml:space="preserve">. . . . </w:t>
            </w:r>
            <w:r w:rsidR="00EF6A75" w:rsidRPr="00211B80">
              <w:rPr>
                <w:caps/>
                <w:spacing w:val="2"/>
                <w:sz w:val="28"/>
                <w:szCs w:val="28"/>
                <w:lang w:val="uk-UA"/>
              </w:rPr>
              <w:t>.</w:t>
            </w:r>
            <w:r w:rsidR="001D1073" w:rsidRPr="00211B80">
              <w:rPr>
                <w:caps/>
                <w:spacing w:val="2"/>
                <w:sz w:val="28"/>
                <w:szCs w:val="28"/>
                <w:lang w:val="uk-UA"/>
              </w:rPr>
              <w:t xml:space="preserve">. </w:t>
            </w:r>
            <w:r w:rsidR="00EF6A75" w:rsidRPr="00211B80">
              <w:rPr>
                <w:caps/>
                <w:spacing w:val="2"/>
                <w:sz w:val="28"/>
                <w:szCs w:val="28"/>
                <w:lang w:val="uk-UA"/>
              </w:rPr>
              <w:t>. . . . . . . .</w:t>
            </w:r>
            <w:r w:rsidR="001D1073" w:rsidRPr="00211B80">
              <w:rPr>
                <w:caps/>
                <w:spacing w:val="2"/>
                <w:sz w:val="28"/>
                <w:szCs w:val="28"/>
                <w:lang w:val="uk-UA"/>
              </w:rPr>
              <w:t xml:space="preserve">. . . . . . . . . . . . . . . . . . . . . . </w:t>
            </w:r>
            <w:r w:rsidR="001D1073">
              <w:rPr>
                <w:caps/>
                <w:spacing w:val="2"/>
                <w:sz w:val="28"/>
                <w:szCs w:val="28"/>
                <w:lang w:val="uk-UA"/>
              </w:rPr>
              <w:t xml:space="preserve">. </w:t>
            </w:r>
          </w:p>
        </w:tc>
        <w:tc>
          <w:tcPr>
            <w:tcW w:w="567" w:type="dxa"/>
          </w:tcPr>
          <w:p w:rsidR="00B311F9" w:rsidRDefault="00B311F9" w:rsidP="00020E95">
            <w:pPr>
              <w:spacing w:line="360" w:lineRule="auto"/>
              <w:ind w:right="-190"/>
              <w:jc w:val="both"/>
              <w:rPr>
                <w:sz w:val="28"/>
                <w:szCs w:val="28"/>
                <w:lang w:val="uk-UA"/>
              </w:rPr>
            </w:pPr>
          </w:p>
          <w:p w:rsidR="002A342B" w:rsidRDefault="002A342B" w:rsidP="00020E95">
            <w:pPr>
              <w:spacing w:line="360" w:lineRule="auto"/>
              <w:ind w:right="-190"/>
              <w:jc w:val="both"/>
              <w:rPr>
                <w:sz w:val="28"/>
                <w:szCs w:val="28"/>
                <w:lang w:val="uk-UA"/>
              </w:rPr>
            </w:pPr>
          </w:p>
          <w:p w:rsidR="000A237D" w:rsidRDefault="000A237D" w:rsidP="00020E95">
            <w:pPr>
              <w:spacing w:line="360" w:lineRule="auto"/>
              <w:ind w:right="-190"/>
              <w:jc w:val="both"/>
              <w:rPr>
                <w:sz w:val="28"/>
                <w:szCs w:val="28"/>
                <w:lang w:val="uk-UA"/>
              </w:rPr>
            </w:pPr>
          </w:p>
          <w:p w:rsidR="000A237D" w:rsidRDefault="002D027D" w:rsidP="00020E95">
            <w:pPr>
              <w:spacing w:line="360" w:lineRule="auto"/>
              <w:ind w:right="-190"/>
              <w:jc w:val="both"/>
              <w:rPr>
                <w:sz w:val="28"/>
                <w:szCs w:val="28"/>
                <w:lang w:val="uk-UA"/>
              </w:rPr>
            </w:pPr>
            <w:r>
              <w:rPr>
                <w:sz w:val="28"/>
                <w:szCs w:val="28"/>
                <w:lang w:val="uk-UA"/>
              </w:rPr>
              <w:t>6</w:t>
            </w:r>
            <w:r w:rsidR="00AF18C9">
              <w:rPr>
                <w:sz w:val="28"/>
                <w:szCs w:val="28"/>
                <w:lang w:val="uk-UA"/>
              </w:rPr>
              <w:t>0</w:t>
            </w:r>
          </w:p>
        </w:tc>
      </w:tr>
      <w:tr w:rsidR="002A342B" w:rsidTr="00EF6A75">
        <w:trPr>
          <w:trHeight w:val="139"/>
        </w:trPr>
        <w:tc>
          <w:tcPr>
            <w:tcW w:w="1554" w:type="dxa"/>
          </w:tcPr>
          <w:p w:rsidR="002A342B" w:rsidRDefault="002A342B" w:rsidP="00020E95">
            <w:pPr>
              <w:spacing w:line="360" w:lineRule="auto"/>
              <w:ind w:right="-190"/>
              <w:jc w:val="both"/>
              <w:rPr>
                <w:sz w:val="28"/>
                <w:szCs w:val="28"/>
                <w:lang w:val="uk-UA"/>
              </w:rPr>
            </w:pPr>
          </w:p>
        </w:tc>
        <w:tc>
          <w:tcPr>
            <w:tcW w:w="7343" w:type="dxa"/>
          </w:tcPr>
          <w:p w:rsidR="00B311F9" w:rsidRDefault="00B311F9" w:rsidP="00B311F9">
            <w:pPr>
              <w:spacing w:line="360" w:lineRule="auto"/>
              <w:ind w:left="-78" w:right="-126"/>
              <w:jc w:val="both"/>
              <w:rPr>
                <w:sz w:val="28"/>
                <w:szCs w:val="28"/>
                <w:lang w:val="uk-UA"/>
              </w:rPr>
            </w:pPr>
            <w:r>
              <w:rPr>
                <w:sz w:val="28"/>
                <w:szCs w:val="28"/>
                <w:lang w:val="uk-UA"/>
              </w:rPr>
              <w:t xml:space="preserve">3.2. </w:t>
            </w:r>
            <w:r w:rsidRPr="00211B80">
              <w:rPr>
                <w:sz w:val="28"/>
                <w:szCs w:val="28"/>
                <w:lang w:val="uk-UA"/>
              </w:rPr>
              <w:t xml:space="preserve">Фізико-механічні властивості стоматологічних </w:t>
            </w:r>
          </w:p>
          <w:p w:rsidR="002A342B" w:rsidRDefault="00B311F9" w:rsidP="00B311F9">
            <w:pPr>
              <w:spacing w:line="360" w:lineRule="auto"/>
              <w:jc w:val="both"/>
              <w:rPr>
                <w:sz w:val="28"/>
                <w:szCs w:val="28"/>
                <w:lang w:val="uk-UA"/>
              </w:rPr>
            </w:pPr>
            <w:r w:rsidRPr="00211B80">
              <w:rPr>
                <w:sz w:val="28"/>
                <w:szCs w:val="28"/>
                <w:lang w:val="uk-UA"/>
              </w:rPr>
              <w:t>А-силіконових матеріалів, які використовуються при виготовленні знімних протезів</w:t>
            </w:r>
            <w:r w:rsidR="001D1073" w:rsidRPr="00211B80">
              <w:rPr>
                <w:caps/>
                <w:spacing w:val="2"/>
                <w:sz w:val="28"/>
                <w:szCs w:val="28"/>
                <w:lang w:val="uk-UA"/>
              </w:rPr>
              <w:t xml:space="preserve">. . . . . . . . . . . . . . . . . . . . </w:t>
            </w:r>
            <w:r w:rsidR="00EF6A75">
              <w:rPr>
                <w:caps/>
                <w:spacing w:val="2"/>
                <w:sz w:val="28"/>
                <w:szCs w:val="28"/>
                <w:lang w:val="uk-UA"/>
              </w:rPr>
              <w:t xml:space="preserve">. . . . </w:t>
            </w:r>
          </w:p>
        </w:tc>
        <w:tc>
          <w:tcPr>
            <w:tcW w:w="567" w:type="dxa"/>
          </w:tcPr>
          <w:p w:rsidR="00B311F9" w:rsidRDefault="00B311F9" w:rsidP="00020E95">
            <w:pPr>
              <w:spacing w:line="360" w:lineRule="auto"/>
              <w:ind w:right="-190"/>
              <w:jc w:val="both"/>
              <w:rPr>
                <w:sz w:val="28"/>
                <w:szCs w:val="28"/>
                <w:lang w:val="uk-UA"/>
              </w:rPr>
            </w:pPr>
          </w:p>
          <w:p w:rsidR="00B311F9" w:rsidRDefault="00B311F9" w:rsidP="00020E95">
            <w:pPr>
              <w:spacing w:line="360" w:lineRule="auto"/>
              <w:ind w:right="-190"/>
              <w:jc w:val="both"/>
              <w:rPr>
                <w:sz w:val="28"/>
                <w:szCs w:val="28"/>
                <w:lang w:val="uk-UA"/>
              </w:rPr>
            </w:pPr>
          </w:p>
          <w:p w:rsidR="002A342B" w:rsidRDefault="00B311F9" w:rsidP="002D027D">
            <w:pPr>
              <w:spacing w:line="360" w:lineRule="auto"/>
              <w:ind w:right="-190"/>
              <w:jc w:val="both"/>
              <w:rPr>
                <w:sz w:val="28"/>
                <w:szCs w:val="28"/>
                <w:lang w:val="uk-UA"/>
              </w:rPr>
            </w:pPr>
            <w:r>
              <w:rPr>
                <w:sz w:val="28"/>
                <w:szCs w:val="28"/>
                <w:lang w:val="uk-UA"/>
              </w:rPr>
              <w:t>6</w:t>
            </w:r>
            <w:r w:rsidR="00AF18C9">
              <w:rPr>
                <w:sz w:val="28"/>
                <w:szCs w:val="28"/>
                <w:lang w:val="uk-UA"/>
              </w:rPr>
              <w:t>6</w:t>
            </w:r>
          </w:p>
        </w:tc>
      </w:tr>
      <w:tr w:rsidR="002A342B" w:rsidTr="00EF6A75">
        <w:trPr>
          <w:trHeight w:val="139"/>
        </w:trPr>
        <w:tc>
          <w:tcPr>
            <w:tcW w:w="1554" w:type="dxa"/>
          </w:tcPr>
          <w:p w:rsidR="002A342B" w:rsidRDefault="002A342B" w:rsidP="00020E95">
            <w:pPr>
              <w:spacing w:line="360" w:lineRule="auto"/>
              <w:ind w:right="-190"/>
              <w:jc w:val="both"/>
              <w:rPr>
                <w:sz w:val="28"/>
                <w:szCs w:val="28"/>
                <w:lang w:val="uk-UA"/>
              </w:rPr>
            </w:pPr>
          </w:p>
        </w:tc>
        <w:tc>
          <w:tcPr>
            <w:tcW w:w="7343" w:type="dxa"/>
          </w:tcPr>
          <w:p w:rsidR="00B311F9" w:rsidRPr="00723B40" w:rsidRDefault="00B311F9" w:rsidP="00B311F9">
            <w:pPr>
              <w:spacing w:line="360" w:lineRule="auto"/>
              <w:ind w:left="438" w:right="-126" w:hanging="516"/>
              <w:jc w:val="both"/>
              <w:rPr>
                <w:sz w:val="28"/>
                <w:szCs w:val="28"/>
                <w:lang w:val="uk-UA"/>
              </w:rPr>
            </w:pPr>
            <w:r w:rsidRPr="00723B40">
              <w:rPr>
                <w:spacing w:val="-2"/>
                <w:sz w:val="28"/>
                <w:szCs w:val="28"/>
                <w:lang w:val="uk-UA"/>
              </w:rPr>
              <w:t>3.3.</w:t>
            </w:r>
            <w:r w:rsidRPr="00723B40">
              <w:rPr>
                <w:sz w:val="28"/>
                <w:szCs w:val="28"/>
                <w:lang w:val="uk-UA"/>
              </w:rPr>
              <w:t xml:space="preserve"> Результати вивчення субхронічної токсичності </w:t>
            </w:r>
          </w:p>
          <w:p w:rsidR="002A342B" w:rsidRPr="00723B40" w:rsidRDefault="00B311F9" w:rsidP="00B311F9">
            <w:pPr>
              <w:spacing w:line="360" w:lineRule="auto"/>
              <w:jc w:val="both"/>
              <w:rPr>
                <w:sz w:val="28"/>
                <w:szCs w:val="28"/>
                <w:lang w:val="uk-UA"/>
              </w:rPr>
            </w:pPr>
            <w:r w:rsidRPr="00723B40">
              <w:rPr>
                <w:sz w:val="28"/>
                <w:szCs w:val="28"/>
                <w:lang w:val="uk-UA"/>
              </w:rPr>
              <w:t>А-силіконового еластичного конструкційного матеріалу</w:t>
            </w:r>
            <w:r w:rsidR="00EF6A75">
              <w:rPr>
                <w:caps/>
                <w:spacing w:val="2"/>
                <w:sz w:val="28"/>
                <w:szCs w:val="28"/>
                <w:lang w:val="uk-UA"/>
              </w:rPr>
              <w:t xml:space="preserve">. . . </w:t>
            </w:r>
          </w:p>
        </w:tc>
        <w:tc>
          <w:tcPr>
            <w:tcW w:w="567" w:type="dxa"/>
          </w:tcPr>
          <w:p w:rsidR="002A342B" w:rsidRPr="00723B40" w:rsidRDefault="002A342B" w:rsidP="00020E95">
            <w:pPr>
              <w:spacing w:line="360" w:lineRule="auto"/>
              <w:ind w:right="-190"/>
              <w:jc w:val="both"/>
              <w:rPr>
                <w:sz w:val="28"/>
                <w:szCs w:val="28"/>
                <w:lang w:val="uk-UA"/>
              </w:rPr>
            </w:pPr>
          </w:p>
          <w:p w:rsidR="00B311F9" w:rsidRPr="00723B40" w:rsidRDefault="002D027D" w:rsidP="00020E95">
            <w:pPr>
              <w:spacing w:line="360" w:lineRule="auto"/>
              <w:ind w:right="-190"/>
              <w:jc w:val="both"/>
              <w:rPr>
                <w:sz w:val="28"/>
                <w:szCs w:val="28"/>
                <w:lang w:val="uk-UA"/>
              </w:rPr>
            </w:pPr>
            <w:r>
              <w:rPr>
                <w:sz w:val="28"/>
                <w:szCs w:val="28"/>
                <w:lang w:val="uk-UA"/>
              </w:rPr>
              <w:t>7</w:t>
            </w:r>
            <w:r w:rsidR="00AF18C9">
              <w:rPr>
                <w:sz w:val="28"/>
                <w:szCs w:val="28"/>
                <w:lang w:val="uk-UA"/>
              </w:rPr>
              <w:t>0</w:t>
            </w:r>
          </w:p>
        </w:tc>
      </w:tr>
      <w:tr w:rsidR="00B311F9" w:rsidTr="00EF6A75">
        <w:trPr>
          <w:trHeight w:val="139"/>
        </w:trPr>
        <w:tc>
          <w:tcPr>
            <w:tcW w:w="1554" w:type="dxa"/>
          </w:tcPr>
          <w:p w:rsidR="00B311F9" w:rsidRDefault="00B311F9" w:rsidP="00020E95">
            <w:pPr>
              <w:spacing w:line="360" w:lineRule="auto"/>
              <w:ind w:right="-190"/>
              <w:jc w:val="both"/>
              <w:rPr>
                <w:sz w:val="28"/>
                <w:szCs w:val="28"/>
                <w:lang w:val="uk-UA"/>
              </w:rPr>
            </w:pPr>
            <w:r w:rsidRPr="00211B80">
              <w:rPr>
                <w:caps/>
                <w:spacing w:val="2"/>
                <w:sz w:val="28"/>
                <w:szCs w:val="28"/>
                <w:lang w:val="uk-UA"/>
              </w:rPr>
              <w:t>РОЗДІЛ 4.</w:t>
            </w:r>
          </w:p>
        </w:tc>
        <w:tc>
          <w:tcPr>
            <w:tcW w:w="7343" w:type="dxa"/>
          </w:tcPr>
          <w:p w:rsidR="00723B40" w:rsidRPr="00CC60BD" w:rsidRDefault="00B311F9" w:rsidP="00403CED">
            <w:pPr>
              <w:spacing w:line="360" w:lineRule="auto"/>
              <w:jc w:val="both"/>
              <w:rPr>
                <w:sz w:val="28"/>
                <w:szCs w:val="28"/>
                <w:lang w:val="uk-UA"/>
              </w:rPr>
            </w:pPr>
            <w:r w:rsidRPr="00723B40">
              <w:rPr>
                <w:sz w:val="28"/>
                <w:szCs w:val="28"/>
                <w:lang w:val="uk-UA"/>
              </w:rPr>
              <w:t>ІННОВАЦІЇ В ПЛАНУВАННІ ЛІКУВАННЯ ПАЦІЄНТІВ ПРИ ВИГОТОВЛЕННІ ЗНІМНИХ ПРОТЕЗІВ З БЕЗКЛАМЕРНОЮ ФІКСАЦІЄЮ</w:t>
            </w:r>
            <w:r w:rsidR="00CC60BD" w:rsidRPr="00211B80">
              <w:rPr>
                <w:caps/>
                <w:spacing w:val="2"/>
                <w:sz w:val="28"/>
                <w:szCs w:val="28"/>
                <w:lang w:val="uk-UA"/>
              </w:rPr>
              <w:t xml:space="preserve">. . . . . . . . . . . . . . . . . . . . . </w:t>
            </w:r>
          </w:p>
        </w:tc>
        <w:tc>
          <w:tcPr>
            <w:tcW w:w="567" w:type="dxa"/>
          </w:tcPr>
          <w:p w:rsidR="00B311F9" w:rsidRPr="00723B40" w:rsidRDefault="00B311F9" w:rsidP="00020E95">
            <w:pPr>
              <w:spacing w:line="360" w:lineRule="auto"/>
              <w:ind w:right="-190"/>
              <w:jc w:val="both"/>
              <w:rPr>
                <w:sz w:val="28"/>
                <w:szCs w:val="28"/>
                <w:lang w:val="uk-UA"/>
              </w:rPr>
            </w:pPr>
          </w:p>
          <w:p w:rsidR="00B311F9" w:rsidRPr="00723B40" w:rsidRDefault="00B311F9" w:rsidP="00020E95">
            <w:pPr>
              <w:spacing w:line="360" w:lineRule="auto"/>
              <w:ind w:right="-190"/>
              <w:jc w:val="both"/>
              <w:rPr>
                <w:sz w:val="28"/>
                <w:szCs w:val="28"/>
                <w:lang w:val="uk-UA"/>
              </w:rPr>
            </w:pPr>
          </w:p>
          <w:p w:rsidR="00B311F9" w:rsidRPr="00723B40" w:rsidRDefault="00B311F9" w:rsidP="002D027D">
            <w:pPr>
              <w:spacing w:line="360" w:lineRule="auto"/>
              <w:ind w:right="-190"/>
              <w:jc w:val="both"/>
              <w:rPr>
                <w:sz w:val="28"/>
                <w:szCs w:val="28"/>
                <w:lang w:val="uk-UA"/>
              </w:rPr>
            </w:pPr>
            <w:r w:rsidRPr="00723B40">
              <w:rPr>
                <w:sz w:val="28"/>
                <w:szCs w:val="28"/>
                <w:lang w:val="uk-UA"/>
              </w:rPr>
              <w:t>7</w:t>
            </w:r>
            <w:r w:rsidR="00AF18C9">
              <w:rPr>
                <w:sz w:val="28"/>
                <w:szCs w:val="28"/>
                <w:lang w:val="uk-UA"/>
              </w:rPr>
              <w:t>7</w:t>
            </w:r>
          </w:p>
        </w:tc>
      </w:tr>
      <w:tr w:rsidR="00B311F9" w:rsidTr="00EF6A75">
        <w:trPr>
          <w:trHeight w:val="139"/>
        </w:trPr>
        <w:tc>
          <w:tcPr>
            <w:tcW w:w="1554" w:type="dxa"/>
          </w:tcPr>
          <w:p w:rsidR="00B311F9" w:rsidRDefault="00B311F9" w:rsidP="00020E95">
            <w:pPr>
              <w:spacing w:line="360" w:lineRule="auto"/>
              <w:ind w:right="-190"/>
              <w:jc w:val="both"/>
              <w:rPr>
                <w:sz w:val="28"/>
                <w:szCs w:val="28"/>
                <w:lang w:val="uk-UA"/>
              </w:rPr>
            </w:pPr>
          </w:p>
        </w:tc>
        <w:tc>
          <w:tcPr>
            <w:tcW w:w="7343" w:type="dxa"/>
          </w:tcPr>
          <w:p w:rsidR="00B311F9" w:rsidRPr="00723B40" w:rsidRDefault="00723B40" w:rsidP="00CC60BD">
            <w:pPr>
              <w:spacing w:line="360" w:lineRule="auto"/>
              <w:ind w:left="1" w:right="-126"/>
              <w:jc w:val="both"/>
              <w:rPr>
                <w:spacing w:val="-2"/>
                <w:sz w:val="28"/>
                <w:szCs w:val="28"/>
                <w:lang w:val="uk-UA"/>
              </w:rPr>
            </w:pPr>
            <w:r w:rsidRPr="00723B40">
              <w:rPr>
                <w:sz w:val="28"/>
                <w:szCs w:val="28"/>
                <w:lang w:val="uk-UA"/>
              </w:rPr>
              <w:t>4.</w:t>
            </w:r>
            <w:r w:rsidR="00CC60BD">
              <w:rPr>
                <w:sz w:val="28"/>
                <w:szCs w:val="28"/>
                <w:lang w:val="uk-UA"/>
              </w:rPr>
              <w:t xml:space="preserve">1. </w:t>
            </w:r>
            <w:r w:rsidR="00B311F9" w:rsidRPr="00723B40">
              <w:rPr>
                <w:sz w:val="28"/>
                <w:szCs w:val="28"/>
                <w:lang w:val="uk-UA"/>
              </w:rPr>
              <w:t xml:space="preserve">Результати дослідження щільності кісткової тканини альвеолярного </w:t>
            </w:r>
            <w:r w:rsidR="00C24110">
              <w:rPr>
                <w:sz w:val="28"/>
                <w:szCs w:val="28"/>
                <w:lang w:val="uk-UA"/>
              </w:rPr>
              <w:t>відрост</w:t>
            </w:r>
            <w:r w:rsidR="00B311F9" w:rsidRPr="00723B40">
              <w:rPr>
                <w:sz w:val="28"/>
                <w:szCs w:val="28"/>
                <w:lang w:val="uk-UA"/>
              </w:rPr>
              <w:t xml:space="preserve">ка в ділянці дефекту зубного ряду </w:t>
            </w:r>
            <w:r w:rsidR="00B311F9" w:rsidRPr="00723B40">
              <w:rPr>
                <w:sz w:val="28"/>
                <w:szCs w:val="28"/>
                <w:lang w:val="uk-UA"/>
              </w:rPr>
              <w:lastRenderedPageBreak/>
              <w:t>методом кількісної комп’ютерної томографії</w:t>
            </w:r>
            <w:r w:rsidR="00CC60BD" w:rsidRPr="00211B80">
              <w:rPr>
                <w:caps/>
                <w:spacing w:val="2"/>
                <w:sz w:val="28"/>
                <w:szCs w:val="28"/>
                <w:lang w:val="uk-UA"/>
              </w:rPr>
              <w:t xml:space="preserve">. . . . . . </w:t>
            </w:r>
            <w:r w:rsidR="00CC60BD">
              <w:rPr>
                <w:caps/>
                <w:spacing w:val="2"/>
                <w:sz w:val="28"/>
                <w:szCs w:val="28"/>
                <w:lang w:val="uk-UA"/>
              </w:rPr>
              <w:t xml:space="preserve">. </w:t>
            </w:r>
            <w:r w:rsidR="00EF6A75">
              <w:rPr>
                <w:caps/>
                <w:spacing w:val="2"/>
                <w:sz w:val="28"/>
                <w:szCs w:val="28"/>
                <w:lang w:val="uk-UA"/>
              </w:rPr>
              <w:t xml:space="preserve"> . . . . . . </w:t>
            </w:r>
          </w:p>
        </w:tc>
        <w:tc>
          <w:tcPr>
            <w:tcW w:w="567" w:type="dxa"/>
          </w:tcPr>
          <w:p w:rsidR="00B311F9" w:rsidRPr="00723B40" w:rsidRDefault="00B311F9" w:rsidP="00020E95">
            <w:pPr>
              <w:spacing w:line="360" w:lineRule="auto"/>
              <w:ind w:right="-190"/>
              <w:jc w:val="both"/>
              <w:rPr>
                <w:sz w:val="28"/>
                <w:szCs w:val="28"/>
                <w:lang w:val="uk-UA"/>
              </w:rPr>
            </w:pPr>
          </w:p>
          <w:p w:rsidR="00B311F9" w:rsidRPr="00723B40" w:rsidRDefault="00B311F9" w:rsidP="00020E95">
            <w:pPr>
              <w:spacing w:line="360" w:lineRule="auto"/>
              <w:ind w:right="-190"/>
              <w:jc w:val="both"/>
              <w:rPr>
                <w:sz w:val="28"/>
                <w:szCs w:val="28"/>
                <w:lang w:val="uk-UA"/>
              </w:rPr>
            </w:pPr>
          </w:p>
          <w:p w:rsidR="00B311F9" w:rsidRPr="00723B40" w:rsidRDefault="00B311F9" w:rsidP="002D027D">
            <w:pPr>
              <w:spacing w:line="360" w:lineRule="auto"/>
              <w:ind w:right="-190"/>
              <w:jc w:val="both"/>
              <w:rPr>
                <w:sz w:val="28"/>
                <w:szCs w:val="28"/>
                <w:lang w:val="uk-UA"/>
              </w:rPr>
            </w:pPr>
            <w:r w:rsidRPr="00723B40">
              <w:rPr>
                <w:sz w:val="28"/>
                <w:szCs w:val="28"/>
                <w:lang w:val="uk-UA"/>
              </w:rPr>
              <w:lastRenderedPageBreak/>
              <w:t>7</w:t>
            </w:r>
            <w:r w:rsidR="00AF18C9">
              <w:rPr>
                <w:sz w:val="28"/>
                <w:szCs w:val="28"/>
                <w:lang w:val="uk-UA"/>
              </w:rPr>
              <w:t>7</w:t>
            </w:r>
          </w:p>
        </w:tc>
      </w:tr>
      <w:tr w:rsidR="00B311F9" w:rsidTr="00EF6A75">
        <w:trPr>
          <w:trHeight w:val="139"/>
        </w:trPr>
        <w:tc>
          <w:tcPr>
            <w:tcW w:w="1554" w:type="dxa"/>
          </w:tcPr>
          <w:p w:rsidR="00B311F9" w:rsidRDefault="00723B40" w:rsidP="00020E95">
            <w:pPr>
              <w:spacing w:line="360" w:lineRule="auto"/>
              <w:ind w:right="-190"/>
              <w:jc w:val="both"/>
              <w:rPr>
                <w:sz w:val="28"/>
                <w:szCs w:val="28"/>
                <w:lang w:val="uk-UA"/>
              </w:rPr>
            </w:pPr>
            <w:r w:rsidRPr="00211B80">
              <w:rPr>
                <w:caps/>
                <w:spacing w:val="2"/>
                <w:sz w:val="28"/>
                <w:szCs w:val="28"/>
                <w:lang w:val="uk-UA"/>
              </w:rPr>
              <w:lastRenderedPageBreak/>
              <w:t>РОЗДІЛ 5.</w:t>
            </w:r>
          </w:p>
        </w:tc>
        <w:tc>
          <w:tcPr>
            <w:tcW w:w="7343" w:type="dxa"/>
          </w:tcPr>
          <w:p w:rsidR="00B311F9" w:rsidRPr="00723B40" w:rsidRDefault="00723B40" w:rsidP="00EF6A75">
            <w:pPr>
              <w:spacing w:line="360" w:lineRule="auto"/>
              <w:ind w:left="34"/>
              <w:jc w:val="both"/>
              <w:rPr>
                <w:spacing w:val="-2"/>
                <w:sz w:val="28"/>
                <w:szCs w:val="28"/>
                <w:lang w:val="uk-UA"/>
              </w:rPr>
            </w:pPr>
            <w:r w:rsidRPr="00723B40">
              <w:rPr>
                <w:sz w:val="28"/>
                <w:szCs w:val="28"/>
                <w:lang w:val="uk-UA"/>
              </w:rPr>
              <w:t>ОРТОПЕДИЧНЕ ЛІКУВАННЯ ЗНІМНИМИ ПРОТЕЗАМИ З БЕЗКЛАМЕРНОЮ ФІКСАЦІЄЮ ТА ОЦІНКА ЙОГО ЕФЕКТИВНОСТІ У ПАЦІЄНТІВ З РІЗНИМИ</w:t>
            </w:r>
            <w:r w:rsidR="00C24110">
              <w:rPr>
                <w:sz w:val="28"/>
                <w:szCs w:val="28"/>
                <w:lang w:val="uk-UA"/>
              </w:rPr>
              <w:t xml:space="preserve"> КЛІНІЧНИМИ ПРОЯВАМИ </w:t>
            </w:r>
            <w:r w:rsidRPr="00723B40">
              <w:rPr>
                <w:sz w:val="28"/>
                <w:szCs w:val="28"/>
                <w:lang w:val="uk-UA"/>
              </w:rPr>
              <w:t>АДЕНТІЇ</w:t>
            </w:r>
            <w:r w:rsidR="00EF6A75">
              <w:rPr>
                <w:caps/>
                <w:spacing w:val="2"/>
                <w:sz w:val="28"/>
                <w:szCs w:val="28"/>
                <w:lang w:val="uk-UA"/>
              </w:rPr>
              <w:t xml:space="preserve">. . . . . . . . </w:t>
            </w:r>
          </w:p>
        </w:tc>
        <w:tc>
          <w:tcPr>
            <w:tcW w:w="567" w:type="dxa"/>
          </w:tcPr>
          <w:p w:rsidR="00B311F9" w:rsidRPr="00723B40" w:rsidRDefault="00B311F9" w:rsidP="00020E95">
            <w:pPr>
              <w:spacing w:line="360" w:lineRule="auto"/>
              <w:ind w:right="-190"/>
              <w:jc w:val="both"/>
              <w:rPr>
                <w:sz w:val="28"/>
                <w:szCs w:val="28"/>
                <w:lang w:val="uk-UA"/>
              </w:rPr>
            </w:pPr>
          </w:p>
          <w:p w:rsidR="00723B40" w:rsidRPr="00723B40" w:rsidRDefault="00723B40" w:rsidP="00020E95">
            <w:pPr>
              <w:spacing w:line="360" w:lineRule="auto"/>
              <w:ind w:right="-190"/>
              <w:jc w:val="both"/>
              <w:rPr>
                <w:sz w:val="28"/>
                <w:szCs w:val="28"/>
                <w:lang w:val="uk-UA"/>
              </w:rPr>
            </w:pPr>
          </w:p>
          <w:p w:rsidR="00723B40" w:rsidRPr="00723B40" w:rsidRDefault="00723B40" w:rsidP="00020E95">
            <w:pPr>
              <w:spacing w:line="360" w:lineRule="auto"/>
              <w:ind w:right="-190"/>
              <w:jc w:val="both"/>
              <w:rPr>
                <w:sz w:val="28"/>
                <w:szCs w:val="28"/>
                <w:lang w:val="uk-UA"/>
              </w:rPr>
            </w:pPr>
          </w:p>
          <w:p w:rsidR="00723B40" w:rsidRPr="00723B40" w:rsidRDefault="002D027D" w:rsidP="00020E95">
            <w:pPr>
              <w:spacing w:line="360" w:lineRule="auto"/>
              <w:ind w:right="-190"/>
              <w:jc w:val="both"/>
              <w:rPr>
                <w:sz w:val="28"/>
                <w:szCs w:val="28"/>
                <w:lang w:val="uk-UA"/>
              </w:rPr>
            </w:pPr>
            <w:r>
              <w:rPr>
                <w:sz w:val="28"/>
                <w:szCs w:val="28"/>
                <w:lang w:val="uk-UA"/>
              </w:rPr>
              <w:t>9</w:t>
            </w:r>
            <w:r w:rsidR="00AF18C9">
              <w:rPr>
                <w:sz w:val="28"/>
                <w:szCs w:val="28"/>
                <w:lang w:val="uk-UA"/>
              </w:rPr>
              <w:t>0</w:t>
            </w:r>
          </w:p>
        </w:tc>
      </w:tr>
      <w:tr w:rsidR="00B311F9" w:rsidTr="00EF6A75">
        <w:trPr>
          <w:trHeight w:val="139"/>
        </w:trPr>
        <w:tc>
          <w:tcPr>
            <w:tcW w:w="1554" w:type="dxa"/>
          </w:tcPr>
          <w:p w:rsidR="00B311F9" w:rsidRDefault="00B311F9" w:rsidP="00020E95">
            <w:pPr>
              <w:spacing w:line="360" w:lineRule="auto"/>
              <w:ind w:right="-190"/>
              <w:jc w:val="both"/>
              <w:rPr>
                <w:sz w:val="28"/>
                <w:szCs w:val="28"/>
                <w:lang w:val="uk-UA"/>
              </w:rPr>
            </w:pPr>
          </w:p>
        </w:tc>
        <w:tc>
          <w:tcPr>
            <w:tcW w:w="7343" w:type="dxa"/>
          </w:tcPr>
          <w:p w:rsidR="00B311F9" w:rsidRPr="003C5CF5" w:rsidRDefault="00723B40" w:rsidP="003C5CF5">
            <w:pPr>
              <w:tabs>
                <w:tab w:val="left" w:pos="930"/>
              </w:tabs>
              <w:spacing w:line="360" w:lineRule="auto"/>
              <w:ind w:left="1" w:right="-126"/>
              <w:jc w:val="both"/>
              <w:rPr>
                <w:bCs/>
                <w:sz w:val="28"/>
                <w:szCs w:val="28"/>
                <w:lang w:val="uk-UA"/>
              </w:rPr>
            </w:pPr>
            <w:r>
              <w:rPr>
                <w:bCs/>
                <w:sz w:val="28"/>
                <w:szCs w:val="28"/>
                <w:lang w:val="uk-UA"/>
              </w:rPr>
              <w:t xml:space="preserve">5.1. </w:t>
            </w:r>
            <w:r w:rsidRPr="00211B80">
              <w:rPr>
                <w:bCs/>
                <w:sz w:val="28"/>
                <w:szCs w:val="28"/>
                <w:lang w:val="uk-UA"/>
              </w:rPr>
              <w:t>Спосіб виготовлення безкламерного протезу з А-силіконового матеріалу</w:t>
            </w:r>
            <w:r w:rsidR="00CC60BD" w:rsidRPr="00211B80">
              <w:rPr>
                <w:caps/>
                <w:spacing w:val="2"/>
                <w:sz w:val="28"/>
                <w:szCs w:val="28"/>
                <w:lang w:val="uk-UA"/>
              </w:rPr>
              <w:t xml:space="preserve">. . . . . . . . . . . . . . . . . . . . . . . . </w:t>
            </w:r>
            <w:r w:rsidR="00CC60BD">
              <w:rPr>
                <w:caps/>
                <w:spacing w:val="2"/>
                <w:sz w:val="28"/>
                <w:szCs w:val="28"/>
                <w:lang w:val="uk-UA"/>
              </w:rPr>
              <w:t>. . . . .</w:t>
            </w:r>
          </w:p>
        </w:tc>
        <w:tc>
          <w:tcPr>
            <w:tcW w:w="567" w:type="dxa"/>
          </w:tcPr>
          <w:p w:rsidR="00723B40" w:rsidRDefault="00723B40" w:rsidP="003C5CF5">
            <w:pPr>
              <w:spacing w:line="360" w:lineRule="auto"/>
              <w:ind w:left="1" w:right="-190"/>
              <w:jc w:val="both"/>
              <w:rPr>
                <w:sz w:val="28"/>
                <w:szCs w:val="28"/>
                <w:lang w:val="uk-UA"/>
              </w:rPr>
            </w:pPr>
          </w:p>
          <w:p w:rsidR="00B311F9" w:rsidRDefault="002D027D" w:rsidP="003C5CF5">
            <w:pPr>
              <w:spacing w:line="360" w:lineRule="auto"/>
              <w:ind w:left="1" w:right="-190"/>
              <w:jc w:val="both"/>
              <w:rPr>
                <w:sz w:val="28"/>
                <w:szCs w:val="28"/>
                <w:lang w:val="uk-UA"/>
              </w:rPr>
            </w:pPr>
            <w:r>
              <w:rPr>
                <w:sz w:val="28"/>
                <w:szCs w:val="28"/>
                <w:lang w:val="uk-UA"/>
              </w:rPr>
              <w:t>9</w:t>
            </w:r>
            <w:r w:rsidR="00AF18C9">
              <w:rPr>
                <w:sz w:val="28"/>
                <w:szCs w:val="28"/>
                <w:lang w:val="uk-UA"/>
              </w:rPr>
              <w:t>0</w:t>
            </w:r>
          </w:p>
        </w:tc>
      </w:tr>
      <w:tr w:rsidR="00B311F9" w:rsidTr="00EF6A75">
        <w:trPr>
          <w:trHeight w:val="139"/>
        </w:trPr>
        <w:tc>
          <w:tcPr>
            <w:tcW w:w="1554" w:type="dxa"/>
          </w:tcPr>
          <w:p w:rsidR="00B311F9" w:rsidRDefault="00B311F9" w:rsidP="00020E95">
            <w:pPr>
              <w:spacing w:line="360" w:lineRule="auto"/>
              <w:ind w:right="-190"/>
              <w:jc w:val="both"/>
              <w:rPr>
                <w:sz w:val="28"/>
                <w:szCs w:val="28"/>
                <w:lang w:val="uk-UA"/>
              </w:rPr>
            </w:pPr>
          </w:p>
        </w:tc>
        <w:tc>
          <w:tcPr>
            <w:tcW w:w="7343" w:type="dxa"/>
          </w:tcPr>
          <w:p w:rsidR="00B311F9" w:rsidRPr="00F15B2D" w:rsidRDefault="00723B40" w:rsidP="00EF6A75">
            <w:pPr>
              <w:spacing w:line="360" w:lineRule="auto"/>
              <w:ind w:left="1"/>
              <w:jc w:val="both"/>
              <w:rPr>
                <w:sz w:val="28"/>
                <w:szCs w:val="28"/>
                <w:lang w:val="uk-UA"/>
              </w:rPr>
            </w:pPr>
            <w:r>
              <w:rPr>
                <w:sz w:val="28"/>
                <w:szCs w:val="28"/>
                <w:lang w:val="uk-UA"/>
              </w:rPr>
              <w:t xml:space="preserve">5.2. </w:t>
            </w:r>
            <w:r w:rsidRPr="00211B80">
              <w:rPr>
                <w:sz w:val="28"/>
                <w:szCs w:val="28"/>
                <w:lang w:val="uk-UA"/>
              </w:rPr>
              <w:t>Особливості клінічних етапів виготовлення часткових знімних пла</w:t>
            </w:r>
            <w:r w:rsidR="00F15B2D">
              <w:rPr>
                <w:sz w:val="28"/>
                <w:szCs w:val="28"/>
                <w:lang w:val="uk-UA"/>
              </w:rPr>
              <w:t xml:space="preserve">стинкових протезів із прошарком </w:t>
            </w:r>
            <w:r w:rsidRPr="00211B80">
              <w:rPr>
                <w:sz w:val="28"/>
                <w:szCs w:val="28"/>
                <w:lang w:val="uk-UA"/>
              </w:rPr>
              <w:t>А-силіконового матеріалу для безкламерної фіксації протеза</w:t>
            </w:r>
            <w:r w:rsidR="00EF6A75">
              <w:rPr>
                <w:caps/>
                <w:spacing w:val="2"/>
                <w:sz w:val="28"/>
                <w:szCs w:val="28"/>
                <w:lang w:val="uk-UA"/>
              </w:rPr>
              <w:t>..</w:t>
            </w:r>
          </w:p>
        </w:tc>
        <w:tc>
          <w:tcPr>
            <w:tcW w:w="567" w:type="dxa"/>
          </w:tcPr>
          <w:p w:rsidR="00B311F9" w:rsidRDefault="00B311F9" w:rsidP="003C5CF5">
            <w:pPr>
              <w:spacing w:line="360" w:lineRule="auto"/>
              <w:ind w:left="1" w:right="-190"/>
              <w:jc w:val="both"/>
              <w:rPr>
                <w:sz w:val="28"/>
                <w:szCs w:val="28"/>
                <w:lang w:val="uk-UA"/>
              </w:rPr>
            </w:pPr>
          </w:p>
          <w:p w:rsidR="00EF6A75" w:rsidRDefault="00EF6A75" w:rsidP="00EF6A75">
            <w:pPr>
              <w:spacing w:line="360" w:lineRule="auto"/>
              <w:ind w:right="-190"/>
              <w:jc w:val="both"/>
              <w:rPr>
                <w:sz w:val="28"/>
                <w:szCs w:val="28"/>
                <w:lang w:val="uk-UA"/>
              </w:rPr>
            </w:pPr>
          </w:p>
          <w:p w:rsidR="00F15B2D" w:rsidRDefault="00F15B2D" w:rsidP="003C5CF5">
            <w:pPr>
              <w:spacing w:line="360" w:lineRule="auto"/>
              <w:ind w:left="1" w:right="-190"/>
              <w:jc w:val="both"/>
              <w:rPr>
                <w:sz w:val="28"/>
                <w:szCs w:val="28"/>
                <w:lang w:val="uk-UA"/>
              </w:rPr>
            </w:pPr>
            <w:r>
              <w:rPr>
                <w:sz w:val="28"/>
                <w:szCs w:val="28"/>
                <w:lang w:val="uk-UA"/>
              </w:rPr>
              <w:t>9</w:t>
            </w:r>
            <w:r w:rsidR="00AF18C9">
              <w:rPr>
                <w:sz w:val="28"/>
                <w:szCs w:val="28"/>
                <w:lang w:val="uk-UA"/>
              </w:rPr>
              <w:t>4</w:t>
            </w:r>
          </w:p>
        </w:tc>
      </w:tr>
      <w:tr w:rsidR="00723B40" w:rsidTr="00EF6A75">
        <w:trPr>
          <w:trHeight w:val="139"/>
        </w:trPr>
        <w:tc>
          <w:tcPr>
            <w:tcW w:w="1554" w:type="dxa"/>
          </w:tcPr>
          <w:p w:rsidR="00723B40" w:rsidRDefault="00723B40" w:rsidP="00020E95">
            <w:pPr>
              <w:spacing w:line="360" w:lineRule="auto"/>
              <w:ind w:right="-190"/>
              <w:jc w:val="both"/>
              <w:rPr>
                <w:sz w:val="28"/>
                <w:szCs w:val="28"/>
                <w:lang w:val="uk-UA"/>
              </w:rPr>
            </w:pPr>
          </w:p>
        </w:tc>
        <w:tc>
          <w:tcPr>
            <w:tcW w:w="7343" w:type="dxa"/>
          </w:tcPr>
          <w:p w:rsidR="00723B40" w:rsidRDefault="00723B40" w:rsidP="00EF6A75">
            <w:pPr>
              <w:spacing w:line="360" w:lineRule="auto"/>
              <w:ind w:left="1"/>
              <w:jc w:val="both"/>
              <w:rPr>
                <w:sz w:val="28"/>
                <w:szCs w:val="28"/>
                <w:lang w:val="uk-UA"/>
              </w:rPr>
            </w:pPr>
            <w:r>
              <w:rPr>
                <w:sz w:val="28"/>
                <w:szCs w:val="28"/>
                <w:lang w:val="uk-UA"/>
              </w:rPr>
              <w:t xml:space="preserve">5.3. </w:t>
            </w:r>
            <w:r w:rsidRPr="00211B80">
              <w:rPr>
                <w:bCs/>
                <w:sz w:val="28"/>
                <w:szCs w:val="28"/>
                <w:lang w:val="uk-UA"/>
              </w:rPr>
              <w:t>Клінічні приклади застосування А-силіконового матеріалу для безкламерної фіксації часткових знімних пластинкових протезів</w:t>
            </w:r>
            <w:r w:rsidR="00CC60BD" w:rsidRPr="00211B80">
              <w:rPr>
                <w:caps/>
                <w:spacing w:val="2"/>
                <w:sz w:val="28"/>
                <w:szCs w:val="28"/>
                <w:lang w:val="uk-UA"/>
              </w:rPr>
              <w:t xml:space="preserve">. . . . . . . . . . . . . . . . . . . . . . . . . . </w:t>
            </w:r>
            <w:r w:rsidR="00F15B2D" w:rsidRPr="00211B80">
              <w:rPr>
                <w:caps/>
                <w:spacing w:val="2"/>
                <w:sz w:val="28"/>
                <w:szCs w:val="28"/>
                <w:lang w:val="uk-UA"/>
              </w:rPr>
              <w:t xml:space="preserve">. . . . </w:t>
            </w:r>
            <w:r w:rsidR="00F15B2D">
              <w:rPr>
                <w:caps/>
                <w:spacing w:val="2"/>
                <w:sz w:val="28"/>
                <w:szCs w:val="28"/>
                <w:lang w:val="uk-UA"/>
              </w:rPr>
              <w:t>.</w:t>
            </w:r>
            <w:r w:rsidR="00F15B2D" w:rsidRPr="00211B80">
              <w:rPr>
                <w:caps/>
                <w:spacing w:val="2"/>
                <w:sz w:val="28"/>
                <w:szCs w:val="28"/>
                <w:lang w:val="uk-UA"/>
              </w:rPr>
              <w:t xml:space="preserve"> </w:t>
            </w:r>
          </w:p>
        </w:tc>
        <w:tc>
          <w:tcPr>
            <w:tcW w:w="567" w:type="dxa"/>
          </w:tcPr>
          <w:p w:rsidR="00723B40" w:rsidRDefault="00723B40" w:rsidP="003C5CF5">
            <w:pPr>
              <w:spacing w:line="360" w:lineRule="auto"/>
              <w:ind w:left="1" w:right="-190"/>
              <w:jc w:val="both"/>
              <w:rPr>
                <w:sz w:val="28"/>
                <w:szCs w:val="28"/>
                <w:lang w:val="uk-UA"/>
              </w:rPr>
            </w:pPr>
          </w:p>
          <w:p w:rsidR="00723B40" w:rsidRDefault="00723B40" w:rsidP="003C5CF5">
            <w:pPr>
              <w:spacing w:line="360" w:lineRule="auto"/>
              <w:ind w:left="1" w:right="-190"/>
              <w:jc w:val="both"/>
              <w:rPr>
                <w:sz w:val="28"/>
                <w:szCs w:val="28"/>
                <w:lang w:val="uk-UA"/>
              </w:rPr>
            </w:pPr>
          </w:p>
          <w:p w:rsidR="00723B40" w:rsidRDefault="002D027D" w:rsidP="003C5CF5">
            <w:pPr>
              <w:spacing w:line="360" w:lineRule="auto"/>
              <w:ind w:left="1" w:right="-190"/>
              <w:jc w:val="both"/>
              <w:rPr>
                <w:sz w:val="28"/>
                <w:szCs w:val="28"/>
                <w:lang w:val="uk-UA"/>
              </w:rPr>
            </w:pPr>
            <w:r>
              <w:rPr>
                <w:sz w:val="28"/>
                <w:szCs w:val="28"/>
                <w:lang w:val="uk-UA"/>
              </w:rPr>
              <w:t>9</w:t>
            </w:r>
            <w:r w:rsidR="00AF18C9">
              <w:rPr>
                <w:sz w:val="28"/>
                <w:szCs w:val="28"/>
                <w:lang w:val="uk-UA"/>
              </w:rPr>
              <w:t>5</w:t>
            </w:r>
          </w:p>
        </w:tc>
      </w:tr>
      <w:tr w:rsidR="00723B40" w:rsidTr="00EF6A75">
        <w:trPr>
          <w:trHeight w:val="139"/>
        </w:trPr>
        <w:tc>
          <w:tcPr>
            <w:tcW w:w="1554" w:type="dxa"/>
          </w:tcPr>
          <w:p w:rsidR="00723B40" w:rsidRDefault="00723B40" w:rsidP="00020E95">
            <w:pPr>
              <w:spacing w:line="360" w:lineRule="auto"/>
              <w:ind w:right="-190"/>
              <w:jc w:val="both"/>
              <w:rPr>
                <w:sz w:val="28"/>
                <w:szCs w:val="28"/>
                <w:lang w:val="uk-UA"/>
              </w:rPr>
            </w:pPr>
          </w:p>
        </w:tc>
        <w:tc>
          <w:tcPr>
            <w:tcW w:w="7343" w:type="dxa"/>
          </w:tcPr>
          <w:p w:rsidR="00723B40" w:rsidRDefault="00723B40" w:rsidP="003C5CF5">
            <w:pPr>
              <w:spacing w:line="360" w:lineRule="auto"/>
              <w:ind w:left="1"/>
              <w:jc w:val="both"/>
              <w:rPr>
                <w:caps/>
                <w:spacing w:val="2"/>
                <w:sz w:val="28"/>
                <w:szCs w:val="28"/>
                <w:lang w:val="uk-UA"/>
              </w:rPr>
            </w:pPr>
            <w:r>
              <w:rPr>
                <w:sz w:val="28"/>
                <w:szCs w:val="28"/>
                <w:lang w:val="uk-UA"/>
              </w:rPr>
              <w:t xml:space="preserve">5.4. </w:t>
            </w:r>
            <w:r w:rsidRPr="00211B80">
              <w:rPr>
                <w:sz w:val="28"/>
                <w:szCs w:val="28"/>
                <w:lang w:val="uk-UA"/>
              </w:rPr>
              <w:t xml:space="preserve">Результати порівняльного дослідження </w:t>
            </w:r>
            <w:r w:rsidR="00191564">
              <w:rPr>
                <w:sz w:val="28"/>
                <w:szCs w:val="28"/>
                <w:lang w:val="uk-UA"/>
              </w:rPr>
              <w:t>вимірювання жувального тиску</w:t>
            </w:r>
            <w:r w:rsidR="00820273">
              <w:rPr>
                <w:sz w:val="28"/>
                <w:szCs w:val="28"/>
                <w:lang w:val="uk-UA"/>
              </w:rPr>
              <w:t xml:space="preserve">  ЧЗПП</w:t>
            </w:r>
            <w:r w:rsidR="00CC60BD" w:rsidRPr="00211B80">
              <w:rPr>
                <w:caps/>
                <w:spacing w:val="2"/>
                <w:sz w:val="28"/>
                <w:szCs w:val="28"/>
                <w:lang w:val="uk-UA"/>
              </w:rPr>
              <w:t xml:space="preserve">. . . . . . . . </w:t>
            </w:r>
            <w:r w:rsidR="00191564" w:rsidRPr="00211B80">
              <w:rPr>
                <w:caps/>
                <w:spacing w:val="2"/>
                <w:sz w:val="28"/>
                <w:szCs w:val="28"/>
                <w:lang w:val="uk-UA"/>
              </w:rPr>
              <w:t>. . . . . . . . . . . . . . . . . . . . .</w:t>
            </w:r>
          </w:p>
          <w:p w:rsidR="00820273" w:rsidRPr="00820273" w:rsidRDefault="00820273" w:rsidP="00EF6A75">
            <w:pPr>
              <w:spacing w:line="360" w:lineRule="auto"/>
              <w:ind w:left="1"/>
              <w:jc w:val="both"/>
              <w:rPr>
                <w:caps/>
                <w:spacing w:val="2"/>
                <w:sz w:val="28"/>
                <w:szCs w:val="28"/>
                <w:lang w:val="uk-UA"/>
              </w:rPr>
            </w:pPr>
            <w:r w:rsidRPr="00820273">
              <w:rPr>
                <w:sz w:val="28"/>
                <w:szCs w:val="28"/>
                <w:lang w:val="uk-UA"/>
              </w:rPr>
              <w:t>5.5. Результати порівняльного дослідження числа корекцій ЧЗПП</w:t>
            </w:r>
            <w:r w:rsidRPr="00211B80">
              <w:rPr>
                <w:caps/>
                <w:spacing w:val="2"/>
                <w:sz w:val="28"/>
                <w:szCs w:val="28"/>
                <w:lang w:val="uk-UA"/>
              </w:rPr>
              <w:t xml:space="preserve">. . . . . . . . . . . . . . . . . . . . . . . . . . . . . . . . . . . . . . . . . .. </w:t>
            </w:r>
            <w:r>
              <w:rPr>
                <w:caps/>
                <w:spacing w:val="2"/>
                <w:sz w:val="28"/>
                <w:szCs w:val="28"/>
                <w:lang w:val="uk-UA"/>
              </w:rPr>
              <w:t xml:space="preserve">. . </w:t>
            </w:r>
          </w:p>
        </w:tc>
        <w:tc>
          <w:tcPr>
            <w:tcW w:w="567" w:type="dxa"/>
          </w:tcPr>
          <w:p w:rsidR="00723B40" w:rsidRDefault="00723B40" w:rsidP="003C5CF5">
            <w:pPr>
              <w:spacing w:line="360" w:lineRule="auto"/>
              <w:ind w:left="1" w:right="-190"/>
              <w:jc w:val="both"/>
              <w:rPr>
                <w:sz w:val="28"/>
                <w:szCs w:val="28"/>
                <w:lang w:val="uk-UA"/>
              </w:rPr>
            </w:pPr>
          </w:p>
          <w:p w:rsidR="00820273" w:rsidRDefault="00AF18C9" w:rsidP="00820273">
            <w:pPr>
              <w:spacing w:line="360" w:lineRule="auto"/>
              <w:ind w:left="1" w:right="-190"/>
              <w:jc w:val="both"/>
              <w:rPr>
                <w:sz w:val="28"/>
                <w:szCs w:val="28"/>
                <w:lang w:val="uk-UA"/>
              </w:rPr>
            </w:pPr>
            <w:r>
              <w:rPr>
                <w:sz w:val="28"/>
                <w:szCs w:val="28"/>
                <w:lang w:val="uk-UA"/>
              </w:rPr>
              <w:t>97</w:t>
            </w:r>
          </w:p>
          <w:p w:rsidR="00723B40" w:rsidRDefault="00723B40" w:rsidP="003C5CF5">
            <w:pPr>
              <w:spacing w:line="360" w:lineRule="auto"/>
              <w:ind w:left="1" w:right="-190"/>
              <w:jc w:val="both"/>
              <w:rPr>
                <w:sz w:val="28"/>
                <w:szCs w:val="28"/>
                <w:lang w:val="uk-UA"/>
              </w:rPr>
            </w:pPr>
          </w:p>
          <w:p w:rsidR="00820273" w:rsidRDefault="00820273" w:rsidP="00820273">
            <w:pPr>
              <w:spacing w:line="360" w:lineRule="auto"/>
              <w:ind w:left="1" w:right="-190"/>
              <w:jc w:val="both"/>
              <w:rPr>
                <w:sz w:val="28"/>
                <w:szCs w:val="28"/>
                <w:lang w:val="uk-UA"/>
              </w:rPr>
            </w:pPr>
            <w:r>
              <w:rPr>
                <w:sz w:val="28"/>
                <w:szCs w:val="28"/>
                <w:lang w:val="uk-UA"/>
              </w:rPr>
              <w:t>10</w:t>
            </w:r>
            <w:r w:rsidR="00AF18C9">
              <w:rPr>
                <w:sz w:val="28"/>
                <w:szCs w:val="28"/>
                <w:lang w:val="uk-UA"/>
              </w:rPr>
              <w:t>1</w:t>
            </w:r>
          </w:p>
        </w:tc>
      </w:tr>
      <w:tr w:rsidR="00723B40" w:rsidTr="00EF6A75">
        <w:trPr>
          <w:trHeight w:val="139"/>
        </w:trPr>
        <w:tc>
          <w:tcPr>
            <w:tcW w:w="1554" w:type="dxa"/>
          </w:tcPr>
          <w:p w:rsidR="00723B40" w:rsidRDefault="00723B40" w:rsidP="00020E95">
            <w:pPr>
              <w:spacing w:line="360" w:lineRule="auto"/>
              <w:ind w:right="-190"/>
              <w:jc w:val="both"/>
              <w:rPr>
                <w:sz w:val="28"/>
                <w:szCs w:val="28"/>
                <w:lang w:val="uk-UA"/>
              </w:rPr>
            </w:pPr>
          </w:p>
        </w:tc>
        <w:tc>
          <w:tcPr>
            <w:tcW w:w="7343" w:type="dxa"/>
          </w:tcPr>
          <w:p w:rsidR="00723B40" w:rsidRDefault="00723B40" w:rsidP="00EF6A75">
            <w:pPr>
              <w:spacing w:line="360" w:lineRule="auto"/>
              <w:ind w:left="1"/>
              <w:jc w:val="both"/>
              <w:rPr>
                <w:sz w:val="28"/>
                <w:szCs w:val="28"/>
                <w:lang w:val="uk-UA"/>
              </w:rPr>
            </w:pPr>
            <w:r>
              <w:rPr>
                <w:sz w:val="28"/>
                <w:szCs w:val="28"/>
                <w:lang w:val="uk-UA"/>
              </w:rPr>
              <w:t>5.</w:t>
            </w:r>
            <w:r w:rsidR="00820273">
              <w:rPr>
                <w:sz w:val="28"/>
                <w:szCs w:val="28"/>
                <w:lang w:val="uk-UA"/>
              </w:rPr>
              <w:t>6</w:t>
            </w:r>
            <w:r>
              <w:rPr>
                <w:sz w:val="28"/>
                <w:szCs w:val="28"/>
                <w:lang w:val="uk-UA"/>
              </w:rPr>
              <w:t xml:space="preserve">. </w:t>
            </w:r>
            <w:r w:rsidRPr="00211B80">
              <w:rPr>
                <w:sz w:val="28"/>
                <w:szCs w:val="28"/>
                <w:lang w:val="uk-UA"/>
              </w:rPr>
              <w:t xml:space="preserve">Результати порівняльного дослідження функції ковтання пробою за </w:t>
            </w:r>
            <w:proofErr w:type="spellStart"/>
            <w:r w:rsidRPr="00211B80">
              <w:rPr>
                <w:sz w:val="28"/>
                <w:szCs w:val="28"/>
                <w:lang w:val="uk-UA"/>
              </w:rPr>
              <w:t>Редіновим</w:t>
            </w:r>
            <w:proofErr w:type="spellEnd"/>
            <w:r w:rsidR="00CC60BD" w:rsidRPr="00211B80">
              <w:rPr>
                <w:caps/>
                <w:spacing w:val="2"/>
                <w:sz w:val="28"/>
                <w:szCs w:val="28"/>
                <w:lang w:val="uk-UA"/>
              </w:rPr>
              <w:t xml:space="preserve">. . . . . . . . . . . . . . . . . . . . . . . . </w:t>
            </w:r>
          </w:p>
        </w:tc>
        <w:tc>
          <w:tcPr>
            <w:tcW w:w="567" w:type="dxa"/>
          </w:tcPr>
          <w:p w:rsidR="00723B40" w:rsidRDefault="00723B40" w:rsidP="003C5CF5">
            <w:pPr>
              <w:spacing w:line="360" w:lineRule="auto"/>
              <w:ind w:left="1" w:right="-190"/>
              <w:jc w:val="both"/>
              <w:rPr>
                <w:sz w:val="28"/>
                <w:szCs w:val="28"/>
                <w:lang w:val="uk-UA"/>
              </w:rPr>
            </w:pPr>
          </w:p>
          <w:p w:rsidR="00723B40" w:rsidRDefault="00820273" w:rsidP="003C5CF5">
            <w:pPr>
              <w:spacing w:line="360" w:lineRule="auto"/>
              <w:ind w:left="1" w:right="-190"/>
              <w:jc w:val="both"/>
              <w:rPr>
                <w:sz w:val="28"/>
                <w:szCs w:val="28"/>
                <w:lang w:val="uk-UA"/>
              </w:rPr>
            </w:pPr>
            <w:r>
              <w:rPr>
                <w:sz w:val="28"/>
                <w:szCs w:val="28"/>
                <w:lang w:val="uk-UA"/>
              </w:rPr>
              <w:t>10</w:t>
            </w:r>
            <w:r w:rsidR="00AF18C9">
              <w:rPr>
                <w:sz w:val="28"/>
                <w:szCs w:val="28"/>
                <w:lang w:val="uk-UA"/>
              </w:rPr>
              <w:t>2</w:t>
            </w:r>
          </w:p>
        </w:tc>
      </w:tr>
      <w:tr w:rsidR="00723B40" w:rsidTr="00EF6A75">
        <w:trPr>
          <w:trHeight w:val="139"/>
        </w:trPr>
        <w:tc>
          <w:tcPr>
            <w:tcW w:w="8897" w:type="dxa"/>
            <w:gridSpan w:val="2"/>
          </w:tcPr>
          <w:p w:rsidR="00723B40" w:rsidRDefault="00723B40" w:rsidP="00723B40">
            <w:pPr>
              <w:spacing w:line="360" w:lineRule="auto"/>
              <w:ind w:left="438" w:hanging="438"/>
              <w:jc w:val="both"/>
              <w:rPr>
                <w:sz w:val="28"/>
                <w:szCs w:val="28"/>
                <w:lang w:val="uk-UA"/>
              </w:rPr>
            </w:pPr>
            <w:r w:rsidRPr="00211B80">
              <w:rPr>
                <w:caps/>
                <w:spacing w:val="-2"/>
                <w:sz w:val="28"/>
                <w:szCs w:val="28"/>
                <w:lang w:val="uk-UA"/>
              </w:rPr>
              <w:t>АНАЛІЗ І узагальнення результатів дослідження</w:t>
            </w:r>
            <w:r w:rsidR="00CC60BD" w:rsidRPr="00211B80">
              <w:rPr>
                <w:caps/>
                <w:spacing w:val="2"/>
                <w:sz w:val="28"/>
                <w:szCs w:val="28"/>
                <w:lang w:val="uk-UA"/>
              </w:rPr>
              <w:t xml:space="preserve">. . . . . . </w:t>
            </w:r>
            <w:r w:rsidR="00EF6A75">
              <w:rPr>
                <w:caps/>
                <w:spacing w:val="2"/>
                <w:sz w:val="28"/>
                <w:szCs w:val="28"/>
                <w:lang w:val="uk-UA"/>
              </w:rPr>
              <w:t>. . .</w:t>
            </w:r>
          </w:p>
        </w:tc>
        <w:tc>
          <w:tcPr>
            <w:tcW w:w="567" w:type="dxa"/>
          </w:tcPr>
          <w:p w:rsidR="00723B40" w:rsidRDefault="002D027D" w:rsidP="00020E95">
            <w:pPr>
              <w:spacing w:line="360" w:lineRule="auto"/>
              <w:ind w:right="-190"/>
              <w:jc w:val="both"/>
              <w:rPr>
                <w:sz w:val="28"/>
                <w:szCs w:val="28"/>
                <w:lang w:val="uk-UA"/>
              </w:rPr>
            </w:pPr>
            <w:r>
              <w:rPr>
                <w:sz w:val="28"/>
                <w:szCs w:val="28"/>
                <w:lang w:val="uk-UA"/>
              </w:rPr>
              <w:t>10</w:t>
            </w:r>
            <w:r w:rsidR="00AF18C9">
              <w:rPr>
                <w:sz w:val="28"/>
                <w:szCs w:val="28"/>
                <w:lang w:val="uk-UA"/>
              </w:rPr>
              <w:t>4</w:t>
            </w:r>
          </w:p>
        </w:tc>
      </w:tr>
      <w:tr w:rsidR="00723B40" w:rsidTr="00EF6A75">
        <w:trPr>
          <w:trHeight w:val="139"/>
        </w:trPr>
        <w:tc>
          <w:tcPr>
            <w:tcW w:w="8897" w:type="dxa"/>
            <w:gridSpan w:val="2"/>
          </w:tcPr>
          <w:p w:rsidR="00723B40" w:rsidRDefault="00723B40" w:rsidP="00723B40">
            <w:pPr>
              <w:spacing w:line="360" w:lineRule="auto"/>
              <w:ind w:left="438" w:hanging="438"/>
              <w:jc w:val="both"/>
              <w:rPr>
                <w:sz w:val="28"/>
                <w:szCs w:val="28"/>
                <w:lang w:val="uk-UA"/>
              </w:rPr>
            </w:pPr>
            <w:r w:rsidRPr="00211B80">
              <w:rPr>
                <w:caps/>
                <w:spacing w:val="-2"/>
                <w:sz w:val="28"/>
                <w:szCs w:val="28"/>
                <w:lang w:val="uk-UA"/>
              </w:rPr>
              <w:t>Висновки</w:t>
            </w:r>
            <w:r w:rsidR="00CC60BD" w:rsidRPr="00211B80">
              <w:rPr>
                <w:caps/>
                <w:spacing w:val="2"/>
                <w:sz w:val="28"/>
                <w:szCs w:val="28"/>
                <w:lang w:val="uk-UA"/>
              </w:rPr>
              <w:t xml:space="preserve">. . . . . . . . . . . . . . . . . . . . . . . . . . . . . . . . . . . . . . . . . . . . . . . . </w:t>
            </w:r>
            <w:r w:rsidR="00EF6A75">
              <w:rPr>
                <w:caps/>
                <w:spacing w:val="2"/>
                <w:sz w:val="28"/>
                <w:szCs w:val="28"/>
                <w:lang w:val="uk-UA"/>
              </w:rPr>
              <w:t>. .</w:t>
            </w:r>
          </w:p>
        </w:tc>
        <w:tc>
          <w:tcPr>
            <w:tcW w:w="567" w:type="dxa"/>
          </w:tcPr>
          <w:p w:rsidR="00723B40" w:rsidRDefault="00723B40" w:rsidP="00AF18C9">
            <w:pPr>
              <w:spacing w:line="360" w:lineRule="auto"/>
              <w:ind w:right="-190"/>
              <w:jc w:val="both"/>
              <w:rPr>
                <w:sz w:val="28"/>
                <w:szCs w:val="28"/>
                <w:lang w:val="uk-UA"/>
              </w:rPr>
            </w:pPr>
            <w:r>
              <w:rPr>
                <w:sz w:val="28"/>
                <w:szCs w:val="28"/>
                <w:lang w:val="uk-UA"/>
              </w:rPr>
              <w:t>1</w:t>
            </w:r>
            <w:r w:rsidR="002D027D">
              <w:rPr>
                <w:sz w:val="28"/>
                <w:szCs w:val="28"/>
                <w:lang w:val="uk-UA"/>
              </w:rPr>
              <w:t>1</w:t>
            </w:r>
            <w:r w:rsidR="00AF18C9">
              <w:rPr>
                <w:sz w:val="28"/>
                <w:szCs w:val="28"/>
                <w:lang w:val="uk-UA"/>
              </w:rPr>
              <w:t>1</w:t>
            </w:r>
          </w:p>
        </w:tc>
      </w:tr>
      <w:tr w:rsidR="00723B40" w:rsidTr="00EF6A75">
        <w:trPr>
          <w:trHeight w:val="139"/>
        </w:trPr>
        <w:tc>
          <w:tcPr>
            <w:tcW w:w="8897" w:type="dxa"/>
            <w:gridSpan w:val="2"/>
          </w:tcPr>
          <w:p w:rsidR="00723B40" w:rsidRDefault="00723B40" w:rsidP="00723B40">
            <w:pPr>
              <w:spacing w:line="360" w:lineRule="auto"/>
              <w:ind w:left="438" w:hanging="516"/>
              <w:jc w:val="both"/>
              <w:rPr>
                <w:sz w:val="28"/>
                <w:szCs w:val="28"/>
                <w:lang w:val="uk-UA"/>
              </w:rPr>
            </w:pPr>
            <w:r w:rsidRPr="00211B80">
              <w:rPr>
                <w:caps/>
                <w:spacing w:val="-2"/>
                <w:sz w:val="28"/>
                <w:szCs w:val="28"/>
                <w:lang w:val="uk-UA"/>
              </w:rPr>
              <w:t>практичні РЕКОМЕНДАЦІЇ</w:t>
            </w:r>
            <w:r w:rsidR="00CC60BD" w:rsidRPr="00211B80">
              <w:rPr>
                <w:caps/>
                <w:spacing w:val="2"/>
                <w:sz w:val="28"/>
                <w:szCs w:val="28"/>
                <w:lang w:val="uk-UA"/>
              </w:rPr>
              <w:t>. . . . . . . . . . . . . . . . . . . .</w:t>
            </w:r>
            <w:r w:rsidR="00EF6A75">
              <w:rPr>
                <w:caps/>
                <w:spacing w:val="2"/>
                <w:sz w:val="28"/>
                <w:szCs w:val="28"/>
                <w:lang w:val="uk-UA"/>
              </w:rPr>
              <w:t xml:space="preserve"> . . . . . . . . . . . . . . .</w:t>
            </w:r>
          </w:p>
        </w:tc>
        <w:tc>
          <w:tcPr>
            <w:tcW w:w="567" w:type="dxa"/>
          </w:tcPr>
          <w:p w:rsidR="00723B40" w:rsidRDefault="00723B40" w:rsidP="002D027D">
            <w:pPr>
              <w:spacing w:line="360" w:lineRule="auto"/>
              <w:ind w:right="-190"/>
              <w:jc w:val="both"/>
              <w:rPr>
                <w:sz w:val="28"/>
                <w:szCs w:val="28"/>
                <w:lang w:val="uk-UA"/>
              </w:rPr>
            </w:pPr>
            <w:r>
              <w:rPr>
                <w:sz w:val="28"/>
                <w:szCs w:val="28"/>
                <w:lang w:val="uk-UA"/>
              </w:rPr>
              <w:t>1</w:t>
            </w:r>
            <w:r w:rsidR="002D027D">
              <w:rPr>
                <w:sz w:val="28"/>
                <w:szCs w:val="28"/>
                <w:lang w:val="uk-UA"/>
              </w:rPr>
              <w:t>1</w:t>
            </w:r>
            <w:r w:rsidR="00AF18C9">
              <w:rPr>
                <w:sz w:val="28"/>
                <w:szCs w:val="28"/>
                <w:lang w:val="uk-UA"/>
              </w:rPr>
              <w:t>3</w:t>
            </w:r>
          </w:p>
        </w:tc>
      </w:tr>
      <w:tr w:rsidR="00723B40" w:rsidTr="00EF6A75">
        <w:trPr>
          <w:trHeight w:val="139"/>
        </w:trPr>
        <w:tc>
          <w:tcPr>
            <w:tcW w:w="8897" w:type="dxa"/>
            <w:gridSpan w:val="2"/>
          </w:tcPr>
          <w:p w:rsidR="00723B40" w:rsidRDefault="00723B40" w:rsidP="00723B40">
            <w:pPr>
              <w:spacing w:line="360" w:lineRule="auto"/>
              <w:ind w:left="438" w:hanging="516"/>
              <w:jc w:val="both"/>
              <w:rPr>
                <w:sz w:val="28"/>
                <w:szCs w:val="28"/>
                <w:lang w:val="uk-UA"/>
              </w:rPr>
            </w:pPr>
            <w:r w:rsidRPr="00211B80">
              <w:rPr>
                <w:caps/>
                <w:spacing w:val="-2"/>
                <w:sz w:val="28"/>
                <w:szCs w:val="28"/>
                <w:lang w:val="uk-UA"/>
              </w:rPr>
              <w:t>Список літератури</w:t>
            </w:r>
            <w:r w:rsidR="00CC60BD" w:rsidRPr="00211B80">
              <w:rPr>
                <w:caps/>
                <w:spacing w:val="2"/>
                <w:sz w:val="28"/>
                <w:szCs w:val="28"/>
                <w:lang w:val="uk-UA"/>
              </w:rPr>
              <w:t xml:space="preserve">. . . . . . . . . . . . . . . . . . . . . . . . . . . . . . . . . . . . . . </w:t>
            </w:r>
            <w:r w:rsidR="00EF6A75">
              <w:rPr>
                <w:caps/>
                <w:spacing w:val="2"/>
                <w:sz w:val="28"/>
                <w:szCs w:val="28"/>
                <w:lang w:val="uk-UA"/>
              </w:rPr>
              <w:t>. . .</w:t>
            </w:r>
          </w:p>
        </w:tc>
        <w:tc>
          <w:tcPr>
            <w:tcW w:w="567" w:type="dxa"/>
          </w:tcPr>
          <w:p w:rsidR="00723B40" w:rsidRDefault="00723B40" w:rsidP="002D027D">
            <w:pPr>
              <w:spacing w:line="360" w:lineRule="auto"/>
              <w:ind w:right="-190"/>
              <w:jc w:val="both"/>
              <w:rPr>
                <w:sz w:val="28"/>
                <w:szCs w:val="28"/>
                <w:lang w:val="uk-UA"/>
              </w:rPr>
            </w:pPr>
            <w:r>
              <w:rPr>
                <w:sz w:val="28"/>
                <w:szCs w:val="28"/>
                <w:lang w:val="uk-UA"/>
              </w:rPr>
              <w:t>11</w:t>
            </w:r>
            <w:r w:rsidR="00AF18C9">
              <w:rPr>
                <w:sz w:val="28"/>
                <w:szCs w:val="28"/>
                <w:lang w:val="uk-UA"/>
              </w:rPr>
              <w:t>4</w:t>
            </w:r>
          </w:p>
        </w:tc>
      </w:tr>
      <w:tr w:rsidR="00723B40" w:rsidTr="00EF6A75">
        <w:trPr>
          <w:trHeight w:val="139"/>
        </w:trPr>
        <w:tc>
          <w:tcPr>
            <w:tcW w:w="8897" w:type="dxa"/>
            <w:gridSpan w:val="2"/>
          </w:tcPr>
          <w:p w:rsidR="00723B40" w:rsidRDefault="00723B40" w:rsidP="00723B40">
            <w:pPr>
              <w:spacing w:line="360" w:lineRule="auto"/>
              <w:ind w:left="438" w:hanging="516"/>
              <w:jc w:val="both"/>
              <w:rPr>
                <w:sz w:val="28"/>
                <w:szCs w:val="28"/>
                <w:lang w:val="uk-UA"/>
              </w:rPr>
            </w:pPr>
            <w:r w:rsidRPr="00211B80">
              <w:rPr>
                <w:caps/>
                <w:spacing w:val="-2"/>
                <w:sz w:val="28"/>
                <w:szCs w:val="28"/>
                <w:lang w:val="uk-UA"/>
              </w:rPr>
              <w:t>Додатки</w:t>
            </w:r>
            <w:r w:rsidR="00CC60BD" w:rsidRPr="00211B80">
              <w:rPr>
                <w:caps/>
                <w:spacing w:val="2"/>
                <w:sz w:val="28"/>
                <w:szCs w:val="28"/>
                <w:lang w:val="uk-UA"/>
              </w:rPr>
              <w:t>. . . . . . . . . . . . . . . . . . . . . . . . . . . . . . . . . . . . . .</w:t>
            </w:r>
            <w:r w:rsidR="00EF6A75">
              <w:rPr>
                <w:caps/>
                <w:spacing w:val="2"/>
                <w:sz w:val="28"/>
                <w:szCs w:val="28"/>
                <w:lang w:val="uk-UA"/>
              </w:rPr>
              <w:t xml:space="preserve"> . . . . . . . . . . . . . . </w:t>
            </w:r>
          </w:p>
        </w:tc>
        <w:tc>
          <w:tcPr>
            <w:tcW w:w="567" w:type="dxa"/>
          </w:tcPr>
          <w:p w:rsidR="00723B40" w:rsidRPr="008820B3" w:rsidRDefault="00723B40" w:rsidP="002D027D">
            <w:pPr>
              <w:spacing w:line="360" w:lineRule="auto"/>
              <w:ind w:right="-190"/>
              <w:jc w:val="both"/>
              <w:rPr>
                <w:sz w:val="28"/>
                <w:szCs w:val="28"/>
                <w:lang w:val="en-US"/>
              </w:rPr>
            </w:pPr>
            <w:r>
              <w:rPr>
                <w:sz w:val="28"/>
                <w:szCs w:val="28"/>
                <w:lang w:val="uk-UA"/>
              </w:rPr>
              <w:t>1</w:t>
            </w:r>
            <w:r w:rsidR="002D027D">
              <w:rPr>
                <w:sz w:val="28"/>
                <w:szCs w:val="28"/>
                <w:lang w:val="uk-UA"/>
              </w:rPr>
              <w:t>3</w:t>
            </w:r>
            <w:r w:rsidR="008820B3">
              <w:rPr>
                <w:sz w:val="28"/>
                <w:szCs w:val="28"/>
                <w:lang w:val="en-US"/>
              </w:rPr>
              <w:t>5</w:t>
            </w:r>
          </w:p>
        </w:tc>
      </w:tr>
    </w:tbl>
    <w:p w:rsidR="00CC60BD" w:rsidRDefault="00CC60BD" w:rsidP="00020E95">
      <w:pPr>
        <w:pStyle w:val="a3"/>
        <w:jc w:val="left"/>
        <w:rPr>
          <w:caps/>
          <w:spacing w:val="-10"/>
          <w:szCs w:val="28"/>
          <w:lang w:val="uk-UA"/>
        </w:rPr>
      </w:pPr>
    </w:p>
    <w:p w:rsidR="00F15B2D" w:rsidRDefault="00F15B2D" w:rsidP="00020E95">
      <w:pPr>
        <w:pStyle w:val="a3"/>
        <w:jc w:val="left"/>
        <w:rPr>
          <w:caps/>
          <w:spacing w:val="-10"/>
          <w:szCs w:val="28"/>
          <w:lang w:val="uk-UA"/>
        </w:rPr>
      </w:pPr>
    </w:p>
    <w:p w:rsidR="00F15B2D" w:rsidRDefault="00F15B2D" w:rsidP="00020E95">
      <w:pPr>
        <w:pStyle w:val="a3"/>
        <w:jc w:val="left"/>
        <w:rPr>
          <w:caps/>
          <w:spacing w:val="-10"/>
          <w:szCs w:val="28"/>
          <w:lang w:val="uk-UA"/>
        </w:rPr>
      </w:pPr>
    </w:p>
    <w:p w:rsidR="00F15B2D" w:rsidRDefault="00F15B2D" w:rsidP="00020E95">
      <w:pPr>
        <w:pStyle w:val="a3"/>
        <w:jc w:val="left"/>
        <w:rPr>
          <w:caps/>
          <w:spacing w:val="-10"/>
          <w:szCs w:val="28"/>
          <w:lang w:val="uk-UA"/>
        </w:rPr>
      </w:pPr>
    </w:p>
    <w:p w:rsidR="00EF6A75" w:rsidRDefault="00EF6A75" w:rsidP="00020E95">
      <w:pPr>
        <w:pStyle w:val="a3"/>
        <w:jc w:val="left"/>
        <w:rPr>
          <w:caps/>
          <w:spacing w:val="-10"/>
          <w:szCs w:val="28"/>
          <w:lang w:val="uk-UA"/>
        </w:rPr>
      </w:pPr>
    </w:p>
    <w:p w:rsidR="00EF6A75" w:rsidRDefault="00EF6A75" w:rsidP="00020E95">
      <w:pPr>
        <w:pStyle w:val="a3"/>
        <w:jc w:val="left"/>
        <w:rPr>
          <w:caps/>
          <w:spacing w:val="-10"/>
          <w:szCs w:val="28"/>
          <w:lang w:val="uk-UA"/>
        </w:rPr>
      </w:pPr>
    </w:p>
    <w:p w:rsidR="00EF6A75" w:rsidRDefault="00EF6A75" w:rsidP="00020E95">
      <w:pPr>
        <w:pStyle w:val="a3"/>
        <w:jc w:val="left"/>
        <w:rPr>
          <w:caps/>
          <w:spacing w:val="-10"/>
          <w:szCs w:val="28"/>
          <w:lang w:val="uk-UA"/>
        </w:rPr>
      </w:pPr>
    </w:p>
    <w:p w:rsidR="00EF6A75" w:rsidRDefault="00EF6A75" w:rsidP="00020E95">
      <w:pPr>
        <w:pStyle w:val="a3"/>
        <w:jc w:val="left"/>
        <w:rPr>
          <w:caps/>
          <w:spacing w:val="-10"/>
          <w:szCs w:val="28"/>
          <w:lang w:val="uk-UA"/>
        </w:rPr>
      </w:pPr>
    </w:p>
    <w:p w:rsidR="00EF6A75" w:rsidRPr="00BE3A9A" w:rsidRDefault="00EF6A75" w:rsidP="00020E95">
      <w:pPr>
        <w:pStyle w:val="a3"/>
        <w:jc w:val="left"/>
        <w:rPr>
          <w:caps/>
          <w:spacing w:val="-10"/>
          <w:szCs w:val="28"/>
          <w:lang w:val="uk-UA"/>
        </w:rPr>
      </w:pPr>
    </w:p>
    <w:p w:rsidR="00BD78B6" w:rsidRDefault="00BD78B6" w:rsidP="00772FAE">
      <w:pPr>
        <w:pStyle w:val="a3"/>
        <w:spacing w:line="360" w:lineRule="auto"/>
        <w:ind w:firstLine="142"/>
        <w:rPr>
          <w:b/>
          <w:caps/>
          <w:spacing w:val="2"/>
          <w:szCs w:val="28"/>
          <w:lang w:val="uk-UA"/>
        </w:rPr>
      </w:pPr>
      <w:r w:rsidRPr="00BE3A9A">
        <w:rPr>
          <w:b/>
          <w:caps/>
          <w:spacing w:val="2"/>
          <w:szCs w:val="28"/>
          <w:lang w:val="uk-UA"/>
        </w:rPr>
        <w:lastRenderedPageBreak/>
        <w:t>Перелік скорочень та позначень</w:t>
      </w:r>
    </w:p>
    <w:p w:rsidR="007C1457" w:rsidRPr="00BE3A9A" w:rsidRDefault="007C1457" w:rsidP="00772FAE">
      <w:pPr>
        <w:pStyle w:val="a3"/>
        <w:spacing w:line="360" w:lineRule="auto"/>
        <w:ind w:firstLine="142"/>
        <w:rPr>
          <w:b/>
          <w:caps/>
          <w:spacing w:val="0"/>
          <w:szCs w:val="28"/>
          <w:lang w:val="uk-UA"/>
        </w:rPr>
      </w:pPr>
    </w:p>
    <w:tbl>
      <w:tblPr>
        <w:tblW w:w="9434" w:type="dxa"/>
        <w:tblInd w:w="30" w:type="dxa"/>
        <w:tblLayout w:type="fixed"/>
        <w:tblLook w:val="0000"/>
      </w:tblPr>
      <w:tblGrid>
        <w:gridCol w:w="1338"/>
        <w:gridCol w:w="360"/>
        <w:gridCol w:w="7736"/>
      </w:tblGrid>
      <w:tr w:rsidR="00F15B2D" w:rsidRPr="00BE3A9A" w:rsidTr="007C1457">
        <w:trPr>
          <w:trHeight w:val="227"/>
        </w:trPr>
        <w:tc>
          <w:tcPr>
            <w:tcW w:w="1338" w:type="dxa"/>
            <w:vAlign w:val="center"/>
          </w:tcPr>
          <w:p w:rsidR="00F15B2D" w:rsidRPr="00BE3A9A" w:rsidRDefault="00F15B2D" w:rsidP="0084446C">
            <w:pPr>
              <w:pStyle w:val="6"/>
              <w:spacing w:before="0" w:after="0"/>
              <w:rPr>
                <w:rFonts w:ascii="Times New Roman" w:hAnsi="Times New Roman"/>
                <w:b w:val="0"/>
                <w:caps/>
                <w:spacing w:val="6"/>
                <w:sz w:val="28"/>
                <w:szCs w:val="28"/>
                <w:lang w:val="uk-UA"/>
              </w:rPr>
            </w:pPr>
            <w:r w:rsidRPr="00BE3A9A">
              <w:rPr>
                <w:rFonts w:ascii="Times New Roman" w:hAnsi="Times New Roman"/>
                <w:b w:val="0"/>
                <w:caps/>
                <w:spacing w:val="6"/>
                <w:sz w:val="28"/>
                <w:szCs w:val="28"/>
                <w:lang w:val="uk-UA"/>
              </w:rPr>
              <w:t>ISO</w:t>
            </w:r>
          </w:p>
        </w:tc>
        <w:tc>
          <w:tcPr>
            <w:tcW w:w="360" w:type="dxa"/>
            <w:vAlign w:val="center"/>
          </w:tcPr>
          <w:p w:rsidR="00F15B2D" w:rsidRPr="00BE3A9A" w:rsidRDefault="00F15B2D" w:rsidP="0084446C">
            <w:pPr>
              <w:rPr>
                <w:lang w:val="uk-UA"/>
              </w:rPr>
            </w:pPr>
            <w:r w:rsidRPr="00BE3A9A">
              <w:rPr>
                <w:snapToGrid w:val="0"/>
                <w:sz w:val="28"/>
                <w:szCs w:val="28"/>
                <w:lang w:val="uk-UA"/>
              </w:rPr>
              <w:t>–</w:t>
            </w:r>
          </w:p>
        </w:tc>
        <w:tc>
          <w:tcPr>
            <w:tcW w:w="7736" w:type="dxa"/>
            <w:vAlign w:val="center"/>
          </w:tcPr>
          <w:p w:rsidR="00F15B2D" w:rsidRPr="00BE3A9A" w:rsidRDefault="00F15B2D" w:rsidP="0084446C">
            <w:pPr>
              <w:pStyle w:val="6"/>
              <w:spacing w:before="0" w:after="0"/>
              <w:rPr>
                <w:rFonts w:ascii="Times New Roman" w:hAnsi="Times New Roman"/>
                <w:b w:val="0"/>
                <w:spacing w:val="-2"/>
                <w:sz w:val="28"/>
                <w:szCs w:val="28"/>
                <w:lang w:val="uk-UA"/>
              </w:rPr>
            </w:pPr>
            <w:r w:rsidRPr="00BE3A9A">
              <w:rPr>
                <w:rFonts w:ascii="Times New Roman" w:hAnsi="Times New Roman"/>
                <w:b w:val="0"/>
                <w:spacing w:val="-2"/>
                <w:sz w:val="28"/>
                <w:szCs w:val="28"/>
                <w:lang w:val="uk-UA"/>
              </w:rPr>
              <w:t>міжнародний стандарт якості</w:t>
            </w:r>
          </w:p>
        </w:tc>
      </w:tr>
      <w:tr w:rsidR="00F15B2D" w:rsidRPr="00BE3A9A" w:rsidTr="007C1457">
        <w:trPr>
          <w:trHeight w:val="227"/>
        </w:trPr>
        <w:tc>
          <w:tcPr>
            <w:tcW w:w="1338" w:type="dxa"/>
            <w:vAlign w:val="center"/>
          </w:tcPr>
          <w:p w:rsidR="00F15B2D" w:rsidRPr="00BE3A9A" w:rsidRDefault="00F15B2D" w:rsidP="0084446C">
            <w:pPr>
              <w:spacing w:line="360" w:lineRule="auto"/>
              <w:rPr>
                <w:spacing w:val="-6"/>
                <w:sz w:val="28"/>
                <w:szCs w:val="28"/>
                <w:lang w:val="uk-UA"/>
              </w:rPr>
            </w:pPr>
            <w:r w:rsidRPr="00BE3A9A">
              <w:rPr>
                <w:spacing w:val="-6"/>
                <w:sz w:val="28"/>
                <w:szCs w:val="28"/>
                <w:lang w:val="uk-UA"/>
              </w:rPr>
              <w:t>БА</w:t>
            </w:r>
          </w:p>
        </w:tc>
        <w:tc>
          <w:tcPr>
            <w:tcW w:w="360" w:type="dxa"/>
            <w:vAlign w:val="center"/>
          </w:tcPr>
          <w:p w:rsidR="00F15B2D" w:rsidRPr="00BE3A9A" w:rsidRDefault="00F15B2D" w:rsidP="0084446C">
            <w:pPr>
              <w:rPr>
                <w:lang w:val="uk-UA"/>
              </w:rPr>
            </w:pPr>
            <w:r w:rsidRPr="00BE3A9A">
              <w:rPr>
                <w:snapToGrid w:val="0"/>
                <w:sz w:val="28"/>
                <w:szCs w:val="28"/>
                <w:lang w:val="uk-UA"/>
              </w:rPr>
              <w:t>–</w:t>
            </w:r>
          </w:p>
        </w:tc>
        <w:tc>
          <w:tcPr>
            <w:tcW w:w="7736" w:type="dxa"/>
            <w:vAlign w:val="center"/>
          </w:tcPr>
          <w:p w:rsidR="00F15B2D" w:rsidRPr="00BE3A9A" w:rsidRDefault="00F15B2D" w:rsidP="0084446C">
            <w:pPr>
              <w:spacing w:line="360" w:lineRule="auto"/>
              <w:rPr>
                <w:spacing w:val="-2"/>
                <w:sz w:val="28"/>
                <w:szCs w:val="28"/>
                <w:lang w:val="uk-UA"/>
              </w:rPr>
            </w:pPr>
            <w:r w:rsidRPr="00BE3A9A">
              <w:rPr>
                <w:spacing w:val="-2"/>
                <w:sz w:val="28"/>
                <w:szCs w:val="28"/>
                <w:lang w:val="uk-UA"/>
              </w:rPr>
              <w:t>акриловий базис</w:t>
            </w:r>
          </w:p>
        </w:tc>
      </w:tr>
      <w:tr w:rsidR="00F15B2D" w:rsidRPr="00BE3A9A" w:rsidTr="007C1457">
        <w:trPr>
          <w:trHeight w:val="227"/>
        </w:trPr>
        <w:tc>
          <w:tcPr>
            <w:tcW w:w="1338" w:type="dxa"/>
            <w:vAlign w:val="center"/>
          </w:tcPr>
          <w:p w:rsidR="00F15B2D" w:rsidRPr="00BE3A9A" w:rsidRDefault="00F15B2D" w:rsidP="0084446C">
            <w:pPr>
              <w:spacing w:line="360" w:lineRule="auto"/>
              <w:rPr>
                <w:spacing w:val="-6"/>
                <w:sz w:val="28"/>
                <w:szCs w:val="28"/>
                <w:lang w:val="uk-UA"/>
              </w:rPr>
            </w:pPr>
            <w:r w:rsidRPr="00BE3A9A">
              <w:rPr>
                <w:spacing w:val="-6"/>
                <w:sz w:val="28"/>
                <w:szCs w:val="28"/>
                <w:lang w:val="uk-UA"/>
              </w:rPr>
              <w:t>ДЗР</w:t>
            </w:r>
          </w:p>
        </w:tc>
        <w:tc>
          <w:tcPr>
            <w:tcW w:w="360" w:type="dxa"/>
            <w:vAlign w:val="center"/>
          </w:tcPr>
          <w:p w:rsidR="00F15B2D" w:rsidRPr="00BE3A9A" w:rsidRDefault="00F15B2D" w:rsidP="0084446C">
            <w:pPr>
              <w:rPr>
                <w:lang w:val="uk-UA"/>
              </w:rPr>
            </w:pPr>
            <w:r w:rsidRPr="00BE3A9A">
              <w:rPr>
                <w:snapToGrid w:val="0"/>
                <w:sz w:val="28"/>
                <w:szCs w:val="28"/>
                <w:lang w:val="uk-UA"/>
              </w:rPr>
              <w:t>–</w:t>
            </w:r>
          </w:p>
        </w:tc>
        <w:tc>
          <w:tcPr>
            <w:tcW w:w="7736" w:type="dxa"/>
            <w:vAlign w:val="center"/>
          </w:tcPr>
          <w:p w:rsidR="00F15B2D" w:rsidRPr="00BE3A9A" w:rsidRDefault="00F15B2D" w:rsidP="0084446C">
            <w:pPr>
              <w:spacing w:line="360" w:lineRule="auto"/>
              <w:rPr>
                <w:spacing w:val="-2"/>
                <w:sz w:val="28"/>
                <w:szCs w:val="28"/>
                <w:lang w:val="uk-UA"/>
              </w:rPr>
            </w:pPr>
            <w:r w:rsidRPr="00BE3A9A">
              <w:rPr>
                <w:spacing w:val="-2"/>
                <w:sz w:val="28"/>
                <w:szCs w:val="28"/>
                <w:lang w:val="uk-UA"/>
              </w:rPr>
              <w:t>дефект зубного ряду</w:t>
            </w:r>
          </w:p>
        </w:tc>
      </w:tr>
      <w:tr w:rsidR="00F15B2D" w:rsidRPr="00BE3A9A" w:rsidTr="007C1457">
        <w:trPr>
          <w:trHeight w:val="227"/>
        </w:trPr>
        <w:tc>
          <w:tcPr>
            <w:tcW w:w="1338" w:type="dxa"/>
            <w:vAlign w:val="center"/>
          </w:tcPr>
          <w:p w:rsidR="00F15B2D" w:rsidRPr="00BE3A9A" w:rsidRDefault="00F15B2D" w:rsidP="0084446C">
            <w:pPr>
              <w:pStyle w:val="8"/>
              <w:spacing w:before="0" w:after="0" w:line="360" w:lineRule="auto"/>
              <w:rPr>
                <w:i w:val="0"/>
                <w:spacing w:val="2"/>
                <w:sz w:val="28"/>
                <w:szCs w:val="28"/>
                <w:lang w:val="uk-UA"/>
              </w:rPr>
            </w:pPr>
            <w:r>
              <w:rPr>
                <w:i w:val="0"/>
                <w:spacing w:val="2"/>
                <w:sz w:val="28"/>
                <w:szCs w:val="28"/>
                <w:lang w:val="uk-UA"/>
              </w:rPr>
              <w:t>Д</w:t>
            </w:r>
            <w:r w:rsidRPr="00BE3A9A">
              <w:rPr>
                <w:i w:val="0"/>
                <w:spacing w:val="2"/>
                <w:sz w:val="28"/>
                <w:szCs w:val="28"/>
                <w:lang w:val="uk-UA"/>
              </w:rPr>
              <w:t>СТУ</w:t>
            </w:r>
          </w:p>
        </w:tc>
        <w:tc>
          <w:tcPr>
            <w:tcW w:w="360" w:type="dxa"/>
            <w:vAlign w:val="center"/>
          </w:tcPr>
          <w:p w:rsidR="00F15B2D" w:rsidRPr="00BE3A9A" w:rsidRDefault="00F15B2D" w:rsidP="0084446C">
            <w:pPr>
              <w:rPr>
                <w:spacing w:val="6"/>
                <w:sz w:val="28"/>
                <w:szCs w:val="28"/>
                <w:lang w:val="uk-UA"/>
              </w:rPr>
            </w:pPr>
            <w:r w:rsidRPr="00BE3A9A">
              <w:rPr>
                <w:snapToGrid w:val="0"/>
                <w:sz w:val="28"/>
                <w:szCs w:val="28"/>
                <w:lang w:val="uk-UA"/>
              </w:rPr>
              <w:t>–</w:t>
            </w:r>
          </w:p>
        </w:tc>
        <w:tc>
          <w:tcPr>
            <w:tcW w:w="7736" w:type="dxa"/>
            <w:vAlign w:val="center"/>
          </w:tcPr>
          <w:p w:rsidR="00F15B2D" w:rsidRPr="00BE3A9A" w:rsidRDefault="00F15B2D" w:rsidP="0084446C">
            <w:pPr>
              <w:pStyle w:val="6"/>
              <w:spacing w:before="0" w:after="0" w:line="360" w:lineRule="auto"/>
              <w:rPr>
                <w:rFonts w:ascii="Times New Roman" w:hAnsi="Times New Roman"/>
                <w:b w:val="0"/>
                <w:spacing w:val="-2"/>
                <w:sz w:val="28"/>
                <w:szCs w:val="28"/>
                <w:lang w:val="uk-UA"/>
              </w:rPr>
            </w:pPr>
            <w:r w:rsidRPr="00BE3A9A">
              <w:rPr>
                <w:rFonts w:ascii="Times New Roman" w:hAnsi="Times New Roman"/>
                <w:b w:val="0"/>
                <w:spacing w:val="-2"/>
                <w:sz w:val="28"/>
                <w:szCs w:val="28"/>
                <w:lang w:val="uk-UA"/>
              </w:rPr>
              <w:t>державний стандарт України</w:t>
            </w:r>
          </w:p>
        </w:tc>
      </w:tr>
      <w:tr w:rsidR="00F15B2D" w:rsidRPr="00BE3A9A" w:rsidTr="007C1457">
        <w:trPr>
          <w:trHeight w:val="227"/>
        </w:trPr>
        <w:tc>
          <w:tcPr>
            <w:tcW w:w="1338" w:type="dxa"/>
            <w:vAlign w:val="center"/>
          </w:tcPr>
          <w:p w:rsidR="00F15B2D" w:rsidRPr="00BE3A9A" w:rsidRDefault="00F15B2D" w:rsidP="0084446C">
            <w:pPr>
              <w:spacing w:line="360" w:lineRule="auto"/>
              <w:rPr>
                <w:spacing w:val="-6"/>
                <w:sz w:val="28"/>
                <w:szCs w:val="28"/>
                <w:lang w:val="uk-UA"/>
              </w:rPr>
            </w:pPr>
            <w:r w:rsidRPr="00BE3A9A">
              <w:rPr>
                <w:bCs/>
                <w:spacing w:val="-4"/>
                <w:sz w:val="28"/>
                <w:szCs w:val="28"/>
                <w:lang w:val="uk-UA"/>
              </w:rPr>
              <w:t>ЖТ</w:t>
            </w:r>
          </w:p>
        </w:tc>
        <w:tc>
          <w:tcPr>
            <w:tcW w:w="360" w:type="dxa"/>
            <w:vAlign w:val="center"/>
          </w:tcPr>
          <w:p w:rsidR="00F15B2D" w:rsidRPr="00BE3A9A" w:rsidRDefault="00F15B2D" w:rsidP="0084446C">
            <w:pPr>
              <w:rPr>
                <w:lang w:val="uk-UA"/>
              </w:rPr>
            </w:pPr>
            <w:r w:rsidRPr="00BE3A9A">
              <w:rPr>
                <w:snapToGrid w:val="0"/>
                <w:sz w:val="28"/>
                <w:szCs w:val="28"/>
                <w:lang w:val="uk-UA"/>
              </w:rPr>
              <w:t>–</w:t>
            </w:r>
          </w:p>
        </w:tc>
        <w:tc>
          <w:tcPr>
            <w:tcW w:w="7736" w:type="dxa"/>
            <w:vAlign w:val="center"/>
          </w:tcPr>
          <w:p w:rsidR="00F15B2D" w:rsidRPr="00BE3A9A" w:rsidRDefault="00F15B2D" w:rsidP="0084446C">
            <w:pPr>
              <w:spacing w:line="360" w:lineRule="auto"/>
              <w:rPr>
                <w:bCs/>
                <w:spacing w:val="-4"/>
                <w:sz w:val="28"/>
                <w:szCs w:val="28"/>
                <w:lang w:val="uk-UA"/>
              </w:rPr>
            </w:pPr>
            <w:r w:rsidRPr="00BE3A9A">
              <w:rPr>
                <w:bCs/>
                <w:spacing w:val="-4"/>
                <w:sz w:val="28"/>
                <w:szCs w:val="28"/>
                <w:lang w:val="uk-UA"/>
              </w:rPr>
              <w:t>жувальний тиск</w:t>
            </w:r>
          </w:p>
        </w:tc>
      </w:tr>
      <w:tr w:rsidR="00F15B2D" w:rsidRPr="00BE3A9A" w:rsidTr="007C1457">
        <w:trPr>
          <w:trHeight w:val="227"/>
        </w:trPr>
        <w:tc>
          <w:tcPr>
            <w:tcW w:w="1338" w:type="dxa"/>
            <w:vAlign w:val="center"/>
          </w:tcPr>
          <w:p w:rsidR="00F15B2D" w:rsidRPr="00BE3A9A" w:rsidRDefault="00F15B2D" w:rsidP="0084446C">
            <w:pPr>
              <w:spacing w:line="360" w:lineRule="auto"/>
              <w:rPr>
                <w:spacing w:val="-6"/>
                <w:sz w:val="28"/>
                <w:szCs w:val="28"/>
                <w:lang w:val="uk-UA"/>
              </w:rPr>
            </w:pPr>
            <w:r>
              <w:rPr>
                <w:spacing w:val="-6"/>
                <w:sz w:val="28"/>
                <w:szCs w:val="28"/>
                <w:lang w:val="uk-UA"/>
              </w:rPr>
              <w:t>КЗОЗ</w:t>
            </w:r>
          </w:p>
        </w:tc>
        <w:tc>
          <w:tcPr>
            <w:tcW w:w="360" w:type="dxa"/>
            <w:vAlign w:val="center"/>
          </w:tcPr>
          <w:p w:rsidR="00F15B2D" w:rsidRPr="00BE3A9A" w:rsidRDefault="00F15B2D" w:rsidP="0084446C">
            <w:pPr>
              <w:rPr>
                <w:snapToGrid w:val="0"/>
                <w:sz w:val="28"/>
                <w:szCs w:val="28"/>
                <w:lang w:val="uk-UA"/>
              </w:rPr>
            </w:pPr>
            <w:r w:rsidRPr="00BE3A9A">
              <w:rPr>
                <w:snapToGrid w:val="0"/>
                <w:sz w:val="28"/>
                <w:szCs w:val="28"/>
                <w:lang w:val="uk-UA"/>
              </w:rPr>
              <w:t>–</w:t>
            </w:r>
          </w:p>
        </w:tc>
        <w:tc>
          <w:tcPr>
            <w:tcW w:w="7736" w:type="dxa"/>
            <w:vAlign w:val="center"/>
          </w:tcPr>
          <w:p w:rsidR="00F15B2D" w:rsidRDefault="00F15B2D" w:rsidP="0084446C">
            <w:pPr>
              <w:spacing w:line="360" w:lineRule="auto"/>
              <w:rPr>
                <w:spacing w:val="-2"/>
                <w:sz w:val="28"/>
                <w:szCs w:val="28"/>
                <w:lang w:val="uk-UA"/>
              </w:rPr>
            </w:pPr>
            <w:r>
              <w:rPr>
                <w:spacing w:val="-2"/>
                <w:sz w:val="28"/>
                <w:szCs w:val="28"/>
                <w:lang w:val="uk-UA"/>
              </w:rPr>
              <w:t>комунальний заклад охорони здоров’я</w:t>
            </w:r>
          </w:p>
        </w:tc>
      </w:tr>
      <w:tr w:rsidR="00F15B2D" w:rsidRPr="00BE3A9A" w:rsidTr="007C1457">
        <w:trPr>
          <w:trHeight w:val="227"/>
        </w:trPr>
        <w:tc>
          <w:tcPr>
            <w:tcW w:w="1338" w:type="dxa"/>
            <w:vAlign w:val="center"/>
          </w:tcPr>
          <w:p w:rsidR="00F15B2D" w:rsidRPr="00BE3A9A" w:rsidRDefault="00F15B2D" w:rsidP="0084446C">
            <w:pPr>
              <w:spacing w:line="360" w:lineRule="auto"/>
              <w:rPr>
                <w:spacing w:val="-6"/>
                <w:sz w:val="28"/>
                <w:szCs w:val="28"/>
                <w:lang w:val="uk-UA"/>
              </w:rPr>
            </w:pPr>
            <w:r w:rsidRPr="00BE3A9A">
              <w:rPr>
                <w:spacing w:val="-6"/>
                <w:sz w:val="28"/>
                <w:szCs w:val="28"/>
                <w:lang w:val="uk-UA"/>
              </w:rPr>
              <w:t>КПКТ</w:t>
            </w:r>
          </w:p>
        </w:tc>
        <w:tc>
          <w:tcPr>
            <w:tcW w:w="360" w:type="dxa"/>
            <w:vAlign w:val="center"/>
          </w:tcPr>
          <w:p w:rsidR="00F15B2D" w:rsidRPr="00BE3A9A" w:rsidRDefault="00F15B2D" w:rsidP="0084446C">
            <w:pPr>
              <w:rPr>
                <w:lang w:val="uk-UA"/>
              </w:rPr>
            </w:pPr>
            <w:r w:rsidRPr="00BE3A9A">
              <w:rPr>
                <w:snapToGrid w:val="0"/>
                <w:sz w:val="28"/>
                <w:szCs w:val="28"/>
                <w:lang w:val="uk-UA"/>
              </w:rPr>
              <w:t>–</w:t>
            </w:r>
          </w:p>
        </w:tc>
        <w:tc>
          <w:tcPr>
            <w:tcW w:w="7736" w:type="dxa"/>
            <w:vAlign w:val="center"/>
          </w:tcPr>
          <w:p w:rsidR="00F15B2D" w:rsidRPr="00BE3A9A" w:rsidRDefault="00F15B2D" w:rsidP="0084446C">
            <w:pPr>
              <w:spacing w:line="360" w:lineRule="auto"/>
              <w:rPr>
                <w:spacing w:val="-2"/>
                <w:sz w:val="28"/>
                <w:szCs w:val="28"/>
                <w:lang w:val="uk-UA"/>
              </w:rPr>
            </w:pPr>
            <w:r>
              <w:rPr>
                <w:spacing w:val="-2"/>
                <w:sz w:val="28"/>
                <w:szCs w:val="28"/>
                <w:lang w:val="uk-UA"/>
              </w:rPr>
              <w:t>к</w:t>
            </w:r>
            <w:r w:rsidRPr="00BE3A9A">
              <w:rPr>
                <w:spacing w:val="-2"/>
                <w:sz w:val="28"/>
                <w:szCs w:val="28"/>
                <w:lang w:val="uk-UA"/>
              </w:rPr>
              <w:t>онусно-променева комп’ютерна томографія</w:t>
            </w:r>
          </w:p>
        </w:tc>
      </w:tr>
      <w:tr w:rsidR="00F15B2D" w:rsidRPr="00BE3A9A" w:rsidTr="007C1457">
        <w:trPr>
          <w:trHeight w:val="227"/>
        </w:trPr>
        <w:tc>
          <w:tcPr>
            <w:tcW w:w="1338" w:type="dxa"/>
            <w:vAlign w:val="center"/>
          </w:tcPr>
          <w:p w:rsidR="00F15B2D" w:rsidRDefault="00F15B2D" w:rsidP="0084446C">
            <w:pPr>
              <w:spacing w:line="360" w:lineRule="auto"/>
              <w:rPr>
                <w:spacing w:val="-6"/>
                <w:sz w:val="28"/>
                <w:szCs w:val="28"/>
                <w:lang w:val="uk-UA"/>
              </w:rPr>
            </w:pPr>
            <w:r>
              <w:rPr>
                <w:spacing w:val="-6"/>
                <w:sz w:val="28"/>
                <w:szCs w:val="28"/>
                <w:lang w:val="uk-UA"/>
              </w:rPr>
              <w:t>ПВСМ</w:t>
            </w:r>
          </w:p>
        </w:tc>
        <w:tc>
          <w:tcPr>
            <w:tcW w:w="360" w:type="dxa"/>
            <w:vAlign w:val="center"/>
          </w:tcPr>
          <w:p w:rsidR="00F15B2D" w:rsidRPr="00BE3A9A" w:rsidRDefault="00F15B2D" w:rsidP="0084446C">
            <w:pPr>
              <w:rPr>
                <w:snapToGrid w:val="0"/>
                <w:sz w:val="28"/>
                <w:szCs w:val="28"/>
                <w:lang w:val="uk-UA"/>
              </w:rPr>
            </w:pPr>
            <w:r w:rsidRPr="00BE3A9A">
              <w:rPr>
                <w:snapToGrid w:val="0"/>
                <w:sz w:val="28"/>
                <w:szCs w:val="28"/>
                <w:lang w:val="uk-UA"/>
              </w:rPr>
              <w:t>–</w:t>
            </w:r>
          </w:p>
        </w:tc>
        <w:tc>
          <w:tcPr>
            <w:tcW w:w="7736" w:type="dxa"/>
            <w:vAlign w:val="center"/>
          </w:tcPr>
          <w:p w:rsidR="00F15B2D" w:rsidRDefault="00F15B2D" w:rsidP="00A27F7D">
            <w:pPr>
              <w:spacing w:line="360" w:lineRule="auto"/>
              <w:rPr>
                <w:spacing w:val="-2"/>
                <w:sz w:val="28"/>
                <w:szCs w:val="28"/>
                <w:lang w:val="uk-UA"/>
              </w:rPr>
            </w:pPr>
            <w:r>
              <w:rPr>
                <w:spacing w:val="-2"/>
                <w:sz w:val="28"/>
                <w:szCs w:val="28"/>
                <w:lang w:val="uk-UA"/>
              </w:rPr>
              <w:t>полівінілсілоксановий матеріал</w:t>
            </w:r>
          </w:p>
        </w:tc>
      </w:tr>
      <w:tr w:rsidR="00F15B2D" w:rsidRPr="00BE3A9A" w:rsidTr="007C1457">
        <w:trPr>
          <w:trHeight w:val="227"/>
        </w:trPr>
        <w:tc>
          <w:tcPr>
            <w:tcW w:w="1338" w:type="dxa"/>
            <w:vAlign w:val="center"/>
          </w:tcPr>
          <w:p w:rsidR="00F15B2D" w:rsidRPr="00BE3A9A" w:rsidRDefault="00F15B2D" w:rsidP="0084446C">
            <w:pPr>
              <w:spacing w:line="360" w:lineRule="auto"/>
              <w:rPr>
                <w:spacing w:val="6"/>
                <w:sz w:val="28"/>
                <w:szCs w:val="28"/>
                <w:lang w:val="uk-UA"/>
              </w:rPr>
            </w:pPr>
            <w:r w:rsidRPr="00BE3A9A">
              <w:rPr>
                <w:sz w:val="28"/>
                <w:szCs w:val="28"/>
                <w:lang w:val="uk-UA"/>
              </w:rPr>
              <w:t>СОПР</w:t>
            </w:r>
          </w:p>
        </w:tc>
        <w:tc>
          <w:tcPr>
            <w:tcW w:w="360" w:type="dxa"/>
            <w:vAlign w:val="center"/>
          </w:tcPr>
          <w:p w:rsidR="00F15B2D" w:rsidRPr="00BE3A9A" w:rsidRDefault="00F15B2D" w:rsidP="0084446C">
            <w:pPr>
              <w:rPr>
                <w:lang w:val="uk-UA"/>
              </w:rPr>
            </w:pPr>
            <w:r w:rsidRPr="00BE3A9A">
              <w:rPr>
                <w:snapToGrid w:val="0"/>
                <w:sz w:val="28"/>
                <w:szCs w:val="28"/>
                <w:lang w:val="uk-UA"/>
              </w:rPr>
              <w:t>–</w:t>
            </w:r>
          </w:p>
        </w:tc>
        <w:tc>
          <w:tcPr>
            <w:tcW w:w="7736" w:type="dxa"/>
            <w:vAlign w:val="center"/>
          </w:tcPr>
          <w:p w:rsidR="00F15B2D" w:rsidRPr="00BE3A9A" w:rsidRDefault="00F15B2D" w:rsidP="0084446C">
            <w:pPr>
              <w:spacing w:line="360" w:lineRule="auto"/>
              <w:rPr>
                <w:sz w:val="28"/>
                <w:szCs w:val="28"/>
                <w:lang w:val="uk-UA"/>
              </w:rPr>
            </w:pPr>
            <w:r w:rsidRPr="00BE3A9A">
              <w:rPr>
                <w:sz w:val="28"/>
                <w:szCs w:val="28"/>
                <w:lang w:val="uk-UA"/>
              </w:rPr>
              <w:t>слизова оболонка порожнини рота</w:t>
            </w:r>
          </w:p>
        </w:tc>
      </w:tr>
      <w:tr w:rsidR="00F15B2D" w:rsidRPr="00BE3A9A" w:rsidTr="007C1457">
        <w:trPr>
          <w:trHeight w:val="227"/>
        </w:trPr>
        <w:tc>
          <w:tcPr>
            <w:tcW w:w="1338" w:type="dxa"/>
            <w:vAlign w:val="center"/>
          </w:tcPr>
          <w:p w:rsidR="00F15B2D" w:rsidRPr="00BE3A9A" w:rsidRDefault="00F15B2D" w:rsidP="0084446C">
            <w:pPr>
              <w:spacing w:line="360" w:lineRule="auto"/>
              <w:rPr>
                <w:spacing w:val="2"/>
                <w:sz w:val="28"/>
                <w:szCs w:val="28"/>
                <w:lang w:val="uk-UA"/>
              </w:rPr>
            </w:pPr>
            <w:r w:rsidRPr="00BE3A9A">
              <w:rPr>
                <w:spacing w:val="2"/>
                <w:sz w:val="28"/>
                <w:szCs w:val="28"/>
                <w:lang w:val="uk-UA"/>
              </w:rPr>
              <w:t>ТУ</w:t>
            </w:r>
          </w:p>
        </w:tc>
        <w:tc>
          <w:tcPr>
            <w:tcW w:w="360" w:type="dxa"/>
            <w:vAlign w:val="center"/>
          </w:tcPr>
          <w:p w:rsidR="00F15B2D" w:rsidRPr="00BE3A9A" w:rsidRDefault="00F15B2D" w:rsidP="0084446C">
            <w:pPr>
              <w:spacing w:line="360" w:lineRule="auto"/>
              <w:rPr>
                <w:spacing w:val="6"/>
                <w:sz w:val="28"/>
                <w:szCs w:val="28"/>
                <w:lang w:val="uk-UA"/>
              </w:rPr>
            </w:pPr>
            <w:r w:rsidRPr="00BE3A9A">
              <w:rPr>
                <w:snapToGrid w:val="0"/>
                <w:sz w:val="28"/>
                <w:szCs w:val="28"/>
                <w:lang w:val="uk-UA"/>
              </w:rPr>
              <w:t>–</w:t>
            </w:r>
          </w:p>
        </w:tc>
        <w:tc>
          <w:tcPr>
            <w:tcW w:w="7736" w:type="dxa"/>
            <w:vAlign w:val="center"/>
          </w:tcPr>
          <w:p w:rsidR="00F15B2D" w:rsidRPr="00772FAE" w:rsidRDefault="00F15B2D" w:rsidP="0084446C">
            <w:pPr>
              <w:pStyle w:val="6"/>
              <w:spacing w:before="0" w:after="0"/>
              <w:rPr>
                <w:rFonts w:ascii="Times New Roman" w:hAnsi="Times New Roman"/>
                <w:b w:val="0"/>
                <w:spacing w:val="-2"/>
                <w:sz w:val="28"/>
                <w:szCs w:val="28"/>
                <w:lang w:val="en-US"/>
              </w:rPr>
            </w:pPr>
            <w:r w:rsidRPr="00BE3A9A">
              <w:rPr>
                <w:rFonts w:ascii="Times New Roman" w:hAnsi="Times New Roman"/>
                <w:b w:val="0"/>
                <w:spacing w:val="-2"/>
                <w:sz w:val="28"/>
                <w:szCs w:val="28"/>
                <w:lang w:val="uk-UA"/>
              </w:rPr>
              <w:t>технічні умови</w:t>
            </w:r>
          </w:p>
        </w:tc>
      </w:tr>
      <w:tr w:rsidR="00F15B2D" w:rsidRPr="00BE3A9A" w:rsidTr="007C1457">
        <w:trPr>
          <w:trHeight w:val="227"/>
        </w:trPr>
        <w:tc>
          <w:tcPr>
            <w:tcW w:w="1338" w:type="dxa"/>
            <w:vAlign w:val="center"/>
          </w:tcPr>
          <w:p w:rsidR="00F15B2D" w:rsidRPr="00BE3A9A" w:rsidRDefault="00F15B2D" w:rsidP="0084446C">
            <w:pPr>
              <w:spacing w:line="360" w:lineRule="auto"/>
              <w:rPr>
                <w:spacing w:val="-6"/>
                <w:sz w:val="28"/>
                <w:szCs w:val="28"/>
                <w:lang w:val="uk-UA"/>
              </w:rPr>
            </w:pPr>
            <w:r w:rsidRPr="00BE3A9A">
              <w:rPr>
                <w:spacing w:val="-6"/>
                <w:sz w:val="28"/>
                <w:szCs w:val="28"/>
                <w:lang w:val="uk-UA"/>
              </w:rPr>
              <w:t>УСЦ</w:t>
            </w:r>
          </w:p>
        </w:tc>
        <w:tc>
          <w:tcPr>
            <w:tcW w:w="360" w:type="dxa"/>
            <w:vAlign w:val="center"/>
          </w:tcPr>
          <w:p w:rsidR="00F15B2D" w:rsidRPr="00BE3A9A" w:rsidRDefault="00F15B2D" w:rsidP="0084446C">
            <w:pPr>
              <w:rPr>
                <w:lang w:val="uk-UA"/>
              </w:rPr>
            </w:pPr>
            <w:r w:rsidRPr="00BE3A9A">
              <w:rPr>
                <w:snapToGrid w:val="0"/>
                <w:sz w:val="28"/>
                <w:szCs w:val="28"/>
                <w:lang w:val="uk-UA"/>
              </w:rPr>
              <w:t>–</w:t>
            </w:r>
          </w:p>
        </w:tc>
        <w:tc>
          <w:tcPr>
            <w:tcW w:w="7736" w:type="dxa"/>
            <w:vAlign w:val="center"/>
          </w:tcPr>
          <w:p w:rsidR="00F15B2D" w:rsidRPr="00BE3A9A" w:rsidRDefault="00F15B2D" w:rsidP="0084446C">
            <w:pPr>
              <w:spacing w:line="360" w:lineRule="auto"/>
              <w:rPr>
                <w:spacing w:val="-2"/>
                <w:sz w:val="28"/>
                <w:szCs w:val="28"/>
                <w:lang w:val="uk-UA"/>
              </w:rPr>
            </w:pPr>
            <w:r w:rsidRPr="00BE3A9A">
              <w:rPr>
                <w:spacing w:val="-2"/>
                <w:sz w:val="28"/>
                <w:szCs w:val="28"/>
                <w:lang w:val="uk-UA"/>
              </w:rPr>
              <w:t>університетський стоматологічний центр</w:t>
            </w:r>
          </w:p>
        </w:tc>
      </w:tr>
      <w:tr w:rsidR="00F15B2D" w:rsidRPr="00BE3A9A" w:rsidTr="007C1457">
        <w:trPr>
          <w:trHeight w:val="227"/>
        </w:trPr>
        <w:tc>
          <w:tcPr>
            <w:tcW w:w="1338" w:type="dxa"/>
            <w:vAlign w:val="center"/>
          </w:tcPr>
          <w:p w:rsidR="00F15B2D" w:rsidRPr="00BE3A9A" w:rsidRDefault="00F15B2D" w:rsidP="0084446C">
            <w:pPr>
              <w:spacing w:line="360" w:lineRule="auto"/>
              <w:rPr>
                <w:spacing w:val="6"/>
                <w:sz w:val="28"/>
                <w:szCs w:val="28"/>
                <w:lang w:val="uk-UA"/>
              </w:rPr>
            </w:pPr>
            <w:r w:rsidRPr="00BE3A9A">
              <w:rPr>
                <w:spacing w:val="6"/>
                <w:sz w:val="28"/>
                <w:szCs w:val="28"/>
                <w:lang w:val="uk-UA"/>
              </w:rPr>
              <w:t>ХНМУ</w:t>
            </w:r>
          </w:p>
        </w:tc>
        <w:tc>
          <w:tcPr>
            <w:tcW w:w="360" w:type="dxa"/>
            <w:vAlign w:val="center"/>
          </w:tcPr>
          <w:p w:rsidR="00F15B2D" w:rsidRPr="00BE3A9A" w:rsidRDefault="00F15B2D" w:rsidP="0084446C">
            <w:pPr>
              <w:rPr>
                <w:lang w:val="uk-UA"/>
              </w:rPr>
            </w:pPr>
            <w:r w:rsidRPr="00BE3A9A">
              <w:rPr>
                <w:snapToGrid w:val="0"/>
                <w:sz w:val="28"/>
                <w:szCs w:val="28"/>
                <w:lang w:val="uk-UA"/>
              </w:rPr>
              <w:t>–</w:t>
            </w:r>
          </w:p>
        </w:tc>
        <w:tc>
          <w:tcPr>
            <w:tcW w:w="7736" w:type="dxa"/>
            <w:vAlign w:val="center"/>
          </w:tcPr>
          <w:p w:rsidR="00F15B2D" w:rsidRPr="00BE3A9A" w:rsidRDefault="00F15B2D" w:rsidP="0084446C">
            <w:pPr>
              <w:pStyle w:val="6"/>
              <w:spacing w:before="0" w:after="0"/>
              <w:rPr>
                <w:rFonts w:ascii="Times New Roman" w:hAnsi="Times New Roman"/>
                <w:b w:val="0"/>
                <w:spacing w:val="-2"/>
                <w:sz w:val="28"/>
                <w:szCs w:val="28"/>
                <w:lang w:val="uk-UA"/>
              </w:rPr>
            </w:pPr>
            <w:r>
              <w:rPr>
                <w:rFonts w:ascii="Times New Roman" w:hAnsi="Times New Roman"/>
                <w:b w:val="0"/>
                <w:spacing w:val="-2"/>
                <w:sz w:val="28"/>
                <w:szCs w:val="28"/>
                <w:lang w:val="uk-UA"/>
              </w:rPr>
              <w:t>х</w:t>
            </w:r>
            <w:r w:rsidRPr="00BE3A9A">
              <w:rPr>
                <w:rFonts w:ascii="Times New Roman" w:hAnsi="Times New Roman"/>
                <w:b w:val="0"/>
                <w:spacing w:val="-2"/>
                <w:sz w:val="28"/>
                <w:szCs w:val="28"/>
                <w:lang w:val="uk-UA"/>
              </w:rPr>
              <w:t>арківський національний медичний університет</w:t>
            </w:r>
          </w:p>
        </w:tc>
      </w:tr>
      <w:tr w:rsidR="00F15B2D" w:rsidRPr="00BE3A9A" w:rsidTr="007C1457">
        <w:trPr>
          <w:trHeight w:val="227"/>
        </w:trPr>
        <w:tc>
          <w:tcPr>
            <w:tcW w:w="1338" w:type="dxa"/>
            <w:vAlign w:val="center"/>
          </w:tcPr>
          <w:p w:rsidR="00F15B2D" w:rsidRPr="00BE3A9A" w:rsidRDefault="00F15B2D" w:rsidP="0084446C">
            <w:pPr>
              <w:spacing w:line="360" w:lineRule="auto"/>
              <w:rPr>
                <w:spacing w:val="-2"/>
                <w:sz w:val="28"/>
                <w:szCs w:val="28"/>
                <w:lang w:val="uk-UA"/>
              </w:rPr>
            </w:pPr>
            <w:r w:rsidRPr="00BE3A9A">
              <w:rPr>
                <w:sz w:val="28"/>
                <w:szCs w:val="28"/>
                <w:lang w:val="uk-UA"/>
              </w:rPr>
              <w:t>ЧЗПП</w:t>
            </w:r>
          </w:p>
        </w:tc>
        <w:tc>
          <w:tcPr>
            <w:tcW w:w="360" w:type="dxa"/>
            <w:vAlign w:val="center"/>
          </w:tcPr>
          <w:p w:rsidR="00F15B2D" w:rsidRPr="00BE3A9A" w:rsidRDefault="00F15B2D" w:rsidP="0084446C">
            <w:pPr>
              <w:rPr>
                <w:lang w:val="uk-UA"/>
              </w:rPr>
            </w:pPr>
            <w:r w:rsidRPr="00BE3A9A">
              <w:rPr>
                <w:snapToGrid w:val="0"/>
                <w:sz w:val="28"/>
                <w:szCs w:val="28"/>
                <w:lang w:val="uk-UA"/>
              </w:rPr>
              <w:t>–</w:t>
            </w:r>
          </w:p>
        </w:tc>
        <w:tc>
          <w:tcPr>
            <w:tcW w:w="7736" w:type="dxa"/>
            <w:vAlign w:val="center"/>
          </w:tcPr>
          <w:p w:rsidR="00F15B2D" w:rsidRPr="00BE3A9A" w:rsidRDefault="00F15B2D" w:rsidP="0084446C">
            <w:pPr>
              <w:spacing w:line="360" w:lineRule="auto"/>
              <w:rPr>
                <w:sz w:val="28"/>
                <w:szCs w:val="28"/>
                <w:lang w:val="uk-UA"/>
              </w:rPr>
            </w:pPr>
            <w:r w:rsidRPr="00BE3A9A">
              <w:rPr>
                <w:sz w:val="28"/>
                <w:szCs w:val="28"/>
                <w:lang w:val="uk-UA"/>
              </w:rPr>
              <w:t>частковий знімний пластинковий протез</w:t>
            </w:r>
          </w:p>
        </w:tc>
      </w:tr>
    </w:tbl>
    <w:p w:rsidR="0043640A" w:rsidRPr="00BE3A9A" w:rsidRDefault="0043640A" w:rsidP="00772FAE">
      <w:pPr>
        <w:pStyle w:val="a3"/>
        <w:spacing w:line="360" w:lineRule="auto"/>
        <w:jc w:val="left"/>
        <w:rPr>
          <w:b/>
          <w:szCs w:val="28"/>
          <w:lang w:val="uk-UA"/>
        </w:rPr>
      </w:pPr>
      <w:r w:rsidRPr="00BE3A9A">
        <w:rPr>
          <w:caps/>
          <w:spacing w:val="-10"/>
          <w:szCs w:val="28"/>
          <w:lang w:val="uk-UA"/>
        </w:rPr>
        <w:br w:type="page"/>
      </w:r>
    </w:p>
    <w:p w:rsidR="0043640A" w:rsidRPr="000E2C4A" w:rsidRDefault="0043640A" w:rsidP="00772FAE">
      <w:pPr>
        <w:pStyle w:val="a3"/>
        <w:spacing w:line="360" w:lineRule="auto"/>
        <w:rPr>
          <w:caps/>
          <w:spacing w:val="0"/>
          <w:szCs w:val="28"/>
          <w:lang w:val="uk-UA"/>
        </w:rPr>
      </w:pPr>
      <w:r w:rsidRPr="000E2C4A">
        <w:rPr>
          <w:caps/>
          <w:spacing w:val="0"/>
          <w:szCs w:val="28"/>
          <w:lang w:val="uk-UA"/>
        </w:rPr>
        <w:lastRenderedPageBreak/>
        <w:t>Вступ</w:t>
      </w:r>
    </w:p>
    <w:p w:rsidR="0043640A" w:rsidRPr="00BE3A9A" w:rsidRDefault="0043640A" w:rsidP="0043640A">
      <w:pPr>
        <w:pStyle w:val="a3"/>
        <w:spacing w:line="360" w:lineRule="auto"/>
        <w:rPr>
          <w:b/>
          <w:caps/>
          <w:spacing w:val="0"/>
          <w:szCs w:val="28"/>
          <w:lang w:val="uk-UA"/>
        </w:rPr>
      </w:pPr>
    </w:p>
    <w:p w:rsidR="00E20966" w:rsidRPr="000E2C4A" w:rsidRDefault="0043640A" w:rsidP="00E20966">
      <w:pPr>
        <w:pStyle w:val="ab"/>
        <w:autoSpaceDE w:val="0"/>
        <w:autoSpaceDN w:val="0"/>
        <w:adjustRightInd w:val="0"/>
        <w:spacing w:line="360" w:lineRule="auto"/>
        <w:ind w:left="0" w:firstLine="708"/>
        <w:jc w:val="both"/>
        <w:rPr>
          <w:sz w:val="28"/>
          <w:szCs w:val="28"/>
          <w:lang w:val="uk-UA"/>
        </w:rPr>
      </w:pPr>
      <w:r w:rsidRPr="000E2C4A">
        <w:rPr>
          <w:sz w:val="28"/>
          <w:szCs w:val="28"/>
          <w:lang w:val="uk-UA"/>
        </w:rPr>
        <w:t xml:space="preserve">Актуальність теми. </w:t>
      </w:r>
      <w:r w:rsidR="00E20966" w:rsidRPr="000E2C4A">
        <w:rPr>
          <w:sz w:val="28"/>
          <w:szCs w:val="28"/>
          <w:lang w:val="uk-UA"/>
        </w:rPr>
        <w:t xml:space="preserve">Населення світу продовжує старіти, особливо в країнах з високим рівнем доходу. Проте, менш розвинені країни стикаються з особливо </w:t>
      </w:r>
      <w:r w:rsidR="00FC1B15" w:rsidRPr="000E2C4A">
        <w:rPr>
          <w:sz w:val="28"/>
          <w:szCs w:val="28"/>
          <w:lang w:val="uk-UA"/>
        </w:rPr>
        <w:t>гост</w:t>
      </w:r>
      <w:r w:rsidR="00E20966" w:rsidRPr="000E2C4A">
        <w:rPr>
          <w:sz w:val="28"/>
          <w:szCs w:val="28"/>
          <w:lang w:val="uk-UA"/>
        </w:rPr>
        <w:t>рими проблемами через стрімке зростання чисельності населення похилого віку. Зростання тривалості життя призводить до збільшення ризику для зубів, що залишилися в порожнині рота [</w:t>
      </w:r>
      <w:r w:rsidR="00E20966" w:rsidRPr="000E2C4A">
        <w:rPr>
          <w:rStyle w:val="af3"/>
          <w:sz w:val="28"/>
          <w:szCs w:val="28"/>
          <w:vertAlign w:val="baseline"/>
          <w:lang w:val="uk-UA"/>
        </w:rPr>
        <w:endnoteReference w:id="1"/>
      </w:r>
      <w:r w:rsidR="008F6083" w:rsidRPr="000E2C4A">
        <w:rPr>
          <w:sz w:val="28"/>
          <w:szCs w:val="28"/>
        </w:rPr>
        <w:t xml:space="preserve">, </w:t>
      </w:r>
      <w:r w:rsidR="008F6083" w:rsidRPr="000E2C4A">
        <w:rPr>
          <w:rStyle w:val="af3"/>
          <w:sz w:val="28"/>
          <w:szCs w:val="28"/>
          <w:vertAlign w:val="baseline"/>
          <w:lang w:val="uk-UA"/>
        </w:rPr>
        <w:endnoteReference w:id="2"/>
      </w:r>
      <w:r w:rsidR="00E20966" w:rsidRPr="000E2C4A">
        <w:rPr>
          <w:sz w:val="28"/>
          <w:szCs w:val="28"/>
          <w:lang w:val="uk-UA"/>
        </w:rPr>
        <w:t>].</w:t>
      </w:r>
    </w:p>
    <w:p w:rsidR="0043640A" w:rsidRPr="000E2C4A" w:rsidRDefault="00AD211B" w:rsidP="005B0939">
      <w:pPr>
        <w:pStyle w:val="ab"/>
        <w:autoSpaceDE w:val="0"/>
        <w:autoSpaceDN w:val="0"/>
        <w:adjustRightInd w:val="0"/>
        <w:spacing w:line="360" w:lineRule="auto"/>
        <w:ind w:left="0" w:firstLine="708"/>
        <w:jc w:val="both"/>
        <w:rPr>
          <w:sz w:val="28"/>
          <w:szCs w:val="28"/>
          <w:lang w:val="uk-UA"/>
        </w:rPr>
      </w:pPr>
      <w:r w:rsidRPr="000E2C4A">
        <w:rPr>
          <w:sz w:val="28"/>
          <w:szCs w:val="28"/>
          <w:lang w:val="uk-UA"/>
        </w:rPr>
        <w:t xml:space="preserve">За результатами статистичних досліджень </w:t>
      </w:r>
      <w:r w:rsidR="005B0939" w:rsidRPr="000E2C4A">
        <w:rPr>
          <w:sz w:val="28"/>
          <w:szCs w:val="28"/>
          <w:lang w:val="uk-UA"/>
        </w:rPr>
        <w:t>В.А.Лабунця</w:t>
      </w:r>
      <w:r w:rsidR="0043640A" w:rsidRPr="000E2C4A">
        <w:rPr>
          <w:sz w:val="28"/>
          <w:szCs w:val="28"/>
          <w:lang w:val="uk-UA"/>
        </w:rPr>
        <w:t>, проведен</w:t>
      </w:r>
      <w:r w:rsidRPr="000E2C4A">
        <w:rPr>
          <w:sz w:val="28"/>
          <w:szCs w:val="28"/>
          <w:lang w:val="uk-UA"/>
        </w:rPr>
        <w:t>их</w:t>
      </w:r>
      <w:r w:rsidR="0043640A" w:rsidRPr="000E2C4A">
        <w:rPr>
          <w:sz w:val="28"/>
          <w:szCs w:val="28"/>
          <w:lang w:val="uk-UA"/>
        </w:rPr>
        <w:t xml:space="preserve"> в Одесі, Білій Церкві, Дніпроп</w:t>
      </w:r>
      <w:r w:rsidRPr="000E2C4A">
        <w:rPr>
          <w:sz w:val="28"/>
          <w:szCs w:val="28"/>
          <w:lang w:val="uk-UA"/>
        </w:rPr>
        <w:t>етровську, Тернополі, Чернівцях,</w:t>
      </w:r>
      <w:r w:rsidR="0043640A" w:rsidRPr="000E2C4A">
        <w:rPr>
          <w:sz w:val="28"/>
          <w:szCs w:val="28"/>
          <w:lang w:val="uk-UA"/>
        </w:rPr>
        <w:t xml:space="preserve"> 90,68% населення, вказаних регіонів, потребує заміщення часткових дефектів зубних рядів</w:t>
      </w:r>
      <w:r w:rsidR="0084446C" w:rsidRPr="000E2C4A">
        <w:rPr>
          <w:sz w:val="28"/>
          <w:szCs w:val="28"/>
          <w:lang w:val="uk-UA"/>
        </w:rPr>
        <w:t xml:space="preserve"> (ДЗР)</w:t>
      </w:r>
      <w:r w:rsidR="0043640A" w:rsidRPr="000E2C4A">
        <w:rPr>
          <w:sz w:val="28"/>
          <w:szCs w:val="28"/>
          <w:lang w:val="uk-UA"/>
        </w:rPr>
        <w:t>. З другого боку, в сучасній Україні, нажаль, продовжується наростання негативних соціально-економічних змін. Серед останніх – соціальне розшарування суспільства, зниження рівня життя, що призводить до зросту захворюваності, в тому числі, стоматологічної і, як наслідок, обумовлює збільшення потреби в стоматологічній допомозі</w:t>
      </w:r>
      <w:r w:rsidR="009016CE" w:rsidRPr="000E2C4A">
        <w:rPr>
          <w:sz w:val="28"/>
          <w:szCs w:val="28"/>
          <w:lang w:val="uk-UA"/>
        </w:rPr>
        <w:t xml:space="preserve"> [</w:t>
      </w:r>
      <w:r w:rsidR="009016CE" w:rsidRPr="000E2C4A">
        <w:rPr>
          <w:rStyle w:val="af3"/>
          <w:sz w:val="28"/>
          <w:szCs w:val="28"/>
          <w:vertAlign w:val="baseline"/>
          <w:lang w:val="uk-UA"/>
        </w:rPr>
        <w:endnoteReference w:id="3"/>
      </w:r>
      <w:r w:rsidR="009016CE" w:rsidRPr="000E2C4A">
        <w:rPr>
          <w:sz w:val="28"/>
          <w:szCs w:val="28"/>
          <w:lang w:val="uk-UA"/>
        </w:rPr>
        <w:t>,</w:t>
      </w:r>
      <w:r w:rsidR="00C8676F" w:rsidRPr="000E2C4A">
        <w:rPr>
          <w:sz w:val="28"/>
          <w:szCs w:val="28"/>
          <w:lang w:val="uk-UA"/>
        </w:rPr>
        <w:t xml:space="preserve"> </w:t>
      </w:r>
      <w:r w:rsidR="00372C80" w:rsidRPr="000E2C4A">
        <w:rPr>
          <w:rStyle w:val="af3"/>
          <w:sz w:val="28"/>
          <w:szCs w:val="28"/>
          <w:vertAlign w:val="baseline"/>
          <w:lang w:val="uk-UA"/>
        </w:rPr>
        <w:endnoteReference w:id="4"/>
      </w:r>
      <w:r w:rsidR="00372C80" w:rsidRPr="000E2C4A">
        <w:rPr>
          <w:sz w:val="28"/>
          <w:szCs w:val="28"/>
          <w:lang w:val="uk-UA"/>
        </w:rPr>
        <w:t xml:space="preserve">, </w:t>
      </w:r>
      <w:r w:rsidR="00372C80" w:rsidRPr="000E2C4A">
        <w:rPr>
          <w:rStyle w:val="af3"/>
          <w:sz w:val="28"/>
          <w:szCs w:val="28"/>
          <w:vertAlign w:val="baseline"/>
          <w:lang w:val="uk-UA"/>
        </w:rPr>
        <w:endnoteReference w:id="5"/>
      </w:r>
      <w:r w:rsidR="00372C80" w:rsidRPr="000E2C4A">
        <w:rPr>
          <w:sz w:val="28"/>
          <w:szCs w:val="28"/>
          <w:lang w:val="uk-UA"/>
        </w:rPr>
        <w:t>,</w:t>
      </w:r>
      <w:r w:rsidR="00C8676F" w:rsidRPr="000E2C4A">
        <w:rPr>
          <w:sz w:val="28"/>
          <w:szCs w:val="28"/>
          <w:lang w:val="uk-UA"/>
        </w:rPr>
        <w:t xml:space="preserve"> </w:t>
      </w:r>
      <w:r w:rsidR="00372C80" w:rsidRPr="000E2C4A">
        <w:rPr>
          <w:rStyle w:val="af3"/>
          <w:sz w:val="28"/>
          <w:szCs w:val="28"/>
          <w:vertAlign w:val="baseline"/>
          <w:lang w:val="uk-UA"/>
        </w:rPr>
        <w:endnoteReference w:id="6"/>
      </w:r>
      <w:r w:rsidR="00372C80" w:rsidRPr="000E2C4A">
        <w:rPr>
          <w:sz w:val="28"/>
          <w:szCs w:val="28"/>
          <w:lang w:val="uk-UA"/>
        </w:rPr>
        <w:t xml:space="preserve">, </w:t>
      </w:r>
      <w:r w:rsidR="00372C80" w:rsidRPr="000E2C4A">
        <w:rPr>
          <w:rStyle w:val="af3"/>
          <w:sz w:val="28"/>
          <w:szCs w:val="28"/>
          <w:vertAlign w:val="baseline"/>
          <w:lang w:val="uk-UA"/>
        </w:rPr>
        <w:endnoteReference w:id="7"/>
      </w:r>
      <w:r w:rsidR="009016CE" w:rsidRPr="000E2C4A">
        <w:rPr>
          <w:sz w:val="28"/>
          <w:szCs w:val="28"/>
          <w:lang w:val="uk-UA"/>
        </w:rPr>
        <w:t>]</w:t>
      </w:r>
      <w:r w:rsidR="0043640A" w:rsidRPr="000E2C4A">
        <w:rPr>
          <w:sz w:val="28"/>
          <w:szCs w:val="28"/>
          <w:lang w:val="uk-UA"/>
        </w:rPr>
        <w:t>.</w:t>
      </w:r>
    </w:p>
    <w:p w:rsidR="00AB1C28" w:rsidRPr="000E2C4A" w:rsidRDefault="00AB1C28" w:rsidP="00AB1C28">
      <w:pPr>
        <w:spacing w:line="360" w:lineRule="auto"/>
        <w:ind w:firstLine="709"/>
        <w:jc w:val="both"/>
        <w:rPr>
          <w:sz w:val="28"/>
          <w:szCs w:val="28"/>
          <w:lang w:val="uk-UA"/>
        </w:rPr>
      </w:pPr>
      <w:r w:rsidRPr="000E2C4A">
        <w:rPr>
          <w:sz w:val="28"/>
          <w:szCs w:val="28"/>
          <w:lang w:val="uk-UA"/>
        </w:rPr>
        <w:t>У наслідок несвоєчасного протезування з частковою втратою зубів</w:t>
      </w:r>
    </w:p>
    <w:p w:rsidR="00905594" w:rsidRPr="000E2C4A" w:rsidRDefault="00AB1C28" w:rsidP="00815CA3">
      <w:pPr>
        <w:spacing w:line="360" w:lineRule="auto"/>
        <w:jc w:val="both"/>
        <w:rPr>
          <w:sz w:val="28"/>
          <w:szCs w:val="28"/>
          <w:lang w:val="uk-UA"/>
        </w:rPr>
      </w:pPr>
      <w:r w:rsidRPr="000E2C4A">
        <w:rPr>
          <w:sz w:val="28"/>
          <w:szCs w:val="28"/>
          <w:lang w:val="uk-UA"/>
        </w:rPr>
        <w:t xml:space="preserve">відбувається зрив адаптаційних можливостей організму, який спричинює виникнення патологічних процесів у всіх компонентах </w:t>
      </w:r>
      <w:proofErr w:type="spellStart"/>
      <w:r w:rsidRPr="000E2C4A">
        <w:rPr>
          <w:sz w:val="28"/>
          <w:szCs w:val="28"/>
          <w:lang w:val="uk-UA"/>
        </w:rPr>
        <w:t>зубощелепної</w:t>
      </w:r>
      <w:proofErr w:type="spellEnd"/>
      <w:r w:rsidRPr="000E2C4A">
        <w:rPr>
          <w:sz w:val="28"/>
          <w:szCs w:val="28"/>
          <w:lang w:val="uk-UA"/>
        </w:rPr>
        <w:t xml:space="preserve"> системи, що гальмує стадії адаптації до зубних протезів, перевантаження опорних зубів приведе </w:t>
      </w:r>
      <w:r w:rsidR="00AD211B" w:rsidRPr="000E2C4A">
        <w:rPr>
          <w:sz w:val="28"/>
          <w:szCs w:val="28"/>
          <w:lang w:val="uk-UA"/>
        </w:rPr>
        <w:t>до порушення</w:t>
      </w:r>
      <w:r w:rsidRPr="000E2C4A">
        <w:rPr>
          <w:sz w:val="28"/>
          <w:szCs w:val="28"/>
          <w:lang w:val="uk-UA"/>
        </w:rPr>
        <w:t xml:space="preserve"> функціонального стану жувальних м’язів [</w:t>
      </w:r>
      <w:r w:rsidRPr="000E2C4A">
        <w:rPr>
          <w:rStyle w:val="af3"/>
          <w:sz w:val="28"/>
          <w:szCs w:val="28"/>
          <w:vertAlign w:val="baseline"/>
          <w:lang w:val="uk-UA"/>
        </w:rPr>
        <w:endnoteReference w:id="8"/>
      </w:r>
      <w:r w:rsidR="00815CA3" w:rsidRPr="000E2C4A">
        <w:rPr>
          <w:sz w:val="28"/>
          <w:szCs w:val="28"/>
          <w:lang w:val="uk-UA"/>
        </w:rPr>
        <w:t xml:space="preserve">, </w:t>
      </w:r>
      <w:r w:rsidR="00815CA3" w:rsidRPr="000E2C4A">
        <w:rPr>
          <w:rStyle w:val="af3"/>
          <w:sz w:val="28"/>
          <w:szCs w:val="28"/>
          <w:vertAlign w:val="baseline"/>
          <w:lang w:val="uk-UA"/>
        </w:rPr>
        <w:endnoteReference w:id="9"/>
      </w:r>
      <w:r w:rsidRPr="000E2C4A">
        <w:rPr>
          <w:sz w:val="28"/>
          <w:szCs w:val="28"/>
          <w:lang w:val="uk-UA"/>
        </w:rPr>
        <w:t>].</w:t>
      </w:r>
      <w:r w:rsidR="00191564" w:rsidRPr="000E2C4A">
        <w:rPr>
          <w:sz w:val="28"/>
          <w:szCs w:val="28"/>
          <w:lang w:val="uk-UA"/>
        </w:rPr>
        <w:t xml:space="preserve"> </w:t>
      </w:r>
      <w:r w:rsidRPr="000E2C4A">
        <w:rPr>
          <w:sz w:val="28"/>
          <w:szCs w:val="28"/>
          <w:lang w:val="uk-UA"/>
        </w:rPr>
        <w:t>Також, в</w:t>
      </w:r>
      <w:r w:rsidR="00191564" w:rsidRPr="000E2C4A">
        <w:rPr>
          <w:sz w:val="28"/>
          <w:szCs w:val="28"/>
          <w:lang w:val="uk-UA"/>
        </w:rPr>
        <w:t xml:space="preserve"> </w:t>
      </w:r>
      <w:r w:rsidR="008A1898" w:rsidRPr="000E2C4A">
        <w:rPr>
          <w:sz w:val="28"/>
          <w:szCs w:val="28"/>
          <w:lang w:val="uk-UA"/>
        </w:rPr>
        <w:t>результаті раннього</w:t>
      </w:r>
      <w:r w:rsidR="0043640A" w:rsidRPr="000E2C4A">
        <w:rPr>
          <w:sz w:val="28"/>
          <w:szCs w:val="28"/>
          <w:lang w:val="uk-UA"/>
        </w:rPr>
        <w:t xml:space="preserve"> руйнування і</w:t>
      </w:r>
      <w:r w:rsidR="00855940" w:rsidRPr="000E2C4A">
        <w:rPr>
          <w:sz w:val="28"/>
          <w:szCs w:val="28"/>
          <w:lang w:val="uk-UA"/>
        </w:rPr>
        <w:t xml:space="preserve"> втрати постійних зубів</w:t>
      </w:r>
      <w:r w:rsidR="0043640A" w:rsidRPr="000E2C4A">
        <w:rPr>
          <w:sz w:val="28"/>
          <w:szCs w:val="28"/>
          <w:lang w:val="uk-UA"/>
        </w:rPr>
        <w:t xml:space="preserve"> виникають характерні морфологічні і функціональні порушення: зміщуються сусідні з </w:t>
      </w:r>
      <w:r w:rsidR="0084446C" w:rsidRPr="000E2C4A">
        <w:rPr>
          <w:sz w:val="28"/>
          <w:szCs w:val="28"/>
          <w:lang w:val="uk-UA"/>
        </w:rPr>
        <w:t>ДЗР</w:t>
      </w:r>
      <w:r w:rsidR="0043640A" w:rsidRPr="000E2C4A">
        <w:rPr>
          <w:sz w:val="28"/>
          <w:szCs w:val="28"/>
          <w:lang w:val="uk-UA"/>
        </w:rPr>
        <w:t xml:space="preserve"> зуби корпусно або похило, коротшає зубна дуга, знижується міжальвеолярна висота. Одностороння втрата зубів призводить до асиметричної деформації зубоальвеолярних дуг</w:t>
      </w:r>
      <w:r w:rsidR="00DC3E62" w:rsidRPr="000E2C4A">
        <w:rPr>
          <w:sz w:val="28"/>
          <w:szCs w:val="28"/>
          <w:lang w:val="uk-UA"/>
        </w:rPr>
        <w:t xml:space="preserve"> </w:t>
      </w:r>
      <w:r w:rsidR="009016CE" w:rsidRPr="000E2C4A">
        <w:rPr>
          <w:sz w:val="28"/>
          <w:szCs w:val="28"/>
          <w:lang w:val="uk-UA"/>
        </w:rPr>
        <w:t>[</w:t>
      </w:r>
      <w:r w:rsidR="009016CE" w:rsidRPr="000E2C4A">
        <w:rPr>
          <w:rStyle w:val="af3"/>
          <w:sz w:val="28"/>
          <w:szCs w:val="28"/>
          <w:vertAlign w:val="baseline"/>
          <w:lang w:val="uk-UA"/>
        </w:rPr>
        <w:endnoteReference w:id="10"/>
      </w:r>
      <w:r w:rsidR="009016CE" w:rsidRPr="000E2C4A">
        <w:rPr>
          <w:sz w:val="28"/>
          <w:szCs w:val="28"/>
          <w:lang w:val="uk-UA"/>
        </w:rPr>
        <w:t xml:space="preserve">, </w:t>
      </w:r>
      <w:r w:rsidR="009016CE" w:rsidRPr="000E2C4A">
        <w:rPr>
          <w:rStyle w:val="af3"/>
          <w:sz w:val="28"/>
          <w:szCs w:val="28"/>
          <w:vertAlign w:val="baseline"/>
          <w:lang w:val="uk-UA"/>
        </w:rPr>
        <w:endnoteReference w:id="11"/>
      </w:r>
      <w:r w:rsidR="00905594" w:rsidRPr="000E2C4A">
        <w:rPr>
          <w:sz w:val="28"/>
          <w:szCs w:val="28"/>
          <w:lang w:val="uk-UA"/>
        </w:rPr>
        <w:t xml:space="preserve">, </w:t>
      </w:r>
      <w:r w:rsidR="00905594" w:rsidRPr="000E2C4A">
        <w:rPr>
          <w:rStyle w:val="af3"/>
          <w:sz w:val="28"/>
          <w:szCs w:val="28"/>
          <w:vertAlign w:val="baseline"/>
          <w:lang w:val="uk-UA"/>
        </w:rPr>
        <w:endnoteReference w:id="12"/>
      </w:r>
      <w:r w:rsidR="009016CE" w:rsidRPr="000E2C4A">
        <w:rPr>
          <w:sz w:val="28"/>
          <w:szCs w:val="28"/>
          <w:lang w:val="uk-UA"/>
        </w:rPr>
        <w:t>].</w:t>
      </w:r>
    </w:p>
    <w:p w:rsidR="0043640A" w:rsidRPr="000E2C4A" w:rsidRDefault="0043640A" w:rsidP="0043640A">
      <w:pPr>
        <w:spacing w:line="360" w:lineRule="auto"/>
        <w:ind w:firstLine="709"/>
        <w:jc w:val="both"/>
        <w:rPr>
          <w:spacing w:val="-2"/>
          <w:sz w:val="28"/>
          <w:szCs w:val="28"/>
          <w:lang w:val="uk-UA"/>
        </w:rPr>
      </w:pPr>
      <w:r w:rsidRPr="000E2C4A">
        <w:rPr>
          <w:spacing w:val="-2"/>
          <w:sz w:val="28"/>
          <w:szCs w:val="28"/>
          <w:lang w:val="uk-UA"/>
        </w:rPr>
        <w:t xml:space="preserve">В останні десятиліття розроблені і впроваджені в клінічну практику спеціальні неінвазивні методи дослідження стану кісткової тканини, що дозволяють з високою точністю визначати зміни оптичної щільності кісткової тканини альвеолярного </w:t>
      </w:r>
      <w:r w:rsidR="00C24110" w:rsidRPr="000E2C4A">
        <w:rPr>
          <w:spacing w:val="-2"/>
          <w:sz w:val="28"/>
          <w:szCs w:val="28"/>
          <w:lang w:val="uk-UA"/>
        </w:rPr>
        <w:t>відрост</w:t>
      </w:r>
      <w:r w:rsidRPr="000E2C4A">
        <w:rPr>
          <w:spacing w:val="-2"/>
          <w:sz w:val="28"/>
          <w:szCs w:val="28"/>
          <w:lang w:val="uk-UA"/>
        </w:rPr>
        <w:t xml:space="preserve">ка щелеп,що є об’єктивним критерієм оцінки </w:t>
      </w:r>
      <w:r w:rsidRPr="000E2C4A">
        <w:rPr>
          <w:spacing w:val="-2"/>
          <w:sz w:val="28"/>
          <w:szCs w:val="28"/>
          <w:lang w:val="uk-UA"/>
        </w:rPr>
        <w:lastRenderedPageBreak/>
        <w:t>стану тканин пародонту, важливою діагностичною ознакою, яка також дозволяє прогнозувати та конт</w:t>
      </w:r>
      <w:r w:rsidR="008E70B8" w:rsidRPr="000E2C4A">
        <w:rPr>
          <w:spacing w:val="-2"/>
          <w:sz w:val="28"/>
          <w:szCs w:val="28"/>
          <w:lang w:val="uk-UA"/>
        </w:rPr>
        <w:t>ролювати ефективність лікування</w:t>
      </w:r>
      <w:r w:rsidR="00DC3E62" w:rsidRPr="000E2C4A">
        <w:rPr>
          <w:spacing w:val="-2"/>
          <w:sz w:val="28"/>
          <w:szCs w:val="28"/>
          <w:lang w:val="uk-UA"/>
        </w:rPr>
        <w:t xml:space="preserve"> </w:t>
      </w:r>
      <w:r w:rsidR="009016CE" w:rsidRPr="000E2C4A">
        <w:rPr>
          <w:spacing w:val="-2"/>
          <w:sz w:val="28"/>
          <w:szCs w:val="28"/>
          <w:lang w:val="uk-UA"/>
        </w:rPr>
        <w:t>[</w:t>
      </w:r>
      <w:r w:rsidR="009016CE" w:rsidRPr="000E2C4A">
        <w:rPr>
          <w:rStyle w:val="af3"/>
          <w:spacing w:val="-2"/>
          <w:sz w:val="28"/>
          <w:szCs w:val="28"/>
          <w:vertAlign w:val="baseline"/>
          <w:lang w:val="uk-UA"/>
        </w:rPr>
        <w:endnoteReference w:id="13"/>
      </w:r>
      <w:r w:rsidR="009016CE" w:rsidRPr="000E2C4A">
        <w:rPr>
          <w:spacing w:val="-2"/>
          <w:sz w:val="28"/>
          <w:szCs w:val="28"/>
          <w:lang w:val="uk-UA"/>
        </w:rPr>
        <w:t xml:space="preserve">, </w:t>
      </w:r>
      <w:r w:rsidR="009016CE" w:rsidRPr="000E2C4A">
        <w:rPr>
          <w:rStyle w:val="af3"/>
          <w:spacing w:val="-2"/>
          <w:sz w:val="28"/>
          <w:szCs w:val="28"/>
          <w:vertAlign w:val="baseline"/>
          <w:lang w:val="uk-UA"/>
        </w:rPr>
        <w:endnoteReference w:id="14"/>
      </w:r>
      <w:r w:rsidR="009016CE" w:rsidRPr="000E2C4A">
        <w:rPr>
          <w:spacing w:val="-2"/>
          <w:sz w:val="28"/>
          <w:szCs w:val="28"/>
          <w:lang w:val="uk-UA"/>
        </w:rPr>
        <w:t>].</w:t>
      </w:r>
    </w:p>
    <w:p w:rsidR="00A55BA4" w:rsidRPr="000E2C4A" w:rsidRDefault="0043640A" w:rsidP="00A55BA4">
      <w:pPr>
        <w:spacing w:line="360" w:lineRule="auto"/>
        <w:ind w:firstLine="709"/>
        <w:jc w:val="both"/>
        <w:rPr>
          <w:spacing w:val="-4"/>
          <w:sz w:val="28"/>
          <w:szCs w:val="28"/>
          <w:lang w:val="uk-UA"/>
        </w:rPr>
      </w:pPr>
      <w:r w:rsidRPr="000E2C4A">
        <w:rPr>
          <w:spacing w:val="-4"/>
          <w:sz w:val="28"/>
          <w:szCs w:val="28"/>
          <w:lang w:val="uk-UA"/>
        </w:rPr>
        <w:t>Незважаючи на стрімкий розвиток відновних технологій в ортопедичній стоматології, підготовка до протезування і надалі вимагає значного зішліфовування (препарування) твердих тканин навіть здорових зубів. Кількість ускладнень, пов’язаних з препаруванням зубів під незнімні протези, не зменшується всупереч запроп</w:t>
      </w:r>
      <w:r w:rsidR="00C4068D" w:rsidRPr="000E2C4A">
        <w:rPr>
          <w:spacing w:val="-4"/>
          <w:sz w:val="28"/>
          <w:szCs w:val="28"/>
          <w:lang w:val="uk-UA"/>
        </w:rPr>
        <w:t xml:space="preserve">онованим профілактичним заходам </w:t>
      </w:r>
      <w:r w:rsidR="009016CE" w:rsidRPr="000E2C4A">
        <w:rPr>
          <w:spacing w:val="-4"/>
          <w:sz w:val="28"/>
          <w:szCs w:val="28"/>
          <w:lang w:val="uk-UA"/>
        </w:rPr>
        <w:t>[</w:t>
      </w:r>
      <w:r w:rsidR="009016CE" w:rsidRPr="000E2C4A">
        <w:rPr>
          <w:rStyle w:val="af3"/>
          <w:spacing w:val="-4"/>
          <w:sz w:val="28"/>
          <w:szCs w:val="28"/>
          <w:vertAlign w:val="baseline"/>
          <w:lang w:val="uk-UA"/>
        </w:rPr>
        <w:endnoteReference w:id="15"/>
      </w:r>
      <w:r w:rsidR="00C4068D" w:rsidRPr="000E2C4A">
        <w:rPr>
          <w:spacing w:val="-4"/>
          <w:sz w:val="28"/>
          <w:szCs w:val="28"/>
          <w:lang w:val="uk-UA"/>
        </w:rPr>
        <w:t xml:space="preserve">, </w:t>
      </w:r>
      <w:r w:rsidR="00C4068D" w:rsidRPr="000E2C4A">
        <w:rPr>
          <w:rStyle w:val="af3"/>
          <w:spacing w:val="-4"/>
          <w:sz w:val="28"/>
          <w:szCs w:val="28"/>
          <w:vertAlign w:val="baseline"/>
          <w:lang w:val="uk-UA"/>
        </w:rPr>
        <w:endnoteReference w:id="16"/>
      </w:r>
      <w:r w:rsidR="00A55BA4" w:rsidRPr="000E2C4A">
        <w:rPr>
          <w:spacing w:val="-4"/>
          <w:sz w:val="28"/>
          <w:szCs w:val="28"/>
          <w:lang w:val="uk-UA"/>
        </w:rPr>
        <w:t xml:space="preserve">, </w:t>
      </w:r>
      <w:r w:rsidR="00A55BA4" w:rsidRPr="000E2C4A">
        <w:rPr>
          <w:rStyle w:val="af3"/>
          <w:spacing w:val="-4"/>
          <w:sz w:val="28"/>
          <w:szCs w:val="28"/>
          <w:vertAlign w:val="baseline"/>
          <w:lang w:val="uk-UA"/>
        </w:rPr>
        <w:endnoteReference w:id="17"/>
      </w:r>
      <w:r w:rsidR="009016CE" w:rsidRPr="000E2C4A">
        <w:rPr>
          <w:spacing w:val="-4"/>
          <w:sz w:val="28"/>
          <w:szCs w:val="28"/>
          <w:lang w:val="uk-UA"/>
        </w:rPr>
        <w:t>].</w:t>
      </w:r>
    </w:p>
    <w:p w:rsidR="0043640A" w:rsidRPr="000E2C4A" w:rsidRDefault="0043640A" w:rsidP="0043640A">
      <w:pPr>
        <w:pStyle w:val="aa"/>
        <w:spacing w:before="0" w:beforeAutospacing="0" w:after="0" w:afterAutospacing="0" w:line="360" w:lineRule="auto"/>
        <w:ind w:firstLine="709"/>
        <w:jc w:val="both"/>
        <w:rPr>
          <w:sz w:val="28"/>
          <w:szCs w:val="28"/>
          <w:lang w:val="uk-UA"/>
        </w:rPr>
      </w:pPr>
      <w:r w:rsidRPr="000E2C4A">
        <w:rPr>
          <w:sz w:val="28"/>
          <w:szCs w:val="28"/>
          <w:lang w:val="uk-UA"/>
        </w:rPr>
        <w:t xml:space="preserve">Додаткове препарування зубів при кожній заміні протезів часто обумовлює виникнення ланцюга ускладнень, які завершуються видаленням опорних зубів та збільшенням величини </w:t>
      </w:r>
      <w:r w:rsidR="0084446C" w:rsidRPr="000E2C4A">
        <w:rPr>
          <w:sz w:val="28"/>
          <w:szCs w:val="28"/>
          <w:lang w:val="uk-UA"/>
        </w:rPr>
        <w:t>ДЗР</w:t>
      </w:r>
      <w:r w:rsidR="00DC3E62" w:rsidRPr="000E2C4A">
        <w:rPr>
          <w:sz w:val="28"/>
          <w:szCs w:val="28"/>
          <w:lang w:val="uk-UA"/>
        </w:rPr>
        <w:t xml:space="preserve"> </w:t>
      </w:r>
      <w:r w:rsidR="009016CE" w:rsidRPr="000E2C4A">
        <w:rPr>
          <w:sz w:val="28"/>
          <w:szCs w:val="28"/>
          <w:lang w:val="uk-UA"/>
        </w:rPr>
        <w:t>[</w:t>
      </w:r>
      <w:r w:rsidR="009016CE" w:rsidRPr="000E2C4A">
        <w:rPr>
          <w:rStyle w:val="af3"/>
          <w:sz w:val="28"/>
          <w:szCs w:val="28"/>
          <w:vertAlign w:val="baseline"/>
          <w:lang w:val="uk-UA"/>
        </w:rPr>
        <w:endnoteReference w:id="18"/>
      </w:r>
      <w:r w:rsidR="009016CE" w:rsidRPr="000E2C4A">
        <w:rPr>
          <w:sz w:val="28"/>
          <w:szCs w:val="28"/>
          <w:lang w:val="uk-UA"/>
        </w:rPr>
        <w:t xml:space="preserve">, </w:t>
      </w:r>
      <w:r w:rsidR="009016CE" w:rsidRPr="000E2C4A">
        <w:rPr>
          <w:rStyle w:val="af3"/>
          <w:sz w:val="28"/>
          <w:szCs w:val="28"/>
          <w:vertAlign w:val="baseline"/>
          <w:lang w:val="uk-UA"/>
        </w:rPr>
        <w:endnoteReference w:id="19"/>
      </w:r>
      <w:r w:rsidR="00882247" w:rsidRPr="000E2C4A">
        <w:rPr>
          <w:sz w:val="28"/>
          <w:szCs w:val="28"/>
          <w:lang w:val="uk-UA"/>
        </w:rPr>
        <w:t xml:space="preserve">, </w:t>
      </w:r>
      <w:r w:rsidR="00882247" w:rsidRPr="000E2C4A">
        <w:rPr>
          <w:rStyle w:val="af3"/>
          <w:sz w:val="28"/>
          <w:szCs w:val="28"/>
          <w:vertAlign w:val="baseline"/>
          <w:lang w:val="uk-UA"/>
        </w:rPr>
        <w:endnoteReference w:id="20"/>
      </w:r>
      <w:r w:rsidR="009016CE" w:rsidRPr="000E2C4A">
        <w:rPr>
          <w:sz w:val="28"/>
          <w:szCs w:val="28"/>
          <w:lang w:val="uk-UA"/>
        </w:rPr>
        <w:t>].</w:t>
      </w:r>
    </w:p>
    <w:p w:rsidR="0043640A" w:rsidRPr="000E2C4A" w:rsidRDefault="0043640A" w:rsidP="00BC7A39">
      <w:pPr>
        <w:pStyle w:val="aa"/>
        <w:spacing w:before="0" w:beforeAutospacing="0" w:after="0" w:afterAutospacing="0" w:line="360" w:lineRule="auto"/>
        <w:ind w:firstLine="709"/>
        <w:jc w:val="both"/>
        <w:rPr>
          <w:sz w:val="28"/>
          <w:szCs w:val="28"/>
          <w:lang w:val="uk-UA"/>
        </w:rPr>
      </w:pPr>
      <w:r w:rsidRPr="000E2C4A">
        <w:rPr>
          <w:rStyle w:val="hps"/>
          <w:sz w:val="28"/>
          <w:szCs w:val="28"/>
          <w:lang w:val="uk-UA"/>
        </w:rPr>
        <w:t>При</w:t>
      </w:r>
      <w:r w:rsidRPr="000E2C4A">
        <w:rPr>
          <w:sz w:val="28"/>
          <w:szCs w:val="28"/>
          <w:lang w:val="uk-UA"/>
        </w:rPr>
        <w:t xml:space="preserve"> виготовленні часткових знімних протезів з кламерною фіксацією </w:t>
      </w:r>
      <w:r w:rsidRPr="000E2C4A">
        <w:rPr>
          <w:rStyle w:val="hps"/>
          <w:sz w:val="28"/>
          <w:szCs w:val="28"/>
          <w:lang w:val="uk-UA"/>
        </w:rPr>
        <w:t>доводиться вирішувати</w:t>
      </w:r>
      <w:r w:rsidR="00482DCF" w:rsidRPr="000E2C4A">
        <w:rPr>
          <w:rStyle w:val="hps"/>
          <w:sz w:val="28"/>
          <w:szCs w:val="28"/>
          <w:lang w:val="uk-UA"/>
        </w:rPr>
        <w:t xml:space="preserve"> </w:t>
      </w:r>
      <w:r w:rsidRPr="000E2C4A">
        <w:rPr>
          <w:rStyle w:val="hps"/>
          <w:sz w:val="28"/>
          <w:szCs w:val="28"/>
          <w:lang w:val="uk-UA"/>
        </w:rPr>
        <w:t>дуже</w:t>
      </w:r>
      <w:r w:rsidR="00482DCF" w:rsidRPr="000E2C4A">
        <w:rPr>
          <w:rStyle w:val="hps"/>
          <w:sz w:val="28"/>
          <w:szCs w:val="28"/>
          <w:lang w:val="uk-UA"/>
        </w:rPr>
        <w:t xml:space="preserve"> </w:t>
      </w:r>
      <w:r w:rsidRPr="000E2C4A">
        <w:rPr>
          <w:rStyle w:val="hps"/>
          <w:sz w:val="28"/>
          <w:szCs w:val="28"/>
          <w:lang w:val="uk-UA"/>
        </w:rPr>
        <w:t>складну</w:t>
      </w:r>
      <w:r w:rsidR="00482DCF" w:rsidRPr="000E2C4A">
        <w:rPr>
          <w:rStyle w:val="hps"/>
          <w:sz w:val="28"/>
          <w:szCs w:val="28"/>
          <w:lang w:val="uk-UA"/>
        </w:rPr>
        <w:t xml:space="preserve"> </w:t>
      </w:r>
      <w:r w:rsidRPr="000E2C4A">
        <w:rPr>
          <w:rStyle w:val="hps"/>
          <w:sz w:val="28"/>
          <w:szCs w:val="28"/>
          <w:lang w:val="uk-UA"/>
        </w:rPr>
        <w:t>проблему</w:t>
      </w:r>
      <w:r w:rsidR="00482DCF" w:rsidRPr="000E2C4A">
        <w:rPr>
          <w:rStyle w:val="hps"/>
          <w:sz w:val="28"/>
          <w:szCs w:val="28"/>
          <w:lang w:val="uk-UA"/>
        </w:rPr>
        <w:t xml:space="preserve"> </w:t>
      </w:r>
      <w:r w:rsidRPr="000E2C4A">
        <w:rPr>
          <w:rStyle w:val="hps"/>
          <w:sz w:val="28"/>
          <w:szCs w:val="28"/>
          <w:lang w:val="uk-UA"/>
        </w:rPr>
        <w:t>естетики.</w:t>
      </w:r>
      <w:r w:rsidR="00482DCF" w:rsidRPr="000E2C4A">
        <w:rPr>
          <w:rStyle w:val="hps"/>
          <w:sz w:val="28"/>
          <w:szCs w:val="28"/>
          <w:lang w:val="uk-UA"/>
        </w:rPr>
        <w:t xml:space="preserve"> </w:t>
      </w:r>
      <w:r w:rsidRPr="000E2C4A">
        <w:rPr>
          <w:rStyle w:val="hps"/>
          <w:sz w:val="28"/>
          <w:szCs w:val="28"/>
          <w:lang w:val="uk-UA"/>
        </w:rPr>
        <w:t>Розміщення деталей</w:t>
      </w:r>
      <w:r w:rsidR="00482DCF" w:rsidRPr="000E2C4A">
        <w:rPr>
          <w:rStyle w:val="hps"/>
          <w:sz w:val="28"/>
          <w:szCs w:val="28"/>
          <w:lang w:val="uk-UA"/>
        </w:rPr>
        <w:t xml:space="preserve"> </w:t>
      </w:r>
      <w:r w:rsidRPr="000E2C4A">
        <w:rPr>
          <w:rStyle w:val="hps"/>
          <w:sz w:val="28"/>
          <w:szCs w:val="28"/>
          <w:lang w:val="uk-UA"/>
        </w:rPr>
        <w:t>кламера</w:t>
      </w:r>
      <w:r w:rsidR="00482DCF" w:rsidRPr="000E2C4A">
        <w:rPr>
          <w:rStyle w:val="hps"/>
          <w:sz w:val="28"/>
          <w:szCs w:val="28"/>
          <w:lang w:val="uk-UA"/>
        </w:rPr>
        <w:t xml:space="preserve"> </w:t>
      </w:r>
      <w:r w:rsidRPr="000E2C4A">
        <w:rPr>
          <w:rStyle w:val="hps"/>
          <w:sz w:val="28"/>
          <w:szCs w:val="28"/>
          <w:lang w:val="uk-UA"/>
        </w:rPr>
        <w:t>на</w:t>
      </w:r>
      <w:r w:rsidR="00482DCF" w:rsidRPr="000E2C4A">
        <w:rPr>
          <w:rStyle w:val="hps"/>
          <w:sz w:val="28"/>
          <w:szCs w:val="28"/>
          <w:lang w:val="uk-UA"/>
        </w:rPr>
        <w:t xml:space="preserve"> </w:t>
      </w:r>
      <w:r w:rsidRPr="000E2C4A">
        <w:rPr>
          <w:rStyle w:val="hps"/>
          <w:sz w:val="28"/>
          <w:szCs w:val="28"/>
          <w:lang w:val="uk-UA"/>
        </w:rPr>
        <w:t>опорних</w:t>
      </w:r>
      <w:r w:rsidR="00482DCF" w:rsidRPr="000E2C4A">
        <w:rPr>
          <w:rStyle w:val="hps"/>
          <w:sz w:val="28"/>
          <w:szCs w:val="28"/>
          <w:lang w:val="uk-UA"/>
        </w:rPr>
        <w:t xml:space="preserve"> </w:t>
      </w:r>
      <w:r w:rsidRPr="000E2C4A">
        <w:rPr>
          <w:rStyle w:val="hps"/>
          <w:sz w:val="28"/>
          <w:szCs w:val="28"/>
          <w:lang w:val="uk-UA"/>
        </w:rPr>
        <w:t>зубах</w:t>
      </w:r>
      <w:r w:rsidR="00482DCF" w:rsidRPr="000E2C4A">
        <w:rPr>
          <w:rStyle w:val="hps"/>
          <w:sz w:val="28"/>
          <w:szCs w:val="28"/>
          <w:lang w:val="uk-UA"/>
        </w:rPr>
        <w:t xml:space="preserve"> </w:t>
      </w:r>
      <w:r w:rsidRPr="000E2C4A">
        <w:rPr>
          <w:rStyle w:val="hps"/>
          <w:sz w:val="28"/>
          <w:szCs w:val="28"/>
          <w:lang w:val="uk-UA"/>
        </w:rPr>
        <w:t>порушує</w:t>
      </w:r>
      <w:r w:rsidR="00482DCF" w:rsidRPr="000E2C4A">
        <w:rPr>
          <w:rStyle w:val="hps"/>
          <w:sz w:val="28"/>
          <w:szCs w:val="28"/>
          <w:lang w:val="uk-UA"/>
        </w:rPr>
        <w:t xml:space="preserve"> </w:t>
      </w:r>
      <w:r w:rsidRPr="000E2C4A">
        <w:rPr>
          <w:rStyle w:val="hps"/>
          <w:sz w:val="28"/>
          <w:szCs w:val="28"/>
          <w:lang w:val="uk-UA"/>
        </w:rPr>
        <w:t>їх</w:t>
      </w:r>
      <w:r w:rsidR="00482DCF" w:rsidRPr="000E2C4A">
        <w:rPr>
          <w:rStyle w:val="hps"/>
          <w:sz w:val="28"/>
          <w:szCs w:val="28"/>
          <w:lang w:val="uk-UA"/>
        </w:rPr>
        <w:t xml:space="preserve"> </w:t>
      </w:r>
      <w:r w:rsidRPr="000E2C4A">
        <w:rPr>
          <w:rStyle w:val="hps"/>
          <w:sz w:val="28"/>
          <w:szCs w:val="28"/>
          <w:lang w:val="uk-UA"/>
        </w:rPr>
        <w:t>звичний</w:t>
      </w:r>
      <w:r w:rsidR="00482DCF" w:rsidRPr="000E2C4A">
        <w:rPr>
          <w:rStyle w:val="hps"/>
          <w:sz w:val="28"/>
          <w:szCs w:val="28"/>
          <w:lang w:val="uk-UA"/>
        </w:rPr>
        <w:t xml:space="preserve"> </w:t>
      </w:r>
      <w:r w:rsidRPr="000E2C4A">
        <w:rPr>
          <w:rStyle w:val="hps"/>
          <w:sz w:val="28"/>
          <w:szCs w:val="28"/>
          <w:lang w:val="uk-UA"/>
        </w:rPr>
        <w:t>зовнішній вигляд,</w:t>
      </w:r>
      <w:r w:rsidR="00482DCF" w:rsidRPr="000E2C4A">
        <w:rPr>
          <w:rStyle w:val="hps"/>
          <w:sz w:val="28"/>
          <w:szCs w:val="28"/>
          <w:lang w:val="uk-UA"/>
        </w:rPr>
        <w:t xml:space="preserve"> </w:t>
      </w:r>
      <w:r w:rsidRPr="000E2C4A">
        <w:rPr>
          <w:rStyle w:val="hps"/>
          <w:sz w:val="28"/>
          <w:szCs w:val="28"/>
          <w:lang w:val="uk-UA"/>
        </w:rPr>
        <w:t>робить</w:t>
      </w:r>
      <w:r w:rsidR="00482DCF" w:rsidRPr="000E2C4A">
        <w:rPr>
          <w:rStyle w:val="hps"/>
          <w:sz w:val="28"/>
          <w:szCs w:val="28"/>
          <w:lang w:val="uk-UA"/>
        </w:rPr>
        <w:t xml:space="preserve"> </w:t>
      </w:r>
      <w:r w:rsidRPr="000E2C4A">
        <w:rPr>
          <w:rStyle w:val="hps"/>
          <w:sz w:val="28"/>
          <w:szCs w:val="28"/>
          <w:lang w:val="uk-UA"/>
        </w:rPr>
        <w:t>помітними</w:t>
      </w:r>
      <w:r w:rsidR="00482DCF" w:rsidRPr="000E2C4A">
        <w:rPr>
          <w:rStyle w:val="hps"/>
          <w:sz w:val="28"/>
          <w:szCs w:val="28"/>
          <w:lang w:val="uk-UA"/>
        </w:rPr>
        <w:t xml:space="preserve"> </w:t>
      </w:r>
      <w:r w:rsidRPr="000E2C4A">
        <w:rPr>
          <w:rStyle w:val="hps"/>
          <w:sz w:val="28"/>
          <w:szCs w:val="28"/>
          <w:lang w:val="uk-UA"/>
        </w:rPr>
        <w:t>металеві деталі</w:t>
      </w:r>
      <w:r w:rsidR="00482DCF" w:rsidRPr="000E2C4A">
        <w:rPr>
          <w:rStyle w:val="hps"/>
          <w:sz w:val="28"/>
          <w:szCs w:val="28"/>
          <w:lang w:val="uk-UA"/>
        </w:rPr>
        <w:t xml:space="preserve"> </w:t>
      </w:r>
      <w:r w:rsidRPr="000E2C4A">
        <w:rPr>
          <w:rStyle w:val="hps"/>
          <w:sz w:val="28"/>
          <w:szCs w:val="28"/>
          <w:lang w:val="uk-UA"/>
        </w:rPr>
        <w:t>при</w:t>
      </w:r>
      <w:r w:rsidR="00482DCF" w:rsidRPr="000E2C4A">
        <w:rPr>
          <w:rStyle w:val="hps"/>
          <w:sz w:val="28"/>
          <w:szCs w:val="28"/>
          <w:lang w:val="uk-UA"/>
        </w:rPr>
        <w:t xml:space="preserve"> </w:t>
      </w:r>
      <w:r w:rsidRPr="000E2C4A">
        <w:rPr>
          <w:rStyle w:val="hps"/>
          <w:sz w:val="28"/>
          <w:szCs w:val="28"/>
          <w:lang w:val="uk-UA"/>
        </w:rPr>
        <w:t>розмові</w:t>
      </w:r>
      <w:r w:rsidR="00482DCF" w:rsidRPr="000E2C4A">
        <w:rPr>
          <w:rStyle w:val="hps"/>
          <w:sz w:val="28"/>
          <w:szCs w:val="28"/>
          <w:lang w:val="uk-UA"/>
        </w:rPr>
        <w:t xml:space="preserve"> </w:t>
      </w:r>
      <w:r w:rsidRPr="000E2C4A">
        <w:rPr>
          <w:rStyle w:val="hps"/>
          <w:sz w:val="28"/>
          <w:szCs w:val="28"/>
          <w:lang w:val="uk-UA"/>
        </w:rPr>
        <w:t>і посмішці</w:t>
      </w:r>
      <w:r w:rsidR="00482DCF" w:rsidRPr="000E2C4A">
        <w:rPr>
          <w:rStyle w:val="hps"/>
          <w:sz w:val="28"/>
          <w:szCs w:val="28"/>
          <w:lang w:val="uk-UA"/>
        </w:rPr>
        <w:t xml:space="preserve"> </w:t>
      </w:r>
      <w:r w:rsidRPr="000E2C4A">
        <w:rPr>
          <w:rStyle w:val="hps"/>
          <w:sz w:val="28"/>
          <w:szCs w:val="28"/>
          <w:lang w:val="uk-UA"/>
        </w:rPr>
        <w:t>і нерідко</w:t>
      </w:r>
      <w:r w:rsidR="00482DCF" w:rsidRPr="000E2C4A">
        <w:rPr>
          <w:rStyle w:val="hps"/>
          <w:sz w:val="28"/>
          <w:szCs w:val="28"/>
          <w:lang w:val="uk-UA"/>
        </w:rPr>
        <w:t xml:space="preserve"> </w:t>
      </w:r>
      <w:r w:rsidRPr="000E2C4A">
        <w:rPr>
          <w:rStyle w:val="hps"/>
          <w:sz w:val="28"/>
          <w:szCs w:val="28"/>
          <w:lang w:val="uk-UA"/>
        </w:rPr>
        <w:t>істотно</w:t>
      </w:r>
      <w:r w:rsidR="00482DCF" w:rsidRPr="000E2C4A">
        <w:rPr>
          <w:rStyle w:val="hps"/>
          <w:sz w:val="28"/>
          <w:szCs w:val="28"/>
          <w:lang w:val="uk-UA"/>
        </w:rPr>
        <w:t xml:space="preserve"> </w:t>
      </w:r>
      <w:r w:rsidRPr="000E2C4A">
        <w:rPr>
          <w:rStyle w:val="hps"/>
          <w:sz w:val="28"/>
          <w:szCs w:val="28"/>
          <w:lang w:val="uk-UA"/>
        </w:rPr>
        <w:t>порушує</w:t>
      </w:r>
      <w:r w:rsidR="00482DCF" w:rsidRPr="000E2C4A">
        <w:rPr>
          <w:rStyle w:val="hps"/>
          <w:sz w:val="28"/>
          <w:szCs w:val="28"/>
          <w:lang w:val="uk-UA"/>
        </w:rPr>
        <w:t xml:space="preserve"> </w:t>
      </w:r>
      <w:r w:rsidRPr="000E2C4A">
        <w:rPr>
          <w:rStyle w:val="hps"/>
          <w:sz w:val="28"/>
          <w:szCs w:val="28"/>
          <w:lang w:val="uk-UA"/>
        </w:rPr>
        <w:t>об'єм і форму</w:t>
      </w:r>
      <w:r w:rsidR="00482DCF" w:rsidRPr="000E2C4A">
        <w:rPr>
          <w:rStyle w:val="hps"/>
          <w:sz w:val="28"/>
          <w:szCs w:val="28"/>
          <w:lang w:val="uk-UA"/>
        </w:rPr>
        <w:t xml:space="preserve"> </w:t>
      </w:r>
      <w:r w:rsidRPr="000E2C4A">
        <w:rPr>
          <w:rStyle w:val="hps"/>
          <w:sz w:val="28"/>
          <w:szCs w:val="28"/>
          <w:lang w:val="uk-UA"/>
        </w:rPr>
        <w:t>зовнішньої поверхні</w:t>
      </w:r>
      <w:r w:rsidR="00482DCF" w:rsidRPr="000E2C4A">
        <w:rPr>
          <w:rStyle w:val="hps"/>
          <w:sz w:val="28"/>
          <w:szCs w:val="28"/>
          <w:lang w:val="uk-UA"/>
        </w:rPr>
        <w:t xml:space="preserve"> </w:t>
      </w:r>
      <w:r w:rsidRPr="000E2C4A">
        <w:rPr>
          <w:rStyle w:val="hps"/>
          <w:sz w:val="28"/>
          <w:szCs w:val="28"/>
          <w:lang w:val="uk-UA"/>
        </w:rPr>
        <w:t>зубів,</w:t>
      </w:r>
      <w:r w:rsidR="00482DCF" w:rsidRPr="000E2C4A">
        <w:rPr>
          <w:rStyle w:val="hps"/>
          <w:sz w:val="28"/>
          <w:szCs w:val="28"/>
          <w:lang w:val="uk-UA"/>
        </w:rPr>
        <w:t xml:space="preserve"> </w:t>
      </w:r>
      <w:r w:rsidRPr="000E2C4A">
        <w:rPr>
          <w:rStyle w:val="hps"/>
          <w:sz w:val="28"/>
          <w:szCs w:val="28"/>
          <w:lang w:val="uk-UA"/>
        </w:rPr>
        <w:t>що помітно знижує</w:t>
      </w:r>
      <w:r w:rsidR="00482DCF" w:rsidRPr="000E2C4A">
        <w:rPr>
          <w:rStyle w:val="hps"/>
          <w:sz w:val="28"/>
          <w:szCs w:val="28"/>
          <w:lang w:val="uk-UA"/>
        </w:rPr>
        <w:t xml:space="preserve"> </w:t>
      </w:r>
      <w:r w:rsidRPr="000E2C4A">
        <w:rPr>
          <w:rStyle w:val="hps"/>
          <w:sz w:val="28"/>
          <w:szCs w:val="28"/>
          <w:lang w:val="uk-UA"/>
        </w:rPr>
        <w:t xml:space="preserve">швидкість </w:t>
      </w:r>
      <w:r w:rsidR="00CD22B9" w:rsidRPr="000E2C4A">
        <w:rPr>
          <w:rStyle w:val="hps"/>
          <w:sz w:val="28"/>
          <w:szCs w:val="28"/>
          <w:lang w:val="uk-UA"/>
        </w:rPr>
        <w:t>звикання до</w:t>
      </w:r>
      <w:r w:rsidRPr="000E2C4A">
        <w:rPr>
          <w:rStyle w:val="hps"/>
          <w:sz w:val="28"/>
          <w:szCs w:val="28"/>
          <w:lang w:val="uk-UA"/>
        </w:rPr>
        <w:t xml:space="preserve"> протезу</w:t>
      </w:r>
      <w:r w:rsidR="00DC3E62" w:rsidRPr="000E2C4A">
        <w:rPr>
          <w:rStyle w:val="hps"/>
          <w:sz w:val="28"/>
          <w:szCs w:val="28"/>
          <w:lang w:val="uk-UA"/>
        </w:rPr>
        <w:t xml:space="preserve"> </w:t>
      </w:r>
      <w:r w:rsidR="009016CE" w:rsidRPr="000E2C4A">
        <w:rPr>
          <w:sz w:val="28"/>
          <w:szCs w:val="28"/>
          <w:lang w:val="uk-UA"/>
        </w:rPr>
        <w:t>[</w:t>
      </w:r>
      <w:r w:rsidR="009016CE" w:rsidRPr="000E2C4A">
        <w:rPr>
          <w:rStyle w:val="af3"/>
          <w:sz w:val="28"/>
          <w:szCs w:val="28"/>
          <w:vertAlign w:val="baseline"/>
          <w:lang w:val="uk-UA"/>
        </w:rPr>
        <w:endnoteReference w:id="21"/>
      </w:r>
      <w:r w:rsidR="009016CE" w:rsidRPr="000E2C4A">
        <w:rPr>
          <w:sz w:val="28"/>
          <w:szCs w:val="28"/>
          <w:lang w:val="uk-UA"/>
        </w:rPr>
        <w:t>,</w:t>
      </w:r>
      <w:r w:rsidR="00C8676F" w:rsidRPr="000E2C4A">
        <w:rPr>
          <w:sz w:val="28"/>
          <w:szCs w:val="28"/>
          <w:lang w:val="uk-UA"/>
        </w:rPr>
        <w:t xml:space="preserve"> </w:t>
      </w:r>
      <w:r w:rsidR="00BC7A39" w:rsidRPr="000E2C4A">
        <w:rPr>
          <w:rStyle w:val="af3"/>
          <w:sz w:val="28"/>
          <w:szCs w:val="28"/>
          <w:vertAlign w:val="baseline"/>
          <w:lang w:val="uk-UA"/>
        </w:rPr>
        <w:endnoteReference w:id="22"/>
      </w:r>
      <w:r w:rsidR="00BC7A39" w:rsidRPr="000E2C4A">
        <w:rPr>
          <w:sz w:val="28"/>
          <w:szCs w:val="28"/>
          <w:lang w:val="uk-UA"/>
        </w:rPr>
        <w:t xml:space="preserve">, </w:t>
      </w:r>
      <w:r w:rsidR="009016CE" w:rsidRPr="000E2C4A">
        <w:rPr>
          <w:rStyle w:val="af3"/>
          <w:sz w:val="28"/>
          <w:szCs w:val="28"/>
          <w:vertAlign w:val="baseline"/>
          <w:lang w:val="uk-UA"/>
        </w:rPr>
        <w:endnoteReference w:id="23"/>
      </w:r>
      <w:r w:rsidR="009016CE" w:rsidRPr="000E2C4A">
        <w:rPr>
          <w:sz w:val="28"/>
          <w:szCs w:val="28"/>
          <w:lang w:val="uk-UA"/>
        </w:rPr>
        <w:t>].</w:t>
      </w:r>
    </w:p>
    <w:p w:rsidR="00BC7A39" w:rsidRPr="000E2C4A" w:rsidRDefault="00BC7A39" w:rsidP="00BC7A39">
      <w:pPr>
        <w:pStyle w:val="aa"/>
        <w:spacing w:before="0" w:beforeAutospacing="0" w:after="0" w:afterAutospacing="0" w:line="360" w:lineRule="auto"/>
        <w:ind w:firstLine="709"/>
        <w:jc w:val="both"/>
        <w:rPr>
          <w:sz w:val="28"/>
          <w:szCs w:val="28"/>
          <w:lang w:val="uk-UA"/>
        </w:rPr>
      </w:pPr>
      <w:r w:rsidRPr="000E2C4A">
        <w:rPr>
          <w:sz w:val="28"/>
          <w:szCs w:val="28"/>
          <w:lang w:val="uk-UA"/>
        </w:rPr>
        <w:t xml:space="preserve">Функціональне перевантаження зубів призводить до патологічних деструктивних змін у </w:t>
      </w:r>
      <w:proofErr w:type="spellStart"/>
      <w:r w:rsidRPr="000E2C4A">
        <w:rPr>
          <w:sz w:val="28"/>
          <w:szCs w:val="28"/>
          <w:lang w:val="uk-UA"/>
        </w:rPr>
        <w:t>пародонті</w:t>
      </w:r>
      <w:proofErr w:type="spellEnd"/>
      <w:r w:rsidRPr="000E2C4A">
        <w:rPr>
          <w:sz w:val="28"/>
          <w:szCs w:val="28"/>
          <w:lang w:val="uk-UA"/>
        </w:rPr>
        <w:t xml:space="preserve">. У його тканинах порушується кровообіг, відбуваються </w:t>
      </w:r>
      <w:proofErr w:type="spellStart"/>
      <w:r w:rsidRPr="000E2C4A">
        <w:rPr>
          <w:sz w:val="28"/>
          <w:szCs w:val="28"/>
          <w:lang w:val="uk-UA"/>
        </w:rPr>
        <w:t>здавлення</w:t>
      </w:r>
      <w:proofErr w:type="spellEnd"/>
      <w:r w:rsidRPr="000E2C4A">
        <w:rPr>
          <w:sz w:val="28"/>
          <w:szCs w:val="28"/>
          <w:lang w:val="uk-UA"/>
        </w:rPr>
        <w:t xml:space="preserve"> й розрив волокон </w:t>
      </w:r>
      <w:proofErr w:type="spellStart"/>
      <w:r w:rsidRPr="000E2C4A">
        <w:rPr>
          <w:sz w:val="28"/>
          <w:szCs w:val="28"/>
          <w:lang w:val="uk-UA"/>
        </w:rPr>
        <w:t>періодонту</w:t>
      </w:r>
      <w:proofErr w:type="spellEnd"/>
      <w:r w:rsidRPr="000E2C4A">
        <w:rPr>
          <w:sz w:val="28"/>
          <w:szCs w:val="28"/>
          <w:lang w:val="uk-UA"/>
        </w:rPr>
        <w:t xml:space="preserve">. На субклітинному рівні спостерігається руйнування </w:t>
      </w:r>
      <w:proofErr w:type="spellStart"/>
      <w:r w:rsidRPr="000E2C4A">
        <w:rPr>
          <w:sz w:val="28"/>
          <w:szCs w:val="28"/>
          <w:lang w:val="uk-UA"/>
        </w:rPr>
        <w:t>лізосом</w:t>
      </w:r>
      <w:proofErr w:type="spellEnd"/>
      <w:r w:rsidRPr="000E2C4A">
        <w:rPr>
          <w:sz w:val="28"/>
          <w:szCs w:val="28"/>
          <w:lang w:val="uk-UA"/>
        </w:rPr>
        <w:t>, а потім і самої клітини</w:t>
      </w:r>
      <w:r w:rsidR="00DC3E62" w:rsidRPr="000E2C4A">
        <w:rPr>
          <w:sz w:val="28"/>
          <w:szCs w:val="28"/>
        </w:rPr>
        <w:t xml:space="preserve"> </w:t>
      </w:r>
      <w:r w:rsidRPr="000E2C4A">
        <w:rPr>
          <w:sz w:val="28"/>
          <w:szCs w:val="28"/>
        </w:rPr>
        <w:t>[</w:t>
      </w:r>
      <w:r w:rsidRPr="000E2C4A">
        <w:rPr>
          <w:rStyle w:val="af3"/>
          <w:sz w:val="28"/>
          <w:szCs w:val="28"/>
          <w:vertAlign w:val="baseline"/>
          <w:lang w:val="uk-UA"/>
        </w:rPr>
        <w:endnoteReference w:id="24"/>
      </w:r>
      <w:r w:rsidRPr="000E2C4A">
        <w:rPr>
          <w:sz w:val="28"/>
          <w:szCs w:val="28"/>
          <w:lang w:val="uk-UA"/>
        </w:rPr>
        <w:t>].</w:t>
      </w:r>
    </w:p>
    <w:p w:rsidR="008E2ACA" w:rsidRPr="000E2C4A" w:rsidRDefault="0043640A" w:rsidP="00BC7A39">
      <w:pPr>
        <w:pStyle w:val="aa"/>
        <w:spacing w:before="0" w:beforeAutospacing="0" w:after="0" w:afterAutospacing="0" w:line="360" w:lineRule="auto"/>
        <w:ind w:firstLine="709"/>
        <w:jc w:val="both"/>
        <w:rPr>
          <w:sz w:val="28"/>
          <w:szCs w:val="28"/>
          <w:lang w:val="uk-UA"/>
        </w:rPr>
      </w:pPr>
      <w:r w:rsidRPr="000E2C4A">
        <w:rPr>
          <w:snapToGrid w:val="0"/>
          <w:sz w:val="28"/>
          <w:szCs w:val="28"/>
          <w:lang w:val="uk-UA"/>
        </w:rPr>
        <w:t>Розвиток стоматологічного матеріалознавства, особливо вітчизняного виробництва конструкційних і допоміжних матеріалів спроможний забезпечити зростаючі вимоги до естетики ортопедичних конструкцій, їх клініко-функціональної ефективності та терміну експлуатації</w:t>
      </w:r>
      <w:r w:rsidR="009016CE" w:rsidRPr="000E2C4A">
        <w:rPr>
          <w:sz w:val="28"/>
          <w:szCs w:val="28"/>
          <w:lang w:val="uk-UA"/>
        </w:rPr>
        <w:t xml:space="preserve"> [</w:t>
      </w:r>
      <w:r w:rsidR="009016CE" w:rsidRPr="000E2C4A">
        <w:rPr>
          <w:rStyle w:val="af3"/>
          <w:sz w:val="28"/>
          <w:szCs w:val="28"/>
          <w:vertAlign w:val="baseline"/>
          <w:lang w:val="uk-UA"/>
        </w:rPr>
        <w:endnoteReference w:id="25"/>
      </w:r>
      <w:r w:rsidR="009016CE" w:rsidRPr="000E2C4A">
        <w:rPr>
          <w:sz w:val="28"/>
          <w:szCs w:val="28"/>
          <w:lang w:val="uk-UA"/>
        </w:rPr>
        <w:t xml:space="preserve">, </w:t>
      </w:r>
      <w:r w:rsidR="009016CE" w:rsidRPr="000E2C4A">
        <w:rPr>
          <w:rStyle w:val="af3"/>
          <w:sz w:val="28"/>
          <w:szCs w:val="28"/>
          <w:vertAlign w:val="baseline"/>
          <w:lang w:val="uk-UA"/>
        </w:rPr>
        <w:endnoteReference w:id="26"/>
      </w:r>
      <w:r w:rsidR="009016CE" w:rsidRPr="000E2C4A">
        <w:rPr>
          <w:sz w:val="28"/>
          <w:szCs w:val="28"/>
          <w:lang w:val="uk-UA"/>
        </w:rPr>
        <w:t xml:space="preserve">, </w:t>
      </w:r>
      <w:r w:rsidR="009016CE" w:rsidRPr="000E2C4A">
        <w:rPr>
          <w:rStyle w:val="af3"/>
          <w:sz w:val="28"/>
          <w:szCs w:val="28"/>
          <w:vertAlign w:val="baseline"/>
          <w:lang w:val="uk-UA"/>
        </w:rPr>
        <w:endnoteReference w:id="27"/>
      </w:r>
      <w:r w:rsidR="008E2ACA" w:rsidRPr="000E2C4A">
        <w:rPr>
          <w:sz w:val="28"/>
          <w:szCs w:val="28"/>
          <w:lang w:val="uk-UA"/>
        </w:rPr>
        <w:t xml:space="preserve">, </w:t>
      </w:r>
      <w:r w:rsidR="008E2ACA" w:rsidRPr="000E2C4A">
        <w:rPr>
          <w:rStyle w:val="af3"/>
          <w:sz w:val="28"/>
          <w:szCs w:val="28"/>
          <w:vertAlign w:val="baseline"/>
          <w:lang w:val="uk-UA"/>
        </w:rPr>
        <w:endnoteReference w:id="28"/>
      </w:r>
      <w:r w:rsidR="009016CE" w:rsidRPr="000E2C4A">
        <w:rPr>
          <w:sz w:val="28"/>
          <w:szCs w:val="28"/>
          <w:lang w:val="uk-UA"/>
        </w:rPr>
        <w:t>].</w:t>
      </w:r>
    </w:p>
    <w:p w:rsidR="0043640A" w:rsidRPr="000E2C4A" w:rsidRDefault="00EA0798" w:rsidP="009105D7">
      <w:pPr>
        <w:overflowPunct w:val="0"/>
        <w:autoSpaceDE w:val="0"/>
        <w:autoSpaceDN w:val="0"/>
        <w:adjustRightInd w:val="0"/>
        <w:spacing w:line="360" w:lineRule="auto"/>
        <w:ind w:firstLine="709"/>
        <w:jc w:val="both"/>
        <w:textAlignment w:val="baseline"/>
        <w:rPr>
          <w:spacing w:val="-2"/>
          <w:sz w:val="28"/>
          <w:szCs w:val="28"/>
          <w:lang w:val="uk-UA"/>
        </w:rPr>
      </w:pPr>
      <w:proofErr w:type="spellStart"/>
      <w:r w:rsidRPr="000E2C4A">
        <w:rPr>
          <w:spacing w:val="-2"/>
          <w:sz w:val="28"/>
          <w:szCs w:val="28"/>
          <w:lang w:val="uk-UA"/>
        </w:rPr>
        <w:t>К</w:t>
      </w:r>
      <w:r w:rsidR="0043640A" w:rsidRPr="000E2C4A">
        <w:rPr>
          <w:spacing w:val="-2"/>
          <w:sz w:val="28"/>
          <w:szCs w:val="28"/>
          <w:lang w:val="uk-UA"/>
        </w:rPr>
        <w:t>ламерне</w:t>
      </w:r>
      <w:proofErr w:type="spellEnd"/>
      <w:r w:rsidR="0043640A" w:rsidRPr="000E2C4A">
        <w:rPr>
          <w:spacing w:val="-2"/>
          <w:sz w:val="28"/>
          <w:szCs w:val="28"/>
          <w:lang w:val="uk-UA"/>
        </w:rPr>
        <w:t xml:space="preserve"> кріплення протезів досить жорстке, тому його використання, особливо при мезіо-дистальному нахилі, може привести до перенавантаження опорних зубів, їх подальшого розхитування і швидкої втрати, а в деяких випадках робить кламерну фіксацію неможливою</w:t>
      </w:r>
      <w:r w:rsidR="00DC3E62" w:rsidRPr="000E2C4A">
        <w:rPr>
          <w:spacing w:val="-2"/>
          <w:sz w:val="28"/>
          <w:szCs w:val="28"/>
        </w:rPr>
        <w:t xml:space="preserve"> </w:t>
      </w:r>
      <w:r w:rsidR="009016CE" w:rsidRPr="000E2C4A">
        <w:rPr>
          <w:spacing w:val="-2"/>
          <w:sz w:val="28"/>
          <w:szCs w:val="28"/>
          <w:lang w:val="uk-UA"/>
        </w:rPr>
        <w:t>[</w:t>
      </w:r>
      <w:r w:rsidR="009016CE" w:rsidRPr="000E2C4A">
        <w:rPr>
          <w:rStyle w:val="af3"/>
          <w:spacing w:val="-2"/>
          <w:sz w:val="28"/>
          <w:szCs w:val="28"/>
          <w:vertAlign w:val="baseline"/>
          <w:lang w:val="uk-UA"/>
        </w:rPr>
        <w:endnoteReference w:id="29"/>
      </w:r>
      <w:r w:rsidR="009016CE" w:rsidRPr="000E2C4A">
        <w:rPr>
          <w:spacing w:val="-2"/>
          <w:sz w:val="28"/>
          <w:szCs w:val="28"/>
          <w:lang w:val="uk-UA"/>
        </w:rPr>
        <w:t xml:space="preserve">, </w:t>
      </w:r>
      <w:r w:rsidR="009016CE" w:rsidRPr="000E2C4A">
        <w:rPr>
          <w:rStyle w:val="af3"/>
          <w:spacing w:val="-2"/>
          <w:sz w:val="28"/>
          <w:szCs w:val="28"/>
          <w:vertAlign w:val="baseline"/>
          <w:lang w:val="uk-UA"/>
        </w:rPr>
        <w:endnoteReference w:id="30"/>
      </w:r>
      <w:r w:rsidRPr="000E2C4A">
        <w:rPr>
          <w:spacing w:val="-2"/>
          <w:sz w:val="28"/>
          <w:szCs w:val="28"/>
          <w:lang w:val="uk-UA"/>
        </w:rPr>
        <w:t xml:space="preserve">, </w:t>
      </w:r>
      <w:r w:rsidRPr="000E2C4A">
        <w:rPr>
          <w:rStyle w:val="af3"/>
          <w:spacing w:val="-2"/>
          <w:sz w:val="28"/>
          <w:szCs w:val="28"/>
          <w:vertAlign w:val="baseline"/>
          <w:lang w:val="uk-UA"/>
        </w:rPr>
        <w:endnoteReference w:id="31"/>
      </w:r>
      <w:r w:rsidR="009016CE" w:rsidRPr="000E2C4A">
        <w:rPr>
          <w:spacing w:val="-2"/>
          <w:sz w:val="28"/>
          <w:szCs w:val="28"/>
          <w:lang w:val="uk-UA"/>
        </w:rPr>
        <w:t>].</w:t>
      </w:r>
    </w:p>
    <w:p w:rsidR="00974204" w:rsidRPr="000E2C4A" w:rsidRDefault="00974204" w:rsidP="0043640A">
      <w:pPr>
        <w:overflowPunct w:val="0"/>
        <w:autoSpaceDE w:val="0"/>
        <w:autoSpaceDN w:val="0"/>
        <w:adjustRightInd w:val="0"/>
        <w:spacing w:line="360" w:lineRule="auto"/>
        <w:ind w:firstLine="709"/>
        <w:jc w:val="both"/>
        <w:textAlignment w:val="baseline"/>
        <w:rPr>
          <w:sz w:val="28"/>
          <w:szCs w:val="28"/>
          <w:lang w:val="uk-UA"/>
        </w:rPr>
      </w:pPr>
      <w:r w:rsidRPr="000E2C4A">
        <w:rPr>
          <w:sz w:val="28"/>
          <w:szCs w:val="28"/>
          <w:lang w:val="uk-UA"/>
        </w:rPr>
        <w:t xml:space="preserve">Сучасні тенденції щодо проблеми. За результатами вивчення фахової літератури та інноваційних розробок стосовно досліджуваної проблеми, </w:t>
      </w:r>
      <w:r w:rsidRPr="000E2C4A">
        <w:rPr>
          <w:sz w:val="28"/>
          <w:szCs w:val="28"/>
          <w:lang w:val="uk-UA"/>
        </w:rPr>
        <w:lastRenderedPageBreak/>
        <w:t xml:space="preserve">встановлено, що кількість пацієнтів з </w:t>
      </w:r>
      <w:r w:rsidR="0084446C" w:rsidRPr="000E2C4A">
        <w:rPr>
          <w:sz w:val="28"/>
          <w:szCs w:val="28"/>
          <w:lang w:val="uk-UA"/>
        </w:rPr>
        <w:t>ДЗР</w:t>
      </w:r>
      <w:r w:rsidRPr="000E2C4A">
        <w:rPr>
          <w:sz w:val="28"/>
          <w:szCs w:val="28"/>
          <w:lang w:val="uk-UA"/>
        </w:rPr>
        <w:t xml:space="preserve"> зростає, як і потреба в стоматологічній допомозі населенню. Провідні країни світу продовжують розробку та пошук зубо-технічних матеріалів, які б відповідали вимогам</w:t>
      </w:r>
      <w:r w:rsidR="00191564" w:rsidRPr="000E2C4A">
        <w:rPr>
          <w:sz w:val="28"/>
          <w:szCs w:val="28"/>
          <w:lang w:val="uk-UA"/>
        </w:rPr>
        <w:t xml:space="preserve"> </w:t>
      </w:r>
      <w:r w:rsidR="0084446C" w:rsidRPr="000E2C4A">
        <w:rPr>
          <w:sz w:val="28"/>
          <w:szCs w:val="28"/>
          <w:lang w:val="uk-UA"/>
        </w:rPr>
        <w:t>міжнародного стандарту якості (</w:t>
      </w:r>
      <w:r w:rsidR="00645C69" w:rsidRPr="000E2C4A">
        <w:rPr>
          <w:sz w:val="28"/>
          <w:szCs w:val="28"/>
          <w:lang w:val="uk-UA"/>
        </w:rPr>
        <w:t>ISO</w:t>
      </w:r>
      <w:r w:rsidR="0084446C" w:rsidRPr="000E2C4A">
        <w:rPr>
          <w:sz w:val="28"/>
          <w:szCs w:val="28"/>
          <w:lang w:val="uk-UA"/>
        </w:rPr>
        <w:t>)</w:t>
      </w:r>
      <w:r w:rsidRPr="000E2C4A">
        <w:rPr>
          <w:sz w:val="28"/>
          <w:szCs w:val="28"/>
          <w:lang w:val="uk-UA"/>
        </w:rPr>
        <w:t xml:space="preserve"> та були здатні розв’язати проблем</w:t>
      </w:r>
      <w:r w:rsidR="00645C69" w:rsidRPr="000E2C4A">
        <w:rPr>
          <w:sz w:val="28"/>
          <w:szCs w:val="28"/>
          <w:lang w:val="uk-UA"/>
        </w:rPr>
        <w:t>ні питання</w:t>
      </w:r>
      <w:r w:rsidRPr="000E2C4A">
        <w:rPr>
          <w:sz w:val="28"/>
          <w:szCs w:val="28"/>
          <w:lang w:val="uk-UA"/>
        </w:rPr>
        <w:t xml:space="preserve"> естетики та фіксації знімних зубних протезів.</w:t>
      </w:r>
    </w:p>
    <w:p w:rsidR="0043640A" w:rsidRPr="000E2C4A" w:rsidRDefault="0043640A" w:rsidP="00645C69">
      <w:pPr>
        <w:overflowPunct w:val="0"/>
        <w:autoSpaceDE w:val="0"/>
        <w:autoSpaceDN w:val="0"/>
        <w:adjustRightInd w:val="0"/>
        <w:spacing w:line="360" w:lineRule="auto"/>
        <w:ind w:firstLine="709"/>
        <w:jc w:val="both"/>
        <w:textAlignment w:val="baseline"/>
        <w:rPr>
          <w:sz w:val="28"/>
          <w:szCs w:val="28"/>
          <w:lang w:val="uk-UA"/>
        </w:rPr>
      </w:pPr>
      <w:r w:rsidRPr="000E2C4A">
        <w:rPr>
          <w:sz w:val="28"/>
          <w:szCs w:val="28"/>
          <w:lang w:val="uk-UA"/>
        </w:rPr>
        <w:t xml:space="preserve">У зв’язку з вищезазначеним виникає необхідність розробки ефективних підходів до надання стоматологічної допомоги населенню, поглиблених наукових досліджень, математичного моделювання способу безкламерної фіксації, </w:t>
      </w:r>
      <w:r w:rsidRPr="000E2C4A">
        <w:rPr>
          <w:snapToGrid w:val="0"/>
          <w:sz w:val="28"/>
          <w:szCs w:val="28"/>
          <w:lang w:val="uk-UA"/>
        </w:rPr>
        <w:t xml:space="preserve">розробки та </w:t>
      </w:r>
      <w:r w:rsidRPr="000E2C4A">
        <w:rPr>
          <w:sz w:val="28"/>
          <w:szCs w:val="28"/>
          <w:lang w:val="uk-UA"/>
        </w:rPr>
        <w:t>впровадження в ортопедичну стоматологічну практику</w:t>
      </w:r>
      <w:r w:rsidR="00191564" w:rsidRPr="000E2C4A">
        <w:rPr>
          <w:sz w:val="28"/>
          <w:szCs w:val="28"/>
          <w:lang w:val="uk-UA"/>
        </w:rPr>
        <w:t xml:space="preserve"> </w:t>
      </w:r>
      <w:r w:rsidRPr="000E2C4A">
        <w:rPr>
          <w:sz w:val="28"/>
          <w:szCs w:val="28"/>
          <w:lang w:val="uk-UA"/>
        </w:rPr>
        <w:t xml:space="preserve">лікування пацієнтів з </w:t>
      </w:r>
      <w:r w:rsidR="0084446C" w:rsidRPr="000E2C4A">
        <w:rPr>
          <w:sz w:val="28"/>
          <w:szCs w:val="28"/>
          <w:lang w:val="uk-UA"/>
        </w:rPr>
        <w:t>ДЗР</w:t>
      </w:r>
      <w:r w:rsidR="00191564" w:rsidRPr="000E2C4A">
        <w:rPr>
          <w:sz w:val="28"/>
          <w:szCs w:val="28"/>
          <w:lang w:val="uk-UA"/>
        </w:rPr>
        <w:t xml:space="preserve"> </w:t>
      </w:r>
      <w:r w:rsidRPr="000E2C4A">
        <w:rPr>
          <w:sz w:val="28"/>
          <w:szCs w:val="28"/>
          <w:lang w:val="uk-UA"/>
        </w:rPr>
        <w:t>частковими знімними пластинковими протезами, використовуючи для стабілізації прошарок А-силіконового матеріалу.</w:t>
      </w:r>
    </w:p>
    <w:p w:rsidR="0043640A" w:rsidRPr="000E2C4A" w:rsidRDefault="0043640A" w:rsidP="00645C69">
      <w:pPr>
        <w:spacing w:line="360" w:lineRule="auto"/>
        <w:ind w:firstLine="709"/>
        <w:jc w:val="both"/>
        <w:rPr>
          <w:sz w:val="28"/>
          <w:szCs w:val="28"/>
          <w:lang w:val="uk-UA"/>
        </w:rPr>
      </w:pPr>
      <w:r w:rsidRPr="000E2C4A">
        <w:rPr>
          <w:sz w:val="28"/>
          <w:szCs w:val="28"/>
          <w:lang w:val="uk-UA"/>
        </w:rPr>
        <w:t xml:space="preserve">Зв'язок роботи з науковими програмами, планами, темами. </w:t>
      </w:r>
      <w:r w:rsidR="002C352A" w:rsidRPr="000E2C4A">
        <w:rPr>
          <w:sz w:val="28"/>
          <w:szCs w:val="28"/>
          <w:lang w:val="uk-UA"/>
        </w:rPr>
        <w:t>Дисертаційна робота є фрагментом комплексної науково-дослідної програми Харківського національного мед</w:t>
      </w:r>
      <w:r w:rsidR="00F24F30" w:rsidRPr="000E2C4A">
        <w:rPr>
          <w:sz w:val="28"/>
          <w:szCs w:val="28"/>
          <w:lang w:val="uk-UA"/>
        </w:rPr>
        <w:t>ичного університету МОЗ України</w:t>
      </w:r>
      <w:r w:rsidR="002C352A" w:rsidRPr="000E2C4A">
        <w:rPr>
          <w:sz w:val="28"/>
          <w:szCs w:val="28"/>
          <w:lang w:val="uk-UA"/>
        </w:rPr>
        <w:t xml:space="preserve"> «Діагностика та лікування захворювань органів та тканин щелепно-лицьової ділянки» (№ держреєстрації 0113U002274, 2013-2015 р.) і </w:t>
      </w:r>
      <w:r w:rsidRPr="000E2C4A">
        <w:rPr>
          <w:sz w:val="28"/>
          <w:szCs w:val="28"/>
          <w:lang w:val="uk-UA"/>
        </w:rPr>
        <w:t>“</w:t>
      </w:r>
      <w:r w:rsidR="00C739E7" w:rsidRPr="000E2C4A">
        <w:rPr>
          <w:sz w:val="28"/>
          <w:szCs w:val="28"/>
          <w:lang w:val="uk-UA"/>
        </w:rPr>
        <w:t>Характер, структура та лікування основних стоматологічних захворювань</w:t>
      </w:r>
      <w:r w:rsidR="00C202A6" w:rsidRPr="000E2C4A">
        <w:rPr>
          <w:sz w:val="28"/>
          <w:szCs w:val="28"/>
          <w:lang w:val="uk-UA"/>
        </w:rPr>
        <w:t>”</w:t>
      </w:r>
      <w:r w:rsidRPr="000E2C4A">
        <w:rPr>
          <w:sz w:val="28"/>
          <w:szCs w:val="28"/>
          <w:lang w:val="uk-UA"/>
        </w:rPr>
        <w:t xml:space="preserve"> (№ держреєстрації 011</w:t>
      </w:r>
      <w:r w:rsidR="00C739E7" w:rsidRPr="000E2C4A">
        <w:rPr>
          <w:sz w:val="28"/>
          <w:szCs w:val="28"/>
          <w:lang w:val="uk-UA"/>
        </w:rPr>
        <w:t>6U004975</w:t>
      </w:r>
      <w:r w:rsidRPr="000E2C4A">
        <w:rPr>
          <w:sz w:val="28"/>
          <w:szCs w:val="28"/>
          <w:lang w:val="uk-UA"/>
        </w:rPr>
        <w:t>). Автор є безпосереднім виконавцем фрагментів цих досліджень.</w:t>
      </w:r>
    </w:p>
    <w:p w:rsidR="00C24110" w:rsidRPr="000E2C4A" w:rsidRDefault="0043640A" w:rsidP="00645C69">
      <w:pPr>
        <w:spacing w:line="360" w:lineRule="auto"/>
        <w:ind w:firstLine="709"/>
        <w:jc w:val="both"/>
        <w:rPr>
          <w:sz w:val="28"/>
          <w:szCs w:val="28"/>
          <w:lang w:val="uk-UA"/>
        </w:rPr>
      </w:pPr>
      <w:r w:rsidRPr="000E2C4A">
        <w:rPr>
          <w:sz w:val="28"/>
          <w:szCs w:val="28"/>
          <w:lang w:val="uk-UA"/>
        </w:rPr>
        <w:t xml:space="preserve">Мета дослідження: </w:t>
      </w:r>
      <w:r w:rsidR="004C25D7" w:rsidRPr="000E2C4A">
        <w:rPr>
          <w:sz w:val="28"/>
          <w:szCs w:val="28"/>
          <w:lang w:val="uk-UA"/>
        </w:rPr>
        <w:t>підвищення ефективності ортопедичного лікування пацієнтів з дефектами зубних рядів при мезіо-дистальному нахилі опорних зубів шляхом розробки та  застосування нового конструкційного А-силіконового матеріалу при виготовленні часткових знімних пластинкових зубних протезів з безкламерною фіксацією.</w:t>
      </w:r>
    </w:p>
    <w:p w:rsidR="00C24110" w:rsidRPr="000E2C4A" w:rsidRDefault="0043640A" w:rsidP="00C24110">
      <w:pPr>
        <w:spacing w:line="360" w:lineRule="auto"/>
        <w:ind w:firstLine="709"/>
        <w:jc w:val="both"/>
        <w:rPr>
          <w:sz w:val="28"/>
          <w:szCs w:val="28"/>
          <w:lang w:val="uk-UA"/>
        </w:rPr>
      </w:pPr>
      <w:r w:rsidRPr="000E2C4A">
        <w:rPr>
          <w:sz w:val="28"/>
          <w:szCs w:val="28"/>
          <w:lang w:val="uk-UA"/>
        </w:rPr>
        <w:t>Для досягнення мети поставлені наступні завдання:</w:t>
      </w:r>
    </w:p>
    <w:p w:rsidR="004C25D7" w:rsidRPr="000E2C4A" w:rsidRDefault="004C25D7" w:rsidP="004C25D7">
      <w:pPr>
        <w:spacing w:line="360" w:lineRule="auto"/>
        <w:ind w:firstLine="709"/>
        <w:jc w:val="both"/>
        <w:rPr>
          <w:bCs/>
          <w:sz w:val="28"/>
          <w:szCs w:val="28"/>
          <w:lang w:val="uk-UA"/>
        </w:rPr>
      </w:pPr>
      <w:r w:rsidRPr="000E2C4A">
        <w:rPr>
          <w:bCs/>
          <w:sz w:val="28"/>
          <w:szCs w:val="28"/>
          <w:lang w:val="uk-UA"/>
        </w:rPr>
        <w:t>1. Розробити новий конструкційний А-силіконовий матеріал для безкламерної фіксації часткових знімних пластинкових протезів та виконати порівняльний аналіз фізико-механічних властивостей А-силіконових матеріалів.</w:t>
      </w:r>
    </w:p>
    <w:p w:rsidR="004C25D7" w:rsidRPr="000E2C4A" w:rsidRDefault="004C25D7" w:rsidP="004C25D7">
      <w:pPr>
        <w:spacing w:line="360" w:lineRule="auto"/>
        <w:ind w:firstLine="709"/>
        <w:jc w:val="both"/>
        <w:rPr>
          <w:bCs/>
          <w:sz w:val="28"/>
          <w:szCs w:val="28"/>
          <w:lang w:val="uk-UA"/>
        </w:rPr>
      </w:pPr>
      <w:r w:rsidRPr="000E2C4A">
        <w:rPr>
          <w:bCs/>
          <w:sz w:val="28"/>
          <w:szCs w:val="28"/>
          <w:lang w:val="uk-UA"/>
        </w:rPr>
        <w:lastRenderedPageBreak/>
        <w:t>2. Провести обґрунтування запропонованого способу виготовлення знімного протеза з безкламерною фіксацією з урахуванням математичного моделювання нахилу зубів обмежуючих дефект зубного ряду.</w:t>
      </w:r>
    </w:p>
    <w:p w:rsidR="004C25D7" w:rsidRPr="000E2C4A" w:rsidRDefault="004C25D7" w:rsidP="004C25D7">
      <w:pPr>
        <w:spacing w:line="360" w:lineRule="auto"/>
        <w:ind w:firstLine="709"/>
        <w:jc w:val="both"/>
        <w:rPr>
          <w:bCs/>
          <w:sz w:val="28"/>
          <w:szCs w:val="28"/>
          <w:lang w:val="uk-UA"/>
        </w:rPr>
      </w:pPr>
      <w:r w:rsidRPr="000E2C4A">
        <w:rPr>
          <w:bCs/>
          <w:sz w:val="28"/>
          <w:szCs w:val="28"/>
          <w:lang w:val="uk-UA"/>
        </w:rPr>
        <w:t>3. Визначити оптичну щільність кісткової тканини альвеолярного відростка щелепи в ділянці дефекту зубного ряду за допомогою трьохмірної комп’ютерної томографії для обґрунтування вибору способу лікування.</w:t>
      </w:r>
    </w:p>
    <w:p w:rsidR="004C25D7" w:rsidRPr="000E2C4A" w:rsidRDefault="004C25D7" w:rsidP="004C25D7">
      <w:pPr>
        <w:spacing w:line="360" w:lineRule="auto"/>
        <w:ind w:firstLine="709"/>
        <w:jc w:val="both"/>
        <w:rPr>
          <w:bCs/>
          <w:sz w:val="28"/>
          <w:szCs w:val="28"/>
          <w:lang w:val="uk-UA"/>
        </w:rPr>
      </w:pPr>
      <w:r w:rsidRPr="000E2C4A">
        <w:rPr>
          <w:bCs/>
          <w:sz w:val="28"/>
          <w:szCs w:val="28"/>
          <w:lang w:val="uk-UA"/>
        </w:rPr>
        <w:t>4. Провести ортопедичне лікування пацієнтів з дефектами зубних рядів при мезіо-дистальному нахилі зубів з застосуванням запропонованого способу фіксації часткових знімних протезів.</w:t>
      </w:r>
    </w:p>
    <w:p w:rsidR="004C25D7" w:rsidRPr="000E2C4A" w:rsidRDefault="004C25D7" w:rsidP="004C25D7">
      <w:pPr>
        <w:spacing w:line="360" w:lineRule="auto"/>
        <w:ind w:firstLine="709"/>
        <w:jc w:val="both"/>
        <w:rPr>
          <w:bCs/>
          <w:sz w:val="28"/>
          <w:szCs w:val="28"/>
          <w:lang w:val="uk-UA"/>
        </w:rPr>
      </w:pPr>
      <w:r w:rsidRPr="000E2C4A">
        <w:rPr>
          <w:bCs/>
          <w:sz w:val="28"/>
          <w:szCs w:val="28"/>
          <w:lang w:val="uk-UA"/>
        </w:rPr>
        <w:t>5. Оцінити клінічну ефективність ортопедичного лікування частковими знімними протезами з безкламерною фіксацією.</w:t>
      </w:r>
    </w:p>
    <w:p w:rsidR="0043640A" w:rsidRPr="000E2C4A" w:rsidRDefault="0043640A" w:rsidP="00645C69">
      <w:pPr>
        <w:spacing w:line="360" w:lineRule="auto"/>
        <w:ind w:firstLine="709"/>
        <w:jc w:val="both"/>
        <w:rPr>
          <w:sz w:val="28"/>
          <w:szCs w:val="28"/>
          <w:lang w:val="uk-UA"/>
        </w:rPr>
      </w:pPr>
      <w:r w:rsidRPr="000E2C4A">
        <w:rPr>
          <w:sz w:val="28"/>
          <w:szCs w:val="28"/>
          <w:lang w:val="uk-UA"/>
        </w:rPr>
        <w:t>Методи дослідження:</w:t>
      </w:r>
      <w:r w:rsidR="004C25D7" w:rsidRPr="000E2C4A">
        <w:rPr>
          <w:sz w:val="28"/>
          <w:szCs w:val="28"/>
          <w:lang w:val="uk-UA"/>
        </w:rPr>
        <w:t xml:space="preserve"> </w:t>
      </w:r>
      <w:r w:rsidRPr="000E2C4A">
        <w:rPr>
          <w:sz w:val="28"/>
          <w:szCs w:val="28"/>
          <w:lang w:val="uk-UA"/>
        </w:rPr>
        <w:t>клінічний, лабораторний, аналітичний, статистичний методи, метод комп’ютерної томографії.</w:t>
      </w:r>
    </w:p>
    <w:p w:rsidR="0043640A" w:rsidRPr="000E2C4A" w:rsidRDefault="0043640A" w:rsidP="00645C69">
      <w:pPr>
        <w:spacing w:line="360" w:lineRule="auto"/>
        <w:ind w:firstLine="702"/>
        <w:jc w:val="both"/>
        <w:rPr>
          <w:sz w:val="28"/>
          <w:szCs w:val="28"/>
          <w:lang w:val="uk-UA"/>
        </w:rPr>
      </w:pPr>
      <w:r w:rsidRPr="000E2C4A">
        <w:rPr>
          <w:sz w:val="28"/>
          <w:szCs w:val="28"/>
          <w:lang w:val="uk-UA"/>
        </w:rPr>
        <w:t xml:space="preserve">Об'єкти дослідження: </w:t>
      </w:r>
      <w:r w:rsidR="004C25D7" w:rsidRPr="000E2C4A">
        <w:rPr>
          <w:sz w:val="28"/>
          <w:szCs w:val="28"/>
          <w:lang w:val="uk-UA"/>
        </w:rPr>
        <w:t xml:space="preserve">дефекти зубних рядів ІІІ класу за Кеннеді з </w:t>
      </w:r>
      <w:proofErr w:type="spellStart"/>
      <w:r w:rsidR="004C25D7" w:rsidRPr="000E2C4A">
        <w:rPr>
          <w:sz w:val="28"/>
          <w:szCs w:val="28"/>
          <w:lang w:val="uk-UA"/>
        </w:rPr>
        <w:t>мезіо-дистальним</w:t>
      </w:r>
      <w:proofErr w:type="spellEnd"/>
      <w:r w:rsidR="004C25D7" w:rsidRPr="000E2C4A">
        <w:rPr>
          <w:sz w:val="28"/>
          <w:szCs w:val="28"/>
          <w:lang w:val="uk-UA"/>
        </w:rPr>
        <w:t xml:space="preserve"> нахилом зубів.</w:t>
      </w:r>
    </w:p>
    <w:p w:rsidR="0043640A" w:rsidRPr="000E2C4A" w:rsidRDefault="0043640A" w:rsidP="00645C69">
      <w:pPr>
        <w:spacing w:line="360" w:lineRule="auto"/>
        <w:ind w:firstLine="702"/>
        <w:jc w:val="both"/>
        <w:rPr>
          <w:sz w:val="28"/>
          <w:szCs w:val="28"/>
          <w:lang w:val="uk-UA"/>
        </w:rPr>
      </w:pPr>
      <w:r w:rsidRPr="000E2C4A">
        <w:rPr>
          <w:sz w:val="28"/>
          <w:szCs w:val="28"/>
          <w:lang w:val="uk-UA"/>
        </w:rPr>
        <w:t xml:space="preserve">Предмет дослідження: </w:t>
      </w:r>
      <w:r w:rsidR="004C25D7" w:rsidRPr="000E2C4A">
        <w:rPr>
          <w:sz w:val="28"/>
          <w:szCs w:val="28"/>
          <w:lang w:val="uk-UA"/>
        </w:rPr>
        <w:t xml:space="preserve">фізико-механічні властивості розробленого А-силіконового матеріалу у порівнянні, </w:t>
      </w:r>
      <w:proofErr w:type="spellStart"/>
      <w:r w:rsidR="004C25D7" w:rsidRPr="000E2C4A">
        <w:rPr>
          <w:sz w:val="28"/>
          <w:szCs w:val="28"/>
          <w:lang w:val="uk-UA"/>
        </w:rPr>
        <w:t>субхронічна</w:t>
      </w:r>
      <w:proofErr w:type="spellEnd"/>
      <w:r w:rsidR="004C25D7" w:rsidRPr="000E2C4A">
        <w:rPr>
          <w:sz w:val="28"/>
          <w:szCs w:val="28"/>
          <w:lang w:val="uk-UA"/>
        </w:rPr>
        <w:t xml:space="preserve"> токсичність розробленого А-силіконового матеріалу, оптична щільність кісткової тканини в ділянці дефекту зубного ряду, жувальний тиск у хворих з дефектами зубних рядів ІІІ класу за Кеннеді з </w:t>
      </w:r>
      <w:proofErr w:type="spellStart"/>
      <w:r w:rsidR="004C25D7" w:rsidRPr="000E2C4A">
        <w:rPr>
          <w:sz w:val="28"/>
          <w:szCs w:val="28"/>
          <w:lang w:val="uk-UA"/>
        </w:rPr>
        <w:t>мезіо-дистальним</w:t>
      </w:r>
      <w:proofErr w:type="spellEnd"/>
      <w:r w:rsidR="004C25D7" w:rsidRPr="000E2C4A">
        <w:rPr>
          <w:sz w:val="28"/>
          <w:szCs w:val="28"/>
          <w:lang w:val="uk-UA"/>
        </w:rPr>
        <w:t xml:space="preserve"> нахилом зубів до та після ортопедичного лікування частковими знімними пластинковими протезами з безкламерною фіксацією з використанням нового А-силіконового матеріалу.</w:t>
      </w:r>
    </w:p>
    <w:p w:rsidR="008F71FD" w:rsidRPr="000E2C4A" w:rsidRDefault="008F71FD" w:rsidP="008F71FD">
      <w:pPr>
        <w:pStyle w:val="a3"/>
        <w:spacing w:line="360" w:lineRule="auto"/>
        <w:ind w:firstLine="709"/>
        <w:jc w:val="both"/>
        <w:rPr>
          <w:spacing w:val="0"/>
          <w:szCs w:val="28"/>
          <w:lang w:val="uk-UA"/>
        </w:rPr>
      </w:pPr>
      <w:r w:rsidRPr="000E2C4A">
        <w:rPr>
          <w:spacing w:val="0"/>
          <w:szCs w:val="28"/>
          <w:lang w:val="uk-UA"/>
        </w:rPr>
        <w:t>Способи вирішення поставлених завдань.</w:t>
      </w:r>
    </w:p>
    <w:p w:rsidR="00645C69" w:rsidRPr="000E2C4A" w:rsidRDefault="008F71FD" w:rsidP="008F71FD">
      <w:pPr>
        <w:pStyle w:val="a3"/>
        <w:widowControl w:val="0"/>
        <w:shd w:val="clear" w:color="auto" w:fill="FFFFFF"/>
        <w:overflowPunct/>
        <w:autoSpaceDE/>
        <w:autoSpaceDN/>
        <w:adjustRightInd/>
        <w:spacing w:line="360" w:lineRule="auto"/>
        <w:ind w:firstLine="709"/>
        <w:jc w:val="both"/>
        <w:textAlignment w:val="auto"/>
        <w:rPr>
          <w:szCs w:val="28"/>
          <w:lang w:val="uk-UA"/>
        </w:rPr>
      </w:pPr>
      <w:r w:rsidRPr="000E2C4A">
        <w:rPr>
          <w:szCs w:val="28"/>
          <w:lang w:val="uk-UA"/>
        </w:rPr>
        <w:t xml:space="preserve">На першому етапі </w:t>
      </w:r>
      <w:r w:rsidR="003004AB" w:rsidRPr="000E2C4A">
        <w:rPr>
          <w:szCs w:val="28"/>
          <w:lang w:val="uk-UA"/>
        </w:rPr>
        <w:t>проведена розробка рецептури А-с</w:t>
      </w:r>
      <w:r w:rsidR="00645C69" w:rsidRPr="000E2C4A">
        <w:rPr>
          <w:szCs w:val="28"/>
          <w:lang w:val="uk-UA"/>
        </w:rPr>
        <w:t>иліконового матеріалу.</w:t>
      </w:r>
    </w:p>
    <w:p w:rsidR="00645C69" w:rsidRPr="000E2C4A" w:rsidRDefault="00645C69" w:rsidP="00645C69">
      <w:pPr>
        <w:pStyle w:val="a3"/>
        <w:widowControl w:val="0"/>
        <w:shd w:val="clear" w:color="auto" w:fill="FFFFFF"/>
        <w:overflowPunct/>
        <w:autoSpaceDE/>
        <w:autoSpaceDN/>
        <w:adjustRightInd/>
        <w:spacing w:line="360" w:lineRule="auto"/>
        <w:ind w:firstLine="708"/>
        <w:jc w:val="both"/>
        <w:textAlignment w:val="auto"/>
        <w:rPr>
          <w:color w:val="FF0000"/>
          <w:spacing w:val="0"/>
          <w:szCs w:val="28"/>
          <w:lang w:val="uk-UA"/>
        </w:rPr>
      </w:pPr>
      <w:r w:rsidRPr="000E2C4A">
        <w:rPr>
          <w:spacing w:val="0"/>
          <w:szCs w:val="28"/>
          <w:lang w:val="uk-UA"/>
        </w:rPr>
        <w:t>На другому етапі проводили аналіз фізико-механічних властивостей А-силіконових еластичних конструкційних матеріалів, що виконане в умовах і з використанням технічних можливостей акредитованої дослідної лабораторії стоматологічних матеріалів та виробів АТ "Стома".</w:t>
      </w:r>
    </w:p>
    <w:p w:rsidR="008F71FD" w:rsidRPr="000E2C4A" w:rsidRDefault="00645C69" w:rsidP="00645C69">
      <w:pPr>
        <w:pStyle w:val="a3"/>
        <w:widowControl w:val="0"/>
        <w:shd w:val="clear" w:color="auto" w:fill="FFFFFF"/>
        <w:overflowPunct/>
        <w:autoSpaceDE/>
        <w:autoSpaceDN/>
        <w:adjustRightInd/>
        <w:spacing w:line="360" w:lineRule="auto"/>
        <w:ind w:firstLine="708"/>
        <w:jc w:val="both"/>
        <w:textAlignment w:val="auto"/>
        <w:rPr>
          <w:color w:val="FF0000"/>
          <w:spacing w:val="-4"/>
          <w:szCs w:val="28"/>
          <w:lang w:val="uk-UA"/>
        </w:rPr>
      </w:pPr>
      <w:r w:rsidRPr="000E2C4A">
        <w:rPr>
          <w:spacing w:val="-4"/>
          <w:szCs w:val="28"/>
          <w:lang w:val="uk-UA"/>
        </w:rPr>
        <w:t xml:space="preserve">На третьому етапі </w:t>
      </w:r>
      <w:r w:rsidR="008F71FD" w:rsidRPr="000E2C4A">
        <w:rPr>
          <w:spacing w:val="-4"/>
          <w:szCs w:val="28"/>
          <w:lang w:val="uk-UA"/>
        </w:rPr>
        <w:t xml:space="preserve">досліджували </w:t>
      </w:r>
      <w:proofErr w:type="spellStart"/>
      <w:r w:rsidR="008F71FD" w:rsidRPr="000E2C4A">
        <w:rPr>
          <w:spacing w:val="-4"/>
          <w:szCs w:val="28"/>
          <w:lang w:val="uk-UA"/>
        </w:rPr>
        <w:t>субхронічну</w:t>
      </w:r>
      <w:proofErr w:type="spellEnd"/>
      <w:r w:rsidR="008F71FD" w:rsidRPr="000E2C4A">
        <w:rPr>
          <w:spacing w:val="-4"/>
          <w:szCs w:val="28"/>
          <w:lang w:val="uk-UA"/>
        </w:rPr>
        <w:t xml:space="preserve"> токсичність А-силіконового еластичного конструкційного матеріалу на статевозрілих щурах. Про вплив </w:t>
      </w:r>
      <w:r w:rsidR="008F71FD" w:rsidRPr="000E2C4A">
        <w:rPr>
          <w:spacing w:val="-4"/>
          <w:szCs w:val="28"/>
          <w:lang w:val="uk-UA"/>
        </w:rPr>
        <w:lastRenderedPageBreak/>
        <w:t>стоматологічного матеріалу на органи і системи при тривалому застосуванні судили за загальним станом тварин, динамікою маси тіла, показниками серцево-судинної системи, картиною</w:t>
      </w:r>
      <w:r w:rsidR="00191564" w:rsidRPr="000E2C4A">
        <w:rPr>
          <w:spacing w:val="-4"/>
          <w:szCs w:val="28"/>
          <w:lang w:val="uk-UA"/>
        </w:rPr>
        <w:t xml:space="preserve"> </w:t>
      </w:r>
      <w:r w:rsidR="008F71FD" w:rsidRPr="000E2C4A">
        <w:rPr>
          <w:spacing w:val="-4"/>
          <w:szCs w:val="28"/>
          <w:lang w:val="uk-UA"/>
        </w:rPr>
        <w:t>периферійної крові, функціональним станом ЦНС, печінки, нирок, вагових коефіцієнтів внутрішніх органів.</w:t>
      </w:r>
    </w:p>
    <w:p w:rsidR="008F71FD" w:rsidRPr="000E2C4A" w:rsidRDefault="00645C69" w:rsidP="00645C69">
      <w:pPr>
        <w:pStyle w:val="a3"/>
        <w:widowControl w:val="0"/>
        <w:shd w:val="clear" w:color="auto" w:fill="FFFFFF"/>
        <w:overflowPunct/>
        <w:autoSpaceDE/>
        <w:autoSpaceDN/>
        <w:adjustRightInd/>
        <w:spacing w:line="360" w:lineRule="auto"/>
        <w:ind w:firstLine="708"/>
        <w:jc w:val="both"/>
        <w:textAlignment w:val="auto"/>
        <w:rPr>
          <w:color w:val="FF0000"/>
          <w:spacing w:val="0"/>
          <w:szCs w:val="28"/>
          <w:lang w:val="uk-UA"/>
        </w:rPr>
      </w:pPr>
      <w:r w:rsidRPr="000E2C4A">
        <w:rPr>
          <w:spacing w:val="0"/>
          <w:szCs w:val="28"/>
          <w:lang w:val="uk-UA"/>
        </w:rPr>
        <w:t>На четвертому</w:t>
      </w:r>
      <w:r w:rsidR="008F71FD" w:rsidRPr="000E2C4A">
        <w:rPr>
          <w:spacing w:val="0"/>
          <w:szCs w:val="28"/>
          <w:lang w:val="uk-UA"/>
        </w:rPr>
        <w:t xml:space="preserve"> - проводили рентгенологічне дослідження альвеолярного </w:t>
      </w:r>
      <w:r w:rsidR="00C24110" w:rsidRPr="000E2C4A">
        <w:rPr>
          <w:spacing w:val="0"/>
          <w:szCs w:val="28"/>
          <w:lang w:val="uk-UA"/>
        </w:rPr>
        <w:t>відрост</w:t>
      </w:r>
      <w:r w:rsidR="008F71FD" w:rsidRPr="000E2C4A">
        <w:rPr>
          <w:spacing w:val="0"/>
          <w:szCs w:val="28"/>
          <w:lang w:val="uk-UA"/>
        </w:rPr>
        <w:t xml:space="preserve">ка в ділянці </w:t>
      </w:r>
      <w:r w:rsidR="0084446C" w:rsidRPr="000E2C4A">
        <w:rPr>
          <w:spacing w:val="0"/>
          <w:szCs w:val="28"/>
          <w:lang w:val="uk-UA"/>
        </w:rPr>
        <w:t>ДЗР</w:t>
      </w:r>
      <w:r w:rsidR="008F71FD" w:rsidRPr="000E2C4A">
        <w:rPr>
          <w:spacing w:val="0"/>
          <w:szCs w:val="28"/>
          <w:lang w:val="uk-UA"/>
        </w:rPr>
        <w:t xml:space="preserve"> за методикою тривимірної конусно-променевої комп'ютерної томографії</w:t>
      </w:r>
      <w:r w:rsidR="0084446C" w:rsidRPr="000E2C4A">
        <w:rPr>
          <w:spacing w:val="0"/>
          <w:szCs w:val="28"/>
          <w:lang w:val="uk-UA"/>
        </w:rPr>
        <w:t xml:space="preserve"> (КПКТ)</w:t>
      </w:r>
      <w:r w:rsidR="008F71FD" w:rsidRPr="000E2C4A">
        <w:rPr>
          <w:spacing w:val="0"/>
          <w:szCs w:val="28"/>
          <w:lang w:val="uk-UA"/>
        </w:rPr>
        <w:t xml:space="preserve"> за допомогою комп'ютерного томографа п'ятого покоління «</w:t>
      </w:r>
      <w:proofErr w:type="spellStart"/>
      <w:r w:rsidR="008F71FD" w:rsidRPr="000E2C4A">
        <w:rPr>
          <w:spacing w:val="0"/>
          <w:szCs w:val="28"/>
          <w:lang w:val="uk-UA"/>
        </w:rPr>
        <w:t>Veraviewepocs</w:t>
      </w:r>
      <w:proofErr w:type="spellEnd"/>
      <w:r w:rsidR="008F71FD" w:rsidRPr="000E2C4A">
        <w:rPr>
          <w:spacing w:val="0"/>
          <w:szCs w:val="28"/>
          <w:lang w:val="uk-UA"/>
        </w:rPr>
        <w:t xml:space="preserve"> 3D». Оцінювали вплив часткових знімних протезів на оптичну щільність кісткової тканини альвеолярного </w:t>
      </w:r>
      <w:r w:rsidR="00C24110" w:rsidRPr="000E2C4A">
        <w:rPr>
          <w:spacing w:val="0"/>
          <w:szCs w:val="28"/>
          <w:lang w:val="uk-UA"/>
        </w:rPr>
        <w:t>відрост</w:t>
      </w:r>
      <w:r w:rsidR="008F71FD" w:rsidRPr="000E2C4A">
        <w:rPr>
          <w:spacing w:val="0"/>
          <w:szCs w:val="28"/>
          <w:lang w:val="uk-UA"/>
        </w:rPr>
        <w:t xml:space="preserve">ка в області </w:t>
      </w:r>
      <w:r w:rsidR="0084446C" w:rsidRPr="000E2C4A">
        <w:rPr>
          <w:spacing w:val="0"/>
          <w:szCs w:val="28"/>
          <w:lang w:val="uk-UA"/>
        </w:rPr>
        <w:t>ДЗР</w:t>
      </w:r>
      <w:r w:rsidR="008F71FD" w:rsidRPr="000E2C4A">
        <w:rPr>
          <w:spacing w:val="0"/>
          <w:szCs w:val="28"/>
          <w:lang w:val="uk-UA"/>
        </w:rPr>
        <w:t xml:space="preserve"> в залежності від часу втрати зубів.</w:t>
      </w:r>
    </w:p>
    <w:p w:rsidR="00645C69" w:rsidRPr="000E2C4A" w:rsidRDefault="00645C69" w:rsidP="00645C69">
      <w:pPr>
        <w:pStyle w:val="a3"/>
        <w:widowControl w:val="0"/>
        <w:shd w:val="clear" w:color="auto" w:fill="FFFFFF"/>
        <w:overflowPunct/>
        <w:autoSpaceDE/>
        <w:autoSpaceDN/>
        <w:adjustRightInd/>
        <w:spacing w:line="360" w:lineRule="auto"/>
        <w:ind w:firstLine="708"/>
        <w:jc w:val="both"/>
        <w:textAlignment w:val="auto"/>
        <w:rPr>
          <w:color w:val="FF0000"/>
          <w:spacing w:val="0"/>
          <w:szCs w:val="28"/>
          <w:lang w:val="uk-UA"/>
        </w:rPr>
      </w:pPr>
      <w:r w:rsidRPr="000E2C4A">
        <w:rPr>
          <w:spacing w:val="0"/>
          <w:szCs w:val="28"/>
          <w:lang w:val="uk-UA"/>
        </w:rPr>
        <w:t>Н</w:t>
      </w:r>
      <w:r w:rsidR="008F71FD" w:rsidRPr="000E2C4A">
        <w:rPr>
          <w:spacing w:val="0"/>
          <w:szCs w:val="28"/>
          <w:lang w:val="uk-UA"/>
        </w:rPr>
        <w:t xml:space="preserve">а </w:t>
      </w:r>
      <w:r w:rsidRPr="000E2C4A">
        <w:rPr>
          <w:spacing w:val="0"/>
          <w:szCs w:val="28"/>
          <w:lang w:val="uk-UA"/>
        </w:rPr>
        <w:t>п’ятому</w:t>
      </w:r>
      <w:r w:rsidR="008F71FD" w:rsidRPr="000E2C4A">
        <w:rPr>
          <w:spacing w:val="0"/>
          <w:szCs w:val="28"/>
          <w:lang w:val="uk-UA"/>
        </w:rPr>
        <w:t xml:space="preserve"> етапі обґрунтовувалась конструкція часткового знімного протезу з безкламерною фіксацією при мезіо-дистальному нахилі зубів з застосуванням А-силіконового матеріалу шляхом математичного моделювання та аналізу.</w:t>
      </w:r>
    </w:p>
    <w:p w:rsidR="00645C69" w:rsidRPr="000E2C4A" w:rsidRDefault="00645C69" w:rsidP="00645C69">
      <w:pPr>
        <w:pStyle w:val="a3"/>
        <w:widowControl w:val="0"/>
        <w:shd w:val="clear" w:color="auto" w:fill="FFFFFF"/>
        <w:overflowPunct/>
        <w:autoSpaceDE/>
        <w:autoSpaceDN/>
        <w:adjustRightInd/>
        <w:spacing w:line="360" w:lineRule="auto"/>
        <w:ind w:firstLine="708"/>
        <w:jc w:val="both"/>
        <w:textAlignment w:val="auto"/>
        <w:rPr>
          <w:color w:val="FF0000"/>
          <w:spacing w:val="0"/>
          <w:szCs w:val="28"/>
          <w:lang w:val="uk-UA"/>
        </w:rPr>
      </w:pPr>
      <w:r w:rsidRPr="000E2C4A">
        <w:rPr>
          <w:spacing w:val="0"/>
          <w:szCs w:val="28"/>
          <w:lang w:val="uk-UA"/>
        </w:rPr>
        <w:t>Н</w:t>
      </w:r>
      <w:r w:rsidR="008F71FD" w:rsidRPr="000E2C4A">
        <w:rPr>
          <w:spacing w:val="0"/>
          <w:szCs w:val="28"/>
          <w:lang w:val="uk-UA"/>
        </w:rPr>
        <w:t xml:space="preserve">а </w:t>
      </w:r>
      <w:r w:rsidRPr="000E2C4A">
        <w:rPr>
          <w:spacing w:val="0"/>
          <w:szCs w:val="28"/>
          <w:lang w:val="uk-UA"/>
        </w:rPr>
        <w:t>шостому</w:t>
      </w:r>
      <w:r w:rsidR="008F71FD" w:rsidRPr="000E2C4A">
        <w:rPr>
          <w:spacing w:val="0"/>
          <w:szCs w:val="28"/>
          <w:lang w:val="uk-UA"/>
        </w:rPr>
        <w:t xml:space="preserve"> етапі виконано ортопедичне лікування 60 пацієнтів з </w:t>
      </w:r>
      <w:r w:rsidR="0084446C" w:rsidRPr="000E2C4A">
        <w:rPr>
          <w:spacing w:val="0"/>
          <w:szCs w:val="28"/>
          <w:lang w:val="uk-UA"/>
        </w:rPr>
        <w:t>ДЗР</w:t>
      </w:r>
      <w:r w:rsidR="008F71FD" w:rsidRPr="000E2C4A">
        <w:rPr>
          <w:spacing w:val="0"/>
          <w:szCs w:val="28"/>
          <w:lang w:val="uk-UA"/>
        </w:rPr>
        <w:t xml:space="preserve"> третього </w:t>
      </w:r>
      <w:r w:rsidR="00191564" w:rsidRPr="000E2C4A">
        <w:rPr>
          <w:spacing w:val="0"/>
          <w:szCs w:val="28"/>
          <w:lang w:val="uk-UA"/>
        </w:rPr>
        <w:t>класу</w:t>
      </w:r>
      <w:r w:rsidR="008F71FD" w:rsidRPr="000E2C4A">
        <w:rPr>
          <w:spacing w:val="0"/>
          <w:szCs w:val="28"/>
          <w:lang w:val="uk-UA"/>
        </w:rPr>
        <w:t xml:space="preserve"> за </w:t>
      </w:r>
      <w:r w:rsidR="0041679E" w:rsidRPr="000E2C4A">
        <w:rPr>
          <w:spacing w:val="0"/>
          <w:szCs w:val="28"/>
          <w:lang w:val="uk-UA"/>
        </w:rPr>
        <w:t>класифікацією</w:t>
      </w:r>
      <w:r w:rsidR="008F71FD" w:rsidRPr="000E2C4A">
        <w:rPr>
          <w:spacing w:val="0"/>
          <w:szCs w:val="28"/>
          <w:lang w:val="uk-UA"/>
        </w:rPr>
        <w:t xml:space="preserve"> Кеннеді, що мали мезіо-дистальний нахил зубів.</w:t>
      </w:r>
    </w:p>
    <w:p w:rsidR="0043640A" w:rsidRPr="000E2C4A" w:rsidRDefault="0043640A" w:rsidP="0043640A">
      <w:pPr>
        <w:pStyle w:val="22"/>
        <w:spacing w:after="0" w:line="360" w:lineRule="auto"/>
        <w:ind w:left="0" w:firstLine="709"/>
        <w:jc w:val="both"/>
        <w:rPr>
          <w:sz w:val="28"/>
          <w:szCs w:val="28"/>
          <w:lang w:val="uk-UA"/>
        </w:rPr>
      </w:pPr>
      <w:r w:rsidRPr="000E2C4A">
        <w:rPr>
          <w:sz w:val="28"/>
          <w:szCs w:val="28"/>
          <w:lang w:val="uk-UA"/>
        </w:rPr>
        <w:t>Умови для вирішення поставлених у дослідженні задач. Поставлені задачі можуть бути виконані і забезпечуються необхідними умовами:</w:t>
      </w:r>
    </w:p>
    <w:p w:rsidR="0043640A" w:rsidRPr="000E2C4A" w:rsidRDefault="0043640A" w:rsidP="0043640A">
      <w:pPr>
        <w:pStyle w:val="22"/>
        <w:spacing w:after="0" w:line="360" w:lineRule="auto"/>
        <w:ind w:left="0" w:firstLine="709"/>
        <w:jc w:val="both"/>
        <w:rPr>
          <w:sz w:val="28"/>
          <w:szCs w:val="28"/>
          <w:lang w:val="uk-UA"/>
        </w:rPr>
      </w:pPr>
      <w:r w:rsidRPr="000E2C4A">
        <w:rPr>
          <w:i/>
          <w:sz w:val="28"/>
          <w:szCs w:val="28"/>
          <w:lang w:val="uk-UA"/>
        </w:rPr>
        <w:t>науковою базою є</w:t>
      </w:r>
      <w:r w:rsidRPr="000E2C4A">
        <w:rPr>
          <w:sz w:val="28"/>
          <w:szCs w:val="28"/>
          <w:lang w:val="uk-UA"/>
        </w:rPr>
        <w:t xml:space="preserve"> Харківський національний медичний університет</w:t>
      </w:r>
      <w:r w:rsidR="0084446C" w:rsidRPr="000E2C4A">
        <w:rPr>
          <w:sz w:val="28"/>
          <w:szCs w:val="28"/>
          <w:lang w:val="uk-UA"/>
        </w:rPr>
        <w:t xml:space="preserve"> (ХНМУ)</w:t>
      </w:r>
      <w:r w:rsidRPr="000E2C4A">
        <w:rPr>
          <w:sz w:val="28"/>
          <w:szCs w:val="28"/>
          <w:lang w:val="uk-UA"/>
        </w:rPr>
        <w:t>:кафедра ортопедичної стоматології;</w:t>
      </w:r>
    </w:p>
    <w:p w:rsidR="0043640A" w:rsidRPr="000E2C4A" w:rsidRDefault="0043640A" w:rsidP="0043640A">
      <w:pPr>
        <w:pStyle w:val="22"/>
        <w:spacing w:after="0" w:line="360" w:lineRule="auto"/>
        <w:ind w:left="0" w:firstLine="709"/>
        <w:jc w:val="both"/>
        <w:rPr>
          <w:sz w:val="28"/>
          <w:szCs w:val="28"/>
          <w:lang w:val="uk-UA"/>
        </w:rPr>
      </w:pPr>
      <w:r w:rsidRPr="000E2C4A">
        <w:rPr>
          <w:i/>
          <w:sz w:val="28"/>
          <w:szCs w:val="28"/>
          <w:lang w:val="uk-UA"/>
        </w:rPr>
        <w:t>клінічною базою</w:t>
      </w:r>
      <w:r w:rsidRPr="000E2C4A">
        <w:rPr>
          <w:sz w:val="28"/>
          <w:szCs w:val="28"/>
          <w:lang w:val="uk-UA"/>
        </w:rPr>
        <w:t xml:space="preserve"> для виконання дослідження є університетський стоматологічний центр</w:t>
      </w:r>
      <w:r w:rsidR="0084446C" w:rsidRPr="000E2C4A">
        <w:rPr>
          <w:sz w:val="28"/>
          <w:szCs w:val="28"/>
          <w:lang w:val="uk-UA"/>
        </w:rPr>
        <w:t xml:space="preserve"> (УСЦ)</w:t>
      </w:r>
      <w:r w:rsidRPr="000E2C4A">
        <w:rPr>
          <w:sz w:val="28"/>
          <w:szCs w:val="28"/>
          <w:lang w:val="uk-UA"/>
        </w:rPr>
        <w:t xml:space="preserve"> Харківського національного медичного університету, </w:t>
      </w:r>
      <w:r w:rsidR="0084446C" w:rsidRPr="000E2C4A">
        <w:rPr>
          <w:sz w:val="28"/>
          <w:szCs w:val="28"/>
          <w:lang w:val="uk-UA"/>
        </w:rPr>
        <w:t xml:space="preserve">комунальний заклад охорони здоров’я (КЗОЗ) </w:t>
      </w:r>
      <w:r w:rsidRPr="000E2C4A">
        <w:rPr>
          <w:sz w:val="28"/>
          <w:szCs w:val="28"/>
          <w:lang w:val="uk-UA"/>
        </w:rPr>
        <w:t xml:space="preserve">Харківська </w:t>
      </w:r>
      <w:r w:rsidRPr="000E2C4A">
        <w:rPr>
          <w:iCs/>
          <w:sz w:val="28"/>
          <w:szCs w:val="28"/>
          <w:lang w:val="uk-UA"/>
        </w:rPr>
        <w:t>міська стоматологічна поліклініка</w:t>
      </w:r>
      <w:r w:rsidRPr="000E2C4A">
        <w:rPr>
          <w:sz w:val="28"/>
          <w:szCs w:val="28"/>
          <w:lang w:val="uk-UA"/>
        </w:rPr>
        <w:t xml:space="preserve"> № 7.</w:t>
      </w:r>
    </w:p>
    <w:p w:rsidR="0043640A" w:rsidRPr="000E2C4A" w:rsidRDefault="0043640A" w:rsidP="0043640A">
      <w:pPr>
        <w:widowControl w:val="0"/>
        <w:spacing w:line="360" w:lineRule="auto"/>
        <w:ind w:firstLine="709"/>
        <w:jc w:val="both"/>
        <w:rPr>
          <w:sz w:val="28"/>
          <w:szCs w:val="28"/>
          <w:lang w:val="uk-UA"/>
        </w:rPr>
      </w:pPr>
      <w:r w:rsidRPr="000E2C4A">
        <w:rPr>
          <w:i/>
          <w:sz w:val="28"/>
          <w:szCs w:val="28"/>
          <w:lang w:val="uk-UA"/>
        </w:rPr>
        <w:t xml:space="preserve">експериментально-виробничою базою </w:t>
      </w:r>
      <w:r w:rsidRPr="000E2C4A">
        <w:rPr>
          <w:sz w:val="28"/>
          <w:szCs w:val="28"/>
          <w:lang w:val="uk-UA"/>
        </w:rPr>
        <w:t>є єдиний вітчизняний виробник стоматологічних матеріалів – АТ «Стома», з яким укладено договір про науково-виробничу співпрацю: акредитована у системі УКРСЕПРО лабораторія стоматологічних матеріалів;</w:t>
      </w:r>
    </w:p>
    <w:p w:rsidR="0043640A" w:rsidRPr="000E2C4A" w:rsidRDefault="0043640A" w:rsidP="0043640A">
      <w:pPr>
        <w:widowControl w:val="0"/>
        <w:spacing w:line="360" w:lineRule="auto"/>
        <w:ind w:firstLine="709"/>
        <w:jc w:val="both"/>
        <w:rPr>
          <w:sz w:val="28"/>
          <w:szCs w:val="28"/>
          <w:lang w:val="uk-UA"/>
        </w:rPr>
      </w:pPr>
      <w:r w:rsidRPr="000E2C4A">
        <w:rPr>
          <w:sz w:val="28"/>
          <w:szCs w:val="28"/>
          <w:lang w:val="uk-UA"/>
        </w:rPr>
        <w:t xml:space="preserve">Токсикологічні експертизи виконували в умовах проблемної </w:t>
      </w:r>
      <w:r w:rsidRPr="000E2C4A">
        <w:rPr>
          <w:sz w:val="28"/>
          <w:szCs w:val="28"/>
          <w:lang w:val="uk-UA"/>
        </w:rPr>
        <w:lastRenderedPageBreak/>
        <w:t>лабораторії морфофункціональних досліджень Харківського Національного фармацевтичного університету(згідно з договором).</w:t>
      </w:r>
    </w:p>
    <w:p w:rsidR="00DE3771" w:rsidRPr="000E2C4A" w:rsidRDefault="0043640A" w:rsidP="00EA16A5">
      <w:pPr>
        <w:widowControl w:val="0"/>
        <w:spacing w:line="360" w:lineRule="auto"/>
        <w:ind w:firstLine="709"/>
        <w:jc w:val="both"/>
        <w:rPr>
          <w:spacing w:val="-4"/>
          <w:sz w:val="28"/>
          <w:szCs w:val="28"/>
          <w:lang w:val="uk-UA"/>
        </w:rPr>
      </w:pPr>
      <w:r w:rsidRPr="000E2C4A">
        <w:rPr>
          <w:spacing w:val="-4"/>
          <w:sz w:val="28"/>
          <w:szCs w:val="28"/>
          <w:lang w:val="uk-UA"/>
        </w:rPr>
        <w:t>Аналіз результатів викон</w:t>
      </w:r>
      <w:r w:rsidR="001A0029" w:rsidRPr="000E2C4A">
        <w:rPr>
          <w:spacing w:val="-4"/>
          <w:sz w:val="28"/>
          <w:szCs w:val="28"/>
          <w:lang w:val="uk-UA"/>
        </w:rPr>
        <w:t>увал</w:t>
      </w:r>
      <w:r w:rsidRPr="000E2C4A">
        <w:rPr>
          <w:spacing w:val="-4"/>
          <w:sz w:val="28"/>
          <w:szCs w:val="28"/>
          <w:lang w:val="uk-UA"/>
        </w:rPr>
        <w:t>и шляхом клінічного обстеження, математичного моделювання нахилу зубів</w:t>
      </w:r>
      <w:r w:rsidR="00191564" w:rsidRPr="000E2C4A">
        <w:rPr>
          <w:spacing w:val="-4"/>
          <w:sz w:val="28"/>
          <w:szCs w:val="28"/>
          <w:lang w:val="uk-UA"/>
        </w:rPr>
        <w:t xml:space="preserve"> </w:t>
      </w:r>
      <w:r w:rsidRPr="000E2C4A">
        <w:rPr>
          <w:spacing w:val="-4"/>
          <w:sz w:val="28"/>
          <w:szCs w:val="28"/>
          <w:lang w:val="uk-UA"/>
        </w:rPr>
        <w:t xml:space="preserve">обмежуючих </w:t>
      </w:r>
      <w:r w:rsidR="0084446C" w:rsidRPr="000E2C4A">
        <w:rPr>
          <w:spacing w:val="-4"/>
          <w:sz w:val="28"/>
          <w:szCs w:val="28"/>
          <w:lang w:val="uk-UA"/>
        </w:rPr>
        <w:t>ДЗР</w:t>
      </w:r>
      <w:r w:rsidRPr="000E2C4A">
        <w:rPr>
          <w:spacing w:val="-4"/>
          <w:sz w:val="28"/>
          <w:szCs w:val="28"/>
          <w:lang w:val="uk-UA"/>
        </w:rPr>
        <w:t xml:space="preserve">, дослідження трьохмірної </w:t>
      </w:r>
      <w:r w:rsidR="0084446C" w:rsidRPr="000E2C4A">
        <w:rPr>
          <w:spacing w:val="-4"/>
          <w:sz w:val="28"/>
          <w:szCs w:val="28"/>
          <w:lang w:val="uk-UA"/>
        </w:rPr>
        <w:t>КПКТ</w:t>
      </w:r>
      <w:r w:rsidRPr="000E2C4A">
        <w:rPr>
          <w:spacing w:val="-4"/>
          <w:sz w:val="28"/>
          <w:szCs w:val="28"/>
          <w:lang w:val="uk-UA"/>
        </w:rPr>
        <w:t xml:space="preserve"> альвеолярного </w:t>
      </w:r>
      <w:r w:rsidR="00C24110" w:rsidRPr="000E2C4A">
        <w:rPr>
          <w:spacing w:val="-4"/>
          <w:sz w:val="28"/>
          <w:szCs w:val="28"/>
          <w:lang w:val="uk-UA"/>
        </w:rPr>
        <w:t>відрост</w:t>
      </w:r>
      <w:r w:rsidRPr="000E2C4A">
        <w:rPr>
          <w:spacing w:val="-4"/>
          <w:sz w:val="28"/>
          <w:szCs w:val="28"/>
          <w:lang w:val="uk-UA"/>
        </w:rPr>
        <w:t xml:space="preserve">ка в ділянці </w:t>
      </w:r>
      <w:r w:rsidR="0084446C" w:rsidRPr="000E2C4A">
        <w:rPr>
          <w:spacing w:val="-4"/>
          <w:sz w:val="28"/>
          <w:szCs w:val="28"/>
          <w:lang w:val="uk-UA"/>
        </w:rPr>
        <w:t>ДЗР</w:t>
      </w:r>
      <w:r w:rsidRPr="000E2C4A">
        <w:rPr>
          <w:spacing w:val="-4"/>
          <w:sz w:val="28"/>
          <w:szCs w:val="28"/>
          <w:lang w:val="uk-UA"/>
        </w:rPr>
        <w:t xml:space="preserve">,та ортопедичного лікування пацієнтів з </w:t>
      </w:r>
      <w:r w:rsidR="0084446C" w:rsidRPr="000E2C4A">
        <w:rPr>
          <w:spacing w:val="-4"/>
          <w:sz w:val="28"/>
          <w:szCs w:val="28"/>
          <w:lang w:val="uk-UA"/>
        </w:rPr>
        <w:t>ДЗР</w:t>
      </w:r>
      <w:r w:rsidRPr="000E2C4A">
        <w:rPr>
          <w:spacing w:val="-4"/>
          <w:sz w:val="28"/>
          <w:szCs w:val="28"/>
          <w:lang w:val="uk-UA"/>
        </w:rPr>
        <w:t xml:space="preserve"> обмежених </w:t>
      </w:r>
      <w:proofErr w:type="spellStart"/>
      <w:r w:rsidRPr="000E2C4A">
        <w:rPr>
          <w:spacing w:val="-4"/>
          <w:sz w:val="28"/>
          <w:szCs w:val="28"/>
          <w:lang w:val="uk-UA"/>
        </w:rPr>
        <w:t>мезіо-дитальним</w:t>
      </w:r>
      <w:proofErr w:type="spellEnd"/>
      <w:r w:rsidRPr="000E2C4A">
        <w:rPr>
          <w:spacing w:val="-4"/>
          <w:sz w:val="28"/>
          <w:szCs w:val="28"/>
          <w:lang w:val="uk-UA"/>
        </w:rPr>
        <w:t xml:space="preserve"> нахилом зубів за допомогою часткових знімних безкламерних пластинкових протезів, використовуючи для фіксації і стабілізації</w:t>
      </w:r>
      <w:r w:rsidR="00191564" w:rsidRPr="000E2C4A">
        <w:rPr>
          <w:spacing w:val="-4"/>
          <w:sz w:val="28"/>
          <w:szCs w:val="28"/>
          <w:lang w:val="uk-UA"/>
        </w:rPr>
        <w:t xml:space="preserve"> </w:t>
      </w:r>
      <w:r w:rsidRPr="000E2C4A">
        <w:rPr>
          <w:spacing w:val="-4"/>
          <w:sz w:val="28"/>
          <w:szCs w:val="28"/>
          <w:lang w:val="uk-UA"/>
        </w:rPr>
        <w:t>прошарок А-силіконового матеріалу.</w:t>
      </w:r>
    </w:p>
    <w:p w:rsidR="003004AB" w:rsidRPr="000E2C4A" w:rsidRDefault="0043640A" w:rsidP="003004AB">
      <w:pPr>
        <w:spacing w:line="360" w:lineRule="auto"/>
        <w:ind w:firstLine="709"/>
        <w:jc w:val="both"/>
        <w:rPr>
          <w:spacing w:val="-6"/>
          <w:sz w:val="28"/>
          <w:szCs w:val="28"/>
          <w:lang w:val="uk-UA"/>
        </w:rPr>
      </w:pPr>
      <w:r w:rsidRPr="000E2C4A">
        <w:rPr>
          <w:spacing w:val="-6"/>
          <w:sz w:val="28"/>
          <w:szCs w:val="28"/>
          <w:lang w:val="uk-UA"/>
        </w:rPr>
        <w:t xml:space="preserve">Наукова новизна одержаних результатів. </w:t>
      </w:r>
      <w:r w:rsidR="003004AB" w:rsidRPr="000E2C4A">
        <w:rPr>
          <w:spacing w:val="-6"/>
          <w:sz w:val="28"/>
          <w:szCs w:val="28"/>
          <w:lang w:val="uk-UA"/>
        </w:rPr>
        <w:t xml:space="preserve">Уперше запропоновано лікування пацієнтів з дефектами зубних рядів при мезіо-дистальному нахилі зубів частковими знімними акриловими протезами з безкламерною фіксацією з використанням нового конструкційного А-силіконового матеріалу. Отримані дані фізико-механічних досліджень свідчать про те, що розроблена рецептура А-силіконового матеріалу за властивостями в повній мірі відповідає міжнародним вимогам якості та в порівнянні не поступається аналогам. Дослідження субхронічної токсичності матеріалу свідчать про його </w:t>
      </w:r>
      <w:proofErr w:type="spellStart"/>
      <w:r w:rsidR="003004AB" w:rsidRPr="000E2C4A">
        <w:rPr>
          <w:spacing w:val="-6"/>
          <w:sz w:val="28"/>
          <w:szCs w:val="28"/>
          <w:lang w:val="uk-UA"/>
        </w:rPr>
        <w:t>біоінертні</w:t>
      </w:r>
      <w:proofErr w:type="spellEnd"/>
      <w:r w:rsidR="003004AB" w:rsidRPr="000E2C4A">
        <w:rPr>
          <w:spacing w:val="-6"/>
          <w:sz w:val="28"/>
          <w:szCs w:val="28"/>
          <w:lang w:val="uk-UA"/>
        </w:rPr>
        <w:t xml:space="preserve"> </w:t>
      </w:r>
      <w:proofErr w:type="spellStart"/>
      <w:r w:rsidR="003004AB" w:rsidRPr="000E2C4A">
        <w:rPr>
          <w:spacing w:val="-6"/>
          <w:sz w:val="28"/>
          <w:szCs w:val="28"/>
          <w:lang w:val="uk-UA"/>
        </w:rPr>
        <w:t>всластивості</w:t>
      </w:r>
      <w:proofErr w:type="spellEnd"/>
      <w:r w:rsidR="003004AB" w:rsidRPr="000E2C4A">
        <w:rPr>
          <w:spacing w:val="-6"/>
          <w:sz w:val="28"/>
          <w:szCs w:val="28"/>
          <w:lang w:val="uk-UA"/>
        </w:rPr>
        <w:t>.</w:t>
      </w:r>
    </w:p>
    <w:p w:rsidR="003004AB" w:rsidRPr="000E2C4A" w:rsidRDefault="003004AB" w:rsidP="003004AB">
      <w:pPr>
        <w:spacing w:line="360" w:lineRule="auto"/>
        <w:ind w:firstLine="709"/>
        <w:jc w:val="both"/>
        <w:rPr>
          <w:spacing w:val="-3"/>
          <w:sz w:val="28"/>
          <w:szCs w:val="28"/>
          <w:lang w:val="uk-UA"/>
        </w:rPr>
      </w:pPr>
      <w:r w:rsidRPr="000E2C4A">
        <w:rPr>
          <w:spacing w:val="-3"/>
          <w:sz w:val="28"/>
          <w:szCs w:val="28"/>
          <w:lang w:val="uk-UA"/>
        </w:rPr>
        <w:t>Уперше проведено математичне обґрунтування конструкції безкламерного протеза  та виведена формула за допомогою якої розраховується раціональність використання запропонованого способу протезування. Розроблені спрощені таблиці визначення раціональності конструкції, визначено оптимальні співвідношення величини піднутрення до висоти нахилених зубів.</w:t>
      </w:r>
    </w:p>
    <w:p w:rsidR="003004AB" w:rsidRPr="000E2C4A" w:rsidRDefault="003004AB" w:rsidP="003004AB">
      <w:pPr>
        <w:spacing w:line="360" w:lineRule="auto"/>
        <w:ind w:firstLine="709"/>
        <w:jc w:val="both"/>
        <w:rPr>
          <w:spacing w:val="-3"/>
          <w:sz w:val="28"/>
          <w:szCs w:val="28"/>
          <w:lang w:val="uk-UA"/>
        </w:rPr>
      </w:pPr>
      <w:r w:rsidRPr="000E2C4A">
        <w:rPr>
          <w:spacing w:val="-3"/>
          <w:sz w:val="28"/>
          <w:szCs w:val="28"/>
          <w:lang w:val="uk-UA"/>
        </w:rPr>
        <w:t>Розширені наукові дані про оптичну щільність кісткової тканини альвеолярних відростків методом конусно-променевої комп’ютерної томографії (КПКТ) в залежності від термінів видалення зубів та користування знімними протезами.</w:t>
      </w:r>
    </w:p>
    <w:p w:rsidR="0043640A" w:rsidRPr="000E2C4A" w:rsidRDefault="0043640A" w:rsidP="003004AB">
      <w:pPr>
        <w:spacing w:line="360" w:lineRule="auto"/>
        <w:ind w:firstLine="709"/>
        <w:jc w:val="both"/>
        <w:rPr>
          <w:sz w:val="28"/>
          <w:szCs w:val="28"/>
          <w:lang w:val="uk-UA"/>
        </w:rPr>
      </w:pPr>
      <w:r w:rsidRPr="000E2C4A">
        <w:rPr>
          <w:sz w:val="28"/>
          <w:szCs w:val="28"/>
          <w:lang w:val="uk-UA"/>
        </w:rPr>
        <w:t xml:space="preserve">Практичне значення одержаних результатів. </w:t>
      </w:r>
      <w:r w:rsidRPr="000E2C4A">
        <w:rPr>
          <w:color w:val="000000"/>
          <w:sz w:val="28"/>
          <w:szCs w:val="28"/>
          <w:lang w:val="uk-UA"/>
        </w:rPr>
        <w:t xml:space="preserve">Проведені дослідження мають теоретичне і практичне значення у галузі клінічної стоматології та зубо-технічного матеріалознавства. Розроблений </w:t>
      </w:r>
      <w:r w:rsidRPr="000E2C4A">
        <w:rPr>
          <w:sz w:val="28"/>
          <w:szCs w:val="28"/>
          <w:lang w:val="uk-UA"/>
        </w:rPr>
        <w:t xml:space="preserve">спосіб ортопедичного лікування пацієнтів з дефектами зубних рядів при мезіо-дистальному нахилі </w:t>
      </w:r>
      <w:r w:rsidRPr="000E2C4A">
        <w:rPr>
          <w:sz w:val="28"/>
          <w:szCs w:val="28"/>
          <w:lang w:val="uk-UA"/>
        </w:rPr>
        <w:lastRenderedPageBreak/>
        <w:t xml:space="preserve">за допомогою часткових знімних пластинкових протезів з безкламерною фіксацією, використовуючи для фіксації та </w:t>
      </w:r>
      <w:r w:rsidR="003004AB" w:rsidRPr="000E2C4A">
        <w:rPr>
          <w:sz w:val="28"/>
          <w:szCs w:val="28"/>
          <w:lang w:val="uk-UA"/>
        </w:rPr>
        <w:t>стабілізації прошарок нового конструкційного А-силіконового</w:t>
      </w:r>
      <w:r w:rsidRPr="000E2C4A">
        <w:rPr>
          <w:sz w:val="28"/>
          <w:szCs w:val="28"/>
          <w:lang w:val="uk-UA"/>
        </w:rPr>
        <w:t xml:space="preserve"> матеріалу</w:t>
      </w:r>
      <w:r w:rsidR="003004AB" w:rsidRPr="000E2C4A">
        <w:rPr>
          <w:sz w:val="28"/>
          <w:szCs w:val="28"/>
          <w:lang w:val="uk-UA"/>
        </w:rPr>
        <w:t>, який впроваджений у промислове виробництво.</w:t>
      </w:r>
    </w:p>
    <w:p w:rsidR="003004AB" w:rsidRPr="000E2C4A" w:rsidRDefault="003004AB" w:rsidP="0043640A">
      <w:pPr>
        <w:spacing w:line="360" w:lineRule="auto"/>
        <w:ind w:firstLine="709"/>
        <w:jc w:val="both"/>
        <w:rPr>
          <w:spacing w:val="-4"/>
          <w:sz w:val="28"/>
          <w:szCs w:val="28"/>
          <w:lang w:val="uk-UA"/>
        </w:rPr>
      </w:pPr>
      <w:r w:rsidRPr="000E2C4A">
        <w:rPr>
          <w:spacing w:val="-4"/>
          <w:sz w:val="28"/>
          <w:szCs w:val="28"/>
          <w:lang w:val="uk-UA"/>
        </w:rPr>
        <w:t>Результати дослідження впроваджені на різних рівнях стоматологічної допомоги, зокрема у лікувально-діагностичний процес комунального закладу охорони здоров’я (КЗОЗ) «Харківська міська стоматологічна поліклініка № 2, КЗОЗ «Харківська міська стоматологічна поліклініка № 4, КЗОЗ «Харківська міська стоматологічна поліклініка № 6, Університетського стоматологічного центру ХНМУ МОЗ України, стоматологічного відділення КЗОЗ «</w:t>
      </w:r>
      <w:proofErr w:type="spellStart"/>
      <w:r w:rsidRPr="000E2C4A">
        <w:rPr>
          <w:spacing w:val="-4"/>
          <w:sz w:val="28"/>
          <w:szCs w:val="28"/>
          <w:lang w:val="uk-UA"/>
        </w:rPr>
        <w:t>Кигичівська</w:t>
      </w:r>
      <w:proofErr w:type="spellEnd"/>
      <w:r w:rsidRPr="000E2C4A">
        <w:rPr>
          <w:spacing w:val="-4"/>
          <w:sz w:val="28"/>
          <w:szCs w:val="28"/>
          <w:lang w:val="uk-UA"/>
        </w:rPr>
        <w:t xml:space="preserve"> центральна районна лікарня»; у технологію промислового виробництва зубо-технічних матеріалів АТ «Стома» м. Харків, а також у навчальний процес підготовки лікарів-стоматологів кафедрами стоматологічного профілю Харківського національного медичного університету та Харківської медичної академії післядипломної освіти МОЗ України.</w:t>
      </w:r>
    </w:p>
    <w:p w:rsidR="004C25D7" w:rsidRPr="000E2C4A" w:rsidRDefault="0043640A" w:rsidP="004C25D7">
      <w:pPr>
        <w:spacing w:line="360" w:lineRule="auto"/>
        <w:ind w:firstLine="709"/>
        <w:jc w:val="both"/>
        <w:rPr>
          <w:sz w:val="28"/>
          <w:szCs w:val="28"/>
          <w:lang w:val="uk-UA"/>
        </w:rPr>
      </w:pPr>
      <w:r w:rsidRPr="000E2C4A">
        <w:rPr>
          <w:sz w:val="28"/>
          <w:szCs w:val="28"/>
          <w:lang w:val="uk-UA"/>
        </w:rPr>
        <w:t>Особистий внесок здобувача.</w:t>
      </w:r>
      <w:r w:rsidR="003004AB" w:rsidRPr="000E2C4A">
        <w:rPr>
          <w:sz w:val="28"/>
          <w:szCs w:val="28"/>
          <w:lang w:val="uk-UA"/>
        </w:rPr>
        <w:t xml:space="preserve"> </w:t>
      </w:r>
      <w:r w:rsidR="004C25D7" w:rsidRPr="000E2C4A">
        <w:rPr>
          <w:sz w:val="28"/>
          <w:szCs w:val="28"/>
          <w:lang w:val="uk-UA"/>
        </w:rPr>
        <w:t>Автором  розроблено новий вітчизняний конструкційний А-силіконовий матеріал для безкламерної фіксації протезів, за допомогою якого запропонований спосіб лікування дефектів зубних рядів ІІІ класу за Кеннеді, що мають мезіо-дистальний нахил. Дисертант самостійно провів весь комплекс експериментальних, лабораторних та клінічних досліджень. Первинний матеріал повністю зібраний автором, а також виконана систематизація, статистичний та клініко-інформаційний аналіз, проліковані пацієнти, узагальнено виявлені у дослідженні закономірності. На основі виконаних безпосередньо автором лабораторних та клінічних досліджень написані усі розділи дисертації, сформульовано висновки та практичні рекомендації. У роботах, опублікованих у співавторстві, участь здобувача є визначальною.</w:t>
      </w:r>
    </w:p>
    <w:p w:rsidR="0043640A" w:rsidRPr="000E2C4A" w:rsidRDefault="0043640A" w:rsidP="0043640A">
      <w:pPr>
        <w:pStyle w:val="22"/>
        <w:spacing w:after="0" w:line="360" w:lineRule="auto"/>
        <w:ind w:left="0" w:firstLine="709"/>
        <w:jc w:val="both"/>
        <w:rPr>
          <w:sz w:val="28"/>
          <w:szCs w:val="28"/>
          <w:lang w:val="uk-UA"/>
        </w:rPr>
      </w:pPr>
      <w:r w:rsidRPr="000E2C4A">
        <w:rPr>
          <w:sz w:val="28"/>
          <w:szCs w:val="28"/>
          <w:lang w:val="uk-UA"/>
        </w:rPr>
        <w:t>Апробація результатів дисертації.</w:t>
      </w:r>
    </w:p>
    <w:p w:rsidR="003004AB" w:rsidRPr="000E2C4A" w:rsidRDefault="003004AB" w:rsidP="0043640A">
      <w:pPr>
        <w:pStyle w:val="a3"/>
        <w:spacing w:line="360" w:lineRule="auto"/>
        <w:ind w:firstLine="856"/>
        <w:jc w:val="both"/>
        <w:rPr>
          <w:bCs/>
          <w:spacing w:val="-4"/>
          <w:szCs w:val="28"/>
          <w:lang w:val="uk-UA"/>
        </w:rPr>
      </w:pPr>
      <w:r w:rsidRPr="000E2C4A">
        <w:rPr>
          <w:bCs/>
          <w:spacing w:val="-4"/>
          <w:szCs w:val="28"/>
          <w:lang w:val="uk-UA"/>
        </w:rPr>
        <w:t xml:space="preserve">Основні положення дисертаційного дослідження повідомлені та обговорювалися на науково-практичних конференціях «Пріоритети сучасної </w:t>
      </w:r>
      <w:r w:rsidRPr="000E2C4A">
        <w:rPr>
          <w:bCs/>
          <w:spacing w:val="-4"/>
          <w:szCs w:val="28"/>
          <w:lang w:val="uk-UA"/>
        </w:rPr>
        <w:lastRenderedPageBreak/>
        <w:t>медицини теорія і практика» (м. Одеса, 2015); «Сяйво посмішки» (м. Харків, 2015); «Нове та традиційне у дослідженнях сучасних пред</w:t>
      </w:r>
      <w:r w:rsidR="004C25D7" w:rsidRPr="000E2C4A">
        <w:rPr>
          <w:bCs/>
          <w:spacing w:val="-4"/>
          <w:szCs w:val="28"/>
          <w:lang w:val="uk-UA"/>
        </w:rPr>
        <w:t xml:space="preserve">ставників медичної науки» </w:t>
      </w:r>
      <w:r w:rsidRPr="000E2C4A">
        <w:rPr>
          <w:bCs/>
          <w:spacing w:val="-4"/>
          <w:szCs w:val="28"/>
          <w:lang w:val="uk-UA"/>
        </w:rPr>
        <w:t>(м. Львів, 2016); «Актуальні питання теоретичної і практичної медицини» (м. Суми, 2016); «Актуальні проблеми та перспективи підготовки лікарських кадрів у Харківському національному медичному університеті» (м. Харків, 2016); міжнародних науково-практичних конференціях: «Медична наука та практика XXl століття» (м. Київ, 2015); «</w:t>
      </w:r>
      <w:proofErr w:type="spellStart"/>
      <w:r w:rsidRPr="000E2C4A">
        <w:rPr>
          <w:bCs/>
          <w:spacing w:val="-4"/>
          <w:szCs w:val="28"/>
          <w:lang w:val="uk-UA"/>
        </w:rPr>
        <w:t>Основные</w:t>
      </w:r>
      <w:proofErr w:type="spellEnd"/>
      <w:r w:rsidRPr="000E2C4A">
        <w:rPr>
          <w:bCs/>
          <w:spacing w:val="-4"/>
          <w:szCs w:val="28"/>
          <w:lang w:val="uk-UA"/>
        </w:rPr>
        <w:t xml:space="preserve"> </w:t>
      </w:r>
      <w:proofErr w:type="spellStart"/>
      <w:r w:rsidRPr="000E2C4A">
        <w:rPr>
          <w:bCs/>
          <w:spacing w:val="-4"/>
          <w:szCs w:val="28"/>
          <w:lang w:val="uk-UA"/>
        </w:rPr>
        <w:t>проблемы</w:t>
      </w:r>
      <w:proofErr w:type="spellEnd"/>
      <w:r w:rsidRPr="000E2C4A">
        <w:rPr>
          <w:bCs/>
          <w:spacing w:val="-4"/>
          <w:szCs w:val="28"/>
          <w:lang w:val="uk-UA"/>
        </w:rPr>
        <w:t xml:space="preserve"> в </w:t>
      </w:r>
      <w:proofErr w:type="spellStart"/>
      <w:r w:rsidRPr="000E2C4A">
        <w:rPr>
          <w:bCs/>
          <w:spacing w:val="-4"/>
          <w:szCs w:val="28"/>
          <w:lang w:val="uk-UA"/>
        </w:rPr>
        <w:t>современной</w:t>
      </w:r>
      <w:proofErr w:type="spellEnd"/>
      <w:r w:rsidRPr="000E2C4A">
        <w:rPr>
          <w:bCs/>
          <w:spacing w:val="-4"/>
          <w:szCs w:val="28"/>
          <w:lang w:val="uk-UA"/>
        </w:rPr>
        <w:t xml:space="preserve"> </w:t>
      </w:r>
      <w:proofErr w:type="spellStart"/>
      <w:r w:rsidRPr="000E2C4A">
        <w:rPr>
          <w:bCs/>
          <w:spacing w:val="-4"/>
          <w:szCs w:val="28"/>
          <w:lang w:val="uk-UA"/>
        </w:rPr>
        <w:t>медицине</w:t>
      </w:r>
      <w:proofErr w:type="spellEnd"/>
      <w:r w:rsidRPr="000E2C4A">
        <w:rPr>
          <w:bCs/>
          <w:spacing w:val="-4"/>
          <w:szCs w:val="28"/>
          <w:lang w:val="uk-UA"/>
        </w:rPr>
        <w:t>» (м. Волгоград, 2015); «</w:t>
      </w:r>
      <w:proofErr w:type="spellStart"/>
      <w:r w:rsidRPr="000E2C4A">
        <w:rPr>
          <w:bCs/>
          <w:spacing w:val="-4"/>
          <w:szCs w:val="28"/>
          <w:lang w:val="uk-UA"/>
        </w:rPr>
        <w:t>Стоматология</w:t>
      </w:r>
      <w:proofErr w:type="spellEnd"/>
      <w:r w:rsidRPr="000E2C4A">
        <w:rPr>
          <w:bCs/>
          <w:spacing w:val="-4"/>
          <w:szCs w:val="28"/>
          <w:lang w:val="uk-UA"/>
        </w:rPr>
        <w:t xml:space="preserve"> </w:t>
      </w:r>
      <w:proofErr w:type="spellStart"/>
      <w:r w:rsidRPr="000E2C4A">
        <w:rPr>
          <w:bCs/>
          <w:spacing w:val="-4"/>
          <w:szCs w:val="28"/>
          <w:lang w:val="uk-UA"/>
        </w:rPr>
        <w:t>славянских</w:t>
      </w:r>
      <w:proofErr w:type="spellEnd"/>
      <w:r w:rsidRPr="000E2C4A">
        <w:rPr>
          <w:bCs/>
          <w:spacing w:val="-4"/>
          <w:szCs w:val="28"/>
          <w:lang w:val="uk-UA"/>
        </w:rPr>
        <w:t xml:space="preserve"> </w:t>
      </w:r>
      <w:proofErr w:type="spellStart"/>
      <w:r w:rsidRPr="000E2C4A">
        <w:rPr>
          <w:bCs/>
          <w:spacing w:val="-4"/>
          <w:szCs w:val="28"/>
          <w:lang w:val="uk-UA"/>
        </w:rPr>
        <w:t>государств</w:t>
      </w:r>
      <w:proofErr w:type="spellEnd"/>
      <w:r w:rsidRPr="000E2C4A">
        <w:rPr>
          <w:bCs/>
          <w:spacing w:val="-4"/>
          <w:szCs w:val="28"/>
          <w:lang w:val="uk-UA"/>
        </w:rPr>
        <w:t xml:space="preserve">» (м. Бєлгород, 2015); «8th </w:t>
      </w:r>
      <w:proofErr w:type="spellStart"/>
      <w:r w:rsidRPr="000E2C4A">
        <w:rPr>
          <w:bCs/>
          <w:spacing w:val="-4"/>
          <w:szCs w:val="28"/>
          <w:lang w:val="uk-UA"/>
        </w:rPr>
        <w:t>international</w:t>
      </w:r>
      <w:proofErr w:type="spellEnd"/>
      <w:r w:rsidRPr="000E2C4A">
        <w:rPr>
          <w:bCs/>
          <w:spacing w:val="-4"/>
          <w:szCs w:val="28"/>
          <w:lang w:val="uk-UA"/>
        </w:rPr>
        <w:t xml:space="preserve"> </w:t>
      </w:r>
      <w:proofErr w:type="spellStart"/>
      <w:r w:rsidRPr="000E2C4A">
        <w:rPr>
          <w:bCs/>
          <w:spacing w:val="-4"/>
          <w:szCs w:val="28"/>
          <w:lang w:val="uk-UA"/>
        </w:rPr>
        <w:t>scientific</w:t>
      </w:r>
      <w:proofErr w:type="spellEnd"/>
      <w:r w:rsidRPr="000E2C4A">
        <w:rPr>
          <w:bCs/>
          <w:spacing w:val="-4"/>
          <w:szCs w:val="28"/>
          <w:lang w:val="uk-UA"/>
        </w:rPr>
        <w:t xml:space="preserve"> </w:t>
      </w:r>
      <w:proofErr w:type="spellStart"/>
      <w:r w:rsidRPr="000E2C4A">
        <w:rPr>
          <w:bCs/>
          <w:spacing w:val="-4"/>
          <w:szCs w:val="28"/>
          <w:lang w:val="uk-UA"/>
        </w:rPr>
        <w:t>interdisciplinary</w:t>
      </w:r>
      <w:proofErr w:type="spellEnd"/>
      <w:r w:rsidRPr="000E2C4A">
        <w:rPr>
          <w:bCs/>
          <w:spacing w:val="-4"/>
          <w:szCs w:val="28"/>
          <w:lang w:val="uk-UA"/>
        </w:rPr>
        <w:t xml:space="preserve"> </w:t>
      </w:r>
      <w:proofErr w:type="spellStart"/>
      <w:r w:rsidRPr="000E2C4A">
        <w:rPr>
          <w:bCs/>
          <w:spacing w:val="-4"/>
          <w:szCs w:val="28"/>
          <w:lang w:val="uk-UA"/>
        </w:rPr>
        <w:t>conference</w:t>
      </w:r>
      <w:proofErr w:type="spellEnd"/>
      <w:r w:rsidRPr="000E2C4A">
        <w:rPr>
          <w:bCs/>
          <w:spacing w:val="-4"/>
          <w:szCs w:val="28"/>
          <w:lang w:val="uk-UA"/>
        </w:rPr>
        <w:t xml:space="preserve"> </w:t>
      </w:r>
      <w:proofErr w:type="spellStart"/>
      <w:r w:rsidRPr="000E2C4A">
        <w:rPr>
          <w:bCs/>
          <w:spacing w:val="-4"/>
          <w:szCs w:val="28"/>
          <w:lang w:val="uk-UA"/>
        </w:rPr>
        <w:t>for</w:t>
      </w:r>
      <w:proofErr w:type="spellEnd"/>
      <w:r w:rsidRPr="000E2C4A">
        <w:rPr>
          <w:bCs/>
          <w:spacing w:val="-4"/>
          <w:szCs w:val="28"/>
          <w:lang w:val="uk-UA"/>
        </w:rPr>
        <w:t xml:space="preserve"> </w:t>
      </w:r>
      <w:proofErr w:type="spellStart"/>
      <w:r w:rsidRPr="000E2C4A">
        <w:rPr>
          <w:bCs/>
          <w:spacing w:val="-4"/>
          <w:szCs w:val="28"/>
          <w:lang w:val="uk-UA"/>
        </w:rPr>
        <w:t>medical</w:t>
      </w:r>
      <w:proofErr w:type="spellEnd"/>
      <w:r w:rsidRPr="000E2C4A">
        <w:rPr>
          <w:bCs/>
          <w:spacing w:val="-4"/>
          <w:szCs w:val="28"/>
          <w:lang w:val="uk-UA"/>
        </w:rPr>
        <w:t xml:space="preserve"> </w:t>
      </w:r>
      <w:proofErr w:type="spellStart"/>
      <w:r w:rsidRPr="000E2C4A">
        <w:rPr>
          <w:bCs/>
          <w:spacing w:val="-4"/>
          <w:szCs w:val="28"/>
          <w:lang w:val="uk-UA"/>
        </w:rPr>
        <w:t>students</w:t>
      </w:r>
      <w:proofErr w:type="spellEnd"/>
      <w:r w:rsidRPr="000E2C4A">
        <w:rPr>
          <w:bCs/>
          <w:spacing w:val="-4"/>
          <w:szCs w:val="28"/>
          <w:lang w:val="uk-UA"/>
        </w:rPr>
        <w:t xml:space="preserve"> </w:t>
      </w:r>
      <w:proofErr w:type="spellStart"/>
      <w:r w:rsidRPr="000E2C4A">
        <w:rPr>
          <w:bCs/>
          <w:spacing w:val="-4"/>
          <w:szCs w:val="28"/>
          <w:lang w:val="uk-UA"/>
        </w:rPr>
        <w:t>and</w:t>
      </w:r>
      <w:proofErr w:type="spellEnd"/>
      <w:r w:rsidRPr="000E2C4A">
        <w:rPr>
          <w:bCs/>
          <w:spacing w:val="-4"/>
          <w:szCs w:val="28"/>
          <w:lang w:val="uk-UA"/>
        </w:rPr>
        <w:t xml:space="preserve"> </w:t>
      </w:r>
      <w:proofErr w:type="spellStart"/>
      <w:r w:rsidRPr="000E2C4A">
        <w:rPr>
          <w:bCs/>
          <w:spacing w:val="-4"/>
          <w:szCs w:val="28"/>
          <w:lang w:val="uk-UA"/>
        </w:rPr>
        <w:t>young</w:t>
      </w:r>
      <w:proofErr w:type="spellEnd"/>
      <w:r w:rsidRPr="000E2C4A">
        <w:rPr>
          <w:bCs/>
          <w:spacing w:val="-4"/>
          <w:szCs w:val="28"/>
          <w:lang w:val="uk-UA"/>
        </w:rPr>
        <w:t xml:space="preserve"> </w:t>
      </w:r>
      <w:proofErr w:type="spellStart"/>
      <w:r w:rsidRPr="000E2C4A">
        <w:rPr>
          <w:bCs/>
          <w:spacing w:val="-4"/>
          <w:szCs w:val="28"/>
          <w:lang w:val="uk-UA"/>
        </w:rPr>
        <w:t>scientists</w:t>
      </w:r>
      <w:proofErr w:type="spellEnd"/>
      <w:r w:rsidRPr="000E2C4A">
        <w:rPr>
          <w:bCs/>
          <w:spacing w:val="-4"/>
          <w:szCs w:val="28"/>
          <w:lang w:val="uk-UA"/>
        </w:rPr>
        <w:t>» (м. Харків, 2015); «</w:t>
      </w:r>
      <w:proofErr w:type="spellStart"/>
      <w:r w:rsidRPr="000E2C4A">
        <w:rPr>
          <w:bCs/>
          <w:spacing w:val="-4"/>
          <w:szCs w:val="28"/>
          <w:lang w:val="uk-UA"/>
        </w:rPr>
        <w:t>Новые</w:t>
      </w:r>
      <w:proofErr w:type="spellEnd"/>
      <w:r w:rsidRPr="000E2C4A">
        <w:rPr>
          <w:bCs/>
          <w:spacing w:val="-4"/>
          <w:szCs w:val="28"/>
          <w:lang w:val="uk-UA"/>
        </w:rPr>
        <w:t xml:space="preserve"> технологи в стоматологи» (м. Санкт-Петербург, 2016); III </w:t>
      </w:r>
      <w:proofErr w:type="spellStart"/>
      <w:r w:rsidRPr="000E2C4A">
        <w:rPr>
          <w:bCs/>
          <w:spacing w:val="-4"/>
          <w:szCs w:val="28"/>
          <w:lang w:val="uk-UA"/>
        </w:rPr>
        <w:t>International</w:t>
      </w:r>
      <w:proofErr w:type="spellEnd"/>
      <w:r w:rsidRPr="000E2C4A">
        <w:rPr>
          <w:bCs/>
          <w:spacing w:val="-4"/>
          <w:szCs w:val="28"/>
          <w:lang w:val="uk-UA"/>
        </w:rPr>
        <w:t xml:space="preserve"> </w:t>
      </w:r>
      <w:proofErr w:type="spellStart"/>
      <w:r w:rsidRPr="000E2C4A">
        <w:rPr>
          <w:bCs/>
          <w:spacing w:val="-4"/>
          <w:szCs w:val="28"/>
          <w:lang w:val="uk-UA"/>
        </w:rPr>
        <w:t>Scientific</w:t>
      </w:r>
      <w:proofErr w:type="spellEnd"/>
      <w:r w:rsidRPr="000E2C4A">
        <w:rPr>
          <w:bCs/>
          <w:spacing w:val="-4"/>
          <w:szCs w:val="28"/>
          <w:lang w:val="uk-UA"/>
        </w:rPr>
        <w:t xml:space="preserve"> </w:t>
      </w:r>
      <w:proofErr w:type="spellStart"/>
      <w:r w:rsidRPr="000E2C4A">
        <w:rPr>
          <w:bCs/>
          <w:spacing w:val="-4"/>
          <w:szCs w:val="28"/>
          <w:lang w:val="uk-UA"/>
        </w:rPr>
        <w:t>and</w:t>
      </w:r>
      <w:proofErr w:type="spellEnd"/>
      <w:r w:rsidRPr="000E2C4A">
        <w:rPr>
          <w:bCs/>
          <w:spacing w:val="-4"/>
          <w:szCs w:val="28"/>
          <w:lang w:val="uk-UA"/>
        </w:rPr>
        <w:t xml:space="preserve"> </w:t>
      </w:r>
      <w:proofErr w:type="spellStart"/>
      <w:r w:rsidRPr="000E2C4A">
        <w:rPr>
          <w:bCs/>
          <w:spacing w:val="-4"/>
          <w:szCs w:val="28"/>
          <w:lang w:val="uk-UA"/>
        </w:rPr>
        <w:t>Practical</w:t>
      </w:r>
      <w:proofErr w:type="spellEnd"/>
      <w:r w:rsidRPr="000E2C4A">
        <w:rPr>
          <w:bCs/>
          <w:spacing w:val="-4"/>
          <w:szCs w:val="28"/>
          <w:lang w:val="uk-UA"/>
        </w:rPr>
        <w:t xml:space="preserve"> </w:t>
      </w:r>
      <w:proofErr w:type="spellStart"/>
      <w:r w:rsidRPr="000E2C4A">
        <w:rPr>
          <w:bCs/>
          <w:spacing w:val="-4"/>
          <w:szCs w:val="28"/>
          <w:lang w:val="uk-UA"/>
        </w:rPr>
        <w:t>Conference</w:t>
      </w:r>
      <w:proofErr w:type="spellEnd"/>
      <w:r w:rsidRPr="000E2C4A">
        <w:rPr>
          <w:bCs/>
          <w:spacing w:val="-4"/>
          <w:szCs w:val="28"/>
          <w:lang w:val="uk-UA"/>
        </w:rPr>
        <w:t xml:space="preserve"> "</w:t>
      </w:r>
      <w:proofErr w:type="spellStart"/>
      <w:r w:rsidRPr="000E2C4A">
        <w:rPr>
          <w:bCs/>
          <w:spacing w:val="-4"/>
          <w:szCs w:val="28"/>
          <w:lang w:val="uk-UA"/>
        </w:rPr>
        <w:t>The</w:t>
      </w:r>
      <w:proofErr w:type="spellEnd"/>
      <w:r w:rsidRPr="000E2C4A">
        <w:rPr>
          <w:bCs/>
          <w:spacing w:val="-4"/>
          <w:szCs w:val="28"/>
          <w:lang w:val="uk-UA"/>
        </w:rPr>
        <w:t xml:space="preserve"> </w:t>
      </w:r>
      <w:proofErr w:type="spellStart"/>
      <w:r w:rsidRPr="000E2C4A">
        <w:rPr>
          <w:bCs/>
          <w:spacing w:val="-4"/>
          <w:szCs w:val="28"/>
          <w:lang w:val="uk-UA"/>
        </w:rPr>
        <w:t>goals</w:t>
      </w:r>
      <w:proofErr w:type="spellEnd"/>
      <w:r w:rsidRPr="000E2C4A">
        <w:rPr>
          <w:bCs/>
          <w:spacing w:val="-4"/>
          <w:szCs w:val="28"/>
          <w:lang w:val="uk-UA"/>
        </w:rPr>
        <w:t xml:space="preserve"> </w:t>
      </w:r>
      <w:proofErr w:type="spellStart"/>
      <w:r w:rsidRPr="000E2C4A">
        <w:rPr>
          <w:bCs/>
          <w:spacing w:val="-4"/>
          <w:szCs w:val="28"/>
          <w:lang w:val="uk-UA"/>
        </w:rPr>
        <w:t>of</w:t>
      </w:r>
      <w:proofErr w:type="spellEnd"/>
      <w:r w:rsidRPr="000E2C4A">
        <w:rPr>
          <w:bCs/>
          <w:spacing w:val="-4"/>
          <w:szCs w:val="28"/>
          <w:lang w:val="uk-UA"/>
        </w:rPr>
        <w:t xml:space="preserve"> </w:t>
      </w:r>
      <w:proofErr w:type="spellStart"/>
      <w:r w:rsidRPr="000E2C4A">
        <w:rPr>
          <w:bCs/>
          <w:spacing w:val="-4"/>
          <w:szCs w:val="28"/>
          <w:lang w:val="uk-UA"/>
        </w:rPr>
        <w:t>the</w:t>
      </w:r>
      <w:proofErr w:type="spellEnd"/>
      <w:r w:rsidRPr="000E2C4A">
        <w:rPr>
          <w:bCs/>
          <w:spacing w:val="-4"/>
          <w:szCs w:val="28"/>
          <w:lang w:val="uk-UA"/>
        </w:rPr>
        <w:t xml:space="preserve"> </w:t>
      </w:r>
      <w:proofErr w:type="spellStart"/>
      <w:r w:rsidRPr="000E2C4A">
        <w:rPr>
          <w:bCs/>
          <w:spacing w:val="-4"/>
          <w:szCs w:val="28"/>
          <w:lang w:val="uk-UA"/>
        </w:rPr>
        <w:t>World</w:t>
      </w:r>
      <w:proofErr w:type="spellEnd"/>
      <w:r w:rsidRPr="000E2C4A">
        <w:rPr>
          <w:bCs/>
          <w:spacing w:val="-4"/>
          <w:szCs w:val="28"/>
          <w:lang w:val="uk-UA"/>
        </w:rPr>
        <w:t xml:space="preserve"> </w:t>
      </w:r>
      <w:proofErr w:type="spellStart"/>
      <w:r w:rsidRPr="000E2C4A">
        <w:rPr>
          <w:bCs/>
          <w:spacing w:val="-4"/>
          <w:szCs w:val="28"/>
          <w:lang w:val="uk-UA"/>
        </w:rPr>
        <w:t>Science</w:t>
      </w:r>
      <w:proofErr w:type="spellEnd"/>
      <w:r w:rsidRPr="000E2C4A">
        <w:rPr>
          <w:bCs/>
          <w:spacing w:val="-4"/>
          <w:szCs w:val="28"/>
          <w:lang w:val="uk-UA"/>
        </w:rPr>
        <w:t xml:space="preserve"> 2017" (м. </w:t>
      </w:r>
      <w:proofErr w:type="spellStart"/>
      <w:r w:rsidRPr="000E2C4A">
        <w:rPr>
          <w:bCs/>
          <w:spacing w:val="-4"/>
          <w:szCs w:val="28"/>
          <w:lang w:val="uk-UA"/>
        </w:rPr>
        <w:t>Dubai</w:t>
      </w:r>
      <w:proofErr w:type="spellEnd"/>
      <w:r w:rsidRPr="000E2C4A">
        <w:rPr>
          <w:bCs/>
          <w:spacing w:val="-4"/>
          <w:szCs w:val="28"/>
          <w:lang w:val="uk-UA"/>
        </w:rPr>
        <w:t>, 2017).</w:t>
      </w:r>
    </w:p>
    <w:p w:rsidR="0043640A" w:rsidRPr="000E2C4A" w:rsidRDefault="0043640A" w:rsidP="0043640A">
      <w:pPr>
        <w:pStyle w:val="a3"/>
        <w:spacing w:line="360" w:lineRule="auto"/>
        <w:ind w:firstLine="856"/>
        <w:jc w:val="both"/>
        <w:rPr>
          <w:spacing w:val="0"/>
          <w:szCs w:val="28"/>
          <w:lang w:val="uk-UA"/>
        </w:rPr>
      </w:pPr>
      <w:r w:rsidRPr="000E2C4A">
        <w:rPr>
          <w:spacing w:val="-2"/>
          <w:szCs w:val="28"/>
          <w:lang w:val="uk-UA"/>
        </w:rPr>
        <w:t xml:space="preserve">Основні матеріали та результати досліджень за темою дисертації апробовані на кафедрі ортопедичної стоматології Харківського національного медичного </w:t>
      </w:r>
      <w:r w:rsidRPr="000E2C4A">
        <w:rPr>
          <w:spacing w:val="0"/>
          <w:szCs w:val="28"/>
          <w:lang w:val="uk-UA"/>
        </w:rPr>
        <w:t>університету та на апробаційній раді з попередньої експертизи дисертаційних робіт зі стоматології Харківського національного медичного університету.</w:t>
      </w:r>
    </w:p>
    <w:p w:rsidR="0043640A" w:rsidRPr="000E2C4A" w:rsidRDefault="0043640A" w:rsidP="0043640A">
      <w:pPr>
        <w:pStyle w:val="a3"/>
        <w:spacing w:line="360" w:lineRule="auto"/>
        <w:ind w:firstLine="856"/>
        <w:jc w:val="both"/>
        <w:rPr>
          <w:spacing w:val="0"/>
          <w:szCs w:val="28"/>
          <w:lang w:val="uk-UA"/>
        </w:rPr>
      </w:pPr>
      <w:r w:rsidRPr="000E2C4A">
        <w:rPr>
          <w:spacing w:val="0"/>
          <w:lang w:val="uk-UA"/>
        </w:rPr>
        <w:t>Публікації.</w:t>
      </w:r>
      <w:r w:rsidR="003004AB" w:rsidRPr="000E2C4A">
        <w:rPr>
          <w:spacing w:val="0"/>
          <w:lang w:val="uk-UA"/>
        </w:rPr>
        <w:t xml:space="preserve"> </w:t>
      </w:r>
      <w:r w:rsidR="003004AB" w:rsidRPr="000E2C4A">
        <w:rPr>
          <w:bCs/>
          <w:spacing w:val="-4"/>
          <w:szCs w:val="28"/>
          <w:lang w:val="uk-UA"/>
        </w:rPr>
        <w:t xml:space="preserve">Основні положення дисертаційної роботи висвітлені у 17 друкованих наукових працях, </w:t>
      </w:r>
      <w:r w:rsidR="003004AB" w:rsidRPr="000E2C4A">
        <w:rPr>
          <w:spacing w:val="-4"/>
          <w:szCs w:val="28"/>
          <w:lang w:val="uk-UA"/>
        </w:rPr>
        <w:t xml:space="preserve"> 6 – у фахових наукових виданнях, </w:t>
      </w:r>
      <w:r w:rsidR="003004AB" w:rsidRPr="000E2C4A">
        <w:rPr>
          <w:bCs/>
          <w:spacing w:val="-4"/>
          <w:szCs w:val="28"/>
          <w:lang w:val="uk-UA"/>
        </w:rPr>
        <w:t>(одноосібно – 4), 10 тез у збірниках матеріалів вітчизняних та закордонних конгресів, з’їздів і конференцій, отримано 1 деклараційний патент України на корисну модель.</w:t>
      </w:r>
    </w:p>
    <w:p w:rsidR="001A7BF6" w:rsidRPr="000E2C4A" w:rsidRDefault="001A7BF6" w:rsidP="004C25D7">
      <w:pPr>
        <w:spacing w:line="360" w:lineRule="auto"/>
        <w:ind w:firstLine="708"/>
        <w:jc w:val="both"/>
        <w:rPr>
          <w:sz w:val="28"/>
          <w:szCs w:val="28"/>
          <w:lang w:val="uk-UA"/>
        </w:rPr>
      </w:pPr>
      <w:r w:rsidRPr="000E2C4A">
        <w:rPr>
          <w:sz w:val="28"/>
          <w:szCs w:val="28"/>
          <w:lang w:val="uk-UA"/>
        </w:rPr>
        <w:t>Обсяг та структура дисертації. Дисертаційна робота викладена українською мовою, загальним обсягом 14</w:t>
      </w:r>
      <w:r w:rsidR="004C25D7" w:rsidRPr="000E2C4A">
        <w:rPr>
          <w:sz w:val="28"/>
          <w:szCs w:val="28"/>
          <w:lang w:val="uk-UA"/>
        </w:rPr>
        <w:t>3</w:t>
      </w:r>
      <w:r w:rsidRPr="000E2C4A">
        <w:rPr>
          <w:sz w:val="28"/>
          <w:szCs w:val="28"/>
          <w:lang w:val="uk-UA"/>
        </w:rPr>
        <w:t xml:space="preserve"> сторінки. Складається із анотації, змісту, списку умовних скорочень, вступу, аналітичного огляду літератури та розділу, у якому викладені матеріали і методи дослідження, а також двох розділів з результатами власних досліджень, аналізом та узагальненням результатів, висновків, практичних рекомендацій, списку використаної літератури, який місти</w:t>
      </w:r>
      <w:r w:rsidR="00B47D2A" w:rsidRPr="000E2C4A">
        <w:rPr>
          <w:sz w:val="28"/>
          <w:szCs w:val="28"/>
          <w:lang w:val="uk-UA"/>
        </w:rPr>
        <w:t>ть 17</w:t>
      </w:r>
      <w:r w:rsidR="004C25D7" w:rsidRPr="000E2C4A">
        <w:rPr>
          <w:sz w:val="28"/>
          <w:szCs w:val="28"/>
          <w:lang w:val="uk-UA"/>
        </w:rPr>
        <w:t>8</w:t>
      </w:r>
      <w:r w:rsidR="00B47D2A" w:rsidRPr="000E2C4A">
        <w:rPr>
          <w:sz w:val="28"/>
          <w:szCs w:val="28"/>
          <w:lang w:val="uk-UA"/>
        </w:rPr>
        <w:t xml:space="preserve"> джерел (</w:t>
      </w:r>
      <w:r w:rsidR="004C25D7" w:rsidRPr="000E2C4A">
        <w:rPr>
          <w:sz w:val="28"/>
          <w:szCs w:val="28"/>
          <w:lang w:val="uk-UA"/>
        </w:rPr>
        <w:t>101</w:t>
      </w:r>
      <w:r w:rsidR="00506E3C" w:rsidRPr="000E2C4A">
        <w:rPr>
          <w:sz w:val="28"/>
          <w:szCs w:val="28"/>
          <w:lang w:val="uk-UA"/>
        </w:rPr>
        <w:t xml:space="preserve"> </w:t>
      </w:r>
      <w:r w:rsidRPr="000E2C4A">
        <w:rPr>
          <w:sz w:val="28"/>
          <w:szCs w:val="28"/>
          <w:lang w:val="uk-UA"/>
        </w:rPr>
        <w:t>кирилицею та 77 латиницею (</w:t>
      </w:r>
      <w:r w:rsidR="008820B3" w:rsidRPr="000E2C4A">
        <w:rPr>
          <w:sz w:val="28"/>
          <w:szCs w:val="28"/>
          <w:lang w:val="uk-UA"/>
        </w:rPr>
        <w:t>22</w:t>
      </w:r>
      <w:r w:rsidRPr="000E2C4A">
        <w:rPr>
          <w:sz w:val="28"/>
          <w:szCs w:val="28"/>
          <w:lang w:val="uk-UA"/>
        </w:rPr>
        <w:t xml:space="preserve"> сторін</w:t>
      </w:r>
      <w:r w:rsidR="00506E3C" w:rsidRPr="000E2C4A">
        <w:rPr>
          <w:sz w:val="28"/>
          <w:szCs w:val="28"/>
          <w:lang w:val="uk-UA"/>
        </w:rPr>
        <w:t>к</w:t>
      </w:r>
      <w:r w:rsidR="008820B3" w:rsidRPr="000E2C4A">
        <w:rPr>
          <w:sz w:val="28"/>
          <w:szCs w:val="28"/>
          <w:lang w:val="uk-UA"/>
        </w:rPr>
        <w:t>и</w:t>
      </w:r>
      <w:r w:rsidRPr="000E2C4A">
        <w:rPr>
          <w:sz w:val="28"/>
          <w:szCs w:val="28"/>
          <w:lang w:val="uk-UA"/>
        </w:rPr>
        <w:t>)). На 37 сторінках дисертації розміщено 23 рисунка і 19 таблиць, додатки склали 8 сторінок.</w:t>
      </w:r>
    </w:p>
    <w:p w:rsidR="00BA449D" w:rsidRPr="007C1457" w:rsidRDefault="00040AF4" w:rsidP="001A7BF6">
      <w:pPr>
        <w:spacing w:line="360" w:lineRule="auto"/>
        <w:jc w:val="center"/>
        <w:rPr>
          <w:sz w:val="28"/>
          <w:szCs w:val="28"/>
          <w:lang w:val="uk-UA"/>
        </w:rPr>
      </w:pPr>
      <w:r w:rsidRPr="001A7BF6">
        <w:rPr>
          <w:color w:val="FF0000"/>
          <w:sz w:val="28"/>
          <w:szCs w:val="28"/>
          <w:lang w:val="uk-UA"/>
        </w:rPr>
        <w:br w:type="page"/>
      </w:r>
      <w:r w:rsidR="00BA449D" w:rsidRPr="007C1457">
        <w:rPr>
          <w:sz w:val="28"/>
          <w:szCs w:val="28"/>
          <w:lang w:val="uk-UA"/>
        </w:rPr>
        <w:lastRenderedPageBreak/>
        <w:t>РОЗДІЛ 1</w:t>
      </w:r>
    </w:p>
    <w:p w:rsidR="00BA449D" w:rsidRPr="007C1457" w:rsidRDefault="00BA449D" w:rsidP="00BA449D">
      <w:pPr>
        <w:spacing w:line="360" w:lineRule="auto"/>
        <w:jc w:val="center"/>
        <w:rPr>
          <w:sz w:val="28"/>
          <w:szCs w:val="28"/>
          <w:lang w:val="uk-UA"/>
        </w:rPr>
      </w:pPr>
    </w:p>
    <w:p w:rsidR="00BA449D" w:rsidRPr="007C1457" w:rsidRDefault="00BA449D" w:rsidP="00BA449D">
      <w:pPr>
        <w:spacing w:line="360" w:lineRule="auto"/>
        <w:jc w:val="center"/>
        <w:rPr>
          <w:sz w:val="28"/>
          <w:szCs w:val="28"/>
          <w:lang w:val="uk-UA"/>
        </w:rPr>
      </w:pPr>
      <w:r w:rsidRPr="007C1457">
        <w:rPr>
          <w:caps/>
          <w:spacing w:val="-4"/>
          <w:sz w:val="28"/>
          <w:szCs w:val="28"/>
          <w:lang w:val="uk-UA"/>
        </w:rPr>
        <w:t>лікування пацієнтів з дефектами зубних рядів при мезіо-дистальному нахилі частковими знімними протезами з використанням полівінілсілоксанових матеріалів.</w:t>
      </w:r>
    </w:p>
    <w:p w:rsidR="00BA449D" w:rsidRPr="007C1457" w:rsidRDefault="00BA449D" w:rsidP="00BA449D">
      <w:pPr>
        <w:spacing w:line="360" w:lineRule="auto"/>
        <w:jc w:val="center"/>
        <w:rPr>
          <w:sz w:val="28"/>
          <w:szCs w:val="28"/>
          <w:lang w:val="uk-UA"/>
        </w:rPr>
      </w:pPr>
    </w:p>
    <w:p w:rsidR="00BA449D" w:rsidRPr="00BE3A9A" w:rsidRDefault="00BA449D" w:rsidP="00BA449D">
      <w:pPr>
        <w:numPr>
          <w:ilvl w:val="1"/>
          <w:numId w:val="4"/>
        </w:numPr>
        <w:spacing w:line="360" w:lineRule="auto"/>
        <w:jc w:val="both"/>
        <w:rPr>
          <w:sz w:val="28"/>
          <w:szCs w:val="28"/>
          <w:lang w:val="uk-UA"/>
        </w:rPr>
      </w:pPr>
      <w:r w:rsidRPr="00BE3A9A">
        <w:rPr>
          <w:snapToGrid w:val="0"/>
          <w:sz w:val="28"/>
          <w:szCs w:val="28"/>
          <w:lang w:val="uk-UA"/>
        </w:rPr>
        <w:t>Поширеність дефектів зубних рядів серед населення України та світу.</w:t>
      </w:r>
    </w:p>
    <w:p w:rsidR="003B42B5" w:rsidRPr="00BE3A9A" w:rsidRDefault="003B42B5" w:rsidP="003B42B5">
      <w:pPr>
        <w:spacing w:line="360" w:lineRule="auto"/>
        <w:ind w:left="1429"/>
        <w:jc w:val="both"/>
        <w:rPr>
          <w:sz w:val="28"/>
          <w:szCs w:val="28"/>
          <w:lang w:val="uk-UA"/>
        </w:rPr>
      </w:pPr>
    </w:p>
    <w:p w:rsidR="00BA449D" w:rsidRPr="00BE3A9A" w:rsidRDefault="00BA449D" w:rsidP="00BA449D">
      <w:pPr>
        <w:spacing w:line="360" w:lineRule="auto"/>
        <w:ind w:firstLine="709"/>
        <w:jc w:val="both"/>
        <w:rPr>
          <w:snapToGrid w:val="0"/>
          <w:sz w:val="28"/>
          <w:szCs w:val="28"/>
          <w:lang w:val="uk-UA"/>
        </w:rPr>
      </w:pPr>
      <w:r w:rsidRPr="00BE3A9A">
        <w:rPr>
          <w:snapToGrid w:val="0"/>
          <w:sz w:val="28"/>
          <w:szCs w:val="28"/>
          <w:lang w:val="uk-UA"/>
        </w:rPr>
        <w:t>Поширеність стоматологічних хвороб, особливості їхнього перебігу, ефективність профілактики і лікування, а також рівень розвитку самої ортопедичної допомоги - це основні фактори, що зумовлюють потребу населення в ортопедичній стоматологічній допомозі. Причому помітний їх тісний взаємозв’язок із демографічними, екологічними, кліматогеографічними особливостями того чи іншого регіону. Про це свідчать досить широкі варіації статистичних даних про потребу населення</w:t>
      </w:r>
      <w:r w:rsidRPr="00BE3A9A">
        <w:rPr>
          <w:snapToGrid w:val="0"/>
          <w:sz w:val="28"/>
          <w:szCs w:val="28"/>
          <w:lang w:val="uk-UA"/>
        </w:rPr>
        <w:br/>
        <w:t>в цьому виді спеціалізованої допомоги в межах від 46 до 98% обстеженого</w:t>
      </w:r>
      <w:r w:rsidRPr="00BE3A9A">
        <w:rPr>
          <w:snapToGrid w:val="0"/>
          <w:sz w:val="28"/>
          <w:szCs w:val="28"/>
          <w:lang w:val="uk-UA"/>
        </w:rPr>
        <w:br/>
        <w:t>дорослого населення, а рівень її задоволення по різним регіонам України становить 22-38% [</w:t>
      </w:r>
      <w:r w:rsidRPr="00BE3A9A">
        <w:rPr>
          <w:rStyle w:val="af3"/>
          <w:sz w:val="28"/>
          <w:szCs w:val="28"/>
          <w:vertAlign w:val="baseline"/>
          <w:lang w:val="uk-UA"/>
        </w:rPr>
        <w:endnoteReference w:id="32"/>
      </w:r>
      <w:r w:rsidRPr="00BE3A9A">
        <w:rPr>
          <w:snapToGrid w:val="0"/>
          <w:sz w:val="28"/>
          <w:szCs w:val="28"/>
          <w:lang w:val="uk-UA"/>
        </w:rPr>
        <w:t xml:space="preserve">, </w:t>
      </w:r>
      <w:r w:rsidRPr="00BE3A9A">
        <w:rPr>
          <w:rStyle w:val="af3"/>
          <w:sz w:val="28"/>
          <w:szCs w:val="28"/>
          <w:vertAlign w:val="baseline"/>
          <w:lang w:val="uk-UA"/>
        </w:rPr>
        <w:endnoteReference w:id="33"/>
      </w:r>
      <w:r w:rsidRPr="00BE3A9A">
        <w:rPr>
          <w:snapToGrid w:val="0"/>
          <w:sz w:val="28"/>
          <w:szCs w:val="28"/>
          <w:lang w:val="uk-UA"/>
        </w:rPr>
        <w:t xml:space="preserve">, </w:t>
      </w:r>
      <w:r w:rsidRPr="00BE3A9A">
        <w:rPr>
          <w:rStyle w:val="af3"/>
          <w:sz w:val="28"/>
          <w:szCs w:val="28"/>
          <w:vertAlign w:val="baseline"/>
          <w:lang w:val="uk-UA"/>
        </w:rPr>
        <w:endnoteReference w:id="34"/>
      </w:r>
      <w:r w:rsidRPr="00BE3A9A">
        <w:rPr>
          <w:snapToGrid w:val="0"/>
          <w:sz w:val="28"/>
          <w:szCs w:val="28"/>
          <w:lang w:val="uk-UA"/>
        </w:rPr>
        <w:t xml:space="preserve">, </w:t>
      </w:r>
      <w:r w:rsidRPr="00BE3A9A">
        <w:rPr>
          <w:rStyle w:val="af3"/>
          <w:sz w:val="28"/>
          <w:szCs w:val="28"/>
          <w:vertAlign w:val="baseline"/>
          <w:lang w:val="uk-UA"/>
        </w:rPr>
        <w:endnoteReference w:id="35"/>
      </w:r>
      <w:r w:rsidRPr="00BE3A9A">
        <w:rPr>
          <w:snapToGrid w:val="0"/>
          <w:sz w:val="28"/>
          <w:szCs w:val="28"/>
          <w:lang w:val="uk-UA"/>
        </w:rPr>
        <w:t>].</w:t>
      </w:r>
    </w:p>
    <w:p w:rsidR="00BA449D" w:rsidRPr="00095B41" w:rsidRDefault="00BA449D" w:rsidP="003B42B5">
      <w:pPr>
        <w:spacing w:line="360" w:lineRule="auto"/>
        <w:ind w:firstLine="709"/>
        <w:jc w:val="both"/>
        <w:rPr>
          <w:snapToGrid w:val="0"/>
          <w:spacing w:val="6"/>
          <w:sz w:val="28"/>
          <w:szCs w:val="28"/>
          <w:lang w:val="uk-UA"/>
        </w:rPr>
      </w:pPr>
      <w:r w:rsidRPr="00095B41">
        <w:rPr>
          <w:snapToGrid w:val="0"/>
          <w:spacing w:val="6"/>
          <w:sz w:val="28"/>
          <w:szCs w:val="28"/>
          <w:lang w:val="uk-UA"/>
        </w:rPr>
        <w:t xml:space="preserve">Розповсюдженість </w:t>
      </w:r>
      <w:r w:rsidR="0084446C">
        <w:rPr>
          <w:snapToGrid w:val="0"/>
          <w:spacing w:val="6"/>
          <w:sz w:val="28"/>
          <w:szCs w:val="28"/>
          <w:lang w:val="uk-UA"/>
        </w:rPr>
        <w:t>ДЗР</w:t>
      </w:r>
      <w:r w:rsidRPr="00095B41">
        <w:rPr>
          <w:snapToGrid w:val="0"/>
          <w:spacing w:val="6"/>
          <w:sz w:val="28"/>
          <w:szCs w:val="28"/>
          <w:lang w:val="uk-UA"/>
        </w:rPr>
        <w:t xml:space="preserve"> серед населення України сягає значних показників. Як свідчать дані наукової літератури [</w:t>
      </w:r>
      <w:r w:rsidR="00EA0798" w:rsidRPr="00EA0798">
        <w:rPr>
          <w:spacing w:val="6"/>
          <w:sz w:val="28"/>
          <w:szCs w:val="28"/>
          <w:lang w:val="uk-UA"/>
        </w:rPr>
        <w:t>5</w:t>
      </w:r>
      <w:r w:rsidRPr="00095B41">
        <w:rPr>
          <w:snapToGrid w:val="0"/>
          <w:spacing w:val="6"/>
          <w:sz w:val="28"/>
          <w:szCs w:val="28"/>
          <w:lang w:val="uk-UA"/>
        </w:rPr>
        <w:t xml:space="preserve">, </w:t>
      </w:r>
      <w:r w:rsidRPr="00095B41">
        <w:rPr>
          <w:rStyle w:val="af3"/>
          <w:spacing w:val="6"/>
          <w:sz w:val="28"/>
          <w:szCs w:val="28"/>
          <w:vertAlign w:val="baseline"/>
          <w:lang w:val="uk-UA"/>
        </w:rPr>
        <w:endnoteReference w:id="36"/>
      </w:r>
      <w:r w:rsidRPr="00095B41">
        <w:rPr>
          <w:snapToGrid w:val="0"/>
          <w:spacing w:val="6"/>
          <w:sz w:val="28"/>
          <w:szCs w:val="28"/>
          <w:lang w:val="uk-UA"/>
        </w:rPr>
        <w:t xml:space="preserve">, </w:t>
      </w:r>
      <w:r w:rsidRPr="00095B41">
        <w:rPr>
          <w:rStyle w:val="af3"/>
          <w:spacing w:val="6"/>
          <w:sz w:val="28"/>
          <w:szCs w:val="28"/>
          <w:vertAlign w:val="baseline"/>
          <w:lang w:val="uk-UA"/>
        </w:rPr>
        <w:endnoteReference w:id="37"/>
      </w:r>
      <w:r w:rsidRPr="00095B41">
        <w:rPr>
          <w:snapToGrid w:val="0"/>
          <w:spacing w:val="6"/>
          <w:sz w:val="28"/>
          <w:szCs w:val="28"/>
          <w:lang w:val="uk-UA"/>
        </w:rPr>
        <w:t>] кількість таких пацієнтів від загальної чисельності населення України складає від 70% до 95%.</w:t>
      </w:r>
      <w:r w:rsidR="00191564">
        <w:rPr>
          <w:snapToGrid w:val="0"/>
          <w:spacing w:val="6"/>
          <w:sz w:val="28"/>
          <w:szCs w:val="28"/>
          <w:lang w:val="uk-UA"/>
        </w:rPr>
        <w:t xml:space="preserve"> </w:t>
      </w:r>
      <w:r w:rsidRPr="00095B41">
        <w:rPr>
          <w:snapToGrid w:val="0"/>
          <w:spacing w:val="6"/>
          <w:sz w:val="28"/>
          <w:szCs w:val="28"/>
          <w:lang w:val="uk-UA"/>
        </w:rPr>
        <w:t xml:space="preserve">Особливу увагу привертають статистичні дослідження В.А. Лабунця, проведені в Одесі, Білій Церкві, Дніпропетровську, Тернополі, Чернівцях. За результатами цих досліджень, 90,68% населення цих регіонів потребують заміщення часткових </w:t>
      </w:r>
      <w:r w:rsidR="0084446C">
        <w:rPr>
          <w:snapToGrid w:val="0"/>
          <w:spacing w:val="6"/>
          <w:sz w:val="28"/>
          <w:szCs w:val="28"/>
          <w:lang w:val="uk-UA"/>
        </w:rPr>
        <w:t>ДЗР</w:t>
      </w:r>
      <w:r w:rsidRPr="00095B41">
        <w:rPr>
          <w:snapToGrid w:val="0"/>
          <w:spacing w:val="6"/>
          <w:sz w:val="28"/>
          <w:szCs w:val="28"/>
          <w:lang w:val="uk-UA"/>
        </w:rPr>
        <w:t xml:space="preserve"> [</w:t>
      </w:r>
      <w:r w:rsidR="00EA0798">
        <w:rPr>
          <w:snapToGrid w:val="0"/>
          <w:spacing w:val="6"/>
          <w:sz w:val="28"/>
          <w:szCs w:val="28"/>
          <w:lang w:val="uk-UA"/>
        </w:rPr>
        <w:t>3</w:t>
      </w:r>
      <w:r w:rsidR="00506E3C">
        <w:rPr>
          <w:snapToGrid w:val="0"/>
          <w:spacing w:val="6"/>
          <w:sz w:val="28"/>
          <w:szCs w:val="28"/>
          <w:lang w:val="uk-UA"/>
        </w:rPr>
        <w:t xml:space="preserve">, </w:t>
      </w:r>
      <w:r w:rsidR="00506E3C" w:rsidRPr="00095B41">
        <w:rPr>
          <w:rStyle w:val="af3"/>
          <w:spacing w:val="6"/>
          <w:sz w:val="28"/>
          <w:szCs w:val="28"/>
          <w:vertAlign w:val="baseline"/>
          <w:lang w:val="uk-UA"/>
        </w:rPr>
        <w:endnoteReference w:id="38"/>
      </w:r>
      <w:r w:rsidRPr="00095B41">
        <w:rPr>
          <w:snapToGrid w:val="0"/>
          <w:spacing w:val="6"/>
          <w:sz w:val="28"/>
          <w:szCs w:val="28"/>
          <w:lang w:val="uk-UA"/>
        </w:rPr>
        <w:t>].</w:t>
      </w:r>
    </w:p>
    <w:p w:rsidR="00BA449D" w:rsidRPr="0084446C" w:rsidRDefault="00BA449D" w:rsidP="00BA449D">
      <w:pPr>
        <w:spacing w:line="360" w:lineRule="auto"/>
        <w:ind w:firstLine="709"/>
        <w:jc w:val="both"/>
        <w:rPr>
          <w:sz w:val="28"/>
          <w:szCs w:val="28"/>
          <w:lang w:val="uk-UA"/>
        </w:rPr>
      </w:pPr>
      <w:r w:rsidRPr="0084446C">
        <w:rPr>
          <w:sz w:val="28"/>
          <w:szCs w:val="28"/>
          <w:lang w:val="uk-UA"/>
        </w:rPr>
        <w:t xml:space="preserve">У жителів м. Львова і Львівської області 71 % обстежених осіб мають часткову адентію зубних рядів, серед яких включені дефекти займають найбільшу частку (71,74+1,16%) у порівнянні з кінцевими дефектами, які становлять 28,26+1,16%. Аналізуючи структуру включених дефектів залежно </w:t>
      </w:r>
      <w:r w:rsidRPr="0084446C">
        <w:rPr>
          <w:sz w:val="28"/>
          <w:szCs w:val="28"/>
          <w:lang w:val="uk-UA"/>
        </w:rPr>
        <w:lastRenderedPageBreak/>
        <w:t xml:space="preserve">від кількості відсутніх зубів, виявлено, що найчисленнішою (82,77+1,15%) була група включених </w:t>
      </w:r>
      <w:r w:rsidR="0084446C" w:rsidRPr="0084446C">
        <w:rPr>
          <w:sz w:val="28"/>
          <w:szCs w:val="28"/>
          <w:lang w:val="uk-UA"/>
        </w:rPr>
        <w:t>ДЗР</w:t>
      </w:r>
      <w:r w:rsidRPr="0084446C">
        <w:rPr>
          <w:sz w:val="28"/>
          <w:szCs w:val="28"/>
          <w:lang w:val="uk-UA"/>
        </w:rPr>
        <w:t xml:space="preserve">, зумовлених відсутністю лише одного зуба. Дослідження показали, що 67,87+1,21% </w:t>
      </w:r>
      <w:r w:rsidR="0084446C" w:rsidRPr="0084446C">
        <w:rPr>
          <w:sz w:val="28"/>
          <w:szCs w:val="28"/>
          <w:lang w:val="uk-UA"/>
        </w:rPr>
        <w:t>ДЗР</w:t>
      </w:r>
      <w:r w:rsidRPr="0084446C">
        <w:rPr>
          <w:sz w:val="28"/>
          <w:szCs w:val="28"/>
          <w:lang w:val="uk-UA"/>
        </w:rPr>
        <w:t xml:space="preserve"> у пацієнтів з адентією не були відновлені жодними ортопедичними конструкціями [</w:t>
      </w:r>
      <w:r w:rsidR="00B47D2A" w:rsidRPr="00B47D2A">
        <w:rPr>
          <w:sz w:val="28"/>
          <w:szCs w:val="28"/>
        </w:rPr>
        <w:t xml:space="preserve">4, </w:t>
      </w:r>
      <w:r w:rsidRPr="0084446C">
        <w:rPr>
          <w:rStyle w:val="af3"/>
          <w:sz w:val="28"/>
          <w:szCs w:val="28"/>
          <w:vertAlign w:val="baseline"/>
          <w:lang w:val="uk-UA"/>
        </w:rPr>
        <w:endnoteReference w:id="39"/>
      </w:r>
      <w:r w:rsidRPr="0084446C">
        <w:rPr>
          <w:sz w:val="28"/>
          <w:szCs w:val="28"/>
          <w:lang w:val="uk-UA"/>
        </w:rPr>
        <w:t>].</w:t>
      </w:r>
    </w:p>
    <w:p w:rsidR="00BA449D" w:rsidRPr="00BE3A9A" w:rsidRDefault="00BA449D" w:rsidP="00BA449D">
      <w:pPr>
        <w:spacing w:line="360" w:lineRule="auto"/>
        <w:ind w:firstLine="709"/>
        <w:jc w:val="both"/>
        <w:rPr>
          <w:sz w:val="28"/>
          <w:szCs w:val="28"/>
          <w:lang w:val="uk-UA"/>
        </w:rPr>
      </w:pPr>
      <w:r w:rsidRPr="00BE3A9A">
        <w:rPr>
          <w:sz w:val="28"/>
          <w:szCs w:val="28"/>
          <w:lang w:val="uk-UA"/>
        </w:rPr>
        <w:t>Канада, США, Фінляндія, Швеція, Великобританія, Японія, Таїланд, Австралія і Китай визначили норми повної втрати зубів у межах від 6% до 57% у дорослих старше 65 років [</w:t>
      </w:r>
      <w:r w:rsidRPr="00BE3A9A">
        <w:rPr>
          <w:rStyle w:val="af3"/>
          <w:sz w:val="28"/>
          <w:szCs w:val="28"/>
          <w:vertAlign w:val="baseline"/>
          <w:lang w:val="uk-UA"/>
        </w:rPr>
        <w:endnoteReference w:id="40"/>
      </w:r>
      <w:r w:rsidRPr="00BE3A9A">
        <w:rPr>
          <w:sz w:val="28"/>
          <w:szCs w:val="28"/>
          <w:lang w:val="uk-UA"/>
        </w:rPr>
        <w:t xml:space="preserve">, </w:t>
      </w:r>
      <w:r w:rsidRPr="00BE3A9A">
        <w:rPr>
          <w:rStyle w:val="af3"/>
          <w:sz w:val="28"/>
          <w:szCs w:val="28"/>
          <w:vertAlign w:val="baseline"/>
          <w:lang w:val="uk-UA"/>
        </w:rPr>
        <w:endnoteReference w:id="41"/>
      </w:r>
      <w:r w:rsidRPr="00BE3A9A">
        <w:rPr>
          <w:sz w:val="28"/>
          <w:szCs w:val="28"/>
          <w:lang w:val="uk-UA"/>
        </w:rPr>
        <w:t xml:space="preserve">, </w:t>
      </w:r>
      <w:r w:rsidRPr="00BE3A9A">
        <w:rPr>
          <w:rStyle w:val="af3"/>
          <w:sz w:val="28"/>
          <w:szCs w:val="28"/>
          <w:vertAlign w:val="baseline"/>
          <w:lang w:val="uk-UA"/>
        </w:rPr>
        <w:endnoteReference w:id="42"/>
      </w:r>
      <w:r w:rsidRPr="00BE3A9A">
        <w:rPr>
          <w:sz w:val="28"/>
          <w:szCs w:val="28"/>
          <w:lang w:val="uk-UA"/>
        </w:rPr>
        <w:t xml:space="preserve">, </w:t>
      </w:r>
      <w:r w:rsidRPr="00BE3A9A">
        <w:rPr>
          <w:rStyle w:val="af3"/>
          <w:sz w:val="28"/>
          <w:szCs w:val="28"/>
          <w:vertAlign w:val="baseline"/>
          <w:lang w:val="uk-UA"/>
        </w:rPr>
        <w:endnoteReference w:id="43"/>
      </w:r>
      <w:r w:rsidRPr="00BE3A9A">
        <w:rPr>
          <w:sz w:val="28"/>
          <w:szCs w:val="28"/>
          <w:lang w:val="uk-UA"/>
        </w:rPr>
        <w:t xml:space="preserve">, </w:t>
      </w:r>
      <w:r w:rsidRPr="00BE3A9A">
        <w:rPr>
          <w:rStyle w:val="af3"/>
          <w:sz w:val="28"/>
          <w:szCs w:val="28"/>
          <w:vertAlign w:val="baseline"/>
          <w:lang w:val="uk-UA"/>
        </w:rPr>
        <w:endnoteReference w:id="44"/>
      </w:r>
      <w:r w:rsidRPr="00BE3A9A">
        <w:rPr>
          <w:sz w:val="28"/>
          <w:szCs w:val="28"/>
          <w:lang w:val="uk-UA"/>
        </w:rPr>
        <w:t xml:space="preserve">, </w:t>
      </w:r>
      <w:r w:rsidRPr="00BE3A9A">
        <w:rPr>
          <w:rStyle w:val="af3"/>
          <w:sz w:val="28"/>
          <w:szCs w:val="28"/>
          <w:vertAlign w:val="baseline"/>
          <w:lang w:val="uk-UA"/>
        </w:rPr>
        <w:endnoteReference w:id="45"/>
      </w:r>
      <w:r w:rsidRPr="00BE3A9A">
        <w:rPr>
          <w:sz w:val="28"/>
          <w:szCs w:val="28"/>
          <w:lang w:val="uk-UA"/>
        </w:rPr>
        <w:t xml:space="preserve">, </w:t>
      </w:r>
      <w:r w:rsidRPr="00BE3A9A">
        <w:rPr>
          <w:rStyle w:val="af3"/>
          <w:sz w:val="28"/>
          <w:szCs w:val="28"/>
          <w:vertAlign w:val="baseline"/>
          <w:lang w:val="uk-UA"/>
        </w:rPr>
        <w:endnoteReference w:id="46"/>
      </w:r>
      <w:r w:rsidRPr="00BE3A9A">
        <w:rPr>
          <w:sz w:val="28"/>
          <w:szCs w:val="28"/>
          <w:lang w:val="uk-UA"/>
        </w:rPr>
        <w:t xml:space="preserve">, </w:t>
      </w:r>
      <w:r w:rsidRPr="00BE3A9A">
        <w:rPr>
          <w:rStyle w:val="af3"/>
          <w:sz w:val="28"/>
          <w:szCs w:val="28"/>
          <w:vertAlign w:val="baseline"/>
          <w:lang w:val="uk-UA"/>
        </w:rPr>
        <w:endnoteReference w:id="47"/>
      </w:r>
      <w:r w:rsidRPr="00BE3A9A">
        <w:rPr>
          <w:sz w:val="28"/>
          <w:szCs w:val="28"/>
          <w:lang w:val="uk-UA"/>
        </w:rPr>
        <w:t>]. У населення Ірану поширеність адентії коливається від 0,3% у віці від 3 до 5 років, а також до 70,7% у дорослих людей старше 65 років [</w:t>
      </w:r>
      <w:r w:rsidRPr="00BE3A9A">
        <w:rPr>
          <w:rStyle w:val="af3"/>
          <w:sz w:val="28"/>
          <w:szCs w:val="28"/>
          <w:vertAlign w:val="baseline"/>
          <w:lang w:val="uk-UA"/>
        </w:rPr>
        <w:endnoteReference w:id="48"/>
      </w:r>
      <w:r w:rsidRPr="00BE3A9A">
        <w:rPr>
          <w:sz w:val="28"/>
          <w:szCs w:val="28"/>
          <w:lang w:val="uk-UA"/>
        </w:rPr>
        <w:t>].</w:t>
      </w:r>
    </w:p>
    <w:p w:rsidR="00BA449D" w:rsidRPr="00BE3A9A" w:rsidRDefault="00BA449D" w:rsidP="00BA449D">
      <w:pPr>
        <w:spacing w:line="360" w:lineRule="auto"/>
        <w:ind w:firstLine="709"/>
        <w:jc w:val="both"/>
        <w:rPr>
          <w:sz w:val="28"/>
          <w:szCs w:val="28"/>
          <w:lang w:val="uk-UA"/>
        </w:rPr>
      </w:pPr>
      <w:r w:rsidRPr="00BE3A9A">
        <w:rPr>
          <w:sz w:val="28"/>
          <w:szCs w:val="28"/>
          <w:lang w:val="uk-UA"/>
        </w:rPr>
        <w:t xml:space="preserve">Населення світу продовжує старіти, особливо в країнах з високим рівнем доходу. Проте менш розвинені країни стикаються з особливо </w:t>
      </w:r>
      <w:r w:rsidR="00FC1B15">
        <w:rPr>
          <w:sz w:val="28"/>
          <w:szCs w:val="28"/>
          <w:lang w:val="uk-UA"/>
        </w:rPr>
        <w:t>гост</w:t>
      </w:r>
      <w:r w:rsidRPr="00BE3A9A">
        <w:rPr>
          <w:sz w:val="28"/>
          <w:szCs w:val="28"/>
          <w:lang w:val="uk-UA"/>
        </w:rPr>
        <w:t xml:space="preserve">рими проблемами через стрімке зростання чисельності населення похилого віку. Зростання тривалості життя призводить до збільшення ризику для зубів, що залишилися в порожнині рота, а також збільшення втрачених зубів від карієсу і захворювань пародонту. Наявність природніх зубів – індикатор стану здоров’я людини. </w:t>
      </w:r>
      <w:proofErr w:type="spellStart"/>
      <w:r w:rsidRPr="00BE3A9A">
        <w:rPr>
          <w:sz w:val="28"/>
          <w:szCs w:val="28"/>
          <w:lang w:val="uk-UA"/>
        </w:rPr>
        <w:t>Адентія</w:t>
      </w:r>
      <w:proofErr w:type="spellEnd"/>
      <w:r w:rsidRPr="00BE3A9A">
        <w:rPr>
          <w:sz w:val="28"/>
          <w:szCs w:val="28"/>
          <w:lang w:val="uk-UA"/>
        </w:rPr>
        <w:t>, як правило, має негативний вплив на здоров’я порожнини рота, а також часто є показником хронічних захворювань, таких як рак у травному тракті, серцево-судинних захворювань,поганим станом харчування, у тому числі через обмеження у виборі їжі [</w:t>
      </w:r>
      <w:r w:rsidRPr="00BE3A9A">
        <w:rPr>
          <w:rStyle w:val="af3"/>
          <w:sz w:val="28"/>
          <w:szCs w:val="28"/>
          <w:vertAlign w:val="baseline"/>
          <w:lang w:val="uk-UA"/>
        </w:rPr>
        <w:endnoteReference w:id="49"/>
      </w:r>
      <w:r w:rsidRPr="00BE3A9A">
        <w:rPr>
          <w:sz w:val="28"/>
          <w:szCs w:val="28"/>
          <w:lang w:val="uk-UA"/>
        </w:rPr>
        <w:t>].</w:t>
      </w:r>
    </w:p>
    <w:p w:rsidR="00BA449D" w:rsidRPr="00095B41" w:rsidRDefault="00BA449D" w:rsidP="00BA449D">
      <w:pPr>
        <w:spacing w:line="360" w:lineRule="auto"/>
        <w:ind w:firstLine="709"/>
        <w:jc w:val="both"/>
        <w:rPr>
          <w:snapToGrid w:val="0"/>
          <w:spacing w:val="4"/>
          <w:sz w:val="28"/>
          <w:szCs w:val="28"/>
          <w:lang w:val="uk-UA"/>
        </w:rPr>
      </w:pPr>
      <w:r w:rsidRPr="00BE3A9A">
        <w:rPr>
          <w:snapToGrid w:val="0"/>
          <w:sz w:val="28"/>
          <w:szCs w:val="28"/>
          <w:lang w:val="uk-UA"/>
        </w:rPr>
        <w:t xml:space="preserve">Необхідно також зауважити, що часткова відсутність зубів може бути причиною розвитку вторинних </w:t>
      </w:r>
      <w:proofErr w:type="spellStart"/>
      <w:r w:rsidRPr="00BE3A9A">
        <w:rPr>
          <w:snapToGrid w:val="0"/>
          <w:sz w:val="28"/>
          <w:szCs w:val="28"/>
          <w:lang w:val="uk-UA"/>
        </w:rPr>
        <w:t>зубощелепних</w:t>
      </w:r>
      <w:proofErr w:type="spellEnd"/>
      <w:r w:rsidRPr="00BE3A9A">
        <w:rPr>
          <w:snapToGrid w:val="0"/>
          <w:sz w:val="28"/>
          <w:szCs w:val="28"/>
          <w:lang w:val="uk-UA"/>
        </w:rPr>
        <w:t xml:space="preserve"> деформацій та призводити до зниження висоти прикусу [</w:t>
      </w:r>
      <w:r w:rsidR="00EA0798">
        <w:rPr>
          <w:sz w:val="28"/>
          <w:szCs w:val="28"/>
          <w:lang w:val="uk-UA"/>
        </w:rPr>
        <w:t>6</w:t>
      </w:r>
      <w:r w:rsidRPr="00BE3A9A">
        <w:rPr>
          <w:snapToGrid w:val="0"/>
          <w:sz w:val="28"/>
          <w:szCs w:val="28"/>
          <w:lang w:val="uk-UA"/>
        </w:rPr>
        <w:t>].</w:t>
      </w:r>
    </w:p>
    <w:p w:rsidR="00BA449D" w:rsidRPr="00095B41" w:rsidRDefault="00BA449D" w:rsidP="00BA449D">
      <w:pPr>
        <w:spacing w:line="360" w:lineRule="auto"/>
        <w:ind w:firstLine="709"/>
        <w:jc w:val="both"/>
        <w:rPr>
          <w:spacing w:val="4"/>
          <w:sz w:val="28"/>
          <w:szCs w:val="28"/>
          <w:lang w:val="uk-UA"/>
        </w:rPr>
      </w:pPr>
      <w:r w:rsidRPr="00095B41">
        <w:rPr>
          <w:spacing w:val="4"/>
          <w:sz w:val="28"/>
          <w:szCs w:val="28"/>
          <w:lang w:val="uk-UA"/>
        </w:rPr>
        <w:t xml:space="preserve">У жувальному циклі контакт з зубами є дуже важливим. Рухи нижньої щелепи при жуванні вважаються одними з найскладніших і унікальних, що виконуються в організмі людини. Вони є звичними та запрограмованими нервової системою, але можуть змінюватись при втраті зубів. Щелепи, на відміну від будь-яких інших кісток в організмі людини, підвішені між двома майже симетричними суглобами, які дзеркально </w:t>
      </w:r>
      <w:r w:rsidRPr="00095B41">
        <w:rPr>
          <w:spacing w:val="4"/>
          <w:sz w:val="28"/>
          <w:szCs w:val="28"/>
          <w:lang w:val="uk-UA"/>
        </w:rPr>
        <w:lastRenderedPageBreak/>
        <w:t>відображають один одного. Наявність зубів має великий вплив на м’язову активність під час жування і ковтання [</w:t>
      </w:r>
      <w:r w:rsidRPr="00095B41">
        <w:rPr>
          <w:rStyle w:val="af3"/>
          <w:spacing w:val="4"/>
          <w:sz w:val="28"/>
          <w:szCs w:val="28"/>
          <w:vertAlign w:val="baseline"/>
          <w:lang w:val="uk-UA"/>
        </w:rPr>
        <w:endnoteReference w:id="50"/>
      </w:r>
      <w:r w:rsidRPr="00095B41">
        <w:rPr>
          <w:spacing w:val="4"/>
          <w:sz w:val="28"/>
          <w:szCs w:val="28"/>
          <w:lang w:val="uk-UA"/>
        </w:rPr>
        <w:t xml:space="preserve">, </w:t>
      </w:r>
      <w:r w:rsidRPr="00095B41">
        <w:rPr>
          <w:rStyle w:val="af3"/>
          <w:spacing w:val="4"/>
          <w:sz w:val="28"/>
          <w:szCs w:val="28"/>
          <w:vertAlign w:val="baseline"/>
          <w:lang w:val="uk-UA"/>
        </w:rPr>
        <w:endnoteReference w:id="51"/>
      </w:r>
      <w:r w:rsidRPr="00095B41">
        <w:rPr>
          <w:spacing w:val="4"/>
          <w:sz w:val="28"/>
          <w:szCs w:val="28"/>
          <w:lang w:val="uk-UA"/>
        </w:rPr>
        <w:t>].</w:t>
      </w:r>
    </w:p>
    <w:p w:rsidR="00BA449D" w:rsidRPr="00BE3A9A" w:rsidRDefault="00BA449D" w:rsidP="00BA449D">
      <w:pPr>
        <w:pStyle w:val="aa"/>
        <w:spacing w:before="0" w:beforeAutospacing="0" w:after="0" w:afterAutospacing="0" w:line="360" w:lineRule="auto"/>
        <w:ind w:firstLine="709"/>
        <w:jc w:val="both"/>
        <w:rPr>
          <w:color w:val="FF0000"/>
          <w:sz w:val="28"/>
          <w:szCs w:val="28"/>
          <w:lang w:val="uk-UA"/>
        </w:rPr>
      </w:pPr>
      <w:r w:rsidRPr="00BE3A9A">
        <w:rPr>
          <w:sz w:val="28"/>
          <w:szCs w:val="28"/>
          <w:lang w:val="uk-UA"/>
        </w:rPr>
        <w:t>В процесі жування їжа руйнується на маленькі частинки, це дуже складний і організований комплекс нервово-м'язової і травної діяльності. Метою жування є розчавити, розтерти, змішати зі слиною їжу так, щоб її можна було транспортувати по травному тракту [</w:t>
      </w:r>
      <w:r w:rsidRPr="00BE3A9A">
        <w:rPr>
          <w:rStyle w:val="af3"/>
          <w:sz w:val="28"/>
          <w:szCs w:val="28"/>
          <w:vertAlign w:val="baseline"/>
          <w:lang w:val="uk-UA"/>
        </w:rPr>
        <w:endnoteReference w:id="52"/>
      </w:r>
      <w:r w:rsidRPr="00BE3A9A">
        <w:rPr>
          <w:sz w:val="28"/>
          <w:szCs w:val="28"/>
          <w:lang w:val="uk-UA"/>
        </w:rPr>
        <w:t xml:space="preserve">]. </w:t>
      </w:r>
    </w:p>
    <w:p w:rsidR="00BA449D" w:rsidRPr="00BE3A9A" w:rsidRDefault="00BA449D" w:rsidP="00BA449D">
      <w:pPr>
        <w:spacing w:line="360" w:lineRule="auto"/>
        <w:ind w:firstLine="709"/>
        <w:jc w:val="both"/>
        <w:rPr>
          <w:sz w:val="28"/>
          <w:szCs w:val="28"/>
          <w:lang w:val="uk-UA"/>
        </w:rPr>
      </w:pPr>
      <w:r w:rsidRPr="00BE3A9A">
        <w:rPr>
          <w:sz w:val="28"/>
          <w:szCs w:val="28"/>
          <w:lang w:val="uk-UA"/>
        </w:rPr>
        <w:t>Зниження показників жувальної ефективності - один з основних факторів, що визначають необхідність проведення лікувальних заходів, спрямованих на відновлення функції жування. З іншого боку, оцінка жувальної ефективності може і повинна служити об'єктивним методом контролю якості проведеного терапевтичного, ортодонтичного та ортопедичного лікування [</w:t>
      </w:r>
      <w:r w:rsidRPr="00BE3A9A">
        <w:rPr>
          <w:rStyle w:val="af3"/>
          <w:sz w:val="28"/>
          <w:szCs w:val="28"/>
          <w:vertAlign w:val="baseline"/>
          <w:lang w:val="uk-UA"/>
        </w:rPr>
        <w:endnoteReference w:id="53"/>
      </w:r>
      <w:r w:rsidRPr="00BE3A9A">
        <w:rPr>
          <w:sz w:val="28"/>
          <w:szCs w:val="28"/>
          <w:lang w:val="uk-UA"/>
        </w:rPr>
        <w:t>].</w:t>
      </w:r>
    </w:p>
    <w:p w:rsidR="00BA449D" w:rsidRPr="00BE3A9A" w:rsidRDefault="00BA449D" w:rsidP="00BA449D">
      <w:pPr>
        <w:spacing w:line="360" w:lineRule="auto"/>
        <w:ind w:firstLine="709"/>
        <w:jc w:val="both"/>
        <w:rPr>
          <w:sz w:val="28"/>
          <w:szCs w:val="28"/>
          <w:lang w:val="uk-UA"/>
        </w:rPr>
      </w:pPr>
    </w:p>
    <w:p w:rsidR="00BA449D" w:rsidRPr="00BE3A9A" w:rsidRDefault="00BA449D" w:rsidP="00BA449D">
      <w:pPr>
        <w:numPr>
          <w:ilvl w:val="1"/>
          <w:numId w:val="4"/>
        </w:numPr>
        <w:spacing w:line="360" w:lineRule="auto"/>
        <w:jc w:val="both"/>
        <w:rPr>
          <w:sz w:val="28"/>
          <w:szCs w:val="28"/>
          <w:lang w:val="uk-UA"/>
        </w:rPr>
      </w:pPr>
      <w:r w:rsidRPr="00BE3A9A">
        <w:rPr>
          <w:sz w:val="28"/>
          <w:szCs w:val="28"/>
          <w:lang w:val="uk-UA"/>
        </w:rPr>
        <w:t>Сучасні методи діагностики та ортопедичного лікування пацієнтів.</w:t>
      </w:r>
    </w:p>
    <w:p w:rsidR="00BA449D" w:rsidRPr="00BE3A9A" w:rsidRDefault="00BA449D" w:rsidP="00BA449D">
      <w:pPr>
        <w:spacing w:line="360" w:lineRule="auto"/>
        <w:ind w:left="1429"/>
        <w:jc w:val="both"/>
        <w:rPr>
          <w:sz w:val="28"/>
          <w:szCs w:val="28"/>
          <w:lang w:val="uk-UA"/>
        </w:rPr>
      </w:pPr>
    </w:p>
    <w:p w:rsidR="00BA449D" w:rsidRPr="00BE3A9A" w:rsidRDefault="00BA449D" w:rsidP="00BA449D">
      <w:pPr>
        <w:spacing w:line="360" w:lineRule="auto"/>
        <w:ind w:firstLine="709"/>
        <w:jc w:val="both"/>
        <w:rPr>
          <w:sz w:val="28"/>
          <w:szCs w:val="28"/>
          <w:lang w:val="uk-UA"/>
        </w:rPr>
      </w:pPr>
      <w:r w:rsidRPr="00BE3A9A">
        <w:rPr>
          <w:sz w:val="28"/>
          <w:szCs w:val="28"/>
          <w:lang w:val="uk-UA"/>
        </w:rPr>
        <w:t>Традиційні методи діагностики включають збір об’єктивних і суб’єктивних даних, візуальний огляд, виготовлення гіпсової моделі і побудову воскової репродукції. Останнім часом популярним є методи комп’ютерного планування ортопедичного лікування пацієнтів [</w:t>
      </w:r>
      <w:r w:rsidRPr="00BE3A9A">
        <w:rPr>
          <w:rStyle w:val="af3"/>
          <w:sz w:val="28"/>
          <w:szCs w:val="28"/>
          <w:vertAlign w:val="baseline"/>
          <w:lang w:val="uk-UA"/>
        </w:rPr>
        <w:endnoteReference w:id="54"/>
      </w:r>
      <w:r w:rsidRPr="00BE3A9A">
        <w:rPr>
          <w:sz w:val="28"/>
          <w:szCs w:val="28"/>
          <w:lang w:val="uk-UA"/>
        </w:rPr>
        <w:t xml:space="preserve">, </w:t>
      </w:r>
      <w:r w:rsidRPr="00BE3A9A">
        <w:rPr>
          <w:rStyle w:val="af3"/>
          <w:sz w:val="28"/>
          <w:szCs w:val="28"/>
          <w:vertAlign w:val="baseline"/>
          <w:lang w:val="uk-UA"/>
        </w:rPr>
        <w:endnoteReference w:id="55"/>
      </w:r>
      <w:r w:rsidRPr="00BE3A9A">
        <w:rPr>
          <w:sz w:val="28"/>
          <w:szCs w:val="28"/>
          <w:lang w:val="uk-UA"/>
        </w:rPr>
        <w:t xml:space="preserve">]. </w:t>
      </w:r>
    </w:p>
    <w:p w:rsidR="00BA449D" w:rsidRPr="00BE3A9A" w:rsidRDefault="0084446C" w:rsidP="00BA449D">
      <w:pPr>
        <w:spacing w:line="360" w:lineRule="auto"/>
        <w:ind w:firstLine="709"/>
        <w:jc w:val="both"/>
        <w:rPr>
          <w:sz w:val="28"/>
          <w:szCs w:val="28"/>
          <w:lang w:val="uk-UA"/>
        </w:rPr>
      </w:pPr>
      <w:r>
        <w:rPr>
          <w:bCs/>
          <w:sz w:val="28"/>
          <w:szCs w:val="28"/>
          <w:lang w:val="uk-UA"/>
        </w:rPr>
        <w:t>КПКТ</w:t>
      </w:r>
      <w:r w:rsidR="00BA449D" w:rsidRPr="00BE3A9A">
        <w:rPr>
          <w:bCs/>
          <w:sz w:val="28"/>
          <w:szCs w:val="28"/>
          <w:lang w:val="uk-UA"/>
        </w:rPr>
        <w:t xml:space="preserve"> є ключовим інструментом для успішного планування стоматологічного лікування. Цей метод дозволяє побачити тверді тканини в трьохмірному </w:t>
      </w:r>
      <w:r w:rsidR="006A26AD">
        <w:rPr>
          <w:bCs/>
          <w:sz w:val="28"/>
          <w:szCs w:val="28"/>
          <w:lang w:val="uk-UA"/>
        </w:rPr>
        <w:t>просторі</w:t>
      </w:r>
      <w:r w:rsidR="00BA449D" w:rsidRPr="00BE3A9A">
        <w:rPr>
          <w:bCs/>
          <w:sz w:val="28"/>
          <w:szCs w:val="28"/>
          <w:lang w:val="uk-UA"/>
        </w:rPr>
        <w:t xml:space="preserve">, на відміну від традиційної ортопантомограмми, яка дає двомірне зображення. Метод комп’ютерної 3D діагностики широко використовується при дентальній імплантації </w:t>
      </w:r>
      <w:r w:rsidR="00BA449D" w:rsidRPr="00BE3A9A">
        <w:rPr>
          <w:sz w:val="28"/>
          <w:szCs w:val="28"/>
          <w:lang w:val="uk-UA"/>
        </w:rPr>
        <w:t>[</w:t>
      </w:r>
      <w:r w:rsidR="00BA449D" w:rsidRPr="00BE3A9A">
        <w:rPr>
          <w:rStyle w:val="af3"/>
          <w:sz w:val="28"/>
          <w:szCs w:val="28"/>
          <w:vertAlign w:val="baseline"/>
          <w:lang w:val="uk-UA"/>
        </w:rPr>
        <w:endnoteReference w:id="56"/>
      </w:r>
      <w:r w:rsidR="00BA449D" w:rsidRPr="00BE3A9A">
        <w:rPr>
          <w:sz w:val="28"/>
          <w:szCs w:val="28"/>
          <w:lang w:val="uk-UA"/>
        </w:rPr>
        <w:t>].</w:t>
      </w:r>
    </w:p>
    <w:p w:rsidR="00BA449D" w:rsidRPr="00BE3A9A" w:rsidRDefault="00BA449D" w:rsidP="00BA449D">
      <w:pPr>
        <w:pStyle w:val="aa"/>
        <w:spacing w:before="0" w:beforeAutospacing="0" w:after="0" w:afterAutospacing="0" w:line="360" w:lineRule="auto"/>
        <w:ind w:firstLine="709"/>
        <w:jc w:val="both"/>
        <w:rPr>
          <w:sz w:val="28"/>
          <w:szCs w:val="28"/>
          <w:lang w:val="uk-UA"/>
        </w:rPr>
      </w:pPr>
      <w:r w:rsidRPr="00BE3A9A">
        <w:rPr>
          <w:sz w:val="28"/>
          <w:szCs w:val="28"/>
          <w:lang w:val="uk-UA"/>
        </w:rPr>
        <w:t xml:space="preserve">В альвеолярній кістці процеси внутрішньої перебудови протікають більш активно, ніж в інших кістках скелета. Відповідно до зміни функціонального навантаження на зубощелепний апарат, ремоделювання здійснює контроль за гомеостазом кальцію і мінералів, модифікує структурну анатомію тканини таким чином, що навантажуються трабекули і структури </w:t>
      </w:r>
      <w:r w:rsidRPr="00BE3A9A">
        <w:rPr>
          <w:sz w:val="28"/>
          <w:szCs w:val="28"/>
          <w:lang w:val="uk-UA"/>
        </w:rPr>
        <w:lastRenderedPageBreak/>
        <w:t xml:space="preserve">максимально посилюються, а в менш навантажуємих ділянках кісткові перекладини стоншуються, і кістка розсмоктується (закон Вольфа: форма є наслідок функції). </w:t>
      </w:r>
      <w:r w:rsidRPr="00BE3A9A">
        <w:rPr>
          <w:spacing w:val="-4"/>
          <w:sz w:val="28"/>
          <w:szCs w:val="28"/>
          <w:lang w:val="uk-UA"/>
        </w:rPr>
        <w:t>Перебудова відбувається в окремих одиницях ремоделювання, загальне число яких може досягати декількох мільйонів [</w:t>
      </w:r>
      <w:r w:rsidRPr="00BE3A9A">
        <w:rPr>
          <w:rStyle w:val="af3"/>
          <w:spacing w:val="-4"/>
          <w:sz w:val="28"/>
          <w:szCs w:val="28"/>
          <w:vertAlign w:val="baseline"/>
          <w:lang w:val="uk-UA"/>
        </w:rPr>
        <w:endnoteReference w:id="57"/>
      </w:r>
      <w:r w:rsidRPr="00BE3A9A">
        <w:rPr>
          <w:spacing w:val="-4"/>
          <w:sz w:val="28"/>
          <w:szCs w:val="28"/>
          <w:lang w:val="uk-UA"/>
        </w:rPr>
        <w:t>].</w:t>
      </w:r>
    </w:p>
    <w:p w:rsidR="00BA449D" w:rsidRPr="00BE3A9A" w:rsidRDefault="00BA449D" w:rsidP="00BA449D">
      <w:pPr>
        <w:pStyle w:val="25"/>
        <w:spacing w:after="0" w:line="360" w:lineRule="auto"/>
        <w:ind w:firstLine="709"/>
        <w:jc w:val="both"/>
        <w:rPr>
          <w:rFonts w:ascii="Times New Roman" w:hAnsi="Times New Roman"/>
          <w:b w:val="0"/>
          <w:sz w:val="28"/>
          <w:szCs w:val="28"/>
          <w:lang w:val="uk-UA"/>
        </w:rPr>
      </w:pPr>
      <w:r w:rsidRPr="00BE3A9A">
        <w:rPr>
          <w:rFonts w:ascii="Times New Roman" w:hAnsi="Times New Roman"/>
          <w:b w:val="0"/>
          <w:sz w:val="28"/>
          <w:szCs w:val="28"/>
          <w:lang w:val="uk-UA"/>
        </w:rPr>
        <w:t>Важливим фактором, що впливає на інволютивні процеси в альвеолярній кістці, є залежний від віку спад кісткової маси. Мінералізація кісткової тканини досягає максимальної величини до 25-35 років, після 40 років знижується приблизно на 1% у рік у жінок і на 0,5% у чоловіків [</w:t>
      </w:r>
      <w:r w:rsidRPr="00BE3A9A">
        <w:rPr>
          <w:rStyle w:val="af3"/>
          <w:rFonts w:ascii="Times New Roman" w:hAnsi="Times New Roman"/>
          <w:b w:val="0"/>
          <w:sz w:val="28"/>
          <w:szCs w:val="28"/>
          <w:vertAlign w:val="baseline"/>
          <w:lang w:val="uk-UA"/>
        </w:rPr>
        <w:endnoteReference w:id="58"/>
      </w:r>
      <w:r w:rsidRPr="00BE3A9A">
        <w:rPr>
          <w:rFonts w:ascii="Times New Roman" w:hAnsi="Times New Roman"/>
          <w:b w:val="0"/>
          <w:sz w:val="28"/>
          <w:szCs w:val="28"/>
          <w:lang w:val="uk-UA"/>
        </w:rPr>
        <w:t>]. Протягом всього життя жінки втрачають близько 40% від їх кістки, в той час як чоловіки втрачають близько 25%. Швидкість втрати варіюється і залежить від таких факторів, як вага тіла, рівень фізичної активності, кількість кальцію і вітаміну D у раціоні, куріння, споживання алкоголю, хвороби або дов</w:t>
      </w:r>
      <w:r w:rsidR="00FC1B15">
        <w:rPr>
          <w:rFonts w:ascii="Times New Roman" w:hAnsi="Times New Roman"/>
          <w:b w:val="0"/>
          <w:sz w:val="28"/>
          <w:szCs w:val="28"/>
          <w:lang w:val="uk-UA"/>
        </w:rPr>
        <w:t>гост</w:t>
      </w:r>
      <w:r w:rsidRPr="00BE3A9A">
        <w:rPr>
          <w:rFonts w:ascii="Times New Roman" w:hAnsi="Times New Roman"/>
          <w:b w:val="0"/>
          <w:sz w:val="28"/>
          <w:szCs w:val="28"/>
          <w:lang w:val="uk-UA"/>
        </w:rPr>
        <w:t>рокового використання деяких ліків [</w:t>
      </w:r>
      <w:r w:rsidRPr="00BE3A9A">
        <w:rPr>
          <w:rStyle w:val="af3"/>
          <w:rFonts w:ascii="Times New Roman" w:hAnsi="Times New Roman"/>
          <w:b w:val="0"/>
          <w:sz w:val="28"/>
          <w:szCs w:val="28"/>
          <w:vertAlign w:val="baseline"/>
          <w:lang w:val="uk-UA"/>
        </w:rPr>
        <w:endnoteReference w:id="59"/>
      </w:r>
      <w:r w:rsidRPr="00BE3A9A">
        <w:rPr>
          <w:rFonts w:ascii="Times New Roman" w:hAnsi="Times New Roman"/>
          <w:b w:val="0"/>
          <w:sz w:val="28"/>
          <w:szCs w:val="28"/>
          <w:lang w:val="uk-UA"/>
        </w:rPr>
        <w:t>].</w:t>
      </w:r>
    </w:p>
    <w:p w:rsidR="00BA449D" w:rsidRDefault="00BA449D" w:rsidP="00BA449D">
      <w:pPr>
        <w:pStyle w:val="25"/>
        <w:spacing w:after="0" w:line="360" w:lineRule="auto"/>
        <w:ind w:firstLine="709"/>
        <w:jc w:val="both"/>
        <w:rPr>
          <w:rFonts w:ascii="Times New Roman" w:hAnsi="Times New Roman"/>
          <w:b w:val="0"/>
          <w:spacing w:val="-2"/>
          <w:sz w:val="28"/>
          <w:szCs w:val="28"/>
          <w:lang w:val="uk-UA"/>
        </w:rPr>
      </w:pPr>
      <w:r w:rsidRPr="00BE3A9A">
        <w:rPr>
          <w:rFonts w:ascii="Times New Roman" w:hAnsi="Times New Roman"/>
          <w:b w:val="0"/>
          <w:spacing w:val="-2"/>
          <w:sz w:val="28"/>
          <w:szCs w:val="28"/>
          <w:lang w:val="uk-UA"/>
        </w:rPr>
        <w:t>Відсутність навантаження призводить до дегенерації кістки, в той час як фізіологічна навантаження сприяє досягненню балансу між остеогенезом і резорбцією кісткової тканини. Однак при надмірному навантаженні на кістку відбувається її атрофія. З вищесказаного випливає, що фізіологічна навантаження попереджає зниження якості і об'єму кістки [29]</w:t>
      </w:r>
      <w:r w:rsidR="0096232F" w:rsidRPr="00BE3A9A">
        <w:rPr>
          <w:rFonts w:ascii="Times New Roman" w:hAnsi="Times New Roman"/>
          <w:b w:val="0"/>
          <w:spacing w:val="-2"/>
          <w:sz w:val="28"/>
          <w:szCs w:val="28"/>
          <w:lang w:val="uk-UA"/>
        </w:rPr>
        <w:t>.</w:t>
      </w:r>
    </w:p>
    <w:p w:rsidR="0096232F" w:rsidRPr="0096232F" w:rsidRDefault="0096232F" w:rsidP="0096232F">
      <w:pPr>
        <w:pStyle w:val="bb"/>
        <w:ind w:firstLine="708"/>
        <w:rPr>
          <w:color w:val="FF0000"/>
          <w:lang w:val="uk-UA"/>
        </w:rPr>
      </w:pPr>
      <w:r>
        <w:rPr>
          <w:color w:val="auto"/>
          <w:lang w:val="uk-UA"/>
        </w:rPr>
        <w:t>У носіїв знімних</w:t>
      </w:r>
      <w:r w:rsidRPr="00767732">
        <w:rPr>
          <w:color w:val="auto"/>
          <w:lang w:val="uk-UA"/>
        </w:rPr>
        <w:t xml:space="preserve"> протезів спостерігається морфологічне зниження висоти альвеолярного відростка, яке обумовлене віковими змінами. За літературними даними </w:t>
      </w:r>
      <w:r w:rsidRPr="00767732">
        <w:rPr>
          <w:color w:val="auto"/>
        </w:rPr>
        <w:t>цей</w:t>
      </w:r>
      <w:r w:rsidR="00B94002">
        <w:rPr>
          <w:color w:val="auto"/>
          <w:lang w:val="uk-UA"/>
        </w:rPr>
        <w:t xml:space="preserve"> </w:t>
      </w:r>
      <w:r w:rsidRPr="00767732">
        <w:rPr>
          <w:color w:val="auto"/>
        </w:rPr>
        <w:t>показник на нижній</w:t>
      </w:r>
      <w:r w:rsidR="00B94002">
        <w:rPr>
          <w:color w:val="auto"/>
          <w:lang w:val="uk-UA"/>
        </w:rPr>
        <w:t xml:space="preserve"> </w:t>
      </w:r>
      <w:r w:rsidRPr="00767732">
        <w:rPr>
          <w:color w:val="auto"/>
        </w:rPr>
        <w:t>щелепі становить 0,2</w:t>
      </w:r>
      <w:r w:rsidRPr="00767732">
        <w:rPr>
          <w:color w:val="auto"/>
          <w:lang w:val="uk-UA"/>
        </w:rPr>
        <w:t>-</w:t>
      </w:r>
      <w:r w:rsidRPr="00767732">
        <w:rPr>
          <w:color w:val="auto"/>
        </w:rPr>
        <w:t>1,0</w:t>
      </w:r>
      <w:r>
        <w:rPr>
          <w:color w:val="auto"/>
          <w:lang w:val="en-US"/>
        </w:rPr>
        <w:t> </w:t>
      </w:r>
      <w:r w:rsidRPr="00767732">
        <w:rPr>
          <w:color w:val="auto"/>
        </w:rPr>
        <w:t>мм, а на верхній 0</w:t>
      </w:r>
      <w:r w:rsidRPr="00767732">
        <w:rPr>
          <w:color w:val="auto"/>
          <w:lang w:val="uk-UA"/>
        </w:rPr>
        <w:t>-</w:t>
      </w:r>
      <w:smartTag w:uri="urn:schemas-microsoft-com:office:smarttags" w:element="metricconverter">
        <w:smartTagPr>
          <w:attr w:name="ProductID" w:val="0,5 мм"/>
        </w:smartTagPr>
        <w:r w:rsidRPr="00767732">
          <w:rPr>
            <w:color w:val="auto"/>
          </w:rPr>
          <w:t>0,5 мм</w:t>
        </w:r>
      </w:smartTag>
      <w:r w:rsidRPr="00767732">
        <w:rPr>
          <w:color w:val="auto"/>
        </w:rPr>
        <w:t xml:space="preserve"> за</w:t>
      </w:r>
      <w:r w:rsidR="00DC3E62" w:rsidRPr="00DC3E62">
        <w:rPr>
          <w:color w:val="auto"/>
        </w:rPr>
        <w:t xml:space="preserve"> </w:t>
      </w:r>
      <w:proofErr w:type="spellStart"/>
      <w:r w:rsidRPr="0096232F">
        <w:rPr>
          <w:color w:val="auto"/>
        </w:rPr>
        <w:t>рік</w:t>
      </w:r>
      <w:proofErr w:type="spellEnd"/>
      <w:r w:rsidR="00DC3E62" w:rsidRPr="00DC3E62">
        <w:rPr>
          <w:color w:val="auto"/>
        </w:rPr>
        <w:t xml:space="preserve"> </w:t>
      </w:r>
      <w:r w:rsidRPr="0096232F">
        <w:rPr>
          <w:color w:val="auto"/>
          <w:szCs w:val="28"/>
          <w:lang w:val="uk-UA"/>
        </w:rPr>
        <w:t>[</w:t>
      </w:r>
      <w:r w:rsidRPr="0096232F">
        <w:rPr>
          <w:rStyle w:val="af3"/>
          <w:color w:val="auto"/>
          <w:szCs w:val="28"/>
          <w:vertAlign w:val="baseline"/>
          <w:lang w:val="uk-UA"/>
        </w:rPr>
        <w:endnoteReference w:id="60"/>
      </w:r>
      <w:r w:rsidRPr="0096232F">
        <w:rPr>
          <w:color w:val="auto"/>
          <w:szCs w:val="28"/>
          <w:lang w:val="uk-UA"/>
        </w:rPr>
        <w:t>].</w:t>
      </w:r>
    </w:p>
    <w:p w:rsidR="00BA449D" w:rsidRPr="00BE3A9A" w:rsidRDefault="00BA449D" w:rsidP="00BA449D">
      <w:pPr>
        <w:pStyle w:val="25"/>
        <w:spacing w:after="0" w:line="360" w:lineRule="auto"/>
        <w:ind w:firstLine="709"/>
        <w:jc w:val="both"/>
        <w:rPr>
          <w:rFonts w:ascii="Times New Roman" w:hAnsi="Times New Roman"/>
          <w:b w:val="0"/>
          <w:spacing w:val="6"/>
          <w:sz w:val="28"/>
          <w:szCs w:val="28"/>
          <w:lang w:val="uk-UA"/>
        </w:rPr>
      </w:pPr>
      <w:r w:rsidRPr="00BE3A9A">
        <w:rPr>
          <w:rFonts w:ascii="Times New Roman" w:hAnsi="Times New Roman"/>
          <w:b w:val="0"/>
          <w:spacing w:val="6"/>
          <w:sz w:val="28"/>
          <w:szCs w:val="28"/>
          <w:lang w:val="uk-UA"/>
        </w:rPr>
        <w:t xml:space="preserve">Операція видалення зуба залишається найбільш поширеною в амбулаторній стоматології. Після видалення зуба відмічається прогресуюча атрофія альвеолярного </w:t>
      </w:r>
      <w:r w:rsidR="00C24110">
        <w:rPr>
          <w:rFonts w:ascii="Times New Roman" w:hAnsi="Times New Roman"/>
          <w:b w:val="0"/>
          <w:spacing w:val="6"/>
          <w:sz w:val="28"/>
          <w:szCs w:val="28"/>
          <w:lang w:val="uk-UA"/>
        </w:rPr>
        <w:t>відрост</w:t>
      </w:r>
      <w:r w:rsidRPr="00BE3A9A">
        <w:rPr>
          <w:rFonts w:ascii="Times New Roman" w:hAnsi="Times New Roman"/>
          <w:b w:val="0"/>
          <w:spacing w:val="6"/>
          <w:sz w:val="28"/>
          <w:szCs w:val="28"/>
          <w:lang w:val="uk-UA"/>
        </w:rPr>
        <w:t xml:space="preserve">ка від функціональної бездіяльності за рахунок зниження функціонального навантаження на кісткову тканину щелеп, відбувається розсмоктування кісткових балок, знижується щільність трабекулярної мережі, змінюється співвідношення компактної та губчастої речовини. У ряді випадків структурні зміни кісткової тканини при адентії призводять не тільки до значної атрофії, але </w:t>
      </w:r>
      <w:r w:rsidRPr="00BE3A9A">
        <w:rPr>
          <w:rFonts w:ascii="Times New Roman" w:hAnsi="Times New Roman"/>
          <w:b w:val="0"/>
          <w:spacing w:val="6"/>
          <w:sz w:val="28"/>
          <w:szCs w:val="28"/>
          <w:lang w:val="uk-UA"/>
        </w:rPr>
        <w:lastRenderedPageBreak/>
        <w:t>і до остеопенії і остеопорозу щелеп. [</w:t>
      </w:r>
      <w:r w:rsidRPr="00BE3A9A">
        <w:rPr>
          <w:rStyle w:val="af3"/>
          <w:rFonts w:ascii="Times New Roman" w:hAnsi="Times New Roman"/>
          <w:b w:val="0"/>
          <w:spacing w:val="6"/>
          <w:sz w:val="28"/>
          <w:szCs w:val="28"/>
          <w:vertAlign w:val="baseline"/>
          <w:lang w:val="uk-UA"/>
        </w:rPr>
        <w:endnoteReference w:id="61"/>
      </w:r>
      <w:r w:rsidRPr="00BE3A9A">
        <w:rPr>
          <w:rFonts w:ascii="Times New Roman" w:hAnsi="Times New Roman"/>
          <w:b w:val="0"/>
          <w:spacing w:val="6"/>
          <w:sz w:val="28"/>
          <w:szCs w:val="28"/>
          <w:lang w:val="uk-UA"/>
        </w:rPr>
        <w:t xml:space="preserve">, </w:t>
      </w:r>
      <w:r w:rsidRPr="00BE3A9A">
        <w:rPr>
          <w:rStyle w:val="af3"/>
          <w:rFonts w:ascii="Times New Roman" w:hAnsi="Times New Roman"/>
          <w:b w:val="0"/>
          <w:spacing w:val="6"/>
          <w:sz w:val="28"/>
          <w:szCs w:val="28"/>
          <w:vertAlign w:val="baseline"/>
          <w:lang w:val="uk-UA"/>
        </w:rPr>
        <w:endnoteReference w:id="62"/>
      </w:r>
      <w:r w:rsidRPr="00BE3A9A">
        <w:rPr>
          <w:rFonts w:ascii="Times New Roman" w:hAnsi="Times New Roman"/>
          <w:b w:val="0"/>
          <w:spacing w:val="6"/>
          <w:sz w:val="28"/>
          <w:szCs w:val="28"/>
          <w:lang w:val="uk-UA"/>
        </w:rPr>
        <w:t>].</w:t>
      </w:r>
    </w:p>
    <w:p w:rsidR="00BA449D" w:rsidRPr="00BE3A9A" w:rsidRDefault="00BA449D" w:rsidP="00BA449D">
      <w:pPr>
        <w:pStyle w:val="25"/>
        <w:spacing w:after="0" w:line="360" w:lineRule="auto"/>
        <w:ind w:firstLine="709"/>
        <w:jc w:val="both"/>
        <w:rPr>
          <w:rFonts w:ascii="Times New Roman" w:hAnsi="Times New Roman"/>
          <w:b w:val="0"/>
          <w:sz w:val="28"/>
          <w:szCs w:val="28"/>
          <w:lang w:val="uk-UA"/>
        </w:rPr>
      </w:pPr>
      <w:r w:rsidRPr="00BE3A9A">
        <w:rPr>
          <w:rFonts w:ascii="Times New Roman" w:hAnsi="Times New Roman"/>
          <w:b w:val="0"/>
          <w:sz w:val="28"/>
          <w:szCs w:val="28"/>
          <w:lang w:val="uk-UA"/>
        </w:rPr>
        <w:t>Процес регенерації кісткової тканини досить тривалий. Його можна прискорити шляхом додавання остеогенних препаратів в лунку видаленого зуба після операції, що дасть можливість не тільки скоротити терміни реабілітації, але й істотно поліпшити умови для протезування, а також, в деяких випадках, уникнути операції синус-ліфтинг [</w:t>
      </w:r>
      <w:r w:rsidRPr="00BE3A9A">
        <w:rPr>
          <w:rStyle w:val="af3"/>
          <w:rFonts w:ascii="Times New Roman" w:hAnsi="Times New Roman"/>
          <w:b w:val="0"/>
          <w:sz w:val="28"/>
          <w:szCs w:val="28"/>
          <w:vertAlign w:val="baseline"/>
          <w:lang w:val="uk-UA"/>
        </w:rPr>
        <w:endnoteReference w:id="63"/>
      </w:r>
      <w:r w:rsidRPr="00BE3A9A">
        <w:rPr>
          <w:rFonts w:ascii="Times New Roman" w:hAnsi="Times New Roman"/>
          <w:b w:val="0"/>
          <w:sz w:val="28"/>
          <w:szCs w:val="28"/>
          <w:lang w:val="uk-UA"/>
        </w:rPr>
        <w:t>].</w:t>
      </w:r>
    </w:p>
    <w:p w:rsidR="00BA449D" w:rsidRPr="00BE3A9A" w:rsidRDefault="00BA449D" w:rsidP="00BA449D">
      <w:pPr>
        <w:spacing w:line="360" w:lineRule="auto"/>
        <w:ind w:firstLine="709"/>
        <w:jc w:val="both"/>
        <w:rPr>
          <w:rFonts w:eastAsia="Calibri"/>
          <w:sz w:val="28"/>
          <w:szCs w:val="28"/>
          <w:lang w:val="uk-UA" w:eastAsia="en-US"/>
        </w:rPr>
      </w:pPr>
      <w:r w:rsidRPr="00BE3A9A">
        <w:rPr>
          <w:rFonts w:eastAsia="Calibri"/>
          <w:sz w:val="28"/>
          <w:szCs w:val="28"/>
          <w:lang w:val="uk-UA" w:eastAsia="en-US"/>
        </w:rPr>
        <w:t>Для систематизації типів архітектоніки кісткової тканини щелеп було запропоновано кілька класифікацій. Найбільш поширена з них-класифікація за Lekhohn і Zarb (1985) відображає основні фенотипом архітектоніки тіла і альвеолярних відростків щелеп і включає 4 класу якості кістки:</w:t>
      </w:r>
    </w:p>
    <w:p w:rsidR="00BA449D" w:rsidRPr="00BE3A9A" w:rsidRDefault="00BA449D" w:rsidP="00BA449D">
      <w:pPr>
        <w:spacing w:line="360" w:lineRule="auto"/>
        <w:ind w:firstLine="709"/>
        <w:jc w:val="both"/>
        <w:rPr>
          <w:rFonts w:eastAsia="Calibri"/>
          <w:sz w:val="28"/>
          <w:szCs w:val="28"/>
          <w:lang w:val="uk-UA" w:eastAsia="en-US"/>
        </w:rPr>
      </w:pPr>
      <w:r w:rsidRPr="00BE3A9A">
        <w:rPr>
          <w:rFonts w:eastAsia="Calibri"/>
          <w:sz w:val="28"/>
          <w:szCs w:val="28"/>
          <w:lang w:val="uk-UA" w:eastAsia="en-US"/>
        </w:rPr>
        <w:t xml:space="preserve">Клас I - кісткова тканина щелепи представлена майже повністю гомогенним компактним шаром. </w:t>
      </w:r>
    </w:p>
    <w:p w:rsidR="00BA449D" w:rsidRPr="00BE3A9A" w:rsidRDefault="00BA449D" w:rsidP="00BA449D">
      <w:pPr>
        <w:spacing w:line="360" w:lineRule="auto"/>
        <w:ind w:firstLine="709"/>
        <w:jc w:val="both"/>
        <w:rPr>
          <w:rFonts w:eastAsia="Calibri"/>
          <w:spacing w:val="-10"/>
          <w:sz w:val="28"/>
          <w:szCs w:val="28"/>
          <w:lang w:val="uk-UA" w:eastAsia="en-US"/>
        </w:rPr>
      </w:pPr>
      <w:r w:rsidRPr="00BE3A9A">
        <w:rPr>
          <w:rFonts w:eastAsia="Calibri"/>
          <w:spacing w:val="-10"/>
          <w:sz w:val="28"/>
          <w:szCs w:val="28"/>
          <w:lang w:val="uk-UA" w:eastAsia="en-US"/>
        </w:rPr>
        <w:t xml:space="preserve">Клас II - товстий компактний шар оточує високорозвинений губчатий шар. </w:t>
      </w:r>
    </w:p>
    <w:p w:rsidR="00BA449D" w:rsidRPr="00BE3A9A" w:rsidRDefault="00BA449D" w:rsidP="00BA449D">
      <w:pPr>
        <w:spacing w:line="360" w:lineRule="auto"/>
        <w:ind w:firstLine="709"/>
        <w:jc w:val="both"/>
        <w:rPr>
          <w:rFonts w:eastAsia="Calibri"/>
          <w:spacing w:val="-10"/>
          <w:sz w:val="28"/>
          <w:szCs w:val="28"/>
          <w:lang w:val="uk-UA" w:eastAsia="en-US"/>
        </w:rPr>
      </w:pPr>
      <w:r w:rsidRPr="00BE3A9A">
        <w:rPr>
          <w:rFonts w:eastAsia="Calibri"/>
          <w:spacing w:val="-10"/>
          <w:sz w:val="28"/>
          <w:szCs w:val="28"/>
          <w:lang w:val="uk-UA" w:eastAsia="en-US"/>
        </w:rPr>
        <w:t xml:space="preserve">Клас Ш - тонкий компактний шар оточує високорозвинений губчатий шар. </w:t>
      </w:r>
    </w:p>
    <w:p w:rsidR="00BA449D" w:rsidRPr="00BE3A9A" w:rsidRDefault="00BA449D" w:rsidP="00BA449D">
      <w:pPr>
        <w:spacing w:line="360" w:lineRule="auto"/>
        <w:ind w:firstLine="709"/>
        <w:jc w:val="both"/>
        <w:rPr>
          <w:rFonts w:eastAsia="Calibri"/>
          <w:spacing w:val="-4"/>
          <w:sz w:val="28"/>
          <w:szCs w:val="28"/>
          <w:lang w:val="uk-UA" w:eastAsia="en-US"/>
        </w:rPr>
      </w:pPr>
      <w:r w:rsidRPr="00BE3A9A">
        <w:rPr>
          <w:rFonts w:eastAsia="Calibri"/>
          <w:spacing w:val="-4"/>
          <w:sz w:val="28"/>
          <w:szCs w:val="28"/>
          <w:lang w:val="uk-UA" w:eastAsia="en-US"/>
        </w:rPr>
        <w:t xml:space="preserve">Клас IV - тонкий компактний шар оточує губчатий шар з малою щільністю трабекулярної мережі </w:t>
      </w:r>
      <w:r w:rsidRPr="00BE3A9A">
        <w:rPr>
          <w:sz w:val="28"/>
          <w:szCs w:val="28"/>
          <w:lang w:val="uk-UA"/>
        </w:rPr>
        <w:t>[33].</w:t>
      </w:r>
    </w:p>
    <w:p w:rsidR="00BA449D" w:rsidRPr="00BE3A9A" w:rsidRDefault="00BA449D" w:rsidP="00BA449D">
      <w:pPr>
        <w:spacing w:line="360" w:lineRule="auto"/>
        <w:ind w:firstLine="709"/>
        <w:jc w:val="both"/>
        <w:rPr>
          <w:rFonts w:eastAsia="Calibri"/>
          <w:spacing w:val="-4"/>
          <w:sz w:val="28"/>
          <w:szCs w:val="28"/>
          <w:lang w:val="uk-UA" w:eastAsia="en-US"/>
        </w:rPr>
      </w:pPr>
      <w:r w:rsidRPr="00BE3A9A">
        <w:rPr>
          <w:rFonts w:eastAsia="Calibri"/>
          <w:spacing w:val="-4"/>
          <w:sz w:val="28"/>
          <w:szCs w:val="28"/>
          <w:lang w:val="uk-UA" w:eastAsia="en-US"/>
        </w:rPr>
        <w:t xml:space="preserve">Відповідно до класифікації якості кістки за C. E. Misch, K. W. M. Judy, (1987), автори виділили 4 типи щільності кістки: </w:t>
      </w:r>
    </w:p>
    <w:p w:rsidR="00BA449D" w:rsidRPr="00BE3A9A" w:rsidRDefault="00BA449D" w:rsidP="00BA449D">
      <w:pPr>
        <w:spacing w:line="360" w:lineRule="auto"/>
        <w:ind w:firstLine="709"/>
        <w:jc w:val="both"/>
        <w:rPr>
          <w:rFonts w:eastAsia="Calibri"/>
          <w:spacing w:val="-4"/>
          <w:sz w:val="28"/>
          <w:szCs w:val="28"/>
          <w:lang w:val="uk-UA" w:eastAsia="en-US"/>
        </w:rPr>
      </w:pPr>
      <w:r w:rsidRPr="00BE3A9A">
        <w:rPr>
          <w:rFonts w:eastAsia="Calibri"/>
          <w:spacing w:val="-4"/>
          <w:sz w:val="28"/>
          <w:szCs w:val="28"/>
          <w:lang w:val="uk-UA" w:eastAsia="en-US"/>
        </w:rPr>
        <w:t xml:space="preserve">D1 – товста компактна кістка; </w:t>
      </w:r>
    </w:p>
    <w:p w:rsidR="00BA449D" w:rsidRPr="00BE3A9A" w:rsidRDefault="00BA449D" w:rsidP="00BA449D">
      <w:pPr>
        <w:spacing w:line="360" w:lineRule="auto"/>
        <w:ind w:firstLine="709"/>
        <w:jc w:val="both"/>
        <w:rPr>
          <w:rFonts w:eastAsia="Calibri"/>
          <w:spacing w:val="-4"/>
          <w:sz w:val="28"/>
          <w:szCs w:val="28"/>
          <w:lang w:val="uk-UA" w:eastAsia="en-US"/>
        </w:rPr>
      </w:pPr>
      <w:r w:rsidRPr="00BE3A9A">
        <w:rPr>
          <w:rFonts w:eastAsia="Calibri"/>
          <w:spacing w:val="-4"/>
          <w:sz w:val="28"/>
          <w:szCs w:val="28"/>
          <w:lang w:val="uk-UA" w:eastAsia="en-US"/>
        </w:rPr>
        <w:t>D2 – товстий компактний шар, великі трабекули губчастої шару;</w:t>
      </w:r>
    </w:p>
    <w:p w:rsidR="00BA449D" w:rsidRPr="00BE3A9A" w:rsidRDefault="00BA449D" w:rsidP="00BA449D">
      <w:pPr>
        <w:spacing w:line="360" w:lineRule="auto"/>
        <w:ind w:firstLine="709"/>
        <w:jc w:val="both"/>
        <w:rPr>
          <w:rFonts w:eastAsia="Calibri"/>
          <w:spacing w:val="-4"/>
          <w:sz w:val="28"/>
          <w:szCs w:val="28"/>
          <w:lang w:val="uk-UA" w:eastAsia="en-US"/>
        </w:rPr>
      </w:pPr>
      <w:r w:rsidRPr="00BE3A9A">
        <w:rPr>
          <w:rFonts w:eastAsia="Calibri"/>
          <w:spacing w:val="-4"/>
          <w:sz w:val="28"/>
          <w:szCs w:val="28"/>
          <w:lang w:val="uk-UA" w:eastAsia="en-US"/>
        </w:rPr>
        <w:t xml:space="preserve">D3 – тонкий компактний шар, добре розвинені трабекули; </w:t>
      </w:r>
    </w:p>
    <w:p w:rsidR="00BA449D" w:rsidRPr="00BE3A9A" w:rsidRDefault="00BA449D" w:rsidP="00BA449D">
      <w:pPr>
        <w:spacing w:line="360" w:lineRule="auto"/>
        <w:ind w:firstLine="709"/>
        <w:jc w:val="both"/>
        <w:rPr>
          <w:rFonts w:eastAsia="Calibri"/>
          <w:sz w:val="28"/>
          <w:szCs w:val="28"/>
          <w:lang w:val="uk-UA" w:eastAsia="en-US"/>
        </w:rPr>
      </w:pPr>
      <w:r w:rsidRPr="00BE3A9A">
        <w:rPr>
          <w:rFonts w:eastAsia="Calibri"/>
          <w:sz w:val="28"/>
          <w:szCs w:val="28"/>
          <w:lang w:val="uk-UA" w:eastAsia="en-US"/>
        </w:rPr>
        <w:t>D4 – дуже тонкий компактний шар, добре розвинені трабекули губчастої шару [</w:t>
      </w:r>
      <w:r w:rsidRPr="00BE3A9A">
        <w:rPr>
          <w:rStyle w:val="af3"/>
          <w:sz w:val="28"/>
          <w:szCs w:val="28"/>
          <w:vertAlign w:val="baseline"/>
          <w:lang w:val="uk-UA"/>
        </w:rPr>
        <w:endnoteReference w:id="64"/>
      </w:r>
      <w:r w:rsidRPr="00BE3A9A">
        <w:rPr>
          <w:rFonts w:eastAsia="Calibri"/>
          <w:sz w:val="28"/>
          <w:szCs w:val="28"/>
          <w:lang w:val="uk-UA" w:eastAsia="en-US"/>
        </w:rPr>
        <w:t>].</w:t>
      </w:r>
    </w:p>
    <w:p w:rsidR="00BA449D" w:rsidRPr="00BE3A9A" w:rsidRDefault="00BA449D" w:rsidP="00BA449D">
      <w:pPr>
        <w:spacing w:line="360" w:lineRule="auto"/>
        <w:ind w:firstLine="709"/>
        <w:jc w:val="both"/>
        <w:rPr>
          <w:rFonts w:eastAsia="Calibri"/>
          <w:color w:val="000000"/>
          <w:sz w:val="28"/>
          <w:szCs w:val="28"/>
          <w:lang w:val="uk-UA"/>
        </w:rPr>
      </w:pPr>
      <w:r w:rsidRPr="00BE3A9A">
        <w:rPr>
          <w:sz w:val="28"/>
          <w:szCs w:val="28"/>
          <w:lang w:val="uk-UA"/>
        </w:rPr>
        <w:t>Протезування ставить за мету не тільки відновлення естетики, але й функції жування</w:t>
      </w:r>
      <w:r w:rsidRPr="00BE3A9A">
        <w:rPr>
          <w:rFonts w:eastAsia="Calibri"/>
          <w:color w:val="000000"/>
          <w:sz w:val="28"/>
          <w:szCs w:val="28"/>
          <w:lang w:val="uk-UA"/>
        </w:rPr>
        <w:t xml:space="preserve">, анатомічної цілісності, </w:t>
      </w:r>
      <w:r w:rsidRPr="00BE3A9A">
        <w:rPr>
          <w:sz w:val="28"/>
          <w:szCs w:val="28"/>
          <w:lang w:val="uk-UA"/>
        </w:rPr>
        <w:t>нормалізацію діяльності жувальних м'язів і скронево-нижньощелепного суглоба, зберігання наявного зубного ряду і запобігання подальшій його руйнації</w:t>
      </w:r>
      <w:r w:rsidRPr="00BE3A9A">
        <w:rPr>
          <w:rFonts w:eastAsia="Calibri"/>
          <w:color w:val="000000"/>
          <w:sz w:val="28"/>
          <w:szCs w:val="28"/>
          <w:lang w:val="uk-UA"/>
        </w:rPr>
        <w:t xml:space="preserve">. Сучасна стоматологія пропонує безліч варіантів для досягнення цієї мети. Для відновлення зубного ряду можуть бути застосовані знімні або незнімні конструкції або протези, що опираються на імпланти. </w:t>
      </w:r>
      <w:r w:rsidRPr="00BE3A9A">
        <w:rPr>
          <w:sz w:val="28"/>
          <w:szCs w:val="28"/>
          <w:lang w:val="uk-UA"/>
        </w:rPr>
        <w:t xml:space="preserve">На даний момент стоматологічна імплантація стає </w:t>
      </w:r>
      <w:r w:rsidRPr="00BE3A9A">
        <w:rPr>
          <w:sz w:val="28"/>
          <w:szCs w:val="28"/>
          <w:lang w:val="uk-UA"/>
        </w:rPr>
        <w:lastRenderedPageBreak/>
        <w:t xml:space="preserve">все більш поширеним методом лікування, в той час як використання часткових знімних протезів стає менш популярним. Але, з другого боку є багато факторів, які є обмеженнями до використання методу імплантації. Серед яких: якість кісткової тканини, куріння, наявність системних захворювань, вік пацієнта а також економічні умови. У зв'язку з цим важливість знімного протезування неможливо заперечувати </w:t>
      </w:r>
      <w:r w:rsidRPr="00BE3A9A">
        <w:rPr>
          <w:rFonts w:eastAsia="Calibri"/>
          <w:color w:val="000000"/>
          <w:sz w:val="28"/>
          <w:szCs w:val="28"/>
          <w:lang w:val="uk-UA"/>
        </w:rPr>
        <w:t>[</w:t>
      </w:r>
      <w:r w:rsidRPr="00BE3A9A">
        <w:rPr>
          <w:rStyle w:val="af3"/>
          <w:rFonts w:eastAsia="Calibri"/>
          <w:sz w:val="28"/>
          <w:szCs w:val="28"/>
          <w:vertAlign w:val="baseline"/>
          <w:lang w:val="uk-UA"/>
        </w:rPr>
        <w:endnoteReference w:id="65"/>
      </w:r>
      <w:r w:rsidRPr="00BE3A9A">
        <w:rPr>
          <w:rFonts w:eastAsia="Calibri"/>
          <w:color w:val="000000"/>
          <w:sz w:val="28"/>
          <w:szCs w:val="28"/>
          <w:lang w:val="uk-UA"/>
        </w:rPr>
        <w:t xml:space="preserve">, </w:t>
      </w:r>
      <w:r w:rsidRPr="00BE3A9A">
        <w:rPr>
          <w:rStyle w:val="af3"/>
          <w:rFonts w:eastAsia="Calibri"/>
          <w:sz w:val="28"/>
          <w:szCs w:val="28"/>
          <w:vertAlign w:val="baseline"/>
          <w:lang w:val="uk-UA"/>
        </w:rPr>
        <w:endnoteReference w:id="66"/>
      </w:r>
      <w:r w:rsidRPr="00BE3A9A">
        <w:rPr>
          <w:rFonts w:eastAsia="Calibri"/>
          <w:color w:val="000000"/>
          <w:sz w:val="28"/>
          <w:szCs w:val="28"/>
          <w:lang w:val="uk-UA"/>
        </w:rPr>
        <w:t xml:space="preserve">]. </w:t>
      </w:r>
      <w:r w:rsidRPr="00095B41">
        <w:rPr>
          <w:rFonts w:eastAsia="Calibri"/>
          <w:color w:val="000000"/>
          <w:spacing w:val="4"/>
          <w:sz w:val="28"/>
          <w:szCs w:val="28"/>
          <w:lang w:val="uk-UA"/>
        </w:rPr>
        <w:t>Стоматологи різних країн встановлюють більше 700 тисяч зубних імплантів на рік, хоча вони не завжди є методом вибору. Правильно спроектовані і виготовлені знімні зубні протези можуть бути естетичними і успішним для пацієнта [</w:t>
      </w:r>
      <w:r w:rsidRPr="00095B41">
        <w:rPr>
          <w:rStyle w:val="af3"/>
          <w:spacing w:val="4"/>
          <w:sz w:val="28"/>
          <w:szCs w:val="28"/>
          <w:vertAlign w:val="baseline"/>
          <w:lang w:val="uk-UA"/>
        </w:rPr>
        <w:endnoteReference w:id="67"/>
      </w:r>
      <w:r w:rsidRPr="00095B41">
        <w:rPr>
          <w:rFonts w:eastAsia="Calibri"/>
          <w:color w:val="000000"/>
          <w:spacing w:val="4"/>
          <w:sz w:val="28"/>
          <w:szCs w:val="28"/>
          <w:lang w:val="uk-UA"/>
        </w:rPr>
        <w:t xml:space="preserve">, </w:t>
      </w:r>
      <w:r w:rsidRPr="00095B41">
        <w:rPr>
          <w:rStyle w:val="af3"/>
          <w:rFonts w:eastAsia="Calibri"/>
          <w:spacing w:val="4"/>
          <w:sz w:val="28"/>
          <w:szCs w:val="28"/>
          <w:vertAlign w:val="baseline"/>
          <w:lang w:val="uk-UA"/>
        </w:rPr>
        <w:endnoteReference w:id="68"/>
      </w:r>
      <w:r w:rsidRPr="00095B41">
        <w:rPr>
          <w:rFonts w:eastAsia="Calibri"/>
          <w:color w:val="000000"/>
          <w:spacing w:val="4"/>
          <w:sz w:val="28"/>
          <w:szCs w:val="28"/>
          <w:lang w:val="uk-UA"/>
        </w:rPr>
        <w:t xml:space="preserve">]. </w:t>
      </w:r>
    </w:p>
    <w:p w:rsidR="00BA449D" w:rsidRDefault="00BA449D" w:rsidP="00BA449D">
      <w:pPr>
        <w:spacing w:line="360" w:lineRule="auto"/>
        <w:ind w:firstLine="709"/>
        <w:jc w:val="both"/>
        <w:rPr>
          <w:sz w:val="28"/>
          <w:szCs w:val="28"/>
          <w:lang w:val="uk-UA"/>
        </w:rPr>
      </w:pPr>
      <w:r w:rsidRPr="00BE3A9A">
        <w:rPr>
          <w:sz w:val="28"/>
          <w:szCs w:val="28"/>
          <w:lang w:val="uk-UA"/>
        </w:rPr>
        <w:t xml:space="preserve">Однією з актуальних проблем для практикуючих лікарів є швидка заміна відсутніх передніх зубів. Найбільш ефективною заміною, в більшості випадків, є частковий знімний </w:t>
      </w:r>
      <w:r w:rsidR="0084446C">
        <w:rPr>
          <w:sz w:val="28"/>
          <w:szCs w:val="28"/>
          <w:lang w:val="uk-UA"/>
        </w:rPr>
        <w:t xml:space="preserve">пластинковий </w:t>
      </w:r>
      <w:r w:rsidRPr="00BE3A9A">
        <w:rPr>
          <w:sz w:val="28"/>
          <w:szCs w:val="28"/>
          <w:lang w:val="uk-UA"/>
        </w:rPr>
        <w:t>протез</w:t>
      </w:r>
      <w:r w:rsidR="0084446C">
        <w:rPr>
          <w:sz w:val="28"/>
          <w:szCs w:val="28"/>
          <w:lang w:val="uk-UA"/>
        </w:rPr>
        <w:t xml:space="preserve"> (ЧЗПП)</w:t>
      </w:r>
      <w:r w:rsidR="00DC3E62" w:rsidRPr="00DC3E62">
        <w:rPr>
          <w:sz w:val="28"/>
          <w:szCs w:val="28"/>
        </w:rPr>
        <w:t xml:space="preserve"> </w:t>
      </w:r>
      <w:r w:rsidRPr="00BE3A9A">
        <w:rPr>
          <w:sz w:val="28"/>
          <w:szCs w:val="28"/>
          <w:lang w:val="uk-UA"/>
        </w:rPr>
        <w:t>[</w:t>
      </w:r>
      <w:r w:rsidRPr="00BE3A9A">
        <w:rPr>
          <w:rStyle w:val="af3"/>
          <w:sz w:val="28"/>
          <w:szCs w:val="28"/>
          <w:vertAlign w:val="baseline"/>
          <w:lang w:val="uk-UA"/>
        </w:rPr>
        <w:endnoteReference w:id="69"/>
      </w:r>
      <w:r w:rsidRPr="00BE3A9A">
        <w:rPr>
          <w:sz w:val="28"/>
          <w:szCs w:val="28"/>
          <w:lang w:val="uk-UA"/>
        </w:rPr>
        <w:t>].</w:t>
      </w:r>
    </w:p>
    <w:p w:rsidR="006B1FE5" w:rsidRPr="00776C5B" w:rsidRDefault="006B1FE5" w:rsidP="006B1FE5">
      <w:pPr>
        <w:pStyle w:val="bb"/>
        <w:ind w:firstLine="708"/>
        <w:rPr>
          <w:color w:val="auto"/>
          <w:lang w:val="uk-UA"/>
        </w:rPr>
      </w:pPr>
      <w:r w:rsidRPr="00776C5B">
        <w:rPr>
          <w:color w:val="auto"/>
          <w:lang w:val="uk-UA"/>
        </w:rPr>
        <w:t>За даними джерел наукової інформації, від 20% до 26% пацієнтів не користуються</w:t>
      </w:r>
      <w:r w:rsidR="00191564">
        <w:rPr>
          <w:color w:val="auto"/>
          <w:lang w:val="uk-UA"/>
        </w:rPr>
        <w:t xml:space="preserve"> </w:t>
      </w:r>
      <w:r w:rsidRPr="00776C5B">
        <w:rPr>
          <w:color w:val="auto"/>
          <w:lang w:val="uk-UA"/>
        </w:rPr>
        <w:t>знімними протезами, а 37% – не в повній</w:t>
      </w:r>
      <w:r w:rsidR="00191564">
        <w:rPr>
          <w:color w:val="auto"/>
          <w:lang w:val="uk-UA"/>
        </w:rPr>
        <w:t xml:space="preserve"> </w:t>
      </w:r>
      <w:r w:rsidRPr="00776C5B">
        <w:rPr>
          <w:color w:val="auto"/>
          <w:lang w:val="uk-UA"/>
        </w:rPr>
        <w:t>мірі</w:t>
      </w:r>
      <w:r w:rsidR="00191564">
        <w:rPr>
          <w:color w:val="auto"/>
          <w:lang w:val="uk-UA"/>
        </w:rPr>
        <w:t xml:space="preserve"> </w:t>
      </w:r>
      <w:r w:rsidRPr="00776C5B">
        <w:rPr>
          <w:color w:val="auto"/>
          <w:lang w:val="uk-UA"/>
        </w:rPr>
        <w:t>задоволені їхньою</w:t>
      </w:r>
      <w:r w:rsidR="00191564">
        <w:rPr>
          <w:color w:val="auto"/>
          <w:lang w:val="uk-UA"/>
        </w:rPr>
        <w:t xml:space="preserve"> </w:t>
      </w:r>
      <w:r w:rsidRPr="00776C5B">
        <w:rPr>
          <w:color w:val="auto"/>
          <w:lang w:val="uk-UA"/>
        </w:rPr>
        <w:t>якістю. Окрім</w:t>
      </w:r>
      <w:r w:rsidR="00DC3E62" w:rsidRPr="00DC3E62">
        <w:rPr>
          <w:color w:val="auto"/>
          <w:lang w:val="uk-UA"/>
        </w:rPr>
        <w:t xml:space="preserve"> </w:t>
      </w:r>
      <w:r w:rsidRPr="00776C5B">
        <w:rPr>
          <w:color w:val="auto"/>
          <w:lang w:val="uk-UA"/>
        </w:rPr>
        <w:t>цього, у 52% пацієнтів знімні</w:t>
      </w:r>
      <w:r w:rsidR="00DC3E62" w:rsidRPr="00DC3E62">
        <w:rPr>
          <w:color w:val="auto"/>
          <w:lang w:val="uk-UA"/>
        </w:rPr>
        <w:t xml:space="preserve"> </w:t>
      </w:r>
      <w:r w:rsidRPr="00776C5B">
        <w:rPr>
          <w:color w:val="auto"/>
          <w:lang w:val="uk-UA"/>
        </w:rPr>
        <w:t>конструкції</w:t>
      </w:r>
      <w:r w:rsidR="00DC3E62" w:rsidRPr="00DC3E62">
        <w:rPr>
          <w:color w:val="auto"/>
          <w:lang w:val="uk-UA"/>
        </w:rPr>
        <w:t xml:space="preserve"> </w:t>
      </w:r>
      <w:r w:rsidRPr="00776C5B">
        <w:rPr>
          <w:color w:val="auto"/>
          <w:lang w:val="uk-UA"/>
        </w:rPr>
        <w:t>мають</w:t>
      </w:r>
      <w:r w:rsidR="00DC3E62" w:rsidRPr="00DC3E62">
        <w:rPr>
          <w:color w:val="auto"/>
          <w:lang w:val="uk-UA"/>
        </w:rPr>
        <w:t xml:space="preserve"> </w:t>
      </w:r>
      <w:r w:rsidRPr="00776C5B">
        <w:rPr>
          <w:color w:val="auto"/>
          <w:lang w:val="uk-UA"/>
        </w:rPr>
        <w:t>недостатню</w:t>
      </w:r>
      <w:r w:rsidR="00DC3E62" w:rsidRPr="00DC3E62">
        <w:rPr>
          <w:color w:val="auto"/>
          <w:lang w:val="uk-UA"/>
        </w:rPr>
        <w:t xml:space="preserve"> </w:t>
      </w:r>
      <w:r w:rsidRPr="00776C5B">
        <w:rPr>
          <w:color w:val="auto"/>
          <w:lang w:val="uk-UA"/>
        </w:rPr>
        <w:t>фіксацію та стабілізацію, а</w:t>
      </w:r>
      <w:r w:rsidR="00DC3E62" w:rsidRPr="00DC3E62">
        <w:rPr>
          <w:color w:val="auto"/>
          <w:lang w:val="uk-UA"/>
        </w:rPr>
        <w:t xml:space="preserve"> </w:t>
      </w:r>
      <w:r w:rsidRPr="00776C5B">
        <w:rPr>
          <w:color w:val="auto"/>
          <w:lang w:val="uk-UA"/>
        </w:rPr>
        <w:t>у 64% пацієнтів</w:t>
      </w:r>
      <w:r w:rsidR="00DC3E62" w:rsidRPr="00DC3E62">
        <w:rPr>
          <w:color w:val="auto"/>
          <w:lang w:val="uk-UA"/>
        </w:rPr>
        <w:t xml:space="preserve"> </w:t>
      </w:r>
      <w:r w:rsidRPr="00776C5B">
        <w:rPr>
          <w:color w:val="auto"/>
          <w:lang w:val="uk-UA"/>
        </w:rPr>
        <w:t>під</w:t>
      </w:r>
      <w:r w:rsidR="00DC3E62" w:rsidRPr="00DC3E62">
        <w:rPr>
          <w:color w:val="auto"/>
          <w:lang w:val="uk-UA"/>
        </w:rPr>
        <w:t xml:space="preserve"> </w:t>
      </w:r>
      <w:r w:rsidR="0084446C" w:rsidRPr="00776C5B">
        <w:rPr>
          <w:color w:val="auto"/>
          <w:lang w:val="uk-UA"/>
        </w:rPr>
        <w:t xml:space="preserve">акриловими </w:t>
      </w:r>
      <w:r w:rsidRPr="00776C5B">
        <w:rPr>
          <w:color w:val="auto"/>
          <w:lang w:val="uk-UA"/>
        </w:rPr>
        <w:t>базисами</w:t>
      </w:r>
      <w:r w:rsidR="0084446C" w:rsidRPr="00776C5B">
        <w:rPr>
          <w:color w:val="auto"/>
          <w:lang w:val="uk-UA"/>
        </w:rPr>
        <w:t>(БА)</w:t>
      </w:r>
      <w:r w:rsidRPr="00776C5B">
        <w:rPr>
          <w:color w:val="auto"/>
          <w:lang w:val="uk-UA"/>
        </w:rPr>
        <w:t>протезів</w:t>
      </w:r>
      <w:r w:rsidR="00DC3E62" w:rsidRPr="00DC3E62">
        <w:rPr>
          <w:color w:val="auto"/>
          <w:lang w:val="uk-UA"/>
        </w:rPr>
        <w:t xml:space="preserve"> </w:t>
      </w:r>
      <w:r w:rsidRPr="00776C5B">
        <w:rPr>
          <w:color w:val="auto"/>
          <w:lang w:val="uk-UA"/>
        </w:rPr>
        <w:t>виникають</w:t>
      </w:r>
      <w:r w:rsidR="00DC3E62" w:rsidRPr="00DC3E62">
        <w:rPr>
          <w:color w:val="auto"/>
          <w:lang w:val="uk-UA"/>
        </w:rPr>
        <w:t xml:space="preserve"> </w:t>
      </w:r>
      <w:r w:rsidRPr="00776C5B">
        <w:rPr>
          <w:color w:val="auto"/>
          <w:lang w:val="uk-UA"/>
        </w:rPr>
        <w:t>захворювання</w:t>
      </w:r>
      <w:r w:rsidR="00DC3E62" w:rsidRPr="00DC3E62">
        <w:rPr>
          <w:color w:val="auto"/>
          <w:lang w:val="uk-UA"/>
        </w:rPr>
        <w:t xml:space="preserve"> </w:t>
      </w:r>
      <w:r w:rsidRPr="00776C5B">
        <w:rPr>
          <w:color w:val="auto"/>
          <w:lang w:val="uk-UA"/>
        </w:rPr>
        <w:t>слизової</w:t>
      </w:r>
      <w:r w:rsidR="00DC3E62" w:rsidRPr="00DC3E62">
        <w:rPr>
          <w:color w:val="auto"/>
          <w:lang w:val="uk-UA"/>
        </w:rPr>
        <w:t xml:space="preserve"> </w:t>
      </w:r>
      <w:r w:rsidRPr="00776C5B">
        <w:rPr>
          <w:color w:val="auto"/>
          <w:lang w:val="uk-UA"/>
        </w:rPr>
        <w:t>оболонки</w:t>
      </w:r>
      <w:r w:rsidR="00DC3E62" w:rsidRPr="00DC3E62">
        <w:rPr>
          <w:color w:val="auto"/>
          <w:lang w:val="uk-UA"/>
        </w:rPr>
        <w:t xml:space="preserve"> </w:t>
      </w:r>
      <w:r w:rsidRPr="00776C5B">
        <w:rPr>
          <w:color w:val="auto"/>
          <w:lang w:val="uk-UA"/>
        </w:rPr>
        <w:t>травматичної</w:t>
      </w:r>
      <w:r w:rsidR="00DC3E62" w:rsidRPr="00DC3E62">
        <w:rPr>
          <w:color w:val="auto"/>
          <w:lang w:val="uk-UA"/>
        </w:rPr>
        <w:t xml:space="preserve"> </w:t>
      </w:r>
      <w:r w:rsidRPr="00776C5B">
        <w:rPr>
          <w:color w:val="auto"/>
          <w:lang w:val="uk-UA"/>
        </w:rPr>
        <w:t>етіології</w:t>
      </w:r>
      <w:r w:rsidR="00DC3E62" w:rsidRPr="00DC3E62">
        <w:rPr>
          <w:color w:val="auto"/>
          <w:lang w:val="uk-UA"/>
        </w:rPr>
        <w:t xml:space="preserve"> </w:t>
      </w:r>
      <w:r w:rsidRPr="00776C5B">
        <w:rPr>
          <w:szCs w:val="28"/>
          <w:lang w:val="uk-UA"/>
        </w:rPr>
        <w:t>[</w:t>
      </w:r>
      <w:r w:rsidRPr="00776C5B">
        <w:rPr>
          <w:rStyle w:val="af3"/>
          <w:szCs w:val="28"/>
          <w:vertAlign w:val="baseline"/>
          <w:lang w:val="uk-UA"/>
        </w:rPr>
        <w:endnoteReference w:id="70"/>
      </w:r>
      <w:r w:rsidRPr="00776C5B">
        <w:rPr>
          <w:szCs w:val="28"/>
          <w:lang w:val="uk-UA"/>
        </w:rPr>
        <w:t xml:space="preserve">, </w:t>
      </w:r>
      <w:r w:rsidRPr="00776C5B">
        <w:rPr>
          <w:rStyle w:val="af3"/>
          <w:szCs w:val="28"/>
          <w:vertAlign w:val="baseline"/>
          <w:lang w:val="uk-UA"/>
        </w:rPr>
        <w:endnoteReference w:id="71"/>
      </w:r>
      <w:r w:rsidRPr="00776C5B">
        <w:rPr>
          <w:szCs w:val="28"/>
          <w:lang w:val="uk-UA"/>
        </w:rPr>
        <w:t xml:space="preserve">, </w:t>
      </w:r>
      <w:r w:rsidRPr="00776C5B">
        <w:rPr>
          <w:rStyle w:val="af3"/>
          <w:szCs w:val="28"/>
          <w:vertAlign w:val="baseline"/>
          <w:lang w:val="uk-UA"/>
        </w:rPr>
        <w:endnoteReference w:id="72"/>
      </w:r>
      <w:r w:rsidRPr="00776C5B">
        <w:rPr>
          <w:szCs w:val="28"/>
          <w:lang w:val="uk-UA"/>
        </w:rPr>
        <w:t>].</w:t>
      </w:r>
    </w:p>
    <w:p w:rsidR="00BA449D" w:rsidRPr="00BE3A9A" w:rsidRDefault="00BA449D" w:rsidP="00BA449D">
      <w:pPr>
        <w:spacing w:line="360" w:lineRule="auto"/>
        <w:ind w:firstLine="709"/>
        <w:jc w:val="both"/>
        <w:rPr>
          <w:sz w:val="28"/>
          <w:szCs w:val="28"/>
          <w:lang w:val="uk-UA"/>
        </w:rPr>
      </w:pPr>
      <w:r w:rsidRPr="00BE3A9A">
        <w:rPr>
          <w:sz w:val="28"/>
          <w:szCs w:val="28"/>
          <w:lang w:val="uk-UA"/>
        </w:rPr>
        <w:t>Еволюція часткових знімних протезів пройшла довгий шлях, що веде до незчисленних проектів, які були провальними в стоматології. Переважна більшість з цих проектів не функціонують, щоб захистити або зберегти опорні зуби і зміцнити навколишні структури пародонту. Вони, зазвичай, не є зручними і естетичними. Часткові знімні зубні протези є, можливо, найбільш недооціненими і, в деяких випадках, неправильно спроектованими. Класично, часткові зубні протези вважаються останньою інстанцією по відновленню зубного ряду. Стоматологи часто ухиляються від їх виготовлення через відсутність довіри зі сторони пацієнтів [</w:t>
      </w:r>
      <w:r w:rsidRPr="00BE3A9A">
        <w:rPr>
          <w:rStyle w:val="af3"/>
          <w:sz w:val="28"/>
          <w:szCs w:val="28"/>
          <w:vertAlign w:val="baseline"/>
          <w:lang w:val="uk-UA"/>
        </w:rPr>
        <w:endnoteReference w:id="73"/>
      </w:r>
      <w:r w:rsidRPr="00BE3A9A">
        <w:rPr>
          <w:sz w:val="28"/>
          <w:szCs w:val="28"/>
          <w:lang w:val="uk-UA"/>
        </w:rPr>
        <w:t>]. З іншо</w:t>
      </w:r>
      <w:r w:rsidR="006A26AD">
        <w:rPr>
          <w:sz w:val="28"/>
          <w:szCs w:val="28"/>
          <w:lang w:val="uk-UA"/>
        </w:rPr>
        <w:t>го боку</w:t>
      </w:r>
      <w:r w:rsidRPr="00BE3A9A">
        <w:rPr>
          <w:sz w:val="28"/>
          <w:szCs w:val="28"/>
          <w:lang w:val="uk-UA"/>
        </w:rPr>
        <w:t xml:space="preserve">, часткові знімні протези є найпростішим, найдешевшим і донині найбільш часто вживаним методом лікування втрачених зубів. Приблизно </w:t>
      </w:r>
      <w:r w:rsidRPr="00BE3A9A">
        <w:rPr>
          <w:sz w:val="28"/>
          <w:szCs w:val="28"/>
          <w:lang w:val="uk-UA"/>
        </w:rPr>
        <w:lastRenderedPageBreak/>
        <w:t xml:space="preserve">30% усього населення Великобританії користуються частковими знімними протезами. Однак, зростає мотивація до застосування незнімних протезів пацієнтами похилого віку, та зростає популярність протезів, що опираються на імпланти. А це є більш ефективною та довготривалою альтернативою для пацієнтів з частковою втратою зубів. Тим не менш, соціально-економічні фактори наводять на думку, що широке використання часткових знімних протезів збережеться в найближчому майбутньому. </w:t>
      </w:r>
      <w:r w:rsidRPr="00BE3A9A">
        <w:rPr>
          <w:spacing w:val="-2"/>
          <w:sz w:val="28"/>
          <w:szCs w:val="28"/>
          <w:lang w:val="uk-UA"/>
        </w:rPr>
        <w:t>Цей факт, разом з очевидними популяційними тенденціями, дозволяє припустити, що необхідність в часткових знімних пластинкових протезах в розвинених країнах навряд чи зменшиться і, ймовірно, збережеться відносно стабільною [</w:t>
      </w:r>
      <w:r w:rsidRPr="00BE3A9A">
        <w:rPr>
          <w:rStyle w:val="af3"/>
          <w:spacing w:val="-2"/>
          <w:sz w:val="28"/>
          <w:szCs w:val="28"/>
          <w:vertAlign w:val="baseline"/>
          <w:lang w:val="uk-UA"/>
        </w:rPr>
        <w:endnoteReference w:id="74"/>
      </w:r>
      <w:r w:rsidRPr="00BE3A9A">
        <w:rPr>
          <w:spacing w:val="-2"/>
          <w:sz w:val="28"/>
          <w:szCs w:val="28"/>
          <w:lang w:val="uk-UA"/>
        </w:rPr>
        <w:t>].</w:t>
      </w:r>
    </w:p>
    <w:p w:rsidR="00BA449D" w:rsidRPr="00F40AB1" w:rsidRDefault="00BA449D" w:rsidP="0084446C">
      <w:pPr>
        <w:tabs>
          <w:tab w:val="left" w:pos="6663"/>
        </w:tabs>
        <w:spacing w:line="360" w:lineRule="auto"/>
        <w:ind w:firstLine="709"/>
        <w:jc w:val="both"/>
        <w:rPr>
          <w:sz w:val="28"/>
          <w:szCs w:val="28"/>
          <w:lang w:val="uk-UA"/>
        </w:rPr>
      </w:pPr>
      <w:r w:rsidRPr="00F40AB1">
        <w:rPr>
          <w:sz w:val="28"/>
          <w:szCs w:val="28"/>
          <w:lang w:val="uk-UA"/>
        </w:rPr>
        <w:t xml:space="preserve">Головними чинниками щодо виготовлення саме знімних конструкцій були і залишаються великі </w:t>
      </w:r>
      <w:r w:rsidR="0084446C" w:rsidRPr="00F40AB1">
        <w:rPr>
          <w:sz w:val="28"/>
          <w:szCs w:val="28"/>
          <w:lang w:val="uk-UA"/>
        </w:rPr>
        <w:t>ДЗР</w:t>
      </w:r>
      <w:r w:rsidRPr="00F40AB1">
        <w:rPr>
          <w:sz w:val="28"/>
          <w:szCs w:val="28"/>
          <w:lang w:val="uk-UA"/>
        </w:rPr>
        <w:t>, та кінцеві дистальні необмежені дефекти [4].</w:t>
      </w:r>
    </w:p>
    <w:p w:rsidR="00BA449D" w:rsidRPr="00BE3A9A" w:rsidRDefault="00BA449D" w:rsidP="00BA449D">
      <w:pPr>
        <w:spacing w:line="360" w:lineRule="auto"/>
        <w:ind w:firstLine="709"/>
        <w:jc w:val="both"/>
        <w:rPr>
          <w:sz w:val="28"/>
          <w:szCs w:val="28"/>
          <w:lang w:val="uk-UA"/>
        </w:rPr>
      </w:pPr>
      <w:r w:rsidRPr="00BE3A9A">
        <w:rPr>
          <w:sz w:val="28"/>
          <w:szCs w:val="28"/>
          <w:lang w:val="uk-UA"/>
        </w:rPr>
        <w:t xml:space="preserve">Частковими знімними протезами проводять лікування часткової адентії, для класифікації якої було запропоновано більше 40 варіантів. Найбільш поширеною є класифікація Кеннеді, який виділив 4 класи </w:t>
      </w:r>
      <w:r w:rsidR="0084446C">
        <w:rPr>
          <w:sz w:val="28"/>
          <w:szCs w:val="28"/>
          <w:lang w:val="uk-UA"/>
        </w:rPr>
        <w:t>ДЗР</w:t>
      </w:r>
      <w:r w:rsidRPr="00BE3A9A">
        <w:rPr>
          <w:sz w:val="28"/>
          <w:szCs w:val="28"/>
          <w:lang w:val="uk-UA"/>
        </w:rPr>
        <w:t>. До першого класу належать зубні ряди з двобічними кінцевими дефектами, до другого — зубні ряди з однобічними кінцевими дефектами, до третього — зубні ряди зі включеними дефектами в бічних відділах, до четвертого — зубні ряди зі включеними дефектами у фронтальному відділі. Цю класифікацію зазвичай використовують з правилами Апплігате [</w:t>
      </w:r>
      <w:r w:rsidRPr="00BE3A9A">
        <w:rPr>
          <w:rStyle w:val="af3"/>
          <w:sz w:val="28"/>
          <w:szCs w:val="28"/>
          <w:vertAlign w:val="baseline"/>
          <w:lang w:val="uk-UA"/>
        </w:rPr>
        <w:endnoteReference w:id="75"/>
      </w:r>
      <w:r w:rsidRPr="00BE3A9A">
        <w:rPr>
          <w:sz w:val="28"/>
          <w:szCs w:val="28"/>
          <w:lang w:val="uk-UA"/>
        </w:rPr>
        <w:t>].</w:t>
      </w:r>
    </w:p>
    <w:p w:rsidR="00BA449D" w:rsidRPr="00BE3A9A" w:rsidRDefault="00BA449D" w:rsidP="00BA449D">
      <w:pPr>
        <w:spacing w:line="360" w:lineRule="auto"/>
        <w:ind w:firstLine="709"/>
        <w:jc w:val="both"/>
        <w:rPr>
          <w:sz w:val="28"/>
          <w:szCs w:val="28"/>
          <w:lang w:val="uk-UA"/>
        </w:rPr>
      </w:pPr>
    </w:p>
    <w:p w:rsidR="00BA449D" w:rsidRPr="00BE3A9A" w:rsidRDefault="00BA449D" w:rsidP="00BA449D">
      <w:pPr>
        <w:numPr>
          <w:ilvl w:val="1"/>
          <w:numId w:val="4"/>
        </w:numPr>
        <w:spacing w:line="360" w:lineRule="auto"/>
        <w:jc w:val="both"/>
        <w:rPr>
          <w:sz w:val="28"/>
          <w:szCs w:val="28"/>
          <w:lang w:val="uk-UA"/>
        </w:rPr>
      </w:pPr>
      <w:r w:rsidRPr="00BE3A9A">
        <w:rPr>
          <w:sz w:val="28"/>
          <w:szCs w:val="28"/>
          <w:lang w:val="uk-UA"/>
        </w:rPr>
        <w:t>Методи фіксації при лікуванні частковими знімними протезами, проблем</w:t>
      </w:r>
      <w:r w:rsidR="00C10109">
        <w:rPr>
          <w:sz w:val="28"/>
          <w:szCs w:val="28"/>
          <w:lang w:val="uk-UA"/>
        </w:rPr>
        <w:t>ні</w:t>
      </w:r>
      <w:r w:rsidRPr="00BE3A9A">
        <w:rPr>
          <w:sz w:val="28"/>
          <w:szCs w:val="28"/>
          <w:lang w:val="uk-UA"/>
        </w:rPr>
        <w:t xml:space="preserve"> та невирішені питання. </w:t>
      </w:r>
    </w:p>
    <w:p w:rsidR="00BA449D" w:rsidRPr="00BE3A9A" w:rsidRDefault="00BA449D" w:rsidP="00BA449D">
      <w:pPr>
        <w:spacing w:line="360" w:lineRule="auto"/>
        <w:ind w:left="1429"/>
        <w:jc w:val="both"/>
        <w:rPr>
          <w:sz w:val="28"/>
          <w:szCs w:val="28"/>
          <w:lang w:val="uk-UA"/>
        </w:rPr>
      </w:pPr>
    </w:p>
    <w:p w:rsidR="00BA449D" w:rsidRPr="00BE3A9A" w:rsidRDefault="00BA449D" w:rsidP="00BA449D">
      <w:pPr>
        <w:spacing w:line="360" w:lineRule="auto"/>
        <w:ind w:firstLine="709"/>
        <w:jc w:val="both"/>
        <w:rPr>
          <w:spacing w:val="-4"/>
          <w:sz w:val="28"/>
          <w:szCs w:val="28"/>
          <w:lang w:val="uk-UA"/>
        </w:rPr>
      </w:pPr>
      <w:r w:rsidRPr="00BE3A9A">
        <w:rPr>
          <w:spacing w:val="-4"/>
          <w:sz w:val="28"/>
          <w:szCs w:val="28"/>
          <w:lang w:val="uk-UA"/>
        </w:rPr>
        <w:t xml:space="preserve">Фіксація часткових знімних протезів є однією із найважливіших проблем сучасної ортопедичної стоматології. Протезування при малій кількості залишившихся зубів є досить складним завданням, яке визначається клінічними умовами порожнини рота. В більшості випадків ці зуби мають подовжену позаальвеолярну частину. У зв’язку з цим їх пародонт перебуває в </w:t>
      </w:r>
      <w:r w:rsidRPr="00BE3A9A">
        <w:rPr>
          <w:spacing w:val="-4"/>
          <w:sz w:val="28"/>
          <w:szCs w:val="28"/>
          <w:lang w:val="uk-UA"/>
        </w:rPr>
        <w:lastRenderedPageBreak/>
        <w:t>несприятливих умовах при розподілі жувальних сил, які припадають на коронку, тому зростає небезпека функціонального перенавантаження зубів [</w:t>
      </w:r>
      <w:r w:rsidRPr="00BE3A9A">
        <w:rPr>
          <w:rStyle w:val="af3"/>
          <w:spacing w:val="-4"/>
          <w:sz w:val="28"/>
          <w:szCs w:val="28"/>
          <w:vertAlign w:val="baseline"/>
          <w:lang w:val="uk-UA"/>
        </w:rPr>
        <w:endnoteReference w:id="76"/>
      </w:r>
      <w:r w:rsidRPr="00BE3A9A">
        <w:rPr>
          <w:spacing w:val="-4"/>
          <w:sz w:val="28"/>
          <w:szCs w:val="28"/>
          <w:lang w:val="uk-UA"/>
        </w:rPr>
        <w:t>].</w:t>
      </w:r>
    </w:p>
    <w:p w:rsidR="00BA449D" w:rsidRPr="00095B41" w:rsidRDefault="0084446C" w:rsidP="00BA449D">
      <w:pPr>
        <w:spacing w:line="360" w:lineRule="auto"/>
        <w:ind w:firstLine="709"/>
        <w:jc w:val="both"/>
        <w:rPr>
          <w:rStyle w:val="hps"/>
          <w:spacing w:val="-6"/>
          <w:sz w:val="28"/>
          <w:szCs w:val="28"/>
          <w:lang w:val="uk-UA"/>
        </w:rPr>
      </w:pPr>
      <w:r>
        <w:rPr>
          <w:spacing w:val="-6"/>
          <w:sz w:val="28"/>
          <w:szCs w:val="28"/>
          <w:lang w:val="uk-UA"/>
        </w:rPr>
        <w:t xml:space="preserve">ЧЗПП </w:t>
      </w:r>
      <w:r w:rsidR="00BA449D" w:rsidRPr="00095B41">
        <w:rPr>
          <w:spacing w:val="-6"/>
          <w:sz w:val="28"/>
          <w:szCs w:val="28"/>
          <w:lang w:val="uk-UA"/>
        </w:rPr>
        <w:t xml:space="preserve"> може повністю утримуватися за рахунок зубів або утримуватися за рахунок двох опорних зубів і тканин залишкового гребеня. Базис часткового знімного зубного протеза отримує підтримку від зубів на кожному кінці </w:t>
      </w:r>
      <w:r>
        <w:rPr>
          <w:spacing w:val="-6"/>
          <w:sz w:val="28"/>
          <w:szCs w:val="28"/>
          <w:lang w:val="uk-UA"/>
        </w:rPr>
        <w:t>ДЗР</w:t>
      </w:r>
      <w:r w:rsidR="00BA449D" w:rsidRPr="00095B41">
        <w:rPr>
          <w:spacing w:val="-6"/>
          <w:sz w:val="28"/>
          <w:szCs w:val="28"/>
          <w:lang w:val="uk-UA"/>
        </w:rPr>
        <w:t xml:space="preserve"> і від беззубої області [</w:t>
      </w:r>
      <w:r w:rsidR="00BA449D" w:rsidRPr="00095B41">
        <w:rPr>
          <w:rStyle w:val="af3"/>
          <w:spacing w:val="-6"/>
          <w:sz w:val="28"/>
          <w:szCs w:val="28"/>
          <w:vertAlign w:val="baseline"/>
          <w:lang w:val="uk-UA"/>
        </w:rPr>
        <w:endnoteReference w:id="77"/>
      </w:r>
      <w:r w:rsidR="00BA449D" w:rsidRPr="00095B41">
        <w:rPr>
          <w:spacing w:val="-6"/>
          <w:sz w:val="28"/>
          <w:szCs w:val="28"/>
          <w:lang w:val="uk-UA"/>
        </w:rPr>
        <w:t>].</w:t>
      </w:r>
    </w:p>
    <w:p w:rsidR="00BA449D" w:rsidRPr="00BE3A9A" w:rsidRDefault="00BA449D" w:rsidP="00BA449D">
      <w:pPr>
        <w:spacing w:line="360" w:lineRule="auto"/>
        <w:ind w:firstLine="709"/>
        <w:jc w:val="both"/>
        <w:rPr>
          <w:sz w:val="28"/>
          <w:szCs w:val="28"/>
          <w:lang w:val="uk-UA"/>
        </w:rPr>
      </w:pPr>
      <w:r w:rsidRPr="00BE3A9A">
        <w:rPr>
          <w:sz w:val="28"/>
          <w:szCs w:val="28"/>
          <w:lang w:val="uk-UA"/>
        </w:rPr>
        <w:t>Слизова оболонка порожнини рота</w:t>
      </w:r>
      <w:r w:rsidR="0084446C">
        <w:rPr>
          <w:sz w:val="28"/>
          <w:szCs w:val="28"/>
          <w:lang w:val="uk-UA"/>
        </w:rPr>
        <w:t xml:space="preserve"> (СОПР)</w:t>
      </w:r>
      <w:r w:rsidRPr="00BE3A9A">
        <w:rPr>
          <w:sz w:val="28"/>
          <w:szCs w:val="28"/>
          <w:lang w:val="uk-UA"/>
        </w:rPr>
        <w:t xml:space="preserve"> уразлива до прямої травми від компонентів часткового знімного протеза з кламерною фіксацією, особливо від жорстких металевих частин, які розташовані дуже близько до ясневого краю. Жорсткі фіксатори, як і будь-які прямі фіксатори, повинні задовольняти шість біомеханічних вимог: утримування, стійкість, підтримку, оточення, пасивність і зворотно-поступальний рух </w:t>
      </w:r>
      <w:r w:rsidRPr="00BE3A9A">
        <w:rPr>
          <w:rFonts w:eastAsia="Calibri"/>
          <w:color w:val="000000"/>
          <w:sz w:val="28"/>
          <w:szCs w:val="28"/>
          <w:lang w:val="uk-UA"/>
        </w:rPr>
        <w:t>[</w:t>
      </w:r>
      <w:r w:rsidRPr="00BE3A9A">
        <w:rPr>
          <w:rStyle w:val="af3"/>
          <w:rFonts w:eastAsia="Calibri"/>
          <w:sz w:val="28"/>
          <w:szCs w:val="28"/>
          <w:vertAlign w:val="baseline"/>
          <w:lang w:val="uk-UA"/>
        </w:rPr>
        <w:endnoteReference w:id="78"/>
      </w:r>
      <w:r w:rsidR="00506E3C">
        <w:rPr>
          <w:rFonts w:eastAsia="Calibri"/>
          <w:color w:val="000000"/>
          <w:sz w:val="28"/>
          <w:szCs w:val="28"/>
          <w:lang w:val="uk-UA"/>
        </w:rPr>
        <w:t xml:space="preserve">, </w:t>
      </w:r>
      <w:r w:rsidR="00506E3C" w:rsidRPr="00BE3A9A">
        <w:rPr>
          <w:rStyle w:val="af3"/>
          <w:rFonts w:eastAsia="Calibri"/>
          <w:sz w:val="28"/>
          <w:szCs w:val="28"/>
          <w:vertAlign w:val="baseline"/>
          <w:lang w:val="uk-UA"/>
        </w:rPr>
        <w:endnoteReference w:id="79"/>
      </w:r>
      <w:r w:rsidRPr="00BE3A9A">
        <w:rPr>
          <w:rFonts w:eastAsia="Calibri"/>
          <w:color w:val="000000"/>
          <w:sz w:val="28"/>
          <w:szCs w:val="28"/>
          <w:lang w:val="uk-UA"/>
        </w:rPr>
        <w:t>]</w:t>
      </w:r>
      <w:r w:rsidRPr="00BE3A9A">
        <w:rPr>
          <w:sz w:val="28"/>
          <w:szCs w:val="28"/>
          <w:lang w:val="uk-UA"/>
        </w:rPr>
        <w:t>.</w:t>
      </w:r>
    </w:p>
    <w:p w:rsidR="00BA449D" w:rsidRPr="00BE3A9A" w:rsidRDefault="00BA449D" w:rsidP="00BA449D">
      <w:pPr>
        <w:spacing w:line="360" w:lineRule="auto"/>
        <w:ind w:firstLine="709"/>
        <w:jc w:val="both"/>
        <w:rPr>
          <w:sz w:val="28"/>
          <w:szCs w:val="28"/>
          <w:lang w:val="uk-UA"/>
        </w:rPr>
      </w:pPr>
      <w:r w:rsidRPr="00BE3A9A">
        <w:rPr>
          <w:sz w:val="28"/>
          <w:szCs w:val="28"/>
          <w:lang w:val="uk-UA"/>
        </w:rPr>
        <w:t>На сьогоднішній день розрізняють декілька типів опорно-утримуючих кламерів фірми «Ney». Опорно-утримуючі кламери 1-го типу схожі на класичний жорсткий кламер</w:t>
      </w:r>
      <w:r w:rsidR="00191564">
        <w:rPr>
          <w:sz w:val="28"/>
          <w:szCs w:val="28"/>
          <w:lang w:val="uk-UA"/>
        </w:rPr>
        <w:t xml:space="preserve"> </w:t>
      </w:r>
      <w:r w:rsidRPr="00BE3A9A">
        <w:rPr>
          <w:sz w:val="28"/>
          <w:szCs w:val="28"/>
          <w:lang w:val="uk-UA"/>
        </w:rPr>
        <w:t xml:space="preserve">Аккера, який має оклюзійну накладку і два опорно-утримуючі плеча (вестибулярне і оральне). Опорно-утримуючий кламер 2-го типу (кламера Роуча) має оклюзійну накладку і два Т- подібних утримуючих плеча, з’єднаних з тілом подовженою основою. Т-подібні плечі цього опорно-утримуючого кламера відрізняються підвищеною еластичністю. Опорно-утримуючий кламер 3-го типу є комбінацією перших двох типів кламерів. Опорно-утримуючий кламер 4-го типу – кламер задньої чи зворотної дії – представляє собою </w:t>
      </w:r>
      <w:proofErr w:type="spellStart"/>
      <w:r w:rsidRPr="00BE3A9A">
        <w:rPr>
          <w:sz w:val="28"/>
          <w:szCs w:val="28"/>
          <w:lang w:val="uk-UA"/>
        </w:rPr>
        <w:t>напівкруговийкламер</w:t>
      </w:r>
      <w:proofErr w:type="spellEnd"/>
      <w:r w:rsidRPr="00BE3A9A">
        <w:rPr>
          <w:sz w:val="28"/>
          <w:szCs w:val="28"/>
          <w:lang w:val="uk-UA"/>
        </w:rPr>
        <w:t>, який починається опорним плечем на оральній чи вестибулярній поверхні і переходить в мезіально розміщену оклюзійну накладку, та закінчується опорно-утримуючим плечем на вестибулярній чи оральній поверхні. Цей кламер відзначається непоганими стабілізуючими та утримуючими властивостями. Опорно-утримуючий кламер 5-го типу – це круговий одноплечий кламер, який використовуються на поодиноко стоячих молярах. Крім п’яти типів кламерів системи Нея також використовують: кламер</w:t>
      </w:r>
      <w:r w:rsidR="00191564">
        <w:rPr>
          <w:sz w:val="28"/>
          <w:szCs w:val="28"/>
          <w:lang w:val="uk-UA"/>
        </w:rPr>
        <w:t xml:space="preserve"> </w:t>
      </w:r>
      <w:r w:rsidRPr="00BE3A9A">
        <w:rPr>
          <w:sz w:val="28"/>
          <w:szCs w:val="28"/>
          <w:lang w:val="uk-UA"/>
        </w:rPr>
        <w:t>Бонвіля; кламер</w:t>
      </w:r>
      <w:r w:rsidR="00191564">
        <w:rPr>
          <w:sz w:val="28"/>
          <w:szCs w:val="28"/>
          <w:lang w:val="uk-UA"/>
        </w:rPr>
        <w:t xml:space="preserve"> </w:t>
      </w:r>
      <w:r w:rsidRPr="00BE3A9A">
        <w:rPr>
          <w:sz w:val="28"/>
          <w:szCs w:val="28"/>
          <w:lang w:val="uk-UA"/>
        </w:rPr>
        <w:t>Рейхельмана; багатоланковий кламер [</w:t>
      </w:r>
      <w:r w:rsidRPr="00BE3A9A">
        <w:rPr>
          <w:rStyle w:val="af3"/>
          <w:rFonts w:eastAsia="Calibri"/>
          <w:sz w:val="28"/>
          <w:szCs w:val="28"/>
          <w:vertAlign w:val="baseline"/>
          <w:lang w:val="uk-UA"/>
        </w:rPr>
        <w:endnoteReference w:id="80"/>
      </w:r>
      <w:r w:rsidRPr="00BE3A9A">
        <w:rPr>
          <w:sz w:val="28"/>
          <w:szCs w:val="28"/>
          <w:lang w:val="uk-UA"/>
        </w:rPr>
        <w:t>].</w:t>
      </w:r>
    </w:p>
    <w:p w:rsidR="00BA449D" w:rsidRPr="00F40AB1" w:rsidRDefault="00BA449D" w:rsidP="00BA449D">
      <w:pPr>
        <w:spacing w:line="360" w:lineRule="auto"/>
        <w:ind w:firstLine="709"/>
        <w:jc w:val="both"/>
        <w:rPr>
          <w:sz w:val="28"/>
          <w:szCs w:val="28"/>
          <w:lang w:val="uk-UA"/>
        </w:rPr>
      </w:pPr>
      <w:r w:rsidRPr="00F40AB1">
        <w:rPr>
          <w:sz w:val="28"/>
          <w:szCs w:val="28"/>
          <w:lang w:val="uk-UA"/>
        </w:rPr>
        <w:lastRenderedPageBreak/>
        <w:t>В останні роки в ортопедичній стоматології значно зріс інтерес до телескопічної системи фіксації. Найбільш відомі три різних системи подвійних коронок, які використовуються для утримання частково знімного протезу, що відрізняються за механізмами ретенції. Перша система – це телескопічні коронки з двома паралельними поверхнями, де ретенція утворюється шляхом тертя. До другої системи відносять телескопічні коронки конусної форми, тертя в яких виникає тільки при повному накладенні, коли починає діяти так званий «розклинюючий ефект». Покращуючи фіксацію протеза, телескопічні коронки, з одного боку збільшують тиск на пародонт опорних зубів, а з іншого – передають навантаження більш фізіологічно [</w:t>
      </w:r>
      <w:r w:rsidRPr="00F40AB1">
        <w:rPr>
          <w:rStyle w:val="af3"/>
          <w:rFonts w:eastAsia="Calibri"/>
          <w:sz w:val="28"/>
          <w:szCs w:val="28"/>
          <w:vertAlign w:val="baseline"/>
          <w:lang w:val="uk-UA"/>
        </w:rPr>
        <w:endnoteReference w:id="81"/>
      </w:r>
      <w:r w:rsidRPr="00F40AB1">
        <w:rPr>
          <w:sz w:val="28"/>
          <w:szCs w:val="28"/>
          <w:lang w:val="uk-UA"/>
        </w:rPr>
        <w:t>].</w:t>
      </w:r>
    </w:p>
    <w:p w:rsidR="00BA449D" w:rsidRPr="00095B41" w:rsidRDefault="00BA449D" w:rsidP="00BA449D">
      <w:pPr>
        <w:spacing w:line="360" w:lineRule="auto"/>
        <w:ind w:firstLine="709"/>
        <w:jc w:val="both"/>
        <w:rPr>
          <w:spacing w:val="4"/>
          <w:sz w:val="28"/>
          <w:szCs w:val="28"/>
          <w:lang w:val="uk-UA"/>
        </w:rPr>
      </w:pPr>
      <w:r w:rsidRPr="00095B41">
        <w:rPr>
          <w:spacing w:val="4"/>
          <w:sz w:val="28"/>
          <w:szCs w:val="28"/>
          <w:lang w:val="uk-UA"/>
        </w:rPr>
        <w:t>Замкові кріплення (атачмени) – це механічні пристрої, що призначені для фіксації і стабілізації зубних протезів. Кожен атачмен складається з двох основних частин: патриці (зовнішньої) і матриці (внутрішньої) Основною функцією цієї системи є з’єднання зубного протезу з зубами, що залишилися, коренями чи імплан</w:t>
      </w:r>
      <w:r w:rsidR="0081726D" w:rsidRPr="00095B41">
        <w:rPr>
          <w:spacing w:val="4"/>
          <w:sz w:val="28"/>
          <w:szCs w:val="28"/>
          <w:lang w:val="uk-UA"/>
        </w:rPr>
        <w:t>татами</w:t>
      </w:r>
      <w:r w:rsidRPr="00095B41">
        <w:rPr>
          <w:spacing w:val="4"/>
          <w:sz w:val="28"/>
          <w:szCs w:val="28"/>
          <w:lang w:val="uk-UA"/>
        </w:rPr>
        <w:t xml:space="preserve"> [</w:t>
      </w:r>
      <w:r w:rsidRPr="00095B41">
        <w:rPr>
          <w:rStyle w:val="af3"/>
          <w:rFonts w:eastAsia="Calibri"/>
          <w:spacing w:val="4"/>
          <w:sz w:val="28"/>
          <w:szCs w:val="28"/>
          <w:vertAlign w:val="baseline"/>
          <w:lang w:val="uk-UA"/>
        </w:rPr>
        <w:endnoteReference w:id="82"/>
      </w:r>
      <w:r w:rsidRPr="00095B41">
        <w:rPr>
          <w:spacing w:val="4"/>
          <w:sz w:val="28"/>
          <w:szCs w:val="28"/>
          <w:lang w:val="uk-UA"/>
        </w:rPr>
        <w:t xml:space="preserve">]. </w:t>
      </w:r>
    </w:p>
    <w:p w:rsidR="00BA449D" w:rsidRPr="00095B41" w:rsidRDefault="00BA449D" w:rsidP="00BA449D">
      <w:pPr>
        <w:spacing w:line="360" w:lineRule="auto"/>
        <w:ind w:firstLine="709"/>
        <w:jc w:val="both"/>
        <w:rPr>
          <w:spacing w:val="6"/>
          <w:sz w:val="28"/>
          <w:szCs w:val="28"/>
          <w:lang w:val="uk-UA"/>
        </w:rPr>
      </w:pPr>
      <w:r w:rsidRPr="00095B41">
        <w:rPr>
          <w:spacing w:val="6"/>
          <w:sz w:val="28"/>
          <w:szCs w:val="28"/>
          <w:lang w:val="uk-UA"/>
        </w:rPr>
        <w:t xml:space="preserve">Балкові кріплення мають схожі властивості з замковими системами. В основному вони використовуються при протезуванні з малою кількістю зубів, при включених </w:t>
      </w:r>
      <w:r w:rsidR="0084446C">
        <w:rPr>
          <w:spacing w:val="6"/>
          <w:sz w:val="28"/>
          <w:szCs w:val="28"/>
          <w:lang w:val="uk-UA"/>
        </w:rPr>
        <w:t>ДЗР</w:t>
      </w:r>
      <w:r w:rsidRPr="00095B41">
        <w:rPr>
          <w:spacing w:val="6"/>
          <w:sz w:val="28"/>
          <w:szCs w:val="28"/>
          <w:lang w:val="uk-UA"/>
        </w:rPr>
        <w:t>. Суть балкового кріплення полягає в тому, що опорні зуби покривають коронками. До них припаюють штангу (балку) із чотиригранною, овальною, каплеподібною чи круглою в перерізі проволоки. Завдяки балці зуби об’єднуються в блок, що робить їх більш стійкими [</w:t>
      </w:r>
      <w:r w:rsidRPr="00095B41">
        <w:rPr>
          <w:rStyle w:val="af3"/>
          <w:rFonts w:eastAsia="Calibri"/>
          <w:spacing w:val="6"/>
          <w:sz w:val="28"/>
          <w:szCs w:val="28"/>
          <w:vertAlign w:val="baseline"/>
          <w:lang w:val="uk-UA"/>
        </w:rPr>
        <w:endnoteReference w:id="83"/>
      </w:r>
      <w:r w:rsidRPr="00095B41">
        <w:rPr>
          <w:spacing w:val="6"/>
          <w:sz w:val="28"/>
          <w:szCs w:val="28"/>
          <w:lang w:val="uk-UA"/>
        </w:rPr>
        <w:t>].</w:t>
      </w:r>
    </w:p>
    <w:p w:rsidR="00BA449D" w:rsidRPr="00095B41" w:rsidRDefault="00BA449D" w:rsidP="00BA449D">
      <w:pPr>
        <w:spacing w:line="360" w:lineRule="auto"/>
        <w:ind w:firstLine="709"/>
        <w:jc w:val="both"/>
        <w:rPr>
          <w:rFonts w:eastAsia="Calibri"/>
          <w:color w:val="000000"/>
          <w:spacing w:val="6"/>
          <w:sz w:val="28"/>
          <w:szCs w:val="28"/>
          <w:lang w:val="uk-UA"/>
        </w:rPr>
      </w:pPr>
      <w:r w:rsidRPr="00095B41">
        <w:rPr>
          <w:spacing w:val="6"/>
          <w:sz w:val="28"/>
          <w:szCs w:val="28"/>
          <w:lang w:val="uk-UA"/>
        </w:rPr>
        <w:t xml:space="preserve">Одним з очевидних обмежень </w:t>
      </w:r>
      <w:r w:rsidR="003A004A">
        <w:rPr>
          <w:spacing w:val="6"/>
          <w:sz w:val="28"/>
          <w:szCs w:val="28"/>
          <w:lang w:val="uk-UA"/>
        </w:rPr>
        <w:t>ЧЗПП</w:t>
      </w:r>
      <w:r w:rsidRPr="00095B41">
        <w:rPr>
          <w:spacing w:val="6"/>
          <w:sz w:val="28"/>
          <w:szCs w:val="28"/>
          <w:lang w:val="uk-UA"/>
        </w:rPr>
        <w:t>, особливо в заміні фронтальних зубів є непривабливий вигляд металевого кламмера.</w:t>
      </w:r>
      <w:r w:rsidR="00191564">
        <w:rPr>
          <w:spacing w:val="6"/>
          <w:sz w:val="28"/>
          <w:szCs w:val="28"/>
          <w:lang w:val="uk-UA"/>
        </w:rPr>
        <w:t xml:space="preserve"> </w:t>
      </w:r>
      <w:r w:rsidRPr="00095B41">
        <w:rPr>
          <w:spacing w:val="6"/>
          <w:sz w:val="28"/>
          <w:szCs w:val="28"/>
          <w:lang w:val="uk-UA"/>
        </w:rPr>
        <w:t xml:space="preserve">Традиційна кламерна фіксація використовувалася протягом багатьох років і довела свою здатність утримувати </w:t>
      </w:r>
      <w:r w:rsidR="0084446C">
        <w:rPr>
          <w:spacing w:val="6"/>
          <w:sz w:val="28"/>
          <w:szCs w:val="28"/>
          <w:lang w:val="uk-UA"/>
        </w:rPr>
        <w:t>ЧЗПП</w:t>
      </w:r>
      <w:r w:rsidRPr="00095B41">
        <w:rPr>
          <w:spacing w:val="6"/>
          <w:sz w:val="28"/>
          <w:szCs w:val="28"/>
          <w:lang w:val="uk-UA"/>
        </w:rPr>
        <w:t xml:space="preserve"> на місці. Тим не менше, використання традиційного кламера в якості фіксатора може мати естетичний недолік, особливо коли розміщення знаходиться в фронтальному відділі. Отже, в даній ситуації повинні бути розглянуті інші варіанти, оскільки існує </w:t>
      </w:r>
      <w:r w:rsidRPr="00095B41">
        <w:rPr>
          <w:spacing w:val="6"/>
          <w:sz w:val="28"/>
          <w:szCs w:val="28"/>
          <w:lang w:val="uk-UA"/>
        </w:rPr>
        <w:lastRenderedPageBreak/>
        <w:t xml:space="preserve">багато видів фіксації у вигляді інтракорональної і екстракорональної систем </w:t>
      </w:r>
      <w:r w:rsidRPr="00095B41">
        <w:rPr>
          <w:rFonts w:eastAsia="Calibri"/>
          <w:color w:val="000000"/>
          <w:spacing w:val="6"/>
          <w:sz w:val="28"/>
          <w:szCs w:val="28"/>
          <w:lang w:val="uk-UA"/>
        </w:rPr>
        <w:t>[</w:t>
      </w:r>
      <w:r w:rsidRPr="00095B41">
        <w:rPr>
          <w:rStyle w:val="af3"/>
          <w:rFonts w:eastAsia="Calibri"/>
          <w:spacing w:val="6"/>
          <w:sz w:val="28"/>
          <w:szCs w:val="28"/>
          <w:vertAlign w:val="baseline"/>
          <w:lang w:val="uk-UA"/>
        </w:rPr>
        <w:endnoteReference w:id="84"/>
      </w:r>
      <w:r w:rsidRPr="00095B41">
        <w:rPr>
          <w:rFonts w:eastAsia="Calibri"/>
          <w:color w:val="000000"/>
          <w:spacing w:val="6"/>
          <w:sz w:val="28"/>
          <w:szCs w:val="28"/>
          <w:lang w:val="uk-UA"/>
        </w:rPr>
        <w:t>].</w:t>
      </w:r>
    </w:p>
    <w:p w:rsidR="00BA449D" w:rsidRPr="00BE3A9A" w:rsidRDefault="00BA449D" w:rsidP="00BA449D">
      <w:pPr>
        <w:spacing w:line="360" w:lineRule="auto"/>
        <w:ind w:firstLine="709"/>
        <w:jc w:val="both"/>
        <w:rPr>
          <w:sz w:val="28"/>
          <w:szCs w:val="28"/>
          <w:lang w:val="uk-UA"/>
        </w:rPr>
      </w:pPr>
      <w:r w:rsidRPr="00BE3A9A">
        <w:rPr>
          <w:sz w:val="28"/>
          <w:szCs w:val="28"/>
          <w:lang w:val="uk-UA"/>
        </w:rPr>
        <w:t>Для того щоб забезпечити єдиний шлях введення для часткового протеза, деякі осьові поверхні абатменту повинні бути підготовлені таким чином, щоб вони були паралельні направляючим площинам протеза. Ці паралельні поверхні необхідні для кламерної фіксації часткових знімних протезів. Для цього здорові зуби препарують в межах емалі з проксимальної сторони. Утримання досягається шляхом гнучкого кінчика утримуючого кламера, проникаючого в піднутрення культі зуба</w:t>
      </w:r>
      <w:r w:rsidR="00DC3E62" w:rsidRPr="00DC3E62">
        <w:rPr>
          <w:sz w:val="28"/>
          <w:szCs w:val="28"/>
        </w:rPr>
        <w:t xml:space="preserve"> </w:t>
      </w:r>
      <w:r w:rsidRPr="00BE3A9A">
        <w:rPr>
          <w:sz w:val="28"/>
          <w:szCs w:val="28"/>
          <w:lang w:val="uk-UA"/>
        </w:rPr>
        <w:t>[</w:t>
      </w:r>
      <w:r w:rsidRPr="00BE3A9A">
        <w:rPr>
          <w:rStyle w:val="af3"/>
          <w:sz w:val="28"/>
          <w:szCs w:val="28"/>
          <w:vertAlign w:val="baseline"/>
          <w:lang w:val="uk-UA"/>
        </w:rPr>
        <w:endnoteReference w:id="85"/>
      </w:r>
      <w:r w:rsidRPr="00BE3A9A">
        <w:rPr>
          <w:sz w:val="28"/>
          <w:szCs w:val="28"/>
          <w:lang w:val="uk-UA"/>
        </w:rPr>
        <w:t>].</w:t>
      </w:r>
    </w:p>
    <w:p w:rsidR="00BA449D" w:rsidRPr="00BE3A9A" w:rsidRDefault="00BA449D" w:rsidP="00BA449D">
      <w:pPr>
        <w:spacing w:line="360" w:lineRule="auto"/>
        <w:ind w:firstLine="709"/>
        <w:jc w:val="both"/>
        <w:rPr>
          <w:spacing w:val="-2"/>
          <w:sz w:val="28"/>
          <w:szCs w:val="28"/>
          <w:lang w:val="uk-UA"/>
        </w:rPr>
      </w:pPr>
      <w:r w:rsidRPr="00BE3A9A">
        <w:rPr>
          <w:spacing w:val="-2"/>
          <w:sz w:val="28"/>
          <w:szCs w:val="28"/>
          <w:lang w:val="uk-UA"/>
        </w:rPr>
        <w:t xml:space="preserve">Препарування інтактних зубів обумовлено необхідністю створення місця для розташування конструктивних елементів протезів (металевого каркасу, керамічного облицювання, елементів замкових кріплень) в межах штучної коронки задля досягнення естетичного вигляду відновленого зубного ряду. Відомо також, що тривалість функціонування незнімних протезів у ротовій порожнині у середньому не перевищує 8 – 10 років, що свідчить про необхідність їх заміни протягом життя пацієнта декілька разів. Додаткове препарування зубів при кожній заміні протезів часто обумовлює виникнення ланцюга ускладнень, які завершуються видаленням опорних зубів та збільшенням величини </w:t>
      </w:r>
      <w:r w:rsidR="0084446C">
        <w:rPr>
          <w:spacing w:val="-2"/>
          <w:sz w:val="28"/>
          <w:szCs w:val="28"/>
          <w:lang w:val="uk-UA"/>
        </w:rPr>
        <w:t>ДЗР</w:t>
      </w:r>
      <w:r w:rsidRPr="00BE3A9A">
        <w:rPr>
          <w:spacing w:val="-2"/>
          <w:sz w:val="28"/>
          <w:szCs w:val="28"/>
          <w:lang w:val="uk-UA"/>
        </w:rPr>
        <w:t xml:space="preserve"> [</w:t>
      </w:r>
      <w:r w:rsidRPr="00BE3A9A">
        <w:rPr>
          <w:rStyle w:val="af3"/>
          <w:spacing w:val="-2"/>
          <w:sz w:val="28"/>
          <w:szCs w:val="28"/>
          <w:vertAlign w:val="baseline"/>
          <w:lang w:val="uk-UA"/>
        </w:rPr>
        <w:endnoteReference w:id="86"/>
      </w:r>
      <w:r w:rsidRPr="00BE3A9A">
        <w:rPr>
          <w:spacing w:val="-2"/>
          <w:sz w:val="28"/>
          <w:szCs w:val="28"/>
          <w:lang w:val="uk-UA"/>
        </w:rPr>
        <w:t>].</w:t>
      </w:r>
    </w:p>
    <w:p w:rsidR="00BA449D" w:rsidRPr="00BE3A9A" w:rsidRDefault="00BA449D" w:rsidP="00BA449D">
      <w:pPr>
        <w:spacing w:line="360" w:lineRule="auto"/>
        <w:ind w:firstLine="709"/>
        <w:jc w:val="both"/>
        <w:rPr>
          <w:spacing w:val="-4"/>
          <w:sz w:val="28"/>
          <w:szCs w:val="28"/>
          <w:lang w:val="uk-UA"/>
        </w:rPr>
      </w:pPr>
      <w:r w:rsidRPr="00BE3A9A">
        <w:rPr>
          <w:spacing w:val="-4"/>
          <w:sz w:val="28"/>
          <w:szCs w:val="28"/>
          <w:lang w:val="uk-UA"/>
        </w:rPr>
        <w:t>Функціональне навантаження в часткових знімних протезах розподіляється на ті тканини, які контактують з елементами протезу. Якщо протез утримується на природніх зубах, тоді навантаження лягає на волокна періодонта. Беручи до уваги орієнтацію цих волокон, слід розуміти, що сили навантаження розподіляються по великій площі. У випадку коли функціональне навантаження лягає тільки на слизову оболонку і альвеолярний відросток навантаження розподіляється по непризначених для цього зонах і не виключає розвитку запальних процесів, а також резорбції кістки [</w:t>
      </w:r>
      <w:r w:rsidRPr="00BE3A9A">
        <w:rPr>
          <w:rStyle w:val="af3"/>
          <w:spacing w:val="-4"/>
          <w:sz w:val="28"/>
          <w:szCs w:val="28"/>
          <w:vertAlign w:val="baseline"/>
          <w:lang w:val="uk-UA"/>
        </w:rPr>
        <w:endnoteReference w:id="87"/>
      </w:r>
      <w:r w:rsidRPr="00BE3A9A">
        <w:rPr>
          <w:spacing w:val="-4"/>
          <w:sz w:val="28"/>
          <w:szCs w:val="28"/>
          <w:lang w:val="uk-UA"/>
        </w:rPr>
        <w:t>].</w:t>
      </w:r>
    </w:p>
    <w:p w:rsidR="00BA449D" w:rsidRPr="00BE3A9A" w:rsidRDefault="00BA449D" w:rsidP="00BA449D">
      <w:pPr>
        <w:spacing w:line="360" w:lineRule="auto"/>
        <w:ind w:firstLine="709"/>
        <w:jc w:val="both"/>
        <w:rPr>
          <w:spacing w:val="-2"/>
          <w:sz w:val="28"/>
          <w:szCs w:val="28"/>
          <w:lang w:val="uk-UA"/>
        </w:rPr>
      </w:pPr>
      <w:r w:rsidRPr="00BE3A9A">
        <w:rPr>
          <w:spacing w:val="-2"/>
          <w:sz w:val="28"/>
          <w:szCs w:val="28"/>
          <w:lang w:val="uk-UA"/>
        </w:rPr>
        <w:t xml:space="preserve">При трансверзальних рухах частина жувального навантаження через кламер розподіляється на пародонт опорних зубів в несприятливому для нього напрямку, спричиняючі деструктивні та атрофічні процеси. Під частинами </w:t>
      </w:r>
      <w:r w:rsidRPr="00BE3A9A">
        <w:rPr>
          <w:spacing w:val="-2"/>
          <w:sz w:val="28"/>
          <w:szCs w:val="28"/>
          <w:lang w:val="uk-UA"/>
        </w:rPr>
        <w:lastRenderedPageBreak/>
        <w:t>кламера може розвиватися карієс, особливо якщо пацієнт не дотримується гігієнічних вимог по догляду за протезами і опорними зубами [</w:t>
      </w:r>
      <w:r w:rsidRPr="00BE3A9A">
        <w:rPr>
          <w:rStyle w:val="af3"/>
          <w:spacing w:val="-2"/>
          <w:sz w:val="28"/>
          <w:szCs w:val="28"/>
          <w:vertAlign w:val="baseline"/>
          <w:lang w:val="uk-UA"/>
        </w:rPr>
        <w:endnoteReference w:id="88"/>
      </w:r>
      <w:r w:rsidRPr="00BE3A9A">
        <w:rPr>
          <w:spacing w:val="-2"/>
          <w:sz w:val="28"/>
          <w:szCs w:val="28"/>
          <w:lang w:val="uk-UA"/>
        </w:rPr>
        <w:t>].</w:t>
      </w:r>
    </w:p>
    <w:p w:rsidR="00BA449D" w:rsidRPr="00095B41" w:rsidRDefault="00BA449D" w:rsidP="00BA449D">
      <w:pPr>
        <w:spacing w:line="360" w:lineRule="auto"/>
        <w:ind w:firstLine="709"/>
        <w:jc w:val="both"/>
        <w:rPr>
          <w:sz w:val="28"/>
          <w:szCs w:val="28"/>
          <w:lang w:val="uk-UA"/>
        </w:rPr>
      </w:pPr>
      <w:r w:rsidRPr="00095B41">
        <w:rPr>
          <w:sz w:val="28"/>
          <w:szCs w:val="28"/>
          <w:lang w:val="uk-UA"/>
        </w:rPr>
        <w:t>Термін придатності часткових знімних протезів в середньому складає від 3 до 5 років [</w:t>
      </w:r>
      <w:r w:rsidRPr="00095B41">
        <w:rPr>
          <w:rStyle w:val="af3"/>
          <w:sz w:val="28"/>
          <w:szCs w:val="28"/>
          <w:vertAlign w:val="baseline"/>
          <w:lang w:val="uk-UA"/>
        </w:rPr>
        <w:endnoteReference w:id="89"/>
      </w:r>
      <w:r w:rsidRPr="00095B41">
        <w:rPr>
          <w:sz w:val="28"/>
          <w:szCs w:val="28"/>
          <w:lang w:val="uk-UA"/>
        </w:rPr>
        <w:t xml:space="preserve">]. Повні та часткові акрилові знімні протези можуть почати балансувати. Це може бути пов'язано з резорбцією альвеолярного гребеня, зносом та пошкодженням </w:t>
      </w:r>
      <w:r w:rsidR="0084446C">
        <w:rPr>
          <w:sz w:val="28"/>
          <w:szCs w:val="28"/>
          <w:lang w:val="uk-UA"/>
        </w:rPr>
        <w:t>БА</w:t>
      </w:r>
      <w:r w:rsidRPr="00095B41">
        <w:rPr>
          <w:sz w:val="28"/>
          <w:szCs w:val="28"/>
          <w:lang w:val="uk-UA"/>
        </w:rPr>
        <w:t xml:space="preserve"> протеза. В такому випадку слід провести перебазування або ремонт зламаної області. Коли лікар зтикається з невідповідністю протеза протезному ложу, існує два основних варіанти корекції для перебазування: жорсткий або м'який. </w:t>
      </w:r>
      <w:r w:rsidR="00095B41" w:rsidRPr="00095B41">
        <w:rPr>
          <w:sz w:val="28"/>
          <w:szCs w:val="28"/>
          <w:lang w:val="uk-UA"/>
        </w:rPr>
        <w:t xml:space="preserve">Вибір </w:t>
      </w:r>
      <w:r w:rsidRPr="00095B41">
        <w:rPr>
          <w:sz w:val="28"/>
          <w:szCs w:val="28"/>
          <w:lang w:val="uk-UA"/>
        </w:rPr>
        <w:t xml:space="preserve">відповідного матеріалу грунтується на різних умовах, </w:t>
      </w:r>
      <w:r w:rsidR="00095B41" w:rsidRPr="00095B41">
        <w:rPr>
          <w:sz w:val="28"/>
          <w:szCs w:val="28"/>
          <w:lang w:val="uk-UA"/>
        </w:rPr>
        <w:t xml:space="preserve">таких як </w:t>
      </w:r>
      <w:r w:rsidRPr="00095B41">
        <w:rPr>
          <w:sz w:val="28"/>
          <w:szCs w:val="28"/>
          <w:lang w:val="uk-UA"/>
        </w:rPr>
        <w:t>стан альвеолярного гребеня, наявність зубів, імплантів, металевого або акрилового базису [</w:t>
      </w:r>
      <w:r w:rsidRPr="00095B41">
        <w:rPr>
          <w:rStyle w:val="af3"/>
          <w:sz w:val="28"/>
          <w:szCs w:val="28"/>
          <w:vertAlign w:val="baseline"/>
          <w:lang w:val="uk-UA"/>
        </w:rPr>
        <w:endnoteReference w:id="90"/>
      </w:r>
      <w:r w:rsidRPr="00095B41">
        <w:rPr>
          <w:sz w:val="28"/>
          <w:szCs w:val="28"/>
          <w:lang w:val="uk-UA"/>
        </w:rPr>
        <w:t>].</w:t>
      </w:r>
    </w:p>
    <w:p w:rsidR="00BA449D" w:rsidRPr="00BE3A9A" w:rsidRDefault="00BA449D" w:rsidP="00BA449D">
      <w:pPr>
        <w:pStyle w:val="bb"/>
        <w:rPr>
          <w:color w:val="auto"/>
          <w:szCs w:val="28"/>
          <w:lang w:val="uk-UA"/>
        </w:rPr>
      </w:pPr>
      <w:r w:rsidRPr="00BE3A9A">
        <w:rPr>
          <w:color w:val="auto"/>
          <w:szCs w:val="28"/>
          <w:lang w:val="uk-UA"/>
        </w:rPr>
        <w:t>Із збільшенням термінів експлуатації знімних конструкцій (5-8 років) зростає кількість вогнищевих інфільтратів із лімфоцитів та плазматичних клітин, еластичні волокна сполучної тканини і судин потовщуються, стають грубішими, втрачають свою довжину, а колагенові волокна фрагментуються, спостерігається їх набряк, гіаліноз, склероз та фібриноїдна дистрофія [</w:t>
      </w:r>
      <w:r w:rsidRPr="00BE3A9A">
        <w:rPr>
          <w:rStyle w:val="af3"/>
          <w:color w:val="auto"/>
          <w:szCs w:val="28"/>
          <w:vertAlign w:val="baseline"/>
          <w:lang w:val="uk-UA"/>
        </w:rPr>
        <w:endnoteReference w:id="91"/>
      </w:r>
      <w:r w:rsidRPr="00BE3A9A">
        <w:rPr>
          <w:color w:val="auto"/>
          <w:szCs w:val="28"/>
          <w:lang w:val="uk-UA"/>
        </w:rPr>
        <w:t xml:space="preserve">, </w:t>
      </w:r>
      <w:r w:rsidRPr="00BE3A9A">
        <w:rPr>
          <w:rStyle w:val="af3"/>
          <w:color w:val="auto"/>
          <w:szCs w:val="28"/>
          <w:vertAlign w:val="baseline"/>
          <w:lang w:val="uk-UA"/>
        </w:rPr>
        <w:endnoteReference w:id="92"/>
      </w:r>
      <w:r w:rsidRPr="00BE3A9A">
        <w:rPr>
          <w:color w:val="auto"/>
          <w:szCs w:val="28"/>
          <w:lang w:val="uk-UA"/>
        </w:rPr>
        <w:t xml:space="preserve">]. </w:t>
      </w:r>
    </w:p>
    <w:p w:rsidR="00BA449D" w:rsidRPr="00BE3A9A" w:rsidRDefault="00BA449D" w:rsidP="00BA449D">
      <w:pPr>
        <w:pStyle w:val="bb"/>
        <w:ind w:firstLine="709"/>
        <w:rPr>
          <w:color w:val="auto"/>
          <w:szCs w:val="28"/>
          <w:lang w:val="uk-UA"/>
        </w:rPr>
      </w:pPr>
      <w:r w:rsidRPr="00BE3A9A">
        <w:rPr>
          <w:color w:val="auto"/>
          <w:szCs w:val="28"/>
          <w:lang w:val="uk-UA"/>
        </w:rPr>
        <w:t>У випадках користування протезами понад 10 років морфологічні зміни слизової оболонки протезного ложа характеризуються різними поєднаннями атрофічних та гіперпластичних процесів, вираженими дистрофічними змінами клітин (дискератоз, паракератоз) [</w:t>
      </w:r>
      <w:r w:rsidRPr="00BE3A9A">
        <w:rPr>
          <w:rStyle w:val="af3"/>
          <w:color w:val="auto"/>
          <w:szCs w:val="28"/>
          <w:vertAlign w:val="baseline"/>
          <w:lang w:val="uk-UA"/>
        </w:rPr>
        <w:endnoteReference w:id="93"/>
      </w:r>
      <w:r w:rsidR="00A12E67">
        <w:rPr>
          <w:color w:val="auto"/>
          <w:szCs w:val="28"/>
          <w:lang w:val="uk-UA"/>
        </w:rPr>
        <w:t xml:space="preserve">, </w:t>
      </w:r>
      <w:r w:rsidR="00A12E67" w:rsidRPr="00BE3A9A">
        <w:rPr>
          <w:rStyle w:val="af3"/>
          <w:color w:val="auto"/>
          <w:szCs w:val="28"/>
          <w:vertAlign w:val="baseline"/>
          <w:lang w:val="uk-UA"/>
        </w:rPr>
        <w:endnoteReference w:id="94"/>
      </w:r>
      <w:r w:rsidRPr="00BE3A9A">
        <w:rPr>
          <w:color w:val="auto"/>
          <w:szCs w:val="28"/>
          <w:lang w:val="uk-UA"/>
        </w:rPr>
        <w:t>].</w:t>
      </w:r>
    </w:p>
    <w:p w:rsidR="00BA449D" w:rsidRPr="00BE3A9A" w:rsidRDefault="00BA449D" w:rsidP="00BA449D">
      <w:pPr>
        <w:pStyle w:val="bb"/>
        <w:ind w:firstLine="708"/>
        <w:rPr>
          <w:color w:val="auto"/>
          <w:szCs w:val="28"/>
          <w:lang w:val="uk-UA"/>
        </w:rPr>
      </w:pPr>
      <w:r w:rsidRPr="00BE3A9A">
        <w:rPr>
          <w:color w:val="auto"/>
          <w:szCs w:val="28"/>
          <w:lang w:val="uk-UA"/>
        </w:rPr>
        <w:t>Численними дослідженнями доведено, що під час користування протезами до трьох років, окістя альвеолярного відростка потовщується, а у випадках збільшення термінів експлуатації протезів (понад три роки) опорно-трофічна структура щелепи навпаки стоншується, відбуваються зміни архітектонічної будови кісткової тканини [</w:t>
      </w:r>
      <w:r w:rsidRPr="00BE3A9A">
        <w:rPr>
          <w:rStyle w:val="af3"/>
          <w:color w:val="auto"/>
          <w:szCs w:val="28"/>
          <w:vertAlign w:val="baseline"/>
          <w:lang w:val="uk-UA"/>
        </w:rPr>
        <w:endnoteReference w:id="95"/>
      </w:r>
      <w:r w:rsidRPr="00BE3A9A">
        <w:rPr>
          <w:color w:val="auto"/>
          <w:szCs w:val="28"/>
          <w:lang w:val="uk-UA"/>
        </w:rPr>
        <w:t xml:space="preserve">, </w:t>
      </w:r>
      <w:r w:rsidRPr="00BE3A9A">
        <w:rPr>
          <w:rStyle w:val="af3"/>
          <w:color w:val="auto"/>
          <w:szCs w:val="28"/>
          <w:vertAlign w:val="baseline"/>
          <w:lang w:val="uk-UA"/>
        </w:rPr>
        <w:endnoteReference w:id="96"/>
      </w:r>
      <w:r w:rsidRPr="00BE3A9A">
        <w:rPr>
          <w:color w:val="auto"/>
          <w:szCs w:val="28"/>
          <w:lang w:val="uk-UA"/>
        </w:rPr>
        <w:t xml:space="preserve">, </w:t>
      </w:r>
      <w:r w:rsidRPr="00BE3A9A">
        <w:rPr>
          <w:rStyle w:val="af3"/>
          <w:color w:val="auto"/>
          <w:szCs w:val="28"/>
          <w:vertAlign w:val="baseline"/>
          <w:lang w:val="uk-UA"/>
        </w:rPr>
        <w:endnoteReference w:id="97"/>
      </w:r>
      <w:r w:rsidRPr="00BE3A9A">
        <w:rPr>
          <w:color w:val="auto"/>
          <w:szCs w:val="28"/>
          <w:lang w:val="uk-UA"/>
        </w:rPr>
        <w:t xml:space="preserve">, </w:t>
      </w:r>
      <w:r w:rsidRPr="00BE3A9A">
        <w:rPr>
          <w:rStyle w:val="af3"/>
          <w:color w:val="auto"/>
          <w:szCs w:val="28"/>
          <w:vertAlign w:val="baseline"/>
          <w:lang w:val="uk-UA"/>
        </w:rPr>
        <w:endnoteReference w:id="98"/>
      </w:r>
      <w:r w:rsidRPr="00BE3A9A">
        <w:rPr>
          <w:color w:val="auto"/>
          <w:szCs w:val="28"/>
          <w:lang w:val="uk-UA"/>
        </w:rPr>
        <w:t>].</w:t>
      </w:r>
    </w:p>
    <w:p w:rsidR="0096232F" w:rsidRPr="0096232F" w:rsidRDefault="0096232F" w:rsidP="0096232F">
      <w:pPr>
        <w:pStyle w:val="aa"/>
        <w:spacing w:before="0" w:beforeAutospacing="0" w:after="0" w:afterAutospacing="0" w:line="360" w:lineRule="auto"/>
        <w:ind w:firstLine="708"/>
        <w:jc w:val="both"/>
        <w:rPr>
          <w:sz w:val="28"/>
          <w:szCs w:val="28"/>
          <w:lang w:val="uk-UA"/>
        </w:rPr>
      </w:pPr>
      <w:r w:rsidRPr="00FA1E3A">
        <w:rPr>
          <w:sz w:val="28"/>
          <w:szCs w:val="28"/>
          <w:lang w:val="uk-UA"/>
        </w:rPr>
        <w:t>Протези, виготовлені з фтораксу, етакрилу та протакрилу</w:t>
      </w:r>
      <w:r w:rsidRPr="006942E1">
        <w:rPr>
          <w:sz w:val="28"/>
          <w:szCs w:val="28"/>
          <w:lang w:val="uk-UA"/>
        </w:rPr>
        <w:t xml:space="preserve">, є причиною зниження згортальної та агрегаціїної функцій крові внаслідок зміни тромбоцитів пацієнта. </w:t>
      </w:r>
      <w:r w:rsidRPr="00C567F8">
        <w:rPr>
          <w:sz w:val="28"/>
          <w:szCs w:val="28"/>
          <w:lang w:val="uk-UA"/>
        </w:rPr>
        <w:t>Відомо, щовільний мономер може</w:t>
      </w:r>
      <w:r w:rsidR="00191564">
        <w:rPr>
          <w:sz w:val="28"/>
          <w:szCs w:val="28"/>
          <w:lang w:val="uk-UA"/>
        </w:rPr>
        <w:t xml:space="preserve"> </w:t>
      </w:r>
      <w:r w:rsidRPr="00C567F8">
        <w:rPr>
          <w:sz w:val="28"/>
          <w:szCs w:val="28"/>
          <w:lang w:val="uk-UA"/>
        </w:rPr>
        <w:t>виділятися з протезу впродовж</w:t>
      </w:r>
      <w:r w:rsidR="00191564">
        <w:rPr>
          <w:sz w:val="28"/>
          <w:szCs w:val="28"/>
          <w:lang w:val="uk-UA"/>
        </w:rPr>
        <w:t xml:space="preserve"> </w:t>
      </w:r>
      <w:r w:rsidRPr="00C567F8">
        <w:rPr>
          <w:sz w:val="28"/>
          <w:szCs w:val="28"/>
          <w:lang w:val="uk-UA"/>
        </w:rPr>
        <w:t>п’яти</w:t>
      </w:r>
      <w:r w:rsidR="00191564">
        <w:rPr>
          <w:sz w:val="28"/>
          <w:szCs w:val="28"/>
          <w:lang w:val="uk-UA"/>
        </w:rPr>
        <w:t xml:space="preserve"> </w:t>
      </w:r>
      <w:r w:rsidRPr="00C567F8">
        <w:rPr>
          <w:sz w:val="28"/>
          <w:szCs w:val="28"/>
          <w:lang w:val="uk-UA"/>
        </w:rPr>
        <w:t>років [</w:t>
      </w:r>
      <w:r w:rsidRPr="0096232F">
        <w:rPr>
          <w:rStyle w:val="af3"/>
          <w:sz w:val="28"/>
          <w:szCs w:val="28"/>
          <w:vertAlign w:val="baseline"/>
          <w:lang w:val="uk-UA"/>
        </w:rPr>
        <w:endnoteReference w:id="99"/>
      </w:r>
      <w:r w:rsidRPr="00C567F8">
        <w:rPr>
          <w:sz w:val="28"/>
          <w:szCs w:val="28"/>
          <w:lang w:val="uk-UA"/>
        </w:rPr>
        <w:t xml:space="preserve">]. </w:t>
      </w:r>
      <w:r w:rsidRPr="0096232F">
        <w:rPr>
          <w:sz w:val="28"/>
          <w:szCs w:val="28"/>
          <w:lang w:val="uk-UA"/>
        </w:rPr>
        <w:t>З</w:t>
      </w:r>
      <w:r w:rsidRPr="00767732">
        <w:rPr>
          <w:sz w:val="28"/>
          <w:szCs w:val="28"/>
          <w:lang w:val="uk-UA"/>
        </w:rPr>
        <w:t xml:space="preserve"> появою безакрилових протезів з’являєт</w:t>
      </w:r>
      <w:r>
        <w:rPr>
          <w:sz w:val="28"/>
          <w:szCs w:val="28"/>
          <w:lang w:val="uk-UA"/>
        </w:rPr>
        <w:t>ься можливість розв’язання перелічених проблем</w:t>
      </w:r>
      <w:r w:rsidRPr="00767732">
        <w:rPr>
          <w:sz w:val="28"/>
          <w:szCs w:val="28"/>
          <w:lang w:val="uk-UA"/>
        </w:rPr>
        <w:t xml:space="preserve">, але такі протези </w:t>
      </w:r>
      <w:r w:rsidRPr="00767732">
        <w:rPr>
          <w:sz w:val="28"/>
          <w:szCs w:val="28"/>
          <w:lang w:val="uk-UA"/>
        </w:rPr>
        <w:lastRenderedPageBreak/>
        <w:t>складні у роботі, мають високу вартість, низьку гігієнічність</w:t>
      </w:r>
      <w:r>
        <w:rPr>
          <w:sz w:val="28"/>
          <w:szCs w:val="28"/>
          <w:lang w:val="uk-UA"/>
        </w:rPr>
        <w:t>,</w:t>
      </w:r>
      <w:r w:rsidRPr="00767732">
        <w:rPr>
          <w:sz w:val="28"/>
          <w:szCs w:val="28"/>
          <w:lang w:val="uk-UA"/>
        </w:rPr>
        <w:t xml:space="preserve"> високу пористі</w:t>
      </w:r>
      <w:r>
        <w:rPr>
          <w:sz w:val="28"/>
          <w:szCs w:val="28"/>
          <w:lang w:val="uk-UA"/>
        </w:rPr>
        <w:t xml:space="preserve">сть поверхні </w:t>
      </w:r>
      <w:r w:rsidRPr="00C567F8">
        <w:rPr>
          <w:sz w:val="28"/>
          <w:szCs w:val="28"/>
          <w:lang w:val="uk-UA"/>
        </w:rPr>
        <w:t>[</w:t>
      </w:r>
      <w:r w:rsidRPr="0096232F">
        <w:rPr>
          <w:rStyle w:val="af3"/>
          <w:sz w:val="28"/>
          <w:szCs w:val="28"/>
          <w:vertAlign w:val="baseline"/>
          <w:lang w:val="uk-UA"/>
        </w:rPr>
        <w:endnoteReference w:id="100"/>
      </w:r>
      <w:r>
        <w:rPr>
          <w:sz w:val="28"/>
          <w:szCs w:val="28"/>
          <w:lang w:val="uk-UA"/>
        </w:rPr>
        <w:t xml:space="preserve">, </w:t>
      </w:r>
      <w:r w:rsidRPr="0096232F">
        <w:rPr>
          <w:rStyle w:val="af3"/>
          <w:sz w:val="28"/>
          <w:szCs w:val="28"/>
          <w:vertAlign w:val="baseline"/>
          <w:lang w:val="uk-UA"/>
        </w:rPr>
        <w:endnoteReference w:id="101"/>
      </w:r>
      <w:r w:rsidR="00A12E67">
        <w:rPr>
          <w:sz w:val="28"/>
          <w:szCs w:val="28"/>
          <w:lang w:val="uk-UA"/>
        </w:rPr>
        <w:t xml:space="preserve">, </w:t>
      </w:r>
      <w:r w:rsidR="00A12E67" w:rsidRPr="0096232F">
        <w:rPr>
          <w:rStyle w:val="af3"/>
          <w:sz w:val="28"/>
          <w:szCs w:val="28"/>
          <w:vertAlign w:val="baseline"/>
          <w:lang w:val="uk-UA"/>
        </w:rPr>
        <w:endnoteReference w:id="102"/>
      </w:r>
      <w:r w:rsidRPr="00C567F8">
        <w:rPr>
          <w:sz w:val="28"/>
          <w:szCs w:val="28"/>
          <w:lang w:val="uk-UA"/>
        </w:rPr>
        <w:t>].</w:t>
      </w:r>
    </w:p>
    <w:p w:rsidR="00BA449D" w:rsidRPr="00BE3A9A" w:rsidRDefault="00BA449D" w:rsidP="00BA449D">
      <w:pPr>
        <w:spacing w:line="360" w:lineRule="auto"/>
        <w:ind w:firstLine="709"/>
        <w:jc w:val="both"/>
        <w:rPr>
          <w:sz w:val="28"/>
          <w:szCs w:val="28"/>
          <w:lang w:val="uk-UA"/>
        </w:rPr>
      </w:pPr>
      <w:r w:rsidRPr="00BE3A9A">
        <w:rPr>
          <w:sz w:val="28"/>
          <w:szCs w:val="28"/>
          <w:lang w:val="uk-UA"/>
        </w:rPr>
        <w:t>Коли традиційні зубні протези викликають дискомфорт, а також у випадку, який не може бути вирішений за допомогою перебазування можуть бути використані м'які зубні протези [</w:t>
      </w:r>
      <w:r w:rsidRPr="00BE3A9A">
        <w:rPr>
          <w:rStyle w:val="af3"/>
          <w:sz w:val="28"/>
          <w:szCs w:val="28"/>
          <w:vertAlign w:val="baseline"/>
          <w:lang w:val="uk-UA"/>
        </w:rPr>
        <w:endnoteReference w:id="103"/>
      </w:r>
      <w:r w:rsidRPr="00BE3A9A">
        <w:rPr>
          <w:sz w:val="28"/>
          <w:szCs w:val="28"/>
          <w:lang w:val="uk-UA"/>
        </w:rPr>
        <w:t xml:space="preserve">]. Розвиток гнучких часткових знімних протезів дозволив стоматологам переосмислити можливості лікування часткової адентії та переглянути металеву кламерну фіксацію зубних протезів, яка створювалась виключно з функціональними цілями. Ці протези виготовляють без метилметакрилату, недоліками якого вважаються часті переломи та тріщини, недостатня стабілізація протезу. Гнучкі часткові знімні зубні протези мають кламерне кріплення з </w:t>
      </w:r>
      <w:r w:rsidR="0084446C">
        <w:rPr>
          <w:sz w:val="28"/>
          <w:szCs w:val="28"/>
          <w:lang w:val="uk-UA"/>
        </w:rPr>
        <w:t>БА</w:t>
      </w:r>
      <w:r w:rsidRPr="00BE3A9A">
        <w:rPr>
          <w:sz w:val="28"/>
          <w:szCs w:val="28"/>
          <w:lang w:val="uk-UA"/>
        </w:rPr>
        <w:t xml:space="preserve"> протеза. Кламери в таких протезах можуть бути різними: кільцевими, напівкільцевими та безперервними </w:t>
      </w:r>
      <w:r w:rsidRPr="00BE3A9A">
        <w:rPr>
          <w:spacing w:val="-4"/>
          <w:sz w:val="28"/>
          <w:szCs w:val="28"/>
          <w:lang w:val="uk-UA"/>
        </w:rPr>
        <w:t>[</w:t>
      </w:r>
      <w:r w:rsidRPr="00BE3A9A">
        <w:rPr>
          <w:rStyle w:val="af3"/>
          <w:spacing w:val="-4"/>
          <w:sz w:val="28"/>
          <w:szCs w:val="28"/>
          <w:vertAlign w:val="baseline"/>
          <w:lang w:val="uk-UA"/>
        </w:rPr>
        <w:endnoteReference w:id="104"/>
      </w:r>
      <w:r w:rsidRPr="00BE3A9A">
        <w:rPr>
          <w:spacing w:val="-4"/>
          <w:sz w:val="28"/>
          <w:szCs w:val="28"/>
          <w:lang w:val="uk-UA"/>
        </w:rPr>
        <w:t>]. Гнучкі протези можна поділити на термопластичні ацеталеві, термопластичні полікарбонатні, термопластичні акрилові і термопластичні нейлонові. Варто відзначити, що повні протези, виготовлені з нейлону, не є гнучкими, так як вони занадто товсті, щоб відобразити цю якість. Гнучкі протези, як правило, не використовуються для довготривалого протезування [</w:t>
      </w:r>
      <w:r w:rsidR="0054422E" w:rsidRPr="00BE3A9A">
        <w:rPr>
          <w:rStyle w:val="af3"/>
          <w:spacing w:val="-4"/>
          <w:sz w:val="28"/>
          <w:szCs w:val="28"/>
          <w:vertAlign w:val="baseline"/>
          <w:lang w:val="uk-UA"/>
        </w:rPr>
        <w:endnoteReference w:id="105"/>
      </w:r>
      <w:r w:rsidR="0054422E">
        <w:rPr>
          <w:spacing w:val="-4"/>
          <w:sz w:val="28"/>
          <w:szCs w:val="28"/>
          <w:lang w:val="uk-UA"/>
        </w:rPr>
        <w:t xml:space="preserve">, </w:t>
      </w:r>
      <w:r w:rsidRPr="00BE3A9A">
        <w:rPr>
          <w:rStyle w:val="af3"/>
          <w:spacing w:val="-4"/>
          <w:sz w:val="28"/>
          <w:szCs w:val="28"/>
          <w:vertAlign w:val="baseline"/>
          <w:lang w:val="uk-UA"/>
        </w:rPr>
        <w:endnoteReference w:id="106"/>
      </w:r>
      <w:r w:rsidRPr="00BE3A9A">
        <w:rPr>
          <w:spacing w:val="-4"/>
          <w:sz w:val="28"/>
          <w:szCs w:val="28"/>
          <w:lang w:val="uk-UA"/>
        </w:rPr>
        <w:t xml:space="preserve">, </w:t>
      </w:r>
      <w:r w:rsidRPr="00BE3A9A">
        <w:rPr>
          <w:rStyle w:val="af3"/>
          <w:spacing w:val="-4"/>
          <w:sz w:val="28"/>
          <w:szCs w:val="28"/>
          <w:vertAlign w:val="baseline"/>
          <w:lang w:val="uk-UA"/>
        </w:rPr>
        <w:endnoteReference w:id="107"/>
      </w:r>
      <w:r w:rsidRPr="00BE3A9A">
        <w:rPr>
          <w:spacing w:val="-4"/>
          <w:sz w:val="28"/>
          <w:szCs w:val="28"/>
          <w:lang w:val="uk-UA"/>
        </w:rPr>
        <w:t>].</w:t>
      </w:r>
    </w:p>
    <w:p w:rsidR="00BA449D" w:rsidRDefault="00BA449D" w:rsidP="00BA449D">
      <w:pPr>
        <w:spacing w:line="360" w:lineRule="auto"/>
        <w:ind w:firstLine="709"/>
        <w:jc w:val="both"/>
        <w:rPr>
          <w:sz w:val="28"/>
          <w:szCs w:val="28"/>
          <w:lang w:val="uk-UA"/>
        </w:rPr>
      </w:pPr>
      <w:r w:rsidRPr="00BE3A9A">
        <w:rPr>
          <w:sz w:val="28"/>
          <w:szCs w:val="28"/>
          <w:lang w:val="uk-UA"/>
        </w:rPr>
        <w:t>З введенням в стоматологію А-силіконових відбиткових матеріалів якість відбитків значно покращилась і стала винятковою [</w:t>
      </w:r>
      <w:r w:rsidRPr="00BE3A9A">
        <w:rPr>
          <w:rStyle w:val="af3"/>
          <w:sz w:val="28"/>
          <w:szCs w:val="28"/>
          <w:vertAlign w:val="baseline"/>
          <w:lang w:val="uk-UA"/>
        </w:rPr>
        <w:endnoteReference w:id="108"/>
      </w:r>
      <w:r w:rsidRPr="00BE3A9A">
        <w:rPr>
          <w:sz w:val="28"/>
          <w:szCs w:val="28"/>
          <w:lang w:val="uk-UA"/>
        </w:rPr>
        <w:t>]. Також, є дослідження, щодо застосування А-силіконового матеріалу в якості сіллєра для пломбування кореневих каналів [</w:t>
      </w:r>
      <w:r w:rsidRPr="00BE3A9A">
        <w:rPr>
          <w:rStyle w:val="af3"/>
          <w:sz w:val="28"/>
          <w:szCs w:val="28"/>
          <w:vertAlign w:val="baseline"/>
          <w:lang w:val="uk-UA"/>
        </w:rPr>
        <w:endnoteReference w:id="109"/>
      </w:r>
      <w:r w:rsidRPr="00BE3A9A">
        <w:rPr>
          <w:sz w:val="28"/>
          <w:szCs w:val="28"/>
          <w:lang w:val="uk-UA"/>
        </w:rPr>
        <w:t>].</w:t>
      </w:r>
    </w:p>
    <w:p w:rsidR="00C10109" w:rsidRDefault="00C10109" w:rsidP="00BA449D">
      <w:pPr>
        <w:spacing w:line="360" w:lineRule="auto"/>
        <w:ind w:firstLine="709"/>
        <w:jc w:val="both"/>
        <w:rPr>
          <w:sz w:val="28"/>
          <w:szCs w:val="28"/>
          <w:lang w:val="uk-UA"/>
        </w:rPr>
      </w:pPr>
      <w:r w:rsidRPr="00C10109">
        <w:rPr>
          <w:sz w:val="28"/>
          <w:szCs w:val="28"/>
          <w:lang w:val="uk-UA"/>
        </w:rPr>
        <w:t>П</w:t>
      </w:r>
      <w:r w:rsidRPr="00C567F8">
        <w:rPr>
          <w:sz w:val="28"/>
          <w:szCs w:val="28"/>
          <w:lang w:val="uk-UA"/>
        </w:rPr>
        <w:t>ерше застосування</w:t>
      </w:r>
      <w:r w:rsidR="00191564">
        <w:rPr>
          <w:sz w:val="28"/>
          <w:szCs w:val="28"/>
          <w:lang w:val="uk-UA"/>
        </w:rPr>
        <w:t xml:space="preserve"> </w:t>
      </w:r>
      <w:r>
        <w:rPr>
          <w:sz w:val="28"/>
          <w:szCs w:val="28"/>
          <w:lang w:val="uk-UA"/>
        </w:rPr>
        <w:t>пружніх матеріалів</w:t>
      </w:r>
      <w:r w:rsidRPr="00C567F8">
        <w:rPr>
          <w:sz w:val="28"/>
          <w:szCs w:val="28"/>
          <w:lang w:val="uk-UA"/>
        </w:rPr>
        <w:t xml:space="preserve"> п</w:t>
      </w:r>
      <w:r w:rsidRPr="00C10109">
        <w:rPr>
          <w:sz w:val="28"/>
          <w:szCs w:val="28"/>
          <w:lang w:val="uk-UA"/>
        </w:rPr>
        <w:t>ід час</w:t>
      </w:r>
      <w:r w:rsidR="00191564">
        <w:rPr>
          <w:sz w:val="28"/>
          <w:szCs w:val="28"/>
          <w:lang w:val="uk-UA"/>
        </w:rPr>
        <w:t xml:space="preserve"> </w:t>
      </w:r>
      <w:r w:rsidRPr="00C567F8">
        <w:rPr>
          <w:sz w:val="28"/>
          <w:szCs w:val="28"/>
          <w:lang w:val="uk-UA"/>
        </w:rPr>
        <w:t>виготовленн</w:t>
      </w:r>
      <w:r w:rsidRPr="00C10109">
        <w:rPr>
          <w:sz w:val="28"/>
          <w:szCs w:val="28"/>
          <w:lang w:val="uk-UA"/>
        </w:rPr>
        <w:t>я</w:t>
      </w:r>
      <w:r w:rsidR="00191564">
        <w:rPr>
          <w:sz w:val="28"/>
          <w:szCs w:val="28"/>
          <w:lang w:val="uk-UA"/>
        </w:rPr>
        <w:t xml:space="preserve"> </w:t>
      </w:r>
      <w:r>
        <w:rPr>
          <w:sz w:val="28"/>
          <w:szCs w:val="28"/>
          <w:lang w:val="uk-UA"/>
        </w:rPr>
        <w:t xml:space="preserve">часткових знімних </w:t>
      </w:r>
      <w:r w:rsidRPr="00C567F8">
        <w:rPr>
          <w:sz w:val="28"/>
          <w:szCs w:val="28"/>
          <w:lang w:val="uk-UA"/>
        </w:rPr>
        <w:t>пластинкових</w:t>
      </w:r>
      <w:r w:rsidR="00191564">
        <w:rPr>
          <w:sz w:val="28"/>
          <w:szCs w:val="28"/>
          <w:lang w:val="uk-UA"/>
        </w:rPr>
        <w:t xml:space="preserve"> </w:t>
      </w:r>
      <w:r w:rsidRPr="00C567F8">
        <w:rPr>
          <w:sz w:val="28"/>
          <w:szCs w:val="28"/>
          <w:lang w:val="uk-UA"/>
        </w:rPr>
        <w:t>протезів, відноситься до періоду</w:t>
      </w:r>
      <w:r w:rsidR="00191564">
        <w:rPr>
          <w:sz w:val="28"/>
          <w:szCs w:val="28"/>
          <w:lang w:val="uk-UA"/>
        </w:rPr>
        <w:t xml:space="preserve"> </w:t>
      </w:r>
      <w:r w:rsidRPr="00C567F8">
        <w:rPr>
          <w:sz w:val="28"/>
          <w:szCs w:val="28"/>
          <w:lang w:val="uk-UA"/>
        </w:rPr>
        <w:t>кінця</w:t>
      </w:r>
      <w:r w:rsidR="00191564">
        <w:rPr>
          <w:sz w:val="28"/>
          <w:szCs w:val="28"/>
          <w:lang w:val="uk-UA"/>
        </w:rPr>
        <w:t xml:space="preserve"> </w:t>
      </w:r>
      <w:r w:rsidRPr="00C10109">
        <w:rPr>
          <w:sz w:val="28"/>
          <w:szCs w:val="28"/>
          <w:lang w:val="en-US"/>
        </w:rPr>
        <w:t>XIX</w:t>
      </w:r>
      <w:r w:rsidR="00191564">
        <w:rPr>
          <w:sz w:val="28"/>
          <w:szCs w:val="28"/>
          <w:lang w:val="uk-UA"/>
        </w:rPr>
        <w:t xml:space="preserve"> </w:t>
      </w:r>
      <w:r w:rsidRPr="00C567F8">
        <w:rPr>
          <w:sz w:val="28"/>
          <w:szCs w:val="28"/>
          <w:lang w:val="uk-UA"/>
        </w:rPr>
        <w:t>століття, коли в якості</w:t>
      </w:r>
      <w:r w:rsidR="00191564">
        <w:rPr>
          <w:sz w:val="28"/>
          <w:szCs w:val="28"/>
          <w:lang w:val="uk-UA"/>
        </w:rPr>
        <w:t xml:space="preserve"> </w:t>
      </w:r>
      <w:r w:rsidRPr="00C567F8">
        <w:rPr>
          <w:sz w:val="28"/>
          <w:szCs w:val="28"/>
          <w:lang w:val="uk-UA"/>
        </w:rPr>
        <w:t>підкладки</w:t>
      </w:r>
      <w:r w:rsidRPr="00C10109">
        <w:rPr>
          <w:sz w:val="28"/>
          <w:szCs w:val="28"/>
          <w:lang w:val="uk-UA"/>
        </w:rPr>
        <w:t xml:space="preserve"> до </w:t>
      </w:r>
      <w:r w:rsidRPr="00C567F8">
        <w:rPr>
          <w:sz w:val="28"/>
          <w:szCs w:val="28"/>
          <w:lang w:val="uk-UA"/>
        </w:rPr>
        <w:t>протезів, виготовлених на основі натурального каучука</w:t>
      </w:r>
      <w:r w:rsidRPr="00C10109">
        <w:rPr>
          <w:sz w:val="28"/>
          <w:szCs w:val="28"/>
          <w:lang w:val="uk-UA"/>
        </w:rPr>
        <w:t>,</w:t>
      </w:r>
      <w:r w:rsidR="00191564">
        <w:rPr>
          <w:sz w:val="28"/>
          <w:szCs w:val="28"/>
          <w:lang w:val="uk-UA"/>
        </w:rPr>
        <w:t xml:space="preserve"> </w:t>
      </w:r>
      <w:r w:rsidRPr="00C567F8">
        <w:rPr>
          <w:sz w:val="28"/>
          <w:szCs w:val="28"/>
          <w:lang w:val="uk-UA"/>
        </w:rPr>
        <w:t>намагались</w:t>
      </w:r>
      <w:r w:rsidR="00191564">
        <w:rPr>
          <w:sz w:val="28"/>
          <w:szCs w:val="28"/>
          <w:lang w:val="uk-UA"/>
        </w:rPr>
        <w:t xml:space="preserve"> </w:t>
      </w:r>
      <w:r w:rsidRPr="00C567F8">
        <w:rPr>
          <w:sz w:val="28"/>
          <w:szCs w:val="28"/>
          <w:lang w:val="uk-UA"/>
        </w:rPr>
        <w:t xml:space="preserve">використати шар гуми. Проте, підкладковий шар гуми, </w:t>
      </w:r>
      <w:r w:rsidRPr="00C10109">
        <w:rPr>
          <w:sz w:val="28"/>
          <w:szCs w:val="28"/>
          <w:lang w:val="uk-UA"/>
        </w:rPr>
        <w:t>який</w:t>
      </w:r>
      <w:r w:rsidR="00DC3E62" w:rsidRPr="00DC3E62">
        <w:rPr>
          <w:sz w:val="28"/>
          <w:szCs w:val="28"/>
          <w:lang w:val="uk-UA"/>
        </w:rPr>
        <w:t xml:space="preserve"> </w:t>
      </w:r>
      <w:r w:rsidRPr="00C567F8">
        <w:rPr>
          <w:sz w:val="28"/>
          <w:szCs w:val="28"/>
          <w:lang w:val="uk-UA"/>
        </w:rPr>
        <w:t>складався з однієї</w:t>
      </w:r>
      <w:r w:rsidR="00DC3E62" w:rsidRPr="00DC3E62">
        <w:rPr>
          <w:sz w:val="28"/>
          <w:szCs w:val="28"/>
          <w:lang w:val="uk-UA"/>
        </w:rPr>
        <w:t xml:space="preserve"> </w:t>
      </w:r>
      <w:r w:rsidRPr="00C567F8">
        <w:rPr>
          <w:sz w:val="28"/>
          <w:szCs w:val="28"/>
          <w:lang w:val="uk-UA"/>
        </w:rPr>
        <w:t>частини</w:t>
      </w:r>
      <w:r w:rsidR="00DC3E62" w:rsidRPr="00DC3E62">
        <w:rPr>
          <w:sz w:val="28"/>
          <w:szCs w:val="28"/>
          <w:lang w:val="uk-UA"/>
        </w:rPr>
        <w:t xml:space="preserve"> </w:t>
      </w:r>
      <w:r w:rsidRPr="00C567F8">
        <w:rPr>
          <w:sz w:val="28"/>
          <w:szCs w:val="28"/>
          <w:lang w:val="uk-UA"/>
        </w:rPr>
        <w:t>сірки</w:t>
      </w:r>
      <w:r w:rsidR="00DC3E62" w:rsidRPr="00DC3E62">
        <w:rPr>
          <w:sz w:val="28"/>
          <w:szCs w:val="28"/>
          <w:lang w:val="uk-UA"/>
        </w:rPr>
        <w:t xml:space="preserve"> </w:t>
      </w:r>
      <w:r w:rsidRPr="00C10109">
        <w:rPr>
          <w:sz w:val="28"/>
          <w:szCs w:val="28"/>
          <w:lang w:val="uk-UA"/>
        </w:rPr>
        <w:t>та</w:t>
      </w:r>
      <w:r w:rsidR="00DC3E62" w:rsidRPr="00DC3E62">
        <w:rPr>
          <w:sz w:val="28"/>
          <w:szCs w:val="28"/>
          <w:lang w:val="uk-UA"/>
        </w:rPr>
        <w:t xml:space="preserve"> </w:t>
      </w:r>
      <w:r w:rsidRPr="00C567F8">
        <w:rPr>
          <w:sz w:val="28"/>
          <w:szCs w:val="28"/>
          <w:lang w:val="uk-UA"/>
        </w:rPr>
        <w:t>п’яти</w:t>
      </w:r>
      <w:r w:rsidR="00DC3E62" w:rsidRPr="00DC3E62">
        <w:rPr>
          <w:sz w:val="28"/>
          <w:szCs w:val="28"/>
          <w:lang w:val="uk-UA"/>
        </w:rPr>
        <w:t xml:space="preserve"> </w:t>
      </w:r>
      <w:r w:rsidRPr="00C567F8">
        <w:rPr>
          <w:sz w:val="28"/>
          <w:szCs w:val="28"/>
          <w:lang w:val="uk-UA"/>
        </w:rPr>
        <w:t>частин каучука поглинав воду, набрякав, забруднювався через велику</w:t>
      </w:r>
      <w:r w:rsidR="00DC3E62" w:rsidRPr="00DC3E62">
        <w:rPr>
          <w:sz w:val="28"/>
          <w:szCs w:val="28"/>
          <w:lang w:val="uk-UA"/>
        </w:rPr>
        <w:t xml:space="preserve"> </w:t>
      </w:r>
      <w:r w:rsidRPr="00C567F8">
        <w:rPr>
          <w:sz w:val="28"/>
          <w:szCs w:val="28"/>
          <w:lang w:val="uk-UA"/>
        </w:rPr>
        <w:t>пористість і протези</w:t>
      </w:r>
      <w:r w:rsidR="00DC3E62" w:rsidRPr="00DC3E62">
        <w:rPr>
          <w:sz w:val="28"/>
          <w:szCs w:val="28"/>
        </w:rPr>
        <w:t xml:space="preserve"> </w:t>
      </w:r>
      <w:r w:rsidRPr="00C567F8">
        <w:rPr>
          <w:sz w:val="28"/>
          <w:szCs w:val="28"/>
          <w:lang w:val="uk-UA"/>
        </w:rPr>
        <w:t>важко</w:t>
      </w:r>
      <w:r w:rsidR="00DC3E62" w:rsidRPr="00DC3E62">
        <w:rPr>
          <w:sz w:val="28"/>
          <w:szCs w:val="28"/>
        </w:rPr>
        <w:t xml:space="preserve"> </w:t>
      </w:r>
      <w:r w:rsidRPr="00C567F8">
        <w:rPr>
          <w:sz w:val="28"/>
          <w:szCs w:val="28"/>
          <w:lang w:val="uk-UA"/>
        </w:rPr>
        <w:t>очищувались. Тому дана методика не отримала</w:t>
      </w:r>
      <w:r w:rsidR="00DC3E62" w:rsidRPr="00DC3E62">
        <w:rPr>
          <w:sz w:val="28"/>
          <w:szCs w:val="28"/>
          <w:lang w:val="uk-UA"/>
        </w:rPr>
        <w:t xml:space="preserve"> </w:t>
      </w:r>
      <w:r w:rsidRPr="00C567F8">
        <w:rPr>
          <w:sz w:val="28"/>
          <w:szCs w:val="28"/>
          <w:lang w:val="uk-UA"/>
        </w:rPr>
        <w:t>поширення</w:t>
      </w:r>
      <w:r w:rsidR="00DC3E62" w:rsidRPr="00DC3E62">
        <w:rPr>
          <w:sz w:val="28"/>
          <w:szCs w:val="28"/>
          <w:lang w:val="uk-UA"/>
        </w:rPr>
        <w:t xml:space="preserve"> </w:t>
      </w:r>
      <w:r w:rsidRPr="00C10109">
        <w:rPr>
          <w:sz w:val="28"/>
          <w:szCs w:val="28"/>
          <w:lang w:val="uk-UA"/>
        </w:rPr>
        <w:t>у</w:t>
      </w:r>
      <w:r w:rsidR="00DC3E62" w:rsidRPr="00DC3E62">
        <w:rPr>
          <w:sz w:val="28"/>
          <w:szCs w:val="28"/>
          <w:lang w:val="uk-UA"/>
        </w:rPr>
        <w:t xml:space="preserve"> </w:t>
      </w:r>
      <w:r w:rsidRPr="00C567F8">
        <w:rPr>
          <w:sz w:val="28"/>
          <w:szCs w:val="28"/>
          <w:lang w:val="uk-UA"/>
        </w:rPr>
        <w:t>стоматологічній</w:t>
      </w:r>
      <w:r w:rsidR="00DC3E62" w:rsidRPr="00DC3E62">
        <w:rPr>
          <w:sz w:val="28"/>
          <w:szCs w:val="28"/>
          <w:lang w:val="uk-UA"/>
        </w:rPr>
        <w:t xml:space="preserve"> </w:t>
      </w:r>
      <w:r w:rsidRPr="00C567F8">
        <w:rPr>
          <w:sz w:val="28"/>
          <w:szCs w:val="28"/>
          <w:lang w:val="uk-UA"/>
        </w:rPr>
        <w:t xml:space="preserve">практиці. </w:t>
      </w:r>
      <w:r w:rsidRPr="00C10109">
        <w:rPr>
          <w:sz w:val="28"/>
          <w:szCs w:val="28"/>
          <w:lang w:val="uk-UA"/>
        </w:rPr>
        <w:t>Завдяки</w:t>
      </w:r>
      <w:r w:rsidR="00DC3E62" w:rsidRPr="00DC3E62">
        <w:rPr>
          <w:sz w:val="28"/>
          <w:szCs w:val="28"/>
          <w:lang w:val="uk-UA"/>
        </w:rPr>
        <w:t xml:space="preserve"> </w:t>
      </w:r>
      <w:r w:rsidRPr="00C567F8">
        <w:rPr>
          <w:sz w:val="28"/>
          <w:szCs w:val="28"/>
          <w:lang w:val="uk-UA"/>
        </w:rPr>
        <w:t>успіхам</w:t>
      </w:r>
      <w:r w:rsidR="00DC3E62" w:rsidRPr="00DC3E62">
        <w:rPr>
          <w:sz w:val="28"/>
          <w:szCs w:val="28"/>
          <w:lang w:val="uk-UA"/>
        </w:rPr>
        <w:t xml:space="preserve"> </w:t>
      </w:r>
      <w:r w:rsidRPr="00C567F8">
        <w:rPr>
          <w:sz w:val="28"/>
          <w:szCs w:val="28"/>
          <w:lang w:val="uk-UA"/>
        </w:rPr>
        <w:t>хімі</w:t>
      </w:r>
      <w:r w:rsidRPr="00C10109">
        <w:rPr>
          <w:sz w:val="28"/>
          <w:szCs w:val="28"/>
          <w:lang w:val="uk-UA"/>
        </w:rPr>
        <w:t>чної галузі</w:t>
      </w:r>
      <w:r w:rsidR="00C567F8" w:rsidRPr="00C567F8">
        <w:rPr>
          <w:sz w:val="28"/>
          <w:szCs w:val="28"/>
          <w:lang w:val="uk-UA"/>
        </w:rPr>
        <w:t xml:space="preserve"> на </w:t>
      </w:r>
      <w:r w:rsidR="00C567F8" w:rsidRPr="00C567F8">
        <w:rPr>
          <w:sz w:val="28"/>
          <w:szCs w:val="28"/>
          <w:lang w:val="uk-UA"/>
        </w:rPr>
        <w:lastRenderedPageBreak/>
        <w:t>сьогоднішній час</w:t>
      </w:r>
      <w:r w:rsidR="00DC3E62" w:rsidRPr="00DC3E62">
        <w:rPr>
          <w:sz w:val="28"/>
          <w:szCs w:val="28"/>
          <w:lang w:val="uk-UA"/>
        </w:rPr>
        <w:t xml:space="preserve"> </w:t>
      </w:r>
      <w:r w:rsidRPr="00C567F8">
        <w:rPr>
          <w:sz w:val="28"/>
          <w:szCs w:val="28"/>
          <w:lang w:val="uk-UA"/>
        </w:rPr>
        <w:t>існує</w:t>
      </w:r>
      <w:r w:rsidR="00DC3E62" w:rsidRPr="00DC3E62">
        <w:rPr>
          <w:sz w:val="28"/>
          <w:szCs w:val="28"/>
          <w:lang w:val="uk-UA"/>
        </w:rPr>
        <w:t xml:space="preserve"> </w:t>
      </w:r>
      <w:r w:rsidRPr="00C567F8">
        <w:rPr>
          <w:sz w:val="28"/>
          <w:szCs w:val="28"/>
          <w:lang w:val="uk-UA"/>
        </w:rPr>
        <w:t>близько</w:t>
      </w:r>
      <w:r w:rsidR="00DC3E62" w:rsidRPr="00DC3E62">
        <w:rPr>
          <w:sz w:val="28"/>
          <w:szCs w:val="28"/>
          <w:lang w:val="uk-UA"/>
        </w:rPr>
        <w:t xml:space="preserve"> </w:t>
      </w:r>
      <w:r w:rsidRPr="00C567F8">
        <w:rPr>
          <w:sz w:val="28"/>
          <w:szCs w:val="28"/>
          <w:lang w:val="uk-UA"/>
        </w:rPr>
        <w:t>п’ятдесяти</w:t>
      </w:r>
      <w:r w:rsidR="00DC3E62" w:rsidRPr="00DC3E62">
        <w:rPr>
          <w:sz w:val="28"/>
          <w:szCs w:val="28"/>
          <w:lang w:val="uk-UA"/>
        </w:rPr>
        <w:t xml:space="preserve"> </w:t>
      </w:r>
      <w:r w:rsidRPr="00C567F8">
        <w:rPr>
          <w:sz w:val="28"/>
          <w:szCs w:val="28"/>
          <w:lang w:val="uk-UA"/>
        </w:rPr>
        <w:t>різновидів</w:t>
      </w:r>
      <w:r w:rsidR="00DC3E62" w:rsidRPr="00DC3E62">
        <w:rPr>
          <w:sz w:val="28"/>
          <w:szCs w:val="28"/>
          <w:lang w:val="uk-UA"/>
        </w:rPr>
        <w:t xml:space="preserve"> </w:t>
      </w:r>
      <w:r w:rsidRPr="00C567F8">
        <w:rPr>
          <w:sz w:val="28"/>
          <w:szCs w:val="28"/>
          <w:lang w:val="uk-UA"/>
        </w:rPr>
        <w:t>еластичних</w:t>
      </w:r>
      <w:r w:rsidR="00DC3E62" w:rsidRPr="00DC3E62">
        <w:rPr>
          <w:sz w:val="28"/>
          <w:szCs w:val="28"/>
          <w:lang w:val="uk-UA"/>
        </w:rPr>
        <w:t xml:space="preserve"> </w:t>
      </w:r>
      <w:r w:rsidRPr="00C567F8">
        <w:rPr>
          <w:sz w:val="28"/>
          <w:szCs w:val="28"/>
          <w:lang w:val="uk-UA"/>
        </w:rPr>
        <w:t xml:space="preserve">матеріалів, </w:t>
      </w:r>
      <w:r w:rsidRPr="00C10109">
        <w:rPr>
          <w:sz w:val="28"/>
          <w:szCs w:val="28"/>
          <w:lang w:val="uk-UA"/>
        </w:rPr>
        <w:t>які</w:t>
      </w:r>
      <w:r w:rsidR="00DC3E62" w:rsidRPr="00DC3E62">
        <w:rPr>
          <w:sz w:val="28"/>
          <w:szCs w:val="28"/>
          <w:lang w:val="uk-UA"/>
        </w:rPr>
        <w:t xml:space="preserve"> </w:t>
      </w:r>
      <w:r w:rsidRPr="00C567F8">
        <w:rPr>
          <w:sz w:val="28"/>
          <w:szCs w:val="28"/>
          <w:lang w:val="uk-UA"/>
        </w:rPr>
        <w:t xml:space="preserve">використовуються в </w:t>
      </w:r>
      <w:r w:rsidR="00DC3E62">
        <w:rPr>
          <w:sz w:val="28"/>
          <w:szCs w:val="28"/>
          <w:lang w:val="uk-UA"/>
        </w:rPr>
        <w:t>ортопедичній стоматології</w:t>
      </w:r>
      <w:r w:rsidR="00DC3E62" w:rsidRPr="00DC3E62">
        <w:rPr>
          <w:sz w:val="28"/>
          <w:szCs w:val="28"/>
          <w:lang w:val="uk-UA"/>
        </w:rPr>
        <w:t xml:space="preserve"> </w:t>
      </w:r>
      <w:r w:rsidRPr="00BE3A9A">
        <w:rPr>
          <w:sz w:val="28"/>
          <w:szCs w:val="28"/>
          <w:lang w:val="uk-UA"/>
        </w:rPr>
        <w:t>[</w:t>
      </w:r>
      <w:r w:rsidRPr="00BE3A9A">
        <w:rPr>
          <w:rStyle w:val="af3"/>
          <w:sz w:val="28"/>
          <w:szCs w:val="28"/>
          <w:vertAlign w:val="baseline"/>
          <w:lang w:val="uk-UA"/>
        </w:rPr>
        <w:endnoteReference w:id="110"/>
      </w:r>
      <w:r w:rsidRPr="00C567F8">
        <w:rPr>
          <w:sz w:val="28"/>
          <w:szCs w:val="28"/>
          <w:lang w:val="uk-UA"/>
        </w:rPr>
        <w:t>]</w:t>
      </w:r>
      <w:r w:rsidRPr="00BE3A9A">
        <w:rPr>
          <w:sz w:val="28"/>
          <w:szCs w:val="28"/>
          <w:lang w:val="uk-UA"/>
        </w:rPr>
        <w:t>.</w:t>
      </w:r>
    </w:p>
    <w:p w:rsidR="00822981" w:rsidRDefault="00822981" w:rsidP="00822981">
      <w:pPr>
        <w:pStyle w:val="bb"/>
        <w:ind w:firstLine="709"/>
        <w:rPr>
          <w:szCs w:val="28"/>
          <w:lang w:val="uk-UA"/>
        </w:rPr>
      </w:pPr>
      <w:r w:rsidRPr="007D107B">
        <w:rPr>
          <w:color w:val="auto"/>
          <w:lang w:val="uk-UA"/>
        </w:rPr>
        <w:t>До еластичних підкладок знімних пластинкових протезів на акриловій основі належить пластмаса вітчизняного виробництва АКР-9</w:t>
      </w:r>
      <w:r>
        <w:rPr>
          <w:color w:val="auto"/>
          <w:lang w:val="uk-UA"/>
        </w:rPr>
        <w:t xml:space="preserve"> та </w:t>
      </w:r>
      <w:r w:rsidRPr="007D107B">
        <w:rPr>
          <w:color w:val="auto"/>
          <w:lang w:val="uk-UA"/>
        </w:rPr>
        <w:t>АКР-14</w:t>
      </w:r>
      <w:r>
        <w:rPr>
          <w:color w:val="auto"/>
          <w:lang w:val="uk-UA"/>
        </w:rPr>
        <w:t xml:space="preserve">. </w:t>
      </w:r>
      <w:r w:rsidRPr="007D107B">
        <w:rPr>
          <w:color w:val="auto"/>
          <w:lang w:val="uk-UA"/>
        </w:rPr>
        <w:t>Клінічні спостереження засвідчили, що інгр</w:t>
      </w:r>
      <w:r w:rsidRPr="00767732">
        <w:rPr>
          <w:color w:val="auto"/>
          <w:lang w:val="uk-UA"/>
        </w:rPr>
        <w:t>е</w:t>
      </w:r>
      <w:r>
        <w:rPr>
          <w:color w:val="auto"/>
          <w:lang w:val="uk-UA"/>
        </w:rPr>
        <w:t>дієнти пластмас</w:t>
      </w:r>
      <w:r w:rsidRPr="007D107B">
        <w:rPr>
          <w:color w:val="auto"/>
          <w:lang w:val="uk-UA"/>
        </w:rPr>
        <w:t xml:space="preserve"> швидко вимиваються, через що </w:t>
      </w:r>
      <w:r>
        <w:rPr>
          <w:color w:val="auto"/>
          <w:lang w:val="uk-UA"/>
        </w:rPr>
        <w:t xml:space="preserve">втрачаються </w:t>
      </w:r>
      <w:r w:rsidRPr="007D107B">
        <w:rPr>
          <w:color w:val="auto"/>
          <w:lang w:val="uk-UA"/>
        </w:rPr>
        <w:t xml:space="preserve">еластичні властивості. </w:t>
      </w:r>
      <w:r>
        <w:rPr>
          <w:color w:val="auto"/>
          <w:lang w:val="uk-UA"/>
        </w:rPr>
        <w:t xml:space="preserve">Еластична пластична маса АКР-14 </w:t>
      </w:r>
      <w:r w:rsidRPr="007D107B">
        <w:rPr>
          <w:color w:val="auto"/>
          <w:lang w:val="uk-UA"/>
        </w:rPr>
        <w:t xml:space="preserve">складається з порошку №1, до складу якого входять поліхлорвінілова пластична маса (60%), порошок метилметакрилату (40%), порошок №2 – дрібнодисперсний порошок поліхлорвінілу та рідини №1 (метилметакрилат) і №2 (дибутилфталат) </w:t>
      </w:r>
      <w:r w:rsidRPr="00BE3A9A">
        <w:rPr>
          <w:szCs w:val="28"/>
          <w:lang w:val="uk-UA"/>
        </w:rPr>
        <w:t>[</w:t>
      </w:r>
      <w:r w:rsidRPr="00BE3A9A">
        <w:rPr>
          <w:rStyle w:val="af3"/>
          <w:szCs w:val="28"/>
          <w:vertAlign w:val="baseline"/>
          <w:lang w:val="uk-UA"/>
        </w:rPr>
        <w:endnoteReference w:id="111"/>
      </w:r>
      <w:r>
        <w:rPr>
          <w:szCs w:val="28"/>
          <w:lang w:val="uk-UA"/>
        </w:rPr>
        <w:t xml:space="preserve">, </w:t>
      </w:r>
      <w:r w:rsidRPr="00BE3A9A">
        <w:rPr>
          <w:rStyle w:val="af3"/>
          <w:szCs w:val="28"/>
          <w:vertAlign w:val="baseline"/>
          <w:lang w:val="uk-UA"/>
        </w:rPr>
        <w:endnoteReference w:id="112"/>
      </w:r>
      <w:r w:rsidRPr="00822981">
        <w:rPr>
          <w:szCs w:val="28"/>
          <w:lang w:val="uk-UA"/>
        </w:rPr>
        <w:t>]</w:t>
      </w:r>
      <w:r w:rsidRPr="00BE3A9A">
        <w:rPr>
          <w:szCs w:val="28"/>
          <w:lang w:val="uk-UA"/>
        </w:rPr>
        <w:t>.</w:t>
      </w:r>
    </w:p>
    <w:p w:rsidR="00822981" w:rsidRPr="00822981" w:rsidRDefault="00822981" w:rsidP="00822981">
      <w:pPr>
        <w:pStyle w:val="a8"/>
        <w:tabs>
          <w:tab w:val="left" w:pos="57"/>
        </w:tabs>
        <w:spacing w:after="0" w:line="360" w:lineRule="auto"/>
        <w:ind w:left="0" w:firstLine="709"/>
        <w:jc w:val="both"/>
        <w:rPr>
          <w:sz w:val="28"/>
          <w:szCs w:val="28"/>
          <w:lang w:val="uk-UA"/>
        </w:rPr>
      </w:pPr>
      <w:r>
        <w:rPr>
          <w:sz w:val="28"/>
          <w:szCs w:val="28"/>
          <w:lang w:val="uk-UA"/>
        </w:rPr>
        <w:t xml:space="preserve">Деякі автори відзначають </w:t>
      </w:r>
      <w:r w:rsidRPr="00F00DFD">
        <w:rPr>
          <w:sz w:val="28"/>
          <w:szCs w:val="28"/>
          <w:lang w:val="uk-UA"/>
        </w:rPr>
        <w:t>фторкаучукові пластмаси</w:t>
      </w:r>
      <w:r>
        <w:rPr>
          <w:sz w:val="28"/>
          <w:szCs w:val="28"/>
          <w:lang w:val="uk-UA"/>
        </w:rPr>
        <w:t xml:space="preserve">, які на їхню думку володіють </w:t>
      </w:r>
      <w:r w:rsidRPr="00F00DFD">
        <w:rPr>
          <w:sz w:val="28"/>
          <w:szCs w:val="28"/>
          <w:lang w:val="uk-UA"/>
        </w:rPr>
        <w:t>кращими амортизуючими властивостями</w:t>
      </w:r>
      <w:r>
        <w:rPr>
          <w:sz w:val="28"/>
          <w:szCs w:val="28"/>
          <w:lang w:val="uk-UA"/>
        </w:rPr>
        <w:t>.</w:t>
      </w:r>
      <w:r w:rsidRPr="00F00DFD">
        <w:rPr>
          <w:sz w:val="28"/>
          <w:szCs w:val="28"/>
          <w:lang w:val="uk-UA"/>
        </w:rPr>
        <w:t xml:space="preserve"> Вони не втрачають своєї еластичності</w:t>
      </w:r>
      <w:r w:rsidR="00191564">
        <w:rPr>
          <w:sz w:val="28"/>
          <w:szCs w:val="28"/>
          <w:lang w:val="uk-UA"/>
        </w:rPr>
        <w:t xml:space="preserve"> </w:t>
      </w:r>
      <w:r w:rsidRPr="00F00DFD">
        <w:rPr>
          <w:sz w:val="28"/>
          <w:szCs w:val="28"/>
          <w:lang w:val="uk-UA"/>
        </w:rPr>
        <w:t xml:space="preserve">впродовж тривалого часу, надійно з’єднуються з твердим </w:t>
      </w:r>
      <w:r w:rsidR="0084446C">
        <w:rPr>
          <w:sz w:val="28"/>
          <w:szCs w:val="28"/>
          <w:lang w:val="uk-UA"/>
        </w:rPr>
        <w:t>БА</w:t>
      </w:r>
      <w:r w:rsidRPr="00F00DFD">
        <w:rPr>
          <w:sz w:val="28"/>
          <w:szCs w:val="28"/>
          <w:lang w:val="uk-UA"/>
        </w:rPr>
        <w:t xml:space="preserve"> і не вбирають у себе рідину та харчові пігменти Проте, через труднощі із сировиною, пов’язані з ціною і екологічно небезпечною технологією, випуск цих пластмас для стоматологічних потреб тимчасово призупинений. </w:t>
      </w:r>
      <w:r w:rsidRPr="0041664D">
        <w:rPr>
          <w:sz w:val="28"/>
          <w:szCs w:val="28"/>
          <w:lang w:val="uk-UA"/>
        </w:rPr>
        <w:t>Одним із</w:t>
      </w:r>
      <w:r w:rsidR="00B94002">
        <w:rPr>
          <w:sz w:val="28"/>
          <w:szCs w:val="28"/>
          <w:lang w:val="uk-UA"/>
        </w:rPr>
        <w:t xml:space="preserve"> </w:t>
      </w:r>
      <w:r w:rsidRPr="0041664D">
        <w:rPr>
          <w:sz w:val="28"/>
          <w:szCs w:val="28"/>
          <w:lang w:val="uk-UA"/>
        </w:rPr>
        <w:t>представників</w:t>
      </w:r>
      <w:r w:rsidR="00B94002">
        <w:rPr>
          <w:sz w:val="28"/>
          <w:szCs w:val="28"/>
          <w:lang w:val="uk-UA"/>
        </w:rPr>
        <w:t xml:space="preserve"> </w:t>
      </w:r>
      <w:r w:rsidRPr="0041664D">
        <w:rPr>
          <w:sz w:val="28"/>
          <w:szCs w:val="28"/>
          <w:lang w:val="uk-UA"/>
        </w:rPr>
        <w:t>цієї</w:t>
      </w:r>
      <w:r w:rsidR="00B94002">
        <w:rPr>
          <w:sz w:val="28"/>
          <w:szCs w:val="28"/>
          <w:lang w:val="uk-UA"/>
        </w:rPr>
        <w:t xml:space="preserve"> </w:t>
      </w:r>
      <w:r w:rsidRPr="0041664D">
        <w:rPr>
          <w:sz w:val="28"/>
          <w:szCs w:val="28"/>
          <w:lang w:val="uk-UA"/>
        </w:rPr>
        <w:t>групи є відомий</w:t>
      </w:r>
      <w:r w:rsidR="00B94002">
        <w:rPr>
          <w:sz w:val="28"/>
          <w:szCs w:val="28"/>
          <w:lang w:val="uk-UA"/>
        </w:rPr>
        <w:t xml:space="preserve"> </w:t>
      </w:r>
      <w:r w:rsidRPr="0041664D">
        <w:rPr>
          <w:sz w:val="28"/>
          <w:szCs w:val="28"/>
          <w:lang w:val="uk-UA"/>
        </w:rPr>
        <w:t>американський</w:t>
      </w:r>
      <w:r w:rsidR="00B94002">
        <w:rPr>
          <w:sz w:val="28"/>
          <w:szCs w:val="28"/>
          <w:lang w:val="uk-UA"/>
        </w:rPr>
        <w:t xml:space="preserve"> </w:t>
      </w:r>
      <w:r w:rsidRPr="0041664D">
        <w:rPr>
          <w:sz w:val="28"/>
          <w:szCs w:val="28"/>
          <w:lang w:val="uk-UA"/>
        </w:rPr>
        <w:t>матеріал</w:t>
      </w:r>
      <w:r w:rsidR="00B94002">
        <w:rPr>
          <w:sz w:val="28"/>
          <w:szCs w:val="28"/>
          <w:lang w:val="uk-UA"/>
        </w:rPr>
        <w:t xml:space="preserve"> </w:t>
      </w:r>
      <w:proofErr w:type="spellStart"/>
      <w:r w:rsidRPr="0041664D">
        <w:rPr>
          <w:sz w:val="28"/>
          <w:szCs w:val="28"/>
          <w:lang w:val="uk-UA" w:bidi="he-IL"/>
        </w:rPr>
        <w:t>„</w:t>
      </w:r>
      <w:r w:rsidRPr="0041664D">
        <w:rPr>
          <w:sz w:val="28"/>
          <w:szCs w:val="28"/>
          <w:lang w:val="uk-UA"/>
        </w:rPr>
        <w:t>Новус”</w:t>
      </w:r>
      <w:proofErr w:type="spellEnd"/>
      <w:r w:rsidRPr="0041664D">
        <w:rPr>
          <w:sz w:val="28"/>
          <w:szCs w:val="28"/>
          <w:lang w:val="uk-UA"/>
        </w:rPr>
        <w:t>. Цей</w:t>
      </w:r>
      <w:r w:rsidR="00B94002">
        <w:rPr>
          <w:sz w:val="28"/>
          <w:szCs w:val="28"/>
          <w:lang w:val="uk-UA"/>
        </w:rPr>
        <w:t xml:space="preserve"> </w:t>
      </w:r>
      <w:r w:rsidRPr="0041664D">
        <w:rPr>
          <w:sz w:val="28"/>
          <w:szCs w:val="28"/>
          <w:lang w:val="uk-UA"/>
        </w:rPr>
        <w:t>матеріал</w:t>
      </w:r>
      <w:r w:rsidR="00B94002">
        <w:rPr>
          <w:sz w:val="28"/>
          <w:szCs w:val="28"/>
          <w:lang w:val="uk-UA"/>
        </w:rPr>
        <w:t xml:space="preserve"> </w:t>
      </w:r>
      <w:r w:rsidRPr="0041664D">
        <w:rPr>
          <w:sz w:val="28"/>
          <w:szCs w:val="28"/>
          <w:lang w:val="uk-UA"/>
        </w:rPr>
        <w:t>поліфосфазеновий</w:t>
      </w:r>
      <w:r w:rsidR="00B94002">
        <w:rPr>
          <w:sz w:val="28"/>
          <w:szCs w:val="28"/>
          <w:lang w:val="uk-UA"/>
        </w:rPr>
        <w:t xml:space="preserve"> </w:t>
      </w:r>
      <w:r w:rsidRPr="0041664D">
        <w:rPr>
          <w:sz w:val="28"/>
          <w:szCs w:val="28"/>
          <w:lang w:val="uk-UA"/>
        </w:rPr>
        <w:t>флюороеластомер, який</w:t>
      </w:r>
      <w:r w:rsidR="00B94002">
        <w:rPr>
          <w:sz w:val="28"/>
          <w:szCs w:val="28"/>
          <w:lang w:val="uk-UA"/>
        </w:rPr>
        <w:t xml:space="preserve"> </w:t>
      </w:r>
      <w:r w:rsidRPr="0041664D">
        <w:rPr>
          <w:sz w:val="28"/>
          <w:szCs w:val="28"/>
          <w:lang w:val="uk-UA"/>
        </w:rPr>
        <w:t>застосовувався як м’яка</w:t>
      </w:r>
      <w:r w:rsidR="00B94002">
        <w:rPr>
          <w:sz w:val="28"/>
          <w:szCs w:val="28"/>
          <w:lang w:val="uk-UA"/>
        </w:rPr>
        <w:t xml:space="preserve"> </w:t>
      </w:r>
      <w:r w:rsidRPr="0041664D">
        <w:rPr>
          <w:sz w:val="28"/>
          <w:szCs w:val="28"/>
          <w:lang w:val="uk-UA"/>
        </w:rPr>
        <w:t>підкладка</w:t>
      </w:r>
      <w:r w:rsidR="00B94002">
        <w:rPr>
          <w:sz w:val="28"/>
          <w:szCs w:val="28"/>
          <w:lang w:val="uk-UA"/>
        </w:rPr>
        <w:t xml:space="preserve"> </w:t>
      </w:r>
      <w:r w:rsidRPr="0041664D">
        <w:rPr>
          <w:sz w:val="28"/>
          <w:szCs w:val="28"/>
          <w:lang w:val="uk-UA"/>
        </w:rPr>
        <w:t>під час перебазування</w:t>
      </w:r>
      <w:r w:rsidR="00B94002">
        <w:rPr>
          <w:sz w:val="28"/>
          <w:szCs w:val="28"/>
          <w:lang w:val="uk-UA"/>
        </w:rPr>
        <w:t xml:space="preserve"> </w:t>
      </w:r>
      <w:r w:rsidRPr="0041664D">
        <w:rPr>
          <w:sz w:val="28"/>
          <w:szCs w:val="28"/>
          <w:lang w:val="uk-UA"/>
        </w:rPr>
        <w:t>протезів та для виготовлення</w:t>
      </w:r>
      <w:r w:rsidR="00B94002">
        <w:rPr>
          <w:sz w:val="28"/>
          <w:szCs w:val="28"/>
          <w:lang w:val="uk-UA"/>
        </w:rPr>
        <w:t xml:space="preserve"> </w:t>
      </w:r>
      <w:r w:rsidRPr="0041664D">
        <w:rPr>
          <w:sz w:val="28"/>
          <w:szCs w:val="28"/>
          <w:lang w:val="uk-UA"/>
        </w:rPr>
        <w:t>двошарових</w:t>
      </w:r>
      <w:r w:rsidR="00B94002">
        <w:rPr>
          <w:sz w:val="28"/>
          <w:szCs w:val="28"/>
          <w:lang w:val="uk-UA"/>
        </w:rPr>
        <w:t xml:space="preserve"> </w:t>
      </w:r>
      <w:r w:rsidRPr="0041664D">
        <w:rPr>
          <w:sz w:val="28"/>
          <w:szCs w:val="28"/>
          <w:lang w:val="uk-UA"/>
        </w:rPr>
        <w:t>базисів</w:t>
      </w:r>
      <w:r w:rsidR="00B94002">
        <w:rPr>
          <w:sz w:val="28"/>
          <w:szCs w:val="28"/>
          <w:lang w:val="uk-UA"/>
        </w:rPr>
        <w:t xml:space="preserve"> </w:t>
      </w:r>
      <w:r w:rsidRPr="0041664D">
        <w:rPr>
          <w:sz w:val="28"/>
          <w:szCs w:val="28"/>
          <w:lang w:val="uk-UA"/>
        </w:rPr>
        <w:t>зубних</w:t>
      </w:r>
      <w:r w:rsidR="00B94002">
        <w:rPr>
          <w:sz w:val="28"/>
          <w:szCs w:val="28"/>
          <w:lang w:val="uk-UA"/>
        </w:rPr>
        <w:t xml:space="preserve"> </w:t>
      </w:r>
      <w:r w:rsidRPr="0041664D">
        <w:rPr>
          <w:sz w:val="28"/>
          <w:szCs w:val="28"/>
          <w:lang w:val="uk-UA"/>
        </w:rPr>
        <w:t>протезів[</w:t>
      </w:r>
      <w:r>
        <w:rPr>
          <w:sz w:val="28"/>
          <w:szCs w:val="28"/>
          <w:lang w:val="uk-UA"/>
        </w:rPr>
        <w:t xml:space="preserve">100, </w:t>
      </w:r>
      <w:r w:rsidRPr="00BE3A9A">
        <w:rPr>
          <w:rStyle w:val="af3"/>
          <w:sz w:val="28"/>
          <w:szCs w:val="28"/>
          <w:vertAlign w:val="baseline"/>
          <w:lang w:val="uk-UA"/>
        </w:rPr>
        <w:endnoteReference w:id="113"/>
      </w:r>
      <w:r w:rsidRPr="0041664D">
        <w:rPr>
          <w:sz w:val="28"/>
          <w:szCs w:val="28"/>
          <w:lang w:val="uk-UA"/>
        </w:rPr>
        <w:t>].</w:t>
      </w:r>
    </w:p>
    <w:p w:rsidR="006B1FE5" w:rsidRDefault="00BA449D" w:rsidP="00BA449D">
      <w:pPr>
        <w:spacing w:line="360" w:lineRule="auto"/>
        <w:ind w:firstLine="709"/>
        <w:jc w:val="both"/>
        <w:rPr>
          <w:sz w:val="28"/>
          <w:szCs w:val="28"/>
          <w:lang w:val="uk-UA"/>
        </w:rPr>
      </w:pPr>
      <w:r w:rsidRPr="00BE3A9A">
        <w:rPr>
          <w:sz w:val="28"/>
          <w:szCs w:val="28"/>
          <w:lang w:val="uk-UA"/>
        </w:rPr>
        <w:t>Пружні м’які підкладки для протезів були розроблені з метою удосконалення поверхні повних знімних протезів і допомогти уникнути травмування тканин [</w:t>
      </w:r>
      <w:r w:rsidRPr="00BE3A9A">
        <w:rPr>
          <w:rStyle w:val="af3"/>
          <w:sz w:val="28"/>
          <w:szCs w:val="28"/>
          <w:vertAlign w:val="baseline"/>
          <w:lang w:val="uk-UA"/>
        </w:rPr>
        <w:endnoteReference w:id="114"/>
      </w:r>
      <w:r w:rsidRPr="00BE3A9A">
        <w:rPr>
          <w:sz w:val="28"/>
          <w:szCs w:val="28"/>
          <w:lang w:val="uk-UA"/>
        </w:rPr>
        <w:t xml:space="preserve">]. Причинами травмування тканин протезного ложа часто бувають: бруксизм, атрофія чи резорбція залишкового гребню, тонка </w:t>
      </w:r>
      <w:r w:rsidR="0084446C">
        <w:rPr>
          <w:sz w:val="28"/>
          <w:szCs w:val="28"/>
          <w:lang w:val="uk-UA"/>
        </w:rPr>
        <w:t>СОПР</w:t>
      </w:r>
      <w:r w:rsidRPr="00BE3A9A">
        <w:rPr>
          <w:sz w:val="28"/>
          <w:szCs w:val="28"/>
          <w:lang w:val="uk-UA"/>
        </w:rPr>
        <w:t>, вроджені дефекти тканин ротової порожнини [</w:t>
      </w:r>
      <w:r w:rsidRPr="00BE3A9A">
        <w:rPr>
          <w:rStyle w:val="af3"/>
          <w:sz w:val="28"/>
          <w:szCs w:val="28"/>
          <w:vertAlign w:val="baseline"/>
          <w:lang w:val="uk-UA"/>
        </w:rPr>
        <w:endnoteReference w:id="115"/>
      </w:r>
      <w:r w:rsidRPr="00BE3A9A">
        <w:rPr>
          <w:sz w:val="28"/>
          <w:szCs w:val="28"/>
          <w:lang w:val="uk-UA"/>
        </w:rPr>
        <w:t xml:space="preserve">, </w:t>
      </w:r>
      <w:r w:rsidRPr="00BE3A9A">
        <w:rPr>
          <w:rStyle w:val="af3"/>
          <w:sz w:val="28"/>
          <w:szCs w:val="28"/>
          <w:vertAlign w:val="baseline"/>
          <w:lang w:val="uk-UA"/>
        </w:rPr>
        <w:endnoteReference w:id="116"/>
      </w:r>
      <w:r w:rsidRPr="00BE3A9A">
        <w:rPr>
          <w:sz w:val="28"/>
          <w:szCs w:val="28"/>
          <w:lang w:val="uk-UA"/>
        </w:rPr>
        <w:t xml:space="preserve">]. </w:t>
      </w:r>
    </w:p>
    <w:p w:rsidR="00BA449D" w:rsidRDefault="006B1FE5" w:rsidP="00BA449D">
      <w:pPr>
        <w:spacing w:line="360" w:lineRule="auto"/>
        <w:ind w:firstLine="709"/>
        <w:jc w:val="both"/>
        <w:rPr>
          <w:sz w:val="28"/>
          <w:szCs w:val="28"/>
          <w:lang w:val="uk-UA"/>
        </w:rPr>
      </w:pPr>
      <w:r w:rsidRPr="006B1FE5">
        <w:rPr>
          <w:sz w:val="28"/>
          <w:szCs w:val="28"/>
          <w:lang w:val="uk-UA"/>
        </w:rPr>
        <w:t xml:space="preserve">У разі наявності ретенційних ділянок у межах протезного ложа при часткових </w:t>
      </w:r>
      <w:r w:rsidR="0084446C">
        <w:rPr>
          <w:sz w:val="28"/>
          <w:szCs w:val="28"/>
          <w:lang w:val="uk-UA"/>
        </w:rPr>
        <w:t xml:space="preserve">ДЗР </w:t>
      </w:r>
      <w:r>
        <w:rPr>
          <w:sz w:val="28"/>
          <w:szCs w:val="28"/>
          <w:lang w:val="uk-UA"/>
        </w:rPr>
        <w:t xml:space="preserve">еластичний матеріал </w:t>
      </w:r>
      <w:r w:rsidRPr="006B1FE5">
        <w:rPr>
          <w:sz w:val="28"/>
          <w:szCs w:val="28"/>
          <w:lang w:val="uk-UA"/>
        </w:rPr>
        <w:t>дозволяють краям протеза</w:t>
      </w:r>
      <w:r w:rsidR="00822981">
        <w:rPr>
          <w:sz w:val="28"/>
          <w:szCs w:val="28"/>
          <w:lang w:val="uk-UA"/>
        </w:rPr>
        <w:t xml:space="preserve"> пройти </w:t>
      </w:r>
      <w:r w:rsidRPr="006B1FE5">
        <w:rPr>
          <w:sz w:val="28"/>
          <w:szCs w:val="28"/>
          <w:lang w:val="uk-UA"/>
        </w:rPr>
        <w:t>через зони ретенційних ділянок і потім, прийня</w:t>
      </w:r>
      <w:r w:rsidR="00822981">
        <w:rPr>
          <w:sz w:val="28"/>
          <w:szCs w:val="28"/>
          <w:lang w:val="uk-UA"/>
        </w:rPr>
        <w:t>ти</w:t>
      </w:r>
      <w:r w:rsidRPr="006B1FE5">
        <w:rPr>
          <w:sz w:val="28"/>
          <w:szCs w:val="28"/>
          <w:lang w:val="uk-UA"/>
        </w:rPr>
        <w:t xml:space="preserve"> попередню форму</w:t>
      </w:r>
      <w:r w:rsidR="00822981">
        <w:rPr>
          <w:sz w:val="28"/>
          <w:szCs w:val="28"/>
          <w:lang w:val="uk-UA"/>
        </w:rPr>
        <w:t>.</w:t>
      </w:r>
      <w:r w:rsidR="00191564">
        <w:rPr>
          <w:sz w:val="28"/>
          <w:szCs w:val="28"/>
          <w:lang w:val="uk-UA"/>
        </w:rPr>
        <w:t xml:space="preserve"> </w:t>
      </w:r>
      <w:r w:rsidR="00BA449D" w:rsidRPr="00BE3A9A">
        <w:rPr>
          <w:sz w:val="28"/>
          <w:szCs w:val="28"/>
          <w:lang w:val="uk-UA"/>
        </w:rPr>
        <w:t xml:space="preserve">М’які підкладки можуть допомогти рівномірно розподілити різкі навантаження, які переносяться на м'які тканини під час жування і позбавити слизову оболонку </w:t>
      </w:r>
      <w:r w:rsidR="00BA449D" w:rsidRPr="00BE3A9A">
        <w:rPr>
          <w:sz w:val="28"/>
          <w:szCs w:val="28"/>
          <w:lang w:val="uk-UA"/>
        </w:rPr>
        <w:lastRenderedPageBreak/>
        <w:t>від високого механічного навантаження. В останній час м’які підкладки використовують при тимчасових протезах після імплантації [</w:t>
      </w:r>
      <w:r w:rsidR="00822981">
        <w:rPr>
          <w:sz w:val="28"/>
          <w:szCs w:val="28"/>
          <w:lang w:val="uk-UA"/>
        </w:rPr>
        <w:t xml:space="preserve">100, </w:t>
      </w:r>
      <w:r w:rsidR="00BA449D" w:rsidRPr="00BE3A9A">
        <w:rPr>
          <w:rStyle w:val="af3"/>
          <w:sz w:val="28"/>
          <w:szCs w:val="28"/>
          <w:vertAlign w:val="baseline"/>
          <w:lang w:val="uk-UA"/>
        </w:rPr>
        <w:endnoteReference w:id="117"/>
      </w:r>
      <w:r w:rsidR="00BA449D" w:rsidRPr="00BE3A9A">
        <w:rPr>
          <w:sz w:val="28"/>
          <w:szCs w:val="28"/>
          <w:lang w:val="uk-UA"/>
        </w:rPr>
        <w:t>]. Існують два типи силіконових м’яких підкладок: пластифіковані поліакрилатні та силіконові</w:t>
      </w:r>
      <w:r w:rsidR="00822981">
        <w:rPr>
          <w:sz w:val="28"/>
          <w:szCs w:val="28"/>
          <w:lang w:val="uk-UA"/>
        </w:rPr>
        <w:t xml:space="preserve">, останні </w:t>
      </w:r>
      <w:r w:rsidR="00822981" w:rsidRPr="00822981">
        <w:rPr>
          <w:sz w:val="28"/>
          <w:szCs w:val="28"/>
          <w:lang w:val="uk-UA"/>
        </w:rPr>
        <w:t>вважаються біологічно інертними, нетоксичними і не змінюють своїх властивостей в порожнині рота</w:t>
      </w:r>
      <w:r w:rsidR="00BA449D" w:rsidRPr="00BE3A9A">
        <w:rPr>
          <w:sz w:val="28"/>
          <w:szCs w:val="28"/>
          <w:lang w:val="uk-UA"/>
        </w:rPr>
        <w:t xml:space="preserve"> [</w:t>
      </w:r>
      <w:r w:rsidR="00BA449D" w:rsidRPr="00BE3A9A">
        <w:rPr>
          <w:rStyle w:val="af3"/>
          <w:sz w:val="28"/>
          <w:szCs w:val="28"/>
          <w:vertAlign w:val="baseline"/>
          <w:lang w:val="uk-UA"/>
        </w:rPr>
        <w:endnoteReference w:id="118"/>
      </w:r>
      <w:r w:rsidR="00BA449D" w:rsidRPr="00BE3A9A">
        <w:rPr>
          <w:sz w:val="28"/>
          <w:szCs w:val="28"/>
          <w:lang w:val="uk-UA"/>
        </w:rPr>
        <w:t xml:space="preserve">]. </w:t>
      </w:r>
      <w:r w:rsidR="00BA449D" w:rsidRPr="00BE3A9A">
        <w:rPr>
          <w:rStyle w:val="hps"/>
          <w:sz w:val="28"/>
          <w:szCs w:val="28"/>
          <w:lang w:val="uk-UA"/>
        </w:rPr>
        <w:t xml:space="preserve">Cиліконові м’які підкладки, як правило, мають скомпрометовану міцність зчеплення з </w:t>
      </w:r>
      <w:r w:rsidR="0084446C">
        <w:rPr>
          <w:rStyle w:val="hps"/>
          <w:sz w:val="28"/>
          <w:szCs w:val="28"/>
          <w:lang w:val="uk-UA"/>
        </w:rPr>
        <w:t xml:space="preserve">БА </w:t>
      </w:r>
      <w:r w:rsidR="00BA449D" w:rsidRPr="00BE3A9A">
        <w:rPr>
          <w:rStyle w:val="hps"/>
          <w:sz w:val="28"/>
          <w:szCs w:val="28"/>
          <w:lang w:val="uk-UA"/>
        </w:rPr>
        <w:t xml:space="preserve">протеза до і під час функції. За своїм складом вони схожі на відбиткові матеріали </w:t>
      </w:r>
      <w:r w:rsidR="00BA449D" w:rsidRPr="00BE3A9A">
        <w:rPr>
          <w:sz w:val="28"/>
          <w:szCs w:val="28"/>
          <w:lang w:val="uk-UA"/>
        </w:rPr>
        <w:t>[</w:t>
      </w:r>
      <w:r w:rsidR="00BA449D" w:rsidRPr="00BE3A9A">
        <w:rPr>
          <w:rStyle w:val="af3"/>
          <w:sz w:val="28"/>
          <w:szCs w:val="28"/>
          <w:vertAlign w:val="baseline"/>
          <w:lang w:val="uk-UA"/>
        </w:rPr>
        <w:endnoteReference w:id="119"/>
      </w:r>
      <w:r w:rsidR="00822981">
        <w:rPr>
          <w:sz w:val="28"/>
          <w:szCs w:val="28"/>
          <w:lang w:val="uk-UA"/>
        </w:rPr>
        <w:t>].</w:t>
      </w:r>
    </w:p>
    <w:p w:rsidR="00822981" w:rsidRPr="00DA1BED" w:rsidRDefault="00822981" w:rsidP="00822981">
      <w:pPr>
        <w:pStyle w:val="bb"/>
        <w:ind w:firstLine="709"/>
        <w:rPr>
          <w:color w:val="auto"/>
          <w:lang w:val="uk-UA"/>
        </w:rPr>
      </w:pPr>
      <w:r w:rsidRPr="00DA1BED">
        <w:rPr>
          <w:color w:val="auto"/>
          <w:lang w:val="uk-UA"/>
        </w:rPr>
        <w:t>Завдяки своїм еластичним властивостям м’які пластмаси знайшли застосування і в ортодонтії. Вони використовуються для виготовлення позиціонерів і капових ретейнерів [</w:t>
      </w:r>
      <w:r w:rsidR="00DA1BED" w:rsidRPr="00DA1BED">
        <w:rPr>
          <w:color w:val="auto"/>
          <w:lang w:val="uk-UA"/>
        </w:rPr>
        <w:t>17</w:t>
      </w:r>
      <w:r w:rsidRPr="00DA1BED">
        <w:rPr>
          <w:color w:val="auto"/>
          <w:lang w:val="uk-UA"/>
        </w:rPr>
        <w:t xml:space="preserve">, </w:t>
      </w:r>
      <w:r w:rsidR="00DA1BED" w:rsidRPr="00DA1BED">
        <w:rPr>
          <w:color w:val="auto"/>
          <w:lang w:val="uk-UA"/>
        </w:rPr>
        <w:t>4</w:t>
      </w:r>
      <w:r w:rsidRPr="00DA1BED">
        <w:rPr>
          <w:color w:val="auto"/>
          <w:lang w:val="uk-UA"/>
        </w:rPr>
        <w:t>6].</w:t>
      </w:r>
    </w:p>
    <w:p w:rsidR="00BA449D" w:rsidRPr="00BE3A9A" w:rsidRDefault="00BA449D" w:rsidP="00BA449D">
      <w:pPr>
        <w:spacing w:line="360" w:lineRule="auto"/>
        <w:ind w:firstLine="709"/>
        <w:jc w:val="both"/>
        <w:rPr>
          <w:sz w:val="28"/>
          <w:szCs w:val="28"/>
          <w:lang w:val="uk-UA"/>
        </w:rPr>
      </w:pPr>
      <w:r w:rsidRPr="00BE3A9A">
        <w:rPr>
          <w:sz w:val="28"/>
          <w:szCs w:val="28"/>
          <w:lang w:val="uk-UA"/>
        </w:rPr>
        <w:t xml:space="preserve">Мікротріщіни між </w:t>
      </w:r>
      <w:r w:rsidR="0084446C">
        <w:rPr>
          <w:sz w:val="28"/>
          <w:szCs w:val="28"/>
          <w:lang w:val="uk-UA"/>
        </w:rPr>
        <w:t>БА</w:t>
      </w:r>
      <w:r w:rsidRPr="00BE3A9A">
        <w:rPr>
          <w:sz w:val="28"/>
          <w:szCs w:val="28"/>
          <w:lang w:val="uk-UA"/>
        </w:rPr>
        <w:t xml:space="preserve"> протеза та м’якою підкладкою можуть створювати нерівності, шорсткості, які діють як скриті місця, де накопичуються мікроорганізми, в основному C. Albicans. Ця бактерія може спричинити стоматит та прискорити знос і старіння протезу [</w:t>
      </w:r>
      <w:r w:rsidRPr="00BE3A9A">
        <w:rPr>
          <w:rStyle w:val="af3"/>
          <w:sz w:val="28"/>
          <w:szCs w:val="28"/>
          <w:vertAlign w:val="baseline"/>
          <w:lang w:val="uk-UA"/>
        </w:rPr>
        <w:endnoteReference w:id="120"/>
      </w:r>
      <w:r w:rsidRPr="00BE3A9A">
        <w:rPr>
          <w:sz w:val="28"/>
          <w:szCs w:val="28"/>
          <w:lang w:val="uk-UA"/>
        </w:rPr>
        <w:t xml:space="preserve">]. Обробка поверхні базису протеза органічними розчинниками суттєво збільшує міцність на розрив між </w:t>
      </w:r>
      <w:r w:rsidR="0084446C">
        <w:rPr>
          <w:sz w:val="28"/>
          <w:szCs w:val="28"/>
          <w:lang w:val="uk-UA"/>
        </w:rPr>
        <w:t>БА</w:t>
      </w:r>
      <w:r w:rsidRPr="00BE3A9A">
        <w:rPr>
          <w:sz w:val="28"/>
          <w:szCs w:val="28"/>
          <w:lang w:val="uk-UA"/>
        </w:rPr>
        <w:t xml:space="preserve"> та підкладкою [</w:t>
      </w:r>
      <w:r w:rsidRPr="00BE3A9A">
        <w:rPr>
          <w:rStyle w:val="af3"/>
          <w:sz w:val="28"/>
          <w:szCs w:val="28"/>
          <w:vertAlign w:val="baseline"/>
          <w:lang w:val="uk-UA"/>
        </w:rPr>
        <w:endnoteReference w:id="121"/>
      </w:r>
      <w:r w:rsidRPr="00BE3A9A">
        <w:rPr>
          <w:sz w:val="28"/>
          <w:szCs w:val="28"/>
          <w:lang w:val="uk-UA"/>
        </w:rPr>
        <w:t>]. Найвищі показники міцності на розрив серед м’яких підкладок, та найменші показники бактеріальної забрудненості були зафіксовані в группі А-силіконових матеріалів [</w:t>
      </w:r>
      <w:r w:rsidRPr="00BE3A9A">
        <w:rPr>
          <w:rStyle w:val="af3"/>
          <w:sz w:val="28"/>
          <w:szCs w:val="28"/>
          <w:vertAlign w:val="baseline"/>
          <w:lang w:val="uk-UA"/>
        </w:rPr>
        <w:endnoteReference w:id="122"/>
      </w:r>
      <w:r w:rsidRPr="00BE3A9A">
        <w:rPr>
          <w:sz w:val="28"/>
          <w:szCs w:val="28"/>
          <w:lang w:val="uk-UA"/>
        </w:rPr>
        <w:t xml:space="preserve">]. </w:t>
      </w:r>
      <w:r w:rsidRPr="00BE3A9A">
        <w:rPr>
          <w:spacing w:val="-4"/>
          <w:sz w:val="28"/>
          <w:szCs w:val="28"/>
          <w:lang w:val="uk-UA"/>
        </w:rPr>
        <w:t>Незважаючи на встановлену клінічну ефективність м’яких підкладок, їх використання було обмежено через несприятливі ефекти в ротовій порожнині, а саме механічні та експлуатаційні характеристики. Також, до кінця не вирішено питання про колонізацію C. Albicans [</w:t>
      </w:r>
      <w:r w:rsidRPr="00BE3A9A">
        <w:rPr>
          <w:rStyle w:val="af3"/>
          <w:spacing w:val="-4"/>
          <w:sz w:val="28"/>
          <w:szCs w:val="28"/>
          <w:vertAlign w:val="baseline"/>
          <w:lang w:val="uk-UA"/>
        </w:rPr>
        <w:endnoteReference w:id="123"/>
      </w:r>
      <w:r w:rsidRPr="00BE3A9A">
        <w:rPr>
          <w:spacing w:val="-4"/>
          <w:sz w:val="28"/>
          <w:szCs w:val="28"/>
          <w:lang w:val="uk-UA"/>
        </w:rPr>
        <w:t>]. Хоча довговічність підкладок було підтверджено в клінічних умовах, з часом м’які підкладки мають тенденцію до знебарвлення, зміни кольору, а також наявності запаху, особливо серед курців [</w:t>
      </w:r>
      <w:r w:rsidRPr="00BE3A9A">
        <w:rPr>
          <w:rStyle w:val="af3"/>
          <w:spacing w:val="-4"/>
          <w:sz w:val="28"/>
          <w:szCs w:val="28"/>
          <w:vertAlign w:val="baseline"/>
          <w:lang w:val="uk-UA"/>
        </w:rPr>
        <w:endnoteReference w:id="124"/>
      </w:r>
      <w:r w:rsidRPr="00BE3A9A">
        <w:rPr>
          <w:spacing w:val="-4"/>
          <w:sz w:val="28"/>
          <w:szCs w:val="28"/>
          <w:lang w:val="uk-UA"/>
        </w:rPr>
        <w:t>,</w:t>
      </w:r>
      <w:r w:rsidR="00C8676F" w:rsidRPr="00C8676F">
        <w:rPr>
          <w:spacing w:val="-4"/>
          <w:sz w:val="28"/>
          <w:szCs w:val="28"/>
          <w:lang w:val="uk-UA"/>
        </w:rPr>
        <w:t xml:space="preserve"> </w:t>
      </w:r>
      <w:r w:rsidRPr="00BE3A9A">
        <w:rPr>
          <w:spacing w:val="-4"/>
          <w:sz w:val="28"/>
          <w:szCs w:val="28"/>
          <w:lang w:val="uk-UA"/>
        </w:rPr>
        <w:t>43]. Наявні чистячі засоби не вирішують цих проблем в повній мірі і можуть змінити механічні властивості [</w:t>
      </w:r>
      <w:r w:rsidRPr="00BE3A9A">
        <w:rPr>
          <w:rStyle w:val="af3"/>
          <w:spacing w:val="-4"/>
          <w:sz w:val="28"/>
          <w:szCs w:val="28"/>
          <w:vertAlign w:val="baseline"/>
          <w:lang w:val="uk-UA"/>
        </w:rPr>
        <w:endnoteReference w:id="125"/>
      </w:r>
      <w:r w:rsidRPr="00BE3A9A">
        <w:rPr>
          <w:spacing w:val="-4"/>
          <w:sz w:val="28"/>
          <w:szCs w:val="28"/>
          <w:lang w:val="uk-UA"/>
        </w:rPr>
        <w:t>].</w:t>
      </w:r>
    </w:p>
    <w:p w:rsidR="00BA449D" w:rsidRPr="00BE3A9A" w:rsidRDefault="00BA449D" w:rsidP="00BA449D">
      <w:pPr>
        <w:spacing w:line="360" w:lineRule="auto"/>
        <w:ind w:firstLine="709"/>
        <w:jc w:val="both"/>
        <w:rPr>
          <w:sz w:val="28"/>
          <w:szCs w:val="28"/>
          <w:lang w:val="uk-UA"/>
        </w:rPr>
      </w:pPr>
      <w:r w:rsidRPr="00BE3A9A">
        <w:rPr>
          <w:sz w:val="28"/>
          <w:szCs w:val="28"/>
          <w:lang w:val="uk-UA"/>
        </w:rPr>
        <w:t>Було проведено декілька досліджень щодо використання м’яких силіконових підкладок. Цілих 93% пацієнтів, що беруть участь у клінічному дослідженні, проведеному Шмідтом та ін. за шість років [</w:t>
      </w:r>
      <w:r w:rsidRPr="00BE3A9A">
        <w:rPr>
          <w:rStyle w:val="af3"/>
          <w:sz w:val="28"/>
          <w:szCs w:val="28"/>
          <w:vertAlign w:val="baseline"/>
          <w:lang w:val="uk-UA"/>
        </w:rPr>
        <w:endnoteReference w:id="126"/>
      </w:r>
      <w:r w:rsidRPr="00BE3A9A">
        <w:rPr>
          <w:sz w:val="28"/>
          <w:szCs w:val="28"/>
          <w:lang w:val="uk-UA"/>
        </w:rPr>
        <w:t xml:space="preserve">] повідомили, </w:t>
      </w:r>
      <w:r w:rsidRPr="00BE3A9A">
        <w:rPr>
          <w:sz w:val="28"/>
          <w:szCs w:val="28"/>
          <w:lang w:val="uk-UA"/>
        </w:rPr>
        <w:lastRenderedPageBreak/>
        <w:t>що протези з м'якими накладками були більш зручними, ніж жорсткі акрилові протези. Використання м’яких підкладок характеризується значно кращими показниками відновлення мови і здатності жувати, значно зменшуються почуття болю і болючості при носінні протезів. Протез краще утримується і стабілізується, збільшується психологічний комфорт і кількість разів одягання зубних протезів, значно збільшується максимальна оклюзійна сила [</w:t>
      </w:r>
      <w:r w:rsidRPr="00BE3A9A">
        <w:rPr>
          <w:rStyle w:val="af3"/>
          <w:sz w:val="28"/>
          <w:szCs w:val="28"/>
          <w:vertAlign w:val="baseline"/>
          <w:lang w:val="uk-UA"/>
        </w:rPr>
        <w:endnoteReference w:id="127"/>
      </w:r>
      <w:r w:rsidRPr="00BE3A9A">
        <w:rPr>
          <w:sz w:val="28"/>
          <w:szCs w:val="28"/>
          <w:lang w:val="uk-UA"/>
        </w:rPr>
        <w:t xml:space="preserve">, </w:t>
      </w:r>
      <w:r w:rsidRPr="00BE3A9A">
        <w:rPr>
          <w:rStyle w:val="af3"/>
          <w:sz w:val="28"/>
          <w:szCs w:val="28"/>
          <w:vertAlign w:val="baseline"/>
          <w:lang w:val="uk-UA"/>
        </w:rPr>
        <w:endnoteReference w:id="128"/>
      </w:r>
      <w:r w:rsidRPr="00BE3A9A">
        <w:rPr>
          <w:sz w:val="28"/>
          <w:szCs w:val="28"/>
          <w:lang w:val="uk-UA"/>
        </w:rPr>
        <w:t>]; Однак, інші дослідження не підтвердили цей висновок [</w:t>
      </w:r>
      <w:r w:rsidRPr="00BE3A9A">
        <w:rPr>
          <w:rStyle w:val="af3"/>
          <w:sz w:val="28"/>
          <w:szCs w:val="28"/>
          <w:vertAlign w:val="baseline"/>
          <w:lang w:val="uk-UA"/>
        </w:rPr>
        <w:endnoteReference w:id="129"/>
      </w:r>
      <w:r w:rsidRPr="00BE3A9A">
        <w:rPr>
          <w:sz w:val="28"/>
          <w:szCs w:val="28"/>
          <w:lang w:val="uk-UA"/>
        </w:rPr>
        <w:t xml:space="preserve">]. </w:t>
      </w:r>
    </w:p>
    <w:p w:rsidR="00BA449D" w:rsidRPr="00BE3A9A" w:rsidRDefault="00BA449D" w:rsidP="00BA449D">
      <w:pPr>
        <w:spacing w:line="360" w:lineRule="auto"/>
        <w:ind w:firstLine="709"/>
        <w:jc w:val="both"/>
        <w:rPr>
          <w:sz w:val="28"/>
          <w:szCs w:val="28"/>
          <w:lang w:val="uk-UA"/>
        </w:rPr>
      </w:pPr>
      <w:r w:rsidRPr="00BE3A9A">
        <w:rPr>
          <w:sz w:val="28"/>
          <w:szCs w:val="28"/>
          <w:lang w:val="uk-UA"/>
        </w:rPr>
        <w:t>Чималу роль у здійсненні раціонального протезування відіграють знання технології виготовлення протезів і володіння практичними навичками проведення клінічних маніпуляцій [</w:t>
      </w:r>
      <w:r w:rsidRPr="00BE3A9A">
        <w:rPr>
          <w:rStyle w:val="af3"/>
          <w:sz w:val="28"/>
          <w:szCs w:val="28"/>
          <w:vertAlign w:val="baseline"/>
          <w:lang w:val="uk-UA"/>
        </w:rPr>
        <w:endnoteReference w:id="130"/>
      </w:r>
      <w:r w:rsidRPr="00BE3A9A">
        <w:rPr>
          <w:sz w:val="28"/>
          <w:szCs w:val="28"/>
          <w:lang w:val="uk-UA"/>
        </w:rPr>
        <w:t>].</w:t>
      </w:r>
    </w:p>
    <w:p w:rsidR="00BA449D" w:rsidRPr="00BE3A9A" w:rsidRDefault="00BA449D" w:rsidP="00BA449D">
      <w:pPr>
        <w:spacing w:line="360" w:lineRule="auto"/>
        <w:ind w:firstLine="709"/>
        <w:jc w:val="both"/>
        <w:rPr>
          <w:sz w:val="28"/>
          <w:szCs w:val="28"/>
          <w:lang w:val="uk-UA"/>
        </w:rPr>
      </w:pPr>
      <w:r w:rsidRPr="00BE3A9A">
        <w:rPr>
          <w:sz w:val="28"/>
          <w:szCs w:val="28"/>
          <w:lang w:val="uk-UA"/>
        </w:rPr>
        <w:t>Нові перспективи відкривають 3D технології виготовлення часткових знімних протезів за допомогою моделювання та 3D друку прототипу протеза. Відбиток сканується за допомогою сканера та імпортується в цифровий формат. За допомогою програмного забезпечення обробляються дані та видаляються небажані піднутрення. В результаті шар за шаром виходить досить чітка конструкція протеза. Слід зазначити, що вартість часткового знімного протеза отриманого способом 3D приблизно однакова з вартістю протеза, отриманого звичайним способом [</w:t>
      </w:r>
      <w:r w:rsidRPr="00BE3A9A">
        <w:rPr>
          <w:rStyle w:val="af3"/>
          <w:sz w:val="28"/>
          <w:szCs w:val="28"/>
          <w:vertAlign w:val="baseline"/>
          <w:lang w:val="uk-UA"/>
        </w:rPr>
        <w:endnoteReference w:id="131"/>
      </w:r>
      <w:r w:rsidRPr="00BE3A9A">
        <w:rPr>
          <w:sz w:val="28"/>
          <w:szCs w:val="28"/>
          <w:lang w:val="uk-UA"/>
        </w:rPr>
        <w:t xml:space="preserve">]. </w:t>
      </w:r>
    </w:p>
    <w:p w:rsidR="00BA449D" w:rsidRPr="00BE3A9A" w:rsidRDefault="00BA449D" w:rsidP="00BA449D">
      <w:pPr>
        <w:spacing w:line="360" w:lineRule="auto"/>
        <w:ind w:firstLine="709"/>
        <w:jc w:val="both"/>
        <w:rPr>
          <w:sz w:val="28"/>
          <w:szCs w:val="28"/>
          <w:lang w:val="uk-UA"/>
        </w:rPr>
      </w:pPr>
      <w:r w:rsidRPr="00BE3A9A">
        <w:rPr>
          <w:sz w:val="28"/>
          <w:szCs w:val="28"/>
          <w:lang w:val="uk-UA"/>
        </w:rPr>
        <w:t>В літературі зустрічається техніка виготовлення безкламерних знімних протезів, фіксація яких відбувається за допомогою магнітів з самарію-кобальту, які вбудовані в абатменти протеза з однієї сторони, та в зуби, що залишились - з іншої. Дослідження показали, що багато клітин та тканин організмів є чутливими до магнітного поля в залежності від характеру, тривалості експозиції та інтенсивності [</w:t>
      </w:r>
      <w:r w:rsidRPr="00BE3A9A">
        <w:rPr>
          <w:rStyle w:val="af3"/>
          <w:sz w:val="28"/>
          <w:szCs w:val="28"/>
          <w:vertAlign w:val="baseline"/>
          <w:lang w:val="uk-UA"/>
        </w:rPr>
        <w:endnoteReference w:id="132"/>
      </w:r>
      <w:r w:rsidRPr="00BE3A9A">
        <w:rPr>
          <w:sz w:val="28"/>
          <w:szCs w:val="28"/>
          <w:lang w:val="uk-UA"/>
        </w:rPr>
        <w:t xml:space="preserve">]. </w:t>
      </w:r>
    </w:p>
    <w:p w:rsidR="001C4655" w:rsidRDefault="00BA449D" w:rsidP="00822981">
      <w:pPr>
        <w:spacing w:line="360" w:lineRule="auto"/>
        <w:ind w:firstLine="709"/>
        <w:jc w:val="both"/>
        <w:rPr>
          <w:sz w:val="28"/>
          <w:szCs w:val="28"/>
          <w:lang w:val="uk-UA"/>
        </w:rPr>
      </w:pPr>
      <w:r w:rsidRPr="00BE3A9A">
        <w:rPr>
          <w:sz w:val="28"/>
          <w:szCs w:val="28"/>
          <w:lang w:val="uk-UA"/>
        </w:rPr>
        <w:t>Король М.Д. і співавтори висловлюють думку, що необхідне проведення наукових розробок із застосуванням самарій-кобальтових магнітів для фіксації знімних і незнімни</w:t>
      </w:r>
      <w:r w:rsidR="00471C06" w:rsidRPr="00BE3A9A">
        <w:rPr>
          <w:sz w:val="28"/>
          <w:szCs w:val="28"/>
          <w:lang w:val="uk-UA"/>
        </w:rPr>
        <w:t xml:space="preserve">х конструкцій зубних протезів. </w:t>
      </w:r>
      <w:r w:rsidRPr="00BE3A9A">
        <w:rPr>
          <w:sz w:val="28"/>
          <w:szCs w:val="28"/>
          <w:lang w:val="uk-UA"/>
        </w:rPr>
        <w:t xml:space="preserve">Новітні технології розкриті досить поверхнево і викликають низку запитань щодо показань і протипоказань до застосування магнітів, послідовності </w:t>
      </w:r>
      <w:r w:rsidRPr="00BE3A9A">
        <w:rPr>
          <w:sz w:val="28"/>
          <w:szCs w:val="28"/>
          <w:lang w:val="uk-UA"/>
        </w:rPr>
        <w:lastRenderedPageBreak/>
        <w:t>клініко-лабораторних етапів виготовлення, наближених і віддалених результатів протезування [</w:t>
      </w:r>
      <w:r w:rsidRPr="00BE3A9A">
        <w:rPr>
          <w:rStyle w:val="af3"/>
          <w:sz w:val="28"/>
          <w:szCs w:val="28"/>
          <w:vertAlign w:val="baseline"/>
          <w:lang w:val="uk-UA"/>
        </w:rPr>
        <w:endnoteReference w:id="133"/>
      </w:r>
      <w:r w:rsidRPr="00BE3A9A">
        <w:rPr>
          <w:sz w:val="28"/>
          <w:szCs w:val="28"/>
          <w:lang w:val="uk-UA"/>
        </w:rPr>
        <w:t>].</w:t>
      </w:r>
    </w:p>
    <w:p w:rsidR="00822981" w:rsidRPr="00822981" w:rsidRDefault="00822981" w:rsidP="00822981">
      <w:pPr>
        <w:pStyle w:val="bb"/>
        <w:ind w:firstLine="708"/>
        <w:rPr>
          <w:color w:val="auto"/>
          <w:spacing w:val="-1"/>
          <w:szCs w:val="28"/>
          <w:lang w:val="uk-UA"/>
        </w:rPr>
      </w:pPr>
      <w:r w:rsidRPr="00822981">
        <w:rPr>
          <w:color w:val="auto"/>
          <w:spacing w:val="-1"/>
          <w:szCs w:val="28"/>
          <w:lang w:val="uk-UA"/>
        </w:rPr>
        <w:t>Отже, враховуючи різноманіття конструкційних матеріалів, що належать до різних класів, та доволі широкий спектр показань до їх застосування, вивчення властивостей окремих еластичних матеріалів</w:t>
      </w:r>
      <w:r w:rsidR="00B94002">
        <w:rPr>
          <w:color w:val="auto"/>
          <w:spacing w:val="-1"/>
          <w:szCs w:val="28"/>
          <w:lang w:val="uk-UA"/>
        </w:rPr>
        <w:t xml:space="preserve"> </w:t>
      </w:r>
      <w:r w:rsidRPr="00822981">
        <w:rPr>
          <w:color w:val="auto"/>
          <w:spacing w:val="-1"/>
          <w:szCs w:val="28"/>
          <w:lang w:val="uk-UA"/>
        </w:rPr>
        <w:t>з метою вибору оптимального варіанту фіксації часткового знімного пластинкового протезу є актуальним завданням сучасної ортопедичної стоматології.</w:t>
      </w:r>
    </w:p>
    <w:p w:rsidR="003B42B5" w:rsidRPr="006A26AD" w:rsidRDefault="00BA449D" w:rsidP="006A26AD">
      <w:pPr>
        <w:spacing w:line="360" w:lineRule="auto"/>
        <w:ind w:firstLine="709"/>
        <w:jc w:val="both"/>
        <w:rPr>
          <w:spacing w:val="4"/>
          <w:sz w:val="28"/>
          <w:szCs w:val="28"/>
          <w:lang w:val="uk-UA"/>
        </w:rPr>
      </w:pPr>
      <w:r w:rsidRPr="006A26AD">
        <w:rPr>
          <w:spacing w:val="4"/>
          <w:sz w:val="28"/>
          <w:szCs w:val="28"/>
          <w:lang w:val="uk-UA"/>
        </w:rPr>
        <w:t xml:space="preserve">Провівши огляд літератури, можна зробити висновок, що опрацьовані літературні джерела підкреслюють актуальність застосування А-силіконового матеріалу для безкламерної фіксації знімних протезів при мезіо-дистальному нахилі зубів, що потребує клініко-лабораторного </w:t>
      </w:r>
      <w:r w:rsidR="0041679E" w:rsidRPr="006A26AD">
        <w:rPr>
          <w:spacing w:val="4"/>
          <w:sz w:val="28"/>
          <w:szCs w:val="28"/>
          <w:lang w:val="uk-UA"/>
        </w:rPr>
        <w:t>обґрунтування</w:t>
      </w:r>
      <w:r w:rsidRPr="006A26AD">
        <w:rPr>
          <w:spacing w:val="4"/>
          <w:sz w:val="28"/>
          <w:szCs w:val="28"/>
          <w:lang w:val="uk-UA"/>
        </w:rPr>
        <w:t xml:space="preserve"> щодо розробки та впровадження методики безкламерної фіксації знімних протезів з використанням А-силіконового матеріалу, а також визначення клініко-економічної ефективності.</w:t>
      </w:r>
    </w:p>
    <w:p w:rsidR="000163FF" w:rsidRDefault="000163FF" w:rsidP="000163FF">
      <w:pPr>
        <w:spacing w:line="360" w:lineRule="auto"/>
        <w:ind w:firstLine="720"/>
        <w:jc w:val="both"/>
        <w:rPr>
          <w:color w:val="000000"/>
          <w:sz w:val="28"/>
          <w:szCs w:val="28"/>
          <w:lang w:val="uk-UA"/>
        </w:rPr>
      </w:pPr>
      <w:r w:rsidRPr="00F35BD4">
        <w:rPr>
          <w:color w:val="000000"/>
          <w:sz w:val="28"/>
          <w:szCs w:val="28"/>
          <w:lang w:val="uk-UA"/>
        </w:rPr>
        <w:t>Результати аналізу літератури, що представленні у поточному розділі опубліковані у науковому фаховому виданні:</w:t>
      </w:r>
    </w:p>
    <w:p w:rsidR="000163FF" w:rsidRPr="00F35BD4" w:rsidRDefault="000163FF" w:rsidP="000163FF">
      <w:pPr>
        <w:spacing w:line="360" w:lineRule="auto"/>
        <w:ind w:firstLine="720"/>
        <w:jc w:val="both"/>
        <w:rPr>
          <w:color w:val="000000"/>
          <w:sz w:val="28"/>
          <w:szCs w:val="28"/>
          <w:lang w:val="uk-UA"/>
        </w:rPr>
      </w:pPr>
      <w:r>
        <w:rPr>
          <w:sz w:val="28"/>
          <w:szCs w:val="28"/>
          <w:lang w:val="uk-UA"/>
        </w:rPr>
        <w:t xml:space="preserve">1. </w:t>
      </w:r>
      <w:r w:rsidRPr="00482DCF">
        <w:rPr>
          <w:sz w:val="28"/>
          <w:szCs w:val="28"/>
          <w:lang w:val="uk-UA"/>
        </w:rPr>
        <w:t>Герман С.А. Клініко-лабораторне обґрунтування застосування А-силіконового матеріалу для безкламерної фіксації знімних протезів при мезіо-дистальному нахилі зубів / С.А. Герман, І.В. Янішен // Актуальні проблеми сучасної медицини. — 2016. —</w:t>
      </w:r>
      <w:r>
        <w:rPr>
          <w:sz w:val="28"/>
          <w:szCs w:val="28"/>
          <w:lang w:val="uk-UA"/>
        </w:rPr>
        <w:t xml:space="preserve"> </w:t>
      </w:r>
      <w:r w:rsidRPr="00482DCF">
        <w:rPr>
          <w:sz w:val="28"/>
          <w:szCs w:val="28"/>
          <w:lang w:val="uk-UA"/>
        </w:rPr>
        <w:t>В</w:t>
      </w:r>
      <w:r>
        <w:rPr>
          <w:sz w:val="28"/>
          <w:szCs w:val="28"/>
          <w:lang w:val="uk-UA"/>
        </w:rPr>
        <w:t>ип. 1(53), т. 16, — С. 313-321.</w:t>
      </w:r>
    </w:p>
    <w:p w:rsidR="00801230" w:rsidRPr="007C1457" w:rsidRDefault="00801230" w:rsidP="00801230">
      <w:pPr>
        <w:pStyle w:val="1"/>
        <w:spacing w:before="0" w:after="0" w:line="360" w:lineRule="auto"/>
        <w:ind w:firstLine="709"/>
        <w:jc w:val="center"/>
        <w:rPr>
          <w:rFonts w:ascii="Times New Roman" w:hAnsi="Times New Roman"/>
          <w:b w:val="0"/>
          <w:caps/>
          <w:sz w:val="28"/>
          <w:szCs w:val="28"/>
          <w:lang w:val="uk-UA"/>
        </w:rPr>
      </w:pPr>
      <w:r w:rsidRPr="00BE3A9A">
        <w:rPr>
          <w:b w:val="0"/>
          <w:sz w:val="28"/>
          <w:szCs w:val="28"/>
          <w:lang w:val="uk-UA"/>
        </w:rPr>
        <w:br w:type="page"/>
      </w:r>
      <w:r w:rsidRPr="007C1457">
        <w:rPr>
          <w:rFonts w:ascii="Times New Roman" w:hAnsi="Times New Roman"/>
          <w:b w:val="0"/>
          <w:caps/>
          <w:sz w:val="28"/>
          <w:szCs w:val="28"/>
          <w:lang w:val="uk-UA"/>
        </w:rPr>
        <w:lastRenderedPageBreak/>
        <w:t>РОЗДІЛ 2</w:t>
      </w:r>
    </w:p>
    <w:p w:rsidR="00801230" w:rsidRPr="007C1457" w:rsidRDefault="00801230" w:rsidP="00801230">
      <w:pPr>
        <w:pStyle w:val="1"/>
        <w:spacing w:before="0" w:after="0" w:line="360" w:lineRule="auto"/>
        <w:ind w:firstLine="709"/>
        <w:jc w:val="center"/>
        <w:rPr>
          <w:rFonts w:ascii="Times New Roman" w:hAnsi="Times New Roman"/>
          <w:b w:val="0"/>
          <w:caps/>
          <w:sz w:val="28"/>
          <w:szCs w:val="28"/>
          <w:lang w:val="uk-UA"/>
        </w:rPr>
      </w:pPr>
      <w:r w:rsidRPr="007C1457">
        <w:rPr>
          <w:rFonts w:ascii="Times New Roman" w:hAnsi="Times New Roman"/>
          <w:b w:val="0"/>
          <w:caps/>
          <w:sz w:val="28"/>
          <w:szCs w:val="28"/>
          <w:lang w:val="uk-UA"/>
        </w:rPr>
        <w:t>Матеріали та методи досліджень</w:t>
      </w:r>
    </w:p>
    <w:p w:rsidR="00801230" w:rsidRPr="00BE3A9A" w:rsidRDefault="00801230" w:rsidP="00801230">
      <w:pPr>
        <w:pStyle w:val="1"/>
        <w:spacing w:before="0" w:after="0" w:line="360" w:lineRule="auto"/>
        <w:ind w:firstLine="709"/>
        <w:jc w:val="both"/>
        <w:rPr>
          <w:rFonts w:ascii="Times New Roman" w:hAnsi="Times New Roman"/>
          <w:sz w:val="28"/>
          <w:szCs w:val="28"/>
          <w:lang w:val="uk-UA"/>
        </w:rPr>
      </w:pPr>
    </w:p>
    <w:p w:rsidR="00801230" w:rsidRPr="00BE3A9A" w:rsidRDefault="00801230" w:rsidP="00801230">
      <w:pPr>
        <w:pStyle w:val="a3"/>
        <w:spacing w:line="360" w:lineRule="auto"/>
        <w:ind w:firstLine="709"/>
        <w:jc w:val="both"/>
        <w:rPr>
          <w:spacing w:val="0"/>
          <w:szCs w:val="28"/>
          <w:lang w:val="uk-UA"/>
        </w:rPr>
      </w:pPr>
    </w:p>
    <w:p w:rsidR="00801230" w:rsidRPr="00BE3A9A" w:rsidRDefault="00801230" w:rsidP="00801230">
      <w:pPr>
        <w:pStyle w:val="a3"/>
        <w:spacing w:line="360" w:lineRule="auto"/>
        <w:ind w:firstLine="709"/>
        <w:jc w:val="both"/>
        <w:rPr>
          <w:spacing w:val="0"/>
          <w:szCs w:val="28"/>
          <w:lang w:val="uk-UA"/>
        </w:rPr>
      </w:pPr>
      <w:r w:rsidRPr="00BE3A9A">
        <w:rPr>
          <w:spacing w:val="0"/>
          <w:szCs w:val="28"/>
          <w:lang w:val="uk-UA"/>
        </w:rPr>
        <w:t>2.1. Концептуальна модель програми дослідження</w:t>
      </w:r>
    </w:p>
    <w:p w:rsidR="00801230" w:rsidRPr="00BE3A9A" w:rsidRDefault="00801230" w:rsidP="00801230">
      <w:pPr>
        <w:pStyle w:val="a3"/>
        <w:spacing w:line="360" w:lineRule="auto"/>
        <w:ind w:firstLine="709"/>
        <w:jc w:val="both"/>
        <w:rPr>
          <w:spacing w:val="0"/>
          <w:szCs w:val="28"/>
          <w:lang w:val="uk-UA"/>
        </w:rPr>
      </w:pPr>
    </w:p>
    <w:p w:rsidR="00801230" w:rsidRPr="00BE3A9A" w:rsidRDefault="00801230" w:rsidP="00801230">
      <w:pPr>
        <w:pStyle w:val="a3"/>
        <w:spacing w:line="360" w:lineRule="auto"/>
        <w:ind w:firstLine="709"/>
        <w:jc w:val="both"/>
        <w:rPr>
          <w:spacing w:val="0"/>
          <w:szCs w:val="28"/>
          <w:lang w:val="uk-UA"/>
        </w:rPr>
      </w:pPr>
      <w:r w:rsidRPr="00BE3A9A">
        <w:rPr>
          <w:spacing w:val="0"/>
          <w:szCs w:val="28"/>
          <w:lang w:val="uk-UA"/>
        </w:rPr>
        <w:t>Основні задачі дослідження були виконані за допомогою методів, що базувались на спеціальній програмі, що складалась із наступних етапів:</w:t>
      </w:r>
    </w:p>
    <w:p w:rsidR="00801230" w:rsidRPr="00BE3A9A" w:rsidRDefault="00801230" w:rsidP="00801230">
      <w:pPr>
        <w:pStyle w:val="a3"/>
        <w:widowControl w:val="0"/>
        <w:numPr>
          <w:ilvl w:val="0"/>
          <w:numId w:val="8"/>
        </w:numPr>
        <w:shd w:val="clear" w:color="auto" w:fill="FFFFFF"/>
        <w:overflowPunct/>
        <w:autoSpaceDE/>
        <w:autoSpaceDN/>
        <w:adjustRightInd/>
        <w:spacing w:line="360" w:lineRule="auto"/>
        <w:ind w:left="0" w:firstLine="709"/>
        <w:jc w:val="both"/>
        <w:textAlignment w:val="auto"/>
        <w:rPr>
          <w:color w:val="FF0000"/>
          <w:spacing w:val="0"/>
          <w:szCs w:val="28"/>
          <w:lang w:val="uk-UA"/>
        </w:rPr>
      </w:pPr>
      <w:r w:rsidRPr="00BE3A9A">
        <w:rPr>
          <w:spacing w:val="0"/>
          <w:szCs w:val="28"/>
          <w:lang w:val="uk-UA"/>
        </w:rPr>
        <w:t>на першому етапі проводилась розробка рецептури та проводили аналіз фізико-механічних властивостей А-силіконових еластичних конструкційних матеріалів, що виконане в умовах і з використанням технічних можливостей акредитованої дослідної лабораторії стоматологічних матеріалів та виробів АТ "Стома".</w:t>
      </w:r>
    </w:p>
    <w:p w:rsidR="00801230" w:rsidRPr="00BE3A9A" w:rsidRDefault="00F40AB1" w:rsidP="00801230">
      <w:pPr>
        <w:pStyle w:val="a3"/>
        <w:widowControl w:val="0"/>
        <w:numPr>
          <w:ilvl w:val="0"/>
          <w:numId w:val="8"/>
        </w:numPr>
        <w:shd w:val="clear" w:color="auto" w:fill="FFFFFF"/>
        <w:overflowPunct/>
        <w:autoSpaceDE/>
        <w:autoSpaceDN/>
        <w:adjustRightInd/>
        <w:spacing w:line="360" w:lineRule="auto"/>
        <w:ind w:left="0" w:firstLine="709"/>
        <w:jc w:val="both"/>
        <w:textAlignment w:val="auto"/>
        <w:rPr>
          <w:color w:val="FF0000"/>
          <w:spacing w:val="-2"/>
          <w:szCs w:val="28"/>
          <w:lang w:val="uk-UA"/>
        </w:rPr>
      </w:pPr>
      <w:r>
        <w:rPr>
          <w:spacing w:val="-2"/>
          <w:szCs w:val="28"/>
          <w:lang w:val="uk-UA"/>
        </w:rPr>
        <w:t>н</w:t>
      </w:r>
      <w:r w:rsidR="00801230" w:rsidRPr="00BE3A9A">
        <w:rPr>
          <w:spacing w:val="-2"/>
          <w:szCs w:val="28"/>
          <w:lang w:val="uk-UA"/>
        </w:rPr>
        <w:t>а другому -</w:t>
      </w:r>
      <w:r w:rsidR="00AA49E1">
        <w:rPr>
          <w:spacing w:val="-2"/>
          <w:szCs w:val="28"/>
          <w:lang w:val="uk-UA"/>
        </w:rPr>
        <w:t xml:space="preserve"> </w:t>
      </w:r>
      <w:r w:rsidR="00801230" w:rsidRPr="00BE3A9A">
        <w:rPr>
          <w:spacing w:val="-2"/>
          <w:szCs w:val="28"/>
          <w:lang w:val="uk-UA"/>
        </w:rPr>
        <w:t xml:space="preserve">досліджували </w:t>
      </w:r>
      <w:proofErr w:type="spellStart"/>
      <w:r w:rsidR="00801230" w:rsidRPr="00BE3A9A">
        <w:rPr>
          <w:spacing w:val="-2"/>
          <w:szCs w:val="28"/>
          <w:lang w:val="uk-UA"/>
        </w:rPr>
        <w:t>субхронічну</w:t>
      </w:r>
      <w:proofErr w:type="spellEnd"/>
      <w:r w:rsidR="00801230" w:rsidRPr="00BE3A9A">
        <w:rPr>
          <w:spacing w:val="-2"/>
          <w:szCs w:val="28"/>
          <w:lang w:val="uk-UA"/>
        </w:rPr>
        <w:t xml:space="preserve"> токсичність А-силіконового еластичного конструкційного матеріалу на статевозрілих щурах. Про вплив стоматологічного матеріалу на органи і системи при тривалому застосуванні судили за загальним станом тварин, динамікою маси тіла, показниками серцево-судинної системи, картиною</w:t>
      </w:r>
      <w:r w:rsidR="00191564">
        <w:rPr>
          <w:spacing w:val="-2"/>
          <w:szCs w:val="28"/>
          <w:lang w:val="uk-UA"/>
        </w:rPr>
        <w:t xml:space="preserve"> </w:t>
      </w:r>
      <w:r w:rsidR="00801230" w:rsidRPr="00BE3A9A">
        <w:rPr>
          <w:spacing w:val="-2"/>
          <w:szCs w:val="28"/>
          <w:lang w:val="uk-UA"/>
        </w:rPr>
        <w:t>периферійної крові, функціональним станом ЦНС, печінки, нирок, вагових коефіцієнтів внутрішніх органів.</w:t>
      </w:r>
    </w:p>
    <w:p w:rsidR="00801230" w:rsidRPr="00BE3A9A" w:rsidRDefault="00801230" w:rsidP="00801230">
      <w:pPr>
        <w:pStyle w:val="a3"/>
        <w:widowControl w:val="0"/>
        <w:numPr>
          <w:ilvl w:val="0"/>
          <w:numId w:val="8"/>
        </w:numPr>
        <w:shd w:val="clear" w:color="auto" w:fill="FFFFFF"/>
        <w:overflowPunct/>
        <w:autoSpaceDE/>
        <w:autoSpaceDN/>
        <w:adjustRightInd/>
        <w:spacing w:line="360" w:lineRule="auto"/>
        <w:ind w:left="0" w:firstLine="709"/>
        <w:jc w:val="both"/>
        <w:textAlignment w:val="auto"/>
        <w:rPr>
          <w:color w:val="FF0000"/>
          <w:spacing w:val="0"/>
          <w:szCs w:val="28"/>
          <w:lang w:val="uk-UA"/>
        </w:rPr>
      </w:pPr>
      <w:r w:rsidRPr="00BE3A9A">
        <w:rPr>
          <w:spacing w:val="0"/>
          <w:szCs w:val="28"/>
          <w:lang w:val="uk-UA"/>
        </w:rPr>
        <w:t xml:space="preserve">на третьому - проводили рентгенологічне дослідження альвеолярного </w:t>
      </w:r>
      <w:r w:rsidR="00C24110">
        <w:rPr>
          <w:spacing w:val="0"/>
          <w:szCs w:val="28"/>
          <w:lang w:val="uk-UA"/>
        </w:rPr>
        <w:t>відрост</w:t>
      </w:r>
      <w:r w:rsidRPr="00BE3A9A">
        <w:rPr>
          <w:spacing w:val="0"/>
          <w:szCs w:val="28"/>
          <w:lang w:val="uk-UA"/>
        </w:rPr>
        <w:t>ка в ділянці дефекту зубного ряду за методикою тривимірної конусно-променевої комп'ютерної томографії за допомогою комп'ютерного томографа п'ятого покоління «</w:t>
      </w:r>
      <w:proofErr w:type="spellStart"/>
      <w:r w:rsidRPr="00BE3A9A">
        <w:rPr>
          <w:spacing w:val="0"/>
          <w:szCs w:val="28"/>
          <w:lang w:val="uk-UA"/>
        </w:rPr>
        <w:t>Veraviewepocs</w:t>
      </w:r>
      <w:proofErr w:type="spellEnd"/>
      <w:r w:rsidRPr="00BE3A9A">
        <w:rPr>
          <w:spacing w:val="0"/>
          <w:szCs w:val="28"/>
          <w:lang w:val="uk-UA"/>
        </w:rPr>
        <w:t xml:space="preserve"> 3D». Оцінювали вплив часткових знімних протезів на оптичну щільність кісткової тканини альвеолярного </w:t>
      </w:r>
      <w:r w:rsidR="00C24110">
        <w:rPr>
          <w:spacing w:val="0"/>
          <w:szCs w:val="28"/>
          <w:lang w:val="uk-UA"/>
        </w:rPr>
        <w:t>відрост</w:t>
      </w:r>
      <w:r w:rsidRPr="00BE3A9A">
        <w:rPr>
          <w:spacing w:val="0"/>
          <w:szCs w:val="28"/>
          <w:lang w:val="uk-UA"/>
        </w:rPr>
        <w:t>ка в області дефекту зубного ряду в залежності від часу втрати зубів.</w:t>
      </w:r>
    </w:p>
    <w:p w:rsidR="00801230" w:rsidRPr="00BE3A9A" w:rsidRDefault="00801230" w:rsidP="00801230">
      <w:pPr>
        <w:pStyle w:val="a3"/>
        <w:widowControl w:val="0"/>
        <w:numPr>
          <w:ilvl w:val="0"/>
          <w:numId w:val="8"/>
        </w:numPr>
        <w:shd w:val="clear" w:color="auto" w:fill="FFFFFF"/>
        <w:overflowPunct/>
        <w:autoSpaceDE/>
        <w:autoSpaceDN/>
        <w:adjustRightInd/>
        <w:spacing w:line="360" w:lineRule="auto"/>
        <w:ind w:left="0" w:firstLine="709"/>
        <w:jc w:val="both"/>
        <w:textAlignment w:val="auto"/>
        <w:rPr>
          <w:color w:val="FF0000"/>
          <w:spacing w:val="0"/>
          <w:szCs w:val="28"/>
          <w:lang w:val="uk-UA"/>
        </w:rPr>
      </w:pPr>
      <w:r w:rsidRPr="00BE3A9A">
        <w:rPr>
          <w:spacing w:val="0"/>
          <w:szCs w:val="28"/>
          <w:lang w:val="uk-UA"/>
        </w:rPr>
        <w:t xml:space="preserve">на четвертому етапі обґрунтовувалась конструкція часткового знімного протезу з безкламерною фіксацією при мезіо-дистальному нахилі зубів з застосуванням А-силіконового матеріалу шляхом математичного </w:t>
      </w:r>
      <w:r w:rsidRPr="00BE3A9A">
        <w:rPr>
          <w:spacing w:val="0"/>
          <w:szCs w:val="28"/>
          <w:lang w:val="uk-UA"/>
        </w:rPr>
        <w:lastRenderedPageBreak/>
        <w:t>моделювання та аналізу.</w:t>
      </w:r>
    </w:p>
    <w:p w:rsidR="00801230" w:rsidRPr="00BE3A9A" w:rsidRDefault="00801230" w:rsidP="00801230">
      <w:pPr>
        <w:pStyle w:val="a3"/>
        <w:widowControl w:val="0"/>
        <w:numPr>
          <w:ilvl w:val="0"/>
          <w:numId w:val="8"/>
        </w:numPr>
        <w:shd w:val="clear" w:color="auto" w:fill="FFFFFF"/>
        <w:overflowPunct/>
        <w:autoSpaceDE/>
        <w:autoSpaceDN/>
        <w:adjustRightInd/>
        <w:spacing w:line="360" w:lineRule="auto"/>
        <w:ind w:left="0" w:firstLine="709"/>
        <w:jc w:val="both"/>
        <w:textAlignment w:val="auto"/>
        <w:rPr>
          <w:spacing w:val="0"/>
          <w:szCs w:val="28"/>
          <w:lang w:val="uk-UA"/>
        </w:rPr>
      </w:pPr>
      <w:r w:rsidRPr="00BE3A9A">
        <w:rPr>
          <w:spacing w:val="0"/>
          <w:szCs w:val="28"/>
          <w:lang w:val="uk-UA"/>
        </w:rPr>
        <w:t xml:space="preserve">на п’ятому етапі виконано ортопедичне лікування 60 пацієнтів з дефектами зубних рядів третього </w:t>
      </w:r>
      <w:r w:rsidR="008A1898" w:rsidRPr="00BE3A9A">
        <w:rPr>
          <w:spacing w:val="0"/>
          <w:szCs w:val="28"/>
          <w:lang w:val="uk-UA"/>
        </w:rPr>
        <w:t>класу</w:t>
      </w:r>
      <w:r w:rsidR="008A1898">
        <w:rPr>
          <w:spacing w:val="0"/>
          <w:szCs w:val="28"/>
          <w:lang w:val="uk-UA"/>
        </w:rPr>
        <w:t xml:space="preserve"> за кла</w:t>
      </w:r>
      <w:r w:rsidRPr="00BE3A9A">
        <w:rPr>
          <w:spacing w:val="0"/>
          <w:szCs w:val="28"/>
          <w:lang w:val="uk-UA"/>
        </w:rPr>
        <w:t>сифікацією Кеннеді, що мали мезіо-дистальний нахил зубів.</w:t>
      </w:r>
    </w:p>
    <w:p w:rsidR="00801230" w:rsidRPr="00BE3A9A" w:rsidRDefault="00801230" w:rsidP="00801230">
      <w:pPr>
        <w:pStyle w:val="a3"/>
        <w:spacing w:line="360" w:lineRule="auto"/>
        <w:ind w:firstLine="709"/>
        <w:jc w:val="both"/>
        <w:rPr>
          <w:color w:val="FF0000"/>
          <w:spacing w:val="0"/>
          <w:szCs w:val="28"/>
          <w:lang w:val="uk-UA"/>
        </w:rPr>
      </w:pPr>
    </w:p>
    <w:p w:rsidR="00801230" w:rsidRPr="00BE3A9A" w:rsidRDefault="00801230" w:rsidP="00801230">
      <w:pPr>
        <w:spacing w:line="360" w:lineRule="auto"/>
        <w:ind w:firstLine="720"/>
        <w:jc w:val="both"/>
        <w:rPr>
          <w:sz w:val="28"/>
          <w:szCs w:val="28"/>
          <w:lang w:val="uk-UA"/>
        </w:rPr>
      </w:pPr>
      <w:r w:rsidRPr="00BE3A9A">
        <w:rPr>
          <w:sz w:val="28"/>
          <w:szCs w:val="28"/>
          <w:lang w:val="uk-UA"/>
        </w:rPr>
        <w:t>2.2. Методи дослідження фізико-механічних властивостей А-силіконового матеріалу</w:t>
      </w:r>
    </w:p>
    <w:p w:rsidR="00801230" w:rsidRPr="00BE3A9A" w:rsidRDefault="00801230" w:rsidP="00801230">
      <w:pPr>
        <w:spacing w:line="360" w:lineRule="auto"/>
        <w:ind w:firstLine="709"/>
        <w:jc w:val="both"/>
        <w:rPr>
          <w:bCs/>
          <w:sz w:val="28"/>
          <w:szCs w:val="28"/>
          <w:lang w:val="uk-UA"/>
        </w:rPr>
      </w:pPr>
    </w:p>
    <w:p w:rsidR="00801230" w:rsidRPr="00BE3A9A" w:rsidRDefault="00801230" w:rsidP="00801230">
      <w:pPr>
        <w:spacing w:line="360" w:lineRule="auto"/>
        <w:ind w:firstLine="709"/>
        <w:jc w:val="both"/>
        <w:rPr>
          <w:sz w:val="28"/>
          <w:szCs w:val="28"/>
          <w:lang w:val="uk-UA"/>
        </w:rPr>
      </w:pPr>
      <w:r w:rsidRPr="00BE3A9A">
        <w:rPr>
          <w:sz w:val="28"/>
          <w:szCs w:val="28"/>
          <w:lang w:val="uk-UA"/>
        </w:rPr>
        <w:t>У теперішній час силіконові матеріали широко застосовуються в різних галузях медицини. Термін «Силікон» (англ. silicone) запропонований в 1901 році англійським хіміком Фредеріком</w:t>
      </w:r>
      <w:r w:rsidR="00191564">
        <w:rPr>
          <w:sz w:val="28"/>
          <w:szCs w:val="28"/>
          <w:lang w:val="uk-UA"/>
        </w:rPr>
        <w:t xml:space="preserve"> </w:t>
      </w:r>
      <w:r w:rsidRPr="00BE3A9A">
        <w:rPr>
          <w:sz w:val="28"/>
          <w:szCs w:val="28"/>
          <w:lang w:val="uk-UA"/>
        </w:rPr>
        <w:t>Кіппінгом і означає кисневмісні високомолекулярні кремнійорганічні з'єднання з хімічною формулою [R2SiO]n, де R = органічна група (метильна, етильна або фенільна) [</w:t>
      </w:r>
      <w:r w:rsidRPr="00BE3A9A">
        <w:rPr>
          <w:rStyle w:val="af3"/>
          <w:sz w:val="28"/>
          <w:szCs w:val="28"/>
          <w:vertAlign w:val="baseline"/>
          <w:lang w:val="uk-UA"/>
        </w:rPr>
        <w:endnoteReference w:id="134"/>
      </w:r>
      <w:r w:rsidRPr="00BE3A9A">
        <w:rPr>
          <w:sz w:val="28"/>
          <w:szCs w:val="28"/>
          <w:lang w:val="uk-UA"/>
        </w:rPr>
        <w:t>].</w:t>
      </w:r>
    </w:p>
    <w:p w:rsidR="00801230" w:rsidRPr="00BE3A9A" w:rsidRDefault="00801230" w:rsidP="00801230">
      <w:pPr>
        <w:spacing w:line="360" w:lineRule="auto"/>
        <w:ind w:firstLine="709"/>
        <w:jc w:val="both"/>
        <w:rPr>
          <w:sz w:val="28"/>
          <w:szCs w:val="28"/>
          <w:lang w:val="uk-UA"/>
        </w:rPr>
      </w:pPr>
      <w:r w:rsidRPr="00BE3A9A">
        <w:rPr>
          <w:sz w:val="28"/>
          <w:szCs w:val="28"/>
          <w:lang w:val="uk-UA"/>
        </w:rPr>
        <w:t>У стоматології найчастіше застосовуються А і С силікони, які розділені на дві групи в залежності від хімічної реакції способу вулканізації - поліконденсації і поліприєднання. Для А – силіконів характерна реакція поліприєднання, а для С – силіконів – поліконденсації [</w:t>
      </w:r>
      <w:r w:rsidRPr="00BE3A9A">
        <w:rPr>
          <w:rStyle w:val="af3"/>
          <w:sz w:val="28"/>
          <w:szCs w:val="28"/>
          <w:vertAlign w:val="baseline"/>
          <w:lang w:val="uk-UA"/>
        </w:rPr>
        <w:endnoteReference w:id="135"/>
      </w:r>
      <w:r w:rsidRPr="00BE3A9A">
        <w:rPr>
          <w:sz w:val="28"/>
          <w:szCs w:val="28"/>
          <w:lang w:val="uk-UA"/>
        </w:rPr>
        <w:t>].</w:t>
      </w:r>
    </w:p>
    <w:p w:rsidR="00801230" w:rsidRPr="00BE3A9A" w:rsidRDefault="00801230" w:rsidP="00801230">
      <w:pPr>
        <w:spacing w:line="360" w:lineRule="auto"/>
        <w:ind w:firstLine="709"/>
        <w:jc w:val="both"/>
        <w:rPr>
          <w:sz w:val="28"/>
          <w:szCs w:val="28"/>
          <w:lang w:val="uk-UA"/>
        </w:rPr>
      </w:pPr>
      <w:r w:rsidRPr="00BE3A9A">
        <w:rPr>
          <w:sz w:val="28"/>
          <w:szCs w:val="28"/>
          <w:lang w:val="uk-UA"/>
        </w:rPr>
        <w:t>Дослідження фізико-механічних властивостей А-силіконових матеріалів "ПМ-С", "ПМ-С екстра" та "</w:t>
      </w:r>
      <w:proofErr w:type="spellStart"/>
      <w:r w:rsidRPr="00BE3A9A">
        <w:rPr>
          <w:sz w:val="28"/>
          <w:szCs w:val="28"/>
          <w:lang w:val="uk-UA"/>
        </w:rPr>
        <w:t>UfIGel</w:t>
      </w:r>
      <w:proofErr w:type="spellEnd"/>
      <w:r w:rsidRPr="00BE3A9A">
        <w:rPr>
          <w:sz w:val="28"/>
          <w:szCs w:val="28"/>
          <w:lang w:val="uk-UA"/>
        </w:rPr>
        <w:t xml:space="preserve"> P"(</w:t>
      </w:r>
      <w:proofErr w:type="spellStart"/>
      <w:r w:rsidRPr="00BE3A9A">
        <w:rPr>
          <w:sz w:val="28"/>
          <w:szCs w:val="28"/>
          <w:lang w:val="uk-UA"/>
        </w:rPr>
        <w:t>Voco</w:t>
      </w:r>
      <w:proofErr w:type="spellEnd"/>
      <w:r w:rsidRPr="00BE3A9A">
        <w:rPr>
          <w:sz w:val="28"/>
          <w:szCs w:val="28"/>
          <w:lang w:val="uk-UA"/>
        </w:rPr>
        <w:t>)</w:t>
      </w:r>
      <w:r w:rsidR="00191564">
        <w:rPr>
          <w:sz w:val="28"/>
          <w:szCs w:val="28"/>
          <w:lang w:val="uk-UA"/>
        </w:rPr>
        <w:t xml:space="preserve"> </w:t>
      </w:r>
      <w:r w:rsidRPr="00BE3A9A">
        <w:rPr>
          <w:sz w:val="28"/>
          <w:szCs w:val="28"/>
          <w:lang w:val="uk-UA"/>
        </w:rPr>
        <w:t>виконане в умовах і з використанням технічних можливостей акредитованої дослідної лабораторії стоматологічних матеріалів та виробів АТ "Стома" на 90 зразках (30 зразків кожного матеріалу) за методиками, передбаченими ТУ 724.6-00481318-027-2003, згідно яких, до фізико-механічних властивостей досліджуваних конструкційних А-силіконових матеріалів віднесені: консистенція компаунда (D, мм), відносна деформація при стисканні (S,%), міцність зв'язку з акриловими полімерами (НП, Н), відновлення матеріалу після деформації стиснення (IВ,%),</w:t>
      </w:r>
      <w:r w:rsidR="00AA114E">
        <w:rPr>
          <w:sz w:val="28"/>
          <w:szCs w:val="28"/>
          <w:lang w:val="uk-UA"/>
        </w:rPr>
        <w:t xml:space="preserve"> </w:t>
      </w:r>
      <w:r w:rsidRPr="00BE3A9A">
        <w:rPr>
          <w:sz w:val="28"/>
          <w:szCs w:val="28"/>
          <w:lang w:val="uk-UA"/>
        </w:rPr>
        <w:t>відносне подовження (fр) водопоглинання (W, %).</w:t>
      </w:r>
    </w:p>
    <w:p w:rsidR="00801230" w:rsidRPr="00BE3A9A" w:rsidRDefault="00801230" w:rsidP="00801230">
      <w:pPr>
        <w:spacing w:line="360" w:lineRule="auto"/>
        <w:ind w:firstLine="709"/>
        <w:jc w:val="both"/>
        <w:rPr>
          <w:sz w:val="28"/>
          <w:szCs w:val="28"/>
          <w:lang w:val="uk-UA"/>
        </w:rPr>
      </w:pPr>
      <w:r w:rsidRPr="00BE3A9A">
        <w:rPr>
          <w:sz w:val="28"/>
          <w:szCs w:val="28"/>
          <w:lang w:val="uk-UA"/>
        </w:rPr>
        <w:t xml:space="preserve">Узагальнена порівняльна оцінка клінічно значущих і передбачених ТУ 724.6-00481318-027-2003 фізико-механічних властивостей матеріалів м'яких підкладок для безкламерной фіксації знімних зубних протезів виконана </w:t>
      </w:r>
      <w:r w:rsidRPr="00BE3A9A">
        <w:rPr>
          <w:sz w:val="28"/>
          <w:szCs w:val="28"/>
          <w:lang w:val="uk-UA"/>
        </w:rPr>
        <w:lastRenderedPageBreak/>
        <w:t>шляхом порівняння стандартизованих показників. В якості стандартів обрані нормативні показники по кожній з розглянутих властивостей.</w:t>
      </w:r>
    </w:p>
    <w:p w:rsidR="00801230" w:rsidRPr="00BE3A9A" w:rsidRDefault="00801230" w:rsidP="00801230">
      <w:pPr>
        <w:spacing w:line="360" w:lineRule="auto"/>
        <w:ind w:firstLine="708"/>
        <w:jc w:val="both"/>
        <w:rPr>
          <w:sz w:val="28"/>
          <w:szCs w:val="28"/>
          <w:lang w:val="uk-UA"/>
        </w:rPr>
      </w:pPr>
    </w:p>
    <w:p w:rsidR="00801230" w:rsidRPr="00BE3A9A" w:rsidRDefault="00801230" w:rsidP="00801230">
      <w:pPr>
        <w:spacing w:line="360" w:lineRule="auto"/>
        <w:ind w:firstLine="708"/>
        <w:jc w:val="both"/>
        <w:rPr>
          <w:sz w:val="28"/>
          <w:szCs w:val="28"/>
          <w:lang w:val="uk-UA"/>
        </w:rPr>
      </w:pPr>
      <w:r w:rsidRPr="00BE3A9A">
        <w:rPr>
          <w:sz w:val="28"/>
          <w:szCs w:val="28"/>
          <w:lang w:val="uk-UA"/>
        </w:rPr>
        <w:t>2.2.1. Визначення консистенції компаунда</w:t>
      </w:r>
    </w:p>
    <w:p w:rsidR="00801230" w:rsidRPr="00BE3A9A" w:rsidRDefault="00801230" w:rsidP="00801230">
      <w:pPr>
        <w:spacing w:line="360" w:lineRule="auto"/>
        <w:ind w:firstLine="708"/>
        <w:jc w:val="both"/>
        <w:rPr>
          <w:sz w:val="28"/>
          <w:szCs w:val="28"/>
          <w:lang w:val="uk-UA"/>
        </w:rPr>
      </w:pPr>
    </w:p>
    <w:p w:rsidR="00801230" w:rsidRPr="00BE3A9A" w:rsidRDefault="00801230" w:rsidP="00801230">
      <w:pPr>
        <w:spacing w:line="360" w:lineRule="auto"/>
        <w:ind w:firstLine="708"/>
        <w:jc w:val="both"/>
        <w:rPr>
          <w:b/>
          <w:sz w:val="28"/>
          <w:szCs w:val="28"/>
          <w:lang w:val="uk-UA"/>
        </w:rPr>
      </w:pPr>
      <w:r w:rsidRPr="00BE3A9A">
        <w:rPr>
          <w:sz w:val="28"/>
          <w:szCs w:val="28"/>
          <w:lang w:val="uk-UA"/>
        </w:rPr>
        <w:t>Визначення консистенції компаунда (D, мм) матеріалів виконано наступним чином: пристроєм для дозування маси в центр однієї із скляних пластин, попередньо поклавши целулоїдну плівку (</w:t>
      </w:r>
      <w:r w:rsidR="00970F44">
        <w:rPr>
          <w:sz w:val="28"/>
          <w:szCs w:val="28"/>
          <w:lang w:val="uk-UA"/>
        </w:rPr>
        <w:t>Державний стандарт України (</w:t>
      </w:r>
      <w:r w:rsidR="006A26AD">
        <w:rPr>
          <w:sz w:val="28"/>
          <w:szCs w:val="28"/>
          <w:lang w:val="uk-UA"/>
        </w:rPr>
        <w:t>ДСТУ</w:t>
      </w:r>
      <w:r w:rsidR="00970F44">
        <w:rPr>
          <w:sz w:val="28"/>
          <w:szCs w:val="28"/>
          <w:lang w:val="uk-UA"/>
        </w:rPr>
        <w:t>)</w:t>
      </w:r>
      <w:r w:rsidRPr="00BE3A9A">
        <w:rPr>
          <w:sz w:val="28"/>
          <w:szCs w:val="28"/>
          <w:lang w:val="uk-UA"/>
        </w:rPr>
        <w:t xml:space="preserve"> 7730), нанесено 0,5 мл компаунда, отриманого згідно з інструкцією до застосування, накривають</w:t>
      </w:r>
      <w:r w:rsidR="00191564">
        <w:rPr>
          <w:sz w:val="28"/>
          <w:szCs w:val="28"/>
          <w:lang w:val="uk-UA"/>
        </w:rPr>
        <w:t xml:space="preserve"> </w:t>
      </w:r>
      <w:r w:rsidRPr="00BE3A9A">
        <w:rPr>
          <w:sz w:val="28"/>
          <w:szCs w:val="28"/>
          <w:lang w:val="uk-UA"/>
        </w:rPr>
        <w:t>целулоїдною плівкою (</w:t>
      </w:r>
      <w:r w:rsidR="006A26AD">
        <w:rPr>
          <w:sz w:val="28"/>
          <w:szCs w:val="28"/>
          <w:lang w:val="uk-UA"/>
        </w:rPr>
        <w:t>ДСТУ</w:t>
      </w:r>
      <w:r w:rsidRPr="00BE3A9A">
        <w:rPr>
          <w:sz w:val="28"/>
          <w:szCs w:val="28"/>
          <w:lang w:val="uk-UA"/>
        </w:rPr>
        <w:t xml:space="preserve"> 7730) та другою (паралельною) скляною пластинкою, до якої вертикально та без прискорення прикладають навантаження (1500,0±2,0)г, яке знімають через 5 с. Після структуризації матеріалу вимірюють два взаємоперпендикулярні діаметри утвореного матеріалом диску та обчислюють їх середнє значення. Дані про умови випробувань та їх результат вносили до «Протоколу реєстрації результатів визначення консистенції компаунда А-силіконового підкладочного матеріалу».</w:t>
      </w:r>
    </w:p>
    <w:p w:rsidR="00801230" w:rsidRPr="00BE3A9A" w:rsidRDefault="00801230" w:rsidP="00801230">
      <w:pPr>
        <w:spacing w:line="360" w:lineRule="auto"/>
        <w:ind w:firstLine="709"/>
        <w:jc w:val="both"/>
        <w:rPr>
          <w:sz w:val="28"/>
          <w:szCs w:val="28"/>
          <w:lang w:val="uk-UA"/>
        </w:rPr>
      </w:pPr>
    </w:p>
    <w:p w:rsidR="00801230" w:rsidRPr="00BE3A9A" w:rsidRDefault="00801230" w:rsidP="00801230">
      <w:pPr>
        <w:spacing w:line="360" w:lineRule="auto"/>
        <w:ind w:firstLine="709"/>
        <w:jc w:val="both"/>
        <w:rPr>
          <w:sz w:val="28"/>
          <w:szCs w:val="28"/>
          <w:lang w:val="uk-UA"/>
        </w:rPr>
      </w:pPr>
      <w:r w:rsidRPr="00BE3A9A">
        <w:rPr>
          <w:sz w:val="28"/>
          <w:szCs w:val="28"/>
          <w:lang w:val="uk-UA"/>
        </w:rPr>
        <w:t xml:space="preserve">2.2.2. Визначення деформація стисненням </w:t>
      </w:r>
    </w:p>
    <w:p w:rsidR="00801230" w:rsidRPr="00BE3A9A" w:rsidRDefault="00801230" w:rsidP="00801230">
      <w:pPr>
        <w:spacing w:line="360" w:lineRule="auto"/>
        <w:ind w:firstLine="709"/>
        <w:jc w:val="both"/>
        <w:rPr>
          <w:sz w:val="28"/>
          <w:szCs w:val="28"/>
          <w:lang w:val="uk-UA"/>
        </w:rPr>
      </w:pPr>
    </w:p>
    <w:p w:rsidR="00801230" w:rsidRPr="00BE3A9A" w:rsidRDefault="00801230" w:rsidP="00801230">
      <w:pPr>
        <w:spacing w:line="360" w:lineRule="auto"/>
        <w:ind w:firstLine="709"/>
        <w:jc w:val="both"/>
        <w:rPr>
          <w:sz w:val="28"/>
          <w:szCs w:val="28"/>
          <w:lang w:val="uk-UA"/>
        </w:rPr>
      </w:pPr>
      <w:r w:rsidRPr="00BE3A9A">
        <w:rPr>
          <w:sz w:val="28"/>
          <w:szCs w:val="28"/>
          <w:lang w:val="uk-UA"/>
        </w:rPr>
        <w:t>Деформація стисненням (S, %) досліджена на 30 спеціально виготовлених експериментальних зразках. Зразки для випробувань виготовляли наступним чином: високоточну форму з неіржавіючої сталі висотою (12,0±0,3) мм та діаметром (8±0,1) мм, попередньо змазавши силіконовою рідиною та розмістивши на плоскій горизонтальній скляній пластинці, заповнювали компаундом в тістоподібній стадії. Зверху розміщали іншу скляну пластинку, якою видавлювали лишки матеріалу; скляні пластини прокладали целулоїдною плівкою (</w:t>
      </w:r>
      <w:r w:rsidR="006A26AD">
        <w:rPr>
          <w:sz w:val="28"/>
          <w:szCs w:val="28"/>
          <w:lang w:val="uk-UA"/>
        </w:rPr>
        <w:t>ДСТУ</w:t>
      </w:r>
      <w:r w:rsidRPr="00BE3A9A">
        <w:rPr>
          <w:sz w:val="28"/>
          <w:szCs w:val="28"/>
          <w:lang w:val="uk-UA"/>
        </w:rPr>
        <w:t xml:space="preserve"> 7730).</w:t>
      </w:r>
    </w:p>
    <w:p w:rsidR="00801230" w:rsidRPr="00BE3A9A" w:rsidRDefault="00801230" w:rsidP="00801230">
      <w:pPr>
        <w:spacing w:line="360" w:lineRule="auto"/>
        <w:ind w:firstLine="709"/>
        <w:jc w:val="both"/>
        <w:rPr>
          <w:sz w:val="28"/>
          <w:szCs w:val="28"/>
          <w:lang w:val="uk-UA"/>
        </w:rPr>
      </w:pPr>
      <w:r w:rsidRPr="00BE3A9A">
        <w:rPr>
          <w:sz w:val="28"/>
          <w:szCs w:val="28"/>
          <w:lang w:val="uk-UA"/>
        </w:rPr>
        <w:t xml:space="preserve">Через 2-3 хв після початку змішування паст, металеву циліндричну форму с двома скляними пластинками переносили до водяної бані з </w:t>
      </w:r>
      <w:r w:rsidRPr="00BE3A9A">
        <w:rPr>
          <w:sz w:val="28"/>
          <w:szCs w:val="28"/>
          <w:lang w:val="uk-UA"/>
        </w:rPr>
        <w:lastRenderedPageBreak/>
        <w:t>температурою середовища (37,0±2,0)0С до структуризації матеріалу, після чого діставали з водяної бані та повторно переносили її до іншої водяної бані (при температурі (25,0±1,0)0С) на термін (15,0±1,0)0с.</w:t>
      </w:r>
    </w:p>
    <w:p w:rsidR="00801230" w:rsidRPr="00BE3A9A" w:rsidRDefault="00DE3771" w:rsidP="00801230">
      <w:pPr>
        <w:spacing w:line="360" w:lineRule="auto"/>
        <w:ind w:firstLine="709"/>
        <w:jc w:val="both"/>
        <w:rPr>
          <w:sz w:val="28"/>
          <w:szCs w:val="28"/>
          <w:lang w:val="uk-UA"/>
        </w:rPr>
      </w:pPr>
      <w:r>
        <w:rPr>
          <w:noProof/>
          <w:sz w:val="28"/>
          <w:szCs w:val="28"/>
        </w:rPr>
        <w:drawing>
          <wp:anchor distT="0" distB="0" distL="114300" distR="114300" simplePos="0" relativeHeight="251640832" behindDoc="1" locked="0" layoutInCell="1" allowOverlap="1">
            <wp:simplePos x="0" y="0"/>
            <wp:positionH relativeFrom="column">
              <wp:posOffset>1582420</wp:posOffset>
            </wp:positionH>
            <wp:positionV relativeFrom="paragraph">
              <wp:posOffset>3960495</wp:posOffset>
            </wp:positionV>
            <wp:extent cx="2614295" cy="3415665"/>
            <wp:effectExtent l="0" t="0" r="0" b="0"/>
            <wp:wrapNone/>
            <wp:docPr id="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14295" cy="3415665"/>
                    </a:xfrm>
                    <a:prstGeom prst="rect">
                      <a:avLst/>
                    </a:prstGeom>
                    <a:noFill/>
                    <a:ln>
                      <a:noFill/>
                    </a:ln>
                  </pic:spPr>
                </pic:pic>
              </a:graphicData>
            </a:graphic>
          </wp:anchor>
        </w:drawing>
      </w:r>
      <w:r w:rsidR="00801230" w:rsidRPr="00BE3A9A">
        <w:rPr>
          <w:sz w:val="28"/>
          <w:szCs w:val="28"/>
          <w:lang w:val="uk-UA"/>
        </w:rPr>
        <w:t>В подальшому, дослідження зразків виконано на спеціальному пристрої (</w:t>
      </w:r>
      <w:r w:rsidR="006A26AD" w:rsidRPr="006A26AD">
        <w:rPr>
          <w:spacing w:val="-8"/>
          <w:sz w:val="28"/>
          <w:szCs w:val="28"/>
          <w:lang w:val="uk-UA"/>
        </w:rPr>
        <w:t>2.2.2.1</w:t>
      </w:r>
      <w:r w:rsidR="00801230" w:rsidRPr="00BE3A9A">
        <w:rPr>
          <w:sz w:val="28"/>
          <w:szCs w:val="28"/>
          <w:lang w:val="uk-UA"/>
        </w:rPr>
        <w:t>), для чого індикатор виставляли на «</w:t>
      </w:r>
      <w:r w:rsidR="00AA114E">
        <w:rPr>
          <w:sz w:val="28"/>
          <w:szCs w:val="28"/>
          <w:lang w:val="uk-UA"/>
        </w:rPr>
        <w:t>0» та фіксували положення штоку.</w:t>
      </w:r>
      <w:r w:rsidR="00801230" w:rsidRPr="00BE3A9A">
        <w:rPr>
          <w:sz w:val="28"/>
          <w:szCs w:val="28"/>
          <w:lang w:val="uk-UA"/>
        </w:rPr>
        <w:t xml:space="preserve"> </w:t>
      </w:r>
      <w:r w:rsidR="00AA114E">
        <w:rPr>
          <w:sz w:val="28"/>
          <w:szCs w:val="28"/>
          <w:lang w:val="uk-UA"/>
        </w:rPr>
        <w:t>З</w:t>
      </w:r>
      <w:r w:rsidR="00801230" w:rsidRPr="00BE3A9A">
        <w:rPr>
          <w:sz w:val="28"/>
          <w:szCs w:val="28"/>
          <w:lang w:val="uk-UA"/>
        </w:rPr>
        <w:t xml:space="preserve">разок розміщували на робочій поверхні апарату; вимірювали первісну висоту зразка h2 (мм), чинячи на нього тиск з первісним навантаженням (5,0±0,1) кг; через 30 с після початку дії навантаження повторно вимірювали висоту зразка h1 (мм). Через 60 с після дії первісного навантаження на зразок, на поверхню апарату плавно встановлювали додаткове навантаження (39,0±0,5) кг; загальне навантаження сягало (44,0±0,5) кг або відповідно 1,125 кг на кожну площу поперечного перерізу одиничного радіусу (1 мм). Через 30 с після дії загального навантаження вимірювали висоту зразка h (мм). Показник деформації розраховували </w:t>
      </w:r>
      <w:r w:rsidR="006A26AD">
        <w:rPr>
          <w:sz w:val="28"/>
          <w:szCs w:val="28"/>
          <w:lang w:val="uk-UA"/>
        </w:rPr>
        <w:t>за</w:t>
      </w:r>
      <w:r w:rsidR="00801230" w:rsidRPr="00BE3A9A">
        <w:rPr>
          <w:sz w:val="28"/>
          <w:szCs w:val="28"/>
          <w:lang w:val="uk-UA"/>
        </w:rPr>
        <w:t xml:space="preserve"> формул</w:t>
      </w:r>
      <w:r w:rsidR="006A26AD">
        <w:rPr>
          <w:sz w:val="28"/>
          <w:szCs w:val="28"/>
          <w:lang w:val="uk-UA"/>
        </w:rPr>
        <w:t>ою</w:t>
      </w:r>
      <w:r w:rsidR="00801230" w:rsidRPr="00BE3A9A">
        <w:rPr>
          <w:sz w:val="28"/>
          <w:szCs w:val="28"/>
          <w:lang w:val="uk-UA"/>
        </w:rPr>
        <w:t xml:space="preserve"> S=100((h1-h2)/h). Показник S для конкретного матеріалу розраховували як середню арифметичну.</w:t>
      </w:r>
    </w:p>
    <w:p w:rsidR="00801230" w:rsidRPr="00BE3A9A" w:rsidRDefault="00801230" w:rsidP="00801230">
      <w:pPr>
        <w:spacing w:line="360" w:lineRule="auto"/>
        <w:ind w:firstLine="708"/>
        <w:jc w:val="both"/>
        <w:rPr>
          <w:color w:val="FF0000"/>
          <w:sz w:val="28"/>
          <w:szCs w:val="28"/>
          <w:lang w:val="uk-UA"/>
        </w:rPr>
      </w:pPr>
    </w:p>
    <w:p w:rsidR="00801230" w:rsidRPr="00BE3A9A" w:rsidRDefault="00801230" w:rsidP="00801230">
      <w:pPr>
        <w:spacing w:line="360" w:lineRule="auto"/>
        <w:ind w:firstLine="708"/>
        <w:jc w:val="both"/>
        <w:rPr>
          <w:color w:val="FF0000"/>
          <w:sz w:val="28"/>
          <w:szCs w:val="28"/>
          <w:lang w:val="uk-UA"/>
        </w:rPr>
      </w:pPr>
    </w:p>
    <w:p w:rsidR="00801230" w:rsidRPr="00BE3A9A" w:rsidRDefault="00801230" w:rsidP="00801230">
      <w:pPr>
        <w:spacing w:line="360" w:lineRule="auto"/>
        <w:ind w:firstLine="708"/>
        <w:jc w:val="both"/>
        <w:rPr>
          <w:color w:val="FF0000"/>
          <w:sz w:val="28"/>
          <w:szCs w:val="28"/>
          <w:lang w:val="uk-UA"/>
        </w:rPr>
      </w:pPr>
    </w:p>
    <w:p w:rsidR="00801230" w:rsidRPr="00BE3A9A" w:rsidRDefault="00801230" w:rsidP="00801230">
      <w:pPr>
        <w:spacing w:line="360" w:lineRule="auto"/>
        <w:ind w:firstLine="708"/>
        <w:jc w:val="both"/>
        <w:rPr>
          <w:color w:val="FF0000"/>
          <w:sz w:val="28"/>
          <w:szCs w:val="28"/>
          <w:lang w:val="uk-UA"/>
        </w:rPr>
      </w:pPr>
    </w:p>
    <w:p w:rsidR="00801230" w:rsidRPr="00BE3A9A" w:rsidRDefault="00801230" w:rsidP="00801230">
      <w:pPr>
        <w:spacing w:line="360" w:lineRule="auto"/>
        <w:ind w:firstLine="708"/>
        <w:jc w:val="both"/>
        <w:rPr>
          <w:color w:val="FF0000"/>
          <w:sz w:val="28"/>
          <w:szCs w:val="28"/>
          <w:lang w:val="uk-UA"/>
        </w:rPr>
      </w:pPr>
    </w:p>
    <w:p w:rsidR="00801230" w:rsidRPr="00BE3A9A" w:rsidRDefault="00801230" w:rsidP="00801230">
      <w:pPr>
        <w:spacing w:line="360" w:lineRule="auto"/>
        <w:ind w:firstLine="708"/>
        <w:jc w:val="both"/>
        <w:rPr>
          <w:color w:val="FF0000"/>
          <w:sz w:val="28"/>
          <w:szCs w:val="28"/>
          <w:lang w:val="uk-UA"/>
        </w:rPr>
      </w:pPr>
    </w:p>
    <w:p w:rsidR="00801230" w:rsidRPr="00BE3A9A" w:rsidRDefault="00801230" w:rsidP="00801230">
      <w:pPr>
        <w:spacing w:line="360" w:lineRule="auto"/>
        <w:ind w:firstLine="708"/>
        <w:jc w:val="both"/>
        <w:rPr>
          <w:color w:val="FF0000"/>
          <w:sz w:val="28"/>
          <w:szCs w:val="28"/>
          <w:lang w:val="uk-UA"/>
        </w:rPr>
      </w:pPr>
    </w:p>
    <w:p w:rsidR="00801230" w:rsidRPr="00BE3A9A" w:rsidRDefault="00801230" w:rsidP="00801230">
      <w:pPr>
        <w:spacing w:line="360" w:lineRule="auto"/>
        <w:ind w:firstLine="708"/>
        <w:jc w:val="both"/>
        <w:rPr>
          <w:color w:val="FF0000"/>
          <w:sz w:val="28"/>
          <w:szCs w:val="28"/>
          <w:lang w:val="uk-UA"/>
        </w:rPr>
      </w:pPr>
    </w:p>
    <w:p w:rsidR="00801230" w:rsidRPr="00BE3A9A" w:rsidRDefault="00801230" w:rsidP="00801230">
      <w:pPr>
        <w:spacing w:line="360" w:lineRule="auto"/>
        <w:ind w:firstLine="708"/>
        <w:jc w:val="both"/>
        <w:rPr>
          <w:color w:val="FF0000"/>
          <w:sz w:val="28"/>
          <w:szCs w:val="28"/>
          <w:lang w:val="uk-UA"/>
        </w:rPr>
      </w:pPr>
    </w:p>
    <w:p w:rsidR="00801230" w:rsidRDefault="00801230" w:rsidP="00801230">
      <w:pPr>
        <w:spacing w:line="360" w:lineRule="auto"/>
        <w:ind w:firstLine="708"/>
        <w:jc w:val="both"/>
        <w:rPr>
          <w:color w:val="FF0000"/>
          <w:sz w:val="28"/>
          <w:szCs w:val="28"/>
          <w:lang w:val="uk-UA"/>
        </w:rPr>
      </w:pPr>
    </w:p>
    <w:p w:rsidR="00DE3771" w:rsidRPr="00BE3A9A" w:rsidRDefault="00DE3771" w:rsidP="00801230">
      <w:pPr>
        <w:spacing w:line="360" w:lineRule="auto"/>
        <w:ind w:firstLine="708"/>
        <w:jc w:val="both"/>
        <w:rPr>
          <w:color w:val="FF0000"/>
          <w:sz w:val="28"/>
          <w:szCs w:val="28"/>
          <w:lang w:val="uk-UA"/>
        </w:rPr>
      </w:pPr>
    </w:p>
    <w:p w:rsidR="00801230" w:rsidRPr="00BE3A9A" w:rsidRDefault="00801230" w:rsidP="00801230">
      <w:pPr>
        <w:rPr>
          <w:color w:val="FF0000"/>
          <w:sz w:val="28"/>
          <w:szCs w:val="28"/>
          <w:lang w:val="uk-UA"/>
        </w:rPr>
      </w:pPr>
    </w:p>
    <w:p w:rsidR="00DE3771" w:rsidRPr="006A26AD" w:rsidRDefault="006A26AD" w:rsidP="00DE3771">
      <w:pPr>
        <w:spacing w:line="360" w:lineRule="auto"/>
        <w:rPr>
          <w:spacing w:val="-8"/>
          <w:sz w:val="28"/>
          <w:szCs w:val="28"/>
          <w:lang w:val="uk-UA"/>
        </w:rPr>
      </w:pPr>
      <w:r w:rsidRPr="006A26AD">
        <w:rPr>
          <w:spacing w:val="-8"/>
          <w:sz w:val="28"/>
          <w:szCs w:val="28"/>
          <w:lang w:val="uk-UA"/>
        </w:rPr>
        <w:t>Рис. 2.2</w:t>
      </w:r>
      <w:r w:rsidR="00DE3771" w:rsidRPr="006A26AD">
        <w:rPr>
          <w:spacing w:val="-8"/>
          <w:sz w:val="28"/>
          <w:szCs w:val="28"/>
          <w:lang w:val="uk-UA"/>
        </w:rPr>
        <w:t>.</w:t>
      </w:r>
      <w:r w:rsidRPr="006A26AD">
        <w:rPr>
          <w:spacing w:val="-8"/>
          <w:sz w:val="28"/>
          <w:szCs w:val="28"/>
          <w:lang w:val="uk-UA"/>
        </w:rPr>
        <w:t>2.1</w:t>
      </w:r>
      <w:r w:rsidR="00DE3771" w:rsidRPr="006A26AD">
        <w:rPr>
          <w:spacing w:val="-8"/>
          <w:sz w:val="28"/>
          <w:szCs w:val="28"/>
          <w:lang w:val="uk-UA"/>
        </w:rPr>
        <w:t xml:space="preserve"> Загальний вигляд пристрою для дослідження деформації стисненням </w:t>
      </w:r>
    </w:p>
    <w:p w:rsidR="00801230" w:rsidRPr="00BE3A9A" w:rsidRDefault="00801230" w:rsidP="00801230">
      <w:pPr>
        <w:rPr>
          <w:color w:val="FF0000"/>
          <w:sz w:val="28"/>
          <w:szCs w:val="28"/>
          <w:lang w:val="uk-UA"/>
        </w:rPr>
      </w:pPr>
    </w:p>
    <w:p w:rsidR="00F40AB1" w:rsidRPr="00BE3A9A" w:rsidRDefault="00F40AB1" w:rsidP="0081726D">
      <w:pPr>
        <w:spacing w:line="360" w:lineRule="auto"/>
        <w:jc w:val="both"/>
        <w:rPr>
          <w:color w:val="FF0000"/>
          <w:sz w:val="28"/>
          <w:szCs w:val="28"/>
          <w:lang w:val="uk-UA"/>
        </w:rPr>
      </w:pPr>
    </w:p>
    <w:p w:rsidR="00801230" w:rsidRPr="00BE3A9A" w:rsidRDefault="00801230" w:rsidP="0081726D">
      <w:pPr>
        <w:spacing w:line="360" w:lineRule="auto"/>
        <w:ind w:firstLine="708"/>
        <w:jc w:val="both"/>
        <w:rPr>
          <w:sz w:val="28"/>
          <w:szCs w:val="28"/>
          <w:lang w:val="uk-UA"/>
        </w:rPr>
      </w:pPr>
      <w:r w:rsidRPr="00BE3A9A">
        <w:rPr>
          <w:sz w:val="28"/>
          <w:szCs w:val="28"/>
          <w:lang w:val="uk-UA"/>
        </w:rPr>
        <w:lastRenderedPageBreak/>
        <w:t>2.2.3. Визначення відновлення після деформації.</w:t>
      </w:r>
    </w:p>
    <w:p w:rsidR="00801230" w:rsidRPr="00BE3A9A" w:rsidRDefault="00801230" w:rsidP="00801230">
      <w:pPr>
        <w:spacing w:line="360" w:lineRule="auto"/>
        <w:ind w:firstLine="709"/>
        <w:jc w:val="both"/>
        <w:rPr>
          <w:sz w:val="28"/>
          <w:szCs w:val="28"/>
          <w:lang w:val="uk-UA"/>
        </w:rPr>
      </w:pPr>
    </w:p>
    <w:p w:rsidR="00801230" w:rsidRPr="00BE3A9A" w:rsidRDefault="00801230" w:rsidP="00801230">
      <w:pPr>
        <w:spacing w:line="360" w:lineRule="auto"/>
        <w:ind w:firstLine="709"/>
        <w:jc w:val="both"/>
        <w:rPr>
          <w:sz w:val="28"/>
          <w:szCs w:val="28"/>
          <w:lang w:val="uk-UA"/>
        </w:rPr>
      </w:pPr>
      <w:r w:rsidRPr="00BE3A9A">
        <w:rPr>
          <w:sz w:val="28"/>
          <w:szCs w:val="28"/>
          <w:lang w:val="uk-UA"/>
        </w:rPr>
        <w:t>Ступінь відновлення експериментальних зразків після деформації стисненням (IВ,%) досліджена на 30 спеціально виготовлених зразках. Зразки для випробувань виготовляли наступним чином: високоточну форму з неіржавіючої сталі висотою (20,0±0,1) мм та діаметром (12,5±0,1) мм, попередньо змазавши силіконовою рідиною та розмістивши на плоскій горизонтальній скляній пластинці, заповнювали попередньо виготовленою масою із рівних частин пасти №1 та пасти №2. Зверху розміщали іншу скляну пластинку, якою видавлювали лишки матеріалу; пластинки перекладали целулоїдною плівкою. Через 2-3 хв після початку змішування паст, металеву циліндричну форму з двома скляними пластинками переносили до водяної бані з температурою середовища (37,0±2,0)ºС до структуризації матеріалу, після чого діставали з водяної бані та повторно переносили її до іншої водяної бані (при температурі (25,0±1,0)ºС) на термін (15,0±1,0)ºС. В подальшому, дослідження зразк</w:t>
      </w:r>
      <w:r w:rsidR="006A26AD">
        <w:rPr>
          <w:sz w:val="28"/>
          <w:szCs w:val="28"/>
          <w:lang w:val="uk-UA"/>
        </w:rPr>
        <w:t>ів виконано на пристрої (рис.2.2.2.1</w:t>
      </w:r>
      <w:r w:rsidRPr="00BE3A9A">
        <w:rPr>
          <w:sz w:val="28"/>
          <w:szCs w:val="28"/>
          <w:lang w:val="uk-UA"/>
        </w:rPr>
        <w:t>), для чого індикатор виставляли на «0» та фіксували положення штоку; зразок розміщув</w:t>
      </w:r>
      <w:r w:rsidR="00AA114E">
        <w:rPr>
          <w:sz w:val="28"/>
          <w:szCs w:val="28"/>
          <w:lang w:val="uk-UA"/>
        </w:rPr>
        <w:t>али на робочій поверхні апарату.</w:t>
      </w:r>
      <w:r w:rsidRPr="00BE3A9A">
        <w:rPr>
          <w:sz w:val="28"/>
          <w:szCs w:val="28"/>
          <w:lang w:val="uk-UA"/>
        </w:rPr>
        <w:t xml:space="preserve"> </w:t>
      </w:r>
      <w:r w:rsidR="00AA114E">
        <w:rPr>
          <w:sz w:val="28"/>
          <w:szCs w:val="28"/>
          <w:lang w:val="uk-UA"/>
        </w:rPr>
        <w:t>В</w:t>
      </w:r>
      <w:r w:rsidRPr="00BE3A9A">
        <w:rPr>
          <w:sz w:val="28"/>
          <w:szCs w:val="28"/>
          <w:lang w:val="uk-UA"/>
        </w:rPr>
        <w:t>имірювали первісну висоту зразка h (мм), чинячи тиск з необхідним первісним навантаженням, яке забезпечувало зменшення висоти зразка на (30,0±0,5)%; утримували це навантаження впродовж (5,0±0,5) с, після чого (через (2,0±0,1) хв), вимірювали відновлену висоту зразка (hВ).</w:t>
      </w:r>
    </w:p>
    <w:p w:rsidR="00801230" w:rsidRPr="00BE3A9A" w:rsidRDefault="00801230" w:rsidP="00801230">
      <w:pPr>
        <w:spacing w:line="360" w:lineRule="auto"/>
        <w:ind w:firstLine="708"/>
        <w:jc w:val="both"/>
        <w:rPr>
          <w:sz w:val="28"/>
          <w:szCs w:val="28"/>
          <w:lang w:val="uk-UA"/>
        </w:rPr>
      </w:pPr>
      <w:r w:rsidRPr="00BE3A9A">
        <w:rPr>
          <w:sz w:val="28"/>
          <w:szCs w:val="28"/>
          <w:lang w:val="uk-UA"/>
        </w:rPr>
        <w:t>Дані про умови випробувань та їх результат вносили до «Протоколу реєстрації результатів визначення показників відновлення А-силіконових</w:t>
      </w:r>
      <w:r w:rsidR="00AA114E">
        <w:rPr>
          <w:sz w:val="28"/>
          <w:szCs w:val="28"/>
          <w:lang w:val="uk-UA"/>
        </w:rPr>
        <w:t xml:space="preserve"> матеріалів після навантаження».</w:t>
      </w:r>
      <w:r w:rsidRPr="00BE3A9A">
        <w:rPr>
          <w:sz w:val="28"/>
          <w:szCs w:val="28"/>
          <w:lang w:val="uk-UA"/>
        </w:rPr>
        <w:t xml:space="preserve"> Ступінь відновлення (%) матеріалу піс</w:t>
      </w:r>
      <w:r w:rsidR="006A26AD">
        <w:rPr>
          <w:sz w:val="28"/>
          <w:szCs w:val="28"/>
          <w:lang w:val="uk-UA"/>
        </w:rPr>
        <w:t>ля навантаження розраховували за</w:t>
      </w:r>
      <w:r w:rsidRPr="00BE3A9A">
        <w:rPr>
          <w:sz w:val="28"/>
          <w:szCs w:val="28"/>
          <w:lang w:val="uk-UA"/>
        </w:rPr>
        <w:t xml:space="preserve"> формул</w:t>
      </w:r>
      <w:r w:rsidR="006A26AD">
        <w:rPr>
          <w:sz w:val="28"/>
          <w:szCs w:val="28"/>
          <w:lang w:val="uk-UA"/>
        </w:rPr>
        <w:t>ою</w:t>
      </w:r>
      <w:r w:rsidRPr="00BE3A9A">
        <w:rPr>
          <w:sz w:val="28"/>
          <w:szCs w:val="28"/>
          <w:lang w:val="uk-UA"/>
        </w:rPr>
        <w:t xml:space="preserve"> IВ=100(h-hВ)/h; </w:t>
      </w:r>
      <w:r w:rsidR="00AA114E" w:rsidRPr="00BE3A9A">
        <w:rPr>
          <w:sz w:val="28"/>
          <w:szCs w:val="28"/>
          <w:lang w:val="uk-UA"/>
        </w:rPr>
        <w:t xml:space="preserve">середню арифметичну величину </w:t>
      </w:r>
      <w:r w:rsidRPr="00BE3A9A">
        <w:rPr>
          <w:sz w:val="28"/>
          <w:szCs w:val="28"/>
          <w:lang w:val="uk-UA"/>
        </w:rPr>
        <w:t xml:space="preserve">для конкретного матеріалу </w:t>
      </w:r>
      <w:r w:rsidR="00AA114E">
        <w:rPr>
          <w:sz w:val="28"/>
          <w:szCs w:val="28"/>
          <w:lang w:val="uk-UA"/>
        </w:rPr>
        <w:t>за даними</w:t>
      </w:r>
      <w:r w:rsidRPr="00BE3A9A">
        <w:rPr>
          <w:sz w:val="28"/>
          <w:szCs w:val="28"/>
          <w:lang w:val="uk-UA"/>
        </w:rPr>
        <w:t xml:space="preserve"> не менш як десяти випробувань.</w:t>
      </w:r>
    </w:p>
    <w:p w:rsidR="00801230" w:rsidRPr="00BE3A9A" w:rsidRDefault="00801230" w:rsidP="00801230">
      <w:pPr>
        <w:spacing w:line="360" w:lineRule="auto"/>
        <w:ind w:firstLine="708"/>
        <w:jc w:val="both"/>
        <w:rPr>
          <w:color w:val="FF0000"/>
          <w:sz w:val="28"/>
          <w:szCs w:val="28"/>
          <w:lang w:val="uk-UA"/>
        </w:rPr>
      </w:pPr>
      <w:r w:rsidRPr="00BE3A9A">
        <w:rPr>
          <w:color w:val="FF0000"/>
          <w:sz w:val="28"/>
          <w:szCs w:val="28"/>
          <w:lang w:val="uk-UA"/>
        </w:rPr>
        <w:br w:type="page"/>
      </w:r>
      <w:r w:rsidRPr="00BE3A9A">
        <w:rPr>
          <w:sz w:val="28"/>
          <w:szCs w:val="28"/>
          <w:lang w:val="uk-UA"/>
        </w:rPr>
        <w:lastRenderedPageBreak/>
        <w:t xml:space="preserve">2.2.4.Визначення відносного подовження </w:t>
      </w:r>
    </w:p>
    <w:p w:rsidR="00801230" w:rsidRPr="00BE3A9A" w:rsidRDefault="00801230" w:rsidP="00801230">
      <w:pPr>
        <w:spacing w:line="360" w:lineRule="auto"/>
        <w:ind w:firstLine="708"/>
        <w:jc w:val="both"/>
        <w:rPr>
          <w:sz w:val="28"/>
          <w:szCs w:val="28"/>
          <w:lang w:val="uk-UA"/>
        </w:rPr>
      </w:pPr>
    </w:p>
    <w:p w:rsidR="00801230" w:rsidRPr="00BE3A9A" w:rsidRDefault="006A26AD" w:rsidP="006A26AD">
      <w:pPr>
        <w:spacing w:line="360" w:lineRule="auto"/>
        <w:ind w:firstLine="708"/>
        <w:jc w:val="both"/>
        <w:rPr>
          <w:sz w:val="28"/>
          <w:szCs w:val="28"/>
          <w:lang w:val="uk-UA"/>
        </w:rPr>
      </w:pPr>
      <w:r>
        <w:rPr>
          <w:noProof/>
          <w:sz w:val="28"/>
          <w:szCs w:val="28"/>
        </w:rPr>
        <w:drawing>
          <wp:anchor distT="0" distB="0" distL="114300" distR="114300" simplePos="0" relativeHeight="251686912" behindDoc="0" locked="0" layoutInCell="1" allowOverlap="1">
            <wp:simplePos x="0" y="0"/>
            <wp:positionH relativeFrom="column">
              <wp:posOffset>1386840</wp:posOffset>
            </wp:positionH>
            <wp:positionV relativeFrom="paragraph">
              <wp:posOffset>4257675</wp:posOffset>
            </wp:positionV>
            <wp:extent cx="3058160" cy="3624580"/>
            <wp:effectExtent l="0" t="0" r="8890" b="0"/>
            <wp:wrapNone/>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58160" cy="3624580"/>
                    </a:xfrm>
                    <a:prstGeom prst="rect">
                      <a:avLst/>
                    </a:prstGeom>
                    <a:noFill/>
                    <a:ln>
                      <a:noFill/>
                    </a:ln>
                  </pic:spPr>
                </pic:pic>
              </a:graphicData>
            </a:graphic>
          </wp:anchor>
        </w:drawing>
      </w:r>
      <w:r w:rsidR="00801230" w:rsidRPr="00BE3A9A">
        <w:rPr>
          <w:sz w:val="28"/>
          <w:szCs w:val="28"/>
          <w:lang w:val="uk-UA"/>
        </w:rPr>
        <w:t>Дослідження відносного подовження матеріалу (fр) виконано з використанням апарату “РМ-30-</w:t>
      </w:r>
      <w:smartTag w:uri="urn:schemas-microsoft-com:office:smarttags" w:element="metricconverter">
        <w:smartTagPr>
          <w:attr w:name="ProductID" w:val="1”"/>
        </w:smartTagPr>
        <w:r w:rsidR="00801230" w:rsidRPr="00BE3A9A">
          <w:rPr>
            <w:sz w:val="28"/>
            <w:szCs w:val="28"/>
            <w:lang w:val="uk-UA"/>
          </w:rPr>
          <w:t>1”</w:t>
        </w:r>
      </w:smartTag>
      <w:r w:rsidR="00801230" w:rsidRPr="00BE3A9A">
        <w:rPr>
          <w:sz w:val="28"/>
          <w:szCs w:val="28"/>
          <w:lang w:val="uk-UA"/>
        </w:rPr>
        <w:t>, на якому розтягували (до розриву) заздалегідь виготовлені зразки спеціальної форми (рис.2.2</w:t>
      </w:r>
      <w:r>
        <w:rPr>
          <w:sz w:val="28"/>
          <w:szCs w:val="28"/>
          <w:lang w:val="uk-UA"/>
        </w:rPr>
        <w:t>.4.1</w:t>
      </w:r>
      <w:r w:rsidR="00801230" w:rsidRPr="00BE3A9A">
        <w:rPr>
          <w:sz w:val="28"/>
          <w:szCs w:val="28"/>
          <w:lang w:val="uk-UA"/>
        </w:rPr>
        <w:t>). При проведенні випробування зразки матеріалу, у формі лопатки, закрі</w:t>
      </w:r>
      <w:r>
        <w:rPr>
          <w:sz w:val="28"/>
          <w:szCs w:val="28"/>
          <w:lang w:val="uk-UA"/>
        </w:rPr>
        <w:t xml:space="preserve">пляли в захват </w:t>
      </w:r>
      <w:r w:rsidR="00801230" w:rsidRPr="00BE3A9A">
        <w:rPr>
          <w:sz w:val="28"/>
          <w:szCs w:val="28"/>
          <w:lang w:val="uk-UA"/>
        </w:rPr>
        <w:t>пристрою «РМ-30-1»; швидкість руху активного захвату становила (50,0±5,0) мм/хв. В момент розривання зразка матеріалу</w:t>
      </w:r>
      <w:r w:rsidR="00191564">
        <w:rPr>
          <w:sz w:val="28"/>
          <w:szCs w:val="28"/>
          <w:lang w:val="uk-UA"/>
        </w:rPr>
        <w:t xml:space="preserve"> </w:t>
      </w:r>
      <w:r w:rsidR="00801230" w:rsidRPr="00BE3A9A">
        <w:rPr>
          <w:sz w:val="28"/>
          <w:szCs w:val="28"/>
          <w:lang w:val="uk-UA"/>
        </w:rPr>
        <w:t>вимірювали</w:t>
      </w:r>
      <w:r w:rsidR="00191564">
        <w:rPr>
          <w:sz w:val="28"/>
          <w:szCs w:val="28"/>
          <w:lang w:val="uk-UA"/>
        </w:rPr>
        <w:t xml:space="preserve"> </w:t>
      </w:r>
      <w:r w:rsidR="00801230" w:rsidRPr="00BE3A9A">
        <w:rPr>
          <w:sz w:val="28"/>
          <w:szCs w:val="28"/>
          <w:lang w:val="uk-UA"/>
        </w:rPr>
        <w:t xml:space="preserve">відстань (мм) між затискачами пристрою та прикладену силу (F). Обрахунок fр виконано </w:t>
      </w:r>
      <w:r>
        <w:rPr>
          <w:sz w:val="28"/>
          <w:szCs w:val="28"/>
          <w:lang w:val="uk-UA"/>
        </w:rPr>
        <w:t>за</w:t>
      </w:r>
      <w:r w:rsidR="00801230" w:rsidRPr="00BE3A9A">
        <w:rPr>
          <w:sz w:val="28"/>
          <w:szCs w:val="28"/>
          <w:lang w:val="uk-UA"/>
        </w:rPr>
        <w:t xml:space="preserve"> формул</w:t>
      </w:r>
      <w:r>
        <w:rPr>
          <w:sz w:val="28"/>
          <w:szCs w:val="28"/>
          <w:lang w:val="uk-UA"/>
        </w:rPr>
        <w:t>ою</w:t>
      </w:r>
      <w:r w:rsidR="00AA114E">
        <w:rPr>
          <w:sz w:val="28"/>
          <w:szCs w:val="28"/>
          <w:lang w:val="uk-UA"/>
        </w:rPr>
        <w:t xml:space="preserve"> </w:t>
      </w:r>
      <w:proofErr w:type="spellStart"/>
      <w:r w:rsidR="00801230" w:rsidRPr="00BE3A9A">
        <w:rPr>
          <w:sz w:val="28"/>
          <w:szCs w:val="28"/>
          <w:lang w:val="uk-UA"/>
        </w:rPr>
        <w:t>fр=</w:t>
      </w:r>
      <w:proofErr w:type="spellEnd"/>
      <w:r w:rsidR="00801230" w:rsidRPr="00BE3A9A">
        <w:rPr>
          <w:sz w:val="28"/>
          <w:szCs w:val="28"/>
          <w:lang w:val="uk-UA"/>
        </w:rPr>
        <w:t xml:space="preserve"> 100∙( lp- l0)/l0 , де l0- первісна відстань (мм) між затискачами пристрою, а </w:t>
      </w:r>
      <w:proofErr w:type="spellStart"/>
      <w:r w:rsidR="00801230" w:rsidRPr="00BE3A9A">
        <w:rPr>
          <w:sz w:val="28"/>
          <w:szCs w:val="28"/>
          <w:lang w:val="uk-UA"/>
        </w:rPr>
        <w:t>lр-</w:t>
      </w:r>
      <w:proofErr w:type="spellEnd"/>
      <w:r w:rsidR="00801230" w:rsidRPr="00BE3A9A">
        <w:rPr>
          <w:sz w:val="28"/>
          <w:szCs w:val="28"/>
          <w:lang w:val="uk-UA"/>
        </w:rPr>
        <w:t xml:space="preserve"> відстань (мм) між затискачами пристрою безпосередньо в момент розриву зразка матеріалу. Результати випробувань вносили до «Протоколу реєстрації результатів визначення показників відносного подовження матеріа</w:t>
      </w:r>
      <w:r w:rsidR="00AA114E">
        <w:rPr>
          <w:sz w:val="28"/>
          <w:szCs w:val="28"/>
          <w:lang w:val="uk-UA"/>
        </w:rPr>
        <w:t>лу для А-силіконових матеріалів.</w:t>
      </w:r>
      <w:r w:rsidR="00801230" w:rsidRPr="00BE3A9A">
        <w:rPr>
          <w:sz w:val="28"/>
          <w:szCs w:val="28"/>
          <w:lang w:val="uk-UA"/>
        </w:rPr>
        <w:t xml:space="preserve"> Показник fр для конкретного матеріалу розраховували як середню арифметичну величину по даних не менш як десяти випробувань.</w:t>
      </w: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DE3771" w:rsidRDefault="00DE3771" w:rsidP="00801230">
      <w:pPr>
        <w:spacing w:line="360" w:lineRule="auto"/>
        <w:ind w:firstLine="708"/>
        <w:jc w:val="right"/>
        <w:rPr>
          <w:sz w:val="28"/>
          <w:szCs w:val="28"/>
          <w:lang w:val="uk-UA"/>
        </w:rPr>
      </w:pPr>
    </w:p>
    <w:p w:rsidR="00801230" w:rsidRDefault="00801230" w:rsidP="006A26AD">
      <w:pPr>
        <w:spacing w:line="360" w:lineRule="auto"/>
        <w:jc w:val="both"/>
        <w:rPr>
          <w:spacing w:val="-8"/>
          <w:sz w:val="28"/>
          <w:szCs w:val="28"/>
          <w:lang w:val="uk-UA"/>
        </w:rPr>
      </w:pPr>
      <w:r w:rsidRPr="006A26AD">
        <w:rPr>
          <w:spacing w:val="-8"/>
          <w:sz w:val="28"/>
          <w:szCs w:val="28"/>
          <w:lang w:val="uk-UA"/>
        </w:rPr>
        <w:t xml:space="preserve">Рис. </w:t>
      </w:r>
      <w:r w:rsidR="006A26AD" w:rsidRPr="006A26AD">
        <w:rPr>
          <w:spacing w:val="-8"/>
          <w:sz w:val="28"/>
          <w:szCs w:val="28"/>
          <w:lang w:val="uk-UA"/>
        </w:rPr>
        <w:t xml:space="preserve">2.2.4.1 </w:t>
      </w:r>
      <w:r w:rsidRPr="006A26AD">
        <w:rPr>
          <w:spacing w:val="-8"/>
          <w:sz w:val="28"/>
          <w:szCs w:val="28"/>
          <w:lang w:val="uk-UA"/>
        </w:rPr>
        <w:t>Апарат “РМ-30-</w:t>
      </w:r>
      <w:smartTag w:uri="urn:schemas-microsoft-com:office:smarttags" w:element="metricconverter">
        <w:smartTagPr>
          <w:attr w:name="ProductID" w:val="1”"/>
        </w:smartTagPr>
        <w:r w:rsidRPr="006A26AD">
          <w:rPr>
            <w:spacing w:val="-8"/>
            <w:sz w:val="28"/>
            <w:szCs w:val="28"/>
            <w:lang w:val="uk-UA"/>
          </w:rPr>
          <w:t>1”</w:t>
        </w:r>
      </w:smartTag>
      <w:r w:rsidRPr="006A26AD">
        <w:rPr>
          <w:spacing w:val="-8"/>
          <w:sz w:val="28"/>
          <w:szCs w:val="28"/>
          <w:lang w:val="uk-UA"/>
        </w:rPr>
        <w:t xml:space="preserve"> для дослідження відносного подовження</w:t>
      </w:r>
      <w:r w:rsidR="00191564">
        <w:rPr>
          <w:spacing w:val="-8"/>
          <w:sz w:val="28"/>
          <w:szCs w:val="28"/>
          <w:lang w:val="uk-UA"/>
        </w:rPr>
        <w:t xml:space="preserve"> </w:t>
      </w:r>
      <w:r w:rsidRPr="006A26AD">
        <w:rPr>
          <w:spacing w:val="-8"/>
          <w:sz w:val="28"/>
          <w:szCs w:val="28"/>
          <w:lang w:val="uk-UA"/>
        </w:rPr>
        <w:t>матеріалів</w:t>
      </w:r>
      <w:r w:rsidR="00DE3771" w:rsidRPr="006A26AD">
        <w:rPr>
          <w:spacing w:val="-8"/>
          <w:sz w:val="28"/>
          <w:szCs w:val="28"/>
          <w:lang w:val="uk-UA"/>
        </w:rPr>
        <w:t>.</w:t>
      </w:r>
    </w:p>
    <w:p w:rsidR="006A26AD" w:rsidRPr="006A26AD" w:rsidRDefault="006A26AD" w:rsidP="006A26AD">
      <w:pPr>
        <w:spacing w:line="360" w:lineRule="auto"/>
        <w:jc w:val="both"/>
        <w:rPr>
          <w:spacing w:val="-8"/>
          <w:sz w:val="28"/>
          <w:szCs w:val="28"/>
          <w:lang w:val="uk-UA"/>
        </w:rPr>
      </w:pPr>
    </w:p>
    <w:p w:rsidR="00801230" w:rsidRPr="00BE3A9A" w:rsidRDefault="00801230" w:rsidP="00801230">
      <w:pPr>
        <w:spacing w:line="360" w:lineRule="auto"/>
        <w:jc w:val="both"/>
        <w:rPr>
          <w:sz w:val="28"/>
          <w:szCs w:val="28"/>
          <w:lang w:val="uk-UA"/>
        </w:rPr>
      </w:pPr>
      <w:r w:rsidRPr="00BE3A9A">
        <w:rPr>
          <w:sz w:val="28"/>
          <w:szCs w:val="28"/>
          <w:lang w:val="uk-UA"/>
        </w:rPr>
        <w:lastRenderedPageBreak/>
        <w:t xml:space="preserve">2.2.5.Визначення показників міцності зв’язку з акриловими пластмасами </w:t>
      </w:r>
    </w:p>
    <w:p w:rsidR="00801230" w:rsidRPr="00BE3A9A" w:rsidRDefault="00801230" w:rsidP="00801230">
      <w:pPr>
        <w:spacing w:line="360" w:lineRule="auto"/>
        <w:jc w:val="both"/>
        <w:rPr>
          <w:sz w:val="28"/>
          <w:szCs w:val="28"/>
          <w:lang w:val="uk-UA"/>
        </w:rPr>
      </w:pPr>
    </w:p>
    <w:p w:rsidR="00801230" w:rsidRPr="00BE3A9A" w:rsidRDefault="00801230" w:rsidP="00801230">
      <w:pPr>
        <w:spacing w:line="360" w:lineRule="auto"/>
        <w:ind w:firstLine="708"/>
        <w:jc w:val="both"/>
        <w:rPr>
          <w:sz w:val="28"/>
          <w:szCs w:val="28"/>
          <w:lang w:val="uk-UA"/>
        </w:rPr>
      </w:pPr>
      <w:r w:rsidRPr="00BE3A9A">
        <w:rPr>
          <w:sz w:val="28"/>
          <w:szCs w:val="28"/>
          <w:lang w:val="uk-UA"/>
        </w:rPr>
        <w:t>Визначення міцності зв’язку з акриловим базисом (</w:t>
      </w:r>
      <w:proofErr w:type="spellStart"/>
      <w:r w:rsidRPr="00BE3A9A">
        <w:rPr>
          <w:sz w:val="28"/>
          <w:szCs w:val="28"/>
          <w:lang w:val="uk-UA"/>
        </w:rPr>
        <w:t>Uм</w:t>
      </w:r>
      <w:proofErr w:type="spellEnd"/>
      <w:r w:rsidRPr="00BE3A9A">
        <w:rPr>
          <w:sz w:val="28"/>
          <w:szCs w:val="28"/>
          <w:lang w:val="uk-UA"/>
        </w:rPr>
        <w:t>, Н) проведено на спеціально виготовлених зразках, які складалися із «</w:t>
      </w:r>
      <w:proofErr w:type="spellStart"/>
      <w:r w:rsidRPr="00BE3A9A">
        <w:rPr>
          <w:sz w:val="28"/>
          <w:szCs w:val="28"/>
          <w:lang w:val="uk-UA"/>
        </w:rPr>
        <w:t>сендвіча</w:t>
      </w:r>
      <w:proofErr w:type="spellEnd"/>
      <w:r w:rsidRPr="00BE3A9A">
        <w:rPr>
          <w:sz w:val="28"/>
          <w:szCs w:val="28"/>
          <w:lang w:val="uk-UA"/>
        </w:rPr>
        <w:t>»: А-силі</w:t>
      </w:r>
      <w:r w:rsidR="0084446C">
        <w:rPr>
          <w:sz w:val="28"/>
          <w:szCs w:val="28"/>
          <w:lang w:val="uk-UA"/>
        </w:rPr>
        <w:t>коновий матеріал – БА</w:t>
      </w:r>
      <w:r w:rsidRPr="00BE3A9A">
        <w:rPr>
          <w:sz w:val="28"/>
          <w:szCs w:val="28"/>
          <w:lang w:val="uk-UA"/>
        </w:rPr>
        <w:t xml:space="preserve"> – А-силіконовий матеріал. = Використано базисний акриловий матеріал «Фторакс». Виготовлення прошарку А-силіконового матеріалу та зчеплення з БА виконано у відповідності до інструкції для кожного із застосовуваних матеріалів. До проведення випробувань зразки після структуризації витримували 1 годину. При виконанні випробувань, зразки закріпляли у механічний захват пристрою «РММ-250» (рис. </w:t>
      </w:r>
      <w:r w:rsidR="006A26AD">
        <w:rPr>
          <w:sz w:val="28"/>
          <w:szCs w:val="28"/>
          <w:lang w:val="uk-UA"/>
        </w:rPr>
        <w:t xml:space="preserve">2.2.5.1) </w:t>
      </w:r>
      <w:r w:rsidRPr="00BE3A9A">
        <w:rPr>
          <w:sz w:val="28"/>
          <w:szCs w:val="28"/>
          <w:lang w:val="uk-UA"/>
        </w:rPr>
        <w:t>та проводили розтягнення до руйнування клейового шва. Швидкість руху активного захвату становила (500,0±50,0) мм/хв; в момент розриву зразка реєстрували силу (F). Результати випробувань вносили до спеціально розробленого первинного документу «Протокол реєстрації результатів випробувань А-силіконових матеріалів на міцність зв’язку з базовими акрил</w:t>
      </w:r>
      <w:r w:rsidR="00AA114E">
        <w:rPr>
          <w:sz w:val="28"/>
          <w:szCs w:val="28"/>
          <w:lang w:val="uk-UA"/>
        </w:rPr>
        <w:t>атами».</w:t>
      </w:r>
      <w:r w:rsidRPr="00BE3A9A">
        <w:rPr>
          <w:sz w:val="28"/>
          <w:szCs w:val="28"/>
          <w:lang w:val="uk-UA"/>
        </w:rPr>
        <w:t xml:space="preserve"> Міцність зв’язку визначали </w:t>
      </w:r>
      <w:r w:rsidR="006A26AD">
        <w:rPr>
          <w:sz w:val="28"/>
          <w:szCs w:val="28"/>
          <w:lang w:val="uk-UA"/>
        </w:rPr>
        <w:t>за</w:t>
      </w:r>
      <w:r w:rsidRPr="00BE3A9A">
        <w:rPr>
          <w:sz w:val="28"/>
          <w:szCs w:val="28"/>
          <w:lang w:val="uk-UA"/>
        </w:rPr>
        <w:t xml:space="preserve"> формул</w:t>
      </w:r>
      <w:r w:rsidR="006A26AD">
        <w:rPr>
          <w:sz w:val="28"/>
          <w:szCs w:val="28"/>
          <w:lang w:val="uk-UA"/>
        </w:rPr>
        <w:t>ою</w:t>
      </w:r>
      <w:r w:rsidRPr="00BE3A9A">
        <w:rPr>
          <w:sz w:val="28"/>
          <w:szCs w:val="28"/>
          <w:lang w:val="uk-UA"/>
        </w:rPr>
        <w:t xml:space="preserve"> U=F/S (Н/</w:t>
      </w:r>
      <w:proofErr w:type="spellStart"/>
      <w:r w:rsidRPr="00BE3A9A">
        <w:rPr>
          <w:sz w:val="28"/>
          <w:szCs w:val="28"/>
          <w:lang w:val="uk-UA"/>
        </w:rPr>
        <w:t>cм²</w:t>
      </w:r>
      <w:proofErr w:type="spellEnd"/>
      <w:r w:rsidRPr="00BE3A9A">
        <w:rPr>
          <w:sz w:val="28"/>
          <w:szCs w:val="28"/>
          <w:lang w:val="uk-UA"/>
        </w:rPr>
        <w:t xml:space="preserve">), </w:t>
      </w:r>
      <w:r w:rsidR="00AA114E">
        <w:rPr>
          <w:sz w:val="28"/>
          <w:szCs w:val="28"/>
          <w:lang w:val="uk-UA"/>
        </w:rPr>
        <w:t xml:space="preserve">де </w:t>
      </w:r>
      <w:r w:rsidRPr="00BE3A9A">
        <w:rPr>
          <w:sz w:val="28"/>
          <w:szCs w:val="28"/>
          <w:lang w:val="uk-UA"/>
        </w:rPr>
        <w:t xml:space="preserve">F – сила в момент розриву зразка (кгс); S – площа зразка, задана конструкцією металевих захватів (5,2 </w:t>
      </w:r>
      <w:proofErr w:type="spellStart"/>
      <w:r w:rsidRPr="00BE3A9A">
        <w:rPr>
          <w:sz w:val="28"/>
          <w:szCs w:val="28"/>
          <w:lang w:val="uk-UA"/>
        </w:rPr>
        <w:t>cм²</w:t>
      </w:r>
      <w:proofErr w:type="spellEnd"/>
      <w:r w:rsidRPr="00BE3A9A">
        <w:rPr>
          <w:sz w:val="28"/>
          <w:szCs w:val="28"/>
          <w:lang w:val="uk-UA"/>
        </w:rPr>
        <w:t>).</w:t>
      </w:r>
    </w:p>
    <w:p w:rsidR="00801230" w:rsidRPr="00BE3A9A" w:rsidRDefault="00DE3771" w:rsidP="00801230">
      <w:pPr>
        <w:spacing w:line="360" w:lineRule="auto"/>
        <w:jc w:val="both"/>
        <w:rPr>
          <w:color w:val="FF0000"/>
          <w:sz w:val="28"/>
          <w:szCs w:val="28"/>
          <w:lang w:val="uk-UA"/>
        </w:rPr>
      </w:pPr>
      <w:r>
        <w:rPr>
          <w:noProof/>
          <w:color w:val="FF0000"/>
          <w:sz w:val="28"/>
          <w:szCs w:val="28"/>
        </w:rPr>
        <w:drawing>
          <wp:anchor distT="0" distB="0" distL="114300" distR="114300" simplePos="0" relativeHeight="251642880" behindDoc="0" locked="0" layoutInCell="1" allowOverlap="1">
            <wp:simplePos x="0" y="0"/>
            <wp:positionH relativeFrom="column">
              <wp:posOffset>1882140</wp:posOffset>
            </wp:positionH>
            <wp:positionV relativeFrom="paragraph">
              <wp:posOffset>23495</wp:posOffset>
            </wp:positionV>
            <wp:extent cx="1993900" cy="2661285"/>
            <wp:effectExtent l="0" t="0" r="6350" b="5715"/>
            <wp:wrapNone/>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818" r="3818"/>
                    <a:stretch>
                      <a:fillRect/>
                    </a:stretch>
                  </pic:blipFill>
                  <pic:spPr bwMode="auto">
                    <a:xfrm>
                      <a:off x="0" y="0"/>
                      <a:ext cx="1993900" cy="2661285"/>
                    </a:xfrm>
                    <a:prstGeom prst="rect">
                      <a:avLst/>
                    </a:prstGeom>
                    <a:noFill/>
                    <a:ln>
                      <a:noFill/>
                    </a:ln>
                  </pic:spPr>
                </pic:pic>
              </a:graphicData>
            </a:graphic>
          </wp:anchor>
        </w:drawing>
      </w:r>
    </w:p>
    <w:p w:rsidR="00801230" w:rsidRPr="00BE3A9A" w:rsidRDefault="00801230" w:rsidP="00801230">
      <w:pPr>
        <w:spacing w:line="360" w:lineRule="auto"/>
        <w:jc w:val="both"/>
        <w:rPr>
          <w:color w:val="FF0000"/>
          <w:sz w:val="28"/>
          <w:szCs w:val="28"/>
          <w:lang w:val="uk-UA"/>
        </w:rPr>
      </w:pPr>
    </w:p>
    <w:p w:rsidR="00801230" w:rsidRPr="00BE3A9A" w:rsidRDefault="00801230" w:rsidP="00801230">
      <w:pPr>
        <w:spacing w:line="360" w:lineRule="auto"/>
        <w:jc w:val="both"/>
        <w:rPr>
          <w:color w:val="FF0000"/>
          <w:sz w:val="28"/>
          <w:szCs w:val="28"/>
          <w:lang w:val="uk-UA"/>
        </w:rPr>
      </w:pPr>
    </w:p>
    <w:p w:rsidR="00801230" w:rsidRPr="00BE3A9A" w:rsidRDefault="00801230" w:rsidP="00801230">
      <w:pPr>
        <w:spacing w:line="360" w:lineRule="auto"/>
        <w:jc w:val="both"/>
        <w:rPr>
          <w:color w:val="FF0000"/>
          <w:sz w:val="28"/>
          <w:szCs w:val="28"/>
          <w:lang w:val="uk-UA"/>
        </w:rPr>
      </w:pPr>
    </w:p>
    <w:p w:rsidR="00801230" w:rsidRPr="00BE3A9A" w:rsidRDefault="00801230" w:rsidP="00801230">
      <w:pPr>
        <w:spacing w:line="360" w:lineRule="auto"/>
        <w:jc w:val="both"/>
        <w:rPr>
          <w:color w:val="FF0000"/>
          <w:sz w:val="28"/>
          <w:szCs w:val="28"/>
          <w:lang w:val="uk-UA"/>
        </w:rPr>
      </w:pPr>
    </w:p>
    <w:p w:rsidR="00801230" w:rsidRPr="00BE3A9A" w:rsidRDefault="00801230" w:rsidP="00801230">
      <w:pPr>
        <w:spacing w:line="360" w:lineRule="auto"/>
        <w:jc w:val="both"/>
        <w:rPr>
          <w:color w:val="FF0000"/>
          <w:sz w:val="28"/>
          <w:szCs w:val="28"/>
          <w:lang w:val="uk-UA"/>
        </w:rPr>
      </w:pPr>
    </w:p>
    <w:p w:rsidR="00461129" w:rsidRPr="00BE3A9A" w:rsidRDefault="00461129" w:rsidP="00801230">
      <w:pPr>
        <w:spacing w:line="360" w:lineRule="auto"/>
        <w:jc w:val="both"/>
        <w:rPr>
          <w:color w:val="FF0000"/>
          <w:sz w:val="28"/>
          <w:szCs w:val="28"/>
          <w:lang w:val="uk-UA"/>
        </w:rPr>
      </w:pPr>
    </w:p>
    <w:p w:rsidR="00DE3771" w:rsidRDefault="00DE3771" w:rsidP="00801230">
      <w:pPr>
        <w:spacing w:line="360" w:lineRule="auto"/>
        <w:jc w:val="both"/>
        <w:rPr>
          <w:color w:val="FF0000"/>
          <w:sz w:val="28"/>
          <w:szCs w:val="28"/>
          <w:lang w:val="uk-UA"/>
        </w:rPr>
      </w:pPr>
    </w:p>
    <w:p w:rsidR="00DE3771" w:rsidRDefault="00DE3771" w:rsidP="00801230">
      <w:pPr>
        <w:spacing w:line="360" w:lineRule="auto"/>
        <w:jc w:val="both"/>
        <w:rPr>
          <w:color w:val="FF0000"/>
          <w:sz w:val="28"/>
          <w:szCs w:val="28"/>
          <w:lang w:val="uk-UA"/>
        </w:rPr>
      </w:pPr>
    </w:p>
    <w:p w:rsidR="00DE3771" w:rsidRPr="00BE3A9A" w:rsidRDefault="006A26AD" w:rsidP="00DE3771">
      <w:pPr>
        <w:spacing w:line="360" w:lineRule="auto"/>
        <w:jc w:val="both"/>
        <w:rPr>
          <w:sz w:val="28"/>
          <w:szCs w:val="28"/>
          <w:lang w:val="uk-UA"/>
        </w:rPr>
      </w:pPr>
      <w:r>
        <w:rPr>
          <w:sz w:val="28"/>
          <w:szCs w:val="28"/>
          <w:lang w:val="uk-UA"/>
        </w:rPr>
        <w:t>Рис. 2.2</w:t>
      </w:r>
      <w:r w:rsidR="00DE3771">
        <w:rPr>
          <w:sz w:val="28"/>
          <w:szCs w:val="28"/>
          <w:lang w:val="uk-UA"/>
        </w:rPr>
        <w:t>.</w:t>
      </w:r>
      <w:r>
        <w:rPr>
          <w:sz w:val="28"/>
          <w:szCs w:val="28"/>
          <w:lang w:val="uk-UA"/>
        </w:rPr>
        <w:t>5.1</w:t>
      </w:r>
      <w:r w:rsidR="00DE3771" w:rsidRPr="00BE3A9A">
        <w:rPr>
          <w:sz w:val="28"/>
          <w:szCs w:val="28"/>
          <w:lang w:val="uk-UA"/>
        </w:rPr>
        <w:t>Апарат “ РММ-</w:t>
      </w:r>
      <w:smartTag w:uri="urn:schemas-microsoft-com:office:smarttags" w:element="metricconverter">
        <w:smartTagPr>
          <w:attr w:name="ProductID" w:val="250”"/>
        </w:smartTagPr>
        <w:r w:rsidR="00DE3771" w:rsidRPr="00BE3A9A">
          <w:rPr>
            <w:sz w:val="28"/>
            <w:szCs w:val="28"/>
            <w:lang w:val="uk-UA"/>
          </w:rPr>
          <w:t>250”</w:t>
        </w:r>
      </w:smartTag>
      <w:r w:rsidR="00DE3771" w:rsidRPr="00BE3A9A">
        <w:rPr>
          <w:sz w:val="28"/>
          <w:szCs w:val="28"/>
          <w:lang w:val="uk-UA"/>
        </w:rPr>
        <w:t xml:space="preserve"> для визначення міцності зв’язку А-силіконового матеріалу з акриловим базисом протеза</w:t>
      </w:r>
    </w:p>
    <w:p w:rsidR="00801230" w:rsidRPr="00BE3A9A" w:rsidRDefault="00461129" w:rsidP="001C53FB">
      <w:pPr>
        <w:spacing w:line="360" w:lineRule="auto"/>
        <w:ind w:firstLine="709"/>
        <w:jc w:val="both"/>
        <w:rPr>
          <w:sz w:val="28"/>
          <w:szCs w:val="28"/>
          <w:lang w:val="uk-UA"/>
        </w:rPr>
      </w:pPr>
      <w:r w:rsidRPr="00BE3A9A">
        <w:rPr>
          <w:color w:val="FF0000"/>
          <w:sz w:val="28"/>
          <w:szCs w:val="28"/>
          <w:lang w:val="uk-UA"/>
        </w:rPr>
        <w:br w:type="page"/>
      </w:r>
      <w:r w:rsidR="00801230" w:rsidRPr="00BE3A9A">
        <w:rPr>
          <w:sz w:val="28"/>
          <w:szCs w:val="28"/>
          <w:lang w:val="uk-UA"/>
        </w:rPr>
        <w:lastRenderedPageBreak/>
        <w:t xml:space="preserve">2.2.6.Визначення </w:t>
      </w:r>
      <w:r w:rsidR="00591059">
        <w:rPr>
          <w:sz w:val="28"/>
          <w:szCs w:val="28"/>
          <w:lang w:val="uk-UA"/>
        </w:rPr>
        <w:t>водопоглинання</w:t>
      </w:r>
    </w:p>
    <w:p w:rsidR="00801230" w:rsidRPr="00BE3A9A" w:rsidRDefault="00801230" w:rsidP="00801230">
      <w:pPr>
        <w:spacing w:line="360" w:lineRule="auto"/>
        <w:ind w:firstLine="709"/>
        <w:jc w:val="both"/>
        <w:rPr>
          <w:spacing w:val="-2"/>
          <w:sz w:val="28"/>
          <w:szCs w:val="28"/>
          <w:lang w:val="uk-UA"/>
        </w:rPr>
      </w:pPr>
    </w:p>
    <w:p w:rsidR="00801230" w:rsidRPr="00BE3A9A" w:rsidRDefault="00801230" w:rsidP="00801230">
      <w:pPr>
        <w:spacing w:line="360" w:lineRule="auto"/>
        <w:ind w:firstLine="709"/>
        <w:jc w:val="both"/>
        <w:rPr>
          <w:sz w:val="28"/>
          <w:szCs w:val="28"/>
          <w:lang w:val="uk-UA"/>
        </w:rPr>
      </w:pPr>
      <w:r w:rsidRPr="00BE3A9A">
        <w:rPr>
          <w:sz w:val="28"/>
          <w:szCs w:val="28"/>
          <w:lang w:val="uk-UA"/>
        </w:rPr>
        <w:t>Рівень водопоглинання (λ, %) для кожного із досліджуваних матеріалів вимірювали не менш як на десяти виготовлених</w:t>
      </w:r>
      <w:r w:rsidR="00191564">
        <w:rPr>
          <w:sz w:val="28"/>
          <w:szCs w:val="28"/>
          <w:lang w:val="uk-UA"/>
        </w:rPr>
        <w:t xml:space="preserve"> </w:t>
      </w:r>
      <w:r w:rsidRPr="00BE3A9A">
        <w:rPr>
          <w:sz w:val="28"/>
          <w:szCs w:val="28"/>
          <w:lang w:val="uk-UA"/>
        </w:rPr>
        <w:t>зразках у формі дисків діаметром (20,0±0,1) мм та товщиною (1,0±0,2) мм; після виготовлення зразки зберігалися у термостаті впродовж 24 год</w:t>
      </w:r>
      <w:r w:rsidR="000C21C9">
        <w:rPr>
          <w:sz w:val="28"/>
          <w:szCs w:val="28"/>
          <w:lang w:val="uk-UA"/>
        </w:rPr>
        <w:t>ин</w:t>
      </w:r>
      <w:r w:rsidRPr="00BE3A9A">
        <w:rPr>
          <w:sz w:val="28"/>
          <w:szCs w:val="28"/>
          <w:lang w:val="uk-UA"/>
        </w:rPr>
        <w:t xml:space="preserve"> при температурі (37,0±2,0)ºС, після чого зразки переносились до ексикатора, в якому утримувались впродовж 60 хв та, в подальшому, зважені (m0) з похибкою не більше 0,0001 г. При виконанні випробувань зважені зразки матеріалу занурювались у фізіологічний розчин </w:t>
      </w:r>
      <w:proofErr w:type="spellStart"/>
      <w:r w:rsidRPr="00BE3A9A">
        <w:rPr>
          <w:sz w:val="28"/>
          <w:szCs w:val="28"/>
          <w:lang w:val="uk-UA"/>
        </w:rPr>
        <w:t>NaCl</w:t>
      </w:r>
      <w:proofErr w:type="spellEnd"/>
      <w:r w:rsidRPr="00BE3A9A">
        <w:rPr>
          <w:sz w:val="28"/>
          <w:szCs w:val="28"/>
          <w:lang w:val="uk-UA"/>
        </w:rPr>
        <w:t xml:space="preserve"> на визначений термін - (24-168) </w:t>
      </w:r>
      <w:proofErr w:type="spellStart"/>
      <w:r w:rsidRPr="00BE3A9A">
        <w:rPr>
          <w:sz w:val="28"/>
          <w:szCs w:val="28"/>
          <w:lang w:val="uk-UA"/>
        </w:rPr>
        <w:t>год</w:t>
      </w:r>
      <w:proofErr w:type="spellEnd"/>
      <w:r w:rsidR="000C21C9">
        <w:rPr>
          <w:sz w:val="28"/>
          <w:szCs w:val="28"/>
        </w:rPr>
        <w:t>ин</w:t>
      </w:r>
      <w:r w:rsidRPr="00BE3A9A">
        <w:rPr>
          <w:sz w:val="28"/>
          <w:szCs w:val="28"/>
          <w:lang w:val="uk-UA"/>
        </w:rPr>
        <w:t xml:space="preserve"> при температурі (37,0±2,0)ºС; після чого зразки діставали із розчину, розміщали на сухій та чистій не ворсистій тканині, висушуючи на повітрі впродовж 15 с та повторно зважували (m1) з похибкою не більше 0,0001 г через 60 с після діставання з розчину. Показник водопоглин</w:t>
      </w:r>
      <w:r w:rsidR="00AA114E">
        <w:rPr>
          <w:sz w:val="28"/>
          <w:szCs w:val="28"/>
          <w:lang w:val="uk-UA"/>
        </w:rPr>
        <w:t>а</w:t>
      </w:r>
      <w:r w:rsidRPr="00BE3A9A">
        <w:rPr>
          <w:sz w:val="28"/>
          <w:szCs w:val="28"/>
          <w:lang w:val="uk-UA"/>
        </w:rPr>
        <w:t xml:space="preserve">ння (λ, %) розраховували за формулою λ=100∙(m1-m0)/m0. По кожному із досліджуваних зразків, узагальнюючи результат для кожного із матеріалів з урахуванням термінів знаходження зразків у фізіологічному розчині. </w:t>
      </w:r>
    </w:p>
    <w:p w:rsidR="006A26AD" w:rsidRDefault="00801230" w:rsidP="00801230">
      <w:pPr>
        <w:spacing w:line="360" w:lineRule="auto"/>
        <w:ind w:firstLine="709"/>
        <w:jc w:val="both"/>
        <w:rPr>
          <w:sz w:val="28"/>
          <w:szCs w:val="28"/>
          <w:lang w:val="uk-UA"/>
        </w:rPr>
      </w:pPr>
      <w:r w:rsidRPr="00BE3A9A">
        <w:rPr>
          <w:sz w:val="28"/>
          <w:szCs w:val="28"/>
          <w:lang w:val="uk-UA"/>
        </w:rPr>
        <w:t>Випробування проведені в однакових метрологічних умовах; дані про умови випробувань та їх результат вносили до «Протоколу реєстрації результатів визначення водопоглинення»; загальна кількість протоколів – 50. Формула розрахунків</w:t>
      </w:r>
      <w:r w:rsidR="006A26AD">
        <w:rPr>
          <w:sz w:val="28"/>
          <w:szCs w:val="28"/>
          <w:lang w:val="uk-UA"/>
        </w:rPr>
        <w:t>:</w:t>
      </w:r>
    </w:p>
    <w:p w:rsidR="00801230" w:rsidRPr="00BE3A9A" w:rsidRDefault="006A26AD" w:rsidP="006A26AD">
      <w:pPr>
        <w:spacing w:line="360" w:lineRule="auto"/>
        <w:ind w:firstLine="709"/>
        <w:jc w:val="center"/>
        <w:rPr>
          <w:sz w:val="28"/>
          <w:szCs w:val="28"/>
          <w:lang w:val="uk-UA"/>
        </w:rPr>
      </w:pPr>
      <w:r>
        <w:rPr>
          <w:sz w:val="28"/>
          <w:szCs w:val="28"/>
          <w:lang w:val="uk-UA"/>
        </w:rPr>
        <w:t>λ=100(m1-m2)/ m1                      (2.2.6.1)</w:t>
      </w:r>
    </w:p>
    <w:p w:rsidR="00801230" w:rsidRPr="00BE3A9A" w:rsidRDefault="00801230" w:rsidP="00801230">
      <w:pPr>
        <w:spacing w:line="360" w:lineRule="auto"/>
        <w:ind w:firstLine="709"/>
        <w:jc w:val="both"/>
        <w:rPr>
          <w:sz w:val="28"/>
          <w:szCs w:val="28"/>
          <w:lang w:val="uk-UA"/>
        </w:rPr>
      </w:pPr>
    </w:p>
    <w:p w:rsidR="00801230" w:rsidRPr="00BE3A9A" w:rsidRDefault="00801230" w:rsidP="00801230">
      <w:pPr>
        <w:spacing w:line="360" w:lineRule="auto"/>
        <w:ind w:firstLine="709"/>
        <w:jc w:val="both"/>
        <w:rPr>
          <w:sz w:val="28"/>
          <w:szCs w:val="28"/>
          <w:lang w:val="uk-UA"/>
        </w:rPr>
      </w:pPr>
      <w:r w:rsidRPr="00BE3A9A">
        <w:rPr>
          <w:sz w:val="28"/>
          <w:szCs w:val="28"/>
          <w:lang w:val="uk-UA"/>
        </w:rPr>
        <w:t xml:space="preserve">2.3. Визначення субхронічної токсичності А-силіконового еластичного конструкційного матеріалу </w:t>
      </w:r>
    </w:p>
    <w:p w:rsidR="00801230" w:rsidRPr="00BE3A9A" w:rsidRDefault="00801230" w:rsidP="00801230">
      <w:pPr>
        <w:spacing w:line="360" w:lineRule="auto"/>
        <w:ind w:firstLine="709"/>
        <w:jc w:val="both"/>
        <w:rPr>
          <w:sz w:val="28"/>
          <w:szCs w:val="28"/>
          <w:lang w:val="uk-UA"/>
        </w:rPr>
      </w:pPr>
    </w:p>
    <w:p w:rsidR="00801230" w:rsidRPr="00BE3A9A" w:rsidRDefault="00801230" w:rsidP="00801230">
      <w:pPr>
        <w:spacing w:line="360" w:lineRule="auto"/>
        <w:ind w:firstLine="709"/>
        <w:jc w:val="both"/>
        <w:rPr>
          <w:b/>
          <w:bCs/>
          <w:sz w:val="28"/>
          <w:szCs w:val="28"/>
          <w:lang w:val="uk-UA"/>
        </w:rPr>
      </w:pPr>
      <w:r w:rsidRPr="00BE3A9A">
        <w:rPr>
          <w:sz w:val="28"/>
          <w:szCs w:val="28"/>
          <w:lang w:val="uk-UA"/>
        </w:rPr>
        <w:t>Основним завданням сучасної ортопедичної стоматології є розробка та впровадження нових зуботехнічних матеріалів і технологій, які змогли б забезпечити повноцінне відновлення функції та анатомічної цілісності зубів і зубних рядів [</w:t>
      </w:r>
      <w:r w:rsidR="00EA0798">
        <w:rPr>
          <w:sz w:val="28"/>
          <w:szCs w:val="28"/>
          <w:lang w:val="uk-UA"/>
        </w:rPr>
        <w:t xml:space="preserve">25, </w:t>
      </w:r>
      <w:r w:rsidRPr="00BE3A9A">
        <w:rPr>
          <w:rStyle w:val="af3"/>
          <w:sz w:val="28"/>
          <w:szCs w:val="28"/>
          <w:vertAlign w:val="baseline"/>
          <w:lang w:val="uk-UA"/>
        </w:rPr>
        <w:endnoteReference w:id="136"/>
      </w:r>
      <w:r w:rsidRPr="00BE3A9A">
        <w:rPr>
          <w:sz w:val="28"/>
          <w:szCs w:val="28"/>
          <w:lang w:val="uk-UA"/>
        </w:rPr>
        <w:t>].</w:t>
      </w:r>
    </w:p>
    <w:p w:rsidR="00801230" w:rsidRPr="00776C5B" w:rsidRDefault="00801230" w:rsidP="00801230">
      <w:pPr>
        <w:spacing w:line="360" w:lineRule="auto"/>
        <w:ind w:firstLine="709"/>
        <w:jc w:val="both"/>
        <w:rPr>
          <w:spacing w:val="4"/>
          <w:sz w:val="28"/>
          <w:szCs w:val="28"/>
          <w:lang w:val="uk-UA"/>
        </w:rPr>
      </w:pPr>
      <w:r w:rsidRPr="00776C5B">
        <w:rPr>
          <w:spacing w:val="4"/>
          <w:sz w:val="28"/>
          <w:szCs w:val="28"/>
          <w:lang w:val="uk-UA"/>
        </w:rPr>
        <w:lastRenderedPageBreak/>
        <w:t>Нові матеріали повинні бути інертними і не викликати токсичної дії на організм людини. Основну інформацію про взаємодію організму та речовини для більшості лікарських засобів, що досліджуються, можливо виявити лише в хронічному чи субхронічному експерименті [</w:t>
      </w:r>
      <w:r w:rsidRPr="00776C5B">
        <w:rPr>
          <w:rStyle w:val="af3"/>
          <w:spacing w:val="4"/>
          <w:sz w:val="28"/>
          <w:szCs w:val="28"/>
          <w:vertAlign w:val="baseline"/>
          <w:lang w:val="uk-UA"/>
        </w:rPr>
        <w:endnoteReference w:id="137"/>
      </w:r>
      <w:r w:rsidRPr="00776C5B">
        <w:rPr>
          <w:spacing w:val="4"/>
          <w:sz w:val="28"/>
          <w:szCs w:val="28"/>
          <w:lang w:val="uk-UA"/>
        </w:rPr>
        <w:t xml:space="preserve">]. </w:t>
      </w:r>
    </w:p>
    <w:p w:rsidR="00801230" w:rsidRPr="00776C5B" w:rsidRDefault="00801230" w:rsidP="00801230">
      <w:pPr>
        <w:spacing w:line="360" w:lineRule="auto"/>
        <w:ind w:firstLine="709"/>
        <w:jc w:val="both"/>
        <w:rPr>
          <w:spacing w:val="4"/>
          <w:sz w:val="28"/>
          <w:szCs w:val="28"/>
          <w:lang w:val="uk-UA"/>
        </w:rPr>
      </w:pPr>
      <w:r w:rsidRPr="00776C5B">
        <w:rPr>
          <w:spacing w:val="4"/>
          <w:sz w:val="28"/>
          <w:szCs w:val="28"/>
          <w:lang w:val="uk-UA"/>
        </w:rPr>
        <w:t xml:space="preserve">Досліди токсичного впливу А-силіконового матеріалу для виготовлення часткових пластинкових протезів з безкламерною фіксацією проведені на статевозрілих щурах вагою 190-220г. </w:t>
      </w:r>
      <w:r w:rsidRPr="00776C5B">
        <w:rPr>
          <w:rFonts w:eastAsia="Times New Roman CYR"/>
          <w:spacing w:val="4"/>
          <w:sz w:val="28"/>
          <w:szCs w:val="28"/>
          <w:lang w:val="uk-UA"/>
        </w:rPr>
        <w:t xml:space="preserve">Утримання тварин та експерименти проводилися відповідно до положень </w:t>
      </w:r>
      <w:r w:rsidRPr="00776C5B">
        <w:rPr>
          <w:spacing w:val="4"/>
          <w:sz w:val="28"/>
          <w:szCs w:val="28"/>
          <w:lang w:val="uk-UA"/>
        </w:rPr>
        <w:t>«</w:t>
      </w:r>
      <w:r w:rsidRPr="00776C5B">
        <w:rPr>
          <w:rFonts w:eastAsia="Times New Roman CYR"/>
          <w:spacing w:val="4"/>
          <w:sz w:val="28"/>
          <w:szCs w:val="28"/>
          <w:lang w:val="uk-UA"/>
        </w:rPr>
        <w:t>Європейської конвенції про захист хребетних тварин, які використовуються для експериментів та інших наукових цілей</w:t>
      </w:r>
      <w:r w:rsidRPr="00776C5B">
        <w:rPr>
          <w:spacing w:val="4"/>
          <w:sz w:val="28"/>
          <w:szCs w:val="28"/>
          <w:lang w:val="uk-UA"/>
        </w:rPr>
        <w:t>» (Страсбург, 2005)</w:t>
      </w:r>
      <w:r w:rsidRPr="00776C5B">
        <w:rPr>
          <w:rFonts w:eastAsia="Times New Roman CYR"/>
          <w:spacing w:val="4"/>
          <w:sz w:val="28"/>
          <w:szCs w:val="28"/>
          <w:lang w:val="uk-UA"/>
        </w:rPr>
        <w:t xml:space="preserve">, </w:t>
      </w:r>
      <w:r w:rsidRPr="00776C5B">
        <w:rPr>
          <w:spacing w:val="4"/>
          <w:sz w:val="28"/>
          <w:szCs w:val="28"/>
          <w:lang w:val="uk-UA"/>
        </w:rPr>
        <w:t>«</w:t>
      </w:r>
      <w:r w:rsidRPr="00776C5B">
        <w:rPr>
          <w:rFonts w:eastAsia="Times New Roman CYR"/>
          <w:spacing w:val="4"/>
          <w:sz w:val="28"/>
          <w:szCs w:val="28"/>
          <w:lang w:val="uk-UA"/>
        </w:rPr>
        <w:t>Загальних етичних принципів експериментів на тваринах</w:t>
      </w:r>
      <w:r w:rsidRPr="00776C5B">
        <w:rPr>
          <w:spacing w:val="4"/>
          <w:sz w:val="28"/>
          <w:szCs w:val="28"/>
          <w:lang w:val="uk-UA"/>
        </w:rPr>
        <w:t xml:space="preserve">», </w:t>
      </w:r>
      <w:r w:rsidRPr="00776C5B">
        <w:rPr>
          <w:rFonts w:eastAsia="Times New Roman CYR"/>
          <w:spacing w:val="4"/>
          <w:sz w:val="28"/>
          <w:szCs w:val="28"/>
          <w:lang w:val="uk-UA"/>
        </w:rPr>
        <w:t>ухвалених П`ятим національним конгресом з біоетики (Київ, 2013).</w:t>
      </w:r>
    </w:p>
    <w:p w:rsidR="00801230" w:rsidRPr="00776C5B" w:rsidRDefault="00801230" w:rsidP="00801230">
      <w:pPr>
        <w:pStyle w:val="FR1"/>
        <w:spacing w:line="360" w:lineRule="auto"/>
        <w:ind w:firstLine="709"/>
        <w:rPr>
          <w:rFonts w:ascii="Times New Roman" w:hAnsi="Times New Roman" w:cs="Times New Roman"/>
          <w:spacing w:val="4"/>
          <w:sz w:val="28"/>
          <w:szCs w:val="28"/>
          <w:lang w:val="uk-UA"/>
        </w:rPr>
      </w:pPr>
      <w:r w:rsidRPr="00776C5B">
        <w:rPr>
          <w:rFonts w:ascii="Times New Roman" w:hAnsi="Times New Roman" w:cs="Times New Roman"/>
          <w:spacing w:val="4"/>
          <w:sz w:val="28"/>
          <w:szCs w:val="28"/>
          <w:lang w:val="uk-UA"/>
        </w:rPr>
        <w:t>Для дослідження були створені експериментальні групи щурів самок та самців з метою простежити можливий токсичний вплив стоматологічного матеріалу в залежності від статі. Щури були поділені на групи: 2 контрольні групи (самки та самці), яким застосовували стоматологічний матеріал у дозі 1мг/мл.</w:t>
      </w:r>
    </w:p>
    <w:p w:rsidR="00801230" w:rsidRPr="00776C5B" w:rsidRDefault="00801230" w:rsidP="00801230">
      <w:pPr>
        <w:pStyle w:val="FR1"/>
        <w:spacing w:line="360" w:lineRule="auto"/>
        <w:ind w:firstLine="709"/>
        <w:rPr>
          <w:rFonts w:ascii="Times New Roman" w:hAnsi="Times New Roman" w:cs="Times New Roman"/>
          <w:spacing w:val="4"/>
          <w:sz w:val="28"/>
          <w:szCs w:val="28"/>
          <w:lang w:val="uk-UA"/>
        </w:rPr>
      </w:pPr>
      <w:r w:rsidRPr="00776C5B">
        <w:rPr>
          <w:rFonts w:ascii="Times New Roman" w:hAnsi="Times New Roman" w:cs="Times New Roman"/>
          <w:spacing w:val="4"/>
          <w:sz w:val="28"/>
          <w:szCs w:val="28"/>
          <w:lang w:val="uk-UA"/>
        </w:rPr>
        <w:t xml:space="preserve"> Протягом всього експерименту тварин утримували в однакових умовах віварію на повноцінному раціоні. Про вплив стоматологічного матеріалу на органи і системи при тривалому застосуванні судили за загальним станом тварин, динамікою маси тіла, показниками серцево-судинної системи, картиною</w:t>
      </w:r>
      <w:r w:rsidR="00191564">
        <w:rPr>
          <w:rFonts w:ascii="Times New Roman" w:hAnsi="Times New Roman" w:cs="Times New Roman"/>
          <w:spacing w:val="4"/>
          <w:sz w:val="28"/>
          <w:szCs w:val="28"/>
          <w:lang w:val="uk-UA"/>
        </w:rPr>
        <w:t xml:space="preserve"> </w:t>
      </w:r>
      <w:r w:rsidRPr="00776C5B">
        <w:rPr>
          <w:rFonts w:ascii="Times New Roman" w:hAnsi="Times New Roman" w:cs="Times New Roman"/>
          <w:spacing w:val="4"/>
          <w:sz w:val="28"/>
          <w:szCs w:val="28"/>
          <w:lang w:val="uk-UA"/>
        </w:rPr>
        <w:t>периферійної крові (кількості еритроцитів, лейкоцитів, гемоглобіну, лейкоцитарній формулі) функціональним станом ЦНС, печінки, нирок, вагових коефіцієнтів внутрішніх органів. Морфологічний склад крові і лейкоцитарну формулу тварин досліджували по загальноприйнятих методах клінічного дослідження [</w:t>
      </w:r>
      <w:r w:rsidRPr="00776C5B">
        <w:rPr>
          <w:rStyle w:val="af3"/>
          <w:rFonts w:ascii="Times New Roman" w:hAnsi="Times New Roman" w:cs="Times New Roman"/>
          <w:spacing w:val="4"/>
          <w:sz w:val="28"/>
          <w:szCs w:val="28"/>
          <w:vertAlign w:val="baseline"/>
          <w:lang w:val="uk-UA"/>
        </w:rPr>
        <w:endnoteReference w:id="138"/>
      </w:r>
      <w:r w:rsidRPr="00776C5B">
        <w:rPr>
          <w:rFonts w:ascii="Times New Roman" w:hAnsi="Times New Roman" w:cs="Times New Roman"/>
          <w:spacing w:val="4"/>
          <w:sz w:val="28"/>
          <w:szCs w:val="28"/>
          <w:lang w:val="uk-UA"/>
        </w:rPr>
        <w:t>].</w:t>
      </w:r>
    </w:p>
    <w:p w:rsidR="00801230" w:rsidRPr="00AA114E" w:rsidRDefault="00801230" w:rsidP="00801230">
      <w:pPr>
        <w:pStyle w:val="a8"/>
        <w:widowControl w:val="0"/>
        <w:spacing w:after="0" w:line="360" w:lineRule="auto"/>
        <w:ind w:left="0" w:firstLine="709"/>
        <w:jc w:val="both"/>
        <w:rPr>
          <w:spacing w:val="8"/>
          <w:sz w:val="28"/>
          <w:szCs w:val="28"/>
          <w:lang w:val="uk-UA"/>
        </w:rPr>
      </w:pPr>
      <w:r w:rsidRPr="00776C5B">
        <w:rPr>
          <w:snapToGrid w:val="0"/>
          <w:spacing w:val="4"/>
          <w:sz w:val="28"/>
          <w:szCs w:val="28"/>
          <w:lang w:val="uk-UA"/>
        </w:rPr>
        <w:t xml:space="preserve">Про вплив тривалої дії стоматологічного матеріалу на стан печінки у тварин судили по вмісту: загального білка, креатину, активності трансаміназ і глюкози в сироватці крові. </w:t>
      </w:r>
      <w:r w:rsidRPr="00776C5B">
        <w:rPr>
          <w:spacing w:val="4"/>
          <w:sz w:val="28"/>
          <w:szCs w:val="28"/>
          <w:lang w:val="uk-UA"/>
        </w:rPr>
        <w:t xml:space="preserve">Для виявлення можливих порушень цілісності мембран клітин печінки і міокарду під впливом </w:t>
      </w:r>
      <w:r w:rsidRPr="00AA114E">
        <w:rPr>
          <w:spacing w:val="8"/>
          <w:sz w:val="28"/>
          <w:szCs w:val="28"/>
          <w:lang w:val="uk-UA"/>
        </w:rPr>
        <w:lastRenderedPageBreak/>
        <w:t xml:space="preserve">стоматологічного матеріалу досліджували активність </w:t>
      </w:r>
      <w:proofErr w:type="spellStart"/>
      <w:r w:rsidRPr="00AA114E">
        <w:rPr>
          <w:spacing w:val="8"/>
          <w:sz w:val="28"/>
          <w:szCs w:val="28"/>
          <w:lang w:val="uk-UA"/>
        </w:rPr>
        <w:t>аланінамінотрансферази</w:t>
      </w:r>
      <w:proofErr w:type="spellEnd"/>
      <w:r w:rsidRPr="00AA114E">
        <w:rPr>
          <w:spacing w:val="8"/>
          <w:sz w:val="28"/>
          <w:szCs w:val="28"/>
          <w:lang w:val="uk-UA"/>
        </w:rPr>
        <w:t xml:space="preserve"> (</w:t>
      </w:r>
      <w:proofErr w:type="spellStart"/>
      <w:r w:rsidRPr="00AA114E">
        <w:rPr>
          <w:spacing w:val="8"/>
          <w:sz w:val="28"/>
          <w:szCs w:val="28"/>
          <w:lang w:val="uk-UA"/>
        </w:rPr>
        <w:t>АлАТ</w:t>
      </w:r>
      <w:proofErr w:type="spellEnd"/>
      <w:r w:rsidRPr="00AA114E">
        <w:rPr>
          <w:spacing w:val="8"/>
          <w:sz w:val="28"/>
          <w:szCs w:val="28"/>
          <w:lang w:val="uk-UA"/>
        </w:rPr>
        <w:t xml:space="preserve">) та </w:t>
      </w:r>
      <w:proofErr w:type="spellStart"/>
      <w:r w:rsidRPr="00AA114E">
        <w:rPr>
          <w:spacing w:val="8"/>
          <w:sz w:val="28"/>
          <w:szCs w:val="28"/>
          <w:lang w:val="uk-UA"/>
        </w:rPr>
        <w:t>аспартатаміно-трансферази</w:t>
      </w:r>
      <w:proofErr w:type="spellEnd"/>
      <w:r w:rsidRPr="00AA114E">
        <w:rPr>
          <w:spacing w:val="8"/>
          <w:sz w:val="28"/>
          <w:szCs w:val="28"/>
          <w:lang w:val="uk-UA"/>
        </w:rPr>
        <w:t xml:space="preserve"> (</w:t>
      </w:r>
      <w:proofErr w:type="spellStart"/>
      <w:r w:rsidRPr="00AA114E">
        <w:rPr>
          <w:spacing w:val="8"/>
          <w:sz w:val="28"/>
          <w:szCs w:val="28"/>
          <w:lang w:val="uk-UA"/>
        </w:rPr>
        <w:t>АсАТ</w:t>
      </w:r>
      <w:proofErr w:type="spellEnd"/>
      <w:r w:rsidRPr="00AA114E">
        <w:rPr>
          <w:spacing w:val="8"/>
          <w:sz w:val="28"/>
          <w:szCs w:val="28"/>
          <w:lang w:val="uk-UA"/>
        </w:rPr>
        <w:t>). З огляду на те, що синтез факторів, що забезпечують зсідання крові, здійснюється в печінці нами враховувався час зсідання крові як інтегральний показник гемокоагуляції [</w:t>
      </w:r>
      <w:r w:rsidRPr="00AA114E">
        <w:rPr>
          <w:rStyle w:val="af3"/>
          <w:spacing w:val="8"/>
          <w:sz w:val="28"/>
          <w:szCs w:val="28"/>
          <w:vertAlign w:val="baseline"/>
          <w:lang w:val="uk-UA"/>
        </w:rPr>
        <w:endnoteReference w:id="139"/>
      </w:r>
      <w:r w:rsidRPr="00AA114E">
        <w:rPr>
          <w:spacing w:val="8"/>
          <w:sz w:val="28"/>
          <w:szCs w:val="28"/>
          <w:lang w:val="uk-UA"/>
        </w:rPr>
        <w:t>].</w:t>
      </w:r>
    </w:p>
    <w:p w:rsidR="00801230" w:rsidRPr="00AA114E" w:rsidRDefault="00801230" w:rsidP="00801230">
      <w:pPr>
        <w:pStyle w:val="a8"/>
        <w:widowControl w:val="0"/>
        <w:spacing w:after="0" w:line="360" w:lineRule="auto"/>
        <w:ind w:left="0" w:firstLine="709"/>
        <w:jc w:val="both"/>
        <w:rPr>
          <w:spacing w:val="6"/>
          <w:sz w:val="28"/>
          <w:szCs w:val="28"/>
          <w:lang w:val="uk-UA"/>
        </w:rPr>
      </w:pPr>
      <w:r w:rsidRPr="00AA114E">
        <w:rPr>
          <w:spacing w:val="6"/>
          <w:sz w:val="28"/>
          <w:szCs w:val="28"/>
          <w:lang w:val="uk-UA"/>
        </w:rPr>
        <w:t>Функцію підшлункової залози оцінювали за допомогою рівня глюкози в крові, який визначали за кольоровою реакцією з ортотолуїдином. Функціональний стан нирок досліджували за допомогою комплексу методів, що дозволяють оцінити фільтраційну, реабсорбційну та азотвиділяючу функції. У хронічному експерименті враховували діурез, зміст сечовини, рівень іонів Na+ і K+ у сечі [</w:t>
      </w:r>
      <w:r w:rsidRPr="00AA114E">
        <w:rPr>
          <w:rStyle w:val="af3"/>
          <w:spacing w:val="6"/>
          <w:sz w:val="28"/>
          <w:szCs w:val="28"/>
          <w:vertAlign w:val="baseline"/>
          <w:lang w:val="uk-UA"/>
        </w:rPr>
        <w:endnoteReference w:id="140"/>
      </w:r>
      <w:r w:rsidRPr="00AA114E">
        <w:rPr>
          <w:spacing w:val="6"/>
          <w:sz w:val="28"/>
          <w:szCs w:val="28"/>
          <w:lang w:val="uk-UA"/>
        </w:rPr>
        <w:t xml:space="preserve">, </w:t>
      </w:r>
      <w:r w:rsidRPr="00AA114E">
        <w:rPr>
          <w:rStyle w:val="af3"/>
          <w:spacing w:val="6"/>
          <w:sz w:val="28"/>
          <w:szCs w:val="28"/>
          <w:vertAlign w:val="baseline"/>
          <w:lang w:val="uk-UA"/>
        </w:rPr>
        <w:endnoteReference w:id="141"/>
      </w:r>
      <w:r w:rsidRPr="00AA114E">
        <w:rPr>
          <w:spacing w:val="6"/>
          <w:sz w:val="28"/>
          <w:szCs w:val="28"/>
          <w:lang w:val="uk-UA"/>
        </w:rPr>
        <w:t xml:space="preserve">, </w:t>
      </w:r>
      <w:r w:rsidRPr="00AA114E">
        <w:rPr>
          <w:rStyle w:val="af3"/>
          <w:spacing w:val="6"/>
          <w:sz w:val="28"/>
          <w:szCs w:val="28"/>
          <w:vertAlign w:val="baseline"/>
          <w:lang w:val="uk-UA"/>
        </w:rPr>
        <w:endnoteReference w:id="142"/>
      </w:r>
      <w:r w:rsidRPr="00AA114E">
        <w:rPr>
          <w:spacing w:val="6"/>
          <w:sz w:val="28"/>
          <w:szCs w:val="28"/>
          <w:lang w:val="uk-UA"/>
        </w:rPr>
        <w:t>].</w:t>
      </w:r>
    </w:p>
    <w:p w:rsidR="00801230" w:rsidRPr="00AA114E" w:rsidRDefault="00801230" w:rsidP="00801230">
      <w:pPr>
        <w:pStyle w:val="a8"/>
        <w:widowControl w:val="0"/>
        <w:spacing w:after="0" w:line="360" w:lineRule="auto"/>
        <w:ind w:left="0" w:firstLine="709"/>
        <w:jc w:val="both"/>
        <w:rPr>
          <w:spacing w:val="8"/>
          <w:sz w:val="28"/>
          <w:szCs w:val="28"/>
          <w:lang w:val="uk-UA"/>
        </w:rPr>
      </w:pPr>
      <w:r w:rsidRPr="00AA114E">
        <w:rPr>
          <w:spacing w:val="8"/>
          <w:sz w:val="28"/>
          <w:szCs w:val="28"/>
          <w:lang w:val="uk-UA"/>
        </w:rPr>
        <w:t>По закінченні періоду досліджень тварин виводили з експерименту методом евтаназії та визначали вагу внутрішніх органи: печінки, нирок серця, шлунка, селезінки, наднирників.</w:t>
      </w:r>
    </w:p>
    <w:p w:rsidR="00801230" w:rsidRPr="00AA114E" w:rsidRDefault="00801230" w:rsidP="00801230">
      <w:pPr>
        <w:pStyle w:val="a8"/>
        <w:widowControl w:val="0"/>
        <w:spacing w:after="0" w:line="360" w:lineRule="auto"/>
        <w:ind w:left="0" w:firstLine="709"/>
        <w:jc w:val="both"/>
        <w:rPr>
          <w:spacing w:val="8"/>
          <w:sz w:val="28"/>
          <w:szCs w:val="28"/>
          <w:lang w:val="uk-UA"/>
        </w:rPr>
      </w:pPr>
      <w:r w:rsidRPr="00AA114E">
        <w:rPr>
          <w:spacing w:val="8"/>
          <w:sz w:val="28"/>
          <w:szCs w:val="28"/>
          <w:lang w:val="uk-UA"/>
        </w:rPr>
        <w:t>Для оцінки можливого токсичного впливу стоматологічного матеріалу на організм щурів при тривалому застосуванні досліджували динаміку маси тіла і вагові коефіцієнти внутрішніх органів. Отримані дані були оброблені за допомогою комп’ютерної програми «Microsoft Exel 7.0» [</w:t>
      </w:r>
      <w:r w:rsidRPr="00AA114E">
        <w:rPr>
          <w:rStyle w:val="af3"/>
          <w:spacing w:val="8"/>
          <w:sz w:val="28"/>
          <w:szCs w:val="28"/>
          <w:vertAlign w:val="baseline"/>
          <w:lang w:val="uk-UA"/>
        </w:rPr>
        <w:endnoteReference w:id="143"/>
      </w:r>
      <w:r w:rsidRPr="00AA114E">
        <w:rPr>
          <w:spacing w:val="8"/>
          <w:sz w:val="28"/>
          <w:szCs w:val="28"/>
          <w:lang w:val="uk-UA"/>
        </w:rPr>
        <w:t>].</w:t>
      </w:r>
    </w:p>
    <w:p w:rsidR="00801230" w:rsidRPr="00776C5B" w:rsidRDefault="00801230" w:rsidP="00801230">
      <w:pPr>
        <w:pStyle w:val="a8"/>
        <w:widowControl w:val="0"/>
        <w:spacing w:after="0" w:line="360" w:lineRule="auto"/>
        <w:ind w:left="0" w:firstLine="709"/>
        <w:jc w:val="both"/>
        <w:rPr>
          <w:spacing w:val="4"/>
          <w:sz w:val="28"/>
          <w:szCs w:val="28"/>
          <w:lang w:val="uk-UA"/>
        </w:rPr>
      </w:pPr>
    </w:p>
    <w:p w:rsidR="00801230" w:rsidRPr="00AA114E" w:rsidRDefault="00801230" w:rsidP="00801230">
      <w:pPr>
        <w:spacing w:line="360" w:lineRule="auto"/>
        <w:ind w:firstLine="708"/>
        <w:jc w:val="both"/>
        <w:rPr>
          <w:spacing w:val="8"/>
          <w:sz w:val="28"/>
          <w:szCs w:val="28"/>
          <w:lang w:val="uk-UA"/>
        </w:rPr>
      </w:pPr>
      <w:r w:rsidRPr="00AA114E">
        <w:rPr>
          <w:spacing w:val="8"/>
          <w:sz w:val="28"/>
          <w:szCs w:val="28"/>
          <w:lang w:val="uk-UA"/>
        </w:rPr>
        <w:t xml:space="preserve">2.4. Методи рентгенологічного дослідження альвеолярного </w:t>
      </w:r>
      <w:r w:rsidR="00C24110" w:rsidRPr="00AA114E">
        <w:rPr>
          <w:spacing w:val="8"/>
          <w:sz w:val="28"/>
          <w:szCs w:val="28"/>
          <w:lang w:val="uk-UA"/>
        </w:rPr>
        <w:t>відрост</w:t>
      </w:r>
      <w:r w:rsidRPr="00AA114E">
        <w:rPr>
          <w:spacing w:val="8"/>
          <w:sz w:val="28"/>
          <w:szCs w:val="28"/>
          <w:lang w:val="uk-UA"/>
        </w:rPr>
        <w:t>ка в ділянці дефекту зубного ряду (протезного ложа)</w:t>
      </w:r>
    </w:p>
    <w:p w:rsidR="00801230" w:rsidRPr="00776C5B" w:rsidRDefault="00801230" w:rsidP="00801230">
      <w:pPr>
        <w:pStyle w:val="25"/>
        <w:spacing w:after="0" w:line="360" w:lineRule="auto"/>
        <w:jc w:val="both"/>
        <w:rPr>
          <w:rFonts w:ascii="Times New Roman" w:hAnsi="Times New Roman"/>
          <w:b w:val="0"/>
          <w:color w:val="FF0000"/>
          <w:spacing w:val="4"/>
          <w:sz w:val="28"/>
          <w:szCs w:val="28"/>
          <w:lang w:val="uk-UA"/>
        </w:rPr>
      </w:pPr>
    </w:p>
    <w:p w:rsidR="00801230" w:rsidRPr="00AA114E" w:rsidRDefault="00801230" w:rsidP="00801230">
      <w:pPr>
        <w:pStyle w:val="25"/>
        <w:spacing w:after="0" w:line="360" w:lineRule="auto"/>
        <w:ind w:firstLine="709"/>
        <w:jc w:val="both"/>
        <w:rPr>
          <w:rFonts w:ascii="Times New Roman" w:hAnsi="Times New Roman"/>
          <w:b w:val="0"/>
          <w:spacing w:val="8"/>
          <w:sz w:val="28"/>
          <w:szCs w:val="28"/>
          <w:lang w:val="uk-UA"/>
        </w:rPr>
      </w:pPr>
      <w:r w:rsidRPr="00AA114E">
        <w:rPr>
          <w:rFonts w:ascii="Times New Roman" w:hAnsi="Times New Roman"/>
          <w:b w:val="0"/>
          <w:spacing w:val="8"/>
          <w:sz w:val="28"/>
          <w:szCs w:val="28"/>
          <w:lang w:val="uk-UA"/>
        </w:rPr>
        <w:t xml:space="preserve">Точне визначення щільності кісткової тканини альвеолярного </w:t>
      </w:r>
      <w:r w:rsidR="00C24110" w:rsidRPr="00AA114E">
        <w:rPr>
          <w:rFonts w:ascii="Times New Roman" w:hAnsi="Times New Roman"/>
          <w:b w:val="0"/>
          <w:spacing w:val="8"/>
          <w:sz w:val="28"/>
          <w:szCs w:val="28"/>
          <w:lang w:val="uk-UA"/>
        </w:rPr>
        <w:t>відрост</w:t>
      </w:r>
      <w:r w:rsidR="0084446C" w:rsidRPr="00AA114E">
        <w:rPr>
          <w:rFonts w:ascii="Times New Roman" w:hAnsi="Times New Roman"/>
          <w:b w:val="0"/>
          <w:spacing w:val="8"/>
          <w:sz w:val="28"/>
          <w:szCs w:val="28"/>
          <w:lang w:val="uk-UA"/>
        </w:rPr>
        <w:t xml:space="preserve">ка </w:t>
      </w:r>
      <w:r w:rsidRPr="00AA114E">
        <w:rPr>
          <w:rFonts w:ascii="Times New Roman" w:hAnsi="Times New Roman"/>
          <w:b w:val="0"/>
          <w:spacing w:val="8"/>
          <w:sz w:val="28"/>
          <w:szCs w:val="28"/>
          <w:lang w:val="uk-UA"/>
        </w:rPr>
        <w:t>має першорядне значення для діагностики, лікування та планування стоматологічних процедур при захворюваннях пародонту, остеопорозі, використанні остеоінтегрованих</w:t>
      </w:r>
      <w:r w:rsidR="00191564">
        <w:rPr>
          <w:rFonts w:ascii="Times New Roman" w:hAnsi="Times New Roman"/>
          <w:b w:val="0"/>
          <w:spacing w:val="8"/>
          <w:sz w:val="28"/>
          <w:szCs w:val="28"/>
          <w:lang w:val="uk-UA"/>
        </w:rPr>
        <w:t xml:space="preserve"> </w:t>
      </w:r>
      <w:r w:rsidRPr="00AA114E">
        <w:rPr>
          <w:rFonts w:ascii="Times New Roman" w:hAnsi="Times New Roman"/>
          <w:b w:val="0"/>
          <w:spacing w:val="8"/>
          <w:sz w:val="28"/>
          <w:szCs w:val="28"/>
          <w:lang w:val="uk-UA"/>
        </w:rPr>
        <w:t>імплантів [</w:t>
      </w:r>
      <w:r w:rsidRPr="00AA114E">
        <w:rPr>
          <w:rStyle w:val="af3"/>
          <w:rFonts w:ascii="Times New Roman" w:hAnsi="Times New Roman"/>
          <w:b w:val="0"/>
          <w:spacing w:val="8"/>
          <w:sz w:val="28"/>
          <w:szCs w:val="28"/>
          <w:vertAlign w:val="baseline"/>
          <w:lang w:val="uk-UA"/>
        </w:rPr>
        <w:endnoteReference w:id="144"/>
      </w:r>
      <w:r w:rsidRPr="00AA114E">
        <w:rPr>
          <w:rFonts w:ascii="Times New Roman" w:hAnsi="Times New Roman"/>
          <w:b w:val="0"/>
          <w:spacing w:val="8"/>
          <w:sz w:val="28"/>
          <w:szCs w:val="28"/>
          <w:lang w:val="uk-UA"/>
        </w:rPr>
        <w:t>].</w:t>
      </w:r>
    </w:p>
    <w:p w:rsidR="0084446C" w:rsidRPr="00AA114E" w:rsidRDefault="00801230" w:rsidP="0084446C">
      <w:pPr>
        <w:pStyle w:val="25"/>
        <w:spacing w:after="0" w:line="360" w:lineRule="auto"/>
        <w:ind w:firstLine="709"/>
        <w:jc w:val="both"/>
        <w:rPr>
          <w:rFonts w:ascii="Times New Roman" w:hAnsi="Times New Roman"/>
          <w:b w:val="0"/>
          <w:spacing w:val="8"/>
          <w:sz w:val="28"/>
          <w:szCs w:val="28"/>
          <w:lang w:val="uk-UA"/>
        </w:rPr>
      </w:pPr>
      <w:r w:rsidRPr="00AA114E">
        <w:rPr>
          <w:rFonts w:ascii="Times New Roman" w:hAnsi="Times New Roman"/>
          <w:b w:val="0"/>
          <w:spacing w:val="8"/>
          <w:sz w:val="28"/>
          <w:szCs w:val="28"/>
          <w:lang w:val="uk-UA"/>
        </w:rPr>
        <w:t xml:space="preserve">Особливу актуальність набувають терміни служби часткових знімних пластинкових протезів. Обумовлено це високою поширеністю </w:t>
      </w:r>
      <w:r w:rsidR="0084446C" w:rsidRPr="00AA114E">
        <w:rPr>
          <w:rFonts w:ascii="Times New Roman" w:hAnsi="Times New Roman"/>
          <w:b w:val="0"/>
          <w:spacing w:val="8"/>
          <w:sz w:val="28"/>
          <w:szCs w:val="28"/>
          <w:lang w:val="uk-UA"/>
        </w:rPr>
        <w:t xml:space="preserve">ДЗР </w:t>
      </w:r>
      <w:r w:rsidRPr="00AA114E">
        <w:rPr>
          <w:rFonts w:ascii="Times New Roman" w:hAnsi="Times New Roman"/>
          <w:b w:val="0"/>
          <w:spacing w:val="8"/>
          <w:sz w:val="28"/>
          <w:szCs w:val="28"/>
          <w:lang w:val="uk-UA"/>
        </w:rPr>
        <w:t xml:space="preserve">та атрофією альвеолярного </w:t>
      </w:r>
      <w:r w:rsidR="00C24110" w:rsidRPr="00AA114E">
        <w:rPr>
          <w:rFonts w:ascii="Times New Roman" w:hAnsi="Times New Roman"/>
          <w:b w:val="0"/>
          <w:spacing w:val="8"/>
          <w:sz w:val="28"/>
          <w:szCs w:val="28"/>
          <w:lang w:val="uk-UA"/>
        </w:rPr>
        <w:t>відрост</w:t>
      </w:r>
      <w:r w:rsidRPr="00AA114E">
        <w:rPr>
          <w:rFonts w:ascii="Times New Roman" w:hAnsi="Times New Roman"/>
          <w:b w:val="0"/>
          <w:spacing w:val="8"/>
          <w:sz w:val="28"/>
          <w:szCs w:val="28"/>
          <w:lang w:val="uk-UA"/>
        </w:rPr>
        <w:t xml:space="preserve">ка. Разом з тим </w:t>
      </w:r>
      <w:r w:rsidRPr="00AA114E">
        <w:rPr>
          <w:rFonts w:ascii="Times New Roman" w:hAnsi="Times New Roman"/>
          <w:b w:val="0"/>
          <w:spacing w:val="8"/>
          <w:sz w:val="28"/>
          <w:szCs w:val="28"/>
          <w:lang w:val="uk-UA"/>
        </w:rPr>
        <w:lastRenderedPageBreak/>
        <w:t>науковообгрунтовані терміни служби часткових знімних пластинкових протезів, відсутні, хоча деякі автори у своїх дослідженнях намагалися вирішити дану задачу[</w:t>
      </w:r>
      <w:r w:rsidRPr="00AA114E">
        <w:rPr>
          <w:rStyle w:val="af3"/>
          <w:rFonts w:ascii="Times New Roman" w:hAnsi="Times New Roman"/>
          <w:b w:val="0"/>
          <w:spacing w:val="8"/>
          <w:sz w:val="28"/>
          <w:szCs w:val="28"/>
          <w:vertAlign w:val="baseline"/>
          <w:lang w:val="uk-UA"/>
        </w:rPr>
        <w:endnoteReference w:id="145"/>
      </w:r>
      <w:r w:rsidRPr="00AA114E">
        <w:rPr>
          <w:rFonts w:ascii="Times New Roman" w:hAnsi="Times New Roman"/>
          <w:b w:val="0"/>
          <w:spacing w:val="8"/>
          <w:sz w:val="28"/>
          <w:szCs w:val="28"/>
          <w:lang w:val="uk-UA"/>
        </w:rPr>
        <w:t>].</w:t>
      </w:r>
    </w:p>
    <w:p w:rsidR="00801230" w:rsidRPr="00AA114E" w:rsidRDefault="00801230" w:rsidP="00801230">
      <w:pPr>
        <w:pStyle w:val="25"/>
        <w:spacing w:after="0" w:line="360" w:lineRule="auto"/>
        <w:ind w:firstLine="709"/>
        <w:jc w:val="both"/>
        <w:rPr>
          <w:rFonts w:ascii="Times New Roman" w:hAnsi="Times New Roman"/>
          <w:bCs w:val="0"/>
          <w:spacing w:val="8"/>
          <w:sz w:val="28"/>
          <w:szCs w:val="28"/>
          <w:lang w:val="uk-UA" w:eastAsia="en-US"/>
        </w:rPr>
      </w:pPr>
      <w:r w:rsidRPr="00AA114E">
        <w:rPr>
          <w:rFonts w:ascii="Times New Roman" w:hAnsi="Times New Roman"/>
          <w:b w:val="0"/>
          <w:spacing w:val="8"/>
          <w:sz w:val="28"/>
          <w:szCs w:val="28"/>
          <w:lang w:val="uk-UA"/>
        </w:rPr>
        <w:t xml:space="preserve">Дослідження оптичної щільності кісткової тканини альвеолярного </w:t>
      </w:r>
      <w:r w:rsidR="00C24110" w:rsidRPr="00AA114E">
        <w:rPr>
          <w:rFonts w:ascii="Times New Roman" w:hAnsi="Times New Roman"/>
          <w:b w:val="0"/>
          <w:spacing w:val="8"/>
          <w:sz w:val="28"/>
          <w:szCs w:val="28"/>
          <w:lang w:val="uk-UA"/>
        </w:rPr>
        <w:t>відрост</w:t>
      </w:r>
      <w:r w:rsidRPr="00AA114E">
        <w:rPr>
          <w:rFonts w:ascii="Times New Roman" w:hAnsi="Times New Roman"/>
          <w:b w:val="0"/>
          <w:spacing w:val="8"/>
          <w:sz w:val="28"/>
          <w:szCs w:val="28"/>
          <w:lang w:val="uk-UA"/>
        </w:rPr>
        <w:t xml:space="preserve">ка в області </w:t>
      </w:r>
      <w:r w:rsidR="0084446C" w:rsidRPr="00AA114E">
        <w:rPr>
          <w:rFonts w:ascii="Times New Roman" w:hAnsi="Times New Roman"/>
          <w:b w:val="0"/>
          <w:spacing w:val="8"/>
          <w:sz w:val="28"/>
          <w:szCs w:val="28"/>
          <w:lang w:val="uk-UA"/>
        </w:rPr>
        <w:t>ДЗР</w:t>
      </w:r>
      <w:r w:rsidRPr="00AA114E">
        <w:rPr>
          <w:rFonts w:ascii="Times New Roman" w:hAnsi="Times New Roman"/>
          <w:b w:val="0"/>
          <w:spacing w:val="8"/>
          <w:sz w:val="28"/>
          <w:szCs w:val="28"/>
          <w:lang w:val="uk-UA"/>
        </w:rPr>
        <w:t xml:space="preserve"> для вибору та </w:t>
      </w:r>
      <w:r w:rsidR="006A26AD" w:rsidRPr="00AA114E">
        <w:rPr>
          <w:rFonts w:ascii="Times New Roman" w:hAnsi="Times New Roman"/>
          <w:b w:val="0"/>
          <w:spacing w:val="8"/>
          <w:sz w:val="28"/>
          <w:szCs w:val="28"/>
          <w:lang w:val="uk-UA"/>
        </w:rPr>
        <w:t>обґрунтування</w:t>
      </w:r>
      <w:r w:rsidRPr="00AA114E">
        <w:rPr>
          <w:rFonts w:ascii="Times New Roman" w:hAnsi="Times New Roman"/>
          <w:b w:val="0"/>
          <w:spacing w:val="8"/>
          <w:sz w:val="28"/>
          <w:szCs w:val="28"/>
          <w:lang w:val="uk-UA"/>
        </w:rPr>
        <w:t xml:space="preserve"> конструкції протеза, а також прогнозування термінів служби часткового знімного протеза, проводили на рентгенівському комп'ютерному томографі п'ятого покоління методом </w:t>
      </w:r>
      <w:r w:rsidR="0084446C" w:rsidRPr="00AA114E">
        <w:rPr>
          <w:rFonts w:ascii="Times New Roman" w:hAnsi="Times New Roman"/>
          <w:b w:val="0"/>
          <w:spacing w:val="8"/>
          <w:sz w:val="28"/>
          <w:szCs w:val="28"/>
          <w:lang w:val="uk-UA"/>
        </w:rPr>
        <w:t>КПКТ</w:t>
      </w:r>
      <w:r w:rsidRPr="00AA114E">
        <w:rPr>
          <w:rFonts w:ascii="Times New Roman" w:hAnsi="Times New Roman"/>
          <w:b w:val="0"/>
          <w:spacing w:val="8"/>
          <w:sz w:val="28"/>
          <w:szCs w:val="28"/>
          <w:lang w:val="uk-UA"/>
        </w:rPr>
        <w:t>, який заснований на визначенні коефіцієнтів ослаблення рентгенівського випромінювання речовиною[</w:t>
      </w:r>
      <w:r w:rsidRPr="00AA114E">
        <w:rPr>
          <w:rStyle w:val="af3"/>
          <w:rFonts w:ascii="Times New Roman" w:hAnsi="Times New Roman"/>
          <w:b w:val="0"/>
          <w:spacing w:val="8"/>
          <w:sz w:val="28"/>
          <w:szCs w:val="28"/>
          <w:vertAlign w:val="baseline"/>
          <w:lang w:val="uk-UA"/>
        </w:rPr>
        <w:endnoteReference w:id="146"/>
      </w:r>
      <w:r w:rsidRPr="00AA114E">
        <w:rPr>
          <w:rFonts w:ascii="Times New Roman" w:hAnsi="Times New Roman"/>
          <w:b w:val="0"/>
          <w:spacing w:val="8"/>
          <w:sz w:val="28"/>
          <w:szCs w:val="28"/>
          <w:lang w:val="uk-UA"/>
        </w:rPr>
        <w:t>].</w:t>
      </w:r>
    </w:p>
    <w:p w:rsidR="0084446C" w:rsidRPr="00AA114E" w:rsidRDefault="00801230" w:rsidP="0084446C">
      <w:pPr>
        <w:pStyle w:val="28"/>
        <w:shd w:val="clear" w:color="auto" w:fill="auto"/>
        <w:spacing w:before="0" w:after="0" w:line="360" w:lineRule="auto"/>
        <w:ind w:firstLine="709"/>
        <w:jc w:val="both"/>
        <w:rPr>
          <w:spacing w:val="8"/>
          <w:sz w:val="28"/>
          <w:szCs w:val="28"/>
          <w:lang w:val="uk-UA"/>
        </w:rPr>
      </w:pPr>
      <w:r w:rsidRPr="00AA114E">
        <w:rPr>
          <w:spacing w:val="8"/>
          <w:sz w:val="28"/>
          <w:szCs w:val="28"/>
          <w:lang w:val="uk-UA"/>
        </w:rPr>
        <w:t xml:space="preserve">Проаналізовано 60 комп’ютерних томограм (32 жінок та 28 чоловіків) зі здоровим пародонтом. Пацієнти були розподілені на 4 групи в залежності від часу втрати зуба. Випадки, в яких застосовувалися остеогенні препарати після операції видалення зуба, а також пацієнти з загальносоматичними захворюваннями, були виключені з дослідження. Перша група представлена пацієнтами з раннім терміном видалення - від 10 до 14 діб. Друга група мала середній термін видалення - від 15 до 30 діб. До третьої групи належали пацієнти з тривалим терміном видалення - від 1 до 3 міс. До четвертої групи віднесені пацієнти, які вже користувалися знімними конструкціями пластинкових акрилових зубних протезів - від 3 місяців до 3 років. Контрольна група складала 20 пацієнтів з інтактним зубним рядом. У кожній групі пацієнтів на тривимірних комп'ютерних томограмах визначали оптичну щільність кісткової тканини альвеолярного відростка в області </w:t>
      </w:r>
      <w:r w:rsidR="0084446C" w:rsidRPr="00AA114E">
        <w:rPr>
          <w:spacing w:val="8"/>
          <w:sz w:val="28"/>
          <w:szCs w:val="28"/>
          <w:lang w:val="uk-UA"/>
        </w:rPr>
        <w:t xml:space="preserve">ДЗР </w:t>
      </w:r>
      <w:r w:rsidRPr="00AA114E">
        <w:rPr>
          <w:spacing w:val="8"/>
          <w:sz w:val="28"/>
          <w:szCs w:val="28"/>
          <w:lang w:val="uk-UA"/>
        </w:rPr>
        <w:t>в одиницях Хаунсфільда (од. HU) , а також вивчали її зміни в залежності від часу видалення зуба.</w:t>
      </w:r>
      <w:r w:rsidR="00191564">
        <w:rPr>
          <w:spacing w:val="8"/>
          <w:sz w:val="28"/>
          <w:szCs w:val="28"/>
          <w:lang w:val="uk-UA"/>
        </w:rPr>
        <w:t xml:space="preserve"> </w:t>
      </w:r>
      <w:r w:rsidRPr="00AA114E">
        <w:rPr>
          <w:spacing w:val="8"/>
          <w:sz w:val="28"/>
          <w:szCs w:val="28"/>
          <w:lang w:val="uk-UA"/>
        </w:rPr>
        <w:t>За допомогою вільнопоширеної програми «OneVolumeViewer», послідовно інструментів «вимірювання та накладання», «створити 2d анотацію», «графік», відзначали лінії вимірів в трьох площинах (рис. 2.4</w:t>
      </w:r>
      <w:r w:rsidR="006A26AD" w:rsidRPr="00AA114E">
        <w:rPr>
          <w:spacing w:val="8"/>
          <w:sz w:val="28"/>
          <w:szCs w:val="28"/>
          <w:lang w:val="uk-UA"/>
        </w:rPr>
        <w:t>.1</w:t>
      </w:r>
      <w:r w:rsidRPr="00AA114E">
        <w:rPr>
          <w:spacing w:val="8"/>
          <w:sz w:val="28"/>
          <w:szCs w:val="28"/>
          <w:lang w:val="uk-UA"/>
        </w:rPr>
        <w:t xml:space="preserve">). </w:t>
      </w:r>
    </w:p>
    <w:p w:rsidR="0084446C" w:rsidRPr="0084446C" w:rsidRDefault="0084446C" w:rsidP="0084446C">
      <w:pPr>
        <w:rPr>
          <w:spacing w:val="6"/>
          <w:sz w:val="28"/>
          <w:szCs w:val="28"/>
          <w:lang w:val="uk-UA"/>
        </w:rPr>
      </w:pPr>
      <w:r>
        <w:rPr>
          <w:spacing w:val="6"/>
          <w:sz w:val="28"/>
          <w:szCs w:val="28"/>
          <w:lang w:val="uk-UA"/>
        </w:rPr>
        <w:br w:type="page"/>
      </w:r>
    </w:p>
    <w:p w:rsidR="00801230" w:rsidRPr="00BE3A9A" w:rsidRDefault="00801230" w:rsidP="00801230">
      <w:pPr>
        <w:pStyle w:val="28"/>
        <w:shd w:val="clear" w:color="auto" w:fill="auto"/>
        <w:spacing w:before="0" w:after="0" w:line="360" w:lineRule="auto"/>
        <w:ind w:firstLine="709"/>
        <w:jc w:val="center"/>
        <w:rPr>
          <w:sz w:val="28"/>
          <w:szCs w:val="28"/>
          <w:lang w:val="uk-UA"/>
        </w:rPr>
      </w:pPr>
    </w:p>
    <w:p w:rsidR="00801230" w:rsidRPr="00BE3A9A" w:rsidRDefault="0084446C" w:rsidP="00801230">
      <w:pPr>
        <w:pStyle w:val="28"/>
        <w:shd w:val="clear" w:color="auto" w:fill="auto"/>
        <w:spacing w:before="0" w:after="0" w:line="360" w:lineRule="auto"/>
        <w:ind w:firstLine="709"/>
        <w:jc w:val="center"/>
        <w:rPr>
          <w:sz w:val="28"/>
          <w:szCs w:val="28"/>
          <w:lang w:val="uk-UA"/>
        </w:rPr>
      </w:pPr>
      <w:r>
        <w:rPr>
          <w:noProof/>
          <w:sz w:val="28"/>
          <w:szCs w:val="28"/>
        </w:rPr>
        <w:drawing>
          <wp:anchor distT="0" distB="0" distL="114300" distR="114300" simplePos="0" relativeHeight="251636736" behindDoc="1" locked="0" layoutInCell="1" allowOverlap="1">
            <wp:simplePos x="0" y="0"/>
            <wp:positionH relativeFrom="column">
              <wp:posOffset>136190</wp:posOffset>
            </wp:positionH>
            <wp:positionV relativeFrom="paragraph">
              <wp:posOffset>-210076</wp:posOffset>
            </wp:positionV>
            <wp:extent cx="5768374" cy="3777314"/>
            <wp:effectExtent l="0" t="0" r="3810" b="0"/>
            <wp:wrapNone/>
            <wp:docPr id="83"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73151" cy="3780442"/>
                    </a:xfrm>
                    <a:prstGeom prst="rect">
                      <a:avLst/>
                    </a:prstGeom>
                    <a:noFill/>
                    <a:ln>
                      <a:noFill/>
                    </a:ln>
                  </pic:spPr>
                </pic:pic>
              </a:graphicData>
            </a:graphic>
          </wp:anchor>
        </w:drawing>
      </w:r>
    </w:p>
    <w:p w:rsidR="00801230" w:rsidRPr="00BE3A9A" w:rsidRDefault="00801230" w:rsidP="0084446C">
      <w:pPr>
        <w:pStyle w:val="28"/>
        <w:shd w:val="clear" w:color="auto" w:fill="auto"/>
        <w:tabs>
          <w:tab w:val="left" w:pos="4536"/>
        </w:tabs>
        <w:spacing w:before="0" w:after="0" w:line="360" w:lineRule="auto"/>
        <w:ind w:firstLine="709"/>
        <w:jc w:val="center"/>
        <w:rPr>
          <w:sz w:val="28"/>
          <w:szCs w:val="28"/>
          <w:lang w:val="uk-UA"/>
        </w:rPr>
      </w:pPr>
    </w:p>
    <w:p w:rsidR="00801230" w:rsidRPr="00BE3A9A" w:rsidRDefault="00801230" w:rsidP="00801230">
      <w:pPr>
        <w:pStyle w:val="28"/>
        <w:shd w:val="clear" w:color="auto" w:fill="auto"/>
        <w:spacing w:before="0" w:after="0" w:line="360" w:lineRule="auto"/>
        <w:ind w:firstLine="709"/>
        <w:jc w:val="center"/>
        <w:rPr>
          <w:sz w:val="28"/>
          <w:szCs w:val="28"/>
          <w:lang w:val="uk-UA"/>
        </w:rPr>
      </w:pPr>
    </w:p>
    <w:p w:rsidR="00801230" w:rsidRPr="00BE3A9A" w:rsidRDefault="00801230" w:rsidP="00801230">
      <w:pPr>
        <w:pStyle w:val="28"/>
        <w:shd w:val="clear" w:color="auto" w:fill="auto"/>
        <w:spacing w:before="0" w:after="0" w:line="360" w:lineRule="auto"/>
        <w:rPr>
          <w:sz w:val="28"/>
          <w:szCs w:val="28"/>
          <w:lang w:val="uk-UA"/>
        </w:rPr>
      </w:pPr>
    </w:p>
    <w:p w:rsidR="00801230" w:rsidRPr="00BE3A9A" w:rsidRDefault="00801230" w:rsidP="00801230">
      <w:pPr>
        <w:pStyle w:val="28"/>
        <w:shd w:val="clear" w:color="auto" w:fill="auto"/>
        <w:spacing w:before="0" w:after="0" w:line="360" w:lineRule="auto"/>
        <w:ind w:firstLine="709"/>
        <w:jc w:val="both"/>
        <w:rPr>
          <w:sz w:val="28"/>
          <w:szCs w:val="28"/>
          <w:lang w:val="uk-UA"/>
        </w:rPr>
      </w:pPr>
    </w:p>
    <w:p w:rsidR="00801230" w:rsidRPr="00BE3A9A" w:rsidRDefault="00801230" w:rsidP="00801230">
      <w:pPr>
        <w:pStyle w:val="28"/>
        <w:shd w:val="clear" w:color="auto" w:fill="auto"/>
        <w:spacing w:before="0" w:after="0" w:line="360" w:lineRule="auto"/>
        <w:ind w:firstLine="709"/>
        <w:jc w:val="both"/>
        <w:rPr>
          <w:sz w:val="28"/>
          <w:szCs w:val="28"/>
          <w:lang w:val="uk-UA"/>
        </w:rPr>
      </w:pPr>
    </w:p>
    <w:p w:rsidR="00801230" w:rsidRPr="00BE3A9A" w:rsidRDefault="00801230" w:rsidP="00801230">
      <w:pPr>
        <w:pStyle w:val="28"/>
        <w:shd w:val="clear" w:color="auto" w:fill="auto"/>
        <w:spacing w:before="0" w:after="0" w:line="360" w:lineRule="auto"/>
        <w:ind w:firstLine="709"/>
        <w:jc w:val="both"/>
        <w:rPr>
          <w:sz w:val="28"/>
          <w:szCs w:val="28"/>
          <w:lang w:val="uk-UA"/>
        </w:rPr>
      </w:pPr>
    </w:p>
    <w:p w:rsidR="00801230" w:rsidRPr="00BE3A9A" w:rsidRDefault="00801230" w:rsidP="00801230">
      <w:pPr>
        <w:pStyle w:val="28"/>
        <w:shd w:val="clear" w:color="auto" w:fill="auto"/>
        <w:spacing w:before="0" w:after="0" w:line="360" w:lineRule="auto"/>
        <w:ind w:firstLine="709"/>
        <w:jc w:val="both"/>
        <w:rPr>
          <w:sz w:val="28"/>
          <w:szCs w:val="28"/>
          <w:lang w:val="uk-UA"/>
        </w:rPr>
      </w:pPr>
    </w:p>
    <w:p w:rsidR="00801230" w:rsidRPr="00BE3A9A" w:rsidRDefault="00801230" w:rsidP="00801230">
      <w:pPr>
        <w:pStyle w:val="28"/>
        <w:shd w:val="clear" w:color="auto" w:fill="auto"/>
        <w:spacing w:before="0" w:after="0" w:line="360" w:lineRule="auto"/>
        <w:ind w:firstLine="709"/>
        <w:jc w:val="both"/>
        <w:rPr>
          <w:sz w:val="28"/>
          <w:szCs w:val="28"/>
          <w:lang w:val="uk-UA"/>
        </w:rPr>
      </w:pPr>
    </w:p>
    <w:p w:rsidR="00801230" w:rsidRPr="00BE3A9A" w:rsidRDefault="00801230" w:rsidP="00801230">
      <w:pPr>
        <w:pStyle w:val="28"/>
        <w:shd w:val="clear" w:color="auto" w:fill="auto"/>
        <w:spacing w:before="0" w:after="0" w:line="360" w:lineRule="auto"/>
        <w:ind w:firstLine="709"/>
        <w:jc w:val="both"/>
        <w:rPr>
          <w:sz w:val="28"/>
          <w:szCs w:val="28"/>
          <w:lang w:val="uk-UA"/>
        </w:rPr>
      </w:pPr>
    </w:p>
    <w:p w:rsidR="00801230" w:rsidRPr="00BE3A9A" w:rsidRDefault="00801230" w:rsidP="00801230">
      <w:pPr>
        <w:pStyle w:val="28"/>
        <w:shd w:val="clear" w:color="auto" w:fill="auto"/>
        <w:spacing w:before="0" w:after="0" w:line="360" w:lineRule="auto"/>
        <w:jc w:val="both"/>
        <w:rPr>
          <w:sz w:val="28"/>
          <w:szCs w:val="28"/>
          <w:lang w:val="uk-UA"/>
        </w:rPr>
      </w:pPr>
    </w:p>
    <w:p w:rsidR="00801230" w:rsidRDefault="00801230" w:rsidP="00801230">
      <w:pPr>
        <w:pStyle w:val="28"/>
        <w:shd w:val="clear" w:color="auto" w:fill="auto"/>
        <w:spacing w:before="0" w:after="0" w:line="360" w:lineRule="auto"/>
        <w:jc w:val="both"/>
        <w:rPr>
          <w:sz w:val="28"/>
          <w:szCs w:val="28"/>
          <w:lang w:val="uk-UA"/>
        </w:rPr>
      </w:pPr>
    </w:p>
    <w:p w:rsidR="00DE3771" w:rsidRPr="00BE3A9A" w:rsidRDefault="00DE3771" w:rsidP="00DE3771">
      <w:pPr>
        <w:pStyle w:val="28"/>
        <w:shd w:val="clear" w:color="auto" w:fill="auto"/>
        <w:spacing w:before="0" w:after="0" w:line="360" w:lineRule="auto"/>
        <w:ind w:firstLine="709"/>
        <w:jc w:val="both"/>
        <w:rPr>
          <w:sz w:val="28"/>
          <w:szCs w:val="28"/>
          <w:lang w:val="uk-UA"/>
        </w:rPr>
      </w:pPr>
      <w:r w:rsidRPr="00BE3A9A">
        <w:rPr>
          <w:sz w:val="28"/>
          <w:szCs w:val="28"/>
          <w:lang w:val="uk-UA"/>
        </w:rPr>
        <w:t>Рис. 2.4</w:t>
      </w:r>
      <w:r w:rsidR="006A26AD">
        <w:rPr>
          <w:sz w:val="28"/>
          <w:szCs w:val="28"/>
          <w:lang w:val="uk-UA"/>
        </w:rPr>
        <w:t>.1</w:t>
      </w:r>
      <w:r w:rsidR="00AA114E">
        <w:rPr>
          <w:sz w:val="28"/>
          <w:szCs w:val="28"/>
          <w:lang w:val="uk-UA"/>
        </w:rPr>
        <w:t xml:space="preserve">. </w:t>
      </w:r>
      <w:r w:rsidRPr="00BE3A9A">
        <w:rPr>
          <w:sz w:val="28"/>
          <w:szCs w:val="28"/>
          <w:lang w:val="uk-UA"/>
        </w:rPr>
        <w:t>Вимірювання оптичної щільності альвеолярного відростка</w:t>
      </w:r>
    </w:p>
    <w:p w:rsidR="00DE3771" w:rsidRDefault="00DE3771" w:rsidP="00801230">
      <w:pPr>
        <w:pStyle w:val="28"/>
        <w:shd w:val="clear" w:color="auto" w:fill="auto"/>
        <w:spacing w:before="0" w:after="0" w:line="360" w:lineRule="auto"/>
        <w:jc w:val="both"/>
        <w:rPr>
          <w:sz w:val="28"/>
          <w:szCs w:val="28"/>
          <w:lang w:val="uk-UA"/>
        </w:rPr>
      </w:pPr>
      <w:r w:rsidRPr="00BE3A9A">
        <w:rPr>
          <w:sz w:val="28"/>
          <w:szCs w:val="28"/>
          <w:lang w:val="uk-UA"/>
        </w:rPr>
        <w:t xml:space="preserve">в ділянці </w:t>
      </w:r>
      <w:r w:rsidR="00191564" w:rsidRPr="00BE3A9A">
        <w:rPr>
          <w:sz w:val="28"/>
          <w:szCs w:val="28"/>
          <w:lang w:val="uk-UA"/>
        </w:rPr>
        <w:t>дефекту</w:t>
      </w:r>
      <w:r w:rsidRPr="00BE3A9A">
        <w:rPr>
          <w:sz w:val="28"/>
          <w:szCs w:val="28"/>
          <w:lang w:val="uk-UA"/>
        </w:rPr>
        <w:t xml:space="preserve"> зубного ряду</w:t>
      </w:r>
    </w:p>
    <w:p w:rsidR="00DE3771" w:rsidRPr="00BE3A9A" w:rsidRDefault="00DE3771" w:rsidP="00801230">
      <w:pPr>
        <w:pStyle w:val="28"/>
        <w:shd w:val="clear" w:color="auto" w:fill="auto"/>
        <w:spacing w:before="0" w:after="0" w:line="360" w:lineRule="auto"/>
        <w:jc w:val="both"/>
        <w:rPr>
          <w:sz w:val="28"/>
          <w:szCs w:val="28"/>
          <w:lang w:val="uk-UA"/>
        </w:rPr>
      </w:pPr>
    </w:p>
    <w:p w:rsidR="00801230" w:rsidRPr="00BE3A9A" w:rsidRDefault="00801230" w:rsidP="00801230">
      <w:pPr>
        <w:pStyle w:val="28"/>
        <w:shd w:val="clear" w:color="auto" w:fill="auto"/>
        <w:spacing w:before="0" w:after="0" w:line="360" w:lineRule="auto"/>
        <w:ind w:firstLine="708"/>
        <w:jc w:val="both"/>
        <w:rPr>
          <w:sz w:val="28"/>
          <w:szCs w:val="28"/>
          <w:lang w:val="uk-UA"/>
        </w:rPr>
      </w:pPr>
      <w:r w:rsidRPr="00BE3A9A">
        <w:rPr>
          <w:sz w:val="28"/>
          <w:szCs w:val="28"/>
          <w:lang w:val="uk-UA"/>
        </w:rPr>
        <w:t xml:space="preserve">Вимірювання показників оптичної щільності проводили за допомогою програми «OneVolumeViewer» командою «Imageinfo» (яка враховувала мінімальні, середні та максимальні показники щільності,та показники щільності на протязі </w:t>
      </w:r>
      <w:r w:rsidR="0084446C">
        <w:rPr>
          <w:sz w:val="28"/>
          <w:szCs w:val="28"/>
          <w:lang w:val="uk-UA"/>
        </w:rPr>
        <w:t xml:space="preserve">ДЗР </w:t>
      </w:r>
      <w:r w:rsidR="006A26AD">
        <w:rPr>
          <w:sz w:val="28"/>
          <w:szCs w:val="28"/>
          <w:lang w:val="uk-UA"/>
        </w:rPr>
        <w:t>(Рис. 2.4.2</w:t>
      </w:r>
      <w:r w:rsidRPr="00BE3A9A">
        <w:rPr>
          <w:sz w:val="28"/>
          <w:szCs w:val="28"/>
          <w:lang w:val="uk-UA"/>
        </w:rPr>
        <w:t>).</w:t>
      </w:r>
    </w:p>
    <w:p w:rsidR="00801230" w:rsidRPr="00BE3A9A" w:rsidRDefault="00DE3771" w:rsidP="00801230">
      <w:pPr>
        <w:pStyle w:val="28"/>
        <w:shd w:val="clear" w:color="auto" w:fill="auto"/>
        <w:spacing w:before="0" w:after="0" w:line="360" w:lineRule="auto"/>
        <w:jc w:val="both"/>
        <w:rPr>
          <w:sz w:val="28"/>
          <w:szCs w:val="28"/>
          <w:lang w:val="uk-UA"/>
        </w:rPr>
      </w:pPr>
      <w:r>
        <w:rPr>
          <w:noProof/>
          <w:sz w:val="28"/>
          <w:szCs w:val="28"/>
        </w:rPr>
        <w:drawing>
          <wp:anchor distT="0" distB="0" distL="114300" distR="114300" simplePos="0" relativeHeight="251637760" behindDoc="1" locked="0" layoutInCell="1" allowOverlap="1">
            <wp:simplePos x="0" y="0"/>
            <wp:positionH relativeFrom="column">
              <wp:posOffset>291465</wp:posOffset>
            </wp:positionH>
            <wp:positionV relativeFrom="paragraph">
              <wp:posOffset>33655</wp:posOffset>
            </wp:positionV>
            <wp:extent cx="5514975" cy="2409825"/>
            <wp:effectExtent l="0" t="0" r="9525" b="9525"/>
            <wp:wrapNone/>
            <wp:docPr id="82"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14975" cy="2409825"/>
                    </a:xfrm>
                    <a:prstGeom prst="rect">
                      <a:avLst/>
                    </a:prstGeom>
                    <a:noFill/>
                    <a:ln>
                      <a:noFill/>
                    </a:ln>
                  </pic:spPr>
                </pic:pic>
              </a:graphicData>
            </a:graphic>
          </wp:anchor>
        </w:drawing>
      </w:r>
    </w:p>
    <w:p w:rsidR="00801230" w:rsidRPr="00BE3A9A" w:rsidRDefault="00801230" w:rsidP="00801230">
      <w:pPr>
        <w:pStyle w:val="28"/>
        <w:shd w:val="clear" w:color="auto" w:fill="auto"/>
        <w:spacing w:before="0" w:after="0" w:line="360" w:lineRule="auto"/>
        <w:jc w:val="both"/>
        <w:rPr>
          <w:sz w:val="28"/>
          <w:szCs w:val="28"/>
          <w:lang w:val="uk-UA"/>
        </w:rPr>
      </w:pPr>
    </w:p>
    <w:p w:rsidR="00801230" w:rsidRPr="00BE3A9A" w:rsidRDefault="00801230" w:rsidP="00801230">
      <w:pPr>
        <w:pStyle w:val="28"/>
        <w:shd w:val="clear" w:color="auto" w:fill="auto"/>
        <w:spacing w:before="0" w:after="0" w:line="360" w:lineRule="auto"/>
        <w:jc w:val="both"/>
        <w:rPr>
          <w:sz w:val="28"/>
          <w:szCs w:val="28"/>
          <w:lang w:val="uk-UA"/>
        </w:rPr>
      </w:pPr>
    </w:p>
    <w:p w:rsidR="00801230" w:rsidRPr="00BE3A9A" w:rsidRDefault="00801230" w:rsidP="00801230">
      <w:pPr>
        <w:pStyle w:val="28"/>
        <w:shd w:val="clear" w:color="auto" w:fill="auto"/>
        <w:spacing w:before="0" w:after="0" w:line="360" w:lineRule="auto"/>
        <w:jc w:val="both"/>
        <w:rPr>
          <w:sz w:val="28"/>
          <w:szCs w:val="28"/>
          <w:lang w:val="uk-UA"/>
        </w:rPr>
      </w:pPr>
    </w:p>
    <w:p w:rsidR="00801230" w:rsidRDefault="00801230" w:rsidP="00801230">
      <w:pPr>
        <w:pStyle w:val="28"/>
        <w:shd w:val="clear" w:color="auto" w:fill="auto"/>
        <w:spacing w:before="0" w:after="0" w:line="360" w:lineRule="auto"/>
        <w:jc w:val="both"/>
        <w:rPr>
          <w:sz w:val="28"/>
          <w:szCs w:val="28"/>
          <w:lang w:val="uk-UA"/>
        </w:rPr>
      </w:pPr>
    </w:p>
    <w:p w:rsidR="00DE3771" w:rsidRDefault="00DE3771" w:rsidP="00801230">
      <w:pPr>
        <w:pStyle w:val="28"/>
        <w:shd w:val="clear" w:color="auto" w:fill="auto"/>
        <w:spacing w:before="0" w:after="0" w:line="360" w:lineRule="auto"/>
        <w:jc w:val="both"/>
        <w:rPr>
          <w:sz w:val="28"/>
          <w:szCs w:val="28"/>
          <w:lang w:val="uk-UA"/>
        </w:rPr>
      </w:pPr>
    </w:p>
    <w:p w:rsidR="00DE3771" w:rsidRDefault="00DE3771" w:rsidP="00801230">
      <w:pPr>
        <w:pStyle w:val="28"/>
        <w:shd w:val="clear" w:color="auto" w:fill="auto"/>
        <w:spacing w:before="0" w:after="0" w:line="360" w:lineRule="auto"/>
        <w:jc w:val="both"/>
        <w:rPr>
          <w:sz w:val="28"/>
          <w:szCs w:val="28"/>
          <w:lang w:val="uk-UA"/>
        </w:rPr>
      </w:pPr>
    </w:p>
    <w:p w:rsidR="00DE3771" w:rsidRDefault="00DE3771" w:rsidP="00801230">
      <w:pPr>
        <w:pStyle w:val="28"/>
        <w:shd w:val="clear" w:color="auto" w:fill="auto"/>
        <w:spacing w:before="0" w:after="0" w:line="360" w:lineRule="auto"/>
        <w:jc w:val="both"/>
        <w:rPr>
          <w:sz w:val="28"/>
          <w:szCs w:val="28"/>
          <w:lang w:val="uk-UA"/>
        </w:rPr>
      </w:pPr>
    </w:p>
    <w:p w:rsidR="00801230" w:rsidRPr="00BE3A9A" w:rsidRDefault="006A26AD" w:rsidP="00DE3771">
      <w:pPr>
        <w:pStyle w:val="28"/>
        <w:shd w:val="clear" w:color="auto" w:fill="auto"/>
        <w:spacing w:before="0" w:after="0" w:line="360" w:lineRule="auto"/>
        <w:ind w:firstLine="709"/>
        <w:jc w:val="both"/>
        <w:rPr>
          <w:sz w:val="28"/>
          <w:szCs w:val="28"/>
          <w:lang w:val="uk-UA"/>
        </w:rPr>
      </w:pPr>
      <w:r>
        <w:rPr>
          <w:sz w:val="28"/>
          <w:szCs w:val="28"/>
          <w:lang w:val="uk-UA"/>
        </w:rPr>
        <w:t>Рис. 2.4.2</w:t>
      </w:r>
      <w:r w:rsidR="00AA114E">
        <w:rPr>
          <w:sz w:val="28"/>
          <w:szCs w:val="28"/>
          <w:lang w:val="uk-UA"/>
        </w:rPr>
        <w:t xml:space="preserve">. </w:t>
      </w:r>
      <w:r w:rsidR="00DE3771" w:rsidRPr="00BE3A9A">
        <w:rPr>
          <w:sz w:val="28"/>
          <w:szCs w:val="28"/>
          <w:lang w:val="uk-UA"/>
        </w:rPr>
        <w:t xml:space="preserve">Показники щільності кісткової тканини </w:t>
      </w:r>
      <w:r w:rsidR="00AA114E">
        <w:rPr>
          <w:sz w:val="28"/>
          <w:szCs w:val="28"/>
          <w:lang w:val="uk-UA"/>
        </w:rPr>
        <w:t>в ділянці</w:t>
      </w:r>
      <w:r w:rsidR="00DE3771" w:rsidRPr="00BE3A9A">
        <w:rPr>
          <w:sz w:val="28"/>
          <w:szCs w:val="28"/>
          <w:lang w:val="uk-UA"/>
        </w:rPr>
        <w:t xml:space="preserve"> дефекту зубного ряду</w:t>
      </w:r>
    </w:p>
    <w:p w:rsidR="00801230" w:rsidRPr="00BE3A9A" w:rsidRDefault="00801230" w:rsidP="00801230">
      <w:pPr>
        <w:spacing w:line="360" w:lineRule="auto"/>
        <w:ind w:firstLine="709"/>
        <w:rPr>
          <w:sz w:val="28"/>
          <w:szCs w:val="28"/>
          <w:lang w:val="uk-UA"/>
        </w:rPr>
      </w:pPr>
      <w:r w:rsidRPr="00BE3A9A">
        <w:rPr>
          <w:sz w:val="28"/>
          <w:szCs w:val="28"/>
          <w:lang w:val="uk-UA"/>
        </w:rPr>
        <w:lastRenderedPageBreak/>
        <w:t>Накопичення даних та їх статистичну обробку проводили за допомогою комп'ютерної програми «Microsoft Excel».</w:t>
      </w:r>
    </w:p>
    <w:p w:rsidR="00801230" w:rsidRPr="00BE3A9A" w:rsidRDefault="00801230" w:rsidP="00801230">
      <w:pPr>
        <w:spacing w:line="360" w:lineRule="auto"/>
        <w:ind w:firstLine="709"/>
        <w:rPr>
          <w:sz w:val="28"/>
          <w:szCs w:val="28"/>
          <w:lang w:val="uk-UA"/>
        </w:rPr>
      </w:pPr>
    </w:p>
    <w:p w:rsidR="00801230" w:rsidRPr="00BE3A9A" w:rsidRDefault="00801230" w:rsidP="00801230">
      <w:pPr>
        <w:spacing w:line="360" w:lineRule="auto"/>
        <w:jc w:val="both"/>
        <w:rPr>
          <w:sz w:val="28"/>
          <w:szCs w:val="28"/>
          <w:lang w:val="uk-UA"/>
        </w:rPr>
      </w:pPr>
      <w:r w:rsidRPr="00BE3A9A">
        <w:rPr>
          <w:sz w:val="28"/>
          <w:szCs w:val="28"/>
          <w:lang w:val="uk-UA"/>
        </w:rPr>
        <w:t>2.5.Методи математичного обґрунтування конструкції знімного протезу з безкламерною фіксацією при мезіо-дистальному нахилі зубів з застосуванням А-силіконового матеріалу.</w:t>
      </w:r>
    </w:p>
    <w:p w:rsidR="00801230" w:rsidRPr="00BE3A9A" w:rsidRDefault="00801230" w:rsidP="00801230">
      <w:pPr>
        <w:spacing w:line="360" w:lineRule="auto"/>
        <w:jc w:val="both"/>
        <w:rPr>
          <w:sz w:val="28"/>
          <w:szCs w:val="28"/>
          <w:lang w:val="uk-UA"/>
        </w:rPr>
      </w:pPr>
    </w:p>
    <w:p w:rsidR="00801230" w:rsidRPr="00B47D2A" w:rsidRDefault="00801230" w:rsidP="00801230">
      <w:pPr>
        <w:pStyle w:val="aa"/>
        <w:spacing w:before="0" w:beforeAutospacing="0" w:after="0" w:afterAutospacing="0" w:line="360" w:lineRule="auto"/>
        <w:ind w:firstLine="709"/>
        <w:jc w:val="both"/>
        <w:rPr>
          <w:sz w:val="28"/>
          <w:szCs w:val="28"/>
          <w:lang w:val="uk-UA"/>
        </w:rPr>
      </w:pPr>
      <w:r w:rsidRPr="00BE3A9A">
        <w:rPr>
          <w:rStyle w:val="hps"/>
          <w:sz w:val="28"/>
          <w:szCs w:val="28"/>
          <w:lang w:val="uk-UA"/>
        </w:rPr>
        <w:t>При</w:t>
      </w:r>
      <w:r w:rsidRPr="00BE3A9A">
        <w:rPr>
          <w:sz w:val="28"/>
          <w:szCs w:val="28"/>
          <w:lang w:val="uk-UA"/>
        </w:rPr>
        <w:t xml:space="preserve"> виготовленні часткових знімних протезів з кламерною фіксацією </w:t>
      </w:r>
      <w:r w:rsidRPr="00BE3A9A">
        <w:rPr>
          <w:rStyle w:val="hps"/>
          <w:sz w:val="28"/>
          <w:szCs w:val="28"/>
          <w:lang w:val="uk-UA"/>
        </w:rPr>
        <w:t>доводиться вирішувати</w:t>
      </w:r>
      <w:r w:rsidR="00191564">
        <w:rPr>
          <w:rStyle w:val="hps"/>
          <w:sz w:val="28"/>
          <w:szCs w:val="28"/>
          <w:lang w:val="uk-UA"/>
        </w:rPr>
        <w:t xml:space="preserve"> </w:t>
      </w:r>
      <w:r w:rsidRPr="00BE3A9A">
        <w:rPr>
          <w:rStyle w:val="hps"/>
          <w:sz w:val="28"/>
          <w:szCs w:val="28"/>
          <w:lang w:val="uk-UA"/>
        </w:rPr>
        <w:t>дуже</w:t>
      </w:r>
      <w:r w:rsidR="00191564">
        <w:rPr>
          <w:rStyle w:val="hps"/>
          <w:sz w:val="28"/>
          <w:szCs w:val="28"/>
          <w:lang w:val="uk-UA"/>
        </w:rPr>
        <w:t xml:space="preserve"> </w:t>
      </w:r>
      <w:r w:rsidRPr="00BE3A9A">
        <w:rPr>
          <w:rStyle w:val="hps"/>
          <w:sz w:val="28"/>
          <w:szCs w:val="28"/>
          <w:lang w:val="uk-UA"/>
        </w:rPr>
        <w:t>складну</w:t>
      </w:r>
      <w:r w:rsidR="00191564">
        <w:rPr>
          <w:rStyle w:val="hps"/>
          <w:sz w:val="28"/>
          <w:szCs w:val="28"/>
          <w:lang w:val="uk-UA"/>
        </w:rPr>
        <w:t xml:space="preserve"> </w:t>
      </w:r>
      <w:r w:rsidRPr="00BE3A9A">
        <w:rPr>
          <w:rStyle w:val="hps"/>
          <w:sz w:val="28"/>
          <w:szCs w:val="28"/>
          <w:lang w:val="uk-UA"/>
        </w:rPr>
        <w:t>проблему</w:t>
      </w:r>
      <w:r w:rsidR="00191564">
        <w:rPr>
          <w:rStyle w:val="hps"/>
          <w:sz w:val="28"/>
          <w:szCs w:val="28"/>
          <w:lang w:val="uk-UA"/>
        </w:rPr>
        <w:t xml:space="preserve"> </w:t>
      </w:r>
      <w:r w:rsidRPr="00BE3A9A">
        <w:rPr>
          <w:rStyle w:val="hps"/>
          <w:sz w:val="28"/>
          <w:szCs w:val="28"/>
          <w:lang w:val="uk-UA"/>
        </w:rPr>
        <w:t>естетики.</w:t>
      </w:r>
      <w:r w:rsidR="00191564">
        <w:rPr>
          <w:rStyle w:val="hps"/>
          <w:sz w:val="28"/>
          <w:szCs w:val="28"/>
          <w:lang w:val="uk-UA"/>
        </w:rPr>
        <w:t xml:space="preserve"> </w:t>
      </w:r>
      <w:r w:rsidRPr="00BE3A9A">
        <w:rPr>
          <w:rStyle w:val="hps"/>
          <w:sz w:val="28"/>
          <w:szCs w:val="28"/>
          <w:lang w:val="uk-UA"/>
        </w:rPr>
        <w:t>Розміщення деталей</w:t>
      </w:r>
      <w:r w:rsidR="00191564">
        <w:rPr>
          <w:rStyle w:val="hps"/>
          <w:sz w:val="28"/>
          <w:szCs w:val="28"/>
          <w:lang w:val="uk-UA"/>
        </w:rPr>
        <w:t xml:space="preserve"> </w:t>
      </w:r>
      <w:r w:rsidRPr="00BE3A9A">
        <w:rPr>
          <w:rStyle w:val="hps"/>
          <w:sz w:val="28"/>
          <w:szCs w:val="28"/>
          <w:lang w:val="uk-UA"/>
        </w:rPr>
        <w:t>кламера</w:t>
      </w:r>
      <w:r w:rsidR="00191564">
        <w:rPr>
          <w:rStyle w:val="hps"/>
          <w:sz w:val="28"/>
          <w:szCs w:val="28"/>
          <w:lang w:val="uk-UA"/>
        </w:rPr>
        <w:t xml:space="preserve"> </w:t>
      </w:r>
      <w:r w:rsidRPr="00BE3A9A">
        <w:rPr>
          <w:rStyle w:val="hps"/>
          <w:sz w:val="28"/>
          <w:szCs w:val="28"/>
          <w:lang w:val="uk-UA"/>
        </w:rPr>
        <w:t>на</w:t>
      </w:r>
      <w:r w:rsidR="00191564">
        <w:rPr>
          <w:rStyle w:val="hps"/>
          <w:sz w:val="28"/>
          <w:szCs w:val="28"/>
          <w:lang w:val="uk-UA"/>
        </w:rPr>
        <w:t xml:space="preserve"> </w:t>
      </w:r>
      <w:r w:rsidRPr="00BE3A9A">
        <w:rPr>
          <w:rStyle w:val="hps"/>
          <w:sz w:val="28"/>
          <w:szCs w:val="28"/>
          <w:lang w:val="uk-UA"/>
        </w:rPr>
        <w:t>опорних</w:t>
      </w:r>
      <w:r w:rsidR="00191564">
        <w:rPr>
          <w:rStyle w:val="hps"/>
          <w:sz w:val="28"/>
          <w:szCs w:val="28"/>
          <w:lang w:val="uk-UA"/>
        </w:rPr>
        <w:t xml:space="preserve"> </w:t>
      </w:r>
      <w:r w:rsidRPr="00BE3A9A">
        <w:rPr>
          <w:rStyle w:val="hps"/>
          <w:sz w:val="28"/>
          <w:szCs w:val="28"/>
          <w:lang w:val="uk-UA"/>
        </w:rPr>
        <w:t>зубах</w:t>
      </w:r>
      <w:r w:rsidR="00191564">
        <w:rPr>
          <w:rStyle w:val="hps"/>
          <w:sz w:val="28"/>
          <w:szCs w:val="28"/>
          <w:lang w:val="uk-UA"/>
        </w:rPr>
        <w:t xml:space="preserve"> </w:t>
      </w:r>
      <w:r w:rsidRPr="00BE3A9A">
        <w:rPr>
          <w:rStyle w:val="hps"/>
          <w:sz w:val="28"/>
          <w:szCs w:val="28"/>
          <w:lang w:val="uk-UA"/>
        </w:rPr>
        <w:t>порушує</w:t>
      </w:r>
      <w:r w:rsidR="00191564">
        <w:rPr>
          <w:rStyle w:val="hps"/>
          <w:sz w:val="28"/>
          <w:szCs w:val="28"/>
          <w:lang w:val="uk-UA"/>
        </w:rPr>
        <w:t xml:space="preserve"> </w:t>
      </w:r>
      <w:r w:rsidRPr="00BE3A9A">
        <w:rPr>
          <w:rStyle w:val="hps"/>
          <w:sz w:val="28"/>
          <w:szCs w:val="28"/>
          <w:lang w:val="uk-UA"/>
        </w:rPr>
        <w:t>їх</w:t>
      </w:r>
      <w:r w:rsidR="00191564">
        <w:rPr>
          <w:rStyle w:val="hps"/>
          <w:sz w:val="28"/>
          <w:szCs w:val="28"/>
          <w:lang w:val="uk-UA"/>
        </w:rPr>
        <w:t xml:space="preserve"> </w:t>
      </w:r>
      <w:r w:rsidRPr="00BE3A9A">
        <w:rPr>
          <w:rStyle w:val="hps"/>
          <w:sz w:val="28"/>
          <w:szCs w:val="28"/>
          <w:lang w:val="uk-UA"/>
        </w:rPr>
        <w:t>звичний</w:t>
      </w:r>
      <w:r w:rsidR="00191564">
        <w:rPr>
          <w:rStyle w:val="hps"/>
          <w:sz w:val="28"/>
          <w:szCs w:val="28"/>
          <w:lang w:val="uk-UA"/>
        </w:rPr>
        <w:t xml:space="preserve"> </w:t>
      </w:r>
      <w:r w:rsidRPr="00BE3A9A">
        <w:rPr>
          <w:rStyle w:val="hps"/>
          <w:sz w:val="28"/>
          <w:szCs w:val="28"/>
          <w:lang w:val="uk-UA"/>
        </w:rPr>
        <w:t>зовнішній вигляд,</w:t>
      </w:r>
      <w:r w:rsidR="00191564">
        <w:rPr>
          <w:rStyle w:val="hps"/>
          <w:sz w:val="28"/>
          <w:szCs w:val="28"/>
          <w:lang w:val="uk-UA"/>
        </w:rPr>
        <w:t xml:space="preserve"> </w:t>
      </w:r>
      <w:r w:rsidRPr="00BE3A9A">
        <w:rPr>
          <w:rStyle w:val="hps"/>
          <w:sz w:val="28"/>
          <w:szCs w:val="28"/>
          <w:lang w:val="uk-UA"/>
        </w:rPr>
        <w:t>робить</w:t>
      </w:r>
      <w:r w:rsidR="00191564">
        <w:rPr>
          <w:rStyle w:val="hps"/>
          <w:sz w:val="28"/>
          <w:szCs w:val="28"/>
          <w:lang w:val="uk-UA"/>
        </w:rPr>
        <w:t xml:space="preserve"> </w:t>
      </w:r>
      <w:r w:rsidRPr="00BE3A9A">
        <w:rPr>
          <w:rStyle w:val="hps"/>
          <w:sz w:val="28"/>
          <w:szCs w:val="28"/>
          <w:lang w:val="uk-UA"/>
        </w:rPr>
        <w:t>помітними</w:t>
      </w:r>
      <w:r w:rsidR="00191564">
        <w:rPr>
          <w:rStyle w:val="hps"/>
          <w:sz w:val="28"/>
          <w:szCs w:val="28"/>
          <w:lang w:val="uk-UA"/>
        </w:rPr>
        <w:t xml:space="preserve"> </w:t>
      </w:r>
      <w:r w:rsidRPr="00BE3A9A">
        <w:rPr>
          <w:rStyle w:val="hps"/>
          <w:sz w:val="28"/>
          <w:szCs w:val="28"/>
          <w:lang w:val="uk-UA"/>
        </w:rPr>
        <w:t>металеві деталі</w:t>
      </w:r>
      <w:r w:rsidR="00191564">
        <w:rPr>
          <w:rStyle w:val="hps"/>
          <w:sz w:val="28"/>
          <w:szCs w:val="28"/>
          <w:lang w:val="uk-UA"/>
        </w:rPr>
        <w:t xml:space="preserve"> </w:t>
      </w:r>
      <w:r w:rsidRPr="00BE3A9A">
        <w:rPr>
          <w:rStyle w:val="hps"/>
          <w:sz w:val="28"/>
          <w:szCs w:val="28"/>
          <w:lang w:val="uk-UA"/>
        </w:rPr>
        <w:t>при</w:t>
      </w:r>
      <w:r w:rsidR="00191564">
        <w:rPr>
          <w:rStyle w:val="hps"/>
          <w:sz w:val="28"/>
          <w:szCs w:val="28"/>
          <w:lang w:val="uk-UA"/>
        </w:rPr>
        <w:t xml:space="preserve"> </w:t>
      </w:r>
      <w:r w:rsidRPr="00BE3A9A">
        <w:rPr>
          <w:rStyle w:val="hps"/>
          <w:sz w:val="28"/>
          <w:szCs w:val="28"/>
          <w:lang w:val="uk-UA"/>
        </w:rPr>
        <w:t>розмові</w:t>
      </w:r>
      <w:r w:rsidR="000C21C9">
        <w:rPr>
          <w:rStyle w:val="hps"/>
          <w:sz w:val="28"/>
          <w:szCs w:val="28"/>
          <w:lang w:val="uk-UA"/>
        </w:rPr>
        <w:t xml:space="preserve"> й</w:t>
      </w:r>
      <w:r w:rsidRPr="00BE3A9A">
        <w:rPr>
          <w:rStyle w:val="hps"/>
          <w:sz w:val="28"/>
          <w:szCs w:val="28"/>
          <w:lang w:val="uk-UA"/>
        </w:rPr>
        <w:t xml:space="preserve"> посмішці</w:t>
      </w:r>
      <w:r w:rsidR="00191564">
        <w:rPr>
          <w:rStyle w:val="hps"/>
          <w:sz w:val="28"/>
          <w:szCs w:val="28"/>
          <w:lang w:val="uk-UA"/>
        </w:rPr>
        <w:t xml:space="preserve"> </w:t>
      </w:r>
      <w:r w:rsidRPr="00BE3A9A">
        <w:rPr>
          <w:rStyle w:val="hps"/>
          <w:sz w:val="28"/>
          <w:szCs w:val="28"/>
          <w:lang w:val="uk-UA"/>
        </w:rPr>
        <w:t>і</w:t>
      </w:r>
      <w:r w:rsidR="000C21C9">
        <w:rPr>
          <w:rStyle w:val="hps"/>
          <w:sz w:val="28"/>
          <w:szCs w:val="28"/>
          <w:lang w:val="uk-UA"/>
        </w:rPr>
        <w:t>,</w:t>
      </w:r>
      <w:r w:rsidRPr="00BE3A9A">
        <w:rPr>
          <w:rStyle w:val="hps"/>
          <w:sz w:val="28"/>
          <w:szCs w:val="28"/>
          <w:lang w:val="uk-UA"/>
        </w:rPr>
        <w:t xml:space="preserve"> нерідко</w:t>
      </w:r>
      <w:r w:rsidR="000C21C9">
        <w:rPr>
          <w:rStyle w:val="hps"/>
          <w:sz w:val="28"/>
          <w:szCs w:val="28"/>
          <w:lang w:val="uk-UA"/>
        </w:rPr>
        <w:t xml:space="preserve">, </w:t>
      </w:r>
      <w:r w:rsidRPr="00BE3A9A">
        <w:rPr>
          <w:rStyle w:val="hps"/>
          <w:sz w:val="28"/>
          <w:szCs w:val="28"/>
          <w:lang w:val="uk-UA"/>
        </w:rPr>
        <w:t>істотно</w:t>
      </w:r>
      <w:r w:rsidR="00191564">
        <w:rPr>
          <w:rStyle w:val="hps"/>
          <w:sz w:val="28"/>
          <w:szCs w:val="28"/>
          <w:lang w:val="uk-UA"/>
        </w:rPr>
        <w:t xml:space="preserve"> </w:t>
      </w:r>
      <w:r w:rsidRPr="00BE3A9A">
        <w:rPr>
          <w:rStyle w:val="hps"/>
          <w:sz w:val="28"/>
          <w:szCs w:val="28"/>
          <w:lang w:val="uk-UA"/>
        </w:rPr>
        <w:t>порушує</w:t>
      </w:r>
      <w:r w:rsidR="00191564">
        <w:rPr>
          <w:rStyle w:val="hps"/>
          <w:sz w:val="28"/>
          <w:szCs w:val="28"/>
          <w:lang w:val="uk-UA"/>
        </w:rPr>
        <w:t xml:space="preserve"> </w:t>
      </w:r>
      <w:r w:rsidRPr="00BE3A9A">
        <w:rPr>
          <w:rStyle w:val="hps"/>
          <w:sz w:val="28"/>
          <w:szCs w:val="28"/>
          <w:lang w:val="uk-UA"/>
        </w:rPr>
        <w:t>об'єм і форму</w:t>
      </w:r>
      <w:r w:rsidR="00191564">
        <w:rPr>
          <w:rStyle w:val="hps"/>
          <w:sz w:val="28"/>
          <w:szCs w:val="28"/>
          <w:lang w:val="uk-UA"/>
        </w:rPr>
        <w:t xml:space="preserve"> </w:t>
      </w:r>
      <w:r w:rsidRPr="00BE3A9A">
        <w:rPr>
          <w:rStyle w:val="hps"/>
          <w:sz w:val="28"/>
          <w:szCs w:val="28"/>
          <w:lang w:val="uk-UA"/>
        </w:rPr>
        <w:t>зовнішньої поверхні</w:t>
      </w:r>
      <w:r w:rsidR="00191564">
        <w:rPr>
          <w:rStyle w:val="hps"/>
          <w:sz w:val="28"/>
          <w:szCs w:val="28"/>
          <w:lang w:val="uk-UA"/>
        </w:rPr>
        <w:t xml:space="preserve"> </w:t>
      </w:r>
      <w:r w:rsidRPr="00BE3A9A">
        <w:rPr>
          <w:rStyle w:val="hps"/>
          <w:sz w:val="28"/>
          <w:szCs w:val="28"/>
          <w:lang w:val="uk-UA"/>
        </w:rPr>
        <w:t>зубів,</w:t>
      </w:r>
      <w:r w:rsidR="00191564">
        <w:rPr>
          <w:rStyle w:val="hps"/>
          <w:sz w:val="28"/>
          <w:szCs w:val="28"/>
          <w:lang w:val="uk-UA"/>
        </w:rPr>
        <w:t xml:space="preserve"> </w:t>
      </w:r>
      <w:r w:rsidRPr="00BE3A9A">
        <w:rPr>
          <w:rStyle w:val="hps"/>
          <w:sz w:val="28"/>
          <w:szCs w:val="28"/>
          <w:lang w:val="uk-UA"/>
        </w:rPr>
        <w:t>що помітно знижує</w:t>
      </w:r>
      <w:r w:rsidR="00191564">
        <w:rPr>
          <w:rStyle w:val="hps"/>
          <w:sz w:val="28"/>
          <w:szCs w:val="28"/>
          <w:lang w:val="uk-UA"/>
        </w:rPr>
        <w:t xml:space="preserve"> </w:t>
      </w:r>
      <w:r w:rsidRPr="00BE3A9A">
        <w:rPr>
          <w:rStyle w:val="hps"/>
          <w:sz w:val="28"/>
          <w:szCs w:val="28"/>
          <w:lang w:val="uk-UA"/>
        </w:rPr>
        <w:t>швидкість звикання</w:t>
      </w:r>
      <w:r w:rsidR="00191564">
        <w:rPr>
          <w:rStyle w:val="hps"/>
          <w:sz w:val="28"/>
          <w:szCs w:val="28"/>
          <w:lang w:val="uk-UA"/>
        </w:rPr>
        <w:t xml:space="preserve"> </w:t>
      </w:r>
      <w:r w:rsidRPr="00BE3A9A">
        <w:rPr>
          <w:rStyle w:val="hps"/>
          <w:sz w:val="28"/>
          <w:szCs w:val="28"/>
          <w:lang w:val="uk-UA"/>
        </w:rPr>
        <w:t xml:space="preserve">до протезу </w:t>
      </w:r>
      <w:r w:rsidR="00B47D2A" w:rsidRPr="00B47D2A">
        <w:rPr>
          <w:sz w:val="28"/>
          <w:szCs w:val="28"/>
          <w:lang w:val="uk-UA"/>
        </w:rPr>
        <w:t>[21]</w:t>
      </w:r>
      <w:r w:rsidR="00B47D2A" w:rsidRPr="00BE3A9A">
        <w:rPr>
          <w:sz w:val="28"/>
          <w:szCs w:val="28"/>
          <w:lang w:val="uk-UA"/>
        </w:rPr>
        <w:t>.</w:t>
      </w:r>
    </w:p>
    <w:p w:rsidR="00801230" w:rsidRPr="00BE3A9A" w:rsidRDefault="00801230" w:rsidP="00801230">
      <w:pPr>
        <w:pStyle w:val="aa"/>
        <w:spacing w:before="0" w:beforeAutospacing="0" w:after="0" w:afterAutospacing="0" w:line="360" w:lineRule="auto"/>
        <w:ind w:firstLine="709"/>
        <w:jc w:val="both"/>
        <w:rPr>
          <w:rStyle w:val="hps"/>
          <w:sz w:val="28"/>
          <w:szCs w:val="28"/>
          <w:lang w:val="uk-UA"/>
        </w:rPr>
      </w:pPr>
      <w:r w:rsidRPr="00BE3A9A">
        <w:rPr>
          <w:sz w:val="28"/>
          <w:szCs w:val="28"/>
          <w:lang w:val="uk-UA"/>
        </w:rPr>
        <w:t>Фіксація часткових знімних протезів є однією із найважливіших проблем сучасної ортопедичної стоматології. Це обумовлено тим, що протезування при малій кількості зубів, які залишилися є досить тяжкою задачею, яка визначається клінічними умовами порожнини рота [</w:t>
      </w:r>
      <w:r w:rsidR="00EA0798">
        <w:rPr>
          <w:sz w:val="28"/>
          <w:szCs w:val="28"/>
          <w:lang w:val="uk-UA"/>
        </w:rPr>
        <w:t>72</w:t>
      </w:r>
      <w:r w:rsidRPr="00BE3A9A">
        <w:rPr>
          <w:sz w:val="28"/>
          <w:szCs w:val="28"/>
          <w:lang w:val="uk-UA"/>
        </w:rPr>
        <w:t>].</w:t>
      </w:r>
    </w:p>
    <w:p w:rsidR="00801230" w:rsidRPr="00BE3A9A" w:rsidRDefault="00801230" w:rsidP="00801230">
      <w:pPr>
        <w:overflowPunct w:val="0"/>
        <w:autoSpaceDE w:val="0"/>
        <w:autoSpaceDN w:val="0"/>
        <w:adjustRightInd w:val="0"/>
        <w:spacing w:line="360" w:lineRule="auto"/>
        <w:ind w:firstLine="709"/>
        <w:jc w:val="both"/>
        <w:textAlignment w:val="baseline"/>
        <w:rPr>
          <w:sz w:val="28"/>
          <w:szCs w:val="28"/>
          <w:lang w:val="uk-UA"/>
        </w:rPr>
      </w:pPr>
      <w:r w:rsidRPr="00BE3A9A">
        <w:rPr>
          <w:sz w:val="28"/>
          <w:szCs w:val="28"/>
          <w:lang w:val="uk-UA"/>
        </w:rPr>
        <w:t>На нашу думку кламерне кріплення протезів досить жорстке, тому його використання, особливо при мезіо-дистальному нахилі, може привести до перенавантаження опорних зубів, їх подальшого розхитування і швидкої втрати, а в деяких випадках робить кламерну фіксацію неможливою [</w:t>
      </w:r>
      <w:r w:rsidRPr="00BE3A9A">
        <w:rPr>
          <w:rStyle w:val="af3"/>
          <w:sz w:val="28"/>
          <w:szCs w:val="28"/>
          <w:vertAlign w:val="baseline"/>
          <w:lang w:val="uk-UA"/>
        </w:rPr>
        <w:endnoteReference w:id="147"/>
      </w:r>
      <w:r w:rsidRPr="00BE3A9A">
        <w:rPr>
          <w:sz w:val="28"/>
          <w:szCs w:val="28"/>
          <w:lang w:val="uk-UA"/>
        </w:rPr>
        <w:t>].</w:t>
      </w:r>
    </w:p>
    <w:p w:rsidR="00801230" w:rsidRPr="00BE3A9A" w:rsidRDefault="00801230" w:rsidP="00801230">
      <w:pPr>
        <w:spacing w:line="360" w:lineRule="auto"/>
        <w:ind w:firstLine="567"/>
        <w:jc w:val="both"/>
        <w:rPr>
          <w:b/>
          <w:sz w:val="28"/>
          <w:szCs w:val="28"/>
          <w:lang w:val="uk-UA"/>
        </w:rPr>
      </w:pPr>
      <w:r w:rsidRPr="00BE3A9A">
        <w:rPr>
          <w:sz w:val="28"/>
          <w:szCs w:val="28"/>
          <w:lang w:val="uk-UA"/>
        </w:rPr>
        <w:t>Методика виготовлення безкламерних часткових знімних протезів з використанням А-силіконового матеріалу базується на ідеї використання пружних сил, які виникають в тілі клиновидної форми з еластичного матеріалу під впливом зовнішньої сили, яка скидає протез. Тому головною і беззаперечною умовою до використання цього способу протезування є можливість конструювання двох тіл клиновидної форми з еластичного матеріалу, які завдяки своїм пружнім властивостям утримували б протез під час функції. Інакше кажучи, необхідна наявність принаймні двох опорних зубів, які мають мезіо-дистальний нахил.</w:t>
      </w:r>
    </w:p>
    <w:p w:rsidR="00801230" w:rsidRDefault="00801230" w:rsidP="00801230">
      <w:pPr>
        <w:spacing w:line="360" w:lineRule="auto"/>
        <w:ind w:firstLine="426"/>
        <w:jc w:val="both"/>
        <w:rPr>
          <w:color w:val="000000"/>
          <w:sz w:val="28"/>
          <w:szCs w:val="28"/>
          <w:shd w:val="clear" w:color="auto" w:fill="FFFFFF"/>
          <w:lang w:val="uk-UA" w:eastAsia="uk-UA"/>
        </w:rPr>
      </w:pPr>
      <w:r w:rsidRPr="00BE3A9A">
        <w:rPr>
          <w:sz w:val="28"/>
          <w:szCs w:val="28"/>
          <w:lang w:val="uk-UA"/>
        </w:rPr>
        <w:lastRenderedPageBreak/>
        <w:t>Як відомо, утримуючі пристосування повинні бути пасивними під час спокою і проявляти свої властивості лише під час функції [</w:t>
      </w:r>
      <w:r w:rsidRPr="00BE3A9A">
        <w:rPr>
          <w:rStyle w:val="af3"/>
          <w:sz w:val="28"/>
          <w:szCs w:val="28"/>
          <w:vertAlign w:val="baseline"/>
          <w:lang w:val="uk-UA"/>
        </w:rPr>
        <w:endnoteReference w:id="148"/>
      </w:r>
      <w:r w:rsidRPr="00BE3A9A">
        <w:rPr>
          <w:sz w:val="28"/>
          <w:szCs w:val="28"/>
          <w:lang w:val="uk-UA"/>
        </w:rPr>
        <w:t>]. Якщо ця умова порушується, то утримуючі пристосування дуже шкідливо впливають на пародонт опорних зубів, розхитуючи їх за дуже короткий проміжок часу [</w:t>
      </w:r>
      <w:r w:rsidRPr="00BE3A9A">
        <w:rPr>
          <w:rStyle w:val="af3"/>
          <w:sz w:val="28"/>
          <w:szCs w:val="28"/>
          <w:vertAlign w:val="baseline"/>
          <w:lang w:val="uk-UA"/>
        </w:rPr>
        <w:endnoteReference w:id="149"/>
      </w:r>
      <w:r w:rsidRPr="00BE3A9A">
        <w:rPr>
          <w:sz w:val="28"/>
          <w:szCs w:val="28"/>
          <w:lang w:val="uk-UA"/>
        </w:rPr>
        <w:t>].</w:t>
      </w:r>
      <w:r w:rsidR="00191564">
        <w:rPr>
          <w:sz w:val="28"/>
          <w:szCs w:val="28"/>
          <w:lang w:val="uk-UA"/>
        </w:rPr>
        <w:t xml:space="preserve"> </w:t>
      </w:r>
      <w:r w:rsidRPr="00BE3A9A">
        <w:rPr>
          <w:sz w:val="28"/>
          <w:szCs w:val="28"/>
          <w:lang w:val="uk-UA"/>
        </w:rPr>
        <w:t>Так само це стосується і клиновидного тіла з еластичного матеріалу, яке ми використовуємо</w:t>
      </w:r>
      <w:r w:rsidR="00191564">
        <w:rPr>
          <w:sz w:val="28"/>
          <w:szCs w:val="28"/>
          <w:lang w:val="uk-UA"/>
        </w:rPr>
        <w:t xml:space="preserve"> </w:t>
      </w:r>
      <w:r w:rsidRPr="00BE3A9A">
        <w:rPr>
          <w:sz w:val="28"/>
          <w:szCs w:val="28"/>
          <w:lang w:val="uk-UA"/>
        </w:rPr>
        <w:t xml:space="preserve">для фіксації протеза. Але під час функції, коли протез під впливом скидаючих зусиль буде переміщуватись відносно опорних зубів в верти кальному напрямку, воно повинно розвинути таку пружну силу, яка б при переміщенні протезу на 0,5-1 мм (в межах піддатливості слизової оболонки альвеолярного відростка) дорівнювала або переважала скидаючі зусилля. Тому його слід конструювати ретельно, враховуючи кут нахилу коронки зуба, або співвідношення величини піднутрення і висоти, а також пружні властивості матеріалу, який використовується при протезуванні. Виходячи з цих міркувань була розроблена </w:t>
      </w:r>
      <w:r w:rsidRPr="00BE3A9A">
        <w:rPr>
          <w:color w:val="000000"/>
          <w:sz w:val="28"/>
          <w:szCs w:val="28"/>
          <w:shd w:val="clear" w:color="auto" w:fill="FFFFFF"/>
          <w:lang w:val="uk-UA" w:eastAsia="uk-UA"/>
        </w:rPr>
        <w:t>схема моделі</w:t>
      </w:r>
      <w:r w:rsidR="006A26AD">
        <w:rPr>
          <w:color w:val="000000"/>
          <w:sz w:val="28"/>
          <w:szCs w:val="28"/>
          <w:shd w:val="clear" w:color="auto" w:fill="FFFFFF"/>
          <w:lang w:val="uk-UA" w:eastAsia="uk-UA"/>
        </w:rPr>
        <w:t xml:space="preserve"> безкламерного протеза (рис. 2.5.1</w:t>
      </w:r>
      <w:r w:rsidRPr="00BE3A9A">
        <w:rPr>
          <w:color w:val="000000"/>
          <w:sz w:val="28"/>
          <w:szCs w:val="28"/>
          <w:shd w:val="clear" w:color="auto" w:fill="FFFFFF"/>
          <w:lang w:val="uk-UA" w:eastAsia="uk-UA"/>
        </w:rPr>
        <w:t xml:space="preserve">) та </w:t>
      </w:r>
      <w:r w:rsidRPr="00BE3A9A">
        <w:rPr>
          <w:sz w:val="28"/>
          <w:szCs w:val="28"/>
          <w:lang w:val="uk-UA"/>
        </w:rPr>
        <w:t>проведено математичне моделювання способу фіксації часткових знімних пластинкових протезів еластичним матеріалом, в результаті чого</w:t>
      </w:r>
      <w:r w:rsidRPr="00BE3A9A">
        <w:rPr>
          <w:color w:val="000000"/>
          <w:sz w:val="28"/>
          <w:szCs w:val="28"/>
          <w:shd w:val="clear" w:color="auto" w:fill="FFFFFF"/>
          <w:lang w:val="uk-UA" w:eastAsia="uk-UA"/>
        </w:rPr>
        <w:t xml:space="preserve"> виведена формула, яка відображає залежність між величиною зовнішньої сили(</w:t>
      </w:r>
      <w:r w:rsidRPr="00BE3A9A">
        <w:rPr>
          <w:sz w:val="28"/>
          <w:szCs w:val="28"/>
          <w:lang w:val="uk-UA"/>
        </w:rPr>
        <w:t>F)</w:t>
      </w:r>
      <w:r w:rsidRPr="00BE3A9A">
        <w:rPr>
          <w:color w:val="000000"/>
          <w:sz w:val="28"/>
          <w:szCs w:val="28"/>
          <w:shd w:val="clear" w:color="auto" w:fill="FFFFFF"/>
          <w:lang w:val="uk-UA" w:eastAsia="uk-UA"/>
        </w:rPr>
        <w:t xml:space="preserve"> і величиною вектора переміщення протеза, під впливом цієї сили:</w:t>
      </w:r>
    </w:p>
    <w:p w:rsidR="008F270E" w:rsidRPr="005C1F65" w:rsidRDefault="00C03F87" w:rsidP="00801230">
      <w:pPr>
        <w:spacing w:line="360" w:lineRule="auto"/>
        <w:jc w:val="right"/>
        <w:rPr>
          <w:sz w:val="28"/>
          <w:szCs w:val="28"/>
          <w:lang w:val="uk-UA"/>
        </w:rPr>
      </w:pPr>
      <m:oMathPara>
        <m:oMathParaPr>
          <m:jc m:val="left"/>
        </m:oMathParaPr>
        <m:oMath>
          <m:f>
            <m:fPr>
              <m:ctrlPr>
                <w:rPr>
                  <w:rFonts w:ascii="Cambria Math" w:hAnsi="Cambria Math"/>
                  <w:color w:val="545454"/>
                  <w:sz w:val="28"/>
                  <w:szCs w:val="28"/>
                  <w:shd w:val="clear" w:color="auto" w:fill="FFFFFF"/>
                </w:rPr>
              </m:ctrlPr>
            </m:fPr>
            <m:num>
              <m:r>
                <m:rPr>
                  <m:sty m:val="p"/>
                </m:rPr>
                <w:rPr>
                  <w:rFonts w:ascii="Cambria Math" w:hAnsi="Cambria Math"/>
                  <w:color w:val="000000"/>
                  <w:sz w:val="28"/>
                  <w:szCs w:val="28"/>
                  <w:shd w:val="clear" w:color="auto" w:fill="FFFFFF"/>
                  <w:lang w:val="en-US" w:eastAsia="uk-UA"/>
                </w:rPr>
                <m:t>F</m:t>
              </m:r>
              <m:r>
                <m:rPr>
                  <m:sty m:val="p"/>
                </m:rPr>
                <w:rPr>
                  <w:rFonts w:ascii="Cambria Math" w:hAnsi="Cambria Math"/>
                  <w:color w:val="545454"/>
                  <w:sz w:val="28"/>
                  <w:szCs w:val="28"/>
                  <w:shd w:val="clear" w:color="auto" w:fill="FFFFFF"/>
                  <w:lang w:val="uk-UA"/>
                </w:rPr>
                <m:t>±</m:t>
              </m:r>
              <m:r>
                <m:rPr>
                  <m:sty m:val="p"/>
                </m:rPr>
                <w:rPr>
                  <w:rFonts w:ascii="Cambria Math" w:hAnsi="Cambria Math"/>
                  <w:color w:val="000000"/>
                  <w:sz w:val="28"/>
                  <w:szCs w:val="28"/>
                  <w:shd w:val="clear" w:color="auto" w:fill="FFFFFF"/>
                  <w:lang w:val="en-US" w:eastAsia="uk-UA"/>
                </w:rPr>
                <m:t>F</m:t>
              </m:r>
              <m:r>
                <m:rPr>
                  <m:sty m:val="p"/>
                </m:rPr>
                <w:rPr>
                  <w:rFonts w:ascii="Cambria Math" w:hAnsi="Cambria Math"/>
                  <w:color w:val="000000"/>
                  <w:sz w:val="28"/>
                  <w:szCs w:val="28"/>
                  <w:shd w:val="clear" w:color="auto" w:fill="FFFFFF"/>
                  <w:vertAlign w:val="subscript"/>
                  <w:lang w:val="uk-UA" w:eastAsia="uk-UA"/>
                </w:rPr>
                <m:t>тер</m:t>
              </m:r>
            </m:num>
            <m:den>
              <m:r>
                <w:rPr>
                  <w:rFonts w:ascii="Cambria Math" w:hAnsi="Cambria Math"/>
                  <w:color w:val="545454"/>
                  <w:sz w:val="28"/>
                  <w:szCs w:val="28"/>
                  <w:shd w:val="clear" w:color="auto" w:fill="FFFFFF"/>
                  <w:lang w:val="uk-UA"/>
                </w:rPr>
                <m:t>2</m:t>
              </m:r>
            </m:den>
          </m:f>
          <m:r>
            <w:rPr>
              <w:rFonts w:ascii="Cambria Math" w:hAnsi="Cambria Math" w:cs="Cambria Math"/>
              <w:sz w:val="28"/>
              <w:szCs w:val="28"/>
              <w:lang w:val="en-US"/>
            </w:rPr>
            <m:t></m:t>
          </m:r>
          <m:r>
            <w:rPr>
              <w:rFonts w:ascii="Cambria Math" w:hAnsi="Cambria Math" w:cs="Cambria Math"/>
              <w:sz w:val="28"/>
              <w:szCs w:val="28"/>
              <w:lang w:val="uk-UA"/>
            </w:rPr>
            <m:t>=</m:t>
          </m:r>
          <m:f>
            <m:fPr>
              <m:ctrlPr>
                <w:rPr>
                  <w:rFonts w:ascii="Cambria Math" w:hAnsi="Cambria Math" w:cs="Cambria Math"/>
                  <w:i/>
                  <w:sz w:val="28"/>
                  <w:szCs w:val="28"/>
                  <w:lang w:val="en-US"/>
                </w:rPr>
              </m:ctrlPr>
            </m:fPr>
            <m:num>
              <m:r>
                <w:rPr>
                  <w:rFonts w:ascii="Cambria Math" w:hAnsi="Cambria Math" w:cs="Cambria Math"/>
                  <w:sz w:val="28"/>
                  <w:szCs w:val="28"/>
                  <w:lang w:val="en-US"/>
                </w:rPr>
                <m:t>E</m:t>
              </m:r>
              <m:r>
                <w:rPr>
                  <w:rFonts w:ascii="Cambria Math" w:hAnsi="Cambria Math" w:cs="Cambria Math"/>
                  <w:sz w:val="28"/>
                  <w:szCs w:val="28"/>
                  <w:lang w:val="uk-UA"/>
                </w:rPr>
                <m:t>*</m:t>
              </m:r>
              <m:r>
                <w:rPr>
                  <w:rFonts w:ascii="Cambria Math" w:hAnsi="Cambria Math" w:cs="Cambria Math"/>
                  <w:sz w:val="28"/>
                  <w:szCs w:val="28"/>
                  <w:lang w:val="en-US"/>
                </w:rPr>
                <m:t>U</m:t>
              </m:r>
              <m:r>
                <w:rPr>
                  <w:rFonts w:ascii="Cambria Math" w:hAnsi="Cambria Math" w:cs="Cambria Math"/>
                  <w:sz w:val="28"/>
                  <w:szCs w:val="28"/>
                  <w:lang w:val="uk-UA"/>
                </w:rPr>
                <m:t>*</m:t>
              </m:r>
              <m:r>
                <w:rPr>
                  <w:rFonts w:ascii="Cambria Math" w:hAnsi="Cambria Math" w:cs="Cambria Math"/>
                  <w:sz w:val="28"/>
                  <w:szCs w:val="28"/>
                  <w:lang w:val="en-US"/>
                </w:rPr>
                <m:t>Ly</m:t>
              </m:r>
              <m:r>
                <w:rPr>
                  <w:rFonts w:ascii="Cambria Math" w:hAnsi="Cambria Math" w:cs="Cambria Math"/>
                  <w:sz w:val="28"/>
                  <w:szCs w:val="28"/>
                  <w:lang w:val="uk-UA"/>
                </w:rPr>
                <m:t>*</m:t>
              </m:r>
              <m:sSup>
                <m:sSupPr>
                  <m:ctrlPr>
                    <w:rPr>
                      <w:rFonts w:ascii="Cambria Math" w:hAnsi="Cambria Math" w:cs="Cambria Math"/>
                      <w:i/>
                      <w:sz w:val="28"/>
                      <w:szCs w:val="28"/>
                      <w:lang w:val="en-US"/>
                    </w:rPr>
                  </m:ctrlPr>
                </m:sSupPr>
                <m:e>
                  <m:r>
                    <w:rPr>
                      <w:rFonts w:ascii="Cambria Math" w:hAnsi="Cambria Math" w:cs="Cambria Math"/>
                      <w:sz w:val="28"/>
                      <w:szCs w:val="28"/>
                      <w:lang w:val="en-US"/>
                    </w:rPr>
                    <m:t>p</m:t>
                  </m:r>
                </m:e>
                <m:sup>
                  <m:r>
                    <w:rPr>
                      <w:rFonts w:ascii="Cambria Math" w:hAnsi="Cambria Math" w:cs="Cambria Math"/>
                      <w:sz w:val="28"/>
                      <w:szCs w:val="28"/>
                      <w:lang w:val="uk-UA"/>
                    </w:rPr>
                    <m:t>2</m:t>
                  </m:r>
                </m:sup>
              </m:sSup>
            </m:num>
            <m:den>
              <m:r>
                <w:rPr>
                  <w:rFonts w:ascii="Cambria Math" w:hAnsi="Cambria Math" w:cs="Cambria Math"/>
                  <w:sz w:val="28"/>
                  <w:szCs w:val="28"/>
                  <w:lang w:val="en-US"/>
                </w:rPr>
                <m:t>L</m:t>
              </m:r>
              <m:r>
                <w:rPr>
                  <w:rFonts w:ascii="Cambria Math" w:hAnsi="Cambria Math" w:cs="Cambria Math"/>
                  <w:sz w:val="28"/>
                  <w:szCs w:val="28"/>
                  <w:lang w:val="uk-UA"/>
                </w:rPr>
                <m:t>*(</m:t>
              </m:r>
              <m:r>
                <w:rPr>
                  <w:rFonts w:ascii="Cambria Math" w:hAnsi="Cambria Math" w:cs="Cambria Math"/>
                  <w:sz w:val="28"/>
                  <w:szCs w:val="28"/>
                  <w:lang w:val="en-US"/>
                </w:rPr>
                <m:t>H</m:t>
              </m:r>
              <m:r>
                <w:rPr>
                  <w:rFonts w:ascii="Cambria Math" w:hAnsi="Cambria Math" w:cs="Cambria Math"/>
                  <w:sz w:val="28"/>
                  <w:szCs w:val="28"/>
                  <w:lang w:val="uk-UA"/>
                </w:rPr>
                <m:t>-h)</m:t>
              </m:r>
            </m:den>
          </m:f>
          <m:r>
            <w:rPr>
              <w:rFonts w:ascii="Cambria Math" w:hAnsi="Cambria Math" w:cs="Cambria Math"/>
              <w:sz w:val="28"/>
              <w:szCs w:val="28"/>
              <w:lang w:val="uk-UA"/>
            </w:rPr>
            <m:t>*</m:t>
          </m:r>
          <m:d>
            <m:dPr>
              <m:ctrlPr>
                <w:rPr>
                  <w:rFonts w:ascii="Cambria Math" w:hAnsi="Cambria Math" w:cs="Cambria Math"/>
                  <w:i/>
                  <w:sz w:val="28"/>
                  <w:szCs w:val="28"/>
                  <w:lang w:val="en-US"/>
                </w:rPr>
              </m:ctrlPr>
            </m:dPr>
            <m:e>
              <m:r>
                <w:rPr>
                  <w:rFonts w:ascii="Cambria Math" w:hAnsi="Cambria Math" w:cs="Cambria Math"/>
                  <w:sz w:val="28"/>
                  <w:szCs w:val="28"/>
                  <w:lang w:val="en-US"/>
                </w:rPr>
                <m:t>tga</m:t>
              </m:r>
              <m:r>
                <m:rPr>
                  <m:sty m:val="p"/>
                </m:rPr>
                <w:rPr>
                  <w:rFonts w:ascii="Cambria Math" w:hAnsi="Cambria Math"/>
                  <w:color w:val="545454"/>
                  <w:sz w:val="28"/>
                  <w:szCs w:val="28"/>
                  <w:shd w:val="clear" w:color="auto" w:fill="FFFFFF"/>
                  <w:lang w:val="uk-UA"/>
                </w:rPr>
                <m:t>±</m:t>
              </m:r>
              <m:r>
                <m:rPr>
                  <m:sty m:val="p"/>
                </m:rPr>
                <w:rPr>
                  <w:rFonts w:ascii="Cambria Math" w:hAnsi="Cambria Math"/>
                  <w:color w:val="545454"/>
                  <w:sz w:val="28"/>
                  <w:szCs w:val="28"/>
                  <w:shd w:val="clear" w:color="auto" w:fill="FFFFFF"/>
                </w:rPr>
                <m:t>k</m:t>
              </m:r>
              <m:ctrlPr>
                <w:rPr>
                  <w:rFonts w:ascii="Cambria Math" w:hAnsi="Cambria Math"/>
                  <w:color w:val="545454"/>
                  <w:sz w:val="28"/>
                  <w:szCs w:val="28"/>
                  <w:shd w:val="clear" w:color="auto" w:fill="FFFFFF"/>
                </w:rPr>
              </m:ctrlPr>
            </m:e>
          </m:d>
          <m:r>
            <m:rPr>
              <m:sty m:val="p"/>
            </m:rPr>
            <w:rPr>
              <w:rFonts w:ascii="Cambria Math" w:hAnsi="Cambria Math"/>
              <w:color w:val="545454"/>
              <w:sz w:val="28"/>
              <w:szCs w:val="28"/>
              <w:shd w:val="clear" w:color="auto" w:fill="FFFFFF"/>
              <w:lang w:val="uk-UA"/>
            </w:rPr>
            <m:t>*</m:t>
          </m:r>
          <m:r>
            <m:rPr>
              <m:sty m:val="p"/>
            </m:rPr>
            <w:rPr>
              <w:rFonts w:ascii="Cambria Math" w:hAnsi="Cambria Math"/>
              <w:color w:val="545454"/>
              <w:sz w:val="28"/>
              <w:szCs w:val="28"/>
              <w:shd w:val="clear" w:color="auto" w:fill="FFFFFF"/>
            </w:rPr>
            <m:t>In</m:t>
          </m:r>
          <m:f>
            <m:fPr>
              <m:ctrlPr>
                <w:rPr>
                  <w:rFonts w:ascii="Cambria Math" w:hAnsi="Cambria Math"/>
                  <w:color w:val="545454"/>
                  <w:sz w:val="28"/>
                  <w:szCs w:val="28"/>
                  <w:shd w:val="clear" w:color="auto" w:fill="FFFFFF"/>
                </w:rPr>
              </m:ctrlPr>
            </m:fPr>
            <m:num>
              <m:r>
                <w:rPr>
                  <w:rFonts w:ascii="Cambria Math" w:hAnsi="Cambria Math" w:cs="Cambria Math"/>
                  <w:sz w:val="28"/>
                  <w:szCs w:val="28"/>
                  <w:lang w:val="en-US"/>
                </w:rPr>
                <m:t>H</m:t>
              </m:r>
              <m:r>
                <w:rPr>
                  <w:rFonts w:ascii="Cambria Math" w:hAnsi="Cambria Math"/>
                  <w:color w:val="545454"/>
                  <w:sz w:val="28"/>
                  <w:szCs w:val="28"/>
                  <w:shd w:val="clear" w:color="auto" w:fill="FFFFFF"/>
                  <w:lang w:val="uk-UA"/>
                </w:rPr>
                <m:t>-</m:t>
              </m:r>
              <m:r>
                <w:rPr>
                  <w:rFonts w:ascii="Cambria Math" w:hAnsi="Cambria Math" w:cs="Cambria Math"/>
                  <w:sz w:val="28"/>
                  <w:szCs w:val="28"/>
                  <w:lang w:val="en-US"/>
                </w:rPr>
                <m:t>U</m:t>
              </m:r>
              <m:r>
                <w:rPr>
                  <w:rFonts w:ascii="Cambria Math" w:hAnsi="Cambria Math"/>
                  <w:color w:val="545454"/>
                  <w:sz w:val="28"/>
                  <w:szCs w:val="28"/>
                  <w:shd w:val="clear" w:color="auto" w:fill="FFFFFF"/>
                  <w:lang w:val="uk-UA"/>
                </w:rPr>
                <m:t>*</m:t>
              </m:r>
              <m:r>
                <w:rPr>
                  <w:rFonts w:ascii="Cambria Math" w:hAnsi="Cambria Math" w:cs="Cambria Math"/>
                  <w:sz w:val="28"/>
                  <w:szCs w:val="28"/>
                  <w:lang w:val="en-US"/>
                </w:rPr>
                <m:t>p</m:t>
              </m:r>
            </m:num>
            <m:den>
              <m:r>
                <w:rPr>
                  <w:rFonts w:ascii="Cambria Math" w:hAnsi="Cambria Math" w:cs="Cambria Math"/>
                  <w:sz w:val="28"/>
                  <w:szCs w:val="28"/>
                  <w:lang w:val="en-US"/>
                </w:rPr>
                <m:t>U</m:t>
              </m:r>
              <m:r>
                <w:rPr>
                  <w:rFonts w:ascii="Cambria Math" w:hAnsi="Cambria Math"/>
                  <w:color w:val="545454"/>
                  <w:sz w:val="28"/>
                  <w:szCs w:val="28"/>
                  <w:shd w:val="clear" w:color="auto" w:fill="FFFFFF"/>
                  <w:lang w:val="uk-UA"/>
                </w:rPr>
                <m:t>*</m:t>
              </m:r>
              <m:d>
                <m:dPr>
                  <m:ctrlPr>
                    <w:rPr>
                      <w:rFonts w:ascii="Cambria Math" w:hAnsi="Cambria Math"/>
                      <w:i/>
                      <w:color w:val="545454"/>
                      <w:sz w:val="28"/>
                      <w:szCs w:val="28"/>
                      <w:shd w:val="clear" w:color="auto" w:fill="FFFFFF"/>
                    </w:rPr>
                  </m:ctrlPr>
                </m:dPr>
                <m:e>
                  <m:r>
                    <w:rPr>
                      <w:rFonts w:ascii="Cambria Math" w:hAnsi="Cambria Math" w:cs="Cambria Math"/>
                      <w:sz w:val="28"/>
                      <w:szCs w:val="28"/>
                      <w:lang w:val="en-US"/>
                    </w:rPr>
                    <m:t>H</m:t>
                  </m:r>
                  <m:r>
                    <w:rPr>
                      <w:rFonts w:ascii="Cambria Math" w:hAnsi="Cambria Math"/>
                      <w:color w:val="545454"/>
                      <w:sz w:val="28"/>
                      <w:szCs w:val="28"/>
                      <w:shd w:val="clear" w:color="auto" w:fill="FFFFFF"/>
                      <w:lang w:val="uk-UA"/>
                    </w:rPr>
                    <m:t>-</m:t>
                  </m:r>
                  <m:r>
                    <w:rPr>
                      <w:rFonts w:ascii="Cambria Math" w:hAnsi="Cambria Math" w:cs="Cambria Math"/>
                      <w:sz w:val="28"/>
                      <w:szCs w:val="28"/>
                      <w:lang w:val="uk-UA"/>
                    </w:rPr>
                    <m:t>h</m:t>
                  </m:r>
                  <m:r>
                    <w:rPr>
                      <w:rFonts w:ascii="Cambria Math" w:hAnsi="Cambria Math"/>
                      <w:color w:val="545454"/>
                      <w:sz w:val="28"/>
                      <w:szCs w:val="28"/>
                      <w:shd w:val="clear" w:color="auto" w:fill="FFFFFF"/>
                      <w:lang w:val="uk-UA"/>
                    </w:rPr>
                    <m:t>-</m:t>
                  </m:r>
                  <m:r>
                    <w:rPr>
                      <w:rFonts w:ascii="Cambria Math" w:hAnsi="Cambria Math" w:cs="Cambria Math"/>
                      <w:sz w:val="28"/>
                      <w:szCs w:val="28"/>
                      <w:lang w:val="en-US"/>
                    </w:rPr>
                    <m:t>p</m:t>
                  </m:r>
                </m:e>
              </m:d>
              <m:r>
                <w:rPr>
                  <w:rFonts w:ascii="Cambria Math" w:hAnsi="Cambria Math"/>
                  <w:color w:val="545454"/>
                  <w:sz w:val="28"/>
                  <w:szCs w:val="28"/>
                  <w:shd w:val="clear" w:color="auto" w:fill="FFFFFF"/>
                  <w:lang w:val="uk-UA"/>
                </w:rPr>
                <m:t>+</m:t>
              </m:r>
              <m:r>
                <w:rPr>
                  <w:rFonts w:ascii="Cambria Math" w:hAnsi="Cambria Math" w:cs="Cambria Math"/>
                  <w:sz w:val="28"/>
                  <w:szCs w:val="28"/>
                  <w:lang w:val="en-US"/>
                </w:rPr>
                <m:t>L</m:t>
              </m:r>
              <m:r>
                <w:rPr>
                  <w:rFonts w:ascii="Cambria Math" w:hAnsi="Cambria Math"/>
                  <w:color w:val="545454"/>
                  <w:sz w:val="28"/>
                  <w:szCs w:val="28"/>
                  <w:shd w:val="clear" w:color="auto" w:fill="FFFFFF"/>
                  <w:lang w:val="uk-UA"/>
                </w:rPr>
                <m:t>*</m:t>
              </m:r>
              <m:r>
                <w:rPr>
                  <w:rFonts w:ascii="Cambria Math" w:hAnsi="Cambria Math" w:cs="Cambria Math"/>
                  <w:sz w:val="28"/>
                  <w:szCs w:val="28"/>
                  <w:lang w:val="uk-UA"/>
                </w:rPr>
                <m:t>h</m:t>
              </m:r>
            </m:den>
          </m:f>
          <m:r>
            <w:rPr>
              <w:rFonts w:ascii="Cambria Math" w:hAnsi="Cambria Math" w:cs="Cambria Math"/>
              <w:sz w:val="28"/>
              <w:szCs w:val="28"/>
              <w:lang w:val="en-US"/>
            </w:rPr>
            <m:t></m:t>
          </m:r>
        </m:oMath>
      </m:oMathPara>
    </w:p>
    <w:p w:rsidR="00801230" w:rsidRPr="005C1F65" w:rsidRDefault="00C03F87" w:rsidP="005C1F65">
      <w:pPr>
        <w:spacing w:line="360" w:lineRule="auto"/>
        <w:rPr>
          <w:sz w:val="28"/>
          <w:szCs w:val="28"/>
          <w:lang w:val="en-US"/>
        </w:rPr>
      </w:pPr>
      <w:r>
        <w:rPr>
          <w:noProof/>
          <w:sz w:val="28"/>
          <w:szCs w:val="28"/>
        </w:rPr>
        <w:pict>
          <v:shape id="_x0000_s1027" type="#_x0000_t202" style="position:absolute;margin-left:422.85pt;margin-top:-25.5pt;width:61.5pt;height:23.3pt;z-index:25168281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" filled="f" stroked="f">
            <v:textbox style="mso-fit-shape-to-text:t">
              <w:txbxContent>
                <w:p w:rsidR="000163FF" w:rsidRPr="005C1F65" w:rsidRDefault="000163FF" w:rsidP="005C1F65">
                  <w:pPr>
                    <w:rPr>
                      <w:lang w:val="en-US"/>
                    </w:rPr>
                  </w:pPr>
                  <w:r>
                    <w:rPr>
                      <w:sz w:val="28"/>
                      <w:szCs w:val="28"/>
                      <w:lang w:val="en-US"/>
                    </w:rPr>
                    <w:t>(</w:t>
                  </w:r>
                  <w:r w:rsidRPr="00BE3A9A">
                    <w:rPr>
                      <w:sz w:val="28"/>
                      <w:szCs w:val="28"/>
                      <w:lang w:val="uk-UA"/>
                    </w:rPr>
                    <w:t>2.5.1</w:t>
                  </w:r>
                  <w:r>
                    <w:rPr>
                      <w:sz w:val="28"/>
                      <w:szCs w:val="28"/>
                      <w:lang w:val="en-US"/>
                    </w:rPr>
                    <w:t>)</w:t>
                  </w:r>
                </w:p>
              </w:txbxContent>
            </v:textbox>
          </v:shape>
        </w:pict>
      </w:r>
    </w:p>
    <w:p w:rsidR="008F270E" w:rsidRPr="005C1F65" w:rsidRDefault="008F270E" w:rsidP="008F270E">
      <w:pPr>
        <w:pStyle w:val="a3"/>
        <w:spacing w:line="360" w:lineRule="auto"/>
        <w:jc w:val="left"/>
        <w:rPr>
          <w:spacing w:val="0"/>
          <w:szCs w:val="28"/>
          <w:lang w:val="en-US"/>
        </w:rPr>
        <w:sectPr w:rsidR="008F270E" w:rsidRPr="005C1F65" w:rsidSect="0081726D">
          <w:headerReference w:type="default" r:id="rId13"/>
          <w:headerReference w:type="first" r:id="rId14"/>
          <w:endnotePr>
            <w:numFmt w:val="decimal"/>
          </w:endnotePr>
          <w:pgSz w:w="11906" w:h="16838"/>
          <w:pgMar w:top="1134" w:right="851" w:bottom="1134" w:left="1701" w:header="720" w:footer="720" w:gutter="0"/>
          <w:cols w:space="708"/>
          <w:titlePg/>
          <w:docGrid w:linePitch="360"/>
        </w:sectPr>
      </w:pPr>
    </w:p>
    <w:p w:rsidR="00801230" w:rsidRPr="008F270E" w:rsidRDefault="00801230" w:rsidP="008F270E">
      <w:pPr>
        <w:pStyle w:val="a3"/>
        <w:spacing w:line="360" w:lineRule="auto"/>
        <w:jc w:val="left"/>
        <w:rPr>
          <w:spacing w:val="0"/>
          <w:szCs w:val="28"/>
          <w:lang w:val="uk-UA"/>
        </w:rPr>
      </w:pPr>
      <w:r w:rsidRPr="008F270E">
        <w:rPr>
          <w:spacing w:val="0"/>
          <w:szCs w:val="28"/>
          <w:lang w:val="uk-UA"/>
        </w:rPr>
        <w:lastRenderedPageBreak/>
        <w:t>F</w:t>
      </w:r>
      <w:r w:rsidR="005C1F65" w:rsidRPr="008F270E">
        <w:rPr>
          <w:spacing w:val="0"/>
          <w:szCs w:val="28"/>
          <w:lang w:val="uk-UA"/>
        </w:rPr>
        <w:t xml:space="preserve">– </w:t>
      </w:r>
      <w:r w:rsidRPr="008F270E">
        <w:rPr>
          <w:spacing w:val="0"/>
          <w:szCs w:val="28"/>
          <w:lang w:val="uk-UA"/>
        </w:rPr>
        <w:t xml:space="preserve"> зовнішня сила,</w:t>
      </w:r>
    </w:p>
    <w:p w:rsidR="008F270E" w:rsidRPr="008F270E" w:rsidRDefault="008F270E" w:rsidP="008F270E">
      <w:pPr>
        <w:pStyle w:val="a3"/>
        <w:spacing w:line="360" w:lineRule="auto"/>
        <w:jc w:val="both"/>
        <w:rPr>
          <w:spacing w:val="0"/>
          <w:szCs w:val="28"/>
          <w:lang w:val="uk-UA"/>
        </w:rPr>
        <w:sectPr w:rsidR="008F270E" w:rsidRPr="008F270E" w:rsidSect="008F270E">
          <w:endnotePr>
            <w:numFmt w:val="decimal"/>
          </w:endnotePr>
          <w:type w:val="continuous"/>
          <w:pgSz w:w="11906" w:h="16838"/>
          <w:pgMar w:top="1134" w:right="851" w:bottom="1134" w:left="1701" w:header="720" w:footer="720" w:gutter="0"/>
          <w:cols w:num="2" w:space="708"/>
          <w:titlePg/>
          <w:docGrid w:linePitch="360"/>
        </w:sectPr>
      </w:pPr>
    </w:p>
    <w:p w:rsidR="00801230" w:rsidRPr="008F270E" w:rsidRDefault="00801230" w:rsidP="008F270E">
      <w:pPr>
        <w:pStyle w:val="a3"/>
        <w:spacing w:line="360" w:lineRule="auto"/>
        <w:jc w:val="both"/>
        <w:rPr>
          <w:spacing w:val="0"/>
          <w:szCs w:val="28"/>
          <w:lang w:val="uk-UA"/>
        </w:rPr>
      </w:pPr>
      <w:r w:rsidRPr="008F270E">
        <w:rPr>
          <w:spacing w:val="0"/>
          <w:szCs w:val="28"/>
          <w:lang w:val="uk-UA"/>
        </w:rPr>
        <w:lastRenderedPageBreak/>
        <w:t>F</w:t>
      </w:r>
      <w:r w:rsidRPr="008F270E">
        <w:rPr>
          <w:spacing w:val="0"/>
          <w:szCs w:val="28"/>
          <w:vertAlign w:val="subscript"/>
          <w:lang w:val="uk-UA"/>
        </w:rPr>
        <w:t>(тер)</w:t>
      </w:r>
      <w:r w:rsidR="005C1F65" w:rsidRPr="008F270E">
        <w:rPr>
          <w:spacing w:val="0"/>
          <w:szCs w:val="28"/>
          <w:lang w:val="uk-UA"/>
        </w:rPr>
        <w:t xml:space="preserve">– </w:t>
      </w:r>
      <w:r w:rsidRPr="008F270E">
        <w:rPr>
          <w:spacing w:val="0"/>
          <w:szCs w:val="28"/>
          <w:lang w:val="uk-UA"/>
        </w:rPr>
        <w:t xml:space="preserve"> сила тертя,</w:t>
      </w:r>
    </w:p>
    <w:p w:rsidR="00801230" w:rsidRPr="008F270E" w:rsidRDefault="00801230" w:rsidP="008F270E">
      <w:pPr>
        <w:pStyle w:val="a3"/>
        <w:spacing w:line="360" w:lineRule="auto"/>
        <w:jc w:val="both"/>
        <w:rPr>
          <w:spacing w:val="0"/>
          <w:szCs w:val="28"/>
          <w:lang w:val="uk-UA"/>
        </w:rPr>
      </w:pPr>
      <w:r w:rsidRPr="008F270E">
        <w:rPr>
          <w:spacing w:val="0"/>
          <w:szCs w:val="28"/>
          <w:lang w:val="uk-UA"/>
        </w:rPr>
        <w:t xml:space="preserve">k </w:t>
      </w:r>
      <w:r w:rsidR="005C1F65" w:rsidRPr="008F270E">
        <w:rPr>
          <w:spacing w:val="0"/>
          <w:szCs w:val="28"/>
          <w:lang w:val="uk-UA"/>
        </w:rPr>
        <w:t xml:space="preserve">– </w:t>
      </w:r>
      <w:r w:rsidRPr="008F270E">
        <w:rPr>
          <w:spacing w:val="0"/>
          <w:szCs w:val="28"/>
          <w:lang w:val="uk-UA"/>
        </w:rPr>
        <w:t xml:space="preserve"> коефіцієнт тертя,</w:t>
      </w:r>
    </w:p>
    <w:p w:rsidR="00801230" w:rsidRPr="008F270E" w:rsidRDefault="00801230" w:rsidP="008F270E">
      <w:pPr>
        <w:pStyle w:val="a3"/>
        <w:spacing w:line="360" w:lineRule="auto"/>
        <w:jc w:val="both"/>
        <w:rPr>
          <w:spacing w:val="0"/>
          <w:szCs w:val="28"/>
          <w:lang w:val="uk-UA"/>
        </w:rPr>
      </w:pPr>
      <w:r w:rsidRPr="008F270E">
        <w:rPr>
          <w:spacing w:val="0"/>
          <w:szCs w:val="28"/>
          <w:lang w:val="uk-UA"/>
        </w:rPr>
        <w:t xml:space="preserve">Е </w:t>
      </w:r>
      <w:r w:rsidR="005C1F65" w:rsidRPr="008F270E">
        <w:rPr>
          <w:spacing w:val="0"/>
          <w:szCs w:val="28"/>
          <w:lang w:val="uk-UA"/>
        </w:rPr>
        <w:t xml:space="preserve">– </w:t>
      </w:r>
      <w:r w:rsidRPr="008F270E">
        <w:rPr>
          <w:spacing w:val="0"/>
          <w:szCs w:val="28"/>
          <w:lang w:val="uk-UA"/>
        </w:rPr>
        <w:t xml:space="preserve"> модуль пружності еластичного матеріалу,</w:t>
      </w:r>
    </w:p>
    <w:p w:rsidR="00801230" w:rsidRPr="008F270E" w:rsidRDefault="00801230" w:rsidP="008F270E">
      <w:pPr>
        <w:pStyle w:val="a3"/>
        <w:spacing w:line="360" w:lineRule="auto"/>
        <w:jc w:val="both"/>
        <w:rPr>
          <w:spacing w:val="0"/>
          <w:szCs w:val="28"/>
          <w:lang w:val="uk-UA"/>
        </w:rPr>
      </w:pPr>
      <w:r w:rsidRPr="008F270E">
        <w:rPr>
          <w:spacing w:val="0"/>
          <w:szCs w:val="28"/>
          <w:lang w:val="uk-UA"/>
        </w:rPr>
        <w:t>U – переміщення,</w:t>
      </w:r>
    </w:p>
    <w:p w:rsidR="008F270E" w:rsidRDefault="00801230" w:rsidP="008F270E">
      <w:pPr>
        <w:pStyle w:val="a3"/>
        <w:spacing w:line="360" w:lineRule="auto"/>
        <w:jc w:val="both"/>
        <w:rPr>
          <w:spacing w:val="0"/>
          <w:szCs w:val="28"/>
          <w:lang w:val="uk-UA"/>
        </w:rPr>
      </w:pPr>
      <w:r w:rsidRPr="008F270E">
        <w:rPr>
          <w:spacing w:val="0"/>
          <w:szCs w:val="28"/>
          <w:lang w:val="uk-UA"/>
        </w:rPr>
        <w:t xml:space="preserve">а </w:t>
      </w:r>
      <w:r w:rsidR="005C1F65" w:rsidRPr="008F270E">
        <w:rPr>
          <w:spacing w:val="0"/>
          <w:szCs w:val="28"/>
          <w:lang w:val="uk-UA"/>
        </w:rPr>
        <w:t xml:space="preserve">– </w:t>
      </w:r>
      <w:r w:rsidRPr="008F270E">
        <w:rPr>
          <w:spacing w:val="0"/>
          <w:szCs w:val="28"/>
          <w:lang w:val="uk-UA"/>
        </w:rPr>
        <w:t xml:space="preserve"> кут нахилу коронки зуба,</w:t>
      </w:r>
    </w:p>
    <w:p w:rsidR="00801230" w:rsidRPr="008F270E" w:rsidRDefault="00801230" w:rsidP="008F270E">
      <w:pPr>
        <w:pStyle w:val="a3"/>
        <w:spacing w:line="360" w:lineRule="auto"/>
        <w:jc w:val="both"/>
        <w:rPr>
          <w:spacing w:val="0"/>
          <w:szCs w:val="28"/>
          <w:lang w:val="uk-UA"/>
        </w:rPr>
      </w:pPr>
      <w:r w:rsidRPr="008F270E">
        <w:rPr>
          <w:spacing w:val="0"/>
          <w:szCs w:val="28"/>
          <w:lang w:val="uk-UA"/>
        </w:rPr>
        <w:lastRenderedPageBreak/>
        <w:t xml:space="preserve">р – піднутрення, </w:t>
      </w:r>
    </w:p>
    <w:p w:rsidR="00801230" w:rsidRPr="008F270E" w:rsidRDefault="00801230" w:rsidP="008F270E">
      <w:pPr>
        <w:pStyle w:val="a3"/>
        <w:spacing w:line="360" w:lineRule="auto"/>
        <w:jc w:val="both"/>
        <w:rPr>
          <w:spacing w:val="0"/>
          <w:szCs w:val="28"/>
          <w:lang w:val="uk-UA"/>
        </w:rPr>
      </w:pPr>
      <w:r w:rsidRPr="008F270E">
        <w:rPr>
          <w:spacing w:val="0"/>
          <w:szCs w:val="28"/>
          <w:lang w:val="uk-UA"/>
        </w:rPr>
        <w:t>Н</w:t>
      </w:r>
      <w:r w:rsidR="005C1F65" w:rsidRPr="008F270E">
        <w:rPr>
          <w:spacing w:val="0"/>
          <w:szCs w:val="28"/>
          <w:lang w:val="uk-UA"/>
        </w:rPr>
        <w:t xml:space="preserve">– </w:t>
      </w:r>
      <w:r w:rsidRPr="008F270E">
        <w:rPr>
          <w:spacing w:val="0"/>
          <w:szCs w:val="28"/>
          <w:lang w:val="uk-UA"/>
        </w:rPr>
        <w:t xml:space="preserve"> додаткове піднутрення,</w:t>
      </w:r>
    </w:p>
    <w:p w:rsidR="00801230" w:rsidRPr="008F270E" w:rsidRDefault="00801230" w:rsidP="008F270E">
      <w:pPr>
        <w:pStyle w:val="a3"/>
        <w:spacing w:line="360" w:lineRule="auto"/>
        <w:jc w:val="both"/>
        <w:rPr>
          <w:spacing w:val="0"/>
          <w:szCs w:val="28"/>
          <w:lang w:val="uk-UA"/>
        </w:rPr>
      </w:pPr>
      <w:r w:rsidRPr="008F270E">
        <w:rPr>
          <w:spacing w:val="0"/>
          <w:szCs w:val="28"/>
          <w:lang w:val="uk-UA"/>
        </w:rPr>
        <w:t xml:space="preserve"> L</w:t>
      </w:r>
      <w:r w:rsidR="005C1F65" w:rsidRPr="008F270E">
        <w:rPr>
          <w:spacing w:val="0"/>
          <w:szCs w:val="28"/>
          <w:lang w:val="uk-UA"/>
        </w:rPr>
        <w:t xml:space="preserve">– </w:t>
      </w:r>
      <w:r w:rsidRPr="008F270E">
        <w:rPr>
          <w:spacing w:val="0"/>
          <w:szCs w:val="28"/>
          <w:lang w:val="uk-UA"/>
        </w:rPr>
        <w:t xml:space="preserve">висота коронки, </w:t>
      </w:r>
    </w:p>
    <w:p w:rsidR="00801230" w:rsidRPr="008F270E" w:rsidRDefault="00801230" w:rsidP="005C1F65">
      <w:pPr>
        <w:pStyle w:val="a3"/>
        <w:spacing w:line="360" w:lineRule="auto"/>
        <w:jc w:val="left"/>
        <w:rPr>
          <w:spacing w:val="0"/>
          <w:szCs w:val="28"/>
          <w:lang w:val="uk-UA"/>
        </w:rPr>
      </w:pPr>
      <w:proofErr w:type="spellStart"/>
      <w:r w:rsidRPr="008F270E">
        <w:rPr>
          <w:spacing w:val="0"/>
          <w:szCs w:val="28"/>
          <w:lang w:val="uk-UA"/>
        </w:rPr>
        <w:t>Ly</w:t>
      </w:r>
      <w:proofErr w:type="spellEnd"/>
      <w:r w:rsidR="004E4A95">
        <w:rPr>
          <w:spacing w:val="0"/>
          <w:szCs w:val="28"/>
          <w:lang w:val="uk-UA"/>
        </w:rPr>
        <w:t xml:space="preserve"> </w:t>
      </w:r>
      <w:r w:rsidR="005C1F65" w:rsidRPr="008F270E">
        <w:rPr>
          <w:spacing w:val="0"/>
          <w:szCs w:val="28"/>
          <w:lang w:val="uk-UA"/>
        </w:rPr>
        <w:t xml:space="preserve">– </w:t>
      </w:r>
      <w:r w:rsidRPr="008F270E">
        <w:rPr>
          <w:spacing w:val="0"/>
          <w:szCs w:val="28"/>
          <w:lang w:val="uk-UA"/>
        </w:rPr>
        <w:t>протяжність контакту матеріала с зубом,</w:t>
      </w:r>
    </w:p>
    <w:p w:rsidR="00801230" w:rsidRPr="008F270E" w:rsidRDefault="00801230" w:rsidP="008F270E">
      <w:pPr>
        <w:pStyle w:val="a3"/>
        <w:spacing w:line="360" w:lineRule="auto"/>
        <w:jc w:val="both"/>
        <w:rPr>
          <w:spacing w:val="0"/>
          <w:szCs w:val="28"/>
          <w:lang w:val="uk-UA"/>
        </w:rPr>
      </w:pPr>
      <w:r w:rsidRPr="008F270E">
        <w:rPr>
          <w:spacing w:val="0"/>
          <w:szCs w:val="28"/>
          <w:lang w:val="uk-UA"/>
        </w:rPr>
        <w:t>(+)</w:t>
      </w:r>
      <w:r w:rsidR="005C1F65" w:rsidRPr="005C1F65">
        <w:rPr>
          <w:spacing w:val="0"/>
          <w:szCs w:val="28"/>
        </w:rPr>
        <w:t xml:space="preserve"> - </w:t>
      </w:r>
      <w:r w:rsidRPr="008F270E">
        <w:rPr>
          <w:spacing w:val="0"/>
          <w:szCs w:val="28"/>
          <w:lang w:val="uk-UA"/>
        </w:rPr>
        <w:t>знімання протезу,</w:t>
      </w:r>
    </w:p>
    <w:p w:rsidR="008F270E" w:rsidRDefault="008F270E" w:rsidP="008F270E">
      <w:pPr>
        <w:pStyle w:val="a3"/>
        <w:spacing w:line="360" w:lineRule="auto"/>
        <w:jc w:val="both"/>
        <w:rPr>
          <w:spacing w:val="0"/>
          <w:szCs w:val="28"/>
          <w:lang w:val="uk-UA"/>
        </w:rPr>
        <w:sectPr w:rsidR="008F270E" w:rsidSect="008F270E">
          <w:endnotePr>
            <w:numFmt w:val="decimal"/>
          </w:endnotePr>
          <w:type w:val="continuous"/>
          <w:pgSz w:w="11906" w:h="16838"/>
          <w:pgMar w:top="1134" w:right="851" w:bottom="1134" w:left="1701" w:header="720" w:footer="720" w:gutter="0"/>
          <w:cols w:num="2" w:space="708"/>
          <w:titlePg/>
          <w:docGrid w:linePitch="360"/>
        </w:sectPr>
      </w:pPr>
    </w:p>
    <w:p w:rsidR="005C1F65" w:rsidRPr="005C1F65" w:rsidRDefault="005C1F65" w:rsidP="008F270E">
      <w:pPr>
        <w:pStyle w:val="a3"/>
        <w:spacing w:line="360" w:lineRule="auto"/>
        <w:jc w:val="both"/>
        <w:rPr>
          <w:spacing w:val="0"/>
          <w:szCs w:val="28"/>
        </w:rPr>
      </w:pPr>
    </w:p>
    <w:p w:rsidR="008F270E" w:rsidRPr="008F270E" w:rsidRDefault="005C1F65" w:rsidP="005C1F65">
      <w:pPr>
        <w:pStyle w:val="a3"/>
        <w:spacing w:line="360" w:lineRule="auto"/>
        <w:jc w:val="left"/>
        <w:rPr>
          <w:rStyle w:val="af5"/>
          <w:spacing w:val="0"/>
          <w:shd w:val="clear" w:color="auto" w:fill="auto"/>
          <w:lang w:val="uk-UA"/>
        </w:rPr>
        <w:sectPr w:rsidR="008F270E" w:rsidRPr="008F270E" w:rsidSect="008F270E">
          <w:endnotePr>
            <w:numFmt w:val="decimal"/>
          </w:endnotePr>
          <w:type w:val="continuous"/>
          <w:pgSz w:w="11906" w:h="16838"/>
          <w:pgMar w:top="1134" w:right="851" w:bottom="1134" w:left="1701" w:header="720" w:footer="720" w:gutter="0"/>
          <w:cols w:num="2" w:space="708"/>
          <w:titlePg/>
          <w:docGrid w:linePitch="360"/>
        </w:sectPr>
      </w:pPr>
      <w:r>
        <w:rPr>
          <w:spacing w:val="0"/>
          <w:szCs w:val="28"/>
          <w:lang w:val="uk-UA"/>
        </w:rPr>
        <w:lastRenderedPageBreak/>
        <w:t>(-)</w:t>
      </w:r>
      <w:r w:rsidRPr="008F270E">
        <w:rPr>
          <w:spacing w:val="0"/>
          <w:szCs w:val="28"/>
          <w:lang w:val="uk-UA"/>
        </w:rPr>
        <w:t xml:space="preserve">– </w:t>
      </w:r>
      <w:r w:rsidR="00801230" w:rsidRPr="008F270E">
        <w:rPr>
          <w:spacing w:val="0"/>
          <w:szCs w:val="28"/>
          <w:lang w:val="uk-UA"/>
        </w:rPr>
        <w:t>одягання протезу.</w:t>
      </w:r>
    </w:p>
    <w:p w:rsidR="000E6C51" w:rsidRPr="000E6C51" w:rsidRDefault="000E6C51" w:rsidP="000E6C51">
      <w:pPr>
        <w:pStyle w:val="ac"/>
        <w:framePr w:wrap="around" w:vAnchor="text" w:hAnchor="page" w:x="10855" w:y="-574"/>
        <w:rPr>
          <w:rStyle w:val="af0"/>
          <w:color w:val="808080" w:themeColor="background1" w:themeShade="80"/>
          <w:sz w:val="28"/>
          <w:szCs w:val="28"/>
        </w:rPr>
      </w:pPr>
      <w:r w:rsidRPr="000E6C51">
        <w:rPr>
          <w:rStyle w:val="af0"/>
          <w:color w:val="808080" w:themeColor="background1" w:themeShade="80"/>
          <w:sz w:val="28"/>
          <w:szCs w:val="28"/>
        </w:rPr>
        <w:lastRenderedPageBreak/>
        <w:t>51</w:t>
      </w:r>
    </w:p>
    <w:p w:rsidR="00801230" w:rsidRDefault="00403CED" w:rsidP="008F270E">
      <w:pPr>
        <w:pStyle w:val="12"/>
        <w:shd w:val="clear" w:color="auto" w:fill="auto"/>
        <w:spacing w:line="360" w:lineRule="auto"/>
        <w:jc w:val="center"/>
        <w:rPr>
          <w:rStyle w:val="af5"/>
          <w:color w:val="000000"/>
          <w:lang w:val="uk-UA" w:eastAsia="uk-UA"/>
        </w:rPr>
      </w:pPr>
      <w:r>
        <w:rPr>
          <w:noProof/>
        </w:rPr>
        <w:drawing>
          <wp:anchor distT="0" distB="0" distL="114300" distR="114300" simplePos="0" relativeHeight="251688960" behindDoc="0" locked="0" layoutInCell="1" allowOverlap="1">
            <wp:simplePos x="0" y="0"/>
            <wp:positionH relativeFrom="column">
              <wp:posOffset>-208265</wp:posOffset>
            </wp:positionH>
            <wp:positionV relativeFrom="paragraph">
              <wp:posOffset>279370</wp:posOffset>
            </wp:positionV>
            <wp:extent cx="6305107" cy="3533775"/>
            <wp:effectExtent l="0" t="0" r="635" b="0"/>
            <wp:wrapNone/>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11156" cy="3537165"/>
                    </a:xfrm>
                    <a:prstGeom prst="rect">
                      <a:avLst/>
                    </a:prstGeom>
                    <a:noFill/>
                    <a:ln>
                      <a:noFill/>
                    </a:ln>
                  </pic:spPr>
                </pic:pic>
              </a:graphicData>
            </a:graphic>
          </wp:anchor>
        </w:drawing>
      </w:r>
      <w:r w:rsidR="00801230" w:rsidRPr="00BE3A9A">
        <w:rPr>
          <w:rStyle w:val="af5"/>
          <w:color w:val="000000"/>
          <w:lang w:val="uk-UA" w:eastAsia="uk-UA"/>
        </w:rPr>
        <w:t>Спрощена модель безкламерного протеза виглядає таким чином:</w:t>
      </w:r>
    </w:p>
    <w:p w:rsidR="00037ACE" w:rsidRDefault="00037ACE" w:rsidP="00037ACE">
      <w:pPr>
        <w:pStyle w:val="12"/>
        <w:shd w:val="clear" w:color="auto" w:fill="auto"/>
        <w:jc w:val="center"/>
        <w:rPr>
          <w:rStyle w:val="af5"/>
          <w:color w:val="000000"/>
          <w:lang w:val="uk-UA" w:eastAsia="uk-UA"/>
        </w:rPr>
      </w:pPr>
    </w:p>
    <w:p w:rsidR="00037ACE" w:rsidRDefault="00037ACE" w:rsidP="008F270E">
      <w:pPr>
        <w:pStyle w:val="12"/>
        <w:shd w:val="clear" w:color="auto" w:fill="auto"/>
        <w:spacing w:line="360" w:lineRule="auto"/>
        <w:jc w:val="center"/>
        <w:rPr>
          <w:rStyle w:val="af5"/>
          <w:color w:val="000000"/>
          <w:lang w:val="uk-UA" w:eastAsia="uk-UA"/>
        </w:rPr>
      </w:pPr>
    </w:p>
    <w:p w:rsidR="00037ACE" w:rsidRDefault="00037ACE" w:rsidP="008F270E">
      <w:pPr>
        <w:pStyle w:val="12"/>
        <w:shd w:val="clear" w:color="auto" w:fill="auto"/>
        <w:spacing w:line="360" w:lineRule="auto"/>
        <w:jc w:val="center"/>
        <w:rPr>
          <w:rStyle w:val="af5"/>
          <w:color w:val="000000"/>
          <w:lang w:val="uk-UA" w:eastAsia="uk-UA"/>
        </w:rPr>
      </w:pPr>
    </w:p>
    <w:p w:rsidR="00037ACE" w:rsidRDefault="00037ACE" w:rsidP="008F270E">
      <w:pPr>
        <w:pStyle w:val="12"/>
        <w:shd w:val="clear" w:color="auto" w:fill="auto"/>
        <w:spacing w:line="360" w:lineRule="auto"/>
        <w:jc w:val="center"/>
        <w:rPr>
          <w:rStyle w:val="af5"/>
          <w:color w:val="000000"/>
          <w:lang w:val="uk-UA" w:eastAsia="uk-UA"/>
        </w:rPr>
      </w:pPr>
    </w:p>
    <w:p w:rsidR="00037ACE" w:rsidRDefault="00037ACE" w:rsidP="008F270E">
      <w:pPr>
        <w:pStyle w:val="12"/>
        <w:shd w:val="clear" w:color="auto" w:fill="auto"/>
        <w:spacing w:line="360" w:lineRule="auto"/>
        <w:jc w:val="center"/>
        <w:rPr>
          <w:rStyle w:val="af5"/>
          <w:color w:val="000000"/>
          <w:lang w:val="uk-UA" w:eastAsia="uk-UA"/>
        </w:rPr>
      </w:pPr>
    </w:p>
    <w:p w:rsidR="00037ACE" w:rsidRDefault="00037ACE" w:rsidP="008F270E">
      <w:pPr>
        <w:pStyle w:val="12"/>
        <w:shd w:val="clear" w:color="auto" w:fill="auto"/>
        <w:spacing w:line="360" w:lineRule="auto"/>
        <w:jc w:val="center"/>
        <w:rPr>
          <w:rStyle w:val="af5"/>
          <w:color w:val="000000"/>
          <w:lang w:val="uk-UA" w:eastAsia="uk-UA"/>
        </w:rPr>
      </w:pPr>
    </w:p>
    <w:p w:rsidR="00037ACE" w:rsidRDefault="00037ACE" w:rsidP="008F270E">
      <w:pPr>
        <w:pStyle w:val="12"/>
        <w:shd w:val="clear" w:color="auto" w:fill="auto"/>
        <w:spacing w:line="360" w:lineRule="auto"/>
        <w:jc w:val="center"/>
        <w:rPr>
          <w:rStyle w:val="af5"/>
          <w:color w:val="000000"/>
          <w:lang w:val="uk-UA" w:eastAsia="uk-UA"/>
        </w:rPr>
      </w:pPr>
    </w:p>
    <w:p w:rsidR="00037ACE" w:rsidRPr="00BE3A9A" w:rsidRDefault="00037ACE" w:rsidP="008F270E">
      <w:pPr>
        <w:pStyle w:val="12"/>
        <w:shd w:val="clear" w:color="auto" w:fill="auto"/>
        <w:spacing w:line="360" w:lineRule="auto"/>
        <w:jc w:val="center"/>
        <w:rPr>
          <w:rStyle w:val="af5"/>
          <w:color w:val="000000"/>
          <w:lang w:val="uk-UA" w:eastAsia="uk-UA"/>
        </w:rPr>
      </w:pPr>
    </w:p>
    <w:p w:rsidR="00037ACE" w:rsidRDefault="00037ACE" w:rsidP="00801230">
      <w:pPr>
        <w:pStyle w:val="a3"/>
        <w:spacing w:line="360" w:lineRule="auto"/>
        <w:rPr>
          <w:szCs w:val="28"/>
          <w:lang w:val="uk-UA"/>
        </w:rPr>
      </w:pPr>
    </w:p>
    <w:p w:rsidR="00037ACE" w:rsidRDefault="00037ACE" w:rsidP="00801230">
      <w:pPr>
        <w:pStyle w:val="a3"/>
        <w:spacing w:line="360" w:lineRule="auto"/>
        <w:rPr>
          <w:szCs w:val="28"/>
          <w:lang w:val="uk-UA"/>
        </w:rPr>
      </w:pPr>
    </w:p>
    <w:p w:rsidR="00801230" w:rsidRPr="00BE3A9A" w:rsidRDefault="00801230" w:rsidP="00801230">
      <w:pPr>
        <w:pStyle w:val="a3"/>
        <w:spacing w:line="360" w:lineRule="auto"/>
        <w:rPr>
          <w:szCs w:val="28"/>
          <w:lang w:val="uk-UA"/>
        </w:rPr>
      </w:pPr>
    </w:p>
    <w:p w:rsidR="00801230" w:rsidRPr="00BE3A9A" w:rsidRDefault="00801230" w:rsidP="00801230">
      <w:pPr>
        <w:pStyle w:val="a3"/>
        <w:spacing w:line="360" w:lineRule="auto"/>
        <w:rPr>
          <w:szCs w:val="28"/>
          <w:lang w:val="uk-UA"/>
        </w:rPr>
      </w:pPr>
    </w:p>
    <w:p w:rsidR="00801230" w:rsidRPr="00BE3A9A" w:rsidRDefault="00403CED" w:rsidP="00801230">
      <w:pPr>
        <w:pStyle w:val="a3"/>
        <w:spacing w:line="360" w:lineRule="auto"/>
        <w:rPr>
          <w:szCs w:val="28"/>
          <w:lang w:val="uk-UA"/>
        </w:rPr>
      </w:pPr>
      <w:r>
        <w:rPr>
          <w:color w:val="000000"/>
          <w:shd w:val="clear" w:color="auto" w:fill="FFFFFF"/>
          <w:lang w:val="uk-UA" w:eastAsia="uk-UA"/>
        </w:rPr>
        <w:t>Рис. 2.5.1</w:t>
      </w:r>
      <w:r w:rsidRPr="00BE3A9A">
        <w:rPr>
          <w:color w:val="000000"/>
          <w:shd w:val="clear" w:color="auto" w:fill="FFFFFF"/>
          <w:lang w:val="uk-UA" w:eastAsia="uk-UA"/>
        </w:rPr>
        <w:t>Схема моделі безкламерного протеза.</w:t>
      </w: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Зазор і додаткове піднутрення необхідні для того, шоб забезпечити</w:t>
      </w:r>
      <w:r w:rsidRPr="00BE3A9A">
        <w:rPr>
          <w:color w:val="000000"/>
          <w:sz w:val="28"/>
          <w:szCs w:val="28"/>
          <w:shd w:val="clear" w:color="auto" w:fill="FFFFFF"/>
          <w:lang w:val="uk-UA" w:eastAsia="uk-UA"/>
        </w:rPr>
        <w:br/>
        <w:t>введення протезу на протезне ложе без пошкодження шару еластичного</w:t>
      </w:r>
      <w:r w:rsidRPr="00BE3A9A">
        <w:rPr>
          <w:color w:val="000000"/>
          <w:sz w:val="28"/>
          <w:szCs w:val="28"/>
          <w:shd w:val="clear" w:color="auto" w:fill="FFFFFF"/>
          <w:lang w:val="uk-UA" w:eastAsia="uk-UA"/>
        </w:rPr>
        <w:br/>
        <w:t>матеріалу.</w:t>
      </w:r>
    </w:p>
    <w:p w:rsidR="00801230" w:rsidRPr="00037ACE" w:rsidRDefault="00801230" w:rsidP="00037ACE">
      <w:pPr>
        <w:widowControl w:val="0"/>
        <w:spacing w:line="360" w:lineRule="auto"/>
        <w:ind w:right="318"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Оскільки визначити коефіцієнт тертя в нашому випадку дуже складно, то ми в своїх розрахунках його не брали до уваги. Тому формула якою ми користувалися при розрахунках має такий вигляд:</w:t>
      </w:r>
    </w:p>
    <w:p w:rsidR="00801230" w:rsidRPr="009463CA" w:rsidRDefault="00801230" w:rsidP="00801230">
      <w:pPr>
        <w:widowControl w:val="0"/>
        <w:spacing w:line="360" w:lineRule="auto"/>
        <w:ind w:right="318"/>
        <w:rPr>
          <w:sz w:val="28"/>
          <w:szCs w:val="28"/>
        </w:rPr>
      </w:pPr>
    </w:p>
    <w:p w:rsidR="00801230" w:rsidRPr="00BE3A9A" w:rsidRDefault="00C03F87" w:rsidP="00BA315B">
      <w:pPr>
        <w:widowControl w:val="0"/>
        <w:spacing w:line="360" w:lineRule="auto"/>
        <w:ind w:right="318"/>
        <w:jc w:val="center"/>
        <w:rPr>
          <w:color w:val="000000"/>
          <w:sz w:val="28"/>
          <w:szCs w:val="28"/>
          <w:shd w:val="clear" w:color="auto" w:fill="FFFFFF"/>
          <w:lang w:val="uk-UA" w:eastAsia="uk-UA"/>
        </w:rPr>
      </w:pPr>
      <m:oMath>
        <m:f>
          <m:fPr>
            <m:ctrlPr>
              <w:rPr>
                <w:rFonts w:ascii="Cambria Math" w:hAnsi="Cambria Math"/>
                <w:i/>
                <w:sz w:val="28"/>
                <w:szCs w:val="28"/>
                <w:lang w:val="en-US"/>
              </w:rPr>
            </m:ctrlPr>
          </m:fPr>
          <m:num>
            <m:r>
              <w:rPr>
                <w:rFonts w:ascii="Cambria Math" w:hAnsi="Cambria Math"/>
                <w:sz w:val="28"/>
                <w:szCs w:val="28"/>
                <w:lang w:val="en-US"/>
              </w:rPr>
              <m:t>F</m:t>
            </m:r>
          </m:num>
          <m:den>
            <m:r>
              <w:rPr>
                <w:rFonts w:ascii="Cambria Math" w:hAnsi="Cambria Math"/>
                <w:sz w:val="28"/>
                <w:szCs w:val="28"/>
                <w:lang w:val="uk-UA"/>
              </w:rPr>
              <m:t>2</m:t>
            </m:r>
          </m:den>
        </m:f>
        <m:r>
          <m:rPr>
            <m:sty m:val="p"/>
          </m:rPr>
          <w:rPr>
            <w:rFonts w:ascii="Cambria Math" w:hAnsi="Cambria Math"/>
            <w:sz w:val="28"/>
            <w:szCs w:val="28"/>
            <w:lang w:val="uk-UA"/>
          </w:rPr>
          <m:t>=</m:t>
        </m:r>
        <m:f>
          <m:fPr>
            <m:ctrlPr>
              <w:rPr>
                <w:rFonts w:ascii="Cambria Math" w:hAnsi="Cambria Math"/>
                <w:sz w:val="28"/>
                <w:szCs w:val="28"/>
                <w:lang w:val="en-US"/>
              </w:rPr>
            </m:ctrlPr>
          </m:fPr>
          <m:num>
            <m:r>
              <m:rPr>
                <m:sty m:val="p"/>
              </m:rPr>
              <w:rPr>
                <w:rFonts w:ascii="Cambria Math" w:hAnsi="Cambria Math"/>
                <w:sz w:val="28"/>
                <w:szCs w:val="28"/>
                <w:lang w:val="en-US"/>
              </w:rPr>
              <m:t>E</m:t>
            </m:r>
            <m:r>
              <m:rPr>
                <m:sty m:val="p"/>
              </m:rPr>
              <w:rPr>
                <w:rFonts w:ascii="Cambria Math" w:hAnsi="Cambria Math"/>
                <w:sz w:val="28"/>
                <w:szCs w:val="28"/>
                <w:lang w:val="uk-UA"/>
              </w:rPr>
              <m:t>*</m:t>
            </m:r>
            <m:r>
              <m:rPr>
                <m:sty m:val="p"/>
              </m:rPr>
              <w:rPr>
                <w:rFonts w:ascii="Cambria Math" w:hAnsi="Cambria Math"/>
                <w:sz w:val="28"/>
                <w:szCs w:val="28"/>
                <w:lang w:val="en-US"/>
              </w:rPr>
              <m:t>U</m:t>
            </m:r>
            <m:r>
              <m:rPr>
                <m:sty m:val="p"/>
              </m:rPr>
              <w:rPr>
                <w:rFonts w:ascii="Cambria Math" w:hAnsi="Cambria Math"/>
                <w:sz w:val="28"/>
                <w:szCs w:val="28"/>
                <w:lang w:val="uk-UA"/>
              </w:rPr>
              <m:t>*</m:t>
            </m:r>
            <m:r>
              <m:rPr>
                <m:sty m:val="p"/>
              </m:rPr>
              <w:rPr>
                <w:rFonts w:ascii="Cambria Math" w:hAnsi="Cambria Math"/>
                <w:sz w:val="28"/>
                <w:szCs w:val="28"/>
                <w:lang w:val="en-US"/>
              </w:rPr>
              <m:t>Ly</m:t>
            </m:r>
            <m:r>
              <m:rPr>
                <m:sty m:val="p"/>
              </m:rPr>
              <w:rPr>
                <w:rFonts w:ascii="Cambria Math" w:hAnsi="Cambria Math"/>
                <w:sz w:val="28"/>
                <w:szCs w:val="28"/>
                <w:lang w:val="uk-UA"/>
              </w:rPr>
              <m:t>*</m:t>
            </m:r>
            <m:sSup>
              <m:sSupPr>
                <m:ctrlPr>
                  <w:rPr>
                    <w:rFonts w:ascii="Cambria Math" w:hAnsi="Cambria Math"/>
                    <w:sz w:val="28"/>
                    <w:szCs w:val="28"/>
                    <w:lang w:val="en-US"/>
                  </w:rPr>
                </m:ctrlPr>
              </m:sSupPr>
              <m:e>
                <m:r>
                  <m:rPr>
                    <m:sty m:val="p"/>
                  </m:rPr>
                  <w:rPr>
                    <w:rFonts w:ascii="Cambria Math" w:hAnsi="Cambria Math"/>
                    <w:sz w:val="28"/>
                    <w:szCs w:val="28"/>
                    <w:lang w:val="en-US"/>
                  </w:rPr>
                  <m:t>p</m:t>
                </m:r>
              </m:e>
              <m:sup>
                <m:r>
                  <m:rPr>
                    <m:sty m:val="p"/>
                  </m:rPr>
                  <w:rPr>
                    <w:rFonts w:ascii="Cambria Math" w:hAnsi="Cambria Math"/>
                    <w:sz w:val="28"/>
                    <w:szCs w:val="28"/>
                    <w:lang w:val="uk-UA"/>
                  </w:rPr>
                  <m:t>2</m:t>
                </m:r>
              </m:sup>
            </m:sSup>
          </m:num>
          <m:den>
            <m:r>
              <m:rPr>
                <m:sty m:val="p"/>
              </m:rPr>
              <w:rPr>
                <w:rFonts w:ascii="Cambria Math" w:hAnsi="Cambria Math"/>
                <w:sz w:val="28"/>
                <w:szCs w:val="28"/>
                <w:lang w:val="en-US"/>
              </w:rPr>
              <m:t>L</m:t>
            </m:r>
            <m:r>
              <m:rPr>
                <m:sty m:val="p"/>
              </m:rPr>
              <w:rPr>
                <w:rFonts w:ascii="Cambria Math" w:hAnsi="Cambria Math"/>
                <w:sz w:val="28"/>
                <w:szCs w:val="28"/>
                <w:lang w:val="uk-UA"/>
              </w:rPr>
              <m:t>*(</m:t>
            </m:r>
            <m:r>
              <m:rPr>
                <m:sty m:val="p"/>
              </m:rPr>
              <w:rPr>
                <w:rFonts w:ascii="Cambria Math" w:hAnsi="Cambria Math"/>
                <w:sz w:val="28"/>
                <w:szCs w:val="28"/>
                <w:lang w:val="en-US"/>
              </w:rPr>
              <m:t>H</m:t>
            </m:r>
            <m:r>
              <m:rPr>
                <m:sty m:val="p"/>
              </m:rPr>
              <w:rPr>
                <w:rFonts w:ascii="Cambria Math" w:hAnsi="Cambria Math"/>
                <w:sz w:val="28"/>
                <w:szCs w:val="28"/>
                <w:lang w:val="uk-UA"/>
              </w:rPr>
              <m:t>-</m:t>
            </m:r>
            <m:r>
              <m:rPr>
                <m:sty m:val="p"/>
              </m:rPr>
              <w:rPr>
                <w:rFonts w:ascii="Cambria Math" w:hAnsi="Cambria Math"/>
                <w:sz w:val="28"/>
                <w:szCs w:val="28"/>
                <w:lang w:val="en-US"/>
              </w:rPr>
              <m:t>h</m:t>
            </m:r>
            <m:r>
              <m:rPr>
                <m:sty m:val="p"/>
              </m:rPr>
              <w:rPr>
                <w:rFonts w:ascii="Cambria Math" w:hAnsi="Cambria Math"/>
                <w:sz w:val="28"/>
                <w:szCs w:val="28"/>
                <w:lang w:val="uk-UA"/>
              </w:rPr>
              <m:t>)</m:t>
            </m:r>
          </m:den>
        </m:f>
        <m:r>
          <m:rPr>
            <m:sty m:val="p"/>
          </m:rPr>
          <w:rPr>
            <w:rFonts w:ascii="Cambria Math" w:hAnsi="Cambria Math"/>
            <w:sz w:val="28"/>
            <w:szCs w:val="28"/>
            <w:lang w:val="uk-UA"/>
          </w:rPr>
          <m:t>*</m:t>
        </m:r>
        <m:r>
          <m:rPr>
            <m:sty m:val="p"/>
          </m:rPr>
          <w:rPr>
            <w:rFonts w:ascii="Cambria Math" w:hAnsi="Cambria Math"/>
            <w:sz w:val="28"/>
            <w:szCs w:val="28"/>
            <w:lang w:val="en-US"/>
          </w:rPr>
          <m:t>In</m:t>
        </m:r>
        <m:f>
          <m:fPr>
            <m:ctrlPr>
              <w:rPr>
                <w:rFonts w:ascii="Cambria Math" w:hAnsi="Cambria Math"/>
                <w:sz w:val="28"/>
                <w:szCs w:val="28"/>
                <w:lang w:val="en-US"/>
              </w:rPr>
            </m:ctrlPr>
          </m:fPr>
          <m:num>
            <m:r>
              <m:rPr>
                <m:sty m:val="p"/>
              </m:rPr>
              <w:rPr>
                <w:rFonts w:ascii="Cambria Math" w:hAnsi="Cambria Math"/>
                <w:sz w:val="28"/>
                <w:szCs w:val="28"/>
                <w:lang w:val="en-US"/>
              </w:rPr>
              <m:t>H</m:t>
            </m:r>
            <m:r>
              <m:rPr>
                <m:sty m:val="p"/>
              </m:rPr>
              <w:rPr>
                <w:rFonts w:ascii="Cambria Math" w:hAnsi="Cambria Math"/>
                <w:sz w:val="28"/>
                <w:szCs w:val="28"/>
                <w:lang w:val="uk-UA"/>
              </w:rPr>
              <m:t>-</m:t>
            </m:r>
            <m:r>
              <m:rPr>
                <m:sty m:val="p"/>
              </m:rPr>
              <w:rPr>
                <w:rFonts w:ascii="Cambria Math" w:hAnsi="Cambria Math"/>
                <w:sz w:val="28"/>
                <w:szCs w:val="28"/>
                <w:lang w:val="en-US"/>
              </w:rPr>
              <m:t>U</m:t>
            </m:r>
            <m:r>
              <m:rPr>
                <m:sty m:val="p"/>
              </m:rPr>
              <w:rPr>
                <w:rFonts w:ascii="Cambria Math" w:hAnsi="Cambria Math"/>
                <w:sz w:val="28"/>
                <w:szCs w:val="28"/>
                <w:lang w:val="uk-UA"/>
              </w:rPr>
              <m:t>*</m:t>
            </m:r>
            <m:r>
              <m:rPr>
                <m:sty m:val="p"/>
              </m:rPr>
              <w:rPr>
                <w:rFonts w:ascii="Cambria Math" w:hAnsi="Cambria Math"/>
                <w:sz w:val="28"/>
                <w:szCs w:val="28"/>
                <w:lang w:val="en-US"/>
              </w:rPr>
              <m:t>p</m:t>
            </m:r>
          </m:num>
          <m:den>
            <m:r>
              <m:rPr>
                <m:sty m:val="p"/>
              </m:rPr>
              <w:rPr>
                <w:rFonts w:ascii="Cambria Math" w:hAnsi="Cambria Math"/>
                <w:sz w:val="28"/>
                <w:szCs w:val="28"/>
                <w:lang w:val="en-US"/>
              </w:rPr>
              <m:t>U</m:t>
            </m:r>
            <m:r>
              <m:rPr>
                <m:sty m:val="p"/>
              </m:rPr>
              <w:rPr>
                <w:rFonts w:ascii="Cambria Math" w:hAnsi="Cambria Math"/>
                <w:sz w:val="28"/>
                <w:szCs w:val="28"/>
                <w:lang w:val="uk-UA"/>
              </w:rPr>
              <m:t>*</m:t>
            </m:r>
            <m:d>
              <m:dPr>
                <m:ctrlPr>
                  <w:rPr>
                    <w:rFonts w:ascii="Cambria Math" w:hAnsi="Cambria Math"/>
                    <w:sz w:val="28"/>
                    <w:szCs w:val="28"/>
                    <w:lang w:val="en-US"/>
                  </w:rPr>
                </m:ctrlPr>
              </m:dPr>
              <m:e>
                <m:r>
                  <m:rPr>
                    <m:sty m:val="p"/>
                  </m:rPr>
                  <w:rPr>
                    <w:rFonts w:ascii="Cambria Math" w:hAnsi="Cambria Math"/>
                    <w:sz w:val="28"/>
                    <w:szCs w:val="28"/>
                    <w:lang w:val="en-US"/>
                  </w:rPr>
                  <m:t>H</m:t>
                </m:r>
                <m:r>
                  <m:rPr>
                    <m:sty m:val="p"/>
                  </m:rPr>
                  <w:rPr>
                    <w:rFonts w:ascii="Cambria Math" w:hAnsi="Cambria Math"/>
                    <w:sz w:val="28"/>
                    <w:szCs w:val="28"/>
                    <w:lang w:val="uk-UA"/>
                  </w:rPr>
                  <m:t>-</m:t>
                </m:r>
                <m:r>
                  <m:rPr>
                    <m:sty m:val="p"/>
                  </m:rPr>
                  <w:rPr>
                    <w:rFonts w:ascii="Cambria Math" w:hAnsi="Cambria Math"/>
                    <w:sz w:val="28"/>
                    <w:szCs w:val="28"/>
                    <w:lang w:val="en-US"/>
                  </w:rPr>
                  <m:t>h</m:t>
                </m:r>
                <m:r>
                  <m:rPr>
                    <m:sty m:val="p"/>
                  </m:rPr>
                  <w:rPr>
                    <w:rFonts w:ascii="Cambria Math" w:hAnsi="Cambria Math"/>
                    <w:sz w:val="28"/>
                    <w:szCs w:val="28"/>
                    <w:lang w:val="uk-UA"/>
                  </w:rPr>
                  <m:t>-</m:t>
                </m:r>
                <m:r>
                  <m:rPr>
                    <m:sty m:val="p"/>
                  </m:rPr>
                  <w:rPr>
                    <w:rFonts w:ascii="Cambria Math" w:hAnsi="Cambria Math"/>
                    <w:sz w:val="28"/>
                    <w:szCs w:val="28"/>
                    <w:lang w:val="en-US"/>
                  </w:rPr>
                  <m:t>p</m:t>
                </m:r>
              </m:e>
            </m:d>
            <m:r>
              <m:rPr>
                <m:sty m:val="p"/>
              </m:rPr>
              <w:rPr>
                <w:rFonts w:ascii="Cambria Math" w:hAnsi="Cambria Math"/>
                <w:sz w:val="28"/>
                <w:szCs w:val="28"/>
                <w:lang w:val="uk-UA"/>
              </w:rPr>
              <m:t>+</m:t>
            </m:r>
            <m:r>
              <m:rPr>
                <m:sty m:val="p"/>
              </m:rPr>
              <w:rPr>
                <w:rFonts w:ascii="Cambria Math" w:hAnsi="Cambria Math"/>
                <w:sz w:val="28"/>
                <w:szCs w:val="28"/>
                <w:lang w:val="en-US"/>
              </w:rPr>
              <m:t>L</m:t>
            </m:r>
            <m:r>
              <m:rPr>
                <m:sty m:val="p"/>
              </m:rPr>
              <w:rPr>
                <w:rFonts w:ascii="Cambria Math" w:hAnsi="Cambria Math"/>
                <w:sz w:val="28"/>
                <w:szCs w:val="28"/>
                <w:lang w:val="uk-UA"/>
              </w:rPr>
              <m:t>*</m:t>
            </m:r>
            <m:r>
              <m:rPr>
                <m:sty m:val="p"/>
              </m:rPr>
              <w:rPr>
                <w:rFonts w:ascii="Cambria Math" w:hAnsi="Cambria Math"/>
                <w:sz w:val="28"/>
                <w:szCs w:val="28"/>
                <w:lang w:val="en-US"/>
              </w:rPr>
              <m:t>h</m:t>
            </m:r>
          </m:den>
        </m:f>
      </m:oMath>
      <w:r w:rsidR="00801230" w:rsidRPr="00BA315B">
        <w:rPr>
          <w:color w:val="000000"/>
          <w:sz w:val="28"/>
          <w:szCs w:val="28"/>
          <w:shd w:val="clear" w:color="auto" w:fill="FFFFFF"/>
          <w:lang w:val="uk-UA" w:eastAsia="uk-UA"/>
        </w:rPr>
        <w:tab/>
      </w:r>
      <w:r w:rsidR="00801230" w:rsidRPr="00BE3A9A">
        <w:rPr>
          <w:color w:val="000000"/>
          <w:sz w:val="28"/>
          <w:szCs w:val="28"/>
          <w:shd w:val="clear" w:color="auto" w:fill="FFFFFF"/>
          <w:lang w:val="uk-UA" w:eastAsia="uk-UA"/>
        </w:rPr>
        <w:tab/>
      </w:r>
      <w:r w:rsidR="00801230" w:rsidRPr="00BE3A9A">
        <w:rPr>
          <w:color w:val="000000"/>
          <w:sz w:val="28"/>
          <w:szCs w:val="28"/>
          <w:shd w:val="clear" w:color="auto" w:fill="FFFFFF"/>
          <w:lang w:val="uk-UA" w:eastAsia="uk-UA"/>
        </w:rPr>
        <w:tab/>
      </w:r>
      <w:r w:rsidR="00801230" w:rsidRPr="00BE3A9A">
        <w:rPr>
          <w:sz w:val="28"/>
          <w:szCs w:val="28"/>
          <w:lang w:val="uk-UA"/>
        </w:rPr>
        <w:t>(2.5.2),</w:t>
      </w:r>
    </w:p>
    <w:p w:rsidR="00801230" w:rsidRPr="00BE3A9A" w:rsidRDefault="00801230" w:rsidP="00461129">
      <w:pPr>
        <w:pStyle w:val="a3"/>
        <w:spacing w:line="360" w:lineRule="auto"/>
        <w:jc w:val="both"/>
        <w:rPr>
          <w:szCs w:val="28"/>
          <w:lang w:val="uk-UA"/>
        </w:rPr>
      </w:pPr>
      <w:r w:rsidRPr="00BE3A9A">
        <w:rPr>
          <w:szCs w:val="28"/>
          <w:lang w:val="uk-UA"/>
        </w:rPr>
        <w:t>F</w:t>
      </w:r>
      <w:r w:rsidR="002B3B40" w:rsidRPr="00BE3A9A">
        <w:rPr>
          <w:szCs w:val="28"/>
          <w:lang w:val="uk-UA"/>
        </w:rPr>
        <w:t xml:space="preserve">– </w:t>
      </w:r>
      <w:r w:rsidRPr="00BE3A9A">
        <w:rPr>
          <w:szCs w:val="28"/>
          <w:lang w:val="uk-UA"/>
        </w:rPr>
        <w:t xml:space="preserve"> зовнішня сила, </w:t>
      </w:r>
    </w:p>
    <w:p w:rsidR="00801230" w:rsidRPr="00BE3A9A" w:rsidRDefault="00801230" w:rsidP="00461129">
      <w:pPr>
        <w:pStyle w:val="a3"/>
        <w:spacing w:line="360" w:lineRule="auto"/>
        <w:jc w:val="both"/>
        <w:rPr>
          <w:szCs w:val="28"/>
          <w:lang w:val="uk-UA"/>
        </w:rPr>
      </w:pPr>
      <w:r w:rsidRPr="00BE3A9A">
        <w:rPr>
          <w:szCs w:val="28"/>
          <w:lang w:val="uk-UA"/>
        </w:rPr>
        <w:t xml:space="preserve">Е </w:t>
      </w:r>
      <w:r w:rsidR="002B3B40" w:rsidRPr="00BE3A9A">
        <w:rPr>
          <w:szCs w:val="28"/>
          <w:lang w:val="uk-UA"/>
        </w:rPr>
        <w:t xml:space="preserve">– </w:t>
      </w:r>
      <w:r w:rsidRPr="00BE3A9A">
        <w:rPr>
          <w:szCs w:val="28"/>
          <w:lang w:val="uk-UA"/>
        </w:rPr>
        <w:t xml:space="preserve"> модуль пружності еластичного матеріалу, </w:t>
      </w:r>
    </w:p>
    <w:p w:rsidR="00801230" w:rsidRPr="00BE3A9A" w:rsidRDefault="00801230" w:rsidP="00461129">
      <w:pPr>
        <w:pStyle w:val="a3"/>
        <w:spacing w:line="360" w:lineRule="auto"/>
        <w:jc w:val="both"/>
        <w:rPr>
          <w:szCs w:val="28"/>
          <w:lang w:val="uk-UA"/>
        </w:rPr>
      </w:pPr>
      <w:r w:rsidRPr="00BE3A9A">
        <w:rPr>
          <w:szCs w:val="28"/>
          <w:lang w:val="uk-UA"/>
        </w:rPr>
        <w:t>U – переміщення,</w:t>
      </w:r>
    </w:p>
    <w:p w:rsidR="00801230" w:rsidRPr="00BE3A9A" w:rsidRDefault="00801230" w:rsidP="00461129">
      <w:pPr>
        <w:pStyle w:val="a3"/>
        <w:spacing w:line="360" w:lineRule="auto"/>
        <w:jc w:val="both"/>
        <w:rPr>
          <w:szCs w:val="28"/>
          <w:lang w:val="uk-UA"/>
        </w:rPr>
      </w:pPr>
      <w:r w:rsidRPr="00BE3A9A">
        <w:rPr>
          <w:szCs w:val="28"/>
          <w:lang w:val="uk-UA"/>
        </w:rPr>
        <w:t xml:space="preserve">р – піднутрення, </w:t>
      </w:r>
    </w:p>
    <w:p w:rsidR="00801230" w:rsidRDefault="00801230" w:rsidP="00461129">
      <w:pPr>
        <w:pStyle w:val="a3"/>
        <w:spacing w:line="360" w:lineRule="auto"/>
        <w:jc w:val="both"/>
        <w:rPr>
          <w:szCs w:val="28"/>
          <w:lang w:val="uk-UA"/>
        </w:rPr>
      </w:pPr>
      <w:r w:rsidRPr="00BE3A9A">
        <w:rPr>
          <w:szCs w:val="28"/>
          <w:lang w:val="uk-UA"/>
        </w:rPr>
        <w:t>Н</w:t>
      </w:r>
      <w:r w:rsidR="002B3B40" w:rsidRPr="00BE3A9A">
        <w:rPr>
          <w:szCs w:val="28"/>
          <w:lang w:val="uk-UA"/>
        </w:rPr>
        <w:t xml:space="preserve">– </w:t>
      </w:r>
      <w:r w:rsidRPr="00BE3A9A">
        <w:rPr>
          <w:szCs w:val="28"/>
          <w:lang w:val="uk-UA"/>
        </w:rPr>
        <w:t xml:space="preserve"> додаткове піднутрення,</w:t>
      </w:r>
    </w:p>
    <w:p w:rsidR="002B3B40" w:rsidRPr="002B3B40" w:rsidRDefault="00191564" w:rsidP="00461129">
      <w:pPr>
        <w:pStyle w:val="a3"/>
        <w:spacing w:line="360" w:lineRule="auto"/>
        <w:jc w:val="both"/>
        <w:rPr>
          <w:szCs w:val="28"/>
        </w:rPr>
      </w:pPr>
      <w:r>
        <w:rPr>
          <w:szCs w:val="28"/>
          <w:lang w:val="en-US"/>
        </w:rPr>
        <w:t>h</w:t>
      </w:r>
      <w:r>
        <w:rPr>
          <w:szCs w:val="28"/>
          <w:lang w:val="uk-UA"/>
        </w:rPr>
        <w:t xml:space="preserve"> </w:t>
      </w:r>
      <w:r w:rsidR="002B3B40" w:rsidRPr="00BE3A9A">
        <w:rPr>
          <w:szCs w:val="28"/>
          <w:lang w:val="uk-UA"/>
        </w:rPr>
        <w:t xml:space="preserve">– </w:t>
      </w:r>
      <w:r w:rsidR="002B3B40">
        <w:rPr>
          <w:szCs w:val="28"/>
        </w:rPr>
        <w:t>зазор</w:t>
      </w:r>
    </w:p>
    <w:p w:rsidR="00801230" w:rsidRPr="00BE3A9A" w:rsidRDefault="00801230" w:rsidP="00461129">
      <w:pPr>
        <w:pStyle w:val="a3"/>
        <w:spacing w:line="360" w:lineRule="auto"/>
        <w:jc w:val="both"/>
        <w:rPr>
          <w:szCs w:val="28"/>
          <w:lang w:val="uk-UA"/>
        </w:rPr>
      </w:pPr>
      <w:r w:rsidRPr="00BE3A9A">
        <w:rPr>
          <w:szCs w:val="28"/>
          <w:lang w:val="uk-UA"/>
        </w:rPr>
        <w:t xml:space="preserve"> L </w:t>
      </w:r>
      <w:r w:rsidR="002B3B40" w:rsidRPr="00BE3A9A">
        <w:rPr>
          <w:szCs w:val="28"/>
          <w:lang w:val="uk-UA"/>
        </w:rPr>
        <w:t xml:space="preserve">– </w:t>
      </w:r>
      <w:r w:rsidRPr="00BE3A9A">
        <w:rPr>
          <w:szCs w:val="28"/>
          <w:lang w:val="uk-UA"/>
        </w:rPr>
        <w:t xml:space="preserve"> висота коронки, </w:t>
      </w:r>
    </w:p>
    <w:p w:rsidR="008F270E" w:rsidRPr="00E70B60" w:rsidRDefault="00801230" w:rsidP="00E70B60">
      <w:pPr>
        <w:pStyle w:val="a3"/>
        <w:spacing w:line="360" w:lineRule="auto"/>
        <w:jc w:val="both"/>
        <w:rPr>
          <w:szCs w:val="28"/>
          <w:lang w:val="uk-UA"/>
        </w:rPr>
      </w:pPr>
      <w:proofErr w:type="spellStart"/>
      <w:r w:rsidRPr="00BE3A9A">
        <w:rPr>
          <w:szCs w:val="28"/>
          <w:lang w:val="uk-UA"/>
        </w:rPr>
        <w:t>Ly</w:t>
      </w:r>
      <w:proofErr w:type="spellEnd"/>
      <w:r w:rsidR="004E4A95">
        <w:rPr>
          <w:szCs w:val="28"/>
          <w:lang w:val="uk-UA"/>
        </w:rPr>
        <w:t xml:space="preserve"> </w:t>
      </w:r>
      <w:r w:rsidR="002B3B40" w:rsidRPr="00BE3A9A">
        <w:rPr>
          <w:szCs w:val="28"/>
          <w:lang w:val="uk-UA"/>
        </w:rPr>
        <w:t xml:space="preserve">– </w:t>
      </w:r>
      <w:r w:rsidRPr="00BE3A9A">
        <w:rPr>
          <w:szCs w:val="28"/>
          <w:lang w:val="uk-UA"/>
        </w:rPr>
        <w:t xml:space="preserve"> протяжність контакту </w:t>
      </w:r>
      <w:r w:rsidR="004E4A95" w:rsidRPr="00BE3A9A">
        <w:rPr>
          <w:szCs w:val="28"/>
          <w:lang w:val="uk-UA"/>
        </w:rPr>
        <w:t>матеріалу</w:t>
      </w:r>
      <w:r w:rsidRPr="00BE3A9A">
        <w:rPr>
          <w:szCs w:val="28"/>
          <w:lang w:val="uk-UA"/>
        </w:rPr>
        <w:t xml:space="preserve"> с зубом,</w:t>
      </w:r>
    </w:p>
    <w:p w:rsidR="00BA315B" w:rsidRPr="00037ACE" w:rsidRDefault="00801230" w:rsidP="00037ACE">
      <w:pPr>
        <w:widowControl w:val="0"/>
        <w:spacing w:line="360" w:lineRule="auto"/>
        <w:ind w:right="318" w:firstLine="567"/>
        <w:jc w:val="both"/>
        <w:rPr>
          <w:sz w:val="28"/>
          <w:szCs w:val="28"/>
          <w:shd w:val="clear" w:color="auto" w:fill="FFFFFF"/>
          <w:lang w:val="uk-UA" w:eastAsia="uk-UA"/>
        </w:rPr>
      </w:pPr>
      <w:r w:rsidRPr="00BE3A9A">
        <w:rPr>
          <w:sz w:val="28"/>
          <w:szCs w:val="28"/>
          <w:shd w:val="clear" w:color="auto" w:fill="FFFFFF"/>
          <w:lang w:val="uk-UA" w:eastAsia="uk-UA"/>
        </w:rPr>
        <w:lastRenderedPageBreak/>
        <w:t xml:space="preserve">Величина p визначалась на моделях щелеп за допомогою </w:t>
      </w:r>
      <w:r w:rsidR="004E4A95" w:rsidRPr="00BE3A9A">
        <w:rPr>
          <w:sz w:val="28"/>
          <w:szCs w:val="28"/>
          <w:shd w:val="clear" w:color="auto" w:fill="FFFFFF"/>
          <w:lang w:val="uk-UA" w:eastAsia="uk-UA"/>
        </w:rPr>
        <w:t>паралелометра</w:t>
      </w:r>
      <w:r w:rsidRPr="00BE3A9A">
        <w:rPr>
          <w:sz w:val="28"/>
          <w:szCs w:val="28"/>
          <w:shd w:val="clear" w:color="auto" w:fill="FFFFFF"/>
          <w:lang w:val="uk-UA" w:eastAsia="uk-UA"/>
        </w:rPr>
        <w:t xml:space="preserve">. Для цього на гіпсовій моделі вимірювали висоту коронки зуба та під кутом 90° відзначалась відстань від точки A до шийки зуба (точка B) за </w:t>
      </w:r>
      <w:r w:rsidR="006A26AD">
        <w:rPr>
          <w:sz w:val="28"/>
          <w:szCs w:val="28"/>
          <w:shd w:val="clear" w:color="auto" w:fill="FFFFFF"/>
          <w:lang w:val="uk-UA" w:eastAsia="uk-UA"/>
        </w:rPr>
        <w:t>схемою представленою на рис. 2.5.2</w:t>
      </w:r>
      <w:r w:rsidRPr="00BE3A9A">
        <w:rPr>
          <w:sz w:val="28"/>
          <w:szCs w:val="28"/>
          <w:shd w:val="clear" w:color="auto" w:fill="FFFFFF"/>
          <w:lang w:val="uk-UA" w:eastAsia="uk-UA"/>
        </w:rPr>
        <w:t>:</w:t>
      </w:r>
    </w:p>
    <w:p w:rsidR="00801230" w:rsidRPr="00BE3A9A" w:rsidRDefault="00DE3771" w:rsidP="00801230">
      <w:pPr>
        <w:widowControl w:val="0"/>
        <w:spacing w:line="360" w:lineRule="auto"/>
        <w:ind w:right="318" w:firstLine="567"/>
        <w:jc w:val="both"/>
        <w:rPr>
          <w:color w:val="000000"/>
          <w:sz w:val="28"/>
          <w:szCs w:val="28"/>
          <w:shd w:val="clear" w:color="auto" w:fill="FFFFFF"/>
          <w:lang w:val="uk-UA" w:eastAsia="uk-UA"/>
        </w:rPr>
      </w:pPr>
      <w:r>
        <w:rPr>
          <w:noProof/>
          <w:sz w:val="28"/>
          <w:szCs w:val="28"/>
        </w:rPr>
        <w:drawing>
          <wp:anchor distT="0" distB="0" distL="114300" distR="114300" simplePos="0" relativeHeight="251635712" behindDoc="1" locked="0" layoutInCell="1" allowOverlap="1">
            <wp:simplePos x="0" y="0"/>
            <wp:positionH relativeFrom="column">
              <wp:posOffset>1644015</wp:posOffset>
            </wp:positionH>
            <wp:positionV relativeFrom="paragraph">
              <wp:posOffset>3810</wp:posOffset>
            </wp:positionV>
            <wp:extent cx="2923722" cy="1495425"/>
            <wp:effectExtent l="0" t="0" r="0" b="0"/>
            <wp:wrapNone/>
            <wp:docPr id="7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31795" cy="1499554"/>
                    </a:xfrm>
                    <a:prstGeom prst="rect">
                      <a:avLst/>
                    </a:prstGeom>
                    <a:noFill/>
                    <a:ln>
                      <a:noFill/>
                    </a:ln>
                  </pic:spPr>
                </pic:pic>
              </a:graphicData>
            </a:graphic>
          </wp:anchor>
        </w:drawing>
      </w: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p>
    <w:p w:rsidR="00801230" w:rsidRPr="00BE3A9A" w:rsidRDefault="00801230" w:rsidP="00801230">
      <w:pPr>
        <w:widowControl w:val="0"/>
        <w:spacing w:line="360" w:lineRule="auto"/>
        <w:ind w:right="318"/>
        <w:jc w:val="both"/>
        <w:rPr>
          <w:color w:val="000000"/>
          <w:sz w:val="28"/>
          <w:szCs w:val="28"/>
          <w:shd w:val="clear" w:color="auto" w:fill="FFFFFF"/>
          <w:lang w:val="uk-UA" w:eastAsia="uk-UA"/>
        </w:rPr>
      </w:pPr>
    </w:p>
    <w:p w:rsidR="00BA315B" w:rsidRPr="006A26AD" w:rsidRDefault="00BA315B" w:rsidP="006A26AD">
      <w:pPr>
        <w:widowControl w:val="0"/>
        <w:spacing w:line="360" w:lineRule="auto"/>
        <w:ind w:right="318"/>
        <w:rPr>
          <w:color w:val="000000"/>
          <w:sz w:val="28"/>
          <w:szCs w:val="28"/>
          <w:shd w:val="clear" w:color="auto" w:fill="FFFFFF"/>
          <w:lang w:val="uk-UA" w:eastAsia="uk-UA"/>
        </w:rPr>
      </w:pPr>
    </w:p>
    <w:p w:rsidR="00BA315B" w:rsidRPr="00037ACE" w:rsidRDefault="006A26AD" w:rsidP="00037ACE">
      <w:pPr>
        <w:widowControl w:val="0"/>
        <w:spacing w:line="360" w:lineRule="auto"/>
        <w:ind w:right="318" w:firstLine="567"/>
        <w:jc w:val="center"/>
        <w:rPr>
          <w:sz w:val="28"/>
          <w:szCs w:val="28"/>
          <w:shd w:val="clear" w:color="auto" w:fill="FFFFFF"/>
          <w:lang w:val="uk-UA" w:eastAsia="uk-UA"/>
        </w:rPr>
      </w:pPr>
      <w:r>
        <w:rPr>
          <w:color w:val="000000"/>
          <w:sz w:val="28"/>
          <w:szCs w:val="28"/>
          <w:shd w:val="clear" w:color="auto" w:fill="FFFFFF"/>
          <w:lang w:val="uk-UA" w:eastAsia="uk-UA"/>
        </w:rPr>
        <w:t>Рис. 2.5.2</w:t>
      </w:r>
      <w:r w:rsidR="00191564">
        <w:rPr>
          <w:color w:val="000000"/>
          <w:sz w:val="28"/>
          <w:szCs w:val="28"/>
          <w:shd w:val="clear" w:color="auto" w:fill="FFFFFF"/>
          <w:lang w:val="uk-UA" w:eastAsia="uk-UA"/>
        </w:rPr>
        <w:t xml:space="preserve">. </w:t>
      </w:r>
      <w:r w:rsidR="00BA315B">
        <w:rPr>
          <w:sz w:val="28"/>
          <w:szCs w:val="28"/>
          <w:shd w:val="clear" w:color="auto" w:fill="FFFFFF"/>
          <w:lang w:eastAsia="uk-UA"/>
        </w:rPr>
        <w:t>Визначення</w:t>
      </w:r>
      <w:r w:rsidR="00191564">
        <w:rPr>
          <w:sz w:val="28"/>
          <w:szCs w:val="28"/>
          <w:shd w:val="clear" w:color="auto" w:fill="FFFFFF"/>
          <w:lang w:val="uk-UA" w:eastAsia="uk-UA"/>
        </w:rPr>
        <w:t xml:space="preserve"> </w:t>
      </w:r>
      <w:r w:rsidR="00BA315B">
        <w:rPr>
          <w:sz w:val="28"/>
          <w:szCs w:val="28"/>
          <w:shd w:val="clear" w:color="auto" w:fill="FFFFFF"/>
          <w:lang w:val="uk-UA" w:eastAsia="uk-UA"/>
        </w:rPr>
        <w:t>в</w:t>
      </w:r>
      <w:r w:rsidR="00BA315B" w:rsidRPr="00BE3A9A">
        <w:rPr>
          <w:sz w:val="28"/>
          <w:szCs w:val="28"/>
          <w:shd w:val="clear" w:color="auto" w:fill="FFFFFF"/>
          <w:lang w:val="uk-UA" w:eastAsia="uk-UA"/>
        </w:rPr>
        <w:t>еличин</w:t>
      </w:r>
      <w:r w:rsidR="00BA315B">
        <w:rPr>
          <w:sz w:val="28"/>
          <w:szCs w:val="28"/>
          <w:shd w:val="clear" w:color="auto" w:fill="FFFFFF"/>
          <w:lang w:val="uk-UA" w:eastAsia="uk-UA"/>
        </w:rPr>
        <w:t>и</w:t>
      </w:r>
      <w:r w:rsidR="00191564">
        <w:rPr>
          <w:sz w:val="28"/>
          <w:szCs w:val="28"/>
          <w:shd w:val="clear" w:color="auto" w:fill="FFFFFF"/>
          <w:lang w:val="uk-UA" w:eastAsia="uk-UA"/>
        </w:rPr>
        <w:t xml:space="preserve"> </w:t>
      </w:r>
      <w:r w:rsidR="00BA315B">
        <w:rPr>
          <w:sz w:val="28"/>
          <w:szCs w:val="28"/>
          <w:shd w:val="clear" w:color="auto" w:fill="FFFFFF"/>
          <w:lang w:val="uk-UA" w:eastAsia="uk-UA"/>
        </w:rPr>
        <w:t>«</w:t>
      </w:r>
      <w:r w:rsidR="00BA315B" w:rsidRPr="00BE3A9A">
        <w:rPr>
          <w:sz w:val="28"/>
          <w:szCs w:val="28"/>
          <w:shd w:val="clear" w:color="auto" w:fill="FFFFFF"/>
          <w:lang w:val="uk-UA" w:eastAsia="uk-UA"/>
        </w:rPr>
        <w:t>p</w:t>
      </w:r>
      <w:r w:rsidR="00BA315B">
        <w:rPr>
          <w:sz w:val="28"/>
          <w:szCs w:val="28"/>
          <w:shd w:val="clear" w:color="auto" w:fill="FFFFFF"/>
          <w:lang w:val="uk-UA" w:eastAsia="uk-UA"/>
        </w:rPr>
        <w:t>»</w:t>
      </w:r>
    </w:p>
    <w:p w:rsidR="00801230" w:rsidRPr="00BE3A9A" w:rsidRDefault="00801230" w:rsidP="00BA315B">
      <w:pPr>
        <w:widowControl w:val="0"/>
        <w:spacing w:line="360" w:lineRule="auto"/>
        <w:ind w:right="318"/>
        <w:jc w:val="both"/>
        <w:rPr>
          <w:color w:val="000000"/>
          <w:sz w:val="28"/>
          <w:szCs w:val="28"/>
          <w:shd w:val="clear" w:color="auto" w:fill="FFFFFF"/>
          <w:lang w:val="uk-UA" w:eastAsia="uk-UA"/>
        </w:rPr>
      </w:pPr>
      <w:r w:rsidRPr="00BE3A9A">
        <w:rPr>
          <w:color w:val="000000"/>
          <w:sz w:val="28"/>
          <w:szCs w:val="28"/>
          <w:shd w:val="clear" w:color="auto" w:fill="FFFFFF"/>
          <w:lang w:val="uk-UA" w:eastAsia="uk-UA"/>
        </w:rPr>
        <w:t>Величина L в</w:t>
      </w:r>
      <w:r w:rsidR="006A26AD">
        <w:rPr>
          <w:color w:val="000000"/>
          <w:sz w:val="28"/>
          <w:szCs w:val="28"/>
          <w:shd w:val="clear" w:color="auto" w:fill="FFFFFF"/>
          <w:lang w:val="uk-UA" w:eastAsia="uk-UA"/>
        </w:rPr>
        <w:t>изначалась таким чином (рис. 2.5.3</w:t>
      </w:r>
      <w:r w:rsidRPr="00BE3A9A">
        <w:rPr>
          <w:color w:val="000000"/>
          <w:sz w:val="28"/>
          <w:szCs w:val="28"/>
          <w:shd w:val="clear" w:color="auto" w:fill="FFFFFF"/>
          <w:lang w:val="uk-UA" w:eastAsia="uk-UA"/>
        </w:rPr>
        <w:t xml:space="preserve">): </w:t>
      </w:r>
    </w:p>
    <w:p w:rsidR="00801230" w:rsidRPr="00BE3A9A" w:rsidRDefault="006A26AD" w:rsidP="00801230">
      <w:pPr>
        <w:widowControl w:val="0"/>
        <w:spacing w:line="360" w:lineRule="auto"/>
        <w:ind w:right="318" w:firstLine="567"/>
        <w:jc w:val="right"/>
        <w:rPr>
          <w:color w:val="000000"/>
          <w:sz w:val="28"/>
          <w:szCs w:val="28"/>
          <w:shd w:val="clear" w:color="auto" w:fill="FFFFFF"/>
          <w:lang w:val="uk-UA" w:eastAsia="uk-UA"/>
        </w:rPr>
      </w:pPr>
      <w:r>
        <w:rPr>
          <w:noProof/>
          <w:sz w:val="28"/>
          <w:szCs w:val="28"/>
        </w:rPr>
        <w:drawing>
          <wp:anchor distT="0" distB="0" distL="114300" distR="114300" simplePos="0" relativeHeight="251644928" behindDoc="0" locked="0" layoutInCell="1" allowOverlap="1">
            <wp:simplePos x="0" y="0"/>
            <wp:positionH relativeFrom="column">
              <wp:posOffset>1691640</wp:posOffset>
            </wp:positionH>
            <wp:positionV relativeFrom="paragraph">
              <wp:posOffset>-1270</wp:posOffset>
            </wp:positionV>
            <wp:extent cx="2066925" cy="1724025"/>
            <wp:effectExtent l="0" t="0" r="9525" b="9525"/>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66925" cy="1724025"/>
                    </a:xfrm>
                    <a:prstGeom prst="rect">
                      <a:avLst/>
                    </a:prstGeom>
                    <a:noFill/>
                    <a:ln>
                      <a:noFill/>
                    </a:ln>
                  </pic:spPr>
                </pic:pic>
              </a:graphicData>
            </a:graphic>
          </wp:anchor>
        </w:drawing>
      </w: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p>
    <w:p w:rsidR="00801230" w:rsidRPr="00BE3A9A" w:rsidRDefault="00801230" w:rsidP="00801230">
      <w:pPr>
        <w:widowControl w:val="0"/>
        <w:spacing w:line="360" w:lineRule="auto"/>
        <w:ind w:right="318"/>
        <w:jc w:val="both"/>
        <w:rPr>
          <w:color w:val="000000"/>
          <w:sz w:val="28"/>
          <w:szCs w:val="28"/>
          <w:shd w:val="clear" w:color="auto" w:fill="FFFFFF"/>
          <w:lang w:val="uk-UA" w:eastAsia="uk-UA"/>
        </w:rPr>
      </w:pPr>
    </w:p>
    <w:p w:rsidR="00BA315B" w:rsidRPr="00037ACE" w:rsidRDefault="006A26AD" w:rsidP="00037ACE">
      <w:pPr>
        <w:widowControl w:val="0"/>
        <w:spacing w:line="360" w:lineRule="auto"/>
        <w:ind w:right="318" w:firstLine="567"/>
        <w:jc w:val="center"/>
        <w:rPr>
          <w:sz w:val="28"/>
          <w:szCs w:val="28"/>
          <w:shd w:val="clear" w:color="auto" w:fill="FFFFFF"/>
          <w:lang w:val="uk-UA" w:eastAsia="uk-UA"/>
        </w:rPr>
      </w:pPr>
      <w:r>
        <w:rPr>
          <w:color w:val="000000"/>
          <w:sz w:val="28"/>
          <w:szCs w:val="28"/>
          <w:shd w:val="clear" w:color="auto" w:fill="FFFFFF"/>
          <w:lang w:val="uk-UA" w:eastAsia="uk-UA"/>
        </w:rPr>
        <w:t>Рис. 2.5.3</w:t>
      </w:r>
      <w:r w:rsidR="00191564">
        <w:rPr>
          <w:color w:val="000000"/>
          <w:sz w:val="28"/>
          <w:szCs w:val="28"/>
          <w:shd w:val="clear" w:color="auto" w:fill="FFFFFF"/>
          <w:lang w:val="uk-UA" w:eastAsia="uk-UA"/>
        </w:rPr>
        <w:t xml:space="preserve">. </w:t>
      </w:r>
      <w:r w:rsidR="00BA315B">
        <w:rPr>
          <w:sz w:val="28"/>
          <w:szCs w:val="28"/>
          <w:shd w:val="clear" w:color="auto" w:fill="FFFFFF"/>
          <w:lang w:eastAsia="uk-UA"/>
        </w:rPr>
        <w:t>Визначення</w:t>
      </w:r>
      <w:r w:rsidR="00191564">
        <w:rPr>
          <w:sz w:val="28"/>
          <w:szCs w:val="28"/>
          <w:shd w:val="clear" w:color="auto" w:fill="FFFFFF"/>
          <w:lang w:val="uk-UA" w:eastAsia="uk-UA"/>
        </w:rPr>
        <w:t xml:space="preserve"> </w:t>
      </w:r>
      <w:r w:rsidR="00BA315B">
        <w:rPr>
          <w:sz w:val="28"/>
          <w:szCs w:val="28"/>
          <w:shd w:val="clear" w:color="auto" w:fill="FFFFFF"/>
          <w:lang w:val="uk-UA" w:eastAsia="uk-UA"/>
        </w:rPr>
        <w:t>в</w:t>
      </w:r>
      <w:r w:rsidR="00BA315B" w:rsidRPr="00BE3A9A">
        <w:rPr>
          <w:sz w:val="28"/>
          <w:szCs w:val="28"/>
          <w:shd w:val="clear" w:color="auto" w:fill="FFFFFF"/>
          <w:lang w:val="uk-UA" w:eastAsia="uk-UA"/>
        </w:rPr>
        <w:t>еличин</w:t>
      </w:r>
      <w:r w:rsidR="00BA315B">
        <w:rPr>
          <w:sz w:val="28"/>
          <w:szCs w:val="28"/>
          <w:shd w:val="clear" w:color="auto" w:fill="FFFFFF"/>
          <w:lang w:val="uk-UA" w:eastAsia="uk-UA"/>
        </w:rPr>
        <w:t>и</w:t>
      </w:r>
      <w:r w:rsidR="00191564">
        <w:rPr>
          <w:sz w:val="28"/>
          <w:szCs w:val="28"/>
          <w:shd w:val="clear" w:color="auto" w:fill="FFFFFF"/>
          <w:lang w:val="uk-UA" w:eastAsia="uk-UA"/>
        </w:rPr>
        <w:t xml:space="preserve"> </w:t>
      </w:r>
      <w:r w:rsidR="00BA315B">
        <w:rPr>
          <w:sz w:val="28"/>
          <w:szCs w:val="28"/>
          <w:shd w:val="clear" w:color="auto" w:fill="FFFFFF"/>
          <w:lang w:val="uk-UA" w:eastAsia="uk-UA"/>
        </w:rPr>
        <w:t>«</w:t>
      </w:r>
      <w:r w:rsidR="00BA315B" w:rsidRPr="00BE3A9A">
        <w:rPr>
          <w:color w:val="000000"/>
          <w:sz w:val="28"/>
          <w:szCs w:val="28"/>
          <w:shd w:val="clear" w:color="auto" w:fill="FFFFFF"/>
          <w:lang w:val="uk-UA" w:eastAsia="uk-UA"/>
        </w:rPr>
        <w:t>L</w:t>
      </w:r>
      <w:r w:rsidR="00BA315B">
        <w:rPr>
          <w:sz w:val="28"/>
          <w:szCs w:val="28"/>
          <w:shd w:val="clear" w:color="auto" w:fill="FFFFFF"/>
          <w:lang w:val="uk-UA" w:eastAsia="uk-UA"/>
        </w:rPr>
        <w:t>»</w:t>
      </w: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За теоремою Піфагора - (висота коронки)</w:t>
      </w:r>
      <w:r w:rsidRPr="00BE3A9A">
        <w:rPr>
          <w:color w:val="000000"/>
          <w:sz w:val="28"/>
          <w:szCs w:val="28"/>
          <w:shd w:val="clear" w:color="auto" w:fill="FFFFFF"/>
          <w:vertAlign w:val="superscript"/>
          <w:lang w:val="uk-UA" w:eastAsia="uk-UA"/>
        </w:rPr>
        <w:t>2</w:t>
      </w:r>
      <w:r w:rsidRPr="00BE3A9A">
        <w:rPr>
          <w:color w:val="000000"/>
          <w:sz w:val="28"/>
          <w:szCs w:val="28"/>
          <w:shd w:val="clear" w:color="auto" w:fill="FFFFFF"/>
          <w:lang w:val="uk-UA" w:eastAsia="uk-UA"/>
        </w:rPr>
        <w:t xml:space="preserve"> = L</w:t>
      </w:r>
      <w:r w:rsidRPr="00BE3A9A">
        <w:rPr>
          <w:color w:val="000000"/>
          <w:sz w:val="28"/>
          <w:szCs w:val="28"/>
          <w:shd w:val="clear" w:color="auto" w:fill="FFFFFF"/>
          <w:vertAlign w:val="superscript"/>
          <w:lang w:val="uk-UA" w:eastAsia="uk-UA"/>
        </w:rPr>
        <w:t>2</w:t>
      </w:r>
      <w:r w:rsidRPr="00BE3A9A">
        <w:rPr>
          <w:color w:val="000000"/>
          <w:sz w:val="28"/>
          <w:szCs w:val="28"/>
          <w:shd w:val="clear" w:color="auto" w:fill="FFFFFF"/>
          <w:lang w:val="uk-UA" w:eastAsia="uk-UA"/>
        </w:rPr>
        <w:t xml:space="preserve"> + p</w:t>
      </w:r>
      <w:r w:rsidRPr="00BE3A9A">
        <w:rPr>
          <w:color w:val="000000"/>
          <w:sz w:val="28"/>
          <w:szCs w:val="28"/>
          <w:shd w:val="clear" w:color="auto" w:fill="FFFFFF"/>
          <w:vertAlign w:val="superscript"/>
          <w:lang w:val="uk-UA" w:eastAsia="uk-UA"/>
        </w:rPr>
        <w:t>2</w:t>
      </w:r>
      <w:r w:rsidRPr="00BE3A9A">
        <w:rPr>
          <w:color w:val="000000"/>
          <w:sz w:val="28"/>
          <w:szCs w:val="28"/>
          <w:shd w:val="clear" w:color="auto" w:fill="FFFFFF"/>
          <w:lang w:val="uk-UA" w:eastAsia="uk-UA"/>
        </w:rPr>
        <w:br/>
        <w:t>Звідси:</w:t>
      </w:r>
    </w:p>
    <w:p w:rsidR="00801230" w:rsidRPr="00BE3A9A" w:rsidRDefault="00801230" w:rsidP="00801230">
      <w:pPr>
        <w:widowControl w:val="0"/>
        <w:spacing w:line="360" w:lineRule="auto"/>
        <w:ind w:right="318" w:firstLine="567"/>
        <w:jc w:val="right"/>
        <w:rPr>
          <w:sz w:val="28"/>
          <w:szCs w:val="28"/>
          <w:lang w:val="uk-UA"/>
        </w:rPr>
      </w:pPr>
      <w:r w:rsidRPr="00BE3A9A">
        <w:rPr>
          <w:color w:val="000000"/>
          <w:position w:val="-12"/>
          <w:sz w:val="28"/>
          <w:szCs w:val="28"/>
          <w:shd w:val="clear" w:color="auto" w:fill="FFFFFF"/>
          <w:lang w:val="uk-UA" w:eastAsia="uk-UA"/>
        </w:rPr>
        <w:object w:dxaOrig="3240" w:dyaOrig="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2.4pt;height:21.75pt" o:ole="">
            <v:imagedata r:id="rId18" o:title=""/>
          </v:shape>
          <o:OLEObject Type="Embed" ProgID="Equation.3" ShapeID="_x0000_i1025" DrawAspect="Content" ObjectID="_1566994169" r:id="rId19"/>
        </w:object>
      </w:r>
      <w:r w:rsidRPr="00BE3A9A">
        <w:rPr>
          <w:color w:val="000000"/>
          <w:sz w:val="28"/>
          <w:szCs w:val="28"/>
          <w:shd w:val="clear" w:color="auto" w:fill="FFFFFF"/>
          <w:lang w:val="uk-UA" w:eastAsia="uk-UA"/>
        </w:rPr>
        <w:tab/>
      </w:r>
      <w:r w:rsidRPr="00BE3A9A">
        <w:rPr>
          <w:color w:val="000000"/>
          <w:sz w:val="28"/>
          <w:szCs w:val="28"/>
          <w:shd w:val="clear" w:color="auto" w:fill="FFFFFF"/>
          <w:lang w:val="uk-UA" w:eastAsia="uk-UA"/>
        </w:rPr>
        <w:tab/>
      </w:r>
      <w:r w:rsidRPr="00BE3A9A">
        <w:rPr>
          <w:color w:val="000000"/>
          <w:sz w:val="28"/>
          <w:szCs w:val="28"/>
          <w:shd w:val="clear" w:color="auto" w:fill="FFFFFF"/>
          <w:lang w:val="uk-UA" w:eastAsia="uk-UA"/>
        </w:rPr>
        <w:tab/>
      </w:r>
      <w:r w:rsidRPr="00BE3A9A">
        <w:rPr>
          <w:color w:val="000000"/>
          <w:sz w:val="28"/>
          <w:szCs w:val="28"/>
          <w:shd w:val="clear" w:color="auto" w:fill="FFFFFF"/>
          <w:lang w:val="uk-UA" w:eastAsia="uk-UA"/>
        </w:rPr>
        <w:tab/>
      </w:r>
      <w:r w:rsidRPr="00BE3A9A">
        <w:rPr>
          <w:color w:val="000000"/>
          <w:sz w:val="28"/>
          <w:szCs w:val="28"/>
          <w:shd w:val="clear" w:color="auto" w:fill="FFFFFF"/>
          <w:lang w:val="uk-UA" w:eastAsia="uk-UA"/>
        </w:rPr>
        <w:tab/>
      </w:r>
      <w:r w:rsidRPr="00BE3A9A">
        <w:rPr>
          <w:color w:val="000000"/>
          <w:sz w:val="28"/>
          <w:szCs w:val="28"/>
          <w:shd w:val="clear" w:color="auto" w:fill="FFFFFF"/>
          <w:lang w:val="uk-UA" w:eastAsia="uk-UA"/>
        </w:rPr>
        <w:tab/>
      </w:r>
      <w:r w:rsidRPr="00BE3A9A">
        <w:rPr>
          <w:sz w:val="28"/>
          <w:szCs w:val="28"/>
          <w:lang w:val="uk-UA"/>
        </w:rPr>
        <w:t>(2. 5.3),</w:t>
      </w:r>
    </w:p>
    <w:p w:rsidR="00801230" w:rsidRPr="00BE3A9A" w:rsidRDefault="006A26AD" w:rsidP="00801230">
      <w:pPr>
        <w:widowControl w:val="0"/>
        <w:spacing w:line="360" w:lineRule="auto"/>
        <w:ind w:right="318" w:firstLine="567"/>
        <w:jc w:val="both"/>
        <w:rPr>
          <w:color w:val="000000"/>
          <w:sz w:val="28"/>
          <w:szCs w:val="28"/>
          <w:shd w:val="clear" w:color="auto" w:fill="FFFFFF"/>
          <w:lang w:val="uk-UA" w:eastAsia="uk-UA"/>
        </w:rPr>
      </w:pPr>
      <w:r w:rsidRPr="00BA315B">
        <w:rPr>
          <w:noProof/>
          <w:color w:val="000000"/>
          <w:sz w:val="28"/>
          <w:szCs w:val="28"/>
          <w:shd w:val="clear" w:color="auto" w:fill="FFFFFF"/>
        </w:rPr>
        <w:drawing>
          <wp:anchor distT="0" distB="0" distL="114300" distR="114300" simplePos="0" relativeHeight="251683840" behindDoc="0" locked="0" layoutInCell="1" allowOverlap="1">
            <wp:simplePos x="0" y="0"/>
            <wp:positionH relativeFrom="column">
              <wp:posOffset>1130726</wp:posOffset>
            </wp:positionH>
            <wp:positionV relativeFrom="paragraph">
              <wp:posOffset>219075</wp:posOffset>
            </wp:positionV>
            <wp:extent cx="3285068" cy="2183641"/>
            <wp:effectExtent l="0" t="0" r="0" b="7620"/>
            <wp:wrapNone/>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85068" cy="2183641"/>
                    </a:xfrm>
                    <a:prstGeom prst="rect">
                      <a:avLst/>
                    </a:prstGeom>
                  </pic:spPr>
                </pic:pic>
              </a:graphicData>
            </a:graphic>
          </wp:anchor>
        </w:drawing>
      </w:r>
      <w:r w:rsidR="00801230" w:rsidRPr="00BE3A9A">
        <w:rPr>
          <w:color w:val="000000"/>
          <w:sz w:val="28"/>
          <w:szCs w:val="28"/>
          <w:shd w:val="clear" w:color="auto" w:fill="FFFFFF"/>
          <w:lang w:val="uk-UA" w:eastAsia="uk-UA"/>
        </w:rPr>
        <w:t xml:space="preserve">Величина </w:t>
      </w:r>
      <w:proofErr w:type="spellStart"/>
      <w:r w:rsidR="00801230" w:rsidRPr="00BE3A9A">
        <w:rPr>
          <w:color w:val="000000"/>
          <w:sz w:val="28"/>
          <w:szCs w:val="28"/>
          <w:shd w:val="clear" w:color="auto" w:fill="FFFFFF"/>
          <w:lang w:val="uk-UA" w:eastAsia="uk-UA"/>
        </w:rPr>
        <w:t>Ly</w:t>
      </w:r>
      <w:proofErr w:type="spellEnd"/>
      <w:r w:rsidR="00801230" w:rsidRPr="00BE3A9A">
        <w:rPr>
          <w:color w:val="000000"/>
          <w:sz w:val="28"/>
          <w:szCs w:val="28"/>
          <w:shd w:val="clear" w:color="auto" w:fill="FFFFFF"/>
          <w:lang w:val="uk-UA" w:eastAsia="uk-UA"/>
        </w:rPr>
        <w:t xml:space="preserve"> визначалась таким чином:</w:t>
      </w: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p>
    <w:p w:rsidR="00801230" w:rsidRPr="00BE3A9A" w:rsidRDefault="00801230" w:rsidP="00801230">
      <w:pPr>
        <w:widowControl w:val="0"/>
        <w:spacing w:line="360" w:lineRule="auto"/>
        <w:ind w:right="318" w:firstLine="567"/>
        <w:jc w:val="both"/>
        <w:rPr>
          <w:color w:val="000000"/>
          <w:sz w:val="28"/>
          <w:szCs w:val="28"/>
          <w:shd w:val="clear" w:color="auto" w:fill="FFFFFF"/>
          <w:lang w:val="uk-UA" w:eastAsia="uk-UA"/>
        </w:rPr>
      </w:pPr>
    </w:p>
    <w:p w:rsidR="00801230" w:rsidRDefault="00801230" w:rsidP="00801230">
      <w:pPr>
        <w:widowControl w:val="0"/>
        <w:spacing w:line="360" w:lineRule="auto"/>
        <w:ind w:right="318" w:firstLine="567"/>
        <w:jc w:val="both"/>
        <w:rPr>
          <w:color w:val="000000"/>
          <w:sz w:val="28"/>
          <w:szCs w:val="28"/>
          <w:shd w:val="clear" w:color="auto" w:fill="FFFFFF"/>
          <w:lang w:val="uk-UA" w:eastAsia="uk-UA"/>
        </w:rPr>
      </w:pPr>
    </w:p>
    <w:p w:rsidR="006A26AD" w:rsidRDefault="006A26AD" w:rsidP="00801230">
      <w:pPr>
        <w:widowControl w:val="0"/>
        <w:spacing w:line="360" w:lineRule="auto"/>
        <w:ind w:right="318" w:firstLine="567"/>
        <w:jc w:val="both"/>
        <w:rPr>
          <w:color w:val="000000"/>
          <w:sz w:val="28"/>
          <w:szCs w:val="28"/>
          <w:shd w:val="clear" w:color="auto" w:fill="FFFFFF"/>
          <w:lang w:val="uk-UA" w:eastAsia="uk-UA"/>
        </w:rPr>
      </w:pPr>
    </w:p>
    <w:p w:rsidR="006A26AD" w:rsidRDefault="006A26AD" w:rsidP="00801230">
      <w:pPr>
        <w:widowControl w:val="0"/>
        <w:spacing w:line="360" w:lineRule="auto"/>
        <w:ind w:right="318" w:firstLine="567"/>
        <w:jc w:val="both"/>
        <w:rPr>
          <w:color w:val="000000"/>
          <w:sz w:val="28"/>
          <w:szCs w:val="28"/>
          <w:shd w:val="clear" w:color="auto" w:fill="FFFFFF"/>
          <w:lang w:val="uk-UA" w:eastAsia="uk-UA"/>
        </w:rPr>
      </w:pPr>
    </w:p>
    <w:p w:rsidR="00E70B60" w:rsidRDefault="00E70B60" w:rsidP="00801230">
      <w:pPr>
        <w:widowControl w:val="0"/>
        <w:spacing w:line="360" w:lineRule="auto"/>
        <w:ind w:right="318" w:firstLine="567"/>
        <w:jc w:val="both"/>
        <w:rPr>
          <w:color w:val="000000"/>
          <w:sz w:val="28"/>
          <w:szCs w:val="28"/>
          <w:shd w:val="clear" w:color="auto" w:fill="FFFFFF"/>
          <w:lang w:val="uk-UA" w:eastAsia="uk-UA"/>
        </w:rPr>
      </w:pPr>
    </w:p>
    <w:p w:rsidR="00E70B60" w:rsidRDefault="00BA315B" w:rsidP="00E70B60">
      <w:pPr>
        <w:widowControl w:val="0"/>
        <w:spacing w:line="360" w:lineRule="auto"/>
        <w:ind w:right="318"/>
        <w:jc w:val="center"/>
        <w:rPr>
          <w:color w:val="000000"/>
          <w:sz w:val="28"/>
          <w:szCs w:val="28"/>
          <w:shd w:val="clear" w:color="auto" w:fill="FFFFFF"/>
          <w:lang w:val="uk-UA" w:eastAsia="uk-UA"/>
        </w:rPr>
      </w:pPr>
      <w:r>
        <w:rPr>
          <w:color w:val="000000"/>
          <w:sz w:val="28"/>
          <w:szCs w:val="28"/>
          <w:shd w:val="clear" w:color="auto" w:fill="FFFFFF"/>
          <w:lang w:val="uk-UA" w:eastAsia="uk-UA"/>
        </w:rPr>
        <w:t>Рис.</w:t>
      </w:r>
      <w:r w:rsidR="006A26AD">
        <w:rPr>
          <w:color w:val="000000"/>
          <w:sz w:val="28"/>
          <w:szCs w:val="28"/>
          <w:shd w:val="clear" w:color="auto" w:fill="FFFFFF"/>
          <w:lang w:val="uk-UA" w:eastAsia="uk-UA"/>
        </w:rPr>
        <w:t xml:space="preserve"> 2.5</w:t>
      </w:r>
      <w:r>
        <w:rPr>
          <w:color w:val="000000"/>
          <w:sz w:val="28"/>
          <w:szCs w:val="28"/>
          <w:shd w:val="clear" w:color="auto" w:fill="FFFFFF"/>
          <w:lang w:val="uk-UA" w:eastAsia="uk-UA"/>
        </w:rPr>
        <w:t>.</w:t>
      </w:r>
      <w:r w:rsidR="006A26AD">
        <w:rPr>
          <w:color w:val="000000"/>
          <w:sz w:val="28"/>
          <w:szCs w:val="28"/>
          <w:shd w:val="clear" w:color="auto" w:fill="FFFFFF"/>
          <w:lang w:val="uk-UA" w:eastAsia="uk-UA"/>
        </w:rPr>
        <w:t>4</w:t>
      </w:r>
      <w:r w:rsidR="00191564">
        <w:rPr>
          <w:color w:val="000000"/>
          <w:sz w:val="28"/>
          <w:szCs w:val="28"/>
          <w:shd w:val="clear" w:color="auto" w:fill="FFFFFF"/>
          <w:lang w:val="uk-UA" w:eastAsia="uk-UA"/>
        </w:rPr>
        <w:t xml:space="preserve">. </w:t>
      </w:r>
      <w:r w:rsidRPr="009463CA">
        <w:rPr>
          <w:sz w:val="28"/>
          <w:szCs w:val="28"/>
          <w:shd w:val="clear" w:color="auto" w:fill="FFFFFF"/>
          <w:lang w:val="uk-UA" w:eastAsia="uk-UA"/>
        </w:rPr>
        <w:t xml:space="preserve">Визначення </w:t>
      </w:r>
      <w:r>
        <w:rPr>
          <w:sz w:val="28"/>
          <w:szCs w:val="28"/>
          <w:shd w:val="clear" w:color="auto" w:fill="FFFFFF"/>
          <w:lang w:val="uk-UA" w:eastAsia="uk-UA"/>
        </w:rPr>
        <w:t>в</w:t>
      </w:r>
      <w:r w:rsidRPr="00BE3A9A">
        <w:rPr>
          <w:sz w:val="28"/>
          <w:szCs w:val="28"/>
          <w:shd w:val="clear" w:color="auto" w:fill="FFFFFF"/>
          <w:lang w:val="uk-UA" w:eastAsia="uk-UA"/>
        </w:rPr>
        <w:t>еличин</w:t>
      </w:r>
      <w:r>
        <w:rPr>
          <w:sz w:val="28"/>
          <w:szCs w:val="28"/>
          <w:shd w:val="clear" w:color="auto" w:fill="FFFFFF"/>
          <w:lang w:val="uk-UA" w:eastAsia="uk-UA"/>
        </w:rPr>
        <w:t>и</w:t>
      </w:r>
      <w:r w:rsidR="00191564">
        <w:rPr>
          <w:sz w:val="28"/>
          <w:szCs w:val="28"/>
          <w:shd w:val="clear" w:color="auto" w:fill="FFFFFF"/>
          <w:lang w:val="uk-UA" w:eastAsia="uk-UA"/>
        </w:rPr>
        <w:t xml:space="preserve"> </w:t>
      </w:r>
      <w:r>
        <w:rPr>
          <w:sz w:val="28"/>
          <w:szCs w:val="28"/>
          <w:shd w:val="clear" w:color="auto" w:fill="FFFFFF"/>
          <w:lang w:val="uk-UA" w:eastAsia="uk-UA"/>
        </w:rPr>
        <w:t>«</w:t>
      </w:r>
      <w:proofErr w:type="spellStart"/>
      <w:r w:rsidRPr="00BE3A9A">
        <w:rPr>
          <w:color w:val="000000"/>
          <w:sz w:val="28"/>
          <w:szCs w:val="28"/>
          <w:shd w:val="clear" w:color="auto" w:fill="FFFFFF"/>
          <w:lang w:val="uk-UA" w:eastAsia="uk-UA"/>
        </w:rPr>
        <w:t>Ly</w:t>
      </w:r>
      <w:proofErr w:type="spellEnd"/>
      <w:r>
        <w:rPr>
          <w:sz w:val="28"/>
          <w:szCs w:val="28"/>
          <w:shd w:val="clear" w:color="auto" w:fill="FFFFFF"/>
          <w:lang w:val="uk-UA" w:eastAsia="uk-UA"/>
        </w:rPr>
        <w:t>»</w:t>
      </w:r>
    </w:p>
    <w:p w:rsidR="00801230" w:rsidRPr="00BE3A9A" w:rsidRDefault="006A26AD" w:rsidP="00461129">
      <w:pPr>
        <w:widowControl w:val="0"/>
        <w:tabs>
          <w:tab w:val="left" w:pos="9638"/>
        </w:tabs>
        <w:spacing w:line="360" w:lineRule="auto"/>
        <w:ind w:right="-1" w:firstLine="567"/>
        <w:jc w:val="both"/>
        <w:rPr>
          <w:color w:val="000000"/>
          <w:sz w:val="28"/>
          <w:szCs w:val="28"/>
          <w:shd w:val="clear" w:color="auto" w:fill="FFFFFF"/>
          <w:lang w:val="uk-UA" w:eastAsia="uk-UA"/>
        </w:rPr>
      </w:pPr>
      <w:r>
        <w:rPr>
          <w:color w:val="000000"/>
          <w:sz w:val="28"/>
          <w:szCs w:val="28"/>
          <w:shd w:val="clear" w:color="auto" w:fill="FFFFFF"/>
          <w:lang w:val="uk-UA" w:eastAsia="uk-UA"/>
        </w:rPr>
        <w:lastRenderedPageBreak/>
        <w:t>Як видно з рис. 2.5.4</w:t>
      </w:r>
      <w:r w:rsidR="00801230" w:rsidRPr="00BE3A9A">
        <w:rPr>
          <w:color w:val="000000"/>
          <w:sz w:val="28"/>
          <w:szCs w:val="28"/>
          <w:shd w:val="clear" w:color="auto" w:fill="FFFFFF"/>
          <w:lang w:val="uk-UA" w:eastAsia="uk-UA"/>
        </w:rPr>
        <w:t xml:space="preserve">, </w:t>
      </w:r>
      <w:proofErr w:type="spellStart"/>
      <w:r w:rsidR="00801230" w:rsidRPr="00BE3A9A">
        <w:rPr>
          <w:color w:val="000000"/>
          <w:sz w:val="28"/>
          <w:szCs w:val="28"/>
          <w:shd w:val="clear" w:color="auto" w:fill="FFFFFF"/>
          <w:lang w:val="uk-UA" w:eastAsia="uk-UA"/>
        </w:rPr>
        <w:t>Lу</w:t>
      </w:r>
      <w:proofErr w:type="spellEnd"/>
      <w:r w:rsidR="00801230" w:rsidRPr="00BE3A9A">
        <w:rPr>
          <w:color w:val="000000"/>
          <w:sz w:val="28"/>
          <w:szCs w:val="28"/>
          <w:shd w:val="clear" w:color="auto" w:fill="FFFFFF"/>
          <w:lang w:val="uk-UA" w:eastAsia="uk-UA"/>
        </w:rPr>
        <w:t xml:space="preserve"> приблизно дорівнює сумі 1/4 довжини</w:t>
      </w:r>
      <w:r w:rsidR="00801230" w:rsidRPr="00BE3A9A">
        <w:rPr>
          <w:color w:val="000000"/>
          <w:sz w:val="28"/>
          <w:szCs w:val="28"/>
          <w:shd w:val="clear" w:color="auto" w:fill="FFFFFF"/>
          <w:lang w:val="uk-UA" w:eastAsia="uk-UA"/>
        </w:rPr>
        <w:br/>
        <w:t>кола діаметром рівному ширині коронки і 1/8 довжини кола діаметром</w:t>
      </w:r>
      <w:r w:rsidR="00801230" w:rsidRPr="00BE3A9A">
        <w:rPr>
          <w:color w:val="000000"/>
          <w:sz w:val="28"/>
          <w:szCs w:val="28"/>
          <w:shd w:val="clear" w:color="auto" w:fill="FFFFFF"/>
          <w:lang w:val="uk-UA" w:eastAsia="uk-UA"/>
        </w:rPr>
        <w:br/>
        <w:t xml:space="preserve">рівному товщині коронки. Відомо, що: (довжина кола) </w:t>
      </w:r>
      <w:r w:rsidR="00DE3771">
        <w:rPr>
          <w:noProof/>
          <w:sz w:val="28"/>
          <w:szCs w:val="28"/>
        </w:rPr>
        <w:drawing>
          <wp:inline distT="0" distB="0" distL="0" distR="0">
            <wp:extent cx="133350" cy="85725"/>
            <wp:effectExtent l="0" t="0" r="0" b="9525"/>
            <wp:docPr id="3" name="Рисунок 3" descr="\appr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pprox"/>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350" cy="85725"/>
                    </a:xfrm>
                    <a:prstGeom prst="rect">
                      <a:avLst/>
                    </a:prstGeom>
                    <a:noFill/>
                    <a:ln>
                      <a:noFill/>
                    </a:ln>
                  </pic:spPr>
                </pic:pic>
              </a:graphicData>
            </a:graphic>
          </wp:inline>
        </w:drawing>
      </w:r>
      <w:r w:rsidR="00801230" w:rsidRPr="00BE3A9A">
        <w:rPr>
          <w:color w:val="000000"/>
          <w:sz w:val="28"/>
          <w:szCs w:val="28"/>
          <w:shd w:val="clear" w:color="auto" w:fill="FFFFFF"/>
          <w:lang w:val="uk-UA" w:eastAsia="uk-UA"/>
        </w:rPr>
        <w:t xml:space="preserve"> П * (діаметр)</w:t>
      </w:r>
    </w:p>
    <w:p w:rsidR="00801230" w:rsidRPr="00BE3A9A" w:rsidRDefault="00801230" w:rsidP="006A26AD">
      <w:pPr>
        <w:widowControl w:val="0"/>
        <w:tabs>
          <w:tab w:val="left" w:pos="9638"/>
        </w:tabs>
        <w:spacing w:line="360" w:lineRule="auto"/>
        <w:ind w:right="-1"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Звідси:</w:t>
      </w:r>
    </w:p>
    <w:p w:rsidR="00801230" w:rsidRPr="00BE3A9A" w:rsidRDefault="00801230" w:rsidP="00461129">
      <w:pPr>
        <w:widowControl w:val="0"/>
        <w:tabs>
          <w:tab w:val="left" w:pos="9638"/>
        </w:tabs>
        <w:spacing w:line="360" w:lineRule="auto"/>
        <w:ind w:right="-1" w:firstLine="567"/>
        <w:jc w:val="right"/>
        <w:rPr>
          <w:color w:val="000000"/>
          <w:spacing w:val="-4"/>
          <w:sz w:val="28"/>
          <w:szCs w:val="28"/>
          <w:shd w:val="clear" w:color="auto" w:fill="FFFFFF"/>
          <w:lang w:val="uk-UA" w:eastAsia="uk-UA"/>
        </w:rPr>
      </w:pPr>
      <w:r w:rsidRPr="00BE3A9A">
        <w:rPr>
          <w:color w:val="000000"/>
          <w:spacing w:val="-4"/>
          <w:sz w:val="28"/>
          <w:szCs w:val="28"/>
          <w:shd w:val="clear" w:color="auto" w:fill="FFFFFF"/>
          <w:lang w:val="uk-UA" w:eastAsia="uk-UA"/>
        </w:rPr>
        <w:t xml:space="preserve">Lу=0,25*3,14*(ширина коронки)+0,125*3,14*(товщина коронки) </w:t>
      </w:r>
      <w:r w:rsidRPr="00BE3A9A">
        <w:rPr>
          <w:spacing w:val="-4"/>
          <w:sz w:val="28"/>
          <w:szCs w:val="28"/>
          <w:lang w:val="uk-UA"/>
        </w:rPr>
        <w:t>(2. 5.4),</w:t>
      </w:r>
    </w:p>
    <w:p w:rsidR="00801230" w:rsidRPr="00BE3A9A" w:rsidRDefault="00801230" w:rsidP="00461129">
      <w:pPr>
        <w:widowControl w:val="0"/>
        <w:tabs>
          <w:tab w:val="left" w:pos="9638"/>
        </w:tabs>
        <w:spacing w:line="360" w:lineRule="auto"/>
        <w:ind w:right="-1"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 xml:space="preserve">Величина зазору (h) нами була встановлена в 1 мм. Величина додаткового піднутрення встановлена як половина від величини піднутрення. </w:t>
      </w:r>
    </w:p>
    <w:p w:rsidR="00801230" w:rsidRPr="00BE3A9A" w:rsidRDefault="00801230" w:rsidP="00461129">
      <w:pPr>
        <w:widowControl w:val="0"/>
        <w:tabs>
          <w:tab w:val="left" w:pos="9638"/>
        </w:tabs>
        <w:spacing w:line="360" w:lineRule="auto"/>
        <w:ind w:right="-1"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Звідси:</w:t>
      </w:r>
    </w:p>
    <w:p w:rsidR="00801230" w:rsidRPr="00BE3A9A" w:rsidRDefault="00801230" w:rsidP="00461129">
      <w:pPr>
        <w:widowControl w:val="0"/>
        <w:tabs>
          <w:tab w:val="left" w:pos="9638"/>
        </w:tabs>
        <w:spacing w:line="360" w:lineRule="auto"/>
        <w:ind w:right="-1" w:firstLine="567"/>
        <w:jc w:val="center"/>
        <w:rPr>
          <w:color w:val="000000"/>
          <w:sz w:val="28"/>
          <w:szCs w:val="28"/>
          <w:shd w:val="clear" w:color="auto" w:fill="FFFFFF"/>
          <w:lang w:val="uk-UA" w:eastAsia="uk-UA"/>
        </w:rPr>
      </w:pPr>
      <w:r w:rsidRPr="00BE3A9A">
        <w:rPr>
          <w:color w:val="000000"/>
          <w:sz w:val="28"/>
          <w:szCs w:val="28"/>
          <w:shd w:val="clear" w:color="auto" w:fill="FFFFFF"/>
          <w:lang w:val="uk-UA" w:eastAsia="uk-UA"/>
        </w:rPr>
        <w:t>Н=0,5*р</w:t>
      </w:r>
      <w:r w:rsidRPr="00BE3A9A">
        <w:rPr>
          <w:sz w:val="28"/>
          <w:szCs w:val="28"/>
          <w:lang w:val="uk-UA"/>
        </w:rPr>
        <w:t>(2. 5.5),</w:t>
      </w:r>
    </w:p>
    <w:p w:rsidR="00801230" w:rsidRPr="00BE3A9A" w:rsidRDefault="00801230" w:rsidP="00461129">
      <w:pPr>
        <w:widowControl w:val="0"/>
        <w:tabs>
          <w:tab w:val="left" w:pos="9638"/>
        </w:tabs>
        <w:spacing w:line="360" w:lineRule="auto"/>
        <w:ind w:right="-1"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 xml:space="preserve">Дня проведення обчислень нами був визначений модуль </w:t>
      </w:r>
      <w:r w:rsidR="00270A26">
        <w:rPr>
          <w:color w:val="000000"/>
          <w:sz w:val="28"/>
          <w:szCs w:val="28"/>
          <w:shd w:val="clear" w:color="auto" w:fill="FFFFFF"/>
          <w:lang w:val="uk-UA" w:eastAsia="uk-UA"/>
        </w:rPr>
        <w:t>пружності</w:t>
      </w:r>
      <w:r w:rsidR="00270A26">
        <w:rPr>
          <w:color w:val="000000"/>
          <w:sz w:val="28"/>
          <w:szCs w:val="28"/>
          <w:shd w:val="clear" w:color="auto" w:fill="FFFFFF"/>
          <w:lang w:val="uk-UA" w:eastAsia="uk-UA"/>
        </w:rPr>
        <w:br/>
        <w:t xml:space="preserve">еластичного ПВСМ на основі скляних </w:t>
      </w:r>
      <w:proofErr w:type="spellStart"/>
      <w:r w:rsidR="00270A26">
        <w:rPr>
          <w:color w:val="000000"/>
          <w:sz w:val="28"/>
          <w:szCs w:val="28"/>
          <w:shd w:val="clear" w:color="auto" w:fill="FFFFFF"/>
          <w:lang w:val="uk-UA" w:eastAsia="uk-UA"/>
        </w:rPr>
        <w:t>мікросфер</w:t>
      </w:r>
      <w:proofErr w:type="spellEnd"/>
      <w:r w:rsidRPr="00BE3A9A">
        <w:rPr>
          <w:color w:val="000000"/>
          <w:sz w:val="28"/>
          <w:szCs w:val="28"/>
          <w:shd w:val="clear" w:color="auto" w:fill="FFFFFF"/>
          <w:lang w:val="uk-UA" w:eastAsia="uk-UA"/>
        </w:rPr>
        <w:t xml:space="preserve"> за законом </w:t>
      </w:r>
      <w:proofErr w:type="spellStart"/>
      <w:r w:rsidRPr="00BE3A9A">
        <w:rPr>
          <w:color w:val="000000"/>
          <w:sz w:val="28"/>
          <w:szCs w:val="28"/>
          <w:shd w:val="clear" w:color="auto" w:fill="FFFFFF"/>
          <w:lang w:val="uk-UA" w:eastAsia="uk-UA"/>
        </w:rPr>
        <w:t>Гука</w:t>
      </w:r>
      <w:proofErr w:type="spellEnd"/>
      <w:r w:rsidRPr="00BE3A9A">
        <w:rPr>
          <w:color w:val="000000"/>
          <w:sz w:val="28"/>
          <w:szCs w:val="28"/>
          <w:shd w:val="clear" w:color="auto" w:fill="FFFFFF"/>
          <w:lang w:val="uk-UA" w:eastAsia="uk-UA"/>
        </w:rPr>
        <w:t>:</w:t>
      </w:r>
    </w:p>
    <w:p w:rsidR="00801230" w:rsidRPr="00BE3A9A" w:rsidRDefault="00801230" w:rsidP="00461129">
      <w:pPr>
        <w:widowControl w:val="0"/>
        <w:tabs>
          <w:tab w:val="left" w:pos="9638"/>
        </w:tabs>
        <w:spacing w:line="360" w:lineRule="auto"/>
        <w:ind w:right="-1" w:firstLine="567"/>
        <w:jc w:val="both"/>
        <w:rPr>
          <w:color w:val="000000"/>
          <w:sz w:val="28"/>
          <w:szCs w:val="28"/>
          <w:shd w:val="clear" w:color="auto" w:fill="FFFFFF"/>
          <w:lang w:val="uk-UA" w:eastAsia="uk-UA"/>
        </w:rPr>
      </w:pPr>
      <w:r w:rsidRPr="00BE3A9A">
        <w:rPr>
          <w:i/>
          <w:iCs/>
          <w:color w:val="000000"/>
          <w:sz w:val="28"/>
          <w:szCs w:val="28"/>
          <w:shd w:val="clear" w:color="auto" w:fill="FFFFFF"/>
          <w:lang w:val="uk-UA" w:eastAsia="uk-UA"/>
        </w:rPr>
        <w:t>σ</w:t>
      </w:r>
      <w:r w:rsidRPr="00BE3A9A">
        <w:rPr>
          <w:color w:val="000000"/>
          <w:sz w:val="28"/>
          <w:szCs w:val="28"/>
          <w:shd w:val="clear" w:color="auto" w:fill="FFFFFF"/>
          <w:lang w:val="uk-UA" w:eastAsia="uk-UA"/>
        </w:rPr>
        <w:t xml:space="preserve"> = Е * e </w:t>
      </w:r>
    </w:p>
    <w:p w:rsidR="00801230" w:rsidRPr="00BE3A9A" w:rsidRDefault="00801230" w:rsidP="00461129">
      <w:pPr>
        <w:widowControl w:val="0"/>
        <w:tabs>
          <w:tab w:val="left" w:pos="9638"/>
        </w:tabs>
        <w:spacing w:line="360" w:lineRule="auto"/>
        <w:ind w:right="-1"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де</w:t>
      </w:r>
      <w:r w:rsidR="00191564">
        <w:rPr>
          <w:color w:val="000000"/>
          <w:sz w:val="28"/>
          <w:szCs w:val="28"/>
          <w:shd w:val="clear" w:color="auto" w:fill="FFFFFF"/>
          <w:lang w:val="uk-UA" w:eastAsia="uk-UA"/>
        </w:rPr>
        <w:t xml:space="preserve"> </w:t>
      </w:r>
      <w:r w:rsidRPr="00BE3A9A">
        <w:rPr>
          <w:i/>
          <w:iCs/>
          <w:color w:val="000000"/>
          <w:sz w:val="28"/>
          <w:szCs w:val="28"/>
          <w:shd w:val="clear" w:color="auto" w:fill="FFFFFF"/>
          <w:lang w:val="uk-UA" w:eastAsia="uk-UA"/>
        </w:rPr>
        <w:t>σ</w:t>
      </w:r>
      <w:r w:rsidR="00191564">
        <w:rPr>
          <w:i/>
          <w:iCs/>
          <w:color w:val="000000"/>
          <w:sz w:val="28"/>
          <w:szCs w:val="28"/>
          <w:shd w:val="clear" w:color="auto" w:fill="FFFFFF"/>
          <w:lang w:val="uk-UA" w:eastAsia="uk-UA"/>
        </w:rPr>
        <w:t xml:space="preserve"> </w:t>
      </w:r>
      <w:r w:rsidRPr="00BE3A9A">
        <w:rPr>
          <w:color w:val="000000"/>
          <w:sz w:val="28"/>
          <w:szCs w:val="28"/>
          <w:shd w:val="clear" w:color="auto" w:fill="FFFFFF"/>
          <w:lang w:val="uk-UA" w:eastAsia="uk-UA"/>
        </w:rPr>
        <w:t>- напруга розтягування,</w:t>
      </w:r>
    </w:p>
    <w:p w:rsidR="00801230" w:rsidRPr="00BE3A9A" w:rsidRDefault="00801230" w:rsidP="00461129">
      <w:pPr>
        <w:widowControl w:val="0"/>
        <w:tabs>
          <w:tab w:val="left" w:pos="9638"/>
        </w:tabs>
        <w:spacing w:line="360" w:lineRule="auto"/>
        <w:ind w:right="-1"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Е - модуль пружності,</w:t>
      </w:r>
    </w:p>
    <w:p w:rsidR="00801230" w:rsidRPr="00BE3A9A" w:rsidRDefault="00801230" w:rsidP="00461129">
      <w:pPr>
        <w:widowControl w:val="0"/>
        <w:tabs>
          <w:tab w:val="left" w:pos="9638"/>
        </w:tabs>
        <w:spacing w:line="360" w:lineRule="auto"/>
        <w:ind w:right="-1"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e - відносне подовження зразка (в відсотках).</w:t>
      </w:r>
    </w:p>
    <w:p w:rsidR="00801230" w:rsidRPr="00BE3A9A" w:rsidRDefault="00801230" w:rsidP="00461129">
      <w:pPr>
        <w:widowControl w:val="0"/>
        <w:tabs>
          <w:tab w:val="left" w:pos="9638"/>
        </w:tabs>
        <w:spacing w:line="360" w:lineRule="auto"/>
        <w:ind w:right="-1"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Звідси:</w:t>
      </w:r>
    </w:p>
    <w:p w:rsidR="00461129" w:rsidRPr="00BE3A9A" w:rsidRDefault="00801230" w:rsidP="00461129">
      <w:pPr>
        <w:widowControl w:val="0"/>
        <w:tabs>
          <w:tab w:val="left" w:pos="9638"/>
        </w:tabs>
        <w:spacing w:line="360" w:lineRule="auto"/>
        <w:ind w:right="-1" w:firstLine="567"/>
        <w:jc w:val="center"/>
        <w:rPr>
          <w:sz w:val="28"/>
          <w:szCs w:val="28"/>
          <w:lang w:val="uk-UA"/>
        </w:rPr>
      </w:pPr>
      <w:r w:rsidRPr="00BE3A9A">
        <w:rPr>
          <w:color w:val="000000"/>
          <w:sz w:val="28"/>
          <w:szCs w:val="28"/>
          <w:shd w:val="clear" w:color="auto" w:fill="FFFFFF"/>
          <w:lang w:val="uk-UA" w:eastAsia="uk-UA"/>
        </w:rPr>
        <w:t xml:space="preserve">E = </w:t>
      </w:r>
      <m:oMath>
        <m:f>
          <m:fPr>
            <m:ctrlPr>
              <w:rPr>
                <w:rFonts w:ascii="Cambria Math" w:eastAsia="Calibri" w:hAnsi="Cambria Math"/>
                <w:i/>
                <w:color w:val="000000"/>
                <w:sz w:val="28"/>
                <w:szCs w:val="28"/>
                <w:shd w:val="clear" w:color="auto" w:fill="FFFFFF"/>
                <w:lang w:val="en-US" w:eastAsia="uk-UA"/>
              </w:rPr>
            </m:ctrlPr>
          </m:fPr>
          <m:num>
            <m:r>
              <w:rPr>
                <w:rFonts w:ascii="Cambria Math" w:eastAsia="Calibri" w:hAnsi="Cambria Math"/>
                <w:color w:val="000000"/>
                <w:sz w:val="28"/>
                <w:szCs w:val="28"/>
                <w:shd w:val="clear" w:color="auto" w:fill="FFFFFF"/>
                <w:lang w:eastAsia="uk-UA"/>
              </w:rPr>
              <m:t>σ</m:t>
            </m:r>
          </m:num>
          <m:den>
            <m:r>
              <w:rPr>
                <w:rFonts w:ascii="Cambria Math" w:eastAsia="Calibri" w:hAnsi="Cambria Math"/>
                <w:color w:val="000000"/>
                <w:sz w:val="28"/>
                <w:szCs w:val="28"/>
                <w:shd w:val="clear" w:color="auto" w:fill="FFFFFF"/>
                <w:lang w:val="en-US" w:eastAsia="uk-UA"/>
              </w:rPr>
              <m:t>e</m:t>
            </m:r>
          </m:den>
        </m:f>
      </m:oMath>
      <w:r w:rsidRPr="00BE3A9A">
        <w:rPr>
          <w:color w:val="000000"/>
          <w:sz w:val="28"/>
          <w:szCs w:val="28"/>
          <w:shd w:val="clear" w:color="auto" w:fill="FFFFFF"/>
          <w:lang w:val="uk-UA" w:eastAsia="uk-UA"/>
        </w:rPr>
        <w:t>*100%</w:t>
      </w:r>
      <w:r w:rsidRPr="00BE3A9A">
        <w:rPr>
          <w:sz w:val="28"/>
          <w:szCs w:val="28"/>
          <w:lang w:val="uk-UA"/>
        </w:rPr>
        <w:t>(2. 5.6),</w:t>
      </w:r>
    </w:p>
    <w:p w:rsidR="00801230" w:rsidRPr="00BE3A9A" w:rsidRDefault="00801230" w:rsidP="00461129">
      <w:pPr>
        <w:widowControl w:val="0"/>
        <w:tabs>
          <w:tab w:val="left" w:pos="9638"/>
        </w:tabs>
        <w:spacing w:line="360" w:lineRule="auto"/>
        <w:ind w:right="-1" w:firstLine="567"/>
        <w:jc w:val="both"/>
        <w:rPr>
          <w:color w:val="000000"/>
          <w:sz w:val="28"/>
          <w:szCs w:val="28"/>
          <w:shd w:val="clear" w:color="auto" w:fill="FFFFFF"/>
          <w:lang w:val="uk-UA" w:eastAsia="uk-UA"/>
        </w:rPr>
      </w:pPr>
      <w:r w:rsidRPr="00BE3A9A">
        <w:rPr>
          <w:color w:val="000000"/>
          <w:sz w:val="28"/>
          <w:szCs w:val="28"/>
          <w:shd w:val="clear" w:color="auto" w:fill="FFFFFF"/>
          <w:lang w:val="uk-UA" w:eastAsia="uk-UA"/>
        </w:rPr>
        <w:t>Модуль пружності становить 5,67 кг/</w:t>
      </w:r>
      <m:oMath>
        <m:sSup>
          <m:sSupPr>
            <m:ctrlPr>
              <w:rPr>
                <w:rFonts w:ascii="Cambria Math" w:hAnsi="Cambria Math"/>
                <w:sz w:val="28"/>
                <w:szCs w:val="28"/>
                <w:lang w:val="en-US"/>
              </w:rPr>
            </m:ctrlPr>
          </m:sSupPr>
          <m:e>
            <m:r>
              <m:rPr>
                <m:sty m:val="p"/>
              </m:rPr>
              <w:rPr>
                <w:rFonts w:ascii="Cambria Math" w:eastAsia="Calibri"/>
                <w:color w:val="000000"/>
                <w:sz w:val="28"/>
                <w:szCs w:val="28"/>
                <w:shd w:val="clear" w:color="auto" w:fill="FFFFFF"/>
                <w:lang w:val="uk-UA" w:eastAsia="uk-UA"/>
              </w:rPr>
              <m:t>см</m:t>
            </m:r>
          </m:e>
          <m:sup>
            <m:r>
              <w:rPr>
                <w:rFonts w:ascii="Cambria Math"/>
                <w:sz w:val="28"/>
                <w:szCs w:val="28"/>
              </w:rPr>
              <m:t>2</m:t>
            </m:r>
          </m:sup>
        </m:sSup>
      </m:oMath>
      <w:r w:rsidRPr="00BE3A9A">
        <w:rPr>
          <w:color w:val="000000"/>
          <w:sz w:val="28"/>
          <w:szCs w:val="28"/>
          <w:shd w:val="clear" w:color="auto" w:fill="FFFFFF"/>
          <w:lang w:val="uk-UA" w:eastAsia="uk-UA"/>
        </w:rPr>
        <w:t>. Використовуючи ці показники за допомогою програми Microsoft Excel 15.0 проведений розрахунок співвідношення величини піднутрення і висоти (тангенсу кута нахилу коронки зуба), при якому конструкція під впливом сили 0.15 кг переміститься в вертикальному напрямку на 0,5 мм відносно коронки зуба.</w:t>
      </w:r>
    </w:p>
    <w:p w:rsidR="006A26AD" w:rsidRDefault="00801230" w:rsidP="006A26AD">
      <w:pPr>
        <w:widowControl w:val="0"/>
        <w:tabs>
          <w:tab w:val="left" w:pos="9638"/>
        </w:tabs>
        <w:spacing w:line="360" w:lineRule="auto"/>
        <w:ind w:right="-1" w:firstLine="709"/>
        <w:jc w:val="both"/>
        <w:rPr>
          <w:sz w:val="28"/>
          <w:szCs w:val="28"/>
          <w:lang w:val="uk-UA"/>
        </w:rPr>
      </w:pPr>
      <w:r w:rsidRPr="00BE3A9A">
        <w:rPr>
          <w:color w:val="000000"/>
          <w:sz w:val="28"/>
          <w:szCs w:val="28"/>
          <w:shd w:val="clear" w:color="auto" w:fill="FFFFFF"/>
          <w:lang w:val="uk-UA" w:eastAsia="uk-UA"/>
        </w:rPr>
        <w:t>Обчислення проводились для всіх</w:t>
      </w:r>
      <w:r w:rsidR="00191564">
        <w:rPr>
          <w:color w:val="000000"/>
          <w:sz w:val="28"/>
          <w:szCs w:val="28"/>
          <w:shd w:val="clear" w:color="auto" w:fill="FFFFFF"/>
          <w:lang w:val="uk-UA" w:eastAsia="uk-UA"/>
        </w:rPr>
        <w:t xml:space="preserve"> </w:t>
      </w:r>
      <w:r w:rsidRPr="00BE3A9A">
        <w:rPr>
          <w:color w:val="000000"/>
          <w:sz w:val="28"/>
          <w:szCs w:val="28"/>
          <w:shd w:val="clear" w:color="auto" w:fill="FFFFFF"/>
          <w:lang w:val="uk-UA" w:eastAsia="uk-UA"/>
        </w:rPr>
        <w:t xml:space="preserve">видів зубів верхньої та нижньої щелепи, використовуючи дані В.Л. Устименко щодо розміру коронок зубів </w:t>
      </w:r>
      <w:r w:rsidRPr="00BE3A9A">
        <w:rPr>
          <w:sz w:val="28"/>
          <w:szCs w:val="28"/>
          <w:lang w:val="uk-UA"/>
        </w:rPr>
        <w:t>[</w:t>
      </w:r>
      <w:r w:rsidRPr="00BE3A9A">
        <w:rPr>
          <w:rStyle w:val="af3"/>
          <w:sz w:val="28"/>
          <w:szCs w:val="28"/>
          <w:vertAlign w:val="baseline"/>
          <w:lang w:val="uk-UA"/>
        </w:rPr>
        <w:endnoteReference w:id="150"/>
      </w:r>
      <w:r w:rsidRPr="00BE3A9A">
        <w:rPr>
          <w:sz w:val="28"/>
          <w:szCs w:val="28"/>
          <w:lang w:val="uk-UA"/>
        </w:rPr>
        <w:t xml:space="preserve">, </w:t>
      </w:r>
      <w:r w:rsidRPr="00BE3A9A">
        <w:rPr>
          <w:sz w:val="28"/>
          <w:szCs w:val="28"/>
          <w:lang w:val="uk-UA"/>
        </w:rPr>
        <w:endnoteReference w:id="151"/>
      </w:r>
      <w:r w:rsidRPr="00BE3A9A">
        <w:rPr>
          <w:sz w:val="28"/>
          <w:szCs w:val="28"/>
          <w:lang w:val="uk-UA"/>
        </w:rPr>
        <w:t xml:space="preserve">, </w:t>
      </w:r>
      <w:r w:rsidRPr="00BE3A9A">
        <w:rPr>
          <w:rStyle w:val="af3"/>
          <w:sz w:val="28"/>
          <w:szCs w:val="28"/>
          <w:vertAlign w:val="baseline"/>
          <w:lang w:val="uk-UA"/>
        </w:rPr>
        <w:endnoteReference w:id="152"/>
      </w:r>
      <w:r w:rsidRPr="00BE3A9A">
        <w:rPr>
          <w:sz w:val="28"/>
          <w:szCs w:val="28"/>
          <w:lang w:val="uk-UA"/>
        </w:rPr>
        <w:t>]. Використовували крайні значення і середнє арифметичне значення висоти, ш</w:t>
      </w:r>
      <w:r w:rsidR="006A26AD">
        <w:rPr>
          <w:sz w:val="28"/>
          <w:szCs w:val="28"/>
          <w:lang w:val="uk-UA"/>
        </w:rPr>
        <w:t>ирини та товщини коронок зубів.</w:t>
      </w:r>
    </w:p>
    <w:p w:rsidR="00801230" w:rsidRPr="00BE3A9A" w:rsidRDefault="00461129" w:rsidP="006A26AD">
      <w:pPr>
        <w:widowControl w:val="0"/>
        <w:tabs>
          <w:tab w:val="left" w:pos="9638"/>
        </w:tabs>
        <w:spacing w:line="360" w:lineRule="auto"/>
        <w:ind w:right="-1" w:firstLine="709"/>
        <w:jc w:val="both"/>
        <w:rPr>
          <w:sz w:val="28"/>
          <w:szCs w:val="28"/>
          <w:lang w:val="uk-UA"/>
        </w:rPr>
      </w:pPr>
      <w:r w:rsidRPr="00BE3A9A">
        <w:rPr>
          <w:sz w:val="28"/>
          <w:szCs w:val="28"/>
          <w:lang w:val="uk-UA"/>
        </w:rPr>
        <w:br w:type="page"/>
      </w:r>
      <w:r w:rsidR="00801230" w:rsidRPr="00BE3A9A">
        <w:rPr>
          <w:bCs/>
          <w:sz w:val="28"/>
          <w:szCs w:val="28"/>
          <w:lang w:val="uk-UA"/>
        </w:rPr>
        <w:lastRenderedPageBreak/>
        <w:t xml:space="preserve">2.6. </w:t>
      </w:r>
      <w:r w:rsidR="00801230" w:rsidRPr="00BE3A9A">
        <w:rPr>
          <w:sz w:val="28"/>
          <w:szCs w:val="28"/>
          <w:lang w:val="uk-UA"/>
        </w:rPr>
        <w:t>Загальна характеристика обстежених хворих</w:t>
      </w:r>
    </w:p>
    <w:p w:rsidR="00801230" w:rsidRPr="00BE3A9A" w:rsidRDefault="00801230" w:rsidP="00461129">
      <w:pPr>
        <w:spacing w:line="360" w:lineRule="auto"/>
        <w:ind w:firstLine="709"/>
        <w:jc w:val="both"/>
        <w:rPr>
          <w:b/>
          <w:sz w:val="28"/>
          <w:szCs w:val="28"/>
          <w:lang w:val="uk-UA"/>
        </w:rPr>
      </w:pPr>
    </w:p>
    <w:p w:rsidR="00801230" w:rsidRPr="00BE3A9A" w:rsidRDefault="00801230" w:rsidP="00461129">
      <w:pPr>
        <w:spacing w:line="360" w:lineRule="auto"/>
        <w:ind w:firstLine="709"/>
        <w:jc w:val="both"/>
        <w:rPr>
          <w:sz w:val="28"/>
          <w:szCs w:val="28"/>
          <w:lang w:val="uk-UA"/>
        </w:rPr>
      </w:pPr>
      <w:r w:rsidRPr="00BE3A9A">
        <w:rPr>
          <w:sz w:val="28"/>
          <w:szCs w:val="28"/>
          <w:lang w:val="uk-UA"/>
        </w:rPr>
        <w:t xml:space="preserve">Дослідження проведено на базі кафедри ортопедичної стоматології </w:t>
      </w:r>
      <w:r w:rsidR="0084446C">
        <w:rPr>
          <w:sz w:val="28"/>
          <w:szCs w:val="28"/>
          <w:lang w:val="uk-UA"/>
        </w:rPr>
        <w:t>УСЦ</w:t>
      </w:r>
      <w:r w:rsidRPr="00BE3A9A">
        <w:rPr>
          <w:sz w:val="28"/>
          <w:szCs w:val="28"/>
          <w:lang w:val="uk-UA"/>
        </w:rPr>
        <w:t xml:space="preserve"> Харківського національного медичного університету.</w:t>
      </w:r>
    </w:p>
    <w:p w:rsidR="00801230" w:rsidRPr="00BE3A9A" w:rsidRDefault="00801230" w:rsidP="00461129">
      <w:pPr>
        <w:spacing w:line="360" w:lineRule="auto"/>
        <w:ind w:firstLine="709"/>
        <w:jc w:val="both"/>
        <w:rPr>
          <w:sz w:val="28"/>
          <w:szCs w:val="28"/>
          <w:lang w:val="uk-UA"/>
        </w:rPr>
      </w:pPr>
      <w:r w:rsidRPr="00BE3A9A">
        <w:rPr>
          <w:sz w:val="28"/>
          <w:szCs w:val="28"/>
          <w:lang w:val="uk-UA"/>
        </w:rPr>
        <w:t xml:space="preserve">У дослідження включено 60 хворих з </w:t>
      </w:r>
      <w:r w:rsidR="0084446C">
        <w:rPr>
          <w:sz w:val="28"/>
          <w:szCs w:val="28"/>
          <w:lang w:val="uk-UA"/>
        </w:rPr>
        <w:t>ДЗР</w:t>
      </w:r>
      <w:r w:rsidRPr="00BE3A9A">
        <w:rPr>
          <w:sz w:val="28"/>
          <w:szCs w:val="28"/>
          <w:lang w:val="uk-UA"/>
        </w:rPr>
        <w:t xml:space="preserve"> третього класу по </w:t>
      </w:r>
      <w:proofErr w:type="spellStart"/>
      <w:r w:rsidRPr="00BE3A9A">
        <w:rPr>
          <w:sz w:val="28"/>
          <w:szCs w:val="28"/>
          <w:lang w:val="uk-UA"/>
        </w:rPr>
        <w:t>Кенеді</w:t>
      </w:r>
      <w:proofErr w:type="spellEnd"/>
      <w:r w:rsidRPr="00BE3A9A">
        <w:rPr>
          <w:sz w:val="28"/>
          <w:szCs w:val="28"/>
          <w:lang w:val="uk-UA"/>
        </w:rPr>
        <w:t>, яким було показане лікування частковими знімними пластинковими протезами. Для кожного тематичного хворого перед лікуванням проводилось анкетування, яке відображало його стоматологічний статус, на основі якого створено комп’ютерний банк даних.</w:t>
      </w:r>
    </w:p>
    <w:p w:rsidR="00801230" w:rsidRPr="00BE3A9A" w:rsidRDefault="00801230" w:rsidP="00461129">
      <w:pPr>
        <w:spacing w:line="360" w:lineRule="auto"/>
        <w:ind w:firstLine="709"/>
        <w:jc w:val="both"/>
        <w:rPr>
          <w:sz w:val="28"/>
          <w:szCs w:val="28"/>
          <w:lang w:val="uk-UA"/>
        </w:rPr>
      </w:pPr>
      <w:r w:rsidRPr="00BE3A9A">
        <w:rPr>
          <w:sz w:val="28"/>
          <w:szCs w:val="28"/>
          <w:lang w:val="uk-UA"/>
        </w:rPr>
        <w:t>У дослідженні перебувало 60 пацієнтів, які були поділені на дві групи:</w:t>
      </w:r>
    </w:p>
    <w:p w:rsidR="00801230" w:rsidRPr="006A26AD" w:rsidRDefault="00801230" w:rsidP="006A26AD">
      <w:pPr>
        <w:spacing w:line="360" w:lineRule="auto"/>
        <w:jc w:val="both"/>
        <w:rPr>
          <w:spacing w:val="-8"/>
          <w:sz w:val="28"/>
          <w:szCs w:val="28"/>
          <w:lang w:val="uk-UA"/>
        </w:rPr>
      </w:pPr>
      <w:r w:rsidRPr="006A26AD">
        <w:rPr>
          <w:spacing w:val="-8"/>
          <w:sz w:val="28"/>
          <w:szCs w:val="28"/>
          <w:lang w:val="uk-UA"/>
        </w:rPr>
        <w:t xml:space="preserve">І контрольна (30 осіб) – виготовлення </w:t>
      </w:r>
      <w:r w:rsidR="006A26AD" w:rsidRPr="006A26AD">
        <w:rPr>
          <w:spacing w:val="-8"/>
          <w:sz w:val="28"/>
          <w:szCs w:val="28"/>
          <w:lang w:val="uk-UA"/>
        </w:rPr>
        <w:t xml:space="preserve">акрилових </w:t>
      </w:r>
      <w:r w:rsidRPr="006A26AD">
        <w:rPr>
          <w:spacing w:val="-8"/>
          <w:sz w:val="28"/>
          <w:szCs w:val="28"/>
          <w:lang w:val="uk-UA"/>
        </w:rPr>
        <w:t xml:space="preserve">протезів з </w:t>
      </w:r>
      <w:r w:rsidR="006A26AD" w:rsidRPr="006A26AD">
        <w:rPr>
          <w:spacing w:val="-8"/>
          <w:sz w:val="28"/>
          <w:szCs w:val="28"/>
          <w:lang w:val="uk-UA"/>
        </w:rPr>
        <w:t>кламерною фіксацією</w:t>
      </w:r>
      <w:r w:rsidRPr="006A26AD">
        <w:rPr>
          <w:spacing w:val="-8"/>
          <w:sz w:val="28"/>
          <w:szCs w:val="28"/>
          <w:lang w:val="uk-UA"/>
        </w:rPr>
        <w:t>;</w:t>
      </w:r>
    </w:p>
    <w:p w:rsidR="00801230" w:rsidRPr="006A26AD" w:rsidRDefault="00801230" w:rsidP="006A26AD">
      <w:pPr>
        <w:spacing w:line="360" w:lineRule="auto"/>
        <w:jc w:val="both"/>
        <w:rPr>
          <w:spacing w:val="-8"/>
          <w:sz w:val="28"/>
          <w:szCs w:val="28"/>
          <w:lang w:val="uk-UA"/>
        </w:rPr>
      </w:pPr>
      <w:r w:rsidRPr="006A26AD">
        <w:rPr>
          <w:spacing w:val="-8"/>
          <w:sz w:val="28"/>
          <w:szCs w:val="28"/>
          <w:lang w:val="uk-UA"/>
        </w:rPr>
        <w:t>ІІ дослідна (30 осіб) – виготовлення протезів із використанням А-силіконового матеріалу для безкламерної фіксації.</w:t>
      </w:r>
    </w:p>
    <w:p w:rsidR="00801230" w:rsidRPr="00BE3A9A" w:rsidRDefault="00801230" w:rsidP="00461129">
      <w:pPr>
        <w:spacing w:line="360" w:lineRule="auto"/>
        <w:ind w:firstLine="709"/>
        <w:jc w:val="both"/>
        <w:rPr>
          <w:sz w:val="28"/>
          <w:szCs w:val="28"/>
          <w:lang w:val="uk-UA"/>
        </w:rPr>
      </w:pPr>
      <w:r w:rsidRPr="00BE3A9A">
        <w:rPr>
          <w:sz w:val="28"/>
          <w:szCs w:val="28"/>
          <w:lang w:val="uk-UA"/>
        </w:rPr>
        <w:t xml:space="preserve">Порівняльну оцінку ефективності протезування оцінювали за допомогою клінічних, функціональних та інструментальних методів дослідження, керуючись сучасними принципами діагностики та лікування. </w:t>
      </w:r>
    </w:p>
    <w:p w:rsidR="00801230" w:rsidRPr="00BE3A9A" w:rsidRDefault="00801230" w:rsidP="00461129">
      <w:pPr>
        <w:spacing w:line="360" w:lineRule="auto"/>
        <w:ind w:firstLine="709"/>
        <w:jc w:val="both"/>
        <w:rPr>
          <w:bCs/>
          <w:sz w:val="28"/>
          <w:szCs w:val="28"/>
          <w:lang w:val="uk-UA"/>
        </w:rPr>
      </w:pPr>
      <w:r w:rsidRPr="00BE3A9A">
        <w:rPr>
          <w:bCs/>
          <w:sz w:val="28"/>
          <w:szCs w:val="28"/>
          <w:lang w:val="uk-UA"/>
        </w:rPr>
        <w:t>Розподіл пацієнтів, яким проводили протезування за дослідними групами та за статтю наведено у табл. 2.</w:t>
      </w:r>
      <w:r w:rsidR="006A26AD">
        <w:rPr>
          <w:bCs/>
          <w:sz w:val="28"/>
          <w:szCs w:val="28"/>
          <w:lang w:val="uk-UA"/>
        </w:rPr>
        <w:t>6.</w:t>
      </w:r>
      <w:r w:rsidRPr="00BE3A9A">
        <w:rPr>
          <w:bCs/>
          <w:sz w:val="28"/>
          <w:szCs w:val="28"/>
          <w:lang w:val="uk-UA"/>
        </w:rPr>
        <w:t>1.</w:t>
      </w:r>
    </w:p>
    <w:p w:rsidR="00801230" w:rsidRPr="00AA114E" w:rsidRDefault="00801230" w:rsidP="00AA114E">
      <w:pPr>
        <w:spacing w:line="360" w:lineRule="auto"/>
        <w:ind w:firstLine="709"/>
        <w:jc w:val="right"/>
        <w:rPr>
          <w:i/>
          <w:sz w:val="28"/>
          <w:szCs w:val="28"/>
          <w:lang w:val="uk-UA"/>
        </w:rPr>
      </w:pPr>
      <w:r w:rsidRPr="00BE3A9A">
        <w:rPr>
          <w:sz w:val="28"/>
          <w:szCs w:val="28"/>
          <w:lang w:val="uk-UA"/>
        </w:rPr>
        <w:tab/>
      </w:r>
      <w:r w:rsidR="00AA114E" w:rsidRPr="00AA114E">
        <w:rPr>
          <w:i/>
          <w:sz w:val="28"/>
          <w:szCs w:val="28"/>
          <w:lang w:val="uk-UA"/>
        </w:rPr>
        <w:t>Таблиця 2.6.</w:t>
      </w:r>
      <w:r w:rsidR="00AA114E">
        <w:rPr>
          <w:i/>
          <w:sz w:val="28"/>
          <w:szCs w:val="28"/>
          <w:lang w:val="uk-UA"/>
        </w:rPr>
        <w:t>1.</w:t>
      </w:r>
    </w:p>
    <w:p w:rsidR="00801230" w:rsidRPr="00BE3A9A" w:rsidRDefault="00801230" w:rsidP="00AA114E">
      <w:pPr>
        <w:spacing w:line="360" w:lineRule="auto"/>
        <w:ind w:firstLine="709"/>
        <w:jc w:val="center"/>
        <w:rPr>
          <w:i/>
          <w:sz w:val="28"/>
          <w:szCs w:val="28"/>
          <w:lang w:val="uk-UA"/>
        </w:rPr>
      </w:pPr>
      <w:r w:rsidRPr="00BE3A9A">
        <w:rPr>
          <w:sz w:val="28"/>
          <w:szCs w:val="28"/>
          <w:lang w:val="uk-UA"/>
        </w:rPr>
        <w:t>Розподіл пацієнтів за статтю у групах</w:t>
      </w:r>
    </w:p>
    <w:tbl>
      <w:tblPr>
        <w:tblpPr w:leftFromText="180" w:rightFromText="180" w:vertAnchor="text" w:horzAnchor="page" w:tblpX="2413" w:tblpY="8"/>
        <w:tblW w:w="80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51"/>
        <w:gridCol w:w="1091"/>
        <w:gridCol w:w="1091"/>
        <w:gridCol w:w="1091"/>
        <w:gridCol w:w="1091"/>
        <w:gridCol w:w="1091"/>
        <w:gridCol w:w="1091"/>
      </w:tblGrid>
      <w:tr w:rsidR="00AA114E" w:rsidRPr="00BE3A9A" w:rsidTr="00AA114E">
        <w:trPr>
          <w:trHeight w:val="800"/>
        </w:trPr>
        <w:tc>
          <w:tcPr>
            <w:tcW w:w="1551" w:type="dxa"/>
            <w:vMerge w:val="restart"/>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Стать</w:t>
            </w:r>
          </w:p>
        </w:tc>
        <w:tc>
          <w:tcPr>
            <w:tcW w:w="2182" w:type="dxa"/>
            <w:gridSpan w:val="2"/>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Загальна</w:t>
            </w:r>
          </w:p>
          <w:p w:rsidR="00AA114E" w:rsidRPr="00BE3A9A" w:rsidRDefault="00AA114E" w:rsidP="00AA114E">
            <w:pPr>
              <w:spacing w:line="360" w:lineRule="auto"/>
              <w:jc w:val="both"/>
              <w:rPr>
                <w:sz w:val="28"/>
                <w:szCs w:val="28"/>
                <w:lang w:val="uk-UA"/>
              </w:rPr>
            </w:pPr>
            <w:r w:rsidRPr="00BE3A9A">
              <w:rPr>
                <w:sz w:val="28"/>
                <w:szCs w:val="28"/>
                <w:lang w:val="uk-UA"/>
              </w:rPr>
              <w:t>кількість</w:t>
            </w:r>
          </w:p>
        </w:tc>
        <w:tc>
          <w:tcPr>
            <w:tcW w:w="2182" w:type="dxa"/>
            <w:gridSpan w:val="2"/>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І група</w:t>
            </w:r>
          </w:p>
          <w:p w:rsidR="00AA114E" w:rsidRPr="00BE3A9A" w:rsidRDefault="00AA114E" w:rsidP="00AA114E">
            <w:pPr>
              <w:spacing w:line="360" w:lineRule="auto"/>
              <w:jc w:val="both"/>
              <w:rPr>
                <w:sz w:val="28"/>
                <w:szCs w:val="28"/>
                <w:lang w:val="uk-UA"/>
              </w:rPr>
            </w:pPr>
            <w:r w:rsidRPr="00BE3A9A">
              <w:rPr>
                <w:sz w:val="28"/>
                <w:szCs w:val="28"/>
                <w:lang w:val="uk-UA"/>
              </w:rPr>
              <w:t>(n=30)</w:t>
            </w:r>
          </w:p>
        </w:tc>
        <w:tc>
          <w:tcPr>
            <w:tcW w:w="2182" w:type="dxa"/>
            <w:gridSpan w:val="2"/>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ІІ група</w:t>
            </w:r>
          </w:p>
          <w:p w:rsidR="00AA114E" w:rsidRPr="00BE3A9A" w:rsidRDefault="00AA114E" w:rsidP="00AA114E">
            <w:pPr>
              <w:spacing w:line="360" w:lineRule="auto"/>
              <w:jc w:val="both"/>
              <w:rPr>
                <w:sz w:val="28"/>
                <w:szCs w:val="28"/>
                <w:lang w:val="uk-UA"/>
              </w:rPr>
            </w:pPr>
            <w:r w:rsidRPr="00BE3A9A">
              <w:rPr>
                <w:sz w:val="28"/>
                <w:szCs w:val="28"/>
                <w:lang w:val="uk-UA"/>
              </w:rPr>
              <w:t>(n=30)</w:t>
            </w:r>
          </w:p>
        </w:tc>
      </w:tr>
      <w:tr w:rsidR="00AA114E" w:rsidRPr="00BE3A9A" w:rsidTr="00AA114E">
        <w:trPr>
          <w:trHeight w:val="220"/>
        </w:trPr>
        <w:tc>
          <w:tcPr>
            <w:tcW w:w="1551" w:type="dxa"/>
            <w:vMerge/>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ind w:firstLine="709"/>
              <w:jc w:val="both"/>
              <w:rPr>
                <w:sz w:val="28"/>
                <w:szCs w:val="28"/>
                <w:lang w:val="uk-UA"/>
              </w:rPr>
            </w:pP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N</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N</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N</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w:t>
            </w:r>
          </w:p>
        </w:tc>
      </w:tr>
      <w:tr w:rsidR="00AA114E" w:rsidRPr="00BE3A9A" w:rsidTr="00AA114E">
        <w:trPr>
          <w:trHeight w:val="605"/>
        </w:trPr>
        <w:tc>
          <w:tcPr>
            <w:tcW w:w="155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Чоловіки</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29</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48,3</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13</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43,3</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14</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46,7</w:t>
            </w:r>
          </w:p>
        </w:tc>
      </w:tr>
      <w:tr w:rsidR="00AA114E" w:rsidRPr="00BE3A9A" w:rsidTr="00AA114E">
        <w:trPr>
          <w:trHeight w:val="605"/>
        </w:trPr>
        <w:tc>
          <w:tcPr>
            <w:tcW w:w="155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Жінки</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31</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51,4</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17</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56,7</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16</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53,3</w:t>
            </w:r>
          </w:p>
        </w:tc>
      </w:tr>
      <w:tr w:rsidR="00AA114E" w:rsidRPr="00BE3A9A" w:rsidTr="00AA114E">
        <w:trPr>
          <w:trHeight w:val="605"/>
        </w:trPr>
        <w:tc>
          <w:tcPr>
            <w:tcW w:w="155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Всього</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60</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100</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30</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100</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30</w:t>
            </w:r>
          </w:p>
        </w:tc>
        <w:tc>
          <w:tcPr>
            <w:tcW w:w="1091" w:type="dxa"/>
            <w:tcBorders>
              <w:top w:val="single" w:sz="4" w:space="0" w:color="auto"/>
              <w:left w:val="single" w:sz="4" w:space="0" w:color="auto"/>
              <w:bottom w:val="single" w:sz="4" w:space="0" w:color="auto"/>
              <w:right w:val="single" w:sz="4" w:space="0" w:color="auto"/>
            </w:tcBorders>
            <w:vAlign w:val="center"/>
          </w:tcPr>
          <w:p w:rsidR="00AA114E" w:rsidRPr="00BE3A9A" w:rsidRDefault="00AA114E" w:rsidP="00AA114E">
            <w:pPr>
              <w:spacing w:line="360" w:lineRule="auto"/>
              <w:jc w:val="both"/>
              <w:rPr>
                <w:sz w:val="28"/>
                <w:szCs w:val="28"/>
                <w:lang w:val="uk-UA"/>
              </w:rPr>
            </w:pPr>
            <w:r w:rsidRPr="00BE3A9A">
              <w:rPr>
                <w:sz w:val="28"/>
                <w:szCs w:val="28"/>
                <w:lang w:val="uk-UA"/>
              </w:rPr>
              <w:t>100</w:t>
            </w:r>
          </w:p>
        </w:tc>
      </w:tr>
    </w:tbl>
    <w:p w:rsidR="00801230" w:rsidRPr="00BE3A9A" w:rsidRDefault="00801230" w:rsidP="00461129">
      <w:pPr>
        <w:spacing w:line="360" w:lineRule="auto"/>
        <w:ind w:firstLine="709"/>
        <w:jc w:val="both"/>
        <w:rPr>
          <w:b/>
          <w:sz w:val="28"/>
          <w:szCs w:val="28"/>
          <w:lang w:val="uk-UA"/>
        </w:rPr>
      </w:pPr>
    </w:p>
    <w:p w:rsidR="00801230" w:rsidRPr="00BE3A9A" w:rsidRDefault="00801230" w:rsidP="00461129">
      <w:pPr>
        <w:spacing w:line="360" w:lineRule="auto"/>
        <w:ind w:firstLine="709"/>
        <w:jc w:val="both"/>
        <w:rPr>
          <w:sz w:val="28"/>
          <w:szCs w:val="28"/>
          <w:lang w:val="uk-UA"/>
        </w:rPr>
      </w:pPr>
    </w:p>
    <w:p w:rsidR="00801230" w:rsidRPr="00BE3A9A" w:rsidRDefault="00801230" w:rsidP="00461129">
      <w:pPr>
        <w:spacing w:line="360" w:lineRule="auto"/>
        <w:ind w:firstLine="709"/>
        <w:jc w:val="both"/>
        <w:rPr>
          <w:sz w:val="28"/>
          <w:szCs w:val="28"/>
          <w:lang w:val="uk-UA"/>
        </w:rPr>
      </w:pPr>
      <w:r w:rsidRPr="00BE3A9A">
        <w:rPr>
          <w:sz w:val="28"/>
          <w:szCs w:val="28"/>
          <w:lang w:val="uk-UA"/>
        </w:rPr>
        <w:t>Отже, з 60 осіб, які взяли участь у дослідженні було 29 чоловіків (48,3 %) та 31 жінка (51,4 %).</w:t>
      </w:r>
      <w:r w:rsidR="00191564">
        <w:rPr>
          <w:sz w:val="28"/>
          <w:szCs w:val="28"/>
          <w:lang w:val="uk-UA"/>
        </w:rPr>
        <w:t xml:space="preserve"> </w:t>
      </w:r>
      <w:r w:rsidRPr="00BE3A9A">
        <w:rPr>
          <w:sz w:val="28"/>
          <w:szCs w:val="28"/>
          <w:lang w:val="uk-UA"/>
        </w:rPr>
        <w:t xml:space="preserve">Розподіл пацієнтів за статтю у кожній групі </w:t>
      </w:r>
      <w:r w:rsidRPr="00BE3A9A">
        <w:rPr>
          <w:sz w:val="28"/>
          <w:szCs w:val="28"/>
          <w:lang w:val="uk-UA"/>
        </w:rPr>
        <w:lastRenderedPageBreak/>
        <w:t>відповідно становив:</w:t>
      </w:r>
      <w:r w:rsidR="00F40AB1">
        <w:rPr>
          <w:sz w:val="28"/>
          <w:szCs w:val="28"/>
          <w:lang w:val="uk-UA"/>
        </w:rPr>
        <w:t xml:space="preserve"> </w:t>
      </w:r>
      <w:r w:rsidRPr="00BE3A9A">
        <w:rPr>
          <w:sz w:val="28"/>
          <w:szCs w:val="28"/>
          <w:lang w:val="uk-UA"/>
        </w:rPr>
        <w:t xml:space="preserve">І група – 43,3 % чоловіків, 56,7 % жінок; ІІ група – 46,7 % чоловіків, 53,3 % жінок. </w:t>
      </w:r>
    </w:p>
    <w:p w:rsidR="00461129" w:rsidRPr="0039784C" w:rsidRDefault="00801230" w:rsidP="00AA114E">
      <w:pPr>
        <w:spacing w:line="360" w:lineRule="auto"/>
        <w:ind w:firstLine="709"/>
        <w:jc w:val="both"/>
        <w:rPr>
          <w:sz w:val="28"/>
          <w:szCs w:val="28"/>
          <w:lang w:val="uk-UA"/>
        </w:rPr>
      </w:pPr>
      <w:r w:rsidRPr="00BE3A9A">
        <w:rPr>
          <w:sz w:val="28"/>
          <w:szCs w:val="28"/>
          <w:lang w:val="uk-UA"/>
        </w:rPr>
        <w:t>У таблиці 2.</w:t>
      </w:r>
      <w:r w:rsidR="00AA114E">
        <w:rPr>
          <w:sz w:val="28"/>
          <w:szCs w:val="28"/>
          <w:lang w:val="uk-UA"/>
        </w:rPr>
        <w:t>6.</w:t>
      </w:r>
      <w:r w:rsidRPr="00BE3A9A">
        <w:rPr>
          <w:sz w:val="28"/>
          <w:szCs w:val="28"/>
          <w:lang w:val="uk-UA"/>
        </w:rPr>
        <w:t>2 представлено розподіл пацієнтів, які приймали участь у дослідженні за групами та за віком.</w:t>
      </w:r>
    </w:p>
    <w:p w:rsidR="0039784C" w:rsidRPr="00AA114E" w:rsidRDefault="00801230" w:rsidP="0039784C">
      <w:pPr>
        <w:spacing w:line="360" w:lineRule="auto"/>
        <w:ind w:firstLine="709"/>
        <w:jc w:val="right"/>
        <w:rPr>
          <w:i/>
          <w:sz w:val="28"/>
          <w:szCs w:val="28"/>
          <w:lang w:val="uk-UA"/>
        </w:rPr>
      </w:pPr>
      <w:r w:rsidRPr="00AA114E">
        <w:rPr>
          <w:i/>
          <w:sz w:val="28"/>
          <w:szCs w:val="28"/>
          <w:lang w:val="uk-UA"/>
        </w:rPr>
        <w:t>Таблиця 2.</w:t>
      </w:r>
      <w:r w:rsidR="006A26AD" w:rsidRPr="00AA114E">
        <w:rPr>
          <w:i/>
          <w:sz w:val="28"/>
          <w:szCs w:val="28"/>
          <w:lang w:val="uk-UA"/>
        </w:rPr>
        <w:t>6.</w:t>
      </w:r>
      <w:r w:rsidRPr="00AA114E">
        <w:rPr>
          <w:i/>
          <w:sz w:val="28"/>
          <w:szCs w:val="28"/>
          <w:lang w:val="uk-UA"/>
        </w:rPr>
        <w:t xml:space="preserve">2 </w:t>
      </w:r>
    </w:p>
    <w:p w:rsidR="00461129" w:rsidRPr="0039784C" w:rsidRDefault="00801230" w:rsidP="0039784C">
      <w:pPr>
        <w:spacing w:line="360" w:lineRule="auto"/>
        <w:ind w:firstLine="709"/>
        <w:jc w:val="center"/>
        <w:rPr>
          <w:sz w:val="28"/>
          <w:szCs w:val="28"/>
          <w:lang w:val="uk-UA"/>
        </w:rPr>
      </w:pPr>
      <w:r w:rsidRPr="0039784C">
        <w:rPr>
          <w:sz w:val="28"/>
          <w:szCs w:val="28"/>
          <w:lang w:val="uk-UA"/>
        </w:rPr>
        <w:t>Розподіл пацієнтів за віком у групах</w:t>
      </w:r>
    </w:p>
    <w:tbl>
      <w:tblPr>
        <w:tblW w:w="0" w:type="auto"/>
        <w:tblInd w:w="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11"/>
        <w:gridCol w:w="1201"/>
        <w:gridCol w:w="1204"/>
        <w:gridCol w:w="1201"/>
        <w:gridCol w:w="1204"/>
        <w:gridCol w:w="1201"/>
        <w:gridCol w:w="1204"/>
      </w:tblGrid>
      <w:tr w:rsidR="00801230" w:rsidRPr="0039784C" w:rsidTr="00053C45">
        <w:trPr>
          <w:trHeight w:val="1205"/>
        </w:trPr>
        <w:tc>
          <w:tcPr>
            <w:tcW w:w="1711" w:type="dxa"/>
            <w:vMerge w:val="restart"/>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Вік</w:t>
            </w:r>
          </w:p>
        </w:tc>
        <w:tc>
          <w:tcPr>
            <w:tcW w:w="2405" w:type="dxa"/>
            <w:gridSpan w:val="2"/>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Загальна</w:t>
            </w:r>
          </w:p>
          <w:p w:rsidR="00801230" w:rsidRPr="0039784C" w:rsidRDefault="00801230" w:rsidP="00461129">
            <w:pPr>
              <w:spacing w:line="360" w:lineRule="auto"/>
              <w:jc w:val="both"/>
              <w:rPr>
                <w:sz w:val="28"/>
                <w:szCs w:val="28"/>
                <w:lang w:val="uk-UA"/>
              </w:rPr>
            </w:pPr>
            <w:r w:rsidRPr="0039784C">
              <w:rPr>
                <w:sz w:val="28"/>
                <w:szCs w:val="28"/>
                <w:lang w:val="uk-UA"/>
              </w:rPr>
              <w:t>кількість</w:t>
            </w:r>
          </w:p>
        </w:tc>
        <w:tc>
          <w:tcPr>
            <w:tcW w:w="2405" w:type="dxa"/>
            <w:gridSpan w:val="2"/>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І група</w:t>
            </w:r>
          </w:p>
          <w:p w:rsidR="00801230" w:rsidRPr="0039784C" w:rsidRDefault="00801230" w:rsidP="00461129">
            <w:pPr>
              <w:spacing w:line="360" w:lineRule="auto"/>
              <w:jc w:val="both"/>
              <w:rPr>
                <w:sz w:val="28"/>
                <w:szCs w:val="28"/>
                <w:lang w:val="uk-UA"/>
              </w:rPr>
            </w:pPr>
            <w:r w:rsidRPr="0039784C">
              <w:rPr>
                <w:sz w:val="28"/>
                <w:szCs w:val="28"/>
                <w:lang w:val="uk-UA"/>
              </w:rPr>
              <w:t>(n=30)</w:t>
            </w:r>
          </w:p>
        </w:tc>
        <w:tc>
          <w:tcPr>
            <w:tcW w:w="2405" w:type="dxa"/>
            <w:gridSpan w:val="2"/>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ІІ група</w:t>
            </w:r>
          </w:p>
          <w:p w:rsidR="00801230" w:rsidRPr="0039784C" w:rsidRDefault="00801230" w:rsidP="00461129">
            <w:pPr>
              <w:spacing w:line="360" w:lineRule="auto"/>
              <w:jc w:val="both"/>
              <w:rPr>
                <w:sz w:val="28"/>
                <w:szCs w:val="28"/>
                <w:lang w:val="uk-UA"/>
              </w:rPr>
            </w:pPr>
            <w:r w:rsidRPr="0039784C">
              <w:rPr>
                <w:sz w:val="28"/>
                <w:szCs w:val="28"/>
                <w:lang w:val="uk-UA"/>
              </w:rPr>
              <w:t>(n=30)</w:t>
            </w:r>
          </w:p>
        </w:tc>
      </w:tr>
      <w:tr w:rsidR="00801230" w:rsidRPr="0039784C" w:rsidTr="00053C45">
        <w:trPr>
          <w:trHeight w:val="332"/>
        </w:trPr>
        <w:tc>
          <w:tcPr>
            <w:tcW w:w="1711" w:type="dxa"/>
            <w:vMerge/>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ind w:firstLine="709"/>
              <w:jc w:val="both"/>
              <w:rPr>
                <w:sz w:val="28"/>
                <w:szCs w:val="28"/>
                <w:lang w:val="uk-UA"/>
              </w:rPr>
            </w:pP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n</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n</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n</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w:t>
            </w:r>
          </w:p>
        </w:tc>
      </w:tr>
      <w:tr w:rsidR="00801230" w:rsidRPr="0039784C" w:rsidTr="00053C45">
        <w:trPr>
          <w:trHeight w:val="912"/>
        </w:trPr>
        <w:tc>
          <w:tcPr>
            <w:tcW w:w="1711"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b/>
                <w:sz w:val="28"/>
                <w:szCs w:val="28"/>
                <w:lang w:val="uk-UA"/>
              </w:rPr>
            </w:pPr>
            <w:r w:rsidRPr="0039784C">
              <w:rPr>
                <w:sz w:val="28"/>
                <w:szCs w:val="28"/>
                <w:lang w:val="uk-UA"/>
              </w:rPr>
              <w:t>&lt; 50</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413A0F" w:rsidP="00413A0F">
            <w:pPr>
              <w:spacing w:line="360" w:lineRule="auto"/>
              <w:jc w:val="both"/>
              <w:rPr>
                <w:sz w:val="28"/>
                <w:szCs w:val="28"/>
                <w:lang w:val="uk-UA"/>
              </w:rPr>
            </w:pPr>
            <w:r w:rsidRPr="0039784C">
              <w:rPr>
                <w:sz w:val="28"/>
                <w:szCs w:val="28"/>
                <w:lang w:val="uk-UA"/>
              </w:rPr>
              <w:t>11</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39784C" w:rsidP="00461129">
            <w:pPr>
              <w:spacing w:line="360" w:lineRule="auto"/>
              <w:jc w:val="both"/>
              <w:rPr>
                <w:sz w:val="28"/>
                <w:szCs w:val="28"/>
                <w:lang w:val="uk-UA"/>
              </w:rPr>
            </w:pPr>
            <w:r w:rsidRPr="0039784C">
              <w:rPr>
                <w:sz w:val="28"/>
                <w:szCs w:val="28"/>
                <w:lang w:val="uk-UA"/>
              </w:rPr>
              <w:t>18,3</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413A0F" w:rsidP="00461129">
            <w:pPr>
              <w:spacing w:line="360" w:lineRule="auto"/>
              <w:jc w:val="both"/>
              <w:rPr>
                <w:sz w:val="28"/>
                <w:szCs w:val="28"/>
                <w:lang w:val="uk-UA"/>
              </w:rPr>
            </w:pPr>
            <w:r w:rsidRPr="0039784C">
              <w:rPr>
                <w:sz w:val="28"/>
                <w:szCs w:val="28"/>
                <w:lang w:val="uk-UA"/>
              </w:rPr>
              <w:t>5</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39784C" w:rsidP="0039784C">
            <w:pPr>
              <w:spacing w:line="360" w:lineRule="auto"/>
              <w:jc w:val="both"/>
              <w:rPr>
                <w:sz w:val="28"/>
                <w:szCs w:val="28"/>
                <w:lang w:val="uk-UA"/>
              </w:rPr>
            </w:pPr>
            <w:r w:rsidRPr="0039784C">
              <w:rPr>
                <w:sz w:val="28"/>
                <w:szCs w:val="28"/>
                <w:lang w:val="uk-UA"/>
              </w:rPr>
              <w:t>8,3</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413A0F" w:rsidP="00461129">
            <w:pPr>
              <w:spacing w:line="360" w:lineRule="auto"/>
              <w:jc w:val="both"/>
              <w:rPr>
                <w:sz w:val="28"/>
                <w:szCs w:val="28"/>
                <w:lang w:val="uk-UA"/>
              </w:rPr>
            </w:pPr>
            <w:r w:rsidRPr="0039784C">
              <w:rPr>
                <w:sz w:val="28"/>
                <w:szCs w:val="28"/>
                <w:lang w:val="uk-UA"/>
              </w:rPr>
              <w:t>6</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39784C" w:rsidP="00461129">
            <w:pPr>
              <w:spacing w:line="360" w:lineRule="auto"/>
              <w:jc w:val="both"/>
              <w:rPr>
                <w:sz w:val="28"/>
                <w:szCs w:val="28"/>
                <w:lang w:val="uk-UA"/>
              </w:rPr>
            </w:pPr>
            <w:r w:rsidRPr="0039784C">
              <w:rPr>
                <w:sz w:val="28"/>
                <w:szCs w:val="28"/>
                <w:lang w:val="uk-UA"/>
              </w:rPr>
              <w:t xml:space="preserve">10 </w:t>
            </w:r>
          </w:p>
        </w:tc>
      </w:tr>
      <w:tr w:rsidR="00801230" w:rsidRPr="0039784C" w:rsidTr="00053C45">
        <w:trPr>
          <w:trHeight w:val="912"/>
        </w:trPr>
        <w:tc>
          <w:tcPr>
            <w:tcW w:w="1711"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b/>
                <w:sz w:val="28"/>
                <w:szCs w:val="28"/>
                <w:lang w:val="uk-UA"/>
              </w:rPr>
            </w:pPr>
            <w:r w:rsidRPr="0039784C">
              <w:rPr>
                <w:sz w:val="28"/>
                <w:szCs w:val="28"/>
                <w:lang w:val="uk-UA"/>
              </w:rPr>
              <w:t>50-59</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413A0F" w:rsidP="00413A0F">
            <w:pPr>
              <w:spacing w:line="360" w:lineRule="auto"/>
              <w:jc w:val="both"/>
              <w:rPr>
                <w:sz w:val="28"/>
                <w:szCs w:val="28"/>
                <w:lang w:val="uk-UA"/>
              </w:rPr>
            </w:pPr>
            <w:r w:rsidRPr="0039784C">
              <w:rPr>
                <w:sz w:val="28"/>
                <w:szCs w:val="28"/>
                <w:lang w:val="uk-UA"/>
              </w:rPr>
              <w:t>28</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39784C" w:rsidP="00461129">
            <w:pPr>
              <w:spacing w:line="360" w:lineRule="auto"/>
              <w:jc w:val="both"/>
              <w:rPr>
                <w:sz w:val="28"/>
                <w:szCs w:val="28"/>
                <w:lang w:val="uk-UA"/>
              </w:rPr>
            </w:pPr>
            <w:r w:rsidRPr="0039784C">
              <w:rPr>
                <w:sz w:val="28"/>
                <w:szCs w:val="28"/>
                <w:lang w:val="uk-UA"/>
              </w:rPr>
              <w:t>46,7</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413A0F" w:rsidP="00461129">
            <w:pPr>
              <w:spacing w:line="360" w:lineRule="auto"/>
              <w:jc w:val="both"/>
              <w:rPr>
                <w:sz w:val="28"/>
                <w:szCs w:val="28"/>
                <w:lang w:val="uk-UA"/>
              </w:rPr>
            </w:pPr>
            <w:r w:rsidRPr="0039784C">
              <w:rPr>
                <w:sz w:val="28"/>
                <w:szCs w:val="28"/>
                <w:lang w:val="uk-UA"/>
              </w:rPr>
              <w:t>14</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39784C" w:rsidP="00461129">
            <w:pPr>
              <w:spacing w:line="360" w:lineRule="auto"/>
              <w:jc w:val="both"/>
              <w:rPr>
                <w:sz w:val="28"/>
                <w:szCs w:val="28"/>
                <w:lang w:val="uk-UA"/>
              </w:rPr>
            </w:pPr>
            <w:r w:rsidRPr="0039784C">
              <w:rPr>
                <w:sz w:val="28"/>
                <w:szCs w:val="28"/>
                <w:lang w:val="uk-UA"/>
              </w:rPr>
              <w:t>23,3</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413A0F" w:rsidP="00461129">
            <w:pPr>
              <w:spacing w:line="360" w:lineRule="auto"/>
              <w:jc w:val="both"/>
              <w:rPr>
                <w:sz w:val="28"/>
                <w:szCs w:val="28"/>
                <w:lang w:val="uk-UA"/>
              </w:rPr>
            </w:pPr>
            <w:r w:rsidRPr="0039784C">
              <w:rPr>
                <w:sz w:val="28"/>
                <w:szCs w:val="28"/>
                <w:lang w:val="uk-UA"/>
              </w:rPr>
              <w:t>14</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39784C" w:rsidP="0039784C">
            <w:pPr>
              <w:spacing w:line="360" w:lineRule="auto"/>
              <w:jc w:val="both"/>
              <w:rPr>
                <w:sz w:val="28"/>
                <w:szCs w:val="28"/>
                <w:lang w:val="uk-UA"/>
              </w:rPr>
            </w:pPr>
            <w:r w:rsidRPr="0039784C">
              <w:rPr>
                <w:sz w:val="28"/>
                <w:szCs w:val="28"/>
                <w:lang w:val="uk-UA"/>
              </w:rPr>
              <w:t>23,3</w:t>
            </w:r>
          </w:p>
        </w:tc>
      </w:tr>
      <w:tr w:rsidR="00801230" w:rsidRPr="0039784C" w:rsidTr="00053C45">
        <w:trPr>
          <w:trHeight w:val="912"/>
        </w:trPr>
        <w:tc>
          <w:tcPr>
            <w:tcW w:w="1711"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&gt; 60</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413A0F" w:rsidP="00413A0F">
            <w:pPr>
              <w:spacing w:line="360" w:lineRule="auto"/>
              <w:jc w:val="both"/>
              <w:rPr>
                <w:sz w:val="28"/>
                <w:szCs w:val="28"/>
                <w:lang w:val="uk-UA"/>
              </w:rPr>
            </w:pPr>
            <w:r w:rsidRPr="0039784C">
              <w:rPr>
                <w:sz w:val="28"/>
                <w:szCs w:val="28"/>
                <w:lang w:val="uk-UA"/>
              </w:rPr>
              <w:t>21</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39784C" w:rsidP="00461129">
            <w:pPr>
              <w:spacing w:line="360" w:lineRule="auto"/>
              <w:jc w:val="both"/>
              <w:rPr>
                <w:sz w:val="28"/>
                <w:szCs w:val="28"/>
                <w:lang w:val="uk-UA"/>
              </w:rPr>
            </w:pPr>
            <w:r w:rsidRPr="0039784C">
              <w:rPr>
                <w:sz w:val="28"/>
                <w:szCs w:val="28"/>
                <w:lang w:val="uk-UA"/>
              </w:rPr>
              <w:t>35</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413A0F" w:rsidP="00461129">
            <w:pPr>
              <w:spacing w:line="360" w:lineRule="auto"/>
              <w:jc w:val="both"/>
              <w:rPr>
                <w:sz w:val="28"/>
                <w:szCs w:val="28"/>
                <w:lang w:val="uk-UA"/>
              </w:rPr>
            </w:pPr>
            <w:r w:rsidRPr="0039784C">
              <w:rPr>
                <w:sz w:val="28"/>
                <w:szCs w:val="28"/>
                <w:lang w:val="uk-UA"/>
              </w:rPr>
              <w:t>11</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39784C" w:rsidP="0039784C">
            <w:pPr>
              <w:spacing w:line="360" w:lineRule="auto"/>
              <w:jc w:val="both"/>
              <w:rPr>
                <w:sz w:val="28"/>
                <w:szCs w:val="28"/>
                <w:lang w:val="uk-UA"/>
              </w:rPr>
            </w:pPr>
            <w:r w:rsidRPr="0039784C">
              <w:rPr>
                <w:sz w:val="28"/>
                <w:szCs w:val="28"/>
                <w:lang w:val="uk-UA"/>
              </w:rPr>
              <w:t>18,4</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413A0F" w:rsidP="00461129">
            <w:pPr>
              <w:spacing w:line="360" w:lineRule="auto"/>
              <w:jc w:val="both"/>
              <w:rPr>
                <w:sz w:val="28"/>
                <w:szCs w:val="28"/>
                <w:lang w:val="uk-UA"/>
              </w:rPr>
            </w:pPr>
            <w:r w:rsidRPr="0039784C">
              <w:rPr>
                <w:sz w:val="28"/>
                <w:szCs w:val="28"/>
                <w:lang w:val="uk-UA"/>
              </w:rPr>
              <w:t>10</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39784C" w:rsidP="0039784C">
            <w:pPr>
              <w:spacing w:line="360" w:lineRule="auto"/>
              <w:jc w:val="both"/>
              <w:rPr>
                <w:sz w:val="28"/>
                <w:szCs w:val="28"/>
                <w:lang w:val="uk-UA"/>
              </w:rPr>
            </w:pPr>
            <w:r w:rsidRPr="0039784C">
              <w:rPr>
                <w:sz w:val="28"/>
                <w:szCs w:val="28"/>
                <w:lang w:val="uk-UA"/>
              </w:rPr>
              <w:t>16,7</w:t>
            </w:r>
          </w:p>
        </w:tc>
      </w:tr>
      <w:tr w:rsidR="00801230" w:rsidRPr="0039784C" w:rsidTr="00053C45">
        <w:trPr>
          <w:trHeight w:val="912"/>
        </w:trPr>
        <w:tc>
          <w:tcPr>
            <w:tcW w:w="1711"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Всього</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60</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100</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30</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100</w:t>
            </w:r>
          </w:p>
        </w:tc>
        <w:tc>
          <w:tcPr>
            <w:tcW w:w="1201"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30</w:t>
            </w:r>
          </w:p>
        </w:tc>
        <w:tc>
          <w:tcPr>
            <w:tcW w:w="1204" w:type="dxa"/>
            <w:tcBorders>
              <w:top w:val="single" w:sz="4" w:space="0" w:color="auto"/>
              <w:left w:val="single" w:sz="4" w:space="0" w:color="auto"/>
              <w:bottom w:val="single" w:sz="4" w:space="0" w:color="auto"/>
              <w:right w:val="single" w:sz="4" w:space="0" w:color="auto"/>
            </w:tcBorders>
            <w:vAlign w:val="center"/>
          </w:tcPr>
          <w:p w:rsidR="00801230" w:rsidRPr="0039784C" w:rsidRDefault="00801230" w:rsidP="00461129">
            <w:pPr>
              <w:spacing w:line="360" w:lineRule="auto"/>
              <w:jc w:val="both"/>
              <w:rPr>
                <w:sz w:val="28"/>
                <w:szCs w:val="28"/>
                <w:lang w:val="uk-UA"/>
              </w:rPr>
            </w:pPr>
            <w:r w:rsidRPr="0039784C">
              <w:rPr>
                <w:sz w:val="28"/>
                <w:szCs w:val="28"/>
                <w:lang w:val="uk-UA"/>
              </w:rPr>
              <w:t>100</w:t>
            </w:r>
          </w:p>
        </w:tc>
      </w:tr>
    </w:tbl>
    <w:p w:rsidR="00801230" w:rsidRPr="0039784C" w:rsidRDefault="00801230" w:rsidP="00461129">
      <w:pPr>
        <w:spacing w:line="360" w:lineRule="auto"/>
        <w:jc w:val="both"/>
        <w:rPr>
          <w:sz w:val="28"/>
          <w:szCs w:val="28"/>
          <w:lang w:val="uk-UA"/>
        </w:rPr>
      </w:pPr>
    </w:p>
    <w:p w:rsidR="00801230" w:rsidRPr="0039784C" w:rsidRDefault="00801230" w:rsidP="00461129">
      <w:pPr>
        <w:spacing w:line="360" w:lineRule="auto"/>
        <w:ind w:firstLine="709"/>
        <w:jc w:val="both"/>
        <w:rPr>
          <w:sz w:val="28"/>
          <w:szCs w:val="28"/>
          <w:lang w:val="uk-UA"/>
        </w:rPr>
      </w:pPr>
      <w:r w:rsidRPr="0039784C">
        <w:rPr>
          <w:sz w:val="28"/>
          <w:szCs w:val="28"/>
          <w:lang w:val="uk-UA"/>
        </w:rPr>
        <w:tab/>
        <w:t xml:space="preserve">Серед усіх осіб, які приймали участь у дослідженні переважали пацієнти віком </w:t>
      </w:r>
      <w:r w:rsidR="00413A0F" w:rsidRPr="0039784C">
        <w:rPr>
          <w:sz w:val="28"/>
          <w:szCs w:val="28"/>
          <w:lang w:val="uk-UA"/>
        </w:rPr>
        <w:t xml:space="preserve">50-59 </w:t>
      </w:r>
      <w:r w:rsidRPr="0039784C">
        <w:rPr>
          <w:sz w:val="28"/>
          <w:szCs w:val="28"/>
          <w:lang w:val="uk-UA"/>
        </w:rPr>
        <w:t>років (4</w:t>
      </w:r>
      <w:r w:rsidR="0039784C" w:rsidRPr="0039784C">
        <w:rPr>
          <w:sz w:val="28"/>
          <w:szCs w:val="28"/>
          <w:lang w:val="uk-UA"/>
        </w:rPr>
        <w:t>6</w:t>
      </w:r>
      <w:r w:rsidRPr="0039784C">
        <w:rPr>
          <w:sz w:val="28"/>
          <w:szCs w:val="28"/>
          <w:lang w:val="uk-UA"/>
        </w:rPr>
        <w:t>,7 %). Найменше було пацієнтів віком до 50 років (</w:t>
      </w:r>
      <w:r w:rsidR="0039784C" w:rsidRPr="0039784C">
        <w:rPr>
          <w:sz w:val="28"/>
          <w:szCs w:val="28"/>
          <w:lang w:val="uk-UA"/>
        </w:rPr>
        <w:t>18</w:t>
      </w:r>
      <w:r w:rsidRPr="0039784C">
        <w:rPr>
          <w:sz w:val="28"/>
          <w:szCs w:val="28"/>
          <w:lang w:val="uk-UA"/>
        </w:rPr>
        <w:t>,3 %).</w:t>
      </w:r>
    </w:p>
    <w:p w:rsidR="00AA114E" w:rsidRDefault="00801230" w:rsidP="00AA114E">
      <w:pPr>
        <w:spacing w:line="360" w:lineRule="auto"/>
        <w:ind w:firstLine="709"/>
        <w:jc w:val="both"/>
        <w:rPr>
          <w:sz w:val="28"/>
          <w:szCs w:val="28"/>
          <w:lang w:val="uk-UA"/>
        </w:rPr>
      </w:pPr>
      <w:r w:rsidRPr="00BE3A9A">
        <w:rPr>
          <w:color w:val="FF0000"/>
          <w:sz w:val="28"/>
          <w:szCs w:val="28"/>
          <w:lang w:val="uk-UA"/>
        </w:rPr>
        <w:tab/>
      </w:r>
      <w:r w:rsidRPr="00BE3A9A">
        <w:rPr>
          <w:sz w:val="28"/>
          <w:szCs w:val="28"/>
          <w:lang w:val="uk-UA"/>
        </w:rPr>
        <w:t xml:space="preserve">Всього пацієнтам, які приймали участь у дослідженні було виготовлено 72 часткових знімних пластинкових </w:t>
      </w:r>
      <w:r w:rsidRPr="004001F7">
        <w:rPr>
          <w:sz w:val="28"/>
          <w:szCs w:val="28"/>
          <w:lang w:val="uk-UA"/>
        </w:rPr>
        <w:t>протезів. Їх</w:t>
      </w:r>
      <w:r w:rsidRPr="00BE3A9A">
        <w:rPr>
          <w:sz w:val="28"/>
          <w:szCs w:val="28"/>
          <w:lang w:val="uk-UA"/>
        </w:rPr>
        <w:t xml:space="preserve"> розподіл за видами протезів представлений в табл. 2.</w:t>
      </w:r>
      <w:r w:rsidR="006A26AD">
        <w:rPr>
          <w:sz w:val="28"/>
          <w:szCs w:val="28"/>
          <w:lang w:val="uk-UA"/>
        </w:rPr>
        <w:t>6.</w:t>
      </w:r>
      <w:r w:rsidR="00053C45">
        <w:rPr>
          <w:sz w:val="28"/>
          <w:szCs w:val="28"/>
          <w:lang w:val="uk-UA"/>
        </w:rPr>
        <w:t>3.</w:t>
      </w:r>
      <w:r w:rsidR="00AA114E">
        <w:rPr>
          <w:sz w:val="28"/>
          <w:szCs w:val="28"/>
          <w:lang w:val="uk-UA"/>
        </w:rPr>
        <w:t xml:space="preserve"> </w:t>
      </w:r>
    </w:p>
    <w:p w:rsidR="00AA114E" w:rsidRPr="00BE3A9A" w:rsidRDefault="00AA114E" w:rsidP="00AA114E">
      <w:pPr>
        <w:spacing w:line="360" w:lineRule="auto"/>
        <w:ind w:firstLine="709"/>
        <w:jc w:val="both"/>
        <w:rPr>
          <w:sz w:val="28"/>
          <w:szCs w:val="28"/>
          <w:lang w:val="uk-UA"/>
        </w:rPr>
      </w:pPr>
      <w:r w:rsidRPr="00BE3A9A">
        <w:rPr>
          <w:sz w:val="28"/>
          <w:szCs w:val="28"/>
          <w:lang w:val="uk-UA"/>
        </w:rPr>
        <w:t>Загалом було виготовлено 72 ЧЗПП, з них –44 (61,1 %) на нижню щелепу та 28 (38,9%) на верхню щелепу. У І (контрольній) групі</w:t>
      </w:r>
      <w:r w:rsidR="00AA49E1">
        <w:rPr>
          <w:sz w:val="28"/>
          <w:szCs w:val="28"/>
          <w:lang w:val="uk-UA"/>
        </w:rPr>
        <w:t xml:space="preserve"> </w:t>
      </w:r>
      <w:r w:rsidRPr="00BE3A9A">
        <w:rPr>
          <w:sz w:val="28"/>
          <w:szCs w:val="28"/>
          <w:lang w:val="uk-UA"/>
        </w:rPr>
        <w:t xml:space="preserve">виготовлено 34 протеза, з яких 22(64,8 %) на нижню та 12(35,2 %) на верхню щелепи; у ІІ (дослідній) групі виготовлено38протезів – 22 (57,9 %) на нижню та16 (42,1 %) на верхню щелепи. </w:t>
      </w:r>
    </w:p>
    <w:p w:rsidR="00053C45" w:rsidRPr="00053C45" w:rsidRDefault="00053C45" w:rsidP="00053C45">
      <w:pPr>
        <w:rPr>
          <w:sz w:val="28"/>
          <w:szCs w:val="28"/>
          <w:lang w:val="uk-UA"/>
        </w:rPr>
      </w:pPr>
    </w:p>
    <w:p w:rsidR="0039784C" w:rsidRPr="00AA114E" w:rsidRDefault="00801230" w:rsidP="0039784C">
      <w:pPr>
        <w:spacing w:line="360" w:lineRule="auto"/>
        <w:ind w:firstLine="709"/>
        <w:jc w:val="right"/>
        <w:rPr>
          <w:i/>
          <w:sz w:val="28"/>
          <w:szCs w:val="28"/>
          <w:lang w:val="uk-UA"/>
        </w:rPr>
      </w:pPr>
      <w:r w:rsidRPr="00AA114E">
        <w:rPr>
          <w:i/>
          <w:sz w:val="28"/>
          <w:szCs w:val="28"/>
          <w:lang w:val="uk-UA"/>
        </w:rPr>
        <w:lastRenderedPageBreak/>
        <w:t>Таблиця 2.</w:t>
      </w:r>
      <w:r w:rsidR="006A26AD" w:rsidRPr="00AA114E">
        <w:rPr>
          <w:i/>
          <w:sz w:val="28"/>
          <w:szCs w:val="28"/>
          <w:lang w:val="uk-UA"/>
        </w:rPr>
        <w:t>6.</w:t>
      </w:r>
      <w:r w:rsidRPr="00AA114E">
        <w:rPr>
          <w:i/>
          <w:sz w:val="28"/>
          <w:szCs w:val="28"/>
          <w:lang w:val="uk-UA"/>
        </w:rPr>
        <w:t>3</w:t>
      </w:r>
    </w:p>
    <w:p w:rsidR="00461129" w:rsidRPr="00BE3A9A" w:rsidRDefault="00801230" w:rsidP="0039784C">
      <w:pPr>
        <w:spacing w:line="360" w:lineRule="auto"/>
        <w:ind w:firstLine="709"/>
        <w:jc w:val="center"/>
        <w:rPr>
          <w:sz w:val="28"/>
          <w:szCs w:val="28"/>
          <w:lang w:val="uk-UA"/>
        </w:rPr>
      </w:pPr>
      <w:r w:rsidRPr="00BE3A9A">
        <w:rPr>
          <w:sz w:val="28"/>
          <w:szCs w:val="28"/>
          <w:lang w:val="uk-UA"/>
        </w:rPr>
        <w:t xml:space="preserve">Розподіл виготовлених </w:t>
      </w:r>
      <w:r w:rsidR="0039784C">
        <w:rPr>
          <w:sz w:val="28"/>
          <w:szCs w:val="28"/>
          <w:lang w:val="uk-UA"/>
        </w:rPr>
        <w:t>ЧЗПП</w:t>
      </w:r>
      <w:r w:rsidRPr="00BE3A9A">
        <w:rPr>
          <w:sz w:val="28"/>
          <w:szCs w:val="28"/>
          <w:lang w:val="uk-UA"/>
        </w:rPr>
        <w:t xml:space="preserve"> за дослідними групами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04"/>
        <w:gridCol w:w="1020"/>
        <w:gridCol w:w="1151"/>
        <w:gridCol w:w="1020"/>
        <w:gridCol w:w="1002"/>
        <w:gridCol w:w="836"/>
        <w:gridCol w:w="836"/>
      </w:tblGrid>
      <w:tr w:rsidR="00801230" w:rsidRPr="00BE3A9A" w:rsidTr="0039784C">
        <w:trPr>
          <w:trHeight w:val="938"/>
          <w:jc w:val="center"/>
        </w:trPr>
        <w:tc>
          <w:tcPr>
            <w:tcW w:w="2304" w:type="dxa"/>
            <w:vMerge w:val="restart"/>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p>
        </w:tc>
        <w:tc>
          <w:tcPr>
            <w:tcW w:w="2171" w:type="dxa"/>
            <w:gridSpan w:val="2"/>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Загальна</w:t>
            </w:r>
          </w:p>
          <w:p w:rsidR="00801230" w:rsidRPr="00BE3A9A" w:rsidRDefault="00801230" w:rsidP="00F51E0E">
            <w:pPr>
              <w:spacing w:line="360" w:lineRule="auto"/>
              <w:jc w:val="both"/>
              <w:rPr>
                <w:sz w:val="28"/>
                <w:szCs w:val="28"/>
                <w:lang w:val="uk-UA"/>
              </w:rPr>
            </w:pPr>
            <w:r w:rsidRPr="00BE3A9A">
              <w:rPr>
                <w:sz w:val="28"/>
                <w:szCs w:val="28"/>
                <w:lang w:val="uk-UA"/>
              </w:rPr>
              <w:t>кількість</w:t>
            </w:r>
          </w:p>
        </w:tc>
        <w:tc>
          <w:tcPr>
            <w:tcW w:w="2022" w:type="dxa"/>
            <w:gridSpan w:val="2"/>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І група</w:t>
            </w:r>
          </w:p>
          <w:p w:rsidR="00801230" w:rsidRPr="00BE3A9A" w:rsidRDefault="00801230" w:rsidP="00F51E0E">
            <w:pPr>
              <w:spacing w:line="360" w:lineRule="auto"/>
              <w:jc w:val="both"/>
              <w:rPr>
                <w:sz w:val="28"/>
                <w:szCs w:val="28"/>
                <w:lang w:val="uk-UA"/>
              </w:rPr>
            </w:pPr>
            <w:r w:rsidRPr="00BE3A9A">
              <w:rPr>
                <w:sz w:val="28"/>
                <w:szCs w:val="28"/>
                <w:lang w:val="uk-UA"/>
              </w:rPr>
              <w:t>(n=30)</w:t>
            </w:r>
          </w:p>
        </w:tc>
        <w:tc>
          <w:tcPr>
            <w:tcW w:w="1672" w:type="dxa"/>
            <w:gridSpan w:val="2"/>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ІІ група</w:t>
            </w:r>
          </w:p>
          <w:p w:rsidR="00801230" w:rsidRPr="00BE3A9A" w:rsidRDefault="00801230" w:rsidP="00F51E0E">
            <w:pPr>
              <w:spacing w:line="360" w:lineRule="auto"/>
              <w:jc w:val="both"/>
              <w:rPr>
                <w:sz w:val="28"/>
                <w:szCs w:val="28"/>
                <w:lang w:val="uk-UA"/>
              </w:rPr>
            </w:pPr>
            <w:r w:rsidRPr="00BE3A9A">
              <w:rPr>
                <w:sz w:val="28"/>
                <w:szCs w:val="28"/>
                <w:lang w:val="uk-UA"/>
              </w:rPr>
              <w:t>(n=30)</w:t>
            </w:r>
          </w:p>
        </w:tc>
      </w:tr>
      <w:tr w:rsidR="00801230" w:rsidRPr="00BE3A9A" w:rsidTr="0039784C">
        <w:trPr>
          <w:trHeight w:val="257"/>
          <w:jc w:val="center"/>
        </w:trPr>
        <w:tc>
          <w:tcPr>
            <w:tcW w:w="2304" w:type="dxa"/>
            <w:vMerge/>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ind w:firstLine="709"/>
              <w:jc w:val="both"/>
              <w:rPr>
                <w:sz w:val="28"/>
                <w:szCs w:val="28"/>
                <w:lang w:val="uk-UA"/>
              </w:rPr>
            </w:pPr>
          </w:p>
        </w:tc>
        <w:tc>
          <w:tcPr>
            <w:tcW w:w="1020"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N</w:t>
            </w:r>
          </w:p>
        </w:tc>
        <w:tc>
          <w:tcPr>
            <w:tcW w:w="1151"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w:t>
            </w:r>
          </w:p>
        </w:tc>
        <w:tc>
          <w:tcPr>
            <w:tcW w:w="1020"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N</w:t>
            </w:r>
          </w:p>
        </w:tc>
        <w:tc>
          <w:tcPr>
            <w:tcW w:w="1002"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w:t>
            </w:r>
          </w:p>
        </w:tc>
        <w:tc>
          <w:tcPr>
            <w:tcW w:w="836"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N</w:t>
            </w:r>
          </w:p>
        </w:tc>
        <w:tc>
          <w:tcPr>
            <w:tcW w:w="836"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w:t>
            </w:r>
          </w:p>
        </w:tc>
      </w:tr>
      <w:tr w:rsidR="00801230" w:rsidRPr="00BE3A9A" w:rsidTr="0039784C">
        <w:trPr>
          <w:trHeight w:val="709"/>
          <w:jc w:val="center"/>
        </w:trPr>
        <w:tc>
          <w:tcPr>
            <w:tcW w:w="2304"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ЧЗПП на нижню щелепу</w:t>
            </w:r>
          </w:p>
        </w:tc>
        <w:tc>
          <w:tcPr>
            <w:tcW w:w="1020"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44</w:t>
            </w:r>
          </w:p>
        </w:tc>
        <w:tc>
          <w:tcPr>
            <w:tcW w:w="1151"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61,1</w:t>
            </w:r>
          </w:p>
        </w:tc>
        <w:tc>
          <w:tcPr>
            <w:tcW w:w="1020"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22</w:t>
            </w:r>
          </w:p>
        </w:tc>
        <w:tc>
          <w:tcPr>
            <w:tcW w:w="1002"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64,8</w:t>
            </w:r>
          </w:p>
        </w:tc>
        <w:tc>
          <w:tcPr>
            <w:tcW w:w="836"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22</w:t>
            </w:r>
          </w:p>
        </w:tc>
        <w:tc>
          <w:tcPr>
            <w:tcW w:w="836"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57,9</w:t>
            </w:r>
          </w:p>
        </w:tc>
      </w:tr>
      <w:tr w:rsidR="00801230" w:rsidRPr="00BE3A9A" w:rsidTr="0039784C">
        <w:trPr>
          <w:trHeight w:val="709"/>
          <w:jc w:val="center"/>
        </w:trPr>
        <w:tc>
          <w:tcPr>
            <w:tcW w:w="2304"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ЧЗПП</w:t>
            </w:r>
          </w:p>
          <w:p w:rsidR="00801230" w:rsidRPr="00BE3A9A" w:rsidRDefault="00801230" w:rsidP="00F51E0E">
            <w:pPr>
              <w:spacing w:line="360" w:lineRule="auto"/>
              <w:jc w:val="both"/>
              <w:rPr>
                <w:sz w:val="28"/>
                <w:szCs w:val="28"/>
                <w:lang w:val="uk-UA"/>
              </w:rPr>
            </w:pPr>
            <w:r w:rsidRPr="00BE3A9A">
              <w:rPr>
                <w:sz w:val="28"/>
                <w:szCs w:val="28"/>
                <w:lang w:val="uk-UA"/>
              </w:rPr>
              <w:t xml:space="preserve"> на верхню щелепу</w:t>
            </w:r>
          </w:p>
        </w:tc>
        <w:tc>
          <w:tcPr>
            <w:tcW w:w="1020"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28</w:t>
            </w:r>
          </w:p>
        </w:tc>
        <w:tc>
          <w:tcPr>
            <w:tcW w:w="1151"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38,9</w:t>
            </w:r>
          </w:p>
        </w:tc>
        <w:tc>
          <w:tcPr>
            <w:tcW w:w="1020"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12</w:t>
            </w:r>
          </w:p>
        </w:tc>
        <w:tc>
          <w:tcPr>
            <w:tcW w:w="1002"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35,2</w:t>
            </w:r>
          </w:p>
        </w:tc>
        <w:tc>
          <w:tcPr>
            <w:tcW w:w="836"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16</w:t>
            </w:r>
          </w:p>
        </w:tc>
        <w:tc>
          <w:tcPr>
            <w:tcW w:w="836"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42,1</w:t>
            </w:r>
          </w:p>
        </w:tc>
      </w:tr>
      <w:tr w:rsidR="00801230" w:rsidRPr="00BE3A9A" w:rsidTr="0039784C">
        <w:trPr>
          <w:trHeight w:val="836"/>
          <w:jc w:val="center"/>
        </w:trPr>
        <w:tc>
          <w:tcPr>
            <w:tcW w:w="2304"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Всього</w:t>
            </w:r>
          </w:p>
        </w:tc>
        <w:tc>
          <w:tcPr>
            <w:tcW w:w="1020"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72</w:t>
            </w:r>
          </w:p>
        </w:tc>
        <w:tc>
          <w:tcPr>
            <w:tcW w:w="1151"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100</w:t>
            </w:r>
          </w:p>
        </w:tc>
        <w:tc>
          <w:tcPr>
            <w:tcW w:w="1020"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34</w:t>
            </w:r>
          </w:p>
        </w:tc>
        <w:tc>
          <w:tcPr>
            <w:tcW w:w="1002"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100</w:t>
            </w:r>
          </w:p>
        </w:tc>
        <w:tc>
          <w:tcPr>
            <w:tcW w:w="836"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38</w:t>
            </w:r>
          </w:p>
        </w:tc>
        <w:tc>
          <w:tcPr>
            <w:tcW w:w="836" w:type="dxa"/>
            <w:tcBorders>
              <w:top w:val="single" w:sz="4" w:space="0" w:color="auto"/>
              <w:left w:val="single" w:sz="4" w:space="0" w:color="auto"/>
              <w:bottom w:val="single" w:sz="4" w:space="0" w:color="auto"/>
              <w:right w:val="single" w:sz="4" w:space="0" w:color="auto"/>
            </w:tcBorders>
            <w:vAlign w:val="center"/>
          </w:tcPr>
          <w:p w:rsidR="00801230" w:rsidRPr="00BE3A9A" w:rsidRDefault="00801230" w:rsidP="00F51E0E">
            <w:pPr>
              <w:spacing w:line="360" w:lineRule="auto"/>
              <w:jc w:val="both"/>
              <w:rPr>
                <w:sz w:val="28"/>
                <w:szCs w:val="28"/>
                <w:lang w:val="uk-UA"/>
              </w:rPr>
            </w:pPr>
            <w:r w:rsidRPr="00BE3A9A">
              <w:rPr>
                <w:sz w:val="28"/>
                <w:szCs w:val="28"/>
                <w:lang w:val="uk-UA"/>
              </w:rPr>
              <w:t>100</w:t>
            </w:r>
          </w:p>
        </w:tc>
      </w:tr>
    </w:tbl>
    <w:p w:rsidR="00801230" w:rsidRPr="00BE3A9A" w:rsidRDefault="00801230" w:rsidP="00801230">
      <w:pPr>
        <w:spacing w:line="360" w:lineRule="auto"/>
        <w:jc w:val="both"/>
        <w:rPr>
          <w:sz w:val="28"/>
          <w:szCs w:val="28"/>
          <w:lang w:val="uk-UA"/>
        </w:rPr>
      </w:pPr>
    </w:p>
    <w:p w:rsidR="00801230" w:rsidRPr="00BE3A9A" w:rsidRDefault="00801230" w:rsidP="00801230">
      <w:pPr>
        <w:spacing w:line="360" w:lineRule="auto"/>
        <w:ind w:firstLine="708"/>
        <w:jc w:val="both"/>
        <w:rPr>
          <w:sz w:val="28"/>
          <w:szCs w:val="28"/>
          <w:lang w:val="uk-UA"/>
        </w:rPr>
      </w:pPr>
      <w:r w:rsidRPr="00BE3A9A">
        <w:rPr>
          <w:sz w:val="28"/>
          <w:szCs w:val="28"/>
          <w:lang w:val="uk-UA"/>
        </w:rPr>
        <w:t>2.7 Оцінка функціональної (жувальної) ефективності</w:t>
      </w:r>
    </w:p>
    <w:p w:rsidR="00801230" w:rsidRPr="00BE3A9A" w:rsidRDefault="00801230" w:rsidP="00801230">
      <w:pPr>
        <w:pStyle w:val="bb"/>
        <w:ind w:firstLine="709"/>
        <w:rPr>
          <w:color w:val="auto"/>
          <w:szCs w:val="28"/>
          <w:lang w:val="uk-UA"/>
        </w:rPr>
      </w:pPr>
    </w:p>
    <w:p w:rsidR="00801230" w:rsidRPr="000A237D" w:rsidRDefault="00801230" w:rsidP="00801230">
      <w:pPr>
        <w:pStyle w:val="bb"/>
        <w:ind w:firstLine="709"/>
        <w:rPr>
          <w:szCs w:val="28"/>
          <w:lang w:val="uk-UA"/>
        </w:rPr>
      </w:pPr>
      <w:r w:rsidRPr="00BE3A9A">
        <w:rPr>
          <w:szCs w:val="28"/>
          <w:lang w:val="uk-UA"/>
        </w:rPr>
        <w:t>Для вдосконалення способу оцінки жувального тиску застосовували спеціальний пристрій, розроблен</w:t>
      </w:r>
      <w:r w:rsidR="007F7EC0">
        <w:rPr>
          <w:szCs w:val="28"/>
          <w:lang w:val="uk-UA"/>
        </w:rPr>
        <w:t>ий</w:t>
      </w:r>
      <w:r w:rsidRPr="00BE3A9A">
        <w:rPr>
          <w:szCs w:val="28"/>
          <w:lang w:val="uk-UA"/>
        </w:rPr>
        <w:t xml:space="preserve"> на кафедрі ортопедичної стоматології ХНМУ «БНВ-02» Цей пристрій дозволяє реєструвати механічний тиск між зубами - антагоністами у різних ділянках зубного ряду з урахуванням</w:t>
      </w:r>
      <w:r w:rsidR="00191564">
        <w:rPr>
          <w:szCs w:val="28"/>
          <w:lang w:val="uk-UA"/>
        </w:rPr>
        <w:t xml:space="preserve"> </w:t>
      </w:r>
      <w:r w:rsidRPr="00BE3A9A">
        <w:rPr>
          <w:szCs w:val="28"/>
          <w:lang w:val="uk-UA"/>
        </w:rPr>
        <w:t>перерозподілу жувального навантаження</w:t>
      </w:r>
      <w:r w:rsidR="00A706B3">
        <w:rPr>
          <w:szCs w:val="28"/>
          <w:lang w:val="uk-UA"/>
        </w:rPr>
        <w:t xml:space="preserve"> </w:t>
      </w:r>
      <w:r w:rsidR="000A237D" w:rsidRPr="000A237D">
        <w:rPr>
          <w:szCs w:val="28"/>
          <w:lang w:val="uk-UA"/>
        </w:rPr>
        <w:t>[</w:t>
      </w:r>
      <w:r w:rsidR="000A237D" w:rsidRPr="00BE3A9A">
        <w:rPr>
          <w:rStyle w:val="af3"/>
          <w:rFonts w:eastAsia="Calibri"/>
          <w:szCs w:val="28"/>
          <w:vertAlign w:val="baseline"/>
          <w:lang w:val="uk-UA"/>
        </w:rPr>
        <w:endnoteReference w:id="153"/>
      </w:r>
      <w:r w:rsidR="000A237D" w:rsidRPr="000A237D">
        <w:rPr>
          <w:szCs w:val="28"/>
          <w:lang w:val="uk-UA"/>
        </w:rPr>
        <w:t>]</w:t>
      </w:r>
      <w:r w:rsidRPr="00BE3A9A">
        <w:rPr>
          <w:szCs w:val="28"/>
          <w:lang w:val="uk-UA"/>
        </w:rPr>
        <w:t>.</w:t>
      </w:r>
    </w:p>
    <w:p w:rsidR="00801230" w:rsidRPr="000A237D" w:rsidRDefault="00801230" w:rsidP="00801230">
      <w:pPr>
        <w:pStyle w:val="bb"/>
        <w:ind w:firstLine="709"/>
        <w:rPr>
          <w:szCs w:val="28"/>
        </w:rPr>
      </w:pPr>
      <w:r w:rsidRPr="00BE3A9A">
        <w:rPr>
          <w:szCs w:val="28"/>
          <w:lang w:val="uk-UA"/>
        </w:rPr>
        <w:t>Особливостями застосованого приладу є: простота (виконуються прямі виміри) та його універсальність (можливість виконання вимірів у б</w:t>
      </w:r>
      <w:r w:rsidR="000A237D">
        <w:rPr>
          <w:szCs w:val="28"/>
          <w:lang w:val="uk-UA"/>
        </w:rPr>
        <w:t>удь-якій ділянці зубного ряду).</w:t>
      </w:r>
    </w:p>
    <w:p w:rsidR="00801230" w:rsidRDefault="00801230" w:rsidP="00801230">
      <w:pPr>
        <w:pStyle w:val="bb"/>
        <w:ind w:firstLine="709"/>
        <w:rPr>
          <w:szCs w:val="28"/>
          <w:lang w:val="uk-UA"/>
        </w:rPr>
      </w:pPr>
      <w:r w:rsidRPr="00BE3A9A">
        <w:rPr>
          <w:szCs w:val="28"/>
          <w:lang w:val="uk-UA"/>
        </w:rPr>
        <w:t>Для використання пристрою в клінічних умовах передбачено, що за допомогою вузла кріплення</w:t>
      </w:r>
      <w:r w:rsidR="00191564">
        <w:rPr>
          <w:szCs w:val="28"/>
          <w:lang w:val="uk-UA"/>
        </w:rPr>
        <w:t xml:space="preserve"> </w:t>
      </w:r>
      <w:r w:rsidRPr="00BE3A9A">
        <w:rPr>
          <w:szCs w:val="28"/>
          <w:lang w:val="uk-UA"/>
        </w:rPr>
        <w:t xml:space="preserve">панель пристрою встановлюється таким чином, щоб конці важелів меншого плеча знаходились на рівні між верхньою та нижньою зубними дугами пацієнта. </w:t>
      </w:r>
    </w:p>
    <w:p w:rsidR="004478A1" w:rsidRPr="003E7D52" w:rsidRDefault="004478A1" w:rsidP="004478A1">
      <w:pPr>
        <w:spacing w:line="360" w:lineRule="auto"/>
        <w:ind w:firstLine="709"/>
        <w:jc w:val="both"/>
        <w:rPr>
          <w:sz w:val="28"/>
          <w:szCs w:val="28"/>
          <w:lang w:val="uk-UA"/>
        </w:rPr>
      </w:pPr>
      <w:r w:rsidRPr="003E7D52">
        <w:rPr>
          <w:sz w:val="28"/>
          <w:szCs w:val="28"/>
          <w:lang w:val="uk-UA"/>
        </w:rPr>
        <w:t xml:space="preserve">Пристрій «БНВ-02» для вимірювання жувального тиску складається з системи важелів і довгомірів, закріплених на стійці з магнітною опорою. На стійці кріпиться панель з важелями на осі обертання, які жорсткими тягами </w:t>
      </w:r>
      <w:r w:rsidRPr="003E7D52">
        <w:rPr>
          <w:sz w:val="28"/>
          <w:szCs w:val="28"/>
          <w:lang w:val="uk-UA"/>
        </w:rPr>
        <w:lastRenderedPageBreak/>
        <w:t>пов'язані з динамометрами. Облік результату вимірювання жувального тиску проводиться за шкалами з градуювання (ціна поділки 0,1 кг); максимальна величина вимірювань - 10 кг (без урахування співвідношень плечей важелів). Для забезпечення переміщення важелів виключно у вертикальній площині пристрій забезпечений системою обмежувачів.</w:t>
      </w:r>
    </w:p>
    <w:p w:rsidR="004478A1" w:rsidRPr="004478A1" w:rsidRDefault="004478A1" w:rsidP="004478A1">
      <w:pPr>
        <w:spacing w:line="360" w:lineRule="auto"/>
        <w:ind w:firstLine="709"/>
        <w:jc w:val="both"/>
        <w:rPr>
          <w:sz w:val="28"/>
          <w:szCs w:val="28"/>
          <w:lang w:val="uk-UA"/>
        </w:rPr>
      </w:pPr>
      <w:r w:rsidRPr="003E7D52">
        <w:rPr>
          <w:sz w:val="28"/>
          <w:szCs w:val="28"/>
          <w:lang w:val="uk-UA"/>
        </w:rPr>
        <w:t>Для використання пристрою в клінічних умовах передбачено, що за допомогою вузла кріплення панель пристрою встановлюється таким чином, щоб кінці важелів меншого плеча (попередньо ізольовані одноразовим стерильним матеріалом) перебували на рівні між верхньою і нижньою зубними дугами пацієнта.</w:t>
      </w:r>
    </w:p>
    <w:p w:rsidR="00801230" w:rsidRPr="00BE3A9A" w:rsidRDefault="00801230" w:rsidP="00801230">
      <w:pPr>
        <w:pStyle w:val="bb"/>
        <w:ind w:firstLine="709"/>
        <w:rPr>
          <w:szCs w:val="28"/>
          <w:lang w:val="uk-UA"/>
        </w:rPr>
      </w:pPr>
      <w:r w:rsidRPr="00BE3A9A">
        <w:rPr>
          <w:szCs w:val="28"/>
          <w:lang w:val="uk-UA"/>
        </w:rPr>
        <w:t>Методика проведення вимірів – проста, доступна и полягає в тому, що</w:t>
      </w:r>
      <w:r w:rsidR="00191564">
        <w:rPr>
          <w:szCs w:val="28"/>
          <w:lang w:val="uk-UA"/>
        </w:rPr>
        <w:t xml:space="preserve"> </w:t>
      </w:r>
      <w:r w:rsidRPr="00BE3A9A">
        <w:rPr>
          <w:szCs w:val="28"/>
          <w:lang w:val="uk-UA"/>
        </w:rPr>
        <w:t>після розміщення пристрою в робочому положенні, пацієнт з максимальною силою стискує кінці важелів зубами. Після чого виконується урахування результату по одному із динамометрів; отримане значення помножується на</w:t>
      </w:r>
      <w:r w:rsidR="00AA49E1">
        <w:rPr>
          <w:szCs w:val="28"/>
          <w:lang w:val="uk-UA"/>
        </w:rPr>
        <w:t xml:space="preserve"> </w:t>
      </w:r>
      <w:r w:rsidRPr="00BE3A9A">
        <w:rPr>
          <w:szCs w:val="28"/>
          <w:lang w:val="uk-UA"/>
        </w:rPr>
        <w:t xml:space="preserve">коефіцієнт співвідношення </w:t>
      </w:r>
      <w:proofErr w:type="spellStart"/>
      <w:r w:rsidRPr="00BE3A9A">
        <w:rPr>
          <w:szCs w:val="28"/>
          <w:lang w:val="uk-UA"/>
        </w:rPr>
        <w:t>плеч</w:t>
      </w:r>
      <w:proofErr w:type="spellEnd"/>
      <w:r w:rsidRPr="00BE3A9A">
        <w:rPr>
          <w:szCs w:val="28"/>
          <w:lang w:val="uk-UA"/>
        </w:rPr>
        <w:t xml:space="preserve"> важелів - 1,5.</w:t>
      </w:r>
    </w:p>
    <w:p w:rsidR="004478A1" w:rsidRPr="00DE3771" w:rsidRDefault="00801230" w:rsidP="004478A1">
      <w:pPr>
        <w:pStyle w:val="bb"/>
        <w:ind w:firstLine="709"/>
        <w:rPr>
          <w:szCs w:val="28"/>
        </w:rPr>
      </w:pPr>
      <w:r w:rsidRPr="00BE3A9A">
        <w:rPr>
          <w:szCs w:val="28"/>
          <w:lang w:val="uk-UA"/>
        </w:rPr>
        <w:t xml:space="preserve">Клінічне застосування приладу та вимір жувального тиску виконано серед 60 пацієнтів, на двох етапах ортопедичного лікування: до виготовлення протезів та безпосередньо після виготовлення протезів. </w:t>
      </w:r>
    </w:p>
    <w:p w:rsidR="00772FAE" w:rsidRPr="00DE3771" w:rsidRDefault="00772FAE" w:rsidP="004478A1">
      <w:pPr>
        <w:pStyle w:val="bb"/>
        <w:ind w:firstLine="709"/>
        <w:rPr>
          <w:szCs w:val="28"/>
        </w:rPr>
      </w:pPr>
    </w:p>
    <w:p w:rsidR="00801230" w:rsidRPr="004478A1" w:rsidRDefault="00801230" w:rsidP="004478A1">
      <w:pPr>
        <w:pStyle w:val="bb"/>
        <w:ind w:firstLine="709"/>
        <w:rPr>
          <w:szCs w:val="28"/>
          <w:lang w:val="uk-UA"/>
        </w:rPr>
      </w:pPr>
      <w:r w:rsidRPr="00BE3A9A">
        <w:rPr>
          <w:bCs/>
          <w:szCs w:val="28"/>
          <w:lang w:val="uk-UA"/>
        </w:rPr>
        <w:t>2.8. Оцінка функції ковтання</w:t>
      </w:r>
    </w:p>
    <w:p w:rsidR="00801230" w:rsidRPr="00BE3A9A" w:rsidRDefault="00801230" w:rsidP="00801230">
      <w:pPr>
        <w:spacing w:line="360" w:lineRule="auto"/>
        <w:ind w:firstLine="709"/>
        <w:jc w:val="both"/>
        <w:rPr>
          <w:bCs/>
          <w:sz w:val="28"/>
          <w:szCs w:val="28"/>
          <w:lang w:val="uk-UA"/>
        </w:rPr>
      </w:pPr>
    </w:p>
    <w:p w:rsidR="00801230" w:rsidRPr="00BE3A9A" w:rsidRDefault="00801230" w:rsidP="00801230">
      <w:pPr>
        <w:spacing w:line="360" w:lineRule="auto"/>
        <w:ind w:firstLine="709"/>
        <w:jc w:val="both"/>
        <w:rPr>
          <w:bCs/>
          <w:sz w:val="28"/>
          <w:szCs w:val="28"/>
          <w:lang w:val="uk-UA"/>
        </w:rPr>
      </w:pPr>
      <w:r w:rsidRPr="00BE3A9A">
        <w:rPr>
          <w:bCs/>
          <w:sz w:val="28"/>
          <w:szCs w:val="28"/>
          <w:lang w:val="uk-UA"/>
        </w:rPr>
        <w:t xml:space="preserve">Оцінювали процес ковтання у кожного пацієнта за допомогою ковтальної проби за В. С. </w:t>
      </w:r>
      <w:proofErr w:type="spellStart"/>
      <w:r w:rsidRPr="00BE3A9A">
        <w:rPr>
          <w:bCs/>
          <w:sz w:val="28"/>
          <w:szCs w:val="28"/>
          <w:lang w:val="uk-UA"/>
        </w:rPr>
        <w:t>Редіновим</w:t>
      </w:r>
      <w:proofErr w:type="spellEnd"/>
      <w:r w:rsidRPr="00BE3A9A">
        <w:rPr>
          <w:bCs/>
          <w:sz w:val="28"/>
          <w:szCs w:val="28"/>
          <w:lang w:val="uk-UA"/>
        </w:rPr>
        <w:t xml:space="preserve"> (1992) [</w:t>
      </w:r>
      <w:r w:rsidRPr="00BE3A9A">
        <w:rPr>
          <w:rStyle w:val="af3"/>
          <w:sz w:val="28"/>
          <w:szCs w:val="28"/>
          <w:vertAlign w:val="baseline"/>
          <w:lang w:val="uk-UA"/>
        </w:rPr>
        <w:endnoteReference w:id="154"/>
      </w:r>
      <w:r w:rsidRPr="00BE3A9A">
        <w:rPr>
          <w:bCs/>
          <w:sz w:val="28"/>
          <w:szCs w:val="28"/>
          <w:lang w:val="uk-UA"/>
        </w:rPr>
        <w:t>]. Пацієнту пропонували помістити в ротову порожнину 15 грамів сметани</w:t>
      </w:r>
      <w:r w:rsidR="00970F44">
        <w:rPr>
          <w:bCs/>
          <w:sz w:val="28"/>
          <w:szCs w:val="28"/>
          <w:lang w:val="uk-UA"/>
        </w:rPr>
        <w:t xml:space="preserve"> (ДСТУ 4418:2005)</w:t>
      </w:r>
      <w:r w:rsidRPr="00BE3A9A">
        <w:rPr>
          <w:bCs/>
          <w:sz w:val="28"/>
          <w:szCs w:val="28"/>
          <w:lang w:val="uk-UA"/>
        </w:rPr>
        <w:t xml:space="preserve">, попередньо підфарбованою шафраном - харчовим жовтим (у співвідношенні 0,1 р. на 100г продукту). Протягом 10 секунд перемішувати її язиком в порожнині рота, і по закінченні цього часу сметану зібрати в харчову грудку і проковтнути. Потім пропонували пацієнта прополоскати рот трьома повними ковтками води і всі ці порції сплюнути в посудину, в якому отримане кількість рідини доводили дистильованою водою до 200 мл. Після цього за </w:t>
      </w:r>
      <w:r w:rsidRPr="00BE3A9A">
        <w:rPr>
          <w:bCs/>
          <w:sz w:val="28"/>
          <w:szCs w:val="28"/>
          <w:lang w:val="uk-UA"/>
        </w:rPr>
        <w:lastRenderedPageBreak/>
        <w:t xml:space="preserve">відкаліброваною заздалегідь </w:t>
      </w:r>
      <w:proofErr w:type="spellStart"/>
      <w:r w:rsidR="0039784C">
        <w:rPr>
          <w:bCs/>
          <w:sz w:val="28"/>
          <w:szCs w:val="28"/>
          <w:lang w:val="uk-UA"/>
        </w:rPr>
        <w:t>двадцяти</w:t>
      </w:r>
      <w:r w:rsidRPr="00BE3A9A">
        <w:rPr>
          <w:bCs/>
          <w:sz w:val="28"/>
          <w:szCs w:val="28"/>
          <w:lang w:val="uk-UA"/>
        </w:rPr>
        <w:t>польною</w:t>
      </w:r>
      <w:proofErr w:type="spellEnd"/>
      <w:r w:rsidRPr="00BE3A9A">
        <w:rPr>
          <w:bCs/>
          <w:sz w:val="28"/>
          <w:szCs w:val="28"/>
          <w:lang w:val="uk-UA"/>
        </w:rPr>
        <w:t xml:space="preserve"> відтінковою шкалою жовтого кольору визначали кількість харчового продукту, яка залишилась в порожнині рота. Ковтальна проба проводилася пацієнтам першої та другої груп. Перший вимір виконано до виготовлення ортопедичної конструкції, другий в ранньому (безпосередньо після виготовлення протеза) і третій у віддаленому (через 30-45 днів) періоді лікування.</w:t>
      </w:r>
    </w:p>
    <w:p w:rsidR="00801230" w:rsidRPr="00BE3A9A" w:rsidRDefault="00801230" w:rsidP="00801230">
      <w:pPr>
        <w:spacing w:line="360" w:lineRule="auto"/>
        <w:jc w:val="both"/>
        <w:rPr>
          <w:bCs/>
          <w:sz w:val="28"/>
          <w:szCs w:val="28"/>
          <w:lang w:val="uk-UA"/>
        </w:rPr>
      </w:pPr>
    </w:p>
    <w:p w:rsidR="00801230" w:rsidRPr="00BE3A9A" w:rsidRDefault="00801230" w:rsidP="00801230">
      <w:pPr>
        <w:spacing w:line="360" w:lineRule="auto"/>
        <w:ind w:firstLine="709"/>
        <w:jc w:val="both"/>
        <w:rPr>
          <w:sz w:val="28"/>
          <w:szCs w:val="28"/>
          <w:lang w:val="uk-UA"/>
        </w:rPr>
      </w:pPr>
      <w:r w:rsidRPr="00BE3A9A">
        <w:rPr>
          <w:bCs/>
          <w:sz w:val="28"/>
          <w:szCs w:val="28"/>
          <w:lang w:val="uk-UA"/>
        </w:rPr>
        <w:t xml:space="preserve">2.9. Характеристика статистичних </w:t>
      </w:r>
      <w:r w:rsidRPr="00BE3A9A">
        <w:rPr>
          <w:sz w:val="28"/>
          <w:szCs w:val="28"/>
          <w:lang w:val="uk-UA"/>
        </w:rPr>
        <w:t>методів аналізу отриманих даних</w:t>
      </w:r>
    </w:p>
    <w:p w:rsidR="00801230" w:rsidRPr="00BE3A9A" w:rsidRDefault="00801230" w:rsidP="00801230">
      <w:pPr>
        <w:spacing w:line="360" w:lineRule="auto"/>
        <w:ind w:firstLine="709"/>
        <w:jc w:val="both"/>
        <w:rPr>
          <w:sz w:val="28"/>
          <w:szCs w:val="28"/>
          <w:lang w:val="uk-UA"/>
        </w:rPr>
      </w:pPr>
    </w:p>
    <w:p w:rsidR="00801230" w:rsidRPr="00BE3A9A" w:rsidRDefault="00801230" w:rsidP="00801230">
      <w:pPr>
        <w:spacing w:line="360" w:lineRule="auto"/>
        <w:ind w:firstLine="709"/>
        <w:jc w:val="both"/>
        <w:rPr>
          <w:sz w:val="28"/>
          <w:szCs w:val="28"/>
          <w:lang w:val="uk-UA"/>
        </w:rPr>
      </w:pPr>
      <w:r w:rsidRPr="00BE3A9A">
        <w:rPr>
          <w:sz w:val="28"/>
          <w:szCs w:val="28"/>
          <w:lang w:val="uk-UA"/>
        </w:rPr>
        <w:t>С</w:t>
      </w:r>
      <w:r w:rsidR="00F83C47">
        <w:rPr>
          <w:sz w:val="28"/>
          <w:szCs w:val="28"/>
          <w:lang w:val="uk-UA"/>
        </w:rPr>
        <w:t>татистична обробка отриманих да</w:t>
      </w:r>
      <w:r w:rsidRPr="00BE3A9A">
        <w:rPr>
          <w:sz w:val="28"/>
          <w:szCs w:val="28"/>
          <w:lang w:val="uk-UA"/>
        </w:rPr>
        <w:t>них</w:t>
      </w:r>
      <w:r w:rsidR="00191564">
        <w:rPr>
          <w:sz w:val="28"/>
          <w:szCs w:val="28"/>
          <w:lang w:val="uk-UA"/>
        </w:rPr>
        <w:t xml:space="preserve"> </w:t>
      </w:r>
      <w:r w:rsidRPr="00BE3A9A">
        <w:rPr>
          <w:sz w:val="28"/>
          <w:szCs w:val="28"/>
          <w:lang w:val="uk-UA"/>
        </w:rPr>
        <w:t>при написанні дисертаційної роботи проведена за допомогою параметричних і непараметричних методів. При цьому для обробки кількісних величин використовували традиційні методи параметричної статистики, для аналізу якісних ознак, що виражались, в основному, у відсотках, були застосовані непараметричні методи.</w:t>
      </w:r>
    </w:p>
    <w:p w:rsidR="00801230" w:rsidRPr="00BE3A9A" w:rsidRDefault="00C03F87" w:rsidP="00801230">
      <w:pPr>
        <w:spacing w:line="360" w:lineRule="auto"/>
        <w:ind w:firstLine="709"/>
        <w:jc w:val="both"/>
        <w:rPr>
          <w:sz w:val="28"/>
          <w:szCs w:val="28"/>
          <w:lang w:val="uk-UA"/>
        </w:rPr>
      </w:pPr>
      <w:r w:rsidRPr="00C03F87">
        <w:rPr>
          <w:noProof/>
          <w:sz w:val="28"/>
          <w:szCs w:val="28"/>
          <w:lang w:val="uk-UA"/>
        </w:rPr>
        <w:pict>
          <v:shape id="_x0000_s1055" type="#_x0000_t75" style="position:absolute;left:0;text-align:left;margin-left:167.45pt;margin-top:92.25pt;width:79.05pt;height:42.75pt;z-index:251638784" fillcolor="window">
            <v:imagedata r:id="rId22" o:title=""/>
          </v:shape>
          <o:OLEObject Type="Embed" ProgID="Equation.3" ShapeID="_x0000_s1055" DrawAspect="Content" ObjectID="_1566994170" r:id="rId23"/>
        </w:pict>
      </w:r>
      <w:r w:rsidR="00801230" w:rsidRPr="00BE3A9A">
        <w:rPr>
          <w:sz w:val="28"/>
          <w:szCs w:val="28"/>
          <w:lang w:val="uk-UA"/>
        </w:rPr>
        <w:t>За допомогою параметричних методів визначали основні статистичні</w:t>
      </w:r>
      <w:r w:rsidR="00801230" w:rsidRPr="00BE3A9A">
        <w:rPr>
          <w:sz w:val="28"/>
          <w:szCs w:val="28"/>
          <w:lang w:val="uk-UA"/>
        </w:rPr>
        <w:br/>
        <w:t xml:space="preserve">характеристики, а саме: середні значення показників та їх середні помилки визначали за формулами: середнє значення </w:t>
      </w:r>
      <w:r w:rsidR="000A237D">
        <w:rPr>
          <w:sz w:val="28"/>
          <w:szCs w:val="28"/>
          <w:lang w:val="uk-UA"/>
        </w:rPr>
        <w:t>відносних величин (форм. 2.</w:t>
      </w:r>
      <w:r w:rsidR="000A237D" w:rsidRPr="00C739E7">
        <w:rPr>
          <w:sz w:val="28"/>
          <w:szCs w:val="28"/>
          <w:lang w:val="uk-UA"/>
        </w:rPr>
        <w:t>9</w:t>
      </w:r>
      <w:r w:rsidR="00801230" w:rsidRPr="00BE3A9A">
        <w:rPr>
          <w:sz w:val="28"/>
          <w:szCs w:val="28"/>
          <w:lang w:val="uk-UA"/>
        </w:rPr>
        <w:t>.1</w:t>
      </w:r>
      <w:r w:rsidR="000A237D">
        <w:rPr>
          <w:sz w:val="28"/>
          <w:szCs w:val="28"/>
          <w:lang w:val="uk-UA"/>
        </w:rPr>
        <w:t>) і їх середню помилку (форм.2.</w:t>
      </w:r>
      <w:r w:rsidR="000A237D" w:rsidRPr="00C739E7">
        <w:rPr>
          <w:sz w:val="28"/>
          <w:szCs w:val="28"/>
          <w:lang w:val="uk-UA"/>
        </w:rPr>
        <w:t>9</w:t>
      </w:r>
      <w:r w:rsidR="00801230" w:rsidRPr="00BE3A9A">
        <w:rPr>
          <w:sz w:val="28"/>
          <w:szCs w:val="28"/>
          <w:lang w:val="uk-UA"/>
        </w:rPr>
        <w:t>.2)</w:t>
      </w:r>
    </w:p>
    <w:p w:rsidR="00801230" w:rsidRPr="00BE3A9A" w:rsidRDefault="00053C45" w:rsidP="00461129">
      <w:pPr>
        <w:spacing w:line="360" w:lineRule="auto"/>
        <w:ind w:firstLine="709"/>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7A5120">
        <w:rPr>
          <w:sz w:val="28"/>
          <w:szCs w:val="28"/>
          <w:lang w:val="uk-UA"/>
        </w:rPr>
        <w:t xml:space="preserve">                                   </w:t>
      </w:r>
      <w:r w:rsidR="000A237D">
        <w:rPr>
          <w:sz w:val="28"/>
          <w:szCs w:val="28"/>
          <w:lang w:val="uk-UA"/>
        </w:rPr>
        <w:t>(2.</w:t>
      </w:r>
      <w:r w:rsidR="000A237D" w:rsidRPr="00C739E7">
        <w:rPr>
          <w:sz w:val="28"/>
          <w:szCs w:val="28"/>
          <w:lang w:val="uk-UA"/>
        </w:rPr>
        <w:t>9</w:t>
      </w:r>
      <w:r w:rsidR="00801230" w:rsidRPr="00BE3A9A">
        <w:rPr>
          <w:sz w:val="28"/>
          <w:szCs w:val="28"/>
          <w:lang w:val="uk-UA"/>
        </w:rPr>
        <w:t>.1),</w:t>
      </w:r>
    </w:p>
    <w:p w:rsidR="00801230" w:rsidRPr="00BE3A9A" w:rsidRDefault="00C03F87" w:rsidP="00801230">
      <w:pPr>
        <w:spacing w:line="360" w:lineRule="auto"/>
        <w:ind w:firstLine="709"/>
        <w:jc w:val="both"/>
        <w:rPr>
          <w:sz w:val="28"/>
          <w:szCs w:val="28"/>
          <w:lang w:val="uk-UA"/>
        </w:rPr>
      </w:pPr>
      <w:r w:rsidRPr="00C03F87">
        <w:rPr>
          <w:noProof/>
          <w:sz w:val="28"/>
          <w:szCs w:val="28"/>
          <w:lang w:val="uk-UA"/>
        </w:rPr>
        <w:pict>
          <v:shape id="_x0000_s1056" type="#_x0000_t75" style="position:absolute;left:0;text-align:left;margin-left:164.75pt;margin-top:18.95pt;width:81.75pt;height:43.5pt;z-index:251639808" fillcolor="window">
            <v:imagedata r:id="rId24" o:title=""/>
          </v:shape>
          <o:OLEObject Type="Embed" ProgID="Equation.3" ShapeID="_x0000_s1056" DrawAspect="Content" ObjectID="_1566994171" r:id="rId25"/>
        </w:pict>
      </w:r>
    </w:p>
    <w:p w:rsidR="00801230" w:rsidRPr="00BE3A9A" w:rsidRDefault="00053C45" w:rsidP="00801230">
      <w:pPr>
        <w:spacing w:line="360" w:lineRule="auto"/>
        <w:ind w:firstLine="709"/>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7A5120">
        <w:rPr>
          <w:sz w:val="28"/>
          <w:szCs w:val="28"/>
          <w:lang w:val="uk-UA"/>
        </w:rPr>
        <w:t xml:space="preserve">                                   </w:t>
      </w:r>
      <w:r w:rsidR="000A237D">
        <w:rPr>
          <w:sz w:val="28"/>
          <w:szCs w:val="28"/>
          <w:lang w:val="uk-UA"/>
        </w:rPr>
        <w:t>(2.</w:t>
      </w:r>
      <w:r w:rsidR="000A237D" w:rsidRPr="00C739E7">
        <w:rPr>
          <w:sz w:val="28"/>
          <w:szCs w:val="28"/>
          <w:lang w:val="uk-UA"/>
        </w:rPr>
        <w:t>9</w:t>
      </w:r>
      <w:r w:rsidR="00801230" w:rsidRPr="00BE3A9A">
        <w:rPr>
          <w:sz w:val="28"/>
          <w:szCs w:val="28"/>
          <w:lang w:val="uk-UA"/>
        </w:rPr>
        <w:t>.2),</w:t>
      </w:r>
    </w:p>
    <w:p w:rsidR="00801230" w:rsidRPr="00BE3A9A" w:rsidRDefault="00801230" w:rsidP="00801230">
      <w:pPr>
        <w:spacing w:line="360" w:lineRule="auto"/>
        <w:jc w:val="both"/>
        <w:rPr>
          <w:sz w:val="28"/>
          <w:szCs w:val="28"/>
          <w:lang w:val="uk-UA"/>
        </w:rPr>
      </w:pPr>
    </w:p>
    <w:p w:rsidR="00F40AB1" w:rsidRDefault="00801230" w:rsidP="00F40AB1">
      <w:pPr>
        <w:spacing w:line="360" w:lineRule="auto"/>
        <w:ind w:firstLine="709"/>
        <w:jc w:val="both"/>
        <w:rPr>
          <w:sz w:val="28"/>
          <w:szCs w:val="28"/>
          <w:lang w:val="uk-UA"/>
        </w:rPr>
      </w:pPr>
      <w:r w:rsidRPr="0039784C">
        <w:rPr>
          <w:sz w:val="28"/>
          <w:szCs w:val="28"/>
          <w:lang w:val="uk-UA"/>
        </w:rPr>
        <w:t xml:space="preserve">де Р – середнє значення відносної величини (частоти); n – кількість спостережень; х – значення варіант окремих об'єктів дослідження; f1 – частота окремих варіантів; </w:t>
      </w:r>
      <w:r w:rsidR="00BD7660">
        <w:rPr>
          <w:sz w:val="28"/>
          <w:szCs w:val="28"/>
          <w:lang w:val="uk-UA"/>
        </w:rPr>
        <w:t xml:space="preserve"> </w:t>
      </w:r>
      <w:proofErr w:type="spellStart"/>
      <w:r w:rsidRPr="0039784C">
        <w:rPr>
          <w:sz w:val="28"/>
          <w:szCs w:val="28"/>
          <w:lang w:val="uk-UA"/>
        </w:rPr>
        <w:t>мР–</w:t>
      </w:r>
      <w:proofErr w:type="spellEnd"/>
      <w:r w:rsidRPr="0039784C">
        <w:rPr>
          <w:sz w:val="28"/>
          <w:szCs w:val="28"/>
          <w:lang w:val="uk-UA"/>
        </w:rPr>
        <w:t xml:space="preserve"> середня помилка середньої відносної величини; </w:t>
      </w:r>
    </w:p>
    <w:p w:rsidR="00801230" w:rsidRPr="0039784C" w:rsidRDefault="00801230" w:rsidP="00F40AB1">
      <w:pPr>
        <w:spacing w:line="360" w:lineRule="auto"/>
        <w:jc w:val="both"/>
        <w:rPr>
          <w:sz w:val="28"/>
          <w:szCs w:val="28"/>
          <w:lang w:val="uk-UA"/>
        </w:rPr>
      </w:pPr>
      <w:r w:rsidRPr="0039784C">
        <w:rPr>
          <w:sz w:val="28"/>
          <w:szCs w:val="28"/>
          <w:lang w:val="uk-UA"/>
        </w:rPr>
        <w:t>q= 100 – Р.</w:t>
      </w:r>
    </w:p>
    <w:p w:rsidR="00801230" w:rsidRPr="00BE3A9A" w:rsidRDefault="00801230" w:rsidP="00801230">
      <w:pPr>
        <w:spacing w:line="360" w:lineRule="auto"/>
        <w:ind w:firstLine="709"/>
        <w:jc w:val="both"/>
        <w:rPr>
          <w:sz w:val="28"/>
          <w:szCs w:val="28"/>
          <w:lang w:val="uk-UA"/>
        </w:rPr>
      </w:pPr>
      <w:r w:rsidRPr="00BE3A9A">
        <w:rPr>
          <w:sz w:val="28"/>
          <w:szCs w:val="28"/>
          <w:lang w:val="uk-UA"/>
        </w:rPr>
        <w:t>Середнє значен</w:t>
      </w:r>
      <w:r w:rsidR="000A237D">
        <w:rPr>
          <w:sz w:val="28"/>
          <w:szCs w:val="28"/>
          <w:lang w:val="uk-UA"/>
        </w:rPr>
        <w:t>ня абсолютних величин (форм. 2.</w:t>
      </w:r>
      <w:r w:rsidR="000A237D" w:rsidRPr="000A237D">
        <w:rPr>
          <w:sz w:val="28"/>
          <w:szCs w:val="28"/>
        </w:rPr>
        <w:t>9</w:t>
      </w:r>
      <w:r w:rsidRPr="00BE3A9A">
        <w:rPr>
          <w:sz w:val="28"/>
          <w:szCs w:val="28"/>
          <w:lang w:val="uk-UA"/>
        </w:rPr>
        <w:t>.3)</w:t>
      </w:r>
      <w:r w:rsidR="000A237D">
        <w:rPr>
          <w:sz w:val="28"/>
          <w:szCs w:val="28"/>
          <w:lang w:val="uk-UA"/>
        </w:rPr>
        <w:t xml:space="preserve"> і їх середню помилку (форм. 2.</w:t>
      </w:r>
      <w:r w:rsidR="000A237D" w:rsidRPr="00C739E7">
        <w:rPr>
          <w:sz w:val="28"/>
          <w:szCs w:val="28"/>
          <w:lang w:val="uk-UA"/>
        </w:rPr>
        <w:t>9</w:t>
      </w:r>
      <w:r w:rsidRPr="00BE3A9A">
        <w:rPr>
          <w:sz w:val="28"/>
          <w:szCs w:val="28"/>
          <w:lang w:val="uk-UA"/>
        </w:rPr>
        <w:t>.4) одержували наступним чином:</w:t>
      </w:r>
    </w:p>
    <w:p w:rsidR="00801230" w:rsidRPr="00BE3A9A" w:rsidRDefault="007A5120" w:rsidP="0032021E">
      <w:pPr>
        <w:spacing w:line="360" w:lineRule="auto"/>
        <w:jc w:val="center"/>
        <w:rPr>
          <w:spacing w:val="-10"/>
          <w:position w:val="6"/>
          <w:sz w:val="28"/>
          <w:szCs w:val="28"/>
          <w:lang w:val="uk-UA"/>
        </w:rPr>
      </w:pPr>
      <w:r>
        <w:rPr>
          <w:spacing w:val="-10"/>
          <w:position w:val="6"/>
          <w:sz w:val="28"/>
          <w:szCs w:val="28"/>
          <w:lang w:val="uk-UA"/>
        </w:rPr>
        <w:lastRenderedPageBreak/>
        <w:t xml:space="preserve">                                                </w:t>
      </w:r>
      <w:r w:rsidR="00F15B2D">
        <w:rPr>
          <w:noProof/>
          <w:spacing w:val="-10"/>
          <w:position w:val="-24"/>
          <w:sz w:val="28"/>
          <w:szCs w:val="28"/>
        </w:rPr>
        <w:drawing>
          <wp:inline distT="0" distB="0" distL="0" distR="0">
            <wp:extent cx="1104900" cy="5048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4900" cy="504825"/>
                    </a:xfrm>
                    <a:prstGeom prst="rect">
                      <a:avLst/>
                    </a:prstGeom>
                    <a:noFill/>
                    <a:ln>
                      <a:noFill/>
                    </a:ln>
                  </pic:spPr>
                </pic:pic>
              </a:graphicData>
            </a:graphic>
          </wp:inline>
        </w:drawing>
      </w:r>
      <w:r>
        <w:rPr>
          <w:spacing w:val="-10"/>
          <w:position w:val="6"/>
          <w:sz w:val="28"/>
          <w:szCs w:val="28"/>
          <w:lang w:val="uk-UA"/>
        </w:rPr>
        <w:t xml:space="preserve">                                                       </w:t>
      </w:r>
      <w:r w:rsidR="000A237D">
        <w:rPr>
          <w:spacing w:val="-10"/>
          <w:position w:val="6"/>
          <w:sz w:val="28"/>
          <w:szCs w:val="28"/>
          <w:lang w:val="uk-UA"/>
        </w:rPr>
        <w:t>(2.</w:t>
      </w:r>
      <w:r w:rsidR="000A237D" w:rsidRPr="00C739E7">
        <w:rPr>
          <w:spacing w:val="-10"/>
          <w:position w:val="6"/>
          <w:sz w:val="28"/>
          <w:szCs w:val="28"/>
          <w:lang w:val="uk-UA"/>
        </w:rPr>
        <w:t>9</w:t>
      </w:r>
      <w:r w:rsidR="00801230" w:rsidRPr="00BE3A9A">
        <w:rPr>
          <w:spacing w:val="-10"/>
          <w:position w:val="6"/>
          <w:sz w:val="28"/>
          <w:szCs w:val="28"/>
          <w:lang w:val="uk-UA"/>
        </w:rPr>
        <w:t>.3),</w:t>
      </w:r>
    </w:p>
    <w:p w:rsidR="00801230" w:rsidRPr="00BE3A9A" w:rsidRDefault="007A5120" w:rsidP="0032021E">
      <w:pPr>
        <w:spacing w:line="360" w:lineRule="auto"/>
        <w:jc w:val="center"/>
        <w:rPr>
          <w:spacing w:val="-10"/>
          <w:position w:val="6"/>
          <w:sz w:val="28"/>
          <w:szCs w:val="28"/>
          <w:lang w:val="uk-UA"/>
        </w:rPr>
      </w:pPr>
      <w:r>
        <w:rPr>
          <w:spacing w:val="-10"/>
          <w:position w:val="6"/>
          <w:sz w:val="28"/>
          <w:szCs w:val="28"/>
          <w:lang w:val="uk-UA"/>
        </w:rPr>
        <w:t xml:space="preserve">                                                      </w:t>
      </w:r>
      <w:r w:rsidR="00F15B2D">
        <w:rPr>
          <w:noProof/>
          <w:spacing w:val="-10"/>
          <w:position w:val="-24"/>
          <w:sz w:val="28"/>
          <w:szCs w:val="28"/>
        </w:rPr>
        <w:drawing>
          <wp:inline distT="0" distB="0" distL="0" distR="0">
            <wp:extent cx="647700" cy="5143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7700" cy="514350"/>
                    </a:xfrm>
                    <a:prstGeom prst="rect">
                      <a:avLst/>
                    </a:prstGeom>
                    <a:noFill/>
                    <a:ln>
                      <a:noFill/>
                    </a:ln>
                  </pic:spPr>
                </pic:pic>
              </a:graphicData>
            </a:graphic>
          </wp:inline>
        </w:drawing>
      </w:r>
      <w:r>
        <w:rPr>
          <w:spacing w:val="-10"/>
          <w:position w:val="6"/>
          <w:sz w:val="28"/>
          <w:szCs w:val="28"/>
          <w:lang w:val="uk-UA"/>
        </w:rPr>
        <w:t xml:space="preserve">                                                                </w:t>
      </w:r>
      <w:r w:rsidR="000A237D">
        <w:rPr>
          <w:spacing w:val="-10"/>
          <w:position w:val="6"/>
          <w:sz w:val="28"/>
          <w:szCs w:val="28"/>
          <w:lang w:val="uk-UA"/>
        </w:rPr>
        <w:t>(2.</w:t>
      </w:r>
      <w:r w:rsidR="000A237D" w:rsidRPr="00C739E7">
        <w:rPr>
          <w:spacing w:val="-10"/>
          <w:position w:val="6"/>
          <w:sz w:val="28"/>
          <w:szCs w:val="28"/>
          <w:lang w:val="uk-UA"/>
        </w:rPr>
        <w:t>9</w:t>
      </w:r>
      <w:r w:rsidR="00801230" w:rsidRPr="00BE3A9A">
        <w:rPr>
          <w:spacing w:val="-10"/>
          <w:position w:val="6"/>
          <w:sz w:val="28"/>
          <w:szCs w:val="28"/>
          <w:lang w:val="uk-UA"/>
        </w:rPr>
        <w:t>.4),</w:t>
      </w:r>
    </w:p>
    <w:p w:rsidR="00801230" w:rsidRPr="00BE3A9A" w:rsidRDefault="00801230" w:rsidP="00801230">
      <w:pPr>
        <w:spacing w:line="360" w:lineRule="auto"/>
        <w:jc w:val="both"/>
        <w:rPr>
          <w:spacing w:val="-6"/>
          <w:position w:val="6"/>
          <w:sz w:val="28"/>
          <w:szCs w:val="28"/>
          <w:lang w:val="uk-UA"/>
        </w:rPr>
      </w:pPr>
      <w:r w:rsidRPr="00BE3A9A">
        <w:rPr>
          <w:spacing w:val="-6"/>
          <w:position w:val="6"/>
          <w:sz w:val="28"/>
          <w:szCs w:val="28"/>
          <w:lang w:val="uk-UA"/>
        </w:rPr>
        <w:t>де: Х – середнє значення абсолютної величини; n – кількість спостережень (вимірювань); х</w:t>
      </w:r>
      <w:r w:rsidR="004E4A95">
        <w:rPr>
          <w:spacing w:val="-6"/>
          <w:position w:val="6"/>
          <w:sz w:val="28"/>
          <w:szCs w:val="28"/>
          <w:lang w:val="uk-UA"/>
        </w:rPr>
        <w:t xml:space="preserve"> </w:t>
      </w:r>
      <w:r w:rsidRPr="00BE3A9A">
        <w:rPr>
          <w:spacing w:val="-6"/>
          <w:position w:val="6"/>
          <w:sz w:val="28"/>
          <w:szCs w:val="28"/>
          <w:lang w:val="uk-UA"/>
        </w:rPr>
        <w:t>–</w:t>
      </w:r>
      <w:r w:rsidR="004E4A95">
        <w:rPr>
          <w:spacing w:val="-6"/>
          <w:position w:val="6"/>
          <w:sz w:val="28"/>
          <w:szCs w:val="28"/>
          <w:lang w:val="uk-UA"/>
        </w:rPr>
        <w:t xml:space="preserve"> </w:t>
      </w:r>
      <w:r w:rsidRPr="00BE3A9A">
        <w:rPr>
          <w:spacing w:val="-6"/>
          <w:position w:val="6"/>
          <w:sz w:val="28"/>
          <w:szCs w:val="28"/>
          <w:lang w:val="uk-UA"/>
        </w:rPr>
        <w:t xml:space="preserve">значення варіант окремих об'єктів дослідження (експериментальних зразків); f2– частота окремих варіантів; </w:t>
      </w:r>
      <w:proofErr w:type="spellStart"/>
      <w:r w:rsidRPr="00BE3A9A">
        <w:rPr>
          <w:spacing w:val="-6"/>
          <w:position w:val="6"/>
          <w:sz w:val="28"/>
          <w:szCs w:val="28"/>
          <w:lang w:val="uk-UA"/>
        </w:rPr>
        <w:t>мХ</w:t>
      </w:r>
      <w:proofErr w:type="spellEnd"/>
      <w:r w:rsidRPr="00BE3A9A">
        <w:rPr>
          <w:spacing w:val="-6"/>
          <w:position w:val="6"/>
          <w:sz w:val="28"/>
          <w:szCs w:val="28"/>
          <w:lang w:val="uk-UA"/>
        </w:rPr>
        <w:t xml:space="preserve"> – середня помилка середньої арифметичної; σ – середнє квадратичне відхилення.</w:t>
      </w:r>
    </w:p>
    <w:p w:rsidR="00801230" w:rsidRPr="00BE3A9A" w:rsidRDefault="00801230" w:rsidP="00801230">
      <w:pPr>
        <w:spacing w:line="360" w:lineRule="auto"/>
        <w:ind w:firstLine="709"/>
        <w:jc w:val="both"/>
        <w:rPr>
          <w:sz w:val="28"/>
          <w:szCs w:val="28"/>
          <w:lang w:val="uk-UA"/>
        </w:rPr>
      </w:pPr>
      <w:r w:rsidRPr="00BE3A9A">
        <w:rPr>
          <w:sz w:val="28"/>
          <w:szCs w:val="28"/>
          <w:lang w:val="uk-UA"/>
        </w:rPr>
        <w:t>Ступінь достовірності відмінностей визначали з використанням крит</w:t>
      </w:r>
      <w:r w:rsidR="000A237D">
        <w:rPr>
          <w:sz w:val="28"/>
          <w:szCs w:val="28"/>
          <w:lang w:val="uk-UA"/>
        </w:rPr>
        <w:t xml:space="preserve">ерію </w:t>
      </w:r>
      <w:proofErr w:type="spellStart"/>
      <w:r w:rsidR="000A237D">
        <w:rPr>
          <w:sz w:val="28"/>
          <w:szCs w:val="28"/>
          <w:lang w:val="uk-UA"/>
        </w:rPr>
        <w:t>Стьюдента</w:t>
      </w:r>
      <w:proofErr w:type="spellEnd"/>
      <w:r w:rsidR="000A237D">
        <w:rPr>
          <w:sz w:val="28"/>
          <w:szCs w:val="28"/>
          <w:lang w:val="uk-UA"/>
        </w:rPr>
        <w:t>, за формулами 2.</w:t>
      </w:r>
      <w:r w:rsidR="000A237D" w:rsidRPr="00C739E7">
        <w:rPr>
          <w:sz w:val="28"/>
          <w:szCs w:val="28"/>
        </w:rPr>
        <w:t>9</w:t>
      </w:r>
      <w:r w:rsidR="000A237D">
        <w:rPr>
          <w:sz w:val="28"/>
          <w:szCs w:val="28"/>
          <w:lang w:val="uk-UA"/>
        </w:rPr>
        <w:t>.5 і 2.</w:t>
      </w:r>
      <w:r w:rsidR="000A237D" w:rsidRPr="00C739E7">
        <w:rPr>
          <w:sz w:val="28"/>
          <w:szCs w:val="28"/>
        </w:rPr>
        <w:t>9</w:t>
      </w:r>
      <w:r w:rsidRPr="00BE3A9A">
        <w:rPr>
          <w:sz w:val="28"/>
          <w:szCs w:val="28"/>
          <w:lang w:val="uk-UA"/>
        </w:rPr>
        <w:t>.6:</w:t>
      </w:r>
    </w:p>
    <w:p w:rsidR="00801230" w:rsidRPr="00BE3A9A" w:rsidRDefault="00801230" w:rsidP="00801230">
      <w:pPr>
        <w:spacing w:line="360" w:lineRule="auto"/>
        <w:ind w:firstLine="720"/>
        <w:jc w:val="both"/>
        <w:rPr>
          <w:spacing w:val="-10"/>
          <w:sz w:val="28"/>
          <w:szCs w:val="28"/>
          <w:lang w:val="uk-UA"/>
        </w:rPr>
      </w:pPr>
    </w:p>
    <w:p w:rsidR="00801230" w:rsidRDefault="007A5120" w:rsidP="007A5120">
      <w:pPr>
        <w:spacing w:line="360" w:lineRule="auto"/>
        <w:jc w:val="center"/>
        <w:rPr>
          <w:spacing w:val="-10"/>
          <w:position w:val="6"/>
          <w:sz w:val="28"/>
          <w:szCs w:val="28"/>
          <w:lang w:val="uk-UA"/>
        </w:rPr>
      </w:pPr>
      <w:r>
        <w:rPr>
          <w:spacing w:val="-10"/>
          <w:position w:val="6"/>
          <w:sz w:val="28"/>
          <w:szCs w:val="28"/>
          <w:lang w:val="uk-UA"/>
        </w:rPr>
        <w:t xml:space="preserve">                                                  </w:t>
      </w:r>
      <w:r w:rsidR="00F15B2D">
        <w:rPr>
          <w:noProof/>
          <w:spacing w:val="-10"/>
          <w:position w:val="-38"/>
          <w:sz w:val="28"/>
          <w:szCs w:val="28"/>
        </w:rPr>
        <w:drawing>
          <wp:inline distT="0" distB="0" distL="0" distR="0">
            <wp:extent cx="1143000" cy="6667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43000" cy="666750"/>
                    </a:xfrm>
                    <a:prstGeom prst="rect">
                      <a:avLst/>
                    </a:prstGeom>
                    <a:noFill/>
                    <a:ln>
                      <a:noFill/>
                    </a:ln>
                  </pic:spPr>
                </pic:pic>
              </a:graphicData>
            </a:graphic>
          </wp:inline>
        </w:drawing>
      </w:r>
      <w:r>
        <w:rPr>
          <w:spacing w:val="-10"/>
          <w:position w:val="6"/>
          <w:sz w:val="28"/>
          <w:szCs w:val="28"/>
          <w:lang w:val="uk-UA"/>
        </w:rPr>
        <w:t xml:space="preserve">                                                  </w:t>
      </w:r>
      <w:r w:rsidR="000A237D">
        <w:rPr>
          <w:spacing w:val="-10"/>
          <w:position w:val="6"/>
          <w:sz w:val="28"/>
          <w:szCs w:val="28"/>
          <w:lang w:val="uk-UA"/>
        </w:rPr>
        <w:t>(2.</w:t>
      </w:r>
      <w:r w:rsidR="000A237D" w:rsidRPr="00C739E7">
        <w:rPr>
          <w:spacing w:val="-10"/>
          <w:position w:val="6"/>
          <w:sz w:val="28"/>
          <w:szCs w:val="28"/>
        </w:rPr>
        <w:t>9</w:t>
      </w:r>
      <w:r w:rsidR="00801230" w:rsidRPr="00BE3A9A">
        <w:rPr>
          <w:spacing w:val="-10"/>
          <w:position w:val="6"/>
          <w:sz w:val="28"/>
          <w:szCs w:val="28"/>
          <w:lang w:val="uk-UA"/>
        </w:rPr>
        <w:t>.5),</w:t>
      </w:r>
    </w:p>
    <w:p w:rsidR="007A5120" w:rsidRPr="00BE3A9A" w:rsidRDefault="007A5120" w:rsidP="007A5120">
      <w:pPr>
        <w:spacing w:line="360" w:lineRule="auto"/>
        <w:jc w:val="center"/>
        <w:rPr>
          <w:spacing w:val="-10"/>
          <w:position w:val="6"/>
          <w:sz w:val="28"/>
          <w:szCs w:val="28"/>
          <w:lang w:val="uk-UA"/>
        </w:rPr>
      </w:pPr>
    </w:p>
    <w:p w:rsidR="00801230" w:rsidRPr="00BE3A9A" w:rsidRDefault="007A5120" w:rsidP="0032021E">
      <w:pPr>
        <w:spacing w:line="360" w:lineRule="auto"/>
        <w:jc w:val="center"/>
        <w:rPr>
          <w:spacing w:val="-10"/>
          <w:position w:val="6"/>
          <w:sz w:val="28"/>
          <w:szCs w:val="28"/>
          <w:lang w:val="uk-UA"/>
        </w:rPr>
      </w:pPr>
      <w:r>
        <w:rPr>
          <w:spacing w:val="-10"/>
          <w:position w:val="6"/>
          <w:sz w:val="28"/>
          <w:szCs w:val="28"/>
          <w:lang w:val="uk-UA"/>
        </w:rPr>
        <w:t xml:space="preserve">                                                     </w:t>
      </w:r>
      <w:r w:rsidR="00F15B2D">
        <w:rPr>
          <w:noProof/>
          <w:spacing w:val="-10"/>
          <w:position w:val="-38"/>
          <w:sz w:val="28"/>
          <w:szCs w:val="28"/>
        </w:rPr>
        <w:drawing>
          <wp:inline distT="0" distB="0" distL="0" distR="0">
            <wp:extent cx="1143000" cy="6096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43000" cy="609600"/>
                    </a:xfrm>
                    <a:prstGeom prst="rect">
                      <a:avLst/>
                    </a:prstGeom>
                    <a:noFill/>
                    <a:ln>
                      <a:noFill/>
                    </a:ln>
                  </pic:spPr>
                </pic:pic>
              </a:graphicData>
            </a:graphic>
          </wp:inline>
        </w:drawing>
      </w:r>
      <w:r>
        <w:rPr>
          <w:spacing w:val="-10"/>
          <w:position w:val="6"/>
          <w:sz w:val="28"/>
          <w:szCs w:val="28"/>
          <w:lang w:val="uk-UA"/>
        </w:rPr>
        <w:t xml:space="preserve">                                                     </w:t>
      </w:r>
      <w:r w:rsidR="000A237D">
        <w:rPr>
          <w:spacing w:val="-10"/>
          <w:position w:val="6"/>
          <w:sz w:val="28"/>
          <w:szCs w:val="28"/>
          <w:lang w:val="uk-UA"/>
        </w:rPr>
        <w:t>(2.</w:t>
      </w:r>
      <w:r w:rsidR="000A237D" w:rsidRPr="00C739E7">
        <w:rPr>
          <w:spacing w:val="-10"/>
          <w:position w:val="6"/>
          <w:sz w:val="28"/>
          <w:szCs w:val="28"/>
        </w:rPr>
        <w:t>9</w:t>
      </w:r>
      <w:r w:rsidR="00801230" w:rsidRPr="00BE3A9A">
        <w:rPr>
          <w:spacing w:val="-10"/>
          <w:position w:val="6"/>
          <w:sz w:val="28"/>
          <w:szCs w:val="28"/>
          <w:lang w:val="uk-UA"/>
        </w:rPr>
        <w:t>.6),</w:t>
      </w:r>
    </w:p>
    <w:p w:rsidR="00801230" w:rsidRPr="00BE3A9A" w:rsidRDefault="00801230" w:rsidP="00801230">
      <w:pPr>
        <w:spacing w:line="360" w:lineRule="auto"/>
        <w:jc w:val="both"/>
        <w:rPr>
          <w:sz w:val="28"/>
          <w:szCs w:val="28"/>
          <w:lang w:val="uk-UA"/>
        </w:rPr>
      </w:pPr>
      <w:r w:rsidRPr="00BE3A9A">
        <w:rPr>
          <w:sz w:val="28"/>
          <w:szCs w:val="28"/>
          <w:lang w:val="uk-UA"/>
        </w:rPr>
        <w:t xml:space="preserve">де t – коефіцієнт достовірності відмінностей середніх двох груп; Х1– середнє значення абсолютної величини у першій групі; Х2– середнє значення абсолютної величини у другій групі; Р1– середнє значення частоти в першій групі; Р2– середнє значення частоти у другій групі; m1– середня помилка середньої арифметичної (1 групи); m2 – помилка середньої арифметичної (2 групи); </w:t>
      </w:r>
    </w:p>
    <w:p w:rsidR="00801230" w:rsidRPr="00BE3A9A" w:rsidRDefault="00801230" w:rsidP="00801230">
      <w:pPr>
        <w:spacing w:line="360" w:lineRule="auto"/>
        <w:ind w:firstLine="709"/>
        <w:jc w:val="both"/>
        <w:rPr>
          <w:sz w:val="28"/>
          <w:szCs w:val="28"/>
          <w:lang w:val="uk-UA"/>
        </w:rPr>
      </w:pPr>
      <w:r w:rsidRPr="00BE3A9A">
        <w:rPr>
          <w:sz w:val="28"/>
          <w:szCs w:val="28"/>
          <w:lang w:val="uk-UA"/>
        </w:rPr>
        <w:t xml:space="preserve">Відмінності вважали достовірними при t≥2, що відповідає високому рівню надійності -95,0% і </w:t>
      </w:r>
      <w:r w:rsidR="00BF6599">
        <w:rPr>
          <w:sz w:val="28"/>
          <w:szCs w:val="28"/>
          <w:lang w:val="uk-UA"/>
        </w:rPr>
        <w:t>високому рівню достовірності (р&lt;</w:t>
      </w:r>
      <w:r w:rsidRPr="00BE3A9A">
        <w:rPr>
          <w:sz w:val="28"/>
          <w:szCs w:val="28"/>
          <w:lang w:val="uk-UA"/>
        </w:rPr>
        <w:t>0,05).</w:t>
      </w:r>
    </w:p>
    <w:p w:rsidR="00801230" w:rsidRPr="00BE3A9A" w:rsidRDefault="00801230" w:rsidP="00801230">
      <w:pPr>
        <w:spacing w:line="360" w:lineRule="auto"/>
        <w:ind w:firstLine="709"/>
        <w:jc w:val="both"/>
        <w:rPr>
          <w:sz w:val="28"/>
          <w:szCs w:val="28"/>
          <w:lang w:val="uk-UA"/>
        </w:rPr>
      </w:pPr>
      <w:r w:rsidRPr="00BE3A9A">
        <w:rPr>
          <w:sz w:val="28"/>
          <w:szCs w:val="28"/>
          <w:lang w:val="uk-UA"/>
        </w:rPr>
        <w:t>Аналіз та обробку статистичних даних проведених досліджень проводили на персональному комп'ютері з використанням пакета прикладних програм Microsoft Office 2010.</w:t>
      </w:r>
    </w:p>
    <w:p w:rsidR="0081726D" w:rsidRPr="007C1457" w:rsidRDefault="00461129" w:rsidP="0081726D">
      <w:pPr>
        <w:spacing w:line="360" w:lineRule="auto"/>
        <w:ind w:firstLine="709"/>
        <w:jc w:val="center"/>
        <w:rPr>
          <w:caps/>
          <w:sz w:val="28"/>
          <w:szCs w:val="28"/>
          <w:lang w:val="uk-UA"/>
        </w:rPr>
      </w:pPr>
      <w:r w:rsidRPr="00BE3A9A">
        <w:rPr>
          <w:sz w:val="28"/>
          <w:szCs w:val="28"/>
          <w:lang w:val="uk-UA"/>
        </w:rPr>
        <w:br w:type="page"/>
      </w:r>
      <w:r w:rsidR="0081726D" w:rsidRPr="007C1457">
        <w:rPr>
          <w:caps/>
          <w:sz w:val="28"/>
          <w:szCs w:val="28"/>
          <w:lang w:val="uk-UA"/>
        </w:rPr>
        <w:lastRenderedPageBreak/>
        <w:t xml:space="preserve">РОЗДІЛ 3 </w:t>
      </w:r>
    </w:p>
    <w:p w:rsidR="0081726D" w:rsidRPr="007C1457" w:rsidRDefault="0081726D" w:rsidP="0081726D">
      <w:pPr>
        <w:spacing w:line="360" w:lineRule="auto"/>
        <w:ind w:firstLine="709"/>
        <w:jc w:val="center"/>
        <w:rPr>
          <w:caps/>
          <w:sz w:val="28"/>
          <w:szCs w:val="28"/>
          <w:lang w:val="uk-UA"/>
        </w:rPr>
      </w:pPr>
    </w:p>
    <w:p w:rsidR="0081726D" w:rsidRPr="007C1457" w:rsidRDefault="0081726D" w:rsidP="0081726D">
      <w:pPr>
        <w:spacing w:line="360" w:lineRule="auto"/>
        <w:ind w:firstLine="709"/>
        <w:jc w:val="center"/>
        <w:rPr>
          <w:caps/>
          <w:sz w:val="28"/>
          <w:szCs w:val="28"/>
          <w:lang w:val="uk-UA"/>
        </w:rPr>
      </w:pPr>
      <w:r w:rsidRPr="007C1457">
        <w:rPr>
          <w:caps/>
          <w:sz w:val="28"/>
          <w:szCs w:val="28"/>
          <w:lang w:val="uk-UA"/>
        </w:rPr>
        <w:t>РОЗРОБКА ТА ЕКСПЕРИМЕНТАЛЬНЕ ОБГРУНТУВАННЯ КЛІНІЧНОГО ЗАСТОСУВАННЯ НОВОГО А-СИЛІКОНОВОГО МАТЕРІАЛУ при виготовленні знімних протезів з безкламерною фіксацією</w:t>
      </w:r>
    </w:p>
    <w:p w:rsidR="0081726D" w:rsidRPr="00BE3A9A" w:rsidRDefault="0081726D" w:rsidP="0081726D">
      <w:pPr>
        <w:spacing w:line="360" w:lineRule="auto"/>
        <w:ind w:firstLine="709"/>
        <w:jc w:val="center"/>
        <w:rPr>
          <w:caps/>
          <w:sz w:val="28"/>
          <w:szCs w:val="28"/>
          <w:lang w:val="uk-UA"/>
        </w:rPr>
      </w:pPr>
    </w:p>
    <w:p w:rsidR="0081726D" w:rsidRPr="00BE3A9A" w:rsidRDefault="0081726D" w:rsidP="0081726D">
      <w:pPr>
        <w:spacing w:line="360" w:lineRule="auto"/>
        <w:ind w:firstLine="709"/>
        <w:jc w:val="center"/>
        <w:rPr>
          <w:caps/>
          <w:sz w:val="28"/>
          <w:szCs w:val="28"/>
          <w:lang w:val="uk-UA"/>
        </w:rPr>
      </w:pPr>
    </w:p>
    <w:p w:rsidR="000A237D" w:rsidRDefault="0081726D" w:rsidP="0081726D">
      <w:pPr>
        <w:spacing w:line="360" w:lineRule="auto"/>
        <w:ind w:firstLine="709"/>
        <w:jc w:val="both"/>
        <w:rPr>
          <w:sz w:val="28"/>
          <w:szCs w:val="28"/>
          <w:lang w:val="uk-UA"/>
        </w:rPr>
      </w:pPr>
      <w:r w:rsidRPr="00BE3A9A">
        <w:rPr>
          <w:sz w:val="28"/>
          <w:szCs w:val="28"/>
          <w:lang w:val="uk-UA"/>
        </w:rPr>
        <w:t xml:space="preserve">3.1. Розробка нового А-силіконового матеріалу для </w:t>
      </w:r>
      <w:r w:rsidR="000A237D">
        <w:rPr>
          <w:sz w:val="28"/>
          <w:szCs w:val="28"/>
          <w:lang w:val="uk-UA"/>
        </w:rPr>
        <w:t xml:space="preserve">безкламерної фіксації ЧЗПП під час лікування пацієнтів з дефектами зубних рядів ускладненими </w:t>
      </w:r>
      <w:proofErr w:type="spellStart"/>
      <w:r w:rsidR="000A237D">
        <w:rPr>
          <w:sz w:val="28"/>
          <w:szCs w:val="28"/>
          <w:lang w:val="uk-UA"/>
        </w:rPr>
        <w:t>мезіо-дистальним</w:t>
      </w:r>
      <w:proofErr w:type="spellEnd"/>
      <w:r w:rsidR="000A237D">
        <w:rPr>
          <w:sz w:val="28"/>
          <w:szCs w:val="28"/>
          <w:lang w:val="uk-UA"/>
        </w:rPr>
        <w:t xml:space="preserve"> нахилом зубів.</w:t>
      </w:r>
    </w:p>
    <w:p w:rsidR="0081726D" w:rsidRPr="00BE3A9A" w:rsidRDefault="0081726D" w:rsidP="0081726D">
      <w:pPr>
        <w:spacing w:line="360" w:lineRule="auto"/>
        <w:ind w:firstLine="709"/>
        <w:jc w:val="both"/>
        <w:rPr>
          <w:sz w:val="28"/>
          <w:szCs w:val="28"/>
          <w:lang w:val="uk-UA"/>
        </w:rPr>
      </w:pPr>
    </w:p>
    <w:p w:rsidR="00460B3B" w:rsidRDefault="00460B3B" w:rsidP="00460B3B">
      <w:pPr>
        <w:spacing w:line="360" w:lineRule="auto"/>
        <w:ind w:firstLine="709"/>
        <w:jc w:val="both"/>
        <w:rPr>
          <w:sz w:val="28"/>
          <w:szCs w:val="28"/>
          <w:lang w:val="uk-UA"/>
        </w:rPr>
      </w:pPr>
      <w:r w:rsidRPr="00460B3B">
        <w:rPr>
          <w:sz w:val="28"/>
          <w:szCs w:val="28"/>
          <w:lang w:val="uk-UA"/>
        </w:rPr>
        <w:t xml:space="preserve">Силіконові матеріали широко інтегровані у медицину по всьому світу. Завдяки властивостям </w:t>
      </w:r>
      <w:proofErr w:type="spellStart"/>
      <w:r w:rsidRPr="00460B3B">
        <w:rPr>
          <w:sz w:val="28"/>
          <w:szCs w:val="28"/>
          <w:lang w:val="uk-UA"/>
        </w:rPr>
        <w:t>біоенертності</w:t>
      </w:r>
      <w:proofErr w:type="spellEnd"/>
      <w:r w:rsidRPr="00460B3B">
        <w:rPr>
          <w:sz w:val="28"/>
          <w:szCs w:val="28"/>
          <w:lang w:val="uk-UA"/>
        </w:rPr>
        <w:t xml:space="preserve"> їх успішно використовують у вигляді імплантів, зокрема для ринопластики, </w:t>
      </w:r>
      <w:proofErr w:type="spellStart"/>
      <w:r w:rsidRPr="00460B3B">
        <w:rPr>
          <w:sz w:val="28"/>
          <w:szCs w:val="28"/>
          <w:lang w:val="uk-UA"/>
        </w:rPr>
        <w:t>маммопластики</w:t>
      </w:r>
      <w:proofErr w:type="spellEnd"/>
      <w:r w:rsidRPr="00460B3B">
        <w:rPr>
          <w:sz w:val="28"/>
          <w:szCs w:val="28"/>
          <w:lang w:val="uk-UA"/>
        </w:rPr>
        <w:t xml:space="preserve">, </w:t>
      </w:r>
      <w:proofErr w:type="spellStart"/>
      <w:r w:rsidRPr="00460B3B">
        <w:rPr>
          <w:sz w:val="28"/>
          <w:szCs w:val="28"/>
          <w:lang w:val="uk-UA"/>
        </w:rPr>
        <w:t>хейлопластики</w:t>
      </w:r>
      <w:proofErr w:type="spellEnd"/>
      <w:r w:rsidRPr="00460B3B">
        <w:rPr>
          <w:sz w:val="28"/>
          <w:szCs w:val="28"/>
          <w:lang w:val="uk-UA"/>
        </w:rPr>
        <w:t xml:space="preserve">, </w:t>
      </w:r>
      <w:proofErr w:type="spellStart"/>
      <w:r w:rsidRPr="00460B3B">
        <w:rPr>
          <w:sz w:val="28"/>
          <w:szCs w:val="28"/>
          <w:lang w:val="uk-UA"/>
        </w:rPr>
        <w:t>вітроектомії</w:t>
      </w:r>
      <w:proofErr w:type="spellEnd"/>
      <w:r w:rsidRPr="00460B3B">
        <w:rPr>
          <w:sz w:val="28"/>
          <w:szCs w:val="28"/>
          <w:lang w:val="uk-UA"/>
        </w:rPr>
        <w:t xml:space="preserve">  та інших операцій</w:t>
      </w:r>
      <w:r w:rsidRPr="00460B3B">
        <w:rPr>
          <w:sz w:val="28"/>
          <w:szCs w:val="28"/>
        </w:rPr>
        <w:t xml:space="preserve">, </w:t>
      </w:r>
      <w:proofErr w:type="spellStart"/>
      <w:r w:rsidRPr="00460B3B">
        <w:rPr>
          <w:sz w:val="28"/>
          <w:szCs w:val="28"/>
        </w:rPr>
        <w:t>зокрема</w:t>
      </w:r>
      <w:proofErr w:type="spellEnd"/>
      <w:r w:rsidR="00C8676F" w:rsidRPr="00C8676F">
        <w:rPr>
          <w:sz w:val="28"/>
          <w:szCs w:val="28"/>
        </w:rPr>
        <w:t xml:space="preserve"> </w:t>
      </w:r>
      <w:r w:rsidRPr="00460B3B">
        <w:rPr>
          <w:sz w:val="28"/>
          <w:szCs w:val="28"/>
          <w:lang w:val="uk-UA"/>
        </w:rPr>
        <w:t>і в стоматології [</w:t>
      </w:r>
      <w:r w:rsidRPr="00460B3B">
        <w:rPr>
          <w:rStyle w:val="af3"/>
          <w:sz w:val="28"/>
          <w:szCs w:val="28"/>
          <w:vertAlign w:val="baseline"/>
          <w:lang w:val="uk-UA"/>
        </w:rPr>
        <w:endnoteReference w:id="155"/>
      </w:r>
      <w:r w:rsidRPr="00460B3B">
        <w:rPr>
          <w:sz w:val="28"/>
          <w:szCs w:val="28"/>
          <w:lang w:val="uk-UA"/>
        </w:rPr>
        <w:t>,</w:t>
      </w:r>
      <w:r w:rsidR="00C8676F" w:rsidRPr="00C8676F">
        <w:rPr>
          <w:sz w:val="28"/>
          <w:szCs w:val="28"/>
        </w:rPr>
        <w:t xml:space="preserve"> </w:t>
      </w:r>
      <w:r w:rsidRPr="00460B3B">
        <w:rPr>
          <w:rStyle w:val="af3"/>
          <w:sz w:val="28"/>
          <w:szCs w:val="28"/>
          <w:vertAlign w:val="baseline"/>
          <w:lang w:val="uk-UA"/>
        </w:rPr>
        <w:endnoteReference w:id="156"/>
      </w:r>
      <w:r>
        <w:rPr>
          <w:sz w:val="28"/>
          <w:szCs w:val="28"/>
          <w:lang w:val="uk-UA"/>
        </w:rPr>
        <w:t>,</w:t>
      </w:r>
      <w:r w:rsidR="00C8676F" w:rsidRPr="00C8676F">
        <w:rPr>
          <w:sz w:val="28"/>
          <w:szCs w:val="28"/>
        </w:rPr>
        <w:t xml:space="preserve"> </w:t>
      </w:r>
      <w:r w:rsidRPr="00460B3B">
        <w:rPr>
          <w:rStyle w:val="af3"/>
          <w:sz w:val="28"/>
          <w:szCs w:val="28"/>
          <w:vertAlign w:val="baseline"/>
          <w:lang w:val="uk-UA"/>
        </w:rPr>
        <w:endnoteReference w:id="157"/>
      </w:r>
      <w:r>
        <w:rPr>
          <w:sz w:val="28"/>
          <w:szCs w:val="28"/>
          <w:lang w:val="uk-UA"/>
        </w:rPr>
        <w:t xml:space="preserve">, </w:t>
      </w:r>
      <w:r w:rsidRPr="00460B3B">
        <w:rPr>
          <w:rStyle w:val="af3"/>
          <w:sz w:val="28"/>
          <w:szCs w:val="28"/>
          <w:vertAlign w:val="baseline"/>
          <w:lang w:val="uk-UA"/>
        </w:rPr>
        <w:endnoteReference w:id="158"/>
      </w:r>
      <w:r w:rsidRPr="00460B3B">
        <w:rPr>
          <w:sz w:val="28"/>
          <w:szCs w:val="28"/>
          <w:lang w:val="uk-UA"/>
        </w:rPr>
        <w:t>].</w:t>
      </w:r>
    </w:p>
    <w:p w:rsidR="0081726D" w:rsidRPr="00F63893" w:rsidRDefault="0081726D" w:rsidP="0081726D">
      <w:pPr>
        <w:spacing w:line="360" w:lineRule="auto"/>
        <w:ind w:firstLine="709"/>
        <w:jc w:val="both"/>
        <w:rPr>
          <w:sz w:val="28"/>
          <w:szCs w:val="28"/>
          <w:lang w:val="uk-UA"/>
        </w:rPr>
      </w:pPr>
      <w:r w:rsidRPr="00F63893">
        <w:rPr>
          <w:sz w:val="28"/>
          <w:szCs w:val="28"/>
          <w:lang w:val="uk-UA"/>
        </w:rPr>
        <w:t xml:space="preserve">Відновлення зруйнованих твердих та м'яких тканин зубного ряду виконують за допомогою зубних протезів та апаратів, які не повинні негативно впливати на тканини протезного ложа. Для вирішення даної задачі рекомендують використовувати конструкційні еластичні </w:t>
      </w:r>
      <w:proofErr w:type="spellStart"/>
      <w:r w:rsidRPr="00F63893">
        <w:rPr>
          <w:sz w:val="28"/>
          <w:szCs w:val="28"/>
          <w:lang w:val="uk-UA"/>
        </w:rPr>
        <w:t>зубо-технічні</w:t>
      </w:r>
      <w:proofErr w:type="spellEnd"/>
      <w:r w:rsidRPr="00F63893">
        <w:rPr>
          <w:sz w:val="28"/>
          <w:szCs w:val="28"/>
          <w:lang w:val="uk-UA"/>
        </w:rPr>
        <w:t xml:space="preserve"> матеріали. Широке застосування в цій області знайшли А-силіконові </w:t>
      </w:r>
      <w:proofErr w:type="spellStart"/>
      <w:r w:rsidRPr="00F63893">
        <w:rPr>
          <w:sz w:val="28"/>
          <w:szCs w:val="28"/>
          <w:lang w:val="uk-UA"/>
        </w:rPr>
        <w:t>полівенілсалаксанові</w:t>
      </w:r>
      <w:proofErr w:type="spellEnd"/>
      <w:r w:rsidRPr="00F63893">
        <w:rPr>
          <w:sz w:val="28"/>
          <w:szCs w:val="28"/>
          <w:lang w:val="uk-UA"/>
        </w:rPr>
        <w:t xml:space="preserve"> матеріали</w:t>
      </w:r>
      <w:r w:rsidR="00C8676F" w:rsidRPr="00C8676F">
        <w:rPr>
          <w:sz w:val="28"/>
          <w:szCs w:val="28"/>
        </w:rPr>
        <w:t xml:space="preserve"> </w:t>
      </w:r>
      <w:r w:rsidR="00460B3B" w:rsidRPr="00F63893">
        <w:rPr>
          <w:sz w:val="28"/>
          <w:szCs w:val="28"/>
        </w:rPr>
        <w:t>[</w:t>
      </w:r>
      <w:r w:rsidR="00F63893" w:rsidRPr="00F63893">
        <w:rPr>
          <w:sz w:val="28"/>
          <w:szCs w:val="28"/>
          <w:lang w:val="uk-UA"/>
        </w:rPr>
        <w:t>100</w:t>
      </w:r>
      <w:r w:rsidR="00460B3B" w:rsidRPr="00F63893">
        <w:rPr>
          <w:sz w:val="28"/>
          <w:szCs w:val="28"/>
        </w:rPr>
        <w:t>]</w:t>
      </w:r>
      <w:r w:rsidRPr="00F63893">
        <w:rPr>
          <w:sz w:val="28"/>
          <w:szCs w:val="28"/>
          <w:lang w:val="uk-UA"/>
        </w:rPr>
        <w:t>.</w:t>
      </w:r>
    </w:p>
    <w:p w:rsidR="00F63893" w:rsidRPr="00C8676F" w:rsidRDefault="0081726D" w:rsidP="0081726D">
      <w:pPr>
        <w:spacing w:line="360" w:lineRule="auto"/>
        <w:ind w:firstLine="709"/>
        <w:jc w:val="both"/>
        <w:rPr>
          <w:spacing w:val="-2"/>
          <w:sz w:val="28"/>
          <w:szCs w:val="28"/>
          <w:lang w:val="uk-UA"/>
        </w:rPr>
      </w:pPr>
      <w:r w:rsidRPr="00F63893">
        <w:rPr>
          <w:spacing w:val="-2"/>
          <w:sz w:val="28"/>
          <w:szCs w:val="28"/>
          <w:lang w:val="uk-UA"/>
        </w:rPr>
        <w:t xml:space="preserve">За хімічним складом синтетичні еластоміри розподіляються на п’ять груп: акрилові - (“GC </w:t>
      </w:r>
      <w:proofErr w:type="spellStart"/>
      <w:r w:rsidRPr="00F63893">
        <w:rPr>
          <w:spacing w:val="-2"/>
          <w:sz w:val="28"/>
          <w:szCs w:val="28"/>
          <w:lang w:val="uk-UA"/>
        </w:rPr>
        <w:t>Softliner”</w:t>
      </w:r>
      <w:proofErr w:type="spellEnd"/>
      <w:r w:rsidRPr="00F63893">
        <w:rPr>
          <w:spacing w:val="-2"/>
          <w:sz w:val="28"/>
          <w:szCs w:val="28"/>
          <w:lang w:val="uk-UA"/>
        </w:rPr>
        <w:t xml:space="preserve"> (Японія), </w:t>
      </w:r>
      <w:proofErr w:type="spellStart"/>
      <w:r w:rsidRPr="00F63893">
        <w:rPr>
          <w:spacing w:val="-2"/>
          <w:sz w:val="28"/>
          <w:szCs w:val="28"/>
          <w:lang w:val="uk-UA"/>
        </w:rPr>
        <w:t>“Coesupersoft”</w:t>
      </w:r>
      <w:proofErr w:type="spellEnd"/>
      <w:r w:rsidRPr="00F63893">
        <w:rPr>
          <w:spacing w:val="-2"/>
          <w:sz w:val="28"/>
          <w:szCs w:val="28"/>
          <w:lang w:val="uk-UA"/>
        </w:rPr>
        <w:t xml:space="preserve">, </w:t>
      </w:r>
      <w:proofErr w:type="spellStart"/>
      <w:r w:rsidRPr="00F63893">
        <w:rPr>
          <w:spacing w:val="-2"/>
          <w:sz w:val="28"/>
          <w:szCs w:val="28"/>
          <w:lang w:val="uk-UA"/>
        </w:rPr>
        <w:t>“Softoral”</w:t>
      </w:r>
      <w:proofErr w:type="spellEnd"/>
      <w:r w:rsidRPr="00F63893">
        <w:rPr>
          <w:spacing w:val="-2"/>
          <w:sz w:val="28"/>
          <w:szCs w:val="28"/>
          <w:lang w:val="uk-UA"/>
        </w:rPr>
        <w:t xml:space="preserve"> (США), </w:t>
      </w:r>
      <w:proofErr w:type="spellStart"/>
      <w:r w:rsidRPr="00F63893">
        <w:rPr>
          <w:spacing w:val="-2"/>
          <w:sz w:val="28"/>
          <w:szCs w:val="28"/>
          <w:lang w:val="uk-UA"/>
        </w:rPr>
        <w:t>“Dentalorplus”</w:t>
      </w:r>
      <w:proofErr w:type="spellEnd"/>
      <w:r w:rsidRPr="00F63893">
        <w:rPr>
          <w:spacing w:val="-2"/>
          <w:sz w:val="28"/>
          <w:szCs w:val="28"/>
          <w:lang w:val="uk-UA"/>
        </w:rPr>
        <w:t xml:space="preserve">, </w:t>
      </w:r>
      <w:proofErr w:type="spellStart"/>
      <w:r w:rsidRPr="00F63893">
        <w:rPr>
          <w:spacing w:val="-2"/>
          <w:sz w:val="28"/>
          <w:szCs w:val="28"/>
          <w:lang w:val="uk-UA"/>
        </w:rPr>
        <w:t>“Hydrokryl”</w:t>
      </w:r>
      <w:proofErr w:type="spellEnd"/>
      <w:r w:rsidRPr="00F63893">
        <w:rPr>
          <w:spacing w:val="-2"/>
          <w:sz w:val="28"/>
          <w:szCs w:val="28"/>
          <w:lang w:val="uk-UA"/>
        </w:rPr>
        <w:t xml:space="preserve"> (Германія), поліхлорвінілові -(“ПМ-</w:t>
      </w:r>
      <w:smartTag w:uri="urn:schemas-microsoft-com:office:smarttags" w:element="metricconverter">
        <w:smartTagPr>
          <w:attr w:name="ProductID" w:val="01”"/>
        </w:smartTagPr>
        <w:r w:rsidRPr="00F63893">
          <w:rPr>
            <w:spacing w:val="-2"/>
            <w:sz w:val="28"/>
            <w:szCs w:val="28"/>
            <w:lang w:val="uk-UA"/>
          </w:rPr>
          <w:t>01”</w:t>
        </w:r>
      </w:smartTag>
      <w:r w:rsidRPr="00F63893">
        <w:rPr>
          <w:spacing w:val="-2"/>
          <w:sz w:val="28"/>
          <w:szCs w:val="28"/>
          <w:lang w:val="uk-UA"/>
        </w:rPr>
        <w:t>, “Эладент-</w:t>
      </w:r>
      <w:smartTag w:uri="urn:schemas-microsoft-com:office:smarttags" w:element="metricconverter">
        <w:smartTagPr>
          <w:attr w:name="ProductID" w:val="100”"/>
        </w:smartTagPr>
        <w:r w:rsidRPr="00F63893">
          <w:rPr>
            <w:spacing w:val="-2"/>
            <w:sz w:val="28"/>
            <w:szCs w:val="28"/>
            <w:lang w:val="uk-UA"/>
          </w:rPr>
          <w:t>100”</w:t>
        </w:r>
      </w:smartTag>
      <w:r w:rsidRPr="00F63893">
        <w:rPr>
          <w:spacing w:val="-2"/>
          <w:sz w:val="28"/>
          <w:szCs w:val="28"/>
          <w:lang w:val="uk-UA"/>
        </w:rPr>
        <w:t xml:space="preserve"> (Україна), “LTV” (Японія), силіконові - (</w:t>
      </w:r>
      <w:proofErr w:type="spellStart"/>
      <w:r w:rsidRPr="00F63893">
        <w:rPr>
          <w:spacing w:val="-2"/>
          <w:sz w:val="28"/>
          <w:szCs w:val="28"/>
          <w:lang w:val="uk-UA"/>
        </w:rPr>
        <w:t>“Silagum”</w:t>
      </w:r>
      <w:proofErr w:type="spellEnd"/>
      <w:r w:rsidRPr="00F63893">
        <w:rPr>
          <w:spacing w:val="-2"/>
          <w:sz w:val="28"/>
          <w:szCs w:val="28"/>
          <w:lang w:val="uk-UA"/>
        </w:rPr>
        <w:t xml:space="preserve">, </w:t>
      </w:r>
      <w:proofErr w:type="spellStart"/>
      <w:r w:rsidRPr="00F63893">
        <w:rPr>
          <w:spacing w:val="-2"/>
          <w:sz w:val="28"/>
          <w:szCs w:val="28"/>
          <w:lang w:val="uk-UA"/>
        </w:rPr>
        <w:t>“Molosil”</w:t>
      </w:r>
      <w:proofErr w:type="spellEnd"/>
      <w:r w:rsidRPr="00F63893">
        <w:rPr>
          <w:spacing w:val="-2"/>
          <w:sz w:val="28"/>
          <w:szCs w:val="28"/>
          <w:lang w:val="uk-UA"/>
        </w:rPr>
        <w:t xml:space="preserve">, </w:t>
      </w:r>
      <w:proofErr w:type="spellStart"/>
      <w:r w:rsidRPr="00F63893">
        <w:rPr>
          <w:spacing w:val="-2"/>
          <w:sz w:val="28"/>
          <w:szCs w:val="28"/>
          <w:lang w:val="uk-UA"/>
        </w:rPr>
        <w:t>“UfiGel</w:t>
      </w:r>
      <w:proofErr w:type="spellEnd"/>
      <w:r w:rsidRPr="00F63893">
        <w:rPr>
          <w:spacing w:val="-2"/>
          <w:sz w:val="28"/>
          <w:szCs w:val="28"/>
          <w:lang w:val="uk-UA"/>
        </w:rPr>
        <w:t xml:space="preserve"> P”, “Molloplast-B”, </w:t>
      </w:r>
      <w:proofErr w:type="spellStart"/>
      <w:r w:rsidRPr="00F63893">
        <w:rPr>
          <w:spacing w:val="-2"/>
          <w:sz w:val="28"/>
          <w:szCs w:val="28"/>
          <w:lang w:val="uk-UA"/>
        </w:rPr>
        <w:t>“Mucopren”</w:t>
      </w:r>
      <w:proofErr w:type="spellEnd"/>
      <w:r w:rsidRPr="00F63893">
        <w:rPr>
          <w:spacing w:val="-2"/>
          <w:sz w:val="28"/>
          <w:szCs w:val="28"/>
          <w:lang w:val="uk-UA"/>
        </w:rPr>
        <w:t xml:space="preserve"> (Германія), </w:t>
      </w:r>
      <w:proofErr w:type="spellStart"/>
      <w:r w:rsidRPr="00F63893">
        <w:rPr>
          <w:spacing w:val="-2"/>
          <w:sz w:val="28"/>
          <w:szCs w:val="28"/>
          <w:lang w:val="uk-UA"/>
        </w:rPr>
        <w:t>“Flesidase”</w:t>
      </w:r>
      <w:proofErr w:type="spellEnd"/>
      <w:r w:rsidRPr="00F63893">
        <w:rPr>
          <w:spacing w:val="-2"/>
          <w:sz w:val="28"/>
          <w:szCs w:val="28"/>
          <w:lang w:val="uk-UA"/>
        </w:rPr>
        <w:t xml:space="preserve"> (США), поліуретанові - (застосовуються переважно для виготовлення базису знімних ортопедичних конструкцій: “SKY” (Росія), </w:t>
      </w:r>
      <w:proofErr w:type="spellStart"/>
      <w:r w:rsidRPr="00F63893">
        <w:rPr>
          <w:spacing w:val="-2"/>
          <w:sz w:val="28"/>
          <w:szCs w:val="28"/>
          <w:lang w:val="uk-UA"/>
        </w:rPr>
        <w:t>“Petalsoft”</w:t>
      </w:r>
      <w:proofErr w:type="spellEnd"/>
      <w:r w:rsidRPr="00F63893">
        <w:rPr>
          <w:spacing w:val="-2"/>
          <w:sz w:val="28"/>
          <w:szCs w:val="28"/>
          <w:lang w:val="uk-UA"/>
        </w:rPr>
        <w:t xml:space="preserve"> (США) та </w:t>
      </w:r>
      <w:proofErr w:type="spellStart"/>
      <w:r w:rsidRPr="00F63893">
        <w:rPr>
          <w:spacing w:val="-2"/>
          <w:sz w:val="28"/>
          <w:szCs w:val="28"/>
          <w:lang w:val="uk-UA"/>
        </w:rPr>
        <w:t>фторкаучукові</w:t>
      </w:r>
      <w:proofErr w:type="spellEnd"/>
      <w:r w:rsidRPr="00F63893">
        <w:rPr>
          <w:spacing w:val="-2"/>
          <w:sz w:val="28"/>
          <w:szCs w:val="28"/>
          <w:lang w:val="uk-UA"/>
        </w:rPr>
        <w:t xml:space="preserve"> - (які не </w:t>
      </w:r>
      <w:r w:rsidRPr="00F63893">
        <w:rPr>
          <w:spacing w:val="-2"/>
          <w:sz w:val="28"/>
          <w:szCs w:val="28"/>
          <w:lang w:val="uk-UA"/>
        </w:rPr>
        <w:lastRenderedPageBreak/>
        <w:t xml:space="preserve">застосовуються через складність та високу собівартість технології: </w:t>
      </w:r>
      <w:proofErr w:type="spellStart"/>
      <w:r w:rsidRPr="00F63893">
        <w:rPr>
          <w:spacing w:val="-2"/>
          <w:sz w:val="28"/>
          <w:szCs w:val="28"/>
          <w:lang w:val="uk-UA"/>
        </w:rPr>
        <w:t>“Polyfosfazine”</w:t>
      </w:r>
      <w:proofErr w:type="spellEnd"/>
      <w:r w:rsidRPr="00F63893">
        <w:rPr>
          <w:spacing w:val="-2"/>
          <w:sz w:val="28"/>
          <w:szCs w:val="28"/>
          <w:lang w:val="uk-UA"/>
        </w:rPr>
        <w:t xml:space="preserve">, </w:t>
      </w:r>
      <w:proofErr w:type="spellStart"/>
      <w:r w:rsidRPr="00F63893">
        <w:rPr>
          <w:spacing w:val="-2"/>
          <w:sz w:val="28"/>
          <w:szCs w:val="28"/>
          <w:lang w:val="uk-UA"/>
        </w:rPr>
        <w:t>“</w:t>
      </w:r>
      <w:r w:rsidR="00C8676F">
        <w:rPr>
          <w:spacing w:val="-2"/>
          <w:sz w:val="28"/>
          <w:szCs w:val="28"/>
          <w:lang w:val="uk-UA"/>
        </w:rPr>
        <w:t>Fluoroelastomer”</w:t>
      </w:r>
      <w:proofErr w:type="spellEnd"/>
      <w:r w:rsidR="00C8676F">
        <w:rPr>
          <w:spacing w:val="-2"/>
          <w:sz w:val="28"/>
          <w:szCs w:val="28"/>
          <w:lang w:val="uk-UA"/>
        </w:rPr>
        <w:t xml:space="preserve">, </w:t>
      </w:r>
      <w:proofErr w:type="spellStart"/>
      <w:r w:rsidR="00C8676F">
        <w:rPr>
          <w:spacing w:val="-2"/>
          <w:sz w:val="28"/>
          <w:szCs w:val="28"/>
          <w:lang w:val="uk-UA"/>
        </w:rPr>
        <w:t>“Notus”</w:t>
      </w:r>
      <w:proofErr w:type="spellEnd"/>
      <w:r w:rsidR="00C8676F">
        <w:rPr>
          <w:spacing w:val="-2"/>
          <w:sz w:val="28"/>
          <w:szCs w:val="28"/>
          <w:lang w:val="uk-UA"/>
        </w:rPr>
        <w:t xml:space="preserve"> (США)</w:t>
      </w:r>
      <w:r w:rsidR="00C8676F" w:rsidRPr="00C8676F">
        <w:rPr>
          <w:spacing w:val="-2"/>
          <w:sz w:val="28"/>
          <w:szCs w:val="28"/>
          <w:lang w:val="uk-UA"/>
        </w:rPr>
        <w:t xml:space="preserve"> </w:t>
      </w:r>
      <w:r w:rsidR="00F63893" w:rsidRPr="00F63893">
        <w:rPr>
          <w:spacing w:val="-2"/>
          <w:sz w:val="28"/>
          <w:szCs w:val="28"/>
          <w:lang w:val="uk-UA"/>
        </w:rPr>
        <w:t>[</w:t>
      </w:r>
      <w:r w:rsidR="00F63893" w:rsidRPr="00F63893">
        <w:rPr>
          <w:rStyle w:val="af3"/>
          <w:spacing w:val="-2"/>
          <w:sz w:val="28"/>
          <w:szCs w:val="28"/>
          <w:vertAlign w:val="baseline"/>
          <w:lang w:val="uk-UA"/>
        </w:rPr>
        <w:endnoteReference w:id="159"/>
      </w:r>
      <w:r w:rsidR="00F63893" w:rsidRPr="00F63893">
        <w:rPr>
          <w:spacing w:val="-2"/>
          <w:sz w:val="28"/>
          <w:szCs w:val="28"/>
          <w:lang w:val="uk-UA"/>
        </w:rPr>
        <w:t xml:space="preserve">, </w:t>
      </w:r>
      <w:r w:rsidR="00F63893" w:rsidRPr="00F63893">
        <w:rPr>
          <w:rStyle w:val="af3"/>
          <w:spacing w:val="-2"/>
          <w:sz w:val="28"/>
          <w:szCs w:val="28"/>
          <w:vertAlign w:val="baseline"/>
          <w:lang w:val="uk-UA"/>
        </w:rPr>
        <w:endnoteReference w:id="160"/>
      </w:r>
      <w:r w:rsidR="00F63893" w:rsidRPr="00C8676F">
        <w:rPr>
          <w:spacing w:val="-2"/>
          <w:sz w:val="28"/>
          <w:szCs w:val="28"/>
          <w:lang w:val="uk-UA"/>
        </w:rPr>
        <w:t>]</w:t>
      </w:r>
      <w:r w:rsidR="00C8676F" w:rsidRPr="00C8676F">
        <w:rPr>
          <w:spacing w:val="-2"/>
          <w:sz w:val="28"/>
          <w:szCs w:val="28"/>
          <w:lang w:val="uk-UA"/>
        </w:rPr>
        <w:t>.</w:t>
      </w:r>
    </w:p>
    <w:p w:rsidR="0081726D" w:rsidRPr="009204BD" w:rsidRDefault="0081726D" w:rsidP="0081726D">
      <w:pPr>
        <w:spacing w:line="360" w:lineRule="auto"/>
        <w:ind w:firstLine="709"/>
        <w:jc w:val="both"/>
        <w:rPr>
          <w:spacing w:val="-6"/>
          <w:sz w:val="28"/>
          <w:szCs w:val="28"/>
          <w:lang w:val="uk-UA"/>
        </w:rPr>
      </w:pPr>
      <w:proofErr w:type="spellStart"/>
      <w:r w:rsidRPr="009204BD">
        <w:rPr>
          <w:spacing w:val="-6"/>
          <w:sz w:val="28"/>
          <w:szCs w:val="28"/>
          <w:lang w:val="uk-UA"/>
        </w:rPr>
        <w:t>Зубо-технічні</w:t>
      </w:r>
      <w:proofErr w:type="spellEnd"/>
      <w:r w:rsidRPr="009204BD">
        <w:rPr>
          <w:spacing w:val="-6"/>
          <w:sz w:val="28"/>
          <w:szCs w:val="28"/>
          <w:lang w:val="uk-UA"/>
        </w:rPr>
        <w:t xml:space="preserve"> конструкційні матеріали на силіконовій основі мають стабільну еластичність і мале водопоглинання. Більш дов</w:t>
      </w:r>
      <w:r w:rsidR="00FC1B15">
        <w:rPr>
          <w:spacing w:val="-6"/>
          <w:sz w:val="28"/>
          <w:szCs w:val="28"/>
          <w:lang w:val="uk-UA"/>
        </w:rPr>
        <w:t>гост</w:t>
      </w:r>
      <w:r w:rsidRPr="009204BD">
        <w:rPr>
          <w:spacing w:val="-6"/>
          <w:sz w:val="28"/>
          <w:szCs w:val="28"/>
          <w:lang w:val="uk-UA"/>
        </w:rPr>
        <w:t xml:space="preserve">роково еластичність зберігають силіконові підкладки гарячої полімеризації, хоча клініцистів більше приваблює простота технології, при якій силіконові матеріали полімеризуються при кімнатній температурі. Але силіконові матеріали погано з'єднуються з </w:t>
      </w:r>
      <w:r w:rsidR="0084446C">
        <w:rPr>
          <w:spacing w:val="-6"/>
          <w:sz w:val="28"/>
          <w:szCs w:val="28"/>
          <w:lang w:val="uk-UA"/>
        </w:rPr>
        <w:t>БА</w:t>
      </w:r>
      <w:r w:rsidRPr="009204BD">
        <w:rPr>
          <w:spacing w:val="-6"/>
          <w:sz w:val="28"/>
          <w:szCs w:val="28"/>
          <w:lang w:val="uk-UA"/>
        </w:rPr>
        <w:t xml:space="preserve"> протеза, тому для збільшення адгезії необхідно попередньо обробити акриловий зубний протез адгезивом.</w:t>
      </w:r>
    </w:p>
    <w:p w:rsidR="0081726D" w:rsidRPr="009204BD" w:rsidRDefault="0081726D" w:rsidP="0081726D">
      <w:pPr>
        <w:spacing w:line="360" w:lineRule="auto"/>
        <w:ind w:firstLine="709"/>
        <w:jc w:val="both"/>
        <w:rPr>
          <w:sz w:val="28"/>
          <w:szCs w:val="28"/>
          <w:lang w:val="uk-UA"/>
        </w:rPr>
      </w:pPr>
      <w:r w:rsidRPr="009204BD">
        <w:rPr>
          <w:sz w:val="28"/>
          <w:szCs w:val="28"/>
          <w:lang w:val="uk-UA"/>
        </w:rPr>
        <w:t xml:space="preserve">При порівняльному аналізі властивостей еластичних сучасних конструкційних зубо-технічних матеріалів різної хімічної природи більшість дослідників зазначають виразні переваги А-силіконових матеріалів, що пов’язано зі стабільністю індикаторних властивостей: консистенції компаунда, показників відносного подовження при розтягуванні та відновлення після деформації стискуванням. Окрім того, конструкційні </w:t>
      </w:r>
      <w:proofErr w:type="spellStart"/>
      <w:r w:rsidRPr="009204BD">
        <w:rPr>
          <w:sz w:val="28"/>
          <w:szCs w:val="28"/>
          <w:lang w:val="uk-UA"/>
        </w:rPr>
        <w:t>зубо-технічні</w:t>
      </w:r>
      <w:proofErr w:type="spellEnd"/>
      <w:r w:rsidRPr="009204BD">
        <w:rPr>
          <w:sz w:val="28"/>
          <w:szCs w:val="28"/>
          <w:lang w:val="uk-UA"/>
        </w:rPr>
        <w:t xml:space="preserve"> матеріали на силіконовій основі не містять акрилатів, що знижує ризик несприятливих ефектів при клінічному застосуванні та є одним із факторів клінічного добору матеріалу для</w:t>
      </w:r>
      <w:r w:rsidR="00191564">
        <w:rPr>
          <w:sz w:val="28"/>
          <w:szCs w:val="28"/>
          <w:lang w:val="uk-UA"/>
        </w:rPr>
        <w:t xml:space="preserve"> </w:t>
      </w:r>
      <w:r w:rsidRPr="009204BD">
        <w:rPr>
          <w:sz w:val="28"/>
          <w:szCs w:val="28"/>
          <w:lang w:val="uk-UA"/>
        </w:rPr>
        <w:t>пацієнтів з несприятливим алергічним фоном [</w:t>
      </w:r>
      <w:r w:rsidRPr="009204BD">
        <w:rPr>
          <w:rStyle w:val="af3"/>
          <w:sz w:val="28"/>
          <w:szCs w:val="28"/>
          <w:vertAlign w:val="baseline"/>
          <w:lang w:val="uk-UA"/>
        </w:rPr>
        <w:endnoteReference w:id="161"/>
      </w:r>
      <w:r w:rsidRPr="009204BD">
        <w:rPr>
          <w:sz w:val="28"/>
          <w:szCs w:val="28"/>
          <w:lang w:val="uk-UA"/>
        </w:rPr>
        <w:t xml:space="preserve">, </w:t>
      </w:r>
      <w:r w:rsidRPr="009204BD">
        <w:rPr>
          <w:rStyle w:val="af3"/>
          <w:sz w:val="28"/>
          <w:szCs w:val="28"/>
          <w:vertAlign w:val="baseline"/>
          <w:lang w:val="uk-UA"/>
        </w:rPr>
        <w:endnoteReference w:id="162"/>
      </w:r>
      <w:r w:rsidRPr="009204BD">
        <w:rPr>
          <w:sz w:val="28"/>
          <w:szCs w:val="28"/>
          <w:lang w:val="uk-UA"/>
        </w:rPr>
        <w:t>].</w:t>
      </w:r>
    </w:p>
    <w:p w:rsidR="0081726D" w:rsidRPr="009204BD" w:rsidRDefault="0081726D" w:rsidP="0081726D">
      <w:pPr>
        <w:pStyle w:val="a8"/>
        <w:spacing w:after="0" w:line="360" w:lineRule="auto"/>
        <w:ind w:left="0" w:firstLine="709"/>
        <w:jc w:val="both"/>
        <w:rPr>
          <w:spacing w:val="-4"/>
          <w:sz w:val="28"/>
          <w:szCs w:val="28"/>
          <w:lang w:val="uk-UA"/>
        </w:rPr>
      </w:pPr>
      <w:r w:rsidRPr="009204BD">
        <w:rPr>
          <w:spacing w:val="-4"/>
          <w:sz w:val="28"/>
          <w:szCs w:val="28"/>
          <w:lang w:val="uk-UA"/>
        </w:rPr>
        <w:t xml:space="preserve">Останнього часу на вітчизняному ринку з'явився конструкційний </w:t>
      </w:r>
      <w:proofErr w:type="spellStart"/>
      <w:r w:rsidRPr="009204BD">
        <w:rPr>
          <w:spacing w:val="-4"/>
          <w:sz w:val="28"/>
          <w:szCs w:val="28"/>
          <w:lang w:val="uk-UA"/>
        </w:rPr>
        <w:t>зубо-технічний</w:t>
      </w:r>
      <w:proofErr w:type="spellEnd"/>
      <w:r w:rsidRPr="009204BD">
        <w:rPr>
          <w:spacing w:val="-4"/>
          <w:sz w:val="28"/>
          <w:szCs w:val="28"/>
          <w:lang w:val="uk-UA"/>
        </w:rPr>
        <w:t xml:space="preserve"> стоматологічний силіконовий матеріал для м'яких підкладок</w:t>
      </w:r>
      <w:r w:rsidR="00191564">
        <w:rPr>
          <w:spacing w:val="-4"/>
          <w:sz w:val="28"/>
          <w:szCs w:val="28"/>
          <w:lang w:val="uk-UA"/>
        </w:rPr>
        <w:t xml:space="preserve"> </w:t>
      </w:r>
      <w:r w:rsidRPr="009204BD">
        <w:rPr>
          <w:spacing w:val="-4"/>
          <w:sz w:val="28"/>
          <w:szCs w:val="28"/>
          <w:lang w:val="uk-UA"/>
        </w:rPr>
        <w:t xml:space="preserve">GC </w:t>
      </w:r>
      <w:proofErr w:type="spellStart"/>
      <w:r w:rsidRPr="009204BD">
        <w:rPr>
          <w:spacing w:val="-4"/>
          <w:sz w:val="28"/>
          <w:szCs w:val="28"/>
          <w:lang w:val="uk-UA"/>
        </w:rPr>
        <w:t>Reline</w:t>
      </w:r>
      <w:proofErr w:type="spellEnd"/>
      <w:r w:rsidR="004E4A95">
        <w:rPr>
          <w:spacing w:val="-4"/>
          <w:sz w:val="28"/>
          <w:szCs w:val="28"/>
          <w:lang w:val="uk-UA"/>
        </w:rPr>
        <w:t xml:space="preserve"> </w:t>
      </w:r>
      <w:proofErr w:type="spellStart"/>
      <w:r w:rsidRPr="009204BD">
        <w:rPr>
          <w:spacing w:val="-4"/>
          <w:sz w:val="28"/>
          <w:szCs w:val="28"/>
          <w:lang w:val="uk-UA"/>
        </w:rPr>
        <w:t>Extra</w:t>
      </w:r>
      <w:proofErr w:type="spellEnd"/>
      <w:r w:rsidR="004E4A95">
        <w:rPr>
          <w:spacing w:val="-4"/>
          <w:sz w:val="28"/>
          <w:szCs w:val="28"/>
          <w:lang w:val="uk-UA"/>
        </w:rPr>
        <w:t xml:space="preserve"> </w:t>
      </w:r>
      <w:proofErr w:type="spellStart"/>
      <w:r w:rsidRPr="009204BD">
        <w:rPr>
          <w:spacing w:val="-4"/>
          <w:sz w:val="28"/>
          <w:szCs w:val="28"/>
          <w:lang w:val="uk-UA"/>
        </w:rPr>
        <w:t>Soft</w:t>
      </w:r>
      <w:proofErr w:type="spellEnd"/>
      <w:r w:rsidRPr="009204BD">
        <w:rPr>
          <w:spacing w:val="-4"/>
          <w:sz w:val="28"/>
          <w:szCs w:val="28"/>
          <w:lang w:val="uk-UA"/>
        </w:rPr>
        <w:t xml:space="preserve"> (Японія). Даний матеріал стоматологічний силіконовий є найбільш близьким до досліджуваного за технічною суттю і результ</w:t>
      </w:r>
      <w:r w:rsidR="00A27F7D">
        <w:rPr>
          <w:spacing w:val="-4"/>
          <w:sz w:val="28"/>
          <w:szCs w:val="28"/>
          <w:lang w:val="uk-UA"/>
        </w:rPr>
        <w:t>атом, який може бути досягнутим</w:t>
      </w:r>
      <w:r w:rsidRPr="009204BD">
        <w:rPr>
          <w:spacing w:val="-4"/>
          <w:sz w:val="28"/>
          <w:szCs w:val="28"/>
          <w:lang w:val="uk-UA"/>
        </w:rPr>
        <w:t xml:space="preserve">. Матеріал являє собою силіконову композицію холодного твердіння і складається із двох паст, </w:t>
      </w:r>
      <w:proofErr w:type="spellStart"/>
      <w:r w:rsidRPr="009204BD">
        <w:rPr>
          <w:spacing w:val="-4"/>
          <w:sz w:val="28"/>
          <w:szCs w:val="28"/>
          <w:lang w:val="uk-UA"/>
        </w:rPr>
        <w:t>праймера</w:t>
      </w:r>
      <w:proofErr w:type="spellEnd"/>
      <w:r w:rsidRPr="009204BD">
        <w:rPr>
          <w:spacing w:val="-4"/>
          <w:sz w:val="28"/>
          <w:szCs w:val="28"/>
          <w:lang w:val="uk-UA"/>
        </w:rPr>
        <w:t xml:space="preserve">, </w:t>
      </w:r>
      <w:proofErr w:type="spellStart"/>
      <w:r w:rsidRPr="009204BD">
        <w:rPr>
          <w:spacing w:val="-4"/>
          <w:sz w:val="28"/>
          <w:szCs w:val="28"/>
          <w:lang w:val="uk-UA"/>
        </w:rPr>
        <w:t>модифайера</w:t>
      </w:r>
      <w:proofErr w:type="spellEnd"/>
      <w:r w:rsidRPr="009204BD">
        <w:rPr>
          <w:spacing w:val="-4"/>
          <w:sz w:val="28"/>
          <w:szCs w:val="28"/>
          <w:lang w:val="uk-UA"/>
        </w:rPr>
        <w:t>, картриджа, ш</w:t>
      </w:r>
      <w:r w:rsidR="007A5120">
        <w:rPr>
          <w:spacing w:val="-4"/>
          <w:sz w:val="28"/>
          <w:szCs w:val="28"/>
          <w:lang w:val="uk-UA"/>
        </w:rPr>
        <w:t>істьох</w:t>
      </w:r>
      <w:r w:rsidRPr="009204BD">
        <w:rPr>
          <w:spacing w:val="-4"/>
          <w:sz w:val="28"/>
          <w:szCs w:val="28"/>
          <w:lang w:val="uk-UA"/>
        </w:rPr>
        <w:t xml:space="preserve"> наконечників для змішування [</w:t>
      </w:r>
      <w:r w:rsidRPr="009204BD">
        <w:rPr>
          <w:rStyle w:val="af3"/>
          <w:spacing w:val="-4"/>
          <w:sz w:val="28"/>
          <w:szCs w:val="28"/>
          <w:vertAlign w:val="baseline"/>
          <w:lang w:val="uk-UA"/>
        </w:rPr>
        <w:endnoteReference w:id="163"/>
      </w:r>
      <w:r w:rsidRPr="009204BD">
        <w:rPr>
          <w:spacing w:val="-4"/>
          <w:sz w:val="28"/>
          <w:szCs w:val="28"/>
          <w:lang w:val="uk-UA"/>
        </w:rPr>
        <w:t>].</w:t>
      </w:r>
    </w:p>
    <w:p w:rsidR="0081726D" w:rsidRPr="00BE3A9A" w:rsidRDefault="0081726D" w:rsidP="0081726D">
      <w:pPr>
        <w:pStyle w:val="a8"/>
        <w:spacing w:after="0" w:line="360" w:lineRule="auto"/>
        <w:ind w:left="0" w:firstLine="709"/>
        <w:jc w:val="both"/>
        <w:rPr>
          <w:spacing w:val="4"/>
          <w:sz w:val="28"/>
          <w:szCs w:val="28"/>
          <w:lang w:val="uk-UA"/>
        </w:rPr>
      </w:pPr>
      <w:r w:rsidRPr="00BE3A9A">
        <w:rPr>
          <w:spacing w:val="6"/>
          <w:sz w:val="28"/>
          <w:szCs w:val="28"/>
          <w:lang w:val="uk-UA"/>
        </w:rPr>
        <w:t>Маючи за мету пошук конструкційного зубо-технічного матеріалу, який відповідав би вимогам до безкламерної фіксації часткових</w:t>
      </w:r>
      <w:r w:rsidR="00191564">
        <w:rPr>
          <w:spacing w:val="6"/>
          <w:sz w:val="28"/>
          <w:szCs w:val="28"/>
          <w:lang w:val="uk-UA"/>
        </w:rPr>
        <w:t xml:space="preserve"> </w:t>
      </w:r>
      <w:r w:rsidRPr="00BE3A9A">
        <w:rPr>
          <w:spacing w:val="6"/>
          <w:sz w:val="28"/>
          <w:szCs w:val="28"/>
          <w:lang w:val="uk-UA"/>
        </w:rPr>
        <w:t xml:space="preserve">знімних пластинкових протезів, з позицій взаємозалежності «компонентна структура - властивість матеріалу, нами вивчено </w:t>
      </w:r>
      <w:proofErr w:type="spellStart"/>
      <w:r w:rsidRPr="00BE3A9A">
        <w:rPr>
          <w:spacing w:val="6"/>
          <w:sz w:val="28"/>
          <w:szCs w:val="28"/>
          <w:lang w:val="uk-UA"/>
        </w:rPr>
        <w:t>компонентно</w:t>
      </w:r>
      <w:proofErr w:type="spellEnd"/>
      <w:r w:rsidRPr="00BE3A9A">
        <w:rPr>
          <w:spacing w:val="6"/>
          <w:sz w:val="28"/>
          <w:szCs w:val="28"/>
          <w:lang w:val="uk-UA"/>
        </w:rPr>
        <w:t xml:space="preserve"> – </w:t>
      </w:r>
      <w:r w:rsidRPr="00D72D5E">
        <w:rPr>
          <w:sz w:val="28"/>
          <w:szCs w:val="28"/>
          <w:lang w:val="uk-UA"/>
        </w:rPr>
        <w:lastRenderedPageBreak/>
        <w:t xml:space="preserve">функціональні залежності різних варіантів рецептури нового вітчизняного конструкційного зубо-технічного А-силіконового матеріалу. Зокрема, розроблено три </w:t>
      </w:r>
      <w:proofErr w:type="spellStart"/>
      <w:r w:rsidRPr="00D72D5E">
        <w:rPr>
          <w:sz w:val="28"/>
          <w:szCs w:val="28"/>
          <w:lang w:val="uk-UA"/>
        </w:rPr>
        <w:t>компонентно</w:t>
      </w:r>
      <w:proofErr w:type="spellEnd"/>
      <w:r w:rsidRPr="00D72D5E">
        <w:rPr>
          <w:sz w:val="28"/>
          <w:szCs w:val="28"/>
          <w:lang w:val="uk-UA"/>
        </w:rPr>
        <w:t xml:space="preserve"> різних прописи силіконового матеріалу (в г) (табл.3.1.</w:t>
      </w:r>
      <w:r w:rsidR="009204BD" w:rsidRPr="00D72D5E">
        <w:rPr>
          <w:sz w:val="28"/>
          <w:szCs w:val="28"/>
          <w:lang w:val="uk-UA"/>
        </w:rPr>
        <w:t>1</w:t>
      </w:r>
      <w:r w:rsidRPr="00D72D5E">
        <w:rPr>
          <w:sz w:val="28"/>
          <w:szCs w:val="28"/>
          <w:lang w:val="uk-UA"/>
        </w:rPr>
        <w:t>):</w:t>
      </w:r>
    </w:p>
    <w:p w:rsidR="0081726D" w:rsidRPr="00F63893" w:rsidRDefault="0081726D" w:rsidP="0081726D">
      <w:pPr>
        <w:autoSpaceDE w:val="0"/>
        <w:autoSpaceDN w:val="0"/>
        <w:adjustRightInd w:val="0"/>
        <w:spacing w:line="360" w:lineRule="auto"/>
        <w:ind w:firstLine="709"/>
        <w:jc w:val="both"/>
        <w:rPr>
          <w:spacing w:val="-6"/>
          <w:sz w:val="28"/>
          <w:szCs w:val="28"/>
          <w:lang w:val="uk-UA"/>
        </w:rPr>
      </w:pPr>
      <w:r w:rsidRPr="00F63893">
        <w:rPr>
          <w:spacing w:val="-6"/>
          <w:sz w:val="28"/>
          <w:szCs w:val="28"/>
          <w:lang w:val="uk-UA"/>
        </w:rPr>
        <w:t xml:space="preserve">Рецептура «А»: </w:t>
      </w:r>
    </w:p>
    <w:p w:rsidR="0081726D" w:rsidRPr="00F63893" w:rsidRDefault="0081726D" w:rsidP="0081726D">
      <w:pPr>
        <w:autoSpaceDE w:val="0"/>
        <w:autoSpaceDN w:val="0"/>
        <w:adjustRightInd w:val="0"/>
        <w:spacing w:line="360" w:lineRule="auto"/>
        <w:ind w:firstLine="709"/>
        <w:jc w:val="both"/>
        <w:rPr>
          <w:spacing w:val="-6"/>
          <w:sz w:val="28"/>
          <w:szCs w:val="28"/>
          <w:lang w:val="uk-UA"/>
        </w:rPr>
      </w:pPr>
      <w:r w:rsidRPr="00F63893">
        <w:rPr>
          <w:spacing w:val="-6"/>
          <w:sz w:val="28"/>
          <w:szCs w:val="28"/>
          <w:lang w:val="uk-UA"/>
        </w:rPr>
        <w:t xml:space="preserve">Паста №1:Композиція силоксанова ін'єкційна – 86,0, порошок плавленого кварцу – </w:t>
      </w:r>
      <w:r w:rsidRPr="00F63893">
        <w:rPr>
          <w:color w:val="000000"/>
          <w:spacing w:val="-6"/>
          <w:sz w:val="28"/>
          <w:szCs w:val="28"/>
          <w:lang w:val="uk-UA"/>
        </w:rPr>
        <w:t>5,8</w:t>
      </w:r>
      <w:r w:rsidRPr="00F63893">
        <w:rPr>
          <w:spacing w:val="-6"/>
          <w:sz w:val="28"/>
          <w:szCs w:val="28"/>
          <w:lang w:val="uk-UA"/>
        </w:rPr>
        <w:t>, аеросил модифікований</w:t>
      </w:r>
      <w:r w:rsidR="00191564">
        <w:rPr>
          <w:spacing w:val="-6"/>
          <w:sz w:val="28"/>
          <w:szCs w:val="28"/>
          <w:lang w:val="uk-UA"/>
        </w:rPr>
        <w:t xml:space="preserve"> </w:t>
      </w:r>
      <w:r w:rsidRPr="00F63893">
        <w:rPr>
          <w:spacing w:val="-6"/>
          <w:sz w:val="28"/>
          <w:szCs w:val="28"/>
          <w:lang w:val="uk-UA"/>
        </w:rPr>
        <w:t>– 3,25, пігмент червоний RLD-308 RBY-21 – 0,005, крейда гідрофобна сепарована</w:t>
      </w:r>
      <w:r w:rsidR="00191564">
        <w:rPr>
          <w:spacing w:val="-6"/>
          <w:sz w:val="28"/>
          <w:szCs w:val="28"/>
          <w:lang w:val="uk-UA"/>
        </w:rPr>
        <w:t xml:space="preserve"> </w:t>
      </w:r>
      <w:r w:rsidRPr="00F63893">
        <w:rPr>
          <w:spacing w:val="-6"/>
          <w:sz w:val="28"/>
          <w:szCs w:val="28"/>
          <w:lang w:val="uk-UA"/>
        </w:rPr>
        <w:t>– 3,25 , мікросфери скляні</w:t>
      </w:r>
      <w:r w:rsidR="00191564">
        <w:rPr>
          <w:spacing w:val="-6"/>
          <w:sz w:val="28"/>
          <w:szCs w:val="28"/>
          <w:lang w:val="uk-UA"/>
        </w:rPr>
        <w:t xml:space="preserve"> </w:t>
      </w:r>
      <w:r w:rsidRPr="00F63893">
        <w:rPr>
          <w:spacing w:val="-6"/>
          <w:sz w:val="28"/>
          <w:szCs w:val="28"/>
          <w:lang w:val="uk-UA"/>
        </w:rPr>
        <w:t>– 1,0.</w:t>
      </w:r>
    </w:p>
    <w:p w:rsidR="0081726D" w:rsidRPr="00F63893" w:rsidRDefault="0081726D" w:rsidP="0081726D">
      <w:pPr>
        <w:autoSpaceDE w:val="0"/>
        <w:autoSpaceDN w:val="0"/>
        <w:adjustRightInd w:val="0"/>
        <w:spacing w:line="360" w:lineRule="auto"/>
        <w:ind w:firstLine="709"/>
        <w:jc w:val="both"/>
        <w:rPr>
          <w:spacing w:val="-6"/>
          <w:sz w:val="28"/>
          <w:szCs w:val="28"/>
          <w:lang w:val="uk-UA"/>
        </w:rPr>
      </w:pPr>
      <w:r w:rsidRPr="00F63893">
        <w:rPr>
          <w:color w:val="000000"/>
          <w:spacing w:val="-6"/>
          <w:sz w:val="28"/>
          <w:szCs w:val="28"/>
          <w:lang w:val="uk-UA"/>
        </w:rPr>
        <w:t xml:space="preserve">Паста №2: </w:t>
      </w:r>
      <w:r w:rsidRPr="00F63893">
        <w:rPr>
          <w:spacing w:val="-6"/>
          <w:sz w:val="28"/>
          <w:szCs w:val="28"/>
          <w:lang w:val="uk-UA"/>
        </w:rPr>
        <w:t xml:space="preserve">Композиція силоксанова ін'єкційна – </w:t>
      </w:r>
      <w:r w:rsidRPr="00F63893">
        <w:rPr>
          <w:color w:val="000000"/>
          <w:spacing w:val="-6"/>
          <w:sz w:val="28"/>
          <w:szCs w:val="28"/>
          <w:lang w:val="uk-UA" w:eastAsia="uk-UA"/>
        </w:rPr>
        <w:t>80,1</w:t>
      </w:r>
      <w:r w:rsidRPr="00F63893">
        <w:rPr>
          <w:spacing w:val="-6"/>
          <w:sz w:val="28"/>
          <w:szCs w:val="28"/>
          <w:lang w:val="uk-UA"/>
        </w:rPr>
        <w:t xml:space="preserve">, порошок плавленого кварцу – </w:t>
      </w:r>
      <w:r w:rsidRPr="00F63893">
        <w:rPr>
          <w:color w:val="000000"/>
          <w:spacing w:val="-6"/>
          <w:sz w:val="28"/>
          <w:szCs w:val="28"/>
          <w:lang w:val="uk-UA" w:eastAsia="uk-UA"/>
        </w:rPr>
        <w:t>17,31</w:t>
      </w:r>
      <w:r w:rsidRPr="00F63893">
        <w:rPr>
          <w:spacing w:val="-6"/>
          <w:sz w:val="28"/>
          <w:szCs w:val="28"/>
          <w:lang w:val="uk-UA"/>
        </w:rPr>
        <w:t>, аеросил модифікований</w:t>
      </w:r>
      <w:r w:rsidR="00191564">
        <w:rPr>
          <w:spacing w:val="-6"/>
          <w:sz w:val="28"/>
          <w:szCs w:val="28"/>
          <w:lang w:val="uk-UA"/>
        </w:rPr>
        <w:t xml:space="preserve"> </w:t>
      </w:r>
      <w:r w:rsidRPr="00F63893">
        <w:rPr>
          <w:spacing w:val="-6"/>
          <w:sz w:val="28"/>
          <w:szCs w:val="28"/>
          <w:lang w:val="uk-UA"/>
        </w:rPr>
        <w:t xml:space="preserve">– </w:t>
      </w:r>
      <w:r w:rsidRPr="00F63893">
        <w:rPr>
          <w:color w:val="000000"/>
          <w:spacing w:val="-6"/>
          <w:sz w:val="28"/>
          <w:szCs w:val="28"/>
          <w:lang w:val="uk-UA" w:eastAsia="uk-UA"/>
        </w:rPr>
        <w:t>2,59</w:t>
      </w:r>
      <w:r w:rsidRPr="00F63893">
        <w:rPr>
          <w:spacing w:val="-6"/>
          <w:sz w:val="28"/>
          <w:szCs w:val="28"/>
          <w:lang w:val="uk-UA"/>
        </w:rPr>
        <w:t>, мікросфери скляні</w:t>
      </w:r>
      <w:r w:rsidR="00191564">
        <w:rPr>
          <w:spacing w:val="-6"/>
          <w:sz w:val="28"/>
          <w:szCs w:val="28"/>
          <w:lang w:val="uk-UA"/>
        </w:rPr>
        <w:t xml:space="preserve"> </w:t>
      </w:r>
      <w:r w:rsidRPr="00F63893">
        <w:rPr>
          <w:spacing w:val="-6"/>
          <w:sz w:val="28"/>
          <w:szCs w:val="28"/>
          <w:lang w:val="uk-UA"/>
        </w:rPr>
        <w:t>– 1,0.</w:t>
      </w:r>
    </w:p>
    <w:p w:rsidR="0081726D" w:rsidRPr="00D72D5E" w:rsidRDefault="0081726D" w:rsidP="0081726D">
      <w:pPr>
        <w:autoSpaceDE w:val="0"/>
        <w:autoSpaceDN w:val="0"/>
        <w:adjustRightInd w:val="0"/>
        <w:spacing w:line="360" w:lineRule="auto"/>
        <w:ind w:firstLine="709"/>
        <w:jc w:val="both"/>
        <w:rPr>
          <w:color w:val="000000"/>
          <w:sz w:val="28"/>
          <w:szCs w:val="28"/>
          <w:lang w:val="uk-UA"/>
        </w:rPr>
      </w:pPr>
      <w:r w:rsidRPr="00D72D5E">
        <w:rPr>
          <w:color w:val="000000"/>
          <w:sz w:val="28"/>
          <w:szCs w:val="28"/>
          <w:lang w:val="uk-UA"/>
        </w:rPr>
        <w:t xml:space="preserve">Праймер: етилацетат </w:t>
      </w:r>
      <w:r w:rsidRPr="00D72D5E">
        <w:rPr>
          <w:sz w:val="28"/>
          <w:szCs w:val="28"/>
          <w:lang w:val="uk-UA"/>
        </w:rPr>
        <w:t>–</w:t>
      </w:r>
      <w:r w:rsidRPr="00D72D5E">
        <w:rPr>
          <w:color w:val="000000"/>
          <w:sz w:val="28"/>
          <w:szCs w:val="28"/>
          <w:lang w:val="uk-UA"/>
        </w:rPr>
        <w:t xml:space="preserve"> 95, модифікований співполімер </w:t>
      </w:r>
      <w:r w:rsidRPr="00D72D5E">
        <w:rPr>
          <w:sz w:val="28"/>
          <w:szCs w:val="28"/>
          <w:lang w:val="uk-UA"/>
        </w:rPr>
        <w:t>– 3,5</w:t>
      </w:r>
      <w:r w:rsidRPr="00D72D5E">
        <w:rPr>
          <w:color w:val="000000"/>
          <w:sz w:val="28"/>
          <w:szCs w:val="28"/>
          <w:lang w:val="uk-UA"/>
        </w:rPr>
        <w:t xml:space="preserve">, каталізатори </w:t>
      </w:r>
      <w:r w:rsidRPr="00D72D5E">
        <w:rPr>
          <w:sz w:val="28"/>
          <w:szCs w:val="28"/>
          <w:lang w:val="uk-UA"/>
        </w:rPr>
        <w:t>– 1,5.</w:t>
      </w:r>
    </w:p>
    <w:p w:rsidR="0081726D" w:rsidRPr="00F63893" w:rsidRDefault="0081726D" w:rsidP="0081726D">
      <w:pPr>
        <w:autoSpaceDE w:val="0"/>
        <w:autoSpaceDN w:val="0"/>
        <w:adjustRightInd w:val="0"/>
        <w:spacing w:line="360" w:lineRule="auto"/>
        <w:ind w:firstLine="709"/>
        <w:jc w:val="both"/>
        <w:rPr>
          <w:spacing w:val="-6"/>
          <w:sz w:val="28"/>
          <w:szCs w:val="28"/>
          <w:lang w:val="uk-UA"/>
        </w:rPr>
      </w:pPr>
      <w:r w:rsidRPr="00F63893">
        <w:rPr>
          <w:color w:val="000000"/>
          <w:spacing w:val="-6"/>
          <w:sz w:val="28"/>
          <w:szCs w:val="28"/>
          <w:lang w:val="uk-UA"/>
        </w:rPr>
        <w:t xml:space="preserve">Рецептура «B»: </w:t>
      </w:r>
    </w:p>
    <w:p w:rsidR="0081726D" w:rsidRPr="00F63893" w:rsidRDefault="0081726D" w:rsidP="0081726D">
      <w:pPr>
        <w:autoSpaceDE w:val="0"/>
        <w:autoSpaceDN w:val="0"/>
        <w:adjustRightInd w:val="0"/>
        <w:spacing w:line="360" w:lineRule="auto"/>
        <w:ind w:firstLine="709"/>
        <w:jc w:val="both"/>
        <w:rPr>
          <w:spacing w:val="-6"/>
          <w:sz w:val="28"/>
          <w:szCs w:val="28"/>
          <w:lang w:val="uk-UA"/>
        </w:rPr>
      </w:pPr>
      <w:r w:rsidRPr="00F63893">
        <w:rPr>
          <w:spacing w:val="-6"/>
          <w:sz w:val="28"/>
          <w:szCs w:val="28"/>
          <w:lang w:val="uk-UA"/>
        </w:rPr>
        <w:t xml:space="preserve">Паста №1:Композиція силоксанова ін'єкційна – </w:t>
      </w:r>
      <w:r w:rsidRPr="00F63893">
        <w:rPr>
          <w:color w:val="000000"/>
          <w:spacing w:val="-6"/>
          <w:sz w:val="28"/>
          <w:szCs w:val="28"/>
          <w:lang w:val="uk-UA"/>
        </w:rPr>
        <w:t>82,0</w:t>
      </w:r>
      <w:r w:rsidRPr="00F63893">
        <w:rPr>
          <w:spacing w:val="-6"/>
          <w:sz w:val="28"/>
          <w:szCs w:val="28"/>
          <w:lang w:val="uk-UA"/>
        </w:rPr>
        <w:t>, порошок плавленого кварцу – 7,8, аеросил модифікований</w:t>
      </w:r>
      <w:r w:rsidR="00191564">
        <w:rPr>
          <w:spacing w:val="-6"/>
          <w:sz w:val="28"/>
          <w:szCs w:val="28"/>
          <w:lang w:val="uk-UA"/>
        </w:rPr>
        <w:t xml:space="preserve"> </w:t>
      </w:r>
      <w:r w:rsidRPr="00F63893">
        <w:rPr>
          <w:spacing w:val="-6"/>
          <w:sz w:val="28"/>
          <w:szCs w:val="28"/>
          <w:lang w:val="uk-UA"/>
        </w:rPr>
        <w:t>– 5,25, пігмент червонийRLD-308 RBY-21– 0,005, крейда гідрофобна сепарована</w:t>
      </w:r>
      <w:r w:rsidR="00191564">
        <w:rPr>
          <w:spacing w:val="-6"/>
          <w:sz w:val="28"/>
          <w:szCs w:val="28"/>
          <w:lang w:val="uk-UA"/>
        </w:rPr>
        <w:t xml:space="preserve"> </w:t>
      </w:r>
      <w:r w:rsidRPr="00F63893">
        <w:rPr>
          <w:spacing w:val="-6"/>
          <w:sz w:val="28"/>
          <w:szCs w:val="28"/>
          <w:lang w:val="uk-UA"/>
        </w:rPr>
        <w:t>– 1,25, мікросфери скляні</w:t>
      </w:r>
      <w:r w:rsidR="00191564">
        <w:rPr>
          <w:spacing w:val="-6"/>
          <w:sz w:val="28"/>
          <w:szCs w:val="28"/>
          <w:lang w:val="uk-UA"/>
        </w:rPr>
        <w:t xml:space="preserve"> </w:t>
      </w:r>
      <w:r w:rsidRPr="00F63893">
        <w:rPr>
          <w:spacing w:val="-6"/>
          <w:sz w:val="28"/>
          <w:szCs w:val="28"/>
          <w:lang w:val="uk-UA"/>
        </w:rPr>
        <w:t>– 3,0.</w:t>
      </w:r>
    </w:p>
    <w:p w:rsidR="0081726D" w:rsidRPr="00F63893" w:rsidRDefault="0081726D" w:rsidP="0081726D">
      <w:pPr>
        <w:autoSpaceDE w:val="0"/>
        <w:autoSpaceDN w:val="0"/>
        <w:adjustRightInd w:val="0"/>
        <w:spacing w:line="360" w:lineRule="auto"/>
        <w:ind w:firstLine="709"/>
        <w:jc w:val="both"/>
        <w:rPr>
          <w:spacing w:val="-6"/>
          <w:sz w:val="28"/>
          <w:szCs w:val="28"/>
          <w:lang w:val="uk-UA"/>
        </w:rPr>
      </w:pPr>
      <w:r w:rsidRPr="00F63893">
        <w:rPr>
          <w:color w:val="000000"/>
          <w:spacing w:val="-6"/>
          <w:sz w:val="28"/>
          <w:szCs w:val="28"/>
          <w:lang w:val="uk-UA"/>
        </w:rPr>
        <w:t xml:space="preserve">Паста №2: </w:t>
      </w:r>
      <w:r w:rsidRPr="00F63893">
        <w:rPr>
          <w:spacing w:val="-6"/>
          <w:sz w:val="28"/>
          <w:szCs w:val="28"/>
          <w:lang w:val="uk-UA"/>
        </w:rPr>
        <w:t xml:space="preserve">Композиція силоксанова ін'єкційна – </w:t>
      </w:r>
      <w:r w:rsidRPr="00F63893">
        <w:rPr>
          <w:color w:val="000000"/>
          <w:spacing w:val="-6"/>
          <w:sz w:val="28"/>
          <w:szCs w:val="28"/>
          <w:lang w:val="uk-UA" w:eastAsia="uk-UA"/>
        </w:rPr>
        <w:t>75,2</w:t>
      </w:r>
      <w:r w:rsidRPr="00F63893">
        <w:rPr>
          <w:spacing w:val="-6"/>
          <w:sz w:val="28"/>
          <w:szCs w:val="28"/>
          <w:lang w:val="uk-UA"/>
        </w:rPr>
        <w:t xml:space="preserve">, порошок плавленого кварцу – </w:t>
      </w:r>
      <w:r w:rsidRPr="00F63893">
        <w:rPr>
          <w:color w:val="000000"/>
          <w:spacing w:val="-6"/>
          <w:sz w:val="28"/>
          <w:szCs w:val="28"/>
          <w:lang w:val="uk-UA" w:eastAsia="uk-UA"/>
        </w:rPr>
        <w:t>20,3</w:t>
      </w:r>
      <w:r w:rsidRPr="00F63893">
        <w:rPr>
          <w:spacing w:val="-6"/>
          <w:sz w:val="28"/>
          <w:szCs w:val="28"/>
          <w:lang w:val="uk-UA"/>
        </w:rPr>
        <w:t>, аеросил модифікований</w:t>
      </w:r>
      <w:r w:rsidR="00191564">
        <w:rPr>
          <w:spacing w:val="-6"/>
          <w:sz w:val="28"/>
          <w:szCs w:val="28"/>
          <w:lang w:val="uk-UA"/>
        </w:rPr>
        <w:t xml:space="preserve"> </w:t>
      </w:r>
      <w:r w:rsidRPr="00F63893">
        <w:rPr>
          <w:spacing w:val="-6"/>
          <w:sz w:val="28"/>
          <w:szCs w:val="28"/>
          <w:lang w:val="uk-UA"/>
        </w:rPr>
        <w:t xml:space="preserve">– </w:t>
      </w:r>
      <w:r w:rsidRPr="00F63893">
        <w:rPr>
          <w:color w:val="000000"/>
          <w:spacing w:val="-6"/>
          <w:sz w:val="28"/>
          <w:szCs w:val="28"/>
          <w:lang w:val="uk-UA" w:eastAsia="uk-UA"/>
        </w:rPr>
        <w:t>2,5</w:t>
      </w:r>
      <w:r w:rsidRPr="00F63893">
        <w:rPr>
          <w:spacing w:val="-6"/>
          <w:sz w:val="28"/>
          <w:szCs w:val="28"/>
          <w:lang w:val="uk-UA"/>
        </w:rPr>
        <w:t>, мікросфери скляні</w:t>
      </w:r>
      <w:r w:rsidR="00191564">
        <w:rPr>
          <w:spacing w:val="-6"/>
          <w:sz w:val="28"/>
          <w:szCs w:val="28"/>
          <w:lang w:val="uk-UA"/>
        </w:rPr>
        <w:t xml:space="preserve"> </w:t>
      </w:r>
      <w:r w:rsidRPr="00F63893">
        <w:rPr>
          <w:spacing w:val="-6"/>
          <w:sz w:val="28"/>
          <w:szCs w:val="28"/>
          <w:lang w:val="uk-UA"/>
        </w:rPr>
        <w:t>– 3,0.</w:t>
      </w:r>
    </w:p>
    <w:p w:rsidR="0081726D" w:rsidRPr="00F63893" w:rsidRDefault="0081726D" w:rsidP="0081726D">
      <w:pPr>
        <w:autoSpaceDE w:val="0"/>
        <w:autoSpaceDN w:val="0"/>
        <w:adjustRightInd w:val="0"/>
        <w:spacing w:line="360" w:lineRule="auto"/>
        <w:ind w:firstLine="709"/>
        <w:jc w:val="both"/>
        <w:rPr>
          <w:color w:val="000000"/>
          <w:spacing w:val="-12"/>
          <w:sz w:val="28"/>
          <w:szCs w:val="28"/>
          <w:lang w:val="uk-UA"/>
        </w:rPr>
      </w:pPr>
      <w:r w:rsidRPr="00F63893">
        <w:rPr>
          <w:color w:val="000000"/>
          <w:spacing w:val="-12"/>
          <w:sz w:val="28"/>
          <w:szCs w:val="28"/>
          <w:lang w:val="uk-UA"/>
        </w:rPr>
        <w:t xml:space="preserve">Праймер: етилацетат </w:t>
      </w:r>
      <w:r w:rsidRPr="00F63893">
        <w:rPr>
          <w:spacing w:val="-12"/>
          <w:sz w:val="28"/>
          <w:szCs w:val="28"/>
          <w:lang w:val="uk-UA"/>
        </w:rPr>
        <w:t>–</w:t>
      </w:r>
      <w:r w:rsidRPr="00F63893">
        <w:rPr>
          <w:color w:val="000000"/>
          <w:spacing w:val="-12"/>
          <w:sz w:val="28"/>
          <w:szCs w:val="28"/>
          <w:lang w:val="uk-UA"/>
        </w:rPr>
        <w:t xml:space="preserve"> 95, модифікований співполімер </w:t>
      </w:r>
      <w:r w:rsidRPr="00F63893">
        <w:rPr>
          <w:spacing w:val="-12"/>
          <w:sz w:val="28"/>
          <w:szCs w:val="28"/>
          <w:lang w:val="uk-UA"/>
        </w:rPr>
        <w:t>– 3,5</w:t>
      </w:r>
      <w:r w:rsidRPr="00F63893">
        <w:rPr>
          <w:color w:val="000000"/>
          <w:spacing w:val="-12"/>
          <w:sz w:val="28"/>
          <w:szCs w:val="28"/>
          <w:lang w:val="uk-UA"/>
        </w:rPr>
        <w:t xml:space="preserve">, каталізатори </w:t>
      </w:r>
      <w:r w:rsidRPr="00F63893">
        <w:rPr>
          <w:spacing w:val="-12"/>
          <w:sz w:val="28"/>
          <w:szCs w:val="28"/>
          <w:lang w:val="uk-UA"/>
        </w:rPr>
        <w:t>– 1,5.</w:t>
      </w:r>
    </w:p>
    <w:p w:rsidR="0081726D" w:rsidRPr="00F63893" w:rsidRDefault="0081726D" w:rsidP="0081726D">
      <w:pPr>
        <w:autoSpaceDE w:val="0"/>
        <w:autoSpaceDN w:val="0"/>
        <w:adjustRightInd w:val="0"/>
        <w:spacing w:line="360" w:lineRule="auto"/>
        <w:ind w:firstLine="709"/>
        <w:jc w:val="both"/>
        <w:rPr>
          <w:spacing w:val="-6"/>
          <w:sz w:val="28"/>
          <w:szCs w:val="28"/>
          <w:lang w:val="uk-UA"/>
        </w:rPr>
      </w:pPr>
      <w:r w:rsidRPr="00F63893">
        <w:rPr>
          <w:spacing w:val="-6"/>
          <w:sz w:val="28"/>
          <w:szCs w:val="28"/>
          <w:lang w:val="uk-UA"/>
        </w:rPr>
        <w:t xml:space="preserve">Рецептура «C»: </w:t>
      </w:r>
    </w:p>
    <w:p w:rsidR="0081726D" w:rsidRPr="00F63893" w:rsidRDefault="0081726D" w:rsidP="0081726D">
      <w:pPr>
        <w:autoSpaceDE w:val="0"/>
        <w:autoSpaceDN w:val="0"/>
        <w:adjustRightInd w:val="0"/>
        <w:spacing w:line="360" w:lineRule="auto"/>
        <w:ind w:firstLine="709"/>
        <w:jc w:val="both"/>
        <w:rPr>
          <w:spacing w:val="-8"/>
          <w:sz w:val="28"/>
          <w:szCs w:val="28"/>
          <w:lang w:val="uk-UA"/>
        </w:rPr>
      </w:pPr>
      <w:r w:rsidRPr="00F63893">
        <w:rPr>
          <w:spacing w:val="-8"/>
          <w:sz w:val="28"/>
          <w:szCs w:val="28"/>
          <w:lang w:val="uk-UA"/>
        </w:rPr>
        <w:t>Паста №1:Композиція силоксанова ін'єкційна – 84,695, порошок плавленого кварцу – 6,8, аеросил модифікований</w:t>
      </w:r>
      <w:r w:rsidR="00191564">
        <w:rPr>
          <w:spacing w:val="-8"/>
          <w:sz w:val="28"/>
          <w:szCs w:val="28"/>
          <w:lang w:val="uk-UA"/>
        </w:rPr>
        <w:t xml:space="preserve"> </w:t>
      </w:r>
      <w:r w:rsidRPr="00F63893">
        <w:rPr>
          <w:spacing w:val="-8"/>
          <w:sz w:val="28"/>
          <w:szCs w:val="28"/>
          <w:lang w:val="uk-UA"/>
        </w:rPr>
        <w:t>– 4,25, пігмент червонийRLD-308 RBY-21 – 0,005, крейда гідрофобна сепарована</w:t>
      </w:r>
      <w:r w:rsidR="00191564">
        <w:rPr>
          <w:spacing w:val="-8"/>
          <w:sz w:val="28"/>
          <w:szCs w:val="28"/>
          <w:lang w:val="uk-UA"/>
        </w:rPr>
        <w:t xml:space="preserve"> </w:t>
      </w:r>
      <w:r w:rsidRPr="00F63893">
        <w:rPr>
          <w:spacing w:val="-8"/>
          <w:sz w:val="28"/>
          <w:szCs w:val="28"/>
          <w:lang w:val="uk-UA"/>
        </w:rPr>
        <w:t>– 2,25 , мікросфери скляні</w:t>
      </w:r>
      <w:r w:rsidR="00191564">
        <w:rPr>
          <w:spacing w:val="-8"/>
          <w:sz w:val="28"/>
          <w:szCs w:val="28"/>
          <w:lang w:val="uk-UA"/>
        </w:rPr>
        <w:t xml:space="preserve"> </w:t>
      </w:r>
      <w:r w:rsidRPr="00F63893">
        <w:rPr>
          <w:spacing w:val="-8"/>
          <w:sz w:val="28"/>
          <w:szCs w:val="28"/>
          <w:lang w:val="uk-UA"/>
        </w:rPr>
        <w:t>– 2,0.</w:t>
      </w:r>
    </w:p>
    <w:p w:rsidR="0081726D" w:rsidRPr="00F63893" w:rsidRDefault="0081726D" w:rsidP="0081726D">
      <w:pPr>
        <w:autoSpaceDE w:val="0"/>
        <w:autoSpaceDN w:val="0"/>
        <w:adjustRightInd w:val="0"/>
        <w:spacing w:line="360" w:lineRule="auto"/>
        <w:ind w:firstLine="709"/>
        <w:jc w:val="both"/>
        <w:rPr>
          <w:spacing w:val="-8"/>
          <w:sz w:val="28"/>
          <w:szCs w:val="28"/>
          <w:lang w:val="uk-UA"/>
        </w:rPr>
      </w:pPr>
      <w:r w:rsidRPr="00F63893">
        <w:rPr>
          <w:color w:val="000000"/>
          <w:spacing w:val="-8"/>
          <w:sz w:val="28"/>
          <w:szCs w:val="28"/>
          <w:lang w:val="uk-UA"/>
        </w:rPr>
        <w:t xml:space="preserve">Паста №2: </w:t>
      </w:r>
      <w:r w:rsidRPr="00F63893">
        <w:rPr>
          <w:spacing w:val="-8"/>
          <w:sz w:val="28"/>
          <w:szCs w:val="28"/>
          <w:lang w:val="uk-UA"/>
        </w:rPr>
        <w:t xml:space="preserve">Композиція силоксанова ін'єкційна – </w:t>
      </w:r>
      <w:r w:rsidRPr="00F63893">
        <w:rPr>
          <w:color w:val="000000"/>
          <w:spacing w:val="-8"/>
          <w:sz w:val="28"/>
          <w:szCs w:val="28"/>
          <w:lang w:val="uk-UA" w:eastAsia="uk-UA"/>
        </w:rPr>
        <w:t>78,13</w:t>
      </w:r>
      <w:r w:rsidRPr="00F63893">
        <w:rPr>
          <w:spacing w:val="-8"/>
          <w:sz w:val="28"/>
          <w:szCs w:val="28"/>
          <w:lang w:val="uk-UA"/>
        </w:rPr>
        <w:t xml:space="preserve">, порошок плавленого кварцу – </w:t>
      </w:r>
      <w:r w:rsidRPr="00F63893">
        <w:rPr>
          <w:color w:val="000000"/>
          <w:spacing w:val="-8"/>
          <w:sz w:val="28"/>
          <w:szCs w:val="28"/>
          <w:lang w:val="uk-UA" w:eastAsia="uk-UA"/>
        </w:rPr>
        <w:t>18,31</w:t>
      </w:r>
      <w:r w:rsidRPr="00F63893">
        <w:rPr>
          <w:spacing w:val="-8"/>
          <w:sz w:val="28"/>
          <w:szCs w:val="28"/>
          <w:lang w:val="uk-UA"/>
        </w:rPr>
        <w:t>, аеросил модифікований</w:t>
      </w:r>
      <w:r w:rsidR="00191564">
        <w:rPr>
          <w:spacing w:val="-8"/>
          <w:sz w:val="28"/>
          <w:szCs w:val="28"/>
          <w:lang w:val="uk-UA"/>
        </w:rPr>
        <w:t xml:space="preserve"> </w:t>
      </w:r>
      <w:r w:rsidRPr="00F63893">
        <w:rPr>
          <w:spacing w:val="-8"/>
          <w:sz w:val="28"/>
          <w:szCs w:val="28"/>
          <w:lang w:val="uk-UA"/>
        </w:rPr>
        <w:t xml:space="preserve">– </w:t>
      </w:r>
      <w:r w:rsidRPr="00F63893">
        <w:rPr>
          <w:color w:val="000000"/>
          <w:spacing w:val="-8"/>
          <w:sz w:val="28"/>
          <w:szCs w:val="28"/>
          <w:lang w:val="uk-UA" w:eastAsia="uk-UA"/>
        </w:rPr>
        <w:t>1,56</w:t>
      </w:r>
      <w:r w:rsidRPr="00F63893">
        <w:rPr>
          <w:spacing w:val="-8"/>
          <w:sz w:val="28"/>
          <w:szCs w:val="28"/>
          <w:lang w:val="uk-UA"/>
        </w:rPr>
        <w:t>, мікросфери скляні</w:t>
      </w:r>
      <w:r w:rsidR="00191564">
        <w:rPr>
          <w:spacing w:val="-8"/>
          <w:sz w:val="28"/>
          <w:szCs w:val="28"/>
          <w:lang w:val="uk-UA"/>
        </w:rPr>
        <w:t xml:space="preserve"> </w:t>
      </w:r>
      <w:r w:rsidRPr="00F63893">
        <w:rPr>
          <w:spacing w:val="-8"/>
          <w:sz w:val="28"/>
          <w:szCs w:val="28"/>
          <w:lang w:val="uk-UA"/>
        </w:rPr>
        <w:t>– 2,0.</w:t>
      </w:r>
    </w:p>
    <w:p w:rsidR="00F63893" w:rsidRPr="00D72D5E" w:rsidRDefault="0081726D" w:rsidP="00F63893">
      <w:pPr>
        <w:autoSpaceDE w:val="0"/>
        <w:autoSpaceDN w:val="0"/>
        <w:adjustRightInd w:val="0"/>
        <w:spacing w:line="360" w:lineRule="auto"/>
        <w:ind w:firstLine="709"/>
        <w:jc w:val="both"/>
        <w:rPr>
          <w:color w:val="000000"/>
          <w:sz w:val="28"/>
          <w:szCs w:val="28"/>
          <w:lang w:val="uk-UA"/>
        </w:rPr>
      </w:pPr>
      <w:r w:rsidRPr="00D72D5E">
        <w:rPr>
          <w:color w:val="000000"/>
          <w:sz w:val="28"/>
          <w:szCs w:val="28"/>
          <w:lang w:val="uk-UA"/>
        </w:rPr>
        <w:t xml:space="preserve">Праймер: етилацетат </w:t>
      </w:r>
      <w:r w:rsidRPr="00D72D5E">
        <w:rPr>
          <w:sz w:val="28"/>
          <w:szCs w:val="28"/>
          <w:lang w:val="uk-UA"/>
        </w:rPr>
        <w:t>–</w:t>
      </w:r>
      <w:r w:rsidRPr="00D72D5E">
        <w:rPr>
          <w:color w:val="000000"/>
          <w:sz w:val="28"/>
          <w:szCs w:val="28"/>
          <w:lang w:val="uk-UA"/>
        </w:rPr>
        <w:t xml:space="preserve"> 95, модифікований співполімер </w:t>
      </w:r>
      <w:r w:rsidRPr="00D72D5E">
        <w:rPr>
          <w:sz w:val="28"/>
          <w:szCs w:val="28"/>
          <w:lang w:val="uk-UA"/>
        </w:rPr>
        <w:t>– 3,5</w:t>
      </w:r>
      <w:r w:rsidRPr="00D72D5E">
        <w:rPr>
          <w:color w:val="000000"/>
          <w:sz w:val="28"/>
          <w:szCs w:val="28"/>
          <w:lang w:val="uk-UA"/>
        </w:rPr>
        <w:t xml:space="preserve">, каталізатори </w:t>
      </w:r>
      <w:r w:rsidRPr="00D72D5E">
        <w:rPr>
          <w:sz w:val="28"/>
          <w:szCs w:val="28"/>
          <w:lang w:val="uk-UA"/>
        </w:rPr>
        <w:t>– 1,5.</w:t>
      </w:r>
      <w:r w:rsidR="00F63893" w:rsidRPr="00D72D5E">
        <w:rPr>
          <w:color w:val="000000"/>
          <w:sz w:val="28"/>
          <w:szCs w:val="28"/>
          <w:lang w:val="uk-UA" w:eastAsia="uk-UA"/>
        </w:rPr>
        <w:br w:type="page"/>
      </w:r>
    </w:p>
    <w:p w:rsidR="0081726D" w:rsidRPr="00BE3A9A" w:rsidRDefault="0081726D" w:rsidP="00F63893">
      <w:pPr>
        <w:pStyle w:val="a8"/>
        <w:spacing w:after="0" w:line="360" w:lineRule="auto"/>
        <w:ind w:left="0"/>
        <w:jc w:val="right"/>
        <w:rPr>
          <w:color w:val="000000"/>
          <w:sz w:val="28"/>
          <w:szCs w:val="28"/>
          <w:lang w:val="uk-UA" w:eastAsia="uk-UA"/>
        </w:rPr>
      </w:pPr>
      <w:r w:rsidRPr="00BE3A9A">
        <w:rPr>
          <w:color w:val="000000"/>
          <w:sz w:val="28"/>
          <w:szCs w:val="28"/>
          <w:lang w:val="uk-UA" w:eastAsia="uk-UA"/>
        </w:rPr>
        <w:lastRenderedPageBreak/>
        <w:t>Таблиця 3.1</w:t>
      </w:r>
      <w:r w:rsidR="009204BD">
        <w:rPr>
          <w:color w:val="000000"/>
          <w:sz w:val="28"/>
          <w:szCs w:val="28"/>
          <w:lang w:val="uk-UA" w:eastAsia="uk-UA"/>
        </w:rPr>
        <w:t>.1</w:t>
      </w:r>
    </w:p>
    <w:p w:rsidR="0081726D" w:rsidRPr="00BE3A9A" w:rsidRDefault="0081726D" w:rsidP="0081726D">
      <w:pPr>
        <w:pStyle w:val="a8"/>
        <w:spacing w:after="0" w:line="360" w:lineRule="auto"/>
        <w:ind w:left="0" w:firstLine="709"/>
        <w:jc w:val="center"/>
        <w:rPr>
          <w:color w:val="000000"/>
          <w:sz w:val="28"/>
          <w:szCs w:val="28"/>
          <w:lang w:val="uk-UA" w:eastAsia="uk-UA"/>
        </w:rPr>
      </w:pPr>
      <w:r w:rsidRPr="00BE3A9A">
        <w:rPr>
          <w:color w:val="000000"/>
          <w:sz w:val="28"/>
          <w:szCs w:val="28"/>
          <w:lang w:val="uk-UA" w:eastAsia="uk-UA"/>
        </w:rPr>
        <w:t>Порівняння компонентно-функціональних характеристик за</w:t>
      </w:r>
    </w:p>
    <w:p w:rsidR="0081726D" w:rsidRPr="00BE3A9A" w:rsidRDefault="0081726D" w:rsidP="0081726D">
      <w:pPr>
        <w:pStyle w:val="a8"/>
        <w:spacing w:after="0" w:line="360" w:lineRule="auto"/>
        <w:ind w:left="0" w:firstLine="709"/>
        <w:jc w:val="center"/>
        <w:rPr>
          <w:color w:val="000000"/>
          <w:sz w:val="28"/>
          <w:szCs w:val="28"/>
          <w:lang w:val="uk-UA" w:eastAsia="uk-UA"/>
        </w:rPr>
      </w:pPr>
      <w:r w:rsidRPr="00BE3A9A">
        <w:rPr>
          <w:color w:val="000000"/>
          <w:sz w:val="28"/>
          <w:szCs w:val="28"/>
          <w:lang w:val="uk-UA" w:eastAsia="uk-UA"/>
        </w:rPr>
        <w:t>різною рецептурою А-силіконового матеріалу</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08"/>
        <w:gridCol w:w="1836"/>
        <w:gridCol w:w="1701"/>
        <w:gridCol w:w="1560"/>
        <w:gridCol w:w="1842"/>
      </w:tblGrid>
      <w:tr w:rsidR="0081726D" w:rsidRPr="00BE3A9A" w:rsidTr="00F51E0E">
        <w:trPr>
          <w:cantSplit/>
          <w:trHeight w:val="503"/>
        </w:trPr>
        <w:tc>
          <w:tcPr>
            <w:tcW w:w="4644" w:type="dxa"/>
            <w:gridSpan w:val="2"/>
            <w:vMerge w:val="restart"/>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r w:rsidRPr="00BE3A9A">
              <w:rPr>
                <w:color w:val="000000"/>
                <w:sz w:val="26"/>
                <w:szCs w:val="26"/>
                <w:lang w:val="uk-UA" w:eastAsia="uk-UA"/>
              </w:rPr>
              <w:t>Індикативні властивості,</w:t>
            </w:r>
          </w:p>
          <w:p w:rsidR="0081726D" w:rsidRPr="00BE3A9A" w:rsidRDefault="0081726D" w:rsidP="0084446C">
            <w:pPr>
              <w:pStyle w:val="a8"/>
              <w:spacing w:after="0" w:line="360" w:lineRule="auto"/>
              <w:ind w:left="0" w:firstLine="709"/>
              <w:jc w:val="center"/>
              <w:rPr>
                <w:color w:val="000000"/>
                <w:sz w:val="26"/>
                <w:szCs w:val="26"/>
                <w:lang w:val="uk-UA" w:eastAsia="uk-UA"/>
              </w:rPr>
            </w:pPr>
            <w:r w:rsidRPr="00BE3A9A">
              <w:rPr>
                <w:color w:val="000000"/>
                <w:sz w:val="26"/>
                <w:szCs w:val="26"/>
                <w:lang w:val="uk-UA" w:eastAsia="uk-UA"/>
              </w:rPr>
              <w:t xml:space="preserve">виміряні на експериментальних зразках </w:t>
            </w:r>
            <w:r w:rsidR="00614165">
              <w:rPr>
                <w:color w:val="000000"/>
                <w:sz w:val="26"/>
                <w:szCs w:val="26"/>
                <w:lang w:val="uk-UA" w:eastAsia="uk-UA"/>
              </w:rPr>
              <w:t>ПВСМ на основі скляних мікросфер</w:t>
            </w:r>
          </w:p>
        </w:tc>
        <w:tc>
          <w:tcPr>
            <w:tcW w:w="5103" w:type="dxa"/>
            <w:gridSpan w:val="3"/>
            <w:vAlign w:val="center"/>
          </w:tcPr>
          <w:p w:rsidR="00A27F7D" w:rsidRDefault="0081726D" w:rsidP="00A27F7D">
            <w:pPr>
              <w:pStyle w:val="a8"/>
              <w:spacing w:after="0" w:line="360" w:lineRule="auto"/>
              <w:ind w:left="0" w:firstLine="709"/>
              <w:jc w:val="center"/>
              <w:rPr>
                <w:color w:val="000000"/>
                <w:sz w:val="26"/>
                <w:szCs w:val="26"/>
                <w:lang w:val="uk-UA" w:eastAsia="uk-UA"/>
              </w:rPr>
            </w:pPr>
            <w:r w:rsidRPr="00BE3A9A">
              <w:rPr>
                <w:color w:val="000000"/>
                <w:sz w:val="26"/>
                <w:szCs w:val="26"/>
                <w:lang w:val="uk-UA" w:eastAsia="uk-UA"/>
              </w:rPr>
              <w:t>Варіанти рецептури</w:t>
            </w:r>
          </w:p>
          <w:p w:rsidR="0081726D" w:rsidRPr="00BE3A9A" w:rsidRDefault="00A27F7D" w:rsidP="00A27F7D">
            <w:pPr>
              <w:pStyle w:val="a8"/>
              <w:spacing w:after="0" w:line="360" w:lineRule="auto"/>
              <w:ind w:left="0" w:firstLine="709"/>
              <w:jc w:val="center"/>
              <w:rPr>
                <w:color w:val="000000"/>
                <w:sz w:val="26"/>
                <w:szCs w:val="26"/>
                <w:lang w:val="uk-UA" w:eastAsia="uk-UA"/>
              </w:rPr>
            </w:pPr>
            <w:r>
              <w:rPr>
                <w:color w:val="000000"/>
                <w:sz w:val="26"/>
                <w:szCs w:val="26"/>
                <w:lang w:val="uk-UA" w:eastAsia="uk-UA"/>
              </w:rPr>
              <w:t>ПВСМ на основі скляних мікросфер</w:t>
            </w:r>
          </w:p>
        </w:tc>
      </w:tr>
      <w:tr w:rsidR="0081726D" w:rsidRPr="00BE3A9A" w:rsidTr="00F51E0E">
        <w:trPr>
          <w:cantSplit/>
          <w:trHeight w:val="356"/>
        </w:trPr>
        <w:tc>
          <w:tcPr>
            <w:tcW w:w="4644" w:type="dxa"/>
            <w:gridSpan w:val="2"/>
            <w:vMerge/>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p>
        </w:tc>
        <w:tc>
          <w:tcPr>
            <w:tcW w:w="1701" w:type="dxa"/>
            <w:tcBorders>
              <w:bottom w:val="nil"/>
            </w:tcBorders>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 xml:space="preserve">рецептура </w:t>
            </w:r>
            <w:r w:rsidRPr="00BE3A9A">
              <w:rPr>
                <w:color w:val="000000"/>
                <w:sz w:val="26"/>
                <w:szCs w:val="26"/>
                <w:lang w:val="uk-UA"/>
              </w:rPr>
              <w:t>«А»</w:t>
            </w:r>
          </w:p>
        </w:tc>
        <w:tc>
          <w:tcPr>
            <w:tcW w:w="1560"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 xml:space="preserve">рецептура </w:t>
            </w:r>
            <w:r w:rsidRPr="00BE3A9A">
              <w:rPr>
                <w:color w:val="000000"/>
                <w:sz w:val="26"/>
                <w:szCs w:val="26"/>
                <w:lang w:val="uk-UA"/>
              </w:rPr>
              <w:t>«B»</w:t>
            </w:r>
          </w:p>
        </w:tc>
        <w:tc>
          <w:tcPr>
            <w:tcW w:w="1842" w:type="dxa"/>
            <w:tcBorders>
              <w:bottom w:val="single" w:sz="4" w:space="0" w:color="auto"/>
            </w:tcBorders>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 xml:space="preserve">рецептура </w:t>
            </w:r>
            <w:r w:rsidRPr="00BE3A9A">
              <w:rPr>
                <w:color w:val="000000"/>
                <w:sz w:val="26"/>
                <w:szCs w:val="26"/>
                <w:lang w:val="uk-UA"/>
              </w:rPr>
              <w:t>«C»</w:t>
            </w:r>
          </w:p>
        </w:tc>
      </w:tr>
      <w:tr w:rsidR="0081726D" w:rsidRPr="00BE3A9A" w:rsidTr="00F51E0E">
        <w:trPr>
          <w:cantSplit/>
        </w:trPr>
        <w:tc>
          <w:tcPr>
            <w:tcW w:w="2808" w:type="dxa"/>
            <w:vMerge w:val="restart"/>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Консистенція компаунда</w:t>
            </w:r>
          </w:p>
          <w:p w:rsidR="0081726D" w:rsidRPr="00BE3A9A" w:rsidRDefault="0081726D" w:rsidP="00F51E0E">
            <w:pPr>
              <w:pStyle w:val="a8"/>
              <w:spacing w:after="0" w:line="360" w:lineRule="auto"/>
              <w:jc w:val="center"/>
              <w:rPr>
                <w:color w:val="000000"/>
                <w:sz w:val="26"/>
                <w:szCs w:val="26"/>
                <w:lang w:val="uk-UA" w:eastAsia="uk-UA"/>
              </w:rPr>
            </w:pPr>
            <w:proofErr w:type="spellStart"/>
            <w:r w:rsidRPr="00BE3A9A">
              <w:rPr>
                <w:color w:val="000000"/>
                <w:sz w:val="26"/>
                <w:szCs w:val="26"/>
                <w:lang w:val="uk-UA" w:eastAsia="uk-UA"/>
              </w:rPr>
              <w:t>N</w:t>
            </w:r>
            <w:r w:rsidRPr="00BE3A9A">
              <w:rPr>
                <w:color w:val="000000"/>
                <w:sz w:val="26"/>
                <w:szCs w:val="26"/>
                <w:vertAlign w:val="subscript"/>
                <w:lang w:val="uk-UA" w:eastAsia="uk-UA"/>
              </w:rPr>
              <w:t>ст</w:t>
            </w:r>
            <w:r w:rsidRPr="00BE3A9A">
              <w:rPr>
                <w:color w:val="000000"/>
                <w:sz w:val="26"/>
                <w:szCs w:val="26"/>
                <w:lang w:val="uk-UA" w:eastAsia="uk-UA"/>
              </w:rPr>
              <w:t>=</w:t>
            </w:r>
            <w:proofErr w:type="spellEnd"/>
            <w:r w:rsidRPr="00BE3A9A">
              <w:rPr>
                <w:color w:val="000000"/>
                <w:sz w:val="26"/>
                <w:szCs w:val="26"/>
                <w:lang w:val="uk-UA" w:eastAsia="uk-UA"/>
              </w:rPr>
              <w:t xml:space="preserve"> ТУ У:</w:t>
            </w:r>
          </w:p>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D≥23 мм</w:t>
            </w: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(M</w:t>
            </w:r>
            <w:r w:rsidRPr="00BE3A9A">
              <w:rPr>
                <w:color w:val="000000"/>
                <w:sz w:val="26"/>
                <w:szCs w:val="26"/>
                <w:vertAlign w:val="subscript"/>
                <w:lang w:val="uk-UA" w:eastAsia="uk-UA"/>
              </w:rPr>
              <w:t>1</w:t>
            </w:r>
            <w:r w:rsidRPr="00BE3A9A">
              <w:rPr>
                <w:color w:val="000000"/>
                <w:sz w:val="26"/>
                <w:szCs w:val="26"/>
                <w:lang w:val="uk-UA" w:eastAsia="uk-UA"/>
              </w:rPr>
              <w:t>±m), мм</w:t>
            </w:r>
          </w:p>
        </w:tc>
        <w:tc>
          <w:tcPr>
            <w:tcW w:w="1701" w:type="dxa"/>
            <w:shd w:val="clear" w:color="auto" w:fill="auto"/>
            <w:vAlign w:val="center"/>
          </w:tcPr>
          <w:p w:rsidR="0081726D" w:rsidRPr="00BE3A9A" w:rsidRDefault="0081726D" w:rsidP="00F51E0E">
            <w:pPr>
              <w:pStyle w:val="a8"/>
              <w:spacing w:after="0" w:line="360" w:lineRule="auto"/>
              <w:ind w:left="0"/>
              <w:jc w:val="center"/>
              <w:rPr>
                <w:sz w:val="26"/>
                <w:szCs w:val="26"/>
                <w:lang w:val="uk-UA" w:eastAsia="uk-UA"/>
              </w:rPr>
            </w:pPr>
            <w:r w:rsidRPr="00BE3A9A">
              <w:rPr>
                <w:sz w:val="26"/>
                <w:szCs w:val="26"/>
                <w:lang w:val="uk-UA" w:eastAsia="uk-UA"/>
              </w:rPr>
              <w:t>23,4±0,1</w:t>
            </w:r>
          </w:p>
        </w:tc>
        <w:tc>
          <w:tcPr>
            <w:tcW w:w="1560"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23,1±0,09</w:t>
            </w:r>
          </w:p>
        </w:tc>
        <w:tc>
          <w:tcPr>
            <w:tcW w:w="1842"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sz w:val="26"/>
                <w:szCs w:val="26"/>
                <w:lang w:val="uk-UA"/>
              </w:rPr>
              <w:t>23,9±0,3</w:t>
            </w:r>
          </w:p>
        </w:tc>
      </w:tr>
      <w:tr w:rsidR="0081726D" w:rsidRPr="00BE3A9A" w:rsidTr="00F51E0E">
        <w:trPr>
          <w:cantSplit/>
        </w:trPr>
        <w:tc>
          <w:tcPr>
            <w:tcW w:w="2808" w:type="dxa"/>
            <w:vMerge/>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n, од</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c>
          <w:tcPr>
            <w:tcW w:w="1842" w:type="dxa"/>
            <w:vAlign w:val="center"/>
          </w:tcPr>
          <w:p w:rsidR="0081726D" w:rsidRPr="00BE3A9A" w:rsidRDefault="0081726D" w:rsidP="00F51E0E">
            <w:pPr>
              <w:pStyle w:val="a8"/>
              <w:spacing w:after="0" w:line="360" w:lineRule="auto"/>
              <w:ind w:left="0" w:firstLine="709"/>
              <w:rPr>
                <w:color w:val="000000"/>
                <w:sz w:val="26"/>
                <w:szCs w:val="26"/>
                <w:lang w:val="uk-UA" w:eastAsia="uk-UA"/>
              </w:rPr>
            </w:pPr>
            <w:r w:rsidRPr="00BE3A9A">
              <w:rPr>
                <w:color w:val="000000"/>
                <w:sz w:val="26"/>
                <w:szCs w:val="26"/>
                <w:lang w:val="uk-UA" w:eastAsia="uk-UA"/>
              </w:rPr>
              <w:t>20</w:t>
            </w:r>
          </w:p>
        </w:tc>
      </w:tr>
      <w:tr w:rsidR="0081726D" w:rsidRPr="00BE3A9A" w:rsidTr="00F51E0E">
        <w:trPr>
          <w:cantSplit/>
        </w:trPr>
        <w:tc>
          <w:tcPr>
            <w:tcW w:w="2808" w:type="dxa"/>
            <w:vMerge/>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proofErr w:type="spellStart"/>
            <w:r w:rsidRPr="00BE3A9A">
              <w:rPr>
                <w:color w:val="000000"/>
                <w:sz w:val="26"/>
                <w:szCs w:val="26"/>
                <w:lang w:val="uk-UA" w:eastAsia="uk-UA"/>
              </w:rPr>
              <w:t>C</w:t>
            </w:r>
            <w:r w:rsidRPr="00BE3A9A">
              <w:rPr>
                <w:color w:val="000000"/>
                <w:sz w:val="26"/>
                <w:szCs w:val="26"/>
                <w:vertAlign w:val="subscript"/>
                <w:lang w:val="uk-UA" w:eastAsia="uk-UA"/>
              </w:rPr>
              <w:t>v</w:t>
            </w:r>
            <w:proofErr w:type="spellEnd"/>
            <w:r w:rsidRPr="00BE3A9A">
              <w:rPr>
                <w:color w:val="000000"/>
                <w:sz w:val="26"/>
                <w:szCs w:val="26"/>
                <w:lang w:val="uk-UA" w:eastAsia="uk-UA"/>
              </w:rPr>
              <w:t>, %</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0,87</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0,4</w:t>
            </w:r>
          </w:p>
        </w:tc>
        <w:tc>
          <w:tcPr>
            <w:tcW w:w="1842" w:type="dxa"/>
            <w:vAlign w:val="center"/>
          </w:tcPr>
          <w:p w:rsidR="0081726D" w:rsidRPr="00BE3A9A" w:rsidRDefault="0081726D" w:rsidP="00F51E0E">
            <w:pPr>
              <w:pStyle w:val="a8"/>
              <w:spacing w:after="0" w:line="360" w:lineRule="auto"/>
              <w:ind w:left="0" w:firstLine="709"/>
              <w:rPr>
                <w:color w:val="000000"/>
                <w:sz w:val="26"/>
                <w:szCs w:val="26"/>
                <w:lang w:val="uk-UA" w:eastAsia="uk-UA"/>
              </w:rPr>
            </w:pPr>
            <w:r w:rsidRPr="00BE3A9A">
              <w:rPr>
                <w:color w:val="000000"/>
                <w:sz w:val="26"/>
                <w:szCs w:val="26"/>
                <w:lang w:val="uk-UA" w:eastAsia="uk-UA"/>
              </w:rPr>
              <w:t>1,20</w:t>
            </w:r>
          </w:p>
        </w:tc>
      </w:tr>
      <w:tr w:rsidR="0081726D" w:rsidRPr="00BE3A9A" w:rsidTr="00F51E0E">
        <w:trPr>
          <w:cantSplit/>
          <w:trHeight w:val="227"/>
        </w:trPr>
        <w:tc>
          <w:tcPr>
            <w:tcW w:w="2808" w:type="dxa"/>
            <w:vMerge/>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M/</w:t>
            </w:r>
            <w:proofErr w:type="spellStart"/>
            <w:r w:rsidRPr="00BE3A9A">
              <w:rPr>
                <w:color w:val="000000"/>
                <w:sz w:val="26"/>
                <w:szCs w:val="26"/>
                <w:lang w:val="uk-UA" w:eastAsia="uk-UA"/>
              </w:rPr>
              <w:t>ТУ</w:t>
            </w:r>
            <w:r w:rsidRPr="00BE3A9A">
              <w:rPr>
                <w:color w:val="000000"/>
                <w:sz w:val="26"/>
                <w:szCs w:val="26"/>
                <w:vertAlign w:val="subscript"/>
                <w:lang w:val="uk-UA" w:eastAsia="uk-UA"/>
              </w:rPr>
              <w:t>ср</w:t>
            </w:r>
            <w:proofErr w:type="spellEnd"/>
          </w:p>
        </w:tc>
        <w:tc>
          <w:tcPr>
            <w:tcW w:w="1701" w:type="dxa"/>
            <w:tcBorders>
              <w:bottom w:val="single" w:sz="4" w:space="0" w:color="auto"/>
            </w:tcBorders>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0,87</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1,01</w:t>
            </w:r>
          </w:p>
        </w:tc>
        <w:tc>
          <w:tcPr>
            <w:tcW w:w="1842" w:type="dxa"/>
            <w:tcBorders>
              <w:bottom w:val="single" w:sz="4" w:space="0" w:color="auto"/>
            </w:tcBorders>
            <w:vAlign w:val="center"/>
          </w:tcPr>
          <w:p w:rsidR="0081726D" w:rsidRPr="00BE3A9A" w:rsidRDefault="0081726D" w:rsidP="00F51E0E">
            <w:pPr>
              <w:pStyle w:val="a8"/>
              <w:spacing w:after="0" w:line="360" w:lineRule="auto"/>
              <w:ind w:left="0" w:firstLine="709"/>
              <w:rPr>
                <w:color w:val="000000"/>
                <w:sz w:val="26"/>
                <w:szCs w:val="26"/>
                <w:lang w:val="uk-UA" w:eastAsia="uk-UA"/>
              </w:rPr>
            </w:pPr>
            <w:r w:rsidRPr="00BE3A9A">
              <w:rPr>
                <w:color w:val="000000"/>
                <w:sz w:val="26"/>
                <w:szCs w:val="26"/>
                <w:lang w:val="uk-UA" w:eastAsia="uk-UA"/>
              </w:rPr>
              <w:t>1,11</w:t>
            </w:r>
          </w:p>
        </w:tc>
      </w:tr>
      <w:tr w:rsidR="0081726D" w:rsidRPr="00BE3A9A" w:rsidTr="00F51E0E">
        <w:trPr>
          <w:cantSplit/>
        </w:trPr>
        <w:tc>
          <w:tcPr>
            <w:tcW w:w="2808" w:type="dxa"/>
            <w:vMerge w:val="restart"/>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Відновлення після деформації</w:t>
            </w:r>
            <w:r w:rsidR="00191564">
              <w:rPr>
                <w:color w:val="000000"/>
                <w:sz w:val="26"/>
                <w:szCs w:val="26"/>
                <w:lang w:val="uk-UA" w:eastAsia="uk-UA"/>
              </w:rPr>
              <w:t xml:space="preserve"> </w:t>
            </w:r>
            <w:r w:rsidRPr="00BE3A9A">
              <w:rPr>
                <w:color w:val="000000"/>
                <w:sz w:val="26"/>
                <w:szCs w:val="26"/>
                <w:lang w:val="uk-UA" w:eastAsia="uk-UA"/>
              </w:rPr>
              <w:t>стискування</w:t>
            </w:r>
          </w:p>
          <w:p w:rsidR="0081726D" w:rsidRPr="00BE3A9A" w:rsidRDefault="0081726D" w:rsidP="00F51E0E">
            <w:pPr>
              <w:pStyle w:val="a8"/>
              <w:spacing w:after="0" w:line="360" w:lineRule="auto"/>
              <w:ind w:left="0"/>
              <w:jc w:val="center"/>
              <w:rPr>
                <w:color w:val="000000"/>
                <w:sz w:val="26"/>
                <w:szCs w:val="26"/>
                <w:lang w:val="uk-UA" w:eastAsia="uk-UA"/>
              </w:rPr>
            </w:pPr>
            <w:proofErr w:type="spellStart"/>
            <w:r w:rsidRPr="00BE3A9A">
              <w:rPr>
                <w:color w:val="000000"/>
                <w:sz w:val="26"/>
                <w:szCs w:val="26"/>
                <w:lang w:val="uk-UA" w:eastAsia="uk-UA"/>
              </w:rPr>
              <w:t>N</w:t>
            </w:r>
            <w:r w:rsidRPr="00BE3A9A">
              <w:rPr>
                <w:color w:val="000000"/>
                <w:sz w:val="26"/>
                <w:szCs w:val="26"/>
                <w:vertAlign w:val="subscript"/>
                <w:lang w:val="uk-UA" w:eastAsia="uk-UA"/>
              </w:rPr>
              <w:t>ст</w:t>
            </w:r>
            <w:r w:rsidRPr="00BE3A9A">
              <w:rPr>
                <w:color w:val="000000"/>
                <w:sz w:val="26"/>
                <w:szCs w:val="26"/>
                <w:lang w:val="uk-UA" w:eastAsia="uk-UA"/>
              </w:rPr>
              <w:t>=</w:t>
            </w:r>
            <w:proofErr w:type="spellEnd"/>
            <w:r w:rsidRPr="00BE3A9A">
              <w:rPr>
                <w:color w:val="000000"/>
                <w:sz w:val="26"/>
                <w:szCs w:val="26"/>
                <w:lang w:val="uk-UA" w:eastAsia="uk-UA"/>
              </w:rPr>
              <w:t xml:space="preserve"> ТУ У:</w:t>
            </w:r>
          </w:p>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I</w:t>
            </w:r>
            <w:r w:rsidRPr="00BE3A9A">
              <w:rPr>
                <w:color w:val="000000"/>
                <w:sz w:val="26"/>
                <w:szCs w:val="26"/>
                <w:vertAlign w:val="subscript"/>
                <w:lang w:val="uk-UA" w:eastAsia="uk-UA"/>
              </w:rPr>
              <w:t>В</w:t>
            </w:r>
            <w:r w:rsidRPr="00BE3A9A">
              <w:rPr>
                <w:color w:val="000000"/>
                <w:sz w:val="26"/>
                <w:szCs w:val="26"/>
                <w:lang w:val="uk-UA" w:eastAsia="uk-UA"/>
              </w:rPr>
              <w:t>, %</w:t>
            </w:r>
          </w:p>
        </w:tc>
        <w:tc>
          <w:tcPr>
            <w:tcW w:w="1836" w:type="dxa"/>
            <w:shd w:val="clear" w:color="auto" w:fill="FFFFFF"/>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(M</w:t>
            </w:r>
            <w:r w:rsidRPr="00BE3A9A">
              <w:rPr>
                <w:color w:val="000000"/>
                <w:sz w:val="26"/>
                <w:szCs w:val="26"/>
                <w:vertAlign w:val="subscript"/>
                <w:lang w:val="uk-UA" w:eastAsia="uk-UA"/>
              </w:rPr>
              <w:t>2</w:t>
            </w:r>
            <w:r w:rsidRPr="00BE3A9A">
              <w:rPr>
                <w:color w:val="000000"/>
                <w:sz w:val="26"/>
                <w:szCs w:val="26"/>
                <w:lang w:val="uk-UA" w:eastAsia="uk-UA"/>
              </w:rPr>
              <w:t>±m), %</w:t>
            </w:r>
          </w:p>
        </w:tc>
        <w:tc>
          <w:tcPr>
            <w:tcW w:w="1701" w:type="dxa"/>
            <w:shd w:val="clear" w:color="auto" w:fill="FFFFFF"/>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96,00±0,55</w:t>
            </w:r>
          </w:p>
        </w:tc>
        <w:tc>
          <w:tcPr>
            <w:tcW w:w="1560" w:type="dxa"/>
            <w:shd w:val="clear" w:color="auto" w:fill="FFFFFF"/>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98,9±0,02</w:t>
            </w:r>
          </w:p>
        </w:tc>
        <w:tc>
          <w:tcPr>
            <w:tcW w:w="1842" w:type="dxa"/>
            <w:shd w:val="clear" w:color="auto" w:fill="FFFFFF"/>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sz w:val="26"/>
                <w:szCs w:val="26"/>
                <w:lang w:val="uk-UA"/>
              </w:rPr>
              <w:t>99,8±0,02</w:t>
            </w:r>
          </w:p>
        </w:tc>
      </w:tr>
      <w:tr w:rsidR="0081726D" w:rsidRPr="00BE3A9A" w:rsidTr="00F51E0E">
        <w:trPr>
          <w:cantSplit/>
        </w:trPr>
        <w:tc>
          <w:tcPr>
            <w:tcW w:w="2808" w:type="dxa"/>
            <w:vMerge/>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p>
        </w:tc>
        <w:tc>
          <w:tcPr>
            <w:tcW w:w="1836" w:type="dxa"/>
            <w:shd w:val="clear" w:color="auto" w:fill="FFFFFF"/>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n, од</w:t>
            </w:r>
          </w:p>
        </w:tc>
        <w:tc>
          <w:tcPr>
            <w:tcW w:w="1701" w:type="dxa"/>
            <w:shd w:val="clear" w:color="auto" w:fill="FFFFFF"/>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c>
          <w:tcPr>
            <w:tcW w:w="1560" w:type="dxa"/>
            <w:shd w:val="clear" w:color="auto" w:fill="FFFFFF"/>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c>
          <w:tcPr>
            <w:tcW w:w="1842" w:type="dxa"/>
            <w:shd w:val="clear" w:color="auto" w:fill="FFFFFF"/>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r>
      <w:tr w:rsidR="0081726D" w:rsidRPr="00BE3A9A" w:rsidTr="00F51E0E">
        <w:trPr>
          <w:cantSplit/>
        </w:trPr>
        <w:tc>
          <w:tcPr>
            <w:tcW w:w="2808" w:type="dxa"/>
            <w:vMerge/>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p>
        </w:tc>
        <w:tc>
          <w:tcPr>
            <w:tcW w:w="1836" w:type="dxa"/>
            <w:shd w:val="clear" w:color="auto" w:fill="FFFFFF"/>
            <w:vAlign w:val="center"/>
          </w:tcPr>
          <w:p w:rsidR="0081726D" w:rsidRPr="00BE3A9A" w:rsidRDefault="0081726D" w:rsidP="00F51E0E">
            <w:pPr>
              <w:pStyle w:val="a8"/>
              <w:spacing w:after="0" w:line="360" w:lineRule="auto"/>
              <w:jc w:val="center"/>
              <w:rPr>
                <w:color w:val="000000"/>
                <w:sz w:val="26"/>
                <w:szCs w:val="26"/>
                <w:lang w:val="uk-UA" w:eastAsia="uk-UA"/>
              </w:rPr>
            </w:pPr>
            <w:proofErr w:type="spellStart"/>
            <w:r w:rsidRPr="00BE3A9A">
              <w:rPr>
                <w:color w:val="000000"/>
                <w:sz w:val="26"/>
                <w:szCs w:val="26"/>
                <w:lang w:val="uk-UA" w:eastAsia="uk-UA"/>
              </w:rPr>
              <w:t>C</w:t>
            </w:r>
            <w:r w:rsidRPr="00BE3A9A">
              <w:rPr>
                <w:color w:val="000000"/>
                <w:sz w:val="26"/>
                <w:szCs w:val="26"/>
                <w:vertAlign w:val="subscript"/>
                <w:lang w:val="uk-UA" w:eastAsia="uk-UA"/>
              </w:rPr>
              <w:t>v</w:t>
            </w:r>
            <w:proofErr w:type="spellEnd"/>
            <w:r w:rsidRPr="00BE3A9A">
              <w:rPr>
                <w:color w:val="000000"/>
                <w:sz w:val="26"/>
                <w:szCs w:val="26"/>
                <w:lang w:val="uk-UA" w:eastAsia="uk-UA"/>
              </w:rPr>
              <w:t>, %</w:t>
            </w:r>
          </w:p>
        </w:tc>
        <w:tc>
          <w:tcPr>
            <w:tcW w:w="1701" w:type="dxa"/>
            <w:shd w:val="clear" w:color="auto" w:fill="FFFFFF"/>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1,61</w:t>
            </w:r>
          </w:p>
        </w:tc>
        <w:tc>
          <w:tcPr>
            <w:tcW w:w="1560" w:type="dxa"/>
            <w:shd w:val="clear" w:color="auto" w:fill="FFFFFF"/>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0,019</w:t>
            </w:r>
          </w:p>
        </w:tc>
        <w:tc>
          <w:tcPr>
            <w:tcW w:w="1842" w:type="dxa"/>
            <w:shd w:val="clear" w:color="auto" w:fill="FFFFFF"/>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1,14</w:t>
            </w:r>
          </w:p>
        </w:tc>
      </w:tr>
      <w:tr w:rsidR="0081726D" w:rsidRPr="00BE3A9A" w:rsidTr="00F51E0E">
        <w:trPr>
          <w:cantSplit/>
          <w:trHeight w:val="227"/>
        </w:trPr>
        <w:tc>
          <w:tcPr>
            <w:tcW w:w="2808" w:type="dxa"/>
            <w:vMerge/>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p>
        </w:tc>
        <w:tc>
          <w:tcPr>
            <w:tcW w:w="1836" w:type="dxa"/>
            <w:shd w:val="clear" w:color="auto" w:fill="FFFFFF"/>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M/</w:t>
            </w:r>
            <w:proofErr w:type="spellStart"/>
            <w:r w:rsidRPr="00BE3A9A">
              <w:rPr>
                <w:color w:val="000000"/>
                <w:sz w:val="26"/>
                <w:szCs w:val="26"/>
                <w:lang w:val="uk-UA" w:eastAsia="uk-UA"/>
              </w:rPr>
              <w:t>ISO</w:t>
            </w:r>
            <w:r w:rsidRPr="00BE3A9A">
              <w:rPr>
                <w:color w:val="000000"/>
                <w:sz w:val="26"/>
                <w:szCs w:val="26"/>
                <w:vertAlign w:val="subscript"/>
                <w:lang w:val="uk-UA" w:eastAsia="uk-UA"/>
              </w:rPr>
              <w:t>мin</w:t>
            </w:r>
            <w:proofErr w:type="spellEnd"/>
          </w:p>
        </w:tc>
        <w:tc>
          <w:tcPr>
            <w:tcW w:w="1701" w:type="dxa"/>
            <w:shd w:val="clear" w:color="auto" w:fill="FFFFFF"/>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0,96</w:t>
            </w:r>
          </w:p>
        </w:tc>
        <w:tc>
          <w:tcPr>
            <w:tcW w:w="1560" w:type="dxa"/>
            <w:shd w:val="clear" w:color="auto" w:fill="FFFFFF"/>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0,94</w:t>
            </w:r>
          </w:p>
        </w:tc>
        <w:tc>
          <w:tcPr>
            <w:tcW w:w="1842" w:type="dxa"/>
            <w:tcBorders>
              <w:bottom w:val="nil"/>
            </w:tcBorders>
            <w:shd w:val="clear" w:color="auto" w:fill="FFFFFF"/>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0,96</w:t>
            </w:r>
          </w:p>
        </w:tc>
      </w:tr>
      <w:tr w:rsidR="0081726D" w:rsidRPr="00BE3A9A" w:rsidTr="00F51E0E">
        <w:trPr>
          <w:cantSplit/>
        </w:trPr>
        <w:tc>
          <w:tcPr>
            <w:tcW w:w="2808" w:type="dxa"/>
            <w:vMerge w:val="restart"/>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Відносне подовження</w:t>
            </w:r>
            <w:r w:rsidR="00191564">
              <w:rPr>
                <w:color w:val="000000"/>
                <w:sz w:val="26"/>
                <w:szCs w:val="26"/>
                <w:lang w:val="uk-UA" w:eastAsia="uk-UA"/>
              </w:rPr>
              <w:t xml:space="preserve"> </w:t>
            </w:r>
            <w:r w:rsidRPr="00BE3A9A">
              <w:rPr>
                <w:color w:val="000000"/>
                <w:sz w:val="26"/>
                <w:szCs w:val="26"/>
                <w:lang w:val="uk-UA" w:eastAsia="uk-UA"/>
              </w:rPr>
              <w:t>при розтягуванні</w:t>
            </w:r>
          </w:p>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(до розривання; f</w:t>
            </w:r>
            <w:r w:rsidRPr="00BE3A9A">
              <w:rPr>
                <w:color w:val="000000"/>
                <w:sz w:val="26"/>
                <w:szCs w:val="26"/>
                <w:vertAlign w:val="subscript"/>
                <w:lang w:val="uk-UA" w:eastAsia="uk-UA"/>
              </w:rPr>
              <w:t>р</w:t>
            </w:r>
            <w:r w:rsidRPr="00BE3A9A">
              <w:rPr>
                <w:color w:val="000000"/>
                <w:sz w:val="26"/>
                <w:szCs w:val="26"/>
                <w:lang w:val="uk-UA" w:eastAsia="uk-UA"/>
              </w:rPr>
              <w:t>)</w:t>
            </w:r>
          </w:p>
        </w:tc>
        <w:tc>
          <w:tcPr>
            <w:tcW w:w="1836" w:type="dxa"/>
            <w:shd w:val="clear" w:color="auto" w:fill="FFFFFF"/>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(M</w:t>
            </w:r>
            <w:r w:rsidRPr="00BE3A9A">
              <w:rPr>
                <w:color w:val="000000"/>
                <w:sz w:val="26"/>
                <w:szCs w:val="26"/>
                <w:vertAlign w:val="subscript"/>
                <w:lang w:val="uk-UA" w:eastAsia="uk-UA"/>
              </w:rPr>
              <w:t>3</w:t>
            </w:r>
            <w:r w:rsidRPr="00BE3A9A">
              <w:rPr>
                <w:color w:val="000000"/>
                <w:sz w:val="26"/>
                <w:szCs w:val="26"/>
                <w:lang w:val="uk-UA" w:eastAsia="uk-UA"/>
              </w:rPr>
              <w:t>±m),</w:t>
            </w:r>
            <w:proofErr w:type="spellStart"/>
            <w:r w:rsidRPr="00BE3A9A">
              <w:rPr>
                <w:color w:val="000000"/>
                <w:sz w:val="26"/>
                <w:szCs w:val="26"/>
                <w:lang w:val="uk-UA" w:eastAsia="uk-UA"/>
              </w:rPr>
              <w:t>МПа</w:t>
            </w:r>
            <w:proofErr w:type="spellEnd"/>
          </w:p>
        </w:tc>
        <w:tc>
          <w:tcPr>
            <w:tcW w:w="1701" w:type="dxa"/>
            <w:shd w:val="clear" w:color="auto" w:fill="FFFFFF"/>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36,1±1,26</w:t>
            </w:r>
          </w:p>
        </w:tc>
        <w:tc>
          <w:tcPr>
            <w:tcW w:w="1560" w:type="dxa"/>
            <w:shd w:val="clear" w:color="auto" w:fill="FFFFFF"/>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sz w:val="26"/>
                <w:szCs w:val="26"/>
                <w:lang w:val="uk-UA"/>
              </w:rPr>
              <w:t>39,5</w:t>
            </w:r>
            <w:r w:rsidRPr="00BE3A9A">
              <w:rPr>
                <w:color w:val="000000"/>
                <w:sz w:val="26"/>
                <w:szCs w:val="26"/>
                <w:lang w:val="uk-UA" w:eastAsia="uk-UA"/>
              </w:rPr>
              <w:t>±0,67</w:t>
            </w:r>
          </w:p>
        </w:tc>
        <w:tc>
          <w:tcPr>
            <w:tcW w:w="1842" w:type="dxa"/>
            <w:shd w:val="clear" w:color="auto" w:fill="FFFFFF"/>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sz w:val="26"/>
                <w:szCs w:val="26"/>
                <w:lang w:val="uk-UA"/>
              </w:rPr>
              <w:t>38,4±0,8</w:t>
            </w:r>
          </w:p>
        </w:tc>
      </w:tr>
      <w:tr w:rsidR="0081726D" w:rsidRPr="00BE3A9A" w:rsidTr="00F51E0E">
        <w:trPr>
          <w:cantSplit/>
        </w:trPr>
        <w:tc>
          <w:tcPr>
            <w:tcW w:w="2808" w:type="dxa"/>
            <w:vMerge/>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n, ед</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c>
          <w:tcPr>
            <w:tcW w:w="1560" w:type="dxa"/>
            <w:vAlign w:val="center"/>
          </w:tcPr>
          <w:p w:rsidR="0081726D" w:rsidRPr="00BE3A9A" w:rsidRDefault="0081726D" w:rsidP="00F51E0E">
            <w:pPr>
              <w:pStyle w:val="a8"/>
              <w:spacing w:after="0" w:line="360" w:lineRule="auto"/>
              <w:ind w:left="0" w:firstLine="709"/>
              <w:rPr>
                <w:color w:val="000000"/>
                <w:sz w:val="26"/>
                <w:szCs w:val="26"/>
                <w:lang w:val="uk-UA" w:eastAsia="uk-UA"/>
              </w:rPr>
            </w:pPr>
            <w:r w:rsidRPr="00BE3A9A">
              <w:rPr>
                <w:color w:val="000000"/>
                <w:sz w:val="26"/>
                <w:szCs w:val="26"/>
                <w:lang w:val="uk-UA" w:eastAsia="uk-UA"/>
              </w:rPr>
              <w:t>20</w:t>
            </w:r>
          </w:p>
        </w:tc>
        <w:tc>
          <w:tcPr>
            <w:tcW w:w="1842" w:type="dxa"/>
            <w:vAlign w:val="center"/>
          </w:tcPr>
          <w:p w:rsidR="0081726D" w:rsidRPr="00BE3A9A" w:rsidRDefault="0081726D" w:rsidP="00F51E0E">
            <w:pPr>
              <w:pStyle w:val="a8"/>
              <w:spacing w:after="0" w:line="360" w:lineRule="auto"/>
              <w:ind w:left="0" w:firstLine="709"/>
              <w:rPr>
                <w:color w:val="000000"/>
                <w:sz w:val="26"/>
                <w:szCs w:val="26"/>
                <w:lang w:val="uk-UA" w:eastAsia="uk-UA"/>
              </w:rPr>
            </w:pPr>
            <w:r w:rsidRPr="00BE3A9A">
              <w:rPr>
                <w:color w:val="000000"/>
                <w:sz w:val="26"/>
                <w:szCs w:val="26"/>
                <w:lang w:val="uk-UA" w:eastAsia="uk-UA"/>
              </w:rPr>
              <w:t>20</w:t>
            </w:r>
          </w:p>
        </w:tc>
      </w:tr>
      <w:tr w:rsidR="0081726D" w:rsidRPr="00BE3A9A" w:rsidTr="00F51E0E">
        <w:trPr>
          <w:cantSplit/>
        </w:trPr>
        <w:tc>
          <w:tcPr>
            <w:tcW w:w="2808" w:type="dxa"/>
            <w:vMerge/>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proofErr w:type="spellStart"/>
            <w:r w:rsidRPr="00BE3A9A">
              <w:rPr>
                <w:color w:val="000000"/>
                <w:sz w:val="26"/>
                <w:szCs w:val="26"/>
                <w:lang w:val="uk-UA" w:eastAsia="uk-UA"/>
              </w:rPr>
              <w:t>C</w:t>
            </w:r>
            <w:r w:rsidRPr="00BE3A9A">
              <w:rPr>
                <w:color w:val="000000"/>
                <w:sz w:val="26"/>
                <w:szCs w:val="26"/>
                <w:vertAlign w:val="subscript"/>
                <w:lang w:val="uk-UA" w:eastAsia="uk-UA"/>
              </w:rPr>
              <w:t>v</w:t>
            </w:r>
            <w:proofErr w:type="spellEnd"/>
            <w:r w:rsidRPr="00BE3A9A">
              <w:rPr>
                <w:color w:val="000000"/>
                <w:sz w:val="26"/>
                <w:szCs w:val="26"/>
                <w:lang w:val="uk-UA" w:eastAsia="uk-UA"/>
              </w:rPr>
              <w:t>, %</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3,48</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4,34</w:t>
            </w:r>
          </w:p>
        </w:tc>
        <w:tc>
          <w:tcPr>
            <w:tcW w:w="1842"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3,30</w:t>
            </w:r>
          </w:p>
        </w:tc>
      </w:tr>
      <w:tr w:rsidR="0081726D" w:rsidRPr="00BE3A9A" w:rsidTr="00F51E0E">
        <w:trPr>
          <w:cantSplit/>
          <w:trHeight w:val="227"/>
        </w:trPr>
        <w:tc>
          <w:tcPr>
            <w:tcW w:w="2808" w:type="dxa"/>
            <w:vMerge/>
            <w:vAlign w:val="center"/>
          </w:tcPr>
          <w:p w:rsidR="0081726D" w:rsidRPr="00BE3A9A" w:rsidRDefault="0081726D" w:rsidP="00F51E0E">
            <w:pPr>
              <w:pStyle w:val="a8"/>
              <w:spacing w:after="0" w:line="360" w:lineRule="auto"/>
              <w:ind w:left="0" w:firstLine="709"/>
              <w:jc w:val="center"/>
              <w:rPr>
                <w:color w:val="000000"/>
                <w:sz w:val="26"/>
                <w:szCs w:val="26"/>
                <w:lang w:val="uk-UA" w:eastAsia="uk-UA"/>
              </w:rPr>
            </w:pP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proofErr w:type="spellStart"/>
            <w:r w:rsidRPr="00BE3A9A">
              <w:rPr>
                <w:color w:val="000000"/>
                <w:sz w:val="26"/>
                <w:szCs w:val="26"/>
                <w:lang w:val="uk-UA" w:eastAsia="uk-UA"/>
              </w:rPr>
              <w:t>M</w:t>
            </w:r>
            <w:r w:rsidRPr="00BE3A9A">
              <w:rPr>
                <w:color w:val="000000"/>
                <w:sz w:val="26"/>
                <w:szCs w:val="26"/>
                <w:vertAlign w:val="subscript"/>
                <w:lang w:val="uk-UA" w:eastAsia="uk-UA"/>
              </w:rPr>
              <w:t>n</w:t>
            </w:r>
            <w:proofErr w:type="spellEnd"/>
            <w:r w:rsidRPr="00BE3A9A">
              <w:rPr>
                <w:color w:val="000000"/>
                <w:sz w:val="26"/>
                <w:szCs w:val="26"/>
                <w:lang w:val="uk-UA" w:eastAsia="uk-UA"/>
              </w:rPr>
              <w:t>/ M</w:t>
            </w:r>
            <w:r w:rsidRPr="00BE3A9A">
              <w:rPr>
                <w:color w:val="000000"/>
                <w:sz w:val="26"/>
                <w:szCs w:val="26"/>
                <w:vertAlign w:val="subscript"/>
                <w:lang w:val="uk-UA" w:eastAsia="uk-UA"/>
              </w:rPr>
              <w:t>2</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1,11</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1,00</w:t>
            </w:r>
          </w:p>
        </w:tc>
        <w:tc>
          <w:tcPr>
            <w:tcW w:w="1842"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0,74</w:t>
            </w:r>
          </w:p>
        </w:tc>
      </w:tr>
      <w:tr w:rsidR="0081726D" w:rsidRPr="00BE3A9A" w:rsidTr="00F51E0E">
        <w:trPr>
          <w:cantSplit/>
          <w:trHeight w:val="387"/>
        </w:trPr>
        <w:tc>
          <w:tcPr>
            <w:tcW w:w="2808" w:type="dxa"/>
            <w:vMerge w:val="restart"/>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sz w:val="26"/>
                <w:szCs w:val="26"/>
                <w:lang w:val="uk-UA"/>
              </w:rPr>
              <w:t>Відносна деформація при стисканні (S,%)</w:t>
            </w: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sz w:val="26"/>
                <w:szCs w:val="26"/>
                <w:lang w:val="uk-UA"/>
              </w:rPr>
              <w:t>(M</w:t>
            </w:r>
            <w:r w:rsidRPr="00BE3A9A">
              <w:rPr>
                <w:color w:val="000000"/>
                <w:sz w:val="26"/>
                <w:szCs w:val="26"/>
                <w:vertAlign w:val="subscript"/>
                <w:lang w:val="uk-UA" w:eastAsia="uk-UA"/>
              </w:rPr>
              <w:t>4</w:t>
            </w:r>
            <w:r w:rsidRPr="00BE3A9A">
              <w:rPr>
                <w:sz w:val="26"/>
                <w:szCs w:val="26"/>
                <w:lang w:val="uk-UA"/>
              </w:rPr>
              <w:t>±m), мм</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28,2</w:t>
            </w:r>
            <w:r w:rsidRPr="00BE3A9A">
              <w:rPr>
                <w:sz w:val="26"/>
                <w:szCs w:val="26"/>
                <w:lang w:val="uk-UA"/>
              </w:rPr>
              <w:t>±1,2</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32,3</w:t>
            </w:r>
            <w:r w:rsidRPr="00BE3A9A">
              <w:rPr>
                <w:sz w:val="26"/>
                <w:szCs w:val="26"/>
                <w:lang w:val="uk-UA"/>
              </w:rPr>
              <w:t>±1,2</w:t>
            </w:r>
          </w:p>
        </w:tc>
        <w:tc>
          <w:tcPr>
            <w:tcW w:w="1842"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sz w:val="26"/>
                <w:szCs w:val="26"/>
                <w:lang w:val="uk-UA"/>
              </w:rPr>
              <w:t>34,1±1,2</w:t>
            </w:r>
          </w:p>
        </w:tc>
      </w:tr>
      <w:tr w:rsidR="0081726D" w:rsidRPr="00BE3A9A" w:rsidTr="00F51E0E">
        <w:trPr>
          <w:cantSplit/>
          <w:trHeight w:val="255"/>
        </w:trPr>
        <w:tc>
          <w:tcPr>
            <w:tcW w:w="2808" w:type="dxa"/>
            <w:vMerge/>
            <w:vAlign w:val="center"/>
          </w:tcPr>
          <w:p w:rsidR="0081726D" w:rsidRPr="00BE3A9A" w:rsidRDefault="0081726D" w:rsidP="00F51E0E">
            <w:pPr>
              <w:pStyle w:val="a8"/>
              <w:spacing w:after="0" w:line="360" w:lineRule="auto"/>
              <w:ind w:left="0"/>
              <w:jc w:val="center"/>
              <w:rPr>
                <w:sz w:val="26"/>
                <w:szCs w:val="26"/>
                <w:lang w:val="uk-UA"/>
              </w:rPr>
            </w:pP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n, од</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c>
          <w:tcPr>
            <w:tcW w:w="1842"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r>
      <w:tr w:rsidR="0081726D" w:rsidRPr="00BE3A9A" w:rsidTr="00F51E0E">
        <w:trPr>
          <w:cantSplit/>
          <w:trHeight w:val="255"/>
        </w:trPr>
        <w:tc>
          <w:tcPr>
            <w:tcW w:w="2808" w:type="dxa"/>
            <w:vMerge/>
            <w:vAlign w:val="center"/>
          </w:tcPr>
          <w:p w:rsidR="0081726D" w:rsidRPr="00BE3A9A" w:rsidRDefault="0081726D" w:rsidP="00F51E0E">
            <w:pPr>
              <w:pStyle w:val="a8"/>
              <w:spacing w:after="0" w:line="360" w:lineRule="auto"/>
              <w:ind w:left="0"/>
              <w:jc w:val="center"/>
              <w:rPr>
                <w:sz w:val="26"/>
                <w:szCs w:val="26"/>
                <w:lang w:val="uk-UA"/>
              </w:rPr>
            </w:pPr>
          </w:p>
        </w:tc>
        <w:tc>
          <w:tcPr>
            <w:tcW w:w="1836" w:type="dxa"/>
            <w:vAlign w:val="center"/>
          </w:tcPr>
          <w:p w:rsidR="0081726D" w:rsidRPr="00BE3A9A" w:rsidRDefault="0081726D" w:rsidP="00F51E0E">
            <w:pPr>
              <w:pStyle w:val="a8"/>
              <w:spacing w:after="0" w:line="360" w:lineRule="auto"/>
              <w:jc w:val="center"/>
              <w:rPr>
                <w:color w:val="000000"/>
                <w:sz w:val="26"/>
                <w:szCs w:val="26"/>
                <w:lang w:val="uk-UA" w:eastAsia="uk-UA"/>
              </w:rPr>
            </w:pPr>
            <w:proofErr w:type="spellStart"/>
            <w:r w:rsidRPr="00BE3A9A">
              <w:rPr>
                <w:color w:val="000000"/>
                <w:sz w:val="26"/>
                <w:szCs w:val="26"/>
                <w:lang w:val="uk-UA" w:eastAsia="uk-UA"/>
              </w:rPr>
              <w:t>C</w:t>
            </w:r>
            <w:r w:rsidRPr="00BE3A9A">
              <w:rPr>
                <w:color w:val="000000"/>
                <w:sz w:val="26"/>
                <w:szCs w:val="26"/>
                <w:vertAlign w:val="subscript"/>
                <w:lang w:val="uk-UA" w:eastAsia="uk-UA"/>
              </w:rPr>
              <w:t>v</w:t>
            </w:r>
            <w:proofErr w:type="spellEnd"/>
            <w:r w:rsidRPr="00BE3A9A">
              <w:rPr>
                <w:color w:val="000000"/>
                <w:sz w:val="26"/>
                <w:szCs w:val="26"/>
                <w:lang w:val="uk-UA" w:eastAsia="uk-UA"/>
              </w:rPr>
              <w:t>, %</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1,21</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1,019</w:t>
            </w:r>
          </w:p>
        </w:tc>
        <w:tc>
          <w:tcPr>
            <w:tcW w:w="1842"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1,14</w:t>
            </w:r>
          </w:p>
        </w:tc>
      </w:tr>
      <w:tr w:rsidR="0081726D" w:rsidRPr="00BE3A9A" w:rsidTr="00F51E0E">
        <w:trPr>
          <w:cantSplit/>
          <w:trHeight w:val="240"/>
        </w:trPr>
        <w:tc>
          <w:tcPr>
            <w:tcW w:w="2808" w:type="dxa"/>
            <w:vMerge w:val="restart"/>
            <w:vAlign w:val="center"/>
          </w:tcPr>
          <w:p w:rsidR="0081726D" w:rsidRPr="00BE3A9A" w:rsidRDefault="0081726D" w:rsidP="00F51E0E">
            <w:pPr>
              <w:jc w:val="center"/>
              <w:rPr>
                <w:sz w:val="26"/>
                <w:szCs w:val="26"/>
                <w:lang w:val="uk-UA"/>
              </w:rPr>
            </w:pPr>
            <w:r w:rsidRPr="00BE3A9A">
              <w:rPr>
                <w:sz w:val="26"/>
                <w:szCs w:val="26"/>
                <w:lang w:val="uk-UA"/>
              </w:rPr>
              <w:t>Міцність зв'язку з акриловими полімерами</w:t>
            </w:r>
          </w:p>
          <w:p w:rsidR="0081726D" w:rsidRPr="00BE3A9A" w:rsidRDefault="0081726D" w:rsidP="00F51E0E">
            <w:pPr>
              <w:pStyle w:val="a8"/>
              <w:spacing w:after="0" w:line="360" w:lineRule="auto"/>
              <w:ind w:left="0" w:firstLine="709"/>
              <w:rPr>
                <w:sz w:val="26"/>
                <w:szCs w:val="26"/>
                <w:lang w:val="uk-UA"/>
              </w:rPr>
            </w:pPr>
            <w:r w:rsidRPr="00BE3A9A">
              <w:rPr>
                <w:sz w:val="26"/>
                <w:szCs w:val="26"/>
                <w:lang w:val="uk-UA"/>
              </w:rPr>
              <w:t>(Н</w:t>
            </w:r>
            <w:r w:rsidRPr="00BE3A9A">
              <w:rPr>
                <w:sz w:val="26"/>
                <w:szCs w:val="26"/>
                <w:vertAlign w:val="subscript"/>
                <w:lang w:val="uk-UA"/>
              </w:rPr>
              <w:t>П</w:t>
            </w:r>
            <w:r w:rsidRPr="00BE3A9A">
              <w:rPr>
                <w:sz w:val="26"/>
                <w:szCs w:val="26"/>
                <w:lang w:val="uk-UA"/>
              </w:rPr>
              <w:t>, Н)</w:t>
            </w: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sz w:val="26"/>
                <w:szCs w:val="26"/>
                <w:lang w:val="uk-UA"/>
              </w:rPr>
              <w:t>(M</w:t>
            </w:r>
            <w:r w:rsidRPr="00BE3A9A">
              <w:rPr>
                <w:color w:val="000000"/>
                <w:sz w:val="26"/>
                <w:szCs w:val="26"/>
                <w:vertAlign w:val="subscript"/>
                <w:lang w:val="uk-UA" w:eastAsia="uk-UA"/>
              </w:rPr>
              <w:t>5</w:t>
            </w:r>
            <w:r w:rsidRPr="00BE3A9A">
              <w:rPr>
                <w:sz w:val="26"/>
                <w:szCs w:val="26"/>
                <w:lang w:val="uk-UA"/>
              </w:rPr>
              <w:t>±m), кг/с/см</w:t>
            </w:r>
            <w:r w:rsidRPr="00BE3A9A">
              <w:rPr>
                <w:sz w:val="26"/>
                <w:szCs w:val="26"/>
                <w:vertAlign w:val="superscript"/>
                <w:lang w:val="uk-UA"/>
              </w:rPr>
              <w:t>2</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6,3</w:t>
            </w:r>
            <w:r w:rsidRPr="00BE3A9A">
              <w:rPr>
                <w:sz w:val="26"/>
                <w:szCs w:val="26"/>
                <w:lang w:val="uk-UA"/>
              </w:rPr>
              <w:t>±0,2</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5,8</w:t>
            </w:r>
            <w:r w:rsidRPr="00BE3A9A">
              <w:rPr>
                <w:sz w:val="26"/>
                <w:szCs w:val="26"/>
                <w:lang w:val="uk-UA"/>
              </w:rPr>
              <w:t>±0,2</w:t>
            </w:r>
          </w:p>
        </w:tc>
        <w:tc>
          <w:tcPr>
            <w:tcW w:w="1842"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sz w:val="26"/>
                <w:szCs w:val="26"/>
                <w:lang w:val="uk-UA"/>
              </w:rPr>
              <w:t>6,9±0,2</w:t>
            </w:r>
          </w:p>
        </w:tc>
      </w:tr>
      <w:tr w:rsidR="0081726D" w:rsidRPr="00BE3A9A" w:rsidTr="00F51E0E">
        <w:trPr>
          <w:cantSplit/>
          <w:trHeight w:val="420"/>
        </w:trPr>
        <w:tc>
          <w:tcPr>
            <w:tcW w:w="2808" w:type="dxa"/>
            <w:vMerge/>
            <w:vAlign w:val="center"/>
          </w:tcPr>
          <w:p w:rsidR="0081726D" w:rsidRPr="00BE3A9A" w:rsidRDefault="0081726D" w:rsidP="00F51E0E">
            <w:pPr>
              <w:jc w:val="center"/>
              <w:rPr>
                <w:sz w:val="26"/>
                <w:szCs w:val="26"/>
                <w:lang w:val="uk-UA"/>
              </w:rPr>
            </w:pPr>
          </w:p>
        </w:tc>
        <w:tc>
          <w:tcPr>
            <w:tcW w:w="1836" w:type="dxa"/>
            <w:vAlign w:val="center"/>
          </w:tcPr>
          <w:p w:rsidR="0081726D" w:rsidRPr="00BE3A9A" w:rsidRDefault="0081726D" w:rsidP="00F51E0E">
            <w:pPr>
              <w:pStyle w:val="a8"/>
              <w:spacing w:after="0" w:line="360" w:lineRule="auto"/>
              <w:ind w:left="0"/>
              <w:jc w:val="center"/>
              <w:rPr>
                <w:color w:val="000000"/>
                <w:sz w:val="26"/>
                <w:szCs w:val="26"/>
                <w:lang w:val="uk-UA" w:eastAsia="uk-UA"/>
              </w:rPr>
            </w:pPr>
            <w:r w:rsidRPr="00BE3A9A">
              <w:rPr>
                <w:color w:val="000000"/>
                <w:sz w:val="26"/>
                <w:szCs w:val="26"/>
                <w:lang w:val="uk-UA" w:eastAsia="uk-UA"/>
              </w:rPr>
              <w:t>n, од</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c>
          <w:tcPr>
            <w:tcW w:w="1842"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20</w:t>
            </w:r>
          </w:p>
        </w:tc>
      </w:tr>
      <w:tr w:rsidR="0081726D" w:rsidRPr="00BE3A9A" w:rsidTr="00F51E0E">
        <w:trPr>
          <w:cantSplit/>
          <w:trHeight w:val="345"/>
        </w:trPr>
        <w:tc>
          <w:tcPr>
            <w:tcW w:w="2808" w:type="dxa"/>
            <w:vMerge/>
            <w:vAlign w:val="center"/>
          </w:tcPr>
          <w:p w:rsidR="0081726D" w:rsidRPr="00BE3A9A" w:rsidRDefault="0081726D" w:rsidP="00F51E0E">
            <w:pPr>
              <w:jc w:val="center"/>
              <w:rPr>
                <w:sz w:val="26"/>
                <w:szCs w:val="26"/>
                <w:lang w:val="uk-UA"/>
              </w:rPr>
            </w:pPr>
          </w:p>
        </w:tc>
        <w:tc>
          <w:tcPr>
            <w:tcW w:w="1836" w:type="dxa"/>
            <w:vAlign w:val="center"/>
          </w:tcPr>
          <w:p w:rsidR="0081726D" w:rsidRPr="00BE3A9A" w:rsidRDefault="0081726D" w:rsidP="00F51E0E">
            <w:pPr>
              <w:pStyle w:val="a8"/>
              <w:spacing w:after="0" w:line="360" w:lineRule="auto"/>
              <w:jc w:val="center"/>
              <w:rPr>
                <w:color w:val="000000"/>
                <w:sz w:val="26"/>
                <w:szCs w:val="26"/>
                <w:lang w:val="uk-UA" w:eastAsia="uk-UA"/>
              </w:rPr>
            </w:pPr>
            <w:proofErr w:type="spellStart"/>
            <w:r w:rsidRPr="00BE3A9A">
              <w:rPr>
                <w:color w:val="000000"/>
                <w:sz w:val="26"/>
                <w:szCs w:val="26"/>
                <w:lang w:val="uk-UA" w:eastAsia="uk-UA"/>
              </w:rPr>
              <w:t>C</w:t>
            </w:r>
            <w:r w:rsidRPr="00BE3A9A">
              <w:rPr>
                <w:color w:val="000000"/>
                <w:sz w:val="26"/>
                <w:szCs w:val="26"/>
                <w:vertAlign w:val="subscript"/>
                <w:lang w:val="uk-UA" w:eastAsia="uk-UA"/>
              </w:rPr>
              <w:t>v</w:t>
            </w:r>
            <w:proofErr w:type="spellEnd"/>
            <w:r w:rsidRPr="00BE3A9A">
              <w:rPr>
                <w:color w:val="000000"/>
                <w:sz w:val="26"/>
                <w:szCs w:val="26"/>
                <w:lang w:val="uk-UA" w:eastAsia="uk-UA"/>
              </w:rPr>
              <w:t>, %</w:t>
            </w:r>
          </w:p>
        </w:tc>
        <w:tc>
          <w:tcPr>
            <w:tcW w:w="1701"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1,25</w:t>
            </w:r>
          </w:p>
        </w:tc>
        <w:tc>
          <w:tcPr>
            <w:tcW w:w="1560"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1,01</w:t>
            </w:r>
          </w:p>
        </w:tc>
        <w:tc>
          <w:tcPr>
            <w:tcW w:w="1842" w:type="dxa"/>
            <w:vAlign w:val="center"/>
          </w:tcPr>
          <w:p w:rsidR="0081726D" w:rsidRPr="00BE3A9A" w:rsidRDefault="0081726D" w:rsidP="00F51E0E">
            <w:pPr>
              <w:pStyle w:val="a8"/>
              <w:spacing w:after="0" w:line="360" w:lineRule="auto"/>
              <w:jc w:val="center"/>
              <w:rPr>
                <w:color w:val="000000"/>
                <w:sz w:val="26"/>
                <w:szCs w:val="26"/>
                <w:lang w:val="uk-UA" w:eastAsia="uk-UA"/>
              </w:rPr>
            </w:pPr>
            <w:r w:rsidRPr="00BE3A9A">
              <w:rPr>
                <w:color w:val="000000"/>
                <w:sz w:val="26"/>
                <w:szCs w:val="26"/>
                <w:lang w:val="uk-UA" w:eastAsia="uk-UA"/>
              </w:rPr>
              <w:t>1,16</w:t>
            </w:r>
          </w:p>
        </w:tc>
      </w:tr>
      <w:tr w:rsidR="0081726D" w:rsidRPr="00BE3A9A" w:rsidTr="00F51E0E">
        <w:trPr>
          <w:cantSplit/>
        </w:trPr>
        <w:tc>
          <w:tcPr>
            <w:tcW w:w="9747" w:type="dxa"/>
            <w:gridSpan w:val="5"/>
            <w:tcBorders>
              <w:left w:val="nil"/>
              <w:bottom w:val="nil"/>
              <w:right w:val="nil"/>
            </w:tcBorders>
          </w:tcPr>
          <w:p w:rsidR="0081726D" w:rsidRPr="00BE3A9A" w:rsidRDefault="0081726D" w:rsidP="00F51E0E">
            <w:pPr>
              <w:pStyle w:val="a8"/>
              <w:spacing w:after="0" w:line="360" w:lineRule="auto"/>
              <w:ind w:left="0"/>
              <w:jc w:val="both"/>
              <w:rPr>
                <w:color w:val="000000"/>
                <w:lang w:val="uk-UA" w:eastAsia="uk-UA"/>
              </w:rPr>
            </w:pPr>
          </w:p>
          <w:p w:rsidR="0081726D" w:rsidRPr="00BE3A9A" w:rsidRDefault="0081726D" w:rsidP="00F51E0E">
            <w:pPr>
              <w:pStyle w:val="a8"/>
              <w:spacing w:after="0" w:line="360" w:lineRule="auto"/>
              <w:ind w:left="0" w:firstLine="709"/>
              <w:jc w:val="both"/>
              <w:rPr>
                <w:color w:val="000000"/>
                <w:sz w:val="28"/>
                <w:szCs w:val="28"/>
                <w:lang w:val="uk-UA" w:eastAsia="uk-UA"/>
              </w:rPr>
            </w:pPr>
            <w:r w:rsidRPr="00BE3A9A">
              <w:rPr>
                <w:color w:val="000000"/>
                <w:sz w:val="28"/>
                <w:szCs w:val="28"/>
                <w:lang w:val="uk-UA" w:eastAsia="uk-UA"/>
              </w:rPr>
              <w:t xml:space="preserve">*межі варіації показників визначені шляхом розрахунку коефіцієнту варіації за формулою </w:t>
            </w:r>
            <w:proofErr w:type="spellStart"/>
            <w:r w:rsidRPr="00BE3A9A">
              <w:rPr>
                <w:color w:val="000000"/>
                <w:sz w:val="28"/>
                <w:szCs w:val="28"/>
                <w:lang w:val="uk-UA" w:eastAsia="uk-UA"/>
              </w:rPr>
              <w:t>C</w:t>
            </w:r>
            <w:r w:rsidRPr="00BE3A9A">
              <w:rPr>
                <w:color w:val="000000"/>
                <w:sz w:val="28"/>
                <w:szCs w:val="28"/>
                <w:vertAlign w:val="subscript"/>
                <w:lang w:val="uk-UA" w:eastAsia="uk-UA"/>
              </w:rPr>
              <w:t>v</w:t>
            </w:r>
            <w:r w:rsidRPr="00BE3A9A">
              <w:rPr>
                <w:color w:val="000000"/>
                <w:sz w:val="28"/>
                <w:szCs w:val="28"/>
                <w:lang w:val="uk-UA" w:eastAsia="uk-UA"/>
              </w:rPr>
              <w:t>=</w:t>
            </w:r>
            <w:proofErr w:type="spellEnd"/>
            <w:r w:rsidRPr="00BE3A9A">
              <w:rPr>
                <w:color w:val="000000"/>
                <w:sz w:val="28"/>
                <w:szCs w:val="28"/>
                <w:lang w:val="uk-UA" w:eastAsia="uk-UA"/>
              </w:rPr>
              <w:t xml:space="preserve"> 100·(m / М)</w:t>
            </w:r>
          </w:p>
          <w:p w:rsidR="0081726D" w:rsidRPr="00BE3A9A" w:rsidRDefault="0081726D" w:rsidP="00F51E0E">
            <w:pPr>
              <w:pStyle w:val="a8"/>
              <w:spacing w:after="0" w:line="360" w:lineRule="auto"/>
              <w:ind w:left="0" w:firstLine="709"/>
              <w:jc w:val="both"/>
              <w:rPr>
                <w:color w:val="000000"/>
                <w:lang w:val="uk-UA" w:eastAsia="uk-UA"/>
              </w:rPr>
            </w:pPr>
            <w:r w:rsidRPr="00BE3A9A">
              <w:rPr>
                <w:sz w:val="28"/>
                <w:szCs w:val="28"/>
                <w:lang w:val="uk-UA" w:eastAsia="uk-UA"/>
              </w:rPr>
              <w:t>ТУ У 24.6-00481318-027-2003</w:t>
            </w:r>
            <w:r w:rsidRPr="00BE3A9A">
              <w:rPr>
                <w:color w:val="000000"/>
                <w:sz w:val="28"/>
                <w:szCs w:val="28"/>
                <w:lang w:val="uk-UA" w:eastAsia="uk-UA"/>
              </w:rPr>
              <w:t xml:space="preserve"> (вітчизняні технічні умови</w:t>
            </w:r>
            <w:r w:rsidR="00191564">
              <w:rPr>
                <w:color w:val="000000"/>
                <w:sz w:val="28"/>
                <w:szCs w:val="28"/>
                <w:lang w:val="uk-UA" w:eastAsia="uk-UA"/>
              </w:rPr>
              <w:t xml:space="preserve"> </w:t>
            </w:r>
            <w:r w:rsidRPr="00BE3A9A">
              <w:rPr>
                <w:color w:val="000000"/>
                <w:sz w:val="28"/>
                <w:szCs w:val="28"/>
                <w:lang w:val="uk-UA" w:eastAsia="uk-UA"/>
              </w:rPr>
              <w:t>виготовлення)</w:t>
            </w:r>
          </w:p>
        </w:tc>
      </w:tr>
    </w:tbl>
    <w:p w:rsidR="0081726D" w:rsidRPr="00614165" w:rsidRDefault="0081726D" w:rsidP="0081726D">
      <w:pPr>
        <w:pStyle w:val="a8"/>
        <w:spacing w:after="0" w:line="360" w:lineRule="auto"/>
        <w:ind w:left="0" w:firstLine="708"/>
        <w:jc w:val="both"/>
        <w:rPr>
          <w:spacing w:val="-4"/>
          <w:sz w:val="28"/>
          <w:szCs w:val="28"/>
          <w:lang w:val="uk-UA"/>
        </w:rPr>
      </w:pPr>
      <w:r w:rsidRPr="00614165">
        <w:rPr>
          <w:spacing w:val="-4"/>
          <w:sz w:val="28"/>
          <w:szCs w:val="28"/>
          <w:lang w:val="uk-UA"/>
        </w:rPr>
        <w:lastRenderedPageBreak/>
        <w:t>Показник консистенції компаунда (D, мм) досліджуваних</w:t>
      </w:r>
      <w:r w:rsidR="00614165" w:rsidRPr="00614165">
        <w:rPr>
          <w:spacing w:val="-4"/>
          <w:sz w:val="28"/>
          <w:szCs w:val="28"/>
          <w:lang w:val="uk-UA"/>
        </w:rPr>
        <w:t xml:space="preserve"> рецептур</w:t>
      </w:r>
      <w:r w:rsidRPr="00614165">
        <w:rPr>
          <w:spacing w:val="-4"/>
          <w:sz w:val="28"/>
          <w:szCs w:val="28"/>
          <w:lang w:val="uk-UA"/>
        </w:rPr>
        <w:t xml:space="preserve"> А-силіконових матеріалів коливається в межах (</w:t>
      </w:r>
      <w:r w:rsidRPr="00614165">
        <w:rPr>
          <w:color w:val="000000"/>
          <w:spacing w:val="-4"/>
          <w:sz w:val="28"/>
          <w:szCs w:val="28"/>
          <w:lang w:val="uk-UA" w:eastAsia="uk-UA"/>
        </w:rPr>
        <w:t xml:space="preserve">23,1 - </w:t>
      </w:r>
      <w:r w:rsidRPr="00614165">
        <w:rPr>
          <w:spacing w:val="-4"/>
          <w:sz w:val="28"/>
          <w:szCs w:val="28"/>
          <w:lang w:val="uk-UA"/>
        </w:rPr>
        <w:t>23,9)</w:t>
      </w:r>
      <w:r w:rsidR="00F4180A" w:rsidRPr="00614165">
        <w:rPr>
          <w:spacing w:val="-4"/>
          <w:sz w:val="28"/>
          <w:szCs w:val="28"/>
          <w:lang w:val="uk-UA"/>
        </w:rPr>
        <w:t xml:space="preserve"> мм</w:t>
      </w:r>
      <w:r w:rsidRPr="00614165">
        <w:rPr>
          <w:spacing w:val="-4"/>
          <w:sz w:val="28"/>
          <w:szCs w:val="28"/>
          <w:lang w:val="uk-UA"/>
        </w:rPr>
        <w:t>, і відповідає нормативним вимогам (D≥23 мм); з'ясовано, що показник консистенції компаунда матеріалу</w:t>
      </w:r>
      <w:r w:rsidR="00191564">
        <w:rPr>
          <w:spacing w:val="-4"/>
          <w:sz w:val="28"/>
          <w:szCs w:val="28"/>
          <w:lang w:val="uk-UA"/>
        </w:rPr>
        <w:t xml:space="preserve"> </w:t>
      </w:r>
      <w:r w:rsidRPr="00614165">
        <w:rPr>
          <w:spacing w:val="-4"/>
          <w:sz w:val="28"/>
          <w:szCs w:val="28"/>
          <w:lang w:val="uk-UA"/>
        </w:rPr>
        <w:t>рецептури «С», яка становить (23,9±0,3) мм, більший ніж у матеріалів</w:t>
      </w:r>
      <w:r w:rsidR="00614165" w:rsidRPr="00614165">
        <w:rPr>
          <w:spacing w:val="-4"/>
          <w:sz w:val="28"/>
          <w:szCs w:val="28"/>
          <w:lang w:val="uk-UA"/>
        </w:rPr>
        <w:t xml:space="preserve"> рецептур</w:t>
      </w:r>
      <w:r w:rsidRPr="00614165">
        <w:rPr>
          <w:spacing w:val="-4"/>
          <w:sz w:val="28"/>
          <w:szCs w:val="28"/>
          <w:lang w:val="uk-UA"/>
        </w:rPr>
        <w:t>"А" (23,4±0,1)</w:t>
      </w:r>
      <w:r w:rsidR="00F4180A" w:rsidRPr="00614165">
        <w:rPr>
          <w:spacing w:val="-4"/>
          <w:sz w:val="28"/>
          <w:szCs w:val="28"/>
          <w:lang w:val="uk-UA"/>
        </w:rPr>
        <w:t xml:space="preserve"> мм</w:t>
      </w:r>
      <w:r w:rsidRPr="00614165">
        <w:rPr>
          <w:spacing w:val="-4"/>
          <w:sz w:val="28"/>
          <w:szCs w:val="28"/>
          <w:lang w:val="uk-UA"/>
        </w:rPr>
        <w:t xml:space="preserve"> і "В" (23,1±0,09)</w:t>
      </w:r>
      <w:r w:rsidR="00F4180A" w:rsidRPr="00614165">
        <w:rPr>
          <w:spacing w:val="-4"/>
          <w:sz w:val="28"/>
          <w:szCs w:val="28"/>
          <w:lang w:val="uk-UA"/>
        </w:rPr>
        <w:t xml:space="preserve"> мм</w:t>
      </w:r>
      <w:r w:rsidRPr="00614165">
        <w:rPr>
          <w:spacing w:val="-4"/>
          <w:sz w:val="28"/>
          <w:szCs w:val="28"/>
          <w:lang w:val="uk-UA"/>
        </w:rPr>
        <w:t>. Отже, консистенція компаунда матеріалу</w:t>
      </w:r>
      <w:r w:rsidR="00614165" w:rsidRPr="00614165">
        <w:rPr>
          <w:spacing w:val="-4"/>
          <w:sz w:val="28"/>
          <w:szCs w:val="28"/>
          <w:lang w:val="uk-UA"/>
        </w:rPr>
        <w:t xml:space="preserve"> рецептури</w:t>
      </w:r>
      <w:r w:rsidRPr="00614165">
        <w:rPr>
          <w:spacing w:val="-4"/>
          <w:sz w:val="28"/>
          <w:szCs w:val="28"/>
          <w:lang w:val="uk-UA"/>
        </w:rPr>
        <w:t xml:space="preserve"> «С» щільніше і твердіше ніж у матеріалів</w:t>
      </w:r>
      <w:r w:rsidR="00614165" w:rsidRPr="00614165">
        <w:rPr>
          <w:spacing w:val="-4"/>
          <w:sz w:val="28"/>
          <w:szCs w:val="28"/>
          <w:lang w:val="uk-UA"/>
        </w:rPr>
        <w:t xml:space="preserve"> рецептур</w:t>
      </w:r>
      <w:r w:rsidRPr="00614165">
        <w:rPr>
          <w:spacing w:val="-4"/>
          <w:sz w:val="28"/>
          <w:szCs w:val="28"/>
          <w:lang w:val="uk-UA"/>
        </w:rPr>
        <w:t xml:space="preserve"> "А" і "В"та відповідає нормативним вимогам.</w:t>
      </w:r>
    </w:p>
    <w:p w:rsidR="0081726D" w:rsidRPr="00614165" w:rsidRDefault="0081726D" w:rsidP="0081726D">
      <w:pPr>
        <w:pStyle w:val="a8"/>
        <w:spacing w:after="0" w:line="360" w:lineRule="auto"/>
        <w:ind w:left="0" w:firstLine="709"/>
        <w:jc w:val="both"/>
        <w:rPr>
          <w:spacing w:val="-4"/>
          <w:sz w:val="28"/>
          <w:szCs w:val="28"/>
          <w:lang w:val="uk-UA"/>
        </w:rPr>
      </w:pPr>
      <w:r w:rsidRPr="00614165">
        <w:rPr>
          <w:spacing w:val="-4"/>
          <w:sz w:val="28"/>
          <w:szCs w:val="28"/>
          <w:lang w:val="uk-UA"/>
        </w:rPr>
        <w:t>Дослідження відновлення після деформації стискування експериментальних зразків дозволило встановити, що матеріал рецептури "С" вигідно відрізняється від інших рецептур силіконових матеріалів, оскільки він відповідає вимогам ISO і додатково володіє найбільш високою надійністю відтворення цієї властивості (99,8%), тоді як силіконові матеріали "А" і "В" поступаються по надійності відтворення показника відновлення після деформації, тобто є достовірно менш стабільними (відповідно 96,0 і 98,9%).</w:t>
      </w:r>
    </w:p>
    <w:p w:rsidR="0081726D" w:rsidRPr="00614165" w:rsidRDefault="0081726D" w:rsidP="0081726D">
      <w:pPr>
        <w:spacing w:line="360" w:lineRule="auto"/>
        <w:ind w:firstLine="709"/>
        <w:jc w:val="both"/>
        <w:rPr>
          <w:spacing w:val="-4"/>
          <w:sz w:val="28"/>
          <w:szCs w:val="28"/>
          <w:lang w:val="uk-UA"/>
        </w:rPr>
      </w:pPr>
      <w:r w:rsidRPr="00614165">
        <w:rPr>
          <w:spacing w:val="-4"/>
          <w:sz w:val="28"/>
          <w:szCs w:val="28"/>
          <w:lang w:val="uk-UA"/>
        </w:rPr>
        <w:t>Відносне подовження експериментальних зразків (fр), що опосередковано характеризує еластичність матеріалу, коливається в межах (</w:t>
      </w:r>
      <w:r w:rsidRPr="00614165">
        <w:rPr>
          <w:color w:val="000000"/>
          <w:spacing w:val="-4"/>
          <w:sz w:val="28"/>
          <w:szCs w:val="28"/>
          <w:lang w:val="uk-UA" w:eastAsia="uk-UA"/>
        </w:rPr>
        <w:t>36,1</w:t>
      </w:r>
      <w:r w:rsidRPr="00614165">
        <w:rPr>
          <w:spacing w:val="-4"/>
          <w:sz w:val="28"/>
          <w:szCs w:val="28"/>
          <w:lang w:val="uk-UA"/>
        </w:rPr>
        <w:t xml:space="preserve"> - 38,4)%. Ми з'ясували, що відносне подовження матеріалу рецептури «С», яке становить (38,4±0,8)% - менше, ніж у матеріалу </w:t>
      </w:r>
      <w:r w:rsidR="00614165" w:rsidRPr="00614165">
        <w:rPr>
          <w:spacing w:val="-4"/>
          <w:sz w:val="28"/>
          <w:szCs w:val="28"/>
          <w:lang w:val="uk-UA"/>
        </w:rPr>
        <w:t xml:space="preserve"> рецептури </w:t>
      </w:r>
      <w:r w:rsidRPr="00614165">
        <w:rPr>
          <w:spacing w:val="-4"/>
          <w:sz w:val="28"/>
          <w:szCs w:val="28"/>
          <w:lang w:val="uk-UA"/>
        </w:rPr>
        <w:t>«B» (39,5±0,8)% , та більше, ніж у матеріалу</w:t>
      </w:r>
      <w:r w:rsidR="00614165" w:rsidRPr="00614165">
        <w:rPr>
          <w:spacing w:val="-4"/>
          <w:sz w:val="28"/>
          <w:szCs w:val="28"/>
          <w:lang w:val="uk-UA"/>
        </w:rPr>
        <w:t xml:space="preserve"> рецептури</w:t>
      </w:r>
      <w:r w:rsidRPr="00614165">
        <w:rPr>
          <w:spacing w:val="-4"/>
          <w:sz w:val="28"/>
          <w:szCs w:val="28"/>
          <w:lang w:val="uk-UA"/>
        </w:rPr>
        <w:t xml:space="preserve"> «А» - (</w:t>
      </w:r>
      <w:r w:rsidRPr="00614165">
        <w:rPr>
          <w:color w:val="000000"/>
          <w:spacing w:val="-4"/>
          <w:sz w:val="28"/>
          <w:szCs w:val="28"/>
          <w:lang w:val="uk-UA" w:eastAsia="uk-UA"/>
        </w:rPr>
        <w:t>36,1±1,26</w:t>
      </w:r>
      <w:r w:rsidRPr="00614165">
        <w:rPr>
          <w:spacing w:val="-4"/>
          <w:sz w:val="28"/>
          <w:szCs w:val="28"/>
          <w:lang w:val="uk-UA"/>
        </w:rPr>
        <w:t xml:space="preserve">)%. Всі рецептури відповідають нормативним вимогам, але рецептура «B» виявилась найбільш еластичною. </w:t>
      </w:r>
    </w:p>
    <w:p w:rsidR="0081726D" w:rsidRPr="00BE3A9A" w:rsidRDefault="0081726D" w:rsidP="0081726D">
      <w:pPr>
        <w:pStyle w:val="a8"/>
        <w:spacing w:after="0" w:line="360" w:lineRule="auto"/>
        <w:ind w:left="0" w:firstLine="709"/>
        <w:jc w:val="both"/>
        <w:rPr>
          <w:spacing w:val="-6"/>
          <w:sz w:val="28"/>
          <w:szCs w:val="28"/>
          <w:lang w:val="uk-UA"/>
        </w:rPr>
      </w:pPr>
      <w:r w:rsidRPr="00BE3A9A">
        <w:rPr>
          <w:spacing w:val="-6"/>
          <w:sz w:val="28"/>
          <w:szCs w:val="28"/>
          <w:lang w:val="uk-UA"/>
        </w:rPr>
        <w:t xml:space="preserve">Відносна деформація при стисканні експериментальних зразків рецептури «С» склала34,1±1,2 мм, що більше ніж у матеріалів </w:t>
      </w:r>
      <w:r w:rsidR="00614165">
        <w:rPr>
          <w:spacing w:val="-6"/>
          <w:sz w:val="28"/>
          <w:szCs w:val="28"/>
          <w:lang w:val="uk-UA"/>
        </w:rPr>
        <w:t xml:space="preserve">рецептур </w:t>
      </w:r>
      <w:r w:rsidRPr="00BE3A9A">
        <w:rPr>
          <w:spacing w:val="-6"/>
          <w:sz w:val="28"/>
          <w:szCs w:val="28"/>
          <w:lang w:val="uk-UA"/>
        </w:rPr>
        <w:t>"А" і "В"28,2±1,2 і 32,3±1,2 відповідно. Слід при цьому зазначити, що показники деформації стиснення аналізованих матеріалів знаходяться в межах значень ISO ≥ 20,0 мм.</w:t>
      </w:r>
    </w:p>
    <w:p w:rsidR="0081726D" w:rsidRPr="00BE3A9A" w:rsidRDefault="0081726D" w:rsidP="0081726D">
      <w:pPr>
        <w:pStyle w:val="a8"/>
        <w:spacing w:after="0" w:line="360" w:lineRule="auto"/>
        <w:ind w:left="0" w:firstLine="709"/>
        <w:jc w:val="both"/>
        <w:rPr>
          <w:spacing w:val="-2"/>
          <w:sz w:val="28"/>
          <w:szCs w:val="28"/>
          <w:lang w:val="uk-UA"/>
        </w:rPr>
      </w:pPr>
      <w:r w:rsidRPr="00BE3A9A">
        <w:rPr>
          <w:sz w:val="28"/>
          <w:szCs w:val="28"/>
          <w:lang w:val="uk-UA"/>
        </w:rPr>
        <w:t>Міцність зв'язку (Н, кгс / см</w:t>
      </w:r>
      <w:r w:rsidRPr="00BE3A9A">
        <w:rPr>
          <w:sz w:val="28"/>
          <w:szCs w:val="28"/>
          <w:vertAlign w:val="superscript"/>
          <w:lang w:val="uk-UA"/>
        </w:rPr>
        <w:t>2</w:t>
      </w:r>
      <w:r w:rsidRPr="00BE3A9A">
        <w:rPr>
          <w:sz w:val="28"/>
          <w:szCs w:val="28"/>
          <w:lang w:val="uk-UA"/>
        </w:rPr>
        <w:t xml:space="preserve">) матеріалів досліджено на базисах, виготовлених із акрилових полімерів. В порівнянні з рецептурами </w:t>
      </w:r>
      <w:r w:rsidRPr="00BE3A9A">
        <w:rPr>
          <w:spacing w:val="-2"/>
          <w:sz w:val="28"/>
          <w:szCs w:val="28"/>
          <w:lang w:val="uk-UA"/>
        </w:rPr>
        <w:t>силіконових матеріалів "А" і "В"</w:t>
      </w:r>
      <w:r w:rsidRPr="00BE3A9A">
        <w:rPr>
          <w:sz w:val="28"/>
          <w:szCs w:val="28"/>
          <w:lang w:val="uk-UA"/>
        </w:rPr>
        <w:t>6,3±0,2 і 5,8±0,2 кгс / см</w:t>
      </w:r>
      <w:r w:rsidRPr="00BE3A9A">
        <w:rPr>
          <w:sz w:val="28"/>
          <w:szCs w:val="28"/>
          <w:vertAlign w:val="superscript"/>
          <w:lang w:val="uk-UA"/>
        </w:rPr>
        <w:t>2</w:t>
      </w:r>
      <w:r w:rsidRPr="00BE3A9A">
        <w:rPr>
          <w:sz w:val="28"/>
          <w:szCs w:val="28"/>
          <w:lang w:val="uk-UA"/>
        </w:rPr>
        <w:t xml:space="preserve">відповідно, матеріал рецептури «С» характеризується найбільш міцним з’єднанням з </w:t>
      </w:r>
      <w:r w:rsidR="0084446C">
        <w:rPr>
          <w:sz w:val="28"/>
          <w:szCs w:val="28"/>
          <w:lang w:val="uk-UA"/>
        </w:rPr>
        <w:t>БА</w:t>
      </w:r>
      <w:r w:rsidRPr="00BE3A9A">
        <w:rPr>
          <w:sz w:val="28"/>
          <w:szCs w:val="28"/>
          <w:lang w:val="uk-UA"/>
        </w:rPr>
        <w:t>. Показники рецептури «С» коливаються в межах 6,9±0,2 кгс / см</w:t>
      </w:r>
      <w:r w:rsidRPr="00BE3A9A">
        <w:rPr>
          <w:sz w:val="28"/>
          <w:szCs w:val="28"/>
          <w:vertAlign w:val="superscript"/>
          <w:lang w:val="uk-UA"/>
        </w:rPr>
        <w:t xml:space="preserve">2 </w:t>
      </w:r>
      <w:r w:rsidRPr="00BE3A9A">
        <w:rPr>
          <w:sz w:val="28"/>
          <w:szCs w:val="28"/>
          <w:lang w:val="uk-UA"/>
        </w:rPr>
        <w:t>і відповідають нормативним вимогам (Н ≥4,0 кгс/см</w:t>
      </w:r>
      <w:r w:rsidRPr="00F4180A">
        <w:rPr>
          <w:sz w:val="28"/>
          <w:szCs w:val="28"/>
          <w:vertAlign w:val="superscript"/>
          <w:lang w:val="uk-UA"/>
        </w:rPr>
        <w:t>2</w:t>
      </w:r>
      <w:r w:rsidRPr="00BE3A9A">
        <w:rPr>
          <w:sz w:val="28"/>
          <w:szCs w:val="28"/>
          <w:lang w:val="uk-UA"/>
        </w:rPr>
        <w:t>).</w:t>
      </w:r>
    </w:p>
    <w:p w:rsidR="0081726D" w:rsidRPr="00BE3A9A" w:rsidRDefault="0081726D" w:rsidP="0081726D">
      <w:pPr>
        <w:pStyle w:val="a8"/>
        <w:spacing w:after="0" w:line="360" w:lineRule="auto"/>
        <w:ind w:left="0" w:firstLine="709"/>
        <w:jc w:val="both"/>
        <w:rPr>
          <w:spacing w:val="-2"/>
          <w:sz w:val="28"/>
          <w:szCs w:val="28"/>
          <w:lang w:val="uk-UA"/>
        </w:rPr>
      </w:pPr>
      <w:r w:rsidRPr="00BE3A9A">
        <w:rPr>
          <w:spacing w:val="-2"/>
          <w:sz w:val="28"/>
          <w:szCs w:val="28"/>
          <w:lang w:val="uk-UA"/>
        </w:rPr>
        <w:lastRenderedPageBreak/>
        <w:t xml:space="preserve">Таким чином, у результаті вивчення структури матеріалу за індикаторними властивостями із трьох рецептур, кращим є матеріал рецептури “С“ (захищено патентом України </w:t>
      </w:r>
      <w:r w:rsidR="00270A26">
        <w:rPr>
          <w:spacing w:val="-2"/>
          <w:sz w:val="28"/>
          <w:szCs w:val="28"/>
          <w:lang w:val="uk-UA"/>
        </w:rPr>
        <w:t xml:space="preserve">на корисну модель </w:t>
      </w:r>
      <w:r w:rsidR="00270A26" w:rsidRPr="00270A26">
        <w:rPr>
          <w:spacing w:val="-2"/>
          <w:sz w:val="28"/>
          <w:szCs w:val="28"/>
          <w:lang w:val="uk-UA"/>
        </w:rPr>
        <w:t>№ 100951</w:t>
      </w:r>
      <w:r w:rsidRPr="00BE3A9A">
        <w:rPr>
          <w:spacing w:val="-2"/>
          <w:sz w:val="28"/>
          <w:szCs w:val="28"/>
          <w:lang w:val="uk-UA"/>
        </w:rPr>
        <w:t>) (рис.3.1.</w:t>
      </w:r>
      <w:r w:rsidR="009204BD">
        <w:rPr>
          <w:spacing w:val="-2"/>
          <w:sz w:val="28"/>
          <w:szCs w:val="28"/>
          <w:lang w:val="uk-UA"/>
        </w:rPr>
        <w:t>2</w:t>
      </w:r>
      <w:r w:rsidRPr="00BE3A9A">
        <w:rPr>
          <w:spacing w:val="-2"/>
          <w:sz w:val="28"/>
          <w:szCs w:val="28"/>
          <w:lang w:val="uk-UA"/>
        </w:rPr>
        <w:t>).</w:t>
      </w:r>
    </w:p>
    <w:p w:rsidR="00270A26" w:rsidRDefault="00270A26" w:rsidP="0081726D">
      <w:pPr>
        <w:pStyle w:val="a8"/>
        <w:spacing w:after="0" w:line="360" w:lineRule="auto"/>
        <w:ind w:left="0" w:firstLine="709"/>
        <w:jc w:val="right"/>
        <w:rPr>
          <w:sz w:val="28"/>
          <w:szCs w:val="28"/>
          <w:lang w:val="uk-UA"/>
        </w:rPr>
      </w:pPr>
    </w:p>
    <w:p w:rsidR="0081726D" w:rsidRPr="00BE3A9A" w:rsidRDefault="001D4012" w:rsidP="0081726D">
      <w:pPr>
        <w:pStyle w:val="a8"/>
        <w:spacing w:after="0" w:line="360" w:lineRule="auto"/>
        <w:ind w:left="0" w:firstLine="709"/>
        <w:jc w:val="right"/>
        <w:rPr>
          <w:sz w:val="28"/>
          <w:szCs w:val="28"/>
          <w:lang w:val="uk-UA"/>
        </w:rPr>
      </w:pPr>
      <w:r>
        <w:rPr>
          <w:sz w:val="28"/>
          <w:szCs w:val="28"/>
          <w:lang w:val="uk-UA"/>
        </w:rPr>
        <w:t>Р</w:t>
      </w:r>
      <w:r w:rsidR="0081726D" w:rsidRPr="00BE3A9A">
        <w:rPr>
          <w:sz w:val="28"/>
          <w:szCs w:val="28"/>
          <w:lang w:val="uk-UA"/>
        </w:rPr>
        <w:t xml:space="preserve">ис. 3.1. </w:t>
      </w:r>
      <w:r w:rsidR="009204BD">
        <w:rPr>
          <w:sz w:val="28"/>
          <w:szCs w:val="28"/>
          <w:lang w:val="uk-UA"/>
        </w:rPr>
        <w:t>2</w:t>
      </w:r>
    </w:p>
    <w:p w:rsidR="0081726D" w:rsidRPr="00270A26" w:rsidRDefault="0081726D" w:rsidP="00270A26">
      <w:pPr>
        <w:pStyle w:val="a8"/>
        <w:spacing w:after="0" w:line="360" w:lineRule="auto"/>
        <w:ind w:left="0" w:firstLine="709"/>
        <w:jc w:val="center"/>
        <w:rPr>
          <w:sz w:val="28"/>
          <w:szCs w:val="28"/>
          <w:lang w:val="uk-UA"/>
        </w:rPr>
      </w:pPr>
      <w:r w:rsidRPr="00BE3A9A">
        <w:rPr>
          <w:sz w:val="28"/>
          <w:szCs w:val="28"/>
          <w:lang w:val="uk-UA"/>
        </w:rPr>
        <w:t xml:space="preserve">Компонентна структура матеріалу </w:t>
      </w:r>
      <w:r w:rsidR="00270A26">
        <w:rPr>
          <w:sz w:val="28"/>
          <w:szCs w:val="28"/>
          <w:lang w:val="uk-UA"/>
        </w:rPr>
        <w:t>ПВСМ на основі мікросфер скляних</w:t>
      </w:r>
      <w:r w:rsidRPr="00BE3A9A">
        <w:rPr>
          <w:sz w:val="28"/>
          <w:szCs w:val="28"/>
          <w:lang w:val="uk-UA"/>
        </w:rPr>
        <w:t xml:space="preserve"> для безкламерної фіксації часткових знімних протезів (в мас %)</w:t>
      </w:r>
      <w:r w:rsidRPr="00BE3A9A">
        <w:rPr>
          <w:color w:val="FFFFFF"/>
          <w:spacing w:val="-2"/>
          <w:sz w:val="28"/>
          <w:szCs w:val="28"/>
          <w:vertAlign w:val="superscript"/>
          <w:lang w:val="uk-UA"/>
        </w:rPr>
        <w:footnoteReference w:id="1"/>
      </w:r>
    </w:p>
    <w:p w:rsidR="0081726D" w:rsidRPr="00BE3A9A" w:rsidRDefault="00C03F87" w:rsidP="0081726D">
      <w:pPr>
        <w:spacing w:line="360" w:lineRule="auto"/>
        <w:ind w:firstLine="709"/>
        <w:jc w:val="both"/>
        <w:rPr>
          <w:spacing w:val="-2"/>
          <w:szCs w:val="28"/>
          <w:lang w:val="uk-UA"/>
        </w:rPr>
      </w:pPr>
      <w:r w:rsidRPr="00C03F87">
        <w:rPr>
          <w:noProof/>
        </w:rPr>
        <w:pict>
          <v:shape id="Text Box 70" o:spid="_x0000_s1028" type="#_x0000_t202" alt="Описание: Описание: Описание: Упаковочная бумага" style="position:absolute;left:0;text-align:left;margin-left:11.2pt;margin-top:16.3pt;width:460.85pt;height:432.95pt;z-index:-251670528;visibility:visib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" strokecolor="#36f" strokeweight="1.5pt">
            <v:fill r:id="rId30" o:title=" Упаковочная бумага" recolor="t" rotate="t" type="tile"/>
            <v:textbox inset=".5mm,,.5mm">
              <w:txbxContent>
                <w:p w:rsidR="000163FF" w:rsidRPr="00270A26" w:rsidRDefault="000163FF" w:rsidP="00270A26">
                  <w:pPr>
                    <w:pStyle w:val="a8"/>
                    <w:jc w:val="center"/>
                    <w:rPr>
                      <w:b/>
                      <w:color w:val="000000"/>
                      <w:spacing w:val="-2"/>
                      <w:sz w:val="36"/>
                      <w:szCs w:val="36"/>
                      <w:lang w:val="uk-UA"/>
                    </w:rPr>
                  </w:pPr>
                  <w:r w:rsidRPr="00821201">
                    <w:rPr>
                      <w:b/>
                      <w:color w:val="000000"/>
                      <w:spacing w:val="-2"/>
                      <w:sz w:val="36"/>
                      <w:szCs w:val="36"/>
                      <w:lang w:val="uk-UA"/>
                    </w:rPr>
                    <w:t xml:space="preserve">Пат. на </w:t>
                  </w:r>
                  <w:r>
                    <w:rPr>
                      <w:b/>
                      <w:color w:val="000000"/>
                      <w:spacing w:val="-2"/>
                      <w:sz w:val="36"/>
                      <w:szCs w:val="36"/>
                      <w:lang w:val="uk-UA"/>
                    </w:rPr>
                    <w:t>корисну модель № 100951, Україна</w:t>
                  </w:r>
                </w:p>
                <w:p w:rsidR="000163FF" w:rsidRPr="00821201" w:rsidRDefault="000163FF" w:rsidP="0081726D">
                  <w:pPr>
                    <w:pStyle w:val="a8"/>
                    <w:jc w:val="center"/>
                    <w:rPr>
                      <w:b/>
                      <w:color w:val="000000"/>
                      <w:spacing w:val="-6"/>
                      <w:sz w:val="34"/>
                      <w:szCs w:val="34"/>
                      <w:lang w:val="uk-UA"/>
                    </w:rPr>
                  </w:pPr>
                </w:p>
                <w:p w:rsidR="000163FF" w:rsidRPr="000D2642" w:rsidRDefault="000163FF" w:rsidP="0081726D">
                  <w:pPr>
                    <w:rPr>
                      <w:lang w:val="uk-UA"/>
                    </w:rPr>
                  </w:pPr>
                </w:p>
              </w:txbxContent>
            </v:textbox>
          </v:shape>
        </w:pict>
      </w:r>
    </w:p>
    <w:p w:rsidR="0081726D" w:rsidRPr="00BE3A9A" w:rsidRDefault="0081726D" w:rsidP="0081726D">
      <w:pPr>
        <w:spacing w:line="360" w:lineRule="auto"/>
        <w:ind w:firstLine="709"/>
        <w:jc w:val="both"/>
        <w:rPr>
          <w:spacing w:val="-2"/>
          <w:szCs w:val="28"/>
          <w:lang w:val="uk-UA"/>
        </w:rPr>
      </w:pPr>
      <w:r w:rsidRPr="00BE3A9A">
        <w:rPr>
          <w:spacing w:val="-2"/>
          <w:szCs w:val="28"/>
          <w:lang w:val="uk-UA"/>
        </w:rPr>
        <w:tab/>
      </w:r>
    </w:p>
    <w:p w:rsidR="0081726D" w:rsidRPr="00BE3A9A" w:rsidRDefault="00C03F87" w:rsidP="0081726D">
      <w:pPr>
        <w:pStyle w:val="a8"/>
        <w:spacing w:after="0" w:line="360" w:lineRule="auto"/>
        <w:ind w:left="0" w:firstLine="709"/>
        <w:rPr>
          <w:spacing w:val="-2"/>
          <w:lang w:val="uk-UA"/>
        </w:rPr>
      </w:pPr>
      <w:r>
        <w:rPr>
          <w:noProof/>
          <w:spacing w:val="-2"/>
        </w:rPr>
        <w:pict>
          <v:shape id="Freeform 73" o:spid="_x0000_s1073" style="position:absolute;left:0;text-align:left;margin-left:373.2pt;margin-top:189.3pt;width:63.45pt;height:20.4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233,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" path="m,l1233,293,1121,542,103,196,,xe" fillcolor="#00b050">
            <v:path arrowok="t" o:connecttype="custom" o:connectlocs="0,0;805815,140399;732619,259715;67315,93919;0,0" o:connectangles="0,0,0,0,0"/>
          </v:shape>
        </w:pict>
      </w:r>
      <w:r>
        <w:rPr>
          <w:noProof/>
          <w:spacing w:val="-2"/>
        </w:rPr>
        <w:pict>
          <v:shape id="Freeform 75" o:spid="_x0000_s1072" style="position:absolute;left:0;text-align:left;margin-left:372.1pt;margin-top:189.3pt;width:64.85pt;height:14.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305,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" path="m1305,75r,30l1305,120r-15,30l1290,180r-15,15l1275,225r-15,15l1245,255r-15,30l,,1305,75xe" fillcolor="#00b050">
            <v:path arrowok="t" o:connecttype="custom" o:connectlocs="823595,47625;823595,66675;823595,76200;814128,95250;814128,114300;804662,123825;804662,142875;795195,152400;785729,161925;776262,180975;0,0;823595,47625" o:connectangles="0,0,0,0,0,0,0,0,0,0,0,0"/>
          </v:shape>
        </w:pict>
      </w:r>
      <w:r w:rsidRPr="00C03F87">
        <w:rPr>
          <w:noProof/>
        </w:rPr>
        <w:pict>
          <v:shape id="Freeform 74" o:spid="_x0000_s1071" style="position:absolute;left:0;text-align:left;margin-left:432.55pt;margin-top:186.35pt;width:4.1pt;height:23.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36,4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" path="m136,r,30l136,45,121,75r,30l106,120r,30l91,165,76,180,61,210,,468r76,-3l91,450r15,-15l106,405r15,-15l121,360r15,-30l136,315r,-30l136,xe" fillcolor="#00b050">
            <v:path arrowok="t" o:connecttype="custom" o:connectlocs="52070,0;52070,19050;52070,28575;46327,47625;46327,66675;40584,76200;40584,95250;34841,104775;29098,114300;23355,133350;0,297180;29098,295275;34841,285750;40584,276225;40584,257175;46327,247650;46327,228600;52070,209550;52070,200025;52070,180975;52070,0" o:connectangles="0,0,0,0,0,0,0,0,0,0,0,0,0,0,0,0,0,0,0,0,0"/>
          </v:shape>
        </w:pict>
      </w:r>
      <w:r w:rsidR="00DE3771">
        <w:rPr>
          <w:noProof/>
        </w:rPr>
        <w:drawing>
          <wp:anchor distT="0" distB="0" distL="114300" distR="114300" simplePos="0" relativeHeight="251655168" behindDoc="1" locked="0" layoutInCell="1" allowOverlap="1">
            <wp:simplePos x="0" y="0"/>
            <wp:positionH relativeFrom="column">
              <wp:posOffset>387350</wp:posOffset>
            </wp:positionH>
            <wp:positionV relativeFrom="paragraph">
              <wp:posOffset>1624330</wp:posOffset>
            </wp:positionV>
            <wp:extent cx="5540375" cy="1708785"/>
            <wp:effectExtent l="0" t="0" r="3175" b="5715"/>
            <wp:wrapNone/>
            <wp:docPr id="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40375" cy="1708785"/>
                    </a:xfrm>
                    <a:prstGeom prst="rect">
                      <a:avLst/>
                    </a:prstGeom>
                    <a:noFill/>
                    <a:ln>
                      <a:noFill/>
                    </a:ln>
                  </pic:spPr>
                </pic:pic>
              </a:graphicData>
            </a:graphic>
          </wp:anchor>
        </w:drawing>
      </w:r>
      <w:r>
        <w:rPr>
          <w:noProof/>
          <w:spacing w:val="-2"/>
        </w:rPr>
        <w:pict>
          <v:rect id="Rectangle 80" o:spid="_x0000_s1029" style="position:absolute;left:0;text-align:left;margin-left:59.45pt;margin-top:196.2pt;width:179.05pt;height:20pt;z-index:251656192;visibility:visible;mso-wrap-style:non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" filled="f" stroked="f">
            <v:textbox inset="0,0,0,0">
              <w:txbxContent>
                <w:p w:rsidR="000163FF" w:rsidRPr="00232BE0" w:rsidRDefault="000163FF" w:rsidP="0081726D">
                  <w:pPr>
                    <w:rPr>
                      <w:lang w:val="uk-UA"/>
                    </w:rPr>
                  </w:pPr>
                  <w:r>
                    <w:rPr>
                      <w:color w:val="000000"/>
                      <w:sz w:val="28"/>
                      <w:szCs w:val="28"/>
                      <w:lang w:val="en-US"/>
                    </w:rPr>
                    <w:t>Порошок плавленного кварцу</w:t>
                  </w:r>
                </w:p>
              </w:txbxContent>
            </v:textbox>
          </v:rect>
        </w:pict>
      </w:r>
      <w:r w:rsidRPr="00C03F87">
        <w:rPr>
          <w:noProof/>
          <w:spacing w:val="-2"/>
          <w:szCs w:val="28"/>
        </w:rPr>
        <w:pict>
          <v:shape id="Text Box 78" o:spid="_x0000_s1030" type="#_x0000_t202" style="position:absolute;left:0;text-align:left;margin-left:35.95pt;margin-top:.5pt;width:430.8pt;height:127.4pt;z-index:-251662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" strokecolor="blue" strokeweight=".5pt">
            <v:fill opacity="43176f"/>
            <v:textbox inset="0,0,0,0">
              <w:txbxContent>
                <w:p w:rsidR="000163FF" w:rsidRPr="00FB749B" w:rsidRDefault="000163FF" w:rsidP="0081726D">
                  <w:pPr>
                    <w:rPr>
                      <w:b/>
                      <w:caps/>
                      <w:color w:val="000000"/>
                      <w:sz w:val="28"/>
                      <w:szCs w:val="28"/>
                      <w:lang w:val="uk-UA"/>
                    </w:rPr>
                  </w:pPr>
                </w:p>
              </w:txbxContent>
            </v:textbox>
          </v:shape>
        </w:pict>
      </w:r>
      <w:r>
        <w:rPr>
          <w:noProof/>
          <w:spacing w:val="-2"/>
        </w:rPr>
      </w:r>
      <w:r w:rsidRPr="00C03F87">
        <w:rPr>
          <w:noProof/>
          <w:spacing w:val="-2"/>
        </w:rPr>
        <w:pict>
          <v:group id="Полотно 38" o:spid="_x0000_s1031" editas="canvas" style="width:436.55pt;height:191.25pt;mso-position-horizontal-relative:char;mso-position-vertical-relative:line" coordsize="55441,24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">
            <v:shape id="_x0000_s1032" type="#_x0000_t75" style="position:absolute;width:55441;height:24288;visibility:visible">
              <v:fill o:detectmouseclick="t"/>
              <v:path o:connecttype="none"/>
            </v:shape>
            <v:shape id="Freeform 40" o:spid="_x0000_s1033" style="position:absolute;left:35242;top:3321;width:6858;height:4857;visibility:visible;mso-wrap-style:square;v-text-anchor:top" coordsize="1080,7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RXysMA&#10;AADbAAAADwAAAGRycy9kb3ducmV2LnhtbERPS2vCQBC+F/oflil4KboxBympm9AWKkIv9UHJcciO&#10;2djsbJpdY/z3riD0Nh/fc5bFaFsxUO8bxwrmswQEceV0w7WC/e5z+gLCB2SNrWNScCEPRf74sMRM&#10;uzNvaNiGWsQQ9hkqMCF0mZS+MmTRz1xHHLmD6y2GCPta6h7PMdy2Mk2ShbTYcGww2NGHoep3e7IK&#10;6Nt+1cfnPzua8ic9vg/lanFZKzV5Gt9eQQQaw7/47l7rOD+F2y/xAJl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6RXysMAAADbAAAADwAAAAAAAAAAAAAAAACYAgAAZHJzL2Rv&#10;d25yZXYueG1sUEsFBgAAAAAEAAQA9QAAAIgDAAAAAA==&#10;" path="m,480l1080,r,285l,765,,480xe" fillcolor="#ff7c80">
              <v:path arrowok="t" o:connecttype="custom" o:connectlocs="0,193524094;435489985,0;435489985,114904931;0,308429025;0,193524094" o:connectangles="0,0,0,0,0"/>
            </v:shape>
            <v:shape id="Freeform 41" o:spid="_x0000_s1034" style="position:absolute;left:42576;top:1403;width:7811;height:3619;visibility:visible;mso-wrap-style:square;v-text-anchor:top" coordsize="1230,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D/YcEA&#10;AADbAAAADwAAAGRycy9kb3ducmV2LnhtbERP22rCQBB9L/gPywi+1Y21SEmziggBESkkkfZ1yE4u&#10;mJ0N2W0S/75bKPRtDuc6yWE2nRhpcK1lBZt1BIK4tLrlWsGtSJ/fQDiPrLGzTAoe5OCwXzwlGGs7&#10;cUZj7msRQtjFqKDxvo+ldGVDBt3a9sSBq+xg0Ac41FIPOIVw08mXKNpJgy2HhgZ7OjVU3vNvo2B8&#10;vU7Fp0yzy+6jrYpUbu0l/VJqtZyP7yA8zf5f/Oc+6zB/C7+/hA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A/2HBAAAA2wAAAA8AAAAAAAAAAAAAAAAAmAIAAGRycy9kb3du&#10;cmV2LnhtbFBLBQYAAAAABAAEAPUAAACGAwAAAAA=&#10;" path="m,285l1230,r,285l,570,,285xe" fillcolor="#606060">
              <v:path arrowok="t" o:connecttype="custom" o:connectlocs="0,114906743;496006120,0;496006120,114906743;0,229813485;0,114906743" o:connectangles="0,0,0,0,0"/>
            </v:shape>
            <v:shape id="Freeform 42" o:spid="_x0000_s1035" style="position:absolute;left:42576;top:171;width:7811;height:3150;visibility:visible;mso-wrap-style:square;v-text-anchor:top" coordsize="1230,4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H1+cMA&#10;AADbAAAADwAAAGRycy9kb3ducmV2LnhtbERPTWvCQBC9F/wPywi9NRuLtiV1DSII0oPWtCDehuw0&#10;CWZn092Nxn/vFgre5vE+Z54PphVncr6xrGCSpCCIS6sbrhR8f62f3kD4gKyxtUwKruQhX4we5php&#10;e+E9nYtQiRjCPkMFdQhdJqUvazLoE9sRR+7HOoMhQldJ7fASw00rn9P0RRpsODbU2NGqpvJU9EbB&#10;yg2z3fV4KJev+9+2/9yQ/9iSUo/jYfkOItAQ7uJ/90bH+VP4+yUeIB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0H1+cMAAADbAAAADwAAAAAAAAAAAAAAAACYAgAAZHJzL2Rv&#10;d25yZXYueG1sUEsFBgAAAAAEAAQA9QAAAIgDAAAAAA==&#10;" path="m1080,r30,31l1110,46r30,15l1155,91r15,15l1200,136r15,15l1215,166r15,30l,496,1080,xe" fillcolor="silver">
              <v:path arrowok="t" o:connecttype="custom" o:connectlocs="435517569,0;447615279,12501959;447615279,18551295;459712989,24600630;465761844,36699300;471810700,42748635;483908410,54847306;489957265,60896641;489957265,66945976;496006120,79044646;0,200031350;435517569,0" o:connectangles="0,0,0,0,0,0,0,0,0,0,0,0"/>
            </v:shape>
            <v:shape id="Freeform 43" o:spid="_x0000_s1036" style="position:absolute;left:42576;top:2463;width:7811;height:3620;visibility:visible;mso-wrap-style:square;v-text-anchor:top" coordsize="1230,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AczcIA&#10;AADbAAAADwAAAGRycy9kb3ducmV2LnhtbERPS2uDQBC+F/oflin0FlcLTVqTjRSp0Gse1B4n7kSN&#10;7qy428T++2wg0Nt8fM9ZZZPpxZlG11pWkEQxCOLK6pZrBftdMXsD4Tyyxt4yKfgjB9n68WGFqbYX&#10;3tB562sRQtilqKDxfkildFVDBl1kB+LAHe1o0Ac41lKPeAnhppcvcTyXBlsODQ0OlDdUddtfo4DK&#10;98X34tjnyU93KnYHLA+feanU89P0sQThafL/4rv7S4f5r3D7JRwg1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IBzNwgAAANsAAAAPAAAAAAAAAAAAAAAAAJgCAABkcnMvZG93&#10;bnJldi54bWxQSwUGAAAAAAQABAD1AAAAhwMAAAAA&#10;" path="m,285l1230,r,285l,570,,285xe" fillcolor="red">
              <v:path arrowok="t" o:connecttype="custom" o:connectlocs="0,114938493;496006120,0;496006120,114938493;0,229876985;0,114938493" o:connectangles="0,0,0,0,0"/>
            </v:shape>
            <v:shape id="Freeform 44" o:spid="_x0000_s1037" style="position:absolute;left:50958;top:5410;width:96;height:2286;visibility:visible;mso-wrap-style:square;v-text-anchor:top" coordsize="15,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FOGcEA&#10;AADbAAAADwAAAGRycy9kb3ducmV2LnhtbERPTYvCMBC9L/gfwgje1lQPxa1GUUERhAXdRfE2NGNb&#10;TCalidr+e7Mg7G0e73Nmi9Ya8aDGV44VjIYJCOLc6YoLBb8/m88JCB+QNRrHpKAjD4t572OGmXZP&#10;PtDjGAoRQ9hnqKAMoc6k9HlJFv3Q1cSRu7rGYoiwKaRu8BnDrZHjJEmlxYpjQ4k1rUvKb8e7VSAv&#10;p86svo3bb++7zddlwl3qz0oN+u1yCiJQG/7Fb/dOx/kp/P0SD5D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xThnBAAAA2wAAAA8AAAAAAAAAAAAAAAAAmAIAAGRycy9kb3du&#10;cmV2LnhtbFBLBQYAAAAABAAEAPUAAACGAwAAAAA=&#10;" path="m15,r,30l15,45,,75,,360,15,330r,-15l15,285,15,xe" fillcolor="#668080">
              <v:path arrowok="t" o:connecttype="custom" o:connectlocs="6096000,0;6096000,12097120;6096000,18145681;0,30242801;0,145165445;6096000,133068325;6096000,127019764;6096000,114922644;6096000,0" o:connectangles="0,0,0,0,0,0,0,0,0"/>
            </v:shape>
            <v:shape id="Freeform 45" o:spid="_x0000_s1038" style="position:absolute;left:42862;top:4654;width:8287;height:2286;visibility:visible;mso-wrap-style:square;v-text-anchor:top" coordsize="1305,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w38sAA&#10;AADbAAAADwAAAGRycy9kb3ducmV2LnhtbERPTYvCMBC9C/6HMIIX0UQP61KNIsqC4GnVhd3b0Ixt&#10;tZmUJKv13xtB8DaP9znzZWtrcSUfKscaxiMFgjh3puJCw/HwNfwEESKywdoxabhTgOWi25ljZtyN&#10;v+m6j4VIIRwy1FDG2GRShrwki2HkGuLEnZy3GBP0hTQebync1nKi1Ie0WHFqKLGhdUn5Zf9vNdQ/&#10;f6rZeNqNT4ez260HW2Xkr9b9XruagYjUxrf45d6aNH8Kz1/SAXL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Fw38sAAAADbAAAADwAAAAAAAAAAAAAAAACYAgAAZHJzL2Rvd25y&#10;ZXYueG1sUEsFBgAAAAAEAAQA9QAAAIUDAAAAAA==&#10;" path="m,l1305,75r,285l,285,,xe" fillcolor="#668080">
              <v:path arrowok="t" o:connecttype="custom" o:connectlocs="0,0;526232755,30242801;526232755,145165445;0,114922644;0,0" o:connectangles="0,0,0,0,0"/>
            </v:shape>
            <v:shape id="Freeform 46" o:spid="_x0000_s1039" style="position:absolute;left:42767;top:3028;width:8382;height:2382;visibility:visible;mso-wrap-style:square;v-text-anchor:top" coordsize="1320,3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tA8IA&#10;AADbAAAADwAAAGRycy9kb3ducmV2LnhtbESPzYrCQBCE78K+w9AL3nTiHkSjowRBWD359wBNpk3C&#10;ZnpCZjY/Pr19WNhbN1Vd9fV2P7haddSGyrOBxTwBRZx7W3Fh4HE/zlagQkS2WHsmAyMF2O8+JltM&#10;re/5St0tFkpCOKRooIyxSbUOeUkOw9w3xKI9feswytoW2rbYS7ir9VeSLLXDiqWhxIYOJeU/t19n&#10;YF2P44L6k+4udDofs+xO18PLmOnnkG1ARRriv/nv+tsKvsDKLzKA3r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uW0DwgAAANsAAAAPAAAAAAAAAAAAAAAAAJgCAABkcnMvZG93&#10;bnJldi54bWxQSwUGAAAAAAQABAD1AAAAhwMAAAAA&#10;" path="m1230,r15,30l1260,60r15,30l1290,120r,30l1305,195r,30l1320,255r,30l1320,315r,30l1305,375,,300,1230,xe" fillcolor="#cff">
              <v:path arrowok="t" o:connecttype="custom" o:connectlocs="495974442,0;502022911,12100916;508071380,24201831;514119849,36302747;520168317,48403662;520168317,60504578;526216786,78655951;526216786,90756867;532265255,102857783;532265255,114958698;532265255,127059614;532265255,139160529;526216786,151261445;0,121009156;495974442,0" o:connectangles="0,0,0,0,0,0,0,0,0,0,0,0,0,0,0"/>
            </v:shape>
            <v:shape id="Freeform 47" o:spid="_x0000_s1040" style="position:absolute;left:50285;top:7321;width:864;height:2972;visibility:visible;mso-wrap-style:square;v-text-anchor:top" coordsize="136,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G1/8MA&#10;AADbAAAADwAAAGRycy9kb3ducmV2LnhtbERPTWvCQBC9C/6HZYReitkobTGpmyCCIr1pe6i3MTtN&#10;otnZmN1q+u+7guBtHu9z5nlvGnGhztWWFUyiGARxYXXNpYKvz9V4BsJ5ZI2NZVLwRw7ybDiYY6rt&#10;lbd02flShBB2KSqovG9TKV1RkUEX2ZY4cD+2M+gD7EqpO7yGcNPIaRy/SYM1h4YKW1pWVJx2v0bB&#10;+flQ7hevsxfJy3Xivw/H00d/VOpp1C/eQXjq/UN8d290mJ/A7ZdwgM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CG1/8MAAADbAAAADwAAAAAAAAAAAAAAAACYAgAAZHJzL2Rv&#10;d25yZXYueG1sUEsFBgAAAAAEAAQA9QAAAIgDAAAAAA==&#10;" path="m136,r,30l136,45,121,75r,30l106,120r,30l91,165,76,180,61,210,,468r76,-3l91,450r15,-15l106,405r15,-15l121,360r15,-30l136,315r,-30l136,xe" fillcolor="#00b050">
              <v:path arrowok="t" o:connecttype="custom" o:connectlocs="54864635,0;54864635,12097930;54864635,18146896;48813388,30244826;48813388,42342757;42762142,48391722;42762142,60489652;36710895,66538617;30659649,72587583;24608402,84685513;0,188727715;30659649,187517922;36710895,181468957;42762142,175419992;42762142,163322061;48813388,157273096;48813388,145175165;54864635,133077235;54864635,127028270;54864635,114930339;54864635,0" o:connectangles="0,0,0,0,0,0,0,0,0,0,0,0,0,0,0,0,0,0,0,0,0"/>
            </v:shape>
            <v:shape id="Freeform 48" o:spid="_x0000_s1041" style="position:absolute;left:42862;top:5607;width:7811;height:3619;visibility:visible;mso-wrap-style:square;v-text-anchor:top" coordsize="1230,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tQWr8A&#10;AADbAAAADwAAAGRycy9kb3ducmV2LnhtbERPTYvCMBC9L/gfwgje1lSFXalGEUHRo10VvA3N2Bab&#10;SWnGWv/95rCwx8f7Xq57V6uO2lB5NjAZJ6CIc28rLgycf3afc1BBkC3WnsnAmwKsV4OPJabWv/hE&#10;XSaFiiEcUjRQijSp1iEvyWEY+4Y4cnffOpQI20LbFl8x3NV6miRf2mHFsaHEhrYl5Y/s6QyIXPT5&#10;6K+ne/e9ne35xrvsMTNmNOw3C1BCvfyL/9wHa2Aa18cv8Qfo1S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S1BavwAAANsAAAAPAAAAAAAAAAAAAAAAAJgCAABkcnMvZG93bnJl&#10;di54bWxQSwUGAAAAAAQABAD1AAAAhAMAAAAA&#10;" path="m,l1230,285r,285l57,149,,xe" fillcolor="purple">
              <v:path arrowok="t" o:connecttype="custom" o:connectlocs="0,0;496006120,114906743;496006120,229813485;22985649,60074051;0,0" o:connectangles="0,0,0,0,0"/>
            </v:shape>
            <v:shape id="Freeform 49" o:spid="_x0000_s1042" style="position:absolute;left:42767;top:5607;width:8287;height:1809;visibility:visible;mso-wrap-style:square;v-text-anchor:top" coordsize="1305,2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xefcEA&#10;AADbAAAADwAAAGRycy9kb3ducmV2LnhtbESP0YrCMBRE3wX/IVxhX0TTiIhUo4girLAuWP2AS3Nt&#10;i81NaaLWv98Iwj4OM3OGWa47W4sHtb5yrEGNExDEuTMVFxou5/1oDsIHZIO1Y9LwIg/rVb+3xNS4&#10;J5/okYVCRAj7FDWUITSplD4vyaIfu4Y4elfXWgxRtoU0LT4j3NZykiQzabHiuFBiQ9uS8lt2txoy&#10;xYp/drv5fTil4Sb8qsNxr7T+GnSbBYhAXfgPf9rfRsNEwftL/A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28Xn3BAAAA2wAAAA8AAAAAAAAAAAAAAAAAmAIAAGRycy9kb3du&#10;cmV2LnhtbFBLBQYAAAAABAAEAPUAAACGAwAAAAA=&#10;" path="m1305,75r,30l1305,120r-15,30l1290,180r-15,15l1275,225r-15,15l1245,255r-15,30l,,1305,75xe" fillcolor="fuchsia">
              <v:path arrowok="t" o:connecttype="custom" o:connectlocs="526232755,30230345;526232755,42322483;526232755,48368552;520184103,60460689;520184103,72552827;514135450,78598896;514135450,90691034;508086798,96737103;502038146,102783172;495989493,114875310;0,0;526232755,30230345" o:connectangles="0,0,0,0,0,0,0,0,0,0,0,0"/>
            </v:shape>
            <v:shape id="Freeform 50" o:spid="_x0000_s1043" style="position:absolute;left:26860;top:6369;width:16193;height:7245;visibility:visible;mso-wrap-style:square;v-text-anchor:top" coordsize="2550,1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o3ycMA&#10;AADbAAAADwAAAGRycy9kb3ducmV2LnhtbESPQWvCQBSE70L/w/IKvYhuGkEkuoq0SKUIYtT7I/vM&#10;BrNvQ3arsb/eFQSPw8x8w8wWna3FhVpfOVbwOUxAEBdOV1wqOOxXgwkIH5A11o5JwY08LOZvvRlm&#10;2l15R5c8lCJC2GeowITQZFL6wpBFP3QNcfROrrUYomxLqVu8RritZZokY2mx4rhgsKEvQ8U5/7MK&#10;8vC7Gv37zfekr/ejnyQ32+PJKPXx3i2nIAJ14RV+ttdaQZrC40v8AXJ+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o3ycMAAADbAAAADwAAAAAAAAAAAAAAAACYAgAAZHJzL2Rv&#10;d25yZXYueG1sUEsFBgAAAAAEAAQA9QAAAIgDAAAAAA==&#10;" path="m2550,285r-15,30l2520,360r-30,30l2475,405r-45,45l2415,480r-30,15l2340,540r-30,15l2280,585r-45,30l2205,630r-45,15l2130,675r-60,15l2040,720r-45,15l1935,750r-45,16l1860,781r-75,15l1740,811r-45,l1635,826r-45,15l1545,841r-75,l1425,856r-45,l1320,856r-45,l1230,856r-75,-15l1110,841r-45,l1020,826r-75,l915,811,870,796,795,781,765,766r-45,l660,735,615,720,585,705,525,675,480,660,450,645,405,615,360,585,330,570,285,540,255,510,240,480,195,450,180,420,150,405,135,375,105,330,90,300,75,270,45,225,30,210r,-30l15,135,,105,,75,,30,,,,285r,30l,360r,30l15,420r15,45l30,495r15,15l75,555r15,30l105,615r30,45l150,690r30,15l195,735r45,31l255,796r30,30l330,856r30,15l405,901r45,30l480,946r45,15l585,991r30,15l660,1021r60,30l765,1051r30,15l870,1081r45,15l945,1111r75,l1065,1126r45,l1155,1126r75,15l1275,1141r45,l1380,1141r45,l1470,1126r75,l1590,1126r45,-15l1695,1096r45,l1785,1081r75,-15l1890,1051r45,-15l1995,1021r45,-15l2070,976r60,-15l2160,931r45,-15l2235,901r45,-30l2310,841r30,-15l2385,781r30,-15l2430,735r45,-45l2490,675r30,-30l2535,600r15,-30l2550,285xe" fillcolor="#ff7c80">
              <v:path arrowok="t" o:connecttype="custom" o:connectlocs="1016174065,145158395;979882134,181447994;943590203,217737593;901249617,247978926;858909031,272171991;804471135,296365057;750033238,314913075;683498032,327009608;623011480,339106140;556476274,345154407;495989722,345154407;429454515,339106140;368967964,327009608;308481413,308864808;247994861,290316791;193556965,266123725;145167724,235882393;102827138,205641060;72583862,169351461;42340586,133061862;18145965,90723997;6048655,54434398;0,12096533;0,127013596;6048655,169351461;18145965,205641060;42340586,247978926;72583862,284268524;102827138,320961341;145167724,351202673;193556965,381444006;247994861,405637072;308481413,423781871;368967964,441926671;429454515,454023204;495989722,460071470;556476274,460071470;623011480,454023204;683498032,441926671;750033238,429830138;804471135,411685338;858909031,387492272;901249617,363299206;943590203,333057874;979882134,296365057;1016174065,260075459;1028271375,114917063" o:connectangles="0,0,0,0,0,0,0,0,0,0,0,0,0,0,0,0,0,0,0,0,0,0,0,0,0,0,0,0,0,0,0,0,0,0,0,0,0,0,0,0,0,0,0,0,0,0,0"/>
            </v:shape>
            <v:shape id="Freeform 51" o:spid="_x0000_s1044" style="position:absolute;left:26860;top:933;width:16193;height:10871;visibility:visible;mso-wrap-style:square;v-text-anchor:top" coordsize="2550,1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uuysQA&#10;AADbAAAADwAAAGRycy9kb3ducmV2LnhtbESPT2vCQBTE74V+h+UVequb2iqSukoqCAV7Mebg8ZF9&#10;+UOzb0P2adJv7xYKHoeZ+Q2z3k6uU1caQuvZwOssAUVcettybaA47V9WoIIgW+w8k4FfCrDdPD6s&#10;MbV+5CNdc6lVhHBI0UAj0qdah7Ihh2Hme+LoVX5wKFEOtbYDjhHuOj1PkqV22HJcaLCnXUPlT35x&#10;BqpLkR2lGL/t++nwuaoW41LOmTHPT1P2AUpoknv4v/1lDczf4O9L/AF6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LrsrEAAAA2wAAAA8AAAAAAAAAAAAAAAAAmAIAAGRycy9k&#10;b3ducmV2LnhtbFBLBQYAAAAABAAEAPUAAACJAwAAAAA=&#10;" path="m2550,1141r-15,30l2520,1216r-30,30l2475,1261r-45,45l2415,1336r-30,15l2355,1381r-45,30l2280,1441r-30,15l2205,1486r-45,15l2130,1531r-60,15l2040,1576r-45,15l1935,1606r-45,16l1860,1637r-75,15l1740,1667r-45,l1665,1682r-75,15l1545,1697r-45,l1425,1712r-45,l1335,1712r-60,l1230,1712r-45,-15l1110,1697r-45,l1020,1682r-45,l915,1667r-45,-15l825,1652r-60,-30l720,1622r-45,-16l615,1576r-30,-15l540,1546r-60,-30l450,1501r-30,-30l360,1441r-30,-15l300,1396r-30,-15l240,1336r-30,-15l180,1291r-30,-30l135,1231r-30,-30l90,1156,75,1126,60,1096,30,1066r,-30l15,1006,,961,,931,,901,,871,,826,,796,,766,15,721r,-30l30,661,45,616,60,586,75,556r30,-45l120,496r15,-30l165,436r30,-30l225,376r30,-30l285,316r30,-30l345,271r60,-30l435,211r30,-15l525,166r30,-15l600,135r60,-30l690,90r45,l780,75,840,60,885,45,930,30,990,15r45,l1080,15,1155,r45,l1245,r75,l1365,r45,l1455,r75,l1575,15r45,l1680,30r45,15l1770,45r60,15l1875,75r45,15l1980,105r30,15l2055,135r60,31l2145,181r30,30l2220,226r45,30l2295,286r30,15l2370,331r30,30l1320,856r1230,285xe" fillcolor="#ff7c80">
              <v:path arrowok="t" o:connecttype="custom" o:connectlocs="1016174065,490327914;979882134,526618632;949638858,556860896;907298272,587103161;858909031,617345425;804471135,641539237;750033238,660087826;683498032,672184731;623011480,684281637;556476274,690330090;495989722,690330090;429454515,684281637;368967964,672184731;308481413,654039373;247994861,635490784;193556965,611296972;145167724,581054708;108875793,556860896;72583862,520570179;42340586,484279462;24194621,441940291;6048655,405649574;0,363310404;0,320971233;6048655,278632063;24194621,236292893;48389241,200002176;78632517,163711458;114924448,127420741;163313689,97178476;211702930,66936212;266140826,42339170;314530068,30242264;375016619,12096906;435503171,6048453;502038377,0;568573584,0;635108790,6048453;695595342,18145359;756081893,30242264;810519790,48387623;864957686,72984665;913346927,103226929;955687513,133469194;1028271375,460085650" o:connectangles="0,0,0,0,0,0,0,0,0,0,0,0,0,0,0,0,0,0,0,0,0,0,0,0,0,0,0,0,0,0,0,0,0,0,0,0,0,0,0,0,0,0,0,0,0"/>
            </v:shape>
            <v:rect id="Rectangle 52" o:spid="_x0000_s1045" style="position:absolute;left:730;top:13138;width:1048;height:10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32o8IA&#10;AADbAAAADwAAAGRycy9kb3ducmV2LnhtbESPT4vCMBTE74LfIbwFb5r6h0VqU1ncFb1avXh7Nm+b&#10;ss1LaaLWb28EYY/DzPyGyda9bcSNOl87VjCdJCCIS6drrhScjtvxEoQPyBobx6TgQR7W+XCQYard&#10;nQ90K0IlIoR9igpMCG0qpS8NWfQT1xJH79d1FkOUXSV1h/cIt42cJcmntFhzXDDY0sZQ+VdcrYJk&#10;rpfVzn4313MxPV5OP/2OvVFq9NF/rUAE6sN/+N3eawWzBby+xB8g8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LfajwgAAANsAAAAPAAAAAAAAAAAAAAAAAJgCAABkcnMvZG93&#10;bnJldi54bWxQSwUGAAAAAAQABAD1AAAAhwMAAAAA&#10;" fillcolor="#00b050"/>
            <v:rect id="Rectangle 53" o:spid="_x0000_s1046" style="position:absolute;left:2171;top:2749;width:18377;height:2045;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0163FF" w:rsidRPr="00F14307" w:rsidRDefault="000163FF" w:rsidP="0081726D">
                    <w:pPr>
                      <w:rPr>
                        <w:lang w:val="uk-UA"/>
                      </w:rPr>
                    </w:pPr>
                    <w:r w:rsidRPr="00F14307">
                      <w:rPr>
                        <w:color w:val="000000"/>
                        <w:sz w:val="28"/>
                        <w:szCs w:val="28"/>
                        <w:lang w:val="uk-UA"/>
                      </w:rPr>
                      <w:t>Композиція сілоксанова</w:t>
                    </w:r>
                  </w:p>
                </w:txbxContent>
              </v:textbox>
            </v:rect>
            <v:rect id="Rectangle 54" o:spid="_x0000_s1047" style="position:absolute;left:730;top:5321;width:1048;height:1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2RqsQA&#10;AADbAAAADwAAAGRycy9kb3ducmV2LnhtbESPQWvCQBSE7wX/w/IEb3VjQGmjaxBppUKhVANeH7vP&#10;JJh9G7Ibk/bXdwuFHoeZ+YbZ5KNtxJ06XztWsJgnIIi1MzWXCorz6+MTCB+QDTaOScEXeci3k4cN&#10;ZsYN/En3UyhFhLDPUEEVQptJ6XVFFv3ctcTRu7rOYoiyK6XpcIhw28g0SVbSYs1xocKW9hXp26m3&#10;CvRzfxxKPn7gd+GXh0v/ot+XhVKz6bhbgwg0hv/wX/vNKEhX8Psl/gC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dkarEAAAA2wAAAA8AAAAAAAAAAAAAAAAAmAIAAGRycy9k&#10;b3ducmV2LnhtbFBLBQYAAAAABAAEAPUAAACJAwAAAAA=&#10;" fillcolor="silver"/>
            <v:rect id="Rectangle 55" o:spid="_x0000_s1048" style="position:absolute;left:1778;top:4559;width:18681;height:2045;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0163FF" w:rsidRPr="00F14307" w:rsidRDefault="000163FF" w:rsidP="0081726D">
                    <w:pPr>
                      <w:rPr>
                        <w:lang w:val="uk-UA"/>
                      </w:rPr>
                    </w:pPr>
                    <w:r w:rsidRPr="00F14307">
                      <w:rPr>
                        <w:color w:val="000000"/>
                        <w:sz w:val="28"/>
                        <w:szCs w:val="28"/>
                        <w:lang w:val="uk-UA"/>
                      </w:rPr>
                      <w:t xml:space="preserve">Аеросил модифікований </w:t>
                    </w:r>
                  </w:p>
                </w:txbxContent>
              </v:textbox>
            </v:rect>
            <v:rect id="Rectangle 56" o:spid="_x0000_s1049" style="position:absolute;left:730;top:7035;width:1048;height:1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8dwMEA&#10;AADbAAAADwAAAGRycy9kb3ducmV2LnhtbERPS2vCQBC+F/wPywje6kalrUZXUaFQKD3Ux8HbkB2T&#10;YHY27I4m/ffdQ6HHj++92vSuUQ8KsfZsYDLOQBEX3tZcGjgd35/noKIgW2w8k4EfirBZD55WmFvf&#10;8Tc9DlKqFMIxRwOVSJtrHYuKHMaxb4kTd/XBoSQYSm0DdincNXqaZa/aYc2pocKW9hUVt8PdGej8&#10;7jJ7WeDn/k0khP78tTsVC2NGw367BCXUy7/4z/1hDUzT2PQ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PHcDBAAAA2wAAAA8AAAAAAAAAAAAAAAAAmAIAAGRycy9kb3du&#10;cmV2LnhtbFBLBQYAAAAABAAEAPUAAACGAwAAAAA=&#10;" fillcolor="red"/>
            <v:rect id="Rectangle 57" o:spid="_x0000_s1050" style="position:absolute;left:2171;top:6369;width:20568;height:200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GUQsMA&#10;AADbAAAADwAAAGRycy9kb3ducmV2LnhtbESP0WoCMRRE3wX/IVyhb5pdKeJujaKFYhF8UPsBl811&#10;s7q52Sapbv/eFAo+DjNzhlmsetuKG/nQOFaQTzIQxJXTDdcKvk4f4zmIEJE1to5JwS8FWC2HgwWW&#10;2t35QLdjrEWCcChRgYmxK6UMlSGLYeI64uSdnbcYk/S11B7vCW5bOc2ymbTYcFow2NG7oep6/LEK&#10;aLM9FJd1MHvp85Dvd7Pidfut1MuoX7+BiNTHZ/i//akVTAv4+5J+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GUQsMAAADbAAAADwAAAAAAAAAAAAAAAACYAgAAZHJzL2Rv&#10;d25yZXYueG1sUEsFBgAAAAAEAAQA9QAAAIgDAAAAAA==&#10;" filled="f" stroked="f">
              <v:textbox inset="0,0,0,0">
                <w:txbxContent>
                  <w:p w:rsidR="000163FF" w:rsidRPr="00FF4323" w:rsidRDefault="000163FF" w:rsidP="0081726D">
                    <w:pPr>
                      <w:rPr>
                        <w:lang w:val="uk-UA"/>
                      </w:rPr>
                    </w:pPr>
                    <w:r>
                      <w:rPr>
                        <w:color w:val="000000"/>
                        <w:sz w:val="28"/>
                        <w:szCs w:val="28"/>
                        <w:lang w:val="en-US"/>
                      </w:rPr>
                      <w:t>Пігментчервоний RLD-308</w:t>
                    </w:r>
                  </w:p>
                </w:txbxContent>
              </v:textbox>
            </v:rect>
            <v:rect id="Rectangle 58" o:spid="_x0000_s1051" style="position:absolute;left:730;top:8851;width:1048;height:10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NXVMIA&#10;AADbAAAADwAAAGRycy9kb3ducmV2LnhtbERPTWvCQBC9F/oflil4EbNRQWp0DSWltYJUjEp7HLLT&#10;JJidDdmtxn/fPQg9Pt73Mu1NIy7UudqygnEUgyAurK65VHA8vI2eQTiPrLGxTApu5CBdPT4sMdH2&#10;ynu65L4UIYRdggoq79tESldUZNBFtiUO3I/tDPoAu1LqDq8h3DRyEsczabDm0FBhS1lFxTn/NQp2&#10;p/XcbHDz+mXqb6L3be4/h5lSg6f+ZQHCU+//xXf3h1YwDevDl/A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Q1dUwgAAANsAAAAPAAAAAAAAAAAAAAAAAJgCAABkcnMvZG93&#10;bnJldi54bWxQSwUGAAAAAAQABAD1AAAAhwMAAAAA&#10;" fillcolor="#cff"/>
            <v:rect id="Rectangle 59" o:spid="_x0000_s1052" style="position:absolute;left:2171;top:8470;width:21787;height:2045;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vecAA&#10;AADbAAAADwAAAGRycy9kb3ducmV2LnhtbESPzYoCMRCE7wu+Q2jB25rRhU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vecAAAADbAAAADwAAAAAAAAAAAAAAAACYAgAAZHJzL2Rvd25y&#10;ZXYueG1sUEsFBgAAAAAEAAQA9QAAAIUDAAAAAA==&#10;" filled="f" stroked="f">
              <v:textbox style="mso-fit-shape-to-text:t" inset="0,0,0,0">
                <w:txbxContent>
                  <w:p w:rsidR="000163FF" w:rsidRPr="00F14307" w:rsidRDefault="000163FF" w:rsidP="0081726D">
                    <w:pPr>
                      <w:rPr>
                        <w:lang w:val="uk-UA"/>
                      </w:rPr>
                    </w:pPr>
                    <w:r w:rsidRPr="00F14307">
                      <w:rPr>
                        <w:color w:val="000000"/>
                        <w:sz w:val="28"/>
                        <w:szCs w:val="28"/>
                        <w:lang w:val="uk-UA"/>
                      </w:rPr>
                      <w:t>Порошок плавленого кварцу</w:t>
                    </w:r>
                  </w:p>
                </w:txbxContent>
              </v:textbox>
            </v:rect>
            <v:rect id="Rectangle 60" o:spid="_x0000_s1053" style="position:absolute;left:730;top:10464;width:1048;height:1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AecEA&#10;AADbAAAADwAAAGRycy9kb3ducmV2LnhtbESPT4vCMBTE74LfITxhbzb1D650jaKCsHiz7u75mbxt&#10;i81LaaLWb28EweMwM79hFqvO1uJKra8cKxglKQhi7UzFhYKf4244B+EDssHaMSm4k4fVst9bYGbc&#10;jQ90zUMhIoR9hgrKEJpMSq9LsugT1xBH79+1FkOUbSFNi7cIt7Ucp+lMWqw4LpTY0LYkfc4vVsFl&#10;+pn/mfp3o93UYbHfVbo55Up9DLr1F4hAXXiHX+1vo2AyhueX+AP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ytAHnBAAAA2wAAAA8AAAAAAAAAAAAAAAAAmAIAAGRycy9kb3du&#10;cmV2LnhtbFBLBQYAAAAABAAEAPUAAACGAwAAAAA=&#10;" fillcolor="fuchsia"/>
            <v:rect id="Rectangle 61" o:spid="_x0000_s1054" style="position:absolute;left:2171;top:12420;width:14700;height:21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iZsEA&#10;AADbAAAADwAAAGRycy9kb3ducmV2LnhtbERPy4rCMBTdD/gP4QqzG1MVBq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c/ombBAAAA2wAAAA8AAAAAAAAAAAAAAAAAmAIAAGRycy9kb3du&#10;cmV2LnhtbFBLBQYAAAAABAAEAPUAAACGAwAAAAA=&#10;" filled="f" stroked="f">
              <v:textbox inset="0,0,0,0">
                <w:txbxContent>
                  <w:p w:rsidR="000163FF" w:rsidRPr="00232BE0" w:rsidRDefault="000163FF" w:rsidP="0081726D">
                    <w:pPr>
                      <w:rPr>
                        <w:color w:val="000000"/>
                        <w:sz w:val="28"/>
                        <w:szCs w:val="28"/>
                        <w:lang w:val="uk-UA"/>
                      </w:rPr>
                    </w:pPr>
                    <w:r>
                      <w:rPr>
                        <w:color w:val="000000"/>
                        <w:sz w:val="28"/>
                        <w:szCs w:val="28"/>
                        <w:lang w:val="uk-UA"/>
                      </w:rPr>
                      <w:t xml:space="preserve">Мікросфери скляні </w:t>
                    </w:r>
                  </w:p>
                  <w:p w:rsidR="000163FF" w:rsidRPr="00232BE0" w:rsidRDefault="000163FF" w:rsidP="0081726D">
                    <w:pPr>
                      <w:rPr>
                        <w:color w:val="000000"/>
                        <w:sz w:val="28"/>
                        <w:szCs w:val="28"/>
                        <w:lang w:val="uk-UA"/>
                      </w:rPr>
                    </w:pPr>
                  </w:p>
                  <w:p w:rsidR="000163FF" w:rsidRPr="00232BE0" w:rsidRDefault="000163FF" w:rsidP="0081726D">
                    <w:pPr>
                      <w:rPr>
                        <w:color w:val="000000"/>
                        <w:sz w:val="28"/>
                        <w:szCs w:val="28"/>
                        <w:lang w:val="uk-UA"/>
                      </w:rPr>
                    </w:pPr>
                  </w:p>
                </w:txbxContent>
              </v:textbox>
            </v:rect>
            <v:rect id="Rectangle 62" o:spid="_x0000_s1070" style="position:absolute;left:2171;top:10229;width:23952;height:21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0163FF" w:rsidRPr="00F14307" w:rsidRDefault="000163FF" w:rsidP="0081726D">
                    <w:pPr>
                      <w:rPr>
                        <w:color w:val="000000"/>
                        <w:sz w:val="28"/>
                        <w:szCs w:val="28"/>
                        <w:lang w:val="uk-UA"/>
                      </w:rPr>
                    </w:pPr>
                    <w:r w:rsidRPr="00F14307">
                      <w:rPr>
                        <w:color w:val="000000"/>
                        <w:sz w:val="28"/>
                        <w:szCs w:val="28"/>
                        <w:lang w:val="uk-UA"/>
                      </w:rPr>
                      <w:t xml:space="preserve">Крейда гідрофобна сепарована </w:t>
                    </w:r>
                  </w:p>
                  <w:p w:rsidR="000163FF" w:rsidRPr="00232BE0" w:rsidRDefault="000163FF" w:rsidP="0081726D">
                    <w:pPr>
                      <w:rPr>
                        <w:color w:val="000000"/>
                        <w:sz w:val="28"/>
                        <w:szCs w:val="28"/>
                        <w:lang w:val="uk-UA"/>
                      </w:rPr>
                    </w:pPr>
                  </w:p>
                  <w:p w:rsidR="000163FF" w:rsidRPr="00232BE0" w:rsidRDefault="000163FF" w:rsidP="0081726D">
                    <w:pPr>
                      <w:rPr>
                        <w:color w:val="000000"/>
                        <w:sz w:val="28"/>
                        <w:szCs w:val="28"/>
                        <w:lang w:val="uk-UA"/>
                      </w:rPr>
                    </w:pPr>
                  </w:p>
                </w:txbxContent>
              </v:textbox>
            </v:rect>
            <v:rect id="Rectangle 63" o:spid="_x0000_s1069" style="position:absolute;left:730;top:3321;width:1048;height:10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EUT8EA&#10;AADbAAAADwAAAGRycy9kb3ducmV2LnhtbERPyWrDMBC9B/IPYgK9hESuKSF1rITatNBbyULPY2vq&#10;pdbIWKrt/H11KPT4eHt6mk0nRhpcY1nB4zYCQVxa3XCl4HZ92+xBOI+ssbNMCu7k4HRcLlJMtJ34&#10;TOPFVyKEsEtQQe19n0jpypoMuq3tiQP3ZQeDPsChknrAKYSbTsZRtJMGGw4NNfaU11R+X36Mgtx8&#10;ZK9rmcXtM92Lov10WEylUg+r+eUAwtPs/8V/7net4CmsD1/CD5DH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iBFE/BAAAA2wAAAA8AAAAAAAAAAAAAAAAAmAIAAGRycy9kb3du&#10;cmV2LnhtbFBLBQYAAAAABAAEAPUAAACGAwAAAAA=&#10;" fillcolor="#ff7c80"/>
            <v:shape id="Freeform 64" o:spid="_x0000_s1057" style="position:absolute;left:43434;top:7416;width:7461;height:2813;visibility:visible;mso-wrap-style:square;v-text-anchor:top" coordsize="1233,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kEbcQA&#10;AADbAAAADwAAAGRycy9kb3ducmV2LnhtbESPT4vCMBTE7wt+h/AEb2vqH4pWo4issLiXVYvnR/Ns&#10;i81LTbLa/fYbQdjjMDO/YZbrzjTiTs7XlhWMhgkI4sLqmksF+Wn3PgPhA7LGxjIp+CUP61XvbYmZ&#10;tg8+0P0YShEh7DNUUIXQZlL6oiKDfmhb4uhdrDMYonSl1A4fEW4aOU6SVBqsOS5U2NK2ouJ6/DEK&#10;2u0tPYfdfD/+uuX5Of34dpNLqdSg320WIAJ14T/8an9qBdMRPL/EH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9ZBG3EAAAA2wAAAA8AAAAAAAAAAAAAAAAAmAIAAGRycy9k&#10;b3ducmV2LnhtbFBLBQYAAAAABAAEAPUAAACJAwAAAAA=&#10;" path="m,l1233,293,1121,542,103,196,,xe" fillcolor="#00b050">
              <v:path arrowok="t" o:connecttype="custom" o:connectlocs="0,0;451493974,78927935;410482074,146003004;37715820,52798378;0,0" o:connectangles="0,0,0,0,0"/>
            </v:shape>
            <v:shape id="Freeform 65" o:spid="_x0000_s1058" style="position:absolute;left:43434;top:7416;width:7715;height:1810;visibility:visible;mso-wrap-style:square;v-text-anchor:top" coordsize="1305,2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WcsIA&#10;AADbAAAADwAAAGRycy9kb3ducmV2LnhtbESPQWsCMRSE74L/ITyhN81WSpHVKEURPIhFK/T62Dx3&#10;VzcvaxLd+O9NoeBxmJlvmNkimkbcyfnasoL3UQaCuLC65lLB8Wc9nIDwAVljY5kUPMjDYt7vzTDX&#10;tuM93Q+hFAnCPkcFVQhtLqUvKjLoR7YlTt7JOoMhSVdK7bBLcNPIcZZ9SoM1p4UKW1pWVFwON5Mo&#10;u+73/L2Jy2sWjytT7tz2tndKvQ3i1xREoBhe4f/2Riv4GMPfl/QD5P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ulZywgAAANsAAAAPAAAAAAAAAAAAAAAAAJgCAABkcnMvZG93&#10;bnJldi54bWxQSwUGAAAAAAQABAD1AAAAhwMAAAAA&#10;" path="m1305,75r,30l1305,120r-15,30l1290,180r-15,15l1275,225r-15,15l1245,255r-15,30l,,1305,75xe" fillcolor="#00b050">
              <v:path arrowok="t" o:connecttype="custom" o:connectlocs="456123215,30247055;456123215,42345877;456123215,48395288;450880481,60494111;450880481,72592933;445637746,78642344;445637746,90741166;440395012,96790577;435152277,102839988;429908952,114938810;0,0;456123215,30247055" o:connectangles="0,0,0,0,0,0,0,0,0,0,0,0"/>
            </v:shape>
            <v:shape id="Text Box 66" o:spid="_x0000_s1059" type="#_x0000_t202" style="position:absolute;width:25146;height:24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hog8MA&#10;AADbAAAADwAAAGRycy9kb3ducmV2LnhtbESPUWvCMBSF3wf+h3AFX4amc0OlGkWGQ9nb6n7Apbm2&#10;xeSmJrHt/v0iDPZ4OOd8h7PZDdaIjnxoHCt4mWUgiEunG64UfJ8/pisQISJrNI5JwQ8F2G1HTxvM&#10;tev5i7oiViJBOOSooI6xzaUMZU0Ww8y1xMm7OG8xJukrqT32CW6NnGfZQlpsOC3U2NJ7TeW1uFsF&#10;5tadPxfHYzjsi75Ylsb61bNVajIe9msQkYb4H/5rn7SCt1d4fEk/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Khog8MAAADbAAAADwAAAAAAAAAAAAAAAACYAgAAZHJzL2Rv&#10;d25yZXYueG1sUEsFBgAAAAAEAAQA9QAAAIgDAAAAAA==&#10;" strokecolor="blue" strokeweight=".5pt">
              <v:fill opacity="43176f"/>
              <v:textbox inset="0,0,0,0">
                <w:txbxContent>
                  <w:p w:rsidR="000163FF" w:rsidRPr="00FB749B" w:rsidRDefault="000163FF" w:rsidP="0081726D">
                    <w:pPr>
                      <w:jc w:val="center"/>
                      <w:rPr>
                        <w:b/>
                        <w:caps/>
                        <w:color w:val="000000"/>
                        <w:sz w:val="28"/>
                        <w:szCs w:val="28"/>
                        <w:lang w:val="uk-UA"/>
                      </w:rPr>
                    </w:pPr>
                    <w:r w:rsidRPr="00FB749B">
                      <w:rPr>
                        <w:b/>
                        <w:caps/>
                        <w:color w:val="000000"/>
                        <w:sz w:val="28"/>
                        <w:szCs w:val="28"/>
                        <w:lang w:val="uk-UA"/>
                      </w:rPr>
                      <w:t>паста №1</w:t>
                    </w:r>
                  </w:p>
                </w:txbxContent>
              </v:textbox>
            </v:shape>
            <v:shape id="Text Box 67" o:spid="_x0000_s1060" type="#_x0000_t202" style="position:absolute;top:16446;width:25146;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Hw98IA&#10;AADbAAAADwAAAGRycy9kb3ducmV2LnhtbESPUWvCMBSF3wf+h3CFvQxNHeKkGkVEcextdT/g0lzb&#10;YnJTk9jWf28Ggz0ezjnf4ay3gzWiIx8axwpm0wwEcel0w5WCn/NxsgQRIrJG45gUPCjAdjN6WWOu&#10;Xc/f1BWxEgnCIUcFdYxtLmUoa7IYpq4lTt7FeYsxSV9J7bFPcGvke5YtpMWG00KNLe1rKq/F3Sow&#10;t+78tTidwmFX9MVHaaxfvlmlXsfDbgUi0hD/w3/tT61gPoffL+kH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QfD3wgAAANsAAAAPAAAAAAAAAAAAAAAAAJgCAABkcnMvZG93&#10;bnJldi54bWxQSwUGAAAAAAQABAD1AAAAhwMAAAAA&#10;" strokecolor="blue" strokeweight=".5pt">
              <v:fill opacity="43176f"/>
              <v:textbox inset="0,0,0,0">
                <w:txbxContent>
                  <w:p w:rsidR="000163FF" w:rsidRPr="00FB749B" w:rsidRDefault="000163FF" w:rsidP="0081726D">
                    <w:pPr>
                      <w:jc w:val="center"/>
                      <w:rPr>
                        <w:b/>
                        <w:caps/>
                        <w:color w:val="000000"/>
                        <w:sz w:val="28"/>
                        <w:szCs w:val="28"/>
                        <w:lang w:val="uk-UA"/>
                      </w:rPr>
                    </w:pPr>
                    <w:r w:rsidRPr="00FB749B">
                      <w:rPr>
                        <w:b/>
                        <w:caps/>
                        <w:color w:val="000000"/>
                        <w:sz w:val="28"/>
                        <w:szCs w:val="28"/>
                        <w:lang w:val="uk-UA"/>
                      </w:rPr>
                      <w:t>паста №2</w:t>
                    </w:r>
                  </w:p>
                </w:txbxContent>
              </v:textbox>
            </v:shape>
            <v:rect id="Rectangle 68" o:spid="_x0000_s1061" style="position:absolute;left:2984;top:19126;width:26861;height:18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0163FF" w:rsidRPr="00232BE0" w:rsidRDefault="000163FF" w:rsidP="0081726D">
                    <w:pPr>
                      <w:rPr>
                        <w:lang w:val="uk-UA"/>
                      </w:rPr>
                    </w:pPr>
                    <w:proofErr w:type="spellStart"/>
                    <w:r>
                      <w:rPr>
                        <w:color w:val="000000"/>
                        <w:sz w:val="28"/>
                        <w:szCs w:val="28"/>
                        <w:lang w:val="en-US"/>
                      </w:rPr>
                      <w:t>Композиція</w:t>
                    </w:r>
                    <w:proofErr w:type="spellEnd"/>
                    <w:r>
                      <w:rPr>
                        <w:color w:val="000000"/>
                        <w:sz w:val="28"/>
                        <w:szCs w:val="28"/>
                        <w:lang w:val="en-US"/>
                      </w:rPr>
                      <w:t xml:space="preserve"> </w:t>
                    </w:r>
                    <w:proofErr w:type="spellStart"/>
                    <w:r>
                      <w:rPr>
                        <w:color w:val="000000"/>
                        <w:sz w:val="28"/>
                        <w:szCs w:val="28"/>
                        <w:lang w:val="en-US"/>
                      </w:rPr>
                      <w:t>сілоксанова</w:t>
                    </w:r>
                    <w:proofErr w:type="spellEnd"/>
                    <w:r>
                      <w:rPr>
                        <w:color w:val="000000"/>
                        <w:sz w:val="28"/>
                        <w:szCs w:val="28"/>
                        <w:lang w:val="en-US"/>
                      </w:rPr>
                      <w:t xml:space="preserve"> </w:t>
                    </w:r>
                    <w:proofErr w:type="spellStart"/>
                    <w:r>
                      <w:rPr>
                        <w:color w:val="000000"/>
                        <w:sz w:val="28"/>
                        <w:szCs w:val="28"/>
                        <w:lang w:val="en-US"/>
                      </w:rPr>
                      <w:t>ін'єкційна</w:t>
                    </w:r>
                    <w:proofErr w:type="spellEnd"/>
                  </w:p>
                </w:txbxContent>
              </v:textbox>
            </v:rect>
            <v:rect id="Rectangle 69" o:spid="_x0000_s1062" style="position:absolute;left:2984;top:21583;width:18682;height:2705;flip:y;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YbLsUA&#10;AADbAAAADwAAAGRycy9kb3ducmV2LnhtbESPQWvCQBSE74L/YXlCL9JsFFokdZWqJORQKGro+ZF9&#10;JsHs25jdmvTfdwsFj8PMfMOst6NpxZ1611hWsIhiEMSl1Q1XCopz+rwC4TyyxtYyKfghB9vNdLLG&#10;RNuBj3Q/+UoECLsEFdTed4mUrqzJoItsRxy8i+0N+iD7SuoehwA3rVzG8as02HBYqLGjfU3l9fRt&#10;FKRf1+w2P2Tp7uNzUe67eb4rLrlST7Px/Q2Ep9E/wv/tXCt4WcLf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1hsuxQAAANsAAAAPAAAAAAAAAAAAAAAAAJgCAABkcnMv&#10;ZG93bnJldi54bWxQSwUGAAAAAAQABAD1AAAAigMAAAAA&#10;" filled="f" stroked="f">
              <v:textbox inset="0,0,0,0">
                <w:txbxContent>
                  <w:p w:rsidR="000163FF" w:rsidRPr="00232BE0" w:rsidRDefault="000163FF" w:rsidP="0081726D">
                    <w:pPr>
                      <w:rPr>
                        <w:lang w:val="uk-UA"/>
                      </w:rPr>
                    </w:pPr>
                    <w:proofErr w:type="spellStart"/>
                    <w:r w:rsidRPr="00232BE0">
                      <w:rPr>
                        <w:color w:val="000000"/>
                        <w:sz w:val="28"/>
                        <w:szCs w:val="28"/>
                      </w:rPr>
                      <w:t>Аеросил</w:t>
                    </w:r>
                    <w:proofErr w:type="spellEnd"/>
                    <w:r>
                      <w:rPr>
                        <w:color w:val="000000"/>
                        <w:sz w:val="28"/>
                        <w:szCs w:val="28"/>
                      </w:rPr>
                      <w:t xml:space="preserve"> </w:t>
                    </w:r>
                    <w:proofErr w:type="spellStart"/>
                    <w:r w:rsidRPr="00232BE0">
                      <w:rPr>
                        <w:color w:val="000000"/>
                        <w:sz w:val="28"/>
                        <w:szCs w:val="28"/>
                      </w:rPr>
                      <w:t>модифікований</w:t>
                    </w:r>
                    <w:proofErr w:type="spellEnd"/>
                  </w:p>
                </w:txbxContent>
              </v:textbox>
            </v:rect>
            <w10:wrap type="none"/>
            <w10:anchorlock/>
          </v:group>
        </w:pict>
      </w:r>
    </w:p>
    <w:p w:rsidR="0081726D" w:rsidRPr="00BE3A9A" w:rsidRDefault="0081726D" w:rsidP="0081726D">
      <w:pPr>
        <w:pStyle w:val="a8"/>
        <w:spacing w:after="0" w:line="360" w:lineRule="auto"/>
        <w:ind w:left="0" w:firstLine="709"/>
        <w:rPr>
          <w:spacing w:val="-2"/>
          <w:lang w:val="uk-UA"/>
        </w:rPr>
      </w:pPr>
    </w:p>
    <w:p w:rsidR="0081726D" w:rsidRPr="00BE3A9A" w:rsidRDefault="00C03F87" w:rsidP="0081726D">
      <w:pPr>
        <w:pStyle w:val="a8"/>
        <w:spacing w:after="0" w:line="360" w:lineRule="auto"/>
        <w:ind w:left="0" w:firstLine="709"/>
        <w:rPr>
          <w:spacing w:val="-2"/>
          <w:szCs w:val="28"/>
          <w:lang w:val="uk-UA"/>
        </w:rPr>
      </w:pPr>
      <w:r w:rsidRPr="00C03F87">
        <w:rPr>
          <w:noProof/>
          <w:spacing w:val="-2"/>
        </w:rPr>
        <w:pict>
          <v:rect id="Rectangle 76" o:spid="_x0000_s1068" style="position:absolute;left:0;text-align:left;margin-left:44.8pt;margin-top:12.85pt;width:8.25pt;height:8.2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" fillcolor="#00b050"/>
        </w:pict>
      </w:r>
      <w:r w:rsidRPr="00C03F87">
        <w:rPr>
          <w:noProof/>
          <w:szCs w:val="28"/>
        </w:rPr>
        <w:pict>
          <v:rect id="Rectangle 77" o:spid="_x0000_s1063" style="position:absolute;left:0;text-align:left;margin-left:64.6pt;margin-top:6.6pt;width:211.5pt;height:14.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" filled="f" stroked="f">
            <v:textbox inset="0,0,0,0">
              <w:txbxContent>
                <w:p w:rsidR="000163FF" w:rsidRPr="00232BE0" w:rsidRDefault="000163FF" w:rsidP="0081726D">
                  <w:pPr>
                    <w:rPr>
                      <w:color w:val="000000"/>
                      <w:sz w:val="28"/>
                      <w:szCs w:val="28"/>
                      <w:lang w:val="uk-UA"/>
                    </w:rPr>
                  </w:pPr>
                  <w:r>
                    <w:rPr>
                      <w:color w:val="000000"/>
                      <w:sz w:val="28"/>
                      <w:szCs w:val="28"/>
                      <w:lang w:val="uk-UA"/>
                    </w:rPr>
                    <w:t xml:space="preserve">Мікросфери скляні </w:t>
                  </w:r>
                </w:p>
                <w:p w:rsidR="000163FF" w:rsidRPr="00232BE0" w:rsidRDefault="000163FF" w:rsidP="0081726D">
                  <w:pPr>
                    <w:rPr>
                      <w:lang w:val="uk-UA"/>
                    </w:rPr>
                  </w:pPr>
                </w:p>
              </w:txbxContent>
            </v:textbox>
          </v:rect>
        </w:pict>
      </w:r>
    </w:p>
    <w:p w:rsidR="0081726D" w:rsidRPr="00BE3A9A" w:rsidRDefault="0081726D" w:rsidP="0081726D">
      <w:pPr>
        <w:pStyle w:val="a8"/>
        <w:tabs>
          <w:tab w:val="left" w:pos="7395"/>
        </w:tabs>
        <w:spacing w:after="0" w:line="360" w:lineRule="auto"/>
        <w:ind w:left="0" w:firstLine="709"/>
        <w:rPr>
          <w:spacing w:val="-2"/>
          <w:sz w:val="4"/>
          <w:szCs w:val="4"/>
          <w:lang w:val="uk-UA"/>
        </w:rPr>
      </w:pPr>
      <w:r w:rsidRPr="00BE3A9A">
        <w:rPr>
          <w:spacing w:val="-2"/>
          <w:sz w:val="4"/>
          <w:szCs w:val="4"/>
          <w:lang w:val="uk-UA"/>
        </w:rPr>
        <w:tab/>
      </w:r>
    </w:p>
    <w:p w:rsidR="0081726D" w:rsidRPr="00BE3A9A" w:rsidRDefault="0081726D" w:rsidP="0081726D">
      <w:pPr>
        <w:pStyle w:val="a8"/>
        <w:tabs>
          <w:tab w:val="left" w:pos="5807"/>
        </w:tabs>
        <w:spacing w:after="0" w:line="360" w:lineRule="auto"/>
        <w:ind w:left="0" w:firstLine="709"/>
        <w:rPr>
          <w:szCs w:val="28"/>
          <w:lang w:val="uk-UA"/>
        </w:rPr>
      </w:pPr>
      <w:r w:rsidRPr="00BE3A9A">
        <w:rPr>
          <w:szCs w:val="28"/>
          <w:lang w:val="uk-UA"/>
        </w:rPr>
        <w:tab/>
      </w:r>
    </w:p>
    <w:p w:rsidR="0081726D" w:rsidRPr="00BE3A9A" w:rsidRDefault="00C03F87" w:rsidP="0081726D">
      <w:pPr>
        <w:pStyle w:val="a8"/>
        <w:spacing w:after="0" w:line="360" w:lineRule="auto"/>
        <w:ind w:left="0" w:firstLine="709"/>
        <w:jc w:val="center"/>
        <w:rPr>
          <w:szCs w:val="28"/>
          <w:lang w:val="uk-UA"/>
        </w:rPr>
      </w:pPr>
      <w:r w:rsidRPr="00C03F87">
        <w:rPr>
          <w:noProof/>
        </w:rPr>
        <w:pict>
          <v:shape id="Text Box 71" o:spid="_x0000_s1064" type="#_x0000_t202" style="position:absolute;left:0;text-align:left;margin-left:40.5pt;margin-top:8.7pt;width:198pt;height:18.25pt;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" strokecolor="blue" strokeweight=".5pt">
            <v:fill opacity="43176f"/>
            <v:textbox inset="0,0,0,0">
              <w:txbxContent>
                <w:p w:rsidR="000163FF" w:rsidRPr="001007A8" w:rsidRDefault="000163FF" w:rsidP="0081726D">
                  <w:pPr>
                    <w:jc w:val="center"/>
                    <w:rPr>
                      <w:b/>
                      <w:caps/>
                      <w:sz w:val="28"/>
                      <w:szCs w:val="28"/>
                      <w:lang w:val="uk-UA"/>
                    </w:rPr>
                  </w:pPr>
                  <w:r w:rsidRPr="001007A8">
                    <w:rPr>
                      <w:b/>
                      <w:caps/>
                      <w:sz w:val="28"/>
                      <w:szCs w:val="28"/>
                      <w:lang w:val="uk-UA"/>
                    </w:rPr>
                    <w:t>праймер</w:t>
                  </w:r>
                </w:p>
              </w:txbxContent>
            </v:textbox>
          </v:shape>
        </w:pict>
      </w:r>
      <w:r w:rsidR="00DE3771">
        <w:rPr>
          <w:noProof/>
          <w:spacing w:val="-2"/>
        </w:rPr>
        <w:drawing>
          <wp:anchor distT="0" distB="0" distL="114300" distR="114300" simplePos="0" relativeHeight="251657216" behindDoc="1" locked="0" layoutInCell="1" allowOverlap="1">
            <wp:simplePos x="0" y="0"/>
            <wp:positionH relativeFrom="column">
              <wp:posOffset>387350</wp:posOffset>
            </wp:positionH>
            <wp:positionV relativeFrom="paragraph">
              <wp:posOffset>69215</wp:posOffset>
            </wp:positionV>
            <wp:extent cx="5540375" cy="1677670"/>
            <wp:effectExtent l="0" t="0" r="3175" b="0"/>
            <wp:wrapNone/>
            <wp:docPr id="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40375" cy="1677670"/>
                    </a:xfrm>
                    <a:prstGeom prst="rect">
                      <a:avLst/>
                    </a:prstGeom>
                    <a:noFill/>
                    <a:ln>
                      <a:noFill/>
                    </a:ln>
                  </pic:spPr>
                </pic:pic>
              </a:graphicData>
            </a:graphic>
          </wp:anchor>
        </w:drawing>
      </w:r>
    </w:p>
    <w:p w:rsidR="0081726D" w:rsidRPr="00BE3A9A" w:rsidRDefault="00C03F87" w:rsidP="0081726D">
      <w:pPr>
        <w:pStyle w:val="a8"/>
        <w:spacing w:after="0" w:line="360" w:lineRule="auto"/>
        <w:ind w:left="0" w:firstLine="709"/>
        <w:jc w:val="center"/>
        <w:rPr>
          <w:szCs w:val="28"/>
          <w:lang w:val="uk-UA"/>
        </w:rPr>
      </w:pPr>
      <w:r>
        <w:rPr>
          <w:noProof/>
          <w:szCs w:val="28"/>
        </w:rPr>
        <w:pict>
          <v:rect id="Rectangle 82" o:spid="_x0000_s1065" style="position:absolute;left:0;text-align:left;margin-left:64.6pt;margin-top:5.7pt;width:85.05pt;height:23.4pt;flip:y;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" filled="f" stroked="f">
            <v:textbox inset="0,0,0,0">
              <w:txbxContent>
                <w:p w:rsidR="000163FF" w:rsidRPr="00232BE0" w:rsidRDefault="000163FF" w:rsidP="0081726D">
                  <w:pPr>
                    <w:rPr>
                      <w:lang w:val="uk-UA"/>
                    </w:rPr>
                  </w:pPr>
                  <w:r w:rsidRPr="00843D39">
                    <w:rPr>
                      <w:color w:val="000000"/>
                      <w:sz w:val="28"/>
                      <w:szCs w:val="28"/>
                      <w:lang w:val="uk-UA"/>
                    </w:rPr>
                    <w:t>етилацетат</w:t>
                  </w:r>
                </w:p>
              </w:txbxContent>
            </v:textbox>
          </v:rect>
        </w:pict>
      </w:r>
    </w:p>
    <w:p w:rsidR="0081726D" w:rsidRPr="00BE3A9A" w:rsidRDefault="0081726D" w:rsidP="0081726D">
      <w:pPr>
        <w:pStyle w:val="a8"/>
        <w:spacing w:after="0" w:line="360" w:lineRule="auto"/>
        <w:ind w:left="0" w:firstLine="709"/>
        <w:jc w:val="center"/>
        <w:rPr>
          <w:szCs w:val="28"/>
          <w:lang w:val="uk-UA"/>
        </w:rPr>
      </w:pPr>
    </w:p>
    <w:p w:rsidR="0081726D" w:rsidRPr="00BE3A9A" w:rsidRDefault="00C03F87" w:rsidP="0081726D">
      <w:pPr>
        <w:pStyle w:val="a8"/>
        <w:spacing w:after="0" w:line="360" w:lineRule="auto"/>
        <w:ind w:left="0" w:firstLine="709"/>
        <w:jc w:val="center"/>
        <w:rPr>
          <w:szCs w:val="28"/>
          <w:lang w:val="uk-UA"/>
        </w:rPr>
      </w:pPr>
      <w:r>
        <w:rPr>
          <w:noProof/>
          <w:szCs w:val="28"/>
        </w:rPr>
        <w:pict>
          <v:rect id="Rectangle 83" o:spid="_x0000_s1066" style="position:absolute;left:0;text-align:left;margin-left:64.6pt;margin-top:5pt;width:206.6pt;height:19.4pt;flip:y;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" filled="f" stroked="f">
            <v:textbox inset="0,0,0,0">
              <w:txbxContent>
                <w:p w:rsidR="000163FF" w:rsidRPr="00232BE0" w:rsidRDefault="000163FF" w:rsidP="0081726D">
                  <w:pPr>
                    <w:rPr>
                      <w:lang w:val="uk-UA"/>
                    </w:rPr>
                  </w:pPr>
                  <w:r w:rsidRPr="00843D39">
                    <w:rPr>
                      <w:color w:val="000000"/>
                      <w:sz w:val="28"/>
                      <w:szCs w:val="28"/>
                      <w:lang w:val="uk-UA"/>
                    </w:rPr>
                    <w:t>модифікований співполімер</w:t>
                  </w:r>
                </w:p>
              </w:txbxContent>
            </v:textbox>
          </v:rect>
        </w:pict>
      </w:r>
    </w:p>
    <w:p w:rsidR="0081726D" w:rsidRPr="00BE3A9A" w:rsidRDefault="00C03F87" w:rsidP="0081726D">
      <w:pPr>
        <w:pStyle w:val="a8"/>
        <w:spacing w:after="0" w:line="360" w:lineRule="auto"/>
        <w:ind w:left="0" w:firstLine="709"/>
        <w:jc w:val="center"/>
        <w:rPr>
          <w:szCs w:val="28"/>
          <w:lang w:val="uk-UA"/>
        </w:rPr>
      </w:pPr>
      <w:r>
        <w:rPr>
          <w:noProof/>
          <w:szCs w:val="28"/>
        </w:rPr>
        <w:pict>
          <v:rect id="Rectangle 84" o:spid="_x0000_s1067" style="position:absolute;left:0;text-align:left;margin-left:64.6pt;margin-top:15.3pt;width:85.05pt;height:22.3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" filled="f" stroked="f">
            <v:textbox inset="0,0,0,0">
              <w:txbxContent>
                <w:p w:rsidR="000163FF" w:rsidRPr="00232BE0" w:rsidRDefault="000163FF" w:rsidP="0081726D">
                  <w:pPr>
                    <w:rPr>
                      <w:lang w:val="uk-UA"/>
                    </w:rPr>
                  </w:pPr>
                  <w:r w:rsidRPr="00843D39">
                    <w:rPr>
                      <w:color w:val="000000"/>
                      <w:sz w:val="28"/>
                      <w:szCs w:val="28"/>
                      <w:lang w:val="uk-UA"/>
                    </w:rPr>
                    <w:t>каталізатори</w:t>
                  </w:r>
                </w:p>
              </w:txbxContent>
            </v:textbox>
          </v:rect>
        </w:pict>
      </w:r>
    </w:p>
    <w:p w:rsidR="0081726D" w:rsidRPr="00BE3A9A" w:rsidRDefault="0081726D" w:rsidP="0081726D">
      <w:pPr>
        <w:pStyle w:val="a8"/>
        <w:spacing w:after="0" w:line="360" w:lineRule="auto"/>
        <w:ind w:left="0" w:firstLine="709"/>
        <w:jc w:val="center"/>
        <w:rPr>
          <w:szCs w:val="28"/>
          <w:lang w:val="uk-UA"/>
        </w:rPr>
      </w:pPr>
    </w:p>
    <w:p w:rsidR="0081726D" w:rsidRPr="00BE3A9A" w:rsidRDefault="0081726D" w:rsidP="0081726D">
      <w:pPr>
        <w:pStyle w:val="a8"/>
        <w:spacing w:after="0" w:line="360" w:lineRule="auto"/>
        <w:ind w:left="0" w:firstLine="709"/>
        <w:jc w:val="both"/>
        <w:rPr>
          <w:szCs w:val="28"/>
          <w:lang w:val="uk-UA"/>
        </w:rPr>
      </w:pPr>
      <w:r w:rsidRPr="00BE3A9A">
        <w:rPr>
          <w:sz w:val="28"/>
          <w:szCs w:val="28"/>
          <w:lang w:val="uk-UA" w:eastAsia="en-US"/>
        </w:rPr>
        <w:lastRenderedPageBreak/>
        <w:t>Принциповою особливістю даного матеріалу є включення в рецептуру порожнистих скляних мікросфер. Порожнисті скляні мікросфери представляють собою білий сипучий порошок, що складається з тонкостінних порожнистих мікрокульок правильної сферичної форми діаметром 2-120 мкм і товщиною стінки менше 2 мкм. Склад скла і правильна сферична форма цього інноваційного продукту забезпечують дуже високу міцність при стисненні, низьке водопоглинання, малу теплопровідність, високу хімічну стійкість і радіопрозорість. Хороша адгезія мікросфер до полімерних зв’язуючих дозволяє створити композити на їх основі з унікальним комплексом властивостей. Скляні мікросфери володіють унікальним поєднанням властивостей: низькою щільністю, високою міцністю, високою адгезією до полімерних матеріалів, високою герметичністю по відношенню до води. Високі фізико-механічні властивості дозволяють застосовувати ці мікросфери в якості багатофункціонального наповнювача високоякісних композиційних матеріалів, таких як зліпкові і формувальні маси.</w:t>
      </w:r>
    </w:p>
    <w:p w:rsidR="0081726D" w:rsidRPr="00BE3A9A" w:rsidRDefault="0081726D" w:rsidP="0081726D">
      <w:pPr>
        <w:pStyle w:val="a8"/>
        <w:spacing w:after="0" w:line="360" w:lineRule="auto"/>
        <w:ind w:left="0" w:firstLine="709"/>
        <w:jc w:val="both"/>
        <w:rPr>
          <w:sz w:val="28"/>
          <w:szCs w:val="28"/>
          <w:lang w:val="uk-UA" w:eastAsia="en-US"/>
        </w:rPr>
      </w:pPr>
      <w:r w:rsidRPr="00BE3A9A">
        <w:rPr>
          <w:sz w:val="28"/>
          <w:szCs w:val="28"/>
          <w:lang w:val="uk-UA"/>
        </w:rPr>
        <w:t xml:space="preserve">Основними властивостями </w:t>
      </w:r>
      <w:r w:rsidR="00270A26">
        <w:rPr>
          <w:sz w:val="28"/>
          <w:szCs w:val="28"/>
          <w:lang w:val="uk-UA"/>
        </w:rPr>
        <w:t>ПВСМ на основі скляних мікросфер</w:t>
      </w:r>
      <w:r w:rsidRPr="00BE3A9A">
        <w:rPr>
          <w:sz w:val="28"/>
          <w:szCs w:val="28"/>
          <w:lang w:val="uk-UA"/>
        </w:rPr>
        <w:t xml:space="preserve"> є швидке і просте застосування, відсутність запаху і смаку, а також відсутність токсичності.</w:t>
      </w:r>
    </w:p>
    <w:p w:rsidR="0081726D" w:rsidRPr="00BE3A9A" w:rsidRDefault="0081726D" w:rsidP="0081726D">
      <w:pPr>
        <w:spacing w:line="360" w:lineRule="auto"/>
        <w:jc w:val="both"/>
        <w:rPr>
          <w:sz w:val="28"/>
          <w:szCs w:val="28"/>
          <w:lang w:val="uk-UA"/>
        </w:rPr>
      </w:pPr>
    </w:p>
    <w:p w:rsidR="0081726D" w:rsidRPr="00BE3A9A" w:rsidRDefault="0081726D" w:rsidP="0081726D">
      <w:pPr>
        <w:spacing w:line="360" w:lineRule="auto"/>
        <w:ind w:firstLine="709"/>
        <w:jc w:val="both"/>
        <w:rPr>
          <w:sz w:val="28"/>
          <w:szCs w:val="28"/>
          <w:lang w:val="uk-UA"/>
        </w:rPr>
      </w:pPr>
      <w:r w:rsidRPr="00BE3A9A">
        <w:rPr>
          <w:sz w:val="28"/>
          <w:szCs w:val="28"/>
          <w:lang w:val="uk-UA"/>
        </w:rPr>
        <w:t>3.2. Фізико-механічні властивості стоматологічних А-силіконових матеріалів, які використовуються при виготовленні знімних протезів.</w:t>
      </w:r>
    </w:p>
    <w:p w:rsidR="0081726D" w:rsidRPr="00BE3A9A" w:rsidRDefault="0081726D" w:rsidP="0081726D">
      <w:pPr>
        <w:spacing w:line="360" w:lineRule="auto"/>
        <w:ind w:firstLine="709"/>
        <w:jc w:val="both"/>
        <w:rPr>
          <w:sz w:val="28"/>
          <w:szCs w:val="28"/>
          <w:lang w:val="uk-UA"/>
        </w:rPr>
      </w:pPr>
    </w:p>
    <w:p w:rsidR="0081726D" w:rsidRPr="00BE3A9A" w:rsidRDefault="0081726D" w:rsidP="0081726D">
      <w:pPr>
        <w:spacing w:line="360" w:lineRule="auto"/>
        <w:ind w:firstLine="709"/>
        <w:jc w:val="both"/>
        <w:rPr>
          <w:sz w:val="28"/>
          <w:szCs w:val="28"/>
          <w:lang w:val="uk-UA"/>
        </w:rPr>
      </w:pPr>
      <w:r w:rsidRPr="00BE3A9A">
        <w:rPr>
          <w:sz w:val="28"/>
          <w:szCs w:val="28"/>
          <w:lang w:val="uk-UA"/>
        </w:rPr>
        <w:t>Дослідження фізико-механічних властивостей А-силіконових матеріалів</w:t>
      </w:r>
      <w:r w:rsidR="00191564">
        <w:rPr>
          <w:sz w:val="28"/>
          <w:szCs w:val="28"/>
          <w:lang w:val="uk-UA"/>
        </w:rPr>
        <w:t xml:space="preserve"> </w:t>
      </w:r>
      <w:r w:rsidR="00614165">
        <w:rPr>
          <w:sz w:val="28"/>
          <w:szCs w:val="28"/>
          <w:lang w:val="uk-UA"/>
        </w:rPr>
        <w:t>ПВСМ на основі скляних мікросфер, ПВСМ на основі аеросила та ПВСМ на основі крейди гідрофільної,</w:t>
      </w:r>
      <w:r w:rsidRPr="00BE3A9A">
        <w:rPr>
          <w:sz w:val="28"/>
          <w:szCs w:val="28"/>
          <w:lang w:val="uk-UA"/>
        </w:rPr>
        <w:t xml:space="preserve"> виконане в умовах і з використанням технічних можливостей акредитованої дослідної лабораторії стоматологічних матеріалів та виробів АТ "Стома" на 90 зразках (30 зразків кожного матеріалу) за методиками, передбаченими ТУ 724.6-00481318-027-2003, згідно яких, до фізико-механічних властивостей досліджуваних </w:t>
      </w:r>
      <w:r w:rsidRPr="00BE3A9A">
        <w:rPr>
          <w:sz w:val="28"/>
          <w:szCs w:val="28"/>
          <w:lang w:val="uk-UA"/>
        </w:rPr>
        <w:lastRenderedPageBreak/>
        <w:t>конструкційних А-силіконових матеріалів віднесені: консистенція компаунда (D, мм), відносна деформація при стисканні (S,%), відновлення матеріалу після деформації стиснення (I</w:t>
      </w:r>
      <w:r w:rsidRPr="00BE3A9A">
        <w:rPr>
          <w:sz w:val="28"/>
          <w:szCs w:val="28"/>
          <w:vertAlign w:val="subscript"/>
          <w:lang w:val="uk-UA"/>
        </w:rPr>
        <w:t>В</w:t>
      </w:r>
      <w:r w:rsidRPr="00BE3A9A">
        <w:rPr>
          <w:sz w:val="28"/>
          <w:szCs w:val="28"/>
          <w:lang w:val="uk-UA"/>
        </w:rPr>
        <w:t>,%), відносне подовження (fр),міцність зв'язку з акриловими полімерами (Н</w:t>
      </w:r>
      <w:r w:rsidRPr="00BE3A9A">
        <w:rPr>
          <w:sz w:val="28"/>
          <w:szCs w:val="28"/>
          <w:vertAlign w:val="subscript"/>
          <w:lang w:val="uk-UA"/>
        </w:rPr>
        <w:t>П</w:t>
      </w:r>
      <w:r w:rsidRPr="00BE3A9A">
        <w:rPr>
          <w:sz w:val="28"/>
          <w:szCs w:val="28"/>
          <w:lang w:val="uk-UA"/>
        </w:rPr>
        <w:t>, Н).</w:t>
      </w:r>
    </w:p>
    <w:p w:rsidR="0081726D" w:rsidRPr="00BE3A9A" w:rsidRDefault="0081726D" w:rsidP="0081726D">
      <w:pPr>
        <w:spacing w:line="360" w:lineRule="auto"/>
        <w:ind w:firstLine="709"/>
        <w:jc w:val="both"/>
        <w:rPr>
          <w:sz w:val="28"/>
          <w:szCs w:val="28"/>
          <w:lang w:val="uk-UA"/>
        </w:rPr>
      </w:pPr>
      <w:r w:rsidRPr="00BE3A9A">
        <w:rPr>
          <w:sz w:val="28"/>
          <w:szCs w:val="28"/>
          <w:lang w:val="uk-UA"/>
        </w:rPr>
        <w:t>Результати лабораторного вивчення властивостей силіконових конструкційних матеріалів представлені в таблиці 3.2.</w:t>
      </w:r>
      <w:r w:rsidR="009204BD">
        <w:rPr>
          <w:sz w:val="28"/>
          <w:szCs w:val="28"/>
          <w:lang w:val="uk-UA"/>
        </w:rPr>
        <w:t>1</w:t>
      </w:r>
      <w:r w:rsidR="00614165">
        <w:rPr>
          <w:sz w:val="28"/>
          <w:szCs w:val="28"/>
          <w:lang w:val="uk-UA"/>
        </w:rPr>
        <w:t>.</w:t>
      </w:r>
    </w:p>
    <w:p w:rsidR="0081726D" w:rsidRPr="00BE3A9A" w:rsidRDefault="0081726D" w:rsidP="0081726D">
      <w:pPr>
        <w:spacing w:line="360" w:lineRule="auto"/>
        <w:ind w:firstLine="709"/>
        <w:jc w:val="right"/>
        <w:rPr>
          <w:sz w:val="28"/>
          <w:szCs w:val="28"/>
          <w:lang w:val="uk-UA"/>
        </w:rPr>
      </w:pPr>
      <w:r w:rsidRPr="00BE3A9A">
        <w:rPr>
          <w:sz w:val="28"/>
          <w:szCs w:val="28"/>
          <w:lang w:val="uk-UA"/>
        </w:rPr>
        <w:t>Таблиця 3.2</w:t>
      </w:r>
      <w:r w:rsidR="009204BD">
        <w:rPr>
          <w:sz w:val="28"/>
          <w:szCs w:val="28"/>
          <w:lang w:val="uk-UA"/>
        </w:rPr>
        <w:t>.1</w:t>
      </w:r>
    </w:p>
    <w:p w:rsidR="0081726D" w:rsidRPr="00BE3A9A" w:rsidRDefault="0081726D" w:rsidP="0081726D">
      <w:pPr>
        <w:spacing w:line="312" w:lineRule="auto"/>
        <w:ind w:firstLine="709"/>
        <w:jc w:val="center"/>
        <w:rPr>
          <w:sz w:val="28"/>
          <w:szCs w:val="28"/>
          <w:lang w:val="uk-UA"/>
        </w:rPr>
      </w:pPr>
      <w:r w:rsidRPr="00BE3A9A">
        <w:rPr>
          <w:sz w:val="28"/>
          <w:szCs w:val="28"/>
          <w:lang w:val="uk-UA"/>
        </w:rPr>
        <w:t>Результати лабораторного вивчення властивостей силіконових конструкційних матеріалів для виготовлення знімних зубних протезів.</w:t>
      </w:r>
    </w:p>
    <w:tbl>
      <w:tblPr>
        <w:tblW w:w="1017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254"/>
        <w:gridCol w:w="1276"/>
        <w:gridCol w:w="1701"/>
        <w:gridCol w:w="1843"/>
        <w:gridCol w:w="1559"/>
        <w:gridCol w:w="1543"/>
      </w:tblGrid>
      <w:tr w:rsidR="0081726D" w:rsidRPr="00BE3A9A" w:rsidTr="00614165">
        <w:trPr>
          <w:trHeight w:val="472"/>
          <w:jc w:val="center"/>
        </w:trPr>
        <w:tc>
          <w:tcPr>
            <w:tcW w:w="3530" w:type="dxa"/>
            <w:gridSpan w:val="2"/>
            <w:vMerge w:val="restart"/>
            <w:vAlign w:val="center"/>
          </w:tcPr>
          <w:p w:rsidR="0081726D" w:rsidRPr="00BE3A9A" w:rsidRDefault="0081726D" w:rsidP="00F51E0E">
            <w:pPr>
              <w:spacing w:line="312" w:lineRule="auto"/>
              <w:ind w:firstLine="709"/>
              <w:jc w:val="center"/>
              <w:rPr>
                <w:sz w:val="28"/>
                <w:szCs w:val="28"/>
                <w:lang w:val="uk-UA"/>
              </w:rPr>
            </w:pPr>
            <w:r w:rsidRPr="00BE3A9A">
              <w:rPr>
                <w:sz w:val="28"/>
                <w:szCs w:val="28"/>
                <w:lang w:val="uk-UA"/>
              </w:rPr>
              <w:t>Властивості конструкційних матеріалів</w:t>
            </w:r>
          </w:p>
        </w:tc>
        <w:tc>
          <w:tcPr>
            <w:tcW w:w="1701" w:type="dxa"/>
            <w:vMerge w:val="restart"/>
            <w:vAlign w:val="center"/>
          </w:tcPr>
          <w:p w:rsidR="0081726D" w:rsidRPr="00BE3A9A" w:rsidRDefault="0081726D" w:rsidP="00614165">
            <w:pPr>
              <w:spacing w:line="312" w:lineRule="auto"/>
              <w:jc w:val="center"/>
              <w:rPr>
                <w:sz w:val="28"/>
                <w:szCs w:val="28"/>
                <w:lang w:val="uk-UA"/>
              </w:rPr>
            </w:pPr>
            <w:r w:rsidRPr="00BE3A9A">
              <w:rPr>
                <w:sz w:val="28"/>
                <w:szCs w:val="28"/>
                <w:lang w:val="uk-UA"/>
              </w:rPr>
              <w:t>Індикатори якості ISO 10139</w:t>
            </w:r>
          </w:p>
        </w:tc>
        <w:tc>
          <w:tcPr>
            <w:tcW w:w="4945" w:type="dxa"/>
            <w:gridSpan w:val="3"/>
            <w:tcBorders>
              <w:bottom w:val="single" w:sz="4" w:space="0" w:color="auto"/>
            </w:tcBorders>
            <w:vAlign w:val="center"/>
          </w:tcPr>
          <w:p w:rsidR="0081726D" w:rsidRPr="00BE3A9A" w:rsidRDefault="00614165" w:rsidP="00614165">
            <w:pPr>
              <w:spacing w:line="312" w:lineRule="auto"/>
              <w:ind w:firstLine="709"/>
              <w:jc w:val="center"/>
              <w:rPr>
                <w:sz w:val="28"/>
                <w:szCs w:val="28"/>
                <w:lang w:val="uk-UA"/>
              </w:rPr>
            </w:pPr>
            <w:r>
              <w:rPr>
                <w:sz w:val="28"/>
                <w:szCs w:val="28"/>
                <w:lang w:val="uk-UA"/>
              </w:rPr>
              <w:t>ПВСМ</w:t>
            </w:r>
          </w:p>
        </w:tc>
      </w:tr>
      <w:tr w:rsidR="0081726D" w:rsidRPr="00BE3A9A" w:rsidTr="00614165">
        <w:trPr>
          <w:trHeight w:val="794"/>
          <w:jc w:val="center"/>
        </w:trPr>
        <w:tc>
          <w:tcPr>
            <w:tcW w:w="3530" w:type="dxa"/>
            <w:gridSpan w:val="2"/>
            <w:vMerge/>
            <w:vAlign w:val="center"/>
          </w:tcPr>
          <w:p w:rsidR="0081726D" w:rsidRPr="00BE3A9A" w:rsidRDefault="0081726D" w:rsidP="00F51E0E">
            <w:pPr>
              <w:spacing w:line="312" w:lineRule="auto"/>
              <w:ind w:firstLine="709"/>
              <w:jc w:val="center"/>
              <w:rPr>
                <w:sz w:val="28"/>
                <w:szCs w:val="28"/>
                <w:lang w:val="uk-UA"/>
              </w:rPr>
            </w:pPr>
          </w:p>
        </w:tc>
        <w:tc>
          <w:tcPr>
            <w:tcW w:w="1701" w:type="dxa"/>
            <w:vMerge/>
            <w:vAlign w:val="center"/>
          </w:tcPr>
          <w:p w:rsidR="0081726D" w:rsidRPr="00BE3A9A" w:rsidRDefault="0081726D" w:rsidP="00614165">
            <w:pPr>
              <w:spacing w:line="312" w:lineRule="auto"/>
              <w:ind w:firstLine="709"/>
              <w:jc w:val="center"/>
              <w:rPr>
                <w:sz w:val="28"/>
                <w:szCs w:val="28"/>
                <w:lang w:val="uk-UA"/>
              </w:rPr>
            </w:pPr>
          </w:p>
        </w:tc>
        <w:tc>
          <w:tcPr>
            <w:tcW w:w="1843" w:type="dxa"/>
            <w:tcBorders>
              <w:top w:val="single" w:sz="4" w:space="0" w:color="auto"/>
              <w:right w:val="single" w:sz="4" w:space="0" w:color="auto"/>
            </w:tcBorders>
            <w:vAlign w:val="center"/>
          </w:tcPr>
          <w:p w:rsidR="0081726D" w:rsidRPr="00BE3A9A" w:rsidRDefault="00614165" w:rsidP="00614165">
            <w:pPr>
              <w:spacing w:line="312" w:lineRule="auto"/>
              <w:jc w:val="center"/>
              <w:rPr>
                <w:sz w:val="28"/>
                <w:szCs w:val="28"/>
                <w:lang w:val="uk-UA"/>
              </w:rPr>
            </w:pPr>
            <w:r>
              <w:rPr>
                <w:sz w:val="28"/>
                <w:szCs w:val="28"/>
                <w:lang w:val="uk-UA"/>
              </w:rPr>
              <w:t>На основі крейди гідрофільної</w:t>
            </w:r>
          </w:p>
        </w:tc>
        <w:tc>
          <w:tcPr>
            <w:tcW w:w="1559" w:type="dxa"/>
            <w:tcBorders>
              <w:top w:val="single" w:sz="4" w:space="0" w:color="auto"/>
              <w:left w:val="single" w:sz="4" w:space="0" w:color="auto"/>
              <w:right w:val="single" w:sz="4" w:space="0" w:color="auto"/>
            </w:tcBorders>
            <w:vAlign w:val="center"/>
          </w:tcPr>
          <w:p w:rsidR="0081726D" w:rsidRPr="00BE3A9A" w:rsidRDefault="00614165" w:rsidP="00614165">
            <w:pPr>
              <w:spacing w:line="312" w:lineRule="auto"/>
              <w:jc w:val="center"/>
              <w:rPr>
                <w:sz w:val="28"/>
                <w:szCs w:val="28"/>
                <w:lang w:val="uk-UA"/>
              </w:rPr>
            </w:pPr>
            <w:r>
              <w:rPr>
                <w:sz w:val="28"/>
                <w:szCs w:val="28"/>
                <w:lang w:val="uk-UA"/>
              </w:rPr>
              <w:t>На основі аеросила</w:t>
            </w:r>
          </w:p>
        </w:tc>
        <w:tc>
          <w:tcPr>
            <w:tcW w:w="1543" w:type="dxa"/>
            <w:tcBorders>
              <w:top w:val="single" w:sz="4" w:space="0" w:color="auto"/>
              <w:left w:val="single" w:sz="4" w:space="0" w:color="auto"/>
            </w:tcBorders>
            <w:vAlign w:val="center"/>
          </w:tcPr>
          <w:p w:rsidR="0081726D" w:rsidRPr="00BE3A9A" w:rsidRDefault="00614165" w:rsidP="00614165">
            <w:pPr>
              <w:spacing w:line="312" w:lineRule="auto"/>
              <w:jc w:val="center"/>
              <w:rPr>
                <w:sz w:val="28"/>
                <w:szCs w:val="28"/>
                <w:lang w:val="uk-UA"/>
              </w:rPr>
            </w:pPr>
            <w:r>
              <w:rPr>
                <w:sz w:val="28"/>
                <w:szCs w:val="28"/>
                <w:lang w:val="uk-UA"/>
              </w:rPr>
              <w:t>На основі мікросфер скляних</w:t>
            </w:r>
          </w:p>
        </w:tc>
      </w:tr>
      <w:tr w:rsidR="0081726D" w:rsidRPr="00BE3A9A" w:rsidTr="00614165">
        <w:trPr>
          <w:trHeight w:val="1134"/>
          <w:jc w:val="center"/>
        </w:trPr>
        <w:tc>
          <w:tcPr>
            <w:tcW w:w="2254" w:type="dxa"/>
            <w:tcBorders>
              <w:righ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Міцність зв'язку з акриловими полімерами</w:t>
            </w:r>
          </w:p>
          <w:p w:rsidR="0081726D" w:rsidRPr="00BE3A9A" w:rsidRDefault="0081726D" w:rsidP="00F51E0E">
            <w:pPr>
              <w:spacing w:line="312" w:lineRule="auto"/>
              <w:jc w:val="center"/>
              <w:rPr>
                <w:sz w:val="28"/>
                <w:szCs w:val="28"/>
                <w:lang w:val="uk-UA"/>
              </w:rPr>
            </w:pPr>
            <w:r w:rsidRPr="00BE3A9A">
              <w:rPr>
                <w:sz w:val="28"/>
                <w:szCs w:val="28"/>
                <w:lang w:val="uk-UA"/>
              </w:rPr>
              <w:t>(Н</w:t>
            </w:r>
            <w:r w:rsidRPr="00BE3A9A">
              <w:rPr>
                <w:sz w:val="28"/>
                <w:szCs w:val="28"/>
                <w:vertAlign w:val="subscript"/>
                <w:lang w:val="uk-UA"/>
              </w:rPr>
              <w:t>П</w:t>
            </w:r>
            <w:r w:rsidRPr="00BE3A9A">
              <w:rPr>
                <w:sz w:val="28"/>
                <w:szCs w:val="28"/>
                <w:lang w:val="uk-UA"/>
              </w:rPr>
              <w:t>, Н)</w:t>
            </w:r>
          </w:p>
        </w:tc>
        <w:tc>
          <w:tcPr>
            <w:tcW w:w="1276" w:type="dxa"/>
            <w:tcBorders>
              <w:lef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M±m, кг/с/ см</w:t>
            </w:r>
            <w:r w:rsidRPr="00BE3A9A">
              <w:rPr>
                <w:sz w:val="28"/>
                <w:szCs w:val="28"/>
                <w:vertAlign w:val="superscript"/>
                <w:lang w:val="uk-UA"/>
              </w:rPr>
              <w:t>2</w:t>
            </w:r>
          </w:p>
        </w:tc>
        <w:tc>
          <w:tcPr>
            <w:tcW w:w="1701" w:type="dxa"/>
            <w:vAlign w:val="center"/>
          </w:tcPr>
          <w:p w:rsidR="0081726D" w:rsidRPr="00BE3A9A" w:rsidRDefault="0081726D" w:rsidP="00614165">
            <w:pPr>
              <w:spacing w:line="312" w:lineRule="auto"/>
              <w:jc w:val="center"/>
              <w:rPr>
                <w:sz w:val="28"/>
                <w:szCs w:val="28"/>
                <w:lang w:val="uk-UA"/>
              </w:rPr>
            </w:pPr>
            <w:r w:rsidRPr="00BE3A9A">
              <w:rPr>
                <w:sz w:val="28"/>
                <w:szCs w:val="28"/>
                <w:lang w:val="uk-UA"/>
              </w:rPr>
              <w:t>≥4,0</w:t>
            </w:r>
          </w:p>
        </w:tc>
        <w:tc>
          <w:tcPr>
            <w:tcW w:w="1843" w:type="dxa"/>
            <w:tcBorders>
              <w:right w:val="single" w:sz="4" w:space="0" w:color="auto"/>
            </w:tcBorders>
            <w:vAlign w:val="center"/>
          </w:tcPr>
          <w:p w:rsidR="0081726D" w:rsidRPr="00BE3A9A" w:rsidRDefault="0081726D" w:rsidP="00614165">
            <w:pPr>
              <w:spacing w:line="312" w:lineRule="auto"/>
              <w:jc w:val="center"/>
              <w:rPr>
                <w:sz w:val="28"/>
                <w:szCs w:val="28"/>
                <w:lang w:val="uk-UA"/>
              </w:rPr>
            </w:pPr>
            <w:r w:rsidRPr="00BE3A9A">
              <w:rPr>
                <w:sz w:val="28"/>
                <w:szCs w:val="28"/>
                <w:lang w:val="uk-UA"/>
              </w:rPr>
              <w:t>9,2±0,2</w:t>
            </w:r>
            <w:r w:rsidRPr="00BE3A9A">
              <w:rPr>
                <w:sz w:val="28"/>
                <w:szCs w:val="28"/>
                <w:vertAlign w:val="superscript"/>
                <w:lang w:val="uk-UA"/>
              </w:rPr>
              <w:t>а</w:t>
            </w:r>
          </w:p>
        </w:tc>
        <w:tc>
          <w:tcPr>
            <w:tcW w:w="1559" w:type="dxa"/>
            <w:tcBorders>
              <w:left w:val="single" w:sz="4" w:space="0" w:color="auto"/>
              <w:right w:val="single" w:sz="4" w:space="0" w:color="auto"/>
            </w:tcBorders>
            <w:vAlign w:val="center"/>
          </w:tcPr>
          <w:p w:rsidR="0081726D" w:rsidRPr="00BE3A9A" w:rsidRDefault="0081726D" w:rsidP="00614165">
            <w:pPr>
              <w:spacing w:line="312" w:lineRule="auto"/>
              <w:jc w:val="center"/>
              <w:rPr>
                <w:sz w:val="28"/>
                <w:szCs w:val="28"/>
                <w:vertAlign w:val="superscript"/>
                <w:lang w:val="uk-UA"/>
              </w:rPr>
            </w:pPr>
            <w:r w:rsidRPr="00BE3A9A">
              <w:rPr>
                <w:sz w:val="28"/>
                <w:szCs w:val="28"/>
                <w:lang w:val="uk-UA"/>
              </w:rPr>
              <w:t>5,3±0,2</w:t>
            </w:r>
            <w:r w:rsidRPr="00BE3A9A">
              <w:rPr>
                <w:sz w:val="28"/>
                <w:szCs w:val="28"/>
                <w:vertAlign w:val="superscript"/>
                <w:lang w:val="uk-UA"/>
              </w:rPr>
              <w:t>b</w:t>
            </w:r>
          </w:p>
        </w:tc>
        <w:tc>
          <w:tcPr>
            <w:tcW w:w="1543" w:type="dxa"/>
            <w:tcBorders>
              <w:left w:val="single" w:sz="4" w:space="0" w:color="auto"/>
            </w:tcBorders>
            <w:vAlign w:val="center"/>
          </w:tcPr>
          <w:p w:rsidR="0081726D" w:rsidRPr="00BE3A9A" w:rsidRDefault="0081726D" w:rsidP="00614165">
            <w:pPr>
              <w:spacing w:line="312" w:lineRule="auto"/>
              <w:jc w:val="center"/>
              <w:rPr>
                <w:sz w:val="28"/>
                <w:szCs w:val="28"/>
                <w:vertAlign w:val="superscript"/>
                <w:lang w:val="uk-UA"/>
              </w:rPr>
            </w:pPr>
            <w:r w:rsidRPr="00BE3A9A">
              <w:rPr>
                <w:sz w:val="28"/>
                <w:szCs w:val="28"/>
                <w:lang w:val="uk-UA"/>
              </w:rPr>
              <w:t>6,9±0,2</w:t>
            </w:r>
            <w:r w:rsidRPr="00BE3A9A">
              <w:rPr>
                <w:sz w:val="28"/>
                <w:szCs w:val="28"/>
                <w:vertAlign w:val="superscript"/>
                <w:lang w:val="uk-UA"/>
              </w:rPr>
              <w:t>c</w:t>
            </w:r>
          </w:p>
        </w:tc>
      </w:tr>
      <w:tr w:rsidR="0081726D" w:rsidRPr="00BE3A9A" w:rsidTr="00614165">
        <w:trPr>
          <w:trHeight w:val="1134"/>
          <w:jc w:val="center"/>
        </w:trPr>
        <w:tc>
          <w:tcPr>
            <w:tcW w:w="2254" w:type="dxa"/>
            <w:tcBorders>
              <w:righ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Відносне подовження (fр)</w:t>
            </w:r>
          </w:p>
        </w:tc>
        <w:tc>
          <w:tcPr>
            <w:tcW w:w="1276" w:type="dxa"/>
            <w:tcBorders>
              <w:lef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M±m, %</w:t>
            </w:r>
          </w:p>
        </w:tc>
        <w:tc>
          <w:tcPr>
            <w:tcW w:w="1701" w:type="dxa"/>
            <w:vAlign w:val="center"/>
          </w:tcPr>
          <w:p w:rsidR="0081726D" w:rsidRPr="00BE3A9A" w:rsidRDefault="0081726D" w:rsidP="00614165">
            <w:pPr>
              <w:spacing w:line="312" w:lineRule="auto"/>
              <w:jc w:val="center"/>
              <w:rPr>
                <w:sz w:val="28"/>
                <w:szCs w:val="28"/>
                <w:lang w:val="uk-UA"/>
              </w:rPr>
            </w:pPr>
            <w:r w:rsidRPr="00BE3A9A">
              <w:rPr>
                <w:sz w:val="28"/>
                <w:szCs w:val="28"/>
                <w:lang w:val="uk-UA"/>
              </w:rPr>
              <w:t>30,0</w:t>
            </w:r>
          </w:p>
        </w:tc>
        <w:tc>
          <w:tcPr>
            <w:tcW w:w="1843" w:type="dxa"/>
            <w:tcBorders>
              <w:right w:val="single" w:sz="4" w:space="0" w:color="auto"/>
            </w:tcBorders>
            <w:vAlign w:val="center"/>
          </w:tcPr>
          <w:p w:rsidR="0081726D" w:rsidRPr="00BE3A9A" w:rsidRDefault="0081726D" w:rsidP="00614165">
            <w:pPr>
              <w:spacing w:line="312" w:lineRule="auto"/>
              <w:jc w:val="center"/>
              <w:rPr>
                <w:sz w:val="28"/>
                <w:szCs w:val="28"/>
                <w:lang w:val="uk-UA"/>
              </w:rPr>
            </w:pPr>
            <w:r w:rsidRPr="00BE3A9A">
              <w:rPr>
                <w:sz w:val="28"/>
                <w:szCs w:val="28"/>
                <w:lang w:val="uk-UA"/>
              </w:rPr>
              <w:t>41,8±0,6</w:t>
            </w:r>
            <w:r w:rsidRPr="00BE3A9A">
              <w:rPr>
                <w:sz w:val="28"/>
                <w:szCs w:val="28"/>
                <w:vertAlign w:val="superscript"/>
                <w:lang w:val="uk-UA"/>
              </w:rPr>
              <w:t>d</w:t>
            </w:r>
          </w:p>
        </w:tc>
        <w:tc>
          <w:tcPr>
            <w:tcW w:w="1559" w:type="dxa"/>
            <w:tcBorders>
              <w:left w:val="single" w:sz="4" w:space="0" w:color="auto"/>
              <w:right w:val="single" w:sz="4" w:space="0" w:color="auto"/>
            </w:tcBorders>
            <w:vAlign w:val="center"/>
          </w:tcPr>
          <w:p w:rsidR="0081726D" w:rsidRPr="00BE3A9A" w:rsidRDefault="0081726D" w:rsidP="00614165">
            <w:pPr>
              <w:spacing w:line="312" w:lineRule="auto"/>
              <w:jc w:val="center"/>
              <w:rPr>
                <w:sz w:val="28"/>
                <w:szCs w:val="28"/>
                <w:lang w:val="uk-UA"/>
              </w:rPr>
            </w:pPr>
            <w:r w:rsidRPr="00BE3A9A">
              <w:rPr>
                <w:sz w:val="28"/>
                <w:szCs w:val="28"/>
                <w:lang w:val="uk-UA"/>
              </w:rPr>
              <w:t>32,3±0,7</w:t>
            </w:r>
            <w:r w:rsidRPr="00BE3A9A">
              <w:rPr>
                <w:sz w:val="28"/>
                <w:szCs w:val="28"/>
                <w:vertAlign w:val="superscript"/>
                <w:lang w:val="uk-UA"/>
              </w:rPr>
              <w:t>b</w:t>
            </w:r>
          </w:p>
        </w:tc>
        <w:tc>
          <w:tcPr>
            <w:tcW w:w="1543" w:type="dxa"/>
            <w:tcBorders>
              <w:left w:val="single" w:sz="4" w:space="0" w:color="auto"/>
            </w:tcBorders>
            <w:vAlign w:val="center"/>
          </w:tcPr>
          <w:p w:rsidR="0081726D" w:rsidRPr="00BE3A9A" w:rsidRDefault="0081726D" w:rsidP="00614165">
            <w:pPr>
              <w:spacing w:line="312" w:lineRule="auto"/>
              <w:jc w:val="center"/>
              <w:rPr>
                <w:sz w:val="28"/>
                <w:szCs w:val="28"/>
                <w:lang w:val="uk-UA"/>
              </w:rPr>
            </w:pPr>
            <w:r w:rsidRPr="00BE3A9A">
              <w:rPr>
                <w:sz w:val="28"/>
                <w:szCs w:val="28"/>
                <w:lang w:val="uk-UA"/>
              </w:rPr>
              <w:t>38,4±0,8</w:t>
            </w:r>
            <w:r w:rsidRPr="00BE3A9A">
              <w:rPr>
                <w:sz w:val="28"/>
                <w:szCs w:val="28"/>
                <w:vertAlign w:val="superscript"/>
                <w:lang w:val="uk-UA"/>
              </w:rPr>
              <w:t>e</w:t>
            </w:r>
          </w:p>
        </w:tc>
      </w:tr>
      <w:tr w:rsidR="0081726D" w:rsidRPr="00BE3A9A" w:rsidTr="00614165">
        <w:trPr>
          <w:trHeight w:val="1134"/>
          <w:jc w:val="center"/>
        </w:trPr>
        <w:tc>
          <w:tcPr>
            <w:tcW w:w="2254" w:type="dxa"/>
            <w:tcBorders>
              <w:righ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Відновлення після деформації стиснення (I</w:t>
            </w:r>
            <w:r w:rsidRPr="00BE3A9A">
              <w:rPr>
                <w:sz w:val="28"/>
                <w:szCs w:val="28"/>
                <w:vertAlign w:val="subscript"/>
                <w:lang w:val="uk-UA"/>
              </w:rPr>
              <w:t>В</w:t>
            </w:r>
            <w:r w:rsidRPr="00BE3A9A">
              <w:rPr>
                <w:sz w:val="28"/>
                <w:szCs w:val="28"/>
                <w:lang w:val="uk-UA"/>
              </w:rPr>
              <w:t>,%)</w:t>
            </w:r>
          </w:p>
        </w:tc>
        <w:tc>
          <w:tcPr>
            <w:tcW w:w="1276" w:type="dxa"/>
            <w:tcBorders>
              <w:lef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M±m, %</w:t>
            </w:r>
          </w:p>
        </w:tc>
        <w:tc>
          <w:tcPr>
            <w:tcW w:w="1701" w:type="dxa"/>
            <w:vAlign w:val="center"/>
          </w:tcPr>
          <w:p w:rsidR="0081726D" w:rsidRPr="00BE3A9A" w:rsidRDefault="0081726D" w:rsidP="00F51E0E">
            <w:pPr>
              <w:spacing w:line="312" w:lineRule="auto"/>
              <w:jc w:val="center"/>
              <w:rPr>
                <w:sz w:val="28"/>
                <w:szCs w:val="28"/>
                <w:lang w:val="uk-UA"/>
              </w:rPr>
            </w:pPr>
            <w:r w:rsidRPr="00BE3A9A">
              <w:rPr>
                <w:sz w:val="28"/>
                <w:szCs w:val="28"/>
                <w:lang w:val="uk-UA"/>
              </w:rPr>
              <w:t>≥96,5</w:t>
            </w:r>
          </w:p>
        </w:tc>
        <w:tc>
          <w:tcPr>
            <w:tcW w:w="1843" w:type="dxa"/>
            <w:tcBorders>
              <w:righ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99,98±0,03</w:t>
            </w:r>
            <w:r w:rsidRPr="00BE3A9A">
              <w:rPr>
                <w:sz w:val="28"/>
                <w:szCs w:val="28"/>
                <w:vertAlign w:val="superscript"/>
                <w:lang w:val="uk-UA"/>
              </w:rPr>
              <w:t>d</w:t>
            </w:r>
          </w:p>
        </w:tc>
        <w:tc>
          <w:tcPr>
            <w:tcW w:w="1559" w:type="dxa"/>
            <w:tcBorders>
              <w:left w:val="single" w:sz="4" w:space="0" w:color="auto"/>
              <w:righ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99,96±0,03</w:t>
            </w:r>
            <w:r w:rsidRPr="00BE3A9A">
              <w:rPr>
                <w:sz w:val="28"/>
                <w:szCs w:val="28"/>
                <w:vertAlign w:val="superscript"/>
                <w:lang w:val="uk-UA"/>
              </w:rPr>
              <w:t>b</w:t>
            </w:r>
          </w:p>
        </w:tc>
        <w:tc>
          <w:tcPr>
            <w:tcW w:w="1543" w:type="dxa"/>
            <w:tcBorders>
              <w:lef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99,8±0,03</w:t>
            </w:r>
            <w:r w:rsidRPr="00BE3A9A">
              <w:rPr>
                <w:sz w:val="28"/>
                <w:szCs w:val="28"/>
                <w:vertAlign w:val="superscript"/>
                <w:lang w:val="uk-UA"/>
              </w:rPr>
              <w:t>e</w:t>
            </w:r>
          </w:p>
        </w:tc>
      </w:tr>
      <w:tr w:rsidR="0081726D" w:rsidRPr="00BE3A9A" w:rsidTr="00614165">
        <w:trPr>
          <w:trHeight w:val="1134"/>
          <w:jc w:val="center"/>
        </w:trPr>
        <w:tc>
          <w:tcPr>
            <w:tcW w:w="2254" w:type="dxa"/>
            <w:tcBorders>
              <w:righ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Консистенція компаунда</w:t>
            </w:r>
          </w:p>
          <w:p w:rsidR="0081726D" w:rsidRPr="00BE3A9A" w:rsidRDefault="0081726D" w:rsidP="00F51E0E">
            <w:pPr>
              <w:spacing w:line="312" w:lineRule="auto"/>
              <w:jc w:val="center"/>
              <w:rPr>
                <w:sz w:val="28"/>
                <w:szCs w:val="28"/>
                <w:lang w:val="uk-UA"/>
              </w:rPr>
            </w:pPr>
            <w:r w:rsidRPr="00BE3A9A">
              <w:rPr>
                <w:sz w:val="28"/>
                <w:szCs w:val="28"/>
                <w:lang w:val="uk-UA"/>
              </w:rPr>
              <w:t>(D, мм)</w:t>
            </w:r>
          </w:p>
        </w:tc>
        <w:tc>
          <w:tcPr>
            <w:tcW w:w="1276" w:type="dxa"/>
            <w:tcBorders>
              <w:lef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M±m, %</w:t>
            </w:r>
          </w:p>
        </w:tc>
        <w:tc>
          <w:tcPr>
            <w:tcW w:w="1701" w:type="dxa"/>
            <w:vAlign w:val="center"/>
          </w:tcPr>
          <w:p w:rsidR="0081726D" w:rsidRPr="00BE3A9A" w:rsidRDefault="0081726D" w:rsidP="00F51E0E">
            <w:pPr>
              <w:spacing w:line="312" w:lineRule="auto"/>
              <w:jc w:val="center"/>
              <w:rPr>
                <w:sz w:val="28"/>
                <w:szCs w:val="28"/>
                <w:lang w:val="uk-UA"/>
              </w:rPr>
            </w:pPr>
            <w:r w:rsidRPr="00BE3A9A">
              <w:rPr>
                <w:sz w:val="28"/>
                <w:szCs w:val="28"/>
                <w:lang w:val="uk-UA"/>
              </w:rPr>
              <w:t>≥23,0</w:t>
            </w:r>
          </w:p>
        </w:tc>
        <w:tc>
          <w:tcPr>
            <w:tcW w:w="1843" w:type="dxa"/>
            <w:tcBorders>
              <w:right w:val="single" w:sz="4" w:space="0" w:color="auto"/>
            </w:tcBorders>
            <w:vAlign w:val="center"/>
          </w:tcPr>
          <w:p w:rsidR="0081726D" w:rsidRPr="00BE3A9A" w:rsidRDefault="00B1638E" w:rsidP="00B1638E">
            <w:pPr>
              <w:spacing w:line="312" w:lineRule="auto"/>
              <w:jc w:val="center"/>
              <w:rPr>
                <w:sz w:val="28"/>
                <w:szCs w:val="28"/>
                <w:lang w:val="uk-UA"/>
              </w:rPr>
            </w:pPr>
            <w:r w:rsidRPr="00BE3A9A">
              <w:rPr>
                <w:sz w:val="28"/>
                <w:szCs w:val="28"/>
                <w:lang w:val="uk-UA"/>
              </w:rPr>
              <w:t>23,2±0,1</w:t>
            </w:r>
            <w:r w:rsidRPr="00BE3A9A">
              <w:rPr>
                <w:sz w:val="28"/>
                <w:szCs w:val="28"/>
                <w:vertAlign w:val="superscript"/>
                <w:lang w:val="uk-UA"/>
              </w:rPr>
              <w:t>b</w:t>
            </w:r>
            <w:r w:rsidRPr="00BE3A9A">
              <w:rPr>
                <w:sz w:val="28"/>
                <w:szCs w:val="28"/>
                <w:lang w:val="uk-UA"/>
              </w:rPr>
              <w:t xml:space="preserve"> </w:t>
            </w:r>
          </w:p>
        </w:tc>
        <w:tc>
          <w:tcPr>
            <w:tcW w:w="1559" w:type="dxa"/>
            <w:tcBorders>
              <w:left w:val="single" w:sz="4" w:space="0" w:color="auto"/>
              <w:right w:val="single" w:sz="4" w:space="0" w:color="auto"/>
            </w:tcBorders>
            <w:vAlign w:val="center"/>
          </w:tcPr>
          <w:p w:rsidR="0081726D" w:rsidRPr="00BE3A9A" w:rsidRDefault="00B1638E" w:rsidP="00F51E0E">
            <w:pPr>
              <w:spacing w:line="312" w:lineRule="auto"/>
              <w:jc w:val="center"/>
              <w:rPr>
                <w:sz w:val="28"/>
                <w:szCs w:val="28"/>
                <w:lang w:val="uk-UA"/>
              </w:rPr>
            </w:pPr>
            <w:r w:rsidRPr="00BE3A9A">
              <w:rPr>
                <w:sz w:val="28"/>
                <w:szCs w:val="28"/>
                <w:lang w:val="uk-UA"/>
              </w:rPr>
              <w:t>32,5±1,4</w:t>
            </w:r>
            <w:r w:rsidRPr="00BE3A9A">
              <w:rPr>
                <w:sz w:val="28"/>
                <w:szCs w:val="28"/>
                <w:vertAlign w:val="superscript"/>
                <w:lang w:val="uk-UA"/>
              </w:rPr>
              <w:t>c</w:t>
            </w:r>
          </w:p>
        </w:tc>
        <w:tc>
          <w:tcPr>
            <w:tcW w:w="1543" w:type="dxa"/>
            <w:tcBorders>
              <w:left w:val="single" w:sz="4" w:space="0" w:color="auto"/>
            </w:tcBorders>
            <w:vAlign w:val="center"/>
          </w:tcPr>
          <w:p w:rsidR="0081726D" w:rsidRPr="00BE3A9A" w:rsidRDefault="00B1638E" w:rsidP="00B1638E">
            <w:pPr>
              <w:spacing w:line="312" w:lineRule="auto"/>
              <w:jc w:val="center"/>
              <w:rPr>
                <w:sz w:val="28"/>
                <w:szCs w:val="28"/>
                <w:lang w:val="uk-UA"/>
              </w:rPr>
            </w:pPr>
            <w:r w:rsidRPr="00BE3A9A">
              <w:rPr>
                <w:sz w:val="28"/>
                <w:szCs w:val="28"/>
                <w:lang w:val="uk-UA"/>
              </w:rPr>
              <w:t>23,9±0,3</w:t>
            </w:r>
            <w:r w:rsidRPr="00BE3A9A">
              <w:rPr>
                <w:sz w:val="28"/>
                <w:szCs w:val="28"/>
                <w:vertAlign w:val="superscript"/>
                <w:lang w:val="uk-UA"/>
              </w:rPr>
              <w:t>а</w:t>
            </w:r>
            <w:r w:rsidRPr="00BE3A9A">
              <w:rPr>
                <w:sz w:val="28"/>
                <w:szCs w:val="28"/>
                <w:lang w:val="uk-UA"/>
              </w:rPr>
              <w:t xml:space="preserve"> </w:t>
            </w:r>
          </w:p>
        </w:tc>
      </w:tr>
      <w:tr w:rsidR="0081726D" w:rsidRPr="00BE3A9A" w:rsidTr="00614165">
        <w:trPr>
          <w:trHeight w:val="1134"/>
          <w:jc w:val="center"/>
        </w:trPr>
        <w:tc>
          <w:tcPr>
            <w:tcW w:w="2254" w:type="dxa"/>
            <w:tcBorders>
              <w:righ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Відносна деформація при стисканні (S,%)</w:t>
            </w:r>
          </w:p>
        </w:tc>
        <w:tc>
          <w:tcPr>
            <w:tcW w:w="1276" w:type="dxa"/>
            <w:tcBorders>
              <w:lef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M±m, мм</w:t>
            </w:r>
          </w:p>
        </w:tc>
        <w:tc>
          <w:tcPr>
            <w:tcW w:w="1701" w:type="dxa"/>
            <w:vAlign w:val="center"/>
          </w:tcPr>
          <w:p w:rsidR="0081726D" w:rsidRPr="00BE3A9A" w:rsidRDefault="0081726D" w:rsidP="00F51E0E">
            <w:pPr>
              <w:spacing w:line="312" w:lineRule="auto"/>
              <w:jc w:val="center"/>
              <w:rPr>
                <w:sz w:val="28"/>
                <w:szCs w:val="28"/>
                <w:lang w:val="uk-UA"/>
              </w:rPr>
            </w:pPr>
            <w:r w:rsidRPr="00BE3A9A">
              <w:rPr>
                <w:sz w:val="28"/>
                <w:szCs w:val="28"/>
                <w:lang w:val="uk-UA"/>
              </w:rPr>
              <w:t>≥20,0</w:t>
            </w:r>
          </w:p>
        </w:tc>
        <w:tc>
          <w:tcPr>
            <w:tcW w:w="1843" w:type="dxa"/>
            <w:tcBorders>
              <w:righ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38,3±0,8</w:t>
            </w:r>
            <w:r w:rsidRPr="00BE3A9A">
              <w:rPr>
                <w:sz w:val="28"/>
                <w:szCs w:val="28"/>
                <w:vertAlign w:val="superscript"/>
                <w:lang w:val="uk-UA"/>
              </w:rPr>
              <w:t>d</w:t>
            </w:r>
          </w:p>
        </w:tc>
        <w:tc>
          <w:tcPr>
            <w:tcW w:w="1559" w:type="dxa"/>
            <w:tcBorders>
              <w:left w:val="single" w:sz="4" w:space="0" w:color="auto"/>
              <w:righ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40,9±1,7</w:t>
            </w:r>
            <w:r w:rsidRPr="00BE3A9A">
              <w:rPr>
                <w:sz w:val="28"/>
                <w:szCs w:val="28"/>
                <w:vertAlign w:val="superscript"/>
                <w:lang w:val="uk-UA"/>
              </w:rPr>
              <w:t>b</w:t>
            </w:r>
          </w:p>
        </w:tc>
        <w:tc>
          <w:tcPr>
            <w:tcW w:w="1543" w:type="dxa"/>
            <w:tcBorders>
              <w:left w:val="single" w:sz="4" w:space="0" w:color="auto"/>
            </w:tcBorders>
            <w:vAlign w:val="center"/>
          </w:tcPr>
          <w:p w:rsidR="0081726D" w:rsidRPr="00BE3A9A" w:rsidRDefault="0081726D" w:rsidP="00F51E0E">
            <w:pPr>
              <w:spacing w:line="312" w:lineRule="auto"/>
              <w:jc w:val="center"/>
              <w:rPr>
                <w:sz w:val="28"/>
                <w:szCs w:val="28"/>
                <w:lang w:val="uk-UA"/>
              </w:rPr>
            </w:pPr>
            <w:r w:rsidRPr="00BE3A9A">
              <w:rPr>
                <w:sz w:val="28"/>
                <w:szCs w:val="28"/>
                <w:lang w:val="uk-UA"/>
              </w:rPr>
              <w:t>34,1±1,2</w:t>
            </w:r>
            <w:r w:rsidRPr="00BE3A9A">
              <w:rPr>
                <w:sz w:val="28"/>
                <w:szCs w:val="28"/>
                <w:vertAlign w:val="superscript"/>
                <w:lang w:val="uk-UA"/>
              </w:rPr>
              <w:t>e</w:t>
            </w:r>
          </w:p>
        </w:tc>
      </w:tr>
      <w:tr w:rsidR="0081726D" w:rsidRPr="00BE3A9A" w:rsidTr="008172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70"/>
          <w:jc w:val="center"/>
        </w:trPr>
        <w:tc>
          <w:tcPr>
            <w:tcW w:w="10176" w:type="dxa"/>
            <w:gridSpan w:val="6"/>
            <w:vAlign w:val="center"/>
          </w:tcPr>
          <w:p w:rsidR="0081726D" w:rsidRPr="00BE3A9A" w:rsidRDefault="0081726D" w:rsidP="00614165">
            <w:pPr>
              <w:jc w:val="center"/>
              <w:rPr>
                <w:sz w:val="28"/>
                <w:szCs w:val="28"/>
                <w:lang w:val="uk-UA"/>
              </w:rPr>
            </w:pPr>
            <w:r w:rsidRPr="00BE3A9A">
              <w:rPr>
                <w:sz w:val="28"/>
                <w:szCs w:val="28"/>
                <w:lang w:val="uk-UA"/>
              </w:rPr>
              <w:t>а – достовірні відмінності між матеріалом 1 і 2 матеріалом на рівні p &lt;= 0,05</w:t>
            </w:r>
            <w:r w:rsidRPr="00BE3A9A">
              <w:rPr>
                <w:sz w:val="28"/>
                <w:szCs w:val="28"/>
                <w:lang w:val="uk-UA"/>
              </w:rPr>
              <w:br/>
              <w:t>b – достовірні відмінності між матеріалом 2 і 3 матеріалом на рівні p &lt;= 0,01</w:t>
            </w:r>
            <w:r w:rsidRPr="00BE3A9A">
              <w:rPr>
                <w:sz w:val="28"/>
                <w:szCs w:val="28"/>
                <w:lang w:val="uk-UA"/>
              </w:rPr>
              <w:br/>
              <w:t>с</w:t>
            </w:r>
            <w:r w:rsidR="001A1C77">
              <w:rPr>
                <w:sz w:val="28"/>
                <w:szCs w:val="28"/>
                <w:lang w:val="uk-UA"/>
              </w:rPr>
              <w:t xml:space="preserve"> </w:t>
            </w:r>
            <w:r w:rsidRPr="00BE3A9A">
              <w:rPr>
                <w:sz w:val="28"/>
                <w:szCs w:val="28"/>
                <w:lang w:val="uk-UA"/>
              </w:rPr>
              <w:t>–</w:t>
            </w:r>
            <w:r w:rsidR="001A1C77">
              <w:rPr>
                <w:sz w:val="28"/>
                <w:szCs w:val="28"/>
                <w:lang w:val="uk-UA"/>
              </w:rPr>
              <w:t xml:space="preserve"> </w:t>
            </w:r>
            <w:r w:rsidRPr="00BE3A9A">
              <w:rPr>
                <w:sz w:val="28"/>
                <w:szCs w:val="28"/>
                <w:lang w:val="uk-UA"/>
              </w:rPr>
              <w:t>достовірні відмінності між матеріалом 3 і 1 матеріалом на рівні p &lt;= 0,05</w:t>
            </w:r>
            <w:r w:rsidRPr="00BE3A9A">
              <w:rPr>
                <w:sz w:val="28"/>
                <w:szCs w:val="28"/>
                <w:lang w:val="uk-UA"/>
              </w:rPr>
              <w:br/>
              <w:t>d - достовірні відмінності між матеріалом 1 і 2 матеріалом на рівні p &lt;= 0,01</w:t>
            </w:r>
            <w:r w:rsidRPr="00BE3A9A">
              <w:rPr>
                <w:sz w:val="28"/>
                <w:szCs w:val="28"/>
                <w:lang w:val="uk-UA"/>
              </w:rPr>
              <w:br/>
              <w:t>e -</w:t>
            </w:r>
            <w:r w:rsidR="001A1C77">
              <w:rPr>
                <w:sz w:val="28"/>
                <w:szCs w:val="28"/>
                <w:lang w:val="uk-UA"/>
              </w:rPr>
              <w:t xml:space="preserve"> </w:t>
            </w:r>
            <w:r w:rsidRPr="00BE3A9A">
              <w:rPr>
                <w:sz w:val="28"/>
                <w:szCs w:val="28"/>
                <w:lang w:val="uk-UA"/>
              </w:rPr>
              <w:t>достовірні відмінності між матеріалом 3 і 1 матеріалом на рівні</w:t>
            </w:r>
            <w:r w:rsidR="001A1C77">
              <w:rPr>
                <w:sz w:val="28"/>
                <w:szCs w:val="28"/>
                <w:lang w:val="uk-UA"/>
              </w:rPr>
              <w:t xml:space="preserve"> </w:t>
            </w:r>
            <w:r w:rsidRPr="00BE3A9A">
              <w:rPr>
                <w:sz w:val="28"/>
                <w:szCs w:val="28"/>
                <w:lang w:val="uk-UA"/>
              </w:rPr>
              <w:t>p</w:t>
            </w:r>
            <w:r w:rsidR="001A1C77">
              <w:rPr>
                <w:sz w:val="28"/>
                <w:szCs w:val="28"/>
                <w:lang w:val="uk-UA"/>
              </w:rPr>
              <w:t xml:space="preserve"> </w:t>
            </w:r>
            <w:r w:rsidRPr="00BE3A9A">
              <w:rPr>
                <w:sz w:val="28"/>
                <w:szCs w:val="28"/>
                <w:lang w:val="uk-UA"/>
              </w:rPr>
              <w:t>&lt;= 0,01</w:t>
            </w:r>
          </w:p>
        </w:tc>
      </w:tr>
    </w:tbl>
    <w:p w:rsidR="0081726D" w:rsidRPr="00BE3A9A" w:rsidRDefault="0081726D" w:rsidP="00270A26">
      <w:pPr>
        <w:jc w:val="both"/>
        <w:rPr>
          <w:sz w:val="28"/>
          <w:szCs w:val="28"/>
          <w:lang w:val="uk-UA"/>
        </w:rPr>
      </w:pPr>
    </w:p>
    <w:p w:rsidR="0081726D" w:rsidRPr="00BE3A9A" w:rsidRDefault="0081726D" w:rsidP="0081726D">
      <w:pPr>
        <w:spacing w:line="360" w:lineRule="auto"/>
        <w:ind w:firstLine="709"/>
        <w:jc w:val="both"/>
        <w:rPr>
          <w:sz w:val="28"/>
          <w:szCs w:val="28"/>
          <w:lang w:val="uk-UA"/>
        </w:rPr>
      </w:pPr>
      <w:r w:rsidRPr="00BE3A9A">
        <w:rPr>
          <w:sz w:val="28"/>
          <w:szCs w:val="28"/>
          <w:lang w:val="uk-UA"/>
        </w:rPr>
        <w:lastRenderedPageBreak/>
        <w:t xml:space="preserve">Показник консистенції компаунда (D, мм) досліджуваних А-силіконових матеріалів коливається в межах (23,2 - 32,5)%, і відповідає нормативним вимогам (D≥23 мм); з'ясовано, що показник консистенції компаунда </w:t>
      </w:r>
      <w:r w:rsidR="002432D4">
        <w:rPr>
          <w:sz w:val="28"/>
          <w:szCs w:val="28"/>
          <w:lang w:val="uk-UA"/>
        </w:rPr>
        <w:t>ПВСМ на основі крейди гідрофобної</w:t>
      </w:r>
      <w:r w:rsidRPr="00BE3A9A">
        <w:rPr>
          <w:sz w:val="28"/>
          <w:szCs w:val="28"/>
          <w:lang w:val="uk-UA"/>
        </w:rPr>
        <w:t>, як</w:t>
      </w:r>
      <w:r w:rsidR="00614165">
        <w:rPr>
          <w:sz w:val="28"/>
          <w:szCs w:val="28"/>
          <w:lang w:val="uk-UA"/>
        </w:rPr>
        <w:t>ий</w:t>
      </w:r>
      <w:r w:rsidRPr="00BE3A9A">
        <w:rPr>
          <w:sz w:val="28"/>
          <w:szCs w:val="28"/>
          <w:lang w:val="uk-UA"/>
        </w:rPr>
        <w:t xml:space="preserve"> становить (23,</w:t>
      </w:r>
      <w:r w:rsidR="00B1638E" w:rsidRPr="004C25D7">
        <w:rPr>
          <w:sz w:val="28"/>
          <w:szCs w:val="28"/>
          <w:lang w:val="uk-UA"/>
        </w:rPr>
        <w:t>2</w:t>
      </w:r>
      <w:r w:rsidRPr="00BE3A9A">
        <w:rPr>
          <w:sz w:val="28"/>
          <w:szCs w:val="28"/>
          <w:lang w:val="uk-UA"/>
        </w:rPr>
        <w:t>±0,</w:t>
      </w:r>
      <w:r w:rsidR="00B1638E" w:rsidRPr="004C25D7">
        <w:rPr>
          <w:sz w:val="28"/>
          <w:szCs w:val="28"/>
          <w:lang w:val="uk-UA"/>
        </w:rPr>
        <w:t>1</w:t>
      </w:r>
      <w:r w:rsidRPr="00BE3A9A">
        <w:rPr>
          <w:sz w:val="28"/>
          <w:szCs w:val="28"/>
          <w:lang w:val="uk-UA"/>
        </w:rPr>
        <w:t xml:space="preserve">) мм, не більше ніж у </w:t>
      </w:r>
      <w:r w:rsidR="00614165">
        <w:rPr>
          <w:sz w:val="28"/>
          <w:szCs w:val="28"/>
          <w:lang w:val="uk-UA"/>
        </w:rPr>
        <w:t>ПВСМ на основі</w:t>
      </w:r>
      <w:r w:rsidR="001A1C77">
        <w:rPr>
          <w:sz w:val="28"/>
          <w:szCs w:val="28"/>
          <w:lang w:val="uk-UA"/>
        </w:rPr>
        <w:t xml:space="preserve"> </w:t>
      </w:r>
      <w:r w:rsidR="00614165">
        <w:rPr>
          <w:sz w:val="28"/>
          <w:szCs w:val="28"/>
          <w:lang w:val="uk-UA"/>
        </w:rPr>
        <w:t>аеросила</w:t>
      </w:r>
      <w:r w:rsidRPr="00BE3A9A">
        <w:rPr>
          <w:sz w:val="28"/>
          <w:szCs w:val="28"/>
          <w:lang w:val="uk-UA"/>
        </w:rPr>
        <w:t xml:space="preserve"> - (</w:t>
      </w:r>
      <w:r w:rsidR="00B1638E" w:rsidRPr="00BE3A9A">
        <w:rPr>
          <w:sz w:val="28"/>
          <w:szCs w:val="28"/>
          <w:lang w:val="uk-UA"/>
        </w:rPr>
        <w:t>32,5±1,4</w:t>
      </w:r>
      <w:r w:rsidRPr="00BE3A9A">
        <w:rPr>
          <w:sz w:val="28"/>
          <w:szCs w:val="28"/>
          <w:lang w:val="uk-UA"/>
        </w:rPr>
        <w:t>) % і достовірно (р &lt;0,05) менше, ніж матеріалу</w:t>
      </w:r>
      <w:r w:rsidR="00B1638E" w:rsidRPr="004C25D7">
        <w:rPr>
          <w:sz w:val="28"/>
          <w:szCs w:val="28"/>
          <w:lang w:val="uk-UA"/>
        </w:rPr>
        <w:t xml:space="preserve"> н</w:t>
      </w:r>
      <w:r w:rsidR="00B1638E">
        <w:rPr>
          <w:sz w:val="28"/>
          <w:szCs w:val="28"/>
          <w:lang w:val="uk-UA"/>
        </w:rPr>
        <w:t>а основі мікросфер скляних</w:t>
      </w:r>
      <w:r w:rsidRPr="00BE3A9A">
        <w:rPr>
          <w:sz w:val="28"/>
          <w:szCs w:val="28"/>
          <w:lang w:val="uk-UA"/>
        </w:rPr>
        <w:t xml:space="preserve"> - (</w:t>
      </w:r>
      <w:r w:rsidR="00B1638E" w:rsidRPr="00BE3A9A">
        <w:rPr>
          <w:sz w:val="28"/>
          <w:szCs w:val="28"/>
          <w:lang w:val="uk-UA"/>
        </w:rPr>
        <w:t>23,9±0,3</w:t>
      </w:r>
      <w:r w:rsidRPr="00BE3A9A">
        <w:rPr>
          <w:sz w:val="28"/>
          <w:szCs w:val="28"/>
          <w:lang w:val="uk-UA"/>
        </w:rPr>
        <w:t xml:space="preserve">)%. Встановлено, що </w:t>
      </w:r>
      <w:r w:rsidR="002432D4">
        <w:rPr>
          <w:sz w:val="28"/>
          <w:szCs w:val="28"/>
          <w:lang w:val="uk-UA"/>
        </w:rPr>
        <w:t xml:space="preserve">ПВСМ на основі мікросфер скляних </w:t>
      </w:r>
      <w:r w:rsidRPr="00BE3A9A">
        <w:rPr>
          <w:sz w:val="28"/>
          <w:szCs w:val="28"/>
          <w:lang w:val="uk-UA"/>
        </w:rPr>
        <w:t xml:space="preserve">характеризується найбільш високим рівнем відтворюваності цієї властивості - 99,51%, тоді як інші матеріали мають відтворюваність на рівні (98,7 ÷ 95,7)%. Отже, консистенція компаунда </w:t>
      </w:r>
      <w:r w:rsidR="002432D4">
        <w:rPr>
          <w:sz w:val="28"/>
          <w:szCs w:val="28"/>
          <w:lang w:val="uk-UA"/>
        </w:rPr>
        <w:t>ПВСМ на основі</w:t>
      </w:r>
      <w:r w:rsidR="001A1C77">
        <w:rPr>
          <w:sz w:val="28"/>
          <w:szCs w:val="28"/>
          <w:lang w:val="uk-UA"/>
        </w:rPr>
        <w:t xml:space="preserve"> </w:t>
      </w:r>
      <w:r w:rsidR="002432D4">
        <w:rPr>
          <w:sz w:val="28"/>
          <w:szCs w:val="28"/>
          <w:lang w:val="uk-UA"/>
        </w:rPr>
        <w:t xml:space="preserve">мікросфер скляних </w:t>
      </w:r>
      <w:r w:rsidRPr="00BE3A9A">
        <w:rPr>
          <w:sz w:val="28"/>
          <w:szCs w:val="28"/>
          <w:lang w:val="uk-UA"/>
        </w:rPr>
        <w:t xml:space="preserve">щільніше і твердіше ніж </w:t>
      </w:r>
      <w:r w:rsidR="002432D4">
        <w:rPr>
          <w:sz w:val="28"/>
          <w:szCs w:val="28"/>
          <w:lang w:val="uk-UA"/>
        </w:rPr>
        <w:t>ПВСМ на основі</w:t>
      </w:r>
      <w:r w:rsidR="001A1C77">
        <w:rPr>
          <w:sz w:val="28"/>
          <w:szCs w:val="28"/>
          <w:lang w:val="uk-UA"/>
        </w:rPr>
        <w:t xml:space="preserve"> </w:t>
      </w:r>
      <w:r w:rsidR="002432D4">
        <w:rPr>
          <w:sz w:val="28"/>
          <w:szCs w:val="28"/>
          <w:lang w:val="uk-UA"/>
        </w:rPr>
        <w:t>аеросила</w:t>
      </w:r>
      <w:r w:rsidR="001A1C77">
        <w:rPr>
          <w:sz w:val="28"/>
          <w:szCs w:val="28"/>
          <w:lang w:val="uk-UA"/>
        </w:rPr>
        <w:t xml:space="preserve"> </w:t>
      </w:r>
      <w:r w:rsidRPr="00BE3A9A">
        <w:rPr>
          <w:sz w:val="28"/>
          <w:szCs w:val="28"/>
          <w:lang w:val="uk-UA"/>
        </w:rPr>
        <w:t xml:space="preserve">та відповідає нормативним вимогам. Матеріал </w:t>
      </w:r>
      <w:r w:rsidR="002432D4">
        <w:rPr>
          <w:sz w:val="28"/>
          <w:szCs w:val="28"/>
          <w:lang w:val="uk-UA"/>
        </w:rPr>
        <w:t>ПВСМ на основі</w:t>
      </w:r>
      <w:r w:rsidR="001A1C77">
        <w:rPr>
          <w:sz w:val="28"/>
          <w:szCs w:val="28"/>
          <w:lang w:val="uk-UA"/>
        </w:rPr>
        <w:t xml:space="preserve"> </w:t>
      </w:r>
      <w:r w:rsidR="002432D4">
        <w:rPr>
          <w:sz w:val="28"/>
          <w:szCs w:val="28"/>
          <w:lang w:val="uk-UA"/>
        </w:rPr>
        <w:t>мікросфер</w:t>
      </w:r>
      <w:r w:rsidR="001A1C77">
        <w:rPr>
          <w:sz w:val="28"/>
          <w:szCs w:val="28"/>
          <w:lang w:val="uk-UA"/>
        </w:rPr>
        <w:t xml:space="preserve"> </w:t>
      </w:r>
      <w:r w:rsidR="002432D4">
        <w:rPr>
          <w:sz w:val="28"/>
          <w:szCs w:val="28"/>
          <w:lang w:val="uk-UA"/>
        </w:rPr>
        <w:t xml:space="preserve">скляних </w:t>
      </w:r>
      <w:r w:rsidRPr="00BE3A9A">
        <w:rPr>
          <w:sz w:val="28"/>
          <w:szCs w:val="28"/>
          <w:lang w:val="uk-UA"/>
        </w:rPr>
        <w:t xml:space="preserve">може поступатися своїми властивостями матеріалу </w:t>
      </w:r>
      <w:r w:rsidR="002432D4">
        <w:rPr>
          <w:sz w:val="28"/>
          <w:szCs w:val="28"/>
          <w:lang w:val="uk-UA"/>
        </w:rPr>
        <w:t>ПВСМ на основі</w:t>
      </w:r>
      <w:r w:rsidR="001A1C77">
        <w:rPr>
          <w:sz w:val="28"/>
          <w:szCs w:val="28"/>
          <w:lang w:val="uk-UA"/>
        </w:rPr>
        <w:t xml:space="preserve"> </w:t>
      </w:r>
      <w:r w:rsidR="002432D4">
        <w:rPr>
          <w:sz w:val="28"/>
          <w:szCs w:val="28"/>
          <w:lang w:val="uk-UA"/>
        </w:rPr>
        <w:t>крейди гідрофобної</w:t>
      </w:r>
      <w:r w:rsidR="001A1C77">
        <w:rPr>
          <w:sz w:val="28"/>
          <w:szCs w:val="28"/>
          <w:lang w:val="uk-UA"/>
        </w:rPr>
        <w:t xml:space="preserve"> </w:t>
      </w:r>
      <w:r w:rsidRPr="00BE3A9A">
        <w:rPr>
          <w:sz w:val="28"/>
          <w:szCs w:val="28"/>
          <w:lang w:val="uk-UA"/>
        </w:rPr>
        <w:t>при необхідності нанесення надтонких прошарків на базис знімного зубного протеза.</w:t>
      </w:r>
    </w:p>
    <w:p w:rsidR="0081726D" w:rsidRPr="00BE3A9A" w:rsidRDefault="0081726D" w:rsidP="0081726D">
      <w:pPr>
        <w:spacing w:line="360" w:lineRule="auto"/>
        <w:ind w:firstLine="709"/>
        <w:jc w:val="both"/>
        <w:rPr>
          <w:spacing w:val="4"/>
          <w:sz w:val="28"/>
          <w:szCs w:val="28"/>
          <w:lang w:val="uk-UA"/>
        </w:rPr>
      </w:pPr>
      <w:r w:rsidRPr="00BE3A9A">
        <w:rPr>
          <w:spacing w:val="4"/>
          <w:sz w:val="28"/>
          <w:szCs w:val="28"/>
          <w:lang w:val="uk-UA"/>
        </w:rPr>
        <w:t xml:space="preserve">Показник відносної деформації при стисканні (S,%) досліджуваних матеріалів для виготовлення </w:t>
      </w:r>
      <w:r w:rsidR="002432D4">
        <w:rPr>
          <w:spacing w:val="4"/>
          <w:sz w:val="28"/>
          <w:szCs w:val="28"/>
          <w:lang w:val="uk-UA"/>
        </w:rPr>
        <w:t>двошарових</w:t>
      </w:r>
      <w:r w:rsidRPr="00BE3A9A">
        <w:rPr>
          <w:spacing w:val="4"/>
          <w:sz w:val="28"/>
          <w:szCs w:val="28"/>
          <w:lang w:val="uk-UA"/>
        </w:rPr>
        <w:t xml:space="preserve"> знімних зубних протезів коливається в межах (34,1÷40,9)%, і відповідає нормативним вимогам (20,0≥S)%; з'ясовано, що деформація при стисканні </w:t>
      </w:r>
      <w:r w:rsidR="002432D4">
        <w:rPr>
          <w:sz w:val="28"/>
          <w:szCs w:val="28"/>
          <w:lang w:val="uk-UA"/>
        </w:rPr>
        <w:t>ПВСМ на основі</w:t>
      </w:r>
      <w:r w:rsidR="001A1C77">
        <w:rPr>
          <w:sz w:val="28"/>
          <w:szCs w:val="28"/>
          <w:lang w:val="uk-UA"/>
        </w:rPr>
        <w:t xml:space="preserve"> </w:t>
      </w:r>
      <w:r w:rsidR="002432D4">
        <w:rPr>
          <w:sz w:val="28"/>
          <w:szCs w:val="28"/>
          <w:lang w:val="uk-UA"/>
        </w:rPr>
        <w:t>мікросфер скляних</w:t>
      </w:r>
      <w:r w:rsidRPr="00BE3A9A">
        <w:rPr>
          <w:spacing w:val="4"/>
          <w:sz w:val="28"/>
          <w:szCs w:val="28"/>
          <w:lang w:val="uk-UA"/>
        </w:rPr>
        <w:t xml:space="preserve"> - (34,1±1,2)% має найменше значення: дещо нижчі (р &lt;0,05), ніж матеріалу </w:t>
      </w:r>
      <w:r w:rsidR="002432D4">
        <w:rPr>
          <w:sz w:val="28"/>
          <w:szCs w:val="28"/>
          <w:lang w:val="uk-UA"/>
        </w:rPr>
        <w:t>ПВСМ на основі</w:t>
      </w:r>
      <w:r w:rsidR="001A1C77">
        <w:rPr>
          <w:sz w:val="28"/>
          <w:szCs w:val="28"/>
          <w:lang w:val="uk-UA"/>
        </w:rPr>
        <w:t xml:space="preserve"> </w:t>
      </w:r>
      <w:r w:rsidR="002432D4">
        <w:rPr>
          <w:sz w:val="28"/>
          <w:szCs w:val="28"/>
          <w:lang w:val="uk-UA"/>
        </w:rPr>
        <w:t>крейди гідрофільної</w:t>
      </w:r>
      <w:r w:rsidR="008F3B37">
        <w:rPr>
          <w:sz w:val="28"/>
          <w:szCs w:val="28"/>
          <w:lang w:val="uk-UA"/>
        </w:rPr>
        <w:t xml:space="preserve"> </w:t>
      </w:r>
      <w:r w:rsidRPr="00BE3A9A">
        <w:rPr>
          <w:spacing w:val="4"/>
          <w:sz w:val="28"/>
          <w:szCs w:val="28"/>
          <w:lang w:val="uk-UA"/>
        </w:rPr>
        <w:t xml:space="preserve">- (38,3 ± 0,8)% і менше (р&gt; 0,05), ніж у </w:t>
      </w:r>
      <w:r w:rsidR="002432D4">
        <w:rPr>
          <w:sz w:val="28"/>
          <w:szCs w:val="28"/>
          <w:lang w:val="uk-UA"/>
        </w:rPr>
        <w:t>ПВСМ на основі</w:t>
      </w:r>
      <w:r w:rsidR="001A1C77">
        <w:rPr>
          <w:sz w:val="28"/>
          <w:szCs w:val="28"/>
          <w:lang w:val="uk-UA"/>
        </w:rPr>
        <w:t xml:space="preserve"> </w:t>
      </w:r>
      <w:r w:rsidR="002432D4">
        <w:rPr>
          <w:sz w:val="28"/>
          <w:szCs w:val="28"/>
          <w:lang w:val="uk-UA"/>
        </w:rPr>
        <w:t>аеросила</w:t>
      </w:r>
      <w:r w:rsidRPr="00BE3A9A">
        <w:rPr>
          <w:spacing w:val="4"/>
          <w:sz w:val="28"/>
          <w:szCs w:val="28"/>
          <w:lang w:val="uk-UA"/>
        </w:rPr>
        <w:t>, як</w:t>
      </w:r>
      <w:r w:rsidR="002432D4">
        <w:rPr>
          <w:spacing w:val="4"/>
          <w:sz w:val="28"/>
          <w:szCs w:val="28"/>
          <w:lang w:val="uk-UA"/>
        </w:rPr>
        <w:t>ий</w:t>
      </w:r>
      <w:r w:rsidRPr="00BE3A9A">
        <w:rPr>
          <w:spacing w:val="4"/>
          <w:sz w:val="28"/>
          <w:szCs w:val="28"/>
          <w:lang w:val="uk-UA"/>
        </w:rPr>
        <w:t xml:space="preserve"> становить (40,9±1,7)%. При цьому, ми з'ясували, що матеріал </w:t>
      </w:r>
      <w:r w:rsidR="002432D4">
        <w:rPr>
          <w:sz w:val="28"/>
          <w:szCs w:val="28"/>
          <w:lang w:val="uk-UA"/>
        </w:rPr>
        <w:t>ПВСМ на основі</w:t>
      </w:r>
      <w:r w:rsidR="001A1C77">
        <w:rPr>
          <w:sz w:val="28"/>
          <w:szCs w:val="28"/>
          <w:lang w:val="uk-UA"/>
        </w:rPr>
        <w:t xml:space="preserve"> </w:t>
      </w:r>
      <w:r w:rsidR="002432D4">
        <w:rPr>
          <w:sz w:val="28"/>
          <w:szCs w:val="28"/>
          <w:lang w:val="uk-UA"/>
        </w:rPr>
        <w:t>мікросфер скляних</w:t>
      </w:r>
      <w:r w:rsidRPr="00BE3A9A">
        <w:rPr>
          <w:spacing w:val="4"/>
          <w:sz w:val="28"/>
          <w:szCs w:val="28"/>
          <w:lang w:val="uk-UA"/>
        </w:rPr>
        <w:t xml:space="preserve"> характеризується найбільш високим рівнем відтворюваності цієї властивості - 97,95%, тоді як інші матеріали мають відтворюваність на рівні (95,7 ÷ 96,5).</w:t>
      </w:r>
    </w:p>
    <w:p w:rsidR="0081726D" w:rsidRPr="00BE3A9A" w:rsidRDefault="0081726D" w:rsidP="0081726D">
      <w:pPr>
        <w:spacing w:line="360" w:lineRule="auto"/>
        <w:ind w:firstLine="709"/>
        <w:jc w:val="both"/>
        <w:rPr>
          <w:sz w:val="28"/>
          <w:szCs w:val="28"/>
          <w:lang w:val="uk-UA"/>
        </w:rPr>
      </w:pPr>
      <w:r w:rsidRPr="00BE3A9A">
        <w:rPr>
          <w:sz w:val="28"/>
          <w:szCs w:val="28"/>
          <w:lang w:val="uk-UA"/>
        </w:rPr>
        <w:t>Властивість відновлення після деформації стисненням (I</w:t>
      </w:r>
      <w:r w:rsidRPr="00BE3A9A">
        <w:rPr>
          <w:sz w:val="28"/>
          <w:szCs w:val="28"/>
          <w:vertAlign w:val="subscript"/>
          <w:lang w:val="uk-UA"/>
        </w:rPr>
        <w:t>В</w:t>
      </w:r>
      <w:r w:rsidRPr="00BE3A9A">
        <w:rPr>
          <w:sz w:val="28"/>
          <w:szCs w:val="28"/>
          <w:lang w:val="uk-UA"/>
        </w:rPr>
        <w:t>, %) всіх</w:t>
      </w:r>
      <w:r w:rsidRPr="00BE3A9A">
        <w:rPr>
          <w:sz w:val="28"/>
          <w:szCs w:val="28"/>
          <w:lang w:val="uk-UA"/>
        </w:rPr>
        <w:br/>
        <w:t>досліджуваних матеріалів коливається в межах (99,90 ÷ 99,95)%, що відповідає нормативним вимогам (I</w:t>
      </w:r>
      <w:r w:rsidRPr="00BE3A9A">
        <w:rPr>
          <w:sz w:val="28"/>
          <w:szCs w:val="28"/>
          <w:vertAlign w:val="subscript"/>
          <w:lang w:val="uk-UA"/>
        </w:rPr>
        <w:t>ВС</w:t>
      </w:r>
      <w:r w:rsidRPr="00BE3A9A">
        <w:rPr>
          <w:sz w:val="28"/>
          <w:szCs w:val="28"/>
          <w:lang w:val="uk-UA"/>
        </w:rPr>
        <w:t xml:space="preserve"> ≥ 96,5%); з'ясовано, що деформація при стисканні матеріалу </w:t>
      </w:r>
      <w:r w:rsidR="002432D4">
        <w:rPr>
          <w:sz w:val="28"/>
          <w:szCs w:val="28"/>
          <w:lang w:val="uk-UA"/>
        </w:rPr>
        <w:t>ПВСМ на основі</w:t>
      </w:r>
      <w:r w:rsidR="001A1C77">
        <w:rPr>
          <w:sz w:val="28"/>
          <w:szCs w:val="28"/>
          <w:lang w:val="uk-UA"/>
        </w:rPr>
        <w:t xml:space="preserve"> </w:t>
      </w:r>
      <w:r w:rsidR="002432D4">
        <w:rPr>
          <w:sz w:val="28"/>
          <w:szCs w:val="28"/>
          <w:lang w:val="uk-UA"/>
        </w:rPr>
        <w:t>мікросфер скляних</w:t>
      </w:r>
      <w:r w:rsidRPr="00BE3A9A">
        <w:rPr>
          <w:sz w:val="28"/>
          <w:szCs w:val="28"/>
          <w:lang w:val="uk-UA"/>
        </w:rPr>
        <w:t xml:space="preserve">, яка становить </w:t>
      </w:r>
      <w:r w:rsidRPr="00BE3A9A">
        <w:rPr>
          <w:sz w:val="28"/>
          <w:szCs w:val="28"/>
          <w:lang w:val="uk-UA"/>
        </w:rPr>
        <w:lastRenderedPageBreak/>
        <w:t xml:space="preserve">(99,98 ± 0,03)% дещо більше (р&gt; 0,05), ніж у матеріалу </w:t>
      </w:r>
      <w:r w:rsidR="002432D4">
        <w:rPr>
          <w:sz w:val="28"/>
          <w:szCs w:val="28"/>
          <w:lang w:val="uk-UA"/>
        </w:rPr>
        <w:t>ПВСМ на основі</w:t>
      </w:r>
      <w:r w:rsidR="001A1C77">
        <w:rPr>
          <w:sz w:val="28"/>
          <w:szCs w:val="28"/>
          <w:lang w:val="uk-UA"/>
        </w:rPr>
        <w:t xml:space="preserve"> </w:t>
      </w:r>
      <w:r w:rsidR="002432D4">
        <w:rPr>
          <w:sz w:val="28"/>
          <w:szCs w:val="28"/>
          <w:lang w:val="uk-UA"/>
        </w:rPr>
        <w:t>аеросила</w:t>
      </w:r>
      <w:r w:rsidRPr="00BE3A9A">
        <w:rPr>
          <w:sz w:val="28"/>
          <w:szCs w:val="28"/>
          <w:lang w:val="uk-UA"/>
        </w:rPr>
        <w:t xml:space="preserve"> - (99,96 ± 0,03)% і тотожна </w:t>
      </w:r>
      <w:r w:rsidR="002432D4">
        <w:rPr>
          <w:sz w:val="28"/>
          <w:szCs w:val="28"/>
          <w:lang w:val="uk-UA"/>
        </w:rPr>
        <w:t>ПВСМ на основі</w:t>
      </w:r>
      <w:r w:rsidR="001A1C77">
        <w:rPr>
          <w:sz w:val="28"/>
          <w:szCs w:val="28"/>
          <w:lang w:val="uk-UA"/>
        </w:rPr>
        <w:t xml:space="preserve"> </w:t>
      </w:r>
      <w:r w:rsidR="002432D4">
        <w:rPr>
          <w:sz w:val="28"/>
          <w:szCs w:val="28"/>
          <w:lang w:val="uk-UA"/>
        </w:rPr>
        <w:t>крейди гідрофільної</w:t>
      </w:r>
      <w:r w:rsidRPr="00BE3A9A">
        <w:rPr>
          <w:sz w:val="28"/>
          <w:szCs w:val="28"/>
          <w:lang w:val="uk-UA"/>
        </w:rPr>
        <w:t xml:space="preserve">. </w:t>
      </w:r>
      <w:r w:rsidR="002432D4">
        <w:rPr>
          <w:sz w:val="28"/>
          <w:szCs w:val="28"/>
          <w:lang w:val="uk-UA"/>
        </w:rPr>
        <w:t>ПВСМ на основі</w:t>
      </w:r>
      <w:r w:rsidR="001A1C77">
        <w:rPr>
          <w:sz w:val="28"/>
          <w:szCs w:val="28"/>
          <w:lang w:val="uk-UA"/>
        </w:rPr>
        <w:t xml:space="preserve"> </w:t>
      </w:r>
      <w:r w:rsidR="002432D4">
        <w:rPr>
          <w:sz w:val="28"/>
          <w:szCs w:val="28"/>
          <w:lang w:val="uk-UA"/>
        </w:rPr>
        <w:t>мікросфер</w:t>
      </w:r>
      <w:r w:rsidR="001A1C77">
        <w:rPr>
          <w:sz w:val="28"/>
          <w:szCs w:val="28"/>
          <w:lang w:val="uk-UA"/>
        </w:rPr>
        <w:t xml:space="preserve"> </w:t>
      </w:r>
      <w:r w:rsidR="002432D4">
        <w:rPr>
          <w:sz w:val="28"/>
          <w:szCs w:val="28"/>
          <w:lang w:val="uk-UA"/>
        </w:rPr>
        <w:t xml:space="preserve">скляних </w:t>
      </w:r>
      <w:r w:rsidRPr="00BE3A9A">
        <w:rPr>
          <w:sz w:val="28"/>
          <w:szCs w:val="28"/>
          <w:lang w:val="uk-UA"/>
        </w:rPr>
        <w:t>характери</w:t>
      </w:r>
      <w:r w:rsidR="002432D4">
        <w:rPr>
          <w:sz w:val="28"/>
          <w:szCs w:val="28"/>
          <w:lang w:val="uk-UA"/>
        </w:rPr>
        <w:t>зується високим</w:t>
      </w:r>
      <w:r w:rsidRPr="00BE3A9A">
        <w:rPr>
          <w:sz w:val="28"/>
          <w:szCs w:val="28"/>
          <w:lang w:val="uk-UA"/>
        </w:rPr>
        <w:t xml:space="preserve"> рівнем відтворюваності цієї властивості - 99,99%.</w:t>
      </w:r>
    </w:p>
    <w:p w:rsidR="0081726D" w:rsidRPr="00BE3A9A" w:rsidRDefault="0081726D" w:rsidP="0081726D">
      <w:pPr>
        <w:spacing w:line="360" w:lineRule="auto"/>
        <w:ind w:firstLine="709"/>
        <w:jc w:val="both"/>
        <w:rPr>
          <w:spacing w:val="-4"/>
          <w:sz w:val="28"/>
          <w:szCs w:val="28"/>
          <w:lang w:val="uk-UA"/>
        </w:rPr>
      </w:pPr>
      <w:r w:rsidRPr="00BE3A9A">
        <w:rPr>
          <w:spacing w:val="-4"/>
          <w:sz w:val="28"/>
          <w:szCs w:val="28"/>
          <w:lang w:val="uk-UA"/>
        </w:rPr>
        <w:t xml:space="preserve">Відносне подовження експериментальних зразків (fр), що опосередковано характеризує еластичність стоматологічної підкладки для безкламерної фіксації знімних зубних протезів, виготовлених з досліджуваних матеріалів коливається в межах (32,3 ÷ 41,7)%. Ми з'ясували, що відносне подовження </w:t>
      </w:r>
      <w:r w:rsidR="002432D4">
        <w:rPr>
          <w:sz w:val="28"/>
          <w:szCs w:val="28"/>
          <w:lang w:val="uk-UA"/>
        </w:rPr>
        <w:t>ПВСМ на основі</w:t>
      </w:r>
      <w:r w:rsidR="001A1C77">
        <w:rPr>
          <w:sz w:val="28"/>
          <w:szCs w:val="28"/>
          <w:lang w:val="uk-UA"/>
        </w:rPr>
        <w:t xml:space="preserve"> </w:t>
      </w:r>
      <w:r w:rsidR="002432D4">
        <w:rPr>
          <w:sz w:val="28"/>
          <w:szCs w:val="28"/>
          <w:lang w:val="uk-UA"/>
        </w:rPr>
        <w:t>мікросфер скляних</w:t>
      </w:r>
      <w:r w:rsidRPr="00BE3A9A">
        <w:rPr>
          <w:spacing w:val="-4"/>
          <w:sz w:val="28"/>
          <w:szCs w:val="28"/>
          <w:lang w:val="uk-UA"/>
        </w:rPr>
        <w:t xml:space="preserve">, яке становить (38,4±0,8)% - достовірно (р&lt;0,05) менше, ніж у </w:t>
      </w:r>
      <w:r w:rsidR="002432D4">
        <w:rPr>
          <w:sz w:val="28"/>
          <w:szCs w:val="28"/>
          <w:lang w:val="uk-UA"/>
        </w:rPr>
        <w:t>ПВСМ на основі</w:t>
      </w:r>
      <w:r w:rsidR="001A1C77">
        <w:rPr>
          <w:sz w:val="28"/>
          <w:szCs w:val="28"/>
          <w:lang w:val="uk-UA"/>
        </w:rPr>
        <w:t xml:space="preserve"> </w:t>
      </w:r>
      <w:r w:rsidR="002432D4">
        <w:rPr>
          <w:sz w:val="28"/>
          <w:szCs w:val="28"/>
          <w:lang w:val="uk-UA"/>
        </w:rPr>
        <w:t>крейди гідрофільної</w:t>
      </w:r>
      <w:r w:rsidRPr="00BE3A9A">
        <w:rPr>
          <w:spacing w:val="-4"/>
          <w:sz w:val="28"/>
          <w:szCs w:val="28"/>
          <w:lang w:val="uk-UA"/>
        </w:rPr>
        <w:t xml:space="preserve"> - (41,7±0,63)% і </w:t>
      </w:r>
      <w:r w:rsidR="002432D4">
        <w:rPr>
          <w:sz w:val="28"/>
          <w:szCs w:val="28"/>
          <w:lang w:val="uk-UA"/>
        </w:rPr>
        <w:t>ПВСМ на основі</w:t>
      </w:r>
      <w:r w:rsidR="001A1C77">
        <w:rPr>
          <w:sz w:val="28"/>
          <w:szCs w:val="28"/>
          <w:lang w:val="uk-UA"/>
        </w:rPr>
        <w:t xml:space="preserve"> </w:t>
      </w:r>
      <w:r w:rsidR="002432D4">
        <w:rPr>
          <w:sz w:val="28"/>
          <w:szCs w:val="28"/>
          <w:lang w:val="uk-UA"/>
        </w:rPr>
        <w:t>аеросилу</w:t>
      </w:r>
      <w:r w:rsidRPr="00BE3A9A">
        <w:rPr>
          <w:spacing w:val="-4"/>
          <w:sz w:val="28"/>
          <w:szCs w:val="28"/>
          <w:lang w:val="uk-UA"/>
        </w:rPr>
        <w:t xml:space="preserve"> - (32,4 ±0,67)%.</w:t>
      </w:r>
    </w:p>
    <w:p w:rsidR="0081726D" w:rsidRPr="00BE3A9A" w:rsidRDefault="0081726D" w:rsidP="0081726D">
      <w:pPr>
        <w:spacing w:line="360" w:lineRule="auto"/>
        <w:ind w:firstLine="709"/>
        <w:jc w:val="both"/>
        <w:rPr>
          <w:spacing w:val="-4"/>
          <w:sz w:val="28"/>
          <w:szCs w:val="28"/>
          <w:lang w:val="uk-UA"/>
        </w:rPr>
      </w:pPr>
      <w:r w:rsidRPr="00BE3A9A">
        <w:rPr>
          <w:spacing w:val="-4"/>
          <w:sz w:val="28"/>
          <w:szCs w:val="28"/>
          <w:lang w:val="uk-UA"/>
        </w:rPr>
        <w:t>Міцність зв'язку (Н, кгс / см</w:t>
      </w:r>
      <w:r w:rsidRPr="00BE3A9A">
        <w:rPr>
          <w:spacing w:val="-4"/>
          <w:sz w:val="28"/>
          <w:szCs w:val="28"/>
          <w:vertAlign w:val="superscript"/>
          <w:lang w:val="uk-UA"/>
        </w:rPr>
        <w:t>2</w:t>
      </w:r>
      <w:r w:rsidRPr="00BE3A9A">
        <w:rPr>
          <w:spacing w:val="-4"/>
          <w:sz w:val="28"/>
          <w:szCs w:val="28"/>
          <w:lang w:val="uk-UA"/>
        </w:rPr>
        <w:t>) матеріалу досліджено на базисах, виготовлених із акрилових полімерів, коливається в межах (6,9±0,2) кгс / см</w:t>
      </w:r>
      <w:r w:rsidRPr="00BE3A9A">
        <w:rPr>
          <w:spacing w:val="-4"/>
          <w:sz w:val="28"/>
          <w:szCs w:val="28"/>
          <w:vertAlign w:val="superscript"/>
          <w:lang w:val="uk-UA"/>
        </w:rPr>
        <w:t xml:space="preserve">2 </w:t>
      </w:r>
      <w:r w:rsidRPr="00BE3A9A">
        <w:rPr>
          <w:spacing w:val="-4"/>
          <w:sz w:val="28"/>
          <w:szCs w:val="28"/>
          <w:lang w:val="uk-UA"/>
        </w:rPr>
        <w:t>і відповідає нормативним в</w:t>
      </w:r>
      <w:r w:rsidR="002C3A26">
        <w:rPr>
          <w:spacing w:val="-4"/>
          <w:sz w:val="28"/>
          <w:szCs w:val="28"/>
          <w:lang w:val="uk-UA"/>
        </w:rPr>
        <w:t>имогам (Н ≥4,0 кгс/см2) (табл. 3.2.1</w:t>
      </w:r>
      <w:r w:rsidRPr="00BE3A9A">
        <w:rPr>
          <w:spacing w:val="-4"/>
          <w:sz w:val="28"/>
          <w:szCs w:val="28"/>
          <w:lang w:val="uk-UA"/>
        </w:rPr>
        <w:t xml:space="preserve">). Однак, встановлено, що показник міцності зв'язку матеріалу </w:t>
      </w:r>
      <w:r w:rsidR="002C3A26">
        <w:rPr>
          <w:sz w:val="28"/>
          <w:szCs w:val="28"/>
          <w:lang w:val="uk-UA"/>
        </w:rPr>
        <w:t>ПВСМ на основі</w:t>
      </w:r>
      <w:r w:rsidR="001A1C77">
        <w:rPr>
          <w:sz w:val="28"/>
          <w:szCs w:val="28"/>
          <w:lang w:val="uk-UA"/>
        </w:rPr>
        <w:t xml:space="preserve"> </w:t>
      </w:r>
      <w:r w:rsidR="002C3A26">
        <w:rPr>
          <w:sz w:val="28"/>
          <w:szCs w:val="28"/>
          <w:lang w:val="uk-UA"/>
        </w:rPr>
        <w:t>мікросфер скляних</w:t>
      </w:r>
      <w:r w:rsidRPr="00BE3A9A">
        <w:rPr>
          <w:spacing w:val="-4"/>
          <w:sz w:val="28"/>
          <w:szCs w:val="28"/>
          <w:lang w:val="uk-UA"/>
        </w:rPr>
        <w:t>, який становить (6,9±0,2) кгс / см</w:t>
      </w:r>
      <w:r w:rsidRPr="00BE3A9A">
        <w:rPr>
          <w:spacing w:val="-4"/>
          <w:sz w:val="28"/>
          <w:szCs w:val="28"/>
          <w:vertAlign w:val="superscript"/>
          <w:lang w:val="uk-UA"/>
        </w:rPr>
        <w:t xml:space="preserve">2 </w:t>
      </w:r>
      <w:r w:rsidRPr="00BE3A9A">
        <w:rPr>
          <w:spacing w:val="-4"/>
          <w:sz w:val="28"/>
          <w:szCs w:val="28"/>
          <w:lang w:val="uk-UA"/>
        </w:rPr>
        <w:t xml:space="preserve">дещо менше, ніж матеріалу </w:t>
      </w:r>
      <w:r w:rsidR="002C3A26">
        <w:rPr>
          <w:sz w:val="28"/>
          <w:szCs w:val="28"/>
          <w:lang w:val="uk-UA"/>
        </w:rPr>
        <w:t>ПВСМ на основі</w:t>
      </w:r>
      <w:r w:rsidR="001A1C77">
        <w:rPr>
          <w:sz w:val="28"/>
          <w:szCs w:val="28"/>
          <w:lang w:val="uk-UA"/>
        </w:rPr>
        <w:t xml:space="preserve"> </w:t>
      </w:r>
      <w:r w:rsidR="002C3A26">
        <w:rPr>
          <w:sz w:val="28"/>
          <w:szCs w:val="28"/>
          <w:lang w:val="uk-UA"/>
        </w:rPr>
        <w:t>крейди гідрофільної</w:t>
      </w:r>
      <w:r w:rsidRPr="00BE3A9A">
        <w:rPr>
          <w:spacing w:val="-4"/>
          <w:sz w:val="28"/>
          <w:szCs w:val="28"/>
          <w:lang w:val="uk-UA"/>
        </w:rPr>
        <w:t xml:space="preserve"> - (9,2±0,2) кгс / см</w:t>
      </w:r>
      <w:r w:rsidRPr="00BE3A9A">
        <w:rPr>
          <w:spacing w:val="-4"/>
          <w:sz w:val="28"/>
          <w:szCs w:val="28"/>
          <w:vertAlign w:val="superscript"/>
          <w:lang w:val="uk-UA"/>
        </w:rPr>
        <w:t xml:space="preserve">2 </w:t>
      </w:r>
      <w:r w:rsidRPr="00BE3A9A">
        <w:rPr>
          <w:spacing w:val="-4"/>
          <w:sz w:val="28"/>
          <w:szCs w:val="28"/>
          <w:lang w:val="uk-UA"/>
        </w:rPr>
        <w:t xml:space="preserve">і достовірно (р &lt;0,05) більше, ніж у </w:t>
      </w:r>
      <w:r w:rsidR="002C3A26">
        <w:rPr>
          <w:sz w:val="28"/>
          <w:szCs w:val="28"/>
          <w:lang w:val="uk-UA"/>
        </w:rPr>
        <w:t>ПВСМ на основі</w:t>
      </w:r>
      <w:r w:rsidR="001A1C77">
        <w:rPr>
          <w:sz w:val="28"/>
          <w:szCs w:val="28"/>
          <w:lang w:val="uk-UA"/>
        </w:rPr>
        <w:t xml:space="preserve"> </w:t>
      </w:r>
      <w:r w:rsidR="002C3A26">
        <w:rPr>
          <w:sz w:val="28"/>
          <w:szCs w:val="28"/>
          <w:lang w:val="uk-UA"/>
        </w:rPr>
        <w:t>аеросила</w:t>
      </w:r>
      <w:r w:rsidRPr="00BE3A9A">
        <w:rPr>
          <w:spacing w:val="-4"/>
          <w:sz w:val="28"/>
          <w:szCs w:val="28"/>
          <w:lang w:val="uk-UA"/>
        </w:rPr>
        <w:t xml:space="preserve"> - (5,3±0,2) кгс / см</w:t>
      </w:r>
      <w:r w:rsidRPr="00BE3A9A">
        <w:rPr>
          <w:spacing w:val="-4"/>
          <w:sz w:val="28"/>
          <w:szCs w:val="28"/>
          <w:vertAlign w:val="superscript"/>
          <w:lang w:val="uk-UA"/>
        </w:rPr>
        <w:t>2</w:t>
      </w:r>
      <w:r w:rsidRPr="00BE3A9A">
        <w:rPr>
          <w:spacing w:val="-4"/>
          <w:sz w:val="28"/>
          <w:szCs w:val="28"/>
          <w:lang w:val="uk-UA"/>
        </w:rPr>
        <w:t xml:space="preserve">. З'ясовано також, що </w:t>
      </w:r>
      <w:r w:rsidR="00270A26">
        <w:rPr>
          <w:sz w:val="28"/>
          <w:szCs w:val="28"/>
          <w:lang w:val="uk-UA"/>
        </w:rPr>
        <w:t>ПВСМ на основі</w:t>
      </w:r>
      <w:r w:rsidR="001A1C77">
        <w:rPr>
          <w:sz w:val="28"/>
          <w:szCs w:val="28"/>
          <w:lang w:val="uk-UA"/>
        </w:rPr>
        <w:t xml:space="preserve"> </w:t>
      </w:r>
      <w:r w:rsidR="00270A26">
        <w:rPr>
          <w:sz w:val="28"/>
          <w:szCs w:val="28"/>
          <w:lang w:val="uk-UA"/>
        </w:rPr>
        <w:t>мікросфер скляних</w:t>
      </w:r>
      <w:r w:rsidRPr="00BE3A9A">
        <w:rPr>
          <w:spacing w:val="-4"/>
          <w:sz w:val="28"/>
          <w:szCs w:val="28"/>
          <w:lang w:val="uk-UA"/>
        </w:rPr>
        <w:t xml:space="preserve"> характеризується найменшим (але достатнім) рівнем відтворюваності цієї властивості - 95,5%, тоді як інші матеріали мають відтворюваність на рівні (98,8 ÷ 96,7)%.</w:t>
      </w:r>
    </w:p>
    <w:p w:rsidR="0081726D" w:rsidRPr="00BE3A9A" w:rsidRDefault="0081726D" w:rsidP="0081726D">
      <w:pPr>
        <w:spacing w:line="360" w:lineRule="auto"/>
        <w:ind w:firstLine="709"/>
        <w:jc w:val="both"/>
        <w:rPr>
          <w:spacing w:val="-4"/>
          <w:sz w:val="28"/>
          <w:szCs w:val="28"/>
          <w:lang w:val="uk-UA"/>
        </w:rPr>
      </w:pPr>
      <w:r w:rsidRPr="00BE3A9A">
        <w:rPr>
          <w:spacing w:val="-4"/>
          <w:sz w:val="28"/>
          <w:szCs w:val="28"/>
          <w:lang w:val="uk-UA"/>
        </w:rPr>
        <w:t xml:space="preserve">Отримані дані свідчать про те, що в цілому вітчизняний </w:t>
      </w:r>
      <w:r w:rsidR="002C3A26">
        <w:rPr>
          <w:sz w:val="28"/>
          <w:szCs w:val="28"/>
          <w:lang w:val="uk-UA"/>
        </w:rPr>
        <w:t>ПВСМ на основі</w:t>
      </w:r>
      <w:r w:rsidR="001A1C77">
        <w:rPr>
          <w:sz w:val="28"/>
          <w:szCs w:val="28"/>
          <w:lang w:val="uk-UA"/>
        </w:rPr>
        <w:t xml:space="preserve"> </w:t>
      </w:r>
      <w:r w:rsidR="002C3A26">
        <w:rPr>
          <w:sz w:val="28"/>
          <w:szCs w:val="28"/>
          <w:lang w:val="uk-UA"/>
        </w:rPr>
        <w:t>мікросфер скляних</w:t>
      </w:r>
      <w:r w:rsidRPr="00BE3A9A">
        <w:rPr>
          <w:spacing w:val="-4"/>
          <w:sz w:val="28"/>
          <w:szCs w:val="28"/>
          <w:lang w:val="uk-UA"/>
        </w:rPr>
        <w:t xml:space="preserve"> своїми фізико-механічними властивостями в повній мірі відповідає вимогам до цього класу стоматологічних матеріалів. </w:t>
      </w:r>
      <w:r w:rsidR="002C3A26">
        <w:rPr>
          <w:sz w:val="28"/>
          <w:szCs w:val="28"/>
          <w:lang w:val="uk-UA"/>
        </w:rPr>
        <w:t>А-силіконовий матеріал на основі</w:t>
      </w:r>
      <w:r w:rsidR="001A1C77">
        <w:rPr>
          <w:sz w:val="28"/>
          <w:szCs w:val="28"/>
          <w:lang w:val="uk-UA"/>
        </w:rPr>
        <w:t xml:space="preserve"> </w:t>
      </w:r>
      <w:r w:rsidR="002C3A26">
        <w:rPr>
          <w:sz w:val="28"/>
          <w:szCs w:val="28"/>
          <w:lang w:val="uk-UA"/>
        </w:rPr>
        <w:t>мікросфер скляних</w:t>
      </w:r>
      <w:r w:rsidRPr="00BE3A9A">
        <w:rPr>
          <w:spacing w:val="-4"/>
          <w:sz w:val="28"/>
          <w:szCs w:val="28"/>
          <w:lang w:val="uk-UA"/>
        </w:rPr>
        <w:t xml:space="preserve"> характеризується задовільним рівнем відтворюваності нормативних властивостей, що проявляється його більш стабільними властивостями в клінічних умовах. </w:t>
      </w:r>
    </w:p>
    <w:p w:rsidR="0081726D" w:rsidRPr="00BE3A9A" w:rsidRDefault="0081726D" w:rsidP="0081726D">
      <w:pPr>
        <w:spacing w:line="360" w:lineRule="auto"/>
        <w:ind w:firstLine="709"/>
        <w:jc w:val="both"/>
        <w:rPr>
          <w:spacing w:val="-4"/>
          <w:sz w:val="28"/>
          <w:szCs w:val="28"/>
          <w:lang w:val="uk-UA"/>
        </w:rPr>
      </w:pPr>
      <w:r w:rsidRPr="00BE3A9A">
        <w:rPr>
          <w:spacing w:val="-4"/>
          <w:sz w:val="28"/>
          <w:szCs w:val="28"/>
          <w:lang w:val="uk-UA"/>
        </w:rPr>
        <w:t xml:space="preserve">Порівняльна характеристика показала, що </w:t>
      </w:r>
      <w:r w:rsidR="002C3A26">
        <w:rPr>
          <w:sz w:val="28"/>
          <w:szCs w:val="28"/>
          <w:lang w:val="uk-UA"/>
        </w:rPr>
        <w:t>ПВСМ на основі</w:t>
      </w:r>
      <w:r w:rsidR="001A1C77">
        <w:rPr>
          <w:sz w:val="28"/>
          <w:szCs w:val="28"/>
          <w:lang w:val="uk-UA"/>
        </w:rPr>
        <w:t xml:space="preserve"> </w:t>
      </w:r>
      <w:r w:rsidR="002C3A26">
        <w:rPr>
          <w:sz w:val="28"/>
          <w:szCs w:val="28"/>
          <w:lang w:val="uk-UA"/>
        </w:rPr>
        <w:t>мікросфер скляних</w:t>
      </w:r>
      <w:r w:rsidRPr="00BE3A9A">
        <w:rPr>
          <w:spacing w:val="-4"/>
          <w:sz w:val="28"/>
          <w:szCs w:val="28"/>
          <w:lang w:val="uk-UA"/>
        </w:rPr>
        <w:t xml:space="preserve"> за своїм основним показниками не поступається імпортному </w:t>
      </w:r>
      <w:r w:rsidR="002C3A26">
        <w:rPr>
          <w:sz w:val="28"/>
          <w:szCs w:val="28"/>
          <w:lang w:val="uk-UA"/>
        </w:rPr>
        <w:t>ПВСМ на основі</w:t>
      </w:r>
      <w:r w:rsidR="001A1C77">
        <w:rPr>
          <w:sz w:val="28"/>
          <w:szCs w:val="28"/>
          <w:lang w:val="uk-UA"/>
        </w:rPr>
        <w:t xml:space="preserve"> </w:t>
      </w:r>
      <w:r w:rsidR="002C3A26">
        <w:rPr>
          <w:sz w:val="28"/>
          <w:szCs w:val="28"/>
          <w:lang w:val="uk-UA"/>
        </w:rPr>
        <w:t>крейди гідрофільної</w:t>
      </w:r>
      <w:r w:rsidRPr="00BE3A9A">
        <w:rPr>
          <w:spacing w:val="-4"/>
          <w:sz w:val="28"/>
          <w:szCs w:val="28"/>
          <w:lang w:val="uk-UA"/>
        </w:rPr>
        <w:t xml:space="preserve">, відрізняється від </w:t>
      </w:r>
      <w:r w:rsidR="002C3A26">
        <w:rPr>
          <w:sz w:val="28"/>
          <w:szCs w:val="28"/>
          <w:lang w:val="uk-UA"/>
        </w:rPr>
        <w:t>ПВСМ на основі</w:t>
      </w:r>
      <w:r w:rsidR="001A1C77">
        <w:rPr>
          <w:sz w:val="28"/>
          <w:szCs w:val="28"/>
          <w:lang w:val="uk-UA"/>
        </w:rPr>
        <w:t xml:space="preserve"> </w:t>
      </w:r>
      <w:r w:rsidR="002C3A26">
        <w:rPr>
          <w:sz w:val="28"/>
          <w:szCs w:val="28"/>
          <w:lang w:val="uk-UA"/>
        </w:rPr>
        <w:t>аеросила</w:t>
      </w:r>
      <w:r w:rsidRPr="00BE3A9A">
        <w:rPr>
          <w:spacing w:val="-4"/>
          <w:sz w:val="28"/>
          <w:szCs w:val="28"/>
          <w:lang w:val="uk-UA"/>
        </w:rPr>
        <w:t xml:space="preserve"> більш </w:t>
      </w:r>
      <w:r w:rsidRPr="00BE3A9A">
        <w:rPr>
          <w:spacing w:val="-4"/>
          <w:sz w:val="28"/>
          <w:szCs w:val="28"/>
          <w:lang w:val="uk-UA"/>
        </w:rPr>
        <w:lastRenderedPageBreak/>
        <w:t>твердою і жорсткою консистенцією, що дає можливість зафіксувати протез без використання кламерів.</w:t>
      </w:r>
    </w:p>
    <w:p w:rsidR="0081726D" w:rsidRPr="00BE3A9A" w:rsidRDefault="0081726D" w:rsidP="0081726D">
      <w:pPr>
        <w:spacing w:line="360" w:lineRule="auto"/>
        <w:ind w:firstLine="709"/>
        <w:jc w:val="both"/>
        <w:rPr>
          <w:sz w:val="28"/>
          <w:szCs w:val="28"/>
          <w:lang w:val="uk-UA"/>
        </w:rPr>
      </w:pPr>
    </w:p>
    <w:p w:rsidR="0081726D" w:rsidRPr="00BE3A9A" w:rsidRDefault="0081726D" w:rsidP="0081726D">
      <w:pPr>
        <w:spacing w:line="360" w:lineRule="auto"/>
        <w:ind w:firstLine="709"/>
        <w:jc w:val="both"/>
        <w:rPr>
          <w:sz w:val="28"/>
          <w:szCs w:val="28"/>
          <w:lang w:val="uk-UA"/>
        </w:rPr>
      </w:pPr>
      <w:r w:rsidRPr="00BE3A9A">
        <w:rPr>
          <w:sz w:val="28"/>
          <w:szCs w:val="28"/>
          <w:lang w:val="uk-UA"/>
        </w:rPr>
        <w:t>3.3. Результати вивчення субхронічної токсичності А-силіконового еластичного</w:t>
      </w:r>
      <w:r w:rsidR="001A1C77">
        <w:rPr>
          <w:sz w:val="28"/>
          <w:szCs w:val="28"/>
          <w:lang w:val="uk-UA"/>
        </w:rPr>
        <w:t xml:space="preserve"> </w:t>
      </w:r>
      <w:r w:rsidRPr="00BE3A9A">
        <w:rPr>
          <w:sz w:val="28"/>
          <w:szCs w:val="28"/>
          <w:lang w:val="uk-UA"/>
        </w:rPr>
        <w:t>конструкційного матеріалу.</w:t>
      </w:r>
    </w:p>
    <w:p w:rsidR="0081726D" w:rsidRPr="00BE3A9A" w:rsidRDefault="0081726D" w:rsidP="0081726D">
      <w:pPr>
        <w:spacing w:line="360" w:lineRule="auto"/>
        <w:ind w:firstLine="709"/>
        <w:jc w:val="both"/>
        <w:rPr>
          <w:lang w:val="uk-UA"/>
        </w:rPr>
      </w:pPr>
    </w:p>
    <w:p w:rsidR="0081726D" w:rsidRPr="00BE3A9A" w:rsidRDefault="0081726D" w:rsidP="0081726D">
      <w:pPr>
        <w:spacing w:line="360" w:lineRule="auto"/>
        <w:ind w:firstLine="709"/>
        <w:jc w:val="both"/>
        <w:rPr>
          <w:sz w:val="28"/>
          <w:szCs w:val="28"/>
          <w:lang w:val="uk-UA"/>
        </w:rPr>
      </w:pPr>
      <w:r w:rsidRPr="00BE3A9A">
        <w:rPr>
          <w:sz w:val="28"/>
          <w:szCs w:val="28"/>
          <w:lang w:val="uk-UA"/>
        </w:rPr>
        <w:t xml:space="preserve"> Дані спостереження за загальним станом і поведінкою статевозрілих щурів показали, що вони задовільно переносили щоденне застосування розчину стоматологічного матеріалу протягом одного місяця. Рухливість, потреба в їжі та воді, зовнішній вигляд, реакція на зовнішні подразники щурів дослідних груп не відрізнялася від контрольних. Загибелі тварин не спостерігалося в жодній групі.</w:t>
      </w:r>
    </w:p>
    <w:p w:rsidR="0081726D" w:rsidRPr="00BE3A9A" w:rsidRDefault="0081726D" w:rsidP="0081726D">
      <w:pPr>
        <w:pStyle w:val="a8"/>
        <w:spacing w:after="0" w:line="360" w:lineRule="auto"/>
        <w:ind w:left="0" w:firstLine="709"/>
        <w:jc w:val="both"/>
        <w:rPr>
          <w:spacing w:val="4"/>
          <w:sz w:val="28"/>
          <w:szCs w:val="28"/>
          <w:lang w:val="uk-UA"/>
        </w:rPr>
      </w:pPr>
      <w:r w:rsidRPr="00BE3A9A">
        <w:rPr>
          <w:spacing w:val="4"/>
          <w:sz w:val="28"/>
          <w:szCs w:val="28"/>
          <w:lang w:val="uk-UA"/>
        </w:rPr>
        <w:t>Отримані пока</w:t>
      </w:r>
      <w:r w:rsidR="009204BD">
        <w:rPr>
          <w:spacing w:val="4"/>
          <w:sz w:val="28"/>
          <w:szCs w:val="28"/>
          <w:lang w:val="uk-UA"/>
        </w:rPr>
        <w:t>зники представлені в табл. 3.3.1</w:t>
      </w:r>
    </w:p>
    <w:p w:rsidR="0081726D" w:rsidRPr="00BE3A9A" w:rsidRDefault="0081726D" w:rsidP="0081726D">
      <w:pPr>
        <w:spacing w:line="360" w:lineRule="auto"/>
        <w:ind w:firstLine="709"/>
        <w:jc w:val="right"/>
        <w:rPr>
          <w:sz w:val="28"/>
          <w:szCs w:val="28"/>
          <w:lang w:val="uk-UA"/>
        </w:rPr>
      </w:pPr>
      <w:r w:rsidRPr="00BE3A9A">
        <w:rPr>
          <w:sz w:val="28"/>
          <w:szCs w:val="28"/>
          <w:lang w:val="uk-UA"/>
        </w:rPr>
        <w:t>Таблиця 3.3</w:t>
      </w:r>
      <w:r w:rsidR="009204BD">
        <w:rPr>
          <w:sz w:val="28"/>
          <w:szCs w:val="28"/>
          <w:lang w:val="uk-UA"/>
        </w:rPr>
        <w:t>.1</w:t>
      </w:r>
    </w:p>
    <w:p w:rsidR="0081726D" w:rsidRPr="00BE3A9A" w:rsidRDefault="0081726D" w:rsidP="00902250">
      <w:pPr>
        <w:spacing w:line="400" w:lineRule="atLeast"/>
        <w:ind w:firstLine="709"/>
        <w:jc w:val="center"/>
        <w:rPr>
          <w:bCs/>
          <w:sz w:val="28"/>
          <w:szCs w:val="28"/>
          <w:lang w:val="uk-UA"/>
        </w:rPr>
      </w:pPr>
      <w:r w:rsidRPr="00BE3A9A">
        <w:rPr>
          <w:bCs/>
          <w:sz w:val="28"/>
          <w:szCs w:val="28"/>
          <w:lang w:val="uk-UA"/>
        </w:rPr>
        <w:t>Маса тіла щурів та вагові коефіцієнти матеріалу (М±m;</w:t>
      </w:r>
      <w:r w:rsidR="001A1C77">
        <w:rPr>
          <w:bCs/>
          <w:sz w:val="28"/>
          <w:szCs w:val="28"/>
          <w:lang w:val="uk-UA"/>
        </w:rPr>
        <w:t xml:space="preserve"> </w:t>
      </w:r>
      <w:r w:rsidRPr="00BE3A9A">
        <w:rPr>
          <w:bCs/>
          <w:sz w:val="28"/>
          <w:szCs w:val="28"/>
          <w:lang w:val="uk-UA"/>
        </w:rPr>
        <w:t xml:space="preserve">n=6) </w:t>
      </w:r>
    </w:p>
    <w:tbl>
      <w:tblPr>
        <w:tblW w:w="97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90"/>
        <w:gridCol w:w="1634"/>
        <w:gridCol w:w="2529"/>
        <w:gridCol w:w="3322"/>
      </w:tblGrid>
      <w:tr w:rsidR="0081726D" w:rsidRPr="00BE3A9A" w:rsidTr="007E17D5">
        <w:trPr>
          <w:cantSplit/>
          <w:trHeight w:val="19"/>
          <w:jc w:val="center"/>
        </w:trPr>
        <w:tc>
          <w:tcPr>
            <w:tcW w:w="2290" w:type="dxa"/>
            <w:vMerge w:val="restart"/>
            <w:vAlign w:val="center"/>
          </w:tcPr>
          <w:p w:rsidR="0081726D" w:rsidRPr="00BE3A9A" w:rsidRDefault="0081726D" w:rsidP="00902250">
            <w:pPr>
              <w:spacing w:line="400" w:lineRule="atLeast"/>
              <w:jc w:val="center"/>
              <w:rPr>
                <w:sz w:val="28"/>
                <w:szCs w:val="28"/>
                <w:lang w:val="uk-UA"/>
              </w:rPr>
            </w:pPr>
            <w:r w:rsidRPr="00BE3A9A">
              <w:rPr>
                <w:sz w:val="28"/>
                <w:szCs w:val="28"/>
                <w:lang w:val="uk-UA"/>
              </w:rPr>
              <w:t>Показники маси</w:t>
            </w:r>
          </w:p>
        </w:tc>
        <w:tc>
          <w:tcPr>
            <w:tcW w:w="1634" w:type="dxa"/>
            <w:vMerge w:val="restart"/>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Стать тварин</w:t>
            </w:r>
          </w:p>
          <w:p w:rsidR="0081726D" w:rsidRPr="00BE3A9A" w:rsidRDefault="0081726D" w:rsidP="00902250">
            <w:pPr>
              <w:spacing w:line="400" w:lineRule="atLeast"/>
              <w:jc w:val="center"/>
              <w:rPr>
                <w:sz w:val="28"/>
                <w:szCs w:val="28"/>
                <w:lang w:val="uk-UA"/>
              </w:rPr>
            </w:pPr>
            <w:r w:rsidRPr="00BE3A9A">
              <w:rPr>
                <w:sz w:val="28"/>
                <w:szCs w:val="28"/>
                <w:lang w:val="uk-UA"/>
              </w:rPr>
              <w:t>n=6</w:t>
            </w:r>
          </w:p>
        </w:tc>
        <w:tc>
          <w:tcPr>
            <w:tcW w:w="5851" w:type="dxa"/>
            <w:gridSpan w:val="2"/>
            <w:vAlign w:val="center"/>
          </w:tcPr>
          <w:p w:rsidR="0081726D" w:rsidRPr="00BE3A9A" w:rsidRDefault="0081726D" w:rsidP="00902250">
            <w:pPr>
              <w:spacing w:line="400" w:lineRule="atLeast"/>
              <w:jc w:val="center"/>
              <w:rPr>
                <w:sz w:val="28"/>
                <w:szCs w:val="28"/>
                <w:lang w:val="uk-UA"/>
              </w:rPr>
            </w:pPr>
            <w:r w:rsidRPr="00BE3A9A">
              <w:rPr>
                <w:sz w:val="28"/>
                <w:szCs w:val="28"/>
                <w:lang w:val="uk-UA"/>
              </w:rPr>
              <w:t>Група досліду</w:t>
            </w:r>
          </w:p>
        </w:tc>
      </w:tr>
      <w:tr w:rsidR="0081726D" w:rsidRPr="00BE3A9A" w:rsidTr="007E17D5">
        <w:trPr>
          <w:cantSplit/>
          <w:trHeight w:val="19"/>
          <w:jc w:val="center"/>
        </w:trPr>
        <w:tc>
          <w:tcPr>
            <w:tcW w:w="2290" w:type="dxa"/>
            <w:vMerge/>
            <w:vAlign w:val="center"/>
          </w:tcPr>
          <w:p w:rsidR="0081726D" w:rsidRPr="00BE3A9A" w:rsidRDefault="0081726D" w:rsidP="00902250">
            <w:pPr>
              <w:spacing w:line="400" w:lineRule="atLeast"/>
              <w:ind w:firstLine="709"/>
              <w:jc w:val="center"/>
              <w:rPr>
                <w:sz w:val="28"/>
                <w:szCs w:val="28"/>
                <w:lang w:val="uk-UA"/>
              </w:rPr>
            </w:pPr>
          </w:p>
        </w:tc>
        <w:tc>
          <w:tcPr>
            <w:tcW w:w="1634" w:type="dxa"/>
            <w:vMerge/>
            <w:vAlign w:val="center"/>
          </w:tcPr>
          <w:p w:rsidR="0081726D" w:rsidRPr="00BE3A9A" w:rsidRDefault="0081726D" w:rsidP="00902250">
            <w:pPr>
              <w:spacing w:line="400" w:lineRule="atLeast"/>
              <w:ind w:firstLine="709"/>
              <w:jc w:val="center"/>
              <w:rPr>
                <w:sz w:val="28"/>
                <w:szCs w:val="28"/>
                <w:lang w:val="uk-UA"/>
              </w:rPr>
            </w:pP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Контроль</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А-силіконовий матеріал через 30 діб використання</w:t>
            </w:r>
          </w:p>
        </w:tc>
      </w:tr>
      <w:tr w:rsidR="0081726D" w:rsidRPr="00BE3A9A" w:rsidTr="007E17D5">
        <w:trPr>
          <w:cantSplit/>
          <w:trHeight w:val="19"/>
          <w:jc w:val="center"/>
        </w:trPr>
        <w:tc>
          <w:tcPr>
            <w:tcW w:w="2290" w:type="dxa"/>
            <w:vMerge w:val="restart"/>
            <w:vAlign w:val="center"/>
          </w:tcPr>
          <w:p w:rsidR="0081726D" w:rsidRPr="00BE3A9A" w:rsidRDefault="0081726D" w:rsidP="00902250">
            <w:pPr>
              <w:spacing w:line="400" w:lineRule="atLeast"/>
              <w:jc w:val="center"/>
              <w:rPr>
                <w:sz w:val="28"/>
                <w:szCs w:val="28"/>
                <w:lang w:val="uk-UA"/>
              </w:rPr>
            </w:pPr>
            <w:r w:rsidRPr="00BE3A9A">
              <w:rPr>
                <w:sz w:val="28"/>
                <w:szCs w:val="28"/>
                <w:lang w:val="uk-UA"/>
              </w:rPr>
              <w:t>тіла, г</w:t>
            </w: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самки</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204,5±3,6</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213,3±8,5</w:t>
            </w:r>
          </w:p>
        </w:tc>
      </w:tr>
      <w:tr w:rsidR="0081726D" w:rsidRPr="00BE3A9A" w:rsidTr="007E17D5">
        <w:trPr>
          <w:cantSplit/>
          <w:trHeight w:val="19"/>
          <w:jc w:val="center"/>
        </w:trPr>
        <w:tc>
          <w:tcPr>
            <w:tcW w:w="2290" w:type="dxa"/>
            <w:vMerge/>
            <w:vAlign w:val="center"/>
          </w:tcPr>
          <w:p w:rsidR="0081726D" w:rsidRPr="00BE3A9A" w:rsidRDefault="0081726D" w:rsidP="00902250">
            <w:pPr>
              <w:spacing w:line="400" w:lineRule="atLeast"/>
              <w:ind w:firstLine="709"/>
              <w:jc w:val="center"/>
              <w:rPr>
                <w:sz w:val="28"/>
                <w:szCs w:val="28"/>
                <w:lang w:val="uk-UA"/>
              </w:rPr>
            </w:pP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самці</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205±2,6</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219,2±6,5</w:t>
            </w:r>
          </w:p>
        </w:tc>
      </w:tr>
      <w:tr w:rsidR="0081726D" w:rsidRPr="00BE3A9A" w:rsidTr="007E17D5">
        <w:trPr>
          <w:cantSplit/>
          <w:trHeight w:val="19"/>
          <w:jc w:val="center"/>
        </w:trPr>
        <w:tc>
          <w:tcPr>
            <w:tcW w:w="2290" w:type="dxa"/>
            <w:vMerge w:val="restart"/>
            <w:vAlign w:val="center"/>
          </w:tcPr>
          <w:p w:rsidR="0081726D" w:rsidRPr="00BE3A9A" w:rsidRDefault="0081726D" w:rsidP="00902250">
            <w:pPr>
              <w:spacing w:line="400" w:lineRule="atLeast"/>
              <w:jc w:val="center"/>
              <w:rPr>
                <w:sz w:val="28"/>
                <w:szCs w:val="28"/>
                <w:lang w:val="uk-UA"/>
              </w:rPr>
            </w:pPr>
            <w:r w:rsidRPr="00BE3A9A">
              <w:rPr>
                <w:sz w:val="28"/>
                <w:szCs w:val="28"/>
                <w:lang w:val="uk-UA"/>
              </w:rPr>
              <w:t>печінки, г</w:t>
            </w: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самки</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6,4±0,14</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6,305±0,29*</w:t>
            </w:r>
          </w:p>
        </w:tc>
      </w:tr>
      <w:tr w:rsidR="0081726D" w:rsidRPr="00BE3A9A" w:rsidTr="007E17D5">
        <w:trPr>
          <w:cantSplit/>
          <w:trHeight w:val="19"/>
          <w:jc w:val="center"/>
        </w:trPr>
        <w:tc>
          <w:tcPr>
            <w:tcW w:w="2290" w:type="dxa"/>
            <w:vMerge/>
            <w:vAlign w:val="center"/>
          </w:tcPr>
          <w:p w:rsidR="0081726D" w:rsidRPr="00BE3A9A" w:rsidRDefault="0081726D" w:rsidP="00902250">
            <w:pPr>
              <w:spacing w:line="400" w:lineRule="atLeast"/>
              <w:ind w:firstLine="709"/>
              <w:jc w:val="center"/>
              <w:rPr>
                <w:sz w:val="28"/>
                <w:szCs w:val="28"/>
                <w:lang w:val="uk-UA"/>
              </w:rPr>
            </w:pP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самці</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6,64±0,2</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6,34±0,27*</w:t>
            </w:r>
          </w:p>
        </w:tc>
      </w:tr>
      <w:tr w:rsidR="0081726D" w:rsidRPr="00BE3A9A" w:rsidTr="007E17D5">
        <w:trPr>
          <w:cantSplit/>
          <w:trHeight w:val="19"/>
          <w:jc w:val="center"/>
        </w:trPr>
        <w:tc>
          <w:tcPr>
            <w:tcW w:w="2290" w:type="dxa"/>
            <w:vMerge w:val="restart"/>
            <w:vAlign w:val="center"/>
          </w:tcPr>
          <w:p w:rsidR="0081726D" w:rsidRPr="00BE3A9A" w:rsidRDefault="0081726D" w:rsidP="00902250">
            <w:pPr>
              <w:spacing w:line="400" w:lineRule="atLeast"/>
              <w:jc w:val="center"/>
              <w:rPr>
                <w:sz w:val="28"/>
                <w:szCs w:val="28"/>
                <w:lang w:val="uk-UA"/>
              </w:rPr>
            </w:pPr>
            <w:r w:rsidRPr="00BE3A9A">
              <w:rPr>
                <w:sz w:val="28"/>
                <w:szCs w:val="28"/>
                <w:lang w:val="uk-UA"/>
              </w:rPr>
              <w:t>нирки, г</w:t>
            </w: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самки</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0,61±0,01</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0,63±0,02</w:t>
            </w:r>
          </w:p>
        </w:tc>
      </w:tr>
      <w:tr w:rsidR="0081726D" w:rsidRPr="00BE3A9A" w:rsidTr="007E17D5">
        <w:trPr>
          <w:cantSplit/>
          <w:trHeight w:val="19"/>
          <w:jc w:val="center"/>
        </w:trPr>
        <w:tc>
          <w:tcPr>
            <w:tcW w:w="2290" w:type="dxa"/>
            <w:vMerge/>
            <w:vAlign w:val="center"/>
          </w:tcPr>
          <w:p w:rsidR="0081726D" w:rsidRPr="00BE3A9A" w:rsidRDefault="0081726D" w:rsidP="00902250">
            <w:pPr>
              <w:spacing w:line="400" w:lineRule="atLeast"/>
              <w:ind w:firstLine="709"/>
              <w:jc w:val="center"/>
              <w:rPr>
                <w:sz w:val="28"/>
                <w:szCs w:val="28"/>
                <w:lang w:val="uk-UA"/>
              </w:rPr>
            </w:pP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самці</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0,62±0,01</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0,66±0,03</w:t>
            </w:r>
          </w:p>
        </w:tc>
      </w:tr>
      <w:tr w:rsidR="0081726D" w:rsidRPr="00BE3A9A" w:rsidTr="007E17D5">
        <w:trPr>
          <w:cantSplit/>
          <w:trHeight w:val="19"/>
          <w:jc w:val="center"/>
        </w:trPr>
        <w:tc>
          <w:tcPr>
            <w:tcW w:w="2290" w:type="dxa"/>
            <w:vMerge w:val="restart"/>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селезінки, г</w:t>
            </w: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самки</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0,74±0,04</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0,77±0,1</w:t>
            </w:r>
          </w:p>
        </w:tc>
      </w:tr>
      <w:tr w:rsidR="0081726D" w:rsidRPr="00BE3A9A" w:rsidTr="007E17D5">
        <w:trPr>
          <w:cantSplit/>
          <w:trHeight w:val="19"/>
          <w:jc w:val="center"/>
        </w:trPr>
        <w:tc>
          <w:tcPr>
            <w:tcW w:w="2290" w:type="dxa"/>
            <w:vMerge/>
            <w:vAlign w:val="center"/>
          </w:tcPr>
          <w:p w:rsidR="0081726D" w:rsidRPr="00BE3A9A" w:rsidRDefault="0081726D" w:rsidP="00902250">
            <w:pPr>
              <w:spacing w:line="400" w:lineRule="atLeast"/>
              <w:ind w:firstLine="709"/>
              <w:jc w:val="center"/>
              <w:rPr>
                <w:sz w:val="28"/>
                <w:szCs w:val="28"/>
                <w:lang w:val="uk-UA"/>
              </w:rPr>
            </w:pP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самці</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0,76±0,06</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0,83±0,08</w:t>
            </w:r>
          </w:p>
        </w:tc>
      </w:tr>
      <w:tr w:rsidR="0081726D" w:rsidRPr="00BE3A9A" w:rsidTr="007E17D5">
        <w:trPr>
          <w:cantSplit/>
          <w:trHeight w:val="19"/>
          <w:jc w:val="center"/>
        </w:trPr>
        <w:tc>
          <w:tcPr>
            <w:tcW w:w="2290" w:type="dxa"/>
            <w:vMerge w:val="restart"/>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серця, г</w:t>
            </w: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самки</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0,66±0,009</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0,69±0,013</w:t>
            </w:r>
          </w:p>
        </w:tc>
      </w:tr>
      <w:tr w:rsidR="0081726D" w:rsidRPr="00BE3A9A" w:rsidTr="007E17D5">
        <w:trPr>
          <w:cantSplit/>
          <w:trHeight w:val="19"/>
          <w:jc w:val="center"/>
        </w:trPr>
        <w:tc>
          <w:tcPr>
            <w:tcW w:w="2290" w:type="dxa"/>
            <w:vMerge/>
            <w:vAlign w:val="center"/>
          </w:tcPr>
          <w:p w:rsidR="0081726D" w:rsidRPr="00BE3A9A" w:rsidRDefault="0081726D" w:rsidP="00902250">
            <w:pPr>
              <w:spacing w:line="400" w:lineRule="atLeast"/>
              <w:ind w:firstLine="709"/>
              <w:jc w:val="center"/>
              <w:rPr>
                <w:sz w:val="28"/>
                <w:szCs w:val="28"/>
                <w:lang w:val="uk-UA"/>
              </w:rPr>
            </w:pP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самці</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0,69±0,007</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0,71±0,014</w:t>
            </w:r>
          </w:p>
        </w:tc>
      </w:tr>
      <w:tr w:rsidR="0081726D" w:rsidRPr="00BE3A9A" w:rsidTr="007E17D5">
        <w:trPr>
          <w:cantSplit/>
          <w:trHeight w:val="19"/>
          <w:jc w:val="center"/>
        </w:trPr>
        <w:tc>
          <w:tcPr>
            <w:tcW w:w="2290" w:type="dxa"/>
            <w:vMerge w:val="restart"/>
            <w:vAlign w:val="center"/>
          </w:tcPr>
          <w:p w:rsidR="0081726D" w:rsidRPr="00BE3A9A" w:rsidRDefault="0081726D" w:rsidP="00902250">
            <w:pPr>
              <w:spacing w:line="400" w:lineRule="atLeast"/>
              <w:jc w:val="center"/>
              <w:rPr>
                <w:sz w:val="28"/>
                <w:szCs w:val="28"/>
                <w:lang w:val="uk-UA"/>
              </w:rPr>
            </w:pPr>
            <w:r w:rsidRPr="00BE3A9A">
              <w:rPr>
                <w:sz w:val="28"/>
                <w:szCs w:val="28"/>
                <w:lang w:val="uk-UA"/>
              </w:rPr>
              <w:t>надниркових залоз, г</w:t>
            </w:r>
          </w:p>
          <w:p w:rsidR="0081726D" w:rsidRPr="00BE3A9A" w:rsidRDefault="0081726D" w:rsidP="00902250">
            <w:pPr>
              <w:spacing w:line="400" w:lineRule="atLeast"/>
              <w:ind w:firstLine="709"/>
              <w:jc w:val="center"/>
              <w:rPr>
                <w:sz w:val="28"/>
                <w:szCs w:val="28"/>
                <w:lang w:val="uk-UA"/>
              </w:rPr>
            </w:pP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самки</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0,037±0,001</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0,038±0,001</w:t>
            </w:r>
          </w:p>
        </w:tc>
      </w:tr>
      <w:tr w:rsidR="0081726D" w:rsidRPr="00BE3A9A" w:rsidTr="007E17D5">
        <w:trPr>
          <w:cantSplit/>
          <w:trHeight w:val="19"/>
          <w:jc w:val="center"/>
        </w:trPr>
        <w:tc>
          <w:tcPr>
            <w:tcW w:w="2290" w:type="dxa"/>
            <w:vMerge/>
            <w:vAlign w:val="center"/>
          </w:tcPr>
          <w:p w:rsidR="0081726D" w:rsidRPr="00BE3A9A" w:rsidRDefault="0081726D" w:rsidP="00902250">
            <w:pPr>
              <w:spacing w:line="400" w:lineRule="atLeast"/>
              <w:ind w:firstLine="709"/>
              <w:jc w:val="center"/>
              <w:rPr>
                <w:sz w:val="28"/>
                <w:szCs w:val="28"/>
                <w:lang w:val="uk-UA"/>
              </w:rPr>
            </w:pPr>
          </w:p>
        </w:tc>
        <w:tc>
          <w:tcPr>
            <w:tcW w:w="1634"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самці</w:t>
            </w:r>
          </w:p>
        </w:tc>
        <w:tc>
          <w:tcPr>
            <w:tcW w:w="2529"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0,037±0,001</w:t>
            </w:r>
          </w:p>
        </w:tc>
        <w:tc>
          <w:tcPr>
            <w:tcW w:w="3322" w:type="dxa"/>
            <w:vAlign w:val="center"/>
          </w:tcPr>
          <w:p w:rsidR="0081726D" w:rsidRPr="00BE3A9A" w:rsidRDefault="0081726D" w:rsidP="00902250">
            <w:pPr>
              <w:spacing w:line="400" w:lineRule="atLeast"/>
              <w:jc w:val="center"/>
              <w:rPr>
                <w:sz w:val="28"/>
                <w:szCs w:val="28"/>
                <w:lang w:val="uk-UA"/>
              </w:rPr>
            </w:pPr>
            <w:r w:rsidRPr="00BE3A9A">
              <w:rPr>
                <w:sz w:val="28"/>
                <w:szCs w:val="28"/>
                <w:lang w:val="uk-UA"/>
              </w:rPr>
              <w:t>0,036±0,001</w:t>
            </w:r>
          </w:p>
        </w:tc>
      </w:tr>
    </w:tbl>
    <w:p w:rsidR="0081726D" w:rsidRPr="00902250" w:rsidRDefault="0081726D" w:rsidP="00902250">
      <w:pPr>
        <w:spacing w:line="400" w:lineRule="atLeast"/>
        <w:ind w:firstLine="709"/>
        <w:jc w:val="both"/>
        <w:rPr>
          <w:sz w:val="28"/>
          <w:szCs w:val="28"/>
        </w:rPr>
      </w:pPr>
      <w:r w:rsidRPr="00BE3A9A">
        <w:rPr>
          <w:sz w:val="28"/>
          <w:szCs w:val="28"/>
          <w:lang w:val="uk-UA"/>
        </w:rPr>
        <w:t xml:space="preserve">Примітка: * – відхилення вірогідне щодо інтактного </w:t>
      </w:r>
      <w:r w:rsidR="001A1C77" w:rsidRPr="00BE3A9A">
        <w:rPr>
          <w:sz w:val="28"/>
          <w:szCs w:val="28"/>
          <w:lang w:val="uk-UA"/>
        </w:rPr>
        <w:t>контролю</w:t>
      </w:r>
      <w:r w:rsidRPr="00BE3A9A">
        <w:rPr>
          <w:sz w:val="28"/>
          <w:szCs w:val="28"/>
          <w:lang w:val="uk-UA"/>
        </w:rPr>
        <w:t xml:space="preserve"> (р&lt;0,05).</w:t>
      </w:r>
    </w:p>
    <w:p w:rsidR="0081726D" w:rsidRPr="00902250" w:rsidRDefault="0081726D" w:rsidP="0081726D">
      <w:pPr>
        <w:pStyle w:val="a8"/>
        <w:spacing w:after="0" w:line="360" w:lineRule="auto"/>
        <w:ind w:left="0" w:firstLine="709"/>
        <w:jc w:val="both"/>
        <w:rPr>
          <w:spacing w:val="4"/>
          <w:sz w:val="28"/>
          <w:szCs w:val="28"/>
          <w:lang w:val="uk-UA"/>
        </w:rPr>
      </w:pPr>
      <w:r w:rsidRPr="00902250">
        <w:rPr>
          <w:spacing w:val="4"/>
          <w:sz w:val="28"/>
          <w:szCs w:val="28"/>
          <w:lang w:val="uk-UA"/>
        </w:rPr>
        <w:lastRenderedPageBreak/>
        <w:t>В період експерименту у всіх групах тварин не відзначено істотних коливань у динаміці маси тіла і рівні вагових коефіцієнтів. Показники маси печінки у самців 6,305±0,29 грам та у самок 6,34±0,27 грам коливались в межах 105%, порівняно з контрольною групою, що є в межах припустимого відхилення. Маса інших внутрішніх органів, таких як селезінки (у самців 0,77±0,1 грам та у самок 0,83±0,08 грам), серця (у самців 0,69±0,013 грам та у самок 0,71±0,014 грам), надниркових залоз (у самців 0,038±0,001 грам та у самок 0,036±0,001 грам) були в межах норми після 30 діб використання А-силіконового матеріалу. Це дозволяє говорити про відсутність токсичного впливу стоматологічного матеріалу, який досліджували у дозі 1мг/мл, на трофічні процеси.</w:t>
      </w:r>
    </w:p>
    <w:p w:rsidR="0081726D" w:rsidRPr="00902250" w:rsidRDefault="0081726D" w:rsidP="0081726D">
      <w:pPr>
        <w:spacing w:line="360" w:lineRule="auto"/>
        <w:ind w:firstLine="709"/>
        <w:jc w:val="both"/>
        <w:rPr>
          <w:spacing w:val="4"/>
          <w:sz w:val="28"/>
          <w:szCs w:val="28"/>
          <w:lang w:val="uk-UA"/>
        </w:rPr>
      </w:pPr>
      <w:r w:rsidRPr="00902250">
        <w:rPr>
          <w:spacing w:val="4"/>
          <w:sz w:val="28"/>
          <w:szCs w:val="28"/>
          <w:lang w:val="uk-UA"/>
        </w:rPr>
        <w:t>Метою подальших досліджень можливого негативного впливу стоматологічного матеріалу при тривалому застосуванні було вивчення його впливу на склад</w:t>
      </w:r>
      <w:r w:rsidR="001A1C77">
        <w:rPr>
          <w:spacing w:val="4"/>
          <w:sz w:val="28"/>
          <w:szCs w:val="28"/>
          <w:lang w:val="uk-UA"/>
        </w:rPr>
        <w:t xml:space="preserve"> </w:t>
      </w:r>
      <w:r w:rsidRPr="00902250">
        <w:rPr>
          <w:spacing w:val="4"/>
          <w:sz w:val="28"/>
          <w:szCs w:val="28"/>
          <w:lang w:val="uk-UA"/>
        </w:rPr>
        <w:t>периферійної крові. Для цього досліджували в динаміці такі гематологічні показники, як: загальний гемоглобін, кількість еритроцитів, лейкоцитів, також проводився підрахунок лейкоцитарної формули (табл. 3.4).</w:t>
      </w:r>
    </w:p>
    <w:p w:rsidR="0081726D" w:rsidRPr="00902250" w:rsidRDefault="0081726D" w:rsidP="001D4012">
      <w:pPr>
        <w:spacing w:line="360" w:lineRule="auto"/>
        <w:ind w:firstLine="709"/>
        <w:jc w:val="both"/>
        <w:rPr>
          <w:spacing w:val="4"/>
          <w:sz w:val="28"/>
          <w:szCs w:val="28"/>
          <w:lang w:val="uk-UA"/>
        </w:rPr>
      </w:pPr>
      <w:r w:rsidRPr="00902250">
        <w:rPr>
          <w:spacing w:val="4"/>
          <w:sz w:val="28"/>
          <w:szCs w:val="28"/>
          <w:lang w:val="uk-UA"/>
        </w:rPr>
        <w:t>У результаті проведених досліджень</w:t>
      </w:r>
      <w:r w:rsidR="001A1C77">
        <w:rPr>
          <w:spacing w:val="4"/>
          <w:sz w:val="28"/>
          <w:szCs w:val="28"/>
          <w:lang w:val="uk-UA"/>
        </w:rPr>
        <w:t xml:space="preserve"> </w:t>
      </w:r>
      <w:r w:rsidR="009F5542" w:rsidRPr="00902250">
        <w:rPr>
          <w:spacing w:val="4"/>
          <w:sz w:val="28"/>
          <w:szCs w:val="28"/>
          <w:lang w:val="uk-UA"/>
        </w:rPr>
        <w:t>впливу на склад</w:t>
      </w:r>
      <w:r w:rsidR="001A1C77">
        <w:rPr>
          <w:spacing w:val="4"/>
          <w:sz w:val="28"/>
          <w:szCs w:val="28"/>
          <w:lang w:val="uk-UA"/>
        </w:rPr>
        <w:t xml:space="preserve"> </w:t>
      </w:r>
      <w:r w:rsidR="009F5542" w:rsidRPr="00902250">
        <w:rPr>
          <w:spacing w:val="4"/>
          <w:sz w:val="28"/>
          <w:szCs w:val="28"/>
          <w:lang w:val="uk-UA"/>
        </w:rPr>
        <w:t>периферійної крові</w:t>
      </w:r>
      <w:r w:rsidRPr="00902250">
        <w:rPr>
          <w:spacing w:val="4"/>
          <w:sz w:val="28"/>
          <w:szCs w:val="28"/>
          <w:lang w:val="uk-UA"/>
        </w:rPr>
        <w:t xml:space="preserve"> встановлено, що у дослідних групах, які одержували стоматологічний матеріал не спостерігалося відхилень у кількості еритроцитів (у самок 4,6±0,17*10</w:t>
      </w:r>
      <w:r w:rsidRPr="00902250">
        <w:rPr>
          <w:spacing w:val="4"/>
          <w:sz w:val="28"/>
          <w:szCs w:val="28"/>
          <w:vertAlign w:val="superscript"/>
          <w:lang w:val="uk-UA"/>
        </w:rPr>
        <w:t>12</w:t>
      </w:r>
      <w:r w:rsidRPr="00902250">
        <w:rPr>
          <w:spacing w:val="4"/>
          <w:sz w:val="28"/>
          <w:szCs w:val="28"/>
          <w:lang w:val="uk-UA"/>
        </w:rPr>
        <w:t>/л та у самців 4,8±0,14*10</w:t>
      </w:r>
      <w:r w:rsidRPr="00902250">
        <w:rPr>
          <w:spacing w:val="4"/>
          <w:sz w:val="28"/>
          <w:szCs w:val="28"/>
          <w:vertAlign w:val="superscript"/>
          <w:lang w:val="uk-UA"/>
        </w:rPr>
        <w:t>12</w:t>
      </w:r>
      <w:r w:rsidRPr="00902250">
        <w:rPr>
          <w:spacing w:val="4"/>
          <w:sz w:val="28"/>
          <w:szCs w:val="28"/>
          <w:lang w:val="uk-UA"/>
        </w:rPr>
        <w:t>/л), гемоглобіну (у самок 118±9,2 г/л та у самців 129±6,8 г/л), лейкоцитів (у самців 10,1±0,95*10</w:t>
      </w:r>
      <w:r w:rsidRPr="00902250">
        <w:rPr>
          <w:spacing w:val="4"/>
          <w:sz w:val="28"/>
          <w:szCs w:val="28"/>
          <w:vertAlign w:val="superscript"/>
          <w:lang w:val="uk-UA"/>
        </w:rPr>
        <w:t>9</w:t>
      </w:r>
      <w:r w:rsidRPr="00902250">
        <w:rPr>
          <w:spacing w:val="4"/>
          <w:sz w:val="28"/>
          <w:szCs w:val="28"/>
          <w:lang w:val="uk-UA"/>
        </w:rPr>
        <w:t>/л та у самок 10,5±0,8*10</w:t>
      </w:r>
      <w:r w:rsidRPr="00902250">
        <w:rPr>
          <w:spacing w:val="4"/>
          <w:sz w:val="28"/>
          <w:szCs w:val="28"/>
          <w:vertAlign w:val="superscript"/>
          <w:lang w:val="uk-UA"/>
        </w:rPr>
        <w:t>9</w:t>
      </w:r>
      <w:r w:rsidRPr="00902250">
        <w:rPr>
          <w:spacing w:val="4"/>
          <w:sz w:val="28"/>
          <w:szCs w:val="28"/>
          <w:lang w:val="uk-UA"/>
        </w:rPr>
        <w:t xml:space="preserve">/л), базофілів (у самців 0,00±0,00 % та однаково у самок), еозинофілів (у самців 0,7±0,21 % та у самок 0,5±0,22 %), </w:t>
      </w:r>
      <w:r w:rsidR="001A1C77">
        <w:rPr>
          <w:spacing w:val="4"/>
          <w:sz w:val="28"/>
          <w:szCs w:val="28"/>
          <w:lang w:val="uk-UA"/>
        </w:rPr>
        <w:t xml:space="preserve">паличко ядерних </w:t>
      </w:r>
      <w:proofErr w:type="spellStart"/>
      <w:r w:rsidRPr="00902250">
        <w:rPr>
          <w:spacing w:val="4"/>
          <w:sz w:val="28"/>
          <w:szCs w:val="28"/>
          <w:lang w:val="uk-UA"/>
        </w:rPr>
        <w:t>нейтрофілів</w:t>
      </w:r>
      <w:proofErr w:type="spellEnd"/>
      <w:r w:rsidRPr="00902250">
        <w:rPr>
          <w:spacing w:val="4"/>
          <w:sz w:val="28"/>
          <w:szCs w:val="28"/>
          <w:lang w:val="uk-UA"/>
        </w:rPr>
        <w:t xml:space="preserve"> (у самців 4,8±0,5 % та у самок 4,5±0,43 %), лімфоцитів (у самців 80±1,5 % та 77,5±0,89 % у самок), моноцитів (у самців 3,3±0,62 % та у самок 3,8±0,48 %) в порівнянні з контролем та вихідними даними (табл. </w:t>
      </w:r>
      <w:r w:rsidR="009204BD" w:rsidRPr="00902250">
        <w:rPr>
          <w:spacing w:val="4"/>
          <w:sz w:val="28"/>
          <w:szCs w:val="28"/>
          <w:lang w:val="uk-UA"/>
        </w:rPr>
        <w:t>3.3.</w:t>
      </w:r>
      <w:r w:rsidRPr="00902250">
        <w:rPr>
          <w:spacing w:val="4"/>
          <w:sz w:val="28"/>
          <w:szCs w:val="28"/>
          <w:lang w:val="uk-UA"/>
        </w:rPr>
        <w:t>2).</w:t>
      </w:r>
    </w:p>
    <w:p w:rsidR="00902250" w:rsidRDefault="00902250" w:rsidP="0081726D">
      <w:pPr>
        <w:spacing w:line="360" w:lineRule="auto"/>
        <w:ind w:firstLine="709"/>
        <w:jc w:val="right"/>
        <w:rPr>
          <w:sz w:val="28"/>
          <w:szCs w:val="28"/>
        </w:rPr>
      </w:pPr>
    </w:p>
    <w:p w:rsidR="00902250" w:rsidRPr="00191564" w:rsidRDefault="00902250" w:rsidP="00902250">
      <w:pPr>
        <w:spacing w:line="360" w:lineRule="auto"/>
        <w:rPr>
          <w:sz w:val="28"/>
          <w:szCs w:val="28"/>
        </w:rPr>
      </w:pPr>
    </w:p>
    <w:p w:rsidR="0081726D" w:rsidRPr="00BE3A9A" w:rsidRDefault="0081726D" w:rsidP="0081726D">
      <w:pPr>
        <w:spacing w:line="360" w:lineRule="auto"/>
        <w:ind w:firstLine="709"/>
        <w:jc w:val="right"/>
        <w:rPr>
          <w:sz w:val="28"/>
          <w:szCs w:val="28"/>
          <w:lang w:val="uk-UA"/>
        </w:rPr>
      </w:pPr>
      <w:r w:rsidRPr="00BE3A9A">
        <w:rPr>
          <w:sz w:val="28"/>
          <w:szCs w:val="28"/>
          <w:lang w:val="uk-UA"/>
        </w:rPr>
        <w:lastRenderedPageBreak/>
        <w:t>Таблиця 3.</w:t>
      </w:r>
      <w:r w:rsidR="009204BD">
        <w:rPr>
          <w:sz w:val="28"/>
          <w:szCs w:val="28"/>
          <w:lang w:val="uk-UA"/>
        </w:rPr>
        <w:t>3.2</w:t>
      </w:r>
    </w:p>
    <w:p w:rsidR="0081726D" w:rsidRPr="00BE3A9A" w:rsidRDefault="0081726D" w:rsidP="0081726D">
      <w:pPr>
        <w:pStyle w:val="26"/>
        <w:spacing w:after="0" w:line="360" w:lineRule="auto"/>
        <w:ind w:firstLine="709"/>
        <w:jc w:val="center"/>
        <w:rPr>
          <w:rFonts w:ascii="Times New Roman" w:hAnsi="Times New Roman"/>
          <w:i/>
          <w:sz w:val="28"/>
          <w:szCs w:val="28"/>
          <w:lang w:val="uk-UA"/>
        </w:rPr>
      </w:pPr>
      <w:r w:rsidRPr="00BE3A9A">
        <w:rPr>
          <w:rFonts w:ascii="Times New Roman" w:hAnsi="Times New Roman"/>
          <w:sz w:val="28"/>
          <w:szCs w:val="28"/>
          <w:lang w:val="uk-UA"/>
        </w:rPr>
        <w:t xml:space="preserve">Вплив </w:t>
      </w:r>
      <w:r w:rsidRPr="00BE3A9A">
        <w:rPr>
          <w:rFonts w:ascii="Times New Roman" w:hAnsi="Times New Roman"/>
          <w:bCs/>
          <w:sz w:val="28"/>
          <w:szCs w:val="28"/>
          <w:lang w:val="uk-UA"/>
        </w:rPr>
        <w:t xml:space="preserve">А-силіконового </w:t>
      </w:r>
      <w:r w:rsidRPr="00BE3A9A">
        <w:rPr>
          <w:rFonts w:ascii="Times New Roman" w:hAnsi="Times New Roman"/>
          <w:sz w:val="28"/>
          <w:szCs w:val="28"/>
          <w:lang w:val="uk-UA"/>
        </w:rPr>
        <w:t>матеріалу на показники</w:t>
      </w:r>
      <w:r w:rsidR="001A1C77">
        <w:rPr>
          <w:rFonts w:ascii="Times New Roman" w:hAnsi="Times New Roman"/>
          <w:sz w:val="28"/>
          <w:szCs w:val="28"/>
          <w:lang w:val="uk-UA"/>
        </w:rPr>
        <w:t xml:space="preserve"> </w:t>
      </w:r>
      <w:r w:rsidRPr="00BE3A9A">
        <w:rPr>
          <w:rFonts w:ascii="Times New Roman" w:hAnsi="Times New Roman"/>
          <w:sz w:val="28"/>
          <w:szCs w:val="28"/>
          <w:lang w:val="uk-UA"/>
        </w:rPr>
        <w:t>периферійної крові щурів при тривалому застосуванні (M</w:t>
      </w:r>
      <w:r w:rsidRPr="00BE3A9A">
        <w:rPr>
          <w:rFonts w:ascii="Times New Roman" w:hAnsi="Times New Roman"/>
          <w:sz w:val="28"/>
          <w:szCs w:val="28"/>
          <w:lang w:val="uk-UA"/>
        </w:rPr>
        <w:sym w:font="Symbol" w:char="F0B1"/>
      </w:r>
      <w:r w:rsidRPr="00BE3A9A">
        <w:rPr>
          <w:rFonts w:ascii="Times New Roman" w:hAnsi="Times New Roman"/>
          <w:sz w:val="28"/>
          <w:szCs w:val="28"/>
          <w:lang w:val="uk-UA"/>
        </w:rPr>
        <w:t xml:space="preserve">m, n=6) </w:t>
      </w:r>
    </w:p>
    <w:tbl>
      <w:tblPr>
        <w:tblW w:w="99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712"/>
        <w:gridCol w:w="1134"/>
        <w:gridCol w:w="1560"/>
        <w:gridCol w:w="2126"/>
        <w:gridCol w:w="2426"/>
      </w:tblGrid>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Показники</w:t>
            </w:r>
          </w:p>
        </w:tc>
        <w:tc>
          <w:tcPr>
            <w:tcW w:w="1134"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Стать тварин</w:t>
            </w:r>
          </w:p>
        </w:tc>
        <w:tc>
          <w:tcPr>
            <w:tcW w:w="6112" w:type="dxa"/>
            <w:gridSpan w:val="3"/>
            <w:shd w:val="clear" w:color="auto" w:fill="auto"/>
            <w:vAlign w:val="center"/>
          </w:tcPr>
          <w:p w:rsidR="0081726D" w:rsidRPr="00BE3A9A" w:rsidRDefault="0081726D" w:rsidP="00F51E0E">
            <w:pPr>
              <w:spacing w:line="360" w:lineRule="auto"/>
              <w:ind w:firstLine="709"/>
              <w:jc w:val="center"/>
              <w:rPr>
                <w:sz w:val="28"/>
                <w:szCs w:val="28"/>
                <w:lang w:val="uk-UA"/>
              </w:rPr>
            </w:pPr>
            <w:r w:rsidRPr="00BE3A9A">
              <w:rPr>
                <w:sz w:val="28"/>
                <w:szCs w:val="28"/>
                <w:lang w:val="uk-UA"/>
              </w:rPr>
              <w:t>Група досліду</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Merge/>
            <w:vAlign w:val="center"/>
          </w:tcPr>
          <w:p w:rsidR="0081726D" w:rsidRPr="00BE3A9A" w:rsidRDefault="0081726D" w:rsidP="00F51E0E">
            <w:pPr>
              <w:spacing w:line="360" w:lineRule="auto"/>
              <w:ind w:firstLine="709"/>
              <w:jc w:val="center"/>
              <w:rPr>
                <w:sz w:val="28"/>
                <w:szCs w:val="28"/>
                <w:lang w:val="uk-UA"/>
              </w:rPr>
            </w:pPr>
          </w:p>
        </w:tc>
        <w:tc>
          <w:tcPr>
            <w:tcW w:w="156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Контроль</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Вихідні дані</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А-силіконовий матеріал</w:t>
            </w:r>
          </w:p>
        </w:tc>
      </w:tr>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Час згортання, хв</w:t>
            </w: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142,2±2,8</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145,43±3,8</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145±4,4</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143,3±2,3</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144,57±4,4</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146±3,6</w:t>
            </w:r>
          </w:p>
        </w:tc>
      </w:tr>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Еритроцити, 10</w:t>
            </w:r>
            <w:r w:rsidRPr="00BE3A9A">
              <w:rPr>
                <w:sz w:val="28"/>
                <w:szCs w:val="28"/>
                <w:vertAlign w:val="superscript"/>
                <w:lang w:val="uk-UA"/>
              </w:rPr>
              <w:t>12</w:t>
            </w:r>
            <w:r w:rsidRPr="00BE3A9A">
              <w:rPr>
                <w:sz w:val="28"/>
                <w:szCs w:val="28"/>
                <w:lang w:val="uk-UA"/>
              </w:rPr>
              <w:t>/л</w:t>
            </w: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4,8±0,22</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4,7±0,13</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4,6±0,17</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5,0±0,22</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4,8±0,17</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4,8±0,14</w:t>
            </w:r>
          </w:p>
        </w:tc>
      </w:tr>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Гемоглобін, г/л</w:t>
            </w: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124,8±6,5</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118,71±9,1</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118±9,2*</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127,8±5,5</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119,43±8,8</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129±6,8</w:t>
            </w:r>
          </w:p>
        </w:tc>
      </w:tr>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Лейкоцити, 10</w:t>
            </w:r>
            <w:r w:rsidRPr="00BE3A9A">
              <w:rPr>
                <w:sz w:val="28"/>
                <w:szCs w:val="28"/>
                <w:vertAlign w:val="superscript"/>
                <w:lang w:val="uk-UA"/>
              </w:rPr>
              <w:t>9</w:t>
            </w:r>
            <w:r w:rsidRPr="00BE3A9A">
              <w:rPr>
                <w:sz w:val="28"/>
                <w:szCs w:val="28"/>
                <w:lang w:val="uk-UA"/>
              </w:rPr>
              <w:t>/л</w:t>
            </w: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10,3±0,76</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9,8±0,87</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10,5±0,8</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10,9±0,99</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10,3±0,48</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10,1±0,95*</w:t>
            </w:r>
          </w:p>
        </w:tc>
      </w:tr>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Базофіли, %</w:t>
            </w: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0,00±0,00</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0,00±0,00</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0,00±0,00</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0,00±0,00</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0,00±0,00</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0,00±0,00</w:t>
            </w:r>
          </w:p>
        </w:tc>
      </w:tr>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Еозинофіли, %</w:t>
            </w: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0,5±0,22</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0,76±0,14</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0,5±0,22</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0,33±0,21</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0,71±0,19</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0,7±0,21</w:t>
            </w:r>
          </w:p>
        </w:tc>
      </w:tr>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proofErr w:type="spellStart"/>
            <w:r w:rsidRPr="00BE3A9A">
              <w:rPr>
                <w:sz w:val="28"/>
                <w:szCs w:val="28"/>
                <w:lang w:val="uk-UA"/>
              </w:rPr>
              <w:t>Нейтрофіли</w:t>
            </w:r>
            <w:proofErr w:type="spellEnd"/>
            <w:r w:rsidR="00AA49E1">
              <w:rPr>
                <w:sz w:val="28"/>
                <w:szCs w:val="28"/>
                <w:lang w:val="uk-UA"/>
              </w:rPr>
              <w:t xml:space="preserve"> </w:t>
            </w:r>
            <w:proofErr w:type="spellStart"/>
            <w:r w:rsidRPr="00BE3A9A">
              <w:rPr>
                <w:sz w:val="28"/>
                <w:szCs w:val="28"/>
                <w:lang w:val="uk-UA"/>
              </w:rPr>
              <w:t>паличкоядерні</w:t>
            </w:r>
            <w:proofErr w:type="spellEnd"/>
            <w:r w:rsidRPr="00BE3A9A">
              <w:rPr>
                <w:sz w:val="28"/>
                <w:szCs w:val="28"/>
                <w:lang w:val="uk-UA"/>
              </w:rPr>
              <w:t>,</w:t>
            </w:r>
            <w:r w:rsidR="001A1C77">
              <w:rPr>
                <w:sz w:val="28"/>
                <w:szCs w:val="28"/>
                <w:lang w:val="uk-UA"/>
              </w:rPr>
              <w:t xml:space="preserve"> </w:t>
            </w:r>
            <w:r w:rsidRPr="00BE3A9A">
              <w:rPr>
                <w:sz w:val="28"/>
                <w:szCs w:val="28"/>
                <w:lang w:val="uk-UA"/>
              </w:rPr>
              <w:t>%</w:t>
            </w: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4,8±0,4</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4,57±0,37</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4,8±0,5</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5,2±0,4</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5,14±0,26</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4,5±0,43</w:t>
            </w:r>
          </w:p>
        </w:tc>
      </w:tr>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proofErr w:type="spellStart"/>
            <w:r w:rsidRPr="00BE3A9A">
              <w:rPr>
                <w:sz w:val="28"/>
                <w:szCs w:val="28"/>
                <w:lang w:val="uk-UA"/>
              </w:rPr>
              <w:t>Нейтрофіли</w:t>
            </w:r>
            <w:proofErr w:type="spellEnd"/>
            <w:r w:rsidR="00AA49E1">
              <w:rPr>
                <w:sz w:val="28"/>
                <w:szCs w:val="28"/>
                <w:lang w:val="uk-UA"/>
              </w:rPr>
              <w:t xml:space="preserve"> </w:t>
            </w:r>
            <w:proofErr w:type="spellStart"/>
            <w:r w:rsidRPr="00BE3A9A">
              <w:rPr>
                <w:sz w:val="28"/>
                <w:szCs w:val="28"/>
                <w:lang w:val="uk-UA"/>
              </w:rPr>
              <w:t>сегментоядерні</w:t>
            </w:r>
            <w:proofErr w:type="spellEnd"/>
            <w:r w:rsidRPr="00BE3A9A">
              <w:rPr>
                <w:sz w:val="28"/>
                <w:szCs w:val="28"/>
                <w:lang w:val="uk-UA"/>
              </w:rPr>
              <w:t>,%</w:t>
            </w: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12,0±1,1</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12,86±0,83</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12,5±0,99</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11,2±0,4</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13,14±0,88</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10,5±1,1</w:t>
            </w:r>
          </w:p>
        </w:tc>
      </w:tr>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Лімфоцити, %</w:t>
            </w: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78,5±1,1</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78,14±0,60</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77,5±0,89</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79,5±2,0</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77,14±0,60</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80±1,5</w:t>
            </w:r>
          </w:p>
        </w:tc>
      </w:tr>
      <w:tr w:rsidR="0081726D" w:rsidRPr="00BE3A9A" w:rsidTr="00403CED">
        <w:trPr>
          <w:cantSplit/>
          <w:trHeight w:hRule="exact" w:val="454"/>
          <w:jc w:val="center"/>
        </w:trPr>
        <w:tc>
          <w:tcPr>
            <w:tcW w:w="2712"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Моноцити, %</w:t>
            </w: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4,2±0,48</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3,58±0,57</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3,8±0,48</w:t>
            </w:r>
          </w:p>
        </w:tc>
      </w:tr>
      <w:tr w:rsidR="0081726D" w:rsidRPr="00BE3A9A" w:rsidTr="00403CED">
        <w:trPr>
          <w:cantSplit/>
          <w:trHeight w:hRule="exact" w:val="454"/>
          <w:jc w:val="center"/>
        </w:trPr>
        <w:tc>
          <w:tcPr>
            <w:tcW w:w="2712" w:type="dxa"/>
            <w:vMerge/>
            <w:vAlign w:val="center"/>
          </w:tcPr>
          <w:p w:rsidR="0081726D" w:rsidRPr="00BE3A9A" w:rsidRDefault="0081726D" w:rsidP="00F51E0E">
            <w:pPr>
              <w:spacing w:line="360" w:lineRule="auto"/>
              <w:ind w:firstLine="709"/>
              <w:jc w:val="center"/>
              <w:rPr>
                <w:sz w:val="28"/>
                <w:szCs w:val="28"/>
                <w:lang w:val="uk-UA"/>
              </w:rPr>
            </w:pPr>
          </w:p>
        </w:tc>
        <w:tc>
          <w:tcPr>
            <w:tcW w:w="1134"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56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3,8±0,6</w:t>
            </w:r>
          </w:p>
        </w:tc>
        <w:tc>
          <w:tcPr>
            <w:tcW w:w="21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3,86±0,51</w:t>
            </w:r>
          </w:p>
        </w:tc>
        <w:tc>
          <w:tcPr>
            <w:tcW w:w="24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3,3±0,62</w:t>
            </w:r>
          </w:p>
        </w:tc>
      </w:tr>
    </w:tbl>
    <w:p w:rsidR="0081726D" w:rsidRPr="00BE3A9A" w:rsidRDefault="0081726D" w:rsidP="0081726D">
      <w:pPr>
        <w:tabs>
          <w:tab w:val="left" w:pos="3915"/>
        </w:tabs>
        <w:spacing w:line="360" w:lineRule="auto"/>
        <w:ind w:firstLine="709"/>
        <w:jc w:val="both"/>
        <w:rPr>
          <w:sz w:val="28"/>
          <w:szCs w:val="28"/>
          <w:lang w:val="uk-UA"/>
        </w:rPr>
      </w:pPr>
      <w:r w:rsidRPr="00BE3A9A">
        <w:rPr>
          <w:sz w:val="28"/>
          <w:szCs w:val="28"/>
          <w:lang w:val="uk-UA"/>
        </w:rPr>
        <w:t xml:space="preserve">Примітка: * – відхилення вірогідне щодо інтактного </w:t>
      </w:r>
      <w:r w:rsidR="001A1C77" w:rsidRPr="00BE3A9A">
        <w:rPr>
          <w:sz w:val="28"/>
          <w:szCs w:val="28"/>
          <w:lang w:val="uk-UA"/>
        </w:rPr>
        <w:t>контролю</w:t>
      </w:r>
      <w:r w:rsidRPr="00BE3A9A">
        <w:rPr>
          <w:sz w:val="28"/>
          <w:szCs w:val="28"/>
          <w:lang w:val="uk-UA"/>
        </w:rPr>
        <w:t xml:space="preserve"> (р&lt;0,05).</w:t>
      </w:r>
    </w:p>
    <w:p w:rsidR="0081726D" w:rsidRPr="00902250" w:rsidRDefault="0081726D" w:rsidP="0081726D">
      <w:pPr>
        <w:spacing w:line="360" w:lineRule="auto"/>
        <w:ind w:firstLine="709"/>
        <w:jc w:val="both"/>
        <w:rPr>
          <w:sz w:val="20"/>
          <w:szCs w:val="20"/>
          <w:lang w:val="uk-UA"/>
        </w:rPr>
      </w:pPr>
    </w:p>
    <w:p w:rsidR="0081726D" w:rsidRPr="00BE3A9A" w:rsidRDefault="0081726D" w:rsidP="0081726D">
      <w:pPr>
        <w:spacing w:line="360" w:lineRule="auto"/>
        <w:ind w:firstLine="709"/>
        <w:jc w:val="both"/>
        <w:rPr>
          <w:sz w:val="28"/>
          <w:szCs w:val="28"/>
          <w:lang w:val="uk-UA"/>
        </w:rPr>
      </w:pPr>
      <w:r w:rsidRPr="00BE3A9A">
        <w:rPr>
          <w:sz w:val="28"/>
          <w:szCs w:val="28"/>
          <w:lang w:val="uk-UA"/>
        </w:rPr>
        <w:t>Стоматологічний матеріал не викликає статистично вірогідних відхилень у контрольних та дослідних групах протягом усього періоду спостережень. Отримані дані свідчать про відсутність токсичного впливу стоматологічного матеріалу на склад</w:t>
      </w:r>
      <w:r w:rsidR="001A1C77">
        <w:rPr>
          <w:sz w:val="28"/>
          <w:szCs w:val="28"/>
          <w:lang w:val="uk-UA"/>
        </w:rPr>
        <w:t xml:space="preserve"> </w:t>
      </w:r>
      <w:r w:rsidRPr="00BE3A9A">
        <w:rPr>
          <w:sz w:val="28"/>
          <w:szCs w:val="28"/>
          <w:lang w:val="uk-UA"/>
        </w:rPr>
        <w:t xml:space="preserve">периферійної крові. </w:t>
      </w:r>
    </w:p>
    <w:p w:rsidR="0081726D" w:rsidRPr="00BE3A9A" w:rsidRDefault="0081726D" w:rsidP="0081726D">
      <w:pPr>
        <w:spacing w:line="360" w:lineRule="auto"/>
        <w:ind w:firstLine="709"/>
        <w:jc w:val="both"/>
        <w:rPr>
          <w:sz w:val="28"/>
          <w:szCs w:val="28"/>
          <w:lang w:val="uk-UA"/>
        </w:rPr>
      </w:pPr>
      <w:r w:rsidRPr="00BE3A9A">
        <w:rPr>
          <w:sz w:val="28"/>
          <w:szCs w:val="28"/>
          <w:lang w:val="uk-UA"/>
        </w:rPr>
        <w:lastRenderedPageBreak/>
        <w:t>Функціональний стан печінки щурів, яким застосовували тривало розчин визначали за допомогою вивчення показників, які характеризують ферментосинтетичну та білковосинтетичну функції печінки. Про ферментосинтетичну функцію печінки судили за активністю аланін</w:t>
      </w:r>
      <w:r w:rsidR="001A1C77">
        <w:rPr>
          <w:sz w:val="28"/>
          <w:szCs w:val="28"/>
          <w:lang w:val="uk-UA"/>
        </w:rPr>
        <w:t xml:space="preserve"> </w:t>
      </w:r>
      <w:r w:rsidRPr="00BE3A9A">
        <w:rPr>
          <w:sz w:val="28"/>
          <w:szCs w:val="28"/>
          <w:lang w:val="uk-UA"/>
        </w:rPr>
        <w:t xml:space="preserve">- та </w:t>
      </w:r>
      <w:proofErr w:type="spellStart"/>
      <w:r w:rsidRPr="00BE3A9A">
        <w:rPr>
          <w:sz w:val="28"/>
          <w:szCs w:val="28"/>
          <w:lang w:val="uk-UA"/>
        </w:rPr>
        <w:t>ас</w:t>
      </w:r>
      <w:r w:rsidR="009204BD">
        <w:rPr>
          <w:sz w:val="28"/>
          <w:szCs w:val="28"/>
          <w:lang w:val="uk-UA"/>
        </w:rPr>
        <w:t>партатамінотрансфераз</w:t>
      </w:r>
      <w:proofErr w:type="spellEnd"/>
      <w:r w:rsidR="009204BD">
        <w:rPr>
          <w:sz w:val="28"/>
          <w:szCs w:val="28"/>
          <w:lang w:val="uk-UA"/>
        </w:rPr>
        <w:t xml:space="preserve"> (табл. 3.3.3</w:t>
      </w:r>
      <w:r w:rsidRPr="00BE3A9A">
        <w:rPr>
          <w:sz w:val="28"/>
          <w:szCs w:val="28"/>
          <w:lang w:val="uk-UA"/>
        </w:rPr>
        <w:t>).</w:t>
      </w:r>
    </w:p>
    <w:p w:rsidR="0081726D" w:rsidRPr="00BE3A9A" w:rsidRDefault="009204BD" w:rsidP="0081726D">
      <w:pPr>
        <w:spacing w:line="360" w:lineRule="auto"/>
        <w:ind w:firstLine="709"/>
        <w:jc w:val="right"/>
        <w:rPr>
          <w:sz w:val="28"/>
          <w:szCs w:val="28"/>
          <w:lang w:val="uk-UA"/>
        </w:rPr>
      </w:pPr>
      <w:r>
        <w:rPr>
          <w:sz w:val="28"/>
          <w:szCs w:val="28"/>
          <w:lang w:val="uk-UA"/>
        </w:rPr>
        <w:t>Таблиця 3.3.3</w:t>
      </w:r>
    </w:p>
    <w:p w:rsidR="0081726D" w:rsidRPr="00BE3A9A" w:rsidRDefault="0081726D" w:rsidP="0081726D">
      <w:pPr>
        <w:pStyle w:val="26"/>
        <w:spacing w:after="0" w:line="360" w:lineRule="auto"/>
        <w:ind w:firstLine="709"/>
        <w:jc w:val="center"/>
        <w:rPr>
          <w:rFonts w:ascii="Times New Roman" w:hAnsi="Times New Roman"/>
          <w:sz w:val="28"/>
          <w:szCs w:val="28"/>
          <w:lang w:val="uk-UA"/>
        </w:rPr>
      </w:pPr>
      <w:r w:rsidRPr="00BE3A9A">
        <w:rPr>
          <w:rFonts w:ascii="Times New Roman" w:hAnsi="Times New Roman"/>
          <w:sz w:val="28"/>
          <w:szCs w:val="28"/>
          <w:lang w:val="uk-UA"/>
        </w:rPr>
        <w:t xml:space="preserve">Вплив </w:t>
      </w:r>
      <w:r w:rsidRPr="00BE3A9A">
        <w:rPr>
          <w:rFonts w:ascii="Times New Roman" w:hAnsi="Times New Roman"/>
          <w:bCs/>
          <w:sz w:val="28"/>
          <w:szCs w:val="28"/>
          <w:lang w:val="uk-UA"/>
        </w:rPr>
        <w:t>А-силіконового</w:t>
      </w:r>
      <w:r w:rsidRPr="00BE3A9A">
        <w:rPr>
          <w:rFonts w:ascii="Times New Roman" w:hAnsi="Times New Roman"/>
          <w:sz w:val="28"/>
          <w:szCs w:val="28"/>
          <w:lang w:val="uk-UA"/>
        </w:rPr>
        <w:t xml:space="preserve"> матеріалу на біохімічні показники крові щурів при тривалому застосуванні 30 днів (M</w:t>
      </w:r>
      <w:r w:rsidRPr="00BE3A9A">
        <w:rPr>
          <w:rFonts w:ascii="Times New Roman" w:hAnsi="Times New Roman"/>
          <w:sz w:val="28"/>
          <w:szCs w:val="28"/>
          <w:lang w:val="uk-UA"/>
        </w:rPr>
        <w:sym w:font="Symbol" w:char="F0B1"/>
      </w:r>
      <w:r w:rsidRPr="00BE3A9A">
        <w:rPr>
          <w:rFonts w:ascii="Times New Roman" w:hAnsi="Times New Roman"/>
          <w:sz w:val="28"/>
          <w:szCs w:val="28"/>
          <w:lang w:val="uk-UA"/>
        </w:rPr>
        <w:t>m, n=6)</w:t>
      </w:r>
    </w:p>
    <w:tbl>
      <w:tblPr>
        <w:tblW w:w="98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78"/>
        <w:gridCol w:w="3910"/>
        <w:gridCol w:w="2026"/>
        <w:gridCol w:w="1737"/>
      </w:tblGrid>
      <w:tr w:rsidR="0081726D" w:rsidRPr="00BE3A9A" w:rsidTr="00F51E0E">
        <w:trPr>
          <w:trHeight w:hRule="exact" w:val="397"/>
          <w:jc w:val="center"/>
        </w:trPr>
        <w:tc>
          <w:tcPr>
            <w:tcW w:w="2178"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Група досліду</w:t>
            </w:r>
          </w:p>
        </w:tc>
        <w:tc>
          <w:tcPr>
            <w:tcW w:w="3910"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Показники</w:t>
            </w:r>
          </w:p>
        </w:tc>
        <w:tc>
          <w:tcPr>
            <w:tcW w:w="3763" w:type="dxa"/>
            <w:gridSpan w:val="2"/>
            <w:vAlign w:val="center"/>
          </w:tcPr>
          <w:p w:rsidR="0081726D" w:rsidRPr="00BE3A9A" w:rsidRDefault="0081726D" w:rsidP="00F51E0E">
            <w:pPr>
              <w:spacing w:line="360" w:lineRule="auto"/>
              <w:jc w:val="center"/>
              <w:rPr>
                <w:sz w:val="28"/>
                <w:szCs w:val="28"/>
                <w:lang w:val="uk-UA"/>
              </w:rPr>
            </w:pPr>
            <w:r w:rsidRPr="00BE3A9A">
              <w:rPr>
                <w:sz w:val="28"/>
                <w:szCs w:val="28"/>
                <w:lang w:val="uk-UA"/>
              </w:rPr>
              <w:t>Стать</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Merge/>
            <w:vAlign w:val="center"/>
          </w:tcPr>
          <w:p w:rsidR="0081726D" w:rsidRPr="00BE3A9A" w:rsidRDefault="0081726D" w:rsidP="00F51E0E">
            <w:pPr>
              <w:spacing w:line="360" w:lineRule="auto"/>
              <w:ind w:firstLine="709"/>
              <w:jc w:val="center"/>
              <w:rPr>
                <w:sz w:val="28"/>
                <w:szCs w:val="28"/>
                <w:lang w:val="uk-UA"/>
              </w:rPr>
            </w:pP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самки</w:t>
            </w:r>
          </w:p>
        </w:tc>
      </w:tr>
      <w:tr w:rsidR="0081726D" w:rsidRPr="00BE3A9A" w:rsidTr="00F51E0E">
        <w:trPr>
          <w:trHeight w:hRule="exact" w:val="397"/>
          <w:jc w:val="center"/>
        </w:trPr>
        <w:tc>
          <w:tcPr>
            <w:tcW w:w="2178"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Контроль</w:t>
            </w:r>
          </w:p>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Загальний білок, г/л,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62,3±1,27</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61,3±0,83</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Альбумін, г/л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31,07±2,29*</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27,29±1,84</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Глюкоза, ммоль/л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4,67±0,17</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4,25±0,15</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АсАТ, ммоль/ч мл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0,73±0,04</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0,71±0,02</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proofErr w:type="spellStart"/>
            <w:r w:rsidRPr="00BE3A9A">
              <w:rPr>
                <w:sz w:val="28"/>
                <w:szCs w:val="28"/>
                <w:lang w:val="uk-UA"/>
              </w:rPr>
              <w:t>АлАТ</w:t>
            </w:r>
            <w:proofErr w:type="spellEnd"/>
            <w:r w:rsidRPr="00BE3A9A">
              <w:rPr>
                <w:sz w:val="28"/>
                <w:szCs w:val="28"/>
                <w:lang w:val="uk-UA"/>
              </w:rPr>
              <w:t xml:space="preserve">, </w:t>
            </w:r>
            <w:proofErr w:type="spellStart"/>
            <w:r w:rsidRPr="00BE3A9A">
              <w:rPr>
                <w:sz w:val="28"/>
                <w:szCs w:val="28"/>
                <w:lang w:val="uk-UA"/>
              </w:rPr>
              <w:t>ммоль</w:t>
            </w:r>
            <w:proofErr w:type="spellEnd"/>
            <w:r w:rsidRPr="00BE3A9A">
              <w:rPr>
                <w:sz w:val="28"/>
                <w:szCs w:val="28"/>
                <w:lang w:val="uk-UA"/>
              </w:rPr>
              <w:t xml:space="preserve">/ч </w:t>
            </w:r>
            <w:proofErr w:type="spellStart"/>
            <w:r w:rsidRPr="00BE3A9A">
              <w:rPr>
                <w:sz w:val="28"/>
                <w:szCs w:val="28"/>
                <w:lang w:val="uk-UA"/>
              </w:rPr>
              <w:t>мл</w:t>
            </w:r>
            <w:proofErr w:type="spellEnd"/>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0,6±0,03</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0,41±0,02</w:t>
            </w:r>
          </w:p>
        </w:tc>
      </w:tr>
      <w:tr w:rsidR="0081726D" w:rsidRPr="00BE3A9A" w:rsidTr="00F51E0E">
        <w:trPr>
          <w:trHeight w:hRule="exact" w:val="397"/>
          <w:jc w:val="center"/>
        </w:trPr>
        <w:tc>
          <w:tcPr>
            <w:tcW w:w="2178"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Вихідні дані</w:t>
            </w: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Загальний білок, ммоль/л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64,5±1,29</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64,0±1,56*</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Альбумін, ммоль/л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29,62±0,77</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26,93±1,25</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Глюкоза, ммоль/л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4,24±0,27</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4,56±0,19</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АсАТ, ммоль/ч мл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0,67±0,04</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0,68±0,03</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proofErr w:type="spellStart"/>
            <w:r w:rsidRPr="00BE3A9A">
              <w:rPr>
                <w:sz w:val="28"/>
                <w:szCs w:val="28"/>
                <w:lang w:val="uk-UA"/>
              </w:rPr>
              <w:t>АлАТ</w:t>
            </w:r>
            <w:proofErr w:type="spellEnd"/>
            <w:r w:rsidRPr="00BE3A9A">
              <w:rPr>
                <w:sz w:val="28"/>
                <w:szCs w:val="28"/>
                <w:lang w:val="uk-UA"/>
              </w:rPr>
              <w:t xml:space="preserve">, </w:t>
            </w:r>
            <w:proofErr w:type="spellStart"/>
            <w:r w:rsidRPr="00BE3A9A">
              <w:rPr>
                <w:sz w:val="28"/>
                <w:szCs w:val="28"/>
                <w:lang w:val="uk-UA"/>
              </w:rPr>
              <w:t>ммоль</w:t>
            </w:r>
            <w:proofErr w:type="spellEnd"/>
            <w:r w:rsidRPr="00BE3A9A">
              <w:rPr>
                <w:sz w:val="28"/>
                <w:szCs w:val="28"/>
                <w:lang w:val="uk-UA"/>
              </w:rPr>
              <w:t xml:space="preserve">/ч </w:t>
            </w:r>
            <w:proofErr w:type="spellStart"/>
            <w:r w:rsidRPr="00BE3A9A">
              <w:rPr>
                <w:sz w:val="28"/>
                <w:szCs w:val="28"/>
                <w:lang w:val="uk-UA"/>
              </w:rPr>
              <w:t>мл</w:t>
            </w:r>
            <w:proofErr w:type="spellEnd"/>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0,52±0,04</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0,51±0,03</w:t>
            </w:r>
          </w:p>
        </w:tc>
      </w:tr>
      <w:tr w:rsidR="0081726D" w:rsidRPr="00BE3A9A" w:rsidTr="00F51E0E">
        <w:trPr>
          <w:trHeight w:hRule="exact" w:val="397"/>
          <w:jc w:val="center"/>
        </w:trPr>
        <w:tc>
          <w:tcPr>
            <w:tcW w:w="2178" w:type="dxa"/>
            <w:vMerge w:val="restart"/>
            <w:vAlign w:val="center"/>
          </w:tcPr>
          <w:p w:rsidR="0081726D" w:rsidRPr="00BE3A9A" w:rsidRDefault="0081726D" w:rsidP="00F51E0E">
            <w:pPr>
              <w:spacing w:line="360" w:lineRule="auto"/>
              <w:jc w:val="center"/>
              <w:rPr>
                <w:sz w:val="28"/>
                <w:szCs w:val="28"/>
                <w:lang w:val="uk-UA"/>
              </w:rPr>
            </w:pPr>
            <w:r w:rsidRPr="00BE3A9A">
              <w:rPr>
                <w:sz w:val="28"/>
                <w:szCs w:val="28"/>
                <w:lang w:val="uk-UA"/>
              </w:rPr>
              <w:t>А-силіконовий матеріал через 30 діб</w:t>
            </w:r>
          </w:p>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Загальний білок, ммоль/л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61,59±1,66</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61,05±1,29</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Альбумін, ммоль/л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28,74±1,29</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29,65±0,61</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Глюкоза, ммоль/л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4,60±0,28</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4,71±0,23</w:t>
            </w:r>
          </w:p>
        </w:tc>
      </w:tr>
      <w:tr w:rsidR="0081726D" w:rsidRPr="00BE3A9A" w:rsidTr="00F51E0E">
        <w:trPr>
          <w:trHeight w:hRule="exact" w:val="397"/>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АсАт, ммоль/ч мл</w:t>
            </w:r>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0,3±0,04</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0,69±0,03</w:t>
            </w:r>
          </w:p>
        </w:tc>
      </w:tr>
      <w:tr w:rsidR="0081726D" w:rsidRPr="00BE3A9A" w:rsidTr="00403CED">
        <w:trPr>
          <w:trHeight w:hRule="exact" w:val="793"/>
          <w:jc w:val="center"/>
        </w:trPr>
        <w:tc>
          <w:tcPr>
            <w:tcW w:w="2178" w:type="dxa"/>
            <w:vMerge/>
            <w:vAlign w:val="center"/>
          </w:tcPr>
          <w:p w:rsidR="0081726D" w:rsidRPr="00BE3A9A" w:rsidRDefault="0081726D" w:rsidP="00F51E0E">
            <w:pPr>
              <w:spacing w:line="360" w:lineRule="auto"/>
              <w:ind w:firstLine="709"/>
              <w:jc w:val="center"/>
              <w:rPr>
                <w:sz w:val="28"/>
                <w:szCs w:val="28"/>
                <w:lang w:val="uk-UA"/>
              </w:rPr>
            </w:pPr>
          </w:p>
        </w:tc>
        <w:tc>
          <w:tcPr>
            <w:tcW w:w="3910" w:type="dxa"/>
            <w:vAlign w:val="center"/>
          </w:tcPr>
          <w:p w:rsidR="0081726D" w:rsidRPr="00BE3A9A" w:rsidRDefault="0081726D" w:rsidP="00F51E0E">
            <w:pPr>
              <w:spacing w:line="360" w:lineRule="auto"/>
              <w:jc w:val="center"/>
              <w:rPr>
                <w:sz w:val="28"/>
                <w:szCs w:val="28"/>
                <w:lang w:val="uk-UA"/>
              </w:rPr>
            </w:pPr>
            <w:proofErr w:type="spellStart"/>
            <w:r w:rsidRPr="00BE3A9A">
              <w:rPr>
                <w:sz w:val="28"/>
                <w:szCs w:val="28"/>
                <w:lang w:val="uk-UA"/>
              </w:rPr>
              <w:t>АлАт</w:t>
            </w:r>
            <w:proofErr w:type="spellEnd"/>
            <w:r w:rsidRPr="00BE3A9A">
              <w:rPr>
                <w:sz w:val="28"/>
                <w:szCs w:val="28"/>
                <w:lang w:val="uk-UA"/>
              </w:rPr>
              <w:t xml:space="preserve">, </w:t>
            </w:r>
            <w:proofErr w:type="spellStart"/>
            <w:r w:rsidRPr="00BE3A9A">
              <w:rPr>
                <w:sz w:val="28"/>
                <w:szCs w:val="28"/>
                <w:lang w:val="uk-UA"/>
              </w:rPr>
              <w:t>ммоль</w:t>
            </w:r>
            <w:proofErr w:type="spellEnd"/>
            <w:r w:rsidRPr="00BE3A9A">
              <w:rPr>
                <w:sz w:val="28"/>
                <w:szCs w:val="28"/>
                <w:lang w:val="uk-UA"/>
              </w:rPr>
              <w:t xml:space="preserve">/ч </w:t>
            </w:r>
            <w:proofErr w:type="spellStart"/>
            <w:r w:rsidRPr="00BE3A9A">
              <w:rPr>
                <w:sz w:val="28"/>
                <w:szCs w:val="28"/>
                <w:lang w:val="uk-UA"/>
              </w:rPr>
              <w:t>мл</w:t>
            </w:r>
            <w:proofErr w:type="spellEnd"/>
          </w:p>
        </w:tc>
        <w:tc>
          <w:tcPr>
            <w:tcW w:w="2026"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0,5±0,03</w:t>
            </w:r>
          </w:p>
        </w:tc>
        <w:tc>
          <w:tcPr>
            <w:tcW w:w="1737" w:type="dxa"/>
            <w:vAlign w:val="center"/>
          </w:tcPr>
          <w:p w:rsidR="0081726D" w:rsidRPr="00BE3A9A" w:rsidRDefault="0081726D" w:rsidP="00F51E0E">
            <w:pPr>
              <w:spacing w:line="360" w:lineRule="auto"/>
              <w:jc w:val="center"/>
              <w:rPr>
                <w:sz w:val="28"/>
                <w:szCs w:val="28"/>
                <w:lang w:val="uk-UA"/>
              </w:rPr>
            </w:pPr>
            <w:r w:rsidRPr="00BE3A9A">
              <w:rPr>
                <w:sz w:val="28"/>
                <w:szCs w:val="28"/>
                <w:lang w:val="uk-UA"/>
              </w:rPr>
              <w:t>0,45±0,05</w:t>
            </w:r>
          </w:p>
        </w:tc>
      </w:tr>
    </w:tbl>
    <w:p w:rsidR="0081726D" w:rsidRPr="00BE3A9A" w:rsidRDefault="0081726D" w:rsidP="0081726D">
      <w:pPr>
        <w:tabs>
          <w:tab w:val="left" w:pos="3915"/>
        </w:tabs>
        <w:spacing w:line="360" w:lineRule="auto"/>
        <w:ind w:firstLine="709"/>
        <w:jc w:val="both"/>
        <w:rPr>
          <w:sz w:val="28"/>
          <w:szCs w:val="28"/>
          <w:lang w:val="uk-UA"/>
        </w:rPr>
      </w:pPr>
      <w:r w:rsidRPr="00BE3A9A">
        <w:rPr>
          <w:sz w:val="28"/>
          <w:szCs w:val="28"/>
          <w:lang w:val="uk-UA"/>
        </w:rPr>
        <w:t xml:space="preserve">Примітка: * – відхилення вірогідне щодо інтактного </w:t>
      </w:r>
      <w:r w:rsidR="001A1C77" w:rsidRPr="00BE3A9A">
        <w:rPr>
          <w:sz w:val="28"/>
          <w:szCs w:val="28"/>
          <w:lang w:val="uk-UA"/>
        </w:rPr>
        <w:t>контролю</w:t>
      </w:r>
      <w:r w:rsidRPr="00BE3A9A">
        <w:rPr>
          <w:sz w:val="28"/>
          <w:szCs w:val="28"/>
          <w:lang w:val="uk-UA"/>
        </w:rPr>
        <w:t xml:space="preserve"> (р&lt;0,05).</w:t>
      </w:r>
    </w:p>
    <w:p w:rsidR="0081726D" w:rsidRPr="00BE3A9A" w:rsidRDefault="0081726D" w:rsidP="0081726D">
      <w:pPr>
        <w:spacing w:line="360" w:lineRule="auto"/>
        <w:ind w:firstLine="709"/>
        <w:jc w:val="both"/>
        <w:rPr>
          <w:spacing w:val="8"/>
          <w:sz w:val="28"/>
          <w:szCs w:val="28"/>
          <w:lang w:val="uk-UA"/>
        </w:rPr>
      </w:pPr>
    </w:p>
    <w:p w:rsidR="0081726D" w:rsidRPr="00902250" w:rsidRDefault="0081726D" w:rsidP="0081726D">
      <w:pPr>
        <w:spacing w:line="360" w:lineRule="auto"/>
        <w:ind w:firstLine="709"/>
        <w:jc w:val="both"/>
        <w:rPr>
          <w:spacing w:val="4"/>
          <w:sz w:val="28"/>
          <w:szCs w:val="28"/>
          <w:lang w:val="uk-UA"/>
        </w:rPr>
      </w:pPr>
      <w:r w:rsidRPr="00902250">
        <w:rPr>
          <w:spacing w:val="4"/>
          <w:sz w:val="28"/>
          <w:szCs w:val="28"/>
          <w:lang w:val="uk-UA"/>
        </w:rPr>
        <w:t xml:space="preserve">За результатами дослідження встановлено, що стоматологічний матеріал у досліджуваній дозі при тривалому щоденному застосуванні щурам не чинить токсичного впливу на ферментосинтетичну функцію печінки: активність індикаторних ферментів – </w:t>
      </w:r>
      <w:proofErr w:type="spellStart"/>
      <w:r w:rsidRPr="00902250">
        <w:rPr>
          <w:spacing w:val="4"/>
          <w:sz w:val="28"/>
          <w:szCs w:val="28"/>
          <w:lang w:val="uk-UA"/>
        </w:rPr>
        <w:t>АлАТ</w:t>
      </w:r>
      <w:proofErr w:type="spellEnd"/>
      <w:r w:rsidRPr="00902250">
        <w:rPr>
          <w:spacing w:val="4"/>
          <w:sz w:val="28"/>
          <w:szCs w:val="28"/>
          <w:lang w:val="uk-UA"/>
        </w:rPr>
        <w:t xml:space="preserve"> (у самців – 0,5±0,03 ммоль/ч мл, тоді як у самок – 0,45±0,05 ммоль/ч мл). АсАТ (у самців – </w:t>
      </w:r>
      <w:r w:rsidRPr="00902250">
        <w:rPr>
          <w:spacing w:val="4"/>
          <w:sz w:val="28"/>
          <w:szCs w:val="28"/>
          <w:lang w:val="uk-UA"/>
        </w:rPr>
        <w:lastRenderedPageBreak/>
        <w:t>0,5±0,03 ммоль/ч мл, тоді як у самок – 0,69±0,03 ммоль/ч мл) (див.табл.3) не перевищував норми. Виходячи з цього, можна зробити висновок, що стоматологічний матеріал у зазначених дозах не впливає на ферментосинтетичну функцію печінки та не проявляє цитолітичної дії.</w:t>
      </w:r>
    </w:p>
    <w:p w:rsidR="0081726D" w:rsidRPr="00902250" w:rsidRDefault="0081726D" w:rsidP="0081726D">
      <w:pPr>
        <w:pStyle w:val="a8"/>
        <w:spacing w:after="0" w:line="360" w:lineRule="auto"/>
        <w:ind w:left="0" w:firstLine="709"/>
        <w:jc w:val="both"/>
        <w:rPr>
          <w:spacing w:val="4"/>
          <w:sz w:val="28"/>
          <w:szCs w:val="28"/>
          <w:lang w:val="uk-UA"/>
        </w:rPr>
      </w:pPr>
      <w:r w:rsidRPr="00902250">
        <w:rPr>
          <w:spacing w:val="4"/>
          <w:sz w:val="28"/>
          <w:szCs w:val="28"/>
          <w:lang w:val="uk-UA"/>
        </w:rPr>
        <w:t>Істотне значення при дослідженні метаболічних функцій організму має також показник вмісту цукру у крові. При дослідженні цього показнику не виявлено статистично значимих розбіжностей в показниках контрольної та дослідних груп, що свідчить про відсутність негативного впливу на вуглеводний обмін тварин.</w:t>
      </w:r>
    </w:p>
    <w:p w:rsidR="0081726D" w:rsidRPr="00902250" w:rsidRDefault="0081726D" w:rsidP="0081726D">
      <w:pPr>
        <w:spacing w:line="360" w:lineRule="auto"/>
        <w:ind w:firstLine="709"/>
        <w:jc w:val="both"/>
        <w:rPr>
          <w:spacing w:val="4"/>
          <w:sz w:val="28"/>
          <w:szCs w:val="28"/>
          <w:lang w:val="uk-UA"/>
        </w:rPr>
      </w:pPr>
      <w:r w:rsidRPr="00902250">
        <w:rPr>
          <w:spacing w:val="4"/>
          <w:sz w:val="28"/>
          <w:szCs w:val="28"/>
          <w:lang w:val="uk-UA"/>
        </w:rPr>
        <w:t>Можливі зміни у складі загального білку(у самців – 61,59±1,66 ммоль/л, тоді як у самок – 61,05±1,29 ммоль/л) та альбуміну (у самців – 28,74±1,29 ммоль/л, тоді як у самок – 29,65±0,61 ммоль/л) у сироватці крові відповідають порушенням білковосинтетичної функції, зв’язаними з ураженням паренхіми печінки. Оцінку впливу стоматологічного матеріалу у дозі 1мг/мл при тривалому застосуванні на білковосинтетичну функцію печінки проводили за кількістю загального білку та альбуміну сироватки крові. Аналізуючи кількісний вміст загального білку та альбуміну у дослідних групах не виявлено статистично значимих розбіжностей в порівнянні з інтактним контролем, що свідчить про відсутність токсичного впливу стоматологічного матеріалу в досліджуваній дозі на білковосинтетичну функцію печінки.</w:t>
      </w:r>
    </w:p>
    <w:p w:rsidR="0081726D" w:rsidRPr="00902250" w:rsidRDefault="0081726D" w:rsidP="0081726D">
      <w:pPr>
        <w:spacing w:line="360" w:lineRule="auto"/>
        <w:ind w:firstLine="709"/>
        <w:jc w:val="both"/>
        <w:rPr>
          <w:spacing w:val="4"/>
          <w:sz w:val="28"/>
          <w:szCs w:val="28"/>
          <w:lang w:val="uk-UA"/>
        </w:rPr>
      </w:pPr>
      <w:r w:rsidRPr="00902250">
        <w:rPr>
          <w:spacing w:val="4"/>
          <w:sz w:val="28"/>
          <w:szCs w:val="28"/>
          <w:lang w:val="uk-UA"/>
        </w:rPr>
        <w:t>Для оцінки можливого несприятливого впливу стоматологічного матеріалу при тривалому застосуванні на функціональний стан нирок була використана схема, яка передбачає визначення в динаміці рівня діурезу, показників, які характеризують функціональний стан азотовидільної функції нирок (рівень сечовини в сечі та креатинин). Дані показники характеризують фільтраційну здатність нирок і реабсорб</w:t>
      </w:r>
      <w:r w:rsidR="009204BD" w:rsidRPr="00902250">
        <w:rPr>
          <w:spacing w:val="4"/>
          <w:sz w:val="28"/>
          <w:szCs w:val="28"/>
          <w:lang w:val="uk-UA"/>
        </w:rPr>
        <w:t>цію канальцями рідини (табл. 3.3.4</w:t>
      </w:r>
      <w:r w:rsidRPr="00902250">
        <w:rPr>
          <w:spacing w:val="4"/>
          <w:sz w:val="28"/>
          <w:szCs w:val="28"/>
          <w:lang w:val="uk-UA"/>
        </w:rPr>
        <w:t xml:space="preserve">). </w:t>
      </w:r>
    </w:p>
    <w:p w:rsidR="0081726D" w:rsidRPr="00BE3A9A" w:rsidRDefault="0081726D" w:rsidP="0081726D">
      <w:pPr>
        <w:spacing w:line="360" w:lineRule="auto"/>
        <w:ind w:firstLine="709"/>
        <w:jc w:val="right"/>
        <w:rPr>
          <w:sz w:val="12"/>
          <w:szCs w:val="12"/>
          <w:lang w:val="uk-UA"/>
        </w:rPr>
      </w:pPr>
    </w:p>
    <w:p w:rsidR="0081726D" w:rsidRPr="00BE3A9A" w:rsidRDefault="0081726D" w:rsidP="0081726D">
      <w:pPr>
        <w:spacing w:line="360" w:lineRule="auto"/>
        <w:ind w:firstLine="709"/>
        <w:jc w:val="right"/>
        <w:rPr>
          <w:sz w:val="28"/>
          <w:szCs w:val="28"/>
          <w:lang w:val="uk-UA"/>
        </w:rPr>
      </w:pPr>
      <w:r w:rsidRPr="00BE3A9A">
        <w:rPr>
          <w:sz w:val="12"/>
          <w:szCs w:val="12"/>
          <w:lang w:val="uk-UA"/>
        </w:rPr>
        <w:br w:type="page"/>
      </w:r>
      <w:r w:rsidR="009204BD">
        <w:rPr>
          <w:sz w:val="28"/>
          <w:szCs w:val="28"/>
          <w:lang w:val="uk-UA"/>
        </w:rPr>
        <w:lastRenderedPageBreak/>
        <w:t>Таблиця 3.3.4</w:t>
      </w:r>
    </w:p>
    <w:p w:rsidR="0081726D" w:rsidRPr="00BE3A9A" w:rsidRDefault="0081726D" w:rsidP="0081726D">
      <w:pPr>
        <w:spacing w:line="360" w:lineRule="auto"/>
        <w:ind w:firstLine="709"/>
        <w:jc w:val="center"/>
        <w:rPr>
          <w:sz w:val="28"/>
          <w:szCs w:val="28"/>
          <w:lang w:val="uk-UA"/>
        </w:rPr>
      </w:pPr>
      <w:r w:rsidRPr="00BE3A9A">
        <w:rPr>
          <w:sz w:val="28"/>
          <w:szCs w:val="28"/>
          <w:lang w:val="uk-UA"/>
        </w:rPr>
        <w:t xml:space="preserve">Вплив </w:t>
      </w:r>
      <w:r w:rsidRPr="00BE3A9A">
        <w:rPr>
          <w:bCs/>
          <w:sz w:val="28"/>
          <w:szCs w:val="28"/>
          <w:lang w:val="uk-UA"/>
        </w:rPr>
        <w:t>А-силіконового</w:t>
      </w:r>
      <w:r w:rsidRPr="00BE3A9A">
        <w:rPr>
          <w:sz w:val="28"/>
          <w:szCs w:val="28"/>
          <w:lang w:val="uk-UA"/>
        </w:rPr>
        <w:t xml:space="preserve"> матеріалу на показники функціонального стану нирок у щурів після тривалого застосування (M</w:t>
      </w:r>
      <w:r w:rsidRPr="00BE3A9A">
        <w:rPr>
          <w:sz w:val="28"/>
          <w:szCs w:val="28"/>
          <w:lang w:val="uk-UA"/>
        </w:rPr>
        <w:sym w:font="Symbol" w:char="F0B1"/>
      </w:r>
      <w:r w:rsidRPr="00BE3A9A">
        <w:rPr>
          <w:sz w:val="28"/>
          <w:szCs w:val="28"/>
          <w:lang w:val="uk-UA"/>
        </w:rPr>
        <w:t>m, n=6)</w:t>
      </w:r>
    </w:p>
    <w:tbl>
      <w:tblPr>
        <w:tblW w:w="98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29"/>
        <w:gridCol w:w="1350"/>
        <w:gridCol w:w="1350"/>
        <w:gridCol w:w="1350"/>
        <w:gridCol w:w="1350"/>
        <w:gridCol w:w="1350"/>
        <w:gridCol w:w="1350"/>
      </w:tblGrid>
      <w:tr w:rsidR="0081726D" w:rsidRPr="00BE3A9A" w:rsidTr="00F51E0E">
        <w:trPr>
          <w:jc w:val="center"/>
        </w:trPr>
        <w:tc>
          <w:tcPr>
            <w:tcW w:w="1729"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Група, доза</w:t>
            </w:r>
          </w:p>
        </w:tc>
        <w:tc>
          <w:tcPr>
            <w:tcW w:w="2700" w:type="dxa"/>
            <w:gridSpan w:val="2"/>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Контроль</w:t>
            </w:r>
          </w:p>
        </w:tc>
        <w:tc>
          <w:tcPr>
            <w:tcW w:w="2700" w:type="dxa"/>
            <w:gridSpan w:val="2"/>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Вихідні дані</w:t>
            </w:r>
          </w:p>
        </w:tc>
        <w:tc>
          <w:tcPr>
            <w:tcW w:w="2700" w:type="dxa"/>
            <w:gridSpan w:val="2"/>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А-</w:t>
            </w:r>
            <w:r w:rsidRPr="00BE3A9A">
              <w:rPr>
                <w:spacing w:val="-20"/>
                <w:sz w:val="28"/>
                <w:szCs w:val="28"/>
                <w:lang w:val="uk-UA"/>
              </w:rPr>
              <w:t xml:space="preserve"> силіконовий матеріал</w:t>
            </w:r>
          </w:p>
        </w:tc>
      </w:tr>
      <w:tr w:rsidR="0081726D" w:rsidRPr="00BE3A9A" w:rsidTr="00F51E0E">
        <w:trPr>
          <w:jc w:val="center"/>
        </w:trPr>
        <w:tc>
          <w:tcPr>
            <w:tcW w:w="1729"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Строк дослідження</w:t>
            </w:r>
          </w:p>
        </w:tc>
        <w:tc>
          <w:tcPr>
            <w:tcW w:w="2700" w:type="dxa"/>
            <w:gridSpan w:val="2"/>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30 днів</w:t>
            </w:r>
          </w:p>
        </w:tc>
        <w:tc>
          <w:tcPr>
            <w:tcW w:w="2700" w:type="dxa"/>
            <w:gridSpan w:val="2"/>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w:t>
            </w:r>
          </w:p>
        </w:tc>
        <w:tc>
          <w:tcPr>
            <w:tcW w:w="2700" w:type="dxa"/>
            <w:gridSpan w:val="2"/>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Після 30 діб</w:t>
            </w:r>
          </w:p>
        </w:tc>
      </w:tr>
      <w:tr w:rsidR="0081726D" w:rsidRPr="00BE3A9A" w:rsidTr="00F51E0E">
        <w:trPr>
          <w:jc w:val="center"/>
        </w:trPr>
        <w:tc>
          <w:tcPr>
            <w:tcW w:w="1729"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Стать</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самці</w:t>
            </w:r>
          </w:p>
        </w:tc>
      </w:tr>
      <w:tr w:rsidR="0081726D" w:rsidRPr="00BE3A9A" w:rsidTr="00F51E0E">
        <w:trPr>
          <w:jc w:val="center"/>
        </w:trPr>
        <w:tc>
          <w:tcPr>
            <w:tcW w:w="1729"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Добовий діурез мл</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4,2±0,25</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3,8±0,23</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3,9±0,3</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4,1±0,3</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3,35±0,20</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3,3±0,38</w:t>
            </w:r>
          </w:p>
        </w:tc>
      </w:tr>
      <w:tr w:rsidR="0081726D" w:rsidRPr="00BE3A9A" w:rsidTr="00F51E0E">
        <w:trPr>
          <w:jc w:val="center"/>
        </w:trPr>
        <w:tc>
          <w:tcPr>
            <w:tcW w:w="1729" w:type="dxa"/>
            <w:shd w:val="clear" w:color="auto" w:fill="auto"/>
            <w:vAlign w:val="center"/>
          </w:tcPr>
          <w:p w:rsidR="0081726D" w:rsidRPr="00BE3A9A" w:rsidRDefault="0081726D" w:rsidP="00F51E0E">
            <w:pPr>
              <w:spacing w:line="360" w:lineRule="auto"/>
              <w:jc w:val="center"/>
              <w:rPr>
                <w:sz w:val="28"/>
                <w:szCs w:val="28"/>
                <w:lang w:val="uk-UA"/>
              </w:rPr>
            </w:pPr>
            <w:proofErr w:type="spellStart"/>
            <w:r w:rsidRPr="00BE3A9A">
              <w:rPr>
                <w:sz w:val="28"/>
                <w:szCs w:val="28"/>
                <w:lang w:val="uk-UA"/>
              </w:rPr>
              <w:t>рН</w:t>
            </w:r>
            <w:proofErr w:type="spellEnd"/>
            <w:r w:rsidRPr="00BE3A9A">
              <w:rPr>
                <w:sz w:val="28"/>
                <w:szCs w:val="28"/>
                <w:lang w:val="uk-UA"/>
              </w:rPr>
              <w:t xml:space="preserve"> сечі</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6,8±0,12</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6,77±0,17</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6,82±0,17</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6,81±0,21</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6,98±0,14</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6,87±0,12</w:t>
            </w:r>
          </w:p>
        </w:tc>
      </w:tr>
      <w:tr w:rsidR="0081726D" w:rsidRPr="00BE3A9A" w:rsidTr="00F51E0E">
        <w:trPr>
          <w:jc w:val="center"/>
        </w:trPr>
        <w:tc>
          <w:tcPr>
            <w:tcW w:w="1729"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Відносна густина, г/см</w:t>
            </w:r>
            <w:r w:rsidRPr="00BE3A9A">
              <w:rPr>
                <w:sz w:val="28"/>
                <w:szCs w:val="28"/>
                <w:vertAlign w:val="superscript"/>
                <w:lang w:val="uk-UA"/>
              </w:rPr>
              <w:t>3</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1,005±</w:t>
            </w:r>
          </w:p>
          <w:p w:rsidR="0081726D" w:rsidRPr="00BE3A9A" w:rsidRDefault="0081726D" w:rsidP="00F51E0E">
            <w:pPr>
              <w:spacing w:line="360" w:lineRule="auto"/>
              <w:jc w:val="center"/>
              <w:rPr>
                <w:sz w:val="28"/>
                <w:szCs w:val="28"/>
                <w:lang w:val="uk-UA"/>
              </w:rPr>
            </w:pPr>
            <w:r w:rsidRPr="00BE3A9A">
              <w:rPr>
                <w:sz w:val="28"/>
                <w:szCs w:val="28"/>
                <w:lang w:val="uk-UA"/>
              </w:rPr>
              <w:t>0,001</w:t>
            </w:r>
          </w:p>
        </w:tc>
        <w:tc>
          <w:tcPr>
            <w:tcW w:w="1350" w:type="dxa"/>
            <w:shd w:val="clear" w:color="auto" w:fill="auto"/>
            <w:vAlign w:val="center"/>
          </w:tcPr>
          <w:p w:rsidR="0081726D" w:rsidRPr="00BE3A9A" w:rsidRDefault="0081726D" w:rsidP="00F51E0E">
            <w:pPr>
              <w:spacing w:line="360" w:lineRule="auto"/>
              <w:rPr>
                <w:sz w:val="28"/>
                <w:szCs w:val="28"/>
                <w:lang w:val="uk-UA"/>
              </w:rPr>
            </w:pPr>
            <w:r w:rsidRPr="00BE3A9A">
              <w:rPr>
                <w:sz w:val="28"/>
                <w:szCs w:val="28"/>
                <w:lang w:val="uk-UA"/>
              </w:rPr>
              <w:t>1,006±</w:t>
            </w:r>
          </w:p>
          <w:p w:rsidR="0081726D" w:rsidRPr="00BE3A9A" w:rsidRDefault="0081726D" w:rsidP="00F51E0E">
            <w:pPr>
              <w:spacing w:line="360" w:lineRule="auto"/>
              <w:rPr>
                <w:sz w:val="28"/>
                <w:szCs w:val="28"/>
                <w:lang w:val="uk-UA"/>
              </w:rPr>
            </w:pPr>
            <w:r w:rsidRPr="00BE3A9A">
              <w:rPr>
                <w:sz w:val="28"/>
                <w:szCs w:val="28"/>
                <w:lang w:val="uk-UA"/>
              </w:rPr>
              <w:t>0,001</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1,009±</w:t>
            </w:r>
          </w:p>
          <w:p w:rsidR="0081726D" w:rsidRPr="00BE3A9A" w:rsidRDefault="0081726D" w:rsidP="00F51E0E">
            <w:pPr>
              <w:spacing w:line="360" w:lineRule="auto"/>
              <w:jc w:val="center"/>
              <w:rPr>
                <w:sz w:val="28"/>
                <w:szCs w:val="28"/>
                <w:lang w:val="uk-UA"/>
              </w:rPr>
            </w:pPr>
            <w:r w:rsidRPr="00BE3A9A">
              <w:rPr>
                <w:sz w:val="28"/>
                <w:szCs w:val="28"/>
                <w:lang w:val="uk-UA"/>
              </w:rPr>
              <w:t>0,001</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1,011±</w:t>
            </w:r>
          </w:p>
          <w:p w:rsidR="0081726D" w:rsidRPr="00BE3A9A" w:rsidRDefault="0081726D" w:rsidP="00F51E0E">
            <w:pPr>
              <w:spacing w:line="360" w:lineRule="auto"/>
              <w:jc w:val="center"/>
              <w:rPr>
                <w:sz w:val="28"/>
                <w:szCs w:val="28"/>
                <w:lang w:val="uk-UA"/>
              </w:rPr>
            </w:pPr>
            <w:r w:rsidRPr="00BE3A9A">
              <w:rPr>
                <w:sz w:val="28"/>
                <w:szCs w:val="28"/>
                <w:lang w:val="uk-UA"/>
              </w:rPr>
              <w:t>0,003*</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1,005±</w:t>
            </w:r>
          </w:p>
          <w:p w:rsidR="0081726D" w:rsidRPr="00BE3A9A" w:rsidRDefault="0081726D" w:rsidP="00F51E0E">
            <w:pPr>
              <w:spacing w:line="360" w:lineRule="auto"/>
              <w:jc w:val="center"/>
              <w:rPr>
                <w:sz w:val="28"/>
                <w:szCs w:val="28"/>
                <w:lang w:val="uk-UA"/>
              </w:rPr>
            </w:pPr>
            <w:r w:rsidRPr="00BE3A9A">
              <w:rPr>
                <w:sz w:val="28"/>
                <w:szCs w:val="28"/>
                <w:lang w:val="uk-UA"/>
              </w:rPr>
              <w:t>0,001</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1,007±</w:t>
            </w:r>
          </w:p>
          <w:p w:rsidR="0081726D" w:rsidRPr="00BE3A9A" w:rsidRDefault="0081726D" w:rsidP="00F51E0E">
            <w:pPr>
              <w:spacing w:line="360" w:lineRule="auto"/>
              <w:jc w:val="center"/>
              <w:rPr>
                <w:sz w:val="28"/>
                <w:szCs w:val="28"/>
                <w:lang w:val="uk-UA"/>
              </w:rPr>
            </w:pPr>
            <w:r w:rsidRPr="00BE3A9A">
              <w:rPr>
                <w:sz w:val="28"/>
                <w:szCs w:val="28"/>
                <w:lang w:val="uk-UA"/>
              </w:rPr>
              <w:t>0,001</w:t>
            </w:r>
          </w:p>
        </w:tc>
      </w:tr>
      <w:tr w:rsidR="0081726D" w:rsidRPr="00BE3A9A" w:rsidTr="00F51E0E">
        <w:trPr>
          <w:jc w:val="center"/>
        </w:trPr>
        <w:tc>
          <w:tcPr>
            <w:tcW w:w="1729"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Сечовина сироватки, ммоль/л</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4,63±0,23</w:t>
            </w:r>
          </w:p>
        </w:tc>
        <w:tc>
          <w:tcPr>
            <w:tcW w:w="1350" w:type="dxa"/>
            <w:shd w:val="clear" w:color="auto" w:fill="auto"/>
            <w:vAlign w:val="center"/>
          </w:tcPr>
          <w:p w:rsidR="0081726D" w:rsidRPr="00BE3A9A" w:rsidRDefault="0081726D" w:rsidP="00F51E0E">
            <w:pPr>
              <w:spacing w:line="360" w:lineRule="auto"/>
              <w:rPr>
                <w:sz w:val="28"/>
                <w:szCs w:val="28"/>
                <w:lang w:val="uk-UA"/>
              </w:rPr>
            </w:pPr>
            <w:r w:rsidRPr="00BE3A9A">
              <w:rPr>
                <w:sz w:val="28"/>
                <w:szCs w:val="28"/>
                <w:lang w:val="uk-UA"/>
              </w:rPr>
              <w:t>4,53±0,23</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4,9±0,26</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4,83±0,26</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4,8±0,29</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4,7±0,29</w:t>
            </w:r>
          </w:p>
        </w:tc>
      </w:tr>
      <w:tr w:rsidR="0081726D" w:rsidRPr="00BE3A9A" w:rsidTr="00F51E0E">
        <w:trPr>
          <w:jc w:val="center"/>
        </w:trPr>
        <w:tc>
          <w:tcPr>
            <w:tcW w:w="1729"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Креатинін сироватки, мкмоль/л</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69,5±3,4</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69,5±3,4</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71,8±4,5</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71,8±4,5</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68,9±4,4</w:t>
            </w:r>
          </w:p>
        </w:tc>
        <w:tc>
          <w:tcPr>
            <w:tcW w:w="1350" w:type="dxa"/>
            <w:shd w:val="clear" w:color="auto" w:fill="auto"/>
            <w:vAlign w:val="center"/>
          </w:tcPr>
          <w:p w:rsidR="0081726D" w:rsidRPr="00BE3A9A" w:rsidRDefault="0081726D" w:rsidP="00F51E0E">
            <w:pPr>
              <w:spacing w:line="360" w:lineRule="auto"/>
              <w:jc w:val="center"/>
              <w:rPr>
                <w:sz w:val="28"/>
                <w:szCs w:val="28"/>
                <w:lang w:val="uk-UA"/>
              </w:rPr>
            </w:pPr>
            <w:r w:rsidRPr="00BE3A9A">
              <w:rPr>
                <w:sz w:val="28"/>
                <w:szCs w:val="28"/>
                <w:lang w:val="uk-UA"/>
              </w:rPr>
              <w:t>68,9±4,4</w:t>
            </w:r>
          </w:p>
        </w:tc>
      </w:tr>
    </w:tbl>
    <w:p w:rsidR="0081726D" w:rsidRPr="00BE3A9A" w:rsidRDefault="0081726D" w:rsidP="0081726D">
      <w:pPr>
        <w:spacing w:line="360" w:lineRule="auto"/>
        <w:jc w:val="both"/>
        <w:rPr>
          <w:sz w:val="28"/>
          <w:szCs w:val="28"/>
          <w:lang w:val="uk-UA"/>
        </w:rPr>
      </w:pPr>
      <w:r w:rsidRPr="00BE3A9A">
        <w:rPr>
          <w:sz w:val="28"/>
          <w:szCs w:val="28"/>
          <w:lang w:val="uk-UA"/>
        </w:rPr>
        <w:t xml:space="preserve">Примітка: * – відхилення вірогідне щодо інтактного </w:t>
      </w:r>
      <w:r w:rsidR="001A1C77" w:rsidRPr="00BE3A9A">
        <w:rPr>
          <w:sz w:val="28"/>
          <w:szCs w:val="28"/>
          <w:lang w:val="uk-UA"/>
        </w:rPr>
        <w:t>контролю</w:t>
      </w:r>
      <w:r w:rsidRPr="00BE3A9A">
        <w:rPr>
          <w:sz w:val="28"/>
          <w:szCs w:val="28"/>
          <w:lang w:val="uk-UA"/>
        </w:rPr>
        <w:t xml:space="preserve"> (р&lt;0,05).</w:t>
      </w:r>
    </w:p>
    <w:p w:rsidR="0081726D" w:rsidRPr="00BE3A9A" w:rsidRDefault="0081726D" w:rsidP="0081726D">
      <w:pPr>
        <w:spacing w:line="360" w:lineRule="auto"/>
        <w:ind w:firstLine="709"/>
        <w:jc w:val="both"/>
        <w:rPr>
          <w:sz w:val="28"/>
          <w:szCs w:val="28"/>
          <w:lang w:val="uk-UA"/>
        </w:rPr>
      </w:pPr>
    </w:p>
    <w:p w:rsidR="0081726D" w:rsidRPr="00BE3A9A" w:rsidRDefault="0081726D" w:rsidP="0081726D">
      <w:pPr>
        <w:spacing w:line="360" w:lineRule="auto"/>
        <w:ind w:firstLine="709"/>
        <w:jc w:val="both"/>
        <w:rPr>
          <w:sz w:val="28"/>
          <w:szCs w:val="28"/>
          <w:lang w:val="uk-UA"/>
        </w:rPr>
      </w:pPr>
      <w:r w:rsidRPr="00BE3A9A">
        <w:rPr>
          <w:sz w:val="28"/>
          <w:szCs w:val="28"/>
          <w:lang w:val="uk-UA"/>
        </w:rPr>
        <w:t xml:space="preserve">З приведених результатів видно, що стоматологічний матеріал не викликав статистично значимих відхилень у рівні креатиніну сироватки у самців – 68,9±4,4 мкмоль/л та однаково у самок, також рівні сечовини сироватки у самців – 4,8±0,29 мкмоль/л та самок – 4,7±0,29 мкмоль/л. Цукру, кетонів та білку у сечі дослідних тварин виявлено не було. </w:t>
      </w:r>
    </w:p>
    <w:p w:rsidR="0081726D" w:rsidRPr="00BE3A9A" w:rsidRDefault="0081726D" w:rsidP="0081726D">
      <w:pPr>
        <w:spacing w:line="360" w:lineRule="auto"/>
        <w:ind w:firstLine="709"/>
        <w:jc w:val="both"/>
        <w:rPr>
          <w:spacing w:val="-4"/>
          <w:sz w:val="28"/>
          <w:szCs w:val="28"/>
          <w:lang w:val="uk-UA"/>
        </w:rPr>
      </w:pPr>
      <w:r w:rsidRPr="00BE3A9A">
        <w:rPr>
          <w:spacing w:val="-4"/>
          <w:sz w:val="28"/>
          <w:szCs w:val="28"/>
          <w:lang w:val="uk-UA"/>
        </w:rPr>
        <w:t>Таким чином, стоматологічний матеріал у досліджуваній дозі при тривалому застосуванні не чинить несприятливого впливу на функціональний стан нирок, а саме на азотвидільну та салуретичну активності.</w:t>
      </w:r>
    </w:p>
    <w:p w:rsidR="0081726D" w:rsidRPr="00BE3A9A" w:rsidRDefault="00D04EEE" w:rsidP="00412B50">
      <w:pPr>
        <w:spacing w:line="360" w:lineRule="auto"/>
        <w:ind w:firstLine="709"/>
        <w:jc w:val="both"/>
        <w:rPr>
          <w:sz w:val="28"/>
          <w:szCs w:val="28"/>
          <w:lang w:val="uk-UA"/>
        </w:rPr>
      </w:pPr>
      <w:r>
        <w:rPr>
          <w:sz w:val="28"/>
          <w:szCs w:val="28"/>
          <w:lang w:val="uk-UA"/>
        </w:rPr>
        <w:lastRenderedPageBreak/>
        <w:t>Отже, о</w:t>
      </w:r>
      <w:r w:rsidR="0081726D" w:rsidRPr="00BE3A9A">
        <w:rPr>
          <w:sz w:val="28"/>
          <w:szCs w:val="28"/>
          <w:lang w:val="uk-UA"/>
        </w:rPr>
        <w:t xml:space="preserve">тримані дані свідчать про те, що А-силіконовий стоматологічний конструкційний матеріал для бекламерної фіксації часткових знімних пластинкових протезів при тривалому застосуванні, не чинить токсичного впливу на життєво важливі органи та тканини експериментальних щурів. </w:t>
      </w:r>
    </w:p>
    <w:p w:rsidR="0081726D" w:rsidRPr="00D04EEE" w:rsidRDefault="0081726D" w:rsidP="0081726D">
      <w:pPr>
        <w:spacing w:line="360" w:lineRule="auto"/>
        <w:ind w:firstLine="709"/>
        <w:jc w:val="both"/>
        <w:rPr>
          <w:spacing w:val="-6"/>
          <w:sz w:val="28"/>
          <w:szCs w:val="28"/>
          <w:lang w:val="uk-UA"/>
        </w:rPr>
      </w:pPr>
      <w:r w:rsidRPr="00D04EEE">
        <w:rPr>
          <w:spacing w:val="-6"/>
          <w:sz w:val="28"/>
          <w:szCs w:val="28"/>
          <w:lang w:val="uk-UA"/>
        </w:rPr>
        <w:t>Основні результати досліджень, що представлені у поточному розділі опубліковані у наукових фахових виданнях та найшли відображення у тезах доповідей і обговоренні на науково - практичних конференціях, семінарах тощо:</w:t>
      </w:r>
    </w:p>
    <w:p w:rsidR="0081726D" w:rsidRPr="00BE3A9A" w:rsidRDefault="0081726D" w:rsidP="00412B50">
      <w:pPr>
        <w:spacing w:line="312" w:lineRule="auto"/>
        <w:ind w:firstLine="709"/>
        <w:jc w:val="both"/>
        <w:rPr>
          <w:sz w:val="28"/>
          <w:szCs w:val="28"/>
          <w:lang w:val="uk-UA"/>
        </w:rPr>
      </w:pPr>
      <w:r w:rsidRPr="00BE3A9A">
        <w:rPr>
          <w:sz w:val="28"/>
          <w:szCs w:val="28"/>
          <w:lang w:val="uk-UA"/>
        </w:rPr>
        <w:t>1. Герман С. А. Визначення субхронічної токсичності вітчизняного А-силіконового еластичного конструкційного матеріалу / С. А. Герман // Вісник проблем біології і медицини. — 2015. — Вип. 3(2) . — С. 348-352.</w:t>
      </w:r>
    </w:p>
    <w:p w:rsidR="0081726D" w:rsidRPr="001D4012" w:rsidRDefault="0081726D" w:rsidP="00412B50">
      <w:pPr>
        <w:spacing w:line="312" w:lineRule="auto"/>
        <w:ind w:firstLine="709"/>
        <w:jc w:val="both"/>
        <w:rPr>
          <w:sz w:val="28"/>
          <w:szCs w:val="28"/>
        </w:rPr>
      </w:pPr>
      <w:r w:rsidRPr="00BE3A9A">
        <w:rPr>
          <w:sz w:val="28"/>
          <w:szCs w:val="28"/>
          <w:lang w:val="uk-UA"/>
        </w:rPr>
        <w:t xml:space="preserve">2. </w:t>
      </w:r>
      <w:r w:rsidRPr="001D4012">
        <w:rPr>
          <w:sz w:val="28"/>
          <w:szCs w:val="28"/>
        </w:rPr>
        <w:t>Герман С.А. Сравнительный</w:t>
      </w:r>
      <w:r w:rsidR="007A5120">
        <w:rPr>
          <w:sz w:val="28"/>
          <w:szCs w:val="28"/>
          <w:lang w:val="uk-UA"/>
        </w:rPr>
        <w:t xml:space="preserve"> </w:t>
      </w:r>
      <w:r w:rsidRPr="001D4012">
        <w:rPr>
          <w:sz w:val="28"/>
          <w:szCs w:val="28"/>
        </w:rPr>
        <w:t>анализ и оценка</w:t>
      </w:r>
      <w:r w:rsidR="007A5120">
        <w:rPr>
          <w:sz w:val="28"/>
          <w:szCs w:val="28"/>
          <w:lang w:val="uk-UA"/>
        </w:rPr>
        <w:t xml:space="preserve"> </w:t>
      </w:r>
      <w:r w:rsidRPr="001D4012">
        <w:rPr>
          <w:sz w:val="28"/>
          <w:szCs w:val="28"/>
        </w:rPr>
        <w:t>физико-механических</w:t>
      </w:r>
      <w:r w:rsidR="007A5120">
        <w:rPr>
          <w:sz w:val="28"/>
          <w:szCs w:val="28"/>
          <w:lang w:val="uk-UA"/>
        </w:rPr>
        <w:t xml:space="preserve"> </w:t>
      </w:r>
      <w:r w:rsidRPr="001D4012">
        <w:rPr>
          <w:sz w:val="28"/>
          <w:szCs w:val="28"/>
        </w:rPr>
        <w:t>свойств</w:t>
      </w:r>
      <w:r w:rsidR="007A5120">
        <w:rPr>
          <w:sz w:val="28"/>
          <w:szCs w:val="28"/>
          <w:lang w:val="uk-UA"/>
        </w:rPr>
        <w:t xml:space="preserve"> </w:t>
      </w:r>
      <w:r w:rsidRPr="001D4012">
        <w:rPr>
          <w:sz w:val="28"/>
          <w:szCs w:val="28"/>
        </w:rPr>
        <w:t>А-силиконовых</w:t>
      </w:r>
      <w:r w:rsidR="007A5120">
        <w:rPr>
          <w:sz w:val="28"/>
          <w:szCs w:val="28"/>
          <w:lang w:val="uk-UA"/>
        </w:rPr>
        <w:t xml:space="preserve"> </w:t>
      </w:r>
      <w:r w:rsidRPr="001D4012">
        <w:rPr>
          <w:sz w:val="28"/>
          <w:szCs w:val="28"/>
        </w:rPr>
        <w:t>эластических</w:t>
      </w:r>
      <w:r w:rsidR="007A5120">
        <w:rPr>
          <w:sz w:val="28"/>
          <w:szCs w:val="28"/>
          <w:lang w:val="uk-UA"/>
        </w:rPr>
        <w:t xml:space="preserve"> </w:t>
      </w:r>
      <w:r w:rsidRPr="001D4012">
        <w:rPr>
          <w:sz w:val="28"/>
          <w:szCs w:val="28"/>
        </w:rPr>
        <w:t>конструкционных</w:t>
      </w:r>
      <w:r w:rsidR="007A5120">
        <w:rPr>
          <w:sz w:val="28"/>
          <w:szCs w:val="28"/>
          <w:lang w:val="uk-UA"/>
        </w:rPr>
        <w:t xml:space="preserve"> </w:t>
      </w:r>
      <w:r w:rsidRPr="001D4012">
        <w:rPr>
          <w:sz w:val="28"/>
          <w:szCs w:val="28"/>
        </w:rPr>
        <w:t>материалов / И. В. Янишен,</w:t>
      </w:r>
      <w:r w:rsidR="007A5120">
        <w:rPr>
          <w:sz w:val="28"/>
          <w:szCs w:val="28"/>
          <w:lang w:val="uk-UA"/>
        </w:rPr>
        <w:t xml:space="preserve"> </w:t>
      </w:r>
      <w:r w:rsidRPr="001D4012">
        <w:rPr>
          <w:sz w:val="28"/>
          <w:szCs w:val="28"/>
        </w:rPr>
        <w:t xml:space="preserve">С. А. Герман // </w:t>
      </w:r>
      <w:r w:rsidRPr="001D4012">
        <w:rPr>
          <w:sz w:val="28"/>
          <w:szCs w:val="28"/>
          <w:lang w:val="uk-UA"/>
        </w:rPr>
        <w:t>Український стоматологічний альманах</w:t>
      </w:r>
      <w:r w:rsidRPr="001D4012">
        <w:rPr>
          <w:sz w:val="28"/>
          <w:szCs w:val="28"/>
        </w:rPr>
        <w:t>.</w:t>
      </w:r>
      <w:r w:rsidR="007A5120">
        <w:rPr>
          <w:sz w:val="28"/>
          <w:szCs w:val="28"/>
          <w:lang w:val="uk-UA"/>
        </w:rPr>
        <w:t xml:space="preserve"> </w:t>
      </w:r>
      <w:r w:rsidRPr="001D4012">
        <w:rPr>
          <w:sz w:val="28"/>
          <w:szCs w:val="28"/>
        </w:rPr>
        <w:t>—</w:t>
      </w:r>
      <w:r w:rsidR="007A5120">
        <w:rPr>
          <w:sz w:val="28"/>
          <w:szCs w:val="28"/>
          <w:lang w:val="uk-UA"/>
        </w:rPr>
        <w:t xml:space="preserve"> </w:t>
      </w:r>
      <w:r w:rsidRPr="001D4012">
        <w:rPr>
          <w:sz w:val="28"/>
          <w:szCs w:val="28"/>
        </w:rPr>
        <w:t>2015. —№ 5. —</w:t>
      </w:r>
      <w:r w:rsidR="007A5120">
        <w:rPr>
          <w:sz w:val="28"/>
          <w:szCs w:val="28"/>
          <w:lang w:val="uk-UA"/>
        </w:rPr>
        <w:t xml:space="preserve"> </w:t>
      </w:r>
      <w:r w:rsidRPr="001D4012">
        <w:rPr>
          <w:sz w:val="28"/>
          <w:szCs w:val="28"/>
        </w:rPr>
        <w:t>С. 27-30.</w:t>
      </w:r>
    </w:p>
    <w:p w:rsidR="0081726D" w:rsidRPr="00BE3A9A" w:rsidRDefault="0081726D" w:rsidP="00412B50">
      <w:pPr>
        <w:spacing w:line="312" w:lineRule="auto"/>
        <w:ind w:firstLine="708"/>
        <w:jc w:val="both"/>
        <w:rPr>
          <w:sz w:val="28"/>
          <w:szCs w:val="28"/>
          <w:lang w:val="uk-UA"/>
        </w:rPr>
      </w:pPr>
      <w:r w:rsidRPr="00BE3A9A">
        <w:rPr>
          <w:sz w:val="28"/>
          <w:szCs w:val="28"/>
          <w:lang w:val="uk-UA"/>
        </w:rPr>
        <w:t>3. Герман С.А. Клініко-лабораторне обґрунтування застосування А-силіконового матеріалу для безкламерної фіксації знімних протезів при мезіо-дистальному нахилі зубів / І. В. Янішен, С. А. Герман // // Вісник проблем біології і медицини</w:t>
      </w:r>
      <w:r w:rsidRPr="00BE3A9A">
        <w:rPr>
          <w:bCs/>
          <w:sz w:val="28"/>
          <w:szCs w:val="28"/>
          <w:lang w:val="uk-UA"/>
        </w:rPr>
        <w:t xml:space="preserve">. — </w:t>
      </w:r>
      <w:r w:rsidRPr="00BE3A9A">
        <w:rPr>
          <w:sz w:val="28"/>
          <w:szCs w:val="28"/>
          <w:lang w:val="uk-UA"/>
        </w:rPr>
        <w:t>2016</w:t>
      </w:r>
      <w:r w:rsidRPr="00BE3A9A">
        <w:rPr>
          <w:bCs/>
          <w:sz w:val="28"/>
          <w:szCs w:val="28"/>
          <w:lang w:val="uk-UA"/>
        </w:rPr>
        <w:t xml:space="preserve">. — </w:t>
      </w:r>
      <w:r w:rsidRPr="00BE3A9A">
        <w:rPr>
          <w:sz w:val="28"/>
          <w:szCs w:val="28"/>
          <w:lang w:val="uk-UA"/>
        </w:rPr>
        <w:t>Вип. 1(53)</w:t>
      </w:r>
      <w:r w:rsidRPr="00BE3A9A">
        <w:rPr>
          <w:bCs/>
          <w:sz w:val="28"/>
          <w:szCs w:val="28"/>
          <w:lang w:val="uk-UA"/>
        </w:rPr>
        <w:t xml:space="preserve"> . — </w:t>
      </w:r>
      <w:r w:rsidRPr="00BE3A9A">
        <w:rPr>
          <w:sz w:val="28"/>
          <w:szCs w:val="28"/>
          <w:lang w:val="uk-UA"/>
        </w:rPr>
        <w:t>С. 313-321.</w:t>
      </w:r>
    </w:p>
    <w:p w:rsidR="0081726D" w:rsidRPr="00412B50" w:rsidRDefault="0081726D" w:rsidP="00412B50">
      <w:pPr>
        <w:spacing w:line="312" w:lineRule="auto"/>
        <w:ind w:firstLine="708"/>
        <w:jc w:val="both"/>
        <w:rPr>
          <w:spacing w:val="-8"/>
          <w:sz w:val="28"/>
          <w:szCs w:val="28"/>
          <w:lang w:val="uk-UA"/>
        </w:rPr>
      </w:pPr>
      <w:r w:rsidRPr="00412B50">
        <w:rPr>
          <w:spacing w:val="-8"/>
          <w:sz w:val="28"/>
          <w:szCs w:val="28"/>
          <w:lang w:val="uk-UA"/>
        </w:rPr>
        <w:t>4. Герман С. А. Субхронічна токсичність вітчизняного А-силіконового еластичного конструкційного матеріалу / С. А. Герман // Сяйво посмішки : збірник наукових праць науково-практичної стоматологічної конференції у рамках конкурсу, Харків, 20 листопада 2015 р. / ХНМУ. – Харків, 2015. - С. 23-26.</w:t>
      </w:r>
    </w:p>
    <w:p w:rsidR="0081726D" w:rsidRPr="00BE3A9A" w:rsidRDefault="0081726D" w:rsidP="00412B50">
      <w:pPr>
        <w:spacing w:line="312" w:lineRule="auto"/>
        <w:ind w:firstLine="708"/>
        <w:jc w:val="both"/>
        <w:rPr>
          <w:sz w:val="28"/>
          <w:szCs w:val="28"/>
          <w:lang w:val="uk-UA"/>
        </w:rPr>
      </w:pPr>
      <w:r w:rsidRPr="00BE3A9A">
        <w:rPr>
          <w:sz w:val="28"/>
          <w:szCs w:val="28"/>
          <w:lang w:val="uk-UA"/>
        </w:rPr>
        <w:t>5</w:t>
      </w:r>
      <w:r w:rsidRPr="001D4012">
        <w:rPr>
          <w:sz w:val="28"/>
          <w:szCs w:val="28"/>
        </w:rPr>
        <w:t>. Герман С. А. А-силиконовые</w:t>
      </w:r>
      <w:r w:rsidR="00902250" w:rsidRPr="00902250">
        <w:rPr>
          <w:sz w:val="28"/>
          <w:szCs w:val="28"/>
        </w:rPr>
        <w:t xml:space="preserve"> </w:t>
      </w:r>
      <w:r w:rsidRPr="001D4012">
        <w:rPr>
          <w:sz w:val="28"/>
          <w:szCs w:val="28"/>
        </w:rPr>
        <w:t>конструкционные</w:t>
      </w:r>
      <w:r w:rsidR="00902250" w:rsidRPr="00902250">
        <w:rPr>
          <w:sz w:val="28"/>
          <w:szCs w:val="28"/>
        </w:rPr>
        <w:t xml:space="preserve"> </w:t>
      </w:r>
      <w:r w:rsidRPr="001D4012">
        <w:rPr>
          <w:sz w:val="28"/>
          <w:szCs w:val="28"/>
        </w:rPr>
        <w:t>материалы: сравнительная</w:t>
      </w:r>
      <w:r w:rsidR="00902250" w:rsidRPr="00902250">
        <w:rPr>
          <w:sz w:val="28"/>
          <w:szCs w:val="28"/>
        </w:rPr>
        <w:t xml:space="preserve"> </w:t>
      </w:r>
      <w:r w:rsidRPr="001D4012">
        <w:rPr>
          <w:sz w:val="28"/>
          <w:szCs w:val="28"/>
        </w:rPr>
        <w:t>оценка</w:t>
      </w:r>
      <w:r w:rsidR="00902250" w:rsidRPr="00902250">
        <w:rPr>
          <w:sz w:val="28"/>
          <w:szCs w:val="28"/>
        </w:rPr>
        <w:t xml:space="preserve"> </w:t>
      </w:r>
      <w:r w:rsidRPr="001D4012">
        <w:rPr>
          <w:sz w:val="28"/>
          <w:szCs w:val="28"/>
        </w:rPr>
        <w:t>физико-механических</w:t>
      </w:r>
      <w:r w:rsidR="001D4012" w:rsidRPr="001D4012">
        <w:rPr>
          <w:sz w:val="28"/>
          <w:szCs w:val="28"/>
        </w:rPr>
        <w:t xml:space="preserve"> свойств / И.В. Янишен, С.</w:t>
      </w:r>
      <w:r w:rsidRPr="001D4012">
        <w:rPr>
          <w:sz w:val="28"/>
          <w:szCs w:val="28"/>
        </w:rPr>
        <w:t>А. Герман // Стоматология</w:t>
      </w:r>
      <w:r w:rsidR="00902250" w:rsidRPr="00902250">
        <w:rPr>
          <w:sz w:val="28"/>
          <w:szCs w:val="28"/>
        </w:rPr>
        <w:t xml:space="preserve"> </w:t>
      </w:r>
      <w:r w:rsidRPr="001D4012">
        <w:rPr>
          <w:sz w:val="28"/>
          <w:szCs w:val="28"/>
        </w:rPr>
        <w:t>славянских</w:t>
      </w:r>
      <w:r w:rsidR="00902250" w:rsidRPr="00902250">
        <w:rPr>
          <w:sz w:val="28"/>
          <w:szCs w:val="28"/>
        </w:rPr>
        <w:t xml:space="preserve"> </w:t>
      </w:r>
      <w:r w:rsidR="00902250">
        <w:rPr>
          <w:sz w:val="28"/>
          <w:szCs w:val="28"/>
        </w:rPr>
        <w:t>государств</w:t>
      </w:r>
      <w:r w:rsidRPr="001D4012">
        <w:rPr>
          <w:sz w:val="28"/>
          <w:szCs w:val="28"/>
        </w:rPr>
        <w:t xml:space="preserve">: </w:t>
      </w:r>
      <w:r w:rsidR="001D4012" w:rsidRPr="001D4012">
        <w:rPr>
          <w:sz w:val="28"/>
          <w:szCs w:val="28"/>
        </w:rPr>
        <w:t xml:space="preserve">сборник </w:t>
      </w:r>
      <w:r w:rsidRPr="001D4012">
        <w:rPr>
          <w:sz w:val="28"/>
          <w:szCs w:val="28"/>
        </w:rPr>
        <w:t>трудов по материалам VIII международной</w:t>
      </w:r>
      <w:r w:rsidR="00902250" w:rsidRPr="00902250">
        <w:rPr>
          <w:sz w:val="28"/>
          <w:szCs w:val="28"/>
        </w:rPr>
        <w:t xml:space="preserve"> </w:t>
      </w:r>
      <w:r w:rsidRPr="001D4012">
        <w:rPr>
          <w:sz w:val="28"/>
          <w:szCs w:val="28"/>
        </w:rPr>
        <w:t>научно-практической</w:t>
      </w:r>
      <w:r w:rsidR="00902250" w:rsidRPr="00902250">
        <w:rPr>
          <w:sz w:val="28"/>
          <w:szCs w:val="28"/>
        </w:rPr>
        <w:t xml:space="preserve"> </w:t>
      </w:r>
      <w:r w:rsidRPr="001D4012">
        <w:rPr>
          <w:sz w:val="28"/>
          <w:szCs w:val="28"/>
        </w:rPr>
        <w:t xml:space="preserve">конференции, Белгород, 30 октября 2015 / </w:t>
      </w:r>
      <w:proofErr w:type="spellStart"/>
      <w:r w:rsidRPr="001D4012">
        <w:rPr>
          <w:sz w:val="28"/>
          <w:szCs w:val="28"/>
        </w:rPr>
        <w:t>БелГУ</w:t>
      </w:r>
      <w:proofErr w:type="spellEnd"/>
      <w:r w:rsidRPr="001D4012">
        <w:rPr>
          <w:sz w:val="28"/>
          <w:szCs w:val="28"/>
        </w:rPr>
        <w:t>. – Белгород, 2015. - С. 365-369.</w:t>
      </w:r>
    </w:p>
    <w:p w:rsidR="0081726D" w:rsidRPr="00BE3A9A" w:rsidRDefault="0081726D" w:rsidP="00412B50">
      <w:pPr>
        <w:spacing w:line="312" w:lineRule="auto"/>
        <w:ind w:firstLine="708"/>
        <w:jc w:val="both"/>
        <w:rPr>
          <w:sz w:val="28"/>
          <w:szCs w:val="28"/>
          <w:lang w:val="uk-UA"/>
        </w:rPr>
      </w:pPr>
      <w:r w:rsidRPr="00BE3A9A">
        <w:rPr>
          <w:sz w:val="28"/>
          <w:szCs w:val="28"/>
          <w:lang w:val="uk-UA"/>
        </w:rPr>
        <w:t>6</w:t>
      </w:r>
      <w:r w:rsidRPr="000771B1">
        <w:rPr>
          <w:sz w:val="28"/>
          <w:szCs w:val="28"/>
          <w:lang w:val="uk-UA"/>
        </w:rPr>
        <w:t xml:space="preserve">. </w:t>
      </w:r>
      <w:proofErr w:type="spellStart"/>
      <w:r w:rsidRPr="001D4012">
        <w:rPr>
          <w:sz w:val="28"/>
          <w:szCs w:val="28"/>
          <w:lang w:val="en-US"/>
        </w:rPr>
        <w:t>GermanS</w:t>
      </w:r>
      <w:proofErr w:type="spellEnd"/>
      <w:r w:rsidRPr="000771B1">
        <w:rPr>
          <w:sz w:val="28"/>
          <w:szCs w:val="28"/>
          <w:lang w:val="uk-UA"/>
        </w:rPr>
        <w:t>.</w:t>
      </w:r>
      <w:r w:rsidRPr="001D4012">
        <w:rPr>
          <w:sz w:val="28"/>
          <w:szCs w:val="28"/>
          <w:lang w:val="en-US"/>
        </w:rPr>
        <w:t>A</w:t>
      </w:r>
      <w:r w:rsidRPr="000771B1">
        <w:rPr>
          <w:sz w:val="28"/>
          <w:szCs w:val="28"/>
          <w:lang w:val="uk-UA"/>
        </w:rPr>
        <w:t xml:space="preserve">. </w:t>
      </w:r>
      <w:r w:rsidRPr="001D4012">
        <w:rPr>
          <w:sz w:val="28"/>
          <w:szCs w:val="28"/>
          <w:lang w:val="en-US"/>
        </w:rPr>
        <w:t>Analysis</w:t>
      </w:r>
      <w:r w:rsidR="00902250" w:rsidRPr="00902250">
        <w:rPr>
          <w:sz w:val="28"/>
          <w:szCs w:val="28"/>
          <w:lang w:val="uk-UA"/>
        </w:rPr>
        <w:t xml:space="preserve"> </w:t>
      </w:r>
      <w:r w:rsidRPr="001D4012">
        <w:rPr>
          <w:sz w:val="28"/>
          <w:szCs w:val="28"/>
          <w:lang w:val="en-US"/>
        </w:rPr>
        <w:t>of</w:t>
      </w:r>
      <w:r w:rsidR="00902250" w:rsidRPr="00902250">
        <w:rPr>
          <w:sz w:val="28"/>
          <w:szCs w:val="28"/>
          <w:lang w:val="uk-UA"/>
        </w:rPr>
        <w:t xml:space="preserve"> </w:t>
      </w:r>
      <w:r w:rsidRPr="001D4012">
        <w:rPr>
          <w:sz w:val="28"/>
          <w:szCs w:val="28"/>
          <w:lang w:val="en-US"/>
        </w:rPr>
        <w:t>the</w:t>
      </w:r>
      <w:r w:rsidR="00902250" w:rsidRPr="00902250">
        <w:rPr>
          <w:sz w:val="28"/>
          <w:szCs w:val="28"/>
          <w:lang w:val="uk-UA"/>
        </w:rPr>
        <w:t xml:space="preserve"> </w:t>
      </w:r>
      <w:r w:rsidRPr="001D4012">
        <w:rPr>
          <w:sz w:val="28"/>
          <w:szCs w:val="28"/>
          <w:lang w:val="en-US"/>
        </w:rPr>
        <w:t>relationship</w:t>
      </w:r>
      <w:r w:rsidR="00902250" w:rsidRPr="00902250">
        <w:rPr>
          <w:sz w:val="28"/>
          <w:szCs w:val="28"/>
          <w:lang w:val="uk-UA"/>
        </w:rPr>
        <w:t xml:space="preserve"> </w:t>
      </w:r>
      <w:r w:rsidRPr="001D4012">
        <w:rPr>
          <w:sz w:val="28"/>
          <w:szCs w:val="28"/>
          <w:lang w:val="en-US"/>
        </w:rPr>
        <w:t>factors</w:t>
      </w:r>
      <w:r w:rsidR="00902250" w:rsidRPr="00902250">
        <w:rPr>
          <w:sz w:val="28"/>
          <w:szCs w:val="28"/>
          <w:lang w:val="uk-UA"/>
        </w:rPr>
        <w:t xml:space="preserve"> </w:t>
      </w:r>
      <w:r w:rsidRPr="001D4012">
        <w:rPr>
          <w:sz w:val="28"/>
          <w:szCs w:val="28"/>
          <w:lang w:val="en-US"/>
        </w:rPr>
        <w:t>which</w:t>
      </w:r>
      <w:r w:rsidR="00902250" w:rsidRPr="00902250">
        <w:rPr>
          <w:sz w:val="28"/>
          <w:szCs w:val="28"/>
          <w:lang w:val="uk-UA"/>
        </w:rPr>
        <w:t xml:space="preserve"> </w:t>
      </w:r>
      <w:r w:rsidRPr="001D4012">
        <w:rPr>
          <w:sz w:val="28"/>
          <w:szCs w:val="28"/>
          <w:lang w:val="en-US"/>
        </w:rPr>
        <w:t>determined</w:t>
      </w:r>
      <w:r w:rsidR="00902250" w:rsidRPr="00902250">
        <w:rPr>
          <w:sz w:val="28"/>
          <w:szCs w:val="28"/>
          <w:lang w:val="uk-UA"/>
        </w:rPr>
        <w:t xml:space="preserve"> </w:t>
      </w:r>
      <w:r w:rsidRPr="001D4012">
        <w:rPr>
          <w:sz w:val="28"/>
          <w:szCs w:val="28"/>
          <w:lang w:val="en-US"/>
        </w:rPr>
        <w:t>the</w:t>
      </w:r>
      <w:r w:rsidR="00902250" w:rsidRPr="00902250">
        <w:rPr>
          <w:sz w:val="28"/>
          <w:szCs w:val="28"/>
          <w:lang w:val="uk-UA"/>
        </w:rPr>
        <w:t xml:space="preserve"> </w:t>
      </w:r>
      <w:r w:rsidRPr="001D4012">
        <w:rPr>
          <w:sz w:val="28"/>
          <w:szCs w:val="28"/>
          <w:lang w:val="en-US"/>
        </w:rPr>
        <w:t>quality</w:t>
      </w:r>
      <w:r w:rsidR="00902250" w:rsidRPr="00902250">
        <w:rPr>
          <w:sz w:val="28"/>
          <w:szCs w:val="28"/>
          <w:lang w:val="uk-UA"/>
        </w:rPr>
        <w:t xml:space="preserve"> </w:t>
      </w:r>
      <w:r w:rsidRPr="001D4012">
        <w:rPr>
          <w:sz w:val="28"/>
          <w:szCs w:val="28"/>
          <w:lang w:val="en-US"/>
        </w:rPr>
        <w:t>of</w:t>
      </w:r>
      <w:r w:rsidR="00902250" w:rsidRPr="00902250">
        <w:rPr>
          <w:sz w:val="28"/>
          <w:szCs w:val="28"/>
          <w:lang w:val="uk-UA"/>
        </w:rPr>
        <w:t xml:space="preserve"> </w:t>
      </w:r>
      <w:r w:rsidRPr="001D4012">
        <w:rPr>
          <w:sz w:val="28"/>
          <w:szCs w:val="28"/>
          <w:lang w:val="en-US"/>
        </w:rPr>
        <w:t>orthopedic</w:t>
      </w:r>
      <w:r w:rsidR="00902250" w:rsidRPr="00902250">
        <w:rPr>
          <w:sz w:val="28"/>
          <w:szCs w:val="28"/>
          <w:lang w:val="uk-UA"/>
        </w:rPr>
        <w:t xml:space="preserve"> </w:t>
      </w:r>
      <w:r w:rsidRPr="001D4012">
        <w:rPr>
          <w:sz w:val="28"/>
          <w:szCs w:val="28"/>
          <w:lang w:val="en-US"/>
        </w:rPr>
        <w:t>dental</w:t>
      </w:r>
      <w:r w:rsidR="00902250" w:rsidRPr="00902250">
        <w:rPr>
          <w:sz w:val="28"/>
          <w:szCs w:val="28"/>
          <w:lang w:val="uk-UA"/>
        </w:rPr>
        <w:t xml:space="preserve"> </w:t>
      </w:r>
      <w:r w:rsidRPr="001D4012">
        <w:rPr>
          <w:sz w:val="28"/>
          <w:szCs w:val="28"/>
          <w:lang w:val="en-US"/>
        </w:rPr>
        <w:t>con</w:t>
      </w:r>
      <w:r w:rsidR="001D4012" w:rsidRPr="001D4012">
        <w:rPr>
          <w:sz w:val="28"/>
          <w:szCs w:val="28"/>
          <w:lang w:val="en-US"/>
        </w:rPr>
        <w:t>structions</w:t>
      </w:r>
      <w:r w:rsidR="001D4012" w:rsidRPr="000771B1">
        <w:rPr>
          <w:sz w:val="28"/>
          <w:szCs w:val="28"/>
          <w:lang w:val="uk-UA"/>
        </w:rPr>
        <w:t xml:space="preserve"> /</w:t>
      </w:r>
      <w:r w:rsidR="001D4012">
        <w:rPr>
          <w:sz w:val="28"/>
          <w:szCs w:val="28"/>
          <w:lang w:val="uk-UA"/>
        </w:rPr>
        <w:t xml:space="preserve"> I.V. Yanishen, S.</w:t>
      </w:r>
      <w:r w:rsidRPr="00BE3A9A">
        <w:rPr>
          <w:sz w:val="28"/>
          <w:szCs w:val="28"/>
          <w:lang w:val="uk-UA"/>
        </w:rPr>
        <w:t>A. German // Нове та традиційне у дослідженнях сучасних представників медичної науки : збірник тез наукових робіт науково-практичної конференції, Львів, 26-27 лютого 2016 / Львів, 2016. – С. 57-58.</w:t>
      </w:r>
    </w:p>
    <w:p w:rsidR="00320E4F" w:rsidRPr="00D04EEE" w:rsidRDefault="0081726D" w:rsidP="00320E4F">
      <w:pPr>
        <w:spacing w:line="360" w:lineRule="auto"/>
        <w:ind w:firstLine="709"/>
        <w:jc w:val="center"/>
        <w:rPr>
          <w:b/>
          <w:caps/>
          <w:sz w:val="28"/>
          <w:szCs w:val="28"/>
          <w:lang w:val="uk-UA"/>
        </w:rPr>
      </w:pPr>
      <w:r w:rsidRPr="00BE3A9A">
        <w:rPr>
          <w:sz w:val="28"/>
          <w:szCs w:val="28"/>
          <w:lang w:val="uk-UA"/>
        </w:rPr>
        <w:br w:type="page"/>
      </w:r>
      <w:r w:rsidR="00320E4F" w:rsidRPr="00D04EEE">
        <w:rPr>
          <w:b/>
          <w:caps/>
          <w:sz w:val="28"/>
          <w:szCs w:val="28"/>
          <w:lang w:val="uk-UA"/>
        </w:rPr>
        <w:lastRenderedPageBreak/>
        <w:t>РОЗДІЛ 4.</w:t>
      </w:r>
    </w:p>
    <w:p w:rsidR="00320E4F" w:rsidRPr="00D04EEE" w:rsidRDefault="00320E4F" w:rsidP="00320E4F">
      <w:pPr>
        <w:spacing w:line="360" w:lineRule="auto"/>
        <w:ind w:firstLine="709"/>
        <w:jc w:val="center"/>
        <w:rPr>
          <w:b/>
          <w:caps/>
          <w:sz w:val="28"/>
          <w:szCs w:val="28"/>
          <w:lang w:val="uk-UA"/>
        </w:rPr>
      </w:pPr>
    </w:p>
    <w:p w:rsidR="00D04EEE" w:rsidRPr="00191564" w:rsidRDefault="00831CB2" w:rsidP="00320E4F">
      <w:pPr>
        <w:spacing w:line="360" w:lineRule="auto"/>
        <w:ind w:firstLine="709"/>
        <w:jc w:val="center"/>
        <w:rPr>
          <w:b/>
          <w:caps/>
          <w:sz w:val="28"/>
          <w:szCs w:val="28"/>
          <w:lang w:val="uk-UA"/>
        </w:rPr>
      </w:pPr>
      <w:r w:rsidRPr="00D04EEE">
        <w:rPr>
          <w:b/>
          <w:caps/>
          <w:sz w:val="28"/>
          <w:szCs w:val="28"/>
          <w:lang w:val="uk-UA"/>
        </w:rPr>
        <w:t xml:space="preserve">ІННОВАЦІЇ В ПЛАНУВАННІ ЛІКУВАННЯ ПАЦІЄНТІВ </w:t>
      </w:r>
    </w:p>
    <w:p w:rsidR="00D04EEE" w:rsidRPr="00D04EEE" w:rsidRDefault="00831CB2" w:rsidP="00320E4F">
      <w:pPr>
        <w:spacing w:line="360" w:lineRule="auto"/>
        <w:ind w:firstLine="709"/>
        <w:jc w:val="center"/>
        <w:rPr>
          <w:b/>
          <w:caps/>
          <w:sz w:val="28"/>
          <w:szCs w:val="28"/>
        </w:rPr>
      </w:pPr>
      <w:r w:rsidRPr="00D04EEE">
        <w:rPr>
          <w:b/>
          <w:caps/>
          <w:sz w:val="28"/>
          <w:szCs w:val="28"/>
          <w:lang w:val="uk-UA"/>
        </w:rPr>
        <w:t xml:space="preserve">при виготовленні знімних протезів </w:t>
      </w:r>
    </w:p>
    <w:p w:rsidR="00320E4F" w:rsidRPr="00D04EEE" w:rsidRDefault="00831CB2" w:rsidP="00320E4F">
      <w:pPr>
        <w:spacing w:line="360" w:lineRule="auto"/>
        <w:ind w:firstLine="709"/>
        <w:jc w:val="center"/>
        <w:rPr>
          <w:b/>
          <w:caps/>
          <w:sz w:val="28"/>
          <w:szCs w:val="28"/>
          <w:lang w:val="uk-UA"/>
        </w:rPr>
      </w:pPr>
      <w:r w:rsidRPr="00D04EEE">
        <w:rPr>
          <w:b/>
          <w:caps/>
          <w:sz w:val="28"/>
          <w:szCs w:val="28"/>
          <w:lang w:val="uk-UA"/>
        </w:rPr>
        <w:t>з безкламерною фіксацією</w:t>
      </w:r>
    </w:p>
    <w:p w:rsidR="00320E4F" w:rsidRPr="00BE3A9A" w:rsidRDefault="00320E4F" w:rsidP="00320E4F">
      <w:pPr>
        <w:tabs>
          <w:tab w:val="left" w:pos="2085"/>
        </w:tabs>
        <w:spacing w:line="360" w:lineRule="auto"/>
        <w:rPr>
          <w:caps/>
          <w:sz w:val="28"/>
          <w:szCs w:val="28"/>
          <w:lang w:val="uk-UA"/>
        </w:rPr>
      </w:pPr>
    </w:p>
    <w:p w:rsidR="00320E4F" w:rsidRPr="00BE3A9A" w:rsidRDefault="00320E4F" w:rsidP="00320E4F">
      <w:pPr>
        <w:tabs>
          <w:tab w:val="left" w:pos="2085"/>
        </w:tabs>
        <w:spacing w:line="360" w:lineRule="auto"/>
        <w:rPr>
          <w:caps/>
          <w:sz w:val="28"/>
          <w:szCs w:val="28"/>
          <w:lang w:val="uk-UA"/>
        </w:rPr>
      </w:pPr>
    </w:p>
    <w:p w:rsidR="00320E4F" w:rsidRPr="00D04EEE" w:rsidRDefault="00320E4F" w:rsidP="00320E4F">
      <w:pPr>
        <w:spacing w:line="360" w:lineRule="auto"/>
        <w:ind w:firstLine="709"/>
        <w:jc w:val="both"/>
        <w:rPr>
          <w:spacing w:val="6"/>
          <w:sz w:val="28"/>
          <w:szCs w:val="28"/>
          <w:lang w:val="uk-UA"/>
        </w:rPr>
      </w:pPr>
      <w:r w:rsidRPr="00D04EEE">
        <w:rPr>
          <w:spacing w:val="6"/>
          <w:sz w:val="28"/>
          <w:szCs w:val="28"/>
          <w:lang w:val="uk-UA"/>
        </w:rPr>
        <w:t xml:space="preserve">4.1. Результати дослідження щільності кісткової тканини альвеолярного </w:t>
      </w:r>
      <w:r w:rsidR="00C24110" w:rsidRPr="00D04EEE">
        <w:rPr>
          <w:spacing w:val="6"/>
          <w:sz w:val="28"/>
          <w:szCs w:val="28"/>
          <w:lang w:val="uk-UA"/>
        </w:rPr>
        <w:t>відрост</w:t>
      </w:r>
      <w:r w:rsidRPr="00D04EEE">
        <w:rPr>
          <w:spacing w:val="6"/>
          <w:sz w:val="28"/>
          <w:szCs w:val="28"/>
          <w:lang w:val="uk-UA"/>
        </w:rPr>
        <w:t>ка в ділянці дефекту зубного ряду методом кількісної комп’ютерної томографії</w:t>
      </w:r>
    </w:p>
    <w:p w:rsidR="00320E4F" w:rsidRPr="00D04EEE" w:rsidRDefault="00320E4F" w:rsidP="00320E4F">
      <w:pPr>
        <w:spacing w:line="360" w:lineRule="auto"/>
        <w:jc w:val="both"/>
        <w:rPr>
          <w:spacing w:val="6"/>
          <w:sz w:val="28"/>
          <w:szCs w:val="28"/>
          <w:lang w:val="uk-UA"/>
        </w:rPr>
      </w:pPr>
    </w:p>
    <w:p w:rsidR="00320E4F" w:rsidRPr="00D04EEE" w:rsidRDefault="00320E4F" w:rsidP="00AF18C9">
      <w:pPr>
        <w:pStyle w:val="28"/>
        <w:shd w:val="clear" w:color="auto" w:fill="auto"/>
        <w:spacing w:before="0" w:after="0" w:line="360" w:lineRule="auto"/>
        <w:ind w:firstLine="709"/>
        <w:jc w:val="both"/>
        <w:rPr>
          <w:spacing w:val="6"/>
          <w:sz w:val="28"/>
          <w:szCs w:val="28"/>
          <w:lang w:val="uk-UA"/>
        </w:rPr>
      </w:pPr>
      <w:r w:rsidRPr="00D04EEE">
        <w:rPr>
          <w:spacing w:val="6"/>
          <w:sz w:val="28"/>
          <w:szCs w:val="28"/>
          <w:lang w:val="uk-UA"/>
        </w:rPr>
        <w:t xml:space="preserve">В контрольній групі пацієнтів з інтактним зубним рядом були отримані показники оптичної щільності кісткової тканини альвеолярного відростка, що коливаються в діапазоні від 503,1 до 1629,75 одиниць Хаунсфільда (HU) в залежності від місця вимірювання альвеолярної кістки, віку та статі пацієнта. Оптичну щільність компактної пластинки можна розцінювати як постійну величину, що в деяких випадках може бути більше 3000 HU. В середині губчатої речовини показники інколи бувають від’ємними, що обумовлюється відсутністю кістки в середині або нижчими показниками лінійного ослаблення випромінювання даної речовини по відношенню до дистильованої води. </w:t>
      </w:r>
    </w:p>
    <w:p w:rsidR="00320E4F" w:rsidRPr="00D04EEE" w:rsidRDefault="00320E4F" w:rsidP="00AF18C9">
      <w:pPr>
        <w:pStyle w:val="28"/>
        <w:spacing w:before="0" w:after="0" w:line="360" w:lineRule="auto"/>
        <w:ind w:firstLine="709"/>
        <w:jc w:val="both"/>
        <w:rPr>
          <w:spacing w:val="6"/>
          <w:sz w:val="28"/>
          <w:szCs w:val="28"/>
          <w:lang w:val="uk-UA"/>
        </w:rPr>
      </w:pPr>
      <w:r w:rsidRPr="00D04EEE">
        <w:rPr>
          <w:spacing w:val="6"/>
          <w:sz w:val="28"/>
          <w:szCs w:val="28"/>
          <w:lang w:val="uk-UA"/>
        </w:rPr>
        <w:t xml:space="preserve">На даному дослідженні </w:t>
      </w:r>
      <w:r w:rsidR="00771E81" w:rsidRPr="00D04EEE">
        <w:rPr>
          <w:spacing w:val="6"/>
          <w:sz w:val="28"/>
          <w:szCs w:val="28"/>
          <w:lang w:val="uk-UA"/>
        </w:rPr>
        <w:t>КПКТ</w:t>
      </w:r>
      <w:r w:rsidRPr="00D04EEE">
        <w:rPr>
          <w:spacing w:val="6"/>
          <w:sz w:val="28"/>
          <w:szCs w:val="28"/>
          <w:lang w:val="uk-UA"/>
        </w:rPr>
        <w:t xml:space="preserve"> пацієнта (рис.4.1</w:t>
      </w:r>
      <w:r w:rsidR="00771E81" w:rsidRPr="00D04EEE">
        <w:rPr>
          <w:spacing w:val="6"/>
          <w:sz w:val="28"/>
          <w:szCs w:val="28"/>
          <w:lang w:val="uk-UA"/>
        </w:rPr>
        <w:t>.1</w:t>
      </w:r>
      <w:r w:rsidRPr="00D04EEE">
        <w:rPr>
          <w:spacing w:val="6"/>
          <w:sz w:val="28"/>
          <w:szCs w:val="28"/>
          <w:lang w:val="uk-UA"/>
        </w:rPr>
        <w:t>) представлений графік щільності кісткової тканини альвеолярного відростка в області видаленого другого моляра нижньої щелепи у вертикальній площині. Термін видалення 1 місяць. Показники щільності кісткової тканини: мінімальні – 42 HU, максимальні – 809 HU, середні – 556 HU.</w:t>
      </w:r>
    </w:p>
    <w:p w:rsidR="00001D02" w:rsidRDefault="00AF18C9" w:rsidP="00AF18C9">
      <w:pPr>
        <w:rPr>
          <w:sz w:val="28"/>
          <w:szCs w:val="28"/>
          <w:lang w:val="uk-UA"/>
        </w:rPr>
      </w:pPr>
      <w:r>
        <w:rPr>
          <w:sz w:val="28"/>
          <w:szCs w:val="28"/>
          <w:lang w:val="uk-UA"/>
        </w:rPr>
        <w:br w:type="page"/>
      </w:r>
    </w:p>
    <w:p w:rsidR="00320E4F" w:rsidRPr="00BE3A9A" w:rsidRDefault="00DE3771" w:rsidP="00001D02">
      <w:pPr>
        <w:pStyle w:val="28"/>
        <w:spacing w:before="0" w:after="0" w:line="360" w:lineRule="auto"/>
        <w:jc w:val="both"/>
        <w:rPr>
          <w:sz w:val="28"/>
          <w:szCs w:val="28"/>
          <w:lang w:val="uk-UA"/>
        </w:rPr>
      </w:pPr>
      <w:r>
        <w:rPr>
          <w:noProof/>
        </w:rPr>
        <w:lastRenderedPageBreak/>
        <w:drawing>
          <wp:anchor distT="0" distB="0" distL="114300" distR="114300" simplePos="0" relativeHeight="251662336" behindDoc="0" locked="0" layoutInCell="1" allowOverlap="1">
            <wp:simplePos x="0" y="0"/>
            <wp:positionH relativeFrom="column">
              <wp:posOffset>57549</wp:posOffset>
            </wp:positionH>
            <wp:positionV relativeFrom="paragraph">
              <wp:posOffset>119882</wp:posOffset>
            </wp:positionV>
            <wp:extent cx="5943600" cy="3947795"/>
            <wp:effectExtent l="0" t="0" r="0" b="0"/>
            <wp:wrapNone/>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4526" cy="3948410"/>
                    </a:xfrm>
                    <a:prstGeom prst="rect">
                      <a:avLst/>
                    </a:prstGeom>
                    <a:noFill/>
                    <a:ln>
                      <a:noFill/>
                    </a:ln>
                  </pic:spPr>
                </pic:pic>
              </a:graphicData>
            </a:graphic>
          </wp:anchor>
        </w:drawing>
      </w: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001D02" w:rsidRDefault="00001D02" w:rsidP="00001D02">
      <w:pPr>
        <w:pStyle w:val="28"/>
        <w:spacing w:before="0" w:after="0" w:line="360" w:lineRule="auto"/>
        <w:jc w:val="right"/>
        <w:rPr>
          <w:sz w:val="28"/>
          <w:szCs w:val="28"/>
          <w:lang w:val="uk-UA"/>
        </w:rPr>
      </w:pPr>
    </w:p>
    <w:p w:rsidR="00001D02" w:rsidRPr="00BE3A9A" w:rsidRDefault="00001D02" w:rsidP="00403CED">
      <w:pPr>
        <w:pStyle w:val="28"/>
        <w:spacing w:before="0" w:after="0" w:line="360" w:lineRule="auto"/>
        <w:ind w:firstLine="708"/>
        <w:jc w:val="both"/>
        <w:rPr>
          <w:sz w:val="28"/>
          <w:szCs w:val="28"/>
          <w:lang w:val="uk-UA"/>
        </w:rPr>
      </w:pPr>
      <w:r w:rsidRPr="00BE3A9A">
        <w:rPr>
          <w:sz w:val="28"/>
          <w:szCs w:val="28"/>
          <w:lang w:val="uk-UA"/>
        </w:rPr>
        <w:t>Рис.</w:t>
      </w:r>
      <w:r w:rsidR="00F40AB1">
        <w:rPr>
          <w:sz w:val="28"/>
          <w:szCs w:val="28"/>
          <w:lang w:val="uk-UA"/>
        </w:rPr>
        <w:t xml:space="preserve"> </w:t>
      </w:r>
      <w:r w:rsidRPr="00BE3A9A">
        <w:rPr>
          <w:sz w:val="28"/>
          <w:szCs w:val="28"/>
          <w:lang w:val="uk-UA"/>
        </w:rPr>
        <w:t>4.1</w:t>
      </w:r>
      <w:r>
        <w:rPr>
          <w:sz w:val="28"/>
          <w:szCs w:val="28"/>
          <w:lang w:val="uk-UA"/>
        </w:rPr>
        <w:t>.</w:t>
      </w:r>
      <w:r w:rsidR="00771E81">
        <w:rPr>
          <w:sz w:val="28"/>
          <w:szCs w:val="28"/>
          <w:lang w:val="uk-UA"/>
        </w:rPr>
        <w:t>1</w:t>
      </w:r>
      <w:r w:rsidRPr="00BE3A9A">
        <w:rPr>
          <w:sz w:val="28"/>
          <w:szCs w:val="28"/>
          <w:lang w:val="uk-UA"/>
        </w:rPr>
        <w:t xml:space="preserve"> Вимірювання щільності кісткової тканини альвеолярного відростка нижньої щелепи на </w:t>
      </w:r>
      <w:r w:rsidR="00771E81">
        <w:rPr>
          <w:sz w:val="28"/>
          <w:szCs w:val="28"/>
          <w:lang w:val="uk-UA"/>
        </w:rPr>
        <w:t>КПКТ</w:t>
      </w:r>
      <w:r w:rsidRPr="00BE3A9A">
        <w:rPr>
          <w:sz w:val="28"/>
          <w:szCs w:val="28"/>
          <w:lang w:val="uk-UA"/>
        </w:rPr>
        <w:t xml:space="preserve"> у ділянці ДЗР з терміном видалення зуба 1 місяць.</w:t>
      </w:r>
    </w:p>
    <w:p w:rsidR="00320E4F" w:rsidRPr="00BE3A9A" w:rsidRDefault="00320E4F" w:rsidP="00320E4F">
      <w:pPr>
        <w:pStyle w:val="28"/>
        <w:shd w:val="clear" w:color="auto" w:fill="auto"/>
        <w:spacing w:before="0" w:after="0" w:line="360" w:lineRule="auto"/>
        <w:rPr>
          <w:sz w:val="28"/>
          <w:szCs w:val="28"/>
          <w:lang w:val="uk-UA"/>
        </w:rPr>
      </w:pPr>
    </w:p>
    <w:p w:rsidR="00320E4F" w:rsidRPr="00403CED" w:rsidRDefault="00320E4F" w:rsidP="00320E4F">
      <w:pPr>
        <w:pStyle w:val="28"/>
        <w:shd w:val="clear" w:color="auto" w:fill="auto"/>
        <w:spacing w:before="0" w:after="0" w:line="360" w:lineRule="auto"/>
        <w:ind w:firstLine="708"/>
        <w:jc w:val="both"/>
        <w:rPr>
          <w:spacing w:val="6"/>
          <w:sz w:val="28"/>
          <w:szCs w:val="28"/>
          <w:lang w:val="uk-UA"/>
        </w:rPr>
      </w:pPr>
      <w:r w:rsidRPr="00403CED">
        <w:rPr>
          <w:spacing w:val="6"/>
          <w:sz w:val="28"/>
          <w:szCs w:val="28"/>
          <w:lang w:val="uk-UA"/>
        </w:rPr>
        <w:t>При ранніх (нещодавніх) видалення зубів відзначено зменшення оптичної щільності кісткової тканини альвеолярних відростків щелеп із стійкою залежністю від часу видалення і раніше використання знімних конструкцій зубних протезів. При невеликих термінах після видалення (від 10 до 14 діб) оптична щільність кісткової тканини становила від -</w:t>
      </w:r>
      <w:r w:rsidR="00D04EEE" w:rsidRPr="00403CED">
        <w:rPr>
          <w:spacing w:val="6"/>
          <w:sz w:val="28"/>
          <w:szCs w:val="28"/>
          <w:lang w:val="uk-UA"/>
        </w:rPr>
        <w:t xml:space="preserve">109,744±5,226 </w:t>
      </w:r>
      <w:r w:rsidRPr="00403CED">
        <w:rPr>
          <w:spacing w:val="6"/>
          <w:sz w:val="28"/>
          <w:szCs w:val="28"/>
          <w:lang w:val="uk-UA"/>
        </w:rPr>
        <w:t xml:space="preserve">до </w:t>
      </w:r>
      <w:r w:rsidR="00D04EEE" w:rsidRPr="00403CED">
        <w:rPr>
          <w:spacing w:val="6"/>
          <w:sz w:val="28"/>
          <w:szCs w:val="28"/>
          <w:lang w:val="uk-UA"/>
        </w:rPr>
        <w:t xml:space="preserve">420,445±5,264 </w:t>
      </w:r>
      <w:r w:rsidRPr="00403CED">
        <w:rPr>
          <w:spacing w:val="6"/>
          <w:sz w:val="28"/>
          <w:szCs w:val="28"/>
          <w:lang w:val="uk-UA"/>
        </w:rPr>
        <w:t xml:space="preserve">HU, при середніх термінах (від 15 до 30 діб) - від 119,664±2,511 до 564,972±4,019 HU, при тривалих термінах (від 1 до 3 міс) - від 515,589±3,088 до 903,841±3,604 HU, а вже при використанні знімних конструкцій зубних протезів (від 1 до 3 років) - від 524,080±3,398 до - 1453,991±3,435 HU. Отримані результати представлені в таблиці </w:t>
      </w:r>
      <w:r w:rsidR="00771E81" w:rsidRPr="00403CED">
        <w:rPr>
          <w:spacing w:val="6"/>
          <w:sz w:val="28"/>
          <w:szCs w:val="28"/>
          <w:lang w:val="uk-UA"/>
        </w:rPr>
        <w:t>4.1.</w:t>
      </w:r>
      <w:r w:rsidRPr="00403CED">
        <w:rPr>
          <w:spacing w:val="6"/>
          <w:sz w:val="28"/>
          <w:szCs w:val="28"/>
          <w:lang w:val="uk-UA"/>
        </w:rPr>
        <w:t>1.</w:t>
      </w:r>
    </w:p>
    <w:p w:rsidR="00F40AB1" w:rsidRDefault="00F40AB1" w:rsidP="00403CED">
      <w:pPr>
        <w:pStyle w:val="28"/>
        <w:shd w:val="clear" w:color="auto" w:fill="auto"/>
        <w:spacing w:before="0" w:after="0" w:line="360" w:lineRule="auto"/>
        <w:rPr>
          <w:sz w:val="28"/>
          <w:szCs w:val="28"/>
          <w:lang w:val="uk-UA"/>
        </w:rPr>
      </w:pPr>
    </w:p>
    <w:p w:rsidR="00320E4F" w:rsidRPr="00BE3A9A" w:rsidRDefault="00320E4F" w:rsidP="00320E4F">
      <w:pPr>
        <w:pStyle w:val="28"/>
        <w:shd w:val="clear" w:color="auto" w:fill="auto"/>
        <w:spacing w:before="0" w:after="0" w:line="360" w:lineRule="auto"/>
        <w:jc w:val="right"/>
        <w:rPr>
          <w:sz w:val="28"/>
          <w:szCs w:val="28"/>
          <w:lang w:val="uk-UA"/>
        </w:rPr>
      </w:pPr>
      <w:r w:rsidRPr="00BE3A9A">
        <w:rPr>
          <w:sz w:val="28"/>
          <w:szCs w:val="28"/>
          <w:lang w:val="uk-UA"/>
        </w:rPr>
        <w:lastRenderedPageBreak/>
        <w:t>Таблиця 4.1.</w:t>
      </w:r>
      <w:r w:rsidR="00771E81">
        <w:rPr>
          <w:sz w:val="28"/>
          <w:szCs w:val="28"/>
          <w:lang w:val="uk-UA"/>
        </w:rPr>
        <w:t>1</w:t>
      </w:r>
    </w:p>
    <w:p w:rsidR="00320E4F" w:rsidRPr="00BE3A9A" w:rsidRDefault="00320E4F" w:rsidP="00320E4F">
      <w:pPr>
        <w:pStyle w:val="28"/>
        <w:spacing w:before="0" w:after="0" w:line="360" w:lineRule="auto"/>
        <w:jc w:val="center"/>
        <w:rPr>
          <w:sz w:val="28"/>
          <w:szCs w:val="28"/>
          <w:lang w:val="uk-UA"/>
        </w:rPr>
      </w:pPr>
      <w:r w:rsidRPr="00BE3A9A">
        <w:rPr>
          <w:sz w:val="28"/>
          <w:szCs w:val="28"/>
          <w:lang w:val="uk-UA"/>
        </w:rPr>
        <w:t>Щільність кісткової тканини альвеолярних відростків</w:t>
      </w:r>
    </w:p>
    <w:p w:rsidR="00320E4F" w:rsidRPr="00BE3A9A" w:rsidRDefault="00320E4F" w:rsidP="00320E4F">
      <w:pPr>
        <w:pStyle w:val="28"/>
        <w:spacing w:before="0" w:after="0" w:line="360" w:lineRule="auto"/>
        <w:jc w:val="center"/>
        <w:rPr>
          <w:sz w:val="28"/>
          <w:szCs w:val="28"/>
          <w:lang w:val="uk-UA"/>
        </w:rPr>
      </w:pPr>
      <w:r w:rsidRPr="00BE3A9A">
        <w:rPr>
          <w:sz w:val="28"/>
          <w:szCs w:val="28"/>
          <w:lang w:val="uk-UA"/>
        </w:rPr>
        <w:t xml:space="preserve"> в залежності від часу після видалення зубів</w:t>
      </w:r>
    </w:p>
    <w:tbl>
      <w:tblPr>
        <w:tblW w:w="978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02"/>
        <w:gridCol w:w="1985"/>
        <w:gridCol w:w="2126"/>
        <w:gridCol w:w="2126"/>
        <w:gridCol w:w="1843"/>
      </w:tblGrid>
      <w:tr w:rsidR="00320E4F" w:rsidRPr="00BE3A9A" w:rsidTr="00FC2F24">
        <w:trPr>
          <w:trHeight w:val="219"/>
        </w:trPr>
        <w:tc>
          <w:tcPr>
            <w:tcW w:w="1702" w:type="dxa"/>
            <w:vMerge w:val="restart"/>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Час після операції видалення зубу</w:t>
            </w:r>
          </w:p>
        </w:tc>
        <w:tc>
          <w:tcPr>
            <w:tcW w:w="8080" w:type="dxa"/>
            <w:gridSpan w:val="4"/>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 xml:space="preserve">Середні значення щільності кісткової тканини </w:t>
            </w:r>
          </w:p>
          <w:p w:rsidR="00320E4F" w:rsidRPr="00001D02" w:rsidRDefault="00320E4F" w:rsidP="00F51E0E">
            <w:pPr>
              <w:pStyle w:val="28"/>
              <w:shd w:val="clear" w:color="auto" w:fill="auto"/>
              <w:spacing w:before="0" w:after="0" w:line="360" w:lineRule="auto"/>
              <w:jc w:val="center"/>
              <w:rPr>
                <w:lang w:val="uk-UA"/>
              </w:rPr>
            </w:pPr>
            <w:r w:rsidRPr="00001D02">
              <w:rPr>
                <w:lang w:val="uk-UA"/>
              </w:rPr>
              <w:t>альвеолярних відростків (в од. Хаунсфільда (HU))</w:t>
            </w:r>
          </w:p>
        </w:tc>
      </w:tr>
      <w:tr w:rsidR="00320E4F" w:rsidRPr="00BE3A9A" w:rsidTr="00FC2F24">
        <w:trPr>
          <w:trHeight w:val="480"/>
        </w:trPr>
        <w:tc>
          <w:tcPr>
            <w:tcW w:w="1702" w:type="dxa"/>
            <w:vMerge/>
            <w:vAlign w:val="center"/>
          </w:tcPr>
          <w:p w:rsidR="00320E4F" w:rsidRPr="00001D02" w:rsidRDefault="00320E4F" w:rsidP="00F51E0E">
            <w:pPr>
              <w:pStyle w:val="28"/>
              <w:shd w:val="clear" w:color="auto" w:fill="auto"/>
              <w:spacing w:before="0" w:after="0" w:line="360" w:lineRule="auto"/>
              <w:jc w:val="center"/>
              <w:rPr>
                <w:lang w:val="uk-UA"/>
              </w:rPr>
            </w:pPr>
          </w:p>
        </w:tc>
        <w:tc>
          <w:tcPr>
            <w:tcW w:w="4111" w:type="dxa"/>
            <w:gridSpan w:val="2"/>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нижня щелепа</w:t>
            </w:r>
          </w:p>
        </w:tc>
        <w:tc>
          <w:tcPr>
            <w:tcW w:w="3969" w:type="dxa"/>
            <w:gridSpan w:val="2"/>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верхня щелепа</w:t>
            </w:r>
          </w:p>
        </w:tc>
      </w:tr>
      <w:tr w:rsidR="00320E4F" w:rsidRPr="00BE3A9A" w:rsidTr="00FC2F24">
        <w:trPr>
          <w:trHeight w:val="365"/>
        </w:trPr>
        <w:tc>
          <w:tcPr>
            <w:tcW w:w="1702" w:type="dxa"/>
            <w:vMerge/>
            <w:vAlign w:val="center"/>
          </w:tcPr>
          <w:p w:rsidR="00320E4F" w:rsidRPr="00001D02" w:rsidRDefault="00320E4F" w:rsidP="00F51E0E">
            <w:pPr>
              <w:pStyle w:val="28"/>
              <w:shd w:val="clear" w:color="auto" w:fill="auto"/>
              <w:spacing w:before="0" w:after="0" w:line="360" w:lineRule="auto"/>
              <w:jc w:val="center"/>
              <w:rPr>
                <w:lang w:val="uk-UA"/>
              </w:rPr>
            </w:pPr>
          </w:p>
        </w:tc>
        <w:tc>
          <w:tcPr>
            <w:tcW w:w="1985"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min</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max</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min</w:t>
            </w:r>
          </w:p>
        </w:tc>
        <w:tc>
          <w:tcPr>
            <w:tcW w:w="1843"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max</w:t>
            </w:r>
          </w:p>
        </w:tc>
      </w:tr>
      <w:tr w:rsidR="00320E4F" w:rsidRPr="00BE3A9A" w:rsidTr="00FC2F24">
        <w:trPr>
          <w:trHeight w:val="603"/>
        </w:trPr>
        <w:tc>
          <w:tcPr>
            <w:tcW w:w="1702"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10-14</w:t>
            </w:r>
          </w:p>
          <w:p w:rsidR="00320E4F" w:rsidRPr="00001D02" w:rsidRDefault="00320E4F" w:rsidP="00F51E0E">
            <w:pPr>
              <w:pStyle w:val="28"/>
              <w:shd w:val="clear" w:color="auto" w:fill="auto"/>
              <w:spacing w:before="0" w:after="0" w:line="360" w:lineRule="auto"/>
              <w:jc w:val="center"/>
              <w:rPr>
                <w:lang w:val="uk-UA"/>
              </w:rPr>
            </w:pPr>
            <w:r w:rsidRPr="00001D02">
              <w:rPr>
                <w:lang w:val="uk-UA"/>
              </w:rPr>
              <w:t xml:space="preserve"> днів</w:t>
            </w:r>
          </w:p>
        </w:tc>
        <w:tc>
          <w:tcPr>
            <w:tcW w:w="1985"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-420,445±5,264</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109,744±5,226</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-415,274±</w:t>
            </w:r>
          </w:p>
          <w:p w:rsidR="00320E4F" w:rsidRPr="00001D02" w:rsidRDefault="00320E4F" w:rsidP="00F51E0E">
            <w:pPr>
              <w:pStyle w:val="28"/>
              <w:shd w:val="clear" w:color="auto" w:fill="auto"/>
              <w:spacing w:before="0" w:after="0" w:line="360" w:lineRule="auto"/>
              <w:jc w:val="center"/>
              <w:rPr>
                <w:lang w:val="uk-UA"/>
              </w:rPr>
            </w:pPr>
            <w:r w:rsidRPr="00001D02">
              <w:rPr>
                <w:lang w:val="uk-UA"/>
              </w:rPr>
              <w:t>5,624</w:t>
            </w:r>
          </w:p>
        </w:tc>
        <w:tc>
          <w:tcPr>
            <w:tcW w:w="1843"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95,775±</w:t>
            </w:r>
          </w:p>
          <w:p w:rsidR="00320E4F" w:rsidRPr="00001D02" w:rsidRDefault="00320E4F" w:rsidP="00F51E0E">
            <w:pPr>
              <w:pStyle w:val="28"/>
              <w:shd w:val="clear" w:color="auto" w:fill="auto"/>
              <w:spacing w:before="0" w:after="0" w:line="360" w:lineRule="auto"/>
              <w:jc w:val="center"/>
              <w:rPr>
                <w:lang w:val="uk-UA"/>
              </w:rPr>
            </w:pPr>
            <w:r w:rsidRPr="00001D02">
              <w:rPr>
                <w:lang w:val="uk-UA"/>
              </w:rPr>
              <w:t>5, 652</w:t>
            </w:r>
          </w:p>
        </w:tc>
      </w:tr>
      <w:tr w:rsidR="00320E4F" w:rsidRPr="00BE3A9A" w:rsidTr="00FC2F24">
        <w:trPr>
          <w:trHeight w:val="375"/>
        </w:trPr>
        <w:tc>
          <w:tcPr>
            <w:tcW w:w="1702"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15-30</w:t>
            </w:r>
          </w:p>
          <w:p w:rsidR="00320E4F" w:rsidRPr="00001D02" w:rsidRDefault="00320E4F" w:rsidP="00F51E0E">
            <w:pPr>
              <w:pStyle w:val="28"/>
              <w:shd w:val="clear" w:color="auto" w:fill="auto"/>
              <w:spacing w:before="0" w:after="0" w:line="360" w:lineRule="auto"/>
              <w:jc w:val="center"/>
              <w:rPr>
                <w:lang w:val="uk-UA"/>
              </w:rPr>
            </w:pPr>
            <w:r w:rsidRPr="00001D02">
              <w:rPr>
                <w:lang w:val="uk-UA"/>
              </w:rPr>
              <w:t xml:space="preserve"> днів</w:t>
            </w:r>
          </w:p>
        </w:tc>
        <w:tc>
          <w:tcPr>
            <w:tcW w:w="1985"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119,664±2,511</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564,972±4,019</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105,232±</w:t>
            </w:r>
          </w:p>
          <w:p w:rsidR="00320E4F" w:rsidRPr="00001D02" w:rsidRDefault="00320E4F" w:rsidP="00F51E0E">
            <w:pPr>
              <w:pStyle w:val="28"/>
              <w:shd w:val="clear" w:color="auto" w:fill="auto"/>
              <w:spacing w:before="0" w:after="0" w:line="360" w:lineRule="auto"/>
              <w:jc w:val="center"/>
              <w:rPr>
                <w:lang w:val="uk-UA"/>
              </w:rPr>
            </w:pPr>
            <w:r w:rsidRPr="00001D02">
              <w:rPr>
                <w:lang w:val="uk-UA"/>
              </w:rPr>
              <w:t>2,411</w:t>
            </w:r>
          </w:p>
        </w:tc>
        <w:tc>
          <w:tcPr>
            <w:tcW w:w="1843"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485,752±</w:t>
            </w:r>
          </w:p>
          <w:p w:rsidR="00320E4F" w:rsidRPr="00001D02" w:rsidRDefault="00320E4F" w:rsidP="00F51E0E">
            <w:pPr>
              <w:pStyle w:val="28"/>
              <w:shd w:val="clear" w:color="auto" w:fill="auto"/>
              <w:spacing w:before="0" w:after="0" w:line="360" w:lineRule="auto"/>
              <w:jc w:val="center"/>
              <w:rPr>
                <w:lang w:val="uk-UA"/>
              </w:rPr>
            </w:pPr>
            <w:r w:rsidRPr="00001D02">
              <w:rPr>
                <w:lang w:val="uk-UA"/>
              </w:rPr>
              <w:t>4,019</w:t>
            </w:r>
          </w:p>
        </w:tc>
      </w:tr>
      <w:tr w:rsidR="00320E4F" w:rsidRPr="00BE3A9A" w:rsidTr="00FC2F24">
        <w:trPr>
          <w:trHeight w:val="276"/>
        </w:trPr>
        <w:tc>
          <w:tcPr>
            <w:tcW w:w="1702"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 xml:space="preserve">1-3 </w:t>
            </w:r>
          </w:p>
          <w:p w:rsidR="00320E4F" w:rsidRPr="00001D02" w:rsidRDefault="00320E4F" w:rsidP="00F51E0E">
            <w:pPr>
              <w:pStyle w:val="28"/>
              <w:shd w:val="clear" w:color="auto" w:fill="auto"/>
              <w:spacing w:before="0" w:after="0" w:line="360" w:lineRule="auto"/>
              <w:jc w:val="center"/>
              <w:rPr>
                <w:lang w:val="uk-UA"/>
              </w:rPr>
            </w:pPr>
            <w:r w:rsidRPr="00001D02">
              <w:rPr>
                <w:lang w:val="uk-UA"/>
              </w:rPr>
              <w:t>місяців</w:t>
            </w:r>
          </w:p>
        </w:tc>
        <w:tc>
          <w:tcPr>
            <w:tcW w:w="1985"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555,589±3,088</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903,841±3,604</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512,684±</w:t>
            </w:r>
          </w:p>
          <w:p w:rsidR="00320E4F" w:rsidRPr="00001D02" w:rsidRDefault="00320E4F" w:rsidP="00F51E0E">
            <w:pPr>
              <w:pStyle w:val="28"/>
              <w:shd w:val="clear" w:color="auto" w:fill="auto"/>
              <w:spacing w:before="0" w:after="0" w:line="360" w:lineRule="auto"/>
              <w:jc w:val="center"/>
              <w:rPr>
                <w:lang w:val="uk-UA"/>
              </w:rPr>
            </w:pPr>
            <w:r w:rsidRPr="00001D02">
              <w:rPr>
                <w:lang w:val="uk-UA"/>
              </w:rPr>
              <w:t>3,122</w:t>
            </w:r>
          </w:p>
        </w:tc>
        <w:tc>
          <w:tcPr>
            <w:tcW w:w="1843"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893,451±</w:t>
            </w:r>
          </w:p>
          <w:p w:rsidR="00320E4F" w:rsidRPr="00001D02" w:rsidRDefault="00320E4F" w:rsidP="00F51E0E">
            <w:pPr>
              <w:pStyle w:val="28"/>
              <w:shd w:val="clear" w:color="auto" w:fill="auto"/>
              <w:spacing w:before="0" w:after="0" w:line="360" w:lineRule="auto"/>
              <w:jc w:val="center"/>
              <w:rPr>
                <w:lang w:val="uk-UA"/>
              </w:rPr>
            </w:pPr>
            <w:r w:rsidRPr="00001D02">
              <w:rPr>
                <w:lang w:val="uk-UA"/>
              </w:rPr>
              <w:t>3,625</w:t>
            </w:r>
          </w:p>
        </w:tc>
      </w:tr>
      <w:tr w:rsidR="00320E4F" w:rsidRPr="00BE3A9A" w:rsidTr="00FC2F24">
        <w:trPr>
          <w:trHeight w:val="756"/>
        </w:trPr>
        <w:tc>
          <w:tcPr>
            <w:tcW w:w="1702"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від 3 місяців до3 років</w:t>
            </w:r>
          </w:p>
        </w:tc>
        <w:tc>
          <w:tcPr>
            <w:tcW w:w="1985"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564,080±3,398</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1453,991±3,435</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525,329±</w:t>
            </w:r>
          </w:p>
          <w:p w:rsidR="00320E4F" w:rsidRPr="00001D02" w:rsidRDefault="00320E4F" w:rsidP="00F51E0E">
            <w:pPr>
              <w:pStyle w:val="28"/>
              <w:shd w:val="clear" w:color="auto" w:fill="auto"/>
              <w:spacing w:before="0" w:after="0" w:line="360" w:lineRule="auto"/>
              <w:jc w:val="center"/>
              <w:rPr>
                <w:lang w:val="uk-UA"/>
              </w:rPr>
            </w:pPr>
            <w:r w:rsidRPr="00001D02">
              <w:rPr>
                <w:lang w:val="uk-UA"/>
              </w:rPr>
              <w:t>3,088</w:t>
            </w:r>
          </w:p>
        </w:tc>
        <w:tc>
          <w:tcPr>
            <w:tcW w:w="1843"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1206,841±</w:t>
            </w:r>
          </w:p>
          <w:p w:rsidR="00320E4F" w:rsidRPr="00001D02" w:rsidRDefault="00320E4F" w:rsidP="00F51E0E">
            <w:pPr>
              <w:pStyle w:val="28"/>
              <w:shd w:val="clear" w:color="auto" w:fill="auto"/>
              <w:spacing w:before="0" w:after="0" w:line="360" w:lineRule="auto"/>
              <w:jc w:val="center"/>
              <w:rPr>
                <w:lang w:val="uk-UA"/>
              </w:rPr>
            </w:pPr>
            <w:r w:rsidRPr="00001D02">
              <w:rPr>
                <w:lang w:val="uk-UA"/>
              </w:rPr>
              <w:t>3,604</w:t>
            </w:r>
          </w:p>
        </w:tc>
      </w:tr>
      <w:tr w:rsidR="00320E4F" w:rsidRPr="00BE3A9A" w:rsidTr="00FC2F24">
        <w:trPr>
          <w:trHeight w:val="70"/>
        </w:trPr>
        <w:tc>
          <w:tcPr>
            <w:tcW w:w="1702"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Інтактний зубний ряд</w:t>
            </w:r>
          </w:p>
        </w:tc>
        <w:tc>
          <w:tcPr>
            <w:tcW w:w="1985"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553,155±3,568</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1629,754±3,535</w:t>
            </w:r>
          </w:p>
        </w:tc>
        <w:tc>
          <w:tcPr>
            <w:tcW w:w="2126"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523,127±</w:t>
            </w:r>
          </w:p>
          <w:p w:rsidR="00320E4F" w:rsidRPr="00001D02" w:rsidRDefault="00320E4F" w:rsidP="00F51E0E">
            <w:pPr>
              <w:pStyle w:val="28"/>
              <w:shd w:val="clear" w:color="auto" w:fill="auto"/>
              <w:spacing w:before="0" w:after="0" w:line="360" w:lineRule="auto"/>
              <w:jc w:val="center"/>
              <w:rPr>
                <w:lang w:val="uk-UA"/>
              </w:rPr>
            </w:pPr>
            <w:r w:rsidRPr="00001D02">
              <w:rPr>
                <w:lang w:val="uk-UA"/>
              </w:rPr>
              <w:t>3,588</w:t>
            </w:r>
          </w:p>
        </w:tc>
        <w:tc>
          <w:tcPr>
            <w:tcW w:w="1843" w:type="dxa"/>
            <w:vAlign w:val="center"/>
          </w:tcPr>
          <w:p w:rsidR="00320E4F" w:rsidRPr="00001D02" w:rsidRDefault="00320E4F" w:rsidP="00F51E0E">
            <w:pPr>
              <w:pStyle w:val="28"/>
              <w:shd w:val="clear" w:color="auto" w:fill="auto"/>
              <w:spacing w:before="0" w:after="0" w:line="360" w:lineRule="auto"/>
              <w:jc w:val="center"/>
              <w:rPr>
                <w:lang w:val="uk-UA"/>
              </w:rPr>
            </w:pPr>
            <w:r w:rsidRPr="00001D02">
              <w:rPr>
                <w:lang w:val="uk-UA"/>
              </w:rPr>
              <w:t>1429,832±</w:t>
            </w:r>
          </w:p>
          <w:p w:rsidR="00320E4F" w:rsidRPr="00001D02" w:rsidRDefault="00320E4F" w:rsidP="00F51E0E">
            <w:pPr>
              <w:pStyle w:val="28"/>
              <w:shd w:val="clear" w:color="auto" w:fill="auto"/>
              <w:spacing w:before="0" w:after="0" w:line="360" w:lineRule="auto"/>
              <w:jc w:val="center"/>
              <w:rPr>
                <w:lang w:val="uk-UA"/>
              </w:rPr>
            </w:pPr>
            <w:r w:rsidRPr="00001D02">
              <w:rPr>
                <w:lang w:val="uk-UA"/>
              </w:rPr>
              <w:t>3,604</w:t>
            </w:r>
          </w:p>
        </w:tc>
      </w:tr>
    </w:tbl>
    <w:p w:rsidR="00320E4F" w:rsidRPr="00001D02" w:rsidRDefault="00320E4F" w:rsidP="00001D02">
      <w:pPr>
        <w:pStyle w:val="28"/>
        <w:shd w:val="clear" w:color="auto" w:fill="auto"/>
        <w:spacing w:before="0" w:after="0" w:line="360" w:lineRule="auto"/>
        <w:rPr>
          <w:b/>
          <w:color w:val="C00000"/>
          <w:sz w:val="12"/>
          <w:szCs w:val="12"/>
          <w:lang w:val="uk-UA"/>
        </w:rPr>
      </w:pPr>
    </w:p>
    <w:p w:rsidR="00771E81" w:rsidRDefault="00320E4F" w:rsidP="00771E81">
      <w:pPr>
        <w:pStyle w:val="28"/>
        <w:shd w:val="clear" w:color="auto" w:fill="auto"/>
        <w:spacing w:before="0" w:after="0" w:line="360" w:lineRule="auto"/>
        <w:ind w:firstLine="700"/>
        <w:rPr>
          <w:sz w:val="12"/>
          <w:szCs w:val="12"/>
          <w:lang w:val="uk-UA"/>
        </w:rPr>
      </w:pPr>
      <w:r w:rsidRPr="00BE3A9A">
        <w:rPr>
          <w:sz w:val="28"/>
          <w:szCs w:val="28"/>
          <w:lang w:val="uk-UA"/>
        </w:rPr>
        <w:t xml:space="preserve">Приріст кісткової тканини в залежності від часу після видалення представлений на </w:t>
      </w:r>
      <w:r w:rsidR="00771E81">
        <w:rPr>
          <w:sz w:val="28"/>
          <w:szCs w:val="28"/>
          <w:lang w:val="uk-UA"/>
        </w:rPr>
        <w:t>р</w:t>
      </w:r>
      <w:r w:rsidR="00771E81" w:rsidRPr="00BE3A9A">
        <w:rPr>
          <w:sz w:val="28"/>
          <w:szCs w:val="28"/>
          <w:lang w:val="uk-UA"/>
        </w:rPr>
        <w:t>ис.</w:t>
      </w:r>
      <w:r w:rsidR="00F40AB1">
        <w:rPr>
          <w:sz w:val="28"/>
          <w:szCs w:val="28"/>
          <w:lang w:val="uk-UA"/>
        </w:rPr>
        <w:t xml:space="preserve"> </w:t>
      </w:r>
      <w:r w:rsidR="00771E81" w:rsidRPr="00BE3A9A">
        <w:rPr>
          <w:sz w:val="28"/>
          <w:szCs w:val="28"/>
          <w:lang w:val="uk-UA"/>
        </w:rPr>
        <w:t>4.1</w:t>
      </w:r>
      <w:r w:rsidR="00771E81">
        <w:rPr>
          <w:sz w:val="28"/>
          <w:szCs w:val="28"/>
          <w:lang w:val="uk-UA"/>
        </w:rPr>
        <w:t>.2:</w:t>
      </w:r>
    </w:p>
    <w:p w:rsidR="00320E4F" w:rsidRPr="00771E81" w:rsidRDefault="00771E81" w:rsidP="00771E81">
      <w:pPr>
        <w:pStyle w:val="28"/>
        <w:shd w:val="clear" w:color="auto" w:fill="auto"/>
        <w:spacing w:before="0" w:after="0" w:line="360" w:lineRule="auto"/>
        <w:ind w:firstLine="700"/>
        <w:rPr>
          <w:sz w:val="12"/>
          <w:szCs w:val="12"/>
          <w:lang w:val="uk-UA"/>
        </w:rPr>
      </w:pPr>
      <w:r>
        <w:rPr>
          <w:noProof/>
          <w:sz w:val="28"/>
          <w:szCs w:val="28"/>
        </w:rPr>
        <w:drawing>
          <wp:anchor distT="0" distB="0" distL="114300" distR="114300" simplePos="0" relativeHeight="251661312" behindDoc="0" locked="0" layoutInCell="1" allowOverlap="1">
            <wp:simplePos x="0" y="0"/>
            <wp:positionH relativeFrom="column">
              <wp:posOffset>-601669</wp:posOffset>
            </wp:positionH>
            <wp:positionV relativeFrom="paragraph">
              <wp:posOffset>886</wp:posOffset>
            </wp:positionV>
            <wp:extent cx="6592186" cy="2971800"/>
            <wp:effectExtent l="0" t="0" r="0" b="0"/>
            <wp:wrapNone/>
            <wp:docPr id="85" name="Объект 8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320E4F" w:rsidRDefault="00320E4F" w:rsidP="00320E4F">
      <w:pPr>
        <w:pStyle w:val="28"/>
        <w:shd w:val="clear" w:color="auto" w:fill="auto"/>
        <w:spacing w:before="0" w:after="0" w:line="360" w:lineRule="auto"/>
        <w:ind w:firstLine="700"/>
        <w:jc w:val="both"/>
        <w:rPr>
          <w:sz w:val="28"/>
          <w:szCs w:val="28"/>
          <w:lang w:val="uk-UA"/>
        </w:rPr>
      </w:pPr>
    </w:p>
    <w:p w:rsidR="00001D02" w:rsidRPr="00BE3A9A" w:rsidRDefault="00001D02" w:rsidP="00320E4F">
      <w:pPr>
        <w:pStyle w:val="28"/>
        <w:shd w:val="clear" w:color="auto" w:fill="auto"/>
        <w:spacing w:before="0" w:after="0" w:line="360" w:lineRule="auto"/>
        <w:ind w:firstLine="700"/>
        <w:jc w:val="both"/>
        <w:rPr>
          <w:sz w:val="28"/>
          <w:szCs w:val="28"/>
          <w:lang w:val="uk-UA"/>
        </w:rPr>
      </w:pPr>
    </w:p>
    <w:p w:rsidR="00320E4F" w:rsidRPr="00BE3A9A" w:rsidRDefault="00320E4F" w:rsidP="00320E4F">
      <w:pPr>
        <w:pStyle w:val="28"/>
        <w:shd w:val="clear" w:color="auto" w:fill="auto"/>
        <w:spacing w:before="0" w:after="0" w:line="360" w:lineRule="auto"/>
        <w:ind w:firstLine="700"/>
        <w:jc w:val="both"/>
        <w:rPr>
          <w:sz w:val="28"/>
          <w:szCs w:val="28"/>
          <w:lang w:val="uk-UA"/>
        </w:rPr>
      </w:pPr>
    </w:p>
    <w:p w:rsidR="00320E4F" w:rsidRPr="00BE3A9A" w:rsidRDefault="00320E4F" w:rsidP="00320E4F">
      <w:pPr>
        <w:pStyle w:val="28"/>
        <w:shd w:val="clear" w:color="auto" w:fill="auto"/>
        <w:spacing w:before="0" w:after="0" w:line="360" w:lineRule="auto"/>
        <w:ind w:firstLine="700"/>
        <w:jc w:val="both"/>
        <w:rPr>
          <w:sz w:val="28"/>
          <w:szCs w:val="28"/>
          <w:lang w:val="uk-UA"/>
        </w:rPr>
      </w:pPr>
    </w:p>
    <w:p w:rsidR="00320E4F" w:rsidRPr="00BE3A9A" w:rsidRDefault="00320E4F" w:rsidP="00320E4F">
      <w:pPr>
        <w:pStyle w:val="28"/>
        <w:shd w:val="clear" w:color="auto" w:fill="auto"/>
        <w:spacing w:before="0" w:after="0" w:line="360" w:lineRule="auto"/>
        <w:ind w:firstLine="700"/>
        <w:jc w:val="both"/>
        <w:rPr>
          <w:sz w:val="28"/>
          <w:szCs w:val="28"/>
          <w:lang w:val="uk-UA"/>
        </w:rPr>
      </w:pPr>
    </w:p>
    <w:p w:rsidR="00320E4F" w:rsidRDefault="00320E4F" w:rsidP="00320E4F">
      <w:pPr>
        <w:pStyle w:val="28"/>
        <w:shd w:val="clear" w:color="auto" w:fill="auto"/>
        <w:spacing w:before="0" w:after="0" w:line="360" w:lineRule="auto"/>
        <w:ind w:firstLine="700"/>
        <w:jc w:val="both"/>
        <w:rPr>
          <w:sz w:val="28"/>
          <w:szCs w:val="28"/>
          <w:lang w:val="uk-UA"/>
        </w:rPr>
      </w:pPr>
    </w:p>
    <w:p w:rsidR="00771E81" w:rsidRDefault="00771E81" w:rsidP="00320E4F">
      <w:pPr>
        <w:pStyle w:val="28"/>
        <w:shd w:val="clear" w:color="auto" w:fill="auto"/>
        <w:spacing w:before="0" w:after="0" w:line="360" w:lineRule="auto"/>
        <w:ind w:firstLine="700"/>
        <w:jc w:val="both"/>
        <w:rPr>
          <w:sz w:val="28"/>
          <w:szCs w:val="28"/>
          <w:lang w:val="uk-UA"/>
        </w:rPr>
      </w:pPr>
    </w:p>
    <w:p w:rsidR="00771E81" w:rsidRDefault="00771E81" w:rsidP="00320E4F">
      <w:pPr>
        <w:pStyle w:val="28"/>
        <w:shd w:val="clear" w:color="auto" w:fill="auto"/>
        <w:spacing w:before="0" w:after="0" w:line="360" w:lineRule="auto"/>
        <w:ind w:firstLine="700"/>
        <w:jc w:val="both"/>
        <w:rPr>
          <w:sz w:val="28"/>
          <w:szCs w:val="28"/>
          <w:lang w:val="uk-UA"/>
        </w:rPr>
      </w:pPr>
    </w:p>
    <w:p w:rsidR="00001D02" w:rsidRPr="00BE3A9A" w:rsidRDefault="00001D02" w:rsidP="00320E4F">
      <w:pPr>
        <w:pStyle w:val="28"/>
        <w:shd w:val="clear" w:color="auto" w:fill="auto"/>
        <w:spacing w:before="0" w:after="0" w:line="360" w:lineRule="auto"/>
        <w:ind w:firstLine="700"/>
        <w:jc w:val="both"/>
        <w:rPr>
          <w:sz w:val="28"/>
          <w:szCs w:val="28"/>
          <w:lang w:val="uk-UA"/>
        </w:rPr>
      </w:pPr>
    </w:p>
    <w:p w:rsidR="00320E4F" w:rsidRPr="00BE3A9A" w:rsidRDefault="00771E81" w:rsidP="00320E4F">
      <w:pPr>
        <w:pStyle w:val="28"/>
        <w:spacing w:before="0" w:after="0" w:line="360" w:lineRule="auto"/>
        <w:jc w:val="both"/>
        <w:rPr>
          <w:sz w:val="28"/>
          <w:szCs w:val="28"/>
          <w:lang w:val="uk-UA"/>
        </w:rPr>
      </w:pPr>
      <w:r w:rsidRPr="00BE3A9A">
        <w:rPr>
          <w:sz w:val="28"/>
          <w:szCs w:val="28"/>
          <w:lang w:val="uk-UA"/>
        </w:rPr>
        <w:t>Рис.</w:t>
      </w:r>
      <w:r w:rsidR="00F40AB1">
        <w:rPr>
          <w:sz w:val="28"/>
          <w:szCs w:val="28"/>
          <w:lang w:val="uk-UA"/>
        </w:rPr>
        <w:t xml:space="preserve"> </w:t>
      </w:r>
      <w:r w:rsidRPr="00BE3A9A">
        <w:rPr>
          <w:sz w:val="28"/>
          <w:szCs w:val="28"/>
          <w:lang w:val="uk-UA"/>
        </w:rPr>
        <w:t>4.1</w:t>
      </w:r>
      <w:r>
        <w:rPr>
          <w:sz w:val="28"/>
          <w:szCs w:val="28"/>
          <w:lang w:val="uk-UA"/>
        </w:rPr>
        <w:t>.2</w:t>
      </w:r>
      <w:r w:rsidR="00D04EEE">
        <w:rPr>
          <w:sz w:val="28"/>
          <w:szCs w:val="28"/>
          <w:lang w:val="uk-UA"/>
        </w:rPr>
        <w:t>.</w:t>
      </w:r>
      <w:r>
        <w:rPr>
          <w:sz w:val="28"/>
          <w:szCs w:val="28"/>
          <w:lang w:val="uk-UA"/>
        </w:rPr>
        <w:t xml:space="preserve"> </w:t>
      </w:r>
      <w:r w:rsidRPr="00BE3A9A">
        <w:rPr>
          <w:sz w:val="28"/>
          <w:szCs w:val="28"/>
          <w:lang w:val="uk-UA"/>
        </w:rPr>
        <w:t>Залежність щільності кісткової тканини від часу видалення зуба.</w:t>
      </w:r>
    </w:p>
    <w:p w:rsidR="00320E4F" w:rsidRDefault="00320E4F" w:rsidP="00320E4F">
      <w:pPr>
        <w:pStyle w:val="28"/>
        <w:spacing w:before="0" w:after="0" w:line="360" w:lineRule="auto"/>
        <w:ind w:firstLine="708"/>
        <w:jc w:val="both"/>
        <w:rPr>
          <w:sz w:val="28"/>
          <w:szCs w:val="28"/>
          <w:lang w:val="uk-UA"/>
        </w:rPr>
      </w:pPr>
      <w:r w:rsidRPr="00BE3A9A">
        <w:rPr>
          <w:sz w:val="28"/>
          <w:szCs w:val="28"/>
          <w:lang w:val="uk-UA"/>
        </w:rPr>
        <w:lastRenderedPageBreak/>
        <w:t xml:space="preserve">На даному дослідженні </w:t>
      </w:r>
      <w:r w:rsidR="00771E81">
        <w:rPr>
          <w:sz w:val="28"/>
          <w:szCs w:val="28"/>
          <w:lang w:val="uk-UA"/>
        </w:rPr>
        <w:t>КПКТ</w:t>
      </w:r>
      <w:r w:rsidR="001B3D80">
        <w:rPr>
          <w:sz w:val="28"/>
          <w:szCs w:val="28"/>
          <w:lang w:val="uk-UA"/>
        </w:rPr>
        <w:t xml:space="preserve"> пацієнта (рис 4.1</w:t>
      </w:r>
      <w:r w:rsidRPr="00BE3A9A">
        <w:rPr>
          <w:sz w:val="28"/>
          <w:szCs w:val="28"/>
          <w:lang w:val="uk-UA"/>
        </w:rPr>
        <w:t>.</w:t>
      </w:r>
      <w:r w:rsidR="001B3D80">
        <w:rPr>
          <w:sz w:val="28"/>
          <w:szCs w:val="28"/>
          <w:lang w:val="uk-UA"/>
        </w:rPr>
        <w:t>3</w:t>
      </w:r>
      <w:r w:rsidRPr="00BE3A9A">
        <w:rPr>
          <w:sz w:val="28"/>
          <w:szCs w:val="28"/>
          <w:lang w:val="uk-UA"/>
        </w:rPr>
        <w:t>) який користувався знімним протезом більше 3 років представлений графік щільності кісткової тканини альвеолярного відростка в області</w:t>
      </w:r>
      <w:r w:rsidR="008F3B37">
        <w:rPr>
          <w:sz w:val="28"/>
          <w:szCs w:val="28"/>
          <w:lang w:val="uk-UA"/>
        </w:rPr>
        <w:t xml:space="preserve"> </w:t>
      </w:r>
      <w:r w:rsidRPr="00BE3A9A">
        <w:rPr>
          <w:sz w:val="28"/>
          <w:szCs w:val="28"/>
          <w:lang w:val="uk-UA"/>
        </w:rPr>
        <w:t xml:space="preserve">ДЗР нижньої щелепи у трансверзальній площині. Показники щільності кісткової тканини: мінімальні - 228 HU,максимальні – 1217, середні – 700 HU. </w:t>
      </w:r>
    </w:p>
    <w:p w:rsidR="00001D02" w:rsidRPr="00BE3A9A" w:rsidRDefault="00FC2F24" w:rsidP="00320E4F">
      <w:pPr>
        <w:pStyle w:val="28"/>
        <w:spacing w:before="0" w:after="0" w:line="360" w:lineRule="auto"/>
        <w:ind w:firstLine="708"/>
        <w:jc w:val="both"/>
        <w:rPr>
          <w:sz w:val="28"/>
          <w:szCs w:val="28"/>
          <w:lang w:val="uk-UA"/>
        </w:rPr>
      </w:pPr>
      <w:r>
        <w:rPr>
          <w:noProof/>
        </w:rPr>
        <w:drawing>
          <wp:anchor distT="0" distB="0" distL="114300" distR="114300" simplePos="0" relativeHeight="251664384" behindDoc="0" locked="0" layoutInCell="1" allowOverlap="1">
            <wp:simplePos x="0" y="0"/>
            <wp:positionH relativeFrom="column">
              <wp:posOffset>46916</wp:posOffset>
            </wp:positionH>
            <wp:positionV relativeFrom="paragraph">
              <wp:posOffset>308832</wp:posOffset>
            </wp:positionV>
            <wp:extent cx="5954233" cy="4133850"/>
            <wp:effectExtent l="0" t="0" r="8890" b="0"/>
            <wp:wrapNone/>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7388" cy="4136041"/>
                    </a:xfrm>
                    <a:prstGeom prst="rect">
                      <a:avLst/>
                    </a:prstGeom>
                    <a:noFill/>
                    <a:ln>
                      <a:noFill/>
                    </a:ln>
                  </pic:spPr>
                </pic:pic>
              </a:graphicData>
            </a:graphic>
          </wp:anchor>
        </w:drawing>
      </w: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001D02" w:rsidRPr="00BE3A9A" w:rsidRDefault="001B3D80" w:rsidP="00001D02">
      <w:pPr>
        <w:pStyle w:val="28"/>
        <w:spacing w:before="0" w:after="0" w:line="360" w:lineRule="auto"/>
        <w:ind w:firstLine="708"/>
        <w:jc w:val="both"/>
        <w:rPr>
          <w:sz w:val="28"/>
          <w:szCs w:val="28"/>
          <w:lang w:val="uk-UA"/>
        </w:rPr>
      </w:pPr>
      <w:r>
        <w:rPr>
          <w:sz w:val="28"/>
          <w:szCs w:val="28"/>
          <w:lang w:val="uk-UA"/>
        </w:rPr>
        <w:t>Рис 4.1</w:t>
      </w:r>
      <w:r w:rsidR="00001D02" w:rsidRPr="00BE3A9A">
        <w:rPr>
          <w:sz w:val="28"/>
          <w:szCs w:val="28"/>
          <w:lang w:val="uk-UA"/>
        </w:rPr>
        <w:t>.</w:t>
      </w:r>
      <w:r>
        <w:rPr>
          <w:sz w:val="28"/>
          <w:szCs w:val="28"/>
          <w:lang w:val="uk-UA"/>
        </w:rPr>
        <w:t>3</w:t>
      </w:r>
      <w:r w:rsidR="00D04EEE">
        <w:rPr>
          <w:sz w:val="28"/>
          <w:szCs w:val="28"/>
          <w:lang w:val="uk-UA"/>
        </w:rPr>
        <w:t xml:space="preserve">. </w:t>
      </w:r>
      <w:r w:rsidR="00001D02" w:rsidRPr="00BE3A9A">
        <w:rPr>
          <w:sz w:val="28"/>
          <w:szCs w:val="28"/>
          <w:lang w:val="uk-UA"/>
        </w:rPr>
        <w:t xml:space="preserve">Вимірювання щільності кісткової тканини альвеолярного відростка нижньої щелепи на </w:t>
      </w:r>
      <w:r w:rsidR="00771E81">
        <w:rPr>
          <w:sz w:val="28"/>
          <w:szCs w:val="28"/>
          <w:lang w:val="uk-UA"/>
        </w:rPr>
        <w:t>КПКТ</w:t>
      </w:r>
      <w:r w:rsidR="00001D02" w:rsidRPr="00BE3A9A">
        <w:rPr>
          <w:sz w:val="28"/>
          <w:szCs w:val="28"/>
          <w:lang w:val="uk-UA"/>
        </w:rPr>
        <w:t xml:space="preserve"> у ділянці ДЗР з терміном видалення більше 3 років при користуванні </w:t>
      </w:r>
      <w:r w:rsidR="0084446C">
        <w:rPr>
          <w:sz w:val="28"/>
          <w:szCs w:val="28"/>
          <w:lang w:val="uk-UA"/>
        </w:rPr>
        <w:t>ЧЗПП</w:t>
      </w:r>
      <w:r w:rsidR="00001D02" w:rsidRPr="00BE3A9A">
        <w:rPr>
          <w:sz w:val="28"/>
          <w:szCs w:val="28"/>
          <w:lang w:val="uk-UA"/>
        </w:rPr>
        <w:t>.</w:t>
      </w: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r w:rsidRPr="00BE3A9A">
        <w:rPr>
          <w:sz w:val="28"/>
          <w:szCs w:val="28"/>
          <w:lang w:val="uk-UA"/>
        </w:rPr>
        <w:t xml:space="preserve">На даному дослідженні звертає увагу щільність компактної речовини на початку і в кінці графіку, що складає&gt; 1000 HU, а також губчатої речовини в середині графіку на рівні &gt; 700 HU. </w:t>
      </w:r>
    </w:p>
    <w:p w:rsidR="00320E4F" w:rsidRPr="00BE3A9A" w:rsidRDefault="00320E4F" w:rsidP="00320E4F">
      <w:pPr>
        <w:pStyle w:val="28"/>
        <w:spacing w:before="0" w:after="0" w:line="360" w:lineRule="auto"/>
        <w:ind w:firstLine="708"/>
        <w:jc w:val="both"/>
        <w:rPr>
          <w:sz w:val="28"/>
          <w:szCs w:val="28"/>
          <w:lang w:val="uk-UA"/>
        </w:rPr>
      </w:pPr>
      <w:r w:rsidRPr="00BE3A9A">
        <w:rPr>
          <w:sz w:val="28"/>
          <w:szCs w:val="28"/>
          <w:lang w:val="uk-UA"/>
        </w:rPr>
        <w:t xml:space="preserve">Якщо порівняти дані з дослідженнями в якому пацієнт не користувався знімним протезом (рис 4.3), то можно побачити, що щільність компактної речовини на початку графіка у пацієнта з протезом(&gt;1000 HU) дещо менша </w:t>
      </w:r>
      <w:r w:rsidRPr="00BE3A9A">
        <w:rPr>
          <w:sz w:val="28"/>
          <w:szCs w:val="28"/>
          <w:lang w:val="uk-UA"/>
        </w:rPr>
        <w:lastRenderedPageBreak/>
        <w:t xml:space="preserve">ніж у випадку в якому не користувались протезом (&gt; 1400 HU), в той час як щільність губчатої речовини в середині графіка у дослідженні пацієнта з протезом - 700 HU, була більшою, ніж у випадку без протезу – 580 HU. Цей факт дає змогу стверджувати, що атрофія кісткової тканини при відсутності зубів, відбувається незалежно від використання знімного протезу, але при ранньому використанні знімних протезів </w:t>
      </w:r>
      <w:r w:rsidR="00376BCA">
        <w:rPr>
          <w:sz w:val="28"/>
          <w:szCs w:val="28"/>
          <w:lang w:val="uk-UA"/>
        </w:rPr>
        <w:t>збільшується щільність</w:t>
      </w:r>
      <w:r w:rsidRPr="00BE3A9A">
        <w:rPr>
          <w:sz w:val="28"/>
          <w:szCs w:val="28"/>
          <w:lang w:val="uk-UA"/>
        </w:rPr>
        <w:t xml:space="preserve"> губчатої речовини, в той час як компактна пластинка атрофується ще більше ніж при невикористанні знімних протезів.</w:t>
      </w:r>
    </w:p>
    <w:p w:rsidR="00320E4F" w:rsidRPr="00BE3A9A" w:rsidRDefault="00DE3771" w:rsidP="00320E4F">
      <w:pPr>
        <w:pStyle w:val="28"/>
        <w:spacing w:before="0" w:after="0" w:line="360" w:lineRule="auto"/>
        <w:jc w:val="both"/>
        <w:rPr>
          <w:sz w:val="28"/>
          <w:szCs w:val="28"/>
          <w:lang w:val="uk-UA"/>
        </w:rPr>
      </w:pPr>
      <w:r>
        <w:rPr>
          <w:noProof/>
          <w:sz w:val="28"/>
          <w:szCs w:val="28"/>
        </w:rPr>
        <w:drawing>
          <wp:anchor distT="0" distB="0" distL="114300" distR="114300" simplePos="0" relativeHeight="251663360" behindDoc="0" locked="0" layoutInCell="1" allowOverlap="1">
            <wp:simplePos x="0" y="0"/>
            <wp:positionH relativeFrom="column">
              <wp:posOffset>-101940</wp:posOffset>
            </wp:positionH>
            <wp:positionV relativeFrom="paragraph">
              <wp:posOffset>271219</wp:posOffset>
            </wp:positionV>
            <wp:extent cx="6113721" cy="4495800"/>
            <wp:effectExtent l="0" t="0" r="1905" b="0"/>
            <wp:wrapNone/>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4547" cy="4496407"/>
                    </a:xfrm>
                    <a:prstGeom prst="rect">
                      <a:avLst/>
                    </a:prstGeom>
                    <a:noFill/>
                    <a:ln>
                      <a:noFill/>
                    </a:ln>
                  </pic:spPr>
                </pic:pic>
              </a:graphicData>
            </a:graphic>
          </wp:anchor>
        </w:drawing>
      </w: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320E4F" w:rsidRPr="00BE3A9A" w:rsidRDefault="00320E4F" w:rsidP="00320E4F">
      <w:pPr>
        <w:pStyle w:val="28"/>
        <w:spacing w:before="0" w:after="0" w:line="360" w:lineRule="auto"/>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p>
    <w:p w:rsidR="00D04EEE" w:rsidRDefault="00D04EEE" w:rsidP="00001D02">
      <w:pPr>
        <w:pStyle w:val="28"/>
        <w:spacing w:before="0" w:after="0" w:line="360" w:lineRule="auto"/>
        <w:ind w:firstLine="708"/>
        <w:jc w:val="both"/>
        <w:rPr>
          <w:sz w:val="28"/>
          <w:szCs w:val="28"/>
          <w:lang w:val="uk-UA"/>
        </w:rPr>
      </w:pPr>
    </w:p>
    <w:p w:rsidR="00001D02" w:rsidRPr="00BE3A9A" w:rsidRDefault="001B3D80" w:rsidP="00001D02">
      <w:pPr>
        <w:pStyle w:val="28"/>
        <w:spacing w:before="0" w:after="0" w:line="360" w:lineRule="auto"/>
        <w:ind w:firstLine="708"/>
        <w:jc w:val="both"/>
        <w:rPr>
          <w:sz w:val="28"/>
          <w:szCs w:val="28"/>
          <w:lang w:val="uk-UA"/>
        </w:rPr>
      </w:pPr>
      <w:r>
        <w:rPr>
          <w:sz w:val="28"/>
          <w:szCs w:val="28"/>
          <w:lang w:val="uk-UA"/>
        </w:rPr>
        <w:t>Рис 4.1</w:t>
      </w:r>
      <w:r w:rsidR="00001D02" w:rsidRPr="00BE3A9A">
        <w:rPr>
          <w:sz w:val="28"/>
          <w:szCs w:val="28"/>
          <w:lang w:val="uk-UA"/>
        </w:rPr>
        <w:t>.</w:t>
      </w:r>
      <w:r>
        <w:rPr>
          <w:sz w:val="28"/>
          <w:szCs w:val="28"/>
          <w:lang w:val="uk-UA"/>
        </w:rPr>
        <w:t>4</w:t>
      </w:r>
      <w:r w:rsidR="00D04EEE">
        <w:rPr>
          <w:sz w:val="28"/>
          <w:szCs w:val="28"/>
          <w:lang w:val="uk-UA"/>
        </w:rPr>
        <w:t xml:space="preserve">. </w:t>
      </w:r>
      <w:r w:rsidR="00001D02" w:rsidRPr="00BE3A9A">
        <w:rPr>
          <w:sz w:val="28"/>
          <w:szCs w:val="28"/>
          <w:lang w:val="uk-UA"/>
        </w:rPr>
        <w:t xml:space="preserve">Вимірювання щільності кісткової тканини альвеолярного відростка нижньої щелепи на </w:t>
      </w:r>
      <w:r w:rsidR="00771E81">
        <w:rPr>
          <w:sz w:val="28"/>
          <w:szCs w:val="28"/>
          <w:lang w:val="uk-UA"/>
        </w:rPr>
        <w:t>КПКТ</w:t>
      </w:r>
      <w:r w:rsidR="00001D02" w:rsidRPr="00BE3A9A">
        <w:rPr>
          <w:sz w:val="28"/>
          <w:szCs w:val="28"/>
          <w:lang w:val="uk-UA"/>
        </w:rPr>
        <w:t xml:space="preserve"> у ділянці ДЗР з терміном видалення більше 3 років без використ</w:t>
      </w:r>
      <w:r w:rsidR="00001D02">
        <w:rPr>
          <w:sz w:val="28"/>
          <w:szCs w:val="28"/>
          <w:lang w:val="uk-UA"/>
        </w:rPr>
        <w:t>ання знімного протеза пацієнтом.</w:t>
      </w:r>
    </w:p>
    <w:p w:rsidR="00320E4F" w:rsidRPr="00BE3A9A" w:rsidRDefault="00320E4F" w:rsidP="00320E4F">
      <w:pPr>
        <w:pStyle w:val="28"/>
        <w:spacing w:before="0" w:after="0" w:line="360" w:lineRule="auto"/>
        <w:ind w:firstLine="708"/>
        <w:jc w:val="both"/>
        <w:rPr>
          <w:sz w:val="28"/>
          <w:szCs w:val="28"/>
          <w:lang w:val="uk-UA"/>
        </w:rPr>
      </w:pPr>
      <w:r w:rsidRPr="00BE3A9A">
        <w:rPr>
          <w:sz w:val="28"/>
          <w:szCs w:val="28"/>
          <w:lang w:val="uk-UA"/>
        </w:rPr>
        <w:t>Показники щільності кісткової тканини на рис 4.3: мінімальні - -20 HU,</w:t>
      </w:r>
      <w:r w:rsidR="00F40AB1">
        <w:rPr>
          <w:sz w:val="28"/>
          <w:szCs w:val="28"/>
          <w:lang w:val="uk-UA"/>
        </w:rPr>
        <w:t xml:space="preserve"> </w:t>
      </w:r>
      <w:r w:rsidRPr="00BE3A9A">
        <w:rPr>
          <w:sz w:val="28"/>
          <w:szCs w:val="28"/>
          <w:lang w:val="uk-UA"/>
        </w:rPr>
        <w:t>максимальні – 1385 HU, середні – 580 HU.</w:t>
      </w:r>
    </w:p>
    <w:p w:rsidR="00C31910" w:rsidRPr="00BE3A9A" w:rsidRDefault="00C31910" w:rsidP="00403CED">
      <w:pPr>
        <w:pStyle w:val="28"/>
        <w:spacing w:before="0" w:after="0" w:line="360" w:lineRule="auto"/>
        <w:jc w:val="both"/>
        <w:rPr>
          <w:sz w:val="28"/>
          <w:szCs w:val="28"/>
          <w:lang w:val="uk-UA"/>
        </w:rPr>
      </w:pPr>
    </w:p>
    <w:p w:rsidR="00320E4F" w:rsidRPr="00BE3A9A" w:rsidRDefault="00320E4F" w:rsidP="00320E4F">
      <w:pPr>
        <w:pStyle w:val="28"/>
        <w:spacing w:before="0" w:after="0" w:line="360" w:lineRule="auto"/>
        <w:ind w:firstLine="708"/>
        <w:jc w:val="both"/>
        <w:rPr>
          <w:sz w:val="28"/>
          <w:szCs w:val="28"/>
          <w:lang w:val="uk-UA"/>
        </w:rPr>
      </w:pPr>
      <w:r w:rsidRPr="00BE3A9A">
        <w:rPr>
          <w:sz w:val="28"/>
          <w:szCs w:val="28"/>
          <w:lang w:val="uk-UA"/>
        </w:rPr>
        <w:lastRenderedPageBreak/>
        <w:t xml:space="preserve">В результаті проведених нами досліджень визначено оптична щільність </w:t>
      </w:r>
    </w:p>
    <w:p w:rsidR="00320E4F" w:rsidRPr="00BE3A9A" w:rsidRDefault="00320E4F" w:rsidP="00320E4F">
      <w:pPr>
        <w:pStyle w:val="28"/>
        <w:spacing w:before="0" w:after="0" w:line="360" w:lineRule="auto"/>
        <w:jc w:val="both"/>
        <w:rPr>
          <w:sz w:val="28"/>
          <w:szCs w:val="28"/>
          <w:lang w:val="uk-UA"/>
        </w:rPr>
      </w:pPr>
      <w:r w:rsidRPr="00BE3A9A">
        <w:rPr>
          <w:sz w:val="28"/>
          <w:szCs w:val="28"/>
          <w:lang w:val="uk-UA"/>
        </w:rPr>
        <w:t xml:space="preserve">кісткової тканини альвеолярних відростків щелеп в області </w:t>
      </w:r>
      <w:r w:rsidR="0084446C">
        <w:rPr>
          <w:sz w:val="28"/>
          <w:szCs w:val="28"/>
          <w:lang w:val="uk-UA"/>
        </w:rPr>
        <w:t>ДЗР</w:t>
      </w:r>
      <w:r w:rsidRPr="00BE3A9A">
        <w:rPr>
          <w:sz w:val="28"/>
          <w:szCs w:val="28"/>
          <w:lang w:val="uk-UA"/>
        </w:rPr>
        <w:t>, яка коливається від -420,445 до 1629,754. Отримані дані дали можливість констатувати факт зміни оптичної щільності кісткової тканини альвеолярного відростка при ранньому використанні знімних конструкцій зубних протезів, а також, підвищення щільності кісткової тканини альвеолярного відростка в стійкій залежності від проміжку часу після видалення зуба. Використання знімного протезу призводить до резорбції зовнішнього шару кістки. З іншого боку, при відсутності навантаження погіршується якість кістки, тобто відбувається її внутрішня резорбція.</w:t>
      </w:r>
    </w:p>
    <w:p w:rsidR="00320E4F" w:rsidRPr="00BE3A9A" w:rsidRDefault="00320E4F" w:rsidP="00320E4F">
      <w:pPr>
        <w:pStyle w:val="28"/>
        <w:spacing w:before="0" w:after="0" w:line="360" w:lineRule="auto"/>
        <w:ind w:firstLine="709"/>
        <w:jc w:val="both"/>
        <w:rPr>
          <w:sz w:val="28"/>
          <w:szCs w:val="28"/>
          <w:lang w:val="uk-UA"/>
        </w:rPr>
      </w:pPr>
      <w:r w:rsidRPr="00BE3A9A">
        <w:rPr>
          <w:sz w:val="28"/>
          <w:szCs w:val="28"/>
          <w:lang w:val="uk-UA"/>
        </w:rPr>
        <w:t>Результати вимірювання оптичної щільності кісткової тканини альвеолярного відростка дозволяють обирати тактику лікування пацієнта, проводити вибір конструкції протезу, прогнозувати термін використання і контролювати ефективність лікування.</w:t>
      </w:r>
    </w:p>
    <w:p w:rsidR="00320E4F" w:rsidRPr="00BE3A9A" w:rsidRDefault="00320E4F" w:rsidP="00320E4F">
      <w:pPr>
        <w:pStyle w:val="28"/>
        <w:spacing w:before="0" w:after="0" w:line="360" w:lineRule="auto"/>
        <w:ind w:firstLine="709"/>
        <w:jc w:val="both"/>
        <w:rPr>
          <w:sz w:val="28"/>
          <w:szCs w:val="28"/>
          <w:lang w:val="uk-UA"/>
        </w:rPr>
      </w:pPr>
    </w:p>
    <w:p w:rsidR="00320E4F" w:rsidRPr="00BE3A9A" w:rsidRDefault="00320E4F" w:rsidP="00320E4F">
      <w:pPr>
        <w:spacing w:line="360" w:lineRule="auto"/>
        <w:ind w:firstLine="709"/>
        <w:jc w:val="both"/>
        <w:rPr>
          <w:caps/>
          <w:sz w:val="28"/>
          <w:szCs w:val="28"/>
          <w:lang w:val="uk-UA"/>
        </w:rPr>
      </w:pPr>
      <w:r w:rsidRPr="00BE3A9A">
        <w:rPr>
          <w:caps/>
          <w:sz w:val="28"/>
          <w:szCs w:val="28"/>
          <w:lang w:val="uk-UA"/>
        </w:rPr>
        <w:t xml:space="preserve">4.2. </w:t>
      </w:r>
      <w:r w:rsidRPr="00BE3A9A">
        <w:rPr>
          <w:sz w:val="28"/>
          <w:szCs w:val="28"/>
          <w:lang w:val="uk-UA"/>
        </w:rPr>
        <w:t>Результати вивчення математичного моделювання конструкції знімного протезу з безкламерною фіксацією при мезіо-дистальному нахилі зубів з застосуванням А-силіконового матеріалу</w:t>
      </w:r>
    </w:p>
    <w:p w:rsidR="00320E4F" w:rsidRPr="00BE3A9A" w:rsidRDefault="00320E4F" w:rsidP="00320E4F">
      <w:pPr>
        <w:spacing w:line="360" w:lineRule="auto"/>
        <w:jc w:val="both"/>
        <w:rPr>
          <w:caps/>
          <w:sz w:val="28"/>
          <w:szCs w:val="28"/>
          <w:lang w:val="uk-UA"/>
        </w:rPr>
      </w:pPr>
    </w:p>
    <w:p w:rsidR="00320E4F" w:rsidRPr="00BE3A9A" w:rsidRDefault="00320E4F" w:rsidP="00320E4F">
      <w:pPr>
        <w:spacing w:line="360" w:lineRule="auto"/>
        <w:ind w:left="1" w:firstLine="708"/>
        <w:jc w:val="both"/>
        <w:rPr>
          <w:sz w:val="28"/>
          <w:szCs w:val="28"/>
          <w:lang w:val="uk-UA"/>
        </w:rPr>
      </w:pPr>
      <w:r w:rsidRPr="00BE3A9A">
        <w:rPr>
          <w:spacing w:val="-2"/>
          <w:sz w:val="28"/>
          <w:szCs w:val="28"/>
          <w:lang w:val="uk-UA"/>
        </w:rPr>
        <w:t xml:space="preserve">Утримуючі властивості тіла клиновидної форми з еластичного матеріалу, залежать від кута нахилу клина відносно напрямку, в якому діє зовнішня сила. В нашому випадку сила буде діяти перпендикулярно жувальній площині протеза. Тому, при протезуванні безкламерними протезами з еластичним матеріалом, для визначення раціональності безкламерного протеза слід визначити </w:t>
      </w:r>
      <w:r w:rsidRPr="00BE3A9A">
        <w:rPr>
          <w:sz w:val="28"/>
          <w:szCs w:val="28"/>
          <w:lang w:val="uk-UA"/>
        </w:rPr>
        <w:t>співвідношення величини піднутрення і висоти нахилених зубів.</w:t>
      </w:r>
    </w:p>
    <w:p w:rsidR="00320E4F" w:rsidRPr="00BE3A9A" w:rsidRDefault="00320E4F" w:rsidP="00320E4F">
      <w:pPr>
        <w:spacing w:line="360" w:lineRule="auto"/>
        <w:ind w:left="1" w:firstLine="708"/>
        <w:jc w:val="both"/>
        <w:rPr>
          <w:sz w:val="28"/>
          <w:szCs w:val="28"/>
          <w:lang w:val="uk-UA"/>
        </w:rPr>
      </w:pPr>
      <w:r w:rsidRPr="00BE3A9A">
        <w:rPr>
          <w:sz w:val="28"/>
          <w:szCs w:val="28"/>
          <w:lang w:val="uk-UA"/>
        </w:rPr>
        <w:t>Результати розрахунків, проведених при математичному моделюванні, приведені в таблицях 4.</w:t>
      </w:r>
      <w:r w:rsidR="001B3D80">
        <w:rPr>
          <w:sz w:val="28"/>
          <w:szCs w:val="28"/>
          <w:lang w:val="uk-UA"/>
        </w:rPr>
        <w:t>2.</w:t>
      </w:r>
      <w:r w:rsidRPr="00BE3A9A">
        <w:rPr>
          <w:sz w:val="28"/>
          <w:szCs w:val="28"/>
          <w:lang w:val="uk-UA"/>
        </w:rPr>
        <w:t>1 і 4.2.</w:t>
      </w:r>
      <w:r w:rsidR="001B3D80">
        <w:rPr>
          <w:sz w:val="28"/>
          <w:szCs w:val="28"/>
          <w:lang w:val="uk-UA"/>
        </w:rPr>
        <w:t>2</w:t>
      </w:r>
    </w:p>
    <w:p w:rsidR="00320E4F" w:rsidRPr="00BE3A9A" w:rsidRDefault="00320E4F" w:rsidP="00320E4F">
      <w:pPr>
        <w:spacing w:line="360" w:lineRule="auto"/>
        <w:ind w:left="1" w:firstLine="708"/>
        <w:jc w:val="right"/>
        <w:rPr>
          <w:sz w:val="28"/>
          <w:szCs w:val="28"/>
          <w:lang w:val="uk-UA"/>
        </w:rPr>
      </w:pPr>
      <w:r w:rsidRPr="00BE3A9A">
        <w:rPr>
          <w:sz w:val="28"/>
          <w:szCs w:val="28"/>
          <w:lang w:val="uk-UA"/>
        </w:rPr>
        <w:br w:type="page"/>
      </w:r>
      <w:r w:rsidRPr="00BE3A9A">
        <w:rPr>
          <w:sz w:val="28"/>
          <w:szCs w:val="28"/>
          <w:lang w:val="uk-UA"/>
        </w:rPr>
        <w:lastRenderedPageBreak/>
        <w:t>Таблиця 4.</w:t>
      </w:r>
      <w:r w:rsidR="001B3D80">
        <w:rPr>
          <w:sz w:val="28"/>
          <w:szCs w:val="28"/>
          <w:lang w:val="uk-UA"/>
        </w:rPr>
        <w:t>2.</w:t>
      </w:r>
      <w:r w:rsidRPr="00BE3A9A">
        <w:rPr>
          <w:sz w:val="28"/>
          <w:szCs w:val="28"/>
          <w:lang w:val="uk-UA"/>
        </w:rPr>
        <w:t>1</w:t>
      </w:r>
    </w:p>
    <w:p w:rsidR="00320E4F" w:rsidRDefault="00320E4F" w:rsidP="00320E4F">
      <w:pPr>
        <w:spacing w:line="360" w:lineRule="auto"/>
        <w:jc w:val="center"/>
        <w:rPr>
          <w:spacing w:val="-6"/>
          <w:sz w:val="28"/>
          <w:szCs w:val="28"/>
          <w:lang w:val="uk-UA"/>
        </w:rPr>
      </w:pPr>
      <w:r w:rsidRPr="00BE3A9A">
        <w:rPr>
          <w:spacing w:val="-6"/>
          <w:sz w:val="28"/>
          <w:szCs w:val="28"/>
          <w:lang w:val="uk-UA"/>
        </w:rPr>
        <w:t>Результати математичного</w:t>
      </w:r>
      <w:r w:rsidR="00442F5A">
        <w:rPr>
          <w:spacing w:val="-6"/>
          <w:sz w:val="28"/>
          <w:szCs w:val="28"/>
          <w:lang w:val="uk-UA"/>
        </w:rPr>
        <w:t xml:space="preserve"> </w:t>
      </w:r>
      <w:r w:rsidRPr="00BE3A9A">
        <w:rPr>
          <w:spacing w:val="-6"/>
          <w:sz w:val="28"/>
          <w:szCs w:val="28"/>
          <w:lang w:val="uk-UA"/>
        </w:rPr>
        <w:t>розрахунку співвідношення висоти нахилених зубів і піднутрення на верхній щелепі, при якому протез скидається</w:t>
      </w:r>
    </w:p>
    <w:p w:rsidR="001C53FB" w:rsidRPr="001C53FB" w:rsidRDefault="001C53FB" w:rsidP="00320E4F">
      <w:pPr>
        <w:spacing w:line="360" w:lineRule="auto"/>
        <w:jc w:val="center"/>
        <w:rPr>
          <w:spacing w:val="-6"/>
          <w:sz w:val="12"/>
          <w:szCs w:val="12"/>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851"/>
        <w:gridCol w:w="1559"/>
        <w:gridCol w:w="1843"/>
        <w:gridCol w:w="1701"/>
        <w:gridCol w:w="1666"/>
      </w:tblGrid>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Зуб</w:t>
            </w:r>
          </w:p>
        </w:tc>
        <w:tc>
          <w:tcPr>
            <w:tcW w:w="7620" w:type="dxa"/>
            <w:gridSpan w:val="5"/>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Співвідношення</w:t>
            </w:r>
            <w:r w:rsidR="00442F5A">
              <w:rPr>
                <w:sz w:val="28"/>
                <w:szCs w:val="28"/>
                <w:lang w:val="uk-UA"/>
              </w:rPr>
              <w:t xml:space="preserve"> </w:t>
            </w:r>
            <w:r w:rsidRPr="00BE3A9A">
              <w:rPr>
                <w:sz w:val="28"/>
                <w:szCs w:val="28"/>
                <w:lang w:val="uk-UA"/>
              </w:rPr>
              <w:t>піднутрення і висоти нахилених зубів</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vMerge w:val="restart"/>
            <w:shd w:val="clear" w:color="auto" w:fill="auto"/>
            <w:textDirection w:val="btLr"/>
            <w:vAlign w:val="center"/>
          </w:tcPr>
          <w:p w:rsidR="00320E4F" w:rsidRPr="00BE3A9A" w:rsidRDefault="00320E4F" w:rsidP="00F51E0E">
            <w:pPr>
              <w:spacing w:line="360" w:lineRule="auto"/>
              <w:jc w:val="center"/>
              <w:rPr>
                <w:sz w:val="28"/>
                <w:szCs w:val="28"/>
                <w:lang w:val="uk-UA"/>
              </w:rPr>
            </w:pPr>
            <w:r w:rsidRPr="00BE3A9A">
              <w:rPr>
                <w:sz w:val="28"/>
                <w:szCs w:val="28"/>
                <w:lang w:val="uk-UA"/>
              </w:rPr>
              <w:t>показники</w:t>
            </w:r>
          </w:p>
        </w:tc>
        <w:tc>
          <w:tcPr>
            <w:tcW w:w="3402" w:type="dxa"/>
            <w:gridSpan w:val="2"/>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Сила скидання протезу (F/2)=0,15 кг</w:t>
            </w:r>
          </w:p>
        </w:tc>
        <w:tc>
          <w:tcPr>
            <w:tcW w:w="3367" w:type="dxa"/>
            <w:gridSpan w:val="2"/>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Сила скидання протезу (F/2)=0,3 кг</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U = 1 мм</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U = 0,5 мм</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U = 1 мм</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U = 0,5 мм</w:t>
            </w:r>
          </w:p>
        </w:tc>
      </w:tr>
      <w:tr w:rsidR="00320E4F" w:rsidRPr="00BE3A9A" w:rsidTr="00F51E0E">
        <w:trPr>
          <w:trHeight w:val="360"/>
        </w:trPr>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Мед. різець</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0,40</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0,71</w:t>
            </w:r>
          </w:p>
        </w:tc>
      </w:tr>
      <w:tr w:rsidR="00320E4F" w:rsidRPr="00BE3A9A" w:rsidTr="00F51E0E">
        <w:trPr>
          <w:trHeight w:val="300"/>
        </w:trPr>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0,40</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0,67</w:t>
            </w:r>
          </w:p>
        </w:tc>
      </w:tr>
      <w:tr w:rsidR="00320E4F" w:rsidRPr="00BE3A9A" w:rsidTr="00F51E0E">
        <w:trPr>
          <w:trHeight w:val="285"/>
        </w:trPr>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0,35</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0,36</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0,58</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Лат. різець</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0,27</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0,48</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0,49</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0,87</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0,25</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0,45</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0,47</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0,78</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0,40</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0,42</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0,68</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Ікло</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0,42</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0,42</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0,76</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0,40</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0,41</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0,68</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0,23</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0,37</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0,38</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0,62</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Перший премоляр</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0,23</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0,73</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0,68</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0,37</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0,38</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0,63</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Другий премоляр</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0,75</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Перший моляр</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0,17</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0,28</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0,28</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0,49</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0,16</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0,25</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0,26</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0,48</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0,25</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0,26</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0,47</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Другий моляр</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0,15</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0,28</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0,29</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0,5</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0,15</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0,25</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0,5</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0,25</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0,49</w:t>
            </w:r>
          </w:p>
        </w:tc>
      </w:tr>
    </w:tbl>
    <w:p w:rsidR="00320E4F" w:rsidRPr="00BE3A9A" w:rsidRDefault="00320E4F" w:rsidP="00320E4F">
      <w:pPr>
        <w:spacing w:line="360" w:lineRule="auto"/>
        <w:jc w:val="center"/>
        <w:rPr>
          <w:lang w:val="uk-UA"/>
        </w:rPr>
      </w:pPr>
    </w:p>
    <w:p w:rsidR="00320E4F" w:rsidRPr="00BE3A9A" w:rsidRDefault="00320E4F" w:rsidP="00320E4F">
      <w:pPr>
        <w:spacing w:line="360" w:lineRule="auto"/>
        <w:jc w:val="right"/>
        <w:rPr>
          <w:lang w:val="uk-UA"/>
        </w:rPr>
      </w:pPr>
      <w:r w:rsidRPr="00BE3A9A">
        <w:rPr>
          <w:lang w:val="uk-UA"/>
        </w:rPr>
        <w:br w:type="page"/>
      </w:r>
      <w:r w:rsidRPr="00BE3A9A">
        <w:rPr>
          <w:sz w:val="28"/>
          <w:szCs w:val="28"/>
          <w:lang w:val="uk-UA"/>
        </w:rPr>
        <w:lastRenderedPageBreak/>
        <w:t>Таблиця 4.2</w:t>
      </w:r>
      <w:r w:rsidR="001B3D80">
        <w:rPr>
          <w:sz w:val="28"/>
          <w:szCs w:val="28"/>
          <w:lang w:val="uk-UA"/>
        </w:rPr>
        <w:t>.2</w:t>
      </w:r>
    </w:p>
    <w:p w:rsidR="00320E4F" w:rsidRDefault="00320E4F" w:rsidP="001C53FB">
      <w:pPr>
        <w:spacing w:line="360" w:lineRule="auto"/>
        <w:jc w:val="center"/>
        <w:rPr>
          <w:spacing w:val="-6"/>
          <w:sz w:val="28"/>
          <w:szCs w:val="28"/>
          <w:lang w:val="uk-UA"/>
        </w:rPr>
      </w:pPr>
      <w:r w:rsidRPr="00BE3A9A">
        <w:rPr>
          <w:spacing w:val="-6"/>
          <w:sz w:val="28"/>
          <w:szCs w:val="28"/>
          <w:lang w:val="uk-UA"/>
        </w:rPr>
        <w:t>Результати математичного</w:t>
      </w:r>
      <w:r w:rsidR="00442F5A">
        <w:rPr>
          <w:spacing w:val="-6"/>
          <w:sz w:val="28"/>
          <w:szCs w:val="28"/>
          <w:lang w:val="uk-UA"/>
        </w:rPr>
        <w:t xml:space="preserve"> </w:t>
      </w:r>
      <w:r w:rsidRPr="00BE3A9A">
        <w:rPr>
          <w:spacing w:val="-6"/>
          <w:sz w:val="28"/>
          <w:szCs w:val="28"/>
          <w:lang w:val="uk-UA"/>
        </w:rPr>
        <w:t>розрахунку співвідношення висоти нахилених зубів і піднутрення на нижній щеле</w:t>
      </w:r>
      <w:r w:rsidR="001C53FB">
        <w:rPr>
          <w:spacing w:val="-6"/>
          <w:sz w:val="28"/>
          <w:szCs w:val="28"/>
          <w:lang w:val="uk-UA"/>
        </w:rPr>
        <w:t>пі, при якому протез скидається</w:t>
      </w:r>
    </w:p>
    <w:p w:rsidR="001C53FB" w:rsidRPr="001C53FB" w:rsidRDefault="001C53FB" w:rsidP="001C53FB">
      <w:pPr>
        <w:spacing w:line="360" w:lineRule="auto"/>
        <w:jc w:val="center"/>
        <w:rPr>
          <w:spacing w:val="-6"/>
          <w:sz w:val="12"/>
          <w:szCs w:val="12"/>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851"/>
        <w:gridCol w:w="1559"/>
        <w:gridCol w:w="1843"/>
        <w:gridCol w:w="1701"/>
        <w:gridCol w:w="1666"/>
      </w:tblGrid>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Зуб</w:t>
            </w:r>
          </w:p>
        </w:tc>
        <w:tc>
          <w:tcPr>
            <w:tcW w:w="7620" w:type="dxa"/>
            <w:gridSpan w:val="5"/>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Співвідношення</w:t>
            </w:r>
            <w:r w:rsidR="00442F5A">
              <w:rPr>
                <w:sz w:val="28"/>
                <w:szCs w:val="28"/>
                <w:lang w:val="uk-UA"/>
              </w:rPr>
              <w:t xml:space="preserve"> </w:t>
            </w:r>
            <w:r w:rsidRPr="00BE3A9A">
              <w:rPr>
                <w:sz w:val="28"/>
                <w:szCs w:val="28"/>
                <w:lang w:val="uk-UA"/>
              </w:rPr>
              <w:t>піднутрення і висоти нахилених зубів</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vMerge w:val="restart"/>
            <w:shd w:val="clear" w:color="auto" w:fill="auto"/>
            <w:textDirection w:val="btLr"/>
            <w:vAlign w:val="center"/>
          </w:tcPr>
          <w:p w:rsidR="00320E4F" w:rsidRPr="00BE3A9A" w:rsidRDefault="00320E4F" w:rsidP="00F51E0E">
            <w:pPr>
              <w:spacing w:line="360" w:lineRule="auto"/>
              <w:jc w:val="center"/>
              <w:rPr>
                <w:sz w:val="28"/>
                <w:szCs w:val="28"/>
                <w:lang w:val="uk-UA"/>
              </w:rPr>
            </w:pPr>
            <w:r w:rsidRPr="00BE3A9A">
              <w:rPr>
                <w:sz w:val="28"/>
                <w:szCs w:val="28"/>
                <w:lang w:val="uk-UA"/>
              </w:rPr>
              <w:t>показники</w:t>
            </w:r>
          </w:p>
        </w:tc>
        <w:tc>
          <w:tcPr>
            <w:tcW w:w="3402" w:type="dxa"/>
            <w:gridSpan w:val="2"/>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Сила скидання протезу (F/2)=0,15 кг</w:t>
            </w:r>
          </w:p>
        </w:tc>
        <w:tc>
          <w:tcPr>
            <w:tcW w:w="3367" w:type="dxa"/>
            <w:gridSpan w:val="2"/>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Сила скидання протезу (F/2)=0,3 кг</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U = 1 мм</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U = 0,5 мм</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U = 1 мм</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U = 0,5 мм</w:t>
            </w:r>
          </w:p>
        </w:tc>
      </w:tr>
      <w:tr w:rsidR="00320E4F" w:rsidRPr="00BE3A9A" w:rsidTr="00F51E0E">
        <w:trPr>
          <w:trHeight w:val="360"/>
        </w:trPr>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Мед. різець</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0,40</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0,71</w:t>
            </w:r>
          </w:p>
        </w:tc>
      </w:tr>
      <w:tr w:rsidR="00320E4F" w:rsidRPr="00BE3A9A" w:rsidTr="00F51E0E">
        <w:trPr>
          <w:trHeight w:val="300"/>
        </w:trPr>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0,40</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0,67</w:t>
            </w:r>
          </w:p>
        </w:tc>
      </w:tr>
      <w:tr w:rsidR="00320E4F" w:rsidRPr="00BE3A9A" w:rsidTr="00F51E0E">
        <w:trPr>
          <w:trHeight w:val="285"/>
        </w:trPr>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0,35</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0,36</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0,58</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Лат. різець</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0,27</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0,48</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0,49</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0,87</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0,25</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0,45</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0,47</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0,78</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0,40</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0,42</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0,68</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Ікло</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0,42</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0,42</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0,76</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0,40</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0,41</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0,68</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0,23</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0,37</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0,38</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0,62</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Перший премоляр</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0,23</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0,41</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0,73</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0,39</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0,68</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0,37</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0,38</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0,63</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Другий премоляр</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0,75</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0,7</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0,6</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Перший моляр</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0,17</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0,28</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0,28</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0,49</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0,16</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0,25</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0,26</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0,48</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0,25</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0,25</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0,47</w:t>
            </w:r>
          </w:p>
        </w:tc>
      </w:tr>
      <w:tr w:rsidR="00320E4F" w:rsidRPr="00BE3A9A" w:rsidTr="00F51E0E">
        <w:tc>
          <w:tcPr>
            <w:tcW w:w="1951" w:type="dxa"/>
            <w:vMerge w:val="restart"/>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Другий моляр</w:t>
            </w: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макс.</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0,15</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0,28</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0,29</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0,5</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сер.</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0,15</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0,25</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0,5</w:t>
            </w:r>
          </w:p>
        </w:tc>
      </w:tr>
      <w:tr w:rsidR="00320E4F" w:rsidRPr="00BE3A9A" w:rsidTr="00F51E0E">
        <w:tc>
          <w:tcPr>
            <w:tcW w:w="1951" w:type="dxa"/>
            <w:vMerge/>
            <w:shd w:val="clear" w:color="auto" w:fill="auto"/>
            <w:vAlign w:val="center"/>
          </w:tcPr>
          <w:p w:rsidR="00320E4F" w:rsidRPr="00BE3A9A" w:rsidRDefault="00320E4F" w:rsidP="00F51E0E">
            <w:pPr>
              <w:spacing w:line="360" w:lineRule="auto"/>
              <w:jc w:val="center"/>
              <w:rPr>
                <w:sz w:val="28"/>
                <w:szCs w:val="28"/>
                <w:lang w:val="uk-UA"/>
              </w:rPr>
            </w:pPr>
          </w:p>
        </w:tc>
        <w:tc>
          <w:tcPr>
            <w:tcW w:w="85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мін.</w:t>
            </w:r>
          </w:p>
        </w:tc>
        <w:tc>
          <w:tcPr>
            <w:tcW w:w="1559"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0,14</w:t>
            </w:r>
          </w:p>
        </w:tc>
        <w:tc>
          <w:tcPr>
            <w:tcW w:w="1843"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1701"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0,23</w:t>
            </w:r>
          </w:p>
        </w:tc>
        <w:tc>
          <w:tcPr>
            <w:tcW w:w="1666" w:type="dxa"/>
            <w:shd w:val="clear" w:color="auto" w:fill="auto"/>
            <w:vAlign w:val="center"/>
          </w:tcPr>
          <w:p w:rsidR="00320E4F" w:rsidRPr="00BE3A9A" w:rsidRDefault="00320E4F" w:rsidP="00F51E0E">
            <w:pPr>
              <w:spacing w:line="360" w:lineRule="auto"/>
              <w:jc w:val="center"/>
              <w:rPr>
                <w:sz w:val="28"/>
                <w:szCs w:val="28"/>
                <w:lang w:val="uk-UA"/>
              </w:rPr>
            </w:pPr>
            <w:r w:rsidRPr="00BE3A9A">
              <w:rPr>
                <w:sz w:val="28"/>
                <w:szCs w:val="28"/>
                <w:lang w:val="uk-UA"/>
              </w:rPr>
              <w:t>0,49</w:t>
            </w:r>
          </w:p>
        </w:tc>
      </w:tr>
    </w:tbl>
    <w:p w:rsidR="00320E4F" w:rsidRPr="00BE3A9A" w:rsidRDefault="00320E4F" w:rsidP="00417965">
      <w:pPr>
        <w:spacing w:line="360" w:lineRule="auto"/>
        <w:ind w:left="1" w:firstLine="708"/>
        <w:jc w:val="both"/>
        <w:rPr>
          <w:sz w:val="28"/>
          <w:szCs w:val="28"/>
          <w:lang w:val="uk-UA"/>
        </w:rPr>
      </w:pPr>
      <w:r w:rsidRPr="00BE3A9A">
        <w:rPr>
          <w:sz w:val="28"/>
          <w:szCs w:val="28"/>
          <w:lang w:val="uk-UA"/>
        </w:rPr>
        <w:lastRenderedPageBreak/>
        <w:t xml:space="preserve"> Проаналізувавши ці результати, ми пропонуємо для використання спрощені таблиці 4.</w:t>
      </w:r>
      <w:r w:rsidR="001B3D80">
        <w:rPr>
          <w:sz w:val="28"/>
          <w:szCs w:val="28"/>
          <w:lang w:val="uk-UA"/>
        </w:rPr>
        <w:t>2.</w:t>
      </w:r>
      <w:r w:rsidRPr="00BE3A9A">
        <w:rPr>
          <w:sz w:val="28"/>
          <w:szCs w:val="28"/>
          <w:lang w:val="uk-UA"/>
        </w:rPr>
        <w:t>3 і 4.</w:t>
      </w:r>
      <w:r w:rsidR="001B3D80">
        <w:rPr>
          <w:sz w:val="28"/>
          <w:szCs w:val="28"/>
          <w:lang w:val="uk-UA"/>
        </w:rPr>
        <w:t>2.</w:t>
      </w:r>
      <w:r w:rsidRPr="00BE3A9A">
        <w:rPr>
          <w:sz w:val="28"/>
          <w:szCs w:val="28"/>
          <w:lang w:val="uk-UA"/>
        </w:rPr>
        <w:t>4, які розроблені нами, базуючись на даних таблиць 4.</w:t>
      </w:r>
      <w:r w:rsidR="001B3D80">
        <w:rPr>
          <w:sz w:val="28"/>
          <w:szCs w:val="28"/>
          <w:lang w:val="uk-UA"/>
        </w:rPr>
        <w:t>2.</w:t>
      </w:r>
      <w:r w:rsidRPr="00BE3A9A">
        <w:rPr>
          <w:sz w:val="28"/>
          <w:szCs w:val="28"/>
          <w:lang w:val="uk-UA"/>
        </w:rPr>
        <w:t>1 і 4.2.</w:t>
      </w:r>
      <w:r w:rsidR="001B3D80">
        <w:rPr>
          <w:sz w:val="28"/>
          <w:szCs w:val="28"/>
          <w:lang w:val="uk-UA"/>
        </w:rPr>
        <w:t>2</w:t>
      </w:r>
      <w:r w:rsidRPr="00BE3A9A">
        <w:rPr>
          <w:sz w:val="28"/>
          <w:szCs w:val="28"/>
          <w:lang w:val="uk-UA"/>
        </w:rPr>
        <w:t xml:space="preserve"> З їх допомогою можна легко визначити раціональність безкламерного протеза, який планується виготовити за технологією, яку ми проводимо в розділі 5 із використанням А-силіконового еластичного конструкційного зуботехнічного матеріалу. Для цього треба визначити співвідношення величини піднутрення і висоти нахилених зубів і порівняти їх з даними таблиць 4.</w:t>
      </w:r>
      <w:r w:rsidR="001B3D80">
        <w:rPr>
          <w:sz w:val="28"/>
          <w:szCs w:val="28"/>
          <w:lang w:val="uk-UA"/>
        </w:rPr>
        <w:t>2.</w:t>
      </w:r>
      <w:r w:rsidRPr="00BE3A9A">
        <w:rPr>
          <w:sz w:val="28"/>
          <w:szCs w:val="28"/>
          <w:lang w:val="uk-UA"/>
        </w:rPr>
        <w:t>3 або 4.</w:t>
      </w:r>
      <w:r w:rsidR="001B3D80">
        <w:rPr>
          <w:sz w:val="28"/>
          <w:szCs w:val="28"/>
          <w:lang w:val="uk-UA"/>
        </w:rPr>
        <w:t>2.</w:t>
      </w:r>
      <w:r w:rsidRPr="00BE3A9A">
        <w:rPr>
          <w:sz w:val="28"/>
          <w:szCs w:val="28"/>
          <w:lang w:val="uk-UA"/>
        </w:rPr>
        <w:t xml:space="preserve">4. </w:t>
      </w:r>
    </w:p>
    <w:p w:rsidR="00320E4F" w:rsidRPr="00BE3A9A" w:rsidRDefault="00320E4F" w:rsidP="00417965">
      <w:pPr>
        <w:widowControl w:val="0"/>
        <w:spacing w:line="360" w:lineRule="auto"/>
        <w:ind w:firstLine="709"/>
        <w:jc w:val="right"/>
        <w:rPr>
          <w:sz w:val="28"/>
          <w:szCs w:val="28"/>
          <w:lang w:val="uk-UA"/>
        </w:rPr>
      </w:pPr>
      <w:r w:rsidRPr="00BE3A9A">
        <w:rPr>
          <w:sz w:val="28"/>
          <w:szCs w:val="28"/>
          <w:lang w:val="uk-UA"/>
        </w:rPr>
        <w:t>Таблиця 4.</w:t>
      </w:r>
      <w:r w:rsidR="001B3D80">
        <w:rPr>
          <w:sz w:val="28"/>
          <w:szCs w:val="28"/>
          <w:lang w:val="uk-UA"/>
        </w:rPr>
        <w:t>2.</w:t>
      </w:r>
      <w:r w:rsidRPr="00BE3A9A">
        <w:rPr>
          <w:sz w:val="28"/>
          <w:szCs w:val="28"/>
          <w:lang w:val="uk-UA"/>
        </w:rPr>
        <w:t>3</w:t>
      </w:r>
    </w:p>
    <w:tbl>
      <w:tblPr>
        <w:tblpPr w:leftFromText="180" w:rightFromText="180" w:vertAnchor="text" w:horzAnchor="margin" w:tblpXSpec="center" w:tblpY="1050"/>
        <w:tblW w:w="9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1"/>
        <w:gridCol w:w="969"/>
        <w:gridCol w:w="968"/>
        <w:gridCol w:w="830"/>
        <w:gridCol w:w="1384"/>
        <w:gridCol w:w="1383"/>
        <w:gridCol w:w="1245"/>
        <w:gridCol w:w="1211"/>
      </w:tblGrid>
      <w:tr w:rsidR="00FC2F24" w:rsidRPr="00BE3A9A" w:rsidTr="00FC2F24">
        <w:trPr>
          <w:trHeight w:val="323"/>
        </w:trPr>
        <w:tc>
          <w:tcPr>
            <w:tcW w:w="1801" w:type="dxa"/>
            <w:vAlign w:val="center"/>
          </w:tcPr>
          <w:p w:rsidR="00FC2F24" w:rsidRPr="00BE3A9A" w:rsidRDefault="00FC2F24" w:rsidP="00FC2F24">
            <w:pPr>
              <w:spacing w:line="360" w:lineRule="auto"/>
              <w:ind w:left="-142" w:hanging="142"/>
              <w:jc w:val="center"/>
              <w:rPr>
                <w:sz w:val="28"/>
                <w:szCs w:val="28"/>
                <w:lang w:val="uk-UA"/>
              </w:rPr>
            </w:pPr>
          </w:p>
        </w:tc>
        <w:tc>
          <w:tcPr>
            <w:tcW w:w="7990" w:type="dxa"/>
            <w:gridSpan w:val="7"/>
            <w:vAlign w:val="center"/>
          </w:tcPr>
          <w:p w:rsidR="00FC2F24" w:rsidRPr="00BE3A9A" w:rsidRDefault="00FC2F24" w:rsidP="00FC2F24">
            <w:pPr>
              <w:spacing w:line="360" w:lineRule="auto"/>
              <w:jc w:val="center"/>
              <w:rPr>
                <w:sz w:val="28"/>
                <w:szCs w:val="28"/>
                <w:lang w:val="uk-UA"/>
              </w:rPr>
            </w:pPr>
            <w:r w:rsidRPr="00BE3A9A">
              <w:rPr>
                <w:sz w:val="28"/>
                <w:szCs w:val="28"/>
                <w:lang w:val="uk-UA"/>
              </w:rPr>
              <w:t>Співвідношення</w:t>
            </w:r>
            <w:r>
              <w:rPr>
                <w:sz w:val="28"/>
                <w:szCs w:val="28"/>
                <w:lang w:val="uk-UA"/>
              </w:rPr>
              <w:t xml:space="preserve"> </w:t>
            </w:r>
            <w:r w:rsidRPr="00BE3A9A">
              <w:rPr>
                <w:sz w:val="28"/>
                <w:szCs w:val="28"/>
                <w:lang w:val="uk-UA"/>
              </w:rPr>
              <w:t>піднутрення і висоти нахилених зубів</w:t>
            </w:r>
          </w:p>
        </w:tc>
      </w:tr>
      <w:tr w:rsidR="00FC2F24" w:rsidRPr="00BE3A9A" w:rsidTr="00FC2F24">
        <w:trPr>
          <w:trHeight w:val="658"/>
        </w:trPr>
        <w:tc>
          <w:tcPr>
            <w:tcW w:w="1801"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Сила скидання протезу та переміщення</w:t>
            </w:r>
          </w:p>
        </w:tc>
        <w:tc>
          <w:tcPr>
            <w:tcW w:w="969"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Мед. різець</w:t>
            </w:r>
          </w:p>
        </w:tc>
        <w:tc>
          <w:tcPr>
            <w:tcW w:w="968"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Лат. різець</w:t>
            </w:r>
          </w:p>
        </w:tc>
        <w:tc>
          <w:tcPr>
            <w:tcW w:w="830"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Ікло</w:t>
            </w:r>
          </w:p>
        </w:tc>
        <w:tc>
          <w:tcPr>
            <w:tcW w:w="1384"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Перший премоляр</w:t>
            </w:r>
          </w:p>
        </w:tc>
        <w:tc>
          <w:tcPr>
            <w:tcW w:w="1383"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Другий премоляр</w:t>
            </w:r>
          </w:p>
        </w:tc>
        <w:tc>
          <w:tcPr>
            <w:tcW w:w="1245"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Перший моляр</w:t>
            </w:r>
          </w:p>
        </w:tc>
        <w:tc>
          <w:tcPr>
            <w:tcW w:w="1211"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Другий моляр</w:t>
            </w:r>
          </w:p>
        </w:tc>
      </w:tr>
      <w:tr w:rsidR="00FC2F24" w:rsidRPr="00BE3A9A" w:rsidTr="00FC2F24">
        <w:trPr>
          <w:trHeight w:val="336"/>
        </w:trPr>
        <w:tc>
          <w:tcPr>
            <w:tcW w:w="1801"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 xml:space="preserve">F/2=0,15 кг U= </w:t>
            </w:r>
            <w:smartTag w:uri="urn:schemas-microsoft-com:office:smarttags" w:element="metricconverter">
              <w:smartTagPr>
                <w:attr w:name="ProductID" w:val="1 мм"/>
              </w:smartTagPr>
              <w:r w:rsidRPr="00BE3A9A">
                <w:rPr>
                  <w:sz w:val="28"/>
                  <w:szCs w:val="28"/>
                  <w:lang w:val="uk-UA"/>
                </w:rPr>
                <w:t>1 мм</w:t>
              </w:r>
            </w:smartTag>
          </w:p>
        </w:tc>
        <w:tc>
          <w:tcPr>
            <w:tcW w:w="969"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0,24</w:t>
            </w:r>
          </w:p>
        </w:tc>
        <w:tc>
          <w:tcPr>
            <w:tcW w:w="968"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0,27</w:t>
            </w:r>
          </w:p>
        </w:tc>
        <w:tc>
          <w:tcPr>
            <w:tcW w:w="830"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0,24</w:t>
            </w:r>
          </w:p>
        </w:tc>
        <w:tc>
          <w:tcPr>
            <w:tcW w:w="1384"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0,23</w:t>
            </w:r>
          </w:p>
        </w:tc>
        <w:tc>
          <w:tcPr>
            <w:tcW w:w="1383"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0,22</w:t>
            </w:r>
          </w:p>
        </w:tc>
        <w:tc>
          <w:tcPr>
            <w:tcW w:w="1245"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0,17</w:t>
            </w:r>
          </w:p>
        </w:tc>
        <w:tc>
          <w:tcPr>
            <w:tcW w:w="1211"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0,15</w:t>
            </w:r>
          </w:p>
        </w:tc>
      </w:tr>
      <w:tr w:rsidR="00FC2F24" w:rsidRPr="00BE3A9A" w:rsidTr="00FC2F24">
        <w:trPr>
          <w:trHeight w:val="323"/>
        </w:trPr>
        <w:tc>
          <w:tcPr>
            <w:tcW w:w="1801"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 xml:space="preserve">F/2=0,15 кг U= </w:t>
            </w:r>
            <w:smartTag w:uri="urn:schemas-microsoft-com:office:smarttags" w:element="metricconverter">
              <w:smartTagPr>
                <w:attr w:name="ProductID" w:val="0,5 мм"/>
              </w:smartTagPr>
              <w:r w:rsidRPr="00BE3A9A">
                <w:rPr>
                  <w:sz w:val="28"/>
                  <w:szCs w:val="28"/>
                  <w:lang w:val="uk-UA"/>
                </w:rPr>
                <w:t>0,5 мм</w:t>
              </w:r>
            </w:smartTag>
          </w:p>
          <w:p w:rsidR="00FC2F24" w:rsidRPr="00BE3A9A" w:rsidRDefault="00FC2F24" w:rsidP="00FC2F24">
            <w:pPr>
              <w:spacing w:line="360" w:lineRule="auto"/>
              <w:jc w:val="center"/>
              <w:rPr>
                <w:sz w:val="28"/>
                <w:szCs w:val="28"/>
                <w:lang w:val="uk-UA"/>
              </w:rPr>
            </w:pPr>
            <w:r w:rsidRPr="00BE3A9A">
              <w:rPr>
                <w:sz w:val="28"/>
                <w:szCs w:val="28"/>
                <w:lang w:val="uk-UA"/>
              </w:rPr>
              <w:t xml:space="preserve">F/2=0,3 кг U= </w:t>
            </w:r>
            <w:smartTag w:uri="urn:schemas-microsoft-com:office:smarttags" w:element="metricconverter">
              <w:smartTagPr>
                <w:attr w:name="ProductID" w:val="1 мм"/>
              </w:smartTagPr>
              <w:r w:rsidRPr="00BE3A9A">
                <w:rPr>
                  <w:sz w:val="28"/>
                  <w:szCs w:val="28"/>
                  <w:lang w:val="uk-UA"/>
                </w:rPr>
                <w:t>1 мм</w:t>
              </w:r>
            </w:smartTag>
          </w:p>
        </w:tc>
        <w:tc>
          <w:tcPr>
            <w:tcW w:w="969"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0,40</w:t>
            </w:r>
          </w:p>
        </w:tc>
        <w:tc>
          <w:tcPr>
            <w:tcW w:w="968"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0,49</w:t>
            </w:r>
          </w:p>
        </w:tc>
        <w:tc>
          <w:tcPr>
            <w:tcW w:w="830"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0,41</w:t>
            </w:r>
          </w:p>
        </w:tc>
        <w:tc>
          <w:tcPr>
            <w:tcW w:w="1384"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0,41</w:t>
            </w:r>
          </w:p>
        </w:tc>
        <w:tc>
          <w:tcPr>
            <w:tcW w:w="1383"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0,41</w:t>
            </w:r>
          </w:p>
        </w:tc>
        <w:tc>
          <w:tcPr>
            <w:tcW w:w="1245"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0,28</w:t>
            </w:r>
          </w:p>
        </w:tc>
        <w:tc>
          <w:tcPr>
            <w:tcW w:w="1211"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0,29</w:t>
            </w:r>
          </w:p>
        </w:tc>
      </w:tr>
      <w:tr w:rsidR="00FC2F24" w:rsidRPr="00BE3A9A" w:rsidTr="00FC2F24">
        <w:trPr>
          <w:trHeight w:val="534"/>
        </w:trPr>
        <w:tc>
          <w:tcPr>
            <w:tcW w:w="1801"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 xml:space="preserve">F/2=0,3 кг U= </w:t>
            </w:r>
            <w:smartTag w:uri="urn:schemas-microsoft-com:office:smarttags" w:element="metricconverter">
              <w:smartTagPr>
                <w:attr w:name="ProductID" w:val="0,5 мм"/>
              </w:smartTagPr>
              <w:r w:rsidRPr="00BE3A9A">
                <w:rPr>
                  <w:sz w:val="28"/>
                  <w:szCs w:val="28"/>
                  <w:lang w:val="uk-UA"/>
                </w:rPr>
                <w:t>0,5 мм</w:t>
              </w:r>
            </w:smartTag>
          </w:p>
        </w:tc>
        <w:tc>
          <w:tcPr>
            <w:tcW w:w="969"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0,71</w:t>
            </w:r>
          </w:p>
        </w:tc>
        <w:tc>
          <w:tcPr>
            <w:tcW w:w="968"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0,87</w:t>
            </w:r>
          </w:p>
        </w:tc>
        <w:tc>
          <w:tcPr>
            <w:tcW w:w="830"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0,76</w:t>
            </w:r>
          </w:p>
        </w:tc>
        <w:tc>
          <w:tcPr>
            <w:tcW w:w="1384"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0,73</w:t>
            </w:r>
          </w:p>
        </w:tc>
        <w:tc>
          <w:tcPr>
            <w:tcW w:w="1383"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0,75</w:t>
            </w:r>
          </w:p>
        </w:tc>
        <w:tc>
          <w:tcPr>
            <w:tcW w:w="1245"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0,49</w:t>
            </w:r>
          </w:p>
        </w:tc>
        <w:tc>
          <w:tcPr>
            <w:tcW w:w="1211" w:type="dxa"/>
            <w:vAlign w:val="center"/>
          </w:tcPr>
          <w:p w:rsidR="00FC2F24" w:rsidRPr="00BE3A9A" w:rsidRDefault="00FC2F24" w:rsidP="00FC2F24">
            <w:pPr>
              <w:spacing w:line="360" w:lineRule="auto"/>
              <w:jc w:val="center"/>
              <w:rPr>
                <w:sz w:val="28"/>
                <w:szCs w:val="28"/>
                <w:lang w:val="uk-UA"/>
              </w:rPr>
            </w:pPr>
            <w:r w:rsidRPr="00BE3A9A">
              <w:rPr>
                <w:sz w:val="28"/>
                <w:szCs w:val="28"/>
                <w:lang w:val="uk-UA"/>
              </w:rPr>
              <w:t>0,50</w:t>
            </w:r>
          </w:p>
        </w:tc>
      </w:tr>
    </w:tbl>
    <w:p w:rsidR="00320E4F" w:rsidRPr="00BE3A9A" w:rsidRDefault="00417965" w:rsidP="00417965">
      <w:pPr>
        <w:spacing w:line="360" w:lineRule="auto"/>
        <w:ind w:firstLine="709"/>
        <w:jc w:val="right"/>
        <w:rPr>
          <w:sz w:val="28"/>
          <w:szCs w:val="28"/>
          <w:lang w:val="uk-UA"/>
        </w:rPr>
      </w:pPr>
      <w:r w:rsidRPr="00BE3A9A">
        <w:rPr>
          <w:sz w:val="28"/>
          <w:szCs w:val="28"/>
          <w:lang w:val="uk-UA"/>
        </w:rPr>
        <w:t xml:space="preserve"> </w:t>
      </w:r>
      <w:r w:rsidR="00320E4F" w:rsidRPr="00BE3A9A">
        <w:rPr>
          <w:sz w:val="28"/>
          <w:szCs w:val="28"/>
          <w:lang w:val="uk-UA"/>
        </w:rPr>
        <w:t>Визначення раціональності безкламерного протеза верхньої щелепи при використанні еластичного А-силіконового матеріалу</w:t>
      </w:r>
    </w:p>
    <w:p w:rsidR="00417965" w:rsidRDefault="00417965" w:rsidP="00417965">
      <w:pPr>
        <w:spacing w:line="360" w:lineRule="auto"/>
        <w:jc w:val="both"/>
        <w:rPr>
          <w:sz w:val="28"/>
          <w:szCs w:val="28"/>
          <w:lang w:val="uk-UA"/>
        </w:rPr>
      </w:pPr>
    </w:p>
    <w:p w:rsidR="00320E4F" w:rsidRPr="00FC2F24" w:rsidRDefault="00417965" w:rsidP="00C31910">
      <w:pPr>
        <w:spacing w:line="360" w:lineRule="auto"/>
        <w:ind w:firstLine="708"/>
        <w:jc w:val="both"/>
        <w:rPr>
          <w:spacing w:val="2"/>
          <w:sz w:val="28"/>
          <w:szCs w:val="28"/>
          <w:lang w:val="uk-UA"/>
        </w:rPr>
      </w:pPr>
      <w:r w:rsidRPr="00FC2F24">
        <w:rPr>
          <w:spacing w:val="2"/>
          <w:sz w:val="28"/>
          <w:szCs w:val="28"/>
          <w:lang w:val="uk-UA"/>
        </w:rPr>
        <w:t xml:space="preserve"> </w:t>
      </w:r>
      <w:r w:rsidR="00D04EEE" w:rsidRPr="00FC2F24">
        <w:rPr>
          <w:spacing w:val="2"/>
          <w:sz w:val="28"/>
          <w:szCs w:val="28"/>
          <w:lang w:val="uk-UA"/>
        </w:rPr>
        <w:t xml:space="preserve">Найбільш раціональною слід вважати конструкцію безкламерного протеза, якщо обидва нахилені опорні зуби мають співвідношення величини піднутрення і висоти не менше, ніж величина співвідношення, вказана у другій строчці таблиці 4.2.3, при значенні F/2=0,3 кг U= </w:t>
      </w:r>
      <w:smartTag w:uri="urn:schemas-microsoft-com:office:smarttags" w:element="metricconverter">
        <w:smartTagPr>
          <w:attr w:name="ProductID" w:val="1 мм"/>
        </w:smartTagPr>
        <w:r w:rsidR="00D04EEE" w:rsidRPr="00FC2F24">
          <w:rPr>
            <w:spacing w:val="2"/>
            <w:sz w:val="28"/>
            <w:szCs w:val="28"/>
            <w:lang w:val="uk-UA"/>
          </w:rPr>
          <w:t>1 мм</w:t>
        </w:r>
      </w:smartTag>
      <w:r w:rsidR="00D04EEE" w:rsidRPr="00FC2F24">
        <w:rPr>
          <w:spacing w:val="2"/>
          <w:sz w:val="28"/>
          <w:szCs w:val="28"/>
          <w:lang w:val="uk-UA"/>
        </w:rPr>
        <w:t>. В цьому</w:t>
      </w:r>
    </w:p>
    <w:p w:rsidR="00320E4F" w:rsidRPr="00417965" w:rsidRDefault="00320E4F" w:rsidP="00417965">
      <w:pPr>
        <w:spacing w:line="360" w:lineRule="auto"/>
        <w:jc w:val="both"/>
        <w:rPr>
          <w:sz w:val="28"/>
          <w:szCs w:val="28"/>
          <w:lang w:val="uk-UA"/>
        </w:rPr>
      </w:pPr>
    </w:p>
    <w:p w:rsidR="00320E4F" w:rsidRPr="00BE3A9A" w:rsidRDefault="00320E4F" w:rsidP="00417965">
      <w:pPr>
        <w:spacing w:line="360" w:lineRule="auto"/>
        <w:ind w:firstLine="709"/>
        <w:jc w:val="right"/>
        <w:rPr>
          <w:sz w:val="28"/>
          <w:szCs w:val="28"/>
          <w:lang w:val="uk-UA"/>
        </w:rPr>
      </w:pPr>
      <w:r w:rsidRPr="00BE3A9A">
        <w:rPr>
          <w:sz w:val="28"/>
          <w:szCs w:val="28"/>
          <w:lang w:val="uk-UA"/>
        </w:rPr>
        <w:lastRenderedPageBreak/>
        <w:t>Таблиця 4.</w:t>
      </w:r>
      <w:r w:rsidR="001B3D80">
        <w:rPr>
          <w:sz w:val="28"/>
          <w:szCs w:val="28"/>
          <w:lang w:val="uk-UA"/>
        </w:rPr>
        <w:t>2.4</w:t>
      </w:r>
    </w:p>
    <w:p w:rsidR="00F40AB1" w:rsidRDefault="00320E4F" w:rsidP="00F40AB1">
      <w:pPr>
        <w:spacing w:line="360" w:lineRule="auto"/>
        <w:ind w:firstLine="709"/>
        <w:jc w:val="center"/>
        <w:rPr>
          <w:sz w:val="28"/>
          <w:szCs w:val="28"/>
          <w:lang w:val="uk-UA"/>
        </w:rPr>
      </w:pPr>
      <w:r w:rsidRPr="00BE3A9A">
        <w:rPr>
          <w:sz w:val="28"/>
          <w:szCs w:val="28"/>
          <w:lang w:val="uk-UA"/>
        </w:rPr>
        <w:t xml:space="preserve">Визначення раціональності безкламерного протеза нижньої щелепи </w:t>
      </w:r>
    </w:p>
    <w:p w:rsidR="00320E4F" w:rsidRPr="00BE3A9A" w:rsidRDefault="00320E4F" w:rsidP="00F40AB1">
      <w:pPr>
        <w:spacing w:line="360" w:lineRule="auto"/>
        <w:ind w:firstLine="709"/>
        <w:jc w:val="center"/>
        <w:rPr>
          <w:sz w:val="28"/>
          <w:szCs w:val="28"/>
          <w:lang w:val="uk-UA"/>
        </w:rPr>
      </w:pPr>
      <w:r w:rsidRPr="00BE3A9A">
        <w:rPr>
          <w:sz w:val="28"/>
          <w:szCs w:val="28"/>
          <w:lang w:val="uk-UA"/>
        </w:rPr>
        <w:t>при використанні еластичного А-силіконового матеріалу</w:t>
      </w:r>
    </w:p>
    <w:tbl>
      <w:tblPr>
        <w:tblW w:w="964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39"/>
        <w:gridCol w:w="1901"/>
        <w:gridCol w:w="2160"/>
        <w:gridCol w:w="2443"/>
      </w:tblGrid>
      <w:tr w:rsidR="00320E4F" w:rsidRPr="00BE3A9A" w:rsidTr="00F51E0E">
        <w:trPr>
          <w:trHeight w:val="552"/>
        </w:trPr>
        <w:tc>
          <w:tcPr>
            <w:tcW w:w="9643" w:type="dxa"/>
            <w:gridSpan w:val="4"/>
            <w:vAlign w:val="center"/>
          </w:tcPr>
          <w:p w:rsidR="00320E4F" w:rsidRPr="00BE3A9A" w:rsidRDefault="00320E4F" w:rsidP="00F51E0E">
            <w:pPr>
              <w:spacing w:line="360" w:lineRule="auto"/>
              <w:jc w:val="center"/>
              <w:rPr>
                <w:sz w:val="28"/>
                <w:szCs w:val="28"/>
                <w:lang w:val="uk-UA"/>
              </w:rPr>
            </w:pPr>
            <w:r w:rsidRPr="00BE3A9A">
              <w:rPr>
                <w:sz w:val="28"/>
                <w:szCs w:val="28"/>
                <w:lang w:val="uk-UA"/>
              </w:rPr>
              <w:t>Співвідношення</w:t>
            </w:r>
            <w:r w:rsidR="00AA49E1">
              <w:rPr>
                <w:sz w:val="28"/>
                <w:szCs w:val="28"/>
                <w:lang w:val="uk-UA"/>
              </w:rPr>
              <w:t xml:space="preserve"> </w:t>
            </w:r>
            <w:r w:rsidRPr="00BE3A9A">
              <w:rPr>
                <w:sz w:val="28"/>
                <w:szCs w:val="28"/>
                <w:lang w:val="uk-UA"/>
              </w:rPr>
              <w:t>піднутрення і висоти нахилених зубів</w:t>
            </w:r>
          </w:p>
        </w:tc>
      </w:tr>
      <w:tr w:rsidR="00320E4F" w:rsidRPr="00BE3A9A" w:rsidTr="00F51E0E">
        <w:trPr>
          <w:trHeight w:val="1122"/>
        </w:trPr>
        <w:tc>
          <w:tcPr>
            <w:tcW w:w="3139"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Сили скидання протеза</w:t>
            </w:r>
          </w:p>
        </w:tc>
        <w:tc>
          <w:tcPr>
            <w:tcW w:w="190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 xml:space="preserve">F/2=0,15 кг U= </w:t>
            </w:r>
            <w:smartTag w:uri="urn:schemas-microsoft-com:office:smarttags" w:element="metricconverter">
              <w:smartTagPr>
                <w:attr w:name="ProductID" w:val="1 мм"/>
              </w:smartTagPr>
              <w:r w:rsidRPr="00BE3A9A">
                <w:rPr>
                  <w:sz w:val="28"/>
                  <w:szCs w:val="28"/>
                  <w:lang w:val="uk-UA"/>
                </w:rPr>
                <w:t>1 мм</w:t>
              </w:r>
            </w:smartTag>
          </w:p>
        </w:tc>
        <w:tc>
          <w:tcPr>
            <w:tcW w:w="2160" w:type="dxa"/>
            <w:vAlign w:val="center"/>
          </w:tcPr>
          <w:p w:rsidR="00320E4F" w:rsidRPr="00BE3A9A" w:rsidRDefault="00320E4F" w:rsidP="00F51E0E">
            <w:pPr>
              <w:spacing w:line="360" w:lineRule="auto"/>
              <w:ind w:left="-108" w:right="-108"/>
              <w:jc w:val="center"/>
              <w:rPr>
                <w:sz w:val="28"/>
                <w:szCs w:val="28"/>
                <w:lang w:val="uk-UA"/>
              </w:rPr>
            </w:pPr>
            <w:r w:rsidRPr="00BE3A9A">
              <w:rPr>
                <w:sz w:val="28"/>
                <w:szCs w:val="28"/>
                <w:lang w:val="uk-UA"/>
              </w:rPr>
              <w:t xml:space="preserve">F/2=0,15 кг </w:t>
            </w:r>
          </w:p>
          <w:p w:rsidR="00320E4F" w:rsidRPr="00BE3A9A" w:rsidRDefault="00320E4F" w:rsidP="00F51E0E">
            <w:pPr>
              <w:spacing w:line="360" w:lineRule="auto"/>
              <w:ind w:left="-108" w:right="-108"/>
              <w:jc w:val="center"/>
              <w:rPr>
                <w:sz w:val="28"/>
                <w:szCs w:val="28"/>
                <w:lang w:val="uk-UA"/>
              </w:rPr>
            </w:pPr>
            <w:r w:rsidRPr="00BE3A9A">
              <w:rPr>
                <w:sz w:val="28"/>
                <w:szCs w:val="28"/>
                <w:lang w:val="uk-UA"/>
              </w:rPr>
              <w:t xml:space="preserve">U= </w:t>
            </w:r>
            <w:smartTag w:uri="urn:schemas-microsoft-com:office:smarttags" w:element="metricconverter">
              <w:smartTagPr>
                <w:attr w:name="ProductID" w:val="0,5 мм"/>
              </w:smartTagPr>
              <w:r w:rsidRPr="00BE3A9A">
                <w:rPr>
                  <w:sz w:val="28"/>
                  <w:szCs w:val="28"/>
                  <w:lang w:val="uk-UA"/>
                </w:rPr>
                <w:t>0,5 мм</w:t>
              </w:r>
            </w:smartTag>
          </w:p>
          <w:p w:rsidR="00320E4F" w:rsidRPr="00BE3A9A" w:rsidRDefault="00320E4F" w:rsidP="00F51E0E">
            <w:pPr>
              <w:spacing w:line="360" w:lineRule="auto"/>
              <w:ind w:left="-108" w:right="-108"/>
              <w:jc w:val="center"/>
              <w:rPr>
                <w:sz w:val="28"/>
                <w:szCs w:val="28"/>
                <w:lang w:val="uk-UA"/>
              </w:rPr>
            </w:pPr>
            <w:r w:rsidRPr="00BE3A9A">
              <w:rPr>
                <w:sz w:val="28"/>
                <w:szCs w:val="28"/>
                <w:lang w:val="uk-UA"/>
              </w:rPr>
              <w:t xml:space="preserve">F/2=0,3 кг </w:t>
            </w:r>
          </w:p>
          <w:p w:rsidR="00320E4F" w:rsidRPr="00BE3A9A" w:rsidRDefault="00320E4F" w:rsidP="00F51E0E">
            <w:pPr>
              <w:spacing w:line="360" w:lineRule="auto"/>
              <w:ind w:left="-108" w:right="-108"/>
              <w:jc w:val="center"/>
              <w:rPr>
                <w:sz w:val="28"/>
                <w:szCs w:val="28"/>
                <w:lang w:val="uk-UA"/>
              </w:rPr>
            </w:pPr>
            <w:r w:rsidRPr="00BE3A9A">
              <w:rPr>
                <w:sz w:val="28"/>
                <w:szCs w:val="28"/>
                <w:lang w:val="uk-UA"/>
              </w:rPr>
              <w:t xml:space="preserve">U= </w:t>
            </w:r>
            <w:smartTag w:uri="urn:schemas-microsoft-com:office:smarttags" w:element="metricconverter">
              <w:smartTagPr>
                <w:attr w:name="ProductID" w:val="1 мм"/>
              </w:smartTagPr>
              <w:r w:rsidRPr="00BE3A9A">
                <w:rPr>
                  <w:sz w:val="28"/>
                  <w:szCs w:val="28"/>
                  <w:lang w:val="uk-UA"/>
                </w:rPr>
                <w:t>1 мм</w:t>
              </w:r>
            </w:smartTag>
          </w:p>
        </w:tc>
        <w:tc>
          <w:tcPr>
            <w:tcW w:w="2443"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 xml:space="preserve">F/2=0,3 кг </w:t>
            </w:r>
          </w:p>
          <w:p w:rsidR="00320E4F" w:rsidRPr="00BE3A9A" w:rsidRDefault="00320E4F" w:rsidP="00F51E0E">
            <w:pPr>
              <w:spacing w:line="360" w:lineRule="auto"/>
              <w:jc w:val="center"/>
              <w:rPr>
                <w:sz w:val="28"/>
                <w:szCs w:val="28"/>
                <w:lang w:val="uk-UA"/>
              </w:rPr>
            </w:pPr>
            <w:r w:rsidRPr="00BE3A9A">
              <w:rPr>
                <w:sz w:val="28"/>
                <w:szCs w:val="28"/>
                <w:lang w:val="uk-UA"/>
              </w:rPr>
              <w:t xml:space="preserve">U= </w:t>
            </w:r>
            <w:smartTag w:uri="urn:schemas-microsoft-com:office:smarttags" w:element="metricconverter">
              <w:smartTagPr>
                <w:attr w:name="ProductID" w:val="0,5 мм"/>
              </w:smartTagPr>
              <w:r w:rsidRPr="00BE3A9A">
                <w:rPr>
                  <w:sz w:val="28"/>
                  <w:szCs w:val="28"/>
                  <w:lang w:val="uk-UA"/>
                </w:rPr>
                <w:t>0,5 мм</w:t>
              </w:r>
            </w:smartTag>
          </w:p>
        </w:tc>
      </w:tr>
      <w:tr w:rsidR="00320E4F" w:rsidRPr="00BE3A9A" w:rsidTr="00F51E0E">
        <w:trPr>
          <w:trHeight w:val="572"/>
        </w:trPr>
        <w:tc>
          <w:tcPr>
            <w:tcW w:w="3139"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Мед. різець</w:t>
            </w:r>
          </w:p>
        </w:tc>
        <w:tc>
          <w:tcPr>
            <w:tcW w:w="190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0,3</w:t>
            </w:r>
          </w:p>
        </w:tc>
        <w:tc>
          <w:tcPr>
            <w:tcW w:w="216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0,58</w:t>
            </w:r>
          </w:p>
        </w:tc>
        <w:tc>
          <w:tcPr>
            <w:tcW w:w="2443"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1,00</w:t>
            </w:r>
          </w:p>
        </w:tc>
      </w:tr>
      <w:tr w:rsidR="00320E4F" w:rsidRPr="00BE3A9A" w:rsidTr="00F51E0E">
        <w:trPr>
          <w:trHeight w:val="572"/>
        </w:trPr>
        <w:tc>
          <w:tcPr>
            <w:tcW w:w="3139"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Лат. різець</w:t>
            </w:r>
          </w:p>
        </w:tc>
        <w:tc>
          <w:tcPr>
            <w:tcW w:w="190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0,28</w:t>
            </w:r>
          </w:p>
        </w:tc>
        <w:tc>
          <w:tcPr>
            <w:tcW w:w="216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0,54</w:t>
            </w:r>
          </w:p>
        </w:tc>
        <w:tc>
          <w:tcPr>
            <w:tcW w:w="2443"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0,92</w:t>
            </w:r>
          </w:p>
        </w:tc>
      </w:tr>
      <w:tr w:rsidR="00320E4F" w:rsidRPr="00BE3A9A" w:rsidTr="00F51E0E">
        <w:trPr>
          <w:trHeight w:val="572"/>
        </w:trPr>
        <w:tc>
          <w:tcPr>
            <w:tcW w:w="3139"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Ікло</w:t>
            </w:r>
          </w:p>
        </w:tc>
        <w:tc>
          <w:tcPr>
            <w:tcW w:w="190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0,28</w:t>
            </w:r>
          </w:p>
        </w:tc>
        <w:tc>
          <w:tcPr>
            <w:tcW w:w="216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0,50</w:t>
            </w:r>
          </w:p>
        </w:tc>
        <w:tc>
          <w:tcPr>
            <w:tcW w:w="2443"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0,85</w:t>
            </w:r>
          </w:p>
        </w:tc>
      </w:tr>
      <w:tr w:rsidR="00320E4F" w:rsidRPr="00BE3A9A" w:rsidTr="00F51E0E">
        <w:trPr>
          <w:trHeight w:val="572"/>
        </w:trPr>
        <w:tc>
          <w:tcPr>
            <w:tcW w:w="3139"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Перший премоляр</w:t>
            </w:r>
          </w:p>
        </w:tc>
        <w:tc>
          <w:tcPr>
            <w:tcW w:w="190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0,24</w:t>
            </w:r>
          </w:p>
        </w:tc>
        <w:tc>
          <w:tcPr>
            <w:tcW w:w="216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0,47</w:t>
            </w:r>
          </w:p>
        </w:tc>
        <w:tc>
          <w:tcPr>
            <w:tcW w:w="2443"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0,85</w:t>
            </w:r>
          </w:p>
        </w:tc>
      </w:tr>
      <w:tr w:rsidR="00320E4F" w:rsidRPr="00BE3A9A" w:rsidTr="00F51E0E">
        <w:trPr>
          <w:trHeight w:val="572"/>
        </w:trPr>
        <w:tc>
          <w:tcPr>
            <w:tcW w:w="3139"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Другий пре моляр</w:t>
            </w:r>
          </w:p>
        </w:tc>
        <w:tc>
          <w:tcPr>
            <w:tcW w:w="190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0,22</w:t>
            </w:r>
          </w:p>
        </w:tc>
        <w:tc>
          <w:tcPr>
            <w:tcW w:w="216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0,41</w:t>
            </w:r>
          </w:p>
        </w:tc>
        <w:tc>
          <w:tcPr>
            <w:tcW w:w="2443"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0,82</w:t>
            </w:r>
          </w:p>
        </w:tc>
      </w:tr>
      <w:tr w:rsidR="00320E4F" w:rsidRPr="00BE3A9A" w:rsidTr="00F51E0E">
        <w:trPr>
          <w:trHeight w:val="572"/>
        </w:trPr>
        <w:tc>
          <w:tcPr>
            <w:tcW w:w="3139"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Перший моляр</w:t>
            </w:r>
          </w:p>
        </w:tc>
        <w:tc>
          <w:tcPr>
            <w:tcW w:w="190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0,16</w:t>
            </w:r>
          </w:p>
        </w:tc>
        <w:tc>
          <w:tcPr>
            <w:tcW w:w="216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0,26</w:t>
            </w:r>
          </w:p>
        </w:tc>
        <w:tc>
          <w:tcPr>
            <w:tcW w:w="2443"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0,75</w:t>
            </w:r>
          </w:p>
        </w:tc>
      </w:tr>
      <w:tr w:rsidR="00320E4F" w:rsidRPr="00BE3A9A" w:rsidTr="00F51E0E">
        <w:trPr>
          <w:trHeight w:val="572"/>
        </w:trPr>
        <w:tc>
          <w:tcPr>
            <w:tcW w:w="3139"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Другий моляр</w:t>
            </w:r>
          </w:p>
        </w:tc>
        <w:tc>
          <w:tcPr>
            <w:tcW w:w="190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0,14</w:t>
            </w:r>
          </w:p>
        </w:tc>
        <w:tc>
          <w:tcPr>
            <w:tcW w:w="216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0,27</w:t>
            </w:r>
          </w:p>
        </w:tc>
        <w:tc>
          <w:tcPr>
            <w:tcW w:w="2443"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0,50</w:t>
            </w:r>
          </w:p>
        </w:tc>
      </w:tr>
    </w:tbl>
    <w:p w:rsidR="00320E4F" w:rsidRPr="00BE3A9A" w:rsidRDefault="00320E4F" w:rsidP="00320E4F">
      <w:pPr>
        <w:spacing w:line="360" w:lineRule="auto"/>
        <w:ind w:left="1" w:firstLine="708"/>
        <w:jc w:val="both"/>
        <w:rPr>
          <w:sz w:val="28"/>
          <w:szCs w:val="28"/>
          <w:lang w:val="uk-UA"/>
        </w:rPr>
      </w:pPr>
    </w:p>
    <w:p w:rsidR="00320E4F" w:rsidRPr="00BE3A9A" w:rsidRDefault="00320E4F" w:rsidP="00417965">
      <w:pPr>
        <w:widowControl w:val="0"/>
        <w:spacing w:line="360" w:lineRule="auto"/>
        <w:jc w:val="both"/>
        <w:rPr>
          <w:sz w:val="28"/>
          <w:szCs w:val="28"/>
          <w:lang w:val="uk-UA"/>
        </w:rPr>
      </w:pPr>
      <w:r w:rsidRPr="00BE3A9A">
        <w:rPr>
          <w:sz w:val="28"/>
          <w:szCs w:val="28"/>
          <w:lang w:val="uk-UA"/>
        </w:rPr>
        <w:t xml:space="preserve">випадку можна стверджувати, що безкламерний протез під впливом скидаючого зусилля </w:t>
      </w:r>
      <w:smartTag w:uri="urn:schemas-microsoft-com:office:smarttags" w:element="metricconverter">
        <w:smartTagPr>
          <w:attr w:name="ProductID" w:val="0,3 кг"/>
        </w:smartTagPr>
        <w:r w:rsidRPr="00BE3A9A">
          <w:rPr>
            <w:sz w:val="28"/>
            <w:szCs w:val="28"/>
            <w:lang w:val="uk-UA"/>
          </w:rPr>
          <w:t>0,3 кг</w:t>
        </w:r>
      </w:smartTag>
      <w:r w:rsidRPr="00BE3A9A">
        <w:rPr>
          <w:sz w:val="28"/>
          <w:szCs w:val="28"/>
          <w:lang w:val="uk-UA"/>
        </w:rPr>
        <w:t xml:space="preserve"> буде перем</w:t>
      </w:r>
      <w:r w:rsidR="009A47DF">
        <w:rPr>
          <w:sz w:val="28"/>
          <w:szCs w:val="28"/>
          <w:lang w:val="uk-UA"/>
        </w:rPr>
        <w:t>і</w:t>
      </w:r>
      <w:r w:rsidRPr="00BE3A9A">
        <w:rPr>
          <w:sz w:val="28"/>
          <w:szCs w:val="28"/>
          <w:lang w:val="uk-UA"/>
        </w:rPr>
        <w:t xml:space="preserve">щуватись у вертикальному напрямку не більше ніж на </w:t>
      </w:r>
      <w:smartTag w:uri="urn:schemas-microsoft-com:office:smarttags" w:element="metricconverter">
        <w:smartTagPr>
          <w:attr w:name="ProductID" w:val="0,5 мм"/>
        </w:smartTagPr>
        <w:r w:rsidRPr="00BE3A9A">
          <w:rPr>
            <w:sz w:val="28"/>
            <w:szCs w:val="28"/>
            <w:lang w:val="uk-UA"/>
          </w:rPr>
          <w:t>0,5 мм</w:t>
        </w:r>
      </w:smartTag>
      <w:r w:rsidRPr="00BE3A9A">
        <w:rPr>
          <w:sz w:val="28"/>
          <w:szCs w:val="28"/>
          <w:lang w:val="uk-UA"/>
        </w:rPr>
        <w:t xml:space="preserve">, а під впливом скидаючого зусилля до </w:t>
      </w:r>
      <w:smartTag w:uri="urn:schemas-microsoft-com:office:smarttags" w:element="metricconverter">
        <w:smartTagPr>
          <w:attr w:name="ProductID" w:val="0,6 кг"/>
        </w:smartTagPr>
        <w:r w:rsidRPr="00BE3A9A">
          <w:rPr>
            <w:sz w:val="28"/>
            <w:szCs w:val="28"/>
            <w:lang w:val="uk-UA"/>
          </w:rPr>
          <w:t>0,6 кг</w:t>
        </w:r>
      </w:smartTag>
      <w:r w:rsidRPr="00BE3A9A">
        <w:rPr>
          <w:sz w:val="28"/>
          <w:szCs w:val="28"/>
          <w:lang w:val="uk-UA"/>
        </w:rPr>
        <w:t xml:space="preserve"> не більше, ніж на </w:t>
      </w:r>
      <w:smartTag w:uri="urn:schemas-microsoft-com:office:smarttags" w:element="metricconverter">
        <w:smartTagPr>
          <w:attr w:name="ProductID" w:val="1 мм"/>
        </w:smartTagPr>
        <w:r w:rsidRPr="00BE3A9A">
          <w:rPr>
            <w:sz w:val="28"/>
            <w:szCs w:val="28"/>
            <w:lang w:val="uk-UA"/>
          </w:rPr>
          <w:t>1 мм</w:t>
        </w:r>
      </w:smartTag>
      <w:r w:rsidRPr="00BE3A9A">
        <w:rPr>
          <w:sz w:val="28"/>
          <w:szCs w:val="28"/>
          <w:lang w:val="uk-UA"/>
        </w:rPr>
        <w:t>. Але, якщо один або обидва нахилених опорних зуба мають співвідношення величини піднутрення і висоти близько одиниці (кут нахилу близько 45°), то будуть виникати труднощі з введенням безклам</w:t>
      </w:r>
      <w:r w:rsidR="00E000F4">
        <w:rPr>
          <w:sz w:val="28"/>
          <w:szCs w:val="28"/>
          <w:lang w:val="uk-UA"/>
        </w:rPr>
        <w:t xml:space="preserve">ерного протезу на протезне ложе, </w:t>
      </w:r>
      <w:r w:rsidR="00E000F4" w:rsidRPr="00FF75D6">
        <w:rPr>
          <w:sz w:val="28"/>
          <w:szCs w:val="28"/>
          <w:lang w:val="uk-UA"/>
        </w:rPr>
        <w:t>а при нахилі менше 15° виникають проблеми з фіксацією.</w:t>
      </w:r>
    </w:p>
    <w:p w:rsidR="00320E4F" w:rsidRPr="00BE3A9A" w:rsidRDefault="00320E4F" w:rsidP="00320E4F">
      <w:pPr>
        <w:spacing w:line="360" w:lineRule="auto"/>
        <w:ind w:left="1" w:firstLine="708"/>
        <w:jc w:val="both"/>
        <w:rPr>
          <w:spacing w:val="-4"/>
          <w:sz w:val="28"/>
          <w:szCs w:val="28"/>
          <w:lang w:val="uk-UA"/>
        </w:rPr>
      </w:pPr>
      <w:r w:rsidRPr="00BE3A9A">
        <w:rPr>
          <w:sz w:val="28"/>
          <w:szCs w:val="28"/>
          <w:lang w:val="uk-UA"/>
        </w:rPr>
        <w:t xml:space="preserve">Якщо один або обидва з нахилених опорних зубів мають співвідношення величини піднутрення і висоти не менше, ніж величина співвідношення, </w:t>
      </w:r>
      <w:r w:rsidRPr="00BE3A9A">
        <w:rPr>
          <w:spacing w:val="-4"/>
          <w:sz w:val="28"/>
          <w:szCs w:val="28"/>
          <w:lang w:val="uk-UA"/>
        </w:rPr>
        <w:t>вказана у першій строчці таблиці 4.</w:t>
      </w:r>
      <w:r w:rsidR="001B3D80">
        <w:rPr>
          <w:spacing w:val="-4"/>
          <w:sz w:val="28"/>
          <w:szCs w:val="28"/>
          <w:lang w:val="uk-UA"/>
        </w:rPr>
        <w:t>2.</w:t>
      </w:r>
      <w:r w:rsidRPr="00BE3A9A">
        <w:rPr>
          <w:spacing w:val="-4"/>
          <w:sz w:val="28"/>
          <w:szCs w:val="28"/>
          <w:lang w:val="uk-UA"/>
        </w:rPr>
        <w:t>3, але не більше, ніж вказана у другій строчці таблиці 4.</w:t>
      </w:r>
      <w:r w:rsidR="001B3D80">
        <w:rPr>
          <w:spacing w:val="-4"/>
          <w:sz w:val="28"/>
          <w:szCs w:val="28"/>
          <w:lang w:val="uk-UA"/>
        </w:rPr>
        <w:t>2.</w:t>
      </w:r>
      <w:r w:rsidRPr="00BE3A9A">
        <w:rPr>
          <w:spacing w:val="-4"/>
          <w:sz w:val="28"/>
          <w:szCs w:val="28"/>
          <w:lang w:val="uk-UA"/>
        </w:rPr>
        <w:t xml:space="preserve">3, то конструкція безкламерного протеза </w:t>
      </w:r>
      <w:r w:rsidRPr="00BE3A9A">
        <w:rPr>
          <w:spacing w:val="-4"/>
          <w:sz w:val="28"/>
          <w:szCs w:val="28"/>
          <w:lang w:val="uk-UA"/>
        </w:rPr>
        <w:lastRenderedPageBreak/>
        <w:t xml:space="preserve">буде менш раціональна. В цьому випадку можна стверджувати, що безкламерний протез під впливом скидаючого зусилля 0,3 кг буде переміщуватись в вертикальному напрямку не більше, ніж на </w:t>
      </w:r>
      <w:smartTag w:uri="urn:schemas-microsoft-com:office:smarttags" w:element="metricconverter">
        <w:smartTagPr>
          <w:attr w:name="ProductID" w:val="1 мм"/>
        </w:smartTagPr>
        <w:r w:rsidRPr="00BE3A9A">
          <w:rPr>
            <w:spacing w:val="-4"/>
            <w:sz w:val="28"/>
            <w:szCs w:val="28"/>
            <w:lang w:val="uk-UA"/>
          </w:rPr>
          <w:t>1 мм</w:t>
        </w:r>
      </w:smartTag>
      <w:r w:rsidRPr="00BE3A9A">
        <w:rPr>
          <w:spacing w:val="-4"/>
          <w:sz w:val="28"/>
          <w:szCs w:val="28"/>
          <w:lang w:val="uk-UA"/>
        </w:rPr>
        <w:t>.</w:t>
      </w:r>
    </w:p>
    <w:p w:rsidR="00320E4F" w:rsidRPr="00BE3A9A" w:rsidRDefault="00320E4F" w:rsidP="00320E4F">
      <w:pPr>
        <w:spacing w:line="360" w:lineRule="auto"/>
        <w:ind w:left="1" w:firstLine="708"/>
        <w:jc w:val="both"/>
        <w:rPr>
          <w:spacing w:val="-4"/>
          <w:sz w:val="28"/>
          <w:szCs w:val="28"/>
          <w:lang w:val="uk-UA"/>
        </w:rPr>
      </w:pPr>
      <w:r w:rsidRPr="00BE3A9A">
        <w:rPr>
          <w:spacing w:val="-4"/>
          <w:sz w:val="28"/>
          <w:szCs w:val="28"/>
          <w:lang w:val="uk-UA"/>
        </w:rPr>
        <w:t>В таблицях 4.</w:t>
      </w:r>
      <w:r w:rsidR="001B3D80">
        <w:rPr>
          <w:spacing w:val="-4"/>
          <w:sz w:val="28"/>
          <w:szCs w:val="28"/>
          <w:lang w:val="uk-UA"/>
        </w:rPr>
        <w:t>2.</w:t>
      </w:r>
      <w:r w:rsidRPr="00BE3A9A">
        <w:rPr>
          <w:spacing w:val="-4"/>
          <w:sz w:val="28"/>
          <w:szCs w:val="28"/>
          <w:lang w:val="uk-UA"/>
        </w:rPr>
        <w:t>5 і 4.</w:t>
      </w:r>
      <w:r w:rsidR="001B3D80">
        <w:rPr>
          <w:spacing w:val="-4"/>
          <w:sz w:val="28"/>
          <w:szCs w:val="28"/>
          <w:lang w:val="uk-UA"/>
        </w:rPr>
        <w:t>2.</w:t>
      </w:r>
      <w:r w:rsidRPr="00BE3A9A">
        <w:rPr>
          <w:spacing w:val="-4"/>
          <w:sz w:val="28"/>
          <w:szCs w:val="28"/>
          <w:lang w:val="uk-UA"/>
        </w:rPr>
        <w:t>6 ми проводимо дані, за допомогою яких можна визначити раціональність безкламерного протеза, який планується виготовити за нашою технологією з використанням еластичного матеріалу, модуль пружності якого відомий. Раціональність протеза визначають вище зазначеним способом.</w:t>
      </w:r>
    </w:p>
    <w:p w:rsidR="00320E4F" w:rsidRPr="00BE3A9A" w:rsidRDefault="00320E4F" w:rsidP="00320E4F">
      <w:pPr>
        <w:spacing w:line="360" w:lineRule="auto"/>
        <w:ind w:firstLine="709"/>
        <w:jc w:val="right"/>
        <w:rPr>
          <w:sz w:val="28"/>
          <w:szCs w:val="28"/>
          <w:lang w:val="uk-UA"/>
        </w:rPr>
      </w:pPr>
      <w:r w:rsidRPr="00BE3A9A">
        <w:rPr>
          <w:sz w:val="28"/>
          <w:szCs w:val="28"/>
          <w:lang w:val="uk-UA"/>
        </w:rPr>
        <w:t>Таблиця 4.</w:t>
      </w:r>
      <w:r w:rsidR="001B3D80">
        <w:rPr>
          <w:sz w:val="28"/>
          <w:szCs w:val="28"/>
          <w:lang w:val="uk-UA"/>
        </w:rPr>
        <w:t>2.5</w:t>
      </w:r>
    </w:p>
    <w:p w:rsidR="00320E4F" w:rsidRPr="00BE3A9A" w:rsidRDefault="00320E4F" w:rsidP="00320E4F">
      <w:pPr>
        <w:spacing w:line="360" w:lineRule="auto"/>
        <w:ind w:firstLine="709"/>
        <w:jc w:val="center"/>
        <w:rPr>
          <w:spacing w:val="-12"/>
          <w:sz w:val="28"/>
          <w:szCs w:val="28"/>
          <w:lang w:val="uk-UA"/>
        </w:rPr>
      </w:pPr>
      <w:r w:rsidRPr="00BE3A9A">
        <w:rPr>
          <w:spacing w:val="-12"/>
          <w:sz w:val="28"/>
          <w:szCs w:val="28"/>
          <w:lang w:val="uk-UA"/>
        </w:rPr>
        <w:t xml:space="preserve">Визначення раціональності безкламерного протеза на верхній щелепі </w:t>
      </w:r>
    </w:p>
    <w:p w:rsidR="00320E4F" w:rsidRDefault="00320E4F" w:rsidP="00417965">
      <w:pPr>
        <w:spacing w:line="360" w:lineRule="atLeast"/>
        <w:ind w:firstLine="709"/>
        <w:jc w:val="center"/>
        <w:rPr>
          <w:spacing w:val="-12"/>
          <w:sz w:val="28"/>
          <w:szCs w:val="28"/>
          <w:lang w:val="uk-UA"/>
        </w:rPr>
      </w:pPr>
      <w:r w:rsidRPr="00BE3A9A">
        <w:rPr>
          <w:spacing w:val="-12"/>
          <w:sz w:val="28"/>
          <w:szCs w:val="28"/>
          <w:lang w:val="uk-UA"/>
        </w:rPr>
        <w:t>в залежності від модуля пружності різних матеріалів</w:t>
      </w:r>
    </w:p>
    <w:p w:rsidR="00BD7660" w:rsidRPr="00BE3A9A" w:rsidRDefault="00BD7660" w:rsidP="00417965">
      <w:pPr>
        <w:spacing w:line="360" w:lineRule="atLeast"/>
        <w:ind w:firstLine="709"/>
        <w:jc w:val="center"/>
        <w:rPr>
          <w:spacing w:val="-12"/>
          <w:sz w:val="28"/>
          <w:szCs w:val="28"/>
          <w:lang w:val="uk-UA"/>
        </w:rPr>
      </w:pPr>
    </w:p>
    <w:tbl>
      <w:tblPr>
        <w:tblW w:w="985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13"/>
        <w:gridCol w:w="1069"/>
        <w:gridCol w:w="1018"/>
        <w:gridCol w:w="873"/>
        <w:gridCol w:w="1454"/>
        <w:gridCol w:w="1455"/>
        <w:gridCol w:w="1309"/>
        <w:gridCol w:w="1163"/>
      </w:tblGrid>
      <w:tr w:rsidR="00320E4F" w:rsidRPr="00BE3A9A" w:rsidTr="00FC2F24">
        <w:trPr>
          <w:trHeight w:val="521"/>
        </w:trPr>
        <w:tc>
          <w:tcPr>
            <w:tcW w:w="1513" w:type="dxa"/>
            <w:vMerge w:val="restart"/>
            <w:vAlign w:val="center"/>
          </w:tcPr>
          <w:p w:rsidR="00320E4F" w:rsidRPr="00BE3A9A" w:rsidRDefault="00320E4F" w:rsidP="00417965">
            <w:pPr>
              <w:spacing w:line="360" w:lineRule="atLeast"/>
              <w:jc w:val="center"/>
              <w:rPr>
                <w:sz w:val="28"/>
                <w:szCs w:val="28"/>
                <w:lang w:val="uk-UA"/>
              </w:rPr>
            </w:pPr>
            <w:r w:rsidRPr="00BE3A9A">
              <w:rPr>
                <w:sz w:val="28"/>
                <w:szCs w:val="28"/>
                <w:lang w:val="uk-UA"/>
              </w:rPr>
              <w:t>Модуль пружності</w:t>
            </w:r>
          </w:p>
          <w:p w:rsidR="00320E4F" w:rsidRPr="00BE3A9A" w:rsidRDefault="00320E4F" w:rsidP="00417965">
            <w:pPr>
              <w:spacing w:line="360" w:lineRule="atLeast"/>
              <w:jc w:val="center"/>
              <w:rPr>
                <w:sz w:val="28"/>
                <w:szCs w:val="28"/>
                <w:lang w:val="uk-UA"/>
              </w:rPr>
            </w:pPr>
            <w:r w:rsidRPr="00BE3A9A">
              <w:rPr>
                <w:sz w:val="28"/>
                <w:szCs w:val="28"/>
                <w:lang w:val="uk-UA"/>
              </w:rPr>
              <w:t>(кг/см</w:t>
            </w:r>
            <w:r w:rsidRPr="00BE3A9A">
              <w:rPr>
                <w:sz w:val="28"/>
                <w:szCs w:val="28"/>
                <w:vertAlign w:val="superscript"/>
                <w:lang w:val="uk-UA"/>
              </w:rPr>
              <w:t>2</w:t>
            </w:r>
            <w:r w:rsidRPr="00BE3A9A">
              <w:rPr>
                <w:sz w:val="28"/>
                <w:szCs w:val="28"/>
                <w:lang w:val="uk-UA"/>
              </w:rPr>
              <w:t>)</w:t>
            </w:r>
          </w:p>
        </w:tc>
        <w:tc>
          <w:tcPr>
            <w:tcW w:w="8341" w:type="dxa"/>
            <w:gridSpan w:val="7"/>
            <w:vAlign w:val="center"/>
          </w:tcPr>
          <w:p w:rsidR="00320E4F" w:rsidRPr="00BE3A9A" w:rsidRDefault="00320E4F" w:rsidP="00417965">
            <w:pPr>
              <w:spacing w:line="360" w:lineRule="atLeast"/>
              <w:jc w:val="center"/>
              <w:rPr>
                <w:sz w:val="28"/>
                <w:szCs w:val="28"/>
                <w:lang w:val="uk-UA"/>
              </w:rPr>
            </w:pPr>
            <w:r w:rsidRPr="00BE3A9A">
              <w:rPr>
                <w:sz w:val="28"/>
                <w:szCs w:val="28"/>
                <w:lang w:val="uk-UA"/>
              </w:rPr>
              <w:t>tg кута нахилу</w:t>
            </w:r>
          </w:p>
        </w:tc>
      </w:tr>
      <w:tr w:rsidR="00320E4F" w:rsidRPr="00BE3A9A" w:rsidTr="00FC2F24">
        <w:trPr>
          <w:trHeight w:val="807"/>
        </w:trPr>
        <w:tc>
          <w:tcPr>
            <w:tcW w:w="1513" w:type="dxa"/>
            <w:vMerge/>
            <w:vAlign w:val="center"/>
          </w:tcPr>
          <w:p w:rsidR="00320E4F" w:rsidRPr="00BE3A9A" w:rsidRDefault="00320E4F" w:rsidP="00417965">
            <w:pPr>
              <w:spacing w:line="360" w:lineRule="atLeast"/>
              <w:jc w:val="center"/>
              <w:rPr>
                <w:sz w:val="28"/>
                <w:szCs w:val="28"/>
                <w:lang w:val="uk-UA"/>
              </w:rPr>
            </w:pP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Мед. різець</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Лат. різець</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Ікло</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Перший премоляр</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Другий премоляр</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Перший моляр</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Другий моляр</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3,07</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3,91</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3,07</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3,07</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3,07</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2,10</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2,10</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1,69</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2,13</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1,69</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1,69</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1,69</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1,17</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1,17</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1,20</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1,51</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1,20</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1,20</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1,20</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0,84</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0,84</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2</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0,95</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1,19</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0,95</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0,95</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0,95</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0,67</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0,67</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2,5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0,79</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0,99</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0,79</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0,79</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0,79</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0,56</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0,56</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3</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0,68</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0,85</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0,68</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0,68</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0,68</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0,48</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0,48</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3,5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0,60</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0,75</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0,60</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0,60</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0,60</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0,42</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0,42</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4</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0,54</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0,67</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0,54</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0,54</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0,54</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0,38</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0,38</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4,5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0,49</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0,61</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0,49</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0,49</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0,49</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0,35</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0,35</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0,45</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0,56</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0,45</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0,45</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0,45</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0,32</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0,32</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5,5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0,42</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0,52</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0,42</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0,42</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0,42</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0,29</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0,29</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6</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0,39</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0,48</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0,39</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0,39</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0,39</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0,27</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0,27</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6,5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0,36</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0,45</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0,34</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0,36</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0,36</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0,25</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0,25</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7</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0,34</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0,42</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0,32</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0,34</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0,34</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0,24</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0,24</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7,5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0,32</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0,4</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0,30</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0,32</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0,32</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0,22</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0,22</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8</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0,30</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0,38</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0,29</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0,30</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0,30</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0,21</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0,21</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8,5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0,29</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0,36</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0,28</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0,29</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0,29</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0,20</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0,20</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9</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0,28</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0,34</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0,26</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0,28</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0,28</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0,19</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0,19</w:t>
            </w:r>
          </w:p>
        </w:tc>
      </w:tr>
      <w:tr w:rsidR="00320E4F" w:rsidRPr="00BE3A9A" w:rsidTr="00FC2F24">
        <w:trPr>
          <w:trHeight w:hRule="exact" w:val="351"/>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9,5</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0,26</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0,33</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0,25</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0,26</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0,26</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0,18</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0,18</w:t>
            </w:r>
          </w:p>
        </w:tc>
      </w:tr>
      <w:tr w:rsidR="00320E4F" w:rsidRPr="00BE3A9A" w:rsidTr="00FC2F24">
        <w:trPr>
          <w:trHeight w:hRule="exact" w:val="419"/>
        </w:trPr>
        <w:tc>
          <w:tcPr>
            <w:tcW w:w="151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10</w:t>
            </w:r>
          </w:p>
        </w:tc>
        <w:tc>
          <w:tcPr>
            <w:tcW w:w="106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0,25</w:t>
            </w:r>
          </w:p>
        </w:tc>
        <w:tc>
          <w:tcPr>
            <w:tcW w:w="1018"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0,31</w:t>
            </w:r>
          </w:p>
        </w:tc>
        <w:tc>
          <w:tcPr>
            <w:tcW w:w="87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0,24</w:t>
            </w:r>
          </w:p>
        </w:tc>
        <w:tc>
          <w:tcPr>
            <w:tcW w:w="1454"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0,25</w:t>
            </w:r>
          </w:p>
        </w:tc>
        <w:tc>
          <w:tcPr>
            <w:tcW w:w="1455"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0,25</w:t>
            </w:r>
          </w:p>
        </w:tc>
        <w:tc>
          <w:tcPr>
            <w:tcW w:w="1309"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0,17</w:t>
            </w:r>
          </w:p>
        </w:tc>
        <w:tc>
          <w:tcPr>
            <w:tcW w:w="1163" w:type="dxa"/>
            <w:vAlign w:val="center"/>
          </w:tcPr>
          <w:p w:rsidR="00320E4F" w:rsidRPr="00BE3A9A" w:rsidRDefault="00320E4F" w:rsidP="00417965">
            <w:pPr>
              <w:spacing w:line="360" w:lineRule="atLeast"/>
              <w:jc w:val="center"/>
              <w:rPr>
                <w:sz w:val="28"/>
                <w:szCs w:val="28"/>
                <w:lang w:val="uk-UA"/>
              </w:rPr>
            </w:pPr>
            <w:r w:rsidRPr="00BE3A9A">
              <w:rPr>
                <w:sz w:val="28"/>
                <w:szCs w:val="28"/>
                <w:lang w:val="uk-UA"/>
              </w:rPr>
              <w:t>0,17</w:t>
            </w:r>
          </w:p>
        </w:tc>
      </w:tr>
    </w:tbl>
    <w:p w:rsidR="00BD7660" w:rsidRDefault="00BD7660" w:rsidP="00417965">
      <w:pPr>
        <w:spacing w:line="360" w:lineRule="auto"/>
        <w:rPr>
          <w:sz w:val="28"/>
          <w:szCs w:val="28"/>
          <w:lang w:val="uk-UA"/>
        </w:rPr>
      </w:pPr>
    </w:p>
    <w:p w:rsidR="00320E4F" w:rsidRPr="00BE3A9A" w:rsidRDefault="00320E4F" w:rsidP="00320E4F">
      <w:pPr>
        <w:spacing w:line="360" w:lineRule="auto"/>
        <w:jc w:val="right"/>
        <w:rPr>
          <w:sz w:val="28"/>
          <w:szCs w:val="28"/>
          <w:lang w:val="uk-UA"/>
        </w:rPr>
      </w:pPr>
      <w:r w:rsidRPr="00BE3A9A">
        <w:rPr>
          <w:sz w:val="28"/>
          <w:szCs w:val="28"/>
          <w:lang w:val="uk-UA"/>
        </w:rPr>
        <w:lastRenderedPageBreak/>
        <w:t>Таблиця 4.</w:t>
      </w:r>
      <w:r w:rsidR="001B3D80">
        <w:rPr>
          <w:sz w:val="28"/>
          <w:szCs w:val="28"/>
          <w:lang w:val="uk-UA"/>
        </w:rPr>
        <w:t>2.6</w:t>
      </w:r>
    </w:p>
    <w:p w:rsidR="00320E4F" w:rsidRPr="00BE3A9A" w:rsidRDefault="00320E4F" w:rsidP="00320E4F">
      <w:pPr>
        <w:spacing w:line="360" w:lineRule="auto"/>
        <w:ind w:firstLine="709"/>
        <w:jc w:val="center"/>
        <w:rPr>
          <w:spacing w:val="-12"/>
          <w:sz w:val="28"/>
          <w:szCs w:val="28"/>
          <w:lang w:val="uk-UA"/>
        </w:rPr>
      </w:pPr>
      <w:r w:rsidRPr="00BE3A9A">
        <w:rPr>
          <w:spacing w:val="-12"/>
          <w:sz w:val="28"/>
          <w:szCs w:val="28"/>
          <w:lang w:val="uk-UA"/>
        </w:rPr>
        <w:t>Визначення раціональності безкламерного протеза на нижній щелепі</w:t>
      </w:r>
    </w:p>
    <w:p w:rsidR="00320E4F" w:rsidRPr="00BE3A9A" w:rsidRDefault="00320E4F" w:rsidP="00320E4F">
      <w:pPr>
        <w:spacing w:line="360" w:lineRule="auto"/>
        <w:ind w:firstLine="709"/>
        <w:jc w:val="center"/>
        <w:rPr>
          <w:spacing w:val="-12"/>
          <w:sz w:val="28"/>
          <w:szCs w:val="28"/>
          <w:lang w:val="uk-UA"/>
        </w:rPr>
      </w:pPr>
      <w:r w:rsidRPr="00BE3A9A">
        <w:rPr>
          <w:spacing w:val="-12"/>
          <w:sz w:val="28"/>
          <w:szCs w:val="28"/>
          <w:lang w:val="uk-UA"/>
        </w:rPr>
        <w:t xml:space="preserve"> в залежності від модуля пружності різних матеріалів</w:t>
      </w:r>
    </w:p>
    <w:tbl>
      <w:tblPr>
        <w:tblW w:w="987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15"/>
        <w:gridCol w:w="1072"/>
        <w:gridCol w:w="1020"/>
        <w:gridCol w:w="874"/>
        <w:gridCol w:w="1456"/>
        <w:gridCol w:w="1457"/>
        <w:gridCol w:w="1311"/>
        <w:gridCol w:w="1165"/>
      </w:tblGrid>
      <w:tr w:rsidR="00320E4F" w:rsidRPr="00BE3A9A" w:rsidTr="00FC2F24">
        <w:trPr>
          <w:trHeight w:val="538"/>
        </w:trPr>
        <w:tc>
          <w:tcPr>
            <w:tcW w:w="1515" w:type="dxa"/>
            <w:vMerge w:val="restart"/>
            <w:vAlign w:val="center"/>
          </w:tcPr>
          <w:p w:rsidR="00320E4F" w:rsidRPr="00BE3A9A" w:rsidRDefault="00320E4F" w:rsidP="00F51E0E">
            <w:pPr>
              <w:spacing w:line="360" w:lineRule="auto"/>
              <w:jc w:val="center"/>
              <w:rPr>
                <w:sz w:val="28"/>
                <w:szCs w:val="28"/>
                <w:lang w:val="uk-UA"/>
              </w:rPr>
            </w:pPr>
            <w:r w:rsidRPr="00BE3A9A">
              <w:rPr>
                <w:sz w:val="28"/>
                <w:szCs w:val="28"/>
                <w:lang w:val="uk-UA"/>
              </w:rPr>
              <w:t>Модуль пружності</w:t>
            </w:r>
          </w:p>
          <w:p w:rsidR="00320E4F" w:rsidRPr="00BE3A9A" w:rsidRDefault="00320E4F" w:rsidP="00F51E0E">
            <w:pPr>
              <w:spacing w:line="360" w:lineRule="auto"/>
              <w:jc w:val="center"/>
              <w:rPr>
                <w:sz w:val="28"/>
                <w:szCs w:val="28"/>
                <w:lang w:val="uk-UA"/>
              </w:rPr>
            </w:pPr>
            <w:r w:rsidRPr="00BE3A9A">
              <w:rPr>
                <w:sz w:val="28"/>
                <w:szCs w:val="28"/>
                <w:lang w:val="uk-UA"/>
              </w:rPr>
              <w:t>(кг/см</w:t>
            </w:r>
            <w:r w:rsidRPr="00BE3A9A">
              <w:rPr>
                <w:sz w:val="28"/>
                <w:szCs w:val="28"/>
                <w:vertAlign w:val="superscript"/>
                <w:lang w:val="uk-UA"/>
              </w:rPr>
              <w:t>2</w:t>
            </w:r>
            <w:r w:rsidRPr="00BE3A9A">
              <w:rPr>
                <w:sz w:val="28"/>
                <w:szCs w:val="28"/>
                <w:lang w:val="uk-UA"/>
              </w:rPr>
              <w:t>)</w:t>
            </w:r>
          </w:p>
        </w:tc>
        <w:tc>
          <w:tcPr>
            <w:tcW w:w="8355" w:type="dxa"/>
            <w:gridSpan w:val="7"/>
            <w:vAlign w:val="center"/>
          </w:tcPr>
          <w:p w:rsidR="00320E4F" w:rsidRPr="00BE3A9A" w:rsidRDefault="00320E4F" w:rsidP="00F51E0E">
            <w:pPr>
              <w:spacing w:line="360" w:lineRule="auto"/>
              <w:jc w:val="center"/>
              <w:rPr>
                <w:sz w:val="28"/>
                <w:szCs w:val="28"/>
                <w:lang w:val="uk-UA"/>
              </w:rPr>
            </w:pPr>
            <w:r w:rsidRPr="00BE3A9A">
              <w:rPr>
                <w:sz w:val="28"/>
                <w:szCs w:val="28"/>
                <w:lang w:val="uk-UA"/>
              </w:rPr>
              <w:t>tg кута нахилу</w:t>
            </w:r>
          </w:p>
        </w:tc>
      </w:tr>
      <w:tr w:rsidR="00320E4F" w:rsidRPr="00BE3A9A" w:rsidTr="00FC2F24">
        <w:trPr>
          <w:trHeight w:val="832"/>
        </w:trPr>
        <w:tc>
          <w:tcPr>
            <w:tcW w:w="1515" w:type="dxa"/>
            <w:vMerge/>
            <w:vAlign w:val="center"/>
          </w:tcPr>
          <w:p w:rsidR="00320E4F" w:rsidRPr="00BE3A9A" w:rsidRDefault="00320E4F" w:rsidP="00F51E0E">
            <w:pPr>
              <w:spacing w:line="360" w:lineRule="auto"/>
              <w:jc w:val="center"/>
              <w:rPr>
                <w:sz w:val="28"/>
                <w:szCs w:val="28"/>
                <w:lang w:val="uk-UA"/>
              </w:rPr>
            </w:pPr>
          </w:p>
        </w:tc>
        <w:tc>
          <w:tcPr>
            <w:tcW w:w="1072"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Мед. різець</w:t>
            </w:r>
          </w:p>
        </w:tc>
        <w:tc>
          <w:tcPr>
            <w:tcW w:w="102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Лат. різець</w:t>
            </w:r>
          </w:p>
        </w:tc>
        <w:tc>
          <w:tcPr>
            <w:tcW w:w="874"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Ікло</w:t>
            </w:r>
          </w:p>
        </w:tc>
        <w:tc>
          <w:tcPr>
            <w:tcW w:w="1456"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Перший премоляр</w:t>
            </w:r>
          </w:p>
        </w:tc>
        <w:tc>
          <w:tcPr>
            <w:tcW w:w="1457"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Другий премоляр</w:t>
            </w:r>
          </w:p>
        </w:tc>
        <w:tc>
          <w:tcPr>
            <w:tcW w:w="131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Перший моляр</w:t>
            </w:r>
          </w:p>
        </w:tc>
        <w:tc>
          <w:tcPr>
            <w:tcW w:w="1165"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Другий моляр</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0,5</w:t>
            </w:r>
          </w:p>
        </w:tc>
        <w:tc>
          <w:tcPr>
            <w:tcW w:w="1072"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4,7</w:t>
            </w:r>
          </w:p>
        </w:tc>
        <w:tc>
          <w:tcPr>
            <w:tcW w:w="102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4,7</w:t>
            </w:r>
          </w:p>
        </w:tc>
        <w:tc>
          <w:tcPr>
            <w:tcW w:w="874"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3,91</w:t>
            </w:r>
          </w:p>
        </w:tc>
        <w:tc>
          <w:tcPr>
            <w:tcW w:w="1456"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3,91</w:t>
            </w:r>
          </w:p>
        </w:tc>
        <w:tc>
          <w:tcPr>
            <w:tcW w:w="1457"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3,07</w:t>
            </w:r>
          </w:p>
        </w:tc>
        <w:tc>
          <w:tcPr>
            <w:tcW w:w="131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2,10</w:t>
            </w:r>
          </w:p>
        </w:tc>
        <w:tc>
          <w:tcPr>
            <w:tcW w:w="1165"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2,10</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1</w:t>
            </w:r>
          </w:p>
        </w:tc>
        <w:tc>
          <w:tcPr>
            <w:tcW w:w="1072"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2,55</w:t>
            </w:r>
          </w:p>
        </w:tc>
        <w:tc>
          <w:tcPr>
            <w:tcW w:w="102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2,55</w:t>
            </w:r>
          </w:p>
        </w:tc>
        <w:tc>
          <w:tcPr>
            <w:tcW w:w="874"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2,13</w:t>
            </w:r>
          </w:p>
        </w:tc>
        <w:tc>
          <w:tcPr>
            <w:tcW w:w="1456"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2,13</w:t>
            </w:r>
          </w:p>
        </w:tc>
        <w:tc>
          <w:tcPr>
            <w:tcW w:w="1457"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1,69</w:t>
            </w:r>
          </w:p>
        </w:tc>
        <w:tc>
          <w:tcPr>
            <w:tcW w:w="131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1,17</w:t>
            </w:r>
          </w:p>
        </w:tc>
        <w:tc>
          <w:tcPr>
            <w:tcW w:w="1165"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1,17</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1,5</w:t>
            </w:r>
          </w:p>
        </w:tc>
        <w:tc>
          <w:tcPr>
            <w:tcW w:w="1072"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1,8</w:t>
            </w:r>
          </w:p>
        </w:tc>
        <w:tc>
          <w:tcPr>
            <w:tcW w:w="102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1,8</w:t>
            </w:r>
          </w:p>
        </w:tc>
        <w:tc>
          <w:tcPr>
            <w:tcW w:w="874"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1,51</w:t>
            </w:r>
          </w:p>
        </w:tc>
        <w:tc>
          <w:tcPr>
            <w:tcW w:w="1456"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1,51</w:t>
            </w:r>
          </w:p>
        </w:tc>
        <w:tc>
          <w:tcPr>
            <w:tcW w:w="1457"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1,20</w:t>
            </w:r>
          </w:p>
        </w:tc>
        <w:tc>
          <w:tcPr>
            <w:tcW w:w="1311"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0,84</w:t>
            </w:r>
          </w:p>
        </w:tc>
        <w:tc>
          <w:tcPr>
            <w:tcW w:w="1165"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0,84</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2</w:t>
            </w:r>
          </w:p>
        </w:tc>
        <w:tc>
          <w:tcPr>
            <w:tcW w:w="1072"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1,41</w:t>
            </w:r>
          </w:p>
        </w:tc>
        <w:tc>
          <w:tcPr>
            <w:tcW w:w="1020" w:type="dxa"/>
            <w:vAlign w:val="center"/>
          </w:tcPr>
          <w:p w:rsidR="00320E4F" w:rsidRPr="00BE3A9A" w:rsidRDefault="00320E4F" w:rsidP="00F51E0E">
            <w:pPr>
              <w:spacing w:line="360" w:lineRule="auto"/>
              <w:jc w:val="center"/>
              <w:rPr>
                <w:sz w:val="28"/>
                <w:szCs w:val="28"/>
                <w:lang w:val="uk-UA"/>
              </w:rPr>
            </w:pPr>
            <w:r w:rsidRPr="00BE3A9A">
              <w:rPr>
                <w:sz w:val="28"/>
                <w:szCs w:val="28"/>
                <w:lang w:val="uk-UA"/>
              </w:rPr>
              <w:t>1,41</w:t>
            </w:r>
          </w:p>
        </w:tc>
        <w:tc>
          <w:tcPr>
            <w:tcW w:w="874" w:type="dxa"/>
            <w:vAlign w:val="center"/>
          </w:tcPr>
          <w:p w:rsidR="00320E4F" w:rsidRPr="00BE3A9A" w:rsidRDefault="00320E4F" w:rsidP="00F51E0E">
            <w:pPr>
              <w:jc w:val="center"/>
              <w:rPr>
                <w:sz w:val="28"/>
                <w:szCs w:val="28"/>
                <w:lang w:val="uk-UA"/>
              </w:rPr>
            </w:pPr>
            <w:r w:rsidRPr="00BE3A9A">
              <w:rPr>
                <w:sz w:val="28"/>
                <w:szCs w:val="28"/>
                <w:lang w:val="uk-UA"/>
              </w:rPr>
              <w:t>1,19</w:t>
            </w:r>
          </w:p>
        </w:tc>
        <w:tc>
          <w:tcPr>
            <w:tcW w:w="1456" w:type="dxa"/>
            <w:vAlign w:val="center"/>
          </w:tcPr>
          <w:p w:rsidR="00320E4F" w:rsidRPr="00BE3A9A" w:rsidRDefault="00320E4F" w:rsidP="00F51E0E">
            <w:pPr>
              <w:jc w:val="center"/>
              <w:rPr>
                <w:sz w:val="28"/>
                <w:szCs w:val="28"/>
                <w:lang w:val="uk-UA"/>
              </w:rPr>
            </w:pPr>
            <w:r w:rsidRPr="00BE3A9A">
              <w:rPr>
                <w:sz w:val="28"/>
                <w:szCs w:val="28"/>
                <w:lang w:val="uk-UA"/>
              </w:rPr>
              <w:t>1,19</w:t>
            </w:r>
          </w:p>
        </w:tc>
        <w:tc>
          <w:tcPr>
            <w:tcW w:w="1457" w:type="dxa"/>
            <w:vAlign w:val="center"/>
          </w:tcPr>
          <w:p w:rsidR="00320E4F" w:rsidRPr="00BE3A9A" w:rsidRDefault="00320E4F" w:rsidP="00F51E0E">
            <w:pPr>
              <w:jc w:val="center"/>
              <w:rPr>
                <w:sz w:val="28"/>
                <w:szCs w:val="28"/>
                <w:lang w:val="uk-UA"/>
              </w:rPr>
            </w:pPr>
            <w:r w:rsidRPr="00BE3A9A">
              <w:rPr>
                <w:sz w:val="28"/>
                <w:szCs w:val="28"/>
                <w:lang w:val="uk-UA"/>
              </w:rPr>
              <w:t>0,95</w:t>
            </w:r>
          </w:p>
        </w:tc>
        <w:tc>
          <w:tcPr>
            <w:tcW w:w="1311" w:type="dxa"/>
            <w:vAlign w:val="center"/>
          </w:tcPr>
          <w:p w:rsidR="00320E4F" w:rsidRPr="00BE3A9A" w:rsidRDefault="00320E4F" w:rsidP="00F51E0E">
            <w:pPr>
              <w:jc w:val="center"/>
              <w:rPr>
                <w:lang w:val="uk-UA"/>
              </w:rPr>
            </w:pPr>
            <w:r w:rsidRPr="00BE3A9A">
              <w:rPr>
                <w:sz w:val="28"/>
                <w:szCs w:val="28"/>
                <w:lang w:val="uk-UA"/>
              </w:rPr>
              <w:t>0,67</w:t>
            </w:r>
          </w:p>
        </w:tc>
        <w:tc>
          <w:tcPr>
            <w:tcW w:w="1165" w:type="dxa"/>
            <w:vAlign w:val="center"/>
          </w:tcPr>
          <w:p w:rsidR="00320E4F" w:rsidRPr="00BE3A9A" w:rsidRDefault="00320E4F" w:rsidP="00F51E0E">
            <w:pPr>
              <w:jc w:val="center"/>
              <w:rPr>
                <w:lang w:val="uk-UA"/>
              </w:rPr>
            </w:pPr>
            <w:r w:rsidRPr="00BE3A9A">
              <w:rPr>
                <w:sz w:val="28"/>
                <w:szCs w:val="28"/>
                <w:lang w:val="uk-UA"/>
              </w:rPr>
              <w:t>0,67</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2,5</w:t>
            </w:r>
          </w:p>
        </w:tc>
        <w:tc>
          <w:tcPr>
            <w:tcW w:w="1072" w:type="dxa"/>
            <w:vAlign w:val="center"/>
          </w:tcPr>
          <w:p w:rsidR="00320E4F" w:rsidRPr="00BE3A9A" w:rsidRDefault="00320E4F" w:rsidP="00F51E0E">
            <w:pPr>
              <w:jc w:val="center"/>
              <w:rPr>
                <w:sz w:val="28"/>
                <w:szCs w:val="28"/>
                <w:lang w:val="uk-UA"/>
              </w:rPr>
            </w:pPr>
            <w:r w:rsidRPr="00BE3A9A">
              <w:rPr>
                <w:sz w:val="28"/>
                <w:szCs w:val="28"/>
                <w:lang w:val="uk-UA"/>
              </w:rPr>
              <w:t>1,17</w:t>
            </w:r>
          </w:p>
        </w:tc>
        <w:tc>
          <w:tcPr>
            <w:tcW w:w="1020" w:type="dxa"/>
            <w:vAlign w:val="center"/>
          </w:tcPr>
          <w:p w:rsidR="00320E4F" w:rsidRPr="00BE3A9A" w:rsidRDefault="00320E4F" w:rsidP="00F51E0E">
            <w:pPr>
              <w:jc w:val="center"/>
              <w:rPr>
                <w:sz w:val="28"/>
                <w:szCs w:val="28"/>
                <w:lang w:val="uk-UA"/>
              </w:rPr>
            </w:pPr>
            <w:r w:rsidRPr="00BE3A9A">
              <w:rPr>
                <w:sz w:val="28"/>
                <w:szCs w:val="28"/>
                <w:lang w:val="uk-UA"/>
              </w:rPr>
              <w:t>1,17</w:t>
            </w:r>
          </w:p>
        </w:tc>
        <w:tc>
          <w:tcPr>
            <w:tcW w:w="874" w:type="dxa"/>
            <w:vAlign w:val="center"/>
          </w:tcPr>
          <w:p w:rsidR="00320E4F" w:rsidRPr="00BE3A9A" w:rsidRDefault="00320E4F" w:rsidP="00F51E0E">
            <w:pPr>
              <w:jc w:val="center"/>
              <w:rPr>
                <w:sz w:val="28"/>
                <w:szCs w:val="28"/>
                <w:lang w:val="uk-UA"/>
              </w:rPr>
            </w:pPr>
            <w:r w:rsidRPr="00BE3A9A">
              <w:rPr>
                <w:sz w:val="28"/>
                <w:szCs w:val="28"/>
                <w:lang w:val="uk-UA"/>
              </w:rPr>
              <w:t>0,99</w:t>
            </w:r>
          </w:p>
        </w:tc>
        <w:tc>
          <w:tcPr>
            <w:tcW w:w="1456" w:type="dxa"/>
            <w:vAlign w:val="center"/>
          </w:tcPr>
          <w:p w:rsidR="00320E4F" w:rsidRPr="00BE3A9A" w:rsidRDefault="00320E4F" w:rsidP="00F51E0E">
            <w:pPr>
              <w:jc w:val="center"/>
              <w:rPr>
                <w:sz w:val="28"/>
                <w:szCs w:val="28"/>
                <w:lang w:val="uk-UA"/>
              </w:rPr>
            </w:pPr>
            <w:r w:rsidRPr="00BE3A9A">
              <w:rPr>
                <w:sz w:val="28"/>
                <w:szCs w:val="28"/>
                <w:lang w:val="uk-UA"/>
              </w:rPr>
              <w:t>0,99</w:t>
            </w:r>
          </w:p>
        </w:tc>
        <w:tc>
          <w:tcPr>
            <w:tcW w:w="1457" w:type="dxa"/>
            <w:vAlign w:val="center"/>
          </w:tcPr>
          <w:p w:rsidR="00320E4F" w:rsidRPr="00BE3A9A" w:rsidRDefault="00320E4F" w:rsidP="00F51E0E">
            <w:pPr>
              <w:jc w:val="center"/>
              <w:rPr>
                <w:lang w:val="uk-UA"/>
              </w:rPr>
            </w:pPr>
            <w:r w:rsidRPr="00BE3A9A">
              <w:rPr>
                <w:sz w:val="28"/>
                <w:szCs w:val="28"/>
                <w:lang w:val="uk-UA"/>
              </w:rPr>
              <w:t>0,79</w:t>
            </w:r>
          </w:p>
        </w:tc>
        <w:tc>
          <w:tcPr>
            <w:tcW w:w="1311" w:type="dxa"/>
            <w:vAlign w:val="center"/>
          </w:tcPr>
          <w:p w:rsidR="00320E4F" w:rsidRPr="00BE3A9A" w:rsidRDefault="00320E4F" w:rsidP="00F51E0E">
            <w:pPr>
              <w:jc w:val="center"/>
              <w:rPr>
                <w:lang w:val="uk-UA"/>
              </w:rPr>
            </w:pPr>
            <w:r w:rsidRPr="00BE3A9A">
              <w:rPr>
                <w:sz w:val="28"/>
                <w:szCs w:val="28"/>
                <w:lang w:val="uk-UA"/>
              </w:rPr>
              <w:t>0,56</w:t>
            </w:r>
          </w:p>
        </w:tc>
        <w:tc>
          <w:tcPr>
            <w:tcW w:w="1165" w:type="dxa"/>
            <w:vAlign w:val="center"/>
          </w:tcPr>
          <w:p w:rsidR="00320E4F" w:rsidRPr="00BE3A9A" w:rsidRDefault="00320E4F" w:rsidP="00F51E0E">
            <w:pPr>
              <w:jc w:val="center"/>
              <w:rPr>
                <w:lang w:val="uk-UA"/>
              </w:rPr>
            </w:pPr>
            <w:r w:rsidRPr="00BE3A9A">
              <w:rPr>
                <w:sz w:val="28"/>
                <w:szCs w:val="28"/>
                <w:lang w:val="uk-UA"/>
              </w:rPr>
              <w:t>0,56</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3</w:t>
            </w:r>
          </w:p>
        </w:tc>
        <w:tc>
          <w:tcPr>
            <w:tcW w:w="1072" w:type="dxa"/>
            <w:vAlign w:val="center"/>
          </w:tcPr>
          <w:p w:rsidR="00320E4F" w:rsidRPr="00BE3A9A" w:rsidRDefault="00320E4F" w:rsidP="00F51E0E">
            <w:pPr>
              <w:jc w:val="center"/>
              <w:rPr>
                <w:sz w:val="28"/>
                <w:szCs w:val="28"/>
                <w:lang w:val="uk-UA"/>
              </w:rPr>
            </w:pPr>
            <w:r w:rsidRPr="00BE3A9A">
              <w:rPr>
                <w:sz w:val="28"/>
                <w:szCs w:val="28"/>
                <w:lang w:val="uk-UA"/>
              </w:rPr>
              <w:t>1</w:t>
            </w:r>
          </w:p>
        </w:tc>
        <w:tc>
          <w:tcPr>
            <w:tcW w:w="1020" w:type="dxa"/>
            <w:vAlign w:val="center"/>
          </w:tcPr>
          <w:p w:rsidR="00320E4F" w:rsidRPr="00BE3A9A" w:rsidRDefault="00320E4F" w:rsidP="00F51E0E">
            <w:pPr>
              <w:jc w:val="center"/>
              <w:rPr>
                <w:sz w:val="28"/>
                <w:szCs w:val="28"/>
                <w:lang w:val="uk-UA"/>
              </w:rPr>
            </w:pPr>
            <w:r w:rsidRPr="00BE3A9A">
              <w:rPr>
                <w:sz w:val="28"/>
                <w:szCs w:val="28"/>
                <w:lang w:val="uk-UA"/>
              </w:rPr>
              <w:t>1</w:t>
            </w:r>
          </w:p>
        </w:tc>
        <w:tc>
          <w:tcPr>
            <w:tcW w:w="874" w:type="dxa"/>
            <w:vAlign w:val="center"/>
          </w:tcPr>
          <w:p w:rsidR="00320E4F" w:rsidRPr="00BE3A9A" w:rsidRDefault="00320E4F" w:rsidP="00F51E0E">
            <w:pPr>
              <w:jc w:val="center"/>
              <w:rPr>
                <w:lang w:val="uk-UA"/>
              </w:rPr>
            </w:pPr>
            <w:r w:rsidRPr="00BE3A9A">
              <w:rPr>
                <w:sz w:val="28"/>
                <w:szCs w:val="28"/>
                <w:lang w:val="uk-UA"/>
              </w:rPr>
              <w:t>0,85</w:t>
            </w:r>
          </w:p>
        </w:tc>
        <w:tc>
          <w:tcPr>
            <w:tcW w:w="1456" w:type="dxa"/>
            <w:vAlign w:val="center"/>
          </w:tcPr>
          <w:p w:rsidR="00320E4F" w:rsidRPr="00BE3A9A" w:rsidRDefault="00320E4F" w:rsidP="00F51E0E">
            <w:pPr>
              <w:jc w:val="center"/>
              <w:rPr>
                <w:lang w:val="uk-UA"/>
              </w:rPr>
            </w:pPr>
            <w:r w:rsidRPr="00BE3A9A">
              <w:rPr>
                <w:sz w:val="28"/>
                <w:szCs w:val="28"/>
                <w:lang w:val="uk-UA"/>
              </w:rPr>
              <w:t>0,85</w:t>
            </w:r>
          </w:p>
        </w:tc>
        <w:tc>
          <w:tcPr>
            <w:tcW w:w="1457" w:type="dxa"/>
            <w:vAlign w:val="center"/>
          </w:tcPr>
          <w:p w:rsidR="00320E4F" w:rsidRPr="00BE3A9A" w:rsidRDefault="00320E4F" w:rsidP="00F51E0E">
            <w:pPr>
              <w:jc w:val="center"/>
              <w:rPr>
                <w:lang w:val="uk-UA"/>
              </w:rPr>
            </w:pPr>
            <w:r w:rsidRPr="00BE3A9A">
              <w:rPr>
                <w:sz w:val="28"/>
                <w:szCs w:val="28"/>
                <w:lang w:val="uk-UA"/>
              </w:rPr>
              <w:t>0,68</w:t>
            </w:r>
          </w:p>
        </w:tc>
        <w:tc>
          <w:tcPr>
            <w:tcW w:w="1311" w:type="dxa"/>
            <w:vAlign w:val="center"/>
          </w:tcPr>
          <w:p w:rsidR="00320E4F" w:rsidRPr="00BE3A9A" w:rsidRDefault="00320E4F" w:rsidP="00F51E0E">
            <w:pPr>
              <w:jc w:val="center"/>
              <w:rPr>
                <w:lang w:val="uk-UA"/>
              </w:rPr>
            </w:pPr>
            <w:r w:rsidRPr="00BE3A9A">
              <w:rPr>
                <w:sz w:val="28"/>
                <w:szCs w:val="28"/>
                <w:lang w:val="uk-UA"/>
              </w:rPr>
              <w:t>0,48</w:t>
            </w:r>
          </w:p>
        </w:tc>
        <w:tc>
          <w:tcPr>
            <w:tcW w:w="1165" w:type="dxa"/>
            <w:vAlign w:val="center"/>
          </w:tcPr>
          <w:p w:rsidR="00320E4F" w:rsidRPr="00BE3A9A" w:rsidRDefault="00320E4F" w:rsidP="00F51E0E">
            <w:pPr>
              <w:jc w:val="center"/>
              <w:rPr>
                <w:lang w:val="uk-UA"/>
              </w:rPr>
            </w:pPr>
            <w:r w:rsidRPr="00BE3A9A">
              <w:rPr>
                <w:sz w:val="28"/>
                <w:szCs w:val="28"/>
                <w:lang w:val="uk-UA"/>
              </w:rPr>
              <w:t>0,48</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3,5</w:t>
            </w:r>
          </w:p>
        </w:tc>
        <w:tc>
          <w:tcPr>
            <w:tcW w:w="1072" w:type="dxa"/>
            <w:vAlign w:val="center"/>
          </w:tcPr>
          <w:p w:rsidR="00320E4F" w:rsidRPr="00BE3A9A" w:rsidRDefault="00320E4F" w:rsidP="00F51E0E">
            <w:pPr>
              <w:jc w:val="center"/>
              <w:rPr>
                <w:sz w:val="28"/>
                <w:szCs w:val="28"/>
                <w:lang w:val="uk-UA"/>
              </w:rPr>
            </w:pPr>
            <w:r w:rsidRPr="00BE3A9A">
              <w:rPr>
                <w:sz w:val="28"/>
                <w:szCs w:val="28"/>
                <w:lang w:val="uk-UA"/>
              </w:rPr>
              <w:t>0,88</w:t>
            </w:r>
          </w:p>
        </w:tc>
        <w:tc>
          <w:tcPr>
            <w:tcW w:w="1020" w:type="dxa"/>
            <w:vAlign w:val="center"/>
          </w:tcPr>
          <w:p w:rsidR="00320E4F" w:rsidRPr="00BE3A9A" w:rsidRDefault="00320E4F" w:rsidP="00F51E0E">
            <w:pPr>
              <w:jc w:val="center"/>
              <w:rPr>
                <w:sz w:val="28"/>
                <w:szCs w:val="28"/>
                <w:lang w:val="uk-UA"/>
              </w:rPr>
            </w:pPr>
            <w:r w:rsidRPr="00BE3A9A">
              <w:rPr>
                <w:sz w:val="28"/>
                <w:szCs w:val="28"/>
                <w:lang w:val="uk-UA"/>
              </w:rPr>
              <w:t>0,88</w:t>
            </w:r>
          </w:p>
        </w:tc>
        <w:tc>
          <w:tcPr>
            <w:tcW w:w="874" w:type="dxa"/>
            <w:vAlign w:val="center"/>
          </w:tcPr>
          <w:p w:rsidR="00320E4F" w:rsidRPr="00BE3A9A" w:rsidRDefault="00320E4F" w:rsidP="00F51E0E">
            <w:pPr>
              <w:jc w:val="center"/>
              <w:rPr>
                <w:lang w:val="uk-UA"/>
              </w:rPr>
            </w:pPr>
            <w:r w:rsidRPr="00BE3A9A">
              <w:rPr>
                <w:sz w:val="28"/>
                <w:szCs w:val="28"/>
                <w:lang w:val="uk-UA"/>
              </w:rPr>
              <w:t>0,75</w:t>
            </w:r>
          </w:p>
        </w:tc>
        <w:tc>
          <w:tcPr>
            <w:tcW w:w="1456" w:type="dxa"/>
            <w:vAlign w:val="center"/>
          </w:tcPr>
          <w:p w:rsidR="00320E4F" w:rsidRPr="00BE3A9A" w:rsidRDefault="00320E4F" w:rsidP="00F51E0E">
            <w:pPr>
              <w:jc w:val="center"/>
              <w:rPr>
                <w:lang w:val="uk-UA"/>
              </w:rPr>
            </w:pPr>
            <w:r w:rsidRPr="00BE3A9A">
              <w:rPr>
                <w:sz w:val="28"/>
                <w:szCs w:val="28"/>
                <w:lang w:val="uk-UA"/>
              </w:rPr>
              <w:t>0,75</w:t>
            </w:r>
          </w:p>
        </w:tc>
        <w:tc>
          <w:tcPr>
            <w:tcW w:w="1457" w:type="dxa"/>
            <w:vAlign w:val="center"/>
          </w:tcPr>
          <w:p w:rsidR="00320E4F" w:rsidRPr="00BE3A9A" w:rsidRDefault="00320E4F" w:rsidP="00F51E0E">
            <w:pPr>
              <w:jc w:val="center"/>
              <w:rPr>
                <w:lang w:val="uk-UA"/>
              </w:rPr>
            </w:pPr>
            <w:r w:rsidRPr="00BE3A9A">
              <w:rPr>
                <w:sz w:val="28"/>
                <w:szCs w:val="28"/>
                <w:lang w:val="uk-UA"/>
              </w:rPr>
              <w:t>0,60</w:t>
            </w:r>
          </w:p>
        </w:tc>
        <w:tc>
          <w:tcPr>
            <w:tcW w:w="1311" w:type="dxa"/>
            <w:vAlign w:val="center"/>
          </w:tcPr>
          <w:p w:rsidR="00320E4F" w:rsidRPr="00BE3A9A" w:rsidRDefault="00320E4F" w:rsidP="00F51E0E">
            <w:pPr>
              <w:jc w:val="center"/>
              <w:rPr>
                <w:lang w:val="uk-UA"/>
              </w:rPr>
            </w:pPr>
            <w:r w:rsidRPr="00BE3A9A">
              <w:rPr>
                <w:sz w:val="28"/>
                <w:szCs w:val="28"/>
                <w:lang w:val="uk-UA"/>
              </w:rPr>
              <w:t>0,42</w:t>
            </w:r>
          </w:p>
        </w:tc>
        <w:tc>
          <w:tcPr>
            <w:tcW w:w="1165" w:type="dxa"/>
            <w:vAlign w:val="center"/>
          </w:tcPr>
          <w:p w:rsidR="00320E4F" w:rsidRPr="00BE3A9A" w:rsidRDefault="00320E4F" w:rsidP="00F51E0E">
            <w:pPr>
              <w:jc w:val="center"/>
              <w:rPr>
                <w:lang w:val="uk-UA"/>
              </w:rPr>
            </w:pPr>
            <w:r w:rsidRPr="00BE3A9A">
              <w:rPr>
                <w:sz w:val="28"/>
                <w:szCs w:val="28"/>
                <w:lang w:val="uk-UA"/>
              </w:rPr>
              <w:t>0,42</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4</w:t>
            </w:r>
          </w:p>
        </w:tc>
        <w:tc>
          <w:tcPr>
            <w:tcW w:w="1072" w:type="dxa"/>
            <w:vAlign w:val="center"/>
          </w:tcPr>
          <w:p w:rsidR="00320E4F" w:rsidRPr="00BE3A9A" w:rsidRDefault="00320E4F" w:rsidP="00F51E0E">
            <w:pPr>
              <w:jc w:val="center"/>
              <w:rPr>
                <w:lang w:val="uk-UA"/>
              </w:rPr>
            </w:pPr>
            <w:r w:rsidRPr="00BE3A9A">
              <w:rPr>
                <w:sz w:val="28"/>
                <w:szCs w:val="28"/>
                <w:lang w:val="uk-UA"/>
              </w:rPr>
              <w:t>0,78</w:t>
            </w:r>
          </w:p>
        </w:tc>
        <w:tc>
          <w:tcPr>
            <w:tcW w:w="1020" w:type="dxa"/>
            <w:vAlign w:val="center"/>
          </w:tcPr>
          <w:p w:rsidR="00320E4F" w:rsidRPr="00BE3A9A" w:rsidRDefault="00320E4F" w:rsidP="00F51E0E">
            <w:pPr>
              <w:jc w:val="center"/>
              <w:rPr>
                <w:lang w:val="uk-UA"/>
              </w:rPr>
            </w:pPr>
            <w:r w:rsidRPr="00BE3A9A">
              <w:rPr>
                <w:sz w:val="28"/>
                <w:szCs w:val="28"/>
                <w:lang w:val="uk-UA"/>
              </w:rPr>
              <w:t>0,78</w:t>
            </w:r>
          </w:p>
        </w:tc>
        <w:tc>
          <w:tcPr>
            <w:tcW w:w="874" w:type="dxa"/>
            <w:vAlign w:val="center"/>
          </w:tcPr>
          <w:p w:rsidR="00320E4F" w:rsidRPr="00BE3A9A" w:rsidRDefault="00320E4F" w:rsidP="00F51E0E">
            <w:pPr>
              <w:jc w:val="center"/>
              <w:rPr>
                <w:lang w:val="uk-UA"/>
              </w:rPr>
            </w:pPr>
            <w:r w:rsidRPr="00BE3A9A">
              <w:rPr>
                <w:sz w:val="28"/>
                <w:szCs w:val="28"/>
                <w:lang w:val="uk-UA"/>
              </w:rPr>
              <w:t>0,67</w:t>
            </w:r>
          </w:p>
        </w:tc>
        <w:tc>
          <w:tcPr>
            <w:tcW w:w="1456" w:type="dxa"/>
            <w:vAlign w:val="center"/>
          </w:tcPr>
          <w:p w:rsidR="00320E4F" w:rsidRPr="00BE3A9A" w:rsidRDefault="00320E4F" w:rsidP="00F51E0E">
            <w:pPr>
              <w:jc w:val="center"/>
              <w:rPr>
                <w:lang w:val="uk-UA"/>
              </w:rPr>
            </w:pPr>
            <w:r w:rsidRPr="00BE3A9A">
              <w:rPr>
                <w:sz w:val="28"/>
                <w:szCs w:val="28"/>
                <w:lang w:val="uk-UA"/>
              </w:rPr>
              <w:t>0,67</w:t>
            </w:r>
          </w:p>
        </w:tc>
        <w:tc>
          <w:tcPr>
            <w:tcW w:w="1457" w:type="dxa"/>
            <w:vAlign w:val="center"/>
          </w:tcPr>
          <w:p w:rsidR="00320E4F" w:rsidRPr="00BE3A9A" w:rsidRDefault="00320E4F" w:rsidP="00F51E0E">
            <w:pPr>
              <w:jc w:val="center"/>
              <w:rPr>
                <w:lang w:val="uk-UA"/>
              </w:rPr>
            </w:pPr>
            <w:r w:rsidRPr="00BE3A9A">
              <w:rPr>
                <w:sz w:val="28"/>
                <w:szCs w:val="28"/>
                <w:lang w:val="uk-UA"/>
              </w:rPr>
              <w:t>0,54</w:t>
            </w:r>
          </w:p>
        </w:tc>
        <w:tc>
          <w:tcPr>
            <w:tcW w:w="1311" w:type="dxa"/>
            <w:vAlign w:val="center"/>
          </w:tcPr>
          <w:p w:rsidR="00320E4F" w:rsidRPr="00BE3A9A" w:rsidRDefault="00320E4F" w:rsidP="00F51E0E">
            <w:pPr>
              <w:jc w:val="center"/>
              <w:rPr>
                <w:lang w:val="uk-UA"/>
              </w:rPr>
            </w:pPr>
            <w:r w:rsidRPr="00BE3A9A">
              <w:rPr>
                <w:sz w:val="28"/>
                <w:szCs w:val="28"/>
                <w:lang w:val="uk-UA"/>
              </w:rPr>
              <w:t>0,38</w:t>
            </w:r>
          </w:p>
        </w:tc>
        <w:tc>
          <w:tcPr>
            <w:tcW w:w="1165" w:type="dxa"/>
            <w:vAlign w:val="center"/>
          </w:tcPr>
          <w:p w:rsidR="00320E4F" w:rsidRPr="00BE3A9A" w:rsidRDefault="00320E4F" w:rsidP="00F51E0E">
            <w:pPr>
              <w:jc w:val="center"/>
              <w:rPr>
                <w:lang w:val="uk-UA"/>
              </w:rPr>
            </w:pPr>
            <w:r w:rsidRPr="00BE3A9A">
              <w:rPr>
                <w:sz w:val="28"/>
                <w:szCs w:val="28"/>
                <w:lang w:val="uk-UA"/>
              </w:rPr>
              <w:t>0,38</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4,5</w:t>
            </w:r>
          </w:p>
        </w:tc>
        <w:tc>
          <w:tcPr>
            <w:tcW w:w="1072" w:type="dxa"/>
            <w:vAlign w:val="center"/>
          </w:tcPr>
          <w:p w:rsidR="00320E4F" w:rsidRPr="00BE3A9A" w:rsidRDefault="00320E4F" w:rsidP="00F51E0E">
            <w:pPr>
              <w:jc w:val="center"/>
              <w:rPr>
                <w:lang w:val="uk-UA"/>
              </w:rPr>
            </w:pPr>
            <w:r w:rsidRPr="00BE3A9A">
              <w:rPr>
                <w:sz w:val="28"/>
                <w:szCs w:val="28"/>
                <w:lang w:val="uk-UA"/>
              </w:rPr>
              <w:t>0,71</w:t>
            </w:r>
          </w:p>
        </w:tc>
        <w:tc>
          <w:tcPr>
            <w:tcW w:w="1020" w:type="dxa"/>
            <w:vAlign w:val="center"/>
          </w:tcPr>
          <w:p w:rsidR="00320E4F" w:rsidRPr="00BE3A9A" w:rsidRDefault="00320E4F" w:rsidP="00F51E0E">
            <w:pPr>
              <w:jc w:val="center"/>
              <w:rPr>
                <w:lang w:val="uk-UA"/>
              </w:rPr>
            </w:pPr>
            <w:r w:rsidRPr="00BE3A9A">
              <w:rPr>
                <w:sz w:val="28"/>
                <w:szCs w:val="28"/>
                <w:lang w:val="uk-UA"/>
              </w:rPr>
              <w:t>0,71</w:t>
            </w:r>
          </w:p>
        </w:tc>
        <w:tc>
          <w:tcPr>
            <w:tcW w:w="874" w:type="dxa"/>
            <w:vAlign w:val="center"/>
          </w:tcPr>
          <w:p w:rsidR="00320E4F" w:rsidRPr="00BE3A9A" w:rsidRDefault="00320E4F" w:rsidP="00F51E0E">
            <w:pPr>
              <w:jc w:val="center"/>
              <w:rPr>
                <w:lang w:val="uk-UA"/>
              </w:rPr>
            </w:pPr>
            <w:r w:rsidRPr="00BE3A9A">
              <w:rPr>
                <w:sz w:val="28"/>
                <w:szCs w:val="28"/>
                <w:lang w:val="uk-UA"/>
              </w:rPr>
              <w:t>0,61</w:t>
            </w:r>
          </w:p>
        </w:tc>
        <w:tc>
          <w:tcPr>
            <w:tcW w:w="1456" w:type="dxa"/>
            <w:vAlign w:val="center"/>
          </w:tcPr>
          <w:p w:rsidR="00320E4F" w:rsidRPr="00BE3A9A" w:rsidRDefault="00320E4F" w:rsidP="00F51E0E">
            <w:pPr>
              <w:jc w:val="center"/>
              <w:rPr>
                <w:lang w:val="uk-UA"/>
              </w:rPr>
            </w:pPr>
            <w:r w:rsidRPr="00BE3A9A">
              <w:rPr>
                <w:sz w:val="28"/>
                <w:szCs w:val="28"/>
                <w:lang w:val="uk-UA"/>
              </w:rPr>
              <w:t>0,61</w:t>
            </w:r>
          </w:p>
        </w:tc>
        <w:tc>
          <w:tcPr>
            <w:tcW w:w="1457" w:type="dxa"/>
            <w:vAlign w:val="center"/>
          </w:tcPr>
          <w:p w:rsidR="00320E4F" w:rsidRPr="00BE3A9A" w:rsidRDefault="00320E4F" w:rsidP="00F51E0E">
            <w:pPr>
              <w:jc w:val="center"/>
              <w:rPr>
                <w:lang w:val="uk-UA"/>
              </w:rPr>
            </w:pPr>
            <w:r w:rsidRPr="00BE3A9A">
              <w:rPr>
                <w:sz w:val="28"/>
                <w:szCs w:val="28"/>
                <w:lang w:val="uk-UA"/>
              </w:rPr>
              <w:t>0,49</w:t>
            </w:r>
          </w:p>
        </w:tc>
        <w:tc>
          <w:tcPr>
            <w:tcW w:w="1311" w:type="dxa"/>
            <w:vAlign w:val="center"/>
          </w:tcPr>
          <w:p w:rsidR="00320E4F" w:rsidRPr="00BE3A9A" w:rsidRDefault="00320E4F" w:rsidP="00F51E0E">
            <w:pPr>
              <w:jc w:val="center"/>
              <w:rPr>
                <w:lang w:val="uk-UA"/>
              </w:rPr>
            </w:pPr>
            <w:r w:rsidRPr="00BE3A9A">
              <w:rPr>
                <w:sz w:val="28"/>
                <w:szCs w:val="28"/>
                <w:lang w:val="uk-UA"/>
              </w:rPr>
              <w:t>0,35</w:t>
            </w:r>
          </w:p>
        </w:tc>
        <w:tc>
          <w:tcPr>
            <w:tcW w:w="1165" w:type="dxa"/>
            <w:vAlign w:val="center"/>
          </w:tcPr>
          <w:p w:rsidR="00320E4F" w:rsidRPr="00BE3A9A" w:rsidRDefault="00320E4F" w:rsidP="00F51E0E">
            <w:pPr>
              <w:jc w:val="center"/>
              <w:rPr>
                <w:lang w:val="uk-UA"/>
              </w:rPr>
            </w:pPr>
            <w:r w:rsidRPr="00BE3A9A">
              <w:rPr>
                <w:sz w:val="28"/>
                <w:szCs w:val="28"/>
                <w:lang w:val="uk-UA"/>
              </w:rPr>
              <w:t>0,35</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5</w:t>
            </w:r>
          </w:p>
        </w:tc>
        <w:tc>
          <w:tcPr>
            <w:tcW w:w="1072" w:type="dxa"/>
            <w:vAlign w:val="center"/>
          </w:tcPr>
          <w:p w:rsidR="00320E4F" w:rsidRPr="00BE3A9A" w:rsidRDefault="00320E4F" w:rsidP="00F51E0E">
            <w:pPr>
              <w:jc w:val="center"/>
              <w:rPr>
                <w:lang w:val="uk-UA"/>
              </w:rPr>
            </w:pPr>
            <w:r w:rsidRPr="00BE3A9A">
              <w:rPr>
                <w:sz w:val="28"/>
                <w:szCs w:val="28"/>
                <w:lang w:val="uk-UA"/>
              </w:rPr>
              <w:t>0,65</w:t>
            </w:r>
          </w:p>
        </w:tc>
        <w:tc>
          <w:tcPr>
            <w:tcW w:w="1020" w:type="dxa"/>
            <w:vAlign w:val="center"/>
          </w:tcPr>
          <w:p w:rsidR="00320E4F" w:rsidRPr="00BE3A9A" w:rsidRDefault="00320E4F" w:rsidP="00F51E0E">
            <w:pPr>
              <w:jc w:val="center"/>
              <w:rPr>
                <w:lang w:val="uk-UA"/>
              </w:rPr>
            </w:pPr>
            <w:r w:rsidRPr="00BE3A9A">
              <w:rPr>
                <w:sz w:val="28"/>
                <w:szCs w:val="28"/>
                <w:lang w:val="uk-UA"/>
              </w:rPr>
              <w:t>0,65</w:t>
            </w:r>
          </w:p>
        </w:tc>
        <w:tc>
          <w:tcPr>
            <w:tcW w:w="874" w:type="dxa"/>
            <w:vAlign w:val="center"/>
          </w:tcPr>
          <w:p w:rsidR="00320E4F" w:rsidRPr="00BE3A9A" w:rsidRDefault="00320E4F" w:rsidP="00F51E0E">
            <w:pPr>
              <w:jc w:val="center"/>
              <w:rPr>
                <w:lang w:val="uk-UA"/>
              </w:rPr>
            </w:pPr>
            <w:r w:rsidRPr="00BE3A9A">
              <w:rPr>
                <w:sz w:val="28"/>
                <w:szCs w:val="28"/>
                <w:lang w:val="uk-UA"/>
              </w:rPr>
              <w:t>0,56</w:t>
            </w:r>
          </w:p>
        </w:tc>
        <w:tc>
          <w:tcPr>
            <w:tcW w:w="1456" w:type="dxa"/>
            <w:vAlign w:val="center"/>
          </w:tcPr>
          <w:p w:rsidR="00320E4F" w:rsidRPr="00BE3A9A" w:rsidRDefault="00320E4F" w:rsidP="00F51E0E">
            <w:pPr>
              <w:jc w:val="center"/>
              <w:rPr>
                <w:lang w:val="uk-UA"/>
              </w:rPr>
            </w:pPr>
            <w:r w:rsidRPr="00BE3A9A">
              <w:rPr>
                <w:sz w:val="28"/>
                <w:szCs w:val="28"/>
                <w:lang w:val="uk-UA"/>
              </w:rPr>
              <w:t>0,56</w:t>
            </w:r>
          </w:p>
        </w:tc>
        <w:tc>
          <w:tcPr>
            <w:tcW w:w="1457" w:type="dxa"/>
            <w:vAlign w:val="center"/>
          </w:tcPr>
          <w:p w:rsidR="00320E4F" w:rsidRPr="00BE3A9A" w:rsidRDefault="00320E4F" w:rsidP="00F51E0E">
            <w:pPr>
              <w:jc w:val="center"/>
              <w:rPr>
                <w:lang w:val="uk-UA"/>
              </w:rPr>
            </w:pPr>
            <w:r w:rsidRPr="00BE3A9A">
              <w:rPr>
                <w:sz w:val="28"/>
                <w:szCs w:val="28"/>
                <w:lang w:val="uk-UA"/>
              </w:rPr>
              <w:t>0,45</w:t>
            </w:r>
          </w:p>
        </w:tc>
        <w:tc>
          <w:tcPr>
            <w:tcW w:w="1311" w:type="dxa"/>
            <w:vAlign w:val="center"/>
          </w:tcPr>
          <w:p w:rsidR="00320E4F" w:rsidRPr="00BE3A9A" w:rsidRDefault="00320E4F" w:rsidP="00F51E0E">
            <w:pPr>
              <w:jc w:val="center"/>
              <w:rPr>
                <w:lang w:val="uk-UA"/>
              </w:rPr>
            </w:pPr>
            <w:r w:rsidRPr="00BE3A9A">
              <w:rPr>
                <w:sz w:val="28"/>
                <w:szCs w:val="28"/>
                <w:lang w:val="uk-UA"/>
              </w:rPr>
              <w:t>0,32</w:t>
            </w:r>
          </w:p>
        </w:tc>
        <w:tc>
          <w:tcPr>
            <w:tcW w:w="1165" w:type="dxa"/>
            <w:vAlign w:val="center"/>
          </w:tcPr>
          <w:p w:rsidR="00320E4F" w:rsidRPr="00BE3A9A" w:rsidRDefault="00320E4F" w:rsidP="00F51E0E">
            <w:pPr>
              <w:jc w:val="center"/>
              <w:rPr>
                <w:lang w:val="uk-UA"/>
              </w:rPr>
            </w:pPr>
            <w:r w:rsidRPr="00BE3A9A">
              <w:rPr>
                <w:sz w:val="28"/>
                <w:szCs w:val="28"/>
                <w:lang w:val="uk-UA"/>
              </w:rPr>
              <w:t>0,32</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5,5</w:t>
            </w:r>
          </w:p>
        </w:tc>
        <w:tc>
          <w:tcPr>
            <w:tcW w:w="1072" w:type="dxa"/>
            <w:vAlign w:val="center"/>
          </w:tcPr>
          <w:p w:rsidR="00320E4F" w:rsidRPr="00BE3A9A" w:rsidRDefault="00320E4F" w:rsidP="00F51E0E">
            <w:pPr>
              <w:jc w:val="center"/>
              <w:rPr>
                <w:lang w:val="uk-UA"/>
              </w:rPr>
            </w:pPr>
            <w:r w:rsidRPr="00BE3A9A">
              <w:rPr>
                <w:sz w:val="28"/>
                <w:szCs w:val="28"/>
                <w:lang w:val="uk-UA"/>
              </w:rPr>
              <w:t>0,6</w:t>
            </w:r>
          </w:p>
        </w:tc>
        <w:tc>
          <w:tcPr>
            <w:tcW w:w="1020" w:type="dxa"/>
            <w:vAlign w:val="center"/>
          </w:tcPr>
          <w:p w:rsidR="00320E4F" w:rsidRPr="00BE3A9A" w:rsidRDefault="00320E4F" w:rsidP="00F51E0E">
            <w:pPr>
              <w:jc w:val="center"/>
              <w:rPr>
                <w:lang w:val="uk-UA"/>
              </w:rPr>
            </w:pPr>
            <w:r w:rsidRPr="00BE3A9A">
              <w:rPr>
                <w:sz w:val="28"/>
                <w:szCs w:val="28"/>
                <w:lang w:val="uk-UA"/>
              </w:rPr>
              <w:t>0,6</w:t>
            </w:r>
          </w:p>
        </w:tc>
        <w:tc>
          <w:tcPr>
            <w:tcW w:w="874" w:type="dxa"/>
            <w:vAlign w:val="center"/>
          </w:tcPr>
          <w:p w:rsidR="00320E4F" w:rsidRPr="00BE3A9A" w:rsidRDefault="00320E4F" w:rsidP="00F51E0E">
            <w:pPr>
              <w:jc w:val="center"/>
              <w:rPr>
                <w:lang w:val="uk-UA"/>
              </w:rPr>
            </w:pPr>
            <w:r w:rsidRPr="00BE3A9A">
              <w:rPr>
                <w:sz w:val="28"/>
                <w:szCs w:val="28"/>
                <w:lang w:val="uk-UA"/>
              </w:rPr>
              <w:t>0,52</w:t>
            </w:r>
          </w:p>
        </w:tc>
        <w:tc>
          <w:tcPr>
            <w:tcW w:w="1456" w:type="dxa"/>
            <w:vAlign w:val="center"/>
          </w:tcPr>
          <w:p w:rsidR="00320E4F" w:rsidRPr="00BE3A9A" w:rsidRDefault="00320E4F" w:rsidP="00F51E0E">
            <w:pPr>
              <w:jc w:val="center"/>
              <w:rPr>
                <w:lang w:val="uk-UA"/>
              </w:rPr>
            </w:pPr>
            <w:r w:rsidRPr="00BE3A9A">
              <w:rPr>
                <w:sz w:val="28"/>
                <w:szCs w:val="28"/>
                <w:lang w:val="uk-UA"/>
              </w:rPr>
              <w:t>0,52</w:t>
            </w:r>
          </w:p>
        </w:tc>
        <w:tc>
          <w:tcPr>
            <w:tcW w:w="1457" w:type="dxa"/>
            <w:vAlign w:val="center"/>
          </w:tcPr>
          <w:p w:rsidR="00320E4F" w:rsidRPr="00BE3A9A" w:rsidRDefault="00320E4F" w:rsidP="00F51E0E">
            <w:pPr>
              <w:jc w:val="center"/>
              <w:rPr>
                <w:lang w:val="uk-UA"/>
              </w:rPr>
            </w:pPr>
            <w:r w:rsidRPr="00BE3A9A">
              <w:rPr>
                <w:sz w:val="28"/>
                <w:szCs w:val="28"/>
                <w:lang w:val="uk-UA"/>
              </w:rPr>
              <w:t>0,42</w:t>
            </w:r>
          </w:p>
        </w:tc>
        <w:tc>
          <w:tcPr>
            <w:tcW w:w="1311" w:type="dxa"/>
            <w:vAlign w:val="center"/>
          </w:tcPr>
          <w:p w:rsidR="00320E4F" w:rsidRPr="00BE3A9A" w:rsidRDefault="00320E4F" w:rsidP="00F51E0E">
            <w:pPr>
              <w:jc w:val="center"/>
              <w:rPr>
                <w:lang w:val="uk-UA"/>
              </w:rPr>
            </w:pPr>
            <w:r w:rsidRPr="00BE3A9A">
              <w:rPr>
                <w:sz w:val="28"/>
                <w:szCs w:val="28"/>
                <w:lang w:val="uk-UA"/>
              </w:rPr>
              <w:t>0,29</w:t>
            </w:r>
          </w:p>
        </w:tc>
        <w:tc>
          <w:tcPr>
            <w:tcW w:w="1165" w:type="dxa"/>
            <w:vAlign w:val="center"/>
          </w:tcPr>
          <w:p w:rsidR="00320E4F" w:rsidRPr="00BE3A9A" w:rsidRDefault="00320E4F" w:rsidP="00F51E0E">
            <w:pPr>
              <w:jc w:val="center"/>
              <w:rPr>
                <w:lang w:val="uk-UA"/>
              </w:rPr>
            </w:pPr>
            <w:r w:rsidRPr="00BE3A9A">
              <w:rPr>
                <w:sz w:val="28"/>
                <w:szCs w:val="28"/>
                <w:lang w:val="uk-UA"/>
              </w:rPr>
              <w:t>0,29</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6</w:t>
            </w:r>
          </w:p>
        </w:tc>
        <w:tc>
          <w:tcPr>
            <w:tcW w:w="1072" w:type="dxa"/>
            <w:vAlign w:val="center"/>
          </w:tcPr>
          <w:p w:rsidR="00320E4F" w:rsidRPr="00BE3A9A" w:rsidRDefault="00320E4F" w:rsidP="00F51E0E">
            <w:pPr>
              <w:jc w:val="center"/>
              <w:rPr>
                <w:lang w:val="uk-UA"/>
              </w:rPr>
            </w:pPr>
            <w:r w:rsidRPr="00BE3A9A">
              <w:rPr>
                <w:sz w:val="28"/>
                <w:szCs w:val="28"/>
                <w:lang w:val="uk-UA"/>
              </w:rPr>
              <w:t>0,55</w:t>
            </w:r>
          </w:p>
        </w:tc>
        <w:tc>
          <w:tcPr>
            <w:tcW w:w="1020" w:type="dxa"/>
            <w:vAlign w:val="center"/>
          </w:tcPr>
          <w:p w:rsidR="00320E4F" w:rsidRPr="00BE3A9A" w:rsidRDefault="00320E4F" w:rsidP="00F51E0E">
            <w:pPr>
              <w:jc w:val="center"/>
              <w:rPr>
                <w:lang w:val="uk-UA"/>
              </w:rPr>
            </w:pPr>
            <w:r w:rsidRPr="00BE3A9A">
              <w:rPr>
                <w:sz w:val="28"/>
                <w:szCs w:val="28"/>
                <w:lang w:val="uk-UA"/>
              </w:rPr>
              <w:t>0,55</w:t>
            </w:r>
          </w:p>
        </w:tc>
        <w:tc>
          <w:tcPr>
            <w:tcW w:w="874" w:type="dxa"/>
            <w:vAlign w:val="center"/>
          </w:tcPr>
          <w:p w:rsidR="00320E4F" w:rsidRPr="00BE3A9A" w:rsidRDefault="00320E4F" w:rsidP="00F51E0E">
            <w:pPr>
              <w:jc w:val="center"/>
              <w:rPr>
                <w:lang w:val="uk-UA"/>
              </w:rPr>
            </w:pPr>
            <w:r w:rsidRPr="00BE3A9A">
              <w:rPr>
                <w:sz w:val="28"/>
                <w:szCs w:val="28"/>
                <w:lang w:val="uk-UA"/>
              </w:rPr>
              <w:t>0,48</w:t>
            </w:r>
          </w:p>
        </w:tc>
        <w:tc>
          <w:tcPr>
            <w:tcW w:w="1456" w:type="dxa"/>
            <w:vAlign w:val="center"/>
          </w:tcPr>
          <w:p w:rsidR="00320E4F" w:rsidRPr="00BE3A9A" w:rsidRDefault="00320E4F" w:rsidP="00F51E0E">
            <w:pPr>
              <w:jc w:val="center"/>
              <w:rPr>
                <w:lang w:val="uk-UA"/>
              </w:rPr>
            </w:pPr>
            <w:r w:rsidRPr="00BE3A9A">
              <w:rPr>
                <w:sz w:val="28"/>
                <w:szCs w:val="28"/>
                <w:lang w:val="uk-UA"/>
              </w:rPr>
              <w:t>0,48</w:t>
            </w:r>
          </w:p>
        </w:tc>
        <w:tc>
          <w:tcPr>
            <w:tcW w:w="1457" w:type="dxa"/>
            <w:vAlign w:val="center"/>
          </w:tcPr>
          <w:p w:rsidR="00320E4F" w:rsidRPr="00BE3A9A" w:rsidRDefault="00320E4F" w:rsidP="00F51E0E">
            <w:pPr>
              <w:jc w:val="center"/>
              <w:rPr>
                <w:lang w:val="uk-UA"/>
              </w:rPr>
            </w:pPr>
            <w:r w:rsidRPr="00BE3A9A">
              <w:rPr>
                <w:sz w:val="28"/>
                <w:szCs w:val="28"/>
                <w:lang w:val="uk-UA"/>
              </w:rPr>
              <w:t>0,39</w:t>
            </w:r>
          </w:p>
        </w:tc>
        <w:tc>
          <w:tcPr>
            <w:tcW w:w="1311" w:type="dxa"/>
            <w:vAlign w:val="center"/>
          </w:tcPr>
          <w:p w:rsidR="00320E4F" w:rsidRPr="00BE3A9A" w:rsidRDefault="00320E4F" w:rsidP="00F51E0E">
            <w:pPr>
              <w:jc w:val="center"/>
              <w:rPr>
                <w:lang w:val="uk-UA"/>
              </w:rPr>
            </w:pPr>
            <w:r w:rsidRPr="00BE3A9A">
              <w:rPr>
                <w:sz w:val="28"/>
                <w:szCs w:val="28"/>
                <w:lang w:val="uk-UA"/>
              </w:rPr>
              <w:t>0,27</w:t>
            </w:r>
          </w:p>
        </w:tc>
        <w:tc>
          <w:tcPr>
            <w:tcW w:w="1165" w:type="dxa"/>
            <w:vAlign w:val="center"/>
          </w:tcPr>
          <w:p w:rsidR="00320E4F" w:rsidRPr="00BE3A9A" w:rsidRDefault="00320E4F" w:rsidP="00F51E0E">
            <w:pPr>
              <w:jc w:val="center"/>
              <w:rPr>
                <w:lang w:val="uk-UA"/>
              </w:rPr>
            </w:pPr>
            <w:r w:rsidRPr="00BE3A9A">
              <w:rPr>
                <w:sz w:val="28"/>
                <w:szCs w:val="28"/>
                <w:lang w:val="uk-UA"/>
              </w:rPr>
              <w:t>0,27</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6,5</w:t>
            </w:r>
          </w:p>
        </w:tc>
        <w:tc>
          <w:tcPr>
            <w:tcW w:w="1072" w:type="dxa"/>
            <w:vAlign w:val="center"/>
          </w:tcPr>
          <w:p w:rsidR="00320E4F" w:rsidRPr="00BE3A9A" w:rsidRDefault="00320E4F" w:rsidP="00F51E0E">
            <w:pPr>
              <w:jc w:val="center"/>
              <w:rPr>
                <w:lang w:val="uk-UA"/>
              </w:rPr>
            </w:pPr>
            <w:r w:rsidRPr="00BE3A9A">
              <w:rPr>
                <w:sz w:val="28"/>
                <w:szCs w:val="28"/>
                <w:lang w:val="uk-UA"/>
              </w:rPr>
              <w:t>0,51</w:t>
            </w:r>
          </w:p>
        </w:tc>
        <w:tc>
          <w:tcPr>
            <w:tcW w:w="1020" w:type="dxa"/>
            <w:vAlign w:val="center"/>
          </w:tcPr>
          <w:p w:rsidR="00320E4F" w:rsidRPr="00BE3A9A" w:rsidRDefault="00320E4F" w:rsidP="00F51E0E">
            <w:pPr>
              <w:jc w:val="center"/>
              <w:rPr>
                <w:lang w:val="uk-UA"/>
              </w:rPr>
            </w:pPr>
            <w:r w:rsidRPr="00BE3A9A">
              <w:rPr>
                <w:sz w:val="28"/>
                <w:szCs w:val="28"/>
                <w:lang w:val="uk-UA"/>
              </w:rPr>
              <w:t>0,51</w:t>
            </w:r>
          </w:p>
        </w:tc>
        <w:tc>
          <w:tcPr>
            <w:tcW w:w="874" w:type="dxa"/>
            <w:vAlign w:val="center"/>
          </w:tcPr>
          <w:p w:rsidR="00320E4F" w:rsidRPr="00BE3A9A" w:rsidRDefault="00320E4F" w:rsidP="00F51E0E">
            <w:pPr>
              <w:jc w:val="center"/>
              <w:rPr>
                <w:lang w:val="uk-UA"/>
              </w:rPr>
            </w:pPr>
            <w:r w:rsidRPr="00BE3A9A">
              <w:rPr>
                <w:sz w:val="28"/>
                <w:szCs w:val="28"/>
                <w:lang w:val="uk-UA"/>
              </w:rPr>
              <w:t>0,45</w:t>
            </w:r>
          </w:p>
        </w:tc>
        <w:tc>
          <w:tcPr>
            <w:tcW w:w="1456" w:type="dxa"/>
            <w:vAlign w:val="center"/>
          </w:tcPr>
          <w:p w:rsidR="00320E4F" w:rsidRPr="00BE3A9A" w:rsidRDefault="00320E4F" w:rsidP="00F51E0E">
            <w:pPr>
              <w:jc w:val="center"/>
              <w:rPr>
                <w:lang w:val="uk-UA"/>
              </w:rPr>
            </w:pPr>
            <w:r w:rsidRPr="00BE3A9A">
              <w:rPr>
                <w:sz w:val="28"/>
                <w:szCs w:val="28"/>
                <w:lang w:val="uk-UA"/>
              </w:rPr>
              <w:t>0,45</w:t>
            </w:r>
          </w:p>
        </w:tc>
        <w:tc>
          <w:tcPr>
            <w:tcW w:w="1457" w:type="dxa"/>
            <w:vAlign w:val="center"/>
          </w:tcPr>
          <w:p w:rsidR="00320E4F" w:rsidRPr="00BE3A9A" w:rsidRDefault="00320E4F" w:rsidP="00F51E0E">
            <w:pPr>
              <w:jc w:val="center"/>
              <w:rPr>
                <w:lang w:val="uk-UA"/>
              </w:rPr>
            </w:pPr>
            <w:r w:rsidRPr="00BE3A9A">
              <w:rPr>
                <w:sz w:val="28"/>
                <w:szCs w:val="28"/>
                <w:lang w:val="uk-UA"/>
              </w:rPr>
              <w:t>0,36</w:t>
            </w:r>
          </w:p>
        </w:tc>
        <w:tc>
          <w:tcPr>
            <w:tcW w:w="1311" w:type="dxa"/>
            <w:vAlign w:val="center"/>
          </w:tcPr>
          <w:p w:rsidR="00320E4F" w:rsidRPr="00BE3A9A" w:rsidRDefault="00320E4F" w:rsidP="00F51E0E">
            <w:pPr>
              <w:jc w:val="center"/>
              <w:rPr>
                <w:lang w:val="uk-UA"/>
              </w:rPr>
            </w:pPr>
            <w:r w:rsidRPr="00BE3A9A">
              <w:rPr>
                <w:sz w:val="28"/>
                <w:szCs w:val="28"/>
                <w:lang w:val="uk-UA"/>
              </w:rPr>
              <w:t>0,25</w:t>
            </w:r>
          </w:p>
        </w:tc>
        <w:tc>
          <w:tcPr>
            <w:tcW w:w="1165" w:type="dxa"/>
            <w:vAlign w:val="center"/>
          </w:tcPr>
          <w:p w:rsidR="00320E4F" w:rsidRPr="00BE3A9A" w:rsidRDefault="00320E4F" w:rsidP="00F51E0E">
            <w:pPr>
              <w:jc w:val="center"/>
              <w:rPr>
                <w:lang w:val="uk-UA"/>
              </w:rPr>
            </w:pPr>
            <w:r w:rsidRPr="00BE3A9A">
              <w:rPr>
                <w:sz w:val="28"/>
                <w:szCs w:val="28"/>
                <w:lang w:val="uk-UA"/>
              </w:rPr>
              <w:t>0,25</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7</w:t>
            </w:r>
          </w:p>
        </w:tc>
        <w:tc>
          <w:tcPr>
            <w:tcW w:w="1072" w:type="dxa"/>
            <w:vAlign w:val="center"/>
          </w:tcPr>
          <w:p w:rsidR="00320E4F" w:rsidRPr="00BE3A9A" w:rsidRDefault="00320E4F" w:rsidP="00F51E0E">
            <w:pPr>
              <w:jc w:val="center"/>
              <w:rPr>
                <w:lang w:val="uk-UA"/>
              </w:rPr>
            </w:pPr>
            <w:r w:rsidRPr="00BE3A9A">
              <w:rPr>
                <w:sz w:val="28"/>
                <w:szCs w:val="28"/>
                <w:lang w:val="uk-UA"/>
              </w:rPr>
              <w:t>0,48</w:t>
            </w:r>
          </w:p>
        </w:tc>
        <w:tc>
          <w:tcPr>
            <w:tcW w:w="1020" w:type="dxa"/>
            <w:vAlign w:val="center"/>
          </w:tcPr>
          <w:p w:rsidR="00320E4F" w:rsidRPr="00BE3A9A" w:rsidRDefault="00320E4F" w:rsidP="00F51E0E">
            <w:pPr>
              <w:jc w:val="center"/>
              <w:rPr>
                <w:lang w:val="uk-UA"/>
              </w:rPr>
            </w:pPr>
            <w:r w:rsidRPr="00BE3A9A">
              <w:rPr>
                <w:sz w:val="28"/>
                <w:szCs w:val="28"/>
                <w:lang w:val="uk-UA"/>
              </w:rPr>
              <w:t>0,48</w:t>
            </w:r>
          </w:p>
        </w:tc>
        <w:tc>
          <w:tcPr>
            <w:tcW w:w="874" w:type="dxa"/>
            <w:vAlign w:val="center"/>
          </w:tcPr>
          <w:p w:rsidR="00320E4F" w:rsidRPr="00BE3A9A" w:rsidRDefault="00320E4F" w:rsidP="00F51E0E">
            <w:pPr>
              <w:jc w:val="center"/>
              <w:rPr>
                <w:lang w:val="uk-UA"/>
              </w:rPr>
            </w:pPr>
            <w:r w:rsidRPr="00BE3A9A">
              <w:rPr>
                <w:sz w:val="28"/>
                <w:szCs w:val="28"/>
                <w:lang w:val="uk-UA"/>
              </w:rPr>
              <w:t>0,42</w:t>
            </w:r>
          </w:p>
        </w:tc>
        <w:tc>
          <w:tcPr>
            <w:tcW w:w="1456" w:type="dxa"/>
            <w:vAlign w:val="center"/>
          </w:tcPr>
          <w:p w:rsidR="00320E4F" w:rsidRPr="00BE3A9A" w:rsidRDefault="00320E4F" w:rsidP="00F51E0E">
            <w:pPr>
              <w:jc w:val="center"/>
              <w:rPr>
                <w:lang w:val="uk-UA"/>
              </w:rPr>
            </w:pPr>
            <w:r w:rsidRPr="00BE3A9A">
              <w:rPr>
                <w:sz w:val="28"/>
                <w:szCs w:val="28"/>
                <w:lang w:val="uk-UA"/>
              </w:rPr>
              <w:t>0,42</w:t>
            </w:r>
          </w:p>
        </w:tc>
        <w:tc>
          <w:tcPr>
            <w:tcW w:w="1457" w:type="dxa"/>
            <w:vAlign w:val="center"/>
          </w:tcPr>
          <w:p w:rsidR="00320E4F" w:rsidRPr="00BE3A9A" w:rsidRDefault="00320E4F" w:rsidP="00F51E0E">
            <w:pPr>
              <w:jc w:val="center"/>
              <w:rPr>
                <w:lang w:val="uk-UA"/>
              </w:rPr>
            </w:pPr>
            <w:r w:rsidRPr="00BE3A9A">
              <w:rPr>
                <w:sz w:val="28"/>
                <w:szCs w:val="28"/>
                <w:lang w:val="uk-UA"/>
              </w:rPr>
              <w:t>0,34</w:t>
            </w:r>
          </w:p>
        </w:tc>
        <w:tc>
          <w:tcPr>
            <w:tcW w:w="1311" w:type="dxa"/>
            <w:vAlign w:val="center"/>
          </w:tcPr>
          <w:p w:rsidR="00320E4F" w:rsidRPr="00BE3A9A" w:rsidRDefault="00320E4F" w:rsidP="00F51E0E">
            <w:pPr>
              <w:jc w:val="center"/>
              <w:rPr>
                <w:lang w:val="uk-UA"/>
              </w:rPr>
            </w:pPr>
            <w:r w:rsidRPr="00BE3A9A">
              <w:rPr>
                <w:sz w:val="28"/>
                <w:szCs w:val="28"/>
                <w:lang w:val="uk-UA"/>
              </w:rPr>
              <w:t>0,24</w:t>
            </w:r>
          </w:p>
        </w:tc>
        <w:tc>
          <w:tcPr>
            <w:tcW w:w="1165" w:type="dxa"/>
            <w:vAlign w:val="center"/>
          </w:tcPr>
          <w:p w:rsidR="00320E4F" w:rsidRPr="00BE3A9A" w:rsidRDefault="00320E4F" w:rsidP="00F51E0E">
            <w:pPr>
              <w:jc w:val="center"/>
              <w:rPr>
                <w:lang w:val="uk-UA"/>
              </w:rPr>
            </w:pPr>
            <w:r w:rsidRPr="00BE3A9A">
              <w:rPr>
                <w:sz w:val="28"/>
                <w:szCs w:val="28"/>
                <w:lang w:val="uk-UA"/>
              </w:rPr>
              <w:t>0,24</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7,5</w:t>
            </w:r>
          </w:p>
        </w:tc>
        <w:tc>
          <w:tcPr>
            <w:tcW w:w="1072" w:type="dxa"/>
            <w:vAlign w:val="center"/>
          </w:tcPr>
          <w:p w:rsidR="00320E4F" w:rsidRPr="00BE3A9A" w:rsidRDefault="00320E4F" w:rsidP="00F51E0E">
            <w:pPr>
              <w:jc w:val="center"/>
              <w:rPr>
                <w:lang w:val="uk-UA"/>
              </w:rPr>
            </w:pPr>
            <w:r w:rsidRPr="00BE3A9A">
              <w:rPr>
                <w:sz w:val="28"/>
                <w:szCs w:val="28"/>
                <w:lang w:val="uk-UA"/>
              </w:rPr>
              <w:t>0,45</w:t>
            </w:r>
          </w:p>
        </w:tc>
        <w:tc>
          <w:tcPr>
            <w:tcW w:w="1020" w:type="dxa"/>
            <w:vAlign w:val="center"/>
          </w:tcPr>
          <w:p w:rsidR="00320E4F" w:rsidRPr="00BE3A9A" w:rsidRDefault="00320E4F" w:rsidP="00F51E0E">
            <w:pPr>
              <w:jc w:val="center"/>
              <w:rPr>
                <w:lang w:val="uk-UA"/>
              </w:rPr>
            </w:pPr>
            <w:r w:rsidRPr="00BE3A9A">
              <w:rPr>
                <w:sz w:val="28"/>
                <w:szCs w:val="28"/>
                <w:lang w:val="uk-UA"/>
              </w:rPr>
              <w:t>0,45</w:t>
            </w:r>
          </w:p>
        </w:tc>
        <w:tc>
          <w:tcPr>
            <w:tcW w:w="874" w:type="dxa"/>
            <w:vAlign w:val="center"/>
          </w:tcPr>
          <w:p w:rsidR="00320E4F" w:rsidRPr="00BE3A9A" w:rsidRDefault="00320E4F" w:rsidP="00F51E0E">
            <w:pPr>
              <w:jc w:val="center"/>
              <w:rPr>
                <w:lang w:val="uk-UA"/>
              </w:rPr>
            </w:pPr>
            <w:r w:rsidRPr="00BE3A9A">
              <w:rPr>
                <w:sz w:val="28"/>
                <w:szCs w:val="28"/>
                <w:lang w:val="uk-UA"/>
              </w:rPr>
              <w:t>0,4</w:t>
            </w:r>
          </w:p>
        </w:tc>
        <w:tc>
          <w:tcPr>
            <w:tcW w:w="1456" w:type="dxa"/>
            <w:vAlign w:val="center"/>
          </w:tcPr>
          <w:p w:rsidR="00320E4F" w:rsidRPr="00BE3A9A" w:rsidRDefault="00320E4F" w:rsidP="00F51E0E">
            <w:pPr>
              <w:jc w:val="center"/>
              <w:rPr>
                <w:lang w:val="uk-UA"/>
              </w:rPr>
            </w:pPr>
            <w:r w:rsidRPr="00BE3A9A">
              <w:rPr>
                <w:sz w:val="28"/>
                <w:szCs w:val="28"/>
                <w:lang w:val="uk-UA"/>
              </w:rPr>
              <w:t>0,4</w:t>
            </w:r>
          </w:p>
        </w:tc>
        <w:tc>
          <w:tcPr>
            <w:tcW w:w="1457" w:type="dxa"/>
            <w:vAlign w:val="center"/>
          </w:tcPr>
          <w:p w:rsidR="00320E4F" w:rsidRPr="00BE3A9A" w:rsidRDefault="00320E4F" w:rsidP="00F51E0E">
            <w:pPr>
              <w:jc w:val="center"/>
              <w:rPr>
                <w:lang w:val="uk-UA"/>
              </w:rPr>
            </w:pPr>
            <w:r w:rsidRPr="00BE3A9A">
              <w:rPr>
                <w:sz w:val="28"/>
                <w:szCs w:val="28"/>
                <w:lang w:val="uk-UA"/>
              </w:rPr>
              <w:t>0,32</w:t>
            </w:r>
          </w:p>
        </w:tc>
        <w:tc>
          <w:tcPr>
            <w:tcW w:w="1311" w:type="dxa"/>
            <w:vAlign w:val="center"/>
          </w:tcPr>
          <w:p w:rsidR="00320E4F" w:rsidRPr="00BE3A9A" w:rsidRDefault="00320E4F" w:rsidP="00F51E0E">
            <w:pPr>
              <w:jc w:val="center"/>
              <w:rPr>
                <w:lang w:val="uk-UA"/>
              </w:rPr>
            </w:pPr>
            <w:r w:rsidRPr="00BE3A9A">
              <w:rPr>
                <w:sz w:val="28"/>
                <w:szCs w:val="28"/>
                <w:lang w:val="uk-UA"/>
              </w:rPr>
              <w:t>0,22</w:t>
            </w:r>
          </w:p>
        </w:tc>
        <w:tc>
          <w:tcPr>
            <w:tcW w:w="1165" w:type="dxa"/>
            <w:vAlign w:val="center"/>
          </w:tcPr>
          <w:p w:rsidR="00320E4F" w:rsidRPr="00BE3A9A" w:rsidRDefault="00320E4F" w:rsidP="00F51E0E">
            <w:pPr>
              <w:jc w:val="center"/>
              <w:rPr>
                <w:lang w:val="uk-UA"/>
              </w:rPr>
            </w:pPr>
            <w:r w:rsidRPr="00BE3A9A">
              <w:rPr>
                <w:sz w:val="28"/>
                <w:szCs w:val="28"/>
                <w:lang w:val="uk-UA"/>
              </w:rPr>
              <w:t>0,22</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8</w:t>
            </w:r>
          </w:p>
        </w:tc>
        <w:tc>
          <w:tcPr>
            <w:tcW w:w="1072" w:type="dxa"/>
            <w:vAlign w:val="center"/>
          </w:tcPr>
          <w:p w:rsidR="00320E4F" w:rsidRPr="00BE3A9A" w:rsidRDefault="00320E4F" w:rsidP="00F51E0E">
            <w:pPr>
              <w:jc w:val="center"/>
              <w:rPr>
                <w:lang w:val="uk-UA"/>
              </w:rPr>
            </w:pPr>
            <w:r w:rsidRPr="00BE3A9A">
              <w:rPr>
                <w:sz w:val="28"/>
                <w:szCs w:val="28"/>
                <w:lang w:val="uk-UA"/>
              </w:rPr>
              <w:t>0,42</w:t>
            </w:r>
          </w:p>
        </w:tc>
        <w:tc>
          <w:tcPr>
            <w:tcW w:w="1020" w:type="dxa"/>
            <w:vAlign w:val="center"/>
          </w:tcPr>
          <w:p w:rsidR="00320E4F" w:rsidRPr="00BE3A9A" w:rsidRDefault="00320E4F" w:rsidP="00F51E0E">
            <w:pPr>
              <w:jc w:val="center"/>
              <w:rPr>
                <w:lang w:val="uk-UA"/>
              </w:rPr>
            </w:pPr>
            <w:r w:rsidRPr="00BE3A9A">
              <w:rPr>
                <w:sz w:val="28"/>
                <w:szCs w:val="28"/>
                <w:lang w:val="uk-UA"/>
              </w:rPr>
              <w:t>0,42</w:t>
            </w:r>
          </w:p>
        </w:tc>
        <w:tc>
          <w:tcPr>
            <w:tcW w:w="874" w:type="dxa"/>
            <w:vAlign w:val="center"/>
          </w:tcPr>
          <w:p w:rsidR="00320E4F" w:rsidRPr="00BE3A9A" w:rsidRDefault="00320E4F" w:rsidP="00F51E0E">
            <w:pPr>
              <w:jc w:val="center"/>
              <w:rPr>
                <w:lang w:val="uk-UA"/>
              </w:rPr>
            </w:pPr>
            <w:r w:rsidRPr="00BE3A9A">
              <w:rPr>
                <w:sz w:val="28"/>
                <w:szCs w:val="28"/>
                <w:lang w:val="uk-UA"/>
              </w:rPr>
              <w:t>0,38</w:t>
            </w:r>
          </w:p>
        </w:tc>
        <w:tc>
          <w:tcPr>
            <w:tcW w:w="1456" w:type="dxa"/>
            <w:vAlign w:val="center"/>
          </w:tcPr>
          <w:p w:rsidR="00320E4F" w:rsidRPr="00BE3A9A" w:rsidRDefault="00320E4F" w:rsidP="00F51E0E">
            <w:pPr>
              <w:jc w:val="center"/>
              <w:rPr>
                <w:lang w:val="uk-UA"/>
              </w:rPr>
            </w:pPr>
            <w:r w:rsidRPr="00BE3A9A">
              <w:rPr>
                <w:sz w:val="28"/>
                <w:szCs w:val="28"/>
                <w:lang w:val="uk-UA"/>
              </w:rPr>
              <w:t>0,38</w:t>
            </w:r>
          </w:p>
        </w:tc>
        <w:tc>
          <w:tcPr>
            <w:tcW w:w="1457" w:type="dxa"/>
            <w:vAlign w:val="center"/>
          </w:tcPr>
          <w:p w:rsidR="00320E4F" w:rsidRPr="00BE3A9A" w:rsidRDefault="00320E4F" w:rsidP="00F51E0E">
            <w:pPr>
              <w:jc w:val="center"/>
              <w:rPr>
                <w:lang w:val="uk-UA"/>
              </w:rPr>
            </w:pPr>
            <w:r w:rsidRPr="00BE3A9A">
              <w:rPr>
                <w:sz w:val="28"/>
                <w:szCs w:val="28"/>
                <w:lang w:val="uk-UA"/>
              </w:rPr>
              <w:t>0,30</w:t>
            </w:r>
          </w:p>
        </w:tc>
        <w:tc>
          <w:tcPr>
            <w:tcW w:w="1311" w:type="dxa"/>
            <w:vAlign w:val="center"/>
          </w:tcPr>
          <w:p w:rsidR="00320E4F" w:rsidRPr="00BE3A9A" w:rsidRDefault="00320E4F" w:rsidP="00F51E0E">
            <w:pPr>
              <w:jc w:val="center"/>
              <w:rPr>
                <w:lang w:val="uk-UA"/>
              </w:rPr>
            </w:pPr>
            <w:r w:rsidRPr="00BE3A9A">
              <w:rPr>
                <w:sz w:val="28"/>
                <w:szCs w:val="28"/>
                <w:lang w:val="uk-UA"/>
              </w:rPr>
              <w:t>0,21</w:t>
            </w:r>
          </w:p>
        </w:tc>
        <w:tc>
          <w:tcPr>
            <w:tcW w:w="1165" w:type="dxa"/>
            <w:vAlign w:val="center"/>
          </w:tcPr>
          <w:p w:rsidR="00320E4F" w:rsidRPr="00BE3A9A" w:rsidRDefault="00320E4F" w:rsidP="00F51E0E">
            <w:pPr>
              <w:jc w:val="center"/>
              <w:rPr>
                <w:lang w:val="uk-UA"/>
              </w:rPr>
            </w:pPr>
            <w:r w:rsidRPr="00BE3A9A">
              <w:rPr>
                <w:sz w:val="28"/>
                <w:szCs w:val="28"/>
                <w:lang w:val="uk-UA"/>
              </w:rPr>
              <w:t>0,21</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8,5</w:t>
            </w:r>
          </w:p>
        </w:tc>
        <w:tc>
          <w:tcPr>
            <w:tcW w:w="1072" w:type="dxa"/>
            <w:vAlign w:val="center"/>
          </w:tcPr>
          <w:p w:rsidR="00320E4F" w:rsidRPr="00BE3A9A" w:rsidRDefault="00320E4F" w:rsidP="00F51E0E">
            <w:pPr>
              <w:jc w:val="center"/>
              <w:rPr>
                <w:lang w:val="uk-UA"/>
              </w:rPr>
            </w:pPr>
            <w:r w:rsidRPr="00BE3A9A">
              <w:rPr>
                <w:sz w:val="28"/>
                <w:szCs w:val="28"/>
                <w:lang w:val="uk-UA"/>
              </w:rPr>
              <w:t>0,4</w:t>
            </w:r>
          </w:p>
        </w:tc>
        <w:tc>
          <w:tcPr>
            <w:tcW w:w="1020" w:type="dxa"/>
            <w:vAlign w:val="center"/>
          </w:tcPr>
          <w:p w:rsidR="00320E4F" w:rsidRPr="00BE3A9A" w:rsidRDefault="00320E4F" w:rsidP="00F51E0E">
            <w:pPr>
              <w:jc w:val="center"/>
              <w:rPr>
                <w:lang w:val="uk-UA"/>
              </w:rPr>
            </w:pPr>
            <w:r w:rsidRPr="00BE3A9A">
              <w:rPr>
                <w:sz w:val="28"/>
                <w:szCs w:val="28"/>
                <w:lang w:val="uk-UA"/>
              </w:rPr>
              <w:t>0,4</w:t>
            </w:r>
          </w:p>
        </w:tc>
        <w:tc>
          <w:tcPr>
            <w:tcW w:w="874" w:type="dxa"/>
            <w:vAlign w:val="center"/>
          </w:tcPr>
          <w:p w:rsidR="00320E4F" w:rsidRPr="00BE3A9A" w:rsidRDefault="00320E4F" w:rsidP="00F51E0E">
            <w:pPr>
              <w:jc w:val="center"/>
              <w:rPr>
                <w:lang w:val="uk-UA"/>
              </w:rPr>
            </w:pPr>
            <w:r w:rsidRPr="00BE3A9A">
              <w:rPr>
                <w:sz w:val="28"/>
                <w:szCs w:val="28"/>
                <w:lang w:val="uk-UA"/>
              </w:rPr>
              <w:t>0,36</w:t>
            </w:r>
          </w:p>
        </w:tc>
        <w:tc>
          <w:tcPr>
            <w:tcW w:w="1456" w:type="dxa"/>
            <w:vAlign w:val="center"/>
          </w:tcPr>
          <w:p w:rsidR="00320E4F" w:rsidRPr="00BE3A9A" w:rsidRDefault="00320E4F" w:rsidP="00F51E0E">
            <w:pPr>
              <w:jc w:val="center"/>
              <w:rPr>
                <w:lang w:val="uk-UA"/>
              </w:rPr>
            </w:pPr>
            <w:r w:rsidRPr="00BE3A9A">
              <w:rPr>
                <w:sz w:val="28"/>
                <w:szCs w:val="28"/>
                <w:lang w:val="uk-UA"/>
              </w:rPr>
              <w:t>0,36</w:t>
            </w:r>
          </w:p>
        </w:tc>
        <w:tc>
          <w:tcPr>
            <w:tcW w:w="1457" w:type="dxa"/>
            <w:vAlign w:val="center"/>
          </w:tcPr>
          <w:p w:rsidR="00320E4F" w:rsidRPr="00BE3A9A" w:rsidRDefault="00320E4F" w:rsidP="00F51E0E">
            <w:pPr>
              <w:jc w:val="center"/>
              <w:rPr>
                <w:lang w:val="uk-UA"/>
              </w:rPr>
            </w:pPr>
            <w:r w:rsidRPr="00BE3A9A">
              <w:rPr>
                <w:sz w:val="28"/>
                <w:szCs w:val="28"/>
                <w:lang w:val="uk-UA"/>
              </w:rPr>
              <w:t>0,29</w:t>
            </w:r>
          </w:p>
        </w:tc>
        <w:tc>
          <w:tcPr>
            <w:tcW w:w="1311" w:type="dxa"/>
            <w:vAlign w:val="center"/>
          </w:tcPr>
          <w:p w:rsidR="00320E4F" w:rsidRPr="00BE3A9A" w:rsidRDefault="00320E4F" w:rsidP="00F51E0E">
            <w:pPr>
              <w:jc w:val="center"/>
              <w:rPr>
                <w:lang w:val="uk-UA"/>
              </w:rPr>
            </w:pPr>
            <w:r w:rsidRPr="00BE3A9A">
              <w:rPr>
                <w:sz w:val="28"/>
                <w:szCs w:val="28"/>
                <w:lang w:val="uk-UA"/>
              </w:rPr>
              <w:t>0,20</w:t>
            </w:r>
          </w:p>
        </w:tc>
        <w:tc>
          <w:tcPr>
            <w:tcW w:w="1165" w:type="dxa"/>
            <w:vAlign w:val="center"/>
          </w:tcPr>
          <w:p w:rsidR="00320E4F" w:rsidRPr="00BE3A9A" w:rsidRDefault="00320E4F" w:rsidP="00F51E0E">
            <w:pPr>
              <w:jc w:val="center"/>
              <w:rPr>
                <w:lang w:val="uk-UA"/>
              </w:rPr>
            </w:pPr>
            <w:r w:rsidRPr="00BE3A9A">
              <w:rPr>
                <w:sz w:val="28"/>
                <w:szCs w:val="28"/>
                <w:lang w:val="uk-UA"/>
              </w:rPr>
              <w:t>0,20</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9</w:t>
            </w:r>
          </w:p>
        </w:tc>
        <w:tc>
          <w:tcPr>
            <w:tcW w:w="1072" w:type="dxa"/>
            <w:vAlign w:val="center"/>
          </w:tcPr>
          <w:p w:rsidR="00320E4F" w:rsidRPr="00BE3A9A" w:rsidRDefault="00320E4F" w:rsidP="00F51E0E">
            <w:pPr>
              <w:jc w:val="center"/>
              <w:rPr>
                <w:lang w:val="uk-UA"/>
              </w:rPr>
            </w:pPr>
            <w:r w:rsidRPr="00BE3A9A">
              <w:rPr>
                <w:sz w:val="28"/>
                <w:szCs w:val="28"/>
                <w:lang w:val="uk-UA"/>
              </w:rPr>
              <w:t>0,38</w:t>
            </w:r>
          </w:p>
        </w:tc>
        <w:tc>
          <w:tcPr>
            <w:tcW w:w="1020" w:type="dxa"/>
            <w:vAlign w:val="center"/>
          </w:tcPr>
          <w:p w:rsidR="00320E4F" w:rsidRPr="00BE3A9A" w:rsidRDefault="00320E4F" w:rsidP="00F51E0E">
            <w:pPr>
              <w:jc w:val="center"/>
              <w:rPr>
                <w:lang w:val="uk-UA"/>
              </w:rPr>
            </w:pPr>
            <w:r w:rsidRPr="00BE3A9A">
              <w:rPr>
                <w:sz w:val="28"/>
                <w:szCs w:val="28"/>
                <w:lang w:val="uk-UA"/>
              </w:rPr>
              <w:t>0,38</w:t>
            </w:r>
          </w:p>
        </w:tc>
        <w:tc>
          <w:tcPr>
            <w:tcW w:w="874" w:type="dxa"/>
            <w:vAlign w:val="center"/>
          </w:tcPr>
          <w:p w:rsidR="00320E4F" w:rsidRPr="00BE3A9A" w:rsidRDefault="00320E4F" w:rsidP="00F51E0E">
            <w:pPr>
              <w:jc w:val="center"/>
              <w:rPr>
                <w:lang w:val="uk-UA"/>
              </w:rPr>
            </w:pPr>
            <w:r w:rsidRPr="00BE3A9A">
              <w:rPr>
                <w:sz w:val="28"/>
                <w:szCs w:val="28"/>
                <w:lang w:val="uk-UA"/>
              </w:rPr>
              <w:t>0,34</w:t>
            </w:r>
          </w:p>
        </w:tc>
        <w:tc>
          <w:tcPr>
            <w:tcW w:w="1456" w:type="dxa"/>
            <w:vAlign w:val="center"/>
          </w:tcPr>
          <w:p w:rsidR="00320E4F" w:rsidRPr="00BE3A9A" w:rsidRDefault="00320E4F" w:rsidP="00F51E0E">
            <w:pPr>
              <w:jc w:val="center"/>
              <w:rPr>
                <w:lang w:val="uk-UA"/>
              </w:rPr>
            </w:pPr>
            <w:r w:rsidRPr="00BE3A9A">
              <w:rPr>
                <w:sz w:val="28"/>
                <w:szCs w:val="28"/>
                <w:lang w:val="uk-UA"/>
              </w:rPr>
              <w:t>0,34</w:t>
            </w:r>
          </w:p>
        </w:tc>
        <w:tc>
          <w:tcPr>
            <w:tcW w:w="1457" w:type="dxa"/>
            <w:vAlign w:val="center"/>
          </w:tcPr>
          <w:p w:rsidR="00320E4F" w:rsidRPr="00BE3A9A" w:rsidRDefault="00320E4F" w:rsidP="00F51E0E">
            <w:pPr>
              <w:jc w:val="center"/>
              <w:rPr>
                <w:lang w:val="uk-UA"/>
              </w:rPr>
            </w:pPr>
            <w:r w:rsidRPr="00BE3A9A">
              <w:rPr>
                <w:sz w:val="28"/>
                <w:szCs w:val="28"/>
                <w:lang w:val="uk-UA"/>
              </w:rPr>
              <w:t>0,28</w:t>
            </w:r>
          </w:p>
        </w:tc>
        <w:tc>
          <w:tcPr>
            <w:tcW w:w="1311" w:type="dxa"/>
            <w:vAlign w:val="center"/>
          </w:tcPr>
          <w:p w:rsidR="00320E4F" w:rsidRPr="00BE3A9A" w:rsidRDefault="00320E4F" w:rsidP="00F51E0E">
            <w:pPr>
              <w:jc w:val="center"/>
              <w:rPr>
                <w:lang w:val="uk-UA"/>
              </w:rPr>
            </w:pPr>
            <w:r w:rsidRPr="00BE3A9A">
              <w:rPr>
                <w:sz w:val="28"/>
                <w:szCs w:val="28"/>
                <w:lang w:val="uk-UA"/>
              </w:rPr>
              <w:t>0,19</w:t>
            </w:r>
          </w:p>
        </w:tc>
        <w:tc>
          <w:tcPr>
            <w:tcW w:w="1165" w:type="dxa"/>
            <w:vAlign w:val="center"/>
          </w:tcPr>
          <w:p w:rsidR="00320E4F" w:rsidRPr="00BE3A9A" w:rsidRDefault="00320E4F" w:rsidP="00F51E0E">
            <w:pPr>
              <w:jc w:val="center"/>
              <w:rPr>
                <w:lang w:val="uk-UA"/>
              </w:rPr>
            </w:pPr>
            <w:r w:rsidRPr="00BE3A9A">
              <w:rPr>
                <w:sz w:val="28"/>
                <w:szCs w:val="28"/>
                <w:lang w:val="uk-UA"/>
              </w:rPr>
              <w:t>0,19</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9,5</w:t>
            </w:r>
          </w:p>
        </w:tc>
        <w:tc>
          <w:tcPr>
            <w:tcW w:w="1072" w:type="dxa"/>
            <w:vAlign w:val="center"/>
          </w:tcPr>
          <w:p w:rsidR="00320E4F" w:rsidRPr="00BE3A9A" w:rsidRDefault="00320E4F" w:rsidP="00F51E0E">
            <w:pPr>
              <w:jc w:val="center"/>
              <w:rPr>
                <w:lang w:val="uk-UA"/>
              </w:rPr>
            </w:pPr>
            <w:r w:rsidRPr="00BE3A9A">
              <w:rPr>
                <w:sz w:val="28"/>
                <w:szCs w:val="28"/>
                <w:lang w:val="uk-UA"/>
              </w:rPr>
              <w:t>0,36</w:t>
            </w:r>
          </w:p>
        </w:tc>
        <w:tc>
          <w:tcPr>
            <w:tcW w:w="1020" w:type="dxa"/>
            <w:vAlign w:val="center"/>
          </w:tcPr>
          <w:p w:rsidR="00320E4F" w:rsidRPr="00BE3A9A" w:rsidRDefault="00320E4F" w:rsidP="00F51E0E">
            <w:pPr>
              <w:jc w:val="center"/>
              <w:rPr>
                <w:lang w:val="uk-UA"/>
              </w:rPr>
            </w:pPr>
            <w:r w:rsidRPr="00BE3A9A">
              <w:rPr>
                <w:sz w:val="28"/>
                <w:szCs w:val="28"/>
                <w:lang w:val="uk-UA"/>
              </w:rPr>
              <w:t>0,36</w:t>
            </w:r>
          </w:p>
        </w:tc>
        <w:tc>
          <w:tcPr>
            <w:tcW w:w="874" w:type="dxa"/>
            <w:vAlign w:val="center"/>
          </w:tcPr>
          <w:p w:rsidR="00320E4F" w:rsidRPr="00BE3A9A" w:rsidRDefault="00320E4F" w:rsidP="00F51E0E">
            <w:pPr>
              <w:jc w:val="center"/>
              <w:rPr>
                <w:lang w:val="uk-UA"/>
              </w:rPr>
            </w:pPr>
            <w:r w:rsidRPr="00BE3A9A">
              <w:rPr>
                <w:sz w:val="28"/>
                <w:szCs w:val="28"/>
                <w:lang w:val="uk-UA"/>
              </w:rPr>
              <w:t>0,33</w:t>
            </w:r>
          </w:p>
        </w:tc>
        <w:tc>
          <w:tcPr>
            <w:tcW w:w="1456" w:type="dxa"/>
            <w:vAlign w:val="center"/>
          </w:tcPr>
          <w:p w:rsidR="00320E4F" w:rsidRPr="00BE3A9A" w:rsidRDefault="00320E4F" w:rsidP="00F51E0E">
            <w:pPr>
              <w:jc w:val="center"/>
              <w:rPr>
                <w:lang w:val="uk-UA"/>
              </w:rPr>
            </w:pPr>
            <w:r w:rsidRPr="00BE3A9A">
              <w:rPr>
                <w:sz w:val="28"/>
                <w:szCs w:val="28"/>
                <w:lang w:val="uk-UA"/>
              </w:rPr>
              <w:t>0,33</w:t>
            </w:r>
          </w:p>
        </w:tc>
        <w:tc>
          <w:tcPr>
            <w:tcW w:w="1457" w:type="dxa"/>
            <w:vAlign w:val="center"/>
          </w:tcPr>
          <w:p w:rsidR="00320E4F" w:rsidRPr="00BE3A9A" w:rsidRDefault="00320E4F" w:rsidP="00F51E0E">
            <w:pPr>
              <w:jc w:val="center"/>
              <w:rPr>
                <w:lang w:val="uk-UA"/>
              </w:rPr>
            </w:pPr>
            <w:r w:rsidRPr="00BE3A9A">
              <w:rPr>
                <w:sz w:val="28"/>
                <w:szCs w:val="28"/>
                <w:lang w:val="uk-UA"/>
              </w:rPr>
              <w:t>0,26</w:t>
            </w:r>
          </w:p>
        </w:tc>
        <w:tc>
          <w:tcPr>
            <w:tcW w:w="1311" w:type="dxa"/>
            <w:vAlign w:val="center"/>
          </w:tcPr>
          <w:p w:rsidR="00320E4F" w:rsidRPr="00BE3A9A" w:rsidRDefault="00320E4F" w:rsidP="00F51E0E">
            <w:pPr>
              <w:jc w:val="center"/>
              <w:rPr>
                <w:lang w:val="uk-UA"/>
              </w:rPr>
            </w:pPr>
            <w:r w:rsidRPr="00BE3A9A">
              <w:rPr>
                <w:sz w:val="28"/>
                <w:szCs w:val="28"/>
                <w:lang w:val="uk-UA"/>
              </w:rPr>
              <w:t>0,18</w:t>
            </w:r>
          </w:p>
        </w:tc>
        <w:tc>
          <w:tcPr>
            <w:tcW w:w="1165" w:type="dxa"/>
            <w:vAlign w:val="center"/>
          </w:tcPr>
          <w:p w:rsidR="00320E4F" w:rsidRPr="00BE3A9A" w:rsidRDefault="00320E4F" w:rsidP="00F51E0E">
            <w:pPr>
              <w:jc w:val="center"/>
              <w:rPr>
                <w:lang w:val="uk-UA"/>
              </w:rPr>
            </w:pPr>
            <w:r w:rsidRPr="00BE3A9A">
              <w:rPr>
                <w:sz w:val="28"/>
                <w:szCs w:val="28"/>
                <w:lang w:val="uk-UA"/>
              </w:rPr>
              <w:t>0,18</w:t>
            </w:r>
          </w:p>
        </w:tc>
      </w:tr>
      <w:tr w:rsidR="00320E4F" w:rsidRPr="00BE3A9A" w:rsidTr="00FC2F24">
        <w:trPr>
          <w:trHeight w:hRule="exact" w:val="362"/>
        </w:trPr>
        <w:tc>
          <w:tcPr>
            <w:tcW w:w="1515" w:type="dxa"/>
            <w:vAlign w:val="center"/>
          </w:tcPr>
          <w:p w:rsidR="00320E4F" w:rsidRPr="00BE3A9A" w:rsidRDefault="00320E4F" w:rsidP="00F51E0E">
            <w:pPr>
              <w:jc w:val="center"/>
              <w:rPr>
                <w:sz w:val="28"/>
                <w:szCs w:val="28"/>
                <w:lang w:val="uk-UA"/>
              </w:rPr>
            </w:pPr>
            <w:r w:rsidRPr="00BE3A9A">
              <w:rPr>
                <w:sz w:val="28"/>
                <w:szCs w:val="28"/>
                <w:lang w:val="uk-UA"/>
              </w:rPr>
              <w:t>10</w:t>
            </w:r>
          </w:p>
        </w:tc>
        <w:tc>
          <w:tcPr>
            <w:tcW w:w="1072" w:type="dxa"/>
            <w:vAlign w:val="center"/>
          </w:tcPr>
          <w:p w:rsidR="00320E4F" w:rsidRPr="00BE3A9A" w:rsidRDefault="00320E4F" w:rsidP="00F51E0E">
            <w:pPr>
              <w:jc w:val="center"/>
              <w:rPr>
                <w:lang w:val="uk-UA"/>
              </w:rPr>
            </w:pPr>
            <w:r w:rsidRPr="00BE3A9A">
              <w:rPr>
                <w:sz w:val="28"/>
                <w:szCs w:val="28"/>
                <w:lang w:val="uk-UA"/>
              </w:rPr>
              <w:t>0,34</w:t>
            </w:r>
          </w:p>
        </w:tc>
        <w:tc>
          <w:tcPr>
            <w:tcW w:w="1020" w:type="dxa"/>
            <w:vAlign w:val="center"/>
          </w:tcPr>
          <w:p w:rsidR="00320E4F" w:rsidRPr="00BE3A9A" w:rsidRDefault="00320E4F" w:rsidP="00F51E0E">
            <w:pPr>
              <w:jc w:val="center"/>
              <w:rPr>
                <w:lang w:val="uk-UA"/>
              </w:rPr>
            </w:pPr>
            <w:r w:rsidRPr="00BE3A9A">
              <w:rPr>
                <w:sz w:val="28"/>
                <w:szCs w:val="28"/>
                <w:lang w:val="uk-UA"/>
              </w:rPr>
              <w:t>0,34</w:t>
            </w:r>
          </w:p>
        </w:tc>
        <w:tc>
          <w:tcPr>
            <w:tcW w:w="874" w:type="dxa"/>
            <w:vAlign w:val="center"/>
          </w:tcPr>
          <w:p w:rsidR="00320E4F" w:rsidRPr="00BE3A9A" w:rsidRDefault="00320E4F" w:rsidP="00F51E0E">
            <w:pPr>
              <w:jc w:val="center"/>
              <w:rPr>
                <w:lang w:val="uk-UA"/>
              </w:rPr>
            </w:pPr>
            <w:r w:rsidRPr="00BE3A9A">
              <w:rPr>
                <w:sz w:val="28"/>
                <w:szCs w:val="28"/>
                <w:lang w:val="uk-UA"/>
              </w:rPr>
              <w:t>0,31</w:t>
            </w:r>
          </w:p>
        </w:tc>
        <w:tc>
          <w:tcPr>
            <w:tcW w:w="1456" w:type="dxa"/>
            <w:vAlign w:val="center"/>
          </w:tcPr>
          <w:p w:rsidR="00320E4F" w:rsidRPr="00BE3A9A" w:rsidRDefault="00320E4F" w:rsidP="00F51E0E">
            <w:pPr>
              <w:jc w:val="center"/>
              <w:rPr>
                <w:lang w:val="uk-UA"/>
              </w:rPr>
            </w:pPr>
            <w:r w:rsidRPr="00BE3A9A">
              <w:rPr>
                <w:sz w:val="28"/>
                <w:szCs w:val="28"/>
                <w:lang w:val="uk-UA"/>
              </w:rPr>
              <w:t>0,31</w:t>
            </w:r>
          </w:p>
        </w:tc>
        <w:tc>
          <w:tcPr>
            <w:tcW w:w="1457" w:type="dxa"/>
            <w:vAlign w:val="center"/>
          </w:tcPr>
          <w:p w:rsidR="00320E4F" w:rsidRPr="00BE3A9A" w:rsidRDefault="00320E4F" w:rsidP="00F51E0E">
            <w:pPr>
              <w:jc w:val="center"/>
              <w:rPr>
                <w:lang w:val="uk-UA"/>
              </w:rPr>
            </w:pPr>
            <w:r w:rsidRPr="00BE3A9A">
              <w:rPr>
                <w:sz w:val="28"/>
                <w:szCs w:val="28"/>
                <w:lang w:val="uk-UA"/>
              </w:rPr>
              <w:t>0,25</w:t>
            </w:r>
          </w:p>
        </w:tc>
        <w:tc>
          <w:tcPr>
            <w:tcW w:w="1311" w:type="dxa"/>
            <w:vAlign w:val="center"/>
          </w:tcPr>
          <w:p w:rsidR="00320E4F" w:rsidRPr="00BE3A9A" w:rsidRDefault="00320E4F" w:rsidP="00F51E0E">
            <w:pPr>
              <w:jc w:val="center"/>
              <w:rPr>
                <w:lang w:val="uk-UA"/>
              </w:rPr>
            </w:pPr>
            <w:r w:rsidRPr="00BE3A9A">
              <w:rPr>
                <w:sz w:val="28"/>
                <w:szCs w:val="28"/>
                <w:lang w:val="uk-UA"/>
              </w:rPr>
              <w:t>0,17</w:t>
            </w:r>
          </w:p>
        </w:tc>
        <w:tc>
          <w:tcPr>
            <w:tcW w:w="1165" w:type="dxa"/>
            <w:vAlign w:val="center"/>
          </w:tcPr>
          <w:p w:rsidR="00320E4F" w:rsidRPr="00BE3A9A" w:rsidRDefault="00320E4F" w:rsidP="00F51E0E">
            <w:pPr>
              <w:jc w:val="center"/>
              <w:rPr>
                <w:lang w:val="uk-UA"/>
              </w:rPr>
            </w:pPr>
            <w:r w:rsidRPr="00BE3A9A">
              <w:rPr>
                <w:sz w:val="28"/>
                <w:szCs w:val="28"/>
                <w:lang w:val="uk-UA"/>
              </w:rPr>
              <w:t>0,17</w:t>
            </w:r>
          </w:p>
        </w:tc>
      </w:tr>
    </w:tbl>
    <w:p w:rsidR="00DA2834" w:rsidRDefault="00DA2834" w:rsidP="00DA2834">
      <w:pPr>
        <w:widowControl w:val="0"/>
        <w:spacing w:line="360" w:lineRule="auto"/>
        <w:ind w:firstLine="708"/>
        <w:jc w:val="both"/>
        <w:rPr>
          <w:color w:val="000000"/>
          <w:sz w:val="28"/>
          <w:szCs w:val="28"/>
          <w:shd w:val="clear" w:color="auto" w:fill="FFFFFF"/>
          <w:lang w:val="en-US" w:eastAsia="uk-UA"/>
        </w:rPr>
      </w:pPr>
    </w:p>
    <w:p w:rsidR="00610F0F" w:rsidRDefault="0040753B" w:rsidP="00DA2834">
      <w:pPr>
        <w:widowControl w:val="0"/>
        <w:spacing w:line="360" w:lineRule="auto"/>
        <w:ind w:firstLine="708"/>
        <w:jc w:val="both"/>
        <w:rPr>
          <w:sz w:val="28"/>
          <w:szCs w:val="28"/>
          <w:lang w:val="uk-UA"/>
        </w:rPr>
      </w:pPr>
      <w:r>
        <w:rPr>
          <w:color w:val="000000"/>
          <w:sz w:val="28"/>
          <w:szCs w:val="28"/>
          <w:shd w:val="clear" w:color="auto" w:fill="FFFFFF"/>
          <w:lang w:eastAsia="uk-UA"/>
        </w:rPr>
        <w:t>Пружн</w:t>
      </w:r>
      <w:r>
        <w:rPr>
          <w:color w:val="000000"/>
          <w:sz w:val="28"/>
          <w:szCs w:val="28"/>
          <w:shd w:val="clear" w:color="auto" w:fill="FFFFFF"/>
          <w:lang w:val="uk-UA" w:eastAsia="uk-UA"/>
        </w:rPr>
        <w:t xml:space="preserve">і властивості А-силіконового матеріалу </w:t>
      </w:r>
      <w:r>
        <w:rPr>
          <w:sz w:val="28"/>
          <w:szCs w:val="28"/>
          <w:lang w:val="uk-UA"/>
        </w:rPr>
        <w:t>прямо</w:t>
      </w:r>
      <w:r w:rsidRPr="00E36518">
        <w:rPr>
          <w:sz w:val="28"/>
          <w:szCs w:val="28"/>
          <w:lang w:val="uk-UA"/>
        </w:rPr>
        <w:t xml:space="preserve"> за</w:t>
      </w:r>
      <w:r>
        <w:rPr>
          <w:sz w:val="28"/>
          <w:szCs w:val="28"/>
          <w:lang w:val="uk-UA"/>
        </w:rPr>
        <w:t xml:space="preserve">лежать від товщини компаунду. Необхідні властивості можуть бути забезпечені підготовкою протеза шляхом </w:t>
      </w:r>
      <w:proofErr w:type="spellStart"/>
      <w:r>
        <w:rPr>
          <w:sz w:val="28"/>
          <w:szCs w:val="28"/>
          <w:lang w:val="uk-UA"/>
        </w:rPr>
        <w:t>зішліфування</w:t>
      </w:r>
      <w:proofErr w:type="spellEnd"/>
      <w:r>
        <w:rPr>
          <w:sz w:val="28"/>
          <w:szCs w:val="28"/>
          <w:lang w:val="uk-UA"/>
        </w:rPr>
        <w:t xml:space="preserve"> твердого базису на необхідну величину.</w:t>
      </w:r>
    </w:p>
    <w:p w:rsidR="00E000F4" w:rsidRPr="00E000F4" w:rsidRDefault="006F501F" w:rsidP="00E000F4">
      <w:pPr>
        <w:widowControl w:val="0"/>
        <w:spacing w:line="360" w:lineRule="auto"/>
        <w:ind w:firstLine="708"/>
        <w:jc w:val="both"/>
        <w:rPr>
          <w:sz w:val="28"/>
          <w:szCs w:val="28"/>
          <w:lang w:val="uk-UA"/>
        </w:rPr>
      </w:pPr>
      <w:r w:rsidRPr="00323390">
        <w:rPr>
          <w:sz w:val="28"/>
          <w:szCs w:val="28"/>
          <w:lang w:val="uk-UA"/>
        </w:rPr>
        <w:t>Базуючись на результатах лабораторних досліджень</w:t>
      </w:r>
      <w:r>
        <w:rPr>
          <w:sz w:val="28"/>
          <w:szCs w:val="28"/>
          <w:lang w:val="uk-UA"/>
        </w:rPr>
        <w:t xml:space="preserve"> фізико-механічних властивостей</w:t>
      </w:r>
      <w:r w:rsidR="002770CA">
        <w:rPr>
          <w:sz w:val="28"/>
          <w:szCs w:val="28"/>
          <w:lang w:val="uk-UA"/>
        </w:rPr>
        <w:t>, зокрема деформацією при стисненні та відновленням після деформації стисненням, у</w:t>
      </w:r>
      <w:r w:rsidR="002770CA" w:rsidRPr="00323390">
        <w:rPr>
          <w:sz w:val="28"/>
          <w:szCs w:val="28"/>
          <w:lang w:val="uk-UA"/>
        </w:rPr>
        <w:t>раховуючи мінімальну величину занурення базис</w:t>
      </w:r>
      <w:r w:rsidR="002770CA">
        <w:rPr>
          <w:sz w:val="28"/>
          <w:szCs w:val="28"/>
          <w:lang w:val="uk-UA"/>
        </w:rPr>
        <w:t>у</w:t>
      </w:r>
      <w:r w:rsidR="00417965">
        <w:rPr>
          <w:sz w:val="28"/>
          <w:szCs w:val="28"/>
          <w:lang w:val="uk-UA"/>
        </w:rPr>
        <w:t xml:space="preserve"> </w:t>
      </w:r>
      <w:r w:rsidR="002770CA" w:rsidRPr="00323390">
        <w:rPr>
          <w:sz w:val="28"/>
          <w:szCs w:val="28"/>
          <w:lang w:val="uk-UA"/>
        </w:rPr>
        <w:t xml:space="preserve">протеза в слизову оболонку протезного ложа, яка в середньому становить </w:t>
      </w:r>
      <w:r w:rsidR="002770CA" w:rsidRPr="00323390">
        <w:rPr>
          <w:sz w:val="28"/>
          <w:szCs w:val="28"/>
          <w:lang w:val="uk-UA"/>
        </w:rPr>
        <w:lastRenderedPageBreak/>
        <w:t>0,15мм</w:t>
      </w:r>
      <w:r w:rsidR="002770CA">
        <w:rPr>
          <w:sz w:val="28"/>
          <w:szCs w:val="28"/>
          <w:lang w:val="uk-UA"/>
        </w:rPr>
        <w:t xml:space="preserve"> та «ефективну товщину» прошарку еластичного матеріалу</w:t>
      </w:r>
      <w:r w:rsidR="00C8676F" w:rsidRPr="00C8676F">
        <w:rPr>
          <w:sz w:val="28"/>
          <w:szCs w:val="28"/>
        </w:rPr>
        <w:t xml:space="preserve"> </w:t>
      </w:r>
      <w:r w:rsidR="002770CA" w:rsidRPr="00694860">
        <w:rPr>
          <w:sz w:val="28"/>
          <w:szCs w:val="28"/>
          <w:lang w:val="uk-UA"/>
        </w:rPr>
        <w:t>[</w:t>
      </w:r>
      <w:r w:rsidR="002770CA" w:rsidRPr="00460B3B">
        <w:rPr>
          <w:rStyle w:val="af3"/>
          <w:sz w:val="28"/>
          <w:szCs w:val="28"/>
          <w:vertAlign w:val="baseline"/>
          <w:lang w:val="uk-UA"/>
        </w:rPr>
        <w:endnoteReference w:id="164"/>
      </w:r>
      <w:r w:rsidR="002770CA" w:rsidRPr="00460B3B">
        <w:rPr>
          <w:sz w:val="28"/>
          <w:szCs w:val="28"/>
          <w:lang w:val="uk-UA"/>
        </w:rPr>
        <w:t>]</w:t>
      </w:r>
      <w:r w:rsidR="002770CA">
        <w:rPr>
          <w:sz w:val="28"/>
          <w:szCs w:val="28"/>
          <w:lang w:val="uk-UA"/>
        </w:rPr>
        <w:t>,</w:t>
      </w:r>
      <w:r w:rsidR="00610F0F">
        <w:rPr>
          <w:sz w:val="28"/>
          <w:szCs w:val="28"/>
          <w:lang w:val="uk-UA"/>
        </w:rPr>
        <w:t xml:space="preserve"> визначено допустиму товщина силіконового компаунду від 0,1 до 2,4 мм.</w:t>
      </w:r>
    </w:p>
    <w:p w:rsidR="00F00E2C" w:rsidRPr="00694860" w:rsidRDefault="00694860" w:rsidP="00694860">
      <w:pPr>
        <w:widowControl w:val="0"/>
        <w:spacing w:line="360" w:lineRule="auto"/>
        <w:ind w:firstLine="708"/>
        <w:jc w:val="both"/>
        <w:rPr>
          <w:sz w:val="28"/>
          <w:szCs w:val="28"/>
          <w:lang w:val="uk-UA"/>
        </w:rPr>
      </w:pPr>
      <w:r>
        <w:rPr>
          <w:sz w:val="28"/>
          <w:szCs w:val="28"/>
          <w:lang w:val="uk-UA"/>
        </w:rPr>
        <w:t>У</w:t>
      </w:r>
      <w:r w:rsidRPr="00E37665">
        <w:rPr>
          <w:sz w:val="28"/>
          <w:szCs w:val="28"/>
          <w:lang w:val="uk-UA"/>
        </w:rPr>
        <w:t xml:space="preserve"> випадках постійно повторюваних нестаціонарних навантажень в конструкційному матеріалі може формуватися дефект, який проявляється у вигляді </w:t>
      </w:r>
      <w:r>
        <w:rPr>
          <w:sz w:val="28"/>
          <w:szCs w:val="28"/>
          <w:lang w:val="uk-UA"/>
        </w:rPr>
        <w:t>структурної дезорганізації,</w:t>
      </w:r>
      <w:r w:rsidRPr="00E37665">
        <w:rPr>
          <w:sz w:val="28"/>
          <w:szCs w:val="28"/>
          <w:lang w:val="uk-UA"/>
        </w:rPr>
        <w:t xml:space="preserve"> тріщин</w:t>
      </w:r>
      <w:r>
        <w:rPr>
          <w:sz w:val="28"/>
          <w:szCs w:val="28"/>
          <w:lang w:val="uk-UA"/>
        </w:rPr>
        <w:t xml:space="preserve">, </w:t>
      </w:r>
      <w:r w:rsidRPr="00E37665">
        <w:rPr>
          <w:sz w:val="28"/>
          <w:szCs w:val="28"/>
          <w:lang w:val="uk-UA"/>
        </w:rPr>
        <w:t>розривів,</w:t>
      </w:r>
      <w:r w:rsidR="00610F0F">
        <w:rPr>
          <w:sz w:val="28"/>
          <w:szCs w:val="28"/>
          <w:lang w:val="uk-UA"/>
        </w:rPr>
        <w:t xml:space="preserve"> з часом</w:t>
      </w:r>
      <w:r w:rsidR="00442F5A">
        <w:rPr>
          <w:sz w:val="28"/>
          <w:szCs w:val="28"/>
          <w:lang w:val="uk-UA"/>
        </w:rPr>
        <w:t xml:space="preserve"> </w:t>
      </w:r>
      <w:r>
        <w:rPr>
          <w:sz w:val="28"/>
          <w:szCs w:val="28"/>
          <w:lang w:val="uk-UA"/>
        </w:rPr>
        <w:t>відбувається</w:t>
      </w:r>
      <w:r w:rsidRPr="00E37665">
        <w:rPr>
          <w:sz w:val="28"/>
          <w:szCs w:val="28"/>
          <w:lang w:val="uk-UA"/>
        </w:rPr>
        <w:t xml:space="preserve"> «руйнування від стомлення матеріалу</w:t>
      </w:r>
      <w:r>
        <w:rPr>
          <w:sz w:val="28"/>
          <w:szCs w:val="28"/>
          <w:lang w:val="uk-UA"/>
        </w:rPr>
        <w:t xml:space="preserve">» </w:t>
      </w:r>
      <w:r w:rsidRPr="00694860">
        <w:rPr>
          <w:sz w:val="28"/>
          <w:szCs w:val="28"/>
          <w:lang w:val="uk-UA"/>
        </w:rPr>
        <w:t>[</w:t>
      </w:r>
      <w:r w:rsidRPr="00460B3B">
        <w:rPr>
          <w:rStyle w:val="af3"/>
          <w:sz w:val="28"/>
          <w:szCs w:val="28"/>
          <w:vertAlign w:val="baseline"/>
          <w:lang w:val="uk-UA"/>
        </w:rPr>
        <w:endnoteReference w:id="165"/>
      </w:r>
      <w:r>
        <w:rPr>
          <w:sz w:val="28"/>
          <w:szCs w:val="28"/>
          <w:lang w:val="uk-UA"/>
        </w:rPr>
        <w:t xml:space="preserve">, </w:t>
      </w:r>
      <w:r w:rsidRPr="00460B3B">
        <w:rPr>
          <w:rStyle w:val="af3"/>
          <w:sz w:val="28"/>
          <w:szCs w:val="28"/>
          <w:vertAlign w:val="baseline"/>
          <w:lang w:val="uk-UA"/>
        </w:rPr>
        <w:endnoteReference w:id="166"/>
      </w:r>
      <w:r w:rsidRPr="00460B3B">
        <w:rPr>
          <w:sz w:val="28"/>
          <w:szCs w:val="28"/>
          <w:lang w:val="uk-UA"/>
        </w:rPr>
        <w:t>].</w:t>
      </w:r>
      <w:r w:rsidR="00442F5A">
        <w:rPr>
          <w:sz w:val="28"/>
          <w:szCs w:val="28"/>
          <w:lang w:val="uk-UA"/>
        </w:rPr>
        <w:t xml:space="preserve"> </w:t>
      </w:r>
      <w:r>
        <w:rPr>
          <w:spacing w:val="-4"/>
          <w:sz w:val="28"/>
          <w:szCs w:val="28"/>
          <w:lang w:val="uk-UA"/>
        </w:rPr>
        <w:t xml:space="preserve">Для профілактики </w:t>
      </w:r>
      <w:r w:rsidRPr="001D102B">
        <w:rPr>
          <w:sz w:val="28"/>
          <w:szCs w:val="28"/>
          <w:lang w:val="uk-UA"/>
        </w:rPr>
        <w:t xml:space="preserve">руйнування </w:t>
      </w:r>
      <w:r>
        <w:rPr>
          <w:sz w:val="28"/>
          <w:szCs w:val="28"/>
          <w:lang w:val="uk-UA"/>
        </w:rPr>
        <w:t>А-силіконового матеріалу</w:t>
      </w:r>
      <w:r w:rsidR="00442F5A">
        <w:rPr>
          <w:sz w:val="28"/>
          <w:szCs w:val="28"/>
          <w:lang w:val="uk-UA"/>
        </w:rPr>
        <w:t xml:space="preserve"> </w:t>
      </w:r>
      <w:r>
        <w:rPr>
          <w:sz w:val="28"/>
          <w:szCs w:val="28"/>
          <w:lang w:val="uk-UA"/>
        </w:rPr>
        <w:t xml:space="preserve">можливе </w:t>
      </w:r>
      <w:r w:rsidRPr="001D102B">
        <w:rPr>
          <w:sz w:val="28"/>
          <w:szCs w:val="28"/>
          <w:lang w:val="uk-UA"/>
        </w:rPr>
        <w:t>застосування додатково</w:t>
      </w:r>
      <w:r w:rsidR="002770CA">
        <w:rPr>
          <w:sz w:val="28"/>
          <w:szCs w:val="28"/>
          <w:lang w:val="uk-UA"/>
        </w:rPr>
        <w:t>го захисного покриття у вигляді лаку або силіконового глянцю. Метою якого є закрити</w:t>
      </w:r>
      <w:r w:rsidRPr="001D102B">
        <w:rPr>
          <w:sz w:val="28"/>
          <w:szCs w:val="28"/>
          <w:lang w:val="uk-UA"/>
        </w:rPr>
        <w:t xml:space="preserve"> мікропори поверхні </w:t>
      </w:r>
      <w:r w:rsidR="002770CA">
        <w:rPr>
          <w:sz w:val="28"/>
          <w:szCs w:val="28"/>
          <w:lang w:val="uk-UA"/>
        </w:rPr>
        <w:t>А-силіконового матеріалу</w:t>
      </w:r>
      <w:r w:rsidR="00610F0F">
        <w:rPr>
          <w:sz w:val="28"/>
          <w:szCs w:val="28"/>
          <w:lang w:val="uk-UA"/>
        </w:rPr>
        <w:t>.</w:t>
      </w:r>
    </w:p>
    <w:p w:rsidR="00BE3A9A" w:rsidRPr="00376BCA" w:rsidRDefault="00320E4F" w:rsidP="00DA2834">
      <w:pPr>
        <w:widowControl w:val="0"/>
        <w:spacing w:line="360" w:lineRule="auto"/>
        <w:ind w:firstLine="708"/>
        <w:jc w:val="both"/>
        <w:rPr>
          <w:sz w:val="28"/>
          <w:szCs w:val="28"/>
          <w:lang w:val="uk-UA"/>
        </w:rPr>
      </w:pPr>
      <w:r w:rsidRPr="00BE3A9A">
        <w:rPr>
          <w:color w:val="000000"/>
          <w:sz w:val="28"/>
          <w:szCs w:val="28"/>
          <w:shd w:val="clear" w:color="auto" w:fill="FFFFFF"/>
          <w:lang w:val="uk-UA" w:eastAsia="uk-UA"/>
        </w:rPr>
        <w:t>Таким чином</w:t>
      </w:r>
      <w:r w:rsidR="00417965">
        <w:rPr>
          <w:color w:val="000000"/>
          <w:sz w:val="28"/>
          <w:szCs w:val="28"/>
          <w:shd w:val="clear" w:color="auto" w:fill="FFFFFF"/>
          <w:lang w:val="uk-UA" w:eastAsia="uk-UA"/>
        </w:rPr>
        <w:t>,</w:t>
      </w:r>
      <w:r w:rsidRPr="00BE3A9A">
        <w:rPr>
          <w:sz w:val="28"/>
          <w:szCs w:val="28"/>
          <w:lang w:val="uk-UA"/>
        </w:rPr>
        <w:t xml:space="preserve"> фіксація та стабілізація конструкції безкламерного протезу буде здійснюватися за допомогою клиноподібного тіла з еластичного компаунду, розмір якого розраховується індивідуально залежно від вищезазначених параметрів та заповнює ділянку між протезом та опорними зубами пацієнта.</w:t>
      </w:r>
    </w:p>
    <w:p w:rsidR="00DA2834" w:rsidRPr="00376BCA" w:rsidRDefault="00DA2834" w:rsidP="00DA2834">
      <w:pPr>
        <w:widowControl w:val="0"/>
        <w:spacing w:line="360" w:lineRule="auto"/>
        <w:jc w:val="both"/>
        <w:rPr>
          <w:sz w:val="28"/>
          <w:szCs w:val="28"/>
          <w:lang w:val="uk-UA"/>
        </w:rPr>
      </w:pPr>
    </w:p>
    <w:p w:rsidR="00DA2834" w:rsidRPr="00DA2834" w:rsidRDefault="00BE3A9A" w:rsidP="00DA2834">
      <w:pPr>
        <w:spacing w:line="360" w:lineRule="auto"/>
        <w:ind w:firstLine="709"/>
        <w:jc w:val="both"/>
        <w:rPr>
          <w:sz w:val="28"/>
          <w:szCs w:val="28"/>
        </w:rPr>
      </w:pPr>
      <w:r w:rsidRPr="00BE3A9A">
        <w:rPr>
          <w:sz w:val="28"/>
          <w:szCs w:val="28"/>
          <w:lang w:val="uk-UA"/>
        </w:rPr>
        <w:t>Основні результати досліджень, що представлені у поточному розділі опубліковані у наукових фахових виданнях та найшли відображення у тезах доповідей і обговоренні на науково - практичних конференціях, семінарах тощо:</w:t>
      </w:r>
    </w:p>
    <w:p w:rsidR="001827C6" w:rsidRPr="00B77F43" w:rsidRDefault="001827C6" w:rsidP="00DA2834">
      <w:pPr>
        <w:spacing w:line="360" w:lineRule="auto"/>
        <w:ind w:firstLine="709"/>
        <w:jc w:val="both"/>
        <w:rPr>
          <w:sz w:val="28"/>
          <w:szCs w:val="28"/>
          <w:lang w:val="uk-UA"/>
        </w:rPr>
      </w:pPr>
      <w:r w:rsidRPr="00B77F43">
        <w:rPr>
          <w:sz w:val="28"/>
          <w:szCs w:val="28"/>
          <w:lang w:val="uk-UA"/>
        </w:rPr>
        <w:t xml:space="preserve">1. Герман С. А. Дослідження оптичної щільності кісткової тканини альвеолярних відростків / С. А. Герман // Український стоматологічний альманах. — 2016. — Вип. 4 . — С. </w:t>
      </w:r>
      <w:r w:rsidR="00C03288" w:rsidRPr="00B77F43">
        <w:rPr>
          <w:sz w:val="28"/>
          <w:szCs w:val="28"/>
          <w:lang w:val="uk-UA"/>
        </w:rPr>
        <w:t>43-48</w:t>
      </w:r>
      <w:r w:rsidRPr="00B77F43">
        <w:rPr>
          <w:sz w:val="28"/>
          <w:szCs w:val="28"/>
          <w:lang w:val="uk-UA"/>
        </w:rPr>
        <w:t>.</w:t>
      </w:r>
    </w:p>
    <w:p w:rsidR="001827C6" w:rsidRPr="00B77F43" w:rsidRDefault="001827C6" w:rsidP="00B77F43">
      <w:pPr>
        <w:spacing w:line="360" w:lineRule="auto"/>
        <w:ind w:firstLine="709"/>
        <w:jc w:val="both"/>
        <w:rPr>
          <w:sz w:val="28"/>
          <w:szCs w:val="28"/>
          <w:lang w:val="en-US"/>
        </w:rPr>
      </w:pPr>
      <w:r w:rsidRPr="00B77F43">
        <w:rPr>
          <w:sz w:val="28"/>
          <w:szCs w:val="28"/>
          <w:lang w:val="uk-UA"/>
        </w:rPr>
        <w:t xml:space="preserve">2. </w:t>
      </w:r>
      <w:r w:rsidR="003972A0" w:rsidRPr="00B77F43">
        <w:rPr>
          <w:sz w:val="28"/>
          <w:szCs w:val="28"/>
          <w:lang w:val="en-US"/>
        </w:rPr>
        <w:t xml:space="preserve">German S. A. </w:t>
      </w:r>
      <w:r w:rsidR="00B77F43" w:rsidRPr="00B77F43">
        <w:rPr>
          <w:sz w:val="28"/>
          <w:szCs w:val="28"/>
          <w:lang w:val="en-US"/>
        </w:rPr>
        <w:t>Mathematical justification of design of removable claspless denture /</w:t>
      </w:r>
      <w:r w:rsidR="00B77F43">
        <w:rPr>
          <w:sz w:val="28"/>
          <w:szCs w:val="28"/>
          <w:lang w:val="en-US"/>
        </w:rPr>
        <w:t xml:space="preserve"> S.A. German</w:t>
      </w:r>
      <w:r w:rsidR="00B77F43" w:rsidRPr="00B77F43">
        <w:rPr>
          <w:sz w:val="28"/>
          <w:szCs w:val="28"/>
          <w:lang w:val="en-US"/>
        </w:rPr>
        <w:t xml:space="preserve"> //Interna</w:t>
      </w:r>
      <w:r w:rsidR="00B77F43">
        <w:rPr>
          <w:sz w:val="28"/>
          <w:szCs w:val="28"/>
          <w:lang w:val="en-US"/>
        </w:rPr>
        <w:t xml:space="preserve">tional scientific and practical conference </w:t>
      </w:r>
      <w:r w:rsidR="00B77F43" w:rsidRPr="00B77F43">
        <w:rPr>
          <w:sz w:val="28"/>
          <w:szCs w:val="28"/>
          <w:lang w:val="en-US"/>
        </w:rPr>
        <w:t>«</w:t>
      </w:r>
      <w:r w:rsidR="00B77F43">
        <w:rPr>
          <w:sz w:val="28"/>
          <w:szCs w:val="28"/>
          <w:lang w:val="en-US"/>
        </w:rPr>
        <w:t>WORLD SCIENCE</w:t>
      </w:r>
      <w:r w:rsidR="00B77F43" w:rsidRPr="00B77F43">
        <w:rPr>
          <w:sz w:val="28"/>
          <w:szCs w:val="28"/>
          <w:lang w:val="en-US"/>
        </w:rPr>
        <w:t>»</w:t>
      </w:r>
      <w:r w:rsidR="00B77F43" w:rsidRPr="00B77F43">
        <w:rPr>
          <w:sz w:val="28"/>
          <w:szCs w:val="28"/>
          <w:lang w:val="uk-UA"/>
        </w:rPr>
        <w:t>. — 2016. —</w:t>
      </w:r>
      <w:r w:rsidR="00B77F43" w:rsidRPr="00B77F43">
        <w:rPr>
          <w:sz w:val="28"/>
          <w:szCs w:val="28"/>
          <w:lang w:val="en-US"/>
        </w:rPr>
        <w:t>№ 2(18)</w:t>
      </w:r>
      <w:r w:rsidR="00B77F43" w:rsidRPr="00B77F43">
        <w:rPr>
          <w:sz w:val="28"/>
          <w:szCs w:val="28"/>
          <w:lang w:val="uk-UA"/>
        </w:rPr>
        <w:t xml:space="preserve"> . — </w:t>
      </w:r>
      <w:r w:rsidR="00B77F43">
        <w:rPr>
          <w:sz w:val="28"/>
          <w:szCs w:val="28"/>
          <w:lang w:val="en-US"/>
        </w:rPr>
        <w:t>P</w:t>
      </w:r>
      <w:r w:rsidR="00B77F43" w:rsidRPr="00B77F43">
        <w:rPr>
          <w:sz w:val="28"/>
          <w:szCs w:val="28"/>
          <w:lang w:val="uk-UA"/>
        </w:rPr>
        <w:t xml:space="preserve">. </w:t>
      </w:r>
      <w:r w:rsidR="00B77F43">
        <w:rPr>
          <w:sz w:val="28"/>
          <w:szCs w:val="28"/>
          <w:lang w:val="en-US"/>
        </w:rPr>
        <w:t>28</w:t>
      </w:r>
      <w:r w:rsidR="00B77F43">
        <w:rPr>
          <w:sz w:val="28"/>
          <w:szCs w:val="28"/>
          <w:lang w:val="uk-UA"/>
        </w:rPr>
        <w:t>-</w:t>
      </w:r>
      <w:r w:rsidR="00B77F43">
        <w:rPr>
          <w:sz w:val="28"/>
          <w:szCs w:val="28"/>
          <w:lang w:val="en-US"/>
        </w:rPr>
        <w:t>31</w:t>
      </w:r>
      <w:r w:rsidR="00B77F43" w:rsidRPr="00B77F43">
        <w:rPr>
          <w:sz w:val="28"/>
          <w:szCs w:val="28"/>
          <w:lang w:val="uk-UA"/>
        </w:rPr>
        <w:t>.</w:t>
      </w:r>
    </w:p>
    <w:p w:rsidR="00BE3A9A" w:rsidRPr="001E3F45" w:rsidRDefault="00BE3A9A" w:rsidP="00BE3A9A">
      <w:pPr>
        <w:spacing w:line="360" w:lineRule="auto"/>
        <w:rPr>
          <w:b/>
          <w:sz w:val="28"/>
          <w:szCs w:val="28"/>
          <w:lang w:val="uk-UA"/>
        </w:rPr>
      </w:pPr>
    </w:p>
    <w:p w:rsidR="00BE3A9A" w:rsidRPr="007C1457" w:rsidRDefault="00BE3A9A" w:rsidP="000E2C4A">
      <w:pPr>
        <w:spacing w:line="360" w:lineRule="auto"/>
        <w:ind w:firstLine="709"/>
        <w:jc w:val="center"/>
        <w:rPr>
          <w:sz w:val="28"/>
          <w:szCs w:val="28"/>
          <w:lang w:val="uk-UA"/>
        </w:rPr>
      </w:pPr>
      <w:r w:rsidRPr="00BE3A9A">
        <w:rPr>
          <w:b/>
          <w:sz w:val="28"/>
          <w:szCs w:val="28"/>
          <w:lang w:val="uk-UA"/>
        </w:rPr>
        <w:br w:type="page"/>
      </w:r>
      <w:r w:rsidRPr="007C1457">
        <w:rPr>
          <w:sz w:val="28"/>
          <w:szCs w:val="28"/>
          <w:lang w:val="uk-UA"/>
        </w:rPr>
        <w:lastRenderedPageBreak/>
        <w:t>РОЗДІЛ 5.</w:t>
      </w:r>
    </w:p>
    <w:p w:rsidR="00BE3A9A" w:rsidRPr="007C1457" w:rsidRDefault="00BE3A9A" w:rsidP="000E2C4A">
      <w:pPr>
        <w:spacing w:line="360" w:lineRule="auto"/>
        <w:ind w:firstLine="709"/>
        <w:jc w:val="center"/>
        <w:rPr>
          <w:sz w:val="28"/>
          <w:szCs w:val="28"/>
          <w:lang w:val="uk-UA"/>
        </w:rPr>
      </w:pPr>
      <w:r w:rsidRPr="007C1457">
        <w:rPr>
          <w:sz w:val="28"/>
          <w:szCs w:val="28"/>
          <w:lang w:val="uk-UA"/>
        </w:rPr>
        <w:t>ОРТОПЕДИЧНЕ ЛІКУВАННЯ ЗНІМНИМИ ПРОТЕЗАМИ З БЕЗКЛАМЕРНОЮ ФІКСАЦІЄЮ ТА ОЦІНКА ЙОГО ЕФЕКТИВНОСТІ У ПАЦІЄНТІВ З РІЗНИМИ ВАРІАНТАМИ АДЕНТІЇ</w:t>
      </w: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bCs/>
          <w:sz w:val="28"/>
          <w:szCs w:val="28"/>
          <w:lang w:val="uk-UA"/>
        </w:rPr>
      </w:pPr>
      <w:r w:rsidRPr="00BE3A9A">
        <w:rPr>
          <w:sz w:val="28"/>
          <w:szCs w:val="28"/>
          <w:lang w:val="uk-UA"/>
        </w:rPr>
        <w:t>5.1.</w:t>
      </w:r>
      <w:r w:rsidR="00417965">
        <w:rPr>
          <w:sz w:val="28"/>
          <w:szCs w:val="28"/>
          <w:lang w:val="uk-UA"/>
        </w:rPr>
        <w:t xml:space="preserve"> </w:t>
      </w:r>
      <w:r w:rsidRPr="00BE3A9A">
        <w:rPr>
          <w:bCs/>
          <w:sz w:val="28"/>
          <w:szCs w:val="28"/>
          <w:lang w:val="uk-UA"/>
        </w:rPr>
        <w:t>Спосіб виготовлення безкламерного протезу з А-силіконового матеріалу в порожнині рота</w:t>
      </w: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r w:rsidRPr="00BE3A9A">
        <w:rPr>
          <w:sz w:val="28"/>
          <w:szCs w:val="28"/>
          <w:lang w:val="uk-UA"/>
        </w:rPr>
        <w:t>При виготовленні часткових знімних пластинкових протезів необхідною умовою є вибір оптимального способу фіксації, розташування кламерів та границь базису, що в подальшому найде відображення на періоді адаптації пацієнта до знімної конструкції зубного протезу, підвищення стабілізації та функціональної ефективності, а також запобігання розхитування зубів.</w:t>
      </w:r>
    </w:p>
    <w:p w:rsidR="00BE3A9A" w:rsidRPr="00BE3A9A" w:rsidRDefault="00BE3A9A" w:rsidP="00BE3A9A">
      <w:pPr>
        <w:spacing w:line="360" w:lineRule="auto"/>
        <w:ind w:firstLine="709"/>
        <w:jc w:val="both"/>
        <w:rPr>
          <w:sz w:val="28"/>
          <w:szCs w:val="28"/>
          <w:lang w:val="uk-UA"/>
        </w:rPr>
      </w:pPr>
      <w:r w:rsidRPr="00BE3A9A">
        <w:rPr>
          <w:sz w:val="28"/>
          <w:szCs w:val="28"/>
          <w:lang w:val="uk-UA"/>
        </w:rPr>
        <w:t>Враховуюче вище згадане, ми пропонуємо удосконалення способу фіксації часткових знімних пластинкових протезів за допомогою використання нахилу природних зубів, а саме ретенційних зон піднутрень, які заповнюються силіконовим компаундом з урахуванням математичного обґрунтування товщини та розміру.</w:t>
      </w:r>
    </w:p>
    <w:p w:rsidR="00BE3A9A" w:rsidRPr="00BE3A9A" w:rsidRDefault="00BE3A9A" w:rsidP="00BE3A9A">
      <w:pPr>
        <w:spacing w:line="360" w:lineRule="auto"/>
        <w:ind w:firstLine="709"/>
        <w:jc w:val="both"/>
        <w:rPr>
          <w:sz w:val="28"/>
          <w:szCs w:val="28"/>
          <w:lang w:val="uk-UA"/>
        </w:rPr>
      </w:pPr>
      <w:r w:rsidRPr="00BE3A9A">
        <w:rPr>
          <w:sz w:val="28"/>
          <w:szCs w:val="28"/>
          <w:lang w:val="uk-UA"/>
        </w:rPr>
        <w:t>Спосіб</w:t>
      </w:r>
      <w:r w:rsidR="00442F5A">
        <w:rPr>
          <w:sz w:val="28"/>
          <w:szCs w:val="28"/>
          <w:lang w:val="uk-UA"/>
        </w:rPr>
        <w:t xml:space="preserve"> </w:t>
      </w:r>
      <w:r w:rsidRPr="00BE3A9A">
        <w:rPr>
          <w:sz w:val="28"/>
          <w:szCs w:val="28"/>
          <w:lang w:val="uk-UA"/>
        </w:rPr>
        <w:t>виготовлення без</w:t>
      </w:r>
      <w:r>
        <w:rPr>
          <w:sz w:val="28"/>
          <w:szCs w:val="28"/>
          <w:lang w:val="uk-UA"/>
        </w:rPr>
        <w:t>кламерн</w:t>
      </w:r>
      <w:r w:rsidRPr="00BE3A9A">
        <w:rPr>
          <w:sz w:val="28"/>
          <w:szCs w:val="28"/>
          <w:lang w:val="uk-UA"/>
        </w:rPr>
        <w:t>ого протеза полягає в наступному:</w:t>
      </w:r>
    </w:p>
    <w:p w:rsidR="00BE3A9A" w:rsidRPr="00BE3A9A" w:rsidRDefault="00DE3771" w:rsidP="00BE3A9A">
      <w:pPr>
        <w:numPr>
          <w:ilvl w:val="0"/>
          <w:numId w:val="18"/>
        </w:numPr>
        <w:tabs>
          <w:tab w:val="clear" w:pos="1429"/>
          <w:tab w:val="num" w:pos="0"/>
        </w:tabs>
        <w:spacing w:line="360" w:lineRule="auto"/>
        <w:ind w:left="142" w:firstLine="207"/>
        <w:jc w:val="both"/>
        <w:rPr>
          <w:sz w:val="28"/>
          <w:szCs w:val="28"/>
          <w:shd w:val="clear" w:color="auto" w:fill="FFFFFF"/>
          <w:lang w:val="uk-UA"/>
        </w:rPr>
      </w:pPr>
      <w:r>
        <w:rPr>
          <w:noProof/>
        </w:rPr>
        <w:drawing>
          <wp:anchor distT="0" distB="0" distL="114300" distR="114300" simplePos="0" relativeHeight="251667456" behindDoc="0" locked="0" layoutInCell="1" allowOverlap="1">
            <wp:simplePos x="0" y="0"/>
            <wp:positionH relativeFrom="column">
              <wp:posOffset>2023745</wp:posOffset>
            </wp:positionH>
            <wp:positionV relativeFrom="paragraph">
              <wp:posOffset>579120</wp:posOffset>
            </wp:positionV>
            <wp:extent cx="2432685" cy="1819275"/>
            <wp:effectExtent l="0" t="0" r="5715" b="9525"/>
            <wp:wrapNone/>
            <wp:docPr id="9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32685" cy="1819275"/>
                    </a:xfrm>
                    <a:prstGeom prst="rect">
                      <a:avLst/>
                    </a:prstGeom>
                    <a:noFill/>
                    <a:ln>
                      <a:noFill/>
                    </a:ln>
                  </pic:spPr>
                </pic:pic>
              </a:graphicData>
            </a:graphic>
          </wp:anchor>
        </w:drawing>
      </w:r>
      <w:r w:rsidR="00BE3A9A" w:rsidRPr="00BE3A9A">
        <w:rPr>
          <w:sz w:val="28"/>
          <w:szCs w:val="28"/>
          <w:lang w:val="uk-UA"/>
        </w:rPr>
        <w:t>Отримуєм повні анатомічні робочий та допоміжний відбитки з щелеп альгінатним м</w:t>
      </w:r>
      <w:r w:rsidR="001B3D80">
        <w:rPr>
          <w:sz w:val="28"/>
          <w:szCs w:val="28"/>
          <w:lang w:val="uk-UA"/>
        </w:rPr>
        <w:t>атеріалом (рис 5.1.</w:t>
      </w:r>
      <w:r w:rsidR="00BE3A9A" w:rsidRPr="00BE3A9A">
        <w:rPr>
          <w:sz w:val="28"/>
          <w:szCs w:val="28"/>
          <w:lang w:val="uk-UA"/>
        </w:rPr>
        <w:t>1)</w:t>
      </w:r>
    </w:p>
    <w:p w:rsidR="00BE3A9A" w:rsidRPr="00BE3A9A" w:rsidRDefault="00BE3A9A" w:rsidP="00BE3A9A">
      <w:pPr>
        <w:tabs>
          <w:tab w:val="num" w:pos="0"/>
        </w:tabs>
        <w:spacing w:line="360" w:lineRule="auto"/>
        <w:ind w:left="142" w:firstLine="207"/>
        <w:jc w:val="both"/>
        <w:rPr>
          <w:spacing w:val="-9"/>
          <w:sz w:val="28"/>
          <w:szCs w:val="28"/>
          <w:lang w:val="uk-UA"/>
        </w:rPr>
      </w:pPr>
    </w:p>
    <w:p w:rsidR="00BE3A9A" w:rsidRPr="00BE3A9A" w:rsidRDefault="00BE3A9A" w:rsidP="00BE3A9A">
      <w:pPr>
        <w:tabs>
          <w:tab w:val="num" w:pos="0"/>
        </w:tabs>
        <w:spacing w:line="360" w:lineRule="auto"/>
        <w:ind w:left="142" w:firstLine="207"/>
        <w:jc w:val="both"/>
        <w:rPr>
          <w:spacing w:val="-9"/>
          <w:sz w:val="28"/>
          <w:szCs w:val="28"/>
          <w:lang w:val="uk-UA"/>
        </w:rPr>
      </w:pPr>
    </w:p>
    <w:p w:rsidR="00BE3A9A" w:rsidRPr="00BE3A9A" w:rsidRDefault="00BE3A9A" w:rsidP="00BE3A9A">
      <w:pPr>
        <w:tabs>
          <w:tab w:val="num" w:pos="0"/>
        </w:tabs>
        <w:spacing w:line="360" w:lineRule="auto"/>
        <w:ind w:left="142" w:firstLine="207"/>
        <w:jc w:val="both"/>
        <w:rPr>
          <w:spacing w:val="-9"/>
          <w:sz w:val="28"/>
          <w:szCs w:val="28"/>
          <w:lang w:val="uk-UA"/>
        </w:rPr>
      </w:pPr>
    </w:p>
    <w:p w:rsidR="00BE3A9A" w:rsidRPr="00BE3A9A" w:rsidRDefault="00BE3A9A" w:rsidP="00BE3A9A">
      <w:pPr>
        <w:tabs>
          <w:tab w:val="num" w:pos="0"/>
        </w:tabs>
        <w:spacing w:line="360" w:lineRule="auto"/>
        <w:ind w:left="142" w:firstLine="207"/>
        <w:jc w:val="both"/>
        <w:rPr>
          <w:spacing w:val="-9"/>
          <w:sz w:val="28"/>
          <w:szCs w:val="28"/>
          <w:lang w:val="uk-UA"/>
        </w:rPr>
      </w:pPr>
    </w:p>
    <w:p w:rsidR="00BE3A9A" w:rsidRPr="00BE3A9A" w:rsidRDefault="00BE3A9A" w:rsidP="00BE3A9A">
      <w:pPr>
        <w:tabs>
          <w:tab w:val="num" w:pos="0"/>
        </w:tabs>
        <w:spacing w:line="360" w:lineRule="auto"/>
        <w:ind w:left="142" w:firstLine="207"/>
        <w:jc w:val="both"/>
        <w:rPr>
          <w:spacing w:val="-9"/>
          <w:sz w:val="28"/>
          <w:szCs w:val="28"/>
          <w:lang w:val="uk-UA"/>
        </w:rPr>
      </w:pPr>
    </w:p>
    <w:p w:rsidR="00BE3A9A" w:rsidRPr="00BE3A9A" w:rsidRDefault="00BE3A9A" w:rsidP="00BE3A9A">
      <w:pPr>
        <w:tabs>
          <w:tab w:val="num" w:pos="0"/>
        </w:tabs>
        <w:spacing w:line="360" w:lineRule="auto"/>
        <w:ind w:left="142" w:firstLine="207"/>
        <w:jc w:val="both"/>
        <w:rPr>
          <w:spacing w:val="-9"/>
          <w:sz w:val="28"/>
          <w:szCs w:val="28"/>
          <w:lang w:val="uk-UA"/>
        </w:rPr>
      </w:pPr>
    </w:p>
    <w:p w:rsidR="00BE3A9A" w:rsidRPr="00BE3A9A" w:rsidRDefault="001B3D80" w:rsidP="00BE3A9A">
      <w:pPr>
        <w:tabs>
          <w:tab w:val="num" w:pos="0"/>
        </w:tabs>
        <w:spacing w:line="360" w:lineRule="auto"/>
        <w:ind w:left="142" w:firstLine="207"/>
        <w:jc w:val="center"/>
        <w:rPr>
          <w:spacing w:val="-9"/>
          <w:sz w:val="28"/>
          <w:szCs w:val="28"/>
          <w:lang w:val="uk-UA"/>
        </w:rPr>
      </w:pPr>
      <w:r>
        <w:rPr>
          <w:sz w:val="28"/>
          <w:szCs w:val="28"/>
          <w:lang w:val="uk-UA"/>
        </w:rPr>
        <w:t>Рисунок 5.1.</w:t>
      </w:r>
      <w:r w:rsidR="00BE3A9A" w:rsidRPr="00BE3A9A">
        <w:rPr>
          <w:sz w:val="28"/>
          <w:szCs w:val="28"/>
          <w:lang w:val="uk-UA"/>
        </w:rPr>
        <w:t>1 –</w:t>
      </w:r>
      <w:r w:rsidR="00442F5A">
        <w:rPr>
          <w:sz w:val="28"/>
          <w:szCs w:val="28"/>
          <w:lang w:val="uk-UA"/>
        </w:rPr>
        <w:t xml:space="preserve"> </w:t>
      </w:r>
      <w:r w:rsidR="00BE3A9A" w:rsidRPr="00BE3A9A">
        <w:rPr>
          <w:sz w:val="28"/>
          <w:szCs w:val="28"/>
          <w:lang w:val="uk-UA"/>
        </w:rPr>
        <w:t>отримання відбитків;</w:t>
      </w:r>
    </w:p>
    <w:p w:rsidR="00BE3A9A" w:rsidRPr="00BE3A9A" w:rsidRDefault="00BE3A9A" w:rsidP="00BE3A9A">
      <w:pPr>
        <w:numPr>
          <w:ilvl w:val="0"/>
          <w:numId w:val="18"/>
        </w:numPr>
        <w:tabs>
          <w:tab w:val="clear" w:pos="1429"/>
          <w:tab w:val="num" w:pos="0"/>
        </w:tabs>
        <w:spacing w:line="360" w:lineRule="auto"/>
        <w:ind w:left="142" w:firstLine="207"/>
        <w:jc w:val="both"/>
        <w:rPr>
          <w:sz w:val="28"/>
          <w:szCs w:val="28"/>
          <w:lang w:val="uk-UA"/>
        </w:rPr>
      </w:pPr>
      <w:r w:rsidRPr="00BE3A9A">
        <w:rPr>
          <w:sz w:val="28"/>
          <w:szCs w:val="28"/>
          <w:lang w:val="uk-UA"/>
        </w:rPr>
        <w:lastRenderedPageBreak/>
        <w:t>Ві</w:t>
      </w:r>
      <w:r w:rsidR="001B3D80">
        <w:rPr>
          <w:sz w:val="28"/>
          <w:szCs w:val="28"/>
          <w:lang w:val="uk-UA"/>
        </w:rPr>
        <w:t>дливаємо гіпсові моделі (рис 5.1.</w:t>
      </w:r>
      <w:r w:rsidRPr="00BE3A9A">
        <w:rPr>
          <w:sz w:val="28"/>
          <w:szCs w:val="28"/>
          <w:lang w:val="uk-UA"/>
        </w:rPr>
        <w:t>2)</w:t>
      </w:r>
    </w:p>
    <w:p w:rsidR="00BE3A9A" w:rsidRPr="00BE3A9A" w:rsidRDefault="00DE3771" w:rsidP="00BE3A9A">
      <w:pPr>
        <w:tabs>
          <w:tab w:val="num" w:pos="0"/>
        </w:tabs>
        <w:spacing w:line="360" w:lineRule="auto"/>
        <w:ind w:left="142" w:firstLine="207"/>
        <w:jc w:val="both"/>
        <w:rPr>
          <w:sz w:val="28"/>
          <w:szCs w:val="28"/>
          <w:lang w:val="uk-UA"/>
        </w:rPr>
      </w:pPr>
      <w:r>
        <w:rPr>
          <w:noProof/>
        </w:rPr>
        <w:drawing>
          <wp:anchor distT="0" distB="0" distL="114300" distR="114300" simplePos="0" relativeHeight="251668480" behindDoc="0" locked="0" layoutInCell="1" allowOverlap="1">
            <wp:simplePos x="0" y="0"/>
            <wp:positionH relativeFrom="column">
              <wp:posOffset>1725930</wp:posOffset>
            </wp:positionH>
            <wp:positionV relativeFrom="paragraph">
              <wp:posOffset>26035</wp:posOffset>
            </wp:positionV>
            <wp:extent cx="3126740" cy="2346325"/>
            <wp:effectExtent l="0" t="0" r="0" b="0"/>
            <wp:wrapNone/>
            <wp:docPr id="9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26740" cy="2346325"/>
                    </a:xfrm>
                    <a:prstGeom prst="rect">
                      <a:avLst/>
                    </a:prstGeom>
                    <a:noFill/>
                    <a:ln>
                      <a:noFill/>
                    </a:ln>
                  </pic:spPr>
                </pic:pic>
              </a:graphicData>
            </a:graphic>
          </wp:anchor>
        </w:drawing>
      </w: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1B3D80" w:rsidP="00BE3A9A">
      <w:pPr>
        <w:tabs>
          <w:tab w:val="num" w:pos="0"/>
        </w:tabs>
        <w:spacing w:line="360" w:lineRule="auto"/>
        <w:ind w:left="142" w:firstLine="207"/>
        <w:jc w:val="center"/>
        <w:rPr>
          <w:spacing w:val="-9"/>
          <w:sz w:val="28"/>
          <w:szCs w:val="28"/>
          <w:lang w:val="uk-UA"/>
        </w:rPr>
      </w:pPr>
      <w:r>
        <w:rPr>
          <w:sz w:val="28"/>
          <w:szCs w:val="28"/>
          <w:lang w:val="uk-UA"/>
        </w:rPr>
        <w:t>Рисунок 5.1.</w:t>
      </w:r>
      <w:r w:rsidR="00BE3A9A" w:rsidRPr="00BE3A9A">
        <w:rPr>
          <w:sz w:val="28"/>
          <w:szCs w:val="28"/>
          <w:lang w:val="uk-UA"/>
        </w:rPr>
        <w:t>2 –</w:t>
      </w:r>
      <w:r w:rsidR="00442F5A">
        <w:rPr>
          <w:sz w:val="28"/>
          <w:szCs w:val="28"/>
          <w:lang w:val="uk-UA"/>
        </w:rPr>
        <w:t xml:space="preserve"> </w:t>
      </w:r>
      <w:r w:rsidR="00BE3A9A" w:rsidRPr="00BE3A9A">
        <w:rPr>
          <w:sz w:val="28"/>
          <w:szCs w:val="28"/>
          <w:lang w:val="uk-UA"/>
        </w:rPr>
        <w:t>гіпсові моделі;</w:t>
      </w:r>
    </w:p>
    <w:p w:rsidR="00BE3A9A" w:rsidRPr="00BE3A9A" w:rsidRDefault="00BE3A9A" w:rsidP="00BE3A9A">
      <w:pPr>
        <w:numPr>
          <w:ilvl w:val="0"/>
          <w:numId w:val="18"/>
        </w:numPr>
        <w:tabs>
          <w:tab w:val="clear" w:pos="1429"/>
          <w:tab w:val="num" w:pos="0"/>
        </w:tabs>
        <w:spacing w:line="360" w:lineRule="auto"/>
        <w:ind w:left="142" w:firstLine="207"/>
        <w:jc w:val="both"/>
        <w:rPr>
          <w:sz w:val="28"/>
          <w:szCs w:val="28"/>
          <w:lang w:val="uk-UA"/>
        </w:rPr>
      </w:pPr>
      <w:r w:rsidRPr="00BE3A9A">
        <w:rPr>
          <w:sz w:val="28"/>
          <w:szCs w:val="28"/>
          <w:lang w:val="uk-UA"/>
        </w:rPr>
        <w:t xml:space="preserve">Для визначення границь протеза вивчаємо модель за допомогою паралелометра. Визначивши загальну межеву лінію та межі ретенційної ділянки, на моделі малюємо контури майбутнього протеза, визначаємо глибину піднутрень природніх зубів обмежуючих </w:t>
      </w:r>
      <w:r w:rsidR="0084446C">
        <w:rPr>
          <w:sz w:val="28"/>
          <w:szCs w:val="28"/>
          <w:lang w:val="uk-UA"/>
        </w:rPr>
        <w:t>ДЗР</w:t>
      </w:r>
      <w:r w:rsidRPr="00BE3A9A">
        <w:rPr>
          <w:sz w:val="28"/>
          <w:szCs w:val="28"/>
          <w:lang w:val="uk-UA"/>
        </w:rPr>
        <w:t>.</w:t>
      </w:r>
    </w:p>
    <w:p w:rsidR="00BE3A9A" w:rsidRPr="00BE3A9A" w:rsidRDefault="00BE3A9A" w:rsidP="00BE3A9A">
      <w:pPr>
        <w:numPr>
          <w:ilvl w:val="0"/>
          <w:numId w:val="18"/>
        </w:numPr>
        <w:tabs>
          <w:tab w:val="clear" w:pos="1429"/>
          <w:tab w:val="num" w:pos="0"/>
        </w:tabs>
        <w:spacing w:line="360" w:lineRule="auto"/>
        <w:ind w:left="142" w:firstLine="207"/>
        <w:jc w:val="both"/>
        <w:rPr>
          <w:sz w:val="28"/>
          <w:szCs w:val="28"/>
          <w:lang w:val="uk-UA"/>
        </w:rPr>
      </w:pPr>
      <w:r w:rsidRPr="00BE3A9A">
        <w:rPr>
          <w:sz w:val="28"/>
          <w:szCs w:val="28"/>
          <w:lang w:val="uk-UA"/>
        </w:rPr>
        <w:t xml:space="preserve"> Проводимо підготовку гіпсової моделі (як при підготовці для дублювання).</w:t>
      </w:r>
    </w:p>
    <w:p w:rsidR="00BE3A9A" w:rsidRPr="00BE3A9A" w:rsidRDefault="00BE3A9A" w:rsidP="00BE3A9A">
      <w:pPr>
        <w:numPr>
          <w:ilvl w:val="0"/>
          <w:numId w:val="18"/>
        </w:numPr>
        <w:tabs>
          <w:tab w:val="clear" w:pos="1429"/>
          <w:tab w:val="num" w:pos="0"/>
        </w:tabs>
        <w:spacing w:line="360" w:lineRule="auto"/>
        <w:ind w:left="142" w:firstLine="207"/>
        <w:jc w:val="both"/>
        <w:rPr>
          <w:sz w:val="28"/>
          <w:szCs w:val="28"/>
          <w:lang w:val="uk-UA"/>
        </w:rPr>
      </w:pPr>
      <w:r w:rsidRPr="00BE3A9A">
        <w:rPr>
          <w:sz w:val="28"/>
          <w:szCs w:val="28"/>
          <w:lang w:val="uk-UA"/>
        </w:rPr>
        <w:t>Виготовляємо восковий шаблон із прикусними валиками.</w:t>
      </w:r>
    </w:p>
    <w:p w:rsidR="00BE3A9A" w:rsidRPr="00BE3A9A" w:rsidRDefault="00BE3A9A" w:rsidP="00BE3A9A">
      <w:pPr>
        <w:numPr>
          <w:ilvl w:val="0"/>
          <w:numId w:val="18"/>
        </w:numPr>
        <w:tabs>
          <w:tab w:val="clear" w:pos="1429"/>
          <w:tab w:val="num" w:pos="0"/>
        </w:tabs>
        <w:spacing w:line="360" w:lineRule="auto"/>
        <w:ind w:left="142" w:firstLine="207"/>
        <w:jc w:val="both"/>
        <w:rPr>
          <w:sz w:val="28"/>
          <w:szCs w:val="28"/>
          <w:lang w:val="uk-UA"/>
        </w:rPr>
      </w:pPr>
      <w:r w:rsidRPr="00BE3A9A">
        <w:rPr>
          <w:sz w:val="28"/>
          <w:szCs w:val="28"/>
          <w:lang w:val="uk-UA"/>
        </w:rPr>
        <w:t>Визначаємо центральну оклюзію або співвідношення.</w:t>
      </w:r>
    </w:p>
    <w:p w:rsidR="00BE3A9A" w:rsidRPr="00BE3A9A" w:rsidRDefault="00DE3771" w:rsidP="00BE3A9A">
      <w:pPr>
        <w:numPr>
          <w:ilvl w:val="0"/>
          <w:numId w:val="18"/>
        </w:numPr>
        <w:tabs>
          <w:tab w:val="clear" w:pos="1429"/>
          <w:tab w:val="num" w:pos="0"/>
        </w:tabs>
        <w:spacing w:line="360" w:lineRule="auto"/>
        <w:ind w:left="142" w:firstLine="207"/>
        <w:jc w:val="both"/>
        <w:rPr>
          <w:sz w:val="28"/>
          <w:szCs w:val="28"/>
          <w:lang w:val="uk-UA"/>
        </w:rPr>
      </w:pPr>
      <w:r>
        <w:rPr>
          <w:noProof/>
        </w:rPr>
        <w:drawing>
          <wp:anchor distT="0" distB="0" distL="114300" distR="114300" simplePos="0" relativeHeight="251669504" behindDoc="0" locked="0" layoutInCell="1" allowOverlap="1">
            <wp:simplePos x="0" y="0"/>
            <wp:positionH relativeFrom="column">
              <wp:posOffset>1661160</wp:posOffset>
            </wp:positionH>
            <wp:positionV relativeFrom="paragraph">
              <wp:posOffset>518795</wp:posOffset>
            </wp:positionV>
            <wp:extent cx="3191510" cy="2372360"/>
            <wp:effectExtent l="0" t="0" r="8890" b="8890"/>
            <wp:wrapNone/>
            <wp:docPr id="9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91510" cy="2372360"/>
                    </a:xfrm>
                    <a:prstGeom prst="rect">
                      <a:avLst/>
                    </a:prstGeom>
                    <a:noFill/>
                    <a:ln>
                      <a:noFill/>
                    </a:ln>
                  </pic:spPr>
                </pic:pic>
              </a:graphicData>
            </a:graphic>
          </wp:anchor>
        </w:drawing>
      </w:r>
      <w:r w:rsidR="00BE3A9A" w:rsidRPr="00BE3A9A">
        <w:rPr>
          <w:sz w:val="28"/>
          <w:szCs w:val="28"/>
          <w:lang w:val="uk-UA"/>
        </w:rPr>
        <w:t>Проводимо перевірку воскової репродук</w:t>
      </w:r>
      <w:r w:rsidR="001B3D80">
        <w:rPr>
          <w:sz w:val="28"/>
          <w:szCs w:val="28"/>
          <w:lang w:val="uk-UA"/>
        </w:rPr>
        <w:t>ції конструкції протеза (рис 5.1.</w:t>
      </w:r>
      <w:r w:rsidR="00BE3A9A" w:rsidRPr="00BE3A9A">
        <w:rPr>
          <w:sz w:val="28"/>
          <w:szCs w:val="28"/>
          <w:lang w:val="uk-UA"/>
        </w:rPr>
        <w:t>3).</w:t>
      </w: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1B3D80" w:rsidP="00BE3A9A">
      <w:pPr>
        <w:tabs>
          <w:tab w:val="num" w:pos="0"/>
        </w:tabs>
        <w:spacing w:line="360" w:lineRule="auto"/>
        <w:ind w:left="142" w:firstLine="207"/>
        <w:jc w:val="both"/>
        <w:rPr>
          <w:sz w:val="28"/>
          <w:szCs w:val="28"/>
          <w:lang w:val="uk-UA"/>
        </w:rPr>
      </w:pPr>
      <w:r>
        <w:rPr>
          <w:sz w:val="28"/>
          <w:szCs w:val="28"/>
          <w:lang w:val="uk-UA"/>
        </w:rPr>
        <w:t>Рисунок 5.1.</w:t>
      </w:r>
      <w:r w:rsidR="00BE3A9A" w:rsidRPr="00BE3A9A">
        <w:rPr>
          <w:sz w:val="28"/>
          <w:szCs w:val="28"/>
          <w:lang w:val="uk-UA"/>
        </w:rPr>
        <w:t xml:space="preserve">3 –А – перевірка воскової репродукції конструкції протеза; </w:t>
      </w: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DE3771" w:rsidP="00BE3A9A">
      <w:pPr>
        <w:numPr>
          <w:ilvl w:val="0"/>
          <w:numId w:val="18"/>
        </w:numPr>
        <w:tabs>
          <w:tab w:val="clear" w:pos="1429"/>
          <w:tab w:val="num" w:pos="0"/>
        </w:tabs>
        <w:spacing w:line="360" w:lineRule="auto"/>
        <w:ind w:left="142" w:firstLine="207"/>
        <w:jc w:val="both"/>
        <w:rPr>
          <w:sz w:val="28"/>
          <w:szCs w:val="28"/>
          <w:lang w:val="uk-UA"/>
        </w:rPr>
      </w:pPr>
      <w:r>
        <w:rPr>
          <w:noProof/>
          <w:sz w:val="28"/>
          <w:szCs w:val="28"/>
        </w:rPr>
        <w:lastRenderedPageBreak/>
        <w:drawing>
          <wp:anchor distT="0" distB="0" distL="114300" distR="114300" simplePos="0" relativeHeight="251670528" behindDoc="0" locked="0" layoutInCell="1" allowOverlap="1">
            <wp:simplePos x="0" y="0"/>
            <wp:positionH relativeFrom="column">
              <wp:posOffset>1713230</wp:posOffset>
            </wp:positionH>
            <wp:positionV relativeFrom="paragraph">
              <wp:posOffset>596900</wp:posOffset>
            </wp:positionV>
            <wp:extent cx="3055620" cy="2391410"/>
            <wp:effectExtent l="0" t="0" r="0" b="8890"/>
            <wp:wrapNone/>
            <wp:docPr id="9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55620" cy="2391410"/>
                    </a:xfrm>
                    <a:prstGeom prst="rect">
                      <a:avLst/>
                    </a:prstGeom>
                    <a:noFill/>
                    <a:ln>
                      <a:noFill/>
                    </a:ln>
                  </pic:spPr>
                </pic:pic>
              </a:graphicData>
            </a:graphic>
          </wp:anchor>
        </w:drawing>
      </w:r>
      <w:r w:rsidR="00BE3A9A" w:rsidRPr="00BE3A9A">
        <w:rPr>
          <w:sz w:val="28"/>
          <w:szCs w:val="28"/>
          <w:lang w:val="uk-UA"/>
        </w:rPr>
        <w:t>Загіпсовка моделі в окклюдатор в положе</w:t>
      </w:r>
      <w:r w:rsidR="001B3D80">
        <w:rPr>
          <w:sz w:val="28"/>
          <w:szCs w:val="28"/>
          <w:lang w:val="uk-UA"/>
        </w:rPr>
        <w:t>нні центральної оклюзії (рис 5.1.</w:t>
      </w:r>
      <w:r w:rsidR="00BE3A9A" w:rsidRPr="00BE3A9A">
        <w:rPr>
          <w:sz w:val="28"/>
          <w:szCs w:val="28"/>
          <w:lang w:val="uk-UA"/>
        </w:rPr>
        <w:t>4).</w:t>
      </w: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1B3D80" w:rsidP="00BE3A9A">
      <w:pPr>
        <w:tabs>
          <w:tab w:val="num" w:pos="0"/>
        </w:tabs>
        <w:spacing w:line="360" w:lineRule="auto"/>
        <w:ind w:left="142" w:firstLine="207"/>
        <w:jc w:val="center"/>
        <w:rPr>
          <w:sz w:val="28"/>
          <w:szCs w:val="28"/>
          <w:lang w:val="uk-UA"/>
        </w:rPr>
      </w:pPr>
      <w:r>
        <w:rPr>
          <w:sz w:val="28"/>
          <w:szCs w:val="28"/>
          <w:lang w:val="uk-UA"/>
        </w:rPr>
        <w:t>Рисунок 5.1.</w:t>
      </w:r>
      <w:r w:rsidR="00BE3A9A" w:rsidRPr="00BE3A9A">
        <w:rPr>
          <w:sz w:val="28"/>
          <w:szCs w:val="28"/>
          <w:lang w:val="uk-UA"/>
        </w:rPr>
        <w:t>4 – моделі в центральні оклюзії загіпсовані в окклюдаторі</w:t>
      </w: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numPr>
          <w:ilvl w:val="0"/>
          <w:numId w:val="18"/>
        </w:numPr>
        <w:tabs>
          <w:tab w:val="clear" w:pos="1429"/>
          <w:tab w:val="num" w:pos="0"/>
        </w:tabs>
        <w:spacing w:line="360" w:lineRule="auto"/>
        <w:ind w:left="142" w:firstLine="207"/>
        <w:jc w:val="both"/>
        <w:rPr>
          <w:sz w:val="28"/>
          <w:szCs w:val="28"/>
          <w:lang w:val="uk-UA"/>
        </w:rPr>
      </w:pPr>
      <w:r w:rsidRPr="00BE3A9A">
        <w:rPr>
          <w:sz w:val="28"/>
          <w:szCs w:val="28"/>
          <w:lang w:val="uk-UA"/>
        </w:rPr>
        <w:t>Після фінішного моделювання протезу гіпсуємо в полімеризаційну кювету та проводимо паковку і полімеризацію базисної пластмаси за традиційною методикою.</w:t>
      </w:r>
    </w:p>
    <w:p w:rsidR="00BE3A9A" w:rsidRPr="00BE3A9A" w:rsidRDefault="00BE3A9A" w:rsidP="00BE3A9A">
      <w:pPr>
        <w:numPr>
          <w:ilvl w:val="0"/>
          <w:numId w:val="18"/>
        </w:numPr>
        <w:tabs>
          <w:tab w:val="clear" w:pos="1429"/>
          <w:tab w:val="num" w:pos="0"/>
        </w:tabs>
        <w:spacing w:line="360" w:lineRule="auto"/>
        <w:ind w:left="142" w:firstLine="207"/>
        <w:jc w:val="both"/>
        <w:rPr>
          <w:sz w:val="28"/>
          <w:szCs w:val="28"/>
          <w:lang w:val="uk-UA"/>
        </w:rPr>
      </w:pPr>
      <w:r w:rsidRPr="00BE3A9A">
        <w:rPr>
          <w:sz w:val="28"/>
          <w:szCs w:val="28"/>
          <w:lang w:val="uk-UA"/>
        </w:rPr>
        <w:t xml:space="preserve"> Проводимо кінцеву механічну обробку протезу, припасовуємо в порожнині роту.</w:t>
      </w:r>
    </w:p>
    <w:p w:rsidR="00BE3A9A" w:rsidRPr="00BE3A9A" w:rsidRDefault="00DE3771" w:rsidP="00BE3A9A">
      <w:pPr>
        <w:numPr>
          <w:ilvl w:val="0"/>
          <w:numId w:val="18"/>
        </w:numPr>
        <w:tabs>
          <w:tab w:val="clear" w:pos="1429"/>
          <w:tab w:val="num" w:pos="0"/>
        </w:tabs>
        <w:spacing w:line="360" w:lineRule="auto"/>
        <w:ind w:left="142" w:firstLine="207"/>
        <w:jc w:val="both"/>
        <w:rPr>
          <w:sz w:val="28"/>
          <w:szCs w:val="28"/>
          <w:lang w:val="uk-UA"/>
        </w:rPr>
      </w:pPr>
      <w:r>
        <w:rPr>
          <w:noProof/>
        </w:rPr>
        <w:drawing>
          <wp:anchor distT="0" distB="0" distL="114300" distR="114300" simplePos="0" relativeHeight="251671552" behindDoc="0" locked="0" layoutInCell="1" allowOverlap="1">
            <wp:simplePos x="0" y="0"/>
            <wp:positionH relativeFrom="column">
              <wp:posOffset>1979930</wp:posOffset>
            </wp:positionH>
            <wp:positionV relativeFrom="paragraph">
              <wp:posOffset>922020</wp:posOffset>
            </wp:positionV>
            <wp:extent cx="2682240" cy="2337435"/>
            <wp:effectExtent l="0" t="0" r="3810" b="5715"/>
            <wp:wrapNone/>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2240" cy="2337435"/>
                    </a:xfrm>
                    <a:prstGeom prst="rect">
                      <a:avLst/>
                    </a:prstGeom>
                    <a:noFill/>
                    <a:ln>
                      <a:noFill/>
                    </a:ln>
                  </pic:spPr>
                </pic:pic>
              </a:graphicData>
            </a:graphic>
          </wp:anchor>
        </w:drawing>
      </w:r>
      <w:r w:rsidR="00BE3A9A" w:rsidRPr="00BE3A9A">
        <w:rPr>
          <w:sz w:val="28"/>
          <w:szCs w:val="28"/>
          <w:lang w:val="uk-UA"/>
        </w:rPr>
        <w:t>Готуємо апроксимальну поверхню базису протеза в ділянці розташування силіконового компаунда шляхом придання їй матової поверхні, та покриваємо адгезивним лаком (</w:t>
      </w:r>
      <w:r w:rsidR="001B3D80">
        <w:rPr>
          <w:sz w:val="28"/>
          <w:szCs w:val="28"/>
          <w:lang w:val="uk-UA"/>
        </w:rPr>
        <w:t>рис 5.1.</w:t>
      </w:r>
      <w:r w:rsidR="00BE3A9A" w:rsidRPr="00BE3A9A">
        <w:rPr>
          <w:sz w:val="28"/>
          <w:szCs w:val="28"/>
          <w:lang w:val="uk-UA"/>
        </w:rPr>
        <w:t>5).</w:t>
      </w: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1B3D80" w:rsidP="00BE3A9A">
      <w:pPr>
        <w:tabs>
          <w:tab w:val="num" w:pos="0"/>
        </w:tabs>
        <w:spacing w:line="360" w:lineRule="auto"/>
        <w:ind w:left="142" w:firstLine="207"/>
        <w:jc w:val="center"/>
        <w:rPr>
          <w:sz w:val="28"/>
          <w:szCs w:val="28"/>
          <w:lang w:val="uk-UA"/>
        </w:rPr>
      </w:pPr>
      <w:r>
        <w:rPr>
          <w:sz w:val="28"/>
          <w:szCs w:val="28"/>
          <w:lang w:val="uk-UA"/>
        </w:rPr>
        <w:t>Рисунок 5.1.</w:t>
      </w:r>
      <w:r w:rsidR="00BE3A9A" w:rsidRPr="00BE3A9A">
        <w:rPr>
          <w:sz w:val="28"/>
          <w:szCs w:val="28"/>
          <w:lang w:val="uk-UA"/>
        </w:rPr>
        <w:t>5 – Покривання підготовленої ділянки адгезивним лаком</w:t>
      </w:r>
    </w:p>
    <w:p w:rsidR="00BE3A9A" w:rsidRPr="003B20E3" w:rsidRDefault="00BE3A9A" w:rsidP="003B20E3">
      <w:pPr>
        <w:tabs>
          <w:tab w:val="num" w:pos="0"/>
        </w:tabs>
        <w:spacing w:line="360" w:lineRule="auto"/>
        <w:jc w:val="both"/>
        <w:rPr>
          <w:sz w:val="28"/>
          <w:szCs w:val="28"/>
          <w:lang w:val="en-US"/>
        </w:rPr>
      </w:pPr>
      <w:bookmarkStart w:id="0" w:name="_GoBack"/>
      <w:bookmarkEnd w:id="0"/>
    </w:p>
    <w:p w:rsidR="00BE3A9A" w:rsidRPr="00BE3A9A" w:rsidRDefault="002D4015" w:rsidP="00BE3A9A">
      <w:pPr>
        <w:numPr>
          <w:ilvl w:val="0"/>
          <w:numId w:val="18"/>
        </w:numPr>
        <w:tabs>
          <w:tab w:val="clear" w:pos="1429"/>
          <w:tab w:val="num" w:pos="0"/>
        </w:tabs>
        <w:spacing w:line="360" w:lineRule="auto"/>
        <w:ind w:left="142" w:firstLine="207"/>
        <w:jc w:val="both"/>
        <w:rPr>
          <w:sz w:val="28"/>
          <w:szCs w:val="28"/>
          <w:lang w:val="uk-UA"/>
        </w:rPr>
      </w:pPr>
      <w:r>
        <w:rPr>
          <w:noProof/>
        </w:rPr>
        <w:lastRenderedPageBreak/>
        <w:drawing>
          <wp:anchor distT="0" distB="0" distL="114300" distR="114300" simplePos="0" relativeHeight="251672576" behindDoc="0" locked="0" layoutInCell="1" allowOverlap="1">
            <wp:simplePos x="0" y="0"/>
            <wp:positionH relativeFrom="column">
              <wp:posOffset>1936020</wp:posOffset>
            </wp:positionH>
            <wp:positionV relativeFrom="paragraph">
              <wp:posOffset>1225086</wp:posOffset>
            </wp:positionV>
            <wp:extent cx="2483893" cy="3378732"/>
            <wp:effectExtent l="0" t="0" r="0" b="0"/>
            <wp:wrapNone/>
            <wp:docPr id="9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97782" cy="3397624"/>
                    </a:xfrm>
                    <a:prstGeom prst="rect">
                      <a:avLst/>
                    </a:prstGeom>
                    <a:noFill/>
                    <a:ln>
                      <a:noFill/>
                    </a:ln>
                  </pic:spPr>
                </pic:pic>
              </a:graphicData>
            </a:graphic>
          </wp:anchor>
        </w:drawing>
      </w:r>
      <w:r w:rsidR="00BE3A9A" w:rsidRPr="00BE3A9A">
        <w:rPr>
          <w:sz w:val="28"/>
          <w:szCs w:val="28"/>
          <w:lang w:val="uk-UA"/>
        </w:rPr>
        <w:t xml:space="preserve">Замішуємо та розміщуємо </w:t>
      </w:r>
      <w:r w:rsidR="002C3A26">
        <w:rPr>
          <w:sz w:val="28"/>
          <w:szCs w:val="28"/>
          <w:lang w:val="uk-UA"/>
        </w:rPr>
        <w:t>ПВСМ на основі</w:t>
      </w:r>
      <w:r w:rsidR="008F3B37">
        <w:rPr>
          <w:sz w:val="28"/>
          <w:szCs w:val="28"/>
          <w:lang w:val="uk-UA"/>
        </w:rPr>
        <w:t xml:space="preserve"> </w:t>
      </w:r>
      <w:r w:rsidR="002C3A26">
        <w:rPr>
          <w:sz w:val="28"/>
          <w:szCs w:val="28"/>
          <w:lang w:val="uk-UA"/>
        </w:rPr>
        <w:t>мікросфер</w:t>
      </w:r>
      <w:r w:rsidR="008F3B37">
        <w:rPr>
          <w:sz w:val="28"/>
          <w:szCs w:val="28"/>
          <w:lang w:val="uk-UA"/>
        </w:rPr>
        <w:t xml:space="preserve"> </w:t>
      </w:r>
      <w:r w:rsidR="002C3A26">
        <w:rPr>
          <w:sz w:val="28"/>
          <w:szCs w:val="28"/>
          <w:lang w:val="uk-UA"/>
        </w:rPr>
        <w:t xml:space="preserve">скляних </w:t>
      </w:r>
      <w:r w:rsidR="00BE3A9A" w:rsidRPr="00BE3A9A">
        <w:rPr>
          <w:sz w:val="28"/>
          <w:szCs w:val="28"/>
          <w:lang w:val="uk-UA"/>
        </w:rPr>
        <w:t>на підготовленій ділянці, після чого вносимо в порожнину рота протез, накладаємо на протезне ложе і витримуємо 7 хвилин для</w:t>
      </w:r>
      <w:r w:rsidR="001B3D80">
        <w:rPr>
          <w:sz w:val="28"/>
          <w:szCs w:val="28"/>
          <w:lang w:val="uk-UA"/>
        </w:rPr>
        <w:t xml:space="preserve"> вулканізації компаунда (рис 5.1.</w:t>
      </w:r>
      <w:r w:rsidR="00BE3A9A" w:rsidRPr="00BE3A9A">
        <w:rPr>
          <w:sz w:val="28"/>
          <w:szCs w:val="28"/>
          <w:lang w:val="uk-UA"/>
        </w:rPr>
        <w:t>6).</w:t>
      </w: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BE3A9A">
      <w:pPr>
        <w:tabs>
          <w:tab w:val="num" w:pos="0"/>
        </w:tabs>
        <w:spacing w:line="360" w:lineRule="auto"/>
        <w:ind w:left="142" w:firstLine="207"/>
        <w:jc w:val="both"/>
        <w:rPr>
          <w:sz w:val="28"/>
          <w:szCs w:val="28"/>
          <w:lang w:val="uk-UA"/>
        </w:rPr>
      </w:pPr>
    </w:p>
    <w:p w:rsidR="00BE3A9A" w:rsidRPr="00BE3A9A" w:rsidRDefault="00BE3A9A" w:rsidP="002D4015">
      <w:pPr>
        <w:tabs>
          <w:tab w:val="num" w:pos="0"/>
        </w:tabs>
        <w:spacing w:line="360" w:lineRule="auto"/>
        <w:rPr>
          <w:sz w:val="28"/>
          <w:szCs w:val="28"/>
          <w:lang w:val="uk-UA"/>
        </w:rPr>
      </w:pPr>
    </w:p>
    <w:p w:rsidR="00BE3A9A" w:rsidRDefault="001B3D80" w:rsidP="002D4015">
      <w:pPr>
        <w:tabs>
          <w:tab w:val="num" w:pos="0"/>
        </w:tabs>
        <w:spacing w:line="360" w:lineRule="auto"/>
        <w:ind w:left="142" w:firstLine="207"/>
        <w:jc w:val="center"/>
        <w:rPr>
          <w:sz w:val="28"/>
          <w:szCs w:val="28"/>
          <w:lang w:val="uk-UA"/>
        </w:rPr>
      </w:pPr>
      <w:r>
        <w:rPr>
          <w:sz w:val="28"/>
          <w:szCs w:val="28"/>
          <w:lang w:val="uk-UA"/>
        </w:rPr>
        <w:t>Рисунок 5.1.</w:t>
      </w:r>
      <w:r w:rsidR="00BE3A9A" w:rsidRPr="00BE3A9A">
        <w:rPr>
          <w:sz w:val="28"/>
          <w:szCs w:val="28"/>
          <w:lang w:val="uk-UA"/>
        </w:rPr>
        <w:t xml:space="preserve">6 – Паста №1 та №2 </w:t>
      </w:r>
      <w:r w:rsidR="00270A26">
        <w:rPr>
          <w:sz w:val="28"/>
          <w:szCs w:val="28"/>
          <w:lang w:val="uk-UA"/>
        </w:rPr>
        <w:t>ПВСМ на основі скляних мікросфер</w:t>
      </w:r>
    </w:p>
    <w:p w:rsidR="002D4015" w:rsidRPr="002D4015" w:rsidRDefault="002D4015" w:rsidP="002D4015">
      <w:pPr>
        <w:tabs>
          <w:tab w:val="num" w:pos="0"/>
        </w:tabs>
        <w:spacing w:line="360" w:lineRule="auto"/>
        <w:ind w:left="142" w:firstLine="207"/>
        <w:jc w:val="center"/>
        <w:rPr>
          <w:sz w:val="12"/>
          <w:szCs w:val="12"/>
          <w:lang w:val="uk-UA"/>
        </w:rPr>
      </w:pPr>
    </w:p>
    <w:p w:rsidR="00BE3A9A" w:rsidRDefault="00BE3A9A" w:rsidP="00BE3A9A">
      <w:pPr>
        <w:numPr>
          <w:ilvl w:val="0"/>
          <w:numId w:val="18"/>
        </w:numPr>
        <w:tabs>
          <w:tab w:val="clear" w:pos="1429"/>
          <w:tab w:val="num" w:pos="0"/>
        </w:tabs>
        <w:spacing w:line="360" w:lineRule="auto"/>
        <w:ind w:left="142" w:firstLine="207"/>
        <w:jc w:val="both"/>
        <w:rPr>
          <w:sz w:val="28"/>
          <w:szCs w:val="28"/>
          <w:lang w:val="uk-UA"/>
        </w:rPr>
      </w:pPr>
      <w:r w:rsidRPr="00BE3A9A">
        <w:rPr>
          <w:sz w:val="28"/>
          <w:szCs w:val="28"/>
          <w:lang w:val="uk-UA"/>
        </w:rPr>
        <w:t xml:space="preserve">Після вилучення протезу з порожнини роту обрізаємо </w:t>
      </w:r>
      <w:r w:rsidR="00AF1100" w:rsidRPr="00BE3A9A">
        <w:rPr>
          <w:sz w:val="28"/>
          <w:szCs w:val="28"/>
          <w:lang w:val="uk-UA"/>
        </w:rPr>
        <w:t>надлишки гострою</w:t>
      </w:r>
      <w:r w:rsidRPr="00BE3A9A">
        <w:rPr>
          <w:sz w:val="28"/>
          <w:szCs w:val="28"/>
          <w:lang w:val="uk-UA"/>
        </w:rPr>
        <w:t xml:space="preserve"> фрезою або ножицями.</w:t>
      </w:r>
    </w:p>
    <w:p w:rsidR="002D4015" w:rsidRDefault="002D4015" w:rsidP="002D4015">
      <w:pPr>
        <w:spacing w:line="360" w:lineRule="auto"/>
        <w:jc w:val="both"/>
        <w:rPr>
          <w:sz w:val="28"/>
          <w:szCs w:val="28"/>
          <w:lang w:val="uk-UA"/>
        </w:rPr>
      </w:pPr>
      <w:r w:rsidRPr="002D4015">
        <w:rPr>
          <w:noProof/>
          <w:sz w:val="28"/>
          <w:szCs w:val="28"/>
        </w:rPr>
        <w:drawing>
          <wp:anchor distT="0" distB="0" distL="114300" distR="114300" simplePos="0" relativeHeight="251689984" behindDoc="1" locked="0" layoutInCell="1" allowOverlap="1">
            <wp:simplePos x="0" y="0"/>
            <wp:positionH relativeFrom="column">
              <wp:posOffset>1059180</wp:posOffset>
            </wp:positionH>
            <wp:positionV relativeFrom="paragraph">
              <wp:posOffset>12065</wp:posOffset>
            </wp:positionV>
            <wp:extent cx="3802380" cy="2128520"/>
            <wp:effectExtent l="0" t="0" r="7620" b="5080"/>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802380" cy="2128520"/>
                    </a:xfrm>
                    <a:prstGeom prst="rect">
                      <a:avLst/>
                    </a:prstGeom>
                  </pic:spPr>
                </pic:pic>
              </a:graphicData>
            </a:graphic>
          </wp:anchor>
        </w:drawing>
      </w:r>
    </w:p>
    <w:p w:rsidR="002D4015" w:rsidRDefault="002D4015" w:rsidP="002D4015">
      <w:pPr>
        <w:spacing w:line="360" w:lineRule="auto"/>
        <w:jc w:val="both"/>
        <w:rPr>
          <w:sz w:val="28"/>
          <w:szCs w:val="28"/>
          <w:lang w:val="uk-UA"/>
        </w:rPr>
      </w:pPr>
    </w:p>
    <w:p w:rsidR="002D4015" w:rsidRDefault="002D4015" w:rsidP="002D4015">
      <w:pPr>
        <w:spacing w:line="360" w:lineRule="auto"/>
        <w:jc w:val="both"/>
        <w:rPr>
          <w:sz w:val="28"/>
          <w:szCs w:val="28"/>
          <w:lang w:val="uk-UA"/>
        </w:rPr>
      </w:pPr>
    </w:p>
    <w:p w:rsidR="002D4015" w:rsidRDefault="002D4015" w:rsidP="002D4015">
      <w:pPr>
        <w:spacing w:line="360" w:lineRule="auto"/>
        <w:jc w:val="both"/>
        <w:rPr>
          <w:sz w:val="28"/>
          <w:szCs w:val="28"/>
          <w:lang w:val="uk-UA"/>
        </w:rPr>
      </w:pPr>
    </w:p>
    <w:p w:rsidR="002D4015" w:rsidRDefault="002D4015" w:rsidP="002D4015">
      <w:pPr>
        <w:spacing w:line="360" w:lineRule="auto"/>
        <w:jc w:val="both"/>
        <w:rPr>
          <w:sz w:val="28"/>
          <w:szCs w:val="28"/>
          <w:lang w:val="uk-UA"/>
        </w:rPr>
      </w:pPr>
    </w:p>
    <w:p w:rsidR="002D4015" w:rsidRDefault="002D4015" w:rsidP="002D4015">
      <w:pPr>
        <w:spacing w:line="360" w:lineRule="auto"/>
        <w:jc w:val="both"/>
        <w:rPr>
          <w:sz w:val="28"/>
          <w:szCs w:val="28"/>
          <w:lang w:val="uk-UA"/>
        </w:rPr>
      </w:pPr>
    </w:p>
    <w:p w:rsidR="002D4015" w:rsidRDefault="002D4015" w:rsidP="002D4015">
      <w:pPr>
        <w:spacing w:line="360" w:lineRule="auto"/>
        <w:jc w:val="both"/>
        <w:rPr>
          <w:sz w:val="28"/>
          <w:szCs w:val="28"/>
          <w:lang w:val="uk-UA"/>
        </w:rPr>
      </w:pPr>
    </w:p>
    <w:p w:rsidR="002D4015" w:rsidRDefault="002D4015" w:rsidP="002D4015">
      <w:pPr>
        <w:tabs>
          <w:tab w:val="num" w:pos="0"/>
        </w:tabs>
        <w:spacing w:line="360" w:lineRule="auto"/>
        <w:ind w:left="142" w:firstLine="207"/>
        <w:jc w:val="center"/>
        <w:rPr>
          <w:sz w:val="28"/>
          <w:szCs w:val="28"/>
          <w:lang w:val="uk-UA"/>
        </w:rPr>
      </w:pPr>
      <w:r>
        <w:rPr>
          <w:sz w:val="28"/>
          <w:szCs w:val="28"/>
          <w:lang w:val="uk-UA"/>
        </w:rPr>
        <w:t>Рисунок 5.1.7</w:t>
      </w:r>
      <w:r w:rsidRPr="00BE3A9A">
        <w:rPr>
          <w:sz w:val="28"/>
          <w:szCs w:val="28"/>
          <w:lang w:val="uk-UA"/>
        </w:rPr>
        <w:t xml:space="preserve"> – </w:t>
      </w:r>
      <w:r>
        <w:rPr>
          <w:sz w:val="28"/>
          <w:szCs w:val="28"/>
          <w:lang w:val="uk-UA"/>
        </w:rPr>
        <w:t>Готовий протез на гіпсовій моделі</w:t>
      </w:r>
    </w:p>
    <w:p w:rsidR="002D4015" w:rsidRPr="002D4015" w:rsidRDefault="002D4015" w:rsidP="002D4015">
      <w:pPr>
        <w:tabs>
          <w:tab w:val="num" w:pos="0"/>
        </w:tabs>
        <w:spacing w:line="360" w:lineRule="auto"/>
        <w:ind w:left="142" w:firstLine="207"/>
        <w:jc w:val="center"/>
        <w:rPr>
          <w:sz w:val="12"/>
          <w:szCs w:val="12"/>
          <w:lang w:val="uk-UA"/>
        </w:rPr>
      </w:pPr>
    </w:p>
    <w:p w:rsidR="002D4015" w:rsidRPr="002D4015" w:rsidRDefault="00BE3A9A" w:rsidP="002D4015">
      <w:pPr>
        <w:tabs>
          <w:tab w:val="num" w:pos="0"/>
        </w:tabs>
        <w:spacing w:line="360" w:lineRule="auto"/>
        <w:ind w:left="142" w:firstLine="207"/>
        <w:jc w:val="both"/>
        <w:rPr>
          <w:sz w:val="28"/>
          <w:szCs w:val="28"/>
        </w:rPr>
      </w:pPr>
      <w:r w:rsidRPr="00BE3A9A">
        <w:rPr>
          <w:sz w:val="28"/>
          <w:szCs w:val="28"/>
          <w:lang w:val="uk-UA"/>
        </w:rPr>
        <w:t xml:space="preserve">Про </w:t>
      </w:r>
      <w:r w:rsidR="00AF1100" w:rsidRPr="00BE3A9A">
        <w:rPr>
          <w:sz w:val="28"/>
          <w:szCs w:val="28"/>
          <w:lang w:val="uk-UA"/>
        </w:rPr>
        <w:t>даний</w:t>
      </w:r>
      <w:r w:rsidRPr="00BE3A9A">
        <w:rPr>
          <w:sz w:val="28"/>
          <w:szCs w:val="28"/>
          <w:lang w:val="uk-UA"/>
        </w:rPr>
        <w:t xml:space="preserve"> спосіб виготовлення протезів</w:t>
      </w:r>
      <w:r w:rsidR="008F3B37">
        <w:rPr>
          <w:sz w:val="28"/>
          <w:szCs w:val="28"/>
          <w:lang w:val="uk-UA"/>
        </w:rPr>
        <w:t xml:space="preserve"> </w:t>
      </w:r>
      <w:r w:rsidRPr="00BE3A9A">
        <w:rPr>
          <w:sz w:val="28"/>
          <w:szCs w:val="28"/>
          <w:lang w:val="uk-UA"/>
        </w:rPr>
        <w:t>проінформовано за допомогою інформаційного листа № 132-2016</w:t>
      </w:r>
      <w:r w:rsidR="002D4015">
        <w:rPr>
          <w:sz w:val="28"/>
          <w:szCs w:val="28"/>
          <w:lang w:val="uk-UA"/>
        </w:rPr>
        <w:t xml:space="preserve"> </w:t>
      </w:r>
      <w:r w:rsidR="002D4015" w:rsidRPr="002D4015">
        <w:rPr>
          <w:sz w:val="28"/>
          <w:szCs w:val="28"/>
        </w:rPr>
        <w:t>[178].</w:t>
      </w:r>
    </w:p>
    <w:p w:rsidR="00BE3A9A" w:rsidRPr="00BE3A9A" w:rsidRDefault="00BE3A9A" w:rsidP="00BE3A9A">
      <w:pPr>
        <w:spacing w:line="360" w:lineRule="auto"/>
        <w:ind w:firstLine="709"/>
        <w:jc w:val="both"/>
        <w:rPr>
          <w:bCs/>
          <w:sz w:val="28"/>
          <w:szCs w:val="28"/>
          <w:lang w:val="uk-UA"/>
        </w:rPr>
      </w:pPr>
      <w:r w:rsidRPr="00BE3A9A">
        <w:rPr>
          <w:sz w:val="28"/>
          <w:szCs w:val="28"/>
          <w:lang w:val="uk-UA"/>
        </w:rPr>
        <w:lastRenderedPageBreak/>
        <w:t>5.</w:t>
      </w:r>
      <w:r w:rsidR="007342BE">
        <w:rPr>
          <w:sz w:val="28"/>
          <w:szCs w:val="28"/>
          <w:lang w:val="uk-UA"/>
        </w:rPr>
        <w:t>2</w:t>
      </w:r>
      <w:r w:rsidRPr="00BE3A9A">
        <w:rPr>
          <w:sz w:val="28"/>
          <w:szCs w:val="28"/>
          <w:lang w:val="uk-UA"/>
        </w:rPr>
        <w:t>. Особливості клінічних етапів виготовлення часткових знімних пластинкових протезів із прошарком А-силіконового матеріалу для безкламерної фіксації протеза.</w:t>
      </w:r>
    </w:p>
    <w:p w:rsidR="00BE3A9A" w:rsidRPr="00BE3A9A" w:rsidRDefault="00BE3A9A" w:rsidP="00BE3A9A">
      <w:pPr>
        <w:pStyle w:val="prozdil"/>
        <w:spacing w:before="0" w:after="0"/>
        <w:ind w:left="0" w:firstLine="709"/>
        <w:rPr>
          <w:b w:val="0"/>
          <w:szCs w:val="28"/>
          <w:lang w:val="uk-UA"/>
        </w:rPr>
      </w:pPr>
    </w:p>
    <w:p w:rsidR="00BE3A9A" w:rsidRPr="00BE3A9A" w:rsidRDefault="00BE3A9A" w:rsidP="00BE3A9A">
      <w:pPr>
        <w:pStyle w:val="prozdil"/>
        <w:spacing w:before="0" w:after="0"/>
        <w:ind w:left="0" w:firstLine="709"/>
        <w:rPr>
          <w:b w:val="0"/>
          <w:lang w:val="uk-UA"/>
        </w:rPr>
      </w:pPr>
      <w:r w:rsidRPr="00BE3A9A">
        <w:rPr>
          <w:b w:val="0"/>
          <w:szCs w:val="28"/>
          <w:lang w:val="uk-UA"/>
        </w:rPr>
        <w:t>Під час клінічного обстеження пацієнтів</w:t>
      </w:r>
      <w:r w:rsidRPr="00BE3A9A">
        <w:rPr>
          <w:b w:val="0"/>
          <w:lang w:val="uk-UA"/>
        </w:rPr>
        <w:t xml:space="preserve"> із частковою втратою зубів III класу за </w:t>
      </w:r>
      <w:r w:rsidR="00AF1100" w:rsidRPr="00BE3A9A">
        <w:rPr>
          <w:b w:val="0"/>
          <w:lang w:val="uk-UA"/>
        </w:rPr>
        <w:t>Кеннеді</w:t>
      </w:r>
      <w:r w:rsidRPr="00BE3A9A">
        <w:rPr>
          <w:b w:val="0"/>
          <w:lang w:val="uk-UA"/>
        </w:rPr>
        <w:t xml:space="preserve"> необхідно </w:t>
      </w:r>
      <w:r w:rsidR="00AF1100" w:rsidRPr="00BE3A9A">
        <w:rPr>
          <w:b w:val="0"/>
          <w:lang w:val="uk-UA"/>
        </w:rPr>
        <w:t>з’ясувати</w:t>
      </w:r>
      <w:r w:rsidRPr="00BE3A9A">
        <w:rPr>
          <w:b w:val="0"/>
          <w:lang w:val="uk-UA"/>
        </w:rPr>
        <w:t xml:space="preserve"> можливість застосування безкламерної фіксації для чого слід визначити протяжність </w:t>
      </w:r>
      <w:r w:rsidR="0084446C">
        <w:rPr>
          <w:b w:val="0"/>
          <w:lang w:val="uk-UA"/>
        </w:rPr>
        <w:t>ДЗР</w:t>
      </w:r>
      <w:r w:rsidRPr="00BE3A9A">
        <w:rPr>
          <w:b w:val="0"/>
          <w:lang w:val="uk-UA"/>
        </w:rPr>
        <w:t xml:space="preserve">, кут нахилу зубів та величину піднутрень. Також, потрібно оцінити в яких ділянках слід застосовувати прошарок матеріалу в складі базису ЧЗПП. Як правило, такими ділянками були зони розташовані між нахиленими зубами. У випадках коли в цих ділянках розташовуються екзостози, тонке чи, навпаки, надмірне розростання слизової оболонки використання А-силіконового матеріалу можливе. У таких клінічних випадках внутрішню поверхню </w:t>
      </w:r>
      <w:r w:rsidR="0084446C">
        <w:rPr>
          <w:b w:val="0"/>
          <w:lang w:val="uk-UA"/>
        </w:rPr>
        <w:t>БА</w:t>
      </w:r>
      <w:r w:rsidRPr="00BE3A9A">
        <w:rPr>
          <w:b w:val="0"/>
          <w:lang w:val="uk-UA"/>
        </w:rPr>
        <w:t xml:space="preserve"> обробляли аналогічно з ділянками у зонах піднутрень, знімаючи прошарок 2-3 мм твердого базису та наносили прошарок еластичного матеріалу таким чином, щоб створити місце розташування матеріалу, яке за периметром повинне складати не менше 3 мм зі всіх сторін. </w:t>
      </w:r>
    </w:p>
    <w:p w:rsidR="00BE3A9A" w:rsidRPr="00BE3A9A" w:rsidRDefault="00BE3A9A" w:rsidP="00BE3A9A">
      <w:pPr>
        <w:spacing w:line="360" w:lineRule="auto"/>
        <w:ind w:firstLine="709"/>
        <w:jc w:val="both"/>
        <w:rPr>
          <w:sz w:val="28"/>
          <w:szCs w:val="28"/>
          <w:lang w:val="uk-UA"/>
        </w:rPr>
      </w:pPr>
      <w:proofErr w:type="spellStart"/>
      <w:r w:rsidRPr="00BE3A9A">
        <w:rPr>
          <w:sz w:val="28"/>
          <w:szCs w:val="28"/>
          <w:lang w:val="uk-UA"/>
        </w:rPr>
        <w:t>Зішліфовування</w:t>
      </w:r>
      <w:proofErr w:type="spellEnd"/>
      <w:r w:rsidR="00AA49E1">
        <w:rPr>
          <w:sz w:val="28"/>
          <w:szCs w:val="28"/>
          <w:lang w:val="uk-UA"/>
        </w:rPr>
        <w:t xml:space="preserve"> </w:t>
      </w:r>
      <w:r w:rsidR="0084446C">
        <w:rPr>
          <w:sz w:val="28"/>
          <w:szCs w:val="28"/>
          <w:lang w:val="uk-UA"/>
        </w:rPr>
        <w:t>БА</w:t>
      </w:r>
      <w:r w:rsidRPr="00BE3A9A">
        <w:rPr>
          <w:sz w:val="28"/>
          <w:szCs w:val="28"/>
          <w:lang w:val="uk-UA"/>
        </w:rPr>
        <w:t xml:space="preserve"> протеза проводили у вигляді увігнутої заглибини </w:t>
      </w:r>
      <w:r w:rsidR="00FC1B15">
        <w:rPr>
          <w:sz w:val="28"/>
          <w:szCs w:val="28"/>
          <w:lang w:val="uk-UA"/>
        </w:rPr>
        <w:t>гост</w:t>
      </w:r>
      <w:r w:rsidRPr="00BE3A9A">
        <w:rPr>
          <w:sz w:val="28"/>
          <w:szCs w:val="28"/>
          <w:lang w:val="uk-UA"/>
        </w:rPr>
        <w:t>р</w:t>
      </w:r>
      <w:r w:rsidR="0084446C">
        <w:rPr>
          <w:sz w:val="28"/>
          <w:szCs w:val="28"/>
          <w:lang w:val="uk-UA"/>
        </w:rPr>
        <w:t>ою ортопедичною фрезою (ISO 500-104-201-110-</w:t>
      </w:r>
      <w:r w:rsidRPr="00BE3A9A">
        <w:rPr>
          <w:sz w:val="28"/>
          <w:szCs w:val="28"/>
          <w:lang w:val="uk-UA"/>
        </w:rPr>
        <w:t>060). Можливе також застосування в центрі зішлівофаної ділянки в базисі протеза розвантажувальних отворів з метою підсилення фіксації.</w:t>
      </w:r>
    </w:p>
    <w:p w:rsidR="00BE3A9A" w:rsidRPr="00BE3A9A" w:rsidRDefault="00BE3A9A" w:rsidP="00BE3A9A">
      <w:pPr>
        <w:spacing w:line="360" w:lineRule="auto"/>
        <w:ind w:firstLine="709"/>
        <w:jc w:val="both"/>
        <w:rPr>
          <w:sz w:val="28"/>
          <w:szCs w:val="28"/>
          <w:lang w:val="uk-UA"/>
        </w:rPr>
      </w:pPr>
      <w:r w:rsidRPr="00BE3A9A">
        <w:rPr>
          <w:sz w:val="28"/>
          <w:szCs w:val="28"/>
          <w:lang w:val="uk-UA"/>
        </w:rPr>
        <w:t xml:space="preserve">Далі </w:t>
      </w:r>
      <w:r w:rsidR="0084446C">
        <w:rPr>
          <w:sz w:val="28"/>
          <w:szCs w:val="28"/>
          <w:lang w:val="uk-UA"/>
        </w:rPr>
        <w:t>БА</w:t>
      </w:r>
      <w:r w:rsidRPr="00BE3A9A">
        <w:rPr>
          <w:sz w:val="28"/>
          <w:szCs w:val="28"/>
          <w:lang w:val="uk-UA"/>
        </w:rPr>
        <w:t xml:space="preserve"> протеза в ділянці шорсткої заглибини змащували адгезивом так, щоб він перекривав створені нерівності. Підготовлювали матеріал змішуючи пасту №1 і пасту №2 між собою у співвідношенні 1:1 і наносили на підготовлену поверхню протеза, після чого протез вводили в порожнину рота на 7 хвилин і просили стиснути пацієнта зуби в звичному положенні центральної оклюзії без надмірного навантаження. Залишки матеріалу обрізають </w:t>
      </w:r>
      <w:r w:rsidR="00FC1B15">
        <w:rPr>
          <w:sz w:val="28"/>
          <w:szCs w:val="28"/>
          <w:lang w:val="uk-UA"/>
        </w:rPr>
        <w:t>гост</w:t>
      </w:r>
      <w:r w:rsidRPr="00BE3A9A">
        <w:rPr>
          <w:sz w:val="28"/>
          <w:szCs w:val="28"/>
          <w:lang w:val="uk-UA"/>
        </w:rPr>
        <w:t xml:space="preserve">рими ножицями. </w:t>
      </w:r>
    </w:p>
    <w:p w:rsidR="00BE3A9A" w:rsidRPr="00BE3A9A" w:rsidRDefault="00BE3A9A" w:rsidP="00BE3A9A">
      <w:pPr>
        <w:spacing w:line="360" w:lineRule="auto"/>
        <w:ind w:firstLine="709"/>
        <w:jc w:val="both"/>
        <w:rPr>
          <w:sz w:val="28"/>
          <w:szCs w:val="28"/>
          <w:lang w:val="uk-UA"/>
        </w:rPr>
      </w:pPr>
      <w:r w:rsidRPr="00BE3A9A">
        <w:rPr>
          <w:sz w:val="28"/>
          <w:szCs w:val="28"/>
          <w:lang w:val="uk-UA"/>
        </w:rPr>
        <w:t xml:space="preserve">У випадку коли протез по тим, чи іншим причинам не відповідає рельєфу слизовою оболонки після виготовлення, ні в якому разі не слід </w:t>
      </w:r>
      <w:r w:rsidRPr="00BE3A9A">
        <w:rPr>
          <w:sz w:val="28"/>
          <w:szCs w:val="28"/>
          <w:lang w:val="uk-UA"/>
        </w:rPr>
        <w:lastRenderedPageBreak/>
        <w:t>корегувати його за допомогою силіконових відбиткових матеріалів. В цьому випадку можливе виникнення хімічного з’єднання з А-силіконовим матеріалом.</w:t>
      </w: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ind w:firstLine="709"/>
        <w:jc w:val="both"/>
        <w:rPr>
          <w:bCs/>
          <w:sz w:val="28"/>
          <w:szCs w:val="28"/>
          <w:lang w:val="uk-UA"/>
        </w:rPr>
      </w:pPr>
      <w:r w:rsidRPr="00BE3A9A">
        <w:rPr>
          <w:sz w:val="28"/>
          <w:szCs w:val="28"/>
          <w:lang w:val="uk-UA"/>
        </w:rPr>
        <w:t>5.</w:t>
      </w:r>
      <w:r w:rsidR="007342BE">
        <w:rPr>
          <w:sz w:val="28"/>
          <w:szCs w:val="28"/>
          <w:lang w:val="uk-UA"/>
        </w:rPr>
        <w:t>3</w:t>
      </w:r>
      <w:r w:rsidRPr="00BE3A9A">
        <w:rPr>
          <w:sz w:val="28"/>
          <w:szCs w:val="28"/>
          <w:lang w:val="uk-UA"/>
        </w:rPr>
        <w:t xml:space="preserve">. </w:t>
      </w:r>
      <w:r w:rsidRPr="00BE3A9A">
        <w:rPr>
          <w:bCs/>
          <w:sz w:val="28"/>
          <w:szCs w:val="28"/>
          <w:lang w:val="uk-UA"/>
        </w:rPr>
        <w:t>Клінічні приклади застосування А-силіконового матеріалу для без</w:t>
      </w:r>
      <w:r>
        <w:rPr>
          <w:bCs/>
          <w:sz w:val="28"/>
          <w:szCs w:val="28"/>
          <w:lang w:val="uk-UA"/>
        </w:rPr>
        <w:t>кламерн</w:t>
      </w:r>
      <w:r w:rsidRPr="00BE3A9A">
        <w:rPr>
          <w:bCs/>
          <w:sz w:val="28"/>
          <w:szCs w:val="28"/>
          <w:lang w:val="uk-UA"/>
        </w:rPr>
        <w:t>ої фіксації часткових знімних пластинкових протезів.</w:t>
      </w: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r w:rsidRPr="00BE3A9A">
        <w:rPr>
          <w:sz w:val="28"/>
          <w:szCs w:val="28"/>
          <w:lang w:val="uk-UA"/>
        </w:rPr>
        <w:t>Пацієнтка А., 1963 р.н., амбулаторна картка № 161643, звернулася на кафедру ортопедичної стоматології ХНМУ для протезування. Скарги на відсутність бокових зубів, неможливість пережовування їжі, виражену болючість під час жування на нижній щелепі, естетичний дефект.</w:t>
      </w:r>
    </w:p>
    <w:p w:rsidR="00BE3A9A" w:rsidRPr="00BE3A9A" w:rsidRDefault="00DE3771" w:rsidP="00BE3A9A">
      <w:pPr>
        <w:spacing w:line="360" w:lineRule="auto"/>
        <w:ind w:firstLine="709"/>
        <w:jc w:val="both"/>
        <w:rPr>
          <w:sz w:val="28"/>
          <w:szCs w:val="28"/>
          <w:lang w:val="uk-UA"/>
        </w:rPr>
      </w:pPr>
      <w:r>
        <w:rPr>
          <w:noProof/>
        </w:rPr>
        <w:drawing>
          <wp:anchor distT="0" distB="0" distL="114300" distR="114300" simplePos="0" relativeHeight="251665408" behindDoc="0" locked="0" layoutInCell="1" allowOverlap="1">
            <wp:simplePos x="0" y="0"/>
            <wp:positionH relativeFrom="column">
              <wp:posOffset>-357121</wp:posOffset>
            </wp:positionH>
            <wp:positionV relativeFrom="paragraph">
              <wp:posOffset>860927</wp:posOffset>
            </wp:positionV>
            <wp:extent cx="6347637" cy="3395345"/>
            <wp:effectExtent l="0" t="0" r="0" b="0"/>
            <wp:wrapNone/>
            <wp:docPr id="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49446" cy="3396313"/>
                    </a:xfrm>
                    <a:prstGeom prst="rect">
                      <a:avLst/>
                    </a:prstGeom>
                    <a:noFill/>
                    <a:ln>
                      <a:noFill/>
                    </a:ln>
                  </pic:spPr>
                </pic:pic>
              </a:graphicData>
            </a:graphic>
          </wp:anchor>
        </w:drawing>
      </w:r>
      <w:r w:rsidR="00BE3A9A" w:rsidRPr="00BE3A9A">
        <w:rPr>
          <w:sz w:val="28"/>
          <w:szCs w:val="28"/>
          <w:lang w:val="uk-UA"/>
        </w:rPr>
        <w:t>Об’єктивно: Оклюзійні контакти зубів</w:t>
      </w:r>
      <w:r w:rsidR="008F3B37">
        <w:rPr>
          <w:sz w:val="28"/>
          <w:szCs w:val="28"/>
          <w:lang w:val="uk-UA"/>
        </w:rPr>
        <w:t xml:space="preserve"> </w:t>
      </w:r>
      <w:r w:rsidR="00BE3A9A" w:rsidRPr="00BE3A9A">
        <w:rPr>
          <w:sz w:val="28"/>
          <w:szCs w:val="28"/>
          <w:lang w:val="uk-UA"/>
        </w:rPr>
        <w:t>збережені тільки у фронтальній зоні. Запалення слизової оболонки на нижній та на верхній щелепах не спостерігалось. ОПТГ паціє</w:t>
      </w:r>
      <w:r w:rsidR="001B3D80">
        <w:rPr>
          <w:sz w:val="28"/>
          <w:szCs w:val="28"/>
          <w:lang w:val="uk-UA"/>
        </w:rPr>
        <w:t>нта представлена на рисунку 5.3.1</w:t>
      </w:r>
      <w:r w:rsidR="00BE3A9A" w:rsidRPr="00BE3A9A">
        <w:rPr>
          <w:sz w:val="28"/>
          <w:szCs w:val="28"/>
          <w:lang w:val="uk-UA"/>
        </w:rPr>
        <w:t>.</w:t>
      </w: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ind w:firstLine="709"/>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1B3D80" w:rsidP="00BE3A9A">
      <w:pPr>
        <w:spacing w:line="360" w:lineRule="auto"/>
        <w:ind w:firstLine="709"/>
        <w:jc w:val="both"/>
        <w:rPr>
          <w:spacing w:val="-4"/>
          <w:sz w:val="28"/>
          <w:szCs w:val="28"/>
          <w:lang w:val="uk-UA"/>
        </w:rPr>
      </w:pPr>
      <w:r>
        <w:rPr>
          <w:spacing w:val="-4"/>
          <w:sz w:val="28"/>
          <w:szCs w:val="28"/>
          <w:lang w:val="uk-UA"/>
        </w:rPr>
        <w:t>Рисунок 5.3.1</w:t>
      </w:r>
      <w:r w:rsidR="00BE3A9A" w:rsidRPr="00BE3A9A">
        <w:rPr>
          <w:spacing w:val="-4"/>
          <w:sz w:val="28"/>
          <w:szCs w:val="28"/>
          <w:lang w:val="uk-UA"/>
        </w:rPr>
        <w:t xml:space="preserve"> – Ортопантомограмма пацієнта А., амбулаторна карта 161643</w:t>
      </w:r>
      <w:r w:rsidR="00001D02">
        <w:rPr>
          <w:spacing w:val="-4"/>
          <w:sz w:val="28"/>
          <w:szCs w:val="28"/>
          <w:lang w:val="uk-UA"/>
        </w:rPr>
        <w:t>.</w:t>
      </w:r>
    </w:p>
    <w:p w:rsidR="00BE3A9A" w:rsidRPr="00BE3A9A" w:rsidRDefault="00BE3A9A" w:rsidP="00BE3A9A">
      <w:pPr>
        <w:spacing w:line="360" w:lineRule="auto"/>
        <w:ind w:firstLine="709"/>
        <w:jc w:val="both"/>
        <w:rPr>
          <w:sz w:val="28"/>
          <w:szCs w:val="28"/>
          <w:lang w:val="uk-UA"/>
        </w:rPr>
      </w:pPr>
      <w:r w:rsidRPr="00BE3A9A">
        <w:rPr>
          <w:sz w:val="28"/>
          <w:szCs w:val="28"/>
          <w:lang w:val="uk-UA"/>
        </w:rPr>
        <w:t xml:space="preserve">Діагноз: Дефект зубного ряду в/щ ІІІ класу І підкласу, дефект зубного ряду І класу н/щ по </w:t>
      </w:r>
      <w:r w:rsidR="00AF1100" w:rsidRPr="00BE3A9A">
        <w:rPr>
          <w:sz w:val="28"/>
          <w:szCs w:val="28"/>
          <w:lang w:val="uk-UA"/>
        </w:rPr>
        <w:t>Кеннеді</w:t>
      </w:r>
      <w:r w:rsidRPr="00BE3A9A">
        <w:rPr>
          <w:sz w:val="28"/>
          <w:szCs w:val="28"/>
          <w:lang w:val="uk-UA"/>
        </w:rPr>
        <w:t>. Втрата жувальної ефективності 76% по Агапову. Естетичний дефект.</w:t>
      </w:r>
    </w:p>
    <w:p w:rsidR="00BE3A9A" w:rsidRPr="00BE3A9A" w:rsidRDefault="00BE3A9A" w:rsidP="00BE3A9A">
      <w:pPr>
        <w:spacing w:line="360" w:lineRule="auto"/>
        <w:ind w:firstLine="708"/>
        <w:jc w:val="both"/>
        <w:rPr>
          <w:noProof/>
          <w:lang w:val="uk-UA"/>
        </w:rPr>
      </w:pPr>
      <w:r w:rsidRPr="00BE3A9A">
        <w:rPr>
          <w:sz w:val="28"/>
          <w:szCs w:val="28"/>
          <w:lang w:val="uk-UA"/>
        </w:rPr>
        <w:lastRenderedPageBreak/>
        <w:t xml:space="preserve"> Лікування: Виготовлено 6 пластмасових провізорних коронок 13,12,11,21,22,23 зуби, 6 металокерамічних коронок 13,12,11,21,22,23 зуби,частковий знімний пластинковий протез з без</w:t>
      </w:r>
      <w:r>
        <w:rPr>
          <w:sz w:val="28"/>
          <w:szCs w:val="28"/>
          <w:lang w:val="uk-UA"/>
        </w:rPr>
        <w:t>кламерн</w:t>
      </w:r>
      <w:r w:rsidRPr="00BE3A9A">
        <w:rPr>
          <w:sz w:val="28"/>
          <w:szCs w:val="28"/>
          <w:lang w:val="uk-UA"/>
        </w:rPr>
        <w:t>ою фіксацією в/щ, частковий знімний пластинковий протез з ясене</w:t>
      </w:r>
      <w:r w:rsidR="001B3D80">
        <w:rPr>
          <w:sz w:val="28"/>
          <w:szCs w:val="28"/>
          <w:lang w:val="uk-UA"/>
        </w:rPr>
        <w:t xml:space="preserve">вими </w:t>
      </w:r>
      <w:proofErr w:type="spellStart"/>
      <w:r w:rsidR="001B3D80">
        <w:rPr>
          <w:sz w:val="28"/>
          <w:szCs w:val="28"/>
          <w:lang w:val="uk-UA"/>
        </w:rPr>
        <w:t>кламерами</w:t>
      </w:r>
      <w:proofErr w:type="spellEnd"/>
      <w:r w:rsidR="001B3D80">
        <w:rPr>
          <w:sz w:val="28"/>
          <w:szCs w:val="28"/>
          <w:lang w:val="uk-UA"/>
        </w:rPr>
        <w:t xml:space="preserve"> на н/щ (рис. 5.3.2, 5.3.3</w:t>
      </w:r>
      <w:r w:rsidRPr="00BE3A9A">
        <w:rPr>
          <w:sz w:val="28"/>
          <w:szCs w:val="28"/>
          <w:lang w:val="uk-UA"/>
        </w:rPr>
        <w:t>)</w:t>
      </w:r>
    </w:p>
    <w:p w:rsidR="00BE3A9A" w:rsidRPr="00BE3A9A" w:rsidRDefault="00DE3771" w:rsidP="00BE3A9A">
      <w:pPr>
        <w:spacing w:line="360" w:lineRule="auto"/>
        <w:ind w:firstLine="708"/>
        <w:jc w:val="both"/>
        <w:rPr>
          <w:sz w:val="28"/>
          <w:szCs w:val="28"/>
          <w:lang w:val="uk-UA"/>
        </w:rPr>
      </w:pPr>
      <w:r>
        <w:rPr>
          <w:noProof/>
        </w:rPr>
        <w:drawing>
          <wp:anchor distT="0" distB="0" distL="114300" distR="114300" simplePos="0" relativeHeight="251666432" behindDoc="0" locked="0" layoutInCell="1" allowOverlap="1">
            <wp:simplePos x="0" y="0"/>
            <wp:positionH relativeFrom="column">
              <wp:posOffset>758825</wp:posOffset>
            </wp:positionH>
            <wp:positionV relativeFrom="paragraph">
              <wp:posOffset>31750</wp:posOffset>
            </wp:positionV>
            <wp:extent cx="4671695" cy="3305175"/>
            <wp:effectExtent l="0" t="0" r="0" b="9525"/>
            <wp:wrapNone/>
            <wp:docPr id="9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71695" cy="3305175"/>
                    </a:xfrm>
                    <a:prstGeom prst="rect">
                      <a:avLst/>
                    </a:prstGeom>
                    <a:noFill/>
                    <a:ln>
                      <a:noFill/>
                    </a:ln>
                  </pic:spPr>
                </pic:pic>
              </a:graphicData>
            </a:graphic>
          </wp:anchor>
        </w:drawing>
      </w:r>
    </w:p>
    <w:p w:rsidR="00BE3A9A" w:rsidRPr="00BE3A9A" w:rsidRDefault="00BE3A9A" w:rsidP="00BE3A9A">
      <w:pPr>
        <w:spacing w:line="360" w:lineRule="auto"/>
        <w:jc w:val="both"/>
        <w:rPr>
          <w:sz w:val="28"/>
          <w:szCs w:val="28"/>
          <w:lang w:val="uk-UA"/>
        </w:rPr>
      </w:pPr>
      <w:r w:rsidRPr="00BE3A9A">
        <w:rPr>
          <w:sz w:val="28"/>
          <w:szCs w:val="28"/>
          <w:lang w:val="uk-UA"/>
        </w:rPr>
        <w:tab/>
      </w: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DE3771" w:rsidP="00BE3A9A">
      <w:pPr>
        <w:spacing w:line="360" w:lineRule="auto"/>
        <w:jc w:val="both"/>
        <w:rPr>
          <w:spacing w:val="-14"/>
          <w:sz w:val="28"/>
          <w:szCs w:val="28"/>
          <w:lang w:val="uk-UA"/>
        </w:rPr>
      </w:pPr>
      <w:r>
        <w:rPr>
          <w:noProof/>
        </w:rPr>
        <w:drawing>
          <wp:anchor distT="0" distB="0" distL="114300" distR="114300" simplePos="0" relativeHeight="251676672" behindDoc="0" locked="0" layoutInCell="1" allowOverlap="1">
            <wp:simplePos x="0" y="0"/>
            <wp:positionH relativeFrom="column">
              <wp:posOffset>862965</wp:posOffset>
            </wp:positionH>
            <wp:positionV relativeFrom="paragraph">
              <wp:posOffset>220980</wp:posOffset>
            </wp:positionV>
            <wp:extent cx="4567555" cy="3409315"/>
            <wp:effectExtent l="0" t="0" r="4445" b="635"/>
            <wp:wrapNone/>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67555" cy="3409315"/>
                    </a:xfrm>
                    <a:prstGeom prst="rect">
                      <a:avLst/>
                    </a:prstGeom>
                    <a:noFill/>
                    <a:ln>
                      <a:noFill/>
                    </a:ln>
                  </pic:spPr>
                </pic:pic>
              </a:graphicData>
            </a:graphic>
          </wp:anchor>
        </w:drawing>
      </w:r>
      <w:r w:rsidR="001B3D80">
        <w:rPr>
          <w:spacing w:val="-14"/>
          <w:sz w:val="28"/>
          <w:szCs w:val="28"/>
          <w:lang w:val="uk-UA"/>
        </w:rPr>
        <w:t>Рисунок 5.3.2</w:t>
      </w:r>
      <w:r w:rsidR="00BE3A9A" w:rsidRPr="00BE3A9A">
        <w:rPr>
          <w:spacing w:val="-14"/>
          <w:sz w:val="28"/>
          <w:szCs w:val="28"/>
          <w:lang w:val="uk-UA"/>
        </w:rPr>
        <w:t xml:space="preserve"> – Зовнішній вигляд пацієнта на етапі виготовлення провізорних коронок</w:t>
      </w: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BE3A9A" w:rsidP="00BE3A9A">
      <w:pPr>
        <w:spacing w:line="360" w:lineRule="auto"/>
        <w:jc w:val="both"/>
        <w:rPr>
          <w:sz w:val="28"/>
          <w:szCs w:val="28"/>
          <w:lang w:val="uk-UA"/>
        </w:rPr>
      </w:pPr>
    </w:p>
    <w:p w:rsidR="00BE3A9A" w:rsidRPr="00BE3A9A" w:rsidRDefault="001B3D80" w:rsidP="00BE3A9A">
      <w:pPr>
        <w:spacing w:line="360" w:lineRule="auto"/>
        <w:jc w:val="center"/>
        <w:rPr>
          <w:sz w:val="28"/>
          <w:szCs w:val="28"/>
          <w:lang w:val="uk-UA"/>
        </w:rPr>
      </w:pPr>
      <w:r>
        <w:rPr>
          <w:sz w:val="28"/>
          <w:szCs w:val="28"/>
          <w:lang w:val="uk-UA"/>
        </w:rPr>
        <w:t>Рисунок 5.3.3</w:t>
      </w:r>
      <w:r w:rsidR="00BE3A9A" w:rsidRPr="00BE3A9A">
        <w:rPr>
          <w:sz w:val="28"/>
          <w:szCs w:val="28"/>
          <w:lang w:val="uk-UA"/>
        </w:rPr>
        <w:t xml:space="preserve"> –</w:t>
      </w:r>
      <w:r w:rsidR="008F3B37">
        <w:rPr>
          <w:sz w:val="28"/>
          <w:szCs w:val="28"/>
          <w:lang w:val="uk-UA"/>
        </w:rPr>
        <w:t xml:space="preserve"> </w:t>
      </w:r>
      <w:r w:rsidR="00BE3A9A" w:rsidRPr="00BE3A9A">
        <w:rPr>
          <w:sz w:val="28"/>
          <w:szCs w:val="28"/>
          <w:lang w:val="uk-UA"/>
        </w:rPr>
        <w:t>Зовнішній вигляд після протезування.</w:t>
      </w:r>
    </w:p>
    <w:p w:rsidR="00BE3A9A" w:rsidRPr="00BE3A9A" w:rsidRDefault="00BE3A9A" w:rsidP="00BE3A9A">
      <w:pPr>
        <w:spacing w:line="360" w:lineRule="auto"/>
        <w:ind w:firstLine="708"/>
        <w:jc w:val="both"/>
        <w:rPr>
          <w:sz w:val="28"/>
          <w:szCs w:val="28"/>
          <w:lang w:val="uk-UA"/>
        </w:rPr>
      </w:pPr>
      <w:r w:rsidRPr="00BE3A9A">
        <w:rPr>
          <w:sz w:val="28"/>
          <w:szCs w:val="28"/>
          <w:lang w:val="uk-UA"/>
        </w:rPr>
        <w:lastRenderedPageBreak/>
        <w:t xml:space="preserve">Після завершення протезування пацієнтка була задоволена досягнутим як функціональним, так і естетичним результатом лікування. Спостерігалась хороша фіксація протезів як на верхній, так і на нижній щелепах. Больові відчуття слизової оболонки під протезом не спостерігались. При наступних оглядах (через тиждень, </w:t>
      </w:r>
      <w:r w:rsidR="001B3D80">
        <w:rPr>
          <w:sz w:val="28"/>
          <w:szCs w:val="28"/>
          <w:lang w:val="uk-UA"/>
        </w:rPr>
        <w:t>4 тижні</w:t>
      </w:r>
      <w:r w:rsidRPr="00BE3A9A">
        <w:rPr>
          <w:sz w:val="28"/>
          <w:szCs w:val="28"/>
          <w:lang w:val="uk-UA"/>
        </w:rPr>
        <w:t>,</w:t>
      </w:r>
      <w:r w:rsidR="001B3D80">
        <w:rPr>
          <w:sz w:val="28"/>
          <w:szCs w:val="28"/>
          <w:lang w:val="uk-UA"/>
        </w:rPr>
        <w:t xml:space="preserve"> 8 тижнів,12 тижнів</w:t>
      </w:r>
      <w:r w:rsidRPr="00BE3A9A">
        <w:rPr>
          <w:sz w:val="28"/>
          <w:szCs w:val="28"/>
          <w:lang w:val="uk-UA"/>
        </w:rPr>
        <w:t>) хвора залишилась задоволена протезами, почувалась добре та комфортно.</w:t>
      </w:r>
    </w:p>
    <w:p w:rsidR="00BE3A9A" w:rsidRPr="00BE3A9A" w:rsidRDefault="00BE3A9A" w:rsidP="00BE3A9A">
      <w:pPr>
        <w:spacing w:line="360" w:lineRule="auto"/>
        <w:ind w:firstLine="708"/>
        <w:jc w:val="both"/>
        <w:rPr>
          <w:sz w:val="28"/>
          <w:szCs w:val="28"/>
          <w:lang w:val="uk-UA"/>
        </w:rPr>
      </w:pPr>
    </w:p>
    <w:p w:rsidR="00BE3A9A" w:rsidRPr="00BE3A9A" w:rsidRDefault="00BE3A9A" w:rsidP="00BE3A9A">
      <w:pPr>
        <w:pStyle w:val="15"/>
        <w:shd w:val="clear" w:color="auto" w:fill="auto"/>
        <w:spacing w:after="0" w:line="360" w:lineRule="auto"/>
        <w:ind w:left="1260" w:hanging="552"/>
        <w:rPr>
          <w:sz w:val="28"/>
          <w:szCs w:val="28"/>
          <w:lang w:val="uk-UA"/>
        </w:rPr>
      </w:pPr>
      <w:r w:rsidRPr="00BE3A9A">
        <w:rPr>
          <w:sz w:val="28"/>
          <w:szCs w:val="28"/>
          <w:lang w:val="uk-UA"/>
        </w:rPr>
        <w:t>5.</w:t>
      </w:r>
      <w:r w:rsidR="007342BE">
        <w:rPr>
          <w:sz w:val="28"/>
          <w:szCs w:val="28"/>
          <w:lang w:val="uk-UA"/>
        </w:rPr>
        <w:t>4.</w:t>
      </w:r>
      <w:r w:rsidRPr="00BE3A9A">
        <w:rPr>
          <w:sz w:val="28"/>
          <w:szCs w:val="28"/>
          <w:lang w:val="uk-UA"/>
        </w:rPr>
        <w:tab/>
      </w:r>
      <w:r w:rsidR="00191564" w:rsidRPr="00211B80">
        <w:rPr>
          <w:sz w:val="28"/>
          <w:szCs w:val="28"/>
          <w:lang w:val="uk-UA"/>
        </w:rPr>
        <w:t xml:space="preserve">Результати порівняльного дослідження </w:t>
      </w:r>
      <w:r w:rsidR="00191564">
        <w:rPr>
          <w:sz w:val="28"/>
          <w:szCs w:val="28"/>
          <w:lang w:val="uk-UA"/>
        </w:rPr>
        <w:t>вимірювання жувального тиску  ЧЗПП</w:t>
      </w:r>
    </w:p>
    <w:p w:rsidR="00BE3A9A" w:rsidRPr="00BE3A9A" w:rsidRDefault="00BE3A9A" w:rsidP="00BE3A9A">
      <w:pPr>
        <w:pStyle w:val="15"/>
        <w:shd w:val="clear" w:color="auto" w:fill="auto"/>
        <w:spacing w:after="0" w:line="360" w:lineRule="auto"/>
        <w:ind w:left="1260" w:hanging="552"/>
        <w:rPr>
          <w:sz w:val="28"/>
          <w:szCs w:val="28"/>
          <w:lang w:val="uk-UA"/>
        </w:rPr>
      </w:pPr>
    </w:p>
    <w:p w:rsidR="00BE3A9A" w:rsidRPr="00BE3A9A" w:rsidRDefault="00BE3A9A" w:rsidP="00BE3A9A">
      <w:pPr>
        <w:pStyle w:val="15"/>
        <w:shd w:val="clear" w:color="auto" w:fill="auto"/>
        <w:spacing w:after="0" w:line="360" w:lineRule="auto"/>
        <w:ind w:firstLine="709"/>
        <w:rPr>
          <w:sz w:val="28"/>
          <w:szCs w:val="28"/>
          <w:lang w:val="uk-UA"/>
        </w:rPr>
      </w:pPr>
      <w:r w:rsidRPr="00BE3A9A">
        <w:rPr>
          <w:sz w:val="28"/>
          <w:szCs w:val="28"/>
          <w:lang w:val="uk-UA"/>
        </w:rPr>
        <w:t>Усі досліджувані</w:t>
      </w:r>
      <w:r w:rsidR="008F3B37">
        <w:rPr>
          <w:sz w:val="28"/>
          <w:szCs w:val="28"/>
          <w:lang w:val="uk-UA"/>
        </w:rPr>
        <w:t xml:space="preserve"> </w:t>
      </w:r>
      <w:r w:rsidRPr="00BE3A9A">
        <w:rPr>
          <w:sz w:val="28"/>
          <w:szCs w:val="28"/>
          <w:lang w:val="uk-UA"/>
        </w:rPr>
        <w:t>пацієнти, яким виготовлялись ЧЗПП було розподілено на дві групи:</w:t>
      </w:r>
    </w:p>
    <w:p w:rsidR="00BE3A9A" w:rsidRPr="00BE3A9A" w:rsidRDefault="00BE3A9A" w:rsidP="00BE3A9A">
      <w:pPr>
        <w:spacing w:line="360" w:lineRule="auto"/>
        <w:ind w:firstLine="709"/>
        <w:jc w:val="both"/>
        <w:rPr>
          <w:sz w:val="28"/>
          <w:szCs w:val="28"/>
          <w:lang w:val="uk-UA"/>
        </w:rPr>
      </w:pPr>
      <w:r w:rsidRPr="00BE3A9A">
        <w:rPr>
          <w:sz w:val="28"/>
          <w:szCs w:val="28"/>
          <w:lang w:val="uk-UA"/>
        </w:rPr>
        <w:t>І контрольна (30 осіб) – виготовлення протезів з акрилової пластмаси з кламерною фіксацією;</w:t>
      </w:r>
    </w:p>
    <w:p w:rsidR="00BE3A9A" w:rsidRPr="00BE3A9A" w:rsidRDefault="00BE3A9A" w:rsidP="00BE3A9A">
      <w:pPr>
        <w:spacing w:line="360" w:lineRule="auto"/>
        <w:ind w:firstLine="709"/>
        <w:jc w:val="both"/>
        <w:rPr>
          <w:sz w:val="28"/>
          <w:szCs w:val="28"/>
          <w:lang w:val="uk-UA"/>
        </w:rPr>
      </w:pPr>
      <w:r w:rsidRPr="00BE3A9A">
        <w:rPr>
          <w:sz w:val="28"/>
          <w:szCs w:val="28"/>
          <w:lang w:val="uk-UA"/>
        </w:rPr>
        <w:t>ІІ дослідна (30 осіб) – виготовлення протезів із використанням А-силіконового матеріалу для безкламерної фіксації.</w:t>
      </w:r>
    </w:p>
    <w:p w:rsidR="005721BE" w:rsidRPr="005721BE" w:rsidRDefault="005721BE" w:rsidP="00BE3A9A">
      <w:pPr>
        <w:pStyle w:val="bb"/>
        <w:ind w:firstLine="708"/>
        <w:rPr>
          <w:szCs w:val="28"/>
        </w:rPr>
      </w:pPr>
      <w:r w:rsidRPr="005721BE">
        <w:rPr>
          <w:lang w:val="uk-UA"/>
        </w:rPr>
        <w:t>Сили жувального тиску</w:t>
      </w:r>
      <w:r w:rsidR="00417965">
        <w:rPr>
          <w:lang w:val="uk-UA"/>
        </w:rPr>
        <w:t xml:space="preserve"> </w:t>
      </w:r>
      <w:r w:rsidRPr="003E7D52">
        <w:rPr>
          <w:bCs/>
          <w:szCs w:val="28"/>
          <w:lang w:val="uk-UA"/>
        </w:rPr>
        <w:t>(ЖТ)</w:t>
      </w:r>
      <w:r w:rsidR="00417965">
        <w:rPr>
          <w:bCs/>
          <w:szCs w:val="28"/>
          <w:lang w:val="uk-UA"/>
        </w:rPr>
        <w:t xml:space="preserve"> </w:t>
      </w:r>
      <w:r w:rsidRPr="005721BE">
        <w:rPr>
          <w:lang w:val="uk-UA"/>
        </w:rPr>
        <w:t>є показником продуктивності, які можуть бути використані, щоб зв'язати анатомічну форму і функцію для оцінки відновлення жувальної ефективності протезами і забезпечити довідкові да</w:t>
      </w:r>
      <w:r>
        <w:rPr>
          <w:lang w:val="uk-UA"/>
        </w:rPr>
        <w:t xml:space="preserve">ні для досліджень з біомеханіки </w:t>
      </w:r>
      <w:r w:rsidRPr="005721BE">
        <w:rPr>
          <w:lang w:val="uk-UA"/>
        </w:rPr>
        <w:t>[</w:t>
      </w:r>
      <w:r w:rsidRPr="00BE3A9A">
        <w:rPr>
          <w:rStyle w:val="af3"/>
          <w:szCs w:val="28"/>
          <w:vertAlign w:val="baseline"/>
          <w:lang w:val="uk-UA"/>
        </w:rPr>
        <w:endnoteReference w:id="167"/>
      </w:r>
      <w:r w:rsidRPr="005721BE">
        <w:rPr>
          <w:lang w:val="uk-UA"/>
        </w:rPr>
        <w:t>,</w:t>
      </w:r>
      <w:r w:rsidR="00A9613C">
        <w:rPr>
          <w:lang w:val="uk-UA"/>
        </w:rPr>
        <w:t xml:space="preserve"> </w:t>
      </w:r>
      <w:r w:rsidRPr="00BE3A9A">
        <w:rPr>
          <w:rStyle w:val="af3"/>
          <w:szCs w:val="28"/>
          <w:vertAlign w:val="baseline"/>
          <w:lang w:val="uk-UA"/>
        </w:rPr>
        <w:endnoteReference w:id="168"/>
      </w:r>
      <w:r w:rsidRPr="005721BE">
        <w:rPr>
          <w:lang w:val="uk-UA"/>
        </w:rPr>
        <w:t>]. Крім того, знання максимальних показників жувального тиску допомагає сформулювати ідеальний план лікування для жувальних м'язів</w:t>
      </w:r>
      <w:r>
        <w:rPr>
          <w:lang w:val="uk-UA"/>
        </w:rPr>
        <w:t xml:space="preserve">. </w:t>
      </w:r>
      <w:r w:rsidRPr="003E7D52">
        <w:rPr>
          <w:bCs/>
          <w:szCs w:val="28"/>
          <w:lang w:val="uk-UA"/>
        </w:rPr>
        <w:t xml:space="preserve">Відмінності у значеннях </w:t>
      </w:r>
      <w:r>
        <w:rPr>
          <w:bCs/>
          <w:szCs w:val="28"/>
        </w:rPr>
        <w:t>ЖТ</w:t>
      </w:r>
      <w:r w:rsidRPr="003E7D52">
        <w:rPr>
          <w:bCs/>
          <w:szCs w:val="28"/>
          <w:lang w:val="uk-UA"/>
        </w:rPr>
        <w:t xml:space="preserve"> залежать від багатьох факторів, пов'язаних з анатомічними і фізіологічними характеристиками. Різні дослідники знайшли широкий спектр методів вимірювання максимального ЖТ, але названі способи трудо</w:t>
      </w:r>
      <w:r>
        <w:rPr>
          <w:bCs/>
          <w:szCs w:val="28"/>
          <w:lang w:val="uk-UA"/>
        </w:rPr>
        <w:t>місткі і мають додаткову похибку</w:t>
      </w:r>
      <w:r w:rsidRPr="003E7D52">
        <w:rPr>
          <w:bCs/>
          <w:szCs w:val="28"/>
          <w:lang w:val="uk-UA"/>
        </w:rPr>
        <w:t xml:space="preserve"> за рахунок перетворення механічних </w:t>
      </w:r>
      <w:r>
        <w:rPr>
          <w:bCs/>
          <w:szCs w:val="28"/>
          <w:lang w:val="uk-UA"/>
        </w:rPr>
        <w:t>переміщень в електричний сигнал</w:t>
      </w:r>
      <w:r>
        <w:rPr>
          <w:szCs w:val="28"/>
          <w:lang w:val="uk-UA"/>
        </w:rPr>
        <w:t xml:space="preserve"> [</w:t>
      </w:r>
      <w:r w:rsidRPr="00BE3A9A">
        <w:rPr>
          <w:rStyle w:val="af3"/>
          <w:szCs w:val="28"/>
          <w:vertAlign w:val="baseline"/>
          <w:lang w:val="uk-UA"/>
        </w:rPr>
        <w:endnoteReference w:id="169"/>
      </w:r>
      <w:r>
        <w:rPr>
          <w:szCs w:val="28"/>
          <w:lang w:val="uk-UA"/>
        </w:rPr>
        <w:t>,</w:t>
      </w:r>
      <w:r w:rsidR="00A9613C">
        <w:rPr>
          <w:szCs w:val="28"/>
          <w:lang w:val="uk-UA"/>
        </w:rPr>
        <w:t xml:space="preserve"> </w:t>
      </w:r>
      <w:r w:rsidRPr="00BE3A9A">
        <w:rPr>
          <w:rStyle w:val="af3"/>
          <w:szCs w:val="28"/>
          <w:vertAlign w:val="baseline"/>
          <w:lang w:val="uk-UA"/>
        </w:rPr>
        <w:endnoteReference w:id="170"/>
      </w:r>
      <w:r w:rsidRPr="005721BE">
        <w:rPr>
          <w:szCs w:val="28"/>
        </w:rPr>
        <w:t>,</w:t>
      </w:r>
      <w:r w:rsidR="00A9613C">
        <w:rPr>
          <w:szCs w:val="28"/>
        </w:rPr>
        <w:t xml:space="preserve"> </w:t>
      </w:r>
      <w:r w:rsidRPr="00BE3A9A">
        <w:rPr>
          <w:rStyle w:val="af3"/>
          <w:szCs w:val="28"/>
          <w:vertAlign w:val="baseline"/>
          <w:lang w:val="uk-UA"/>
        </w:rPr>
        <w:endnoteReference w:id="171"/>
      </w:r>
      <w:r w:rsidRPr="003E7D52">
        <w:rPr>
          <w:szCs w:val="28"/>
          <w:lang w:val="uk-UA"/>
        </w:rPr>
        <w:t>].</w:t>
      </w:r>
    </w:p>
    <w:p w:rsidR="005721BE" w:rsidRDefault="005721BE" w:rsidP="00BE3A9A">
      <w:pPr>
        <w:pStyle w:val="bb"/>
        <w:ind w:firstLine="708"/>
        <w:rPr>
          <w:szCs w:val="28"/>
          <w:lang w:val="uk-UA"/>
        </w:rPr>
      </w:pPr>
    </w:p>
    <w:p w:rsidR="005721BE" w:rsidRPr="00845C88" w:rsidRDefault="005721BE" w:rsidP="00845C88">
      <w:pPr>
        <w:spacing w:line="360" w:lineRule="auto"/>
        <w:jc w:val="both"/>
        <w:rPr>
          <w:sz w:val="28"/>
          <w:szCs w:val="28"/>
          <w:lang w:val="uk-UA"/>
        </w:rPr>
      </w:pPr>
    </w:p>
    <w:p w:rsidR="005721BE" w:rsidRPr="00845C88" w:rsidRDefault="005721BE" w:rsidP="005721BE">
      <w:pPr>
        <w:spacing w:line="360" w:lineRule="auto"/>
        <w:ind w:firstLine="709"/>
        <w:jc w:val="both"/>
        <w:rPr>
          <w:color w:val="000000"/>
          <w:spacing w:val="-5"/>
          <w:sz w:val="28"/>
          <w:szCs w:val="28"/>
          <w:lang w:val="uk-UA"/>
        </w:rPr>
      </w:pPr>
      <w:r w:rsidRPr="00845C88">
        <w:rPr>
          <w:color w:val="000000"/>
          <w:spacing w:val="-5"/>
          <w:sz w:val="28"/>
          <w:szCs w:val="28"/>
          <w:lang w:val="uk-UA"/>
        </w:rPr>
        <w:lastRenderedPageBreak/>
        <w:t xml:space="preserve">Функціональні характеристики органів </w:t>
      </w:r>
      <w:proofErr w:type="spellStart"/>
      <w:r w:rsidRPr="00845C88">
        <w:rPr>
          <w:color w:val="000000"/>
          <w:spacing w:val="-5"/>
          <w:sz w:val="28"/>
          <w:szCs w:val="28"/>
          <w:lang w:val="uk-UA"/>
        </w:rPr>
        <w:t>зубощелепної</w:t>
      </w:r>
      <w:proofErr w:type="spellEnd"/>
      <w:r w:rsidRPr="00845C88">
        <w:rPr>
          <w:color w:val="000000"/>
          <w:spacing w:val="-5"/>
          <w:sz w:val="28"/>
          <w:szCs w:val="28"/>
          <w:lang w:val="uk-UA"/>
        </w:rPr>
        <w:t xml:space="preserve"> системи тісно взаємопов'язані і визначаються психосоматичних станом, віком, ступенем тренованості жувальних м'язів і пародонту, станом рефлекторної регуляції м'язових зусиль барорецепторами пародонту та слизової оболонки протезного ложа і поля. В ортопедичній соматології застосовується термін "жувальний тиск"</w:t>
      </w:r>
      <w:r w:rsidR="0084446C">
        <w:rPr>
          <w:color w:val="000000"/>
          <w:spacing w:val="-5"/>
          <w:sz w:val="28"/>
          <w:szCs w:val="28"/>
          <w:lang w:val="uk-UA"/>
        </w:rPr>
        <w:t xml:space="preserve"> (ЖТ)</w:t>
      </w:r>
      <w:r w:rsidRPr="00845C88">
        <w:rPr>
          <w:color w:val="000000"/>
          <w:spacing w:val="-5"/>
          <w:sz w:val="28"/>
          <w:szCs w:val="28"/>
          <w:lang w:val="uk-UA"/>
        </w:rPr>
        <w:t>, який позначає силу, що розвивається жувальними м'язами для відкушування і розжовування їжі, діючу на певну поверхню. Згідно з даними</w:t>
      </w:r>
      <w:r w:rsidR="00F26E13">
        <w:rPr>
          <w:color w:val="000000"/>
          <w:spacing w:val="-5"/>
          <w:sz w:val="28"/>
          <w:szCs w:val="28"/>
          <w:lang w:val="uk-UA"/>
        </w:rPr>
        <w:t xml:space="preserve"> літератури </w:t>
      </w:r>
      <w:r w:rsidR="00F26E13" w:rsidRPr="00845C88">
        <w:rPr>
          <w:color w:val="000000"/>
          <w:spacing w:val="-5"/>
          <w:sz w:val="28"/>
          <w:szCs w:val="28"/>
          <w:lang w:val="uk-UA"/>
        </w:rPr>
        <w:t>[</w:t>
      </w:r>
      <w:r w:rsidR="00F26E13" w:rsidRPr="00845C88">
        <w:rPr>
          <w:rStyle w:val="af3"/>
          <w:spacing w:val="-5"/>
          <w:sz w:val="28"/>
          <w:szCs w:val="28"/>
          <w:vertAlign w:val="baseline"/>
          <w:lang w:val="uk-UA"/>
        </w:rPr>
        <w:endnoteReference w:id="172"/>
      </w:r>
      <w:r w:rsidR="00F26E13" w:rsidRPr="00845C88">
        <w:rPr>
          <w:snapToGrid w:val="0"/>
          <w:spacing w:val="-5"/>
          <w:sz w:val="28"/>
          <w:szCs w:val="28"/>
          <w:lang w:val="uk-UA"/>
        </w:rPr>
        <w:t xml:space="preserve">, </w:t>
      </w:r>
      <w:r w:rsidR="00F26E13" w:rsidRPr="00845C88">
        <w:rPr>
          <w:rStyle w:val="af3"/>
          <w:spacing w:val="-5"/>
          <w:sz w:val="28"/>
          <w:szCs w:val="28"/>
          <w:vertAlign w:val="baseline"/>
          <w:lang w:val="uk-UA"/>
        </w:rPr>
        <w:endnoteReference w:id="173"/>
      </w:r>
      <w:r w:rsidR="00F26E13">
        <w:rPr>
          <w:color w:val="000000"/>
          <w:spacing w:val="-5"/>
          <w:sz w:val="28"/>
          <w:szCs w:val="28"/>
          <w:lang w:val="uk-UA"/>
        </w:rPr>
        <w:t xml:space="preserve">] </w:t>
      </w:r>
      <w:r w:rsidR="00F26E13" w:rsidRPr="00845C88">
        <w:rPr>
          <w:color w:val="000000"/>
          <w:spacing w:val="-5"/>
          <w:sz w:val="28"/>
          <w:szCs w:val="28"/>
          <w:lang w:val="uk-UA"/>
        </w:rPr>
        <w:t xml:space="preserve">ЖТ </w:t>
      </w:r>
      <w:r w:rsidRPr="00845C88">
        <w:rPr>
          <w:color w:val="000000"/>
          <w:spacing w:val="-5"/>
          <w:sz w:val="28"/>
          <w:szCs w:val="28"/>
          <w:lang w:val="uk-UA"/>
        </w:rPr>
        <w:t>в області інтактних різців становить: у жінок (20 ÷ 30) кг, у чоловіків (25 ÷ 40) кг; на молярах: (40 ÷ 60) кг і (50 ÷ 80) кг відповідно</w:t>
      </w:r>
      <w:r w:rsidR="00F26E13">
        <w:rPr>
          <w:color w:val="000000"/>
          <w:spacing w:val="-5"/>
          <w:sz w:val="28"/>
          <w:szCs w:val="28"/>
          <w:lang w:val="uk-UA"/>
        </w:rPr>
        <w:t>.</w:t>
      </w:r>
    </w:p>
    <w:p w:rsidR="00845C88" w:rsidRDefault="00BE3A9A" w:rsidP="00820273">
      <w:pPr>
        <w:pStyle w:val="bb"/>
        <w:ind w:firstLine="708"/>
        <w:rPr>
          <w:lang w:val="uk-UA"/>
        </w:rPr>
      </w:pPr>
      <w:r w:rsidRPr="00BE3A9A">
        <w:rPr>
          <w:lang w:val="uk-UA"/>
        </w:rPr>
        <w:t xml:space="preserve">Як відомо, після фіксації протезів у ротовій порожнині проходить певний адаптаційний період. Адаптаційний процес проявляється у поступовому зниженні функціональної діяльності великих і малих слинних залоз, у відновленні смаку, мови і моторних актів: </w:t>
      </w:r>
      <w:r w:rsidR="00AF1100" w:rsidRPr="00BE3A9A">
        <w:rPr>
          <w:lang w:val="uk-UA"/>
        </w:rPr>
        <w:t>відкушування</w:t>
      </w:r>
      <w:r w:rsidRPr="00BE3A9A">
        <w:rPr>
          <w:lang w:val="uk-UA"/>
        </w:rPr>
        <w:t xml:space="preserve">, </w:t>
      </w:r>
      <w:r w:rsidR="00AF1100" w:rsidRPr="00BE3A9A">
        <w:rPr>
          <w:lang w:val="uk-UA"/>
        </w:rPr>
        <w:t>роздрібнення</w:t>
      </w:r>
      <w:r w:rsidRPr="00BE3A9A">
        <w:rPr>
          <w:lang w:val="uk-UA"/>
        </w:rPr>
        <w:t xml:space="preserve"> і ковтання їжі та настанням автоматизації акту жування.</w:t>
      </w:r>
    </w:p>
    <w:p w:rsidR="005721BE" w:rsidRPr="005721BE" w:rsidRDefault="005721BE" w:rsidP="004478A1">
      <w:pPr>
        <w:spacing w:line="360" w:lineRule="auto"/>
        <w:ind w:firstLine="709"/>
        <w:jc w:val="both"/>
        <w:rPr>
          <w:sz w:val="28"/>
          <w:szCs w:val="28"/>
          <w:lang w:val="uk-UA"/>
        </w:rPr>
      </w:pPr>
      <w:r w:rsidRPr="003E7D52">
        <w:rPr>
          <w:sz w:val="28"/>
          <w:szCs w:val="28"/>
          <w:lang w:val="uk-UA"/>
        </w:rPr>
        <w:t>Для узагальненого аналізу отриманих результатів розраховували середнє значення і його середню помилку, застосований індексний аналіз показників жувального тиску для кожної з</w:t>
      </w:r>
      <w:r>
        <w:rPr>
          <w:sz w:val="28"/>
          <w:szCs w:val="28"/>
          <w:lang w:val="uk-UA"/>
        </w:rPr>
        <w:t xml:space="preserve"> груп </w:t>
      </w:r>
      <w:r w:rsidR="0084446C">
        <w:rPr>
          <w:sz w:val="28"/>
          <w:szCs w:val="28"/>
          <w:lang w:val="uk-UA"/>
        </w:rPr>
        <w:t>ДЗР</w:t>
      </w:r>
      <w:r w:rsidRPr="003E7D52">
        <w:rPr>
          <w:sz w:val="28"/>
          <w:szCs w:val="28"/>
          <w:lang w:val="uk-UA"/>
        </w:rPr>
        <w:t>, індекс розподілу жувального тиску</w:t>
      </w:r>
      <w:r w:rsidR="00417965">
        <w:rPr>
          <w:sz w:val="28"/>
          <w:szCs w:val="28"/>
          <w:lang w:val="uk-UA"/>
        </w:rPr>
        <w:t xml:space="preserve"> </w:t>
      </w:r>
      <w:r w:rsidRPr="003E7D52">
        <w:rPr>
          <w:sz w:val="28"/>
          <w:szCs w:val="28"/>
          <w:lang w:val="uk-UA"/>
        </w:rPr>
        <w:t>(ІРЖТ)</w:t>
      </w:r>
      <w:r w:rsidR="00A706B3">
        <w:rPr>
          <w:sz w:val="28"/>
          <w:szCs w:val="28"/>
          <w:lang w:val="uk-UA"/>
        </w:rPr>
        <w:t xml:space="preserve"> </w:t>
      </w:r>
      <w:r w:rsidR="00A706B3" w:rsidRPr="00A706B3">
        <w:rPr>
          <w:sz w:val="28"/>
          <w:szCs w:val="28"/>
          <w:lang w:val="uk-UA"/>
        </w:rPr>
        <w:t>[</w:t>
      </w:r>
      <w:r w:rsidR="00A706B3">
        <w:rPr>
          <w:sz w:val="28"/>
          <w:szCs w:val="28"/>
          <w:lang w:val="uk-UA"/>
        </w:rPr>
        <w:t>153</w:t>
      </w:r>
      <w:r w:rsidR="00A706B3" w:rsidRPr="00A706B3">
        <w:rPr>
          <w:sz w:val="28"/>
          <w:szCs w:val="28"/>
          <w:lang w:val="uk-UA"/>
        </w:rPr>
        <w:t>]</w:t>
      </w:r>
      <w:r w:rsidR="00A9613C">
        <w:rPr>
          <w:sz w:val="28"/>
          <w:szCs w:val="28"/>
          <w:lang w:val="uk-UA"/>
        </w:rPr>
        <w:t xml:space="preserve">, </w:t>
      </w:r>
      <w:r w:rsidRPr="003E7D52">
        <w:rPr>
          <w:sz w:val="28"/>
          <w:szCs w:val="28"/>
          <w:lang w:val="uk-UA"/>
        </w:rPr>
        <w:t xml:space="preserve"> розрахований за формулою ІРЖТ = БД / ФД, де БД - жувальний тиск в бічному ділянці, в ФД - у фронталь</w:t>
      </w:r>
      <w:r w:rsidR="004478A1">
        <w:rPr>
          <w:sz w:val="28"/>
          <w:szCs w:val="28"/>
          <w:lang w:val="uk-UA"/>
        </w:rPr>
        <w:t>ній ділянці зубного ряду (в кг).</w:t>
      </w:r>
    </w:p>
    <w:p w:rsidR="00BE3A9A" w:rsidRPr="0078056C" w:rsidRDefault="005721BE" w:rsidP="0078056C">
      <w:pPr>
        <w:pStyle w:val="15"/>
        <w:spacing w:after="0" w:line="360" w:lineRule="auto"/>
        <w:ind w:firstLine="708"/>
        <w:rPr>
          <w:bCs/>
          <w:sz w:val="28"/>
          <w:szCs w:val="28"/>
          <w:lang w:val="uk-UA"/>
        </w:rPr>
      </w:pPr>
      <w:r>
        <w:rPr>
          <w:sz w:val="28"/>
          <w:szCs w:val="28"/>
          <w:lang w:val="uk-UA"/>
        </w:rPr>
        <w:t>М</w:t>
      </w:r>
      <w:r w:rsidRPr="00BE3A9A">
        <w:rPr>
          <w:sz w:val="28"/>
          <w:szCs w:val="28"/>
          <w:lang w:val="uk-UA"/>
        </w:rPr>
        <w:t xml:space="preserve">етодом </w:t>
      </w:r>
      <w:r w:rsidR="00667901">
        <w:rPr>
          <w:sz w:val="28"/>
          <w:szCs w:val="28"/>
          <w:lang w:val="uk-UA"/>
        </w:rPr>
        <w:t>вимірювання ЖТ</w:t>
      </w:r>
      <w:r w:rsidR="008F3B37">
        <w:rPr>
          <w:sz w:val="28"/>
          <w:szCs w:val="28"/>
          <w:lang w:val="uk-UA"/>
        </w:rPr>
        <w:t xml:space="preserve"> </w:t>
      </w:r>
      <w:r w:rsidRPr="00BE3A9A">
        <w:rPr>
          <w:sz w:val="28"/>
          <w:szCs w:val="28"/>
          <w:lang w:val="uk-UA"/>
        </w:rPr>
        <w:t>вивчались функціональні можливості жувальної системи</w:t>
      </w:r>
      <w:r w:rsidR="00BE3A9A" w:rsidRPr="00BE3A9A">
        <w:rPr>
          <w:sz w:val="28"/>
          <w:szCs w:val="28"/>
          <w:lang w:val="uk-UA"/>
        </w:rPr>
        <w:t>.</w:t>
      </w:r>
      <w:r w:rsidR="008F3B37">
        <w:rPr>
          <w:sz w:val="28"/>
          <w:szCs w:val="28"/>
          <w:lang w:val="uk-UA"/>
        </w:rPr>
        <w:t xml:space="preserve"> </w:t>
      </w:r>
      <w:r w:rsidRPr="003E7D52">
        <w:rPr>
          <w:bCs/>
          <w:sz w:val="28"/>
          <w:szCs w:val="28"/>
          <w:lang w:val="uk-UA"/>
        </w:rPr>
        <w:t xml:space="preserve">Перший вимір виконано до виготовлення ортопедичної конструкції, другий в ранньому (безпосередньо після виготовлення протеза) і третій у віддаленому (через </w:t>
      </w:r>
      <w:r>
        <w:rPr>
          <w:bCs/>
          <w:sz w:val="28"/>
          <w:szCs w:val="28"/>
          <w:lang w:val="uk-UA"/>
        </w:rPr>
        <w:t>30-45 днів) періодах лікування.</w:t>
      </w:r>
    </w:p>
    <w:p w:rsidR="004478A1" w:rsidRDefault="004478A1" w:rsidP="009F4686">
      <w:pPr>
        <w:pStyle w:val="15"/>
        <w:shd w:val="clear" w:color="auto" w:fill="auto"/>
        <w:spacing w:after="0" w:line="360" w:lineRule="auto"/>
        <w:ind w:firstLine="708"/>
        <w:rPr>
          <w:sz w:val="28"/>
          <w:szCs w:val="28"/>
          <w:lang w:val="uk-UA"/>
        </w:rPr>
      </w:pPr>
      <w:r w:rsidRPr="003E7D52">
        <w:rPr>
          <w:sz w:val="28"/>
          <w:szCs w:val="28"/>
          <w:lang w:val="uk-UA"/>
        </w:rPr>
        <w:t xml:space="preserve">Лікування </w:t>
      </w:r>
      <w:r>
        <w:rPr>
          <w:sz w:val="28"/>
          <w:szCs w:val="28"/>
          <w:lang w:val="uk-UA"/>
        </w:rPr>
        <w:t>60</w:t>
      </w:r>
      <w:r w:rsidRPr="003E7D52">
        <w:rPr>
          <w:sz w:val="28"/>
          <w:szCs w:val="28"/>
          <w:lang w:val="uk-UA"/>
        </w:rPr>
        <w:t xml:space="preserve"> пацієнт</w:t>
      </w:r>
      <w:r>
        <w:rPr>
          <w:sz w:val="28"/>
          <w:szCs w:val="28"/>
          <w:lang w:val="uk-UA"/>
        </w:rPr>
        <w:t>ів</w:t>
      </w:r>
      <w:r w:rsidRPr="003E7D52">
        <w:rPr>
          <w:sz w:val="28"/>
          <w:szCs w:val="28"/>
          <w:lang w:val="uk-UA"/>
        </w:rPr>
        <w:t xml:space="preserve"> з </w:t>
      </w:r>
      <w:r>
        <w:rPr>
          <w:sz w:val="28"/>
          <w:szCs w:val="28"/>
          <w:lang w:val="uk-UA"/>
        </w:rPr>
        <w:t>частковою</w:t>
      </w:r>
      <w:r w:rsidR="008F3B37">
        <w:rPr>
          <w:sz w:val="28"/>
          <w:szCs w:val="28"/>
          <w:lang w:val="uk-UA"/>
        </w:rPr>
        <w:t xml:space="preserve"> </w:t>
      </w:r>
      <w:r w:rsidRPr="003E7D52">
        <w:rPr>
          <w:sz w:val="28"/>
          <w:szCs w:val="28"/>
          <w:lang w:val="uk-UA"/>
        </w:rPr>
        <w:t>адентіє</w:t>
      </w:r>
      <w:r w:rsidR="001F34DD">
        <w:rPr>
          <w:sz w:val="28"/>
          <w:szCs w:val="28"/>
          <w:lang w:val="uk-UA"/>
        </w:rPr>
        <w:t>ю в ранньому періоді дозволило визначити</w:t>
      </w:r>
      <w:r w:rsidR="008F3B37">
        <w:rPr>
          <w:sz w:val="28"/>
          <w:szCs w:val="28"/>
          <w:lang w:val="uk-UA"/>
        </w:rPr>
        <w:t xml:space="preserve"> </w:t>
      </w:r>
      <w:r w:rsidR="0084446C">
        <w:rPr>
          <w:sz w:val="28"/>
          <w:szCs w:val="28"/>
          <w:lang w:val="uk-UA"/>
        </w:rPr>
        <w:t>ЖТ</w:t>
      </w:r>
      <w:r w:rsidRPr="003E7D52">
        <w:rPr>
          <w:sz w:val="28"/>
          <w:szCs w:val="28"/>
          <w:lang w:val="uk-UA"/>
        </w:rPr>
        <w:t xml:space="preserve"> в межах</w:t>
      </w:r>
      <w:r>
        <w:rPr>
          <w:sz w:val="28"/>
          <w:szCs w:val="28"/>
          <w:lang w:val="uk-UA"/>
        </w:rPr>
        <w:t xml:space="preserve"> між</w:t>
      </w:r>
      <w:r w:rsidR="00A706B3" w:rsidRPr="00A706B3">
        <w:rPr>
          <w:sz w:val="28"/>
          <w:szCs w:val="28"/>
          <w:lang w:val="uk-UA"/>
        </w:rPr>
        <w:t xml:space="preserve"> </w:t>
      </w:r>
      <w:r w:rsidRPr="009463CA">
        <w:rPr>
          <w:sz w:val="28"/>
          <w:szCs w:val="28"/>
          <w:lang w:val="uk-UA"/>
        </w:rPr>
        <w:t>4,39±0,18</w:t>
      </w:r>
      <w:r>
        <w:rPr>
          <w:sz w:val="28"/>
          <w:szCs w:val="28"/>
          <w:lang w:val="uk-UA"/>
        </w:rPr>
        <w:t xml:space="preserve"> та</w:t>
      </w:r>
      <w:r w:rsidR="00A706B3" w:rsidRPr="00A706B3">
        <w:rPr>
          <w:sz w:val="28"/>
          <w:szCs w:val="28"/>
          <w:lang w:val="uk-UA"/>
        </w:rPr>
        <w:t xml:space="preserve"> </w:t>
      </w:r>
      <w:r w:rsidRPr="009463CA">
        <w:rPr>
          <w:sz w:val="28"/>
          <w:szCs w:val="28"/>
          <w:lang w:val="uk-UA"/>
        </w:rPr>
        <w:t>7,12±0,40</w:t>
      </w:r>
      <w:r w:rsidRPr="003E7D52">
        <w:rPr>
          <w:sz w:val="28"/>
          <w:szCs w:val="28"/>
          <w:lang w:val="uk-UA"/>
        </w:rPr>
        <w:t xml:space="preserve"> кг, яке відрізнялося в залежності від ділянки зубного ряду. У подальшому, у віддаленому періоді, підвищилося ЖТ, особливо в лівих бокових ділянках (табл.</w:t>
      </w:r>
      <w:r w:rsidR="00A706B3">
        <w:rPr>
          <w:sz w:val="28"/>
          <w:szCs w:val="28"/>
          <w:lang w:val="uk-UA"/>
        </w:rPr>
        <w:t xml:space="preserve"> </w:t>
      </w:r>
      <w:r w:rsidR="00001D02">
        <w:rPr>
          <w:sz w:val="28"/>
          <w:szCs w:val="28"/>
          <w:lang w:val="uk-UA"/>
        </w:rPr>
        <w:t>5.</w:t>
      </w:r>
      <w:r w:rsidR="00F26E13">
        <w:rPr>
          <w:sz w:val="28"/>
          <w:szCs w:val="28"/>
          <w:lang w:val="uk-UA"/>
        </w:rPr>
        <w:t>4.</w:t>
      </w:r>
      <w:r w:rsidR="00001D02">
        <w:rPr>
          <w:sz w:val="28"/>
          <w:szCs w:val="28"/>
          <w:lang w:val="uk-UA"/>
        </w:rPr>
        <w:t>2, діаграма 5.</w:t>
      </w:r>
      <w:r w:rsidR="00F26E13">
        <w:rPr>
          <w:sz w:val="28"/>
          <w:szCs w:val="28"/>
          <w:lang w:val="uk-UA"/>
        </w:rPr>
        <w:t>4.1</w:t>
      </w:r>
      <w:r w:rsidRPr="003E7D52">
        <w:rPr>
          <w:sz w:val="28"/>
          <w:szCs w:val="28"/>
          <w:lang w:val="uk-UA"/>
        </w:rPr>
        <w:t>).</w:t>
      </w:r>
    </w:p>
    <w:p w:rsidR="00001D02" w:rsidRDefault="00001D02" w:rsidP="00820273">
      <w:pPr>
        <w:spacing w:line="360" w:lineRule="auto"/>
        <w:rPr>
          <w:sz w:val="28"/>
          <w:szCs w:val="28"/>
          <w:lang w:val="uk-UA"/>
        </w:rPr>
      </w:pPr>
    </w:p>
    <w:p w:rsidR="004478A1" w:rsidRPr="005C03D5" w:rsidRDefault="004478A1" w:rsidP="004478A1">
      <w:pPr>
        <w:spacing w:line="360" w:lineRule="auto"/>
        <w:ind w:firstLine="855"/>
        <w:jc w:val="right"/>
        <w:rPr>
          <w:sz w:val="28"/>
          <w:szCs w:val="28"/>
          <w:lang w:val="uk-UA"/>
        </w:rPr>
      </w:pPr>
      <w:r>
        <w:rPr>
          <w:sz w:val="28"/>
          <w:szCs w:val="28"/>
          <w:lang w:val="uk-UA"/>
        </w:rPr>
        <w:lastRenderedPageBreak/>
        <w:t>Таблиця</w:t>
      </w:r>
      <w:r w:rsidR="00BA77A3">
        <w:rPr>
          <w:sz w:val="28"/>
          <w:szCs w:val="28"/>
          <w:lang w:val="uk-UA"/>
        </w:rPr>
        <w:t xml:space="preserve"> 5.</w:t>
      </w:r>
      <w:r w:rsidR="00F26E13">
        <w:rPr>
          <w:sz w:val="28"/>
          <w:szCs w:val="28"/>
          <w:lang w:val="uk-UA"/>
        </w:rPr>
        <w:t>4.</w:t>
      </w:r>
      <w:r w:rsidR="00BA77A3">
        <w:rPr>
          <w:sz w:val="28"/>
          <w:szCs w:val="28"/>
          <w:lang w:val="uk-UA"/>
        </w:rPr>
        <w:t>2</w:t>
      </w:r>
    </w:p>
    <w:p w:rsidR="004478A1" w:rsidRPr="0063732F" w:rsidRDefault="004478A1" w:rsidP="004478A1">
      <w:pPr>
        <w:spacing w:line="360" w:lineRule="auto"/>
        <w:jc w:val="center"/>
        <w:rPr>
          <w:sz w:val="28"/>
          <w:szCs w:val="28"/>
          <w:lang w:val="uk-UA"/>
        </w:rPr>
      </w:pPr>
      <w:r w:rsidRPr="0063732F">
        <w:rPr>
          <w:sz w:val="28"/>
          <w:szCs w:val="28"/>
          <w:lang w:val="uk-UA"/>
        </w:rPr>
        <w:t>Динаміка жувального тиску в ранньому та віддаленому періодах застосування знімних протезів</w:t>
      </w:r>
    </w:p>
    <w:tbl>
      <w:tblPr>
        <w:tblW w:w="92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65"/>
        <w:gridCol w:w="992"/>
        <w:gridCol w:w="1276"/>
        <w:gridCol w:w="1985"/>
        <w:gridCol w:w="1559"/>
        <w:gridCol w:w="1417"/>
      </w:tblGrid>
      <w:tr w:rsidR="004478A1" w:rsidRPr="00B13B61" w:rsidTr="00FC2F24">
        <w:trPr>
          <w:jc w:val="center"/>
        </w:trPr>
        <w:tc>
          <w:tcPr>
            <w:tcW w:w="4333" w:type="dxa"/>
            <w:gridSpan w:val="3"/>
            <w:vMerge w:val="restart"/>
            <w:vAlign w:val="center"/>
          </w:tcPr>
          <w:p w:rsidR="004478A1" w:rsidRPr="00B13B61" w:rsidRDefault="004478A1" w:rsidP="0084446C">
            <w:pPr>
              <w:jc w:val="center"/>
              <w:rPr>
                <w:sz w:val="28"/>
                <w:szCs w:val="28"/>
                <w:lang w:val="uk-UA"/>
              </w:rPr>
            </w:pPr>
            <w:r w:rsidRPr="00B13B61">
              <w:rPr>
                <w:rStyle w:val="hps"/>
                <w:sz w:val="28"/>
                <w:szCs w:val="28"/>
                <w:lang w:val="uk-UA"/>
              </w:rPr>
              <w:t>Локалізація</w:t>
            </w:r>
            <w:r w:rsidR="008F3B37">
              <w:rPr>
                <w:rStyle w:val="hps"/>
                <w:sz w:val="28"/>
                <w:szCs w:val="28"/>
                <w:lang w:val="uk-UA"/>
              </w:rPr>
              <w:t xml:space="preserve"> </w:t>
            </w:r>
            <w:r w:rsidR="0084446C">
              <w:rPr>
                <w:rStyle w:val="hps"/>
                <w:sz w:val="28"/>
                <w:szCs w:val="28"/>
                <w:lang w:val="uk-UA"/>
              </w:rPr>
              <w:t>ДЗР</w:t>
            </w:r>
            <w:r w:rsidR="008F3B37">
              <w:rPr>
                <w:rStyle w:val="hps"/>
                <w:sz w:val="28"/>
                <w:szCs w:val="28"/>
                <w:lang w:val="uk-UA"/>
              </w:rPr>
              <w:t xml:space="preserve"> </w:t>
            </w:r>
            <w:r w:rsidRPr="00B13B61">
              <w:rPr>
                <w:spacing w:val="-6"/>
                <w:sz w:val="28"/>
                <w:szCs w:val="28"/>
                <w:lang w:val="uk-UA"/>
              </w:rPr>
              <w:t>при частковій адентії</w:t>
            </w:r>
          </w:p>
        </w:tc>
        <w:tc>
          <w:tcPr>
            <w:tcW w:w="3544" w:type="dxa"/>
            <w:gridSpan w:val="2"/>
            <w:vAlign w:val="center"/>
          </w:tcPr>
          <w:p w:rsidR="004478A1" w:rsidRPr="00B13B61" w:rsidRDefault="004478A1" w:rsidP="004C1BA5">
            <w:pPr>
              <w:jc w:val="center"/>
              <w:rPr>
                <w:sz w:val="28"/>
                <w:szCs w:val="28"/>
                <w:lang w:val="uk-UA"/>
              </w:rPr>
            </w:pPr>
            <w:r w:rsidRPr="00B13B61">
              <w:rPr>
                <w:rStyle w:val="hps"/>
                <w:sz w:val="28"/>
                <w:szCs w:val="28"/>
                <w:lang w:val="uk-UA"/>
              </w:rPr>
              <w:t>Етапи</w:t>
            </w:r>
            <w:r w:rsidR="008F3B37">
              <w:rPr>
                <w:rStyle w:val="hps"/>
                <w:sz w:val="28"/>
                <w:szCs w:val="28"/>
                <w:lang w:val="uk-UA"/>
              </w:rPr>
              <w:t xml:space="preserve"> </w:t>
            </w:r>
            <w:r w:rsidRPr="00B13B61">
              <w:rPr>
                <w:rStyle w:val="hps"/>
                <w:sz w:val="28"/>
                <w:szCs w:val="28"/>
                <w:lang w:val="uk-UA"/>
              </w:rPr>
              <w:t>ортопедичного лікування</w:t>
            </w:r>
          </w:p>
        </w:tc>
        <w:tc>
          <w:tcPr>
            <w:tcW w:w="1417" w:type="dxa"/>
            <w:vMerge w:val="restart"/>
            <w:vAlign w:val="center"/>
          </w:tcPr>
          <w:p w:rsidR="004478A1" w:rsidRPr="00B13B61" w:rsidRDefault="004478A1" w:rsidP="004C1BA5">
            <w:pPr>
              <w:jc w:val="center"/>
              <w:rPr>
                <w:sz w:val="28"/>
                <w:szCs w:val="28"/>
              </w:rPr>
            </w:pPr>
            <w:r w:rsidRPr="00B13B61">
              <w:rPr>
                <w:rStyle w:val="hps"/>
                <w:sz w:val="28"/>
                <w:szCs w:val="28"/>
                <w:lang w:val="uk-UA"/>
              </w:rPr>
              <w:t>Достовір-ність</w:t>
            </w:r>
            <w:r w:rsidR="008F3B37">
              <w:rPr>
                <w:rStyle w:val="hps"/>
                <w:sz w:val="28"/>
                <w:szCs w:val="28"/>
                <w:lang w:val="uk-UA"/>
              </w:rPr>
              <w:t xml:space="preserve"> </w:t>
            </w:r>
            <w:r w:rsidRPr="00B13B61">
              <w:rPr>
                <w:rStyle w:val="hps"/>
                <w:sz w:val="28"/>
                <w:szCs w:val="28"/>
                <w:lang w:val="uk-UA"/>
              </w:rPr>
              <w:t>ефекту</w:t>
            </w:r>
            <w:r w:rsidR="008F3B37">
              <w:rPr>
                <w:rStyle w:val="hps"/>
                <w:sz w:val="28"/>
                <w:szCs w:val="28"/>
                <w:lang w:val="uk-UA"/>
              </w:rPr>
              <w:t xml:space="preserve"> </w:t>
            </w:r>
            <w:r w:rsidRPr="00B13B61">
              <w:rPr>
                <w:rStyle w:val="hps"/>
                <w:sz w:val="28"/>
                <w:szCs w:val="28"/>
                <w:lang w:val="uk-UA"/>
              </w:rPr>
              <w:t>р</w:t>
            </w:r>
          </w:p>
        </w:tc>
      </w:tr>
      <w:tr w:rsidR="004478A1" w:rsidRPr="00B13B61" w:rsidTr="00FC2F24">
        <w:trPr>
          <w:trHeight w:val="613"/>
          <w:jc w:val="center"/>
        </w:trPr>
        <w:tc>
          <w:tcPr>
            <w:tcW w:w="4333" w:type="dxa"/>
            <w:gridSpan w:val="3"/>
            <w:vMerge/>
            <w:vAlign w:val="center"/>
          </w:tcPr>
          <w:p w:rsidR="004478A1" w:rsidRPr="00B13B61" w:rsidRDefault="004478A1" w:rsidP="004C1BA5">
            <w:pPr>
              <w:jc w:val="center"/>
              <w:rPr>
                <w:sz w:val="28"/>
                <w:szCs w:val="28"/>
                <w:lang w:val="uk-UA"/>
              </w:rPr>
            </w:pPr>
          </w:p>
        </w:tc>
        <w:tc>
          <w:tcPr>
            <w:tcW w:w="1985" w:type="dxa"/>
            <w:vAlign w:val="center"/>
          </w:tcPr>
          <w:p w:rsidR="004478A1" w:rsidRDefault="004478A1" w:rsidP="004C1BA5">
            <w:pPr>
              <w:jc w:val="center"/>
              <w:rPr>
                <w:rStyle w:val="hps"/>
                <w:sz w:val="28"/>
                <w:szCs w:val="28"/>
                <w:lang w:val="uk-UA"/>
              </w:rPr>
            </w:pPr>
            <w:r w:rsidRPr="00B13B61">
              <w:rPr>
                <w:rStyle w:val="hps"/>
                <w:sz w:val="28"/>
                <w:szCs w:val="28"/>
                <w:lang w:val="uk-UA"/>
              </w:rPr>
              <w:t>ранній період</w:t>
            </w:r>
          </w:p>
          <w:p w:rsidR="004478A1" w:rsidRPr="00B13B61" w:rsidRDefault="004478A1" w:rsidP="004C1BA5">
            <w:pPr>
              <w:jc w:val="center"/>
              <w:rPr>
                <w:sz w:val="28"/>
                <w:szCs w:val="28"/>
                <w:lang w:val="uk-UA"/>
              </w:rPr>
            </w:pPr>
            <w:r w:rsidRPr="0058062A">
              <w:rPr>
                <w:spacing w:val="4"/>
                <w:sz w:val="28"/>
                <w:szCs w:val="28"/>
                <w:lang w:val="uk-UA"/>
              </w:rPr>
              <w:t>безпосередньо після виготовлення протеза</w:t>
            </w:r>
          </w:p>
        </w:tc>
        <w:tc>
          <w:tcPr>
            <w:tcW w:w="1559" w:type="dxa"/>
            <w:vAlign w:val="center"/>
          </w:tcPr>
          <w:p w:rsidR="004478A1" w:rsidRPr="00B13B61" w:rsidRDefault="004478A1" w:rsidP="004C1BA5">
            <w:pPr>
              <w:jc w:val="center"/>
              <w:rPr>
                <w:rStyle w:val="hps"/>
                <w:sz w:val="28"/>
                <w:szCs w:val="28"/>
                <w:lang w:val="uk-UA"/>
              </w:rPr>
            </w:pPr>
            <w:r w:rsidRPr="00B13B61">
              <w:rPr>
                <w:rStyle w:val="hps"/>
                <w:sz w:val="28"/>
                <w:szCs w:val="28"/>
                <w:lang w:val="uk-UA"/>
              </w:rPr>
              <w:t>віддалений період</w:t>
            </w:r>
          </w:p>
          <w:p w:rsidR="004478A1" w:rsidRPr="00B13B61" w:rsidRDefault="004478A1" w:rsidP="004C1BA5">
            <w:pPr>
              <w:jc w:val="center"/>
              <w:rPr>
                <w:sz w:val="28"/>
                <w:szCs w:val="28"/>
                <w:lang w:val="uk-UA"/>
              </w:rPr>
            </w:pPr>
            <w:r w:rsidRPr="00B13B61">
              <w:rPr>
                <w:bCs/>
                <w:sz w:val="28"/>
                <w:szCs w:val="28"/>
                <w:lang w:val="uk-UA"/>
              </w:rPr>
              <w:t>(через 30-45 днів)</w:t>
            </w:r>
          </w:p>
        </w:tc>
        <w:tc>
          <w:tcPr>
            <w:tcW w:w="1417" w:type="dxa"/>
            <w:vMerge/>
            <w:vAlign w:val="center"/>
          </w:tcPr>
          <w:p w:rsidR="004478A1" w:rsidRPr="00B13B61" w:rsidRDefault="004478A1" w:rsidP="004C1BA5">
            <w:pPr>
              <w:jc w:val="center"/>
              <w:rPr>
                <w:sz w:val="28"/>
                <w:szCs w:val="28"/>
                <w:lang w:val="uk-UA"/>
              </w:rPr>
            </w:pPr>
          </w:p>
        </w:tc>
      </w:tr>
      <w:tr w:rsidR="004478A1" w:rsidRPr="00B13B61" w:rsidTr="00FC2F24">
        <w:trPr>
          <w:jc w:val="center"/>
        </w:trPr>
        <w:tc>
          <w:tcPr>
            <w:tcW w:w="2065" w:type="dxa"/>
            <w:vMerge w:val="restart"/>
            <w:vAlign w:val="center"/>
          </w:tcPr>
          <w:p w:rsidR="004478A1" w:rsidRPr="00B13B61" w:rsidRDefault="004478A1" w:rsidP="004C1BA5">
            <w:pPr>
              <w:jc w:val="center"/>
              <w:rPr>
                <w:sz w:val="28"/>
                <w:szCs w:val="28"/>
                <w:lang w:val="uk-UA"/>
              </w:rPr>
            </w:pPr>
            <w:r w:rsidRPr="00B13B61">
              <w:rPr>
                <w:sz w:val="28"/>
                <w:szCs w:val="28"/>
                <w:lang w:val="uk-UA"/>
              </w:rPr>
              <w:t>На нижній щелепі</w:t>
            </w:r>
            <w:r w:rsidRPr="00B13B61">
              <w:rPr>
                <w:sz w:val="28"/>
                <w:szCs w:val="28"/>
              </w:rPr>
              <w:t xml:space="preserve"> (</w:t>
            </w:r>
            <w:r w:rsidRPr="00B13B61">
              <w:rPr>
                <w:sz w:val="28"/>
                <w:szCs w:val="28"/>
                <w:lang w:val="en-US"/>
              </w:rPr>
              <w:t>n</w:t>
            </w:r>
            <w:r w:rsidRPr="00B13B61">
              <w:rPr>
                <w:sz w:val="28"/>
                <w:szCs w:val="28"/>
                <w:vertAlign w:val="subscript"/>
                <w:lang w:val="uk-UA"/>
              </w:rPr>
              <w:t>1</w:t>
            </w:r>
            <w:r w:rsidRPr="00B13B61">
              <w:rPr>
                <w:sz w:val="28"/>
                <w:szCs w:val="28"/>
              </w:rPr>
              <w:t>=</w:t>
            </w:r>
            <w:r w:rsidRPr="00B13B61">
              <w:rPr>
                <w:sz w:val="28"/>
                <w:szCs w:val="28"/>
                <w:lang w:val="uk-UA"/>
              </w:rPr>
              <w:t>30</w:t>
            </w:r>
            <w:r w:rsidRPr="00B13B61">
              <w:rPr>
                <w:sz w:val="28"/>
                <w:szCs w:val="28"/>
              </w:rPr>
              <w:t>)</w:t>
            </w:r>
          </w:p>
          <w:p w:rsidR="004478A1" w:rsidRPr="00B13B61" w:rsidRDefault="004478A1" w:rsidP="004C1BA5">
            <w:pPr>
              <w:jc w:val="center"/>
              <w:rPr>
                <w:sz w:val="28"/>
                <w:szCs w:val="28"/>
                <w:lang w:val="uk-UA"/>
              </w:rPr>
            </w:pPr>
          </w:p>
          <w:p w:rsidR="004478A1" w:rsidRPr="00B13B61" w:rsidRDefault="004478A1" w:rsidP="004C1BA5">
            <w:pPr>
              <w:jc w:val="center"/>
              <w:rPr>
                <w:sz w:val="28"/>
                <w:szCs w:val="28"/>
                <w:lang w:val="uk-UA"/>
              </w:rPr>
            </w:pPr>
          </w:p>
          <w:p w:rsidR="004478A1" w:rsidRPr="00B13B61" w:rsidRDefault="004478A1" w:rsidP="004C1BA5">
            <w:pPr>
              <w:jc w:val="center"/>
              <w:rPr>
                <w:sz w:val="28"/>
                <w:szCs w:val="28"/>
                <w:lang w:val="uk-UA"/>
              </w:rPr>
            </w:pPr>
          </w:p>
          <w:p w:rsidR="004478A1" w:rsidRPr="00B13B61" w:rsidRDefault="004478A1" w:rsidP="004C1BA5">
            <w:pPr>
              <w:jc w:val="center"/>
              <w:rPr>
                <w:sz w:val="28"/>
                <w:szCs w:val="28"/>
                <w:lang w:val="uk-UA"/>
              </w:rPr>
            </w:pPr>
          </w:p>
          <w:p w:rsidR="004478A1" w:rsidRPr="00B13B61" w:rsidRDefault="004478A1" w:rsidP="004C1BA5">
            <w:pPr>
              <w:jc w:val="center"/>
              <w:rPr>
                <w:sz w:val="28"/>
                <w:szCs w:val="28"/>
              </w:rPr>
            </w:pPr>
          </w:p>
        </w:tc>
        <w:tc>
          <w:tcPr>
            <w:tcW w:w="992"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ФД</w:t>
            </w:r>
          </w:p>
        </w:tc>
        <w:tc>
          <w:tcPr>
            <w:tcW w:w="1276" w:type="dxa"/>
            <w:vAlign w:val="center"/>
          </w:tcPr>
          <w:p w:rsidR="004478A1" w:rsidRPr="00B13B61" w:rsidRDefault="004478A1" w:rsidP="004C1BA5">
            <w:pPr>
              <w:spacing w:line="312" w:lineRule="auto"/>
              <w:jc w:val="center"/>
              <w:rPr>
                <w:sz w:val="28"/>
                <w:szCs w:val="28"/>
                <w:lang w:val="uk-UA"/>
              </w:rPr>
            </w:pPr>
            <w:r w:rsidRPr="00B13B61">
              <w:rPr>
                <w:sz w:val="28"/>
                <w:szCs w:val="28"/>
                <w:lang w:val="en-US"/>
              </w:rPr>
              <w:t>M</w:t>
            </w:r>
            <w:r w:rsidRPr="00B13B61">
              <w:rPr>
                <w:sz w:val="28"/>
                <w:szCs w:val="28"/>
              </w:rPr>
              <w:t>±</w:t>
            </w:r>
            <w:r w:rsidRPr="00B13B61">
              <w:rPr>
                <w:sz w:val="28"/>
                <w:szCs w:val="28"/>
                <w:lang w:val="en-US"/>
              </w:rPr>
              <w:t>m</w:t>
            </w:r>
            <w:r w:rsidRPr="00B13B61">
              <w:rPr>
                <w:sz w:val="28"/>
                <w:szCs w:val="28"/>
                <w:lang w:val="uk-UA"/>
              </w:rPr>
              <w:t>, кг</w:t>
            </w:r>
          </w:p>
        </w:tc>
        <w:tc>
          <w:tcPr>
            <w:tcW w:w="1985" w:type="dxa"/>
            <w:vAlign w:val="center"/>
          </w:tcPr>
          <w:p w:rsidR="004478A1" w:rsidRPr="00B13B61" w:rsidRDefault="004478A1" w:rsidP="004C1BA5">
            <w:pPr>
              <w:spacing w:line="312" w:lineRule="auto"/>
              <w:jc w:val="center"/>
              <w:rPr>
                <w:sz w:val="28"/>
                <w:szCs w:val="28"/>
                <w:lang w:val="uk-UA"/>
              </w:rPr>
            </w:pPr>
            <w:r w:rsidRPr="00B13B61">
              <w:rPr>
                <w:sz w:val="28"/>
                <w:szCs w:val="28"/>
              </w:rPr>
              <w:t>4,39±0,18</w:t>
            </w:r>
          </w:p>
        </w:tc>
        <w:tc>
          <w:tcPr>
            <w:tcW w:w="1559" w:type="dxa"/>
            <w:vAlign w:val="center"/>
          </w:tcPr>
          <w:p w:rsidR="004478A1" w:rsidRPr="00B13B61" w:rsidRDefault="004478A1" w:rsidP="004C1BA5">
            <w:pPr>
              <w:spacing w:line="312" w:lineRule="auto"/>
              <w:jc w:val="center"/>
              <w:rPr>
                <w:sz w:val="28"/>
                <w:szCs w:val="28"/>
                <w:lang w:val="uk-UA"/>
              </w:rPr>
            </w:pPr>
            <w:r w:rsidRPr="00B13B61">
              <w:rPr>
                <w:sz w:val="28"/>
                <w:szCs w:val="28"/>
              </w:rPr>
              <w:t>5,00±0,22</w:t>
            </w:r>
            <w:r w:rsidRPr="00B13B61">
              <w:rPr>
                <w:sz w:val="28"/>
                <w:szCs w:val="28"/>
                <w:lang w:val="uk-UA"/>
              </w:rPr>
              <w:t>*</w:t>
            </w:r>
          </w:p>
        </w:tc>
        <w:tc>
          <w:tcPr>
            <w:tcW w:w="1417"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&lt;0,05</w:t>
            </w:r>
          </w:p>
        </w:tc>
      </w:tr>
      <w:tr w:rsidR="004478A1" w:rsidRPr="00B13B61" w:rsidTr="00FC2F24">
        <w:trPr>
          <w:jc w:val="center"/>
        </w:trPr>
        <w:tc>
          <w:tcPr>
            <w:tcW w:w="2065" w:type="dxa"/>
            <w:vMerge/>
            <w:vAlign w:val="center"/>
          </w:tcPr>
          <w:p w:rsidR="004478A1" w:rsidRPr="00B13B61" w:rsidRDefault="004478A1" w:rsidP="004C1BA5">
            <w:pPr>
              <w:jc w:val="center"/>
              <w:rPr>
                <w:sz w:val="28"/>
                <w:szCs w:val="28"/>
                <w:lang w:val="uk-UA"/>
              </w:rPr>
            </w:pPr>
          </w:p>
        </w:tc>
        <w:tc>
          <w:tcPr>
            <w:tcW w:w="992" w:type="dxa"/>
            <w:vMerge w:val="restart"/>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uk-UA"/>
              </w:rPr>
              <w:t>ПБД</w:t>
            </w:r>
          </w:p>
        </w:tc>
        <w:tc>
          <w:tcPr>
            <w:tcW w:w="1276" w:type="dxa"/>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en-US"/>
              </w:rPr>
              <w:t>M</w:t>
            </w:r>
            <w:r w:rsidRPr="00B13B61">
              <w:rPr>
                <w:sz w:val="28"/>
                <w:szCs w:val="28"/>
              </w:rPr>
              <w:t>±</w:t>
            </w:r>
            <w:r w:rsidRPr="00B13B61">
              <w:rPr>
                <w:sz w:val="28"/>
                <w:szCs w:val="28"/>
                <w:lang w:val="en-US"/>
              </w:rPr>
              <w:t>m</w:t>
            </w:r>
            <w:r w:rsidRPr="00B13B61">
              <w:rPr>
                <w:sz w:val="28"/>
                <w:szCs w:val="28"/>
                <w:lang w:val="uk-UA"/>
              </w:rPr>
              <w:t>, кг</w:t>
            </w:r>
          </w:p>
        </w:tc>
        <w:tc>
          <w:tcPr>
            <w:tcW w:w="1985" w:type="dxa"/>
            <w:vAlign w:val="center"/>
          </w:tcPr>
          <w:p w:rsidR="004478A1" w:rsidRPr="00B13B61" w:rsidRDefault="004478A1" w:rsidP="004C1BA5">
            <w:pPr>
              <w:spacing w:line="312" w:lineRule="auto"/>
              <w:jc w:val="center"/>
              <w:rPr>
                <w:sz w:val="28"/>
                <w:szCs w:val="28"/>
                <w:lang w:val="uk-UA"/>
              </w:rPr>
            </w:pPr>
            <w:r w:rsidRPr="00B13B61">
              <w:rPr>
                <w:sz w:val="28"/>
                <w:szCs w:val="28"/>
              </w:rPr>
              <w:t>5,62±0,35</w:t>
            </w:r>
          </w:p>
        </w:tc>
        <w:tc>
          <w:tcPr>
            <w:tcW w:w="1559" w:type="dxa"/>
            <w:vAlign w:val="center"/>
          </w:tcPr>
          <w:p w:rsidR="004478A1" w:rsidRPr="00B13B61" w:rsidRDefault="004478A1" w:rsidP="004C1BA5">
            <w:pPr>
              <w:spacing w:line="312" w:lineRule="auto"/>
              <w:jc w:val="center"/>
              <w:rPr>
                <w:sz w:val="28"/>
                <w:szCs w:val="28"/>
                <w:lang w:val="uk-UA"/>
              </w:rPr>
            </w:pPr>
            <w:r w:rsidRPr="00B13B61">
              <w:rPr>
                <w:sz w:val="28"/>
                <w:szCs w:val="28"/>
              </w:rPr>
              <w:t>6,74±0,44</w:t>
            </w:r>
            <w:r w:rsidRPr="00B13B61">
              <w:rPr>
                <w:sz w:val="28"/>
                <w:szCs w:val="28"/>
                <w:lang w:val="uk-UA"/>
              </w:rPr>
              <w:t>*</w:t>
            </w:r>
          </w:p>
        </w:tc>
        <w:tc>
          <w:tcPr>
            <w:tcW w:w="1417"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&lt;0,05</w:t>
            </w:r>
          </w:p>
        </w:tc>
      </w:tr>
      <w:tr w:rsidR="004478A1" w:rsidRPr="00B13B61" w:rsidTr="00FC2F24">
        <w:trPr>
          <w:jc w:val="center"/>
        </w:trPr>
        <w:tc>
          <w:tcPr>
            <w:tcW w:w="2065" w:type="dxa"/>
            <w:vMerge/>
            <w:vAlign w:val="center"/>
          </w:tcPr>
          <w:p w:rsidR="004478A1" w:rsidRPr="00B13B61" w:rsidRDefault="004478A1" w:rsidP="004C1BA5">
            <w:pPr>
              <w:jc w:val="center"/>
              <w:rPr>
                <w:sz w:val="28"/>
                <w:szCs w:val="28"/>
                <w:lang w:val="uk-UA"/>
              </w:rPr>
            </w:pPr>
          </w:p>
        </w:tc>
        <w:tc>
          <w:tcPr>
            <w:tcW w:w="992" w:type="dxa"/>
            <w:vMerge/>
            <w:shd w:val="clear" w:color="auto" w:fill="auto"/>
            <w:vAlign w:val="center"/>
          </w:tcPr>
          <w:p w:rsidR="004478A1" w:rsidRPr="00B13B61" w:rsidRDefault="004478A1" w:rsidP="004C1BA5">
            <w:pPr>
              <w:spacing w:line="312" w:lineRule="auto"/>
              <w:jc w:val="center"/>
              <w:rPr>
                <w:sz w:val="28"/>
                <w:szCs w:val="28"/>
                <w:lang w:val="uk-UA"/>
              </w:rPr>
            </w:pPr>
          </w:p>
        </w:tc>
        <w:tc>
          <w:tcPr>
            <w:tcW w:w="1276" w:type="dxa"/>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uk-UA"/>
              </w:rPr>
              <w:t>І</w:t>
            </w:r>
            <w:r w:rsidRPr="00B13B61">
              <w:rPr>
                <w:sz w:val="28"/>
                <w:szCs w:val="28"/>
                <w:vertAlign w:val="subscript"/>
                <w:lang w:val="uk-UA"/>
              </w:rPr>
              <w:t>РЖД</w:t>
            </w:r>
            <w:r w:rsidR="008F3B37">
              <w:rPr>
                <w:sz w:val="28"/>
                <w:szCs w:val="28"/>
                <w:lang w:val="uk-UA"/>
              </w:rPr>
              <w:t>, о</w:t>
            </w:r>
            <w:r w:rsidRPr="00B13B61">
              <w:rPr>
                <w:sz w:val="28"/>
                <w:szCs w:val="28"/>
                <w:lang w:val="uk-UA"/>
              </w:rPr>
              <w:t>д</w:t>
            </w:r>
          </w:p>
        </w:tc>
        <w:tc>
          <w:tcPr>
            <w:tcW w:w="1985" w:type="dxa"/>
            <w:vAlign w:val="center"/>
          </w:tcPr>
          <w:p w:rsidR="004478A1" w:rsidRPr="00B13B61" w:rsidRDefault="004478A1" w:rsidP="004C1BA5">
            <w:pPr>
              <w:spacing w:line="312" w:lineRule="auto"/>
              <w:jc w:val="center"/>
              <w:rPr>
                <w:sz w:val="28"/>
                <w:szCs w:val="28"/>
              </w:rPr>
            </w:pPr>
            <w:r w:rsidRPr="00B13B61">
              <w:rPr>
                <w:sz w:val="28"/>
                <w:szCs w:val="28"/>
                <w:lang w:val="uk-UA"/>
              </w:rPr>
              <w:t>1,27±0,04</w:t>
            </w:r>
          </w:p>
        </w:tc>
        <w:tc>
          <w:tcPr>
            <w:tcW w:w="1559"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1,32±0,09</w:t>
            </w:r>
          </w:p>
        </w:tc>
        <w:tc>
          <w:tcPr>
            <w:tcW w:w="1417"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&gt;0,05</w:t>
            </w:r>
          </w:p>
        </w:tc>
      </w:tr>
      <w:tr w:rsidR="004478A1" w:rsidRPr="00B13B61" w:rsidTr="00FC2F24">
        <w:trPr>
          <w:jc w:val="center"/>
        </w:trPr>
        <w:tc>
          <w:tcPr>
            <w:tcW w:w="2065" w:type="dxa"/>
            <w:vMerge/>
            <w:vAlign w:val="center"/>
          </w:tcPr>
          <w:p w:rsidR="004478A1" w:rsidRPr="00B13B61" w:rsidRDefault="004478A1" w:rsidP="004C1BA5">
            <w:pPr>
              <w:jc w:val="center"/>
              <w:rPr>
                <w:sz w:val="28"/>
                <w:szCs w:val="28"/>
                <w:lang w:val="uk-UA"/>
              </w:rPr>
            </w:pPr>
          </w:p>
        </w:tc>
        <w:tc>
          <w:tcPr>
            <w:tcW w:w="992" w:type="dxa"/>
            <w:vMerge w:val="restart"/>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uk-UA"/>
              </w:rPr>
              <w:t>ЛБД</w:t>
            </w:r>
          </w:p>
        </w:tc>
        <w:tc>
          <w:tcPr>
            <w:tcW w:w="1276" w:type="dxa"/>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en-US"/>
              </w:rPr>
              <w:t>M</w:t>
            </w:r>
            <w:r w:rsidRPr="00B13B61">
              <w:rPr>
                <w:sz w:val="28"/>
                <w:szCs w:val="28"/>
              </w:rPr>
              <w:t>±</w:t>
            </w:r>
            <w:r w:rsidRPr="00B13B61">
              <w:rPr>
                <w:sz w:val="28"/>
                <w:szCs w:val="28"/>
                <w:lang w:val="en-US"/>
              </w:rPr>
              <w:t>m</w:t>
            </w:r>
            <w:r w:rsidRPr="00B13B61">
              <w:rPr>
                <w:sz w:val="28"/>
                <w:szCs w:val="28"/>
                <w:lang w:val="uk-UA"/>
              </w:rPr>
              <w:t>, кг</w:t>
            </w:r>
          </w:p>
        </w:tc>
        <w:tc>
          <w:tcPr>
            <w:tcW w:w="1985" w:type="dxa"/>
            <w:vAlign w:val="center"/>
          </w:tcPr>
          <w:p w:rsidR="004478A1" w:rsidRPr="00B13B61" w:rsidRDefault="004478A1" w:rsidP="004C1BA5">
            <w:pPr>
              <w:spacing w:line="312" w:lineRule="auto"/>
              <w:jc w:val="center"/>
              <w:rPr>
                <w:sz w:val="28"/>
                <w:szCs w:val="28"/>
                <w:lang w:val="uk-UA"/>
              </w:rPr>
            </w:pPr>
            <w:r w:rsidRPr="00B13B61">
              <w:rPr>
                <w:sz w:val="28"/>
                <w:szCs w:val="28"/>
              </w:rPr>
              <w:t>5,45±0,27</w:t>
            </w:r>
          </w:p>
        </w:tc>
        <w:tc>
          <w:tcPr>
            <w:tcW w:w="1559" w:type="dxa"/>
            <w:vAlign w:val="center"/>
          </w:tcPr>
          <w:p w:rsidR="004478A1" w:rsidRPr="00B13B61" w:rsidRDefault="004478A1" w:rsidP="004C1BA5">
            <w:pPr>
              <w:spacing w:line="312" w:lineRule="auto"/>
              <w:jc w:val="center"/>
              <w:rPr>
                <w:sz w:val="28"/>
                <w:szCs w:val="28"/>
                <w:lang w:val="uk-UA"/>
              </w:rPr>
            </w:pPr>
            <w:r w:rsidRPr="00B13B61">
              <w:rPr>
                <w:sz w:val="28"/>
                <w:szCs w:val="28"/>
              </w:rPr>
              <w:t>6,67±0,35</w:t>
            </w:r>
            <w:r w:rsidRPr="00B13B61">
              <w:rPr>
                <w:sz w:val="28"/>
                <w:szCs w:val="28"/>
                <w:lang w:val="uk-UA"/>
              </w:rPr>
              <w:t>*</w:t>
            </w:r>
          </w:p>
        </w:tc>
        <w:tc>
          <w:tcPr>
            <w:tcW w:w="1417"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&lt;0,001</w:t>
            </w:r>
          </w:p>
        </w:tc>
      </w:tr>
      <w:tr w:rsidR="004478A1" w:rsidRPr="00B13B61" w:rsidTr="00FC2F24">
        <w:trPr>
          <w:jc w:val="center"/>
        </w:trPr>
        <w:tc>
          <w:tcPr>
            <w:tcW w:w="2065" w:type="dxa"/>
            <w:vMerge/>
            <w:vAlign w:val="center"/>
          </w:tcPr>
          <w:p w:rsidR="004478A1" w:rsidRPr="00B13B61" w:rsidRDefault="004478A1" w:rsidP="004C1BA5">
            <w:pPr>
              <w:jc w:val="center"/>
              <w:rPr>
                <w:sz w:val="28"/>
                <w:szCs w:val="28"/>
                <w:lang w:val="uk-UA"/>
              </w:rPr>
            </w:pPr>
          </w:p>
        </w:tc>
        <w:tc>
          <w:tcPr>
            <w:tcW w:w="992" w:type="dxa"/>
            <w:vMerge/>
            <w:shd w:val="clear" w:color="auto" w:fill="auto"/>
            <w:vAlign w:val="center"/>
          </w:tcPr>
          <w:p w:rsidR="004478A1" w:rsidRPr="00B13B61" w:rsidRDefault="004478A1" w:rsidP="004C1BA5">
            <w:pPr>
              <w:spacing w:line="312" w:lineRule="auto"/>
              <w:jc w:val="center"/>
              <w:rPr>
                <w:sz w:val="28"/>
                <w:szCs w:val="28"/>
                <w:lang w:val="uk-UA"/>
              </w:rPr>
            </w:pPr>
          </w:p>
        </w:tc>
        <w:tc>
          <w:tcPr>
            <w:tcW w:w="1276" w:type="dxa"/>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uk-UA"/>
              </w:rPr>
              <w:t>І</w:t>
            </w:r>
            <w:r w:rsidRPr="00B13B61">
              <w:rPr>
                <w:sz w:val="28"/>
                <w:szCs w:val="28"/>
                <w:vertAlign w:val="subscript"/>
                <w:lang w:val="uk-UA"/>
              </w:rPr>
              <w:t>РЖД</w:t>
            </w:r>
            <w:r w:rsidR="008F3B37">
              <w:rPr>
                <w:sz w:val="28"/>
                <w:szCs w:val="28"/>
                <w:lang w:val="uk-UA"/>
              </w:rPr>
              <w:t>, о</w:t>
            </w:r>
            <w:r w:rsidRPr="00B13B61">
              <w:rPr>
                <w:sz w:val="28"/>
                <w:szCs w:val="28"/>
                <w:lang w:val="uk-UA"/>
              </w:rPr>
              <w:t>д</w:t>
            </w:r>
          </w:p>
        </w:tc>
        <w:tc>
          <w:tcPr>
            <w:tcW w:w="1985" w:type="dxa"/>
            <w:vAlign w:val="center"/>
          </w:tcPr>
          <w:p w:rsidR="004478A1" w:rsidRPr="00B13B61" w:rsidRDefault="004478A1" w:rsidP="004C1BA5">
            <w:pPr>
              <w:spacing w:line="312" w:lineRule="auto"/>
              <w:jc w:val="center"/>
              <w:rPr>
                <w:sz w:val="28"/>
                <w:szCs w:val="28"/>
              </w:rPr>
            </w:pPr>
            <w:r w:rsidRPr="00B13B61">
              <w:rPr>
                <w:sz w:val="28"/>
                <w:szCs w:val="28"/>
                <w:lang w:val="uk-UA"/>
              </w:rPr>
              <w:t>1,26±0,05</w:t>
            </w:r>
          </w:p>
        </w:tc>
        <w:tc>
          <w:tcPr>
            <w:tcW w:w="1559"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1,33±0,01*</w:t>
            </w:r>
          </w:p>
        </w:tc>
        <w:tc>
          <w:tcPr>
            <w:tcW w:w="1417"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&lt;0,001</w:t>
            </w:r>
          </w:p>
        </w:tc>
      </w:tr>
      <w:tr w:rsidR="004478A1" w:rsidRPr="00B13B61" w:rsidTr="00FC2F24">
        <w:trPr>
          <w:jc w:val="center"/>
        </w:trPr>
        <w:tc>
          <w:tcPr>
            <w:tcW w:w="2065" w:type="dxa"/>
            <w:vMerge w:val="restart"/>
            <w:vAlign w:val="center"/>
          </w:tcPr>
          <w:p w:rsidR="004478A1" w:rsidRPr="00B13B61" w:rsidRDefault="004478A1" w:rsidP="004C1BA5">
            <w:pPr>
              <w:jc w:val="center"/>
              <w:rPr>
                <w:sz w:val="28"/>
                <w:szCs w:val="28"/>
                <w:lang w:val="uk-UA"/>
              </w:rPr>
            </w:pPr>
          </w:p>
          <w:p w:rsidR="004478A1" w:rsidRPr="00B13B61" w:rsidRDefault="004478A1" w:rsidP="004C1BA5">
            <w:pPr>
              <w:jc w:val="center"/>
              <w:rPr>
                <w:sz w:val="28"/>
                <w:szCs w:val="28"/>
                <w:lang w:val="en-US"/>
              </w:rPr>
            </w:pPr>
            <w:r w:rsidRPr="00B13B61">
              <w:rPr>
                <w:sz w:val="28"/>
                <w:szCs w:val="28"/>
                <w:lang w:val="uk-UA"/>
              </w:rPr>
              <w:t xml:space="preserve">На верхній щелепі </w:t>
            </w:r>
            <w:r w:rsidRPr="00B13B61">
              <w:rPr>
                <w:sz w:val="28"/>
                <w:szCs w:val="28"/>
              </w:rPr>
              <w:t>(</w:t>
            </w:r>
            <w:r w:rsidRPr="00B13B61">
              <w:rPr>
                <w:sz w:val="28"/>
                <w:szCs w:val="28"/>
                <w:lang w:val="en-US"/>
              </w:rPr>
              <w:t>n</w:t>
            </w:r>
            <w:r w:rsidRPr="00B13B61">
              <w:rPr>
                <w:sz w:val="28"/>
                <w:szCs w:val="28"/>
                <w:vertAlign w:val="subscript"/>
                <w:lang w:val="uk-UA"/>
              </w:rPr>
              <w:t>2</w:t>
            </w:r>
            <w:r w:rsidRPr="00B13B61">
              <w:rPr>
                <w:sz w:val="28"/>
                <w:szCs w:val="28"/>
              </w:rPr>
              <w:t>=</w:t>
            </w:r>
            <w:r w:rsidRPr="00B13B61">
              <w:rPr>
                <w:sz w:val="28"/>
                <w:szCs w:val="28"/>
                <w:lang w:val="uk-UA"/>
              </w:rPr>
              <w:t>30</w:t>
            </w:r>
            <w:r w:rsidRPr="00B13B61">
              <w:rPr>
                <w:sz w:val="28"/>
                <w:szCs w:val="28"/>
              </w:rPr>
              <w:t>)</w:t>
            </w:r>
          </w:p>
        </w:tc>
        <w:tc>
          <w:tcPr>
            <w:tcW w:w="992"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ФД</w:t>
            </w:r>
          </w:p>
        </w:tc>
        <w:tc>
          <w:tcPr>
            <w:tcW w:w="1276" w:type="dxa"/>
            <w:vAlign w:val="center"/>
          </w:tcPr>
          <w:p w:rsidR="004478A1" w:rsidRPr="00B13B61" w:rsidRDefault="004478A1" w:rsidP="004C1BA5">
            <w:pPr>
              <w:spacing w:line="312" w:lineRule="auto"/>
              <w:jc w:val="center"/>
              <w:rPr>
                <w:sz w:val="28"/>
                <w:szCs w:val="28"/>
                <w:lang w:val="uk-UA"/>
              </w:rPr>
            </w:pPr>
            <w:r w:rsidRPr="00B13B61">
              <w:rPr>
                <w:sz w:val="28"/>
                <w:szCs w:val="28"/>
                <w:lang w:val="en-US"/>
              </w:rPr>
              <w:t>M</w:t>
            </w:r>
            <w:r w:rsidRPr="00B13B61">
              <w:rPr>
                <w:sz w:val="28"/>
                <w:szCs w:val="28"/>
              </w:rPr>
              <w:t>±</w:t>
            </w:r>
            <w:r w:rsidRPr="00B13B61">
              <w:rPr>
                <w:sz w:val="28"/>
                <w:szCs w:val="28"/>
                <w:lang w:val="en-US"/>
              </w:rPr>
              <w:t>m</w:t>
            </w:r>
            <w:r w:rsidRPr="00B13B61">
              <w:rPr>
                <w:sz w:val="28"/>
                <w:szCs w:val="28"/>
                <w:lang w:val="uk-UA"/>
              </w:rPr>
              <w:t>, кг</w:t>
            </w:r>
          </w:p>
        </w:tc>
        <w:tc>
          <w:tcPr>
            <w:tcW w:w="1985" w:type="dxa"/>
            <w:vAlign w:val="center"/>
          </w:tcPr>
          <w:p w:rsidR="004478A1" w:rsidRPr="00B13B61" w:rsidRDefault="004478A1" w:rsidP="004C1BA5">
            <w:pPr>
              <w:spacing w:line="312" w:lineRule="auto"/>
              <w:jc w:val="center"/>
              <w:rPr>
                <w:sz w:val="28"/>
                <w:szCs w:val="28"/>
                <w:lang w:val="uk-UA"/>
              </w:rPr>
            </w:pPr>
            <w:r w:rsidRPr="00B13B61">
              <w:rPr>
                <w:sz w:val="28"/>
                <w:szCs w:val="28"/>
              </w:rPr>
              <w:t>4,59±0,22</w:t>
            </w:r>
          </w:p>
        </w:tc>
        <w:tc>
          <w:tcPr>
            <w:tcW w:w="1559" w:type="dxa"/>
            <w:vAlign w:val="center"/>
          </w:tcPr>
          <w:p w:rsidR="004478A1" w:rsidRPr="00B13B61" w:rsidRDefault="004478A1" w:rsidP="004C1BA5">
            <w:pPr>
              <w:spacing w:line="312" w:lineRule="auto"/>
              <w:jc w:val="center"/>
              <w:rPr>
                <w:sz w:val="28"/>
                <w:szCs w:val="28"/>
                <w:lang w:val="uk-UA"/>
              </w:rPr>
            </w:pPr>
            <w:r w:rsidRPr="00B13B61">
              <w:rPr>
                <w:sz w:val="28"/>
                <w:szCs w:val="28"/>
              </w:rPr>
              <w:t>5,30±0,26</w:t>
            </w:r>
            <w:r w:rsidRPr="00B13B61">
              <w:rPr>
                <w:sz w:val="28"/>
                <w:szCs w:val="28"/>
                <w:lang w:val="uk-UA"/>
              </w:rPr>
              <w:t>*</w:t>
            </w:r>
          </w:p>
        </w:tc>
        <w:tc>
          <w:tcPr>
            <w:tcW w:w="1417"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&lt;0,05</w:t>
            </w:r>
          </w:p>
        </w:tc>
      </w:tr>
      <w:tr w:rsidR="004478A1" w:rsidRPr="00B13B61" w:rsidTr="00FC2F24">
        <w:trPr>
          <w:jc w:val="center"/>
        </w:trPr>
        <w:tc>
          <w:tcPr>
            <w:tcW w:w="2065" w:type="dxa"/>
            <w:vMerge/>
            <w:vAlign w:val="center"/>
          </w:tcPr>
          <w:p w:rsidR="004478A1" w:rsidRPr="00B13B61" w:rsidRDefault="004478A1" w:rsidP="004C1BA5">
            <w:pPr>
              <w:jc w:val="center"/>
              <w:rPr>
                <w:sz w:val="28"/>
                <w:szCs w:val="28"/>
                <w:lang w:val="uk-UA"/>
              </w:rPr>
            </w:pPr>
          </w:p>
        </w:tc>
        <w:tc>
          <w:tcPr>
            <w:tcW w:w="992" w:type="dxa"/>
            <w:vMerge w:val="restart"/>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uk-UA"/>
              </w:rPr>
              <w:t>ПБД</w:t>
            </w:r>
          </w:p>
        </w:tc>
        <w:tc>
          <w:tcPr>
            <w:tcW w:w="1276" w:type="dxa"/>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en-US"/>
              </w:rPr>
              <w:t>M</w:t>
            </w:r>
            <w:r w:rsidRPr="00B13B61">
              <w:rPr>
                <w:sz w:val="28"/>
                <w:szCs w:val="28"/>
              </w:rPr>
              <w:t>±</w:t>
            </w:r>
            <w:r w:rsidRPr="00B13B61">
              <w:rPr>
                <w:sz w:val="28"/>
                <w:szCs w:val="28"/>
                <w:lang w:val="en-US"/>
              </w:rPr>
              <w:t>m</w:t>
            </w:r>
            <w:r w:rsidRPr="00B13B61">
              <w:rPr>
                <w:sz w:val="28"/>
                <w:szCs w:val="28"/>
                <w:lang w:val="uk-UA"/>
              </w:rPr>
              <w:t>, кг</w:t>
            </w:r>
          </w:p>
        </w:tc>
        <w:tc>
          <w:tcPr>
            <w:tcW w:w="1985" w:type="dxa"/>
            <w:vAlign w:val="center"/>
          </w:tcPr>
          <w:p w:rsidR="004478A1" w:rsidRPr="00B13B61" w:rsidRDefault="004478A1" w:rsidP="004C1BA5">
            <w:pPr>
              <w:spacing w:line="312" w:lineRule="auto"/>
              <w:jc w:val="center"/>
              <w:rPr>
                <w:sz w:val="28"/>
                <w:szCs w:val="28"/>
                <w:lang w:val="uk-UA"/>
              </w:rPr>
            </w:pPr>
            <w:r w:rsidRPr="00B13B61">
              <w:rPr>
                <w:sz w:val="28"/>
                <w:szCs w:val="28"/>
              </w:rPr>
              <w:t>5,98±0,38</w:t>
            </w:r>
          </w:p>
        </w:tc>
        <w:tc>
          <w:tcPr>
            <w:tcW w:w="1559" w:type="dxa"/>
            <w:vAlign w:val="center"/>
          </w:tcPr>
          <w:p w:rsidR="004478A1" w:rsidRPr="00B13B61" w:rsidRDefault="004478A1" w:rsidP="004C1BA5">
            <w:pPr>
              <w:spacing w:line="312" w:lineRule="auto"/>
              <w:jc w:val="center"/>
              <w:rPr>
                <w:sz w:val="28"/>
                <w:szCs w:val="28"/>
                <w:lang w:val="uk-UA"/>
              </w:rPr>
            </w:pPr>
            <w:r w:rsidRPr="00B13B61">
              <w:rPr>
                <w:sz w:val="28"/>
                <w:szCs w:val="28"/>
              </w:rPr>
              <w:t>7,00±0,44</w:t>
            </w:r>
            <w:r w:rsidRPr="00B13B61">
              <w:rPr>
                <w:sz w:val="28"/>
                <w:szCs w:val="28"/>
                <w:lang w:val="uk-UA"/>
              </w:rPr>
              <w:t>*</w:t>
            </w:r>
          </w:p>
        </w:tc>
        <w:tc>
          <w:tcPr>
            <w:tcW w:w="1417"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&lt;0,05</w:t>
            </w:r>
          </w:p>
        </w:tc>
      </w:tr>
      <w:tr w:rsidR="004478A1" w:rsidRPr="00B13B61" w:rsidTr="00FC2F24">
        <w:trPr>
          <w:jc w:val="center"/>
        </w:trPr>
        <w:tc>
          <w:tcPr>
            <w:tcW w:w="2065" w:type="dxa"/>
            <w:vMerge/>
            <w:vAlign w:val="center"/>
          </w:tcPr>
          <w:p w:rsidR="004478A1" w:rsidRPr="00B13B61" w:rsidRDefault="004478A1" w:rsidP="004C1BA5">
            <w:pPr>
              <w:jc w:val="center"/>
              <w:rPr>
                <w:sz w:val="28"/>
                <w:szCs w:val="28"/>
                <w:lang w:val="uk-UA"/>
              </w:rPr>
            </w:pPr>
          </w:p>
        </w:tc>
        <w:tc>
          <w:tcPr>
            <w:tcW w:w="992" w:type="dxa"/>
            <w:vMerge/>
            <w:shd w:val="clear" w:color="auto" w:fill="auto"/>
            <w:vAlign w:val="center"/>
          </w:tcPr>
          <w:p w:rsidR="004478A1" w:rsidRPr="00B13B61" w:rsidRDefault="004478A1" w:rsidP="004C1BA5">
            <w:pPr>
              <w:spacing w:line="312" w:lineRule="auto"/>
              <w:jc w:val="center"/>
              <w:rPr>
                <w:sz w:val="28"/>
                <w:szCs w:val="28"/>
                <w:lang w:val="uk-UA"/>
              </w:rPr>
            </w:pPr>
          </w:p>
        </w:tc>
        <w:tc>
          <w:tcPr>
            <w:tcW w:w="1276" w:type="dxa"/>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uk-UA"/>
              </w:rPr>
              <w:t>І</w:t>
            </w:r>
            <w:r w:rsidRPr="00B13B61">
              <w:rPr>
                <w:sz w:val="28"/>
                <w:szCs w:val="28"/>
                <w:vertAlign w:val="subscript"/>
                <w:lang w:val="uk-UA"/>
              </w:rPr>
              <w:t>РЖД</w:t>
            </w:r>
            <w:r w:rsidR="008F3B37">
              <w:rPr>
                <w:sz w:val="28"/>
                <w:szCs w:val="28"/>
                <w:lang w:val="uk-UA"/>
              </w:rPr>
              <w:t>, о</w:t>
            </w:r>
            <w:r w:rsidRPr="00B13B61">
              <w:rPr>
                <w:sz w:val="28"/>
                <w:szCs w:val="28"/>
                <w:lang w:val="uk-UA"/>
              </w:rPr>
              <w:t>д</w:t>
            </w:r>
          </w:p>
        </w:tc>
        <w:tc>
          <w:tcPr>
            <w:tcW w:w="1985" w:type="dxa"/>
            <w:vAlign w:val="center"/>
          </w:tcPr>
          <w:p w:rsidR="004478A1" w:rsidRPr="00B13B61" w:rsidRDefault="004478A1" w:rsidP="004C1BA5">
            <w:pPr>
              <w:spacing w:line="312" w:lineRule="auto"/>
              <w:jc w:val="center"/>
              <w:rPr>
                <w:sz w:val="28"/>
                <w:szCs w:val="28"/>
              </w:rPr>
            </w:pPr>
            <w:r w:rsidRPr="00B13B61">
              <w:rPr>
                <w:sz w:val="28"/>
                <w:szCs w:val="28"/>
                <w:lang w:val="uk-UA"/>
              </w:rPr>
              <w:t>1,30±0,04</w:t>
            </w:r>
          </w:p>
        </w:tc>
        <w:tc>
          <w:tcPr>
            <w:tcW w:w="1559" w:type="dxa"/>
            <w:vAlign w:val="center"/>
          </w:tcPr>
          <w:p w:rsidR="004478A1" w:rsidRPr="00B13B61" w:rsidRDefault="004478A1" w:rsidP="004C1BA5">
            <w:pPr>
              <w:spacing w:line="312" w:lineRule="auto"/>
              <w:jc w:val="center"/>
              <w:rPr>
                <w:sz w:val="28"/>
                <w:szCs w:val="28"/>
              </w:rPr>
            </w:pPr>
            <w:r w:rsidRPr="00B13B61">
              <w:rPr>
                <w:sz w:val="28"/>
                <w:szCs w:val="28"/>
                <w:lang w:val="uk-UA"/>
              </w:rPr>
              <w:t>1,30±0,04</w:t>
            </w:r>
          </w:p>
        </w:tc>
        <w:tc>
          <w:tcPr>
            <w:tcW w:w="1417"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&lt;0,05</w:t>
            </w:r>
          </w:p>
        </w:tc>
      </w:tr>
      <w:tr w:rsidR="004478A1" w:rsidRPr="00B13B61" w:rsidTr="00FC2F24">
        <w:trPr>
          <w:jc w:val="center"/>
        </w:trPr>
        <w:tc>
          <w:tcPr>
            <w:tcW w:w="2065" w:type="dxa"/>
            <w:vMerge/>
            <w:vAlign w:val="center"/>
          </w:tcPr>
          <w:p w:rsidR="004478A1" w:rsidRPr="00B13B61" w:rsidRDefault="004478A1" w:rsidP="004C1BA5">
            <w:pPr>
              <w:jc w:val="center"/>
              <w:rPr>
                <w:sz w:val="28"/>
                <w:szCs w:val="28"/>
                <w:lang w:val="uk-UA"/>
              </w:rPr>
            </w:pPr>
          </w:p>
        </w:tc>
        <w:tc>
          <w:tcPr>
            <w:tcW w:w="992" w:type="dxa"/>
            <w:vMerge w:val="restart"/>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uk-UA"/>
              </w:rPr>
              <w:t>ЛБД</w:t>
            </w:r>
          </w:p>
        </w:tc>
        <w:tc>
          <w:tcPr>
            <w:tcW w:w="1276" w:type="dxa"/>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en-US"/>
              </w:rPr>
              <w:t>M</w:t>
            </w:r>
            <w:r w:rsidRPr="00B13B61">
              <w:rPr>
                <w:sz w:val="28"/>
                <w:szCs w:val="28"/>
              </w:rPr>
              <w:t>±</w:t>
            </w:r>
            <w:r w:rsidRPr="00B13B61">
              <w:rPr>
                <w:sz w:val="28"/>
                <w:szCs w:val="28"/>
                <w:lang w:val="en-US"/>
              </w:rPr>
              <w:t>m</w:t>
            </w:r>
            <w:r w:rsidRPr="00B13B61">
              <w:rPr>
                <w:sz w:val="28"/>
                <w:szCs w:val="28"/>
                <w:lang w:val="uk-UA"/>
              </w:rPr>
              <w:t>, кг</w:t>
            </w:r>
          </w:p>
        </w:tc>
        <w:tc>
          <w:tcPr>
            <w:tcW w:w="1985" w:type="dxa"/>
            <w:vAlign w:val="center"/>
          </w:tcPr>
          <w:p w:rsidR="004478A1" w:rsidRPr="00B13B61" w:rsidRDefault="004478A1" w:rsidP="004C1BA5">
            <w:pPr>
              <w:spacing w:line="312" w:lineRule="auto"/>
              <w:jc w:val="center"/>
              <w:rPr>
                <w:sz w:val="28"/>
                <w:szCs w:val="28"/>
                <w:lang w:val="uk-UA"/>
              </w:rPr>
            </w:pPr>
            <w:r w:rsidRPr="00B13B61">
              <w:rPr>
                <w:sz w:val="28"/>
                <w:szCs w:val="28"/>
              </w:rPr>
              <w:t>5,98±0,32</w:t>
            </w:r>
          </w:p>
        </w:tc>
        <w:tc>
          <w:tcPr>
            <w:tcW w:w="1559" w:type="dxa"/>
            <w:vAlign w:val="center"/>
          </w:tcPr>
          <w:p w:rsidR="004478A1" w:rsidRPr="00B13B61" w:rsidRDefault="004478A1" w:rsidP="004C1BA5">
            <w:pPr>
              <w:spacing w:line="312" w:lineRule="auto"/>
              <w:jc w:val="center"/>
              <w:rPr>
                <w:sz w:val="28"/>
                <w:szCs w:val="28"/>
                <w:lang w:val="uk-UA"/>
              </w:rPr>
            </w:pPr>
            <w:r w:rsidRPr="00B13B61">
              <w:rPr>
                <w:sz w:val="28"/>
                <w:szCs w:val="28"/>
              </w:rPr>
              <w:t>7,12±0,40</w:t>
            </w:r>
            <w:r w:rsidRPr="00B13B61">
              <w:rPr>
                <w:sz w:val="28"/>
                <w:szCs w:val="28"/>
                <w:lang w:val="uk-UA"/>
              </w:rPr>
              <w:t>*</w:t>
            </w:r>
          </w:p>
        </w:tc>
        <w:tc>
          <w:tcPr>
            <w:tcW w:w="1417"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&lt;0,05</w:t>
            </w:r>
          </w:p>
        </w:tc>
      </w:tr>
      <w:tr w:rsidR="004478A1" w:rsidRPr="00B13B61" w:rsidTr="00FC2F24">
        <w:trPr>
          <w:jc w:val="center"/>
        </w:trPr>
        <w:tc>
          <w:tcPr>
            <w:tcW w:w="2065" w:type="dxa"/>
            <w:vMerge/>
            <w:vAlign w:val="center"/>
          </w:tcPr>
          <w:p w:rsidR="004478A1" w:rsidRPr="00B13B61" w:rsidRDefault="004478A1" w:rsidP="004C1BA5">
            <w:pPr>
              <w:jc w:val="center"/>
              <w:rPr>
                <w:sz w:val="28"/>
                <w:szCs w:val="28"/>
                <w:lang w:val="uk-UA"/>
              </w:rPr>
            </w:pPr>
          </w:p>
        </w:tc>
        <w:tc>
          <w:tcPr>
            <w:tcW w:w="992" w:type="dxa"/>
            <w:vMerge/>
            <w:shd w:val="clear" w:color="auto" w:fill="auto"/>
            <w:vAlign w:val="center"/>
          </w:tcPr>
          <w:p w:rsidR="004478A1" w:rsidRPr="00B13B61" w:rsidRDefault="004478A1" w:rsidP="004C1BA5">
            <w:pPr>
              <w:spacing w:line="312" w:lineRule="auto"/>
              <w:jc w:val="center"/>
              <w:rPr>
                <w:sz w:val="28"/>
                <w:szCs w:val="28"/>
                <w:lang w:val="uk-UA"/>
              </w:rPr>
            </w:pPr>
          </w:p>
        </w:tc>
        <w:tc>
          <w:tcPr>
            <w:tcW w:w="1276" w:type="dxa"/>
            <w:shd w:val="clear" w:color="auto" w:fill="auto"/>
            <w:vAlign w:val="center"/>
          </w:tcPr>
          <w:p w:rsidR="004478A1" w:rsidRPr="00B13B61" w:rsidRDefault="004478A1" w:rsidP="004C1BA5">
            <w:pPr>
              <w:spacing w:line="312" w:lineRule="auto"/>
              <w:jc w:val="center"/>
              <w:rPr>
                <w:sz w:val="28"/>
                <w:szCs w:val="28"/>
                <w:lang w:val="uk-UA"/>
              </w:rPr>
            </w:pPr>
            <w:r w:rsidRPr="00B13B61">
              <w:rPr>
                <w:sz w:val="28"/>
                <w:szCs w:val="28"/>
                <w:lang w:val="uk-UA"/>
              </w:rPr>
              <w:t>І</w:t>
            </w:r>
            <w:r w:rsidRPr="00B13B61">
              <w:rPr>
                <w:sz w:val="28"/>
                <w:szCs w:val="28"/>
                <w:vertAlign w:val="subscript"/>
                <w:lang w:val="uk-UA"/>
              </w:rPr>
              <w:t>РЖД</w:t>
            </w:r>
            <w:r w:rsidR="008F3B37">
              <w:rPr>
                <w:sz w:val="28"/>
                <w:szCs w:val="28"/>
                <w:lang w:val="uk-UA"/>
              </w:rPr>
              <w:t>, о</w:t>
            </w:r>
            <w:r w:rsidRPr="00B13B61">
              <w:rPr>
                <w:sz w:val="28"/>
                <w:szCs w:val="28"/>
                <w:lang w:val="uk-UA"/>
              </w:rPr>
              <w:t>д</w:t>
            </w:r>
          </w:p>
        </w:tc>
        <w:tc>
          <w:tcPr>
            <w:tcW w:w="1985" w:type="dxa"/>
            <w:vAlign w:val="center"/>
          </w:tcPr>
          <w:p w:rsidR="004478A1" w:rsidRPr="00B13B61" w:rsidRDefault="004478A1" w:rsidP="004C1BA5">
            <w:pPr>
              <w:spacing w:line="312" w:lineRule="auto"/>
              <w:jc w:val="center"/>
              <w:rPr>
                <w:sz w:val="28"/>
                <w:szCs w:val="28"/>
              </w:rPr>
            </w:pPr>
            <w:r w:rsidRPr="00B13B61">
              <w:rPr>
                <w:sz w:val="28"/>
                <w:szCs w:val="28"/>
                <w:lang w:val="uk-UA"/>
              </w:rPr>
              <w:t>1,30±0,04</w:t>
            </w:r>
          </w:p>
        </w:tc>
        <w:tc>
          <w:tcPr>
            <w:tcW w:w="1559" w:type="dxa"/>
            <w:vAlign w:val="center"/>
          </w:tcPr>
          <w:p w:rsidR="004478A1" w:rsidRPr="00B13B61" w:rsidRDefault="004478A1" w:rsidP="004C1BA5">
            <w:pPr>
              <w:spacing w:line="312" w:lineRule="auto"/>
              <w:jc w:val="center"/>
              <w:rPr>
                <w:sz w:val="28"/>
                <w:szCs w:val="28"/>
              </w:rPr>
            </w:pPr>
            <w:r w:rsidRPr="00B13B61">
              <w:rPr>
                <w:sz w:val="28"/>
                <w:szCs w:val="28"/>
                <w:lang w:val="uk-UA"/>
              </w:rPr>
              <w:t>1,30±0,04</w:t>
            </w:r>
          </w:p>
        </w:tc>
        <w:tc>
          <w:tcPr>
            <w:tcW w:w="1417" w:type="dxa"/>
            <w:vAlign w:val="center"/>
          </w:tcPr>
          <w:p w:rsidR="004478A1" w:rsidRPr="00B13B61" w:rsidRDefault="004478A1" w:rsidP="004C1BA5">
            <w:pPr>
              <w:spacing w:line="312" w:lineRule="auto"/>
              <w:jc w:val="center"/>
              <w:rPr>
                <w:sz w:val="28"/>
                <w:szCs w:val="28"/>
                <w:lang w:val="uk-UA"/>
              </w:rPr>
            </w:pPr>
            <w:r w:rsidRPr="00B13B61">
              <w:rPr>
                <w:sz w:val="28"/>
                <w:szCs w:val="28"/>
                <w:lang w:val="uk-UA"/>
              </w:rPr>
              <w:t>&lt;0,05</w:t>
            </w:r>
          </w:p>
        </w:tc>
      </w:tr>
      <w:tr w:rsidR="004478A1" w:rsidRPr="00B13B61" w:rsidTr="00FC2F24">
        <w:trPr>
          <w:jc w:val="center"/>
        </w:trPr>
        <w:tc>
          <w:tcPr>
            <w:tcW w:w="9294" w:type="dxa"/>
            <w:gridSpan w:val="6"/>
            <w:vAlign w:val="center"/>
          </w:tcPr>
          <w:p w:rsidR="004478A1" w:rsidRPr="00B13B61" w:rsidRDefault="004478A1" w:rsidP="00C3648E">
            <w:pPr>
              <w:jc w:val="center"/>
              <w:rPr>
                <w:sz w:val="28"/>
                <w:szCs w:val="28"/>
                <w:lang w:val="uk-UA"/>
              </w:rPr>
            </w:pPr>
            <w:r w:rsidRPr="00B13B61">
              <w:rPr>
                <w:sz w:val="28"/>
                <w:szCs w:val="28"/>
                <w:lang w:val="uk-UA"/>
              </w:rPr>
              <w:t>ФД – фронтальна ділянка зубного ряд</w:t>
            </w:r>
            <w:r w:rsidR="00C3648E">
              <w:rPr>
                <w:sz w:val="28"/>
                <w:szCs w:val="28"/>
                <w:lang w:val="uk-UA"/>
              </w:rPr>
              <w:t>у</w:t>
            </w:r>
            <w:r w:rsidRPr="00B13B61">
              <w:rPr>
                <w:sz w:val="28"/>
                <w:szCs w:val="28"/>
                <w:lang w:val="uk-UA"/>
              </w:rPr>
              <w:t>; ПБД – права бокова ділянка</w:t>
            </w:r>
            <w:r w:rsidR="00C3648E">
              <w:rPr>
                <w:sz w:val="28"/>
                <w:szCs w:val="28"/>
                <w:lang w:val="uk-UA"/>
              </w:rPr>
              <w:t xml:space="preserve"> </w:t>
            </w:r>
            <w:r w:rsidRPr="00B13B61">
              <w:rPr>
                <w:sz w:val="28"/>
                <w:szCs w:val="28"/>
                <w:lang w:val="uk-UA"/>
              </w:rPr>
              <w:t>зубного ряду; ЛБД – ліва бокова ділянка зубного ряд</w:t>
            </w:r>
            <w:r w:rsidR="00C3648E">
              <w:rPr>
                <w:sz w:val="28"/>
                <w:szCs w:val="28"/>
                <w:lang w:val="uk-UA"/>
              </w:rPr>
              <w:t>у</w:t>
            </w:r>
            <w:r w:rsidRPr="00B13B61">
              <w:rPr>
                <w:sz w:val="28"/>
                <w:szCs w:val="28"/>
                <w:lang w:val="uk-UA"/>
              </w:rPr>
              <w:t>; * - достовірна зміна жувального тиску під впливом корекції; ІРЖТ = БД / ФД</w:t>
            </w:r>
          </w:p>
        </w:tc>
      </w:tr>
    </w:tbl>
    <w:p w:rsidR="004478A1" w:rsidRDefault="004478A1" w:rsidP="004478A1">
      <w:pPr>
        <w:pStyle w:val="15"/>
        <w:shd w:val="clear" w:color="auto" w:fill="auto"/>
        <w:spacing w:after="0" w:line="360" w:lineRule="auto"/>
        <w:rPr>
          <w:sz w:val="28"/>
          <w:szCs w:val="28"/>
          <w:lang w:val="uk-UA"/>
        </w:rPr>
      </w:pPr>
    </w:p>
    <w:p w:rsidR="004478A1" w:rsidRDefault="004478A1" w:rsidP="004478A1">
      <w:pPr>
        <w:spacing w:line="360" w:lineRule="auto"/>
        <w:ind w:firstLine="709"/>
        <w:jc w:val="both"/>
        <w:rPr>
          <w:spacing w:val="4"/>
          <w:sz w:val="28"/>
          <w:szCs w:val="28"/>
          <w:lang w:val="uk-UA"/>
        </w:rPr>
      </w:pPr>
      <w:r>
        <w:rPr>
          <w:spacing w:val="4"/>
          <w:sz w:val="28"/>
          <w:szCs w:val="28"/>
          <w:lang w:val="uk-UA"/>
        </w:rPr>
        <w:t>У р</w:t>
      </w:r>
      <w:r w:rsidRPr="00AE4FDE">
        <w:rPr>
          <w:spacing w:val="4"/>
          <w:sz w:val="28"/>
          <w:szCs w:val="28"/>
          <w:lang w:val="uk-UA"/>
        </w:rPr>
        <w:t>анн</w:t>
      </w:r>
      <w:r>
        <w:rPr>
          <w:spacing w:val="4"/>
          <w:sz w:val="28"/>
          <w:szCs w:val="28"/>
          <w:lang w:val="uk-UA"/>
        </w:rPr>
        <w:t>ьому</w:t>
      </w:r>
      <w:r w:rsidRPr="00AE4FDE">
        <w:rPr>
          <w:spacing w:val="4"/>
          <w:sz w:val="28"/>
          <w:szCs w:val="28"/>
          <w:lang w:val="uk-UA"/>
        </w:rPr>
        <w:t xml:space="preserve"> періоді на нижн</w:t>
      </w:r>
      <w:r>
        <w:rPr>
          <w:spacing w:val="4"/>
          <w:sz w:val="28"/>
          <w:szCs w:val="28"/>
          <w:lang w:val="uk-UA"/>
        </w:rPr>
        <w:t>ій</w:t>
      </w:r>
      <w:r w:rsidRPr="00AE4FDE">
        <w:rPr>
          <w:spacing w:val="4"/>
          <w:sz w:val="28"/>
          <w:szCs w:val="28"/>
          <w:lang w:val="uk-UA"/>
        </w:rPr>
        <w:t xml:space="preserve"> щелеп</w:t>
      </w:r>
      <w:r>
        <w:rPr>
          <w:spacing w:val="4"/>
          <w:sz w:val="28"/>
          <w:szCs w:val="28"/>
          <w:lang w:val="uk-UA"/>
        </w:rPr>
        <w:t>і</w:t>
      </w:r>
      <w:r w:rsidRPr="00AE4FDE">
        <w:rPr>
          <w:spacing w:val="4"/>
          <w:sz w:val="28"/>
          <w:szCs w:val="28"/>
          <w:lang w:val="uk-UA"/>
        </w:rPr>
        <w:t xml:space="preserve"> рівень Ж</w:t>
      </w:r>
      <w:r>
        <w:rPr>
          <w:spacing w:val="4"/>
          <w:sz w:val="28"/>
          <w:szCs w:val="28"/>
          <w:lang w:val="uk-UA"/>
        </w:rPr>
        <w:t xml:space="preserve">Т </w:t>
      </w:r>
      <w:r w:rsidRPr="00AE4FDE">
        <w:rPr>
          <w:spacing w:val="4"/>
          <w:sz w:val="28"/>
          <w:szCs w:val="28"/>
          <w:lang w:val="uk-UA"/>
        </w:rPr>
        <w:t>скла</w:t>
      </w:r>
      <w:r>
        <w:rPr>
          <w:spacing w:val="4"/>
          <w:sz w:val="28"/>
          <w:szCs w:val="28"/>
          <w:lang w:val="uk-UA"/>
        </w:rPr>
        <w:t>в</w:t>
      </w:r>
      <w:r w:rsidRPr="00AE4FDE">
        <w:rPr>
          <w:spacing w:val="4"/>
          <w:sz w:val="28"/>
          <w:szCs w:val="28"/>
          <w:lang w:val="uk-UA"/>
        </w:rPr>
        <w:t xml:space="preserve"> (4,39 ± 0,18 ÷ 5,62 ± 0,35) кг, а на верхн</w:t>
      </w:r>
      <w:r>
        <w:rPr>
          <w:spacing w:val="4"/>
          <w:sz w:val="28"/>
          <w:szCs w:val="28"/>
          <w:lang w:val="uk-UA"/>
        </w:rPr>
        <w:t>ій</w:t>
      </w:r>
      <w:r w:rsidRPr="00AE4FDE">
        <w:rPr>
          <w:spacing w:val="4"/>
          <w:sz w:val="28"/>
          <w:szCs w:val="28"/>
          <w:lang w:val="uk-UA"/>
        </w:rPr>
        <w:t xml:space="preserve"> - (4,59 ± 0,22 ÷ 5,98 ± 0,38) кг (р&gt; 0,05). Стандартизований індекс розподілу жувального тиску в ранньому періоді в ПБ</w:t>
      </w:r>
      <w:r>
        <w:rPr>
          <w:spacing w:val="4"/>
          <w:sz w:val="28"/>
          <w:szCs w:val="28"/>
          <w:lang w:val="uk-UA"/>
        </w:rPr>
        <w:t>Д</w:t>
      </w:r>
      <w:r w:rsidRPr="00AE4FDE">
        <w:rPr>
          <w:spacing w:val="4"/>
          <w:sz w:val="28"/>
          <w:szCs w:val="28"/>
          <w:lang w:val="uk-UA"/>
        </w:rPr>
        <w:t xml:space="preserve"> нижньої щел</w:t>
      </w:r>
      <w:r>
        <w:rPr>
          <w:spacing w:val="4"/>
          <w:sz w:val="28"/>
          <w:szCs w:val="28"/>
          <w:lang w:val="uk-UA"/>
        </w:rPr>
        <w:t>епи становив 1,27 ± 0,04 од, ЛБД</w:t>
      </w:r>
      <w:r w:rsidRPr="00AE4FDE">
        <w:rPr>
          <w:spacing w:val="4"/>
          <w:sz w:val="28"/>
          <w:szCs w:val="28"/>
          <w:lang w:val="uk-UA"/>
        </w:rPr>
        <w:t xml:space="preserve"> - 1,26 ± 0,05</w:t>
      </w:r>
      <w:r w:rsidR="008B3BC7">
        <w:rPr>
          <w:spacing w:val="4"/>
          <w:sz w:val="28"/>
          <w:szCs w:val="28"/>
          <w:lang w:val="uk-UA"/>
        </w:rPr>
        <w:t xml:space="preserve"> о</w:t>
      </w:r>
      <w:r w:rsidRPr="00AE4FDE">
        <w:rPr>
          <w:spacing w:val="4"/>
          <w:sz w:val="28"/>
          <w:szCs w:val="28"/>
          <w:lang w:val="uk-UA"/>
        </w:rPr>
        <w:t>д; відмічено достовірне збільшення цього показника у віддаленому періоді в ЛБ</w:t>
      </w:r>
      <w:r>
        <w:rPr>
          <w:spacing w:val="4"/>
          <w:sz w:val="28"/>
          <w:szCs w:val="28"/>
          <w:lang w:val="uk-UA"/>
        </w:rPr>
        <w:t>Д</w:t>
      </w:r>
      <w:r w:rsidR="008B3BC7">
        <w:rPr>
          <w:spacing w:val="4"/>
          <w:sz w:val="28"/>
          <w:szCs w:val="28"/>
          <w:lang w:val="uk-UA"/>
        </w:rPr>
        <w:t xml:space="preserve"> до 1,33 ± 0,01</w:t>
      </w:r>
      <w:r w:rsidR="008B3BC7" w:rsidRPr="008B3BC7">
        <w:rPr>
          <w:spacing w:val="4"/>
          <w:sz w:val="28"/>
          <w:szCs w:val="28"/>
          <w:lang w:val="uk-UA"/>
        </w:rPr>
        <w:t xml:space="preserve"> о</w:t>
      </w:r>
      <w:r w:rsidRPr="00AE4FDE">
        <w:rPr>
          <w:spacing w:val="4"/>
          <w:sz w:val="28"/>
          <w:szCs w:val="28"/>
          <w:lang w:val="uk-UA"/>
        </w:rPr>
        <w:t>д (р &lt;0,001). Аналіз закономірностей перерозподілу Ж</w:t>
      </w:r>
      <w:r>
        <w:rPr>
          <w:spacing w:val="4"/>
          <w:sz w:val="28"/>
          <w:szCs w:val="28"/>
          <w:lang w:val="uk-UA"/>
        </w:rPr>
        <w:t>Т</w:t>
      </w:r>
      <w:r w:rsidRPr="00AE4FDE">
        <w:rPr>
          <w:spacing w:val="4"/>
          <w:sz w:val="28"/>
          <w:szCs w:val="28"/>
          <w:lang w:val="uk-UA"/>
        </w:rPr>
        <w:t xml:space="preserve"> виявив його пропорційність за рахунок достовірного відносного збільшення в ЛБ</w:t>
      </w:r>
      <w:r>
        <w:rPr>
          <w:spacing w:val="4"/>
          <w:sz w:val="28"/>
          <w:szCs w:val="28"/>
          <w:lang w:val="uk-UA"/>
        </w:rPr>
        <w:t>Д</w:t>
      </w:r>
      <w:r w:rsidRPr="00AE4FDE">
        <w:rPr>
          <w:spacing w:val="4"/>
          <w:sz w:val="28"/>
          <w:szCs w:val="28"/>
          <w:lang w:val="uk-UA"/>
        </w:rPr>
        <w:t xml:space="preserve"> (р &lt;0,001)</w:t>
      </w:r>
      <w:r w:rsidR="00A9613C">
        <w:rPr>
          <w:spacing w:val="4"/>
          <w:sz w:val="28"/>
          <w:szCs w:val="28"/>
          <w:lang w:val="uk-UA"/>
        </w:rPr>
        <w:t>.</w:t>
      </w:r>
    </w:p>
    <w:p w:rsidR="00001D02" w:rsidRDefault="00001D02" w:rsidP="00FC5297">
      <w:pPr>
        <w:spacing w:line="360" w:lineRule="auto"/>
        <w:ind w:firstLine="709"/>
        <w:jc w:val="right"/>
        <w:rPr>
          <w:sz w:val="28"/>
          <w:szCs w:val="28"/>
          <w:lang w:val="uk-UA"/>
        </w:rPr>
      </w:pPr>
    </w:p>
    <w:p w:rsidR="00001D02" w:rsidRDefault="00001D02" w:rsidP="00FC5297">
      <w:pPr>
        <w:spacing w:line="360" w:lineRule="auto"/>
        <w:ind w:firstLine="709"/>
        <w:jc w:val="right"/>
        <w:rPr>
          <w:sz w:val="28"/>
          <w:szCs w:val="28"/>
          <w:lang w:val="uk-UA"/>
        </w:rPr>
      </w:pPr>
    </w:p>
    <w:p w:rsidR="00FC5297" w:rsidRDefault="007F7EC0" w:rsidP="00FC5297">
      <w:pPr>
        <w:spacing w:line="360" w:lineRule="auto"/>
        <w:ind w:firstLine="709"/>
        <w:jc w:val="right"/>
        <w:rPr>
          <w:sz w:val="28"/>
          <w:szCs w:val="28"/>
          <w:lang w:val="uk-UA"/>
        </w:rPr>
      </w:pPr>
      <w:r>
        <w:rPr>
          <w:sz w:val="28"/>
          <w:szCs w:val="28"/>
          <w:lang w:val="uk-UA"/>
        </w:rPr>
        <w:lastRenderedPageBreak/>
        <w:t>Д</w:t>
      </w:r>
      <w:r w:rsidR="00FC5297">
        <w:rPr>
          <w:sz w:val="28"/>
          <w:szCs w:val="28"/>
          <w:lang w:val="uk-UA"/>
        </w:rPr>
        <w:t>іаграма 5.</w:t>
      </w:r>
      <w:r w:rsidR="00F26E13">
        <w:rPr>
          <w:sz w:val="28"/>
          <w:szCs w:val="28"/>
          <w:lang w:val="uk-UA"/>
        </w:rPr>
        <w:t>4.1</w:t>
      </w:r>
    </w:p>
    <w:p w:rsidR="00FC5297" w:rsidRPr="0063732F" w:rsidRDefault="00FC5297" w:rsidP="00FC5297">
      <w:pPr>
        <w:spacing w:line="360" w:lineRule="auto"/>
        <w:jc w:val="center"/>
        <w:rPr>
          <w:sz w:val="28"/>
          <w:szCs w:val="28"/>
          <w:lang w:val="uk-UA"/>
        </w:rPr>
      </w:pPr>
      <w:r w:rsidRPr="0063732F">
        <w:rPr>
          <w:sz w:val="28"/>
          <w:szCs w:val="28"/>
          <w:lang w:val="uk-UA"/>
        </w:rPr>
        <w:t>Динаміка жувального тиску в ранньому та віддаленому періодах застосування знімних протезів</w:t>
      </w:r>
    </w:p>
    <w:p w:rsidR="00FC5297" w:rsidRDefault="00DE3771" w:rsidP="00FC5297">
      <w:pPr>
        <w:spacing w:line="360" w:lineRule="auto"/>
        <w:ind w:firstLine="709"/>
        <w:rPr>
          <w:spacing w:val="4"/>
          <w:sz w:val="28"/>
          <w:szCs w:val="28"/>
          <w:lang w:val="uk-UA"/>
        </w:rPr>
      </w:pPr>
      <w:r>
        <w:rPr>
          <w:noProof/>
          <w:spacing w:val="4"/>
          <w:sz w:val="28"/>
          <w:szCs w:val="28"/>
        </w:rPr>
        <w:drawing>
          <wp:anchor distT="0" distB="0" distL="114300" distR="114300" simplePos="0" relativeHeight="251680768" behindDoc="1" locked="0" layoutInCell="1" allowOverlap="1">
            <wp:simplePos x="0" y="0"/>
            <wp:positionH relativeFrom="column">
              <wp:posOffset>-48777</wp:posOffset>
            </wp:positionH>
            <wp:positionV relativeFrom="paragraph">
              <wp:posOffset>124800</wp:posOffset>
            </wp:positionV>
            <wp:extent cx="5964673" cy="4562475"/>
            <wp:effectExtent l="0" t="0" r="17145" b="9525"/>
            <wp:wrapNone/>
            <wp:docPr id="117" name="Объект 1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p>
    <w:p w:rsidR="00FC5297" w:rsidRDefault="00FC5297" w:rsidP="00FC5297">
      <w:pPr>
        <w:spacing w:line="360" w:lineRule="auto"/>
        <w:ind w:firstLine="709"/>
        <w:rPr>
          <w:spacing w:val="4"/>
          <w:sz w:val="28"/>
          <w:szCs w:val="28"/>
          <w:lang w:val="uk-UA"/>
        </w:rPr>
      </w:pPr>
    </w:p>
    <w:p w:rsidR="00FC5297" w:rsidRDefault="00FC5297" w:rsidP="00FC5297">
      <w:pPr>
        <w:spacing w:line="360" w:lineRule="auto"/>
        <w:ind w:firstLine="709"/>
        <w:rPr>
          <w:spacing w:val="4"/>
          <w:sz w:val="28"/>
          <w:szCs w:val="28"/>
          <w:lang w:val="uk-UA"/>
        </w:rPr>
      </w:pPr>
    </w:p>
    <w:p w:rsidR="00FC5297" w:rsidRDefault="00FC5297" w:rsidP="00FC5297">
      <w:pPr>
        <w:spacing w:line="360" w:lineRule="auto"/>
        <w:ind w:firstLine="709"/>
        <w:rPr>
          <w:spacing w:val="4"/>
          <w:sz w:val="28"/>
          <w:szCs w:val="28"/>
          <w:lang w:val="uk-UA"/>
        </w:rPr>
      </w:pPr>
    </w:p>
    <w:p w:rsidR="00FC5297" w:rsidRDefault="00FC5297" w:rsidP="00FC5297">
      <w:pPr>
        <w:spacing w:line="360" w:lineRule="auto"/>
        <w:ind w:firstLine="709"/>
        <w:rPr>
          <w:spacing w:val="4"/>
          <w:sz w:val="28"/>
          <w:szCs w:val="28"/>
          <w:lang w:val="uk-UA"/>
        </w:rPr>
      </w:pPr>
    </w:p>
    <w:p w:rsidR="00FC5297" w:rsidRDefault="00FC5297" w:rsidP="00FC5297">
      <w:pPr>
        <w:spacing w:line="360" w:lineRule="auto"/>
        <w:ind w:firstLine="709"/>
        <w:rPr>
          <w:spacing w:val="4"/>
          <w:sz w:val="28"/>
          <w:szCs w:val="28"/>
          <w:lang w:val="uk-UA"/>
        </w:rPr>
      </w:pPr>
    </w:p>
    <w:p w:rsidR="00FC5297" w:rsidRDefault="00FC5297" w:rsidP="00FC5297">
      <w:pPr>
        <w:spacing w:line="360" w:lineRule="auto"/>
        <w:ind w:firstLine="709"/>
        <w:rPr>
          <w:spacing w:val="4"/>
          <w:sz w:val="28"/>
          <w:szCs w:val="28"/>
          <w:lang w:val="uk-UA"/>
        </w:rPr>
      </w:pPr>
    </w:p>
    <w:p w:rsidR="00FC5297" w:rsidRDefault="00FC5297" w:rsidP="00FC5297">
      <w:pPr>
        <w:spacing w:line="360" w:lineRule="auto"/>
        <w:ind w:firstLine="709"/>
        <w:rPr>
          <w:spacing w:val="4"/>
          <w:sz w:val="28"/>
          <w:szCs w:val="28"/>
          <w:lang w:val="uk-UA"/>
        </w:rPr>
      </w:pPr>
    </w:p>
    <w:p w:rsidR="00FC5297" w:rsidRDefault="00FC5297" w:rsidP="004478A1">
      <w:pPr>
        <w:spacing w:line="360" w:lineRule="auto"/>
        <w:ind w:firstLine="709"/>
        <w:jc w:val="both"/>
        <w:rPr>
          <w:spacing w:val="4"/>
          <w:sz w:val="28"/>
          <w:szCs w:val="28"/>
          <w:lang w:val="uk-UA"/>
        </w:rPr>
      </w:pPr>
    </w:p>
    <w:p w:rsidR="00FC5297" w:rsidRDefault="00FC5297" w:rsidP="004478A1">
      <w:pPr>
        <w:spacing w:line="360" w:lineRule="auto"/>
        <w:ind w:firstLine="709"/>
        <w:jc w:val="both"/>
        <w:rPr>
          <w:spacing w:val="4"/>
          <w:sz w:val="28"/>
          <w:szCs w:val="28"/>
          <w:lang w:val="uk-UA"/>
        </w:rPr>
      </w:pPr>
    </w:p>
    <w:p w:rsidR="00FC5297" w:rsidRDefault="00FC5297" w:rsidP="004478A1">
      <w:pPr>
        <w:spacing w:line="360" w:lineRule="auto"/>
        <w:ind w:firstLine="709"/>
        <w:jc w:val="both"/>
        <w:rPr>
          <w:spacing w:val="4"/>
          <w:sz w:val="28"/>
          <w:szCs w:val="28"/>
          <w:lang w:val="uk-UA"/>
        </w:rPr>
      </w:pPr>
    </w:p>
    <w:p w:rsidR="00FC5297" w:rsidRDefault="00FC5297" w:rsidP="004478A1">
      <w:pPr>
        <w:spacing w:line="360" w:lineRule="auto"/>
        <w:ind w:firstLine="709"/>
        <w:jc w:val="both"/>
        <w:rPr>
          <w:spacing w:val="4"/>
          <w:sz w:val="28"/>
          <w:szCs w:val="28"/>
          <w:lang w:val="uk-UA"/>
        </w:rPr>
      </w:pPr>
    </w:p>
    <w:p w:rsidR="00FC5297" w:rsidRDefault="00FC5297" w:rsidP="004478A1">
      <w:pPr>
        <w:spacing w:line="360" w:lineRule="auto"/>
        <w:ind w:firstLine="709"/>
        <w:jc w:val="both"/>
        <w:rPr>
          <w:spacing w:val="4"/>
          <w:sz w:val="28"/>
          <w:szCs w:val="28"/>
          <w:lang w:val="uk-UA"/>
        </w:rPr>
      </w:pPr>
    </w:p>
    <w:p w:rsidR="00FC5297" w:rsidRDefault="00FC5297" w:rsidP="00FC5297">
      <w:pPr>
        <w:spacing w:line="360" w:lineRule="auto"/>
        <w:jc w:val="both"/>
        <w:rPr>
          <w:spacing w:val="4"/>
          <w:sz w:val="28"/>
          <w:szCs w:val="28"/>
          <w:lang w:val="uk-UA"/>
        </w:rPr>
      </w:pPr>
    </w:p>
    <w:p w:rsidR="00FC5297" w:rsidRDefault="00FC5297" w:rsidP="00FC5297">
      <w:pPr>
        <w:spacing w:line="360" w:lineRule="auto"/>
        <w:jc w:val="both"/>
        <w:rPr>
          <w:spacing w:val="4"/>
          <w:sz w:val="28"/>
          <w:szCs w:val="28"/>
          <w:lang w:val="uk-UA"/>
        </w:rPr>
      </w:pPr>
    </w:p>
    <w:p w:rsidR="00FC5297" w:rsidRDefault="00FC5297" w:rsidP="004478A1">
      <w:pPr>
        <w:spacing w:line="360" w:lineRule="auto"/>
        <w:ind w:firstLine="709"/>
        <w:jc w:val="both"/>
        <w:rPr>
          <w:spacing w:val="4"/>
          <w:sz w:val="28"/>
          <w:szCs w:val="28"/>
          <w:lang w:val="uk-UA"/>
        </w:rPr>
      </w:pPr>
    </w:p>
    <w:p w:rsidR="00BE3A9A" w:rsidRDefault="004478A1" w:rsidP="004478A1">
      <w:pPr>
        <w:spacing w:line="360" w:lineRule="auto"/>
        <w:ind w:firstLine="709"/>
        <w:jc w:val="both"/>
        <w:rPr>
          <w:spacing w:val="4"/>
          <w:sz w:val="28"/>
          <w:szCs w:val="28"/>
          <w:lang w:val="uk-UA"/>
        </w:rPr>
      </w:pPr>
      <w:r w:rsidRPr="009C16B2">
        <w:rPr>
          <w:spacing w:val="4"/>
          <w:sz w:val="28"/>
          <w:szCs w:val="28"/>
          <w:lang w:val="uk-UA"/>
        </w:rPr>
        <w:t xml:space="preserve">Аналіз абсолютних показників жувального тиску і їх приросту у віддаленому періоді </w:t>
      </w:r>
      <w:r>
        <w:rPr>
          <w:spacing w:val="4"/>
          <w:sz w:val="28"/>
          <w:szCs w:val="28"/>
          <w:lang w:val="uk-UA"/>
        </w:rPr>
        <w:t>часткових знімних протезів</w:t>
      </w:r>
      <w:r w:rsidRPr="009C16B2">
        <w:rPr>
          <w:spacing w:val="4"/>
          <w:sz w:val="28"/>
          <w:szCs w:val="28"/>
          <w:lang w:val="uk-UA"/>
        </w:rPr>
        <w:t xml:space="preserve"> дозволяє встановити, що поряд з приростом показників ЖД в ряді випадків виявлено «вирівнювання» показників Ж</w:t>
      </w:r>
      <w:r>
        <w:rPr>
          <w:spacing w:val="4"/>
          <w:sz w:val="28"/>
          <w:szCs w:val="28"/>
          <w:lang w:val="uk-UA"/>
        </w:rPr>
        <w:t>Т</w:t>
      </w:r>
      <w:r w:rsidRPr="009C16B2">
        <w:rPr>
          <w:spacing w:val="4"/>
          <w:sz w:val="28"/>
          <w:szCs w:val="28"/>
          <w:lang w:val="uk-UA"/>
        </w:rPr>
        <w:t xml:space="preserve"> симетричних ділянок зубного ряду.</w:t>
      </w:r>
    </w:p>
    <w:p w:rsidR="00C77987" w:rsidRPr="00C77987" w:rsidRDefault="00C77987" w:rsidP="00C77987">
      <w:pPr>
        <w:spacing w:line="360" w:lineRule="auto"/>
        <w:ind w:firstLine="709"/>
        <w:jc w:val="both"/>
        <w:rPr>
          <w:sz w:val="28"/>
          <w:szCs w:val="28"/>
          <w:lang w:val="uk-UA"/>
        </w:rPr>
      </w:pPr>
      <w:r w:rsidRPr="0063732F">
        <w:rPr>
          <w:sz w:val="28"/>
          <w:szCs w:val="28"/>
          <w:lang w:val="uk-UA"/>
        </w:rPr>
        <w:t xml:space="preserve">Ортопедичне лікування знімними протезами </w:t>
      </w:r>
      <w:r w:rsidR="0084446C">
        <w:rPr>
          <w:sz w:val="28"/>
          <w:szCs w:val="28"/>
          <w:lang w:val="uk-UA"/>
        </w:rPr>
        <w:t>ДЗР</w:t>
      </w:r>
      <w:r w:rsidRPr="0063732F">
        <w:rPr>
          <w:sz w:val="28"/>
          <w:szCs w:val="28"/>
          <w:lang w:val="uk-UA"/>
        </w:rPr>
        <w:t xml:space="preserve"> різної локалізації забезпечує зростання жувального тиску з рівномірним його розподілом по симетричним ділянкам не залежно від протяжності і локалізації </w:t>
      </w:r>
      <w:r w:rsidR="0084446C">
        <w:rPr>
          <w:sz w:val="28"/>
          <w:szCs w:val="28"/>
          <w:lang w:val="uk-UA"/>
        </w:rPr>
        <w:t>ДЗР</w:t>
      </w:r>
      <w:r w:rsidRPr="0063732F">
        <w:rPr>
          <w:sz w:val="28"/>
          <w:szCs w:val="28"/>
          <w:lang w:val="uk-UA"/>
        </w:rPr>
        <w:t>.</w:t>
      </w:r>
    </w:p>
    <w:p w:rsidR="00BE3A9A" w:rsidRPr="004478A1" w:rsidRDefault="00BE3A9A" w:rsidP="00BE3A9A">
      <w:pPr>
        <w:pStyle w:val="15"/>
        <w:shd w:val="clear" w:color="auto" w:fill="auto"/>
        <w:spacing w:after="0" w:line="360" w:lineRule="auto"/>
        <w:ind w:firstLine="708"/>
        <w:rPr>
          <w:sz w:val="28"/>
          <w:szCs w:val="28"/>
          <w:lang w:val="uk-UA"/>
        </w:rPr>
      </w:pPr>
      <w:r w:rsidRPr="004478A1">
        <w:rPr>
          <w:sz w:val="28"/>
          <w:szCs w:val="28"/>
          <w:lang w:val="uk-UA"/>
        </w:rPr>
        <w:t xml:space="preserve">Таким чином, дослідженнях параметрів </w:t>
      </w:r>
      <w:r w:rsidR="00AD771A">
        <w:rPr>
          <w:sz w:val="28"/>
          <w:szCs w:val="28"/>
          <w:lang w:val="uk-UA"/>
        </w:rPr>
        <w:t xml:space="preserve">ЖТ </w:t>
      </w:r>
      <w:r w:rsidRPr="004478A1">
        <w:rPr>
          <w:sz w:val="28"/>
          <w:szCs w:val="28"/>
          <w:lang w:val="uk-UA"/>
        </w:rPr>
        <w:t xml:space="preserve">виявило значно кращі показники у пацієнтів, які користуються протезами із </w:t>
      </w:r>
      <w:r w:rsidR="00AD771A">
        <w:rPr>
          <w:sz w:val="28"/>
          <w:szCs w:val="28"/>
          <w:lang w:val="uk-UA"/>
        </w:rPr>
        <w:t>А-силіконовим матеріалом</w:t>
      </w:r>
      <w:r w:rsidRPr="004478A1">
        <w:rPr>
          <w:sz w:val="28"/>
          <w:szCs w:val="28"/>
          <w:lang w:val="uk-UA"/>
        </w:rPr>
        <w:t xml:space="preserve">, а саме, у коротший термін знижується напруження м’яких </w:t>
      </w:r>
      <w:r w:rsidRPr="004478A1">
        <w:rPr>
          <w:sz w:val="28"/>
          <w:szCs w:val="28"/>
          <w:lang w:val="uk-UA"/>
        </w:rPr>
        <w:lastRenderedPageBreak/>
        <w:t>тканин, швидше відбуваєть</w:t>
      </w:r>
      <w:r w:rsidR="004478A1">
        <w:rPr>
          <w:sz w:val="28"/>
          <w:szCs w:val="28"/>
          <w:lang w:val="uk-UA"/>
        </w:rPr>
        <w:t>ся</w:t>
      </w:r>
      <w:r w:rsidRPr="004478A1">
        <w:rPr>
          <w:sz w:val="28"/>
          <w:szCs w:val="28"/>
          <w:lang w:val="uk-UA"/>
        </w:rPr>
        <w:t xml:space="preserve"> адаптація до протезів і збільшується жувальна активність.</w:t>
      </w:r>
    </w:p>
    <w:p w:rsidR="00BE3A9A" w:rsidRPr="004478A1" w:rsidRDefault="00BE3A9A" w:rsidP="00BE3A9A">
      <w:pPr>
        <w:spacing w:line="360" w:lineRule="auto"/>
        <w:ind w:firstLine="709"/>
        <w:jc w:val="both"/>
        <w:rPr>
          <w:sz w:val="28"/>
          <w:szCs w:val="28"/>
          <w:lang w:val="uk-UA"/>
        </w:rPr>
      </w:pPr>
      <w:r w:rsidRPr="004478A1">
        <w:rPr>
          <w:sz w:val="28"/>
          <w:szCs w:val="28"/>
          <w:lang w:val="uk-UA"/>
        </w:rPr>
        <w:t>На основі отриманих результатів досліджень можна стверджувати, що безкламерні протези, виготовлені з прошарком А-силіконового матеріалу, краще освоюються пацієнтами, швидше настає зняття подразнення, у повній мірі та у значно коротший термін відбувається відновлення функціональної діяльності ЗЩС. Все це зумовлює підвищення якості зубного протезування.</w:t>
      </w:r>
    </w:p>
    <w:p w:rsidR="00820273" w:rsidRDefault="00820273" w:rsidP="00BE3A9A">
      <w:pPr>
        <w:spacing w:line="360" w:lineRule="auto"/>
        <w:ind w:firstLine="708"/>
        <w:jc w:val="both"/>
        <w:rPr>
          <w:sz w:val="28"/>
          <w:szCs w:val="28"/>
          <w:shd w:val="clear" w:color="auto" w:fill="FFFFFF"/>
          <w:lang w:val="uk-UA"/>
        </w:rPr>
      </w:pPr>
    </w:p>
    <w:p w:rsidR="00820273" w:rsidRPr="00BE3A9A" w:rsidRDefault="00820273" w:rsidP="00820273">
      <w:pPr>
        <w:pStyle w:val="15"/>
        <w:shd w:val="clear" w:color="auto" w:fill="auto"/>
        <w:spacing w:after="0" w:line="360" w:lineRule="auto"/>
        <w:ind w:left="1260" w:hanging="552"/>
        <w:rPr>
          <w:sz w:val="28"/>
          <w:szCs w:val="28"/>
          <w:lang w:val="uk-UA"/>
        </w:rPr>
      </w:pPr>
      <w:r>
        <w:rPr>
          <w:sz w:val="28"/>
          <w:szCs w:val="28"/>
          <w:lang w:val="uk-UA"/>
        </w:rPr>
        <w:t xml:space="preserve">5.5. </w:t>
      </w:r>
      <w:r w:rsidRPr="00BE3A9A">
        <w:rPr>
          <w:sz w:val="28"/>
          <w:szCs w:val="28"/>
          <w:lang w:val="uk-UA"/>
        </w:rPr>
        <w:t xml:space="preserve">Результати порівняльного дослідження </w:t>
      </w:r>
      <w:r>
        <w:rPr>
          <w:sz w:val="28"/>
          <w:szCs w:val="28"/>
          <w:lang w:val="uk-UA"/>
        </w:rPr>
        <w:t>числа корекцій ЧЗПП</w:t>
      </w:r>
    </w:p>
    <w:p w:rsidR="00820273" w:rsidRDefault="00820273" w:rsidP="00BE3A9A">
      <w:pPr>
        <w:spacing w:line="360" w:lineRule="auto"/>
        <w:ind w:firstLine="708"/>
        <w:jc w:val="both"/>
        <w:rPr>
          <w:sz w:val="28"/>
          <w:szCs w:val="28"/>
          <w:shd w:val="clear" w:color="auto" w:fill="FFFFFF"/>
          <w:lang w:val="uk-UA"/>
        </w:rPr>
      </w:pPr>
    </w:p>
    <w:p w:rsidR="00820273" w:rsidRPr="00845C88" w:rsidRDefault="00820273" w:rsidP="00820273">
      <w:pPr>
        <w:pStyle w:val="15"/>
        <w:shd w:val="clear" w:color="auto" w:fill="auto"/>
        <w:spacing w:after="0" w:line="360" w:lineRule="auto"/>
        <w:ind w:firstLine="708"/>
        <w:rPr>
          <w:sz w:val="28"/>
          <w:szCs w:val="28"/>
          <w:lang w:val="uk-UA"/>
        </w:rPr>
      </w:pPr>
      <w:r>
        <w:rPr>
          <w:sz w:val="28"/>
          <w:szCs w:val="28"/>
          <w:lang w:val="uk-UA"/>
        </w:rPr>
        <w:t>В</w:t>
      </w:r>
      <w:r w:rsidRPr="00845C88">
        <w:rPr>
          <w:sz w:val="28"/>
          <w:szCs w:val="28"/>
          <w:lang w:val="uk-UA"/>
        </w:rPr>
        <w:t>ивчалось число корекцій базису ЧЗПП. Результати вносили в комп’ютерний банк даних, систематизували і кінцевий результат у вигляді середніх величин за періодами до та після фіксації ЧЗПП у порожнині рота (табл. 5.</w:t>
      </w:r>
      <w:r>
        <w:rPr>
          <w:sz w:val="28"/>
          <w:szCs w:val="28"/>
          <w:lang w:val="uk-UA"/>
        </w:rPr>
        <w:t>4.</w:t>
      </w:r>
      <w:r w:rsidRPr="00845C88">
        <w:rPr>
          <w:sz w:val="28"/>
          <w:szCs w:val="28"/>
          <w:lang w:val="uk-UA"/>
        </w:rPr>
        <w:t>1).</w:t>
      </w:r>
    </w:p>
    <w:p w:rsidR="00820273" w:rsidRDefault="00820273" w:rsidP="00820273">
      <w:pPr>
        <w:pStyle w:val="bb"/>
        <w:ind w:firstLine="0"/>
        <w:jc w:val="right"/>
        <w:rPr>
          <w:iCs/>
          <w:lang w:val="uk-UA"/>
        </w:rPr>
      </w:pPr>
      <w:r w:rsidRPr="00BE3A9A">
        <w:rPr>
          <w:iCs/>
          <w:lang w:val="uk-UA"/>
        </w:rPr>
        <w:t>Таблиця 5.</w:t>
      </w:r>
      <w:r>
        <w:rPr>
          <w:iCs/>
          <w:lang w:val="uk-UA"/>
        </w:rPr>
        <w:t>4.</w:t>
      </w:r>
      <w:r w:rsidRPr="00BE3A9A">
        <w:rPr>
          <w:iCs/>
          <w:lang w:val="uk-UA"/>
        </w:rPr>
        <w:t xml:space="preserve">1 </w:t>
      </w:r>
    </w:p>
    <w:p w:rsidR="00820273" w:rsidRPr="00BE3A9A" w:rsidRDefault="00820273" w:rsidP="00820273">
      <w:pPr>
        <w:pStyle w:val="bb"/>
        <w:ind w:firstLine="0"/>
        <w:jc w:val="center"/>
        <w:rPr>
          <w:lang w:val="uk-UA"/>
        </w:rPr>
      </w:pPr>
      <w:r w:rsidRPr="00BE3A9A">
        <w:rPr>
          <w:lang w:val="uk-UA"/>
        </w:rPr>
        <w:t xml:space="preserve">Показники корекцій </w:t>
      </w:r>
      <w:r>
        <w:rPr>
          <w:lang w:val="uk-UA"/>
        </w:rPr>
        <w:t xml:space="preserve">ЧЗПП в залежності від матеріалів </w:t>
      </w:r>
      <w:r w:rsidRPr="00BE3A9A">
        <w:rPr>
          <w:szCs w:val="28"/>
          <w:lang w:val="uk-UA"/>
        </w:rPr>
        <w:t>(М±m)</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21"/>
        <w:gridCol w:w="3662"/>
        <w:gridCol w:w="1707"/>
      </w:tblGrid>
      <w:tr w:rsidR="00820273" w:rsidRPr="00BE3A9A" w:rsidTr="003004AB">
        <w:trPr>
          <w:trHeight w:val="1308"/>
          <w:jc w:val="center"/>
        </w:trPr>
        <w:tc>
          <w:tcPr>
            <w:tcW w:w="1321" w:type="dxa"/>
            <w:vAlign w:val="center"/>
          </w:tcPr>
          <w:p w:rsidR="00820273" w:rsidRPr="00BE3A9A" w:rsidRDefault="00820273" w:rsidP="003004AB">
            <w:pPr>
              <w:pStyle w:val="15"/>
              <w:shd w:val="clear" w:color="auto" w:fill="auto"/>
              <w:spacing w:after="0" w:line="240" w:lineRule="auto"/>
              <w:jc w:val="center"/>
              <w:rPr>
                <w:sz w:val="28"/>
                <w:szCs w:val="28"/>
                <w:lang w:val="uk-UA"/>
              </w:rPr>
            </w:pPr>
            <w:r w:rsidRPr="00BE3A9A">
              <w:rPr>
                <w:sz w:val="28"/>
                <w:szCs w:val="28"/>
                <w:lang w:val="uk-UA"/>
              </w:rPr>
              <w:t>Групи пацієнтів</w:t>
            </w:r>
          </w:p>
        </w:tc>
        <w:tc>
          <w:tcPr>
            <w:tcW w:w="3662" w:type="dxa"/>
            <w:vAlign w:val="center"/>
          </w:tcPr>
          <w:p w:rsidR="00820273" w:rsidRPr="00BE3A9A" w:rsidRDefault="00820273" w:rsidP="003004AB">
            <w:pPr>
              <w:pStyle w:val="15"/>
              <w:shd w:val="clear" w:color="auto" w:fill="auto"/>
              <w:spacing w:after="0" w:line="240" w:lineRule="auto"/>
              <w:jc w:val="center"/>
              <w:rPr>
                <w:sz w:val="28"/>
                <w:szCs w:val="28"/>
                <w:lang w:val="uk-UA"/>
              </w:rPr>
            </w:pPr>
            <w:r w:rsidRPr="00BE3A9A">
              <w:rPr>
                <w:sz w:val="28"/>
                <w:szCs w:val="28"/>
                <w:lang w:val="uk-UA"/>
              </w:rPr>
              <w:t>Матеріали,</w:t>
            </w:r>
          </w:p>
          <w:p w:rsidR="00820273" w:rsidRPr="00BE3A9A" w:rsidRDefault="00820273" w:rsidP="003004AB">
            <w:pPr>
              <w:pStyle w:val="15"/>
              <w:shd w:val="clear" w:color="auto" w:fill="auto"/>
              <w:spacing w:after="0" w:line="240" w:lineRule="auto"/>
              <w:jc w:val="center"/>
              <w:rPr>
                <w:sz w:val="28"/>
                <w:szCs w:val="28"/>
                <w:lang w:val="uk-UA"/>
              </w:rPr>
            </w:pPr>
            <w:r w:rsidRPr="00BE3A9A">
              <w:rPr>
                <w:sz w:val="28"/>
                <w:szCs w:val="28"/>
                <w:lang w:val="uk-UA"/>
              </w:rPr>
              <w:t>з яких виготовлено протези</w:t>
            </w:r>
          </w:p>
        </w:tc>
        <w:tc>
          <w:tcPr>
            <w:tcW w:w="1010" w:type="dxa"/>
            <w:vAlign w:val="center"/>
          </w:tcPr>
          <w:p w:rsidR="00820273" w:rsidRPr="00BE3A9A" w:rsidRDefault="00820273" w:rsidP="003004AB">
            <w:pPr>
              <w:pStyle w:val="15"/>
              <w:shd w:val="clear" w:color="auto" w:fill="auto"/>
              <w:spacing w:after="0" w:line="240" w:lineRule="auto"/>
              <w:jc w:val="center"/>
              <w:rPr>
                <w:sz w:val="28"/>
                <w:szCs w:val="28"/>
                <w:lang w:val="uk-UA"/>
              </w:rPr>
            </w:pPr>
            <w:r w:rsidRPr="00BE3A9A">
              <w:rPr>
                <w:sz w:val="28"/>
                <w:szCs w:val="28"/>
                <w:lang w:val="uk-UA"/>
              </w:rPr>
              <w:t>Середній показник корекцій</w:t>
            </w:r>
            <w:r>
              <w:rPr>
                <w:sz w:val="28"/>
                <w:szCs w:val="28"/>
                <w:lang w:val="uk-UA"/>
              </w:rPr>
              <w:t xml:space="preserve"> у віддаленому періоді </w:t>
            </w:r>
            <w:r w:rsidRPr="003E7D52">
              <w:rPr>
                <w:bCs/>
                <w:sz w:val="28"/>
                <w:szCs w:val="28"/>
                <w:lang w:val="uk-UA"/>
              </w:rPr>
              <w:t xml:space="preserve">(через </w:t>
            </w:r>
            <w:r>
              <w:rPr>
                <w:bCs/>
                <w:sz w:val="28"/>
                <w:szCs w:val="28"/>
                <w:lang w:val="uk-UA"/>
              </w:rPr>
              <w:t>30-45 днів),</w:t>
            </w:r>
            <w:r w:rsidRPr="00B13B61">
              <w:rPr>
                <w:sz w:val="28"/>
                <w:szCs w:val="28"/>
                <w:lang w:val="uk-UA"/>
              </w:rPr>
              <w:t xml:space="preserve"> кг</w:t>
            </w:r>
          </w:p>
        </w:tc>
      </w:tr>
      <w:tr w:rsidR="00820273" w:rsidRPr="00BE3A9A" w:rsidTr="003004AB">
        <w:trPr>
          <w:trHeight w:val="454"/>
          <w:jc w:val="center"/>
        </w:trPr>
        <w:tc>
          <w:tcPr>
            <w:tcW w:w="1321" w:type="dxa"/>
            <w:vAlign w:val="center"/>
          </w:tcPr>
          <w:p w:rsidR="00820273" w:rsidRPr="00BE3A9A" w:rsidRDefault="00820273" w:rsidP="003004AB">
            <w:pPr>
              <w:pStyle w:val="15"/>
              <w:shd w:val="clear" w:color="auto" w:fill="auto"/>
              <w:spacing w:after="0" w:line="240" w:lineRule="auto"/>
              <w:jc w:val="center"/>
              <w:rPr>
                <w:sz w:val="28"/>
                <w:szCs w:val="28"/>
                <w:lang w:val="uk-UA"/>
              </w:rPr>
            </w:pPr>
            <w:r w:rsidRPr="00BE3A9A">
              <w:rPr>
                <w:sz w:val="28"/>
                <w:szCs w:val="28"/>
                <w:lang w:val="uk-UA"/>
              </w:rPr>
              <w:t>І</w:t>
            </w:r>
          </w:p>
        </w:tc>
        <w:tc>
          <w:tcPr>
            <w:tcW w:w="3662" w:type="dxa"/>
            <w:vAlign w:val="center"/>
          </w:tcPr>
          <w:p w:rsidR="00820273" w:rsidRPr="00BE3A9A" w:rsidRDefault="00820273" w:rsidP="003004AB">
            <w:pPr>
              <w:pStyle w:val="15"/>
              <w:shd w:val="clear" w:color="auto" w:fill="auto"/>
              <w:spacing w:after="0" w:line="240" w:lineRule="auto"/>
              <w:jc w:val="center"/>
              <w:rPr>
                <w:sz w:val="28"/>
                <w:szCs w:val="28"/>
                <w:lang w:val="uk-UA"/>
              </w:rPr>
            </w:pPr>
            <w:r w:rsidRPr="00BE3A9A">
              <w:rPr>
                <w:sz w:val="28"/>
                <w:szCs w:val="28"/>
                <w:lang w:val="uk-UA"/>
              </w:rPr>
              <w:t>Фторакс</w:t>
            </w:r>
          </w:p>
        </w:tc>
        <w:tc>
          <w:tcPr>
            <w:tcW w:w="1010" w:type="dxa"/>
            <w:vAlign w:val="center"/>
          </w:tcPr>
          <w:p w:rsidR="00820273" w:rsidRPr="005721BE" w:rsidRDefault="00820273" w:rsidP="003004AB">
            <w:pPr>
              <w:pStyle w:val="15"/>
              <w:shd w:val="clear" w:color="auto" w:fill="auto"/>
              <w:spacing w:after="0" w:line="240" w:lineRule="auto"/>
              <w:jc w:val="center"/>
              <w:rPr>
                <w:sz w:val="28"/>
                <w:szCs w:val="28"/>
                <w:lang w:val="uk-UA"/>
              </w:rPr>
            </w:pPr>
            <w:r>
              <w:rPr>
                <w:sz w:val="28"/>
                <w:szCs w:val="28"/>
                <w:lang w:val="uk-UA"/>
              </w:rPr>
              <w:t>2</w:t>
            </w:r>
            <w:r w:rsidRPr="005721BE">
              <w:rPr>
                <w:sz w:val="28"/>
                <w:szCs w:val="28"/>
                <w:lang w:val="uk-UA"/>
              </w:rPr>
              <w:t>,2±1,8</w:t>
            </w:r>
          </w:p>
        </w:tc>
      </w:tr>
      <w:tr w:rsidR="00820273" w:rsidRPr="00BE3A9A" w:rsidTr="003004AB">
        <w:trPr>
          <w:trHeight w:val="454"/>
          <w:jc w:val="center"/>
        </w:trPr>
        <w:tc>
          <w:tcPr>
            <w:tcW w:w="1321" w:type="dxa"/>
            <w:vAlign w:val="center"/>
          </w:tcPr>
          <w:p w:rsidR="00820273" w:rsidRPr="00BE3A9A" w:rsidRDefault="00820273" w:rsidP="003004AB">
            <w:pPr>
              <w:pStyle w:val="15"/>
              <w:shd w:val="clear" w:color="auto" w:fill="auto"/>
              <w:spacing w:after="0" w:line="240" w:lineRule="auto"/>
              <w:jc w:val="center"/>
              <w:rPr>
                <w:sz w:val="28"/>
                <w:szCs w:val="28"/>
                <w:lang w:val="uk-UA"/>
              </w:rPr>
            </w:pPr>
            <w:r w:rsidRPr="00BE3A9A">
              <w:rPr>
                <w:sz w:val="28"/>
                <w:szCs w:val="28"/>
                <w:lang w:val="uk-UA"/>
              </w:rPr>
              <w:t>ІІ</w:t>
            </w:r>
          </w:p>
        </w:tc>
        <w:tc>
          <w:tcPr>
            <w:tcW w:w="3662" w:type="dxa"/>
            <w:vAlign w:val="center"/>
          </w:tcPr>
          <w:p w:rsidR="00820273" w:rsidRPr="00BE3A9A" w:rsidRDefault="00820273" w:rsidP="003004AB">
            <w:pPr>
              <w:pStyle w:val="15"/>
              <w:shd w:val="clear" w:color="auto" w:fill="auto"/>
              <w:spacing w:after="0" w:line="240" w:lineRule="auto"/>
              <w:jc w:val="center"/>
              <w:rPr>
                <w:sz w:val="28"/>
                <w:szCs w:val="28"/>
                <w:lang w:val="uk-UA"/>
              </w:rPr>
            </w:pPr>
            <w:r>
              <w:rPr>
                <w:sz w:val="28"/>
                <w:szCs w:val="28"/>
                <w:lang w:val="uk-UA"/>
              </w:rPr>
              <w:t>Фторакс + ПВСМ на основі</w:t>
            </w:r>
            <w:r w:rsidR="00C3648E">
              <w:rPr>
                <w:sz w:val="28"/>
                <w:szCs w:val="28"/>
                <w:lang w:val="uk-UA"/>
              </w:rPr>
              <w:t xml:space="preserve"> </w:t>
            </w:r>
            <w:r>
              <w:rPr>
                <w:sz w:val="28"/>
                <w:szCs w:val="28"/>
                <w:lang w:val="uk-UA"/>
              </w:rPr>
              <w:t>мікросфер скляних</w:t>
            </w:r>
          </w:p>
        </w:tc>
        <w:tc>
          <w:tcPr>
            <w:tcW w:w="1010" w:type="dxa"/>
            <w:vAlign w:val="center"/>
          </w:tcPr>
          <w:p w:rsidR="00820273" w:rsidRPr="005721BE" w:rsidRDefault="00820273" w:rsidP="003004AB">
            <w:pPr>
              <w:pStyle w:val="15"/>
              <w:shd w:val="clear" w:color="auto" w:fill="auto"/>
              <w:spacing w:after="0" w:line="240" w:lineRule="auto"/>
              <w:jc w:val="center"/>
              <w:rPr>
                <w:sz w:val="28"/>
                <w:szCs w:val="28"/>
                <w:lang w:val="uk-UA"/>
              </w:rPr>
            </w:pPr>
            <w:r>
              <w:rPr>
                <w:sz w:val="28"/>
                <w:szCs w:val="28"/>
                <w:lang w:val="uk-UA"/>
              </w:rPr>
              <w:t>0,5±0,5</w:t>
            </w:r>
            <w:r w:rsidRPr="005721BE">
              <w:rPr>
                <w:sz w:val="28"/>
                <w:szCs w:val="28"/>
                <w:lang w:val="uk-UA"/>
              </w:rPr>
              <w:t>*</w:t>
            </w:r>
          </w:p>
        </w:tc>
      </w:tr>
    </w:tbl>
    <w:p w:rsidR="00AA49E1" w:rsidRPr="00AA49E1" w:rsidRDefault="00AA49E1" w:rsidP="00AA49E1">
      <w:pPr>
        <w:pStyle w:val="15"/>
        <w:shd w:val="clear" w:color="auto" w:fill="auto"/>
        <w:spacing w:after="0" w:line="360" w:lineRule="auto"/>
        <w:ind w:left="708"/>
        <w:jc w:val="left"/>
        <w:rPr>
          <w:sz w:val="16"/>
          <w:szCs w:val="16"/>
          <w:lang w:val="uk-UA"/>
        </w:rPr>
      </w:pPr>
    </w:p>
    <w:p w:rsidR="00820273" w:rsidRPr="005721BE" w:rsidRDefault="00AA49E1" w:rsidP="00AA49E1">
      <w:pPr>
        <w:pStyle w:val="15"/>
        <w:shd w:val="clear" w:color="auto" w:fill="auto"/>
        <w:spacing w:after="0" w:line="360" w:lineRule="auto"/>
        <w:ind w:left="708"/>
        <w:jc w:val="left"/>
        <w:rPr>
          <w:iCs/>
          <w:sz w:val="28"/>
          <w:szCs w:val="28"/>
          <w:lang w:val="uk-UA"/>
        </w:rPr>
      </w:pPr>
      <w:r>
        <w:rPr>
          <w:sz w:val="28"/>
          <w:szCs w:val="28"/>
          <w:lang w:val="uk-UA"/>
        </w:rPr>
        <w:t xml:space="preserve">         </w:t>
      </w:r>
      <w:r w:rsidR="00820273" w:rsidRPr="00BE3A9A">
        <w:rPr>
          <w:sz w:val="28"/>
          <w:szCs w:val="28"/>
          <w:lang w:val="uk-UA"/>
        </w:rPr>
        <w:t xml:space="preserve">Примітки: </w:t>
      </w:r>
      <w:r w:rsidR="00820273" w:rsidRPr="00BE3A9A">
        <w:rPr>
          <w:sz w:val="28"/>
          <w:szCs w:val="28"/>
          <w:lang w:val="uk-UA"/>
        </w:rPr>
        <w:tab/>
        <w:t>* р</w:t>
      </w:r>
      <w:r w:rsidR="00820273" w:rsidRPr="00BE3A9A">
        <w:rPr>
          <w:rStyle w:val="39pt"/>
          <w:i w:val="0"/>
          <w:sz w:val="28"/>
          <w:szCs w:val="28"/>
          <w:lang w:val="uk-UA"/>
        </w:rPr>
        <w:t xml:space="preserve">&lt;0,05. </w:t>
      </w:r>
    </w:p>
    <w:p w:rsidR="00820273" w:rsidRPr="002D4015" w:rsidRDefault="00820273" w:rsidP="002D4015">
      <w:pPr>
        <w:pStyle w:val="15"/>
        <w:shd w:val="clear" w:color="auto" w:fill="auto"/>
        <w:spacing w:after="0" w:line="530" w:lineRule="exact"/>
        <w:ind w:firstLine="708"/>
        <w:rPr>
          <w:spacing w:val="4"/>
          <w:sz w:val="28"/>
          <w:szCs w:val="28"/>
          <w:lang w:val="uk-UA"/>
        </w:rPr>
      </w:pPr>
      <w:r w:rsidRPr="00820273">
        <w:rPr>
          <w:spacing w:val="4"/>
          <w:sz w:val="28"/>
          <w:szCs w:val="28"/>
          <w:lang w:val="uk-UA"/>
        </w:rPr>
        <w:t xml:space="preserve">За результатами проведеного дослідження виявлено, що у пацієнтів із ЧЗПП з кламерною фіксацією потреба у проведенні корекцій базису протезу виникала частіше у порівнянні з пацієнтами, які користувались безкламерними ЧЗПП із прошарком А-силіконового матеріалу. Показник кількості корекцій базису протезів без еластичної пластмаси в середньому </w:t>
      </w:r>
      <w:r w:rsidRPr="002D4015">
        <w:rPr>
          <w:spacing w:val="4"/>
          <w:sz w:val="28"/>
          <w:szCs w:val="28"/>
          <w:lang w:val="uk-UA"/>
        </w:rPr>
        <w:lastRenderedPageBreak/>
        <w:t>становив 2,2±1,8, а у хворих, які користувались протезами з ПВСМ на основі мікросфер скляних – 0,5±0,5.</w:t>
      </w:r>
    </w:p>
    <w:p w:rsidR="00820273" w:rsidRPr="002D4015" w:rsidRDefault="00820273" w:rsidP="002D4015">
      <w:pPr>
        <w:pStyle w:val="15"/>
        <w:shd w:val="clear" w:color="auto" w:fill="auto"/>
        <w:spacing w:after="0" w:line="530" w:lineRule="exact"/>
        <w:ind w:firstLine="708"/>
        <w:rPr>
          <w:spacing w:val="4"/>
          <w:sz w:val="28"/>
          <w:szCs w:val="28"/>
          <w:lang w:val="uk-UA"/>
        </w:rPr>
      </w:pPr>
      <w:r w:rsidRPr="002D4015">
        <w:rPr>
          <w:spacing w:val="4"/>
          <w:sz w:val="28"/>
          <w:szCs w:val="28"/>
          <w:lang w:val="uk-UA"/>
        </w:rPr>
        <w:t>Отримані результати можна пояснити тим, що протези з безкламерною фіксацією за рахунок своїх властивостей менше травмують слизову оболонку порожнини рота, акт жування є комфортнішим для пацієнта, а процес адаптації відбувається швидше.</w:t>
      </w:r>
    </w:p>
    <w:p w:rsidR="00820273" w:rsidRPr="002D4015" w:rsidRDefault="00820273" w:rsidP="002D4015">
      <w:pPr>
        <w:spacing w:line="530" w:lineRule="exact"/>
        <w:ind w:firstLine="708"/>
        <w:jc w:val="both"/>
        <w:rPr>
          <w:spacing w:val="4"/>
          <w:sz w:val="28"/>
          <w:szCs w:val="28"/>
          <w:lang w:val="uk-UA"/>
        </w:rPr>
      </w:pPr>
    </w:p>
    <w:p w:rsidR="00BE3A9A" w:rsidRPr="002D4015" w:rsidRDefault="00BE3A9A" w:rsidP="002D4015">
      <w:pPr>
        <w:pStyle w:val="15"/>
        <w:shd w:val="clear" w:color="auto" w:fill="auto"/>
        <w:spacing w:after="0" w:line="530" w:lineRule="exact"/>
        <w:ind w:hanging="552"/>
        <w:rPr>
          <w:spacing w:val="4"/>
          <w:sz w:val="28"/>
          <w:szCs w:val="28"/>
          <w:lang w:val="uk-UA"/>
        </w:rPr>
      </w:pPr>
      <w:r w:rsidRPr="002D4015">
        <w:rPr>
          <w:spacing w:val="4"/>
          <w:sz w:val="28"/>
          <w:szCs w:val="28"/>
          <w:lang w:val="uk-UA"/>
        </w:rPr>
        <w:t>5.</w:t>
      </w:r>
      <w:r w:rsidR="00820273" w:rsidRPr="002D4015">
        <w:rPr>
          <w:spacing w:val="4"/>
          <w:sz w:val="28"/>
          <w:szCs w:val="28"/>
          <w:lang w:val="uk-UA"/>
        </w:rPr>
        <w:t>6</w:t>
      </w:r>
      <w:r w:rsidR="007342BE" w:rsidRPr="002D4015">
        <w:rPr>
          <w:spacing w:val="4"/>
          <w:sz w:val="28"/>
          <w:szCs w:val="28"/>
          <w:lang w:val="uk-UA"/>
        </w:rPr>
        <w:t>.</w:t>
      </w:r>
      <w:r w:rsidRPr="002D4015">
        <w:rPr>
          <w:spacing w:val="4"/>
          <w:sz w:val="28"/>
          <w:szCs w:val="28"/>
          <w:lang w:val="uk-UA"/>
        </w:rPr>
        <w:tab/>
        <w:t xml:space="preserve">Результати порівняльного дослідження функції ковтання пробою за </w:t>
      </w:r>
      <w:proofErr w:type="spellStart"/>
      <w:r w:rsidRPr="002D4015">
        <w:rPr>
          <w:spacing w:val="4"/>
          <w:sz w:val="28"/>
          <w:szCs w:val="28"/>
          <w:lang w:val="uk-UA"/>
        </w:rPr>
        <w:t>Редіновим</w:t>
      </w:r>
      <w:proofErr w:type="spellEnd"/>
    </w:p>
    <w:p w:rsidR="00BE3A9A" w:rsidRPr="002D4015" w:rsidRDefault="00BE3A9A" w:rsidP="002D4015">
      <w:pPr>
        <w:spacing w:line="530" w:lineRule="exact"/>
        <w:jc w:val="both"/>
        <w:rPr>
          <w:bCs/>
          <w:spacing w:val="4"/>
          <w:sz w:val="28"/>
          <w:szCs w:val="28"/>
          <w:lang w:val="uk-UA"/>
        </w:rPr>
      </w:pPr>
    </w:p>
    <w:p w:rsidR="00BE3A9A" w:rsidRPr="002D4015" w:rsidRDefault="00BE3A9A" w:rsidP="002D4015">
      <w:pPr>
        <w:spacing w:line="530" w:lineRule="exact"/>
        <w:ind w:firstLine="709"/>
        <w:jc w:val="both"/>
        <w:rPr>
          <w:bCs/>
          <w:spacing w:val="4"/>
          <w:sz w:val="28"/>
          <w:szCs w:val="28"/>
        </w:rPr>
      </w:pPr>
      <w:r w:rsidRPr="002D4015">
        <w:rPr>
          <w:bCs/>
          <w:spacing w:val="4"/>
          <w:sz w:val="28"/>
          <w:szCs w:val="28"/>
          <w:lang w:val="uk-UA"/>
        </w:rPr>
        <w:t>У пацієнтів з частковою відсутністю зубів першої та другої груп - проба ковтання до накладання протезів склала 630±54,872 мг речовини</w:t>
      </w:r>
      <w:r w:rsidR="00AA49E1" w:rsidRPr="002D4015">
        <w:rPr>
          <w:bCs/>
          <w:spacing w:val="4"/>
          <w:sz w:val="28"/>
          <w:szCs w:val="28"/>
          <w:lang w:val="uk-UA"/>
        </w:rPr>
        <w:t xml:space="preserve">, </w:t>
      </w:r>
      <w:r w:rsidRPr="002D4015">
        <w:rPr>
          <w:bCs/>
          <w:spacing w:val="4"/>
          <w:sz w:val="28"/>
          <w:szCs w:val="28"/>
          <w:lang w:val="uk-UA"/>
        </w:rPr>
        <w:t>що достовірно свідчить про зниження функції ковтання у порівнянні з пацієнтами контрольної групи 380±44,721 мг харчового речовини (р&lt;0,05; t=5,567). При пробі з протезами одразу після накладання були отримані наступні результати: 841±58,321 мг</w:t>
      </w:r>
      <w:r w:rsidR="00D2784F" w:rsidRPr="002D4015">
        <w:rPr>
          <w:bCs/>
          <w:spacing w:val="4"/>
          <w:sz w:val="28"/>
          <w:szCs w:val="28"/>
          <w:lang w:val="uk-UA"/>
        </w:rPr>
        <w:t xml:space="preserve"> у акрилових протезів з кламерною фіксацією</w:t>
      </w:r>
      <w:r w:rsidR="00AA49E1" w:rsidRPr="002D4015">
        <w:rPr>
          <w:bCs/>
          <w:spacing w:val="4"/>
          <w:sz w:val="28"/>
          <w:szCs w:val="28"/>
          <w:lang w:val="uk-UA"/>
        </w:rPr>
        <w:t xml:space="preserve"> </w:t>
      </w:r>
      <w:r w:rsidR="00D2784F" w:rsidRPr="002D4015">
        <w:rPr>
          <w:bCs/>
          <w:spacing w:val="4"/>
          <w:sz w:val="28"/>
          <w:szCs w:val="28"/>
          <w:lang w:val="uk-UA"/>
        </w:rPr>
        <w:t>та</w:t>
      </w:r>
      <w:r w:rsidR="00AA49E1" w:rsidRPr="002D4015">
        <w:rPr>
          <w:bCs/>
          <w:spacing w:val="4"/>
          <w:sz w:val="28"/>
          <w:szCs w:val="28"/>
          <w:lang w:val="uk-UA"/>
        </w:rPr>
        <w:t xml:space="preserve"> </w:t>
      </w:r>
      <w:r w:rsidR="00D2784F" w:rsidRPr="002D4015">
        <w:rPr>
          <w:bCs/>
          <w:spacing w:val="4"/>
          <w:sz w:val="28"/>
          <w:szCs w:val="28"/>
        </w:rPr>
        <w:t>702</w:t>
      </w:r>
      <w:r w:rsidR="00D2784F" w:rsidRPr="002D4015">
        <w:rPr>
          <w:bCs/>
          <w:spacing w:val="4"/>
          <w:sz w:val="28"/>
          <w:szCs w:val="28"/>
          <w:lang w:val="uk-UA"/>
        </w:rPr>
        <w:t>±58,321мг у групі з безкламерними протезами.</w:t>
      </w:r>
    </w:p>
    <w:p w:rsidR="00C77987" w:rsidRPr="002D4015" w:rsidRDefault="00BE3A9A" w:rsidP="002D4015">
      <w:pPr>
        <w:spacing w:line="530" w:lineRule="exact"/>
        <w:ind w:firstLine="709"/>
        <w:jc w:val="both"/>
        <w:rPr>
          <w:bCs/>
          <w:spacing w:val="4"/>
          <w:sz w:val="28"/>
          <w:szCs w:val="28"/>
          <w:lang w:val="uk-UA"/>
        </w:rPr>
      </w:pPr>
      <w:r w:rsidRPr="002D4015">
        <w:rPr>
          <w:bCs/>
          <w:spacing w:val="4"/>
          <w:sz w:val="28"/>
          <w:szCs w:val="28"/>
          <w:lang w:val="uk-UA"/>
        </w:rPr>
        <w:t xml:space="preserve">У віддаленому періоді (через 30-45 днів) ковтальна проба у пацієнтів, які користувались </w:t>
      </w:r>
      <w:r w:rsidR="003A004A" w:rsidRPr="002D4015">
        <w:rPr>
          <w:bCs/>
          <w:spacing w:val="4"/>
          <w:sz w:val="28"/>
          <w:szCs w:val="28"/>
          <w:lang w:val="uk-UA"/>
        </w:rPr>
        <w:t>ЧЗПП</w:t>
      </w:r>
      <w:r w:rsidRPr="002D4015">
        <w:rPr>
          <w:bCs/>
          <w:spacing w:val="4"/>
          <w:sz w:val="28"/>
          <w:szCs w:val="28"/>
          <w:lang w:val="uk-UA"/>
        </w:rPr>
        <w:t xml:space="preserve"> з кламерною фіксацією склала 1014±67,342 мг, а у пацієнтів, які користувались протезами з безкламерною ф</w:t>
      </w:r>
      <w:r w:rsidR="0078056C" w:rsidRPr="002D4015">
        <w:rPr>
          <w:bCs/>
          <w:spacing w:val="4"/>
          <w:sz w:val="28"/>
          <w:szCs w:val="28"/>
          <w:lang w:val="uk-UA"/>
        </w:rPr>
        <w:t xml:space="preserve">іксацією </w:t>
      </w:r>
      <w:r w:rsidR="008D1DBA" w:rsidRPr="002D4015">
        <w:rPr>
          <w:bCs/>
          <w:spacing w:val="4"/>
          <w:sz w:val="28"/>
          <w:szCs w:val="28"/>
          <w:lang w:val="uk-UA"/>
        </w:rPr>
        <w:t>958±67,342</w:t>
      </w:r>
      <w:r w:rsidR="0078056C" w:rsidRPr="002D4015">
        <w:rPr>
          <w:bCs/>
          <w:spacing w:val="4"/>
          <w:sz w:val="28"/>
          <w:szCs w:val="28"/>
          <w:lang w:val="uk-UA"/>
        </w:rPr>
        <w:t xml:space="preserve"> мг (табл. 5</w:t>
      </w:r>
      <w:r w:rsidRPr="002D4015">
        <w:rPr>
          <w:bCs/>
          <w:spacing w:val="4"/>
          <w:sz w:val="28"/>
          <w:szCs w:val="28"/>
          <w:lang w:val="uk-UA"/>
        </w:rPr>
        <w:t xml:space="preserve">.7). </w:t>
      </w:r>
    </w:p>
    <w:p w:rsidR="00FC5297" w:rsidRPr="002D4015" w:rsidRDefault="00FC5297" w:rsidP="002D4015">
      <w:pPr>
        <w:spacing w:line="530" w:lineRule="exact"/>
        <w:ind w:firstLine="709"/>
        <w:jc w:val="both"/>
        <w:rPr>
          <w:bCs/>
          <w:spacing w:val="4"/>
          <w:sz w:val="28"/>
          <w:szCs w:val="28"/>
          <w:lang w:val="uk-UA"/>
        </w:rPr>
      </w:pPr>
      <w:r w:rsidRPr="002D4015">
        <w:rPr>
          <w:bCs/>
          <w:spacing w:val="4"/>
          <w:sz w:val="28"/>
          <w:szCs w:val="28"/>
          <w:lang w:val="uk-UA"/>
        </w:rPr>
        <w:t>Показник ковтальної проби у пацієнтів з ЧЗПП з кламерною фіксацією одразу після одягання протеза у 1,3 рази більше ніж до накладання протезів і в 1,2 рази більше ніж у безкламерних протезів одразу після накладання, що свідчить про адгезію харчових залишків в порожнині рота на протезах.</w:t>
      </w:r>
    </w:p>
    <w:p w:rsidR="00820273" w:rsidRPr="008B3BC7" w:rsidRDefault="00820273" w:rsidP="00FC5297">
      <w:pPr>
        <w:spacing w:line="360" w:lineRule="auto"/>
        <w:jc w:val="both"/>
        <w:rPr>
          <w:bCs/>
          <w:sz w:val="28"/>
          <w:szCs w:val="28"/>
          <w:lang w:val="uk-UA"/>
        </w:rPr>
      </w:pPr>
    </w:p>
    <w:p w:rsidR="00BE3A9A" w:rsidRDefault="0078056C" w:rsidP="00BE3A9A">
      <w:pPr>
        <w:pStyle w:val="28"/>
        <w:spacing w:before="0" w:after="0" w:line="360" w:lineRule="auto"/>
        <w:jc w:val="right"/>
        <w:rPr>
          <w:sz w:val="28"/>
          <w:szCs w:val="28"/>
          <w:lang w:val="uk-UA"/>
        </w:rPr>
      </w:pPr>
      <w:r>
        <w:rPr>
          <w:sz w:val="28"/>
          <w:szCs w:val="28"/>
          <w:lang w:val="uk-UA"/>
        </w:rPr>
        <w:lastRenderedPageBreak/>
        <w:t>Табл.5</w:t>
      </w:r>
      <w:r w:rsidR="00BE3A9A" w:rsidRPr="00BE3A9A">
        <w:rPr>
          <w:sz w:val="28"/>
          <w:szCs w:val="28"/>
          <w:lang w:val="uk-UA"/>
        </w:rPr>
        <w:t>.7</w:t>
      </w:r>
    </w:p>
    <w:p w:rsidR="0078056C" w:rsidRPr="0078056C" w:rsidRDefault="0078056C" w:rsidP="0078056C">
      <w:pPr>
        <w:pStyle w:val="15"/>
        <w:shd w:val="clear" w:color="auto" w:fill="auto"/>
        <w:spacing w:after="0" w:line="360" w:lineRule="auto"/>
        <w:ind w:left="1260" w:hanging="552"/>
        <w:jc w:val="center"/>
        <w:rPr>
          <w:color w:val="FF0000"/>
          <w:sz w:val="28"/>
          <w:szCs w:val="28"/>
          <w:lang w:val="uk-UA"/>
        </w:rPr>
      </w:pPr>
      <w:r>
        <w:rPr>
          <w:sz w:val="28"/>
          <w:szCs w:val="28"/>
          <w:lang w:val="uk-UA"/>
        </w:rPr>
        <w:t>Показники</w:t>
      </w:r>
      <w:r w:rsidRPr="00BE3A9A">
        <w:rPr>
          <w:sz w:val="28"/>
          <w:szCs w:val="28"/>
          <w:lang w:val="uk-UA"/>
        </w:rPr>
        <w:t xml:space="preserve"> дослідження функції ковтання пробою за </w:t>
      </w:r>
      <w:proofErr w:type="spellStart"/>
      <w:r w:rsidRPr="00BE3A9A">
        <w:rPr>
          <w:sz w:val="28"/>
          <w:szCs w:val="28"/>
          <w:lang w:val="uk-UA"/>
        </w:rPr>
        <w:t>Редіновим</w:t>
      </w:r>
      <w:proofErr w:type="spellEnd"/>
    </w:p>
    <w:tbl>
      <w:tblPr>
        <w:tblW w:w="8895" w:type="dxa"/>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63"/>
        <w:gridCol w:w="3739"/>
        <w:gridCol w:w="2693"/>
      </w:tblGrid>
      <w:tr w:rsidR="00BE3A9A" w:rsidRPr="00BE3A9A" w:rsidTr="00E20966">
        <w:tc>
          <w:tcPr>
            <w:tcW w:w="2463" w:type="dxa"/>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r w:rsidRPr="00BE3A9A">
              <w:rPr>
                <w:sz w:val="28"/>
                <w:szCs w:val="28"/>
                <w:lang w:val="uk-UA"/>
              </w:rPr>
              <w:t>Вид протезу</w:t>
            </w:r>
          </w:p>
        </w:tc>
        <w:tc>
          <w:tcPr>
            <w:tcW w:w="3739" w:type="dxa"/>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r w:rsidRPr="00BE3A9A">
              <w:rPr>
                <w:sz w:val="28"/>
                <w:szCs w:val="28"/>
                <w:lang w:val="uk-UA"/>
              </w:rPr>
              <w:t>Період вимірювання</w:t>
            </w:r>
          </w:p>
        </w:tc>
        <w:tc>
          <w:tcPr>
            <w:tcW w:w="2693" w:type="dxa"/>
            <w:shd w:val="clear" w:color="auto" w:fill="auto"/>
            <w:vAlign w:val="center"/>
          </w:tcPr>
          <w:p w:rsidR="00BE3A9A" w:rsidRPr="00BE3A9A" w:rsidRDefault="00BE3A9A" w:rsidP="00E20966">
            <w:pPr>
              <w:pStyle w:val="28"/>
              <w:shd w:val="clear" w:color="auto" w:fill="auto"/>
              <w:spacing w:before="0" w:after="0" w:line="360" w:lineRule="auto"/>
              <w:jc w:val="center"/>
              <w:rPr>
                <w:sz w:val="28"/>
                <w:szCs w:val="28"/>
                <w:lang w:val="uk-UA"/>
              </w:rPr>
            </w:pPr>
            <w:r w:rsidRPr="00BE3A9A">
              <w:rPr>
                <w:sz w:val="28"/>
                <w:szCs w:val="28"/>
                <w:lang w:val="uk-UA"/>
              </w:rPr>
              <w:t>Показники(мг)</w:t>
            </w:r>
          </w:p>
        </w:tc>
      </w:tr>
      <w:tr w:rsidR="00BE3A9A" w:rsidRPr="00BE3A9A" w:rsidTr="00E20966">
        <w:tc>
          <w:tcPr>
            <w:tcW w:w="2463" w:type="dxa"/>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r w:rsidRPr="00BE3A9A">
              <w:rPr>
                <w:sz w:val="28"/>
                <w:szCs w:val="28"/>
                <w:lang w:val="uk-UA"/>
              </w:rPr>
              <w:t>У пацієнтів з ДЗР без протезів</w:t>
            </w:r>
          </w:p>
        </w:tc>
        <w:tc>
          <w:tcPr>
            <w:tcW w:w="3739" w:type="dxa"/>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r w:rsidRPr="00BE3A9A">
              <w:rPr>
                <w:sz w:val="28"/>
                <w:szCs w:val="28"/>
                <w:lang w:val="uk-UA"/>
              </w:rPr>
              <w:t>До лікування</w:t>
            </w:r>
          </w:p>
        </w:tc>
        <w:tc>
          <w:tcPr>
            <w:tcW w:w="2693" w:type="dxa"/>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r w:rsidRPr="00BE3A9A">
              <w:rPr>
                <w:bCs/>
                <w:sz w:val="28"/>
                <w:szCs w:val="28"/>
                <w:lang w:val="uk-UA"/>
              </w:rPr>
              <w:t>630±54,872</w:t>
            </w:r>
          </w:p>
        </w:tc>
      </w:tr>
      <w:tr w:rsidR="00BE3A9A" w:rsidRPr="00BE3A9A" w:rsidTr="00E20966">
        <w:tc>
          <w:tcPr>
            <w:tcW w:w="2463" w:type="dxa"/>
            <w:vMerge w:val="restart"/>
            <w:shd w:val="clear" w:color="auto" w:fill="auto"/>
            <w:vAlign w:val="center"/>
          </w:tcPr>
          <w:p w:rsidR="00BE3A9A" w:rsidRPr="00BE3A9A" w:rsidRDefault="003A004A" w:rsidP="00F51E0E">
            <w:pPr>
              <w:pStyle w:val="28"/>
              <w:shd w:val="clear" w:color="auto" w:fill="auto"/>
              <w:spacing w:before="0" w:after="0" w:line="360" w:lineRule="auto"/>
              <w:jc w:val="center"/>
              <w:rPr>
                <w:sz w:val="28"/>
                <w:szCs w:val="28"/>
                <w:lang w:val="uk-UA"/>
              </w:rPr>
            </w:pPr>
            <w:r>
              <w:rPr>
                <w:sz w:val="28"/>
                <w:szCs w:val="28"/>
                <w:lang w:val="uk-UA"/>
              </w:rPr>
              <w:t>ЧЗПП</w:t>
            </w:r>
            <w:r w:rsidR="00BE3A9A" w:rsidRPr="00BE3A9A">
              <w:rPr>
                <w:sz w:val="28"/>
                <w:szCs w:val="28"/>
                <w:lang w:val="uk-UA"/>
              </w:rPr>
              <w:t xml:space="preserve"> з кламерною фіксацією</w:t>
            </w:r>
          </w:p>
        </w:tc>
        <w:tc>
          <w:tcPr>
            <w:tcW w:w="3739" w:type="dxa"/>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r w:rsidRPr="00BE3A9A">
              <w:rPr>
                <w:sz w:val="28"/>
                <w:szCs w:val="28"/>
                <w:lang w:val="uk-UA"/>
              </w:rPr>
              <w:t>Після виготовлення протезу</w:t>
            </w:r>
          </w:p>
        </w:tc>
        <w:tc>
          <w:tcPr>
            <w:tcW w:w="2693" w:type="dxa"/>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r w:rsidRPr="00BE3A9A">
              <w:rPr>
                <w:bCs/>
                <w:sz w:val="28"/>
                <w:szCs w:val="28"/>
                <w:lang w:val="uk-UA"/>
              </w:rPr>
              <w:t>841±58,321</w:t>
            </w:r>
          </w:p>
        </w:tc>
      </w:tr>
      <w:tr w:rsidR="00BE3A9A" w:rsidRPr="00BE3A9A" w:rsidTr="00E20966">
        <w:trPr>
          <w:trHeight w:val="986"/>
        </w:trPr>
        <w:tc>
          <w:tcPr>
            <w:tcW w:w="2463" w:type="dxa"/>
            <w:vMerge/>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p>
        </w:tc>
        <w:tc>
          <w:tcPr>
            <w:tcW w:w="3739" w:type="dxa"/>
            <w:shd w:val="clear" w:color="auto" w:fill="auto"/>
            <w:vAlign w:val="center"/>
          </w:tcPr>
          <w:p w:rsidR="00845C88" w:rsidRPr="00BE3A9A" w:rsidRDefault="00845C88" w:rsidP="00845C88">
            <w:pPr>
              <w:pStyle w:val="28"/>
              <w:shd w:val="clear" w:color="auto" w:fill="auto"/>
              <w:spacing w:before="0" w:after="0" w:line="360" w:lineRule="auto"/>
              <w:jc w:val="center"/>
              <w:rPr>
                <w:sz w:val="28"/>
                <w:szCs w:val="28"/>
                <w:lang w:val="uk-UA"/>
              </w:rPr>
            </w:pPr>
            <w:r w:rsidRPr="00BE3A9A">
              <w:rPr>
                <w:sz w:val="28"/>
                <w:szCs w:val="28"/>
                <w:lang w:val="uk-UA"/>
              </w:rPr>
              <w:t xml:space="preserve">У віддаленому </w:t>
            </w:r>
          </w:p>
          <w:p w:rsidR="00BE3A9A" w:rsidRPr="00BE3A9A" w:rsidRDefault="00845C88" w:rsidP="00845C88">
            <w:pPr>
              <w:pStyle w:val="28"/>
              <w:shd w:val="clear" w:color="auto" w:fill="auto"/>
              <w:spacing w:before="0" w:after="0" w:line="360" w:lineRule="auto"/>
              <w:jc w:val="center"/>
              <w:rPr>
                <w:sz w:val="28"/>
                <w:szCs w:val="28"/>
                <w:lang w:val="uk-UA"/>
              </w:rPr>
            </w:pPr>
            <w:r w:rsidRPr="00BE3A9A">
              <w:rPr>
                <w:sz w:val="28"/>
                <w:szCs w:val="28"/>
                <w:lang w:val="uk-UA"/>
              </w:rPr>
              <w:t>періоді (через 30-45 днів)</w:t>
            </w:r>
          </w:p>
        </w:tc>
        <w:tc>
          <w:tcPr>
            <w:tcW w:w="2693" w:type="dxa"/>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r w:rsidRPr="00BE3A9A">
              <w:rPr>
                <w:bCs/>
                <w:sz w:val="28"/>
                <w:szCs w:val="28"/>
                <w:lang w:val="uk-UA"/>
              </w:rPr>
              <w:t>1014±67,342</w:t>
            </w:r>
          </w:p>
        </w:tc>
      </w:tr>
      <w:tr w:rsidR="00BE3A9A" w:rsidRPr="00BE3A9A" w:rsidTr="00E20966">
        <w:tc>
          <w:tcPr>
            <w:tcW w:w="2463" w:type="dxa"/>
            <w:vMerge w:val="restart"/>
            <w:shd w:val="clear" w:color="auto" w:fill="auto"/>
            <w:vAlign w:val="center"/>
          </w:tcPr>
          <w:p w:rsidR="00BE3A9A" w:rsidRPr="00BE3A9A" w:rsidRDefault="003A004A" w:rsidP="00F51E0E">
            <w:pPr>
              <w:pStyle w:val="28"/>
              <w:shd w:val="clear" w:color="auto" w:fill="auto"/>
              <w:spacing w:before="0" w:after="0" w:line="360" w:lineRule="auto"/>
              <w:jc w:val="center"/>
              <w:rPr>
                <w:sz w:val="28"/>
                <w:szCs w:val="28"/>
                <w:lang w:val="uk-UA"/>
              </w:rPr>
            </w:pPr>
            <w:r>
              <w:rPr>
                <w:sz w:val="28"/>
                <w:szCs w:val="28"/>
                <w:lang w:val="uk-UA"/>
              </w:rPr>
              <w:t>ЧЗПП</w:t>
            </w:r>
            <w:r w:rsidR="00BE3A9A" w:rsidRPr="00BE3A9A">
              <w:rPr>
                <w:sz w:val="28"/>
                <w:szCs w:val="28"/>
                <w:lang w:val="uk-UA"/>
              </w:rPr>
              <w:t xml:space="preserve"> з безкламерною фіксацією</w:t>
            </w:r>
          </w:p>
        </w:tc>
        <w:tc>
          <w:tcPr>
            <w:tcW w:w="3739" w:type="dxa"/>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r w:rsidRPr="00BE3A9A">
              <w:rPr>
                <w:sz w:val="28"/>
                <w:szCs w:val="28"/>
                <w:lang w:val="uk-UA"/>
              </w:rPr>
              <w:t>Після одягання протезу</w:t>
            </w:r>
          </w:p>
        </w:tc>
        <w:tc>
          <w:tcPr>
            <w:tcW w:w="2693" w:type="dxa"/>
            <w:shd w:val="clear" w:color="auto" w:fill="auto"/>
            <w:vAlign w:val="center"/>
          </w:tcPr>
          <w:p w:rsidR="00BE3A9A" w:rsidRPr="00BE3A9A" w:rsidRDefault="00D2784F" w:rsidP="00D2784F">
            <w:pPr>
              <w:pStyle w:val="28"/>
              <w:shd w:val="clear" w:color="auto" w:fill="auto"/>
              <w:spacing w:before="0" w:after="0" w:line="360" w:lineRule="auto"/>
              <w:jc w:val="center"/>
              <w:rPr>
                <w:sz w:val="28"/>
                <w:szCs w:val="28"/>
                <w:lang w:val="uk-UA"/>
              </w:rPr>
            </w:pPr>
            <w:r>
              <w:rPr>
                <w:bCs/>
                <w:sz w:val="28"/>
                <w:szCs w:val="28"/>
                <w:lang w:val="en-US"/>
              </w:rPr>
              <w:t>702</w:t>
            </w:r>
            <w:r w:rsidR="00BE3A9A" w:rsidRPr="00BE3A9A">
              <w:rPr>
                <w:bCs/>
                <w:sz w:val="28"/>
                <w:szCs w:val="28"/>
                <w:lang w:val="uk-UA"/>
              </w:rPr>
              <w:t>±58,321</w:t>
            </w:r>
          </w:p>
        </w:tc>
      </w:tr>
      <w:tr w:rsidR="00BE3A9A" w:rsidRPr="00BE3A9A" w:rsidTr="00E20966">
        <w:trPr>
          <w:trHeight w:val="64"/>
        </w:trPr>
        <w:tc>
          <w:tcPr>
            <w:tcW w:w="2463" w:type="dxa"/>
            <w:vMerge/>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p>
        </w:tc>
        <w:tc>
          <w:tcPr>
            <w:tcW w:w="3739" w:type="dxa"/>
            <w:shd w:val="clear" w:color="auto" w:fill="auto"/>
            <w:vAlign w:val="center"/>
          </w:tcPr>
          <w:p w:rsidR="00BE3A9A" w:rsidRPr="00BE3A9A" w:rsidRDefault="00BE3A9A" w:rsidP="00F51E0E">
            <w:pPr>
              <w:pStyle w:val="28"/>
              <w:shd w:val="clear" w:color="auto" w:fill="auto"/>
              <w:spacing w:before="0" w:after="0" w:line="360" w:lineRule="auto"/>
              <w:jc w:val="center"/>
              <w:rPr>
                <w:sz w:val="28"/>
                <w:szCs w:val="28"/>
                <w:lang w:val="uk-UA"/>
              </w:rPr>
            </w:pPr>
            <w:r w:rsidRPr="00BE3A9A">
              <w:rPr>
                <w:sz w:val="28"/>
                <w:szCs w:val="28"/>
                <w:lang w:val="uk-UA"/>
              </w:rPr>
              <w:t xml:space="preserve">У віддаленому </w:t>
            </w:r>
          </w:p>
          <w:p w:rsidR="00BE3A9A" w:rsidRPr="00BE3A9A" w:rsidRDefault="00BE3A9A" w:rsidP="00F51E0E">
            <w:pPr>
              <w:pStyle w:val="28"/>
              <w:shd w:val="clear" w:color="auto" w:fill="auto"/>
              <w:spacing w:before="0" w:after="0" w:line="360" w:lineRule="auto"/>
              <w:jc w:val="center"/>
              <w:rPr>
                <w:sz w:val="28"/>
                <w:szCs w:val="28"/>
                <w:lang w:val="uk-UA"/>
              </w:rPr>
            </w:pPr>
            <w:r w:rsidRPr="00BE3A9A">
              <w:rPr>
                <w:sz w:val="28"/>
                <w:szCs w:val="28"/>
                <w:lang w:val="uk-UA"/>
              </w:rPr>
              <w:t xml:space="preserve">періоді (через 30-45 днів) </w:t>
            </w:r>
          </w:p>
        </w:tc>
        <w:tc>
          <w:tcPr>
            <w:tcW w:w="2693" w:type="dxa"/>
            <w:shd w:val="clear" w:color="auto" w:fill="auto"/>
            <w:vAlign w:val="center"/>
          </w:tcPr>
          <w:p w:rsidR="00BE3A9A" w:rsidRPr="00BE3A9A" w:rsidRDefault="00D2784F" w:rsidP="00F51E0E">
            <w:pPr>
              <w:pStyle w:val="28"/>
              <w:shd w:val="clear" w:color="auto" w:fill="auto"/>
              <w:spacing w:before="0" w:after="0" w:line="360" w:lineRule="auto"/>
              <w:jc w:val="center"/>
              <w:rPr>
                <w:sz w:val="28"/>
                <w:szCs w:val="28"/>
                <w:lang w:val="uk-UA"/>
              </w:rPr>
            </w:pPr>
            <w:r>
              <w:rPr>
                <w:bCs/>
                <w:sz w:val="28"/>
                <w:szCs w:val="28"/>
                <w:lang w:val="en-US"/>
              </w:rPr>
              <w:t>95</w:t>
            </w:r>
            <w:r w:rsidR="00BE3A9A" w:rsidRPr="00BE3A9A">
              <w:rPr>
                <w:bCs/>
                <w:sz w:val="28"/>
                <w:szCs w:val="28"/>
                <w:lang w:val="uk-UA"/>
              </w:rPr>
              <w:t>8±67,342</w:t>
            </w:r>
          </w:p>
        </w:tc>
      </w:tr>
    </w:tbl>
    <w:p w:rsidR="00BE3A9A" w:rsidRPr="008D1DBA" w:rsidRDefault="00BE3A9A" w:rsidP="00BE3A9A">
      <w:pPr>
        <w:spacing w:line="360" w:lineRule="auto"/>
        <w:jc w:val="both"/>
        <w:rPr>
          <w:bCs/>
          <w:sz w:val="28"/>
          <w:szCs w:val="28"/>
          <w:lang w:val="uk-UA"/>
        </w:rPr>
      </w:pPr>
    </w:p>
    <w:p w:rsidR="00BE3A9A" w:rsidRPr="00FC5297" w:rsidRDefault="003A004A" w:rsidP="00BE3A9A">
      <w:pPr>
        <w:spacing w:line="360" w:lineRule="auto"/>
        <w:ind w:firstLine="709"/>
        <w:jc w:val="both"/>
        <w:rPr>
          <w:bCs/>
          <w:sz w:val="28"/>
          <w:szCs w:val="28"/>
          <w:lang w:val="uk-UA"/>
        </w:rPr>
      </w:pPr>
      <w:r w:rsidRPr="00FC5297">
        <w:rPr>
          <w:bCs/>
          <w:sz w:val="28"/>
          <w:szCs w:val="28"/>
          <w:lang w:val="uk-UA"/>
        </w:rPr>
        <w:t>У</w:t>
      </w:r>
      <w:r w:rsidR="00BE3A9A" w:rsidRPr="00FC5297">
        <w:rPr>
          <w:bCs/>
          <w:sz w:val="28"/>
          <w:szCs w:val="28"/>
          <w:lang w:val="uk-UA"/>
        </w:rPr>
        <w:t xml:space="preserve"> пацієнтів з безкламерними протезами</w:t>
      </w:r>
      <w:r w:rsidRPr="00FC5297">
        <w:rPr>
          <w:bCs/>
          <w:sz w:val="28"/>
          <w:szCs w:val="28"/>
          <w:lang w:val="uk-UA"/>
        </w:rPr>
        <w:t xml:space="preserve"> показники одразу після </w:t>
      </w:r>
      <w:r w:rsidR="00F26E13">
        <w:rPr>
          <w:bCs/>
          <w:sz w:val="28"/>
          <w:szCs w:val="28"/>
          <w:lang w:val="uk-UA"/>
        </w:rPr>
        <w:t>накладання</w:t>
      </w:r>
      <w:r w:rsidR="00BE3A9A" w:rsidRPr="00FC5297">
        <w:rPr>
          <w:bCs/>
          <w:sz w:val="28"/>
          <w:szCs w:val="28"/>
          <w:lang w:val="uk-UA"/>
        </w:rPr>
        <w:t xml:space="preserve"> в </w:t>
      </w:r>
      <w:r w:rsidRPr="00FC5297">
        <w:rPr>
          <w:bCs/>
          <w:sz w:val="28"/>
          <w:szCs w:val="28"/>
          <w:lang w:val="uk-UA"/>
        </w:rPr>
        <w:t>1,1</w:t>
      </w:r>
      <w:r w:rsidR="00BE3A9A" w:rsidRPr="00FC5297">
        <w:rPr>
          <w:bCs/>
          <w:sz w:val="28"/>
          <w:szCs w:val="28"/>
          <w:lang w:val="uk-UA"/>
        </w:rPr>
        <w:t xml:space="preserve"> раз більше ніж до накладання протезів</w:t>
      </w:r>
      <w:r w:rsidR="008D1DBA" w:rsidRPr="00FC5297">
        <w:rPr>
          <w:bCs/>
          <w:sz w:val="28"/>
          <w:szCs w:val="28"/>
          <w:lang w:val="uk-UA"/>
        </w:rPr>
        <w:t>, що свідчить про об'єктивне підвищення процесу ковтання. У віддаленому період</w:t>
      </w:r>
      <w:r w:rsidR="00BE3A9A" w:rsidRPr="00FC5297">
        <w:rPr>
          <w:bCs/>
          <w:sz w:val="28"/>
          <w:szCs w:val="28"/>
          <w:lang w:val="uk-UA"/>
        </w:rPr>
        <w:t xml:space="preserve">і </w:t>
      </w:r>
      <w:r w:rsidR="008D1DBA" w:rsidRPr="00FC5297">
        <w:rPr>
          <w:bCs/>
          <w:sz w:val="28"/>
          <w:szCs w:val="28"/>
          <w:lang w:val="uk-UA"/>
        </w:rPr>
        <w:t>показники протезі</w:t>
      </w:r>
      <w:r w:rsidR="00BE3A9A" w:rsidRPr="00FC5297">
        <w:rPr>
          <w:bCs/>
          <w:sz w:val="28"/>
          <w:szCs w:val="28"/>
          <w:lang w:val="uk-UA"/>
        </w:rPr>
        <w:t>в</w:t>
      </w:r>
      <w:r w:rsidR="008D1DBA" w:rsidRPr="00FC5297">
        <w:rPr>
          <w:bCs/>
          <w:sz w:val="28"/>
          <w:szCs w:val="28"/>
          <w:lang w:val="uk-UA"/>
        </w:rPr>
        <w:t xml:space="preserve"> з безкламерною фіксацією в</w:t>
      </w:r>
      <w:r w:rsidRPr="00FC5297">
        <w:rPr>
          <w:bCs/>
          <w:sz w:val="28"/>
          <w:szCs w:val="28"/>
          <w:lang w:val="uk-UA"/>
        </w:rPr>
        <w:t>1,3менше</w:t>
      </w:r>
      <w:r w:rsidR="00BE3A9A" w:rsidRPr="00FC5297">
        <w:rPr>
          <w:bCs/>
          <w:sz w:val="28"/>
          <w:szCs w:val="28"/>
          <w:lang w:val="uk-UA"/>
        </w:rPr>
        <w:t xml:space="preserve"> ніж </w:t>
      </w:r>
      <w:r w:rsidRPr="00FC5297">
        <w:rPr>
          <w:bCs/>
          <w:sz w:val="28"/>
          <w:szCs w:val="28"/>
          <w:lang w:val="uk-UA"/>
        </w:rPr>
        <w:t xml:space="preserve">у </w:t>
      </w:r>
      <w:r w:rsidR="008D1DBA" w:rsidRPr="00FC5297">
        <w:rPr>
          <w:bCs/>
          <w:sz w:val="28"/>
          <w:szCs w:val="28"/>
          <w:lang w:val="uk-UA"/>
        </w:rPr>
        <w:t>протезів з к</w:t>
      </w:r>
      <w:r w:rsidR="00253A5C" w:rsidRPr="00FC5297">
        <w:rPr>
          <w:bCs/>
          <w:sz w:val="28"/>
          <w:szCs w:val="28"/>
          <w:lang w:val="uk-UA"/>
        </w:rPr>
        <w:t>л</w:t>
      </w:r>
      <w:r w:rsidR="008D1DBA" w:rsidRPr="00FC5297">
        <w:rPr>
          <w:bCs/>
          <w:sz w:val="28"/>
          <w:szCs w:val="28"/>
          <w:lang w:val="uk-UA"/>
        </w:rPr>
        <w:t>амерною фіксацією</w:t>
      </w:r>
      <w:r w:rsidRPr="00FC5297">
        <w:rPr>
          <w:bCs/>
          <w:sz w:val="28"/>
          <w:szCs w:val="28"/>
          <w:lang w:val="uk-UA"/>
        </w:rPr>
        <w:t>, що свідчить про</w:t>
      </w:r>
      <w:r w:rsidR="008D1DBA" w:rsidRPr="00FC5297">
        <w:rPr>
          <w:bCs/>
          <w:sz w:val="28"/>
          <w:szCs w:val="28"/>
          <w:lang w:val="uk-UA"/>
        </w:rPr>
        <w:t xml:space="preserve"> меншу</w:t>
      </w:r>
      <w:r w:rsidRPr="00FC5297">
        <w:rPr>
          <w:bCs/>
          <w:sz w:val="28"/>
          <w:szCs w:val="28"/>
          <w:lang w:val="uk-UA"/>
        </w:rPr>
        <w:t xml:space="preserve"> адгезію харчових залишків у</w:t>
      </w:r>
      <w:r w:rsidR="008D1DBA" w:rsidRPr="00FC5297">
        <w:rPr>
          <w:bCs/>
          <w:sz w:val="28"/>
          <w:szCs w:val="28"/>
          <w:lang w:val="uk-UA"/>
        </w:rPr>
        <w:t xml:space="preserve"> віддаленому періоді, що пояснюється меншим простором</w:t>
      </w:r>
      <w:r w:rsidR="00FC5297" w:rsidRPr="00FC5297">
        <w:rPr>
          <w:bCs/>
          <w:sz w:val="28"/>
          <w:szCs w:val="28"/>
          <w:lang w:val="uk-UA"/>
        </w:rPr>
        <w:t xml:space="preserve"> між</w:t>
      </w:r>
      <w:r w:rsidR="00C3648E">
        <w:rPr>
          <w:bCs/>
          <w:sz w:val="28"/>
          <w:szCs w:val="28"/>
          <w:lang w:val="uk-UA"/>
        </w:rPr>
        <w:t xml:space="preserve"> </w:t>
      </w:r>
      <w:r w:rsidR="00253A5C" w:rsidRPr="00FC5297">
        <w:rPr>
          <w:bCs/>
          <w:sz w:val="28"/>
          <w:szCs w:val="28"/>
          <w:lang w:val="uk-UA"/>
        </w:rPr>
        <w:t>безкламерни</w:t>
      </w:r>
      <w:r w:rsidR="00FC5297" w:rsidRPr="00FC5297">
        <w:rPr>
          <w:bCs/>
          <w:sz w:val="28"/>
          <w:szCs w:val="28"/>
          <w:lang w:val="uk-UA"/>
        </w:rPr>
        <w:t>м</w:t>
      </w:r>
      <w:r w:rsidR="00253A5C" w:rsidRPr="00FC5297">
        <w:rPr>
          <w:bCs/>
          <w:sz w:val="28"/>
          <w:szCs w:val="28"/>
          <w:lang w:val="uk-UA"/>
        </w:rPr>
        <w:t xml:space="preserve"> протез</w:t>
      </w:r>
      <w:r w:rsidR="00FC5297" w:rsidRPr="00FC5297">
        <w:rPr>
          <w:bCs/>
          <w:sz w:val="28"/>
          <w:szCs w:val="28"/>
          <w:lang w:val="uk-UA"/>
        </w:rPr>
        <w:t>ом та зубами</w:t>
      </w:r>
      <w:r w:rsidR="008D1DBA" w:rsidRPr="00FC5297">
        <w:rPr>
          <w:bCs/>
          <w:sz w:val="28"/>
          <w:szCs w:val="28"/>
          <w:lang w:val="uk-UA"/>
        </w:rPr>
        <w:t xml:space="preserve"> в зоні піднутрень.</w:t>
      </w:r>
    </w:p>
    <w:p w:rsidR="000826AA" w:rsidRPr="008D1DBA" w:rsidRDefault="00BE3A9A" w:rsidP="008D1DBA">
      <w:pPr>
        <w:spacing w:line="360" w:lineRule="auto"/>
        <w:ind w:firstLine="709"/>
        <w:jc w:val="both"/>
        <w:rPr>
          <w:bCs/>
          <w:sz w:val="28"/>
          <w:szCs w:val="28"/>
          <w:lang w:val="uk-UA"/>
        </w:rPr>
      </w:pPr>
      <w:r w:rsidRPr="008D1DBA">
        <w:rPr>
          <w:bCs/>
          <w:sz w:val="28"/>
          <w:szCs w:val="28"/>
          <w:lang w:val="uk-UA"/>
        </w:rPr>
        <w:t>Таким чином, на нашу думку, застосування А-силіконового матеріалу для безкламерної фіксації часткових знімних протезів позитивно позначається на такій життєво важливій функції, як ковтання.</w:t>
      </w:r>
    </w:p>
    <w:p w:rsidR="00C86118" w:rsidRPr="00BE3A9A" w:rsidRDefault="00C86118" w:rsidP="00C86118">
      <w:pPr>
        <w:spacing w:line="360" w:lineRule="auto"/>
        <w:ind w:firstLine="709"/>
        <w:jc w:val="both"/>
        <w:rPr>
          <w:sz w:val="28"/>
          <w:szCs w:val="28"/>
          <w:lang w:val="uk-UA"/>
        </w:rPr>
      </w:pPr>
      <w:r w:rsidRPr="00BE3A9A">
        <w:rPr>
          <w:sz w:val="28"/>
          <w:szCs w:val="28"/>
          <w:lang w:val="uk-UA"/>
        </w:rPr>
        <w:t xml:space="preserve">Основні результати досліджень, що представлені у </w:t>
      </w:r>
      <w:r w:rsidR="00417965">
        <w:rPr>
          <w:sz w:val="28"/>
          <w:szCs w:val="28"/>
          <w:lang w:val="uk-UA"/>
        </w:rPr>
        <w:t>даному</w:t>
      </w:r>
      <w:r w:rsidRPr="00BE3A9A">
        <w:rPr>
          <w:sz w:val="28"/>
          <w:szCs w:val="28"/>
          <w:lang w:val="uk-UA"/>
        </w:rPr>
        <w:t xml:space="preserve"> розділі опубліковані у наукових виданнях та найшли відображення у тезах доповідей і обговоренні на науково - практичних конференціях, семінарах тощо:</w:t>
      </w:r>
    </w:p>
    <w:p w:rsidR="00C86118" w:rsidRPr="00C86118" w:rsidRDefault="00C86118" w:rsidP="00C86118">
      <w:pPr>
        <w:spacing w:line="360" w:lineRule="auto"/>
        <w:ind w:firstLine="709"/>
        <w:jc w:val="both"/>
        <w:rPr>
          <w:bCs/>
          <w:sz w:val="28"/>
          <w:szCs w:val="28"/>
          <w:lang w:val="uk-UA"/>
        </w:rPr>
      </w:pPr>
      <w:r>
        <w:rPr>
          <w:bCs/>
          <w:sz w:val="28"/>
          <w:szCs w:val="28"/>
          <w:lang w:val="uk-UA"/>
        </w:rPr>
        <w:t>1.</w:t>
      </w:r>
      <w:r w:rsidRPr="00C86118">
        <w:rPr>
          <w:bCs/>
          <w:sz w:val="28"/>
          <w:szCs w:val="28"/>
          <w:lang w:val="uk-UA"/>
        </w:rPr>
        <w:t xml:space="preserve"> Герман С.А. Оцінка якості ортопедичного лікування частковими знімними пластинковими протезами з безкламерною фіксацією / С.А. Герман //  </w:t>
      </w:r>
      <w:r w:rsidRPr="00506894">
        <w:rPr>
          <w:bCs/>
          <w:sz w:val="28"/>
          <w:szCs w:val="28"/>
          <w:lang w:val="en-US"/>
        </w:rPr>
        <w:t>III</w:t>
      </w:r>
      <w:r w:rsidR="00417965">
        <w:rPr>
          <w:bCs/>
          <w:sz w:val="28"/>
          <w:szCs w:val="28"/>
          <w:lang w:val="uk-UA"/>
        </w:rPr>
        <w:t xml:space="preserve"> </w:t>
      </w:r>
      <w:r w:rsidRPr="00506894">
        <w:rPr>
          <w:bCs/>
          <w:sz w:val="28"/>
          <w:szCs w:val="28"/>
          <w:lang w:val="en-US"/>
        </w:rPr>
        <w:t>International</w:t>
      </w:r>
      <w:r w:rsidR="00417965">
        <w:rPr>
          <w:bCs/>
          <w:sz w:val="28"/>
          <w:szCs w:val="28"/>
          <w:lang w:val="uk-UA"/>
        </w:rPr>
        <w:t xml:space="preserve"> </w:t>
      </w:r>
      <w:r w:rsidRPr="00506894">
        <w:rPr>
          <w:bCs/>
          <w:sz w:val="28"/>
          <w:szCs w:val="28"/>
          <w:lang w:val="en-US"/>
        </w:rPr>
        <w:t>Scientific</w:t>
      </w:r>
      <w:r w:rsidR="00417965">
        <w:rPr>
          <w:bCs/>
          <w:sz w:val="28"/>
          <w:szCs w:val="28"/>
          <w:lang w:val="uk-UA"/>
        </w:rPr>
        <w:t xml:space="preserve"> </w:t>
      </w:r>
      <w:r w:rsidRPr="00506894">
        <w:rPr>
          <w:bCs/>
          <w:sz w:val="28"/>
          <w:szCs w:val="28"/>
          <w:lang w:val="en-US"/>
        </w:rPr>
        <w:t>and</w:t>
      </w:r>
      <w:r w:rsidR="00417965">
        <w:rPr>
          <w:bCs/>
          <w:sz w:val="28"/>
          <w:szCs w:val="28"/>
          <w:lang w:val="uk-UA"/>
        </w:rPr>
        <w:t xml:space="preserve"> </w:t>
      </w:r>
      <w:r w:rsidRPr="00506894">
        <w:rPr>
          <w:bCs/>
          <w:sz w:val="28"/>
          <w:szCs w:val="28"/>
          <w:lang w:val="en-US"/>
        </w:rPr>
        <w:t>Practical</w:t>
      </w:r>
      <w:r w:rsidR="00417965">
        <w:rPr>
          <w:bCs/>
          <w:sz w:val="28"/>
          <w:szCs w:val="28"/>
          <w:lang w:val="uk-UA"/>
        </w:rPr>
        <w:t xml:space="preserve"> </w:t>
      </w:r>
      <w:r w:rsidRPr="00506894">
        <w:rPr>
          <w:bCs/>
          <w:sz w:val="28"/>
          <w:szCs w:val="28"/>
          <w:lang w:val="en-US"/>
        </w:rPr>
        <w:t>Conference</w:t>
      </w:r>
      <w:r w:rsidRPr="000771B1">
        <w:rPr>
          <w:bCs/>
          <w:sz w:val="28"/>
          <w:szCs w:val="28"/>
          <w:lang w:val="uk-UA"/>
        </w:rPr>
        <w:t xml:space="preserve">" </w:t>
      </w:r>
      <w:r w:rsidRPr="00506894">
        <w:rPr>
          <w:bCs/>
          <w:sz w:val="28"/>
          <w:szCs w:val="28"/>
          <w:lang w:val="en-US"/>
        </w:rPr>
        <w:t>Methodology</w:t>
      </w:r>
      <w:r w:rsidR="00417965">
        <w:rPr>
          <w:bCs/>
          <w:sz w:val="28"/>
          <w:szCs w:val="28"/>
          <w:lang w:val="uk-UA"/>
        </w:rPr>
        <w:t xml:space="preserve"> </w:t>
      </w:r>
      <w:r w:rsidRPr="00506894">
        <w:rPr>
          <w:bCs/>
          <w:sz w:val="28"/>
          <w:szCs w:val="28"/>
          <w:lang w:val="en-US"/>
        </w:rPr>
        <w:t>of</w:t>
      </w:r>
      <w:r w:rsidR="00417965">
        <w:rPr>
          <w:bCs/>
          <w:sz w:val="28"/>
          <w:szCs w:val="28"/>
          <w:lang w:val="uk-UA"/>
        </w:rPr>
        <w:t xml:space="preserve"> </w:t>
      </w:r>
      <w:r w:rsidRPr="00506894">
        <w:rPr>
          <w:bCs/>
          <w:sz w:val="28"/>
          <w:szCs w:val="28"/>
          <w:lang w:val="en-US"/>
        </w:rPr>
        <w:t>Modern</w:t>
      </w:r>
      <w:r w:rsidR="00417965">
        <w:rPr>
          <w:bCs/>
          <w:sz w:val="28"/>
          <w:szCs w:val="28"/>
          <w:lang w:val="uk-UA"/>
        </w:rPr>
        <w:t xml:space="preserve"> </w:t>
      </w:r>
      <w:r w:rsidRPr="00506894">
        <w:rPr>
          <w:bCs/>
          <w:sz w:val="28"/>
          <w:szCs w:val="28"/>
          <w:lang w:val="en-US"/>
        </w:rPr>
        <w:t>Research</w:t>
      </w:r>
      <w:r w:rsidRPr="000771B1">
        <w:rPr>
          <w:bCs/>
          <w:sz w:val="28"/>
          <w:szCs w:val="28"/>
          <w:lang w:val="uk-UA"/>
        </w:rPr>
        <w:t xml:space="preserve">". </w:t>
      </w:r>
      <w:r w:rsidR="00506894" w:rsidRPr="000771B1">
        <w:rPr>
          <w:bCs/>
          <w:sz w:val="28"/>
          <w:szCs w:val="28"/>
          <w:lang w:val="uk-UA"/>
        </w:rPr>
        <w:t xml:space="preserve">— </w:t>
      </w:r>
      <w:r w:rsidR="00506894" w:rsidRPr="00506894">
        <w:rPr>
          <w:bCs/>
          <w:sz w:val="28"/>
          <w:szCs w:val="28"/>
          <w:lang w:val="en-US"/>
        </w:rPr>
        <w:t>Dubai</w:t>
      </w:r>
      <w:r w:rsidRPr="000771B1">
        <w:rPr>
          <w:bCs/>
          <w:sz w:val="28"/>
          <w:szCs w:val="28"/>
          <w:lang w:val="uk-UA"/>
        </w:rPr>
        <w:t xml:space="preserve">, 2017. — № 4(20), </w:t>
      </w:r>
      <w:proofErr w:type="spellStart"/>
      <w:r w:rsidRPr="00506894">
        <w:rPr>
          <w:bCs/>
          <w:sz w:val="28"/>
          <w:szCs w:val="28"/>
          <w:lang w:val="en-US"/>
        </w:rPr>
        <w:t>Vol</w:t>
      </w:r>
      <w:proofErr w:type="spellEnd"/>
      <w:r w:rsidRPr="000771B1">
        <w:rPr>
          <w:bCs/>
          <w:sz w:val="28"/>
          <w:szCs w:val="28"/>
          <w:lang w:val="uk-UA"/>
        </w:rPr>
        <w:t xml:space="preserve">.6. — </w:t>
      </w:r>
      <w:r w:rsidRPr="00506894">
        <w:rPr>
          <w:bCs/>
          <w:sz w:val="28"/>
          <w:szCs w:val="28"/>
          <w:lang w:val="en-US"/>
        </w:rPr>
        <w:t>P</w:t>
      </w:r>
      <w:r w:rsidRPr="000771B1">
        <w:rPr>
          <w:bCs/>
          <w:sz w:val="28"/>
          <w:szCs w:val="28"/>
          <w:lang w:val="uk-UA"/>
        </w:rPr>
        <w:t>. 11-13.</w:t>
      </w:r>
    </w:p>
    <w:p w:rsidR="00C86118" w:rsidRPr="001777F7" w:rsidRDefault="00C86118" w:rsidP="00C86118">
      <w:pPr>
        <w:spacing w:line="360" w:lineRule="auto"/>
        <w:jc w:val="center"/>
        <w:rPr>
          <w:caps/>
          <w:spacing w:val="-2"/>
          <w:sz w:val="28"/>
          <w:szCs w:val="28"/>
          <w:lang w:val="uk-UA"/>
        </w:rPr>
      </w:pPr>
    </w:p>
    <w:p w:rsidR="007D38CD" w:rsidRDefault="007D38CD" w:rsidP="00C86118">
      <w:pPr>
        <w:spacing w:line="360" w:lineRule="auto"/>
        <w:jc w:val="center"/>
        <w:rPr>
          <w:caps/>
          <w:spacing w:val="-2"/>
          <w:sz w:val="28"/>
          <w:szCs w:val="28"/>
          <w:lang w:val="uk-UA"/>
        </w:rPr>
      </w:pPr>
      <w:r>
        <w:rPr>
          <w:caps/>
          <w:spacing w:val="-2"/>
          <w:sz w:val="28"/>
          <w:szCs w:val="28"/>
          <w:lang w:val="uk-UA"/>
        </w:rPr>
        <w:lastRenderedPageBreak/>
        <w:t xml:space="preserve">АНАЛІЗ І </w:t>
      </w:r>
      <w:r w:rsidRPr="00664A2A">
        <w:rPr>
          <w:caps/>
          <w:spacing w:val="-2"/>
          <w:sz w:val="28"/>
          <w:szCs w:val="28"/>
          <w:lang w:val="uk-UA"/>
        </w:rPr>
        <w:t>Узагальнення</w:t>
      </w:r>
    </w:p>
    <w:p w:rsidR="007D38CD" w:rsidRPr="00664A2A" w:rsidRDefault="007D38CD" w:rsidP="00C86118">
      <w:pPr>
        <w:spacing w:line="360" w:lineRule="auto"/>
        <w:jc w:val="center"/>
        <w:rPr>
          <w:caps/>
          <w:spacing w:val="-2"/>
          <w:sz w:val="28"/>
          <w:szCs w:val="28"/>
          <w:lang w:val="uk-UA"/>
        </w:rPr>
      </w:pPr>
      <w:r w:rsidRPr="00664A2A">
        <w:rPr>
          <w:caps/>
          <w:spacing w:val="-2"/>
          <w:sz w:val="28"/>
          <w:szCs w:val="28"/>
          <w:lang w:val="uk-UA"/>
        </w:rPr>
        <w:t>результатів дослідженння</w:t>
      </w:r>
    </w:p>
    <w:p w:rsidR="007D38CD" w:rsidRDefault="007D38CD" w:rsidP="007D38CD">
      <w:pPr>
        <w:pStyle w:val="a3"/>
        <w:spacing w:line="360" w:lineRule="auto"/>
        <w:ind w:firstLine="720"/>
        <w:jc w:val="both"/>
        <w:rPr>
          <w:spacing w:val="0"/>
          <w:szCs w:val="28"/>
          <w:lang w:val="uk-UA"/>
        </w:rPr>
      </w:pPr>
    </w:p>
    <w:p w:rsidR="007D38CD" w:rsidRPr="00615A58" w:rsidRDefault="007D38CD" w:rsidP="007D38CD">
      <w:pPr>
        <w:pStyle w:val="a3"/>
        <w:spacing w:line="360" w:lineRule="auto"/>
        <w:ind w:firstLine="720"/>
        <w:jc w:val="both"/>
        <w:rPr>
          <w:spacing w:val="0"/>
          <w:szCs w:val="28"/>
          <w:lang w:val="uk-UA"/>
        </w:rPr>
      </w:pPr>
    </w:p>
    <w:p w:rsidR="00615A58" w:rsidRPr="002B7006" w:rsidRDefault="00615A58" w:rsidP="001A740C">
      <w:pPr>
        <w:pStyle w:val="aa"/>
        <w:spacing w:before="0" w:beforeAutospacing="0" w:after="0" w:afterAutospacing="0" w:line="360" w:lineRule="auto"/>
        <w:ind w:firstLine="708"/>
        <w:jc w:val="both"/>
        <w:rPr>
          <w:spacing w:val="-2"/>
          <w:sz w:val="28"/>
          <w:szCs w:val="28"/>
          <w:lang w:val="uk-UA"/>
        </w:rPr>
      </w:pPr>
      <w:r w:rsidRPr="002B7006">
        <w:rPr>
          <w:spacing w:val="-2"/>
          <w:sz w:val="28"/>
          <w:szCs w:val="28"/>
          <w:lang w:val="uk-UA"/>
        </w:rPr>
        <w:t>Часткові знімні пластинкові протези є найпростішим</w:t>
      </w:r>
      <w:r w:rsidR="00F26E13">
        <w:rPr>
          <w:spacing w:val="-2"/>
          <w:sz w:val="28"/>
          <w:szCs w:val="28"/>
          <w:lang w:val="uk-UA"/>
        </w:rPr>
        <w:t xml:space="preserve"> і </w:t>
      </w:r>
      <w:r w:rsidRPr="002B7006">
        <w:rPr>
          <w:spacing w:val="-2"/>
          <w:sz w:val="28"/>
          <w:szCs w:val="28"/>
          <w:lang w:val="uk-UA"/>
        </w:rPr>
        <w:t xml:space="preserve"> найбільш часто вживаним методом лікування втрачених зубів. Їх частка в загальній кількості протезів, які виготовляються, складає від 30 до 40 %</w:t>
      </w:r>
      <w:r w:rsidR="001A740C" w:rsidRPr="002B7006">
        <w:rPr>
          <w:spacing w:val="-2"/>
          <w:sz w:val="28"/>
          <w:szCs w:val="28"/>
          <w:lang w:val="uk-UA"/>
        </w:rPr>
        <w:t>.</w:t>
      </w:r>
      <w:r w:rsidR="00C3648E">
        <w:rPr>
          <w:spacing w:val="-2"/>
          <w:sz w:val="28"/>
          <w:szCs w:val="28"/>
          <w:lang w:val="uk-UA"/>
        </w:rPr>
        <w:t xml:space="preserve"> </w:t>
      </w:r>
      <w:r w:rsidR="001A740C" w:rsidRPr="002B7006">
        <w:rPr>
          <w:spacing w:val="-2"/>
          <w:sz w:val="28"/>
          <w:szCs w:val="28"/>
          <w:lang w:val="uk-UA"/>
        </w:rPr>
        <w:t>Часто</w:t>
      </w:r>
      <w:r w:rsidRPr="002B7006">
        <w:rPr>
          <w:spacing w:val="-2"/>
          <w:sz w:val="28"/>
          <w:szCs w:val="28"/>
          <w:lang w:val="uk-UA"/>
        </w:rPr>
        <w:t xml:space="preserve"> знімні пластинкові протези є єдиним можливим видом протезування, що забезпечує відновлення жувальної функції пацієнта</w:t>
      </w:r>
      <w:r w:rsidR="001A740C" w:rsidRPr="002B7006">
        <w:rPr>
          <w:spacing w:val="-2"/>
          <w:sz w:val="28"/>
          <w:szCs w:val="28"/>
          <w:lang w:val="uk-UA"/>
        </w:rPr>
        <w:t>.</w:t>
      </w:r>
      <w:r w:rsidR="00F54CF3" w:rsidRPr="00F54CF3">
        <w:rPr>
          <w:spacing w:val="-2"/>
          <w:sz w:val="28"/>
          <w:szCs w:val="28"/>
          <w:lang w:val="uk-UA"/>
        </w:rPr>
        <w:t xml:space="preserve"> </w:t>
      </w:r>
      <w:r w:rsidR="00F54CF3" w:rsidRPr="00F54CF3">
        <w:rPr>
          <w:color w:val="FFFFFF" w:themeColor="background1"/>
          <w:spacing w:val="-2"/>
          <w:sz w:val="28"/>
          <w:szCs w:val="28"/>
          <w:lang w:val="uk-UA"/>
        </w:rPr>
        <w:t>[</w:t>
      </w:r>
      <w:r w:rsidR="00F54CF3" w:rsidRPr="00F54CF3">
        <w:rPr>
          <w:rStyle w:val="af3"/>
          <w:rFonts w:eastAsia="Calibri"/>
          <w:color w:val="FFFFFF" w:themeColor="background1"/>
          <w:spacing w:val="-2"/>
          <w:sz w:val="28"/>
          <w:szCs w:val="28"/>
          <w:vertAlign w:val="baseline"/>
          <w:lang w:val="uk-UA"/>
        </w:rPr>
        <w:endnoteReference w:id="174"/>
      </w:r>
      <w:r w:rsidR="00F54CF3" w:rsidRPr="00F54CF3">
        <w:rPr>
          <w:color w:val="FFFFFF" w:themeColor="background1"/>
          <w:spacing w:val="-2"/>
          <w:sz w:val="28"/>
          <w:szCs w:val="28"/>
          <w:lang w:val="uk-UA"/>
        </w:rPr>
        <w:t>].</w:t>
      </w:r>
    </w:p>
    <w:p w:rsidR="001710B9" w:rsidRPr="00760FD3" w:rsidRDefault="001A740C" w:rsidP="001710B9">
      <w:pPr>
        <w:pStyle w:val="aa"/>
        <w:spacing w:before="0" w:beforeAutospacing="0" w:after="0" w:afterAutospacing="0" w:line="360" w:lineRule="auto"/>
        <w:ind w:firstLine="708"/>
        <w:jc w:val="both"/>
        <w:rPr>
          <w:spacing w:val="-2"/>
          <w:sz w:val="28"/>
          <w:szCs w:val="28"/>
          <w:lang w:val="uk-UA"/>
        </w:rPr>
      </w:pPr>
      <w:r w:rsidRPr="00760FD3">
        <w:rPr>
          <w:spacing w:val="-2"/>
          <w:sz w:val="28"/>
          <w:szCs w:val="28"/>
          <w:lang w:val="uk-UA"/>
        </w:rPr>
        <w:t>Еволюція часткових знімних протезів пройшла довгий шлях, що веде до незчисленних проектів, які були провальними в стоматології. Переважна більшість з цих проектів не функціонують, щоб захистити або зберегти опорні зуби і зміцнити навколишні структури пародонту. Вони, зазвичай, не є зручними і естетичними. Часткові знімні зубні протези є, можливо, найбільш недооціненими і, в деяких випадках, неправильно спроектованими. Класично, часткові зубні протези вважаються останньою інстанцією по відновленню зубного ряду. Стоматологи часто ухиляються від їх виготовлення.</w:t>
      </w:r>
    </w:p>
    <w:p w:rsidR="00615A58" w:rsidRPr="00876F11" w:rsidRDefault="001A740C" w:rsidP="001710B9">
      <w:pPr>
        <w:pStyle w:val="aa"/>
        <w:spacing w:before="0" w:beforeAutospacing="0" w:after="0" w:afterAutospacing="0" w:line="360" w:lineRule="auto"/>
        <w:ind w:firstLine="708"/>
        <w:jc w:val="both"/>
        <w:rPr>
          <w:spacing w:val="-4"/>
          <w:sz w:val="28"/>
          <w:szCs w:val="28"/>
          <w:lang w:val="uk-UA"/>
        </w:rPr>
      </w:pPr>
      <w:r>
        <w:rPr>
          <w:sz w:val="28"/>
          <w:szCs w:val="28"/>
          <w:lang w:val="uk-UA"/>
        </w:rPr>
        <w:t xml:space="preserve">В останній час </w:t>
      </w:r>
      <w:r w:rsidR="00615A58" w:rsidRPr="00615A58">
        <w:rPr>
          <w:sz w:val="28"/>
          <w:szCs w:val="28"/>
          <w:lang w:val="uk-UA"/>
        </w:rPr>
        <w:t xml:space="preserve">зростає популярність протезів, що опираються на імпланти. А це є більш ефективною та довготривалою альтернативою для пацієнтів з частковою втратою зубів. Тим не менш, соціально-економічні фактори наводять на думку, що широке використання часткових знімних протезів збережеться в найближчому майбутньому. Цей факт, разом з </w:t>
      </w:r>
      <w:r w:rsidR="00615A58" w:rsidRPr="00876F11">
        <w:rPr>
          <w:sz w:val="28"/>
          <w:szCs w:val="28"/>
          <w:lang w:val="uk-UA"/>
        </w:rPr>
        <w:t>очевидними</w:t>
      </w:r>
      <w:r w:rsidR="00C3648E">
        <w:rPr>
          <w:sz w:val="28"/>
          <w:szCs w:val="28"/>
          <w:lang w:val="uk-UA"/>
        </w:rPr>
        <w:t xml:space="preserve"> </w:t>
      </w:r>
      <w:r w:rsidR="00615A58" w:rsidRPr="00876F11">
        <w:rPr>
          <w:sz w:val="28"/>
          <w:szCs w:val="28"/>
          <w:lang w:val="uk-UA"/>
        </w:rPr>
        <w:t>популяційними</w:t>
      </w:r>
      <w:r w:rsidR="00C3648E">
        <w:rPr>
          <w:sz w:val="28"/>
          <w:szCs w:val="28"/>
          <w:lang w:val="uk-UA"/>
        </w:rPr>
        <w:t xml:space="preserve"> </w:t>
      </w:r>
      <w:r w:rsidR="00615A58" w:rsidRPr="00876F11">
        <w:rPr>
          <w:sz w:val="28"/>
          <w:szCs w:val="28"/>
          <w:lang w:val="uk-UA"/>
        </w:rPr>
        <w:t>тенденціями, дозволяє припустити, що необхідність в часткових знімних протезах навряд чи зменшиться в майбутньому і, ймовірно, збережеться відносно стабільною.</w:t>
      </w:r>
    </w:p>
    <w:p w:rsidR="00C10109" w:rsidRPr="002B7006" w:rsidRDefault="00615A58" w:rsidP="00760FD3">
      <w:pPr>
        <w:pStyle w:val="bb"/>
        <w:ind w:firstLine="708"/>
        <w:rPr>
          <w:color w:val="auto"/>
          <w:szCs w:val="28"/>
          <w:lang w:val="uk-UA" w:eastAsia="en-US"/>
        </w:rPr>
      </w:pPr>
      <w:r w:rsidRPr="002B7006">
        <w:rPr>
          <w:color w:val="auto"/>
          <w:szCs w:val="28"/>
          <w:lang w:val="uk-UA"/>
        </w:rPr>
        <w:t>Незалежно від конструкції протеза, поряд із лікувальними властивостями протез викликає також подразнювальну дію, що пов’язано з його впливом на слизову оболонку протезного ложа, спосіб передачі жувального тиску, зміну аналізаторної функції нервових рецепторів слизової оболонки</w:t>
      </w:r>
      <w:r w:rsidR="001710B9" w:rsidRPr="002B7006">
        <w:rPr>
          <w:color w:val="auto"/>
          <w:szCs w:val="28"/>
          <w:lang w:val="uk-UA"/>
        </w:rPr>
        <w:t>, порушенням самоочищення</w:t>
      </w:r>
      <w:r w:rsidR="00A706B3">
        <w:rPr>
          <w:color w:val="auto"/>
          <w:szCs w:val="28"/>
          <w:lang w:val="uk-UA"/>
        </w:rPr>
        <w:t>.</w:t>
      </w:r>
      <w:r w:rsidR="00760FD3" w:rsidRPr="00A706B3">
        <w:rPr>
          <w:color w:val="FFFFFF" w:themeColor="background1"/>
          <w:szCs w:val="28"/>
          <w:lang w:val="uk-UA"/>
        </w:rPr>
        <w:t xml:space="preserve"> [</w:t>
      </w:r>
      <w:r w:rsidR="00760FD3" w:rsidRPr="00A706B3">
        <w:rPr>
          <w:rStyle w:val="af3"/>
          <w:rFonts w:eastAsia="Calibri"/>
          <w:color w:val="FFFFFF" w:themeColor="background1"/>
          <w:szCs w:val="28"/>
          <w:vertAlign w:val="baseline"/>
          <w:lang w:val="uk-UA"/>
        </w:rPr>
        <w:endnoteReference w:id="175"/>
      </w:r>
      <w:r w:rsidR="00760FD3" w:rsidRPr="00A706B3">
        <w:rPr>
          <w:color w:val="FFFFFF" w:themeColor="background1"/>
          <w:szCs w:val="28"/>
          <w:lang w:val="uk-UA"/>
        </w:rPr>
        <w:t xml:space="preserve">, </w:t>
      </w:r>
      <w:r w:rsidR="00760FD3" w:rsidRPr="00A706B3">
        <w:rPr>
          <w:rStyle w:val="af3"/>
          <w:rFonts w:eastAsia="Calibri"/>
          <w:color w:val="FFFFFF" w:themeColor="background1"/>
          <w:szCs w:val="28"/>
          <w:vertAlign w:val="baseline"/>
          <w:lang w:val="uk-UA"/>
        </w:rPr>
        <w:endnoteReference w:id="176"/>
      </w:r>
      <w:r w:rsidR="00760FD3" w:rsidRPr="00A706B3">
        <w:rPr>
          <w:color w:val="FFFFFF" w:themeColor="background1"/>
          <w:szCs w:val="28"/>
          <w:lang w:val="uk-UA"/>
        </w:rPr>
        <w:t>].</w:t>
      </w:r>
    </w:p>
    <w:p w:rsidR="00615A58" w:rsidRPr="00615A58" w:rsidRDefault="00C10109" w:rsidP="00760FD3">
      <w:pPr>
        <w:spacing w:line="360" w:lineRule="auto"/>
        <w:ind w:firstLine="709"/>
        <w:jc w:val="both"/>
        <w:rPr>
          <w:sz w:val="28"/>
          <w:szCs w:val="28"/>
          <w:lang w:val="uk-UA" w:eastAsia="uk-UA"/>
        </w:rPr>
      </w:pPr>
      <w:r w:rsidRPr="00C10109">
        <w:rPr>
          <w:sz w:val="28"/>
          <w:szCs w:val="28"/>
          <w:lang w:val="uk-UA" w:eastAsia="uk-UA"/>
        </w:rPr>
        <w:lastRenderedPageBreak/>
        <w:t xml:space="preserve">Актуальність проблеми полягає у тому, що необхідно створити такий </w:t>
      </w:r>
      <w:r w:rsidR="00760FD3" w:rsidRPr="00760FD3">
        <w:rPr>
          <w:sz w:val="28"/>
          <w:szCs w:val="28"/>
          <w:lang w:val="uk-UA" w:eastAsia="uk-UA"/>
        </w:rPr>
        <w:t xml:space="preserve">вид </w:t>
      </w:r>
      <w:r w:rsidRPr="00C10109">
        <w:rPr>
          <w:sz w:val="28"/>
          <w:szCs w:val="28"/>
          <w:lang w:val="uk-UA" w:eastAsia="uk-UA"/>
        </w:rPr>
        <w:t>протез</w:t>
      </w:r>
      <w:r w:rsidR="00760FD3" w:rsidRPr="00760FD3">
        <w:rPr>
          <w:sz w:val="28"/>
          <w:szCs w:val="28"/>
          <w:lang w:val="uk-UA" w:eastAsia="uk-UA"/>
        </w:rPr>
        <w:t>а</w:t>
      </w:r>
      <w:r w:rsidRPr="00C10109">
        <w:rPr>
          <w:sz w:val="28"/>
          <w:szCs w:val="28"/>
          <w:lang w:val="uk-UA" w:eastAsia="uk-UA"/>
        </w:rPr>
        <w:t xml:space="preserve">, </w:t>
      </w:r>
      <w:r w:rsidR="00760FD3" w:rsidRPr="00760FD3">
        <w:rPr>
          <w:sz w:val="28"/>
          <w:szCs w:val="28"/>
          <w:lang w:val="uk-UA" w:eastAsia="uk-UA"/>
        </w:rPr>
        <w:t>при</w:t>
      </w:r>
      <w:r w:rsidRPr="00C10109">
        <w:rPr>
          <w:sz w:val="28"/>
          <w:szCs w:val="28"/>
          <w:lang w:val="uk-UA" w:eastAsia="uk-UA"/>
        </w:rPr>
        <w:t xml:space="preserve"> як</w:t>
      </w:r>
      <w:r w:rsidR="00760FD3" w:rsidRPr="00760FD3">
        <w:rPr>
          <w:sz w:val="28"/>
          <w:szCs w:val="28"/>
          <w:lang w:val="uk-UA" w:eastAsia="uk-UA"/>
        </w:rPr>
        <w:t>ому</w:t>
      </w:r>
      <w:r w:rsidRPr="00C10109">
        <w:rPr>
          <w:sz w:val="28"/>
          <w:szCs w:val="28"/>
          <w:lang w:val="uk-UA" w:eastAsia="uk-UA"/>
        </w:rPr>
        <w:t xml:space="preserve"> б виникнення патологічних </w:t>
      </w:r>
      <w:r w:rsidR="00760FD3" w:rsidRPr="00760FD3">
        <w:rPr>
          <w:sz w:val="28"/>
          <w:szCs w:val="28"/>
          <w:lang w:val="uk-UA" w:eastAsia="uk-UA"/>
        </w:rPr>
        <w:t>ускладнень було мінімальним</w:t>
      </w:r>
      <w:r w:rsidRPr="00C10109">
        <w:rPr>
          <w:sz w:val="28"/>
          <w:szCs w:val="28"/>
          <w:lang w:val="uk-UA" w:eastAsia="uk-UA"/>
        </w:rPr>
        <w:t>.</w:t>
      </w:r>
      <w:r w:rsidR="00760FD3" w:rsidRPr="00760FD3">
        <w:rPr>
          <w:sz w:val="28"/>
          <w:szCs w:val="28"/>
          <w:lang w:val="uk-UA" w:eastAsia="uk-UA"/>
        </w:rPr>
        <w:t xml:space="preserve"> Отже, в даній ситуації повинні бути розглянуті варіанти </w:t>
      </w:r>
      <w:r w:rsidR="00760FD3" w:rsidRPr="00C10109">
        <w:rPr>
          <w:sz w:val="28"/>
          <w:szCs w:val="28"/>
          <w:lang w:val="uk-UA" w:eastAsia="uk-UA"/>
        </w:rPr>
        <w:t>удосконалення технологічних етапів, підвищення якості протезів і зниження їх собів</w:t>
      </w:r>
      <w:r w:rsidR="00760FD3" w:rsidRPr="00760FD3">
        <w:rPr>
          <w:sz w:val="28"/>
          <w:szCs w:val="28"/>
          <w:lang w:val="uk-UA" w:eastAsia="uk-UA"/>
        </w:rPr>
        <w:t>артості, оскільки існує багато видів фіксації ЧЗПП.</w:t>
      </w:r>
    </w:p>
    <w:p w:rsidR="009F5542" w:rsidRDefault="007D38CD" w:rsidP="009F5542">
      <w:pPr>
        <w:pStyle w:val="a3"/>
        <w:spacing w:line="360" w:lineRule="auto"/>
        <w:ind w:firstLine="709"/>
        <w:jc w:val="both"/>
        <w:rPr>
          <w:spacing w:val="0"/>
          <w:szCs w:val="28"/>
          <w:lang w:val="uk-UA"/>
        </w:rPr>
      </w:pPr>
      <w:r w:rsidRPr="00BE3A9A">
        <w:rPr>
          <w:spacing w:val="0"/>
          <w:szCs w:val="28"/>
          <w:lang w:val="uk-UA"/>
        </w:rPr>
        <w:t>Основні задачі дослідження були виконані за допомогою методів, що базувались на спеціальній програмі, що складалась із наступних етапів:</w:t>
      </w:r>
    </w:p>
    <w:p w:rsidR="009F5542" w:rsidRDefault="009F5542" w:rsidP="009F5542">
      <w:pPr>
        <w:pStyle w:val="a3"/>
        <w:spacing w:line="360" w:lineRule="auto"/>
        <w:ind w:firstLine="709"/>
        <w:jc w:val="both"/>
        <w:rPr>
          <w:spacing w:val="0"/>
          <w:szCs w:val="28"/>
          <w:lang w:val="uk-UA"/>
        </w:rPr>
      </w:pPr>
      <w:r>
        <w:rPr>
          <w:spacing w:val="0"/>
          <w:szCs w:val="28"/>
          <w:lang w:val="uk-UA"/>
        </w:rPr>
        <w:t>Н</w:t>
      </w:r>
      <w:r w:rsidR="007D38CD" w:rsidRPr="00BE3A9A">
        <w:rPr>
          <w:spacing w:val="0"/>
          <w:szCs w:val="28"/>
          <w:lang w:val="uk-UA"/>
        </w:rPr>
        <w:t>а першому етапі проводилась розробка рецептури та проводили аналіз фізико-механічних властивостей А-силіконових еластичних конструкційних матеріалів, що виконане в умовах і з використанням технічних можливостей акредитованої дослідної лабораторії стоматологічних матеріалів та виробів АТ "Стома".</w:t>
      </w:r>
    </w:p>
    <w:p w:rsidR="009F5542" w:rsidRDefault="009F5542" w:rsidP="009F5542">
      <w:pPr>
        <w:pStyle w:val="a3"/>
        <w:spacing w:line="360" w:lineRule="auto"/>
        <w:ind w:firstLine="709"/>
        <w:jc w:val="both"/>
        <w:rPr>
          <w:spacing w:val="0"/>
          <w:szCs w:val="28"/>
          <w:lang w:val="uk-UA"/>
        </w:rPr>
      </w:pPr>
      <w:r>
        <w:rPr>
          <w:spacing w:val="0"/>
          <w:szCs w:val="28"/>
          <w:lang w:val="uk-UA"/>
        </w:rPr>
        <w:t xml:space="preserve">Розроблена рецептура А-силіконового матеріалу на який отримано патент України на корисну модель </w:t>
      </w:r>
      <w:r w:rsidRPr="009F5542">
        <w:rPr>
          <w:spacing w:val="0"/>
          <w:szCs w:val="28"/>
          <w:lang w:val="uk-UA"/>
        </w:rPr>
        <w:t>[</w:t>
      </w:r>
      <w:r w:rsidRPr="001A740C">
        <w:rPr>
          <w:rStyle w:val="af3"/>
          <w:rFonts w:eastAsia="Calibri"/>
          <w:spacing w:val="-4"/>
          <w:szCs w:val="28"/>
          <w:vertAlign w:val="baseline"/>
          <w:lang w:val="uk-UA"/>
        </w:rPr>
        <w:endnoteReference w:id="177"/>
      </w:r>
      <w:r w:rsidRPr="009F5542">
        <w:rPr>
          <w:spacing w:val="0"/>
          <w:szCs w:val="28"/>
          <w:lang w:val="uk-UA"/>
        </w:rPr>
        <w:t>]</w:t>
      </w:r>
      <w:r>
        <w:rPr>
          <w:spacing w:val="0"/>
          <w:szCs w:val="28"/>
          <w:lang w:val="uk-UA"/>
        </w:rPr>
        <w:t>. Проведені фізико-механічн</w:t>
      </w:r>
      <w:r w:rsidR="002C3A26">
        <w:rPr>
          <w:spacing w:val="0"/>
          <w:szCs w:val="28"/>
          <w:lang w:val="uk-UA"/>
        </w:rPr>
        <w:t>і</w:t>
      </w:r>
      <w:r>
        <w:rPr>
          <w:spacing w:val="0"/>
          <w:szCs w:val="28"/>
          <w:lang w:val="uk-UA"/>
        </w:rPr>
        <w:t xml:space="preserve"> дослідження для визначення найбільш прийнятної рецептури, а також проведені порівняльні дослідження з аналогічними матеріалами. </w:t>
      </w:r>
      <w:r w:rsidRPr="00132CEA">
        <w:rPr>
          <w:spacing w:val="-4"/>
          <w:szCs w:val="28"/>
          <w:lang w:val="uk-UA"/>
        </w:rPr>
        <w:t xml:space="preserve">Отримані дані свідчать про те, що вітчизняний </w:t>
      </w:r>
      <w:r w:rsidR="002C3A26">
        <w:rPr>
          <w:szCs w:val="28"/>
          <w:lang w:val="uk-UA"/>
        </w:rPr>
        <w:t>ПВСМ на основі</w:t>
      </w:r>
      <w:r w:rsidR="00C3648E">
        <w:rPr>
          <w:szCs w:val="28"/>
          <w:lang w:val="uk-UA"/>
        </w:rPr>
        <w:t xml:space="preserve"> </w:t>
      </w:r>
      <w:r w:rsidR="002C3A26">
        <w:rPr>
          <w:szCs w:val="28"/>
          <w:lang w:val="uk-UA"/>
        </w:rPr>
        <w:t>мікросфер скляних</w:t>
      </w:r>
      <w:r w:rsidRPr="00132CEA">
        <w:rPr>
          <w:spacing w:val="-4"/>
          <w:szCs w:val="28"/>
          <w:lang w:val="uk-UA"/>
        </w:rPr>
        <w:t xml:space="preserve"> своїми фізико-механічними властивостями в повній мірі відповідає вимогам</w:t>
      </w:r>
      <w:r>
        <w:rPr>
          <w:spacing w:val="-4"/>
          <w:szCs w:val="28"/>
          <w:lang w:val="uk-UA"/>
        </w:rPr>
        <w:t xml:space="preserve"> ISO 10139-2</w:t>
      </w:r>
      <w:r w:rsidRPr="00132CEA">
        <w:rPr>
          <w:spacing w:val="-4"/>
          <w:szCs w:val="28"/>
          <w:lang w:val="uk-UA"/>
        </w:rPr>
        <w:t xml:space="preserve"> до цього класу стоматологічних матеріалів</w:t>
      </w:r>
      <w:r w:rsidRPr="009F5542">
        <w:rPr>
          <w:spacing w:val="0"/>
          <w:szCs w:val="28"/>
          <w:lang w:val="uk-UA"/>
        </w:rPr>
        <w:t xml:space="preserve">. З'ясовано, що показник консистенції компаунда </w:t>
      </w:r>
      <w:r w:rsidR="002C3A26">
        <w:rPr>
          <w:szCs w:val="28"/>
          <w:lang w:val="uk-UA"/>
        </w:rPr>
        <w:t>ПВСМ на основі</w:t>
      </w:r>
      <w:r w:rsidR="00810ED5">
        <w:rPr>
          <w:szCs w:val="28"/>
          <w:lang w:val="uk-UA"/>
        </w:rPr>
        <w:t xml:space="preserve"> </w:t>
      </w:r>
      <w:r w:rsidR="002C3A26">
        <w:rPr>
          <w:szCs w:val="28"/>
          <w:lang w:val="uk-UA"/>
        </w:rPr>
        <w:t>мікросфер склян</w:t>
      </w:r>
      <w:r w:rsidR="002C3A26" w:rsidRPr="00DD50A6">
        <w:rPr>
          <w:szCs w:val="28"/>
          <w:lang w:val="uk-UA"/>
        </w:rPr>
        <w:t>их</w:t>
      </w:r>
      <w:r w:rsidRPr="00DD50A6">
        <w:rPr>
          <w:spacing w:val="0"/>
          <w:szCs w:val="28"/>
          <w:lang w:val="uk-UA"/>
        </w:rPr>
        <w:t>, як</w:t>
      </w:r>
      <w:r w:rsidR="002C3A26" w:rsidRPr="00DD50A6">
        <w:rPr>
          <w:spacing w:val="0"/>
          <w:szCs w:val="28"/>
          <w:lang w:val="uk-UA"/>
        </w:rPr>
        <w:t>ий</w:t>
      </w:r>
      <w:r w:rsidRPr="00DD50A6">
        <w:rPr>
          <w:spacing w:val="0"/>
          <w:szCs w:val="28"/>
          <w:lang w:val="uk-UA"/>
        </w:rPr>
        <w:t xml:space="preserve"> становить </w:t>
      </w:r>
      <w:r w:rsidR="002C3A26" w:rsidRPr="00DD50A6">
        <w:rPr>
          <w:spacing w:val="0"/>
          <w:szCs w:val="28"/>
          <w:lang w:val="uk-UA"/>
        </w:rPr>
        <w:t>(32,5+1,4)%</w:t>
      </w:r>
      <w:r w:rsidRPr="00DD50A6">
        <w:rPr>
          <w:spacing w:val="0"/>
          <w:szCs w:val="28"/>
          <w:lang w:val="uk-UA"/>
        </w:rPr>
        <w:t xml:space="preserve">, більше ніж у </w:t>
      </w:r>
      <w:r w:rsidR="002C3A26" w:rsidRPr="00DD50A6">
        <w:rPr>
          <w:szCs w:val="28"/>
          <w:lang w:val="uk-UA"/>
        </w:rPr>
        <w:t>ПВСМ на основі аеросилу</w:t>
      </w:r>
      <w:r w:rsidRPr="00DD50A6">
        <w:rPr>
          <w:spacing w:val="0"/>
          <w:szCs w:val="28"/>
          <w:lang w:val="uk-UA"/>
        </w:rPr>
        <w:t xml:space="preserve"> - (23,2±0,1) % і </w:t>
      </w:r>
      <w:r w:rsidR="002C3A26" w:rsidRPr="00DD50A6">
        <w:rPr>
          <w:szCs w:val="28"/>
          <w:lang w:val="uk-UA"/>
        </w:rPr>
        <w:t>ПВСМ на основі крейди гідрофільної</w:t>
      </w:r>
      <w:r w:rsidRPr="00DD50A6">
        <w:rPr>
          <w:spacing w:val="0"/>
          <w:szCs w:val="28"/>
          <w:lang w:val="uk-UA"/>
        </w:rPr>
        <w:t xml:space="preserve"> -</w:t>
      </w:r>
      <w:r w:rsidR="002C3A26" w:rsidRPr="00DD50A6">
        <w:rPr>
          <w:spacing w:val="0"/>
          <w:szCs w:val="28"/>
          <w:lang w:val="uk-UA"/>
        </w:rPr>
        <w:t>(23,9±0,3) мм</w:t>
      </w:r>
      <w:r w:rsidRPr="00DD50A6">
        <w:rPr>
          <w:spacing w:val="0"/>
          <w:szCs w:val="28"/>
          <w:lang w:val="uk-UA"/>
        </w:rPr>
        <w:t xml:space="preserve">. </w:t>
      </w:r>
      <w:r w:rsidRPr="009F5542">
        <w:rPr>
          <w:spacing w:val="0"/>
          <w:szCs w:val="28"/>
          <w:lang w:val="uk-UA"/>
        </w:rPr>
        <w:t xml:space="preserve">Деформація при стисканні </w:t>
      </w:r>
      <w:r w:rsidR="00DD50A6">
        <w:rPr>
          <w:szCs w:val="28"/>
          <w:lang w:val="uk-UA"/>
        </w:rPr>
        <w:t>ПВСМ на основі</w:t>
      </w:r>
      <w:r w:rsidR="00810ED5">
        <w:rPr>
          <w:szCs w:val="28"/>
          <w:lang w:val="uk-UA"/>
        </w:rPr>
        <w:t xml:space="preserve"> </w:t>
      </w:r>
      <w:r w:rsidR="00DD50A6">
        <w:rPr>
          <w:szCs w:val="28"/>
          <w:lang w:val="uk-UA"/>
        </w:rPr>
        <w:t>мікросфер склян</w:t>
      </w:r>
      <w:r w:rsidR="00DD50A6" w:rsidRPr="00DD50A6">
        <w:rPr>
          <w:szCs w:val="28"/>
          <w:lang w:val="uk-UA"/>
        </w:rPr>
        <w:t>их</w:t>
      </w:r>
      <w:r w:rsidR="00810ED5">
        <w:rPr>
          <w:szCs w:val="28"/>
          <w:lang w:val="uk-UA"/>
        </w:rPr>
        <w:t xml:space="preserve"> </w:t>
      </w:r>
      <w:r w:rsidRPr="009F5542">
        <w:rPr>
          <w:spacing w:val="0"/>
          <w:szCs w:val="28"/>
          <w:lang w:val="uk-UA"/>
        </w:rPr>
        <w:t xml:space="preserve">- (34,1±1,2)% має найменше значення: дещо нижчі (р &lt;0,05), ніж </w:t>
      </w:r>
      <w:r w:rsidR="00DD50A6" w:rsidRPr="00DD50A6">
        <w:rPr>
          <w:szCs w:val="28"/>
          <w:lang w:val="uk-UA"/>
        </w:rPr>
        <w:t>ПВСМ на основі крейди гідрофільної</w:t>
      </w:r>
      <w:r w:rsidRPr="009F5542">
        <w:rPr>
          <w:spacing w:val="0"/>
          <w:szCs w:val="28"/>
          <w:lang w:val="uk-UA"/>
        </w:rPr>
        <w:t xml:space="preserve"> - (38,3 ± 0,8)% і менше (р&gt; 0,05), ніж у </w:t>
      </w:r>
      <w:r w:rsidR="00DD50A6" w:rsidRPr="00DD50A6">
        <w:rPr>
          <w:szCs w:val="28"/>
          <w:lang w:val="uk-UA"/>
        </w:rPr>
        <w:t>ПВСМ на основі аеросилу</w:t>
      </w:r>
      <w:r w:rsidRPr="009F5542">
        <w:rPr>
          <w:spacing w:val="0"/>
          <w:szCs w:val="28"/>
          <w:lang w:val="uk-UA"/>
        </w:rPr>
        <w:t xml:space="preserve">, яка становить (40,9±1,7)%. Властивість відновлення після деформації стисненням всіх досліджуваних матеріалів коливається в межах 99,90 - 99,95%, що відповідає нормативним вимогам. Відносне подовження </w:t>
      </w:r>
      <w:r w:rsidR="00DD50A6">
        <w:rPr>
          <w:szCs w:val="28"/>
          <w:lang w:val="uk-UA"/>
        </w:rPr>
        <w:t>ПВСМ на основі</w:t>
      </w:r>
      <w:r w:rsidR="00810ED5">
        <w:rPr>
          <w:szCs w:val="28"/>
          <w:lang w:val="uk-UA"/>
        </w:rPr>
        <w:t xml:space="preserve"> </w:t>
      </w:r>
      <w:r w:rsidR="00DD50A6">
        <w:rPr>
          <w:szCs w:val="28"/>
          <w:lang w:val="uk-UA"/>
        </w:rPr>
        <w:t>мікросфер склян</w:t>
      </w:r>
      <w:r w:rsidR="00DD50A6" w:rsidRPr="00DD50A6">
        <w:rPr>
          <w:szCs w:val="28"/>
          <w:lang w:val="uk-UA"/>
        </w:rPr>
        <w:t>их</w:t>
      </w:r>
      <w:r w:rsidRPr="009F5542">
        <w:rPr>
          <w:spacing w:val="0"/>
          <w:szCs w:val="28"/>
          <w:lang w:val="uk-UA"/>
        </w:rPr>
        <w:t xml:space="preserve">, яке становить (38,4±0,8)% - достовірно (р&lt;0,05) менше, ніж у </w:t>
      </w:r>
      <w:r w:rsidR="00DD50A6" w:rsidRPr="00DD50A6">
        <w:rPr>
          <w:szCs w:val="28"/>
          <w:lang w:val="uk-UA"/>
        </w:rPr>
        <w:t>ПВСМ на основі крейди гідрофільної</w:t>
      </w:r>
      <w:r w:rsidRPr="009F5542">
        <w:rPr>
          <w:spacing w:val="0"/>
          <w:szCs w:val="28"/>
          <w:lang w:val="uk-UA"/>
        </w:rPr>
        <w:t xml:space="preserve"> - (41,7±0,63)% і </w:t>
      </w:r>
      <w:r w:rsidR="00DD50A6" w:rsidRPr="00DD50A6">
        <w:rPr>
          <w:szCs w:val="28"/>
          <w:lang w:val="uk-UA"/>
        </w:rPr>
        <w:t>ПВСМ на основі аеросилу</w:t>
      </w:r>
      <w:r w:rsidR="00810ED5">
        <w:rPr>
          <w:szCs w:val="28"/>
          <w:lang w:val="uk-UA"/>
        </w:rPr>
        <w:t xml:space="preserve"> </w:t>
      </w:r>
      <w:r w:rsidRPr="009F5542">
        <w:rPr>
          <w:spacing w:val="0"/>
          <w:szCs w:val="28"/>
          <w:lang w:val="uk-UA"/>
        </w:rPr>
        <w:t xml:space="preserve">- (32,4 ±0,67)%. Тобто, </w:t>
      </w:r>
      <w:r w:rsidR="00DD50A6">
        <w:rPr>
          <w:spacing w:val="0"/>
          <w:szCs w:val="28"/>
          <w:lang w:val="uk-UA"/>
        </w:rPr>
        <w:lastRenderedPageBreak/>
        <w:t>ПВСМ</w:t>
      </w:r>
      <w:r w:rsidR="00810ED5">
        <w:rPr>
          <w:spacing w:val="0"/>
          <w:szCs w:val="28"/>
          <w:lang w:val="uk-UA"/>
        </w:rPr>
        <w:t xml:space="preserve"> </w:t>
      </w:r>
      <w:r w:rsidR="00DD50A6">
        <w:rPr>
          <w:spacing w:val="0"/>
          <w:szCs w:val="28"/>
          <w:lang w:val="uk-UA"/>
        </w:rPr>
        <w:t>на основі скляних мікросфер</w:t>
      </w:r>
      <w:r w:rsidRPr="009F5542">
        <w:rPr>
          <w:spacing w:val="0"/>
          <w:szCs w:val="28"/>
          <w:lang w:val="uk-UA"/>
        </w:rPr>
        <w:t xml:space="preserve"> поступається своїми властивостями </w:t>
      </w:r>
      <w:r w:rsidR="00DD50A6">
        <w:rPr>
          <w:spacing w:val="0"/>
          <w:szCs w:val="28"/>
          <w:lang w:val="uk-UA"/>
        </w:rPr>
        <w:t>ПВСМ на основі крейди гідрофільної</w:t>
      </w:r>
      <w:r w:rsidRPr="009F5542">
        <w:rPr>
          <w:spacing w:val="0"/>
          <w:szCs w:val="28"/>
          <w:lang w:val="uk-UA"/>
        </w:rPr>
        <w:t xml:space="preserve"> при необхідності нанесення надтонких прошарків матеріалу, але в цілому порівняльна характеристика показала, що </w:t>
      </w:r>
      <w:r w:rsidR="00DD50A6">
        <w:rPr>
          <w:spacing w:val="0"/>
          <w:szCs w:val="28"/>
          <w:lang w:val="uk-UA"/>
        </w:rPr>
        <w:t>ПВСМ</w:t>
      </w:r>
      <w:r w:rsidR="00810ED5">
        <w:rPr>
          <w:spacing w:val="0"/>
          <w:szCs w:val="28"/>
          <w:lang w:val="uk-UA"/>
        </w:rPr>
        <w:t xml:space="preserve"> </w:t>
      </w:r>
      <w:r w:rsidR="00DD50A6">
        <w:rPr>
          <w:spacing w:val="0"/>
          <w:szCs w:val="28"/>
          <w:lang w:val="uk-UA"/>
        </w:rPr>
        <w:t>на основі скляних мікросфер</w:t>
      </w:r>
      <w:r w:rsidR="00810ED5">
        <w:rPr>
          <w:spacing w:val="0"/>
          <w:szCs w:val="28"/>
          <w:lang w:val="uk-UA"/>
        </w:rPr>
        <w:t xml:space="preserve"> </w:t>
      </w:r>
      <w:r w:rsidRPr="009F5542">
        <w:rPr>
          <w:spacing w:val="0"/>
          <w:szCs w:val="28"/>
          <w:lang w:val="uk-UA"/>
        </w:rPr>
        <w:t xml:space="preserve">за своїм основним показниками не поступається імпортному </w:t>
      </w:r>
      <w:r w:rsidR="00DD50A6">
        <w:rPr>
          <w:spacing w:val="0"/>
          <w:szCs w:val="28"/>
          <w:lang w:val="uk-UA"/>
        </w:rPr>
        <w:t>ПВСМ на основі крейди гідрофільної</w:t>
      </w:r>
      <w:r w:rsidRPr="009F5542">
        <w:rPr>
          <w:spacing w:val="0"/>
          <w:szCs w:val="28"/>
          <w:lang w:val="uk-UA"/>
        </w:rPr>
        <w:t xml:space="preserve">, відрізняється від прототипу </w:t>
      </w:r>
      <w:r w:rsidR="00DD50A6" w:rsidRPr="00DD50A6">
        <w:rPr>
          <w:szCs w:val="28"/>
          <w:lang w:val="uk-UA"/>
        </w:rPr>
        <w:t>ПВСМ на основі аеросилу</w:t>
      </w:r>
      <w:r w:rsidRPr="009F5542">
        <w:rPr>
          <w:spacing w:val="0"/>
          <w:szCs w:val="28"/>
          <w:lang w:val="uk-UA"/>
        </w:rPr>
        <w:t xml:space="preserve"> більш твердою і жорсткою консистенцією, що дає можливість зафіксувати протез без використання кламерів.</w:t>
      </w:r>
    </w:p>
    <w:p w:rsidR="009F5542" w:rsidRDefault="007D38CD" w:rsidP="009F5542">
      <w:pPr>
        <w:pStyle w:val="a3"/>
        <w:spacing w:line="360" w:lineRule="auto"/>
        <w:ind w:firstLine="709"/>
        <w:jc w:val="both"/>
        <w:rPr>
          <w:spacing w:val="-2"/>
          <w:szCs w:val="28"/>
          <w:lang w:val="uk-UA"/>
        </w:rPr>
      </w:pPr>
      <w:r w:rsidRPr="00BE3A9A">
        <w:rPr>
          <w:spacing w:val="-2"/>
          <w:szCs w:val="28"/>
          <w:lang w:val="uk-UA"/>
        </w:rPr>
        <w:t>На другому -</w:t>
      </w:r>
      <w:r w:rsidR="00AA49E1">
        <w:rPr>
          <w:spacing w:val="-2"/>
          <w:szCs w:val="28"/>
          <w:lang w:val="uk-UA"/>
        </w:rPr>
        <w:t xml:space="preserve"> </w:t>
      </w:r>
      <w:r w:rsidRPr="00BE3A9A">
        <w:rPr>
          <w:spacing w:val="-2"/>
          <w:szCs w:val="28"/>
          <w:lang w:val="uk-UA"/>
        </w:rPr>
        <w:t xml:space="preserve">досліджували </w:t>
      </w:r>
      <w:proofErr w:type="spellStart"/>
      <w:r w:rsidRPr="00BE3A9A">
        <w:rPr>
          <w:spacing w:val="-2"/>
          <w:szCs w:val="28"/>
          <w:lang w:val="uk-UA"/>
        </w:rPr>
        <w:t>субхронічну</w:t>
      </w:r>
      <w:proofErr w:type="spellEnd"/>
      <w:r w:rsidRPr="00BE3A9A">
        <w:rPr>
          <w:spacing w:val="-2"/>
          <w:szCs w:val="28"/>
          <w:lang w:val="uk-UA"/>
        </w:rPr>
        <w:t xml:space="preserve"> токсичність А-силіконового еластичного конструкційного матеріалу на статевозрілих щурах. Про вплив стоматологічного матеріалу на органи і системи при тривалому застосуванні судили за загальним станом тварин, динамікою маси тіла, показниками серцево-судинної системи, картиною</w:t>
      </w:r>
      <w:r w:rsidR="00810ED5">
        <w:rPr>
          <w:spacing w:val="-2"/>
          <w:szCs w:val="28"/>
          <w:lang w:val="uk-UA"/>
        </w:rPr>
        <w:t xml:space="preserve"> </w:t>
      </w:r>
      <w:r w:rsidRPr="00BE3A9A">
        <w:rPr>
          <w:spacing w:val="-2"/>
          <w:szCs w:val="28"/>
          <w:lang w:val="uk-UA"/>
        </w:rPr>
        <w:t>периферійної крові, функціональним станом ЦНС, печінки, нирок, вагових коефіцієнтів внутрішніх органів.</w:t>
      </w:r>
    </w:p>
    <w:p w:rsidR="009F5542" w:rsidRPr="00BE3A9A" w:rsidRDefault="009F5542" w:rsidP="009F5542">
      <w:pPr>
        <w:spacing w:line="360" w:lineRule="auto"/>
        <w:ind w:firstLine="709"/>
        <w:jc w:val="both"/>
        <w:rPr>
          <w:spacing w:val="-4"/>
          <w:sz w:val="28"/>
          <w:szCs w:val="28"/>
          <w:lang w:val="uk-UA"/>
        </w:rPr>
      </w:pPr>
      <w:r w:rsidRPr="00627740">
        <w:rPr>
          <w:sz w:val="28"/>
          <w:szCs w:val="28"/>
          <w:lang w:val="uk-UA"/>
        </w:rPr>
        <w:t>Дані спостереження за загальним станом і поведінкою статевозрілих щурів показали, що вони задовільно переносили щоденне застосування розчину стоматологічного матеріалу протягом одного місяця. Рухливість, потреба в їжі та воді, зовнішній вигляд, реакція на зовнішні подразники щурів дослідних груп не відрізнялася від контрольних. Загибелі тварин не спостерігалося в жодній групі. У результаті проведених досліджень впливу на склад</w:t>
      </w:r>
      <w:r w:rsidR="00810ED5">
        <w:rPr>
          <w:sz w:val="28"/>
          <w:szCs w:val="28"/>
          <w:lang w:val="uk-UA"/>
        </w:rPr>
        <w:t xml:space="preserve"> </w:t>
      </w:r>
      <w:r w:rsidRPr="00627740">
        <w:rPr>
          <w:sz w:val="28"/>
          <w:szCs w:val="28"/>
          <w:lang w:val="uk-UA"/>
        </w:rPr>
        <w:t>периферійної крові встановлено, що у дослідних групах, які одержували стоматологічний матеріал не спостерігалося відхилень у кількості еритроцитів (у самок 4,6±0,17*10</w:t>
      </w:r>
      <w:r w:rsidRPr="00627740">
        <w:rPr>
          <w:sz w:val="28"/>
          <w:szCs w:val="28"/>
          <w:vertAlign w:val="superscript"/>
          <w:lang w:val="uk-UA"/>
        </w:rPr>
        <w:t>12</w:t>
      </w:r>
      <w:r w:rsidRPr="00627740">
        <w:rPr>
          <w:sz w:val="28"/>
          <w:szCs w:val="28"/>
          <w:lang w:val="uk-UA"/>
        </w:rPr>
        <w:t>/л та у самців 4,8±0,14*10</w:t>
      </w:r>
      <w:r w:rsidRPr="00627740">
        <w:rPr>
          <w:sz w:val="28"/>
          <w:szCs w:val="28"/>
          <w:vertAlign w:val="superscript"/>
          <w:lang w:val="uk-UA"/>
        </w:rPr>
        <w:t>12</w:t>
      </w:r>
      <w:r w:rsidRPr="00627740">
        <w:rPr>
          <w:sz w:val="28"/>
          <w:szCs w:val="28"/>
          <w:lang w:val="uk-UA"/>
        </w:rPr>
        <w:t>/л), гемоглобіну (у самок 118±9,2 г/л та у самців 129±6,8 г/л), лейкоцитів (у самців 10,1±0,95*10</w:t>
      </w:r>
      <w:r w:rsidRPr="00627740">
        <w:rPr>
          <w:sz w:val="28"/>
          <w:szCs w:val="28"/>
          <w:vertAlign w:val="superscript"/>
          <w:lang w:val="uk-UA"/>
        </w:rPr>
        <w:t>9</w:t>
      </w:r>
      <w:r w:rsidRPr="00627740">
        <w:rPr>
          <w:sz w:val="28"/>
          <w:szCs w:val="28"/>
          <w:lang w:val="uk-UA"/>
        </w:rPr>
        <w:t>/л та у самок 10,5±0,8*10</w:t>
      </w:r>
      <w:r w:rsidRPr="00627740">
        <w:rPr>
          <w:sz w:val="28"/>
          <w:szCs w:val="28"/>
          <w:vertAlign w:val="superscript"/>
          <w:lang w:val="uk-UA"/>
        </w:rPr>
        <w:t>9</w:t>
      </w:r>
      <w:r w:rsidRPr="00627740">
        <w:rPr>
          <w:sz w:val="28"/>
          <w:szCs w:val="28"/>
          <w:lang w:val="uk-UA"/>
        </w:rPr>
        <w:t xml:space="preserve">/л), базофілів (у самців 0,00±0,00 % та однаково у самок), еозинофілів (у самців 0,7±0,21 % та у самок 0,5±0,22 %), </w:t>
      </w:r>
      <w:r w:rsidR="00810ED5">
        <w:rPr>
          <w:sz w:val="28"/>
          <w:szCs w:val="28"/>
          <w:lang w:val="uk-UA"/>
        </w:rPr>
        <w:t xml:space="preserve">паличко ядерних </w:t>
      </w:r>
      <w:proofErr w:type="spellStart"/>
      <w:r w:rsidRPr="00627740">
        <w:rPr>
          <w:sz w:val="28"/>
          <w:szCs w:val="28"/>
          <w:lang w:val="uk-UA"/>
        </w:rPr>
        <w:t>нейтрофілів</w:t>
      </w:r>
      <w:proofErr w:type="spellEnd"/>
      <w:r w:rsidRPr="00627740">
        <w:rPr>
          <w:sz w:val="28"/>
          <w:szCs w:val="28"/>
          <w:lang w:val="uk-UA"/>
        </w:rPr>
        <w:t xml:space="preserve"> (у самців 4,8±0,5 % та у самок 4,5±0,43 %), лімфоцитів (у самців 80±1,5 % та 77,5±0,89 % у самок), моноцитів (у самців 3,3±0,62 % та у самок 3,8±0,48 %) в порівнянні з контролем та вихідними даними. </w:t>
      </w:r>
      <w:r w:rsidRPr="00627740">
        <w:rPr>
          <w:spacing w:val="-4"/>
          <w:sz w:val="28"/>
          <w:szCs w:val="28"/>
          <w:lang w:val="uk-UA"/>
        </w:rPr>
        <w:t>За результатами дослід</w:t>
      </w:r>
      <w:r w:rsidRPr="00BE3A9A">
        <w:rPr>
          <w:spacing w:val="-4"/>
          <w:sz w:val="28"/>
          <w:szCs w:val="28"/>
          <w:lang w:val="uk-UA"/>
        </w:rPr>
        <w:t xml:space="preserve">ження встановлено, </w:t>
      </w:r>
      <w:r w:rsidRPr="00BE3A9A">
        <w:rPr>
          <w:spacing w:val="-4"/>
          <w:sz w:val="28"/>
          <w:szCs w:val="28"/>
          <w:lang w:val="uk-UA"/>
        </w:rPr>
        <w:lastRenderedPageBreak/>
        <w:t>що стоматологічний матеріал у досліджуваній дозі при тривалому щоденному застосуванні щурам не чинить токсичного впливу на ферментосинтетичну</w:t>
      </w:r>
      <w:r w:rsidR="00810ED5">
        <w:rPr>
          <w:spacing w:val="-4"/>
          <w:sz w:val="28"/>
          <w:szCs w:val="28"/>
          <w:lang w:val="uk-UA"/>
        </w:rPr>
        <w:t xml:space="preserve"> </w:t>
      </w:r>
      <w:r w:rsidRPr="00627740">
        <w:rPr>
          <w:spacing w:val="-4"/>
          <w:sz w:val="28"/>
          <w:szCs w:val="28"/>
          <w:lang w:val="uk-UA"/>
        </w:rPr>
        <w:t xml:space="preserve">функцію печінки: активність індикаторних ферментів – </w:t>
      </w:r>
      <w:proofErr w:type="spellStart"/>
      <w:r w:rsidRPr="00627740">
        <w:rPr>
          <w:spacing w:val="-4"/>
          <w:sz w:val="28"/>
          <w:szCs w:val="28"/>
          <w:lang w:val="uk-UA"/>
        </w:rPr>
        <w:t>АлАТ</w:t>
      </w:r>
      <w:proofErr w:type="spellEnd"/>
      <w:r w:rsidRPr="00627740">
        <w:rPr>
          <w:spacing w:val="-4"/>
          <w:sz w:val="28"/>
          <w:szCs w:val="28"/>
          <w:lang w:val="uk-UA"/>
        </w:rPr>
        <w:t xml:space="preserve"> (у самців – 0,5±0,03 ммоль/ч мл, тоді як у самок – 0,45±0,05 ммоль/ч мл). АсАТ (у самців – 0,5±0,03 ммоль/ч мл, тоді як у самок – 0,69±0,03 ммоль/ч мл) не перевищував норми. Виходячи з цього, можна зробити висновок, що стоматологічний матеріал у зазначених дозах не впливає на ферментосинтетичну</w:t>
      </w:r>
      <w:r w:rsidR="00810ED5">
        <w:rPr>
          <w:spacing w:val="-4"/>
          <w:sz w:val="28"/>
          <w:szCs w:val="28"/>
          <w:lang w:val="uk-UA"/>
        </w:rPr>
        <w:t xml:space="preserve"> </w:t>
      </w:r>
      <w:r w:rsidRPr="00BE3A9A">
        <w:rPr>
          <w:spacing w:val="-4"/>
          <w:sz w:val="28"/>
          <w:szCs w:val="28"/>
          <w:lang w:val="uk-UA"/>
        </w:rPr>
        <w:t>функцію печінки та не проявляє цитолітичної дії.</w:t>
      </w:r>
      <w:r w:rsidR="00810ED5">
        <w:rPr>
          <w:spacing w:val="-4"/>
          <w:sz w:val="28"/>
          <w:szCs w:val="28"/>
          <w:lang w:val="uk-UA"/>
        </w:rPr>
        <w:t xml:space="preserve"> </w:t>
      </w:r>
      <w:r w:rsidRPr="00BE3A9A">
        <w:rPr>
          <w:sz w:val="28"/>
          <w:szCs w:val="28"/>
          <w:lang w:val="uk-UA"/>
        </w:rPr>
        <w:t>Аналізуючи кількісний вміст загального білку та альбуміну у дослідних групах не виявлено статистично значимих розбіжностей в порівнянні з інтактним контролем, що свідчить про відсутність токсичного впливу стоматологічного матеріалу в досліджуваній дозі на білковосинтетичну функцію печінки.</w:t>
      </w:r>
      <w:r w:rsidR="00CF6CCF">
        <w:rPr>
          <w:sz w:val="28"/>
          <w:szCs w:val="28"/>
          <w:lang w:val="uk-UA"/>
        </w:rPr>
        <w:t xml:space="preserve"> </w:t>
      </w:r>
      <w:r w:rsidRPr="00BE3A9A">
        <w:rPr>
          <w:spacing w:val="-4"/>
          <w:sz w:val="28"/>
          <w:szCs w:val="28"/>
          <w:lang w:val="uk-UA"/>
        </w:rPr>
        <w:t>Таким чином, стоматологічний матеріал у досліджуваній дозі при тривалому застосуванні не чинить несприятливого впливу на функціональний стан нирок, а саме на азотвидільну та салуретичну активності.</w:t>
      </w:r>
    </w:p>
    <w:p w:rsidR="009F5542" w:rsidRPr="00376BCA" w:rsidRDefault="009F5542" w:rsidP="00376BCA">
      <w:pPr>
        <w:spacing w:line="360" w:lineRule="auto"/>
        <w:ind w:firstLine="709"/>
        <w:jc w:val="both"/>
        <w:rPr>
          <w:sz w:val="28"/>
          <w:szCs w:val="28"/>
          <w:lang w:val="uk-UA"/>
        </w:rPr>
      </w:pPr>
      <w:r w:rsidRPr="00BE3A9A">
        <w:rPr>
          <w:sz w:val="28"/>
          <w:szCs w:val="28"/>
          <w:lang w:val="uk-UA"/>
        </w:rPr>
        <w:t>Отримані дані свідчать про те, що А-силіконовий стоматологічний конструкційний матеріал для бекламерної фіксації часткових знімних пластинкових протезів при тривалому застосуванні, не чинить токсичного впливу на життєво важливі органи та тканини експериментальних щурів.</w:t>
      </w:r>
    </w:p>
    <w:p w:rsidR="009F5542" w:rsidRDefault="009F5542" w:rsidP="009F5542">
      <w:pPr>
        <w:pStyle w:val="a3"/>
        <w:spacing w:line="360" w:lineRule="auto"/>
        <w:ind w:firstLine="709"/>
        <w:jc w:val="both"/>
        <w:rPr>
          <w:spacing w:val="0"/>
          <w:szCs w:val="28"/>
          <w:lang w:val="uk-UA"/>
        </w:rPr>
      </w:pPr>
      <w:r>
        <w:rPr>
          <w:spacing w:val="0"/>
          <w:szCs w:val="28"/>
          <w:lang w:val="uk-UA"/>
        </w:rPr>
        <w:t>Н</w:t>
      </w:r>
      <w:r w:rsidR="007D38CD" w:rsidRPr="00BE3A9A">
        <w:rPr>
          <w:spacing w:val="0"/>
          <w:szCs w:val="28"/>
          <w:lang w:val="uk-UA"/>
        </w:rPr>
        <w:t xml:space="preserve">а третьому - проводили </w:t>
      </w:r>
      <w:r w:rsidR="00F26E13">
        <w:rPr>
          <w:spacing w:val="0"/>
          <w:szCs w:val="28"/>
          <w:lang w:val="uk-UA"/>
        </w:rPr>
        <w:t>КПКТ</w:t>
      </w:r>
      <w:r w:rsidR="007D38CD" w:rsidRPr="00BE3A9A">
        <w:rPr>
          <w:spacing w:val="0"/>
          <w:szCs w:val="28"/>
          <w:lang w:val="uk-UA"/>
        </w:rPr>
        <w:t xml:space="preserve"> альвеолярного </w:t>
      </w:r>
      <w:r w:rsidR="00C24110">
        <w:rPr>
          <w:spacing w:val="0"/>
          <w:szCs w:val="28"/>
          <w:lang w:val="uk-UA"/>
        </w:rPr>
        <w:t>відрост</w:t>
      </w:r>
      <w:r w:rsidR="007D38CD" w:rsidRPr="00BE3A9A">
        <w:rPr>
          <w:spacing w:val="0"/>
          <w:szCs w:val="28"/>
          <w:lang w:val="uk-UA"/>
        </w:rPr>
        <w:t>ка в ділянці дефекту зубного ряду за методикою тривимірної конусно-променевої комп'ютерної томографії за допомогою комп'ютерного томографа п'ятого покоління «</w:t>
      </w:r>
      <w:proofErr w:type="spellStart"/>
      <w:r w:rsidR="007D38CD" w:rsidRPr="00BE3A9A">
        <w:rPr>
          <w:spacing w:val="0"/>
          <w:szCs w:val="28"/>
          <w:lang w:val="uk-UA"/>
        </w:rPr>
        <w:t>Veraviewepocs</w:t>
      </w:r>
      <w:proofErr w:type="spellEnd"/>
      <w:r w:rsidR="007D38CD" w:rsidRPr="00BE3A9A">
        <w:rPr>
          <w:spacing w:val="0"/>
          <w:szCs w:val="28"/>
          <w:lang w:val="uk-UA"/>
        </w:rPr>
        <w:t xml:space="preserve"> 3D». Оцінювали вплив часткових знімних протезів на оптичну щільність кісткової тканини альвеолярного </w:t>
      </w:r>
      <w:r w:rsidR="00C24110">
        <w:rPr>
          <w:spacing w:val="0"/>
          <w:szCs w:val="28"/>
          <w:lang w:val="uk-UA"/>
        </w:rPr>
        <w:t>відрост</w:t>
      </w:r>
      <w:r w:rsidR="007D38CD" w:rsidRPr="00BE3A9A">
        <w:rPr>
          <w:spacing w:val="0"/>
          <w:szCs w:val="28"/>
          <w:lang w:val="uk-UA"/>
        </w:rPr>
        <w:t>ка в області дефекту зубного ряду в залежності від часу втрати зубів.</w:t>
      </w:r>
    </w:p>
    <w:p w:rsidR="00376BCA" w:rsidRPr="00BE3A9A" w:rsidRDefault="00376BCA" w:rsidP="00376BCA">
      <w:pPr>
        <w:pStyle w:val="28"/>
        <w:spacing w:before="0" w:after="0" w:line="360" w:lineRule="auto"/>
        <w:ind w:firstLine="708"/>
        <w:jc w:val="both"/>
        <w:rPr>
          <w:sz w:val="28"/>
          <w:szCs w:val="28"/>
          <w:lang w:val="uk-UA"/>
        </w:rPr>
      </w:pPr>
      <w:r w:rsidRPr="00BE3A9A">
        <w:rPr>
          <w:sz w:val="28"/>
          <w:szCs w:val="28"/>
          <w:lang w:val="uk-UA"/>
        </w:rPr>
        <w:t xml:space="preserve">В результаті проведених нами досліджень визначено оптична щільність </w:t>
      </w:r>
    </w:p>
    <w:p w:rsidR="00376BCA" w:rsidRPr="00376BCA" w:rsidRDefault="00376BCA" w:rsidP="00376BCA">
      <w:pPr>
        <w:pStyle w:val="28"/>
        <w:spacing w:before="0" w:after="0" w:line="360" w:lineRule="auto"/>
        <w:jc w:val="both"/>
        <w:rPr>
          <w:sz w:val="28"/>
          <w:szCs w:val="28"/>
          <w:lang w:val="uk-UA"/>
        </w:rPr>
      </w:pPr>
      <w:r w:rsidRPr="00376BCA">
        <w:rPr>
          <w:sz w:val="28"/>
          <w:szCs w:val="28"/>
          <w:lang w:val="uk-UA"/>
        </w:rPr>
        <w:t xml:space="preserve">кісткової тканини альвеолярних відростків щелеп в області </w:t>
      </w:r>
      <w:r w:rsidR="0084446C">
        <w:rPr>
          <w:sz w:val="28"/>
          <w:szCs w:val="28"/>
          <w:lang w:val="uk-UA"/>
        </w:rPr>
        <w:t>ДЗР</w:t>
      </w:r>
      <w:r w:rsidRPr="00376BCA">
        <w:rPr>
          <w:sz w:val="28"/>
          <w:szCs w:val="28"/>
          <w:lang w:val="uk-UA"/>
        </w:rPr>
        <w:t xml:space="preserve">, яка коливається від -420,445 до 1629,754. Отримані дані дали можливість констатувати факт зміни оптичної щільності кісткової тканини альвеолярного відростка при ранньому використанні знімних конструкцій </w:t>
      </w:r>
      <w:r w:rsidRPr="00376BCA">
        <w:rPr>
          <w:sz w:val="28"/>
          <w:szCs w:val="28"/>
          <w:lang w:val="uk-UA"/>
        </w:rPr>
        <w:lastRenderedPageBreak/>
        <w:t>зубних протезів, а також, підвищення щільності кісткової тканини альвеолярного відростка в стійкій залежності від проміжку часу після видалення зуба. Використання знімного протезу призводить до резорбції зовнішнього шару кістки. З іншого боку, при відсутності навантаження погіршується якість кістки, тобто відбувається її внутрішня резорбція.</w:t>
      </w:r>
      <w:r w:rsidR="00CF6CCF">
        <w:rPr>
          <w:sz w:val="28"/>
          <w:szCs w:val="28"/>
          <w:lang w:val="uk-UA"/>
        </w:rPr>
        <w:t xml:space="preserve"> </w:t>
      </w:r>
      <w:r w:rsidRPr="00376BCA">
        <w:rPr>
          <w:sz w:val="28"/>
          <w:szCs w:val="28"/>
          <w:lang w:val="uk-UA"/>
        </w:rPr>
        <w:t>Результати вимірювання оптичної щільності кісткової тканини альвеолярного відростка дозволяють обирати тактику лікування пацієнта, прово</w:t>
      </w:r>
      <w:r>
        <w:rPr>
          <w:sz w:val="28"/>
          <w:szCs w:val="28"/>
          <w:lang w:val="uk-UA"/>
        </w:rPr>
        <w:t xml:space="preserve">дити вибір конструкції протезу </w:t>
      </w:r>
      <w:r w:rsidRPr="00376BCA">
        <w:rPr>
          <w:sz w:val="28"/>
          <w:szCs w:val="28"/>
          <w:lang w:val="uk-UA"/>
        </w:rPr>
        <w:t>і контролювати ефективність лікування.</w:t>
      </w:r>
    </w:p>
    <w:p w:rsidR="009F5542" w:rsidRDefault="009F5542" w:rsidP="009F5542">
      <w:pPr>
        <w:pStyle w:val="a3"/>
        <w:spacing w:line="360" w:lineRule="auto"/>
        <w:ind w:firstLine="709"/>
        <w:jc w:val="both"/>
        <w:rPr>
          <w:spacing w:val="0"/>
          <w:szCs w:val="28"/>
          <w:lang w:val="uk-UA"/>
        </w:rPr>
      </w:pPr>
      <w:r>
        <w:rPr>
          <w:spacing w:val="0"/>
          <w:szCs w:val="28"/>
          <w:lang w:val="uk-UA"/>
        </w:rPr>
        <w:t>Н</w:t>
      </w:r>
      <w:r w:rsidR="007D38CD" w:rsidRPr="00BE3A9A">
        <w:rPr>
          <w:spacing w:val="0"/>
          <w:szCs w:val="28"/>
          <w:lang w:val="uk-UA"/>
        </w:rPr>
        <w:t>а четвертому етапі обґрунтовувалась конструкція часткового знімного протезу з безкламерною фіксацією при мезіо-дистальному нахилі зубів з застосуванням А-силіконового матеріалу шляхом математичного моделювання та аналізу.</w:t>
      </w:r>
    </w:p>
    <w:p w:rsidR="00376BCA" w:rsidRPr="00376BCA" w:rsidRDefault="00376BCA" w:rsidP="00376BCA">
      <w:pPr>
        <w:spacing w:line="360" w:lineRule="auto"/>
        <w:ind w:left="1" w:firstLine="708"/>
        <w:jc w:val="both"/>
        <w:rPr>
          <w:spacing w:val="-4"/>
          <w:sz w:val="28"/>
          <w:szCs w:val="28"/>
          <w:lang w:val="uk-UA"/>
        </w:rPr>
      </w:pPr>
      <w:r w:rsidRPr="00BE3A9A">
        <w:rPr>
          <w:spacing w:val="-2"/>
          <w:sz w:val="28"/>
          <w:szCs w:val="28"/>
          <w:lang w:val="uk-UA"/>
        </w:rPr>
        <w:t xml:space="preserve">Утримуючі властивості тіла клиновидної форми з еластичного матеріалу, залежать від кута нахилу клина відносно напрямку, в якому діє зовнішня сила. В нашому випадку сила буде діяти перпендикулярно жувальній площині протеза. Тому, при протезуванні безкламерними протезами з еластичним матеріалом, для визначення раціональності безкламерного протеза слід визначити </w:t>
      </w:r>
      <w:r w:rsidRPr="00BE3A9A">
        <w:rPr>
          <w:sz w:val="28"/>
          <w:szCs w:val="28"/>
          <w:lang w:val="uk-UA"/>
        </w:rPr>
        <w:t xml:space="preserve">співвідношення величини піднутрення і висоти нахилених зубів. </w:t>
      </w:r>
      <w:r>
        <w:rPr>
          <w:sz w:val="28"/>
          <w:szCs w:val="28"/>
          <w:lang w:val="uk-UA"/>
        </w:rPr>
        <w:t xml:space="preserve">Проаналізувавши ці результати запропоновані </w:t>
      </w:r>
      <w:r w:rsidRPr="00BE3A9A">
        <w:rPr>
          <w:sz w:val="28"/>
          <w:szCs w:val="28"/>
          <w:lang w:val="uk-UA"/>
        </w:rPr>
        <w:t>для використання в клініці спрощені таблиці</w:t>
      </w:r>
      <w:r>
        <w:rPr>
          <w:sz w:val="28"/>
          <w:szCs w:val="28"/>
          <w:lang w:val="uk-UA"/>
        </w:rPr>
        <w:t>.</w:t>
      </w:r>
      <w:r w:rsidRPr="00BE3A9A">
        <w:rPr>
          <w:sz w:val="28"/>
          <w:szCs w:val="28"/>
          <w:lang w:val="uk-UA"/>
        </w:rPr>
        <w:t xml:space="preserve"> З їх допомогою можна легко визначити раціональність безкламерного протеза, який планується виготовити за технологією, яку ми проводимо в розділі 5 із використанням А-силіконового еластичного конструкційного зуботехнічного матеріалу. Для цього треба визначити співвідношення величини піднутрення і висоти нахилених зубів.</w:t>
      </w:r>
      <w:r w:rsidR="00CF6CCF">
        <w:rPr>
          <w:sz w:val="28"/>
          <w:szCs w:val="28"/>
          <w:lang w:val="uk-UA"/>
        </w:rPr>
        <w:t xml:space="preserve"> </w:t>
      </w:r>
      <w:r w:rsidRPr="00376BCA">
        <w:rPr>
          <w:spacing w:val="2"/>
          <w:sz w:val="28"/>
          <w:szCs w:val="28"/>
          <w:lang w:val="uk-UA"/>
        </w:rPr>
        <w:t xml:space="preserve">Найбільш раціональною слід вважати конструкцію безкламерного протеза, якщо обидва нахилені опорні зуби мають співвідношення величини піднутрення і висоти не менше, ніж величина співвідношення, вказана у другій строчці таблиці 4.3, при значенні F/2=0,3 кг U= </w:t>
      </w:r>
      <w:smartTag w:uri="urn:schemas-microsoft-com:office:smarttags" w:element="metricconverter">
        <w:smartTagPr>
          <w:attr w:name="ProductID" w:val="1 мм"/>
        </w:smartTagPr>
        <w:r w:rsidRPr="00376BCA">
          <w:rPr>
            <w:spacing w:val="2"/>
            <w:sz w:val="28"/>
            <w:szCs w:val="28"/>
            <w:lang w:val="uk-UA"/>
          </w:rPr>
          <w:t>1 мм</w:t>
        </w:r>
      </w:smartTag>
      <w:r w:rsidRPr="00376BCA">
        <w:rPr>
          <w:spacing w:val="2"/>
          <w:sz w:val="28"/>
          <w:szCs w:val="28"/>
          <w:lang w:val="uk-UA"/>
        </w:rPr>
        <w:t xml:space="preserve">. В цьому випадку можна стверджувати, що безкламерний протез під впливом скидаючого зусилля </w:t>
      </w:r>
      <w:smartTag w:uri="urn:schemas-microsoft-com:office:smarttags" w:element="metricconverter">
        <w:smartTagPr>
          <w:attr w:name="ProductID" w:val="0,3 кг"/>
        </w:smartTagPr>
        <w:r w:rsidRPr="00376BCA">
          <w:rPr>
            <w:spacing w:val="2"/>
            <w:sz w:val="28"/>
            <w:szCs w:val="28"/>
            <w:lang w:val="uk-UA"/>
          </w:rPr>
          <w:t>0,3 кг</w:t>
        </w:r>
      </w:smartTag>
      <w:r w:rsidR="00DD50A6">
        <w:rPr>
          <w:spacing w:val="2"/>
          <w:sz w:val="28"/>
          <w:szCs w:val="28"/>
          <w:lang w:val="uk-UA"/>
        </w:rPr>
        <w:t xml:space="preserve"> буде перемі</w:t>
      </w:r>
      <w:r w:rsidRPr="00376BCA">
        <w:rPr>
          <w:spacing w:val="2"/>
          <w:sz w:val="28"/>
          <w:szCs w:val="28"/>
          <w:lang w:val="uk-UA"/>
        </w:rPr>
        <w:t xml:space="preserve">щуватись у </w:t>
      </w:r>
      <w:r w:rsidRPr="00376BCA">
        <w:rPr>
          <w:spacing w:val="2"/>
          <w:sz w:val="28"/>
          <w:szCs w:val="28"/>
          <w:lang w:val="uk-UA"/>
        </w:rPr>
        <w:lastRenderedPageBreak/>
        <w:t xml:space="preserve">вертикальному напрямку не більше ніж на </w:t>
      </w:r>
      <w:smartTag w:uri="urn:schemas-microsoft-com:office:smarttags" w:element="metricconverter">
        <w:smartTagPr>
          <w:attr w:name="ProductID" w:val="0,5 мм"/>
        </w:smartTagPr>
        <w:r w:rsidRPr="00376BCA">
          <w:rPr>
            <w:spacing w:val="2"/>
            <w:sz w:val="28"/>
            <w:szCs w:val="28"/>
            <w:lang w:val="uk-UA"/>
          </w:rPr>
          <w:t>0,5 мм</w:t>
        </w:r>
      </w:smartTag>
      <w:r w:rsidRPr="00376BCA">
        <w:rPr>
          <w:spacing w:val="2"/>
          <w:sz w:val="28"/>
          <w:szCs w:val="28"/>
          <w:lang w:val="uk-UA"/>
        </w:rPr>
        <w:t xml:space="preserve">, а під впливом скидаючого зусилля до </w:t>
      </w:r>
      <w:smartTag w:uri="urn:schemas-microsoft-com:office:smarttags" w:element="metricconverter">
        <w:smartTagPr>
          <w:attr w:name="ProductID" w:val="0,6 кг"/>
        </w:smartTagPr>
        <w:r w:rsidRPr="00376BCA">
          <w:rPr>
            <w:spacing w:val="2"/>
            <w:sz w:val="28"/>
            <w:szCs w:val="28"/>
            <w:lang w:val="uk-UA"/>
          </w:rPr>
          <w:t>0,6 кг</w:t>
        </w:r>
      </w:smartTag>
      <w:r w:rsidRPr="00376BCA">
        <w:rPr>
          <w:spacing w:val="2"/>
          <w:sz w:val="28"/>
          <w:szCs w:val="28"/>
          <w:lang w:val="uk-UA"/>
        </w:rPr>
        <w:t xml:space="preserve"> не більше, ніж на </w:t>
      </w:r>
      <w:smartTag w:uri="urn:schemas-microsoft-com:office:smarttags" w:element="metricconverter">
        <w:smartTagPr>
          <w:attr w:name="ProductID" w:val="1 мм"/>
        </w:smartTagPr>
        <w:r w:rsidRPr="00376BCA">
          <w:rPr>
            <w:spacing w:val="2"/>
            <w:sz w:val="28"/>
            <w:szCs w:val="28"/>
            <w:lang w:val="uk-UA"/>
          </w:rPr>
          <w:t>1 мм</w:t>
        </w:r>
      </w:smartTag>
      <w:r w:rsidRPr="00376BCA">
        <w:rPr>
          <w:spacing w:val="2"/>
          <w:sz w:val="28"/>
          <w:szCs w:val="28"/>
          <w:lang w:val="uk-UA"/>
        </w:rPr>
        <w:t>. Але, якщо один або обидва нахилених опорних зуба мають співвідношення величини піднутрення і висоти близько одиниці (кут нахилу близько 45°), то будуть виникати труднощі з введенням безкламерного протезу на протезне ложе.</w:t>
      </w:r>
      <w:r w:rsidR="00CF6CCF">
        <w:rPr>
          <w:spacing w:val="2"/>
          <w:sz w:val="28"/>
          <w:szCs w:val="28"/>
          <w:lang w:val="uk-UA"/>
        </w:rPr>
        <w:t xml:space="preserve"> </w:t>
      </w:r>
      <w:r w:rsidRPr="00376BCA">
        <w:rPr>
          <w:color w:val="000000"/>
          <w:spacing w:val="2"/>
          <w:sz w:val="28"/>
          <w:szCs w:val="28"/>
          <w:shd w:val="clear" w:color="auto" w:fill="FFFFFF"/>
          <w:lang w:val="uk-UA" w:eastAsia="uk-UA"/>
        </w:rPr>
        <w:t>Таким чином</w:t>
      </w:r>
      <w:r w:rsidRPr="00376BCA">
        <w:rPr>
          <w:spacing w:val="2"/>
          <w:sz w:val="28"/>
          <w:szCs w:val="28"/>
          <w:lang w:val="uk-UA"/>
        </w:rPr>
        <w:t xml:space="preserve"> фіксація та стабілізація конструкції безкламерного протезу здійснюється за допомогою клиноподібного тіла з еластичного компаунду, розмір якого розраховується індивідуально залежно від вищезазначених параметрів та заповнює ділянку між протезом та опорними зубами пацієнта. </w:t>
      </w:r>
    </w:p>
    <w:p w:rsidR="007D38CD" w:rsidRDefault="009F5542" w:rsidP="009F5542">
      <w:pPr>
        <w:pStyle w:val="a3"/>
        <w:spacing w:line="360" w:lineRule="auto"/>
        <w:ind w:firstLine="709"/>
        <w:jc w:val="both"/>
        <w:rPr>
          <w:spacing w:val="0"/>
          <w:szCs w:val="28"/>
          <w:lang w:val="uk-UA"/>
        </w:rPr>
      </w:pPr>
      <w:r>
        <w:rPr>
          <w:spacing w:val="0"/>
          <w:szCs w:val="28"/>
          <w:lang w:val="uk-UA"/>
        </w:rPr>
        <w:t>Н</w:t>
      </w:r>
      <w:r w:rsidR="007D38CD" w:rsidRPr="00BE3A9A">
        <w:rPr>
          <w:spacing w:val="0"/>
          <w:szCs w:val="28"/>
          <w:lang w:val="uk-UA"/>
        </w:rPr>
        <w:t xml:space="preserve">а п’ятому етапі виконано ортопедичне лікування 60 пацієнтів з дефектами зубних рядів третього </w:t>
      </w:r>
      <w:r w:rsidR="00DD50A6" w:rsidRPr="00BE3A9A">
        <w:rPr>
          <w:spacing w:val="0"/>
          <w:szCs w:val="28"/>
          <w:lang w:val="uk-UA"/>
        </w:rPr>
        <w:t>класу</w:t>
      </w:r>
      <w:r w:rsidR="007D38CD" w:rsidRPr="00BE3A9A">
        <w:rPr>
          <w:spacing w:val="0"/>
          <w:szCs w:val="28"/>
          <w:lang w:val="uk-UA"/>
        </w:rPr>
        <w:t xml:space="preserve"> за </w:t>
      </w:r>
      <w:r w:rsidR="00DD50A6" w:rsidRPr="00BE3A9A">
        <w:rPr>
          <w:spacing w:val="0"/>
          <w:szCs w:val="28"/>
          <w:lang w:val="uk-UA"/>
        </w:rPr>
        <w:t>класифікацією</w:t>
      </w:r>
      <w:r w:rsidR="007D38CD" w:rsidRPr="00BE3A9A">
        <w:rPr>
          <w:spacing w:val="0"/>
          <w:szCs w:val="28"/>
          <w:lang w:val="uk-UA"/>
        </w:rPr>
        <w:t xml:space="preserve"> Кеннеді, що мали мезіо-дистальний нахил зубів.</w:t>
      </w:r>
    </w:p>
    <w:p w:rsidR="001F34DD" w:rsidRPr="001F34DD" w:rsidRDefault="001F34DD" w:rsidP="001F34DD">
      <w:pPr>
        <w:pStyle w:val="15"/>
        <w:shd w:val="clear" w:color="auto" w:fill="auto"/>
        <w:spacing w:after="0" w:line="360" w:lineRule="auto"/>
        <w:ind w:firstLine="708"/>
        <w:rPr>
          <w:sz w:val="28"/>
          <w:szCs w:val="28"/>
          <w:lang w:val="uk-UA"/>
        </w:rPr>
      </w:pPr>
      <w:r>
        <w:rPr>
          <w:sz w:val="28"/>
          <w:szCs w:val="28"/>
          <w:lang w:val="uk-UA"/>
        </w:rPr>
        <w:t>За</w:t>
      </w:r>
      <w:r w:rsidRPr="00BE3A9A">
        <w:rPr>
          <w:sz w:val="28"/>
          <w:szCs w:val="28"/>
          <w:lang w:val="uk-UA"/>
        </w:rPr>
        <w:t>пропон</w:t>
      </w:r>
      <w:r>
        <w:rPr>
          <w:sz w:val="28"/>
          <w:szCs w:val="28"/>
          <w:lang w:val="uk-UA"/>
        </w:rPr>
        <w:t xml:space="preserve">овано спосіб </w:t>
      </w:r>
      <w:r w:rsidRPr="0047090B">
        <w:rPr>
          <w:sz w:val="28"/>
          <w:szCs w:val="28"/>
          <w:lang w:val="uk-UA"/>
        </w:rPr>
        <w:t>виготовлення безкламерного часткового знімного пластинкового протеза при мезіо-дистальному нахилі зубів</w:t>
      </w:r>
      <w:r w:rsidRPr="00BE3A9A">
        <w:rPr>
          <w:sz w:val="28"/>
          <w:szCs w:val="28"/>
          <w:lang w:val="uk-UA"/>
        </w:rPr>
        <w:t xml:space="preserve"> за допомогою використання нахилу природних зубів, а саме ретенційних зон піднутрень, які заповнюються силіконовим компаундом з урахуванням математичного обґрунтування товщини та розміру.</w:t>
      </w:r>
      <w:r w:rsidR="00D76EB5">
        <w:rPr>
          <w:sz w:val="28"/>
          <w:szCs w:val="28"/>
          <w:lang w:val="uk-UA"/>
        </w:rPr>
        <w:t xml:space="preserve"> </w:t>
      </w:r>
      <w:r w:rsidRPr="00BE3A9A">
        <w:rPr>
          <w:sz w:val="28"/>
          <w:szCs w:val="28"/>
          <w:lang w:val="uk-UA"/>
        </w:rPr>
        <w:t xml:space="preserve">Про </w:t>
      </w:r>
      <w:r w:rsidR="00DD50A6" w:rsidRPr="00BE3A9A">
        <w:rPr>
          <w:sz w:val="28"/>
          <w:szCs w:val="28"/>
          <w:lang w:val="uk-UA"/>
        </w:rPr>
        <w:t>даний</w:t>
      </w:r>
      <w:r w:rsidRPr="00BE3A9A">
        <w:rPr>
          <w:sz w:val="28"/>
          <w:szCs w:val="28"/>
          <w:lang w:val="uk-UA"/>
        </w:rPr>
        <w:t xml:space="preserve"> спосіб виготовлення протезів</w:t>
      </w:r>
      <w:r w:rsidR="00D76EB5">
        <w:rPr>
          <w:sz w:val="28"/>
          <w:szCs w:val="28"/>
          <w:lang w:val="uk-UA"/>
        </w:rPr>
        <w:t xml:space="preserve"> </w:t>
      </w:r>
      <w:r w:rsidRPr="00BE3A9A">
        <w:rPr>
          <w:sz w:val="28"/>
          <w:szCs w:val="28"/>
          <w:lang w:val="uk-UA"/>
        </w:rPr>
        <w:t>проінформовано за допомогою інформаційного листа № 132-2016</w:t>
      </w:r>
      <w:r w:rsidR="00A706B3">
        <w:rPr>
          <w:sz w:val="28"/>
          <w:szCs w:val="28"/>
          <w:lang w:val="uk-UA"/>
        </w:rPr>
        <w:t xml:space="preserve"> </w:t>
      </w:r>
      <w:r w:rsidRPr="001F34DD">
        <w:rPr>
          <w:sz w:val="28"/>
          <w:szCs w:val="28"/>
        </w:rPr>
        <w:t>[</w:t>
      </w:r>
      <w:r w:rsidRPr="001A740C">
        <w:rPr>
          <w:rStyle w:val="af3"/>
          <w:rFonts w:eastAsia="Calibri"/>
          <w:spacing w:val="-4"/>
          <w:sz w:val="28"/>
          <w:szCs w:val="28"/>
          <w:vertAlign w:val="baseline"/>
          <w:lang w:val="uk-UA"/>
        </w:rPr>
        <w:endnoteReference w:id="178"/>
      </w:r>
      <w:r w:rsidRPr="001F34DD">
        <w:rPr>
          <w:sz w:val="28"/>
          <w:szCs w:val="28"/>
        </w:rPr>
        <w:t xml:space="preserve">]. </w:t>
      </w:r>
      <w:r>
        <w:rPr>
          <w:sz w:val="28"/>
          <w:szCs w:val="28"/>
          <w:lang w:val="uk-UA"/>
        </w:rPr>
        <w:t xml:space="preserve">За допомогою </w:t>
      </w:r>
      <w:r w:rsidR="00DD50A6">
        <w:rPr>
          <w:sz w:val="28"/>
          <w:szCs w:val="28"/>
          <w:lang w:val="uk-UA"/>
        </w:rPr>
        <w:t>даного</w:t>
      </w:r>
      <w:r>
        <w:rPr>
          <w:sz w:val="28"/>
          <w:szCs w:val="28"/>
          <w:lang w:val="uk-UA"/>
        </w:rPr>
        <w:t xml:space="preserve"> способу проліковано 30 пацієнтів.</w:t>
      </w:r>
    </w:p>
    <w:p w:rsidR="001F34DD" w:rsidRDefault="001F34DD" w:rsidP="001F34DD">
      <w:pPr>
        <w:pStyle w:val="15"/>
        <w:shd w:val="clear" w:color="auto" w:fill="auto"/>
        <w:spacing w:after="0" w:line="360" w:lineRule="auto"/>
        <w:ind w:firstLine="708"/>
        <w:rPr>
          <w:sz w:val="28"/>
          <w:szCs w:val="28"/>
          <w:lang w:val="uk-UA"/>
        </w:rPr>
      </w:pPr>
      <w:r>
        <w:rPr>
          <w:sz w:val="28"/>
          <w:szCs w:val="28"/>
          <w:lang w:val="uk-UA"/>
        </w:rPr>
        <w:t>П</w:t>
      </w:r>
      <w:r w:rsidRPr="00BE3A9A">
        <w:rPr>
          <w:sz w:val="28"/>
          <w:szCs w:val="28"/>
          <w:lang w:val="uk-UA"/>
        </w:rPr>
        <w:t xml:space="preserve">роведеного дослідження </w:t>
      </w:r>
      <w:r>
        <w:rPr>
          <w:sz w:val="28"/>
          <w:szCs w:val="28"/>
          <w:lang w:val="uk-UA"/>
        </w:rPr>
        <w:t xml:space="preserve">числа корекцій </w:t>
      </w:r>
      <w:r w:rsidRPr="00BE3A9A">
        <w:rPr>
          <w:sz w:val="28"/>
          <w:szCs w:val="28"/>
          <w:lang w:val="uk-UA"/>
        </w:rPr>
        <w:t>вияв</w:t>
      </w:r>
      <w:r>
        <w:rPr>
          <w:sz w:val="28"/>
          <w:szCs w:val="28"/>
          <w:lang w:val="uk-UA"/>
        </w:rPr>
        <w:t>ило</w:t>
      </w:r>
      <w:r w:rsidRPr="00BE3A9A">
        <w:rPr>
          <w:sz w:val="28"/>
          <w:szCs w:val="28"/>
          <w:lang w:val="uk-UA"/>
        </w:rPr>
        <w:t xml:space="preserve">, що у пацієнтів із ЧЗПП з </w:t>
      </w:r>
      <w:r>
        <w:rPr>
          <w:sz w:val="28"/>
          <w:szCs w:val="28"/>
          <w:lang w:val="uk-UA"/>
        </w:rPr>
        <w:t>кламерн</w:t>
      </w:r>
      <w:r w:rsidRPr="00BE3A9A">
        <w:rPr>
          <w:sz w:val="28"/>
          <w:szCs w:val="28"/>
          <w:lang w:val="uk-UA"/>
        </w:rPr>
        <w:t>ою фіксацією потреба у проведенні корекцій базису протезу виникала частіше у порівнянні з пацієнтами, які користувались без</w:t>
      </w:r>
      <w:r>
        <w:rPr>
          <w:sz w:val="28"/>
          <w:szCs w:val="28"/>
          <w:lang w:val="uk-UA"/>
        </w:rPr>
        <w:t>кламерн</w:t>
      </w:r>
      <w:r w:rsidRPr="00BE3A9A">
        <w:rPr>
          <w:sz w:val="28"/>
          <w:szCs w:val="28"/>
          <w:lang w:val="uk-UA"/>
        </w:rPr>
        <w:t>ими ЧЗПП із прошарком А-силіконового матеріалу. Показник корекці</w:t>
      </w:r>
      <w:r w:rsidR="00DD50A6">
        <w:rPr>
          <w:sz w:val="28"/>
          <w:szCs w:val="28"/>
          <w:lang w:val="uk-UA"/>
        </w:rPr>
        <w:t>й базису протезів без еластичного матеріалу</w:t>
      </w:r>
      <w:r>
        <w:rPr>
          <w:sz w:val="28"/>
          <w:szCs w:val="28"/>
          <w:lang w:val="uk-UA"/>
        </w:rPr>
        <w:t xml:space="preserve"> в середньому становив 2</w:t>
      </w:r>
      <w:r w:rsidRPr="00BE3A9A">
        <w:rPr>
          <w:sz w:val="28"/>
          <w:szCs w:val="28"/>
          <w:lang w:val="uk-UA"/>
        </w:rPr>
        <w:t>,2±1,8, а у хворих, які користувались протезам</w:t>
      </w:r>
      <w:r>
        <w:rPr>
          <w:sz w:val="28"/>
          <w:szCs w:val="28"/>
          <w:lang w:val="uk-UA"/>
        </w:rPr>
        <w:t xml:space="preserve">и з </w:t>
      </w:r>
      <w:r w:rsidR="00DD50A6">
        <w:rPr>
          <w:sz w:val="28"/>
          <w:szCs w:val="28"/>
          <w:lang w:val="uk-UA"/>
        </w:rPr>
        <w:t>ПВСМ на основі скляних мікросфер</w:t>
      </w:r>
      <w:r>
        <w:rPr>
          <w:sz w:val="28"/>
          <w:szCs w:val="28"/>
          <w:lang w:val="uk-UA"/>
        </w:rPr>
        <w:t xml:space="preserve"> – 0,5±0,5</w:t>
      </w:r>
      <w:r w:rsidRPr="00BE3A9A">
        <w:rPr>
          <w:sz w:val="28"/>
          <w:szCs w:val="28"/>
          <w:lang w:val="uk-UA"/>
        </w:rPr>
        <w:t>.Отримані</w:t>
      </w:r>
      <w:r>
        <w:rPr>
          <w:sz w:val="28"/>
          <w:szCs w:val="28"/>
          <w:lang w:val="uk-UA"/>
        </w:rPr>
        <w:t xml:space="preserve"> дані </w:t>
      </w:r>
      <w:r w:rsidRPr="00BE3A9A">
        <w:rPr>
          <w:sz w:val="28"/>
          <w:szCs w:val="28"/>
          <w:lang w:val="uk-UA"/>
        </w:rPr>
        <w:t>результати можна пояснити тим, що протези з без</w:t>
      </w:r>
      <w:r>
        <w:rPr>
          <w:sz w:val="28"/>
          <w:szCs w:val="28"/>
          <w:lang w:val="uk-UA"/>
        </w:rPr>
        <w:t>кламерн</w:t>
      </w:r>
      <w:r w:rsidRPr="00BE3A9A">
        <w:rPr>
          <w:sz w:val="28"/>
          <w:szCs w:val="28"/>
          <w:lang w:val="uk-UA"/>
        </w:rPr>
        <w:t>ою фіксацією менше травмують слизову оболонку порожнини рота, акт жування є комфортнішим для пацієнта, а процес адаптації відбувається швидше.</w:t>
      </w:r>
    </w:p>
    <w:p w:rsidR="001F34DD" w:rsidRPr="001F34DD" w:rsidRDefault="001F34DD" w:rsidP="001F34DD">
      <w:pPr>
        <w:spacing w:line="360" w:lineRule="auto"/>
        <w:ind w:firstLine="709"/>
        <w:jc w:val="both"/>
        <w:rPr>
          <w:spacing w:val="4"/>
          <w:sz w:val="28"/>
          <w:szCs w:val="28"/>
          <w:lang w:val="uk-UA"/>
        </w:rPr>
      </w:pPr>
      <w:r w:rsidRPr="003E7D52">
        <w:rPr>
          <w:sz w:val="28"/>
          <w:szCs w:val="28"/>
          <w:lang w:val="uk-UA"/>
        </w:rPr>
        <w:lastRenderedPageBreak/>
        <w:t xml:space="preserve">Лікування </w:t>
      </w:r>
      <w:r>
        <w:rPr>
          <w:sz w:val="28"/>
          <w:szCs w:val="28"/>
          <w:lang w:val="uk-UA"/>
        </w:rPr>
        <w:t>60</w:t>
      </w:r>
      <w:r w:rsidRPr="003E7D52">
        <w:rPr>
          <w:sz w:val="28"/>
          <w:szCs w:val="28"/>
          <w:lang w:val="uk-UA"/>
        </w:rPr>
        <w:t xml:space="preserve"> пацієнт</w:t>
      </w:r>
      <w:r>
        <w:rPr>
          <w:sz w:val="28"/>
          <w:szCs w:val="28"/>
          <w:lang w:val="uk-UA"/>
        </w:rPr>
        <w:t>ів</w:t>
      </w:r>
      <w:r w:rsidRPr="003E7D52">
        <w:rPr>
          <w:sz w:val="28"/>
          <w:szCs w:val="28"/>
          <w:lang w:val="uk-UA"/>
        </w:rPr>
        <w:t xml:space="preserve"> з </w:t>
      </w:r>
      <w:r>
        <w:rPr>
          <w:sz w:val="28"/>
          <w:szCs w:val="28"/>
          <w:lang w:val="uk-UA"/>
        </w:rPr>
        <w:t>частковою</w:t>
      </w:r>
      <w:r w:rsidR="00D76EB5">
        <w:rPr>
          <w:sz w:val="28"/>
          <w:szCs w:val="28"/>
          <w:lang w:val="uk-UA"/>
        </w:rPr>
        <w:t xml:space="preserve"> </w:t>
      </w:r>
      <w:r w:rsidRPr="003E7D52">
        <w:rPr>
          <w:sz w:val="28"/>
          <w:szCs w:val="28"/>
          <w:lang w:val="uk-UA"/>
        </w:rPr>
        <w:t>адентіє</w:t>
      </w:r>
      <w:r>
        <w:rPr>
          <w:sz w:val="28"/>
          <w:szCs w:val="28"/>
          <w:lang w:val="uk-UA"/>
        </w:rPr>
        <w:t>ю в ранньому періоді дозволило визначити</w:t>
      </w:r>
      <w:r w:rsidR="00D76EB5">
        <w:rPr>
          <w:sz w:val="28"/>
          <w:szCs w:val="28"/>
          <w:lang w:val="uk-UA"/>
        </w:rPr>
        <w:t xml:space="preserve"> </w:t>
      </w:r>
      <w:r w:rsidR="0084446C">
        <w:rPr>
          <w:sz w:val="28"/>
          <w:szCs w:val="28"/>
          <w:lang w:val="uk-UA"/>
        </w:rPr>
        <w:t>ЖТ</w:t>
      </w:r>
      <w:r w:rsidRPr="003E7D52">
        <w:rPr>
          <w:sz w:val="28"/>
          <w:szCs w:val="28"/>
          <w:lang w:val="uk-UA"/>
        </w:rPr>
        <w:t xml:space="preserve"> в межах</w:t>
      </w:r>
      <w:r>
        <w:rPr>
          <w:sz w:val="28"/>
          <w:szCs w:val="28"/>
          <w:lang w:val="uk-UA"/>
        </w:rPr>
        <w:t xml:space="preserve"> між</w:t>
      </w:r>
      <w:r w:rsidR="00A706B3">
        <w:rPr>
          <w:sz w:val="28"/>
          <w:szCs w:val="28"/>
          <w:lang w:val="uk-UA"/>
        </w:rPr>
        <w:t xml:space="preserve"> </w:t>
      </w:r>
      <w:r w:rsidRPr="00DE3771">
        <w:rPr>
          <w:sz w:val="28"/>
          <w:szCs w:val="28"/>
          <w:lang w:val="uk-UA"/>
        </w:rPr>
        <w:t>4,39±0,18</w:t>
      </w:r>
      <w:r>
        <w:rPr>
          <w:sz w:val="28"/>
          <w:szCs w:val="28"/>
          <w:lang w:val="uk-UA"/>
        </w:rPr>
        <w:t xml:space="preserve"> та</w:t>
      </w:r>
      <w:r w:rsidR="00A706B3">
        <w:rPr>
          <w:sz w:val="28"/>
          <w:szCs w:val="28"/>
          <w:lang w:val="uk-UA"/>
        </w:rPr>
        <w:t xml:space="preserve"> </w:t>
      </w:r>
      <w:r w:rsidRPr="00DE3771">
        <w:rPr>
          <w:sz w:val="28"/>
          <w:szCs w:val="28"/>
          <w:lang w:val="uk-UA"/>
        </w:rPr>
        <w:t>7,12±0,40</w:t>
      </w:r>
      <w:r w:rsidRPr="003E7D52">
        <w:rPr>
          <w:sz w:val="28"/>
          <w:szCs w:val="28"/>
          <w:lang w:val="uk-UA"/>
        </w:rPr>
        <w:t xml:space="preserve"> кг, яке відрізнялося в залежності від ділянки зубного ряду.</w:t>
      </w:r>
      <w:r w:rsidR="00012CA4">
        <w:rPr>
          <w:sz w:val="28"/>
          <w:szCs w:val="28"/>
          <w:lang w:val="uk-UA"/>
        </w:rPr>
        <w:t xml:space="preserve"> </w:t>
      </w:r>
      <w:r w:rsidRPr="009C16B2">
        <w:rPr>
          <w:spacing w:val="4"/>
          <w:sz w:val="28"/>
          <w:szCs w:val="28"/>
          <w:lang w:val="uk-UA"/>
        </w:rPr>
        <w:t xml:space="preserve">Аналіз абсолютних показників жувального тиску і їх приросту у віддаленому періоді </w:t>
      </w:r>
      <w:r>
        <w:rPr>
          <w:spacing w:val="4"/>
          <w:sz w:val="28"/>
          <w:szCs w:val="28"/>
          <w:lang w:val="uk-UA"/>
        </w:rPr>
        <w:t>часткових знімних протезів</w:t>
      </w:r>
      <w:r w:rsidRPr="009C16B2">
        <w:rPr>
          <w:spacing w:val="4"/>
          <w:sz w:val="28"/>
          <w:szCs w:val="28"/>
          <w:lang w:val="uk-UA"/>
        </w:rPr>
        <w:t xml:space="preserve"> дозволяє встановити, що поряд з приростом показників Ж</w:t>
      </w:r>
      <w:r w:rsidR="00F26E13">
        <w:rPr>
          <w:spacing w:val="4"/>
          <w:sz w:val="28"/>
          <w:szCs w:val="28"/>
          <w:lang w:val="uk-UA"/>
        </w:rPr>
        <w:t>Т</w:t>
      </w:r>
      <w:r w:rsidRPr="009C16B2">
        <w:rPr>
          <w:spacing w:val="4"/>
          <w:sz w:val="28"/>
          <w:szCs w:val="28"/>
          <w:lang w:val="uk-UA"/>
        </w:rPr>
        <w:t xml:space="preserve"> в ряді випадків виявлено «вирівнювання» показників Ж</w:t>
      </w:r>
      <w:r>
        <w:rPr>
          <w:spacing w:val="4"/>
          <w:sz w:val="28"/>
          <w:szCs w:val="28"/>
          <w:lang w:val="uk-UA"/>
        </w:rPr>
        <w:t>Т</w:t>
      </w:r>
      <w:r w:rsidRPr="009C16B2">
        <w:rPr>
          <w:spacing w:val="4"/>
          <w:sz w:val="28"/>
          <w:szCs w:val="28"/>
          <w:lang w:val="uk-UA"/>
        </w:rPr>
        <w:t xml:space="preserve"> симетричних ділянок зубного ряду.</w:t>
      </w:r>
      <w:r w:rsidR="00AA49E1">
        <w:rPr>
          <w:spacing w:val="4"/>
          <w:sz w:val="28"/>
          <w:szCs w:val="28"/>
          <w:lang w:val="uk-UA"/>
        </w:rPr>
        <w:t xml:space="preserve"> </w:t>
      </w:r>
      <w:r w:rsidRPr="0063732F">
        <w:rPr>
          <w:sz w:val="28"/>
          <w:szCs w:val="28"/>
          <w:lang w:val="uk-UA"/>
        </w:rPr>
        <w:t xml:space="preserve">Ортопедичне лікування знімними протезами </w:t>
      </w:r>
      <w:r w:rsidR="0084446C">
        <w:rPr>
          <w:sz w:val="28"/>
          <w:szCs w:val="28"/>
          <w:lang w:val="uk-UA"/>
        </w:rPr>
        <w:t>ДЗР</w:t>
      </w:r>
      <w:r w:rsidRPr="0063732F">
        <w:rPr>
          <w:sz w:val="28"/>
          <w:szCs w:val="28"/>
          <w:lang w:val="uk-UA"/>
        </w:rPr>
        <w:t xml:space="preserve"> різної локалізації забезпечує зростання жувального тиску з рівномірним його розподілом по симетричним ділянкам не залежно від протяжності </w:t>
      </w:r>
      <w:r w:rsidR="00F26E13">
        <w:rPr>
          <w:sz w:val="28"/>
          <w:szCs w:val="28"/>
          <w:lang w:val="uk-UA"/>
        </w:rPr>
        <w:t>й</w:t>
      </w:r>
      <w:r w:rsidRPr="0063732F">
        <w:rPr>
          <w:sz w:val="28"/>
          <w:szCs w:val="28"/>
          <w:lang w:val="uk-UA"/>
        </w:rPr>
        <w:t xml:space="preserve"> локалізації </w:t>
      </w:r>
      <w:r w:rsidR="0084446C">
        <w:rPr>
          <w:sz w:val="28"/>
          <w:szCs w:val="28"/>
          <w:lang w:val="uk-UA"/>
        </w:rPr>
        <w:t>ДЗР</w:t>
      </w:r>
      <w:r w:rsidRPr="0063732F">
        <w:rPr>
          <w:sz w:val="28"/>
          <w:szCs w:val="28"/>
          <w:lang w:val="uk-UA"/>
        </w:rPr>
        <w:t>.</w:t>
      </w:r>
    </w:p>
    <w:p w:rsidR="001F34DD" w:rsidRPr="00DD50A6" w:rsidRDefault="001F34DD" w:rsidP="001F34DD">
      <w:pPr>
        <w:pStyle w:val="15"/>
        <w:shd w:val="clear" w:color="auto" w:fill="auto"/>
        <w:spacing w:after="0" w:line="360" w:lineRule="auto"/>
        <w:ind w:firstLine="708"/>
        <w:rPr>
          <w:spacing w:val="-4"/>
          <w:sz w:val="28"/>
          <w:szCs w:val="28"/>
          <w:lang w:val="uk-UA"/>
        </w:rPr>
      </w:pPr>
      <w:r w:rsidRPr="00DD50A6">
        <w:rPr>
          <w:spacing w:val="-4"/>
          <w:sz w:val="28"/>
          <w:szCs w:val="28"/>
          <w:lang w:val="uk-UA"/>
        </w:rPr>
        <w:t xml:space="preserve">Таким чином, дослідження </w:t>
      </w:r>
      <w:r w:rsidR="00DD50A6" w:rsidRPr="00DD50A6">
        <w:rPr>
          <w:spacing w:val="-4"/>
          <w:sz w:val="28"/>
          <w:szCs w:val="28"/>
          <w:lang w:val="uk-UA"/>
        </w:rPr>
        <w:t xml:space="preserve">жувального тиску </w:t>
      </w:r>
      <w:r w:rsidRPr="00DD50A6">
        <w:rPr>
          <w:spacing w:val="-4"/>
          <w:sz w:val="28"/>
          <w:szCs w:val="28"/>
          <w:lang w:val="uk-UA"/>
        </w:rPr>
        <w:t>виявило значно кращі показники у пацієнтів, які користуються протезами із еластичною підкладкою, а саме, у коротший термін знижується напруження м’яких тканин, швидше відбувається адаптація до протезів і збільшується жувальна активність.</w:t>
      </w:r>
    </w:p>
    <w:p w:rsidR="001F34DD" w:rsidRDefault="001F34DD" w:rsidP="001F34DD">
      <w:pPr>
        <w:pStyle w:val="15"/>
        <w:shd w:val="clear" w:color="auto" w:fill="auto"/>
        <w:spacing w:after="0" w:line="360" w:lineRule="auto"/>
        <w:ind w:firstLine="708"/>
        <w:rPr>
          <w:sz w:val="28"/>
          <w:szCs w:val="28"/>
          <w:lang w:val="uk-UA"/>
        </w:rPr>
      </w:pPr>
      <w:r w:rsidRPr="004478A1">
        <w:rPr>
          <w:sz w:val="28"/>
          <w:szCs w:val="28"/>
          <w:lang w:val="uk-UA"/>
        </w:rPr>
        <w:t>На основі отриманих результатів досліджень можна стверджувати, що безкламерні протези, виготовлені з прошарком А-силіконового матеріалу, краще освоюються пацієнтами, швидше настає зняття подразнення, у повній мірі та у значно коротший термін відбувається відновлення функціональної діяльності ЗЩС. Все це зумовлює підвищення якості зубного протезування.</w:t>
      </w:r>
    </w:p>
    <w:p w:rsidR="00253A5C" w:rsidRPr="008D1DBA" w:rsidRDefault="00253A5C" w:rsidP="00253A5C">
      <w:pPr>
        <w:spacing w:line="360" w:lineRule="auto"/>
        <w:ind w:firstLine="709"/>
        <w:jc w:val="both"/>
        <w:rPr>
          <w:bCs/>
          <w:sz w:val="28"/>
          <w:szCs w:val="28"/>
          <w:lang w:val="uk-UA"/>
        </w:rPr>
      </w:pPr>
      <w:r w:rsidRPr="008D1DBA">
        <w:rPr>
          <w:bCs/>
          <w:sz w:val="28"/>
          <w:szCs w:val="28"/>
          <w:lang w:val="uk-UA"/>
        </w:rPr>
        <w:t xml:space="preserve">Показник ковтальної проби у пацієнтів з ЧЗПП з кламерною фіксацією одразу після одягання протеза у 1,3 рази більше ніж до накладання протезів і в 1,2 рази більше ніж у </w:t>
      </w:r>
      <w:r>
        <w:rPr>
          <w:bCs/>
          <w:sz w:val="28"/>
          <w:szCs w:val="28"/>
          <w:lang w:val="uk-UA"/>
        </w:rPr>
        <w:t>безкламерних</w:t>
      </w:r>
      <w:r w:rsidRPr="008D1DBA">
        <w:rPr>
          <w:bCs/>
          <w:sz w:val="28"/>
          <w:szCs w:val="28"/>
          <w:lang w:val="uk-UA"/>
        </w:rPr>
        <w:t xml:space="preserve"> протезів одразу після накладання, що свідчить про</w:t>
      </w:r>
      <w:r>
        <w:rPr>
          <w:bCs/>
          <w:sz w:val="28"/>
          <w:szCs w:val="28"/>
          <w:lang w:val="uk-UA"/>
        </w:rPr>
        <w:t xml:space="preserve"> адгезію харчових </w:t>
      </w:r>
      <w:r w:rsidRPr="008D1DBA">
        <w:rPr>
          <w:bCs/>
          <w:sz w:val="28"/>
          <w:szCs w:val="28"/>
          <w:lang w:val="uk-UA"/>
        </w:rPr>
        <w:t>залишк</w:t>
      </w:r>
      <w:r>
        <w:rPr>
          <w:bCs/>
          <w:sz w:val="28"/>
          <w:szCs w:val="28"/>
          <w:lang w:val="uk-UA"/>
        </w:rPr>
        <w:t>ів</w:t>
      </w:r>
      <w:r w:rsidRPr="008D1DBA">
        <w:rPr>
          <w:bCs/>
          <w:sz w:val="28"/>
          <w:szCs w:val="28"/>
          <w:lang w:val="uk-UA"/>
        </w:rPr>
        <w:t xml:space="preserve"> в порожнині рота</w:t>
      </w:r>
      <w:r>
        <w:rPr>
          <w:bCs/>
          <w:sz w:val="28"/>
          <w:szCs w:val="28"/>
          <w:lang w:val="uk-UA"/>
        </w:rPr>
        <w:t xml:space="preserve"> на протезах</w:t>
      </w:r>
      <w:r w:rsidRPr="008D1DBA">
        <w:rPr>
          <w:bCs/>
          <w:sz w:val="28"/>
          <w:szCs w:val="28"/>
          <w:lang w:val="uk-UA"/>
        </w:rPr>
        <w:t>.</w:t>
      </w:r>
    </w:p>
    <w:p w:rsidR="001F34DD" w:rsidRPr="00DD50A6" w:rsidRDefault="000A0323" w:rsidP="00DD50A6">
      <w:pPr>
        <w:spacing w:line="360" w:lineRule="auto"/>
        <w:ind w:firstLine="709"/>
        <w:jc w:val="both"/>
        <w:rPr>
          <w:bCs/>
          <w:sz w:val="28"/>
          <w:szCs w:val="28"/>
          <w:lang w:val="uk-UA"/>
        </w:rPr>
      </w:pPr>
      <w:r w:rsidRPr="000A0323">
        <w:rPr>
          <w:bCs/>
          <w:sz w:val="28"/>
          <w:szCs w:val="28"/>
          <w:lang w:val="uk-UA"/>
        </w:rPr>
        <w:t>П</w:t>
      </w:r>
      <w:r w:rsidR="00253A5C" w:rsidRPr="000A0323">
        <w:rPr>
          <w:bCs/>
          <w:sz w:val="28"/>
          <w:szCs w:val="28"/>
          <w:lang w:val="uk-UA"/>
        </w:rPr>
        <w:t>оказники</w:t>
      </w:r>
      <w:r w:rsidRPr="000A0323">
        <w:rPr>
          <w:bCs/>
          <w:sz w:val="28"/>
          <w:szCs w:val="28"/>
          <w:lang w:val="uk-UA"/>
        </w:rPr>
        <w:t xml:space="preserve"> ковтальної проби у пацієнтів з безкламерними протезами</w:t>
      </w:r>
      <w:r w:rsidR="00253A5C" w:rsidRPr="000A0323">
        <w:rPr>
          <w:bCs/>
          <w:sz w:val="28"/>
          <w:szCs w:val="28"/>
          <w:lang w:val="uk-UA"/>
        </w:rPr>
        <w:t xml:space="preserve"> одразу після одягання в 1,1 раз більше ніж до накладання протезів, що свідчить про об'єктивне підвищення процесу ковтання. У віддаленому періоді показники протезів з безкламерною фіксацією в 1,3 </w:t>
      </w:r>
      <w:r w:rsidR="00417965">
        <w:rPr>
          <w:bCs/>
          <w:sz w:val="28"/>
          <w:szCs w:val="28"/>
          <w:lang w:val="uk-UA"/>
        </w:rPr>
        <w:t xml:space="preserve">рази </w:t>
      </w:r>
      <w:r w:rsidR="00253A5C" w:rsidRPr="000A0323">
        <w:rPr>
          <w:bCs/>
          <w:sz w:val="28"/>
          <w:szCs w:val="28"/>
          <w:lang w:val="uk-UA"/>
        </w:rPr>
        <w:t xml:space="preserve">менше ніж у протезів з кламерною фіксацією, що свідчить про меншу адгезію харчових залишків у віддаленому періоді, що пояснюється меншим простором </w:t>
      </w:r>
      <w:r w:rsidRPr="000A0323">
        <w:rPr>
          <w:bCs/>
          <w:sz w:val="28"/>
          <w:szCs w:val="28"/>
          <w:lang w:val="uk-UA"/>
        </w:rPr>
        <w:t xml:space="preserve">у </w:t>
      </w:r>
      <w:r w:rsidR="00253A5C" w:rsidRPr="000A0323">
        <w:rPr>
          <w:bCs/>
          <w:sz w:val="28"/>
          <w:szCs w:val="28"/>
          <w:lang w:val="uk-UA"/>
        </w:rPr>
        <w:t>безкламерних протез</w:t>
      </w:r>
      <w:r w:rsidRPr="000A0323">
        <w:rPr>
          <w:bCs/>
          <w:sz w:val="28"/>
          <w:szCs w:val="28"/>
          <w:lang w:val="uk-UA"/>
        </w:rPr>
        <w:t>ах</w:t>
      </w:r>
      <w:r w:rsidR="00DD50A6">
        <w:rPr>
          <w:bCs/>
          <w:sz w:val="28"/>
          <w:szCs w:val="28"/>
          <w:lang w:val="uk-UA"/>
        </w:rPr>
        <w:t xml:space="preserve"> в зоні піднутрень.</w:t>
      </w:r>
    </w:p>
    <w:p w:rsidR="000826AA" w:rsidRPr="008820B3" w:rsidRDefault="000826AA" w:rsidP="000826AA">
      <w:pPr>
        <w:spacing w:line="360" w:lineRule="auto"/>
        <w:ind w:firstLine="709"/>
        <w:jc w:val="center"/>
        <w:rPr>
          <w:b/>
          <w:sz w:val="28"/>
          <w:szCs w:val="28"/>
          <w:lang w:val="uk-UA"/>
        </w:rPr>
      </w:pPr>
      <w:r>
        <w:rPr>
          <w:bCs/>
          <w:sz w:val="28"/>
          <w:szCs w:val="28"/>
          <w:lang w:val="uk-UA"/>
        </w:rPr>
        <w:br w:type="page"/>
      </w:r>
      <w:r w:rsidRPr="008820B3">
        <w:rPr>
          <w:b/>
          <w:sz w:val="28"/>
          <w:szCs w:val="28"/>
          <w:lang w:val="uk-UA"/>
        </w:rPr>
        <w:lastRenderedPageBreak/>
        <w:t>ВИСНОВКИ</w:t>
      </w:r>
    </w:p>
    <w:p w:rsidR="000826AA" w:rsidRPr="00A706B3" w:rsidRDefault="000826AA" w:rsidP="000826AA">
      <w:pPr>
        <w:spacing w:line="360" w:lineRule="auto"/>
        <w:ind w:firstLine="709"/>
        <w:jc w:val="center"/>
        <w:rPr>
          <w:b/>
          <w:color w:val="FF0000"/>
          <w:sz w:val="28"/>
          <w:szCs w:val="28"/>
          <w:lang w:val="uk-UA"/>
        </w:rPr>
      </w:pPr>
    </w:p>
    <w:p w:rsidR="000826AA" w:rsidRPr="00A706B3" w:rsidRDefault="000826AA" w:rsidP="008820B3">
      <w:pPr>
        <w:spacing w:line="360" w:lineRule="auto"/>
        <w:ind w:firstLine="709"/>
        <w:jc w:val="both"/>
        <w:rPr>
          <w:b/>
          <w:color w:val="FF0000"/>
          <w:sz w:val="28"/>
          <w:szCs w:val="28"/>
          <w:lang w:val="uk-UA"/>
        </w:rPr>
      </w:pPr>
    </w:p>
    <w:p w:rsidR="008820B3" w:rsidRPr="008820B3" w:rsidRDefault="008820B3" w:rsidP="008820B3">
      <w:pPr>
        <w:spacing w:line="360" w:lineRule="auto"/>
        <w:ind w:right="-143" w:firstLine="426"/>
        <w:jc w:val="both"/>
        <w:rPr>
          <w:bCs/>
          <w:sz w:val="28"/>
          <w:szCs w:val="28"/>
          <w:lang w:val="uk-UA"/>
        </w:rPr>
      </w:pPr>
      <w:r>
        <w:rPr>
          <w:bCs/>
          <w:sz w:val="28"/>
          <w:szCs w:val="28"/>
          <w:lang w:val="uk-UA"/>
        </w:rPr>
        <w:t xml:space="preserve">1. </w:t>
      </w:r>
      <w:r w:rsidRPr="008820B3">
        <w:rPr>
          <w:bCs/>
          <w:sz w:val="28"/>
          <w:szCs w:val="28"/>
          <w:lang w:val="uk-UA"/>
        </w:rPr>
        <w:t>Незважаючи на велику кількість публікацій проблеми естетики та фіксації часткових знімних пластинкових протезів при лікуванні пацієнтів з дефектами зубних рядів, що мають мезіо-дистальний нахил залишаються не вирішеними.  У дисертаційній роботі представлено рішення актуальної науково-практичної задачі - підвищення ефективності ортопедичного лікування пацієнтів з дефектами зубних рядів при мезіо-дистальному нахилі опорних зубів шляхом розробки та  застосування нового конструкційного А-силіконового матеріалу при виготовленні часткових знімних пластинкових зубних протезів з безкламерною фіксацією.</w:t>
      </w:r>
    </w:p>
    <w:p w:rsidR="008820B3" w:rsidRPr="008820B3" w:rsidRDefault="008820B3" w:rsidP="008820B3">
      <w:pPr>
        <w:spacing w:line="360" w:lineRule="auto"/>
        <w:ind w:right="-143" w:firstLine="426"/>
        <w:jc w:val="both"/>
        <w:rPr>
          <w:sz w:val="28"/>
          <w:szCs w:val="28"/>
          <w:lang w:val="uk-UA"/>
        </w:rPr>
      </w:pPr>
      <w:r w:rsidRPr="008820B3">
        <w:rPr>
          <w:sz w:val="28"/>
          <w:szCs w:val="28"/>
          <w:lang w:val="uk-UA"/>
        </w:rPr>
        <w:t>2. Розроблено новий конструкційний А-силіконовий матеріал для безкламерної фіксації ЧЗПП. Отримані дані фізико-механічних досліджень свідчать про те, що розроблена рецептура А-силіконового матеріалу за властивостями в повній мірі відповідає вимогам ISO 10139-2. Порівняльна характеристика показала, що вітчизняний матеріал за основними показниками не поступається імпортному матеріалу, відрізняється від прототипу більш твердою і жорсткою консистенцією в 1,1 рази</w:t>
      </w:r>
      <w:r>
        <w:rPr>
          <w:sz w:val="28"/>
          <w:szCs w:val="28"/>
          <w:lang w:val="uk-UA"/>
        </w:rPr>
        <w:t xml:space="preserve"> </w:t>
      </w:r>
      <w:r w:rsidRPr="008820B3">
        <w:rPr>
          <w:sz w:val="28"/>
          <w:szCs w:val="28"/>
          <w:lang w:val="uk-UA"/>
        </w:rPr>
        <w:t>(p&lt;0,01), що дає можливість зафіксувати протез без використання кламерів.</w:t>
      </w:r>
    </w:p>
    <w:p w:rsidR="008820B3" w:rsidRPr="008820B3" w:rsidRDefault="008820B3" w:rsidP="008820B3">
      <w:pPr>
        <w:spacing w:line="360" w:lineRule="auto"/>
        <w:ind w:right="-143" w:firstLine="426"/>
        <w:jc w:val="both"/>
        <w:rPr>
          <w:sz w:val="28"/>
          <w:szCs w:val="28"/>
          <w:lang w:val="uk-UA"/>
        </w:rPr>
      </w:pPr>
      <w:r w:rsidRPr="008820B3">
        <w:rPr>
          <w:sz w:val="28"/>
          <w:szCs w:val="28"/>
        </w:rPr>
        <w:t>3</w:t>
      </w:r>
      <w:r w:rsidRPr="008820B3">
        <w:rPr>
          <w:sz w:val="28"/>
          <w:szCs w:val="28"/>
          <w:lang w:val="uk-UA"/>
        </w:rPr>
        <w:t>. За результатами запропонованого способу лікування, проведене математичне моделювання, розроблені спрощені таблиці визначення раціональності конструкції для використання в клініці. Визначено оптимальні співвідношення величини піднутрення і висоти нахилених зубів. При мезіо-дистальному куті нахилу більше 45° виникають труднощі при введенні протеза, а при нахилі менше 15° виникають проблеми з фіксацією. Допускається товщина силіконового компаунду від 0,1 до 2,4 мм. При товщині прошарку матеріала вище за 3,0 мм можливе виникнення ускладнень у вигляді розривів в процесі експлуатації.</w:t>
      </w:r>
    </w:p>
    <w:p w:rsidR="008820B3" w:rsidRPr="008820B3" w:rsidRDefault="008820B3" w:rsidP="008820B3">
      <w:pPr>
        <w:spacing w:line="360" w:lineRule="auto"/>
        <w:ind w:right="-143" w:firstLine="426"/>
        <w:jc w:val="both"/>
        <w:rPr>
          <w:sz w:val="28"/>
          <w:szCs w:val="28"/>
          <w:lang w:val="uk-UA"/>
        </w:rPr>
      </w:pPr>
      <w:r w:rsidRPr="008820B3">
        <w:rPr>
          <w:sz w:val="28"/>
          <w:szCs w:val="28"/>
          <w:lang w:val="uk-UA"/>
        </w:rPr>
        <w:lastRenderedPageBreak/>
        <w:t>4. В результаті проведених нами досліджень КПКТ визначено оптична щільність кісткової тканини альвеолярних відростків щелеп в області ДЗР, яка коливається від -420,445 до 1629,754 та констатує факт зміни оптичної щільності кісткової тканини альвеолярного відростка при ранньому використанні знімних конструкцій зубних протезів, а також, підвищення щільності кісткової тканини альвеолярного відростка в стійкій залежності від проміжку часу після видалення зуба.</w:t>
      </w:r>
    </w:p>
    <w:p w:rsidR="008820B3" w:rsidRPr="008820B3" w:rsidRDefault="008820B3" w:rsidP="008820B3">
      <w:pPr>
        <w:spacing w:line="360" w:lineRule="auto"/>
        <w:ind w:right="-143" w:firstLine="426"/>
        <w:jc w:val="both"/>
        <w:rPr>
          <w:sz w:val="28"/>
          <w:szCs w:val="28"/>
          <w:lang w:val="uk-UA"/>
        </w:rPr>
      </w:pPr>
      <w:r w:rsidRPr="008820B3">
        <w:rPr>
          <w:sz w:val="28"/>
          <w:szCs w:val="28"/>
          <w:lang w:val="uk-UA"/>
        </w:rPr>
        <w:t xml:space="preserve">5. Результати проведеного дослідження числа корекцій виявили, що у пацієнтів із ЧЗПП з кламерною фіксацією потреба у проведенні корекцій базису протезу виникала частіше у порівнянні з пацієнтами, які користувались безкламерними ЧЗПП із прошарком А-силіконового матеріалу. Показник корекцій базису протезів без еластичного матеріалу в середньому у 2 рази більше ніж у хворих, які користувались протезами з прошарком А-силіконового матеріалу (р&lt;0,05). </w:t>
      </w:r>
    </w:p>
    <w:p w:rsidR="008820B3" w:rsidRPr="008820B3" w:rsidRDefault="008820B3" w:rsidP="008820B3">
      <w:pPr>
        <w:spacing w:line="360" w:lineRule="auto"/>
        <w:ind w:right="-143" w:firstLine="426"/>
        <w:jc w:val="both"/>
        <w:rPr>
          <w:sz w:val="28"/>
          <w:szCs w:val="28"/>
          <w:lang w:val="uk-UA"/>
        </w:rPr>
      </w:pPr>
      <w:r w:rsidRPr="008820B3">
        <w:rPr>
          <w:sz w:val="28"/>
          <w:szCs w:val="28"/>
        </w:rPr>
        <w:t>6</w:t>
      </w:r>
      <w:r w:rsidRPr="008820B3">
        <w:rPr>
          <w:sz w:val="28"/>
          <w:szCs w:val="28"/>
          <w:lang w:val="uk-UA"/>
        </w:rPr>
        <w:t>. В ранньому періоді жувальний тиск визначався в межах між 4,39±0,18 та 7,12±0,40 кг, в залежності від ділянки зубного ряду. Аналіз абсолютних показників жувального тиску і їх приросту у віддаленому періоді часткових знімних протезів дозволяє встановити, що ортопедичне лікування знімними протезами забезпечує зростання жувального тиску з рівномірним його розподілом по симетричним ділянкам не залежно від протяжності і локалізації ДЗР.</w:t>
      </w:r>
    </w:p>
    <w:p w:rsidR="008820B3" w:rsidRPr="008820B3" w:rsidRDefault="008820B3" w:rsidP="008820B3">
      <w:pPr>
        <w:spacing w:line="360" w:lineRule="auto"/>
        <w:ind w:right="-143" w:firstLine="426"/>
        <w:jc w:val="both"/>
        <w:rPr>
          <w:sz w:val="28"/>
          <w:szCs w:val="28"/>
          <w:lang w:val="uk-UA"/>
        </w:rPr>
      </w:pPr>
      <w:r w:rsidRPr="008820B3">
        <w:rPr>
          <w:sz w:val="28"/>
          <w:szCs w:val="28"/>
          <w:lang w:val="uk-UA"/>
        </w:rPr>
        <w:t xml:space="preserve">7. Показник ковтальної проби у пацієнтів з ЧЗПП з кламерною фіксацією одразу після </w:t>
      </w:r>
      <w:r w:rsidR="007C1457">
        <w:rPr>
          <w:sz w:val="28"/>
          <w:szCs w:val="28"/>
          <w:lang w:val="uk-UA"/>
        </w:rPr>
        <w:t>накладання</w:t>
      </w:r>
      <w:r w:rsidRPr="008820B3">
        <w:rPr>
          <w:sz w:val="28"/>
          <w:szCs w:val="28"/>
          <w:lang w:val="uk-UA"/>
        </w:rPr>
        <w:t xml:space="preserve"> протеза на 20 % більше ніж у безкламерних протезів одразу після накладання, що свідчить про адгезію харчових залишків в порожнині рота на протезах з кламерною фіксацією.</w:t>
      </w:r>
    </w:p>
    <w:p w:rsidR="000A0323" w:rsidRPr="008820B3" w:rsidRDefault="000A0323" w:rsidP="008E7CE5">
      <w:pPr>
        <w:spacing w:line="360" w:lineRule="auto"/>
        <w:ind w:right="-143" w:firstLine="426"/>
        <w:jc w:val="both"/>
        <w:rPr>
          <w:sz w:val="28"/>
          <w:szCs w:val="28"/>
          <w:lang w:val="uk-UA"/>
        </w:rPr>
      </w:pPr>
    </w:p>
    <w:p w:rsidR="007D38CD" w:rsidRPr="00664A2A" w:rsidRDefault="007D38CD" w:rsidP="007D38CD">
      <w:pPr>
        <w:spacing w:line="360" w:lineRule="auto"/>
        <w:jc w:val="center"/>
        <w:rPr>
          <w:b/>
          <w:caps/>
          <w:sz w:val="28"/>
          <w:szCs w:val="28"/>
          <w:lang w:val="uk-UA"/>
        </w:rPr>
      </w:pPr>
      <w:r>
        <w:rPr>
          <w:sz w:val="28"/>
          <w:szCs w:val="28"/>
          <w:lang w:val="uk-UA"/>
        </w:rPr>
        <w:br w:type="page"/>
      </w:r>
      <w:r w:rsidRPr="00664A2A">
        <w:rPr>
          <w:b/>
          <w:caps/>
          <w:sz w:val="28"/>
          <w:szCs w:val="28"/>
          <w:lang w:val="uk-UA"/>
        </w:rPr>
        <w:lastRenderedPageBreak/>
        <w:t>Практичні рекомендації</w:t>
      </w:r>
    </w:p>
    <w:p w:rsidR="007D38CD" w:rsidRDefault="007D38CD" w:rsidP="007D38CD">
      <w:pPr>
        <w:spacing w:line="360" w:lineRule="auto"/>
        <w:jc w:val="center"/>
        <w:rPr>
          <w:b/>
          <w:caps/>
          <w:sz w:val="28"/>
          <w:szCs w:val="28"/>
          <w:lang w:val="uk-UA"/>
        </w:rPr>
      </w:pPr>
    </w:p>
    <w:p w:rsidR="007D38CD" w:rsidRPr="00664A2A" w:rsidRDefault="007D38CD" w:rsidP="007D38CD">
      <w:pPr>
        <w:spacing w:line="360" w:lineRule="auto"/>
        <w:jc w:val="center"/>
        <w:rPr>
          <w:b/>
          <w:caps/>
          <w:sz w:val="28"/>
          <w:szCs w:val="28"/>
          <w:lang w:val="uk-UA"/>
        </w:rPr>
      </w:pPr>
    </w:p>
    <w:p w:rsidR="00AB54EC" w:rsidRPr="00AB54EC" w:rsidRDefault="00AB54EC" w:rsidP="00AB54EC">
      <w:pPr>
        <w:spacing w:line="360" w:lineRule="auto"/>
        <w:ind w:right="-143" w:firstLine="426"/>
        <w:jc w:val="both"/>
        <w:rPr>
          <w:sz w:val="28"/>
          <w:szCs w:val="28"/>
          <w:lang w:val="uk-UA"/>
        </w:rPr>
      </w:pPr>
      <w:r w:rsidRPr="00AB54EC">
        <w:rPr>
          <w:sz w:val="28"/>
          <w:szCs w:val="28"/>
          <w:lang w:val="uk-UA"/>
        </w:rPr>
        <w:t>1. З метою покращення якості лікування пацієнтів з дефектами зубних рядів ІІІ класу по Кеннеді та модифікацій, що мають мезіо-дистальний нахил зубів рекомендовано спосіб лікування частковими пластинковими протезами з безкламерною фіксацією А-силіконовим конструкційним матеріалом.</w:t>
      </w:r>
    </w:p>
    <w:p w:rsidR="00AB54EC" w:rsidRPr="00AB54EC" w:rsidRDefault="00AB54EC" w:rsidP="00AB54EC">
      <w:pPr>
        <w:spacing w:line="360" w:lineRule="auto"/>
        <w:ind w:right="-143" w:firstLine="426"/>
        <w:jc w:val="both"/>
        <w:rPr>
          <w:sz w:val="28"/>
          <w:szCs w:val="28"/>
          <w:lang w:val="uk-UA"/>
        </w:rPr>
      </w:pPr>
      <w:r w:rsidRPr="00AB54EC">
        <w:rPr>
          <w:sz w:val="28"/>
          <w:szCs w:val="28"/>
          <w:lang w:val="uk-UA"/>
        </w:rPr>
        <w:t>2. Для оцінки можливості виготовлення безкламерного протеза рекомендується визначити кут нахилу зубів і співвідношення піднутрення до висоти коронок. Рекомендований кут нахилу для запропонованого способу протезування складає від 15° до 45°.</w:t>
      </w:r>
    </w:p>
    <w:p w:rsidR="00AB54EC" w:rsidRPr="00AB54EC" w:rsidRDefault="00AB54EC" w:rsidP="00AB54EC">
      <w:pPr>
        <w:spacing w:line="360" w:lineRule="auto"/>
        <w:ind w:right="-143" w:firstLine="426"/>
        <w:jc w:val="both"/>
        <w:rPr>
          <w:sz w:val="28"/>
          <w:szCs w:val="28"/>
          <w:lang w:val="uk-UA"/>
        </w:rPr>
      </w:pPr>
      <w:r w:rsidRPr="00AB54EC">
        <w:rPr>
          <w:sz w:val="28"/>
          <w:szCs w:val="28"/>
          <w:lang w:val="uk-UA"/>
        </w:rPr>
        <w:t>3. В клінічній практиці при виникненні ускладнень у вигляді послабленні фіксації та стабілізації протеза, а також зміни кольору або наявності неприємного запаху рекомендоване повторне виготовлення прошарку А-силіконового матеріалу.</w:t>
      </w:r>
    </w:p>
    <w:p w:rsidR="00AB54EC" w:rsidRPr="00AB54EC" w:rsidRDefault="00AB54EC" w:rsidP="00AB54EC">
      <w:pPr>
        <w:spacing w:line="360" w:lineRule="auto"/>
        <w:ind w:right="-143" w:firstLine="426"/>
        <w:jc w:val="both"/>
        <w:rPr>
          <w:sz w:val="28"/>
          <w:szCs w:val="28"/>
          <w:lang w:val="uk-UA"/>
        </w:rPr>
      </w:pPr>
      <w:r w:rsidRPr="00AB54EC">
        <w:rPr>
          <w:sz w:val="28"/>
          <w:szCs w:val="28"/>
          <w:lang w:val="uk-UA"/>
        </w:rPr>
        <w:t>4. На клініко-лабораторному етапі виготовлення другого шару протеза з А-силікона не рекомендується проводити корекцію протеза силіконовими відбитковими матеріалами для уникнення хімічного з’єднання відбиткового матеріалу з протезом.</w:t>
      </w:r>
    </w:p>
    <w:p w:rsidR="005D597C" w:rsidRPr="00BD7660" w:rsidRDefault="00AB54EC" w:rsidP="00BD7660">
      <w:pPr>
        <w:rPr>
          <w:sz w:val="28"/>
          <w:szCs w:val="28"/>
          <w:lang w:val="uk-UA"/>
        </w:rPr>
      </w:pPr>
      <w:r>
        <w:rPr>
          <w:sz w:val="28"/>
          <w:szCs w:val="28"/>
          <w:lang w:val="uk-UA"/>
        </w:rPr>
        <w:br w:type="page"/>
      </w:r>
    </w:p>
    <w:p w:rsidR="00C5334A" w:rsidRPr="00BA3C3A" w:rsidRDefault="00412B50" w:rsidP="005D597C">
      <w:pPr>
        <w:spacing w:line="360" w:lineRule="auto"/>
        <w:ind w:firstLine="709"/>
        <w:jc w:val="center"/>
        <w:rPr>
          <w:b/>
          <w:sz w:val="28"/>
          <w:szCs w:val="28"/>
          <w:lang w:val="uk-UA"/>
        </w:rPr>
      </w:pPr>
      <w:r w:rsidRPr="00211B80">
        <w:rPr>
          <w:caps/>
          <w:spacing w:val="-2"/>
          <w:sz w:val="28"/>
          <w:szCs w:val="28"/>
          <w:lang w:val="uk-UA"/>
        </w:rPr>
        <w:lastRenderedPageBreak/>
        <w:t>Список літератури</w:t>
      </w:r>
    </w:p>
    <w:sectPr w:rsidR="00C5334A" w:rsidRPr="00BA3C3A" w:rsidSect="008F270E">
      <w:endnotePr>
        <w:numFmt w:val="decimal"/>
      </w:endnotePr>
      <w:type w:val="continuous"/>
      <w:pgSz w:w="11906" w:h="16838"/>
      <w:pgMar w:top="1134" w:right="851" w:bottom="1134" w:left="1701" w:header="720" w:footer="72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35C4" w:rsidRDefault="001C35C4" w:rsidP="0043640A">
      <w:r>
        <w:separator/>
      </w:r>
    </w:p>
  </w:endnote>
  <w:endnote w:type="continuationSeparator" w:id="0">
    <w:p w:rsidR="001C35C4" w:rsidRDefault="001C35C4" w:rsidP="0043640A">
      <w:r>
        <w:continuationSeparator/>
      </w:r>
    </w:p>
  </w:endnote>
  <w:endnote w:id="1">
    <w:p w:rsidR="002D4015" w:rsidRPr="008820B3" w:rsidRDefault="002D4015" w:rsidP="008820B3">
      <w:pPr>
        <w:tabs>
          <w:tab w:val="num" w:pos="2160"/>
        </w:tabs>
        <w:spacing w:line="360" w:lineRule="auto"/>
        <w:ind w:firstLine="709"/>
        <w:jc w:val="both"/>
        <w:rPr>
          <w:spacing w:val="2"/>
          <w:sz w:val="28"/>
          <w:szCs w:val="28"/>
          <w:lang w:val="en-US"/>
        </w:rPr>
      </w:pPr>
      <w:r w:rsidRPr="008820B3">
        <w:rPr>
          <w:rStyle w:val="af3"/>
          <w:spacing w:val="2"/>
          <w:sz w:val="28"/>
          <w:szCs w:val="28"/>
          <w:vertAlign w:val="baseline"/>
          <w:lang w:val="uk-UA"/>
        </w:rPr>
        <w:endnoteRef/>
      </w:r>
      <w:r w:rsidRPr="008820B3">
        <w:rPr>
          <w:spacing w:val="2"/>
          <w:sz w:val="28"/>
          <w:szCs w:val="28"/>
          <w:lang w:val="uk-UA"/>
        </w:rPr>
        <w:t xml:space="preserve">. Medina-solis C.E. </w:t>
      </w:r>
      <w:proofErr w:type="spellStart"/>
      <w:r w:rsidRPr="008820B3">
        <w:rPr>
          <w:spacing w:val="2"/>
          <w:sz w:val="28"/>
          <w:szCs w:val="28"/>
          <w:lang w:val="uk-UA"/>
        </w:rPr>
        <w:t>National</w:t>
      </w:r>
      <w:proofErr w:type="spellEnd"/>
      <w:r w:rsidRPr="008820B3">
        <w:rPr>
          <w:spacing w:val="2"/>
          <w:sz w:val="28"/>
          <w:szCs w:val="28"/>
          <w:lang w:val="uk-UA"/>
        </w:rPr>
        <w:t xml:space="preserve"> </w:t>
      </w:r>
      <w:proofErr w:type="spellStart"/>
      <w:r w:rsidRPr="008820B3">
        <w:rPr>
          <w:spacing w:val="2"/>
          <w:sz w:val="28"/>
          <w:szCs w:val="28"/>
          <w:lang w:val="uk-UA"/>
        </w:rPr>
        <w:t>survey</w:t>
      </w:r>
      <w:proofErr w:type="spellEnd"/>
      <w:r w:rsidRPr="008820B3">
        <w:rPr>
          <w:spacing w:val="2"/>
          <w:sz w:val="28"/>
          <w:szCs w:val="28"/>
          <w:lang w:val="uk-UA"/>
        </w:rPr>
        <w:t xml:space="preserve"> </w:t>
      </w:r>
      <w:proofErr w:type="spellStart"/>
      <w:r w:rsidRPr="008820B3">
        <w:rPr>
          <w:spacing w:val="2"/>
          <w:sz w:val="28"/>
          <w:szCs w:val="28"/>
          <w:lang w:val="uk-UA"/>
        </w:rPr>
        <w:t>on</w:t>
      </w:r>
      <w:proofErr w:type="spellEnd"/>
      <w:r w:rsidRPr="008820B3">
        <w:rPr>
          <w:spacing w:val="2"/>
          <w:sz w:val="28"/>
          <w:szCs w:val="28"/>
          <w:lang w:val="uk-UA"/>
        </w:rPr>
        <w:t xml:space="preserve"> </w:t>
      </w:r>
      <w:proofErr w:type="spellStart"/>
      <w:r w:rsidRPr="008820B3">
        <w:rPr>
          <w:spacing w:val="2"/>
          <w:sz w:val="28"/>
          <w:szCs w:val="28"/>
          <w:lang w:val="uk-UA"/>
        </w:rPr>
        <w:t>edentulism</w:t>
      </w:r>
      <w:proofErr w:type="spellEnd"/>
      <w:r w:rsidRPr="008820B3">
        <w:rPr>
          <w:spacing w:val="2"/>
          <w:sz w:val="28"/>
          <w:szCs w:val="28"/>
          <w:lang w:val="uk-UA"/>
        </w:rPr>
        <w:t xml:space="preserve"> </w:t>
      </w:r>
      <w:proofErr w:type="spellStart"/>
      <w:r w:rsidRPr="008820B3">
        <w:rPr>
          <w:spacing w:val="2"/>
          <w:sz w:val="28"/>
          <w:szCs w:val="28"/>
          <w:lang w:val="uk-UA"/>
        </w:rPr>
        <w:t>and</w:t>
      </w:r>
      <w:proofErr w:type="spellEnd"/>
      <w:r w:rsidRPr="008820B3">
        <w:rPr>
          <w:spacing w:val="2"/>
          <w:sz w:val="28"/>
          <w:szCs w:val="28"/>
          <w:lang w:val="uk-UA"/>
        </w:rPr>
        <w:t xml:space="preserve"> </w:t>
      </w:r>
      <w:proofErr w:type="spellStart"/>
      <w:r w:rsidRPr="008820B3">
        <w:rPr>
          <w:spacing w:val="2"/>
          <w:sz w:val="28"/>
          <w:szCs w:val="28"/>
          <w:lang w:val="uk-UA"/>
        </w:rPr>
        <w:t>its</w:t>
      </w:r>
      <w:proofErr w:type="spellEnd"/>
      <w:r w:rsidRPr="008820B3">
        <w:rPr>
          <w:spacing w:val="2"/>
          <w:sz w:val="28"/>
          <w:szCs w:val="28"/>
          <w:lang w:val="uk-UA"/>
        </w:rPr>
        <w:t xml:space="preserve"> </w:t>
      </w:r>
      <w:proofErr w:type="spellStart"/>
      <w:r w:rsidRPr="008820B3">
        <w:rPr>
          <w:spacing w:val="2"/>
          <w:sz w:val="28"/>
          <w:szCs w:val="28"/>
          <w:lang w:val="uk-UA"/>
        </w:rPr>
        <w:t>geographic</w:t>
      </w:r>
      <w:proofErr w:type="spellEnd"/>
      <w:r w:rsidRPr="008820B3">
        <w:rPr>
          <w:spacing w:val="2"/>
          <w:sz w:val="28"/>
          <w:szCs w:val="28"/>
          <w:lang w:val="uk-UA"/>
        </w:rPr>
        <w:t xml:space="preserve"> </w:t>
      </w:r>
      <w:proofErr w:type="spellStart"/>
      <w:r w:rsidRPr="008820B3">
        <w:rPr>
          <w:spacing w:val="2"/>
          <w:sz w:val="28"/>
          <w:szCs w:val="28"/>
          <w:lang w:val="uk-UA"/>
        </w:rPr>
        <w:t>distribution</w:t>
      </w:r>
      <w:proofErr w:type="spellEnd"/>
      <w:r w:rsidRPr="008820B3">
        <w:rPr>
          <w:spacing w:val="2"/>
          <w:sz w:val="28"/>
          <w:szCs w:val="28"/>
          <w:lang w:val="uk-UA"/>
        </w:rPr>
        <w:t xml:space="preserve">, </w:t>
      </w:r>
      <w:proofErr w:type="spellStart"/>
      <w:r w:rsidRPr="008820B3">
        <w:rPr>
          <w:spacing w:val="2"/>
          <w:sz w:val="28"/>
          <w:szCs w:val="28"/>
          <w:lang w:val="uk-UA"/>
        </w:rPr>
        <w:t>among</w:t>
      </w:r>
      <w:proofErr w:type="spellEnd"/>
      <w:r w:rsidRPr="008820B3">
        <w:rPr>
          <w:spacing w:val="2"/>
          <w:sz w:val="28"/>
          <w:szCs w:val="28"/>
          <w:lang w:val="uk-UA"/>
        </w:rPr>
        <w:t xml:space="preserve"> </w:t>
      </w:r>
      <w:proofErr w:type="spellStart"/>
      <w:r w:rsidRPr="008820B3">
        <w:rPr>
          <w:spacing w:val="2"/>
          <w:sz w:val="28"/>
          <w:szCs w:val="28"/>
          <w:lang w:val="uk-UA"/>
        </w:rPr>
        <w:t>Mexicans</w:t>
      </w:r>
      <w:proofErr w:type="spellEnd"/>
      <w:r w:rsidRPr="008820B3">
        <w:rPr>
          <w:spacing w:val="2"/>
          <w:sz w:val="28"/>
          <w:szCs w:val="28"/>
          <w:lang w:val="uk-UA"/>
        </w:rPr>
        <w:t xml:space="preserve"> 18 </w:t>
      </w:r>
      <w:proofErr w:type="spellStart"/>
      <w:r w:rsidRPr="008820B3">
        <w:rPr>
          <w:spacing w:val="2"/>
          <w:sz w:val="28"/>
          <w:szCs w:val="28"/>
          <w:lang w:val="uk-UA"/>
        </w:rPr>
        <w:t>years</w:t>
      </w:r>
      <w:proofErr w:type="spellEnd"/>
      <w:r w:rsidRPr="008820B3">
        <w:rPr>
          <w:spacing w:val="2"/>
          <w:sz w:val="28"/>
          <w:szCs w:val="28"/>
          <w:lang w:val="uk-UA"/>
        </w:rPr>
        <w:t xml:space="preserve"> </w:t>
      </w:r>
      <w:proofErr w:type="spellStart"/>
      <w:r w:rsidRPr="008820B3">
        <w:rPr>
          <w:spacing w:val="2"/>
          <w:sz w:val="28"/>
          <w:szCs w:val="28"/>
          <w:lang w:val="uk-UA"/>
        </w:rPr>
        <w:t>of</w:t>
      </w:r>
      <w:proofErr w:type="spellEnd"/>
      <w:r w:rsidRPr="008820B3">
        <w:rPr>
          <w:spacing w:val="2"/>
          <w:sz w:val="28"/>
          <w:szCs w:val="28"/>
          <w:lang w:val="uk-UA"/>
        </w:rPr>
        <w:t xml:space="preserve"> </w:t>
      </w:r>
      <w:proofErr w:type="spellStart"/>
      <w:r w:rsidRPr="008820B3">
        <w:rPr>
          <w:spacing w:val="2"/>
          <w:sz w:val="28"/>
          <w:szCs w:val="28"/>
          <w:lang w:val="uk-UA"/>
        </w:rPr>
        <w:t>age</w:t>
      </w:r>
      <w:proofErr w:type="spellEnd"/>
      <w:r w:rsidRPr="008820B3">
        <w:rPr>
          <w:spacing w:val="2"/>
          <w:sz w:val="28"/>
          <w:szCs w:val="28"/>
          <w:lang w:val="uk-UA"/>
        </w:rPr>
        <w:t xml:space="preserve"> </w:t>
      </w:r>
      <w:proofErr w:type="spellStart"/>
      <w:r w:rsidRPr="008820B3">
        <w:rPr>
          <w:spacing w:val="2"/>
          <w:sz w:val="28"/>
          <w:szCs w:val="28"/>
          <w:lang w:val="uk-UA"/>
        </w:rPr>
        <w:t>and</w:t>
      </w:r>
      <w:proofErr w:type="spellEnd"/>
      <w:r w:rsidRPr="008820B3">
        <w:rPr>
          <w:spacing w:val="2"/>
          <w:sz w:val="28"/>
          <w:szCs w:val="28"/>
          <w:lang w:val="uk-UA"/>
        </w:rPr>
        <w:t xml:space="preserve"> </w:t>
      </w:r>
      <w:proofErr w:type="spellStart"/>
      <w:r w:rsidRPr="008820B3">
        <w:rPr>
          <w:spacing w:val="2"/>
          <w:sz w:val="28"/>
          <w:szCs w:val="28"/>
          <w:lang w:val="uk-UA"/>
        </w:rPr>
        <w:t>older</w:t>
      </w:r>
      <w:proofErr w:type="spellEnd"/>
      <w:r w:rsidRPr="008820B3">
        <w:rPr>
          <w:spacing w:val="2"/>
          <w:sz w:val="28"/>
          <w:szCs w:val="28"/>
          <w:lang w:val="uk-UA"/>
        </w:rPr>
        <w:t xml:space="preserve"> // </w:t>
      </w:r>
      <w:proofErr w:type="spellStart"/>
      <w:r w:rsidRPr="008820B3">
        <w:rPr>
          <w:spacing w:val="2"/>
          <w:sz w:val="28"/>
          <w:szCs w:val="28"/>
          <w:lang w:val="uk-UA"/>
        </w:rPr>
        <w:t>Journal</w:t>
      </w:r>
      <w:proofErr w:type="spellEnd"/>
      <w:r w:rsidRPr="008820B3">
        <w:rPr>
          <w:spacing w:val="2"/>
          <w:sz w:val="28"/>
          <w:szCs w:val="28"/>
          <w:lang w:val="uk-UA"/>
        </w:rPr>
        <w:t xml:space="preserve"> </w:t>
      </w:r>
      <w:proofErr w:type="spellStart"/>
      <w:r w:rsidRPr="008820B3">
        <w:rPr>
          <w:spacing w:val="2"/>
          <w:sz w:val="28"/>
          <w:szCs w:val="28"/>
          <w:lang w:val="uk-UA"/>
        </w:rPr>
        <w:t>of</w:t>
      </w:r>
      <w:proofErr w:type="spellEnd"/>
      <w:r w:rsidRPr="008820B3">
        <w:rPr>
          <w:spacing w:val="2"/>
          <w:sz w:val="28"/>
          <w:szCs w:val="28"/>
          <w:lang w:val="uk-UA"/>
        </w:rPr>
        <w:t xml:space="preserve"> </w:t>
      </w:r>
      <w:proofErr w:type="spellStart"/>
      <w:r w:rsidRPr="008820B3">
        <w:rPr>
          <w:spacing w:val="2"/>
          <w:sz w:val="28"/>
          <w:szCs w:val="28"/>
          <w:lang w:val="uk-UA"/>
        </w:rPr>
        <w:t>Oral</w:t>
      </w:r>
      <w:proofErr w:type="spellEnd"/>
      <w:r w:rsidRPr="008820B3">
        <w:rPr>
          <w:spacing w:val="2"/>
          <w:sz w:val="28"/>
          <w:szCs w:val="28"/>
          <w:lang w:val="uk-UA"/>
        </w:rPr>
        <w:t xml:space="preserve"> </w:t>
      </w:r>
      <w:proofErr w:type="spellStart"/>
      <w:r w:rsidRPr="008820B3">
        <w:rPr>
          <w:spacing w:val="2"/>
          <w:sz w:val="28"/>
          <w:szCs w:val="28"/>
          <w:lang w:val="uk-UA"/>
        </w:rPr>
        <w:t>Rehabilitation</w:t>
      </w:r>
      <w:proofErr w:type="spellEnd"/>
      <w:r w:rsidRPr="008820B3">
        <w:rPr>
          <w:spacing w:val="2"/>
          <w:sz w:val="28"/>
          <w:szCs w:val="28"/>
          <w:lang w:val="uk-UA"/>
        </w:rPr>
        <w:t xml:space="preserve">. – 2008. – № 35. – </w:t>
      </w:r>
      <w:r w:rsidRPr="008820B3">
        <w:rPr>
          <w:spacing w:val="2"/>
          <w:sz w:val="28"/>
          <w:szCs w:val="28"/>
          <w:lang w:val="en-US"/>
        </w:rPr>
        <w:t>P</w:t>
      </w:r>
      <w:r w:rsidRPr="008820B3">
        <w:rPr>
          <w:spacing w:val="2"/>
          <w:sz w:val="28"/>
          <w:szCs w:val="28"/>
          <w:lang w:val="uk-UA"/>
        </w:rPr>
        <w:t>. 237–244.</w:t>
      </w:r>
    </w:p>
  </w:endnote>
  <w:endnote w:id="2">
    <w:p w:rsidR="002D4015" w:rsidRPr="008820B3" w:rsidRDefault="002D4015" w:rsidP="008820B3">
      <w:pPr>
        <w:tabs>
          <w:tab w:val="num" w:pos="2160"/>
        </w:tabs>
        <w:spacing w:line="360" w:lineRule="auto"/>
        <w:ind w:firstLine="709"/>
        <w:jc w:val="both"/>
        <w:rPr>
          <w:spacing w:val="2"/>
          <w:sz w:val="28"/>
          <w:szCs w:val="28"/>
          <w:lang w:val="uk-UA"/>
        </w:rPr>
      </w:pPr>
      <w:r w:rsidRPr="008820B3">
        <w:rPr>
          <w:rStyle w:val="af3"/>
          <w:spacing w:val="2"/>
          <w:sz w:val="28"/>
          <w:szCs w:val="28"/>
          <w:vertAlign w:val="baseline"/>
          <w:lang w:val="uk-UA"/>
        </w:rPr>
        <w:endnoteRef/>
      </w:r>
      <w:r w:rsidRPr="008820B3">
        <w:rPr>
          <w:spacing w:val="2"/>
          <w:sz w:val="28"/>
          <w:szCs w:val="28"/>
          <w:lang w:val="uk-UA"/>
        </w:rPr>
        <w:t>. Макєєв В.Ф. Вікова динаміка змін висоти залишкового альвеолярного відростка в бічних ділянках беззубої нижньої щелепи /</w:t>
      </w:r>
      <w:r>
        <w:rPr>
          <w:spacing w:val="2"/>
          <w:sz w:val="28"/>
          <w:szCs w:val="28"/>
          <w:lang w:val="uk-UA"/>
        </w:rPr>
        <w:t xml:space="preserve">     </w:t>
      </w:r>
      <w:r w:rsidRPr="008820B3">
        <w:rPr>
          <w:spacing w:val="2"/>
          <w:sz w:val="28"/>
          <w:szCs w:val="28"/>
          <w:lang w:val="uk-UA"/>
        </w:rPr>
        <w:t xml:space="preserve"> В.Ф. Макєєв, О.Я. </w:t>
      </w:r>
      <w:proofErr w:type="spellStart"/>
      <w:r w:rsidRPr="008820B3">
        <w:rPr>
          <w:spacing w:val="2"/>
          <w:sz w:val="28"/>
          <w:szCs w:val="28"/>
          <w:lang w:val="uk-UA"/>
        </w:rPr>
        <w:t>Заблоцька</w:t>
      </w:r>
      <w:proofErr w:type="spellEnd"/>
      <w:r w:rsidRPr="008820B3">
        <w:rPr>
          <w:spacing w:val="2"/>
          <w:sz w:val="28"/>
          <w:szCs w:val="28"/>
          <w:lang w:val="uk-UA"/>
        </w:rPr>
        <w:t xml:space="preserve">, Н.М. </w:t>
      </w:r>
      <w:proofErr w:type="spellStart"/>
      <w:r w:rsidRPr="008820B3">
        <w:rPr>
          <w:spacing w:val="2"/>
          <w:sz w:val="28"/>
          <w:szCs w:val="28"/>
          <w:lang w:val="uk-UA"/>
        </w:rPr>
        <w:t>Дидик</w:t>
      </w:r>
      <w:proofErr w:type="spellEnd"/>
      <w:r w:rsidRPr="008820B3">
        <w:rPr>
          <w:spacing w:val="2"/>
          <w:sz w:val="28"/>
          <w:szCs w:val="28"/>
          <w:lang w:val="uk-UA"/>
        </w:rPr>
        <w:t xml:space="preserve"> // </w:t>
      </w:r>
      <w:proofErr w:type="spellStart"/>
      <w:r w:rsidRPr="008820B3">
        <w:rPr>
          <w:spacing w:val="2"/>
          <w:sz w:val="28"/>
          <w:szCs w:val="28"/>
          <w:lang w:val="uk-UA"/>
        </w:rPr>
        <w:t>Современная</w:t>
      </w:r>
      <w:proofErr w:type="spellEnd"/>
      <w:r w:rsidRPr="008820B3">
        <w:rPr>
          <w:spacing w:val="2"/>
          <w:sz w:val="28"/>
          <w:szCs w:val="28"/>
          <w:lang w:val="uk-UA"/>
        </w:rPr>
        <w:t xml:space="preserve"> </w:t>
      </w:r>
      <w:proofErr w:type="spellStart"/>
      <w:r w:rsidRPr="008820B3">
        <w:rPr>
          <w:spacing w:val="2"/>
          <w:sz w:val="28"/>
          <w:szCs w:val="28"/>
          <w:lang w:val="uk-UA"/>
        </w:rPr>
        <w:t>стоматология</w:t>
      </w:r>
      <w:proofErr w:type="spellEnd"/>
      <w:r w:rsidRPr="008820B3">
        <w:rPr>
          <w:spacing w:val="2"/>
          <w:sz w:val="28"/>
          <w:szCs w:val="28"/>
          <w:lang w:val="uk-UA"/>
        </w:rPr>
        <w:t>. – 2016. – № 2. – С. 83-87.</w:t>
      </w:r>
    </w:p>
  </w:endnote>
  <w:endnote w:id="3">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bCs/>
          <w:spacing w:val="2"/>
          <w:sz w:val="28"/>
          <w:szCs w:val="28"/>
        </w:rPr>
        <w:t xml:space="preserve">. </w:t>
      </w:r>
      <w:proofErr w:type="spellStart"/>
      <w:r w:rsidRPr="008820B3">
        <w:rPr>
          <w:rFonts w:ascii="Times New Roman" w:hAnsi="Times New Roman"/>
          <w:bCs/>
          <w:spacing w:val="2"/>
          <w:sz w:val="28"/>
          <w:szCs w:val="28"/>
        </w:rPr>
        <w:t>Лабунец</w:t>
      </w:r>
      <w:proofErr w:type="spellEnd"/>
      <w:r w:rsidRPr="008820B3">
        <w:rPr>
          <w:rFonts w:ascii="Times New Roman" w:hAnsi="Times New Roman"/>
          <w:bCs/>
          <w:spacing w:val="2"/>
          <w:sz w:val="28"/>
          <w:szCs w:val="28"/>
          <w:lang w:val="uk-UA"/>
        </w:rPr>
        <w:t xml:space="preserve"> </w:t>
      </w:r>
      <w:r w:rsidRPr="008820B3">
        <w:rPr>
          <w:rFonts w:ascii="Times New Roman" w:hAnsi="Times New Roman"/>
          <w:bCs/>
          <w:spacing w:val="2"/>
          <w:sz w:val="28"/>
          <w:szCs w:val="28"/>
        </w:rPr>
        <w:t xml:space="preserve">В.А. Основы научного планирования и организации ортопедической стоматологической помощи на современном этапе ее развития / В. А. </w:t>
      </w:r>
      <w:proofErr w:type="spellStart"/>
      <w:r w:rsidRPr="008820B3">
        <w:rPr>
          <w:rFonts w:ascii="Times New Roman" w:hAnsi="Times New Roman"/>
          <w:bCs/>
          <w:spacing w:val="2"/>
          <w:sz w:val="28"/>
          <w:szCs w:val="28"/>
        </w:rPr>
        <w:t>Лабунец</w:t>
      </w:r>
      <w:proofErr w:type="spellEnd"/>
      <w:r w:rsidRPr="008820B3">
        <w:rPr>
          <w:rFonts w:ascii="Times New Roman" w:hAnsi="Times New Roman"/>
          <w:bCs/>
          <w:spacing w:val="2"/>
          <w:sz w:val="28"/>
          <w:szCs w:val="28"/>
        </w:rPr>
        <w:t xml:space="preserve"> //Одесса, 2006. – 428 с.</w:t>
      </w:r>
    </w:p>
  </w:endnote>
  <w:endnote w:id="4">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Заблоцький</w:t>
      </w:r>
      <w:proofErr w:type="spellEnd"/>
      <w:r w:rsidRPr="008820B3">
        <w:rPr>
          <w:rFonts w:ascii="Times New Roman" w:hAnsi="Times New Roman"/>
          <w:spacing w:val="2"/>
          <w:sz w:val="28"/>
          <w:szCs w:val="28"/>
          <w:lang w:val="uk-UA"/>
        </w:rPr>
        <w:t xml:space="preserve"> Я.В. Потреба та показання до заміщення включених дефектів зубних рядів незнімними протезами з опорою на імплантати залежно від стану зубів, які їх обмежують / Я.В. </w:t>
      </w:r>
      <w:proofErr w:type="spellStart"/>
      <w:r w:rsidRPr="008820B3">
        <w:rPr>
          <w:rFonts w:ascii="Times New Roman" w:hAnsi="Times New Roman"/>
          <w:spacing w:val="2"/>
          <w:sz w:val="28"/>
          <w:szCs w:val="28"/>
          <w:lang w:val="uk-UA"/>
        </w:rPr>
        <w:t>Заблоцький</w:t>
      </w:r>
      <w:proofErr w:type="spellEnd"/>
      <w:r w:rsidRPr="008820B3">
        <w:rPr>
          <w:rFonts w:ascii="Times New Roman" w:hAnsi="Times New Roman"/>
          <w:spacing w:val="2"/>
          <w:sz w:val="28"/>
          <w:szCs w:val="28"/>
          <w:lang w:val="uk-UA"/>
        </w:rPr>
        <w:t xml:space="preserve"> // Матеріали ІІ укр. </w:t>
      </w:r>
      <w:proofErr w:type="spellStart"/>
      <w:r w:rsidRPr="008820B3">
        <w:rPr>
          <w:rFonts w:ascii="Times New Roman" w:hAnsi="Times New Roman"/>
          <w:spacing w:val="2"/>
          <w:sz w:val="28"/>
          <w:szCs w:val="28"/>
          <w:lang w:val="uk-UA"/>
        </w:rPr>
        <w:t>міжнар</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конгр</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„Стоматологічна</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імплантологія</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Остеоінтеграція”</w:t>
      </w:r>
      <w:proofErr w:type="spellEnd"/>
      <w:r w:rsidRPr="008820B3">
        <w:rPr>
          <w:rFonts w:ascii="Times New Roman" w:hAnsi="Times New Roman"/>
          <w:bCs/>
          <w:spacing w:val="2"/>
          <w:sz w:val="28"/>
          <w:szCs w:val="28"/>
          <w:lang w:val="uk-UA"/>
        </w:rPr>
        <w:t xml:space="preserve">. – </w:t>
      </w:r>
      <w:r w:rsidRPr="008820B3">
        <w:rPr>
          <w:rFonts w:ascii="Times New Roman" w:hAnsi="Times New Roman"/>
          <w:spacing w:val="2"/>
          <w:sz w:val="28"/>
          <w:szCs w:val="28"/>
          <w:lang w:val="uk-UA"/>
        </w:rPr>
        <w:t>К., 2006</w:t>
      </w:r>
      <w:r w:rsidRPr="008820B3">
        <w:rPr>
          <w:rFonts w:ascii="Times New Roman" w:hAnsi="Times New Roman"/>
          <w:bCs/>
          <w:spacing w:val="2"/>
          <w:sz w:val="28"/>
          <w:szCs w:val="28"/>
          <w:lang w:val="uk-UA"/>
        </w:rPr>
        <w:t xml:space="preserve">. – </w:t>
      </w:r>
      <w:r w:rsidRPr="008820B3">
        <w:rPr>
          <w:rFonts w:ascii="Times New Roman" w:hAnsi="Times New Roman"/>
          <w:spacing w:val="2"/>
          <w:sz w:val="28"/>
          <w:szCs w:val="28"/>
          <w:lang w:val="uk-UA"/>
        </w:rPr>
        <w:t>С. 165-167.</w:t>
      </w:r>
    </w:p>
  </w:endnote>
  <w:endnote w:id="5">
    <w:p w:rsidR="002D4015" w:rsidRPr="003F173F" w:rsidRDefault="002D4015" w:rsidP="008820B3">
      <w:pPr>
        <w:pStyle w:val="af1"/>
        <w:spacing w:after="0" w:line="360" w:lineRule="auto"/>
        <w:ind w:firstLine="709"/>
        <w:jc w:val="both"/>
        <w:rPr>
          <w:rFonts w:ascii="Times New Roman" w:hAnsi="Times New Roman"/>
          <w:bCs/>
          <w:spacing w:val="-2"/>
          <w:sz w:val="28"/>
          <w:szCs w:val="28"/>
          <w:lang w:val="uk-UA"/>
        </w:rPr>
      </w:pPr>
      <w:r w:rsidRPr="003F173F">
        <w:rPr>
          <w:rStyle w:val="af3"/>
          <w:rFonts w:ascii="Times New Roman" w:hAnsi="Times New Roman"/>
          <w:spacing w:val="-2"/>
          <w:sz w:val="28"/>
          <w:szCs w:val="28"/>
          <w:vertAlign w:val="baseline"/>
          <w:lang w:val="uk-UA"/>
        </w:rPr>
        <w:endnoteRef/>
      </w:r>
      <w:r w:rsidRPr="003F173F">
        <w:rPr>
          <w:rFonts w:ascii="Times New Roman" w:hAnsi="Times New Roman"/>
          <w:bCs/>
          <w:spacing w:val="-2"/>
          <w:sz w:val="28"/>
          <w:szCs w:val="28"/>
          <w:lang w:val="uk-UA"/>
        </w:rPr>
        <w:t xml:space="preserve">. </w:t>
      </w:r>
      <w:proofErr w:type="spellStart"/>
      <w:r w:rsidRPr="003F173F">
        <w:rPr>
          <w:rFonts w:ascii="Times New Roman" w:hAnsi="Times New Roman"/>
          <w:bCs/>
          <w:spacing w:val="-2"/>
          <w:sz w:val="28"/>
          <w:szCs w:val="28"/>
          <w:lang w:val="uk-UA"/>
        </w:rPr>
        <w:t>Дорубець</w:t>
      </w:r>
      <w:proofErr w:type="spellEnd"/>
      <w:r w:rsidRPr="003F173F">
        <w:rPr>
          <w:rFonts w:ascii="Times New Roman" w:hAnsi="Times New Roman"/>
          <w:bCs/>
          <w:spacing w:val="-2"/>
          <w:sz w:val="28"/>
          <w:szCs w:val="28"/>
          <w:lang w:val="uk-UA"/>
        </w:rPr>
        <w:t xml:space="preserve"> А.Д. Поширеність дефектів зубних рядів та потреба у відновленні їх безперервності / А.Д.</w:t>
      </w:r>
      <w:proofErr w:type="spellStart"/>
      <w:r w:rsidRPr="003F173F">
        <w:rPr>
          <w:rFonts w:ascii="Times New Roman" w:hAnsi="Times New Roman"/>
          <w:bCs/>
          <w:spacing w:val="-2"/>
          <w:sz w:val="28"/>
          <w:szCs w:val="28"/>
          <w:lang w:val="uk-UA"/>
        </w:rPr>
        <w:t>Дорубець</w:t>
      </w:r>
      <w:proofErr w:type="spellEnd"/>
      <w:r w:rsidRPr="003F173F">
        <w:rPr>
          <w:rFonts w:ascii="Times New Roman" w:hAnsi="Times New Roman"/>
          <w:bCs/>
          <w:spacing w:val="-2"/>
          <w:sz w:val="28"/>
          <w:szCs w:val="28"/>
          <w:lang w:val="uk-UA"/>
        </w:rPr>
        <w:t xml:space="preserve">, М.Д.Король, Л.С. </w:t>
      </w:r>
      <w:proofErr w:type="spellStart"/>
      <w:r w:rsidRPr="003F173F">
        <w:rPr>
          <w:rFonts w:ascii="Times New Roman" w:hAnsi="Times New Roman"/>
          <w:bCs/>
          <w:spacing w:val="-2"/>
          <w:sz w:val="28"/>
          <w:szCs w:val="28"/>
          <w:lang w:val="uk-UA"/>
        </w:rPr>
        <w:t>Коробейніков</w:t>
      </w:r>
      <w:proofErr w:type="spellEnd"/>
      <w:r w:rsidRPr="003F173F">
        <w:rPr>
          <w:rFonts w:ascii="Times New Roman" w:hAnsi="Times New Roman"/>
          <w:bCs/>
          <w:spacing w:val="-2"/>
          <w:sz w:val="28"/>
          <w:szCs w:val="28"/>
          <w:lang w:val="uk-UA"/>
        </w:rPr>
        <w:t xml:space="preserve"> // Український стоматологічний альманах. – 2007. – № 1. – С. 55-57.</w:t>
      </w:r>
    </w:p>
  </w:endnote>
  <w:endnote w:id="6">
    <w:p w:rsidR="002D4015" w:rsidRPr="003F173F" w:rsidRDefault="002D4015" w:rsidP="008820B3">
      <w:pPr>
        <w:pStyle w:val="ab"/>
        <w:autoSpaceDE w:val="0"/>
        <w:autoSpaceDN w:val="0"/>
        <w:adjustRightInd w:val="0"/>
        <w:spacing w:line="360" w:lineRule="auto"/>
        <w:ind w:left="0" w:firstLine="709"/>
        <w:jc w:val="both"/>
        <w:rPr>
          <w:spacing w:val="-2"/>
          <w:sz w:val="28"/>
          <w:szCs w:val="28"/>
          <w:lang w:val="uk-UA"/>
        </w:rPr>
      </w:pPr>
      <w:r w:rsidRPr="003F173F">
        <w:rPr>
          <w:rStyle w:val="af3"/>
          <w:spacing w:val="-2"/>
          <w:sz w:val="28"/>
          <w:szCs w:val="28"/>
          <w:vertAlign w:val="baseline"/>
          <w:lang w:val="uk-UA"/>
        </w:rPr>
        <w:endnoteRef/>
      </w:r>
      <w:r w:rsidRPr="003F173F">
        <w:rPr>
          <w:spacing w:val="-2"/>
          <w:sz w:val="28"/>
          <w:szCs w:val="28"/>
          <w:lang w:val="uk-UA"/>
        </w:rPr>
        <w:t xml:space="preserve">. Мунтян Л.М. Частота виникнення, поширеність вторинних часткових </w:t>
      </w:r>
      <w:proofErr w:type="spellStart"/>
      <w:r w:rsidRPr="003F173F">
        <w:rPr>
          <w:spacing w:val="-2"/>
          <w:sz w:val="28"/>
          <w:szCs w:val="28"/>
          <w:lang w:val="uk-UA"/>
        </w:rPr>
        <w:t>адентій</w:t>
      </w:r>
      <w:proofErr w:type="spellEnd"/>
      <w:r w:rsidRPr="003F173F">
        <w:rPr>
          <w:spacing w:val="-2"/>
          <w:sz w:val="28"/>
          <w:szCs w:val="28"/>
          <w:lang w:val="uk-UA"/>
        </w:rPr>
        <w:t xml:space="preserve"> та </w:t>
      </w:r>
      <w:proofErr w:type="spellStart"/>
      <w:r w:rsidRPr="003F173F">
        <w:rPr>
          <w:spacing w:val="-2"/>
          <w:sz w:val="28"/>
          <w:szCs w:val="28"/>
          <w:lang w:val="uk-UA"/>
        </w:rPr>
        <w:t>зубощелепних</w:t>
      </w:r>
      <w:proofErr w:type="spellEnd"/>
      <w:r w:rsidRPr="003F173F">
        <w:rPr>
          <w:spacing w:val="-2"/>
          <w:sz w:val="28"/>
          <w:szCs w:val="28"/>
          <w:lang w:val="uk-UA"/>
        </w:rPr>
        <w:t xml:space="preserve"> деформацій у осіб молодого віку / Л.М. Мунтян, А.М. Юр // Український стоматологічний альманах. – 2010. – № 5. – С. 25-26.</w:t>
      </w:r>
    </w:p>
  </w:endnote>
  <w:endnote w:id="7">
    <w:p w:rsidR="002D4015" w:rsidRPr="008820B3" w:rsidRDefault="002D4015" w:rsidP="008820B3">
      <w:pPr>
        <w:pStyle w:val="ab"/>
        <w:autoSpaceDE w:val="0"/>
        <w:autoSpaceDN w:val="0"/>
        <w:adjustRightInd w:val="0"/>
        <w:spacing w:line="360" w:lineRule="auto"/>
        <w:ind w:left="0" w:firstLine="709"/>
        <w:jc w:val="both"/>
        <w:rPr>
          <w:spacing w:val="2"/>
          <w:sz w:val="28"/>
          <w:szCs w:val="28"/>
          <w:lang w:val="uk-UA"/>
        </w:rPr>
      </w:pPr>
      <w:r w:rsidRPr="008820B3">
        <w:rPr>
          <w:rStyle w:val="af3"/>
          <w:spacing w:val="2"/>
          <w:sz w:val="28"/>
          <w:szCs w:val="28"/>
          <w:vertAlign w:val="baseline"/>
          <w:lang w:val="uk-UA"/>
        </w:rPr>
        <w:endnoteRef/>
      </w:r>
      <w:r w:rsidRPr="008820B3">
        <w:rPr>
          <w:spacing w:val="2"/>
          <w:sz w:val="28"/>
          <w:szCs w:val="28"/>
          <w:lang w:val="uk-UA"/>
        </w:rPr>
        <w:t xml:space="preserve">. </w:t>
      </w:r>
      <w:proofErr w:type="spellStart"/>
      <w:r w:rsidRPr="008820B3">
        <w:rPr>
          <w:spacing w:val="2"/>
          <w:sz w:val="28"/>
          <w:szCs w:val="28"/>
          <w:lang w:val="uk-UA"/>
        </w:rPr>
        <w:t>Лабунец</w:t>
      </w:r>
      <w:proofErr w:type="spellEnd"/>
      <w:r w:rsidRPr="008820B3">
        <w:rPr>
          <w:spacing w:val="2"/>
          <w:sz w:val="28"/>
          <w:szCs w:val="28"/>
          <w:lang w:val="uk-UA"/>
        </w:rPr>
        <w:t xml:space="preserve"> В.А. </w:t>
      </w:r>
      <w:proofErr w:type="spellStart"/>
      <w:r w:rsidRPr="008820B3">
        <w:rPr>
          <w:spacing w:val="2"/>
          <w:sz w:val="28"/>
          <w:szCs w:val="28"/>
          <w:lang w:val="uk-UA"/>
        </w:rPr>
        <w:t>Повозрастной</w:t>
      </w:r>
      <w:proofErr w:type="spellEnd"/>
      <w:r w:rsidRPr="008820B3">
        <w:rPr>
          <w:spacing w:val="2"/>
          <w:sz w:val="28"/>
          <w:szCs w:val="28"/>
          <w:lang w:val="uk-UA"/>
        </w:rPr>
        <w:t xml:space="preserve"> характер </w:t>
      </w:r>
      <w:proofErr w:type="spellStart"/>
      <w:r w:rsidRPr="008820B3">
        <w:rPr>
          <w:spacing w:val="2"/>
          <w:sz w:val="28"/>
          <w:szCs w:val="28"/>
          <w:lang w:val="uk-UA"/>
        </w:rPr>
        <w:t>распространенности</w:t>
      </w:r>
      <w:proofErr w:type="spellEnd"/>
      <w:r w:rsidRPr="008820B3">
        <w:rPr>
          <w:spacing w:val="2"/>
          <w:sz w:val="28"/>
          <w:szCs w:val="28"/>
          <w:lang w:val="uk-UA"/>
        </w:rPr>
        <w:t xml:space="preserve"> </w:t>
      </w:r>
      <w:proofErr w:type="spellStart"/>
      <w:r w:rsidRPr="008820B3">
        <w:rPr>
          <w:spacing w:val="2"/>
          <w:sz w:val="28"/>
          <w:szCs w:val="28"/>
          <w:lang w:val="uk-UA"/>
        </w:rPr>
        <w:t>дефектов</w:t>
      </w:r>
      <w:proofErr w:type="spellEnd"/>
      <w:r w:rsidRPr="008820B3">
        <w:rPr>
          <w:spacing w:val="2"/>
          <w:sz w:val="28"/>
          <w:szCs w:val="28"/>
          <w:lang w:val="uk-UA"/>
        </w:rPr>
        <w:t xml:space="preserve"> зубних </w:t>
      </w:r>
      <w:proofErr w:type="spellStart"/>
      <w:r w:rsidRPr="008820B3">
        <w:rPr>
          <w:spacing w:val="2"/>
          <w:sz w:val="28"/>
          <w:szCs w:val="28"/>
          <w:lang w:val="uk-UA"/>
        </w:rPr>
        <w:t>рядов</w:t>
      </w:r>
      <w:proofErr w:type="spellEnd"/>
      <w:r w:rsidRPr="008820B3">
        <w:rPr>
          <w:spacing w:val="2"/>
          <w:sz w:val="28"/>
          <w:szCs w:val="28"/>
          <w:lang w:val="uk-UA"/>
        </w:rPr>
        <w:t xml:space="preserve"> и </w:t>
      </w:r>
      <w:proofErr w:type="spellStart"/>
      <w:r w:rsidRPr="008820B3">
        <w:rPr>
          <w:spacing w:val="2"/>
          <w:sz w:val="28"/>
          <w:szCs w:val="28"/>
          <w:lang w:val="uk-UA"/>
        </w:rPr>
        <w:t>дефектов</w:t>
      </w:r>
      <w:proofErr w:type="spellEnd"/>
      <w:r w:rsidRPr="008820B3">
        <w:rPr>
          <w:spacing w:val="2"/>
          <w:sz w:val="28"/>
          <w:szCs w:val="28"/>
          <w:lang w:val="uk-UA"/>
        </w:rPr>
        <w:t xml:space="preserve"> </w:t>
      </w:r>
      <w:proofErr w:type="spellStart"/>
      <w:r w:rsidRPr="008820B3">
        <w:rPr>
          <w:spacing w:val="2"/>
          <w:sz w:val="28"/>
          <w:szCs w:val="28"/>
          <w:lang w:val="uk-UA"/>
        </w:rPr>
        <w:t>коронковой</w:t>
      </w:r>
      <w:proofErr w:type="spellEnd"/>
      <w:r w:rsidRPr="008820B3">
        <w:rPr>
          <w:spacing w:val="2"/>
          <w:sz w:val="28"/>
          <w:szCs w:val="28"/>
          <w:lang w:val="uk-UA"/>
        </w:rPr>
        <w:t xml:space="preserve"> части </w:t>
      </w:r>
      <w:proofErr w:type="spellStart"/>
      <w:r w:rsidRPr="008820B3">
        <w:rPr>
          <w:spacing w:val="2"/>
          <w:sz w:val="28"/>
          <w:szCs w:val="28"/>
          <w:lang w:val="uk-UA"/>
        </w:rPr>
        <w:t>зубов</w:t>
      </w:r>
      <w:proofErr w:type="spellEnd"/>
      <w:r w:rsidRPr="008820B3">
        <w:rPr>
          <w:spacing w:val="2"/>
          <w:sz w:val="28"/>
          <w:szCs w:val="28"/>
          <w:lang w:val="uk-UA"/>
        </w:rPr>
        <w:t xml:space="preserve">, </w:t>
      </w:r>
      <w:proofErr w:type="spellStart"/>
      <w:r w:rsidRPr="008820B3">
        <w:rPr>
          <w:spacing w:val="2"/>
          <w:sz w:val="28"/>
          <w:szCs w:val="28"/>
          <w:lang w:val="uk-UA"/>
        </w:rPr>
        <w:t>требующих</w:t>
      </w:r>
      <w:proofErr w:type="spellEnd"/>
      <w:r w:rsidRPr="008820B3">
        <w:rPr>
          <w:spacing w:val="2"/>
          <w:sz w:val="28"/>
          <w:szCs w:val="28"/>
          <w:lang w:val="uk-UA"/>
        </w:rPr>
        <w:t xml:space="preserve"> </w:t>
      </w:r>
      <w:proofErr w:type="spellStart"/>
      <w:r w:rsidRPr="008820B3">
        <w:rPr>
          <w:spacing w:val="2"/>
          <w:sz w:val="28"/>
          <w:szCs w:val="28"/>
          <w:lang w:val="uk-UA"/>
        </w:rPr>
        <w:t>ортопедического</w:t>
      </w:r>
      <w:proofErr w:type="spellEnd"/>
      <w:r w:rsidRPr="008820B3">
        <w:rPr>
          <w:spacing w:val="2"/>
          <w:sz w:val="28"/>
          <w:szCs w:val="28"/>
          <w:lang w:val="uk-UA"/>
        </w:rPr>
        <w:t xml:space="preserve"> </w:t>
      </w:r>
      <w:proofErr w:type="spellStart"/>
      <w:r w:rsidRPr="008820B3">
        <w:rPr>
          <w:spacing w:val="2"/>
          <w:sz w:val="28"/>
          <w:szCs w:val="28"/>
          <w:lang w:val="uk-UA"/>
        </w:rPr>
        <w:t>лечения</w:t>
      </w:r>
      <w:proofErr w:type="spellEnd"/>
      <w:r w:rsidRPr="008820B3">
        <w:rPr>
          <w:spacing w:val="2"/>
          <w:sz w:val="28"/>
          <w:szCs w:val="28"/>
          <w:lang w:val="uk-UA"/>
        </w:rPr>
        <w:t xml:space="preserve"> у </w:t>
      </w:r>
      <w:proofErr w:type="spellStart"/>
      <w:r w:rsidRPr="008820B3">
        <w:rPr>
          <w:spacing w:val="2"/>
          <w:sz w:val="28"/>
          <w:szCs w:val="28"/>
          <w:lang w:val="uk-UA"/>
        </w:rPr>
        <w:t>лиц</w:t>
      </w:r>
      <w:proofErr w:type="spellEnd"/>
      <w:r w:rsidRPr="008820B3">
        <w:rPr>
          <w:spacing w:val="2"/>
          <w:sz w:val="28"/>
          <w:szCs w:val="28"/>
          <w:lang w:val="uk-UA"/>
        </w:rPr>
        <w:t xml:space="preserve"> молодого </w:t>
      </w:r>
      <w:proofErr w:type="spellStart"/>
      <w:r w:rsidRPr="008820B3">
        <w:rPr>
          <w:spacing w:val="2"/>
          <w:sz w:val="28"/>
          <w:szCs w:val="28"/>
          <w:lang w:val="uk-UA"/>
        </w:rPr>
        <w:t>возраста</w:t>
      </w:r>
      <w:proofErr w:type="spellEnd"/>
      <w:r w:rsidRPr="008820B3">
        <w:rPr>
          <w:spacing w:val="2"/>
          <w:sz w:val="28"/>
          <w:szCs w:val="28"/>
          <w:lang w:val="uk-UA"/>
        </w:rPr>
        <w:t xml:space="preserve"> / В.А. </w:t>
      </w:r>
      <w:proofErr w:type="spellStart"/>
      <w:r w:rsidRPr="008820B3">
        <w:rPr>
          <w:spacing w:val="2"/>
          <w:sz w:val="28"/>
          <w:szCs w:val="28"/>
          <w:lang w:val="uk-UA"/>
        </w:rPr>
        <w:t>Лабунец</w:t>
      </w:r>
      <w:proofErr w:type="spellEnd"/>
      <w:r w:rsidRPr="008820B3">
        <w:rPr>
          <w:spacing w:val="2"/>
          <w:sz w:val="28"/>
          <w:szCs w:val="28"/>
          <w:lang w:val="uk-UA"/>
        </w:rPr>
        <w:t>,</w:t>
      </w:r>
      <w:r>
        <w:rPr>
          <w:spacing w:val="2"/>
          <w:sz w:val="28"/>
          <w:szCs w:val="28"/>
          <w:lang w:val="uk-UA"/>
        </w:rPr>
        <w:t xml:space="preserve">          </w:t>
      </w:r>
      <w:r w:rsidRPr="008820B3">
        <w:rPr>
          <w:spacing w:val="2"/>
          <w:sz w:val="28"/>
          <w:szCs w:val="28"/>
          <w:lang w:val="uk-UA"/>
        </w:rPr>
        <w:t xml:space="preserve"> Т.В. </w:t>
      </w:r>
      <w:proofErr w:type="spellStart"/>
      <w:r w:rsidRPr="008820B3">
        <w:rPr>
          <w:spacing w:val="2"/>
          <w:sz w:val="28"/>
          <w:szCs w:val="28"/>
          <w:lang w:val="uk-UA"/>
        </w:rPr>
        <w:t>Диева</w:t>
      </w:r>
      <w:proofErr w:type="spellEnd"/>
      <w:r w:rsidRPr="008820B3">
        <w:rPr>
          <w:spacing w:val="2"/>
          <w:sz w:val="28"/>
          <w:szCs w:val="28"/>
          <w:lang w:val="uk-UA"/>
        </w:rPr>
        <w:t xml:space="preserve">, О.В. </w:t>
      </w:r>
      <w:proofErr w:type="spellStart"/>
      <w:r w:rsidRPr="008820B3">
        <w:rPr>
          <w:spacing w:val="2"/>
          <w:sz w:val="28"/>
          <w:szCs w:val="28"/>
          <w:lang w:val="uk-UA"/>
        </w:rPr>
        <w:t>Лабунец</w:t>
      </w:r>
      <w:proofErr w:type="spellEnd"/>
      <w:r w:rsidRPr="008820B3">
        <w:rPr>
          <w:spacing w:val="2"/>
          <w:sz w:val="28"/>
          <w:szCs w:val="28"/>
          <w:lang w:val="uk-UA"/>
        </w:rPr>
        <w:t xml:space="preserve"> // Одеський медичний журнал. – № 4 (132). – 2012. – С. 47-50.</w:t>
      </w:r>
    </w:p>
  </w:endnote>
  <w:endnote w:id="8">
    <w:p w:rsidR="002D4015" w:rsidRPr="008820B3" w:rsidRDefault="002D4015" w:rsidP="008820B3">
      <w:pPr>
        <w:pStyle w:val="af1"/>
        <w:spacing w:after="0" w:line="360" w:lineRule="auto"/>
        <w:ind w:firstLine="709"/>
        <w:jc w:val="both"/>
        <w:rPr>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Мізюк</w:t>
      </w:r>
      <w:proofErr w:type="spellEnd"/>
      <w:r w:rsidRPr="008820B3">
        <w:rPr>
          <w:rFonts w:ascii="Times New Roman" w:hAnsi="Times New Roman"/>
          <w:spacing w:val="2"/>
          <w:sz w:val="28"/>
          <w:szCs w:val="28"/>
          <w:lang w:val="uk-UA"/>
        </w:rPr>
        <w:t xml:space="preserve"> Л.В. Функціональний стан жувальних м’язів при частковій втраті зубів та після протезування </w:t>
      </w:r>
      <w:r>
        <w:rPr>
          <w:rFonts w:ascii="Times New Roman" w:hAnsi="Times New Roman"/>
          <w:spacing w:val="2"/>
          <w:sz w:val="28"/>
          <w:szCs w:val="28"/>
          <w:lang w:val="uk-UA"/>
        </w:rPr>
        <w:t xml:space="preserve">/ Л.В. </w:t>
      </w:r>
      <w:proofErr w:type="spellStart"/>
      <w:r>
        <w:rPr>
          <w:rFonts w:ascii="Times New Roman" w:hAnsi="Times New Roman"/>
          <w:spacing w:val="2"/>
          <w:sz w:val="28"/>
          <w:szCs w:val="28"/>
          <w:lang w:val="uk-UA"/>
        </w:rPr>
        <w:t>Мізюк</w:t>
      </w:r>
      <w:proofErr w:type="spellEnd"/>
      <w:r>
        <w:rPr>
          <w:rFonts w:ascii="Times New Roman" w:hAnsi="Times New Roman"/>
          <w:spacing w:val="2"/>
          <w:sz w:val="28"/>
          <w:szCs w:val="28"/>
          <w:lang w:val="uk-UA"/>
        </w:rPr>
        <w:t>, Л.І.</w:t>
      </w:r>
      <w:proofErr w:type="spellStart"/>
      <w:r>
        <w:rPr>
          <w:rFonts w:ascii="Times New Roman" w:hAnsi="Times New Roman"/>
          <w:spacing w:val="2"/>
          <w:sz w:val="28"/>
          <w:szCs w:val="28"/>
          <w:lang w:val="uk-UA"/>
        </w:rPr>
        <w:t>Пелехан</w:t>
      </w:r>
      <w:proofErr w:type="spellEnd"/>
      <w:r>
        <w:rPr>
          <w:rFonts w:ascii="Times New Roman" w:hAnsi="Times New Roman"/>
          <w:spacing w:val="2"/>
          <w:sz w:val="28"/>
          <w:szCs w:val="28"/>
          <w:lang w:val="uk-UA"/>
        </w:rPr>
        <w:t>, 3.</w:t>
      </w:r>
      <w:r w:rsidRPr="008820B3">
        <w:rPr>
          <w:rFonts w:ascii="Times New Roman" w:hAnsi="Times New Roman"/>
          <w:spacing w:val="2"/>
          <w:sz w:val="28"/>
          <w:szCs w:val="28"/>
          <w:lang w:val="uk-UA"/>
        </w:rPr>
        <w:t xml:space="preserve">Р. </w:t>
      </w:r>
      <w:proofErr w:type="spellStart"/>
      <w:r w:rsidRPr="008820B3">
        <w:rPr>
          <w:rFonts w:ascii="Times New Roman" w:hAnsi="Times New Roman"/>
          <w:spacing w:val="2"/>
          <w:sz w:val="28"/>
          <w:szCs w:val="28"/>
          <w:lang w:val="uk-UA"/>
        </w:rPr>
        <w:t>Ожоган</w:t>
      </w:r>
      <w:proofErr w:type="spellEnd"/>
      <w:r w:rsidRPr="008820B3">
        <w:rPr>
          <w:rFonts w:ascii="Times New Roman" w:hAnsi="Times New Roman"/>
          <w:spacing w:val="2"/>
          <w:sz w:val="28"/>
          <w:szCs w:val="28"/>
          <w:lang w:val="uk-UA"/>
        </w:rPr>
        <w:t xml:space="preserve"> // Архів клінічної медицини. – 2006. – Т. 9. – № 1. – С. 49-50.</w:t>
      </w:r>
    </w:p>
  </w:endnote>
  <w:endnote w:id="9">
    <w:p w:rsidR="002D4015" w:rsidRPr="008820B3" w:rsidRDefault="002D4015" w:rsidP="008820B3">
      <w:pPr>
        <w:pStyle w:val="af1"/>
        <w:spacing w:after="0" w:line="360" w:lineRule="auto"/>
        <w:ind w:firstLine="709"/>
        <w:jc w:val="both"/>
        <w:rPr>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Неспрядько</w:t>
      </w:r>
      <w:proofErr w:type="spellEnd"/>
      <w:r w:rsidRPr="008820B3">
        <w:rPr>
          <w:rFonts w:ascii="Times New Roman" w:hAnsi="Times New Roman"/>
          <w:spacing w:val="2"/>
          <w:sz w:val="28"/>
          <w:szCs w:val="28"/>
          <w:lang w:val="uk-UA"/>
        </w:rPr>
        <w:t xml:space="preserve"> В.Ф. Функціональний стан жувальної мускулатури конструкції часткових знімних протезів на </w:t>
      </w:r>
      <w:proofErr w:type="spellStart"/>
      <w:r w:rsidRPr="008820B3">
        <w:rPr>
          <w:rFonts w:ascii="Times New Roman" w:hAnsi="Times New Roman"/>
          <w:spacing w:val="2"/>
          <w:sz w:val="28"/>
          <w:szCs w:val="28"/>
          <w:lang w:val="uk-UA"/>
        </w:rPr>
        <w:t>атачменах</w:t>
      </w:r>
      <w:proofErr w:type="spellEnd"/>
      <w:r w:rsidRPr="008820B3">
        <w:rPr>
          <w:rFonts w:ascii="Times New Roman" w:hAnsi="Times New Roman"/>
          <w:spacing w:val="2"/>
          <w:sz w:val="28"/>
          <w:szCs w:val="28"/>
          <w:lang w:val="uk-UA"/>
        </w:rPr>
        <w:t xml:space="preserve"> з різним ступенем жорсткості при протезуванні </w:t>
      </w:r>
      <w:proofErr w:type="spellStart"/>
      <w:r w:rsidRPr="008820B3">
        <w:rPr>
          <w:rFonts w:ascii="Times New Roman" w:hAnsi="Times New Roman"/>
          <w:spacing w:val="2"/>
          <w:sz w:val="28"/>
          <w:szCs w:val="28"/>
          <w:lang w:val="uk-UA"/>
        </w:rPr>
        <w:t>паціэнтів</w:t>
      </w:r>
      <w:proofErr w:type="spellEnd"/>
      <w:r w:rsidRPr="008820B3">
        <w:rPr>
          <w:rFonts w:ascii="Times New Roman" w:hAnsi="Times New Roman"/>
          <w:spacing w:val="2"/>
          <w:sz w:val="28"/>
          <w:szCs w:val="28"/>
          <w:lang w:val="uk-UA"/>
        </w:rPr>
        <w:t xml:space="preserve"> з частковою втратою зубів / </w:t>
      </w:r>
      <w:r>
        <w:rPr>
          <w:rFonts w:ascii="Times New Roman" w:hAnsi="Times New Roman"/>
          <w:spacing w:val="2"/>
          <w:sz w:val="28"/>
          <w:szCs w:val="28"/>
          <w:lang w:val="uk-UA"/>
        </w:rPr>
        <w:t xml:space="preserve">         </w:t>
      </w:r>
      <w:r w:rsidRPr="008820B3">
        <w:rPr>
          <w:rFonts w:ascii="Times New Roman" w:hAnsi="Times New Roman"/>
          <w:spacing w:val="2"/>
          <w:sz w:val="28"/>
          <w:szCs w:val="28"/>
          <w:lang w:val="uk-UA"/>
        </w:rPr>
        <w:t xml:space="preserve">В.П. </w:t>
      </w:r>
      <w:proofErr w:type="spellStart"/>
      <w:r w:rsidRPr="008820B3">
        <w:rPr>
          <w:rFonts w:ascii="Times New Roman" w:hAnsi="Times New Roman"/>
          <w:spacing w:val="2"/>
          <w:sz w:val="28"/>
          <w:szCs w:val="28"/>
          <w:lang w:val="uk-UA"/>
        </w:rPr>
        <w:t>Неспрядько</w:t>
      </w:r>
      <w:proofErr w:type="spellEnd"/>
      <w:r w:rsidRPr="008820B3">
        <w:rPr>
          <w:rFonts w:ascii="Times New Roman" w:hAnsi="Times New Roman"/>
          <w:spacing w:val="2"/>
          <w:sz w:val="28"/>
          <w:szCs w:val="28"/>
          <w:lang w:val="uk-UA"/>
        </w:rPr>
        <w:t xml:space="preserve">, Н.С. Черних, В.В. </w:t>
      </w:r>
      <w:proofErr w:type="spellStart"/>
      <w:r w:rsidRPr="008820B3">
        <w:rPr>
          <w:rFonts w:ascii="Times New Roman" w:hAnsi="Times New Roman"/>
          <w:spacing w:val="2"/>
          <w:sz w:val="28"/>
          <w:szCs w:val="28"/>
          <w:lang w:val="uk-UA"/>
        </w:rPr>
        <w:t>Ботвинко</w:t>
      </w:r>
      <w:proofErr w:type="spellEnd"/>
      <w:r w:rsidRPr="008820B3">
        <w:rPr>
          <w:rFonts w:ascii="Times New Roman" w:hAnsi="Times New Roman"/>
          <w:spacing w:val="2"/>
          <w:sz w:val="28"/>
          <w:szCs w:val="28"/>
          <w:lang w:val="uk-UA"/>
        </w:rPr>
        <w:t xml:space="preserve">, І.Є. </w:t>
      </w:r>
      <w:proofErr w:type="spellStart"/>
      <w:r w:rsidRPr="008820B3">
        <w:rPr>
          <w:rFonts w:ascii="Times New Roman" w:hAnsi="Times New Roman"/>
          <w:spacing w:val="2"/>
          <w:sz w:val="28"/>
          <w:szCs w:val="28"/>
          <w:lang w:val="uk-UA"/>
        </w:rPr>
        <w:t>Гончарук</w:t>
      </w:r>
      <w:proofErr w:type="spellEnd"/>
      <w:r w:rsidRPr="008820B3">
        <w:rPr>
          <w:rFonts w:ascii="Times New Roman" w:hAnsi="Times New Roman"/>
          <w:spacing w:val="2"/>
          <w:sz w:val="28"/>
          <w:szCs w:val="28"/>
          <w:lang w:val="uk-UA"/>
        </w:rPr>
        <w:t xml:space="preserve"> // Актуальні проблеми сучасної медицини: Вісник української медичної стоматологічної академії. – 2014. – №4 (48) . – С.26-29.</w:t>
      </w:r>
    </w:p>
  </w:endnote>
  <w:endnote w:id="10">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Чуйко</w:t>
      </w:r>
      <w:proofErr w:type="spellEnd"/>
      <w:r w:rsidRPr="008820B3">
        <w:rPr>
          <w:rFonts w:ascii="Times New Roman" w:hAnsi="Times New Roman"/>
          <w:spacing w:val="2"/>
          <w:sz w:val="28"/>
          <w:szCs w:val="28"/>
          <w:lang w:val="uk-UA"/>
        </w:rPr>
        <w:t xml:space="preserve"> А.М. </w:t>
      </w:r>
      <w:proofErr w:type="spellStart"/>
      <w:r w:rsidRPr="008820B3">
        <w:rPr>
          <w:rFonts w:ascii="Times New Roman" w:hAnsi="Times New Roman"/>
          <w:spacing w:val="2"/>
          <w:sz w:val="28"/>
          <w:szCs w:val="28"/>
          <w:lang w:val="uk-UA"/>
        </w:rPr>
        <w:t>Биомеханика</w:t>
      </w:r>
      <w:proofErr w:type="spellEnd"/>
      <w:r w:rsidRPr="008820B3">
        <w:rPr>
          <w:rFonts w:ascii="Times New Roman" w:hAnsi="Times New Roman"/>
          <w:spacing w:val="2"/>
          <w:sz w:val="28"/>
          <w:szCs w:val="28"/>
          <w:lang w:val="uk-UA"/>
        </w:rPr>
        <w:t xml:space="preserve"> и </w:t>
      </w:r>
      <w:proofErr w:type="spellStart"/>
      <w:r w:rsidRPr="008820B3">
        <w:rPr>
          <w:rFonts w:ascii="Times New Roman" w:hAnsi="Times New Roman"/>
          <w:spacing w:val="2"/>
          <w:sz w:val="28"/>
          <w:szCs w:val="28"/>
          <w:lang w:val="uk-UA"/>
        </w:rPr>
        <w:t>компьютерные</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технологии</w:t>
      </w:r>
      <w:proofErr w:type="spellEnd"/>
      <w:r w:rsidRPr="008820B3">
        <w:rPr>
          <w:rFonts w:ascii="Times New Roman" w:hAnsi="Times New Roman"/>
          <w:spacing w:val="2"/>
          <w:sz w:val="28"/>
          <w:szCs w:val="28"/>
          <w:lang w:val="uk-UA"/>
        </w:rPr>
        <w:t xml:space="preserve"> в </w:t>
      </w:r>
      <w:proofErr w:type="spellStart"/>
      <w:r w:rsidRPr="008820B3">
        <w:rPr>
          <w:rFonts w:ascii="Times New Roman" w:hAnsi="Times New Roman"/>
          <w:spacing w:val="2"/>
          <w:sz w:val="28"/>
          <w:szCs w:val="28"/>
          <w:lang w:val="uk-UA"/>
        </w:rPr>
        <w:t>челюстно-лицевой</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ортопедии</w:t>
      </w:r>
      <w:proofErr w:type="spellEnd"/>
      <w:r w:rsidRPr="008820B3">
        <w:rPr>
          <w:rFonts w:ascii="Times New Roman" w:hAnsi="Times New Roman"/>
          <w:spacing w:val="2"/>
          <w:sz w:val="28"/>
          <w:szCs w:val="28"/>
          <w:lang w:val="uk-UA"/>
        </w:rPr>
        <w:t xml:space="preserve"> и </w:t>
      </w:r>
      <w:proofErr w:type="spellStart"/>
      <w:r w:rsidRPr="008820B3">
        <w:rPr>
          <w:rFonts w:ascii="Times New Roman" w:hAnsi="Times New Roman"/>
          <w:spacing w:val="2"/>
          <w:sz w:val="28"/>
          <w:szCs w:val="28"/>
          <w:lang w:val="uk-UA"/>
        </w:rPr>
        <w:t>дентальной</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имплантологии</w:t>
      </w:r>
      <w:proofErr w:type="spellEnd"/>
      <w:r w:rsidRPr="008820B3">
        <w:rPr>
          <w:rFonts w:ascii="Times New Roman" w:hAnsi="Times New Roman"/>
          <w:spacing w:val="2"/>
          <w:sz w:val="28"/>
          <w:szCs w:val="28"/>
          <w:lang w:val="uk-UA"/>
        </w:rPr>
        <w:t xml:space="preserve"> / А. М. </w:t>
      </w:r>
      <w:proofErr w:type="spellStart"/>
      <w:r w:rsidRPr="008820B3">
        <w:rPr>
          <w:rFonts w:ascii="Times New Roman" w:hAnsi="Times New Roman"/>
          <w:spacing w:val="2"/>
          <w:sz w:val="28"/>
          <w:szCs w:val="28"/>
          <w:lang w:val="uk-UA"/>
        </w:rPr>
        <w:t>Чуйко</w:t>
      </w:r>
      <w:proofErr w:type="spellEnd"/>
      <w:r w:rsidRPr="008820B3">
        <w:rPr>
          <w:rFonts w:ascii="Times New Roman" w:hAnsi="Times New Roman"/>
          <w:spacing w:val="2"/>
          <w:sz w:val="28"/>
          <w:szCs w:val="28"/>
          <w:lang w:val="uk-UA"/>
        </w:rPr>
        <w:t>,</w:t>
      </w:r>
      <w:r>
        <w:rPr>
          <w:rFonts w:ascii="Times New Roman" w:hAnsi="Times New Roman"/>
          <w:spacing w:val="2"/>
          <w:sz w:val="28"/>
          <w:szCs w:val="28"/>
          <w:lang w:val="uk-UA"/>
        </w:rPr>
        <w:t xml:space="preserve">                  </w:t>
      </w:r>
      <w:r w:rsidRPr="008820B3">
        <w:rPr>
          <w:rFonts w:ascii="Times New Roman" w:hAnsi="Times New Roman"/>
          <w:spacing w:val="2"/>
          <w:sz w:val="28"/>
          <w:szCs w:val="28"/>
          <w:lang w:val="uk-UA"/>
        </w:rPr>
        <w:t xml:space="preserve"> М. М.</w:t>
      </w:r>
      <w:proofErr w:type="spellStart"/>
      <w:r w:rsidRPr="008820B3">
        <w:rPr>
          <w:rFonts w:ascii="Times New Roman" w:hAnsi="Times New Roman"/>
          <w:spacing w:val="2"/>
          <w:sz w:val="28"/>
          <w:szCs w:val="28"/>
          <w:lang w:val="uk-UA"/>
        </w:rPr>
        <w:t>Угрин</w:t>
      </w:r>
      <w:proofErr w:type="spellEnd"/>
      <w:r w:rsidRPr="008820B3">
        <w:rPr>
          <w:rFonts w:ascii="Times New Roman" w:hAnsi="Times New Roman"/>
          <w:spacing w:val="2"/>
          <w:sz w:val="28"/>
          <w:szCs w:val="28"/>
          <w:lang w:val="uk-UA"/>
        </w:rPr>
        <w:t>. – Львів, 2014. – 350 с.</w:t>
      </w:r>
    </w:p>
  </w:endnote>
  <w:endnote w:id="11">
    <w:p w:rsidR="002D4015" w:rsidRPr="008820B3" w:rsidRDefault="002D4015" w:rsidP="008820B3">
      <w:pPr>
        <w:pStyle w:val="af1"/>
        <w:spacing w:after="0" w:line="360" w:lineRule="auto"/>
        <w:ind w:firstLine="709"/>
        <w:jc w:val="both"/>
        <w:rPr>
          <w:rFonts w:ascii="Times New Roman" w:hAnsi="Times New Roman"/>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Неспрядько</w:t>
      </w:r>
      <w:proofErr w:type="spellEnd"/>
      <w:r w:rsidRPr="008820B3">
        <w:rPr>
          <w:rFonts w:ascii="Times New Roman" w:hAnsi="Times New Roman"/>
          <w:spacing w:val="2"/>
          <w:sz w:val="28"/>
          <w:szCs w:val="28"/>
          <w:lang w:val="uk-UA"/>
        </w:rPr>
        <w:t xml:space="preserve"> В.П. Усунення </w:t>
      </w:r>
      <w:proofErr w:type="spellStart"/>
      <w:r w:rsidRPr="008820B3">
        <w:rPr>
          <w:rFonts w:ascii="Times New Roman" w:hAnsi="Times New Roman"/>
          <w:spacing w:val="2"/>
          <w:sz w:val="28"/>
          <w:szCs w:val="28"/>
          <w:lang w:val="uk-UA"/>
        </w:rPr>
        <w:t>оклюзійних</w:t>
      </w:r>
      <w:proofErr w:type="spellEnd"/>
      <w:r w:rsidRPr="008820B3">
        <w:rPr>
          <w:rFonts w:ascii="Times New Roman" w:hAnsi="Times New Roman"/>
          <w:spacing w:val="2"/>
          <w:sz w:val="28"/>
          <w:szCs w:val="28"/>
          <w:lang w:val="uk-UA"/>
        </w:rPr>
        <w:t xml:space="preserve"> порушень у пацієнтів з втратою перших постійних молярів як етап підготовки до ортопедичного лікування / В.П. </w:t>
      </w:r>
      <w:proofErr w:type="spellStart"/>
      <w:r w:rsidRPr="008820B3">
        <w:rPr>
          <w:rFonts w:ascii="Times New Roman" w:hAnsi="Times New Roman"/>
          <w:spacing w:val="2"/>
          <w:sz w:val="28"/>
          <w:szCs w:val="28"/>
          <w:lang w:val="uk-UA"/>
        </w:rPr>
        <w:t>Неспрядько</w:t>
      </w:r>
      <w:proofErr w:type="spellEnd"/>
      <w:r w:rsidRPr="008820B3">
        <w:rPr>
          <w:rFonts w:ascii="Times New Roman" w:hAnsi="Times New Roman"/>
          <w:spacing w:val="2"/>
          <w:sz w:val="28"/>
          <w:szCs w:val="28"/>
          <w:lang w:val="uk-UA"/>
        </w:rPr>
        <w:t xml:space="preserve">, Г.Є. Захарова, П.Ю. </w:t>
      </w:r>
      <w:proofErr w:type="spellStart"/>
      <w:r w:rsidRPr="008820B3">
        <w:rPr>
          <w:rFonts w:ascii="Times New Roman" w:hAnsi="Times New Roman"/>
          <w:spacing w:val="2"/>
          <w:sz w:val="28"/>
          <w:szCs w:val="28"/>
          <w:lang w:val="uk-UA"/>
        </w:rPr>
        <w:t>Прокоп’єва</w:t>
      </w:r>
      <w:proofErr w:type="spellEnd"/>
      <w:r w:rsidRPr="008820B3">
        <w:rPr>
          <w:rFonts w:ascii="Times New Roman" w:hAnsi="Times New Roman"/>
          <w:spacing w:val="2"/>
          <w:sz w:val="28"/>
          <w:szCs w:val="28"/>
          <w:lang w:val="uk-UA"/>
        </w:rPr>
        <w:t xml:space="preserve"> // Науковий вісник НМУ ім. О.О. Богомольця. – 2009. – № 2. – С. 124-128.</w:t>
      </w:r>
    </w:p>
  </w:endnote>
  <w:endnote w:id="12">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lang w:val="uk-UA"/>
        </w:rPr>
        <w:endnoteRef/>
      </w:r>
      <w:r w:rsidRPr="008820B3">
        <w:rPr>
          <w:spacing w:val="2"/>
          <w:sz w:val="28"/>
          <w:szCs w:val="28"/>
          <w:lang w:val="uk-UA"/>
        </w:rPr>
        <w:t xml:space="preserve">. Король Д.М. Сучасний погляд на ортопедичне лікування з використанням часткових знімних протезів / М.Д. Король, </w:t>
      </w:r>
      <w:r>
        <w:rPr>
          <w:spacing w:val="2"/>
          <w:sz w:val="28"/>
          <w:szCs w:val="28"/>
          <w:lang w:val="uk-UA"/>
        </w:rPr>
        <w:t xml:space="preserve">                       </w:t>
      </w:r>
      <w:r w:rsidRPr="008820B3">
        <w:rPr>
          <w:spacing w:val="2"/>
          <w:sz w:val="28"/>
          <w:szCs w:val="28"/>
          <w:lang w:val="uk-UA"/>
        </w:rPr>
        <w:t xml:space="preserve">О.М. </w:t>
      </w:r>
      <w:proofErr w:type="spellStart"/>
      <w:r w:rsidRPr="008820B3">
        <w:rPr>
          <w:spacing w:val="2"/>
          <w:sz w:val="28"/>
          <w:szCs w:val="28"/>
          <w:lang w:val="uk-UA"/>
        </w:rPr>
        <w:t>Малюченко</w:t>
      </w:r>
      <w:proofErr w:type="spellEnd"/>
      <w:r w:rsidRPr="008820B3">
        <w:rPr>
          <w:spacing w:val="2"/>
          <w:sz w:val="28"/>
          <w:szCs w:val="28"/>
          <w:lang w:val="uk-UA"/>
        </w:rPr>
        <w:t xml:space="preserve">, В.В. </w:t>
      </w:r>
      <w:proofErr w:type="spellStart"/>
      <w:r w:rsidRPr="008820B3">
        <w:rPr>
          <w:spacing w:val="2"/>
          <w:sz w:val="28"/>
          <w:szCs w:val="28"/>
          <w:lang w:val="uk-UA"/>
        </w:rPr>
        <w:t>Ярковий</w:t>
      </w:r>
      <w:proofErr w:type="spellEnd"/>
      <w:r w:rsidRPr="008820B3">
        <w:rPr>
          <w:spacing w:val="2"/>
          <w:sz w:val="28"/>
          <w:szCs w:val="28"/>
          <w:lang w:val="uk-UA"/>
        </w:rPr>
        <w:t xml:space="preserve">, Л.С. </w:t>
      </w:r>
      <w:proofErr w:type="spellStart"/>
      <w:r w:rsidRPr="008820B3">
        <w:rPr>
          <w:spacing w:val="2"/>
          <w:sz w:val="28"/>
          <w:szCs w:val="28"/>
          <w:lang w:val="uk-UA"/>
        </w:rPr>
        <w:t>Коробейніков</w:t>
      </w:r>
      <w:proofErr w:type="spellEnd"/>
      <w:r w:rsidRPr="008820B3">
        <w:rPr>
          <w:spacing w:val="2"/>
          <w:sz w:val="28"/>
          <w:szCs w:val="28"/>
          <w:lang w:val="uk-UA"/>
        </w:rPr>
        <w:t xml:space="preserve"> // Актуальні проблеми сучасної медицини: Вісник української медичної стоматологічної академії. – 2016. – №2(54) . – С.300-305.</w:t>
      </w:r>
    </w:p>
  </w:endnote>
  <w:endnote w:id="13">
    <w:p w:rsidR="002D4015" w:rsidRPr="008820B3" w:rsidRDefault="002D4015" w:rsidP="008820B3">
      <w:pPr>
        <w:pStyle w:val="af1"/>
        <w:spacing w:after="0" w:line="360" w:lineRule="auto"/>
        <w:ind w:firstLine="709"/>
        <w:jc w:val="both"/>
        <w:rPr>
          <w:rFonts w:ascii="Times New Roman" w:hAnsi="Times New Roman"/>
          <w:bCs/>
          <w:spacing w:val="2"/>
          <w:sz w:val="28"/>
          <w:szCs w:val="28"/>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Фадеев</w:t>
      </w:r>
      <w:proofErr w:type="spellEnd"/>
      <w:r w:rsidRPr="008820B3">
        <w:rPr>
          <w:rFonts w:ascii="Times New Roman" w:hAnsi="Times New Roman"/>
          <w:spacing w:val="2"/>
          <w:sz w:val="28"/>
          <w:szCs w:val="28"/>
          <w:lang w:val="uk-UA"/>
        </w:rPr>
        <w:t xml:space="preserve"> Р.А. </w:t>
      </w:r>
      <w:proofErr w:type="spellStart"/>
      <w:r w:rsidRPr="008820B3">
        <w:rPr>
          <w:rFonts w:ascii="Times New Roman" w:hAnsi="Times New Roman"/>
          <w:spacing w:val="2"/>
          <w:sz w:val="28"/>
          <w:szCs w:val="28"/>
          <w:lang w:val="uk-UA"/>
        </w:rPr>
        <w:t>Особенности</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строения</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лица</w:t>
      </w:r>
      <w:proofErr w:type="spellEnd"/>
      <w:r w:rsidRPr="008820B3">
        <w:rPr>
          <w:rFonts w:ascii="Times New Roman" w:hAnsi="Times New Roman"/>
          <w:spacing w:val="2"/>
          <w:sz w:val="28"/>
          <w:szCs w:val="28"/>
          <w:lang w:val="uk-UA"/>
        </w:rPr>
        <w:t xml:space="preserve"> при </w:t>
      </w:r>
      <w:proofErr w:type="spellStart"/>
      <w:r w:rsidRPr="008820B3">
        <w:rPr>
          <w:rFonts w:ascii="Times New Roman" w:hAnsi="Times New Roman"/>
          <w:spacing w:val="2"/>
          <w:sz w:val="28"/>
          <w:szCs w:val="28"/>
          <w:lang w:val="uk-UA"/>
        </w:rPr>
        <w:t>глубоком</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прикусе</w:t>
      </w:r>
      <w:proofErr w:type="spellEnd"/>
      <w:r w:rsidRPr="008820B3">
        <w:rPr>
          <w:rFonts w:ascii="Times New Roman" w:hAnsi="Times New Roman"/>
          <w:spacing w:val="2"/>
          <w:sz w:val="28"/>
          <w:szCs w:val="28"/>
          <w:lang w:val="uk-UA"/>
        </w:rPr>
        <w:t xml:space="preserve"> и </w:t>
      </w:r>
      <w:proofErr w:type="spellStart"/>
      <w:r w:rsidRPr="008820B3">
        <w:rPr>
          <w:rFonts w:ascii="Times New Roman" w:hAnsi="Times New Roman"/>
          <w:spacing w:val="2"/>
          <w:sz w:val="28"/>
          <w:szCs w:val="28"/>
          <w:lang w:val="uk-UA"/>
        </w:rPr>
        <w:t>глубоком</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резцовом</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перекрытии</w:t>
      </w:r>
      <w:proofErr w:type="spellEnd"/>
      <w:r w:rsidRPr="008820B3">
        <w:rPr>
          <w:rFonts w:ascii="Times New Roman" w:hAnsi="Times New Roman"/>
          <w:spacing w:val="2"/>
          <w:sz w:val="28"/>
          <w:szCs w:val="28"/>
          <w:lang w:val="uk-UA"/>
        </w:rPr>
        <w:t xml:space="preserve"> у </w:t>
      </w:r>
      <w:proofErr w:type="spellStart"/>
      <w:r w:rsidRPr="008820B3">
        <w:rPr>
          <w:rFonts w:ascii="Times New Roman" w:hAnsi="Times New Roman"/>
          <w:spacing w:val="2"/>
          <w:sz w:val="28"/>
          <w:szCs w:val="28"/>
          <w:lang w:val="uk-UA"/>
        </w:rPr>
        <w:t>взрослых</w:t>
      </w:r>
      <w:proofErr w:type="spellEnd"/>
      <w:r w:rsidRPr="008820B3">
        <w:rPr>
          <w:rFonts w:ascii="Times New Roman" w:hAnsi="Times New Roman"/>
          <w:spacing w:val="2"/>
          <w:sz w:val="28"/>
          <w:szCs w:val="28"/>
          <w:lang w:val="uk-UA"/>
        </w:rPr>
        <w:t xml:space="preserve"> и </w:t>
      </w:r>
      <w:proofErr w:type="spellStart"/>
      <w:r w:rsidRPr="008820B3">
        <w:rPr>
          <w:rFonts w:ascii="Times New Roman" w:hAnsi="Times New Roman"/>
          <w:spacing w:val="2"/>
          <w:sz w:val="28"/>
          <w:szCs w:val="28"/>
          <w:lang w:val="uk-UA"/>
        </w:rPr>
        <w:t>подростков</w:t>
      </w:r>
      <w:proofErr w:type="spellEnd"/>
      <w:r w:rsidRPr="008820B3">
        <w:rPr>
          <w:rFonts w:ascii="Times New Roman" w:hAnsi="Times New Roman"/>
          <w:spacing w:val="2"/>
          <w:sz w:val="28"/>
          <w:szCs w:val="28"/>
          <w:lang w:val="uk-UA"/>
        </w:rPr>
        <w:t xml:space="preserve"> по </w:t>
      </w:r>
      <w:proofErr w:type="spellStart"/>
      <w:r w:rsidRPr="008820B3">
        <w:rPr>
          <w:rFonts w:ascii="Times New Roman" w:hAnsi="Times New Roman"/>
          <w:spacing w:val="2"/>
          <w:sz w:val="28"/>
          <w:szCs w:val="28"/>
          <w:lang w:val="uk-UA"/>
        </w:rPr>
        <w:t>данн</w:t>
      </w:r>
      <w:r w:rsidRPr="008820B3">
        <w:rPr>
          <w:rFonts w:ascii="Times New Roman" w:hAnsi="Times New Roman"/>
          <w:spacing w:val="2"/>
          <w:sz w:val="28"/>
          <w:szCs w:val="28"/>
        </w:rPr>
        <w:t>ы</w:t>
      </w:r>
      <w:proofErr w:type="spellEnd"/>
      <w:r w:rsidRPr="008820B3">
        <w:rPr>
          <w:rFonts w:ascii="Times New Roman" w:hAnsi="Times New Roman"/>
          <w:spacing w:val="2"/>
          <w:sz w:val="28"/>
          <w:szCs w:val="28"/>
          <w:lang w:val="uk-UA"/>
        </w:rPr>
        <w:t xml:space="preserve">м </w:t>
      </w:r>
      <w:proofErr w:type="spellStart"/>
      <w:r w:rsidRPr="008820B3">
        <w:rPr>
          <w:rFonts w:ascii="Times New Roman" w:hAnsi="Times New Roman"/>
          <w:spacing w:val="2"/>
          <w:sz w:val="28"/>
          <w:szCs w:val="28"/>
          <w:lang w:val="uk-UA"/>
        </w:rPr>
        <w:t>рентгеноцефалометрических</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исследований</w:t>
      </w:r>
      <w:proofErr w:type="spellEnd"/>
      <w:r w:rsidRPr="008820B3">
        <w:rPr>
          <w:rFonts w:ascii="Times New Roman" w:hAnsi="Times New Roman"/>
          <w:spacing w:val="2"/>
          <w:sz w:val="28"/>
          <w:szCs w:val="28"/>
          <w:lang w:val="uk-UA"/>
        </w:rPr>
        <w:t xml:space="preserve"> / </w:t>
      </w:r>
      <w:proofErr w:type="spellStart"/>
      <w:r w:rsidRPr="008820B3">
        <w:rPr>
          <w:rFonts w:ascii="Times New Roman" w:hAnsi="Times New Roman"/>
          <w:spacing w:val="2"/>
          <w:sz w:val="28"/>
          <w:szCs w:val="28"/>
          <w:lang w:val="uk-UA"/>
        </w:rPr>
        <w:t>Фадеев</w:t>
      </w:r>
      <w:proofErr w:type="spellEnd"/>
      <w:r w:rsidRPr="008820B3">
        <w:rPr>
          <w:rFonts w:ascii="Times New Roman" w:hAnsi="Times New Roman"/>
          <w:spacing w:val="2"/>
          <w:sz w:val="28"/>
          <w:szCs w:val="28"/>
          <w:lang w:val="uk-UA"/>
        </w:rPr>
        <w:t xml:space="preserve"> Р.А., </w:t>
      </w:r>
      <w:proofErr w:type="spellStart"/>
      <w:r w:rsidRPr="008820B3">
        <w:rPr>
          <w:rFonts w:ascii="Times New Roman" w:hAnsi="Times New Roman"/>
          <w:spacing w:val="2"/>
          <w:sz w:val="28"/>
          <w:szCs w:val="28"/>
          <w:lang w:val="uk-UA"/>
        </w:rPr>
        <w:t>Трезубов</w:t>
      </w:r>
      <w:proofErr w:type="spellEnd"/>
      <w:r w:rsidRPr="008820B3">
        <w:rPr>
          <w:rFonts w:ascii="Times New Roman" w:hAnsi="Times New Roman"/>
          <w:spacing w:val="2"/>
          <w:sz w:val="28"/>
          <w:szCs w:val="28"/>
          <w:lang w:val="uk-UA"/>
        </w:rPr>
        <w:t xml:space="preserve"> В.В. // </w:t>
      </w:r>
      <w:proofErr w:type="spellStart"/>
      <w:r w:rsidRPr="008820B3">
        <w:rPr>
          <w:rFonts w:ascii="Times New Roman" w:hAnsi="Times New Roman"/>
          <w:spacing w:val="2"/>
          <w:sz w:val="28"/>
          <w:szCs w:val="28"/>
          <w:lang w:val="uk-UA"/>
        </w:rPr>
        <w:t>Стоматология</w:t>
      </w:r>
      <w:proofErr w:type="spellEnd"/>
      <w:r w:rsidRPr="008820B3">
        <w:rPr>
          <w:rFonts w:ascii="Times New Roman" w:hAnsi="Times New Roman"/>
          <w:spacing w:val="2"/>
          <w:sz w:val="28"/>
          <w:szCs w:val="28"/>
          <w:lang w:val="uk-UA"/>
        </w:rPr>
        <w:t>. – 2006. – № 6. – С. 33-35.</w:t>
      </w:r>
    </w:p>
  </w:endnote>
  <w:endnote w:id="14">
    <w:p w:rsidR="002D4015" w:rsidRPr="008820B3" w:rsidRDefault="002D4015" w:rsidP="008820B3">
      <w:pPr>
        <w:pStyle w:val="af1"/>
        <w:spacing w:after="0" w:line="360" w:lineRule="auto"/>
        <w:ind w:firstLine="709"/>
        <w:jc w:val="both"/>
        <w:rPr>
          <w:rFonts w:ascii="Times New Roman" w:hAnsi="Times New Roman"/>
          <w:bCs/>
          <w:spacing w:val="2"/>
          <w:sz w:val="28"/>
          <w:szCs w:val="28"/>
          <w:lang w:val="en-US"/>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en-US"/>
        </w:rPr>
        <w:t xml:space="preserve">. </w:t>
      </w:r>
      <w:proofErr w:type="spellStart"/>
      <w:r w:rsidRPr="008820B3">
        <w:rPr>
          <w:rFonts w:ascii="Times New Roman" w:hAnsi="Times New Roman"/>
          <w:spacing w:val="2"/>
          <w:sz w:val="28"/>
          <w:szCs w:val="28"/>
          <w:lang w:val="uk-UA"/>
        </w:rPr>
        <w:t>Juodzbalys</w:t>
      </w:r>
      <w:proofErr w:type="spellEnd"/>
      <w:r w:rsidRPr="008820B3">
        <w:rPr>
          <w:rFonts w:ascii="Times New Roman" w:hAnsi="Times New Roman"/>
          <w:spacing w:val="2"/>
          <w:sz w:val="28"/>
          <w:szCs w:val="28"/>
          <w:lang w:val="uk-UA"/>
        </w:rPr>
        <w:t xml:space="preserve"> G</w:t>
      </w:r>
      <w:r w:rsidRPr="008820B3">
        <w:rPr>
          <w:rFonts w:ascii="Times New Roman" w:hAnsi="Times New Roman"/>
          <w:spacing w:val="2"/>
          <w:sz w:val="28"/>
          <w:szCs w:val="28"/>
          <w:lang w:val="en-US"/>
        </w:rPr>
        <w:t xml:space="preserve">. </w:t>
      </w:r>
      <w:proofErr w:type="spellStart"/>
      <w:r w:rsidRPr="008820B3">
        <w:rPr>
          <w:rFonts w:ascii="Times New Roman" w:hAnsi="Times New Roman"/>
          <w:spacing w:val="2"/>
          <w:sz w:val="28"/>
          <w:szCs w:val="28"/>
          <w:lang w:val="uk-UA"/>
        </w:rPr>
        <w:t>Clinical</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and</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Radiological</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Classification</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of</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the</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Jaw</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bone</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Anatomy</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in</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Endosseous</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Dental</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Implant</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Treatment</w:t>
      </w:r>
      <w:proofErr w:type="spellEnd"/>
      <w:r w:rsidRPr="008820B3">
        <w:rPr>
          <w:rFonts w:ascii="Times New Roman" w:hAnsi="Times New Roman"/>
          <w:spacing w:val="2"/>
          <w:sz w:val="28"/>
          <w:szCs w:val="28"/>
          <w:lang w:val="en-US"/>
        </w:rPr>
        <w:t xml:space="preserve"> / </w:t>
      </w:r>
      <w:r w:rsidRPr="008820B3">
        <w:rPr>
          <w:rFonts w:ascii="Times New Roman" w:hAnsi="Times New Roman"/>
          <w:spacing w:val="2"/>
          <w:sz w:val="28"/>
          <w:szCs w:val="28"/>
          <w:lang w:val="uk-UA"/>
        </w:rPr>
        <w:t>G</w:t>
      </w:r>
      <w:r w:rsidRPr="008820B3">
        <w:rPr>
          <w:rFonts w:ascii="Times New Roman" w:hAnsi="Times New Roman"/>
          <w:spacing w:val="2"/>
          <w:sz w:val="28"/>
          <w:szCs w:val="28"/>
          <w:lang w:val="en-US"/>
        </w:rPr>
        <w:t xml:space="preserve">. </w:t>
      </w:r>
      <w:proofErr w:type="spellStart"/>
      <w:r w:rsidRPr="008820B3">
        <w:rPr>
          <w:rFonts w:ascii="Times New Roman" w:hAnsi="Times New Roman"/>
          <w:spacing w:val="2"/>
          <w:sz w:val="28"/>
          <w:szCs w:val="28"/>
          <w:lang w:val="uk-UA"/>
        </w:rPr>
        <w:t>Juodzbalys</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M.Kubilius</w:t>
      </w:r>
      <w:proofErr w:type="spellEnd"/>
      <w:r w:rsidRPr="008820B3">
        <w:rPr>
          <w:rFonts w:ascii="Times New Roman" w:hAnsi="Times New Roman"/>
          <w:spacing w:val="2"/>
          <w:sz w:val="28"/>
          <w:szCs w:val="28"/>
          <w:lang w:val="en-US"/>
        </w:rPr>
        <w:t xml:space="preserve">// </w:t>
      </w:r>
      <w:proofErr w:type="spellStart"/>
      <w:r w:rsidRPr="008820B3">
        <w:rPr>
          <w:rFonts w:ascii="Times New Roman" w:hAnsi="Times New Roman"/>
          <w:spacing w:val="2"/>
          <w:sz w:val="28"/>
          <w:szCs w:val="28"/>
          <w:lang w:val="uk-UA"/>
        </w:rPr>
        <w:t>Journal</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of</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Oral</w:t>
      </w:r>
      <w:proofErr w:type="spellEnd"/>
      <w:r w:rsidRPr="008820B3">
        <w:rPr>
          <w:rFonts w:ascii="Times New Roman" w:hAnsi="Times New Roman"/>
          <w:spacing w:val="2"/>
          <w:sz w:val="28"/>
          <w:szCs w:val="28"/>
          <w:lang w:val="uk-UA"/>
        </w:rPr>
        <w:t xml:space="preserve"> &amp; </w:t>
      </w:r>
      <w:proofErr w:type="spellStart"/>
      <w:r w:rsidRPr="008820B3">
        <w:rPr>
          <w:rFonts w:ascii="Times New Roman" w:hAnsi="Times New Roman"/>
          <w:spacing w:val="2"/>
          <w:sz w:val="28"/>
          <w:szCs w:val="28"/>
          <w:lang w:val="uk-UA"/>
        </w:rPr>
        <w:t>Maxillofacial</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Research</w:t>
      </w:r>
      <w:proofErr w:type="spellEnd"/>
      <w:r w:rsidRPr="008820B3">
        <w:rPr>
          <w:rFonts w:ascii="Times New Roman" w:hAnsi="Times New Roman"/>
          <w:spacing w:val="2"/>
          <w:sz w:val="28"/>
          <w:szCs w:val="28"/>
          <w:lang w:val="uk-UA"/>
        </w:rPr>
        <w:t xml:space="preserve">. – 2013. – </w:t>
      </w:r>
      <w:r w:rsidRPr="008820B3">
        <w:rPr>
          <w:rFonts w:ascii="Times New Roman" w:hAnsi="Times New Roman"/>
          <w:spacing w:val="2"/>
          <w:sz w:val="28"/>
          <w:szCs w:val="28"/>
          <w:lang w:val="en-US"/>
        </w:rPr>
        <w:t>№</w:t>
      </w:r>
      <w:r w:rsidRPr="008820B3">
        <w:rPr>
          <w:rFonts w:ascii="Times New Roman" w:hAnsi="Times New Roman"/>
          <w:spacing w:val="2"/>
          <w:sz w:val="28"/>
          <w:szCs w:val="28"/>
          <w:lang w:val="uk-UA"/>
        </w:rPr>
        <w:t>4(2). –</w:t>
      </w:r>
      <w:r w:rsidRPr="008820B3">
        <w:rPr>
          <w:rFonts w:ascii="Times New Roman" w:hAnsi="Times New Roman"/>
          <w:spacing w:val="2"/>
          <w:sz w:val="28"/>
          <w:szCs w:val="28"/>
          <w:lang w:val="en-US"/>
        </w:rPr>
        <w:t>P. 2.</w:t>
      </w:r>
    </w:p>
  </w:endnote>
  <w:endnote w:id="15">
    <w:p w:rsidR="002D4015" w:rsidRPr="008820B3" w:rsidRDefault="002D4015" w:rsidP="008820B3">
      <w:pPr>
        <w:pStyle w:val="ab"/>
        <w:widowControl w:val="0"/>
        <w:shd w:val="clear" w:color="auto" w:fill="FFFFFF"/>
        <w:autoSpaceDE w:val="0"/>
        <w:autoSpaceDN w:val="0"/>
        <w:adjustRightInd w:val="0"/>
        <w:spacing w:line="360" w:lineRule="auto"/>
        <w:ind w:left="0" w:firstLine="709"/>
        <w:jc w:val="both"/>
        <w:rPr>
          <w:spacing w:val="2"/>
          <w:sz w:val="28"/>
          <w:szCs w:val="28"/>
          <w:lang w:val="uk-UA"/>
        </w:rPr>
      </w:pPr>
      <w:r w:rsidRPr="008820B3">
        <w:rPr>
          <w:rStyle w:val="af3"/>
          <w:spacing w:val="2"/>
          <w:sz w:val="28"/>
          <w:szCs w:val="28"/>
          <w:vertAlign w:val="baseline"/>
          <w:lang w:val="uk-UA"/>
        </w:rPr>
        <w:endnoteRef/>
      </w:r>
      <w:r w:rsidRPr="008820B3">
        <w:rPr>
          <w:spacing w:val="2"/>
          <w:sz w:val="28"/>
          <w:szCs w:val="28"/>
        </w:rPr>
        <w:t xml:space="preserve">. </w:t>
      </w:r>
      <w:proofErr w:type="spellStart"/>
      <w:r w:rsidRPr="008820B3">
        <w:rPr>
          <w:spacing w:val="2"/>
          <w:sz w:val="28"/>
          <w:szCs w:val="28"/>
          <w:lang w:val="uk-UA"/>
        </w:rPr>
        <w:t>Гризодуб</w:t>
      </w:r>
      <w:proofErr w:type="spellEnd"/>
      <w:r w:rsidRPr="008820B3">
        <w:rPr>
          <w:spacing w:val="2"/>
          <w:sz w:val="28"/>
          <w:szCs w:val="28"/>
          <w:lang w:val="uk-UA"/>
        </w:rPr>
        <w:t xml:space="preserve"> В.И. </w:t>
      </w:r>
      <w:proofErr w:type="spellStart"/>
      <w:r w:rsidRPr="008820B3">
        <w:rPr>
          <w:spacing w:val="2"/>
          <w:sz w:val="28"/>
          <w:szCs w:val="28"/>
          <w:lang w:val="uk-UA"/>
        </w:rPr>
        <w:t>Усовершенствованный</w:t>
      </w:r>
      <w:proofErr w:type="spellEnd"/>
      <w:r w:rsidRPr="008820B3">
        <w:rPr>
          <w:spacing w:val="2"/>
          <w:sz w:val="28"/>
          <w:szCs w:val="28"/>
          <w:lang w:val="uk-UA"/>
        </w:rPr>
        <w:t xml:space="preserve"> </w:t>
      </w:r>
      <w:proofErr w:type="spellStart"/>
      <w:r w:rsidRPr="008820B3">
        <w:rPr>
          <w:spacing w:val="2"/>
          <w:sz w:val="28"/>
          <w:szCs w:val="28"/>
          <w:lang w:val="uk-UA"/>
        </w:rPr>
        <w:t>способ</w:t>
      </w:r>
      <w:proofErr w:type="spellEnd"/>
      <w:r w:rsidRPr="008820B3">
        <w:rPr>
          <w:spacing w:val="2"/>
          <w:sz w:val="28"/>
          <w:szCs w:val="28"/>
          <w:lang w:val="uk-UA"/>
        </w:rPr>
        <w:t xml:space="preserve"> </w:t>
      </w:r>
      <w:proofErr w:type="spellStart"/>
      <w:r w:rsidRPr="008820B3">
        <w:rPr>
          <w:spacing w:val="2"/>
          <w:sz w:val="28"/>
          <w:szCs w:val="28"/>
          <w:lang w:val="uk-UA"/>
        </w:rPr>
        <w:t>изготовления</w:t>
      </w:r>
      <w:proofErr w:type="spellEnd"/>
      <w:r w:rsidRPr="008820B3">
        <w:rPr>
          <w:spacing w:val="2"/>
          <w:sz w:val="28"/>
          <w:szCs w:val="28"/>
          <w:lang w:val="uk-UA"/>
        </w:rPr>
        <w:t xml:space="preserve"> </w:t>
      </w:r>
      <w:proofErr w:type="spellStart"/>
      <w:r w:rsidRPr="008820B3">
        <w:rPr>
          <w:spacing w:val="2"/>
          <w:sz w:val="28"/>
          <w:szCs w:val="28"/>
          <w:lang w:val="uk-UA"/>
        </w:rPr>
        <w:t>металлокерамических</w:t>
      </w:r>
      <w:proofErr w:type="spellEnd"/>
      <w:r w:rsidRPr="008820B3">
        <w:rPr>
          <w:spacing w:val="2"/>
          <w:sz w:val="28"/>
          <w:szCs w:val="28"/>
          <w:lang w:val="uk-UA"/>
        </w:rPr>
        <w:t xml:space="preserve"> </w:t>
      </w:r>
      <w:proofErr w:type="spellStart"/>
      <w:r w:rsidRPr="008820B3">
        <w:rPr>
          <w:spacing w:val="2"/>
          <w:sz w:val="28"/>
          <w:szCs w:val="28"/>
          <w:lang w:val="uk-UA"/>
        </w:rPr>
        <w:t>конструкций</w:t>
      </w:r>
      <w:proofErr w:type="spellEnd"/>
      <w:r w:rsidRPr="008820B3">
        <w:rPr>
          <w:spacing w:val="2"/>
          <w:sz w:val="28"/>
          <w:szCs w:val="28"/>
          <w:lang w:val="uk-UA"/>
        </w:rPr>
        <w:t xml:space="preserve">: </w:t>
      </w:r>
      <w:proofErr w:type="spellStart"/>
      <w:r w:rsidRPr="008820B3">
        <w:rPr>
          <w:spacing w:val="2"/>
          <w:sz w:val="28"/>
          <w:szCs w:val="28"/>
          <w:lang w:val="uk-UA"/>
        </w:rPr>
        <w:t>преимущества</w:t>
      </w:r>
      <w:proofErr w:type="spellEnd"/>
      <w:r w:rsidRPr="008820B3">
        <w:rPr>
          <w:spacing w:val="2"/>
          <w:sz w:val="28"/>
          <w:szCs w:val="28"/>
          <w:lang w:val="uk-UA"/>
        </w:rPr>
        <w:t xml:space="preserve"> и </w:t>
      </w:r>
      <w:proofErr w:type="spellStart"/>
      <w:r w:rsidRPr="008820B3">
        <w:rPr>
          <w:spacing w:val="2"/>
          <w:sz w:val="28"/>
          <w:szCs w:val="28"/>
          <w:lang w:val="uk-UA"/>
        </w:rPr>
        <w:t>целесообразность</w:t>
      </w:r>
      <w:proofErr w:type="spellEnd"/>
      <w:r w:rsidRPr="008820B3">
        <w:rPr>
          <w:spacing w:val="2"/>
          <w:sz w:val="28"/>
          <w:szCs w:val="28"/>
        </w:rPr>
        <w:t xml:space="preserve"> / </w:t>
      </w:r>
      <w:r w:rsidRPr="008820B3">
        <w:rPr>
          <w:spacing w:val="2"/>
          <w:sz w:val="28"/>
          <w:szCs w:val="28"/>
          <w:lang w:val="uk-UA"/>
        </w:rPr>
        <w:t xml:space="preserve">В.И. </w:t>
      </w:r>
      <w:proofErr w:type="spellStart"/>
      <w:r w:rsidRPr="008820B3">
        <w:rPr>
          <w:spacing w:val="2"/>
          <w:sz w:val="28"/>
          <w:szCs w:val="28"/>
          <w:lang w:val="uk-UA"/>
        </w:rPr>
        <w:t>Гризодуб</w:t>
      </w:r>
      <w:proofErr w:type="spellEnd"/>
      <w:r w:rsidRPr="008820B3">
        <w:rPr>
          <w:spacing w:val="2"/>
          <w:sz w:val="28"/>
          <w:szCs w:val="28"/>
          <w:lang w:val="uk-UA"/>
        </w:rPr>
        <w:t xml:space="preserve">, А.П. </w:t>
      </w:r>
      <w:proofErr w:type="spellStart"/>
      <w:r w:rsidRPr="008820B3">
        <w:rPr>
          <w:spacing w:val="2"/>
          <w:sz w:val="28"/>
          <w:szCs w:val="28"/>
          <w:lang w:val="uk-UA"/>
        </w:rPr>
        <w:t>Голубничий</w:t>
      </w:r>
      <w:proofErr w:type="spellEnd"/>
      <w:r w:rsidRPr="008820B3">
        <w:rPr>
          <w:spacing w:val="2"/>
          <w:sz w:val="28"/>
          <w:szCs w:val="28"/>
          <w:lang w:val="uk-UA"/>
        </w:rPr>
        <w:t xml:space="preserve">, Л.А. </w:t>
      </w:r>
      <w:proofErr w:type="spellStart"/>
      <w:r w:rsidRPr="008820B3">
        <w:rPr>
          <w:spacing w:val="2"/>
          <w:sz w:val="28"/>
          <w:szCs w:val="28"/>
          <w:lang w:val="uk-UA"/>
        </w:rPr>
        <w:t>Иванищенко</w:t>
      </w:r>
      <w:proofErr w:type="spellEnd"/>
      <w:r w:rsidRPr="008820B3">
        <w:rPr>
          <w:spacing w:val="2"/>
          <w:sz w:val="28"/>
          <w:szCs w:val="28"/>
          <w:lang w:val="uk-UA"/>
        </w:rPr>
        <w:t xml:space="preserve"> // </w:t>
      </w:r>
      <w:proofErr w:type="spellStart"/>
      <w:r w:rsidRPr="008820B3">
        <w:rPr>
          <w:spacing w:val="2"/>
          <w:sz w:val="28"/>
          <w:szCs w:val="28"/>
          <w:lang w:val="uk-UA"/>
        </w:rPr>
        <w:t>Современная</w:t>
      </w:r>
      <w:proofErr w:type="spellEnd"/>
      <w:r w:rsidRPr="008820B3">
        <w:rPr>
          <w:spacing w:val="2"/>
          <w:sz w:val="28"/>
          <w:szCs w:val="28"/>
          <w:lang w:val="uk-UA"/>
        </w:rPr>
        <w:t xml:space="preserve"> </w:t>
      </w:r>
      <w:proofErr w:type="spellStart"/>
      <w:r w:rsidRPr="008820B3">
        <w:rPr>
          <w:spacing w:val="2"/>
          <w:sz w:val="28"/>
          <w:szCs w:val="28"/>
          <w:lang w:val="uk-UA"/>
        </w:rPr>
        <w:t>стоматология</w:t>
      </w:r>
      <w:proofErr w:type="spellEnd"/>
      <w:r w:rsidRPr="008820B3">
        <w:rPr>
          <w:spacing w:val="2"/>
          <w:sz w:val="28"/>
          <w:szCs w:val="28"/>
          <w:lang w:val="uk-UA"/>
        </w:rPr>
        <w:t>. – 2000. – №3. – С.68-69.</w:t>
      </w:r>
    </w:p>
  </w:endnote>
  <w:endnote w:id="16">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Заблоцький</w:t>
      </w:r>
      <w:proofErr w:type="spellEnd"/>
      <w:r w:rsidRPr="008820B3">
        <w:rPr>
          <w:rFonts w:ascii="Times New Roman" w:hAnsi="Times New Roman"/>
          <w:spacing w:val="2"/>
          <w:sz w:val="28"/>
          <w:szCs w:val="28"/>
          <w:lang w:val="uk-UA"/>
        </w:rPr>
        <w:t xml:space="preserve"> Я.В. Планування, клінічне обґрунтування та оцінка ефективності дентальної імплантації у незнімному протезуванні: автореф. дис. на здобуття наук. ступеня канд. мед. наук : спец. 14.01.22 "Стоматологія" / </w:t>
      </w:r>
      <w:proofErr w:type="spellStart"/>
      <w:r w:rsidRPr="008820B3">
        <w:rPr>
          <w:rFonts w:ascii="Times New Roman" w:hAnsi="Times New Roman"/>
          <w:spacing w:val="2"/>
          <w:sz w:val="28"/>
          <w:szCs w:val="28"/>
          <w:lang w:val="uk-UA"/>
        </w:rPr>
        <w:t>Заблоцький</w:t>
      </w:r>
      <w:proofErr w:type="spellEnd"/>
      <w:r w:rsidRPr="008820B3">
        <w:rPr>
          <w:rFonts w:ascii="Times New Roman" w:hAnsi="Times New Roman"/>
          <w:spacing w:val="2"/>
          <w:sz w:val="28"/>
          <w:szCs w:val="28"/>
          <w:lang w:val="uk-UA"/>
        </w:rPr>
        <w:t xml:space="preserve"> Я.В. – Львів, 2006. – 22 с.</w:t>
      </w:r>
    </w:p>
  </w:endnote>
  <w:endnote w:id="17">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lang w:val="uk-UA"/>
        </w:rPr>
        <w:endnoteRef/>
      </w:r>
      <w:r w:rsidRPr="008820B3">
        <w:rPr>
          <w:spacing w:val="2"/>
          <w:sz w:val="28"/>
          <w:szCs w:val="28"/>
          <w:lang w:val="uk-UA"/>
        </w:rPr>
        <w:t xml:space="preserve">. </w:t>
      </w:r>
      <w:proofErr w:type="spellStart"/>
      <w:r w:rsidRPr="008820B3">
        <w:rPr>
          <w:spacing w:val="2"/>
          <w:sz w:val="28"/>
          <w:szCs w:val="28"/>
          <w:lang w:val="uk-UA"/>
        </w:rPr>
        <w:t>Германчук</w:t>
      </w:r>
      <w:proofErr w:type="spellEnd"/>
      <w:r w:rsidRPr="008820B3">
        <w:rPr>
          <w:spacing w:val="2"/>
          <w:sz w:val="28"/>
          <w:szCs w:val="28"/>
          <w:lang w:val="uk-UA"/>
        </w:rPr>
        <w:t xml:space="preserve"> С.М.  Патологічні зміни твердих тканин зубів, обумовлені застосуванням незнімних зубних протезів, та їх профілактика : автореф. дис. ... канд. мед. наук : 14.01.22 / С. М. </w:t>
      </w:r>
      <w:proofErr w:type="spellStart"/>
      <w:r w:rsidRPr="008820B3">
        <w:rPr>
          <w:spacing w:val="2"/>
          <w:sz w:val="28"/>
          <w:szCs w:val="28"/>
          <w:lang w:val="uk-UA"/>
        </w:rPr>
        <w:t>Германчук</w:t>
      </w:r>
      <w:proofErr w:type="spellEnd"/>
      <w:r w:rsidRPr="008820B3">
        <w:rPr>
          <w:spacing w:val="2"/>
          <w:sz w:val="28"/>
          <w:szCs w:val="28"/>
          <w:lang w:val="uk-UA"/>
        </w:rPr>
        <w:t xml:space="preserve">; Нац. мед. акад. </w:t>
      </w:r>
      <w:proofErr w:type="spellStart"/>
      <w:r w:rsidRPr="008820B3">
        <w:rPr>
          <w:spacing w:val="2"/>
          <w:sz w:val="28"/>
          <w:szCs w:val="28"/>
          <w:lang w:val="uk-UA"/>
        </w:rPr>
        <w:t>післядиплом</w:t>
      </w:r>
      <w:proofErr w:type="spellEnd"/>
      <w:r w:rsidRPr="008820B3">
        <w:rPr>
          <w:spacing w:val="2"/>
          <w:sz w:val="28"/>
          <w:szCs w:val="28"/>
          <w:lang w:val="uk-UA"/>
        </w:rPr>
        <w:t xml:space="preserve">. освіти ім. П.Л. </w:t>
      </w:r>
      <w:proofErr w:type="spellStart"/>
      <w:r w:rsidRPr="008820B3">
        <w:rPr>
          <w:spacing w:val="2"/>
          <w:sz w:val="28"/>
          <w:szCs w:val="28"/>
          <w:lang w:val="uk-UA"/>
        </w:rPr>
        <w:t>Шупика</w:t>
      </w:r>
      <w:proofErr w:type="spellEnd"/>
      <w:r w:rsidRPr="008820B3">
        <w:rPr>
          <w:spacing w:val="2"/>
          <w:sz w:val="28"/>
          <w:szCs w:val="28"/>
          <w:lang w:val="uk-UA"/>
        </w:rPr>
        <w:t>. – К., 2013. – 16 c.</w:t>
      </w:r>
    </w:p>
  </w:endnote>
  <w:endnote w:id="18">
    <w:p w:rsidR="002D4015" w:rsidRPr="008820B3" w:rsidRDefault="002D4015" w:rsidP="008820B3">
      <w:pPr>
        <w:pStyle w:val="af1"/>
        <w:spacing w:after="0" w:line="360" w:lineRule="auto"/>
        <w:ind w:firstLine="709"/>
        <w:jc w:val="both"/>
        <w:rPr>
          <w:rFonts w:ascii="Times New Roman" w:hAnsi="Times New Roman"/>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en-US"/>
        </w:rPr>
        <w:t xml:space="preserve">. </w:t>
      </w:r>
      <w:proofErr w:type="spellStart"/>
      <w:r w:rsidRPr="008820B3">
        <w:rPr>
          <w:rFonts w:ascii="Times New Roman" w:hAnsi="Times New Roman"/>
          <w:spacing w:val="2"/>
          <w:sz w:val="28"/>
          <w:szCs w:val="28"/>
          <w:lang w:val="uk-UA"/>
        </w:rPr>
        <w:t>Mangani</w:t>
      </w:r>
      <w:proofErr w:type="spellEnd"/>
      <w:r w:rsidRPr="008820B3">
        <w:rPr>
          <w:rFonts w:ascii="Times New Roman" w:hAnsi="Times New Roman"/>
          <w:spacing w:val="2"/>
          <w:sz w:val="28"/>
          <w:szCs w:val="28"/>
          <w:lang w:val="uk-UA"/>
        </w:rPr>
        <w:t xml:space="preserve"> F. </w:t>
      </w:r>
      <w:proofErr w:type="spellStart"/>
      <w:r w:rsidRPr="008820B3">
        <w:rPr>
          <w:rFonts w:ascii="Times New Roman" w:hAnsi="Times New Roman"/>
          <w:spacing w:val="2"/>
          <w:sz w:val="28"/>
          <w:szCs w:val="28"/>
          <w:lang w:val="uk-UA"/>
        </w:rPr>
        <w:t>Clinical</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approach</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to</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anterior</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adhesive</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restorations</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using</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resin</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composite</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veneers</w:t>
      </w:r>
      <w:proofErr w:type="spellEnd"/>
      <w:r w:rsidRPr="008820B3">
        <w:rPr>
          <w:rFonts w:ascii="Times New Roman" w:hAnsi="Times New Roman"/>
          <w:spacing w:val="2"/>
          <w:sz w:val="28"/>
          <w:szCs w:val="28"/>
          <w:lang w:val="uk-UA"/>
        </w:rPr>
        <w:t xml:space="preserve"> / </w:t>
      </w:r>
      <w:proofErr w:type="spellStart"/>
      <w:r w:rsidRPr="008820B3">
        <w:rPr>
          <w:rFonts w:ascii="Times New Roman" w:hAnsi="Times New Roman"/>
          <w:spacing w:val="2"/>
          <w:sz w:val="28"/>
          <w:szCs w:val="28"/>
          <w:lang w:val="uk-UA"/>
        </w:rPr>
        <w:t>F.Mangani</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A.Cerutti</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A.Putignano</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etal</w:t>
      </w:r>
      <w:proofErr w:type="spellEnd"/>
      <w:r w:rsidRPr="008820B3">
        <w:rPr>
          <w:rFonts w:ascii="Times New Roman" w:hAnsi="Times New Roman"/>
          <w:spacing w:val="2"/>
          <w:sz w:val="28"/>
          <w:szCs w:val="28"/>
          <w:lang w:val="uk-UA"/>
        </w:rPr>
        <w:t xml:space="preserve">.] // </w:t>
      </w:r>
      <w:proofErr w:type="spellStart"/>
      <w:r w:rsidRPr="008820B3">
        <w:rPr>
          <w:rFonts w:ascii="Times New Roman" w:hAnsi="Times New Roman"/>
          <w:spacing w:val="2"/>
          <w:sz w:val="28"/>
          <w:szCs w:val="28"/>
          <w:lang w:val="uk-UA"/>
        </w:rPr>
        <w:t>Eur</w:t>
      </w:r>
      <w:proofErr w:type="spellEnd"/>
      <w:r w:rsidRPr="008820B3">
        <w:rPr>
          <w:rFonts w:ascii="Times New Roman" w:hAnsi="Times New Roman"/>
          <w:spacing w:val="2"/>
          <w:sz w:val="28"/>
          <w:szCs w:val="28"/>
          <w:lang w:val="uk-UA"/>
        </w:rPr>
        <w:t xml:space="preserve">. J. </w:t>
      </w:r>
      <w:proofErr w:type="spellStart"/>
      <w:r w:rsidRPr="008820B3">
        <w:rPr>
          <w:rFonts w:ascii="Times New Roman" w:hAnsi="Times New Roman"/>
          <w:spacing w:val="2"/>
          <w:sz w:val="28"/>
          <w:szCs w:val="28"/>
          <w:lang w:val="uk-UA"/>
        </w:rPr>
        <w:t>Esthet</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Dent</w:t>
      </w:r>
      <w:proofErr w:type="spellEnd"/>
      <w:r w:rsidRPr="008820B3">
        <w:rPr>
          <w:rFonts w:ascii="Times New Roman" w:hAnsi="Times New Roman"/>
          <w:spacing w:val="2"/>
          <w:sz w:val="28"/>
          <w:szCs w:val="28"/>
          <w:lang w:val="uk-UA"/>
        </w:rPr>
        <w:t xml:space="preserve">. – 2015. – </w:t>
      </w:r>
      <w:proofErr w:type="spellStart"/>
      <w:r w:rsidRPr="008820B3">
        <w:rPr>
          <w:rFonts w:ascii="Times New Roman" w:hAnsi="Times New Roman"/>
          <w:spacing w:val="2"/>
          <w:sz w:val="28"/>
          <w:szCs w:val="28"/>
          <w:lang w:val="uk-UA"/>
        </w:rPr>
        <w:t>Vol</w:t>
      </w:r>
      <w:proofErr w:type="spellEnd"/>
      <w:r w:rsidRPr="008820B3">
        <w:rPr>
          <w:rFonts w:ascii="Times New Roman" w:hAnsi="Times New Roman"/>
          <w:spacing w:val="2"/>
          <w:sz w:val="28"/>
          <w:szCs w:val="28"/>
          <w:lang w:val="uk-UA"/>
        </w:rPr>
        <w:t>. 2 (2). – P. 188</w:t>
      </w:r>
      <w:r w:rsidRPr="008820B3">
        <w:rPr>
          <w:rFonts w:ascii="Times New Roman" w:hAnsi="Times New Roman"/>
          <w:spacing w:val="2"/>
          <w:sz w:val="28"/>
          <w:szCs w:val="28"/>
        </w:rPr>
        <w:t>-</w:t>
      </w:r>
      <w:r w:rsidRPr="008820B3">
        <w:rPr>
          <w:rFonts w:ascii="Times New Roman" w:hAnsi="Times New Roman"/>
          <w:spacing w:val="2"/>
          <w:sz w:val="28"/>
          <w:szCs w:val="28"/>
          <w:lang w:val="uk-UA"/>
        </w:rPr>
        <w:t>209.</w:t>
      </w:r>
    </w:p>
  </w:endnote>
  <w:endnote w:id="19">
    <w:p w:rsidR="002D4015" w:rsidRPr="008820B3" w:rsidRDefault="002D4015" w:rsidP="008820B3">
      <w:pPr>
        <w:pStyle w:val="af1"/>
        <w:spacing w:after="0" w:line="360" w:lineRule="auto"/>
        <w:ind w:firstLine="709"/>
        <w:jc w:val="both"/>
        <w:rPr>
          <w:rFonts w:ascii="Times New Roman" w:hAnsi="Times New Roman"/>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rPr>
        <w:t xml:space="preserve">. </w:t>
      </w:r>
      <w:r w:rsidRPr="003F173F">
        <w:rPr>
          <w:rFonts w:ascii="Times New Roman" w:hAnsi="Times New Roman"/>
          <w:spacing w:val="-4"/>
          <w:sz w:val="28"/>
          <w:szCs w:val="28"/>
          <w:lang w:val="uk-UA"/>
        </w:rPr>
        <w:t xml:space="preserve">Гаврюшин С.С. </w:t>
      </w:r>
      <w:proofErr w:type="spellStart"/>
      <w:r w:rsidRPr="003F173F">
        <w:rPr>
          <w:rFonts w:ascii="Times New Roman" w:hAnsi="Times New Roman"/>
          <w:spacing w:val="-4"/>
          <w:sz w:val="28"/>
          <w:szCs w:val="28"/>
          <w:lang w:val="uk-UA"/>
        </w:rPr>
        <w:t>Использование</w:t>
      </w:r>
      <w:proofErr w:type="spellEnd"/>
      <w:r w:rsidRPr="003F173F">
        <w:rPr>
          <w:rFonts w:ascii="Times New Roman" w:hAnsi="Times New Roman"/>
          <w:spacing w:val="-4"/>
          <w:sz w:val="28"/>
          <w:szCs w:val="28"/>
          <w:lang w:val="uk-UA"/>
        </w:rPr>
        <w:t xml:space="preserve"> </w:t>
      </w:r>
      <w:proofErr w:type="spellStart"/>
      <w:r w:rsidRPr="003F173F">
        <w:rPr>
          <w:rFonts w:ascii="Times New Roman" w:hAnsi="Times New Roman"/>
          <w:spacing w:val="-4"/>
          <w:sz w:val="28"/>
          <w:szCs w:val="28"/>
          <w:lang w:val="uk-UA"/>
        </w:rPr>
        <w:t>методов</w:t>
      </w:r>
      <w:proofErr w:type="spellEnd"/>
      <w:r w:rsidRPr="003F173F">
        <w:rPr>
          <w:rFonts w:ascii="Times New Roman" w:hAnsi="Times New Roman"/>
          <w:spacing w:val="-4"/>
          <w:sz w:val="28"/>
          <w:szCs w:val="28"/>
          <w:lang w:val="uk-UA"/>
        </w:rPr>
        <w:t xml:space="preserve"> </w:t>
      </w:r>
      <w:proofErr w:type="spellStart"/>
      <w:r w:rsidRPr="003F173F">
        <w:rPr>
          <w:rFonts w:ascii="Times New Roman" w:hAnsi="Times New Roman"/>
          <w:spacing w:val="-4"/>
          <w:sz w:val="28"/>
          <w:szCs w:val="28"/>
          <w:lang w:val="uk-UA"/>
        </w:rPr>
        <w:t>математического</w:t>
      </w:r>
      <w:proofErr w:type="spellEnd"/>
      <w:r w:rsidRPr="003F173F">
        <w:rPr>
          <w:rFonts w:ascii="Times New Roman" w:hAnsi="Times New Roman"/>
          <w:spacing w:val="-4"/>
          <w:sz w:val="28"/>
          <w:szCs w:val="28"/>
          <w:lang w:val="uk-UA"/>
        </w:rPr>
        <w:t xml:space="preserve"> </w:t>
      </w:r>
      <w:proofErr w:type="spellStart"/>
      <w:r w:rsidRPr="003F173F">
        <w:rPr>
          <w:rFonts w:ascii="Times New Roman" w:hAnsi="Times New Roman"/>
          <w:spacing w:val="-4"/>
          <w:sz w:val="28"/>
          <w:szCs w:val="28"/>
          <w:lang w:val="uk-UA"/>
        </w:rPr>
        <w:t>моделирования</w:t>
      </w:r>
      <w:proofErr w:type="spellEnd"/>
      <w:r w:rsidRPr="003F173F">
        <w:rPr>
          <w:rFonts w:ascii="Times New Roman" w:hAnsi="Times New Roman"/>
          <w:spacing w:val="-4"/>
          <w:sz w:val="28"/>
          <w:szCs w:val="28"/>
          <w:lang w:val="uk-UA"/>
        </w:rPr>
        <w:t xml:space="preserve"> при </w:t>
      </w:r>
      <w:proofErr w:type="spellStart"/>
      <w:r w:rsidRPr="003F173F">
        <w:rPr>
          <w:rFonts w:ascii="Times New Roman" w:hAnsi="Times New Roman"/>
          <w:spacing w:val="-4"/>
          <w:sz w:val="28"/>
          <w:szCs w:val="28"/>
          <w:lang w:val="uk-UA"/>
        </w:rPr>
        <w:t>выборе</w:t>
      </w:r>
      <w:proofErr w:type="spellEnd"/>
      <w:r w:rsidRPr="003F173F">
        <w:rPr>
          <w:rFonts w:ascii="Times New Roman" w:hAnsi="Times New Roman"/>
          <w:spacing w:val="-4"/>
          <w:sz w:val="28"/>
          <w:szCs w:val="28"/>
          <w:lang w:val="uk-UA"/>
        </w:rPr>
        <w:t xml:space="preserve"> раціонального </w:t>
      </w:r>
      <w:proofErr w:type="spellStart"/>
      <w:r w:rsidRPr="003F173F">
        <w:rPr>
          <w:rFonts w:ascii="Times New Roman" w:hAnsi="Times New Roman"/>
          <w:spacing w:val="-4"/>
          <w:sz w:val="28"/>
          <w:szCs w:val="28"/>
          <w:lang w:val="uk-UA"/>
        </w:rPr>
        <w:t>способа</w:t>
      </w:r>
      <w:proofErr w:type="spellEnd"/>
      <w:r w:rsidRPr="003F173F">
        <w:rPr>
          <w:rFonts w:ascii="Times New Roman" w:hAnsi="Times New Roman"/>
          <w:spacing w:val="-4"/>
          <w:sz w:val="28"/>
          <w:szCs w:val="28"/>
          <w:lang w:val="uk-UA"/>
        </w:rPr>
        <w:t xml:space="preserve"> </w:t>
      </w:r>
      <w:proofErr w:type="spellStart"/>
      <w:r w:rsidRPr="003F173F">
        <w:rPr>
          <w:rFonts w:ascii="Times New Roman" w:hAnsi="Times New Roman"/>
          <w:spacing w:val="-4"/>
          <w:sz w:val="28"/>
          <w:szCs w:val="28"/>
          <w:lang w:val="uk-UA"/>
        </w:rPr>
        <w:t>устранения</w:t>
      </w:r>
      <w:proofErr w:type="spellEnd"/>
      <w:r w:rsidRPr="003F173F">
        <w:rPr>
          <w:rFonts w:ascii="Times New Roman" w:hAnsi="Times New Roman"/>
          <w:spacing w:val="-4"/>
          <w:sz w:val="28"/>
          <w:szCs w:val="28"/>
          <w:lang w:val="uk-UA"/>
        </w:rPr>
        <w:t xml:space="preserve"> </w:t>
      </w:r>
      <w:proofErr w:type="spellStart"/>
      <w:r w:rsidRPr="003F173F">
        <w:rPr>
          <w:rFonts w:ascii="Times New Roman" w:hAnsi="Times New Roman"/>
          <w:spacing w:val="-4"/>
          <w:sz w:val="28"/>
          <w:szCs w:val="28"/>
          <w:lang w:val="uk-UA"/>
        </w:rPr>
        <w:t>дефектов</w:t>
      </w:r>
      <w:proofErr w:type="spellEnd"/>
      <w:r w:rsidRPr="003F173F">
        <w:rPr>
          <w:rFonts w:ascii="Times New Roman" w:hAnsi="Times New Roman"/>
          <w:spacing w:val="-4"/>
          <w:sz w:val="28"/>
          <w:szCs w:val="28"/>
          <w:lang w:val="uk-UA"/>
        </w:rPr>
        <w:t xml:space="preserve"> </w:t>
      </w:r>
      <w:proofErr w:type="spellStart"/>
      <w:r w:rsidRPr="003F173F">
        <w:rPr>
          <w:rFonts w:ascii="Times New Roman" w:hAnsi="Times New Roman"/>
          <w:spacing w:val="-4"/>
          <w:sz w:val="28"/>
          <w:szCs w:val="28"/>
          <w:lang w:val="uk-UA"/>
        </w:rPr>
        <w:t>передней</w:t>
      </w:r>
      <w:proofErr w:type="spellEnd"/>
      <w:r w:rsidRPr="003F173F">
        <w:rPr>
          <w:rFonts w:ascii="Times New Roman" w:hAnsi="Times New Roman"/>
          <w:spacing w:val="-4"/>
          <w:sz w:val="28"/>
          <w:szCs w:val="28"/>
          <w:lang w:val="uk-UA"/>
        </w:rPr>
        <w:t xml:space="preserve"> </w:t>
      </w:r>
      <w:proofErr w:type="spellStart"/>
      <w:r w:rsidRPr="003F173F">
        <w:rPr>
          <w:rFonts w:ascii="Times New Roman" w:hAnsi="Times New Roman"/>
          <w:spacing w:val="-4"/>
          <w:sz w:val="28"/>
          <w:szCs w:val="28"/>
          <w:lang w:val="uk-UA"/>
        </w:rPr>
        <w:t>группы</w:t>
      </w:r>
      <w:proofErr w:type="spellEnd"/>
      <w:r w:rsidRPr="003F173F">
        <w:rPr>
          <w:rFonts w:ascii="Times New Roman" w:hAnsi="Times New Roman"/>
          <w:spacing w:val="-4"/>
          <w:sz w:val="28"/>
          <w:szCs w:val="28"/>
          <w:lang w:val="uk-UA"/>
        </w:rPr>
        <w:t xml:space="preserve"> </w:t>
      </w:r>
      <w:proofErr w:type="spellStart"/>
      <w:r w:rsidRPr="003F173F">
        <w:rPr>
          <w:rFonts w:ascii="Times New Roman" w:hAnsi="Times New Roman"/>
          <w:spacing w:val="-4"/>
          <w:sz w:val="28"/>
          <w:szCs w:val="28"/>
          <w:lang w:val="uk-UA"/>
        </w:rPr>
        <w:t>зубов</w:t>
      </w:r>
      <w:proofErr w:type="spellEnd"/>
      <w:r w:rsidRPr="003F173F">
        <w:rPr>
          <w:rFonts w:ascii="Times New Roman" w:hAnsi="Times New Roman"/>
          <w:spacing w:val="-4"/>
          <w:sz w:val="28"/>
          <w:szCs w:val="28"/>
          <w:lang w:val="uk-UA"/>
        </w:rPr>
        <w:t xml:space="preserve"> с </w:t>
      </w:r>
      <w:proofErr w:type="spellStart"/>
      <w:r w:rsidRPr="003F173F">
        <w:rPr>
          <w:rFonts w:ascii="Times New Roman" w:hAnsi="Times New Roman"/>
          <w:spacing w:val="-4"/>
          <w:sz w:val="28"/>
          <w:szCs w:val="28"/>
          <w:lang w:val="uk-UA"/>
        </w:rPr>
        <w:t>помощью</w:t>
      </w:r>
      <w:proofErr w:type="spellEnd"/>
      <w:r w:rsidRPr="003F173F">
        <w:rPr>
          <w:rFonts w:ascii="Times New Roman" w:hAnsi="Times New Roman"/>
          <w:spacing w:val="-4"/>
          <w:sz w:val="28"/>
          <w:szCs w:val="28"/>
          <w:lang w:val="uk-UA"/>
        </w:rPr>
        <w:t xml:space="preserve"> </w:t>
      </w:r>
      <w:proofErr w:type="spellStart"/>
      <w:r w:rsidRPr="003F173F">
        <w:rPr>
          <w:rFonts w:ascii="Times New Roman" w:hAnsi="Times New Roman"/>
          <w:spacing w:val="-4"/>
          <w:sz w:val="28"/>
          <w:szCs w:val="28"/>
          <w:lang w:val="uk-UA"/>
        </w:rPr>
        <w:t>виниров</w:t>
      </w:r>
      <w:proofErr w:type="spellEnd"/>
      <w:r w:rsidRPr="003F173F">
        <w:rPr>
          <w:rFonts w:ascii="Times New Roman" w:hAnsi="Times New Roman"/>
          <w:spacing w:val="-4"/>
          <w:sz w:val="28"/>
          <w:szCs w:val="28"/>
          <w:lang w:val="uk-UA"/>
        </w:rPr>
        <w:t xml:space="preserve"> / С.С. Гаврюшин, В.Н. </w:t>
      </w:r>
      <w:proofErr w:type="spellStart"/>
      <w:r w:rsidRPr="003F173F">
        <w:rPr>
          <w:rFonts w:ascii="Times New Roman" w:hAnsi="Times New Roman"/>
          <w:spacing w:val="-4"/>
          <w:sz w:val="28"/>
          <w:szCs w:val="28"/>
          <w:lang w:val="uk-UA"/>
        </w:rPr>
        <w:t>Чиликин</w:t>
      </w:r>
      <w:proofErr w:type="spellEnd"/>
      <w:r w:rsidRPr="003F173F">
        <w:rPr>
          <w:rFonts w:ascii="Times New Roman" w:hAnsi="Times New Roman"/>
          <w:spacing w:val="-4"/>
          <w:sz w:val="28"/>
          <w:szCs w:val="28"/>
          <w:lang w:val="uk-UA"/>
        </w:rPr>
        <w:t xml:space="preserve"> // </w:t>
      </w:r>
      <w:proofErr w:type="spellStart"/>
      <w:r w:rsidRPr="003F173F">
        <w:rPr>
          <w:rFonts w:ascii="Times New Roman" w:hAnsi="Times New Roman"/>
          <w:spacing w:val="-4"/>
          <w:sz w:val="28"/>
          <w:szCs w:val="28"/>
          <w:lang w:val="uk-UA"/>
        </w:rPr>
        <w:t>Клин</w:t>
      </w:r>
      <w:proofErr w:type="gramStart"/>
      <w:r w:rsidRPr="003F173F">
        <w:rPr>
          <w:rFonts w:ascii="Times New Roman" w:hAnsi="Times New Roman"/>
          <w:spacing w:val="-4"/>
          <w:sz w:val="28"/>
          <w:szCs w:val="28"/>
          <w:lang w:val="uk-UA"/>
        </w:rPr>
        <w:t>.с</w:t>
      </w:r>
      <w:proofErr w:type="gramEnd"/>
      <w:r w:rsidRPr="003F173F">
        <w:rPr>
          <w:rFonts w:ascii="Times New Roman" w:hAnsi="Times New Roman"/>
          <w:spacing w:val="-4"/>
          <w:sz w:val="28"/>
          <w:szCs w:val="28"/>
          <w:lang w:val="uk-UA"/>
        </w:rPr>
        <w:t>томатол</w:t>
      </w:r>
      <w:proofErr w:type="spellEnd"/>
      <w:r w:rsidRPr="003F173F">
        <w:rPr>
          <w:rFonts w:ascii="Times New Roman" w:hAnsi="Times New Roman"/>
          <w:spacing w:val="-4"/>
          <w:sz w:val="28"/>
          <w:szCs w:val="28"/>
          <w:lang w:val="uk-UA"/>
        </w:rPr>
        <w:t>. – 2009. –№ 1. – С. 6–9.</w:t>
      </w:r>
    </w:p>
  </w:endnote>
  <w:endnote w:id="20">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rPr>
        <w:t xml:space="preserve">. </w:t>
      </w:r>
      <w:proofErr w:type="spellStart"/>
      <w:r w:rsidRPr="008820B3">
        <w:rPr>
          <w:rFonts w:ascii="Times New Roman" w:hAnsi="Times New Roman"/>
          <w:spacing w:val="2"/>
          <w:sz w:val="28"/>
          <w:szCs w:val="28"/>
          <w:lang w:val="uk-UA"/>
        </w:rPr>
        <w:t>Цветкова</w:t>
      </w:r>
      <w:proofErr w:type="spellEnd"/>
      <w:r w:rsidRPr="008820B3">
        <w:rPr>
          <w:rFonts w:ascii="Times New Roman" w:hAnsi="Times New Roman"/>
          <w:spacing w:val="2"/>
          <w:sz w:val="28"/>
          <w:szCs w:val="28"/>
          <w:lang w:val="uk-UA"/>
        </w:rPr>
        <w:t xml:space="preserve"> Н.В. Препарування зубів </w:t>
      </w:r>
      <w:proofErr w:type="gramStart"/>
      <w:r w:rsidRPr="008820B3">
        <w:rPr>
          <w:rFonts w:ascii="Times New Roman" w:hAnsi="Times New Roman"/>
          <w:spacing w:val="2"/>
          <w:sz w:val="28"/>
          <w:szCs w:val="28"/>
          <w:lang w:val="uk-UA"/>
        </w:rPr>
        <w:t>п</w:t>
      </w:r>
      <w:proofErr w:type="gramEnd"/>
      <w:r w:rsidRPr="008820B3">
        <w:rPr>
          <w:rFonts w:ascii="Times New Roman" w:hAnsi="Times New Roman"/>
          <w:spacing w:val="2"/>
          <w:sz w:val="28"/>
          <w:szCs w:val="28"/>
          <w:lang w:val="uk-UA"/>
        </w:rPr>
        <w:t xml:space="preserve">ід незнімні конструкції протезів / Н. В. </w:t>
      </w:r>
      <w:proofErr w:type="spellStart"/>
      <w:r w:rsidRPr="008820B3">
        <w:rPr>
          <w:rFonts w:ascii="Times New Roman" w:hAnsi="Times New Roman"/>
          <w:spacing w:val="2"/>
          <w:sz w:val="28"/>
          <w:szCs w:val="28"/>
          <w:lang w:val="uk-UA"/>
        </w:rPr>
        <w:t>Цветкова</w:t>
      </w:r>
      <w:proofErr w:type="spellEnd"/>
      <w:r w:rsidRPr="008820B3">
        <w:rPr>
          <w:rFonts w:ascii="Times New Roman" w:hAnsi="Times New Roman"/>
          <w:spacing w:val="2"/>
          <w:sz w:val="28"/>
          <w:szCs w:val="28"/>
          <w:lang w:val="uk-UA"/>
        </w:rPr>
        <w:t xml:space="preserve">, М. Ю. </w:t>
      </w:r>
      <w:proofErr w:type="spellStart"/>
      <w:r w:rsidRPr="008820B3">
        <w:rPr>
          <w:rFonts w:ascii="Times New Roman" w:hAnsi="Times New Roman"/>
          <w:spacing w:val="2"/>
          <w:sz w:val="28"/>
          <w:szCs w:val="28"/>
          <w:lang w:val="uk-UA"/>
        </w:rPr>
        <w:t>Нідзельський</w:t>
      </w:r>
      <w:proofErr w:type="spellEnd"/>
      <w:r w:rsidRPr="008820B3">
        <w:rPr>
          <w:rFonts w:ascii="Times New Roman" w:hAnsi="Times New Roman"/>
          <w:spacing w:val="2"/>
          <w:sz w:val="28"/>
          <w:szCs w:val="28"/>
          <w:lang w:val="uk-UA"/>
        </w:rPr>
        <w:t xml:space="preserve">, Ю. К. </w:t>
      </w:r>
      <w:proofErr w:type="spellStart"/>
      <w:r w:rsidRPr="008820B3">
        <w:rPr>
          <w:rFonts w:ascii="Times New Roman" w:hAnsi="Times New Roman"/>
          <w:spacing w:val="2"/>
          <w:sz w:val="28"/>
          <w:szCs w:val="28"/>
          <w:lang w:val="uk-UA"/>
        </w:rPr>
        <w:t>Хілько</w:t>
      </w:r>
      <w:proofErr w:type="spellEnd"/>
      <w:r w:rsidRPr="008820B3">
        <w:rPr>
          <w:rFonts w:ascii="Times New Roman" w:hAnsi="Times New Roman"/>
          <w:spacing w:val="2"/>
          <w:sz w:val="28"/>
          <w:szCs w:val="28"/>
          <w:lang w:val="uk-UA"/>
        </w:rPr>
        <w:t>. – Полтава, 2011. – 93 с.</w:t>
      </w:r>
    </w:p>
  </w:endnote>
  <w:endnote w:id="21">
    <w:p w:rsidR="002D4015" w:rsidRPr="008820B3" w:rsidRDefault="002D4015" w:rsidP="008820B3">
      <w:pPr>
        <w:tabs>
          <w:tab w:val="left" w:pos="2694"/>
        </w:tabs>
        <w:spacing w:line="360" w:lineRule="auto"/>
        <w:ind w:firstLine="709"/>
        <w:jc w:val="both"/>
        <w:rPr>
          <w:spacing w:val="2"/>
          <w:sz w:val="28"/>
          <w:szCs w:val="28"/>
          <w:lang w:val="uk-UA"/>
        </w:rPr>
      </w:pPr>
      <w:r w:rsidRPr="008820B3">
        <w:rPr>
          <w:rStyle w:val="af3"/>
          <w:spacing w:val="2"/>
          <w:sz w:val="28"/>
          <w:szCs w:val="28"/>
          <w:vertAlign w:val="baseline"/>
          <w:lang w:val="uk-UA"/>
        </w:rPr>
        <w:endnoteRef/>
      </w:r>
      <w:r w:rsidRPr="008820B3">
        <w:rPr>
          <w:spacing w:val="2"/>
          <w:sz w:val="28"/>
          <w:szCs w:val="28"/>
        </w:rPr>
        <w:t xml:space="preserve">. </w:t>
      </w:r>
      <w:proofErr w:type="spellStart"/>
      <w:r w:rsidRPr="008820B3">
        <w:rPr>
          <w:spacing w:val="2"/>
          <w:sz w:val="28"/>
          <w:szCs w:val="28"/>
          <w:lang w:val="uk-UA"/>
        </w:rPr>
        <w:t>Жулєв</w:t>
      </w:r>
      <w:proofErr w:type="spellEnd"/>
      <w:proofErr w:type="gramStart"/>
      <w:r w:rsidRPr="008820B3">
        <w:rPr>
          <w:spacing w:val="2"/>
          <w:sz w:val="28"/>
          <w:szCs w:val="28"/>
          <w:lang w:val="uk-UA"/>
        </w:rPr>
        <w:t xml:space="preserve"> Є.</w:t>
      </w:r>
      <w:proofErr w:type="gramEnd"/>
      <w:r w:rsidRPr="008820B3">
        <w:rPr>
          <w:spacing w:val="2"/>
          <w:sz w:val="28"/>
          <w:szCs w:val="28"/>
          <w:lang w:val="uk-UA"/>
        </w:rPr>
        <w:t xml:space="preserve">М. </w:t>
      </w:r>
      <w:proofErr w:type="spellStart"/>
      <w:r w:rsidRPr="008820B3">
        <w:rPr>
          <w:spacing w:val="2"/>
          <w:sz w:val="28"/>
          <w:szCs w:val="28"/>
          <w:lang w:val="uk-UA"/>
        </w:rPr>
        <w:t>Частичн</w:t>
      </w:r>
      <w:r w:rsidRPr="008820B3">
        <w:rPr>
          <w:spacing w:val="2"/>
          <w:sz w:val="28"/>
          <w:szCs w:val="28"/>
        </w:rPr>
        <w:t>ые</w:t>
      </w:r>
      <w:proofErr w:type="spellEnd"/>
      <w:r w:rsidRPr="008820B3">
        <w:rPr>
          <w:spacing w:val="2"/>
          <w:sz w:val="28"/>
          <w:szCs w:val="28"/>
        </w:rPr>
        <w:t xml:space="preserve"> </w:t>
      </w:r>
      <w:proofErr w:type="spellStart"/>
      <w:r w:rsidRPr="008820B3">
        <w:rPr>
          <w:spacing w:val="2"/>
          <w:sz w:val="28"/>
          <w:szCs w:val="28"/>
        </w:rPr>
        <w:t>сьемные</w:t>
      </w:r>
      <w:proofErr w:type="spellEnd"/>
      <w:r w:rsidRPr="008820B3">
        <w:rPr>
          <w:spacing w:val="2"/>
          <w:sz w:val="28"/>
          <w:szCs w:val="28"/>
        </w:rPr>
        <w:t xml:space="preserve"> протезы</w:t>
      </w:r>
      <w:r w:rsidRPr="008820B3">
        <w:rPr>
          <w:spacing w:val="2"/>
          <w:sz w:val="28"/>
          <w:szCs w:val="28"/>
          <w:lang w:val="uk-UA"/>
        </w:rPr>
        <w:t xml:space="preserve"> / Є.М. </w:t>
      </w:r>
      <w:proofErr w:type="spellStart"/>
      <w:r w:rsidRPr="008820B3">
        <w:rPr>
          <w:spacing w:val="2"/>
          <w:sz w:val="28"/>
          <w:szCs w:val="28"/>
          <w:lang w:val="uk-UA"/>
        </w:rPr>
        <w:t>Жулєв</w:t>
      </w:r>
      <w:proofErr w:type="spellEnd"/>
      <w:r w:rsidRPr="008820B3">
        <w:rPr>
          <w:spacing w:val="2"/>
          <w:sz w:val="28"/>
          <w:szCs w:val="28"/>
          <w:lang w:val="uk-UA"/>
        </w:rPr>
        <w:t xml:space="preserve">. </w:t>
      </w:r>
      <w:proofErr w:type="spellStart"/>
      <w:r w:rsidRPr="008820B3">
        <w:rPr>
          <w:spacing w:val="2"/>
          <w:sz w:val="28"/>
          <w:szCs w:val="28"/>
          <w:lang w:val="uk-UA"/>
        </w:rPr>
        <w:t>Частичн</w:t>
      </w:r>
      <w:r w:rsidRPr="008820B3">
        <w:rPr>
          <w:spacing w:val="2"/>
          <w:sz w:val="28"/>
          <w:szCs w:val="28"/>
        </w:rPr>
        <w:t>ые</w:t>
      </w:r>
      <w:proofErr w:type="spellEnd"/>
      <w:r w:rsidRPr="008820B3">
        <w:rPr>
          <w:spacing w:val="2"/>
          <w:sz w:val="28"/>
          <w:szCs w:val="28"/>
        </w:rPr>
        <w:t xml:space="preserve"> </w:t>
      </w:r>
      <w:proofErr w:type="spellStart"/>
      <w:r w:rsidRPr="008820B3">
        <w:rPr>
          <w:spacing w:val="2"/>
          <w:sz w:val="28"/>
          <w:szCs w:val="28"/>
        </w:rPr>
        <w:t>сьемные</w:t>
      </w:r>
      <w:proofErr w:type="spellEnd"/>
      <w:r w:rsidRPr="008820B3">
        <w:rPr>
          <w:spacing w:val="2"/>
          <w:sz w:val="28"/>
          <w:szCs w:val="28"/>
        </w:rPr>
        <w:t xml:space="preserve"> протезы</w:t>
      </w:r>
      <w:r w:rsidRPr="008820B3">
        <w:rPr>
          <w:spacing w:val="2"/>
          <w:sz w:val="28"/>
          <w:szCs w:val="28"/>
          <w:lang w:val="uk-UA"/>
        </w:rPr>
        <w:t>. – НГМА. – 2000. – 428с.</w:t>
      </w:r>
    </w:p>
  </w:endnote>
  <w:endnote w:id="22">
    <w:p w:rsidR="002D4015" w:rsidRPr="008820B3" w:rsidRDefault="002D4015" w:rsidP="008820B3">
      <w:pPr>
        <w:pStyle w:val="aa"/>
        <w:tabs>
          <w:tab w:val="left" w:pos="2694"/>
        </w:tabs>
        <w:spacing w:before="0" w:beforeAutospacing="0" w:after="0" w:afterAutospacing="0" w:line="360" w:lineRule="auto"/>
        <w:ind w:firstLine="709"/>
        <w:jc w:val="both"/>
        <w:rPr>
          <w:spacing w:val="2"/>
          <w:sz w:val="28"/>
          <w:szCs w:val="28"/>
          <w:lang w:val="uk-UA"/>
        </w:rPr>
      </w:pPr>
      <w:r w:rsidRPr="008820B3">
        <w:rPr>
          <w:rStyle w:val="af3"/>
          <w:spacing w:val="2"/>
          <w:sz w:val="28"/>
          <w:szCs w:val="28"/>
          <w:vertAlign w:val="baseline"/>
          <w:lang w:val="uk-UA"/>
        </w:rPr>
        <w:endnoteRef/>
      </w:r>
      <w:r w:rsidRPr="008820B3">
        <w:rPr>
          <w:spacing w:val="2"/>
          <w:sz w:val="28"/>
          <w:szCs w:val="28"/>
          <w:lang w:val="uk-UA"/>
        </w:rPr>
        <w:t xml:space="preserve">. </w:t>
      </w:r>
      <w:proofErr w:type="spellStart"/>
      <w:r w:rsidRPr="008820B3">
        <w:rPr>
          <w:spacing w:val="2"/>
          <w:sz w:val="28"/>
          <w:szCs w:val="28"/>
          <w:lang w:val="uk-UA"/>
        </w:rPr>
        <w:t>Черевко</w:t>
      </w:r>
      <w:proofErr w:type="spellEnd"/>
      <w:r w:rsidRPr="008820B3">
        <w:rPr>
          <w:spacing w:val="2"/>
          <w:sz w:val="28"/>
          <w:szCs w:val="28"/>
          <w:lang w:val="uk-UA"/>
        </w:rPr>
        <w:t xml:space="preserve"> Ф.А. Сучасний погляд на фіксацію часткових знімних пластинкових протезів / Ф.А. </w:t>
      </w:r>
      <w:proofErr w:type="spellStart"/>
      <w:r w:rsidRPr="008820B3">
        <w:rPr>
          <w:spacing w:val="2"/>
          <w:sz w:val="28"/>
          <w:szCs w:val="28"/>
          <w:lang w:val="uk-UA"/>
        </w:rPr>
        <w:t>Черевко</w:t>
      </w:r>
      <w:proofErr w:type="spellEnd"/>
      <w:r w:rsidRPr="008820B3">
        <w:rPr>
          <w:spacing w:val="2"/>
          <w:sz w:val="28"/>
          <w:szCs w:val="28"/>
          <w:lang w:val="uk-UA"/>
        </w:rPr>
        <w:t xml:space="preserve">, Д.М. Король, М.М. </w:t>
      </w:r>
      <w:proofErr w:type="spellStart"/>
      <w:r w:rsidRPr="008820B3">
        <w:rPr>
          <w:spacing w:val="2"/>
          <w:sz w:val="28"/>
          <w:szCs w:val="28"/>
          <w:lang w:val="uk-UA"/>
        </w:rPr>
        <w:t>Малюченко</w:t>
      </w:r>
      <w:proofErr w:type="spellEnd"/>
      <w:r w:rsidRPr="008820B3">
        <w:rPr>
          <w:spacing w:val="2"/>
          <w:sz w:val="28"/>
          <w:szCs w:val="28"/>
          <w:lang w:val="uk-UA"/>
        </w:rPr>
        <w:t xml:space="preserve">, </w:t>
      </w:r>
      <w:r>
        <w:rPr>
          <w:spacing w:val="2"/>
          <w:sz w:val="28"/>
          <w:szCs w:val="28"/>
          <w:lang w:val="uk-UA"/>
        </w:rPr>
        <w:t xml:space="preserve">      </w:t>
      </w:r>
      <w:r w:rsidRPr="008820B3">
        <w:rPr>
          <w:spacing w:val="2"/>
          <w:sz w:val="28"/>
          <w:szCs w:val="28"/>
          <w:lang w:val="uk-UA"/>
        </w:rPr>
        <w:t xml:space="preserve">О. М. </w:t>
      </w:r>
      <w:proofErr w:type="spellStart"/>
      <w:r w:rsidRPr="008820B3">
        <w:rPr>
          <w:spacing w:val="2"/>
          <w:sz w:val="28"/>
          <w:szCs w:val="28"/>
          <w:lang w:val="uk-UA"/>
        </w:rPr>
        <w:t>Малюченко</w:t>
      </w:r>
      <w:proofErr w:type="spellEnd"/>
      <w:r w:rsidRPr="008820B3">
        <w:rPr>
          <w:spacing w:val="2"/>
          <w:sz w:val="28"/>
          <w:szCs w:val="28"/>
          <w:lang w:val="uk-UA"/>
        </w:rPr>
        <w:t xml:space="preserve"> // Актуальні проблеми сучасної медицини. – 2013. . – Т. 13, Вип. 4. – С. 254-259.</w:t>
      </w:r>
    </w:p>
  </w:endnote>
  <w:endnote w:id="23">
    <w:p w:rsidR="002D4015" w:rsidRPr="008820B3" w:rsidRDefault="002D4015" w:rsidP="008820B3">
      <w:pPr>
        <w:pStyle w:val="aa"/>
        <w:tabs>
          <w:tab w:val="left" w:pos="2694"/>
        </w:tabs>
        <w:spacing w:before="0" w:beforeAutospacing="0" w:after="0" w:afterAutospacing="0" w:line="360" w:lineRule="auto"/>
        <w:ind w:firstLine="709"/>
        <w:jc w:val="both"/>
        <w:rPr>
          <w:spacing w:val="2"/>
          <w:sz w:val="28"/>
          <w:szCs w:val="28"/>
          <w:lang w:val="uk-UA"/>
        </w:rPr>
      </w:pPr>
      <w:r w:rsidRPr="008820B3">
        <w:rPr>
          <w:rStyle w:val="af3"/>
          <w:spacing w:val="2"/>
          <w:sz w:val="28"/>
          <w:szCs w:val="28"/>
          <w:vertAlign w:val="baseline"/>
          <w:lang w:val="uk-UA"/>
        </w:rPr>
        <w:endnoteRef/>
      </w:r>
      <w:r w:rsidRPr="008820B3">
        <w:rPr>
          <w:spacing w:val="2"/>
          <w:sz w:val="28"/>
          <w:szCs w:val="28"/>
          <w:lang w:val="uk-UA"/>
        </w:rPr>
        <w:t>. Янішен І.В</w:t>
      </w:r>
      <w:r w:rsidRPr="008820B3">
        <w:rPr>
          <w:bCs/>
          <w:spacing w:val="2"/>
          <w:sz w:val="28"/>
          <w:szCs w:val="28"/>
          <w:lang w:val="uk-UA"/>
        </w:rPr>
        <w:t xml:space="preserve">. </w:t>
      </w:r>
      <w:r w:rsidRPr="008820B3">
        <w:rPr>
          <w:spacing w:val="2"/>
          <w:sz w:val="28"/>
          <w:szCs w:val="28"/>
          <w:lang w:val="uk-UA"/>
        </w:rPr>
        <w:t xml:space="preserve">Математичне обґрунтування конструкції знімного протезу з безкламерною фіксацією при мезіо-дистальному нахилі зубів / </w:t>
      </w:r>
      <w:r>
        <w:rPr>
          <w:spacing w:val="2"/>
          <w:sz w:val="28"/>
          <w:szCs w:val="28"/>
          <w:lang w:val="uk-UA"/>
        </w:rPr>
        <w:t xml:space="preserve"> </w:t>
      </w:r>
      <w:r w:rsidRPr="008820B3">
        <w:rPr>
          <w:spacing w:val="2"/>
          <w:sz w:val="28"/>
          <w:szCs w:val="28"/>
          <w:lang w:val="uk-UA"/>
        </w:rPr>
        <w:t>І.В. Янішен, С.А. Герман // Пріоритети сучасної медицини теорія і практика: матеріали науково-практичної конференції, Одеса, 6–7 лютого 2015 р. / Міжнародний гуманітарний університет, Одеський медичний інститут. – Одеса, 2015. – С. 143–146.</w:t>
      </w:r>
    </w:p>
  </w:endnote>
  <w:endnote w:id="24">
    <w:p w:rsidR="002D4015" w:rsidRPr="008820B3" w:rsidRDefault="002D4015" w:rsidP="008820B3">
      <w:pPr>
        <w:pStyle w:val="aa"/>
        <w:tabs>
          <w:tab w:val="left" w:pos="2694"/>
        </w:tabs>
        <w:spacing w:before="0" w:beforeAutospacing="0" w:after="0" w:afterAutospacing="0" w:line="360" w:lineRule="auto"/>
        <w:ind w:firstLine="709"/>
        <w:jc w:val="both"/>
        <w:rPr>
          <w:spacing w:val="2"/>
          <w:sz w:val="28"/>
          <w:szCs w:val="28"/>
          <w:lang w:val="uk-UA"/>
        </w:rPr>
      </w:pPr>
      <w:r w:rsidRPr="008820B3">
        <w:rPr>
          <w:rStyle w:val="af3"/>
          <w:spacing w:val="2"/>
          <w:sz w:val="28"/>
          <w:szCs w:val="28"/>
          <w:vertAlign w:val="baseline"/>
          <w:lang w:val="uk-UA"/>
        </w:rPr>
        <w:endnoteRef/>
      </w:r>
      <w:r w:rsidRPr="008820B3">
        <w:rPr>
          <w:spacing w:val="2"/>
          <w:sz w:val="28"/>
          <w:szCs w:val="28"/>
          <w:lang w:val="uk-UA"/>
        </w:rPr>
        <w:t xml:space="preserve">. Черних Н.С. Вплив розподілу навантажень конструкції замкових кріплень часткових знімних протезів з різним ступенем жорсткості на стан капілярного </w:t>
      </w:r>
      <w:proofErr w:type="spellStart"/>
      <w:r w:rsidRPr="008820B3">
        <w:rPr>
          <w:spacing w:val="2"/>
          <w:sz w:val="28"/>
          <w:szCs w:val="28"/>
          <w:lang w:val="uk-UA"/>
        </w:rPr>
        <w:t>кровотоку</w:t>
      </w:r>
      <w:proofErr w:type="spellEnd"/>
      <w:r w:rsidRPr="008820B3">
        <w:rPr>
          <w:spacing w:val="2"/>
          <w:sz w:val="28"/>
          <w:szCs w:val="28"/>
          <w:lang w:val="uk-UA"/>
        </w:rPr>
        <w:t xml:space="preserve"> опорних зубів / Н.С. Черних // </w:t>
      </w:r>
      <w:proofErr w:type="spellStart"/>
      <w:r w:rsidRPr="008820B3">
        <w:rPr>
          <w:spacing w:val="2"/>
          <w:sz w:val="28"/>
          <w:szCs w:val="28"/>
          <w:lang w:val="uk-UA"/>
        </w:rPr>
        <w:t>Современная</w:t>
      </w:r>
      <w:proofErr w:type="spellEnd"/>
      <w:r w:rsidRPr="008820B3">
        <w:rPr>
          <w:spacing w:val="2"/>
          <w:sz w:val="28"/>
          <w:szCs w:val="28"/>
          <w:lang w:val="uk-UA"/>
        </w:rPr>
        <w:t xml:space="preserve"> </w:t>
      </w:r>
      <w:proofErr w:type="spellStart"/>
      <w:r w:rsidRPr="008820B3">
        <w:rPr>
          <w:spacing w:val="2"/>
          <w:sz w:val="28"/>
          <w:szCs w:val="28"/>
          <w:lang w:val="uk-UA"/>
        </w:rPr>
        <w:t>стоматология</w:t>
      </w:r>
      <w:proofErr w:type="spellEnd"/>
      <w:r w:rsidRPr="008820B3">
        <w:rPr>
          <w:spacing w:val="2"/>
          <w:sz w:val="28"/>
          <w:szCs w:val="28"/>
          <w:lang w:val="uk-UA"/>
        </w:rPr>
        <w:t>. – 2014. – № 4. – С. 112-114.</w:t>
      </w:r>
    </w:p>
  </w:endnote>
  <w:endnote w:id="25">
    <w:p w:rsidR="002D4015" w:rsidRPr="008820B3" w:rsidRDefault="002D4015" w:rsidP="008820B3">
      <w:pPr>
        <w:pStyle w:val="aa"/>
        <w:spacing w:before="0" w:beforeAutospacing="0" w:after="0" w:afterAutospacing="0" w:line="360" w:lineRule="auto"/>
        <w:ind w:firstLine="709"/>
        <w:jc w:val="both"/>
        <w:rPr>
          <w:spacing w:val="2"/>
          <w:sz w:val="28"/>
          <w:szCs w:val="28"/>
          <w:lang w:val="uk-UA"/>
        </w:rPr>
      </w:pPr>
      <w:r w:rsidRPr="008820B3">
        <w:rPr>
          <w:rStyle w:val="af3"/>
          <w:spacing w:val="2"/>
          <w:sz w:val="28"/>
          <w:szCs w:val="28"/>
          <w:vertAlign w:val="baseline"/>
          <w:lang w:val="uk-UA"/>
        </w:rPr>
        <w:endnoteRef/>
      </w:r>
      <w:r w:rsidRPr="008820B3">
        <w:rPr>
          <w:snapToGrid w:val="0"/>
          <w:spacing w:val="2"/>
          <w:sz w:val="28"/>
          <w:szCs w:val="28"/>
        </w:rPr>
        <w:t xml:space="preserve">. </w:t>
      </w:r>
      <w:proofErr w:type="spellStart"/>
      <w:r w:rsidRPr="008820B3">
        <w:rPr>
          <w:snapToGrid w:val="0"/>
          <w:spacing w:val="2"/>
          <w:sz w:val="28"/>
          <w:szCs w:val="28"/>
          <w:lang w:val="uk-UA"/>
        </w:rPr>
        <w:t>Фліс</w:t>
      </w:r>
      <w:proofErr w:type="spellEnd"/>
      <w:r w:rsidRPr="008820B3">
        <w:rPr>
          <w:snapToGrid w:val="0"/>
          <w:spacing w:val="2"/>
          <w:sz w:val="28"/>
          <w:szCs w:val="28"/>
          <w:lang w:val="uk-UA"/>
        </w:rPr>
        <w:t xml:space="preserve"> П.С. </w:t>
      </w:r>
      <w:proofErr w:type="spellStart"/>
      <w:r w:rsidRPr="008820B3">
        <w:rPr>
          <w:snapToGrid w:val="0"/>
          <w:spacing w:val="2"/>
          <w:sz w:val="28"/>
          <w:szCs w:val="28"/>
          <w:lang w:val="uk-UA"/>
        </w:rPr>
        <w:t>Ортодонтія</w:t>
      </w:r>
      <w:proofErr w:type="spellEnd"/>
      <w:r w:rsidRPr="008820B3">
        <w:rPr>
          <w:snapToGrid w:val="0"/>
          <w:spacing w:val="2"/>
          <w:sz w:val="28"/>
          <w:szCs w:val="28"/>
          <w:lang w:val="uk-UA"/>
        </w:rPr>
        <w:t xml:space="preserve"> / П.С. </w:t>
      </w:r>
      <w:proofErr w:type="spellStart"/>
      <w:r w:rsidRPr="008820B3">
        <w:rPr>
          <w:snapToGrid w:val="0"/>
          <w:spacing w:val="2"/>
          <w:sz w:val="28"/>
          <w:szCs w:val="28"/>
          <w:lang w:val="uk-UA"/>
        </w:rPr>
        <w:t>Фліс.</w:t>
      </w:r>
      <w:proofErr w:type="gramStart"/>
      <w:r w:rsidRPr="008820B3">
        <w:rPr>
          <w:snapToGrid w:val="0"/>
          <w:spacing w:val="2"/>
          <w:sz w:val="28"/>
          <w:szCs w:val="28"/>
          <w:lang w:val="uk-UA"/>
        </w:rPr>
        <w:t>–</w:t>
      </w:r>
      <w:r w:rsidRPr="008820B3">
        <w:rPr>
          <w:snapToGrid w:val="0"/>
          <w:spacing w:val="2"/>
          <w:sz w:val="28"/>
          <w:szCs w:val="28"/>
        </w:rPr>
        <w:t>В</w:t>
      </w:r>
      <w:proofErr w:type="gramEnd"/>
      <w:r w:rsidRPr="008820B3">
        <w:rPr>
          <w:snapToGrid w:val="0"/>
          <w:spacing w:val="2"/>
          <w:sz w:val="28"/>
          <w:szCs w:val="28"/>
        </w:rPr>
        <w:t>інниця</w:t>
      </w:r>
      <w:proofErr w:type="spellEnd"/>
      <w:r w:rsidRPr="008820B3">
        <w:rPr>
          <w:snapToGrid w:val="0"/>
          <w:spacing w:val="2"/>
          <w:sz w:val="28"/>
          <w:szCs w:val="28"/>
        </w:rPr>
        <w:t>: Нова книга, 2007. – 312с.</w:t>
      </w:r>
    </w:p>
  </w:endnote>
  <w:endnote w:id="26">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rPr>
        <w:t xml:space="preserve">. </w:t>
      </w:r>
      <w:proofErr w:type="spellStart"/>
      <w:r w:rsidRPr="008820B3">
        <w:rPr>
          <w:rFonts w:ascii="Times New Roman" w:hAnsi="Times New Roman"/>
          <w:spacing w:val="2"/>
          <w:sz w:val="28"/>
          <w:szCs w:val="28"/>
          <w:lang w:val="uk-UA"/>
        </w:rPr>
        <w:t>Поюровская</w:t>
      </w:r>
      <w:proofErr w:type="spellEnd"/>
      <w:r w:rsidRPr="008820B3">
        <w:rPr>
          <w:rFonts w:ascii="Times New Roman" w:hAnsi="Times New Roman"/>
          <w:spacing w:val="2"/>
          <w:sz w:val="28"/>
          <w:szCs w:val="28"/>
          <w:lang w:val="uk-UA"/>
        </w:rPr>
        <w:t xml:space="preserve"> И.Я. </w:t>
      </w:r>
      <w:proofErr w:type="spellStart"/>
      <w:r w:rsidRPr="008820B3">
        <w:rPr>
          <w:rFonts w:ascii="Times New Roman" w:hAnsi="Times New Roman"/>
          <w:spacing w:val="2"/>
          <w:sz w:val="28"/>
          <w:szCs w:val="28"/>
          <w:lang w:val="uk-UA"/>
        </w:rPr>
        <w:t>Стоматологическое</w:t>
      </w:r>
      <w:proofErr w:type="spellEnd"/>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uk-UA"/>
        </w:rPr>
        <w:t>материаловедение</w:t>
      </w:r>
      <w:proofErr w:type="spellEnd"/>
      <w:r w:rsidRPr="008820B3">
        <w:rPr>
          <w:rFonts w:ascii="Times New Roman" w:hAnsi="Times New Roman"/>
          <w:spacing w:val="2"/>
          <w:sz w:val="28"/>
          <w:szCs w:val="28"/>
          <w:lang w:val="uk-UA"/>
        </w:rPr>
        <w:t xml:space="preserve"> / </w:t>
      </w:r>
      <w:r>
        <w:rPr>
          <w:rFonts w:ascii="Times New Roman" w:hAnsi="Times New Roman"/>
          <w:spacing w:val="2"/>
          <w:sz w:val="28"/>
          <w:szCs w:val="28"/>
          <w:lang w:val="uk-UA"/>
        </w:rPr>
        <w:t xml:space="preserve">          </w:t>
      </w:r>
      <w:r w:rsidRPr="008820B3">
        <w:rPr>
          <w:rFonts w:ascii="Times New Roman" w:hAnsi="Times New Roman"/>
          <w:spacing w:val="2"/>
          <w:sz w:val="28"/>
          <w:szCs w:val="28"/>
          <w:lang w:val="uk-UA"/>
        </w:rPr>
        <w:t xml:space="preserve">И.Я. </w:t>
      </w:r>
      <w:proofErr w:type="spellStart"/>
      <w:r w:rsidRPr="008820B3">
        <w:rPr>
          <w:rFonts w:ascii="Times New Roman" w:hAnsi="Times New Roman"/>
          <w:spacing w:val="2"/>
          <w:sz w:val="28"/>
          <w:szCs w:val="28"/>
          <w:lang w:val="uk-UA"/>
        </w:rPr>
        <w:t>Поюровская</w:t>
      </w:r>
      <w:proofErr w:type="spellEnd"/>
      <w:r w:rsidRPr="008820B3">
        <w:rPr>
          <w:rFonts w:ascii="Times New Roman" w:hAnsi="Times New Roman"/>
          <w:spacing w:val="2"/>
          <w:sz w:val="28"/>
          <w:szCs w:val="28"/>
          <w:lang w:val="uk-UA"/>
        </w:rPr>
        <w:t>. – Москва, 2008. – 198 с.</w:t>
      </w:r>
    </w:p>
  </w:endnote>
  <w:endnote w:id="27">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rPr>
        <w:t xml:space="preserve">. </w:t>
      </w:r>
      <w:r w:rsidRPr="008820B3">
        <w:rPr>
          <w:rFonts w:ascii="Times New Roman" w:hAnsi="Times New Roman"/>
          <w:spacing w:val="2"/>
          <w:sz w:val="28"/>
          <w:szCs w:val="28"/>
          <w:lang w:val="uk-UA"/>
        </w:rPr>
        <w:t xml:space="preserve">Король Д.М. Основні технології виготовлення зубних протезів / [Д.М. Король, Л.С. </w:t>
      </w:r>
      <w:proofErr w:type="spellStart"/>
      <w:r w:rsidRPr="008820B3">
        <w:rPr>
          <w:rFonts w:ascii="Times New Roman" w:hAnsi="Times New Roman"/>
          <w:spacing w:val="2"/>
          <w:sz w:val="28"/>
          <w:szCs w:val="28"/>
          <w:lang w:val="uk-UA"/>
        </w:rPr>
        <w:t>Коробейніков</w:t>
      </w:r>
      <w:proofErr w:type="spellEnd"/>
      <w:r w:rsidRPr="008820B3">
        <w:rPr>
          <w:rFonts w:ascii="Times New Roman" w:hAnsi="Times New Roman"/>
          <w:spacing w:val="2"/>
          <w:sz w:val="28"/>
          <w:szCs w:val="28"/>
          <w:lang w:val="uk-UA"/>
        </w:rPr>
        <w:t xml:space="preserve">, М.Д. Король та ін.]. – Полтава : </w:t>
      </w:r>
      <w:proofErr w:type="spellStart"/>
      <w:r w:rsidRPr="008820B3">
        <w:rPr>
          <w:rFonts w:ascii="Times New Roman" w:hAnsi="Times New Roman"/>
          <w:spacing w:val="2"/>
          <w:sz w:val="28"/>
          <w:szCs w:val="28"/>
          <w:lang w:val="uk-UA"/>
        </w:rPr>
        <w:t>ФОП-Мирон</w:t>
      </w:r>
      <w:proofErr w:type="spellEnd"/>
      <w:r w:rsidRPr="008820B3">
        <w:rPr>
          <w:rFonts w:ascii="Times New Roman" w:hAnsi="Times New Roman"/>
          <w:spacing w:val="2"/>
          <w:sz w:val="28"/>
          <w:szCs w:val="28"/>
          <w:lang w:val="uk-UA"/>
        </w:rPr>
        <w:t xml:space="preserve"> Ю.А., 2013. – 112 с.</w:t>
      </w:r>
    </w:p>
  </w:endnote>
  <w:endnote w:id="28">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uk-UA"/>
        </w:rPr>
        <w:t xml:space="preserve">. Кузь В.С. Базисні стоматологічні матеріали: історія розвитку та перспектива їх використання в ортопедичній стоматології / В.С. Кузь, </w:t>
      </w:r>
      <w:r>
        <w:rPr>
          <w:rFonts w:ascii="Times New Roman" w:hAnsi="Times New Roman"/>
          <w:spacing w:val="2"/>
          <w:sz w:val="28"/>
          <w:szCs w:val="28"/>
          <w:lang w:val="uk-UA"/>
        </w:rPr>
        <w:t xml:space="preserve">    </w:t>
      </w:r>
      <w:r w:rsidRPr="008820B3">
        <w:rPr>
          <w:rFonts w:ascii="Times New Roman" w:hAnsi="Times New Roman"/>
          <w:spacing w:val="2"/>
          <w:sz w:val="28"/>
          <w:szCs w:val="28"/>
          <w:lang w:val="uk-UA"/>
        </w:rPr>
        <w:t>В.М. Дворник, Г.М. Кузь // Актуальні проблеми сучасної медицини. – 2012. – Т. 12, Вип. 4. – С. 216-218.</w:t>
      </w:r>
    </w:p>
  </w:endnote>
  <w:endnote w:id="29">
    <w:p w:rsidR="002D4015" w:rsidRPr="008820B3" w:rsidRDefault="002D4015" w:rsidP="008820B3">
      <w:pPr>
        <w:pStyle w:val="af1"/>
        <w:spacing w:after="0" w:line="360" w:lineRule="auto"/>
        <w:ind w:firstLine="709"/>
        <w:jc w:val="both"/>
        <w:rPr>
          <w:rFonts w:ascii="Times New Roman" w:hAnsi="Times New Roman"/>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spacing w:val="2"/>
          <w:sz w:val="28"/>
          <w:szCs w:val="28"/>
          <w:lang w:val="uk-UA"/>
        </w:rPr>
        <w:t xml:space="preserve">. Голік В.П. Клініко-технологічні передумови удосконалення лікування із застосуванням тимчасових ортопедичних конструкцій / </w:t>
      </w:r>
      <w:r>
        <w:rPr>
          <w:rFonts w:ascii="Times New Roman" w:hAnsi="Times New Roman"/>
          <w:spacing w:val="2"/>
          <w:sz w:val="28"/>
          <w:szCs w:val="28"/>
          <w:lang w:val="uk-UA"/>
        </w:rPr>
        <w:t xml:space="preserve">        </w:t>
      </w:r>
      <w:r w:rsidRPr="008820B3">
        <w:rPr>
          <w:rFonts w:ascii="Times New Roman" w:hAnsi="Times New Roman"/>
          <w:spacing w:val="2"/>
          <w:sz w:val="28"/>
          <w:szCs w:val="28"/>
          <w:lang w:val="uk-UA"/>
        </w:rPr>
        <w:t>В.П. Голік, А.В. Ярова, І.В. Янішен // Вісник проблем біології і медицини. – 2014. – № 2, т. 1. – С. 104-109.</w:t>
      </w:r>
    </w:p>
  </w:endnote>
  <w:endnote w:id="30">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bCs/>
          <w:spacing w:val="2"/>
          <w:sz w:val="28"/>
          <w:szCs w:val="28"/>
          <w:lang w:val="uk-UA"/>
        </w:rPr>
        <w:t>. Янішен І.В. Клініко-лабораторне обґрунтування застосування А-силіконового матеріалу для безкламерної фіксації знімних протезів при мезіо-дистальному нахилі зубів / І.В. Янішен, С.А. Герман // // Вісник проблем біології і медицини. — 2016. — Вип. 1(53) . — С. 313-321.</w:t>
      </w:r>
    </w:p>
  </w:endnote>
  <w:endnote w:id="31">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lang w:val="uk-UA"/>
        </w:rPr>
        <w:endnoteRef/>
      </w:r>
      <w:r w:rsidRPr="008820B3">
        <w:rPr>
          <w:rFonts w:ascii="Times New Roman" w:hAnsi="Times New Roman"/>
          <w:bCs/>
          <w:spacing w:val="2"/>
          <w:sz w:val="28"/>
          <w:szCs w:val="28"/>
          <w:lang w:val="uk-UA"/>
        </w:rPr>
        <w:t xml:space="preserve">. </w:t>
      </w:r>
      <w:proofErr w:type="spellStart"/>
      <w:r w:rsidRPr="008820B3">
        <w:rPr>
          <w:rFonts w:ascii="Times New Roman" w:hAnsi="Times New Roman"/>
          <w:bCs/>
          <w:spacing w:val="2"/>
          <w:sz w:val="28"/>
          <w:szCs w:val="28"/>
          <w:lang w:val="uk-UA"/>
        </w:rPr>
        <w:t>Штурмак</w:t>
      </w:r>
      <w:proofErr w:type="spellEnd"/>
      <w:r w:rsidRPr="008820B3">
        <w:rPr>
          <w:rFonts w:ascii="Times New Roman" w:hAnsi="Times New Roman"/>
          <w:bCs/>
          <w:spacing w:val="2"/>
          <w:sz w:val="28"/>
          <w:szCs w:val="28"/>
          <w:lang w:val="uk-UA"/>
        </w:rPr>
        <w:t xml:space="preserve"> В.М.  Вплив часткових знімних пластинкових протезів, виготовлених різними способами, на тканини пародонта у хворих з частковими дефектами зубних рядів, ускладнених хронічним </w:t>
      </w:r>
      <w:proofErr w:type="spellStart"/>
      <w:r w:rsidRPr="008820B3">
        <w:rPr>
          <w:rFonts w:ascii="Times New Roman" w:hAnsi="Times New Roman"/>
          <w:bCs/>
          <w:spacing w:val="2"/>
          <w:sz w:val="28"/>
          <w:szCs w:val="28"/>
          <w:lang w:val="uk-UA"/>
        </w:rPr>
        <w:t>генералізованим</w:t>
      </w:r>
      <w:proofErr w:type="spellEnd"/>
      <w:r w:rsidRPr="008820B3">
        <w:rPr>
          <w:rFonts w:ascii="Times New Roman" w:hAnsi="Times New Roman"/>
          <w:bCs/>
          <w:spacing w:val="2"/>
          <w:sz w:val="28"/>
          <w:szCs w:val="28"/>
          <w:lang w:val="uk-UA"/>
        </w:rPr>
        <w:t xml:space="preserve"> </w:t>
      </w:r>
      <w:proofErr w:type="spellStart"/>
      <w:r w:rsidRPr="008820B3">
        <w:rPr>
          <w:rFonts w:ascii="Times New Roman" w:hAnsi="Times New Roman"/>
          <w:bCs/>
          <w:spacing w:val="2"/>
          <w:sz w:val="28"/>
          <w:szCs w:val="28"/>
          <w:lang w:val="uk-UA"/>
        </w:rPr>
        <w:t>пародонтитом</w:t>
      </w:r>
      <w:proofErr w:type="spellEnd"/>
      <w:r w:rsidRPr="008820B3">
        <w:rPr>
          <w:rFonts w:ascii="Times New Roman" w:hAnsi="Times New Roman"/>
          <w:bCs/>
          <w:spacing w:val="2"/>
          <w:sz w:val="28"/>
          <w:szCs w:val="28"/>
          <w:lang w:val="uk-UA"/>
        </w:rPr>
        <w:t xml:space="preserve"> I та II ступеня важкості / В.М. </w:t>
      </w:r>
      <w:proofErr w:type="spellStart"/>
      <w:r w:rsidRPr="008820B3">
        <w:rPr>
          <w:rFonts w:ascii="Times New Roman" w:hAnsi="Times New Roman"/>
          <w:bCs/>
          <w:spacing w:val="2"/>
          <w:sz w:val="28"/>
          <w:szCs w:val="28"/>
          <w:lang w:val="uk-UA"/>
        </w:rPr>
        <w:t>Штурмак</w:t>
      </w:r>
      <w:proofErr w:type="spellEnd"/>
      <w:r w:rsidRPr="008820B3">
        <w:rPr>
          <w:rFonts w:ascii="Times New Roman" w:hAnsi="Times New Roman"/>
          <w:bCs/>
          <w:spacing w:val="2"/>
          <w:sz w:val="28"/>
          <w:szCs w:val="28"/>
          <w:lang w:val="uk-UA"/>
        </w:rPr>
        <w:t xml:space="preserve"> // Архів клінічної медицини. – 2014. – № 1. – С. 75-77.</w:t>
      </w:r>
    </w:p>
  </w:endnote>
  <w:endnote w:id="32">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rPr>
        <w:endnoteRef/>
      </w:r>
      <w:r w:rsidRPr="008820B3">
        <w:rPr>
          <w:rFonts w:ascii="Times New Roman" w:hAnsi="Times New Roman"/>
          <w:bCs/>
          <w:spacing w:val="2"/>
          <w:sz w:val="28"/>
          <w:szCs w:val="28"/>
        </w:rPr>
        <w:t xml:space="preserve">. </w:t>
      </w:r>
      <w:r w:rsidRPr="008820B3">
        <w:rPr>
          <w:rFonts w:ascii="Times New Roman" w:hAnsi="Times New Roman"/>
          <w:bCs/>
          <w:spacing w:val="2"/>
          <w:sz w:val="28"/>
          <w:szCs w:val="28"/>
          <w:lang w:val="uk-UA"/>
        </w:rPr>
        <w:t xml:space="preserve">Орда О.М. Стоматологічна допомога в Україні / О.М. Орда, </w:t>
      </w:r>
      <w:r>
        <w:rPr>
          <w:rFonts w:ascii="Times New Roman" w:hAnsi="Times New Roman"/>
          <w:bCs/>
          <w:spacing w:val="2"/>
          <w:sz w:val="28"/>
          <w:szCs w:val="28"/>
          <w:lang w:val="uk-UA"/>
        </w:rPr>
        <w:t xml:space="preserve">     </w:t>
      </w:r>
      <w:r w:rsidRPr="008820B3">
        <w:rPr>
          <w:rFonts w:ascii="Times New Roman" w:hAnsi="Times New Roman"/>
          <w:bCs/>
          <w:spacing w:val="2"/>
          <w:sz w:val="28"/>
          <w:szCs w:val="28"/>
          <w:lang w:val="uk-UA"/>
        </w:rPr>
        <w:t xml:space="preserve">М.В. </w:t>
      </w:r>
      <w:proofErr w:type="spellStart"/>
      <w:r w:rsidRPr="008820B3">
        <w:rPr>
          <w:rFonts w:ascii="Times New Roman" w:hAnsi="Times New Roman"/>
          <w:bCs/>
          <w:spacing w:val="2"/>
          <w:sz w:val="28"/>
          <w:szCs w:val="28"/>
          <w:lang w:val="uk-UA"/>
        </w:rPr>
        <w:t>Голубчиков</w:t>
      </w:r>
      <w:proofErr w:type="spellEnd"/>
      <w:r w:rsidRPr="008820B3">
        <w:rPr>
          <w:rFonts w:ascii="Times New Roman" w:hAnsi="Times New Roman"/>
          <w:bCs/>
          <w:spacing w:val="2"/>
          <w:sz w:val="28"/>
          <w:szCs w:val="28"/>
          <w:lang w:val="uk-UA"/>
        </w:rPr>
        <w:t>, О.В. Павленко [та ін.]</w:t>
      </w:r>
      <w:r w:rsidRPr="008820B3">
        <w:rPr>
          <w:rFonts w:ascii="Times New Roman" w:hAnsi="Times New Roman"/>
          <w:spacing w:val="2"/>
          <w:sz w:val="28"/>
          <w:szCs w:val="28"/>
          <w:lang w:val="uk-UA"/>
        </w:rPr>
        <w:t xml:space="preserve">. – </w:t>
      </w:r>
      <w:r w:rsidRPr="008820B3">
        <w:rPr>
          <w:rFonts w:ascii="Times New Roman" w:hAnsi="Times New Roman"/>
          <w:bCs/>
          <w:spacing w:val="2"/>
          <w:sz w:val="28"/>
          <w:szCs w:val="28"/>
          <w:lang w:val="uk-UA"/>
        </w:rPr>
        <w:t xml:space="preserve">К. : </w:t>
      </w:r>
      <w:proofErr w:type="spellStart"/>
      <w:r w:rsidRPr="008820B3">
        <w:rPr>
          <w:rFonts w:ascii="Times New Roman" w:hAnsi="Times New Roman"/>
          <w:bCs/>
          <w:spacing w:val="2"/>
          <w:sz w:val="28"/>
          <w:szCs w:val="28"/>
          <w:lang w:val="uk-UA"/>
        </w:rPr>
        <w:t>Полімед</w:t>
      </w:r>
      <w:proofErr w:type="spellEnd"/>
      <w:r w:rsidRPr="008820B3">
        <w:rPr>
          <w:rFonts w:ascii="Times New Roman" w:hAnsi="Times New Roman"/>
          <w:bCs/>
          <w:spacing w:val="2"/>
          <w:sz w:val="28"/>
          <w:szCs w:val="28"/>
          <w:lang w:val="uk-UA"/>
        </w:rPr>
        <w:t>, 2007. – З0 с.</w:t>
      </w:r>
    </w:p>
  </w:endnote>
  <w:endnote w:id="33">
    <w:p w:rsidR="002D4015" w:rsidRPr="003F173F" w:rsidRDefault="002D4015" w:rsidP="008820B3">
      <w:pPr>
        <w:pStyle w:val="af1"/>
        <w:spacing w:after="0" w:line="360" w:lineRule="auto"/>
        <w:ind w:firstLine="709"/>
        <w:jc w:val="both"/>
        <w:rPr>
          <w:rFonts w:ascii="Times New Roman" w:hAnsi="Times New Roman"/>
          <w:bCs/>
          <w:sz w:val="28"/>
          <w:szCs w:val="28"/>
        </w:rPr>
      </w:pPr>
      <w:r w:rsidRPr="003F173F">
        <w:rPr>
          <w:rStyle w:val="af3"/>
          <w:rFonts w:ascii="Times New Roman" w:hAnsi="Times New Roman"/>
          <w:sz w:val="28"/>
          <w:szCs w:val="28"/>
          <w:vertAlign w:val="baseline"/>
        </w:rPr>
        <w:endnoteRef/>
      </w:r>
      <w:r w:rsidRPr="003F173F">
        <w:rPr>
          <w:rFonts w:ascii="Times New Roman" w:hAnsi="Times New Roman"/>
          <w:bCs/>
          <w:sz w:val="28"/>
          <w:szCs w:val="28"/>
        </w:rPr>
        <w:t xml:space="preserve">. </w:t>
      </w:r>
      <w:proofErr w:type="spellStart"/>
      <w:r w:rsidRPr="003F173F">
        <w:rPr>
          <w:rFonts w:ascii="Times New Roman" w:hAnsi="Times New Roman"/>
          <w:bCs/>
          <w:sz w:val="28"/>
          <w:szCs w:val="28"/>
        </w:rPr>
        <w:t>Князевич</w:t>
      </w:r>
      <w:proofErr w:type="spellEnd"/>
      <w:r w:rsidRPr="003F173F">
        <w:rPr>
          <w:rFonts w:ascii="Times New Roman" w:hAnsi="Times New Roman"/>
          <w:bCs/>
          <w:sz w:val="28"/>
          <w:szCs w:val="28"/>
        </w:rPr>
        <w:t xml:space="preserve"> В.М. </w:t>
      </w:r>
      <w:r w:rsidRPr="003F173F">
        <w:rPr>
          <w:rFonts w:ascii="Times New Roman" w:hAnsi="Times New Roman"/>
          <w:bCs/>
          <w:sz w:val="28"/>
          <w:szCs w:val="28"/>
          <w:lang w:val="uk-UA"/>
        </w:rPr>
        <w:t xml:space="preserve">Стоматологічна допомога </w:t>
      </w:r>
      <w:r w:rsidRPr="003F173F">
        <w:rPr>
          <w:rFonts w:ascii="Times New Roman" w:hAnsi="Times New Roman"/>
          <w:bCs/>
          <w:sz w:val="28"/>
          <w:szCs w:val="28"/>
        </w:rPr>
        <w:t xml:space="preserve">в </w:t>
      </w:r>
      <w:r w:rsidRPr="003F173F">
        <w:rPr>
          <w:rFonts w:ascii="Times New Roman" w:hAnsi="Times New Roman"/>
          <w:bCs/>
          <w:sz w:val="28"/>
          <w:szCs w:val="28"/>
          <w:lang w:val="uk-UA"/>
        </w:rPr>
        <w:t xml:space="preserve">Україні </w:t>
      </w:r>
      <w:r w:rsidRPr="003F173F">
        <w:rPr>
          <w:rFonts w:ascii="Times New Roman" w:hAnsi="Times New Roman"/>
          <w:bCs/>
          <w:sz w:val="28"/>
          <w:szCs w:val="28"/>
        </w:rPr>
        <w:t xml:space="preserve">/ В.М. </w:t>
      </w:r>
      <w:proofErr w:type="spellStart"/>
      <w:r w:rsidRPr="003F173F">
        <w:rPr>
          <w:rFonts w:ascii="Times New Roman" w:hAnsi="Times New Roman"/>
          <w:bCs/>
          <w:sz w:val="28"/>
          <w:szCs w:val="28"/>
        </w:rPr>
        <w:t>Князевич</w:t>
      </w:r>
      <w:proofErr w:type="spellEnd"/>
      <w:r w:rsidRPr="003F173F">
        <w:rPr>
          <w:rFonts w:ascii="Times New Roman" w:hAnsi="Times New Roman"/>
          <w:bCs/>
          <w:sz w:val="28"/>
          <w:szCs w:val="28"/>
        </w:rPr>
        <w:t xml:space="preserve">, М.В. Голубчиков, О.В. Павленко [та </w:t>
      </w:r>
      <w:r w:rsidRPr="003F173F">
        <w:rPr>
          <w:rFonts w:ascii="Times New Roman" w:hAnsi="Times New Roman"/>
          <w:bCs/>
          <w:sz w:val="28"/>
          <w:szCs w:val="28"/>
          <w:lang w:val="uk-UA"/>
        </w:rPr>
        <w:t>ін.]</w:t>
      </w:r>
      <w:r w:rsidRPr="003F173F">
        <w:rPr>
          <w:rFonts w:ascii="Times New Roman" w:hAnsi="Times New Roman"/>
          <w:sz w:val="28"/>
          <w:szCs w:val="28"/>
          <w:lang w:val="uk-UA"/>
        </w:rPr>
        <w:t xml:space="preserve">. – </w:t>
      </w:r>
      <w:r w:rsidRPr="003F173F">
        <w:rPr>
          <w:rFonts w:ascii="Times New Roman" w:hAnsi="Times New Roman"/>
          <w:bCs/>
          <w:sz w:val="28"/>
          <w:szCs w:val="28"/>
        </w:rPr>
        <w:t>К.</w:t>
      </w:r>
      <w:proofErr w:type="gramStart"/>
      <w:r w:rsidRPr="003F173F">
        <w:rPr>
          <w:rFonts w:ascii="Times New Roman" w:hAnsi="Times New Roman"/>
          <w:bCs/>
          <w:sz w:val="28"/>
          <w:szCs w:val="28"/>
        </w:rPr>
        <w:t xml:space="preserve"> :</w:t>
      </w:r>
      <w:proofErr w:type="gramEnd"/>
      <w:r w:rsidRPr="003F173F">
        <w:rPr>
          <w:rFonts w:ascii="Times New Roman" w:hAnsi="Times New Roman"/>
          <w:bCs/>
          <w:sz w:val="28"/>
          <w:szCs w:val="28"/>
        </w:rPr>
        <w:t xml:space="preserve"> </w:t>
      </w:r>
      <w:proofErr w:type="spellStart"/>
      <w:r w:rsidRPr="003F173F">
        <w:rPr>
          <w:rFonts w:ascii="Times New Roman" w:hAnsi="Times New Roman"/>
          <w:bCs/>
          <w:sz w:val="28"/>
          <w:szCs w:val="28"/>
          <w:lang w:val="uk-UA"/>
        </w:rPr>
        <w:t>Полімед</w:t>
      </w:r>
      <w:proofErr w:type="spellEnd"/>
      <w:r w:rsidRPr="003F173F">
        <w:rPr>
          <w:rFonts w:ascii="Times New Roman" w:hAnsi="Times New Roman"/>
          <w:bCs/>
          <w:sz w:val="28"/>
          <w:szCs w:val="28"/>
          <w:lang w:val="uk-UA"/>
        </w:rPr>
        <w:t xml:space="preserve">, </w:t>
      </w:r>
      <w:r w:rsidRPr="003F173F">
        <w:rPr>
          <w:rFonts w:ascii="Times New Roman" w:hAnsi="Times New Roman"/>
          <w:bCs/>
          <w:sz w:val="28"/>
          <w:szCs w:val="28"/>
        </w:rPr>
        <w:t>2009. – 43 с.</w:t>
      </w:r>
    </w:p>
  </w:endnote>
  <w:endnote w:id="34">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rPr>
        <w:endnoteRef/>
      </w:r>
      <w:r w:rsidRPr="008820B3">
        <w:rPr>
          <w:rFonts w:ascii="Times New Roman" w:hAnsi="Times New Roman"/>
          <w:bCs/>
          <w:spacing w:val="2"/>
          <w:sz w:val="28"/>
          <w:szCs w:val="28"/>
        </w:rPr>
        <w:t xml:space="preserve">. </w:t>
      </w:r>
      <w:proofErr w:type="spellStart"/>
      <w:r w:rsidRPr="008820B3">
        <w:rPr>
          <w:rFonts w:ascii="Times New Roman" w:hAnsi="Times New Roman"/>
          <w:bCs/>
          <w:spacing w:val="2"/>
          <w:sz w:val="28"/>
          <w:szCs w:val="28"/>
        </w:rPr>
        <w:t>СоколоваІ.І</w:t>
      </w:r>
      <w:proofErr w:type="spellEnd"/>
      <w:r w:rsidRPr="008820B3">
        <w:rPr>
          <w:rFonts w:ascii="Times New Roman" w:hAnsi="Times New Roman"/>
          <w:bCs/>
          <w:spacing w:val="2"/>
          <w:sz w:val="28"/>
          <w:szCs w:val="28"/>
        </w:rPr>
        <w:t>.</w:t>
      </w:r>
      <w:r w:rsidRPr="008820B3">
        <w:rPr>
          <w:rFonts w:ascii="Times New Roman" w:hAnsi="Times New Roman"/>
          <w:bCs/>
          <w:spacing w:val="2"/>
          <w:sz w:val="28"/>
          <w:szCs w:val="28"/>
          <w:lang w:val="uk-UA"/>
        </w:rPr>
        <w:t xml:space="preserve"> Деякі питання поширеності та структури дефектів зубних рядів у населення України / </w:t>
      </w:r>
      <w:r w:rsidRPr="008820B3">
        <w:rPr>
          <w:rFonts w:ascii="Times New Roman" w:hAnsi="Times New Roman"/>
          <w:bCs/>
          <w:spacing w:val="2"/>
          <w:sz w:val="28"/>
          <w:szCs w:val="28"/>
        </w:rPr>
        <w:t xml:space="preserve">І.І. Соколова, С.І. Герман, С.А. Герман </w:t>
      </w:r>
      <w:r w:rsidRPr="008820B3">
        <w:rPr>
          <w:rFonts w:ascii="Times New Roman" w:hAnsi="Times New Roman"/>
          <w:bCs/>
          <w:spacing w:val="2"/>
          <w:sz w:val="28"/>
          <w:szCs w:val="28"/>
          <w:lang w:val="uk-UA"/>
        </w:rPr>
        <w:t>// Український стоматологічний альманах</w:t>
      </w:r>
      <w:r w:rsidRPr="008820B3">
        <w:rPr>
          <w:rFonts w:ascii="Times New Roman" w:hAnsi="Times New Roman"/>
          <w:spacing w:val="2"/>
          <w:sz w:val="28"/>
          <w:szCs w:val="28"/>
          <w:lang w:val="uk-UA"/>
        </w:rPr>
        <w:t xml:space="preserve">. – </w:t>
      </w:r>
      <w:r w:rsidRPr="008820B3">
        <w:rPr>
          <w:rFonts w:ascii="Times New Roman" w:hAnsi="Times New Roman"/>
          <w:bCs/>
          <w:spacing w:val="2"/>
          <w:sz w:val="28"/>
          <w:szCs w:val="28"/>
        </w:rPr>
        <w:t>№ 6</w:t>
      </w:r>
      <w:r w:rsidRPr="008820B3">
        <w:rPr>
          <w:rFonts w:ascii="Times New Roman" w:hAnsi="Times New Roman"/>
          <w:spacing w:val="2"/>
          <w:sz w:val="28"/>
          <w:szCs w:val="28"/>
          <w:lang w:val="uk-UA"/>
        </w:rPr>
        <w:t xml:space="preserve">. – </w:t>
      </w:r>
      <w:r w:rsidRPr="008820B3">
        <w:rPr>
          <w:rFonts w:ascii="Times New Roman" w:hAnsi="Times New Roman"/>
          <w:bCs/>
          <w:spacing w:val="2"/>
          <w:sz w:val="28"/>
          <w:szCs w:val="28"/>
        </w:rPr>
        <w:t>201</w:t>
      </w:r>
      <w:r w:rsidRPr="008820B3">
        <w:rPr>
          <w:rFonts w:ascii="Times New Roman" w:hAnsi="Times New Roman"/>
          <w:bCs/>
          <w:spacing w:val="2"/>
          <w:sz w:val="28"/>
          <w:szCs w:val="28"/>
          <w:lang w:val="uk-UA"/>
        </w:rPr>
        <w:t>3</w:t>
      </w:r>
      <w:r w:rsidRPr="008820B3">
        <w:rPr>
          <w:rFonts w:ascii="Times New Roman" w:hAnsi="Times New Roman"/>
          <w:spacing w:val="2"/>
          <w:sz w:val="28"/>
          <w:szCs w:val="28"/>
          <w:lang w:val="uk-UA"/>
        </w:rPr>
        <w:t>. –</w:t>
      </w:r>
      <w:r w:rsidRPr="008820B3">
        <w:rPr>
          <w:rFonts w:ascii="Times New Roman" w:hAnsi="Times New Roman"/>
          <w:bCs/>
          <w:spacing w:val="2"/>
          <w:sz w:val="28"/>
          <w:szCs w:val="28"/>
          <w:lang w:val="uk-UA"/>
        </w:rPr>
        <w:t xml:space="preserve">С. </w:t>
      </w:r>
      <w:r w:rsidRPr="008820B3">
        <w:rPr>
          <w:rFonts w:ascii="Times New Roman" w:hAnsi="Times New Roman"/>
          <w:bCs/>
          <w:spacing w:val="2"/>
          <w:sz w:val="28"/>
          <w:szCs w:val="28"/>
        </w:rPr>
        <w:t>116-119</w:t>
      </w:r>
      <w:r w:rsidRPr="008820B3">
        <w:rPr>
          <w:rFonts w:ascii="Times New Roman" w:hAnsi="Times New Roman"/>
          <w:bCs/>
          <w:spacing w:val="2"/>
          <w:sz w:val="28"/>
          <w:szCs w:val="28"/>
          <w:lang w:val="uk-UA"/>
        </w:rPr>
        <w:t>.</w:t>
      </w:r>
    </w:p>
  </w:endnote>
  <w:endnote w:id="35">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rPr>
        <w:endnoteRef/>
      </w:r>
      <w:r w:rsidRPr="008820B3">
        <w:rPr>
          <w:rFonts w:ascii="Times New Roman" w:hAnsi="Times New Roman"/>
          <w:bCs/>
          <w:spacing w:val="2"/>
          <w:sz w:val="28"/>
          <w:szCs w:val="28"/>
          <w:lang w:val="uk-UA"/>
        </w:rPr>
        <w:t xml:space="preserve">. Козак Р.В. Порівняльна характеристика різних методів протезування при </w:t>
      </w:r>
      <w:proofErr w:type="spellStart"/>
      <w:r w:rsidRPr="008820B3">
        <w:rPr>
          <w:rFonts w:ascii="Times New Roman" w:hAnsi="Times New Roman"/>
          <w:bCs/>
          <w:spacing w:val="2"/>
          <w:sz w:val="28"/>
          <w:szCs w:val="28"/>
          <w:lang w:val="uk-UA"/>
        </w:rPr>
        <w:t>дистально</w:t>
      </w:r>
      <w:proofErr w:type="spellEnd"/>
      <w:r w:rsidRPr="008820B3">
        <w:rPr>
          <w:rFonts w:ascii="Times New Roman" w:hAnsi="Times New Roman"/>
          <w:bCs/>
          <w:spacing w:val="2"/>
          <w:sz w:val="28"/>
          <w:szCs w:val="28"/>
          <w:lang w:val="uk-UA"/>
        </w:rPr>
        <w:t xml:space="preserve"> необмежених дефектах зубних рядів (огляд літератури) / Р.В. Козак, Д.М. Король, Д.Д. </w:t>
      </w:r>
      <w:proofErr w:type="spellStart"/>
      <w:r w:rsidRPr="008820B3">
        <w:rPr>
          <w:rFonts w:ascii="Times New Roman" w:hAnsi="Times New Roman"/>
          <w:bCs/>
          <w:spacing w:val="2"/>
          <w:sz w:val="28"/>
          <w:szCs w:val="28"/>
          <w:lang w:val="uk-UA"/>
        </w:rPr>
        <w:t>Кіндій</w:t>
      </w:r>
      <w:proofErr w:type="spellEnd"/>
      <w:r w:rsidRPr="008820B3">
        <w:rPr>
          <w:rFonts w:ascii="Times New Roman" w:hAnsi="Times New Roman"/>
          <w:bCs/>
          <w:spacing w:val="2"/>
          <w:sz w:val="28"/>
          <w:szCs w:val="28"/>
          <w:lang w:val="uk-UA"/>
        </w:rPr>
        <w:t xml:space="preserve"> // Вісник проблем біології і медицини</w:t>
      </w:r>
      <w:r w:rsidRPr="008820B3">
        <w:rPr>
          <w:rFonts w:ascii="Times New Roman" w:hAnsi="Times New Roman"/>
          <w:spacing w:val="2"/>
          <w:sz w:val="28"/>
          <w:szCs w:val="28"/>
          <w:lang w:val="uk-UA"/>
        </w:rPr>
        <w:t xml:space="preserve">. – </w:t>
      </w:r>
      <w:r w:rsidRPr="008820B3">
        <w:rPr>
          <w:rFonts w:ascii="Times New Roman" w:hAnsi="Times New Roman"/>
          <w:bCs/>
          <w:spacing w:val="2"/>
          <w:sz w:val="28"/>
          <w:szCs w:val="28"/>
          <w:lang w:val="uk-UA"/>
        </w:rPr>
        <w:t>2015</w:t>
      </w:r>
      <w:r w:rsidRPr="008820B3">
        <w:rPr>
          <w:rFonts w:ascii="Times New Roman" w:hAnsi="Times New Roman"/>
          <w:spacing w:val="2"/>
          <w:sz w:val="28"/>
          <w:szCs w:val="28"/>
          <w:lang w:val="uk-UA"/>
        </w:rPr>
        <w:t xml:space="preserve">. – </w:t>
      </w:r>
      <w:r w:rsidRPr="008820B3">
        <w:rPr>
          <w:rFonts w:ascii="Times New Roman" w:hAnsi="Times New Roman"/>
          <w:bCs/>
          <w:spacing w:val="2"/>
          <w:sz w:val="28"/>
          <w:szCs w:val="28"/>
          <w:lang w:val="uk-UA"/>
        </w:rPr>
        <w:t>Вип. 2(2)</w:t>
      </w:r>
      <w:r w:rsidRPr="008820B3">
        <w:rPr>
          <w:rFonts w:ascii="Times New Roman" w:hAnsi="Times New Roman"/>
          <w:spacing w:val="2"/>
          <w:sz w:val="28"/>
          <w:szCs w:val="28"/>
          <w:lang w:val="uk-UA"/>
        </w:rPr>
        <w:t xml:space="preserve"> . – </w:t>
      </w:r>
      <w:r w:rsidRPr="008820B3">
        <w:rPr>
          <w:rFonts w:ascii="Times New Roman" w:hAnsi="Times New Roman"/>
          <w:bCs/>
          <w:spacing w:val="2"/>
          <w:sz w:val="28"/>
          <w:szCs w:val="28"/>
          <w:lang w:val="uk-UA"/>
        </w:rPr>
        <w:t>С.114-117.</w:t>
      </w:r>
    </w:p>
  </w:endnote>
  <w:endnote w:id="36">
    <w:p w:rsidR="002D4015" w:rsidRPr="008820B3" w:rsidRDefault="002D4015" w:rsidP="008820B3">
      <w:pPr>
        <w:spacing w:line="360" w:lineRule="auto"/>
        <w:ind w:firstLine="709"/>
        <w:contextualSpacing/>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Павленко М.О. Клініко-експериментальне обґрунтування застосування засобів профілактики атрофії альвеолярних відростків при заміщенні дефектів зубних рядів ортопедичними конструкціями: Автореф. дис. ... канд. мед. наук: спец. 14.01.22 «Стоматологія» / М.О. Павленко. – Київ, 2010. – 20с.</w:t>
      </w:r>
    </w:p>
  </w:endnote>
  <w:endnote w:id="37">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rPr>
        <w:endnoteRef/>
      </w:r>
      <w:r w:rsidRPr="008820B3">
        <w:rPr>
          <w:rFonts w:ascii="Times New Roman" w:hAnsi="Times New Roman"/>
          <w:spacing w:val="2"/>
          <w:sz w:val="28"/>
          <w:szCs w:val="28"/>
        </w:rPr>
        <w:t xml:space="preserve">. </w:t>
      </w:r>
      <w:proofErr w:type="spellStart"/>
      <w:r w:rsidRPr="008820B3">
        <w:rPr>
          <w:rFonts w:ascii="Times New Roman" w:hAnsi="Times New Roman"/>
          <w:spacing w:val="2"/>
          <w:sz w:val="28"/>
          <w:szCs w:val="28"/>
          <w:lang w:val="uk-UA"/>
        </w:rPr>
        <w:t>Кабаков</w:t>
      </w:r>
      <w:proofErr w:type="spellEnd"/>
      <w:r w:rsidRPr="008820B3">
        <w:rPr>
          <w:rFonts w:ascii="Times New Roman" w:hAnsi="Times New Roman"/>
          <w:spacing w:val="2"/>
          <w:sz w:val="28"/>
          <w:szCs w:val="28"/>
          <w:lang w:val="uk-UA"/>
        </w:rPr>
        <w:t xml:space="preserve"> В.В. Стоматологічна допомога в Україні. Довідник МОЗ України та Інституту стоматології НМАПО ім. П.Л. </w:t>
      </w:r>
      <w:proofErr w:type="spellStart"/>
      <w:r w:rsidRPr="008820B3">
        <w:rPr>
          <w:rFonts w:ascii="Times New Roman" w:hAnsi="Times New Roman"/>
          <w:spacing w:val="2"/>
          <w:sz w:val="28"/>
          <w:szCs w:val="28"/>
          <w:lang w:val="uk-UA"/>
        </w:rPr>
        <w:t>Шупика</w:t>
      </w:r>
      <w:proofErr w:type="spellEnd"/>
      <w:r w:rsidRPr="008820B3">
        <w:rPr>
          <w:rFonts w:ascii="Times New Roman" w:hAnsi="Times New Roman"/>
          <w:spacing w:val="2"/>
          <w:sz w:val="28"/>
          <w:szCs w:val="28"/>
          <w:lang w:val="uk-UA"/>
        </w:rPr>
        <w:t xml:space="preserve"> / В.В. </w:t>
      </w:r>
      <w:proofErr w:type="spellStart"/>
      <w:r w:rsidRPr="008820B3">
        <w:rPr>
          <w:rFonts w:ascii="Times New Roman" w:hAnsi="Times New Roman"/>
          <w:spacing w:val="2"/>
          <w:sz w:val="28"/>
          <w:szCs w:val="28"/>
          <w:lang w:val="uk-UA"/>
        </w:rPr>
        <w:t>Кабаков</w:t>
      </w:r>
      <w:proofErr w:type="spellEnd"/>
      <w:r w:rsidRPr="008820B3">
        <w:rPr>
          <w:rFonts w:ascii="Times New Roman" w:hAnsi="Times New Roman"/>
          <w:spacing w:val="2"/>
          <w:sz w:val="28"/>
          <w:szCs w:val="28"/>
          <w:lang w:val="uk-UA"/>
        </w:rPr>
        <w:t xml:space="preserve">, О.В. </w:t>
      </w:r>
      <w:proofErr w:type="spellStart"/>
      <w:r w:rsidRPr="008820B3">
        <w:rPr>
          <w:rFonts w:ascii="Times New Roman" w:hAnsi="Times New Roman"/>
          <w:spacing w:val="2"/>
          <w:sz w:val="28"/>
          <w:szCs w:val="28"/>
          <w:lang w:val="uk-UA"/>
        </w:rPr>
        <w:t>Аніщенко</w:t>
      </w:r>
      <w:proofErr w:type="spellEnd"/>
      <w:r w:rsidRPr="008820B3">
        <w:rPr>
          <w:rFonts w:ascii="Times New Roman" w:hAnsi="Times New Roman"/>
          <w:spacing w:val="2"/>
          <w:sz w:val="28"/>
          <w:szCs w:val="28"/>
          <w:lang w:val="uk-UA"/>
        </w:rPr>
        <w:t xml:space="preserve">, О.В. Павленко та ін. – Київ, 2011. – 86 </w:t>
      </w:r>
      <w:proofErr w:type="gramStart"/>
      <w:r w:rsidRPr="008820B3">
        <w:rPr>
          <w:rFonts w:ascii="Times New Roman" w:hAnsi="Times New Roman"/>
          <w:spacing w:val="2"/>
          <w:sz w:val="28"/>
          <w:szCs w:val="28"/>
          <w:lang w:val="uk-UA"/>
        </w:rPr>
        <w:t>с</w:t>
      </w:r>
      <w:proofErr w:type="gramEnd"/>
      <w:r w:rsidRPr="008820B3">
        <w:rPr>
          <w:rFonts w:ascii="Times New Roman" w:hAnsi="Times New Roman"/>
          <w:spacing w:val="2"/>
          <w:sz w:val="28"/>
          <w:szCs w:val="28"/>
          <w:lang w:val="uk-UA"/>
        </w:rPr>
        <w:t>.</w:t>
      </w:r>
    </w:p>
  </w:endnote>
  <w:endnote w:id="38">
    <w:p w:rsidR="002D4015" w:rsidRPr="008820B3" w:rsidRDefault="002D4015" w:rsidP="008820B3">
      <w:pPr>
        <w:pStyle w:val="af1"/>
        <w:spacing w:after="0" w:line="360" w:lineRule="auto"/>
        <w:ind w:firstLine="709"/>
        <w:jc w:val="both"/>
        <w:rPr>
          <w:rFonts w:ascii="Times New Roman" w:hAnsi="Times New Roman"/>
          <w:spacing w:val="2"/>
          <w:sz w:val="28"/>
          <w:szCs w:val="28"/>
        </w:rPr>
      </w:pPr>
      <w:r w:rsidRPr="008820B3">
        <w:rPr>
          <w:rStyle w:val="af3"/>
          <w:rFonts w:ascii="Times New Roman" w:hAnsi="Times New Roman"/>
          <w:spacing w:val="2"/>
          <w:sz w:val="28"/>
          <w:szCs w:val="28"/>
          <w:vertAlign w:val="baseline"/>
        </w:rPr>
        <w:endnoteRef/>
      </w:r>
      <w:r w:rsidRPr="008820B3">
        <w:rPr>
          <w:rFonts w:ascii="Times New Roman" w:hAnsi="Times New Roman"/>
          <w:spacing w:val="2"/>
          <w:sz w:val="28"/>
          <w:szCs w:val="28"/>
        </w:rPr>
        <w:t xml:space="preserve">. Проценко А.С. Потребность в стоматологической помощи лиц преклонного возраста с учетом состояния их зубочелюстной системы и соматического статуса /А.С. Проценко, Е.Г. </w:t>
      </w:r>
      <w:proofErr w:type="spellStart"/>
      <w:r w:rsidRPr="008820B3">
        <w:rPr>
          <w:rFonts w:ascii="Times New Roman" w:hAnsi="Times New Roman"/>
          <w:spacing w:val="2"/>
          <w:sz w:val="28"/>
          <w:szCs w:val="28"/>
        </w:rPr>
        <w:t>Свистунова</w:t>
      </w:r>
      <w:proofErr w:type="spellEnd"/>
      <w:r w:rsidRPr="008820B3">
        <w:rPr>
          <w:rFonts w:ascii="Times New Roman" w:hAnsi="Times New Roman"/>
          <w:spacing w:val="2"/>
          <w:sz w:val="28"/>
          <w:szCs w:val="28"/>
        </w:rPr>
        <w:t xml:space="preserve"> // Молодой ученый. – 2011. – Т. 2, № 11 (34). –С. 188–190.</w:t>
      </w:r>
    </w:p>
  </w:endnote>
  <w:endnote w:id="39">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rPr>
        <w:endnoteRef/>
      </w:r>
      <w:r w:rsidRPr="008820B3">
        <w:rPr>
          <w:rFonts w:ascii="Times New Roman" w:hAnsi="Times New Roman"/>
          <w:bCs/>
          <w:spacing w:val="2"/>
          <w:sz w:val="28"/>
          <w:szCs w:val="28"/>
        </w:rPr>
        <w:t xml:space="preserve">. </w:t>
      </w:r>
      <w:proofErr w:type="spellStart"/>
      <w:r w:rsidRPr="008820B3">
        <w:rPr>
          <w:rFonts w:ascii="Times New Roman" w:hAnsi="Times New Roman"/>
          <w:bCs/>
          <w:spacing w:val="2"/>
          <w:sz w:val="28"/>
          <w:szCs w:val="28"/>
          <w:lang w:val="uk-UA"/>
        </w:rPr>
        <w:t>Заблоцький</w:t>
      </w:r>
      <w:proofErr w:type="spellEnd"/>
      <w:r w:rsidRPr="008820B3">
        <w:rPr>
          <w:rFonts w:ascii="Times New Roman" w:hAnsi="Times New Roman"/>
          <w:bCs/>
          <w:spacing w:val="2"/>
          <w:sz w:val="28"/>
          <w:szCs w:val="28"/>
          <w:lang w:val="uk-UA"/>
        </w:rPr>
        <w:t xml:space="preserve"> Я.В. </w:t>
      </w:r>
      <w:proofErr w:type="spellStart"/>
      <w:r w:rsidRPr="008820B3">
        <w:rPr>
          <w:rFonts w:ascii="Times New Roman" w:hAnsi="Times New Roman"/>
          <w:bCs/>
          <w:spacing w:val="2"/>
          <w:sz w:val="28"/>
          <w:szCs w:val="28"/>
          <w:lang w:val="uk-UA"/>
        </w:rPr>
        <w:t>Поширеністьта</w:t>
      </w:r>
      <w:proofErr w:type="spellEnd"/>
      <w:r w:rsidRPr="008820B3">
        <w:rPr>
          <w:rFonts w:ascii="Times New Roman" w:hAnsi="Times New Roman"/>
          <w:bCs/>
          <w:spacing w:val="2"/>
          <w:sz w:val="28"/>
          <w:szCs w:val="28"/>
          <w:lang w:val="uk-UA"/>
        </w:rPr>
        <w:t xml:space="preserve"> структура дефектів зубних рядів у населення </w:t>
      </w:r>
      <w:proofErr w:type="spellStart"/>
      <w:r w:rsidRPr="008820B3">
        <w:rPr>
          <w:rFonts w:ascii="Times New Roman" w:hAnsi="Times New Roman"/>
          <w:bCs/>
          <w:spacing w:val="2"/>
          <w:sz w:val="28"/>
          <w:szCs w:val="28"/>
          <w:lang w:val="uk-UA"/>
        </w:rPr>
        <w:t>м</w:t>
      </w:r>
      <w:proofErr w:type="gramStart"/>
      <w:r w:rsidRPr="008820B3">
        <w:rPr>
          <w:rFonts w:ascii="Times New Roman" w:hAnsi="Times New Roman"/>
          <w:bCs/>
          <w:spacing w:val="2"/>
          <w:sz w:val="28"/>
          <w:szCs w:val="28"/>
          <w:lang w:val="uk-UA"/>
        </w:rPr>
        <w:t>.Л</w:t>
      </w:r>
      <w:proofErr w:type="gramEnd"/>
      <w:r w:rsidRPr="008820B3">
        <w:rPr>
          <w:rFonts w:ascii="Times New Roman" w:hAnsi="Times New Roman"/>
          <w:bCs/>
          <w:spacing w:val="2"/>
          <w:sz w:val="28"/>
          <w:szCs w:val="28"/>
          <w:lang w:val="uk-UA"/>
        </w:rPr>
        <w:t>ьвова</w:t>
      </w:r>
      <w:proofErr w:type="spellEnd"/>
      <w:r w:rsidRPr="008820B3">
        <w:rPr>
          <w:rFonts w:ascii="Times New Roman" w:hAnsi="Times New Roman"/>
          <w:bCs/>
          <w:spacing w:val="2"/>
          <w:sz w:val="28"/>
          <w:szCs w:val="28"/>
          <w:lang w:val="uk-UA"/>
        </w:rPr>
        <w:t xml:space="preserve"> та Львівської області</w:t>
      </w:r>
      <w:r w:rsidRPr="008820B3">
        <w:rPr>
          <w:rFonts w:ascii="Times New Roman" w:hAnsi="Times New Roman"/>
          <w:bCs/>
          <w:spacing w:val="2"/>
          <w:sz w:val="28"/>
          <w:szCs w:val="28"/>
        </w:rPr>
        <w:t xml:space="preserve"> / </w:t>
      </w:r>
      <w:r w:rsidRPr="008820B3">
        <w:rPr>
          <w:rFonts w:ascii="Times New Roman" w:hAnsi="Times New Roman"/>
          <w:bCs/>
          <w:spacing w:val="2"/>
          <w:sz w:val="28"/>
          <w:szCs w:val="28"/>
          <w:lang w:val="uk-UA"/>
        </w:rPr>
        <w:t>Я.В.</w:t>
      </w:r>
      <w:proofErr w:type="spellStart"/>
      <w:r w:rsidRPr="008820B3">
        <w:rPr>
          <w:rFonts w:ascii="Times New Roman" w:hAnsi="Times New Roman"/>
          <w:bCs/>
          <w:spacing w:val="2"/>
          <w:sz w:val="28"/>
          <w:szCs w:val="28"/>
          <w:lang w:val="uk-UA"/>
        </w:rPr>
        <w:t>Заблоцький</w:t>
      </w:r>
      <w:proofErr w:type="spellEnd"/>
      <w:r w:rsidRPr="008820B3">
        <w:rPr>
          <w:rFonts w:ascii="Times New Roman" w:hAnsi="Times New Roman"/>
          <w:bCs/>
          <w:spacing w:val="2"/>
          <w:sz w:val="28"/>
          <w:szCs w:val="28"/>
          <w:lang w:val="uk-UA"/>
        </w:rPr>
        <w:t>, Н.М</w:t>
      </w:r>
      <w:r w:rsidRPr="008820B3">
        <w:rPr>
          <w:rFonts w:ascii="Times New Roman" w:hAnsi="Times New Roman"/>
          <w:bCs/>
          <w:spacing w:val="2"/>
          <w:sz w:val="28"/>
          <w:szCs w:val="28"/>
        </w:rPr>
        <w:t xml:space="preserve">. </w:t>
      </w:r>
      <w:proofErr w:type="spellStart"/>
      <w:r w:rsidRPr="008820B3">
        <w:rPr>
          <w:rFonts w:ascii="Times New Roman" w:hAnsi="Times New Roman"/>
          <w:bCs/>
          <w:spacing w:val="2"/>
          <w:sz w:val="28"/>
          <w:szCs w:val="28"/>
          <w:lang w:val="uk-UA"/>
        </w:rPr>
        <w:t>Дидик</w:t>
      </w:r>
      <w:proofErr w:type="spellEnd"/>
      <w:r w:rsidRPr="008820B3">
        <w:rPr>
          <w:rFonts w:ascii="Times New Roman" w:hAnsi="Times New Roman"/>
          <w:bCs/>
          <w:spacing w:val="2"/>
          <w:sz w:val="28"/>
          <w:szCs w:val="28"/>
          <w:lang w:val="uk-UA"/>
        </w:rPr>
        <w:t xml:space="preserve"> // Вісник стоматології</w:t>
      </w:r>
      <w:r w:rsidRPr="008820B3">
        <w:rPr>
          <w:rFonts w:ascii="Times New Roman" w:hAnsi="Times New Roman"/>
          <w:spacing w:val="2"/>
          <w:sz w:val="28"/>
          <w:szCs w:val="28"/>
          <w:lang w:val="uk-UA"/>
        </w:rPr>
        <w:t xml:space="preserve">. – </w:t>
      </w:r>
      <w:r w:rsidRPr="008820B3">
        <w:rPr>
          <w:rFonts w:ascii="Times New Roman" w:hAnsi="Times New Roman"/>
          <w:bCs/>
          <w:spacing w:val="2"/>
          <w:sz w:val="28"/>
          <w:szCs w:val="28"/>
          <w:lang w:val="uk-UA"/>
        </w:rPr>
        <w:t>2005</w:t>
      </w:r>
      <w:r w:rsidRPr="008820B3">
        <w:rPr>
          <w:rFonts w:ascii="Times New Roman" w:hAnsi="Times New Roman"/>
          <w:spacing w:val="2"/>
          <w:sz w:val="28"/>
          <w:szCs w:val="28"/>
          <w:lang w:val="uk-UA"/>
        </w:rPr>
        <w:t xml:space="preserve">. – </w:t>
      </w:r>
      <w:r w:rsidRPr="008820B3">
        <w:rPr>
          <w:rFonts w:ascii="Times New Roman" w:hAnsi="Times New Roman"/>
          <w:bCs/>
          <w:spacing w:val="2"/>
          <w:sz w:val="28"/>
          <w:szCs w:val="28"/>
          <w:lang w:val="uk-UA"/>
        </w:rPr>
        <w:t>№4</w:t>
      </w:r>
      <w:r w:rsidRPr="008820B3">
        <w:rPr>
          <w:rFonts w:ascii="Times New Roman" w:hAnsi="Times New Roman"/>
          <w:spacing w:val="2"/>
          <w:sz w:val="28"/>
          <w:szCs w:val="28"/>
          <w:lang w:val="uk-UA"/>
        </w:rPr>
        <w:t xml:space="preserve">. – </w:t>
      </w:r>
      <w:proofErr w:type="gramStart"/>
      <w:r w:rsidRPr="008820B3">
        <w:rPr>
          <w:rFonts w:ascii="Times New Roman" w:hAnsi="Times New Roman"/>
          <w:bCs/>
          <w:spacing w:val="2"/>
          <w:sz w:val="28"/>
          <w:szCs w:val="28"/>
          <w:lang w:val="en-US"/>
        </w:rPr>
        <w:t>C</w:t>
      </w:r>
      <w:r w:rsidRPr="008820B3">
        <w:rPr>
          <w:rFonts w:ascii="Times New Roman" w:hAnsi="Times New Roman"/>
          <w:bCs/>
          <w:spacing w:val="2"/>
          <w:sz w:val="28"/>
          <w:szCs w:val="28"/>
          <w:lang w:val="uk-UA"/>
        </w:rPr>
        <w:t>.77-87.</w:t>
      </w:r>
      <w:proofErr w:type="gramEnd"/>
    </w:p>
  </w:endnote>
  <w:endnote w:id="40">
    <w:p w:rsidR="002D4015" w:rsidRPr="003F173F" w:rsidRDefault="002D4015" w:rsidP="008820B3">
      <w:pPr>
        <w:spacing w:line="360" w:lineRule="auto"/>
        <w:ind w:firstLine="709"/>
        <w:jc w:val="both"/>
        <w:rPr>
          <w:bCs/>
          <w:spacing w:val="-4"/>
          <w:sz w:val="28"/>
          <w:szCs w:val="28"/>
          <w:lang w:val="uk-UA"/>
        </w:rPr>
      </w:pPr>
      <w:r w:rsidRPr="003F173F">
        <w:rPr>
          <w:rStyle w:val="af3"/>
          <w:spacing w:val="-4"/>
          <w:sz w:val="28"/>
          <w:szCs w:val="28"/>
          <w:vertAlign w:val="baseline"/>
        </w:rPr>
        <w:endnoteRef/>
      </w:r>
      <w:r w:rsidRPr="003F173F">
        <w:rPr>
          <w:spacing w:val="-4"/>
          <w:sz w:val="28"/>
          <w:szCs w:val="28"/>
          <w:lang w:val="en-US"/>
        </w:rPr>
        <w:t xml:space="preserve">. </w:t>
      </w:r>
      <w:proofErr w:type="spellStart"/>
      <w:r w:rsidRPr="003F173F">
        <w:rPr>
          <w:spacing w:val="-4"/>
          <w:sz w:val="28"/>
          <w:szCs w:val="28"/>
          <w:lang w:val="en-US"/>
        </w:rPr>
        <w:t>Mojon</w:t>
      </w:r>
      <w:proofErr w:type="spellEnd"/>
      <w:r w:rsidRPr="003F173F">
        <w:rPr>
          <w:spacing w:val="-4"/>
          <w:sz w:val="28"/>
          <w:szCs w:val="28"/>
          <w:lang w:val="en-US"/>
        </w:rPr>
        <w:t xml:space="preserve"> P. The impact of falling </w:t>
      </w:r>
      <w:proofErr w:type="spellStart"/>
      <w:r w:rsidRPr="003F173F">
        <w:rPr>
          <w:spacing w:val="-4"/>
          <w:sz w:val="28"/>
          <w:szCs w:val="28"/>
          <w:lang w:val="en-US"/>
        </w:rPr>
        <w:t>ratesof</w:t>
      </w:r>
      <w:proofErr w:type="spellEnd"/>
      <w:r w:rsidRPr="003F173F">
        <w:rPr>
          <w:spacing w:val="-4"/>
          <w:sz w:val="28"/>
          <w:szCs w:val="28"/>
          <w:lang w:val="en-US"/>
        </w:rPr>
        <w:t xml:space="preserve"> </w:t>
      </w:r>
      <w:proofErr w:type="spellStart"/>
      <w:r w:rsidRPr="003F173F">
        <w:rPr>
          <w:spacing w:val="-4"/>
          <w:sz w:val="28"/>
          <w:szCs w:val="28"/>
          <w:lang w:val="en-US"/>
        </w:rPr>
        <w:t>edentulism</w:t>
      </w:r>
      <w:proofErr w:type="spellEnd"/>
      <w:r w:rsidRPr="003F173F">
        <w:rPr>
          <w:spacing w:val="-4"/>
          <w:sz w:val="28"/>
          <w:szCs w:val="28"/>
          <w:lang w:val="en-US"/>
        </w:rPr>
        <w:t xml:space="preserve"> / P. </w:t>
      </w:r>
      <w:proofErr w:type="spellStart"/>
      <w:r w:rsidRPr="003F173F">
        <w:rPr>
          <w:spacing w:val="-4"/>
          <w:sz w:val="28"/>
          <w:szCs w:val="28"/>
          <w:lang w:val="en-US"/>
        </w:rPr>
        <w:t>Mojon</w:t>
      </w:r>
      <w:proofErr w:type="spellEnd"/>
      <w:r w:rsidRPr="003F173F">
        <w:rPr>
          <w:spacing w:val="-4"/>
          <w:sz w:val="28"/>
          <w:szCs w:val="28"/>
          <w:lang w:val="en-US"/>
        </w:rPr>
        <w:t xml:space="preserve">, J. Thomason, A. Walls // </w:t>
      </w:r>
      <w:proofErr w:type="spellStart"/>
      <w:r w:rsidRPr="003F173F">
        <w:rPr>
          <w:spacing w:val="-4"/>
          <w:sz w:val="28"/>
          <w:szCs w:val="28"/>
          <w:lang w:val="en-US"/>
        </w:rPr>
        <w:t>Int</w:t>
      </w:r>
      <w:proofErr w:type="spellEnd"/>
      <w:r w:rsidRPr="003F173F">
        <w:rPr>
          <w:spacing w:val="-4"/>
          <w:sz w:val="28"/>
          <w:szCs w:val="28"/>
          <w:lang w:val="en-US"/>
        </w:rPr>
        <w:t xml:space="preserve"> J </w:t>
      </w:r>
      <w:proofErr w:type="spellStart"/>
      <w:r w:rsidRPr="003F173F">
        <w:rPr>
          <w:spacing w:val="-4"/>
          <w:sz w:val="28"/>
          <w:szCs w:val="28"/>
          <w:lang w:val="en-US"/>
        </w:rPr>
        <w:t>Prosthodont</w:t>
      </w:r>
      <w:proofErr w:type="spellEnd"/>
      <w:r w:rsidRPr="003F173F">
        <w:rPr>
          <w:spacing w:val="-4"/>
          <w:sz w:val="28"/>
          <w:szCs w:val="28"/>
          <w:lang w:val="uk-UA"/>
        </w:rPr>
        <w:t xml:space="preserve">. – </w:t>
      </w:r>
      <w:r w:rsidRPr="003F173F">
        <w:rPr>
          <w:spacing w:val="-4"/>
          <w:sz w:val="28"/>
          <w:szCs w:val="28"/>
          <w:lang w:val="en-US"/>
        </w:rPr>
        <w:t>2006</w:t>
      </w:r>
      <w:r w:rsidRPr="003F173F">
        <w:rPr>
          <w:spacing w:val="-4"/>
          <w:sz w:val="28"/>
          <w:szCs w:val="28"/>
          <w:lang w:val="uk-UA"/>
        </w:rPr>
        <w:t>. – №</w:t>
      </w:r>
      <w:r w:rsidRPr="003F173F">
        <w:rPr>
          <w:spacing w:val="-4"/>
          <w:sz w:val="28"/>
          <w:szCs w:val="28"/>
          <w:lang w:val="en-US"/>
        </w:rPr>
        <w:t>17</w:t>
      </w:r>
      <w:r w:rsidRPr="003F173F">
        <w:rPr>
          <w:spacing w:val="-4"/>
          <w:sz w:val="28"/>
          <w:szCs w:val="28"/>
          <w:lang w:val="uk-UA"/>
        </w:rPr>
        <w:t xml:space="preserve">. – </w:t>
      </w:r>
      <w:r w:rsidRPr="003F173F">
        <w:rPr>
          <w:spacing w:val="-4"/>
          <w:sz w:val="28"/>
          <w:szCs w:val="28"/>
          <w:lang w:val="en-US"/>
        </w:rPr>
        <w:t xml:space="preserve">P.434-440. </w:t>
      </w:r>
    </w:p>
  </w:endnote>
  <w:endnote w:id="41">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Petersen P.E. Improving the oral health of older people: the approach of the WHO Global Oral Health </w:t>
      </w:r>
      <w:proofErr w:type="spellStart"/>
      <w:r w:rsidRPr="008820B3">
        <w:rPr>
          <w:spacing w:val="2"/>
          <w:sz w:val="28"/>
          <w:szCs w:val="28"/>
          <w:lang w:val="en-US"/>
        </w:rPr>
        <w:t>Programme</w:t>
      </w:r>
      <w:proofErr w:type="spellEnd"/>
      <w:r w:rsidRPr="008820B3">
        <w:rPr>
          <w:spacing w:val="2"/>
          <w:sz w:val="28"/>
          <w:szCs w:val="28"/>
          <w:lang w:val="en-US"/>
        </w:rPr>
        <w:t xml:space="preserve"> / P.E. Petersen, T. Yamamoto // Community Dent Oral </w:t>
      </w:r>
      <w:proofErr w:type="spellStart"/>
      <w:r w:rsidRPr="008820B3">
        <w:rPr>
          <w:spacing w:val="2"/>
          <w:sz w:val="28"/>
          <w:szCs w:val="28"/>
          <w:lang w:val="en-US"/>
        </w:rPr>
        <w:t>Epidemiol</w:t>
      </w:r>
      <w:proofErr w:type="spellEnd"/>
      <w:r w:rsidRPr="008820B3">
        <w:rPr>
          <w:spacing w:val="2"/>
          <w:sz w:val="28"/>
          <w:szCs w:val="28"/>
          <w:lang w:val="uk-UA"/>
        </w:rPr>
        <w:t xml:space="preserve">. – </w:t>
      </w:r>
      <w:r w:rsidRPr="008820B3">
        <w:rPr>
          <w:spacing w:val="2"/>
          <w:sz w:val="28"/>
          <w:szCs w:val="28"/>
          <w:lang w:val="en-US"/>
        </w:rPr>
        <w:t>2006</w:t>
      </w:r>
      <w:r w:rsidRPr="008820B3">
        <w:rPr>
          <w:spacing w:val="2"/>
          <w:sz w:val="28"/>
          <w:szCs w:val="28"/>
          <w:lang w:val="uk-UA"/>
        </w:rPr>
        <w:t>. – №</w:t>
      </w:r>
      <w:r w:rsidRPr="008820B3">
        <w:rPr>
          <w:spacing w:val="2"/>
          <w:sz w:val="28"/>
          <w:szCs w:val="28"/>
          <w:lang w:val="en-US"/>
        </w:rPr>
        <w:t>33</w:t>
      </w:r>
      <w:r w:rsidRPr="008820B3">
        <w:rPr>
          <w:spacing w:val="2"/>
          <w:sz w:val="28"/>
          <w:szCs w:val="28"/>
          <w:lang w:val="uk-UA"/>
        </w:rPr>
        <w:t xml:space="preserve">. – </w:t>
      </w:r>
      <w:r w:rsidRPr="008820B3">
        <w:rPr>
          <w:spacing w:val="2"/>
          <w:sz w:val="28"/>
          <w:szCs w:val="28"/>
          <w:lang w:val="en-US"/>
        </w:rPr>
        <w:t>P.81–92.</w:t>
      </w:r>
    </w:p>
  </w:endnote>
  <w:endnote w:id="42">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Osterberg</w:t>
      </w:r>
      <w:proofErr w:type="spellEnd"/>
      <w:r w:rsidRPr="008820B3">
        <w:rPr>
          <w:spacing w:val="2"/>
          <w:sz w:val="28"/>
          <w:szCs w:val="28"/>
          <w:lang w:val="en-US"/>
        </w:rPr>
        <w:t xml:space="preserve"> T. Trends and prognoses of dental status in the Swedish population: analysis based on interviews in 1975 to 1997 by Statistics Sweden / T. </w:t>
      </w:r>
      <w:proofErr w:type="spellStart"/>
      <w:r w:rsidRPr="008820B3">
        <w:rPr>
          <w:spacing w:val="2"/>
          <w:sz w:val="28"/>
          <w:szCs w:val="28"/>
          <w:lang w:val="en-US"/>
        </w:rPr>
        <w:t>Osterberg</w:t>
      </w:r>
      <w:proofErr w:type="spellEnd"/>
      <w:r w:rsidRPr="008820B3">
        <w:rPr>
          <w:spacing w:val="2"/>
          <w:sz w:val="28"/>
          <w:szCs w:val="28"/>
          <w:lang w:val="en-US"/>
        </w:rPr>
        <w:t xml:space="preserve">, G. </w:t>
      </w:r>
      <w:proofErr w:type="spellStart"/>
      <w:r w:rsidRPr="008820B3">
        <w:rPr>
          <w:spacing w:val="2"/>
          <w:sz w:val="28"/>
          <w:szCs w:val="28"/>
          <w:lang w:val="en-US"/>
        </w:rPr>
        <w:t>Carlsson</w:t>
      </w:r>
      <w:proofErr w:type="spellEnd"/>
      <w:r w:rsidRPr="008820B3">
        <w:rPr>
          <w:spacing w:val="2"/>
          <w:sz w:val="28"/>
          <w:szCs w:val="28"/>
          <w:lang w:val="en-US"/>
        </w:rPr>
        <w:t xml:space="preserve">, V. </w:t>
      </w:r>
      <w:proofErr w:type="spellStart"/>
      <w:r w:rsidRPr="008820B3">
        <w:rPr>
          <w:spacing w:val="2"/>
          <w:sz w:val="28"/>
          <w:szCs w:val="28"/>
          <w:lang w:val="en-US"/>
        </w:rPr>
        <w:t>Sundh</w:t>
      </w:r>
      <w:proofErr w:type="spellEnd"/>
      <w:r w:rsidRPr="008820B3">
        <w:rPr>
          <w:spacing w:val="2"/>
          <w:sz w:val="28"/>
          <w:szCs w:val="28"/>
          <w:lang w:val="en-US"/>
        </w:rPr>
        <w:t xml:space="preserve"> // </w:t>
      </w:r>
      <w:proofErr w:type="spellStart"/>
      <w:r w:rsidRPr="008820B3">
        <w:rPr>
          <w:spacing w:val="2"/>
          <w:sz w:val="28"/>
          <w:szCs w:val="28"/>
          <w:lang w:val="en-US"/>
        </w:rPr>
        <w:t>ActaOdontolScand</w:t>
      </w:r>
      <w:proofErr w:type="spellEnd"/>
      <w:r w:rsidRPr="008820B3">
        <w:rPr>
          <w:spacing w:val="2"/>
          <w:sz w:val="28"/>
          <w:szCs w:val="28"/>
          <w:lang w:val="uk-UA"/>
        </w:rPr>
        <w:t xml:space="preserve">. – </w:t>
      </w:r>
      <w:r w:rsidRPr="008820B3">
        <w:rPr>
          <w:spacing w:val="2"/>
          <w:sz w:val="28"/>
          <w:szCs w:val="28"/>
          <w:lang w:val="en-US"/>
        </w:rPr>
        <w:t>2007</w:t>
      </w:r>
      <w:r w:rsidRPr="008820B3">
        <w:rPr>
          <w:spacing w:val="2"/>
          <w:sz w:val="28"/>
          <w:szCs w:val="28"/>
          <w:lang w:val="uk-UA"/>
        </w:rPr>
        <w:t>. – №</w:t>
      </w:r>
      <w:r w:rsidRPr="008820B3">
        <w:rPr>
          <w:spacing w:val="2"/>
          <w:sz w:val="28"/>
          <w:szCs w:val="28"/>
          <w:lang w:val="en-US"/>
        </w:rPr>
        <w:t>58</w:t>
      </w:r>
      <w:r w:rsidRPr="008820B3">
        <w:rPr>
          <w:spacing w:val="2"/>
          <w:sz w:val="28"/>
          <w:szCs w:val="28"/>
          <w:lang w:val="uk-UA"/>
        </w:rPr>
        <w:t xml:space="preserve">. – </w:t>
      </w:r>
      <w:r w:rsidRPr="008820B3">
        <w:rPr>
          <w:spacing w:val="2"/>
          <w:sz w:val="28"/>
          <w:szCs w:val="28"/>
          <w:lang w:val="en-US"/>
        </w:rPr>
        <w:t>P.177-182.</w:t>
      </w:r>
    </w:p>
  </w:endnote>
  <w:endnote w:id="43">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Steele J. Total tooth loss in the United Kingdom in 1998 and implications for the future / J. Steele, E. Treasure, N. Pitts // Br Dent J</w:t>
      </w:r>
      <w:r w:rsidRPr="008820B3">
        <w:rPr>
          <w:spacing w:val="2"/>
          <w:sz w:val="28"/>
          <w:szCs w:val="28"/>
          <w:lang w:val="uk-UA"/>
        </w:rPr>
        <w:t xml:space="preserve">. – </w:t>
      </w:r>
      <w:r w:rsidRPr="008820B3">
        <w:rPr>
          <w:spacing w:val="2"/>
          <w:sz w:val="28"/>
          <w:szCs w:val="28"/>
          <w:lang w:val="en-US"/>
        </w:rPr>
        <w:t>2008</w:t>
      </w:r>
      <w:r w:rsidRPr="008820B3">
        <w:rPr>
          <w:spacing w:val="2"/>
          <w:sz w:val="28"/>
          <w:szCs w:val="28"/>
          <w:lang w:val="uk-UA"/>
        </w:rPr>
        <w:t>. – №</w:t>
      </w:r>
      <w:r w:rsidRPr="008820B3">
        <w:rPr>
          <w:spacing w:val="2"/>
          <w:sz w:val="28"/>
          <w:szCs w:val="28"/>
          <w:lang w:val="en-US"/>
        </w:rPr>
        <w:t>189</w:t>
      </w:r>
      <w:r w:rsidRPr="008820B3">
        <w:rPr>
          <w:spacing w:val="2"/>
          <w:sz w:val="28"/>
          <w:szCs w:val="28"/>
          <w:lang w:val="uk-UA"/>
        </w:rPr>
        <w:t xml:space="preserve">. – </w:t>
      </w:r>
      <w:r w:rsidRPr="008820B3">
        <w:rPr>
          <w:spacing w:val="2"/>
          <w:sz w:val="28"/>
          <w:szCs w:val="28"/>
          <w:lang w:val="en-US"/>
        </w:rPr>
        <w:t>598-603.</w:t>
      </w:r>
    </w:p>
  </w:endnote>
  <w:endnote w:id="44">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3F173F">
        <w:rPr>
          <w:sz w:val="28"/>
          <w:szCs w:val="28"/>
          <w:lang w:val="en-US"/>
        </w:rPr>
        <w:t>Ikebe</w:t>
      </w:r>
      <w:proofErr w:type="spellEnd"/>
      <w:r w:rsidRPr="003F173F">
        <w:rPr>
          <w:sz w:val="28"/>
          <w:szCs w:val="28"/>
          <w:lang w:val="en-US"/>
        </w:rPr>
        <w:t xml:space="preserve"> K. Dental status and satisfaction with oral function in a sample of community-dwelling elderly people in Japan / K. </w:t>
      </w:r>
      <w:proofErr w:type="spellStart"/>
      <w:r w:rsidRPr="003F173F">
        <w:rPr>
          <w:sz w:val="28"/>
          <w:szCs w:val="28"/>
          <w:lang w:val="en-US"/>
        </w:rPr>
        <w:t>Ikebe</w:t>
      </w:r>
      <w:proofErr w:type="spellEnd"/>
      <w:r w:rsidRPr="003F173F">
        <w:rPr>
          <w:sz w:val="28"/>
          <w:szCs w:val="28"/>
          <w:lang w:val="en-US"/>
        </w:rPr>
        <w:t xml:space="preserve">, T. </w:t>
      </w:r>
      <w:proofErr w:type="spellStart"/>
      <w:r w:rsidRPr="003F173F">
        <w:rPr>
          <w:sz w:val="28"/>
          <w:szCs w:val="28"/>
          <w:lang w:val="en-US"/>
        </w:rPr>
        <w:t>Nokubi</w:t>
      </w:r>
      <w:proofErr w:type="spellEnd"/>
      <w:r w:rsidRPr="003F173F">
        <w:rPr>
          <w:sz w:val="28"/>
          <w:szCs w:val="28"/>
          <w:lang w:val="en-US"/>
        </w:rPr>
        <w:t xml:space="preserve">, R.L. </w:t>
      </w:r>
      <w:proofErr w:type="spellStart"/>
      <w:r w:rsidRPr="003F173F">
        <w:rPr>
          <w:sz w:val="28"/>
          <w:szCs w:val="28"/>
          <w:lang w:val="en-US"/>
        </w:rPr>
        <w:t>Ettinger</w:t>
      </w:r>
      <w:proofErr w:type="spellEnd"/>
      <w:r w:rsidRPr="003F173F">
        <w:rPr>
          <w:sz w:val="28"/>
          <w:szCs w:val="28"/>
          <w:lang w:val="en-US"/>
        </w:rPr>
        <w:t xml:space="preserve"> // Spec Care Dentist</w:t>
      </w:r>
      <w:r w:rsidRPr="003F173F">
        <w:rPr>
          <w:sz w:val="28"/>
          <w:szCs w:val="28"/>
          <w:lang w:val="uk-UA"/>
        </w:rPr>
        <w:t xml:space="preserve">. – </w:t>
      </w:r>
      <w:r w:rsidRPr="003F173F">
        <w:rPr>
          <w:sz w:val="28"/>
          <w:szCs w:val="28"/>
          <w:lang w:val="en-US"/>
        </w:rPr>
        <w:t>2010</w:t>
      </w:r>
      <w:r w:rsidRPr="003F173F">
        <w:rPr>
          <w:sz w:val="28"/>
          <w:szCs w:val="28"/>
          <w:lang w:val="uk-UA"/>
        </w:rPr>
        <w:t xml:space="preserve">. – </w:t>
      </w:r>
      <w:r w:rsidRPr="003F173F">
        <w:rPr>
          <w:sz w:val="28"/>
          <w:szCs w:val="28"/>
          <w:lang w:val="en-US"/>
        </w:rPr>
        <w:t>22</w:t>
      </w:r>
      <w:r w:rsidRPr="003F173F">
        <w:rPr>
          <w:sz w:val="28"/>
          <w:szCs w:val="28"/>
          <w:lang w:val="uk-UA"/>
        </w:rPr>
        <w:t xml:space="preserve">. – </w:t>
      </w:r>
      <w:r w:rsidRPr="003F173F">
        <w:rPr>
          <w:sz w:val="28"/>
          <w:szCs w:val="28"/>
          <w:lang w:val="en-US"/>
        </w:rPr>
        <w:t>33-40.</w:t>
      </w:r>
    </w:p>
  </w:endnote>
  <w:endnote w:id="45">
    <w:p w:rsidR="002D4015" w:rsidRPr="008820B3" w:rsidRDefault="002D4015" w:rsidP="008820B3">
      <w:pPr>
        <w:spacing w:line="360" w:lineRule="auto"/>
        <w:ind w:firstLine="709"/>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en-US"/>
        </w:rPr>
        <w:t xml:space="preserve">. Lin H.C. Tooth loss, occluding pairs, and prosthetic status of Chinese adults / H.C. Lin, E.F. </w:t>
      </w:r>
      <w:proofErr w:type="spellStart"/>
      <w:r w:rsidRPr="008820B3">
        <w:rPr>
          <w:spacing w:val="2"/>
          <w:sz w:val="28"/>
          <w:szCs w:val="28"/>
          <w:lang w:val="en-US"/>
        </w:rPr>
        <w:t>Corbet</w:t>
      </w:r>
      <w:proofErr w:type="spellEnd"/>
      <w:r w:rsidRPr="008820B3">
        <w:rPr>
          <w:spacing w:val="2"/>
          <w:sz w:val="28"/>
          <w:szCs w:val="28"/>
          <w:lang w:val="en-US"/>
        </w:rPr>
        <w:t>, H.G. Zhang // J Dent Res</w:t>
      </w:r>
      <w:r w:rsidRPr="008820B3">
        <w:rPr>
          <w:spacing w:val="2"/>
          <w:sz w:val="28"/>
          <w:szCs w:val="28"/>
          <w:lang w:val="uk-UA"/>
        </w:rPr>
        <w:t xml:space="preserve">. – </w:t>
      </w:r>
      <w:r w:rsidRPr="008820B3">
        <w:rPr>
          <w:spacing w:val="2"/>
          <w:sz w:val="28"/>
          <w:szCs w:val="28"/>
          <w:lang w:val="en-US"/>
        </w:rPr>
        <w:t>2011</w:t>
      </w:r>
      <w:r w:rsidRPr="008820B3">
        <w:rPr>
          <w:spacing w:val="2"/>
          <w:sz w:val="28"/>
          <w:szCs w:val="28"/>
          <w:lang w:val="uk-UA"/>
        </w:rPr>
        <w:t>. – №</w:t>
      </w:r>
      <w:r w:rsidRPr="008820B3">
        <w:rPr>
          <w:spacing w:val="2"/>
          <w:sz w:val="28"/>
          <w:szCs w:val="28"/>
          <w:lang w:val="en-US"/>
        </w:rPr>
        <w:t>80</w:t>
      </w:r>
      <w:r w:rsidRPr="008820B3">
        <w:rPr>
          <w:spacing w:val="2"/>
          <w:sz w:val="28"/>
          <w:szCs w:val="28"/>
          <w:lang w:val="uk-UA"/>
        </w:rPr>
        <w:t xml:space="preserve">. – </w:t>
      </w:r>
      <w:r w:rsidRPr="008820B3">
        <w:rPr>
          <w:spacing w:val="2"/>
          <w:sz w:val="28"/>
          <w:szCs w:val="28"/>
          <w:lang w:val="en-US"/>
        </w:rPr>
        <w:t>P.1491-1495.</w:t>
      </w:r>
    </w:p>
  </w:endnote>
  <w:endnote w:id="46">
    <w:p w:rsidR="002D4015" w:rsidRPr="008820B3" w:rsidRDefault="002D4015" w:rsidP="008820B3">
      <w:pPr>
        <w:spacing w:line="360" w:lineRule="auto"/>
        <w:ind w:firstLine="709"/>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Baelum</w:t>
      </w:r>
      <w:proofErr w:type="spellEnd"/>
      <w:r w:rsidRPr="008820B3">
        <w:rPr>
          <w:spacing w:val="2"/>
          <w:sz w:val="28"/>
          <w:szCs w:val="28"/>
          <w:lang w:val="en-US"/>
        </w:rPr>
        <w:t xml:space="preserve"> V. Determinants of dental status and caries among adults in southern Thailand / V. </w:t>
      </w:r>
      <w:proofErr w:type="spellStart"/>
      <w:r w:rsidRPr="008820B3">
        <w:rPr>
          <w:spacing w:val="2"/>
          <w:sz w:val="28"/>
          <w:szCs w:val="28"/>
          <w:lang w:val="en-US"/>
        </w:rPr>
        <w:t>Baelum</w:t>
      </w:r>
      <w:proofErr w:type="spellEnd"/>
      <w:r w:rsidRPr="008820B3">
        <w:rPr>
          <w:spacing w:val="2"/>
          <w:sz w:val="28"/>
          <w:szCs w:val="28"/>
          <w:lang w:val="en-US"/>
        </w:rPr>
        <w:t xml:space="preserve">, S. </w:t>
      </w:r>
      <w:proofErr w:type="spellStart"/>
      <w:r w:rsidRPr="008820B3">
        <w:rPr>
          <w:spacing w:val="2"/>
          <w:sz w:val="28"/>
          <w:szCs w:val="28"/>
          <w:lang w:val="en-US"/>
        </w:rPr>
        <w:t>Pongpaisal</w:t>
      </w:r>
      <w:proofErr w:type="spellEnd"/>
      <w:r w:rsidRPr="008820B3">
        <w:rPr>
          <w:spacing w:val="2"/>
          <w:sz w:val="28"/>
          <w:szCs w:val="28"/>
          <w:lang w:val="en-US"/>
        </w:rPr>
        <w:t xml:space="preserve"> // </w:t>
      </w:r>
      <w:proofErr w:type="spellStart"/>
      <w:r w:rsidRPr="008820B3">
        <w:rPr>
          <w:spacing w:val="2"/>
          <w:sz w:val="28"/>
          <w:szCs w:val="28"/>
          <w:lang w:val="en-US"/>
        </w:rPr>
        <w:t>ActaOdontolScand</w:t>
      </w:r>
      <w:proofErr w:type="spellEnd"/>
      <w:r w:rsidRPr="008820B3">
        <w:rPr>
          <w:spacing w:val="2"/>
          <w:sz w:val="28"/>
          <w:szCs w:val="28"/>
          <w:lang w:val="uk-UA"/>
        </w:rPr>
        <w:t xml:space="preserve">. – </w:t>
      </w:r>
      <w:r w:rsidRPr="008820B3">
        <w:rPr>
          <w:spacing w:val="2"/>
          <w:sz w:val="28"/>
          <w:szCs w:val="28"/>
          <w:lang w:val="en-US"/>
        </w:rPr>
        <w:t>2012</w:t>
      </w:r>
      <w:r w:rsidRPr="008820B3">
        <w:rPr>
          <w:spacing w:val="2"/>
          <w:sz w:val="28"/>
          <w:szCs w:val="28"/>
          <w:lang w:val="uk-UA"/>
        </w:rPr>
        <w:t>. – №</w:t>
      </w:r>
      <w:r w:rsidRPr="008820B3">
        <w:rPr>
          <w:spacing w:val="2"/>
          <w:sz w:val="28"/>
          <w:szCs w:val="28"/>
          <w:lang w:val="en-US"/>
        </w:rPr>
        <w:t>60</w:t>
      </w:r>
      <w:r w:rsidRPr="008820B3">
        <w:rPr>
          <w:spacing w:val="2"/>
          <w:sz w:val="28"/>
          <w:szCs w:val="28"/>
          <w:lang w:val="uk-UA"/>
        </w:rPr>
        <w:t xml:space="preserve">. – </w:t>
      </w:r>
      <w:r w:rsidRPr="008820B3">
        <w:rPr>
          <w:spacing w:val="2"/>
          <w:sz w:val="28"/>
          <w:szCs w:val="28"/>
          <w:lang w:val="en-US"/>
        </w:rPr>
        <w:t>P.80-86.</w:t>
      </w:r>
    </w:p>
  </w:endnote>
  <w:endnote w:id="47">
    <w:p w:rsidR="002D4015" w:rsidRPr="008820B3" w:rsidRDefault="002D4015" w:rsidP="008820B3">
      <w:pPr>
        <w:spacing w:line="360" w:lineRule="auto"/>
        <w:ind w:firstLine="709"/>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en-US"/>
        </w:rPr>
        <w:t xml:space="preserve">. Adams C. Edentulism and associated factors in people 60 years and over from, rural and remote Western Australia / C. Adams, L.M. Slack-Smith, </w:t>
      </w:r>
      <w:r w:rsidRPr="003B286C">
        <w:rPr>
          <w:spacing w:val="2"/>
          <w:sz w:val="28"/>
          <w:szCs w:val="28"/>
          <w:lang w:val="en-US"/>
        </w:rPr>
        <w:t xml:space="preserve">   </w:t>
      </w:r>
      <w:r w:rsidRPr="008820B3">
        <w:rPr>
          <w:spacing w:val="2"/>
          <w:sz w:val="28"/>
          <w:szCs w:val="28"/>
          <w:lang w:val="en-US"/>
        </w:rPr>
        <w:t xml:space="preserve">A. Larson, M.J. O’Grady // </w:t>
      </w:r>
      <w:proofErr w:type="spellStart"/>
      <w:r w:rsidRPr="008820B3">
        <w:rPr>
          <w:spacing w:val="2"/>
          <w:sz w:val="28"/>
          <w:szCs w:val="28"/>
          <w:lang w:val="en-US"/>
        </w:rPr>
        <w:t>Aust</w:t>
      </w:r>
      <w:proofErr w:type="spellEnd"/>
      <w:r w:rsidRPr="008820B3">
        <w:rPr>
          <w:spacing w:val="2"/>
          <w:sz w:val="28"/>
          <w:szCs w:val="28"/>
          <w:lang w:val="en-US"/>
        </w:rPr>
        <w:t xml:space="preserve"> Dent J</w:t>
      </w:r>
      <w:r w:rsidRPr="008820B3">
        <w:rPr>
          <w:spacing w:val="2"/>
          <w:sz w:val="28"/>
          <w:szCs w:val="28"/>
          <w:lang w:val="uk-UA"/>
        </w:rPr>
        <w:t xml:space="preserve">. – </w:t>
      </w:r>
      <w:r w:rsidRPr="008820B3">
        <w:rPr>
          <w:spacing w:val="2"/>
          <w:sz w:val="28"/>
          <w:szCs w:val="28"/>
          <w:lang w:val="en-US"/>
        </w:rPr>
        <w:t>2013</w:t>
      </w:r>
      <w:r w:rsidRPr="008820B3">
        <w:rPr>
          <w:spacing w:val="2"/>
          <w:sz w:val="28"/>
          <w:szCs w:val="28"/>
          <w:lang w:val="uk-UA"/>
        </w:rPr>
        <w:t>. –№</w:t>
      </w:r>
      <w:r w:rsidRPr="008820B3">
        <w:rPr>
          <w:spacing w:val="2"/>
          <w:sz w:val="28"/>
          <w:szCs w:val="28"/>
          <w:lang w:val="en-US"/>
        </w:rPr>
        <w:t>48</w:t>
      </w:r>
      <w:r w:rsidRPr="008820B3">
        <w:rPr>
          <w:spacing w:val="2"/>
          <w:sz w:val="28"/>
          <w:szCs w:val="28"/>
          <w:lang w:val="uk-UA"/>
        </w:rPr>
        <w:t xml:space="preserve">. – </w:t>
      </w:r>
      <w:r w:rsidRPr="008820B3">
        <w:rPr>
          <w:spacing w:val="2"/>
          <w:sz w:val="28"/>
          <w:szCs w:val="28"/>
          <w:lang w:val="en-US"/>
        </w:rPr>
        <w:t>P.10-14.</w:t>
      </w:r>
    </w:p>
  </w:endnote>
  <w:endnote w:id="48">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bCs/>
          <w:spacing w:val="2"/>
          <w:sz w:val="28"/>
          <w:szCs w:val="28"/>
          <w:lang w:val="en-US"/>
        </w:rPr>
        <w:t xml:space="preserve">. </w:t>
      </w:r>
      <w:proofErr w:type="spellStart"/>
      <w:r w:rsidRPr="008820B3">
        <w:rPr>
          <w:bCs/>
          <w:spacing w:val="2"/>
          <w:sz w:val="28"/>
          <w:szCs w:val="28"/>
          <w:lang w:val="en-US"/>
        </w:rPr>
        <w:t>Khazaei</w:t>
      </w:r>
      <w:proofErr w:type="spellEnd"/>
      <w:r w:rsidRPr="008820B3">
        <w:rPr>
          <w:bCs/>
          <w:spacing w:val="2"/>
          <w:sz w:val="28"/>
          <w:szCs w:val="28"/>
          <w:lang w:val="uk-UA"/>
        </w:rPr>
        <w:t xml:space="preserve"> </w:t>
      </w:r>
      <w:r w:rsidRPr="008820B3">
        <w:rPr>
          <w:bCs/>
          <w:spacing w:val="2"/>
          <w:sz w:val="28"/>
          <w:szCs w:val="28"/>
          <w:lang w:val="en-US"/>
        </w:rPr>
        <w:t xml:space="preserve">S. Edentulism and Tooth Loss in Iran: SEPAHAN Systematic Review No. 6 / S. </w:t>
      </w:r>
      <w:proofErr w:type="spellStart"/>
      <w:r w:rsidRPr="008820B3">
        <w:rPr>
          <w:bCs/>
          <w:spacing w:val="2"/>
          <w:sz w:val="28"/>
          <w:szCs w:val="28"/>
          <w:lang w:val="en-US"/>
        </w:rPr>
        <w:t>Khazaei</w:t>
      </w:r>
      <w:proofErr w:type="spellEnd"/>
      <w:r w:rsidRPr="008820B3">
        <w:rPr>
          <w:bCs/>
          <w:spacing w:val="2"/>
          <w:sz w:val="28"/>
          <w:szCs w:val="28"/>
          <w:lang w:val="en-US"/>
        </w:rPr>
        <w:t xml:space="preserve">, M. </w:t>
      </w:r>
      <w:proofErr w:type="spellStart"/>
      <w:r w:rsidRPr="008820B3">
        <w:rPr>
          <w:bCs/>
          <w:spacing w:val="2"/>
          <w:sz w:val="28"/>
          <w:szCs w:val="28"/>
          <w:lang w:val="en-US"/>
        </w:rPr>
        <w:t>Firouzei</w:t>
      </w:r>
      <w:proofErr w:type="spellEnd"/>
      <w:r w:rsidRPr="008820B3">
        <w:rPr>
          <w:bCs/>
          <w:spacing w:val="2"/>
          <w:sz w:val="28"/>
          <w:szCs w:val="28"/>
          <w:lang w:val="en-US"/>
        </w:rPr>
        <w:t xml:space="preserve">, S. </w:t>
      </w:r>
      <w:proofErr w:type="spellStart"/>
      <w:r w:rsidRPr="008820B3">
        <w:rPr>
          <w:bCs/>
          <w:spacing w:val="2"/>
          <w:sz w:val="28"/>
          <w:szCs w:val="28"/>
          <w:lang w:val="en-US"/>
        </w:rPr>
        <w:t>Sadeghpour</w:t>
      </w:r>
      <w:proofErr w:type="spellEnd"/>
      <w:r w:rsidRPr="008820B3">
        <w:rPr>
          <w:bCs/>
          <w:spacing w:val="2"/>
          <w:sz w:val="28"/>
          <w:szCs w:val="28"/>
          <w:lang w:val="en-US"/>
        </w:rPr>
        <w:t xml:space="preserve"> // International Journal of Preventive Medicine, Special Issue</w:t>
      </w:r>
      <w:r w:rsidRPr="008820B3">
        <w:rPr>
          <w:spacing w:val="2"/>
          <w:sz w:val="28"/>
          <w:szCs w:val="28"/>
          <w:lang w:val="uk-UA"/>
        </w:rPr>
        <w:t>. –</w:t>
      </w:r>
      <w:r w:rsidRPr="008820B3">
        <w:rPr>
          <w:bCs/>
          <w:spacing w:val="2"/>
          <w:sz w:val="28"/>
          <w:szCs w:val="28"/>
          <w:lang w:val="en-US"/>
        </w:rPr>
        <w:t>2012</w:t>
      </w:r>
      <w:r w:rsidRPr="008820B3">
        <w:rPr>
          <w:spacing w:val="2"/>
          <w:sz w:val="28"/>
          <w:szCs w:val="28"/>
          <w:lang w:val="uk-UA"/>
        </w:rPr>
        <w:t xml:space="preserve">. – </w:t>
      </w:r>
      <w:r w:rsidRPr="008820B3">
        <w:rPr>
          <w:bCs/>
          <w:spacing w:val="2"/>
          <w:sz w:val="28"/>
          <w:szCs w:val="28"/>
          <w:lang w:val="en-US"/>
        </w:rPr>
        <w:t>P.42-47.</w:t>
      </w:r>
    </w:p>
  </w:endnote>
  <w:endnote w:id="49">
    <w:p w:rsidR="002D4015" w:rsidRPr="008820B3" w:rsidRDefault="002D4015" w:rsidP="008820B3">
      <w:pPr>
        <w:widowControl w:val="0"/>
        <w:shd w:val="clear" w:color="auto" w:fill="FFFFFF"/>
        <w:autoSpaceDE w:val="0"/>
        <w:autoSpaceDN w:val="0"/>
        <w:adjustRightInd w:val="0"/>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Medina-</w:t>
      </w:r>
      <w:proofErr w:type="spellStart"/>
      <w:r w:rsidRPr="008820B3">
        <w:rPr>
          <w:spacing w:val="2"/>
          <w:sz w:val="28"/>
          <w:szCs w:val="28"/>
          <w:lang w:val="en-US"/>
        </w:rPr>
        <w:t>solis</w:t>
      </w:r>
      <w:proofErr w:type="spellEnd"/>
      <w:r w:rsidRPr="008820B3">
        <w:rPr>
          <w:spacing w:val="2"/>
          <w:sz w:val="28"/>
          <w:szCs w:val="28"/>
          <w:lang w:val="en-US"/>
        </w:rPr>
        <w:t xml:space="preserve"> C.E. National survey on </w:t>
      </w:r>
      <w:proofErr w:type="spellStart"/>
      <w:r w:rsidRPr="008820B3">
        <w:rPr>
          <w:spacing w:val="2"/>
          <w:sz w:val="28"/>
          <w:szCs w:val="28"/>
          <w:lang w:val="en-US"/>
        </w:rPr>
        <w:t>edentulism</w:t>
      </w:r>
      <w:proofErr w:type="spellEnd"/>
      <w:r w:rsidRPr="008820B3">
        <w:rPr>
          <w:spacing w:val="2"/>
          <w:sz w:val="28"/>
          <w:szCs w:val="28"/>
          <w:lang w:val="en-US"/>
        </w:rPr>
        <w:t xml:space="preserve"> and its </w:t>
      </w:r>
      <w:proofErr w:type="spellStart"/>
      <w:r w:rsidRPr="008820B3">
        <w:rPr>
          <w:spacing w:val="2"/>
          <w:sz w:val="28"/>
          <w:szCs w:val="28"/>
          <w:lang w:val="en-US"/>
        </w:rPr>
        <w:t>geographicdistribution</w:t>
      </w:r>
      <w:proofErr w:type="spellEnd"/>
      <w:r w:rsidRPr="008820B3">
        <w:rPr>
          <w:spacing w:val="2"/>
          <w:sz w:val="28"/>
          <w:szCs w:val="28"/>
          <w:lang w:val="en-US"/>
        </w:rPr>
        <w:t xml:space="preserve">, among Mexicans 18years of age and older </w:t>
      </w:r>
      <w:r w:rsidRPr="008820B3">
        <w:rPr>
          <w:spacing w:val="2"/>
          <w:sz w:val="28"/>
          <w:szCs w:val="28"/>
          <w:lang w:val="uk-UA"/>
        </w:rPr>
        <w:t xml:space="preserve">// </w:t>
      </w:r>
      <w:r w:rsidRPr="008820B3">
        <w:rPr>
          <w:spacing w:val="2"/>
          <w:sz w:val="28"/>
          <w:szCs w:val="28"/>
          <w:lang w:val="en-US"/>
        </w:rPr>
        <w:t>Journal of Oral Rehabilitation. –2008</w:t>
      </w:r>
      <w:r w:rsidRPr="008820B3">
        <w:rPr>
          <w:spacing w:val="2"/>
          <w:sz w:val="28"/>
          <w:szCs w:val="28"/>
          <w:lang w:val="uk-UA"/>
        </w:rPr>
        <w:t>. – №</w:t>
      </w:r>
      <w:r w:rsidRPr="008820B3">
        <w:rPr>
          <w:spacing w:val="2"/>
          <w:sz w:val="28"/>
          <w:szCs w:val="28"/>
          <w:lang w:val="en-US"/>
        </w:rPr>
        <w:t>35</w:t>
      </w:r>
      <w:r w:rsidRPr="008820B3">
        <w:rPr>
          <w:spacing w:val="2"/>
          <w:sz w:val="28"/>
          <w:szCs w:val="28"/>
          <w:lang w:val="uk-UA"/>
        </w:rPr>
        <w:t xml:space="preserve">. – </w:t>
      </w:r>
      <w:r w:rsidRPr="008820B3">
        <w:rPr>
          <w:spacing w:val="2"/>
          <w:sz w:val="28"/>
          <w:szCs w:val="28"/>
          <w:lang w:val="en-US"/>
        </w:rPr>
        <w:t>P.237-244.</w:t>
      </w:r>
    </w:p>
  </w:endnote>
  <w:endnote w:id="50">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Neeman</w:t>
      </w:r>
      <w:proofErr w:type="spellEnd"/>
      <w:r w:rsidRPr="008820B3">
        <w:rPr>
          <w:spacing w:val="2"/>
          <w:sz w:val="28"/>
          <w:szCs w:val="28"/>
          <w:lang w:val="en-US"/>
        </w:rPr>
        <w:t xml:space="preserve"> H. Analysis of jaw movements and masticatory muscle activity / H. </w:t>
      </w:r>
      <w:proofErr w:type="spellStart"/>
      <w:r w:rsidRPr="008820B3">
        <w:rPr>
          <w:spacing w:val="2"/>
          <w:sz w:val="28"/>
          <w:szCs w:val="28"/>
          <w:lang w:val="en-US"/>
        </w:rPr>
        <w:t>Neeman</w:t>
      </w:r>
      <w:proofErr w:type="spellEnd"/>
      <w:r w:rsidRPr="008820B3">
        <w:rPr>
          <w:spacing w:val="2"/>
          <w:sz w:val="28"/>
          <w:szCs w:val="28"/>
          <w:lang w:val="en-US"/>
        </w:rPr>
        <w:t xml:space="preserve">, W. McCall, O. </w:t>
      </w:r>
      <w:proofErr w:type="spellStart"/>
      <w:r w:rsidRPr="008820B3">
        <w:rPr>
          <w:spacing w:val="2"/>
          <w:sz w:val="28"/>
          <w:szCs w:val="28"/>
          <w:lang w:val="en-US"/>
        </w:rPr>
        <w:t>Pledi</w:t>
      </w:r>
      <w:proofErr w:type="spellEnd"/>
      <w:r w:rsidRPr="008820B3">
        <w:rPr>
          <w:spacing w:val="2"/>
          <w:sz w:val="28"/>
          <w:szCs w:val="28"/>
          <w:lang w:val="en-US"/>
        </w:rPr>
        <w:t xml:space="preserve">, </w:t>
      </w:r>
      <w:proofErr w:type="spellStart"/>
      <w:r w:rsidRPr="008820B3">
        <w:rPr>
          <w:spacing w:val="2"/>
          <w:sz w:val="28"/>
          <w:szCs w:val="28"/>
          <w:lang w:val="en-US"/>
        </w:rPr>
        <w:t>B.Bishop</w:t>
      </w:r>
      <w:proofErr w:type="spellEnd"/>
      <w:r w:rsidRPr="008820B3">
        <w:rPr>
          <w:spacing w:val="2"/>
          <w:sz w:val="28"/>
          <w:szCs w:val="28"/>
          <w:lang w:val="en-US"/>
        </w:rPr>
        <w:t xml:space="preserve"> // </w:t>
      </w:r>
      <w:proofErr w:type="spellStart"/>
      <w:r w:rsidRPr="008820B3">
        <w:rPr>
          <w:spacing w:val="2"/>
          <w:sz w:val="28"/>
          <w:szCs w:val="28"/>
          <w:lang w:val="en-US"/>
        </w:rPr>
        <w:t>Comput</w:t>
      </w:r>
      <w:proofErr w:type="spellEnd"/>
      <w:r w:rsidRPr="008820B3">
        <w:rPr>
          <w:spacing w:val="2"/>
          <w:sz w:val="28"/>
          <w:szCs w:val="28"/>
          <w:lang w:val="en-US"/>
        </w:rPr>
        <w:t xml:space="preserve"> Methods Programs. – Biomed 1990</w:t>
      </w:r>
      <w:r w:rsidRPr="008820B3">
        <w:rPr>
          <w:spacing w:val="2"/>
          <w:sz w:val="28"/>
          <w:szCs w:val="28"/>
          <w:lang w:val="uk-UA"/>
        </w:rPr>
        <w:t>. –№</w:t>
      </w:r>
      <w:r w:rsidRPr="008820B3">
        <w:rPr>
          <w:spacing w:val="2"/>
          <w:sz w:val="28"/>
          <w:szCs w:val="28"/>
          <w:lang w:val="en-US"/>
        </w:rPr>
        <w:t>31</w:t>
      </w:r>
      <w:r w:rsidRPr="008820B3">
        <w:rPr>
          <w:spacing w:val="2"/>
          <w:sz w:val="28"/>
          <w:szCs w:val="28"/>
          <w:lang w:val="uk-UA"/>
        </w:rPr>
        <w:t xml:space="preserve">. – </w:t>
      </w:r>
      <w:r w:rsidRPr="008820B3">
        <w:rPr>
          <w:bCs/>
          <w:spacing w:val="2"/>
          <w:sz w:val="28"/>
          <w:szCs w:val="28"/>
          <w:lang w:val="en-US"/>
        </w:rPr>
        <w:t>P.</w:t>
      </w:r>
      <w:r w:rsidRPr="008820B3">
        <w:rPr>
          <w:spacing w:val="2"/>
          <w:sz w:val="28"/>
          <w:szCs w:val="28"/>
          <w:lang w:val="en-US"/>
        </w:rPr>
        <w:t>19-32.</w:t>
      </w:r>
    </w:p>
  </w:endnote>
  <w:endnote w:id="51">
    <w:p w:rsidR="002D4015" w:rsidRPr="008820B3" w:rsidRDefault="002D4015" w:rsidP="008820B3">
      <w:pPr>
        <w:pStyle w:val="aa"/>
        <w:spacing w:before="0" w:beforeAutospacing="0" w:after="0" w:afterAutospacing="0"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proofErr w:type="gramStart"/>
      <w:r w:rsidRPr="008820B3">
        <w:rPr>
          <w:spacing w:val="2"/>
          <w:sz w:val="28"/>
          <w:szCs w:val="28"/>
          <w:lang w:val="en-US"/>
        </w:rPr>
        <w:t>SobolevaU</w:t>
      </w:r>
      <w:proofErr w:type="spellEnd"/>
      <w:r w:rsidRPr="008820B3">
        <w:rPr>
          <w:spacing w:val="2"/>
          <w:sz w:val="28"/>
          <w:szCs w:val="28"/>
          <w:lang w:val="uk-UA"/>
        </w:rPr>
        <w:t>.</w:t>
      </w:r>
      <w:proofErr w:type="gramEnd"/>
      <w:r w:rsidRPr="008820B3">
        <w:rPr>
          <w:spacing w:val="2"/>
          <w:sz w:val="28"/>
          <w:szCs w:val="28"/>
          <w:lang w:val="en-US"/>
        </w:rPr>
        <w:t xml:space="preserve"> </w:t>
      </w:r>
      <w:proofErr w:type="gramStart"/>
      <w:r w:rsidRPr="008820B3">
        <w:rPr>
          <w:spacing w:val="2"/>
          <w:sz w:val="28"/>
          <w:szCs w:val="28"/>
          <w:lang w:val="en-US"/>
        </w:rPr>
        <w:t xml:space="preserve">The </w:t>
      </w:r>
      <w:proofErr w:type="spellStart"/>
      <w:r w:rsidRPr="008820B3">
        <w:rPr>
          <w:spacing w:val="2"/>
          <w:sz w:val="28"/>
          <w:szCs w:val="28"/>
          <w:lang w:val="en-US"/>
        </w:rPr>
        <w:t>masticatory</w:t>
      </w:r>
      <w:proofErr w:type="spellEnd"/>
      <w:r w:rsidRPr="008820B3">
        <w:rPr>
          <w:spacing w:val="2"/>
          <w:sz w:val="28"/>
          <w:szCs w:val="28"/>
          <w:lang w:val="en-US"/>
        </w:rPr>
        <w:t xml:space="preserve"> system</w:t>
      </w:r>
      <w:r w:rsidRPr="008820B3">
        <w:rPr>
          <w:spacing w:val="2"/>
          <w:sz w:val="28"/>
          <w:szCs w:val="28"/>
          <w:lang w:val="uk-UA"/>
        </w:rPr>
        <w:t xml:space="preserve"> – </w:t>
      </w:r>
      <w:r w:rsidRPr="008820B3">
        <w:rPr>
          <w:spacing w:val="2"/>
          <w:sz w:val="28"/>
          <w:szCs w:val="28"/>
          <w:lang w:val="en-US"/>
        </w:rPr>
        <w:t xml:space="preserve">an </w:t>
      </w:r>
      <w:proofErr w:type="spellStart"/>
      <w:r w:rsidRPr="008820B3">
        <w:rPr>
          <w:spacing w:val="2"/>
          <w:sz w:val="28"/>
          <w:szCs w:val="28"/>
          <w:lang w:val="en-US"/>
        </w:rPr>
        <w:t>overwiev</w:t>
      </w:r>
      <w:proofErr w:type="spellEnd"/>
      <w:r w:rsidRPr="008820B3">
        <w:rPr>
          <w:spacing w:val="2"/>
          <w:sz w:val="28"/>
          <w:szCs w:val="28"/>
          <w:lang w:val="en-US"/>
        </w:rPr>
        <w:t xml:space="preserve"> / U</w:t>
      </w:r>
      <w:r w:rsidRPr="008820B3">
        <w:rPr>
          <w:spacing w:val="2"/>
          <w:sz w:val="28"/>
          <w:szCs w:val="28"/>
          <w:lang w:val="uk-UA"/>
        </w:rPr>
        <w:t>.</w:t>
      </w:r>
      <w:proofErr w:type="spellStart"/>
      <w:r w:rsidRPr="008820B3">
        <w:rPr>
          <w:spacing w:val="2"/>
          <w:sz w:val="28"/>
          <w:szCs w:val="28"/>
          <w:lang w:val="en-US"/>
        </w:rPr>
        <w:t>Soboleva</w:t>
      </w:r>
      <w:proofErr w:type="spellEnd"/>
      <w:r w:rsidRPr="008820B3">
        <w:rPr>
          <w:spacing w:val="2"/>
          <w:sz w:val="28"/>
          <w:szCs w:val="28"/>
          <w:lang w:val="en-US"/>
        </w:rPr>
        <w:t xml:space="preserve">// </w:t>
      </w:r>
      <w:proofErr w:type="spellStart"/>
      <w:r w:rsidRPr="008820B3">
        <w:rPr>
          <w:spacing w:val="2"/>
          <w:sz w:val="28"/>
          <w:szCs w:val="28"/>
          <w:lang w:val="en-US"/>
        </w:rPr>
        <w:t>Stomatologija</w:t>
      </w:r>
      <w:proofErr w:type="spellEnd"/>
      <w:r w:rsidRPr="008820B3">
        <w:rPr>
          <w:spacing w:val="2"/>
          <w:sz w:val="28"/>
          <w:szCs w:val="28"/>
          <w:lang w:val="en-US"/>
        </w:rPr>
        <w:t>, Baltic Dental and Maxillofacial Journal</w:t>
      </w:r>
      <w:r w:rsidRPr="008820B3">
        <w:rPr>
          <w:spacing w:val="2"/>
          <w:sz w:val="28"/>
          <w:szCs w:val="28"/>
          <w:lang w:val="uk-UA"/>
        </w:rPr>
        <w:t>.</w:t>
      </w:r>
      <w:proofErr w:type="gramEnd"/>
      <w:r w:rsidRPr="008820B3">
        <w:rPr>
          <w:spacing w:val="2"/>
          <w:sz w:val="28"/>
          <w:szCs w:val="28"/>
          <w:lang w:val="uk-UA"/>
        </w:rPr>
        <w:t xml:space="preserve"> – </w:t>
      </w:r>
      <w:r w:rsidRPr="008820B3">
        <w:rPr>
          <w:spacing w:val="2"/>
          <w:sz w:val="28"/>
          <w:szCs w:val="28"/>
          <w:lang w:val="en-US"/>
        </w:rPr>
        <w:t>2005</w:t>
      </w:r>
      <w:r w:rsidRPr="008820B3">
        <w:rPr>
          <w:spacing w:val="2"/>
          <w:sz w:val="28"/>
          <w:szCs w:val="28"/>
          <w:lang w:val="uk-UA"/>
        </w:rPr>
        <w:t>. – №</w:t>
      </w:r>
      <w:r w:rsidRPr="008820B3">
        <w:rPr>
          <w:spacing w:val="2"/>
          <w:sz w:val="28"/>
          <w:szCs w:val="28"/>
          <w:lang w:val="en-US"/>
        </w:rPr>
        <w:t>7</w:t>
      </w:r>
      <w:r w:rsidRPr="008820B3">
        <w:rPr>
          <w:spacing w:val="2"/>
          <w:sz w:val="28"/>
          <w:szCs w:val="28"/>
          <w:lang w:val="uk-UA"/>
        </w:rPr>
        <w:t>. –</w:t>
      </w:r>
      <w:r w:rsidRPr="008820B3">
        <w:rPr>
          <w:spacing w:val="2"/>
          <w:sz w:val="28"/>
          <w:szCs w:val="28"/>
          <w:lang w:val="en-US"/>
        </w:rPr>
        <w:t xml:space="preserve"> P.77-80.</w:t>
      </w:r>
    </w:p>
  </w:endnote>
  <w:endnote w:id="52">
    <w:p w:rsidR="002D4015" w:rsidRPr="008820B3" w:rsidRDefault="002D4015" w:rsidP="008820B3">
      <w:pPr>
        <w:pStyle w:val="aa"/>
        <w:spacing w:before="0" w:beforeAutospacing="0" w:after="0" w:afterAutospacing="0"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Nagao</w:t>
      </w:r>
      <w:proofErr w:type="spellEnd"/>
      <w:r w:rsidRPr="008820B3">
        <w:rPr>
          <w:spacing w:val="2"/>
          <w:sz w:val="28"/>
          <w:szCs w:val="28"/>
          <w:lang w:val="uk-UA"/>
        </w:rPr>
        <w:t xml:space="preserve"> M. </w:t>
      </w:r>
      <w:proofErr w:type="spellStart"/>
      <w:r w:rsidRPr="008820B3">
        <w:rPr>
          <w:spacing w:val="2"/>
          <w:sz w:val="28"/>
          <w:szCs w:val="28"/>
          <w:lang w:val="uk-UA"/>
        </w:rPr>
        <w:t>The</w:t>
      </w:r>
      <w:proofErr w:type="spellEnd"/>
      <w:r w:rsidRPr="008820B3">
        <w:rPr>
          <w:spacing w:val="2"/>
          <w:sz w:val="28"/>
          <w:szCs w:val="28"/>
          <w:lang w:val="uk-UA"/>
        </w:rPr>
        <w:t xml:space="preserve"> </w:t>
      </w:r>
      <w:proofErr w:type="spellStart"/>
      <w:r w:rsidRPr="008820B3">
        <w:rPr>
          <w:spacing w:val="2"/>
          <w:sz w:val="28"/>
          <w:szCs w:val="28"/>
          <w:lang w:val="uk-UA"/>
        </w:rPr>
        <w:t>effects</w:t>
      </w:r>
      <w:proofErr w:type="spellEnd"/>
      <w:r w:rsidRPr="008820B3">
        <w:rPr>
          <w:spacing w:val="2"/>
          <w:sz w:val="28"/>
          <w:szCs w:val="28"/>
          <w:lang w:val="uk-UA"/>
        </w:rPr>
        <w:t xml:space="preserve"> </w:t>
      </w:r>
      <w:proofErr w:type="spellStart"/>
      <w:r w:rsidRPr="008820B3">
        <w:rPr>
          <w:spacing w:val="2"/>
          <w:sz w:val="28"/>
          <w:szCs w:val="28"/>
          <w:lang w:val="uk-UA"/>
        </w:rPr>
        <w:t>of</w:t>
      </w:r>
      <w:proofErr w:type="spellEnd"/>
      <w:r w:rsidRPr="008820B3">
        <w:rPr>
          <w:spacing w:val="2"/>
          <w:sz w:val="28"/>
          <w:szCs w:val="28"/>
          <w:lang w:val="uk-UA"/>
        </w:rPr>
        <w:t xml:space="preserve"> </w:t>
      </w:r>
      <w:proofErr w:type="spellStart"/>
      <w:r w:rsidRPr="008820B3">
        <w:rPr>
          <w:spacing w:val="2"/>
          <w:sz w:val="28"/>
          <w:szCs w:val="28"/>
          <w:lang w:val="uk-UA"/>
        </w:rPr>
        <w:t>aging</w:t>
      </w:r>
      <w:proofErr w:type="spellEnd"/>
      <w:r w:rsidRPr="008820B3">
        <w:rPr>
          <w:spacing w:val="2"/>
          <w:sz w:val="28"/>
          <w:szCs w:val="28"/>
          <w:lang w:val="uk-UA"/>
        </w:rPr>
        <w:t xml:space="preserve"> </w:t>
      </w:r>
      <w:proofErr w:type="spellStart"/>
      <w:r w:rsidRPr="008820B3">
        <w:rPr>
          <w:spacing w:val="2"/>
          <w:sz w:val="28"/>
          <w:szCs w:val="28"/>
          <w:lang w:val="uk-UA"/>
        </w:rPr>
        <w:t>on</w:t>
      </w:r>
      <w:proofErr w:type="spellEnd"/>
      <w:r w:rsidRPr="008820B3">
        <w:rPr>
          <w:spacing w:val="2"/>
          <w:sz w:val="28"/>
          <w:szCs w:val="28"/>
          <w:lang w:val="uk-UA"/>
        </w:rPr>
        <w:t xml:space="preserve"> </w:t>
      </w:r>
      <w:proofErr w:type="spellStart"/>
      <w:r w:rsidRPr="008820B3">
        <w:rPr>
          <w:spacing w:val="2"/>
          <w:sz w:val="28"/>
          <w:szCs w:val="28"/>
          <w:lang w:val="uk-UA"/>
        </w:rPr>
        <w:t>mastication</w:t>
      </w:r>
      <w:proofErr w:type="spellEnd"/>
      <w:r w:rsidRPr="008820B3">
        <w:rPr>
          <w:spacing w:val="2"/>
          <w:sz w:val="28"/>
          <w:szCs w:val="28"/>
          <w:lang w:val="en-US"/>
        </w:rPr>
        <w:t xml:space="preserve"> / </w:t>
      </w:r>
      <w:r w:rsidRPr="008820B3">
        <w:rPr>
          <w:spacing w:val="2"/>
          <w:sz w:val="28"/>
          <w:szCs w:val="28"/>
          <w:lang w:val="uk-UA"/>
        </w:rPr>
        <w:t xml:space="preserve">M. </w:t>
      </w:r>
      <w:proofErr w:type="spellStart"/>
      <w:r w:rsidRPr="008820B3">
        <w:rPr>
          <w:spacing w:val="2"/>
          <w:sz w:val="28"/>
          <w:szCs w:val="28"/>
          <w:lang w:val="uk-UA"/>
        </w:rPr>
        <w:t>Nagao</w:t>
      </w:r>
      <w:proofErr w:type="spellEnd"/>
      <w:r w:rsidRPr="008820B3">
        <w:rPr>
          <w:spacing w:val="2"/>
          <w:sz w:val="28"/>
          <w:szCs w:val="28"/>
          <w:lang w:val="uk-UA"/>
        </w:rPr>
        <w:t xml:space="preserve"> </w:t>
      </w:r>
      <w:r w:rsidRPr="008820B3">
        <w:rPr>
          <w:spacing w:val="2"/>
          <w:sz w:val="28"/>
          <w:szCs w:val="28"/>
          <w:lang w:val="en-US"/>
        </w:rPr>
        <w:t>//</w:t>
      </w:r>
      <w:r w:rsidRPr="008820B3">
        <w:rPr>
          <w:spacing w:val="2"/>
          <w:sz w:val="28"/>
          <w:szCs w:val="28"/>
          <w:lang w:val="uk-UA"/>
        </w:rPr>
        <w:t xml:space="preserve"> </w:t>
      </w:r>
      <w:proofErr w:type="spellStart"/>
      <w:r w:rsidRPr="008820B3">
        <w:rPr>
          <w:spacing w:val="2"/>
          <w:sz w:val="28"/>
          <w:szCs w:val="28"/>
          <w:lang w:val="uk-UA"/>
        </w:rPr>
        <w:t>NutrRev</w:t>
      </w:r>
      <w:proofErr w:type="spellEnd"/>
      <w:r w:rsidRPr="008820B3">
        <w:rPr>
          <w:spacing w:val="2"/>
          <w:sz w:val="28"/>
          <w:szCs w:val="28"/>
          <w:lang w:val="uk-UA"/>
        </w:rPr>
        <w:t xml:space="preserve">. –1992. – №50. – </w:t>
      </w:r>
      <w:r w:rsidRPr="008820B3">
        <w:rPr>
          <w:spacing w:val="2"/>
          <w:sz w:val="28"/>
          <w:szCs w:val="28"/>
          <w:lang w:val="en-US"/>
        </w:rPr>
        <w:t xml:space="preserve">P. </w:t>
      </w:r>
      <w:r w:rsidRPr="008820B3">
        <w:rPr>
          <w:spacing w:val="2"/>
          <w:sz w:val="28"/>
          <w:szCs w:val="28"/>
          <w:lang w:val="uk-UA"/>
        </w:rPr>
        <w:t>434-</w:t>
      </w:r>
      <w:r w:rsidRPr="008820B3">
        <w:rPr>
          <w:spacing w:val="2"/>
          <w:sz w:val="28"/>
          <w:szCs w:val="28"/>
          <w:lang w:val="en-US"/>
        </w:rPr>
        <w:t>43</w:t>
      </w:r>
      <w:r w:rsidRPr="008820B3">
        <w:rPr>
          <w:spacing w:val="2"/>
          <w:sz w:val="28"/>
          <w:szCs w:val="28"/>
          <w:lang w:val="uk-UA"/>
        </w:rPr>
        <w:t>7.</w:t>
      </w:r>
    </w:p>
  </w:endnote>
  <w:endnote w:id="53">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bCs/>
          <w:spacing w:val="2"/>
          <w:sz w:val="28"/>
          <w:szCs w:val="28"/>
          <w:lang w:val="en-US"/>
        </w:rPr>
        <w:t xml:space="preserve">. Dick J. Swallowing threshold parameters of subjects with complete dentures and </w:t>
      </w:r>
      <w:proofErr w:type="spellStart"/>
      <w:r w:rsidRPr="008820B3">
        <w:rPr>
          <w:bCs/>
          <w:spacing w:val="2"/>
          <w:sz w:val="28"/>
          <w:szCs w:val="28"/>
          <w:lang w:val="en-US"/>
        </w:rPr>
        <w:t>overdentures</w:t>
      </w:r>
      <w:proofErr w:type="spellEnd"/>
      <w:r w:rsidRPr="008820B3">
        <w:rPr>
          <w:bCs/>
          <w:spacing w:val="2"/>
          <w:sz w:val="28"/>
          <w:szCs w:val="28"/>
          <w:lang w:val="en-US"/>
        </w:rPr>
        <w:t xml:space="preserve">/ J. Dick, F. </w:t>
      </w:r>
      <w:proofErr w:type="spellStart"/>
      <w:r w:rsidRPr="008820B3">
        <w:rPr>
          <w:bCs/>
          <w:spacing w:val="2"/>
          <w:sz w:val="28"/>
          <w:szCs w:val="28"/>
          <w:lang w:val="en-US"/>
        </w:rPr>
        <w:t>Anneke</w:t>
      </w:r>
      <w:proofErr w:type="spellEnd"/>
      <w:r w:rsidRPr="008820B3">
        <w:rPr>
          <w:bCs/>
          <w:spacing w:val="2"/>
          <w:sz w:val="28"/>
          <w:szCs w:val="28"/>
          <w:lang w:val="en-US"/>
        </w:rPr>
        <w:t xml:space="preserve">, H. </w:t>
      </w:r>
      <w:proofErr w:type="spellStart"/>
      <w:r w:rsidRPr="008820B3">
        <w:rPr>
          <w:bCs/>
          <w:spacing w:val="2"/>
          <w:sz w:val="28"/>
          <w:szCs w:val="28"/>
          <w:lang w:val="en-US"/>
        </w:rPr>
        <w:t>Nico</w:t>
      </w:r>
      <w:proofErr w:type="spellEnd"/>
      <w:r w:rsidRPr="008820B3">
        <w:rPr>
          <w:bCs/>
          <w:spacing w:val="2"/>
          <w:sz w:val="28"/>
          <w:szCs w:val="28"/>
          <w:lang w:val="en-US"/>
        </w:rPr>
        <w:t xml:space="preserve"> </w:t>
      </w:r>
      <w:r w:rsidRPr="008820B3">
        <w:rPr>
          <w:bCs/>
          <w:spacing w:val="2"/>
          <w:sz w:val="28"/>
          <w:szCs w:val="28"/>
          <w:lang w:val="uk-UA"/>
        </w:rPr>
        <w:t xml:space="preserve">// </w:t>
      </w:r>
      <w:r w:rsidRPr="008820B3">
        <w:rPr>
          <w:bCs/>
          <w:spacing w:val="2"/>
          <w:sz w:val="28"/>
          <w:szCs w:val="28"/>
          <w:lang w:val="en-US"/>
        </w:rPr>
        <w:t xml:space="preserve">Open Journal of </w:t>
      </w:r>
      <w:proofErr w:type="spellStart"/>
      <w:r w:rsidRPr="008820B3">
        <w:rPr>
          <w:bCs/>
          <w:spacing w:val="2"/>
          <w:sz w:val="28"/>
          <w:szCs w:val="28"/>
          <w:lang w:val="en-US"/>
        </w:rPr>
        <w:t>Stomatology</w:t>
      </w:r>
      <w:proofErr w:type="spellEnd"/>
      <w:r w:rsidRPr="008820B3">
        <w:rPr>
          <w:bCs/>
          <w:spacing w:val="2"/>
          <w:sz w:val="28"/>
          <w:szCs w:val="28"/>
          <w:lang w:val="en-US"/>
        </w:rPr>
        <w:t>. Nijmegen</w:t>
      </w:r>
      <w:r w:rsidRPr="008820B3">
        <w:rPr>
          <w:spacing w:val="2"/>
          <w:sz w:val="28"/>
          <w:szCs w:val="28"/>
          <w:lang w:val="uk-UA"/>
        </w:rPr>
        <w:t xml:space="preserve">. – </w:t>
      </w:r>
      <w:r w:rsidRPr="008820B3">
        <w:rPr>
          <w:bCs/>
          <w:spacing w:val="2"/>
          <w:sz w:val="28"/>
          <w:szCs w:val="28"/>
          <w:lang w:val="en-US"/>
        </w:rPr>
        <w:t>2011</w:t>
      </w:r>
      <w:r w:rsidRPr="008820B3">
        <w:rPr>
          <w:spacing w:val="2"/>
          <w:sz w:val="28"/>
          <w:szCs w:val="28"/>
          <w:lang w:val="uk-UA"/>
        </w:rPr>
        <w:t>. –№</w:t>
      </w:r>
      <w:r w:rsidRPr="008820B3">
        <w:rPr>
          <w:bCs/>
          <w:spacing w:val="2"/>
          <w:sz w:val="28"/>
          <w:szCs w:val="28"/>
          <w:lang w:val="en-US"/>
        </w:rPr>
        <w:t>1</w:t>
      </w:r>
      <w:r w:rsidRPr="008820B3">
        <w:rPr>
          <w:spacing w:val="2"/>
          <w:sz w:val="28"/>
          <w:szCs w:val="28"/>
          <w:lang w:val="uk-UA"/>
        </w:rPr>
        <w:t xml:space="preserve">. – </w:t>
      </w:r>
      <w:r w:rsidRPr="008820B3">
        <w:rPr>
          <w:bCs/>
          <w:spacing w:val="2"/>
          <w:sz w:val="28"/>
          <w:szCs w:val="28"/>
          <w:lang w:val="en-US"/>
        </w:rPr>
        <w:t>P.69-74</w:t>
      </w:r>
      <w:r w:rsidRPr="008820B3">
        <w:rPr>
          <w:bCs/>
          <w:spacing w:val="2"/>
          <w:sz w:val="28"/>
          <w:szCs w:val="28"/>
          <w:lang w:val="uk-UA"/>
        </w:rPr>
        <w:t>.</w:t>
      </w:r>
    </w:p>
  </w:endnote>
  <w:endnote w:id="54">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Abduo</w:t>
      </w:r>
      <w:proofErr w:type="spellEnd"/>
      <w:r w:rsidRPr="008820B3">
        <w:rPr>
          <w:spacing w:val="2"/>
          <w:sz w:val="28"/>
          <w:szCs w:val="28"/>
          <w:lang w:val="uk-UA"/>
        </w:rPr>
        <w:t xml:space="preserve"> J. Computer-Aided </w:t>
      </w:r>
      <w:proofErr w:type="spellStart"/>
      <w:r w:rsidRPr="008820B3">
        <w:rPr>
          <w:spacing w:val="2"/>
          <w:sz w:val="28"/>
          <w:szCs w:val="28"/>
          <w:lang w:val="uk-UA"/>
        </w:rPr>
        <w:t>Manufacturingin</w:t>
      </w:r>
      <w:proofErr w:type="spellEnd"/>
      <w:r w:rsidRPr="008820B3">
        <w:rPr>
          <w:spacing w:val="2"/>
          <w:sz w:val="28"/>
          <w:szCs w:val="28"/>
          <w:lang w:val="uk-UA"/>
        </w:rPr>
        <w:t xml:space="preserve"> </w:t>
      </w:r>
      <w:proofErr w:type="spellStart"/>
      <w:r w:rsidRPr="008820B3">
        <w:rPr>
          <w:spacing w:val="2"/>
          <w:sz w:val="28"/>
          <w:szCs w:val="28"/>
          <w:lang w:val="uk-UA"/>
        </w:rPr>
        <w:t>Prosthodontics</w:t>
      </w:r>
      <w:proofErr w:type="spellEnd"/>
      <w:r w:rsidRPr="008820B3">
        <w:rPr>
          <w:spacing w:val="2"/>
          <w:sz w:val="28"/>
          <w:szCs w:val="28"/>
          <w:lang w:val="uk-UA"/>
        </w:rPr>
        <w:t xml:space="preserve">: A </w:t>
      </w:r>
      <w:proofErr w:type="spellStart"/>
      <w:r w:rsidRPr="008820B3">
        <w:rPr>
          <w:spacing w:val="2"/>
          <w:sz w:val="28"/>
          <w:szCs w:val="28"/>
          <w:lang w:val="uk-UA"/>
        </w:rPr>
        <w:t>Review</w:t>
      </w:r>
      <w:proofErr w:type="spellEnd"/>
      <w:r w:rsidRPr="008820B3">
        <w:rPr>
          <w:spacing w:val="2"/>
          <w:sz w:val="28"/>
          <w:szCs w:val="28"/>
          <w:lang w:val="uk-UA"/>
        </w:rPr>
        <w:t xml:space="preserve"> </w:t>
      </w:r>
      <w:proofErr w:type="spellStart"/>
      <w:r w:rsidRPr="008820B3">
        <w:rPr>
          <w:spacing w:val="2"/>
          <w:sz w:val="28"/>
          <w:szCs w:val="28"/>
          <w:lang w:val="uk-UA"/>
        </w:rPr>
        <w:t>of</w:t>
      </w:r>
      <w:proofErr w:type="spellEnd"/>
      <w:r w:rsidRPr="008820B3">
        <w:rPr>
          <w:spacing w:val="2"/>
          <w:sz w:val="28"/>
          <w:szCs w:val="28"/>
          <w:lang w:val="uk-UA"/>
        </w:rPr>
        <w:t xml:space="preserve">  </w:t>
      </w:r>
      <w:proofErr w:type="spellStart"/>
      <w:r w:rsidRPr="008820B3">
        <w:rPr>
          <w:spacing w:val="2"/>
          <w:sz w:val="28"/>
          <w:szCs w:val="28"/>
          <w:lang w:val="uk-UA"/>
        </w:rPr>
        <w:t>the</w:t>
      </w:r>
      <w:proofErr w:type="spellEnd"/>
      <w:r w:rsidRPr="008820B3">
        <w:rPr>
          <w:spacing w:val="2"/>
          <w:sz w:val="28"/>
          <w:szCs w:val="28"/>
          <w:lang w:val="uk-UA"/>
        </w:rPr>
        <w:t xml:space="preserve"> </w:t>
      </w:r>
      <w:proofErr w:type="spellStart"/>
      <w:r w:rsidRPr="008820B3">
        <w:rPr>
          <w:spacing w:val="2"/>
          <w:sz w:val="28"/>
          <w:szCs w:val="28"/>
          <w:lang w:val="uk-UA"/>
        </w:rPr>
        <w:t>Available</w:t>
      </w:r>
      <w:proofErr w:type="spellEnd"/>
      <w:r w:rsidRPr="008820B3">
        <w:rPr>
          <w:spacing w:val="2"/>
          <w:sz w:val="28"/>
          <w:szCs w:val="28"/>
          <w:lang w:val="uk-UA"/>
        </w:rPr>
        <w:t xml:space="preserve"> </w:t>
      </w:r>
      <w:proofErr w:type="spellStart"/>
      <w:r w:rsidRPr="008820B3">
        <w:rPr>
          <w:spacing w:val="2"/>
          <w:sz w:val="28"/>
          <w:szCs w:val="28"/>
          <w:lang w:val="uk-UA"/>
        </w:rPr>
        <w:t>Streams</w:t>
      </w:r>
      <w:proofErr w:type="spellEnd"/>
      <w:r w:rsidRPr="008820B3">
        <w:rPr>
          <w:spacing w:val="2"/>
          <w:sz w:val="28"/>
          <w:szCs w:val="28"/>
          <w:lang w:val="en-US"/>
        </w:rPr>
        <w:t xml:space="preserve"> / </w:t>
      </w:r>
      <w:proofErr w:type="spellStart"/>
      <w:r w:rsidRPr="008820B3">
        <w:rPr>
          <w:spacing w:val="2"/>
          <w:sz w:val="28"/>
          <w:szCs w:val="28"/>
          <w:lang w:val="uk-UA"/>
        </w:rPr>
        <w:t>J.Abduo</w:t>
      </w:r>
      <w:proofErr w:type="spellEnd"/>
      <w:r w:rsidRPr="008820B3">
        <w:rPr>
          <w:spacing w:val="2"/>
          <w:sz w:val="28"/>
          <w:szCs w:val="28"/>
          <w:lang w:val="uk-UA"/>
        </w:rPr>
        <w:t xml:space="preserve"> // </w:t>
      </w:r>
      <w:proofErr w:type="spellStart"/>
      <w:r w:rsidRPr="008820B3">
        <w:rPr>
          <w:spacing w:val="2"/>
          <w:sz w:val="28"/>
          <w:szCs w:val="28"/>
          <w:lang w:val="uk-UA"/>
        </w:rPr>
        <w:t>International</w:t>
      </w:r>
      <w:proofErr w:type="spellEnd"/>
      <w:r w:rsidRPr="008820B3">
        <w:rPr>
          <w:spacing w:val="2"/>
          <w:sz w:val="28"/>
          <w:szCs w:val="28"/>
          <w:lang w:val="uk-UA"/>
        </w:rPr>
        <w:t xml:space="preserve"> </w:t>
      </w:r>
      <w:proofErr w:type="spellStart"/>
      <w:r w:rsidRPr="008820B3">
        <w:rPr>
          <w:spacing w:val="2"/>
          <w:sz w:val="28"/>
          <w:szCs w:val="28"/>
          <w:lang w:val="uk-UA"/>
        </w:rPr>
        <w:t>Journal</w:t>
      </w:r>
      <w:proofErr w:type="spellEnd"/>
      <w:r w:rsidRPr="008820B3">
        <w:rPr>
          <w:spacing w:val="2"/>
          <w:sz w:val="28"/>
          <w:szCs w:val="28"/>
          <w:lang w:val="uk-UA"/>
        </w:rPr>
        <w:t xml:space="preserve"> </w:t>
      </w:r>
      <w:proofErr w:type="spellStart"/>
      <w:r w:rsidRPr="008820B3">
        <w:rPr>
          <w:spacing w:val="2"/>
          <w:sz w:val="28"/>
          <w:szCs w:val="28"/>
          <w:lang w:val="uk-UA"/>
        </w:rPr>
        <w:t>of</w:t>
      </w:r>
      <w:proofErr w:type="spellEnd"/>
      <w:r w:rsidRPr="008820B3">
        <w:rPr>
          <w:spacing w:val="2"/>
          <w:sz w:val="28"/>
          <w:szCs w:val="28"/>
          <w:lang w:val="uk-UA"/>
        </w:rPr>
        <w:t xml:space="preserve"> </w:t>
      </w:r>
      <w:proofErr w:type="spellStart"/>
      <w:r w:rsidRPr="008820B3">
        <w:rPr>
          <w:spacing w:val="2"/>
          <w:sz w:val="28"/>
          <w:szCs w:val="28"/>
          <w:lang w:val="uk-UA"/>
        </w:rPr>
        <w:t>Dentistry</w:t>
      </w:r>
      <w:proofErr w:type="spellEnd"/>
      <w:r w:rsidRPr="008820B3">
        <w:rPr>
          <w:spacing w:val="2"/>
          <w:sz w:val="28"/>
          <w:szCs w:val="28"/>
          <w:lang w:val="uk-UA"/>
        </w:rPr>
        <w:t xml:space="preserve">. –2014. –№1. – </w:t>
      </w:r>
      <w:r w:rsidRPr="008820B3">
        <w:rPr>
          <w:spacing w:val="2"/>
          <w:sz w:val="28"/>
          <w:szCs w:val="28"/>
          <w:lang w:val="en-US"/>
        </w:rPr>
        <w:t>P.</w:t>
      </w:r>
      <w:r w:rsidRPr="008820B3">
        <w:rPr>
          <w:spacing w:val="2"/>
          <w:sz w:val="28"/>
          <w:szCs w:val="28"/>
          <w:lang w:val="uk-UA"/>
        </w:rPr>
        <w:t>15.</w:t>
      </w:r>
    </w:p>
  </w:endnote>
  <w:endnote w:id="55">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Kan</w:t>
      </w:r>
      <w:proofErr w:type="spellEnd"/>
      <w:r w:rsidRPr="008820B3">
        <w:rPr>
          <w:spacing w:val="2"/>
          <w:sz w:val="28"/>
          <w:szCs w:val="28"/>
          <w:lang w:val="uk-UA"/>
        </w:rPr>
        <w:t xml:space="preserve"> J. Computer-guided </w:t>
      </w:r>
      <w:proofErr w:type="spellStart"/>
      <w:r w:rsidRPr="008820B3">
        <w:rPr>
          <w:spacing w:val="2"/>
          <w:sz w:val="28"/>
          <w:szCs w:val="28"/>
          <w:lang w:val="uk-UA"/>
        </w:rPr>
        <w:t>immediate</w:t>
      </w:r>
      <w:proofErr w:type="spellEnd"/>
      <w:r w:rsidRPr="008820B3">
        <w:rPr>
          <w:spacing w:val="2"/>
          <w:sz w:val="28"/>
          <w:szCs w:val="28"/>
          <w:lang w:val="uk-UA"/>
        </w:rPr>
        <w:t xml:space="preserve"> </w:t>
      </w:r>
      <w:proofErr w:type="spellStart"/>
      <w:r w:rsidRPr="008820B3">
        <w:rPr>
          <w:spacing w:val="2"/>
          <w:sz w:val="28"/>
          <w:szCs w:val="28"/>
          <w:lang w:val="uk-UA"/>
        </w:rPr>
        <w:t>provisionalization</w:t>
      </w:r>
      <w:proofErr w:type="spellEnd"/>
      <w:r w:rsidRPr="008820B3">
        <w:rPr>
          <w:spacing w:val="2"/>
          <w:sz w:val="28"/>
          <w:szCs w:val="28"/>
          <w:lang w:val="uk-UA"/>
        </w:rPr>
        <w:t xml:space="preserve"> </w:t>
      </w:r>
      <w:proofErr w:type="spellStart"/>
      <w:r w:rsidRPr="008820B3">
        <w:rPr>
          <w:spacing w:val="2"/>
          <w:sz w:val="28"/>
          <w:szCs w:val="28"/>
          <w:lang w:val="uk-UA"/>
        </w:rPr>
        <w:t>of</w:t>
      </w:r>
      <w:proofErr w:type="spellEnd"/>
      <w:r w:rsidRPr="008820B3">
        <w:rPr>
          <w:spacing w:val="2"/>
          <w:sz w:val="28"/>
          <w:szCs w:val="28"/>
          <w:lang w:val="uk-UA"/>
        </w:rPr>
        <w:t xml:space="preserve"> </w:t>
      </w:r>
      <w:proofErr w:type="spellStart"/>
      <w:r w:rsidRPr="008820B3">
        <w:rPr>
          <w:spacing w:val="2"/>
          <w:sz w:val="28"/>
          <w:szCs w:val="28"/>
          <w:lang w:val="uk-UA"/>
        </w:rPr>
        <w:t>anterior</w:t>
      </w:r>
      <w:proofErr w:type="spellEnd"/>
      <w:r w:rsidRPr="008820B3">
        <w:rPr>
          <w:spacing w:val="2"/>
          <w:sz w:val="28"/>
          <w:szCs w:val="28"/>
          <w:lang w:val="uk-UA"/>
        </w:rPr>
        <w:t xml:space="preserve"> </w:t>
      </w:r>
      <w:proofErr w:type="spellStart"/>
      <w:r w:rsidRPr="008820B3">
        <w:rPr>
          <w:spacing w:val="2"/>
          <w:sz w:val="28"/>
          <w:szCs w:val="28"/>
          <w:lang w:val="uk-UA"/>
        </w:rPr>
        <w:t>multiple</w:t>
      </w:r>
      <w:proofErr w:type="spellEnd"/>
      <w:r w:rsidRPr="008820B3">
        <w:rPr>
          <w:spacing w:val="2"/>
          <w:sz w:val="28"/>
          <w:szCs w:val="28"/>
          <w:lang w:val="uk-UA"/>
        </w:rPr>
        <w:t xml:space="preserve"> </w:t>
      </w:r>
      <w:proofErr w:type="spellStart"/>
      <w:r w:rsidRPr="008820B3">
        <w:rPr>
          <w:spacing w:val="2"/>
          <w:sz w:val="28"/>
          <w:szCs w:val="28"/>
          <w:lang w:val="uk-UA"/>
        </w:rPr>
        <w:t>adjacent</w:t>
      </w:r>
      <w:proofErr w:type="spellEnd"/>
      <w:r w:rsidRPr="008820B3">
        <w:rPr>
          <w:spacing w:val="2"/>
          <w:sz w:val="28"/>
          <w:szCs w:val="28"/>
          <w:lang w:val="uk-UA"/>
        </w:rPr>
        <w:t xml:space="preserve"> </w:t>
      </w:r>
      <w:proofErr w:type="spellStart"/>
      <w:r w:rsidRPr="008820B3">
        <w:rPr>
          <w:spacing w:val="2"/>
          <w:sz w:val="28"/>
          <w:szCs w:val="28"/>
          <w:lang w:val="uk-UA"/>
        </w:rPr>
        <w:t>implants</w:t>
      </w:r>
      <w:proofErr w:type="spellEnd"/>
      <w:r w:rsidRPr="008820B3">
        <w:rPr>
          <w:spacing w:val="2"/>
          <w:sz w:val="28"/>
          <w:szCs w:val="28"/>
          <w:lang w:val="uk-UA"/>
        </w:rPr>
        <w:t xml:space="preserve">: </w:t>
      </w:r>
      <w:proofErr w:type="spellStart"/>
      <w:r w:rsidRPr="008820B3">
        <w:rPr>
          <w:spacing w:val="2"/>
          <w:sz w:val="28"/>
          <w:szCs w:val="28"/>
          <w:lang w:val="uk-UA"/>
        </w:rPr>
        <w:t>surgical</w:t>
      </w:r>
      <w:proofErr w:type="spellEnd"/>
      <w:r w:rsidRPr="008820B3">
        <w:rPr>
          <w:spacing w:val="2"/>
          <w:sz w:val="28"/>
          <w:szCs w:val="28"/>
          <w:lang w:val="uk-UA"/>
        </w:rPr>
        <w:t xml:space="preserve"> </w:t>
      </w:r>
      <w:proofErr w:type="spellStart"/>
      <w:r w:rsidRPr="008820B3">
        <w:rPr>
          <w:spacing w:val="2"/>
          <w:sz w:val="28"/>
          <w:szCs w:val="28"/>
          <w:lang w:val="uk-UA"/>
        </w:rPr>
        <w:t>and</w:t>
      </w:r>
      <w:proofErr w:type="spellEnd"/>
      <w:r w:rsidRPr="008820B3">
        <w:rPr>
          <w:spacing w:val="2"/>
          <w:sz w:val="28"/>
          <w:szCs w:val="28"/>
          <w:lang w:val="uk-UA"/>
        </w:rPr>
        <w:t xml:space="preserve"> </w:t>
      </w:r>
      <w:proofErr w:type="spellStart"/>
      <w:r w:rsidRPr="008820B3">
        <w:rPr>
          <w:spacing w:val="2"/>
          <w:sz w:val="28"/>
          <w:szCs w:val="28"/>
          <w:lang w:val="uk-UA"/>
        </w:rPr>
        <w:t>prosthodontic</w:t>
      </w:r>
      <w:proofErr w:type="spellEnd"/>
      <w:r w:rsidRPr="008820B3">
        <w:rPr>
          <w:spacing w:val="2"/>
          <w:sz w:val="28"/>
          <w:szCs w:val="28"/>
          <w:lang w:val="uk-UA"/>
        </w:rPr>
        <w:t xml:space="preserve"> </w:t>
      </w:r>
      <w:proofErr w:type="spellStart"/>
      <w:r w:rsidRPr="008820B3">
        <w:rPr>
          <w:spacing w:val="2"/>
          <w:sz w:val="28"/>
          <w:szCs w:val="28"/>
          <w:lang w:val="uk-UA"/>
        </w:rPr>
        <w:t>rationale</w:t>
      </w:r>
      <w:proofErr w:type="spellEnd"/>
      <w:r w:rsidRPr="008820B3">
        <w:rPr>
          <w:spacing w:val="2"/>
          <w:sz w:val="28"/>
          <w:szCs w:val="28"/>
          <w:lang w:val="uk-UA"/>
        </w:rPr>
        <w:t xml:space="preserve"> / J. </w:t>
      </w:r>
      <w:proofErr w:type="spellStart"/>
      <w:r w:rsidRPr="008820B3">
        <w:rPr>
          <w:spacing w:val="2"/>
          <w:sz w:val="28"/>
          <w:szCs w:val="28"/>
          <w:lang w:val="uk-UA"/>
        </w:rPr>
        <w:t>Kan</w:t>
      </w:r>
      <w:proofErr w:type="spellEnd"/>
      <w:r w:rsidRPr="008820B3">
        <w:rPr>
          <w:spacing w:val="2"/>
          <w:sz w:val="28"/>
          <w:szCs w:val="28"/>
          <w:lang w:val="uk-UA"/>
        </w:rPr>
        <w:t xml:space="preserve">, </w:t>
      </w:r>
      <w:r>
        <w:rPr>
          <w:spacing w:val="2"/>
          <w:sz w:val="28"/>
          <w:szCs w:val="28"/>
          <w:lang w:val="uk-UA"/>
        </w:rPr>
        <w:t xml:space="preserve">          </w:t>
      </w:r>
      <w:r w:rsidRPr="008820B3">
        <w:rPr>
          <w:spacing w:val="2"/>
          <w:sz w:val="28"/>
          <w:szCs w:val="28"/>
          <w:lang w:val="uk-UA"/>
        </w:rPr>
        <w:t xml:space="preserve">K. </w:t>
      </w:r>
      <w:proofErr w:type="spellStart"/>
      <w:r w:rsidRPr="008820B3">
        <w:rPr>
          <w:spacing w:val="2"/>
          <w:sz w:val="28"/>
          <w:szCs w:val="28"/>
          <w:lang w:val="uk-UA"/>
        </w:rPr>
        <w:t>Oyama</w:t>
      </w:r>
      <w:proofErr w:type="spellEnd"/>
      <w:r w:rsidRPr="008820B3">
        <w:rPr>
          <w:spacing w:val="2"/>
          <w:sz w:val="28"/>
          <w:szCs w:val="28"/>
          <w:lang w:val="uk-UA"/>
        </w:rPr>
        <w:t xml:space="preserve"> // </w:t>
      </w:r>
      <w:proofErr w:type="spellStart"/>
      <w:r w:rsidRPr="008820B3">
        <w:rPr>
          <w:spacing w:val="2"/>
          <w:sz w:val="28"/>
          <w:szCs w:val="28"/>
          <w:lang w:val="uk-UA"/>
        </w:rPr>
        <w:t>PractProcedAesthetDent</w:t>
      </w:r>
      <w:proofErr w:type="spellEnd"/>
      <w:r w:rsidRPr="008820B3">
        <w:rPr>
          <w:spacing w:val="2"/>
          <w:sz w:val="28"/>
          <w:szCs w:val="28"/>
          <w:lang w:val="uk-UA"/>
        </w:rPr>
        <w:t xml:space="preserve">. – 2006. – №18(10) . – </w:t>
      </w:r>
      <w:r w:rsidRPr="008820B3">
        <w:rPr>
          <w:spacing w:val="2"/>
          <w:sz w:val="28"/>
          <w:szCs w:val="28"/>
          <w:lang w:val="en-US"/>
        </w:rPr>
        <w:t>P. 147-152.</w:t>
      </w:r>
    </w:p>
  </w:endnote>
  <w:endnote w:id="56">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Tishler</w:t>
      </w:r>
      <w:proofErr w:type="spellEnd"/>
      <w:r w:rsidRPr="008820B3">
        <w:rPr>
          <w:spacing w:val="2"/>
          <w:sz w:val="28"/>
          <w:szCs w:val="28"/>
          <w:lang w:val="uk-UA"/>
        </w:rPr>
        <w:t xml:space="preserve"> M. </w:t>
      </w:r>
      <w:proofErr w:type="spellStart"/>
      <w:r w:rsidRPr="008820B3">
        <w:rPr>
          <w:spacing w:val="2"/>
          <w:sz w:val="28"/>
          <w:szCs w:val="28"/>
          <w:lang w:val="uk-UA"/>
        </w:rPr>
        <w:t>Interactive</w:t>
      </w:r>
      <w:proofErr w:type="spellEnd"/>
      <w:r w:rsidRPr="008820B3">
        <w:rPr>
          <w:spacing w:val="2"/>
          <w:sz w:val="28"/>
          <w:szCs w:val="28"/>
          <w:lang w:val="uk-UA"/>
        </w:rPr>
        <w:t xml:space="preserve"> </w:t>
      </w:r>
      <w:proofErr w:type="spellStart"/>
      <w:r w:rsidRPr="008820B3">
        <w:rPr>
          <w:spacing w:val="2"/>
          <w:sz w:val="28"/>
          <w:szCs w:val="28"/>
          <w:lang w:val="uk-UA"/>
        </w:rPr>
        <w:t>Computerized</w:t>
      </w:r>
      <w:proofErr w:type="spellEnd"/>
      <w:r w:rsidRPr="008820B3">
        <w:rPr>
          <w:spacing w:val="2"/>
          <w:sz w:val="28"/>
          <w:szCs w:val="28"/>
          <w:lang w:val="uk-UA"/>
        </w:rPr>
        <w:t xml:space="preserve"> </w:t>
      </w:r>
      <w:proofErr w:type="spellStart"/>
      <w:r w:rsidRPr="008820B3">
        <w:rPr>
          <w:spacing w:val="2"/>
          <w:sz w:val="28"/>
          <w:szCs w:val="28"/>
          <w:lang w:val="uk-UA"/>
        </w:rPr>
        <w:t>Tomography</w:t>
      </w:r>
      <w:proofErr w:type="spellEnd"/>
      <w:r w:rsidRPr="008820B3">
        <w:rPr>
          <w:spacing w:val="2"/>
          <w:sz w:val="28"/>
          <w:szCs w:val="28"/>
          <w:lang w:val="uk-UA"/>
        </w:rPr>
        <w:t xml:space="preserve"> </w:t>
      </w:r>
      <w:proofErr w:type="spellStart"/>
      <w:r w:rsidRPr="008820B3">
        <w:rPr>
          <w:spacing w:val="2"/>
          <w:sz w:val="28"/>
          <w:szCs w:val="28"/>
          <w:lang w:val="uk-UA"/>
        </w:rPr>
        <w:t>For</w:t>
      </w:r>
      <w:proofErr w:type="spellEnd"/>
      <w:r w:rsidRPr="008820B3">
        <w:rPr>
          <w:spacing w:val="2"/>
          <w:sz w:val="28"/>
          <w:szCs w:val="28"/>
          <w:lang w:val="uk-UA"/>
        </w:rPr>
        <w:t xml:space="preserve"> </w:t>
      </w:r>
      <w:proofErr w:type="spellStart"/>
      <w:r w:rsidRPr="008820B3">
        <w:rPr>
          <w:spacing w:val="2"/>
          <w:sz w:val="28"/>
          <w:szCs w:val="28"/>
          <w:lang w:val="uk-UA"/>
        </w:rPr>
        <w:t>Dental</w:t>
      </w:r>
      <w:proofErr w:type="spellEnd"/>
      <w:r w:rsidRPr="008820B3">
        <w:rPr>
          <w:spacing w:val="2"/>
          <w:sz w:val="28"/>
          <w:szCs w:val="28"/>
          <w:lang w:val="uk-UA"/>
        </w:rPr>
        <w:t xml:space="preserve"> </w:t>
      </w:r>
      <w:proofErr w:type="spellStart"/>
      <w:r w:rsidRPr="008820B3">
        <w:rPr>
          <w:spacing w:val="2"/>
          <w:sz w:val="28"/>
          <w:szCs w:val="28"/>
          <w:lang w:val="uk-UA"/>
        </w:rPr>
        <w:t>Implants</w:t>
      </w:r>
      <w:proofErr w:type="spellEnd"/>
      <w:r w:rsidRPr="008820B3">
        <w:rPr>
          <w:spacing w:val="2"/>
          <w:sz w:val="28"/>
          <w:szCs w:val="28"/>
          <w:lang w:val="uk-UA"/>
        </w:rPr>
        <w:t xml:space="preserve">: </w:t>
      </w:r>
      <w:proofErr w:type="spellStart"/>
      <w:r w:rsidRPr="008820B3">
        <w:rPr>
          <w:spacing w:val="2"/>
          <w:sz w:val="28"/>
          <w:szCs w:val="28"/>
          <w:lang w:val="uk-UA"/>
        </w:rPr>
        <w:t>Treatment</w:t>
      </w:r>
      <w:proofErr w:type="spellEnd"/>
      <w:r w:rsidRPr="008820B3">
        <w:rPr>
          <w:spacing w:val="2"/>
          <w:sz w:val="28"/>
          <w:szCs w:val="28"/>
          <w:lang w:val="uk-UA"/>
        </w:rPr>
        <w:t xml:space="preserve"> </w:t>
      </w:r>
      <w:proofErr w:type="spellStart"/>
      <w:r w:rsidRPr="008820B3">
        <w:rPr>
          <w:spacing w:val="2"/>
          <w:sz w:val="28"/>
          <w:szCs w:val="28"/>
          <w:lang w:val="uk-UA"/>
        </w:rPr>
        <w:t>Planning</w:t>
      </w:r>
      <w:proofErr w:type="spellEnd"/>
      <w:r w:rsidRPr="008820B3">
        <w:rPr>
          <w:spacing w:val="2"/>
          <w:sz w:val="28"/>
          <w:szCs w:val="28"/>
          <w:lang w:val="uk-UA"/>
        </w:rPr>
        <w:t xml:space="preserve"> </w:t>
      </w:r>
      <w:proofErr w:type="spellStart"/>
      <w:r w:rsidRPr="008820B3">
        <w:rPr>
          <w:spacing w:val="2"/>
          <w:sz w:val="28"/>
          <w:szCs w:val="28"/>
          <w:lang w:val="uk-UA"/>
        </w:rPr>
        <w:t>From</w:t>
      </w:r>
      <w:proofErr w:type="spellEnd"/>
      <w:r w:rsidRPr="008820B3">
        <w:rPr>
          <w:spacing w:val="2"/>
          <w:sz w:val="28"/>
          <w:szCs w:val="28"/>
          <w:lang w:val="uk-UA"/>
        </w:rPr>
        <w:t xml:space="preserve"> </w:t>
      </w:r>
      <w:proofErr w:type="spellStart"/>
      <w:r w:rsidRPr="008820B3">
        <w:rPr>
          <w:spacing w:val="2"/>
          <w:sz w:val="28"/>
          <w:szCs w:val="28"/>
          <w:lang w:val="uk-UA"/>
        </w:rPr>
        <w:t>The</w:t>
      </w:r>
      <w:proofErr w:type="spellEnd"/>
      <w:r w:rsidRPr="008820B3">
        <w:rPr>
          <w:spacing w:val="2"/>
          <w:sz w:val="28"/>
          <w:szCs w:val="28"/>
          <w:lang w:val="uk-UA"/>
        </w:rPr>
        <w:t xml:space="preserve"> </w:t>
      </w:r>
      <w:proofErr w:type="spellStart"/>
      <w:r w:rsidRPr="008820B3">
        <w:rPr>
          <w:spacing w:val="2"/>
          <w:sz w:val="28"/>
          <w:szCs w:val="28"/>
          <w:lang w:val="uk-UA"/>
        </w:rPr>
        <w:t>Prosthetic</w:t>
      </w:r>
      <w:proofErr w:type="spellEnd"/>
      <w:r w:rsidRPr="008820B3">
        <w:rPr>
          <w:spacing w:val="2"/>
          <w:sz w:val="28"/>
          <w:szCs w:val="28"/>
          <w:lang w:val="uk-UA"/>
        </w:rPr>
        <w:t xml:space="preserve"> B</w:t>
      </w:r>
      <w:r w:rsidRPr="008820B3">
        <w:rPr>
          <w:spacing w:val="2"/>
          <w:sz w:val="28"/>
          <w:szCs w:val="28"/>
          <w:lang w:val="en-US"/>
        </w:rPr>
        <w:t>a</w:t>
      </w:r>
      <w:r w:rsidRPr="008820B3">
        <w:rPr>
          <w:spacing w:val="2"/>
          <w:sz w:val="28"/>
          <w:szCs w:val="28"/>
          <w:lang w:val="uk-UA"/>
        </w:rPr>
        <w:t xml:space="preserve">d </w:t>
      </w:r>
      <w:proofErr w:type="spellStart"/>
      <w:r w:rsidRPr="008820B3">
        <w:rPr>
          <w:spacing w:val="2"/>
          <w:sz w:val="28"/>
          <w:szCs w:val="28"/>
          <w:lang w:val="uk-UA"/>
        </w:rPr>
        <w:t>Result</w:t>
      </w:r>
      <w:proofErr w:type="spellEnd"/>
      <w:r w:rsidRPr="008820B3">
        <w:rPr>
          <w:spacing w:val="2"/>
          <w:sz w:val="28"/>
          <w:szCs w:val="28"/>
          <w:lang w:val="uk-UA"/>
        </w:rPr>
        <w:t xml:space="preserve"> / M. </w:t>
      </w:r>
      <w:proofErr w:type="spellStart"/>
      <w:r w:rsidRPr="008820B3">
        <w:rPr>
          <w:spacing w:val="2"/>
          <w:sz w:val="28"/>
          <w:szCs w:val="28"/>
          <w:lang w:val="uk-UA"/>
        </w:rPr>
        <w:t>Tishler</w:t>
      </w:r>
      <w:proofErr w:type="spellEnd"/>
      <w:r w:rsidRPr="008820B3">
        <w:rPr>
          <w:spacing w:val="2"/>
          <w:sz w:val="28"/>
          <w:szCs w:val="28"/>
          <w:lang w:val="uk-UA"/>
        </w:rPr>
        <w:t xml:space="preserve"> // </w:t>
      </w:r>
      <w:proofErr w:type="spellStart"/>
      <w:r w:rsidRPr="008820B3">
        <w:rPr>
          <w:spacing w:val="2"/>
          <w:sz w:val="28"/>
          <w:szCs w:val="28"/>
          <w:lang w:val="uk-UA"/>
        </w:rPr>
        <w:t>Dentistrytoday</w:t>
      </w:r>
      <w:proofErr w:type="spellEnd"/>
      <w:r w:rsidRPr="008820B3">
        <w:rPr>
          <w:spacing w:val="2"/>
          <w:sz w:val="28"/>
          <w:szCs w:val="28"/>
          <w:lang w:val="uk-UA"/>
        </w:rPr>
        <w:t xml:space="preserve">. – 2006. – №23. – </w:t>
      </w:r>
      <w:r w:rsidRPr="008820B3">
        <w:rPr>
          <w:spacing w:val="2"/>
          <w:sz w:val="28"/>
          <w:szCs w:val="28"/>
          <w:lang w:val="en-US"/>
        </w:rPr>
        <w:t>P.92-93.</w:t>
      </w:r>
    </w:p>
  </w:endnote>
  <w:endnote w:id="57">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rPr>
        <w:t xml:space="preserve">. Вольф Г., </w:t>
      </w:r>
      <w:proofErr w:type="spellStart"/>
      <w:r w:rsidRPr="008820B3">
        <w:rPr>
          <w:spacing w:val="2"/>
          <w:sz w:val="28"/>
          <w:szCs w:val="28"/>
        </w:rPr>
        <w:t>Ратейцхак</w:t>
      </w:r>
      <w:proofErr w:type="spellEnd"/>
      <w:r w:rsidRPr="008820B3">
        <w:rPr>
          <w:spacing w:val="2"/>
          <w:sz w:val="28"/>
          <w:szCs w:val="28"/>
        </w:rPr>
        <w:t xml:space="preserve"> Э., </w:t>
      </w:r>
      <w:proofErr w:type="spellStart"/>
      <w:r w:rsidRPr="008820B3">
        <w:rPr>
          <w:spacing w:val="2"/>
          <w:sz w:val="28"/>
          <w:szCs w:val="28"/>
        </w:rPr>
        <w:t>Ратейцхак</w:t>
      </w:r>
      <w:proofErr w:type="spellEnd"/>
      <w:r w:rsidRPr="008820B3">
        <w:rPr>
          <w:spacing w:val="2"/>
          <w:sz w:val="28"/>
          <w:szCs w:val="28"/>
        </w:rPr>
        <w:t xml:space="preserve"> К. </w:t>
      </w:r>
      <w:proofErr w:type="spellStart"/>
      <w:r w:rsidRPr="008820B3">
        <w:rPr>
          <w:spacing w:val="2"/>
          <w:sz w:val="28"/>
          <w:szCs w:val="28"/>
        </w:rPr>
        <w:t>Пародонтология</w:t>
      </w:r>
      <w:proofErr w:type="spellEnd"/>
      <w:r w:rsidRPr="008820B3">
        <w:rPr>
          <w:spacing w:val="2"/>
          <w:sz w:val="28"/>
          <w:szCs w:val="28"/>
        </w:rPr>
        <w:t xml:space="preserve">. – М.: </w:t>
      </w:r>
      <w:proofErr w:type="spellStart"/>
      <w:r w:rsidRPr="008820B3">
        <w:rPr>
          <w:spacing w:val="2"/>
          <w:sz w:val="28"/>
          <w:szCs w:val="28"/>
        </w:rPr>
        <w:t>МЕД-пресс-информ</w:t>
      </w:r>
      <w:proofErr w:type="spellEnd"/>
      <w:r w:rsidRPr="008820B3">
        <w:rPr>
          <w:spacing w:val="2"/>
          <w:sz w:val="28"/>
          <w:szCs w:val="28"/>
        </w:rPr>
        <w:t>, 2008. – 548 с.</w:t>
      </w:r>
    </w:p>
  </w:endnote>
  <w:endnote w:id="58">
    <w:p w:rsidR="002D4015" w:rsidRPr="003F173F" w:rsidRDefault="002D4015" w:rsidP="008820B3">
      <w:pPr>
        <w:spacing w:line="360" w:lineRule="auto"/>
        <w:ind w:firstLine="709"/>
        <w:jc w:val="both"/>
        <w:rPr>
          <w:spacing w:val="-2"/>
          <w:sz w:val="28"/>
          <w:szCs w:val="28"/>
          <w:lang w:val="uk-UA"/>
        </w:rPr>
      </w:pPr>
      <w:r w:rsidRPr="003F173F">
        <w:rPr>
          <w:rStyle w:val="af3"/>
          <w:spacing w:val="-2"/>
          <w:sz w:val="28"/>
          <w:szCs w:val="28"/>
          <w:vertAlign w:val="baseline"/>
        </w:rPr>
        <w:endnoteRef/>
      </w:r>
      <w:r w:rsidRPr="003F173F">
        <w:rPr>
          <w:spacing w:val="-2"/>
          <w:sz w:val="28"/>
          <w:szCs w:val="28"/>
        </w:rPr>
        <w:t>. Бондаренко Н.Н. Измерение оптической плотности костной ткани альвеолярного отростка челюстей при заболеваниях пародонта с помощью трёхмерной компьютерной томографии/ Бондаренко Н.Н., Е.В. Балахонцева // Казанский медицинский журнал. – Выпуск № 4, 2012. –С. 660-662.</w:t>
      </w:r>
    </w:p>
  </w:endnote>
  <w:endnote w:id="59">
    <w:p w:rsidR="002D4015" w:rsidRPr="008820B3" w:rsidRDefault="002D4015" w:rsidP="008820B3">
      <w:pPr>
        <w:spacing w:line="360" w:lineRule="auto"/>
        <w:ind w:firstLine="709"/>
        <w:rPr>
          <w:bCs/>
          <w:spacing w:val="2"/>
          <w:sz w:val="28"/>
          <w:szCs w:val="28"/>
          <w:lang w:val="uk-UA"/>
        </w:rPr>
      </w:pPr>
      <w:r w:rsidRPr="008820B3">
        <w:rPr>
          <w:rStyle w:val="af3"/>
          <w:spacing w:val="2"/>
          <w:sz w:val="28"/>
          <w:szCs w:val="28"/>
          <w:vertAlign w:val="baseline"/>
        </w:rPr>
        <w:endnoteRef/>
      </w:r>
      <w:r w:rsidRPr="008820B3">
        <w:rPr>
          <w:bCs/>
          <w:spacing w:val="2"/>
          <w:sz w:val="28"/>
          <w:szCs w:val="28"/>
          <w:lang w:val="en-US"/>
        </w:rPr>
        <w:t>. Wilson C. "Essentials of Bone Densitometry for the Medical Physicist".</w:t>
      </w:r>
      <w:r w:rsidRPr="00895528">
        <w:rPr>
          <w:bCs/>
          <w:spacing w:val="2"/>
          <w:sz w:val="28"/>
          <w:szCs w:val="28"/>
          <w:lang w:val="en-US"/>
        </w:rPr>
        <w:t xml:space="preserve"> </w:t>
      </w:r>
      <w:proofErr w:type="gramStart"/>
      <w:r w:rsidRPr="008820B3">
        <w:rPr>
          <w:bCs/>
          <w:spacing w:val="2"/>
          <w:sz w:val="28"/>
          <w:szCs w:val="28"/>
          <w:lang w:val="en-US"/>
        </w:rPr>
        <w:t xml:space="preserve">Medical College of Wisconsin, </w:t>
      </w:r>
      <w:proofErr w:type="spellStart"/>
      <w:r w:rsidRPr="008820B3">
        <w:rPr>
          <w:bCs/>
          <w:spacing w:val="2"/>
          <w:sz w:val="28"/>
          <w:szCs w:val="28"/>
          <w:lang w:val="en-US"/>
        </w:rPr>
        <w:t>n.d</w:t>
      </w:r>
      <w:proofErr w:type="spellEnd"/>
      <w:r w:rsidRPr="008820B3">
        <w:rPr>
          <w:bCs/>
          <w:spacing w:val="2"/>
          <w:sz w:val="28"/>
          <w:szCs w:val="28"/>
          <w:lang w:val="en-US"/>
        </w:rPr>
        <w:t>. Web.</w:t>
      </w:r>
      <w:proofErr w:type="gramEnd"/>
      <w:r w:rsidRPr="008820B3">
        <w:rPr>
          <w:bCs/>
          <w:spacing w:val="2"/>
          <w:sz w:val="28"/>
          <w:szCs w:val="28"/>
          <w:lang w:val="en-US"/>
        </w:rPr>
        <w:t xml:space="preserve"> 4 June 2014.</w:t>
      </w:r>
    </w:p>
  </w:endnote>
  <w:endnote w:id="60">
    <w:p w:rsidR="002D4015" w:rsidRPr="003F173F" w:rsidRDefault="002D4015" w:rsidP="008820B3">
      <w:pPr>
        <w:pStyle w:val="bb"/>
        <w:ind w:firstLine="708"/>
        <w:rPr>
          <w:color w:val="auto"/>
          <w:spacing w:val="2"/>
          <w:lang w:val="uk-UA"/>
        </w:rPr>
      </w:pPr>
      <w:r w:rsidRPr="008820B3">
        <w:rPr>
          <w:rStyle w:val="af3"/>
          <w:spacing w:val="2"/>
          <w:szCs w:val="28"/>
          <w:vertAlign w:val="baseline"/>
        </w:rPr>
        <w:endnoteRef/>
      </w:r>
      <w:r w:rsidRPr="008820B3">
        <w:rPr>
          <w:spacing w:val="2"/>
          <w:szCs w:val="28"/>
          <w:lang w:val="uk-UA"/>
        </w:rPr>
        <w:t xml:space="preserve">. </w:t>
      </w:r>
      <w:proofErr w:type="spellStart"/>
      <w:r w:rsidRPr="008820B3">
        <w:rPr>
          <w:spacing w:val="2"/>
          <w:szCs w:val="28"/>
          <w:lang w:val="uk-UA"/>
        </w:rPr>
        <w:t>Ступницький</w:t>
      </w:r>
      <w:proofErr w:type="spellEnd"/>
      <w:r w:rsidRPr="008820B3">
        <w:rPr>
          <w:spacing w:val="2"/>
          <w:szCs w:val="28"/>
          <w:lang w:val="uk-UA"/>
        </w:rPr>
        <w:t xml:space="preserve"> Р.М. Морфологічна перебудова кісткової тканини альвеолярного відростка під знімним зубним протезом / Р.М.</w:t>
      </w:r>
      <w:r w:rsidRPr="008820B3">
        <w:rPr>
          <w:spacing w:val="2"/>
          <w:szCs w:val="28"/>
          <w:lang w:val="en-US"/>
        </w:rPr>
        <w:t> </w:t>
      </w:r>
      <w:proofErr w:type="spellStart"/>
      <w:r w:rsidRPr="008820B3">
        <w:rPr>
          <w:spacing w:val="2"/>
          <w:szCs w:val="28"/>
          <w:lang w:val="uk-UA"/>
        </w:rPr>
        <w:t>Ступницький</w:t>
      </w:r>
      <w:proofErr w:type="spellEnd"/>
      <w:r w:rsidRPr="008820B3">
        <w:rPr>
          <w:spacing w:val="2"/>
          <w:szCs w:val="28"/>
          <w:lang w:val="uk-UA"/>
        </w:rPr>
        <w:t xml:space="preserve"> // </w:t>
      </w:r>
      <w:proofErr w:type="spellStart"/>
      <w:r w:rsidRPr="008820B3">
        <w:rPr>
          <w:spacing w:val="2"/>
          <w:szCs w:val="28"/>
          <w:lang w:val="en-US"/>
        </w:rPr>
        <w:t>ActaMedicaLeopoliensia</w:t>
      </w:r>
      <w:proofErr w:type="spellEnd"/>
      <w:r w:rsidRPr="008820B3">
        <w:rPr>
          <w:spacing w:val="2"/>
          <w:szCs w:val="28"/>
          <w:lang w:val="uk-UA"/>
        </w:rPr>
        <w:t>. – 2008. – № 1-2. – С</w:t>
      </w:r>
      <w:r w:rsidRPr="003F173F">
        <w:rPr>
          <w:color w:val="auto"/>
          <w:spacing w:val="2"/>
          <w:szCs w:val="28"/>
          <w:lang w:val="uk-UA"/>
        </w:rPr>
        <w:t xml:space="preserve">. 7-10. </w:t>
      </w:r>
    </w:p>
  </w:endnote>
  <w:endnote w:id="61">
    <w:p w:rsidR="002D4015" w:rsidRPr="008820B3" w:rsidRDefault="002D4015" w:rsidP="008820B3">
      <w:pPr>
        <w:spacing w:line="360" w:lineRule="auto"/>
        <w:ind w:firstLine="709"/>
        <w:jc w:val="both"/>
        <w:rPr>
          <w:bCs/>
          <w:spacing w:val="2"/>
          <w:sz w:val="28"/>
          <w:szCs w:val="28"/>
          <w:lang w:val="uk-UA"/>
        </w:rPr>
      </w:pPr>
      <w:r w:rsidRPr="003F173F">
        <w:rPr>
          <w:rStyle w:val="af3"/>
          <w:spacing w:val="2"/>
          <w:sz w:val="28"/>
          <w:szCs w:val="28"/>
          <w:vertAlign w:val="baseline"/>
        </w:rPr>
        <w:endnoteRef/>
      </w:r>
      <w:r w:rsidRPr="003F173F">
        <w:rPr>
          <w:bCs/>
          <w:spacing w:val="2"/>
          <w:sz w:val="28"/>
          <w:szCs w:val="28"/>
        </w:rPr>
        <w:t>. Самсонов В.Е. Профилактика дефор</w:t>
      </w:r>
      <w:r w:rsidRPr="008820B3">
        <w:rPr>
          <w:bCs/>
          <w:spacing w:val="2"/>
          <w:sz w:val="28"/>
          <w:szCs w:val="28"/>
        </w:rPr>
        <w:t xml:space="preserve">маций и </w:t>
      </w:r>
      <w:proofErr w:type="spellStart"/>
      <w:r w:rsidRPr="008820B3">
        <w:rPr>
          <w:bCs/>
          <w:spacing w:val="2"/>
          <w:sz w:val="28"/>
          <w:szCs w:val="28"/>
        </w:rPr>
        <w:t>атрофииа</w:t>
      </w:r>
      <w:proofErr w:type="spellEnd"/>
      <w:r w:rsidRPr="008820B3">
        <w:rPr>
          <w:bCs/>
          <w:spacing w:val="2"/>
          <w:sz w:val="28"/>
          <w:szCs w:val="28"/>
        </w:rPr>
        <w:t xml:space="preserve"> </w:t>
      </w:r>
      <w:proofErr w:type="spellStart"/>
      <w:r w:rsidRPr="008820B3">
        <w:rPr>
          <w:bCs/>
          <w:spacing w:val="2"/>
          <w:sz w:val="28"/>
          <w:szCs w:val="28"/>
        </w:rPr>
        <w:t>львеолярных</w:t>
      </w:r>
      <w:proofErr w:type="spellEnd"/>
      <w:r w:rsidRPr="008820B3">
        <w:rPr>
          <w:bCs/>
          <w:spacing w:val="2"/>
          <w:sz w:val="28"/>
          <w:szCs w:val="28"/>
        </w:rPr>
        <w:t xml:space="preserve"> отростков челюстей после хирургических методов </w:t>
      </w:r>
      <w:proofErr w:type="gramStart"/>
      <w:r w:rsidRPr="008820B3">
        <w:rPr>
          <w:bCs/>
          <w:spacing w:val="2"/>
          <w:sz w:val="28"/>
          <w:szCs w:val="28"/>
        </w:rPr>
        <w:t>лечениях</w:t>
      </w:r>
      <w:proofErr w:type="gramEnd"/>
      <w:r w:rsidRPr="008820B3">
        <w:rPr>
          <w:bCs/>
          <w:spacing w:val="2"/>
          <w:sz w:val="28"/>
          <w:szCs w:val="28"/>
        </w:rPr>
        <w:t xml:space="preserve"> </w:t>
      </w:r>
      <w:proofErr w:type="spellStart"/>
      <w:r w:rsidRPr="008820B3">
        <w:rPr>
          <w:bCs/>
          <w:spacing w:val="2"/>
          <w:sz w:val="28"/>
          <w:szCs w:val="28"/>
        </w:rPr>
        <w:t>ронического</w:t>
      </w:r>
      <w:proofErr w:type="spellEnd"/>
      <w:r w:rsidRPr="008820B3">
        <w:rPr>
          <w:bCs/>
          <w:spacing w:val="2"/>
          <w:sz w:val="28"/>
          <w:szCs w:val="28"/>
        </w:rPr>
        <w:t xml:space="preserve"> периодонтита: </w:t>
      </w:r>
      <w:proofErr w:type="spellStart"/>
      <w:r w:rsidRPr="008820B3">
        <w:rPr>
          <w:bCs/>
          <w:spacing w:val="2"/>
          <w:sz w:val="28"/>
          <w:szCs w:val="28"/>
        </w:rPr>
        <w:t>Автореф</w:t>
      </w:r>
      <w:proofErr w:type="spellEnd"/>
      <w:r w:rsidRPr="008820B3">
        <w:rPr>
          <w:bCs/>
          <w:spacing w:val="2"/>
          <w:sz w:val="28"/>
          <w:szCs w:val="28"/>
        </w:rPr>
        <w:t xml:space="preserve">. </w:t>
      </w:r>
      <w:proofErr w:type="spellStart"/>
      <w:proofErr w:type="gramStart"/>
      <w:r w:rsidRPr="008820B3">
        <w:rPr>
          <w:bCs/>
          <w:spacing w:val="2"/>
          <w:sz w:val="28"/>
          <w:szCs w:val="28"/>
        </w:rPr>
        <w:t>дис</w:t>
      </w:r>
      <w:proofErr w:type="spellEnd"/>
      <w:r w:rsidRPr="008820B3">
        <w:rPr>
          <w:bCs/>
          <w:spacing w:val="2"/>
          <w:sz w:val="28"/>
          <w:szCs w:val="28"/>
        </w:rPr>
        <w:t>. к</w:t>
      </w:r>
      <w:proofErr w:type="gramEnd"/>
      <w:r w:rsidRPr="008820B3">
        <w:rPr>
          <w:bCs/>
          <w:spacing w:val="2"/>
          <w:sz w:val="28"/>
          <w:szCs w:val="28"/>
        </w:rPr>
        <w:t xml:space="preserve">.м.н.., </w:t>
      </w:r>
      <w:r w:rsidRPr="008820B3">
        <w:rPr>
          <w:spacing w:val="2"/>
          <w:szCs w:val="28"/>
          <w:lang w:val="uk-UA"/>
        </w:rPr>
        <w:t>–</w:t>
      </w:r>
      <w:r w:rsidRPr="008820B3">
        <w:rPr>
          <w:bCs/>
          <w:spacing w:val="2"/>
          <w:sz w:val="28"/>
          <w:szCs w:val="28"/>
        </w:rPr>
        <w:t xml:space="preserve"> Самара., 1998. </w:t>
      </w:r>
      <w:r w:rsidRPr="008820B3">
        <w:rPr>
          <w:bCs/>
          <w:spacing w:val="2"/>
          <w:sz w:val="28"/>
          <w:szCs w:val="28"/>
          <w:lang w:val="en-US"/>
        </w:rPr>
        <w:t>2</w:t>
      </w:r>
      <w:r w:rsidRPr="008820B3">
        <w:rPr>
          <w:bCs/>
          <w:spacing w:val="2"/>
          <w:sz w:val="28"/>
          <w:szCs w:val="28"/>
        </w:rPr>
        <w:t>с</w:t>
      </w:r>
      <w:r w:rsidRPr="008820B3">
        <w:rPr>
          <w:bCs/>
          <w:spacing w:val="2"/>
          <w:sz w:val="28"/>
          <w:szCs w:val="28"/>
          <w:lang w:val="en-US"/>
        </w:rPr>
        <w:t>.</w:t>
      </w:r>
    </w:p>
  </w:endnote>
  <w:endnote w:id="62">
    <w:p w:rsidR="002D4015" w:rsidRPr="003F173F" w:rsidRDefault="002D4015" w:rsidP="008820B3">
      <w:pPr>
        <w:spacing w:line="360" w:lineRule="auto"/>
        <w:ind w:firstLine="709"/>
        <w:jc w:val="both"/>
        <w:rPr>
          <w:sz w:val="28"/>
          <w:szCs w:val="28"/>
          <w:lang w:val="uk-UA"/>
        </w:rPr>
      </w:pPr>
      <w:r w:rsidRPr="003F173F">
        <w:rPr>
          <w:rStyle w:val="af3"/>
          <w:sz w:val="28"/>
          <w:szCs w:val="28"/>
          <w:vertAlign w:val="baseline"/>
        </w:rPr>
        <w:endnoteRef/>
      </w:r>
      <w:r w:rsidRPr="003F173F">
        <w:rPr>
          <w:sz w:val="28"/>
          <w:szCs w:val="28"/>
          <w:lang w:val="en-US"/>
        </w:rPr>
        <w:t xml:space="preserve">. </w:t>
      </w:r>
      <w:proofErr w:type="spellStart"/>
      <w:proofErr w:type="gramStart"/>
      <w:r w:rsidRPr="003F173F">
        <w:rPr>
          <w:sz w:val="28"/>
          <w:szCs w:val="28"/>
          <w:lang w:val="en-US"/>
        </w:rPr>
        <w:t>ZarbG</w:t>
      </w:r>
      <w:proofErr w:type="spellEnd"/>
      <w:r w:rsidRPr="003F173F">
        <w:rPr>
          <w:sz w:val="28"/>
          <w:szCs w:val="28"/>
          <w:lang w:val="uk-UA"/>
        </w:rPr>
        <w:t>.</w:t>
      </w:r>
      <w:proofErr w:type="gramEnd"/>
      <w:r w:rsidRPr="003F173F">
        <w:rPr>
          <w:sz w:val="28"/>
          <w:szCs w:val="28"/>
          <w:lang w:val="uk-UA"/>
        </w:rPr>
        <w:t xml:space="preserve"> </w:t>
      </w:r>
      <w:r w:rsidRPr="003F173F">
        <w:rPr>
          <w:sz w:val="28"/>
          <w:szCs w:val="28"/>
          <w:lang w:val="en-US"/>
        </w:rPr>
        <w:t>Aging</w:t>
      </w:r>
      <w:r w:rsidRPr="003F173F">
        <w:rPr>
          <w:sz w:val="28"/>
          <w:szCs w:val="28"/>
          <w:lang w:val="uk-UA"/>
        </w:rPr>
        <w:t xml:space="preserve">, </w:t>
      </w:r>
      <w:r w:rsidRPr="003F173F">
        <w:rPr>
          <w:sz w:val="28"/>
          <w:szCs w:val="28"/>
          <w:lang w:val="en-US"/>
        </w:rPr>
        <w:t>osteoporosis and dental implants</w:t>
      </w:r>
      <w:r w:rsidRPr="003F173F">
        <w:rPr>
          <w:sz w:val="28"/>
          <w:szCs w:val="28"/>
          <w:lang w:val="uk-UA"/>
        </w:rPr>
        <w:t xml:space="preserve"> / </w:t>
      </w:r>
      <w:r w:rsidRPr="003F173F">
        <w:rPr>
          <w:sz w:val="28"/>
          <w:szCs w:val="28"/>
          <w:lang w:val="en-US"/>
        </w:rPr>
        <w:t>G</w:t>
      </w:r>
      <w:r w:rsidRPr="003F173F">
        <w:rPr>
          <w:sz w:val="28"/>
          <w:szCs w:val="28"/>
          <w:lang w:val="uk-UA"/>
        </w:rPr>
        <w:t xml:space="preserve">. </w:t>
      </w:r>
      <w:proofErr w:type="spellStart"/>
      <w:r w:rsidRPr="003F173F">
        <w:rPr>
          <w:sz w:val="28"/>
          <w:szCs w:val="28"/>
          <w:lang w:val="en-US"/>
        </w:rPr>
        <w:t>Zarb</w:t>
      </w:r>
      <w:proofErr w:type="spellEnd"/>
      <w:r w:rsidRPr="003F173F">
        <w:rPr>
          <w:sz w:val="28"/>
          <w:szCs w:val="28"/>
          <w:lang w:val="uk-UA"/>
        </w:rPr>
        <w:t xml:space="preserve">, </w:t>
      </w:r>
      <w:r w:rsidRPr="003F173F">
        <w:rPr>
          <w:sz w:val="28"/>
          <w:szCs w:val="28"/>
          <w:lang w:val="en-US"/>
        </w:rPr>
        <w:t>U</w:t>
      </w:r>
      <w:r w:rsidRPr="003F173F">
        <w:rPr>
          <w:sz w:val="28"/>
          <w:szCs w:val="28"/>
          <w:lang w:val="uk-UA"/>
        </w:rPr>
        <w:t>.</w:t>
      </w:r>
      <w:proofErr w:type="spellStart"/>
      <w:r w:rsidRPr="003F173F">
        <w:rPr>
          <w:sz w:val="28"/>
          <w:szCs w:val="28"/>
          <w:lang w:val="en-US"/>
        </w:rPr>
        <w:t>Lekholm</w:t>
      </w:r>
      <w:proofErr w:type="spellEnd"/>
      <w:r w:rsidRPr="003F173F">
        <w:rPr>
          <w:sz w:val="28"/>
          <w:szCs w:val="28"/>
          <w:lang w:val="uk-UA"/>
        </w:rPr>
        <w:t xml:space="preserve">, </w:t>
      </w:r>
      <w:r w:rsidRPr="003F173F">
        <w:rPr>
          <w:sz w:val="28"/>
          <w:szCs w:val="28"/>
          <w:lang w:val="en-US"/>
        </w:rPr>
        <w:t>T</w:t>
      </w:r>
      <w:r w:rsidRPr="003F173F">
        <w:rPr>
          <w:sz w:val="28"/>
          <w:szCs w:val="28"/>
          <w:lang w:val="uk-UA"/>
        </w:rPr>
        <w:t xml:space="preserve">. </w:t>
      </w:r>
      <w:proofErr w:type="spellStart"/>
      <w:r w:rsidRPr="003F173F">
        <w:rPr>
          <w:sz w:val="28"/>
          <w:szCs w:val="28"/>
          <w:lang w:val="en-US"/>
        </w:rPr>
        <w:t>Albrektsson</w:t>
      </w:r>
      <w:proofErr w:type="spellEnd"/>
      <w:r w:rsidRPr="003F173F">
        <w:rPr>
          <w:sz w:val="28"/>
          <w:szCs w:val="28"/>
          <w:lang w:val="uk-UA"/>
        </w:rPr>
        <w:t xml:space="preserve">, </w:t>
      </w:r>
      <w:r w:rsidRPr="003F173F">
        <w:rPr>
          <w:sz w:val="28"/>
          <w:szCs w:val="28"/>
          <w:lang w:val="en-US"/>
        </w:rPr>
        <w:t>H</w:t>
      </w:r>
      <w:r w:rsidRPr="003F173F">
        <w:rPr>
          <w:sz w:val="28"/>
          <w:szCs w:val="28"/>
          <w:lang w:val="uk-UA"/>
        </w:rPr>
        <w:t xml:space="preserve">. </w:t>
      </w:r>
      <w:proofErr w:type="spellStart"/>
      <w:r w:rsidRPr="003F173F">
        <w:rPr>
          <w:sz w:val="28"/>
          <w:szCs w:val="28"/>
          <w:lang w:val="en-US"/>
        </w:rPr>
        <w:t>Tenenbaum</w:t>
      </w:r>
      <w:proofErr w:type="spellEnd"/>
      <w:r w:rsidRPr="003B286C">
        <w:rPr>
          <w:sz w:val="28"/>
          <w:szCs w:val="28"/>
          <w:lang w:val="en-US"/>
        </w:rPr>
        <w:t xml:space="preserve"> </w:t>
      </w:r>
      <w:r w:rsidRPr="003F173F">
        <w:rPr>
          <w:sz w:val="28"/>
          <w:szCs w:val="28"/>
          <w:lang w:val="uk-UA"/>
        </w:rPr>
        <w:t xml:space="preserve">// </w:t>
      </w:r>
      <w:r w:rsidRPr="003F173F">
        <w:rPr>
          <w:sz w:val="28"/>
          <w:szCs w:val="28"/>
          <w:lang w:val="en-US"/>
        </w:rPr>
        <w:t>Chicago</w:t>
      </w:r>
      <w:r w:rsidRPr="003F173F">
        <w:rPr>
          <w:sz w:val="28"/>
          <w:szCs w:val="28"/>
          <w:lang w:val="uk-UA"/>
        </w:rPr>
        <w:t xml:space="preserve">, </w:t>
      </w:r>
      <w:proofErr w:type="spellStart"/>
      <w:r w:rsidRPr="003F173F">
        <w:rPr>
          <w:sz w:val="28"/>
          <w:szCs w:val="28"/>
          <w:lang w:val="en-US"/>
        </w:rPr>
        <w:t>QuintessencePubl</w:t>
      </w:r>
      <w:proofErr w:type="spellEnd"/>
      <w:r w:rsidRPr="003F173F">
        <w:rPr>
          <w:sz w:val="28"/>
          <w:szCs w:val="28"/>
          <w:lang w:val="uk-UA"/>
        </w:rPr>
        <w:t xml:space="preserve">. </w:t>
      </w:r>
      <w:proofErr w:type="gramStart"/>
      <w:r w:rsidRPr="003F173F">
        <w:rPr>
          <w:sz w:val="28"/>
          <w:szCs w:val="28"/>
          <w:lang w:val="en-US"/>
        </w:rPr>
        <w:t>Co</w:t>
      </w:r>
      <w:r w:rsidRPr="003F173F">
        <w:rPr>
          <w:sz w:val="28"/>
          <w:szCs w:val="28"/>
          <w:lang w:val="uk-UA"/>
        </w:rPr>
        <w:t>. 2002.</w:t>
      </w:r>
      <w:proofErr w:type="gramEnd"/>
      <w:r w:rsidRPr="003F173F">
        <w:rPr>
          <w:sz w:val="28"/>
          <w:szCs w:val="28"/>
          <w:lang w:val="uk-UA"/>
        </w:rPr>
        <w:t xml:space="preserve"> — 254 </w:t>
      </w:r>
      <w:r w:rsidRPr="003F173F">
        <w:rPr>
          <w:sz w:val="28"/>
          <w:szCs w:val="28"/>
          <w:lang w:val="en-US"/>
        </w:rPr>
        <w:t>p</w:t>
      </w:r>
      <w:r w:rsidRPr="003F173F">
        <w:rPr>
          <w:sz w:val="28"/>
          <w:szCs w:val="28"/>
          <w:lang w:val="uk-UA"/>
        </w:rPr>
        <w:t>.</w:t>
      </w:r>
    </w:p>
  </w:endnote>
  <w:endnote w:id="63">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xml:space="preserve">. </w:t>
      </w:r>
      <w:proofErr w:type="spellStart"/>
      <w:r w:rsidRPr="008820B3">
        <w:rPr>
          <w:spacing w:val="2"/>
          <w:sz w:val="28"/>
          <w:szCs w:val="28"/>
          <w:lang w:val="uk-UA"/>
        </w:rPr>
        <w:t>Іллик</w:t>
      </w:r>
      <w:proofErr w:type="spellEnd"/>
      <w:r w:rsidRPr="008820B3">
        <w:rPr>
          <w:spacing w:val="2"/>
          <w:sz w:val="28"/>
          <w:szCs w:val="28"/>
          <w:lang w:val="uk-UA"/>
        </w:rPr>
        <w:t xml:space="preserve"> Р.Р. Профілактика атрофії кісткової тканини альвеолярного відростка після видалення зуба / Р.Р.</w:t>
      </w:r>
      <w:r>
        <w:rPr>
          <w:spacing w:val="2"/>
          <w:sz w:val="28"/>
          <w:szCs w:val="28"/>
          <w:lang w:val="uk-UA"/>
        </w:rPr>
        <w:t xml:space="preserve"> </w:t>
      </w:r>
      <w:proofErr w:type="spellStart"/>
      <w:r w:rsidRPr="008820B3">
        <w:rPr>
          <w:spacing w:val="2"/>
          <w:sz w:val="28"/>
          <w:szCs w:val="28"/>
          <w:lang w:val="uk-UA"/>
        </w:rPr>
        <w:t>Іллик</w:t>
      </w:r>
      <w:proofErr w:type="spellEnd"/>
      <w:r w:rsidRPr="008820B3">
        <w:rPr>
          <w:spacing w:val="2"/>
          <w:sz w:val="28"/>
          <w:szCs w:val="28"/>
          <w:lang w:val="uk-UA"/>
        </w:rPr>
        <w:t>, О.М. Сирко // Новини стоматології №2, 2012. – С. 103-105</w:t>
      </w:r>
      <w:r w:rsidRPr="008820B3">
        <w:rPr>
          <w:b/>
          <w:spacing w:val="2"/>
          <w:sz w:val="28"/>
          <w:szCs w:val="28"/>
          <w:lang w:val="uk-UA"/>
        </w:rPr>
        <w:t>.</w:t>
      </w:r>
    </w:p>
  </w:endnote>
  <w:endnote w:id="64">
    <w:p w:rsidR="002D4015" w:rsidRPr="003F173F" w:rsidRDefault="002D4015" w:rsidP="008820B3">
      <w:pPr>
        <w:spacing w:line="360" w:lineRule="auto"/>
        <w:ind w:firstLine="709"/>
        <w:jc w:val="both"/>
        <w:rPr>
          <w:spacing w:val="-2"/>
          <w:sz w:val="28"/>
          <w:szCs w:val="28"/>
          <w:lang w:val="en-US"/>
        </w:rPr>
      </w:pPr>
      <w:r w:rsidRPr="003F173F">
        <w:rPr>
          <w:rStyle w:val="af3"/>
          <w:spacing w:val="-2"/>
          <w:sz w:val="28"/>
          <w:szCs w:val="28"/>
          <w:vertAlign w:val="baseline"/>
        </w:rPr>
        <w:endnoteRef/>
      </w:r>
      <w:r w:rsidRPr="003F173F">
        <w:rPr>
          <w:spacing w:val="-2"/>
          <w:sz w:val="28"/>
          <w:szCs w:val="28"/>
          <w:lang w:val="en-US"/>
        </w:rPr>
        <w:t xml:space="preserve">. </w:t>
      </w:r>
      <w:proofErr w:type="spellStart"/>
      <w:r w:rsidRPr="003F173F">
        <w:rPr>
          <w:spacing w:val="-2"/>
          <w:sz w:val="28"/>
          <w:szCs w:val="28"/>
          <w:lang w:val="uk-UA"/>
        </w:rPr>
        <w:t>Misch</w:t>
      </w:r>
      <w:proofErr w:type="spellEnd"/>
      <w:r w:rsidRPr="003F173F">
        <w:rPr>
          <w:spacing w:val="-2"/>
          <w:sz w:val="28"/>
          <w:szCs w:val="28"/>
          <w:lang w:val="uk-UA"/>
        </w:rPr>
        <w:t xml:space="preserve">, C.E. </w:t>
      </w:r>
      <w:proofErr w:type="spellStart"/>
      <w:r w:rsidRPr="003F173F">
        <w:rPr>
          <w:spacing w:val="-2"/>
          <w:sz w:val="28"/>
          <w:szCs w:val="28"/>
          <w:lang w:val="uk-UA"/>
        </w:rPr>
        <w:t>Classification</w:t>
      </w:r>
      <w:proofErr w:type="spellEnd"/>
      <w:r w:rsidRPr="003F173F">
        <w:rPr>
          <w:spacing w:val="-2"/>
          <w:sz w:val="28"/>
          <w:szCs w:val="28"/>
          <w:lang w:val="en-US"/>
        </w:rPr>
        <w:t xml:space="preserve"> </w:t>
      </w:r>
      <w:proofErr w:type="spellStart"/>
      <w:r w:rsidRPr="003F173F">
        <w:rPr>
          <w:spacing w:val="-2"/>
          <w:sz w:val="28"/>
          <w:szCs w:val="28"/>
          <w:lang w:val="uk-UA"/>
        </w:rPr>
        <w:t>of</w:t>
      </w:r>
      <w:proofErr w:type="spellEnd"/>
      <w:r w:rsidRPr="003F173F">
        <w:rPr>
          <w:spacing w:val="-2"/>
          <w:sz w:val="28"/>
          <w:szCs w:val="28"/>
          <w:lang w:val="en-US"/>
        </w:rPr>
        <w:t xml:space="preserve"> </w:t>
      </w:r>
      <w:proofErr w:type="spellStart"/>
      <w:r w:rsidRPr="003F173F">
        <w:rPr>
          <w:spacing w:val="-2"/>
          <w:sz w:val="28"/>
          <w:szCs w:val="28"/>
          <w:lang w:val="uk-UA"/>
        </w:rPr>
        <w:t>partially</w:t>
      </w:r>
      <w:proofErr w:type="spellEnd"/>
      <w:r w:rsidRPr="003F173F">
        <w:rPr>
          <w:spacing w:val="-2"/>
          <w:sz w:val="28"/>
          <w:szCs w:val="28"/>
          <w:lang w:val="en-US"/>
        </w:rPr>
        <w:t xml:space="preserve"> </w:t>
      </w:r>
      <w:proofErr w:type="spellStart"/>
      <w:r w:rsidRPr="003F173F">
        <w:rPr>
          <w:spacing w:val="-2"/>
          <w:sz w:val="28"/>
          <w:szCs w:val="28"/>
          <w:lang w:val="uk-UA"/>
        </w:rPr>
        <w:t>edentulous</w:t>
      </w:r>
      <w:proofErr w:type="spellEnd"/>
      <w:r w:rsidRPr="003F173F">
        <w:rPr>
          <w:spacing w:val="-2"/>
          <w:sz w:val="28"/>
          <w:szCs w:val="28"/>
          <w:lang w:val="en-US"/>
        </w:rPr>
        <w:t xml:space="preserve"> </w:t>
      </w:r>
      <w:proofErr w:type="spellStart"/>
      <w:r w:rsidRPr="003F173F">
        <w:rPr>
          <w:spacing w:val="-2"/>
          <w:sz w:val="28"/>
          <w:szCs w:val="28"/>
          <w:lang w:val="uk-UA"/>
        </w:rPr>
        <w:t>arches</w:t>
      </w:r>
      <w:proofErr w:type="spellEnd"/>
      <w:r w:rsidRPr="003F173F">
        <w:rPr>
          <w:spacing w:val="-2"/>
          <w:sz w:val="28"/>
          <w:szCs w:val="28"/>
          <w:lang w:val="en-US"/>
        </w:rPr>
        <w:t xml:space="preserve"> </w:t>
      </w:r>
      <w:proofErr w:type="spellStart"/>
      <w:r w:rsidRPr="003F173F">
        <w:rPr>
          <w:spacing w:val="-2"/>
          <w:sz w:val="28"/>
          <w:szCs w:val="28"/>
          <w:lang w:val="uk-UA"/>
        </w:rPr>
        <w:t>for</w:t>
      </w:r>
      <w:proofErr w:type="spellEnd"/>
      <w:r w:rsidRPr="003F173F">
        <w:rPr>
          <w:spacing w:val="-2"/>
          <w:sz w:val="28"/>
          <w:szCs w:val="28"/>
          <w:lang w:val="en-US"/>
        </w:rPr>
        <w:t xml:space="preserve"> </w:t>
      </w:r>
      <w:proofErr w:type="spellStart"/>
      <w:r w:rsidRPr="003F173F">
        <w:rPr>
          <w:spacing w:val="-2"/>
          <w:sz w:val="28"/>
          <w:szCs w:val="28"/>
          <w:lang w:val="uk-UA"/>
        </w:rPr>
        <w:t>implant</w:t>
      </w:r>
      <w:proofErr w:type="spellEnd"/>
      <w:r w:rsidRPr="003F173F">
        <w:rPr>
          <w:spacing w:val="-2"/>
          <w:sz w:val="28"/>
          <w:szCs w:val="28"/>
          <w:lang w:val="en-US"/>
        </w:rPr>
        <w:t xml:space="preserve"> </w:t>
      </w:r>
      <w:proofErr w:type="spellStart"/>
      <w:r w:rsidRPr="003F173F">
        <w:rPr>
          <w:spacing w:val="-2"/>
          <w:sz w:val="28"/>
          <w:szCs w:val="28"/>
          <w:lang w:val="uk-UA"/>
        </w:rPr>
        <w:t>dentistry</w:t>
      </w:r>
      <w:proofErr w:type="spellEnd"/>
      <w:r w:rsidRPr="003F173F">
        <w:rPr>
          <w:spacing w:val="-2"/>
          <w:sz w:val="28"/>
          <w:szCs w:val="28"/>
          <w:lang w:val="uk-UA"/>
        </w:rPr>
        <w:t xml:space="preserve"> / C.E. Misch, K.W.M. </w:t>
      </w:r>
      <w:proofErr w:type="spellStart"/>
      <w:r w:rsidRPr="003F173F">
        <w:rPr>
          <w:spacing w:val="-2"/>
          <w:sz w:val="28"/>
          <w:szCs w:val="28"/>
          <w:lang w:val="uk-UA"/>
        </w:rPr>
        <w:t>Judy</w:t>
      </w:r>
      <w:proofErr w:type="spellEnd"/>
      <w:r w:rsidRPr="003F173F">
        <w:rPr>
          <w:spacing w:val="-2"/>
          <w:sz w:val="28"/>
          <w:szCs w:val="28"/>
          <w:lang w:val="uk-UA"/>
        </w:rPr>
        <w:t xml:space="preserve"> // </w:t>
      </w:r>
      <w:proofErr w:type="spellStart"/>
      <w:r w:rsidRPr="003F173F">
        <w:rPr>
          <w:spacing w:val="-2"/>
          <w:sz w:val="28"/>
          <w:szCs w:val="28"/>
          <w:lang w:val="uk-UA"/>
        </w:rPr>
        <w:t>Int</w:t>
      </w:r>
      <w:proofErr w:type="spellEnd"/>
      <w:r w:rsidRPr="003F173F">
        <w:rPr>
          <w:spacing w:val="-2"/>
          <w:sz w:val="28"/>
          <w:szCs w:val="28"/>
          <w:lang w:val="uk-UA"/>
        </w:rPr>
        <w:t xml:space="preserve">. J. </w:t>
      </w:r>
      <w:proofErr w:type="spellStart"/>
      <w:r w:rsidRPr="003F173F">
        <w:rPr>
          <w:spacing w:val="-2"/>
          <w:sz w:val="28"/>
          <w:szCs w:val="28"/>
          <w:lang w:val="uk-UA"/>
        </w:rPr>
        <w:t>OralImplantol</w:t>
      </w:r>
      <w:proofErr w:type="spellEnd"/>
      <w:r w:rsidRPr="003F173F">
        <w:rPr>
          <w:spacing w:val="-2"/>
          <w:sz w:val="28"/>
          <w:szCs w:val="28"/>
          <w:lang w:val="uk-UA"/>
        </w:rPr>
        <w:t>. –1987. – N 4. –P. 7-13.</w:t>
      </w:r>
    </w:p>
  </w:endnote>
  <w:endnote w:id="65">
    <w:p w:rsidR="002D4015" w:rsidRPr="008820B3" w:rsidRDefault="002D4015" w:rsidP="008820B3">
      <w:pPr>
        <w:spacing w:line="360" w:lineRule="auto"/>
        <w:ind w:firstLine="709"/>
        <w:jc w:val="both"/>
        <w:rPr>
          <w:spacing w:val="2"/>
          <w:sz w:val="28"/>
          <w:szCs w:val="28"/>
          <w:lang w:val="uk-UA"/>
        </w:rPr>
      </w:pPr>
      <w:r w:rsidRPr="008820B3">
        <w:rPr>
          <w:rStyle w:val="af3"/>
          <w:rFonts w:eastAsia="Calibri"/>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Awang</w:t>
      </w:r>
      <w:proofErr w:type="spellEnd"/>
      <w:r w:rsidRPr="008820B3">
        <w:rPr>
          <w:spacing w:val="2"/>
          <w:sz w:val="28"/>
          <w:szCs w:val="28"/>
          <w:lang w:val="en-US"/>
        </w:rPr>
        <w:t xml:space="preserve"> R.A.R. Spring loaded plunger attachment for retention of removable partial denture: a case report / R.A.R. </w:t>
      </w:r>
      <w:proofErr w:type="spellStart"/>
      <w:r w:rsidRPr="008820B3">
        <w:rPr>
          <w:spacing w:val="2"/>
          <w:sz w:val="28"/>
          <w:szCs w:val="28"/>
          <w:lang w:val="en-US"/>
        </w:rPr>
        <w:t>Awang</w:t>
      </w:r>
      <w:proofErr w:type="spellEnd"/>
      <w:r w:rsidRPr="008820B3">
        <w:rPr>
          <w:spacing w:val="2"/>
          <w:sz w:val="28"/>
          <w:szCs w:val="28"/>
          <w:lang w:val="en-US"/>
        </w:rPr>
        <w:t xml:space="preserve">, E.M. </w:t>
      </w:r>
      <w:proofErr w:type="spellStart"/>
      <w:r w:rsidRPr="008820B3">
        <w:rPr>
          <w:spacing w:val="2"/>
          <w:sz w:val="28"/>
          <w:szCs w:val="28"/>
          <w:lang w:val="en-US"/>
        </w:rPr>
        <w:t>Arief</w:t>
      </w:r>
      <w:proofErr w:type="spellEnd"/>
      <w:r w:rsidRPr="008820B3">
        <w:rPr>
          <w:spacing w:val="2"/>
          <w:sz w:val="28"/>
          <w:szCs w:val="28"/>
          <w:lang w:val="en-US"/>
        </w:rPr>
        <w:t xml:space="preserve">, A. Hassan // Archives of </w:t>
      </w:r>
      <w:proofErr w:type="spellStart"/>
      <w:r w:rsidRPr="008820B3">
        <w:rPr>
          <w:spacing w:val="2"/>
          <w:sz w:val="28"/>
          <w:szCs w:val="28"/>
          <w:lang w:val="en-US"/>
        </w:rPr>
        <w:t>Orofacial</w:t>
      </w:r>
      <w:proofErr w:type="spellEnd"/>
      <w:r w:rsidRPr="008820B3">
        <w:rPr>
          <w:spacing w:val="2"/>
          <w:sz w:val="28"/>
          <w:szCs w:val="28"/>
          <w:lang w:val="en-US"/>
        </w:rPr>
        <w:t xml:space="preserve"> Sciences. – 2008. – №</w:t>
      </w:r>
      <w:proofErr w:type="gramStart"/>
      <w:r w:rsidRPr="008820B3">
        <w:rPr>
          <w:bCs/>
          <w:spacing w:val="2"/>
          <w:sz w:val="28"/>
          <w:szCs w:val="28"/>
          <w:lang w:val="en-US"/>
        </w:rPr>
        <w:t>3</w:t>
      </w:r>
      <w:r w:rsidRPr="008820B3">
        <w:rPr>
          <w:spacing w:val="2"/>
          <w:sz w:val="28"/>
          <w:szCs w:val="28"/>
          <w:lang w:val="en-US"/>
        </w:rPr>
        <w:t>(</w:t>
      </w:r>
      <w:proofErr w:type="gramEnd"/>
      <w:r w:rsidRPr="008820B3">
        <w:rPr>
          <w:spacing w:val="2"/>
          <w:sz w:val="28"/>
          <w:szCs w:val="28"/>
          <w:lang w:val="en-US"/>
        </w:rPr>
        <w:t>1). – P.32-35.</w:t>
      </w:r>
    </w:p>
  </w:endnote>
  <w:endnote w:id="66">
    <w:p w:rsidR="002D4015" w:rsidRPr="008820B3" w:rsidRDefault="002D4015" w:rsidP="008820B3">
      <w:pPr>
        <w:spacing w:line="360" w:lineRule="auto"/>
        <w:ind w:firstLine="709"/>
        <w:jc w:val="both"/>
        <w:rPr>
          <w:rFonts w:eastAsia="Calibri"/>
          <w:spacing w:val="2"/>
          <w:sz w:val="28"/>
          <w:szCs w:val="28"/>
          <w:lang w:val="uk-UA"/>
        </w:rPr>
      </w:pPr>
      <w:r w:rsidRPr="008820B3">
        <w:rPr>
          <w:rStyle w:val="af3"/>
          <w:rFonts w:eastAsia="Calibri"/>
          <w:spacing w:val="2"/>
          <w:sz w:val="28"/>
          <w:szCs w:val="28"/>
          <w:vertAlign w:val="baseline"/>
        </w:rPr>
        <w:endnoteRef/>
      </w:r>
      <w:r w:rsidRPr="008820B3">
        <w:rPr>
          <w:rFonts w:eastAsia="Calibri"/>
          <w:spacing w:val="2"/>
          <w:sz w:val="28"/>
          <w:szCs w:val="28"/>
          <w:lang w:val="en-US"/>
        </w:rPr>
        <w:t xml:space="preserve">. </w:t>
      </w:r>
      <w:proofErr w:type="gramStart"/>
      <w:r w:rsidRPr="008820B3">
        <w:rPr>
          <w:rFonts w:eastAsia="Calibri"/>
          <w:spacing w:val="2"/>
          <w:sz w:val="28"/>
          <w:szCs w:val="28"/>
          <w:lang w:val="en-US"/>
        </w:rPr>
        <w:t>Palmer R. Implants in Clinical Dentistry / R. M. Palmer, B. J. Smith, L.C. Howe.</w:t>
      </w:r>
      <w:proofErr w:type="gramEnd"/>
      <w:r w:rsidRPr="008820B3">
        <w:rPr>
          <w:rFonts w:eastAsia="Calibri"/>
          <w:spacing w:val="2"/>
          <w:sz w:val="28"/>
          <w:szCs w:val="28"/>
          <w:lang w:val="en-US"/>
        </w:rPr>
        <w:t xml:space="preserve"> – London: Martin </w:t>
      </w:r>
      <w:proofErr w:type="spellStart"/>
      <w:r w:rsidRPr="008820B3">
        <w:rPr>
          <w:rFonts w:eastAsia="Calibri"/>
          <w:spacing w:val="2"/>
          <w:sz w:val="28"/>
          <w:szCs w:val="28"/>
          <w:lang w:val="en-US"/>
        </w:rPr>
        <w:t>Dunitz</w:t>
      </w:r>
      <w:proofErr w:type="spellEnd"/>
      <w:r w:rsidRPr="008820B3">
        <w:rPr>
          <w:rFonts w:eastAsia="Calibri"/>
          <w:spacing w:val="2"/>
          <w:sz w:val="28"/>
          <w:szCs w:val="28"/>
          <w:lang w:val="en-US"/>
        </w:rPr>
        <w:t xml:space="preserve"> Ltd, 2011. – 218 p.</w:t>
      </w:r>
    </w:p>
  </w:endnote>
  <w:endnote w:id="67">
    <w:p w:rsidR="002D4015" w:rsidRPr="008820B3" w:rsidRDefault="002D4015" w:rsidP="008820B3">
      <w:pPr>
        <w:pStyle w:val="aa"/>
        <w:spacing w:before="0" w:beforeAutospacing="0" w:after="0" w:afterAutospacing="0"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Konstantinova</w:t>
      </w:r>
      <w:proofErr w:type="spellEnd"/>
      <w:r w:rsidRPr="008820B3">
        <w:rPr>
          <w:spacing w:val="2"/>
          <w:sz w:val="28"/>
          <w:szCs w:val="28"/>
          <w:lang w:val="en-US"/>
        </w:rPr>
        <w:t xml:space="preserve"> D. Investigations of the masticatory function of patients with different types of prosthetic constructions // International Journal of Pharmaceutical and Medical Research</w:t>
      </w:r>
      <w:r w:rsidRPr="008820B3">
        <w:rPr>
          <w:spacing w:val="2"/>
          <w:sz w:val="28"/>
          <w:szCs w:val="28"/>
          <w:lang w:val="uk-UA"/>
        </w:rPr>
        <w:t xml:space="preserve">. – </w:t>
      </w:r>
      <w:r w:rsidRPr="008820B3">
        <w:rPr>
          <w:spacing w:val="2"/>
          <w:sz w:val="28"/>
          <w:szCs w:val="28"/>
          <w:lang w:val="en-US"/>
        </w:rPr>
        <w:t>2014</w:t>
      </w:r>
      <w:r w:rsidRPr="008820B3">
        <w:rPr>
          <w:spacing w:val="2"/>
          <w:sz w:val="28"/>
          <w:szCs w:val="28"/>
          <w:lang w:val="uk-UA"/>
        </w:rPr>
        <w:t>. – №</w:t>
      </w:r>
      <w:r w:rsidRPr="008820B3">
        <w:rPr>
          <w:spacing w:val="2"/>
          <w:sz w:val="28"/>
          <w:szCs w:val="28"/>
          <w:lang w:val="en-US"/>
        </w:rPr>
        <w:t>2</w:t>
      </w:r>
      <w:r w:rsidRPr="008820B3">
        <w:rPr>
          <w:spacing w:val="2"/>
          <w:sz w:val="28"/>
          <w:szCs w:val="28"/>
          <w:lang w:val="uk-UA"/>
        </w:rPr>
        <w:t xml:space="preserve">. – </w:t>
      </w:r>
      <w:r w:rsidRPr="008820B3">
        <w:rPr>
          <w:spacing w:val="2"/>
          <w:sz w:val="28"/>
          <w:szCs w:val="28"/>
          <w:lang w:val="en-US"/>
        </w:rPr>
        <w:t>P.4.</w:t>
      </w:r>
    </w:p>
  </w:endnote>
  <w:endnote w:id="68">
    <w:p w:rsidR="002D4015" w:rsidRPr="008820B3" w:rsidRDefault="002D4015" w:rsidP="008820B3">
      <w:pPr>
        <w:spacing w:line="360" w:lineRule="auto"/>
        <w:ind w:firstLine="709"/>
        <w:jc w:val="both"/>
        <w:rPr>
          <w:iCs/>
          <w:spacing w:val="2"/>
          <w:sz w:val="28"/>
          <w:szCs w:val="28"/>
          <w:lang w:val="en-US"/>
        </w:rPr>
      </w:pPr>
      <w:r w:rsidRPr="008820B3">
        <w:rPr>
          <w:rStyle w:val="af3"/>
          <w:rFonts w:eastAsia="Calibri"/>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Byron</w:t>
      </w:r>
      <w:proofErr w:type="spellEnd"/>
      <w:r w:rsidRPr="008820B3">
        <w:rPr>
          <w:spacing w:val="2"/>
          <w:sz w:val="28"/>
          <w:szCs w:val="28"/>
          <w:lang w:val="uk-UA"/>
        </w:rPr>
        <w:t xml:space="preserve"> R.J. </w:t>
      </w:r>
      <w:proofErr w:type="spellStart"/>
      <w:r w:rsidRPr="008820B3">
        <w:rPr>
          <w:spacing w:val="2"/>
          <w:sz w:val="28"/>
          <w:szCs w:val="28"/>
          <w:lang w:val="uk-UA"/>
        </w:rPr>
        <w:t>Rotational</w:t>
      </w:r>
      <w:proofErr w:type="spellEnd"/>
      <w:r w:rsidRPr="008820B3">
        <w:rPr>
          <w:spacing w:val="2"/>
          <w:sz w:val="28"/>
          <w:szCs w:val="28"/>
          <w:lang w:val="en-US"/>
        </w:rPr>
        <w:t xml:space="preserve"> </w:t>
      </w:r>
      <w:proofErr w:type="spellStart"/>
      <w:r w:rsidRPr="008820B3">
        <w:rPr>
          <w:spacing w:val="2"/>
          <w:sz w:val="28"/>
          <w:szCs w:val="28"/>
          <w:lang w:val="uk-UA"/>
        </w:rPr>
        <w:t>path</w:t>
      </w:r>
      <w:proofErr w:type="spellEnd"/>
      <w:r w:rsidRPr="008820B3">
        <w:rPr>
          <w:spacing w:val="2"/>
          <w:sz w:val="28"/>
          <w:szCs w:val="28"/>
          <w:lang w:val="en-US"/>
        </w:rPr>
        <w:t xml:space="preserve"> </w:t>
      </w:r>
      <w:proofErr w:type="spellStart"/>
      <w:r w:rsidRPr="008820B3">
        <w:rPr>
          <w:spacing w:val="2"/>
          <w:sz w:val="28"/>
          <w:szCs w:val="28"/>
          <w:lang w:val="uk-UA"/>
        </w:rPr>
        <w:t>removable</w:t>
      </w:r>
      <w:proofErr w:type="spellEnd"/>
      <w:r w:rsidRPr="008820B3">
        <w:rPr>
          <w:spacing w:val="2"/>
          <w:sz w:val="28"/>
          <w:szCs w:val="28"/>
          <w:lang w:val="en-US"/>
        </w:rPr>
        <w:t xml:space="preserve"> </w:t>
      </w:r>
      <w:proofErr w:type="spellStart"/>
      <w:r w:rsidRPr="008820B3">
        <w:rPr>
          <w:spacing w:val="2"/>
          <w:sz w:val="28"/>
          <w:szCs w:val="28"/>
          <w:lang w:val="uk-UA"/>
        </w:rPr>
        <w:t>partial</w:t>
      </w:r>
      <w:proofErr w:type="spellEnd"/>
      <w:r w:rsidRPr="008820B3">
        <w:rPr>
          <w:spacing w:val="2"/>
          <w:sz w:val="28"/>
          <w:szCs w:val="28"/>
          <w:lang w:val="en-US"/>
        </w:rPr>
        <w:t xml:space="preserve"> </w:t>
      </w:r>
      <w:proofErr w:type="spellStart"/>
      <w:r w:rsidRPr="008820B3">
        <w:rPr>
          <w:spacing w:val="2"/>
          <w:sz w:val="28"/>
          <w:szCs w:val="28"/>
          <w:lang w:val="uk-UA"/>
        </w:rPr>
        <w:t>denture</w:t>
      </w:r>
      <w:proofErr w:type="spellEnd"/>
      <w:r w:rsidRPr="008820B3">
        <w:rPr>
          <w:spacing w:val="2"/>
          <w:sz w:val="28"/>
          <w:szCs w:val="28"/>
          <w:lang w:val="uk-UA"/>
        </w:rPr>
        <w:t xml:space="preserve">: </w:t>
      </w:r>
      <w:proofErr w:type="spellStart"/>
      <w:r w:rsidRPr="008820B3">
        <w:rPr>
          <w:spacing w:val="2"/>
          <w:sz w:val="28"/>
          <w:szCs w:val="28"/>
          <w:lang w:val="uk-UA"/>
        </w:rPr>
        <w:t>An</w:t>
      </w:r>
      <w:proofErr w:type="spellEnd"/>
      <w:r w:rsidRPr="008820B3">
        <w:rPr>
          <w:spacing w:val="2"/>
          <w:sz w:val="28"/>
          <w:szCs w:val="28"/>
          <w:lang w:val="en-US"/>
        </w:rPr>
        <w:t xml:space="preserve"> </w:t>
      </w:r>
      <w:proofErr w:type="spellStart"/>
      <w:r w:rsidRPr="008820B3">
        <w:rPr>
          <w:spacing w:val="2"/>
          <w:sz w:val="28"/>
          <w:szCs w:val="28"/>
          <w:lang w:val="uk-UA"/>
        </w:rPr>
        <w:t>esthetic</w:t>
      </w:r>
      <w:proofErr w:type="spellEnd"/>
      <w:r w:rsidRPr="008820B3">
        <w:rPr>
          <w:spacing w:val="2"/>
          <w:sz w:val="28"/>
          <w:szCs w:val="28"/>
          <w:lang w:val="en-US"/>
        </w:rPr>
        <w:t xml:space="preserve"> </w:t>
      </w:r>
      <w:proofErr w:type="spellStart"/>
      <w:r w:rsidRPr="008820B3">
        <w:rPr>
          <w:spacing w:val="2"/>
          <w:sz w:val="28"/>
          <w:szCs w:val="28"/>
          <w:lang w:val="uk-UA"/>
        </w:rPr>
        <w:t>alternative</w:t>
      </w:r>
      <w:proofErr w:type="spellEnd"/>
      <w:r w:rsidRPr="008820B3">
        <w:rPr>
          <w:spacing w:val="2"/>
          <w:sz w:val="28"/>
          <w:szCs w:val="28"/>
          <w:lang w:val="uk-UA"/>
        </w:rPr>
        <w:t xml:space="preserve"> / R.J. </w:t>
      </w:r>
      <w:proofErr w:type="spellStart"/>
      <w:r w:rsidRPr="008820B3">
        <w:rPr>
          <w:spacing w:val="2"/>
          <w:sz w:val="28"/>
          <w:szCs w:val="28"/>
          <w:lang w:val="uk-UA"/>
        </w:rPr>
        <w:t>Byron</w:t>
      </w:r>
      <w:proofErr w:type="spellEnd"/>
      <w:r w:rsidRPr="008820B3">
        <w:rPr>
          <w:spacing w:val="2"/>
          <w:sz w:val="28"/>
          <w:szCs w:val="28"/>
          <w:lang w:val="uk-UA"/>
        </w:rPr>
        <w:t xml:space="preserve">, R.Q. </w:t>
      </w:r>
      <w:proofErr w:type="spellStart"/>
      <w:r w:rsidRPr="008820B3">
        <w:rPr>
          <w:spacing w:val="2"/>
          <w:sz w:val="28"/>
          <w:szCs w:val="28"/>
          <w:lang w:val="uk-UA"/>
        </w:rPr>
        <w:t>Frazer</w:t>
      </w:r>
      <w:proofErr w:type="spellEnd"/>
      <w:r w:rsidRPr="008820B3">
        <w:rPr>
          <w:spacing w:val="2"/>
          <w:sz w:val="28"/>
          <w:szCs w:val="28"/>
          <w:lang w:val="uk-UA"/>
        </w:rPr>
        <w:t xml:space="preserve">, M.C. </w:t>
      </w:r>
      <w:proofErr w:type="spellStart"/>
      <w:r w:rsidRPr="008820B3">
        <w:rPr>
          <w:spacing w:val="2"/>
          <w:sz w:val="28"/>
          <w:szCs w:val="28"/>
          <w:lang w:val="uk-UA"/>
        </w:rPr>
        <w:t>Herren</w:t>
      </w:r>
      <w:proofErr w:type="spellEnd"/>
      <w:r w:rsidRPr="008820B3">
        <w:rPr>
          <w:spacing w:val="2"/>
          <w:sz w:val="28"/>
          <w:szCs w:val="28"/>
          <w:lang w:val="uk-UA"/>
        </w:rPr>
        <w:t xml:space="preserve"> // </w:t>
      </w:r>
      <w:proofErr w:type="spellStart"/>
      <w:r w:rsidRPr="008820B3">
        <w:rPr>
          <w:spacing w:val="2"/>
          <w:sz w:val="28"/>
          <w:szCs w:val="28"/>
          <w:lang w:val="uk-UA"/>
        </w:rPr>
        <w:t>Featuredin</w:t>
      </w:r>
      <w:proofErr w:type="spellEnd"/>
      <w:r w:rsidRPr="008820B3">
        <w:rPr>
          <w:spacing w:val="2"/>
          <w:sz w:val="28"/>
          <w:szCs w:val="28"/>
          <w:lang w:val="en-US"/>
        </w:rPr>
        <w:t xml:space="preserve"> </w:t>
      </w:r>
      <w:proofErr w:type="spellStart"/>
      <w:r w:rsidRPr="008820B3">
        <w:rPr>
          <w:spacing w:val="2"/>
          <w:sz w:val="28"/>
          <w:szCs w:val="28"/>
          <w:lang w:val="uk-UA"/>
        </w:rPr>
        <w:t>General</w:t>
      </w:r>
      <w:proofErr w:type="spellEnd"/>
      <w:r w:rsidRPr="008820B3">
        <w:rPr>
          <w:spacing w:val="2"/>
          <w:sz w:val="28"/>
          <w:szCs w:val="28"/>
          <w:lang w:val="en-US"/>
        </w:rPr>
        <w:t xml:space="preserve"> </w:t>
      </w:r>
      <w:proofErr w:type="spellStart"/>
      <w:r w:rsidRPr="008820B3">
        <w:rPr>
          <w:spacing w:val="2"/>
          <w:sz w:val="28"/>
          <w:szCs w:val="28"/>
          <w:lang w:val="uk-UA"/>
        </w:rPr>
        <w:t>Dentistry</w:t>
      </w:r>
      <w:proofErr w:type="spellEnd"/>
      <w:r w:rsidRPr="008820B3">
        <w:rPr>
          <w:spacing w:val="2"/>
          <w:sz w:val="28"/>
          <w:szCs w:val="28"/>
          <w:lang w:val="uk-UA"/>
        </w:rPr>
        <w:t>.</w:t>
      </w:r>
      <w:r w:rsidRPr="008820B3">
        <w:rPr>
          <w:spacing w:val="2"/>
          <w:sz w:val="28"/>
          <w:szCs w:val="28"/>
          <w:lang w:val="en-US"/>
        </w:rPr>
        <w:t xml:space="preserve"> </w:t>
      </w:r>
      <w:r w:rsidRPr="008820B3">
        <w:rPr>
          <w:spacing w:val="2"/>
          <w:sz w:val="28"/>
          <w:szCs w:val="28"/>
          <w:lang w:val="uk-UA"/>
        </w:rPr>
        <w:t xml:space="preserve">– 2007. –№1. – </w:t>
      </w:r>
      <w:r w:rsidRPr="008820B3">
        <w:rPr>
          <w:spacing w:val="2"/>
          <w:sz w:val="28"/>
          <w:szCs w:val="28"/>
          <w:lang w:val="en-US"/>
        </w:rPr>
        <w:t>P.</w:t>
      </w:r>
      <w:r w:rsidRPr="008820B3">
        <w:rPr>
          <w:spacing w:val="2"/>
          <w:sz w:val="28"/>
          <w:szCs w:val="28"/>
          <w:lang w:val="uk-UA"/>
        </w:rPr>
        <w:t>245-250</w:t>
      </w:r>
    </w:p>
  </w:endnote>
  <w:endnote w:id="69">
    <w:p w:rsidR="002D4015" w:rsidRPr="008820B3" w:rsidRDefault="002D4015" w:rsidP="008820B3">
      <w:pPr>
        <w:spacing w:line="360" w:lineRule="auto"/>
        <w:ind w:firstLine="709"/>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Welker</w:t>
      </w:r>
      <w:proofErr w:type="spellEnd"/>
      <w:r w:rsidRPr="008820B3">
        <w:rPr>
          <w:spacing w:val="2"/>
          <w:sz w:val="28"/>
          <w:szCs w:val="28"/>
          <w:lang w:val="en-US"/>
        </w:rPr>
        <w:t>W</w:t>
      </w:r>
      <w:r w:rsidRPr="008820B3">
        <w:rPr>
          <w:spacing w:val="2"/>
          <w:sz w:val="28"/>
          <w:szCs w:val="28"/>
          <w:lang w:val="uk-UA"/>
        </w:rPr>
        <w:t>.</w:t>
      </w:r>
      <w:r w:rsidRPr="008820B3">
        <w:rPr>
          <w:spacing w:val="2"/>
          <w:sz w:val="28"/>
          <w:szCs w:val="28"/>
          <w:lang w:val="en-US"/>
        </w:rPr>
        <w:t xml:space="preserve"> A. </w:t>
      </w:r>
      <w:proofErr w:type="spellStart"/>
      <w:r w:rsidRPr="008820B3">
        <w:rPr>
          <w:spacing w:val="2"/>
          <w:sz w:val="28"/>
          <w:szCs w:val="28"/>
          <w:lang w:val="en-US"/>
        </w:rPr>
        <w:t>Claspless</w:t>
      </w:r>
      <w:proofErr w:type="spellEnd"/>
      <w:r w:rsidRPr="008820B3">
        <w:rPr>
          <w:spacing w:val="2"/>
          <w:sz w:val="28"/>
          <w:szCs w:val="28"/>
          <w:lang w:val="en-US"/>
        </w:rPr>
        <w:t xml:space="preserve"> chrome-cobalt transitional removable partial dentures</w:t>
      </w:r>
      <w:r w:rsidRPr="008820B3">
        <w:rPr>
          <w:spacing w:val="2"/>
          <w:sz w:val="28"/>
          <w:szCs w:val="28"/>
          <w:lang w:val="uk-UA"/>
        </w:rPr>
        <w:t xml:space="preserve"> / </w:t>
      </w:r>
      <w:r w:rsidRPr="008820B3">
        <w:rPr>
          <w:spacing w:val="2"/>
          <w:sz w:val="28"/>
          <w:szCs w:val="28"/>
          <w:lang w:val="en-US"/>
        </w:rPr>
        <w:t>A.W</w:t>
      </w:r>
      <w:r w:rsidRPr="008820B3">
        <w:rPr>
          <w:spacing w:val="2"/>
          <w:sz w:val="28"/>
          <w:szCs w:val="28"/>
          <w:lang w:val="uk-UA"/>
        </w:rPr>
        <w:t xml:space="preserve">. </w:t>
      </w:r>
      <w:proofErr w:type="spellStart"/>
      <w:r w:rsidRPr="008820B3">
        <w:rPr>
          <w:spacing w:val="2"/>
          <w:sz w:val="28"/>
          <w:szCs w:val="28"/>
          <w:lang w:val="uk-UA"/>
        </w:rPr>
        <w:t>Welker</w:t>
      </w:r>
      <w:proofErr w:type="spellEnd"/>
      <w:r w:rsidRPr="008820B3">
        <w:rPr>
          <w:spacing w:val="2"/>
          <w:sz w:val="28"/>
          <w:szCs w:val="28"/>
          <w:lang w:val="en-US"/>
        </w:rPr>
        <w:t>, D</w:t>
      </w:r>
      <w:r w:rsidRPr="008820B3">
        <w:rPr>
          <w:spacing w:val="2"/>
          <w:sz w:val="28"/>
          <w:szCs w:val="28"/>
          <w:lang w:val="uk-UA"/>
        </w:rPr>
        <w:t xml:space="preserve">. </w:t>
      </w:r>
      <w:proofErr w:type="spellStart"/>
      <w:r w:rsidRPr="008820B3">
        <w:rPr>
          <w:spacing w:val="2"/>
          <w:sz w:val="28"/>
          <w:szCs w:val="28"/>
          <w:lang w:val="en-US"/>
        </w:rPr>
        <w:t>C.Kramer</w:t>
      </w:r>
      <w:proofErr w:type="spellEnd"/>
      <w:r w:rsidRPr="008820B3">
        <w:rPr>
          <w:spacing w:val="2"/>
          <w:sz w:val="28"/>
          <w:szCs w:val="28"/>
          <w:lang w:val="uk-UA"/>
        </w:rPr>
        <w:t xml:space="preserve">// </w:t>
      </w:r>
      <w:r w:rsidRPr="008820B3">
        <w:rPr>
          <w:spacing w:val="2"/>
          <w:sz w:val="28"/>
          <w:szCs w:val="28"/>
          <w:lang w:val="en-US"/>
        </w:rPr>
        <w:t>The Journal of the American Dental Association</w:t>
      </w:r>
      <w:r w:rsidRPr="008820B3">
        <w:rPr>
          <w:spacing w:val="2"/>
          <w:sz w:val="28"/>
          <w:szCs w:val="28"/>
          <w:lang w:val="uk-UA"/>
        </w:rPr>
        <w:t xml:space="preserve">. – </w:t>
      </w:r>
      <w:r w:rsidRPr="008820B3">
        <w:rPr>
          <w:spacing w:val="2"/>
          <w:sz w:val="28"/>
          <w:szCs w:val="28"/>
          <w:lang w:val="en-US"/>
        </w:rPr>
        <w:t>2016</w:t>
      </w:r>
      <w:r w:rsidRPr="008820B3">
        <w:rPr>
          <w:spacing w:val="2"/>
          <w:sz w:val="28"/>
          <w:szCs w:val="28"/>
          <w:lang w:val="uk-UA"/>
        </w:rPr>
        <w:t>. – №</w:t>
      </w:r>
      <w:r w:rsidRPr="008820B3">
        <w:rPr>
          <w:spacing w:val="2"/>
          <w:sz w:val="28"/>
          <w:szCs w:val="28"/>
          <w:lang w:val="en-US"/>
        </w:rPr>
        <w:t xml:space="preserve">96 </w:t>
      </w:r>
      <w:r w:rsidRPr="008820B3">
        <w:rPr>
          <w:spacing w:val="2"/>
          <w:sz w:val="28"/>
          <w:szCs w:val="28"/>
          <w:lang w:val="uk-UA"/>
        </w:rPr>
        <w:t xml:space="preserve">. – </w:t>
      </w:r>
      <w:r w:rsidRPr="008820B3">
        <w:rPr>
          <w:spacing w:val="2"/>
          <w:sz w:val="28"/>
          <w:szCs w:val="28"/>
          <w:lang w:val="en-US"/>
        </w:rPr>
        <w:t>P.814-818.</w:t>
      </w:r>
    </w:p>
  </w:endnote>
  <w:endnote w:id="70">
    <w:p w:rsidR="002D4015" w:rsidRPr="008820B3" w:rsidRDefault="002D4015" w:rsidP="008820B3">
      <w:pPr>
        <w:pStyle w:val="bb"/>
        <w:ind w:firstLine="708"/>
        <w:rPr>
          <w:color w:val="auto"/>
          <w:spacing w:val="2"/>
          <w:lang w:val="uk-UA"/>
        </w:rPr>
      </w:pPr>
      <w:r w:rsidRPr="008820B3">
        <w:rPr>
          <w:rStyle w:val="af3"/>
          <w:spacing w:val="2"/>
          <w:szCs w:val="28"/>
          <w:vertAlign w:val="baseline"/>
        </w:rPr>
        <w:endnoteRef/>
      </w:r>
      <w:r w:rsidRPr="008820B3">
        <w:rPr>
          <w:color w:val="auto"/>
          <w:spacing w:val="2"/>
          <w:lang w:val="en-US"/>
        </w:rPr>
        <w:t xml:space="preserve">. </w:t>
      </w:r>
      <w:proofErr w:type="spellStart"/>
      <w:r w:rsidRPr="008820B3">
        <w:rPr>
          <w:color w:val="auto"/>
          <w:spacing w:val="2"/>
          <w:lang w:val="en-US"/>
        </w:rPr>
        <w:t>Reintsema</w:t>
      </w:r>
      <w:proofErr w:type="spellEnd"/>
      <w:r w:rsidRPr="008820B3">
        <w:rPr>
          <w:color w:val="auto"/>
          <w:spacing w:val="2"/>
          <w:lang w:val="en-US"/>
        </w:rPr>
        <w:t xml:space="preserve"> H. Removable partial dentures in </w:t>
      </w:r>
      <w:proofErr w:type="spellStart"/>
      <w:r w:rsidRPr="008820B3">
        <w:rPr>
          <w:color w:val="auto"/>
          <w:spacing w:val="2"/>
          <w:lang w:val="en-US"/>
        </w:rPr>
        <w:t>maxillo</w:t>
      </w:r>
      <w:proofErr w:type="spellEnd"/>
      <w:r w:rsidRPr="008820B3">
        <w:rPr>
          <w:color w:val="auto"/>
          <w:spacing w:val="2"/>
          <w:lang w:val="en-US"/>
        </w:rPr>
        <w:t xml:space="preserve">-facial prosthetics / H. </w:t>
      </w:r>
      <w:proofErr w:type="spellStart"/>
      <w:r w:rsidRPr="008820B3">
        <w:rPr>
          <w:color w:val="auto"/>
          <w:spacing w:val="2"/>
          <w:lang w:val="en-US"/>
        </w:rPr>
        <w:t>Reintsema</w:t>
      </w:r>
      <w:proofErr w:type="spellEnd"/>
      <w:r w:rsidRPr="008820B3">
        <w:rPr>
          <w:color w:val="auto"/>
          <w:spacing w:val="2"/>
          <w:lang w:val="en-US"/>
        </w:rPr>
        <w:t xml:space="preserve"> // Ned. </w:t>
      </w:r>
      <w:proofErr w:type="spellStart"/>
      <w:proofErr w:type="gramStart"/>
      <w:r w:rsidRPr="008820B3">
        <w:rPr>
          <w:color w:val="auto"/>
          <w:spacing w:val="2"/>
          <w:lang w:val="en-US"/>
        </w:rPr>
        <w:t>Tijdschr.Tandheelkd</w:t>
      </w:r>
      <w:proofErr w:type="spellEnd"/>
      <w:r w:rsidRPr="008820B3">
        <w:rPr>
          <w:color w:val="auto"/>
          <w:spacing w:val="2"/>
          <w:lang w:val="en-US"/>
        </w:rPr>
        <w:t>. –2009.</w:t>
      </w:r>
      <w:proofErr w:type="gramEnd"/>
      <w:r w:rsidRPr="008820B3">
        <w:rPr>
          <w:color w:val="auto"/>
          <w:spacing w:val="2"/>
          <w:lang w:val="en-US"/>
        </w:rPr>
        <w:t xml:space="preserve"> – V. 116, № 12. – P. 677-685</w:t>
      </w:r>
      <w:r w:rsidRPr="008820B3">
        <w:rPr>
          <w:color w:val="auto"/>
          <w:spacing w:val="2"/>
          <w:lang w:val="uk-UA"/>
        </w:rPr>
        <w:t>.</w:t>
      </w:r>
    </w:p>
  </w:endnote>
  <w:endnote w:id="71">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Koyama</w:t>
      </w:r>
      <w:proofErr w:type="spellEnd"/>
      <w:r w:rsidRPr="008820B3">
        <w:rPr>
          <w:spacing w:val="2"/>
          <w:sz w:val="28"/>
          <w:szCs w:val="28"/>
          <w:lang w:val="uk-UA"/>
        </w:rPr>
        <w:t xml:space="preserve"> S. </w:t>
      </w:r>
      <w:proofErr w:type="spellStart"/>
      <w:r w:rsidRPr="008820B3">
        <w:rPr>
          <w:spacing w:val="2"/>
          <w:sz w:val="28"/>
          <w:szCs w:val="28"/>
          <w:lang w:val="uk-UA"/>
        </w:rPr>
        <w:t>Multivariate</w:t>
      </w:r>
      <w:proofErr w:type="spellEnd"/>
      <w:r w:rsidRPr="008820B3">
        <w:rPr>
          <w:spacing w:val="2"/>
          <w:sz w:val="28"/>
          <w:szCs w:val="28"/>
          <w:lang w:val="en-US"/>
        </w:rPr>
        <w:t xml:space="preserve"> </w:t>
      </w:r>
      <w:proofErr w:type="spellStart"/>
      <w:r w:rsidRPr="008820B3">
        <w:rPr>
          <w:spacing w:val="2"/>
          <w:sz w:val="28"/>
          <w:szCs w:val="28"/>
          <w:lang w:val="uk-UA"/>
        </w:rPr>
        <w:t>analysis</w:t>
      </w:r>
      <w:proofErr w:type="spellEnd"/>
      <w:r w:rsidRPr="008820B3">
        <w:rPr>
          <w:spacing w:val="2"/>
          <w:sz w:val="28"/>
          <w:szCs w:val="28"/>
          <w:lang w:val="en-US"/>
        </w:rPr>
        <w:t xml:space="preserve"> </w:t>
      </w:r>
      <w:proofErr w:type="spellStart"/>
      <w:r w:rsidRPr="008820B3">
        <w:rPr>
          <w:spacing w:val="2"/>
          <w:sz w:val="28"/>
          <w:szCs w:val="28"/>
          <w:lang w:val="uk-UA"/>
        </w:rPr>
        <w:t>of</w:t>
      </w:r>
      <w:proofErr w:type="spellEnd"/>
      <w:r w:rsidRPr="008820B3">
        <w:rPr>
          <w:spacing w:val="2"/>
          <w:sz w:val="28"/>
          <w:szCs w:val="28"/>
          <w:lang w:val="en-US"/>
        </w:rPr>
        <w:t xml:space="preserve"> </w:t>
      </w:r>
      <w:proofErr w:type="spellStart"/>
      <w:r w:rsidRPr="008820B3">
        <w:rPr>
          <w:spacing w:val="2"/>
          <w:sz w:val="28"/>
          <w:szCs w:val="28"/>
          <w:lang w:val="uk-UA"/>
        </w:rPr>
        <w:t>patient</w:t>
      </w:r>
      <w:proofErr w:type="spellEnd"/>
      <w:r w:rsidRPr="008820B3">
        <w:rPr>
          <w:spacing w:val="2"/>
          <w:sz w:val="28"/>
          <w:szCs w:val="28"/>
          <w:lang w:val="en-US"/>
        </w:rPr>
        <w:t xml:space="preserve"> </w:t>
      </w:r>
      <w:proofErr w:type="spellStart"/>
      <w:r w:rsidRPr="008820B3">
        <w:rPr>
          <w:spacing w:val="2"/>
          <w:sz w:val="28"/>
          <w:szCs w:val="28"/>
          <w:lang w:val="uk-UA"/>
        </w:rPr>
        <w:t>satisfaction</w:t>
      </w:r>
      <w:proofErr w:type="spellEnd"/>
      <w:r w:rsidRPr="008820B3">
        <w:rPr>
          <w:spacing w:val="2"/>
          <w:sz w:val="28"/>
          <w:szCs w:val="28"/>
          <w:lang w:val="en-US"/>
        </w:rPr>
        <w:t xml:space="preserve"> </w:t>
      </w:r>
      <w:proofErr w:type="spellStart"/>
      <w:r w:rsidRPr="008820B3">
        <w:rPr>
          <w:spacing w:val="2"/>
          <w:sz w:val="28"/>
          <w:szCs w:val="28"/>
          <w:lang w:val="uk-UA"/>
        </w:rPr>
        <w:t>factors</w:t>
      </w:r>
      <w:proofErr w:type="spellEnd"/>
      <w:r w:rsidRPr="008820B3">
        <w:rPr>
          <w:spacing w:val="2"/>
          <w:sz w:val="28"/>
          <w:szCs w:val="28"/>
          <w:lang w:val="en-US"/>
        </w:rPr>
        <w:t xml:space="preserve"> </w:t>
      </w:r>
      <w:proofErr w:type="spellStart"/>
      <w:r w:rsidRPr="008820B3">
        <w:rPr>
          <w:spacing w:val="2"/>
          <w:sz w:val="28"/>
          <w:szCs w:val="28"/>
          <w:lang w:val="uk-UA"/>
        </w:rPr>
        <w:t>affecting</w:t>
      </w:r>
      <w:proofErr w:type="spellEnd"/>
      <w:r w:rsidRPr="008820B3">
        <w:rPr>
          <w:spacing w:val="2"/>
          <w:sz w:val="28"/>
          <w:szCs w:val="28"/>
          <w:lang w:val="en-US"/>
        </w:rPr>
        <w:t xml:space="preserve"> </w:t>
      </w:r>
      <w:proofErr w:type="spellStart"/>
      <w:r w:rsidRPr="008820B3">
        <w:rPr>
          <w:spacing w:val="2"/>
          <w:sz w:val="28"/>
          <w:szCs w:val="28"/>
          <w:lang w:val="uk-UA"/>
        </w:rPr>
        <w:t>the</w:t>
      </w:r>
      <w:proofErr w:type="spellEnd"/>
      <w:r w:rsidRPr="008820B3">
        <w:rPr>
          <w:spacing w:val="2"/>
          <w:sz w:val="28"/>
          <w:szCs w:val="28"/>
          <w:lang w:val="en-US"/>
        </w:rPr>
        <w:t xml:space="preserve"> </w:t>
      </w:r>
      <w:proofErr w:type="spellStart"/>
      <w:r w:rsidRPr="008820B3">
        <w:rPr>
          <w:spacing w:val="2"/>
          <w:sz w:val="28"/>
          <w:szCs w:val="28"/>
          <w:lang w:val="uk-UA"/>
        </w:rPr>
        <w:t>usage</w:t>
      </w:r>
      <w:proofErr w:type="spellEnd"/>
      <w:r w:rsidRPr="008820B3">
        <w:rPr>
          <w:spacing w:val="2"/>
          <w:sz w:val="28"/>
          <w:szCs w:val="28"/>
          <w:lang w:val="en-US"/>
        </w:rPr>
        <w:t xml:space="preserve"> </w:t>
      </w:r>
      <w:proofErr w:type="spellStart"/>
      <w:r w:rsidRPr="008820B3">
        <w:rPr>
          <w:spacing w:val="2"/>
          <w:sz w:val="28"/>
          <w:szCs w:val="28"/>
          <w:lang w:val="uk-UA"/>
        </w:rPr>
        <w:t>of</w:t>
      </w:r>
      <w:proofErr w:type="spellEnd"/>
      <w:r w:rsidRPr="008820B3">
        <w:rPr>
          <w:spacing w:val="2"/>
          <w:sz w:val="28"/>
          <w:szCs w:val="28"/>
          <w:lang w:val="en-US"/>
        </w:rPr>
        <w:t xml:space="preserve"> </w:t>
      </w:r>
      <w:proofErr w:type="spellStart"/>
      <w:r w:rsidRPr="008820B3">
        <w:rPr>
          <w:spacing w:val="2"/>
          <w:sz w:val="28"/>
          <w:szCs w:val="28"/>
          <w:lang w:val="uk-UA"/>
        </w:rPr>
        <w:t>removable</w:t>
      </w:r>
      <w:proofErr w:type="spellEnd"/>
      <w:r w:rsidRPr="008820B3">
        <w:rPr>
          <w:spacing w:val="2"/>
          <w:sz w:val="28"/>
          <w:szCs w:val="28"/>
          <w:lang w:val="en-US"/>
        </w:rPr>
        <w:t xml:space="preserve"> </w:t>
      </w:r>
      <w:proofErr w:type="spellStart"/>
      <w:r w:rsidRPr="008820B3">
        <w:rPr>
          <w:spacing w:val="2"/>
          <w:sz w:val="28"/>
          <w:szCs w:val="28"/>
          <w:lang w:val="uk-UA"/>
        </w:rPr>
        <w:t>partial</w:t>
      </w:r>
      <w:proofErr w:type="spellEnd"/>
      <w:r w:rsidRPr="008820B3">
        <w:rPr>
          <w:spacing w:val="2"/>
          <w:sz w:val="28"/>
          <w:szCs w:val="28"/>
          <w:lang w:val="en-US"/>
        </w:rPr>
        <w:t xml:space="preserve"> </w:t>
      </w:r>
      <w:proofErr w:type="spellStart"/>
      <w:r w:rsidRPr="008820B3">
        <w:rPr>
          <w:spacing w:val="2"/>
          <w:sz w:val="28"/>
          <w:szCs w:val="28"/>
          <w:lang w:val="uk-UA"/>
        </w:rPr>
        <w:t>dentures</w:t>
      </w:r>
      <w:proofErr w:type="spellEnd"/>
      <w:r w:rsidRPr="008820B3">
        <w:rPr>
          <w:spacing w:val="2"/>
          <w:sz w:val="28"/>
          <w:szCs w:val="28"/>
          <w:lang w:val="uk-UA"/>
        </w:rPr>
        <w:t xml:space="preserve"> / S. </w:t>
      </w:r>
      <w:proofErr w:type="spellStart"/>
      <w:r w:rsidRPr="008820B3">
        <w:rPr>
          <w:spacing w:val="2"/>
          <w:sz w:val="28"/>
          <w:szCs w:val="28"/>
          <w:lang w:val="uk-UA"/>
        </w:rPr>
        <w:t>Koyama</w:t>
      </w:r>
      <w:proofErr w:type="spellEnd"/>
      <w:r w:rsidRPr="008820B3">
        <w:rPr>
          <w:spacing w:val="2"/>
          <w:sz w:val="28"/>
          <w:szCs w:val="28"/>
          <w:lang w:val="uk-UA"/>
        </w:rPr>
        <w:t xml:space="preserve">, K. </w:t>
      </w:r>
      <w:proofErr w:type="spellStart"/>
      <w:r w:rsidRPr="008820B3">
        <w:rPr>
          <w:spacing w:val="2"/>
          <w:sz w:val="28"/>
          <w:szCs w:val="28"/>
          <w:lang w:val="uk-UA"/>
        </w:rPr>
        <w:t>Sasaki</w:t>
      </w:r>
      <w:proofErr w:type="spellEnd"/>
      <w:r w:rsidRPr="008820B3">
        <w:rPr>
          <w:spacing w:val="2"/>
          <w:sz w:val="28"/>
          <w:szCs w:val="28"/>
          <w:lang w:val="uk-UA"/>
        </w:rPr>
        <w:t xml:space="preserve">, T. </w:t>
      </w:r>
      <w:proofErr w:type="spellStart"/>
      <w:r w:rsidRPr="008820B3">
        <w:rPr>
          <w:spacing w:val="2"/>
          <w:sz w:val="28"/>
          <w:szCs w:val="28"/>
          <w:lang w:val="uk-UA"/>
        </w:rPr>
        <w:t>Kawata</w:t>
      </w:r>
      <w:proofErr w:type="spellEnd"/>
      <w:r w:rsidRPr="008820B3">
        <w:rPr>
          <w:spacing w:val="2"/>
          <w:sz w:val="28"/>
          <w:szCs w:val="28"/>
          <w:lang w:val="uk-UA"/>
        </w:rPr>
        <w:t xml:space="preserve"> [</w:t>
      </w:r>
      <w:proofErr w:type="spellStart"/>
      <w:r w:rsidRPr="008820B3">
        <w:rPr>
          <w:spacing w:val="2"/>
          <w:sz w:val="28"/>
          <w:szCs w:val="28"/>
          <w:lang w:val="uk-UA"/>
        </w:rPr>
        <w:t>etal</w:t>
      </w:r>
      <w:proofErr w:type="spellEnd"/>
      <w:r w:rsidRPr="008820B3">
        <w:rPr>
          <w:spacing w:val="2"/>
          <w:sz w:val="28"/>
          <w:szCs w:val="28"/>
          <w:lang w:val="uk-UA"/>
        </w:rPr>
        <w:t xml:space="preserve">.] // </w:t>
      </w:r>
      <w:proofErr w:type="spellStart"/>
      <w:r w:rsidRPr="008820B3">
        <w:rPr>
          <w:spacing w:val="2"/>
          <w:sz w:val="28"/>
          <w:szCs w:val="28"/>
          <w:lang w:val="uk-UA"/>
        </w:rPr>
        <w:t>Int</w:t>
      </w:r>
      <w:proofErr w:type="spellEnd"/>
      <w:r w:rsidRPr="008820B3">
        <w:rPr>
          <w:spacing w:val="2"/>
          <w:sz w:val="28"/>
          <w:szCs w:val="28"/>
          <w:lang w:val="uk-UA"/>
        </w:rPr>
        <w:t xml:space="preserve">. J. </w:t>
      </w:r>
      <w:proofErr w:type="spellStart"/>
      <w:r w:rsidRPr="008820B3">
        <w:rPr>
          <w:spacing w:val="2"/>
          <w:sz w:val="28"/>
          <w:szCs w:val="28"/>
          <w:lang w:val="uk-UA"/>
        </w:rPr>
        <w:t>Prosthodont</w:t>
      </w:r>
      <w:proofErr w:type="spellEnd"/>
      <w:r w:rsidRPr="008820B3">
        <w:rPr>
          <w:spacing w:val="2"/>
          <w:sz w:val="28"/>
          <w:szCs w:val="28"/>
          <w:lang w:val="uk-UA"/>
        </w:rPr>
        <w:t>. – 2008. – V. 21, № 6. – P. 499-500.</w:t>
      </w:r>
    </w:p>
  </w:endnote>
  <w:endnote w:id="72">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Zlataric</w:t>
      </w:r>
      <w:proofErr w:type="spellEnd"/>
      <w:r w:rsidRPr="008820B3">
        <w:rPr>
          <w:spacing w:val="2"/>
          <w:sz w:val="28"/>
          <w:szCs w:val="28"/>
          <w:lang w:val="uk-UA"/>
        </w:rPr>
        <w:t xml:space="preserve"> D.K. </w:t>
      </w:r>
      <w:proofErr w:type="spellStart"/>
      <w:r w:rsidRPr="008820B3">
        <w:rPr>
          <w:spacing w:val="2"/>
          <w:sz w:val="28"/>
          <w:szCs w:val="28"/>
          <w:lang w:val="uk-UA"/>
        </w:rPr>
        <w:t>Factors</w:t>
      </w:r>
      <w:proofErr w:type="spellEnd"/>
      <w:r w:rsidRPr="008820B3">
        <w:rPr>
          <w:spacing w:val="2"/>
          <w:sz w:val="28"/>
          <w:szCs w:val="28"/>
          <w:lang w:val="en-US"/>
        </w:rPr>
        <w:t xml:space="preserve"> </w:t>
      </w:r>
      <w:proofErr w:type="spellStart"/>
      <w:r w:rsidRPr="008820B3">
        <w:rPr>
          <w:spacing w:val="2"/>
          <w:sz w:val="28"/>
          <w:szCs w:val="28"/>
          <w:lang w:val="uk-UA"/>
        </w:rPr>
        <w:t>related</w:t>
      </w:r>
      <w:proofErr w:type="spellEnd"/>
      <w:r w:rsidRPr="008820B3">
        <w:rPr>
          <w:spacing w:val="2"/>
          <w:sz w:val="28"/>
          <w:szCs w:val="28"/>
          <w:lang w:val="en-US"/>
        </w:rPr>
        <w:t xml:space="preserve"> </w:t>
      </w:r>
      <w:proofErr w:type="spellStart"/>
      <w:r w:rsidRPr="008820B3">
        <w:rPr>
          <w:spacing w:val="2"/>
          <w:sz w:val="28"/>
          <w:szCs w:val="28"/>
          <w:lang w:val="uk-UA"/>
        </w:rPr>
        <w:t>to</w:t>
      </w:r>
      <w:proofErr w:type="spellEnd"/>
      <w:r w:rsidRPr="008820B3">
        <w:rPr>
          <w:spacing w:val="2"/>
          <w:sz w:val="28"/>
          <w:szCs w:val="28"/>
          <w:lang w:val="en-US"/>
        </w:rPr>
        <w:t xml:space="preserve"> </w:t>
      </w:r>
      <w:proofErr w:type="spellStart"/>
      <w:r w:rsidRPr="008820B3">
        <w:rPr>
          <w:spacing w:val="2"/>
          <w:sz w:val="28"/>
          <w:szCs w:val="28"/>
          <w:lang w:val="uk-UA"/>
        </w:rPr>
        <w:t>patients’general</w:t>
      </w:r>
      <w:proofErr w:type="spellEnd"/>
      <w:r w:rsidRPr="008820B3">
        <w:rPr>
          <w:spacing w:val="2"/>
          <w:sz w:val="28"/>
          <w:szCs w:val="28"/>
          <w:lang w:val="en-US"/>
        </w:rPr>
        <w:t xml:space="preserve"> </w:t>
      </w:r>
      <w:proofErr w:type="spellStart"/>
      <w:r w:rsidRPr="008820B3">
        <w:rPr>
          <w:spacing w:val="2"/>
          <w:sz w:val="28"/>
          <w:szCs w:val="28"/>
          <w:lang w:val="uk-UA"/>
        </w:rPr>
        <w:t>satisfaction</w:t>
      </w:r>
      <w:proofErr w:type="spellEnd"/>
      <w:r w:rsidRPr="008820B3">
        <w:rPr>
          <w:spacing w:val="2"/>
          <w:sz w:val="28"/>
          <w:szCs w:val="28"/>
          <w:lang w:val="en-US"/>
        </w:rPr>
        <w:t xml:space="preserve"> </w:t>
      </w:r>
      <w:proofErr w:type="spellStart"/>
      <w:r w:rsidRPr="008820B3">
        <w:rPr>
          <w:spacing w:val="2"/>
          <w:sz w:val="28"/>
          <w:szCs w:val="28"/>
          <w:lang w:val="uk-UA"/>
        </w:rPr>
        <w:t>with</w:t>
      </w:r>
      <w:proofErr w:type="spellEnd"/>
      <w:r w:rsidRPr="008820B3">
        <w:rPr>
          <w:spacing w:val="2"/>
          <w:sz w:val="28"/>
          <w:szCs w:val="28"/>
          <w:lang w:val="en-US"/>
        </w:rPr>
        <w:t xml:space="preserve"> </w:t>
      </w:r>
      <w:proofErr w:type="spellStart"/>
      <w:r w:rsidRPr="008820B3">
        <w:rPr>
          <w:spacing w:val="2"/>
          <w:sz w:val="28"/>
          <w:szCs w:val="28"/>
          <w:lang w:val="uk-UA"/>
        </w:rPr>
        <w:t>removable</w:t>
      </w:r>
      <w:proofErr w:type="spellEnd"/>
      <w:r w:rsidRPr="008820B3">
        <w:rPr>
          <w:spacing w:val="2"/>
          <w:sz w:val="28"/>
          <w:szCs w:val="28"/>
          <w:lang w:val="en-US"/>
        </w:rPr>
        <w:t xml:space="preserve"> </w:t>
      </w:r>
      <w:proofErr w:type="spellStart"/>
      <w:r w:rsidRPr="008820B3">
        <w:rPr>
          <w:spacing w:val="2"/>
          <w:sz w:val="28"/>
          <w:szCs w:val="28"/>
          <w:lang w:val="uk-UA"/>
        </w:rPr>
        <w:t>partial</w:t>
      </w:r>
      <w:proofErr w:type="spellEnd"/>
      <w:r w:rsidRPr="008820B3">
        <w:rPr>
          <w:spacing w:val="2"/>
          <w:sz w:val="28"/>
          <w:szCs w:val="28"/>
          <w:lang w:val="en-US"/>
        </w:rPr>
        <w:t xml:space="preserve"> </w:t>
      </w:r>
      <w:proofErr w:type="spellStart"/>
      <w:r w:rsidRPr="008820B3">
        <w:rPr>
          <w:spacing w:val="2"/>
          <w:sz w:val="28"/>
          <w:szCs w:val="28"/>
          <w:lang w:val="uk-UA"/>
        </w:rPr>
        <w:t>dentures</w:t>
      </w:r>
      <w:proofErr w:type="spellEnd"/>
      <w:r w:rsidRPr="008820B3">
        <w:rPr>
          <w:spacing w:val="2"/>
          <w:sz w:val="28"/>
          <w:szCs w:val="28"/>
          <w:lang w:val="uk-UA"/>
        </w:rPr>
        <w:t xml:space="preserve">: a </w:t>
      </w:r>
      <w:proofErr w:type="spellStart"/>
      <w:r w:rsidRPr="008820B3">
        <w:rPr>
          <w:spacing w:val="2"/>
          <w:sz w:val="28"/>
          <w:szCs w:val="28"/>
          <w:lang w:val="uk-UA"/>
        </w:rPr>
        <w:t>step</w:t>
      </w:r>
      <w:proofErr w:type="spellEnd"/>
      <w:r w:rsidRPr="008820B3">
        <w:rPr>
          <w:spacing w:val="2"/>
          <w:sz w:val="28"/>
          <w:szCs w:val="28"/>
          <w:lang w:val="en-US"/>
        </w:rPr>
        <w:t xml:space="preserve"> </w:t>
      </w:r>
      <w:proofErr w:type="spellStart"/>
      <w:r w:rsidRPr="008820B3">
        <w:rPr>
          <w:spacing w:val="2"/>
          <w:sz w:val="28"/>
          <w:szCs w:val="28"/>
          <w:lang w:val="uk-UA"/>
        </w:rPr>
        <w:t>wise</w:t>
      </w:r>
      <w:proofErr w:type="spellEnd"/>
      <w:r w:rsidRPr="008820B3">
        <w:rPr>
          <w:spacing w:val="2"/>
          <w:sz w:val="28"/>
          <w:szCs w:val="28"/>
          <w:lang w:val="en-US"/>
        </w:rPr>
        <w:t xml:space="preserve"> </w:t>
      </w:r>
      <w:proofErr w:type="spellStart"/>
      <w:r w:rsidRPr="008820B3">
        <w:rPr>
          <w:spacing w:val="2"/>
          <w:sz w:val="28"/>
          <w:szCs w:val="28"/>
          <w:lang w:val="uk-UA"/>
        </w:rPr>
        <w:t>multiple</w:t>
      </w:r>
      <w:proofErr w:type="spellEnd"/>
      <w:r w:rsidRPr="008820B3">
        <w:rPr>
          <w:spacing w:val="2"/>
          <w:sz w:val="28"/>
          <w:szCs w:val="28"/>
          <w:lang w:val="en-US"/>
        </w:rPr>
        <w:t xml:space="preserve"> </w:t>
      </w:r>
      <w:proofErr w:type="spellStart"/>
      <w:r w:rsidRPr="008820B3">
        <w:rPr>
          <w:spacing w:val="2"/>
          <w:sz w:val="28"/>
          <w:szCs w:val="28"/>
          <w:lang w:val="uk-UA"/>
        </w:rPr>
        <w:t>regression</w:t>
      </w:r>
      <w:proofErr w:type="spellEnd"/>
      <w:r w:rsidRPr="008820B3">
        <w:rPr>
          <w:spacing w:val="2"/>
          <w:sz w:val="28"/>
          <w:szCs w:val="28"/>
          <w:lang w:val="en-US"/>
        </w:rPr>
        <w:t xml:space="preserve"> </w:t>
      </w:r>
      <w:proofErr w:type="spellStart"/>
      <w:r w:rsidRPr="008820B3">
        <w:rPr>
          <w:spacing w:val="2"/>
          <w:sz w:val="28"/>
          <w:szCs w:val="28"/>
          <w:lang w:val="uk-UA"/>
        </w:rPr>
        <w:t>analysis</w:t>
      </w:r>
      <w:proofErr w:type="spellEnd"/>
      <w:r w:rsidRPr="008820B3">
        <w:rPr>
          <w:spacing w:val="2"/>
          <w:sz w:val="28"/>
          <w:szCs w:val="28"/>
          <w:lang w:val="uk-UA"/>
        </w:rPr>
        <w:t xml:space="preserve"> / </w:t>
      </w:r>
      <w:r>
        <w:rPr>
          <w:spacing w:val="2"/>
          <w:sz w:val="28"/>
          <w:szCs w:val="28"/>
          <w:lang w:val="uk-UA"/>
        </w:rPr>
        <w:t xml:space="preserve">                  </w:t>
      </w:r>
      <w:r w:rsidRPr="008820B3">
        <w:rPr>
          <w:spacing w:val="2"/>
          <w:sz w:val="28"/>
          <w:szCs w:val="28"/>
          <w:lang w:val="uk-UA"/>
        </w:rPr>
        <w:t xml:space="preserve">D. K. </w:t>
      </w:r>
      <w:proofErr w:type="spellStart"/>
      <w:r w:rsidRPr="008820B3">
        <w:rPr>
          <w:spacing w:val="2"/>
          <w:sz w:val="28"/>
          <w:szCs w:val="28"/>
          <w:lang w:val="uk-UA"/>
        </w:rPr>
        <w:t>Zlataric</w:t>
      </w:r>
      <w:proofErr w:type="spellEnd"/>
      <w:r w:rsidRPr="008820B3">
        <w:rPr>
          <w:spacing w:val="2"/>
          <w:sz w:val="28"/>
          <w:szCs w:val="28"/>
          <w:lang w:val="uk-UA"/>
        </w:rPr>
        <w:t xml:space="preserve">, A. </w:t>
      </w:r>
      <w:proofErr w:type="spellStart"/>
      <w:r w:rsidRPr="008820B3">
        <w:rPr>
          <w:spacing w:val="2"/>
          <w:sz w:val="28"/>
          <w:szCs w:val="28"/>
          <w:lang w:val="uk-UA"/>
        </w:rPr>
        <w:t>Celebic</w:t>
      </w:r>
      <w:proofErr w:type="spellEnd"/>
      <w:r w:rsidRPr="008820B3">
        <w:rPr>
          <w:spacing w:val="2"/>
          <w:sz w:val="28"/>
          <w:szCs w:val="28"/>
          <w:lang w:val="uk-UA"/>
        </w:rPr>
        <w:t xml:space="preserve"> // </w:t>
      </w:r>
      <w:proofErr w:type="spellStart"/>
      <w:r w:rsidRPr="008820B3">
        <w:rPr>
          <w:spacing w:val="2"/>
          <w:sz w:val="28"/>
          <w:szCs w:val="28"/>
          <w:lang w:val="uk-UA"/>
        </w:rPr>
        <w:t>Int</w:t>
      </w:r>
      <w:proofErr w:type="spellEnd"/>
      <w:r w:rsidRPr="008820B3">
        <w:rPr>
          <w:spacing w:val="2"/>
          <w:sz w:val="28"/>
          <w:szCs w:val="28"/>
          <w:lang w:val="uk-UA"/>
        </w:rPr>
        <w:t xml:space="preserve">. J. </w:t>
      </w:r>
      <w:proofErr w:type="spellStart"/>
      <w:r w:rsidRPr="008820B3">
        <w:rPr>
          <w:spacing w:val="2"/>
          <w:sz w:val="28"/>
          <w:szCs w:val="28"/>
          <w:lang w:val="uk-UA"/>
        </w:rPr>
        <w:t>Prosthodont</w:t>
      </w:r>
      <w:proofErr w:type="spellEnd"/>
      <w:r w:rsidRPr="008820B3">
        <w:rPr>
          <w:spacing w:val="2"/>
          <w:sz w:val="28"/>
          <w:szCs w:val="28"/>
          <w:lang w:val="uk-UA"/>
        </w:rPr>
        <w:t>. – 2008. – V. 21, № 1. – P. 86-88.</w:t>
      </w:r>
    </w:p>
  </w:endnote>
  <w:endnote w:id="73">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Seltzer</w:t>
      </w:r>
      <w:proofErr w:type="spellEnd"/>
      <w:r w:rsidRPr="008820B3">
        <w:rPr>
          <w:spacing w:val="2"/>
          <w:sz w:val="28"/>
          <w:szCs w:val="28"/>
          <w:lang w:val="uk-UA"/>
        </w:rPr>
        <w:t xml:space="preserve"> N. </w:t>
      </w:r>
      <w:proofErr w:type="spellStart"/>
      <w:r w:rsidRPr="008820B3">
        <w:rPr>
          <w:spacing w:val="2"/>
          <w:sz w:val="28"/>
          <w:szCs w:val="28"/>
          <w:lang w:val="uk-UA"/>
        </w:rPr>
        <w:t>Predictable</w:t>
      </w:r>
      <w:proofErr w:type="spellEnd"/>
      <w:r w:rsidRPr="008820B3">
        <w:rPr>
          <w:spacing w:val="2"/>
          <w:sz w:val="28"/>
          <w:szCs w:val="28"/>
          <w:lang w:val="en-US"/>
        </w:rPr>
        <w:t xml:space="preserve"> </w:t>
      </w:r>
      <w:proofErr w:type="spellStart"/>
      <w:r w:rsidRPr="008820B3">
        <w:rPr>
          <w:spacing w:val="2"/>
          <w:sz w:val="28"/>
          <w:szCs w:val="28"/>
          <w:lang w:val="uk-UA"/>
        </w:rPr>
        <w:t>Removable</w:t>
      </w:r>
      <w:proofErr w:type="spellEnd"/>
      <w:r w:rsidRPr="008820B3">
        <w:rPr>
          <w:spacing w:val="2"/>
          <w:sz w:val="28"/>
          <w:szCs w:val="28"/>
          <w:lang w:val="en-US"/>
        </w:rPr>
        <w:t xml:space="preserve"> </w:t>
      </w:r>
      <w:proofErr w:type="spellStart"/>
      <w:r w:rsidRPr="008820B3">
        <w:rPr>
          <w:spacing w:val="2"/>
          <w:sz w:val="28"/>
          <w:szCs w:val="28"/>
          <w:lang w:val="uk-UA"/>
        </w:rPr>
        <w:t>Partial</w:t>
      </w:r>
      <w:proofErr w:type="spellEnd"/>
      <w:r w:rsidRPr="008820B3">
        <w:rPr>
          <w:spacing w:val="2"/>
          <w:sz w:val="28"/>
          <w:szCs w:val="28"/>
          <w:lang w:val="en-US"/>
        </w:rPr>
        <w:t xml:space="preserve"> </w:t>
      </w:r>
      <w:proofErr w:type="spellStart"/>
      <w:r w:rsidRPr="008820B3">
        <w:rPr>
          <w:spacing w:val="2"/>
          <w:sz w:val="28"/>
          <w:szCs w:val="28"/>
          <w:lang w:val="uk-UA"/>
        </w:rPr>
        <w:t>Dentures</w:t>
      </w:r>
      <w:proofErr w:type="spellEnd"/>
      <w:r w:rsidRPr="008820B3">
        <w:rPr>
          <w:spacing w:val="2"/>
          <w:sz w:val="28"/>
          <w:szCs w:val="28"/>
          <w:lang w:val="en-US"/>
        </w:rPr>
        <w:t xml:space="preserve"> </w:t>
      </w:r>
      <w:proofErr w:type="spellStart"/>
      <w:r w:rsidRPr="008820B3">
        <w:rPr>
          <w:spacing w:val="2"/>
          <w:sz w:val="28"/>
          <w:szCs w:val="28"/>
          <w:lang w:val="uk-UA"/>
        </w:rPr>
        <w:t>Using</w:t>
      </w:r>
      <w:proofErr w:type="spellEnd"/>
      <w:r w:rsidRPr="008820B3">
        <w:rPr>
          <w:spacing w:val="2"/>
          <w:sz w:val="28"/>
          <w:szCs w:val="28"/>
          <w:lang w:val="en-US"/>
        </w:rPr>
        <w:t xml:space="preserve"> </w:t>
      </w:r>
      <w:proofErr w:type="spellStart"/>
      <w:r w:rsidRPr="008820B3">
        <w:rPr>
          <w:spacing w:val="2"/>
          <w:sz w:val="28"/>
          <w:szCs w:val="28"/>
          <w:lang w:val="uk-UA"/>
        </w:rPr>
        <w:t>Proper</w:t>
      </w:r>
      <w:proofErr w:type="spellEnd"/>
      <w:r w:rsidRPr="008820B3">
        <w:rPr>
          <w:spacing w:val="2"/>
          <w:sz w:val="28"/>
          <w:szCs w:val="28"/>
          <w:lang w:val="en-US"/>
        </w:rPr>
        <w:t xml:space="preserve"> </w:t>
      </w:r>
      <w:proofErr w:type="spellStart"/>
      <w:r w:rsidRPr="008820B3">
        <w:rPr>
          <w:spacing w:val="2"/>
          <w:sz w:val="28"/>
          <w:szCs w:val="28"/>
          <w:lang w:val="uk-UA"/>
        </w:rPr>
        <w:t>Designand</w:t>
      </w:r>
      <w:proofErr w:type="spellEnd"/>
      <w:r w:rsidRPr="008820B3">
        <w:rPr>
          <w:spacing w:val="2"/>
          <w:sz w:val="28"/>
          <w:szCs w:val="28"/>
          <w:lang w:val="en-US"/>
        </w:rPr>
        <w:t xml:space="preserve"> </w:t>
      </w:r>
      <w:proofErr w:type="spellStart"/>
      <w:r w:rsidRPr="008820B3">
        <w:rPr>
          <w:spacing w:val="2"/>
          <w:sz w:val="28"/>
          <w:szCs w:val="28"/>
          <w:lang w:val="uk-UA"/>
        </w:rPr>
        <w:t>Rest</w:t>
      </w:r>
      <w:proofErr w:type="spellEnd"/>
      <w:r w:rsidRPr="008820B3">
        <w:rPr>
          <w:spacing w:val="2"/>
          <w:sz w:val="28"/>
          <w:szCs w:val="28"/>
          <w:lang w:val="en-US"/>
        </w:rPr>
        <w:t xml:space="preserve"> </w:t>
      </w:r>
      <w:proofErr w:type="spellStart"/>
      <w:r w:rsidRPr="008820B3">
        <w:rPr>
          <w:spacing w:val="2"/>
          <w:sz w:val="28"/>
          <w:szCs w:val="28"/>
          <w:lang w:val="uk-UA"/>
        </w:rPr>
        <w:t>Preparations</w:t>
      </w:r>
      <w:proofErr w:type="spellEnd"/>
      <w:r w:rsidRPr="008820B3">
        <w:rPr>
          <w:spacing w:val="2"/>
          <w:sz w:val="28"/>
          <w:szCs w:val="28"/>
          <w:lang w:val="uk-UA"/>
        </w:rPr>
        <w:t xml:space="preserve"> / N. </w:t>
      </w:r>
      <w:proofErr w:type="spellStart"/>
      <w:r w:rsidRPr="008820B3">
        <w:rPr>
          <w:spacing w:val="2"/>
          <w:sz w:val="28"/>
          <w:szCs w:val="28"/>
          <w:lang w:val="uk-UA"/>
        </w:rPr>
        <w:t>Seltzer</w:t>
      </w:r>
      <w:proofErr w:type="spellEnd"/>
      <w:r w:rsidRPr="008820B3">
        <w:rPr>
          <w:spacing w:val="2"/>
          <w:sz w:val="28"/>
          <w:szCs w:val="28"/>
          <w:lang w:val="uk-UA"/>
        </w:rPr>
        <w:t xml:space="preserve"> // </w:t>
      </w:r>
      <w:proofErr w:type="spellStart"/>
      <w:r w:rsidRPr="008820B3">
        <w:rPr>
          <w:spacing w:val="2"/>
          <w:sz w:val="28"/>
          <w:szCs w:val="28"/>
          <w:lang w:val="uk-UA"/>
        </w:rPr>
        <w:t>Dentistry</w:t>
      </w:r>
      <w:proofErr w:type="spellEnd"/>
      <w:r w:rsidRPr="008820B3">
        <w:rPr>
          <w:spacing w:val="2"/>
          <w:sz w:val="28"/>
          <w:szCs w:val="28"/>
          <w:lang w:val="en-US"/>
        </w:rPr>
        <w:t xml:space="preserve"> </w:t>
      </w:r>
      <w:proofErr w:type="spellStart"/>
      <w:r w:rsidRPr="008820B3">
        <w:rPr>
          <w:spacing w:val="2"/>
          <w:sz w:val="28"/>
          <w:szCs w:val="28"/>
          <w:lang w:val="uk-UA"/>
        </w:rPr>
        <w:t>Today</w:t>
      </w:r>
      <w:proofErr w:type="spellEnd"/>
      <w:r w:rsidRPr="008820B3">
        <w:rPr>
          <w:spacing w:val="2"/>
          <w:sz w:val="28"/>
          <w:szCs w:val="28"/>
          <w:lang w:val="uk-UA"/>
        </w:rPr>
        <w:t>. – 2007.</w:t>
      </w:r>
      <w:r w:rsidRPr="008820B3">
        <w:rPr>
          <w:spacing w:val="2"/>
          <w:sz w:val="28"/>
          <w:szCs w:val="28"/>
          <w:lang w:val="en-US"/>
        </w:rPr>
        <w:t xml:space="preserve"> </w:t>
      </w:r>
      <w:r w:rsidRPr="008820B3">
        <w:rPr>
          <w:spacing w:val="2"/>
          <w:sz w:val="28"/>
          <w:szCs w:val="28"/>
          <w:lang w:val="uk-UA"/>
        </w:rPr>
        <w:t>–</w:t>
      </w:r>
      <w:r w:rsidRPr="008820B3">
        <w:rPr>
          <w:spacing w:val="2"/>
          <w:sz w:val="28"/>
          <w:szCs w:val="28"/>
          <w:lang w:val="en-US"/>
        </w:rPr>
        <w:t xml:space="preserve"> </w:t>
      </w:r>
      <w:r w:rsidRPr="008820B3">
        <w:rPr>
          <w:spacing w:val="2"/>
          <w:sz w:val="28"/>
          <w:szCs w:val="28"/>
          <w:lang w:val="uk-UA"/>
        </w:rPr>
        <w:t>№</w:t>
      </w:r>
      <w:r w:rsidRPr="008820B3">
        <w:rPr>
          <w:spacing w:val="2"/>
          <w:sz w:val="28"/>
          <w:szCs w:val="28"/>
          <w:lang w:val="en-US"/>
        </w:rPr>
        <w:t>122</w:t>
      </w:r>
      <w:r w:rsidRPr="008820B3">
        <w:rPr>
          <w:spacing w:val="2"/>
          <w:sz w:val="28"/>
          <w:szCs w:val="28"/>
          <w:lang w:val="uk-UA"/>
        </w:rPr>
        <w:t>.</w:t>
      </w:r>
      <w:r w:rsidRPr="008820B3">
        <w:rPr>
          <w:spacing w:val="2"/>
          <w:sz w:val="28"/>
          <w:szCs w:val="28"/>
          <w:lang w:val="en-US"/>
        </w:rPr>
        <w:t xml:space="preserve"> </w:t>
      </w:r>
      <w:r w:rsidRPr="008820B3">
        <w:rPr>
          <w:spacing w:val="2"/>
          <w:sz w:val="28"/>
          <w:szCs w:val="28"/>
          <w:lang w:val="uk-UA"/>
        </w:rPr>
        <w:t>–</w:t>
      </w:r>
      <w:r w:rsidRPr="008820B3">
        <w:rPr>
          <w:spacing w:val="2"/>
          <w:sz w:val="28"/>
          <w:szCs w:val="28"/>
          <w:lang w:val="en-US"/>
        </w:rPr>
        <w:t xml:space="preserve"> P</w:t>
      </w:r>
      <w:r w:rsidRPr="008820B3">
        <w:rPr>
          <w:spacing w:val="2"/>
          <w:sz w:val="28"/>
          <w:szCs w:val="28"/>
          <w:lang w:val="uk-UA"/>
        </w:rPr>
        <w:t>.</w:t>
      </w:r>
      <w:r w:rsidRPr="008820B3">
        <w:rPr>
          <w:spacing w:val="2"/>
          <w:sz w:val="28"/>
          <w:szCs w:val="28"/>
          <w:lang w:val="en-US"/>
        </w:rPr>
        <w:t>124-12</w:t>
      </w:r>
      <w:r w:rsidRPr="008820B3">
        <w:rPr>
          <w:spacing w:val="2"/>
          <w:sz w:val="28"/>
          <w:szCs w:val="28"/>
          <w:lang w:val="uk-UA"/>
        </w:rPr>
        <w:t>7.</w:t>
      </w:r>
    </w:p>
  </w:endnote>
  <w:endnote w:id="74">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Jepson N</w:t>
      </w:r>
      <w:r w:rsidRPr="008820B3">
        <w:rPr>
          <w:spacing w:val="2"/>
          <w:sz w:val="28"/>
          <w:szCs w:val="28"/>
          <w:lang w:val="uk-UA"/>
        </w:rPr>
        <w:t>.</w:t>
      </w:r>
      <w:r w:rsidRPr="008820B3">
        <w:rPr>
          <w:spacing w:val="2"/>
          <w:sz w:val="28"/>
          <w:szCs w:val="28"/>
          <w:lang w:val="en-US"/>
        </w:rPr>
        <w:t xml:space="preserve"> Removable Partial Dentures// Quintessence Publishing Co, Inc; 1 edition. – 2005</w:t>
      </w:r>
      <w:r w:rsidRPr="008820B3">
        <w:rPr>
          <w:spacing w:val="2"/>
          <w:sz w:val="28"/>
          <w:szCs w:val="28"/>
          <w:lang w:val="uk-UA"/>
        </w:rPr>
        <w:t xml:space="preserve">. – </w:t>
      </w:r>
      <w:r w:rsidRPr="008820B3">
        <w:rPr>
          <w:spacing w:val="2"/>
          <w:sz w:val="28"/>
          <w:szCs w:val="28"/>
          <w:lang w:val="en-US"/>
        </w:rPr>
        <w:t>P.10-13.</w:t>
      </w:r>
    </w:p>
  </w:endnote>
  <w:endnote w:id="75">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Patel</w:t>
      </w:r>
      <w:proofErr w:type="spellEnd"/>
      <w:r w:rsidRPr="008820B3">
        <w:rPr>
          <w:spacing w:val="2"/>
          <w:sz w:val="28"/>
          <w:szCs w:val="28"/>
          <w:lang w:val="uk-UA"/>
        </w:rPr>
        <w:t xml:space="preserve"> J</w:t>
      </w:r>
      <w:r w:rsidRPr="008820B3">
        <w:rPr>
          <w:spacing w:val="2"/>
          <w:sz w:val="28"/>
          <w:szCs w:val="28"/>
          <w:lang w:val="en-US"/>
        </w:rPr>
        <w:t>.</w:t>
      </w:r>
      <w:r w:rsidRPr="008820B3">
        <w:rPr>
          <w:spacing w:val="2"/>
          <w:sz w:val="28"/>
          <w:szCs w:val="28"/>
          <w:lang w:val="uk-UA"/>
        </w:rPr>
        <w:t xml:space="preserve">Y. </w:t>
      </w:r>
      <w:proofErr w:type="spellStart"/>
      <w:r w:rsidRPr="008820B3">
        <w:rPr>
          <w:spacing w:val="2"/>
          <w:sz w:val="28"/>
          <w:szCs w:val="28"/>
          <w:lang w:val="uk-UA"/>
        </w:rPr>
        <w:t>Assessment</w:t>
      </w:r>
      <w:proofErr w:type="spellEnd"/>
      <w:r w:rsidRPr="008820B3">
        <w:rPr>
          <w:spacing w:val="2"/>
          <w:sz w:val="28"/>
          <w:szCs w:val="28"/>
          <w:lang w:val="en-US"/>
        </w:rPr>
        <w:t xml:space="preserve"> </w:t>
      </w:r>
      <w:proofErr w:type="spellStart"/>
      <w:r w:rsidRPr="008820B3">
        <w:rPr>
          <w:spacing w:val="2"/>
          <w:sz w:val="28"/>
          <w:szCs w:val="28"/>
          <w:lang w:val="uk-UA"/>
        </w:rPr>
        <w:t>of</w:t>
      </w:r>
      <w:proofErr w:type="spellEnd"/>
      <w:r w:rsidRPr="008820B3">
        <w:rPr>
          <w:spacing w:val="2"/>
          <w:sz w:val="28"/>
          <w:szCs w:val="28"/>
          <w:lang w:val="en-US"/>
        </w:rPr>
        <w:t xml:space="preserve"> </w:t>
      </w:r>
      <w:proofErr w:type="spellStart"/>
      <w:r w:rsidRPr="008820B3">
        <w:rPr>
          <w:spacing w:val="2"/>
          <w:sz w:val="28"/>
          <w:szCs w:val="28"/>
          <w:lang w:val="uk-UA"/>
        </w:rPr>
        <w:t>Partially</w:t>
      </w:r>
      <w:proofErr w:type="spellEnd"/>
      <w:r w:rsidRPr="008820B3">
        <w:rPr>
          <w:spacing w:val="2"/>
          <w:sz w:val="28"/>
          <w:szCs w:val="28"/>
          <w:lang w:val="en-US"/>
        </w:rPr>
        <w:t xml:space="preserve"> </w:t>
      </w:r>
      <w:proofErr w:type="spellStart"/>
      <w:r w:rsidRPr="008820B3">
        <w:rPr>
          <w:spacing w:val="2"/>
          <w:sz w:val="28"/>
          <w:szCs w:val="28"/>
          <w:lang w:val="uk-UA"/>
        </w:rPr>
        <w:t>Edentulous</w:t>
      </w:r>
      <w:proofErr w:type="spellEnd"/>
      <w:r w:rsidRPr="008820B3">
        <w:rPr>
          <w:spacing w:val="2"/>
          <w:sz w:val="28"/>
          <w:szCs w:val="28"/>
          <w:lang w:val="en-US"/>
        </w:rPr>
        <w:t xml:space="preserve"> </w:t>
      </w:r>
      <w:proofErr w:type="spellStart"/>
      <w:r w:rsidRPr="008820B3">
        <w:rPr>
          <w:spacing w:val="2"/>
          <w:sz w:val="28"/>
          <w:szCs w:val="28"/>
          <w:lang w:val="uk-UA"/>
        </w:rPr>
        <w:t>Patients</w:t>
      </w:r>
      <w:proofErr w:type="spellEnd"/>
      <w:r w:rsidRPr="008820B3">
        <w:rPr>
          <w:spacing w:val="2"/>
          <w:sz w:val="28"/>
          <w:szCs w:val="28"/>
          <w:lang w:val="en-US"/>
        </w:rPr>
        <w:t xml:space="preserve"> </w:t>
      </w:r>
      <w:proofErr w:type="spellStart"/>
      <w:r w:rsidRPr="008820B3">
        <w:rPr>
          <w:spacing w:val="2"/>
          <w:sz w:val="28"/>
          <w:szCs w:val="28"/>
          <w:lang w:val="uk-UA"/>
        </w:rPr>
        <w:t>Based</w:t>
      </w:r>
      <w:proofErr w:type="spellEnd"/>
      <w:r w:rsidRPr="008820B3">
        <w:rPr>
          <w:spacing w:val="2"/>
          <w:sz w:val="28"/>
          <w:szCs w:val="28"/>
          <w:lang w:val="en-US"/>
        </w:rPr>
        <w:t xml:space="preserve"> </w:t>
      </w:r>
      <w:proofErr w:type="spellStart"/>
      <w:r w:rsidRPr="008820B3">
        <w:rPr>
          <w:spacing w:val="2"/>
          <w:sz w:val="28"/>
          <w:szCs w:val="28"/>
          <w:lang w:val="uk-UA"/>
        </w:rPr>
        <w:t>on</w:t>
      </w:r>
      <w:proofErr w:type="spellEnd"/>
      <w:r w:rsidRPr="008820B3">
        <w:rPr>
          <w:spacing w:val="2"/>
          <w:sz w:val="28"/>
          <w:szCs w:val="28"/>
          <w:lang w:val="en-US"/>
        </w:rPr>
        <w:t xml:space="preserve"> </w:t>
      </w:r>
      <w:proofErr w:type="spellStart"/>
      <w:r w:rsidRPr="008820B3">
        <w:rPr>
          <w:spacing w:val="2"/>
          <w:sz w:val="28"/>
          <w:szCs w:val="28"/>
          <w:lang w:val="uk-UA"/>
        </w:rPr>
        <w:t>Kennedy’s</w:t>
      </w:r>
      <w:proofErr w:type="spellEnd"/>
      <w:r w:rsidRPr="008820B3">
        <w:rPr>
          <w:spacing w:val="2"/>
          <w:sz w:val="28"/>
          <w:szCs w:val="28"/>
          <w:lang w:val="en-US"/>
        </w:rPr>
        <w:t xml:space="preserve"> </w:t>
      </w:r>
      <w:proofErr w:type="spellStart"/>
      <w:r w:rsidRPr="008820B3">
        <w:rPr>
          <w:spacing w:val="2"/>
          <w:sz w:val="28"/>
          <w:szCs w:val="28"/>
          <w:lang w:val="uk-UA"/>
        </w:rPr>
        <w:t>Classification</w:t>
      </w:r>
      <w:proofErr w:type="spellEnd"/>
      <w:r w:rsidRPr="008820B3">
        <w:rPr>
          <w:spacing w:val="2"/>
          <w:sz w:val="28"/>
          <w:szCs w:val="28"/>
          <w:lang w:val="en-US"/>
        </w:rPr>
        <w:t xml:space="preserve"> </w:t>
      </w:r>
      <w:proofErr w:type="spellStart"/>
      <w:r w:rsidRPr="008820B3">
        <w:rPr>
          <w:spacing w:val="2"/>
          <w:sz w:val="28"/>
          <w:szCs w:val="28"/>
          <w:lang w:val="uk-UA"/>
        </w:rPr>
        <w:t>and</w:t>
      </w:r>
      <w:proofErr w:type="spellEnd"/>
      <w:r w:rsidRPr="008820B3">
        <w:rPr>
          <w:spacing w:val="2"/>
          <w:sz w:val="28"/>
          <w:szCs w:val="28"/>
          <w:lang w:val="en-US"/>
        </w:rPr>
        <w:t xml:space="preserve"> </w:t>
      </w:r>
      <w:proofErr w:type="spellStart"/>
      <w:r w:rsidRPr="008820B3">
        <w:rPr>
          <w:spacing w:val="2"/>
          <w:sz w:val="28"/>
          <w:szCs w:val="28"/>
          <w:lang w:val="uk-UA"/>
        </w:rPr>
        <w:t>its</w:t>
      </w:r>
      <w:proofErr w:type="spellEnd"/>
      <w:r w:rsidRPr="008820B3">
        <w:rPr>
          <w:spacing w:val="2"/>
          <w:sz w:val="28"/>
          <w:szCs w:val="28"/>
          <w:lang w:val="en-US"/>
        </w:rPr>
        <w:t xml:space="preserve"> </w:t>
      </w:r>
      <w:proofErr w:type="spellStart"/>
      <w:r w:rsidRPr="008820B3">
        <w:rPr>
          <w:spacing w:val="2"/>
          <w:sz w:val="28"/>
          <w:szCs w:val="28"/>
          <w:lang w:val="uk-UA"/>
        </w:rPr>
        <w:t>Relation</w:t>
      </w:r>
      <w:proofErr w:type="spellEnd"/>
      <w:r w:rsidRPr="008820B3">
        <w:rPr>
          <w:spacing w:val="2"/>
          <w:sz w:val="28"/>
          <w:szCs w:val="28"/>
          <w:lang w:val="en-US"/>
        </w:rPr>
        <w:t xml:space="preserve"> </w:t>
      </w:r>
      <w:proofErr w:type="spellStart"/>
      <w:r w:rsidRPr="008820B3">
        <w:rPr>
          <w:spacing w:val="2"/>
          <w:sz w:val="28"/>
          <w:szCs w:val="28"/>
          <w:lang w:val="uk-UA"/>
        </w:rPr>
        <w:t>with</w:t>
      </w:r>
      <w:proofErr w:type="spellEnd"/>
      <w:r w:rsidRPr="008820B3">
        <w:rPr>
          <w:spacing w:val="2"/>
          <w:sz w:val="28"/>
          <w:szCs w:val="28"/>
          <w:lang w:val="en-US"/>
        </w:rPr>
        <w:t xml:space="preserve"> </w:t>
      </w:r>
      <w:proofErr w:type="spellStart"/>
      <w:r w:rsidRPr="008820B3">
        <w:rPr>
          <w:spacing w:val="2"/>
          <w:sz w:val="28"/>
          <w:szCs w:val="28"/>
          <w:lang w:val="uk-UA"/>
        </w:rPr>
        <w:t>Gender</w:t>
      </w:r>
      <w:proofErr w:type="spellEnd"/>
      <w:r w:rsidRPr="008820B3">
        <w:rPr>
          <w:spacing w:val="2"/>
          <w:sz w:val="28"/>
          <w:szCs w:val="28"/>
          <w:lang w:val="en-US"/>
        </w:rPr>
        <w:t xml:space="preserve"> </w:t>
      </w:r>
      <w:proofErr w:type="spellStart"/>
      <w:r w:rsidRPr="008820B3">
        <w:rPr>
          <w:spacing w:val="2"/>
          <w:sz w:val="28"/>
          <w:szCs w:val="28"/>
          <w:lang w:val="uk-UA"/>
        </w:rPr>
        <w:t>Predilection</w:t>
      </w:r>
      <w:proofErr w:type="spellEnd"/>
      <w:r w:rsidRPr="008820B3">
        <w:rPr>
          <w:spacing w:val="2"/>
          <w:sz w:val="28"/>
          <w:szCs w:val="28"/>
          <w:lang w:val="en-US"/>
        </w:rPr>
        <w:t xml:space="preserve"> / </w:t>
      </w:r>
      <w:r w:rsidRPr="008820B3">
        <w:rPr>
          <w:spacing w:val="2"/>
          <w:sz w:val="28"/>
          <w:szCs w:val="28"/>
          <w:lang w:val="uk-UA"/>
        </w:rPr>
        <w:t>J</w:t>
      </w:r>
      <w:r w:rsidRPr="008820B3">
        <w:rPr>
          <w:spacing w:val="2"/>
          <w:sz w:val="28"/>
          <w:szCs w:val="28"/>
          <w:lang w:val="en-US"/>
        </w:rPr>
        <w:t>.</w:t>
      </w:r>
      <w:r w:rsidRPr="008820B3">
        <w:rPr>
          <w:spacing w:val="2"/>
          <w:sz w:val="28"/>
          <w:szCs w:val="28"/>
          <w:lang w:val="uk-UA"/>
        </w:rPr>
        <w:t>Y</w:t>
      </w:r>
      <w:r w:rsidRPr="008820B3">
        <w:rPr>
          <w:spacing w:val="2"/>
          <w:sz w:val="28"/>
          <w:szCs w:val="28"/>
          <w:lang w:val="en-US"/>
        </w:rPr>
        <w:t xml:space="preserve">. </w:t>
      </w:r>
      <w:proofErr w:type="spellStart"/>
      <w:r w:rsidRPr="008820B3">
        <w:rPr>
          <w:spacing w:val="2"/>
          <w:sz w:val="28"/>
          <w:szCs w:val="28"/>
          <w:lang w:val="uk-UA"/>
        </w:rPr>
        <w:t>Patel</w:t>
      </w:r>
      <w:proofErr w:type="spellEnd"/>
      <w:r w:rsidRPr="008820B3">
        <w:rPr>
          <w:spacing w:val="2"/>
          <w:sz w:val="28"/>
          <w:szCs w:val="28"/>
          <w:lang w:val="uk-UA"/>
        </w:rPr>
        <w:t>, M</w:t>
      </w:r>
      <w:r w:rsidRPr="008820B3">
        <w:rPr>
          <w:spacing w:val="2"/>
          <w:sz w:val="28"/>
          <w:szCs w:val="28"/>
          <w:lang w:val="en-US"/>
        </w:rPr>
        <w:t>.</w:t>
      </w:r>
      <w:r w:rsidRPr="008820B3">
        <w:rPr>
          <w:spacing w:val="2"/>
          <w:sz w:val="28"/>
          <w:szCs w:val="28"/>
          <w:lang w:val="uk-UA"/>
        </w:rPr>
        <w:t>Y</w:t>
      </w:r>
      <w:r w:rsidRPr="008820B3">
        <w:rPr>
          <w:spacing w:val="2"/>
          <w:sz w:val="28"/>
          <w:szCs w:val="28"/>
          <w:lang w:val="en-US"/>
        </w:rPr>
        <w:t xml:space="preserve">. </w:t>
      </w:r>
      <w:proofErr w:type="spellStart"/>
      <w:r w:rsidRPr="008820B3">
        <w:rPr>
          <w:spacing w:val="2"/>
          <w:sz w:val="28"/>
          <w:szCs w:val="28"/>
          <w:lang w:val="uk-UA"/>
        </w:rPr>
        <w:t>Vohra</w:t>
      </w:r>
      <w:proofErr w:type="spellEnd"/>
      <w:r w:rsidRPr="008820B3">
        <w:rPr>
          <w:spacing w:val="2"/>
          <w:sz w:val="28"/>
          <w:szCs w:val="28"/>
          <w:lang w:val="uk-UA"/>
        </w:rPr>
        <w:t>, J</w:t>
      </w:r>
      <w:r w:rsidRPr="008820B3">
        <w:rPr>
          <w:spacing w:val="2"/>
          <w:sz w:val="28"/>
          <w:szCs w:val="28"/>
          <w:lang w:val="en-US"/>
        </w:rPr>
        <w:t>.</w:t>
      </w:r>
      <w:r w:rsidRPr="008820B3">
        <w:rPr>
          <w:spacing w:val="2"/>
          <w:sz w:val="28"/>
          <w:szCs w:val="28"/>
          <w:lang w:val="uk-UA"/>
        </w:rPr>
        <w:t xml:space="preserve">M. </w:t>
      </w:r>
      <w:proofErr w:type="spellStart"/>
      <w:r w:rsidRPr="008820B3">
        <w:rPr>
          <w:spacing w:val="2"/>
          <w:sz w:val="28"/>
          <w:szCs w:val="28"/>
          <w:lang w:val="uk-UA"/>
        </w:rPr>
        <w:t>Hussain</w:t>
      </w:r>
      <w:proofErr w:type="spellEnd"/>
      <w:r w:rsidRPr="008820B3">
        <w:rPr>
          <w:spacing w:val="2"/>
          <w:sz w:val="28"/>
          <w:szCs w:val="28"/>
          <w:lang w:val="en-US"/>
        </w:rPr>
        <w:t>//</w:t>
      </w:r>
      <w:proofErr w:type="spellStart"/>
      <w:r w:rsidRPr="008820B3">
        <w:rPr>
          <w:spacing w:val="2"/>
          <w:sz w:val="28"/>
          <w:szCs w:val="28"/>
          <w:lang w:val="uk-UA"/>
        </w:rPr>
        <w:t>Int</w:t>
      </w:r>
      <w:proofErr w:type="spellEnd"/>
      <w:r w:rsidRPr="008820B3">
        <w:rPr>
          <w:spacing w:val="2"/>
          <w:sz w:val="28"/>
          <w:szCs w:val="28"/>
          <w:lang w:val="en-US"/>
        </w:rPr>
        <w:t>.</w:t>
      </w:r>
      <w:r w:rsidRPr="008820B3">
        <w:rPr>
          <w:spacing w:val="2"/>
          <w:sz w:val="28"/>
          <w:szCs w:val="28"/>
          <w:lang w:val="uk-UA"/>
        </w:rPr>
        <w:t xml:space="preserve"> J </w:t>
      </w:r>
      <w:proofErr w:type="spellStart"/>
      <w:r w:rsidRPr="008820B3">
        <w:rPr>
          <w:spacing w:val="2"/>
          <w:sz w:val="28"/>
          <w:szCs w:val="28"/>
          <w:lang w:val="uk-UA"/>
        </w:rPr>
        <w:t>SciStud</w:t>
      </w:r>
      <w:proofErr w:type="spellEnd"/>
      <w:r w:rsidRPr="008820B3">
        <w:rPr>
          <w:spacing w:val="2"/>
          <w:sz w:val="28"/>
          <w:szCs w:val="28"/>
          <w:lang w:val="uk-UA"/>
        </w:rPr>
        <w:t>. – 2014. –</w:t>
      </w:r>
      <w:r w:rsidRPr="008820B3">
        <w:rPr>
          <w:spacing w:val="2"/>
          <w:sz w:val="28"/>
          <w:szCs w:val="28"/>
        </w:rPr>
        <w:t xml:space="preserve"> </w:t>
      </w:r>
      <w:r w:rsidRPr="008820B3">
        <w:rPr>
          <w:spacing w:val="2"/>
          <w:sz w:val="28"/>
          <w:szCs w:val="28"/>
          <w:lang w:val="uk-UA"/>
        </w:rPr>
        <w:t xml:space="preserve">№2(6) . – </w:t>
      </w:r>
      <w:r w:rsidRPr="008820B3">
        <w:rPr>
          <w:spacing w:val="2"/>
          <w:sz w:val="28"/>
          <w:szCs w:val="28"/>
          <w:lang w:val="en-US"/>
        </w:rPr>
        <w:t>P</w:t>
      </w:r>
      <w:r w:rsidRPr="008820B3">
        <w:rPr>
          <w:spacing w:val="2"/>
          <w:sz w:val="28"/>
          <w:szCs w:val="28"/>
        </w:rPr>
        <w:t>.</w:t>
      </w:r>
      <w:r w:rsidRPr="008820B3">
        <w:rPr>
          <w:spacing w:val="2"/>
          <w:sz w:val="28"/>
          <w:szCs w:val="28"/>
          <w:lang w:val="uk-UA"/>
        </w:rPr>
        <w:t>32-36.</w:t>
      </w:r>
    </w:p>
  </w:endnote>
  <w:endnote w:id="76">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bCs/>
          <w:spacing w:val="2"/>
          <w:sz w:val="28"/>
          <w:szCs w:val="28"/>
        </w:rPr>
        <w:t xml:space="preserve">. </w:t>
      </w:r>
      <w:proofErr w:type="spellStart"/>
      <w:r w:rsidRPr="008820B3">
        <w:rPr>
          <w:bCs/>
          <w:spacing w:val="2"/>
          <w:sz w:val="28"/>
          <w:szCs w:val="28"/>
        </w:rPr>
        <w:t>Тлустенко</w:t>
      </w:r>
      <w:proofErr w:type="spellEnd"/>
      <w:r w:rsidRPr="008820B3">
        <w:rPr>
          <w:bCs/>
          <w:spacing w:val="2"/>
          <w:sz w:val="28"/>
          <w:szCs w:val="28"/>
        </w:rPr>
        <w:t xml:space="preserve"> В.П. Особенности ортопедического лечения больных</w:t>
      </w:r>
      <w:r w:rsidRPr="008820B3">
        <w:rPr>
          <w:bCs/>
          <w:spacing w:val="2"/>
          <w:sz w:val="28"/>
          <w:szCs w:val="28"/>
        </w:rPr>
        <w:br/>
        <w:t xml:space="preserve">с малым количеством зубов / В.П. </w:t>
      </w:r>
      <w:proofErr w:type="spellStart"/>
      <w:r w:rsidRPr="008820B3">
        <w:rPr>
          <w:bCs/>
          <w:spacing w:val="2"/>
          <w:sz w:val="28"/>
          <w:szCs w:val="28"/>
        </w:rPr>
        <w:t>Тлустенко</w:t>
      </w:r>
      <w:proofErr w:type="spellEnd"/>
      <w:r w:rsidRPr="008820B3">
        <w:rPr>
          <w:bCs/>
          <w:spacing w:val="2"/>
          <w:sz w:val="28"/>
          <w:szCs w:val="28"/>
        </w:rPr>
        <w:t>, М.И. Садыков</w:t>
      </w:r>
      <w:r w:rsidRPr="008820B3">
        <w:rPr>
          <w:spacing w:val="2"/>
          <w:sz w:val="28"/>
          <w:szCs w:val="28"/>
          <w:lang w:val="uk-UA"/>
        </w:rPr>
        <w:t xml:space="preserve"> //</w:t>
      </w:r>
      <w:r w:rsidRPr="008820B3">
        <w:rPr>
          <w:spacing w:val="2"/>
          <w:sz w:val="28"/>
          <w:szCs w:val="28"/>
        </w:rPr>
        <w:t xml:space="preserve"> Изд-во Ас Гард,</w:t>
      </w:r>
      <w:r w:rsidRPr="008820B3">
        <w:rPr>
          <w:spacing w:val="2"/>
          <w:sz w:val="28"/>
          <w:szCs w:val="28"/>
          <w:lang w:val="uk-UA"/>
        </w:rPr>
        <w:t xml:space="preserve"> Самара. –</w:t>
      </w:r>
      <w:r w:rsidRPr="008820B3">
        <w:rPr>
          <w:spacing w:val="2"/>
          <w:sz w:val="28"/>
          <w:szCs w:val="28"/>
        </w:rPr>
        <w:t>2010</w:t>
      </w:r>
      <w:r w:rsidRPr="008820B3">
        <w:rPr>
          <w:spacing w:val="2"/>
          <w:sz w:val="28"/>
          <w:szCs w:val="28"/>
          <w:lang w:val="uk-UA"/>
        </w:rPr>
        <w:t xml:space="preserve">. – </w:t>
      </w:r>
      <w:r w:rsidRPr="008820B3">
        <w:rPr>
          <w:spacing w:val="2"/>
          <w:sz w:val="28"/>
          <w:szCs w:val="28"/>
        </w:rPr>
        <w:t>144с.</w:t>
      </w:r>
    </w:p>
  </w:endnote>
  <w:endnote w:id="77">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gramStart"/>
      <w:r w:rsidRPr="008820B3">
        <w:rPr>
          <w:spacing w:val="2"/>
          <w:sz w:val="28"/>
          <w:szCs w:val="28"/>
          <w:lang w:val="en-US"/>
        </w:rPr>
        <w:t xml:space="preserve">Car A. B. McCracken's </w:t>
      </w:r>
      <w:proofErr w:type="spellStart"/>
      <w:r w:rsidRPr="008820B3">
        <w:rPr>
          <w:spacing w:val="2"/>
          <w:sz w:val="28"/>
          <w:szCs w:val="28"/>
          <w:lang w:val="en-US"/>
        </w:rPr>
        <w:t>Removamle</w:t>
      </w:r>
      <w:proofErr w:type="spellEnd"/>
      <w:r w:rsidRPr="008820B3">
        <w:rPr>
          <w:spacing w:val="2"/>
          <w:sz w:val="28"/>
          <w:szCs w:val="28"/>
          <w:lang w:val="en-US"/>
        </w:rPr>
        <w:t xml:space="preserve"> partial </w:t>
      </w:r>
      <w:proofErr w:type="spellStart"/>
      <w:r w:rsidRPr="008820B3">
        <w:rPr>
          <w:spacing w:val="2"/>
          <w:sz w:val="28"/>
          <w:szCs w:val="28"/>
          <w:lang w:val="en-US"/>
        </w:rPr>
        <w:t>prostodontics</w:t>
      </w:r>
      <w:proofErr w:type="spellEnd"/>
      <w:r w:rsidRPr="008820B3">
        <w:rPr>
          <w:spacing w:val="2"/>
          <w:sz w:val="28"/>
          <w:szCs w:val="28"/>
          <w:lang w:val="en-US"/>
        </w:rPr>
        <w:t xml:space="preserve"> / A. B. Carr, D.T. Brown.</w:t>
      </w:r>
      <w:proofErr w:type="gramEnd"/>
      <w:r w:rsidRPr="008820B3">
        <w:rPr>
          <w:spacing w:val="2"/>
          <w:sz w:val="28"/>
          <w:szCs w:val="28"/>
          <w:lang w:val="en-US"/>
        </w:rPr>
        <w:t xml:space="preserve"> – Canada: Mosby, 2011. – 423 p.</w:t>
      </w:r>
    </w:p>
  </w:endnote>
  <w:endnote w:id="78">
    <w:p w:rsidR="002D4015" w:rsidRPr="008820B3" w:rsidRDefault="002D4015" w:rsidP="008820B3">
      <w:pPr>
        <w:spacing w:line="360" w:lineRule="auto"/>
        <w:ind w:firstLine="709"/>
        <w:jc w:val="both"/>
        <w:rPr>
          <w:spacing w:val="2"/>
          <w:sz w:val="28"/>
          <w:szCs w:val="28"/>
          <w:lang w:val="uk-UA"/>
        </w:rPr>
      </w:pPr>
      <w:r w:rsidRPr="008820B3">
        <w:rPr>
          <w:rStyle w:val="af3"/>
          <w:rFonts w:eastAsia="Calibri"/>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Alikhasi</w:t>
      </w:r>
      <w:proofErr w:type="spellEnd"/>
      <w:r w:rsidRPr="008820B3">
        <w:rPr>
          <w:spacing w:val="2"/>
          <w:sz w:val="28"/>
          <w:szCs w:val="28"/>
          <w:lang w:val="en-US"/>
        </w:rPr>
        <w:t xml:space="preserve"> M. Rotational path removable partial denture: A literature review / M. </w:t>
      </w:r>
      <w:proofErr w:type="spellStart"/>
      <w:r w:rsidRPr="008820B3">
        <w:rPr>
          <w:spacing w:val="2"/>
          <w:sz w:val="28"/>
          <w:szCs w:val="28"/>
          <w:lang w:val="en-US"/>
        </w:rPr>
        <w:t>Alikhasi</w:t>
      </w:r>
      <w:proofErr w:type="spellEnd"/>
      <w:r w:rsidRPr="008820B3">
        <w:rPr>
          <w:spacing w:val="2"/>
          <w:sz w:val="28"/>
          <w:szCs w:val="28"/>
          <w:lang w:val="en-US"/>
        </w:rPr>
        <w:t xml:space="preserve">, A. </w:t>
      </w:r>
      <w:proofErr w:type="spellStart"/>
      <w:r w:rsidRPr="008820B3">
        <w:rPr>
          <w:spacing w:val="2"/>
          <w:sz w:val="28"/>
          <w:szCs w:val="28"/>
          <w:lang w:val="en-US"/>
        </w:rPr>
        <w:t>Monzavi</w:t>
      </w:r>
      <w:proofErr w:type="spellEnd"/>
      <w:r w:rsidRPr="008820B3">
        <w:rPr>
          <w:spacing w:val="2"/>
          <w:sz w:val="28"/>
          <w:szCs w:val="28"/>
          <w:lang w:val="en-US"/>
        </w:rPr>
        <w:t xml:space="preserve">, F. </w:t>
      </w:r>
      <w:proofErr w:type="spellStart"/>
      <w:r w:rsidRPr="008820B3">
        <w:rPr>
          <w:spacing w:val="2"/>
          <w:sz w:val="28"/>
          <w:szCs w:val="28"/>
          <w:lang w:val="en-US"/>
        </w:rPr>
        <w:t>Gramipanah</w:t>
      </w:r>
      <w:proofErr w:type="spellEnd"/>
      <w:r w:rsidRPr="008820B3">
        <w:rPr>
          <w:spacing w:val="2"/>
          <w:sz w:val="28"/>
          <w:szCs w:val="28"/>
          <w:lang w:val="en-US"/>
        </w:rPr>
        <w:t xml:space="preserve">, M. </w:t>
      </w:r>
      <w:proofErr w:type="spellStart"/>
      <w:r w:rsidRPr="008820B3">
        <w:rPr>
          <w:spacing w:val="2"/>
          <w:sz w:val="28"/>
          <w:szCs w:val="28"/>
          <w:lang w:val="en-US"/>
        </w:rPr>
        <w:t>Eghlima</w:t>
      </w:r>
      <w:proofErr w:type="spellEnd"/>
      <w:r w:rsidRPr="008820B3">
        <w:rPr>
          <w:spacing w:val="2"/>
          <w:sz w:val="28"/>
          <w:szCs w:val="28"/>
          <w:lang w:val="en-US"/>
        </w:rPr>
        <w:t xml:space="preserve"> // The Journal of Indian </w:t>
      </w:r>
      <w:proofErr w:type="spellStart"/>
      <w:r w:rsidRPr="008820B3">
        <w:rPr>
          <w:spacing w:val="2"/>
          <w:sz w:val="28"/>
          <w:szCs w:val="28"/>
          <w:lang w:val="en-US"/>
        </w:rPr>
        <w:t>Prosthodontic</w:t>
      </w:r>
      <w:proofErr w:type="spellEnd"/>
      <w:r w:rsidRPr="008820B3">
        <w:rPr>
          <w:spacing w:val="2"/>
          <w:sz w:val="28"/>
          <w:szCs w:val="28"/>
          <w:lang w:val="en-US"/>
        </w:rPr>
        <w:t xml:space="preserve"> Society. –2007. </w:t>
      </w:r>
      <w:proofErr w:type="gramStart"/>
      <w:r w:rsidRPr="008820B3">
        <w:rPr>
          <w:spacing w:val="2"/>
          <w:sz w:val="28"/>
          <w:szCs w:val="28"/>
          <w:lang w:val="en-US"/>
        </w:rPr>
        <w:t xml:space="preserve">– </w:t>
      </w:r>
      <w:r w:rsidRPr="008820B3">
        <w:rPr>
          <w:spacing w:val="2"/>
          <w:sz w:val="28"/>
          <w:szCs w:val="28"/>
          <w:lang w:val="uk-UA"/>
        </w:rPr>
        <w:t>№</w:t>
      </w:r>
      <w:r w:rsidRPr="008820B3">
        <w:rPr>
          <w:spacing w:val="2"/>
          <w:sz w:val="28"/>
          <w:szCs w:val="28"/>
          <w:lang w:val="en-US"/>
        </w:rPr>
        <w:t>7.</w:t>
      </w:r>
      <w:proofErr w:type="gramEnd"/>
      <w:r w:rsidRPr="008820B3">
        <w:rPr>
          <w:spacing w:val="2"/>
          <w:sz w:val="28"/>
          <w:szCs w:val="28"/>
          <w:lang w:val="en-US"/>
        </w:rPr>
        <w:t xml:space="preserve"> – P.</w:t>
      </w:r>
      <w:r w:rsidRPr="008820B3">
        <w:rPr>
          <w:spacing w:val="2"/>
          <w:sz w:val="28"/>
          <w:szCs w:val="28"/>
          <w:lang w:val="uk-UA"/>
        </w:rPr>
        <w:t>143-146.</w:t>
      </w:r>
    </w:p>
  </w:endnote>
  <w:endnote w:id="79">
    <w:p w:rsidR="002D4015" w:rsidRPr="008820B3" w:rsidRDefault="002D4015" w:rsidP="008820B3">
      <w:pPr>
        <w:spacing w:line="360" w:lineRule="auto"/>
        <w:ind w:firstLine="709"/>
        <w:jc w:val="both"/>
        <w:rPr>
          <w:spacing w:val="2"/>
          <w:sz w:val="28"/>
          <w:szCs w:val="28"/>
          <w:lang w:val="uk-UA"/>
        </w:rPr>
      </w:pPr>
      <w:r w:rsidRPr="008820B3">
        <w:rPr>
          <w:rStyle w:val="af3"/>
          <w:rFonts w:eastAsia="Calibri"/>
          <w:spacing w:val="2"/>
          <w:sz w:val="28"/>
          <w:szCs w:val="28"/>
          <w:vertAlign w:val="baseline"/>
        </w:rPr>
        <w:endnoteRef/>
      </w:r>
      <w:r w:rsidRPr="008820B3">
        <w:rPr>
          <w:spacing w:val="2"/>
          <w:sz w:val="28"/>
          <w:szCs w:val="28"/>
          <w:lang w:val="uk-UA"/>
        </w:rPr>
        <w:t>. Захарова Г. Є. Планування фіксації</w:t>
      </w:r>
      <w:r w:rsidRPr="008820B3">
        <w:rPr>
          <w:spacing w:val="2"/>
          <w:sz w:val="28"/>
          <w:szCs w:val="28"/>
        </w:rPr>
        <w:t xml:space="preserve"> </w:t>
      </w:r>
      <w:r w:rsidRPr="008820B3">
        <w:rPr>
          <w:spacing w:val="2"/>
          <w:sz w:val="28"/>
          <w:szCs w:val="28"/>
          <w:lang w:val="uk-UA"/>
        </w:rPr>
        <w:t>часткових</w:t>
      </w:r>
      <w:r w:rsidRPr="008820B3">
        <w:rPr>
          <w:spacing w:val="2"/>
          <w:sz w:val="28"/>
          <w:szCs w:val="28"/>
        </w:rPr>
        <w:t xml:space="preserve"> </w:t>
      </w:r>
      <w:r w:rsidRPr="008820B3">
        <w:rPr>
          <w:spacing w:val="2"/>
          <w:sz w:val="28"/>
          <w:szCs w:val="28"/>
          <w:lang w:val="uk-UA"/>
        </w:rPr>
        <w:t>знімних</w:t>
      </w:r>
      <w:r w:rsidRPr="008820B3">
        <w:rPr>
          <w:spacing w:val="2"/>
          <w:sz w:val="28"/>
          <w:szCs w:val="28"/>
        </w:rPr>
        <w:t xml:space="preserve"> </w:t>
      </w:r>
      <w:r w:rsidRPr="008820B3">
        <w:rPr>
          <w:spacing w:val="2"/>
          <w:sz w:val="28"/>
          <w:szCs w:val="28"/>
          <w:lang w:val="uk-UA"/>
        </w:rPr>
        <w:t>протезів</w:t>
      </w:r>
      <w:r w:rsidRPr="008820B3">
        <w:rPr>
          <w:spacing w:val="2"/>
          <w:sz w:val="28"/>
          <w:szCs w:val="28"/>
        </w:rPr>
        <w:t xml:space="preserve"> </w:t>
      </w:r>
      <w:r w:rsidRPr="008820B3">
        <w:rPr>
          <w:spacing w:val="2"/>
          <w:sz w:val="28"/>
          <w:szCs w:val="28"/>
          <w:lang w:val="uk-UA"/>
        </w:rPr>
        <w:t>при</w:t>
      </w:r>
      <w:r w:rsidRPr="008820B3">
        <w:rPr>
          <w:spacing w:val="2"/>
          <w:sz w:val="28"/>
          <w:szCs w:val="28"/>
        </w:rPr>
        <w:t xml:space="preserve"> </w:t>
      </w:r>
      <w:proofErr w:type="spellStart"/>
      <w:r w:rsidRPr="008820B3">
        <w:rPr>
          <w:spacing w:val="2"/>
          <w:sz w:val="28"/>
          <w:szCs w:val="28"/>
          <w:lang w:val="uk-UA"/>
        </w:rPr>
        <w:t>субтотальних</w:t>
      </w:r>
      <w:proofErr w:type="spellEnd"/>
      <w:r w:rsidRPr="008820B3">
        <w:rPr>
          <w:spacing w:val="2"/>
          <w:sz w:val="28"/>
          <w:szCs w:val="28"/>
        </w:rPr>
        <w:t xml:space="preserve"> </w:t>
      </w:r>
      <w:r w:rsidRPr="008820B3">
        <w:rPr>
          <w:spacing w:val="2"/>
          <w:sz w:val="28"/>
          <w:szCs w:val="28"/>
          <w:lang w:val="uk-UA"/>
        </w:rPr>
        <w:t>дефектах</w:t>
      </w:r>
      <w:r w:rsidRPr="008820B3">
        <w:rPr>
          <w:spacing w:val="2"/>
          <w:sz w:val="28"/>
          <w:szCs w:val="28"/>
        </w:rPr>
        <w:t xml:space="preserve"> </w:t>
      </w:r>
      <w:r w:rsidRPr="008820B3">
        <w:rPr>
          <w:spacing w:val="2"/>
          <w:sz w:val="28"/>
          <w:szCs w:val="28"/>
          <w:lang w:val="uk-UA"/>
        </w:rPr>
        <w:t>зубних</w:t>
      </w:r>
      <w:r w:rsidRPr="008820B3">
        <w:rPr>
          <w:spacing w:val="2"/>
          <w:sz w:val="28"/>
          <w:szCs w:val="28"/>
        </w:rPr>
        <w:t xml:space="preserve"> </w:t>
      </w:r>
      <w:r w:rsidRPr="008820B3">
        <w:rPr>
          <w:spacing w:val="2"/>
          <w:sz w:val="28"/>
          <w:szCs w:val="28"/>
          <w:lang w:val="uk-UA"/>
        </w:rPr>
        <w:t xml:space="preserve">рядів / Г.Є. Захарова // </w:t>
      </w:r>
      <w:proofErr w:type="spellStart"/>
      <w:r w:rsidRPr="008820B3">
        <w:rPr>
          <w:spacing w:val="2"/>
          <w:sz w:val="28"/>
          <w:szCs w:val="28"/>
          <w:lang w:val="uk-UA"/>
        </w:rPr>
        <w:t>Современная</w:t>
      </w:r>
      <w:proofErr w:type="spellEnd"/>
      <w:r w:rsidRPr="008820B3">
        <w:rPr>
          <w:spacing w:val="2"/>
          <w:sz w:val="28"/>
          <w:szCs w:val="28"/>
          <w:lang w:val="uk-UA"/>
        </w:rPr>
        <w:t xml:space="preserve"> </w:t>
      </w:r>
      <w:proofErr w:type="spellStart"/>
      <w:r w:rsidRPr="008820B3">
        <w:rPr>
          <w:spacing w:val="2"/>
          <w:sz w:val="28"/>
          <w:szCs w:val="28"/>
          <w:lang w:val="uk-UA"/>
        </w:rPr>
        <w:t>стоматология</w:t>
      </w:r>
      <w:proofErr w:type="spellEnd"/>
      <w:r w:rsidRPr="008820B3">
        <w:rPr>
          <w:spacing w:val="2"/>
          <w:sz w:val="28"/>
          <w:szCs w:val="28"/>
          <w:lang w:val="uk-UA"/>
        </w:rPr>
        <w:t>. –2016. –№ 3. –С. 115-119.</w:t>
      </w:r>
    </w:p>
  </w:endnote>
  <w:endnote w:id="80">
    <w:p w:rsidR="002D4015" w:rsidRPr="008820B3" w:rsidRDefault="002D4015" w:rsidP="008820B3">
      <w:pPr>
        <w:spacing w:line="360" w:lineRule="auto"/>
        <w:ind w:firstLine="709"/>
        <w:jc w:val="both"/>
        <w:rPr>
          <w:spacing w:val="2"/>
          <w:sz w:val="28"/>
          <w:szCs w:val="28"/>
          <w:lang w:val="uk-UA"/>
        </w:rPr>
      </w:pPr>
      <w:r w:rsidRPr="008820B3">
        <w:rPr>
          <w:rStyle w:val="af3"/>
          <w:rFonts w:eastAsia="Calibri"/>
          <w:spacing w:val="2"/>
          <w:sz w:val="28"/>
          <w:szCs w:val="28"/>
          <w:vertAlign w:val="baseline"/>
        </w:rPr>
        <w:endnoteRef/>
      </w:r>
      <w:r w:rsidRPr="008820B3">
        <w:rPr>
          <w:spacing w:val="2"/>
          <w:sz w:val="28"/>
          <w:szCs w:val="28"/>
        </w:rPr>
        <w:t xml:space="preserve">. </w:t>
      </w:r>
      <w:r w:rsidRPr="008820B3">
        <w:rPr>
          <w:spacing w:val="2"/>
          <w:sz w:val="28"/>
          <w:szCs w:val="28"/>
          <w:lang w:val="uk-UA"/>
        </w:rPr>
        <w:t xml:space="preserve">Новиков В.М. </w:t>
      </w:r>
      <w:proofErr w:type="spellStart"/>
      <w:r w:rsidRPr="008820B3">
        <w:rPr>
          <w:spacing w:val="2"/>
          <w:sz w:val="28"/>
          <w:szCs w:val="28"/>
          <w:lang w:val="uk-UA"/>
        </w:rPr>
        <w:t>Современн</w:t>
      </w:r>
      <w:r w:rsidRPr="008820B3">
        <w:rPr>
          <w:spacing w:val="2"/>
          <w:sz w:val="28"/>
          <w:szCs w:val="28"/>
        </w:rPr>
        <w:t>ые</w:t>
      </w:r>
      <w:proofErr w:type="spellEnd"/>
      <w:r w:rsidRPr="008820B3">
        <w:rPr>
          <w:spacing w:val="2"/>
          <w:sz w:val="28"/>
          <w:szCs w:val="28"/>
        </w:rPr>
        <w:t xml:space="preserve"> принципы конструирования цельнолитых </w:t>
      </w:r>
      <w:proofErr w:type="spellStart"/>
      <w:r w:rsidRPr="008820B3">
        <w:rPr>
          <w:spacing w:val="2"/>
          <w:sz w:val="28"/>
          <w:szCs w:val="28"/>
        </w:rPr>
        <w:t>кламеров</w:t>
      </w:r>
      <w:proofErr w:type="spellEnd"/>
      <w:r w:rsidRPr="008820B3">
        <w:rPr>
          <w:spacing w:val="2"/>
          <w:sz w:val="28"/>
          <w:szCs w:val="28"/>
        </w:rPr>
        <w:t xml:space="preserve"> (обзор литературы) / В.М. Новиков, </w:t>
      </w:r>
      <w:r w:rsidRPr="008820B3">
        <w:rPr>
          <w:spacing w:val="2"/>
          <w:sz w:val="28"/>
          <w:szCs w:val="28"/>
          <w:lang w:val="de-DE"/>
        </w:rPr>
        <w:t xml:space="preserve">O.E. </w:t>
      </w:r>
      <w:proofErr w:type="spellStart"/>
      <w:r w:rsidRPr="008820B3">
        <w:rPr>
          <w:spacing w:val="2"/>
          <w:sz w:val="28"/>
          <w:szCs w:val="28"/>
        </w:rPr>
        <w:t>Лымарь</w:t>
      </w:r>
      <w:proofErr w:type="spellEnd"/>
      <w:proofErr w:type="gramStart"/>
      <w:r w:rsidRPr="008820B3">
        <w:rPr>
          <w:spacing w:val="2"/>
          <w:sz w:val="28"/>
          <w:szCs w:val="28"/>
        </w:rPr>
        <w:t xml:space="preserve"> // </w:t>
      </w:r>
      <w:r w:rsidRPr="008820B3">
        <w:rPr>
          <w:spacing w:val="2"/>
          <w:sz w:val="28"/>
          <w:szCs w:val="28"/>
          <w:lang w:val="uk-UA"/>
        </w:rPr>
        <w:t>В</w:t>
      </w:r>
      <w:proofErr w:type="gramEnd"/>
      <w:r w:rsidRPr="008820B3">
        <w:rPr>
          <w:spacing w:val="2"/>
          <w:sz w:val="28"/>
          <w:szCs w:val="28"/>
          <w:lang w:val="uk-UA"/>
        </w:rPr>
        <w:t xml:space="preserve">існик проблем </w:t>
      </w:r>
      <w:proofErr w:type="spellStart"/>
      <w:r w:rsidRPr="008820B3">
        <w:rPr>
          <w:spacing w:val="2"/>
          <w:sz w:val="28"/>
          <w:szCs w:val="28"/>
          <w:lang w:val="uk-UA"/>
        </w:rPr>
        <w:t>біологіїі</w:t>
      </w:r>
      <w:proofErr w:type="spellEnd"/>
      <w:r w:rsidRPr="008820B3">
        <w:rPr>
          <w:spacing w:val="2"/>
          <w:sz w:val="28"/>
          <w:szCs w:val="28"/>
          <w:lang w:val="uk-UA"/>
        </w:rPr>
        <w:t xml:space="preserve"> медицини. –2012. –Вип.1 (91). – С. 38-44.</w:t>
      </w:r>
    </w:p>
  </w:endnote>
  <w:endnote w:id="81">
    <w:p w:rsidR="002D4015" w:rsidRPr="008820B3" w:rsidRDefault="002D4015" w:rsidP="008820B3">
      <w:pPr>
        <w:spacing w:line="360" w:lineRule="auto"/>
        <w:ind w:firstLine="709"/>
        <w:jc w:val="both"/>
        <w:rPr>
          <w:spacing w:val="2"/>
          <w:sz w:val="28"/>
          <w:szCs w:val="28"/>
          <w:lang w:val="uk-UA"/>
        </w:rPr>
      </w:pPr>
      <w:r w:rsidRPr="008820B3">
        <w:rPr>
          <w:rStyle w:val="af3"/>
          <w:rFonts w:eastAsia="Calibri"/>
          <w:spacing w:val="2"/>
          <w:sz w:val="28"/>
          <w:szCs w:val="28"/>
          <w:vertAlign w:val="baseline"/>
        </w:rPr>
        <w:endnoteRef/>
      </w:r>
      <w:r w:rsidRPr="008820B3">
        <w:rPr>
          <w:spacing w:val="2"/>
          <w:sz w:val="28"/>
          <w:szCs w:val="28"/>
        </w:rPr>
        <w:t xml:space="preserve">. Леонтович И.А. Применение съемных протезов с телескопической и </w:t>
      </w:r>
      <w:proofErr w:type="spellStart"/>
      <w:r w:rsidRPr="008820B3">
        <w:rPr>
          <w:spacing w:val="2"/>
          <w:sz w:val="28"/>
          <w:szCs w:val="28"/>
        </w:rPr>
        <w:t>полутелескопической</w:t>
      </w:r>
      <w:proofErr w:type="spellEnd"/>
      <w:r w:rsidRPr="008820B3">
        <w:rPr>
          <w:spacing w:val="2"/>
          <w:sz w:val="28"/>
          <w:szCs w:val="28"/>
        </w:rPr>
        <w:t xml:space="preserve"> фиксацией / И.А. Леонтович // </w:t>
      </w:r>
      <w:proofErr w:type="spellStart"/>
      <w:r w:rsidRPr="008820B3">
        <w:rPr>
          <w:spacing w:val="2"/>
          <w:sz w:val="28"/>
          <w:szCs w:val="28"/>
        </w:rPr>
        <w:t>Український</w:t>
      </w:r>
      <w:proofErr w:type="spellEnd"/>
      <w:r w:rsidRPr="008820B3">
        <w:rPr>
          <w:spacing w:val="2"/>
          <w:sz w:val="28"/>
          <w:szCs w:val="28"/>
        </w:rPr>
        <w:t xml:space="preserve"> </w:t>
      </w:r>
      <w:proofErr w:type="spellStart"/>
      <w:r w:rsidRPr="008820B3">
        <w:rPr>
          <w:spacing w:val="2"/>
          <w:sz w:val="28"/>
          <w:szCs w:val="28"/>
        </w:rPr>
        <w:t>стоматологічний</w:t>
      </w:r>
      <w:proofErr w:type="spellEnd"/>
      <w:r w:rsidRPr="008820B3">
        <w:rPr>
          <w:spacing w:val="2"/>
          <w:sz w:val="28"/>
          <w:szCs w:val="28"/>
        </w:rPr>
        <w:t xml:space="preserve"> альманах. – 2012. – №5. – С. 145-146.</w:t>
      </w:r>
    </w:p>
  </w:endnote>
  <w:endnote w:id="82">
    <w:p w:rsidR="002D4015" w:rsidRPr="008820B3" w:rsidRDefault="002D4015" w:rsidP="008820B3">
      <w:pPr>
        <w:spacing w:line="360" w:lineRule="auto"/>
        <w:ind w:firstLine="709"/>
        <w:jc w:val="both"/>
        <w:rPr>
          <w:spacing w:val="2"/>
          <w:sz w:val="28"/>
          <w:szCs w:val="28"/>
          <w:lang w:val="uk-UA"/>
        </w:rPr>
      </w:pPr>
      <w:r w:rsidRPr="008820B3">
        <w:rPr>
          <w:rStyle w:val="af3"/>
          <w:rFonts w:eastAsia="Calibri"/>
          <w:spacing w:val="2"/>
          <w:sz w:val="28"/>
          <w:szCs w:val="28"/>
          <w:vertAlign w:val="baseline"/>
        </w:rPr>
        <w:endnoteRef/>
      </w:r>
      <w:r w:rsidRPr="008820B3">
        <w:rPr>
          <w:spacing w:val="2"/>
          <w:sz w:val="28"/>
          <w:szCs w:val="28"/>
          <w:lang w:val="uk-UA"/>
        </w:rPr>
        <w:t xml:space="preserve">. </w:t>
      </w:r>
      <w:proofErr w:type="spellStart"/>
      <w:r w:rsidRPr="008820B3">
        <w:rPr>
          <w:spacing w:val="2"/>
          <w:sz w:val="28"/>
          <w:szCs w:val="28"/>
          <w:lang w:val="uk-UA"/>
        </w:rPr>
        <w:t>Семененко</w:t>
      </w:r>
      <w:proofErr w:type="spellEnd"/>
      <w:r w:rsidRPr="008820B3">
        <w:rPr>
          <w:spacing w:val="2"/>
          <w:sz w:val="28"/>
          <w:szCs w:val="28"/>
          <w:lang w:val="uk-UA"/>
        </w:rPr>
        <w:t xml:space="preserve"> І.П. Особливість протезування </w:t>
      </w:r>
      <w:proofErr w:type="spellStart"/>
      <w:r w:rsidRPr="008820B3">
        <w:rPr>
          <w:spacing w:val="2"/>
          <w:sz w:val="28"/>
          <w:szCs w:val="28"/>
          <w:lang w:val="uk-UA"/>
        </w:rPr>
        <w:t>дистально</w:t>
      </w:r>
      <w:proofErr w:type="spellEnd"/>
      <w:r w:rsidRPr="008820B3">
        <w:rPr>
          <w:spacing w:val="2"/>
          <w:sz w:val="28"/>
          <w:szCs w:val="28"/>
          <w:lang w:val="uk-UA"/>
        </w:rPr>
        <w:t xml:space="preserve"> необмежених дефектів зубного ряду з вираженою піддатливістю слизової оболонки частковими знімними протезами з замковим кріпленням / І.П. </w:t>
      </w:r>
      <w:proofErr w:type="spellStart"/>
      <w:r w:rsidRPr="008820B3">
        <w:rPr>
          <w:spacing w:val="2"/>
          <w:sz w:val="28"/>
          <w:szCs w:val="28"/>
          <w:lang w:val="uk-UA"/>
        </w:rPr>
        <w:t>Семененко</w:t>
      </w:r>
      <w:proofErr w:type="spellEnd"/>
      <w:r w:rsidRPr="008820B3">
        <w:rPr>
          <w:spacing w:val="2"/>
          <w:sz w:val="28"/>
          <w:szCs w:val="28"/>
          <w:lang w:val="uk-UA"/>
        </w:rPr>
        <w:t xml:space="preserve">, В.В. </w:t>
      </w:r>
      <w:proofErr w:type="spellStart"/>
      <w:r w:rsidRPr="008820B3">
        <w:rPr>
          <w:spacing w:val="2"/>
          <w:sz w:val="28"/>
          <w:szCs w:val="28"/>
          <w:lang w:val="uk-UA"/>
        </w:rPr>
        <w:t>Рубаненко</w:t>
      </w:r>
      <w:proofErr w:type="spellEnd"/>
      <w:r w:rsidRPr="008820B3">
        <w:rPr>
          <w:spacing w:val="2"/>
          <w:sz w:val="28"/>
          <w:szCs w:val="28"/>
          <w:lang w:val="uk-UA"/>
        </w:rPr>
        <w:t xml:space="preserve">, І.Т. </w:t>
      </w:r>
      <w:proofErr w:type="spellStart"/>
      <w:r w:rsidRPr="008820B3">
        <w:rPr>
          <w:spacing w:val="2"/>
          <w:sz w:val="28"/>
          <w:szCs w:val="28"/>
          <w:lang w:val="uk-UA"/>
        </w:rPr>
        <w:t>Мирошніченко</w:t>
      </w:r>
      <w:proofErr w:type="spellEnd"/>
      <w:r w:rsidRPr="008820B3">
        <w:rPr>
          <w:spacing w:val="2"/>
          <w:sz w:val="28"/>
          <w:szCs w:val="28"/>
          <w:lang w:val="uk-UA"/>
        </w:rPr>
        <w:t xml:space="preserve"> // Український стоматологічний журнал. – 2006. – Т.3, №1. – С.55-56.</w:t>
      </w:r>
    </w:p>
  </w:endnote>
  <w:endnote w:id="83">
    <w:p w:rsidR="002D4015" w:rsidRPr="008820B3" w:rsidRDefault="002D4015" w:rsidP="008820B3">
      <w:pPr>
        <w:spacing w:line="360" w:lineRule="auto"/>
        <w:ind w:firstLine="709"/>
        <w:jc w:val="both"/>
        <w:rPr>
          <w:spacing w:val="2"/>
          <w:sz w:val="28"/>
          <w:szCs w:val="28"/>
          <w:lang w:val="uk-UA"/>
        </w:rPr>
      </w:pPr>
      <w:r w:rsidRPr="008820B3">
        <w:rPr>
          <w:rStyle w:val="af3"/>
          <w:rFonts w:eastAsia="Calibri"/>
          <w:spacing w:val="2"/>
          <w:sz w:val="28"/>
          <w:szCs w:val="28"/>
          <w:vertAlign w:val="baseline"/>
        </w:rPr>
        <w:endnoteRef/>
      </w:r>
      <w:r w:rsidRPr="008820B3">
        <w:rPr>
          <w:spacing w:val="2"/>
          <w:sz w:val="28"/>
          <w:szCs w:val="28"/>
          <w:lang w:val="uk-UA"/>
        </w:rPr>
        <w:t xml:space="preserve">. </w:t>
      </w:r>
      <w:proofErr w:type="spellStart"/>
      <w:r w:rsidRPr="008820B3">
        <w:rPr>
          <w:spacing w:val="2"/>
          <w:sz w:val="28"/>
          <w:szCs w:val="28"/>
          <w:lang w:val="uk-UA"/>
        </w:rPr>
        <w:t>Струк</w:t>
      </w:r>
      <w:proofErr w:type="spellEnd"/>
      <w:r w:rsidRPr="008820B3">
        <w:rPr>
          <w:spacing w:val="2"/>
          <w:sz w:val="28"/>
          <w:szCs w:val="28"/>
          <w:lang w:val="uk-UA"/>
        </w:rPr>
        <w:t xml:space="preserve"> В.І. Особливості протезування кінцевих дефектів зубних рядів / В.І. </w:t>
      </w:r>
      <w:proofErr w:type="spellStart"/>
      <w:r w:rsidRPr="008820B3">
        <w:rPr>
          <w:spacing w:val="2"/>
          <w:sz w:val="28"/>
          <w:szCs w:val="28"/>
          <w:lang w:val="uk-UA"/>
        </w:rPr>
        <w:t>Струк</w:t>
      </w:r>
      <w:proofErr w:type="spellEnd"/>
      <w:r w:rsidRPr="008820B3">
        <w:rPr>
          <w:spacing w:val="2"/>
          <w:sz w:val="28"/>
          <w:szCs w:val="28"/>
          <w:lang w:val="uk-UA"/>
        </w:rPr>
        <w:t>, М.Д. Король // Український стоматологічний журнал. – 2007. – №1. – С.66-70.</w:t>
      </w:r>
    </w:p>
  </w:endnote>
  <w:endnote w:id="84">
    <w:p w:rsidR="002D4015" w:rsidRPr="008820B3" w:rsidRDefault="002D4015" w:rsidP="008820B3">
      <w:pPr>
        <w:spacing w:line="360" w:lineRule="auto"/>
        <w:ind w:firstLine="709"/>
        <w:jc w:val="both"/>
        <w:rPr>
          <w:spacing w:val="2"/>
          <w:sz w:val="28"/>
          <w:szCs w:val="28"/>
          <w:lang w:val="uk-UA"/>
        </w:rPr>
      </w:pPr>
      <w:r w:rsidRPr="008820B3">
        <w:rPr>
          <w:rStyle w:val="af3"/>
          <w:rFonts w:eastAsia="Calibri"/>
          <w:spacing w:val="2"/>
          <w:sz w:val="28"/>
          <w:szCs w:val="28"/>
          <w:vertAlign w:val="baseline"/>
        </w:rPr>
        <w:endnoteRef/>
      </w:r>
      <w:r w:rsidRPr="008820B3">
        <w:rPr>
          <w:spacing w:val="2"/>
          <w:sz w:val="28"/>
          <w:szCs w:val="28"/>
          <w:lang w:val="en-US"/>
        </w:rPr>
        <w:t xml:space="preserve">. Jenkins G. Precision Attachments: A Link to Successful Restorative Treatment / Jenkins. – London: </w:t>
      </w:r>
      <w:proofErr w:type="spellStart"/>
      <w:r w:rsidRPr="008820B3">
        <w:rPr>
          <w:spacing w:val="2"/>
          <w:sz w:val="28"/>
          <w:szCs w:val="28"/>
          <w:lang w:val="en-US"/>
        </w:rPr>
        <w:t>Quintessense</w:t>
      </w:r>
      <w:proofErr w:type="spellEnd"/>
      <w:r w:rsidRPr="008820B3">
        <w:rPr>
          <w:spacing w:val="2"/>
          <w:sz w:val="28"/>
          <w:szCs w:val="28"/>
          <w:lang w:val="en-US"/>
        </w:rPr>
        <w:t xml:space="preserve"> Publishing, 1999. – 144 p.</w:t>
      </w:r>
    </w:p>
  </w:endnote>
  <w:endnote w:id="85">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bCs/>
          <w:spacing w:val="2"/>
          <w:sz w:val="28"/>
          <w:szCs w:val="28"/>
          <w:lang w:val="en-US"/>
        </w:rPr>
        <w:t xml:space="preserve">. </w:t>
      </w:r>
      <w:proofErr w:type="spellStart"/>
      <w:r w:rsidRPr="008820B3">
        <w:rPr>
          <w:bCs/>
          <w:spacing w:val="2"/>
          <w:sz w:val="28"/>
          <w:szCs w:val="28"/>
          <w:lang w:val="en-US"/>
        </w:rPr>
        <w:t>Loney</w:t>
      </w:r>
      <w:proofErr w:type="spellEnd"/>
      <w:r w:rsidRPr="008820B3">
        <w:rPr>
          <w:bCs/>
          <w:spacing w:val="2"/>
          <w:sz w:val="28"/>
          <w:szCs w:val="28"/>
          <w:lang w:val="en-US"/>
        </w:rPr>
        <w:t xml:space="preserve"> R.W. Removable Partial Dentures // </w:t>
      </w:r>
      <w:r w:rsidRPr="008820B3">
        <w:rPr>
          <w:spacing w:val="2"/>
          <w:sz w:val="28"/>
          <w:szCs w:val="28"/>
          <w:lang w:val="en-US"/>
        </w:rPr>
        <w:t xml:space="preserve">Dalhousie University press, 2011. </w:t>
      </w:r>
      <w:r w:rsidRPr="008820B3">
        <w:rPr>
          <w:spacing w:val="2"/>
          <w:sz w:val="28"/>
          <w:szCs w:val="28"/>
          <w:lang w:val="uk-UA"/>
        </w:rPr>
        <w:t>–</w:t>
      </w:r>
      <w:r w:rsidRPr="008820B3">
        <w:rPr>
          <w:spacing w:val="2"/>
          <w:sz w:val="28"/>
          <w:szCs w:val="28"/>
          <w:lang w:val="en-US"/>
        </w:rPr>
        <w:t xml:space="preserve"> 108p.</w:t>
      </w:r>
    </w:p>
  </w:endnote>
  <w:endnote w:id="86">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Hickel</w:t>
      </w:r>
      <w:proofErr w:type="spellEnd"/>
      <w:r w:rsidRPr="008820B3">
        <w:rPr>
          <w:spacing w:val="2"/>
          <w:sz w:val="28"/>
          <w:szCs w:val="28"/>
          <w:lang w:val="uk-UA"/>
        </w:rPr>
        <w:t xml:space="preserve"> R. </w:t>
      </w:r>
      <w:proofErr w:type="spellStart"/>
      <w:r w:rsidRPr="008820B3">
        <w:rPr>
          <w:spacing w:val="2"/>
          <w:sz w:val="28"/>
          <w:szCs w:val="28"/>
          <w:lang w:val="uk-UA"/>
        </w:rPr>
        <w:t>Longe</w:t>
      </w:r>
      <w:proofErr w:type="spellEnd"/>
      <w:r w:rsidRPr="008820B3">
        <w:rPr>
          <w:spacing w:val="2"/>
          <w:sz w:val="28"/>
          <w:szCs w:val="28"/>
          <w:lang w:val="en-US"/>
        </w:rPr>
        <w:t xml:space="preserve"> </w:t>
      </w:r>
      <w:proofErr w:type="spellStart"/>
      <w:r w:rsidRPr="008820B3">
        <w:rPr>
          <w:spacing w:val="2"/>
          <w:sz w:val="28"/>
          <w:szCs w:val="28"/>
          <w:lang w:val="uk-UA"/>
        </w:rPr>
        <w:t>vity</w:t>
      </w:r>
      <w:proofErr w:type="spellEnd"/>
      <w:r w:rsidRPr="008820B3">
        <w:rPr>
          <w:spacing w:val="2"/>
          <w:sz w:val="28"/>
          <w:szCs w:val="28"/>
          <w:lang w:val="en-US"/>
        </w:rPr>
        <w:t xml:space="preserve"> </w:t>
      </w:r>
      <w:proofErr w:type="spellStart"/>
      <w:r w:rsidRPr="008820B3">
        <w:rPr>
          <w:spacing w:val="2"/>
          <w:sz w:val="28"/>
          <w:szCs w:val="28"/>
          <w:lang w:val="uk-UA"/>
        </w:rPr>
        <w:t>of</w:t>
      </w:r>
      <w:proofErr w:type="spellEnd"/>
      <w:r w:rsidRPr="008820B3">
        <w:rPr>
          <w:spacing w:val="2"/>
          <w:sz w:val="28"/>
          <w:szCs w:val="28"/>
          <w:lang w:val="en-US"/>
        </w:rPr>
        <w:t xml:space="preserve"> </w:t>
      </w:r>
      <w:proofErr w:type="spellStart"/>
      <w:r w:rsidRPr="008820B3">
        <w:rPr>
          <w:spacing w:val="2"/>
          <w:sz w:val="28"/>
          <w:szCs w:val="28"/>
          <w:lang w:val="uk-UA"/>
        </w:rPr>
        <w:t>restorations</w:t>
      </w:r>
      <w:proofErr w:type="spellEnd"/>
      <w:r w:rsidRPr="008820B3">
        <w:rPr>
          <w:spacing w:val="2"/>
          <w:sz w:val="28"/>
          <w:szCs w:val="28"/>
          <w:lang w:val="en-US"/>
        </w:rPr>
        <w:t xml:space="preserve"> </w:t>
      </w:r>
      <w:proofErr w:type="spellStart"/>
      <w:r w:rsidRPr="008820B3">
        <w:rPr>
          <w:spacing w:val="2"/>
          <w:sz w:val="28"/>
          <w:szCs w:val="28"/>
          <w:lang w:val="uk-UA"/>
        </w:rPr>
        <w:t>in</w:t>
      </w:r>
      <w:proofErr w:type="spellEnd"/>
      <w:r w:rsidRPr="008820B3">
        <w:rPr>
          <w:spacing w:val="2"/>
          <w:sz w:val="28"/>
          <w:szCs w:val="28"/>
          <w:lang w:val="en-US"/>
        </w:rPr>
        <w:t xml:space="preserve"> </w:t>
      </w:r>
      <w:proofErr w:type="spellStart"/>
      <w:r w:rsidRPr="008820B3">
        <w:rPr>
          <w:spacing w:val="2"/>
          <w:sz w:val="28"/>
          <w:szCs w:val="28"/>
          <w:lang w:val="uk-UA"/>
        </w:rPr>
        <w:t>posterior</w:t>
      </w:r>
      <w:proofErr w:type="spellEnd"/>
      <w:r w:rsidRPr="008820B3">
        <w:rPr>
          <w:spacing w:val="2"/>
          <w:sz w:val="28"/>
          <w:szCs w:val="28"/>
          <w:lang w:val="en-US"/>
        </w:rPr>
        <w:t xml:space="preserve"> </w:t>
      </w:r>
      <w:proofErr w:type="spellStart"/>
      <w:r w:rsidRPr="008820B3">
        <w:rPr>
          <w:spacing w:val="2"/>
          <w:sz w:val="28"/>
          <w:szCs w:val="28"/>
          <w:lang w:val="uk-UA"/>
        </w:rPr>
        <w:t>teeth</w:t>
      </w:r>
      <w:proofErr w:type="spellEnd"/>
      <w:r w:rsidRPr="008820B3">
        <w:rPr>
          <w:spacing w:val="2"/>
          <w:sz w:val="28"/>
          <w:szCs w:val="28"/>
          <w:lang w:val="en-US"/>
        </w:rPr>
        <w:t xml:space="preserve"> </w:t>
      </w:r>
      <w:proofErr w:type="spellStart"/>
      <w:r w:rsidRPr="008820B3">
        <w:rPr>
          <w:spacing w:val="2"/>
          <w:sz w:val="28"/>
          <w:szCs w:val="28"/>
          <w:lang w:val="uk-UA"/>
        </w:rPr>
        <w:t>and</w:t>
      </w:r>
      <w:proofErr w:type="spellEnd"/>
      <w:r w:rsidRPr="008820B3">
        <w:rPr>
          <w:spacing w:val="2"/>
          <w:sz w:val="28"/>
          <w:szCs w:val="28"/>
          <w:lang w:val="en-US"/>
        </w:rPr>
        <w:t xml:space="preserve"> </w:t>
      </w:r>
      <w:proofErr w:type="spellStart"/>
      <w:r w:rsidRPr="008820B3">
        <w:rPr>
          <w:spacing w:val="2"/>
          <w:sz w:val="28"/>
          <w:szCs w:val="28"/>
          <w:lang w:val="uk-UA"/>
        </w:rPr>
        <w:t>reasons</w:t>
      </w:r>
      <w:proofErr w:type="spellEnd"/>
      <w:r w:rsidRPr="008820B3">
        <w:rPr>
          <w:spacing w:val="2"/>
          <w:sz w:val="28"/>
          <w:szCs w:val="28"/>
          <w:lang w:val="en-US"/>
        </w:rPr>
        <w:t xml:space="preserve"> </w:t>
      </w:r>
      <w:proofErr w:type="spellStart"/>
      <w:r w:rsidRPr="008820B3">
        <w:rPr>
          <w:spacing w:val="2"/>
          <w:sz w:val="28"/>
          <w:szCs w:val="28"/>
          <w:lang w:val="uk-UA"/>
        </w:rPr>
        <w:t>for</w:t>
      </w:r>
      <w:proofErr w:type="spellEnd"/>
      <w:r w:rsidRPr="008820B3">
        <w:rPr>
          <w:spacing w:val="2"/>
          <w:sz w:val="28"/>
          <w:szCs w:val="28"/>
          <w:lang w:val="en-US"/>
        </w:rPr>
        <w:t xml:space="preserve"> </w:t>
      </w:r>
      <w:proofErr w:type="spellStart"/>
      <w:r w:rsidRPr="008820B3">
        <w:rPr>
          <w:spacing w:val="2"/>
          <w:sz w:val="28"/>
          <w:szCs w:val="28"/>
          <w:lang w:val="uk-UA"/>
        </w:rPr>
        <w:t>failure</w:t>
      </w:r>
      <w:proofErr w:type="spellEnd"/>
      <w:r w:rsidRPr="008820B3">
        <w:rPr>
          <w:spacing w:val="2"/>
          <w:sz w:val="28"/>
          <w:szCs w:val="28"/>
          <w:lang w:val="en-US"/>
        </w:rPr>
        <w:t xml:space="preserve"> / </w:t>
      </w:r>
      <w:proofErr w:type="spellStart"/>
      <w:r w:rsidRPr="008820B3">
        <w:rPr>
          <w:spacing w:val="2"/>
          <w:sz w:val="28"/>
          <w:szCs w:val="28"/>
          <w:lang w:val="uk-UA"/>
        </w:rPr>
        <w:t>R.Hickel</w:t>
      </w:r>
      <w:proofErr w:type="spellEnd"/>
      <w:r w:rsidRPr="008820B3">
        <w:rPr>
          <w:spacing w:val="2"/>
          <w:sz w:val="28"/>
          <w:szCs w:val="28"/>
          <w:lang w:val="en-US"/>
        </w:rPr>
        <w:t xml:space="preserve">, J. </w:t>
      </w:r>
      <w:proofErr w:type="spellStart"/>
      <w:r w:rsidRPr="008820B3">
        <w:rPr>
          <w:spacing w:val="2"/>
          <w:sz w:val="28"/>
          <w:szCs w:val="28"/>
          <w:lang w:val="uk-UA"/>
        </w:rPr>
        <w:t>Manhart</w:t>
      </w:r>
      <w:proofErr w:type="spellEnd"/>
      <w:r w:rsidRPr="008820B3">
        <w:rPr>
          <w:spacing w:val="2"/>
          <w:sz w:val="28"/>
          <w:szCs w:val="28"/>
          <w:lang w:val="uk-UA"/>
        </w:rPr>
        <w:t xml:space="preserve"> </w:t>
      </w:r>
      <w:r w:rsidRPr="008820B3">
        <w:rPr>
          <w:spacing w:val="2"/>
          <w:sz w:val="28"/>
          <w:szCs w:val="28"/>
          <w:lang w:val="en-US"/>
        </w:rPr>
        <w:t xml:space="preserve"> </w:t>
      </w:r>
      <w:r w:rsidRPr="008820B3">
        <w:rPr>
          <w:spacing w:val="2"/>
          <w:sz w:val="28"/>
          <w:szCs w:val="28"/>
          <w:lang w:val="uk-UA"/>
        </w:rPr>
        <w:t xml:space="preserve">// J. </w:t>
      </w:r>
      <w:proofErr w:type="spellStart"/>
      <w:r w:rsidRPr="008820B3">
        <w:rPr>
          <w:spacing w:val="2"/>
          <w:sz w:val="28"/>
          <w:szCs w:val="28"/>
          <w:lang w:val="uk-UA"/>
        </w:rPr>
        <w:t>Adhes</w:t>
      </w:r>
      <w:proofErr w:type="spellEnd"/>
      <w:r w:rsidRPr="008820B3">
        <w:rPr>
          <w:spacing w:val="2"/>
          <w:sz w:val="28"/>
          <w:szCs w:val="28"/>
          <w:lang w:val="uk-UA"/>
        </w:rPr>
        <w:t xml:space="preserve">. </w:t>
      </w:r>
      <w:proofErr w:type="spellStart"/>
      <w:r w:rsidRPr="008820B3">
        <w:rPr>
          <w:spacing w:val="2"/>
          <w:sz w:val="28"/>
          <w:szCs w:val="28"/>
          <w:lang w:val="uk-UA"/>
        </w:rPr>
        <w:t>Dent</w:t>
      </w:r>
      <w:proofErr w:type="spellEnd"/>
      <w:r w:rsidRPr="008820B3">
        <w:rPr>
          <w:spacing w:val="2"/>
          <w:sz w:val="28"/>
          <w:szCs w:val="28"/>
          <w:lang w:val="uk-UA"/>
        </w:rPr>
        <w:t>. – 20</w:t>
      </w:r>
      <w:r w:rsidRPr="008820B3">
        <w:rPr>
          <w:spacing w:val="2"/>
          <w:sz w:val="28"/>
          <w:szCs w:val="28"/>
          <w:lang w:val="en-US"/>
        </w:rPr>
        <w:t>1</w:t>
      </w:r>
      <w:r w:rsidRPr="008820B3">
        <w:rPr>
          <w:spacing w:val="2"/>
          <w:sz w:val="28"/>
          <w:szCs w:val="28"/>
          <w:lang w:val="uk-UA"/>
        </w:rPr>
        <w:t xml:space="preserve">1. – </w:t>
      </w:r>
      <w:proofErr w:type="spellStart"/>
      <w:r w:rsidRPr="008820B3">
        <w:rPr>
          <w:spacing w:val="2"/>
          <w:sz w:val="28"/>
          <w:szCs w:val="28"/>
          <w:lang w:val="uk-UA"/>
        </w:rPr>
        <w:t>Vol</w:t>
      </w:r>
      <w:proofErr w:type="spellEnd"/>
      <w:r w:rsidRPr="008820B3">
        <w:rPr>
          <w:spacing w:val="2"/>
          <w:sz w:val="28"/>
          <w:szCs w:val="28"/>
          <w:lang w:val="uk-UA"/>
        </w:rPr>
        <w:t>. 3, № 1. – P.45-64.</w:t>
      </w:r>
    </w:p>
  </w:endnote>
  <w:endnote w:id="87">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Davenport J. C.A </w:t>
      </w:r>
      <w:proofErr w:type="spellStart"/>
      <w:r w:rsidRPr="008820B3">
        <w:rPr>
          <w:spacing w:val="2"/>
          <w:sz w:val="28"/>
          <w:szCs w:val="28"/>
          <w:lang w:val="en-US"/>
        </w:rPr>
        <w:t>colour</w:t>
      </w:r>
      <w:proofErr w:type="spellEnd"/>
      <w:r w:rsidRPr="008820B3">
        <w:rPr>
          <w:spacing w:val="2"/>
          <w:sz w:val="28"/>
          <w:szCs w:val="28"/>
          <w:lang w:val="en-US"/>
        </w:rPr>
        <w:t xml:space="preserve"> atlas of removable partial dentures /</w:t>
      </w:r>
      <w:r w:rsidRPr="003B286C">
        <w:rPr>
          <w:spacing w:val="2"/>
          <w:sz w:val="28"/>
          <w:szCs w:val="28"/>
          <w:lang w:val="en-US"/>
        </w:rPr>
        <w:t xml:space="preserve">                </w:t>
      </w:r>
      <w:r w:rsidRPr="008820B3">
        <w:rPr>
          <w:spacing w:val="2"/>
          <w:sz w:val="28"/>
          <w:szCs w:val="28"/>
          <w:lang w:val="en-US"/>
        </w:rPr>
        <w:t xml:space="preserve"> J. C. Davenport, R. M. </w:t>
      </w:r>
      <w:proofErr w:type="spellStart"/>
      <w:r w:rsidRPr="008820B3">
        <w:rPr>
          <w:spacing w:val="2"/>
          <w:sz w:val="28"/>
          <w:szCs w:val="28"/>
          <w:lang w:val="en-US"/>
        </w:rPr>
        <w:t>Basker</w:t>
      </w:r>
      <w:proofErr w:type="spellEnd"/>
      <w:r w:rsidRPr="008820B3">
        <w:rPr>
          <w:spacing w:val="2"/>
          <w:sz w:val="28"/>
          <w:szCs w:val="28"/>
          <w:lang w:val="en-US"/>
        </w:rPr>
        <w:t>. – London: Mosby, 2008. – 193 p.</w:t>
      </w:r>
    </w:p>
  </w:endnote>
  <w:endnote w:id="88">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xml:space="preserve">. Панчоха В.П. Алгоритм планування </w:t>
      </w:r>
      <w:proofErr w:type="spellStart"/>
      <w:r w:rsidRPr="008820B3">
        <w:rPr>
          <w:spacing w:val="2"/>
          <w:sz w:val="28"/>
          <w:szCs w:val="28"/>
          <w:lang w:val="uk-UA"/>
        </w:rPr>
        <w:t>кпамерної</w:t>
      </w:r>
      <w:proofErr w:type="spellEnd"/>
      <w:r w:rsidRPr="008820B3">
        <w:rPr>
          <w:spacing w:val="2"/>
          <w:sz w:val="28"/>
          <w:szCs w:val="28"/>
          <w:lang w:val="uk-UA"/>
        </w:rPr>
        <w:t xml:space="preserve"> фіксації часткових знімних протезів / В.П. Панчоха, В.Г. </w:t>
      </w:r>
      <w:proofErr w:type="spellStart"/>
      <w:r w:rsidRPr="008820B3">
        <w:rPr>
          <w:spacing w:val="2"/>
          <w:sz w:val="28"/>
          <w:szCs w:val="28"/>
          <w:lang w:val="uk-UA"/>
        </w:rPr>
        <w:t>Помойницький</w:t>
      </w:r>
      <w:proofErr w:type="spellEnd"/>
      <w:r w:rsidRPr="008820B3">
        <w:rPr>
          <w:spacing w:val="2"/>
          <w:sz w:val="28"/>
          <w:szCs w:val="28"/>
          <w:lang w:val="uk-UA"/>
        </w:rPr>
        <w:t xml:space="preserve">, Н.В. </w:t>
      </w:r>
      <w:proofErr w:type="spellStart"/>
      <w:r w:rsidRPr="008820B3">
        <w:rPr>
          <w:spacing w:val="2"/>
          <w:sz w:val="28"/>
          <w:szCs w:val="28"/>
          <w:lang w:val="uk-UA"/>
        </w:rPr>
        <w:t>Алексеенко</w:t>
      </w:r>
      <w:proofErr w:type="spellEnd"/>
      <w:r w:rsidRPr="008820B3">
        <w:rPr>
          <w:spacing w:val="2"/>
          <w:sz w:val="28"/>
          <w:szCs w:val="28"/>
          <w:lang w:val="uk-UA"/>
        </w:rPr>
        <w:t xml:space="preserve">, </w:t>
      </w:r>
      <w:r>
        <w:rPr>
          <w:spacing w:val="2"/>
          <w:sz w:val="28"/>
          <w:szCs w:val="28"/>
          <w:lang w:val="uk-UA"/>
        </w:rPr>
        <w:t xml:space="preserve">      </w:t>
      </w:r>
      <w:r w:rsidRPr="008820B3">
        <w:rPr>
          <w:spacing w:val="2"/>
          <w:sz w:val="28"/>
          <w:szCs w:val="28"/>
          <w:lang w:val="uk-UA"/>
        </w:rPr>
        <w:t>М П. Цісар // Сучасні технології профілактики та лікування в стоматології: Матеріали II (IX) з’їзду асоціації стоматологів України. – К. : Книга плюс, 2004. – С. 437-438.</w:t>
      </w:r>
    </w:p>
  </w:endnote>
  <w:endnote w:id="89">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Hussain</w:t>
      </w:r>
      <w:proofErr w:type="spellEnd"/>
      <w:r w:rsidRPr="008820B3">
        <w:rPr>
          <w:spacing w:val="2"/>
          <w:sz w:val="28"/>
          <w:szCs w:val="28"/>
          <w:lang w:val="uk-UA"/>
        </w:rPr>
        <w:t xml:space="preserve"> </w:t>
      </w:r>
      <w:r w:rsidRPr="008820B3">
        <w:rPr>
          <w:spacing w:val="2"/>
          <w:sz w:val="28"/>
          <w:szCs w:val="28"/>
          <w:lang w:val="en-US"/>
        </w:rPr>
        <w:t>A</w:t>
      </w:r>
      <w:r w:rsidRPr="008820B3">
        <w:rPr>
          <w:spacing w:val="2"/>
          <w:sz w:val="28"/>
          <w:szCs w:val="28"/>
          <w:lang w:val="uk-UA"/>
        </w:rPr>
        <w:t>.</w:t>
      </w:r>
      <w:r w:rsidRPr="008820B3">
        <w:rPr>
          <w:spacing w:val="2"/>
          <w:sz w:val="28"/>
          <w:szCs w:val="28"/>
          <w:lang w:val="en-US"/>
        </w:rPr>
        <w:t>I</w:t>
      </w:r>
      <w:r w:rsidRPr="008820B3">
        <w:rPr>
          <w:spacing w:val="2"/>
          <w:sz w:val="28"/>
          <w:szCs w:val="28"/>
          <w:lang w:val="uk-UA"/>
        </w:rPr>
        <w:t xml:space="preserve">. </w:t>
      </w:r>
      <w:r w:rsidRPr="008820B3">
        <w:rPr>
          <w:spacing w:val="2"/>
          <w:sz w:val="28"/>
          <w:szCs w:val="28"/>
          <w:lang w:val="en-US"/>
        </w:rPr>
        <w:t>Lifetime of Complete Dentures</w:t>
      </w:r>
      <w:r w:rsidRPr="008820B3">
        <w:rPr>
          <w:spacing w:val="2"/>
          <w:sz w:val="28"/>
          <w:szCs w:val="28"/>
          <w:lang w:val="uk-UA"/>
        </w:rPr>
        <w:t xml:space="preserve"> / </w:t>
      </w:r>
      <w:r w:rsidRPr="008820B3">
        <w:rPr>
          <w:spacing w:val="2"/>
          <w:sz w:val="28"/>
          <w:szCs w:val="28"/>
          <w:lang w:val="en-US"/>
        </w:rPr>
        <w:t>A</w:t>
      </w:r>
      <w:r w:rsidRPr="008820B3">
        <w:rPr>
          <w:spacing w:val="2"/>
          <w:sz w:val="28"/>
          <w:szCs w:val="28"/>
          <w:lang w:val="uk-UA"/>
        </w:rPr>
        <w:t>.</w:t>
      </w:r>
      <w:r w:rsidRPr="008820B3">
        <w:rPr>
          <w:spacing w:val="2"/>
          <w:sz w:val="28"/>
          <w:szCs w:val="28"/>
          <w:lang w:val="en-US"/>
        </w:rPr>
        <w:t>I</w:t>
      </w:r>
      <w:r w:rsidRPr="008820B3">
        <w:rPr>
          <w:spacing w:val="2"/>
          <w:sz w:val="28"/>
          <w:szCs w:val="28"/>
          <w:lang w:val="uk-UA"/>
        </w:rPr>
        <w:t xml:space="preserve">. </w:t>
      </w:r>
      <w:proofErr w:type="spellStart"/>
      <w:r w:rsidRPr="008820B3">
        <w:rPr>
          <w:spacing w:val="2"/>
          <w:sz w:val="28"/>
          <w:szCs w:val="28"/>
          <w:lang w:val="en-US"/>
        </w:rPr>
        <w:t>Hussain</w:t>
      </w:r>
      <w:proofErr w:type="spellEnd"/>
      <w:r w:rsidRPr="008820B3">
        <w:rPr>
          <w:spacing w:val="2"/>
          <w:sz w:val="28"/>
          <w:szCs w:val="28"/>
          <w:lang w:val="uk-UA"/>
        </w:rPr>
        <w:t xml:space="preserve"> // </w:t>
      </w:r>
      <w:r w:rsidRPr="008820B3">
        <w:rPr>
          <w:spacing w:val="2"/>
          <w:sz w:val="28"/>
          <w:szCs w:val="28"/>
          <w:lang w:val="en-US"/>
        </w:rPr>
        <w:t>Iraq Academic Scientific Journal</w:t>
      </w:r>
      <w:r w:rsidRPr="008820B3">
        <w:rPr>
          <w:spacing w:val="2"/>
          <w:sz w:val="28"/>
          <w:szCs w:val="28"/>
          <w:lang w:val="uk-UA"/>
        </w:rPr>
        <w:t xml:space="preserve">. – 2007. – №17. – </w:t>
      </w:r>
      <w:r w:rsidRPr="008820B3">
        <w:rPr>
          <w:spacing w:val="2"/>
          <w:sz w:val="28"/>
          <w:szCs w:val="28"/>
          <w:lang w:val="en-US"/>
        </w:rPr>
        <w:t>P</w:t>
      </w:r>
      <w:r w:rsidRPr="008820B3">
        <w:rPr>
          <w:spacing w:val="2"/>
          <w:sz w:val="28"/>
          <w:szCs w:val="28"/>
          <w:lang w:val="uk-UA"/>
        </w:rPr>
        <w:t>.12.</w:t>
      </w:r>
    </w:p>
  </w:endnote>
  <w:endnote w:id="90">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Shuman</w:t>
      </w:r>
      <w:proofErr w:type="spellEnd"/>
      <w:r w:rsidRPr="008820B3">
        <w:rPr>
          <w:spacing w:val="2"/>
          <w:sz w:val="28"/>
          <w:szCs w:val="28"/>
          <w:lang w:val="uk-UA"/>
        </w:rPr>
        <w:t xml:space="preserve"> I. </w:t>
      </w:r>
      <w:proofErr w:type="spellStart"/>
      <w:r w:rsidRPr="008820B3">
        <w:rPr>
          <w:spacing w:val="2"/>
          <w:sz w:val="28"/>
          <w:szCs w:val="28"/>
          <w:lang w:val="uk-UA"/>
        </w:rPr>
        <w:t>The</w:t>
      </w:r>
      <w:proofErr w:type="spellEnd"/>
      <w:r w:rsidRPr="008820B3">
        <w:rPr>
          <w:spacing w:val="2"/>
          <w:sz w:val="28"/>
          <w:szCs w:val="28"/>
          <w:lang w:val="en-US"/>
        </w:rPr>
        <w:t xml:space="preserve"> </w:t>
      </w:r>
      <w:proofErr w:type="spellStart"/>
      <w:r w:rsidRPr="008820B3">
        <w:rPr>
          <w:spacing w:val="2"/>
          <w:sz w:val="28"/>
          <w:szCs w:val="28"/>
          <w:lang w:val="uk-UA"/>
        </w:rPr>
        <w:t>Hard</w:t>
      </w:r>
      <w:proofErr w:type="spellEnd"/>
      <w:r w:rsidRPr="008820B3">
        <w:rPr>
          <w:spacing w:val="2"/>
          <w:sz w:val="28"/>
          <w:szCs w:val="28"/>
          <w:lang w:val="en-US"/>
        </w:rPr>
        <w:t xml:space="preserve"> </w:t>
      </w:r>
      <w:proofErr w:type="spellStart"/>
      <w:r w:rsidRPr="008820B3">
        <w:rPr>
          <w:spacing w:val="2"/>
          <w:sz w:val="28"/>
          <w:szCs w:val="28"/>
          <w:lang w:val="uk-UA"/>
        </w:rPr>
        <w:t>and</w:t>
      </w:r>
      <w:proofErr w:type="spellEnd"/>
      <w:r w:rsidRPr="008820B3">
        <w:rPr>
          <w:spacing w:val="2"/>
          <w:sz w:val="28"/>
          <w:szCs w:val="28"/>
          <w:lang w:val="en-US"/>
        </w:rPr>
        <w:t xml:space="preserve"> </w:t>
      </w:r>
      <w:proofErr w:type="spellStart"/>
      <w:r w:rsidRPr="008820B3">
        <w:rPr>
          <w:spacing w:val="2"/>
          <w:sz w:val="28"/>
          <w:szCs w:val="28"/>
          <w:lang w:val="uk-UA"/>
        </w:rPr>
        <w:t>Soft</w:t>
      </w:r>
      <w:proofErr w:type="spellEnd"/>
      <w:r w:rsidRPr="008820B3">
        <w:rPr>
          <w:spacing w:val="2"/>
          <w:sz w:val="28"/>
          <w:szCs w:val="28"/>
          <w:lang w:val="en-US"/>
        </w:rPr>
        <w:t xml:space="preserve"> </w:t>
      </w:r>
      <w:proofErr w:type="spellStart"/>
      <w:r w:rsidRPr="008820B3">
        <w:rPr>
          <w:spacing w:val="2"/>
          <w:sz w:val="28"/>
          <w:szCs w:val="28"/>
          <w:lang w:val="uk-UA"/>
        </w:rPr>
        <w:t>Chair</w:t>
      </w:r>
      <w:proofErr w:type="spellEnd"/>
      <w:r w:rsidRPr="008820B3">
        <w:rPr>
          <w:spacing w:val="2"/>
          <w:sz w:val="28"/>
          <w:szCs w:val="28"/>
          <w:lang w:val="en-US"/>
        </w:rPr>
        <w:t xml:space="preserve"> </w:t>
      </w:r>
      <w:proofErr w:type="spellStart"/>
      <w:r w:rsidRPr="008820B3">
        <w:rPr>
          <w:spacing w:val="2"/>
          <w:sz w:val="28"/>
          <w:szCs w:val="28"/>
          <w:lang w:val="uk-UA"/>
        </w:rPr>
        <w:t>side</w:t>
      </w:r>
      <w:proofErr w:type="spellEnd"/>
      <w:r w:rsidRPr="008820B3">
        <w:rPr>
          <w:spacing w:val="2"/>
          <w:sz w:val="28"/>
          <w:szCs w:val="28"/>
          <w:lang w:val="en-US"/>
        </w:rPr>
        <w:t xml:space="preserve"> </w:t>
      </w:r>
      <w:proofErr w:type="spellStart"/>
      <w:r w:rsidRPr="008820B3">
        <w:rPr>
          <w:spacing w:val="2"/>
          <w:sz w:val="28"/>
          <w:szCs w:val="28"/>
          <w:lang w:val="uk-UA"/>
        </w:rPr>
        <w:t>Denture</w:t>
      </w:r>
      <w:proofErr w:type="spellEnd"/>
      <w:r w:rsidRPr="008820B3">
        <w:rPr>
          <w:spacing w:val="2"/>
          <w:sz w:val="28"/>
          <w:szCs w:val="28"/>
          <w:lang w:val="en-US"/>
        </w:rPr>
        <w:t xml:space="preserve"> </w:t>
      </w:r>
      <w:proofErr w:type="spellStart"/>
      <w:r w:rsidRPr="008820B3">
        <w:rPr>
          <w:spacing w:val="2"/>
          <w:sz w:val="28"/>
          <w:szCs w:val="28"/>
          <w:lang w:val="uk-UA"/>
        </w:rPr>
        <w:t>Reline</w:t>
      </w:r>
      <w:proofErr w:type="spellEnd"/>
      <w:r w:rsidRPr="008820B3">
        <w:rPr>
          <w:spacing w:val="2"/>
          <w:sz w:val="28"/>
          <w:szCs w:val="28"/>
          <w:lang w:val="uk-UA"/>
        </w:rPr>
        <w:t xml:space="preserve"> / I. </w:t>
      </w:r>
      <w:proofErr w:type="spellStart"/>
      <w:r w:rsidRPr="008820B3">
        <w:rPr>
          <w:spacing w:val="2"/>
          <w:sz w:val="28"/>
          <w:szCs w:val="28"/>
          <w:lang w:val="uk-UA"/>
        </w:rPr>
        <w:t>Shuman</w:t>
      </w:r>
      <w:proofErr w:type="spellEnd"/>
      <w:r w:rsidRPr="008820B3">
        <w:rPr>
          <w:spacing w:val="2"/>
          <w:sz w:val="28"/>
          <w:szCs w:val="28"/>
          <w:lang w:val="uk-UA"/>
        </w:rPr>
        <w:t xml:space="preserve"> // </w:t>
      </w:r>
      <w:proofErr w:type="spellStart"/>
      <w:r w:rsidRPr="008820B3">
        <w:rPr>
          <w:spacing w:val="2"/>
          <w:sz w:val="28"/>
          <w:szCs w:val="28"/>
          <w:lang w:val="uk-UA"/>
        </w:rPr>
        <w:t>Dentaleconomics</w:t>
      </w:r>
      <w:proofErr w:type="spellEnd"/>
      <w:r w:rsidRPr="008820B3">
        <w:rPr>
          <w:spacing w:val="2"/>
          <w:sz w:val="28"/>
          <w:szCs w:val="28"/>
          <w:lang w:val="en-US"/>
        </w:rPr>
        <w:t xml:space="preserve">. – </w:t>
      </w:r>
      <w:r w:rsidRPr="008820B3">
        <w:rPr>
          <w:spacing w:val="2"/>
          <w:sz w:val="28"/>
          <w:szCs w:val="28"/>
          <w:lang w:val="uk-UA"/>
        </w:rPr>
        <w:t>2014</w:t>
      </w:r>
      <w:r w:rsidRPr="008820B3">
        <w:rPr>
          <w:spacing w:val="2"/>
          <w:sz w:val="28"/>
          <w:szCs w:val="28"/>
          <w:lang w:val="en-US"/>
        </w:rPr>
        <w:t xml:space="preserve">. </w:t>
      </w:r>
      <w:proofErr w:type="gramStart"/>
      <w:r w:rsidRPr="008820B3">
        <w:rPr>
          <w:spacing w:val="2"/>
          <w:sz w:val="28"/>
          <w:szCs w:val="28"/>
          <w:lang w:val="en-US"/>
        </w:rPr>
        <w:t xml:space="preserve">– </w:t>
      </w:r>
      <w:r w:rsidRPr="008820B3">
        <w:rPr>
          <w:spacing w:val="2"/>
          <w:sz w:val="28"/>
          <w:szCs w:val="28"/>
          <w:lang w:val="uk-UA"/>
        </w:rPr>
        <w:t>№7.</w:t>
      </w:r>
      <w:r w:rsidRPr="008820B3">
        <w:rPr>
          <w:spacing w:val="2"/>
          <w:sz w:val="28"/>
          <w:szCs w:val="28"/>
          <w:lang w:val="en-US"/>
        </w:rPr>
        <w:t>–</w:t>
      </w:r>
      <w:r w:rsidRPr="008820B3">
        <w:rPr>
          <w:spacing w:val="2"/>
          <w:sz w:val="28"/>
          <w:szCs w:val="28"/>
          <w:lang w:val="uk-UA"/>
        </w:rPr>
        <w:t>P.69</w:t>
      </w:r>
      <w:r w:rsidRPr="008820B3">
        <w:rPr>
          <w:spacing w:val="2"/>
          <w:sz w:val="28"/>
          <w:szCs w:val="28"/>
          <w:lang w:val="en-US"/>
        </w:rPr>
        <w:t>-73.</w:t>
      </w:r>
      <w:proofErr w:type="gramEnd"/>
    </w:p>
  </w:endnote>
  <w:endnote w:id="91">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rPr>
        <w:t xml:space="preserve">. </w:t>
      </w:r>
      <w:proofErr w:type="spellStart"/>
      <w:r w:rsidRPr="008820B3">
        <w:rPr>
          <w:spacing w:val="2"/>
          <w:sz w:val="28"/>
          <w:szCs w:val="28"/>
        </w:rPr>
        <w:t>Галонский</w:t>
      </w:r>
      <w:proofErr w:type="spellEnd"/>
      <w:r w:rsidRPr="008820B3">
        <w:rPr>
          <w:spacing w:val="2"/>
          <w:sz w:val="28"/>
          <w:szCs w:val="28"/>
        </w:rPr>
        <w:t xml:space="preserve"> В.Г. Реакция слизистой оболочки опорных тканей протезного ложа на воздействие съемных зубных протезов / В.Г.</w:t>
      </w:r>
      <w:r w:rsidRPr="003F173F">
        <w:rPr>
          <w:spacing w:val="2"/>
          <w:sz w:val="28"/>
          <w:szCs w:val="28"/>
        </w:rPr>
        <w:t xml:space="preserve"> </w:t>
      </w:r>
      <w:proofErr w:type="spellStart"/>
      <w:r>
        <w:rPr>
          <w:spacing w:val="2"/>
          <w:sz w:val="28"/>
          <w:szCs w:val="28"/>
        </w:rPr>
        <w:t>Галонский</w:t>
      </w:r>
      <w:proofErr w:type="spellEnd"/>
      <w:r>
        <w:rPr>
          <w:spacing w:val="2"/>
          <w:sz w:val="28"/>
          <w:szCs w:val="28"/>
        </w:rPr>
        <w:t>, А.</w:t>
      </w:r>
      <w:r w:rsidRPr="008820B3">
        <w:rPr>
          <w:spacing w:val="2"/>
          <w:sz w:val="28"/>
          <w:szCs w:val="28"/>
        </w:rPr>
        <w:t xml:space="preserve">А. </w:t>
      </w:r>
      <w:proofErr w:type="spellStart"/>
      <w:r w:rsidRPr="008820B3">
        <w:rPr>
          <w:spacing w:val="2"/>
          <w:sz w:val="28"/>
          <w:szCs w:val="28"/>
        </w:rPr>
        <w:t>Радкевич</w:t>
      </w:r>
      <w:proofErr w:type="spellEnd"/>
      <w:r w:rsidRPr="008820B3">
        <w:rPr>
          <w:spacing w:val="2"/>
          <w:sz w:val="28"/>
          <w:szCs w:val="28"/>
        </w:rPr>
        <w:t xml:space="preserve"> // Сибирский медицинский журнал. – 2009. – № 2. – С. 18-22.</w:t>
      </w:r>
    </w:p>
  </w:endnote>
  <w:endnote w:id="92">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Clinical and pathological aspects of epithelial hyperplasia / M. </w:t>
      </w:r>
      <w:proofErr w:type="spellStart"/>
      <w:r w:rsidRPr="008820B3">
        <w:rPr>
          <w:spacing w:val="2"/>
          <w:sz w:val="28"/>
          <w:szCs w:val="28"/>
          <w:lang w:val="en-US"/>
        </w:rPr>
        <w:t>Girtan</w:t>
      </w:r>
      <w:proofErr w:type="spellEnd"/>
      <w:r w:rsidRPr="008820B3">
        <w:rPr>
          <w:spacing w:val="2"/>
          <w:sz w:val="28"/>
          <w:szCs w:val="28"/>
          <w:lang w:val="en-US"/>
        </w:rPr>
        <w:t>, F.</w:t>
      </w:r>
      <w:r>
        <w:rPr>
          <w:spacing w:val="2"/>
          <w:sz w:val="28"/>
          <w:szCs w:val="28"/>
          <w:lang w:val="en-GB"/>
        </w:rPr>
        <w:t xml:space="preserve"> </w:t>
      </w:r>
      <w:proofErr w:type="spellStart"/>
      <w:r w:rsidRPr="008820B3">
        <w:rPr>
          <w:spacing w:val="2"/>
          <w:sz w:val="28"/>
          <w:szCs w:val="28"/>
          <w:lang w:val="en-US"/>
        </w:rPr>
        <w:t>Staniceanu</w:t>
      </w:r>
      <w:proofErr w:type="spellEnd"/>
      <w:r w:rsidRPr="008820B3">
        <w:rPr>
          <w:spacing w:val="2"/>
          <w:sz w:val="28"/>
          <w:szCs w:val="28"/>
          <w:lang w:val="en-US"/>
        </w:rPr>
        <w:t xml:space="preserve">, S. </w:t>
      </w:r>
      <w:proofErr w:type="spellStart"/>
      <w:r w:rsidRPr="008820B3">
        <w:rPr>
          <w:spacing w:val="2"/>
          <w:sz w:val="28"/>
          <w:szCs w:val="28"/>
          <w:lang w:val="en-US"/>
        </w:rPr>
        <w:t>Zurac</w:t>
      </w:r>
      <w:proofErr w:type="spellEnd"/>
      <w:r w:rsidRPr="008820B3">
        <w:rPr>
          <w:spacing w:val="2"/>
          <w:sz w:val="28"/>
          <w:szCs w:val="28"/>
          <w:lang w:val="en-US"/>
        </w:rPr>
        <w:t xml:space="preserve"> [et al.] // Rev. Med. </w:t>
      </w:r>
      <w:proofErr w:type="spellStart"/>
      <w:r w:rsidRPr="008820B3">
        <w:rPr>
          <w:spacing w:val="2"/>
          <w:sz w:val="28"/>
          <w:szCs w:val="28"/>
          <w:lang w:val="en-GB"/>
        </w:rPr>
        <w:t>Chir</w:t>
      </w:r>
      <w:proofErr w:type="spellEnd"/>
      <w:r w:rsidRPr="008820B3">
        <w:rPr>
          <w:spacing w:val="2"/>
          <w:sz w:val="28"/>
          <w:szCs w:val="28"/>
          <w:lang w:val="en-US"/>
        </w:rPr>
        <w:t>.</w:t>
      </w:r>
      <w:r w:rsidRPr="008820B3">
        <w:rPr>
          <w:spacing w:val="2"/>
          <w:sz w:val="28"/>
          <w:szCs w:val="28"/>
          <w:lang w:val="en-GB"/>
        </w:rPr>
        <w:t>Soc</w:t>
      </w:r>
      <w:r w:rsidRPr="008820B3">
        <w:rPr>
          <w:spacing w:val="2"/>
          <w:sz w:val="28"/>
          <w:szCs w:val="28"/>
          <w:lang w:val="en-US"/>
        </w:rPr>
        <w:t>.</w:t>
      </w:r>
      <w:r w:rsidRPr="008820B3">
        <w:rPr>
          <w:spacing w:val="2"/>
          <w:sz w:val="28"/>
          <w:szCs w:val="28"/>
          <w:lang w:val="en-GB"/>
        </w:rPr>
        <w:t xml:space="preserve"> Med</w:t>
      </w:r>
      <w:r w:rsidRPr="008820B3">
        <w:rPr>
          <w:spacing w:val="2"/>
          <w:sz w:val="28"/>
          <w:szCs w:val="28"/>
          <w:lang w:val="en-US"/>
        </w:rPr>
        <w:t>.</w:t>
      </w:r>
      <w:r w:rsidRPr="008820B3">
        <w:rPr>
          <w:spacing w:val="2"/>
          <w:sz w:val="28"/>
          <w:szCs w:val="28"/>
          <w:lang w:val="en-GB"/>
        </w:rPr>
        <w:t xml:space="preserve"> Nat</w:t>
      </w:r>
      <w:r w:rsidRPr="008820B3">
        <w:rPr>
          <w:spacing w:val="2"/>
          <w:sz w:val="28"/>
          <w:szCs w:val="28"/>
          <w:lang w:val="en-US"/>
        </w:rPr>
        <w:t>.</w:t>
      </w:r>
      <w:r w:rsidRPr="008820B3">
        <w:rPr>
          <w:spacing w:val="2"/>
          <w:sz w:val="28"/>
          <w:szCs w:val="28"/>
          <w:lang w:val="en-GB"/>
        </w:rPr>
        <w:t xml:space="preserve"> Iasi. </w:t>
      </w:r>
      <w:r w:rsidRPr="008820B3">
        <w:rPr>
          <w:spacing w:val="2"/>
          <w:sz w:val="28"/>
          <w:szCs w:val="28"/>
          <w:lang w:val="en-US"/>
        </w:rPr>
        <w:t xml:space="preserve">– </w:t>
      </w:r>
      <w:r w:rsidRPr="008820B3">
        <w:rPr>
          <w:spacing w:val="2"/>
          <w:sz w:val="28"/>
          <w:szCs w:val="28"/>
          <w:lang w:val="en-GB"/>
        </w:rPr>
        <w:t>2008</w:t>
      </w:r>
      <w:r w:rsidRPr="008820B3">
        <w:rPr>
          <w:spacing w:val="2"/>
          <w:sz w:val="28"/>
          <w:szCs w:val="28"/>
          <w:lang w:val="en-US"/>
        </w:rPr>
        <w:t xml:space="preserve">. – V. </w:t>
      </w:r>
      <w:r w:rsidRPr="008820B3">
        <w:rPr>
          <w:spacing w:val="2"/>
          <w:sz w:val="28"/>
          <w:szCs w:val="28"/>
          <w:lang w:val="en-GB"/>
        </w:rPr>
        <w:t>112</w:t>
      </w:r>
      <w:r w:rsidRPr="008820B3">
        <w:rPr>
          <w:spacing w:val="2"/>
          <w:sz w:val="28"/>
          <w:szCs w:val="28"/>
          <w:lang w:val="en-US"/>
        </w:rPr>
        <w:t xml:space="preserve">, № </w:t>
      </w:r>
      <w:r w:rsidRPr="008820B3">
        <w:rPr>
          <w:spacing w:val="2"/>
          <w:sz w:val="28"/>
          <w:szCs w:val="28"/>
          <w:lang w:val="en-GB"/>
        </w:rPr>
        <w:t>3</w:t>
      </w:r>
      <w:r w:rsidRPr="008820B3">
        <w:rPr>
          <w:spacing w:val="2"/>
          <w:sz w:val="28"/>
          <w:szCs w:val="28"/>
          <w:lang w:val="en-US"/>
        </w:rPr>
        <w:t xml:space="preserve">. – P. </w:t>
      </w:r>
      <w:r w:rsidRPr="008820B3">
        <w:rPr>
          <w:spacing w:val="2"/>
          <w:sz w:val="28"/>
          <w:szCs w:val="28"/>
          <w:lang w:val="en-GB"/>
        </w:rPr>
        <w:t>828-</w:t>
      </w:r>
      <w:r w:rsidRPr="008820B3">
        <w:rPr>
          <w:spacing w:val="2"/>
          <w:sz w:val="28"/>
          <w:szCs w:val="28"/>
          <w:lang w:val="en-US"/>
        </w:rPr>
        <w:t>8</w:t>
      </w:r>
      <w:r w:rsidRPr="008820B3">
        <w:rPr>
          <w:spacing w:val="2"/>
          <w:sz w:val="28"/>
          <w:szCs w:val="28"/>
          <w:lang w:val="en-GB"/>
        </w:rPr>
        <w:t>31</w:t>
      </w:r>
      <w:r w:rsidRPr="008820B3">
        <w:rPr>
          <w:spacing w:val="2"/>
          <w:sz w:val="28"/>
          <w:szCs w:val="28"/>
          <w:lang w:val="en-US"/>
        </w:rPr>
        <w:t>.</w:t>
      </w:r>
    </w:p>
  </w:endnote>
  <w:endnote w:id="93">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xml:space="preserve">. </w:t>
      </w:r>
      <w:proofErr w:type="spellStart"/>
      <w:r w:rsidRPr="008820B3">
        <w:rPr>
          <w:spacing w:val="2"/>
          <w:sz w:val="28"/>
          <w:szCs w:val="28"/>
          <w:lang w:val="uk-UA"/>
        </w:rPr>
        <w:t>Ступницький</w:t>
      </w:r>
      <w:proofErr w:type="spellEnd"/>
      <w:r w:rsidRPr="008820B3">
        <w:rPr>
          <w:spacing w:val="2"/>
          <w:sz w:val="28"/>
          <w:szCs w:val="28"/>
          <w:lang w:val="uk-UA"/>
        </w:rPr>
        <w:t xml:space="preserve"> Р.М. Особливості окиснення ліпідів та активності антиоксидантних ферментів у хворих, що користуються ортопедичними конструкціями / Р. М. </w:t>
      </w:r>
      <w:proofErr w:type="spellStart"/>
      <w:r w:rsidRPr="008820B3">
        <w:rPr>
          <w:spacing w:val="2"/>
          <w:sz w:val="28"/>
          <w:szCs w:val="28"/>
          <w:lang w:val="uk-UA"/>
        </w:rPr>
        <w:t>Ступницький</w:t>
      </w:r>
      <w:proofErr w:type="spellEnd"/>
      <w:r w:rsidRPr="008820B3">
        <w:rPr>
          <w:spacing w:val="2"/>
          <w:sz w:val="28"/>
          <w:szCs w:val="28"/>
          <w:lang w:val="uk-UA"/>
        </w:rPr>
        <w:t xml:space="preserve"> // Вісник стоматології. – 2008. – № 3. – С. 46-49.</w:t>
      </w:r>
    </w:p>
  </w:endnote>
  <w:endnote w:id="94">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xml:space="preserve">. </w:t>
      </w:r>
      <w:proofErr w:type="spellStart"/>
      <w:r w:rsidRPr="008820B3">
        <w:rPr>
          <w:spacing w:val="2"/>
          <w:sz w:val="28"/>
          <w:szCs w:val="28"/>
          <w:lang w:val="uk-UA"/>
        </w:rPr>
        <w:t>Нідзельський</w:t>
      </w:r>
      <w:proofErr w:type="spellEnd"/>
      <w:r w:rsidRPr="008820B3">
        <w:rPr>
          <w:spacing w:val="2"/>
          <w:sz w:val="28"/>
          <w:szCs w:val="28"/>
          <w:lang w:val="uk-UA"/>
        </w:rPr>
        <w:t xml:space="preserve"> М.Я.</w:t>
      </w:r>
      <w:r w:rsidRPr="008820B3">
        <w:rPr>
          <w:spacing w:val="2"/>
          <w:sz w:val="28"/>
          <w:szCs w:val="28"/>
          <w:lang w:val="en-US"/>
        </w:rPr>
        <w:t> </w:t>
      </w:r>
      <w:r w:rsidRPr="008820B3">
        <w:rPr>
          <w:spacing w:val="2"/>
          <w:sz w:val="28"/>
          <w:szCs w:val="28"/>
          <w:lang w:val="uk-UA"/>
        </w:rPr>
        <w:t xml:space="preserve">Аналітичний огляд реакцій тканин ротової порожнини на знімні зубні акрилові протези при їх користуванні / </w:t>
      </w:r>
      <w:r>
        <w:rPr>
          <w:spacing w:val="2"/>
          <w:sz w:val="28"/>
          <w:szCs w:val="28"/>
          <w:lang w:val="uk-UA"/>
        </w:rPr>
        <w:t xml:space="preserve">          </w:t>
      </w:r>
      <w:r w:rsidRPr="008820B3">
        <w:rPr>
          <w:spacing w:val="2"/>
          <w:sz w:val="28"/>
          <w:szCs w:val="28"/>
          <w:lang w:val="uk-UA"/>
        </w:rPr>
        <w:t xml:space="preserve">М.Я. </w:t>
      </w:r>
      <w:proofErr w:type="spellStart"/>
      <w:r w:rsidRPr="008820B3">
        <w:rPr>
          <w:spacing w:val="2"/>
          <w:sz w:val="28"/>
          <w:szCs w:val="28"/>
          <w:lang w:val="uk-UA"/>
        </w:rPr>
        <w:t>Нідзельський</w:t>
      </w:r>
      <w:proofErr w:type="spellEnd"/>
      <w:r w:rsidRPr="008820B3">
        <w:rPr>
          <w:spacing w:val="2"/>
          <w:sz w:val="28"/>
          <w:szCs w:val="28"/>
          <w:lang w:val="uk-UA"/>
        </w:rPr>
        <w:t xml:space="preserve">, Л.Р. Криничко // Проблеми екології та медицини. </w:t>
      </w:r>
      <w:r w:rsidRPr="008820B3">
        <w:rPr>
          <w:rFonts w:eastAsia="ArialMT"/>
          <w:spacing w:val="2"/>
          <w:sz w:val="28"/>
          <w:szCs w:val="28"/>
          <w:lang w:val="uk-UA"/>
        </w:rPr>
        <w:t>–</w:t>
      </w:r>
      <w:r w:rsidRPr="008820B3">
        <w:rPr>
          <w:spacing w:val="2"/>
          <w:sz w:val="28"/>
          <w:szCs w:val="28"/>
          <w:lang w:val="uk-UA"/>
        </w:rPr>
        <w:t xml:space="preserve"> 2010. </w:t>
      </w:r>
      <w:r w:rsidRPr="008820B3">
        <w:rPr>
          <w:rFonts w:eastAsia="ArialMT"/>
          <w:spacing w:val="2"/>
          <w:sz w:val="28"/>
          <w:szCs w:val="28"/>
          <w:lang w:val="uk-UA"/>
        </w:rPr>
        <w:t>–</w:t>
      </w:r>
      <w:r w:rsidRPr="008820B3">
        <w:rPr>
          <w:spacing w:val="2"/>
          <w:sz w:val="28"/>
          <w:szCs w:val="28"/>
          <w:lang w:val="uk-UA"/>
        </w:rPr>
        <w:t xml:space="preserve"> Т.14,№ 3. </w:t>
      </w:r>
      <w:r w:rsidRPr="008820B3">
        <w:rPr>
          <w:rFonts w:eastAsia="ArialMT"/>
          <w:spacing w:val="2"/>
          <w:sz w:val="28"/>
          <w:szCs w:val="28"/>
          <w:lang w:val="uk-UA"/>
        </w:rPr>
        <w:t>–</w:t>
      </w:r>
      <w:r w:rsidRPr="008820B3">
        <w:rPr>
          <w:spacing w:val="2"/>
          <w:sz w:val="28"/>
          <w:szCs w:val="28"/>
          <w:lang w:val="uk-UA"/>
        </w:rPr>
        <w:t xml:space="preserve"> С. 8-11.</w:t>
      </w:r>
    </w:p>
  </w:endnote>
  <w:endnote w:id="95">
    <w:p w:rsidR="002D4015" w:rsidRPr="008820B3" w:rsidRDefault="002D4015" w:rsidP="008820B3">
      <w:pPr>
        <w:spacing w:line="360" w:lineRule="auto"/>
        <w:ind w:firstLine="709"/>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en-US"/>
        </w:rPr>
        <w:t>. Ari-</w:t>
      </w:r>
      <w:proofErr w:type="spellStart"/>
      <w:r w:rsidRPr="008820B3">
        <w:rPr>
          <w:spacing w:val="2"/>
          <w:sz w:val="28"/>
          <w:szCs w:val="28"/>
          <w:lang w:val="en-US"/>
        </w:rPr>
        <w:t>Dermirkaya</w:t>
      </w:r>
      <w:proofErr w:type="spellEnd"/>
      <w:r w:rsidRPr="008820B3">
        <w:rPr>
          <w:spacing w:val="2"/>
          <w:sz w:val="28"/>
          <w:szCs w:val="28"/>
          <w:lang w:val="en-US"/>
        </w:rPr>
        <w:t xml:space="preserve"> A. A. Apical root </w:t>
      </w:r>
      <w:proofErr w:type="spellStart"/>
      <w:r w:rsidRPr="008820B3">
        <w:rPr>
          <w:spacing w:val="2"/>
          <w:sz w:val="28"/>
          <w:szCs w:val="28"/>
          <w:lang w:val="en-US"/>
        </w:rPr>
        <w:t>resorption</w:t>
      </w:r>
      <w:proofErr w:type="spellEnd"/>
      <w:r w:rsidRPr="008820B3">
        <w:rPr>
          <w:spacing w:val="2"/>
          <w:sz w:val="28"/>
          <w:szCs w:val="28"/>
          <w:lang w:val="en-US"/>
        </w:rPr>
        <w:t xml:space="preserve"> of maxillary first molars after intrusion with </w:t>
      </w:r>
      <w:proofErr w:type="spellStart"/>
      <w:r w:rsidRPr="008820B3">
        <w:rPr>
          <w:spacing w:val="2"/>
          <w:sz w:val="28"/>
          <w:szCs w:val="28"/>
          <w:lang w:val="en-US"/>
        </w:rPr>
        <w:t>zygomatic</w:t>
      </w:r>
      <w:proofErr w:type="spellEnd"/>
      <w:r w:rsidRPr="008820B3">
        <w:rPr>
          <w:spacing w:val="2"/>
          <w:sz w:val="28"/>
          <w:szCs w:val="28"/>
          <w:lang w:val="en-US"/>
        </w:rPr>
        <w:t xml:space="preserve"> skeletal anchorage / A. A. Ari-</w:t>
      </w:r>
      <w:proofErr w:type="spellStart"/>
      <w:r w:rsidRPr="008820B3">
        <w:rPr>
          <w:spacing w:val="2"/>
          <w:sz w:val="28"/>
          <w:szCs w:val="28"/>
          <w:lang w:val="en-US"/>
        </w:rPr>
        <w:t>Dermirkaya</w:t>
      </w:r>
      <w:proofErr w:type="spellEnd"/>
      <w:r w:rsidRPr="008820B3">
        <w:rPr>
          <w:spacing w:val="2"/>
          <w:sz w:val="28"/>
          <w:szCs w:val="28"/>
          <w:lang w:val="en-US"/>
        </w:rPr>
        <w:t>,</w:t>
      </w:r>
      <w:r w:rsidRPr="003B286C">
        <w:rPr>
          <w:spacing w:val="2"/>
          <w:sz w:val="28"/>
          <w:szCs w:val="28"/>
          <w:lang w:val="en-US"/>
        </w:rPr>
        <w:t xml:space="preserve">         </w:t>
      </w:r>
      <w:r w:rsidRPr="008820B3">
        <w:rPr>
          <w:spacing w:val="2"/>
          <w:sz w:val="28"/>
          <w:szCs w:val="28"/>
          <w:lang w:val="en-US"/>
        </w:rPr>
        <w:t xml:space="preserve"> M. A. </w:t>
      </w:r>
      <w:proofErr w:type="spellStart"/>
      <w:r w:rsidRPr="008820B3">
        <w:rPr>
          <w:spacing w:val="2"/>
          <w:sz w:val="28"/>
          <w:szCs w:val="28"/>
          <w:lang w:val="en-US"/>
        </w:rPr>
        <w:t>Masry</w:t>
      </w:r>
      <w:proofErr w:type="spellEnd"/>
      <w:r w:rsidRPr="008820B3">
        <w:rPr>
          <w:spacing w:val="2"/>
          <w:sz w:val="28"/>
          <w:szCs w:val="28"/>
          <w:lang w:val="en-US"/>
        </w:rPr>
        <w:t xml:space="preserve">, N. </w:t>
      </w:r>
      <w:proofErr w:type="spellStart"/>
      <w:r w:rsidRPr="008820B3">
        <w:rPr>
          <w:spacing w:val="2"/>
          <w:sz w:val="28"/>
          <w:szCs w:val="28"/>
          <w:lang w:val="en-US"/>
        </w:rPr>
        <w:t>Erverdi</w:t>
      </w:r>
      <w:proofErr w:type="spellEnd"/>
      <w:r w:rsidRPr="008820B3">
        <w:rPr>
          <w:spacing w:val="2"/>
          <w:sz w:val="28"/>
          <w:szCs w:val="28"/>
          <w:lang w:val="en-US"/>
        </w:rPr>
        <w:t xml:space="preserve"> // Angle </w:t>
      </w:r>
      <w:proofErr w:type="spellStart"/>
      <w:r w:rsidRPr="008820B3">
        <w:rPr>
          <w:spacing w:val="2"/>
          <w:sz w:val="28"/>
          <w:szCs w:val="28"/>
          <w:lang w:val="en-US"/>
        </w:rPr>
        <w:t>Orthod</w:t>
      </w:r>
      <w:proofErr w:type="spellEnd"/>
      <w:r w:rsidRPr="008820B3">
        <w:rPr>
          <w:spacing w:val="2"/>
          <w:sz w:val="28"/>
          <w:szCs w:val="28"/>
          <w:lang w:val="en-US"/>
        </w:rPr>
        <w:t>. – 200</w:t>
      </w:r>
      <w:r w:rsidRPr="008820B3">
        <w:rPr>
          <w:spacing w:val="2"/>
          <w:sz w:val="28"/>
          <w:szCs w:val="28"/>
          <w:lang w:val="uk-UA"/>
        </w:rPr>
        <w:t>6</w:t>
      </w:r>
      <w:r w:rsidRPr="008820B3">
        <w:rPr>
          <w:spacing w:val="2"/>
          <w:sz w:val="28"/>
          <w:szCs w:val="28"/>
          <w:lang w:val="en-US"/>
        </w:rPr>
        <w:t xml:space="preserve">. – V. 75. – P. 761-767. </w:t>
      </w:r>
    </w:p>
  </w:endnote>
  <w:endnote w:id="96">
    <w:p w:rsidR="002D4015" w:rsidRPr="008820B3" w:rsidRDefault="002D4015" w:rsidP="008820B3">
      <w:pPr>
        <w:tabs>
          <w:tab w:val="num" w:pos="2160"/>
        </w:tabs>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Ступницький</w:t>
      </w:r>
      <w:proofErr w:type="spellEnd"/>
      <w:r w:rsidRPr="008820B3">
        <w:rPr>
          <w:spacing w:val="2"/>
          <w:sz w:val="28"/>
          <w:szCs w:val="28"/>
          <w:lang w:val="uk-UA"/>
        </w:rPr>
        <w:t xml:space="preserve"> Р. М. Морфологічна перебудова кісткової тканини альвеолярного відростка під знімним зубним протезом / Р.</w:t>
      </w:r>
      <w:r>
        <w:rPr>
          <w:spacing w:val="2"/>
          <w:sz w:val="28"/>
          <w:szCs w:val="28"/>
          <w:lang w:val="en-US"/>
        </w:rPr>
        <w:t xml:space="preserve"> </w:t>
      </w:r>
      <w:r w:rsidRPr="008820B3">
        <w:rPr>
          <w:spacing w:val="2"/>
          <w:sz w:val="28"/>
          <w:szCs w:val="28"/>
          <w:lang w:val="uk-UA"/>
        </w:rPr>
        <w:t>М.</w:t>
      </w:r>
      <w:r>
        <w:rPr>
          <w:spacing w:val="2"/>
          <w:sz w:val="28"/>
          <w:szCs w:val="28"/>
          <w:lang w:val="en-US"/>
        </w:rPr>
        <w:t xml:space="preserve"> </w:t>
      </w:r>
      <w:proofErr w:type="spellStart"/>
      <w:r w:rsidRPr="008820B3">
        <w:rPr>
          <w:spacing w:val="2"/>
          <w:sz w:val="28"/>
          <w:szCs w:val="28"/>
          <w:lang w:val="uk-UA"/>
        </w:rPr>
        <w:t>Ступницький</w:t>
      </w:r>
      <w:proofErr w:type="spellEnd"/>
      <w:r w:rsidRPr="008820B3">
        <w:rPr>
          <w:spacing w:val="2"/>
          <w:sz w:val="28"/>
          <w:szCs w:val="28"/>
          <w:lang w:val="uk-UA"/>
        </w:rPr>
        <w:t xml:space="preserve"> // </w:t>
      </w:r>
      <w:proofErr w:type="spellStart"/>
      <w:r w:rsidRPr="008820B3">
        <w:rPr>
          <w:spacing w:val="2"/>
          <w:sz w:val="28"/>
          <w:szCs w:val="28"/>
          <w:lang w:val="en-US"/>
        </w:rPr>
        <w:t>ActaMedicaLeopoliensia</w:t>
      </w:r>
      <w:proofErr w:type="spellEnd"/>
      <w:r w:rsidRPr="008820B3">
        <w:rPr>
          <w:spacing w:val="2"/>
          <w:sz w:val="28"/>
          <w:szCs w:val="28"/>
          <w:lang w:val="uk-UA"/>
        </w:rPr>
        <w:t xml:space="preserve">. – 2008. – № 1-2. – С. 7-10. </w:t>
      </w:r>
    </w:p>
  </w:endnote>
  <w:endnote w:id="97">
    <w:p w:rsidR="002D4015" w:rsidRPr="008820B3" w:rsidRDefault="002D4015" w:rsidP="008820B3">
      <w:pPr>
        <w:tabs>
          <w:tab w:val="num" w:pos="2160"/>
        </w:tabs>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xml:space="preserve">. </w:t>
      </w:r>
      <w:proofErr w:type="spellStart"/>
      <w:r w:rsidRPr="008820B3">
        <w:rPr>
          <w:spacing w:val="2"/>
          <w:sz w:val="28"/>
          <w:szCs w:val="28"/>
          <w:lang w:val="uk-UA"/>
        </w:rPr>
        <w:t>Ступницький</w:t>
      </w:r>
      <w:proofErr w:type="spellEnd"/>
      <w:r w:rsidRPr="008820B3">
        <w:rPr>
          <w:spacing w:val="2"/>
          <w:sz w:val="28"/>
          <w:szCs w:val="28"/>
          <w:lang w:val="uk-UA"/>
        </w:rPr>
        <w:t xml:space="preserve"> Р.М. Клініко-експериментальне </w:t>
      </w:r>
      <w:proofErr w:type="spellStart"/>
      <w:r w:rsidRPr="008820B3">
        <w:rPr>
          <w:spacing w:val="2"/>
          <w:sz w:val="28"/>
          <w:szCs w:val="28"/>
          <w:lang w:val="uk-UA"/>
        </w:rPr>
        <w:t>обгрунтування</w:t>
      </w:r>
      <w:proofErr w:type="spellEnd"/>
      <w:r w:rsidRPr="008820B3">
        <w:rPr>
          <w:spacing w:val="2"/>
          <w:sz w:val="28"/>
          <w:szCs w:val="28"/>
          <w:lang w:val="uk-UA"/>
        </w:rPr>
        <w:t xml:space="preserve"> ортопедичного лікування хворих із частковою втратою зубів залежно від стану тканин протезного ложа : автореф. дис. на здобуття наук. ступеня д-ра. мед. наук : спец. </w:t>
      </w:r>
      <w:r w:rsidRPr="008820B3">
        <w:rPr>
          <w:spacing w:val="2"/>
          <w:sz w:val="28"/>
          <w:szCs w:val="28"/>
        </w:rPr>
        <w:t>14.01.22. „</w:t>
      </w:r>
      <w:proofErr w:type="spellStart"/>
      <w:r w:rsidRPr="008820B3">
        <w:rPr>
          <w:spacing w:val="2"/>
          <w:sz w:val="28"/>
          <w:szCs w:val="28"/>
        </w:rPr>
        <w:t>Стоматологія</w:t>
      </w:r>
      <w:proofErr w:type="spellEnd"/>
      <w:r w:rsidRPr="008820B3">
        <w:rPr>
          <w:spacing w:val="2"/>
          <w:sz w:val="28"/>
          <w:szCs w:val="28"/>
        </w:rPr>
        <w:t>” / Р.М.</w:t>
      </w:r>
      <w:r w:rsidRPr="008820B3">
        <w:rPr>
          <w:spacing w:val="2"/>
          <w:sz w:val="28"/>
          <w:szCs w:val="28"/>
          <w:lang w:val="en-US"/>
        </w:rPr>
        <w:t> </w:t>
      </w:r>
      <w:proofErr w:type="spellStart"/>
      <w:r w:rsidRPr="008820B3">
        <w:rPr>
          <w:spacing w:val="2"/>
          <w:sz w:val="28"/>
          <w:szCs w:val="28"/>
        </w:rPr>
        <w:t>Ступницький</w:t>
      </w:r>
      <w:proofErr w:type="spellEnd"/>
      <w:r w:rsidRPr="008820B3">
        <w:rPr>
          <w:spacing w:val="2"/>
          <w:sz w:val="28"/>
          <w:szCs w:val="28"/>
        </w:rPr>
        <w:t xml:space="preserve"> ; </w:t>
      </w:r>
      <w:proofErr w:type="spellStart"/>
      <w:r w:rsidRPr="008820B3">
        <w:rPr>
          <w:spacing w:val="2"/>
          <w:sz w:val="28"/>
          <w:szCs w:val="28"/>
        </w:rPr>
        <w:t>Львів</w:t>
      </w:r>
      <w:proofErr w:type="spellEnd"/>
      <w:r w:rsidRPr="008820B3">
        <w:rPr>
          <w:spacing w:val="2"/>
          <w:sz w:val="28"/>
          <w:szCs w:val="28"/>
        </w:rPr>
        <w:t xml:space="preserve">. нац. </w:t>
      </w:r>
      <w:proofErr w:type="spellStart"/>
      <w:r w:rsidRPr="008820B3">
        <w:rPr>
          <w:spacing w:val="2"/>
          <w:sz w:val="28"/>
          <w:szCs w:val="28"/>
        </w:rPr>
        <w:t>мед</w:t>
      </w:r>
      <w:proofErr w:type="gramStart"/>
      <w:r w:rsidRPr="008820B3">
        <w:rPr>
          <w:spacing w:val="2"/>
          <w:sz w:val="28"/>
          <w:szCs w:val="28"/>
        </w:rPr>
        <w:t>.у</w:t>
      </w:r>
      <w:proofErr w:type="gramEnd"/>
      <w:r w:rsidRPr="008820B3">
        <w:rPr>
          <w:spacing w:val="2"/>
          <w:sz w:val="28"/>
          <w:szCs w:val="28"/>
        </w:rPr>
        <w:t>н-т</w:t>
      </w:r>
      <w:proofErr w:type="spellEnd"/>
      <w:r w:rsidRPr="008820B3">
        <w:rPr>
          <w:spacing w:val="2"/>
          <w:sz w:val="28"/>
          <w:szCs w:val="28"/>
        </w:rPr>
        <w:t xml:space="preserve"> </w:t>
      </w:r>
      <w:proofErr w:type="spellStart"/>
      <w:r w:rsidRPr="008820B3">
        <w:rPr>
          <w:spacing w:val="2"/>
          <w:sz w:val="28"/>
          <w:szCs w:val="28"/>
        </w:rPr>
        <w:t>ім</w:t>
      </w:r>
      <w:proofErr w:type="spellEnd"/>
      <w:r w:rsidRPr="008820B3">
        <w:rPr>
          <w:spacing w:val="2"/>
          <w:sz w:val="28"/>
          <w:szCs w:val="28"/>
        </w:rPr>
        <w:t xml:space="preserve">. Д. </w:t>
      </w:r>
      <w:proofErr w:type="spellStart"/>
      <w:r w:rsidRPr="008820B3">
        <w:rPr>
          <w:spacing w:val="2"/>
          <w:sz w:val="28"/>
          <w:szCs w:val="28"/>
        </w:rPr>
        <w:t>Галицького</w:t>
      </w:r>
      <w:proofErr w:type="spellEnd"/>
      <w:r w:rsidRPr="008820B3">
        <w:rPr>
          <w:spacing w:val="2"/>
          <w:sz w:val="28"/>
          <w:szCs w:val="28"/>
        </w:rPr>
        <w:t xml:space="preserve">. – </w:t>
      </w:r>
      <w:proofErr w:type="spellStart"/>
      <w:r w:rsidRPr="008820B3">
        <w:rPr>
          <w:spacing w:val="2"/>
          <w:sz w:val="28"/>
          <w:szCs w:val="28"/>
        </w:rPr>
        <w:t>Львів</w:t>
      </w:r>
      <w:proofErr w:type="spellEnd"/>
      <w:r w:rsidRPr="008820B3">
        <w:rPr>
          <w:spacing w:val="2"/>
          <w:sz w:val="28"/>
          <w:szCs w:val="28"/>
        </w:rPr>
        <w:t>, 2009. – 32 с.</w:t>
      </w:r>
    </w:p>
  </w:endnote>
  <w:endnote w:id="98">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rPr>
        <w:t xml:space="preserve">. </w:t>
      </w:r>
      <w:proofErr w:type="spellStart"/>
      <w:r w:rsidRPr="008820B3">
        <w:rPr>
          <w:spacing w:val="2"/>
          <w:sz w:val="28"/>
          <w:szCs w:val="28"/>
        </w:rPr>
        <w:t>Саввиди</w:t>
      </w:r>
      <w:proofErr w:type="spellEnd"/>
      <w:r w:rsidRPr="008820B3">
        <w:rPr>
          <w:spacing w:val="2"/>
          <w:sz w:val="28"/>
          <w:szCs w:val="28"/>
        </w:rPr>
        <w:t xml:space="preserve"> К.Г. Особенности повторного протезирования полными съемными протезами при подвижном альвеолярном гребне / К.Г.</w:t>
      </w:r>
      <w:r w:rsidRPr="003F173F">
        <w:rPr>
          <w:spacing w:val="2"/>
          <w:sz w:val="28"/>
          <w:szCs w:val="28"/>
        </w:rPr>
        <w:t xml:space="preserve"> </w:t>
      </w:r>
      <w:proofErr w:type="spellStart"/>
      <w:r>
        <w:rPr>
          <w:spacing w:val="2"/>
          <w:sz w:val="28"/>
          <w:szCs w:val="28"/>
        </w:rPr>
        <w:t>Саввиди</w:t>
      </w:r>
      <w:proofErr w:type="spellEnd"/>
      <w:r>
        <w:rPr>
          <w:spacing w:val="2"/>
          <w:sz w:val="28"/>
          <w:szCs w:val="28"/>
        </w:rPr>
        <w:t>, Г.</w:t>
      </w:r>
      <w:r w:rsidRPr="008820B3">
        <w:rPr>
          <w:spacing w:val="2"/>
          <w:sz w:val="28"/>
          <w:szCs w:val="28"/>
        </w:rPr>
        <w:t xml:space="preserve">Л. </w:t>
      </w:r>
      <w:proofErr w:type="spellStart"/>
      <w:r w:rsidRPr="008820B3">
        <w:rPr>
          <w:spacing w:val="2"/>
          <w:sz w:val="28"/>
          <w:szCs w:val="28"/>
        </w:rPr>
        <w:t>Саввиди</w:t>
      </w:r>
      <w:proofErr w:type="spellEnd"/>
      <w:r w:rsidRPr="008820B3">
        <w:rPr>
          <w:spacing w:val="2"/>
          <w:sz w:val="28"/>
          <w:szCs w:val="28"/>
        </w:rPr>
        <w:t xml:space="preserve"> // Стоматология. – 2009. – № 5. – С. 56-58.</w:t>
      </w:r>
    </w:p>
  </w:endnote>
  <w:endnote w:id="99">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rPr>
        <w:t xml:space="preserve">. </w:t>
      </w:r>
      <w:proofErr w:type="spellStart"/>
      <w:r w:rsidRPr="008820B3">
        <w:rPr>
          <w:spacing w:val="2"/>
          <w:sz w:val="28"/>
          <w:szCs w:val="28"/>
        </w:rPr>
        <w:t>Рубаненко</w:t>
      </w:r>
      <w:proofErr w:type="spellEnd"/>
      <w:r w:rsidRPr="008820B3">
        <w:rPr>
          <w:spacing w:val="2"/>
          <w:sz w:val="28"/>
          <w:szCs w:val="28"/>
        </w:rPr>
        <w:t xml:space="preserve"> В.В. </w:t>
      </w:r>
      <w:proofErr w:type="spellStart"/>
      <w:r w:rsidRPr="008820B3">
        <w:rPr>
          <w:spacing w:val="2"/>
          <w:sz w:val="28"/>
          <w:szCs w:val="28"/>
        </w:rPr>
        <w:t>Способи</w:t>
      </w:r>
      <w:proofErr w:type="spellEnd"/>
      <w:r w:rsidRPr="008820B3">
        <w:rPr>
          <w:spacing w:val="2"/>
          <w:sz w:val="28"/>
          <w:szCs w:val="28"/>
        </w:rPr>
        <w:t xml:space="preserve"> </w:t>
      </w:r>
      <w:proofErr w:type="spellStart"/>
      <w:r w:rsidRPr="008820B3">
        <w:rPr>
          <w:spacing w:val="2"/>
          <w:sz w:val="28"/>
          <w:szCs w:val="28"/>
        </w:rPr>
        <w:t>послаблення</w:t>
      </w:r>
      <w:proofErr w:type="spellEnd"/>
      <w:r w:rsidRPr="008820B3">
        <w:rPr>
          <w:spacing w:val="2"/>
          <w:sz w:val="28"/>
          <w:szCs w:val="28"/>
        </w:rPr>
        <w:t xml:space="preserve"> </w:t>
      </w:r>
      <w:proofErr w:type="spellStart"/>
      <w:r w:rsidRPr="008820B3">
        <w:rPr>
          <w:spacing w:val="2"/>
          <w:sz w:val="28"/>
          <w:szCs w:val="28"/>
        </w:rPr>
        <w:t>шкідливого</w:t>
      </w:r>
      <w:proofErr w:type="spellEnd"/>
      <w:r w:rsidRPr="008820B3">
        <w:rPr>
          <w:spacing w:val="2"/>
          <w:sz w:val="28"/>
          <w:szCs w:val="28"/>
        </w:rPr>
        <w:t xml:space="preserve"> </w:t>
      </w:r>
      <w:proofErr w:type="spellStart"/>
      <w:r w:rsidRPr="008820B3">
        <w:rPr>
          <w:spacing w:val="2"/>
          <w:sz w:val="28"/>
          <w:szCs w:val="28"/>
        </w:rPr>
        <w:t>впливу</w:t>
      </w:r>
      <w:proofErr w:type="spellEnd"/>
      <w:r w:rsidRPr="008820B3">
        <w:rPr>
          <w:spacing w:val="2"/>
          <w:sz w:val="28"/>
          <w:szCs w:val="28"/>
        </w:rPr>
        <w:t xml:space="preserve"> </w:t>
      </w:r>
      <w:proofErr w:type="spellStart"/>
      <w:r w:rsidRPr="008820B3">
        <w:rPr>
          <w:spacing w:val="2"/>
          <w:sz w:val="28"/>
          <w:szCs w:val="28"/>
        </w:rPr>
        <w:t>компонентів</w:t>
      </w:r>
      <w:proofErr w:type="spellEnd"/>
      <w:r w:rsidRPr="008820B3">
        <w:rPr>
          <w:spacing w:val="2"/>
          <w:sz w:val="28"/>
          <w:szCs w:val="28"/>
        </w:rPr>
        <w:t xml:space="preserve"> </w:t>
      </w:r>
      <w:proofErr w:type="spellStart"/>
      <w:r w:rsidRPr="008820B3">
        <w:rPr>
          <w:spacing w:val="2"/>
          <w:sz w:val="28"/>
          <w:szCs w:val="28"/>
        </w:rPr>
        <w:t>пластмас</w:t>
      </w:r>
      <w:proofErr w:type="spellEnd"/>
      <w:r w:rsidRPr="008820B3">
        <w:rPr>
          <w:spacing w:val="2"/>
          <w:sz w:val="28"/>
          <w:szCs w:val="28"/>
        </w:rPr>
        <w:t xml:space="preserve"> акрилового ряду / В. В. </w:t>
      </w:r>
      <w:proofErr w:type="spellStart"/>
      <w:r w:rsidRPr="008820B3">
        <w:rPr>
          <w:spacing w:val="2"/>
          <w:sz w:val="28"/>
          <w:szCs w:val="28"/>
        </w:rPr>
        <w:t>Рубаненко</w:t>
      </w:r>
      <w:proofErr w:type="spellEnd"/>
      <w:r w:rsidRPr="008820B3">
        <w:rPr>
          <w:spacing w:val="2"/>
          <w:sz w:val="28"/>
          <w:szCs w:val="28"/>
        </w:rPr>
        <w:t xml:space="preserve">, І. М. </w:t>
      </w:r>
      <w:proofErr w:type="spellStart"/>
      <w:r w:rsidRPr="008820B3">
        <w:rPr>
          <w:spacing w:val="2"/>
          <w:sz w:val="28"/>
          <w:szCs w:val="28"/>
        </w:rPr>
        <w:t>Мартиненко</w:t>
      </w:r>
      <w:proofErr w:type="spellEnd"/>
      <w:r w:rsidRPr="008820B3">
        <w:rPr>
          <w:spacing w:val="2"/>
          <w:sz w:val="28"/>
          <w:szCs w:val="28"/>
        </w:rPr>
        <w:t xml:space="preserve"> // </w:t>
      </w:r>
      <w:proofErr w:type="spellStart"/>
      <w:r w:rsidRPr="008820B3">
        <w:rPr>
          <w:spacing w:val="2"/>
          <w:sz w:val="28"/>
          <w:szCs w:val="28"/>
        </w:rPr>
        <w:t>Український</w:t>
      </w:r>
      <w:proofErr w:type="spellEnd"/>
      <w:r w:rsidRPr="008820B3">
        <w:rPr>
          <w:spacing w:val="2"/>
          <w:sz w:val="28"/>
          <w:szCs w:val="28"/>
        </w:rPr>
        <w:t xml:space="preserve"> </w:t>
      </w:r>
      <w:proofErr w:type="spellStart"/>
      <w:r w:rsidRPr="008820B3">
        <w:rPr>
          <w:spacing w:val="2"/>
          <w:sz w:val="28"/>
          <w:szCs w:val="28"/>
        </w:rPr>
        <w:t>стоматологічний</w:t>
      </w:r>
      <w:proofErr w:type="spellEnd"/>
      <w:r w:rsidRPr="008820B3">
        <w:rPr>
          <w:spacing w:val="2"/>
          <w:sz w:val="28"/>
          <w:szCs w:val="28"/>
        </w:rPr>
        <w:t xml:space="preserve"> альманах. – 2006. – № 1. – С. 68-71.</w:t>
      </w:r>
    </w:p>
  </w:endnote>
  <w:endnote w:id="100">
    <w:p w:rsidR="002D4015" w:rsidRPr="008820B3" w:rsidRDefault="002D4015" w:rsidP="008820B3">
      <w:pPr>
        <w:pStyle w:val="aa"/>
        <w:spacing w:before="0" w:beforeAutospacing="0" w:after="0" w:afterAutospacing="0" w:line="360" w:lineRule="auto"/>
        <w:ind w:firstLine="708"/>
        <w:jc w:val="both"/>
        <w:rPr>
          <w:spacing w:val="2"/>
          <w:sz w:val="28"/>
          <w:szCs w:val="28"/>
          <w:lang w:val="uk-UA"/>
        </w:rPr>
      </w:pPr>
      <w:r w:rsidRPr="008820B3">
        <w:rPr>
          <w:rStyle w:val="af3"/>
          <w:spacing w:val="2"/>
          <w:sz w:val="28"/>
          <w:szCs w:val="28"/>
          <w:vertAlign w:val="baseline"/>
        </w:rPr>
        <w:endnoteRef/>
      </w:r>
      <w:r w:rsidRPr="008820B3">
        <w:rPr>
          <w:spacing w:val="2"/>
          <w:sz w:val="28"/>
          <w:szCs w:val="28"/>
        </w:rPr>
        <w:t>. Романова Ю.Г. Влияние зубного эликсира „</w:t>
      </w:r>
      <w:proofErr w:type="spellStart"/>
      <w:r w:rsidRPr="008820B3">
        <w:rPr>
          <w:spacing w:val="2"/>
          <w:sz w:val="28"/>
          <w:szCs w:val="28"/>
        </w:rPr>
        <w:t>Биодента</w:t>
      </w:r>
      <w:proofErr w:type="spellEnd"/>
      <w:r w:rsidRPr="008820B3">
        <w:rPr>
          <w:spacing w:val="2"/>
          <w:sz w:val="28"/>
          <w:szCs w:val="28"/>
        </w:rPr>
        <w:t xml:space="preserve"> 4” на состояние полости рта у пациентов со съемным протезированием / </w:t>
      </w:r>
      <w:r>
        <w:rPr>
          <w:spacing w:val="2"/>
          <w:sz w:val="28"/>
          <w:szCs w:val="28"/>
        </w:rPr>
        <w:t xml:space="preserve">             </w:t>
      </w:r>
      <w:r w:rsidRPr="008820B3">
        <w:rPr>
          <w:spacing w:val="2"/>
          <w:sz w:val="28"/>
          <w:szCs w:val="28"/>
        </w:rPr>
        <w:t>Ю.</w:t>
      </w:r>
      <w:r>
        <w:rPr>
          <w:spacing w:val="2"/>
          <w:sz w:val="28"/>
          <w:szCs w:val="28"/>
        </w:rPr>
        <w:t>Г. Романова, Н.В. Рожкова, Л.</w:t>
      </w:r>
      <w:r w:rsidRPr="008820B3">
        <w:rPr>
          <w:spacing w:val="2"/>
          <w:sz w:val="28"/>
          <w:szCs w:val="28"/>
        </w:rPr>
        <w:t xml:space="preserve">Н. </w:t>
      </w:r>
      <w:proofErr w:type="spellStart"/>
      <w:r w:rsidRPr="008820B3">
        <w:rPr>
          <w:spacing w:val="2"/>
          <w:sz w:val="28"/>
          <w:szCs w:val="28"/>
        </w:rPr>
        <w:t>Россаханова</w:t>
      </w:r>
      <w:proofErr w:type="spellEnd"/>
      <w:r w:rsidRPr="008820B3">
        <w:rPr>
          <w:spacing w:val="2"/>
          <w:sz w:val="28"/>
          <w:szCs w:val="28"/>
        </w:rPr>
        <w:t xml:space="preserve"> // </w:t>
      </w:r>
      <w:proofErr w:type="spellStart"/>
      <w:proofErr w:type="gramStart"/>
      <w:r w:rsidRPr="008820B3">
        <w:rPr>
          <w:spacing w:val="2"/>
          <w:sz w:val="28"/>
          <w:szCs w:val="28"/>
        </w:rPr>
        <w:t>В</w:t>
      </w:r>
      <w:proofErr w:type="gramEnd"/>
      <w:r w:rsidRPr="008820B3">
        <w:rPr>
          <w:spacing w:val="2"/>
          <w:sz w:val="28"/>
          <w:szCs w:val="28"/>
        </w:rPr>
        <w:t>існик</w:t>
      </w:r>
      <w:proofErr w:type="spellEnd"/>
      <w:r w:rsidRPr="008820B3">
        <w:rPr>
          <w:spacing w:val="2"/>
          <w:sz w:val="28"/>
          <w:szCs w:val="28"/>
          <w:lang w:val="uk-UA"/>
        </w:rPr>
        <w:t xml:space="preserve"> </w:t>
      </w:r>
      <w:proofErr w:type="spellStart"/>
      <w:r w:rsidRPr="008820B3">
        <w:rPr>
          <w:spacing w:val="2"/>
          <w:sz w:val="28"/>
          <w:szCs w:val="28"/>
        </w:rPr>
        <w:t>стоматології</w:t>
      </w:r>
      <w:proofErr w:type="spellEnd"/>
      <w:r w:rsidRPr="008820B3">
        <w:rPr>
          <w:spacing w:val="2"/>
          <w:sz w:val="28"/>
          <w:szCs w:val="28"/>
        </w:rPr>
        <w:t>. – 2010. – № 1. – С. 46-48.</w:t>
      </w:r>
    </w:p>
  </w:endnote>
  <w:endnote w:id="101">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rPr>
        <w:t xml:space="preserve">. </w:t>
      </w:r>
      <w:proofErr w:type="spellStart"/>
      <w:r w:rsidRPr="008820B3">
        <w:rPr>
          <w:spacing w:val="2"/>
          <w:sz w:val="28"/>
          <w:szCs w:val="28"/>
        </w:rPr>
        <w:t>Розуменко</w:t>
      </w:r>
      <w:proofErr w:type="spellEnd"/>
      <w:r w:rsidRPr="008820B3">
        <w:rPr>
          <w:spacing w:val="2"/>
          <w:sz w:val="28"/>
          <w:szCs w:val="28"/>
        </w:rPr>
        <w:t xml:space="preserve"> В.А. Клиническая апробация усовершенствованного метода изготовления полного съемного протеза при непереносимости акриловой пластма</w:t>
      </w:r>
      <w:r>
        <w:rPr>
          <w:spacing w:val="2"/>
          <w:sz w:val="28"/>
          <w:szCs w:val="28"/>
        </w:rPr>
        <w:t>ссы / В.</w:t>
      </w:r>
      <w:r w:rsidRPr="008820B3">
        <w:rPr>
          <w:spacing w:val="2"/>
          <w:sz w:val="28"/>
          <w:szCs w:val="28"/>
        </w:rPr>
        <w:t xml:space="preserve">А. </w:t>
      </w:r>
      <w:proofErr w:type="spellStart"/>
      <w:r w:rsidRPr="008820B3">
        <w:rPr>
          <w:spacing w:val="2"/>
          <w:sz w:val="28"/>
          <w:szCs w:val="28"/>
        </w:rPr>
        <w:t>Розуменко</w:t>
      </w:r>
      <w:proofErr w:type="spellEnd"/>
      <w:r w:rsidRPr="008820B3">
        <w:rPr>
          <w:spacing w:val="2"/>
          <w:sz w:val="28"/>
          <w:szCs w:val="28"/>
        </w:rPr>
        <w:t xml:space="preserve"> // </w:t>
      </w:r>
      <w:proofErr w:type="spellStart"/>
      <w:r w:rsidRPr="008820B3">
        <w:rPr>
          <w:spacing w:val="2"/>
          <w:sz w:val="28"/>
          <w:szCs w:val="28"/>
        </w:rPr>
        <w:t>Український</w:t>
      </w:r>
      <w:proofErr w:type="spellEnd"/>
      <w:r w:rsidRPr="008820B3">
        <w:rPr>
          <w:spacing w:val="2"/>
          <w:sz w:val="28"/>
          <w:szCs w:val="28"/>
        </w:rPr>
        <w:t xml:space="preserve"> </w:t>
      </w:r>
      <w:proofErr w:type="spellStart"/>
      <w:r w:rsidRPr="008820B3">
        <w:rPr>
          <w:spacing w:val="2"/>
          <w:sz w:val="28"/>
          <w:szCs w:val="28"/>
        </w:rPr>
        <w:t>стоматологічний</w:t>
      </w:r>
      <w:proofErr w:type="spellEnd"/>
      <w:r w:rsidRPr="008820B3">
        <w:rPr>
          <w:spacing w:val="2"/>
          <w:sz w:val="28"/>
          <w:szCs w:val="28"/>
        </w:rPr>
        <w:t xml:space="preserve"> альманах. – 2011. – № 4. – С. 42-45.</w:t>
      </w:r>
    </w:p>
  </w:endnote>
  <w:endnote w:id="102">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rPr>
        <w:t xml:space="preserve">. </w:t>
      </w:r>
      <w:proofErr w:type="spellStart"/>
      <w:r w:rsidRPr="008820B3">
        <w:rPr>
          <w:spacing w:val="2"/>
          <w:sz w:val="28"/>
          <w:szCs w:val="28"/>
        </w:rPr>
        <w:t>Глинкина</w:t>
      </w:r>
      <w:proofErr w:type="spellEnd"/>
      <w:r w:rsidRPr="008820B3">
        <w:rPr>
          <w:spacing w:val="2"/>
          <w:sz w:val="28"/>
          <w:szCs w:val="28"/>
        </w:rPr>
        <w:t xml:space="preserve"> В.В. Необходимость внедрения новых материалов для изготовления съемных протезов / В.В. </w:t>
      </w:r>
      <w:proofErr w:type="spellStart"/>
      <w:r w:rsidRPr="008820B3">
        <w:rPr>
          <w:spacing w:val="2"/>
          <w:sz w:val="28"/>
          <w:szCs w:val="28"/>
        </w:rPr>
        <w:t>Глинкина</w:t>
      </w:r>
      <w:proofErr w:type="spellEnd"/>
      <w:r w:rsidRPr="008820B3">
        <w:rPr>
          <w:spacing w:val="2"/>
          <w:sz w:val="28"/>
          <w:szCs w:val="28"/>
        </w:rPr>
        <w:t xml:space="preserve"> // Сборник материалов международной научно-практической конференции "Медицинские и фармацевтические науки: стратегические приоритеты развития и инновационные решения".</w:t>
      </w:r>
      <w:r w:rsidRPr="008820B3">
        <w:rPr>
          <w:spacing w:val="2"/>
          <w:sz w:val="28"/>
          <w:szCs w:val="28"/>
          <w:lang w:val="uk-UA"/>
        </w:rPr>
        <w:t xml:space="preserve"> </w:t>
      </w:r>
      <w:r w:rsidRPr="008820B3">
        <w:rPr>
          <w:spacing w:val="2"/>
          <w:sz w:val="28"/>
          <w:szCs w:val="28"/>
        </w:rPr>
        <w:t>– Днепропетровск.</w:t>
      </w:r>
      <w:r w:rsidRPr="008820B3">
        <w:rPr>
          <w:spacing w:val="2"/>
          <w:sz w:val="28"/>
          <w:szCs w:val="28"/>
          <w:lang w:val="uk-UA"/>
        </w:rPr>
        <w:t xml:space="preserve"> </w:t>
      </w:r>
      <w:r w:rsidRPr="008820B3">
        <w:rPr>
          <w:spacing w:val="2"/>
          <w:sz w:val="28"/>
          <w:szCs w:val="28"/>
        </w:rPr>
        <w:t>– 2013.</w:t>
      </w:r>
      <w:r w:rsidRPr="008820B3">
        <w:rPr>
          <w:spacing w:val="2"/>
          <w:sz w:val="28"/>
          <w:szCs w:val="28"/>
          <w:lang w:val="uk-UA"/>
        </w:rPr>
        <w:t xml:space="preserve"> </w:t>
      </w:r>
      <w:r w:rsidRPr="008820B3">
        <w:rPr>
          <w:spacing w:val="2"/>
          <w:sz w:val="28"/>
          <w:szCs w:val="28"/>
        </w:rPr>
        <w:t>–</w:t>
      </w:r>
      <w:r w:rsidRPr="008820B3">
        <w:rPr>
          <w:spacing w:val="2"/>
          <w:sz w:val="28"/>
          <w:szCs w:val="28"/>
          <w:lang w:val="uk-UA"/>
        </w:rPr>
        <w:t xml:space="preserve"> С</w:t>
      </w:r>
      <w:r w:rsidRPr="008820B3">
        <w:rPr>
          <w:spacing w:val="2"/>
          <w:sz w:val="28"/>
          <w:szCs w:val="28"/>
        </w:rPr>
        <w:t>.22.</w:t>
      </w:r>
    </w:p>
  </w:endnote>
  <w:endnote w:id="103">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Shamnur</w:t>
      </w:r>
      <w:proofErr w:type="spellEnd"/>
      <w:r w:rsidRPr="008820B3">
        <w:rPr>
          <w:spacing w:val="2"/>
          <w:sz w:val="28"/>
          <w:szCs w:val="28"/>
          <w:lang w:val="uk-UA"/>
        </w:rPr>
        <w:t xml:space="preserve"> S. </w:t>
      </w:r>
      <w:proofErr w:type="spellStart"/>
      <w:r w:rsidRPr="008820B3">
        <w:rPr>
          <w:spacing w:val="2"/>
          <w:sz w:val="28"/>
          <w:szCs w:val="28"/>
          <w:lang w:val="uk-UA"/>
        </w:rPr>
        <w:t>Flexible</w:t>
      </w:r>
      <w:proofErr w:type="spellEnd"/>
      <w:r w:rsidRPr="008820B3">
        <w:rPr>
          <w:spacing w:val="2"/>
          <w:sz w:val="28"/>
          <w:szCs w:val="28"/>
          <w:lang w:val="en-US"/>
        </w:rPr>
        <w:t xml:space="preserve"> </w:t>
      </w:r>
      <w:proofErr w:type="spellStart"/>
      <w:r w:rsidRPr="008820B3">
        <w:rPr>
          <w:spacing w:val="2"/>
          <w:sz w:val="28"/>
          <w:szCs w:val="28"/>
          <w:lang w:val="uk-UA"/>
        </w:rPr>
        <w:t>dentures</w:t>
      </w:r>
      <w:proofErr w:type="spellEnd"/>
      <w:r w:rsidRPr="008820B3">
        <w:rPr>
          <w:spacing w:val="2"/>
          <w:sz w:val="28"/>
          <w:szCs w:val="28"/>
          <w:lang w:val="uk-UA"/>
        </w:rPr>
        <w:t xml:space="preserve"> – </w:t>
      </w:r>
      <w:proofErr w:type="spellStart"/>
      <w:r w:rsidRPr="008820B3">
        <w:rPr>
          <w:spacing w:val="2"/>
          <w:sz w:val="28"/>
          <w:szCs w:val="28"/>
          <w:lang w:val="uk-UA"/>
        </w:rPr>
        <w:t>an</w:t>
      </w:r>
      <w:proofErr w:type="spellEnd"/>
      <w:r w:rsidRPr="008820B3">
        <w:rPr>
          <w:spacing w:val="2"/>
          <w:sz w:val="28"/>
          <w:szCs w:val="28"/>
          <w:lang w:val="en-US"/>
        </w:rPr>
        <w:t xml:space="preserve"> </w:t>
      </w:r>
      <w:proofErr w:type="spellStart"/>
      <w:r w:rsidRPr="008820B3">
        <w:rPr>
          <w:spacing w:val="2"/>
          <w:sz w:val="28"/>
          <w:szCs w:val="28"/>
          <w:lang w:val="uk-UA"/>
        </w:rPr>
        <w:t>alternate</w:t>
      </w:r>
      <w:proofErr w:type="spellEnd"/>
      <w:r w:rsidRPr="008820B3">
        <w:rPr>
          <w:spacing w:val="2"/>
          <w:sz w:val="28"/>
          <w:szCs w:val="28"/>
          <w:lang w:val="en-US"/>
        </w:rPr>
        <w:t xml:space="preserve"> </w:t>
      </w:r>
      <w:proofErr w:type="spellStart"/>
      <w:r w:rsidRPr="008820B3">
        <w:rPr>
          <w:spacing w:val="2"/>
          <w:sz w:val="28"/>
          <w:szCs w:val="28"/>
          <w:lang w:val="uk-UA"/>
        </w:rPr>
        <w:t>for</w:t>
      </w:r>
      <w:proofErr w:type="spellEnd"/>
      <w:r w:rsidRPr="008820B3">
        <w:rPr>
          <w:spacing w:val="2"/>
          <w:sz w:val="28"/>
          <w:szCs w:val="28"/>
          <w:lang w:val="en-US"/>
        </w:rPr>
        <w:t xml:space="preserve"> </w:t>
      </w:r>
      <w:proofErr w:type="spellStart"/>
      <w:r w:rsidRPr="008820B3">
        <w:rPr>
          <w:spacing w:val="2"/>
          <w:sz w:val="28"/>
          <w:szCs w:val="28"/>
          <w:lang w:val="uk-UA"/>
        </w:rPr>
        <w:t>rigid</w:t>
      </w:r>
      <w:proofErr w:type="spellEnd"/>
      <w:r w:rsidRPr="008820B3">
        <w:rPr>
          <w:spacing w:val="2"/>
          <w:sz w:val="28"/>
          <w:szCs w:val="28"/>
          <w:lang w:val="en-US"/>
        </w:rPr>
        <w:t xml:space="preserve"> </w:t>
      </w:r>
      <w:proofErr w:type="spellStart"/>
      <w:r w:rsidRPr="008820B3">
        <w:rPr>
          <w:spacing w:val="2"/>
          <w:sz w:val="28"/>
          <w:szCs w:val="28"/>
          <w:lang w:val="uk-UA"/>
        </w:rPr>
        <w:t>dentures</w:t>
      </w:r>
      <w:proofErr w:type="spellEnd"/>
      <w:r w:rsidRPr="008820B3">
        <w:rPr>
          <w:spacing w:val="2"/>
          <w:sz w:val="28"/>
          <w:szCs w:val="28"/>
          <w:lang w:val="uk-UA"/>
        </w:rPr>
        <w:t xml:space="preserve">? / </w:t>
      </w:r>
      <w:r>
        <w:rPr>
          <w:spacing w:val="2"/>
          <w:sz w:val="28"/>
          <w:szCs w:val="28"/>
          <w:lang w:val="uk-UA"/>
        </w:rPr>
        <w:t xml:space="preserve">       </w:t>
      </w:r>
      <w:r w:rsidRPr="008820B3">
        <w:rPr>
          <w:spacing w:val="2"/>
          <w:sz w:val="28"/>
          <w:szCs w:val="28"/>
          <w:lang w:val="uk-UA"/>
        </w:rPr>
        <w:t xml:space="preserve">S. </w:t>
      </w:r>
      <w:proofErr w:type="spellStart"/>
      <w:r w:rsidRPr="008820B3">
        <w:rPr>
          <w:spacing w:val="2"/>
          <w:sz w:val="28"/>
          <w:szCs w:val="28"/>
          <w:lang w:val="uk-UA"/>
        </w:rPr>
        <w:t>Shamnur</w:t>
      </w:r>
      <w:proofErr w:type="spellEnd"/>
      <w:r w:rsidRPr="008820B3">
        <w:rPr>
          <w:spacing w:val="2"/>
          <w:sz w:val="28"/>
          <w:szCs w:val="28"/>
          <w:lang w:val="uk-UA"/>
        </w:rPr>
        <w:t xml:space="preserve">, K. </w:t>
      </w:r>
      <w:proofErr w:type="spellStart"/>
      <w:r w:rsidRPr="008820B3">
        <w:rPr>
          <w:spacing w:val="2"/>
          <w:sz w:val="28"/>
          <w:szCs w:val="28"/>
          <w:lang w:val="uk-UA"/>
        </w:rPr>
        <w:t>Jagadeesh</w:t>
      </w:r>
      <w:proofErr w:type="spellEnd"/>
      <w:r w:rsidRPr="008820B3">
        <w:rPr>
          <w:spacing w:val="2"/>
          <w:sz w:val="28"/>
          <w:szCs w:val="28"/>
          <w:lang w:val="uk-UA"/>
        </w:rPr>
        <w:t xml:space="preserve"> // </w:t>
      </w:r>
      <w:proofErr w:type="spellStart"/>
      <w:r w:rsidRPr="008820B3">
        <w:rPr>
          <w:spacing w:val="2"/>
          <w:sz w:val="28"/>
          <w:szCs w:val="28"/>
          <w:lang w:val="uk-UA"/>
        </w:rPr>
        <w:t>JournalofDentalSciencesandResearch</w:t>
      </w:r>
      <w:proofErr w:type="spellEnd"/>
      <w:r w:rsidRPr="008820B3">
        <w:rPr>
          <w:spacing w:val="2"/>
          <w:sz w:val="28"/>
          <w:szCs w:val="28"/>
          <w:lang w:val="en-US"/>
        </w:rPr>
        <w:t xml:space="preserve">. – </w:t>
      </w:r>
      <w:r w:rsidRPr="008820B3">
        <w:rPr>
          <w:spacing w:val="2"/>
          <w:sz w:val="28"/>
          <w:szCs w:val="28"/>
          <w:lang w:val="uk-UA"/>
        </w:rPr>
        <w:t>2011</w:t>
      </w:r>
      <w:r w:rsidRPr="008820B3">
        <w:rPr>
          <w:spacing w:val="2"/>
          <w:sz w:val="28"/>
          <w:szCs w:val="28"/>
          <w:lang w:val="en-US"/>
        </w:rPr>
        <w:t xml:space="preserve">. </w:t>
      </w:r>
      <w:proofErr w:type="gramStart"/>
      <w:r w:rsidRPr="008820B3">
        <w:rPr>
          <w:spacing w:val="2"/>
          <w:sz w:val="28"/>
          <w:szCs w:val="28"/>
          <w:lang w:val="en-US"/>
        </w:rPr>
        <w:t xml:space="preserve">– </w:t>
      </w:r>
      <w:r w:rsidRPr="008820B3">
        <w:rPr>
          <w:spacing w:val="2"/>
          <w:sz w:val="28"/>
          <w:szCs w:val="28"/>
          <w:lang w:val="uk-UA"/>
        </w:rPr>
        <w:t>№1</w:t>
      </w:r>
      <w:r w:rsidRPr="008820B3">
        <w:rPr>
          <w:spacing w:val="2"/>
          <w:sz w:val="28"/>
          <w:szCs w:val="28"/>
          <w:lang w:val="en-US"/>
        </w:rPr>
        <w:t>.</w:t>
      </w:r>
      <w:proofErr w:type="gramEnd"/>
      <w:r w:rsidRPr="008820B3">
        <w:rPr>
          <w:spacing w:val="2"/>
          <w:sz w:val="28"/>
          <w:szCs w:val="28"/>
          <w:lang w:val="en-US"/>
        </w:rPr>
        <w:t xml:space="preserve"> – P.</w:t>
      </w:r>
      <w:r w:rsidRPr="008820B3">
        <w:rPr>
          <w:spacing w:val="2"/>
          <w:sz w:val="28"/>
          <w:szCs w:val="28"/>
          <w:lang w:val="uk-UA"/>
        </w:rPr>
        <w:t>74-79.</w:t>
      </w:r>
    </w:p>
  </w:endnote>
  <w:endnote w:id="104">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Kaplan P. Flexible Partial Denture Variations: The Use of Circumferential, Combination, and Continuous Clasp Designs // Dentistry Today. –</w:t>
      </w:r>
      <w:r w:rsidRPr="008820B3">
        <w:rPr>
          <w:rStyle w:val="absnonlinkmetadata"/>
          <w:spacing w:val="2"/>
          <w:sz w:val="28"/>
          <w:szCs w:val="28"/>
          <w:lang w:val="en-US"/>
        </w:rPr>
        <w:t>2012</w:t>
      </w:r>
      <w:r w:rsidRPr="008820B3">
        <w:rPr>
          <w:spacing w:val="2"/>
          <w:sz w:val="28"/>
          <w:szCs w:val="28"/>
          <w:lang w:val="en-US"/>
        </w:rPr>
        <w:t xml:space="preserve">. – </w:t>
      </w:r>
      <w:r w:rsidRPr="008820B3">
        <w:rPr>
          <w:spacing w:val="2"/>
          <w:sz w:val="28"/>
          <w:szCs w:val="28"/>
          <w:lang w:val="uk-UA"/>
        </w:rPr>
        <w:t>№</w:t>
      </w:r>
      <w:proofErr w:type="gramStart"/>
      <w:r w:rsidRPr="008820B3">
        <w:rPr>
          <w:rStyle w:val="absnonlinkmetadata"/>
          <w:spacing w:val="2"/>
          <w:sz w:val="28"/>
          <w:szCs w:val="28"/>
          <w:lang w:val="en-US"/>
        </w:rPr>
        <w:t>31(</w:t>
      </w:r>
      <w:proofErr w:type="gramEnd"/>
      <w:r w:rsidRPr="008820B3">
        <w:rPr>
          <w:rStyle w:val="absnonlinkmetadata"/>
          <w:spacing w:val="2"/>
          <w:sz w:val="28"/>
          <w:szCs w:val="28"/>
          <w:lang w:val="en-US"/>
        </w:rPr>
        <w:t>10)</w:t>
      </w:r>
      <w:r w:rsidRPr="008820B3">
        <w:rPr>
          <w:spacing w:val="2"/>
          <w:sz w:val="28"/>
          <w:szCs w:val="28"/>
          <w:lang w:val="en-US"/>
        </w:rPr>
        <w:t>. – P.</w:t>
      </w:r>
      <w:r w:rsidRPr="008820B3">
        <w:rPr>
          <w:rStyle w:val="absnonlinkmetadata"/>
          <w:spacing w:val="2"/>
          <w:sz w:val="28"/>
          <w:szCs w:val="28"/>
          <w:lang w:val="en-US"/>
        </w:rPr>
        <w:t>138-141.</w:t>
      </w:r>
    </w:p>
  </w:endnote>
  <w:endnote w:id="105">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Jacob J</w:t>
      </w:r>
      <w:r w:rsidRPr="008820B3">
        <w:rPr>
          <w:spacing w:val="2"/>
          <w:sz w:val="28"/>
          <w:szCs w:val="28"/>
          <w:lang w:val="uk-UA"/>
        </w:rPr>
        <w:t>.</w:t>
      </w:r>
      <w:r w:rsidRPr="008820B3">
        <w:rPr>
          <w:spacing w:val="2"/>
          <w:sz w:val="28"/>
          <w:szCs w:val="28"/>
          <w:lang w:val="en-US"/>
        </w:rPr>
        <w:t xml:space="preserve"> Flexural strength of heat polymerized </w:t>
      </w:r>
      <w:proofErr w:type="spellStart"/>
      <w:r w:rsidRPr="008820B3">
        <w:rPr>
          <w:spacing w:val="2"/>
          <w:sz w:val="28"/>
          <w:szCs w:val="28"/>
          <w:lang w:val="en-US"/>
        </w:rPr>
        <w:t>polymethylmethacrylate</w:t>
      </w:r>
      <w:proofErr w:type="spellEnd"/>
      <w:r w:rsidRPr="008820B3">
        <w:rPr>
          <w:spacing w:val="2"/>
          <w:sz w:val="28"/>
          <w:szCs w:val="28"/>
          <w:lang w:val="en-US"/>
        </w:rPr>
        <w:t xml:space="preserve"> denture resin </w:t>
      </w:r>
      <w:proofErr w:type="spellStart"/>
      <w:r w:rsidRPr="008820B3">
        <w:rPr>
          <w:spacing w:val="2"/>
          <w:sz w:val="28"/>
          <w:szCs w:val="28"/>
          <w:lang w:val="en-US"/>
        </w:rPr>
        <w:t>reinforcedwith</w:t>
      </w:r>
      <w:proofErr w:type="spellEnd"/>
      <w:r w:rsidRPr="008820B3">
        <w:rPr>
          <w:spacing w:val="2"/>
          <w:sz w:val="28"/>
          <w:szCs w:val="28"/>
          <w:lang w:val="en-US"/>
        </w:rPr>
        <w:t xml:space="preserve"> glass, aramid, or nylon fibers</w:t>
      </w:r>
      <w:r w:rsidRPr="008820B3">
        <w:rPr>
          <w:spacing w:val="2"/>
          <w:sz w:val="28"/>
          <w:szCs w:val="28"/>
          <w:lang w:val="uk-UA"/>
        </w:rPr>
        <w:t xml:space="preserve"> / </w:t>
      </w:r>
      <w:r w:rsidRPr="008820B3">
        <w:rPr>
          <w:spacing w:val="2"/>
          <w:sz w:val="28"/>
          <w:szCs w:val="28"/>
          <w:lang w:val="en-US"/>
        </w:rPr>
        <w:t>J</w:t>
      </w:r>
      <w:r w:rsidRPr="008820B3">
        <w:rPr>
          <w:spacing w:val="2"/>
          <w:sz w:val="28"/>
          <w:szCs w:val="28"/>
          <w:lang w:val="uk-UA"/>
        </w:rPr>
        <w:t xml:space="preserve">. </w:t>
      </w:r>
      <w:r w:rsidRPr="008820B3">
        <w:rPr>
          <w:spacing w:val="2"/>
          <w:sz w:val="28"/>
          <w:szCs w:val="28"/>
          <w:lang w:val="en-US"/>
        </w:rPr>
        <w:t xml:space="preserve">Jacob, </w:t>
      </w:r>
      <w:proofErr w:type="spellStart"/>
      <w:r w:rsidRPr="008820B3">
        <w:rPr>
          <w:spacing w:val="2"/>
          <w:sz w:val="28"/>
          <w:szCs w:val="28"/>
          <w:lang w:val="en-US"/>
        </w:rPr>
        <w:t>A.Shivaputrappa</w:t>
      </w:r>
      <w:proofErr w:type="spellEnd"/>
      <w:r w:rsidRPr="008820B3">
        <w:rPr>
          <w:spacing w:val="2"/>
          <w:sz w:val="28"/>
          <w:szCs w:val="28"/>
          <w:lang w:val="uk-UA"/>
        </w:rPr>
        <w:t xml:space="preserve">// </w:t>
      </w:r>
      <w:r w:rsidRPr="008820B3">
        <w:rPr>
          <w:spacing w:val="2"/>
          <w:sz w:val="28"/>
          <w:szCs w:val="28"/>
          <w:lang w:val="en-US"/>
        </w:rPr>
        <w:t xml:space="preserve">J </w:t>
      </w:r>
      <w:proofErr w:type="spellStart"/>
      <w:r w:rsidRPr="008820B3">
        <w:rPr>
          <w:spacing w:val="2"/>
          <w:sz w:val="28"/>
          <w:szCs w:val="28"/>
          <w:lang w:val="en-US"/>
        </w:rPr>
        <w:t>ProsthetDent</w:t>
      </w:r>
      <w:proofErr w:type="spellEnd"/>
      <w:r w:rsidRPr="008820B3">
        <w:rPr>
          <w:spacing w:val="2"/>
          <w:sz w:val="28"/>
          <w:szCs w:val="28"/>
          <w:lang w:val="en-US"/>
        </w:rPr>
        <w:t xml:space="preserve">. – 2001. </w:t>
      </w:r>
      <w:proofErr w:type="gramStart"/>
      <w:r w:rsidRPr="008820B3">
        <w:rPr>
          <w:spacing w:val="2"/>
          <w:sz w:val="28"/>
          <w:szCs w:val="28"/>
          <w:lang w:val="en-US"/>
        </w:rPr>
        <w:t xml:space="preserve">– </w:t>
      </w:r>
      <w:r w:rsidRPr="008820B3">
        <w:rPr>
          <w:spacing w:val="2"/>
          <w:sz w:val="28"/>
          <w:szCs w:val="28"/>
          <w:lang w:val="uk-UA"/>
        </w:rPr>
        <w:t>№</w:t>
      </w:r>
      <w:r w:rsidRPr="008820B3">
        <w:rPr>
          <w:spacing w:val="2"/>
          <w:sz w:val="28"/>
          <w:szCs w:val="28"/>
          <w:lang w:val="en-US"/>
        </w:rPr>
        <w:t>86.</w:t>
      </w:r>
      <w:proofErr w:type="gramEnd"/>
      <w:r w:rsidRPr="008820B3">
        <w:rPr>
          <w:spacing w:val="2"/>
          <w:sz w:val="28"/>
          <w:szCs w:val="28"/>
          <w:lang w:val="en-US"/>
        </w:rPr>
        <w:t xml:space="preserve"> – P.424-</w:t>
      </w:r>
      <w:r w:rsidRPr="008820B3">
        <w:rPr>
          <w:spacing w:val="2"/>
          <w:sz w:val="28"/>
          <w:szCs w:val="28"/>
          <w:lang w:val="uk-UA"/>
        </w:rPr>
        <w:t>42</w:t>
      </w:r>
      <w:r w:rsidRPr="008820B3">
        <w:rPr>
          <w:spacing w:val="2"/>
          <w:sz w:val="28"/>
          <w:szCs w:val="28"/>
          <w:lang w:val="en-US"/>
        </w:rPr>
        <w:t>7.</w:t>
      </w:r>
    </w:p>
  </w:endnote>
  <w:endnote w:id="106">
    <w:p w:rsidR="002D4015" w:rsidRPr="008820B3" w:rsidRDefault="002D4015" w:rsidP="008820B3">
      <w:pPr>
        <w:spacing w:line="360" w:lineRule="auto"/>
        <w:ind w:firstLine="709"/>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Kohli</w:t>
      </w:r>
      <w:proofErr w:type="spellEnd"/>
      <w:r w:rsidRPr="008820B3">
        <w:rPr>
          <w:spacing w:val="2"/>
          <w:sz w:val="28"/>
          <w:szCs w:val="28"/>
          <w:lang w:val="uk-UA"/>
        </w:rPr>
        <w:t xml:space="preserve"> S. </w:t>
      </w:r>
      <w:proofErr w:type="spellStart"/>
      <w:r w:rsidRPr="008820B3">
        <w:rPr>
          <w:spacing w:val="2"/>
          <w:sz w:val="28"/>
          <w:szCs w:val="28"/>
          <w:lang w:val="uk-UA"/>
        </w:rPr>
        <w:t>Polyamides</w:t>
      </w:r>
      <w:proofErr w:type="spellEnd"/>
      <w:r w:rsidRPr="008820B3">
        <w:rPr>
          <w:spacing w:val="2"/>
          <w:sz w:val="28"/>
          <w:szCs w:val="28"/>
          <w:lang w:val="en-US"/>
        </w:rPr>
        <w:t xml:space="preserve"> </w:t>
      </w:r>
      <w:proofErr w:type="spellStart"/>
      <w:r w:rsidRPr="008820B3">
        <w:rPr>
          <w:spacing w:val="2"/>
          <w:sz w:val="28"/>
          <w:szCs w:val="28"/>
          <w:lang w:val="uk-UA"/>
        </w:rPr>
        <w:t>in</w:t>
      </w:r>
      <w:proofErr w:type="spellEnd"/>
      <w:r w:rsidRPr="008820B3">
        <w:rPr>
          <w:spacing w:val="2"/>
          <w:sz w:val="28"/>
          <w:szCs w:val="28"/>
          <w:lang w:val="en-US"/>
        </w:rPr>
        <w:t xml:space="preserve"> </w:t>
      </w:r>
      <w:proofErr w:type="spellStart"/>
      <w:r w:rsidRPr="008820B3">
        <w:rPr>
          <w:spacing w:val="2"/>
          <w:sz w:val="28"/>
          <w:szCs w:val="28"/>
          <w:lang w:val="uk-UA"/>
        </w:rPr>
        <w:t>Dentistry</w:t>
      </w:r>
      <w:proofErr w:type="spellEnd"/>
      <w:r w:rsidRPr="008820B3">
        <w:rPr>
          <w:spacing w:val="2"/>
          <w:sz w:val="28"/>
          <w:szCs w:val="28"/>
          <w:lang w:val="en-US"/>
        </w:rPr>
        <w:t xml:space="preserve"> / </w:t>
      </w:r>
      <w:proofErr w:type="spellStart"/>
      <w:r w:rsidRPr="008820B3">
        <w:rPr>
          <w:spacing w:val="2"/>
          <w:sz w:val="28"/>
          <w:szCs w:val="28"/>
          <w:lang w:val="uk-UA"/>
        </w:rPr>
        <w:t>S.Kohli</w:t>
      </w:r>
      <w:proofErr w:type="spellEnd"/>
      <w:r w:rsidRPr="008820B3">
        <w:rPr>
          <w:spacing w:val="2"/>
          <w:sz w:val="28"/>
          <w:szCs w:val="28"/>
          <w:lang w:val="uk-UA"/>
        </w:rPr>
        <w:t xml:space="preserve">, S. </w:t>
      </w:r>
      <w:proofErr w:type="spellStart"/>
      <w:r w:rsidRPr="008820B3">
        <w:rPr>
          <w:spacing w:val="2"/>
          <w:sz w:val="28"/>
          <w:szCs w:val="28"/>
          <w:lang w:val="uk-UA"/>
        </w:rPr>
        <w:t>Bhatia</w:t>
      </w:r>
      <w:proofErr w:type="spellEnd"/>
      <w:r w:rsidRPr="008820B3">
        <w:rPr>
          <w:spacing w:val="2"/>
          <w:sz w:val="28"/>
          <w:szCs w:val="28"/>
          <w:lang w:val="uk-UA"/>
        </w:rPr>
        <w:t xml:space="preserve"> // </w:t>
      </w:r>
      <w:proofErr w:type="spellStart"/>
      <w:r w:rsidRPr="008820B3">
        <w:rPr>
          <w:spacing w:val="2"/>
          <w:sz w:val="28"/>
          <w:szCs w:val="28"/>
          <w:lang w:val="uk-UA"/>
        </w:rPr>
        <w:t>International</w:t>
      </w:r>
      <w:proofErr w:type="spellEnd"/>
      <w:r w:rsidRPr="008820B3">
        <w:rPr>
          <w:spacing w:val="2"/>
          <w:sz w:val="28"/>
          <w:szCs w:val="28"/>
          <w:lang w:val="en-US"/>
        </w:rPr>
        <w:t xml:space="preserve"> </w:t>
      </w:r>
      <w:proofErr w:type="spellStart"/>
      <w:r w:rsidRPr="008820B3">
        <w:rPr>
          <w:spacing w:val="2"/>
          <w:sz w:val="28"/>
          <w:szCs w:val="28"/>
          <w:lang w:val="uk-UA"/>
        </w:rPr>
        <w:t>Journal</w:t>
      </w:r>
      <w:proofErr w:type="spellEnd"/>
      <w:r w:rsidRPr="008820B3">
        <w:rPr>
          <w:spacing w:val="2"/>
          <w:sz w:val="28"/>
          <w:szCs w:val="28"/>
          <w:lang w:val="en-US"/>
        </w:rPr>
        <w:t xml:space="preserve"> </w:t>
      </w:r>
      <w:proofErr w:type="spellStart"/>
      <w:r w:rsidRPr="008820B3">
        <w:rPr>
          <w:spacing w:val="2"/>
          <w:sz w:val="28"/>
          <w:szCs w:val="28"/>
          <w:lang w:val="uk-UA"/>
        </w:rPr>
        <w:t>of</w:t>
      </w:r>
      <w:proofErr w:type="spellEnd"/>
      <w:r w:rsidRPr="008820B3">
        <w:rPr>
          <w:spacing w:val="2"/>
          <w:sz w:val="28"/>
          <w:szCs w:val="28"/>
          <w:lang w:val="en-US"/>
        </w:rPr>
        <w:t xml:space="preserve"> </w:t>
      </w:r>
      <w:proofErr w:type="spellStart"/>
      <w:r w:rsidRPr="008820B3">
        <w:rPr>
          <w:spacing w:val="2"/>
          <w:sz w:val="28"/>
          <w:szCs w:val="28"/>
          <w:lang w:val="uk-UA"/>
        </w:rPr>
        <w:t>Scientific</w:t>
      </w:r>
      <w:proofErr w:type="spellEnd"/>
      <w:r w:rsidRPr="008820B3">
        <w:rPr>
          <w:spacing w:val="2"/>
          <w:sz w:val="28"/>
          <w:szCs w:val="28"/>
          <w:lang w:val="en-US"/>
        </w:rPr>
        <w:t xml:space="preserve"> </w:t>
      </w:r>
      <w:proofErr w:type="spellStart"/>
      <w:r w:rsidRPr="008820B3">
        <w:rPr>
          <w:spacing w:val="2"/>
          <w:sz w:val="28"/>
          <w:szCs w:val="28"/>
          <w:lang w:val="uk-UA"/>
        </w:rPr>
        <w:t>Study</w:t>
      </w:r>
      <w:proofErr w:type="spellEnd"/>
      <w:r w:rsidRPr="008820B3">
        <w:rPr>
          <w:spacing w:val="2"/>
          <w:sz w:val="28"/>
          <w:szCs w:val="28"/>
          <w:lang w:val="en-US"/>
        </w:rPr>
        <w:t xml:space="preserve">. – 2013. </w:t>
      </w:r>
      <w:proofErr w:type="gramStart"/>
      <w:r w:rsidRPr="008820B3">
        <w:rPr>
          <w:spacing w:val="2"/>
          <w:sz w:val="28"/>
          <w:szCs w:val="28"/>
          <w:lang w:val="en-US"/>
        </w:rPr>
        <w:t>– №1.</w:t>
      </w:r>
      <w:proofErr w:type="gramEnd"/>
      <w:r w:rsidRPr="008820B3">
        <w:rPr>
          <w:spacing w:val="2"/>
          <w:sz w:val="28"/>
          <w:szCs w:val="28"/>
          <w:lang w:val="en-US"/>
        </w:rPr>
        <w:t xml:space="preserve"> – P.20-25.</w:t>
      </w:r>
    </w:p>
  </w:endnote>
  <w:endnote w:id="107">
    <w:p w:rsidR="002D4015" w:rsidRPr="008820B3" w:rsidRDefault="002D4015" w:rsidP="008820B3">
      <w:pPr>
        <w:spacing w:line="360" w:lineRule="auto"/>
        <w:ind w:firstLine="709"/>
        <w:jc w:val="both"/>
        <w:rPr>
          <w:spacing w:val="2"/>
          <w:sz w:val="28"/>
          <w:szCs w:val="28"/>
          <w:lang w:val="en-US"/>
        </w:rPr>
      </w:pPr>
      <w:r w:rsidRPr="008820B3">
        <w:rPr>
          <w:rStyle w:val="af3"/>
          <w:spacing w:val="2"/>
          <w:sz w:val="28"/>
          <w:szCs w:val="28"/>
          <w:vertAlign w:val="baseline"/>
        </w:rPr>
        <w:endnoteRef/>
      </w:r>
      <w:r w:rsidRPr="008820B3">
        <w:rPr>
          <w:rFonts w:eastAsia="Calibri"/>
          <w:spacing w:val="2"/>
          <w:sz w:val="28"/>
          <w:szCs w:val="28"/>
          <w:highlight w:val="white"/>
          <w:lang w:val="en-US"/>
        </w:rPr>
        <w:t xml:space="preserve">. </w:t>
      </w:r>
      <w:proofErr w:type="spellStart"/>
      <w:r w:rsidRPr="008820B3">
        <w:rPr>
          <w:rFonts w:eastAsia="Calibri"/>
          <w:spacing w:val="2"/>
          <w:sz w:val="28"/>
          <w:szCs w:val="28"/>
          <w:highlight w:val="white"/>
          <w:lang w:val="en-US"/>
        </w:rPr>
        <w:t>Takabayashi</w:t>
      </w:r>
      <w:proofErr w:type="spellEnd"/>
      <w:r w:rsidRPr="008820B3">
        <w:rPr>
          <w:rFonts w:eastAsia="Calibri"/>
          <w:spacing w:val="2"/>
          <w:sz w:val="28"/>
          <w:szCs w:val="28"/>
          <w:highlight w:val="white"/>
          <w:lang w:val="en-US"/>
        </w:rPr>
        <w:t xml:space="preserve"> Y. Characteristics of denture thermoplastic resins for non</w:t>
      </w:r>
      <w:r w:rsidRPr="008820B3">
        <w:rPr>
          <w:spacing w:val="2"/>
          <w:sz w:val="28"/>
          <w:szCs w:val="28"/>
          <w:lang w:val="en-US"/>
        </w:rPr>
        <w:t>-</w:t>
      </w:r>
      <w:r w:rsidRPr="008820B3">
        <w:rPr>
          <w:rFonts w:eastAsia="Calibri"/>
          <w:spacing w:val="2"/>
          <w:sz w:val="28"/>
          <w:szCs w:val="28"/>
          <w:highlight w:val="white"/>
          <w:lang w:val="en-US"/>
        </w:rPr>
        <w:t xml:space="preserve">metal clasp dentures / Y. </w:t>
      </w:r>
      <w:proofErr w:type="spellStart"/>
      <w:r w:rsidRPr="008820B3">
        <w:rPr>
          <w:rFonts w:eastAsia="Calibri"/>
          <w:spacing w:val="2"/>
          <w:sz w:val="28"/>
          <w:szCs w:val="28"/>
          <w:highlight w:val="white"/>
          <w:lang w:val="en-US"/>
        </w:rPr>
        <w:t>Takabayashi</w:t>
      </w:r>
      <w:proofErr w:type="spellEnd"/>
      <w:r w:rsidRPr="008820B3">
        <w:rPr>
          <w:rFonts w:eastAsia="Calibri"/>
          <w:spacing w:val="2"/>
          <w:sz w:val="28"/>
          <w:szCs w:val="28"/>
          <w:highlight w:val="white"/>
          <w:lang w:val="en-US"/>
        </w:rPr>
        <w:t xml:space="preserve"> // Dent Mater J</w:t>
      </w:r>
      <w:r w:rsidRPr="008820B3">
        <w:rPr>
          <w:spacing w:val="2"/>
          <w:sz w:val="28"/>
          <w:szCs w:val="28"/>
          <w:lang w:val="en-US"/>
        </w:rPr>
        <w:t xml:space="preserve">. – </w:t>
      </w:r>
      <w:r w:rsidRPr="008820B3">
        <w:rPr>
          <w:rFonts w:eastAsia="Calibri"/>
          <w:spacing w:val="2"/>
          <w:sz w:val="28"/>
          <w:szCs w:val="28"/>
          <w:highlight w:val="white"/>
          <w:lang w:val="en-US"/>
        </w:rPr>
        <w:t>2010</w:t>
      </w:r>
      <w:r w:rsidRPr="008820B3">
        <w:rPr>
          <w:spacing w:val="2"/>
          <w:sz w:val="28"/>
          <w:szCs w:val="28"/>
          <w:lang w:val="en-US"/>
        </w:rPr>
        <w:t xml:space="preserve">. </w:t>
      </w:r>
      <w:proofErr w:type="gramStart"/>
      <w:r w:rsidRPr="008820B3">
        <w:rPr>
          <w:spacing w:val="2"/>
          <w:sz w:val="28"/>
          <w:szCs w:val="28"/>
          <w:lang w:val="en-US"/>
        </w:rPr>
        <w:t>–</w:t>
      </w:r>
      <w:r w:rsidRPr="008820B3">
        <w:rPr>
          <w:spacing w:val="2"/>
          <w:sz w:val="28"/>
          <w:szCs w:val="28"/>
          <w:lang w:val="uk-UA"/>
        </w:rPr>
        <w:t xml:space="preserve"> №</w:t>
      </w:r>
      <w:r w:rsidRPr="008820B3">
        <w:rPr>
          <w:rFonts w:eastAsia="Calibri"/>
          <w:spacing w:val="2"/>
          <w:sz w:val="28"/>
          <w:szCs w:val="28"/>
          <w:highlight w:val="white"/>
          <w:lang w:val="en-US"/>
        </w:rPr>
        <w:t>29</w:t>
      </w:r>
      <w:r w:rsidRPr="008820B3">
        <w:rPr>
          <w:rFonts w:eastAsia="Calibri"/>
          <w:spacing w:val="2"/>
          <w:sz w:val="28"/>
          <w:szCs w:val="28"/>
          <w:lang w:val="en-US"/>
        </w:rPr>
        <w:t>.</w:t>
      </w:r>
      <w:proofErr w:type="gramEnd"/>
      <w:r w:rsidRPr="008820B3">
        <w:rPr>
          <w:spacing w:val="2"/>
          <w:sz w:val="28"/>
          <w:szCs w:val="28"/>
          <w:lang w:val="en-US"/>
        </w:rPr>
        <w:t xml:space="preserve"> – </w:t>
      </w:r>
      <w:r w:rsidRPr="008820B3">
        <w:rPr>
          <w:rFonts w:eastAsia="Calibri"/>
          <w:spacing w:val="2"/>
          <w:sz w:val="28"/>
          <w:szCs w:val="28"/>
          <w:highlight w:val="white"/>
          <w:lang w:val="en-US"/>
        </w:rPr>
        <w:t>P.353</w:t>
      </w:r>
      <w:r w:rsidRPr="008820B3">
        <w:rPr>
          <w:rFonts w:eastAsia="Calibri"/>
          <w:spacing w:val="2"/>
          <w:sz w:val="28"/>
          <w:szCs w:val="28"/>
          <w:lang w:val="en-US"/>
        </w:rPr>
        <w:t>.</w:t>
      </w:r>
    </w:p>
  </w:endnote>
  <w:endnote w:id="108">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Graig</w:t>
      </w:r>
      <w:proofErr w:type="spellEnd"/>
      <w:r w:rsidRPr="008820B3">
        <w:rPr>
          <w:spacing w:val="2"/>
          <w:sz w:val="28"/>
          <w:szCs w:val="28"/>
          <w:lang w:val="en-US"/>
        </w:rPr>
        <w:t xml:space="preserve"> R.G. Review of dental impression materials / R.G. </w:t>
      </w:r>
      <w:proofErr w:type="spellStart"/>
      <w:r w:rsidRPr="008820B3">
        <w:rPr>
          <w:spacing w:val="2"/>
          <w:sz w:val="28"/>
          <w:szCs w:val="28"/>
          <w:lang w:val="en-US"/>
        </w:rPr>
        <w:t>Graig</w:t>
      </w:r>
      <w:proofErr w:type="spellEnd"/>
      <w:r w:rsidRPr="008820B3">
        <w:rPr>
          <w:spacing w:val="2"/>
          <w:sz w:val="28"/>
          <w:szCs w:val="28"/>
          <w:lang w:val="en-US"/>
        </w:rPr>
        <w:t xml:space="preserve"> // Adv Dent Res. – 2008. – </w:t>
      </w:r>
      <w:r w:rsidRPr="008820B3">
        <w:rPr>
          <w:spacing w:val="2"/>
          <w:sz w:val="28"/>
          <w:szCs w:val="28"/>
          <w:lang w:val="uk-UA"/>
        </w:rPr>
        <w:t>№</w:t>
      </w:r>
      <w:proofErr w:type="gramStart"/>
      <w:r w:rsidRPr="008820B3">
        <w:rPr>
          <w:spacing w:val="2"/>
          <w:sz w:val="28"/>
          <w:szCs w:val="28"/>
          <w:lang w:val="en-US"/>
        </w:rPr>
        <w:t>2(</w:t>
      </w:r>
      <w:proofErr w:type="gramEnd"/>
      <w:r w:rsidRPr="008820B3">
        <w:rPr>
          <w:spacing w:val="2"/>
          <w:sz w:val="28"/>
          <w:szCs w:val="28"/>
          <w:lang w:val="en-US"/>
        </w:rPr>
        <w:t>l) . – P.51-64.</w:t>
      </w:r>
    </w:p>
  </w:endnote>
  <w:endnote w:id="109">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Barbizam</w:t>
      </w:r>
      <w:proofErr w:type="spellEnd"/>
      <w:r w:rsidRPr="008820B3">
        <w:rPr>
          <w:spacing w:val="2"/>
          <w:sz w:val="28"/>
          <w:szCs w:val="28"/>
          <w:lang w:val="en-US"/>
        </w:rPr>
        <w:t xml:space="preserve"> J. </w:t>
      </w:r>
      <w:r w:rsidRPr="008820B3">
        <w:rPr>
          <w:bCs/>
          <w:spacing w:val="2"/>
          <w:sz w:val="28"/>
          <w:szCs w:val="28"/>
          <w:lang w:val="en-US"/>
        </w:rPr>
        <w:t xml:space="preserve">Effectiveness of a silicon-based root canal sealer for filling of simulated lateral canals </w:t>
      </w:r>
      <w:r w:rsidRPr="008820B3">
        <w:rPr>
          <w:bCs/>
          <w:spacing w:val="2"/>
          <w:sz w:val="28"/>
          <w:szCs w:val="28"/>
          <w:lang w:val="uk-UA"/>
        </w:rPr>
        <w:t xml:space="preserve">/ </w:t>
      </w:r>
      <w:proofErr w:type="spellStart"/>
      <w:r w:rsidRPr="008820B3">
        <w:rPr>
          <w:spacing w:val="2"/>
          <w:sz w:val="28"/>
          <w:szCs w:val="28"/>
          <w:lang w:val="en-US"/>
        </w:rPr>
        <w:t>J.Barbizam</w:t>
      </w:r>
      <w:proofErr w:type="spellEnd"/>
      <w:r w:rsidRPr="008820B3">
        <w:rPr>
          <w:spacing w:val="2"/>
          <w:sz w:val="28"/>
          <w:szCs w:val="28"/>
          <w:lang w:val="en-US"/>
        </w:rPr>
        <w:t xml:space="preserve">, </w:t>
      </w:r>
      <w:proofErr w:type="spellStart"/>
      <w:r w:rsidRPr="008820B3">
        <w:rPr>
          <w:spacing w:val="2"/>
          <w:sz w:val="28"/>
          <w:szCs w:val="28"/>
          <w:lang w:val="en-US"/>
        </w:rPr>
        <w:t>M.Souza</w:t>
      </w:r>
      <w:proofErr w:type="spellEnd"/>
      <w:r w:rsidRPr="008820B3">
        <w:rPr>
          <w:spacing w:val="2"/>
          <w:sz w:val="28"/>
          <w:szCs w:val="28"/>
          <w:lang w:val="en-US"/>
        </w:rPr>
        <w:t xml:space="preserve">, </w:t>
      </w:r>
      <w:proofErr w:type="spellStart"/>
      <w:r w:rsidRPr="008820B3">
        <w:rPr>
          <w:spacing w:val="2"/>
          <w:sz w:val="28"/>
          <w:szCs w:val="28"/>
          <w:lang w:val="en-US"/>
        </w:rPr>
        <w:t>D.Cecchin</w:t>
      </w:r>
      <w:proofErr w:type="spellEnd"/>
      <w:r w:rsidRPr="008820B3">
        <w:rPr>
          <w:spacing w:val="2"/>
          <w:sz w:val="28"/>
          <w:szCs w:val="28"/>
          <w:lang w:val="en-US"/>
        </w:rPr>
        <w:t xml:space="preserve">, J. </w:t>
      </w:r>
      <w:proofErr w:type="spellStart"/>
      <w:r w:rsidRPr="008820B3">
        <w:rPr>
          <w:spacing w:val="2"/>
          <w:sz w:val="28"/>
          <w:szCs w:val="28"/>
          <w:lang w:val="en-US"/>
        </w:rPr>
        <w:t>Dabbel</w:t>
      </w:r>
      <w:proofErr w:type="spellEnd"/>
      <w:r w:rsidRPr="003B286C">
        <w:rPr>
          <w:spacing w:val="2"/>
          <w:sz w:val="28"/>
          <w:szCs w:val="28"/>
          <w:lang w:val="en-US"/>
        </w:rPr>
        <w:t xml:space="preserve"> </w:t>
      </w:r>
      <w:r w:rsidRPr="008820B3">
        <w:rPr>
          <w:bCs/>
          <w:spacing w:val="2"/>
          <w:sz w:val="28"/>
          <w:szCs w:val="28"/>
          <w:lang w:val="en-US"/>
        </w:rPr>
        <w:t>// Braz. Dent</w:t>
      </w:r>
      <w:r w:rsidRPr="008820B3">
        <w:rPr>
          <w:bCs/>
          <w:spacing w:val="2"/>
          <w:sz w:val="28"/>
          <w:szCs w:val="28"/>
        </w:rPr>
        <w:t xml:space="preserve">. </w:t>
      </w:r>
      <w:proofErr w:type="gramStart"/>
      <w:r w:rsidRPr="008820B3">
        <w:rPr>
          <w:bCs/>
          <w:spacing w:val="2"/>
          <w:sz w:val="28"/>
          <w:szCs w:val="28"/>
          <w:lang w:val="en-US"/>
        </w:rPr>
        <w:t>J</w:t>
      </w:r>
      <w:r w:rsidRPr="008820B3">
        <w:rPr>
          <w:spacing w:val="2"/>
          <w:sz w:val="28"/>
          <w:szCs w:val="28"/>
        </w:rPr>
        <w:t>. –</w:t>
      </w:r>
      <w:r w:rsidRPr="00E70B60">
        <w:rPr>
          <w:bCs/>
          <w:spacing w:val="2"/>
          <w:sz w:val="28"/>
          <w:szCs w:val="28"/>
        </w:rPr>
        <w:t xml:space="preserve"> </w:t>
      </w:r>
      <w:r w:rsidRPr="008820B3">
        <w:rPr>
          <w:bCs/>
          <w:spacing w:val="2"/>
          <w:sz w:val="28"/>
          <w:szCs w:val="28"/>
        </w:rPr>
        <w:t>2007</w:t>
      </w:r>
      <w:r w:rsidRPr="008820B3">
        <w:rPr>
          <w:spacing w:val="2"/>
          <w:sz w:val="28"/>
          <w:szCs w:val="28"/>
        </w:rPr>
        <w:t>.</w:t>
      </w:r>
      <w:proofErr w:type="gramEnd"/>
      <w:r w:rsidRPr="008820B3">
        <w:rPr>
          <w:spacing w:val="2"/>
          <w:sz w:val="28"/>
          <w:szCs w:val="28"/>
        </w:rPr>
        <w:t xml:space="preserve"> – </w:t>
      </w:r>
      <w:r w:rsidRPr="008820B3">
        <w:rPr>
          <w:bCs/>
          <w:spacing w:val="2"/>
          <w:sz w:val="28"/>
          <w:szCs w:val="28"/>
        </w:rPr>
        <w:t>№1(18)</w:t>
      </w:r>
      <w:r w:rsidRPr="008820B3">
        <w:rPr>
          <w:spacing w:val="2"/>
          <w:sz w:val="28"/>
          <w:szCs w:val="28"/>
        </w:rPr>
        <w:t>. –</w:t>
      </w:r>
      <w:r w:rsidRPr="00E70B60">
        <w:rPr>
          <w:bCs/>
          <w:spacing w:val="2"/>
          <w:sz w:val="28"/>
          <w:szCs w:val="28"/>
        </w:rPr>
        <w:t xml:space="preserve"> </w:t>
      </w:r>
      <w:proofErr w:type="gramStart"/>
      <w:r w:rsidRPr="008820B3">
        <w:rPr>
          <w:bCs/>
          <w:spacing w:val="2"/>
          <w:sz w:val="28"/>
          <w:szCs w:val="28"/>
          <w:lang w:val="en-US"/>
        </w:rPr>
        <w:t>P</w:t>
      </w:r>
      <w:r w:rsidRPr="008820B3">
        <w:rPr>
          <w:bCs/>
          <w:spacing w:val="2"/>
          <w:sz w:val="28"/>
          <w:szCs w:val="28"/>
        </w:rPr>
        <w:t>.20-23</w:t>
      </w:r>
      <w:r w:rsidRPr="008820B3">
        <w:rPr>
          <w:bCs/>
          <w:spacing w:val="2"/>
          <w:sz w:val="28"/>
          <w:szCs w:val="28"/>
          <w:lang w:val="uk-UA"/>
        </w:rPr>
        <w:t>.</w:t>
      </w:r>
      <w:proofErr w:type="gramEnd"/>
    </w:p>
  </w:endnote>
  <w:endnote w:id="110">
    <w:p w:rsidR="002D4015" w:rsidRPr="008820B3" w:rsidRDefault="002D4015" w:rsidP="008820B3">
      <w:pPr>
        <w:spacing w:line="360" w:lineRule="auto"/>
        <w:ind w:firstLine="709"/>
        <w:jc w:val="both"/>
        <w:rPr>
          <w:bCs/>
          <w:spacing w:val="2"/>
          <w:sz w:val="28"/>
          <w:szCs w:val="28"/>
        </w:rPr>
      </w:pPr>
      <w:r w:rsidRPr="008820B3">
        <w:rPr>
          <w:rStyle w:val="af3"/>
          <w:spacing w:val="2"/>
          <w:sz w:val="28"/>
          <w:szCs w:val="28"/>
          <w:vertAlign w:val="baseline"/>
        </w:rPr>
        <w:endnoteRef/>
      </w:r>
      <w:proofErr w:type="gramStart"/>
      <w:r w:rsidRPr="008820B3">
        <w:rPr>
          <w:spacing w:val="2"/>
          <w:sz w:val="28"/>
          <w:szCs w:val="28"/>
        </w:rPr>
        <w:t xml:space="preserve">. </w:t>
      </w:r>
      <w:r w:rsidRPr="008820B3">
        <w:rPr>
          <w:spacing w:val="2"/>
          <w:sz w:val="28"/>
          <w:szCs w:val="28"/>
          <w:lang w:val="uk-UA"/>
        </w:rPr>
        <w:t>Матеріалознавство у стоматології / за ред. М.Д. Короля.</w:t>
      </w:r>
      <w:proofErr w:type="gramEnd"/>
      <w:r w:rsidRPr="008820B3">
        <w:rPr>
          <w:spacing w:val="2"/>
          <w:sz w:val="28"/>
          <w:szCs w:val="28"/>
          <w:lang w:val="uk-UA"/>
        </w:rPr>
        <w:t xml:space="preserve"> – Вінниця: Нова книга, 2008. – 235 с.</w:t>
      </w:r>
    </w:p>
  </w:endnote>
  <w:endnote w:id="111">
    <w:p w:rsidR="002D4015" w:rsidRPr="008820B3" w:rsidRDefault="002D4015" w:rsidP="008820B3">
      <w:pPr>
        <w:pStyle w:val="bb"/>
        <w:ind w:firstLine="709"/>
        <w:rPr>
          <w:color w:val="auto"/>
          <w:spacing w:val="2"/>
          <w:lang w:val="uk-UA"/>
        </w:rPr>
      </w:pPr>
      <w:r w:rsidRPr="008820B3">
        <w:rPr>
          <w:rStyle w:val="af3"/>
          <w:spacing w:val="2"/>
          <w:szCs w:val="28"/>
          <w:vertAlign w:val="baseline"/>
        </w:rPr>
        <w:endnoteRef/>
      </w:r>
      <w:r w:rsidRPr="008820B3">
        <w:rPr>
          <w:color w:val="auto"/>
          <w:spacing w:val="2"/>
        </w:rPr>
        <w:t>. Ортопедическая сто</w:t>
      </w:r>
      <w:r>
        <w:rPr>
          <w:color w:val="auto"/>
          <w:spacing w:val="2"/>
        </w:rPr>
        <w:t xml:space="preserve">матология / Н.Г. </w:t>
      </w:r>
      <w:proofErr w:type="spellStart"/>
      <w:r>
        <w:rPr>
          <w:color w:val="auto"/>
          <w:spacing w:val="2"/>
        </w:rPr>
        <w:t>Аболмасов</w:t>
      </w:r>
      <w:proofErr w:type="spellEnd"/>
      <w:r>
        <w:rPr>
          <w:color w:val="auto"/>
          <w:spacing w:val="2"/>
        </w:rPr>
        <w:t>, Н.</w:t>
      </w:r>
      <w:r w:rsidRPr="008820B3">
        <w:rPr>
          <w:color w:val="auto"/>
          <w:spacing w:val="2"/>
        </w:rPr>
        <w:t xml:space="preserve">Н. </w:t>
      </w:r>
      <w:proofErr w:type="spellStart"/>
      <w:r w:rsidRPr="008820B3">
        <w:rPr>
          <w:color w:val="auto"/>
          <w:spacing w:val="2"/>
        </w:rPr>
        <w:t>Аболмасов</w:t>
      </w:r>
      <w:proofErr w:type="spellEnd"/>
      <w:r w:rsidRPr="008820B3">
        <w:rPr>
          <w:color w:val="auto"/>
          <w:spacing w:val="2"/>
        </w:rPr>
        <w:t xml:space="preserve">, В.А. Бычков, А. </w:t>
      </w:r>
      <w:proofErr w:type="spellStart"/>
      <w:r w:rsidRPr="008820B3">
        <w:rPr>
          <w:color w:val="auto"/>
          <w:spacing w:val="2"/>
        </w:rPr>
        <w:t>Аль-Хаким</w:t>
      </w:r>
      <w:proofErr w:type="spellEnd"/>
      <w:r w:rsidRPr="008820B3">
        <w:rPr>
          <w:color w:val="auto"/>
          <w:spacing w:val="2"/>
        </w:rPr>
        <w:t>. – М.</w:t>
      </w:r>
      <w:proofErr w:type="gramStart"/>
      <w:r w:rsidRPr="008820B3">
        <w:rPr>
          <w:color w:val="auto"/>
          <w:spacing w:val="2"/>
        </w:rPr>
        <w:t xml:space="preserve"> :</w:t>
      </w:r>
      <w:proofErr w:type="spellStart"/>
      <w:proofErr w:type="gramEnd"/>
      <w:r w:rsidRPr="008820B3">
        <w:rPr>
          <w:color w:val="auto"/>
          <w:spacing w:val="2"/>
        </w:rPr>
        <w:t>МЕДпресс-информ</w:t>
      </w:r>
      <w:proofErr w:type="spellEnd"/>
      <w:r w:rsidRPr="008820B3">
        <w:rPr>
          <w:color w:val="auto"/>
          <w:spacing w:val="2"/>
        </w:rPr>
        <w:t>, 2003. – 575 с.</w:t>
      </w:r>
    </w:p>
  </w:endnote>
  <w:endnote w:id="112">
    <w:p w:rsidR="002D4015" w:rsidRPr="008820B3" w:rsidRDefault="002D4015" w:rsidP="008820B3">
      <w:pPr>
        <w:spacing w:line="360" w:lineRule="auto"/>
        <w:ind w:firstLine="709"/>
        <w:jc w:val="both"/>
        <w:rPr>
          <w:bCs/>
          <w:spacing w:val="2"/>
          <w:sz w:val="28"/>
          <w:szCs w:val="28"/>
        </w:rPr>
      </w:pPr>
      <w:r w:rsidRPr="008820B3">
        <w:rPr>
          <w:rStyle w:val="af3"/>
          <w:spacing w:val="2"/>
          <w:sz w:val="28"/>
          <w:szCs w:val="28"/>
          <w:vertAlign w:val="baseline"/>
        </w:rPr>
        <w:endnoteRef/>
      </w:r>
      <w:r w:rsidRPr="008820B3">
        <w:rPr>
          <w:spacing w:val="2"/>
          <w:sz w:val="28"/>
          <w:szCs w:val="28"/>
        </w:rPr>
        <w:t xml:space="preserve">. </w:t>
      </w:r>
      <w:proofErr w:type="spellStart"/>
      <w:r w:rsidRPr="008820B3">
        <w:rPr>
          <w:spacing w:val="2"/>
          <w:sz w:val="28"/>
          <w:szCs w:val="28"/>
          <w:lang w:val="uk-UA"/>
        </w:rPr>
        <w:t>Стоматологическое</w:t>
      </w:r>
      <w:proofErr w:type="spellEnd"/>
      <w:r w:rsidRPr="008820B3">
        <w:rPr>
          <w:spacing w:val="2"/>
          <w:sz w:val="28"/>
          <w:szCs w:val="28"/>
        </w:rPr>
        <w:t xml:space="preserve"> </w:t>
      </w:r>
      <w:proofErr w:type="spellStart"/>
      <w:r w:rsidRPr="008820B3">
        <w:rPr>
          <w:spacing w:val="2"/>
          <w:sz w:val="28"/>
          <w:szCs w:val="28"/>
          <w:lang w:val="uk-UA"/>
        </w:rPr>
        <w:t>материаловедение</w:t>
      </w:r>
      <w:proofErr w:type="spellEnd"/>
      <w:r w:rsidRPr="008820B3">
        <w:rPr>
          <w:spacing w:val="2"/>
          <w:sz w:val="28"/>
          <w:szCs w:val="28"/>
          <w:lang w:val="uk-UA"/>
        </w:rPr>
        <w:t>:</w:t>
      </w:r>
      <w:r w:rsidRPr="008820B3">
        <w:rPr>
          <w:spacing w:val="2"/>
          <w:sz w:val="28"/>
          <w:szCs w:val="28"/>
        </w:rPr>
        <w:t xml:space="preserve"> </w:t>
      </w:r>
      <w:proofErr w:type="spellStart"/>
      <w:r w:rsidRPr="008820B3">
        <w:rPr>
          <w:spacing w:val="2"/>
          <w:sz w:val="28"/>
          <w:szCs w:val="28"/>
          <w:lang w:val="uk-UA"/>
        </w:rPr>
        <w:t>учебное</w:t>
      </w:r>
      <w:proofErr w:type="spellEnd"/>
      <w:r w:rsidRPr="008820B3">
        <w:rPr>
          <w:spacing w:val="2"/>
          <w:sz w:val="28"/>
          <w:szCs w:val="28"/>
        </w:rPr>
        <w:t xml:space="preserve"> </w:t>
      </w:r>
      <w:proofErr w:type="spellStart"/>
      <w:r w:rsidRPr="008820B3">
        <w:rPr>
          <w:spacing w:val="2"/>
          <w:sz w:val="28"/>
          <w:szCs w:val="28"/>
          <w:lang w:val="uk-UA"/>
        </w:rPr>
        <w:t>пособие</w:t>
      </w:r>
      <w:proofErr w:type="spellEnd"/>
      <w:r w:rsidRPr="008820B3">
        <w:rPr>
          <w:spacing w:val="2"/>
          <w:sz w:val="28"/>
          <w:szCs w:val="28"/>
          <w:lang w:val="uk-UA"/>
        </w:rPr>
        <w:t xml:space="preserve"> / </w:t>
      </w:r>
      <w:r>
        <w:rPr>
          <w:spacing w:val="2"/>
          <w:sz w:val="28"/>
          <w:szCs w:val="28"/>
          <w:lang w:val="uk-UA"/>
        </w:rPr>
        <w:t xml:space="preserve">       </w:t>
      </w:r>
      <w:r w:rsidRPr="008820B3">
        <w:rPr>
          <w:spacing w:val="2"/>
          <w:sz w:val="28"/>
          <w:szCs w:val="28"/>
          <w:lang w:val="uk-UA"/>
        </w:rPr>
        <w:t xml:space="preserve">В.А. </w:t>
      </w:r>
      <w:proofErr w:type="spellStart"/>
      <w:r w:rsidRPr="008820B3">
        <w:rPr>
          <w:spacing w:val="2"/>
          <w:sz w:val="28"/>
          <w:szCs w:val="28"/>
          <w:lang w:val="uk-UA"/>
        </w:rPr>
        <w:t>Попков</w:t>
      </w:r>
      <w:proofErr w:type="spellEnd"/>
      <w:r w:rsidRPr="008820B3">
        <w:rPr>
          <w:spacing w:val="2"/>
          <w:sz w:val="28"/>
          <w:szCs w:val="28"/>
          <w:lang w:val="uk-UA"/>
        </w:rPr>
        <w:t xml:space="preserve">, О.В. Нестерова, В.Ю. </w:t>
      </w:r>
      <w:proofErr w:type="spellStart"/>
      <w:r w:rsidRPr="008820B3">
        <w:rPr>
          <w:spacing w:val="2"/>
          <w:sz w:val="28"/>
          <w:szCs w:val="28"/>
          <w:lang w:val="uk-UA"/>
        </w:rPr>
        <w:t>Решетняк</w:t>
      </w:r>
      <w:proofErr w:type="spellEnd"/>
      <w:r w:rsidRPr="008820B3">
        <w:rPr>
          <w:spacing w:val="2"/>
          <w:sz w:val="28"/>
          <w:szCs w:val="28"/>
          <w:lang w:val="uk-UA"/>
        </w:rPr>
        <w:t xml:space="preserve">, И.Н. </w:t>
      </w:r>
      <w:proofErr w:type="spellStart"/>
      <w:r w:rsidRPr="008820B3">
        <w:rPr>
          <w:spacing w:val="2"/>
          <w:sz w:val="28"/>
          <w:szCs w:val="28"/>
          <w:lang w:val="uk-UA"/>
        </w:rPr>
        <w:t>Аверцева</w:t>
      </w:r>
      <w:proofErr w:type="spellEnd"/>
      <w:r w:rsidRPr="008820B3">
        <w:rPr>
          <w:spacing w:val="2"/>
          <w:sz w:val="28"/>
          <w:szCs w:val="28"/>
          <w:lang w:val="uk-UA"/>
        </w:rPr>
        <w:t xml:space="preserve">. – М. : </w:t>
      </w:r>
      <w:proofErr w:type="spellStart"/>
      <w:r w:rsidRPr="008820B3">
        <w:rPr>
          <w:spacing w:val="2"/>
          <w:sz w:val="28"/>
          <w:szCs w:val="28"/>
          <w:lang w:val="uk-UA"/>
        </w:rPr>
        <w:t>МЕДпресс-информ</w:t>
      </w:r>
      <w:proofErr w:type="spellEnd"/>
      <w:r w:rsidRPr="008820B3">
        <w:rPr>
          <w:spacing w:val="2"/>
          <w:sz w:val="28"/>
          <w:szCs w:val="28"/>
          <w:lang w:val="uk-UA"/>
        </w:rPr>
        <w:t>, 2006. – 384 с.</w:t>
      </w:r>
    </w:p>
  </w:endnote>
  <w:endnote w:id="113">
    <w:p w:rsidR="002D4015" w:rsidRPr="00053661" w:rsidRDefault="002D4015" w:rsidP="008820B3">
      <w:pPr>
        <w:pStyle w:val="a8"/>
        <w:tabs>
          <w:tab w:val="left" w:pos="57"/>
        </w:tabs>
        <w:spacing w:after="0" w:line="360" w:lineRule="auto"/>
        <w:ind w:left="0" w:firstLine="709"/>
        <w:jc w:val="both"/>
        <w:rPr>
          <w:spacing w:val="-6"/>
          <w:sz w:val="28"/>
          <w:szCs w:val="28"/>
          <w:lang w:val="uk-UA"/>
        </w:rPr>
      </w:pPr>
      <w:r w:rsidRPr="00053661">
        <w:rPr>
          <w:rStyle w:val="af3"/>
          <w:spacing w:val="-6"/>
          <w:sz w:val="28"/>
          <w:szCs w:val="28"/>
          <w:vertAlign w:val="baseline"/>
        </w:rPr>
        <w:endnoteRef/>
      </w:r>
      <w:r w:rsidRPr="00053661">
        <w:rPr>
          <w:spacing w:val="-6"/>
          <w:sz w:val="28"/>
          <w:szCs w:val="28"/>
        </w:rPr>
        <w:t xml:space="preserve">. </w:t>
      </w:r>
      <w:proofErr w:type="spellStart"/>
      <w:r w:rsidRPr="00053661">
        <w:rPr>
          <w:spacing w:val="-6"/>
          <w:sz w:val="28"/>
          <w:szCs w:val="28"/>
        </w:rPr>
        <w:t>Ряховский</w:t>
      </w:r>
      <w:proofErr w:type="spellEnd"/>
      <w:r w:rsidRPr="00053661">
        <w:rPr>
          <w:spacing w:val="-6"/>
          <w:sz w:val="28"/>
          <w:szCs w:val="28"/>
        </w:rPr>
        <w:t xml:space="preserve"> А.Н. Отечественный силиконовый эластомер для изготовления эластических </w:t>
      </w:r>
      <w:proofErr w:type="spellStart"/>
      <w:r w:rsidRPr="00053661">
        <w:rPr>
          <w:spacing w:val="-6"/>
          <w:sz w:val="28"/>
          <w:szCs w:val="28"/>
        </w:rPr>
        <w:t>десневых</w:t>
      </w:r>
      <w:proofErr w:type="spellEnd"/>
      <w:r w:rsidRPr="00053661">
        <w:rPr>
          <w:spacing w:val="-6"/>
          <w:sz w:val="28"/>
          <w:szCs w:val="28"/>
        </w:rPr>
        <w:t xml:space="preserve"> протезов / А.Н. </w:t>
      </w:r>
      <w:proofErr w:type="spellStart"/>
      <w:r w:rsidRPr="00053661">
        <w:rPr>
          <w:spacing w:val="-6"/>
          <w:sz w:val="28"/>
          <w:szCs w:val="28"/>
        </w:rPr>
        <w:t>Ряховский</w:t>
      </w:r>
      <w:proofErr w:type="spellEnd"/>
      <w:r w:rsidRPr="00053661">
        <w:rPr>
          <w:spacing w:val="-6"/>
          <w:sz w:val="28"/>
          <w:szCs w:val="28"/>
        </w:rPr>
        <w:t xml:space="preserve">,          </w:t>
      </w:r>
      <w:r>
        <w:rPr>
          <w:spacing w:val="-6"/>
          <w:sz w:val="28"/>
          <w:szCs w:val="28"/>
        </w:rPr>
        <w:t xml:space="preserve">   </w:t>
      </w:r>
      <w:r w:rsidRPr="00053661">
        <w:rPr>
          <w:spacing w:val="-6"/>
          <w:sz w:val="28"/>
          <w:szCs w:val="28"/>
        </w:rPr>
        <w:t xml:space="preserve">           И.Я. </w:t>
      </w:r>
      <w:proofErr w:type="spellStart"/>
      <w:r w:rsidRPr="00053661">
        <w:rPr>
          <w:spacing w:val="-6"/>
          <w:sz w:val="28"/>
          <w:szCs w:val="28"/>
        </w:rPr>
        <w:t>Поюровская</w:t>
      </w:r>
      <w:proofErr w:type="spellEnd"/>
      <w:r w:rsidRPr="00053661">
        <w:rPr>
          <w:spacing w:val="-6"/>
          <w:sz w:val="28"/>
          <w:szCs w:val="28"/>
        </w:rPr>
        <w:t>, Е.В. Кирилова // Стоматология. – 2006. – Т. 85, № 1. – С. 57-60.</w:t>
      </w:r>
    </w:p>
  </w:endnote>
  <w:endnote w:id="114">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Fujii</w:t>
      </w:r>
      <w:proofErr w:type="spellEnd"/>
      <w:r w:rsidRPr="008820B3">
        <w:rPr>
          <w:spacing w:val="2"/>
          <w:sz w:val="28"/>
          <w:szCs w:val="28"/>
          <w:lang w:val="en-US"/>
        </w:rPr>
        <w:t xml:space="preserve"> K</w:t>
      </w:r>
      <w:r w:rsidRPr="008820B3">
        <w:rPr>
          <w:spacing w:val="2"/>
          <w:sz w:val="28"/>
          <w:szCs w:val="28"/>
          <w:lang w:val="uk-UA"/>
        </w:rPr>
        <w:t xml:space="preserve">. </w:t>
      </w:r>
      <w:r w:rsidRPr="008820B3">
        <w:rPr>
          <w:spacing w:val="2"/>
          <w:sz w:val="28"/>
          <w:szCs w:val="28"/>
          <w:lang w:val="en-US"/>
        </w:rPr>
        <w:t xml:space="preserve">Effect of </w:t>
      </w:r>
      <w:proofErr w:type="spellStart"/>
      <w:r w:rsidRPr="008820B3">
        <w:rPr>
          <w:spacing w:val="2"/>
          <w:sz w:val="28"/>
          <w:szCs w:val="28"/>
          <w:lang w:val="en-US"/>
        </w:rPr>
        <w:t>photoirradiation</w:t>
      </w:r>
      <w:proofErr w:type="spellEnd"/>
      <w:r w:rsidRPr="008820B3">
        <w:rPr>
          <w:spacing w:val="2"/>
          <w:sz w:val="28"/>
          <w:szCs w:val="28"/>
          <w:lang w:val="en-US"/>
        </w:rPr>
        <w:t xml:space="preserve"> on hardness </w:t>
      </w:r>
      <w:proofErr w:type="spellStart"/>
      <w:r w:rsidRPr="008820B3">
        <w:rPr>
          <w:spacing w:val="2"/>
          <w:sz w:val="28"/>
          <w:szCs w:val="28"/>
          <w:lang w:val="en-US"/>
        </w:rPr>
        <w:t>ofsoft</w:t>
      </w:r>
      <w:proofErr w:type="spellEnd"/>
      <w:r w:rsidRPr="008820B3">
        <w:rPr>
          <w:spacing w:val="2"/>
          <w:sz w:val="28"/>
          <w:szCs w:val="28"/>
          <w:lang w:val="en-US"/>
        </w:rPr>
        <w:t xml:space="preserve"> lining materials for denture base </w:t>
      </w:r>
      <w:r w:rsidRPr="008820B3">
        <w:rPr>
          <w:spacing w:val="2"/>
          <w:sz w:val="28"/>
          <w:szCs w:val="28"/>
          <w:lang w:val="uk-UA"/>
        </w:rPr>
        <w:t xml:space="preserve">/ </w:t>
      </w:r>
      <w:r w:rsidRPr="008820B3">
        <w:rPr>
          <w:spacing w:val="2"/>
          <w:sz w:val="28"/>
          <w:szCs w:val="28"/>
          <w:lang w:val="en-US"/>
        </w:rPr>
        <w:t>K</w:t>
      </w:r>
      <w:r w:rsidRPr="008820B3">
        <w:rPr>
          <w:spacing w:val="2"/>
          <w:sz w:val="28"/>
          <w:szCs w:val="28"/>
          <w:lang w:val="uk-UA"/>
        </w:rPr>
        <w:t>.</w:t>
      </w:r>
      <w:proofErr w:type="spellStart"/>
      <w:r w:rsidRPr="008820B3">
        <w:rPr>
          <w:spacing w:val="2"/>
          <w:sz w:val="28"/>
          <w:szCs w:val="28"/>
          <w:lang w:val="en-US"/>
        </w:rPr>
        <w:t>Fujii</w:t>
      </w:r>
      <w:proofErr w:type="spellEnd"/>
      <w:r w:rsidRPr="008820B3">
        <w:rPr>
          <w:spacing w:val="2"/>
          <w:sz w:val="28"/>
          <w:szCs w:val="28"/>
          <w:lang w:val="en-US"/>
        </w:rPr>
        <w:t>, H</w:t>
      </w:r>
      <w:r w:rsidRPr="008820B3">
        <w:rPr>
          <w:spacing w:val="2"/>
          <w:sz w:val="28"/>
          <w:szCs w:val="28"/>
          <w:lang w:val="uk-UA"/>
        </w:rPr>
        <w:t xml:space="preserve">. </w:t>
      </w:r>
      <w:proofErr w:type="spellStart"/>
      <w:r w:rsidRPr="008820B3">
        <w:rPr>
          <w:spacing w:val="2"/>
          <w:sz w:val="28"/>
          <w:szCs w:val="28"/>
          <w:lang w:val="en-US"/>
        </w:rPr>
        <w:t>Arikawa</w:t>
      </w:r>
      <w:proofErr w:type="spellEnd"/>
      <w:r w:rsidRPr="008820B3">
        <w:rPr>
          <w:spacing w:val="2"/>
          <w:sz w:val="28"/>
          <w:szCs w:val="28"/>
          <w:lang w:val="en-US"/>
        </w:rPr>
        <w:t>, T</w:t>
      </w:r>
      <w:r w:rsidRPr="008820B3">
        <w:rPr>
          <w:spacing w:val="2"/>
          <w:sz w:val="28"/>
          <w:szCs w:val="28"/>
          <w:lang w:val="uk-UA"/>
        </w:rPr>
        <w:t xml:space="preserve">. </w:t>
      </w:r>
      <w:proofErr w:type="spellStart"/>
      <w:r w:rsidRPr="008820B3">
        <w:rPr>
          <w:spacing w:val="2"/>
          <w:sz w:val="28"/>
          <w:szCs w:val="28"/>
          <w:lang w:val="en-US"/>
        </w:rPr>
        <w:t>Kanie</w:t>
      </w:r>
      <w:proofErr w:type="spellEnd"/>
      <w:r w:rsidRPr="008820B3">
        <w:rPr>
          <w:spacing w:val="2"/>
          <w:sz w:val="28"/>
          <w:szCs w:val="28"/>
          <w:lang w:val="en-US"/>
        </w:rPr>
        <w:t>, N</w:t>
      </w:r>
      <w:r w:rsidRPr="008820B3">
        <w:rPr>
          <w:spacing w:val="2"/>
          <w:sz w:val="28"/>
          <w:szCs w:val="28"/>
          <w:lang w:val="uk-UA"/>
        </w:rPr>
        <w:t xml:space="preserve">. </w:t>
      </w:r>
      <w:r w:rsidRPr="008820B3">
        <w:rPr>
          <w:spacing w:val="2"/>
          <w:sz w:val="28"/>
          <w:szCs w:val="28"/>
          <w:lang w:val="en-US"/>
        </w:rPr>
        <w:t xml:space="preserve">Shinohara, K. Inoue // </w:t>
      </w:r>
      <w:proofErr w:type="spellStart"/>
      <w:r w:rsidRPr="008820B3">
        <w:rPr>
          <w:spacing w:val="2"/>
          <w:sz w:val="28"/>
          <w:szCs w:val="28"/>
          <w:lang w:val="en-US"/>
        </w:rPr>
        <w:t>JOralRehabil</w:t>
      </w:r>
      <w:proofErr w:type="spellEnd"/>
      <w:r w:rsidRPr="008820B3">
        <w:rPr>
          <w:spacing w:val="2"/>
          <w:sz w:val="28"/>
          <w:szCs w:val="28"/>
          <w:lang w:val="en-US"/>
        </w:rPr>
        <w:t>. – 20</w:t>
      </w:r>
      <w:r w:rsidRPr="008820B3">
        <w:rPr>
          <w:spacing w:val="2"/>
          <w:sz w:val="28"/>
          <w:szCs w:val="28"/>
          <w:lang w:val="uk-UA"/>
        </w:rPr>
        <w:t>1</w:t>
      </w:r>
      <w:r w:rsidRPr="008820B3">
        <w:rPr>
          <w:spacing w:val="2"/>
          <w:sz w:val="28"/>
          <w:szCs w:val="28"/>
          <w:lang w:val="en-US"/>
        </w:rPr>
        <w:t>2. –</w:t>
      </w:r>
      <w:r w:rsidRPr="008820B3">
        <w:rPr>
          <w:spacing w:val="2"/>
          <w:sz w:val="28"/>
          <w:szCs w:val="28"/>
          <w:lang w:val="uk-UA"/>
        </w:rPr>
        <w:t>№</w:t>
      </w:r>
      <w:proofErr w:type="gramStart"/>
      <w:r w:rsidRPr="008820B3">
        <w:rPr>
          <w:spacing w:val="2"/>
          <w:sz w:val="28"/>
          <w:szCs w:val="28"/>
          <w:lang w:val="en-US"/>
        </w:rPr>
        <w:t>29(</w:t>
      </w:r>
      <w:proofErr w:type="gramEnd"/>
      <w:r w:rsidRPr="008820B3">
        <w:rPr>
          <w:spacing w:val="2"/>
          <w:sz w:val="28"/>
          <w:szCs w:val="28"/>
          <w:lang w:val="en-US"/>
        </w:rPr>
        <w:t>8). – P.744-748</w:t>
      </w:r>
      <w:r w:rsidRPr="008820B3">
        <w:rPr>
          <w:spacing w:val="2"/>
          <w:sz w:val="28"/>
          <w:szCs w:val="28"/>
          <w:lang w:val="uk-UA"/>
        </w:rPr>
        <w:t>.</w:t>
      </w:r>
    </w:p>
  </w:endnote>
  <w:endnote w:id="115">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León</w:t>
      </w:r>
      <w:proofErr w:type="spellEnd"/>
      <w:r w:rsidRPr="008820B3">
        <w:rPr>
          <w:color w:val="000000"/>
          <w:spacing w:val="2"/>
          <w:sz w:val="28"/>
          <w:szCs w:val="28"/>
          <w:lang w:val="uk-UA" w:eastAsia="en-US"/>
        </w:rPr>
        <w:t xml:space="preserve"> B.L. </w:t>
      </w:r>
      <w:proofErr w:type="spellStart"/>
      <w:r w:rsidRPr="008820B3">
        <w:rPr>
          <w:color w:val="000000"/>
          <w:spacing w:val="2"/>
          <w:sz w:val="28"/>
          <w:szCs w:val="28"/>
          <w:lang w:val="uk-UA" w:eastAsia="en-US"/>
        </w:rPr>
        <w:t>Watersorption</w:t>
      </w:r>
      <w:proofErr w:type="spellEnd"/>
      <w:r w:rsidRPr="008820B3">
        <w:rPr>
          <w:color w:val="000000"/>
          <w:spacing w:val="2"/>
          <w:sz w:val="28"/>
          <w:szCs w:val="28"/>
          <w:lang w:val="uk-UA" w:eastAsia="en-US"/>
        </w:rPr>
        <w:t xml:space="preserve">, </w:t>
      </w:r>
      <w:proofErr w:type="spellStart"/>
      <w:r w:rsidRPr="008820B3">
        <w:rPr>
          <w:color w:val="000000"/>
          <w:spacing w:val="2"/>
          <w:sz w:val="28"/>
          <w:szCs w:val="28"/>
          <w:lang w:val="uk-UA" w:eastAsia="en-US"/>
        </w:rPr>
        <w:t>solubility</w:t>
      </w:r>
      <w:proofErr w:type="spellEnd"/>
      <w:r w:rsidRPr="008820B3">
        <w:rPr>
          <w:color w:val="000000"/>
          <w:spacing w:val="2"/>
          <w:sz w:val="28"/>
          <w:szCs w:val="28"/>
          <w:lang w:val="uk-UA" w:eastAsia="en-US"/>
        </w:rPr>
        <w:t xml:space="preserve">, </w:t>
      </w:r>
      <w:proofErr w:type="spellStart"/>
      <w:r w:rsidRPr="008820B3">
        <w:rPr>
          <w:color w:val="000000"/>
          <w:spacing w:val="2"/>
          <w:sz w:val="28"/>
          <w:szCs w:val="28"/>
          <w:lang w:val="uk-UA" w:eastAsia="en-US"/>
        </w:rPr>
        <w:t>and</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tensile</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bond</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strength</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of</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resilient</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denture</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lining</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materials</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polymerized</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by</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different</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methods</w:t>
      </w:r>
      <w:proofErr w:type="spellEnd"/>
      <w:r w:rsidRPr="008820B3">
        <w:rPr>
          <w:color w:val="000000"/>
          <w:spacing w:val="2"/>
          <w:sz w:val="28"/>
          <w:szCs w:val="28"/>
          <w:lang w:val="en-US" w:eastAsia="en-US"/>
        </w:rPr>
        <w:t xml:space="preserve"> </w:t>
      </w:r>
      <w:proofErr w:type="spellStart"/>
      <w:r w:rsidRPr="008820B3">
        <w:rPr>
          <w:color w:val="000000"/>
          <w:spacing w:val="2"/>
          <w:sz w:val="28"/>
          <w:szCs w:val="28"/>
          <w:lang w:val="uk-UA" w:eastAsia="en-US"/>
        </w:rPr>
        <w:t>after</w:t>
      </w:r>
      <w:proofErr w:type="spellEnd"/>
      <w:r w:rsidRPr="008820B3">
        <w:rPr>
          <w:color w:val="000000"/>
          <w:spacing w:val="2"/>
          <w:sz w:val="28"/>
          <w:szCs w:val="28"/>
          <w:lang w:val="en-US" w:eastAsia="en-US"/>
        </w:rPr>
        <w:t xml:space="preserve"> t</w:t>
      </w:r>
      <w:proofErr w:type="spellStart"/>
      <w:r w:rsidRPr="008820B3">
        <w:rPr>
          <w:color w:val="000000"/>
          <w:spacing w:val="2"/>
          <w:sz w:val="28"/>
          <w:szCs w:val="28"/>
          <w:lang w:val="uk-UA" w:eastAsia="en-US"/>
        </w:rPr>
        <w:t>ermalcycling</w:t>
      </w:r>
      <w:proofErr w:type="spellEnd"/>
      <w:r w:rsidRPr="008820B3">
        <w:rPr>
          <w:color w:val="000000"/>
          <w:spacing w:val="2"/>
          <w:sz w:val="28"/>
          <w:szCs w:val="28"/>
          <w:lang w:val="uk-UA" w:eastAsia="en-US"/>
        </w:rPr>
        <w:t xml:space="preserve"> / B.L. </w:t>
      </w:r>
      <w:proofErr w:type="spellStart"/>
      <w:r w:rsidRPr="008820B3">
        <w:rPr>
          <w:color w:val="000000"/>
          <w:spacing w:val="2"/>
          <w:sz w:val="28"/>
          <w:szCs w:val="28"/>
          <w:lang w:val="uk-UA" w:eastAsia="en-US"/>
        </w:rPr>
        <w:t>León</w:t>
      </w:r>
      <w:proofErr w:type="spellEnd"/>
      <w:r w:rsidRPr="008820B3">
        <w:rPr>
          <w:color w:val="000000"/>
          <w:spacing w:val="2"/>
          <w:sz w:val="28"/>
          <w:szCs w:val="28"/>
          <w:lang w:val="uk-UA" w:eastAsia="en-US"/>
        </w:rPr>
        <w:t xml:space="preserve">, A.A. </w:t>
      </w:r>
      <w:proofErr w:type="spellStart"/>
      <w:r w:rsidRPr="008820B3">
        <w:rPr>
          <w:color w:val="000000"/>
          <w:spacing w:val="2"/>
          <w:sz w:val="28"/>
          <w:szCs w:val="28"/>
          <w:lang w:val="uk-UA" w:eastAsia="en-US"/>
        </w:rPr>
        <w:t>Cury</w:t>
      </w:r>
      <w:proofErr w:type="spellEnd"/>
      <w:r w:rsidRPr="008820B3">
        <w:rPr>
          <w:color w:val="000000"/>
          <w:spacing w:val="2"/>
          <w:sz w:val="28"/>
          <w:szCs w:val="28"/>
          <w:lang w:val="uk-UA" w:eastAsia="en-US"/>
        </w:rPr>
        <w:t xml:space="preserve">, R.C. </w:t>
      </w:r>
      <w:proofErr w:type="spellStart"/>
      <w:r w:rsidRPr="008820B3">
        <w:rPr>
          <w:color w:val="000000"/>
          <w:spacing w:val="2"/>
          <w:sz w:val="28"/>
          <w:szCs w:val="28"/>
          <w:lang w:val="uk-UA" w:eastAsia="en-US"/>
        </w:rPr>
        <w:t>Garcia</w:t>
      </w:r>
      <w:proofErr w:type="spellEnd"/>
      <w:r w:rsidRPr="008820B3">
        <w:rPr>
          <w:color w:val="000000"/>
          <w:spacing w:val="2"/>
          <w:sz w:val="28"/>
          <w:szCs w:val="28"/>
          <w:lang w:val="uk-UA" w:eastAsia="en-US"/>
        </w:rPr>
        <w:t xml:space="preserve"> // J </w:t>
      </w:r>
      <w:proofErr w:type="spellStart"/>
      <w:r w:rsidRPr="008820B3">
        <w:rPr>
          <w:color w:val="000000"/>
          <w:spacing w:val="2"/>
          <w:sz w:val="28"/>
          <w:szCs w:val="28"/>
          <w:lang w:val="uk-UA" w:eastAsia="en-US"/>
        </w:rPr>
        <w:t>ProsthetDent</w:t>
      </w:r>
      <w:proofErr w:type="spellEnd"/>
      <w:r w:rsidRPr="008820B3">
        <w:rPr>
          <w:spacing w:val="2"/>
          <w:sz w:val="28"/>
          <w:szCs w:val="28"/>
          <w:lang w:val="en-US"/>
        </w:rPr>
        <w:t xml:space="preserve">. – </w:t>
      </w:r>
      <w:r w:rsidRPr="008820B3">
        <w:rPr>
          <w:color w:val="000000"/>
          <w:spacing w:val="2"/>
          <w:sz w:val="28"/>
          <w:szCs w:val="28"/>
          <w:lang w:val="uk-UA" w:eastAsia="en-US"/>
        </w:rPr>
        <w:t>2005</w:t>
      </w:r>
      <w:r w:rsidRPr="008820B3">
        <w:rPr>
          <w:spacing w:val="2"/>
          <w:sz w:val="28"/>
          <w:szCs w:val="28"/>
          <w:lang w:val="en-US"/>
        </w:rPr>
        <w:t xml:space="preserve">. </w:t>
      </w:r>
      <w:proofErr w:type="gramStart"/>
      <w:r w:rsidRPr="008820B3">
        <w:rPr>
          <w:spacing w:val="2"/>
          <w:sz w:val="28"/>
          <w:szCs w:val="28"/>
          <w:lang w:val="en-US"/>
        </w:rPr>
        <w:t xml:space="preserve">– </w:t>
      </w:r>
      <w:r w:rsidRPr="008820B3">
        <w:rPr>
          <w:spacing w:val="2"/>
          <w:sz w:val="28"/>
          <w:szCs w:val="28"/>
          <w:lang w:val="uk-UA"/>
        </w:rPr>
        <w:t>№</w:t>
      </w:r>
      <w:r w:rsidRPr="008820B3">
        <w:rPr>
          <w:color w:val="000000"/>
          <w:spacing w:val="2"/>
          <w:sz w:val="28"/>
          <w:szCs w:val="28"/>
          <w:lang w:val="uk-UA" w:eastAsia="en-US"/>
        </w:rPr>
        <w:t>93</w:t>
      </w:r>
      <w:r w:rsidRPr="008820B3">
        <w:rPr>
          <w:spacing w:val="2"/>
          <w:sz w:val="28"/>
          <w:szCs w:val="28"/>
          <w:lang w:val="en-US"/>
        </w:rPr>
        <w:t>.</w:t>
      </w:r>
      <w:proofErr w:type="gramEnd"/>
      <w:r w:rsidRPr="008820B3">
        <w:rPr>
          <w:spacing w:val="2"/>
          <w:sz w:val="28"/>
          <w:szCs w:val="28"/>
          <w:lang w:val="en-US"/>
        </w:rPr>
        <w:t xml:space="preserve"> – P.</w:t>
      </w:r>
      <w:r w:rsidRPr="008820B3">
        <w:rPr>
          <w:color w:val="000000"/>
          <w:spacing w:val="2"/>
          <w:sz w:val="28"/>
          <w:szCs w:val="28"/>
          <w:lang w:val="uk-UA" w:eastAsia="en-US"/>
        </w:rPr>
        <w:t>282-</w:t>
      </w:r>
      <w:r w:rsidRPr="008820B3">
        <w:rPr>
          <w:color w:val="000000"/>
          <w:spacing w:val="2"/>
          <w:sz w:val="28"/>
          <w:szCs w:val="28"/>
          <w:lang w:val="en-US" w:eastAsia="en-US"/>
        </w:rPr>
        <w:t>28</w:t>
      </w:r>
      <w:r w:rsidRPr="008820B3">
        <w:rPr>
          <w:color w:val="000000"/>
          <w:spacing w:val="2"/>
          <w:sz w:val="28"/>
          <w:szCs w:val="28"/>
          <w:lang w:val="uk-UA" w:eastAsia="en-US"/>
        </w:rPr>
        <w:t>7</w:t>
      </w:r>
      <w:r w:rsidRPr="008820B3">
        <w:rPr>
          <w:color w:val="000000"/>
          <w:spacing w:val="2"/>
          <w:sz w:val="28"/>
          <w:szCs w:val="28"/>
          <w:lang w:val="en-US" w:eastAsia="en-US"/>
        </w:rPr>
        <w:t>.</w:t>
      </w:r>
    </w:p>
  </w:endnote>
  <w:endnote w:id="116">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Akin H. Investigation of bonding properties of denture bases to silicone-based soft denture liner immersed in isobutyl methacrylate and 2-hydroxyethyl methacrylate / H. Akin, F. </w:t>
      </w:r>
      <w:proofErr w:type="spellStart"/>
      <w:r w:rsidRPr="008820B3">
        <w:rPr>
          <w:spacing w:val="2"/>
          <w:sz w:val="28"/>
          <w:szCs w:val="28"/>
          <w:lang w:val="en-US"/>
        </w:rPr>
        <w:t>Tugut</w:t>
      </w:r>
      <w:proofErr w:type="spellEnd"/>
      <w:r w:rsidRPr="008820B3">
        <w:rPr>
          <w:spacing w:val="2"/>
          <w:sz w:val="28"/>
          <w:szCs w:val="28"/>
          <w:lang w:val="en-US"/>
        </w:rPr>
        <w:t xml:space="preserve">, F. </w:t>
      </w:r>
      <w:proofErr w:type="spellStart"/>
      <w:r w:rsidRPr="008820B3">
        <w:rPr>
          <w:spacing w:val="2"/>
          <w:sz w:val="28"/>
          <w:szCs w:val="28"/>
          <w:lang w:val="en-US"/>
        </w:rPr>
        <w:t>Mutaf</w:t>
      </w:r>
      <w:proofErr w:type="spellEnd"/>
      <w:r w:rsidRPr="008820B3">
        <w:rPr>
          <w:spacing w:val="2"/>
          <w:sz w:val="28"/>
          <w:szCs w:val="28"/>
          <w:lang w:val="en-US"/>
        </w:rPr>
        <w:t xml:space="preserve">, </w:t>
      </w:r>
      <w:proofErr w:type="spellStart"/>
      <w:r w:rsidRPr="008820B3">
        <w:rPr>
          <w:spacing w:val="2"/>
          <w:sz w:val="28"/>
          <w:szCs w:val="28"/>
          <w:lang w:val="en-US"/>
        </w:rPr>
        <w:t>U.Guney</w:t>
      </w:r>
      <w:proofErr w:type="spellEnd"/>
      <w:r w:rsidRPr="008820B3">
        <w:rPr>
          <w:spacing w:val="2"/>
          <w:sz w:val="28"/>
          <w:szCs w:val="28"/>
          <w:lang w:val="en-US"/>
        </w:rPr>
        <w:t xml:space="preserve"> // J </w:t>
      </w:r>
      <w:proofErr w:type="spellStart"/>
      <w:r w:rsidRPr="008820B3">
        <w:rPr>
          <w:spacing w:val="2"/>
          <w:sz w:val="28"/>
          <w:szCs w:val="28"/>
          <w:lang w:val="en-US"/>
        </w:rPr>
        <w:t>AdvProsthodont</w:t>
      </w:r>
      <w:proofErr w:type="spellEnd"/>
      <w:r w:rsidRPr="008820B3">
        <w:rPr>
          <w:spacing w:val="2"/>
          <w:sz w:val="28"/>
          <w:szCs w:val="28"/>
          <w:lang w:val="en-US"/>
        </w:rPr>
        <w:t xml:space="preserve">. – 2014. </w:t>
      </w:r>
      <w:proofErr w:type="gramStart"/>
      <w:r w:rsidRPr="008820B3">
        <w:rPr>
          <w:spacing w:val="2"/>
          <w:sz w:val="28"/>
          <w:szCs w:val="28"/>
          <w:lang w:val="en-US"/>
        </w:rPr>
        <w:t xml:space="preserve">– </w:t>
      </w:r>
      <w:r w:rsidRPr="008820B3">
        <w:rPr>
          <w:spacing w:val="2"/>
          <w:sz w:val="28"/>
          <w:szCs w:val="28"/>
          <w:lang w:val="uk-UA"/>
        </w:rPr>
        <w:t>№</w:t>
      </w:r>
      <w:r w:rsidRPr="008820B3">
        <w:rPr>
          <w:spacing w:val="2"/>
          <w:sz w:val="28"/>
          <w:szCs w:val="28"/>
          <w:lang w:val="en-US"/>
        </w:rPr>
        <w:t>6.</w:t>
      </w:r>
      <w:proofErr w:type="gramEnd"/>
      <w:r w:rsidRPr="008820B3">
        <w:rPr>
          <w:spacing w:val="2"/>
          <w:sz w:val="28"/>
          <w:szCs w:val="28"/>
          <w:lang w:val="en-US"/>
        </w:rPr>
        <w:t xml:space="preserve"> –P.121-125</w:t>
      </w:r>
      <w:r w:rsidRPr="008820B3">
        <w:rPr>
          <w:spacing w:val="2"/>
          <w:sz w:val="28"/>
          <w:szCs w:val="28"/>
          <w:lang w:val="uk-UA"/>
        </w:rPr>
        <w:t>.</w:t>
      </w:r>
    </w:p>
  </w:endnote>
  <w:endnote w:id="117">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Botega</w:t>
      </w:r>
      <w:proofErr w:type="spellEnd"/>
      <w:r w:rsidRPr="008820B3">
        <w:rPr>
          <w:spacing w:val="2"/>
          <w:sz w:val="28"/>
          <w:szCs w:val="28"/>
          <w:lang w:val="en-US"/>
        </w:rPr>
        <w:t xml:space="preserve"> D</w:t>
      </w:r>
      <w:r w:rsidRPr="008820B3">
        <w:rPr>
          <w:spacing w:val="2"/>
          <w:sz w:val="28"/>
          <w:szCs w:val="28"/>
          <w:lang w:val="uk-UA"/>
        </w:rPr>
        <w:t>.</w:t>
      </w:r>
      <w:r w:rsidRPr="008820B3">
        <w:rPr>
          <w:spacing w:val="2"/>
          <w:sz w:val="28"/>
          <w:szCs w:val="28"/>
          <w:lang w:val="en-US"/>
        </w:rPr>
        <w:t>M</w:t>
      </w:r>
      <w:r w:rsidRPr="008820B3">
        <w:rPr>
          <w:spacing w:val="2"/>
          <w:sz w:val="28"/>
          <w:szCs w:val="28"/>
          <w:lang w:val="uk-UA"/>
        </w:rPr>
        <w:t xml:space="preserve">. </w:t>
      </w:r>
      <w:r w:rsidRPr="008820B3">
        <w:rPr>
          <w:spacing w:val="2"/>
          <w:sz w:val="28"/>
          <w:szCs w:val="28"/>
          <w:lang w:val="en-US"/>
        </w:rPr>
        <w:t xml:space="preserve">Effects of </w:t>
      </w:r>
      <w:proofErr w:type="spellStart"/>
      <w:r w:rsidRPr="008820B3">
        <w:rPr>
          <w:spacing w:val="2"/>
          <w:sz w:val="28"/>
          <w:szCs w:val="28"/>
          <w:lang w:val="en-US"/>
        </w:rPr>
        <w:t>thermocycling</w:t>
      </w:r>
      <w:proofErr w:type="spellEnd"/>
      <w:r w:rsidRPr="008820B3">
        <w:rPr>
          <w:spacing w:val="2"/>
          <w:sz w:val="28"/>
          <w:szCs w:val="28"/>
          <w:lang w:val="en-US"/>
        </w:rPr>
        <w:t xml:space="preserve"> on the tensile bond strength of three permanent soft denture liners</w:t>
      </w:r>
      <w:r w:rsidRPr="008820B3">
        <w:rPr>
          <w:spacing w:val="2"/>
          <w:sz w:val="28"/>
          <w:szCs w:val="28"/>
          <w:lang w:val="uk-UA"/>
        </w:rPr>
        <w:t xml:space="preserve"> / </w:t>
      </w:r>
      <w:r w:rsidRPr="008820B3">
        <w:rPr>
          <w:spacing w:val="2"/>
          <w:sz w:val="28"/>
          <w:szCs w:val="28"/>
          <w:lang w:val="en-US"/>
        </w:rPr>
        <w:t>D</w:t>
      </w:r>
      <w:r w:rsidRPr="008820B3">
        <w:rPr>
          <w:spacing w:val="2"/>
          <w:sz w:val="28"/>
          <w:szCs w:val="28"/>
          <w:lang w:val="uk-UA"/>
        </w:rPr>
        <w:t>.</w:t>
      </w:r>
      <w:r w:rsidRPr="008820B3">
        <w:rPr>
          <w:spacing w:val="2"/>
          <w:sz w:val="28"/>
          <w:szCs w:val="28"/>
          <w:lang w:val="en-US"/>
        </w:rPr>
        <w:t>M</w:t>
      </w:r>
      <w:r w:rsidRPr="008820B3">
        <w:rPr>
          <w:spacing w:val="2"/>
          <w:sz w:val="28"/>
          <w:szCs w:val="28"/>
          <w:lang w:val="uk-UA"/>
        </w:rPr>
        <w:t xml:space="preserve">. </w:t>
      </w:r>
      <w:proofErr w:type="spellStart"/>
      <w:r w:rsidRPr="008820B3">
        <w:rPr>
          <w:spacing w:val="2"/>
          <w:sz w:val="28"/>
          <w:szCs w:val="28"/>
          <w:lang w:val="en-US"/>
        </w:rPr>
        <w:t>Botega</w:t>
      </w:r>
      <w:proofErr w:type="spellEnd"/>
      <w:r w:rsidRPr="008820B3">
        <w:rPr>
          <w:spacing w:val="2"/>
          <w:sz w:val="28"/>
          <w:szCs w:val="28"/>
          <w:lang w:val="en-US"/>
        </w:rPr>
        <w:t>, J</w:t>
      </w:r>
      <w:r w:rsidRPr="008820B3">
        <w:rPr>
          <w:spacing w:val="2"/>
          <w:sz w:val="28"/>
          <w:szCs w:val="28"/>
          <w:lang w:val="uk-UA"/>
        </w:rPr>
        <w:t>.</w:t>
      </w:r>
      <w:r w:rsidRPr="008820B3">
        <w:rPr>
          <w:spacing w:val="2"/>
          <w:sz w:val="28"/>
          <w:szCs w:val="28"/>
          <w:lang w:val="en-US"/>
        </w:rPr>
        <w:t>L</w:t>
      </w:r>
      <w:r w:rsidRPr="008820B3">
        <w:rPr>
          <w:spacing w:val="2"/>
          <w:sz w:val="28"/>
          <w:szCs w:val="28"/>
          <w:lang w:val="uk-UA"/>
        </w:rPr>
        <w:t xml:space="preserve">. </w:t>
      </w:r>
      <w:r w:rsidRPr="008820B3">
        <w:rPr>
          <w:spacing w:val="2"/>
          <w:sz w:val="28"/>
          <w:szCs w:val="28"/>
          <w:lang w:val="en-US"/>
        </w:rPr>
        <w:t>Sanchez, M</w:t>
      </w:r>
      <w:r w:rsidRPr="008820B3">
        <w:rPr>
          <w:spacing w:val="2"/>
          <w:sz w:val="28"/>
          <w:szCs w:val="28"/>
          <w:lang w:val="uk-UA"/>
        </w:rPr>
        <w:t>.</w:t>
      </w:r>
      <w:r w:rsidRPr="008820B3">
        <w:rPr>
          <w:spacing w:val="2"/>
          <w:sz w:val="28"/>
          <w:szCs w:val="28"/>
          <w:lang w:val="en-US"/>
        </w:rPr>
        <w:t>F</w:t>
      </w:r>
      <w:r w:rsidRPr="008820B3">
        <w:rPr>
          <w:spacing w:val="2"/>
          <w:sz w:val="28"/>
          <w:szCs w:val="28"/>
          <w:lang w:val="uk-UA"/>
        </w:rPr>
        <w:t xml:space="preserve">. </w:t>
      </w:r>
      <w:proofErr w:type="spellStart"/>
      <w:r w:rsidRPr="008820B3">
        <w:rPr>
          <w:spacing w:val="2"/>
          <w:sz w:val="28"/>
          <w:szCs w:val="28"/>
          <w:lang w:val="en-US"/>
        </w:rPr>
        <w:t>Mesquita</w:t>
      </w:r>
      <w:proofErr w:type="spellEnd"/>
      <w:r w:rsidRPr="008820B3">
        <w:rPr>
          <w:spacing w:val="2"/>
          <w:sz w:val="28"/>
          <w:szCs w:val="28"/>
          <w:lang w:val="en-US"/>
        </w:rPr>
        <w:t>, G</w:t>
      </w:r>
      <w:r w:rsidRPr="008820B3">
        <w:rPr>
          <w:spacing w:val="2"/>
          <w:sz w:val="28"/>
          <w:szCs w:val="28"/>
          <w:lang w:val="uk-UA"/>
        </w:rPr>
        <w:t>.</w:t>
      </w:r>
      <w:r w:rsidRPr="008820B3">
        <w:rPr>
          <w:spacing w:val="2"/>
          <w:sz w:val="28"/>
          <w:szCs w:val="28"/>
          <w:lang w:val="en-US"/>
        </w:rPr>
        <w:t>E</w:t>
      </w:r>
      <w:r w:rsidRPr="008820B3">
        <w:rPr>
          <w:spacing w:val="2"/>
          <w:sz w:val="28"/>
          <w:szCs w:val="28"/>
          <w:lang w:val="uk-UA"/>
        </w:rPr>
        <w:t xml:space="preserve">. </w:t>
      </w:r>
      <w:proofErr w:type="spellStart"/>
      <w:r w:rsidRPr="008820B3">
        <w:rPr>
          <w:spacing w:val="2"/>
          <w:sz w:val="28"/>
          <w:szCs w:val="28"/>
          <w:lang w:val="en-US"/>
        </w:rPr>
        <w:t>Henriques</w:t>
      </w:r>
      <w:proofErr w:type="spellEnd"/>
      <w:r w:rsidRPr="008820B3">
        <w:rPr>
          <w:spacing w:val="2"/>
          <w:sz w:val="28"/>
          <w:szCs w:val="28"/>
          <w:lang w:val="en-US"/>
        </w:rPr>
        <w:t>, R</w:t>
      </w:r>
      <w:r w:rsidRPr="008820B3">
        <w:rPr>
          <w:spacing w:val="2"/>
          <w:sz w:val="28"/>
          <w:szCs w:val="28"/>
          <w:lang w:val="uk-UA"/>
        </w:rPr>
        <w:t>.</w:t>
      </w:r>
      <w:r w:rsidRPr="008820B3">
        <w:rPr>
          <w:spacing w:val="2"/>
          <w:sz w:val="28"/>
          <w:szCs w:val="28"/>
          <w:lang w:val="en-US"/>
        </w:rPr>
        <w:t>L</w:t>
      </w:r>
      <w:r w:rsidRPr="008820B3">
        <w:rPr>
          <w:spacing w:val="2"/>
          <w:sz w:val="28"/>
          <w:szCs w:val="28"/>
          <w:lang w:val="uk-UA"/>
        </w:rPr>
        <w:t xml:space="preserve">. </w:t>
      </w:r>
      <w:proofErr w:type="spellStart"/>
      <w:r w:rsidRPr="008820B3">
        <w:rPr>
          <w:spacing w:val="2"/>
          <w:sz w:val="28"/>
          <w:szCs w:val="28"/>
          <w:lang w:val="en-US"/>
        </w:rPr>
        <w:t>Consani</w:t>
      </w:r>
      <w:proofErr w:type="spellEnd"/>
      <w:r w:rsidRPr="008820B3">
        <w:rPr>
          <w:spacing w:val="2"/>
          <w:sz w:val="28"/>
          <w:szCs w:val="28"/>
          <w:lang w:val="uk-UA"/>
        </w:rPr>
        <w:t>//</w:t>
      </w:r>
      <w:r w:rsidRPr="008820B3">
        <w:rPr>
          <w:spacing w:val="2"/>
          <w:sz w:val="28"/>
          <w:szCs w:val="28"/>
          <w:lang w:val="en-US"/>
        </w:rPr>
        <w:t xml:space="preserve"> J </w:t>
      </w:r>
      <w:proofErr w:type="spellStart"/>
      <w:r w:rsidRPr="008820B3">
        <w:rPr>
          <w:spacing w:val="2"/>
          <w:sz w:val="28"/>
          <w:szCs w:val="28"/>
          <w:lang w:val="en-US"/>
        </w:rPr>
        <w:t>Prosthodont</w:t>
      </w:r>
      <w:proofErr w:type="spellEnd"/>
      <w:r w:rsidRPr="008820B3">
        <w:rPr>
          <w:spacing w:val="2"/>
          <w:sz w:val="28"/>
          <w:szCs w:val="28"/>
          <w:lang w:val="en-US"/>
        </w:rPr>
        <w:t xml:space="preserve">. –2008. </w:t>
      </w:r>
      <w:proofErr w:type="gramStart"/>
      <w:r w:rsidRPr="008820B3">
        <w:rPr>
          <w:spacing w:val="2"/>
          <w:sz w:val="28"/>
          <w:szCs w:val="28"/>
          <w:lang w:val="en-US"/>
        </w:rPr>
        <w:t>–</w:t>
      </w:r>
      <w:r w:rsidRPr="008820B3">
        <w:rPr>
          <w:spacing w:val="2"/>
          <w:sz w:val="28"/>
          <w:szCs w:val="28"/>
          <w:lang w:val="uk-UA"/>
        </w:rPr>
        <w:t xml:space="preserve"> №</w:t>
      </w:r>
      <w:r w:rsidRPr="008820B3">
        <w:rPr>
          <w:spacing w:val="2"/>
          <w:sz w:val="28"/>
          <w:szCs w:val="28"/>
          <w:lang w:val="en-US"/>
        </w:rPr>
        <w:t>17.</w:t>
      </w:r>
      <w:proofErr w:type="gramEnd"/>
      <w:r w:rsidRPr="008820B3">
        <w:rPr>
          <w:spacing w:val="2"/>
          <w:sz w:val="28"/>
          <w:szCs w:val="28"/>
          <w:lang w:val="en-US"/>
        </w:rPr>
        <w:t xml:space="preserve"> –P.550-554.</w:t>
      </w:r>
    </w:p>
  </w:endnote>
  <w:endnote w:id="118">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bCs/>
          <w:spacing w:val="2"/>
          <w:sz w:val="28"/>
          <w:szCs w:val="28"/>
          <w:lang w:val="en-US"/>
        </w:rPr>
        <w:t xml:space="preserve">. Braden M. Water absorption and water solubility of soft lining materials for acrylic dentures / </w:t>
      </w:r>
      <w:proofErr w:type="spellStart"/>
      <w:r w:rsidRPr="008820B3">
        <w:rPr>
          <w:bCs/>
          <w:spacing w:val="2"/>
          <w:sz w:val="28"/>
          <w:szCs w:val="28"/>
          <w:lang w:val="en-US"/>
        </w:rPr>
        <w:t>M.Braden</w:t>
      </w:r>
      <w:proofErr w:type="spellEnd"/>
      <w:r w:rsidRPr="008820B3">
        <w:rPr>
          <w:bCs/>
          <w:spacing w:val="2"/>
          <w:sz w:val="28"/>
          <w:szCs w:val="28"/>
          <w:lang w:val="en-US"/>
        </w:rPr>
        <w:t>, P.S. Wright // J Dent Res</w:t>
      </w:r>
      <w:r w:rsidRPr="008820B3">
        <w:rPr>
          <w:spacing w:val="2"/>
          <w:sz w:val="28"/>
          <w:szCs w:val="28"/>
          <w:lang w:val="en-US"/>
        </w:rPr>
        <w:t>. –</w:t>
      </w:r>
      <w:r w:rsidRPr="008820B3">
        <w:rPr>
          <w:bCs/>
          <w:spacing w:val="2"/>
          <w:sz w:val="28"/>
          <w:szCs w:val="28"/>
          <w:lang w:val="en-US"/>
        </w:rPr>
        <w:t>1983</w:t>
      </w:r>
      <w:r w:rsidRPr="008820B3">
        <w:rPr>
          <w:spacing w:val="2"/>
          <w:sz w:val="28"/>
          <w:szCs w:val="28"/>
          <w:lang w:val="en-US"/>
        </w:rPr>
        <w:t xml:space="preserve">. </w:t>
      </w:r>
      <w:proofErr w:type="gramStart"/>
      <w:r w:rsidRPr="008820B3">
        <w:rPr>
          <w:spacing w:val="2"/>
          <w:sz w:val="28"/>
          <w:szCs w:val="28"/>
          <w:lang w:val="en-US"/>
        </w:rPr>
        <w:t>–</w:t>
      </w:r>
      <w:r w:rsidRPr="008820B3">
        <w:rPr>
          <w:spacing w:val="2"/>
          <w:sz w:val="28"/>
          <w:szCs w:val="28"/>
          <w:lang w:val="uk-UA"/>
        </w:rPr>
        <w:t xml:space="preserve"> №</w:t>
      </w:r>
      <w:r w:rsidRPr="008820B3">
        <w:rPr>
          <w:bCs/>
          <w:spacing w:val="2"/>
          <w:sz w:val="28"/>
          <w:szCs w:val="28"/>
          <w:lang w:val="en-US"/>
        </w:rPr>
        <w:t>62</w:t>
      </w:r>
      <w:r w:rsidRPr="008820B3">
        <w:rPr>
          <w:spacing w:val="2"/>
          <w:sz w:val="28"/>
          <w:szCs w:val="28"/>
          <w:lang w:val="en-US"/>
        </w:rPr>
        <w:t>.</w:t>
      </w:r>
      <w:proofErr w:type="gramEnd"/>
      <w:r w:rsidRPr="008820B3">
        <w:rPr>
          <w:spacing w:val="2"/>
          <w:sz w:val="28"/>
          <w:szCs w:val="28"/>
          <w:lang w:val="en-US"/>
        </w:rPr>
        <w:t xml:space="preserve"> –P.</w:t>
      </w:r>
      <w:r w:rsidRPr="008820B3">
        <w:rPr>
          <w:bCs/>
          <w:spacing w:val="2"/>
          <w:sz w:val="28"/>
          <w:szCs w:val="28"/>
          <w:lang w:val="en-US"/>
        </w:rPr>
        <w:t>764-768</w:t>
      </w:r>
      <w:r w:rsidRPr="008820B3">
        <w:rPr>
          <w:bCs/>
          <w:spacing w:val="2"/>
          <w:sz w:val="28"/>
          <w:szCs w:val="28"/>
          <w:lang w:val="uk-UA"/>
        </w:rPr>
        <w:t>.</w:t>
      </w:r>
    </w:p>
  </w:endnote>
  <w:endnote w:id="119">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gramStart"/>
      <w:r w:rsidRPr="008820B3">
        <w:rPr>
          <w:spacing w:val="2"/>
          <w:sz w:val="28"/>
          <w:szCs w:val="28"/>
          <w:lang w:val="en-US"/>
        </w:rPr>
        <w:t>Hayakawa I.</w:t>
      </w:r>
      <w:proofErr w:type="gramEnd"/>
      <w:r w:rsidRPr="008820B3">
        <w:rPr>
          <w:spacing w:val="2"/>
          <w:sz w:val="28"/>
          <w:szCs w:val="28"/>
          <w:lang w:val="en-US"/>
        </w:rPr>
        <w:t xml:space="preserve"> A new </w:t>
      </w:r>
      <w:proofErr w:type="spellStart"/>
      <w:r w:rsidRPr="008820B3">
        <w:rPr>
          <w:spacing w:val="2"/>
          <w:sz w:val="28"/>
          <w:szCs w:val="28"/>
          <w:lang w:val="en-US"/>
        </w:rPr>
        <w:t>polyisoprene</w:t>
      </w:r>
      <w:proofErr w:type="spellEnd"/>
      <w:r w:rsidRPr="008820B3">
        <w:rPr>
          <w:spacing w:val="2"/>
          <w:sz w:val="28"/>
          <w:szCs w:val="28"/>
          <w:lang w:val="en-US"/>
        </w:rPr>
        <w:t xml:space="preserve">-based light-curing denture soft lining material / I. Hayakawa, E.S. </w:t>
      </w:r>
      <w:proofErr w:type="spellStart"/>
      <w:r w:rsidRPr="008820B3">
        <w:rPr>
          <w:spacing w:val="2"/>
          <w:sz w:val="28"/>
          <w:szCs w:val="28"/>
          <w:lang w:val="en-US"/>
        </w:rPr>
        <w:t>Keh</w:t>
      </w:r>
      <w:proofErr w:type="spellEnd"/>
      <w:r w:rsidRPr="008820B3">
        <w:rPr>
          <w:spacing w:val="2"/>
          <w:sz w:val="28"/>
          <w:szCs w:val="28"/>
          <w:lang w:val="en-US"/>
        </w:rPr>
        <w:t xml:space="preserve">, M. </w:t>
      </w:r>
      <w:proofErr w:type="spellStart"/>
      <w:r w:rsidRPr="008820B3">
        <w:rPr>
          <w:spacing w:val="2"/>
          <w:sz w:val="28"/>
          <w:szCs w:val="28"/>
          <w:lang w:val="en-US"/>
        </w:rPr>
        <w:t>Morizawa</w:t>
      </w:r>
      <w:proofErr w:type="spellEnd"/>
      <w:r w:rsidRPr="008820B3">
        <w:rPr>
          <w:spacing w:val="2"/>
          <w:sz w:val="28"/>
          <w:szCs w:val="28"/>
          <w:lang w:val="en-US"/>
        </w:rPr>
        <w:t xml:space="preserve">, G. </w:t>
      </w:r>
      <w:proofErr w:type="spellStart"/>
      <w:r w:rsidRPr="008820B3">
        <w:rPr>
          <w:spacing w:val="2"/>
          <w:sz w:val="28"/>
          <w:szCs w:val="28"/>
          <w:lang w:val="en-US"/>
        </w:rPr>
        <w:t>Muraoka</w:t>
      </w:r>
      <w:proofErr w:type="spellEnd"/>
      <w:r w:rsidRPr="008820B3">
        <w:rPr>
          <w:spacing w:val="2"/>
          <w:sz w:val="28"/>
          <w:szCs w:val="28"/>
          <w:lang w:val="en-US"/>
        </w:rPr>
        <w:t xml:space="preserve">, S. Hirano // J Dent. – 2003. </w:t>
      </w:r>
      <w:proofErr w:type="gramStart"/>
      <w:r w:rsidRPr="008820B3">
        <w:rPr>
          <w:spacing w:val="2"/>
          <w:sz w:val="28"/>
          <w:szCs w:val="28"/>
          <w:lang w:val="en-US"/>
        </w:rPr>
        <w:t>–</w:t>
      </w:r>
      <w:r w:rsidRPr="008820B3">
        <w:rPr>
          <w:spacing w:val="2"/>
          <w:sz w:val="28"/>
          <w:szCs w:val="28"/>
          <w:lang w:val="uk-UA"/>
        </w:rPr>
        <w:t xml:space="preserve"> №</w:t>
      </w:r>
      <w:r w:rsidRPr="008820B3">
        <w:rPr>
          <w:spacing w:val="2"/>
          <w:sz w:val="28"/>
          <w:szCs w:val="28"/>
          <w:lang w:val="en-US"/>
        </w:rPr>
        <w:t>31.</w:t>
      </w:r>
      <w:proofErr w:type="gramEnd"/>
      <w:r w:rsidRPr="008820B3">
        <w:rPr>
          <w:spacing w:val="2"/>
          <w:sz w:val="28"/>
          <w:szCs w:val="28"/>
          <w:lang w:val="en-US"/>
        </w:rPr>
        <w:t xml:space="preserve"> –P.269-274</w:t>
      </w:r>
      <w:r w:rsidRPr="008820B3">
        <w:rPr>
          <w:bCs/>
          <w:spacing w:val="2"/>
          <w:sz w:val="28"/>
          <w:szCs w:val="28"/>
          <w:lang w:val="uk-UA"/>
        </w:rPr>
        <w:t>.</w:t>
      </w:r>
    </w:p>
  </w:endnote>
  <w:endnote w:id="120">
    <w:p w:rsidR="002D4015" w:rsidRPr="008820B3" w:rsidRDefault="002D4015" w:rsidP="008820B3">
      <w:pPr>
        <w:spacing w:line="360" w:lineRule="auto"/>
        <w:ind w:firstLine="709"/>
        <w:jc w:val="both"/>
        <w:rPr>
          <w:color w:val="FF0000"/>
          <w:spacing w:val="2"/>
          <w:sz w:val="28"/>
          <w:szCs w:val="28"/>
          <w:lang w:val="en-US"/>
        </w:rPr>
      </w:pPr>
      <w:r w:rsidRPr="008820B3">
        <w:rPr>
          <w:rStyle w:val="af3"/>
          <w:spacing w:val="2"/>
          <w:sz w:val="28"/>
          <w:szCs w:val="28"/>
          <w:vertAlign w:val="baseline"/>
        </w:rPr>
        <w:endnoteRef/>
      </w:r>
      <w:r w:rsidRPr="008820B3">
        <w:rPr>
          <w:bCs/>
          <w:spacing w:val="2"/>
          <w:sz w:val="28"/>
          <w:szCs w:val="28"/>
          <w:lang w:val="en-US"/>
        </w:rPr>
        <w:t xml:space="preserve">. </w:t>
      </w:r>
      <w:proofErr w:type="spellStart"/>
      <w:r w:rsidRPr="008820B3">
        <w:rPr>
          <w:bCs/>
          <w:spacing w:val="2"/>
          <w:sz w:val="28"/>
          <w:szCs w:val="28"/>
          <w:lang w:val="en-US"/>
        </w:rPr>
        <w:t>Faot</w:t>
      </w:r>
      <w:proofErr w:type="spellEnd"/>
      <w:r w:rsidRPr="008820B3">
        <w:rPr>
          <w:bCs/>
          <w:spacing w:val="2"/>
          <w:sz w:val="28"/>
          <w:szCs w:val="28"/>
          <w:lang w:val="en-US"/>
        </w:rPr>
        <w:t xml:space="preserve"> F. Efficacy of Citric Acid Denture Cleanser on the </w:t>
      </w:r>
      <w:r w:rsidRPr="008820B3">
        <w:rPr>
          <w:bCs/>
          <w:iCs/>
          <w:spacing w:val="2"/>
          <w:sz w:val="28"/>
          <w:szCs w:val="28"/>
          <w:lang w:val="en-US"/>
        </w:rPr>
        <w:t>Candida Albicans</w:t>
      </w:r>
      <w:r w:rsidRPr="008820B3">
        <w:rPr>
          <w:bCs/>
          <w:spacing w:val="2"/>
          <w:sz w:val="28"/>
          <w:szCs w:val="28"/>
          <w:lang w:val="en-US"/>
        </w:rPr>
        <w:t xml:space="preserve"> Biofilm Formed on Poly(Me</w:t>
      </w:r>
      <w:r>
        <w:rPr>
          <w:bCs/>
          <w:spacing w:val="2"/>
          <w:sz w:val="28"/>
          <w:szCs w:val="28"/>
          <w:lang w:val="en-US"/>
        </w:rPr>
        <w:t xml:space="preserve">thyl Methacrylate)/ F. </w:t>
      </w:r>
      <w:proofErr w:type="spellStart"/>
      <w:r>
        <w:rPr>
          <w:bCs/>
          <w:spacing w:val="2"/>
          <w:sz w:val="28"/>
          <w:szCs w:val="28"/>
          <w:lang w:val="en-US"/>
        </w:rPr>
        <w:t>Faot</w:t>
      </w:r>
      <w:proofErr w:type="spellEnd"/>
      <w:r>
        <w:rPr>
          <w:bCs/>
          <w:spacing w:val="2"/>
          <w:sz w:val="28"/>
          <w:szCs w:val="28"/>
          <w:lang w:val="en-US"/>
        </w:rPr>
        <w:t xml:space="preserve">, </w:t>
      </w:r>
      <w:r w:rsidRPr="003B286C">
        <w:rPr>
          <w:bCs/>
          <w:spacing w:val="2"/>
          <w:sz w:val="28"/>
          <w:szCs w:val="28"/>
          <w:lang w:val="en-US"/>
        </w:rPr>
        <w:t xml:space="preserve">                       </w:t>
      </w:r>
      <w:r>
        <w:rPr>
          <w:bCs/>
          <w:spacing w:val="2"/>
          <w:sz w:val="28"/>
          <w:szCs w:val="28"/>
          <w:lang w:val="en-US"/>
        </w:rPr>
        <w:t xml:space="preserve">Y.W. </w:t>
      </w:r>
      <w:proofErr w:type="spellStart"/>
      <w:r>
        <w:rPr>
          <w:bCs/>
          <w:spacing w:val="2"/>
          <w:sz w:val="28"/>
          <w:szCs w:val="28"/>
          <w:lang w:val="en-US"/>
        </w:rPr>
        <w:t>Cavalcanti</w:t>
      </w:r>
      <w:proofErr w:type="spellEnd"/>
      <w:r>
        <w:rPr>
          <w:bCs/>
          <w:spacing w:val="2"/>
          <w:sz w:val="28"/>
          <w:szCs w:val="28"/>
          <w:lang w:val="en-US"/>
        </w:rPr>
        <w:t>, M.</w:t>
      </w:r>
      <w:r w:rsidRPr="008820B3">
        <w:rPr>
          <w:bCs/>
          <w:spacing w:val="2"/>
          <w:sz w:val="28"/>
          <w:szCs w:val="28"/>
          <w:lang w:val="en-US"/>
        </w:rPr>
        <w:t xml:space="preserve">M. </w:t>
      </w:r>
      <w:proofErr w:type="spellStart"/>
      <w:r w:rsidRPr="008820B3">
        <w:rPr>
          <w:bCs/>
          <w:spacing w:val="2"/>
          <w:sz w:val="28"/>
          <w:szCs w:val="28"/>
          <w:lang w:val="en-US"/>
        </w:rPr>
        <w:t>Bertolini</w:t>
      </w:r>
      <w:proofErr w:type="spellEnd"/>
      <w:r w:rsidRPr="008820B3">
        <w:rPr>
          <w:bCs/>
          <w:spacing w:val="2"/>
          <w:sz w:val="28"/>
          <w:szCs w:val="28"/>
          <w:lang w:val="en-US"/>
        </w:rPr>
        <w:t xml:space="preserve">, L. de </w:t>
      </w:r>
      <w:proofErr w:type="spellStart"/>
      <w:r w:rsidRPr="008820B3">
        <w:rPr>
          <w:bCs/>
          <w:spacing w:val="2"/>
          <w:sz w:val="28"/>
          <w:szCs w:val="28"/>
          <w:lang w:val="en-US"/>
        </w:rPr>
        <w:t>Rezende</w:t>
      </w:r>
      <w:proofErr w:type="spellEnd"/>
      <w:r w:rsidRPr="008820B3">
        <w:rPr>
          <w:bCs/>
          <w:spacing w:val="2"/>
          <w:sz w:val="28"/>
          <w:szCs w:val="28"/>
          <w:lang w:val="en-US"/>
        </w:rPr>
        <w:t xml:space="preserve"> Pint //</w:t>
      </w:r>
      <w:r w:rsidRPr="008820B3">
        <w:rPr>
          <w:spacing w:val="2"/>
          <w:sz w:val="28"/>
          <w:szCs w:val="28"/>
          <w:lang w:val="en-US"/>
        </w:rPr>
        <w:t xml:space="preserve"> BMC Oral Health. –2014. </w:t>
      </w:r>
      <w:proofErr w:type="gramStart"/>
      <w:r w:rsidRPr="008820B3">
        <w:rPr>
          <w:spacing w:val="2"/>
          <w:sz w:val="28"/>
          <w:szCs w:val="28"/>
          <w:lang w:val="en-US"/>
        </w:rPr>
        <w:t>–</w:t>
      </w:r>
      <w:r w:rsidRPr="008820B3">
        <w:rPr>
          <w:color w:val="000000"/>
          <w:spacing w:val="2"/>
          <w:sz w:val="28"/>
          <w:szCs w:val="28"/>
          <w:lang w:val="uk-UA" w:eastAsia="en-US"/>
        </w:rPr>
        <w:t>№</w:t>
      </w:r>
      <w:r w:rsidRPr="008820B3">
        <w:rPr>
          <w:spacing w:val="2"/>
          <w:sz w:val="28"/>
          <w:szCs w:val="28"/>
          <w:lang w:val="en-US"/>
        </w:rPr>
        <w:t>14</w:t>
      </w:r>
      <w:r w:rsidRPr="008820B3">
        <w:rPr>
          <w:spacing w:val="2"/>
          <w:sz w:val="28"/>
          <w:szCs w:val="28"/>
          <w:lang w:val="uk-UA"/>
        </w:rPr>
        <w:t xml:space="preserve"> </w:t>
      </w:r>
      <w:r w:rsidRPr="008820B3">
        <w:rPr>
          <w:spacing w:val="2"/>
          <w:sz w:val="28"/>
          <w:szCs w:val="28"/>
          <w:lang w:val="en-US"/>
        </w:rPr>
        <w:t>(77).</w:t>
      </w:r>
      <w:proofErr w:type="gramEnd"/>
      <w:r w:rsidRPr="008820B3">
        <w:rPr>
          <w:spacing w:val="2"/>
          <w:sz w:val="28"/>
          <w:szCs w:val="28"/>
          <w:lang w:val="en-US"/>
        </w:rPr>
        <w:t xml:space="preserve"> –P.6-12.</w:t>
      </w:r>
    </w:p>
  </w:endnote>
  <w:endnote w:id="121">
    <w:p w:rsidR="002D4015" w:rsidRPr="003B286C" w:rsidRDefault="002D4015" w:rsidP="008820B3">
      <w:pPr>
        <w:spacing w:line="360" w:lineRule="auto"/>
        <w:ind w:firstLine="709"/>
        <w:jc w:val="both"/>
        <w:rPr>
          <w:bCs/>
          <w:spacing w:val="-2"/>
          <w:sz w:val="28"/>
          <w:szCs w:val="28"/>
          <w:lang w:val="uk-UA"/>
        </w:rPr>
      </w:pPr>
      <w:r w:rsidRPr="003B286C">
        <w:rPr>
          <w:rStyle w:val="af3"/>
          <w:spacing w:val="-2"/>
          <w:sz w:val="28"/>
          <w:szCs w:val="28"/>
          <w:vertAlign w:val="baseline"/>
        </w:rPr>
        <w:endnoteRef/>
      </w:r>
      <w:r w:rsidRPr="003B286C">
        <w:rPr>
          <w:spacing w:val="-2"/>
          <w:sz w:val="28"/>
          <w:szCs w:val="28"/>
          <w:lang w:val="en-US"/>
        </w:rPr>
        <w:t>. Jacob M.</w:t>
      </w:r>
      <w:r w:rsidRPr="003B286C">
        <w:rPr>
          <w:spacing w:val="-2"/>
          <w:sz w:val="28"/>
          <w:szCs w:val="28"/>
          <w:lang w:val="uk-UA"/>
        </w:rPr>
        <w:t xml:space="preserve"> </w:t>
      </w:r>
      <w:r w:rsidRPr="003B286C">
        <w:rPr>
          <w:color w:val="000000"/>
          <w:spacing w:val="-2"/>
          <w:sz w:val="28"/>
          <w:szCs w:val="28"/>
          <w:lang w:val="en-US" w:eastAsia="en-US"/>
        </w:rPr>
        <w:t xml:space="preserve">Comparative evaluation of tensile bond strength of a polyvinyl acetate-based resilient liner following various denture base surface pre-treatment methods and immersion in artificial salivary medium: An in vitro study </w:t>
      </w:r>
      <w:r w:rsidRPr="003B286C">
        <w:rPr>
          <w:color w:val="000000"/>
          <w:spacing w:val="-2"/>
          <w:sz w:val="28"/>
          <w:szCs w:val="28"/>
          <w:lang w:val="uk-UA" w:eastAsia="en-US"/>
        </w:rPr>
        <w:t xml:space="preserve">/ </w:t>
      </w:r>
      <w:proofErr w:type="spellStart"/>
      <w:r w:rsidRPr="003B286C">
        <w:rPr>
          <w:spacing w:val="-2"/>
          <w:sz w:val="28"/>
          <w:szCs w:val="28"/>
          <w:lang w:val="en-US"/>
        </w:rPr>
        <w:t>M.Jacob</w:t>
      </w:r>
      <w:proofErr w:type="spellEnd"/>
      <w:r w:rsidRPr="003B286C">
        <w:rPr>
          <w:spacing w:val="-2"/>
          <w:sz w:val="28"/>
          <w:szCs w:val="28"/>
          <w:lang w:val="en-US"/>
        </w:rPr>
        <w:t xml:space="preserve">, </w:t>
      </w:r>
      <w:proofErr w:type="spellStart"/>
      <w:r w:rsidRPr="003B286C">
        <w:rPr>
          <w:spacing w:val="-2"/>
          <w:sz w:val="28"/>
          <w:szCs w:val="28"/>
          <w:lang w:val="en-US"/>
        </w:rPr>
        <w:t>D.Philip</w:t>
      </w:r>
      <w:proofErr w:type="spellEnd"/>
      <w:r w:rsidRPr="003B286C">
        <w:rPr>
          <w:spacing w:val="-2"/>
          <w:sz w:val="28"/>
          <w:szCs w:val="28"/>
          <w:lang w:val="en-US"/>
        </w:rPr>
        <w:t xml:space="preserve">, </w:t>
      </w:r>
      <w:proofErr w:type="spellStart"/>
      <w:r w:rsidRPr="003B286C">
        <w:rPr>
          <w:spacing w:val="-2"/>
          <w:sz w:val="28"/>
          <w:szCs w:val="28"/>
          <w:lang w:val="en-US"/>
        </w:rPr>
        <w:t>M.Hanraj</w:t>
      </w:r>
      <w:proofErr w:type="spellEnd"/>
      <w:r w:rsidRPr="003B286C">
        <w:rPr>
          <w:color w:val="000000"/>
          <w:spacing w:val="-2"/>
          <w:sz w:val="28"/>
          <w:szCs w:val="28"/>
          <w:lang w:val="en-US" w:eastAsia="en-US"/>
        </w:rPr>
        <w:t xml:space="preserve"> // Contemporary Clinical Dentistry</w:t>
      </w:r>
      <w:r w:rsidRPr="003B286C">
        <w:rPr>
          <w:spacing w:val="-2"/>
          <w:sz w:val="28"/>
          <w:szCs w:val="28"/>
          <w:lang w:val="en-US"/>
        </w:rPr>
        <w:t>. –</w:t>
      </w:r>
      <w:r w:rsidRPr="003B286C">
        <w:rPr>
          <w:color w:val="000000"/>
          <w:spacing w:val="-2"/>
          <w:sz w:val="28"/>
          <w:szCs w:val="28"/>
          <w:lang w:val="en-US" w:eastAsia="en-US"/>
        </w:rPr>
        <w:t xml:space="preserve"> 2012</w:t>
      </w:r>
      <w:r w:rsidRPr="003B286C">
        <w:rPr>
          <w:spacing w:val="-2"/>
          <w:sz w:val="28"/>
          <w:szCs w:val="28"/>
          <w:lang w:val="en-US"/>
        </w:rPr>
        <w:t xml:space="preserve">. </w:t>
      </w:r>
      <w:proofErr w:type="gramStart"/>
      <w:r w:rsidRPr="003B286C">
        <w:rPr>
          <w:spacing w:val="-2"/>
          <w:sz w:val="28"/>
          <w:szCs w:val="28"/>
          <w:lang w:val="en-US"/>
        </w:rPr>
        <w:t>–</w:t>
      </w:r>
      <w:r w:rsidRPr="003B286C">
        <w:rPr>
          <w:spacing w:val="-2"/>
          <w:sz w:val="28"/>
          <w:szCs w:val="28"/>
          <w:lang w:val="uk-UA"/>
        </w:rPr>
        <w:t xml:space="preserve"> №3.</w:t>
      </w:r>
      <w:proofErr w:type="gramEnd"/>
      <w:r w:rsidRPr="003B286C">
        <w:rPr>
          <w:spacing w:val="-2"/>
          <w:sz w:val="28"/>
          <w:szCs w:val="28"/>
          <w:lang w:val="en-US"/>
        </w:rPr>
        <w:t xml:space="preserve"> –</w:t>
      </w:r>
      <w:r w:rsidRPr="003B286C">
        <w:rPr>
          <w:color w:val="000000"/>
          <w:spacing w:val="-2"/>
          <w:sz w:val="28"/>
          <w:szCs w:val="28"/>
          <w:lang w:val="en-US" w:eastAsia="en-US"/>
        </w:rPr>
        <w:t>P.298.</w:t>
      </w:r>
    </w:p>
  </w:endnote>
  <w:endnote w:id="122">
    <w:p w:rsidR="002D4015" w:rsidRPr="008820B3" w:rsidRDefault="002D4015" w:rsidP="008820B3">
      <w:pPr>
        <w:spacing w:line="360" w:lineRule="auto"/>
        <w:ind w:firstLine="709"/>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Bertolini</w:t>
      </w:r>
      <w:proofErr w:type="spellEnd"/>
      <w:r w:rsidRPr="008820B3">
        <w:rPr>
          <w:spacing w:val="2"/>
          <w:sz w:val="28"/>
          <w:szCs w:val="28"/>
          <w:lang w:val="uk-UA"/>
        </w:rPr>
        <w:t xml:space="preserve"> M. </w:t>
      </w:r>
      <w:proofErr w:type="spellStart"/>
      <w:r w:rsidRPr="008820B3">
        <w:rPr>
          <w:spacing w:val="2"/>
          <w:sz w:val="28"/>
          <w:szCs w:val="28"/>
          <w:lang w:val="uk-UA"/>
        </w:rPr>
        <w:t>Candida</w:t>
      </w:r>
      <w:proofErr w:type="spellEnd"/>
      <w:r w:rsidRPr="008820B3">
        <w:rPr>
          <w:spacing w:val="2"/>
          <w:sz w:val="28"/>
          <w:szCs w:val="28"/>
          <w:lang w:val="uk-UA"/>
        </w:rPr>
        <w:t xml:space="preserve"> </w:t>
      </w:r>
      <w:proofErr w:type="spellStart"/>
      <w:r w:rsidRPr="008820B3">
        <w:rPr>
          <w:spacing w:val="2"/>
          <w:sz w:val="28"/>
          <w:szCs w:val="28"/>
          <w:lang w:val="uk-UA"/>
        </w:rPr>
        <w:t>albicans</w:t>
      </w:r>
      <w:proofErr w:type="spellEnd"/>
      <w:r w:rsidRPr="008820B3">
        <w:rPr>
          <w:spacing w:val="2"/>
          <w:sz w:val="28"/>
          <w:szCs w:val="28"/>
          <w:lang w:val="uk-UA"/>
        </w:rPr>
        <w:t xml:space="preserve"> </w:t>
      </w:r>
      <w:proofErr w:type="spellStart"/>
      <w:r w:rsidRPr="008820B3">
        <w:rPr>
          <w:spacing w:val="2"/>
          <w:sz w:val="28"/>
          <w:szCs w:val="28"/>
          <w:lang w:val="uk-UA"/>
        </w:rPr>
        <w:t>biofilms</w:t>
      </w:r>
      <w:proofErr w:type="spellEnd"/>
      <w:r w:rsidRPr="008820B3">
        <w:rPr>
          <w:spacing w:val="2"/>
          <w:sz w:val="28"/>
          <w:szCs w:val="28"/>
          <w:lang w:val="uk-UA"/>
        </w:rPr>
        <w:t xml:space="preserve"> </w:t>
      </w:r>
      <w:proofErr w:type="spellStart"/>
      <w:r w:rsidRPr="008820B3">
        <w:rPr>
          <w:spacing w:val="2"/>
          <w:sz w:val="28"/>
          <w:szCs w:val="28"/>
          <w:lang w:val="uk-UA"/>
        </w:rPr>
        <w:t>and</w:t>
      </w:r>
      <w:proofErr w:type="spellEnd"/>
      <w:r w:rsidRPr="008820B3">
        <w:rPr>
          <w:spacing w:val="2"/>
          <w:sz w:val="28"/>
          <w:szCs w:val="28"/>
          <w:lang w:val="uk-UA"/>
        </w:rPr>
        <w:t xml:space="preserve"> MMA </w:t>
      </w:r>
      <w:proofErr w:type="spellStart"/>
      <w:r w:rsidRPr="008820B3">
        <w:rPr>
          <w:spacing w:val="2"/>
          <w:sz w:val="28"/>
          <w:szCs w:val="28"/>
          <w:lang w:val="uk-UA"/>
        </w:rPr>
        <w:t>surface</w:t>
      </w:r>
      <w:proofErr w:type="spellEnd"/>
      <w:r w:rsidRPr="008820B3">
        <w:rPr>
          <w:spacing w:val="2"/>
          <w:sz w:val="28"/>
          <w:szCs w:val="28"/>
          <w:lang w:val="uk-UA"/>
        </w:rPr>
        <w:t xml:space="preserve"> </w:t>
      </w:r>
      <w:proofErr w:type="spellStart"/>
      <w:r w:rsidRPr="008820B3">
        <w:rPr>
          <w:spacing w:val="2"/>
          <w:sz w:val="28"/>
          <w:szCs w:val="28"/>
          <w:lang w:val="uk-UA"/>
        </w:rPr>
        <w:t>treatment</w:t>
      </w:r>
      <w:proofErr w:type="spellEnd"/>
      <w:r w:rsidRPr="008820B3">
        <w:rPr>
          <w:spacing w:val="2"/>
          <w:sz w:val="28"/>
          <w:szCs w:val="28"/>
          <w:lang w:val="uk-UA"/>
        </w:rPr>
        <w:t xml:space="preserve"> </w:t>
      </w:r>
      <w:proofErr w:type="spellStart"/>
      <w:r w:rsidRPr="008820B3">
        <w:rPr>
          <w:spacing w:val="2"/>
          <w:sz w:val="28"/>
          <w:szCs w:val="28"/>
          <w:lang w:val="uk-UA"/>
        </w:rPr>
        <w:t>influence</w:t>
      </w:r>
      <w:proofErr w:type="spellEnd"/>
      <w:r w:rsidRPr="008820B3">
        <w:rPr>
          <w:spacing w:val="2"/>
          <w:sz w:val="28"/>
          <w:szCs w:val="28"/>
          <w:lang w:val="uk-UA"/>
        </w:rPr>
        <w:t xml:space="preserve"> </w:t>
      </w:r>
      <w:proofErr w:type="spellStart"/>
      <w:r w:rsidRPr="008820B3">
        <w:rPr>
          <w:spacing w:val="2"/>
          <w:sz w:val="28"/>
          <w:szCs w:val="28"/>
          <w:lang w:val="uk-UA"/>
        </w:rPr>
        <w:t>the</w:t>
      </w:r>
      <w:proofErr w:type="spellEnd"/>
      <w:r w:rsidRPr="008820B3">
        <w:rPr>
          <w:spacing w:val="2"/>
          <w:sz w:val="28"/>
          <w:szCs w:val="28"/>
          <w:lang w:val="uk-UA"/>
        </w:rPr>
        <w:t xml:space="preserve"> </w:t>
      </w:r>
      <w:proofErr w:type="spellStart"/>
      <w:r w:rsidRPr="008820B3">
        <w:rPr>
          <w:spacing w:val="2"/>
          <w:sz w:val="28"/>
          <w:szCs w:val="28"/>
          <w:lang w:val="uk-UA"/>
        </w:rPr>
        <w:t>adhesion</w:t>
      </w:r>
      <w:proofErr w:type="spellEnd"/>
      <w:r w:rsidRPr="008820B3">
        <w:rPr>
          <w:spacing w:val="2"/>
          <w:sz w:val="28"/>
          <w:szCs w:val="28"/>
          <w:lang w:val="uk-UA"/>
        </w:rPr>
        <w:t xml:space="preserve"> </w:t>
      </w:r>
      <w:proofErr w:type="spellStart"/>
      <w:r w:rsidRPr="008820B3">
        <w:rPr>
          <w:spacing w:val="2"/>
          <w:sz w:val="28"/>
          <w:szCs w:val="28"/>
          <w:lang w:val="uk-UA"/>
        </w:rPr>
        <w:t>of</w:t>
      </w:r>
      <w:proofErr w:type="spellEnd"/>
      <w:r w:rsidRPr="008820B3">
        <w:rPr>
          <w:spacing w:val="2"/>
          <w:sz w:val="28"/>
          <w:szCs w:val="28"/>
          <w:lang w:val="uk-UA"/>
        </w:rPr>
        <w:t xml:space="preserve"> </w:t>
      </w:r>
      <w:proofErr w:type="spellStart"/>
      <w:r w:rsidRPr="008820B3">
        <w:rPr>
          <w:spacing w:val="2"/>
          <w:sz w:val="28"/>
          <w:szCs w:val="28"/>
          <w:lang w:val="uk-UA"/>
        </w:rPr>
        <w:t>soft</w:t>
      </w:r>
      <w:proofErr w:type="spellEnd"/>
      <w:r w:rsidRPr="008820B3">
        <w:rPr>
          <w:spacing w:val="2"/>
          <w:sz w:val="28"/>
          <w:szCs w:val="28"/>
          <w:lang w:val="uk-UA"/>
        </w:rPr>
        <w:t xml:space="preserve"> </w:t>
      </w:r>
      <w:proofErr w:type="spellStart"/>
      <w:r w:rsidRPr="008820B3">
        <w:rPr>
          <w:spacing w:val="2"/>
          <w:sz w:val="28"/>
          <w:szCs w:val="28"/>
          <w:lang w:val="uk-UA"/>
        </w:rPr>
        <w:t>denture</w:t>
      </w:r>
      <w:proofErr w:type="spellEnd"/>
      <w:r w:rsidRPr="008820B3">
        <w:rPr>
          <w:spacing w:val="2"/>
          <w:sz w:val="28"/>
          <w:szCs w:val="28"/>
          <w:lang w:val="uk-UA"/>
        </w:rPr>
        <w:t xml:space="preserve"> </w:t>
      </w:r>
      <w:proofErr w:type="spellStart"/>
      <w:r w:rsidRPr="008820B3">
        <w:rPr>
          <w:spacing w:val="2"/>
          <w:sz w:val="28"/>
          <w:szCs w:val="28"/>
          <w:lang w:val="uk-UA"/>
        </w:rPr>
        <w:t>liners</w:t>
      </w:r>
      <w:proofErr w:type="spellEnd"/>
      <w:r w:rsidRPr="008820B3">
        <w:rPr>
          <w:spacing w:val="2"/>
          <w:sz w:val="28"/>
          <w:szCs w:val="28"/>
          <w:lang w:val="uk-UA"/>
        </w:rPr>
        <w:t xml:space="preserve"> </w:t>
      </w:r>
      <w:proofErr w:type="spellStart"/>
      <w:r w:rsidRPr="008820B3">
        <w:rPr>
          <w:spacing w:val="2"/>
          <w:sz w:val="28"/>
          <w:szCs w:val="28"/>
          <w:lang w:val="uk-UA"/>
        </w:rPr>
        <w:t>to</w:t>
      </w:r>
      <w:proofErr w:type="spellEnd"/>
      <w:r w:rsidRPr="008820B3">
        <w:rPr>
          <w:spacing w:val="2"/>
          <w:sz w:val="28"/>
          <w:szCs w:val="28"/>
          <w:lang w:val="uk-UA"/>
        </w:rPr>
        <w:t xml:space="preserve"> PMMA </w:t>
      </w:r>
      <w:proofErr w:type="spellStart"/>
      <w:r w:rsidRPr="008820B3">
        <w:rPr>
          <w:spacing w:val="2"/>
          <w:sz w:val="28"/>
          <w:szCs w:val="28"/>
          <w:lang w:val="uk-UA"/>
        </w:rPr>
        <w:t>resin</w:t>
      </w:r>
      <w:proofErr w:type="spellEnd"/>
      <w:r w:rsidRPr="008820B3">
        <w:rPr>
          <w:spacing w:val="2"/>
          <w:sz w:val="28"/>
          <w:szCs w:val="28"/>
          <w:lang w:val="uk-UA"/>
        </w:rPr>
        <w:t xml:space="preserve"> / M. </w:t>
      </w:r>
      <w:proofErr w:type="spellStart"/>
      <w:r w:rsidRPr="008820B3">
        <w:rPr>
          <w:spacing w:val="2"/>
          <w:sz w:val="28"/>
          <w:szCs w:val="28"/>
          <w:lang w:val="uk-UA"/>
        </w:rPr>
        <w:t>Bertolini</w:t>
      </w:r>
      <w:proofErr w:type="spellEnd"/>
      <w:r w:rsidRPr="008820B3">
        <w:rPr>
          <w:spacing w:val="2"/>
          <w:sz w:val="28"/>
          <w:szCs w:val="28"/>
          <w:lang w:val="uk-UA"/>
        </w:rPr>
        <w:t xml:space="preserve">, Y. </w:t>
      </w:r>
      <w:proofErr w:type="spellStart"/>
      <w:r w:rsidRPr="008820B3">
        <w:rPr>
          <w:spacing w:val="2"/>
          <w:sz w:val="28"/>
          <w:szCs w:val="28"/>
          <w:lang w:val="uk-UA"/>
        </w:rPr>
        <w:t>Cavalcanti</w:t>
      </w:r>
      <w:proofErr w:type="spellEnd"/>
      <w:r w:rsidRPr="008820B3">
        <w:rPr>
          <w:spacing w:val="2"/>
          <w:sz w:val="28"/>
          <w:szCs w:val="28"/>
          <w:lang w:val="uk-UA"/>
        </w:rPr>
        <w:t xml:space="preserve">, D. </w:t>
      </w:r>
      <w:proofErr w:type="spellStart"/>
      <w:r w:rsidRPr="008820B3">
        <w:rPr>
          <w:spacing w:val="2"/>
          <w:sz w:val="28"/>
          <w:szCs w:val="28"/>
          <w:lang w:val="uk-UA"/>
        </w:rPr>
        <w:t>Bodrin</w:t>
      </w:r>
      <w:proofErr w:type="spellEnd"/>
      <w:r w:rsidRPr="008820B3">
        <w:rPr>
          <w:spacing w:val="2"/>
          <w:sz w:val="28"/>
          <w:szCs w:val="28"/>
          <w:lang w:val="uk-UA"/>
        </w:rPr>
        <w:t xml:space="preserve">, W. </w:t>
      </w:r>
      <w:proofErr w:type="spellStart"/>
      <w:r w:rsidRPr="008820B3">
        <w:rPr>
          <w:spacing w:val="2"/>
          <w:sz w:val="28"/>
          <w:szCs w:val="28"/>
          <w:lang w:val="uk-UA"/>
        </w:rPr>
        <w:t>Silva</w:t>
      </w:r>
      <w:proofErr w:type="spellEnd"/>
      <w:r w:rsidRPr="008820B3">
        <w:rPr>
          <w:spacing w:val="2"/>
          <w:sz w:val="28"/>
          <w:szCs w:val="28"/>
          <w:lang w:val="uk-UA"/>
        </w:rPr>
        <w:t xml:space="preserve"> // </w:t>
      </w:r>
      <w:proofErr w:type="spellStart"/>
      <w:r w:rsidRPr="008820B3">
        <w:rPr>
          <w:spacing w:val="2"/>
          <w:sz w:val="28"/>
          <w:szCs w:val="28"/>
          <w:lang w:val="en-US"/>
        </w:rPr>
        <w:t>Braz</w:t>
      </w:r>
      <w:proofErr w:type="spellEnd"/>
      <w:r w:rsidRPr="008820B3">
        <w:rPr>
          <w:spacing w:val="2"/>
          <w:sz w:val="28"/>
          <w:szCs w:val="28"/>
          <w:lang w:val="en-US"/>
        </w:rPr>
        <w:t xml:space="preserve"> Oral Res. (São Paulo). –2014. –</w:t>
      </w:r>
      <w:r w:rsidRPr="008820B3">
        <w:rPr>
          <w:spacing w:val="2"/>
          <w:sz w:val="28"/>
          <w:szCs w:val="28"/>
          <w:lang w:val="uk-UA"/>
        </w:rPr>
        <w:t>№</w:t>
      </w:r>
      <w:proofErr w:type="gramStart"/>
      <w:r w:rsidRPr="008820B3">
        <w:rPr>
          <w:spacing w:val="2"/>
          <w:sz w:val="28"/>
          <w:szCs w:val="28"/>
          <w:lang w:val="en-US"/>
        </w:rPr>
        <w:t>28(</w:t>
      </w:r>
      <w:proofErr w:type="gramEnd"/>
      <w:r w:rsidRPr="008820B3">
        <w:rPr>
          <w:spacing w:val="2"/>
          <w:sz w:val="28"/>
          <w:szCs w:val="28"/>
          <w:lang w:val="en-US"/>
        </w:rPr>
        <w:t>1). – P.11-16</w:t>
      </w:r>
      <w:r w:rsidRPr="008820B3">
        <w:rPr>
          <w:spacing w:val="2"/>
          <w:sz w:val="28"/>
          <w:szCs w:val="28"/>
          <w:lang w:val="uk-UA"/>
        </w:rPr>
        <w:t>.</w:t>
      </w:r>
    </w:p>
  </w:endnote>
  <w:endnote w:id="123">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bCs/>
          <w:spacing w:val="2"/>
          <w:sz w:val="28"/>
          <w:szCs w:val="28"/>
          <w:lang w:val="en-US"/>
        </w:rPr>
        <w:t xml:space="preserve">. </w:t>
      </w:r>
      <w:proofErr w:type="spellStart"/>
      <w:proofErr w:type="gramStart"/>
      <w:r w:rsidRPr="008820B3">
        <w:rPr>
          <w:bCs/>
          <w:spacing w:val="2"/>
          <w:sz w:val="28"/>
          <w:szCs w:val="28"/>
          <w:lang w:val="en-US"/>
        </w:rPr>
        <w:t>ChladekG</w:t>
      </w:r>
      <w:proofErr w:type="spellEnd"/>
      <w:r w:rsidRPr="008820B3">
        <w:rPr>
          <w:bCs/>
          <w:spacing w:val="2"/>
          <w:sz w:val="28"/>
          <w:szCs w:val="28"/>
          <w:lang w:val="en-US"/>
        </w:rPr>
        <w:t>.</w:t>
      </w:r>
      <w:proofErr w:type="gramEnd"/>
      <w:r w:rsidRPr="008820B3">
        <w:rPr>
          <w:bCs/>
          <w:spacing w:val="2"/>
          <w:sz w:val="28"/>
          <w:szCs w:val="28"/>
          <w:lang w:val="en-US"/>
        </w:rPr>
        <w:t xml:space="preserve"> </w:t>
      </w:r>
      <w:r w:rsidRPr="008820B3">
        <w:rPr>
          <w:spacing w:val="2"/>
          <w:sz w:val="28"/>
          <w:szCs w:val="28"/>
          <w:lang w:val="uk-UA"/>
        </w:rPr>
        <w:t xml:space="preserve">Long-Term </w:t>
      </w:r>
      <w:proofErr w:type="spellStart"/>
      <w:r w:rsidRPr="008820B3">
        <w:rPr>
          <w:spacing w:val="2"/>
          <w:sz w:val="28"/>
          <w:szCs w:val="28"/>
          <w:lang w:val="uk-UA"/>
        </w:rPr>
        <w:t>Soft</w:t>
      </w:r>
      <w:proofErr w:type="spellEnd"/>
      <w:r w:rsidRPr="008820B3">
        <w:rPr>
          <w:spacing w:val="2"/>
          <w:sz w:val="28"/>
          <w:szCs w:val="28"/>
          <w:lang w:val="uk-UA"/>
        </w:rPr>
        <w:t xml:space="preserve"> </w:t>
      </w:r>
      <w:proofErr w:type="spellStart"/>
      <w:r w:rsidRPr="008820B3">
        <w:rPr>
          <w:spacing w:val="2"/>
          <w:sz w:val="28"/>
          <w:szCs w:val="28"/>
          <w:lang w:val="uk-UA"/>
        </w:rPr>
        <w:t>Denture</w:t>
      </w:r>
      <w:proofErr w:type="spellEnd"/>
      <w:r w:rsidRPr="008820B3">
        <w:rPr>
          <w:spacing w:val="2"/>
          <w:sz w:val="28"/>
          <w:szCs w:val="28"/>
          <w:lang w:val="uk-UA"/>
        </w:rPr>
        <w:t xml:space="preserve"> </w:t>
      </w:r>
      <w:proofErr w:type="spellStart"/>
      <w:r w:rsidRPr="008820B3">
        <w:rPr>
          <w:spacing w:val="2"/>
          <w:sz w:val="28"/>
          <w:szCs w:val="28"/>
          <w:lang w:val="uk-UA"/>
        </w:rPr>
        <w:t>Lining</w:t>
      </w:r>
      <w:proofErr w:type="spellEnd"/>
      <w:r w:rsidRPr="008820B3">
        <w:rPr>
          <w:spacing w:val="2"/>
          <w:sz w:val="28"/>
          <w:szCs w:val="28"/>
          <w:lang w:val="uk-UA"/>
        </w:rPr>
        <w:t xml:space="preserve"> </w:t>
      </w:r>
      <w:proofErr w:type="spellStart"/>
      <w:r w:rsidRPr="008820B3">
        <w:rPr>
          <w:spacing w:val="2"/>
          <w:sz w:val="28"/>
          <w:szCs w:val="28"/>
          <w:lang w:val="uk-UA"/>
        </w:rPr>
        <w:t>Materials</w:t>
      </w:r>
      <w:proofErr w:type="spellEnd"/>
      <w:r w:rsidRPr="008820B3">
        <w:rPr>
          <w:spacing w:val="2"/>
          <w:sz w:val="28"/>
          <w:szCs w:val="28"/>
          <w:lang w:val="en-US"/>
        </w:rPr>
        <w:t xml:space="preserve"> / </w:t>
      </w:r>
      <w:r w:rsidRPr="008820B3">
        <w:rPr>
          <w:bCs/>
          <w:spacing w:val="2"/>
          <w:sz w:val="28"/>
          <w:szCs w:val="28"/>
          <w:lang w:val="en-US"/>
        </w:rPr>
        <w:t xml:space="preserve">G. </w:t>
      </w:r>
      <w:proofErr w:type="spellStart"/>
      <w:r w:rsidRPr="008820B3">
        <w:rPr>
          <w:bCs/>
          <w:spacing w:val="2"/>
          <w:sz w:val="28"/>
          <w:szCs w:val="28"/>
          <w:lang w:val="en-US"/>
        </w:rPr>
        <w:t>Chladek</w:t>
      </w:r>
      <w:proofErr w:type="spellEnd"/>
      <w:r w:rsidRPr="008820B3">
        <w:rPr>
          <w:bCs/>
          <w:spacing w:val="2"/>
          <w:sz w:val="28"/>
          <w:szCs w:val="28"/>
          <w:lang w:val="en-US"/>
        </w:rPr>
        <w:t xml:space="preserve">, J. </w:t>
      </w:r>
      <w:proofErr w:type="spellStart"/>
      <w:r w:rsidRPr="008820B3">
        <w:rPr>
          <w:bCs/>
          <w:spacing w:val="2"/>
          <w:sz w:val="28"/>
          <w:szCs w:val="28"/>
          <w:lang w:val="en-US"/>
        </w:rPr>
        <w:t>Żmudzki</w:t>
      </w:r>
      <w:proofErr w:type="spellEnd"/>
      <w:r w:rsidRPr="008820B3">
        <w:rPr>
          <w:bCs/>
          <w:spacing w:val="2"/>
          <w:sz w:val="28"/>
          <w:szCs w:val="28"/>
          <w:lang w:val="en-US"/>
        </w:rPr>
        <w:t xml:space="preserve">, J. </w:t>
      </w:r>
      <w:proofErr w:type="spellStart"/>
      <w:r w:rsidRPr="008820B3">
        <w:rPr>
          <w:bCs/>
          <w:spacing w:val="2"/>
          <w:sz w:val="28"/>
          <w:szCs w:val="28"/>
          <w:lang w:val="en-US"/>
        </w:rPr>
        <w:t>Kasperski</w:t>
      </w:r>
      <w:proofErr w:type="spellEnd"/>
      <w:r w:rsidRPr="008820B3">
        <w:rPr>
          <w:spacing w:val="2"/>
          <w:sz w:val="28"/>
          <w:szCs w:val="28"/>
          <w:lang w:val="en-US"/>
        </w:rPr>
        <w:t xml:space="preserve">// </w:t>
      </w:r>
      <w:r w:rsidRPr="008820B3">
        <w:rPr>
          <w:iCs/>
          <w:spacing w:val="2"/>
          <w:sz w:val="28"/>
          <w:szCs w:val="28"/>
          <w:lang w:val="en-US"/>
        </w:rPr>
        <w:t>Materials</w:t>
      </w:r>
      <w:r w:rsidRPr="008820B3">
        <w:rPr>
          <w:spacing w:val="2"/>
          <w:sz w:val="28"/>
          <w:szCs w:val="28"/>
          <w:lang w:val="en-US"/>
        </w:rPr>
        <w:t>. –</w:t>
      </w:r>
      <w:r w:rsidRPr="008820B3">
        <w:rPr>
          <w:bCs/>
          <w:spacing w:val="2"/>
          <w:sz w:val="28"/>
          <w:szCs w:val="28"/>
          <w:lang w:val="en-US"/>
        </w:rPr>
        <w:t>2014</w:t>
      </w:r>
      <w:r w:rsidRPr="008820B3">
        <w:rPr>
          <w:spacing w:val="2"/>
          <w:sz w:val="28"/>
          <w:szCs w:val="28"/>
          <w:lang w:val="en-US"/>
        </w:rPr>
        <w:t xml:space="preserve">. </w:t>
      </w:r>
      <w:proofErr w:type="gramStart"/>
      <w:r w:rsidRPr="008820B3">
        <w:rPr>
          <w:spacing w:val="2"/>
          <w:sz w:val="28"/>
          <w:szCs w:val="28"/>
          <w:lang w:val="en-US"/>
        </w:rPr>
        <w:t>–</w:t>
      </w:r>
      <w:r w:rsidRPr="008820B3">
        <w:rPr>
          <w:spacing w:val="2"/>
          <w:sz w:val="28"/>
          <w:szCs w:val="28"/>
          <w:lang w:val="uk-UA"/>
        </w:rPr>
        <w:t>№</w:t>
      </w:r>
      <w:r w:rsidRPr="008820B3">
        <w:rPr>
          <w:iCs/>
          <w:spacing w:val="2"/>
          <w:sz w:val="28"/>
          <w:szCs w:val="28"/>
          <w:lang w:val="en-US"/>
        </w:rPr>
        <w:t>7</w:t>
      </w:r>
      <w:r w:rsidRPr="008820B3">
        <w:rPr>
          <w:spacing w:val="2"/>
          <w:sz w:val="28"/>
          <w:szCs w:val="28"/>
          <w:lang w:val="en-US"/>
        </w:rPr>
        <w:t>.</w:t>
      </w:r>
      <w:proofErr w:type="gramEnd"/>
      <w:r w:rsidRPr="008820B3">
        <w:rPr>
          <w:spacing w:val="2"/>
          <w:sz w:val="28"/>
          <w:szCs w:val="28"/>
          <w:lang w:val="en-US"/>
        </w:rPr>
        <w:t xml:space="preserve"> –P.5816-5842.</w:t>
      </w:r>
    </w:p>
  </w:endnote>
  <w:endnote w:id="124">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WrightP.S</w:t>
      </w:r>
      <w:proofErr w:type="spellEnd"/>
      <w:r w:rsidRPr="008820B3">
        <w:rPr>
          <w:spacing w:val="2"/>
          <w:sz w:val="28"/>
          <w:szCs w:val="28"/>
          <w:lang w:val="en-US"/>
        </w:rPr>
        <w:t>. Observations on long-term use of a soft-lining material for mandibular complete dentures/ P.S. Wright</w:t>
      </w:r>
      <w:r w:rsidRPr="008820B3">
        <w:rPr>
          <w:spacing w:val="2"/>
          <w:sz w:val="28"/>
          <w:szCs w:val="28"/>
          <w:lang w:val="uk-UA"/>
        </w:rPr>
        <w:t xml:space="preserve"> // </w:t>
      </w:r>
      <w:r w:rsidRPr="008820B3">
        <w:rPr>
          <w:iCs/>
          <w:spacing w:val="2"/>
          <w:sz w:val="28"/>
          <w:szCs w:val="28"/>
          <w:lang w:val="en-US"/>
        </w:rPr>
        <w:t xml:space="preserve">J. </w:t>
      </w:r>
      <w:proofErr w:type="spellStart"/>
      <w:r w:rsidRPr="008820B3">
        <w:rPr>
          <w:iCs/>
          <w:spacing w:val="2"/>
          <w:sz w:val="28"/>
          <w:szCs w:val="28"/>
          <w:lang w:val="en-US"/>
        </w:rPr>
        <w:t>Prosthet</w:t>
      </w:r>
      <w:proofErr w:type="spellEnd"/>
      <w:r w:rsidRPr="008820B3">
        <w:rPr>
          <w:iCs/>
          <w:spacing w:val="2"/>
          <w:sz w:val="28"/>
          <w:szCs w:val="28"/>
          <w:lang w:val="en-US"/>
        </w:rPr>
        <w:t>. Dent</w:t>
      </w:r>
      <w:r w:rsidRPr="008820B3">
        <w:rPr>
          <w:spacing w:val="2"/>
          <w:sz w:val="28"/>
          <w:szCs w:val="28"/>
          <w:lang w:val="en-US"/>
        </w:rPr>
        <w:t>. –</w:t>
      </w:r>
      <w:r w:rsidRPr="008820B3">
        <w:rPr>
          <w:bCs/>
          <w:spacing w:val="2"/>
          <w:sz w:val="28"/>
          <w:szCs w:val="28"/>
          <w:lang w:val="en-US"/>
        </w:rPr>
        <w:t>1994</w:t>
      </w:r>
      <w:r w:rsidRPr="008820B3">
        <w:rPr>
          <w:spacing w:val="2"/>
          <w:sz w:val="28"/>
          <w:szCs w:val="28"/>
          <w:lang w:val="en-US"/>
        </w:rPr>
        <w:t xml:space="preserve">. </w:t>
      </w:r>
      <w:proofErr w:type="gramStart"/>
      <w:r w:rsidRPr="008820B3">
        <w:rPr>
          <w:spacing w:val="2"/>
          <w:sz w:val="28"/>
          <w:szCs w:val="28"/>
          <w:lang w:val="en-US"/>
        </w:rPr>
        <w:t>–</w:t>
      </w:r>
      <w:r w:rsidRPr="008820B3">
        <w:rPr>
          <w:iCs/>
          <w:spacing w:val="2"/>
          <w:sz w:val="28"/>
          <w:szCs w:val="28"/>
          <w:lang w:val="uk-UA"/>
        </w:rPr>
        <w:t>№</w:t>
      </w:r>
      <w:r w:rsidRPr="008820B3">
        <w:rPr>
          <w:iCs/>
          <w:spacing w:val="2"/>
          <w:sz w:val="28"/>
          <w:szCs w:val="28"/>
          <w:lang w:val="en-US"/>
        </w:rPr>
        <w:t>72</w:t>
      </w:r>
      <w:r w:rsidRPr="008820B3">
        <w:rPr>
          <w:spacing w:val="2"/>
          <w:sz w:val="28"/>
          <w:szCs w:val="28"/>
          <w:lang w:val="en-US"/>
        </w:rPr>
        <w:t>.</w:t>
      </w:r>
      <w:proofErr w:type="gramEnd"/>
      <w:r w:rsidRPr="008820B3">
        <w:rPr>
          <w:spacing w:val="2"/>
          <w:sz w:val="28"/>
          <w:szCs w:val="28"/>
          <w:lang w:val="en-US"/>
        </w:rPr>
        <w:t xml:space="preserve"> –</w:t>
      </w:r>
      <w:r w:rsidRPr="008820B3">
        <w:rPr>
          <w:iCs/>
          <w:spacing w:val="2"/>
          <w:sz w:val="28"/>
          <w:szCs w:val="28"/>
          <w:lang w:val="en-US"/>
        </w:rPr>
        <w:t>P.385</w:t>
      </w:r>
      <w:r w:rsidRPr="008820B3">
        <w:rPr>
          <w:spacing w:val="2"/>
          <w:sz w:val="28"/>
          <w:szCs w:val="28"/>
          <w:lang w:val="en-US"/>
        </w:rPr>
        <w:t>–392.</w:t>
      </w:r>
    </w:p>
  </w:endnote>
  <w:endnote w:id="125">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Braden M. Soft lining materials—A review</w:t>
      </w:r>
      <w:r w:rsidRPr="008820B3">
        <w:rPr>
          <w:spacing w:val="2"/>
          <w:sz w:val="28"/>
          <w:szCs w:val="28"/>
          <w:lang w:val="uk-UA"/>
        </w:rPr>
        <w:t xml:space="preserve"> / </w:t>
      </w:r>
      <w:proofErr w:type="spellStart"/>
      <w:r w:rsidRPr="008820B3">
        <w:rPr>
          <w:spacing w:val="2"/>
          <w:sz w:val="28"/>
          <w:szCs w:val="28"/>
          <w:lang w:val="en-US"/>
        </w:rPr>
        <w:t>M.Braden</w:t>
      </w:r>
      <w:proofErr w:type="spellEnd"/>
      <w:proofErr w:type="gramStart"/>
      <w:r w:rsidRPr="008820B3">
        <w:rPr>
          <w:spacing w:val="2"/>
          <w:sz w:val="28"/>
          <w:szCs w:val="28"/>
          <w:lang w:val="uk-UA"/>
        </w:rPr>
        <w:t>,</w:t>
      </w:r>
      <w:proofErr w:type="spellStart"/>
      <w:r w:rsidRPr="008820B3">
        <w:rPr>
          <w:spacing w:val="2"/>
          <w:sz w:val="28"/>
          <w:szCs w:val="28"/>
          <w:lang w:val="en-US"/>
        </w:rPr>
        <w:t>P.S.Wright</w:t>
      </w:r>
      <w:proofErr w:type="spellEnd"/>
      <w:proofErr w:type="gramEnd"/>
      <w:r w:rsidRPr="008820B3">
        <w:rPr>
          <w:spacing w:val="2"/>
          <w:sz w:val="28"/>
          <w:szCs w:val="28"/>
          <w:lang w:val="en-US"/>
        </w:rPr>
        <w:t xml:space="preserve">, </w:t>
      </w:r>
      <w:proofErr w:type="spellStart"/>
      <w:r w:rsidRPr="008820B3">
        <w:rPr>
          <w:spacing w:val="2"/>
          <w:sz w:val="28"/>
          <w:szCs w:val="28"/>
          <w:lang w:val="en-US"/>
        </w:rPr>
        <w:t>S.Parker</w:t>
      </w:r>
      <w:proofErr w:type="spellEnd"/>
      <w:r w:rsidRPr="008820B3">
        <w:rPr>
          <w:spacing w:val="2"/>
          <w:sz w:val="28"/>
          <w:szCs w:val="28"/>
          <w:lang w:val="uk-UA"/>
        </w:rPr>
        <w:t xml:space="preserve"> //</w:t>
      </w:r>
      <w:r w:rsidRPr="008820B3">
        <w:rPr>
          <w:iCs/>
          <w:spacing w:val="2"/>
          <w:sz w:val="28"/>
          <w:szCs w:val="28"/>
          <w:lang w:val="en-US"/>
        </w:rPr>
        <w:t xml:space="preserve">Eur. J </w:t>
      </w:r>
      <w:proofErr w:type="spellStart"/>
      <w:r w:rsidRPr="008820B3">
        <w:rPr>
          <w:iCs/>
          <w:spacing w:val="2"/>
          <w:sz w:val="28"/>
          <w:szCs w:val="28"/>
          <w:lang w:val="en-US"/>
        </w:rPr>
        <w:t>Prosthodont</w:t>
      </w:r>
      <w:proofErr w:type="spellEnd"/>
      <w:r w:rsidRPr="008820B3">
        <w:rPr>
          <w:iCs/>
          <w:spacing w:val="2"/>
          <w:sz w:val="28"/>
          <w:szCs w:val="28"/>
          <w:lang w:val="en-US"/>
        </w:rPr>
        <w:t xml:space="preserve">. </w:t>
      </w:r>
      <w:proofErr w:type="spellStart"/>
      <w:proofErr w:type="gramStart"/>
      <w:r w:rsidRPr="008820B3">
        <w:rPr>
          <w:iCs/>
          <w:spacing w:val="2"/>
          <w:sz w:val="28"/>
          <w:szCs w:val="28"/>
          <w:lang w:val="en-US"/>
        </w:rPr>
        <w:t>Restor</w:t>
      </w:r>
      <w:proofErr w:type="spellEnd"/>
      <w:r w:rsidRPr="008820B3">
        <w:rPr>
          <w:iCs/>
          <w:spacing w:val="2"/>
          <w:sz w:val="28"/>
          <w:szCs w:val="28"/>
          <w:lang w:val="en-US"/>
        </w:rPr>
        <w:t>.</w:t>
      </w:r>
      <w:proofErr w:type="gramEnd"/>
      <w:r w:rsidRPr="008820B3">
        <w:rPr>
          <w:iCs/>
          <w:spacing w:val="2"/>
          <w:sz w:val="28"/>
          <w:szCs w:val="28"/>
          <w:lang w:val="en-US"/>
        </w:rPr>
        <w:t xml:space="preserve"> Dent</w:t>
      </w:r>
      <w:r w:rsidRPr="008820B3">
        <w:rPr>
          <w:spacing w:val="2"/>
          <w:sz w:val="28"/>
          <w:szCs w:val="28"/>
          <w:lang w:val="en-US"/>
        </w:rPr>
        <w:t>. –</w:t>
      </w:r>
      <w:r w:rsidRPr="008820B3">
        <w:rPr>
          <w:bCs/>
          <w:spacing w:val="2"/>
          <w:sz w:val="28"/>
          <w:szCs w:val="28"/>
          <w:lang w:val="uk-UA"/>
        </w:rPr>
        <w:t>2006</w:t>
      </w:r>
      <w:r w:rsidRPr="008820B3">
        <w:rPr>
          <w:spacing w:val="2"/>
          <w:sz w:val="28"/>
          <w:szCs w:val="28"/>
          <w:lang w:val="en-US"/>
        </w:rPr>
        <w:t xml:space="preserve">. </w:t>
      </w:r>
      <w:proofErr w:type="gramStart"/>
      <w:r w:rsidRPr="008820B3">
        <w:rPr>
          <w:spacing w:val="2"/>
          <w:sz w:val="28"/>
          <w:szCs w:val="28"/>
          <w:lang w:val="en-US"/>
        </w:rPr>
        <w:t>–</w:t>
      </w:r>
      <w:r w:rsidRPr="008820B3">
        <w:rPr>
          <w:spacing w:val="2"/>
          <w:sz w:val="28"/>
          <w:szCs w:val="28"/>
          <w:lang w:val="uk-UA"/>
        </w:rPr>
        <w:t>№</w:t>
      </w:r>
      <w:r w:rsidRPr="008820B3">
        <w:rPr>
          <w:iCs/>
          <w:spacing w:val="2"/>
          <w:sz w:val="28"/>
          <w:szCs w:val="28"/>
          <w:lang w:val="en-US"/>
        </w:rPr>
        <w:t>3</w:t>
      </w:r>
      <w:r w:rsidRPr="008820B3">
        <w:rPr>
          <w:spacing w:val="2"/>
          <w:sz w:val="28"/>
          <w:szCs w:val="28"/>
          <w:lang w:val="en-US"/>
        </w:rPr>
        <w:t>.</w:t>
      </w:r>
      <w:proofErr w:type="gramEnd"/>
      <w:r w:rsidRPr="008820B3">
        <w:rPr>
          <w:spacing w:val="2"/>
          <w:sz w:val="28"/>
          <w:szCs w:val="28"/>
          <w:lang w:val="en-US"/>
        </w:rPr>
        <w:t xml:space="preserve"> – </w:t>
      </w:r>
      <w:r w:rsidRPr="008820B3">
        <w:rPr>
          <w:color w:val="000000"/>
          <w:spacing w:val="2"/>
          <w:sz w:val="28"/>
          <w:szCs w:val="28"/>
          <w:lang w:val="en-US" w:eastAsia="en-US"/>
        </w:rPr>
        <w:t>P.</w:t>
      </w:r>
      <w:r w:rsidRPr="008820B3">
        <w:rPr>
          <w:spacing w:val="2"/>
          <w:sz w:val="28"/>
          <w:szCs w:val="28"/>
          <w:lang w:val="en-US"/>
        </w:rPr>
        <w:t xml:space="preserve">163–174. </w:t>
      </w:r>
    </w:p>
  </w:endnote>
  <w:endnote w:id="126">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Schmidt W.F. </w:t>
      </w:r>
      <w:proofErr w:type="gramStart"/>
      <w:r w:rsidRPr="008820B3">
        <w:rPr>
          <w:spacing w:val="2"/>
          <w:sz w:val="28"/>
          <w:szCs w:val="28"/>
          <w:lang w:val="en-US"/>
        </w:rPr>
        <w:t xml:space="preserve">A six-year retrospective study of </w:t>
      </w:r>
      <w:proofErr w:type="spellStart"/>
      <w:r w:rsidRPr="008820B3">
        <w:rPr>
          <w:spacing w:val="2"/>
          <w:sz w:val="28"/>
          <w:szCs w:val="28"/>
          <w:lang w:val="en-US"/>
        </w:rPr>
        <w:t>Molloplast</w:t>
      </w:r>
      <w:proofErr w:type="spellEnd"/>
      <w:r w:rsidRPr="008820B3">
        <w:rPr>
          <w:spacing w:val="2"/>
          <w:sz w:val="28"/>
          <w:szCs w:val="28"/>
          <w:lang w:val="en-US"/>
        </w:rPr>
        <w:t>-B-lined dentures.</w:t>
      </w:r>
      <w:proofErr w:type="gramEnd"/>
      <w:r w:rsidRPr="008820B3">
        <w:rPr>
          <w:spacing w:val="2"/>
          <w:sz w:val="28"/>
          <w:szCs w:val="28"/>
          <w:lang w:val="en-US"/>
        </w:rPr>
        <w:t xml:space="preserve"> Part I: Patient response / W.F. Schmidt; D.E. Smith// </w:t>
      </w:r>
      <w:r w:rsidRPr="008820B3">
        <w:rPr>
          <w:iCs/>
          <w:spacing w:val="2"/>
          <w:sz w:val="28"/>
          <w:szCs w:val="28"/>
          <w:lang w:val="en-US"/>
        </w:rPr>
        <w:t xml:space="preserve">J. </w:t>
      </w:r>
      <w:proofErr w:type="spellStart"/>
      <w:r w:rsidRPr="008820B3">
        <w:rPr>
          <w:iCs/>
          <w:spacing w:val="2"/>
          <w:sz w:val="28"/>
          <w:szCs w:val="28"/>
          <w:lang w:val="en-US"/>
        </w:rPr>
        <w:t>Prosthet</w:t>
      </w:r>
      <w:proofErr w:type="spellEnd"/>
      <w:r w:rsidRPr="008820B3">
        <w:rPr>
          <w:iCs/>
          <w:spacing w:val="2"/>
          <w:sz w:val="28"/>
          <w:szCs w:val="28"/>
          <w:lang w:val="en-US"/>
        </w:rPr>
        <w:t>. Dent</w:t>
      </w:r>
      <w:r w:rsidRPr="008820B3">
        <w:rPr>
          <w:spacing w:val="2"/>
          <w:sz w:val="28"/>
          <w:szCs w:val="28"/>
          <w:lang w:val="en-US"/>
        </w:rPr>
        <w:t>. –</w:t>
      </w:r>
      <w:r w:rsidRPr="008820B3">
        <w:rPr>
          <w:bCs/>
          <w:spacing w:val="2"/>
          <w:sz w:val="28"/>
          <w:szCs w:val="28"/>
          <w:lang w:val="en-US"/>
        </w:rPr>
        <w:t>1983</w:t>
      </w:r>
      <w:r w:rsidRPr="008820B3">
        <w:rPr>
          <w:spacing w:val="2"/>
          <w:sz w:val="28"/>
          <w:szCs w:val="28"/>
          <w:lang w:val="en-US"/>
        </w:rPr>
        <w:t xml:space="preserve">. </w:t>
      </w:r>
      <w:proofErr w:type="gramStart"/>
      <w:r w:rsidRPr="008820B3">
        <w:rPr>
          <w:spacing w:val="2"/>
          <w:sz w:val="28"/>
          <w:szCs w:val="28"/>
          <w:lang w:val="en-US"/>
        </w:rPr>
        <w:t>–</w:t>
      </w:r>
      <w:r w:rsidRPr="008820B3">
        <w:rPr>
          <w:spacing w:val="2"/>
          <w:sz w:val="28"/>
          <w:szCs w:val="28"/>
          <w:lang w:val="uk-UA"/>
        </w:rPr>
        <w:t>№</w:t>
      </w:r>
      <w:r w:rsidRPr="008820B3">
        <w:rPr>
          <w:iCs/>
          <w:spacing w:val="2"/>
          <w:sz w:val="28"/>
          <w:szCs w:val="28"/>
          <w:lang w:val="en-US"/>
        </w:rPr>
        <w:t>50</w:t>
      </w:r>
      <w:r w:rsidRPr="008820B3">
        <w:rPr>
          <w:spacing w:val="2"/>
          <w:sz w:val="28"/>
          <w:szCs w:val="28"/>
          <w:lang w:val="en-US"/>
        </w:rPr>
        <w:t>.</w:t>
      </w:r>
      <w:proofErr w:type="gramEnd"/>
      <w:r w:rsidRPr="008820B3">
        <w:rPr>
          <w:spacing w:val="2"/>
          <w:sz w:val="28"/>
          <w:szCs w:val="28"/>
          <w:lang w:val="en-US"/>
        </w:rPr>
        <w:t xml:space="preserve"> –</w:t>
      </w:r>
      <w:r w:rsidRPr="008820B3">
        <w:rPr>
          <w:color w:val="000000"/>
          <w:spacing w:val="2"/>
          <w:sz w:val="28"/>
          <w:szCs w:val="28"/>
          <w:lang w:val="en-US" w:eastAsia="en-US"/>
        </w:rPr>
        <w:t xml:space="preserve"> P.</w:t>
      </w:r>
      <w:r w:rsidRPr="008820B3">
        <w:rPr>
          <w:spacing w:val="2"/>
          <w:sz w:val="28"/>
          <w:szCs w:val="28"/>
          <w:lang w:val="en-US"/>
        </w:rPr>
        <w:t xml:space="preserve">308–313. </w:t>
      </w:r>
    </w:p>
  </w:endnote>
  <w:endnote w:id="127">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Kimoto</w:t>
      </w:r>
      <w:r w:rsidRPr="008820B3">
        <w:rPr>
          <w:spacing w:val="2"/>
          <w:sz w:val="28"/>
          <w:szCs w:val="28"/>
          <w:lang w:val="uk-UA"/>
        </w:rPr>
        <w:t xml:space="preserve"> </w:t>
      </w:r>
      <w:r w:rsidRPr="008820B3">
        <w:rPr>
          <w:spacing w:val="2"/>
          <w:sz w:val="28"/>
          <w:szCs w:val="28"/>
          <w:lang w:val="en-US"/>
        </w:rPr>
        <w:t>S. Clinical effects of acrylic resilient denture liners applied to mandibular complete dentures on the alveolar ridge</w:t>
      </w:r>
      <w:r w:rsidRPr="008820B3">
        <w:rPr>
          <w:spacing w:val="2"/>
          <w:sz w:val="28"/>
          <w:szCs w:val="28"/>
          <w:lang w:val="uk-UA"/>
        </w:rPr>
        <w:t xml:space="preserve"> / </w:t>
      </w:r>
      <w:r w:rsidRPr="008820B3">
        <w:rPr>
          <w:spacing w:val="2"/>
          <w:sz w:val="28"/>
          <w:szCs w:val="28"/>
          <w:lang w:val="en-US"/>
        </w:rPr>
        <w:t xml:space="preserve">S. Kimoto, </w:t>
      </w:r>
      <w:proofErr w:type="spellStart"/>
      <w:r w:rsidRPr="008820B3">
        <w:rPr>
          <w:spacing w:val="2"/>
          <w:sz w:val="28"/>
          <w:szCs w:val="28"/>
          <w:lang w:val="en-US"/>
        </w:rPr>
        <w:t>K.Kimoto</w:t>
      </w:r>
      <w:proofErr w:type="spellEnd"/>
      <w:r w:rsidRPr="008820B3">
        <w:rPr>
          <w:spacing w:val="2"/>
          <w:sz w:val="28"/>
          <w:szCs w:val="28"/>
          <w:lang w:val="en-US"/>
        </w:rPr>
        <w:t xml:space="preserve">, </w:t>
      </w:r>
      <w:proofErr w:type="spellStart"/>
      <w:r w:rsidRPr="008820B3">
        <w:rPr>
          <w:spacing w:val="2"/>
          <w:sz w:val="28"/>
          <w:szCs w:val="28"/>
          <w:lang w:val="en-US"/>
        </w:rPr>
        <w:t>A.Gunji</w:t>
      </w:r>
      <w:proofErr w:type="spellEnd"/>
      <w:r w:rsidRPr="008820B3">
        <w:rPr>
          <w:spacing w:val="2"/>
          <w:sz w:val="28"/>
          <w:szCs w:val="28"/>
          <w:lang w:val="en-US"/>
        </w:rPr>
        <w:t xml:space="preserve">, </w:t>
      </w:r>
      <w:proofErr w:type="spellStart"/>
      <w:r w:rsidRPr="008820B3">
        <w:rPr>
          <w:spacing w:val="2"/>
          <w:sz w:val="28"/>
          <w:szCs w:val="28"/>
          <w:lang w:val="en-US"/>
        </w:rPr>
        <w:t>Y.Kawai</w:t>
      </w:r>
      <w:proofErr w:type="spellEnd"/>
      <w:r w:rsidRPr="008820B3">
        <w:rPr>
          <w:spacing w:val="2"/>
          <w:sz w:val="28"/>
          <w:szCs w:val="28"/>
          <w:lang w:val="en-US"/>
        </w:rPr>
        <w:t xml:space="preserve">, </w:t>
      </w:r>
      <w:proofErr w:type="spellStart"/>
      <w:r w:rsidRPr="008820B3">
        <w:rPr>
          <w:spacing w:val="2"/>
          <w:sz w:val="28"/>
          <w:szCs w:val="28"/>
          <w:lang w:val="en-US"/>
        </w:rPr>
        <w:t>H.Murakami</w:t>
      </w:r>
      <w:proofErr w:type="spellEnd"/>
      <w:r w:rsidRPr="008820B3">
        <w:rPr>
          <w:spacing w:val="2"/>
          <w:sz w:val="28"/>
          <w:szCs w:val="28"/>
          <w:lang w:val="en-US"/>
        </w:rPr>
        <w:t xml:space="preserve">, </w:t>
      </w:r>
      <w:proofErr w:type="spellStart"/>
      <w:r w:rsidRPr="008820B3">
        <w:rPr>
          <w:spacing w:val="2"/>
          <w:sz w:val="28"/>
          <w:szCs w:val="28"/>
          <w:lang w:val="en-US"/>
        </w:rPr>
        <w:t>K.Tanaka</w:t>
      </w:r>
      <w:proofErr w:type="spellEnd"/>
      <w:r w:rsidRPr="008820B3">
        <w:rPr>
          <w:spacing w:val="2"/>
          <w:sz w:val="28"/>
          <w:szCs w:val="28"/>
          <w:lang w:val="en-US"/>
        </w:rPr>
        <w:t xml:space="preserve">, </w:t>
      </w:r>
      <w:proofErr w:type="spellStart"/>
      <w:r w:rsidRPr="008820B3">
        <w:rPr>
          <w:spacing w:val="2"/>
          <w:sz w:val="28"/>
          <w:szCs w:val="28"/>
          <w:lang w:val="en-US"/>
        </w:rPr>
        <w:t>K.Syu</w:t>
      </w:r>
      <w:proofErr w:type="spellEnd"/>
      <w:r w:rsidRPr="008820B3">
        <w:rPr>
          <w:spacing w:val="2"/>
          <w:sz w:val="28"/>
          <w:szCs w:val="28"/>
          <w:lang w:val="en-US"/>
        </w:rPr>
        <w:t xml:space="preserve">, </w:t>
      </w:r>
      <w:proofErr w:type="spellStart"/>
      <w:r w:rsidRPr="008820B3">
        <w:rPr>
          <w:spacing w:val="2"/>
          <w:sz w:val="28"/>
          <w:szCs w:val="28"/>
          <w:lang w:val="en-US"/>
        </w:rPr>
        <w:t>H.Aoki</w:t>
      </w:r>
      <w:proofErr w:type="spellEnd"/>
      <w:r w:rsidRPr="008820B3">
        <w:rPr>
          <w:spacing w:val="2"/>
          <w:sz w:val="28"/>
          <w:szCs w:val="28"/>
          <w:lang w:val="en-US"/>
        </w:rPr>
        <w:t xml:space="preserve">, </w:t>
      </w:r>
      <w:proofErr w:type="spellStart"/>
      <w:r w:rsidRPr="008820B3">
        <w:rPr>
          <w:spacing w:val="2"/>
          <w:sz w:val="28"/>
          <w:szCs w:val="28"/>
          <w:lang w:val="en-US"/>
        </w:rPr>
        <w:t>M.Toyoda</w:t>
      </w:r>
      <w:proofErr w:type="spellEnd"/>
      <w:r w:rsidRPr="008820B3">
        <w:rPr>
          <w:spacing w:val="2"/>
          <w:sz w:val="28"/>
          <w:szCs w:val="28"/>
          <w:lang w:val="en-US"/>
        </w:rPr>
        <w:t xml:space="preserve">, </w:t>
      </w:r>
      <w:proofErr w:type="spellStart"/>
      <w:r w:rsidRPr="008820B3">
        <w:rPr>
          <w:spacing w:val="2"/>
          <w:sz w:val="28"/>
          <w:szCs w:val="28"/>
          <w:lang w:val="en-US"/>
        </w:rPr>
        <w:t>K.Kobayashi</w:t>
      </w:r>
      <w:proofErr w:type="spellEnd"/>
      <w:r w:rsidRPr="008820B3">
        <w:rPr>
          <w:spacing w:val="2"/>
          <w:sz w:val="28"/>
          <w:szCs w:val="28"/>
          <w:lang w:val="uk-UA"/>
        </w:rPr>
        <w:t xml:space="preserve"> //</w:t>
      </w:r>
      <w:r w:rsidRPr="008820B3">
        <w:rPr>
          <w:iCs/>
          <w:spacing w:val="2"/>
          <w:sz w:val="28"/>
          <w:szCs w:val="28"/>
          <w:lang w:val="en-US"/>
        </w:rPr>
        <w:t xml:space="preserve">J. Oral </w:t>
      </w:r>
      <w:proofErr w:type="spellStart"/>
      <w:r w:rsidRPr="008820B3">
        <w:rPr>
          <w:iCs/>
          <w:spacing w:val="2"/>
          <w:sz w:val="28"/>
          <w:szCs w:val="28"/>
          <w:lang w:val="en-US"/>
        </w:rPr>
        <w:t>Rehabil</w:t>
      </w:r>
      <w:proofErr w:type="spellEnd"/>
      <w:r w:rsidRPr="008820B3">
        <w:rPr>
          <w:spacing w:val="2"/>
          <w:sz w:val="28"/>
          <w:szCs w:val="28"/>
          <w:lang w:val="en-US"/>
        </w:rPr>
        <w:t>. –</w:t>
      </w:r>
      <w:r w:rsidRPr="008820B3">
        <w:rPr>
          <w:bCs/>
          <w:spacing w:val="2"/>
          <w:sz w:val="28"/>
          <w:szCs w:val="28"/>
          <w:lang w:val="en-US"/>
        </w:rPr>
        <w:t>2007</w:t>
      </w:r>
      <w:r w:rsidRPr="008820B3">
        <w:rPr>
          <w:spacing w:val="2"/>
          <w:sz w:val="28"/>
          <w:szCs w:val="28"/>
          <w:lang w:val="en-US"/>
        </w:rPr>
        <w:t xml:space="preserve">. </w:t>
      </w:r>
      <w:proofErr w:type="gramStart"/>
      <w:r w:rsidRPr="008820B3">
        <w:rPr>
          <w:spacing w:val="2"/>
          <w:sz w:val="28"/>
          <w:szCs w:val="28"/>
          <w:lang w:val="en-US"/>
        </w:rPr>
        <w:t>–</w:t>
      </w:r>
      <w:r w:rsidRPr="008820B3">
        <w:rPr>
          <w:spacing w:val="2"/>
          <w:sz w:val="28"/>
          <w:szCs w:val="28"/>
          <w:lang w:val="uk-UA"/>
        </w:rPr>
        <w:t>№</w:t>
      </w:r>
      <w:r w:rsidRPr="008820B3">
        <w:rPr>
          <w:iCs/>
          <w:spacing w:val="2"/>
          <w:sz w:val="28"/>
          <w:szCs w:val="28"/>
          <w:lang w:val="en-US"/>
        </w:rPr>
        <w:t>34</w:t>
      </w:r>
      <w:r w:rsidRPr="008820B3">
        <w:rPr>
          <w:spacing w:val="2"/>
          <w:sz w:val="28"/>
          <w:szCs w:val="28"/>
          <w:lang w:val="en-US"/>
        </w:rPr>
        <w:t>.</w:t>
      </w:r>
      <w:proofErr w:type="gramEnd"/>
      <w:r w:rsidRPr="008820B3">
        <w:rPr>
          <w:spacing w:val="2"/>
          <w:sz w:val="28"/>
          <w:szCs w:val="28"/>
          <w:lang w:val="en-US"/>
        </w:rPr>
        <w:t xml:space="preserve"> –P.862–869. </w:t>
      </w:r>
    </w:p>
  </w:endnote>
  <w:endnote w:id="128">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Pisani</w:t>
      </w:r>
      <w:proofErr w:type="spellEnd"/>
      <w:r w:rsidRPr="008820B3">
        <w:rPr>
          <w:spacing w:val="2"/>
          <w:sz w:val="28"/>
          <w:szCs w:val="28"/>
          <w:lang w:val="uk-UA"/>
        </w:rPr>
        <w:t xml:space="preserve"> </w:t>
      </w:r>
      <w:r w:rsidRPr="008820B3">
        <w:rPr>
          <w:spacing w:val="2"/>
          <w:sz w:val="28"/>
          <w:szCs w:val="28"/>
          <w:lang w:val="en-US"/>
        </w:rPr>
        <w:t>M.X.</w:t>
      </w:r>
      <w:r w:rsidRPr="008820B3">
        <w:rPr>
          <w:spacing w:val="2"/>
          <w:sz w:val="28"/>
          <w:szCs w:val="28"/>
          <w:lang w:val="uk-UA"/>
        </w:rPr>
        <w:t xml:space="preserve"> </w:t>
      </w:r>
      <w:r w:rsidRPr="008820B3">
        <w:rPr>
          <w:spacing w:val="2"/>
          <w:sz w:val="28"/>
          <w:szCs w:val="28"/>
          <w:lang w:val="en-US"/>
        </w:rPr>
        <w:t>Oral health related quality of life of edentulous patients after denture relining with a silicone-based soft liner</w:t>
      </w:r>
      <w:r w:rsidRPr="008820B3">
        <w:rPr>
          <w:spacing w:val="2"/>
          <w:sz w:val="28"/>
          <w:szCs w:val="28"/>
          <w:lang w:val="uk-UA"/>
        </w:rPr>
        <w:t xml:space="preserve"> / </w:t>
      </w:r>
      <w:proofErr w:type="spellStart"/>
      <w:r w:rsidRPr="008820B3">
        <w:rPr>
          <w:spacing w:val="2"/>
          <w:sz w:val="28"/>
          <w:szCs w:val="28"/>
          <w:lang w:val="en-US"/>
        </w:rPr>
        <w:t>M.X.Pisani</w:t>
      </w:r>
      <w:proofErr w:type="spellEnd"/>
      <w:r w:rsidRPr="008820B3">
        <w:rPr>
          <w:spacing w:val="2"/>
          <w:sz w:val="28"/>
          <w:szCs w:val="28"/>
          <w:lang w:val="uk-UA"/>
        </w:rPr>
        <w:t>,</w:t>
      </w:r>
      <w:r w:rsidRPr="008820B3">
        <w:rPr>
          <w:spacing w:val="2"/>
          <w:sz w:val="28"/>
          <w:szCs w:val="28"/>
          <w:lang w:val="en-US"/>
        </w:rPr>
        <w:t xml:space="preserve"> </w:t>
      </w:r>
      <w:proofErr w:type="spellStart"/>
      <w:r w:rsidRPr="008820B3">
        <w:rPr>
          <w:spacing w:val="2"/>
          <w:sz w:val="28"/>
          <w:szCs w:val="28"/>
          <w:lang w:val="en-US"/>
        </w:rPr>
        <w:t>A.Malheiros</w:t>
      </w:r>
      <w:proofErr w:type="spellEnd"/>
      <w:r w:rsidRPr="008820B3">
        <w:rPr>
          <w:spacing w:val="2"/>
          <w:sz w:val="28"/>
          <w:szCs w:val="28"/>
          <w:lang w:val="en-US"/>
        </w:rPr>
        <w:t>-Segundo</w:t>
      </w:r>
      <w:r w:rsidRPr="008820B3">
        <w:rPr>
          <w:spacing w:val="2"/>
          <w:sz w:val="28"/>
          <w:szCs w:val="28"/>
          <w:lang w:val="uk-UA"/>
        </w:rPr>
        <w:t>,</w:t>
      </w:r>
      <w:r w:rsidRPr="008820B3">
        <w:rPr>
          <w:spacing w:val="2"/>
          <w:sz w:val="28"/>
          <w:szCs w:val="28"/>
          <w:lang w:val="en-US"/>
        </w:rPr>
        <w:t xml:space="preserve"> K.L.</w:t>
      </w:r>
      <w:r w:rsidRPr="008820B3">
        <w:rPr>
          <w:spacing w:val="2"/>
          <w:sz w:val="28"/>
          <w:szCs w:val="28"/>
          <w:lang w:val="uk-UA"/>
        </w:rPr>
        <w:t xml:space="preserve"> </w:t>
      </w:r>
      <w:proofErr w:type="spellStart"/>
      <w:r w:rsidRPr="008820B3">
        <w:rPr>
          <w:spacing w:val="2"/>
          <w:sz w:val="28"/>
          <w:szCs w:val="28"/>
          <w:lang w:val="en-US"/>
        </w:rPr>
        <w:t>Balbino</w:t>
      </w:r>
      <w:proofErr w:type="spellEnd"/>
      <w:r w:rsidRPr="008820B3">
        <w:rPr>
          <w:spacing w:val="2"/>
          <w:sz w:val="28"/>
          <w:szCs w:val="28"/>
          <w:lang w:val="uk-UA"/>
        </w:rPr>
        <w:t>,</w:t>
      </w:r>
      <w:r w:rsidRPr="008820B3">
        <w:rPr>
          <w:spacing w:val="2"/>
          <w:sz w:val="28"/>
          <w:szCs w:val="28"/>
          <w:lang w:val="en-US"/>
        </w:rPr>
        <w:t xml:space="preserve"> R.de </w:t>
      </w:r>
      <w:proofErr w:type="spellStart"/>
      <w:r w:rsidRPr="008820B3">
        <w:rPr>
          <w:spacing w:val="2"/>
          <w:sz w:val="28"/>
          <w:szCs w:val="28"/>
          <w:lang w:val="en-US"/>
        </w:rPr>
        <w:t>Freitas</w:t>
      </w:r>
      <w:proofErr w:type="spellEnd"/>
      <w:r w:rsidRPr="008820B3">
        <w:rPr>
          <w:spacing w:val="2"/>
          <w:sz w:val="28"/>
          <w:szCs w:val="28"/>
          <w:lang w:val="en-US"/>
        </w:rPr>
        <w:t xml:space="preserve"> Souza</w:t>
      </w:r>
      <w:r w:rsidRPr="008820B3">
        <w:rPr>
          <w:spacing w:val="2"/>
          <w:sz w:val="28"/>
          <w:szCs w:val="28"/>
          <w:lang w:val="uk-UA"/>
        </w:rPr>
        <w:t>,</w:t>
      </w:r>
      <w:r w:rsidRPr="008820B3">
        <w:rPr>
          <w:spacing w:val="2"/>
          <w:sz w:val="28"/>
          <w:szCs w:val="28"/>
          <w:lang w:val="en-US"/>
        </w:rPr>
        <w:t xml:space="preserve"> H.de </w:t>
      </w:r>
      <w:proofErr w:type="spellStart"/>
      <w:r w:rsidRPr="008820B3">
        <w:rPr>
          <w:spacing w:val="2"/>
          <w:sz w:val="28"/>
          <w:szCs w:val="28"/>
          <w:lang w:val="en-US"/>
        </w:rPr>
        <w:t>Freitas</w:t>
      </w:r>
      <w:proofErr w:type="spellEnd"/>
      <w:r w:rsidRPr="008820B3">
        <w:rPr>
          <w:spacing w:val="2"/>
          <w:sz w:val="28"/>
          <w:szCs w:val="28"/>
          <w:lang w:val="en-US"/>
        </w:rPr>
        <w:t xml:space="preserve"> Oliveira </w:t>
      </w:r>
      <w:proofErr w:type="spellStart"/>
      <w:r w:rsidRPr="008820B3">
        <w:rPr>
          <w:spacing w:val="2"/>
          <w:sz w:val="28"/>
          <w:szCs w:val="28"/>
          <w:lang w:val="en-US"/>
        </w:rPr>
        <w:t>Paranhos</w:t>
      </w:r>
      <w:proofErr w:type="spellEnd"/>
      <w:r w:rsidRPr="008820B3">
        <w:rPr>
          <w:spacing w:val="2"/>
          <w:sz w:val="28"/>
          <w:szCs w:val="28"/>
          <w:lang w:val="uk-UA"/>
        </w:rPr>
        <w:t xml:space="preserve">, </w:t>
      </w:r>
      <w:proofErr w:type="spellStart"/>
      <w:r w:rsidRPr="008820B3">
        <w:rPr>
          <w:spacing w:val="2"/>
          <w:sz w:val="28"/>
          <w:szCs w:val="28"/>
          <w:lang w:val="en-US"/>
        </w:rPr>
        <w:t>C.H.L.da</w:t>
      </w:r>
      <w:proofErr w:type="spellEnd"/>
      <w:r w:rsidRPr="008820B3">
        <w:rPr>
          <w:spacing w:val="2"/>
          <w:sz w:val="28"/>
          <w:szCs w:val="28"/>
          <w:lang w:val="en-US"/>
        </w:rPr>
        <w:t xml:space="preserve"> Silva </w:t>
      </w:r>
      <w:r w:rsidRPr="008820B3">
        <w:rPr>
          <w:spacing w:val="2"/>
          <w:sz w:val="28"/>
          <w:szCs w:val="28"/>
          <w:lang w:val="uk-UA"/>
        </w:rPr>
        <w:t xml:space="preserve">// </w:t>
      </w:r>
      <w:r w:rsidRPr="008820B3">
        <w:rPr>
          <w:iCs/>
          <w:spacing w:val="2"/>
          <w:sz w:val="28"/>
          <w:szCs w:val="28"/>
          <w:lang w:val="en-US"/>
        </w:rPr>
        <w:t>Gerodontology</w:t>
      </w:r>
      <w:r w:rsidRPr="008820B3">
        <w:rPr>
          <w:bCs/>
          <w:spacing w:val="2"/>
          <w:sz w:val="28"/>
          <w:szCs w:val="28"/>
          <w:lang w:val="en-US"/>
        </w:rPr>
        <w:t>2011</w:t>
      </w:r>
      <w:r w:rsidRPr="008820B3">
        <w:rPr>
          <w:spacing w:val="2"/>
          <w:sz w:val="28"/>
          <w:szCs w:val="28"/>
          <w:lang w:val="en-US"/>
        </w:rPr>
        <w:t xml:space="preserve">. </w:t>
      </w:r>
      <w:proofErr w:type="gramStart"/>
      <w:r w:rsidRPr="008820B3">
        <w:rPr>
          <w:spacing w:val="2"/>
          <w:sz w:val="28"/>
          <w:szCs w:val="28"/>
          <w:lang w:val="en-US"/>
        </w:rPr>
        <w:t>–</w:t>
      </w:r>
      <w:r w:rsidRPr="008820B3">
        <w:rPr>
          <w:spacing w:val="2"/>
          <w:sz w:val="28"/>
          <w:szCs w:val="28"/>
          <w:lang w:val="uk-UA"/>
        </w:rPr>
        <w:t>№</w:t>
      </w:r>
      <w:r w:rsidRPr="008820B3">
        <w:rPr>
          <w:iCs/>
          <w:spacing w:val="2"/>
          <w:sz w:val="28"/>
          <w:szCs w:val="28"/>
          <w:lang w:val="en-US"/>
        </w:rPr>
        <w:t>29</w:t>
      </w:r>
      <w:r w:rsidRPr="008820B3">
        <w:rPr>
          <w:spacing w:val="2"/>
          <w:sz w:val="28"/>
          <w:szCs w:val="28"/>
          <w:lang w:val="en-US"/>
        </w:rPr>
        <w:t>.</w:t>
      </w:r>
      <w:proofErr w:type="gramEnd"/>
      <w:r w:rsidRPr="008820B3">
        <w:rPr>
          <w:spacing w:val="2"/>
          <w:sz w:val="28"/>
          <w:szCs w:val="28"/>
          <w:lang w:val="en-US"/>
        </w:rPr>
        <w:t xml:space="preserve"> –P.474–480. </w:t>
      </w:r>
    </w:p>
  </w:endnote>
  <w:endnote w:id="129">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Murata</w:t>
      </w:r>
      <w:r w:rsidRPr="008820B3">
        <w:rPr>
          <w:spacing w:val="2"/>
          <w:sz w:val="28"/>
          <w:szCs w:val="28"/>
          <w:lang w:val="uk-UA"/>
        </w:rPr>
        <w:t xml:space="preserve"> </w:t>
      </w:r>
      <w:r w:rsidRPr="008820B3">
        <w:rPr>
          <w:spacing w:val="2"/>
          <w:sz w:val="28"/>
          <w:szCs w:val="28"/>
          <w:lang w:val="en-US"/>
        </w:rPr>
        <w:t>H. Dynamic viscoelasticity of soft liners and masticatory function/ H. Murata, N. Taguchi, T. Hamada, M. Kawamura, J.F. McCabe</w:t>
      </w:r>
      <w:r w:rsidRPr="008820B3">
        <w:rPr>
          <w:spacing w:val="2"/>
          <w:sz w:val="28"/>
          <w:szCs w:val="28"/>
          <w:lang w:val="uk-UA"/>
        </w:rPr>
        <w:t xml:space="preserve"> // </w:t>
      </w:r>
      <w:r w:rsidRPr="008820B3">
        <w:rPr>
          <w:iCs/>
          <w:spacing w:val="2"/>
          <w:sz w:val="28"/>
          <w:szCs w:val="28"/>
          <w:lang w:val="en-US"/>
        </w:rPr>
        <w:t xml:space="preserve">J. Dent. </w:t>
      </w:r>
      <w:proofErr w:type="gramStart"/>
      <w:r w:rsidRPr="008820B3">
        <w:rPr>
          <w:iCs/>
          <w:spacing w:val="2"/>
          <w:sz w:val="28"/>
          <w:szCs w:val="28"/>
          <w:lang w:val="en-US"/>
        </w:rPr>
        <w:t>Res</w:t>
      </w:r>
      <w:r w:rsidRPr="008820B3">
        <w:rPr>
          <w:spacing w:val="2"/>
          <w:sz w:val="28"/>
          <w:szCs w:val="28"/>
          <w:lang w:val="en-US"/>
        </w:rPr>
        <w:t>. –</w:t>
      </w:r>
      <w:r w:rsidRPr="008820B3">
        <w:rPr>
          <w:spacing w:val="2"/>
          <w:sz w:val="28"/>
          <w:szCs w:val="28"/>
          <w:lang w:val="uk-UA"/>
        </w:rPr>
        <w:t xml:space="preserve"> </w:t>
      </w:r>
      <w:r w:rsidRPr="008820B3">
        <w:rPr>
          <w:spacing w:val="2"/>
          <w:sz w:val="28"/>
          <w:szCs w:val="28"/>
          <w:lang w:val="en-US"/>
        </w:rPr>
        <w:t>2002.</w:t>
      </w:r>
      <w:proofErr w:type="gramEnd"/>
      <w:r w:rsidRPr="008820B3">
        <w:rPr>
          <w:spacing w:val="2"/>
          <w:sz w:val="28"/>
          <w:szCs w:val="28"/>
          <w:lang w:val="uk-UA"/>
        </w:rPr>
        <w:t xml:space="preserve"> </w:t>
      </w:r>
      <w:proofErr w:type="gramStart"/>
      <w:r w:rsidRPr="008820B3">
        <w:rPr>
          <w:spacing w:val="2"/>
          <w:sz w:val="28"/>
          <w:szCs w:val="28"/>
          <w:lang w:val="en-US"/>
        </w:rPr>
        <w:t>–</w:t>
      </w:r>
      <w:r w:rsidRPr="008820B3">
        <w:rPr>
          <w:spacing w:val="2"/>
          <w:sz w:val="28"/>
          <w:szCs w:val="28"/>
          <w:lang w:val="uk-UA"/>
        </w:rPr>
        <w:t xml:space="preserve"> №</w:t>
      </w:r>
      <w:r w:rsidRPr="008820B3">
        <w:rPr>
          <w:iCs/>
          <w:spacing w:val="2"/>
          <w:sz w:val="28"/>
          <w:szCs w:val="28"/>
          <w:lang w:val="en-US"/>
        </w:rPr>
        <w:t>81</w:t>
      </w:r>
      <w:r w:rsidRPr="008820B3">
        <w:rPr>
          <w:spacing w:val="2"/>
          <w:sz w:val="28"/>
          <w:szCs w:val="28"/>
          <w:lang w:val="en-US"/>
        </w:rPr>
        <w:t>.</w:t>
      </w:r>
      <w:proofErr w:type="gramEnd"/>
      <w:r w:rsidRPr="008820B3">
        <w:rPr>
          <w:spacing w:val="2"/>
          <w:sz w:val="28"/>
          <w:szCs w:val="28"/>
          <w:lang w:val="en-US"/>
        </w:rPr>
        <w:t xml:space="preserve"> –P.123–128</w:t>
      </w:r>
      <w:r w:rsidRPr="008820B3">
        <w:rPr>
          <w:spacing w:val="2"/>
          <w:sz w:val="28"/>
          <w:szCs w:val="28"/>
          <w:lang w:val="uk-UA"/>
        </w:rPr>
        <w:t>.</w:t>
      </w:r>
    </w:p>
  </w:endnote>
  <w:endnote w:id="130">
    <w:p w:rsidR="002D4015" w:rsidRPr="008820B3" w:rsidRDefault="002D4015" w:rsidP="008820B3">
      <w:pPr>
        <w:pStyle w:val="Style9"/>
        <w:widowControl/>
        <w:tabs>
          <w:tab w:val="left" w:pos="725"/>
        </w:tabs>
        <w:spacing w:line="360" w:lineRule="auto"/>
        <w:ind w:firstLine="709"/>
        <w:jc w:val="both"/>
        <w:rPr>
          <w:spacing w:val="2"/>
          <w:sz w:val="28"/>
          <w:szCs w:val="28"/>
        </w:rPr>
      </w:pPr>
      <w:r w:rsidRPr="008820B3">
        <w:rPr>
          <w:rStyle w:val="af3"/>
          <w:spacing w:val="2"/>
          <w:sz w:val="28"/>
          <w:szCs w:val="28"/>
          <w:vertAlign w:val="baseline"/>
        </w:rPr>
        <w:endnoteRef/>
      </w:r>
      <w:r w:rsidRPr="008820B3">
        <w:rPr>
          <w:spacing w:val="2"/>
          <w:sz w:val="28"/>
          <w:szCs w:val="28"/>
          <w:lang w:val="ru-RU" w:eastAsia="ru-RU"/>
        </w:rPr>
        <w:t xml:space="preserve">. </w:t>
      </w:r>
      <w:proofErr w:type="spellStart"/>
      <w:r w:rsidRPr="008820B3">
        <w:rPr>
          <w:spacing w:val="2"/>
          <w:sz w:val="28"/>
          <w:szCs w:val="28"/>
          <w:lang w:val="ru-RU" w:eastAsia="ru-RU"/>
        </w:rPr>
        <w:t>Зубопротезнатехніка</w:t>
      </w:r>
      <w:proofErr w:type="spellEnd"/>
      <w:r w:rsidRPr="008820B3">
        <w:rPr>
          <w:spacing w:val="2"/>
          <w:sz w:val="28"/>
          <w:szCs w:val="28"/>
          <w:lang w:val="ru-RU" w:eastAsia="ru-RU"/>
        </w:rPr>
        <w:t xml:space="preserve"> / [М. М. Рожко, В. П. </w:t>
      </w:r>
      <w:proofErr w:type="spellStart"/>
      <w:r w:rsidRPr="008820B3">
        <w:rPr>
          <w:spacing w:val="2"/>
          <w:sz w:val="28"/>
          <w:szCs w:val="28"/>
          <w:lang w:val="ru-RU" w:eastAsia="ru-RU"/>
        </w:rPr>
        <w:t>Неспрядько</w:t>
      </w:r>
      <w:proofErr w:type="spellEnd"/>
      <w:r w:rsidRPr="008820B3">
        <w:rPr>
          <w:spacing w:val="2"/>
          <w:sz w:val="28"/>
          <w:szCs w:val="28"/>
          <w:lang w:val="ru-RU" w:eastAsia="ru-RU"/>
        </w:rPr>
        <w:t xml:space="preserve">, </w:t>
      </w:r>
      <w:r>
        <w:rPr>
          <w:spacing w:val="2"/>
          <w:sz w:val="28"/>
          <w:szCs w:val="28"/>
          <w:lang w:val="ru-RU" w:eastAsia="ru-RU"/>
        </w:rPr>
        <w:t xml:space="preserve">                 </w:t>
      </w:r>
      <w:r w:rsidRPr="008820B3">
        <w:rPr>
          <w:spacing w:val="2"/>
          <w:sz w:val="28"/>
          <w:szCs w:val="28"/>
          <w:lang w:val="ru-RU" w:eastAsia="ru-RU"/>
        </w:rPr>
        <w:t xml:space="preserve">І. В. </w:t>
      </w:r>
      <w:proofErr w:type="spellStart"/>
      <w:r w:rsidRPr="008820B3">
        <w:rPr>
          <w:spacing w:val="2"/>
          <w:sz w:val="28"/>
          <w:szCs w:val="28"/>
          <w:lang w:val="ru-RU" w:eastAsia="ru-RU"/>
        </w:rPr>
        <w:t>Поліщук</w:t>
      </w:r>
      <w:proofErr w:type="spellEnd"/>
      <w:r w:rsidRPr="008820B3">
        <w:rPr>
          <w:spacing w:val="2"/>
          <w:sz w:val="28"/>
          <w:szCs w:val="28"/>
          <w:lang w:val="ru-RU" w:eastAsia="ru-RU"/>
        </w:rPr>
        <w:t xml:space="preserve"> та </w:t>
      </w:r>
      <w:proofErr w:type="spellStart"/>
      <w:r w:rsidRPr="008820B3">
        <w:rPr>
          <w:spacing w:val="2"/>
          <w:sz w:val="28"/>
          <w:szCs w:val="28"/>
          <w:lang w:val="ru-RU" w:eastAsia="ru-RU"/>
        </w:rPr>
        <w:t>і</w:t>
      </w:r>
      <w:proofErr w:type="gramStart"/>
      <w:r w:rsidRPr="008820B3">
        <w:rPr>
          <w:spacing w:val="2"/>
          <w:sz w:val="28"/>
          <w:szCs w:val="28"/>
          <w:lang w:val="ru-RU" w:eastAsia="ru-RU"/>
        </w:rPr>
        <w:t>н</w:t>
      </w:r>
      <w:proofErr w:type="spellEnd"/>
      <w:proofErr w:type="gramEnd"/>
      <w:r w:rsidRPr="008820B3">
        <w:rPr>
          <w:spacing w:val="2"/>
          <w:sz w:val="28"/>
          <w:szCs w:val="28"/>
          <w:lang w:val="ru-RU" w:eastAsia="ru-RU"/>
        </w:rPr>
        <w:t xml:space="preserve">.]. – </w:t>
      </w:r>
      <w:proofErr w:type="spellStart"/>
      <w:r w:rsidRPr="008820B3">
        <w:rPr>
          <w:spacing w:val="2"/>
          <w:sz w:val="28"/>
          <w:szCs w:val="28"/>
          <w:lang w:val="ru-RU" w:eastAsia="ru-RU"/>
        </w:rPr>
        <w:t>Киї</w:t>
      </w:r>
      <w:proofErr w:type="gramStart"/>
      <w:r w:rsidRPr="008820B3">
        <w:rPr>
          <w:spacing w:val="2"/>
          <w:sz w:val="28"/>
          <w:szCs w:val="28"/>
          <w:lang w:val="ru-RU" w:eastAsia="ru-RU"/>
        </w:rPr>
        <w:t>в</w:t>
      </w:r>
      <w:proofErr w:type="spellEnd"/>
      <w:proofErr w:type="gramEnd"/>
      <w:r w:rsidRPr="008820B3">
        <w:rPr>
          <w:spacing w:val="2"/>
          <w:sz w:val="28"/>
          <w:szCs w:val="28"/>
          <w:lang w:val="ru-RU" w:eastAsia="ru-RU"/>
        </w:rPr>
        <w:t>: Книга-плюс, 2006. – 544 с.</w:t>
      </w:r>
    </w:p>
  </w:endnote>
  <w:endnote w:id="131">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uk-UA"/>
        </w:rPr>
        <w:t>Hussein</w:t>
      </w:r>
      <w:proofErr w:type="spellEnd"/>
      <w:r w:rsidRPr="008820B3">
        <w:rPr>
          <w:spacing w:val="2"/>
          <w:sz w:val="28"/>
          <w:szCs w:val="28"/>
          <w:lang w:val="uk-UA"/>
        </w:rPr>
        <w:t xml:space="preserve"> </w:t>
      </w:r>
      <w:r w:rsidRPr="008820B3">
        <w:rPr>
          <w:spacing w:val="2"/>
          <w:sz w:val="28"/>
          <w:szCs w:val="28"/>
          <w:lang w:val="en-US"/>
        </w:rPr>
        <w:t>L.</w:t>
      </w:r>
      <w:r w:rsidRPr="008820B3">
        <w:rPr>
          <w:spacing w:val="2"/>
          <w:sz w:val="28"/>
          <w:szCs w:val="28"/>
          <w:lang w:val="uk-UA"/>
        </w:rPr>
        <w:t xml:space="preserve"> </w:t>
      </w:r>
      <w:proofErr w:type="spellStart"/>
      <w:r w:rsidRPr="008820B3">
        <w:rPr>
          <w:spacing w:val="2"/>
          <w:sz w:val="28"/>
          <w:szCs w:val="28"/>
          <w:lang w:val="uk-UA"/>
        </w:rPr>
        <w:t>Novel</w:t>
      </w:r>
      <w:proofErr w:type="spellEnd"/>
      <w:r w:rsidRPr="008820B3">
        <w:rPr>
          <w:spacing w:val="2"/>
          <w:sz w:val="28"/>
          <w:szCs w:val="28"/>
          <w:lang w:val="uk-UA"/>
        </w:rPr>
        <w:t xml:space="preserve"> 3D </w:t>
      </w:r>
      <w:proofErr w:type="spellStart"/>
      <w:r w:rsidRPr="008820B3">
        <w:rPr>
          <w:spacing w:val="2"/>
          <w:sz w:val="28"/>
          <w:szCs w:val="28"/>
          <w:lang w:val="uk-UA"/>
        </w:rPr>
        <w:t>Modeling</w:t>
      </w:r>
      <w:proofErr w:type="spellEnd"/>
      <w:r w:rsidRPr="008820B3">
        <w:rPr>
          <w:spacing w:val="2"/>
          <w:sz w:val="28"/>
          <w:szCs w:val="28"/>
          <w:lang w:val="uk-UA"/>
        </w:rPr>
        <w:t xml:space="preserve"> </w:t>
      </w:r>
      <w:proofErr w:type="spellStart"/>
      <w:r w:rsidRPr="008820B3">
        <w:rPr>
          <w:spacing w:val="2"/>
          <w:sz w:val="28"/>
          <w:szCs w:val="28"/>
          <w:lang w:val="uk-UA"/>
        </w:rPr>
        <w:t>Technique</w:t>
      </w:r>
      <w:proofErr w:type="spellEnd"/>
      <w:r w:rsidRPr="008820B3">
        <w:rPr>
          <w:spacing w:val="2"/>
          <w:sz w:val="28"/>
          <w:szCs w:val="28"/>
          <w:lang w:val="uk-UA"/>
        </w:rPr>
        <w:t xml:space="preserve"> </w:t>
      </w:r>
      <w:proofErr w:type="spellStart"/>
      <w:r w:rsidRPr="008820B3">
        <w:rPr>
          <w:spacing w:val="2"/>
          <w:sz w:val="28"/>
          <w:szCs w:val="28"/>
          <w:lang w:val="uk-UA"/>
        </w:rPr>
        <w:t>of</w:t>
      </w:r>
      <w:proofErr w:type="spellEnd"/>
      <w:r w:rsidRPr="008820B3">
        <w:rPr>
          <w:spacing w:val="2"/>
          <w:sz w:val="28"/>
          <w:szCs w:val="28"/>
          <w:lang w:val="uk-UA"/>
        </w:rPr>
        <w:t xml:space="preserve"> </w:t>
      </w:r>
      <w:proofErr w:type="spellStart"/>
      <w:r w:rsidRPr="008820B3">
        <w:rPr>
          <w:spacing w:val="2"/>
          <w:sz w:val="28"/>
          <w:szCs w:val="28"/>
          <w:lang w:val="uk-UA"/>
        </w:rPr>
        <w:t>Removable</w:t>
      </w:r>
      <w:proofErr w:type="spellEnd"/>
      <w:r w:rsidRPr="008820B3">
        <w:rPr>
          <w:spacing w:val="2"/>
          <w:sz w:val="28"/>
          <w:szCs w:val="28"/>
          <w:lang w:val="uk-UA"/>
        </w:rPr>
        <w:t xml:space="preserve"> </w:t>
      </w:r>
      <w:proofErr w:type="spellStart"/>
      <w:r w:rsidRPr="008820B3">
        <w:rPr>
          <w:spacing w:val="2"/>
          <w:sz w:val="28"/>
          <w:szCs w:val="28"/>
          <w:lang w:val="uk-UA"/>
        </w:rPr>
        <w:t>Partial</w:t>
      </w:r>
      <w:proofErr w:type="spellEnd"/>
      <w:r w:rsidRPr="008820B3">
        <w:rPr>
          <w:spacing w:val="2"/>
          <w:sz w:val="28"/>
          <w:szCs w:val="28"/>
          <w:lang w:val="uk-UA"/>
        </w:rPr>
        <w:t xml:space="preserve"> </w:t>
      </w:r>
      <w:proofErr w:type="spellStart"/>
      <w:r w:rsidRPr="008820B3">
        <w:rPr>
          <w:spacing w:val="2"/>
          <w:sz w:val="28"/>
          <w:szCs w:val="28"/>
          <w:lang w:val="uk-UA"/>
        </w:rPr>
        <w:t>Denture</w:t>
      </w:r>
      <w:proofErr w:type="spellEnd"/>
      <w:r w:rsidRPr="008820B3">
        <w:rPr>
          <w:spacing w:val="2"/>
          <w:sz w:val="28"/>
          <w:szCs w:val="28"/>
          <w:lang w:val="uk-UA"/>
        </w:rPr>
        <w:t xml:space="preserve"> Framework </w:t>
      </w:r>
      <w:proofErr w:type="spellStart"/>
      <w:r w:rsidRPr="008820B3">
        <w:rPr>
          <w:spacing w:val="2"/>
          <w:sz w:val="28"/>
          <w:szCs w:val="28"/>
          <w:lang w:val="uk-UA"/>
        </w:rPr>
        <w:t>Manufactured</w:t>
      </w:r>
      <w:proofErr w:type="spellEnd"/>
      <w:r w:rsidRPr="008820B3">
        <w:rPr>
          <w:spacing w:val="2"/>
          <w:sz w:val="28"/>
          <w:szCs w:val="28"/>
          <w:lang w:val="uk-UA"/>
        </w:rPr>
        <w:t xml:space="preserve"> </w:t>
      </w:r>
      <w:proofErr w:type="spellStart"/>
      <w:r w:rsidRPr="008820B3">
        <w:rPr>
          <w:spacing w:val="2"/>
          <w:sz w:val="28"/>
          <w:szCs w:val="28"/>
          <w:lang w:val="uk-UA"/>
        </w:rPr>
        <w:t>by</w:t>
      </w:r>
      <w:proofErr w:type="spellEnd"/>
      <w:r w:rsidRPr="008820B3">
        <w:rPr>
          <w:spacing w:val="2"/>
          <w:sz w:val="28"/>
          <w:szCs w:val="28"/>
          <w:lang w:val="uk-UA"/>
        </w:rPr>
        <w:t xml:space="preserve"> 3D </w:t>
      </w:r>
      <w:proofErr w:type="spellStart"/>
      <w:r w:rsidRPr="008820B3">
        <w:rPr>
          <w:spacing w:val="2"/>
          <w:sz w:val="28"/>
          <w:szCs w:val="28"/>
          <w:lang w:val="uk-UA"/>
        </w:rPr>
        <w:t>Printing</w:t>
      </w:r>
      <w:proofErr w:type="spellEnd"/>
      <w:r w:rsidRPr="008820B3">
        <w:rPr>
          <w:spacing w:val="2"/>
          <w:sz w:val="28"/>
          <w:szCs w:val="28"/>
          <w:lang w:val="uk-UA"/>
        </w:rPr>
        <w:t xml:space="preserve"> </w:t>
      </w:r>
      <w:proofErr w:type="spellStart"/>
      <w:r w:rsidRPr="008820B3">
        <w:rPr>
          <w:spacing w:val="2"/>
          <w:sz w:val="28"/>
          <w:szCs w:val="28"/>
          <w:lang w:val="uk-UA"/>
        </w:rPr>
        <w:t>Technology</w:t>
      </w:r>
      <w:proofErr w:type="spellEnd"/>
      <w:r w:rsidRPr="008820B3">
        <w:rPr>
          <w:spacing w:val="2"/>
          <w:sz w:val="28"/>
          <w:szCs w:val="28"/>
          <w:lang w:val="uk-UA"/>
        </w:rPr>
        <w:t xml:space="preserve"> </w:t>
      </w:r>
      <w:r w:rsidRPr="008820B3">
        <w:rPr>
          <w:spacing w:val="2"/>
          <w:sz w:val="28"/>
          <w:szCs w:val="28"/>
          <w:lang w:val="en-US"/>
        </w:rPr>
        <w:t xml:space="preserve">/ L. </w:t>
      </w:r>
      <w:proofErr w:type="spellStart"/>
      <w:r w:rsidRPr="008820B3">
        <w:rPr>
          <w:spacing w:val="2"/>
          <w:sz w:val="28"/>
          <w:szCs w:val="28"/>
          <w:lang w:val="uk-UA"/>
        </w:rPr>
        <w:t>Hussein</w:t>
      </w:r>
      <w:proofErr w:type="spellEnd"/>
      <w:r w:rsidRPr="008820B3">
        <w:rPr>
          <w:spacing w:val="2"/>
          <w:sz w:val="28"/>
          <w:szCs w:val="28"/>
          <w:lang w:val="en-US"/>
        </w:rPr>
        <w:t>,</w:t>
      </w:r>
      <w:r w:rsidRPr="003B286C">
        <w:rPr>
          <w:spacing w:val="2"/>
          <w:sz w:val="28"/>
          <w:szCs w:val="28"/>
          <w:lang w:val="en-US"/>
        </w:rPr>
        <w:t xml:space="preserve">      </w:t>
      </w:r>
      <w:r w:rsidRPr="008820B3">
        <w:rPr>
          <w:spacing w:val="2"/>
          <w:sz w:val="28"/>
          <w:szCs w:val="28"/>
          <w:lang w:val="en-US"/>
        </w:rPr>
        <w:t xml:space="preserve">M. </w:t>
      </w:r>
      <w:proofErr w:type="spellStart"/>
      <w:r w:rsidRPr="008820B3">
        <w:rPr>
          <w:spacing w:val="2"/>
          <w:sz w:val="28"/>
          <w:szCs w:val="28"/>
          <w:lang w:val="uk-UA"/>
        </w:rPr>
        <w:t>Hussein</w:t>
      </w:r>
      <w:proofErr w:type="spellEnd"/>
      <w:r w:rsidRPr="008820B3">
        <w:rPr>
          <w:spacing w:val="2"/>
          <w:sz w:val="28"/>
          <w:szCs w:val="28"/>
          <w:lang w:val="uk-UA"/>
        </w:rPr>
        <w:t xml:space="preserve"> // </w:t>
      </w:r>
      <w:proofErr w:type="spellStart"/>
      <w:r w:rsidRPr="008820B3">
        <w:rPr>
          <w:spacing w:val="2"/>
          <w:sz w:val="28"/>
          <w:szCs w:val="28"/>
          <w:lang w:val="uk-UA"/>
        </w:rPr>
        <w:t>International</w:t>
      </w:r>
      <w:proofErr w:type="spellEnd"/>
      <w:r w:rsidRPr="008820B3">
        <w:rPr>
          <w:spacing w:val="2"/>
          <w:sz w:val="28"/>
          <w:szCs w:val="28"/>
          <w:lang w:val="uk-UA"/>
        </w:rPr>
        <w:t xml:space="preserve"> </w:t>
      </w:r>
      <w:proofErr w:type="spellStart"/>
      <w:r w:rsidRPr="008820B3">
        <w:rPr>
          <w:spacing w:val="2"/>
          <w:sz w:val="28"/>
          <w:szCs w:val="28"/>
          <w:lang w:val="uk-UA"/>
        </w:rPr>
        <w:t>Journal</w:t>
      </w:r>
      <w:proofErr w:type="spellEnd"/>
      <w:r w:rsidRPr="008820B3">
        <w:rPr>
          <w:spacing w:val="2"/>
          <w:sz w:val="28"/>
          <w:szCs w:val="28"/>
          <w:lang w:val="uk-UA"/>
        </w:rPr>
        <w:t xml:space="preserve"> </w:t>
      </w:r>
      <w:proofErr w:type="spellStart"/>
      <w:r w:rsidRPr="008820B3">
        <w:rPr>
          <w:spacing w:val="2"/>
          <w:sz w:val="28"/>
          <w:szCs w:val="28"/>
          <w:lang w:val="uk-UA"/>
        </w:rPr>
        <w:t>of</w:t>
      </w:r>
      <w:proofErr w:type="spellEnd"/>
      <w:r w:rsidRPr="008820B3">
        <w:rPr>
          <w:spacing w:val="2"/>
          <w:sz w:val="28"/>
          <w:szCs w:val="28"/>
          <w:lang w:val="uk-UA"/>
        </w:rPr>
        <w:t xml:space="preserve"> </w:t>
      </w:r>
      <w:proofErr w:type="spellStart"/>
      <w:r w:rsidRPr="008820B3">
        <w:rPr>
          <w:spacing w:val="2"/>
          <w:sz w:val="28"/>
          <w:szCs w:val="28"/>
          <w:lang w:val="uk-UA"/>
        </w:rPr>
        <w:t>Advanced</w:t>
      </w:r>
      <w:proofErr w:type="spellEnd"/>
      <w:r w:rsidRPr="008820B3">
        <w:rPr>
          <w:spacing w:val="2"/>
          <w:sz w:val="28"/>
          <w:szCs w:val="28"/>
          <w:lang w:val="uk-UA"/>
        </w:rPr>
        <w:t xml:space="preserve"> </w:t>
      </w:r>
      <w:proofErr w:type="spellStart"/>
      <w:r w:rsidRPr="008820B3">
        <w:rPr>
          <w:spacing w:val="2"/>
          <w:sz w:val="28"/>
          <w:szCs w:val="28"/>
          <w:lang w:val="uk-UA"/>
        </w:rPr>
        <w:t>Research</w:t>
      </w:r>
      <w:proofErr w:type="spellEnd"/>
      <w:r w:rsidRPr="008820B3">
        <w:rPr>
          <w:spacing w:val="2"/>
          <w:sz w:val="28"/>
          <w:szCs w:val="28"/>
          <w:lang w:val="en-US"/>
        </w:rPr>
        <w:t>. –</w:t>
      </w:r>
      <w:r w:rsidRPr="008820B3">
        <w:rPr>
          <w:spacing w:val="2"/>
          <w:sz w:val="28"/>
          <w:szCs w:val="28"/>
          <w:lang w:val="uk-UA"/>
        </w:rPr>
        <w:t xml:space="preserve"> 2014</w:t>
      </w:r>
      <w:r w:rsidRPr="008820B3">
        <w:rPr>
          <w:spacing w:val="2"/>
          <w:sz w:val="28"/>
          <w:szCs w:val="28"/>
          <w:lang w:val="en-US"/>
        </w:rPr>
        <w:t>.</w:t>
      </w:r>
      <w:r w:rsidRPr="008820B3">
        <w:rPr>
          <w:spacing w:val="2"/>
          <w:sz w:val="28"/>
          <w:szCs w:val="28"/>
          <w:lang w:val="uk-UA"/>
        </w:rPr>
        <w:t xml:space="preserve"> </w:t>
      </w:r>
      <w:r w:rsidRPr="008820B3">
        <w:rPr>
          <w:spacing w:val="2"/>
          <w:sz w:val="28"/>
          <w:szCs w:val="28"/>
          <w:lang w:val="en-US"/>
        </w:rPr>
        <w:t xml:space="preserve"> </w:t>
      </w:r>
      <w:proofErr w:type="gramStart"/>
      <w:r w:rsidRPr="008820B3">
        <w:rPr>
          <w:spacing w:val="2"/>
          <w:sz w:val="28"/>
          <w:szCs w:val="28"/>
          <w:lang w:val="en-US"/>
        </w:rPr>
        <w:t>–</w:t>
      </w:r>
      <w:r w:rsidRPr="008820B3">
        <w:rPr>
          <w:spacing w:val="2"/>
          <w:sz w:val="28"/>
          <w:szCs w:val="28"/>
          <w:lang w:val="uk-UA"/>
        </w:rPr>
        <w:t xml:space="preserve"> №9.</w:t>
      </w:r>
      <w:proofErr w:type="gramEnd"/>
      <w:r w:rsidRPr="008820B3">
        <w:rPr>
          <w:spacing w:val="2"/>
          <w:sz w:val="28"/>
          <w:szCs w:val="28"/>
          <w:lang w:val="en-US"/>
        </w:rPr>
        <w:t xml:space="preserve"> –</w:t>
      </w:r>
      <w:r w:rsidRPr="008820B3">
        <w:rPr>
          <w:spacing w:val="2"/>
          <w:sz w:val="28"/>
          <w:szCs w:val="28"/>
          <w:lang w:val="uk-UA"/>
        </w:rPr>
        <w:t xml:space="preserve"> P.686-694.</w:t>
      </w:r>
    </w:p>
  </w:endnote>
  <w:endnote w:id="132">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xml:space="preserve">. </w:t>
      </w:r>
      <w:proofErr w:type="spellStart"/>
      <w:r w:rsidRPr="008820B3">
        <w:rPr>
          <w:spacing w:val="2"/>
          <w:sz w:val="28"/>
          <w:szCs w:val="28"/>
          <w:lang w:val="uk-UA"/>
        </w:rPr>
        <w:t>Скубій</w:t>
      </w:r>
      <w:proofErr w:type="spellEnd"/>
      <w:r w:rsidRPr="008820B3">
        <w:rPr>
          <w:spacing w:val="2"/>
          <w:sz w:val="28"/>
          <w:szCs w:val="28"/>
          <w:lang w:val="uk-UA"/>
        </w:rPr>
        <w:t xml:space="preserve"> І.В. Використання магнітів для фіксації знімних протезів (огляд літератури) / І.В. </w:t>
      </w:r>
      <w:proofErr w:type="spellStart"/>
      <w:r w:rsidRPr="008820B3">
        <w:rPr>
          <w:spacing w:val="2"/>
          <w:sz w:val="28"/>
          <w:szCs w:val="28"/>
          <w:lang w:val="uk-UA"/>
        </w:rPr>
        <w:t>Скубій</w:t>
      </w:r>
      <w:proofErr w:type="spellEnd"/>
      <w:r w:rsidRPr="008820B3">
        <w:rPr>
          <w:spacing w:val="2"/>
          <w:sz w:val="28"/>
          <w:szCs w:val="28"/>
          <w:lang w:val="uk-UA"/>
        </w:rPr>
        <w:t xml:space="preserve"> // Український стоматологічний альманах. – 2012. – №3.</w:t>
      </w:r>
    </w:p>
  </w:endnote>
  <w:endnote w:id="133">
    <w:p w:rsidR="002D4015" w:rsidRPr="008820B3" w:rsidRDefault="002D4015" w:rsidP="008820B3">
      <w:pPr>
        <w:spacing w:line="360" w:lineRule="auto"/>
        <w:ind w:firstLine="709"/>
        <w:jc w:val="both"/>
        <w:rPr>
          <w:bCs/>
          <w:spacing w:val="2"/>
          <w:lang w:val="uk-UA"/>
        </w:rPr>
      </w:pPr>
      <w:r w:rsidRPr="008820B3">
        <w:rPr>
          <w:rStyle w:val="af3"/>
          <w:spacing w:val="2"/>
          <w:sz w:val="28"/>
          <w:szCs w:val="28"/>
          <w:vertAlign w:val="baseline"/>
        </w:rPr>
        <w:endnoteRef/>
      </w:r>
      <w:r w:rsidRPr="008820B3">
        <w:rPr>
          <w:bCs/>
          <w:spacing w:val="2"/>
          <w:sz w:val="28"/>
          <w:szCs w:val="28"/>
        </w:rPr>
        <w:t xml:space="preserve">. </w:t>
      </w:r>
      <w:r w:rsidRPr="008820B3">
        <w:rPr>
          <w:bCs/>
          <w:spacing w:val="2"/>
          <w:sz w:val="28"/>
          <w:szCs w:val="28"/>
          <w:lang w:val="uk-UA"/>
        </w:rPr>
        <w:t xml:space="preserve">Король М.Д. Застосування самарій-кобальтових магнітів у знімному та незнімному зубному протезуванні. Огляд літератури / </w:t>
      </w:r>
      <w:r>
        <w:rPr>
          <w:bCs/>
          <w:spacing w:val="2"/>
          <w:sz w:val="28"/>
          <w:szCs w:val="28"/>
          <w:lang w:val="uk-UA"/>
        </w:rPr>
        <w:t xml:space="preserve">                   </w:t>
      </w:r>
      <w:r w:rsidRPr="008820B3">
        <w:rPr>
          <w:bCs/>
          <w:spacing w:val="2"/>
          <w:sz w:val="28"/>
          <w:szCs w:val="28"/>
          <w:lang w:val="uk-UA"/>
        </w:rPr>
        <w:t>М.Д. Король</w:t>
      </w:r>
      <w:proofErr w:type="gramStart"/>
      <w:r w:rsidRPr="008820B3">
        <w:rPr>
          <w:bCs/>
          <w:spacing w:val="2"/>
          <w:sz w:val="28"/>
          <w:szCs w:val="28"/>
          <w:lang w:val="uk-UA"/>
        </w:rPr>
        <w:t>,Д</w:t>
      </w:r>
      <w:proofErr w:type="gramEnd"/>
      <w:r w:rsidRPr="008820B3">
        <w:rPr>
          <w:bCs/>
          <w:spacing w:val="2"/>
          <w:sz w:val="28"/>
          <w:szCs w:val="28"/>
          <w:lang w:val="uk-UA"/>
        </w:rPr>
        <w:t>.М.Король, Н.В. Головко [та ін.]// Новини стоматології</w:t>
      </w:r>
      <w:r w:rsidRPr="008820B3">
        <w:rPr>
          <w:spacing w:val="2"/>
          <w:sz w:val="28"/>
          <w:szCs w:val="28"/>
          <w:lang w:val="uk-UA"/>
        </w:rPr>
        <w:t xml:space="preserve">. – </w:t>
      </w:r>
      <w:r w:rsidRPr="008820B3">
        <w:rPr>
          <w:bCs/>
          <w:spacing w:val="2"/>
          <w:sz w:val="28"/>
          <w:szCs w:val="28"/>
          <w:lang w:val="uk-UA"/>
        </w:rPr>
        <w:t>2008</w:t>
      </w:r>
      <w:r w:rsidRPr="008820B3">
        <w:rPr>
          <w:spacing w:val="2"/>
          <w:sz w:val="28"/>
          <w:szCs w:val="28"/>
          <w:lang w:val="uk-UA"/>
        </w:rPr>
        <w:t xml:space="preserve">. – </w:t>
      </w:r>
      <w:r w:rsidRPr="008820B3">
        <w:rPr>
          <w:bCs/>
          <w:spacing w:val="2"/>
          <w:sz w:val="28"/>
          <w:szCs w:val="28"/>
          <w:lang w:val="uk-UA"/>
        </w:rPr>
        <w:t>№1(54)</w:t>
      </w:r>
      <w:r w:rsidRPr="008820B3">
        <w:rPr>
          <w:spacing w:val="2"/>
          <w:sz w:val="28"/>
          <w:szCs w:val="28"/>
          <w:lang w:val="uk-UA"/>
        </w:rPr>
        <w:t xml:space="preserve"> . –</w:t>
      </w:r>
      <w:r w:rsidRPr="008820B3">
        <w:rPr>
          <w:bCs/>
          <w:spacing w:val="2"/>
          <w:sz w:val="28"/>
          <w:szCs w:val="28"/>
          <w:lang w:val="uk-UA"/>
        </w:rPr>
        <w:t>С. 53-55.</w:t>
      </w:r>
    </w:p>
  </w:endnote>
  <w:endnote w:id="134">
    <w:p w:rsidR="002D4015" w:rsidRPr="008820B3" w:rsidRDefault="002D4015" w:rsidP="008820B3">
      <w:pPr>
        <w:spacing w:line="360" w:lineRule="auto"/>
        <w:ind w:firstLine="709"/>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en-US"/>
        </w:rPr>
        <w:t xml:space="preserve">. </w:t>
      </w:r>
      <w:proofErr w:type="spellStart"/>
      <w:proofErr w:type="gramStart"/>
      <w:r w:rsidRPr="008820B3">
        <w:rPr>
          <w:spacing w:val="2"/>
          <w:sz w:val="28"/>
          <w:szCs w:val="28"/>
          <w:lang w:val="en-US"/>
        </w:rPr>
        <w:t>MorettoH</w:t>
      </w:r>
      <w:proofErr w:type="spellEnd"/>
      <w:r w:rsidRPr="008820B3">
        <w:rPr>
          <w:spacing w:val="2"/>
          <w:sz w:val="28"/>
          <w:szCs w:val="28"/>
          <w:lang w:val="uk-UA"/>
        </w:rPr>
        <w:t>.</w:t>
      </w:r>
      <w:proofErr w:type="gramEnd"/>
      <w:r w:rsidRPr="008820B3">
        <w:rPr>
          <w:spacing w:val="2"/>
          <w:sz w:val="28"/>
          <w:szCs w:val="28"/>
          <w:lang w:val="uk-UA"/>
        </w:rPr>
        <w:t xml:space="preserve"> </w:t>
      </w:r>
      <w:r w:rsidRPr="008820B3">
        <w:rPr>
          <w:spacing w:val="2"/>
          <w:sz w:val="28"/>
          <w:szCs w:val="28"/>
          <w:lang w:val="en-US"/>
        </w:rPr>
        <w:t>H</w:t>
      </w:r>
      <w:r w:rsidRPr="008820B3">
        <w:rPr>
          <w:spacing w:val="2"/>
          <w:sz w:val="28"/>
          <w:szCs w:val="28"/>
          <w:lang w:val="uk-UA"/>
        </w:rPr>
        <w:t xml:space="preserve">. </w:t>
      </w:r>
      <w:proofErr w:type="spellStart"/>
      <w:r w:rsidRPr="008820B3">
        <w:rPr>
          <w:spacing w:val="2"/>
          <w:sz w:val="28"/>
          <w:szCs w:val="28"/>
          <w:lang w:val="en-US"/>
        </w:rPr>
        <w:t>Ullmann</w:t>
      </w:r>
      <w:proofErr w:type="spellEnd"/>
      <w:r w:rsidRPr="008820B3">
        <w:rPr>
          <w:spacing w:val="2"/>
          <w:sz w:val="28"/>
          <w:szCs w:val="28"/>
          <w:lang w:val="uk-UA"/>
        </w:rPr>
        <w:t>'</w:t>
      </w:r>
      <w:r w:rsidRPr="008820B3">
        <w:rPr>
          <w:spacing w:val="2"/>
          <w:sz w:val="28"/>
          <w:szCs w:val="28"/>
          <w:lang w:val="en-US"/>
        </w:rPr>
        <w:t>s</w:t>
      </w:r>
      <w:r w:rsidRPr="008820B3">
        <w:rPr>
          <w:spacing w:val="2"/>
          <w:sz w:val="28"/>
          <w:szCs w:val="28"/>
          <w:lang w:val="uk-UA"/>
        </w:rPr>
        <w:t xml:space="preserve"> </w:t>
      </w:r>
      <w:r w:rsidRPr="008820B3">
        <w:rPr>
          <w:spacing w:val="2"/>
          <w:sz w:val="28"/>
          <w:szCs w:val="28"/>
          <w:lang w:val="en-US"/>
        </w:rPr>
        <w:t>Encyclopedia</w:t>
      </w:r>
      <w:r w:rsidRPr="008820B3">
        <w:rPr>
          <w:spacing w:val="2"/>
          <w:sz w:val="28"/>
          <w:szCs w:val="28"/>
          <w:lang w:val="uk-UA"/>
        </w:rPr>
        <w:t xml:space="preserve"> </w:t>
      </w:r>
      <w:r w:rsidRPr="008820B3">
        <w:rPr>
          <w:spacing w:val="2"/>
          <w:sz w:val="28"/>
          <w:szCs w:val="28"/>
          <w:lang w:val="en-US"/>
        </w:rPr>
        <w:t>of</w:t>
      </w:r>
      <w:r w:rsidRPr="008820B3">
        <w:rPr>
          <w:spacing w:val="2"/>
          <w:sz w:val="28"/>
          <w:szCs w:val="28"/>
          <w:lang w:val="uk-UA"/>
        </w:rPr>
        <w:t xml:space="preserve"> </w:t>
      </w:r>
      <w:r w:rsidRPr="008820B3">
        <w:rPr>
          <w:spacing w:val="2"/>
          <w:sz w:val="28"/>
          <w:szCs w:val="28"/>
          <w:lang w:val="en-US"/>
        </w:rPr>
        <w:t>Industrial</w:t>
      </w:r>
      <w:r w:rsidRPr="008820B3">
        <w:rPr>
          <w:spacing w:val="2"/>
          <w:sz w:val="28"/>
          <w:szCs w:val="28"/>
          <w:lang w:val="uk-UA"/>
        </w:rPr>
        <w:t xml:space="preserve"> </w:t>
      </w:r>
      <w:r w:rsidRPr="008820B3">
        <w:rPr>
          <w:spacing w:val="2"/>
          <w:sz w:val="28"/>
          <w:szCs w:val="28"/>
          <w:lang w:val="en-US"/>
        </w:rPr>
        <w:t>Chemistry</w:t>
      </w:r>
      <w:r w:rsidRPr="008820B3">
        <w:rPr>
          <w:spacing w:val="2"/>
          <w:sz w:val="28"/>
          <w:szCs w:val="28"/>
          <w:lang w:val="uk-UA"/>
        </w:rPr>
        <w:t xml:space="preserve"> / </w:t>
      </w:r>
      <w:r>
        <w:rPr>
          <w:spacing w:val="2"/>
          <w:sz w:val="28"/>
          <w:szCs w:val="28"/>
          <w:lang w:val="uk-UA"/>
        </w:rPr>
        <w:t xml:space="preserve">              </w:t>
      </w:r>
      <w:r w:rsidRPr="008820B3">
        <w:rPr>
          <w:spacing w:val="2"/>
          <w:sz w:val="28"/>
          <w:szCs w:val="28"/>
          <w:lang w:val="en-US"/>
        </w:rPr>
        <w:t>H</w:t>
      </w:r>
      <w:r w:rsidRPr="008820B3">
        <w:rPr>
          <w:spacing w:val="2"/>
          <w:sz w:val="28"/>
          <w:szCs w:val="28"/>
          <w:lang w:val="uk-UA"/>
        </w:rPr>
        <w:t xml:space="preserve">. </w:t>
      </w:r>
      <w:proofErr w:type="spellStart"/>
      <w:r w:rsidRPr="008820B3">
        <w:rPr>
          <w:spacing w:val="2"/>
          <w:sz w:val="28"/>
          <w:szCs w:val="28"/>
          <w:lang w:val="en-US"/>
        </w:rPr>
        <w:t>Moretto</w:t>
      </w:r>
      <w:proofErr w:type="spellEnd"/>
      <w:r w:rsidRPr="008820B3">
        <w:rPr>
          <w:spacing w:val="2"/>
          <w:sz w:val="28"/>
          <w:szCs w:val="28"/>
          <w:lang w:val="uk-UA"/>
        </w:rPr>
        <w:t xml:space="preserve">, </w:t>
      </w:r>
      <w:r w:rsidRPr="008820B3">
        <w:rPr>
          <w:spacing w:val="2"/>
          <w:sz w:val="28"/>
          <w:szCs w:val="28"/>
          <w:lang w:val="en-US"/>
        </w:rPr>
        <w:t>M</w:t>
      </w:r>
      <w:r w:rsidRPr="008820B3">
        <w:rPr>
          <w:spacing w:val="2"/>
          <w:sz w:val="28"/>
          <w:szCs w:val="28"/>
          <w:lang w:val="uk-UA"/>
        </w:rPr>
        <w:t xml:space="preserve">. </w:t>
      </w:r>
      <w:r w:rsidRPr="008820B3">
        <w:rPr>
          <w:spacing w:val="2"/>
          <w:sz w:val="28"/>
          <w:szCs w:val="28"/>
          <w:lang w:val="en-US"/>
        </w:rPr>
        <w:t>Schulze</w:t>
      </w:r>
      <w:r w:rsidRPr="008820B3">
        <w:rPr>
          <w:spacing w:val="2"/>
          <w:sz w:val="28"/>
          <w:szCs w:val="28"/>
          <w:lang w:val="uk-UA"/>
        </w:rPr>
        <w:t xml:space="preserve">, </w:t>
      </w:r>
      <w:r w:rsidRPr="008820B3">
        <w:rPr>
          <w:spacing w:val="2"/>
          <w:sz w:val="28"/>
          <w:szCs w:val="28"/>
          <w:lang w:val="en-US"/>
        </w:rPr>
        <w:t>G</w:t>
      </w:r>
      <w:r w:rsidRPr="008820B3">
        <w:rPr>
          <w:spacing w:val="2"/>
          <w:sz w:val="28"/>
          <w:szCs w:val="28"/>
          <w:lang w:val="uk-UA"/>
        </w:rPr>
        <w:t xml:space="preserve">. </w:t>
      </w:r>
      <w:r w:rsidRPr="008820B3">
        <w:rPr>
          <w:spacing w:val="2"/>
          <w:sz w:val="28"/>
          <w:szCs w:val="28"/>
          <w:lang w:val="en-US"/>
        </w:rPr>
        <w:t>Wagner</w:t>
      </w:r>
      <w:r w:rsidRPr="008820B3">
        <w:rPr>
          <w:spacing w:val="2"/>
          <w:sz w:val="28"/>
          <w:szCs w:val="28"/>
          <w:lang w:val="uk-UA"/>
        </w:rPr>
        <w:t xml:space="preserve">. – </w:t>
      </w:r>
      <w:proofErr w:type="spellStart"/>
      <w:r w:rsidRPr="008820B3">
        <w:rPr>
          <w:spacing w:val="2"/>
          <w:sz w:val="28"/>
          <w:szCs w:val="28"/>
          <w:lang w:val="en-US"/>
        </w:rPr>
        <w:t>Weinheim</w:t>
      </w:r>
      <w:proofErr w:type="spellEnd"/>
      <w:r w:rsidRPr="008820B3">
        <w:rPr>
          <w:spacing w:val="2"/>
          <w:sz w:val="28"/>
          <w:szCs w:val="28"/>
          <w:lang w:val="uk-UA"/>
        </w:rPr>
        <w:t xml:space="preserve">: </w:t>
      </w:r>
      <w:r w:rsidRPr="008820B3">
        <w:rPr>
          <w:spacing w:val="2"/>
          <w:sz w:val="28"/>
          <w:szCs w:val="28"/>
          <w:lang w:val="en-US"/>
        </w:rPr>
        <w:t>Wiley</w:t>
      </w:r>
      <w:r w:rsidRPr="008820B3">
        <w:rPr>
          <w:spacing w:val="2"/>
          <w:sz w:val="28"/>
          <w:szCs w:val="28"/>
          <w:lang w:val="uk-UA"/>
        </w:rPr>
        <w:t>-</w:t>
      </w:r>
      <w:r w:rsidRPr="008820B3">
        <w:rPr>
          <w:spacing w:val="2"/>
          <w:sz w:val="28"/>
          <w:szCs w:val="28"/>
          <w:lang w:val="en-US"/>
        </w:rPr>
        <w:t>VCH</w:t>
      </w:r>
      <w:r w:rsidRPr="008820B3">
        <w:rPr>
          <w:spacing w:val="2"/>
          <w:sz w:val="28"/>
          <w:szCs w:val="28"/>
          <w:lang w:val="uk-UA"/>
        </w:rPr>
        <w:t>, 2005. – 626 с.</w:t>
      </w:r>
    </w:p>
  </w:endnote>
  <w:endnote w:id="135">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rPr>
        <w:t xml:space="preserve">. </w:t>
      </w:r>
      <w:r w:rsidRPr="008820B3">
        <w:rPr>
          <w:spacing w:val="2"/>
          <w:sz w:val="28"/>
          <w:szCs w:val="28"/>
          <w:lang w:val="uk-UA"/>
        </w:rPr>
        <w:t xml:space="preserve">Ющенко П.Л. Альтернатива </w:t>
      </w:r>
      <w:proofErr w:type="spellStart"/>
      <w:r w:rsidRPr="008820B3">
        <w:rPr>
          <w:spacing w:val="2"/>
          <w:sz w:val="28"/>
          <w:szCs w:val="28"/>
          <w:lang w:val="uk-UA"/>
        </w:rPr>
        <w:t>применения</w:t>
      </w:r>
      <w:proofErr w:type="spellEnd"/>
      <w:r w:rsidRPr="008820B3">
        <w:rPr>
          <w:spacing w:val="2"/>
          <w:sz w:val="28"/>
          <w:szCs w:val="28"/>
          <w:lang w:val="uk-UA"/>
        </w:rPr>
        <w:t xml:space="preserve"> </w:t>
      </w:r>
      <w:proofErr w:type="spellStart"/>
      <w:r w:rsidRPr="008820B3">
        <w:rPr>
          <w:spacing w:val="2"/>
          <w:sz w:val="28"/>
          <w:szCs w:val="28"/>
          <w:lang w:val="uk-UA"/>
        </w:rPr>
        <w:t>силиконовых</w:t>
      </w:r>
      <w:proofErr w:type="spellEnd"/>
      <w:r w:rsidRPr="008820B3">
        <w:rPr>
          <w:spacing w:val="2"/>
          <w:sz w:val="28"/>
          <w:szCs w:val="28"/>
          <w:lang w:val="uk-UA"/>
        </w:rPr>
        <w:t xml:space="preserve"> </w:t>
      </w:r>
      <w:proofErr w:type="spellStart"/>
      <w:r w:rsidRPr="008820B3">
        <w:rPr>
          <w:spacing w:val="2"/>
          <w:sz w:val="28"/>
          <w:szCs w:val="28"/>
          <w:lang w:val="uk-UA"/>
        </w:rPr>
        <w:t>оттискн</w:t>
      </w:r>
      <w:r w:rsidRPr="008820B3">
        <w:rPr>
          <w:spacing w:val="2"/>
          <w:sz w:val="28"/>
          <w:szCs w:val="28"/>
        </w:rPr>
        <w:t>ы</w:t>
      </w:r>
      <w:proofErr w:type="spellEnd"/>
      <w:r w:rsidRPr="008820B3">
        <w:rPr>
          <w:spacing w:val="2"/>
          <w:sz w:val="28"/>
          <w:szCs w:val="28"/>
          <w:lang w:val="uk-UA"/>
        </w:rPr>
        <w:t xml:space="preserve">х </w:t>
      </w:r>
      <w:proofErr w:type="spellStart"/>
      <w:r w:rsidRPr="008820B3">
        <w:rPr>
          <w:spacing w:val="2"/>
          <w:sz w:val="28"/>
          <w:szCs w:val="28"/>
          <w:lang w:val="uk-UA"/>
        </w:rPr>
        <w:t>материалов</w:t>
      </w:r>
      <w:proofErr w:type="spellEnd"/>
      <w:r w:rsidRPr="008820B3">
        <w:rPr>
          <w:spacing w:val="2"/>
          <w:sz w:val="28"/>
          <w:szCs w:val="28"/>
          <w:lang w:val="uk-UA"/>
        </w:rPr>
        <w:t xml:space="preserve"> в </w:t>
      </w:r>
      <w:proofErr w:type="spellStart"/>
      <w:r w:rsidRPr="008820B3">
        <w:rPr>
          <w:spacing w:val="2"/>
          <w:sz w:val="28"/>
          <w:szCs w:val="28"/>
          <w:lang w:val="uk-UA"/>
        </w:rPr>
        <w:t>ортопедической</w:t>
      </w:r>
      <w:proofErr w:type="spellEnd"/>
      <w:r w:rsidRPr="008820B3">
        <w:rPr>
          <w:spacing w:val="2"/>
          <w:sz w:val="28"/>
          <w:szCs w:val="28"/>
          <w:lang w:val="uk-UA"/>
        </w:rPr>
        <w:t xml:space="preserve"> стоматологи/ П.Л. Ющенко, Д.М. Король, О.Д. </w:t>
      </w:r>
      <w:proofErr w:type="spellStart"/>
      <w:r w:rsidRPr="008820B3">
        <w:rPr>
          <w:spacing w:val="2"/>
          <w:sz w:val="28"/>
          <w:szCs w:val="28"/>
          <w:lang w:val="uk-UA"/>
        </w:rPr>
        <w:t>Оджубейская</w:t>
      </w:r>
      <w:proofErr w:type="spellEnd"/>
      <w:r w:rsidRPr="008820B3">
        <w:rPr>
          <w:spacing w:val="2"/>
          <w:sz w:val="28"/>
          <w:szCs w:val="28"/>
          <w:lang w:val="uk-UA"/>
        </w:rPr>
        <w:t xml:space="preserve">, Е.Е. </w:t>
      </w:r>
      <w:proofErr w:type="spellStart"/>
      <w:r w:rsidRPr="008820B3">
        <w:rPr>
          <w:spacing w:val="2"/>
          <w:sz w:val="28"/>
          <w:szCs w:val="28"/>
          <w:lang w:val="uk-UA"/>
        </w:rPr>
        <w:t>Виженко</w:t>
      </w:r>
      <w:proofErr w:type="spellEnd"/>
      <w:r w:rsidRPr="008820B3">
        <w:rPr>
          <w:spacing w:val="2"/>
          <w:sz w:val="28"/>
          <w:szCs w:val="28"/>
          <w:lang w:val="uk-UA"/>
        </w:rPr>
        <w:t>, М.Д. Король // Український стоматологічний альманах. –2011. –№6. – С. 69-73.</w:t>
      </w:r>
    </w:p>
  </w:endnote>
  <w:endnote w:id="136">
    <w:p w:rsidR="002D4015" w:rsidRPr="008820B3" w:rsidRDefault="002D4015" w:rsidP="008820B3">
      <w:pPr>
        <w:spacing w:line="360" w:lineRule="auto"/>
        <w:ind w:firstLine="709"/>
        <w:jc w:val="both"/>
        <w:rPr>
          <w:spacing w:val="2"/>
          <w:sz w:val="28"/>
          <w:szCs w:val="28"/>
        </w:rPr>
      </w:pPr>
      <w:r w:rsidRPr="008820B3">
        <w:rPr>
          <w:rStyle w:val="af3"/>
          <w:spacing w:val="2"/>
          <w:sz w:val="28"/>
          <w:szCs w:val="28"/>
          <w:vertAlign w:val="baseline"/>
        </w:rPr>
        <w:endnoteRef/>
      </w:r>
      <w:r w:rsidRPr="008820B3">
        <w:rPr>
          <w:spacing w:val="2"/>
          <w:sz w:val="28"/>
          <w:szCs w:val="28"/>
        </w:rPr>
        <w:t xml:space="preserve">. </w:t>
      </w:r>
      <w:proofErr w:type="spellStart"/>
      <w:r w:rsidRPr="008820B3">
        <w:rPr>
          <w:spacing w:val="2"/>
          <w:sz w:val="28"/>
          <w:szCs w:val="28"/>
          <w:lang w:val="uk-UA"/>
        </w:rPr>
        <w:t>Жолудев</w:t>
      </w:r>
      <w:proofErr w:type="spellEnd"/>
      <w:r w:rsidRPr="008820B3">
        <w:rPr>
          <w:spacing w:val="2"/>
          <w:sz w:val="28"/>
          <w:szCs w:val="28"/>
          <w:lang w:val="uk-UA"/>
        </w:rPr>
        <w:t xml:space="preserve"> Д.С. </w:t>
      </w:r>
      <w:proofErr w:type="spellStart"/>
      <w:r w:rsidRPr="008820B3">
        <w:rPr>
          <w:spacing w:val="2"/>
          <w:sz w:val="28"/>
          <w:szCs w:val="28"/>
          <w:lang w:val="uk-UA"/>
        </w:rPr>
        <w:t>Изучение</w:t>
      </w:r>
      <w:proofErr w:type="spellEnd"/>
      <w:r w:rsidRPr="008820B3">
        <w:rPr>
          <w:spacing w:val="2"/>
          <w:sz w:val="28"/>
          <w:szCs w:val="28"/>
          <w:lang w:val="uk-UA"/>
        </w:rPr>
        <w:t xml:space="preserve"> </w:t>
      </w:r>
      <w:proofErr w:type="spellStart"/>
      <w:r w:rsidRPr="008820B3">
        <w:rPr>
          <w:spacing w:val="2"/>
          <w:sz w:val="28"/>
          <w:szCs w:val="28"/>
          <w:lang w:val="uk-UA"/>
        </w:rPr>
        <w:t>токсических</w:t>
      </w:r>
      <w:proofErr w:type="spellEnd"/>
      <w:r w:rsidRPr="008820B3">
        <w:rPr>
          <w:spacing w:val="2"/>
          <w:sz w:val="28"/>
          <w:szCs w:val="28"/>
          <w:lang w:val="uk-UA"/>
        </w:rPr>
        <w:t xml:space="preserve"> </w:t>
      </w:r>
      <w:proofErr w:type="spellStart"/>
      <w:r w:rsidRPr="008820B3">
        <w:rPr>
          <w:spacing w:val="2"/>
          <w:sz w:val="28"/>
          <w:szCs w:val="28"/>
          <w:lang w:val="uk-UA"/>
        </w:rPr>
        <w:t>свойств</w:t>
      </w:r>
      <w:proofErr w:type="spellEnd"/>
      <w:r w:rsidRPr="008820B3">
        <w:rPr>
          <w:spacing w:val="2"/>
          <w:sz w:val="28"/>
          <w:szCs w:val="28"/>
          <w:lang w:val="uk-UA"/>
        </w:rPr>
        <w:t xml:space="preserve"> нового </w:t>
      </w:r>
      <w:proofErr w:type="spellStart"/>
      <w:r w:rsidRPr="008820B3">
        <w:rPr>
          <w:spacing w:val="2"/>
          <w:sz w:val="28"/>
          <w:szCs w:val="28"/>
          <w:lang w:val="uk-UA"/>
        </w:rPr>
        <w:t>стоматологическго</w:t>
      </w:r>
      <w:proofErr w:type="spellEnd"/>
      <w:r w:rsidRPr="008820B3">
        <w:rPr>
          <w:spacing w:val="2"/>
          <w:sz w:val="28"/>
          <w:szCs w:val="28"/>
          <w:lang w:val="uk-UA"/>
        </w:rPr>
        <w:t xml:space="preserve"> </w:t>
      </w:r>
      <w:proofErr w:type="spellStart"/>
      <w:r w:rsidRPr="008820B3">
        <w:rPr>
          <w:spacing w:val="2"/>
          <w:sz w:val="28"/>
          <w:szCs w:val="28"/>
          <w:lang w:val="uk-UA"/>
        </w:rPr>
        <w:t>материала</w:t>
      </w:r>
      <w:proofErr w:type="spellEnd"/>
      <w:r w:rsidRPr="008820B3">
        <w:rPr>
          <w:spacing w:val="2"/>
          <w:sz w:val="28"/>
          <w:szCs w:val="28"/>
          <w:lang w:val="uk-UA"/>
        </w:rPr>
        <w:t xml:space="preserve"> на </w:t>
      </w:r>
      <w:proofErr w:type="spellStart"/>
      <w:r w:rsidRPr="008820B3">
        <w:rPr>
          <w:spacing w:val="2"/>
          <w:sz w:val="28"/>
          <w:szCs w:val="28"/>
          <w:lang w:val="uk-UA"/>
        </w:rPr>
        <w:t>основе</w:t>
      </w:r>
      <w:proofErr w:type="spellEnd"/>
      <w:r w:rsidRPr="008820B3">
        <w:rPr>
          <w:spacing w:val="2"/>
          <w:sz w:val="28"/>
          <w:szCs w:val="28"/>
          <w:lang w:val="uk-UA"/>
        </w:rPr>
        <w:t xml:space="preserve"> </w:t>
      </w:r>
      <w:proofErr w:type="spellStart"/>
      <w:r w:rsidRPr="008820B3">
        <w:rPr>
          <w:spacing w:val="2"/>
          <w:sz w:val="28"/>
          <w:szCs w:val="28"/>
          <w:lang w:val="uk-UA"/>
        </w:rPr>
        <w:t>оксида</w:t>
      </w:r>
      <w:proofErr w:type="spellEnd"/>
      <w:r w:rsidRPr="008820B3">
        <w:rPr>
          <w:spacing w:val="2"/>
          <w:sz w:val="28"/>
          <w:szCs w:val="28"/>
          <w:lang w:val="uk-UA"/>
        </w:rPr>
        <w:t xml:space="preserve"> </w:t>
      </w:r>
      <w:proofErr w:type="spellStart"/>
      <w:r w:rsidRPr="008820B3">
        <w:rPr>
          <w:spacing w:val="2"/>
          <w:sz w:val="28"/>
          <w:szCs w:val="28"/>
          <w:lang w:val="uk-UA"/>
        </w:rPr>
        <w:t>алюминия</w:t>
      </w:r>
      <w:proofErr w:type="spellEnd"/>
      <w:r w:rsidRPr="008820B3">
        <w:rPr>
          <w:spacing w:val="2"/>
          <w:sz w:val="28"/>
          <w:szCs w:val="28"/>
        </w:rPr>
        <w:t xml:space="preserve"> /</w:t>
      </w:r>
      <w:r w:rsidRPr="008820B3">
        <w:rPr>
          <w:spacing w:val="2"/>
          <w:sz w:val="28"/>
          <w:szCs w:val="28"/>
          <w:lang w:val="uk-UA"/>
        </w:rPr>
        <w:t xml:space="preserve"> Д.С.</w:t>
      </w:r>
      <w:r>
        <w:rPr>
          <w:spacing w:val="2"/>
          <w:sz w:val="28"/>
          <w:szCs w:val="28"/>
          <w:lang w:val="uk-UA"/>
        </w:rPr>
        <w:t xml:space="preserve"> </w:t>
      </w:r>
      <w:proofErr w:type="spellStart"/>
      <w:r w:rsidRPr="008820B3">
        <w:rPr>
          <w:spacing w:val="2"/>
          <w:sz w:val="28"/>
          <w:szCs w:val="28"/>
          <w:lang w:val="uk-UA"/>
        </w:rPr>
        <w:t>Жолудев</w:t>
      </w:r>
      <w:proofErr w:type="spellEnd"/>
      <w:r w:rsidRPr="008820B3">
        <w:rPr>
          <w:spacing w:val="2"/>
          <w:sz w:val="28"/>
          <w:szCs w:val="28"/>
          <w:lang w:val="uk-UA"/>
        </w:rPr>
        <w:t>, Р.Б.</w:t>
      </w:r>
      <w:r>
        <w:rPr>
          <w:spacing w:val="2"/>
          <w:sz w:val="28"/>
          <w:szCs w:val="28"/>
          <w:lang w:val="uk-UA"/>
        </w:rPr>
        <w:t xml:space="preserve"> </w:t>
      </w:r>
      <w:proofErr w:type="spellStart"/>
      <w:r w:rsidRPr="008820B3">
        <w:rPr>
          <w:spacing w:val="2"/>
          <w:sz w:val="28"/>
          <w:szCs w:val="28"/>
          <w:lang w:val="uk-UA"/>
        </w:rPr>
        <w:t>Бердников</w:t>
      </w:r>
      <w:proofErr w:type="spellEnd"/>
      <w:r w:rsidRPr="008820B3">
        <w:rPr>
          <w:spacing w:val="2"/>
          <w:sz w:val="28"/>
          <w:szCs w:val="28"/>
        </w:rPr>
        <w:t>,</w:t>
      </w:r>
      <w:r w:rsidRPr="008820B3">
        <w:rPr>
          <w:spacing w:val="2"/>
          <w:sz w:val="28"/>
          <w:szCs w:val="28"/>
          <w:lang w:val="uk-UA"/>
        </w:rPr>
        <w:t xml:space="preserve"> С.С. </w:t>
      </w:r>
      <w:proofErr w:type="spellStart"/>
      <w:r w:rsidRPr="008820B3">
        <w:rPr>
          <w:spacing w:val="2"/>
          <w:sz w:val="28"/>
          <w:szCs w:val="28"/>
          <w:lang w:val="uk-UA"/>
        </w:rPr>
        <w:t>Григорьев</w:t>
      </w:r>
      <w:proofErr w:type="spellEnd"/>
      <w:r w:rsidRPr="008820B3">
        <w:rPr>
          <w:spacing w:val="2"/>
          <w:sz w:val="28"/>
          <w:szCs w:val="28"/>
          <w:lang w:val="uk-UA"/>
        </w:rPr>
        <w:t xml:space="preserve"> // </w:t>
      </w:r>
      <w:proofErr w:type="spellStart"/>
      <w:r w:rsidRPr="008820B3">
        <w:rPr>
          <w:spacing w:val="2"/>
          <w:sz w:val="28"/>
          <w:szCs w:val="28"/>
          <w:lang w:val="uk-UA"/>
        </w:rPr>
        <w:t>Проблемы</w:t>
      </w:r>
      <w:proofErr w:type="spellEnd"/>
      <w:r w:rsidRPr="008820B3">
        <w:rPr>
          <w:spacing w:val="2"/>
          <w:sz w:val="28"/>
          <w:szCs w:val="28"/>
          <w:lang w:val="uk-UA"/>
        </w:rPr>
        <w:t xml:space="preserve"> </w:t>
      </w:r>
      <w:proofErr w:type="spellStart"/>
      <w:r w:rsidRPr="008820B3">
        <w:rPr>
          <w:spacing w:val="2"/>
          <w:sz w:val="28"/>
          <w:szCs w:val="28"/>
          <w:lang w:val="uk-UA"/>
        </w:rPr>
        <w:t>стоматологии</w:t>
      </w:r>
      <w:proofErr w:type="spellEnd"/>
      <w:r w:rsidRPr="008820B3">
        <w:rPr>
          <w:spacing w:val="2"/>
          <w:sz w:val="28"/>
          <w:szCs w:val="28"/>
          <w:lang w:val="uk-UA"/>
        </w:rPr>
        <w:t>. – 2014. – № 5. – С.37-40.</w:t>
      </w:r>
    </w:p>
  </w:endnote>
  <w:endnote w:id="137">
    <w:p w:rsidR="002D4015" w:rsidRPr="008820B3" w:rsidRDefault="002D4015" w:rsidP="008820B3">
      <w:pPr>
        <w:spacing w:line="360" w:lineRule="auto"/>
        <w:ind w:firstLine="709"/>
        <w:jc w:val="both"/>
        <w:rPr>
          <w:bCs/>
          <w:spacing w:val="2"/>
          <w:sz w:val="28"/>
          <w:szCs w:val="28"/>
        </w:rPr>
      </w:pPr>
      <w:r w:rsidRPr="008820B3">
        <w:rPr>
          <w:rStyle w:val="af3"/>
          <w:spacing w:val="2"/>
          <w:sz w:val="28"/>
          <w:szCs w:val="28"/>
          <w:vertAlign w:val="baseline"/>
        </w:rPr>
        <w:endnoteRef/>
      </w:r>
      <w:r w:rsidRPr="008820B3">
        <w:rPr>
          <w:bCs/>
          <w:spacing w:val="2"/>
          <w:sz w:val="28"/>
          <w:szCs w:val="28"/>
        </w:rPr>
        <w:t xml:space="preserve">. Миронов А.Н. Руководство по проведению доклинических исследований лекарственных средств / А.Н. Миронов, Н.Д. </w:t>
      </w:r>
      <w:proofErr w:type="spellStart"/>
      <w:r w:rsidRPr="008820B3">
        <w:rPr>
          <w:bCs/>
          <w:spacing w:val="2"/>
          <w:sz w:val="28"/>
          <w:szCs w:val="28"/>
        </w:rPr>
        <w:t>Бунатян</w:t>
      </w:r>
      <w:proofErr w:type="spellEnd"/>
      <w:r w:rsidRPr="008820B3">
        <w:rPr>
          <w:bCs/>
          <w:spacing w:val="2"/>
          <w:sz w:val="28"/>
          <w:szCs w:val="28"/>
        </w:rPr>
        <w:t>. – М.</w:t>
      </w:r>
      <w:proofErr w:type="gramStart"/>
      <w:r w:rsidRPr="008820B3">
        <w:rPr>
          <w:bCs/>
          <w:spacing w:val="2"/>
          <w:sz w:val="28"/>
          <w:szCs w:val="28"/>
        </w:rPr>
        <w:t xml:space="preserve"> :</w:t>
      </w:r>
      <w:proofErr w:type="gramEnd"/>
      <w:r w:rsidRPr="008820B3">
        <w:rPr>
          <w:bCs/>
          <w:spacing w:val="2"/>
          <w:sz w:val="28"/>
          <w:szCs w:val="28"/>
        </w:rPr>
        <w:t xml:space="preserve"> Гриф и К.,2012. – 944 с.</w:t>
      </w:r>
    </w:p>
  </w:endnote>
  <w:endnote w:id="138">
    <w:p w:rsidR="002D4015" w:rsidRPr="008820B3" w:rsidRDefault="002D4015" w:rsidP="008820B3">
      <w:pPr>
        <w:spacing w:line="360" w:lineRule="auto"/>
        <w:ind w:firstLine="709"/>
        <w:jc w:val="both"/>
        <w:rPr>
          <w:bCs/>
          <w:spacing w:val="2"/>
          <w:sz w:val="28"/>
          <w:szCs w:val="28"/>
        </w:rPr>
      </w:pPr>
      <w:r w:rsidRPr="008820B3">
        <w:rPr>
          <w:rStyle w:val="af3"/>
          <w:spacing w:val="2"/>
          <w:sz w:val="28"/>
          <w:szCs w:val="28"/>
          <w:vertAlign w:val="baseline"/>
        </w:rPr>
        <w:endnoteRef/>
      </w:r>
      <w:r w:rsidRPr="008820B3">
        <w:rPr>
          <w:spacing w:val="2"/>
          <w:sz w:val="28"/>
          <w:szCs w:val="28"/>
        </w:rPr>
        <w:t xml:space="preserve">. Красовский Г.Н. Экстраполяция токсикологических данных с животных на человека / Г.Н. Красовский, Ю.А. </w:t>
      </w:r>
      <w:proofErr w:type="spellStart"/>
      <w:r w:rsidRPr="008820B3">
        <w:rPr>
          <w:spacing w:val="2"/>
          <w:sz w:val="28"/>
          <w:szCs w:val="28"/>
        </w:rPr>
        <w:t>Рахманин</w:t>
      </w:r>
      <w:proofErr w:type="spellEnd"/>
      <w:r w:rsidRPr="008820B3">
        <w:rPr>
          <w:spacing w:val="2"/>
          <w:sz w:val="28"/>
          <w:szCs w:val="28"/>
        </w:rPr>
        <w:t xml:space="preserve">, Н.А. Егорова. – </w:t>
      </w:r>
      <w:r w:rsidRPr="008820B3">
        <w:rPr>
          <w:bCs/>
          <w:spacing w:val="2"/>
          <w:sz w:val="28"/>
          <w:szCs w:val="28"/>
        </w:rPr>
        <w:t>М.: Изд-во «Медицина»,</w:t>
      </w:r>
      <w:r>
        <w:rPr>
          <w:bCs/>
          <w:spacing w:val="2"/>
          <w:sz w:val="28"/>
          <w:szCs w:val="28"/>
        </w:rPr>
        <w:t xml:space="preserve"> </w:t>
      </w:r>
      <w:r w:rsidRPr="008820B3">
        <w:rPr>
          <w:bCs/>
          <w:spacing w:val="2"/>
          <w:sz w:val="28"/>
          <w:szCs w:val="28"/>
        </w:rPr>
        <w:t>2009. – 208 с.</w:t>
      </w:r>
    </w:p>
  </w:endnote>
  <w:endnote w:id="139">
    <w:p w:rsidR="002D4015" w:rsidRPr="008820B3" w:rsidRDefault="002D4015" w:rsidP="008820B3">
      <w:pPr>
        <w:spacing w:line="360" w:lineRule="auto"/>
        <w:ind w:firstLine="709"/>
        <w:jc w:val="both"/>
        <w:rPr>
          <w:spacing w:val="2"/>
          <w:sz w:val="28"/>
          <w:szCs w:val="28"/>
        </w:rPr>
      </w:pPr>
      <w:r w:rsidRPr="008820B3">
        <w:rPr>
          <w:rStyle w:val="af3"/>
          <w:spacing w:val="2"/>
          <w:sz w:val="28"/>
          <w:szCs w:val="28"/>
          <w:vertAlign w:val="baseline"/>
        </w:rPr>
        <w:endnoteRef/>
      </w:r>
      <w:r w:rsidRPr="008820B3">
        <w:rPr>
          <w:spacing w:val="2"/>
          <w:sz w:val="28"/>
          <w:szCs w:val="28"/>
        </w:rPr>
        <w:t>. Камышников В.С. Клинико-лабораторная диагностика заболеваний печени / В.С. Камышников. – М.</w:t>
      </w:r>
      <w:proofErr w:type="gramStart"/>
      <w:r w:rsidRPr="008820B3">
        <w:rPr>
          <w:spacing w:val="2"/>
          <w:sz w:val="28"/>
          <w:szCs w:val="28"/>
        </w:rPr>
        <w:t xml:space="preserve"> :</w:t>
      </w:r>
      <w:proofErr w:type="spellStart"/>
      <w:proofErr w:type="gramEnd"/>
      <w:r w:rsidRPr="008820B3">
        <w:rPr>
          <w:spacing w:val="2"/>
          <w:sz w:val="28"/>
          <w:szCs w:val="28"/>
        </w:rPr>
        <w:t>МЕДпресс-информ</w:t>
      </w:r>
      <w:proofErr w:type="spellEnd"/>
      <w:r w:rsidRPr="008820B3">
        <w:rPr>
          <w:spacing w:val="2"/>
          <w:sz w:val="28"/>
          <w:szCs w:val="28"/>
        </w:rPr>
        <w:t>, 2013. – 96 с.</w:t>
      </w:r>
    </w:p>
  </w:endnote>
  <w:endnote w:id="140">
    <w:p w:rsidR="002D4015" w:rsidRPr="008820B3" w:rsidRDefault="002D4015" w:rsidP="008820B3">
      <w:pPr>
        <w:spacing w:line="360" w:lineRule="auto"/>
        <w:ind w:firstLine="709"/>
        <w:jc w:val="both"/>
        <w:rPr>
          <w:bCs/>
          <w:spacing w:val="2"/>
          <w:sz w:val="28"/>
          <w:szCs w:val="28"/>
          <w:lang w:val="en-US"/>
        </w:rPr>
      </w:pPr>
      <w:r w:rsidRPr="008820B3">
        <w:rPr>
          <w:rStyle w:val="af3"/>
          <w:spacing w:val="2"/>
          <w:sz w:val="28"/>
          <w:szCs w:val="28"/>
          <w:vertAlign w:val="baseline"/>
        </w:rPr>
        <w:endnoteRef/>
      </w:r>
      <w:r w:rsidRPr="008820B3">
        <w:rPr>
          <w:spacing w:val="2"/>
          <w:sz w:val="28"/>
          <w:szCs w:val="28"/>
          <w:lang w:val="en-US"/>
        </w:rPr>
        <w:t xml:space="preserve">. </w:t>
      </w:r>
      <w:proofErr w:type="gramStart"/>
      <w:r w:rsidRPr="008820B3">
        <w:rPr>
          <w:spacing w:val="2"/>
          <w:sz w:val="28"/>
          <w:szCs w:val="28"/>
          <w:lang w:val="en-US"/>
        </w:rPr>
        <w:t xml:space="preserve">Ling L.J. Toxicology secrets / L.J. Ling, R.F. Clark, T.B. Erickson, J.H. </w:t>
      </w:r>
      <w:proofErr w:type="spellStart"/>
      <w:r w:rsidRPr="008820B3">
        <w:rPr>
          <w:spacing w:val="2"/>
          <w:sz w:val="28"/>
          <w:szCs w:val="28"/>
          <w:lang w:val="en-US"/>
        </w:rPr>
        <w:t>Trestrail</w:t>
      </w:r>
      <w:proofErr w:type="spellEnd"/>
      <w:r w:rsidRPr="008820B3">
        <w:rPr>
          <w:spacing w:val="2"/>
          <w:sz w:val="28"/>
          <w:szCs w:val="28"/>
          <w:lang w:val="en-US"/>
        </w:rPr>
        <w:t>.</w:t>
      </w:r>
      <w:proofErr w:type="gramEnd"/>
      <w:r w:rsidRPr="008820B3">
        <w:rPr>
          <w:spacing w:val="2"/>
          <w:sz w:val="28"/>
          <w:szCs w:val="28"/>
          <w:lang w:val="en-US"/>
        </w:rPr>
        <w:t xml:space="preserve"> – Philadelphia, 2006.</w:t>
      </w:r>
      <w:r w:rsidRPr="008820B3">
        <w:rPr>
          <w:bCs/>
          <w:spacing w:val="2"/>
          <w:sz w:val="28"/>
          <w:szCs w:val="28"/>
          <w:lang w:val="en-US"/>
        </w:rPr>
        <w:t xml:space="preserve"> –</w:t>
      </w:r>
      <w:r w:rsidRPr="008820B3">
        <w:rPr>
          <w:bCs/>
          <w:spacing w:val="2"/>
          <w:sz w:val="28"/>
          <w:szCs w:val="28"/>
          <w:lang w:val="uk-UA"/>
        </w:rPr>
        <w:t xml:space="preserve"> </w:t>
      </w:r>
      <w:r w:rsidRPr="008820B3">
        <w:rPr>
          <w:bCs/>
          <w:spacing w:val="2"/>
          <w:sz w:val="28"/>
          <w:szCs w:val="28"/>
          <w:lang w:val="en-US"/>
        </w:rPr>
        <w:t xml:space="preserve">376 </w:t>
      </w:r>
      <w:r w:rsidRPr="008820B3">
        <w:rPr>
          <w:bCs/>
          <w:spacing w:val="2"/>
          <w:sz w:val="28"/>
          <w:szCs w:val="28"/>
        </w:rPr>
        <w:t>р</w:t>
      </w:r>
      <w:r w:rsidRPr="008820B3">
        <w:rPr>
          <w:bCs/>
          <w:spacing w:val="2"/>
          <w:sz w:val="28"/>
          <w:szCs w:val="28"/>
          <w:lang w:val="en-US"/>
        </w:rPr>
        <w:t>.</w:t>
      </w:r>
    </w:p>
  </w:endnote>
  <w:endnote w:id="141">
    <w:p w:rsidR="002D4015" w:rsidRPr="008820B3" w:rsidRDefault="002D4015" w:rsidP="008820B3">
      <w:pPr>
        <w:spacing w:line="360" w:lineRule="auto"/>
        <w:ind w:firstLine="709"/>
        <w:jc w:val="both"/>
        <w:rPr>
          <w:bCs/>
          <w:spacing w:val="2"/>
          <w:sz w:val="28"/>
          <w:szCs w:val="28"/>
        </w:rPr>
      </w:pPr>
      <w:r w:rsidRPr="008820B3">
        <w:rPr>
          <w:rStyle w:val="af3"/>
          <w:spacing w:val="2"/>
          <w:sz w:val="28"/>
          <w:szCs w:val="28"/>
          <w:vertAlign w:val="baseline"/>
        </w:rPr>
        <w:endnoteRef/>
      </w:r>
      <w:r w:rsidRPr="008820B3">
        <w:rPr>
          <w:bCs/>
          <w:spacing w:val="2"/>
          <w:sz w:val="28"/>
          <w:szCs w:val="28"/>
        </w:rPr>
        <w:t xml:space="preserve">. </w:t>
      </w:r>
      <w:proofErr w:type="spellStart"/>
      <w:r w:rsidRPr="008820B3">
        <w:rPr>
          <w:bCs/>
          <w:spacing w:val="2"/>
          <w:sz w:val="28"/>
          <w:szCs w:val="28"/>
        </w:rPr>
        <w:t>Вергейчик</w:t>
      </w:r>
      <w:proofErr w:type="spellEnd"/>
      <w:r w:rsidRPr="008820B3">
        <w:rPr>
          <w:bCs/>
          <w:spacing w:val="2"/>
          <w:sz w:val="28"/>
          <w:szCs w:val="28"/>
        </w:rPr>
        <w:t xml:space="preserve"> Т.Х. Токсикологическая химия: учебник / </w:t>
      </w:r>
      <w:r>
        <w:rPr>
          <w:bCs/>
          <w:spacing w:val="2"/>
          <w:sz w:val="28"/>
          <w:szCs w:val="28"/>
        </w:rPr>
        <w:t xml:space="preserve">                        </w:t>
      </w:r>
      <w:r w:rsidRPr="008820B3">
        <w:rPr>
          <w:bCs/>
          <w:spacing w:val="2"/>
          <w:sz w:val="28"/>
          <w:szCs w:val="28"/>
        </w:rPr>
        <w:t xml:space="preserve">Т.Х. </w:t>
      </w:r>
      <w:proofErr w:type="spellStart"/>
      <w:r w:rsidRPr="008820B3">
        <w:rPr>
          <w:bCs/>
          <w:spacing w:val="2"/>
          <w:sz w:val="28"/>
          <w:szCs w:val="28"/>
        </w:rPr>
        <w:t>Вергейчик</w:t>
      </w:r>
      <w:proofErr w:type="spellEnd"/>
      <w:r w:rsidRPr="008820B3">
        <w:rPr>
          <w:bCs/>
          <w:spacing w:val="2"/>
          <w:sz w:val="28"/>
          <w:szCs w:val="28"/>
        </w:rPr>
        <w:t>. – М.</w:t>
      </w:r>
      <w:proofErr w:type="gramStart"/>
      <w:r w:rsidRPr="008820B3">
        <w:rPr>
          <w:bCs/>
          <w:spacing w:val="2"/>
          <w:sz w:val="28"/>
          <w:szCs w:val="28"/>
        </w:rPr>
        <w:t xml:space="preserve"> :</w:t>
      </w:r>
      <w:proofErr w:type="gramEnd"/>
      <w:r w:rsidRPr="008820B3">
        <w:rPr>
          <w:bCs/>
          <w:spacing w:val="2"/>
          <w:sz w:val="28"/>
          <w:szCs w:val="28"/>
        </w:rPr>
        <w:t xml:space="preserve">МЕДпресс-информ,2009. </w:t>
      </w:r>
      <w:r w:rsidRPr="008820B3">
        <w:rPr>
          <w:spacing w:val="2"/>
          <w:sz w:val="28"/>
          <w:szCs w:val="28"/>
          <w:lang w:val="uk-UA"/>
        </w:rPr>
        <w:t>–</w:t>
      </w:r>
      <w:r w:rsidRPr="008820B3">
        <w:rPr>
          <w:bCs/>
          <w:spacing w:val="2"/>
          <w:sz w:val="28"/>
          <w:szCs w:val="28"/>
        </w:rPr>
        <w:t>400 с.</w:t>
      </w:r>
    </w:p>
  </w:endnote>
  <w:endnote w:id="142">
    <w:p w:rsidR="002D4015" w:rsidRPr="008820B3" w:rsidRDefault="002D4015" w:rsidP="008820B3">
      <w:pPr>
        <w:spacing w:line="360" w:lineRule="auto"/>
        <w:ind w:firstLine="709"/>
        <w:jc w:val="both"/>
        <w:rPr>
          <w:spacing w:val="2"/>
          <w:sz w:val="28"/>
          <w:szCs w:val="28"/>
        </w:rPr>
      </w:pPr>
      <w:r w:rsidRPr="008820B3">
        <w:rPr>
          <w:rStyle w:val="af3"/>
          <w:spacing w:val="2"/>
          <w:sz w:val="28"/>
          <w:szCs w:val="28"/>
          <w:vertAlign w:val="baseline"/>
        </w:rPr>
        <w:endnoteRef/>
      </w:r>
      <w:r w:rsidRPr="008820B3">
        <w:rPr>
          <w:spacing w:val="2"/>
          <w:sz w:val="28"/>
          <w:szCs w:val="28"/>
        </w:rPr>
        <w:t xml:space="preserve">. </w:t>
      </w:r>
      <w:proofErr w:type="spellStart"/>
      <w:r w:rsidRPr="008820B3">
        <w:rPr>
          <w:spacing w:val="2"/>
          <w:sz w:val="28"/>
          <w:szCs w:val="28"/>
        </w:rPr>
        <w:t>Гацура</w:t>
      </w:r>
      <w:proofErr w:type="spellEnd"/>
      <w:r w:rsidRPr="008820B3">
        <w:rPr>
          <w:spacing w:val="2"/>
          <w:sz w:val="28"/>
          <w:szCs w:val="28"/>
        </w:rPr>
        <w:t xml:space="preserve"> В.В. Элементы экспериментальной фармакологии / </w:t>
      </w:r>
      <w:r>
        <w:rPr>
          <w:spacing w:val="2"/>
          <w:sz w:val="28"/>
          <w:szCs w:val="28"/>
        </w:rPr>
        <w:t xml:space="preserve">      </w:t>
      </w:r>
      <w:r w:rsidRPr="008820B3">
        <w:rPr>
          <w:spacing w:val="2"/>
          <w:sz w:val="28"/>
          <w:szCs w:val="28"/>
        </w:rPr>
        <w:t xml:space="preserve">В.В. </w:t>
      </w:r>
      <w:proofErr w:type="spellStart"/>
      <w:r w:rsidRPr="008820B3">
        <w:rPr>
          <w:spacing w:val="2"/>
          <w:sz w:val="28"/>
          <w:szCs w:val="28"/>
        </w:rPr>
        <w:t>Гацура</w:t>
      </w:r>
      <w:proofErr w:type="spellEnd"/>
      <w:r w:rsidRPr="008820B3">
        <w:rPr>
          <w:spacing w:val="2"/>
          <w:sz w:val="28"/>
          <w:szCs w:val="28"/>
        </w:rPr>
        <w:t xml:space="preserve">, Л.Н. </w:t>
      </w:r>
      <w:proofErr w:type="spellStart"/>
      <w:r w:rsidRPr="008820B3">
        <w:rPr>
          <w:spacing w:val="2"/>
          <w:sz w:val="28"/>
          <w:szCs w:val="28"/>
        </w:rPr>
        <w:t>Сернов</w:t>
      </w:r>
      <w:proofErr w:type="spellEnd"/>
      <w:r w:rsidRPr="008820B3">
        <w:rPr>
          <w:spacing w:val="2"/>
          <w:sz w:val="28"/>
          <w:szCs w:val="28"/>
        </w:rPr>
        <w:t>. – М.</w:t>
      </w:r>
      <w:proofErr w:type="gramStart"/>
      <w:r w:rsidRPr="008820B3">
        <w:rPr>
          <w:spacing w:val="2"/>
          <w:sz w:val="28"/>
          <w:szCs w:val="28"/>
        </w:rPr>
        <w:t xml:space="preserve"> :</w:t>
      </w:r>
      <w:proofErr w:type="gramEnd"/>
      <w:r w:rsidRPr="008820B3">
        <w:rPr>
          <w:spacing w:val="2"/>
          <w:sz w:val="28"/>
          <w:szCs w:val="28"/>
        </w:rPr>
        <w:t xml:space="preserve"> Медицина,2000. – 325 с.</w:t>
      </w:r>
    </w:p>
  </w:endnote>
  <w:endnote w:id="143">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rPr>
        <w:t xml:space="preserve">. </w:t>
      </w:r>
      <w:proofErr w:type="spellStart"/>
      <w:r w:rsidRPr="008820B3">
        <w:rPr>
          <w:spacing w:val="2"/>
          <w:sz w:val="28"/>
          <w:szCs w:val="28"/>
          <w:lang w:val="uk-UA"/>
        </w:rPr>
        <w:t>Лапач</w:t>
      </w:r>
      <w:proofErr w:type="spellEnd"/>
      <w:r w:rsidRPr="008820B3">
        <w:rPr>
          <w:spacing w:val="2"/>
          <w:sz w:val="28"/>
          <w:szCs w:val="28"/>
          <w:lang w:val="uk-UA"/>
        </w:rPr>
        <w:t xml:space="preserve"> С.М. Статистичні методи в </w:t>
      </w:r>
      <w:proofErr w:type="spellStart"/>
      <w:r w:rsidRPr="008820B3">
        <w:rPr>
          <w:spacing w:val="2"/>
          <w:sz w:val="28"/>
          <w:szCs w:val="28"/>
          <w:lang w:val="uk-UA"/>
        </w:rPr>
        <w:t>медіко-біологічних</w:t>
      </w:r>
      <w:proofErr w:type="spellEnd"/>
      <w:r w:rsidRPr="008820B3">
        <w:rPr>
          <w:spacing w:val="2"/>
          <w:sz w:val="28"/>
          <w:szCs w:val="28"/>
          <w:lang w:val="uk-UA"/>
        </w:rPr>
        <w:t xml:space="preserve"> </w:t>
      </w:r>
      <w:proofErr w:type="gramStart"/>
      <w:r w:rsidRPr="008820B3">
        <w:rPr>
          <w:spacing w:val="2"/>
          <w:sz w:val="28"/>
          <w:szCs w:val="28"/>
          <w:lang w:val="uk-UA"/>
        </w:rPr>
        <w:t>досл</w:t>
      </w:r>
      <w:proofErr w:type="gramEnd"/>
      <w:r w:rsidRPr="008820B3">
        <w:rPr>
          <w:spacing w:val="2"/>
          <w:sz w:val="28"/>
          <w:szCs w:val="28"/>
          <w:lang w:val="uk-UA"/>
        </w:rPr>
        <w:t xml:space="preserve">ідженнях із застосуванням </w:t>
      </w:r>
      <w:proofErr w:type="spellStart"/>
      <w:r w:rsidRPr="008820B3">
        <w:rPr>
          <w:spacing w:val="2"/>
          <w:sz w:val="28"/>
          <w:szCs w:val="28"/>
          <w:lang w:val="en-US"/>
        </w:rPr>
        <w:t>Exel</w:t>
      </w:r>
      <w:proofErr w:type="spellEnd"/>
      <w:r w:rsidRPr="008820B3">
        <w:rPr>
          <w:spacing w:val="2"/>
          <w:sz w:val="28"/>
          <w:szCs w:val="28"/>
          <w:lang w:val="uk-UA"/>
        </w:rPr>
        <w:t xml:space="preserve"> / С.М. </w:t>
      </w:r>
      <w:proofErr w:type="spellStart"/>
      <w:r w:rsidRPr="008820B3">
        <w:rPr>
          <w:spacing w:val="2"/>
          <w:sz w:val="28"/>
          <w:szCs w:val="28"/>
          <w:lang w:val="uk-UA"/>
        </w:rPr>
        <w:t>Лапач</w:t>
      </w:r>
      <w:proofErr w:type="spellEnd"/>
      <w:r w:rsidRPr="008820B3">
        <w:rPr>
          <w:spacing w:val="2"/>
          <w:sz w:val="28"/>
          <w:szCs w:val="28"/>
          <w:lang w:val="uk-UA"/>
        </w:rPr>
        <w:t xml:space="preserve">, А.В. Чубенко, П.М. </w:t>
      </w:r>
      <w:proofErr w:type="spellStart"/>
      <w:r w:rsidRPr="008820B3">
        <w:rPr>
          <w:spacing w:val="2"/>
          <w:sz w:val="28"/>
          <w:szCs w:val="28"/>
          <w:lang w:val="uk-UA"/>
        </w:rPr>
        <w:t>Бабіч</w:t>
      </w:r>
      <w:proofErr w:type="spellEnd"/>
      <w:r w:rsidRPr="008820B3">
        <w:rPr>
          <w:spacing w:val="2"/>
          <w:sz w:val="28"/>
          <w:szCs w:val="28"/>
          <w:lang w:val="uk-UA"/>
        </w:rPr>
        <w:t xml:space="preserve">. – Київ : </w:t>
      </w:r>
      <w:proofErr w:type="spellStart"/>
      <w:r w:rsidRPr="008820B3">
        <w:rPr>
          <w:spacing w:val="2"/>
          <w:sz w:val="28"/>
          <w:szCs w:val="28"/>
          <w:lang w:val="uk-UA"/>
        </w:rPr>
        <w:t>Моріон</w:t>
      </w:r>
      <w:proofErr w:type="spellEnd"/>
      <w:r w:rsidRPr="008820B3">
        <w:rPr>
          <w:spacing w:val="2"/>
          <w:sz w:val="28"/>
          <w:szCs w:val="28"/>
          <w:lang w:val="uk-UA"/>
        </w:rPr>
        <w:t>, 2001. – 408 с.</w:t>
      </w:r>
    </w:p>
  </w:endnote>
  <w:endnote w:id="144">
    <w:p w:rsidR="002D4015" w:rsidRPr="008820B3" w:rsidRDefault="002D4015" w:rsidP="008820B3">
      <w:pPr>
        <w:pStyle w:val="aa"/>
        <w:spacing w:before="0" w:beforeAutospacing="0" w:after="0" w:afterAutospacing="0"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bCs/>
          <w:spacing w:val="2"/>
          <w:sz w:val="28"/>
          <w:szCs w:val="28"/>
          <w:lang w:val="uk-UA"/>
        </w:rPr>
        <w:t xml:space="preserve">. Король Д.М. Метод цифрової </w:t>
      </w:r>
      <w:proofErr w:type="spellStart"/>
      <w:r w:rsidRPr="008820B3">
        <w:rPr>
          <w:bCs/>
          <w:spacing w:val="2"/>
          <w:sz w:val="28"/>
          <w:szCs w:val="28"/>
          <w:lang w:val="uk-UA"/>
        </w:rPr>
        <w:t>гістограмної</w:t>
      </w:r>
      <w:proofErr w:type="spellEnd"/>
      <w:r w:rsidRPr="008820B3">
        <w:rPr>
          <w:bCs/>
          <w:spacing w:val="2"/>
          <w:sz w:val="28"/>
          <w:szCs w:val="28"/>
          <w:lang w:val="uk-UA"/>
        </w:rPr>
        <w:t xml:space="preserve"> морфометрії для визначення щільності та архітектоніки кісткової тканини / Д.М.</w:t>
      </w:r>
      <w:r>
        <w:rPr>
          <w:bCs/>
          <w:spacing w:val="2"/>
          <w:sz w:val="28"/>
          <w:szCs w:val="28"/>
          <w:lang w:val="uk-UA"/>
        </w:rPr>
        <w:t xml:space="preserve"> </w:t>
      </w:r>
      <w:r w:rsidRPr="008820B3">
        <w:rPr>
          <w:bCs/>
          <w:spacing w:val="2"/>
          <w:sz w:val="28"/>
          <w:szCs w:val="28"/>
          <w:lang w:val="uk-UA"/>
        </w:rPr>
        <w:t>Король //</w:t>
      </w:r>
      <w:r>
        <w:rPr>
          <w:bCs/>
          <w:spacing w:val="2"/>
          <w:sz w:val="28"/>
          <w:szCs w:val="28"/>
          <w:lang w:val="uk-UA"/>
        </w:rPr>
        <w:t xml:space="preserve"> </w:t>
      </w:r>
      <w:r w:rsidRPr="008820B3">
        <w:rPr>
          <w:bCs/>
          <w:spacing w:val="2"/>
          <w:sz w:val="28"/>
          <w:szCs w:val="28"/>
          <w:lang w:val="uk-UA"/>
        </w:rPr>
        <w:t xml:space="preserve">Стоматологія - вчора, сьогодні і завтра, перспективні напрямки розвитку: Тези ювілейної </w:t>
      </w:r>
      <w:proofErr w:type="spellStart"/>
      <w:r w:rsidRPr="008820B3">
        <w:rPr>
          <w:bCs/>
          <w:spacing w:val="2"/>
          <w:sz w:val="28"/>
          <w:szCs w:val="28"/>
          <w:lang w:val="uk-UA"/>
        </w:rPr>
        <w:t>міжнар</w:t>
      </w:r>
      <w:proofErr w:type="spellEnd"/>
      <w:r w:rsidRPr="008820B3">
        <w:rPr>
          <w:bCs/>
          <w:spacing w:val="2"/>
          <w:sz w:val="28"/>
          <w:szCs w:val="28"/>
          <w:lang w:val="uk-UA"/>
        </w:rPr>
        <w:t xml:space="preserve">. наук. – </w:t>
      </w:r>
      <w:proofErr w:type="spellStart"/>
      <w:r w:rsidRPr="008820B3">
        <w:rPr>
          <w:bCs/>
          <w:spacing w:val="2"/>
          <w:sz w:val="28"/>
          <w:szCs w:val="28"/>
          <w:lang w:val="uk-UA"/>
        </w:rPr>
        <w:t>практ.конф</w:t>
      </w:r>
      <w:proofErr w:type="spellEnd"/>
      <w:r w:rsidRPr="008820B3">
        <w:rPr>
          <w:bCs/>
          <w:spacing w:val="2"/>
          <w:sz w:val="28"/>
          <w:szCs w:val="28"/>
          <w:lang w:val="uk-UA"/>
        </w:rPr>
        <w:t xml:space="preserve">., присвяченої 30-річчю </w:t>
      </w:r>
      <w:proofErr w:type="spellStart"/>
      <w:r w:rsidRPr="008820B3">
        <w:rPr>
          <w:bCs/>
          <w:spacing w:val="2"/>
          <w:sz w:val="28"/>
          <w:szCs w:val="28"/>
          <w:lang w:val="uk-UA"/>
        </w:rPr>
        <w:t>стомат</w:t>
      </w:r>
      <w:proofErr w:type="spellEnd"/>
      <w:r w:rsidRPr="008820B3">
        <w:rPr>
          <w:bCs/>
          <w:spacing w:val="2"/>
          <w:sz w:val="28"/>
          <w:szCs w:val="28"/>
          <w:lang w:val="uk-UA"/>
        </w:rPr>
        <w:t xml:space="preserve">. </w:t>
      </w:r>
      <w:proofErr w:type="spellStart"/>
      <w:r w:rsidRPr="008820B3">
        <w:rPr>
          <w:bCs/>
          <w:spacing w:val="2"/>
          <w:sz w:val="28"/>
          <w:szCs w:val="28"/>
          <w:lang w:val="uk-UA"/>
        </w:rPr>
        <w:t>ф-ту</w:t>
      </w:r>
      <w:proofErr w:type="spellEnd"/>
      <w:r w:rsidRPr="008820B3">
        <w:rPr>
          <w:bCs/>
          <w:spacing w:val="2"/>
          <w:sz w:val="28"/>
          <w:szCs w:val="28"/>
          <w:lang w:val="uk-UA"/>
        </w:rPr>
        <w:t xml:space="preserve"> ІФНМУ, 5-6 лютого 2009 р. – Івано-Франківськ, 2009. – С. 115.</w:t>
      </w:r>
      <w:r w:rsidRPr="008820B3">
        <w:rPr>
          <w:bCs/>
          <w:spacing w:val="2"/>
          <w:sz w:val="28"/>
          <w:szCs w:val="28"/>
          <w:lang w:val="en-US"/>
        </w:rPr>
        <w:t> </w:t>
      </w:r>
    </w:p>
  </w:endnote>
  <w:endnote w:id="145">
    <w:p w:rsidR="002D4015" w:rsidRPr="008820B3" w:rsidRDefault="002D4015" w:rsidP="008820B3">
      <w:pPr>
        <w:spacing w:line="360" w:lineRule="auto"/>
        <w:ind w:firstLine="709"/>
        <w:jc w:val="both"/>
        <w:rPr>
          <w:bCs/>
          <w:spacing w:val="2"/>
          <w:kern w:val="36"/>
          <w:sz w:val="28"/>
          <w:szCs w:val="28"/>
        </w:rPr>
      </w:pPr>
      <w:r w:rsidRPr="008820B3">
        <w:rPr>
          <w:rStyle w:val="af3"/>
          <w:spacing w:val="2"/>
          <w:sz w:val="28"/>
          <w:szCs w:val="28"/>
          <w:vertAlign w:val="baseline"/>
        </w:rPr>
        <w:endnoteRef/>
      </w:r>
      <w:r w:rsidRPr="008820B3">
        <w:rPr>
          <w:iCs/>
          <w:spacing w:val="2"/>
          <w:sz w:val="28"/>
          <w:szCs w:val="28"/>
        </w:rPr>
        <w:t xml:space="preserve">. </w:t>
      </w:r>
      <w:proofErr w:type="spellStart"/>
      <w:r w:rsidRPr="008820B3">
        <w:rPr>
          <w:iCs/>
          <w:spacing w:val="2"/>
          <w:sz w:val="28"/>
          <w:szCs w:val="28"/>
          <w:lang w:val="uk-UA"/>
        </w:rPr>
        <w:t>Кресникова</w:t>
      </w:r>
      <w:proofErr w:type="spellEnd"/>
      <w:r w:rsidRPr="008820B3">
        <w:rPr>
          <w:iCs/>
          <w:spacing w:val="2"/>
          <w:sz w:val="28"/>
          <w:szCs w:val="28"/>
          <w:lang w:val="uk-UA"/>
        </w:rPr>
        <w:t xml:space="preserve"> Ю.В. </w:t>
      </w:r>
      <w:proofErr w:type="spellStart"/>
      <w:r w:rsidRPr="008820B3">
        <w:rPr>
          <w:iCs/>
          <w:spacing w:val="2"/>
          <w:sz w:val="28"/>
          <w:szCs w:val="28"/>
          <w:lang w:val="uk-UA"/>
        </w:rPr>
        <w:t>Клинико-эпидемиологическое</w:t>
      </w:r>
      <w:proofErr w:type="spellEnd"/>
      <w:r w:rsidRPr="008820B3">
        <w:rPr>
          <w:iCs/>
          <w:spacing w:val="2"/>
          <w:sz w:val="28"/>
          <w:szCs w:val="28"/>
          <w:lang w:val="uk-UA"/>
        </w:rPr>
        <w:t xml:space="preserve"> </w:t>
      </w:r>
      <w:proofErr w:type="spellStart"/>
      <w:r w:rsidRPr="008820B3">
        <w:rPr>
          <w:iCs/>
          <w:spacing w:val="2"/>
          <w:sz w:val="28"/>
          <w:szCs w:val="28"/>
          <w:lang w:val="uk-UA"/>
        </w:rPr>
        <w:t>исследование</w:t>
      </w:r>
      <w:proofErr w:type="spellEnd"/>
      <w:r w:rsidRPr="008820B3">
        <w:rPr>
          <w:iCs/>
          <w:spacing w:val="2"/>
          <w:sz w:val="28"/>
          <w:szCs w:val="28"/>
          <w:lang w:val="uk-UA"/>
        </w:rPr>
        <w:t xml:space="preserve"> </w:t>
      </w:r>
      <w:proofErr w:type="spellStart"/>
      <w:r w:rsidRPr="008820B3">
        <w:rPr>
          <w:iCs/>
          <w:spacing w:val="2"/>
          <w:sz w:val="28"/>
          <w:szCs w:val="28"/>
          <w:lang w:val="uk-UA"/>
        </w:rPr>
        <w:t>результатов</w:t>
      </w:r>
      <w:proofErr w:type="spellEnd"/>
      <w:r w:rsidRPr="008820B3">
        <w:rPr>
          <w:iCs/>
          <w:spacing w:val="2"/>
          <w:sz w:val="28"/>
          <w:szCs w:val="28"/>
          <w:lang w:val="uk-UA"/>
        </w:rPr>
        <w:t xml:space="preserve"> </w:t>
      </w:r>
      <w:proofErr w:type="spellStart"/>
      <w:r w:rsidRPr="008820B3">
        <w:rPr>
          <w:iCs/>
          <w:spacing w:val="2"/>
          <w:sz w:val="28"/>
          <w:szCs w:val="28"/>
          <w:lang w:val="uk-UA"/>
        </w:rPr>
        <w:t>ортопедического</w:t>
      </w:r>
      <w:proofErr w:type="spellEnd"/>
      <w:r w:rsidRPr="008820B3">
        <w:rPr>
          <w:iCs/>
          <w:spacing w:val="2"/>
          <w:sz w:val="28"/>
          <w:szCs w:val="28"/>
          <w:lang w:val="uk-UA"/>
        </w:rPr>
        <w:t xml:space="preserve"> </w:t>
      </w:r>
      <w:proofErr w:type="spellStart"/>
      <w:r w:rsidRPr="008820B3">
        <w:rPr>
          <w:iCs/>
          <w:spacing w:val="2"/>
          <w:sz w:val="28"/>
          <w:szCs w:val="28"/>
          <w:lang w:val="uk-UA"/>
        </w:rPr>
        <w:t>лечения</w:t>
      </w:r>
      <w:proofErr w:type="spellEnd"/>
      <w:r w:rsidRPr="008820B3">
        <w:rPr>
          <w:iCs/>
          <w:spacing w:val="2"/>
          <w:sz w:val="28"/>
          <w:szCs w:val="28"/>
          <w:lang w:val="uk-UA"/>
        </w:rPr>
        <w:t xml:space="preserve"> </w:t>
      </w:r>
      <w:proofErr w:type="spellStart"/>
      <w:r w:rsidRPr="008820B3">
        <w:rPr>
          <w:iCs/>
          <w:spacing w:val="2"/>
          <w:sz w:val="28"/>
          <w:szCs w:val="28"/>
          <w:lang w:val="uk-UA"/>
        </w:rPr>
        <w:t>больных</w:t>
      </w:r>
      <w:proofErr w:type="spellEnd"/>
      <w:r w:rsidRPr="008820B3">
        <w:rPr>
          <w:iCs/>
          <w:spacing w:val="2"/>
          <w:sz w:val="28"/>
          <w:szCs w:val="28"/>
          <w:lang w:val="uk-UA"/>
        </w:rPr>
        <w:t xml:space="preserve"> с </w:t>
      </w:r>
      <w:proofErr w:type="spellStart"/>
      <w:r w:rsidRPr="008820B3">
        <w:rPr>
          <w:iCs/>
          <w:spacing w:val="2"/>
          <w:sz w:val="28"/>
          <w:szCs w:val="28"/>
          <w:lang w:val="uk-UA"/>
        </w:rPr>
        <w:t>частичным</w:t>
      </w:r>
      <w:proofErr w:type="spellEnd"/>
      <w:r w:rsidRPr="008820B3">
        <w:rPr>
          <w:iCs/>
          <w:spacing w:val="2"/>
          <w:sz w:val="28"/>
          <w:szCs w:val="28"/>
          <w:lang w:val="uk-UA"/>
        </w:rPr>
        <w:t xml:space="preserve"> </w:t>
      </w:r>
      <w:proofErr w:type="spellStart"/>
      <w:r w:rsidRPr="008820B3">
        <w:rPr>
          <w:iCs/>
          <w:spacing w:val="2"/>
          <w:sz w:val="28"/>
          <w:szCs w:val="28"/>
          <w:lang w:val="uk-UA"/>
        </w:rPr>
        <w:t>отсутствием</w:t>
      </w:r>
      <w:proofErr w:type="spellEnd"/>
      <w:r w:rsidRPr="008820B3">
        <w:rPr>
          <w:iCs/>
          <w:spacing w:val="2"/>
          <w:sz w:val="28"/>
          <w:szCs w:val="28"/>
          <w:lang w:val="uk-UA"/>
        </w:rPr>
        <w:t xml:space="preserve"> з</w:t>
      </w:r>
      <w:proofErr w:type="spellStart"/>
      <w:r w:rsidRPr="008820B3">
        <w:rPr>
          <w:iCs/>
          <w:spacing w:val="2"/>
          <w:sz w:val="28"/>
          <w:szCs w:val="28"/>
        </w:rPr>
        <w:t>убов</w:t>
      </w:r>
      <w:proofErr w:type="spellEnd"/>
      <w:r w:rsidRPr="008820B3">
        <w:rPr>
          <w:iCs/>
          <w:spacing w:val="2"/>
          <w:sz w:val="28"/>
          <w:szCs w:val="28"/>
        </w:rPr>
        <w:t xml:space="preserve">: </w:t>
      </w:r>
      <w:proofErr w:type="spellStart"/>
      <w:r w:rsidRPr="008820B3">
        <w:rPr>
          <w:iCs/>
          <w:spacing w:val="2"/>
          <w:sz w:val="28"/>
          <w:szCs w:val="28"/>
        </w:rPr>
        <w:t>Автореф</w:t>
      </w:r>
      <w:proofErr w:type="spellEnd"/>
      <w:r w:rsidRPr="008820B3">
        <w:rPr>
          <w:iCs/>
          <w:spacing w:val="2"/>
          <w:sz w:val="28"/>
          <w:szCs w:val="28"/>
        </w:rPr>
        <w:t xml:space="preserve">. </w:t>
      </w:r>
      <w:proofErr w:type="spellStart"/>
      <w:proofErr w:type="gramStart"/>
      <w:r w:rsidRPr="008820B3">
        <w:rPr>
          <w:iCs/>
          <w:spacing w:val="2"/>
          <w:sz w:val="28"/>
          <w:szCs w:val="28"/>
        </w:rPr>
        <w:t>дис</w:t>
      </w:r>
      <w:proofErr w:type="spellEnd"/>
      <w:r w:rsidRPr="008820B3">
        <w:rPr>
          <w:iCs/>
          <w:spacing w:val="2"/>
          <w:sz w:val="28"/>
          <w:szCs w:val="28"/>
        </w:rPr>
        <w:t>. к</w:t>
      </w:r>
      <w:proofErr w:type="gramEnd"/>
      <w:r w:rsidRPr="008820B3">
        <w:rPr>
          <w:iCs/>
          <w:spacing w:val="2"/>
          <w:sz w:val="28"/>
          <w:szCs w:val="28"/>
        </w:rPr>
        <w:t>.м.н., – М.: МГСМУ, 2008. –147с.</w:t>
      </w:r>
    </w:p>
  </w:endnote>
  <w:endnote w:id="146">
    <w:p w:rsidR="002D4015" w:rsidRPr="008820B3" w:rsidRDefault="002D4015" w:rsidP="008820B3">
      <w:pPr>
        <w:spacing w:line="360" w:lineRule="auto"/>
        <w:ind w:firstLine="709"/>
        <w:jc w:val="both"/>
        <w:rPr>
          <w:bCs/>
          <w:spacing w:val="2"/>
          <w:kern w:val="36"/>
          <w:sz w:val="28"/>
          <w:szCs w:val="28"/>
        </w:rPr>
      </w:pPr>
      <w:r w:rsidRPr="008820B3">
        <w:rPr>
          <w:rStyle w:val="af3"/>
          <w:spacing w:val="2"/>
          <w:sz w:val="28"/>
          <w:szCs w:val="28"/>
          <w:vertAlign w:val="baseline"/>
        </w:rPr>
        <w:endnoteRef/>
      </w:r>
      <w:r w:rsidRPr="008820B3">
        <w:rPr>
          <w:bCs/>
          <w:spacing w:val="2"/>
          <w:kern w:val="36"/>
          <w:sz w:val="28"/>
          <w:szCs w:val="28"/>
        </w:rPr>
        <w:t xml:space="preserve">. </w:t>
      </w:r>
      <w:proofErr w:type="spellStart"/>
      <w:r w:rsidRPr="008820B3">
        <w:rPr>
          <w:bCs/>
          <w:spacing w:val="2"/>
          <w:kern w:val="36"/>
          <w:sz w:val="28"/>
          <w:szCs w:val="28"/>
        </w:rPr>
        <w:t>Рогацкин</w:t>
      </w:r>
      <w:proofErr w:type="spellEnd"/>
      <w:r w:rsidRPr="008820B3">
        <w:rPr>
          <w:bCs/>
          <w:spacing w:val="2"/>
          <w:kern w:val="36"/>
          <w:sz w:val="28"/>
          <w:szCs w:val="28"/>
        </w:rPr>
        <w:t xml:space="preserve"> Д.В. Искусство рентгенографии зубов</w:t>
      </w:r>
      <w:r w:rsidRPr="008820B3">
        <w:rPr>
          <w:bCs/>
          <w:spacing w:val="2"/>
          <w:kern w:val="36"/>
          <w:sz w:val="28"/>
          <w:szCs w:val="28"/>
          <w:lang w:val="uk-UA"/>
        </w:rPr>
        <w:t xml:space="preserve"> </w:t>
      </w:r>
      <w:r w:rsidRPr="008820B3">
        <w:rPr>
          <w:bCs/>
          <w:spacing w:val="2"/>
          <w:kern w:val="36"/>
          <w:sz w:val="28"/>
          <w:szCs w:val="28"/>
        </w:rPr>
        <w:t xml:space="preserve">/ Д.В. </w:t>
      </w:r>
      <w:proofErr w:type="spellStart"/>
      <w:r w:rsidRPr="008820B3">
        <w:rPr>
          <w:bCs/>
          <w:spacing w:val="2"/>
          <w:kern w:val="36"/>
          <w:sz w:val="28"/>
          <w:szCs w:val="28"/>
        </w:rPr>
        <w:t>Рогацкин</w:t>
      </w:r>
      <w:proofErr w:type="spellEnd"/>
      <w:r w:rsidRPr="008820B3">
        <w:rPr>
          <w:bCs/>
          <w:spacing w:val="2"/>
          <w:kern w:val="36"/>
          <w:sz w:val="28"/>
          <w:szCs w:val="28"/>
        </w:rPr>
        <w:t xml:space="preserve">, Н.В. </w:t>
      </w:r>
      <w:proofErr w:type="spellStart"/>
      <w:r w:rsidRPr="008820B3">
        <w:rPr>
          <w:bCs/>
          <w:spacing w:val="2"/>
          <w:kern w:val="36"/>
          <w:sz w:val="28"/>
          <w:szCs w:val="28"/>
        </w:rPr>
        <w:t>Гинали</w:t>
      </w:r>
      <w:proofErr w:type="spellEnd"/>
      <w:r w:rsidRPr="008820B3">
        <w:rPr>
          <w:bCs/>
          <w:spacing w:val="2"/>
          <w:kern w:val="36"/>
          <w:sz w:val="28"/>
          <w:szCs w:val="28"/>
          <w:lang w:val="uk-UA"/>
        </w:rPr>
        <w:t xml:space="preserve"> </w:t>
      </w:r>
      <w:r w:rsidRPr="008820B3">
        <w:rPr>
          <w:spacing w:val="2"/>
          <w:sz w:val="28"/>
          <w:szCs w:val="28"/>
        </w:rPr>
        <w:t>//</w:t>
      </w:r>
      <w:r w:rsidRPr="008820B3">
        <w:rPr>
          <w:spacing w:val="2"/>
          <w:sz w:val="28"/>
          <w:szCs w:val="28"/>
          <w:lang w:val="uk-UA"/>
        </w:rPr>
        <w:t xml:space="preserve"> </w:t>
      </w:r>
      <w:r w:rsidRPr="008820B3">
        <w:rPr>
          <w:spacing w:val="2"/>
          <w:sz w:val="28"/>
          <w:szCs w:val="28"/>
        </w:rPr>
        <w:t xml:space="preserve">Москва, STBOOK. – 2007. — 149с. </w:t>
      </w:r>
    </w:p>
  </w:endnote>
  <w:endnote w:id="147">
    <w:p w:rsidR="002D4015" w:rsidRPr="008820B3" w:rsidRDefault="002D4015" w:rsidP="008820B3">
      <w:pPr>
        <w:pStyle w:val="ab"/>
        <w:spacing w:line="360" w:lineRule="auto"/>
        <w:ind w:left="0" w:firstLine="709"/>
        <w:jc w:val="both"/>
        <w:rPr>
          <w:spacing w:val="2"/>
          <w:sz w:val="28"/>
          <w:szCs w:val="28"/>
          <w:lang w:val="uk-UA"/>
        </w:rPr>
      </w:pPr>
      <w:r w:rsidRPr="008820B3">
        <w:rPr>
          <w:rStyle w:val="af3"/>
          <w:spacing w:val="2"/>
          <w:sz w:val="28"/>
          <w:szCs w:val="28"/>
          <w:vertAlign w:val="baseline"/>
        </w:rPr>
        <w:endnoteRef/>
      </w:r>
      <w:r w:rsidRPr="008820B3">
        <w:rPr>
          <w:snapToGrid w:val="0"/>
          <w:spacing w:val="2"/>
          <w:sz w:val="28"/>
          <w:szCs w:val="28"/>
        </w:rPr>
        <w:t xml:space="preserve">. </w:t>
      </w:r>
      <w:r w:rsidRPr="008820B3">
        <w:rPr>
          <w:snapToGrid w:val="0"/>
          <w:spacing w:val="2"/>
          <w:sz w:val="28"/>
          <w:szCs w:val="28"/>
          <w:lang w:val="uk-UA"/>
        </w:rPr>
        <w:t xml:space="preserve">Спосіб виготовлення м'якої </w:t>
      </w:r>
      <w:proofErr w:type="gramStart"/>
      <w:r w:rsidRPr="008820B3">
        <w:rPr>
          <w:snapToGrid w:val="0"/>
          <w:spacing w:val="2"/>
          <w:sz w:val="28"/>
          <w:szCs w:val="28"/>
          <w:lang w:val="uk-UA"/>
        </w:rPr>
        <w:t>п</w:t>
      </w:r>
      <w:proofErr w:type="gramEnd"/>
      <w:r w:rsidRPr="008820B3">
        <w:rPr>
          <w:snapToGrid w:val="0"/>
          <w:spacing w:val="2"/>
          <w:sz w:val="28"/>
          <w:szCs w:val="28"/>
          <w:lang w:val="uk-UA"/>
        </w:rPr>
        <w:t xml:space="preserve">ідкладки акрилового базису зубних протезів: пат. на корисну модель 24836 Україна, МПК (2006) А61С 13/00 / В.П. </w:t>
      </w:r>
      <w:proofErr w:type="spellStart"/>
      <w:r w:rsidRPr="008820B3">
        <w:rPr>
          <w:snapToGrid w:val="0"/>
          <w:spacing w:val="2"/>
          <w:sz w:val="28"/>
          <w:szCs w:val="28"/>
          <w:lang w:val="uk-UA"/>
        </w:rPr>
        <w:t>Голік</w:t>
      </w:r>
      <w:proofErr w:type="spellEnd"/>
      <w:r w:rsidRPr="008820B3">
        <w:rPr>
          <w:snapToGrid w:val="0"/>
          <w:spacing w:val="2"/>
          <w:sz w:val="28"/>
          <w:szCs w:val="28"/>
          <w:lang w:val="uk-UA"/>
        </w:rPr>
        <w:t xml:space="preserve">, Н.В. </w:t>
      </w:r>
      <w:proofErr w:type="spellStart"/>
      <w:r w:rsidRPr="008820B3">
        <w:rPr>
          <w:snapToGrid w:val="0"/>
          <w:spacing w:val="2"/>
          <w:sz w:val="28"/>
          <w:szCs w:val="28"/>
          <w:lang w:val="uk-UA"/>
        </w:rPr>
        <w:t>Без'язична</w:t>
      </w:r>
      <w:proofErr w:type="spellEnd"/>
      <w:r w:rsidRPr="008820B3">
        <w:rPr>
          <w:snapToGrid w:val="0"/>
          <w:spacing w:val="2"/>
          <w:sz w:val="28"/>
          <w:szCs w:val="28"/>
          <w:lang w:val="uk-UA"/>
        </w:rPr>
        <w:t xml:space="preserve">, І.В. </w:t>
      </w:r>
      <w:proofErr w:type="spellStart"/>
      <w:r w:rsidRPr="008820B3">
        <w:rPr>
          <w:snapToGrid w:val="0"/>
          <w:spacing w:val="2"/>
          <w:sz w:val="28"/>
          <w:szCs w:val="28"/>
          <w:lang w:val="uk-UA"/>
        </w:rPr>
        <w:t>Янішен</w:t>
      </w:r>
      <w:proofErr w:type="spellEnd"/>
      <w:r w:rsidRPr="008820B3">
        <w:rPr>
          <w:snapToGrid w:val="0"/>
          <w:spacing w:val="2"/>
          <w:sz w:val="28"/>
          <w:szCs w:val="28"/>
          <w:lang w:val="uk-UA"/>
        </w:rPr>
        <w:t xml:space="preserve">, В.Г. </w:t>
      </w:r>
      <w:proofErr w:type="spellStart"/>
      <w:r w:rsidRPr="008820B3">
        <w:rPr>
          <w:snapToGrid w:val="0"/>
          <w:spacing w:val="2"/>
          <w:sz w:val="28"/>
          <w:szCs w:val="28"/>
          <w:lang w:val="uk-UA"/>
        </w:rPr>
        <w:t>Томілін</w:t>
      </w:r>
      <w:proofErr w:type="spellEnd"/>
      <w:r w:rsidRPr="008820B3">
        <w:rPr>
          <w:snapToGrid w:val="0"/>
          <w:spacing w:val="2"/>
          <w:sz w:val="28"/>
          <w:szCs w:val="28"/>
          <w:lang w:val="uk-UA"/>
        </w:rPr>
        <w:t>, А.В. Доля (</w:t>
      </w:r>
      <w:r w:rsidRPr="008820B3">
        <w:rPr>
          <w:snapToGrid w:val="0"/>
          <w:spacing w:val="2"/>
          <w:sz w:val="28"/>
          <w:szCs w:val="28"/>
        </w:rPr>
        <w:t>UA</w:t>
      </w:r>
      <w:r w:rsidRPr="008820B3">
        <w:rPr>
          <w:snapToGrid w:val="0"/>
          <w:spacing w:val="2"/>
          <w:sz w:val="28"/>
          <w:szCs w:val="28"/>
          <w:lang w:val="uk-UA"/>
        </w:rPr>
        <w:t xml:space="preserve">). – № </w:t>
      </w:r>
      <w:r w:rsidRPr="008820B3">
        <w:rPr>
          <w:snapToGrid w:val="0"/>
          <w:spacing w:val="2"/>
          <w:sz w:val="28"/>
          <w:szCs w:val="28"/>
        </w:rPr>
        <w:t>u</w:t>
      </w:r>
      <w:r w:rsidRPr="008820B3">
        <w:rPr>
          <w:snapToGrid w:val="0"/>
          <w:spacing w:val="2"/>
          <w:sz w:val="28"/>
          <w:szCs w:val="28"/>
          <w:lang w:val="uk-UA"/>
        </w:rPr>
        <w:t xml:space="preserve">2007 04157; Заявл. 16.04.2007; Опубл. 10.07.2007; </w:t>
      </w:r>
      <w:proofErr w:type="spellStart"/>
      <w:r w:rsidRPr="008820B3">
        <w:rPr>
          <w:snapToGrid w:val="0"/>
          <w:spacing w:val="2"/>
          <w:sz w:val="28"/>
          <w:szCs w:val="28"/>
          <w:lang w:val="uk-UA"/>
        </w:rPr>
        <w:t>Бюл</w:t>
      </w:r>
      <w:proofErr w:type="spellEnd"/>
      <w:r w:rsidRPr="008820B3">
        <w:rPr>
          <w:snapToGrid w:val="0"/>
          <w:spacing w:val="2"/>
          <w:sz w:val="28"/>
          <w:szCs w:val="28"/>
          <w:lang w:val="uk-UA"/>
        </w:rPr>
        <w:t>. № 10..2007 г.</w:t>
      </w:r>
    </w:p>
  </w:endnote>
  <w:endnote w:id="148">
    <w:p w:rsidR="002D4015" w:rsidRPr="008820B3" w:rsidRDefault="002D4015" w:rsidP="008820B3">
      <w:pPr>
        <w:spacing w:line="360" w:lineRule="auto"/>
        <w:ind w:firstLine="709"/>
        <w:jc w:val="both"/>
        <w:rPr>
          <w:bCs/>
          <w:spacing w:val="2"/>
          <w:kern w:val="36"/>
          <w:sz w:val="28"/>
          <w:szCs w:val="28"/>
        </w:rPr>
      </w:pPr>
      <w:r w:rsidRPr="008820B3">
        <w:rPr>
          <w:rStyle w:val="af3"/>
          <w:spacing w:val="2"/>
          <w:sz w:val="28"/>
          <w:szCs w:val="28"/>
          <w:vertAlign w:val="baseline"/>
        </w:rPr>
        <w:endnoteRef/>
      </w:r>
      <w:r w:rsidRPr="008820B3">
        <w:rPr>
          <w:bCs/>
          <w:spacing w:val="2"/>
          <w:sz w:val="28"/>
          <w:szCs w:val="28"/>
        </w:rPr>
        <w:t xml:space="preserve">. </w:t>
      </w:r>
      <w:proofErr w:type="spellStart"/>
      <w:r w:rsidRPr="008820B3">
        <w:rPr>
          <w:bCs/>
          <w:spacing w:val="2"/>
          <w:sz w:val="28"/>
          <w:szCs w:val="28"/>
          <w:lang w:val="uk-UA"/>
        </w:rPr>
        <w:t>Лєбєденко</w:t>
      </w:r>
      <w:proofErr w:type="spellEnd"/>
      <w:r w:rsidRPr="008820B3">
        <w:rPr>
          <w:bCs/>
          <w:spacing w:val="2"/>
          <w:sz w:val="28"/>
          <w:szCs w:val="28"/>
          <w:lang w:val="uk-UA"/>
        </w:rPr>
        <w:t xml:space="preserve"> А.І. </w:t>
      </w:r>
      <w:proofErr w:type="spellStart"/>
      <w:r w:rsidRPr="008820B3">
        <w:rPr>
          <w:bCs/>
          <w:spacing w:val="2"/>
          <w:sz w:val="28"/>
          <w:szCs w:val="28"/>
        </w:rPr>
        <w:t>Одонтопрепарирование</w:t>
      </w:r>
      <w:proofErr w:type="spellEnd"/>
      <w:r w:rsidRPr="008820B3">
        <w:rPr>
          <w:bCs/>
          <w:spacing w:val="2"/>
          <w:sz w:val="28"/>
          <w:szCs w:val="28"/>
        </w:rPr>
        <w:t xml:space="preserve"> при восстановлении дефектов твердых тканей зубов вкладками</w:t>
      </w:r>
      <w:r w:rsidRPr="008820B3">
        <w:rPr>
          <w:bCs/>
          <w:spacing w:val="2"/>
          <w:sz w:val="28"/>
          <w:szCs w:val="28"/>
          <w:lang w:val="uk-UA"/>
        </w:rPr>
        <w:t xml:space="preserve"> / А.І.</w:t>
      </w:r>
      <w:r>
        <w:rPr>
          <w:bCs/>
          <w:spacing w:val="2"/>
          <w:sz w:val="28"/>
          <w:szCs w:val="28"/>
          <w:lang w:val="uk-UA"/>
        </w:rPr>
        <w:t xml:space="preserve"> </w:t>
      </w:r>
      <w:proofErr w:type="spellStart"/>
      <w:r w:rsidRPr="008820B3">
        <w:rPr>
          <w:bCs/>
          <w:spacing w:val="2"/>
          <w:sz w:val="28"/>
          <w:szCs w:val="28"/>
          <w:lang w:val="uk-UA"/>
        </w:rPr>
        <w:t>Лєбєденко</w:t>
      </w:r>
      <w:proofErr w:type="spellEnd"/>
      <w:r w:rsidRPr="008820B3">
        <w:rPr>
          <w:bCs/>
          <w:spacing w:val="2"/>
          <w:sz w:val="28"/>
          <w:szCs w:val="28"/>
        </w:rPr>
        <w:t xml:space="preserve">. – </w:t>
      </w:r>
      <w:r w:rsidRPr="008820B3">
        <w:rPr>
          <w:bCs/>
          <w:spacing w:val="2"/>
          <w:sz w:val="28"/>
          <w:szCs w:val="28"/>
          <w:lang w:val="uk-UA"/>
        </w:rPr>
        <w:t xml:space="preserve">Москва, </w:t>
      </w:r>
      <w:proofErr w:type="spellStart"/>
      <w:r w:rsidRPr="008820B3">
        <w:rPr>
          <w:bCs/>
          <w:spacing w:val="2"/>
          <w:sz w:val="28"/>
          <w:szCs w:val="28"/>
          <w:lang w:val="uk-UA"/>
        </w:rPr>
        <w:t>Молодая</w:t>
      </w:r>
      <w:proofErr w:type="spellEnd"/>
      <w:r w:rsidRPr="008820B3">
        <w:rPr>
          <w:bCs/>
          <w:spacing w:val="2"/>
          <w:sz w:val="28"/>
          <w:szCs w:val="28"/>
          <w:lang w:val="uk-UA"/>
        </w:rPr>
        <w:t xml:space="preserve"> </w:t>
      </w:r>
      <w:proofErr w:type="spellStart"/>
      <w:r w:rsidRPr="008820B3">
        <w:rPr>
          <w:bCs/>
          <w:spacing w:val="2"/>
          <w:sz w:val="28"/>
          <w:szCs w:val="28"/>
          <w:lang w:val="uk-UA"/>
        </w:rPr>
        <w:t>гвардия</w:t>
      </w:r>
      <w:proofErr w:type="spellEnd"/>
      <w:r w:rsidRPr="008820B3">
        <w:rPr>
          <w:bCs/>
          <w:spacing w:val="2"/>
          <w:sz w:val="28"/>
          <w:szCs w:val="28"/>
          <w:lang w:val="uk-UA"/>
        </w:rPr>
        <w:t xml:space="preserve">. – </w:t>
      </w:r>
      <w:r w:rsidRPr="008820B3">
        <w:rPr>
          <w:bCs/>
          <w:spacing w:val="2"/>
          <w:sz w:val="28"/>
          <w:szCs w:val="28"/>
        </w:rPr>
        <w:t>200</w:t>
      </w:r>
      <w:r w:rsidRPr="008820B3">
        <w:rPr>
          <w:bCs/>
          <w:spacing w:val="2"/>
          <w:sz w:val="28"/>
          <w:szCs w:val="28"/>
          <w:lang w:val="uk-UA"/>
        </w:rPr>
        <w:t xml:space="preserve">7. – </w:t>
      </w:r>
      <w:r w:rsidRPr="008820B3">
        <w:rPr>
          <w:bCs/>
          <w:spacing w:val="2"/>
          <w:sz w:val="28"/>
          <w:szCs w:val="28"/>
        </w:rPr>
        <w:t>136с.</w:t>
      </w:r>
    </w:p>
  </w:endnote>
  <w:endnote w:id="149">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bCs/>
          <w:spacing w:val="2"/>
          <w:sz w:val="28"/>
          <w:szCs w:val="28"/>
        </w:rPr>
        <w:t xml:space="preserve">. </w:t>
      </w:r>
      <w:proofErr w:type="spellStart"/>
      <w:r w:rsidRPr="008820B3">
        <w:rPr>
          <w:bCs/>
          <w:spacing w:val="2"/>
          <w:sz w:val="28"/>
          <w:szCs w:val="28"/>
          <w:lang w:val="uk-UA"/>
        </w:rPr>
        <w:t>Чумаченко</w:t>
      </w:r>
      <w:proofErr w:type="spellEnd"/>
      <w:proofErr w:type="gramStart"/>
      <w:r w:rsidRPr="008820B3">
        <w:rPr>
          <w:bCs/>
          <w:spacing w:val="2"/>
          <w:sz w:val="28"/>
          <w:szCs w:val="28"/>
          <w:lang w:val="uk-UA"/>
        </w:rPr>
        <w:t xml:space="preserve"> Є.</w:t>
      </w:r>
      <w:proofErr w:type="gramEnd"/>
      <w:r w:rsidRPr="008820B3">
        <w:rPr>
          <w:bCs/>
          <w:spacing w:val="2"/>
          <w:sz w:val="28"/>
          <w:szCs w:val="28"/>
          <w:lang w:val="uk-UA"/>
        </w:rPr>
        <w:t xml:space="preserve">Н. </w:t>
      </w:r>
      <w:proofErr w:type="spellStart"/>
      <w:r w:rsidRPr="008820B3">
        <w:rPr>
          <w:bCs/>
          <w:spacing w:val="2"/>
          <w:sz w:val="28"/>
          <w:szCs w:val="28"/>
          <w:lang w:val="uk-UA"/>
        </w:rPr>
        <w:t>Компьютерное</w:t>
      </w:r>
      <w:proofErr w:type="spellEnd"/>
      <w:r w:rsidRPr="008820B3">
        <w:rPr>
          <w:bCs/>
          <w:spacing w:val="2"/>
          <w:sz w:val="28"/>
          <w:szCs w:val="28"/>
          <w:lang w:val="uk-UA"/>
        </w:rPr>
        <w:t xml:space="preserve"> </w:t>
      </w:r>
      <w:proofErr w:type="spellStart"/>
      <w:r w:rsidRPr="008820B3">
        <w:rPr>
          <w:bCs/>
          <w:spacing w:val="2"/>
          <w:sz w:val="28"/>
          <w:szCs w:val="28"/>
          <w:lang w:val="uk-UA"/>
        </w:rPr>
        <w:t>моделирование</w:t>
      </w:r>
      <w:proofErr w:type="spellEnd"/>
      <w:r w:rsidRPr="008820B3">
        <w:rPr>
          <w:bCs/>
          <w:spacing w:val="2"/>
          <w:sz w:val="28"/>
          <w:szCs w:val="28"/>
          <w:lang w:val="uk-UA"/>
        </w:rPr>
        <w:t xml:space="preserve"> </w:t>
      </w:r>
      <w:proofErr w:type="spellStart"/>
      <w:r w:rsidRPr="008820B3">
        <w:rPr>
          <w:bCs/>
          <w:spacing w:val="2"/>
          <w:sz w:val="28"/>
          <w:szCs w:val="28"/>
          <w:lang w:val="uk-UA"/>
        </w:rPr>
        <w:t>конструкции</w:t>
      </w:r>
      <w:proofErr w:type="spellEnd"/>
      <w:r w:rsidRPr="008820B3">
        <w:rPr>
          <w:bCs/>
          <w:spacing w:val="2"/>
          <w:sz w:val="28"/>
          <w:szCs w:val="28"/>
          <w:lang w:val="uk-UA"/>
        </w:rPr>
        <w:t xml:space="preserve"> </w:t>
      </w:r>
      <w:proofErr w:type="spellStart"/>
      <w:r w:rsidRPr="008820B3">
        <w:rPr>
          <w:bCs/>
          <w:spacing w:val="2"/>
          <w:sz w:val="28"/>
          <w:szCs w:val="28"/>
          <w:lang w:val="uk-UA"/>
        </w:rPr>
        <w:t>металокерамических</w:t>
      </w:r>
      <w:proofErr w:type="spellEnd"/>
      <w:r w:rsidRPr="008820B3">
        <w:rPr>
          <w:bCs/>
          <w:spacing w:val="2"/>
          <w:sz w:val="28"/>
          <w:szCs w:val="28"/>
          <w:lang w:val="uk-UA"/>
        </w:rPr>
        <w:t xml:space="preserve"> </w:t>
      </w:r>
      <w:proofErr w:type="spellStart"/>
      <w:r w:rsidRPr="008820B3">
        <w:rPr>
          <w:bCs/>
          <w:spacing w:val="2"/>
          <w:sz w:val="28"/>
          <w:szCs w:val="28"/>
          <w:lang w:val="uk-UA"/>
        </w:rPr>
        <w:t>зубн</w:t>
      </w:r>
      <w:proofErr w:type="spellEnd"/>
      <w:r w:rsidRPr="008820B3">
        <w:rPr>
          <w:bCs/>
          <w:spacing w:val="2"/>
          <w:sz w:val="28"/>
          <w:szCs w:val="28"/>
        </w:rPr>
        <w:t>ы</w:t>
      </w:r>
      <w:r w:rsidRPr="008820B3">
        <w:rPr>
          <w:bCs/>
          <w:spacing w:val="2"/>
          <w:sz w:val="28"/>
          <w:szCs w:val="28"/>
          <w:lang w:val="uk-UA"/>
        </w:rPr>
        <w:t xml:space="preserve">х </w:t>
      </w:r>
      <w:proofErr w:type="spellStart"/>
      <w:r w:rsidRPr="008820B3">
        <w:rPr>
          <w:bCs/>
          <w:spacing w:val="2"/>
          <w:sz w:val="28"/>
          <w:szCs w:val="28"/>
          <w:lang w:val="uk-UA"/>
        </w:rPr>
        <w:t>протезов</w:t>
      </w:r>
      <w:proofErr w:type="spellEnd"/>
      <w:r w:rsidRPr="008820B3">
        <w:rPr>
          <w:bCs/>
          <w:spacing w:val="2"/>
          <w:sz w:val="28"/>
          <w:szCs w:val="28"/>
          <w:lang w:val="uk-UA"/>
        </w:rPr>
        <w:t xml:space="preserve"> / Є.Н. </w:t>
      </w:r>
      <w:proofErr w:type="spellStart"/>
      <w:r w:rsidRPr="008820B3">
        <w:rPr>
          <w:bCs/>
          <w:spacing w:val="2"/>
          <w:sz w:val="28"/>
          <w:szCs w:val="28"/>
          <w:lang w:val="uk-UA"/>
        </w:rPr>
        <w:t>Чумаченко</w:t>
      </w:r>
      <w:proofErr w:type="spellEnd"/>
      <w:r w:rsidRPr="008820B3">
        <w:rPr>
          <w:bCs/>
          <w:spacing w:val="2"/>
          <w:sz w:val="28"/>
          <w:szCs w:val="28"/>
          <w:lang w:val="uk-UA"/>
        </w:rPr>
        <w:t xml:space="preserve"> // </w:t>
      </w:r>
      <w:r w:rsidRPr="008820B3">
        <w:rPr>
          <w:bCs/>
          <w:spacing w:val="2"/>
          <w:sz w:val="28"/>
          <w:szCs w:val="28"/>
        </w:rPr>
        <w:t>Российский стоматологический журнал. –  2010. – N 3. – С.26-29</w:t>
      </w:r>
      <w:r w:rsidRPr="008820B3">
        <w:rPr>
          <w:bCs/>
          <w:spacing w:val="2"/>
          <w:sz w:val="28"/>
          <w:szCs w:val="28"/>
          <w:lang w:val="uk-UA"/>
        </w:rPr>
        <w:t>.</w:t>
      </w:r>
    </w:p>
  </w:endnote>
  <w:endnote w:id="150">
    <w:p w:rsidR="002D4015" w:rsidRPr="008820B3" w:rsidRDefault="002D4015" w:rsidP="008820B3">
      <w:pPr>
        <w:pStyle w:val="aa"/>
        <w:spacing w:before="0" w:beforeAutospacing="0" w:after="0" w:afterAutospacing="0"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bCs/>
          <w:spacing w:val="2"/>
          <w:sz w:val="28"/>
          <w:szCs w:val="28"/>
        </w:rPr>
        <w:t xml:space="preserve">. Дмитриенко С.В. Особенности размеров коронок постоянных зубов при </w:t>
      </w:r>
      <w:proofErr w:type="spellStart"/>
      <w:r w:rsidRPr="008820B3">
        <w:rPr>
          <w:bCs/>
          <w:spacing w:val="2"/>
          <w:sz w:val="28"/>
          <w:szCs w:val="28"/>
        </w:rPr>
        <w:t>мезогнатических</w:t>
      </w:r>
      <w:proofErr w:type="spellEnd"/>
      <w:r w:rsidRPr="008820B3">
        <w:rPr>
          <w:bCs/>
          <w:spacing w:val="2"/>
          <w:sz w:val="28"/>
          <w:szCs w:val="28"/>
        </w:rPr>
        <w:t xml:space="preserve"> формах зубных дуг / С.В.</w:t>
      </w:r>
      <w:r>
        <w:rPr>
          <w:bCs/>
          <w:spacing w:val="2"/>
          <w:sz w:val="28"/>
          <w:szCs w:val="28"/>
        </w:rPr>
        <w:t xml:space="preserve"> </w:t>
      </w:r>
      <w:r w:rsidRPr="008820B3">
        <w:rPr>
          <w:bCs/>
          <w:spacing w:val="2"/>
          <w:sz w:val="28"/>
          <w:szCs w:val="28"/>
        </w:rPr>
        <w:t xml:space="preserve">Дмитриенко, </w:t>
      </w:r>
      <w:r>
        <w:rPr>
          <w:bCs/>
          <w:spacing w:val="2"/>
          <w:sz w:val="28"/>
          <w:szCs w:val="28"/>
        </w:rPr>
        <w:t xml:space="preserve">          </w:t>
      </w:r>
      <w:r w:rsidRPr="008820B3">
        <w:rPr>
          <w:bCs/>
          <w:spacing w:val="2"/>
          <w:sz w:val="28"/>
          <w:szCs w:val="28"/>
        </w:rPr>
        <w:t xml:space="preserve">Д.А. </w:t>
      </w:r>
      <w:proofErr w:type="spellStart"/>
      <w:r w:rsidRPr="008820B3">
        <w:rPr>
          <w:bCs/>
          <w:spacing w:val="2"/>
          <w:sz w:val="28"/>
          <w:szCs w:val="28"/>
        </w:rPr>
        <w:t>Доменюк</w:t>
      </w:r>
      <w:proofErr w:type="spellEnd"/>
      <w:r w:rsidRPr="008820B3">
        <w:rPr>
          <w:bCs/>
          <w:spacing w:val="2"/>
          <w:sz w:val="28"/>
          <w:szCs w:val="28"/>
        </w:rPr>
        <w:t xml:space="preserve">, Э.Г. </w:t>
      </w:r>
      <w:proofErr w:type="spellStart"/>
      <w:r w:rsidRPr="008820B3">
        <w:rPr>
          <w:bCs/>
          <w:spacing w:val="2"/>
          <w:sz w:val="28"/>
          <w:szCs w:val="28"/>
        </w:rPr>
        <w:t>Ведешина</w:t>
      </w:r>
      <w:proofErr w:type="spellEnd"/>
      <w:r w:rsidRPr="008820B3">
        <w:rPr>
          <w:bCs/>
          <w:spacing w:val="2"/>
          <w:sz w:val="28"/>
          <w:szCs w:val="28"/>
        </w:rPr>
        <w:t xml:space="preserve">, Л.М. </w:t>
      </w:r>
      <w:proofErr w:type="spellStart"/>
      <w:r w:rsidRPr="008820B3">
        <w:rPr>
          <w:bCs/>
          <w:spacing w:val="2"/>
          <w:sz w:val="28"/>
          <w:szCs w:val="28"/>
        </w:rPr>
        <w:t>Абдулпатахова</w:t>
      </w:r>
      <w:proofErr w:type="spellEnd"/>
      <w:r w:rsidRPr="008820B3">
        <w:rPr>
          <w:bCs/>
          <w:spacing w:val="2"/>
          <w:sz w:val="28"/>
          <w:szCs w:val="28"/>
        </w:rPr>
        <w:t>, И.В. Орлова // Международный журнал прикладных и фундаментальных исследований. 2015. – №8. – С.45-48.</w:t>
      </w:r>
    </w:p>
  </w:endnote>
  <w:endnote w:id="151">
    <w:p w:rsidR="002D4015" w:rsidRPr="00FE79B5" w:rsidRDefault="002D4015" w:rsidP="008820B3">
      <w:pPr>
        <w:spacing w:line="360" w:lineRule="auto"/>
        <w:ind w:firstLine="709"/>
        <w:jc w:val="both"/>
        <w:rPr>
          <w:bCs/>
          <w:spacing w:val="-6"/>
          <w:sz w:val="28"/>
          <w:szCs w:val="28"/>
          <w:lang w:val="uk-UA"/>
        </w:rPr>
      </w:pPr>
      <w:r w:rsidRPr="00FE79B5">
        <w:rPr>
          <w:rStyle w:val="af3"/>
          <w:spacing w:val="-6"/>
          <w:sz w:val="28"/>
          <w:szCs w:val="28"/>
          <w:vertAlign w:val="baseline"/>
        </w:rPr>
        <w:endnoteRef/>
      </w:r>
      <w:r w:rsidRPr="00FE79B5">
        <w:rPr>
          <w:bCs/>
          <w:spacing w:val="-6"/>
          <w:sz w:val="28"/>
          <w:szCs w:val="28"/>
        </w:rPr>
        <w:t xml:space="preserve">. </w:t>
      </w:r>
      <w:proofErr w:type="spellStart"/>
      <w:r w:rsidRPr="00FE79B5">
        <w:rPr>
          <w:bCs/>
          <w:spacing w:val="-6"/>
          <w:sz w:val="28"/>
          <w:szCs w:val="28"/>
        </w:rPr>
        <w:t>Радлинский</w:t>
      </w:r>
      <w:proofErr w:type="spellEnd"/>
      <w:r w:rsidRPr="00FE79B5">
        <w:rPr>
          <w:bCs/>
          <w:spacing w:val="-6"/>
          <w:sz w:val="28"/>
          <w:szCs w:val="28"/>
        </w:rPr>
        <w:t xml:space="preserve"> С. Системное восстановление высоты всех зубов </w:t>
      </w:r>
      <w:proofErr w:type="gramStart"/>
      <w:r w:rsidRPr="00FE79B5">
        <w:rPr>
          <w:bCs/>
          <w:spacing w:val="-6"/>
          <w:sz w:val="28"/>
          <w:szCs w:val="28"/>
        </w:rPr>
        <w:t>при</w:t>
      </w:r>
      <w:proofErr w:type="gramEnd"/>
      <w:r w:rsidRPr="00FE79B5">
        <w:rPr>
          <w:bCs/>
          <w:spacing w:val="-6"/>
          <w:sz w:val="28"/>
          <w:szCs w:val="28"/>
        </w:rPr>
        <w:t xml:space="preserve"> повышенной </w:t>
      </w:r>
      <w:proofErr w:type="spellStart"/>
      <w:r w:rsidRPr="00FE79B5">
        <w:rPr>
          <w:bCs/>
          <w:spacing w:val="-6"/>
          <w:sz w:val="28"/>
          <w:szCs w:val="28"/>
        </w:rPr>
        <w:t>стираемости</w:t>
      </w:r>
      <w:proofErr w:type="spellEnd"/>
      <w:r w:rsidRPr="00FE79B5">
        <w:rPr>
          <w:bCs/>
          <w:spacing w:val="-6"/>
          <w:sz w:val="28"/>
          <w:szCs w:val="28"/>
        </w:rPr>
        <w:t xml:space="preserve">  / С. </w:t>
      </w:r>
      <w:proofErr w:type="spellStart"/>
      <w:r w:rsidRPr="00FE79B5">
        <w:rPr>
          <w:bCs/>
          <w:spacing w:val="-6"/>
          <w:sz w:val="28"/>
          <w:szCs w:val="28"/>
        </w:rPr>
        <w:t>Радлинский</w:t>
      </w:r>
      <w:proofErr w:type="spellEnd"/>
      <w:r w:rsidRPr="00FE79B5">
        <w:rPr>
          <w:bCs/>
          <w:spacing w:val="-6"/>
          <w:sz w:val="28"/>
          <w:szCs w:val="28"/>
        </w:rPr>
        <w:t xml:space="preserve"> // </w:t>
      </w:r>
      <w:proofErr w:type="spellStart"/>
      <w:r w:rsidRPr="00FE79B5">
        <w:rPr>
          <w:bCs/>
          <w:spacing w:val="-6"/>
          <w:sz w:val="28"/>
          <w:szCs w:val="28"/>
        </w:rPr>
        <w:t>Дент</w:t>
      </w:r>
      <w:proofErr w:type="spellEnd"/>
      <w:r w:rsidRPr="00FE79B5">
        <w:rPr>
          <w:bCs/>
          <w:spacing w:val="-6"/>
          <w:sz w:val="28"/>
          <w:szCs w:val="28"/>
        </w:rPr>
        <w:t xml:space="preserve"> Арт. – 2007. – № 3. – С. 38–48.</w:t>
      </w:r>
    </w:p>
  </w:endnote>
  <w:endnote w:id="152">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bCs/>
          <w:spacing w:val="2"/>
          <w:sz w:val="28"/>
          <w:szCs w:val="28"/>
        </w:rPr>
        <w:t xml:space="preserve">. Ромодановский П.О. Возможности судебной стоматологии в идентификации </w:t>
      </w:r>
      <w:proofErr w:type="spellStart"/>
      <w:r w:rsidRPr="008820B3">
        <w:rPr>
          <w:bCs/>
          <w:spacing w:val="2"/>
          <w:sz w:val="28"/>
          <w:szCs w:val="28"/>
        </w:rPr>
        <w:t>этнорасовой</w:t>
      </w:r>
      <w:proofErr w:type="spellEnd"/>
      <w:r w:rsidRPr="008820B3">
        <w:rPr>
          <w:bCs/>
          <w:spacing w:val="2"/>
          <w:sz w:val="28"/>
          <w:szCs w:val="28"/>
        </w:rPr>
        <w:t xml:space="preserve"> принадлежности / П.О. Ромодановский, </w:t>
      </w:r>
      <w:r>
        <w:rPr>
          <w:bCs/>
          <w:spacing w:val="2"/>
          <w:sz w:val="28"/>
          <w:szCs w:val="28"/>
        </w:rPr>
        <w:t xml:space="preserve">      </w:t>
      </w:r>
      <w:r w:rsidRPr="008820B3">
        <w:rPr>
          <w:bCs/>
          <w:spacing w:val="2"/>
          <w:sz w:val="28"/>
          <w:szCs w:val="28"/>
        </w:rPr>
        <w:t xml:space="preserve">М.С. </w:t>
      </w:r>
      <w:proofErr w:type="spellStart"/>
      <w:r w:rsidRPr="008820B3">
        <w:rPr>
          <w:bCs/>
          <w:spacing w:val="2"/>
          <w:sz w:val="28"/>
          <w:szCs w:val="28"/>
        </w:rPr>
        <w:t>Бишарян</w:t>
      </w:r>
      <w:proofErr w:type="spellEnd"/>
      <w:r w:rsidRPr="008820B3">
        <w:rPr>
          <w:bCs/>
          <w:spacing w:val="2"/>
          <w:sz w:val="28"/>
          <w:szCs w:val="28"/>
        </w:rPr>
        <w:t xml:space="preserve">, Е.Х. Баринов // </w:t>
      </w:r>
      <w:proofErr w:type="spellStart"/>
      <w:r w:rsidRPr="008820B3">
        <w:rPr>
          <w:bCs/>
          <w:spacing w:val="2"/>
          <w:sz w:val="28"/>
          <w:szCs w:val="28"/>
        </w:rPr>
        <w:t>Соврем</w:t>
      </w:r>
      <w:proofErr w:type="gramStart"/>
      <w:r w:rsidRPr="008820B3">
        <w:rPr>
          <w:bCs/>
          <w:spacing w:val="2"/>
          <w:sz w:val="28"/>
          <w:szCs w:val="28"/>
        </w:rPr>
        <w:t>.т</w:t>
      </w:r>
      <w:proofErr w:type="gramEnd"/>
      <w:r w:rsidRPr="008820B3">
        <w:rPr>
          <w:bCs/>
          <w:spacing w:val="2"/>
          <w:sz w:val="28"/>
          <w:szCs w:val="28"/>
        </w:rPr>
        <w:t>ехнол</w:t>
      </w:r>
      <w:proofErr w:type="spellEnd"/>
      <w:r w:rsidRPr="008820B3">
        <w:rPr>
          <w:bCs/>
          <w:spacing w:val="2"/>
          <w:sz w:val="28"/>
          <w:szCs w:val="28"/>
        </w:rPr>
        <w:t>. мед. – 2012. –  №3. –  С.50-54.</w:t>
      </w:r>
    </w:p>
  </w:endnote>
  <w:endnote w:id="153">
    <w:p w:rsidR="002D4015" w:rsidRPr="008820B3" w:rsidRDefault="002D4015" w:rsidP="008820B3">
      <w:pPr>
        <w:pStyle w:val="bb"/>
        <w:ind w:firstLine="709"/>
        <w:rPr>
          <w:spacing w:val="2"/>
          <w:szCs w:val="28"/>
        </w:rPr>
      </w:pPr>
      <w:r w:rsidRPr="008820B3">
        <w:rPr>
          <w:rStyle w:val="af3"/>
          <w:rFonts w:eastAsia="Calibri"/>
          <w:spacing w:val="2"/>
          <w:szCs w:val="28"/>
          <w:vertAlign w:val="baseline"/>
        </w:rPr>
        <w:endnoteRef/>
      </w:r>
      <w:r w:rsidRPr="008820B3">
        <w:rPr>
          <w:spacing w:val="2"/>
        </w:rPr>
        <w:t>. Безъязычная Н.В. Жевательное давление на этапах ортопедического лечения съёмными протезами: способ и результаты клинического изучения // Медицина (</w:t>
      </w:r>
      <w:proofErr w:type="spellStart"/>
      <w:r w:rsidRPr="008820B3">
        <w:rPr>
          <w:spacing w:val="2"/>
        </w:rPr>
        <w:t>науково-практ</w:t>
      </w:r>
      <w:proofErr w:type="spellEnd"/>
      <w:r w:rsidRPr="008820B3">
        <w:rPr>
          <w:spacing w:val="2"/>
        </w:rPr>
        <w:t>. журнал)</w:t>
      </w:r>
      <w:r w:rsidRPr="008820B3">
        <w:rPr>
          <w:bCs/>
          <w:spacing w:val="2"/>
          <w:szCs w:val="28"/>
        </w:rPr>
        <w:t xml:space="preserve">. – </w:t>
      </w:r>
      <w:r w:rsidRPr="008820B3">
        <w:rPr>
          <w:spacing w:val="2"/>
        </w:rPr>
        <w:t xml:space="preserve"> 2006</w:t>
      </w:r>
      <w:r w:rsidRPr="008820B3">
        <w:rPr>
          <w:bCs/>
          <w:spacing w:val="2"/>
          <w:szCs w:val="28"/>
        </w:rPr>
        <w:t xml:space="preserve">. – </w:t>
      </w:r>
      <w:r w:rsidRPr="008820B3">
        <w:rPr>
          <w:spacing w:val="2"/>
        </w:rPr>
        <w:t>№3(14)</w:t>
      </w:r>
      <w:r w:rsidRPr="008820B3">
        <w:rPr>
          <w:bCs/>
          <w:spacing w:val="2"/>
          <w:szCs w:val="28"/>
        </w:rPr>
        <w:t xml:space="preserve">. – </w:t>
      </w:r>
      <w:r w:rsidRPr="008820B3">
        <w:rPr>
          <w:spacing w:val="2"/>
        </w:rPr>
        <w:t xml:space="preserve"> С.59-63.</w:t>
      </w:r>
    </w:p>
  </w:endnote>
  <w:endnote w:id="154">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bCs/>
          <w:spacing w:val="2"/>
          <w:sz w:val="28"/>
          <w:szCs w:val="28"/>
        </w:rPr>
        <w:t xml:space="preserve">. </w:t>
      </w:r>
      <w:proofErr w:type="spellStart"/>
      <w:r w:rsidRPr="008820B3">
        <w:rPr>
          <w:bCs/>
          <w:spacing w:val="2"/>
          <w:sz w:val="28"/>
          <w:szCs w:val="28"/>
          <w:lang w:val="uk-UA"/>
        </w:rPr>
        <w:t>Рединов</w:t>
      </w:r>
      <w:proofErr w:type="spellEnd"/>
      <w:r w:rsidRPr="008820B3">
        <w:rPr>
          <w:bCs/>
          <w:spacing w:val="2"/>
          <w:sz w:val="28"/>
          <w:szCs w:val="28"/>
          <w:lang w:val="uk-UA"/>
        </w:rPr>
        <w:t xml:space="preserve"> И.С. </w:t>
      </w:r>
      <w:proofErr w:type="spellStart"/>
      <w:r w:rsidRPr="008820B3">
        <w:rPr>
          <w:bCs/>
          <w:spacing w:val="2"/>
          <w:sz w:val="28"/>
          <w:szCs w:val="28"/>
          <w:lang w:val="uk-UA"/>
        </w:rPr>
        <w:t>Подготовка</w:t>
      </w:r>
      <w:proofErr w:type="spellEnd"/>
      <w:r w:rsidRPr="008820B3">
        <w:rPr>
          <w:bCs/>
          <w:spacing w:val="2"/>
          <w:sz w:val="28"/>
          <w:szCs w:val="28"/>
          <w:lang w:val="uk-UA"/>
        </w:rPr>
        <w:t xml:space="preserve"> тканей протезного поля при </w:t>
      </w:r>
      <w:proofErr w:type="spellStart"/>
      <w:r w:rsidRPr="008820B3">
        <w:rPr>
          <w:bCs/>
          <w:spacing w:val="2"/>
          <w:sz w:val="28"/>
          <w:szCs w:val="28"/>
          <w:lang w:val="uk-UA"/>
        </w:rPr>
        <w:t>ортопедическом</w:t>
      </w:r>
      <w:proofErr w:type="spellEnd"/>
      <w:r w:rsidRPr="008820B3">
        <w:rPr>
          <w:bCs/>
          <w:spacing w:val="2"/>
          <w:sz w:val="28"/>
          <w:szCs w:val="28"/>
          <w:lang w:val="uk-UA"/>
        </w:rPr>
        <w:t xml:space="preserve"> </w:t>
      </w:r>
      <w:proofErr w:type="spellStart"/>
      <w:r w:rsidRPr="008820B3">
        <w:rPr>
          <w:bCs/>
          <w:spacing w:val="2"/>
          <w:sz w:val="28"/>
          <w:szCs w:val="28"/>
          <w:lang w:val="uk-UA"/>
        </w:rPr>
        <w:t>лечении</w:t>
      </w:r>
      <w:proofErr w:type="spellEnd"/>
      <w:r w:rsidRPr="008820B3">
        <w:rPr>
          <w:bCs/>
          <w:spacing w:val="2"/>
          <w:sz w:val="28"/>
          <w:szCs w:val="28"/>
          <w:lang w:val="uk-UA"/>
        </w:rPr>
        <w:t xml:space="preserve"> </w:t>
      </w:r>
      <w:proofErr w:type="spellStart"/>
      <w:r w:rsidRPr="008820B3">
        <w:rPr>
          <w:bCs/>
          <w:spacing w:val="2"/>
          <w:sz w:val="28"/>
          <w:szCs w:val="28"/>
          <w:lang w:val="uk-UA"/>
        </w:rPr>
        <w:t>больных</w:t>
      </w:r>
      <w:proofErr w:type="spellEnd"/>
      <w:r w:rsidRPr="008820B3">
        <w:rPr>
          <w:bCs/>
          <w:spacing w:val="2"/>
          <w:sz w:val="28"/>
          <w:szCs w:val="28"/>
          <w:lang w:val="uk-UA"/>
        </w:rPr>
        <w:t xml:space="preserve"> с </w:t>
      </w:r>
      <w:proofErr w:type="spellStart"/>
      <w:r w:rsidRPr="008820B3">
        <w:rPr>
          <w:bCs/>
          <w:spacing w:val="2"/>
          <w:sz w:val="28"/>
          <w:szCs w:val="28"/>
          <w:lang w:val="uk-UA"/>
        </w:rPr>
        <w:t>беззубой</w:t>
      </w:r>
      <w:proofErr w:type="spellEnd"/>
      <w:r w:rsidRPr="008820B3">
        <w:rPr>
          <w:bCs/>
          <w:spacing w:val="2"/>
          <w:sz w:val="28"/>
          <w:szCs w:val="28"/>
          <w:lang w:val="uk-UA"/>
        </w:rPr>
        <w:t xml:space="preserve"> нижній </w:t>
      </w:r>
      <w:proofErr w:type="spellStart"/>
      <w:r w:rsidRPr="008820B3">
        <w:rPr>
          <w:bCs/>
          <w:spacing w:val="2"/>
          <w:sz w:val="28"/>
          <w:szCs w:val="28"/>
          <w:lang w:val="uk-UA"/>
        </w:rPr>
        <w:t>челюстью</w:t>
      </w:r>
      <w:proofErr w:type="spellEnd"/>
      <w:r w:rsidRPr="008820B3">
        <w:rPr>
          <w:bCs/>
          <w:spacing w:val="2"/>
          <w:sz w:val="28"/>
          <w:szCs w:val="28"/>
          <w:lang w:val="uk-UA"/>
        </w:rPr>
        <w:t xml:space="preserve"> при </w:t>
      </w:r>
      <w:proofErr w:type="spellStart"/>
      <w:r w:rsidRPr="008820B3">
        <w:rPr>
          <w:bCs/>
          <w:spacing w:val="2"/>
          <w:sz w:val="28"/>
          <w:szCs w:val="28"/>
          <w:lang w:val="uk-UA"/>
        </w:rPr>
        <w:t>резко</w:t>
      </w:r>
      <w:proofErr w:type="spellEnd"/>
      <w:r w:rsidRPr="008820B3">
        <w:rPr>
          <w:bCs/>
          <w:spacing w:val="2"/>
          <w:sz w:val="28"/>
          <w:szCs w:val="28"/>
          <w:lang w:val="uk-UA"/>
        </w:rPr>
        <w:t xml:space="preserve"> </w:t>
      </w:r>
      <w:proofErr w:type="spellStart"/>
      <w:r w:rsidRPr="008820B3">
        <w:rPr>
          <w:bCs/>
          <w:spacing w:val="2"/>
          <w:sz w:val="28"/>
          <w:szCs w:val="28"/>
          <w:lang w:val="uk-UA"/>
        </w:rPr>
        <w:t>выраженной</w:t>
      </w:r>
      <w:proofErr w:type="spellEnd"/>
      <w:r w:rsidRPr="008820B3">
        <w:rPr>
          <w:bCs/>
          <w:spacing w:val="2"/>
          <w:sz w:val="28"/>
          <w:szCs w:val="28"/>
          <w:lang w:val="uk-UA"/>
        </w:rPr>
        <w:t xml:space="preserve"> </w:t>
      </w:r>
      <w:proofErr w:type="spellStart"/>
      <w:r w:rsidRPr="008820B3">
        <w:rPr>
          <w:bCs/>
          <w:spacing w:val="2"/>
          <w:sz w:val="28"/>
          <w:szCs w:val="28"/>
          <w:lang w:val="uk-UA"/>
        </w:rPr>
        <w:t>атрофии</w:t>
      </w:r>
      <w:proofErr w:type="spellEnd"/>
      <w:r w:rsidRPr="008820B3">
        <w:rPr>
          <w:bCs/>
          <w:spacing w:val="2"/>
          <w:sz w:val="28"/>
          <w:szCs w:val="28"/>
          <w:lang w:val="uk-UA"/>
        </w:rPr>
        <w:t xml:space="preserve"> </w:t>
      </w:r>
      <w:proofErr w:type="spellStart"/>
      <w:r w:rsidRPr="008820B3">
        <w:rPr>
          <w:bCs/>
          <w:spacing w:val="2"/>
          <w:sz w:val="28"/>
          <w:szCs w:val="28"/>
          <w:lang w:val="uk-UA"/>
        </w:rPr>
        <w:t>альвеолярной</w:t>
      </w:r>
      <w:proofErr w:type="spellEnd"/>
      <w:r w:rsidRPr="008820B3">
        <w:rPr>
          <w:bCs/>
          <w:spacing w:val="2"/>
          <w:sz w:val="28"/>
          <w:szCs w:val="28"/>
          <w:lang w:val="uk-UA"/>
        </w:rPr>
        <w:t xml:space="preserve"> части: Автореф. дис. ... док. </w:t>
      </w:r>
      <w:proofErr w:type="spellStart"/>
      <w:r w:rsidRPr="008820B3">
        <w:rPr>
          <w:bCs/>
          <w:spacing w:val="2"/>
          <w:sz w:val="28"/>
          <w:szCs w:val="28"/>
          <w:lang w:val="uk-UA"/>
        </w:rPr>
        <w:t>мед.наук</w:t>
      </w:r>
      <w:proofErr w:type="spellEnd"/>
      <w:r w:rsidRPr="008820B3">
        <w:rPr>
          <w:bCs/>
          <w:spacing w:val="2"/>
          <w:sz w:val="28"/>
          <w:szCs w:val="28"/>
          <w:lang w:val="uk-UA"/>
        </w:rPr>
        <w:t xml:space="preserve">. – </w:t>
      </w:r>
      <w:proofErr w:type="spellStart"/>
      <w:r w:rsidRPr="008820B3">
        <w:rPr>
          <w:bCs/>
          <w:spacing w:val="2"/>
          <w:sz w:val="28"/>
          <w:szCs w:val="28"/>
          <w:lang w:val="uk-UA"/>
        </w:rPr>
        <w:t>Ижевск</w:t>
      </w:r>
      <w:proofErr w:type="spellEnd"/>
      <w:r w:rsidRPr="008820B3">
        <w:rPr>
          <w:bCs/>
          <w:spacing w:val="2"/>
          <w:sz w:val="28"/>
          <w:szCs w:val="28"/>
          <w:lang w:val="uk-UA"/>
        </w:rPr>
        <w:t>, 2000.</w:t>
      </w:r>
    </w:p>
  </w:endnote>
  <w:endnote w:id="155">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xml:space="preserve">. </w:t>
      </w:r>
      <w:proofErr w:type="spellStart"/>
      <w:r w:rsidRPr="008820B3">
        <w:rPr>
          <w:spacing w:val="2"/>
          <w:sz w:val="28"/>
          <w:szCs w:val="28"/>
          <w:lang w:val="uk-UA"/>
        </w:rPr>
        <w:t>Галатенко</w:t>
      </w:r>
      <w:proofErr w:type="spellEnd"/>
      <w:r w:rsidRPr="008820B3">
        <w:rPr>
          <w:spacing w:val="2"/>
          <w:sz w:val="28"/>
          <w:szCs w:val="28"/>
          <w:lang w:val="uk-UA"/>
        </w:rPr>
        <w:t xml:space="preserve"> Н.А. Аналіз </w:t>
      </w:r>
      <w:proofErr w:type="spellStart"/>
      <w:r w:rsidRPr="008820B3">
        <w:rPr>
          <w:spacing w:val="2"/>
          <w:sz w:val="28"/>
          <w:szCs w:val="28"/>
          <w:lang w:val="uk-UA"/>
        </w:rPr>
        <w:t>біосумісності</w:t>
      </w:r>
      <w:proofErr w:type="spellEnd"/>
      <w:r w:rsidRPr="008820B3">
        <w:rPr>
          <w:spacing w:val="2"/>
          <w:sz w:val="28"/>
          <w:szCs w:val="28"/>
          <w:lang w:val="uk-UA"/>
        </w:rPr>
        <w:t xml:space="preserve"> силіконових ендопротезів методом культури тканин та за допомогою </w:t>
      </w:r>
      <w:proofErr w:type="spellStart"/>
      <w:r w:rsidRPr="008820B3">
        <w:rPr>
          <w:spacing w:val="2"/>
          <w:sz w:val="28"/>
          <w:szCs w:val="28"/>
          <w:lang w:val="uk-UA"/>
        </w:rPr>
        <w:t>імплантаційного</w:t>
      </w:r>
      <w:proofErr w:type="spellEnd"/>
      <w:r w:rsidRPr="008820B3">
        <w:rPr>
          <w:spacing w:val="2"/>
          <w:sz w:val="28"/>
          <w:szCs w:val="28"/>
          <w:lang w:val="uk-UA"/>
        </w:rPr>
        <w:t xml:space="preserve"> тесту [Електронний ресурс] / Н.А. </w:t>
      </w:r>
      <w:proofErr w:type="spellStart"/>
      <w:r w:rsidRPr="008820B3">
        <w:rPr>
          <w:spacing w:val="2"/>
          <w:sz w:val="28"/>
          <w:szCs w:val="28"/>
          <w:lang w:val="uk-UA"/>
        </w:rPr>
        <w:t>Галатенко</w:t>
      </w:r>
      <w:proofErr w:type="spellEnd"/>
      <w:r w:rsidRPr="008820B3">
        <w:rPr>
          <w:spacing w:val="2"/>
          <w:sz w:val="28"/>
          <w:szCs w:val="28"/>
          <w:lang w:val="uk-UA"/>
        </w:rPr>
        <w:t xml:space="preserve">, Д.В. </w:t>
      </w:r>
      <w:proofErr w:type="spellStart"/>
      <w:r w:rsidRPr="008820B3">
        <w:rPr>
          <w:spacing w:val="2"/>
          <w:sz w:val="28"/>
          <w:szCs w:val="28"/>
          <w:lang w:val="uk-UA"/>
        </w:rPr>
        <w:t>Кулєш</w:t>
      </w:r>
      <w:proofErr w:type="spellEnd"/>
      <w:r w:rsidRPr="008820B3">
        <w:rPr>
          <w:spacing w:val="2"/>
          <w:sz w:val="28"/>
          <w:szCs w:val="28"/>
          <w:lang w:val="uk-UA"/>
        </w:rPr>
        <w:t xml:space="preserve">, В.Д. Пінчук, </w:t>
      </w:r>
      <w:r>
        <w:rPr>
          <w:spacing w:val="2"/>
          <w:sz w:val="28"/>
          <w:szCs w:val="28"/>
          <w:lang w:val="uk-UA"/>
        </w:rPr>
        <w:t xml:space="preserve">            </w:t>
      </w:r>
      <w:r w:rsidRPr="008820B3">
        <w:rPr>
          <w:spacing w:val="2"/>
          <w:sz w:val="28"/>
          <w:szCs w:val="28"/>
          <w:lang w:val="uk-UA"/>
        </w:rPr>
        <w:t xml:space="preserve">Л.Ф. </w:t>
      </w:r>
      <w:proofErr w:type="spellStart"/>
      <w:r w:rsidRPr="008820B3">
        <w:rPr>
          <w:spacing w:val="2"/>
          <w:sz w:val="28"/>
          <w:szCs w:val="28"/>
          <w:lang w:val="uk-UA"/>
        </w:rPr>
        <w:t>Наражайко</w:t>
      </w:r>
      <w:proofErr w:type="spellEnd"/>
      <w:r w:rsidRPr="008820B3">
        <w:rPr>
          <w:spacing w:val="2"/>
          <w:sz w:val="28"/>
          <w:szCs w:val="28"/>
          <w:lang w:val="uk-UA"/>
        </w:rPr>
        <w:t xml:space="preserve">, Е.Н. </w:t>
      </w:r>
      <w:proofErr w:type="spellStart"/>
      <w:r w:rsidRPr="008820B3">
        <w:rPr>
          <w:spacing w:val="2"/>
          <w:sz w:val="28"/>
          <w:szCs w:val="28"/>
          <w:lang w:val="uk-UA"/>
        </w:rPr>
        <w:t>Карпік</w:t>
      </w:r>
      <w:proofErr w:type="spellEnd"/>
      <w:r w:rsidRPr="008820B3">
        <w:rPr>
          <w:spacing w:val="2"/>
          <w:sz w:val="28"/>
          <w:szCs w:val="28"/>
          <w:lang w:val="uk-UA"/>
        </w:rPr>
        <w:t xml:space="preserve"> // </w:t>
      </w:r>
      <w:proofErr w:type="spellStart"/>
      <w:r w:rsidRPr="008820B3">
        <w:rPr>
          <w:spacing w:val="2"/>
          <w:sz w:val="28"/>
          <w:szCs w:val="28"/>
          <w:lang w:val="uk-UA"/>
        </w:rPr>
        <w:t>Доповiдi</w:t>
      </w:r>
      <w:proofErr w:type="spellEnd"/>
      <w:r w:rsidRPr="008820B3">
        <w:rPr>
          <w:spacing w:val="2"/>
          <w:sz w:val="28"/>
          <w:szCs w:val="28"/>
          <w:lang w:val="uk-UA"/>
        </w:rPr>
        <w:t xml:space="preserve"> Національної академії наук України. - 2011</w:t>
      </w:r>
      <w:r w:rsidRPr="008820B3">
        <w:rPr>
          <w:bCs/>
          <w:spacing w:val="2"/>
          <w:sz w:val="28"/>
          <w:szCs w:val="28"/>
          <w:lang w:val="uk-UA"/>
        </w:rPr>
        <w:t xml:space="preserve">. – </w:t>
      </w:r>
      <w:r w:rsidRPr="008820B3">
        <w:rPr>
          <w:spacing w:val="2"/>
          <w:sz w:val="28"/>
          <w:szCs w:val="28"/>
          <w:lang w:val="uk-UA"/>
        </w:rPr>
        <w:t>№ 12</w:t>
      </w:r>
      <w:r w:rsidRPr="008820B3">
        <w:rPr>
          <w:bCs/>
          <w:spacing w:val="2"/>
          <w:sz w:val="28"/>
          <w:szCs w:val="28"/>
          <w:lang w:val="uk-UA"/>
        </w:rPr>
        <w:t xml:space="preserve">. – </w:t>
      </w:r>
      <w:r w:rsidRPr="008820B3">
        <w:rPr>
          <w:spacing w:val="2"/>
          <w:sz w:val="28"/>
          <w:szCs w:val="28"/>
          <w:lang w:val="uk-UA"/>
        </w:rPr>
        <w:t>С. 132-137.</w:t>
      </w:r>
    </w:p>
  </w:endnote>
  <w:endnote w:id="156">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xml:space="preserve">. Пінчук В.Д.  Профілактика та лікування ускладнень при естетичній збільшувальній </w:t>
      </w:r>
      <w:proofErr w:type="spellStart"/>
      <w:r w:rsidRPr="008820B3">
        <w:rPr>
          <w:spacing w:val="2"/>
          <w:sz w:val="28"/>
          <w:szCs w:val="28"/>
          <w:lang w:val="uk-UA"/>
        </w:rPr>
        <w:t>мамопластиці</w:t>
      </w:r>
      <w:proofErr w:type="spellEnd"/>
      <w:r w:rsidRPr="008820B3">
        <w:rPr>
          <w:spacing w:val="2"/>
          <w:sz w:val="28"/>
          <w:szCs w:val="28"/>
          <w:lang w:val="uk-UA"/>
        </w:rPr>
        <w:t xml:space="preserve"> : автореф. дис. ... д-ра мед. наук : 14.01.03 / В. Д. Пінчук; Нац. мед. акад. </w:t>
      </w:r>
      <w:proofErr w:type="spellStart"/>
      <w:r w:rsidRPr="008820B3">
        <w:rPr>
          <w:spacing w:val="2"/>
          <w:sz w:val="28"/>
          <w:szCs w:val="28"/>
          <w:lang w:val="uk-UA"/>
        </w:rPr>
        <w:t>післядиплом</w:t>
      </w:r>
      <w:proofErr w:type="spellEnd"/>
      <w:r w:rsidRPr="008820B3">
        <w:rPr>
          <w:spacing w:val="2"/>
          <w:sz w:val="28"/>
          <w:szCs w:val="28"/>
          <w:lang w:val="uk-UA"/>
        </w:rPr>
        <w:t xml:space="preserve">. освіти ім. П.Л. </w:t>
      </w:r>
      <w:proofErr w:type="spellStart"/>
      <w:r w:rsidRPr="008820B3">
        <w:rPr>
          <w:spacing w:val="2"/>
          <w:sz w:val="28"/>
          <w:szCs w:val="28"/>
          <w:lang w:val="uk-UA"/>
        </w:rPr>
        <w:t>Шупика</w:t>
      </w:r>
      <w:proofErr w:type="spellEnd"/>
      <w:r w:rsidRPr="008820B3">
        <w:rPr>
          <w:bCs/>
          <w:spacing w:val="2"/>
          <w:sz w:val="28"/>
          <w:szCs w:val="28"/>
          <w:lang w:val="uk-UA"/>
        </w:rPr>
        <w:t xml:space="preserve">. – </w:t>
      </w:r>
      <w:r w:rsidRPr="008820B3">
        <w:rPr>
          <w:spacing w:val="2"/>
          <w:sz w:val="28"/>
          <w:szCs w:val="28"/>
          <w:lang w:val="uk-UA"/>
        </w:rPr>
        <w:t>К., 2012. - 35 c.</w:t>
      </w:r>
    </w:p>
  </w:endnote>
  <w:endnote w:id="157">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Pr>
          <w:spacing w:val="2"/>
          <w:sz w:val="28"/>
          <w:szCs w:val="28"/>
          <w:lang w:val="uk-UA"/>
        </w:rPr>
        <w:t xml:space="preserve">. Російський П.В. </w:t>
      </w:r>
      <w:r w:rsidRPr="008820B3">
        <w:rPr>
          <w:spacing w:val="2"/>
          <w:sz w:val="28"/>
          <w:szCs w:val="28"/>
          <w:lang w:val="uk-UA"/>
        </w:rPr>
        <w:t xml:space="preserve">Удосконалення хірургічного етапу </w:t>
      </w:r>
      <w:proofErr w:type="spellStart"/>
      <w:r w:rsidRPr="008820B3">
        <w:rPr>
          <w:spacing w:val="2"/>
          <w:sz w:val="28"/>
          <w:szCs w:val="28"/>
          <w:lang w:val="uk-UA"/>
        </w:rPr>
        <w:t>субперіостальної</w:t>
      </w:r>
      <w:proofErr w:type="spellEnd"/>
      <w:r w:rsidRPr="008820B3">
        <w:rPr>
          <w:spacing w:val="2"/>
          <w:sz w:val="28"/>
          <w:szCs w:val="28"/>
          <w:lang w:val="uk-UA"/>
        </w:rPr>
        <w:t xml:space="preserve"> імплантації у пацієнтів із множинною втратою зубів (клініко-експериментальне дослідження) : автореф. дис. ... канд. мед. наук : 14.01.22 / П. В. Російський; Нац. мед. акад. </w:t>
      </w:r>
      <w:proofErr w:type="spellStart"/>
      <w:r w:rsidRPr="008820B3">
        <w:rPr>
          <w:spacing w:val="2"/>
          <w:sz w:val="28"/>
          <w:szCs w:val="28"/>
          <w:lang w:val="uk-UA"/>
        </w:rPr>
        <w:t>післядиплом</w:t>
      </w:r>
      <w:proofErr w:type="spellEnd"/>
      <w:r w:rsidRPr="008820B3">
        <w:rPr>
          <w:spacing w:val="2"/>
          <w:sz w:val="28"/>
          <w:szCs w:val="28"/>
          <w:lang w:val="uk-UA"/>
        </w:rPr>
        <w:t xml:space="preserve">. освіти ім. П.Л. </w:t>
      </w:r>
      <w:proofErr w:type="spellStart"/>
      <w:r w:rsidRPr="008820B3">
        <w:rPr>
          <w:spacing w:val="2"/>
          <w:sz w:val="28"/>
          <w:szCs w:val="28"/>
          <w:lang w:val="uk-UA"/>
        </w:rPr>
        <w:t>Шупика</w:t>
      </w:r>
      <w:proofErr w:type="spellEnd"/>
      <w:r w:rsidRPr="008820B3">
        <w:rPr>
          <w:bCs/>
          <w:spacing w:val="2"/>
          <w:sz w:val="28"/>
          <w:szCs w:val="28"/>
          <w:lang w:val="uk-UA"/>
        </w:rPr>
        <w:t xml:space="preserve">. – </w:t>
      </w:r>
      <w:r w:rsidRPr="008820B3">
        <w:rPr>
          <w:spacing w:val="2"/>
          <w:sz w:val="28"/>
          <w:szCs w:val="28"/>
          <w:lang w:val="uk-UA"/>
        </w:rPr>
        <w:t>К., 2012</w:t>
      </w:r>
      <w:r w:rsidRPr="008820B3">
        <w:rPr>
          <w:bCs/>
          <w:spacing w:val="2"/>
          <w:sz w:val="28"/>
          <w:szCs w:val="28"/>
          <w:lang w:val="uk-UA"/>
        </w:rPr>
        <w:t xml:space="preserve">. – </w:t>
      </w:r>
      <w:r w:rsidRPr="008820B3">
        <w:rPr>
          <w:spacing w:val="2"/>
          <w:sz w:val="28"/>
          <w:szCs w:val="28"/>
          <w:lang w:val="uk-UA"/>
        </w:rPr>
        <w:t>19 c.</w:t>
      </w:r>
    </w:p>
  </w:endnote>
  <w:endnote w:id="158">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xml:space="preserve">. </w:t>
      </w:r>
      <w:proofErr w:type="spellStart"/>
      <w:r w:rsidRPr="008820B3">
        <w:rPr>
          <w:spacing w:val="2"/>
          <w:sz w:val="28"/>
          <w:szCs w:val="28"/>
          <w:lang w:val="uk-UA"/>
        </w:rPr>
        <w:t>Щіпський</w:t>
      </w:r>
      <w:proofErr w:type="spellEnd"/>
      <w:r w:rsidRPr="008820B3">
        <w:rPr>
          <w:spacing w:val="2"/>
          <w:sz w:val="28"/>
          <w:szCs w:val="28"/>
          <w:lang w:val="uk-UA"/>
        </w:rPr>
        <w:t xml:space="preserve"> О.В.  Пластика післяопераційних ран у порожнині рота силіконовими мембранами на етапі хірургічної підготовки до протезування / О.В. </w:t>
      </w:r>
      <w:proofErr w:type="spellStart"/>
      <w:r w:rsidRPr="008820B3">
        <w:rPr>
          <w:spacing w:val="2"/>
          <w:sz w:val="28"/>
          <w:szCs w:val="28"/>
          <w:lang w:val="uk-UA"/>
        </w:rPr>
        <w:t>Щіпський</w:t>
      </w:r>
      <w:proofErr w:type="spellEnd"/>
      <w:r w:rsidRPr="008820B3">
        <w:rPr>
          <w:spacing w:val="2"/>
          <w:sz w:val="28"/>
          <w:szCs w:val="28"/>
          <w:lang w:val="uk-UA"/>
        </w:rPr>
        <w:t xml:space="preserve">, В.О. </w:t>
      </w:r>
      <w:proofErr w:type="spellStart"/>
      <w:r w:rsidRPr="008820B3">
        <w:rPr>
          <w:spacing w:val="2"/>
          <w:sz w:val="28"/>
          <w:szCs w:val="28"/>
          <w:lang w:val="uk-UA"/>
        </w:rPr>
        <w:t>Хрипунков</w:t>
      </w:r>
      <w:proofErr w:type="spellEnd"/>
      <w:r w:rsidRPr="008820B3">
        <w:rPr>
          <w:spacing w:val="2"/>
          <w:sz w:val="28"/>
          <w:szCs w:val="28"/>
          <w:lang w:val="uk-UA"/>
        </w:rPr>
        <w:t xml:space="preserve"> // </w:t>
      </w:r>
      <w:proofErr w:type="spellStart"/>
      <w:r w:rsidRPr="008820B3">
        <w:rPr>
          <w:spacing w:val="2"/>
          <w:sz w:val="28"/>
          <w:szCs w:val="28"/>
          <w:lang w:val="uk-UA"/>
        </w:rPr>
        <w:t>Імплантологія</w:t>
      </w:r>
      <w:proofErr w:type="spellEnd"/>
      <w:r w:rsidRPr="008820B3">
        <w:rPr>
          <w:spacing w:val="2"/>
          <w:sz w:val="28"/>
          <w:szCs w:val="28"/>
          <w:lang w:val="uk-UA"/>
        </w:rPr>
        <w:t xml:space="preserve">. </w:t>
      </w:r>
      <w:proofErr w:type="spellStart"/>
      <w:r w:rsidRPr="008820B3">
        <w:rPr>
          <w:spacing w:val="2"/>
          <w:sz w:val="28"/>
          <w:szCs w:val="28"/>
          <w:lang w:val="uk-UA"/>
        </w:rPr>
        <w:t>Пародонтологія</w:t>
      </w:r>
      <w:proofErr w:type="spellEnd"/>
      <w:r w:rsidRPr="008820B3">
        <w:rPr>
          <w:spacing w:val="2"/>
          <w:sz w:val="28"/>
          <w:szCs w:val="28"/>
          <w:lang w:val="uk-UA"/>
        </w:rPr>
        <w:t>. Остеологія</w:t>
      </w:r>
      <w:r w:rsidRPr="008820B3">
        <w:rPr>
          <w:bCs/>
          <w:spacing w:val="2"/>
          <w:sz w:val="28"/>
          <w:szCs w:val="28"/>
          <w:lang w:val="uk-UA"/>
        </w:rPr>
        <w:t xml:space="preserve">. – </w:t>
      </w:r>
      <w:r w:rsidRPr="008820B3">
        <w:rPr>
          <w:spacing w:val="2"/>
          <w:sz w:val="28"/>
          <w:szCs w:val="28"/>
          <w:lang w:val="uk-UA"/>
        </w:rPr>
        <w:t>2014</w:t>
      </w:r>
      <w:r w:rsidRPr="008820B3">
        <w:rPr>
          <w:bCs/>
          <w:spacing w:val="2"/>
          <w:sz w:val="28"/>
          <w:szCs w:val="28"/>
          <w:lang w:val="uk-UA"/>
        </w:rPr>
        <w:t xml:space="preserve">. – </w:t>
      </w:r>
      <w:r w:rsidRPr="008820B3">
        <w:rPr>
          <w:spacing w:val="2"/>
          <w:sz w:val="28"/>
          <w:szCs w:val="28"/>
          <w:lang w:val="uk-UA"/>
        </w:rPr>
        <w:t>№ 1</w:t>
      </w:r>
      <w:r w:rsidRPr="008820B3">
        <w:rPr>
          <w:bCs/>
          <w:spacing w:val="2"/>
          <w:sz w:val="28"/>
          <w:szCs w:val="28"/>
          <w:lang w:val="uk-UA"/>
        </w:rPr>
        <w:t xml:space="preserve">. – </w:t>
      </w:r>
      <w:r w:rsidRPr="008820B3">
        <w:rPr>
          <w:spacing w:val="2"/>
          <w:sz w:val="28"/>
          <w:szCs w:val="28"/>
          <w:lang w:val="uk-UA"/>
        </w:rPr>
        <w:t>С. 21-30.</w:t>
      </w:r>
    </w:p>
  </w:endnote>
  <w:endnote w:id="159">
    <w:p w:rsidR="002D4015" w:rsidRPr="008820B3" w:rsidRDefault="002D4015" w:rsidP="008820B3">
      <w:pPr>
        <w:spacing w:line="360" w:lineRule="auto"/>
        <w:ind w:firstLine="709"/>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uk-UA"/>
        </w:rPr>
        <w:t>. Без</w:t>
      </w:r>
      <w:proofErr w:type="spellStart"/>
      <w:r w:rsidRPr="008820B3">
        <w:rPr>
          <w:spacing w:val="2"/>
          <w:sz w:val="28"/>
          <w:szCs w:val="28"/>
        </w:rPr>
        <w:t>ъязычная</w:t>
      </w:r>
      <w:proofErr w:type="spellEnd"/>
      <w:r w:rsidRPr="008820B3">
        <w:rPr>
          <w:spacing w:val="2"/>
          <w:sz w:val="28"/>
          <w:szCs w:val="28"/>
        </w:rPr>
        <w:t xml:space="preserve"> Н.В. Теоретические предпосылки и практическое совершенствование клинической методики изготовления мягких подкладок базиса съёмных протезов</w:t>
      </w:r>
      <w:r w:rsidRPr="008820B3">
        <w:rPr>
          <w:spacing w:val="2"/>
          <w:sz w:val="28"/>
          <w:szCs w:val="28"/>
          <w:lang w:val="uk-UA"/>
        </w:rPr>
        <w:t xml:space="preserve"> // Медицина І... науково-практичний журнал</w:t>
      </w:r>
      <w:r w:rsidRPr="008820B3">
        <w:rPr>
          <w:bCs/>
          <w:spacing w:val="2"/>
          <w:sz w:val="28"/>
          <w:szCs w:val="28"/>
          <w:lang w:val="uk-UA"/>
        </w:rPr>
        <w:t xml:space="preserve">. – </w:t>
      </w:r>
      <w:r w:rsidRPr="008820B3">
        <w:rPr>
          <w:spacing w:val="2"/>
          <w:sz w:val="28"/>
          <w:szCs w:val="28"/>
          <w:lang w:val="uk-UA"/>
        </w:rPr>
        <w:t>2006</w:t>
      </w:r>
      <w:r w:rsidRPr="008820B3">
        <w:rPr>
          <w:bCs/>
          <w:spacing w:val="2"/>
          <w:sz w:val="28"/>
          <w:szCs w:val="28"/>
          <w:lang w:val="uk-UA"/>
        </w:rPr>
        <w:t xml:space="preserve">. – </w:t>
      </w:r>
      <w:r w:rsidRPr="008820B3">
        <w:rPr>
          <w:spacing w:val="2"/>
          <w:sz w:val="28"/>
          <w:szCs w:val="28"/>
          <w:lang w:val="uk-UA"/>
        </w:rPr>
        <w:t>№4(15)</w:t>
      </w:r>
      <w:r w:rsidRPr="008820B3">
        <w:rPr>
          <w:bCs/>
          <w:spacing w:val="2"/>
          <w:sz w:val="28"/>
          <w:szCs w:val="28"/>
          <w:lang w:val="uk-UA"/>
        </w:rPr>
        <w:t xml:space="preserve">. – </w:t>
      </w:r>
      <w:r w:rsidRPr="008820B3">
        <w:rPr>
          <w:spacing w:val="2"/>
          <w:sz w:val="28"/>
          <w:szCs w:val="28"/>
          <w:lang w:val="uk-UA"/>
        </w:rPr>
        <w:t>С. 28-35.</w:t>
      </w:r>
    </w:p>
  </w:endnote>
  <w:endnote w:id="160">
    <w:p w:rsidR="002D4015" w:rsidRPr="008820B3" w:rsidRDefault="002D4015" w:rsidP="008820B3">
      <w:pPr>
        <w:spacing w:line="360" w:lineRule="auto"/>
        <w:ind w:firstLine="709"/>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uk-UA"/>
        </w:rPr>
        <w:t xml:space="preserve">. </w:t>
      </w:r>
      <w:proofErr w:type="spellStart"/>
      <w:r w:rsidRPr="008820B3">
        <w:rPr>
          <w:spacing w:val="2"/>
          <w:sz w:val="28"/>
          <w:szCs w:val="28"/>
          <w:lang w:val="uk-UA"/>
        </w:rPr>
        <w:t>Лещук</w:t>
      </w:r>
      <w:proofErr w:type="spellEnd"/>
      <w:r w:rsidRPr="008820B3">
        <w:rPr>
          <w:spacing w:val="2"/>
          <w:sz w:val="28"/>
          <w:szCs w:val="28"/>
          <w:lang w:val="uk-UA"/>
        </w:rPr>
        <w:t xml:space="preserve"> С.Є. Порівняльна мікробіологічна забрудненість еластичної пластмаси </w:t>
      </w:r>
      <w:proofErr w:type="spellStart"/>
      <w:r w:rsidRPr="008820B3">
        <w:rPr>
          <w:spacing w:val="2"/>
          <w:sz w:val="28"/>
          <w:szCs w:val="28"/>
          <w:lang w:val="uk-UA"/>
        </w:rPr>
        <w:t>ПМ</w:t>
      </w:r>
      <w:proofErr w:type="spellEnd"/>
      <w:r w:rsidRPr="008820B3">
        <w:rPr>
          <w:spacing w:val="2"/>
          <w:sz w:val="28"/>
          <w:szCs w:val="28"/>
          <w:lang w:val="uk-UA"/>
        </w:rPr>
        <w:t xml:space="preserve">-01 у базисі покривного знімного протеза / </w:t>
      </w:r>
      <w:r>
        <w:rPr>
          <w:spacing w:val="2"/>
          <w:sz w:val="28"/>
          <w:szCs w:val="28"/>
          <w:lang w:val="uk-UA"/>
        </w:rPr>
        <w:t xml:space="preserve">        </w:t>
      </w:r>
      <w:r w:rsidRPr="008820B3">
        <w:rPr>
          <w:spacing w:val="2"/>
          <w:sz w:val="28"/>
          <w:szCs w:val="28"/>
          <w:lang w:val="uk-UA"/>
        </w:rPr>
        <w:t xml:space="preserve">С.Є. </w:t>
      </w:r>
      <w:proofErr w:type="spellStart"/>
      <w:r w:rsidRPr="008820B3">
        <w:rPr>
          <w:spacing w:val="2"/>
          <w:sz w:val="28"/>
          <w:szCs w:val="28"/>
          <w:lang w:val="uk-UA"/>
        </w:rPr>
        <w:t>Лещук</w:t>
      </w:r>
      <w:proofErr w:type="spellEnd"/>
      <w:r w:rsidRPr="008820B3">
        <w:rPr>
          <w:spacing w:val="2"/>
          <w:sz w:val="28"/>
          <w:szCs w:val="28"/>
          <w:lang w:val="uk-UA"/>
        </w:rPr>
        <w:t xml:space="preserve">, Є.С. </w:t>
      </w:r>
      <w:proofErr w:type="spellStart"/>
      <w:r w:rsidRPr="008820B3">
        <w:rPr>
          <w:spacing w:val="2"/>
          <w:sz w:val="28"/>
          <w:szCs w:val="28"/>
          <w:lang w:val="uk-UA"/>
        </w:rPr>
        <w:t>Лещук</w:t>
      </w:r>
      <w:proofErr w:type="spellEnd"/>
      <w:r w:rsidRPr="008820B3">
        <w:rPr>
          <w:spacing w:val="2"/>
          <w:sz w:val="28"/>
          <w:szCs w:val="28"/>
          <w:lang w:val="uk-UA"/>
        </w:rPr>
        <w:t xml:space="preserve">, Р.Б. </w:t>
      </w:r>
      <w:proofErr w:type="spellStart"/>
      <w:r w:rsidRPr="008820B3">
        <w:rPr>
          <w:spacing w:val="2"/>
          <w:sz w:val="28"/>
          <w:szCs w:val="28"/>
          <w:lang w:val="uk-UA"/>
        </w:rPr>
        <w:t>Поташник</w:t>
      </w:r>
      <w:proofErr w:type="spellEnd"/>
      <w:r w:rsidRPr="008820B3">
        <w:rPr>
          <w:spacing w:val="2"/>
          <w:sz w:val="28"/>
          <w:szCs w:val="28"/>
          <w:lang w:val="uk-UA"/>
        </w:rPr>
        <w:t xml:space="preserve"> // Медицина </w:t>
      </w:r>
      <w:proofErr w:type="spellStart"/>
      <w:r w:rsidRPr="008820B3">
        <w:rPr>
          <w:spacing w:val="2"/>
          <w:sz w:val="28"/>
          <w:szCs w:val="28"/>
          <w:lang w:val="uk-UA"/>
        </w:rPr>
        <w:t>трансп</w:t>
      </w:r>
      <w:proofErr w:type="spellEnd"/>
      <w:r w:rsidRPr="008820B3">
        <w:rPr>
          <w:spacing w:val="2"/>
          <w:sz w:val="28"/>
          <w:szCs w:val="28"/>
          <w:lang w:val="uk-UA"/>
        </w:rPr>
        <w:t xml:space="preserve">. </w:t>
      </w:r>
      <w:proofErr w:type="spellStart"/>
      <w:proofErr w:type="gramStart"/>
      <w:r w:rsidRPr="008820B3">
        <w:rPr>
          <w:spacing w:val="2"/>
          <w:sz w:val="28"/>
          <w:szCs w:val="28"/>
          <w:lang w:val="en-US"/>
        </w:rPr>
        <w:t>України</w:t>
      </w:r>
      <w:proofErr w:type="spellEnd"/>
      <w:r w:rsidRPr="008820B3">
        <w:rPr>
          <w:bCs/>
          <w:spacing w:val="2"/>
          <w:sz w:val="28"/>
          <w:szCs w:val="28"/>
          <w:lang w:val="en-US"/>
        </w:rPr>
        <w:t xml:space="preserve">. – </w:t>
      </w:r>
      <w:r w:rsidRPr="008820B3">
        <w:rPr>
          <w:spacing w:val="2"/>
          <w:sz w:val="28"/>
          <w:szCs w:val="28"/>
          <w:lang w:val="en-US"/>
        </w:rPr>
        <w:t>2007</w:t>
      </w:r>
      <w:r w:rsidRPr="008820B3">
        <w:rPr>
          <w:bCs/>
          <w:spacing w:val="2"/>
          <w:sz w:val="28"/>
          <w:szCs w:val="28"/>
          <w:lang w:val="en-US"/>
        </w:rPr>
        <w:t>.</w:t>
      </w:r>
      <w:proofErr w:type="gramEnd"/>
      <w:r w:rsidRPr="008820B3">
        <w:rPr>
          <w:bCs/>
          <w:spacing w:val="2"/>
          <w:sz w:val="28"/>
          <w:szCs w:val="28"/>
          <w:lang w:val="uk-UA"/>
        </w:rPr>
        <w:t xml:space="preserve"> </w:t>
      </w:r>
      <w:proofErr w:type="gramStart"/>
      <w:r w:rsidRPr="008820B3">
        <w:rPr>
          <w:bCs/>
          <w:spacing w:val="2"/>
          <w:sz w:val="28"/>
          <w:szCs w:val="28"/>
          <w:lang w:val="en-US"/>
        </w:rPr>
        <w:t xml:space="preserve">– </w:t>
      </w:r>
      <w:r w:rsidRPr="008820B3">
        <w:rPr>
          <w:spacing w:val="2"/>
          <w:sz w:val="28"/>
          <w:szCs w:val="28"/>
          <w:lang w:val="en-US"/>
        </w:rPr>
        <w:t>№ 3</w:t>
      </w:r>
      <w:r w:rsidRPr="008820B3">
        <w:rPr>
          <w:bCs/>
          <w:spacing w:val="2"/>
          <w:sz w:val="28"/>
          <w:szCs w:val="28"/>
          <w:lang w:val="en-US"/>
        </w:rPr>
        <w:t>.</w:t>
      </w:r>
      <w:proofErr w:type="gramEnd"/>
      <w:r w:rsidRPr="008820B3">
        <w:rPr>
          <w:bCs/>
          <w:spacing w:val="2"/>
          <w:sz w:val="28"/>
          <w:szCs w:val="28"/>
          <w:lang w:val="en-US"/>
        </w:rPr>
        <w:t xml:space="preserve"> – </w:t>
      </w:r>
      <w:proofErr w:type="gramStart"/>
      <w:r w:rsidRPr="008820B3">
        <w:rPr>
          <w:spacing w:val="2"/>
          <w:sz w:val="28"/>
          <w:szCs w:val="28"/>
          <w:lang w:val="en-US"/>
        </w:rPr>
        <w:t>С. 71</w:t>
      </w:r>
      <w:proofErr w:type="gramEnd"/>
      <w:r w:rsidRPr="008820B3">
        <w:rPr>
          <w:spacing w:val="2"/>
          <w:sz w:val="28"/>
          <w:szCs w:val="28"/>
          <w:lang w:val="en-US"/>
        </w:rPr>
        <w:t>-73.</w:t>
      </w:r>
    </w:p>
  </w:endnote>
  <w:endnote w:id="161">
    <w:p w:rsidR="002D4015" w:rsidRPr="008820B3" w:rsidRDefault="002D4015" w:rsidP="008820B3">
      <w:pPr>
        <w:pStyle w:val="af1"/>
        <w:spacing w:after="0" w:line="360" w:lineRule="auto"/>
        <w:ind w:firstLine="708"/>
        <w:jc w:val="both"/>
        <w:rPr>
          <w:rFonts w:ascii="Times New Roman" w:hAnsi="Times New Roman"/>
          <w:bCs/>
          <w:spacing w:val="2"/>
          <w:sz w:val="28"/>
          <w:szCs w:val="28"/>
          <w:lang w:val="en-US"/>
        </w:rPr>
      </w:pPr>
      <w:r w:rsidRPr="008820B3">
        <w:rPr>
          <w:rStyle w:val="af3"/>
          <w:rFonts w:ascii="Times New Roman" w:hAnsi="Times New Roman"/>
          <w:spacing w:val="2"/>
          <w:sz w:val="28"/>
          <w:szCs w:val="28"/>
          <w:vertAlign w:val="baseline"/>
        </w:rPr>
        <w:endnoteRef/>
      </w:r>
      <w:r w:rsidRPr="008820B3">
        <w:rPr>
          <w:rFonts w:ascii="Times New Roman" w:hAnsi="Times New Roman"/>
          <w:spacing w:val="2"/>
          <w:sz w:val="28"/>
          <w:szCs w:val="28"/>
          <w:lang w:val="en-US"/>
        </w:rPr>
        <w:t>. Syed M</w:t>
      </w:r>
      <w:r w:rsidRPr="008820B3">
        <w:rPr>
          <w:rFonts w:ascii="Times New Roman" w:hAnsi="Times New Roman"/>
          <w:spacing w:val="2"/>
          <w:sz w:val="28"/>
          <w:szCs w:val="28"/>
          <w:lang w:val="uk-UA"/>
        </w:rPr>
        <w:t xml:space="preserve">. </w:t>
      </w:r>
      <w:r w:rsidRPr="008820B3">
        <w:rPr>
          <w:rFonts w:ascii="Times New Roman" w:hAnsi="Times New Roman"/>
          <w:spacing w:val="2"/>
          <w:sz w:val="28"/>
          <w:szCs w:val="28"/>
          <w:lang w:val="en-US"/>
        </w:rPr>
        <w:t xml:space="preserve">Allergic Reactions to Dental Materials </w:t>
      </w:r>
      <w:r w:rsidRPr="008820B3">
        <w:rPr>
          <w:rFonts w:ascii="Times New Roman" w:hAnsi="Times New Roman"/>
          <w:spacing w:val="2"/>
          <w:sz w:val="28"/>
          <w:szCs w:val="28"/>
          <w:lang w:val="uk-UA"/>
        </w:rPr>
        <w:t>-</w:t>
      </w:r>
      <w:r w:rsidRPr="008820B3">
        <w:rPr>
          <w:rFonts w:ascii="Times New Roman" w:hAnsi="Times New Roman"/>
          <w:spacing w:val="2"/>
          <w:sz w:val="28"/>
          <w:szCs w:val="28"/>
          <w:lang w:val="en-US"/>
        </w:rPr>
        <w:t xml:space="preserve"> A Systematic Review </w:t>
      </w:r>
      <w:r w:rsidRPr="008820B3">
        <w:rPr>
          <w:rFonts w:ascii="Times New Roman" w:hAnsi="Times New Roman"/>
          <w:spacing w:val="2"/>
          <w:sz w:val="28"/>
          <w:szCs w:val="28"/>
          <w:lang w:val="uk-UA"/>
        </w:rPr>
        <w:t xml:space="preserve">/ </w:t>
      </w:r>
      <w:r w:rsidRPr="008820B3">
        <w:rPr>
          <w:rFonts w:ascii="Times New Roman" w:hAnsi="Times New Roman"/>
          <w:spacing w:val="2"/>
          <w:sz w:val="28"/>
          <w:szCs w:val="28"/>
          <w:lang w:val="en-US"/>
        </w:rPr>
        <w:t>M</w:t>
      </w:r>
      <w:r w:rsidRPr="008820B3">
        <w:rPr>
          <w:rFonts w:ascii="Times New Roman" w:hAnsi="Times New Roman"/>
          <w:spacing w:val="2"/>
          <w:sz w:val="28"/>
          <w:szCs w:val="28"/>
          <w:lang w:val="uk-UA"/>
        </w:rPr>
        <w:t xml:space="preserve">. </w:t>
      </w:r>
      <w:r w:rsidRPr="008820B3">
        <w:rPr>
          <w:rFonts w:ascii="Times New Roman" w:hAnsi="Times New Roman"/>
          <w:spacing w:val="2"/>
          <w:sz w:val="28"/>
          <w:szCs w:val="28"/>
          <w:lang w:val="en-US"/>
        </w:rPr>
        <w:t>Syed</w:t>
      </w:r>
      <w:r w:rsidRPr="008820B3">
        <w:rPr>
          <w:rFonts w:ascii="Times New Roman" w:hAnsi="Times New Roman"/>
          <w:spacing w:val="2"/>
          <w:sz w:val="28"/>
          <w:szCs w:val="28"/>
          <w:lang w:val="uk-UA"/>
        </w:rPr>
        <w:t xml:space="preserve">, </w:t>
      </w:r>
      <w:r w:rsidRPr="008820B3">
        <w:rPr>
          <w:rFonts w:ascii="Times New Roman" w:hAnsi="Times New Roman"/>
          <w:spacing w:val="2"/>
          <w:sz w:val="28"/>
          <w:szCs w:val="28"/>
          <w:lang w:val="en-US"/>
        </w:rPr>
        <w:t>R</w:t>
      </w:r>
      <w:r w:rsidRPr="008820B3">
        <w:rPr>
          <w:rFonts w:ascii="Times New Roman" w:hAnsi="Times New Roman"/>
          <w:spacing w:val="2"/>
          <w:sz w:val="28"/>
          <w:szCs w:val="28"/>
          <w:lang w:val="uk-UA"/>
        </w:rPr>
        <w:t xml:space="preserve">. </w:t>
      </w:r>
      <w:r w:rsidRPr="008820B3">
        <w:rPr>
          <w:rFonts w:ascii="Times New Roman" w:hAnsi="Times New Roman"/>
          <w:spacing w:val="2"/>
          <w:sz w:val="28"/>
          <w:szCs w:val="28"/>
          <w:lang w:val="en-US"/>
        </w:rPr>
        <w:t>Chopra</w:t>
      </w:r>
      <w:r w:rsidRPr="008820B3">
        <w:rPr>
          <w:rFonts w:ascii="Times New Roman" w:hAnsi="Times New Roman"/>
          <w:spacing w:val="2"/>
          <w:sz w:val="28"/>
          <w:szCs w:val="28"/>
          <w:lang w:val="uk-UA"/>
        </w:rPr>
        <w:t xml:space="preserve">, </w:t>
      </w:r>
      <w:r w:rsidRPr="008820B3">
        <w:rPr>
          <w:rFonts w:ascii="Times New Roman" w:hAnsi="Times New Roman"/>
          <w:spacing w:val="2"/>
          <w:sz w:val="28"/>
          <w:szCs w:val="28"/>
          <w:lang w:val="en-US"/>
        </w:rPr>
        <w:t>V</w:t>
      </w:r>
      <w:r w:rsidRPr="008820B3">
        <w:rPr>
          <w:rFonts w:ascii="Times New Roman" w:hAnsi="Times New Roman"/>
          <w:spacing w:val="2"/>
          <w:sz w:val="28"/>
          <w:szCs w:val="28"/>
          <w:lang w:val="uk-UA"/>
        </w:rPr>
        <w:t xml:space="preserve">. </w:t>
      </w:r>
      <w:proofErr w:type="spellStart"/>
      <w:r w:rsidRPr="008820B3">
        <w:rPr>
          <w:rFonts w:ascii="Times New Roman" w:hAnsi="Times New Roman"/>
          <w:spacing w:val="2"/>
          <w:sz w:val="28"/>
          <w:szCs w:val="28"/>
          <w:lang w:val="en-US"/>
        </w:rPr>
        <w:t>Sachdev</w:t>
      </w:r>
      <w:proofErr w:type="spellEnd"/>
      <w:r w:rsidRPr="008820B3">
        <w:rPr>
          <w:rFonts w:ascii="Times New Roman" w:hAnsi="Times New Roman"/>
          <w:spacing w:val="2"/>
          <w:sz w:val="28"/>
          <w:szCs w:val="28"/>
          <w:lang w:val="uk-UA"/>
        </w:rPr>
        <w:t xml:space="preserve"> //</w:t>
      </w:r>
      <w:r w:rsidRPr="008820B3">
        <w:rPr>
          <w:rFonts w:ascii="Times New Roman" w:hAnsi="Times New Roman"/>
          <w:spacing w:val="2"/>
          <w:sz w:val="28"/>
          <w:szCs w:val="28"/>
          <w:lang w:val="en-US"/>
        </w:rPr>
        <w:t xml:space="preserve"> Journal of Clinical and Diagnostic Research</w:t>
      </w:r>
      <w:r w:rsidRPr="008820B3">
        <w:rPr>
          <w:rFonts w:ascii="Times New Roman" w:hAnsi="Times New Roman"/>
          <w:bCs/>
          <w:spacing w:val="2"/>
          <w:sz w:val="28"/>
          <w:szCs w:val="28"/>
          <w:lang w:val="en-US"/>
        </w:rPr>
        <w:t xml:space="preserve">. – </w:t>
      </w:r>
      <w:r w:rsidRPr="008820B3">
        <w:rPr>
          <w:rFonts w:ascii="Times New Roman" w:hAnsi="Times New Roman"/>
          <w:spacing w:val="2"/>
          <w:sz w:val="28"/>
          <w:szCs w:val="28"/>
          <w:lang w:val="uk-UA"/>
        </w:rPr>
        <w:t>2015</w:t>
      </w:r>
      <w:r w:rsidRPr="008820B3">
        <w:rPr>
          <w:rFonts w:ascii="Times New Roman" w:hAnsi="Times New Roman"/>
          <w:bCs/>
          <w:spacing w:val="2"/>
          <w:sz w:val="28"/>
          <w:szCs w:val="28"/>
          <w:lang w:val="en-US"/>
        </w:rPr>
        <w:t xml:space="preserve">. </w:t>
      </w:r>
      <w:proofErr w:type="gramStart"/>
      <w:r w:rsidRPr="008820B3">
        <w:rPr>
          <w:rFonts w:ascii="Times New Roman" w:hAnsi="Times New Roman"/>
          <w:bCs/>
          <w:spacing w:val="2"/>
          <w:sz w:val="28"/>
          <w:szCs w:val="28"/>
          <w:lang w:val="en-US"/>
        </w:rPr>
        <w:t xml:space="preserve">– </w:t>
      </w:r>
      <w:r w:rsidRPr="008820B3">
        <w:rPr>
          <w:rFonts w:ascii="Times New Roman" w:hAnsi="Times New Roman"/>
          <w:spacing w:val="2"/>
          <w:sz w:val="28"/>
          <w:szCs w:val="28"/>
          <w:lang w:val="en-US"/>
        </w:rPr>
        <w:t>№</w:t>
      </w:r>
      <w:r w:rsidRPr="008820B3">
        <w:rPr>
          <w:rFonts w:ascii="Times New Roman" w:hAnsi="Times New Roman"/>
          <w:spacing w:val="2"/>
          <w:sz w:val="28"/>
          <w:szCs w:val="28"/>
          <w:lang w:val="uk-UA"/>
        </w:rPr>
        <w:t>9 (10)</w:t>
      </w:r>
      <w:r w:rsidRPr="008820B3">
        <w:rPr>
          <w:rFonts w:ascii="Times New Roman" w:hAnsi="Times New Roman"/>
          <w:bCs/>
          <w:spacing w:val="2"/>
          <w:sz w:val="28"/>
          <w:szCs w:val="28"/>
          <w:lang w:val="en-US"/>
        </w:rPr>
        <w:t>.</w:t>
      </w:r>
      <w:proofErr w:type="gramEnd"/>
      <w:r w:rsidRPr="008820B3">
        <w:rPr>
          <w:rFonts w:ascii="Times New Roman" w:hAnsi="Times New Roman"/>
          <w:bCs/>
          <w:spacing w:val="2"/>
          <w:sz w:val="28"/>
          <w:szCs w:val="28"/>
          <w:lang w:val="en-US"/>
        </w:rPr>
        <w:t xml:space="preserve"> – </w:t>
      </w:r>
      <w:r w:rsidRPr="008820B3">
        <w:rPr>
          <w:rFonts w:ascii="Times New Roman" w:hAnsi="Times New Roman"/>
          <w:spacing w:val="2"/>
          <w:sz w:val="28"/>
          <w:szCs w:val="28"/>
          <w:lang w:val="en-US"/>
        </w:rPr>
        <w:t>P. 10.</w:t>
      </w:r>
    </w:p>
  </w:endnote>
  <w:endnote w:id="162">
    <w:p w:rsidR="002D4015" w:rsidRPr="008820B3" w:rsidRDefault="002D4015" w:rsidP="008820B3">
      <w:pPr>
        <w:spacing w:line="360" w:lineRule="auto"/>
        <w:ind w:firstLine="708"/>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en-US"/>
        </w:rPr>
        <w:t>. Chaves C</w:t>
      </w:r>
      <w:r w:rsidRPr="008820B3">
        <w:rPr>
          <w:spacing w:val="2"/>
          <w:sz w:val="28"/>
          <w:szCs w:val="28"/>
          <w:lang w:val="uk-UA"/>
        </w:rPr>
        <w:t>.</w:t>
      </w:r>
      <w:r w:rsidRPr="008820B3">
        <w:rPr>
          <w:spacing w:val="2"/>
          <w:sz w:val="28"/>
          <w:szCs w:val="28"/>
          <w:lang w:val="en-US"/>
        </w:rPr>
        <w:t>A. Biological effects of soft denture reline materials on L929 cells in vitro</w:t>
      </w:r>
      <w:r w:rsidRPr="008820B3">
        <w:rPr>
          <w:spacing w:val="2"/>
          <w:sz w:val="28"/>
          <w:szCs w:val="28"/>
          <w:lang w:val="uk-UA"/>
        </w:rPr>
        <w:t xml:space="preserve"> /</w:t>
      </w:r>
      <w:r w:rsidRPr="008820B3">
        <w:rPr>
          <w:spacing w:val="2"/>
          <w:sz w:val="28"/>
          <w:szCs w:val="28"/>
          <w:lang w:val="en-US"/>
        </w:rPr>
        <w:t xml:space="preserve"> C</w:t>
      </w:r>
      <w:r w:rsidRPr="008820B3">
        <w:rPr>
          <w:spacing w:val="2"/>
          <w:sz w:val="28"/>
          <w:szCs w:val="28"/>
          <w:lang w:val="uk-UA"/>
        </w:rPr>
        <w:t>.</w:t>
      </w:r>
      <w:proofErr w:type="spellStart"/>
      <w:r w:rsidRPr="008820B3">
        <w:rPr>
          <w:spacing w:val="2"/>
          <w:sz w:val="28"/>
          <w:szCs w:val="28"/>
          <w:lang w:val="en-US"/>
        </w:rPr>
        <w:t>A.Chaves</w:t>
      </w:r>
      <w:proofErr w:type="spellEnd"/>
      <w:r w:rsidRPr="008820B3">
        <w:rPr>
          <w:spacing w:val="2"/>
          <w:sz w:val="28"/>
          <w:szCs w:val="28"/>
          <w:lang w:val="uk-UA"/>
        </w:rPr>
        <w:t>,</w:t>
      </w:r>
      <w:r w:rsidRPr="008820B3">
        <w:rPr>
          <w:spacing w:val="2"/>
          <w:sz w:val="28"/>
          <w:szCs w:val="28"/>
          <w:lang w:val="en-US"/>
        </w:rPr>
        <w:t xml:space="preserve"> C</w:t>
      </w:r>
      <w:r w:rsidRPr="008820B3">
        <w:rPr>
          <w:spacing w:val="2"/>
          <w:sz w:val="28"/>
          <w:szCs w:val="28"/>
          <w:lang w:val="uk-UA"/>
        </w:rPr>
        <w:t>.</w:t>
      </w:r>
      <w:r w:rsidRPr="008820B3">
        <w:rPr>
          <w:spacing w:val="2"/>
          <w:sz w:val="28"/>
          <w:szCs w:val="28"/>
          <w:lang w:val="en-US"/>
        </w:rPr>
        <w:t>E</w:t>
      </w:r>
      <w:r w:rsidRPr="008820B3">
        <w:rPr>
          <w:spacing w:val="2"/>
          <w:sz w:val="28"/>
          <w:szCs w:val="28"/>
          <w:lang w:val="uk-UA"/>
        </w:rPr>
        <w:t xml:space="preserve">. </w:t>
      </w:r>
      <w:proofErr w:type="spellStart"/>
      <w:r w:rsidRPr="008820B3">
        <w:rPr>
          <w:spacing w:val="2"/>
          <w:sz w:val="28"/>
          <w:szCs w:val="28"/>
          <w:lang w:val="en-US"/>
        </w:rPr>
        <w:t>Vergani</w:t>
      </w:r>
      <w:proofErr w:type="spellEnd"/>
      <w:r w:rsidRPr="008820B3">
        <w:rPr>
          <w:spacing w:val="2"/>
          <w:sz w:val="28"/>
          <w:szCs w:val="28"/>
          <w:lang w:val="en-US"/>
        </w:rPr>
        <w:t>, D</w:t>
      </w:r>
      <w:r w:rsidRPr="008820B3">
        <w:rPr>
          <w:spacing w:val="2"/>
          <w:sz w:val="28"/>
          <w:szCs w:val="28"/>
          <w:lang w:val="uk-UA"/>
        </w:rPr>
        <w:t xml:space="preserve">. </w:t>
      </w:r>
      <w:r w:rsidRPr="008820B3">
        <w:rPr>
          <w:spacing w:val="2"/>
          <w:sz w:val="28"/>
          <w:szCs w:val="28"/>
          <w:lang w:val="en-US"/>
        </w:rPr>
        <w:t>Thomas</w:t>
      </w:r>
      <w:r w:rsidRPr="008820B3">
        <w:rPr>
          <w:spacing w:val="2"/>
          <w:sz w:val="28"/>
          <w:szCs w:val="28"/>
          <w:lang w:val="uk-UA"/>
        </w:rPr>
        <w:t xml:space="preserve"> //</w:t>
      </w:r>
      <w:r w:rsidRPr="008820B3">
        <w:rPr>
          <w:spacing w:val="2"/>
          <w:sz w:val="28"/>
          <w:szCs w:val="28"/>
          <w:lang w:val="en-US"/>
        </w:rPr>
        <w:t> </w:t>
      </w:r>
      <w:r w:rsidRPr="008820B3">
        <w:rPr>
          <w:iCs/>
          <w:spacing w:val="2"/>
          <w:sz w:val="28"/>
          <w:szCs w:val="28"/>
          <w:lang w:val="en-US"/>
        </w:rPr>
        <w:t>Journal of Tissue Engineering</w:t>
      </w:r>
      <w:r w:rsidRPr="008820B3">
        <w:rPr>
          <w:spacing w:val="2"/>
          <w:sz w:val="28"/>
          <w:szCs w:val="28"/>
          <w:lang w:val="en-US"/>
        </w:rPr>
        <w:t>.</w:t>
      </w:r>
      <w:r w:rsidRPr="008820B3">
        <w:rPr>
          <w:spacing w:val="2"/>
          <w:sz w:val="28"/>
          <w:szCs w:val="28"/>
          <w:lang w:val="uk-UA"/>
        </w:rPr>
        <w:t xml:space="preserve"> – </w:t>
      </w:r>
      <w:r w:rsidRPr="008820B3">
        <w:rPr>
          <w:spacing w:val="2"/>
          <w:sz w:val="28"/>
          <w:szCs w:val="28"/>
          <w:lang w:val="en-US"/>
        </w:rPr>
        <w:t>2014</w:t>
      </w:r>
      <w:r w:rsidRPr="008820B3">
        <w:rPr>
          <w:spacing w:val="2"/>
          <w:sz w:val="28"/>
          <w:szCs w:val="28"/>
          <w:lang w:val="uk-UA"/>
        </w:rPr>
        <w:t xml:space="preserve"> №</w:t>
      </w:r>
      <w:r w:rsidRPr="008820B3">
        <w:rPr>
          <w:spacing w:val="2"/>
          <w:sz w:val="28"/>
          <w:szCs w:val="28"/>
          <w:lang w:val="en-US"/>
        </w:rPr>
        <w:t>5</w:t>
      </w:r>
      <w:r w:rsidRPr="008820B3">
        <w:rPr>
          <w:spacing w:val="2"/>
          <w:sz w:val="28"/>
          <w:szCs w:val="28"/>
          <w:lang w:val="uk-UA"/>
        </w:rPr>
        <w:t>.</w:t>
      </w:r>
    </w:p>
  </w:endnote>
  <w:endnote w:id="163">
    <w:p w:rsidR="002D4015" w:rsidRPr="008820B3" w:rsidRDefault="002D4015" w:rsidP="008820B3">
      <w:pPr>
        <w:spacing w:line="360" w:lineRule="auto"/>
        <w:ind w:firstLine="708"/>
        <w:jc w:val="both"/>
        <w:rPr>
          <w:spacing w:val="2"/>
          <w:sz w:val="28"/>
          <w:szCs w:val="28"/>
          <w:lang w:val="uk-UA"/>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Surapaneni</w:t>
      </w:r>
      <w:proofErr w:type="spellEnd"/>
      <w:r w:rsidRPr="008820B3">
        <w:rPr>
          <w:spacing w:val="2"/>
          <w:sz w:val="28"/>
          <w:szCs w:val="28"/>
          <w:lang w:val="uk-UA"/>
        </w:rPr>
        <w:t xml:space="preserve"> </w:t>
      </w:r>
      <w:r w:rsidRPr="008820B3">
        <w:rPr>
          <w:spacing w:val="2"/>
          <w:sz w:val="28"/>
          <w:szCs w:val="28"/>
          <w:lang w:val="en-US"/>
        </w:rPr>
        <w:t>H</w:t>
      </w:r>
      <w:r w:rsidRPr="008820B3">
        <w:rPr>
          <w:spacing w:val="2"/>
          <w:sz w:val="28"/>
          <w:szCs w:val="28"/>
          <w:lang w:val="uk-UA"/>
        </w:rPr>
        <w:t xml:space="preserve">. </w:t>
      </w:r>
      <w:r w:rsidRPr="008820B3">
        <w:rPr>
          <w:spacing w:val="2"/>
          <w:sz w:val="28"/>
          <w:szCs w:val="28"/>
          <w:lang w:val="en-US"/>
        </w:rPr>
        <w:t>Comparative Evaluation of Tensile Bond Strength between Silicon Soft Liners and Processed Denture Base Resin Conditioned by Three Modes of Surface Treatment</w:t>
      </w:r>
      <w:r w:rsidRPr="008820B3">
        <w:rPr>
          <w:spacing w:val="2"/>
          <w:sz w:val="28"/>
          <w:szCs w:val="28"/>
          <w:lang w:val="uk-UA"/>
        </w:rPr>
        <w:t xml:space="preserve">: </w:t>
      </w:r>
      <w:proofErr w:type="spellStart"/>
      <w:r w:rsidRPr="008820B3">
        <w:rPr>
          <w:spacing w:val="2"/>
          <w:sz w:val="28"/>
          <w:szCs w:val="28"/>
          <w:lang w:val="en-US"/>
        </w:rPr>
        <w:t>AnInvitroStudy</w:t>
      </w:r>
      <w:proofErr w:type="spellEnd"/>
      <w:r w:rsidRPr="008820B3">
        <w:rPr>
          <w:spacing w:val="2"/>
          <w:sz w:val="28"/>
          <w:szCs w:val="28"/>
          <w:lang w:val="uk-UA"/>
        </w:rPr>
        <w:t xml:space="preserve"> / </w:t>
      </w:r>
      <w:r w:rsidRPr="008820B3">
        <w:rPr>
          <w:spacing w:val="2"/>
          <w:sz w:val="28"/>
          <w:szCs w:val="28"/>
          <w:lang w:val="en-US"/>
        </w:rPr>
        <w:t>H</w:t>
      </w:r>
      <w:r w:rsidRPr="008820B3">
        <w:rPr>
          <w:spacing w:val="2"/>
          <w:sz w:val="28"/>
          <w:szCs w:val="28"/>
          <w:lang w:val="uk-UA"/>
        </w:rPr>
        <w:t xml:space="preserve">. </w:t>
      </w:r>
      <w:proofErr w:type="spellStart"/>
      <w:r w:rsidRPr="008820B3">
        <w:rPr>
          <w:spacing w:val="2"/>
          <w:sz w:val="28"/>
          <w:szCs w:val="28"/>
          <w:lang w:val="en-US"/>
        </w:rPr>
        <w:t>Surapaneni</w:t>
      </w:r>
      <w:proofErr w:type="spellEnd"/>
      <w:r w:rsidRPr="008820B3">
        <w:rPr>
          <w:spacing w:val="2"/>
          <w:sz w:val="28"/>
          <w:szCs w:val="28"/>
          <w:lang w:val="uk-UA"/>
        </w:rPr>
        <w:t xml:space="preserve">, </w:t>
      </w:r>
      <w:r w:rsidRPr="008820B3">
        <w:rPr>
          <w:spacing w:val="2"/>
          <w:sz w:val="28"/>
          <w:szCs w:val="28"/>
          <w:lang w:val="en-US"/>
        </w:rPr>
        <w:t>P</w:t>
      </w:r>
      <w:r w:rsidRPr="008820B3">
        <w:rPr>
          <w:spacing w:val="2"/>
          <w:sz w:val="28"/>
          <w:szCs w:val="28"/>
          <w:lang w:val="uk-UA"/>
        </w:rPr>
        <w:t xml:space="preserve">. </w:t>
      </w:r>
      <w:proofErr w:type="spellStart"/>
      <w:r w:rsidRPr="008820B3">
        <w:rPr>
          <w:spacing w:val="2"/>
          <w:sz w:val="28"/>
          <w:szCs w:val="28"/>
          <w:lang w:val="en-US"/>
        </w:rPr>
        <w:t>Ariga</w:t>
      </w:r>
      <w:proofErr w:type="spellEnd"/>
      <w:r w:rsidRPr="008820B3">
        <w:rPr>
          <w:spacing w:val="2"/>
          <w:sz w:val="28"/>
          <w:szCs w:val="28"/>
          <w:lang w:val="uk-UA"/>
        </w:rPr>
        <w:t xml:space="preserve">, </w:t>
      </w:r>
      <w:r>
        <w:rPr>
          <w:spacing w:val="2"/>
          <w:sz w:val="28"/>
          <w:szCs w:val="28"/>
          <w:lang w:val="uk-UA"/>
        </w:rPr>
        <w:t xml:space="preserve">   </w:t>
      </w:r>
      <w:r w:rsidRPr="008820B3">
        <w:rPr>
          <w:spacing w:val="2"/>
          <w:sz w:val="28"/>
          <w:szCs w:val="28"/>
          <w:lang w:val="en-US"/>
        </w:rPr>
        <w:t>R</w:t>
      </w:r>
      <w:r w:rsidRPr="008820B3">
        <w:rPr>
          <w:spacing w:val="2"/>
          <w:sz w:val="28"/>
          <w:szCs w:val="28"/>
          <w:lang w:val="uk-UA"/>
        </w:rPr>
        <w:t xml:space="preserve">. </w:t>
      </w:r>
      <w:proofErr w:type="spellStart"/>
      <w:r w:rsidRPr="008820B3">
        <w:rPr>
          <w:spacing w:val="2"/>
          <w:sz w:val="28"/>
          <w:szCs w:val="28"/>
          <w:lang w:val="en-US"/>
        </w:rPr>
        <w:t>Haribabu</w:t>
      </w:r>
      <w:proofErr w:type="spellEnd"/>
      <w:r w:rsidRPr="008820B3">
        <w:rPr>
          <w:spacing w:val="2"/>
          <w:sz w:val="28"/>
          <w:szCs w:val="28"/>
          <w:lang w:val="uk-UA"/>
        </w:rPr>
        <w:t xml:space="preserve">, </w:t>
      </w:r>
      <w:r w:rsidRPr="008820B3">
        <w:rPr>
          <w:spacing w:val="2"/>
          <w:sz w:val="28"/>
          <w:szCs w:val="28"/>
          <w:lang w:val="en-US"/>
        </w:rPr>
        <w:t>Y</w:t>
      </w:r>
      <w:r w:rsidRPr="008820B3">
        <w:rPr>
          <w:spacing w:val="2"/>
          <w:sz w:val="28"/>
          <w:szCs w:val="28"/>
          <w:lang w:val="uk-UA"/>
        </w:rPr>
        <w:t xml:space="preserve">. </w:t>
      </w:r>
      <w:proofErr w:type="spellStart"/>
      <w:r w:rsidRPr="008820B3">
        <w:rPr>
          <w:spacing w:val="2"/>
          <w:sz w:val="28"/>
          <w:szCs w:val="28"/>
          <w:lang w:val="en-US"/>
        </w:rPr>
        <w:t>RaviShankar</w:t>
      </w:r>
      <w:proofErr w:type="spellEnd"/>
      <w:r w:rsidRPr="008820B3">
        <w:rPr>
          <w:spacing w:val="2"/>
          <w:sz w:val="28"/>
          <w:szCs w:val="28"/>
          <w:lang w:val="uk-UA"/>
        </w:rPr>
        <w:t xml:space="preserve">, </w:t>
      </w:r>
      <w:r w:rsidRPr="008820B3">
        <w:rPr>
          <w:spacing w:val="2"/>
          <w:sz w:val="28"/>
          <w:szCs w:val="28"/>
          <w:lang w:val="en-US"/>
        </w:rPr>
        <w:t>V</w:t>
      </w:r>
      <w:r w:rsidRPr="008820B3">
        <w:rPr>
          <w:spacing w:val="2"/>
          <w:sz w:val="28"/>
          <w:szCs w:val="28"/>
          <w:lang w:val="uk-UA"/>
        </w:rPr>
        <w:t>.</w:t>
      </w:r>
      <w:r w:rsidRPr="008820B3">
        <w:rPr>
          <w:spacing w:val="2"/>
          <w:sz w:val="28"/>
          <w:szCs w:val="28"/>
          <w:lang w:val="en-US"/>
        </w:rPr>
        <w:t>H</w:t>
      </w:r>
      <w:r w:rsidRPr="008820B3">
        <w:rPr>
          <w:spacing w:val="2"/>
          <w:sz w:val="28"/>
          <w:szCs w:val="28"/>
          <w:lang w:val="uk-UA"/>
        </w:rPr>
        <w:t xml:space="preserve">. </w:t>
      </w:r>
      <w:r w:rsidRPr="008820B3">
        <w:rPr>
          <w:spacing w:val="2"/>
          <w:sz w:val="28"/>
          <w:szCs w:val="28"/>
          <w:lang w:val="en-US"/>
        </w:rPr>
        <w:t>Kumar</w:t>
      </w:r>
      <w:r w:rsidRPr="008820B3">
        <w:rPr>
          <w:spacing w:val="2"/>
          <w:sz w:val="28"/>
          <w:szCs w:val="28"/>
          <w:lang w:val="uk-UA"/>
        </w:rPr>
        <w:t xml:space="preserve">, </w:t>
      </w:r>
      <w:r w:rsidRPr="008820B3">
        <w:rPr>
          <w:spacing w:val="2"/>
          <w:sz w:val="28"/>
          <w:szCs w:val="28"/>
          <w:lang w:val="en-US"/>
        </w:rPr>
        <w:t>S</w:t>
      </w:r>
      <w:r w:rsidRPr="008820B3">
        <w:rPr>
          <w:spacing w:val="2"/>
          <w:sz w:val="28"/>
          <w:szCs w:val="28"/>
          <w:lang w:val="uk-UA"/>
        </w:rPr>
        <w:t xml:space="preserve">. </w:t>
      </w:r>
      <w:proofErr w:type="spellStart"/>
      <w:r w:rsidRPr="008820B3">
        <w:rPr>
          <w:spacing w:val="2"/>
          <w:sz w:val="28"/>
          <w:szCs w:val="28"/>
          <w:lang w:val="en-US"/>
        </w:rPr>
        <w:t>Attili</w:t>
      </w:r>
      <w:proofErr w:type="spellEnd"/>
      <w:r w:rsidRPr="008820B3">
        <w:rPr>
          <w:spacing w:val="2"/>
          <w:sz w:val="28"/>
          <w:szCs w:val="28"/>
          <w:lang w:val="uk-UA"/>
        </w:rPr>
        <w:t xml:space="preserve"> //</w:t>
      </w:r>
      <w:r w:rsidRPr="008820B3">
        <w:rPr>
          <w:spacing w:val="2"/>
          <w:sz w:val="28"/>
          <w:szCs w:val="28"/>
          <w:lang w:val="en-US"/>
        </w:rPr>
        <w:t xml:space="preserve"> The Journal of the Indian </w:t>
      </w:r>
      <w:proofErr w:type="spellStart"/>
      <w:r w:rsidRPr="008820B3">
        <w:rPr>
          <w:spacing w:val="2"/>
          <w:sz w:val="28"/>
          <w:szCs w:val="28"/>
          <w:lang w:val="en-US"/>
        </w:rPr>
        <w:t>Prosthodontic</w:t>
      </w:r>
      <w:proofErr w:type="spellEnd"/>
      <w:r w:rsidRPr="008820B3">
        <w:rPr>
          <w:spacing w:val="2"/>
          <w:sz w:val="28"/>
          <w:szCs w:val="28"/>
          <w:lang w:val="en-US"/>
        </w:rPr>
        <w:t xml:space="preserve"> Society</w:t>
      </w:r>
      <w:r w:rsidRPr="008820B3">
        <w:rPr>
          <w:spacing w:val="2"/>
          <w:sz w:val="28"/>
          <w:szCs w:val="28"/>
          <w:lang w:val="uk-UA"/>
        </w:rPr>
        <w:t xml:space="preserve">. – 2013. – № 13(3). – </w:t>
      </w:r>
      <w:r w:rsidRPr="008820B3">
        <w:rPr>
          <w:spacing w:val="2"/>
          <w:sz w:val="28"/>
          <w:szCs w:val="28"/>
          <w:lang w:val="en-US"/>
        </w:rPr>
        <w:t>P</w:t>
      </w:r>
      <w:r w:rsidRPr="008820B3">
        <w:rPr>
          <w:spacing w:val="2"/>
          <w:sz w:val="28"/>
          <w:szCs w:val="28"/>
          <w:lang w:val="uk-UA"/>
        </w:rPr>
        <w:t>.274-280.</w:t>
      </w:r>
    </w:p>
  </w:endnote>
  <w:endnote w:id="164">
    <w:p w:rsidR="002D4015" w:rsidRPr="008820B3" w:rsidRDefault="002D4015" w:rsidP="008820B3">
      <w:pPr>
        <w:widowControl w:val="0"/>
        <w:spacing w:line="360" w:lineRule="auto"/>
        <w:ind w:firstLine="708"/>
        <w:jc w:val="both"/>
        <w:rPr>
          <w:color w:val="000000"/>
          <w:spacing w:val="2"/>
          <w:sz w:val="28"/>
          <w:szCs w:val="28"/>
          <w:shd w:val="clear" w:color="auto" w:fill="FFFFFF"/>
          <w:lang w:val="uk-UA" w:eastAsia="uk-UA"/>
        </w:rPr>
      </w:pPr>
      <w:r w:rsidRPr="008820B3">
        <w:rPr>
          <w:rStyle w:val="af3"/>
          <w:spacing w:val="2"/>
          <w:sz w:val="28"/>
          <w:szCs w:val="28"/>
          <w:vertAlign w:val="baseline"/>
        </w:rPr>
        <w:endnoteRef/>
      </w:r>
      <w:r w:rsidRPr="008820B3">
        <w:rPr>
          <w:spacing w:val="2"/>
          <w:sz w:val="28"/>
          <w:szCs w:val="28"/>
        </w:rPr>
        <w:t xml:space="preserve">. </w:t>
      </w:r>
      <w:proofErr w:type="spellStart"/>
      <w:r w:rsidRPr="008820B3">
        <w:rPr>
          <w:spacing w:val="2"/>
          <w:sz w:val="28"/>
          <w:szCs w:val="28"/>
          <w:lang w:val="uk-UA"/>
        </w:rPr>
        <w:t>Без’язична</w:t>
      </w:r>
      <w:proofErr w:type="spellEnd"/>
      <w:r w:rsidRPr="008820B3">
        <w:rPr>
          <w:spacing w:val="2"/>
          <w:sz w:val="28"/>
          <w:szCs w:val="28"/>
          <w:lang w:val="uk-UA"/>
        </w:rPr>
        <w:t xml:space="preserve"> Н.В. </w:t>
      </w:r>
      <w:r w:rsidRPr="008820B3">
        <w:rPr>
          <w:spacing w:val="2"/>
          <w:sz w:val="28"/>
          <w:szCs w:val="28"/>
        </w:rPr>
        <w:t xml:space="preserve">Теоретические предпосылки к практическому совершенствованию клинической методики изготовления мягких подкладок базиса съемных протезов </w:t>
      </w:r>
      <w:r w:rsidRPr="008820B3">
        <w:rPr>
          <w:spacing w:val="2"/>
          <w:sz w:val="28"/>
          <w:szCs w:val="28"/>
          <w:lang w:val="uk-UA"/>
        </w:rPr>
        <w:t xml:space="preserve">(Матеріали Всеукраїнської науково-практичної конференції ”Нові технології </w:t>
      </w:r>
      <w:proofErr w:type="gramStart"/>
      <w:r w:rsidRPr="008820B3">
        <w:rPr>
          <w:spacing w:val="2"/>
          <w:sz w:val="28"/>
          <w:szCs w:val="28"/>
          <w:lang w:val="uk-UA"/>
        </w:rPr>
        <w:t>в</w:t>
      </w:r>
      <w:proofErr w:type="gramEnd"/>
      <w:r w:rsidRPr="008820B3">
        <w:rPr>
          <w:spacing w:val="2"/>
          <w:sz w:val="28"/>
          <w:szCs w:val="28"/>
          <w:lang w:val="uk-UA"/>
        </w:rPr>
        <w:t xml:space="preserve"> стоматології і щелепно-лицьовій хірургії”, 3-4 листопада 2006 р., м. Харків).</w:t>
      </w:r>
    </w:p>
  </w:endnote>
  <w:endnote w:id="165">
    <w:p w:rsidR="002D4015" w:rsidRPr="008820B3" w:rsidRDefault="002D4015" w:rsidP="008820B3">
      <w:pPr>
        <w:widowControl w:val="0"/>
        <w:spacing w:line="360" w:lineRule="auto"/>
        <w:ind w:firstLine="708"/>
        <w:jc w:val="both"/>
        <w:rPr>
          <w:color w:val="000000"/>
          <w:spacing w:val="2"/>
          <w:sz w:val="28"/>
          <w:szCs w:val="28"/>
          <w:shd w:val="clear" w:color="auto" w:fill="FFFFFF"/>
          <w:lang w:val="uk-UA" w:eastAsia="uk-UA"/>
        </w:rPr>
      </w:pPr>
      <w:r w:rsidRPr="008820B3">
        <w:rPr>
          <w:rStyle w:val="af3"/>
          <w:spacing w:val="2"/>
          <w:sz w:val="28"/>
          <w:szCs w:val="28"/>
          <w:vertAlign w:val="baseline"/>
        </w:rPr>
        <w:endnoteRef/>
      </w:r>
      <w:r w:rsidRPr="008820B3">
        <w:rPr>
          <w:color w:val="000000"/>
          <w:spacing w:val="2"/>
          <w:sz w:val="28"/>
          <w:szCs w:val="28"/>
          <w:shd w:val="clear" w:color="auto" w:fill="FFFFFF"/>
          <w:lang w:val="uk-UA" w:eastAsia="uk-UA"/>
        </w:rPr>
        <w:t xml:space="preserve">. </w:t>
      </w:r>
      <w:proofErr w:type="spellStart"/>
      <w:r w:rsidRPr="008820B3">
        <w:rPr>
          <w:color w:val="000000"/>
          <w:spacing w:val="2"/>
          <w:sz w:val="28"/>
          <w:szCs w:val="28"/>
          <w:shd w:val="clear" w:color="auto" w:fill="FFFFFF"/>
          <w:lang w:val="uk-UA" w:eastAsia="uk-UA"/>
        </w:rPr>
        <w:t>Марущак</w:t>
      </w:r>
      <w:proofErr w:type="spellEnd"/>
      <w:r w:rsidRPr="008820B3">
        <w:rPr>
          <w:color w:val="000000"/>
          <w:spacing w:val="2"/>
          <w:sz w:val="28"/>
          <w:szCs w:val="28"/>
          <w:shd w:val="clear" w:color="auto" w:fill="FFFFFF"/>
          <w:lang w:val="uk-UA" w:eastAsia="uk-UA"/>
        </w:rPr>
        <w:t xml:space="preserve"> П. О.  Кількісний аналіз сітки тріщин термічної втоми на поверхні матеріалу / П. О. </w:t>
      </w:r>
      <w:proofErr w:type="spellStart"/>
      <w:r w:rsidRPr="008820B3">
        <w:rPr>
          <w:color w:val="000000"/>
          <w:spacing w:val="2"/>
          <w:sz w:val="28"/>
          <w:szCs w:val="28"/>
          <w:shd w:val="clear" w:color="auto" w:fill="FFFFFF"/>
          <w:lang w:val="uk-UA" w:eastAsia="uk-UA"/>
        </w:rPr>
        <w:t>Марущак</w:t>
      </w:r>
      <w:proofErr w:type="spellEnd"/>
      <w:r w:rsidRPr="008820B3">
        <w:rPr>
          <w:color w:val="000000"/>
          <w:spacing w:val="2"/>
          <w:sz w:val="28"/>
          <w:szCs w:val="28"/>
          <w:shd w:val="clear" w:color="auto" w:fill="FFFFFF"/>
          <w:lang w:val="uk-UA" w:eastAsia="uk-UA"/>
        </w:rPr>
        <w:t xml:space="preserve">, І. В. </w:t>
      </w:r>
      <w:proofErr w:type="spellStart"/>
      <w:r w:rsidRPr="008820B3">
        <w:rPr>
          <w:color w:val="000000"/>
          <w:spacing w:val="2"/>
          <w:sz w:val="28"/>
          <w:szCs w:val="28"/>
          <w:shd w:val="clear" w:color="auto" w:fill="FFFFFF"/>
          <w:lang w:val="uk-UA" w:eastAsia="uk-UA"/>
        </w:rPr>
        <w:t>Коноваленко</w:t>
      </w:r>
      <w:proofErr w:type="spellEnd"/>
      <w:r w:rsidRPr="008820B3">
        <w:rPr>
          <w:color w:val="000000"/>
          <w:spacing w:val="2"/>
          <w:sz w:val="28"/>
          <w:szCs w:val="28"/>
          <w:shd w:val="clear" w:color="auto" w:fill="FFFFFF"/>
          <w:lang w:val="uk-UA" w:eastAsia="uk-UA"/>
        </w:rPr>
        <w:t xml:space="preserve">, С. В. </w:t>
      </w:r>
      <w:proofErr w:type="spellStart"/>
      <w:r w:rsidRPr="008820B3">
        <w:rPr>
          <w:color w:val="000000"/>
          <w:spacing w:val="2"/>
          <w:sz w:val="28"/>
          <w:szCs w:val="28"/>
          <w:shd w:val="clear" w:color="auto" w:fill="FFFFFF"/>
          <w:lang w:val="uk-UA" w:eastAsia="uk-UA"/>
        </w:rPr>
        <w:t>Панін</w:t>
      </w:r>
      <w:proofErr w:type="spellEnd"/>
      <w:r w:rsidRPr="008820B3">
        <w:rPr>
          <w:color w:val="000000"/>
          <w:spacing w:val="2"/>
          <w:sz w:val="28"/>
          <w:szCs w:val="28"/>
          <w:shd w:val="clear" w:color="auto" w:fill="FFFFFF"/>
          <w:lang w:val="uk-UA" w:eastAsia="uk-UA"/>
        </w:rPr>
        <w:t xml:space="preserve">, </w:t>
      </w:r>
      <w:r>
        <w:rPr>
          <w:color w:val="000000"/>
          <w:spacing w:val="2"/>
          <w:sz w:val="28"/>
          <w:szCs w:val="28"/>
          <w:shd w:val="clear" w:color="auto" w:fill="FFFFFF"/>
          <w:lang w:val="uk-UA" w:eastAsia="uk-UA"/>
        </w:rPr>
        <w:t xml:space="preserve">       </w:t>
      </w:r>
      <w:r w:rsidRPr="008820B3">
        <w:rPr>
          <w:color w:val="000000"/>
          <w:spacing w:val="2"/>
          <w:sz w:val="28"/>
          <w:szCs w:val="28"/>
          <w:shd w:val="clear" w:color="auto" w:fill="FFFFFF"/>
          <w:lang w:val="uk-UA" w:eastAsia="uk-UA"/>
        </w:rPr>
        <w:t xml:space="preserve">П. С. </w:t>
      </w:r>
      <w:proofErr w:type="spellStart"/>
      <w:r w:rsidRPr="008820B3">
        <w:rPr>
          <w:color w:val="000000"/>
          <w:spacing w:val="2"/>
          <w:sz w:val="28"/>
          <w:szCs w:val="28"/>
          <w:shd w:val="clear" w:color="auto" w:fill="FFFFFF"/>
          <w:lang w:val="uk-UA" w:eastAsia="uk-UA"/>
        </w:rPr>
        <w:t>Любутін</w:t>
      </w:r>
      <w:proofErr w:type="spellEnd"/>
      <w:r w:rsidRPr="008820B3">
        <w:rPr>
          <w:color w:val="000000"/>
          <w:spacing w:val="2"/>
          <w:sz w:val="28"/>
          <w:szCs w:val="28"/>
          <w:shd w:val="clear" w:color="auto" w:fill="FFFFFF"/>
          <w:lang w:val="uk-UA" w:eastAsia="uk-UA"/>
        </w:rPr>
        <w:t xml:space="preserve">, Ж. </w:t>
      </w:r>
      <w:proofErr w:type="spellStart"/>
      <w:r w:rsidRPr="008820B3">
        <w:rPr>
          <w:color w:val="000000"/>
          <w:spacing w:val="2"/>
          <w:sz w:val="28"/>
          <w:szCs w:val="28"/>
          <w:shd w:val="clear" w:color="auto" w:fill="FFFFFF"/>
          <w:lang w:val="uk-UA" w:eastAsia="uk-UA"/>
        </w:rPr>
        <w:t>Брезінова</w:t>
      </w:r>
      <w:proofErr w:type="spellEnd"/>
      <w:r w:rsidRPr="008820B3">
        <w:rPr>
          <w:color w:val="000000"/>
          <w:spacing w:val="2"/>
          <w:sz w:val="28"/>
          <w:szCs w:val="28"/>
          <w:shd w:val="clear" w:color="auto" w:fill="FFFFFF"/>
          <w:lang w:val="uk-UA" w:eastAsia="uk-UA"/>
        </w:rPr>
        <w:t xml:space="preserve">, А. </w:t>
      </w:r>
      <w:proofErr w:type="spellStart"/>
      <w:r w:rsidRPr="008820B3">
        <w:rPr>
          <w:color w:val="000000"/>
          <w:spacing w:val="2"/>
          <w:sz w:val="28"/>
          <w:szCs w:val="28"/>
          <w:shd w:val="clear" w:color="auto" w:fill="FFFFFF"/>
          <w:lang w:val="uk-UA" w:eastAsia="uk-UA"/>
        </w:rPr>
        <w:t>Гузанова</w:t>
      </w:r>
      <w:proofErr w:type="spellEnd"/>
      <w:r w:rsidRPr="008820B3">
        <w:rPr>
          <w:color w:val="000000"/>
          <w:spacing w:val="2"/>
          <w:sz w:val="28"/>
          <w:szCs w:val="28"/>
          <w:shd w:val="clear" w:color="auto" w:fill="FFFFFF"/>
          <w:lang w:val="uk-UA" w:eastAsia="uk-UA"/>
        </w:rPr>
        <w:t xml:space="preserve">, П. Я. </w:t>
      </w:r>
      <w:proofErr w:type="spellStart"/>
      <w:r w:rsidRPr="008820B3">
        <w:rPr>
          <w:color w:val="000000"/>
          <w:spacing w:val="2"/>
          <w:sz w:val="28"/>
          <w:szCs w:val="28"/>
          <w:shd w:val="clear" w:color="auto" w:fill="FFFFFF"/>
          <w:lang w:val="uk-UA" w:eastAsia="uk-UA"/>
        </w:rPr>
        <w:t>Сидор</w:t>
      </w:r>
      <w:proofErr w:type="spellEnd"/>
      <w:r w:rsidRPr="008820B3">
        <w:rPr>
          <w:color w:val="000000"/>
          <w:spacing w:val="2"/>
          <w:sz w:val="28"/>
          <w:szCs w:val="28"/>
          <w:shd w:val="clear" w:color="auto" w:fill="FFFFFF"/>
          <w:lang w:val="uk-UA" w:eastAsia="uk-UA"/>
        </w:rPr>
        <w:t xml:space="preserve"> // Фізико-хімічна механіка матеріалів</w:t>
      </w:r>
      <w:r w:rsidRPr="008820B3">
        <w:rPr>
          <w:spacing w:val="2"/>
          <w:sz w:val="28"/>
          <w:szCs w:val="28"/>
          <w:lang w:val="uk-UA"/>
        </w:rPr>
        <w:t xml:space="preserve">. – </w:t>
      </w:r>
      <w:r w:rsidRPr="008820B3">
        <w:rPr>
          <w:color w:val="000000"/>
          <w:spacing w:val="2"/>
          <w:sz w:val="28"/>
          <w:szCs w:val="28"/>
          <w:shd w:val="clear" w:color="auto" w:fill="FFFFFF"/>
          <w:lang w:val="uk-UA" w:eastAsia="uk-UA"/>
        </w:rPr>
        <w:t>2014</w:t>
      </w:r>
      <w:r w:rsidRPr="008820B3">
        <w:rPr>
          <w:spacing w:val="2"/>
          <w:sz w:val="28"/>
          <w:szCs w:val="28"/>
          <w:lang w:val="uk-UA"/>
        </w:rPr>
        <w:t xml:space="preserve">. – </w:t>
      </w:r>
      <w:r w:rsidRPr="008820B3">
        <w:rPr>
          <w:color w:val="000000"/>
          <w:spacing w:val="2"/>
          <w:sz w:val="28"/>
          <w:szCs w:val="28"/>
          <w:shd w:val="clear" w:color="auto" w:fill="FFFFFF"/>
          <w:lang w:val="uk-UA" w:eastAsia="uk-UA"/>
        </w:rPr>
        <w:t>Т. 50, № 6</w:t>
      </w:r>
      <w:r w:rsidRPr="008820B3">
        <w:rPr>
          <w:spacing w:val="2"/>
          <w:sz w:val="28"/>
          <w:szCs w:val="28"/>
          <w:lang w:val="uk-UA"/>
        </w:rPr>
        <w:t xml:space="preserve">. – </w:t>
      </w:r>
      <w:r w:rsidRPr="008820B3">
        <w:rPr>
          <w:color w:val="000000"/>
          <w:spacing w:val="2"/>
          <w:sz w:val="28"/>
          <w:szCs w:val="28"/>
          <w:shd w:val="clear" w:color="auto" w:fill="FFFFFF"/>
          <w:lang w:val="uk-UA" w:eastAsia="uk-UA"/>
        </w:rPr>
        <w:t>С. 33-43.</w:t>
      </w:r>
    </w:p>
  </w:endnote>
  <w:endnote w:id="166">
    <w:p w:rsidR="002D4015" w:rsidRPr="008820B3" w:rsidRDefault="002D4015" w:rsidP="008820B3">
      <w:pPr>
        <w:widowControl w:val="0"/>
        <w:spacing w:line="360" w:lineRule="auto"/>
        <w:ind w:firstLine="708"/>
        <w:jc w:val="both"/>
        <w:rPr>
          <w:color w:val="000000"/>
          <w:spacing w:val="2"/>
          <w:sz w:val="28"/>
          <w:szCs w:val="28"/>
          <w:shd w:val="clear" w:color="auto" w:fill="FFFFFF"/>
          <w:lang w:eastAsia="uk-UA"/>
        </w:rPr>
      </w:pPr>
      <w:r w:rsidRPr="008820B3">
        <w:rPr>
          <w:rStyle w:val="af3"/>
          <w:spacing w:val="2"/>
          <w:sz w:val="28"/>
          <w:szCs w:val="28"/>
          <w:vertAlign w:val="baseline"/>
        </w:rPr>
        <w:endnoteRef/>
      </w:r>
      <w:r w:rsidRPr="008820B3">
        <w:rPr>
          <w:color w:val="000000"/>
          <w:spacing w:val="2"/>
          <w:sz w:val="28"/>
          <w:szCs w:val="28"/>
          <w:shd w:val="clear" w:color="auto" w:fill="FFFFFF"/>
          <w:lang w:val="uk-UA" w:eastAsia="uk-UA"/>
        </w:rPr>
        <w:t>. Ларін О.О.  Дослідження характеристик опору втомі гумових сумішей, що входять до складу елементів пневматичних шин після штучного старіння матеріалу / О.О. Ларін // Вісник Національного технічного університету "Харківський політехнічний інститут". Серія : Нові рішення в сучасних технологіях</w:t>
      </w:r>
      <w:r w:rsidRPr="008820B3">
        <w:rPr>
          <w:spacing w:val="2"/>
          <w:sz w:val="28"/>
          <w:szCs w:val="28"/>
          <w:lang w:val="uk-UA"/>
        </w:rPr>
        <w:t xml:space="preserve">. – </w:t>
      </w:r>
      <w:r w:rsidRPr="008820B3">
        <w:rPr>
          <w:color w:val="000000"/>
          <w:spacing w:val="2"/>
          <w:sz w:val="28"/>
          <w:szCs w:val="28"/>
          <w:shd w:val="clear" w:color="auto" w:fill="FFFFFF"/>
          <w:lang w:val="uk-UA" w:eastAsia="uk-UA"/>
        </w:rPr>
        <w:t>2015</w:t>
      </w:r>
      <w:r w:rsidRPr="008820B3">
        <w:rPr>
          <w:spacing w:val="2"/>
          <w:sz w:val="28"/>
          <w:szCs w:val="28"/>
          <w:lang w:val="uk-UA"/>
        </w:rPr>
        <w:t xml:space="preserve">. – </w:t>
      </w:r>
      <w:r w:rsidRPr="008820B3">
        <w:rPr>
          <w:color w:val="000000"/>
          <w:spacing w:val="2"/>
          <w:sz w:val="28"/>
          <w:szCs w:val="28"/>
          <w:shd w:val="clear" w:color="auto" w:fill="FFFFFF"/>
          <w:lang w:val="uk-UA" w:eastAsia="uk-UA"/>
        </w:rPr>
        <w:t>№ 46</w:t>
      </w:r>
      <w:r w:rsidRPr="008820B3">
        <w:rPr>
          <w:spacing w:val="2"/>
          <w:sz w:val="28"/>
          <w:szCs w:val="28"/>
          <w:lang w:val="uk-UA"/>
        </w:rPr>
        <w:t xml:space="preserve">. – </w:t>
      </w:r>
      <w:r w:rsidRPr="008820B3">
        <w:rPr>
          <w:color w:val="000000"/>
          <w:spacing w:val="2"/>
          <w:sz w:val="28"/>
          <w:szCs w:val="28"/>
          <w:shd w:val="clear" w:color="auto" w:fill="FFFFFF"/>
          <w:lang w:val="uk-UA" w:eastAsia="uk-UA"/>
        </w:rPr>
        <w:t>С. 45-50.</w:t>
      </w:r>
    </w:p>
  </w:endnote>
  <w:endnote w:id="167">
    <w:p w:rsidR="002D4015" w:rsidRPr="008820B3" w:rsidRDefault="002D4015" w:rsidP="008820B3">
      <w:pPr>
        <w:spacing w:line="360" w:lineRule="auto"/>
        <w:ind w:firstLine="708"/>
        <w:jc w:val="both"/>
        <w:rPr>
          <w:spacing w:val="2"/>
          <w:sz w:val="28"/>
          <w:szCs w:val="28"/>
          <w:lang w:val="uk-UA"/>
        </w:rPr>
      </w:pPr>
      <w:r w:rsidRPr="008820B3">
        <w:rPr>
          <w:rStyle w:val="af3"/>
          <w:spacing w:val="2"/>
          <w:sz w:val="28"/>
          <w:szCs w:val="28"/>
          <w:vertAlign w:val="baseline"/>
        </w:rPr>
        <w:endnoteRef/>
      </w:r>
      <w:r w:rsidRPr="008820B3">
        <w:rPr>
          <w:bCs/>
          <w:iCs/>
          <w:spacing w:val="2"/>
          <w:sz w:val="28"/>
          <w:szCs w:val="28"/>
        </w:rPr>
        <w:t>. Чайка В.Г.</w:t>
      </w:r>
      <w:r w:rsidRPr="008820B3">
        <w:rPr>
          <w:bCs/>
          <w:iCs/>
          <w:spacing w:val="2"/>
          <w:sz w:val="28"/>
          <w:szCs w:val="28"/>
          <w:lang w:val="uk-UA"/>
        </w:rPr>
        <w:t xml:space="preserve"> </w:t>
      </w:r>
      <w:r w:rsidRPr="008820B3">
        <w:rPr>
          <w:spacing w:val="2"/>
          <w:sz w:val="28"/>
          <w:szCs w:val="28"/>
        </w:rPr>
        <w:t xml:space="preserve">Характеристика динамики изменения силы жевательного давления при лечении пациентов с полным отсутствием зубов съемных пластиночных протезов с амортизационными свойствами // </w:t>
      </w:r>
      <w:proofErr w:type="gramStart"/>
      <w:r w:rsidRPr="008820B3">
        <w:rPr>
          <w:bCs/>
          <w:iCs/>
          <w:spacing w:val="2"/>
          <w:sz w:val="28"/>
          <w:szCs w:val="28"/>
        </w:rPr>
        <w:t>В</w:t>
      </w:r>
      <w:proofErr w:type="spellStart"/>
      <w:proofErr w:type="gramEnd"/>
      <w:r w:rsidRPr="008820B3">
        <w:rPr>
          <w:bCs/>
          <w:iCs/>
          <w:spacing w:val="2"/>
          <w:sz w:val="28"/>
          <w:szCs w:val="28"/>
          <w:lang w:val="uk-UA"/>
        </w:rPr>
        <w:t>існик</w:t>
      </w:r>
      <w:proofErr w:type="spellEnd"/>
      <w:r w:rsidRPr="008820B3">
        <w:rPr>
          <w:bCs/>
          <w:iCs/>
          <w:spacing w:val="2"/>
          <w:sz w:val="28"/>
          <w:szCs w:val="28"/>
          <w:lang w:val="uk-UA"/>
        </w:rPr>
        <w:t xml:space="preserve"> морфології. – </w:t>
      </w:r>
      <w:r w:rsidRPr="008820B3">
        <w:rPr>
          <w:bCs/>
          <w:iCs/>
          <w:spacing w:val="2"/>
          <w:sz w:val="28"/>
          <w:szCs w:val="28"/>
        </w:rPr>
        <w:t>2013, №1</w:t>
      </w:r>
      <w:r w:rsidRPr="008820B3">
        <w:rPr>
          <w:spacing w:val="2"/>
          <w:sz w:val="28"/>
          <w:szCs w:val="28"/>
          <w:lang w:val="uk-UA"/>
        </w:rPr>
        <w:t xml:space="preserve">. – </w:t>
      </w:r>
      <w:r w:rsidRPr="008820B3">
        <w:rPr>
          <w:bCs/>
          <w:iCs/>
          <w:spacing w:val="2"/>
          <w:sz w:val="28"/>
          <w:szCs w:val="28"/>
          <w:lang w:val="uk-UA"/>
        </w:rPr>
        <w:t>С. 152-155</w:t>
      </w:r>
      <w:r w:rsidRPr="008820B3">
        <w:rPr>
          <w:bCs/>
          <w:iCs/>
          <w:spacing w:val="2"/>
          <w:sz w:val="28"/>
          <w:szCs w:val="28"/>
        </w:rPr>
        <w:t>.</w:t>
      </w:r>
    </w:p>
  </w:endnote>
  <w:endnote w:id="168">
    <w:p w:rsidR="002D4015" w:rsidRPr="008820B3" w:rsidRDefault="002D4015" w:rsidP="008820B3">
      <w:pPr>
        <w:spacing w:line="360" w:lineRule="auto"/>
        <w:ind w:firstLine="708"/>
        <w:jc w:val="both"/>
        <w:rPr>
          <w:spacing w:val="2"/>
          <w:sz w:val="28"/>
          <w:szCs w:val="28"/>
          <w:lang w:val="en-US"/>
        </w:rPr>
      </w:pPr>
      <w:r w:rsidRPr="008820B3">
        <w:rPr>
          <w:rStyle w:val="af3"/>
          <w:spacing w:val="2"/>
          <w:sz w:val="28"/>
          <w:szCs w:val="28"/>
          <w:vertAlign w:val="baseline"/>
        </w:rPr>
        <w:endnoteRef/>
      </w:r>
      <w:r w:rsidRPr="008820B3">
        <w:rPr>
          <w:spacing w:val="2"/>
          <w:sz w:val="28"/>
          <w:szCs w:val="28"/>
          <w:lang w:val="en-US"/>
        </w:rPr>
        <w:t xml:space="preserve">. </w:t>
      </w:r>
      <w:proofErr w:type="spellStart"/>
      <w:r w:rsidRPr="008820B3">
        <w:rPr>
          <w:spacing w:val="2"/>
          <w:sz w:val="28"/>
          <w:szCs w:val="28"/>
          <w:lang w:val="en-US"/>
        </w:rPr>
        <w:t>Koc</w:t>
      </w:r>
      <w:proofErr w:type="spellEnd"/>
      <w:r w:rsidRPr="008820B3">
        <w:rPr>
          <w:spacing w:val="2"/>
          <w:sz w:val="28"/>
          <w:szCs w:val="28"/>
          <w:lang w:val="en-US"/>
        </w:rPr>
        <w:t xml:space="preserve"> D. </w:t>
      </w:r>
      <w:r w:rsidRPr="008820B3">
        <w:rPr>
          <w:bCs/>
          <w:spacing w:val="2"/>
          <w:sz w:val="28"/>
          <w:szCs w:val="28"/>
          <w:lang w:val="en-US"/>
        </w:rPr>
        <w:t xml:space="preserve">Bite Force and Influential Factors on Bite Force Measurements: A Literature Review / </w:t>
      </w:r>
      <w:r w:rsidRPr="008820B3">
        <w:rPr>
          <w:spacing w:val="2"/>
          <w:sz w:val="28"/>
          <w:szCs w:val="28"/>
          <w:lang w:val="en-US"/>
        </w:rPr>
        <w:t xml:space="preserve">D. </w:t>
      </w:r>
      <w:proofErr w:type="spellStart"/>
      <w:r w:rsidRPr="008820B3">
        <w:rPr>
          <w:spacing w:val="2"/>
          <w:sz w:val="28"/>
          <w:szCs w:val="28"/>
          <w:lang w:val="en-US"/>
        </w:rPr>
        <w:t>Koc</w:t>
      </w:r>
      <w:proofErr w:type="spellEnd"/>
      <w:r w:rsidRPr="008820B3">
        <w:rPr>
          <w:spacing w:val="2"/>
          <w:sz w:val="28"/>
          <w:szCs w:val="28"/>
          <w:lang w:val="en-US"/>
        </w:rPr>
        <w:t xml:space="preserve">, A. </w:t>
      </w:r>
      <w:proofErr w:type="spellStart"/>
      <w:r w:rsidRPr="008820B3">
        <w:rPr>
          <w:spacing w:val="2"/>
          <w:sz w:val="28"/>
          <w:szCs w:val="28"/>
          <w:lang w:val="en-US"/>
        </w:rPr>
        <w:t>Dogan</w:t>
      </w:r>
      <w:proofErr w:type="spellEnd"/>
      <w:r w:rsidRPr="008820B3">
        <w:rPr>
          <w:spacing w:val="2"/>
          <w:sz w:val="28"/>
          <w:szCs w:val="28"/>
          <w:lang w:val="en-US"/>
        </w:rPr>
        <w:t xml:space="preserve">, B. </w:t>
      </w:r>
      <w:proofErr w:type="spellStart"/>
      <w:r w:rsidRPr="008820B3">
        <w:rPr>
          <w:spacing w:val="2"/>
          <w:sz w:val="28"/>
          <w:szCs w:val="28"/>
          <w:lang w:val="en-US"/>
        </w:rPr>
        <w:t>Bek</w:t>
      </w:r>
      <w:proofErr w:type="spellEnd"/>
      <w:r w:rsidRPr="008820B3">
        <w:rPr>
          <w:bCs/>
          <w:spacing w:val="2"/>
          <w:sz w:val="28"/>
          <w:szCs w:val="28"/>
          <w:lang w:val="en-US"/>
        </w:rPr>
        <w:t xml:space="preserve"> // </w:t>
      </w:r>
      <w:r w:rsidRPr="008820B3">
        <w:rPr>
          <w:rStyle w:val="cit"/>
          <w:spacing w:val="2"/>
          <w:sz w:val="28"/>
          <w:szCs w:val="28"/>
          <w:lang w:val="en-US"/>
        </w:rPr>
        <w:t xml:space="preserve">Eur. J. Dent. – 2010. </w:t>
      </w:r>
      <w:proofErr w:type="gramStart"/>
      <w:r w:rsidRPr="008820B3">
        <w:rPr>
          <w:rStyle w:val="cit"/>
          <w:spacing w:val="2"/>
          <w:sz w:val="28"/>
          <w:szCs w:val="28"/>
          <w:lang w:val="en-US"/>
        </w:rPr>
        <w:t xml:space="preserve">– </w:t>
      </w:r>
      <w:r w:rsidRPr="008820B3">
        <w:rPr>
          <w:color w:val="000000"/>
          <w:spacing w:val="2"/>
          <w:sz w:val="28"/>
          <w:szCs w:val="28"/>
          <w:shd w:val="clear" w:color="auto" w:fill="FFFFFF"/>
          <w:lang w:val="uk-UA" w:eastAsia="uk-UA"/>
        </w:rPr>
        <w:t>№</w:t>
      </w:r>
      <w:r w:rsidRPr="008820B3">
        <w:rPr>
          <w:rStyle w:val="cit"/>
          <w:spacing w:val="2"/>
          <w:sz w:val="28"/>
          <w:szCs w:val="28"/>
          <w:lang w:val="en-US"/>
        </w:rPr>
        <w:t xml:space="preserve"> 4(2).</w:t>
      </w:r>
      <w:proofErr w:type="gramEnd"/>
      <w:r w:rsidRPr="008820B3">
        <w:rPr>
          <w:rStyle w:val="cit"/>
          <w:spacing w:val="2"/>
          <w:sz w:val="28"/>
          <w:szCs w:val="28"/>
          <w:lang w:val="en-US"/>
        </w:rPr>
        <w:t xml:space="preserve"> – P. 223–232.</w:t>
      </w:r>
    </w:p>
  </w:endnote>
  <w:endnote w:id="169">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rPr>
        <w:endnoteRef/>
      </w:r>
      <w:r w:rsidRPr="008820B3">
        <w:rPr>
          <w:rFonts w:ascii="Times New Roman" w:hAnsi="Times New Roman"/>
          <w:bCs/>
          <w:spacing w:val="2"/>
          <w:sz w:val="28"/>
          <w:szCs w:val="28"/>
          <w:lang w:val="en-US"/>
        </w:rPr>
        <w:t xml:space="preserve">. Parle D. Estimation of Individual Bite Force during Normal Occlusion using FEA / D. Parle, D. Desai, A. </w:t>
      </w:r>
      <w:proofErr w:type="spellStart"/>
      <w:r w:rsidRPr="008820B3">
        <w:rPr>
          <w:rFonts w:ascii="Times New Roman" w:hAnsi="Times New Roman"/>
          <w:bCs/>
          <w:spacing w:val="2"/>
          <w:sz w:val="28"/>
          <w:szCs w:val="28"/>
          <w:lang w:val="en-US"/>
        </w:rPr>
        <w:t>Bansal</w:t>
      </w:r>
      <w:proofErr w:type="spellEnd"/>
      <w:r w:rsidRPr="008820B3">
        <w:rPr>
          <w:rFonts w:ascii="Times New Roman" w:hAnsi="Times New Roman"/>
          <w:bCs/>
          <w:spacing w:val="2"/>
          <w:sz w:val="28"/>
          <w:szCs w:val="28"/>
          <w:lang w:val="en-US"/>
        </w:rPr>
        <w:t xml:space="preserve"> // Altair Technology Journal. – 2013. – p. 11-19.</w:t>
      </w:r>
    </w:p>
  </w:endnote>
  <w:endnote w:id="170">
    <w:p w:rsidR="002D4015" w:rsidRPr="008820B3" w:rsidRDefault="002D4015" w:rsidP="008820B3">
      <w:pPr>
        <w:pStyle w:val="bb"/>
        <w:ind w:firstLine="708"/>
        <w:rPr>
          <w:spacing w:val="2"/>
          <w:szCs w:val="28"/>
          <w:lang w:val="en-US"/>
        </w:rPr>
      </w:pPr>
      <w:r w:rsidRPr="008820B3">
        <w:rPr>
          <w:rStyle w:val="af3"/>
          <w:spacing w:val="2"/>
          <w:szCs w:val="28"/>
          <w:vertAlign w:val="baseline"/>
        </w:rPr>
        <w:endnoteRef/>
      </w:r>
      <w:r w:rsidRPr="008820B3">
        <w:rPr>
          <w:bCs/>
          <w:spacing w:val="2"/>
          <w:szCs w:val="28"/>
          <w:lang w:val="en-US"/>
        </w:rPr>
        <w:t xml:space="preserve">. Rosa L.B. Bite force and masticatory efficiency in individuals with different oral rehabilitations / </w:t>
      </w:r>
      <w:proofErr w:type="spellStart"/>
      <w:r w:rsidRPr="008820B3">
        <w:rPr>
          <w:bCs/>
          <w:spacing w:val="2"/>
          <w:szCs w:val="28"/>
          <w:lang w:val="en-US"/>
        </w:rPr>
        <w:t>Laner</w:t>
      </w:r>
      <w:proofErr w:type="spellEnd"/>
      <w:r w:rsidRPr="008820B3">
        <w:rPr>
          <w:bCs/>
          <w:spacing w:val="2"/>
          <w:szCs w:val="28"/>
          <w:lang w:val="en-US"/>
        </w:rPr>
        <w:t xml:space="preserve"> B. Rosa, Cesar </w:t>
      </w:r>
      <w:proofErr w:type="spellStart"/>
      <w:r w:rsidRPr="008820B3">
        <w:rPr>
          <w:bCs/>
          <w:spacing w:val="2"/>
          <w:szCs w:val="28"/>
          <w:lang w:val="en-US"/>
        </w:rPr>
        <w:t>Bataglion</w:t>
      </w:r>
      <w:proofErr w:type="spellEnd"/>
      <w:r w:rsidRPr="008820B3">
        <w:rPr>
          <w:bCs/>
          <w:spacing w:val="2"/>
          <w:szCs w:val="28"/>
          <w:lang w:val="en-US"/>
        </w:rPr>
        <w:t xml:space="preserve">, Selma </w:t>
      </w:r>
      <w:proofErr w:type="spellStart"/>
      <w:r w:rsidRPr="008820B3">
        <w:rPr>
          <w:bCs/>
          <w:spacing w:val="2"/>
          <w:szCs w:val="28"/>
          <w:lang w:val="en-US"/>
        </w:rPr>
        <w:t>Siéssere</w:t>
      </w:r>
      <w:proofErr w:type="spellEnd"/>
      <w:r w:rsidRPr="008820B3">
        <w:rPr>
          <w:bCs/>
          <w:spacing w:val="2"/>
          <w:szCs w:val="28"/>
          <w:lang w:val="en-US"/>
        </w:rPr>
        <w:t xml:space="preserve">, Marcelo </w:t>
      </w:r>
      <w:proofErr w:type="spellStart"/>
      <w:r w:rsidRPr="008820B3">
        <w:rPr>
          <w:bCs/>
          <w:spacing w:val="2"/>
          <w:szCs w:val="28"/>
          <w:lang w:val="en-US"/>
        </w:rPr>
        <w:t>Palinkas</w:t>
      </w:r>
      <w:proofErr w:type="spellEnd"/>
      <w:r w:rsidRPr="008820B3">
        <w:rPr>
          <w:bCs/>
          <w:spacing w:val="2"/>
          <w:szCs w:val="28"/>
          <w:lang w:val="en-US"/>
        </w:rPr>
        <w:t xml:space="preserve">// Open Journal of Stomatology. – 2012. </w:t>
      </w:r>
      <w:proofErr w:type="gramStart"/>
      <w:r w:rsidRPr="008820B3">
        <w:rPr>
          <w:bCs/>
          <w:spacing w:val="2"/>
          <w:szCs w:val="28"/>
          <w:lang w:val="en-US"/>
        </w:rPr>
        <w:t>– №2.</w:t>
      </w:r>
      <w:proofErr w:type="gramEnd"/>
      <w:r w:rsidRPr="008820B3">
        <w:rPr>
          <w:bCs/>
          <w:spacing w:val="2"/>
          <w:szCs w:val="28"/>
          <w:lang w:val="en-US"/>
        </w:rPr>
        <w:t xml:space="preserve"> – P. 21-26.</w:t>
      </w:r>
    </w:p>
  </w:endnote>
  <w:endnote w:id="171">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rPr>
        <w:endnoteRef/>
      </w:r>
      <w:r w:rsidRPr="008820B3">
        <w:rPr>
          <w:rFonts w:ascii="Times New Roman" w:hAnsi="Times New Roman"/>
          <w:bCs/>
          <w:spacing w:val="2"/>
          <w:sz w:val="28"/>
          <w:szCs w:val="28"/>
          <w:lang w:val="en-US"/>
        </w:rPr>
        <w:t xml:space="preserve">. </w:t>
      </w:r>
      <w:proofErr w:type="spellStart"/>
      <w:r w:rsidRPr="008820B3">
        <w:rPr>
          <w:rFonts w:ascii="Times New Roman" w:hAnsi="Times New Roman"/>
          <w:bCs/>
          <w:spacing w:val="2"/>
          <w:sz w:val="28"/>
          <w:szCs w:val="28"/>
          <w:lang w:val="en-US"/>
        </w:rPr>
        <w:t>Kapusevska</w:t>
      </w:r>
      <w:proofErr w:type="spellEnd"/>
      <w:r w:rsidRPr="008820B3">
        <w:rPr>
          <w:rFonts w:ascii="Times New Roman" w:hAnsi="Times New Roman"/>
          <w:bCs/>
          <w:spacing w:val="2"/>
          <w:sz w:val="28"/>
          <w:szCs w:val="28"/>
          <w:lang w:val="en-US"/>
        </w:rPr>
        <w:t xml:space="preserve"> B. Role of </w:t>
      </w:r>
      <w:proofErr w:type="spellStart"/>
      <w:r w:rsidRPr="008820B3">
        <w:rPr>
          <w:rFonts w:ascii="Times New Roman" w:hAnsi="Times New Roman"/>
          <w:bCs/>
          <w:spacing w:val="2"/>
          <w:sz w:val="28"/>
          <w:szCs w:val="28"/>
          <w:lang w:val="en-US"/>
        </w:rPr>
        <w:t>electrodynamometric</w:t>
      </w:r>
      <w:proofErr w:type="spellEnd"/>
      <w:r w:rsidRPr="008820B3">
        <w:rPr>
          <w:rFonts w:ascii="Times New Roman" w:hAnsi="Times New Roman"/>
          <w:bCs/>
          <w:spacing w:val="2"/>
          <w:sz w:val="28"/>
          <w:szCs w:val="28"/>
          <w:lang w:val="en-US"/>
        </w:rPr>
        <w:t xml:space="preserve"> measurements and </w:t>
      </w:r>
      <w:proofErr w:type="spellStart"/>
      <w:r w:rsidRPr="008820B3">
        <w:rPr>
          <w:rFonts w:ascii="Times New Roman" w:hAnsi="Times New Roman"/>
          <w:bCs/>
          <w:spacing w:val="2"/>
          <w:sz w:val="28"/>
          <w:szCs w:val="28"/>
          <w:lang w:val="en-US"/>
        </w:rPr>
        <w:t>parodontal</w:t>
      </w:r>
      <w:proofErr w:type="spellEnd"/>
      <w:r w:rsidRPr="008820B3">
        <w:rPr>
          <w:rFonts w:ascii="Times New Roman" w:hAnsi="Times New Roman"/>
          <w:bCs/>
          <w:spacing w:val="2"/>
          <w:sz w:val="28"/>
          <w:szCs w:val="28"/>
          <w:lang w:val="en-US"/>
        </w:rPr>
        <w:t xml:space="preserve"> disease in fabrication of dental bridges / B. </w:t>
      </w:r>
      <w:proofErr w:type="spellStart"/>
      <w:r w:rsidRPr="008820B3">
        <w:rPr>
          <w:rFonts w:ascii="Times New Roman" w:hAnsi="Times New Roman"/>
          <w:bCs/>
          <w:spacing w:val="2"/>
          <w:sz w:val="28"/>
          <w:szCs w:val="28"/>
          <w:lang w:val="en-US"/>
        </w:rPr>
        <w:t>Kapusevska</w:t>
      </w:r>
      <w:proofErr w:type="spellEnd"/>
      <w:r w:rsidRPr="008820B3">
        <w:rPr>
          <w:rFonts w:ascii="Times New Roman" w:hAnsi="Times New Roman"/>
          <w:bCs/>
          <w:spacing w:val="2"/>
          <w:sz w:val="28"/>
          <w:szCs w:val="28"/>
          <w:lang w:val="en-US"/>
        </w:rPr>
        <w:t xml:space="preserve">, N. </w:t>
      </w:r>
      <w:proofErr w:type="spellStart"/>
      <w:r w:rsidRPr="008820B3">
        <w:rPr>
          <w:rFonts w:ascii="Times New Roman" w:hAnsi="Times New Roman"/>
          <w:bCs/>
          <w:spacing w:val="2"/>
          <w:sz w:val="28"/>
          <w:szCs w:val="28"/>
          <w:lang w:val="en-US"/>
        </w:rPr>
        <w:t>Dereban</w:t>
      </w:r>
      <w:proofErr w:type="spellEnd"/>
      <w:r w:rsidRPr="008820B3">
        <w:rPr>
          <w:rFonts w:ascii="Times New Roman" w:hAnsi="Times New Roman"/>
          <w:bCs/>
          <w:spacing w:val="2"/>
          <w:sz w:val="28"/>
          <w:szCs w:val="28"/>
          <w:lang w:val="en-US"/>
        </w:rPr>
        <w:t xml:space="preserve">, M. </w:t>
      </w:r>
      <w:proofErr w:type="spellStart"/>
      <w:r w:rsidRPr="008820B3">
        <w:rPr>
          <w:rFonts w:ascii="Times New Roman" w:hAnsi="Times New Roman"/>
          <w:bCs/>
          <w:spacing w:val="2"/>
          <w:sz w:val="28"/>
          <w:szCs w:val="28"/>
          <w:lang w:val="en-US"/>
        </w:rPr>
        <w:t>Popovska</w:t>
      </w:r>
      <w:proofErr w:type="spellEnd"/>
      <w:r w:rsidRPr="008820B3">
        <w:rPr>
          <w:rFonts w:ascii="Times New Roman" w:hAnsi="Times New Roman"/>
          <w:bCs/>
          <w:spacing w:val="2"/>
          <w:sz w:val="28"/>
          <w:szCs w:val="28"/>
          <w:lang w:val="en-US"/>
        </w:rPr>
        <w:t xml:space="preserve"> // Journal of advances in biology. – 2014. – Vol. 5. </w:t>
      </w:r>
      <w:proofErr w:type="gramStart"/>
      <w:r w:rsidRPr="008820B3">
        <w:rPr>
          <w:rFonts w:ascii="Times New Roman" w:hAnsi="Times New Roman"/>
          <w:bCs/>
          <w:spacing w:val="2"/>
          <w:sz w:val="28"/>
          <w:szCs w:val="28"/>
          <w:lang w:val="en-US"/>
        </w:rPr>
        <w:t>– №1.</w:t>
      </w:r>
      <w:proofErr w:type="gramEnd"/>
      <w:r w:rsidRPr="008820B3">
        <w:rPr>
          <w:rFonts w:ascii="Times New Roman" w:hAnsi="Times New Roman"/>
          <w:bCs/>
          <w:spacing w:val="2"/>
          <w:sz w:val="28"/>
          <w:szCs w:val="28"/>
          <w:lang w:val="en-US"/>
        </w:rPr>
        <w:t xml:space="preserve"> – P. 568-574.</w:t>
      </w:r>
    </w:p>
  </w:endnote>
  <w:endnote w:id="172">
    <w:p w:rsidR="002D4015" w:rsidRPr="008820B3" w:rsidRDefault="002D4015" w:rsidP="008820B3">
      <w:pPr>
        <w:pStyle w:val="af1"/>
        <w:spacing w:after="0" w:line="360" w:lineRule="auto"/>
        <w:ind w:firstLine="709"/>
        <w:jc w:val="both"/>
        <w:rPr>
          <w:rFonts w:ascii="Times New Roman" w:hAnsi="Times New Roman"/>
          <w:bCs/>
          <w:spacing w:val="2"/>
          <w:sz w:val="28"/>
          <w:szCs w:val="28"/>
          <w:lang w:val="uk-UA"/>
        </w:rPr>
      </w:pPr>
      <w:r w:rsidRPr="008820B3">
        <w:rPr>
          <w:rStyle w:val="af3"/>
          <w:rFonts w:ascii="Times New Roman" w:hAnsi="Times New Roman"/>
          <w:spacing w:val="2"/>
          <w:sz w:val="28"/>
          <w:szCs w:val="28"/>
          <w:vertAlign w:val="baseline"/>
        </w:rPr>
        <w:endnoteRef/>
      </w:r>
      <w:r w:rsidRPr="008820B3">
        <w:rPr>
          <w:rFonts w:ascii="Times New Roman" w:hAnsi="Times New Roman"/>
          <w:bCs/>
          <w:spacing w:val="2"/>
          <w:sz w:val="28"/>
          <w:szCs w:val="28"/>
          <w:lang w:val="en-US"/>
        </w:rPr>
        <w:t xml:space="preserve">. Eng C.M. Bite Force and </w:t>
      </w:r>
      <w:proofErr w:type="spellStart"/>
      <w:r w:rsidRPr="008820B3">
        <w:rPr>
          <w:rFonts w:ascii="Times New Roman" w:hAnsi="Times New Roman"/>
          <w:bCs/>
          <w:spacing w:val="2"/>
          <w:sz w:val="28"/>
          <w:szCs w:val="28"/>
          <w:lang w:val="en-US"/>
        </w:rPr>
        <w:t>Occlusal</w:t>
      </w:r>
      <w:proofErr w:type="spellEnd"/>
      <w:r w:rsidRPr="008820B3">
        <w:rPr>
          <w:rFonts w:ascii="Times New Roman" w:hAnsi="Times New Roman"/>
          <w:bCs/>
          <w:spacing w:val="2"/>
          <w:sz w:val="28"/>
          <w:szCs w:val="28"/>
          <w:lang w:val="en-US"/>
        </w:rPr>
        <w:t xml:space="preserve"> Stress Production in </w:t>
      </w:r>
      <w:proofErr w:type="spellStart"/>
      <w:r w:rsidRPr="008820B3">
        <w:rPr>
          <w:rFonts w:ascii="Times New Roman" w:hAnsi="Times New Roman"/>
          <w:bCs/>
          <w:spacing w:val="2"/>
          <w:sz w:val="28"/>
          <w:szCs w:val="28"/>
          <w:lang w:val="en-US"/>
        </w:rPr>
        <w:t>Hominin</w:t>
      </w:r>
      <w:proofErr w:type="spellEnd"/>
      <w:r w:rsidRPr="008820B3">
        <w:rPr>
          <w:rFonts w:ascii="Times New Roman" w:hAnsi="Times New Roman"/>
          <w:bCs/>
          <w:spacing w:val="2"/>
          <w:sz w:val="28"/>
          <w:szCs w:val="28"/>
          <w:lang w:val="en-US"/>
        </w:rPr>
        <w:t xml:space="preserve"> Evolution /Carolyn M. Eng., Daniel E. Lieberman, Katherine D. Zink, Michael A. Peters // American Journal of physical anthropology. – 2013. </w:t>
      </w:r>
      <w:proofErr w:type="gramStart"/>
      <w:r w:rsidRPr="008820B3">
        <w:rPr>
          <w:rFonts w:ascii="Times New Roman" w:hAnsi="Times New Roman"/>
          <w:bCs/>
          <w:spacing w:val="2"/>
          <w:sz w:val="28"/>
          <w:szCs w:val="28"/>
          <w:lang w:val="en-US"/>
        </w:rPr>
        <w:t>– №151.</w:t>
      </w:r>
      <w:proofErr w:type="gramEnd"/>
      <w:r w:rsidRPr="008820B3">
        <w:rPr>
          <w:rFonts w:ascii="Times New Roman" w:hAnsi="Times New Roman"/>
          <w:bCs/>
          <w:spacing w:val="2"/>
          <w:sz w:val="28"/>
          <w:szCs w:val="28"/>
          <w:lang w:val="en-US"/>
        </w:rPr>
        <w:t xml:space="preserve"> – P. 544–557.</w:t>
      </w:r>
    </w:p>
  </w:endnote>
  <w:endnote w:id="173">
    <w:p w:rsidR="002D4015" w:rsidRPr="008820B3" w:rsidRDefault="002D4015" w:rsidP="008820B3">
      <w:pPr>
        <w:spacing w:line="360" w:lineRule="auto"/>
        <w:ind w:firstLine="709"/>
        <w:jc w:val="both"/>
        <w:rPr>
          <w:bCs/>
          <w:spacing w:val="2"/>
          <w:sz w:val="28"/>
          <w:szCs w:val="28"/>
          <w:lang w:val="uk-UA"/>
        </w:rPr>
      </w:pPr>
      <w:r w:rsidRPr="008820B3">
        <w:rPr>
          <w:rStyle w:val="af3"/>
          <w:spacing w:val="2"/>
          <w:sz w:val="28"/>
          <w:szCs w:val="28"/>
          <w:vertAlign w:val="baseline"/>
        </w:rPr>
        <w:endnoteRef/>
      </w:r>
      <w:r w:rsidRPr="008820B3">
        <w:rPr>
          <w:bCs/>
          <w:iCs/>
          <w:spacing w:val="2"/>
          <w:sz w:val="28"/>
          <w:szCs w:val="28"/>
          <w:lang w:val="en-US"/>
        </w:rPr>
        <w:t xml:space="preserve">. Merete Bakke. Bite Force and Occlusion // Seminars in Orthodontics. – 2006. –Vol. 12, </w:t>
      </w:r>
      <w:r w:rsidRPr="008820B3">
        <w:rPr>
          <w:bCs/>
          <w:spacing w:val="2"/>
          <w:sz w:val="28"/>
          <w:szCs w:val="28"/>
          <w:lang w:val="en-US"/>
        </w:rPr>
        <w:t>№</w:t>
      </w:r>
      <w:r w:rsidRPr="008820B3">
        <w:rPr>
          <w:bCs/>
          <w:iCs/>
          <w:spacing w:val="2"/>
          <w:sz w:val="28"/>
          <w:szCs w:val="28"/>
          <w:lang w:val="en-US"/>
        </w:rPr>
        <w:t>2 (June)</w:t>
      </w:r>
      <w:r w:rsidRPr="008820B3">
        <w:rPr>
          <w:bCs/>
          <w:spacing w:val="2"/>
          <w:sz w:val="28"/>
          <w:szCs w:val="28"/>
          <w:lang w:val="en-US"/>
        </w:rPr>
        <w:t xml:space="preserve">. – </w:t>
      </w:r>
      <w:r w:rsidRPr="008820B3">
        <w:rPr>
          <w:bCs/>
          <w:iCs/>
          <w:spacing w:val="2"/>
          <w:sz w:val="28"/>
          <w:szCs w:val="28"/>
          <w:lang w:val="en-US"/>
        </w:rPr>
        <w:t>pp. 120-126.</w:t>
      </w:r>
    </w:p>
  </w:endnote>
  <w:endnote w:id="174">
    <w:p w:rsidR="002D4015" w:rsidRPr="008820B3" w:rsidRDefault="002D4015" w:rsidP="008820B3">
      <w:pPr>
        <w:spacing w:line="360" w:lineRule="auto"/>
        <w:ind w:firstLine="709"/>
        <w:jc w:val="both"/>
        <w:rPr>
          <w:spacing w:val="2"/>
          <w:sz w:val="28"/>
          <w:szCs w:val="28"/>
        </w:rPr>
      </w:pPr>
      <w:r w:rsidRPr="008820B3">
        <w:rPr>
          <w:rStyle w:val="af3"/>
          <w:rFonts w:eastAsia="Calibri"/>
          <w:spacing w:val="2"/>
          <w:sz w:val="28"/>
          <w:szCs w:val="28"/>
          <w:vertAlign w:val="baseline"/>
        </w:rPr>
        <w:endnoteRef/>
      </w:r>
      <w:r w:rsidRPr="008820B3">
        <w:rPr>
          <w:spacing w:val="2"/>
          <w:sz w:val="28"/>
          <w:szCs w:val="28"/>
        </w:rPr>
        <w:t xml:space="preserve">. </w:t>
      </w:r>
      <w:proofErr w:type="spellStart"/>
      <w:r w:rsidRPr="008820B3">
        <w:rPr>
          <w:spacing w:val="2"/>
          <w:sz w:val="28"/>
          <w:szCs w:val="28"/>
        </w:rPr>
        <w:t>Варес</w:t>
      </w:r>
      <w:proofErr w:type="spellEnd"/>
      <w:r w:rsidRPr="008820B3">
        <w:rPr>
          <w:spacing w:val="2"/>
          <w:sz w:val="28"/>
          <w:szCs w:val="28"/>
        </w:rPr>
        <w:t xml:space="preserve"> Э.Я. Акриловые пластмассы должны быть устранены из практики зубного протезирования. Дорогу термопластам медицинской чистоты / Э.Я.</w:t>
      </w:r>
      <w:r w:rsidRPr="008820B3">
        <w:rPr>
          <w:spacing w:val="2"/>
          <w:sz w:val="28"/>
          <w:szCs w:val="28"/>
          <w:lang w:val="en-US"/>
        </w:rPr>
        <w:t> </w:t>
      </w:r>
      <w:proofErr w:type="spellStart"/>
      <w:r w:rsidRPr="008820B3">
        <w:rPr>
          <w:spacing w:val="2"/>
          <w:sz w:val="28"/>
          <w:szCs w:val="28"/>
        </w:rPr>
        <w:t>Варес</w:t>
      </w:r>
      <w:proofErr w:type="spellEnd"/>
      <w:r w:rsidRPr="008820B3">
        <w:rPr>
          <w:spacing w:val="2"/>
          <w:sz w:val="28"/>
          <w:szCs w:val="28"/>
        </w:rPr>
        <w:t xml:space="preserve">, В.А. </w:t>
      </w:r>
      <w:proofErr w:type="spellStart"/>
      <w:r w:rsidRPr="008820B3">
        <w:rPr>
          <w:spacing w:val="2"/>
          <w:sz w:val="28"/>
          <w:szCs w:val="28"/>
        </w:rPr>
        <w:t>Нагурный</w:t>
      </w:r>
      <w:proofErr w:type="spellEnd"/>
      <w:r w:rsidRPr="008820B3">
        <w:rPr>
          <w:spacing w:val="2"/>
          <w:sz w:val="28"/>
          <w:szCs w:val="28"/>
        </w:rPr>
        <w:t xml:space="preserve">, Л.С. Аллахвердиева // </w:t>
      </w:r>
      <w:proofErr w:type="spellStart"/>
      <w:r w:rsidRPr="008820B3">
        <w:rPr>
          <w:spacing w:val="2"/>
          <w:sz w:val="28"/>
          <w:szCs w:val="28"/>
        </w:rPr>
        <w:t>Вісникстоматології</w:t>
      </w:r>
      <w:proofErr w:type="spellEnd"/>
      <w:r w:rsidRPr="008820B3">
        <w:rPr>
          <w:spacing w:val="2"/>
          <w:sz w:val="28"/>
          <w:szCs w:val="28"/>
        </w:rPr>
        <w:t>. – 2004. – № 1. – С. 105-107.</w:t>
      </w:r>
    </w:p>
  </w:endnote>
  <w:endnote w:id="175">
    <w:p w:rsidR="002D4015" w:rsidRPr="00FE79B5" w:rsidRDefault="002D4015" w:rsidP="008820B3">
      <w:pPr>
        <w:spacing w:line="360" w:lineRule="auto"/>
        <w:ind w:firstLine="709"/>
        <w:jc w:val="both"/>
        <w:rPr>
          <w:spacing w:val="-2"/>
          <w:sz w:val="28"/>
          <w:szCs w:val="28"/>
        </w:rPr>
      </w:pPr>
      <w:r w:rsidRPr="00FE79B5">
        <w:rPr>
          <w:rStyle w:val="af3"/>
          <w:rFonts w:eastAsia="Calibri"/>
          <w:spacing w:val="-2"/>
          <w:sz w:val="28"/>
          <w:szCs w:val="28"/>
          <w:vertAlign w:val="baseline"/>
        </w:rPr>
        <w:endnoteRef/>
      </w:r>
      <w:r w:rsidRPr="00FE79B5">
        <w:rPr>
          <w:spacing w:val="-2"/>
          <w:sz w:val="28"/>
          <w:szCs w:val="28"/>
        </w:rPr>
        <w:t xml:space="preserve">. Кернов П.Ю. Токсиколого-гигиеническая оценка стоматологических материалов / П.Ю. Кернов, Л.Н. </w:t>
      </w:r>
      <w:proofErr w:type="spellStart"/>
      <w:r w:rsidRPr="00FE79B5">
        <w:rPr>
          <w:spacing w:val="-2"/>
          <w:sz w:val="28"/>
          <w:szCs w:val="28"/>
        </w:rPr>
        <w:t>Кернова</w:t>
      </w:r>
      <w:proofErr w:type="spellEnd"/>
      <w:r w:rsidRPr="00FE79B5">
        <w:rPr>
          <w:spacing w:val="-2"/>
          <w:sz w:val="28"/>
          <w:szCs w:val="28"/>
        </w:rPr>
        <w:t xml:space="preserve">, А.Н. Левитов // </w:t>
      </w:r>
      <w:proofErr w:type="spellStart"/>
      <w:r w:rsidRPr="00FE79B5">
        <w:rPr>
          <w:spacing w:val="-2"/>
          <w:sz w:val="28"/>
          <w:szCs w:val="28"/>
        </w:rPr>
        <w:t>Український</w:t>
      </w:r>
      <w:proofErr w:type="spellEnd"/>
      <w:r w:rsidRPr="00FE79B5">
        <w:rPr>
          <w:spacing w:val="-2"/>
          <w:sz w:val="28"/>
          <w:szCs w:val="28"/>
          <w:lang w:val="uk-UA"/>
        </w:rPr>
        <w:t xml:space="preserve"> </w:t>
      </w:r>
      <w:proofErr w:type="spellStart"/>
      <w:r w:rsidRPr="00FE79B5">
        <w:rPr>
          <w:spacing w:val="-2"/>
          <w:sz w:val="28"/>
          <w:szCs w:val="28"/>
        </w:rPr>
        <w:t>стоматологічний</w:t>
      </w:r>
      <w:proofErr w:type="spellEnd"/>
      <w:r w:rsidRPr="00FE79B5">
        <w:rPr>
          <w:spacing w:val="-2"/>
          <w:sz w:val="28"/>
          <w:szCs w:val="28"/>
        </w:rPr>
        <w:t xml:space="preserve"> альманах. – 2005. – № 5. – С. 5-9.</w:t>
      </w:r>
    </w:p>
  </w:endnote>
  <w:endnote w:id="176">
    <w:p w:rsidR="002D4015" w:rsidRPr="008820B3" w:rsidRDefault="002D4015" w:rsidP="008820B3">
      <w:pPr>
        <w:spacing w:line="360" w:lineRule="auto"/>
        <w:ind w:firstLine="709"/>
        <w:jc w:val="both"/>
        <w:rPr>
          <w:spacing w:val="2"/>
          <w:sz w:val="28"/>
          <w:szCs w:val="28"/>
          <w:lang w:val="uk-UA"/>
        </w:rPr>
      </w:pPr>
      <w:r w:rsidRPr="008820B3">
        <w:rPr>
          <w:rStyle w:val="af3"/>
          <w:rFonts w:eastAsia="Calibri"/>
          <w:spacing w:val="2"/>
          <w:sz w:val="28"/>
          <w:szCs w:val="28"/>
          <w:vertAlign w:val="baseline"/>
        </w:rPr>
        <w:endnoteRef/>
      </w:r>
      <w:r w:rsidRPr="008820B3">
        <w:rPr>
          <w:spacing w:val="2"/>
          <w:sz w:val="28"/>
          <w:szCs w:val="28"/>
        </w:rPr>
        <w:t xml:space="preserve">. </w:t>
      </w:r>
      <w:proofErr w:type="spellStart"/>
      <w:r w:rsidRPr="008820B3">
        <w:rPr>
          <w:spacing w:val="2"/>
          <w:sz w:val="28"/>
          <w:szCs w:val="28"/>
        </w:rPr>
        <w:t>Шутурмінський</w:t>
      </w:r>
      <w:proofErr w:type="spellEnd"/>
      <w:r w:rsidRPr="008820B3">
        <w:rPr>
          <w:spacing w:val="2"/>
          <w:sz w:val="28"/>
          <w:szCs w:val="28"/>
        </w:rPr>
        <w:t xml:space="preserve"> В.Г. </w:t>
      </w:r>
      <w:proofErr w:type="spellStart"/>
      <w:proofErr w:type="gramStart"/>
      <w:r w:rsidRPr="008820B3">
        <w:rPr>
          <w:spacing w:val="2"/>
          <w:sz w:val="28"/>
          <w:szCs w:val="28"/>
        </w:rPr>
        <w:t>Досл</w:t>
      </w:r>
      <w:proofErr w:type="gramEnd"/>
      <w:r w:rsidRPr="008820B3">
        <w:rPr>
          <w:spacing w:val="2"/>
          <w:sz w:val="28"/>
          <w:szCs w:val="28"/>
        </w:rPr>
        <w:t>ідження</w:t>
      </w:r>
      <w:proofErr w:type="spellEnd"/>
      <w:r w:rsidRPr="008820B3">
        <w:rPr>
          <w:spacing w:val="2"/>
          <w:sz w:val="28"/>
          <w:szCs w:val="28"/>
        </w:rPr>
        <w:t xml:space="preserve"> </w:t>
      </w:r>
      <w:proofErr w:type="spellStart"/>
      <w:r w:rsidRPr="008820B3">
        <w:rPr>
          <w:spacing w:val="2"/>
          <w:sz w:val="28"/>
          <w:szCs w:val="28"/>
        </w:rPr>
        <w:t>мікробіологічного</w:t>
      </w:r>
      <w:proofErr w:type="spellEnd"/>
      <w:r w:rsidRPr="008820B3">
        <w:rPr>
          <w:spacing w:val="2"/>
          <w:sz w:val="28"/>
          <w:szCs w:val="28"/>
        </w:rPr>
        <w:t xml:space="preserve"> статусу </w:t>
      </w:r>
      <w:proofErr w:type="spellStart"/>
      <w:r w:rsidRPr="008820B3">
        <w:rPr>
          <w:spacing w:val="2"/>
          <w:sz w:val="28"/>
          <w:szCs w:val="28"/>
        </w:rPr>
        <w:t>порожнини</w:t>
      </w:r>
      <w:proofErr w:type="spellEnd"/>
      <w:r w:rsidRPr="008820B3">
        <w:rPr>
          <w:spacing w:val="2"/>
          <w:sz w:val="28"/>
          <w:szCs w:val="28"/>
        </w:rPr>
        <w:t xml:space="preserve"> рота в </w:t>
      </w:r>
      <w:proofErr w:type="spellStart"/>
      <w:r w:rsidRPr="008820B3">
        <w:rPr>
          <w:spacing w:val="2"/>
          <w:sz w:val="28"/>
          <w:szCs w:val="28"/>
        </w:rPr>
        <w:t>осіб</w:t>
      </w:r>
      <w:proofErr w:type="spellEnd"/>
      <w:r w:rsidRPr="008820B3">
        <w:rPr>
          <w:spacing w:val="2"/>
          <w:sz w:val="28"/>
          <w:szCs w:val="28"/>
        </w:rPr>
        <w:t xml:space="preserve">, </w:t>
      </w:r>
      <w:proofErr w:type="spellStart"/>
      <w:r w:rsidRPr="008820B3">
        <w:rPr>
          <w:spacing w:val="2"/>
          <w:sz w:val="28"/>
          <w:szCs w:val="28"/>
        </w:rPr>
        <w:t>які</w:t>
      </w:r>
      <w:proofErr w:type="spellEnd"/>
      <w:r w:rsidRPr="008820B3">
        <w:rPr>
          <w:spacing w:val="2"/>
          <w:sz w:val="28"/>
          <w:szCs w:val="28"/>
        </w:rPr>
        <w:t xml:space="preserve"> </w:t>
      </w:r>
      <w:proofErr w:type="spellStart"/>
      <w:r w:rsidRPr="008820B3">
        <w:rPr>
          <w:spacing w:val="2"/>
          <w:sz w:val="28"/>
          <w:szCs w:val="28"/>
        </w:rPr>
        <w:t>користуються</w:t>
      </w:r>
      <w:proofErr w:type="spellEnd"/>
      <w:r w:rsidRPr="008820B3">
        <w:rPr>
          <w:spacing w:val="2"/>
          <w:sz w:val="28"/>
          <w:szCs w:val="28"/>
        </w:rPr>
        <w:t xml:space="preserve"> протезами </w:t>
      </w:r>
      <w:proofErr w:type="spellStart"/>
      <w:r w:rsidRPr="008820B3">
        <w:rPr>
          <w:spacing w:val="2"/>
          <w:sz w:val="28"/>
          <w:szCs w:val="28"/>
        </w:rPr>
        <w:t>з</w:t>
      </w:r>
      <w:proofErr w:type="spellEnd"/>
      <w:r w:rsidRPr="008820B3">
        <w:rPr>
          <w:spacing w:val="2"/>
          <w:sz w:val="28"/>
          <w:szCs w:val="28"/>
        </w:rPr>
        <w:t xml:space="preserve"> базисами </w:t>
      </w:r>
      <w:proofErr w:type="spellStart"/>
      <w:r w:rsidRPr="008820B3">
        <w:rPr>
          <w:spacing w:val="2"/>
          <w:sz w:val="28"/>
          <w:szCs w:val="28"/>
        </w:rPr>
        <w:t>з</w:t>
      </w:r>
      <w:proofErr w:type="spellEnd"/>
      <w:r w:rsidRPr="008820B3">
        <w:rPr>
          <w:spacing w:val="2"/>
          <w:sz w:val="28"/>
          <w:szCs w:val="28"/>
        </w:rPr>
        <w:t xml:space="preserve"> </w:t>
      </w:r>
      <w:proofErr w:type="spellStart"/>
      <w:r w:rsidRPr="008820B3">
        <w:rPr>
          <w:spacing w:val="2"/>
          <w:sz w:val="28"/>
          <w:szCs w:val="28"/>
        </w:rPr>
        <w:t>поліпропілену</w:t>
      </w:r>
      <w:proofErr w:type="spellEnd"/>
      <w:r w:rsidRPr="008820B3">
        <w:rPr>
          <w:spacing w:val="2"/>
          <w:sz w:val="28"/>
          <w:szCs w:val="28"/>
        </w:rPr>
        <w:t xml:space="preserve"> </w:t>
      </w:r>
      <w:proofErr w:type="spellStart"/>
      <w:r w:rsidRPr="008820B3">
        <w:rPr>
          <w:spacing w:val="2"/>
          <w:sz w:val="28"/>
          <w:szCs w:val="28"/>
        </w:rPr>
        <w:t>й</w:t>
      </w:r>
      <w:proofErr w:type="spellEnd"/>
      <w:r w:rsidRPr="008820B3">
        <w:rPr>
          <w:spacing w:val="2"/>
          <w:sz w:val="28"/>
          <w:szCs w:val="28"/>
        </w:rPr>
        <w:t xml:space="preserve"> </w:t>
      </w:r>
      <w:proofErr w:type="spellStart"/>
      <w:r w:rsidRPr="008820B3">
        <w:rPr>
          <w:spacing w:val="2"/>
          <w:sz w:val="28"/>
          <w:szCs w:val="28"/>
        </w:rPr>
        <w:t>акрилової</w:t>
      </w:r>
      <w:proofErr w:type="spellEnd"/>
      <w:r w:rsidRPr="008820B3">
        <w:rPr>
          <w:spacing w:val="2"/>
          <w:sz w:val="28"/>
          <w:szCs w:val="28"/>
        </w:rPr>
        <w:t xml:space="preserve"> </w:t>
      </w:r>
      <w:proofErr w:type="spellStart"/>
      <w:r w:rsidRPr="008820B3">
        <w:rPr>
          <w:spacing w:val="2"/>
          <w:sz w:val="28"/>
          <w:szCs w:val="28"/>
        </w:rPr>
        <w:t>пластмаси</w:t>
      </w:r>
      <w:proofErr w:type="spellEnd"/>
      <w:r w:rsidRPr="008820B3">
        <w:rPr>
          <w:spacing w:val="2"/>
          <w:sz w:val="28"/>
          <w:szCs w:val="28"/>
        </w:rPr>
        <w:t xml:space="preserve"> / В.Г. </w:t>
      </w:r>
      <w:proofErr w:type="spellStart"/>
      <w:r w:rsidRPr="008820B3">
        <w:rPr>
          <w:spacing w:val="2"/>
          <w:sz w:val="28"/>
          <w:szCs w:val="28"/>
        </w:rPr>
        <w:t>Шутурмінський</w:t>
      </w:r>
      <w:proofErr w:type="spellEnd"/>
      <w:r w:rsidRPr="008820B3">
        <w:rPr>
          <w:spacing w:val="2"/>
          <w:sz w:val="28"/>
          <w:szCs w:val="28"/>
        </w:rPr>
        <w:t xml:space="preserve"> // </w:t>
      </w:r>
      <w:proofErr w:type="spellStart"/>
      <w:r w:rsidRPr="008820B3">
        <w:rPr>
          <w:spacing w:val="2"/>
          <w:sz w:val="28"/>
          <w:szCs w:val="28"/>
        </w:rPr>
        <w:t>Одеський</w:t>
      </w:r>
      <w:proofErr w:type="spellEnd"/>
      <w:r w:rsidRPr="008820B3">
        <w:rPr>
          <w:spacing w:val="2"/>
          <w:sz w:val="28"/>
          <w:szCs w:val="28"/>
        </w:rPr>
        <w:t xml:space="preserve"> </w:t>
      </w:r>
      <w:proofErr w:type="spellStart"/>
      <w:r w:rsidRPr="008820B3">
        <w:rPr>
          <w:spacing w:val="2"/>
          <w:sz w:val="28"/>
          <w:szCs w:val="28"/>
        </w:rPr>
        <w:t>медичний</w:t>
      </w:r>
      <w:proofErr w:type="spellEnd"/>
      <w:r w:rsidRPr="008820B3">
        <w:rPr>
          <w:spacing w:val="2"/>
          <w:sz w:val="28"/>
          <w:szCs w:val="28"/>
        </w:rPr>
        <w:t xml:space="preserve"> журнал. – 2009. – № 3. – С. 57-60.</w:t>
      </w:r>
    </w:p>
  </w:endnote>
  <w:endnote w:id="177">
    <w:p w:rsidR="002D4015" w:rsidRPr="00FE79B5" w:rsidRDefault="002D4015" w:rsidP="008820B3">
      <w:pPr>
        <w:pStyle w:val="a3"/>
        <w:spacing w:line="360" w:lineRule="auto"/>
        <w:ind w:firstLine="709"/>
        <w:jc w:val="both"/>
        <w:rPr>
          <w:spacing w:val="0"/>
          <w:szCs w:val="28"/>
          <w:lang w:val="uk-UA"/>
        </w:rPr>
      </w:pPr>
      <w:r w:rsidRPr="00FE79B5">
        <w:rPr>
          <w:rStyle w:val="af3"/>
          <w:rFonts w:eastAsia="Calibri"/>
          <w:spacing w:val="0"/>
          <w:szCs w:val="28"/>
          <w:vertAlign w:val="baseline"/>
        </w:rPr>
        <w:endnoteRef/>
      </w:r>
      <w:r w:rsidRPr="00FE79B5">
        <w:rPr>
          <w:spacing w:val="0"/>
          <w:szCs w:val="28"/>
        </w:rPr>
        <w:t>. П</w:t>
      </w:r>
      <w:r w:rsidRPr="00FE79B5">
        <w:rPr>
          <w:spacing w:val="0"/>
          <w:szCs w:val="28"/>
          <w:lang w:val="uk-UA"/>
        </w:rPr>
        <w:t>ат. 100951А, Україна, МПК А 61С13</w:t>
      </w:r>
      <w:r w:rsidRPr="00FE79B5">
        <w:rPr>
          <w:spacing w:val="0"/>
          <w:szCs w:val="28"/>
        </w:rPr>
        <w:t>/00</w:t>
      </w:r>
      <w:r w:rsidRPr="00FE79B5">
        <w:rPr>
          <w:spacing w:val="0"/>
          <w:szCs w:val="28"/>
          <w:lang w:val="uk-UA"/>
        </w:rPr>
        <w:t>7. Матеріал стоматологічний А-силіконовий “ПМ – С Екстра” Янішен І.В.; Черняєв С.В.; Голік В.П. ; Герман С.А., Харківський національний медичний університет (</w:t>
      </w:r>
      <w:r w:rsidRPr="00FE79B5">
        <w:rPr>
          <w:spacing w:val="0"/>
          <w:szCs w:val="28"/>
          <w:lang w:val="en-US"/>
        </w:rPr>
        <w:t>UA</w:t>
      </w:r>
      <w:r w:rsidRPr="00FE79B5">
        <w:rPr>
          <w:spacing w:val="0"/>
          <w:szCs w:val="28"/>
          <w:lang w:val="uk-UA"/>
        </w:rPr>
        <w:t>). – №201503731; Заявл. 20.04.2015; Опубл. 10.08.2015. – Промислова власність, 2015. – №15.</w:t>
      </w:r>
    </w:p>
  </w:endnote>
  <w:endnote w:id="178">
    <w:p w:rsidR="002D4015" w:rsidRPr="008820B3" w:rsidRDefault="002D4015" w:rsidP="008820B3">
      <w:pPr>
        <w:pStyle w:val="a3"/>
        <w:spacing w:line="360" w:lineRule="auto"/>
        <w:ind w:firstLine="709"/>
        <w:jc w:val="both"/>
        <w:rPr>
          <w:spacing w:val="2"/>
          <w:szCs w:val="28"/>
        </w:rPr>
      </w:pPr>
      <w:r w:rsidRPr="008820B3">
        <w:rPr>
          <w:rStyle w:val="af3"/>
          <w:rFonts w:eastAsia="Calibri"/>
          <w:spacing w:val="2"/>
          <w:szCs w:val="28"/>
          <w:vertAlign w:val="baseline"/>
        </w:rPr>
        <w:endnoteRef/>
      </w:r>
      <w:r w:rsidRPr="008820B3">
        <w:rPr>
          <w:spacing w:val="2"/>
          <w:szCs w:val="28"/>
        </w:rPr>
        <w:t xml:space="preserve">. </w:t>
      </w:r>
      <w:proofErr w:type="spellStart"/>
      <w:r w:rsidRPr="008820B3">
        <w:rPr>
          <w:spacing w:val="2"/>
          <w:szCs w:val="28"/>
        </w:rPr>
        <w:t>Спос</w:t>
      </w:r>
      <w:r w:rsidRPr="008820B3">
        <w:rPr>
          <w:spacing w:val="2"/>
          <w:szCs w:val="28"/>
          <w:lang w:val="uk-UA"/>
        </w:rPr>
        <w:t>іб</w:t>
      </w:r>
      <w:proofErr w:type="spellEnd"/>
      <w:r w:rsidRPr="008820B3">
        <w:rPr>
          <w:spacing w:val="2"/>
          <w:szCs w:val="28"/>
          <w:lang w:val="uk-UA"/>
        </w:rPr>
        <w:t xml:space="preserve"> виготовлення </w:t>
      </w:r>
      <w:proofErr w:type="spellStart"/>
      <w:r w:rsidRPr="008820B3">
        <w:rPr>
          <w:spacing w:val="2"/>
          <w:szCs w:val="28"/>
          <w:lang w:val="uk-UA"/>
        </w:rPr>
        <w:t>безкламерного</w:t>
      </w:r>
      <w:proofErr w:type="spellEnd"/>
      <w:r w:rsidRPr="008820B3">
        <w:rPr>
          <w:spacing w:val="2"/>
          <w:szCs w:val="28"/>
          <w:lang w:val="uk-UA"/>
        </w:rPr>
        <w:t xml:space="preserve"> часткового знімного пластинкового протеза при мезіо-дистальному нахилі зубів</w:t>
      </w:r>
      <w:r w:rsidRPr="008820B3">
        <w:rPr>
          <w:spacing w:val="2"/>
          <w:szCs w:val="28"/>
        </w:rPr>
        <w:t xml:space="preserve">: </w:t>
      </w:r>
      <w:r w:rsidRPr="008820B3">
        <w:rPr>
          <w:bCs/>
          <w:spacing w:val="2"/>
          <w:szCs w:val="28"/>
        </w:rPr>
        <w:t>Інформаційний лист</w:t>
      </w:r>
      <w:r w:rsidRPr="008820B3">
        <w:rPr>
          <w:spacing w:val="2"/>
          <w:szCs w:val="28"/>
        </w:rPr>
        <w:t xml:space="preserve"> про нововведення в системі</w:t>
      </w:r>
      <w:r w:rsidRPr="008820B3">
        <w:rPr>
          <w:spacing w:val="2"/>
          <w:szCs w:val="28"/>
          <w:lang w:val="uk-UA"/>
        </w:rPr>
        <w:t xml:space="preserve"> </w:t>
      </w:r>
      <w:r w:rsidRPr="008820B3">
        <w:rPr>
          <w:spacing w:val="2"/>
          <w:szCs w:val="28"/>
        </w:rPr>
        <w:t>охорони</w:t>
      </w:r>
      <w:r w:rsidRPr="008820B3">
        <w:rPr>
          <w:spacing w:val="2"/>
          <w:szCs w:val="28"/>
          <w:lang w:val="uk-UA"/>
        </w:rPr>
        <w:t xml:space="preserve"> </w:t>
      </w:r>
      <w:r w:rsidRPr="008820B3">
        <w:rPr>
          <w:spacing w:val="2"/>
          <w:szCs w:val="28"/>
        </w:rPr>
        <w:t xml:space="preserve">здоров‘я № 132-2016 / </w:t>
      </w:r>
      <w:r>
        <w:rPr>
          <w:spacing w:val="2"/>
          <w:szCs w:val="28"/>
        </w:rPr>
        <w:t xml:space="preserve">                </w:t>
      </w:r>
      <w:r w:rsidRPr="008820B3">
        <w:rPr>
          <w:spacing w:val="2"/>
          <w:szCs w:val="28"/>
        </w:rPr>
        <w:t>І.В. Янішен, С.А. Герман; ХНМУ, Укрмедпатентінформ. – К. : Укрмедпатентінформ, 2016. – 4 с.</w:t>
      </w:r>
    </w:p>
    <w:p w:rsidR="002D4015" w:rsidRPr="003B286C" w:rsidRDefault="002D4015" w:rsidP="000F59AC">
      <w:pPr>
        <w:spacing w:line="360" w:lineRule="auto"/>
        <w:jc w:val="center"/>
        <w:rPr>
          <w:rFonts w:eastAsia="Calibri"/>
          <w:b/>
          <w:sz w:val="28"/>
          <w:szCs w:val="28"/>
          <w:lang w:eastAsia="en-US"/>
        </w:rPr>
      </w:pPr>
    </w:p>
    <w:p w:rsidR="002D4015" w:rsidRPr="003B286C" w:rsidRDefault="002D4015" w:rsidP="000F59AC">
      <w:pPr>
        <w:spacing w:line="360" w:lineRule="auto"/>
        <w:jc w:val="center"/>
        <w:rPr>
          <w:rFonts w:eastAsia="Calibri"/>
          <w:b/>
          <w:sz w:val="28"/>
          <w:szCs w:val="28"/>
          <w:lang w:eastAsia="en-US"/>
        </w:rPr>
      </w:pPr>
    </w:p>
    <w:p w:rsidR="002D4015" w:rsidRPr="003B286C" w:rsidRDefault="002D4015" w:rsidP="000F59AC">
      <w:pPr>
        <w:spacing w:line="360" w:lineRule="auto"/>
        <w:jc w:val="center"/>
        <w:rPr>
          <w:rFonts w:eastAsia="Calibri"/>
          <w:b/>
          <w:sz w:val="28"/>
          <w:szCs w:val="28"/>
          <w:lang w:eastAsia="en-US"/>
        </w:rPr>
      </w:pPr>
    </w:p>
    <w:p w:rsidR="002D4015" w:rsidRDefault="002D4015" w:rsidP="000F59AC">
      <w:pPr>
        <w:spacing w:line="360" w:lineRule="auto"/>
        <w:jc w:val="center"/>
        <w:rPr>
          <w:rFonts w:eastAsia="Calibri"/>
          <w:b/>
          <w:sz w:val="28"/>
          <w:szCs w:val="28"/>
          <w:lang w:eastAsia="en-US"/>
        </w:rPr>
      </w:pPr>
    </w:p>
    <w:p w:rsidR="002D4015" w:rsidRDefault="002D4015" w:rsidP="000F59AC">
      <w:pPr>
        <w:spacing w:line="360" w:lineRule="auto"/>
        <w:jc w:val="center"/>
        <w:rPr>
          <w:rFonts w:eastAsia="Calibri"/>
          <w:b/>
          <w:sz w:val="28"/>
          <w:szCs w:val="28"/>
          <w:lang w:eastAsia="en-US"/>
        </w:rPr>
      </w:pPr>
    </w:p>
    <w:p w:rsidR="002D4015" w:rsidRDefault="002D4015" w:rsidP="000F59AC">
      <w:pPr>
        <w:spacing w:line="360" w:lineRule="auto"/>
        <w:jc w:val="center"/>
        <w:rPr>
          <w:rFonts w:eastAsia="Calibri"/>
          <w:b/>
          <w:sz w:val="28"/>
          <w:szCs w:val="28"/>
          <w:lang w:eastAsia="en-US"/>
        </w:rPr>
      </w:pPr>
    </w:p>
    <w:p w:rsidR="002D4015" w:rsidRDefault="002D4015" w:rsidP="000F59AC">
      <w:pPr>
        <w:spacing w:line="360" w:lineRule="auto"/>
        <w:jc w:val="center"/>
        <w:rPr>
          <w:rFonts w:eastAsia="Calibri"/>
          <w:b/>
          <w:sz w:val="28"/>
          <w:szCs w:val="28"/>
          <w:lang w:eastAsia="en-US"/>
        </w:rPr>
      </w:pPr>
    </w:p>
    <w:p w:rsidR="002D4015" w:rsidRDefault="002D4015" w:rsidP="000F59AC">
      <w:pPr>
        <w:spacing w:line="360" w:lineRule="auto"/>
        <w:jc w:val="center"/>
        <w:rPr>
          <w:rFonts w:eastAsia="Calibri"/>
          <w:b/>
          <w:sz w:val="28"/>
          <w:szCs w:val="28"/>
          <w:lang w:eastAsia="en-US"/>
        </w:rPr>
      </w:pPr>
    </w:p>
    <w:p w:rsidR="002D4015" w:rsidRDefault="002D4015" w:rsidP="000F59AC">
      <w:pPr>
        <w:spacing w:line="360" w:lineRule="auto"/>
        <w:jc w:val="center"/>
        <w:rPr>
          <w:rFonts w:eastAsia="Calibri"/>
          <w:b/>
          <w:sz w:val="28"/>
          <w:szCs w:val="28"/>
          <w:lang w:eastAsia="en-US"/>
        </w:rPr>
      </w:pPr>
    </w:p>
    <w:p w:rsidR="002D4015" w:rsidRDefault="002D4015" w:rsidP="000F59AC">
      <w:pPr>
        <w:spacing w:line="360" w:lineRule="auto"/>
        <w:jc w:val="center"/>
        <w:rPr>
          <w:rFonts w:eastAsia="Calibri"/>
          <w:b/>
          <w:sz w:val="28"/>
          <w:szCs w:val="28"/>
          <w:lang w:eastAsia="en-US"/>
        </w:rPr>
      </w:pPr>
    </w:p>
    <w:p w:rsidR="002D4015" w:rsidRDefault="002D4015" w:rsidP="000F59AC">
      <w:pPr>
        <w:spacing w:line="360" w:lineRule="auto"/>
        <w:jc w:val="center"/>
        <w:rPr>
          <w:rFonts w:eastAsia="Calibri"/>
          <w:b/>
          <w:sz w:val="28"/>
          <w:szCs w:val="28"/>
          <w:lang w:eastAsia="en-US"/>
        </w:rPr>
      </w:pPr>
    </w:p>
    <w:p w:rsidR="002D4015" w:rsidRPr="003B286C" w:rsidRDefault="002D4015" w:rsidP="000F59AC">
      <w:pPr>
        <w:spacing w:line="360" w:lineRule="auto"/>
        <w:jc w:val="center"/>
        <w:rPr>
          <w:rFonts w:eastAsia="Calibri"/>
          <w:b/>
          <w:sz w:val="28"/>
          <w:szCs w:val="28"/>
          <w:lang w:eastAsia="en-US"/>
        </w:rPr>
      </w:pPr>
    </w:p>
    <w:p w:rsidR="002D4015" w:rsidRPr="00170B33" w:rsidRDefault="002D4015" w:rsidP="000F59AC">
      <w:pPr>
        <w:spacing w:line="360" w:lineRule="auto"/>
        <w:jc w:val="center"/>
        <w:rPr>
          <w:sz w:val="28"/>
          <w:szCs w:val="28"/>
          <w:lang w:val="uk-UA"/>
        </w:rPr>
      </w:pPr>
      <w:r w:rsidRPr="00FC627B">
        <w:rPr>
          <w:rFonts w:eastAsia="Calibri"/>
          <w:b/>
          <w:sz w:val="28"/>
          <w:szCs w:val="28"/>
          <w:lang w:val="uk-UA" w:eastAsia="en-US"/>
        </w:rPr>
        <w:t>ДОДАТКИ</w:t>
      </w:r>
    </w:p>
    <w:p w:rsidR="002D4015" w:rsidRPr="00FC627B" w:rsidRDefault="002D4015" w:rsidP="000F59AC">
      <w:pPr>
        <w:keepNext/>
        <w:spacing w:line="360" w:lineRule="auto"/>
        <w:jc w:val="center"/>
        <w:outlineLvl w:val="2"/>
        <w:rPr>
          <w:spacing w:val="-6"/>
          <w:sz w:val="28"/>
          <w:lang w:val="uk-UA"/>
        </w:rPr>
      </w:pPr>
      <w:r w:rsidRPr="00FC627B">
        <w:rPr>
          <w:spacing w:val="-6"/>
          <w:sz w:val="28"/>
          <w:lang w:val="uk-UA"/>
        </w:rPr>
        <w:t>Додаток</w:t>
      </w:r>
      <w:r>
        <w:rPr>
          <w:spacing w:val="-6"/>
          <w:sz w:val="28"/>
          <w:lang w:val="uk-UA"/>
        </w:rPr>
        <w:t xml:space="preserve"> </w:t>
      </w:r>
      <w:r w:rsidRPr="00FC627B">
        <w:rPr>
          <w:spacing w:val="-6"/>
          <w:sz w:val="28"/>
          <w:lang w:val="uk-UA"/>
        </w:rPr>
        <w:t>А</w:t>
      </w:r>
    </w:p>
    <w:p w:rsidR="002D4015" w:rsidRPr="00FC627B" w:rsidRDefault="002D4015" w:rsidP="000F59AC">
      <w:pPr>
        <w:widowControl w:val="0"/>
        <w:spacing w:line="360" w:lineRule="auto"/>
        <w:jc w:val="center"/>
        <w:rPr>
          <w:spacing w:val="-2"/>
          <w:sz w:val="28"/>
          <w:lang w:val="uk-UA"/>
        </w:rPr>
      </w:pPr>
      <w:r w:rsidRPr="00FC627B">
        <w:rPr>
          <w:spacing w:val="-2"/>
          <w:sz w:val="28"/>
          <w:lang w:val="uk-UA"/>
        </w:rPr>
        <w:t>Авторське науково - інноваційне забезпечення</w:t>
      </w:r>
    </w:p>
    <w:p w:rsidR="002D4015" w:rsidRDefault="002D4015" w:rsidP="000F59AC">
      <w:pPr>
        <w:widowControl w:val="0"/>
        <w:spacing w:line="360" w:lineRule="auto"/>
        <w:jc w:val="center"/>
        <w:rPr>
          <w:spacing w:val="-2"/>
          <w:sz w:val="28"/>
          <w:lang w:val="uk-UA"/>
        </w:rPr>
      </w:pPr>
      <w:r w:rsidRPr="00FC627B">
        <w:rPr>
          <w:spacing w:val="-2"/>
          <w:sz w:val="28"/>
          <w:lang w:val="uk-UA"/>
        </w:rPr>
        <w:t>клінічного застосування нового вітчизняного стоматологічного матеріалу</w:t>
      </w:r>
    </w:p>
    <w:p w:rsidR="002D4015" w:rsidRPr="00FC627B" w:rsidRDefault="002D4015" w:rsidP="000F59AC">
      <w:pPr>
        <w:widowControl w:val="0"/>
        <w:spacing w:line="360" w:lineRule="auto"/>
        <w:jc w:val="center"/>
        <w:rPr>
          <w:spacing w:val="-2"/>
          <w:sz w:val="28"/>
          <w:lang w:val="uk-UA"/>
        </w:rPr>
      </w:pPr>
      <w:r w:rsidRPr="00FC627B">
        <w:rPr>
          <w:spacing w:val="-2"/>
          <w:sz w:val="28"/>
          <w:lang w:val="uk-UA"/>
        </w:rPr>
        <w:t>Додаток А.1</w:t>
      </w:r>
    </w:p>
    <w:p w:rsidR="002D4015" w:rsidRDefault="002D4015" w:rsidP="000F59AC">
      <w:pPr>
        <w:widowControl w:val="0"/>
        <w:spacing w:line="360" w:lineRule="auto"/>
        <w:jc w:val="center"/>
        <w:rPr>
          <w:spacing w:val="-2"/>
          <w:sz w:val="28"/>
          <w:lang w:val="uk-UA"/>
        </w:rPr>
      </w:pPr>
      <w:r>
        <w:rPr>
          <w:rFonts w:ascii="Calibri" w:eastAsia="Calibri" w:hAnsi="Calibri"/>
          <w:noProof/>
          <w:sz w:val="22"/>
          <w:szCs w:val="22"/>
        </w:rPr>
        <w:drawing>
          <wp:inline distT="0" distB="0" distL="0" distR="0">
            <wp:extent cx="5162550" cy="7356324"/>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64122" cy="7358564"/>
                    </a:xfrm>
                    <a:prstGeom prst="rect">
                      <a:avLst/>
                    </a:prstGeom>
                    <a:noFill/>
                    <a:ln>
                      <a:noFill/>
                    </a:ln>
                  </pic:spPr>
                </pic:pic>
              </a:graphicData>
            </a:graphic>
          </wp:inline>
        </w:drawing>
      </w:r>
    </w:p>
    <w:p w:rsidR="002D4015" w:rsidRPr="00FC627B" w:rsidRDefault="002D4015" w:rsidP="000F59AC">
      <w:pPr>
        <w:spacing w:after="200" w:line="276" w:lineRule="auto"/>
        <w:rPr>
          <w:rFonts w:ascii="Calibri" w:eastAsia="Calibri" w:hAnsi="Calibri"/>
          <w:sz w:val="22"/>
          <w:szCs w:val="22"/>
          <w:lang w:val="uk-UA" w:eastAsia="en-US"/>
        </w:rPr>
      </w:pPr>
    </w:p>
    <w:p w:rsidR="002D4015" w:rsidRPr="00FC627B" w:rsidRDefault="002D4015" w:rsidP="000F59AC">
      <w:pPr>
        <w:spacing w:after="200" w:line="276" w:lineRule="auto"/>
        <w:jc w:val="center"/>
        <w:rPr>
          <w:rFonts w:eastAsia="Calibri"/>
          <w:b/>
          <w:sz w:val="28"/>
          <w:szCs w:val="28"/>
          <w:lang w:val="uk-UA" w:eastAsia="en-US"/>
        </w:rPr>
      </w:pPr>
      <w:r w:rsidRPr="00FC627B">
        <w:rPr>
          <w:rFonts w:eastAsia="Calibri"/>
          <w:b/>
          <w:sz w:val="28"/>
          <w:szCs w:val="28"/>
          <w:lang w:val="uk-UA" w:eastAsia="en-US"/>
        </w:rPr>
        <w:t>Додаток Б. Акти впровадження</w:t>
      </w:r>
    </w:p>
    <w:p w:rsidR="002D4015" w:rsidRPr="00FC627B" w:rsidRDefault="002D4015" w:rsidP="000F59AC">
      <w:pPr>
        <w:spacing w:after="200" w:line="276" w:lineRule="auto"/>
        <w:jc w:val="right"/>
        <w:rPr>
          <w:rFonts w:eastAsia="Calibri"/>
          <w:sz w:val="28"/>
          <w:szCs w:val="28"/>
          <w:lang w:val="uk-UA" w:eastAsia="en-US"/>
        </w:rPr>
      </w:pPr>
      <w:r w:rsidRPr="00FC627B">
        <w:rPr>
          <w:rFonts w:eastAsia="Calibri"/>
          <w:sz w:val="28"/>
          <w:szCs w:val="28"/>
          <w:lang w:val="uk-UA" w:eastAsia="en-US"/>
        </w:rPr>
        <w:t>Додаток Б.1</w:t>
      </w:r>
    </w:p>
    <w:p w:rsidR="002D4015" w:rsidRPr="00FC627B" w:rsidRDefault="002D4015" w:rsidP="000F59AC">
      <w:pPr>
        <w:spacing w:after="200" w:line="276" w:lineRule="auto"/>
        <w:rPr>
          <w:rFonts w:ascii="Calibri" w:eastAsia="Calibri" w:hAnsi="Calibri"/>
          <w:sz w:val="22"/>
          <w:szCs w:val="22"/>
          <w:lang w:eastAsia="en-US"/>
        </w:rPr>
      </w:pPr>
      <w:r>
        <w:rPr>
          <w:rFonts w:ascii="Calibri" w:eastAsia="Calibri" w:hAnsi="Calibri"/>
          <w:noProof/>
          <w:sz w:val="22"/>
          <w:szCs w:val="22"/>
        </w:rPr>
        <w:drawing>
          <wp:inline distT="0" distB="0" distL="0" distR="0">
            <wp:extent cx="5829004" cy="8023225"/>
            <wp:effectExtent l="0" t="0" r="63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30262" cy="8024957"/>
                    </a:xfrm>
                    <a:prstGeom prst="rect">
                      <a:avLst/>
                    </a:prstGeom>
                    <a:noFill/>
                    <a:ln>
                      <a:noFill/>
                    </a:ln>
                  </pic:spPr>
                </pic:pic>
              </a:graphicData>
            </a:graphic>
          </wp:inline>
        </w:drawing>
      </w:r>
    </w:p>
    <w:p w:rsidR="002D4015" w:rsidRPr="00FC627B" w:rsidRDefault="002D4015" w:rsidP="000F59AC">
      <w:pPr>
        <w:spacing w:after="200" w:line="276" w:lineRule="auto"/>
        <w:rPr>
          <w:rFonts w:ascii="Calibri" w:eastAsia="Calibri" w:hAnsi="Calibri"/>
          <w:sz w:val="22"/>
          <w:szCs w:val="22"/>
          <w:lang w:val="uk-UA" w:eastAsia="en-US"/>
        </w:rPr>
      </w:pPr>
    </w:p>
    <w:p w:rsidR="002D4015" w:rsidRPr="00FC627B" w:rsidRDefault="002D4015" w:rsidP="000F59AC">
      <w:pPr>
        <w:spacing w:after="200" w:line="276" w:lineRule="auto"/>
        <w:jc w:val="right"/>
        <w:rPr>
          <w:rFonts w:eastAsia="Calibri"/>
          <w:sz w:val="28"/>
          <w:szCs w:val="28"/>
          <w:lang w:val="uk-UA" w:eastAsia="en-US"/>
        </w:rPr>
      </w:pPr>
      <w:r w:rsidRPr="00FC627B">
        <w:rPr>
          <w:rFonts w:eastAsia="Calibri"/>
          <w:sz w:val="28"/>
          <w:szCs w:val="28"/>
          <w:lang w:val="uk-UA" w:eastAsia="en-US"/>
        </w:rPr>
        <w:t>Додаток Б.2</w:t>
      </w:r>
      <w:r>
        <w:rPr>
          <w:rFonts w:ascii="Calibri" w:eastAsia="Calibri" w:hAnsi="Calibri"/>
          <w:noProof/>
          <w:sz w:val="22"/>
          <w:szCs w:val="22"/>
        </w:rPr>
        <w:drawing>
          <wp:inline distT="0" distB="0" distL="0" distR="0">
            <wp:extent cx="5932805" cy="832548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2805" cy="8325485"/>
                    </a:xfrm>
                    <a:prstGeom prst="rect">
                      <a:avLst/>
                    </a:prstGeom>
                    <a:noFill/>
                    <a:ln>
                      <a:noFill/>
                    </a:ln>
                  </pic:spPr>
                </pic:pic>
              </a:graphicData>
            </a:graphic>
          </wp:inline>
        </w:drawing>
      </w:r>
    </w:p>
    <w:p w:rsidR="002D4015" w:rsidRPr="00FC627B" w:rsidRDefault="002D4015" w:rsidP="000F59AC">
      <w:pPr>
        <w:spacing w:after="200" w:line="276" w:lineRule="auto"/>
        <w:rPr>
          <w:rFonts w:ascii="Calibri" w:eastAsia="Calibri" w:hAnsi="Calibri"/>
          <w:sz w:val="22"/>
          <w:szCs w:val="22"/>
          <w:lang w:eastAsia="en-US"/>
        </w:rPr>
      </w:pPr>
    </w:p>
    <w:p w:rsidR="002D4015" w:rsidRPr="0054577F" w:rsidRDefault="002D4015" w:rsidP="000F59AC">
      <w:pPr>
        <w:spacing w:after="200" w:line="276" w:lineRule="auto"/>
        <w:jc w:val="right"/>
        <w:rPr>
          <w:rFonts w:eastAsia="Calibri"/>
          <w:sz w:val="28"/>
          <w:szCs w:val="28"/>
          <w:lang w:eastAsia="en-US"/>
        </w:rPr>
      </w:pPr>
      <w:r>
        <w:rPr>
          <w:rFonts w:eastAsia="Calibri"/>
          <w:sz w:val="28"/>
          <w:szCs w:val="28"/>
          <w:lang w:val="uk-UA" w:eastAsia="en-US"/>
        </w:rPr>
        <w:t>Додаток Б.</w:t>
      </w:r>
      <w:r w:rsidRPr="0054577F">
        <w:rPr>
          <w:rFonts w:eastAsia="Calibri"/>
          <w:sz w:val="28"/>
          <w:szCs w:val="28"/>
          <w:lang w:eastAsia="en-US"/>
        </w:rPr>
        <w:t>3</w:t>
      </w:r>
    </w:p>
    <w:p w:rsidR="002D4015" w:rsidRDefault="002D4015" w:rsidP="000F59AC">
      <w:pPr>
        <w:spacing w:after="200" w:line="276" w:lineRule="auto"/>
        <w:jc w:val="right"/>
        <w:rPr>
          <w:b/>
          <w:sz w:val="28"/>
          <w:szCs w:val="28"/>
          <w:lang w:val="uk-UA"/>
        </w:rPr>
      </w:pPr>
      <w:r>
        <w:rPr>
          <w:noProof/>
        </w:rPr>
        <w:drawing>
          <wp:inline distT="0" distB="0" distL="0" distR="0">
            <wp:extent cx="5810250" cy="81153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
                    <a:stretch>
                      <a:fillRect/>
                    </a:stretch>
                  </pic:blipFill>
                  <pic:spPr>
                    <a:xfrm>
                      <a:off x="0" y="0"/>
                      <a:ext cx="5810250" cy="8115300"/>
                    </a:xfrm>
                    <a:prstGeom prst="rect">
                      <a:avLst/>
                    </a:prstGeom>
                  </pic:spPr>
                </pic:pic>
              </a:graphicData>
            </a:graphic>
          </wp:inline>
        </w:drawing>
      </w:r>
      <w:r>
        <w:rPr>
          <w:b/>
          <w:sz w:val="28"/>
          <w:szCs w:val="28"/>
          <w:lang w:val="uk-UA"/>
        </w:rPr>
        <w:br w:type="page"/>
      </w:r>
    </w:p>
    <w:p w:rsidR="002D4015" w:rsidRPr="0054577F" w:rsidRDefault="002D4015" w:rsidP="000F59AC">
      <w:pPr>
        <w:spacing w:after="200" w:line="276" w:lineRule="auto"/>
        <w:jc w:val="right"/>
        <w:rPr>
          <w:rFonts w:eastAsia="Calibri"/>
          <w:sz w:val="28"/>
          <w:szCs w:val="28"/>
          <w:lang w:eastAsia="en-US"/>
        </w:rPr>
      </w:pPr>
      <w:r>
        <w:rPr>
          <w:rFonts w:eastAsia="Calibri"/>
          <w:sz w:val="28"/>
          <w:szCs w:val="28"/>
          <w:lang w:val="uk-UA" w:eastAsia="en-US"/>
        </w:rPr>
        <w:t>Додаток Б.</w:t>
      </w:r>
      <w:r w:rsidRPr="0054577F">
        <w:rPr>
          <w:rFonts w:eastAsia="Calibri"/>
          <w:sz w:val="28"/>
          <w:szCs w:val="28"/>
          <w:lang w:eastAsia="en-US"/>
        </w:rPr>
        <w:t>4</w:t>
      </w:r>
    </w:p>
    <w:p w:rsidR="002D4015" w:rsidRDefault="002D4015" w:rsidP="000F59AC">
      <w:pPr>
        <w:spacing w:after="200" w:line="276" w:lineRule="auto"/>
        <w:jc w:val="right"/>
        <w:rPr>
          <w:rFonts w:eastAsia="Calibri"/>
          <w:sz w:val="28"/>
          <w:szCs w:val="28"/>
          <w:lang w:eastAsia="en-US"/>
        </w:rPr>
      </w:pPr>
      <w:r>
        <w:rPr>
          <w:noProof/>
        </w:rPr>
        <w:drawing>
          <wp:inline distT="0" distB="0" distL="0" distR="0">
            <wp:extent cx="5939790" cy="8302631"/>
            <wp:effectExtent l="0" t="0" r="3810" b="317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5939790" cy="8302631"/>
                    </a:xfrm>
                    <a:prstGeom prst="rect">
                      <a:avLst/>
                    </a:prstGeom>
                  </pic:spPr>
                </pic:pic>
              </a:graphicData>
            </a:graphic>
          </wp:inline>
        </w:drawing>
      </w:r>
      <w:r>
        <w:rPr>
          <w:rFonts w:eastAsia="Calibri"/>
          <w:sz w:val="28"/>
          <w:szCs w:val="28"/>
          <w:lang w:eastAsia="en-US"/>
        </w:rPr>
        <w:br w:type="page"/>
      </w:r>
    </w:p>
    <w:p w:rsidR="002D4015" w:rsidRPr="0054577F" w:rsidRDefault="002D4015" w:rsidP="000F59AC">
      <w:pPr>
        <w:spacing w:after="200" w:line="276" w:lineRule="auto"/>
        <w:jc w:val="right"/>
        <w:rPr>
          <w:rFonts w:eastAsia="Calibri"/>
          <w:sz w:val="28"/>
          <w:szCs w:val="28"/>
          <w:lang w:eastAsia="en-US"/>
        </w:rPr>
      </w:pPr>
      <w:r>
        <w:rPr>
          <w:rFonts w:eastAsia="Calibri"/>
          <w:sz w:val="28"/>
          <w:szCs w:val="28"/>
          <w:lang w:val="uk-UA" w:eastAsia="en-US"/>
        </w:rPr>
        <w:t>Додаток Б.</w:t>
      </w:r>
      <w:r w:rsidRPr="0054577F">
        <w:rPr>
          <w:rFonts w:eastAsia="Calibri"/>
          <w:sz w:val="28"/>
          <w:szCs w:val="28"/>
          <w:lang w:eastAsia="en-US"/>
        </w:rPr>
        <w:t>5</w:t>
      </w:r>
    </w:p>
    <w:p w:rsidR="002D4015" w:rsidRDefault="002D4015" w:rsidP="000F59AC">
      <w:pPr>
        <w:spacing w:after="200" w:line="276" w:lineRule="auto"/>
        <w:rPr>
          <w:b/>
          <w:sz w:val="28"/>
          <w:szCs w:val="28"/>
          <w:lang w:val="uk-UA"/>
        </w:rPr>
      </w:pPr>
      <w:r>
        <w:rPr>
          <w:noProof/>
        </w:rPr>
        <w:drawing>
          <wp:inline distT="0" distB="0" distL="0" distR="0">
            <wp:extent cx="5939790" cy="8263652"/>
            <wp:effectExtent l="0" t="0" r="3810" b="444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5939790" cy="8263652"/>
                    </a:xfrm>
                    <a:prstGeom prst="rect">
                      <a:avLst/>
                    </a:prstGeom>
                  </pic:spPr>
                </pic:pic>
              </a:graphicData>
            </a:graphic>
          </wp:inline>
        </w:drawing>
      </w:r>
      <w:r>
        <w:rPr>
          <w:b/>
          <w:sz w:val="28"/>
          <w:szCs w:val="28"/>
          <w:lang w:val="uk-UA"/>
        </w:rPr>
        <w:br w:type="page"/>
      </w:r>
    </w:p>
    <w:p w:rsidR="002D4015" w:rsidRDefault="002D4015" w:rsidP="000F59AC">
      <w:pPr>
        <w:spacing w:line="360" w:lineRule="auto"/>
        <w:ind w:firstLine="709"/>
        <w:jc w:val="center"/>
        <w:rPr>
          <w:rFonts w:eastAsia="Calibri"/>
          <w:b/>
          <w:sz w:val="28"/>
          <w:szCs w:val="28"/>
          <w:lang w:val="uk-UA" w:eastAsia="en-US"/>
        </w:rPr>
      </w:pPr>
    </w:p>
    <w:p w:rsidR="002D4015" w:rsidRDefault="002D4015" w:rsidP="000F59AC">
      <w:pPr>
        <w:spacing w:line="360" w:lineRule="auto"/>
        <w:ind w:firstLine="709"/>
        <w:jc w:val="center"/>
        <w:rPr>
          <w:rFonts w:eastAsia="Calibri"/>
          <w:b/>
          <w:sz w:val="28"/>
          <w:szCs w:val="28"/>
          <w:lang w:val="uk-UA" w:eastAsia="en-US"/>
        </w:rPr>
      </w:pPr>
      <w:r w:rsidRPr="00FC627B">
        <w:rPr>
          <w:rFonts w:eastAsia="Calibri"/>
          <w:b/>
          <w:sz w:val="28"/>
          <w:szCs w:val="28"/>
          <w:lang w:val="uk-UA" w:eastAsia="en-US"/>
        </w:rPr>
        <w:t xml:space="preserve">Додаток </w:t>
      </w:r>
      <w:r>
        <w:rPr>
          <w:rFonts w:eastAsia="Calibri"/>
          <w:b/>
          <w:sz w:val="28"/>
          <w:szCs w:val="28"/>
          <w:lang w:val="uk-UA" w:eastAsia="en-US"/>
        </w:rPr>
        <w:t>В</w:t>
      </w:r>
      <w:r w:rsidRPr="00FC627B">
        <w:rPr>
          <w:rFonts w:eastAsia="Calibri"/>
          <w:b/>
          <w:sz w:val="28"/>
          <w:szCs w:val="28"/>
          <w:lang w:val="uk-UA" w:eastAsia="en-US"/>
        </w:rPr>
        <w:t>.</w:t>
      </w:r>
    </w:p>
    <w:p w:rsidR="002D4015" w:rsidRPr="002933A4" w:rsidRDefault="002D4015" w:rsidP="000F59AC">
      <w:pPr>
        <w:tabs>
          <w:tab w:val="left" w:pos="426"/>
        </w:tabs>
        <w:suppressAutoHyphens/>
        <w:spacing w:line="360" w:lineRule="auto"/>
        <w:ind w:firstLine="709"/>
        <w:jc w:val="center"/>
        <w:rPr>
          <w:b/>
          <w:bCs/>
          <w:caps/>
          <w:sz w:val="28"/>
          <w:szCs w:val="28"/>
        </w:rPr>
      </w:pPr>
      <w:r>
        <w:rPr>
          <w:spacing w:val="-2"/>
          <w:sz w:val="28"/>
          <w:szCs w:val="28"/>
          <w:lang w:val="uk-UA"/>
        </w:rPr>
        <w:t>Список публікацій здобувача:</w:t>
      </w:r>
    </w:p>
    <w:p w:rsidR="002D4015" w:rsidRPr="00482DCF" w:rsidRDefault="002D4015" w:rsidP="00D974CA">
      <w:pPr>
        <w:spacing w:line="360" w:lineRule="auto"/>
        <w:ind w:firstLine="426"/>
        <w:jc w:val="both"/>
        <w:rPr>
          <w:sz w:val="28"/>
          <w:szCs w:val="28"/>
          <w:lang w:val="uk-UA"/>
        </w:rPr>
      </w:pPr>
      <w:r w:rsidRPr="00482DCF">
        <w:rPr>
          <w:sz w:val="28"/>
          <w:szCs w:val="28"/>
          <w:lang w:val="uk-UA"/>
        </w:rPr>
        <w:t xml:space="preserve">1. Герман С.А. Визначення субхронічної токсичності вітчизняного А-силіконового еластичного конструкційного матеріалу / С.А. Герман // Вісник проблем біології і медицини. — 2015. — Вип. 3 (123), т. 2. — С. 348-352. </w:t>
      </w:r>
    </w:p>
    <w:p w:rsidR="002D4015" w:rsidRPr="00482DCF" w:rsidRDefault="002D4015" w:rsidP="00D974CA">
      <w:pPr>
        <w:spacing w:line="360" w:lineRule="auto"/>
        <w:ind w:firstLine="426"/>
        <w:jc w:val="both"/>
        <w:rPr>
          <w:sz w:val="28"/>
          <w:szCs w:val="28"/>
          <w:lang w:val="uk-UA"/>
        </w:rPr>
      </w:pPr>
      <w:r w:rsidRPr="00482DCF">
        <w:rPr>
          <w:sz w:val="28"/>
          <w:szCs w:val="28"/>
          <w:lang w:val="uk-UA"/>
        </w:rPr>
        <w:t xml:space="preserve">2. </w:t>
      </w:r>
      <w:r w:rsidRPr="003372C9">
        <w:rPr>
          <w:sz w:val="28"/>
          <w:szCs w:val="28"/>
        </w:rPr>
        <w:t xml:space="preserve">Герман С.А. Сравнительный анализ и оценка физико-механических свойств </w:t>
      </w:r>
      <w:proofErr w:type="gramStart"/>
      <w:r w:rsidRPr="003372C9">
        <w:rPr>
          <w:sz w:val="28"/>
          <w:szCs w:val="28"/>
        </w:rPr>
        <w:t>А-силиконовых</w:t>
      </w:r>
      <w:proofErr w:type="gramEnd"/>
      <w:r w:rsidRPr="003372C9">
        <w:rPr>
          <w:sz w:val="28"/>
          <w:szCs w:val="28"/>
        </w:rPr>
        <w:t xml:space="preserve"> эластических конструкционных материалов / </w:t>
      </w:r>
      <w:r>
        <w:rPr>
          <w:sz w:val="28"/>
          <w:szCs w:val="28"/>
        </w:rPr>
        <w:t xml:space="preserve">       </w:t>
      </w:r>
      <w:r w:rsidRPr="003372C9">
        <w:rPr>
          <w:sz w:val="28"/>
          <w:szCs w:val="28"/>
        </w:rPr>
        <w:t xml:space="preserve">И.В. Янишен, С.А. Герман // </w:t>
      </w:r>
      <w:r w:rsidRPr="003372C9">
        <w:rPr>
          <w:sz w:val="28"/>
          <w:szCs w:val="28"/>
          <w:lang w:val="uk-UA"/>
        </w:rPr>
        <w:t>Український стоматологічний альманах.</w:t>
      </w:r>
      <w:r w:rsidRPr="003372C9">
        <w:rPr>
          <w:sz w:val="28"/>
          <w:szCs w:val="28"/>
        </w:rPr>
        <w:t xml:space="preserve"> — 201</w:t>
      </w:r>
      <w:r w:rsidRPr="00482DCF">
        <w:rPr>
          <w:sz w:val="28"/>
          <w:szCs w:val="28"/>
          <w:lang w:val="uk-UA"/>
        </w:rPr>
        <w:t xml:space="preserve">5. — № 5. — С. 27-30. </w:t>
      </w:r>
      <w:r w:rsidRPr="00191564">
        <w:rPr>
          <w:i/>
          <w:sz w:val="28"/>
          <w:szCs w:val="28"/>
          <w:lang w:val="uk-UA"/>
        </w:rPr>
        <w:t>Автором проведено порівняльну оцінку фізико-механічних властивостей конструкційного матеріалу, здійснено написання статті, статистичне опрацювання даних, аналіз результатів.</w:t>
      </w:r>
    </w:p>
    <w:p w:rsidR="002D4015" w:rsidRPr="00482DCF" w:rsidRDefault="002D4015" w:rsidP="00D974CA">
      <w:pPr>
        <w:spacing w:line="360" w:lineRule="auto"/>
        <w:ind w:firstLine="426"/>
        <w:jc w:val="both"/>
        <w:rPr>
          <w:sz w:val="28"/>
          <w:szCs w:val="28"/>
          <w:lang w:val="uk-UA"/>
        </w:rPr>
      </w:pPr>
      <w:r w:rsidRPr="00482DCF">
        <w:rPr>
          <w:sz w:val="28"/>
          <w:szCs w:val="28"/>
          <w:lang w:val="uk-UA"/>
        </w:rPr>
        <w:t>3. Герман С.А. Дослідження оптичної щільності кісткової тканини альвеолярних відростків / С.А. Герман // Український стоматологічний альманах. — 2016. — Вип. 4 . — С. 43-48.</w:t>
      </w:r>
    </w:p>
    <w:p w:rsidR="002D4015" w:rsidRPr="00482DCF" w:rsidRDefault="002D4015" w:rsidP="00D974CA">
      <w:pPr>
        <w:spacing w:line="360" w:lineRule="auto"/>
        <w:ind w:firstLine="426"/>
        <w:jc w:val="both"/>
        <w:rPr>
          <w:sz w:val="28"/>
          <w:szCs w:val="28"/>
          <w:lang w:val="uk-UA"/>
        </w:rPr>
      </w:pPr>
      <w:r w:rsidRPr="00482DCF">
        <w:rPr>
          <w:sz w:val="28"/>
          <w:szCs w:val="28"/>
          <w:lang w:val="uk-UA"/>
        </w:rPr>
        <w:t>4. Герман С.А. Клініко-лабораторне обґрунтування застосування А-силіконового матеріалу для безкламерної фіксації знімних протезів при мезіо-дистальному нахилі зубів / С.А. Герман, І.В. Янішен // Актуальні проблеми сучасної медицини. — 2016. —</w:t>
      </w:r>
      <w:r>
        <w:rPr>
          <w:sz w:val="28"/>
          <w:szCs w:val="28"/>
          <w:lang w:val="uk-UA"/>
        </w:rPr>
        <w:t xml:space="preserve"> </w:t>
      </w:r>
      <w:r w:rsidRPr="00482DCF">
        <w:rPr>
          <w:sz w:val="28"/>
          <w:szCs w:val="28"/>
          <w:lang w:val="uk-UA"/>
        </w:rPr>
        <w:t>Вип. 1(53), т. 16, — С. 313-321. Автором проведено написання оглядової статті.</w:t>
      </w:r>
    </w:p>
    <w:p w:rsidR="002D4015" w:rsidRPr="005B41D1" w:rsidRDefault="002D4015" w:rsidP="00D974CA">
      <w:pPr>
        <w:spacing w:line="360" w:lineRule="auto"/>
        <w:ind w:firstLine="426"/>
        <w:jc w:val="both"/>
        <w:rPr>
          <w:spacing w:val="-4"/>
          <w:sz w:val="28"/>
          <w:szCs w:val="28"/>
          <w:lang w:val="en-US"/>
        </w:rPr>
      </w:pPr>
      <w:r w:rsidRPr="005B41D1">
        <w:rPr>
          <w:spacing w:val="-4"/>
          <w:sz w:val="28"/>
          <w:szCs w:val="28"/>
          <w:lang w:val="uk-UA"/>
        </w:rPr>
        <w:t xml:space="preserve">5.  </w:t>
      </w:r>
      <w:r w:rsidRPr="005B41D1">
        <w:rPr>
          <w:spacing w:val="-4"/>
          <w:sz w:val="28"/>
          <w:szCs w:val="28"/>
          <w:lang w:val="en-US"/>
        </w:rPr>
        <w:t>German S.A. Mathematical justification of design of removable claspless denture / S.A. German // Proceedings of the III International Scientific and Practical Conference "The goals of the World Science 2017": International Scientific and Practical Conference “World Science”. — 2017. — № 2(18), Vol.5. — P. 28-31.</w:t>
      </w:r>
    </w:p>
    <w:p w:rsidR="002D4015" w:rsidRPr="003372C9" w:rsidRDefault="002D4015" w:rsidP="00D974CA">
      <w:pPr>
        <w:spacing w:line="360" w:lineRule="auto"/>
        <w:ind w:firstLine="426"/>
        <w:jc w:val="both"/>
        <w:rPr>
          <w:sz w:val="28"/>
          <w:szCs w:val="28"/>
          <w:lang w:val="en-US"/>
        </w:rPr>
      </w:pPr>
      <w:r w:rsidRPr="00482DCF">
        <w:rPr>
          <w:sz w:val="28"/>
          <w:szCs w:val="28"/>
          <w:lang w:val="uk-UA"/>
        </w:rPr>
        <w:t xml:space="preserve">6. Герман С.А. Оцінка якості ортопедичного лікування частковими знімними пластинковими протезами з безкламерною фіксацією / С.А. Герман // </w:t>
      </w:r>
      <w:r w:rsidRPr="003372C9">
        <w:rPr>
          <w:sz w:val="28"/>
          <w:szCs w:val="28"/>
          <w:lang w:val="en-US"/>
        </w:rPr>
        <w:t>Proceedings of the III International Scientific and Practical Conference "Methodology of Modern Research": International Scientific and Practical Conference “World Science”. — 2017. — № 4(20), Vol.6. — P. 11-13.</w:t>
      </w:r>
    </w:p>
    <w:p w:rsidR="002D4015" w:rsidRPr="00191564" w:rsidRDefault="002D4015" w:rsidP="00D974CA">
      <w:pPr>
        <w:spacing w:line="360" w:lineRule="auto"/>
        <w:ind w:firstLine="426"/>
        <w:jc w:val="both"/>
        <w:rPr>
          <w:i/>
          <w:sz w:val="28"/>
          <w:szCs w:val="28"/>
          <w:lang w:val="uk-UA"/>
        </w:rPr>
      </w:pPr>
      <w:r w:rsidRPr="00482DCF">
        <w:rPr>
          <w:sz w:val="28"/>
          <w:szCs w:val="28"/>
          <w:lang w:val="uk-UA"/>
        </w:rPr>
        <w:t xml:space="preserve">7. </w:t>
      </w:r>
      <w:r w:rsidRPr="003372C9">
        <w:rPr>
          <w:sz w:val="28"/>
          <w:szCs w:val="28"/>
        </w:rPr>
        <w:t xml:space="preserve">Герман С.А. </w:t>
      </w:r>
      <w:proofErr w:type="gramStart"/>
      <w:r w:rsidRPr="003372C9">
        <w:rPr>
          <w:sz w:val="28"/>
          <w:szCs w:val="28"/>
        </w:rPr>
        <w:t>А-силиконовые</w:t>
      </w:r>
      <w:proofErr w:type="gramEnd"/>
      <w:r w:rsidRPr="003372C9">
        <w:rPr>
          <w:sz w:val="28"/>
          <w:szCs w:val="28"/>
        </w:rPr>
        <w:t xml:space="preserve"> конструкционные материалы: сравнительная оценка физико-механических свойств / И.В. Янишен, </w:t>
      </w:r>
      <w:r>
        <w:rPr>
          <w:sz w:val="28"/>
          <w:szCs w:val="28"/>
        </w:rPr>
        <w:t xml:space="preserve">        </w:t>
      </w:r>
      <w:r w:rsidRPr="003372C9">
        <w:rPr>
          <w:sz w:val="28"/>
          <w:szCs w:val="28"/>
        </w:rPr>
        <w:t xml:space="preserve">С.А. Герман // Стоматология славянских государств: сборник трудов по материалам VIII международной научно-практической конференции, Белгород, 30 октября 2015 / </w:t>
      </w:r>
      <w:proofErr w:type="spellStart"/>
      <w:r w:rsidRPr="003372C9">
        <w:rPr>
          <w:sz w:val="28"/>
          <w:szCs w:val="28"/>
        </w:rPr>
        <w:t>БелГУ</w:t>
      </w:r>
      <w:proofErr w:type="spellEnd"/>
      <w:r w:rsidRPr="003372C9">
        <w:rPr>
          <w:sz w:val="28"/>
          <w:szCs w:val="28"/>
        </w:rPr>
        <w:t>. – Белгород, 2015. – С. 365-369</w:t>
      </w:r>
      <w:r w:rsidRPr="00482DCF">
        <w:rPr>
          <w:sz w:val="28"/>
          <w:szCs w:val="28"/>
          <w:lang w:val="uk-UA"/>
        </w:rPr>
        <w:t xml:space="preserve">. </w:t>
      </w:r>
      <w:r w:rsidRPr="00191564">
        <w:rPr>
          <w:i/>
          <w:sz w:val="28"/>
          <w:szCs w:val="28"/>
          <w:lang w:val="uk-UA"/>
        </w:rPr>
        <w:t>Автором проведено лабораторне дослідження конструкційного матеріалу, здійснено написання статті, статистичне опрацювання даних, аналіз результатів.</w:t>
      </w:r>
    </w:p>
    <w:p w:rsidR="002D4015" w:rsidRPr="00191564" w:rsidRDefault="002D4015" w:rsidP="00D974CA">
      <w:pPr>
        <w:spacing w:line="360" w:lineRule="auto"/>
        <w:ind w:firstLine="426"/>
        <w:jc w:val="both"/>
        <w:rPr>
          <w:i/>
          <w:sz w:val="28"/>
          <w:szCs w:val="28"/>
          <w:lang w:val="uk-UA"/>
        </w:rPr>
      </w:pPr>
      <w:r w:rsidRPr="00482DCF">
        <w:rPr>
          <w:sz w:val="28"/>
          <w:szCs w:val="28"/>
          <w:lang w:val="uk-UA"/>
        </w:rPr>
        <w:t xml:space="preserve">8. Герман С.А. Дослідження жувального тиску на клінічних етапах ортопедичного лікування знімними протезами / І.В. Янішен, С.А. Герман // Молодий вчений. — 2015. — № 5 (20), ч. 4. — С. 43-46. </w:t>
      </w:r>
      <w:r w:rsidRPr="00191564">
        <w:rPr>
          <w:i/>
          <w:sz w:val="28"/>
          <w:szCs w:val="28"/>
          <w:lang w:val="uk-UA"/>
        </w:rPr>
        <w:t>Автором проведено оцінку методів дослідження жувального апарату, здійснено написання статті, статистичне опрацювання даних, аналіз результатів.</w:t>
      </w:r>
    </w:p>
    <w:p w:rsidR="002D4015" w:rsidRPr="00191564" w:rsidRDefault="002D4015" w:rsidP="00D974CA">
      <w:pPr>
        <w:spacing w:line="360" w:lineRule="auto"/>
        <w:ind w:firstLine="426"/>
        <w:jc w:val="both"/>
        <w:rPr>
          <w:i/>
          <w:sz w:val="28"/>
          <w:szCs w:val="28"/>
          <w:lang w:val="uk-UA"/>
        </w:rPr>
      </w:pPr>
      <w:r w:rsidRPr="00482DCF">
        <w:rPr>
          <w:sz w:val="28"/>
          <w:szCs w:val="28"/>
          <w:lang w:val="uk-UA"/>
        </w:rPr>
        <w:t>9. Пат. 100951 А, Україна, МПК А 61С13/007. Матеріал ст</w:t>
      </w:r>
      <w:r>
        <w:rPr>
          <w:sz w:val="28"/>
          <w:szCs w:val="28"/>
          <w:lang w:val="uk-UA"/>
        </w:rPr>
        <w:t>оматологічний А-силіконовий “ПМ–</w:t>
      </w:r>
      <w:r w:rsidRPr="00482DCF">
        <w:rPr>
          <w:sz w:val="28"/>
          <w:szCs w:val="28"/>
          <w:lang w:val="uk-UA"/>
        </w:rPr>
        <w:t xml:space="preserve">С Екстра” Янішен </w:t>
      </w:r>
      <w:r>
        <w:rPr>
          <w:sz w:val="28"/>
          <w:szCs w:val="28"/>
          <w:lang w:val="uk-UA"/>
        </w:rPr>
        <w:t>І.В.; Черняєв С.В.; Голік В.П.</w:t>
      </w:r>
      <w:r w:rsidRPr="00482DCF">
        <w:rPr>
          <w:sz w:val="28"/>
          <w:szCs w:val="28"/>
          <w:lang w:val="uk-UA"/>
        </w:rPr>
        <w:t xml:space="preserve">; Герман С.А., Харківський національний медичний університет (UA). - №201503731; Заявл. 20.04.2015; Опубл. 10.08.2015. – Промислова власність, 2015.-№15. </w:t>
      </w:r>
      <w:r w:rsidRPr="00191564">
        <w:rPr>
          <w:i/>
          <w:sz w:val="28"/>
          <w:szCs w:val="28"/>
          <w:lang w:val="uk-UA"/>
        </w:rPr>
        <w:t>Автор брав участь у розробленні конструкційного матеріалу та в літературному оформленні патенту.</w:t>
      </w:r>
    </w:p>
    <w:p w:rsidR="002D4015" w:rsidRPr="005B41D1" w:rsidRDefault="002D4015" w:rsidP="00D974CA">
      <w:pPr>
        <w:spacing w:line="360" w:lineRule="auto"/>
        <w:ind w:firstLine="426"/>
        <w:jc w:val="both"/>
        <w:rPr>
          <w:spacing w:val="-4"/>
          <w:sz w:val="28"/>
          <w:szCs w:val="28"/>
        </w:rPr>
      </w:pPr>
      <w:r w:rsidRPr="005B41D1">
        <w:rPr>
          <w:spacing w:val="-4"/>
          <w:sz w:val="28"/>
          <w:szCs w:val="28"/>
          <w:lang w:val="uk-UA"/>
        </w:rPr>
        <w:t xml:space="preserve">10. </w:t>
      </w:r>
      <w:r w:rsidRPr="005B41D1">
        <w:rPr>
          <w:spacing w:val="-4"/>
          <w:sz w:val="28"/>
          <w:szCs w:val="28"/>
        </w:rPr>
        <w:t xml:space="preserve">Герман С.А. Оценка физико-механических свойств </w:t>
      </w:r>
      <w:proofErr w:type="gramStart"/>
      <w:r w:rsidRPr="005B41D1">
        <w:rPr>
          <w:spacing w:val="-4"/>
          <w:sz w:val="28"/>
          <w:szCs w:val="28"/>
        </w:rPr>
        <w:t>А-силиконовых</w:t>
      </w:r>
      <w:proofErr w:type="gramEnd"/>
      <w:r w:rsidRPr="005B41D1">
        <w:rPr>
          <w:spacing w:val="-4"/>
          <w:sz w:val="28"/>
          <w:szCs w:val="28"/>
        </w:rPr>
        <w:t xml:space="preserve"> эластических конструкционных материалов: сравнительный анализ / И.В. Янишен, С.А. Герман // Основные проблемы в современной медицине: сборник научных трудов по итогам международной научно-практической конференции, Волгоград, 10 октября 2015 / ИЦРОН. – Волгоград, 2015. – С. 188-191.</w:t>
      </w:r>
    </w:p>
    <w:p w:rsidR="002D4015" w:rsidRPr="00482DCF" w:rsidRDefault="002D4015" w:rsidP="00D974CA">
      <w:pPr>
        <w:spacing w:line="360" w:lineRule="auto"/>
        <w:ind w:firstLine="426"/>
        <w:jc w:val="both"/>
        <w:rPr>
          <w:sz w:val="28"/>
          <w:szCs w:val="28"/>
          <w:lang w:val="uk-UA"/>
        </w:rPr>
      </w:pPr>
      <w:r w:rsidRPr="003372C9">
        <w:rPr>
          <w:sz w:val="28"/>
          <w:szCs w:val="28"/>
        </w:rPr>
        <w:t>11. Герман С.А. Измерение оптической плотности костной ткани альвеолярного отростка челюстей в области дефекта зубного ряда с помощью трёхмерной компьютерной томографии / И.В. Янишен, С.А. Герман</w:t>
      </w:r>
      <w:r w:rsidRPr="00482DCF">
        <w:rPr>
          <w:sz w:val="28"/>
          <w:szCs w:val="28"/>
          <w:lang w:val="uk-UA"/>
        </w:rPr>
        <w:t xml:space="preserve"> // Медична наука та практика XXІ століття: збірник матеріалів міжнародної науково-практичної конференції, Київ, 6-7 лютого 2015 р. / Київський медичний науковий центр. — К., 2015. — С. 34—35.</w:t>
      </w:r>
    </w:p>
    <w:p w:rsidR="002D4015" w:rsidRPr="00482DCF" w:rsidRDefault="002D4015" w:rsidP="00D974CA">
      <w:pPr>
        <w:spacing w:line="360" w:lineRule="auto"/>
        <w:ind w:firstLine="426"/>
        <w:jc w:val="both"/>
        <w:rPr>
          <w:sz w:val="28"/>
          <w:szCs w:val="28"/>
          <w:lang w:val="uk-UA"/>
        </w:rPr>
      </w:pPr>
      <w:r w:rsidRPr="00482DCF">
        <w:rPr>
          <w:sz w:val="28"/>
          <w:szCs w:val="28"/>
          <w:lang w:val="uk-UA"/>
        </w:rPr>
        <w:t xml:space="preserve">12. Герман С.А. Математичне обґрунтування конструкції знімного протезу з безкламерною фіксацією при мезіо-дистальному нахилі зубів / </w:t>
      </w:r>
      <w:r>
        <w:rPr>
          <w:sz w:val="28"/>
          <w:szCs w:val="28"/>
          <w:lang w:val="uk-UA"/>
        </w:rPr>
        <w:t xml:space="preserve">   </w:t>
      </w:r>
      <w:r w:rsidRPr="00482DCF">
        <w:rPr>
          <w:sz w:val="28"/>
          <w:szCs w:val="28"/>
          <w:lang w:val="uk-UA"/>
        </w:rPr>
        <w:t>І.В. Янішен, С.А. Герман // Пріоритети сучасної медицини теорія і практика: матеріали науково-практичної конференції, Одеса, 6–7 лютого 2015 р. / Міжнародний гуманітарний університет, Одеський медичний інститут. – Одеса, 2015. – С. 143–146.</w:t>
      </w:r>
    </w:p>
    <w:p w:rsidR="002D4015" w:rsidRPr="005B41D1" w:rsidRDefault="002D4015" w:rsidP="00D974CA">
      <w:pPr>
        <w:spacing w:line="360" w:lineRule="auto"/>
        <w:ind w:firstLine="426"/>
        <w:jc w:val="both"/>
        <w:rPr>
          <w:spacing w:val="-8"/>
          <w:sz w:val="28"/>
          <w:szCs w:val="28"/>
          <w:lang w:val="uk-UA"/>
        </w:rPr>
      </w:pPr>
      <w:r w:rsidRPr="005B41D1">
        <w:rPr>
          <w:spacing w:val="-8"/>
          <w:sz w:val="28"/>
          <w:szCs w:val="28"/>
          <w:lang w:val="uk-UA"/>
        </w:rPr>
        <w:t>13. Герман С.А. Субхронічна токсичність вітчизняного А-силіконового еластичного конструкційного матеріалу / С.А. Герман // Сяйво посмішки : збірник наукових праць науково-практичної стоматологічної конференції у рамках конкурсу, Харків, 20 листопада 2015 р. / ХНМУ. – Харків, 2015. — С. 23-26.</w:t>
      </w:r>
    </w:p>
    <w:p w:rsidR="002D4015" w:rsidRPr="00482DCF" w:rsidRDefault="002D4015" w:rsidP="00D974CA">
      <w:pPr>
        <w:spacing w:line="360" w:lineRule="auto"/>
        <w:ind w:firstLine="426"/>
        <w:jc w:val="both"/>
        <w:rPr>
          <w:sz w:val="28"/>
          <w:szCs w:val="28"/>
          <w:lang w:val="uk-UA"/>
        </w:rPr>
      </w:pPr>
      <w:r w:rsidRPr="00482DCF">
        <w:rPr>
          <w:sz w:val="28"/>
          <w:szCs w:val="28"/>
          <w:lang w:val="uk-UA"/>
        </w:rPr>
        <w:t xml:space="preserve">14. </w:t>
      </w:r>
      <w:proofErr w:type="spellStart"/>
      <w:r w:rsidRPr="00482DCF">
        <w:rPr>
          <w:sz w:val="28"/>
          <w:szCs w:val="28"/>
          <w:lang w:val="uk-UA"/>
        </w:rPr>
        <w:t>German</w:t>
      </w:r>
      <w:proofErr w:type="spellEnd"/>
      <w:r w:rsidRPr="00482DCF">
        <w:rPr>
          <w:sz w:val="28"/>
          <w:szCs w:val="28"/>
          <w:lang w:val="uk-UA"/>
        </w:rPr>
        <w:t xml:space="preserve"> S.A. </w:t>
      </w:r>
      <w:proofErr w:type="spellStart"/>
      <w:r w:rsidRPr="00482DCF">
        <w:rPr>
          <w:sz w:val="28"/>
          <w:szCs w:val="28"/>
          <w:lang w:val="uk-UA"/>
        </w:rPr>
        <w:t>Analysis</w:t>
      </w:r>
      <w:proofErr w:type="spellEnd"/>
      <w:r w:rsidRPr="00482DCF">
        <w:rPr>
          <w:sz w:val="28"/>
          <w:szCs w:val="28"/>
          <w:lang w:val="uk-UA"/>
        </w:rPr>
        <w:t xml:space="preserve"> </w:t>
      </w:r>
      <w:proofErr w:type="spellStart"/>
      <w:r w:rsidRPr="00482DCF">
        <w:rPr>
          <w:sz w:val="28"/>
          <w:szCs w:val="28"/>
          <w:lang w:val="uk-UA"/>
        </w:rPr>
        <w:t>of</w:t>
      </w:r>
      <w:proofErr w:type="spellEnd"/>
      <w:r w:rsidRPr="00482DCF">
        <w:rPr>
          <w:sz w:val="28"/>
          <w:szCs w:val="28"/>
          <w:lang w:val="uk-UA"/>
        </w:rPr>
        <w:t xml:space="preserve"> </w:t>
      </w:r>
      <w:proofErr w:type="spellStart"/>
      <w:r w:rsidRPr="00482DCF">
        <w:rPr>
          <w:sz w:val="28"/>
          <w:szCs w:val="28"/>
          <w:lang w:val="uk-UA"/>
        </w:rPr>
        <w:t>the</w:t>
      </w:r>
      <w:proofErr w:type="spellEnd"/>
      <w:r w:rsidRPr="00482DCF">
        <w:rPr>
          <w:sz w:val="28"/>
          <w:szCs w:val="28"/>
          <w:lang w:val="uk-UA"/>
        </w:rPr>
        <w:t xml:space="preserve"> </w:t>
      </w:r>
      <w:proofErr w:type="spellStart"/>
      <w:r w:rsidRPr="00482DCF">
        <w:rPr>
          <w:sz w:val="28"/>
          <w:szCs w:val="28"/>
          <w:lang w:val="uk-UA"/>
        </w:rPr>
        <w:t>relationship</w:t>
      </w:r>
      <w:proofErr w:type="spellEnd"/>
      <w:r w:rsidRPr="00482DCF">
        <w:rPr>
          <w:sz w:val="28"/>
          <w:szCs w:val="28"/>
          <w:lang w:val="uk-UA"/>
        </w:rPr>
        <w:t xml:space="preserve"> </w:t>
      </w:r>
      <w:proofErr w:type="spellStart"/>
      <w:r w:rsidRPr="00482DCF">
        <w:rPr>
          <w:sz w:val="28"/>
          <w:szCs w:val="28"/>
          <w:lang w:val="uk-UA"/>
        </w:rPr>
        <w:t>factors</w:t>
      </w:r>
      <w:proofErr w:type="spellEnd"/>
      <w:r w:rsidRPr="00482DCF">
        <w:rPr>
          <w:sz w:val="28"/>
          <w:szCs w:val="28"/>
          <w:lang w:val="uk-UA"/>
        </w:rPr>
        <w:t xml:space="preserve"> </w:t>
      </w:r>
      <w:proofErr w:type="spellStart"/>
      <w:r w:rsidRPr="00482DCF">
        <w:rPr>
          <w:sz w:val="28"/>
          <w:szCs w:val="28"/>
          <w:lang w:val="uk-UA"/>
        </w:rPr>
        <w:t>which</w:t>
      </w:r>
      <w:proofErr w:type="spellEnd"/>
      <w:r w:rsidRPr="00482DCF">
        <w:rPr>
          <w:sz w:val="28"/>
          <w:szCs w:val="28"/>
          <w:lang w:val="uk-UA"/>
        </w:rPr>
        <w:t xml:space="preserve"> </w:t>
      </w:r>
      <w:proofErr w:type="spellStart"/>
      <w:r w:rsidRPr="00482DCF">
        <w:rPr>
          <w:sz w:val="28"/>
          <w:szCs w:val="28"/>
          <w:lang w:val="uk-UA"/>
        </w:rPr>
        <w:t>determined</w:t>
      </w:r>
      <w:proofErr w:type="spellEnd"/>
      <w:r w:rsidRPr="00482DCF">
        <w:rPr>
          <w:sz w:val="28"/>
          <w:szCs w:val="28"/>
          <w:lang w:val="uk-UA"/>
        </w:rPr>
        <w:t xml:space="preserve"> </w:t>
      </w:r>
      <w:proofErr w:type="spellStart"/>
      <w:r w:rsidRPr="00482DCF">
        <w:rPr>
          <w:sz w:val="28"/>
          <w:szCs w:val="28"/>
          <w:lang w:val="uk-UA"/>
        </w:rPr>
        <w:t>the</w:t>
      </w:r>
      <w:proofErr w:type="spellEnd"/>
      <w:r w:rsidRPr="00482DCF">
        <w:rPr>
          <w:sz w:val="28"/>
          <w:szCs w:val="28"/>
          <w:lang w:val="uk-UA"/>
        </w:rPr>
        <w:t xml:space="preserve"> </w:t>
      </w:r>
      <w:proofErr w:type="spellStart"/>
      <w:r w:rsidRPr="00482DCF">
        <w:rPr>
          <w:sz w:val="28"/>
          <w:szCs w:val="28"/>
          <w:lang w:val="uk-UA"/>
        </w:rPr>
        <w:t>quality</w:t>
      </w:r>
      <w:proofErr w:type="spellEnd"/>
      <w:r w:rsidRPr="00482DCF">
        <w:rPr>
          <w:sz w:val="28"/>
          <w:szCs w:val="28"/>
          <w:lang w:val="uk-UA"/>
        </w:rPr>
        <w:t xml:space="preserve"> </w:t>
      </w:r>
      <w:proofErr w:type="spellStart"/>
      <w:r w:rsidRPr="00482DCF">
        <w:rPr>
          <w:sz w:val="28"/>
          <w:szCs w:val="28"/>
          <w:lang w:val="uk-UA"/>
        </w:rPr>
        <w:t>of</w:t>
      </w:r>
      <w:proofErr w:type="spellEnd"/>
      <w:r w:rsidRPr="00482DCF">
        <w:rPr>
          <w:sz w:val="28"/>
          <w:szCs w:val="28"/>
          <w:lang w:val="uk-UA"/>
        </w:rPr>
        <w:t xml:space="preserve"> </w:t>
      </w:r>
      <w:proofErr w:type="spellStart"/>
      <w:r w:rsidRPr="00482DCF">
        <w:rPr>
          <w:sz w:val="28"/>
          <w:szCs w:val="28"/>
          <w:lang w:val="uk-UA"/>
        </w:rPr>
        <w:t>orthopedic</w:t>
      </w:r>
      <w:proofErr w:type="spellEnd"/>
      <w:r w:rsidRPr="00482DCF">
        <w:rPr>
          <w:sz w:val="28"/>
          <w:szCs w:val="28"/>
          <w:lang w:val="uk-UA"/>
        </w:rPr>
        <w:t xml:space="preserve"> </w:t>
      </w:r>
      <w:proofErr w:type="spellStart"/>
      <w:r w:rsidRPr="00482DCF">
        <w:rPr>
          <w:sz w:val="28"/>
          <w:szCs w:val="28"/>
          <w:lang w:val="uk-UA"/>
        </w:rPr>
        <w:t>dental</w:t>
      </w:r>
      <w:proofErr w:type="spellEnd"/>
      <w:r w:rsidRPr="00482DCF">
        <w:rPr>
          <w:sz w:val="28"/>
          <w:szCs w:val="28"/>
          <w:lang w:val="uk-UA"/>
        </w:rPr>
        <w:t xml:space="preserve"> </w:t>
      </w:r>
      <w:proofErr w:type="spellStart"/>
      <w:r w:rsidRPr="00482DCF">
        <w:rPr>
          <w:sz w:val="28"/>
          <w:szCs w:val="28"/>
          <w:lang w:val="uk-UA"/>
        </w:rPr>
        <w:t>constructions</w:t>
      </w:r>
      <w:proofErr w:type="spellEnd"/>
      <w:r w:rsidRPr="00482DCF">
        <w:rPr>
          <w:sz w:val="28"/>
          <w:szCs w:val="28"/>
          <w:lang w:val="uk-UA"/>
        </w:rPr>
        <w:t xml:space="preserve"> / I. V. Yanishen, S. A. German // Нове та традиційне у дослідженнях сучасних представників медичної науки: збірник тез наукових робіт науково-практичної конференції, Львів, 26-27 лютого 2016 / Львів, 2016. – С. 57-58.</w:t>
      </w:r>
    </w:p>
    <w:p w:rsidR="002D4015" w:rsidRPr="00482DCF" w:rsidRDefault="002D4015" w:rsidP="00D974CA">
      <w:pPr>
        <w:spacing w:line="360" w:lineRule="auto"/>
        <w:ind w:firstLine="426"/>
        <w:jc w:val="both"/>
        <w:rPr>
          <w:sz w:val="28"/>
          <w:szCs w:val="28"/>
          <w:lang w:val="uk-UA"/>
        </w:rPr>
      </w:pPr>
      <w:r w:rsidRPr="00482DCF">
        <w:rPr>
          <w:sz w:val="28"/>
          <w:szCs w:val="28"/>
          <w:lang w:val="uk-UA"/>
        </w:rPr>
        <w:t xml:space="preserve">15. </w:t>
      </w:r>
      <w:proofErr w:type="spellStart"/>
      <w:r w:rsidRPr="00482DCF">
        <w:rPr>
          <w:sz w:val="28"/>
          <w:szCs w:val="28"/>
          <w:lang w:val="uk-UA"/>
        </w:rPr>
        <w:t>German</w:t>
      </w:r>
      <w:proofErr w:type="spellEnd"/>
      <w:r w:rsidRPr="00482DCF">
        <w:rPr>
          <w:sz w:val="28"/>
          <w:szCs w:val="28"/>
          <w:lang w:val="uk-UA"/>
        </w:rPr>
        <w:t xml:space="preserve"> S.A. </w:t>
      </w:r>
      <w:proofErr w:type="spellStart"/>
      <w:r w:rsidRPr="00482DCF">
        <w:rPr>
          <w:sz w:val="28"/>
          <w:szCs w:val="28"/>
          <w:lang w:val="uk-UA"/>
        </w:rPr>
        <w:t>Localization</w:t>
      </w:r>
      <w:proofErr w:type="spellEnd"/>
      <w:r w:rsidRPr="00482DCF">
        <w:rPr>
          <w:sz w:val="28"/>
          <w:szCs w:val="28"/>
          <w:lang w:val="uk-UA"/>
        </w:rPr>
        <w:t xml:space="preserve"> </w:t>
      </w:r>
      <w:proofErr w:type="spellStart"/>
      <w:r w:rsidRPr="00482DCF">
        <w:rPr>
          <w:sz w:val="28"/>
          <w:szCs w:val="28"/>
          <w:lang w:val="uk-UA"/>
        </w:rPr>
        <w:t>and</w:t>
      </w:r>
      <w:proofErr w:type="spellEnd"/>
      <w:r w:rsidRPr="00482DCF">
        <w:rPr>
          <w:sz w:val="28"/>
          <w:szCs w:val="28"/>
          <w:lang w:val="uk-UA"/>
        </w:rPr>
        <w:t xml:space="preserve"> </w:t>
      </w:r>
      <w:proofErr w:type="spellStart"/>
      <w:r w:rsidRPr="00482DCF">
        <w:rPr>
          <w:sz w:val="28"/>
          <w:szCs w:val="28"/>
          <w:lang w:val="uk-UA"/>
        </w:rPr>
        <w:t>structure</w:t>
      </w:r>
      <w:proofErr w:type="spellEnd"/>
      <w:r w:rsidRPr="00482DCF">
        <w:rPr>
          <w:sz w:val="28"/>
          <w:szCs w:val="28"/>
          <w:lang w:val="uk-UA"/>
        </w:rPr>
        <w:t xml:space="preserve"> </w:t>
      </w:r>
      <w:proofErr w:type="spellStart"/>
      <w:r w:rsidRPr="00482DCF">
        <w:rPr>
          <w:sz w:val="28"/>
          <w:szCs w:val="28"/>
          <w:lang w:val="uk-UA"/>
        </w:rPr>
        <w:t>of</w:t>
      </w:r>
      <w:proofErr w:type="spellEnd"/>
      <w:r w:rsidRPr="00482DCF">
        <w:rPr>
          <w:sz w:val="28"/>
          <w:szCs w:val="28"/>
          <w:lang w:val="uk-UA"/>
        </w:rPr>
        <w:t xml:space="preserve"> </w:t>
      </w:r>
      <w:proofErr w:type="spellStart"/>
      <w:r w:rsidRPr="00482DCF">
        <w:rPr>
          <w:sz w:val="28"/>
          <w:szCs w:val="28"/>
          <w:lang w:val="uk-UA"/>
        </w:rPr>
        <w:t>dentition</w:t>
      </w:r>
      <w:proofErr w:type="spellEnd"/>
      <w:r w:rsidRPr="00482DCF">
        <w:rPr>
          <w:sz w:val="28"/>
          <w:szCs w:val="28"/>
          <w:lang w:val="uk-UA"/>
        </w:rPr>
        <w:t xml:space="preserve"> </w:t>
      </w:r>
      <w:proofErr w:type="spellStart"/>
      <w:r w:rsidRPr="00482DCF">
        <w:rPr>
          <w:sz w:val="28"/>
          <w:szCs w:val="28"/>
          <w:lang w:val="uk-UA"/>
        </w:rPr>
        <w:t>defects</w:t>
      </w:r>
      <w:proofErr w:type="spellEnd"/>
      <w:r w:rsidRPr="00482DCF">
        <w:rPr>
          <w:sz w:val="28"/>
          <w:szCs w:val="28"/>
          <w:lang w:val="uk-UA"/>
        </w:rPr>
        <w:t xml:space="preserve"> </w:t>
      </w:r>
      <w:proofErr w:type="spellStart"/>
      <w:r w:rsidRPr="00482DCF">
        <w:rPr>
          <w:sz w:val="28"/>
          <w:szCs w:val="28"/>
          <w:lang w:val="uk-UA"/>
        </w:rPr>
        <w:t>in</w:t>
      </w:r>
      <w:proofErr w:type="spellEnd"/>
      <w:r w:rsidRPr="00482DCF">
        <w:rPr>
          <w:sz w:val="28"/>
          <w:szCs w:val="28"/>
          <w:lang w:val="uk-UA"/>
        </w:rPr>
        <w:t xml:space="preserve"> </w:t>
      </w:r>
      <w:proofErr w:type="spellStart"/>
      <w:r w:rsidRPr="00482DCF">
        <w:rPr>
          <w:sz w:val="28"/>
          <w:szCs w:val="28"/>
          <w:lang w:val="uk-UA"/>
        </w:rPr>
        <w:t>patients</w:t>
      </w:r>
      <w:proofErr w:type="spellEnd"/>
      <w:r w:rsidRPr="00482DCF">
        <w:rPr>
          <w:sz w:val="28"/>
          <w:szCs w:val="28"/>
          <w:lang w:val="uk-UA"/>
        </w:rPr>
        <w:t xml:space="preserve"> </w:t>
      </w:r>
      <w:proofErr w:type="spellStart"/>
      <w:r w:rsidRPr="00482DCF">
        <w:rPr>
          <w:sz w:val="28"/>
          <w:szCs w:val="28"/>
          <w:lang w:val="uk-UA"/>
        </w:rPr>
        <w:t>of</w:t>
      </w:r>
      <w:proofErr w:type="spellEnd"/>
      <w:r w:rsidRPr="00482DCF">
        <w:rPr>
          <w:sz w:val="28"/>
          <w:szCs w:val="28"/>
          <w:lang w:val="uk-UA"/>
        </w:rPr>
        <w:t xml:space="preserve"> UDC KHNMU / S.A. </w:t>
      </w:r>
      <w:proofErr w:type="spellStart"/>
      <w:r w:rsidRPr="00482DCF">
        <w:rPr>
          <w:sz w:val="28"/>
          <w:szCs w:val="28"/>
          <w:lang w:val="uk-UA"/>
        </w:rPr>
        <w:t>German</w:t>
      </w:r>
      <w:proofErr w:type="spellEnd"/>
      <w:r w:rsidRPr="00482DCF">
        <w:rPr>
          <w:sz w:val="28"/>
          <w:szCs w:val="28"/>
          <w:lang w:val="uk-UA"/>
        </w:rPr>
        <w:t xml:space="preserve"> // 8th </w:t>
      </w:r>
      <w:proofErr w:type="spellStart"/>
      <w:r w:rsidRPr="00482DCF">
        <w:rPr>
          <w:sz w:val="28"/>
          <w:szCs w:val="28"/>
          <w:lang w:val="uk-UA"/>
        </w:rPr>
        <w:t>international</w:t>
      </w:r>
      <w:proofErr w:type="spellEnd"/>
      <w:r w:rsidRPr="00482DCF">
        <w:rPr>
          <w:sz w:val="28"/>
          <w:szCs w:val="28"/>
          <w:lang w:val="uk-UA"/>
        </w:rPr>
        <w:t xml:space="preserve"> </w:t>
      </w:r>
      <w:proofErr w:type="spellStart"/>
      <w:r w:rsidRPr="00482DCF">
        <w:rPr>
          <w:sz w:val="28"/>
          <w:szCs w:val="28"/>
          <w:lang w:val="uk-UA"/>
        </w:rPr>
        <w:t>scientific</w:t>
      </w:r>
      <w:proofErr w:type="spellEnd"/>
      <w:r w:rsidRPr="00482DCF">
        <w:rPr>
          <w:sz w:val="28"/>
          <w:szCs w:val="28"/>
          <w:lang w:val="uk-UA"/>
        </w:rPr>
        <w:t xml:space="preserve"> </w:t>
      </w:r>
      <w:proofErr w:type="spellStart"/>
      <w:r w:rsidRPr="00482DCF">
        <w:rPr>
          <w:sz w:val="28"/>
          <w:szCs w:val="28"/>
          <w:lang w:val="uk-UA"/>
        </w:rPr>
        <w:t>interdisciplinary</w:t>
      </w:r>
      <w:proofErr w:type="spellEnd"/>
      <w:r w:rsidRPr="00482DCF">
        <w:rPr>
          <w:sz w:val="28"/>
          <w:szCs w:val="28"/>
          <w:lang w:val="uk-UA"/>
        </w:rPr>
        <w:t xml:space="preserve"> </w:t>
      </w:r>
      <w:proofErr w:type="spellStart"/>
      <w:r w:rsidRPr="00482DCF">
        <w:rPr>
          <w:sz w:val="28"/>
          <w:szCs w:val="28"/>
          <w:lang w:val="uk-UA"/>
        </w:rPr>
        <w:t>conference</w:t>
      </w:r>
      <w:proofErr w:type="spellEnd"/>
      <w:r w:rsidRPr="00482DCF">
        <w:rPr>
          <w:sz w:val="28"/>
          <w:szCs w:val="28"/>
          <w:lang w:val="uk-UA"/>
        </w:rPr>
        <w:t xml:space="preserve"> </w:t>
      </w:r>
      <w:proofErr w:type="spellStart"/>
      <w:r w:rsidRPr="00482DCF">
        <w:rPr>
          <w:sz w:val="28"/>
          <w:szCs w:val="28"/>
          <w:lang w:val="uk-UA"/>
        </w:rPr>
        <w:t>for</w:t>
      </w:r>
      <w:proofErr w:type="spellEnd"/>
      <w:r w:rsidRPr="00482DCF">
        <w:rPr>
          <w:sz w:val="28"/>
          <w:szCs w:val="28"/>
          <w:lang w:val="uk-UA"/>
        </w:rPr>
        <w:t xml:space="preserve"> </w:t>
      </w:r>
      <w:proofErr w:type="spellStart"/>
      <w:r w:rsidRPr="00482DCF">
        <w:rPr>
          <w:sz w:val="28"/>
          <w:szCs w:val="28"/>
          <w:lang w:val="uk-UA"/>
        </w:rPr>
        <w:t>medical</w:t>
      </w:r>
      <w:proofErr w:type="spellEnd"/>
      <w:r w:rsidRPr="00482DCF">
        <w:rPr>
          <w:sz w:val="28"/>
          <w:szCs w:val="28"/>
          <w:lang w:val="uk-UA"/>
        </w:rPr>
        <w:t xml:space="preserve"> </w:t>
      </w:r>
      <w:proofErr w:type="spellStart"/>
      <w:r w:rsidRPr="00482DCF">
        <w:rPr>
          <w:sz w:val="28"/>
          <w:szCs w:val="28"/>
          <w:lang w:val="uk-UA"/>
        </w:rPr>
        <w:t>students</w:t>
      </w:r>
      <w:proofErr w:type="spellEnd"/>
      <w:r w:rsidRPr="00482DCF">
        <w:rPr>
          <w:sz w:val="28"/>
          <w:szCs w:val="28"/>
          <w:lang w:val="uk-UA"/>
        </w:rPr>
        <w:t xml:space="preserve"> </w:t>
      </w:r>
      <w:proofErr w:type="spellStart"/>
      <w:r w:rsidRPr="00482DCF">
        <w:rPr>
          <w:sz w:val="28"/>
          <w:szCs w:val="28"/>
          <w:lang w:val="uk-UA"/>
        </w:rPr>
        <w:t>and</w:t>
      </w:r>
      <w:proofErr w:type="spellEnd"/>
      <w:r w:rsidRPr="00482DCF">
        <w:rPr>
          <w:sz w:val="28"/>
          <w:szCs w:val="28"/>
          <w:lang w:val="uk-UA"/>
        </w:rPr>
        <w:t xml:space="preserve"> </w:t>
      </w:r>
      <w:proofErr w:type="spellStart"/>
      <w:r w:rsidRPr="00482DCF">
        <w:rPr>
          <w:sz w:val="28"/>
          <w:szCs w:val="28"/>
          <w:lang w:val="uk-UA"/>
        </w:rPr>
        <w:t>young</w:t>
      </w:r>
      <w:proofErr w:type="spellEnd"/>
      <w:r w:rsidRPr="00482DCF">
        <w:rPr>
          <w:sz w:val="28"/>
          <w:szCs w:val="28"/>
          <w:lang w:val="uk-UA"/>
        </w:rPr>
        <w:t xml:space="preserve"> </w:t>
      </w:r>
      <w:proofErr w:type="spellStart"/>
      <w:r w:rsidRPr="00482DCF">
        <w:rPr>
          <w:sz w:val="28"/>
          <w:szCs w:val="28"/>
          <w:lang w:val="uk-UA"/>
        </w:rPr>
        <w:t>scientists</w:t>
      </w:r>
      <w:proofErr w:type="spellEnd"/>
      <w:r w:rsidRPr="00482DCF">
        <w:rPr>
          <w:sz w:val="28"/>
          <w:szCs w:val="28"/>
          <w:lang w:val="uk-UA"/>
        </w:rPr>
        <w:t xml:space="preserve"> : </w:t>
      </w:r>
      <w:proofErr w:type="spellStart"/>
      <w:r w:rsidRPr="00482DCF">
        <w:rPr>
          <w:sz w:val="28"/>
          <w:szCs w:val="28"/>
          <w:lang w:val="uk-UA"/>
        </w:rPr>
        <w:t>abstract</w:t>
      </w:r>
      <w:proofErr w:type="spellEnd"/>
      <w:r w:rsidRPr="00482DCF">
        <w:rPr>
          <w:sz w:val="28"/>
          <w:szCs w:val="28"/>
          <w:lang w:val="uk-UA"/>
        </w:rPr>
        <w:t xml:space="preserve"> </w:t>
      </w:r>
      <w:proofErr w:type="spellStart"/>
      <w:r w:rsidRPr="00482DCF">
        <w:rPr>
          <w:sz w:val="28"/>
          <w:szCs w:val="28"/>
          <w:lang w:val="uk-UA"/>
        </w:rPr>
        <w:t>book</w:t>
      </w:r>
      <w:proofErr w:type="spellEnd"/>
      <w:r w:rsidRPr="00482DCF">
        <w:rPr>
          <w:sz w:val="28"/>
          <w:szCs w:val="28"/>
          <w:lang w:val="uk-UA"/>
        </w:rPr>
        <w:t xml:space="preserve">, </w:t>
      </w:r>
      <w:proofErr w:type="spellStart"/>
      <w:r w:rsidRPr="00482DCF">
        <w:rPr>
          <w:sz w:val="28"/>
          <w:szCs w:val="28"/>
          <w:lang w:val="uk-UA"/>
        </w:rPr>
        <w:t>Kharkiv</w:t>
      </w:r>
      <w:proofErr w:type="spellEnd"/>
      <w:r w:rsidRPr="00482DCF">
        <w:rPr>
          <w:sz w:val="28"/>
          <w:szCs w:val="28"/>
          <w:lang w:val="uk-UA"/>
        </w:rPr>
        <w:t xml:space="preserve">,  </w:t>
      </w:r>
      <w:proofErr w:type="spellStart"/>
      <w:r w:rsidRPr="00482DCF">
        <w:rPr>
          <w:sz w:val="28"/>
          <w:szCs w:val="28"/>
          <w:lang w:val="uk-UA"/>
        </w:rPr>
        <w:t>May</w:t>
      </w:r>
      <w:proofErr w:type="spellEnd"/>
      <w:r w:rsidRPr="00482DCF">
        <w:rPr>
          <w:sz w:val="28"/>
          <w:szCs w:val="28"/>
          <w:lang w:val="uk-UA"/>
        </w:rPr>
        <w:t xml:space="preserve"> 14-15 2015 / KhNMU. – Kharkiv, 2015. – P. 260-261.</w:t>
      </w:r>
    </w:p>
    <w:p w:rsidR="002D4015" w:rsidRPr="00482DCF" w:rsidRDefault="002D4015" w:rsidP="00D974CA">
      <w:pPr>
        <w:spacing w:line="360" w:lineRule="auto"/>
        <w:ind w:firstLine="426"/>
        <w:jc w:val="both"/>
        <w:rPr>
          <w:sz w:val="28"/>
          <w:szCs w:val="28"/>
          <w:lang w:val="uk-UA"/>
        </w:rPr>
      </w:pPr>
      <w:r w:rsidRPr="00482DCF">
        <w:rPr>
          <w:sz w:val="28"/>
          <w:szCs w:val="28"/>
          <w:lang w:val="uk-UA"/>
        </w:rPr>
        <w:t xml:space="preserve">16. </w:t>
      </w:r>
      <w:r w:rsidRPr="003372C9">
        <w:rPr>
          <w:sz w:val="28"/>
          <w:szCs w:val="28"/>
        </w:rPr>
        <w:t>Герман С.А. Субхроническая токсичность отечественного А-силиконового эластичного конструкционного материала / С.А. Герман // Новые технологии в стоматологии: сборник материалов ХХІ международной конференции челюстно-лицевых хирургов и стоматологов, Санкт-Петербург, 11-13 мая 2016 / Санкт-Петербург, 2016. – С. 37-38.</w:t>
      </w:r>
    </w:p>
    <w:p w:rsidR="002D4015" w:rsidRPr="00053661" w:rsidRDefault="002D4015" w:rsidP="00D974CA">
      <w:pPr>
        <w:pStyle w:val="a3"/>
        <w:spacing w:line="360" w:lineRule="auto"/>
        <w:ind w:firstLine="709"/>
        <w:jc w:val="both"/>
        <w:rPr>
          <w:spacing w:val="0"/>
          <w:szCs w:val="28"/>
          <w:lang w:val="uk-UA"/>
        </w:rPr>
      </w:pPr>
      <w:r w:rsidRPr="00053661">
        <w:rPr>
          <w:spacing w:val="0"/>
          <w:szCs w:val="28"/>
          <w:lang w:val="uk-UA"/>
        </w:rPr>
        <w:t xml:space="preserve">17.  </w:t>
      </w:r>
      <w:proofErr w:type="spellStart"/>
      <w:r w:rsidRPr="00053661">
        <w:rPr>
          <w:spacing w:val="0"/>
          <w:szCs w:val="28"/>
          <w:lang w:val="uk-UA"/>
        </w:rPr>
        <w:t>German</w:t>
      </w:r>
      <w:proofErr w:type="spellEnd"/>
      <w:r w:rsidRPr="00053661">
        <w:rPr>
          <w:spacing w:val="0"/>
          <w:szCs w:val="28"/>
          <w:lang w:val="uk-UA"/>
        </w:rPr>
        <w:t xml:space="preserve"> S.A. </w:t>
      </w:r>
      <w:proofErr w:type="spellStart"/>
      <w:r w:rsidRPr="00053661">
        <w:rPr>
          <w:spacing w:val="0"/>
          <w:szCs w:val="28"/>
          <w:lang w:val="uk-UA"/>
        </w:rPr>
        <w:t>Analysis</w:t>
      </w:r>
      <w:proofErr w:type="spellEnd"/>
      <w:r w:rsidRPr="00053661">
        <w:rPr>
          <w:spacing w:val="0"/>
          <w:szCs w:val="28"/>
          <w:lang w:val="uk-UA"/>
        </w:rPr>
        <w:t xml:space="preserve"> </w:t>
      </w:r>
      <w:proofErr w:type="spellStart"/>
      <w:r w:rsidRPr="00053661">
        <w:rPr>
          <w:spacing w:val="0"/>
          <w:szCs w:val="28"/>
          <w:lang w:val="uk-UA"/>
        </w:rPr>
        <w:t>of</w:t>
      </w:r>
      <w:proofErr w:type="spellEnd"/>
      <w:r w:rsidRPr="00053661">
        <w:rPr>
          <w:spacing w:val="0"/>
          <w:szCs w:val="28"/>
          <w:lang w:val="uk-UA"/>
        </w:rPr>
        <w:t xml:space="preserve"> </w:t>
      </w:r>
      <w:proofErr w:type="spellStart"/>
      <w:r w:rsidRPr="00053661">
        <w:rPr>
          <w:spacing w:val="0"/>
          <w:szCs w:val="28"/>
          <w:lang w:val="uk-UA"/>
        </w:rPr>
        <w:t>the</w:t>
      </w:r>
      <w:proofErr w:type="spellEnd"/>
      <w:r w:rsidRPr="00053661">
        <w:rPr>
          <w:spacing w:val="0"/>
          <w:szCs w:val="28"/>
          <w:lang w:val="uk-UA"/>
        </w:rPr>
        <w:t xml:space="preserve"> </w:t>
      </w:r>
      <w:proofErr w:type="spellStart"/>
      <w:r w:rsidRPr="00053661">
        <w:rPr>
          <w:spacing w:val="0"/>
          <w:szCs w:val="28"/>
          <w:lang w:val="uk-UA"/>
        </w:rPr>
        <w:t>relationship</w:t>
      </w:r>
      <w:proofErr w:type="spellEnd"/>
      <w:r w:rsidRPr="00053661">
        <w:rPr>
          <w:spacing w:val="0"/>
          <w:szCs w:val="28"/>
          <w:lang w:val="uk-UA"/>
        </w:rPr>
        <w:t xml:space="preserve"> </w:t>
      </w:r>
      <w:proofErr w:type="spellStart"/>
      <w:r w:rsidRPr="00053661">
        <w:rPr>
          <w:spacing w:val="0"/>
          <w:szCs w:val="28"/>
          <w:lang w:val="uk-UA"/>
        </w:rPr>
        <w:t>factors</w:t>
      </w:r>
      <w:proofErr w:type="spellEnd"/>
      <w:r w:rsidRPr="00053661">
        <w:rPr>
          <w:spacing w:val="0"/>
          <w:szCs w:val="28"/>
          <w:lang w:val="uk-UA"/>
        </w:rPr>
        <w:t xml:space="preserve"> </w:t>
      </w:r>
      <w:proofErr w:type="spellStart"/>
      <w:r w:rsidRPr="00053661">
        <w:rPr>
          <w:spacing w:val="0"/>
          <w:szCs w:val="28"/>
          <w:lang w:val="uk-UA"/>
        </w:rPr>
        <w:t>which</w:t>
      </w:r>
      <w:proofErr w:type="spellEnd"/>
      <w:r w:rsidRPr="00053661">
        <w:rPr>
          <w:spacing w:val="0"/>
          <w:szCs w:val="28"/>
          <w:lang w:val="uk-UA"/>
        </w:rPr>
        <w:t xml:space="preserve"> </w:t>
      </w:r>
      <w:proofErr w:type="spellStart"/>
      <w:r w:rsidRPr="00053661">
        <w:rPr>
          <w:spacing w:val="0"/>
          <w:szCs w:val="28"/>
          <w:lang w:val="uk-UA"/>
        </w:rPr>
        <w:t>determined</w:t>
      </w:r>
      <w:proofErr w:type="spellEnd"/>
      <w:r w:rsidRPr="00053661">
        <w:rPr>
          <w:spacing w:val="0"/>
          <w:szCs w:val="28"/>
          <w:lang w:val="uk-UA"/>
        </w:rPr>
        <w:t xml:space="preserve"> </w:t>
      </w:r>
      <w:proofErr w:type="spellStart"/>
      <w:r w:rsidRPr="00053661">
        <w:rPr>
          <w:spacing w:val="0"/>
          <w:szCs w:val="28"/>
          <w:lang w:val="uk-UA"/>
        </w:rPr>
        <w:t>the</w:t>
      </w:r>
      <w:proofErr w:type="spellEnd"/>
      <w:r w:rsidRPr="00053661">
        <w:rPr>
          <w:spacing w:val="0"/>
          <w:szCs w:val="28"/>
          <w:lang w:val="uk-UA"/>
        </w:rPr>
        <w:t xml:space="preserve"> </w:t>
      </w:r>
      <w:proofErr w:type="spellStart"/>
      <w:r w:rsidRPr="00053661">
        <w:rPr>
          <w:spacing w:val="0"/>
          <w:szCs w:val="28"/>
          <w:lang w:val="uk-UA"/>
        </w:rPr>
        <w:t>quality</w:t>
      </w:r>
      <w:proofErr w:type="spellEnd"/>
      <w:r w:rsidRPr="00053661">
        <w:rPr>
          <w:spacing w:val="0"/>
          <w:szCs w:val="28"/>
          <w:lang w:val="uk-UA"/>
        </w:rPr>
        <w:t xml:space="preserve"> </w:t>
      </w:r>
      <w:proofErr w:type="spellStart"/>
      <w:r w:rsidRPr="00053661">
        <w:rPr>
          <w:spacing w:val="0"/>
          <w:szCs w:val="28"/>
          <w:lang w:val="uk-UA"/>
        </w:rPr>
        <w:t>of</w:t>
      </w:r>
      <w:proofErr w:type="spellEnd"/>
      <w:r w:rsidRPr="00053661">
        <w:rPr>
          <w:spacing w:val="0"/>
          <w:szCs w:val="28"/>
          <w:lang w:val="uk-UA"/>
        </w:rPr>
        <w:t xml:space="preserve"> </w:t>
      </w:r>
      <w:proofErr w:type="spellStart"/>
      <w:r w:rsidRPr="00053661">
        <w:rPr>
          <w:spacing w:val="0"/>
          <w:szCs w:val="28"/>
          <w:lang w:val="uk-UA"/>
        </w:rPr>
        <w:t>orthopedic</w:t>
      </w:r>
      <w:proofErr w:type="spellEnd"/>
      <w:r w:rsidRPr="00053661">
        <w:rPr>
          <w:spacing w:val="0"/>
          <w:szCs w:val="28"/>
          <w:lang w:val="uk-UA"/>
        </w:rPr>
        <w:t xml:space="preserve"> </w:t>
      </w:r>
      <w:proofErr w:type="spellStart"/>
      <w:r w:rsidRPr="00053661">
        <w:rPr>
          <w:spacing w:val="0"/>
          <w:szCs w:val="28"/>
          <w:lang w:val="uk-UA"/>
        </w:rPr>
        <w:t>dental</w:t>
      </w:r>
      <w:proofErr w:type="spellEnd"/>
      <w:r w:rsidRPr="00053661">
        <w:rPr>
          <w:spacing w:val="0"/>
          <w:szCs w:val="28"/>
          <w:lang w:val="uk-UA"/>
        </w:rPr>
        <w:t xml:space="preserve"> </w:t>
      </w:r>
      <w:proofErr w:type="spellStart"/>
      <w:r w:rsidRPr="00053661">
        <w:rPr>
          <w:spacing w:val="0"/>
          <w:szCs w:val="28"/>
          <w:lang w:val="uk-UA"/>
        </w:rPr>
        <w:t>constructions</w:t>
      </w:r>
      <w:proofErr w:type="spellEnd"/>
      <w:r w:rsidRPr="00053661">
        <w:rPr>
          <w:spacing w:val="0"/>
          <w:szCs w:val="28"/>
          <w:lang w:val="uk-UA"/>
        </w:rPr>
        <w:t xml:space="preserve"> / I.V. </w:t>
      </w:r>
      <w:proofErr w:type="spellStart"/>
      <w:r w:rsidRPr="00053661">
        <w:rPr>
          <w:spacing w:val="0"/>
          <w:szCs w:val="28"/>
          <w:lang w:val="uk-UA"/>
        </w:rPr>
        <w:t>Yanishen</w:t>
      </w:r>
      <w:proofErr w:type="spellEnd"/>
      <w:r w:rsidRPr="00053661">
        <w:rPr>
          <w:spacing w:val="0"/>
          <w:szCs w:val="28"/>
          <w:lang w:val="uk-UA"/>
        </w:rPr>
        <w:t>, S.A. German // Актуальні питання теоретичної і практичної медицини: збірник тез IV науково-практичної конференції студентів та молодих вчених, Суми, 21-22 квітня 2016 / Суми, 2016. – С. 249-250.</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MT">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35C4" w:rsidRDefault="001C35C4" w:rsidP="0043640A">
      <w:r>
        <w:separator/>
      </w:r>
    </w:p>
  </w:footnote>
  <w:footnote w:type="continuationSeparator" w:id="0">
    <w:p w:rsidR="001C35C4" w:rsidRDefault="001C35C4" w:rsidP="0043640A">
      <w:r>
        <w:continuationSeparator/>
      </w:r>
    </w:p>
  </w:footnote>
  <w:footnote w:id="1">
    <w:p w:rsidR="002D4015" w:rsidRPr="001D4012" w:rsidRDefault="002D4015" w:rsidP="001D4012">
      <w:pPr>
        <w:pStyle w:val="a8"/>
        <w:spacing w:line="300" w:lineRule="auto"/>
        <w:ind w:firstLine="284"/>
        <w:rPr>
          <w:spacing w:val="2"/>
          <w:sz w:val="28"/>
          <w:szCs w:val="28"/>
          <w:lang w:val="uk-UA"/>
        </w:rPr>
      </w:pPr>
      <w:r w:rsidRPr="001D4012">
        <w:rPr>
          <w:rStyle w:val="afb"/>
          <w:spacing w:val="2"/>
          <w:sz w:val="28"/>
          <w:szCs w:val="28"/>
        </w:rPr>
        <w:footnoteRef/>
      </w:r>
      <w:r w:rsidRPr="001D4012">
        <w:rPr>
          <w:spacing w:val="2"/>
          <w:sz w:val="28"/>
          <w:szCs w:val="28"/>
        </w:rPr>
        <w:t xml:space="preserve"> П</w:t>
      </w:r>
      <w:r w:rsidRPr="001D4012">
        <w:rPr>
          <w:spacing w:val="2"/>
          <w:sz w:val="28"/>
          <w:szCs w:val="28"/>
          <w:lang w:val="uk-UA"/>
        </w:rPr>
        <w:t>ат. 100951</w:t>
      </w:r>
      <w:proofErr w:type="gramStart"/>
      <w:r w:rsidRPr="001D4012">
        <w:rPr>
          <w:spacing w:val="2"/>
          <w:sz w:val="28"/>
          <w:szCs w:val="28"/>
          <w:lang w:val="uk-UA"/>
        </w:rPr>
        <w:t xml:space="preserve"> А</w:t>
      </w:r>
      <w:proofErr w:type="gramEnd"/>
      <w:r w:rsidRPr="001D4012">
        <w:rPr>
          <w:spacing w:val="2"/>
          <w:sz w:val="28"/>
          <w:szCs w:val="28"/>
          <w:lang w:val="uk-UA"/>
        </w:rPr>
        <w:t>, Україна, МПК А 61С13</w:t>
      </w:r>
      <w:r w:rsidRPr="001D4012">
        <w:rPr>
          <w:spacing w:val="2"/>
          <w:sz w:val="28"/>
          <w:szCs w:val="28"/>
        </w:rPr>
        <w:t>/00</w:t>
      </w:r>
      <w:r w:rsidRPr="001D4012">
        <w:rPr>
          <w:spacing w:val="2"/>
          <w:sz w:val="28"/>
          <w:szCs w:val="28"/>
          <w:lang w:val="uk-UA"/>
        </w:rPr>
        <w:t>7. Матеріал стоматологічний А-силіконовий “ПМ – С Екстра” Янішен І.В.; Черняєв С.В.;Голік В.П.; Герман С.А., Харківський національний медичний університет (</w:t>
      </w:r>
      <w:r w:rsidRPr="001D4012">
        <w:rPr>
          <w:spacing w:val="2"/>
          <w:sz w:val="28"/>
          <w:szCs w:val="28"/>
          <w:lang w:val="en-US"/>
        </w:rPr>
        <w:t>UA</w:t>
      </w:r>
      <w:r w:rsidRPr="001D4012">
        <w:rPr>
          <w:spacing w:val="2"/>
          <w:sz w:val="28"/>
          <w:szCs w:val="28"/>
          <w:lang w:val="uk-UA"/>
        </w:rPr>
        <w:t>) . – №201503731; Заявл. 20.04.2015; Опубл. 10.08.2015. – Промислова власність,2015.-№15.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4015" w:rsidRPr="009358C9" w:rsidRDefault="00C03F87" w:rsidP="0081726D">
    <w:pPr>
      <w:pStyle w:val="ac"/>
      <w:framePr w:wrap="around" w:vAnchor="text" w:hAnchor="page" w:x="10831" w:y="-224"/>
      <w:rPr>
        <w:rStyle w:val="af0"/>
        <w:sz w:val="28"/>
        <w:szCs w:val="28"/>
      </w:rPr>
    </w:pPr>
    <w:r w:rsidRPr="009358C9">
      <w:rPr>
        <w:rStyle w:val="af0"/>
        <w:sz w:val="28"/>
        <w:szCs w:val="28"/>
      </w:rPr>
      <w:fldChar w:fldCharType="begin"/>
    </w:r>
    <w:r w:rsidR="002D4015" w:rsidRPr="009358C9">
      <w:rPr>
        <w:rStyle w:val="af0"/>
        <w:sz w:val="28"/>
        <w:szCs w:val="28"/>
      </w:rPr>
      <w:instrText xml:space="preserve">PAGE  </w:instrText>
    </w:r>
    <w:r w:rsidRPr="009358C9">
      <w:rPr>
        <w:rStyle w:val="af0"/>
        <w:sz w:val="28"/>
        <w:szCs w:val="28"/>
      </w:rPr>
      <w:fldChar w:fldCharType="separate"/>
    </w:r>
    <w:r w:rsidR="008B3BC7">
      <w:rPr>
        <w:rStyle w:val="af0"/>
        <w:noProof/>
        <w:sz w:val="28"/>
        <w:szCs w:val="28"/>
      </w:rPr>
      <w:t>99</w:t>
    </w:r>
    <w:r w:rsidRPr="009358C9">
      <w:rPr>
        <w:rStyle w:val="af0"/>
        <w:sz w:val="28"/>
        <w:szCs w:val="28"/>
      </w:rPr>
      <w:fldChar w:fldCharType="end"/>
    </w:r>
  </w:p>
  <w:p w:rsidR="002D4015" w:rsidRDefault="002D4015" w:rsidP="00F72F1A">
    <w:pPr>
      <w:pStyle w:val="ac"/>
      <w:ind w:right="36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4015" w:rsidRDefault="002D4015">
    <w:pPr>
      <w:pStyle w:val="ac"/>
    </w:pPr>
    <w: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A2BDD"/>
    <w:multiLevelType w:val="hybridMultilevel"/>
    <w:tmpl w:val="299A6ACE"/>
    <w:lvl w:ilvl="0" w:tplc="C04CDBF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CDB6D27"/>
    <w:multiLevelType w:val="hybridMultilevel"/>
    <w:tmpl w:val="6954468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nsid w:val="10BF2867"/>
    <w:multiLevelType w:val="hybridMultilevel"/>
    <w:tmpl w:val="7924C62C"/>
    <w:lvl w:ilvl="0" w:tplc="2C68D9B6">
      <w:start w:val="1"/>
      <w:numFmt w:val="decimal"/>
      <w:lvlText w:val="%1."/>
      <w:lvlJc w:val="left"/>
      <w:pPr>
        <w:tabs>
          <w:tab w:val="num" w:pos="360"/>
        </w:tabs>
        <w:ind w:left="360" w:hanging="360"/>
      </w:pPr>
      <w:rPr>
        <w:rFonts w:hint="default"/>
        <w:b w:val="0"/>
        <w:color w:val="auto"/>
        <w:lang w:val="ru-RU"/>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1F611684"/>
    <w:multiLevelType w:val="hybridMultilevel"/>
    <w:tmpl w:val="384E5D6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26D0421C"/>
    <w:multiLevelType w:val="multilevel"/>
    <w:tmpl w:val="D1368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810381F"/>
    <w:multiLevelType w:val="hybridMultilevel"/>
    <w:tmpl w:val="8096675C"/>
    <w:lvl w:ilvl="0" w:tplc="F4F86CCE">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6">
    <w:nsid w:val="28FD3940"/>
    <w:multiLevelType w:val="hybridMultilevel"/>
    <w:tmpl w:val="615C885E"/>
    <w:lvl w:ilvl="0" w:tplc="262842EA">
      <w:start w:val="1"/>
      <w:numFmt w:val="decimal"/>
      <w:lvlText w:val="%1."/>
      <w:lvlJc w:val="left"/>
      <w:pPr>
        <w:tabs>
          <w:tab w:val="num" w:pos="360"/>
        </w:tabs>
        <w:ind w:left="360" w:hanging="360"/>
      </w:pPr>
      <w:rPr>
        <w:rFonts w:hint="default"/>
        <w:lang w:val="ru-RU"/>
      </w:rPr>
    </w:lvl>
    <w:lvl w:ilvl="1" w:tplc="0422000B">
      <w:start w:val="1"/>
      <w:numFmt w:val="bullet"/>
      <w:lvlText w:val=""/>
      <w:lvlJc w:val="left"/>
      <w:pPr>
        <w:tabs>
          <w:tab w:val="num" w:pos="1440"/>
        </w:tabs>
        <w:ind w:left="1440" w:hanging="360"/>
      </w:pPr>
      <w:rPr>
        <w:rFonts w:ascii="Wingdings" w:hAnsi="Wingdings" w:hint="default"/>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
    <w:nsid w:val="298E7213"/>
    <w:multiLevelType w:val="hybridMultilevel"/>
    <w:tmpl w:val="894EF2A4"/>
    <w:lvl w:ilvl="0" w:tplc="483A3152">
      <w:start w:val="5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B7567B3"/>
    <w:multiLevelType w:val="hybridMultilevel"/>
    <w:tmpl w:val="A412CBD4"/>
    <w:lvl w:ilvl="0" w:tplc="781E8F5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367C718A"/>
    <w:multiLevelType w:val="multilevel"/>
    <w:tmpl w:val="2B048634"/>
    <w:lvl w:ilvl="0">
      <w:start w:val="2"/>
      <w:numFmt w:val="decimal"/>
      <w:lvlText w:val="%1."/>
      <w:lvlJc w:val="left"/>
      <w:pPr>
        <w:tabs>
          <w:tab w:val="num" w:pos="780"/>
        </w:tabs>
        <w:ind w:left="780" w:hanging="780"/>
      </w:pPr>
      <w:rPr>
        <w:rFonts w:hint="default"/>
      </w:rPr>
    </w:lvl>
    <w:lvl w:ilvl="1">
      <w:start w:val="3"/>
      <w:numFmt w:val="decimal"/>
      <w:lvlText w:val="%1.%2."/>
      <w:lvlJc w:val="left"/>
      <w:pPr>
        <w:tabs>
          <w:tab w:val="num" w:pos="1134"/>
        </w:tabs>
        <w:ind w:left="1134" w:hanging="780"/>
      </w:pPr>
      <w:rPr>
        <w:rFonts w:hint="default"/>
      </w:rPr>
    </w:lvl>
    <w:lvl w:ilvl="2">
      <w:start w:val="17"/>
      <w:numFmt w:val="decimal"/>
      <w:lvlText w:val="%1.%2.%3."/>
      <w:lvlJc w:val="left"/>
      <w:pPr>
        <w:tabs>
          <w:tab w:val="num" w:pos="1488"/>
        </w:tabs>
        <w:ind w:left="1488" w:hanging="78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924"/>
        </w:tabs>
        <w:ind w:left="3924" w:hanging="180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10">
    <w:nsid w:val="3D291C51"/>
    <w:multiLevelType w:val="hybridMultilevel"/>
    <w:tmpl w:val="356A6AD0"/>
    <w:lvl w:ilvl="0" w:tplc="3CFC05D8">
      <w:start w:val="1"/>
      <w:numFmt w:val="bullet"/>
      <w:lvlText w:val="-"/>
      <w:lvlJc w:val="left"/>
      <w:pPr>
        <w:ind w:left="1069" w:hanging="360"/>
      </w:pPr>
      <w:rPr>
        <w:rFonts w:ascii="Times New Roman" w:eastAsia="Calibri"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41D60245"/>
    <w:multiLevelType w:val="hybridMultilevel"/>
    <w:tmpl w:val="8982BD6C"/>
    <w:lvl w:ilvl="0" w:tplc="74AEB47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41E7094D"/>
    <w:multiLevelType w:val="hybridMultilevel"/>
    <w:tmpl w:val="6E0420BA"/>
    <w:lvl w:ilvl="0" w:tplc="66F68236">
      <w:start w:val="1"/>
      <w:numFmt w:val="decimal"/>
      <w:lvlText w:val="%1."/>
      <w:lvlJc w:val="left"/>
      <w:pPr>
        <w:ind w:left="720" w:hanging="360"/>
      </w:pPr>
      <w:rPr>
        <w:rFonts w:hint="default"/>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2A01232"/>
    <w:multiLevelType w:val="multilevel"/>
    <w:tmpl w:val="66761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8877DAD"/>
    <w:multiLevelType w:val="hybridMultilevel"/>
    <w:tmpl w:val="54A811B8"/>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5">
    <w:nsid w:val="6041567C"/>
    <w:multiLevelType w:val="hybridMultilevel"/>
    <w:tmpl w:val="24BEDE8E"/>
    <w:lvl w:ilvl="0" w:tplc="04190001">
      <w:start w:val="1"/>
      <w:numFmt w:val="bullet"/>
      <w:lvlText w:val=""/>
      <w:lvlJc w:val="left"/>
      <w:pPr>
        <w:tabs>
          <w:tab w:val="num" w:pos="720"/>
        </w:tabs>
        <w:ind w:left="720" w:hanging="360"/>
      </w:pPr>
      <w:rPr>
        <w:rFonts w:ascii="Symbol" w:hAnsi="Symbol"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6">
    <w:nsid w:val="610425EB"/>
    <w:multiLevelType w:val="hybridMultilevel"/>
    <w:tmpl w:val="A7F86FCC"/>
    <w:lvl w:ilvl="0" w:tplc="6F66F4DA">
      <w:start w:val="1"/>
      <w:numFmt w:val="decimal"/>
      <w:lvlText w:val="%1."/>
      <w:lvlJc w:val="left"/>
      <w:pPr>
        <w:tabs>
          <w:tab w:val="num" w:pos="1969"/>
        </w:tabs>
        <w:ind w:left="1969" w:hanging="1260"/>
      </w:pPr>
      <w:rPr>
        <w:rFonts w:hint="default"/>
        <w:color w:val="auto"/>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7">
    <w:nsid w:val="61176DC2"/>
    <w:multiLevelType w:val="hybridMultilevel"/>
    <w:tmpl w:val="5E5E9CE0"/>
    <w:lvl w:ilvl="0" w:tplc="3E966C4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34B02DA"/>
    <w:multiLevelType w:val="hybridMultilevel"/>
    <w:tmpl w:val="CAEC32D6"/>
    <w:lvl w:ilvl="0" w:tplc="BC0E1B0E">
      <w:start w:val="1"/>
      <w:numFmt w:val="decimal"/>
      <w:lvlText w:val="%1."/>
      <w:lvlJc w:val="left"/>
      <w:pPr>
        <w:ind w:left="1060" w:hanging="360"/>
      </w:pPr>
      <w:rPr>
        <w:rFonts w:ascii="Times New Roman" w:eastAsia="Times New Roman" w:hAnsi="Times New Roman" w:cs="Times New Roman"/>
        <w:lang w:val="en-US"/>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9">
    <w:nsid w:val="6A615E2B"/>
    <w:multiLevelType w:val="multilevel"/>
    <w:tmpl w:val="A8A2D098"/>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140"/>
        </w:tabs>
        <w:ind w:left="1140" w:hanging="4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0">
    <w:nsid w:val="6A8B31B2"/>
    <w:multiLevelType w:val="multilevel"/>
    <w:tmpl w:val="4DC054C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nsid w:val="6B817A29"/>
    <w:multiLevelType w:val="hybridMultilevel"/>
    <w:tmpl w:val="BB2E6FA4"/>
    <w:lvl w:ilvl="0" w:tplc="033EAEC2">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726970B3"/>
    <w:multiLevelType w:val="hybridMultilevel"/>
    <w:tmpl w:val="DC22C67A"/>
    <w:lvl w:ilvl="0" w:tplc="56148E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77C91FBD"/>
    <w:multiLevelType w:val="hybridMultilevel"/>
    <w:tmpl w:val="1A466F0E"/>
    <w:lvl w:ilvl="0" w:tplc="5DA051DE">
      <w:start w:val="1"/>
      <w:numFmt w:val="decimal"/>
      <w:lvlText w:val="%1."/>
      <w:lvlJc w:val="left"/>
      <w:pPr>
        <w:ind w:left="1129" w:hanging="360"/>
      </w:pPr>
    </w:lvl>
    <w:lvl w:ilvl="1" w:tplc="04190019">
      <w:start w:val="1"/>
      <w:numFmt w:val="lowerLetter"/>
      <w:lvlText w:val="%2."/>
      <w:lvlJc w:val="left"/>
      <w:pPr>
        <w:ind w:left="1849" w:hanging="360"/>
      </w:pPr>
    </w:lvl>
    <w:lvl w:ilvl="2" w:tplc="0419001B">
      <w:start w:val="1"/>
      <w:numFmt w:val="lowerRoman"/>
      <w:lvlText w:val="%3."/>
      <w:lvlJc w:val="right"/>
      <w:pPr>
        <w:ind w:left="2569" w:hanging="180"/>
      </w:pPr>
    </w:lvl>
    <w:lvl w:ilvl="3" w:tplc="0419000F">
      <w:start w:val="1"/>
      <w:numFmt w:val="decimal"/>
      <w:lvlText w:val="%4."/>
      <w:lvlJc w:val="left"/>
      <w:pPr>
        <w:ind w:left="3289" w:hanging="360"/>
      </w:pPr>
    </w:lvl>
    <w:lvl w:ilvl="4" w:tplc="04190019">
      <w:start w:val="1"/>
      <w:numFmt w:val="lowerLetter"/>
      <w:lvlText w:val="%5."/>
      <w:lvlJc w:val="left"/>
      <w:pPr>
        <w:ind w:left="4009" w:hanging="360"/>
      </w:pPr>
    </w:lvl>
    <w:lvl w:ilvl="5" w:tplc="0419001B">
      <w:start w:val="1"/>
      <w:numFmt w:val="lowerRoman"/>
      <w:lvlText w:val="%6."/>
      <w:lvlJc w:val="right"/>
      <w:pPr>
        <w:ind w:left="4729" w:hanging="180"/>
      </w:pPr>
    </w:lvl>
    <w:lvl w:ilvl="6" w:tplc="0419000F">
      <w:start w:val="1"/>
      <w:numFmt w:val="decimal"/>
      <w:lvlText w:val="%7."/>
      <w:lvlJc w:val="left"/>
      <w:pPr>
        <w:ind w:left="5449" w:hanging="360"/>
      </w:pPr>
    </w:lvl>
    <w:lvl w:ilvl="7" w:tplc="04190019">
      <w:start w:val="1"/>
      <w:numFmt w:val="lowerLetter"/>
      <w:lvlText w:val="%8."/>
      <w:lvlJc w:val="left"/>
      <w:pPr>
        <w:ind w:left="6169" w:hanging="360"/>
      </w:pPr>
    </w:lvl>
    <w:lvl w:ilvl="8" w:tplc="0419001B">
      <w:start w:val="1"/>
      <w:numFmt w:val="lowerRoman"/>
      <w:lvlText w:val="%9."/>
      <w:lvlJc w:val="right"/>
      <w:pPr>
        <w:ind w:left="6889" w:hanging="180"/>
      </w:pPr>
    </w:lvl>
  </w:abstractNum>
  <w:abstractNum w:abstractNumId="24">
    <w:nsid w:val="7C312D17"/>
    <w:multiLevelType w:val="hybridMultilevel"/>
    <w:tmpl w:val="B6068CA4"/>
    <w:lvl w:ilvl="0" w:tplc="5D0C0C7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9"/>
  </w:num>
  <w:num w:numId="2">
    <w:abstractNumId w:val="16"/>
  </w:num>
  <w:num w:numId="3">
    <w:abstractNumId w:val="3"/>
  </w:num>
  <w:num w:numId="4">
    <w:abstractNumId w:val="20"/>
  </w:num>
  <w:num w:numId="5">
    <w:abstractNumId w:val="4"/>
  </w:num>
  <w:num w:numId="6">
    <w:abstractNumId w:val="2"/>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9"/>
  </w:num>
  <w:num w:numId="10">
    <w:abstractNumId w:val="11"/>
  </w:num>
  <w:num w:numId="11">
    <w:abstractNumId w:val="1"/>
  </w:num>
  <w:num w:numId="12">
    <w:abstractNumId w:val="23"/>
  </w:num>
  <w:num w:numId="13">
    <w:abstractNumId w:val="18"/>
  </w:num>
  <w:num w:numId="14">
    <w:abstractNumId w:val="13"/>
  </w:num>
  <w:num w:numId="15">
    <w:abstractNumId w:val="17"/>
  </w:num>
  <w:num w:numId="16">
    <w:abstractNumId w:val="0"/>
  </w:num>
  <w:num w:numId="17">
    <w:abstractNumId w:val="7"/>
  </w:num>
  <w:num w:numId="18">
    <w:abstractNumId w:val="14"/>
  </w:num>
  <w:num w:numId="19">
    <w:abstractNumId w:val="15"/>
  </w:num>
  <w:num w:numId="20">
    <w:abstractNumId w:val="6"/>
  </w:num>
  <w:num w:numId="21">
    <w:abstractNumId w:val="21"/>
  </w:num>
  <w:num w:numId="22">
    <w:abstractNumId w:val="22"/>
  </w:num>
  <w:num w:numId="23">
    <w:abstractNumId w:val="12"/>
  </w:num>
  <w:num w:numId="24">
    <w:abstractNumId w:val="5"/>
  </w:num>
  <w:num w:numId="25">
    <w:abstractNumId w:val="24"/>
  </w:num>
  <w:num w:numId="2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drawingGridHorizontalSpacing w:val="120"/>
  <w:displayHorizontalDrawingGridEvery w:val="2"/>
  <w:characterSpacingControl w:val="doNotCompress"/>
  <w:hdrShapeDefaults>
    <o:shapedefaults v:ext="edit" spidmax="11266"/>
  </w:hdrShapeDefaults>
  <w:footnotePr>
    <w:footnote w:id="-1"/>
    <w:footnote w:id="0"/>
  </w:footnotePr>
  <w:endnotePr>
    <w:numFmt w:val="decimal"/>
    <w:endnote w:id="-1"/>
    <w:endnote w:id="0"/>
  </w:endnotePr>
  <w:compat/>
  <w:rsids>
    <w:rsidRoot w:val="00F0289F"/>
    <w:rsid w:val="00001D02"/>
    <w:rsid w:val="00006EFA"/>
    <w:rsid w:val="00012CA4"/>
    <w:rsid w:val="000163FF"/>
    <w:rsid w:val="00020E95"/>
    <w:rsid w:val="00022DDF"/>
    <w:rsid w:val="000307E4"/>
    <w:rsid w:val="00037ACE"/>
    <w:rsid w:val="00040AF4"/>
    <w:rsid w:val="00044F38"/>
    <w:rsid w:val="00053661"/>
    <w:rsid w:val="00053C45"/>
    <w:rsid w:val="0005673E"/>
    <w:rsid w:val="00062AA9"/>
    <w:rsid w:val="000771B1"/>
    <w:rsid w:val="000826AA"/>
    <w:rsid w:val="0009162A"/>
    <w:rsid w:val="00095B41"/>
    <w:rsid w:val="000A0323"/>
    <w:rsid w:val="000A237D"/>
    <w:rsid w:val="000A2B3F"/>
    <w:rsid w:val="000A537A"/>
    <w:rsid w:val="000A5514"/>
    <w:rsid w:val="000C124A"/>
    <w:rsid w:val="000C21C9"/>
    <w:rsid w:val="000C6AF2"/>
    <w:rsid w:val="000D4DD8"/>
    <w:rsid w:val="000E2C4A"/>
    <w:rsid w:val="000E6C51"/>
    <w:rsid w:val="000E7C81"/>
    <w:rsid w:val="000F59AC"/>
    <w:rsid w:val="001146C9"/>
    <w:rsid w:val="00114EE6"/>
    <w:rsid w:val="00115B36"/>
    <w:rsid w:val="0013049F"/>
    <w:rsid w:val="001410FD"/>
    <w:rsid w:val="0014294C"/>
    <w:rsid w:val="0014319A"/>
    <w:rsid w:val="001572C0"/>
    <w:rsid w:val="00157ABB"/>
    <w:rsid w:val="001633C6"/>
    <w:rsid w:val="00165B2A"/>
    <w:rsid w:val="00170B33"/>
    <w:rsid w:val="001710B9"/>
    <w:rsid w:val="001777F7"/>
    <w:rsid w:val="001827C6"/>
    <w:rsid w:val="00187B16"/>
    <w:rsid w:val="00191564"/>
    <w:rsid w:val="001A0029"/>
    <w:rsid w:val="001A057B"/>
    <w:rsid w:val="001A1C77"/>
    <w:rsid w:val="001A740C"/>
    <w:rsid w:val="001A7BF6"/>
    <w:rsid w:val="001B3D80"/>
    <w:rsid w:val="001C35C4"/>
    <w:rsid w:val="001C40C1"/>
    <w:rsid w:val="001C4655"/>
    <w:rsid w:val="001C53FB"/>
    <w:rsid w:val="001D1073"/>
    <w:rsid w:val="001D4012"/>
    <w:rsid w:val="001D648A"/>
    <w:rsid w:val="001E3F45"/>
    <w:rsid w:val="001E536B"/>
    <w:rsid w:val="001F34DD"/>
    <w:rsid w:val="001F6153"/>
    <w:rsid w:val="00203112"/>
    <w:rsid w:val="00214C85"/>
    <w:rsid w:val="0022312F"/>
    <w:rsid w:val="00233ECC"/>
    <w:rsid w:val="0023571B"/>
    <w:rsid w:val="00235824"/>
    <w:rsid w:val="00242D16"/>
    <w:rsid w:val="002432D4"/>
    <w:rsid w:val="002449F7"/>
    <w:rsid w:val="00253A5C"/>
    <w:rsid w:val="00255EE0"/>
    <w:rsid w:val="00270A26"/>
    <w:rsid w:val="00270DA7"/>
    <w:rsid w:val="002734A4"/>
    <w:rsid w:val="002770CA"/>
    <w:rsid w:val="00286B34"/>
    <w:rsid w:val="00287962"/>
    <w:rsid w:val="00294A63"/>
    <w:rsid w:val="00297B6E"/>
    <w:rsid w:val="002A342B"/>
    <w:rsid w:val="002A48C2"/>
    <w:rsid w:val="002A5139"/>
    <w:rsid w:val="002B11D4"/>
    <w:rsid w:val="002B3B40"/>
    <w:rsid w:val="002B7006"/>
    <w:rsid w:val="002C352A"/>
    <w:rsid w:val="002C3A26"/>
    <w:rsid w:val="002C4A9B"/>
    <w:rsid w:val="002D027D"/>
    <w:rsid w:val="002D4015"/>
    <w:rsid w:val="003004AB"/>
    <w:rsid w:val="003040EA"/>
    <w:rsid w:val="0032021E"/>
    <w:rsid w:val="00320E4F"/>
    <w:rsid w:val="00323A3A"/>
    <w:rsid w:val="00325FC9"/>
    <w:rsid w:val="003314E2"/>
    <w:rsid w:val="00332BF7"/>
    <w:rsid w:val="003372C9"/>
    <w:rsid w:val="00346383"/>
    <w:rsid w:val="00347F43"/>
    <w:rsid w:val="00351844"/>
    <w:rsid w:val="00357C99"/>
    <w:rsid w:val="00360156"/>
    <w:rsid w:val="00372C30"/>
    <w:rsid w:val="00372C80"/>
    <w:rsid w:val="00374C43"/>
    <w:rsid w:val="00376BCA"/>
    <w:rsid w:val="00382358"/>
    <w:rsid w:val="00393A7A"/>
    <w:rsid w:val="003972A0"/>
    <w:rsid w:val="0039784C"/>
    <w:rsid w:val="003A004A"/>
    <w:rsid w:val="003A28A9"/>
    <w:rsid w:val="003B20E3"/>
    <w:rsid w:val="003B286C"/>
    <w:rsid w:val="003B35DB"/>
    <w:rsid w:val="003B42B5"/>
    <w:rsid w:val="003B5263"/>
    <w:rsid w:val="003C5CF5"/>
    <w:rsid w:val="003D6B28"/>
    <w:rsid w:val="003D6BBA"/>
    <w:rsid w:val="003E7065"/>
    <w:rsid w:val="003F173F"/>
    <w:rsid w:val="004001F7"/>
    <w:rsid w:val="004005A9"/>
    <w:rsid w:val="00403CED"/>
    <w:rsid w:val="0040753B"/>
    <w:rsid w:val="00412B50"/>
    <w:rsid w:val="00413A0F"/>
    <w:rsid w:val="0041664D"/>
    <w:rsid w:val="0041679E"/>
    <w:rsid w:val="00417965"/>
    <w:rsid w:val="00421A2F"/>
    <w:rsid w:val="00432BE6"/>
    <w:rsid w:val="0043640A"/>
    <w:rsid w:val="00437C52"/>
    <w:rsid w:val="00442192"/>
    <w:rsid w:val="00442F5A"/>
    <w:rsid w:val="00446583"/>
    <w:rsid w:val="004478A1"/>
    <w:rsid w:val="00457951"/>
    <w:rsid w:val="00460B3B"/>
    <w:rsid w:val="00461129"/>
    <w:rsid w:val="00471C06"/>
    <w:rsid w:val="00472F1D"/>
    <w:rsid w:val="0047346C"/>
    <w:rsid w:val="004779DD"/>
    <w:rsid w:val="00477EE0"/>
    <w:rsid w:val="00480304"/>
    <w:rsid w:val="00482DCF"/>
    <w:rsid w:val="00493D5C"/>
    <w:rsid w:val="004946DE"/>
    <w:rsid w:val="004C1BA5"/>
    <w:rsid w:val="004C25D7"/>
    <w:rsid w:val="004C6729"/>
    <w:rsid w:val="004E4A95"/>
    <w:rsid w:val="004E527F"/>
    <w:rsid w:val="004E7132"/>
    <w:rsid w:val="005008F4"/>
    <w:rsid w:val="005046B8"/>
    <w:rsid w:val="00506894"/>
    <w:rsid w:val="00506E3C"/>
    <w:rsid w:val="00507F4F"/>
    <w:rsid w:val="0051489A"/>
    <w:rsid w:val="00525870"/>
    <w:rsid w:val="005409F9"/>
    <w:rsid w:val="005416AE"/>
    <w:rsid w:val="00544026"/>
    <w:rsid w:val="0054422E"/>
    <w:rsid w:val="0054577F"/>
    <w:rsid w:val="00547103"/>
    <w:rsid w:val="00555684"/>
    <w:rsid w:val="00555BAA"/>
    <w:rsid w:val="00570F49"/>
    <w:rsid w:val="005721BE"/>
    <w:rsid w:val="00591059"/>
    <w:rsid w:val="005B0939"/>
    <w:rsid w:val="005B0C83"/>
    <w:rsid w:val="005B1518"/>
    <w:rsid w:val="005B41D1"/>
    <w:rsid w:val="005B5D55"/>
    <w:rsid w:val="005C1F65"/>
    <w:rsid w:val="005C6271"/>
    <w:rsid w:val="005C7430"/>
    <w:rsid w:val="005D4FC4"/>
    <w:rsid w:val="005D597C"/>
    <w:rsid w:val="005E6F59"/>
    <w:rsid w:val="005F4D48"/>
    <w:rsid w:val="00603011"/>
    <w:rsid w:val="00610F0F"/>
    <w:rsid w:val="00614165"/>
    <w:rsid w:val="00615A58"/>
    <w:rsid w:val="00624A1C"/>
    <w:rsid w:val="00627682"/>
    <w:rsid w:val="00627740"/>
    <w:rsid w:val="00644C1C"/>
    <w:rsid w:val="00645C69"/>
    <w:rsid w:val="00662080"/>
    <w:rsid w:val="00667901"/>
    <w:rsid w:val="006714F6"/>
    <w:rsid w:val="00675127"/>
    <w:rsid w:val="0068043B"/>
    <w:rsid w:val="00690480"/>
    <w:rsid w:val="0069362A"/>
    <w:rsid w:val="00693FE6"/>
    <w:rsid w:val="00694860"/>
    <w:rsid w:val="006A114F"/>
    <w:rsid w:val="006A26AD"/>
    <w:rsid w:val="006A708B"/>
    <w:rsid w:val="006B1FE5"/>
    <w:rsid w:val="006C4D93"/>
    <w:rsid w:val="006E31DC"/>
    <w:rsid w:val="006F501F"/>
    <w:rsid w:val="00703932"/>
    <w:rsid w:val="00706FD9"/>
    <w:rsid w:val="007158FD"/>
    <w:rsid w:val="00723B40"/>
    <w:rsid w:val="00730223"/>
    <w:rsid w:val="007342BE"/>
    <w:rsid w:val="00760FD3"/>
    <w:rsid w:val="0076118E"/>
    <w:rsid w:val="007623AA"/>
    <w:rsid w:val="00762C35"/>
    <w:rsid w:val="00771E81"/>
    <w:rsid w:val="00772FAE"/>
    <w:rsid w:val="00776C5B"/>
    <w:rsid w:val="0078056C"/>
    <w:rsid w:val="007A5120"/>
    <w:rsid w:val="007B5048"/>
    <w:rsid w:val="007C1457"/>
    <w:rsid w:val="007C30E4"/>
    <w:rsid w:val="007D38CD"/>
    <w:rsid w:val="007E17D5"/>
    <w:rsid w:val="007E41B5"/>
    <w:rsid w:val="007F7EC0"/>
    <w:rsid w:val="00801230"/>
    <w:rsid w:val="00810ED5"/>
    <w:rsid w:val="00815CA3"/>
    <w:rsid w:val="0081726D"/>
    <w:rsid w:val="00820273"/>
    <w:rsid w:val="0082113F"/>
    <w:rsid w:val="00822981"/>
    <w:rsid w:val="008233C2"/>
    <w:rsid w:val="00831CB2"/>
    <w:rsid w:val="00842706"/>
    <w:rsid w:val="00843BFE"/>
    <w:rsid w:val="00843C9A"/>
    <w:rsid w:val="0084446C"/>
    <w:rsid w:val="0084597A"/>
    <w:rsid w:val="00845C88"/>
    <w:rsid w:val="00851EED"/>
    <w:rsid w:val="00852192"/>
    <w:rsid w:val="00855940"/>
    <w:rsid w:val="008610FB"/>
    <w:rsid w:val="00865DD7"/>
    <w:rsid w:val="00873B7B"/>
    <w:rsid w:val="00876F11"/>
    <w:rsid w:val="008820B3"/>
    <w:rsid w:val="00882247"/>
    <w:rsid w:val="00890187"/>
    <w:rsid w:val="00894A87"/>
    <w:rsid w:val="00895528"/>
    <w:rsid w:val="00896FF8"/>
    <w:rsid w:val="008A1898"/>
    <w:rsid w:val="008A48D6"/>
    <w:rsid w:val="008B3BC7"/>
    <w:rsid w:val="008B4922"/>
    <w:rsid w:val="008B54F5"/>
    <w:rsid w:val="008D1DBA"/>
    <w:rsid w:val="008D6EBE"/>
    <w:rsid w:val="008E2ACA"/>
    <w:rsid w:val="008E5957"/>
    <w:rsid w:val="008E61E3"/>
    <w:rsid w:val="008E70B8"/>
    <w:rsid w:val="008E7CE5"/>
    <w:rsid w:val="008F270E"/>
    <w:rsid w:val="008F3B37"/>
    <w:rsid w:val="008F6083"/>
    <w:rsid w:val="008F71FD"/>
    <w:rsid w:val="009016CE"/>
    <w:rsid w:val="00902250"/>
    <w:rsid w:val="00905594"/>
    <w:rsid w:val="009066D3"/>
    <w:rsid w:val="009105D7"/>
    <w:rsid w:val="00916CCB"/>
    <w:rsid w:val="009204BD"/>
    <w:rsid w:val="00920A68"/>
    <w:rsid w:val="0093686F"/>
    <w:rsid w:val="00936E39"/>
    <w:rsid w:val="009463CA"/>
    <w:rsid w:val="0096232F"/>
    <w:rsid w:val="00970F44"/>
    <w:rsid w:val="00974204"/>
    <w:rsid w:val="009755F1"/>
    <w:rsid w:val="00975DFD"/>
    <w:rsid w:val="009942BC"/>
    <w:rsid w:val="009A2F34"/>
    <w:rsid w:val="009A47DF"/>
    <w:rsid w:val="009C061D"/>
    <w:rsid w:val="009E13B4"/>
    <w:rsid w:val="009E2A1F"/>
    <w:rsid w:val="009F4686"/>
    <w:rsid w:val="009F5542"/>
    <w:rsid w:val="00A12E67"/>
    <w:rsid w:val="00A141D9"/>
    <w:rsid w:val="00A2052E"/>
    <w:rsid w:val="00A27F7D"/>
    <w:rsid w:val="00A41BD7"/>
    <w:rsid w:val="00A46732"/>
    <w:rsid w:val="00A55BA4"/>
    <w:rsid w:val="00A5741A"/>
    <w:rsid w:val="00A64DAF"/>
    <w:rsid w:val="00A706B3"/>
    <w:rsid w:val="00A93388"/>
    <w:rsid w:val="00A9613C"/>
    <w:rsid w:val="00A97ECE"/>
    <w:rsid w:val="00AA114E"/>
    <w:rsid w:val="00AA49E1"/>
    <w:rsid w:val="00AA5E9C"/>
    <w:rsid w:val="00AA66A5"/>
    <w:rsid w:val="00AB1C28"/>
    <w:rsid w:val="00AB54EC"/>
    <w:rsid w:val="00AD211B"/>
    <w:rsid w:val="00AD771A"/>
    <w:rsid w:val="00AE022E"/>
    <w:rsid w:val="00AE7B1E"/>
    <w:rsid w:val="00AE7E71"/>
    <w:rsid w:val="00AF1100"/>
    <w:rsid w:val="00AF18C9"/>
    <w:rsid w:val="00AF66EB"/>
    <w:rsid w:val="00B009EF"/>
    <w:rsid w:val="00B1638E"/>
    <w:rsid w:val="00B311F9"/>
    <w:rsid w:val="00B34EA2"/>
    <w:rsid w:val="00B42375"/>
    <w:rsid w:val="00B47D2A"/>
    <w:rsid w:val="00B55B24"/>
    <w:rsid w:val="00B647EC"/>
    <w:rsid w:val="00B6654F"/>
    <w:rsid w:val="00B77F43"/>
    <w:rsid w:val="00B94002"/>
    <w:rsid w:val="00B94B3A"/>
    <w:rsid w:val="00B95353"/>
    <w:rsid w:val="00BA315B"/>
    <w:rsid w:val="00BA3C3A"/>
    <w:rsid w:val="00BA449D"/>
    <w:rsid w:val="00BA68CD"/>
    <w:rsid w:val="00BA77A3"/>
    <w:rsid w:val="00BB4614"/>
    <w:rsid w:val="00BC2B11"/>
    <w:rsid w:val="00BC7A39"/>
    <w:rsid w:val="00BD7660"/>
    <w:rsid w:val="00BD78B6"/>
    <w:rsid w:val="00BE3A9A"/>
    <w:rsid w:val="00BF04BF"/>
    <w:rsid w:val="00BF1E8C"/>
    <w:rsid w:val="00BF6599"/>
    <w:rsid w:val="00C03288"/>
    <w:rsid w:val="00C03F87"/>
    <w:rsid w:val="00C06ACB"/>
    <w:rsid w:val="00C0798D"/>
    <w:rsid w:val="00C10109"/>
    <w:rsid w:val="00C16783"/>
    <w:rsid w:val="00C202A6"/>
    <w:rsid w:val="00C24110"/>
    <w:rsid w:val="00C31910"/>
    <w:rsid w:val="00C3648E"/>
    <w:rsid w:val="00C4068D"/>
    <w:rsid w:val="00C42558"/>
    <w:rsid w:val="00C470E5"/>
    <w:rsid w:val="00C50033"/>
    <w:rsid w:val="00C5334A"/>
    <w:rsid w:val="00C567F8"/>
    <w:rsid w:val="00C5707C"/>
    <w:rsid w:val="00C649EE"/>
    <w:rsid w:val="00C72276"/>
    <w:rsid w:val="00C739E7"/>
    <w:rsid w:val="00C77987"/>
    <w:rsid w:val="00C86118"/>
    <w:rsid w:val="00C8676F"/>
    <w:rsid w:val="00C87287"/>
    <w:rsid w:val="00C955BF"/>
    <w:rsid w:val="00C95BC6"/>
    <w:rsid w:val="00CC0C5E"/>
    <w:rsid w:val="00CC32A6"/>
    <w:rsid w:val="00CC60BD"/>
    <w:rsid w:val="00CD22B9"/>
    <w:rsid w:val="00CD3900"/>
    <w:rsid w:val="00CF6242"/>
    <w:rsid w:val="00CF6CCF"/>
    <w:rsid w:val="00D01603"/>
    <w:rsid w:val="00D04EEE"/>
    <w:rsid w:val="00D05344"/>
    <w:rsid w:val="00D07E10"/>
    <w:rsid w:val="00D256CD"/>
    <w:rsid w:val="00D2784F"/>
    <w:rsid w:val="00D32A45"/>
    <w:rsid w:val="00D368E4"/>
    <w:rsid w:val="00D53A80"/>
    <w:rsid w:val="00D56186"/>
    <w:rsid w:val="00D6601A"/>
    <w:rsid w:val="00D66B0B"/>
    <w:rsid w:val="00D72D5E"/>
    <w:rsid w:val="00D76EB5"/>
    <w:rsid w:val="00D974CA"/>
    <w:rsid w:val="00DA1BED"/>
    <w:rsid w:val="00DA2834"/>
    <w:rsid w:val="00DA42D6"/>
    <w:rsid w:val="00DB4A97"/>
    <w:rsid w:val="00DB5C43"/>
    <w:rsid w:val="00DC3E62"/>
    <w:rsid w:val="00DC677C"/>
    <w:rsid w:val="00DD0012"/>
    <w:rsid w:val="00DD50A6"/>
    <w:rsid w:val="00DE3771"/>
    <w:rsid w:val="00DF4FF5"/>
    <w:rsid w:val="00DF7351"/>
    <w:rsid w:val="00E000F4"/>
    <w:rsid w:val="00E01510"/>
    <w:rsid w:val="00E13343"/>
    <w:rsid w:val="00E20966"/>
    <w:rsid w:val="00E30702"/>
    <w:rsid w:val="00E37BE5"/>
    <w:rsid w:val="00E42B98"/>
    <w:rsid w:val="00E606FB"/>
    <w:rsid w:val="00E63839"/>
    <w:rsid w:val="00E70B60"/>
    <w:rsid w:val="00E70BF5"/>
    <w:rsid w:val="00E740AA"/>
    <w:rsid w:val="00E77F73"/>
    <w:rsid w:val="00E863A1"/>
    <w:rsid w:val="00E86D89"/>
    <w:rsid w:val="00E97B0E"/>
    <w:rsid w:val="00EA0798"/>
    <w:rsid w:val="00EA16A5"/>
    <w:rsid w:val="00EA1905"/>
    <w:rsid w:val="00EA7EEE"/>
    <w:rsid w:val="00EB532A"/>
    <w:rsid w:val="00ED25DD"/>
    <w:rsid w:val="00EF2E4B"/>
    <w:rsid w:val="00EF6A75"/>
    <w:rsid w:val="00F00E2C"/>
    <w:rsid w:val="00F0289F"/>
    <w:rsid w:val="00F03D4E"/>
    <w:rsid w:val="00F040C8"/>
    <w:rsid w:val="00F136F3"/>
    <w:rsid w:val="00F15B2D"/>
    <w:rsid w:val="00F24F30"/>
    <w:rsid w:val="00F265A7"/>
    <w:rsid w:val="00F26E13"/>
    <w:rsid w:val="00F338F8"/>
    <w:rsid w:val="00F36D9B"/>
    <w:rsid w:val="00F40AB1"/>
    <w:rsid w:val="00F412AA"/>
    <w:rsid w:val="00F4180A"/>
    <w:rsid w:val="00F51E0E"/>
    <w:rsid w:val="00F54CF3"/>
    <w:rsid w:val="00F63893"/>
    <w:rsid w:val="00F72F1A"/>
    <w:rsid w:val="00F83C47"/>
    <w:rsid w:val="00F94EC5"/>
    <w:rsid w:val="00FB556B"/>
    <w:rsid w:val="00FC1B15"/>
    <w:rsid w:val="00FC2F24"/>
    <w:rsid w:val="00FC5297"/>
    <w:rsid w:val="00FC627B"/>
    <w:rsid w:val="00FD5748"/>
    <w:rsid w:val="00FE5090"/>
    <w:rsid w:val="00FE79B5"/>
    <w:rsid w:val="00FF1BC1"/>
    <w:rsid w:val="00FF2596"/>
    <w:rsid w:val="00FF75D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semiHidden="0" w:uiPriority="0" w:unhideWhenUsed="0" w:qFormat="1"/>
    <w:lsdException w:name="heading 5" w:uiPriority="9" w:qFormat="1"/>
    <w:lsdException w:name="heading 6" w:semiHidden="0" w:uiPriority="9" w:unhideWhenUsed="0"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289F"/>
    <w:rPr>
      <w:rFonts w:ascii="Times New Roman" w:eastAsia="Times New Roman" w:hAnsi="Times New Roman"/>
      <w:sz w:val="24"/>
      <w:szCs w:val="24"/>
    </w:rPr>
  </w:style>
  <w:style w:type="paragraph" w:styleId="1">
    <w:name w:val="heading 1"/>
    <w:basedOn w:val="a"/>
    <w:next w:val="a"/>
    <w:link w:val="10"/>
    <w:qFormat/>
    <w:rsid w:val="00801230"/>
    <w:pPr>
      <w:keepNext/>
      <w:spacing w:before="240" w:after="60"/>
      <w:outlineLvl w:val="0"/>
    </w:pPr>
    <w:rPr>
      <w:rFonts w:ascii="Cambria" w:hAnsi="Cambria"/>
      <w:b/>
      <w:bCs/>
      <w:kern w:val="32"/>
      <w:sz w:val="32"/>
      <w:szCs w:val="32"/>
    </w:rPr>
  </w:style>
  <w:style w:type="paragraph" w:styleId="2">
    <w:name w:val="heading 2"/>
    <w:basedOn w:val="a"/>
    <w:next w:val="a"/>
    <w:link w:val="20"/>
    <w:unhideWhenUsed/>
    <w:qFormat/>
    <w:rsid w:val="00801230"/>
    <w:pPr>
      <w:keepNext/>
      <w:spacing w:before="240" w:after="60"/>
      <w:outlineLvl w:val="1"/>
    </w:pPr>
    <w:rPr>
      <w:rFonts w:ascii="Cambria" w:hAnsi="Cambria"/>
      <w:b/>
      <w:bCs/>
      <w:i/>
      <w:iCs/>
      <w:sz w:val="28"/>
      <w:szCs w:val="28"/>
    </w:rPr>
  </w:style>
  <w:style w:type="paragraph" w:styleId="4">
    <w:name w:val="heading 4"/>
    <w:basedOn w:val="a"/>
    <w:next w:val="a"/>
    <w:link w:val="40"/>
    <w:qFormat/>
    <w:rsid w:val="00F0289F"/>
    <w:pPr>
      <w:keepNext/>
      <w:jc w:val="center"/>
      <w:outlineLvl w:val="3"/>
    </w:pPr>
    <w:rPr>
      <w:spacing w:val="-10"/>
      <w:sz w:val="28"/>
      <w:lang w:val="uk-UA"/>
    </w:rPr>
  </w:style>
  <w:style w:type="paragraph" w:styleId="6">
    <w:name w:val="heading 6"/>
    <w:basedOn w:val="a"/>
    <w:next w:val="a"/>
    <w:link w:val="60"/>
    <w:uiPriority w:val="9"/>
    <w:qFormat/>
    <w:rsid w:val="00BD78B6"/>
    <w:pPr>
      <w:spacing w:before="240" w:after="60"/>
      <w:outlineLvl w:val="5"/>
    </w:pPr>
    <w:rPr>
      <w:rFonts w:ascii="Calibri" w:hAnsi="Calibri"/>
      <w:b/>
      <w:bCs/>
      <w:sz w:val="22"/>
      <w:szCs w:val="22"/>
    </w:rPr>
  </w:style>
  <w:style w:type="paragraph" w:styleId="8">
    <w:name w:val="heading 8"/>
    <w:basedOn w:val="a"/>
    <w:next w:val="a"/>
    <w:link w:val="80"/>
    <w:qFormat/>
    <w:rsid w:val="00BD78B6"/>
    <w:pPr>
      <w:spacing w:before="240" w:after="60"/>
      <w:outlineLvl w:val="7"/>
    </w:pPr>
    <w:rPr>
      <w:i/>
      <w:i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rsid w:val="00F0289F"/>
    <w:rPr>
      <w:rFonts w:ascii="Times New Roman" w:eastAsia="Times New Roman" w:hAnsi="Times New Roman" w:cs="Times New Roman"/>
      <w:spacing w:val="-10"/>
      <w:sz w:val="28"/>
      <w:szCs w:val="24"/>
      <w:lang w:val="uk-UA" w:eastAsia="ru-RU"/>
    </w:rPr>
  </w:style>
  <w:style w:type="paragraph" w:styleId="a3">
    <w:name w:val="Body Text"/>
    <w:basedOn w:val="a"/>
    <w:link w:val="a4"/>
    <w:rsid w:val="00F0289F"/>
    <w:pPr>
      <w:overflowPunct w:val="0"/>
      <w:autoSpaceDE w:val="0"/>
      <w:autoSpaceDN w:val="0"/>
      <w:adjustRightInd w:val="0"/>
      <w:jc w:val="center"/>
      <w:textAlignment w:val="baseline"/>
    </w:pPr>
    <w:rPr>
      <w:spacing w:val="-12"/>
      <w:sz w:val="28"/>
      <w:szCs w:val="20"/>
    </w:rPr>
  </w:style>
  <w:style w:type="character" w:customStyle="1" w:styleId="a4">
    <w:name w:val="Основной текст Знак"/>
    <w:link w:val="a3"/>
    <w:rsid w:val="00F0289F"/>
    <w:rPr>
      <w:rFonts w:ascii="Times New Roman" w:eastAsia="Times New Roman" w:hAnsi="Times New Roman" w:cs="Times New Roman"/>
      <w:spacing w:val="-12"/>
      <w:sz w:val="28"/>
      <w:szCs w:val="20"/>
      <w:lang w:eastAsia="ru-RU"/>
    </w:rPr>
  </w:style>
  <w:style w:type="paragraph" w:styleId="a5">
    <w:name w:val="Title"/>
    <w:aliases w:val="Глава"/>
    <w:basedOn w:val="a"/>
    <w:link w:val="a6"/>
    <w:qFormat/>
    <w:rsid w:val="00F0289F"/>
    <w:pPr>
      <w:spacing w:line="360" w:lineRule="auto"/>
      <w:jc w:val="center"/>
    </w:pPr>
    <w:rPr>
      <w:spacing w:val="-8"/>
      <w:sz w:val="28"/>
    </w:rPr>
  </w:style>
  <w:style w:type="character" w:customStyle="1" w:styleId="a6">
    <w:name w:val="Название Знак"/>
    <w:aliases w:val="Глава Знак"/>
    <w:link w:val="a5"/>
    <w:rsid w:val="00F0289F"/>
    <w:rPr>
      <w:rFonts w:ascii="Times New Roman" w:eastAsia="Times New Roman" w:hAnsi="Times New Roman" w:cs="Times New Roman"/>
      <w:spacing w:val="-8"/>
      <w:sz w:val="28"/>
      <w:szCs w:val="24"/>
      <w:lang w:eastAsia="ru-RU"/>
    </w:rPr>
  </w:style>
  <w:style w:type="character" w:styleId="a7">
    <w:name w:val="Strong"/>
    <w:qFormat/>
    <w:rsid w:val="00F0289F"/>
    <w:rPr>
      <w:b/>
      <w:bCs/>
    </w:rPr>
  </w:style>
  <w:style w:type="paragraph" w:styleId="a8">
    <w:name w:val="Body Text Indent"/>
    <w:basedOn w:val="a"/>
    <w:link w:val="a9"/>
    <w:unhideWhenUsed/>
    <w:rsid w:val="00BD78B6"/>
    <w:pPr>
      <w:spacing w:after="120"/>
      <w:ind w:left="283"/>
    </w:pPr>
  </w:style>
  <w:style w:type="character" w:customStyle="1" w:styleId="a9">
    <w:name w:val="Основной текст с отступом Знак"/>
    <w:link w:val="a8"/>
    <w:rsid w:val="00BD78B6"/>
    <w:rPr>
      <w:rFonts w:ascii="Times New Roman" w:eastAsia="Times New Roman" w:hAnsi="Times New Roman"/>
      <w:sz w:val="24"/>
      <w:szCs w:val="24"/>
    </w:rPr>
  </w:style>
  <w:style w:type="paragraph" w:styleId="21">
    <w:name w:val="List 2"/>
    <w:basedOn w:val="a"/>
    <w:rsid w:val="00BD78B6"/>
    <w:pPr>
      <w:ind w:left="566" w:hanging="283"/>
    </w:pPr>
  </w:style>
  <w:style w:type="character" w:customStyle="1" w:styleId="60">
    <w:name w:val="Заголовок 6 Знак"/>
    <w:link w:val="6"/>
    <w:uiPriority w:val="9"/>
    <w:semiHidden/>
    <w:rsid w:val="00BD78B6"/>
    <w:rPr>
      <w:rFonts w:ascii="Calibri" w:eastAsia="Times New Roman" w:hAnsi="Calibri" w:cs="Times New Roman"/>
      <w:b/>
      <w:bCs/>
      <w:sz w:val="22"/>
      <w:szCs w:val="22"/>
    </w:rPr>
  </w:style>
  <w:style w:type="character" w:customStyle="1" w:styleId="80">
    <w:name w:val="Заголовок 8 Знак"/>
    <w:link w:val="8"/>
    <w:rsid w:val="00BD78B6"/>
    <w:rPr>
      <w:rFonts w:ascii="Times New Roman" w:eastAsia="Times New Roman" w:hAnsi="Times New Roman"/>
      <w:i/>
      <w:iCs/>
      <w:sz w:val="24"/>
      <w:szCs w:val="24"/>
    </w:rPr>
  </w:style>
  <w:style w:type="paragraph" w:styleId="aa">
    <w:name w:val="Normal (Web)"/>
    <w:basedOn w:val="a"/>
    <w:rsid w:val="0043640A"/>
    <w:pPr>
      <w:spacing w:before="100" w:beforeAutospacing="1" w:after="100" w:afterAutospacing="1"/>
    </w:pPr>
  </w:style>
  <w:style w:type="character" w:customStyle="1" w:styleId="hps">
    <w:name w:val="hps"/>
    <w:basedOn w:val="a0"/>
    <w:rsid w:val="0043640A"/>
  </w:style>
  <w:style w:type="character" w:customStyle="1" w:styleId="nowrap">
    <w:name w:val="nowrap"/>
    <w:basedOn w:val="a0"/>
    <w:rsid w:val="0043640A"/>
  </w:style>
  <w:style w:type="paragraph" w:styleId="ab">
    <w:name w:val="List Paragraph"/>
    <w:basedOn w:val="a"/>
    <w:uiPriority w:val="34"/>
    <w:qFormat/>
    <w:rsid w:val="0043640A"/>
    <w:pPr>
      <w:ind w:left="720"/>
      <w:contextualSpacing/>
    </w:pPr>
  </w:style>
  <w:style w:type="paragraph" w:styleId="22">
    <w:name w:val="Body Text Indent 2"/>
    <w:basedOn w:val="a"/>
    <w:link w:val="23"/>
    <w:rsid w:val="0043640A"/>
    <w:pPr>
      <w:spacing w:after="120" w:line="480" w:lineRule="auto"/>
      <w:ind w:left="283"/>
    </w:pPr>
  </w:style>
  <w:style w:type="character" w:customStyle="1" w:styleId="23">
    <w:name w:val="Основной текст с отступом 2 Знак"/>
    <w:link w:val="22"/>
    <w:rsid w:val="0043640A"/>
    <w:rPr>
      <w:rFonts w:ascii="Times New Roman" w:eastAsia="Times New Roman" w:hAnsi="Times New Roman"/>
      <w:sz w:val="24"/>
      <w:szCs w:val="24"/>
    </w:rPr>
  </w:style>
  <w:style w:type="paragraph" w:styleId="ac">
    <w:name w:val="header"/>
    <w:basedOn w:val="a"/>
    <w:link w:val="ad"/>
    <w:unhideWhenUsed/>
    <w:rsid w:val="00F72F1A"/>
    <w:pPr>
      <w:tabs>
        <w:tab w:val="center" w:pos="4677"/>
        <w:tab w:val="right" w:pos="9355"/>
      </w:tabs>
    </w:pPr>
  </w:style>
  <w:style w:type="character" w:customStyle="1" w:styleId="ad">
    <w:name w:val="Верхний колонтитул Знак"/>
    <w:link w:val="ac"/>
    <w:rsid w:val="00F72F1A"/>
    <w:rPr>
      <w:rFonts w:ascii="Times New Roman" w:eastAsia="Times New Roman" w:hAnsi="Times New Roman"/>
      <w:sz w:val="24"/>
      <w:szCs w:val="24"/>
    </w:rPr>
  </w:style>
  <w:style w:type="paragraph" w:styleId="ae">
    <w:name w:val="footer"/>
    <w:basedOn w:val="a"/>
    <w:link w:val="af"/>
    <w:uiPriority w:val="99"/>
    <w:unhideWhenUsed/>
    <w:rsid w:val="00F72F1A"/>
    <w:pPr>
      <w:tabs>
        <w:tab w:val="center" w:pos="4677"/>
        <w:tab w:val="right" w:pos="9355"/>
      </w:tabs>
    </w:pPr>
  </w:style>
  <w:style w:type="character" w:customStyle="1" w:styleId="af">
    <w:name w:val="Нижний колонтитул Знак"/>
    <w:link w:val="ae"/>
    <w:uiPriority w:val="99"/>
    <w:rsid w:val="00F72F1A"/>
    <w:rPr>
      <w:rFonts w:ascii="Times New Roman" w:eastAsia="Times New Roman" w:hAnsi="Times New Roman"/>
      <w:sz w:val="24"/>
      <w:szCs w:val="24"/>
    </w:rPr>
  </w:style>
  <w:style w:type="character" w:styleId="af0">
    <w:name w:val="page number"/>
    <w:rsid w:val="00F72F1A"/>
  </w:style>
  <w:style w:type="paragraph" w:styleId="af1">
    <w:name w:val="endnote text"/>
    <w:basedOn w:val="a"/>
    <w:link w:val="af2"/>
    <w:rsid w:val="005B0939"/>
    <w:pPr>
      <w:spacing w:after="200" w:line="276" w:lineRule="auto"/>
    </w:pPr>
    <w:rPr>
      <w:rFonts w:ascii="Calibri" w:hAnsi="Calibri"/>
      <w:sz w:val="20"/>
      <w:szCs w:val="20"/>
      <w:lang w:eastAsia="en-US"/>
    </w:rPr>
  </w:style>
  <w:style w:type="character" w:customStyle="1" w:styleId="af2">
    <w:name w:val="Текст концевой сноски Знак"/>
    <w:link w:val="af1"/>
    <w:rsid w:val="005B0939"/>
    <w:rPr>
      <w:rFonts w:eastAsia="Times New Roman"/>
      <w:lang w:eastAsia="en-US"/>
    </w:rPr>
  </w:style>
  <w:style w:type="character" w:styleId="af3">
    <w:name w:val="endnote reference"/>
    <w:rsid w:val="005B0939"/>
    <w:rPr>
      <w:vertAlign w:val="superscript"/>
    </w:rPr>
  </w:style>
  <w:style w:type="character" w:customStyle="1" w:styleId="absnonlinkmetadata">
    <w:name w:val="abs_nonlink_metadata"/>
    <w:basedOn w:val="a0"/>
    <w:rsid w:val="00BA449D"/>
  </w:style>
  <w:style w:type="paragraph" w:customStyle="1" w:styleId="Style9">
    <w:name w:val="Style9"/>
    <w:basedOn w:val="a"/>
    <w:uiPriority w:val="99"/>
    <w:rsid w:val="00BA449D"/>
    <w:pPr>
      <w:widowControl w:val="0"/>
      <w:autoSpaceDE w:val="0"/>
      <w:autoSpaceDN w:val="0"/>
      <w:adjustRightInd w:val="0"/>
      <w:spacing w:line="552" w:lineRule="exact"/>
      <w:ind w:hanging="346"/>
    </w:pPr>
    <w:rPr>
      <w:lang w:val="uk-UA" w:eastAsia="uk-UA"/>
    </w:rPr>
  </w:style>
  <w:style w:type="paragraph" w:customStyle="1" w:styleId="bb">
    <w:name w:val="bb"/>
    <w:rsid w:val="00BA449D"/>
    <w:pPr>
      <w:snapToGrid w:val="0"/>
      <w:spacing w:line="360" w:lineRule="auto"/>
      <w:ind w:firstLine="567"/>
      <w:jc w:val="both"/>
    </w:pPr>
    <w:rPr>
      <w:rFonts w:ascii="Times New Roman" w:eastAsia="Times New Roman" w:hAnsi="Times New Roman"/>
      <w:color w:val="000000"/>
      <w:sz w:val="28"/>
    </w:rPr>
  </w:style>
  <w:style w:type="character" w:customStyle="1" w:styleId="24">
    <w:name w:val="Основной текст (2)_"/>
    <w:link w:val="25"/>
    <w:rsid w:val="00BA449D"/>
    <w:rPr>
      <w:b/>
      <w:bCs/>
      <w:sz w:val="27"/>
      <w:szCs w:val="27"/>
      <w:shd w:val="clear" w:color="auto" w:fill="FFFFFF"/>
    </w:rPr>
  </w:style>
  <w:style w:type="paragraph" w:customStyle="1" w:styleId="25">
    <w:name w:val="Основной текст (2)"/>
    <w:basedOn w:val="a"/>
    <w:link w:val="24"/>
    <w:rsid w:val="00BA449D"/>
    <w:pPr>
      <w:widowControl w:val="0"/>
      <w:shd w:val="clear" w:color="auto" w:fill="FFFFFF"/>
      <w:spacing w:after="240" w:line="322" w:lineRule="exact"/>
      <w:jc w:val="center"/>
    </w:pPr>
    <w:rPr>
      <w:rFonts w:ascii="Calibri" w:eastAsia="Calibri" w:hAnsi="Calibri"/>
      <w:b/>
      <w:bCs/>
      <w:sz w:val="27"/>
      <w:szCs w:val="27"/>
    </w:rPr>
  </w:style>
  <w:style w:type="character" w:customStyle="1" w:styleId="10">
    <w:name w:val="Заголовок 1 Знак"/>
    <w:link w:val="1"/>
    <w:rsid w:val="00801230"/>
    <w:rPr>
      <w:rFonts w:ascii="Cambria" w:eastAsia="Times New Roman" w:hAnsi="Cambria" w:cs="Times New Roman"/>
      <w:b/>
      <w:bCs/>
      <w:kern w:val="32"/>
      <w:sz w:val="32"/>
      <w:szCs w:val="32"/>
    </w:rPr>
  </w:style>
  <w:style w:type="character" w:customStyle="1" w:styleId="20">
    <w:name w:val="Заголовок 2 Знак"/>
    <w:link w:val="2"/>
    <w:rsid w:val="00801230"/>
    <w:rPr>
      <w:rFonts w:ascii="Cambria" w:eastAsia="Times New Roman" w:hAnsi="Cambria" w:cs="Times New Roman"/>
      <w:b/>
      <w:bCs/>
      <w:i/>
      <w:iCs/>
      <w:sz w:val="28"/>
      <w:szCs w:val="28"/>
    </w:rPr>
  </w:style>
  <w:style w:type="character" w:styleId="af4">
    <w:name w:val="Hyperlink"/>
    <w:rsid w:val="00801230"/>
    <w:rPr>
      <w:color w:val="0000FF"/>
      <w:u w:val="single"/>
    </w:rPr>
  </w:style>
  <w:style w:type="paragraph" w:customStyle="1" w:styleId="Default">
    <w:name w:val="Default"/>
    <w:rsid w:val="00801230"/>
    <w:pPr>
      <w:autoSpaceDE w:val="0"/>
      <w:autoSpaceDN w:val="0"/>
      <w:adjustRightInd w:val="0"/>
    </w:pPr>
    <w:rPr>
      <w:rFonts w:ascii="Times New Roman" w:eastAsia="Times New Roman" w:hAnsi="Times New Roman"/>
      <w:color w:val="000000"/>
      <w:sz w:val="24"/>
      <w:szCs w:val="24"/>
    </w:rPr>
  </w:style>
  <w:style w:type="character" w:customStyle="1" w:styleId="hpsalt-edited">
    <w:name w:val="hps alt-edited"/>
    <w:basedOn w:val="a0"/>
    <w:rsid w:val="00801230"/>
  </w:style>
  <w:style w:type="character" w:customStyle="1" w:styleId="11">
    <w:name w:val="Основной текст Знак1"/>
    <w:uiPriority w:val="99"/>
    <w:rsid w:val="00801230"/>
    <w:rPr>
      <w:sz w:val="22"/>
      <w:szCs w:val="22"/>
      <w:lang w:eastAsia="en-US"/>
    </w:rPr>
  </w:style>
  <w:style w:type="paragraph" w:styleId="26">
    <w:name w:val="Body Text 2"/>
    <w:basedOn w:val="a"/>
    <w:link w:val="27"/>
    <w:uiPriority w:val="99"/>
    <w:semiHidden/>
    <w:unhideWhenUsed/>
    <w:rsid w:val="00801230"/>
    <w:pPr>
      <w:spacing w:after="120" w:line="480" w:lineRule="auto"/>
    </w:pPr>
    <w:rPr>
      <w:rFonts w:ascii="Calibri" w:eastAsia="Calibri" w:hAnsi="Calibri"/>
      <w:sz w:val="22"/>
      <w:szCs w:val="22"/>
      <w:lang w:eastAsia="en-US"/>
    </w:rPr>
  </w:style>
  <w:style w:type="character" w:customStyle="1" w:styleId="27">
    <w:name w:val="Основной текст 2 Знак"/>
    <w:link w:val="26"/>
    <w:uiPriority w:val="99"/>
    <w:semiHidden/>
    <w:rsid w:val="00801230"/>
    <w:rPr>
      <w:sz w:val="22"/>
      <w:szCs w:val="22"/>
      <w:lang w:eastAsia="en-US"/>
    </w:rPr>
  </w:style>
  <w:style w:type="paragraph" w:customStyle="1" w:styleId="FR1">
    <w:name w:val="FR1"/>
    <w:rsid w:val="00801230"/>
    <w:pPr>
      <w:widowControl w:val="0"/>
      <w:spacing w:line="300" w:lineRule="auto"/>
      <w:ind w:firstLine="720"/>
      <w:jc w:val="both"/>
    </w:pPr>
    <w:rPr>
      <w:rFonts w:ascii="Times New Roman CYR" w:eastAsia="Times New Roman" w:hAnsi="Times New Roman CYR" w:cs="Times New Roman CYR"/>
      <w:sz w:val="24"/>
      <w:szCs w:val="24"/>
    </w:rPr>
  </w:style>
  <w:style w:type="character" w:customStyle="1" w:styleId="af5">
    <w:name w:val="Колонтитул_"/>
    <w:link w:val="12"/>
    <w:uiPriority w:val="99"/>
    <w:rsid w:val="00801230"/>
    <w:rPr>
      <w:rFonts w:ascii="Times New Roman" w:hAnsi="Times New Roman"/>
      <w:sz w:val="28"/>
      <w:szCs w:val="28"/>
      <w:shd w:val="clear" w:color="auto" w:fill="FFFFFF"/>
    </w:rPr>
  </w:style>
  <w:style w:type="paragraph" w:customStyle="1" w:styleId="12">
    <w:name w:val="Колонтитул1"/>
    <w:basedOn w:val="a"/>
    <w:link w:val="af5"/>
    <w:uiPriority w:val="99"/>
    <w:rsid w:val="00801230"/>
    <w:pPr>
      <w:widowControl w:val="0"/>
      <w:shd w:val="clear" w:color="auto" w:fill="FFFFFF"/>
      <w:spacing w:line="481" w:lineRule="exact"/>
      <w:jc w:val="right"/>
    </w:pPr>
    <w:rPr>
      <w:rFonts w:eastAsia="Calibri"/>
      <w:sz w:val="28"/>
      <w:szCs w:val="28"/>
    </w:rPr>
  </w:style>
  <w:style w:type="character" w:customStyle="1" w:styleId="af6">
    <w:name w:val="Основной текст_"/>
    <w:link w:val="28"/>
    <w:rsid w:val="00801230"/>
    <w:rPr>
      <w:rFonts w:ascii="Times New Roman" w:eastAsia="Times New Roman" w:hAnsi="Times New Roman"/>
      <w:sz w:val="27"/>
      <w:szCs w:val="27"/>
      <w:shd w:val="clear" w:color="auto" w:fill="FFFFFF"/>
    </w:rPr>
  </w:style>
  <w:style w:type="paragraph" w:customStyle="1" w:styleId="28">
    <w:name w:val="Основной текст2"/>
    <w:basedOn w:val="a"/>
    <w:link w:val="af6"/>
    <w:rsid w:val="00801230"/>
    <w:pPr>
      <w:widowControl w:val="0"/>
      <w:shd w:val="clear" w:color="auto" w:fill="FFFFFF"/>
      <w:spacing w:before="240" w:after="60" w:line="0" w:lineRule="atLeast"/>
    </w:pPr>
    <w:rPr>
      <w:sz w:val="27"/>
      <w:szCs w:val="27"/>
    </w:rPr>
  </w:style>
  <w:style w:type="character" w:customStyle="1" w:styleId="af7">
    <w:name w:val="Основной текст + Полужирный"/>
    <w:rsid w:val="00801230"/>
    <w:rPr>
      <w:rFonts w:ascii="Times New Roman" w:eastAsia="Times New Roman" w:hAnsi="Times New Roman" w:cs="Times New Roman"/>
      <w:b/>
      <w:bCs/>
      <w:i w:val="0"/>
      <w:iCs w:val="0"/>
      <w:smallCaps w:val="0"/>
      <w:strike w:val="0"/>
      <w:color w:val="000000"/>
      <w:spacing w:val="0"/>
      <w:w w:val="100"/>
      <w:position w:val="0"/>
      <w:sz w:val="27"/>
      <w:szCs w:val="27"/>
      <w:u w:val="none"/>
      <w:shd w:val="clear" w:color="auto" w:fill="FFFFFF"/>
      <w:lang w:val="ru-RU"/>
    </w:rPr>
  </w:style>
  <w:style w:type="character" w:customStyle="1" w:styleId="13">
    <w:name w:val="Основной текст1"/>
    <w:rsid w:val="00801230"/>
    <w:rPr>
      <w:rFonts w:ascii="Times New Roman" w:eastAsia="Times New Roman" w:hAnsi="Times New Roman" w:cs="Times New Roman"/>
      <w:b w:val="0"/>
      <w:bCs w:val="0"/>
      <w:i w:val="0"/>
      <w:iCs w:val="0"/>
      <w:smallCaps w:val="0"/>
      <w:strike w:val="0"/>
      <w:color w:val="000000"/>
      <w:spacing w:val="0"/>
      <w:w w:val="100"/>
      <w:position w:val="0"/>
      <w:sz w:val="27"/>
      <w:szCs w:val="27"/>
      <w:u w:val="none"/>
      <w:shd w:val="clear" w:color="auto" w:fill="FFFFFF"/>
      <w:lang w:val="ru-RU"/>
    </w:rPr>
  </w:style>
  <w:style w:type="character" w:customStyle="1" w:styleId="edition">
    <w:name w:val="edition"/>
    <w:basedOn w:val="a0"/>
    <w:rsid w:val="00801230"/>
  </w:style>
  <w:style w:type="character" w:customStyle="1" w:styleId="num">
    <w:name w:val="num"/>
    <w:basedOn w:val="a0"/>
    <w:rsid w:val="00801230"/>
  </w:style>
  <w:style w:type="character" w:styleId="af8">
    <w:name w:val="FollowedHyperlink"/>
    <w:uiPriority w:val="99"/>
    <w:semiHidden/>
    <w:unhideWhenUsed/>
    <w:rsid w:val="00801230"/>
    <w:rPr>
      <w:color w:val="800080"/>
      <w:u w:val="single"/>
    </w:rPr>
  </w:style>
  <w:style w:type="paragraph" w:styleId="af9">
    <w:name w:val="footnote text"/>
    <w:basedOn w:val="a"/>
    <w:link w:val="afa"/>
    <w:uiPriority w:val="99"/>
    <w:semiHidden/>
    <w:unhideWhenUsed/>
    <w:rsid w:val="00801230"/>
    <w:pPr>
      <w:spacing w:after="200" w:line="276" w:lineRule="auto"/>
    </w:pPr>
    <w:rPr>
      <w:rFonts w:ascii="Calibri" w:eastAsia="Calibri" w:hAnsi="Calibri"/>
      <w:sz w:val="20"/>
      <w:szCs w:val="20"/>
      <w:lang w:eastAsia="en-US"/>
    </w:rPr>
  </w:style>
  <w:style w:type="character" w:customStyle="1" w:styleId="afa">
    <w:name w:val="Текст сноски Знак"/>
    <w:link w:val="af9"/>
    <w:uiPriority w:val="99"/>
    <w:semiHidden/>
    <w:rsid w:val="00801230"/>
    <w:rPr>
      <w:lang w:eastAsia="en-US"/>
    </w:rPr>
  </w:style>
  <w:style w:type="character" w:styleId="afb">
    <w:name w:val="footnote reference"/>
    <w:semiHidden/>
    <w:unhideWhenUsed/>
    <w:rsid w:val="00801230"/>
    <w:rPr>
      <w:vertAlign w:val="superscript"/>
    </w:rPr>
  </w:style>
  <w:style w:type="paragraph" w:styleId="HTML">
    <w:name w:val="HTML Preformatted"/>
    <w:basedOn w:val="a"/>
    <w:link w:val="HTML0"/>
    <w:uiPriority w:val="99"/>
    <w:semiHidden/>
    <w:unhideWhenUsed/>
    <w:rsid w:val="00801230"/>
    <w:pPr>
      <w:spacing w:after="200" w:line="276" w:lineRule="auto"/>
    </w:pPr>
    <w:rPr>
      <w:rFonts w:ascii="Courier New" w:eastAsia="Calibri" w:hAnsi="Courier New"/>
      <w:sz w:val="20"/>
      <w:szCs w:val="20"/>
      <w:lang w:eastAsia="en-US"/>
    </w:rPr>
  </w:style>
  <w:style w:type="character" w:customStyle="1" w:styleId="HTML0">
    <w:name w:val="Стандартный HTML Знак"/>
    <w:link w:val="HTML"/>
    <w:uiPriority w:val="99"/>
    <w:semiHidden/>
    <w:rsid w:val="00801230"/>
    <w:rPr>
      <w:rFonts w:ascii="Courier New" w:hAnsi="Courier New" w:cs="Courier New"/>
      <w:lang w:eastAsia="en-US"/>
    </w:rPr>
  </w:style>
  <w:style w:type="character" w:customStyle="1" w:styleId="apple-converted-space">
    <w:name w:val="apple-converted-space"/>
    <w:basedOn w:val="a0"/>
    <w:rsid w:val="0081726D"/>
  </w:style>
  <w:style w:type="paragraph" w:customStyle="1" w:styleId="14">
    <w:name w:val="заголовок 1"/>
    <w:basedOn w:val="a"/>
    <w:next w:val="a"/>
    <w:rsid w:val="0081726D"/>
    <w:pPr>
      <w:keepNext/>
      <w:outlineLvl w:val="0"/>
    </w:pPr>
    <w:rPr>
      <w:sz w:val="28"/>
    </w:rPr>
  </w:style>
  <w:style w:type="table" w:styleId="afc">
    <w:name w:val="Table Grid"/>
    <w:basedOn w:val="a1"/>
    <w:uiPriority w:val="59"/>
    <w:rsid w:val="008172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rozdil">
    <w:name w:val="p_rozdil"/>
    <w:basedOn w:val="a"/>
    <w:rsid w:val="00BE3A9A"/>
    <w:pPr>
      <w:spacing w:before="600" w:after="200" w:line="360" w:lineRule="auto"/>
      <w:ind w:left="567"/>
      <w:jc w:val="both"/>
    </w:pPr>
    <w:rPr>
      <w:b/>
      <w:snapToGrid w:val="0"/>
      <w:sz w:val="28"/>
      <w:szCs w:val="20"/>
    </w:rPr>
  </w:style>
  <w:style w:type="paragraph" w:customStyle="1" w:styleId="15">
    <w:name w:val="Основний текст1"/>
    <w:basedOn w:val="a"/>
    <w:rsid w:val="00BE3A9A"/>
    <w:pPr>
      <w:shd w:val="clear" w:color="auto" w:fill="FFFFFF"/>
      <w:spacing w:after="240" w:line="446" w:lineRule="exact"/>
      <w:jc w:val="both"/>
    </w:pPr>
    <w:rPr>
      <w:sz w:val="25"/>
      <w:szCs w:val="25"/>
      <w:shd w:val="clear" w:color="auto" w:fill="FFFFFF"/>
    </w:rPr>
  </w:style>
  <w:style w:type="character" w:customStyle="1" w:styleId="39pt">
    <w:name w:val="Основний текст (3) + 9 pt;Не курсив"/>
    <w:rsid w:val="00BE3A9A"/>
    <w:rPr>
      <w:i/>
      <w:iCs/>
      <w:sz w:val="18"/>
      <w:szCs w:val="18"/>
      <w:shd w:val="clear" w:color="auto" w:fill="FFFFFF"/>
      <w:lang w:bidi="ar-SA"/>
    </w:rPr>
  </w:style>
  <w:style w:type="character" w:customStyle="1" w:styleId="afd">
    <w:name w:val="Основний текст_ Знак"/>
    <w:link w:val="afe"/>
    <w:rsid w:val="00E20966"/>
    <w:rPr>
      <w:sz w:val="25"/>
      <w:szCs w:val="25"/>
      <w:shd w:val="clear" w:color="auto" w:fill="FFFFFF"/>
      <w:lang w:val="uk-UA" w:eastAsia="uk-UA"/>
    </w:rPr>
  </w:style>
  <w:style w:type="paragraph" w:customStyle="1" w:styleId="afe">
    <w:name w:val="Основний текст_"/>
    <w:basedOn w:val="a"/>
    <w:link w:val="afd"/>
    <w:rsid w:val="00E20966"/>
    <w:pPr>
      <w:shd w:val="clear" w:color="auto" w:fill="FFFFFF"/>
      <w:spacing w:after="240" w:line="446" w:lineRule="exact"/>
      <w:jc w:val="both"/>
    </w:pPr>
    <w:rPr>
      <w:rFonts w:ascii="Calibri" w:eastAsia="Calibri" w:hAnsi="Calibri"/>
      <w:sz w:val="25"/>
      <w:szCs w:val="25"/>
      <w:lang w:val="uk-UA" w:eastAsia="uk-UA"/>
    </w:rPr>
  </w:style>
  <w:style w:type="character" w:customStyle="1" w:styleId="cit">
    <w:name w:val="cit"/>
    <w:basedOn w:val="a0"/>
    <w:rsid w:val="005721BE"/>
  </w:style>
  <w:style w:type="character" w:customStyle="1" w:styleId="shorttext">
    <w:name w:val="short_text"/>
    <w:basedOn w:val="a0"/>
    <w:rsid w:val="004478A1"/>
  </w:style>
  <w:style w:type="paragraph" w:styleId="aff">
    <w:name w:val="caption"/>
    <w:basedOn w:val="a"/>
    <w:qFormat/>
    <w:rsid w:val="00772FAE"/>
    <w:pPr>
      <w:jc w:val="center"/>
    </w:pPr>
    <w:rPr>
      <w:b/>
      <w:sz w:val="32"/>
      <w:szCs w:val="20"/>
    </w:rPr>
  </w:style>
  <w:style w:type="character" w:styleId="aff0">
    <w:name w:val="Placeholder Text"/>
    <w:basedOn w:val="a0"/>
    <w:uiPriority w:val="99"/>
    <w:semiHidden/>
    <w:rsid w:val="00675127"/>
    <w:rPr>
      <w:color w:val="808080"/>
    </w:rPr>
  </w:style>
  <w:style w:type="paragraph" w:styleId="aff1">
    <w:name w:val="Balloon Text"/>
    <w:basedOn w:val="a"/>
    <w:link w:val="aff2"/>
    <w:uiPriority w:val="99"/>
    <w:semiHidden/>
    <w:unhideWhenUsed/>
    <w:rsid w:val="00675127"/>
    <w:rPr>
      <w:rFonts w:ascii="Tahoma" w:hAnsi="Tahoma" w:cs="Tahoma"/>
      <w:sz w:val="16"/>
      <w:szCs w:val="16"/>
    </w:rPr>
  </w:style>
  <w:style w:type="character" w:customStyle="1" w:styleId="aff2">
    <w:name w:val="Текст выноски Знак"/>
    <w:basedOn w:val="a0"/>
    <w:link w:val="aff1"/>
    <w:uiPriority w:val="99"/>
    <w:semiHidden/>
    <w:rsid w:val="00675127"/>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semiHidden="0" w:uiPriority="0" w:unhideWhenUsed="0" w:qFormat="1"/>
    <w:lsdException w:name="heading 5" w:uiPriority="9" w:qFormat="1"/>
    <w:lsdException w:name="heading 6" w:semiHidden="0" w:uiPriority="9" w:unhideWhenUsed="0"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289F"/>
    <w:rPr>
      <w:rFonts w:ascii="Times New Roman" w:eastAsia="Times New Roman" w:hAnsi="Times New Roman"/>
      <w:sz w:val="24"/>
      <w:szCs w:val="24"/>
    </w:rPr>
  </w:style>
  <w:style w:type="paragraph" w:styleId="1">
    <w:name w:val="heading 1"/>
    <w:basedOn w:val="a"/>
    <w:next w:val="a"/>
    <w:link w:val="10"/>
    <w:qFormat/>
    <w:rsid w:val="00801230"/>
    <w:pPr>
      <w:keepNext/>
      <w:spacing w:before="240" w:after="60"/>
      <w:outlineLvl w:val="0"/>
    </w:pPr>
    <w:rPr>
      <w:rFonts w:ascii="Cambria" w:hAnsi="Cambria"/>
      <w:b/>
      <w:bCs/>
      <w:kern w:val="32"/>
      <w:sz w:val="32"/>
      <w:szCs w:val="32"/>
    </w:rPr>
  </w:style>
  <w:style w:type="paragraph" w:styleId="2">
    <w:name w:val="heading 2"/>
    <w:basedOn w:val="a"/>
    <w:next w:val="a"/>
    <w:link w:val="20"/>
    <w:unhideWhenUsed/>
    <w:qFormat/>
    <w:rsid w:val="00801230"/>
    <w:pPr>
      <w:keepNext/>
      <w:spacing w:before="240" w:after="60"/>
      <w:outlineLvl w:val="1"/>
    </w:pPr>
    <w:rPr>
      <w:rFonts w:ascii="Cambria" w:hAnsi="Cambria"/>
      <w:b/>
      <w:bCs/>
      <w:i/>
      <w:iCs/>
      <w:sz w:val="28"/>
      <w:szCs w:val="28"/>
    </w:rPr>
  </w:style>
  <w:style w:type="paragraph" w:styleId="4">
    <w:name w:val="heading 4"/>
    <w:basedOn w:val="a"/>
    <w:next w:val="a"/>
    <w:link w:val="40"/>
    <w:qFormat/>
    <w:rsid w:val="00F0289F"/>
    <w:pPr>
      <w:keepNext/>
      <w:jc w:val="center"/>
      <w:outlineLvl w:val="3"/>
    </w:pPr>
    <w:rPr>
      <w:spacing w:val="-10"/>
      <w:sz w:val="28"/>
      <w:lang w:val="uk-UA"/>
    </w:rPr>
  </w:style>
  <w:style w:type="paragraph" w:styleId="6">
    <w:name w:val="heading 6"/>
    <w:basedOn w:val="a"/>
    <w:next w:val="a"/>
    <w:link w:val="60"/>
    <w:uiPriority w:val="9"/>
    <w:qFormat/>
    <w:rsid w:val="00BD78B6"/>
    <w:pPr>
      <w:spacing w:before="240" w:after="60"/>
      <w:outlineLvl w:val="5"/>
    </w:pPr>
    <w:rPr>
      <w:rFonts w:ascii="Calibri" w:hAnsi="Calibri"/>
      <w:b/>
      <w:bCs/>
      <w:sz w:val="22"/>
      <w:szCs w:val="22"/>
    </w:rPr>
  </w:style>
  <w:style w:type="paragraph" w:styleId="8">
    <w:name w:val="heading 8"/>
    <w:basedOn w:val="a"/>
    <w:next w:val="a"/>
    <w:link w:val="80"/>
    <w:qFormat/>
    <w:rsid w:val="00BD78B6"/>
    <w:pPr>
      <w:spacing w:before="240" w:after="60"/>
      <w:outlineLvl w:val="7"/>
    </w:pPr>
    <w:rPr>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rsid w:val="00F0289F"/>
    <w:rPr>
      <w:rFonts w:ascii="Times New Roman" w:eastAsia="Times New Roman" w:hAnsi="Times New Roman" w:cs="Times New Roman"/>
      <w:spacing w:val="-10"/>
      <w:sz w:val="28"/>
      <w:szCs w:val="24"/>
      <w:lang w:val="uk-UA" w:eastAsia="ru-RU"/>
    </w:rPr>
  </w:style>
  <w:style w:type="paragraph" w:styleId="a3">
    <w:name w:val="Body Text"/>
    <w:basedOn w:val="a"/>
    <w:link w:val="a4"/>
    <w:rsid w:val="00F0289F"/>
    <w:pPr>
      <w:overflowPunct w:val="0"/>
      <w:autoSpaceDE w:val="0"/>
      <w:autoSpaceDN w:val="0"/>
      <w:adjustRightInd w:val="0"/>
      <w:jc w:val="center"/>
      <w:textAlignment w:val="baseline"/>
    </w:pPr>
    <w:rPr>
      <w:spacing w:val="-12"/>
      <w:sz w:val="28"/>
      <w:szCs w:val="20"/>
    </w:rPr>
  </w:style>
  <w:style w:type="character" w:customStyle="1" w:styleId="a4">
    <w:name w:val="Основной текст Знак"/>
    <w:link w:val="a3"/>
    <w:rsid w:val="00F0289F"/>
    <w:rPr>
      <w:rFonts w:ascii="Times New Roman" w:eastAsia="Times New Roman" w:hAnsi="Times New Roman" w:cs="Times New Roman"/>
      <w:spacing w:val="-12"/>
      <w:sz w:val="28"/>
      <w:szCs w:val="20"/>
      <w:lang w:eastAsia="ru-RU"/>
    </w:rPr>
  </w:style>
  <w:style w:type="paragraph" w:styleId="a5">
    <w:name w:val="Title"/>
    <w:aliases w:val="Глава"/>
    <w:basedOn w:val="a"/>
    <w:link w:val="a6"/>
    <w:qFormat/>
    <w:rsid w:val="00F0289F"/>
    <w:pPr>
      <w:spacing w:line="360" w:lineRule="auto"/>
      <w:jc w:val="center"/>
    </w:pPr>
    <w:rPr>
      <w:spacing w:val="-8"/>
      <w:sz w:val="28"/>
    </w:rPr>
  </w:style>
  <w:style w:type="character" w:customStyle="1" w:styleId="a6">
    <w:name w:val="Название Знак"/>
    <w:aliases w:val="Глава Знак"/>
    <w:link w:val="a5"/>
    <w:rsid w:val="00F0289F"/>
    <w:rPr>
      <w:rFonts w:ascii="Times New Roman" w:eastAsia="Times New Roman" w:hAnsi="Times New Roman" w:cs="Times New Roman"/>
      <w:spacing w:val="-8"/>
      <w:sz w:val="28"/>
      <w:szCs w:val="24"/>
      <w:lang w:eastAsia="ru-RU"/>
    </w:rPr>
  </w:style>
  <w:style w:type="character" w:styleId="a7">
    <w:name w:val="Strong"/>
    <w:qFormat/>
    <w:rsid w:val="00F0289F"/>
    <w:rPr>
      <w:b/>
      <w:bCs/>
    </w:rPr>
  </w:style>
  <w:style w:type="paragraph" w:styleId="a8">
    <w:name w:val="Body Text Indent"/>
    <w:basedOn w:val="a"/>
    <w:link w:val="a9"/>
    <w:unhideWhenUsed/>
    <w:rsid w:val="00BD78B6"/>
    <w:pPr>
      <w:spacing w:after="120"/>
      <w:ind w:left="283"/>
    </w:pPr>
  </w:style>
  <w:style w:type="character" w:customStyle="1" w:styleId="a9">
    <w:name w:val="Основной текст с отступом Знак"/>
    <w:link w:val="a8"/>
    <w:rsid w:val="00BD78B6"/>
    <w:rPr>
      <w:rFonts w:ascii="Times New Roman" w:eastAsia="Times New Roman" w:hAnsi="Times New Roman"/>
      <w:sz w:val="24"/>
      <w:szCs w:val="24"/>
    </w:rPr>
  </w:style>
  <w:style w:type="paragraph" w:styleId="21">
    <w:name w:val="List 2"/>
    <w:basedOn w:val="a"/>
    <w:rsid w:val="00BD78B6"/>
    <w:pPr>
      <w:ind w:left="566" w:hanging="283"/>
    </w:pPr>
  </w:style>
  <w:style w:type="character" w:customStyle="1" w:styleId="60">
    <w:name w:val="Заголовок 6 Знак"/>
    <w:link w:val="6"/>
    <w:uiPriority w:val="9"/>
    <w:semiHidden/>
    <w:rsid w:val="00BD78B6"/>
    <w:rPr>
      <w:rFonts w:ascii="Calibri" w:eastAsia="Times New Roman" w:hAnsi="Calibri" w:cs="Times New Roman"/>
      <w:b/>
      <w:bCs/>
      <w:sz w:val="22"/>
      <w:szCs w:val="22"/>
    </w:rPr>
  </w:style>
  <w:style w:type="character" w:customStyle="1" w:styleId="80">
    <w:name w:val="Заголовок 8 Знак"/>
    <w:link w:val="8"/>
    <w:rsid w:val="00BD78B6"/>
    <w:rPr>
      <w:rFonts w:ascii="Times New Roman" w:eastAsia="Times New Roman" w:hAnsi="Times New Roman"/>
      <w:i/>
      <w:iCs/>
      <w:sz w:val="24"/>
      <w:szCs w:val="24"/>
    </w:rPr>
  </w:style>
  <w:style w:type="paragraph" w:styleId="aa">
    <w:name w:val="Normal (Web)"/>
    <w:basedOn w:val="a"/>
    <w:rsid w:val="0043640A"/>
    <w:pPr>
      <w:spacing w:before="100" w:beforeAutospacing="1" w:after="100" w:afterAutospacing="1"/>
    </w:pPr>
  </w:style>
  <w:style w:type="character" w:customStyle="1" w:styleId="hps">
    <w:name w:val="hps"/>
    <w:basedOn w:val="a0"/>
    <w:rsid w:val="0043640A"/>
  </w:style>
  <w:style w:type="character" w:customStyle="1" w:styleId="nowrap">
    <w:name w:val="nowrap"/>
    <w:basedOn w:val="a0"/>
    <w:rsid w:val="0043640A"/>
  </w:style>
  <w:style w:type="paragraph" w:styleId="ab">
    <w:name w:val="List Paragraph"/>
    <w:basedOn w:val="a"/>
    <w:uiPriority w:val="34"/>
    <w:qFormat/>
    <w:rsid w:val="0043640A"/>
    <w:pPr>
      <w:ind w:left="720"/>
      <w:contextualSpacing/>
    </w:pPr>
  </w:style>
  <w:style w:type="paragraph" w:styleId="22">
    <w:name w:val="Body Text Indent 2"/>
    <w:basedOn w:val="a"/>
    <w:link w:val="23"/>
    <w:rsid w:val="0043640A"/>
    <w:pPr>
      <w:spacing w:after="120" w:line="480" w:lineRule="auto"/>
      <w:ind w:left="283"/>
    </w:pPr>
  </w:style>
  <w:style w:type="character" w:customStyle="1" w:styleId="23">
    <w:name w:val="Основной текст с отступом 2 Знак"/>
    <w:link w:val="22"/>
    <w:rsid w:val="0043640A"/>
    <w:rPr>
      <w:rFonts w:ascii="Times New Roman" w:eastAsia="Times New Roman" w:hAnsi="Times New Roman"/>
      <w:sz w:val="24"/>
      <w:szCs w:val="24"/>
    </w:rPr>
  </w:style>
  <w:style w:type="paragraph" w:styleId="ac">
    <w:name w:val="header"/>
    <w:basedOn w:val="a"/>
    <w:link w:val="ad"/>
    <w:unhideWhenUsed/>
    <w:rsid w:val="00F72F1A"/>
    <w:pPr>
      <w:tabs>
        <w:tab w:val="center" w:pos="4677"/>
        <w:tab w:val="right" w:pos="9355"/>
      </w:tabs>
    </w:pPr>
  </w:style>
  <w:style w:type="character" w:customStyle="1" w:styleId="ad">
    <w:name w:val="Верхний колонтитул Знак"/>
    <w:link w:val="ac"/>
    <w:rsid w:val="00F72F1A"/>
    <w:rPr>
      <w:rFonts w:ascii="Times New Roman" w:eastAsia="Times New Roman" w:hAnsi="Times New Roman"/>
      <w:sz w:val="24"/>
      <w:szCs w:val="24"/>
    </w:rPr>
  </w:style>
  <w:style w:type="paragraph" w:styleId="ae">
    <w:name w:val="footer"/>
    <w:basedOn w:val="a"/>
    <w:link w:val="af"/>
    <w:uiPriority w:val="99"/>
    <w:unhideWhenUsed/>
    <w:rsid w:val="00F72F1A"/>
    <w:pPr>
      <w:tabs>
        <w:tab w:val="center" w:pos="4677"/>
        <w:tab w:val="right" w:pos="9355"/>
      </w:tabs>
    </w:pPr>
  </w:style>
  <w:style w:type="character" w:customStyle="1" w:styleId="af">
    <w:name w:val="Нижний колонтитул Знак"/>
    <w:link w:val="ae"/>
    <w:uiPriority w:val="99"/>
    <w:rsid w:val="00F72F1A"/>
    <w:rPr>
      <w:rFonts w:ascii="Times New Roman" w:eastAsia="Times New Roman" w:hAnsi="Times New Roman"/>
      <w:sz w:val="24"/>
      <w:szCs w:val="24"/>
    </w:rPr>
  </w:style>
  <w:style w:type="character" w:styleId="af0">
    <w:name w:val="page number"/>
    <w:rsid w:val="00F72F1A"/>
  </w:style>
  <w:style w:type="paragraph" w:styleId="af1">
    <w:name w:val="endnote text"/>
    <w:basedOn w:val="a"/>
    <w:link w:val="af2"/>
    <w:rsid w:val="005B0939"/>
    <w:pPr>
      <w:spacing w:after="200" w:line="276" w:lineRule="auto"/>
    </w:pPr>
    <w:rPr>
      <w:rFonts w:ascii="Calibri" w:hAnsi="Calibri"/>
      <w:sz w:val="20"/>
      <w:szCs w:val="20"/>
      <w:lang w:eastAsia="en-US"/>
    </w:rPr>
  </w:style>
  <w:style w:type="character" w:customStyle="1" w:styleId="af2">
    <w:name w:val="Текст концевой сноски Знак"/>
    <w:link w:val="af1"/>
    <w:rsid w:val="005B0939"/>
    <w:rPr>
      <w:rFonts w:eastAsia="Times New Roman"/>
      <w:lang w:eastAsia="en-US"/>
    </w:rPr>
  </w:style>
  <w:style w:type="character" w:styleId="af3">
    <w:name w:val="endnote reference"/>
    <w:rsid w:val="005B0939"/>
    <w:rPr>
      <w:vertAlign w:val="superscript"/>
    </w:rPr>
  </w:style>
  <w:style w:type="character" w:customStyle="1" w:styleId="absnonlinkmetadata">
    <w:name w:val="abs_nonlink_metadata"/>
    <w:basedOn w:val="a0"/>
    <w:rsid w:val="00BA449D"/>
  </w:style>
  <w:style w:type="paragraph" w:customStyle="1" w:styleId="Style9">
    <w:name w:val="Style9"/>
    <w:basedOn w:val="a"/>
    <w:uiPriority w:val="99"/>
    <w:rsid w:val="00BA449D"/>
    <w:pPr>
      <w:widowControl w:val="0"/>
      <w:autoSpaceDE w:val="0"/>
      <w:autoSpaceDN w:val="0"/>
      <w:adjustRightInd w:val="0"/>
      <w:spacing w:line="552" w:lineRule="exact"/>
      <w:ind w:hanging="346"/>
    </w:pPr>
    <w:rPr>
      <w:lang w:val="uk-UA" w:eastAsia="uk-UA"/>
    </w:rPr>
  </w:style>
  <w:style w:type="paragraph" w:customStyle="1" w:styleId="bb">
    <w:name w:val="bb"/>
    <w:rsid w:val="00BA449D"/>
    <w:pPr>
      <w:snapToGrid w:val="0"/>
      <w:spacing w:line="360" w:lineRule="auto"/>
      <w:ind w:firstLine="567"/>
      <w:jc w:val="both"/>
    </w:pPr>
    <w:rPr>
      <w:rFonts w:ascii="Times New Roman" w:eastAsia="Times New Roman" w:hAnsi="Times New Roman"/>
      <w:color w:val="000000"/>
      <w:sz w:val="28"/>
    </w:rPr>
  </w:style>
  <w:style w:type="character" w:customStyle="1" w:styleId="24">
    <w:name w:val="Основной текст (2)_"/>
    <w:link w:val="25"/>
    <w:rsid w:val="00BA449D"/>
    <w:rPr>
      <w:b/>
      <w:bCs/>
      <w:sz w:val="27"/>
      <w:szCs w:val="27"/>
      <w:shd w:val="clear" w:color="auto" w:fill="FFFFFF"/>
    </w:rPr>
  </w:style>
  <w:style w:type="paragraph" w:customStyle="1" w:styleId="25">
    <w:name w:val="Основной текст (2)"/>
    <w:basedOn w:val="a"/>
    <w:link w:val="24"/>
    <w:rsid w:val="00BA449D"/>
    <w:pPr>
      <w:widowControl w:val="0"/>
      <w:shd w:val="clear" w:color="auto" w:fill="FFFFFF"/>
      <w:spacing w:after="240" w:line="322" w:lineRule="exact"/>
      <w:jc w:val="center"/>
    </w:pPr>
    <w:rPr>
      <w:rFonts w:ascii="Calibri" w:eastAsia="Calibri" w:hAnsi="Calibri"/>
      <w:b/>
      <w:bCs/>
      <w:sz w:val="27"/>
      <w:szCs w:val="27"/>
    </w:rPr>
  </w:style>
  <w:style w:type="character" w:customStyle="1" w:styleId="10">
    <w:name w:val="Заголовок 1 Знак"/>
    <w:link w:val="1"/>
    <w:rsid w:val="00801230"/>
    <w:rPr>
      <w:rFonts w:ascii="Cambria" w:eastAsia="Times New Roman" w:hAnsi="Cambria" w:cs="Times New Roman"/>
      <w:b/>
      <w:bCs/>
      <w:kern w:val="32"/>
      <w:sz w:val="32"/>
      <w:szCs w:val="32"/>
    </w:rPr>
  </w:style>
  <w:style w:type="character" w:customStyle="1" w:styleId="20">
    <w:name w:val="Заголовок 2 Знак"/>
    <w:link w:val="2"/>
    <w:rsid w:val="00801230"/>
    <w:rPr>
      <w:rFonts w:ascii="Cambria" w:eastAsia="Times New Roman" w:hAnsi="Cambria" w:cs="Times New Roman"/>
      <w:b/>
      <w:bCs/>
      <w:i/>
      <w:iCs/>
      <w:sz w:val="28"/>
      <w:szCs w:val="28"/>
    </w:rPr>
  </w:style>
  <w:style w:type="character" w:styleId="af4">
    <w:name w:val="Hyperlink"/>
    <w:rsid w:val="00801230"/>
    <w:rPr>
      <w:color w:val="0000FF"/>
      <w:u w:val="single"/>
    </w:rPr>
  </w:style>
  <w:style w:type="paragraph" w:customStyle="1" w:styleId="Default">
    <w:name w:val="Default"/>
    <w:rsid w:val="00801230"/>
    <w:pPr>
      <w:autoSpaceDE w:val="0"/>
      <w:autoSpaceDN w:val="0"/>
      <w:adjustRightInd w:val="0"/>
    </w:pPr>
    <w:rPr>
      <w:rFonts w:ascii="Times New Roman" w:eastAsia="Times New Roman" w:hAnsi="Times New Roman"/>
      <w:color w:val="000000"/>
      <w:sz w:val="24"/>
      <w:szCs w:val="24"/>
    </w:rPr>
  </w:style>
  <w:style w:type="character" w:customStyle="1" w:styleId="hpsalt-edited">
    <w:name w:val="hps alt-edited"/>
    <w:basedOn w:val="a0"/>
    <w:rsid w:val="00801230"/>
  </w:style>
  <w:style w:type="character" w:customStyle="1" w:styleId="11">
    <w:name w:val="Основной текст Знак1"/>
    <w:uiPriority w:val="99"/>
    <w:rsid w:val="00801230"/>
    <w:rPr>
      <w:sz w:val="22"/>
      <w:szCs w:val="22"/>
      <w:lang w:eastAsia="en-US"/>
    </w:rPr>
  </w:style>
  <w:style w:type="paragraph" w:styleId="26">
    <w:name w:val="Body Text 2"/>
    <w:basedOn w:val="a"/>
    <w:link w:val="27"/>
    <w:uiPriority w:val="99"/>
    <w:semiHidden/>
    <w:unhideWhenUsed/>
    <w:rsid w:val="00801230"/>
    <w:pPr>
      <w:spacing w:after="120" w:line="480" w:lineRule="auto"/>
    </w:pPr>
    <w:rPr>
      <w:rFonts w:ascii="Calibri" w:eastAsia="Calibri" w:hAnsi="Calibri"/>
      <w:sz w:val="22"/>
      <w:szCs w:val="22"/>
      <w:lang w:eastAsia="en-US"/>
    </w:rPr>
  </w:style>
  <w:style w:type="character" w:customStyle="1" w:styleId="27">
    <w:name w:val="Основной текст 2 Знак"/>
    <w:link w:val="26"/>
    <w:uiPriority w:val="99"/>
    <w:semiHidden/>
    <w:rsid w:val="00801230"/>
    <w:rPr>
      <w:sz w:val="22"/>
      <w:szCs w:val="22"/>
      <w:lang w:eastAsia="en-US"/>
    </w:rPr>
  </w:style>
  <w:style w:type="paragraph" w:customStyle="1" w:styleId="FR1">
    <w:name w:val="FR1"/>
    <w:rsid w:val="00801230"/>
    <w:pPr>
      <w:widowControl w:val="0"/>
      <w:spacing w:line="300" w:lineRule="auto"/>
      <w:ind w:firstLine="720"/>
      <w:jc w:val="both"/>
    </w:pPr>
    <w:rPr>
      <w:rFonts w:ascii="Times New Roman CYR" w:eastAsia="Times New Roman" w:hAnsi="Times New Roman CYR" w:cs="Times New Roman CYR"/>
      <w:sz w:val="24"/>
      <w:szCs w:val="24"/>
    </w:rPr>
  </w:style>
  <w:style w:type="character" w:customStyle="1" w:styleId="af5">
    <w:name w:val="Колонтитул_"/>
    <w:link w:val="12"/>
    <w:uiPriority w:val="99"/>
    <w:rsid w:val="00801230"/>
    <w:rPr>
      <w:rFonts w:ascii="Times New Roman" w:hAnsi="Times New Roman"/>
      <w:sz w:val="28"/>
      <w:szCs w:val="28"/>
      <w:shd w:val="clear" w:color="auto" w:fill="FFFFFF"/>
    </w:rPr>
  </w:style>
  <w:style w:type="paragraph" w:customStyle="1" w:styleId="12">
    <w:name w:val="Колонтитул1"/>
    <w:basedOn w:val="a"/>
    <w:link w:val="af5"/>
    <w:uiPriority w:val="99"/>
    <w:rsid w:val="00801230"/>
    <w:pPr>
      <w:widowControl w:val="0"/>
      <w:shd w:val="clear" w:color="auto" w:fill="FFFFFF"/>
      <w:spacing w:line="481" w:lineRule="exact"/>
      <w:jc w:val="right"/>
    </w:pPr>
    <w:rPr>
      <w:rFonts w:eastAsia="Calibri"/>
      <w:sz w:val="28"/>
      <w:szCs w:val="28"/>
    </w:rPr>
  </w:style>
  <w:style w:type="character" w:customStyle="1" w:styleId="af6">
    <w:name w:val="Основной текст_"/>
    <w:link w:val="28"/>
    <w:rsid w:val="00801230"/>
    <w:rPr>
      <w:rFonts w:ascii="Times New Roman" w:eastAsia="Times New Roman" w:hAnsi="Times New Roman"/>
      <w:sz w:val="27"/>
      <w:szCs w:val="27"/>
      <w:shd w:val="clear" w:color="auto" w:fill="FFFFFF"/>
    </w:rPr>
  </w:style>
  <w:style w:type="paragraph" w:customStyle="1" w:styleId="28">
    <w:name w:val="Основной текст2"/>
    <w:basedOn w:val="a"/>
    <w:link w:val="af6"/>
    <w:rsid w:val="00801230"/>
    <w:pPr>
      <w:widowControl w:val="0"/>
      <w:shd w:val="clear" w:color="auto" w:fill="FFFFFF"/>
      <w:spacing w:before="240" w:after="60" w:line="0" w:lineRule="atLeast"/>
    </w:pPr>
    <w:rPr>
      <w:sz w:val="27"/>
      <w:szCs w:val="27"/>
    </w:rPr>
  </w:style>
  <w:style w:type="character" w:customStyle="1" w:styleId="af7">
    <w:name w:val="Основной текст + Полужирный"/>
    <w:rsid w:val="00801230"/>
    <w:rPr>
      <w:rFonts w:ascii="Times New Roman" w:eastAsia="Times New Roman" w:hAnsi="Times New Roman" w:cs="Times New Roman"/>
      <w:b/>
      <w:bCs/>
      <w:i w:val="0"/>
      <w:iCs w:val="0"/>
      <w:smallCaps w:val="0"/>
      <w:strike w:val="0"/>
      <w:color w:val="000000"/>
      <w:spacing w:val="0"/>
      <w:w w:val="100"/>
      <w:position w:val="0"/>
      <w:sz w:val="27"/>
      <w:szCs w:val="27"/>
      <w:u w:val="none"/>
      <w:shd w:val="clear" w:color="auto" w:fill="FFFFFF"/>
      <w:lang w:val="ru-RU"/>
    </w:rPr>
  </w:style>
  <w:style w:type="character" w:customStyle="1" w:styleId="13">
    <w:name w:val="Основной текст1"/>
    <w:rsid w:val="00801230"/>
    <w:rPr>
      <w:rFonts w:ascii="Times New Roman" w:eastAsia="Times New Roman" w:hAnsi="Times New Roman" w:cs="Times New Roman"/>
      <w:b w:val="0"/>
      <w:bCs w:val="0"/>
      <w:i w:val="0"/>
      <w:iCs w:val="0"/>
      <w:smallCaps w:val="0"/>
      <w:strike w:val="0"/>
      <w:color w:val="000000"/>
      <w:spacing w:val="0"/>
      <w:w w:val="100"/>
      <w:position w:val="0"/>
      <w:sz w:val="27"/>
      <w:szCs w:val="27"/>
      <w:u w:val="none"/>
      <w:shd w:val="clear" w:color="auto" w:fill="FFFFFF"/>
      <w:lang w:val="ru-RU"/>
    </w:rPr>
  </w:style>
  <w:style w:type="character" w:customStyle="1" w:styleId="edition">
    <w:name w:val="edition"/>
    <w:basedOn w:val="a0"/>
    <w:rsid w:val="00801230"/>
  </w:style>
  <w:style w:type="character" w:customStyle="1" w:styleId="num">
    <w:name w:val="num"/>
    <w:basedOn w:val="a0"/>
    <w:rsid w:val="00801230"/>
  </w:style>
  <w:style w:type="character" w:styleId="af8">
    <w:name w:val="FollowedHyperlink"/>
    <w:uiPriority w:val="99"/>
    <w:semiHidden/>
    <w:unhideWhenUsed/>
    <w:rsid w:val="00801230"/>
    <w:rPr>
      <w:color w:val="800080"/>
      <w:u w:val="single"/>
    </w:rPr>
  </w:style>
  <w:style w:type="paragraph" w:styleId="af9">
    <w:name w:val="footnote text"/>
    <w:basedOn w:val="a"/>
    <w:link w:val="afa"/>
    <w:uiPriority w:val="99"/>
    <w:semiHidden/>
    <w:unhideWhenUsed/>
    <w:rsid w:val="00801230"/>
    <w:pPr>
      <w:spacing w:after="200" w:line="276" w:lineRule="auto"/>
    </w:pPr>
    <w:rPr>
      <w:rFonts w:ascii="Calibri" w:eastAsia="Calibri" w:hAnsi="Calibri"/>
      <w:sz w:val="20"/>
      <w:szCs w:val="20"/>
      <w:lang w:eastAsia="en-US"/>
    </w:rPr>
  </w:style>
  <w:style w:type="character" w:customStyle="1" w:styleId="afa">
    <w:name w:val="Текст сноски Знак"/>
    <w:link w:val="af9"/>
    <w:uiPriority w:val="99"/>
    <w:semiHidden/>
    <w:rsid w:val="00801230"/>
    <w:rPr>
      <w:lang w:eastAsia="en-US"/>
    </w:rPr>
  </w:style>
  <w:style w:type="character" w:styleId="afb">
    <w:name w:val="footnote reference"/>
    <w:semiHidden/>
    <w:unhideWhenUsed/>
    <w:rsid w:val="00801230"/>
    <w:rPr>
      <w:vertAlign w:val="superscript"/>
    </w:rPr>
  </w:style>
  <w:style w:type="paragraph" w:styleId="HTML">
    <w:name w:val="HTML Preformatted"/>
    <w:basedOn w:val="a"/>
    <w:link w:val="HTML0"/>
    <w:uiPriority w:val="99"/>
    <w:semiHidden/>
    <w:unhideWhenUsed/>
    <w:rsid w:val="00801230"/>
    <w:pPr>
      <w:spacing w:after="200" w:line="276" w:lineRule="auto"/>
    </w:pPr>
    <w:rPr>
      <w:rFonts w:ascii="Courier New" w:eastAsia="Calibri" w:hAnsi="Courier New"/>
      <w:sz w:val="20"/>
      <w:szCs w:val="20"/>
      <w:lang w:eastAsia="en-US"/>
    </w:rPr>
  </w:style>
  <w:style w:type="character" w:customStyle="1" w:styleId="HTML0">
    <w:name w:val="Стандартный HTML Знак"/>
    <w:link w:val="HTML"/>
    <w:uiPriority w:val="99"/>
    <w:semiHidden/>
    <w:rsid w:val="00801230"/>
    <w:rPr>
      <w:rFonts w:ascii="Courier New" w:hAnsi="Courier New" w:cs="Courier New"/>
      <w:lang w:eastAsia="en-US"/>
    </w:rPr>
  </w:style>
  <w:style w:type="character" w:customStyle="1" w:styleId="apple-converted-space">
    <w:name w:val="apple-converted-space"/>
    <w:basedOn w:val="a0"/>
    <w:rsid w:val="0081726D"/>
  </w:style>
  <w:style w:type="paragraph" w:customStyle="1" w:styleId="14">
    <w:name w:val="заголовок 1"/>
    <w:basedOn w:val="a"/>
    <w:next w:val="a"/>
    <w:rsid w:val="0081726D"/>
    <w:pPr>
      <w:keepNext/>
      <w:outlineLvl w:val="0"/>
    </w:pPr>
    <w:rPr>
      <w:sz w:val="28"/>
    </w:rPr>
  </w:style>
  <w:style w:type="table" w:styleId="afc">
    <w:name w:val="Table Grid"/>
    <w:basedOn w:val="a1"/>
    <w:uiPriority w:val="59"/>
    <w:rsid w:val="008172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rozdil">
    <w:name w:val="p_rozdil"/>
    <w:basedOn w:val="a"/>
    <w:rsid w:val="00BE3A9A"/>
    <w:pPr>
      <w:spacing w:before="600" w:after="200" w:line="360" w:lineRule="auto"/>
      <w:ind w:left="567"/>
      <w:jc w:val="both"/>
    </w:pPr>
    <w:rPr>
      <w:b/>
      <w:snapToGrid w:val="0"/>
      <w:sz w:val="28"/>
      <w:szCs w:val="20"/>
    </w:rPr>
  </w:style>
  <w:style w:type="paragraph" w:customStyle="1" w:styleId="15">
    <w:name w:val="Основний текст1"/>
    <w:basedOn w:val="a"/>
    <w:rsid w:val="00BE3A9A"/>
    <w:pPr>
      <w:shd w:val="clear" w:color="auto" w:fill="FFFFFF"/>
      <w:spacing w:after="240" w:line="446" w:lineRule="exact"/>
      <w:jc w:val="both"/>
    </w:pPr>
    <w:rPr>
      <w:sz w:val="25"/>
      <w:szCs w:val="25"/>
      <w:shd w:val="clear" w:color="auto" w:fill="FFFFFF"/>
    </w:rPr>
  </w:style>
  <w:style w:type="character" w:customStyle="1" w:styleId="39pt">
    <w:name w:val="Основний текст (3) + 9 pt;Не курсив"/>
    <w:rsid w:val="00BE3A9A"/>
    <w:rPr>
      <w:i/>
      <w:iCs/>
      <w:sz w:val="18"/>
      <w:szCs w:val="18"/>
      <w:shd w:val="clear" w:color="auto" w:fill="FFFFFF"/>
      <w:lang w:bidi="ar-SA"/>
    </w:rPr>
  </w:style>
  <w:style w:type="character" w:customStyle="1" w:styleId="afd">
    <w:name w:val="Основний текст_ Знак"/>
    <w:link w:val="afe"/>
    <w:rsid w:val="00E20966"/>
    <w:rPr>
      <w:sz w:val="25"/>
      <w:szCs w:val="25"/>
      <w:shd w:val="clear" w:color="auto" w:fill="FFFFFF"/>
      <w:lang w:val="uk-UA" w:eastAsia="uk-UA"/>
    </w:rPr>
  </w:style>
  <w:style w:type="paragraph" w:customStyle="1" w:styleId="afe">
    <w:name w:val="Основний текст_"/>
    <w:basedOn w:val="a"/>
    <w:link w:val="afd"/>
    <w:rsid w:val="00E20966"/>
    <w:pPr>
      <w:shd w:val="clear" w:color="auto" w:fill="FFFFFF"/>
      <w:spacing w:after="240" w:line="446" w:lineRule="exact"/>
      <w:jc w:val="both"/>
    </w:pPr>
    <w:rPr>
      <w:rFonts w:ascii="Calibri" w:eastAsia="Calibri" w:hAnsi="Calibri"/>
      <w:sz w:val="25"/>
      <w:szCs w:val="25"/>
      <w:lang w:val="uk-UA" w:eastAsia="uk-UA"/>
    </w:rPr>
  </w:style>
  <w:style w:type="character" w:customStyle="1" w:styleId="cit">
    <w:name w:val="cit"/>
    <w:basedOn w:val="a0"/>
    <w:rsid w:val="005721BE"/>
  </w:style>
  <w:style w:type="character" w:customStyle="1" w:styleId="shorttext">
    <w:name w:val="short_text"/>
    <w:basedOn w:val="a0"/>
    <w:rsid w:val="004478A1"/>
  </w:style>
  <w:style w:type="paragraph" w:styleId="aff">
    <w:name w:val="caption"/>
    <w:basedOn w:val="a"/>
    <w:qFormat/>
    <w:rsid w:val="00772FAE"/>
    <w:pPr>
      <w:jc w:val="center"/>
    </w:pPr>
    <w:rPr>
      <w:b/>
      <w:sz w:val="32"/>
      <w:szCs w:val="20"/>
    </w:rPr>
  </w:style>
  <w:style w:type="character" w:styleId="aff0">
    <w:name w:val="Placeholder Text"/>
    <w:basedOn w:val="a0"/>
    <w:uiPriority w:val="99"/>
    <w:semiHidden/>
    <w:rsid w:val="00675127"/>
    <w:rPr>
      <w:color w:val="808080"/>
    </w:rPr>
  </w:style>
  <w:style w:type="paragraph" w:styleId="aff1">
    <w:name w:val="Balloon Text"/>
    <w:basedOn w:val="a"/>
    <w:link w:val="aff2"/>
    <w:uiPriority w:val="99"/>
    <w:semiHidden/>
    <w:unhideWhenUsed/>
    <w:rsid w:val="00675127"/>
    <w:rPr>
      <w:rFonts w:ascii="Tahoma" w:hAnsi="Tahoma" w:cs="Tahoma"/>
      <w:sz w:val="16"/>
      <w:szCs w:val="16"/>
    </w:rPr>
  </w:style>
  <w:style w:type="character" w:customStyle="1" w:styleId="aff2">
    <w:name w:val="Текст выноски Знак"/>
    <w:basedOn w:val="a0"/>
    <w:link w:val="aff1"/>
    <w:uiPriority w:val="99"/>
    <w:semiHidden/>
    <w:rsid w:val="00675127"/>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4861456">
      <w:bodyDiv w:val="1"/>
      <w:marLeft w:val="0"/>
      <w:marRight w:val="0"/>
      <w:marTop w:val="0"/>
      <w:marBottom w:val="0"/>
      <w:divBdr>
        <w:top w:val="none" w:sz="0" w:space="0" w:color="auto"/>
        <w:left w:val="none" w:sz="0" w:space="0" w:color="auto"/>
        <w:bottom w:val="none" w:sz="0" w:space="0" w:color="auto"/>
        <w:right w:val="none" w:sz="0" w:space="0" w:color="auto"/>
      </w:divBdr>
    </w:div>
    <w:div w:id="142088281">
      <w:bodyDiv w:val="1"/>
      <w:marLeft w:val="0"/>
      <w:marRight w:val="0"/>
      <w:marTop w:val="0"/>
      <w:marBottom w:val="0"/>
      <w:divBdr>
        <w:top w:val="none" w:sz="0" w:space="0" w:color="auto"/>
        <w:left w:val="none" w:sz="0" w:space="0" w:color="auto"/>
        <w:bottom w:val="none" w:sz="0" w:space="0" w:color="auto"/>
        <w:right w:val="none" w:sz="0" w:space="0" w:color="auto"/>
      </w:divBdr>
    </w:div>
    <w:div w:id="445317835">
      <w:bodyDiv w:val="1"/>
      <w:marLeft w:val="0"/>
      <w:marRight w:val="0"/>
      <w:marTop w:val="0"/>
      <w:marBottom w:val="0"/>
      <w:divBdr>
        <w:top w:val="none" w:sz="0" w:space="0" w:color="auto"/>
        <w:left w:val="none" w:sz="0" w:space="0" w:color="auto"/>
        <w:bottom w:val="none" w:sz="0" w:space="0" w:color="auto"/>
        <w:right w:val="none" w:sz="0" w:space="0" w:color="auto"/>
      </w:divBdr>
    </w:div>
    <w:div w:id="782575767">
      <w:bodyDiv w:val="1"/>
      <w:marLeft w:val="0"/>
      <w:marRight w:val="0"/>
      <w:marTop w:val="0"/>
      <w:marBottom w:val="0"/>
      <w:divBdr>
        <w:top w:val="none" w:sz="0" w:space="0" w:color="auto"/>
        <w:left w:val="none" w:sz="0" w:space="0" w:color="auto"/>
        <w:bottom w:val="none" w:sz="0" w:space="0" w:color="auto"/>
        <w:right w:val="none" w:sz="0" w:space="0" w:color="auto"/>
      </w:divBdr>
    </w:div>
    <w:div w:id="945113967">
      <w:bodyDiv w:val="1"/>
      <w:marLeft w:val="0"/>
      <w:marRight w:val="0"/>
      <w:marTop w:val="0"/>
      <w:marBottom w:val="0"/>
      <w:divBdr>
        <w:top w:val="none" w:sz="0" w:space="0" w:color="auto"/>
        <w:left w:val="none" w:sz="0" w:space="0" w:color="auto"/>
        <w:bottom w:val="none" w:sz="0" w:space="0" w:color="auto"/>
        <w:right w:val="none" w:sz="0" w:space="0" w:color="auto"/>
      </w:divBdr>
    </w:div>
    <w:div w:id="1022970443">
      <w:bodyDiv w:val="1"/>
      <w:marLeft w:val="0"/>
      <w:marRight w:val="0"/>
      <w:marTop w:val="0"/>
      <w:marBottom w:val="0"/>
      <w:divBdr>
        <w:top w:val="none" w:sz="0" w:space="0" w:color="auto"/>
        <w:left w:val="none" w:sz="0" w:space="0" w:color="auto"/>
        <w:bottom w:val="none" w:sz="0" w:space="0" w:color="auto"/>
        <w:right w:val="none" w:sz="0" w:space="0" w:color="auto"/>
      </w:divBdr>
    </w:div>
    <w:div w:id="1061513918">
      <w:bodyDiv w:val="1"/>
      <w:marLeft w:val="0"/>
      <w:marRight w:val="0"/>
      <w:marTop w:val="0"/>
      <w:marBottom w:val="0"/>
      <w:divBdr>
        <w:top w:val="none" w:sz="0" w:space="0" w:color="auto"/>
        <w:left w:val="none" w:sz="0" w:space="0" w:color="auto"/>
        <w:bottom w:val="none" w:sz="0" w:space="0" w:color="auto"/>
        <w:right w:val="none" w:sz="0" w:space="0" w:color="auto"/>
      </w:divBdr>
    </w:div>
    <w:div w:id="1101610576">
      <w:bodyDiv w:val="1"/>
      <w:marLeft w:val="0"/>
      <w:marRight w:val="0"/>
      <w:marTop w:val="0"/>
      <w:marBottom w:val="0"/>
      <w:divBdr>
        <w:top w:val="none" w:sz="0" w:space="0" w:color="auto"/>
        <w:left w:val="none" w:sz="0" w:space="0" w:color="auto"/>
        <w:bottom w:val="none" w:sz="0" w:space="0" w:color="auto"/>
        <w:right w:val="none" w:sz="0" w:space="0" w:color="auto"/>
      </w:divBdr>
    </w:div>
    <w:div w:id="1248149557">
      <w:bodyDiv w:val="1"/>
      <w:marLeft w:val="0"/>
      <w:marRight w:val="0"/>
      <w:marTop w:val="0"/>
      <w:marBottom w:val="0"/>
      <w:divBdr>
        <w:top w:val="none" w:sz="0" w:space="0" w:color="auto"/>
        <w:left w:val="none" w:sz="0" w:space="0" w:color="auto"/>
        <w:bottom w:val="none" w:sz="0" w:space="0" w:color="auto"/>
        <w:right w:val="none" w:sz="0" w:space="0" w:color="auto"/>
      </w:divBdr>
    </w:div>
    <w:div w:id="1284073552">
      <w:bodyDiv w:val="1"/>
      <w:marLeft w:val="0"/>
      <w:marRight w:val="0"/>
      <w:marTop w:val="0"/>
      <w:marBottom w:val="0"/>
      <w:divBdr>
        <w:top w:val="none" w:sz="0" w:space="0" w:color="auto"/>
        <w:left w:val="none" w:sz="0" w:space="0" w:color="auto"/>
        <w:bottom w:val="none" w:sz="0" w:space="0" w:color="auto"/>
        <w:right w:val="none" w:sz="0" w:space="0" w:color="auto"/>
      </w:divBdr>
    </w:div>
    <w:div w:id="1448771510">
      <w:bodyDiv w:val="1"/>
      <w:marLeft w:val="0"/>
      <w:marRight w:val="0"/>
      <w:marTop w:val="0"/>
      <w:marBottom w:val="0"/>
      <w:divBdr>
        <w:top w:val="none" w:sz="0" w:space="0" w:color="auto"/>
        <w:left w:val="none" w:sz="0" w:space="0" w:color="auto"/>
        <w:bottom w:val="none" w:sz="0" w:space="0" w:color="auto"/>
        <w:right w:val="none" w:sz="0" w:space="0" w:color="auto"/>
      </w:divBdr>
    </w:div>
    <w:div w:id="1984387025">
      <w:bodyDiv w:val="1"/>
      <w:marLeft w:val="0"/>
      <w:marRight w:val="0"/>
      <w:marTop w:val="0"/>
      <w:marBottom w:val="0"/>
      <w:divBdr>
        <w:top w:val="none" w:sz="0" w:space="0" w:color="auto"/>
        <w:left w:val="none" w:sz="0" w:space="0" w:color="auto"/>
        <w:bottom w:val="none" w:sz="0" w:space="0" w:color="auto"/>
        <w:right w:val="none" w:sz="0" w:space="0" w:color="auto"/>
      </w:divBdr>
    </w:div>
    <w:div w:id="2077048902">
      <w:bodyDiv w:val="1"/>
      <w:marLeft w:val="0"/>
      <w:marRight w:val="0"/>
      <w:marTop w:val="0"/>
      <w:marBottom w:val="0"/>
      <w:divBdr>
        <w:top w:val="none" w:sz="0" w:space="0" w:color="auto"/>
        <w:left w:val="none" w:sz="0" w:space="0" w:color="auto"/>
        <w:bottom w:val="none" w:sz="0" w:space="0" w:color="auto"/>
        <w:right w:val="none" w:sz="0" w:space="0" w:color="auto"/>
      </w:divBdr>
    </w:div>
    <w:div w:id="2134133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9.wmf"/><Relationship Id="rId26" Type="http://schemas.openxmlformats.org/officeDocument/2006/relationships/image" Target="media/image14.wmf"/><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chart" Target="charts/chart1.xml"/><Relationship Id="rId42" Type="http://schemas.openxmlformats.org/officeDocument/2006/relationships/image" Target="media/image29.png"/><Relationship Id="rId47" Type="http://schemas.openxmlformats.org/officeDocument/2006/relationships/chart" Target="charts/chart2.xml"/><Relationship Id="rId50"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oleObject" Target="embeddings/oleObject3.bin"/><Relationship Id="rId33" Type="http://schemas.openxmlformats.org/officeDocument/2006/relationships/image" Target="media/image21.png"/><Relationship Id="rId38" Type="http://schemas.openxmlformats.org/officeDocument/2006/relationships/image" Target="media/image25.png"/><Relationship Id="rId46" Type="http://schemas.openxmlformats.org/officeDocument/2006/relationships/image" Target="media/image33.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image" Target="media/image17.wmf"/><Relationship Id="rId4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wmf"/><Relationship Id="rId32" Type="http://schemas.openxmlformats.org/officeDocument/2006/relationships/image" Target="media/image20.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oleObject" Target="embeddings/oleObject2.bin"/><Relationship Id="rId28" Type="http://schemas.openxmlformats.org/officeDocument/2006/relationships/image" Target="media/image16.wmf"/><Relationship Id="rId36" Type="http://schemas.openxmlformats.org/officeDocument/2006/relationships/image" Target="media/image23.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oleObject" Target="embeddings/oleObject1.bin"/><Relationship Id="rId31" Type="http://schemas.openxmlformats.org/officeDocument/2006/relationships/image" Target="media/image19.png"/><Relationship Id="rId44"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image" Target="media/image12.wmf"/><Relationship Id="rId27" Type="http://schemas.openxmlformats.org/officeDocument/2006/relationships/image" Target="media/image15.wmf"/><Relationship Id="rId30" Type="http://schemas.openxmlformats.org/officeDocument/2006/relationships/image" Target="media/image18.jpe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fontTable" Target="fontTable.xml"/><Relationship Id="rId8" Type="http://schemas.openxmlformats.org/officeDocument/2006/relationships/image" Target="media/image1.png"/></Relationships>
</file>

<file path=word/_rels/endnotes.xml.rels><?xml version="1.0" encoding="UTF-8" standalone="yes"?>
<Relationships xmlns="http://schemas.openxmlformats.org/package/2006/relationships"><Relationship Id="rId3" Type="http://schemas.openxmlformats.org/officeDocument/2006/relationships/image" Target="media/image36.png"/><Relationship Id="rId2" Type="http://schemas.openxmlformats.org/officeDocument/2006/relationships/image" Target="media/image35.png"/><Relationship Id="rId1" Type="http://schemas.openxmlformats.org/officeDocument/2006/relationships/image" Target="media/image34.png"/><Relationship Id="rId6" Type="http://schemas.openxmlformats.org/officeDocument/2006/relationships/image" Target="media/image39.png"/><Relationship Id="rId5" Type="http://schemas.openxmlformats.org/officeDocument/2006/relationships/image" Target="media/image38.png"/><Relationship Id="rId4" Type="http://schemas.openxmlformats.org/officeDocument/2006/relationships/image" Target="media/image37.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90"/>
      <c:hPercent val="55"/>
      <c:rotY val="36"/>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0.11764705882352949"/>
          <c:y val="3.1746031746031744E-2"/>
          <c:w val="0.81487889273356628"/>
          <c:h val="0.83709060639264765"/>
        </c:manualLayout>
      </c:layout>
      <c:bar3DChart>
        <c:barDir val="col"/>
        <c:grouping val="clustered"/>
        <c:ser>
          <c:idx val="0"/>
          <c:order val="0"/>
          <c:tx>
            <c:strRef>
              <c:f>Sheet1!$A$2</c:f>
              <c:strCache>
                <c:ptCount val="1"/>
                <c:pt idx="0">
                  <c:v>Max</c:v>
                </c:pt>
              </c:strCache>
            </c:strRef>
          </c:tx>
          <c:spPr>
            <a:solidFill>
              <a:srgbClr val="000080"/>
            </a:solidFill>
            <a:ln w="12700">
              <a:solidFill>
                <a:srgbClr val="000000"/>
              </a:solidFill>
              <a:prstDash val="solid"/>
            </a:ln>
          </c:spPr>
          <c:cat>
            <c:strRef>
              <c:f>Sheet1!$B$1:$G$1</c:f>
              <c:strCache>
                <c:ptCount val="5"/>
                <c:pt idx="0">
                  <c:v>10-14 днів</c:v>
                </c:pt>
                <c:pt idx="1">
                  <c:v>15-30 днів</c:v>
                </c:pt>
                <c:pt idx="2">
                  <c:v>1-3 місяці</c:v>
                </c:pt>
                <c:pt idx="3">
                  <c:v>від 3 місяців до 3 років </c:v>
                </c:pt>
                <c:pt idx="4">
                  <c:v>Інтактний зубний ряд</c:v>
                </c:pt>
              </c:strCache>
            </c:strRef>
          </c:cat>
          <c:val>
            <c:numRef>
              <c:f>Sheet1!$B$2:$G$2</c:f>
              <c:numCache>
                <c:formatCode>General</c:formatCode>
                <c:ptCount val="6"/>
                <c:pt idx="0">
                  <c:v>109</c:v>
                </c:pt>
                <c:pt idx="1">
                  <c:v>564</c:v>
                </c:pt>
                <c:pt idx="2">
                  <c:v>903</c:v>
                </c:pt>
                <c:pt idx="3">
                  <c:v>1453</c:v>
                </c:pt>
                <c:pt idx="4">
                  <c:v>1629</c:v>
                </c:pt>
              </c:numCache>
            </c:numRef>
          </c:val>
          <c:extLst xmlns:c16r2="http://schemas.microsoft.com/office/drawing/2015/06/chart">
            <c:ext xmlns:c16="http://schemas.microsoft.com/office/drawing/2014/chart" uri="{C3380CC4-5D6E-409C-BE32-E72D297353CC}">
              <c16:uniqueId val="{00000000-AC6A-4847-BB75-F2AEEE52597D}"/>
            </c:ext>
          </c:extLst>
        </c:ser>
        <c:ser>
          <c:idx val="1"/>
          <c:order val="1"/>
          <c:tx>
            <c:strRef>
              <c:f>Sheet1!$A$3</c:f>
              <c:strCache>
                <c:ptCount val="1"/>
                <c:pt idx="0">
                  <c:v>Min</c:v>
                </c:pt>
              </c:strCache>
            </c:strRef>
          </c:tx>
          <c:spPr>
            <a:solidFill>
              <a:srgbClr val="FFFF00"/>
            </a:solidFill>
            <a:ln w="12700">
              <a:solidFill>
                <a:srgbClr val="000000"/>
              </a:solidFill>
              <a:prstDash val="solid"/>
            </a:ln>
          </c:spPr>
          <c:cat>
            <c:strRef>
              <c:f>Sheet1!$B$1:$G$1</c:f>
              <c:strCache>
                <c:ptCount val="5"/>
                <c:pt idx="0">
                  <c:v>10-14 днів</c:v>
                </c:pt>
                <c:pt idx="1">
                  <c:v>15-30 днів</c:v>
                </c:pt>
                <c:pt idx="2">
                  <c:v>1-3 місяці</c:v>
                </c:pt>
                <c:pt idx="3">
                  <c:v>від 3 місяців до 3 років </c:v>
                </c:pt>
                <c:pt idx="4">
                  <c:v>Інтактний зубний ряд</c:v>
                </c:pt>
              </c:strCache>
            </c:strRef>
          </c:cat>
          <c:val>
            <c:numRef>
              <c:f>Sheet1!$B$3:$G$3</c:f>
              <c:numCache>
                <c:formatCode>General</c:formatCode>
                <c:ptCount val="6"/>
                <c:pt idx="0">
                  <c:v>-420</c:v>
                </c:pt>
                <c:pt idx="1">
                  <c:v>119</c:v>
                </c:pt>
                <c:pt idx="2">
                  <c:v>515</c:v>
                </c:pt>
                <c:pt idx="3">
                  <c:v>524</c:v>
                </c:pt>
                <c:pt idx="4">
                  <c:v>503</c:v>
                </c:pt>
              </c:numCache>
            </c:numRef>
          </c:val>
          <c:extLst xmlns:c16r2="http://schemas.microsoft.com/office/drawing/2015/06/chart">
            <c:ext xmlns:c16="http://schemas.microsoft.com/office/drawing/2014/chart" uri="{C3380CC4-5D6E-409C-BE32-E72D297353CC}">
              <c16:uniqueId val="{00000001-AC6A-4847-BB75-F2AEEE52597D}"/>
            </c:ext>
          </c:extLst>
        </c:ser>
        <c:gapDepth val="0"/>
        <c:shape val="cylinder"/>
        <c:axId val="71480064"/>
        <c:axId val="71481600"/>
        <c:axId val="0"/>
      </c:bar3DChart>
      <c:catAx>
        <c:axId val="71480064"/>
        <c:scaling>
          <c:orientation val="minMax"/>
        </c:scaling>
        <c:axPos val="b"/>
        <c:numFmt formatCode="General" sourceLinked="1"/>
        <c:tickLblPos val="low"/>
        <c:spPr>
          <a:ln w="3175">
            <a:solidFill>
              <a:srgbClr val="000000"/>
            </a:solidFill>
            <a:prstDash val="solid"/>
          </a:ln>
        </c:spPr>
        <c:txPr>
          <a:bodyPr rot="0" vert="horz"/>
          <a:lstStyle/>
          <a:p>
            <a:pPr>
              <a:defRPr sz="925" b="1" i="0" u="none" strike="noStrike" baseline="0">
                <a:solidFill>
                  <a:srgbClr val="000000"/>
                </a:solidFill>
                <a:latin typeface="ti"/>
                <a:ea typeface="ti"/>
                <a:cs typeface="ti"/>
              </a:defRPr>
            </a:pPr>
            <a:endParaRPr lang="ru-RU"/>
          </a:p>
        </c:txPr>
        <c:crossAx val="71481600"/>
        <c:crosses val="autoZero"/>
        <c:auto val="1"/>
        <c:lblAlgn val="ctr"/>
        <c:lblOffset val="60"/>
        <c:tickLblSkip val="1"/>
        <c:tickMarkSkip val="1"/>
      </c:catAx>
      <c:valAx>
        <c:axId val="71481600"/>
        <c:scaling>
          <c:orientation val="minMax"/>
        </c:scaling>
        <c:axPos val="l"/>
        <c:majorGridlines>
          <c:spPr>
            <a:ln w="3175">
              <a:solidFill>
                <a:srgbClr val="000000"/>
              </a:solidFill>
              <a:prstDash val="solid"/>
            </a:ln>
          </c:spPr>
        </c:majorGridlines>
        <c:numFmt formatCode="0.00" sourceLinked="0"/>
        <c:tickLblPos val="nextTo"/>
        <c:spPr>
          <a:ln w="3175">
            <a:solidFill>
              <a:srgbClr val="000000"/>
            </a:solidFill>
            <a:prstDash val="solid"/>
          </a:ln>
        </c:spPr>
        <c:txPr>
          <a:bodyPr rot="0" vert="horz"/>
          <a:lstStyle/>
          <a:p>
            <a:pPr>
              <a:defRPr sz="1250" b="1" i="0" u="none" strike="noStrike" baseline="0">
                <a:solidFill>
                  <a:srgbClr val="000000"/>
                </a:solidFill>
                <a:latin typeface="Arial Cyr"/>
                <a:ea typeface="Arial Cyr"/>
                <a:cs typeface="Arial Cyr"/>
              </a:defRPr>
            </a:pPr>
            <a:endParaRPr lang="ru-RU"/>
          </a:p>
        </c:txPr>
        <c:crossAx val="71480064"/>
        <c:crosses val="autoZero"/>
        <c:crossBetween val="between"/>
      </c:valAx>
      <c:spPr>
        <a:noFill/>
        <a:ln w="25400">
          <a:noFill/>
        </a:ln>
      </c:spPr>
    </c:plotArea>
    <c:legend>
      <c:legendPos val="r"/>
      <c:layout>
        <c:manualLayout>
          <c:xMode val="edge"/>
          <c:yMode val="edge"/>
          <c:x val="0.89273356401384052"/>
          <c:y val="0.42222222222222294"/>
          <c:w val="9.8615916955017605E-2"/>
          <c:h val="0.15555555555555556"/>
        </c:manualLayout>
      </c:layout>
      <c:spPr>
        <a:noFill/>
        <a:ln w="3175">
          <a:solidFill>
            <a:srgbClr val="000000"/>
          </a:solidFill>
          <a:prstDash val="solid"/>
        </a:ln>
      </c:spPr>
      <c:txPr>
        <a:bodyPr/>
        <a:lstStyle/>
        <a:p>
          <a:pPr>
            <a:defRPr sz="1100" b="1"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1200" b="1" i="0" u="none" strike="noStrike" baseline="0">
          <a:solidFill>
            <a:srgbClr val="000000"/>
          </a:solidFill>
          <a:latin typeface="Arial Cyr"/>
          <a:ea typeface="Arial Cyr"/>
          <a:cs typeface="Arial Cy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depthPercent val="100"/>
      <c:rAngAx val="1"/>
    </c:view3D>
    <c:plotArea>
      <c:layout>
        <c:manualLayout>
          <c:layoutTarget val="inner"/>
          <c:xMode val="edge"/>
          <c:yMode val="edge"/>
          <c:x val="5.3856473617587573E-2"/>
          <c:y val="3.5512510234856937E-2"/>
          <c:w val="0.78242620204233959"/>
          <c:h val="0.79019719700660751"/>
        </c:manualLayout>
      </c:layout>
      <c:bar3DChart>
        <c:barDir val="col"/>
        <c:grouping val="clustered"/>
        <c:ser>
          <c:idx val="0"/>
          <c:order val="0"/>
          <c:tx>
            <c:strRef>
              <c:f>Лист1!$B$1</c:f>
              <c:strCache>
                <c:ptCount val="1"/>
                <c:pt idx="0">
                  <c:v>Фронтальна ділянка</c:v>
                </c:pt>
              </c:strCache>
            </c:strRef>
          </c:tx>
          <c:cat>
            <c:strRef>
              <c:f>Лист1!$A$2:$A$5</c:f>
              <c:strCache>
                <c:ptCount val="4"/>
                <c:pt idx="0">
                  <c:v>в/щ ранній період</c:v>
                </c:pt>
                <c:pt idx="1">
                  <c:v>н/щ ранній період</c:v>
                </c:pt>
                <c:pt idx="2">
                  <c:v>в/щ віддалений період</c:v>
                </c:pt>
                <c:pt idx="3">
                  <c:v>н/щ віддалений період</c:v>
                </c:pt>
              </c:strCache>
            </c:strRef>
          </c:cat>
          <c:val>
            <c:numRef>
              <c:f>Лист1!$B$2:$B$5</c:f>
              <c:numCache>
                <c:formatCode>General</c:formatCode>
                <c:ptCount val="4"/>
                <c:pt idx="0">
                  <c:v>4.3899999999999997</c:v>
                </c:pt>
                <c:pt idx="1">
                  <c:v>4.59</c:v>
                </c:pt>
                <c:pt idx="2">
                  <c:v>5</c:v>
                </c:pt>
                <c:pt idx="3">
                  <c:v>5.3</c:v>
                </c:pt>
              </c:numCache>
            </c:numRef>
          </c:val>
          <c:extLst xmlns:c16r2="http://schemas.microsoft.com/office/drawing/2015/06/chart">
            <c:ext xmlns:c16="http://schemas.microsoft.com/office/drawing/2014/chart" uri="{C3380CC4-5D6E-409C-BE32-E72D297353CC}">
              <c16:uniqueId val="{00000000-C8F5-45F9-9632-649E003EE39F}"/>
            </c:ext>
          </c:extLst>
        </c:ser>
        <c:ser>
          <c:idx val="1"/>
          <c:order val="1"/>
          <c:tx>
            <c:strRef>
              <c:f>Лист1!$C$1</c:f>
              <c:strCache>
                <c:ptCount val="1"/>
                <c:pt idx="0">
                  <c:v>Права бокова ділянка</c:v>
                </c:pt>
              </c:strCache>
            </c:strRef>
          </c:tx>
          <c:cat>
            <c:strRef>
              <c:f>Лист1!$A$2:$A$5</c:f>
              <c:strCache>
                <c:ptCount val="4"/>
                <c:pt idx="0">
                  <c:v>в/щ ранній період</c:v>
                </c:pt>
                <c:pt idx="1">
                  <c:v>н/щ ранній період</c:v>
                </c:pt>
                <c:pt idx="2">
                  <c:v>в/щ віддалений період</c:v>
                </c:pt>
                <c:pt idx="3">
                  <c:v>н/щ віддалений період</c:v>
                </c:pt>
              </c:strCache>
            </c:strRef>
          </c:cat>
          <c:val>
            <c:numRef>
              <c:f>Лист1!$C$2:$C$5</c:f>
              <c:numCache>
                <c:formatCode>General</c:formatCode>
                <c:ptCount val="4"/>
                <c:pt idx="0">
                  <c:v>5.6199999999999966</c:v>
                </c:pt>
                <c:pt idx="1">
                  <c:v>5.98</c:v>
                </c:pt>
                <c:pt idx="2">
                  <c:v>6.74</c:v>
                </c:pt>
                <c:pt idx="3">
                  <c:v>7</c:v>
                </c:pt>
              </c:numCache>
            </c:numRef>
          </c:val>
          <c:extLst xmlns:c16r2="http://schemas.microsoft.com/office/drawing/2015/06/chart">
            <c:ext xmlns:c16="http://schemas.microsoft.com/office/drawing/2014/chart" uri="{C3380CC4-5D6E-409C-BE32-E72D297353CC}">
              <c16:uniqueId val="{00000001-C8F5-45F9-9632-649E003EE39F}"/>
            </c:ext>
          </c:extLst>
        </c:ser>
        <c:ser>
          <c:idx val="2"/>
          <c:order val="2"/>
          <c:tx>
            <c:strRef>
              <c:f>Лист1!$D$1</c:f>
              <c:strCache>
                <c:ptCount val="1"/>
                <c:pt idx="0">
                  <c:v>Ліва бокова ділянка</c:v>
                </c:pt>
              </c:strCache>
            </c:strRef>
          </c:tx>
          <c:cat>
            <c:strRef>
              <c:f>Лист1!$A$2:$A$5</c:f>
              <c:strCache>
                <c:ptCount val="4"/>
                <c:pt idx="0">
                  <c:v>в/щ ранній період</c:v>
                </c:pt>
                <c:pt idx="1">
                  <c:v>н/щ ранній період</c:v>
                </c:pt>
                <c:pt idx="2">
                  <c:v>в/щ віддалений період</c:v>
                </c:pt>
                <c:pt idx="3">
                  <c:v>н/щ віддалений період</c:v>
                </c:pt>
              </c:strCache>
            </c:strRef>
          </c:cat>
          <c:val>
            <c:numRef>
              <c:f>Лист1!$D$2:$D$5</c:f>
              <c:numCache>
                <c:formatCode>General</c:formatCode>
                <c:ptCount val="4"/>
                <c:pt idx="0">
                  <c:v>5.45</c:v>
                </c:pt>
                <c:pt idx="1">
                  <c:v>5.98</c:v>
                </c:pt>
                <c:pt idx="2">
                  <c:v>6.67</c:v>
                </c:pt>
                <c:pt idx="3">
                  <c:v>7.1199999999999966</c:v>
                </c:pt>
              </c:numCache>
            </c:numRef>
          </c:val>
          <c:extLst xmlns:c16r2="http://schemas.microsoft.com/office/drawing/2015/06/chart">
            <c:ext xmlns:c16="http://schemas.microsoft.com/office/drawing/2014/chart" uri="{C3380CC4-5D6E-409C-BE32-E72D297353CC}">
              <c16:uniqueId val="{00000002-C8F5-45F9-9632-649E003EE39F}"/>
            </c:ext>
          </c:extLst>
        </c:ser>
        <c:shape val="cylinder"/>
        <c:axId val="194729856"/>
        <c:axId val="194731392"/>
        <c:axId val="0"/>
      </c:bar3DChart>
      <c:catAx>
        <c:axId val="194729856"/>
        <c:scaling>
          <c:orientation val="minMax"/>
        </c:scaling>
        <c:axPos val="b"/>
        <c:numFmt formatCode="General" sourceLinked="1"/>
        <c:tickLblPos val="nextTo"/>
        <c:txPr>
          <a:bodyPr rot="0" vert="horz"/>
          <a:lstStyle/>
          <a:p>
            <a:pPr>
              <a:defRPr sz="1401" b="0" i="0" u="none" strike="noStrike" baseline="0">
                <a:solidFill>
                  <a:srgbClr val="000000"/>
                </a:solidFill>
                <a:latin typeface="Times New Roman" pitchFamily="18" charset="0"/>
                <a:ea typeface="Calibri"/>
                <a:cs typeface="Times New Roman" pitchFamily="18" charset="0"/>
              </a:defRPr>
            </a:pPr>
            <a:endParaRPr lang="ru-RU"/>
          </a:p>
        </c:txPr>
        <c:crossAx val="194731392"/>
        <c:crosses val="autoZero"/>
        <c:auto val="1"/>
        <c:lblAlgn val="ctr"/>
        <c:lblOffset val="100"/>
      </c:catAx>
      <c:valAx>
        <c:axId val="194731392"/>
        <c:scaling>
          <c:orientation val="minMax"/>
        </c:scaling>
        <c:axPos val="l"/>
        <c:majorGridlines/>
        <c:numFmt formatCode="General" sourceLinked="1"/>
        <c:tickLblPos val="nextTo"/>
        <c:txPr>
          <a:bodyPr rot="0" vert="horz"/>
          <a:lstStyle/>
          <a:p>
            <a:pPr>
              <a:defRPr sz="1801" b="0" i="0" u="none" strike="noStrike" baseline="0">
                <a:solidFill>
                  <a:srgbClr val="000000"/>
                </a:solidFill>
                <a:latin typeface="Calibri"/>
                <a:ea typeface="Calibri"/>
                <a:cs typeface="Calibri"/>
              </a:defRPr>
            </a:pPr>
            <a:endParaRPr lang="ru-RU"/>
          </a:p>
        </c:txPr>
        <c:crossAx val="194729856"/>
        <c:crosses val="autoZero"/>
        <c:crossBetween val="between"/>
      </c:valAx>
      <c:spPr>
        <a:noFill/>
        <a:ln w="25419">
          <a:noFill/>
        </a:ln>
      </c:spPr>
    </c:plotArea>
    <c:legend>
      <c:legendPos val="r"/>
      <c:layout>
        <c:manualLayout>
          <c:xMode val="edge"/>
          <c:yMode val="edge"/>
          <c:x val="0.82806374227709867"/>
          <c:y val="0.17812015348069071"/>
          <c:w val="0.17193625772290197"/>
          <c:h val="0.49594582273546212"/>
        </c:manualLayout>
      </c:layout>
      <c:txPr>
        <a:bodyPr/>
        <a:lstStyle/>
        <a:p>
          <a:pPr>
            <a:defRPr sz="1286" b="0" i="0" u="none" strike="noStrike" baseline="0">
              <a:solidFill>
                <a:srgbClr val="000000"/>
              </a:solidFill>
              <a:latin typeface="Times New Roman" pitchFamily="18" charset="0"/>
              <a:ea typeface="Calibri"/>
              <a:cs typeface="Times New Roman" pitchFamily="18" charset="0"/>
            </a:defRPr>
          </a:pPr>
          <a:endParaRPr lang="ru-RU"/>
        </a:p>
      </c:txPr>
    </c:legend>
    <c:plotVisOnly val="1"/>
    <c:dispBlanksAs val="gap"/>
  </c:chart>
  <c:txPr>
    <a:bodyPr/>
    <a:lstStyle/>
    <a:p>
      <a:pPr>
        <a:defRPr sz="1801" b="0" i="0" u="none" strike="noStrike" baseline="0">
          <a:solidFill>
            <a:srgbClr val="000000"/>
          </a:solidFill>
          <a:latin typeface="Calibri"/>
          <a:ea typeface="Calibri"/>
          <a:cs typeface="Calibri"/>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AA106C-EE5F-4BC5-996F-DBC7C3BD1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143</Pages>
  <Words>26152</Words>
  <Characters>149068</Characters>
  <Application>Microsoft Office Word</Application>
  <DocSecurity>0</DocSecurity>
  <Lines>1242</Lines>
  <Paragraphs>349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Stas</dc:creator>
  <cp:lastModifiedBy>User</cp:lastModifiedBy>
  <cp:revision>2</cp:revision>
  <cp:lastPrinted>2017-09-12T11:19:00Z</cp:lastPrinted>
  <dcterms:created xsi:type="dcterms:W3CDTF">2017-09-15T12:23:00Z</dcterms:created>
  <dcterms:modified xsi:type="dcterms:W3CDTF">2017-09-15T12:23:00Z</dcterms:modified>
</cp:coreProperties>
</file>