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2792" w:rsidRPr="00AD0BCA" w:rsidRDefault="00CE2792" w:rsidP="00CE2792">
      <w:pPr>
        <w:pStyle w:val="Default"/>
        <w:jc w:val="center"/>
        <w:rPr>
          <w:rFonts w:ascii="Arial" w:hAnsi="Arial" w:cs="Arial"/>
          <w:b w:val="0"/>
          <w:bCs w:val="0"/>
          <w:color w:val="auto"/>
          <w:sz w:val="20"/>
          <w:szCs w:val="20"/>
          <w:lang w:val="uk-UA"/>
        </w:rPr>
      </w:pPr>
      <w:r w:rsidRPr="00AD0BCA">
        <w:rPr>
          <w:rFonts w:ascii="Arial" w:hAnsi="Arial" w:cs="Arial"/>
          <w:color w:val="auto"/>
          <w:sz w:val="20"/>
          <w:szCs w:val="20"/>
          <w:lang w:val="uk-UA"/>
        </w:rPr>
        <w:t>МІНІСТЕРСТВО ОХОРОНИ ЗДОРОВ'Я УКРАЇНИ</w:t>
      </w:r>
    </w:p>
    <w:p w:rsidR="00CE2792" w:rsidRPr="00AD0BCA" w:rsidRDefault="00CE2792" w:rsidP="00CE2792">
      <w:pPr>
        <w:pStyle w:val="Default"/>
        <w:jc w:val="center"/>
        <w:rPr>
          <w:b w:val="0"/>
          <w:bCs w:val="0"/>
          <w:color w:val="auto"/>
          <w:sz w:val="20"/>
          <w:szCs w:val="20"/>
          <w:lang w:val="uk-UA"/>
        </w:rPr>
      </w:pPr>
      <w:r w:rsidRPr="00AD0BCA">
        <w:rPr>
          <w:rFonts w:ascii="Arial" w:hAnsi="Arial" w:cs="Arial"/>
          <w:color w:val="auto"/>
          <w:sz w:val="20"/>
          <w:szCs w:val="20"/>
          <w:lang w:val="uk-UA"/>
        </w:rPr>
        <w:t>Харківський національний медичний університет</w:t>
      </w:r>
    </w:p>
    <w:p w:rsidR="00CE2792" w:rsidRPr="00AD0BCA" w:rsidRDefault="00CE2792" w:rsidP="00CE2792">
      <w:pPr>
        <w:pStyle w:val="Default"/>
        <w:rPr>
          <w:color w:val="auto"/>
          <w:sz w:val="20"/>
          <w:szCs w:val="20"/>
          <w:lang w:val="uk-UA"/>
        </w:rPr>
      </w:pPr>
    </w:p>
    <w:p w:rsidR="00CE2792" w:rsidRPr="00AD0BCA" w:rsidRDefault="00CE2792" w:rsidP="00CE2792">
      <w:pPr>
        <w:pStyle w:val="Default"/>
        <w:rPr>
          <w:color w:val="auto"/>
          <w:sz w:val="20"/>
          <w:szCs w:val="20"/>
          <w:lang w:val="uk-UA"/>
        </w:rPr>
      </w:pPr>
    </w:p>
    <w:p w:rsidR="00CE2792" w:rsidRDefault="00CE2792" w:rsidP="00CE2792">
      <w:pPr>
        <w:pStyle w:val="Default"/>
        <w:rPr>
          <w:color w:val="auto"/>
          <w:sz w:val="20"/>
          <w:szCs w:val="20"/>
          <w:lang w:val="uk-UA"/>
        </w:rPr>
      </w:pPr>
    </w:p>
    <w:p w:rsidR="00CE2792" w:rsidRDefault="00CE2792" w:rsidP="00CE2792">
      <w:pPr>
        <w:pStyle w:val="Default"/>
        <w:rPr>
          <w:color w:val="auto"/>
          <w:sz w:val="20"/>
          <w:szCs w:val="20"/>
          <w:lang w:val="uk-UA"/>
        </w:rPr>
      </w:pPr>
    </w:p>
    <w:p w:rsidR="00CE2792" w:rsidRPr="00410A32" w:rsidRDefault="00CE2792" w:rsidP="00CE2792">
      <w:pPr>
        <w:pStyle w:val="Default"/>
        <w:rPr>
          <w:color w:val="auto"/>
          <w:sz w:val="20"/>
          <w:szCs w:val="20"/>
        </w:rPr>
      </w:pPr>
    </w:p>
    <w:p w:rsidR="00CE2792" w:rsidRPr="00410A32" w:rsidRDefault="00CE2792" w:rsidP="00CE2792">
      <w:pPr>
        <w:pStyle w:val="Default"/>
        <w:rPr>
          <w:color w:val="auto"/>
          <w:sz w:val="20"/>
          <w:szCs w:val="20"/>
        </w:rPr>
      </w:pPr>
    </w:p>
    <w:p w:rsidR="00CE2792" w:rsidRPr="00410A32" w:rsidRDefault="00CE2792" w:rsidP="00CE2792">
      <w:pPr>
        <w:pStyle w:val="Default"/>
        <w:rPr>
          <w:color w:val="auto"/>
          <w:sz w:val="20"/>
          <w:szCs w:val="20"/>
        </w:rPr>
      </w:pPr>
    </w:p>
    <w:p w:rsidR="00CE2792" w:rsidRPr="00410A32" w:rsidRDefault="00CE2792" w:rsidP="00CE2792">
      <w:pPr>
        <w:pStyle w:val="Default"/>
        <w:rPr>
          <w:color w:val="auto"/>
          <w:sz w:val="20"/>
          <w:szCs w:val="20"/>
        </w:rPr>
      </w:pPr>
    </w:p>
    <w:p w:rsidR="00CE2792" w:rsidRPr="00410A32" w:rsidRDefault="00CE2792" w:rsidP="00CE2792">
      <w:pPr>
        <w:pStyle w:val="Default"/>
        <w:rPr>
          <w:color w:val="auto"/>
          <w:sz w:val="20"/>
          <w:szCs w:val="20"/>
        </w:rPr>
      </w:pPr>
    </w:p>
    <w:p w:rsidR="00410A32" w:rsidRPr="00AD0BCA" w:rsidRDefault="00410A32" w:rsidP="00410A32">
      <w:pPr>
        <w:pStyle w:val="Default"/>
        <w:jc w:val="center"/>
        <w:rPr>
          <w:rFonts w:eastAsia="Times New Roman"/>
          <w:color w:val="222222"/>
          <w:spacing w:val="-4"/>
          <w:sz w:val="28"/>
          <w:szCs w:val="28"/>
          <w:lang w:val="uk-UA" w:eastAsia="uk-UA"/>
        </w:rPr>
      </w:pPr>
      <w:r w:rsidRPr="00AD0BCA">
        <w:rPr>
          <w:rFonts w:eastAsia="Times New Roman"/>
          <w:color w:val="222222"/>
          <w:spacing w:val="-4"/>
          <w:sz w:val="28"/>
          <w:szCs w:val="28"/>
          <w:lang w:eastAsia="uk-UA"/>
        </w:rPr>
        <w:t xml:space="preserve">ОСНОВИ КЛІНІЧНОЇ ЕЛЕКТРОКАРДІОГРАФІЇ: ПРИНЦИП І МЕТОДИКА РЕЄСТРАЦІЇ І АНАЛІЗ ЕКГ. ОСНОВНІ  ЕКГ-СИНДРОМИ </w:t>
      </w:r>
      <w:r w:rsidRPr="00AD0BCA">
        <w:rPr>
          <w:rFonts w:eastAsia="Times New Roman"/>
          <w:color w:val="222222"/>
          <w:spacing w:val="-4"/>
          <w:sz w:val="28"/>
          <w:szCs w:val="28"/>
          <w:lang w:val="uk-UA" w:eastAsia="uk-UA"/>
        </w:rPr>
        <w:t>УРАЖЕННЯ</w:t>
      </w:r>
      <w:r w:rsidRPr="00AD0BCA">
        <w:rPr>
          <w:rFonts w:eastAsia="Times New Roman"/>
          <w:color w:val="222222"/>
          <w:spacing w:val="-4"/>
          <w:sz w:val="28"/>
          <w:szCs w:val="28"/>
          <w:lang w:eastAsia="uk-UA"/>
        </w:rPr>
        <w:t xml:space="preserve"> МІОКАРДУ (ГІПЕРТРОФІЯ, ІШЕМІЯ, УШКОДЖЕННЯ, НЕКРОЗ). </w:t>
      </w:r>
    </w:p>
    <w:p w:rsidR="00CE2792" w:rsidRPr="00AD0BCA" w:rsidRDefault="00410A32" w:rsidP="00410A32">
      <w:pPr>
        <w:pStyle w:val="Default"/>
        <w:jc w:val="center"/>
        <w:rPr>
          <w:i/>
          <w:iCs/>
          <w:color w:val="auto"/>
          <w:sz w:val="28"/>
          <w:szCs w:val="28"/>
        </w:rPr>
      </w:pPr>
      <w:r w:rsidRPr="00AD0BCA">
        <w:rPr>
          <w:rFonts w:eastAsia="Times New Roman"/>
          <w:color w:val="222222"/>
          <w:spacing w:val="-4"/>
          <w:sz w:val="28"/>
          <w:szCs w:val="28"/>
          <w:lang w:eastAsia="uk-UA"/>
        </w:rPr>
        <w:t>ЕКГ ПРИ ІНФАРКТІ МІОКАРДУ.</w:t>
      </w:r>
    </w:p>
    <w:p w:rsidR="00CE2792" w:rsidRDefault="00CE2792" w:rsidP="00CE2792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CE2792" w:rsidRDefault="00CE2792" w:rsidP="00CE2792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CE2792" w:rsidRDefault="00CE2792" w:rsidP="00CE2792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CE2792" w:rsidRDefault="00CE2792" w:rsidP="00CE2792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CE2792" w:rsidRDefault="00CE2792" w:rsidP="00CE2792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AD0BCA" w:rsidRDefault="00CE2792" w:rsidP="00CE2792">
      <w:pPr>
        <w:pStyle w:val="Default"/>
        <w:jc w:val="center"/>
        <w:rPr>
          <w:rFonts w:ascii="Arial" w:hAnsi="Arial" w:cs="Arial"/>
          <w:i/>
          <w:iCs/>
          <w:color w:val="auto"/>
          <w:lang w:val="uk-UA"/>
        </w:rPr>
      </w:pPr>
      <w:r w:rsidRPr="00AD0BCA">
        <w:rPr>
          <w:rFonts w:ascii="Arial" w:hAnsi="Arial" w:cs="Arial"/>
          <w:i/>
          <w:iCs/>
          <w:color w:val="auto"/>
          <w:lang w:val="uk-UA"/>
        </w:rPr>
        <w:t xml:space="preserve">Методичні вказівки до практичних занять </w:t>
      </w:r>
    </w:p>
    <w:p w:rsidR="00CE2792" w:rsidRPr="00AD0BCA" w:rsidRDefault="00AD0BCA" w:rsidP="00CE2792">
      <w:pPr>
        <w:pStyle w:val="Default"/>
        <w:jc w:val="center"/>
        <w:rPr>
          <w:rFonts w:ascii="Arial" w:hAnsi="Arial" w:cs="Arial"/>
          <w:b w:val="0"/>
          <w:bCs w:val="0"/>
          <w:color w:val="auto"/>
          <w:lang w:val="uk-UA"/>
        </w:rPr>
      </w:pPr>
      <w:r>
        <w:rPr>
          <w:rFonts w:ascii="Arial" w:hAnsi="Arial" w:cs="Arial"/>
          <w:i/>
          <w:iCs/>
          <w:color w:val="auto"/>
          <w:lang w:val="uk-UA"/>
        </w:rPr>
        <w:t>с</w:t>
      </w:r>
      <w:r w:rsidR="00CE2792" w:rsidRPr="00AD0BCA">
        <w:rPr>
          <w:rFonts w:ascii="Arial" w:hAnsi="Arial" w:cs="Arial"/>
          <w:i/>
          <w:iCs/>
          <w:color w:val="auto"/>
          <w:lang w:val="uk-UA"/>
        </w:rPr>
        <w:t>тудентів</w:t>
      </w:r>
      <w:r>
        <w:rPr>
          <w:rFonts w:ascii="Arial" w:hAnsi="Arial" w:cs="Arial"/>
          <w:i/>
          <w:iCs/>
          <w:color w:val="auto"/>
          <w:lang w:val="uk-UA"/>
        </w:rPr>
        <w:t xml:space="preserve"> </w:t>
      </w:r>
      <w:r w:rsidR="00CE2792" w:rsidRPr="00AD0BCA">
        <w:rPr>
          <w:rFonts w:ascii="Arial" w:hAnsi="Arial" w:cs="Arial"/>
          <w:i/>
          <w:iCs/>
          <w:color w:val="auto"/>
          <w:lang w:val="uk-UA"/>
        </w:rPr>
        <w:t>з пропедевтики внутрішньої медицини</w:t>
      </w:r>
    </w:p>
    <w:p w:rsidR="00CE2792" w:rsidRDefault="00CE2792" w:rsidP="00CE2792">
      <w:pPr>
        <w:pStyle w:val="Default"/>
        <w:rPr>
          <w:b w:val="0"/>
          <w:bCs w:val="0"/>
          <w:color w:val="auto"/>
          <w:sz w:val="20"/>
          <w:szCs w:val="20"/>
          <w:lang w:val="uk-UA"/>
        </w:rPr>
      </w:pPr>
    </w:p>
    <w:p w:rsidR="00CE2792" w:rsidRDefault="00CE2792" w:rsidP="00CE2792">
      <w:pPr>
        <w:pStyle w:val="Default"/>
        <w:rPr>
          <w:b w:val="0"/>
          <w:bCs w:val="0"/>
          <w:color w:val="auto"/>
          <w:sz w:val="20"/>
          <w:szCs w:val="20"/>
          <w:lang w:val="uk-UA"/>
        </w:rPr>
      </w:pPr>
    </w:p>
    <w:p w:rsidR="00CE2792" w:rsidRDefault="00CE2792" w:rsidP="00CE2792">
      <w:pPr>
        <w:pStyle w:val="Default"/>
        <w:rPr>
          <w:b w:val="0"/>
          <w:bCs w:val="0"/>
          <w:color w:val="auto"/>
          <w:sz w:val="20"/>
          <w:szCs w:val="20"/>
          <w:lang w:val="uk-UA"/>
        </w:rPr>
      </w:pPr>
    </w:p>
    <w:p w:rsidR="00CE2792" w:rsidRDefault="00CE2792" w:rsidP="00CE2792">
      <w:pPr>
        <w:rPr>
          <w:sz w:val="24"/>
          <w:szCs w:val="24"/>
          <w:lang w:val="uk-UA"/>
        </w:rPr>
      </w:pPr>
    </w:p>
    <w:p w:rsidR="00CE2792" w:rsidRDefault="00CE2792" w:rsidP="009E0AF8">
      <w:pPr>
        <w:rPr>
          <w:sz w:val="24"/>
          <w:szCs w:val="24"/>
          <w:lang w:val="uk-UA"/>
        </w:rPr>
      </w:pPr>
    </w:p>
    <w:p w:rsidR="00CE2792" w:rsidRDefault="00CE2792" w:rsidP="009E0AF8">
      <w:pPr>
        <w:ind w:left="1985" w:firstLine="1843"/>
        <w:rPr>
          <w:sz w:val="24"/>
          <w:szCs w:val="24"/>
          <w:lang w:val="uk-UA"/>
        </w:rPr>
      </w:pPr>
      <w:r w:rsidRPr="006F621A">
        <w:rPr>
          <w:sz w:val="24"/>
          <w:szCs w:val="24"/>
          <w:lang w:val="uk-UA"/>
        </w:rPr>
        <w:t xml:space="preserve">Затверджено </w:t>
      </w:r>
    </w:p>
    <w:p w:rsidR="00CE2792" w:rsidRPr="006F621A" w:rsidRDefault="00CE2792" w:rsidP="009E0AF8">
      <w:pPr>
        <w:ind w:left="1985" w:firstLine="1843"/>
        <w:rPr>
          <w:sz w:val="24"/>
          <w:szCs w:val="24"/>
          <w:lang w:val="uk-UA"/>
        </w:rPr>
      </w:pPr>
      <w:r w:rsidRPr="006F621A">
        <w:rPr>
          <w:sz w:val="24"/>
          <w:szCs w:val="24"/>
          <w:lang w:val="uk-UA"/>
        </w:rPr>
        <w:t>вченою радою</w:t>
      </w:r>
      <w:r>
        <w:rPr>
          <w:sz w:val="24"/>
          <w:szCs w:val="24"/>
          <w:lang w:val="uk-UA"/>
        </w:rPr>
        <w:t xml:space="preserve"> ХНМУ</w:t>
      </w:r>
    </w:p>
    <w:p w:rsidR="00CE2792" w:rsidRPr="006F621A" w:rsidRDefault="00CE2792" w:rsidP="009E0AF8">
      <w:pPr>
        <w:ind w:left="1985" w:firstLine="1843"/>
        <w:rPr>
          <w:sz w:val="24"/>
          <w:szCs w:val="24"/>
          <w:lang w:val="uk-UA"/>
        </w:rPr>
      </w:pPr>
      <w:r w:rsidRPr="006F621A">
        <w:rPr>
          <w:sz w:val="24"/>
          <w:szCs w:val="24"/>
          <w:lang w:val="uk-UA"/>
        </w:rPr>
        <w:t xml:space="preserve">Протокол №  </w:t>
      </w:r>
      <w:r w:rsidRPr="00410A32">
        <w:rPr>
          <w:sz w:val="24"/>
          <w:szCs w:val="24"/>
        </w:rPr>
        <w:t xml:space="preserve">  </w:t>
      </w:r>
      <w:r w:rsidR="009E0AF8">
        <w:rPr>
          <w:sz w:val="24"/>
          <w:szCs w:val="24"/>
          <w:lang w:val="uk-UA"/>
        </w:rPr>
        <w:t xml:space="preserve"> </w:t>
      </w:r>
      <w:r w:rsidRPr="006F621A">
        <w:rPr>
          <w:sz w:val="24"/>
          <w:szCs w:val="24"/>
          <w:lang w:val="uk-UA"/>
        </w:rPr>
        <w:t xml:space="preserve">від </w:t>
      </w:r>
    </w:p>
    <w:p w:rsidR="00CE2792" w:rsidRPr="00410A32" w:rsidRDefault="00CE2792" w:rsidP="009E0AF8">
      <w:pPr>
        <w:pStyle w:val="Default"/>
        <w:ind w:left="1985" w:firstLine="1843"/>
        <w:jc w:val="both"/>
        <w:rPr>
          <w:color w:val="auto"/>
        </w:rPr>
      </w:pPr>
    </w:p>
    <w:p w:rsidR="00CE2792" w:rsidRPr="0019325A" w:rsidRDefault="009E0AF8" w:rsidP="00CE2792">
      <w:pPr>
        <w:pStyle w:val="Default"/>
        <w:jc w:val="center"/>
        <w:rPr>
          <w:b w:val="0"/>
          <w:bCs w:val="0"/>
          <w:color w:val="auto"/>
          <w:lang w:val="uk-UA"/>
        </w:rPr>
      </w:pPr>
      <w:r>
        <w:rPr>
          <w:color w:val="auto"/>
          <w:lang w:val="uk-UA"/>
        </w:rPr>
        <w:t>Х</w:t>
      </w:r>
      <w:r w:rsidR="00CE2792" w:rsidRPr="0019325A">
        <w:rPr>
          <w:color w:val="auto"/>
          <w:lang w:val="uk-UA"/>
        </w:rPr>
        <w:t>арків</w:t>
      </w:r>
    </w:p>
    <w:p w:rsidR="00CE2792" w:rsidRPr="0019325A" w:rsidRDefault="00CE2792" w:rsidP="00CE2792">
      <w:pPr>
        <w:pStyle w:val="Default"/>
        <w:jc w:val="center"/>
        <w:rPr>
          <w:b w:val="0"/>
          <w:bCs w:val="0"/>
          <w:color w:val="auto"/>
          <w:lang w:val="uk-UA"/>
        </w:rPr>
      </w:pPr>
      <w:r w:rsidRPr="0019325A">
        <w:rPr>
          <w:color w:val="auto"/>
          <w:lang w:val="uk-UA"/>
        </w:rPr>
        <w:t>ХНМУ</w:t>
      </w:r>
    </w:p>
    <w:p w:rsidR="00CE2792" w:rsidRDefault="00CE2792" w:rsidP="00CE2792">
      <w:pPr>
        <w:pStyle w:val="Default"/>
        <w:jc w:val="center"/>
        <w:rPr>
          <w:color w:val="auto"/>
          <w:lang w:val="uk-UA"/>
        </w:rPr>
      </w:pPr>
      <w:r>
        <w:rPr>
          <w:color w:val="auto"/>
          <w:lang w:val="uk-UA"/>
        </w:rPr>
        <w:t>2018</w:t>
      </w:r>
    </w:p>
    <w:p w:rsidR="00CE2792" w:rsidRPr="0019325A" w:rsidRDefault="00CE2792" w:rsidP="00FE20FF">
      <w:pPr>
        <w:pStyle w:val="Default"/>
        <w:pageBreakBefore/>
        <w:jc w:val="both"/>
        <w:rPr>
          <w:b w:val="0"/>
          <w:color w:val="auto"/>
          <w:sz w:val="20"/>
          <w:szCs w:val="20"/>
          <w:lang w:val="uk-UA"/>
        </w:rPr>
      </w:pPr>
      <w:r w:rsidRPr="0019325A">
        <w:rPr>
          <w:b w:val="0"/>
          <w:color w:val="auto"/>
          <w:sz w:val="20"/>
          <w:szCs w:val="20"/>
          <w:lang w:val="uk-UA"/>
        </w:rPr>
        <w:lastRenderedPageBreak/>
        <w:t xml:space="preserve">Електрокардіографічний метод дослідження. Методика реєстрації й розшифрування електрокардіограми: метод. </w:t>
      </w:r>
      <w:proofErr w:type="spellStart"/>
      <w:r>
        <w:rPr>
          <w:b w:val="0"/>
          <w:color w:val="auto"/>
          <w:sz w:val="20"/>
          <w:szCs w:val="20"/>
          <w:lang w:val="uk-UA"/>
        </w:rPr>
        <w:t>в</w:t>
      </w:r>
      <w:r w:rsidRPr="0019325A">
        <w:rPr>
          <w:b w:val="0"/>
          <w:color w:val="auto"/>
          <w:sz w:val="20"/>
          <w:szCs w:val="20"/>
          <w:lang w:val="uk-UA"/>
        </w:rPr>
        <w:t>каз</w:t>
      </w:r>
      <w:proofErr w:type="spellEnd"/>
      <w:r w:rsidRPr="0019325A">
        <w:rPr>
          <w:b w:val="0"/>
          <w:color w:val="auto"/>
          <w:sz w:val="20"/>
          <w:szCs w:val="20"/>
          <w:lang w:val="uk-UA"/>
        </w:rPr>
        <w:t xml:space="preserve">. до </w:t>
      </w:r>
      <w:proofErr w:type="spellStart"/>
      <w:r w:rsidRPr="0019325A">
        <w:rPr>
          <w:b w:val="0"/>
          <w:color w:val="auto"/>
          <w:sz w:val="20"/>
          <w:szCs w:val="20"/>
          <w:lang w:val="uk-UA"/>
        </w:rPr>
        <w:t>практ</w:t>
      </w:r>
      <w:proofErr w:type="spellEnd"/>
      <w:r w:rsidRPr="0019325A">
        <w:rPr>
          <w:b w:val="0"/>
          <w:color w:val="auto"/>
          <w:sz w:val="20"/>
          <w:szCs w:val="20"/>
          <w:lang w:val="uk-UA"/>
        </w:rPr>
        <w:t>. занят</w:t>
      </w:r>
      <w:r>
        <w:rPr>
          <w:b w:val="0"/>
          <w:color w:val="auto"/>
          <w:sz w:val="20"/>
          <w:szCs w:val="20"/>
          <w:lang w:val="uk-UA"/>
        </w:rPr>
        <w:t>ь</w:t>
      </w:r>
      <w:r w:rsidRPr="0019325A">
        <w:rPr>
          <w:b w:val="0"/>
          <w:color w:val="auto"/>
          <w:sz w:val="20"/>
          <w:szCs w:val="20"/>
          <w:lang w:val="uk-UA"/>
        </w:rPr>
        <w:t xml:space="preserve"> студентів </w:t>
      </w:r>
      <w:r>
        <w:rPr>
          <w:b w:val="0"/>
          <w:color w:val="auto"/>
          <w:sz w:val="20"/>
          <w:szCs w:val="20"/>
          <w:lang w:val="uk-UA"/>
        </w:rPr>
        <w:t>з</w:t>
      </w:r>
      <w:r w:rsidRPr="0019325A">
        <w:rPr>
          <w:b w:val="0"/>
          <w:color w:val="auto"/>
          <w:sz w:val="20"/>
          <w:szCs w:val="20"/>
          <w:lang w:val="uk-UA"/>
        </w:rPr>
        <w:t xml:space="preserve"> пропедевти</w:t>
      </w:r>
      <w:r>
        <w:rPr>
          <w:b w:val="0"/>
          <w:color w:val="auto"/>
          <w:sz w:val="20"/>
          <w:szCs w:val="20"/>
          <w:lang w:val="uk-UA"/>
        </w:rPr>
        <w:t>ки</w:t>
      </w:r>
      <w:r w:rsidRPr="0019325A">
        <w:rPr>
          <w:b w:val="0"/>
          <w:color w:val="auto"/>
          <w:sz w:val="20"/>
          <w:szCs w:val="20"/>
          <w:lang w:val="uk-UA"/>
        </w:rPr>
        <w:t xml:space="preserve"> внутрішньої медицини / </w:t>
      </w:r>
      <w:proofErr w:type="spellStart"/>
      <w:r>
        <w:rPr>
          <w:b w:val="0"/>
          <w:color w:val="auto"/>
          <w:sz w:val="20"/>
          <w:szCs w:val="20"/>
          <w:lang w:val="uk-UA"/>
        </w:rPr>
        <w:t>Скл</w:t>
      </w:r>
      <w:proofErr w:type="spellEnd"/>
      <w:r w:rsidRPr="0019325A">
        <w:rPr>
          <w:b w:val="0"/>
          <w:color w:val="auto"/>
          <w:sz w:val="20"/>
          <w:szCs w:val="20"/>
          <w:lang w:val="uk-UA"/>
        </w:rPr>
        <w:t>. Т.</w:t>
      </w:r>
      <w:r>
        <w:rPr>
          <w:b w:val="0"/>
          <w:color w:val="auto"/>
          <w:sz w:val="20"/>
          <w:szCs w:val="20"/>
          <w:lang w:val="uk-UA"/>
        </w:rPr>
        <w:t xml:space="preserve">В. </w:t>
      </w:r>
      <w:proofErr w:type="spellStart"/>
      <w:r>
        <w:rPr>
          <w:b w:val="0"/>
          <w:color w:val="auto"/>
          <w:sz w:val="20"/>
          <w:szCs w:val="20"/>
          <w:lang w:val="uk-UA"/>
        </w:rPr>
        <w:t>Ащеулова</w:t>
      </w:r>
      <w:proofErr w:type="spellEnd"/>
      <w:r>
        <w:rPr>
          <w:b w:val="0"/>
          <w:color w:val="auto"/>
          <w:sz w:val="20"/>
          <w:szCs w:val="20"/>
          <w:lang w:val="uk-UA"/>
        </w:rPr>
        <w:t xml:space="preserve">, Т.М. </w:t>
      </w:r>
      <w:proofErr w:type="spellStart"/>
      <w:r>
        <w:rPr>
          <w:b w:val="0"/>
          <w:color w:val="auto"/>
          <w:sz w:val="20"/>
          <w:szCs w:val="20"/>
          <w:lang w:val="uk-UA"/>
        </w:rPr>
        <w:t>Амбросова</w:t>
      </w:r>
      <w:proofErr w:type="spellEnd"/>
      <w:r w:rsidRPr="0019325A">
        <w:rPr>
          <w:b w:val="0"/>
          <w:color w:val="auto"/>
          <w:sz w:val="20"/>
          <w:szCs w:val="20"/>
          <w:lang w:val="uk-UA"/>
        </w:rPr>
        <w:t xml:space="preserve">. </w:t>
      </w:r>
      <w:r>
        <w:rPr>
          <w:b w:val="0"/>
          <w:color w:val="auto"/>
          <w:sz w:val="20"/>
          <w:szCs w:val="20"/>
          <w:lang w:val="uk-UA"/>
        </w:rPr>
        <w:t>–</w:t>
      </w:r>
      <w:r w:rsidRPr="0019325A">
        <w:rPr>
          <w:b w:val="0"/>
          <w:color w:val="auto"/>
          <w:sz w:val="20"/>
          <w:szCs w:val="20"/>
          <w:lang w:val="uk-UA"/>
        </w:rPr>
        <w:t xml:space="preserve"> Харків : ХНМУ, 201</w:t>
      </w:r>
      <w:r>
        <w:rPr>
          <w:b w:val="0"/>
          <w:color w:val="auto"/>
          <w:sz w:val="20"/>
          <w:szCs w:val="20"/>
          <w:lang w:val="uk-UA"/>
        </w:rPr>
        <w:t>8</w:t>
      </w:r>
      <w:r w:rsidRPr="0019325A">
        <w:rPr>
          <w:b w:val="0"/>
          <w:color w:val="auto"/>
          <w:sz w:val="20"/>
          <w:szCs w:val="20"/>
          <w:lang w:val="uk-UA"/>
        </w:rPr>
        <w:t xml:space="preserve">. </w:t>
      </w:r>
      <w:r>
        <w:rPr>
          <w:b w:val="0"/>
          <w:color w:val="auto"/>
          <w:sz w:val="20"/>
          <w:szCs w:val="20"/>
          <w:lang w:val="uk-UA"/>
        </w:rPr>
        <w:t xml:space="preserve">– </w:t>
      </w:r>
      <w:r w:rsidR="00B01EF0">
        <w:rPr>
          <w:b w:val="0"/>
          <w:color w:val="auto"/>
          <w:sz w:val="20"/>
          <w:szCs w:val="20"/>
          <w:lang w:val="en-US"/>
        </w:rPr>
        <w:t>27</w:t>
      </w:r>
      <w:bookmarkStart w:id="0" w:name="_GoBack"/>
      <w:bookmarkEnd w:id="0"/>
      <w:r w:rsidRPr="00DA02AA">
        <w:rPr>
          <w:b w:val="0"/>
          <w:color w:val="auto"/>
          <w:sz w:val="20"/>
          <w:szCs w:val="20"/>
          <w:highlight w:val="yellow"/>
          <w:lang w:val="uk-UA"/>
        </w:rPr>
        <w:t xml:space="preserve"> с.</w:t>
      </w:r>
      <w:r w:rsidRPr="0019325A">
        <w:rPr>
          <w:b w:val="0"/>
          <w:color w:val="auto"/>
          <w:sz w:val="20"/>
          <w:szCs w:val="20"/>
          <w:lang w:val="uk-UA"/>
        </w:rPr>
        <w:t xml:space="preserve"> </w:t>
      </w:r>
    </w:p>
    <w:p w:rsidR="00CE2792" w:rsidRPr="0019325A" w:rsidRDefault="00AD0BCA" w:rsidP="00CE2792">
      <w:pPr>
        <w:pStyle w:val="Default"/>
        <w:rPr>
          <w:b w:val="0"/>
          <w:color w:val="auto"/>
          <w:sz w:val="20"/>
          <w:szCs w:val="20"/>
          <w:lang w:val="uk-UA"/>
        </w:rPr>
      </w:pPr>
      <w:r>
        <w:rPr>
          <w:b w:val="0"/>
          <w:color w:val="auto"/>
          <w:sz w:val="20"/>
          <w:szCs w:val="20"/>
          <w:lang w:val="uk-UA"/>
        </w:rPr>
        <w:t>У</w:t>
      </w:r>
      <w:r w:rsidR="00CE2792" w:rsidRPr="0019325A">
        <w:rPr>
          <w:b w:val="0"/>
          <w:color w:val="auto"/>
          <w:sz w:val="20"/>
          <w:szCs w:val="20"/>
          <w:lang w:val="uk-UA"/>
        </w:rPr>
        <w:t xml:space="preserve">кладачі Т. В. Ащеулова </w:t>
      </w:r>
    </w:p>
    <w:p w:rsidR="00CE2792" w:rsidRPr="0019325A" w:rsidRDefault="00CE2792" w:rsidP="00CE2792">
      <w:pPr>
        <w:pStyle w:val="Default"/>
        <w:ind w:firstLine="708"/>
        <w:rPr>
          <w:b w:val="0"/>
          <w:color w:val="auto"/>
          <w:sz w:val="20"/>
          <w:szCs w:val="20"/>
          <w:lang w:val="uk-UA"/>
        </w:rPr>
      </w:pPr>
      <w:r>
        <w:rPr>
          <w:b w:val="0"/>
          <w:color w:val="auto"/>
          <w:sz w:val="20"/>
          <w:szCs w:val="20"/>
          <w:lang w:val="uk-UA"/>
        </w:rPr>
        <w:t xml:space="preserve">  Т.М. </w:t>
      </w:r>
      <w:proofErr w:type="spellStart"/>
      <w:r>
        <w:rPr>
          <w:b w:val="0"/>
          <w:color w:val="auto"/>
          <w:sz w:val="20"/>
          <w:szCs w:val="20"/>
          <w:lang w:val="uk-UA"/>
        </w:rPr>
        <w:t>Амбросова</w:t>
      </w:r>
      <w:proofErr w:type="spellEnd"/>
      <w:r w:rsidRPr="0019325A">
        <w:rPr>
          <w:b w:val="0"/>
          <w:color w:val="auto"/>
          <w:sz w:val="20"/>
          <w:szCs w:val="20"/>
          <w:lang w:val="uk-UA"/>
        </w:rPr>
        <w:t xml:space="preserve"> </w:t>
      </w:r>
    </w:p>
    <w:p w:rsidR="00CE2792" w:rsidRPr="0019325A" w:rsidRDefault="00CE2792" w:rsidP="00CE2792">
      <w:pPr>
        <w:pStyle w:val="Default"/>
        <w:jc w:val="center"/>
        <w:rPr>
          <w:b w:val="0"/>
          <w:bCs w:val="0"/>
          <w:color w:val="auto"/>
          <w:lang w:val="uk-UA"/>
        </w:rPr>
      </w:pPr>
    </w:p>
    <w:p w:rsidR="00CE2792" w:rsidRPr="0019325A" w:rsidRDefault="00CE2792" w:rsidP="00CE2792">
      <w:pPr>
        <w:pStyle w:val="Default"/>
        <w:rPr>
          <w:color w:val="auto"/>
          <w:lang w:val="uk-UA"/>
        </w:rPr>
      </w:pPr>
    </w:p>
    <w:p w:rsidR="00CE2792" w:rsidRDefault="00CE2792">
      <w:pPr>
        <w:spacing w:after="200" w:line="276" w:lineRule="auto"/>
        <w:jc w:val="left"/>
        <w:rPr>
          <w:lang w:val="uk-UA"/>
        </w:rPr>
      </w:pPr>
      <w:r>
        <w:rPr>
          <w:lang w:val="uk-UA"/>
        </w:rPr>
        <w:br w:type="page"/>
      </w:r>
    </w:p>
    <w:p w:rsidR="00CE2792" w:rsidRPr="00EC024F" w:rsidRDefault="00F140C5" w:rsidP="00CE2792">
      <w:pPr>
        <w:ind w:firstLine="284"/>
        <w:rPr>
          <w:sz w:val="20"/>
          <w:szCs w:val="20"/>
          <w:lang w:val="uk-UA"/>
        </w:rPr>
      </w:pPr>
      <w:r>
        <w:rPr>
          <w:lang w:val="uk-UA"/>
        </w:rPr>
        <w:lastRenderedPageBreak/>
        <w:t>Е</w:t>
      </w:r>
      <w:r w:rsidR="00CE2792" w:rsidRPr="00EC024F">
        <w:rPr>
          <w:sz w:val="20"/>
          <w:szCs w:val="20"/>
          <w:lang w:val="uk-UA"/>
        </w:rPr>
        <w:t>лектрокардіографія є основним інструментальним методом дослідження серця</w:t>
      </w:r>
      <w:r w:rsidR="002F214A" w:rsidRPr="00EC024F">
        <w:rPr>
          <w:sz w:val="20"/>
          <w:szCs w:val="20"/>
          <w:lang w:val="uk-UA"/>
        </w:rPr>
        <w:t>.</w:t>
      </w:r>
    </w:p>
    <w:p w:rsidR="002F214A" w:rsidRPr="00EC024F" w:rsidRDefault="002F214A" w:rsidP="002F214A">
      <w:pPr>
        <w:rPr>
          <w:sz w:val="20"/>
          <w:szCs w:val="20"/>
          <w:lang w:val="uk-UA"/>
        </w:rPr>
      </w:pPr>
      <w:r w:rsidRPr="00EC024F">
        <w:rPr>
          <w:b/>
          <w:sz w:val="20"/>
          <w:szCs w:val="20"/>
          <w:lang w:val="uk-UA"/>
        </w:rPr>
        <w:t>Електрокардіографія</w:t>
      </w:r>
      <w:r w:rsidRPr="00EC024F">
        <w:rPr>
          <w:sz w:val="20"/>
          <w:szCs w:val="20"/>
          <w:lang w:val="uk-UA"/>
        </w:rPr>
        <w:t xml:space="preserve"> - метод реєстрації біоелектричних потенціалів, що виникають при роботі серця.</w:t>
      </w:r>
    </w:p>
    <w:p w:rsidR="002F214A" w:rsidRPr="00EC024F" w:rsidRDefault="002F214A" w:rsidP="002F214A">
      <w:pPr>
        <w:rPr>
          <w:sz w:val="20"/>
          <w:szCs w:val="20"/>
          <w:lang w:val="uk-UA"/>
        </w:rPr>
      </w:pPr>
      <w:r w:rsidRPr="00EC024F">
        <w:rPr>
          <w:b/>
          <w:bCs/>
          <w:sz w:val="20"/>
          <w:szCs w:val="20"/>
          <w:lang w:val="uk-UA"/>
        </w:rPr>
        <w:t xml:space="preserve">Електрокардіограма </w:t>
      </w:r>
      <w:r w:rsidRPr="00EC024F">
        <w:rPr>
          <w:bCs/>
          <w:sz w:val="20"/>
          <w:szCs w:val="20"/>
          <w:lang w:val="uk-UA"/>
        </w:rPr>
        <w:t>- графічний запис біоелектричних потенціалів серця, розгорнутий в часі й отриманий за допомогою електрокардіографії.</w:t>
      </w:r>
    </w:p>
    <w:p w:rsidR="008571E2" w:rsidRDefault="00F433D5" w:rsidP="00F433D5">
      <w:pPr>
        <w:jc w:val="center"/>
        <w:rPr>
          <w:b/>
          <w:sz w:val="20"/>
          <w:szCs w:val="20"/>
          <w:lang w:val="uk-UA"/>
        </w:rPr>
      </w:pPr>
      <w:r w:rsidRPr="00EC024F">
        <w:rPr>
          <w:b/>
          <w:sz w:val="20"/>
          <w:szCs w:val="20"/>
          <w:lang w:val="uk-UA"/>
        </w:rPr>
        <w:t>Області застосування ЕКГ діагностики</w:t>
      </w:r>
    </w:p>
    <w:p w:rsidR="00EC024F" w:rsidRDefault="00EC024F" w:rsidP="00A35589">
      <w:pPr>
        <w:jc w:val="center"/>
        <w:rPr>
          <w:b/>
          <w:sz w:val="20"/>
          <w:szCs w:val="20"/>
          <w:lang w:val="uk-UA"/>
        </w:rPr>
      </w:pPr>
      <w:r w:rsidRPr="00EC024F">
        <w:rPr>
          <w:b/>
          <w:noProof/>
          <w:sz w:val="20"/>
          <w:szCs w:val="20"/>
          <w:lang w:eastAsia="ru-RU"/>
        </w:rPr>
        <w:drawing>
          <wp:inline distT="0" distB="0" distL="0" distR="0" wp14:anchorId="4F315E5B" wp14:editId="33FDA273">
            <wp:extent cx="3911845" cy="3143250"/>
            <wp:effectExtent l="0" t="0" r="0" b="0"/>
            <wp:docPr id="819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5" name="Рисунок 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768" cy="3145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F657EB" w:rsidRDefault="00F657EB" w:rsidP="00EC024F">
      <w:pPr>
        <w:rPr>
          <w:b/>
          <w:sz w:val="20"/>
          <w:szCs w:val="20"/>
          <w:lang w:val="uk-UA"/>
        </w:rPr>
      </w:pPr>
    </w:p>
    <w:p w:rsidR="00F657EB" w:rsidRDefault="00F657EB" w:rsidP="00A35589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Рис. 1.</w:t>
      </w:r>
    </w:p>
    <w:p w:rsidR="004B1189" w:rsidRDefault="004B1189" w:rsidP="00F657EB">
      <w:pPr>
        <w:jc w:val="center"/>
        <w:rPr>
          <w:b/>
          <w:bCs/>
          <w:sz w:val="20"/>
          <w:szCs w:val="20"/>
          <w:lang w:val="uk-UA"/>
        </w:rPr>
      </w:pPr>
    </w:p>
    <w:p w:rsidR="00F657EB" w:rsidRDefault="00F657EB" w:rsidP="00F657EB">
      <w:pPr>
        <w:jc w:val="center"/>
        <w:rPr>
          <w:b/>
          <w:sz w:val="20"/>
          <w:szCs w:val="20"/>
          <w:lang w:val="uk-UA"/>
        </w:rPr>
      </w:pPr>
      <w:r w:rsidRPr="00F657EB">
        <w:rPr>
          <w:b/>
          <w:bCs/>
          <w:sz w:val="20"/>
          <w:szCs w:val="20"/>
          <w:lang w:val="uk-UA"/>
        </w:rPr>
        <w:t>Електрофізіологічні принципи</w:t>
      </w:r>
    </w:p>
    <w:p w:rsidR="00F657EB" w:rsidRPr="00F657EB" w:rsidRDefault="00F657EB" w:rsidP="00571B01">
      <w:pPr>
        <w:ind w:firstLine="284"/>
        <w:rPr>
          <w:sz w:val="20"/>
          <w:szCs w:val="20"/>
          <w:lang w:val="uk-UA"/>
        </w:rPr>
      </w:pPr>
      <w:r w:rsidRPr="00F657EB">
        <w:rPr>
          <w:sz w:val="20"/>
          <w:szCs w:val="20"/>
          <w:lang w:val="uk-UA"/>
        </w:rPr>
        <w:t>Для розуміння ЕКГ необхідно знати наступні електрофізіологічні принципи: автоматизм, провідність, деполяризація, реполяризація, рефрактерність.</w:t>
      </w:r>
    </w:p>
    <w:p w:rsidR="00571B01" w:rsidRPr="00571B01" w:rsidRDefault="00571B01" w:rsidP="00571B01">
      <w:pPr>
        <w:ind w:firstLine="284"/>
        <w:rPr>
          <w:sz w:val="20"/>
          <w:szCs w:val="20"/>
          <w:lang w:val="uk-UA"/>
        </w:rPr>
      </w:pPr>
      <w:r w:rsidRPr="00571B01">
        <w:rPr>
          <w:sz w:val="20"/>
          <w:szCs w:val="20"/>
          <w:lang w:val="uk-UA"/>
        </w:rPr>
        <w:t>Кожному скороченню серця передує електричний імпульс. У нормі при правильному синусовому ритмі імпульс виникає в синусовому вузлі, проводиться у праве й ліве передсердя і шлуночки через спеціальну провідну систему серця.</w:t>
      </w:r>
    </w:p>
    <w:p w:rsidR="00F657EB" w:rsidRPr="00F657EB" w:rsidRDefault="00F657EB" w:rsidP="00EC024F">
      <w:pPr>
        <w:rPr>
          <w:sz w:val="20"/>
          <w:szCs w:val="20"/>
          <w:lang w:val="uk-UA"/>
        </w:rPr>
      </w:pPr>
    </w:p>
    <w:p w:rsidR="00F657EB" w:rsidRDefault="002A510B" w:rsidP="00A35589">
      <w:pPr>
        <w:jc w:val="center"/>
        <w:rPr>
          <w:b/>
          <w:sz w:val="20"/>
          <w:szCs w:val="20"/>
          <w:lang w:val="uk-UA"/>
        </w:rPr>
      </w:pPr>
      <w:r w:rsidRPr="002A510B">
        <w:rPr>
          <w:b/>
          <w:noProof/>
          <w:sz w:val="20"/>
          <w:szCs w:val="20"/>
          <w:lang w:eastAsia="ru-RU"/>
        </w:rPr>
        <w:lastRenderedPageBreak/>
        <w:drawing>
          <wp:inline distT="0" distB="0" distL="0" distR="0" wp14:anchorId="64589FA0" wp14:editId="36F0B0E4">
            <wp:extent cx="3398882" cy="2000250"/>
            <wp:effectExtent l="0" t="0" r="0" b="0"/>
            <wp:docPr id="11268" name="Picture 6" descr="http://helpiks.org/helpiksorg/baza6/892730992721.files/image0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68" name="Picture 6" descr="http://helpiks.org/helpiksorg/baza6/892730992721.files/image068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6566" cy="2004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500BED" w:rsidRDefault="00A35589" w:rsidP="004B1189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Рис. 2.</w:t>
      </w:r>
    </w:p>
    <w:p w:rsidR="004B1189" w:rsidRDefault="004B1189" w:rsidP="004B1189">
      <w:pPr>
        <w:jc w:val="center"/>
        <w:rPr>
          <w:b/>
          <w:bCs/>
          <w:sz w:val="20"/>
          <w:szCs w:val="20"/>
          <w:lang w:val="uk-UA"/>
        </w:rPr>
      </w:pPr>
    </w:p>
    <w:p w:rsidR="004B1189" w:rsidRDefault="00BD49CB" w:rsidP="004B1189">
      <w:pPr>
        <w:jc w:val="center"/>
        <w:rPr>
          <w:b/>
          <w:bCs/>
          <w:sz w:val="20"/>
          <w:szCs w:val="20"/>
          <w:lang w:val="uk-UA"/>
        </w:rPr>
      </w:pPr>
      <w:r w:rsidRPr="002D5AA5">
        <w:rPr>
          <w:b/>
          <w:bCs/>
          <w:sz w:val="20"/>
          <w:szCs w:val="20"/>
        </w:rPr>
        <w:t>А</w:t>
      </w:r>
      <w:r w:rsidR="00DF1F0F" w:rsidRPr="002D5AA5">
        <w:rPr>
          <w:b/>
          <w:bCs/>
          <w:sz w:val="20"/>
          <w:szCs w:val="20"/>
        </w:rPr>
        <w:t>втоматизм</w:t>
      </w:r>
    </w:p>
    <w:p w:rsidR="009E1558" w:rsidRPr="009E1558" w:rsidRDefault="009E1558" w:rsidP="00CE4886">
      <w:pPr>
        <w:rPr>
          <w:b/>
          <w:sz w:val="20"/>
          <w:szCs w:val="20"/>
          <w:lang w:val="uk-UA"/>
        </w:rPr>
      </w:pPr>
      <w:r w:rsidRPr="009E1558">
        <w:rPr>
          <w:sz w:val="20"/>
          <w:szCs w:val="20"/>
          <w:lang w:val="uk-UA"/>
        </w:rPr>
        <w:t xml:space="preserve">Здатність серця виробляти електричні імпульси без зовнішніх стимулів називається </w:t>
      </w:r>
      <w:r w:rsidRPr="009E1558">
        <w:rPr>
          <w:b/>
          <w:bCs/>
          <w:sz w:val="20"/>
          <w:szCs w:val="20"/>
          <w:lang w:val="uk-UA"/>
        </w:rPr>
        <w:t>автоматизмом</w:t>
      </w:r>
      <w:r w:rsidRPr="009E1558">
        <w:rPr>
          <w:b/>
          <w:bCs/>
          <w:sz w:val="20"/>
          <w:szCs w:val="20"/>
        </w:rPr>
        <w:t xml:space="preserve">. </w:t>
      </w:r>
    </w:p>
    <w:p w:rsidR="00500BED" w:rsidRDefault="00F46025" w:rsidP="009E1558">
      <w:pPr>
        <w:jc w:val="center"/>
        <w:rPr>
          <w:b/>
          <w:sz w:val="20"/>
          <w:szCs w:val="20"/>
          <w:lang w:val="uk-UA"/>
        </w:rPr>
      </w:pPr>
      <w:r>
        <w:rPr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710E6D2" wp14:editId="1E73D57E">
                <wp:simplePos x="0" y="0"/>
                <wp:positionH relativeFrom="column">
                  <wp:posOffset>461479</wp:posOffset>
                </wp:positionH>
                <wp:positionV relativeFrom="paragraph">
                  <wp:posOffset>1476292</wp:posOffset>
                </wp:positionV>
                <wp:extent cx="723569" cy="278130"/>
                <wp:effectExtent l="0" t="0" r="19685" b="26670"/>
                <wp:wrapNone/>
                <wp:docPr id="3" name="Поле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3569" cy="2781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1E2" w:rsidRPr="00F46025" w:rsidRDefault="008571E2" w:rsidP="00F46025">
                            <w:pPr>
                              <w:ind w:right="85"/>
                              <w:jc w:val="left"/>
                              <w:rPr>
                                <w:sz w:val="18"/>
                                <w:szCs w:val="18"/>
                                <w:lang w:val="uk-UA"/>
                              </w:rPr>
                            </w:pPr>
                            <w:r w:rsidRPr="00F46025">
                              <w:rPr>
                                <w:sz w:val="18"/>
                                <w:szCs w:val="18"/>
                                <w:lang w:val="uk-UA"/>
                              </w:rPr>
                              <w:t>Діастола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10E6D2" id="_x0000_t202" coordsize="21600,21600" o:spt="202" path="m,l,21600r21600,l21600,xe">
                <v:stroke joinstyle="miter"/>
                <v:path gradientshapeok="t" o:connecttype="rect"/>
              </v:shapetype>
              <v:shape id="Поле 3" o:spid="_x0000_s1026" type="#_x0000_t202" style="position:absolute;left:0;text-align:left;margin-left:36.35pt;margin-top:116.25pt;width:56.95pt;height:2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" fillcolor="white [3201]" strokeweight=".5pt">
                <v:textbox>
                  <w:txbxContent>
                    <w:p w:rsidR="008571E2" w:rsidRPr="00F46025" w:rsidRDefault="008571E2" w:rsidP="00F46025">
                      <w:pPr>
                        <w:ind w:right="85"/>
                        <w:jc w:val="left"/>
                        <w:rPr>
                          <w:sz w:val="18"/>
                          <w:szCs w:val="18"/>
                          <w:lang w:val="uk-UA"/>
                        </w:rPr>
                      </w:pPr>
                      <w:r w:rsidRPr="00F46025">
                        <w:rPr>
                          <w:sz w:val="18"/>
                          <w:szCs w:val="18"/>
                          <w:lang w:val="uk-UA"/>
                        </w:rPr>
                        <w:t>Діастола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43138B7" wp14:editId="4F59A536">
                <wp:simplePos x="0" y="0"/>
                <wp:positionH relativeFrom="column">
                  <wp:posOffset>2926384</wp:posOffset>
                </wp:positionH>
                <wp:positionV relativeFrom="paragraph">
                  <wp:posOffset>1476292</wp:posOffset>
                </wp:positionV>
                <wp:extent cx="635718" cy="278130"/>
                <wp:effectExtent l="0" t="0" r="12065" b="26670"/>
                <wp:wrapNone/>
                <wp:docPr id="7" name="Поле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5718" cy="2781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1E2" w:rsidRPr="00F46025" w:rsidRDefault="008571E2">
                            <w:pPr>
                              <w:rPr>
                                <w:sz w:val="18"/>
                                <w:szCs w:val="18"/>
                                <w:lang w:val="uk-UA"/>
                              </w:rPr>
                            </w:pPr>
                            <w:r w:rsidRPr="00F46025">
                              <w:rPr>
                                <w:sz w:val="18"/>
                                <w:szCs w:val="18"/>
                                <w:lang w:val="uk-UA"/>
                              </w:rPr>
                              <w:t>Систола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3138B7" id="Поле 7" o:spid="_x0000_s1027" type="#_x0000_t202" style="position:absolute;left:0;text-align:left;margin-left:230.4pt;margin-top:116.25pt;width:50.05pt;height:21.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" fillcolor="white [3201]" strokeweight=".5pt">
                <v:textbox>
                  <w:txbxContent>
                    <w:p w:rsidR="008571E2" w:rsidRPr="00F46025" w:rsidRDefault="008571E2">
                      <w:pPr>
                        <w:rPr>
                          <w:sz w:val="18"/>
                          <w:szCs w:val="18"/>
                          <w:lang w:val="uk-UA"/>
                        </w:rPr>
                      </w:pPr>
                      <w:r w:rsidRPr="00F46025">
                        <w:rPr>
                          <w:sz w:val="18"/>
                          <w:szCs w:val="18"/>
                          <w:lang w:val="uk-UA"/>
                        </w:rPr>
                        <w:t>Систола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D23F590" wp14:editId="27907333">
                <wp:simplePos x="0" y="0"/>
                <wp:positionH relativeFrom="column">
                  <wp:posOffset>2679892</wp:posOffset>
                </wp:positionH>
                <wp:positionV relativeFrom="paragraph">
                  <wp:posOffset>1190045</wp:posOffset>
                </wp:positionV>
                <wp:extent cx="540689" cy="190832"/>
                <wp:effectExtent l="0" t="0" r="0" b="0"/>
                <wp:wrapNone/>
                <wp:docPr id="6" name="Поле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0689" cy="19083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1E2" w:rsidRPr="00F46025" w:rsidRDefault="008571E2" w:rsidP="00F46025">
                            <w:pPr>
                              <w:rPr>
                                <w:sz w:val="16"/>
                                <w:szCs w:val="16"/>
                                <w:lang w:val="uk-UA"/>
                              </w:rPr>
                            </w:pPr>
                            <w:r w:rsidRPr="00F46025">
                              <w:rPr>
                                <w:sz w:val="14"/>
                                <w:szCs w:val="14"/>
                                <w:lang w:val="uk-UA"/>
                              </w:rPr>
                              <w:t>викл</w:t>
                            </w:r>
                            <w:r>
                              <w:rPr>
                                <w:sz w:val="14"/>
                                <w:szCs w:val="14"/>
                                <w:lang w:val="uk-UA"/>
                              </w:rPr>
                              <w:t>и</w:t>
                            </w:r>
                            <w:r w:rsidRPr="00F46025">
                              <w:rPr>
                                <w:sz w:val="14"/>
                                <w:szCs w:val="14"/>
                                <w:lang w:val="uk-UA"/>
                              </w:rPr>
                              <w:t>кає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23F590" id="Поле 6" o:spid="_x0000_s1028" type="#_x0000_t202" style="position:absolute;left:0;text-align:left;margin-left:211pt;margin-top:93.7pt;width:42.55pt;height:15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" fillcolor="white [3201]" stroked="f" strokeweight=".5pt">
                <v:textbox>
                  <w:txbxContent>
                    <w:p w:rsidR="008571E2" w:rsidRPr="00F46025" w:rsidRDefault="008571E2" w:rsidP="00F46025">
                      <w:pPr>
                        <w:rPr>
                          <w:sz w:val="16"/>
                          <w:szCs w:val="16"/>
                          <w:lang w:val="uk-UA"/>
                        </w:rPr>
                      </w:pPr>
                      <w:r w:rsidRPr="00F46025">
                        <w:rPr>
                          <w:sz w:val="14"/>
                          <w:szCs w:val="14"/>
                          <w:lang w:val="uk-UA"/>
                        </w:rPr>
                        <w:t>викл</w:t>
                      </w:r>
                      <w:r>
                        <w:rPr>
                          <w:sz w:val="14"/>
                          <w:szCs w:val="14"/>
                          <w:lang w:val="uk-UA"/>
                        </w:rPr>
                        <w:t>и</w:t>
                      </w:r>
                      <w:r w:rsidRPr="00F46025">
                        <w:rPr>
                          <w:sz w:val="14"/>
                          <w:szCs w:val="14"/>
                          <w:lang w:val="uk-UA"/>
                        </w:rPr>
                        <w:t>кає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BA035DB" wp14:editId="7C3EF396">
                <wp:simplePos x="0" y="0"/>
                <wp:positionH relativeFrom="column">
                  <wp:posOffset>1931974</wp:posOffset>
                </wp:positionH>
                <wp:positionV relativeFrom="paragraph">
                  <wp:posOffset>1014730</wp:posOffset>
                </wp:positionV>
                <wp:extent cx="723569" cy="461175"/>
                <wp:effectExtent l="0" t="0" r="19685" b="15240"/>
                <wp:wrapNone/>
                <wp:docPr id="5" name="Поле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3569" cy="461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1E2" w:rsidRPr="00F46025" w:rsidRDefault="008571E2">
                            <w:pPr>
                              <w:rPr>
                                <w:sz w:val="16"/>
                                <w:szCs w:val="16"/>
                                <w:lang w:val="uk-UA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uk-UA"/>
                              </w:rPr>
                              <w:t>Проведення по провідній системі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A035DB" id="Поле 5" o:spid="_x0000_s1029" type="#_x0000_t202" style="position:absolute;left:0;text-align:left;margin-left:152.1pt;margin-top:79.9pt;width:56.95pt;height:36.3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" fillcolor="white [3201]" strokeweight=".5pt">
                <v:textbox>
                  <w:txbxContent>
                    <w:p w:rsidR="008571E2" w:rsidRPr="00F46025" w:rsidRDefault="008571E2">
                      <w:pPr>
                        <w:rPr>
                          <w:sz w:val="16"/>
                          <w:szCs w:val="16"/>
                          <w:lang w:val="uk-UA"/>
                        </w:rPr>
                      </w:pPr>
                      <w:r>
                        <w:rPr>
                          <w:sz w:val="16"/>
                          <w:szCs w:val="16"/>
                          <w:lang w:val="uk-UA"/>
                        </w:rPr>
                        <w:t>Проведення по провідній системі</w:t>
                      </w:r>
                    </w:p>
                  </w:txbxContent>
                </v:textbox>
              </v:shape>
            </w:pict>
          </mc:Fallback>
        </mc:AlternateContent>
      </w:r>
      <w:r w:rsidR="00CE4886">
        <w:rPr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13CA64" wp14:editId="10480C6A">
                <wp:simplePos x="0" y="0"/>
                <wp:positionH relativeFrom="column">
                  <wp:posOffset>851093</wp:posOffset>
                </wp:positionH>
                <wp:positionV relativeFrom="paragraph">
                  <wp:posOffset>808383</wp:posOffset>
                </wp:positionV>
                <wp:extent cx="898056" cy="469127"/>
                <wp:effectExtent l="0" t="0" r="16510" b="26670"/>
                <wp:wrapNone/>
                <wp:docPr id="4" name="Поле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8056" cy="46912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1E2" w:rsidRPr="00CE4886" w:rsidRDefault="008571E2">
                            <w:pPr>
                              <w:rPr>
                                <w:sz w:val="16"/>
                                <w:szCs w:val="16"/>
                                <w:lang w:val="uk-UA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uk-UA"/>
                              </w:rPr>
                              <w:t>Електричний імпульс з синусового вузла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13CA64" id="Поле 4" o:spid="_x0000_s1030" type="#_x0000_t202" style="position:absolute;left:0;text-align:left;margin-left:67pt;margin-top:63.65pt;width:70.7pt;height:3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" fillcolor="white [3201]" strokeweight=".5pt">
                <v:textbox>
                  <w:txbxContent>
                    <w:p w:rsidR="008571E2" w:rsidRPr="00CE4886" w:rsidRDefault="008571E2">
                      <w:pPr>
                        <w:rPr>
                          <w:sz w:val="16"/>
                          <w:szCs w:val="16"/>
                          <w:lang w:val="uk-UA"/>
                        </w:rPr>
                      </w:pPr>
                      <w:r>
                        <w:rPr>
                          <w:sz w:val="16"/>
                          <w:szCs w:val="16"/>
                          <w:lang w:val="uk-UA"/>
                        </w:rPr>
                        <w:t>Електричний імпульс з синусового вузла</w:t>
                      </w:r>
                    </w:p>
                  </w:txbxContent>
                </v:textbox>
              </v:shape>
            </w:pict>
          </mc:Fallback>
        </mc:AlternateContent>
      </w:r>
      <w:r w:rsidR="00CE4886">
        <w:rPr>
          <w:b/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485333</wp:posOffset>
                </wp:positionH>
                <wp:positionV relativeFrom="paragraph">
                  <wp:posOffset>235889</wp:posOffset>
                </wp:positionV>
                <wp:extent cx="644056" cy="341906"/>
                <wp:effectExtent l="0" t="0" r="3810" b="1270"/>
                <wp:wrapNone/>
                <wp:docPr id="2" name="Пол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4056" cy="34190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71E2" w:rsidRPr="00CE4886" w:rsidRDefault="008571E2" w:rsidP="00CE4886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 w:rsidRPr="00CE4886">
                              <w:rPr>
                                <w:sz w:val="16"/>
                                <w:szCs w:val="16"/>
                                <w:lang w:val="uk-UA"/>
                              </w:rPr>
                              <w:t>Серц</w:t>
                            </w:r>
                            <w:r>
                              <w:rPr>
                                <w:sz w:val="16"/>
                                <w:szCs w:val="16"/>
                                <w:lang w:val="uk-UA"/>
                              </w:rPr>
                              <w:t>евий  цикл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" o:spid="_x0000_s1031" type="#_x0000_t202" style="position:absolute;left:0;text-align:left;margin-left:38.2pt;margin-top:18.55pt;width:50.7pt;height:26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" fillcolor="white [3201]" stroked="f" strokeweight=".5pt">
                <v:textbox>
                  <w:txbxContent>
                    <w:p w:rsidR="008571E2" w:rsidRPr="00CE4886" w:rsidRDefault="008571E2" w:rsidP="00CE4886">
                      <w:pPr>
                        <w:jc w:val="center"/>
                        <w:rPr>
                          <w:lang w:val="uk-UA"/>
                        </w:rPr>
                      </w:pPr>
                      <w:r w:rsidRPr="00CE4886">
                        <w:rPr>
                          <w:sz w:val="16"/>
                          <w:szCs w:val="16"/>
                          <w:lang w:val="uk-UA"/>
                        </w:rPr>
                        <w:t>Серц</w:t>
                      </w:r>
                      <w:r>
                        <w:rPr>
                          <w:sz w:val="16"/>
                          <w:szCs w:val="16"/>
                          <w:lang w:val="uk-UA"/>
                        </w:rPr>
                        <w:t>евий  цикл</w:t>
                      </w:r>
                    </w:p>
                  </w:txbxContent>
                </v:textbox>
              </v:shape>
            </w:pict>
          </mc:Fallback>
        </mc:AlternateContent>
      </w:r>
      <w:r w:rsidR="009E1558" w:rsidRPr="009E1558">
        <w:rPr>
          <w:b/>
          <w:noProof/>
          <w:sz w:val="20"/>
          <w:szCs w:val="20"/>
          <w:lang w:eastAsia="ru-RU"/>
        </w:rPr>
        <w:drawing>
          <wp:inline distT="0" distB="0" distL="0" distR="0" wp14:anchorId="0D7A2871" wp14:editId="226E27FB">
            <wp:extent cx="3533775" cy="3000375"/>
            <wp:effectExtent l="0" t="0" r="9525" b="9525"/>
            <wp:docPr id="1229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92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7518" cy="30035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9F1851" w:rsidRDefault="009F1851" w:rsidP="009E1558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Рис. 3. </w:t>
      </w:r>
    </w:p>
    <w:p w:rsidR="0039562C" w:rsidRPr="0039562C" w:rsidRDefault="0039562C" w:rsidP="0039562C">
      <w:pPr>
        <w:ind w:firstLine="284"/>
        <w:rPr>
          <w:sz w:val="20"/>
          <w:szCs w:val="20"/>
          <w:lang w:val="uk-UA"/>
        </w:rPr>
      </w:pPr>
      <w:r w:rsidRPr="0039562C">
        <w:rPr>
          <w:sz w:val="20"/>
          <w:szCs w:val="20"/>
          <w:lang w:val="uk-UA"/>
        </w:rPr>
        <w:t>Автоматизмом володіє вся провідна система серця.</w:t>
      </w:r>
    </w:p>
    <w:p w:rsidR="0039562C" w:rsidRPr="0039562C" w:rsidRDefault="0039562C" w:rsidP="0039562C">
      <w:pPr>
        <w:ind w:firstLine="284"/>
        <w:rPr>
          <w:sz w:val="20"/>
          <w:szCs w:val="20"/>
          <w:lang w:val="uk-UA"/>
        </w:rPr>
      </w:pPr>
      <w:r w:rsidRPr="0039562C">
        <w:rPr>
          <w:sz w:val="20"/>
          <w:szCs w:val="20"/>
          <w:lang w:val="uk-UA"/>
        </w:rPr>
        <w:lastRenderedPageBreak/>
        <w:t>У скорочувального міокарда функція автоматизму відсутня</w:t>
      </w:r>
      <w:r w:rsidRPr="0039562C">
        <w:rPr>
          <w:sz w:val="20"/>
          <w:szCs w:val="20"/>
        </w:rPr>
        <w:t>.</w:t>
      </w:r>
    </w:p>
    <w:p w:rsidR="00C5647F" w:rsidRPr="004B1189" w:rsidRDefault="00977F40" w:rsidP="00714B80">
      <w:pPr>
        <w:numPr>
          <w:ilvl w:val="0"/>
          <w:numId w:val="1"/>
        </w:numPr>
        <w:rPr>
          <w:sz w:val="20"/>
          <w:szCs w:val="20"/>
          <w:lang w:val="uk-UA"/>
        </w:rPr>
      </w:pPr>
      <w:r w:rsidRPr="004B1189">
        <w:rPr>
          <w:sz w:val="20"/>
          <w:szCs w:val="20"/>
          <w:lang w:val="uk-UA"/>
        </w:rPr>
        <w:t>Синусовий вузол володіє найвищим автоматизмом і тому є водієм серцевого ритму в нормі.</w:t>
      </w:r>
    </w:p>
    <w:p w:rsidR="00C5647F" w:rsidRPr="004B1189" w:rsidRDefault="00977F40" w:rsidP="00714B80">
      <w:pPr>
        <w:numPr>
          <w:ilvl w:val="0"/>
          <w:numId w:val="1"/>
        </w:numPr>
        <w:rPr>
          <w:sz w:val="20"/>
          <w:szCs w:val="20"/>
          <w:lang w:val="uk-UA"/>
        </w:rPr>
      </w:pPr>
      <w:r w:rsidRPr="004B1189">
        <w:rPr>
          <w:sz w:val="20"/>
          <w:szCs w:val="20"/>
          <w:lang w:val="uk-UA"/>
        </w:rPr>
        <w:t>У дорослих в спокої синусовий вузол виробляє від 60 до 80 імпульсів у хвилину</w:t>
      </w:r>
      <w:r w:rsidRPr="004B1189">
        <w:rPr>
          <w:sz w:val="20"/>
          <w:szCs w:val="20"/>
        </w:rPr>
        <w:t>.</w:t>
      </w:r>
    </w:p>
    <w:p w:rsidR="00C5647F" w:rsidRPr="004B1189" w:rsidRDefault="00977F40" w:rsidP="00185BC9">
      <w:pPr>
        <w:numPr>
          <w:ilvl w:val="0"/>
          <w:numId w:val="1"/>
        </w:numPr>
        <w:tabs>
          <w:tab w:val="clear" w:pos="720"/>
          <w:tab w:val="num" w:pos="0"/>
        </w:tabs>
        <w:ind w:left="0" w:firstLine="360"/>
        <w:rPr>
          <w:sz w:val="20"/>
          <w:szCs w:val="20"/>
          <w:lang w:val="uk-UA"/>
        </w:rPr>
      </w:pPr>
      <w:r w:rsidRPr="004B1189">
        <w:rPr>
          <w:sz w:val="20"/>
          <w:szCs w:val="20"/>
          <w:lang w:val="uk-UA"/>
        </w:rPr>
        <w:t xml:space="preserve">Автоматизм характерний для всієї провідної системи серця, але в нормальних умовах він пригнічується високою активністю </w:t>
      </w:r>
      <w:r w:rsidRPr="004B1189">
        <w:rPr>
          <w:b/>
          <w:bCs/>
          <w:sz w:val="20"/>
          <w:szCs w:val="20"/>
          <w:lang w:val="uk-UA"/>
        </w:rPr>
        <w:t>синусового вузла</w:t>
      </w:r>
      <w:r w:rsidRPr="004B1189">
        <w:rPr>
          <w:sz w:val="20"/>
          <w:szCs w:val="20"/>
          <w:lang w:val="uk-UA"/>
        </w:rPr>
        <w:t xml:space="preserve">, який є </w:t>
      </w:r>
      <w:r w:rsidRPr="004B1189">
        <w:rPr>
          <w:b/>
          <w:bCs/>
          <w:sz w:val="20"/>
          <w:szCs w:val="20"/>
          <w:lang w:val="uk-UA"/>
        </w:rPr>
        <w:t>водієм ритму 1-го порядку.</w:t>
      </w:r>
    </w:p>
    <w:p w:rsidR="00C5647F" w:rsidRPr="004B1189" w:rsidRDefault="00977F40" w:rsidP="00185BC9">
      <w:pPr>
        <w:numPr>
          <w:ilvl w:val="0"/>
          <w:numId w:val="1"/>
        </w:numPr>
        <w:tabs>
          <w:tab w:val="clear" w:pos="720"/>
          <w:tab w:val="num" w:pos="0"/>
        </w:tabs>
        <w:ind w:left="0" w:firstLine="284"/>
        <w:rPr>
          <w:sz w:val="20"/>
          <w:szCs w:val="20"/>
          <w:lang w:val="uk-UA"/>
        </w:rPr>
      </w:pPr>
      <w:r w:rsidRPr="004B1189">
        <w:rPr>
          <w:sz w:val="20"/>
          <w:szCs w:val="20"/>
          <w:lang w:val="uk-UA"/>
        </w:rPr>
        <w:t xml:space="preserve">У разі поразки СВ або порушення проведення імпульсу до АВ вузла, зона переходу </w:t>
      </w:r>
      <w:r w:rsidRPr="004B1189">
        <w:rPr>
          <w:b/>
          <w:bCs/>
          <w:sz w:val="20"/>
          <w:szCs w:val="20"/>
          <w:lang w:val="uk-UA"/>
        </w:rPr>
        <w:t xml:space="preserve">АВ вузла у загальний пучок Гіса </w:t>
      </w:r>
      <w:r w:rsidRPr="004B1189">
        <w:rPr>
          <w:sz w:val="20"/>
          <w:szCs w:val="20"/>
          <w:lang w:val="uk-UA"/>
        </w:rPr>
        <w:t xml:space="preserve">стає </w:t>
      </w:r>
      <w:r w:rsidRPr="004B1189">
        <w:rPr>
          <w:b/>
          <w:bCs/>
          <w:sz w:val="20"/>
          <w:szCs w:val="20"/>
          <w:lang w:val="uk-UA"/>
        </w:rPr>
        <w:t>водієм ритму 2-го порядку</w:t>
      </w:r>
      <w:r w:rsidRPr="004B1189">
        <w:rPr>
          <w:sz w:val="20"/>
          <w:szCs w:val="20"/>
          <w:lang w:val="uk-UA"/>
        </w:rPr>
        <w:t>. Імпульси генеруються з частотою від 40 до 50 у хвилину.</w:t>
      </w:r>
    </w:p>
    <w:p w:rsidR="00C5647F" w:rsidRPr="004B1189" w:rsidRDefault="00977F40" w:rsidP="00185BC9">
      <w:pPr>
        <w:numPr>
          <w:ilvl w:val="0"/>
          <w:numId w:val="1"/>
        </w:numPr>
        <w:tabs>
          <w:tab w:val="clear" w:pos="720"/>
          <w:tab w:val="num" w:pos="0"/>
        </w:tabs>
        <w:ind w:left="0" w:firstLine="284"/>
        <w:rPr>
          <w:sz w:val="20"/>
          <w:szCs w:val="20"/>
          <w:lang w:val="uk-UA"/>
        </w:rPr>
      </w:pPr>
      <w:r w:rsidRPr="004B1189">
        <w:rPr>
          <w:b/>
          <w:bCs/>
          <w:sz w:val="20"/>
          <w:szCs w:val="20"/>
          <w:lang w:val="uk-UA"/>
        </w:rPr>
        <w:t xml:space="preserve">Ніжки пучка Гіса і волокна Пуркіньє </w:t>
      </w:r>
      <w:r w:rsidRPr="004B1189">
        <w:rPr>
          <w:sz w:val="20"/>
          <w:szCs w:val="20"/>
          <w:lang w:val="uk-UA"/>
        </w:rPr>
        <w:t xml:space="preserve">є центрами автоматизму </w:t>
      </w:r>
      <w:r w:rsidRPr="004B1189">
        <w:rPr>
          <w:b/>
          <w:bCs/>
          <w:sz w:val="20"/>
          <w:szCs w:val="20"/>
          <w:lang w:val="uk-UA"/>
        </w:rPr>
        <w:t>3-го порядку</w:t>
      </w:r>
      <w:r w:rsidRPr="004B1189">
        <w:rPr>
          <w:sz w:val="20"/>
          <w:szCs w:val="20"/>
          <w:lang w:val="uk-UA"/>
        </w:rPr>
        <w:t>, з частотою від 20-30 імпульсів у хвилину.</w:t>
      </w:r>
    </w:p>
    <w:p w:rsidR="0039562C" w:rsidRPr="002D5AA5" w:rsidRDefault="00BD49CB" w:rsidP="00BD49CB">
      <w:pPr>
        <w:jc w:val="center"/>
        <w:rPr>
          <w:b/>
          <w:bCs/>
          <w:sz w:val="20"/>
          <w:szCs w:val="20"/>
          <w:lang w:val="uk-UA"/>
        </w:rPr>
      </w:pPr>
      <w:r w:rsidRPr="002D5AA5">
        <w:rPr>
          <w:b/>
          <w:bCs/>
          <w:sz w:val="20"/>
          <w:szCs w:val="20"/>
        </w:rPr>
        <w:t>П</w:t>
      </w:r>
      <w:r w:rsidR="00DF1F0F" w:rsidRPr="002D5AA5">
        <w:rPr>
          <w:b/>
          <w:bCs/>
          <w:sz w:val="20"/>
          <w:szCs w:val="20"/>
        </w:rPr>
        <w:t>ровідність</w:t>
      </w:r>
    </w:p>
    <w:p w:rsidR="00C5647F" w:rsidRPr="00DF1F0F" w:rsidRDefault="00977F40" w:rsidP="00DF1F0F">
      <w:pPr>
        <w:ind w:firstLine="284"/>
        <w:rPr>
          <w:sz w:val="20"/>
          <w:szCs w:val="20"/>
          <w:lang w:val="uk-UA"/>
        </w:rPr>
      </w:pPr>
      <w:r w:rsidRPr="00DF1F0F">
        <w:rPr>
          <w:sz w:val="20"/>
          <w:szCs w:val="20"/>
          <w:lang w:val="uk-UA"/>
        </w:rPr>
        <w:t>Властивість міокарда проводити електричний імпульс характерна для спеціалізованої провідної системи серця і для скорочувального міокарду.</w:t>
      </w:r>
      <w:r w:rsidR="00DF1F0F">
        <w:rPr>
          <w:sz w:val="20"/>
          <w:szCs w:val="20"/>
          <w:lang w:val="uk-UA"/>
        </w:rPr>
        <w:t xml:space="preserve"> </w:t>
      </w:r>
      <w:r w:rsidRPr="00DF1F0F">
        <w:rPr>
          <w:sz w:val="20"/>
          <w:szCs w:val="20"/>
          <w:lang w:val="uk-UA"/>
        </w:rPr>
        <w:t>Однак, швидкість проведення імпульсу через міокард значно менша у порівнянні зі спеціальними провідними шляхами.</w:t>
      </w:r>
    </w:p>
    <w:p w:rsidR="004B1189" w:rsidRDefault="004B1189" w:rsidP="00B27B31">
      <w:pPr>
        <w:ind w:firstLine="284"/>
        <w:jc w:val="center"/>
        <w:rPr>
          <w:rFonts w:ascii="Arial" w:hAnsi="Arial" w:cs="Arial"/>
          <w:b/>
          <w:bCs/>
          <w:iCs/>
          <w:sz w:val="20"/>
          <w:szCs w:val="20"/>
          <w:lang w:val="uk-UA"/>
        </w:rPr>
      </w:pPr>
    </w:p>
    <w:p w:rsidR="00DF1F0F" w:rsidRPr="002D5AA5" w:rsidRDefault="00B27B31" w:rsidP="00B27B31">
      <w:pPr>
        <w:ind w:firstLine="284"/>
        <w:jc w:val="center"/>
        <w:rPr>
          <w:rFonts w:ascii="Arial" w:hAnsi="Arial" w:cs="Arial"/>
          <w:b/>
          <w:bCs/>
          <w:iCs/>
          <w:sz w:val="20"/>
          <w:szCs w:val="20"/>
          <w:lang w:val="uk-UA"/>
        </w:rPr>
      </w:pPr>
      <w:r w:rsidRPr="00410A32">
        <w:rPr>
          <w:rFonts w:ascii="Arial" w:hAnsi="Arial" w:cs="Arial"/>
          <w:b/>
          <w:bCs/>
          <w:iCs/>
          <w:sz w:val="20"/>
          <w:szCs w:val="20"/>
          <w:lang w:val="uk-UA"/>
        </w:rPr>
        <w:t>Деполяризація, реполяризація, рефрактерність</w:t>
      </w:r>
    </w:p>
    <w:p w:rsidR="00C5647F" w:rsidRPr="00B27B31" w:rsidRDefault="00977F40" w:rsidP="00B27B31">
      <w:pPr>
        <w:ind w:firstLine="284"/>
        <w:rPr>
          <w:sz w:val="20"/>
          <w:szCs w:val="20"/>
          <w:lang w:val="uk-UA"/>
        </w:rPr>
      </w:pPr>
      <w:r w:rsidRPr="00B27B31">
        <w:rPr>
          <w:sz w:val="20"/>
          <w:szCs w:val="20"/>
          <w:lang w:val="uk-UA"/>
        </w:rPr>
        <w:t>Проведення електричного імпульсу від однієї клітини до іншої залежить від процесів деполяризації, реполяризації, рефракторності.</w:t>
      </w:r>
    </w:p>
    <w:p w:rsidR="00C5647F" w:rsidRDefault="00977F40" w:rsidP="00B27B31">
      <w:pPr>
        <w:ind w:firstLine="284"/>
        <w:rPr>
          <w:sz w:val="20"/>
          <w:szCs w:val="20"/>
          <w:lang w:val="uk-UA"/>
        </w:rPr>
      </w:pPr>
      <w:r w:rsidRPr="00B27B31">
        <w:rPr>
          <w:sz w:val="20"/>
          <w:szCs w:val="20"/>
          <w:lang w:val="uk-UA"/>
        </w:rPr>
        <w:t>Під час збудження фізико-хімічні властивості кліти</w:t>
      </w:r>
      <w:r w:rsidR="003574CD">
        <w:rPr>
          <w:sz w:val="20"/>
          <w:szCs w:val="20"/>
          <w:lang w:val="uk-UA"/>
        </w:rPr>
        <w:t>нних мембран і іонний склад між</w:t>
      </w:r>
      <w:r w:rsidRPr="00B27B31">
        <w:rPr>
          <w:sz w:val="20"/>
          <w:szCs w:val="20"/>
          <w:lang w:val="uk-UA"/>
        </w:rPr>
        <w:t>внутрішньо</w:t>
      </w:r>
      <w:r w:rsidR="003574CD">
        <w:rPr>
          <w:sz w:val="20"/>
          <w:szCs w:val="20"/>
          <w:lang w:val="uk-UA"/>
        </w:rPr>
        <w:t>-</w:t>
      </w:r>
      <w:r w:rsidRPr="00B27B31">
        <w:rPr>
          <w:sz w:val="20"/>
          <w:szCs w:val="20"/>
          <w:lang w:val="uk-UA"/>
        </w:rPr>
        <w:t>клітинної рідини змінюються, генеруючи електричний потенціал.</w:t>
      </w:r>
    </w:p>
    <w:p w:rsidR="00554BB6" w:rsidRPr="00B27B31" w:rsidRDefault="00554BB6" w:rsidP="00B27B31">
      <w:pPr>
        <w:ind w:firstLine="284"/>
        <w:rPr>
          <w:sz w:val="20"/>
          <w:szCs w:val="20"/>
          <w:lang w:val="uk-UA"/>
        </w:rPr>
      </w:pPr>
    </w:p>
    <w:p w:rsidR="004B1189" w:rsidRDefault="00554BB6" w:rsidP="004B1189">
      <w:pPr>
        <w:jc w:val="center"/>
        <w:rPr>
          <w:b/>
          <w:sz w:val="20"/>
          <w:szCs w:val="20"/>
          <w:lang w:val="uk-UA"/>
        </w:rPr>
      </w:pPr>
      <w:r w:rsidRPr="00554BB6">
        <w:rPr>
          <w:noProof/>
          <w:sz w:val="20"/>
          <w:szCs w:val="20"/>
          <w:lang w:eastAsia="ru-RU"/>
        </w:rPr>
        <w:drawing>
          <wp:inline distT="0" distB="0" distL="0" distR="0" wp14:anchorId="14FF96BA" wp14:editId="2C4618FD">
            <wp:extent cx="2282881" cy="1804946"/>
            <wp:effectExtent l="0" t="0" r="3175" b="5080"/>
            <wp:docPr id="16388" name="Picture 5" descr="File:Action potential propagation animation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8" name="Picture 5" descr="File:Action potential propagation animation.gif"/>
                    <pic:cNvPicPr>
                      <a:picLocks noChangeAspect="1" noChangeArrowheads="1" noCrop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7085" cy="18240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BF0EE1" w:rsidRDefault="00BF0EE1" w:rsidP="004B1189">
      <w:pPr>
        <w:jc w:val="center"/>
        <w:rPr>
          <w:b/>
          <w:sz w:val="20"/>
          <w:szCs w:val="20"/>
          <w:lang w:val="uk-UA"/>
        </w:rPr>
      </w:pPr>
      <w:r w:rsidRPr="00BF0EE1">
        <w:rPr>
          <w:b/>
          <w:sz w:val="20"/>
          <w:szCs w:val="20"/>
          <w:lang w:val="uk-UA"/>
        </w:rPr>
        <w:t>Рис. 4</w:t>
      </w:r>
      <w:r>
        <w:rPr>
          <w:b/>
          <w:sz w:val="20"/>
          <w:szCs w:val="20"/>
          <w:lang w:val="uk-UA"/>
        </w:rPr>
        <w:t>.</w:t>
      </w:r>
    </w:p>
    <w:p w:rsidR="00C5647F" w:rsidRPr="001D07FB" w:rsidRDefault="00977F40" w:rsidP="001D07FB">
      <w:pPr>
        <w:ind w:firstLine="284"/>
        <w:rPr>
          <w:sz w:val="20"/>
          <w:szCs w:val="20"/>
          <w:lang w:val="uk-UA"/>
        </w:rPr>
      </w:pPr>
      <w:r w:rsidRPr="001D07FB">
        <w:rPr>
          <w:sz w:val="20"/>
          <w:szCs w:val="20"/>
          <w:lang w:val="uk-UA"/>
        </w:rPr>
        <w:lastRenderedPageBreak/>
        <w:t xml:space="preserve">У спокої клітинна мембрана зовні має позитивний заряд. Електричний імпульс змінює полярність і несе позитивний заряд </w:t>
      </w:r>
      <w:r w:rsidR="00C659E4">
        <w:rPr>
          <w:sz w:val="20"/>
          <w:szCs w:val="20"/>
          <w:lang w:val="uk-UA"/>
        </w:rPr>
        <w:t xml:space="preserve">у </w:t>
      </w:r>
      <w:r w:rsidRPr="001D07FB">
        <w:rPr>
          <w:sz w:val="20"/>
          <w:szCs w:val="20"/>
          <w:lang w:val="uk-UA"/>
        </w:rPr>
        <w:t xml:space="preserve">середину клітини. Цей процес називається </w:t>
      </w:r>
      <w:r w:rsidRPr="00C659E4">
        <w:rPr>
          <w:b/>
          <w:bCs/>
          <w:sz w:val="20"/>
          <w:szCs w:val="20"/>
          <w:lang w:val="uk-UA"/>
        </w:rPr>
        <w:t>деполяризацією</w:t>
      </w:r>
      <w:r w:rsidRPr="001D07FB">
        <w:rPr>
          <w:bCs/>
          <w:sz w:val="20"/>
          <w:szCs w:val="20"/>
          <w:lang w:val="uk-UA"/>
        </w:rPr>
        <w:t>.</w:t>
      </w:r>
    </w:p>
    <w:p w:rsidR="00C5647F" w:rsidRPr="001D07FB" w:rsidRDefault="00977F40" w:rsidP="001D07FB">
      <w:pPr>
        <w:ind w:firstLine="284"/>
        <w:rPr>
          <w:sz w:val="20"/>
          <w:szCs w:val="20"/>
          <w:lang w:val="uk-UA"/>
        </w:rPr>
      </w:pPr>
      <w:r w:rsidRPr="001D07FB">
        <w:rPr>
          <w:sz w:val="20"/>
          <w:szCs w:val="20"/>
          <w:lang w:val="uk-UA"/>
        </w:rPr>
        <w:t xml:space="preserve">За деполяризацією йде </w:t>
      </w:r>
      <w:r w:rsidRPr="00D55995">
        <w:rPr>
          <w:b/>
          <w:bCs/>
          <w:sz w:val="20"/>
          <w:szCs w:val="20"/>
          <w:lang w:val="uk-UA"/>
        </w:rPr>
        <w:t>реполяризація</w:t>
      </w:r>
      <w:r w:rsidRPr="001D07FB">
        <w:rPr>
          <w:sz w:val="20"/>
          <w:szCs w:val="20"/>
          <w:lang w:val="uk-UA"/>
        </w:rPr>
        <w:t>, яка відновлює початковий заряд.</w:t>
      </w:r>
      <w:r w:rsidR="00D55995">
        <w:rPr>
          <w:sz w:val="20"/>
          <w:szCs w:val="20"/>
          <w:lang w:val="uk-UA"/>
        </w:rPr>
        <w:t xml:space="preserve"> </w:t>
      </w:r>
      <w:r w:rsidRPr="001D07FB">
        <w:rPr>
          <w:sz w:val="20"/>
          <w:szCs w:val="20"/>
          <w:lang w:val="uk-UA"/>
        </w:rPr>
        <w:t>Клітина потім готова до наступного стимулу.</w:t>
      </w:r>
    </w:p>
    <w:p w:rsidR="001D07FB" w:rsidRDefault="00B94EFE" w:rsidP="00B94EFE">
      <w:pPr>
        <w:jc w:val="center"/>
        <w:rPr>
          <w:b/>
          <w:sz w:val="20"/>
          <w:szCs w:val="20"/>
          <w:lang w:val="uk-UA"/>
        </w:rPr>
      </w:pPr>
      <w:r w:rsidRPr="00B94EFE">
        <w:rPr>
          <w:b/>
          <w:noProof/>
          <w:sz w:val="20"/>
          <w:szCs w:val="20"/>
          <w:lang w:eastAsia="ru-RU"/>
        </w:rPr>
        <w:drawing>
          <wp:inline distT="0" distB="0" distL="0" distR="0" wp14:anchorId="1280F555" wp14:editId="785086A2">
            <wp:extent cx="2043485" cy="1367624"/>
            <wp:effectExtent l="0" t="0" r="0" b="0"/>
            <wp:docPr id="17412" name="Picture 5" descr="http://www.cvphysiology.com/Arrhythmias/vol%20cond%20inverted%20animation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2" name="Picture 5" descr="http://www.cvphysiology.com/Arrhythmias/vol%20cond%20inverted%20animation.gif"/>
                    <pic:cNvPicPr>
                      <a:picLocks noChangeAspect="1" noChangeArrowheads="1" noCrop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3147" cy="13673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B94EFE" w:rsidRDefault="00B94EFE" w:rsidP="00B94EFE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Рис. 5.</w:t>
      </w:r>
    </w:p>
    <w:p w:rsidR="00B94EFE" w:rsidRPr="00B94EFE" w:rsidRDefault="00B94EFE" w:rsidP="00B94EFE">
      <w:pPr>
        <w:ind w:firstLine="284"/>
        <w:rPr>
          <w:sz w:val="20"/>
          <w:szCs w:val="20"/>
          <w:lang w:val="uk-UA"/>
        </w:rPr>
      </w:pPr>
      <w:r w:rsidRPr="00B94EFE">
        <w:rPr>
          <w:sz w:val="20"/>
          <w:szCs w:val="20"/>
          <w:lang w:val="uk-UA"/>
        </w:rPr>
        <w:t>Під час деполяризації і ранньої реполяризації, клітини міокарда повністю рефрактерні до електричної стимуляції і збудливість дорівнює нулю.</w:t>
      </w:r>
    </w:p>
    <w:p w:rsidR="00B94EFE" w:rsidRPr="00B94EFE" w:rsidRDefault="00B94EFE" w:rsidP="00B94EFE">
      <w:pPr>
        <w:ind w:firstLine="284"/>
        <w:rPr>
          <w:sz w:val="20"/>
          <w:szCs w:val="20"/>
          <w:lang w:val="uk-UA"/>
        </w:rPr>
      </w:pPr>
      <w:r w:rsidRPr="00B94EFE">
        <w:rPr>
          <w:b/>
          <w:bCs/>
          <w:sz w:val="20"/>
          <w:szCs w:val="20"/>
          <w:lang w:val="uk-UA"/>
        </w:rPr>
        <w:t>Рефрактерність</w:t>
      </w:r>
      <w:r w:rsidRPr="00B94EFE">
        <w:rPr>
          <w:sz w:val="20"/>
          <w:szCs w:val="20"/>
          <w:lang w:val="uk-UA"/>
        </w:rPr>
        <w:t xml:space="preserve"> це властивість міокарда, яка попереджає відповідь на електричний стимул під час реполяризації. Це запобігає постійному м'язовому скороченню.</w:t>
      </w:r>
      <w:r>
        <w:rPr>
          <w:sz w:val="20"/>
          <w:szCs w:val="20"/>
          <w:lang w:val="uk-UA"/>
        </w:rPr>
        <w:t xml:space="preserve"> </w:t>
      </w:r>
      <w:r w:rsidRPr="00B94EFE">
        <w:rPr>
          <w:sz w:val="20"/>
          <w:szCs w:val="20"/>
          <w:lang w:val="uk-UA"/>
        </w:rPr>
        <w:t>Рефракт</w:t>
      </w:r>
      <w:r>
        <w:rPr>
          <w:sz w:val="20"/>
          <w:szCs w:val="20"/>
          <w:lang w:val="uk-UA"/>
        </w:rPr>
        <w:t>е</w:t>
      </w:r>
      <w:r w:rsidRPr="00B94EFE">
        <w:rPr>
          <w:sz w:val="20"/>
          <w:szCs w:val="20"/>
          <w:lang w:val="uk-UA"/>
        </w:rPr>
        <w:t>рність залежить від ЧСС.</w:t>
      </w:r>
      <w:r>
        <w:rPr>
          <w:sz w:val="20"/>
          <w:szCs w:val="20"/>
          <w:lang w:val="uk-UA"/>
        </w:rPr>
        <w:t xml:space="preserve"> </w:t>
      </w:r>
      <w:r w:rsidRPr="00B94EFE">
        <w:rPr>
          <w:sz w:val="20"/>
          <w:szCs w:val="20"/>
          <w:lang w:val="uk-UA"/>
        </w:rPr>
        <w:t>Чим рідше ЧСС і довше серцевий</w:t>
      </w:r>
      <w:r>
        <w:rPr>
          <w:sz w:val="20"/>
          <w:szCs w:val="20"/>
          <w:lang w:val="uk-UA"/>
        </w:rPr>
        <w:t xml:space="preserve"> </w:t>
      </w:r>
      <w:r w:rsidRPr="00B94EFE">
        <w:rPr>
          <w:sz w:val="20"/>
          <w:szCs w:val="20"/>
          <w:lang w:val="uk-UA"/>
        </w:rPr>
        <w:t>цикл, тим довший рефрактерний період.</w:t>
      </w:r>
    </w:p>
    <w:p w:rsidR="009E0AF8" w:rsidRDefault="009E0AF8" w:rsidP="002D5AA5">
      <w:pPr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2D5AA5" w:rsidRPr="003D6C63" w:rsidRDefault="002D5AA5" w:rsidP="002D5AA5">
      <w:pPr>
        <w:jc w:val="center"/>
        <w:rPr>
          <w:rFonts w:ascii="Arial" w:hAnsi="Arial" w:cs="Arial"/>
          <w:sz w:val="20"/>
          <w:szCs w:val="20"/>
          <w:lang w:val="uk-UA"/>
        </w:rPr>
      </w:pPr>
      <w:r w:rsidRPr="003D6C63">
        <w:rPr>
          <w:rFonts w:ascii="Arial" w:hAnsi="Arial" w:cs="Arial"/>
          <w:b/>
          <w:bCs/>
          <w:sz w:val="20"/>
          <w:szCs w:val="20"/>
        </w:rPr>
        <w:t>ЕКГ</w:t>
      </w:r>
      <w:r w:rsidRPr="003D6C63">
        <w:rPr>
          <w:rFonts w:ascii="Arial" w:hAnsi="Arial" w:cs="Arial"/>
          <w:b/>
          <w:bCs/>
          <w:sz w:val="20"/>
          <w:szCs w:val="20"/>
          <w:lang w:val="uk-UA"/>
        </w:rPr>
        <w:t xml:space="preserve"> </w:t>
      </w:r>
      <w:r w:rsidRPr="003D6C63">
        <w:rPr>
          <w:rFonts w:ascii="Arial" w:hAnsi="Arial" w:cs="Arial"/>
          <w:b/>
          <w:bCs/>
          <w:sz w:val="20"/>
          <w:szCs w:val="20"/>
        </w:rPr>
        <w:t>запис</w:t>
      </w:r>
    </w:p>
    <w:p w:rsidR="00B94EFE" w:rsidRPr="00C07007" w:rsidRDefault="003D6C63" w:rsidP="003D6C63">
      <w:pPr>
        <w:jc w:val="center"/>
        <w:rPr>
          <w:b/>
          <w:bCs/>
          <w:sz w:val="20"/>
          <w:szCs w:val="20"/>
          <w:lang w:val="uk-UA"/>
        </w:rPr>
      </w:pPr>
      <w:r w:rsidRPr="00C07007">
        <w:rPr>
          <w:b/>
          <w:bCs/>
          <w:sz w:val="20"/>
          <w:szCs w:val="20"/>
        </w:rPr>
        <w:t>Принцип запису</w:t>
      </w:r>
    </w:p>
    <w:p w:rsidR="00C5647F" w:rsidRPr="002D72D2" w:rsidRDefault="00977F40" w:rsidP="002D72D2">
      <w:pPr>
        <w:ind w:firstLine="284"/>
        <w:rPr>
          <w:sz w:val="20"/>
          <w:szCs w:val="20"/>
          <w:lang w:val="uk-UA"/>
        </w:rPr>
      </w:pPr>
      <w:r w:rsidRPr="002D72D2">
        <w:rPr>
          <w:sz w:val="20"/>
          <w:szCs w:val="20"/>
          <w:lang w:val="uk-UA"/>
        </w:rPr>
        <w:t>Зміна різниці потенціалів, яка виникає при порушенні міокарда реєстру</w:t>
      </w:r>
      <w:r w:rsidR="002D72D2">
        <w:rPr>
          <w:sz w:val="20"/>
          <w:szCs w:val="20"/>
          <w:lang w:val="uk-UA"/>
        </w:rPr>
        <w:t>є</w:t>
      </w:r>
      <w:r w:rsidRPr="002D72D2">
        <w:rPr>
          <w:sz w:val="20"/>
          <w:szCs w:val="20"/>
          <w:lang w:val="uk-UA"/>
        </w:rPr>
        <w:t>ться електродами, приєднаними до тіла пацієнта і проводиться до електрокардіографа</w:t>
      </w:r>
      <w:r w:rsidRPr="002D72D2">
        <w:rPr>
          <w:sz w:val="20"/>
          <w:szCs w:val="20"/>
        </w:rPr>
        <w:t>.</w:t>
      </w:r>
    </w:p>
    <w:p w:rsidR="003D6C63" w:rsidRPr="00C07007" w:rsidRDefault="002D72D2" w:rsidP="002D72D2">
      <w:pPr>
        <w:ind w:firstLine="284"/>
        <w:jc w:val="center"/>
        <w:rPr>
          <w:b/>
          <w:bCs/>
          <w:sz w:val="20"/>
          <w:szCs w:val="20"/>
          <w:lang w:val="uk-UA"/>
        </w:rPr>
      </w:pPr>
      <w:r w:rsidRPr="00C07007">
        <w:rPr>
          <w:b/>
          <w:bCs/>
          <w:sz w:val="20"/>
          <w:szCs w:val="20"/>
        </w:rPr>
        <w:t>ЕКГ відведення</w:t>
      </w:r>
    </w:p>
    <w:p w:rsidR="00A61A62" w:rsidRPr="00A61A62" w:rsidRDefault="00A61A62" w:rsidP="00A61A62">
      <w:pPr>
        <w:ind w:firstLine="284"/>
        <w:rPr>
          <w:sz w:val="20"/>
          <w:szCs w:val="20"/>
          <w:lang w:val="uk-UA"/>
        </w:rPr>
      </w:pPr>
      <w:r w:rsidRPr="00A61A62">
        <w:rPr>
          <w:sz w:val="20"/>
          <w:szCs w:val="20"/>
          <w:lang w:val="uk-UA"/>
        </w:rPr>
        <w:t>У клінічній практиці для рутинного запису ЕКГ використовують 12 відведень:</w:t>
      </w:r>
    </w:p>
    <w:p w:rsidR="00A61A62" w:rsidRPr="00A61A62" w:rsidRDefault="00A61A62" w:rsidP="004C45A5">
      <w:pPr>
        <w:pStyle w:val="a5"/>
        <w:numPr>
          <w:ilvl w:val="0"/>
          <w:numId w:val="7"/>
        </w:numPr>
        <w:rPr>
          <w:sz w:val="20"/>
          <w:szCs w:val="20"/>
          <w:lang w:val="uk-UA"/>
        </w:rPr>
      </w:pPr>
      <w:r w:rsidRPr="00A61A62">
        <w:rPr>
          <w:sz w:val="20"/>
          <w:szCs w:val="20"/>
          <w:lang w:val="uk-UA"/>
        </w:rPr>
        <w:t>3 стандартних,</w:t>
      </w:r>
    </w:p>
    <w:p w:rsidR="00A61A62" w:rsidRPr="00A61A62" w:rsidRDefault="00A61A62" w:rsidP="00A61A62">
      <w:pPr>
        <w:pStyle w:val="a5"/>
        <w:numPr>
          <w:ilvl w:val="0"/>
          <w:numId w:val="7"/>
        </w:numPr>
        <w:rPr>
          <w:sz w:val="20"/>
          <w:szCs w:val="20"/>
          <w:lang w:val="uk-UA"/>
        </w:rPr>
      </w:pPr>
      <w:r w:rsidRPr="00A61A62">
        <w:rPr>
          <w:sz w:val="20"/>
          <w:szCs w:val="20"/>
          <w:lang w:val="uk-UA"/>
        </w:rPr>
        <w:t>3 посилених,</w:t>
      </w:r>
    </w:p>
    <w:p w:rsidR="00A61A62" w:rsidRPr="00A61A62" w:rsidRDefault="00A61A62" w:rsidP="00A61A62">
      <w:pPr>
        <w:pStyle w:val="a5"/>
        <w:numPr>
          <w:ilvl w:val="0"/>
          <w:numId w:val="7"/>
        </w:numPr>
        <w:rPr>
          <w:sz w:val="20"/>
          <w:szCs w:val="20"/>
          <w:lang w:val="uk-UA"/>
        </w:rPr>
      </w:pPr>
      <w:r w:rsidRPr="00A61A62">
        <w:rPr>
          <w:sz w:val="20"/>
          <w:szCs w:val="20"/>
          <w:lang w:val="uk-UA"/>
        </w:rPr>
        <w:t>6 грудних</w:t>
      </w:r>
      <w:r w:rsidRPr="00A61A62">
        <w:rPr>
          <w:sz w:val="20"/>
          <w:szCs w:val="20"/>
        </w:rPr>
        <w:t>.</w:t>
      </w:r>
    </w:p>
    <w:p w:rsidR="006147B9" w:rsidRPr="006147B9" w:rsidRDefault="006147B9" w:rsidP="006147B9">
      <w:pPr>
        <w:jc w:val="center"/>
        <w:rPr>
          <w:sz w:val="20"/>
          <w:szCs w:val="20"/>
          <w:lang w:val="uk-UA"/>
        </w:rPr>
      </w:pPr>
      <w:r w:rsidRPr="006147B9">
        <w:rPr>
          <w:b/>
          <w:bCs/>
          <w:sz w:val="20"/>
          <w:szCs w:val="20"/>
          <w:lang w:val="uk-UA"/>
        </w:rPr>
        <w:t>Реєстрація ЕКГ. Розташування електродів</w:t>
      </w:r>
    </w:p>
    <w:p w:rsidR="002D72D2" w:rsidRDefault="005C1466" w:rsidP="005C1466">
      <w:pPr>
        <w:ind w:firstLine="284"/>
        <w:jc w:val="center"/>
        <w:rPr>
          <w:sz w:val="20"/>
          <w:szCs w:val="20"/>
          <w:lang w:val="uk-UA"/>
        </w:rPr>
      </w:pPr>
      <w:r w:rsidRPr="005C1466">
        <w:rPr>
          <w:noProof/>
          <w:sz w:val="20"/>
          <w:szCs w:val="20"/>
          <w:lang w:eastAsia="ru-RU"/>
        </w:rPr>
        <w:lastRenderedPageBreak/>
        <w:drawing>
          <wp:inline distT="0" distB="0" distL="0" distR="0" wp14:anchorId="70FC5A69" wp14:editId="1C25516D">
            <wp:extent cx="2297925" cy="2178658"/>
            <wp:effectExtent l="0" t="0" r="7620" b="0"/>
            <wp:docPr id="22531" name="Picture 9" descr="http://www.biolog3000.com/electrodep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31" name="Picture 9" descr="http://www.biolog3000.com/electrodepl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8288" cy="2179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AD7EAF" w:rsidRPr="00AD7EAF" w:rsidRDefault="00AD7EAF" w:rsidP="005C1466">
      <w:pPr>
        <w:ind w:firstLine="284"/>
        <w:jc w:val="center"/>
        <w:rPr>
          <w:b/>
          <w:sz w:val="20"/>
          <w:szCs w:val="20"/>
          <w:lang w:val="uk-UA"/>
        </w:rPr>
      </w:pPr>
      <w:r w:rsidRPr="00AD7EAF">
        <w:rPr>
          <w:b/>
          <w:sz w:val="20"/>
          <w:szCs w:val="20"/>
          <w:lang w:val="uk-UA"/>
        </w:rPr>
        <w:t>Рис. 6</w:t>
      </w:r>
      <w:r w:rsidR="00127D7C">
        <w:rPr>
          <w:b/>
          <w:sz w:val="20"/>
          <w:szCs w:val="20"/>
          <w:lang w:val="uk-UA"/>
        </w:rPr>
        <w:t>.</w:t>
      </w:r>
    </w:p>
    <w:p w:rsidR="00AD7EAF" w:rsidRDefault="00AD7EAF" w:rsidP="005C1466">
      <w:pPr>
        <w:ind w:firstLine="284"/>
        <w:jc w:val="center"/>
        <w:rPr>
          <w:b/>
          <w:bCs/>
          <w:sz w:val="20"/>
          <w:szCs w:val="20"/>
          <w:lang w:val="uk-UA"/>
        </w:rPr>
      </w:pPr>
    </w:p>
    <w:p w:rsidR="00AD7EAF" w:rsidRDefault="00AD7EAF" w:rsidP="005C1466">
      <w:pPr>
        <w:ind w:firstLine="284"/>
        <w:jc w:val="center"/>
        <w:rPr>
          <w:b/>
          <w:bCs/>
          <w:sz w:val="20"/>
          <w:szCs w:val="20"/>
          <w:lang w:val="uk-UA"/>
        </w:rPr>
      </w:pPr>
      <w:r w:rsidRPr="00410A32">
        <w:rPr>
          <w:b/>
          <w:bCs/>
          <w:sz w:val="20"/>
          <w:szCs w:val="20"/>
          <w:lang w:val="uk-UA"/>
        </w:rPr>
        <w:t>Стандартні відведення</w:t>
      </w:r>
    </w:p>
    <w:p w:rsidR="00AD7EAF" w:rsidRPr="00AD7EAF" w:rsidRDefault="00AD7EAF" w:rsidP="00AD7EAF">
      <w:pPr>
        <w:ind w:firstLine="284"/>
        <w:rPr>
          <w:sz w:val="20"/>
          <w:szCs w:val="20"/>
          <w:lang w:val="uk-UA"/>
        </w:rPr>
      </w:pPr>
      <w:r w:rsidRPr="00AD7EAF">
        <w:rPr>
          <w:b/>
          <w:bCs/>
          <w:sz w:val="20"/>
          <w:szCs w:val="20"/>
          <w:lang w:val="uk-UA"/>
        </w:rPr>
        <w:t xml:space="preserve">Стандартні відведення </w:t>
      </w:r>
    </w:p>
    <w:p w:rsidR="00AD7EAF" w:rsidRPr="00AD7EAF" w:rsidRDefault="00AD7EAF" w:rsidP="00AD7EAF">
      <w:pPr>
        <w:ind w:firstLine="284"/>
        <w:rPr>
          <w:sz w:val="20"/>
          <w:szCs w:val="20"/>
          <w:lang w:val="uk-UA"/>
        </w:rPr>
      </w:pPr>
      <w:r w:rsidRPr="00AD7EAF">
        <w:rPr>
          <w:b/>
          <w:bCs/>
          <w:sz w:val="20"/>
          <w:szCs w:val="20"/>
          <w:lang w:val="uk-UA"/>
        </w:rPr>
        <w:t>( I, II, III ) –</w:t>
      </w:r>
      <w:r w:rsidRPr="00AD7EAF">
        <w:rPr>
          <w:sz w:val="20"/>
          <w:szCs w:val="20"/>
          <w:lang w:val="uk-UA"/>
        </w:rPr>
        <w:t xml:space="preserve"> </w:t>
      </w:r>
      <w:r w:rsidRPr="00AD7EAF">
        <w:rPr>
          <w:b/>
          <w:bCs/>
          <w:i/>
          <w:iCs/>
          <w:sz w:val="20"/>
          <w:szCs w:val="20"/>
          <w:lang w:val="uk-UA"/>
        </w:rPr>
        <w:t xml:space="preserve">двополюсні відведення, </w:t>
      </w:r>
      <w:r w:rsidRPr="00AD7EAF">
        <w:rPr>
          <w:sz w:val="20"/>
          <w:szCs w:val="20"/>
          <w:lang w:val="uk-UA"/>
        </w:rPr>
        <w:t>за допомогою яких реєструють різницю потенціалів між двома рівновіддаленими точками від серця (кінцівками)</w:t>
      </w:r>
      <w:r>
        <w:rPr>
          <w:sz w:val="20"/>
          <w:szCs w:val="20"/>
          <w:lang w:val="uk-UA"/>
        </w:rPr>
        <w:t xml:space="preserve"> </w:t>
      </w:r>
      <w:r w:rsidRPr="00AD7EAF">
        <w:rPr>
          <w:b/>
          <w:bCs/>
          <w:i/>
          <w:iCs/>
          <w:sz w:val="20"/>
          <w:szCs w:val="20"/>
          <w:lang w:val="uk-UA"/>
        </w:rPr>
        <w:t>у</w:t>
      </w:r>
      <w:r w:rsidR="002D47FC">
        <w:rPr>
          <w:b/>
          <w:bCs/>
          <w:i/>
          <w:iCs/>
          <w:sz w:val="20"/>
          <w:szCs w:val="20"/>
          <w:lang w:val="uk-UA"/>
        </w:rPr>
        <w:t xml:space="preserve"> </w:t>
      </w:r>
      <w:r w:rsidRPr="00AD7EAF">
        <w:rPr>
          <w:b/>
          <w:bCs/>
          <w:i/>
          <w:iCs/>
          <w:sz w:val="20"/>
          <w:szCs w:val="20"/>
          <w:lang w:val="uk-UA"/>
        </w:rPr>
        <w:t>фронтальній площині.</w:t>
      </w:r>
    </w:p>
    <w:p w:rsidR="00AD7EAF" w:rsidRDefault="00127D7C" w:rsidP="00292870">
      <w:pPr>
        <w:jc w:val="center"/>
        <w:rPr>
          <w:sz w:val="20"/>
          <w:szCs w:val="20"/>
          <w:lang w:val="uk-UA"/>
        </w:rPr>
      </w:pPr>
      <w:r w:rsidRPr="00127D7C">
        <w:rPr>
          <w:noProof/>
          <w:sz w:val="20"/>
          <w:szCs w:val="20"/>
          <w:lang w:eastAsia="ru-RU"/>
        </w:rPr>
        <w:drawing>
          <wp:inline distT="0" distB="0" distL="0" distR="0" wp14:anchorId="12457DD3" wp14:editId="0EF8C240">
            <wp:extent cx="2623930" cy="2313830"/>
            <wp:effectExtent l="0" t="0" r="5080" b="0"/>
            <wp:docPr id="23555" name="Рисунок 4" descr="http://library.med.utah.edu/kw/ecg/mml/ecg_outline1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55" name="Рисунок 4" descr="http://library.med.utah.edu/kw/ecg/mml/ecg_outline12.gif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2696" cy="23127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2D47FC" w:rsidRPr="002D47FC" w:rsidRDefault="002D47FC" w:rsidP="002D47FC">
      <w:pPr>
        <w:ind w:firstLine="284"/>
        <w:jc w:val="center"/>
        <w:rPr>
          <w:b/>
          <w:sz w:val="20"/>
          <w:szCs w:val="20"/>
          <w:lang w:val="uk-UA"/>
        </w:rPr>
      </w:pPr>
      <w:r w:rsidRPr="002D47FC">
        <w:rPr>
          <w:b/>
          <w:sz w:val="20"/>
          <w:szCs w:val="20"/>
          <w:lang w:val="uk-UA"/>
        </w:rPr>
        <w:t xml:space="preserve">Рис. </w:t>
      </w:r>
      <w:r>
        <w:rPr>
          <w:b/>
          <w:sz w:val="20"/>
          <w:szCs w:val="20"/>
          <w:lang w:val="uk-UA"/>
        </w:rPr>
        <w:t>7.</w:t>
      </w:r>
    </w:p>
    <w:p w:rsidR="003A5077" w:rsidRPr="003A5077" w:rsidRDefault="003A5077" w:rsidP="003A5077">
      <w:pPr>
        <w:ind w:firstLine="284"/>
        <w:rPr>
          <w:sz w:val="20"/>
          <w:szCs w:val="20"/>
          <w:lang w:val="uk-UA"/>
        </w:rPr>
      </w:pPr>
      <w:r w:rsidRPr="003A5077">
        <w:rPr>
          <w:b/>
          <w:bCs/>
          <w:i/>
          <w:sz w:val="20"/>
          <w:szCs w:val="20"/>
          <w:lang w:val="uk-UA"/>
        </w:rPr>
        <w:t>I відведення</w:t>
      </w:r>
      <w:r w:rsidRPr="003A5077">
        <w:rPr>
          <w:b/>
          <w:bCs/>
          <w:sz w:val="20"/>
          <w:szCs w:val="20"/>
          <w:lang w:val="uk-UA"/>
        </w:rPr>
        <w:t>:</w:t>
      </w:r>
    </w:p>
    <w:p w:rsidR="00C5647F" w:rsidRPr="003A5077" w:rsidRDefault="00977F40" w:rsidP="009A3315">
      <w:pPr>
        <w:numPr>
          <w:ilvl w:val="0"/>
          <w:numId w:val="8"/>
        </w:numPr>
        <w:tabs>
          <w:tab w:val="clear" w:pos="720"/>
          <w:tab w:val="num" w:pos="567"/>
        </w:tabs>
        <w:ind w:hanging="436"/>
        <w:rPr>
          <w:sz w:val="20"/>
          <w:szCs w:val="20"/>
          <w:lang w:val="uk-UA"/>
        </w:rPr>
      </w:pPr>
      <w:r w:rsidRPr="003A5077">
        <w:rPr>
          <w:b/>
          <w:bCs/>
          <w:sz w:val="20"/>
          <w:szCs w:val="20"/>
          <w:lang w:val="uk-UA"/>
        </w:rPr>
        <w:t xml:space="preserve">Права рука - </w:t>
      </w:r>
      <w:r w:rsidRPr="003A5077">
        <w:rPr>
          <w:sz w:val="20"/>
          <w:szCs w:val="20"/>
          <w:lang w:val="uk-UA"/>
        </w:rPr>
        <w:t>негативний електрод</w:t>
      </w:r>
      <w:r w:rsidRPr="003A5077">
        <w:rPr>
          <w:b/>
          <w:bCs/>
          <w:sz w:val="20"/>
          <w:szCs w:val="20"/>
          <w:lang w:val="uk-UA"/>
        </w:rPr>
        <w:t xml:space="preserve"> </w:t>
      </w:r>
      <w:r w:rsidRPr="003A5077">
        <w:rPr>
          <w:sz w:val="20"/>
          <w:szCs w:val="20"/>
          <w:lang w:val="uk-UA"/>
        </w:rPr>
        <w:t>(RA -)</w:t>
      </w:r>
    </w:p>
    <w:p w:rsidR="00C5647F" w:rsidRDefault="00977F40" w:rsidP="009A3315">
      <w:pPr>
        <w:numPr>
          <w:ilvl w:val="0"/>
          <w:numId w:val="8"/>
        </w:numPr>
        <w:tabs>
          <w:tab w:val="clear" w:pos="720"/>
          <w:tab w:val="num" w:pos="284"/>
          <w:tab w:val="num" w:pos="567"/>
        </w:tabs>
        <w:ind w:left="284" w:firstLine="0"/>
        <w:rPr>
          <w:sz w:val="20"/>
          <w:szCs w:val="20"/>
          <w:lang w:val="uk-UA"/>
        </w:rPr>
      </w:pPr>
      <w:r w:rsidRPr="003A5077">
        <w:rPr>
          <w:b/>
          <w:bCs/>
          <w:sz w:val="20"/>
          <w:szCs w:val="20"/>
          <w:lang w:val="uk-UA"/>
        </w:rPr>
        <w:lastRenderedPageBreak/>
        <w:t xml:space="preserve">Ліва рука </w:t>
      </w:r>
      <w:r w:rsidRPr="003A5077">
        <w:rPr>
          <w:sz w:val="20"/>
          <w:szCs w:val="20"/>
          <w:lang w:val="uk-UA"/>
        </w:rPr>
        <w:t>– позитивний електрод (</w:t>
      </w:r>
      <w:r w:rsidRPr="003A5077">
        <w:rPr>
          <w:sz w:val="20"/>
          <w:szCs w:val="20"/>
          <w:lang w:val="en-US"/>
        </w:rPr>
        <w:t>LA</w:t>
      </w:r>
      <w:r w:rsidRPr="003A5077">
        <w:rPr>
          <w:sz w:val="20"/>
          <w:szCs w:val="20"/>
        </w:rPr>
        <w:t xml:space="preserve"> +).</w:t>
      </w:r>
    </w:p>
    <w:p w:rsidR="00D4338A" w:rsidRPr="00D4338A" w:rsidRDefault="00D4338A" w:rsidP="00D4338A">
      <w:pPr>
        <w:tabs>
          <w:tab w:val="num" w:pos="567"/>
        </w:tabs>
        <w:ind w:firstLine="284"/>
        <w:rPr>
          <w:i/>
          <w:sz w:val="20"/>
          <w:szCs w:val="20"/>
          <w:lang w:val="uk-UA"/>
        </w:rPr>
      </w:pPr>
      <w:r w:rsidRPr="00D4338A">
        <w:rPr>
          <w:b/>
          <w:bCs/>
          <w:i/>
          <w:sz w:val="20"/>
          <w:szCs w:val="20"/>
          <w:lang w:val="uk-UA"/>
        </w:rPr>
        <w:t>II відведення:</w:t>
      </w:r>
    </w:p>
    <w:p w:rsidR="00C5647F" w:rsidRPr="00D4338A" w:rsidRDefault="00977F40" w:rsidP="00D4338A">
      <w:pPr>
        <w:numPr>
          <w:ilvl w:val="0"/>
          <w:numId w:val="9"/>
        </w:numPr>
        <w:tabs>
          <w:tab w:val="num" w:pos="567"/>
        </w:tabs>
        <w:ind w:hanging="436"/>
        <w:rPr>
          <w:sz w:val="20"/>
          <w:szCs w:val="20"/>
          <w:lang w:val="uk-UA"/>
        </w:rPr>
      </w:pPr>
      <w:r w:rsidRPr="00D4338A">
        <w:rPr>
          <w:b/>
          <w:bCs/>
          <w:sz w:val="20"/>
          <w:szCs w:val="20"/>
          <w:lang w:val="uk-UA"/>
        </w:rPr>
        <w:t xml:space="preserve">Права рука </w:t>
      </w:r>
      <w:r w:rsidRPr="00D4338A">
        <w:rPr>
          <w:sz w:val="20"/>
          <w:szCs w:val="20"/>
          <w:lang w:val="uk-UA"/>
        </w:rPr>
        <w:t>- негативний електрод (RA -)</w:t>
      </w:r>
    </w:p>
    <w:p w:rsidR="00C5647F" w:rsidRPr="00D4338A" w:rsidRDefault="00977F40" w:rsidP="00D4338A">
      <w:pPr>
        <w:numPr>
          <w:ilvl w:val="0"/>
          <w:numId w:val="9"/>
        </w:numPr>
        <w:tabs>
          <w:tab w:val="num" w:pos="567"/>
        </w:tabs>
        <w:ind w:hanging="436"/>
        <w:rPr>
          <w:sz w:val="20"/>
          <w:szCs w:val="20"/>
          <w:lang w:val="uk-UA"/>
        </w:rPr>
      </w:pPr>
      <w:r w:rsidRPr="00D4338A">
        <w:rPr>
          <w:b/>
          <w:bCs/>
          <w:sz w:val="20"/>
          <w:szCs w:val="20"/>
          <w:lang w:val="uk-UA"/>
        </w:rPr>
        <w:t xml:space="preserve">Ліва нога </w:t>
      </w:r>
      <w:r w:rsidRPr="00D4338A">
        <w:rPr>
          <w:sz w:val="20"/>
          <w:szCs w:val="20"/>
          <w:lang w:val="uk-UA"/>
        </w:rPr>
        <w:t>– позитивний електрод (LL</w:t>
      </w:r>
      <w:r w:rsidRPr="00D4338A">
        <w:rPr>
          <w:sz w:val="20"/>
          <w:szCs w:val="20"/>
        </w:rPr>
        <w:t xml:space="preserve">+) </w:t>
      </w:r>
    </w:p>
    <w:p w:rsidR="002D47FC" w:rsidRDefault="00D4338A" w:rsidP="00D4338A">
      <w:pPr>
        <w:jc w:val="center"/>
        <w:rPr>
          <w:b/>
          <w:bCs/>
          <w:sz w:val="20"/>
          <w:szCs w:val="20"/>
          <w:lang w:val="uk-UA"/>
        </w:rPr>
      </w:pPr>
      <w:r w:rsidRPr="00410A32">
        <w:rPr>
          <w:b/>
          <w:bCs/>
          <w:sz w:val="20"/>
          <w:szCs w:val="20"/>
          <w:lang w:val="uk-UA"/>
        </w:rPr>
        <w:t>Посилені відведення від кінцівок</w:t>
      </w:r>
    </w:p>
    <w:p w:rsidR="00C5647F" w:rsidRPr="00615E64" w:rsidRDefault="00977F40" w:rsidP="00615E64">
      <w:pPr>
        <w:ind w:firstLine="284"/>
        <w:rPr>
          <w:sz w:val="20"/>
          <w:szCs w:val="20"/>
          <w:lang w:val="uk-UA"/>
        </w:rPr>
      </w:pPr>
      <w:r w:rsidRPr="00615E64">
        <w:rPr>
          <w:b/>
          <w:bCs/>
          <w:sz w:val="20"/>
          <w:szCs w:val="20"/>
          <w:lang w:val="uk-UA"/>
        </w:rPr>
        <w:t>Посилені відведення від кінцівок (</w:t>
      </w:r>
      <w:proofErr w:type="spellStart"/>
      <w:r w:rsidRPr="00615E64">
        <w:rPr>
          <w:b/>
          <w:bCs/>
          <w:sz w:val="20"/>
          <w:szCs w:val="20"/>
          <w:lang w:val="uk-UA"/>
        </w:rPr>
        <w:t>aVR</w:t>
      </w:r>
      <w:proofErr w:type="spellEnd"/>
      <w:r w:rsidRPr="00615E64">
        <w:rPr>
          <w:b/>
          <w:bCs/>
          <w:sz w:val="20"/>
          <w:szCs w:val="20"/>
          <w:lang w:val="uk-UA"/>
        </w:rPr>
        <w:t xml:space="preserve">, </w:t>
      </w:r>
      <w:proofErr w:type="spellStart"/>
      <w:r w:rsidRPr="00615E64">
        <w:rPr>
          <w:b/>
          <w:bCs/>
          <w:sz w:val="20"/>
          <w:szCs w:val="20"/>
          <w:lang w:val="uk-UA"/>
        </w:rPr>
        <w:t>aVL</w:t>
      </w:r>
      <w:proofErr w:type="spellEnd"/>
      <w:r w:rsidRPr="00615E64">
        <w:rPr>
          <w:b/>
          <w:bCs/>
          <w:sz w:val="20"/>
          <w:szCs w:val="20"/>
          <w:lang w:val="uk-UA"/>
        </w:rPr>
        <w:t xml:space="preserve">, </w:t>
      </w:r>
      <w:proofErr w:type="spellStart"/>
      <w:r w:rsidRPr="00615E64">
        <w:rPr>
          <w:b/>
          <w:bCs/>
          <w:sz w:val="20"/>
          <w:szCs w:val="20"/>
          <w:lang w:val="uk-UA"/>
        </w:rPr>
        <w:t>aVF</w:t>
      </w:r>
      <w:proofErr w:type="spellEnd"/>
      <w:r w:rsidRPr="00615E64">
        <w:rPr>
          <w:b/>
          <w:bCs/>
          <w:sz w:val="20"/>
          <w:szCs w:val="20"/>
          <w:lang w:val="uk-UA"/>
        </w:rPr>
        <w:t>) - однополюсні відведення</w:t>
      </w:r>
      <w:r w:rsidRPr="00615E64">
        <w:rPr>
          <w:sz w:val="20"/>
          <w:szCs w:val="20"/>
          <w:lang w:val="uk-UA"/>
        </w:rPr>
        <w:t xml:space="preserve">, за допомогою яких реєструють різницю потенціалів між однією з кінцівок і середнім потенціалом двох інших кінцівок (об'єднаних електродом Гольдбергера) </w:t>
      </w:r>
      <w:r w:rsidR="00615E64" w:rsidRPr="00615E64">
        <w:rPr>
          <w:b/>
          <w:bCs/>
          <w:i/>
          <w:iCs/>
          <w:sz w:val="20"/>
          <w:szCs w:val="20"/>
          <w:lang w:val="uk-UA"/>
        </w:rPr>
        <w:t>у фронтальній площині</w:t>
      </w:r>
      <w:r w:rsidR="00615E64" w:rsidRPr="00615E64">
        <w:rPr>
          <w:sz w:val="20"/>
          <w:szCs w:val="20"/>
          <w:lang w:val="uk-UA"/>
        </w:rPr>
        <w:t>.</w:t>
      </w:r>
      <w:r w:rsidR="00615E64">
        <w:rPr>
          <w:sz w:val="20"/>
          <w:szCs w:val="20"/>
          <w:lang w:val="uk-UA"/>
        </w:rPr>
        <w:t xml:space="preserve"> </w:t>
      </w:r>
      <w:r w:rsidRPr="00615E64">
        <w:rPr>
          <w:sz w:val="20"/>
          <w:szCs w:val="20"/>
          <w:lang w:val="uk-UA"/>
        </w:rPr>
        <w:t xml:space="preserve">Запропоновано </w:t>
      </w:r>
      <w:r w:rsidRPr="00615E64">
        <w:rPr>
          <w:b/>
          <w:bCs/>
          <w:sz w:val="20"/>
          <w:szCs w:val="20"/>
          <w:lang w:val="uk-UA"/>
        </w:rPr>
        <w:t>Гольдбергером у 1942 році</w:t>
      </w:r>
      <w:r w:rsidR="00615E64">
        <w:rPr>
          <w:b/>
          <w:bCs/>
          <w:sz w:val="20"/>
          <w:szCs w:val="20"/>
          <w:lang w:val="uk-UA"/>
        </w:rPr>
        <w:t>.</w:t>
      </w:r>
    </w:p>
    <w:p w:rsidR="00E26E40" w:rsidRDefault="00E26E40" w:rsidP="00E26E40">
      <w:pPr>
        <w:rPr>
          <w:b/>
          <w:bCs/>
          <w:sz w:val="20"/>
          <w:szCs w:val="20"/>
          <w:lang w:val="uk-UA"/>
        </w:rPr>
      </w:pPr>
      <w:r w:rsidRPr="00696DFD">
        <w:rPr>
          <w:noProof/>
          <w:sz w:val="20"/>
          <w:szCs w:val="20"/>
          <w:lang w:eastAsia="ru-RU"/>
        </w:rPr>
        <w:drawing>
          <wp:anchor distT="0" distB="0" distL="114300" distR="114300" simplePos="0" relativeHeight="251668480" behindDoc="0" locked="0" layoutInCell="1" allowOverlap="1" wp14:anchorId="22A6DF63" wp14:editId="76D4A623">
            <wp:simplePos x="0" y="0"/>
            <wp:positionH relativeFrom="margin">
              <wp:posOffset>-95250</wp:posOffset>
            </wp:positionH>
            <wp:positionV relativeFrom="margin">
              <wp:posOffset>1323340</wp:posOffset>
            </wp:positionV>
            <wp:extent cx="1208405" cy="1144905"/>
            <wp:effectExtent l="0" t="0" r="0" b="0"/>
            <wp:wrapSquare wrapText="bothSides"/>
            <wp:docPr id="28677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77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8405" cy="1144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6688D" w:rsidRDefault="0016688D" w:rsidP="00E26E40">
      <w:pPr>
        <w:rPr>
          <w:sz w:val="20"/>
          <w:szCs w:val="20"/>
          <w:lang w:val="uk-UA"/>
        </w:rPr>
      </w:pPr>
      <w:proofErr w:type="spellStart"/>
      <w:proofErr w:type="gramStart"/>
      <w:r w:rsidRPr="00696DFD">
        <w:rPr>
          <w:b/>
          <w:bCs/>
          <w:sz w:val="20"/>
          <w:szCs w:val="20"/>
          <w:lang w:val="en-US"/>
        </w:rPr>
        <w:t>aVR</w:t>
      </w:r>
      <w:proofErr w:type="spellEnd"/>
      <w:proofErr w:type="gramEnd"/>
      <w:r w:rsidRPr="00696DFD">
        <w:rPr>
          <w:sz w:val="20"/>
          <w:szCs w:val="20"/>
        </w:rPr>
        <w:t xml:space="preserve">: </w:t>
      </w:r>
      <w:r w:rsidRPr="00696DFD">
        <w:rPr>
          <w:sz w:val="20"/>
          <w:szCs w:val="20"/>
          <w:lang w:val="uk-UA"/>
        </w:rPr>
        <w:t>посилений однополюсний електрод - права рука (RA +), центральний (-) термінал це об'єднаний електрод - ліва рука (LA)</w:t>
      </w:r>
      <w:r>
        <w:rPr>
          <w:sz w:val="20"/>
          <w:szCs w:val="20"/>
          <w:lang w:val="uk-UA"/>
        </w:rPr>
        <w:t xml:space="preserve"> </w:t>
      </w:r>
      <w:r w:rsidRPr="00696DFD">
        <w:rPr>
          <w:sz w:val="20"/>
          <w:szCs w:val="20"/>
          <w:lang w:val="uk-UA"/>
        </w:rPr>
        <w:t>і ліва нога (LL)</w:t>
      </w:r>
      <w:r>
        <w:rPr>
          <w:sz w:val="20"/>
          <w:szCs w:val="20"/>
          <w:lang w:val="uk-UA"/>
        </w:rPr>
        <w:t>.</w:t>
      </w:r>
    </w:p>
    <w:p w:rsidR="0093180D" w:rsidRDefault="0093180D" w:rsidP="0093180D">
      <w:pPr>
        <w:ind w:firstLine="284"/>
        <w:jc w:val="left"/>
        <w:rPr>
          <w:b/>
          <w:bCs/>
          <w:sz w:val="20"/>
          <w:szCs w:val="20"/>
          <w:lang w:val="uk-UA"/>
        </w:rPr>
      </w:pPr>
    </w:p>
    <w:p w:rsidR="0093180D" w:rsidRDefault="0093180D" w:rsidP="0093180D">
      <w:pPr>
        <w:ind w:firstLine="284"/>
        <w:jc w:val="left"/>
        <w:rPr>
          <w:b/>
          <w:bCs/>
          <w:sz w:val="20"/>
          <w:szCs w:val="20"/>
          <w:lang w:val="uk-UA"/>
        </w:rPr>
      </w:pPr>
    </w:p>
    <w:p w:rsidR="00E26E40" w:rsidRDefault="00E26E40" w:rsidP="0093180D">
      <w:pPr>
        <w:ind w:left="2268"/>
        <w:jc w:val="left"/>
        <w:rPr>
          <w:b/>
          <w:bCs/>
          <w:sz w:val="20"/>
          <w:szCs w:val="20"/>
          <w:lang w:val="uk-UA"/>
        </w:rPr>
      </w:pPr>
    </w:p>
    <w:p w:rsidR="00E26E40" w:rsidRDefault="00E26E40" w:rsidP="0093180D">
      <w:pPr>
        <w:ind w:left="2268"/>
        <w:jc w:val="left"/>
        <w:rPr>
          <w:b/>
          <w:bCs/>
          <w:sz w:val="20"/>
          <w:szCs w:val="20"/>
          <w:lang w:val="uk-UA"/>
        </w:rPr>
      </w:pPr>
      <w:r w:rsidRPr="00C65517">
        <w:rPr>
          <w:noProof/>
          <w:sz w:val="20"/>
          <w:szCs w:val="20"/>
          <w:lang w:eastAsia="ru-RU"/>
        </w:rPr>
        <w:drawing>
          <wp:anchor distT="0" distB="0" distL="114300" distR="114300" simplePos="0" relativeHeight="251667456" behindDoc="0" locked="0" layoutInCell="1" allowOverlap="1" wp14:anchorId="43852A90" wp14:editId="66BE9FAA">
            <wp:simplePos x="0" y="0"/>
            <wp:positionH relativeFrom="margin">
              <wp:posOffset>-47708</wp:posOffset>
            </wp:positionH>
            <wp:positionV relativeFrom="margin">
              <wp:posOffset>2467996</wp:posOffset>
            </wp:positionV>
            <wp:extent cx="1216025" cy="1263650"/>
            <wp:effectExtent l="0" t="0" r="3175" b="0"/>
            <wp:wrapSquare wrapText="bothSides"/>
            <wp:docPr id="2970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701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6025" cy="126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26E40" w:rsidRDefault="00E26E40" w:rsidP="00E26E40">
      <w:pPr>
        <w:ind w:left="1985"/>
        <w:jc w:val="left"/>
        <w:rPr>
          <w:b/>
          <w:bCs/>
          <w:sz w:val="20"/>
          <w:szCs w:val="20"/>
          <w:lang w:val="uk-UA"/>
        </w:rPr>
      </w:pPr>
    </w:p>
    <w:p w:rsidR="00C65517" w:rsidRPr="00C65517" w:rsidRDefault="00977F40" w:rsidP="00E26E40">
      <w:pPr>
        <w:ind w:left="1985"/>
        <w:jc w:val="left"/>
        <w:rPr>
          <w:sz w:val="20"/>
          <w:szCs w:val="20"/>
          <w:lang w:val="uk-UA"/>
        </w:rPr>
      </w:pPr>
      <w:proofErr w:type="spellStart"/>
      <w:proofErr w:type="gramStart"/>
      <w:r w:rsidRPr="00C65517">
        <w:rPr>
          <w:b/>
          <w:bCs/>
          <w:sz w:val="20"/>
          <w:szCs w:val="20"/>
          <w:lang w:val="en-US"/>
        </w:rPr>
        <w:t>aVL</w:t>
      </w:r>
      <w:proofErr w:type="spellEnd"/>
      <w:proofErr w:type="gramEnd"/>
      <w:r w:rsidRPr="00C65517">
        <w:rPr>
          <w:sz w:val="20"/>
          <w:szCs w:val="20"/>
        </w:rPr>
        <w:t xml:space="preserve">: </w:t>
      </w:r>
      <w:r w:rsidR="00C65517" w:rsidRPr="00C65517">
        <w:rPr>
          <w:sz w:val="20"/>
          <w:szCs w:val="20"/>
          <w:lang w:val="uk-UA"/>
        </w:rPr>
        <w:t xml:space="preserve">посилений однополюсний електрод - ліва </w:t>
      </w:r>
      <w:r w:rsidR="0093180D">
        <w:rPr>
          <w:sz w:val="20"/>
          <w:szCs w:val="20"/>
          <w:lang w:val="uk-UA"/>
        </w:rPr>
        <w:t xml:space="preserve"> </w:t>
      </w:r>
      <w:r w:rsidR="00C65517" w:rsidRPr="00C65517">
        <w:rPr>
          <w:sz w:val="20"/>
          <w:szCs w:val="20"/>
          <w:lang w:val="uk-UA"/>
        </w:rPr>
        <w:t>рука (LA +), центральний (-) термінал це об'єднаний електрод - ліва нога (LL) і права рука (RA)</w:t>
      </w:r>
    </w:p>
    <w:p w:rsidR="00C6682F" w:rsidRDefault="00C6682F" w:rsidP="0093180D">
      <w:pPr>
        <w:jc w:val="left"/>
        <w:rPr>
          <w:sz w:val="20"/>
          <w:szCs w:val="20"/>
          <w:lang w:val="uk-UA"/>
        </w:rPr>
      </w:pPr>
    </w:p>
    <w:p w:rsidR="0093180D" w:rsidRDefault="0093180D" w:rsidP="00204D41">
      <w:pPr>
        <w:ind w:firstLine="284"/>
        <w:rPr>
          <w:b/>
          <w:bCs/>
          <w:sz w:val="20"/>
          <w:szCs w:val="20"/>
          <w:lang w:val="uk-UA"/>
        </w:rPr>
      </w:pPr>
    </w:p>
    <w:p w:rsidR="00E26E40" w:rsidRDefault="00E26E40" w:rsidP="00204D41">
      <w:pPr>
        <w:ind w:firstLine="284"/>
        <w:rPr>
          <w:b/>
          <w:bCs/>
          <w:sz w:val="20"/>
          <w:szCs w:val="20"/>
          <w:lang w:val="uk-UA"/>
        </w:rPr>
      </w:pPr>
    </w:p>
    <w:p w:rsidR="00E26E40" w:rsidRDefault="00E26E40" w:rsidP="00204D41">
      <w:pPr>
        <w:ind w:firstLine="284"/>
        <w:rPr>
          <w:b/>
          <w:bCs/>
          <w:sz w:val="20"/>
          <w:szCs w:val="20"/>
          <w:lang w:val="uk-UA"/>
        </w:rPr>
      </w:pPr>
    </w:p>
    <w:p w:rsidR="0093180D" w:rsidRDefault="0093180D" w:rsidP="00204D41">
      <w:pPr>
        <w:ind w:firstLine="284"/>
        <w:rPr>
          <w:b/>
          <w:bCs/>
          <w:sz w:val="20"/>
          <w:szCs w:val="20"/>
          <w:lang w:val="uk-UA"/>
        </w:rPr>
      </w:pPr>
    </w:p>
    <w:p w:rsidR="00E26E40" w:rsidRDefault="00E26E40" w:rsidP="00204D41">
      <w:pPr>
        <w:ind w:firstLine="284"/>
        <w:rPr>
          <w:b/>
          <w:bCs/>
          <w:sz w:val="20"/>
          <w:szCs w:val="20"/>
          <w:lang w:val="uk-UA"/>
        </w:rPr>
      </w:pPr>
      <w:r w:rsidRPr="00405673">
        <w:rPr>
          <w:noProof/>
          <w:sz w:val="20"/>
          <w:szCs w:val="20"/>
          <w:lang w:eastAsia="ru-RU"/>
        </w:rPr>
        <w:drawing>
          <wp:anchor distT="0" distB="0" distL="114300" distR="114300" simplePos="0" relativeHeight="251669504" behindDoc="0" locked="0" layoutInCell="1" allowOverlap="1" wp14:anchorId="5306D56E" wp14:editId="4836B1DB">
            <wp:simplePos x="0" y="0"/>
            <wp:positionH relativeFrom="margin">
              <wp:posOffset>-55880</wp:posOffset>
            </wp:positionH>
            <wp:positionV relativeFrom="margin">
              <wp:posOffset>3684905</wp:posOffset>
            </wp:positionV>
            <wp:extent cx="1224280" cy="1208405"/>
            <wp:effectExtent l="0" t="0" r="0" b="0"/>
            <wp:wrapSquare wrapText="bothSides"/>
            <wp:docPr id="3072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25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4280" cy="1208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04D41" w:rsidRPr="00204D41" w:rsidRDefault="00977F40" w:rsidP="00E26E40">
      <w:pPr>
        <w:rPr>
          <w:sz w:val="20"/>
          <w:szCs w:val="20"/>
          <w:lang w:val="uk-UA"/>
        </w:rPr>
      </w:pPr>
      <w:proofErr w:type="spellStart"/>
      <w:proofErr w:type="gramStart"/>
      <w:r w:rsidRPr="00204D41">
        <w:rPr>
          <w:b/>
          <w:bCs/>
          <w:sz w:val="20"/>
          <w:szCs w:val="20"/>
          <w:lang w:val="en-US"/>
        </w:rPr>
        <w:t>aVF</w:t>
      </w:r>
      <w:proofErr w:type="spellEnd"/>
      <w:proofErr w:type="gramEnd"/>
      <w:r w:rsidRPr="00405673">
        <w:rPr>
          <w:sz w:val="20"/>
          <w:szCs w:val="20"/>
        </w:rPr>
        <w:t xml:space="preserve">: </w:t>
      </w:r>
      <w:r w:rsidR="00204D41" w:rsidRPr="00204D41">
        <w:rPr>
          <w:sz w:val="20"/>
          <w:szCs w:val="20"/>
          <w:lang w:val="uk-UA"/>
        </w:rPr>
        <w:t>посилений однополюсний електрод - ліва нога (LL +)</w:t>
      </w:r>
      <w:r w:rsidR="00204D41">
        <w:rPr>
          <w:sz w:val="20"/>
          <w:szCs w:val="20"/>
          <w:lang w:val="uk-UA"/>
        </w:rPr>
        <w:t xml:space="preserve">, </w:t>
      </w:r>
      <w:r w:rsidR="00204D41" w:rsidRPr="00204D41">
        <w:rPr>
          <w:sz w:val="20"/>
          <w:szCs w:val="20"/>
          <w:lang w:val="uk-UA"/>
        </w:rPr>
        <w:t>центральний (-) термінал це об'єднаний електрод - права рука (RA) і ліва рука (LA).</w:t>
      </w:r>
    </w:p>
    <w:p w:rsidR="00204D41" w:rsidRDefault="00204D41" w:rsidP="00C65517">
      <w:pPr>
        <w:jc w:val="center"/>
        <w:rPr>
          <w:sz w:val="20"/>
          <w:szCs w:val="20"/>
          <w:lang w:val="uk-UA"/>
        </w:rPr>
      </w:pPr>
    </w:p>
    <w:p w:rsidR="00E26E40" w:rsidRDefault="00E26E40" w:rsidP="00C65517">
      <w:pPr>
        <w:jc w:val="center"/>
        <w:rPr>
          <w:b/>
          <w:sz w:val="20"/>
          <w:szCs w:val="20"/>
          <w:lang w:val="uk-UA"/>
        </w:rPr>
      </w:pPr>
    </w:p>
    <w:p w:rsidR="00E26E40" w:rsidRDefault="00E26E40" w:rsidP="00C65517">
      <w:pPr>
        <w:jc w:val="center"/>
        <w:rPr>
          <w:b/>
          <w:sz w:val="20"/>
          <w:szCs w:val="20"/>
          <w:lang w:val="uk-UA"/>
        </w:rPr>
      </w:pPr>
    </w:p>
    <w:p w:rsidR="00E26E40" w:rsidRDefault="00E26E40" w:rsidP="00C65517">
      <w:pPr>
        <w:jc w:val="center"/>
        <w:rPr>
          <w:b/>
          <w:sz w:val="20"/>
          <w:szCs w:val="20"/>
          <w:lang w:val="uk-UA"/>
        </w:rPr>
      </w:pPr>
    </w:p>
    <w:p w:rsidR="00A4507D" w:rsidRPr="00E26E40" w:rsidRDefault="00A4507D" w:rsidP="00C65517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E26E40">
        <w:rPr>
          <w:rFonts w:ascii="Arial" w:hAnsi="Arial" w:cs="Arial"/>
          <w:b/>
          <w:sz w:val="20"/>
          <w:szCs w:val="20"/>
          <w:lang w:val="uk-UA"/>
        </w:rPr>
        <w:t>Грудні відведення</w:t>
      </w:r>
    </w:p>
    <w:p w:rsidR="001671B9" w:rsidRPr="001671B9" w:rsidRDefault="001671B9" w:rsidP="001671B9">
      <w:pPr>
        <w:ind w:firstLine="284"/>
        <w:rPr>
          <w:b/>
          <w:sz w:val="20"/>
          <w:szCs w:val="20"/>
          <w:lang w:val="uk-UA"/>
        </w:rPr>
      </w:pPr>
      <w:r w:rsidRPr="001671B9">
        <w:rPr>
          <w:b/>
          <w:bCs/>
          <w:sz w:val="20"/>
          <w:szCs w:val="20"/>
          <w:lang w:val="uk-UA"/>
        </w:rPr>
        <w:t xml:space="preserve">Грудні відведення (V1 - V6) - </w:t>
      </w:r>
      <w:r w:rsidRPr="001671B9">
        <w:rPr>
          <w:b/>
          <w:bCs/>
          <w:i/>
          <w:iCs/>
          <w:sz w:val="20"/>
          <w:szCs w:val="20"/>
          <w:lang w:val="uk-UA"/>
        </w:rPr>
        <w:t>однополюсні відведення</w:t>
      </w:r>
      <w:r w:rsidRPr="001671B9">
        <w:rPr>
          <w:b/>
          <w:bCs/>
          <w:sz w:val="20"/>
          <w:szCs w:val="20"/>
          <w:lang w:val="uk-UA"/>
        </w:rPr>
        <w:t xml:space="preserve">, </w:t>
      </w:r>
      <w:r w:rsidRPr="001671B9">
        <w:rPr>
          <w:sz w:val="20"/>
          <w:szCs w:val="20"/>
          <w:lang w:val="uk-UA"/>
        </w:rPr>
        <w:t>за допомогою яких реєструють різницю потенціалів між певними точками на поверхні грудної клітини і об'єднаним електродом Вільсона, що з'єднує три кінцівки в «нульовий» електрод</w:t>
      </w:r>
      <w:r w:rsidRPr="001671B9">
        <w:rPr>
          <w:b/>
          <w:bCs/>
          <w:sz w:val="20"/>
          <w:szCs w:val="20"/>
          <w:lang w:val="uk-UA"/>
        </w:rPr>
        <w:t xml:space="preserve"> у </w:t>
      </w:r>
      <w:r w:rsidRPr="001671B9">
        <w:rPr>
          <w:b/>
          <w:bCs/>
          <w:i/>
          <w:iCs/>
          <w:sz w:val="20"/>
          <w:szCs w:val="20"/>
          <w:lang w:val="uk-UA"/>
        </w:rPr>
        <w:t>горизонтальній площині</w:t>
      </w:r>
      <w:r w:rsidRPr="001671B9">
        <w:rPr>
          <w:b/>
          <w:bCs/>
          <w:sz w:val="20"/>
          <w:szCs w:val="20"/>
          <w:lang w:val="uk-UA"/>
        </w:rPr>
        <w:t>.</w:t>
      </w:r>
      <w:r>
        <w:rPr>
          <w:b/>
          <w:bCs/>
          <w:sz w:val="20"/>
          <w:szCs w:val="20"/>
          <w:lang w:val="uk-UA"/>
        </w:rPr>
        <w:t xml:space="preserve"> </w:t>
      </w:r>
      <w:r w:rsidRPr="001671B9">
        <w:rPr>
          <w:b/>
          <w:bCs/>
          <w:sz w:val="20"/>
          <w:szCs w:val="20"/>
          <w:lang w:val="uk-UA"/>
        </w:rPr>
        <w:t xml:space="preserve"> Запропоновано Вільсоном у 1934 році</w:t>
      </w:r>
      <w:r>
        <w:rPr>
          <w:b/>
          <w:bCs/>
          <w:sz w:val="20"/>
          <w:szCs w:val="20"/>
          <w:lang w:val="uk-UA"/>
        </w:rPr>
        <w:t>.</w:t>
      </w:r>
    </w:p>
    <w:p w:rsidR="00A4507D" w:rsidRPr="00A4507D" w:rsidRDefault="00A4507D" w:rsidP="00A4507D">
      <w:pPr>
        <w:pStyle w:val="a5"/>
        <w:numPr>
          <w:ilvl w:val="0"/>
          <w:numId w:val="15"/>
        </w:numPr>
        <w:rPr>
          <w:sz w:val="20"/>
          <w:szCs w:val="20"/>
          <w:lang w:val="uk-UA"/>
        </w:rPr>
      </w:pPr>
      <w:r w:rsidRPr="00A4507D">
        <w:rPr>
          <w:bCs/>
          <w:sz w:val="20"/>
          <w:szCs w:val="20"/>
          <w:lang w:val="uk-UA"/>
        </w:rPr>
        <w:lastRenderedPageBreak/>
        <w:t>V</w:t>
      </w:r>
      <w:r w:rsidRPr="00A4507D">
        <w:rPr>
          <w:bCs/>
          <w:sz w:val="20"/>
          <w:szCs w:val="20"/>
          <w:vertAlign w:val="subscript"/>
          <w:lang w:val="uk-UA"/>
        </w:rPr>
        <w:t>1</w:t>
      </w:r>
      <w:r w:rsidRPr="00A4507D">
        <w:rPr>
          <w:sz w:val="20"/>
          <w:szCs w:val="20"/>
          <w:lang w:val="uk-UA"/>
        </w:rPr>
        <w:t>: 4 м/р по правому краю грудини</w:t>
      </w:r>
      <w:r>
        <w:rPr>
          <w:sz w:val="20"/>
          <w:szCs w:val="20"/>
          <w:lang w:val="uk-UA"/>
        </w:rPr>
        <w:t>;</w:t>
      </w:r>
    </w:p>
    <w:p w:rsidR="00A4507D" w:rsidRPr="00A4507D" w:rsidRDefault="00A4507D" w:rsidP="00A4507D">
      <w:pPr>
        <w:pStyle w:val="a5"/>
        <w:numPr>
          <w:ilvl w:val="0"/>
          <w:numId w:val="15"/>
        </w:numPr>
        <w:rPr>
          <w:sz w:val="20"/>
          <w:szCs w:val="20"/>
          <w:lang w:val="uk-UA"/>
        </w:rPr>
      </w:pPr>
      <w:r w:rsidRPr="00A4507D">
        <w:rPr>
          <w:bCs/>
          <w:sz w:val="20"/>
          <w:szCs w:val="20"/>
          <w:lang w:val="uk-UA"/>
        </w:rPr>
        <w:t>V</w:t>
      </w:r>
      <w:r w:rsidRPr="00A4507D">
        <w:rPr>
          <w:bCs/>
          <w:sz w:val="20"/>
          <w:szCs w:val="20"/>
          <w:vertAlign w:val="subscript"/>
          <w:lang w:val="uk-UA"/>
        </w:rPr>
        <w:t>2</w:t>
      </w:r>
      <w:r w:rsidRPr="00A4507D">
        <w:rPr>
          <w:sz w:val="20"/>
          <w:szCs w:val="20"/>
          <w:lang w:val="uk-UA"/>
        </w:rPr>
        <w:t>: 4 м/р по лівому краю грудини</w:t>
      </w:r>
      <w:r>
        <w:rPr>
          <w:sz w:val="20"/>
          <w:szCs w:val="20"/>
          <w:lang w:val="uk-UA"/>
        </w:rPr>
        <w:t>;</w:t>
      </w:r>
    </w:p>
    <w:p w:rsidR="00A4507D" w:rsidRPr="00A4507D" w:rsidRDefault="00A4507D" w:rsidP="00A4507D">
      <w:pPr>
        <w:pStyle w:val="a5"/>
        <w:numPr>
          <w:ilvl w:val="0"/>
          <w:numId w:val="15"/>
        </w:numPr>
        <w:rPr>
          <w:sz w:val="20"/>
          <w:szCs w:val="20"/>
          <w:lang w:val="uk-UA"/>
        </w:rPr>
      </w:pPr>
      <w:r w:rsidRPr="00A4507D">
        <w:rPr>
          <w:bCs/>
          <w:sz w:val="20"/>
          <w:szCs w:val="20"/>
          <w:lang w:val="uk-UA"/>
        </w:rPr>
        <w:t>V</w:t>
      </w:r>
      <w:r w:rsidRPr="00A4507D">
        <w:rPr>
          <w:bCs/>
          <w:sz w:val="20"/>
          <w:szCs w:val="20"/>
          <w:vertAlign w:val="subscript"/>
          <w:lang w:val="uk-UA"/>
        </w:rPr>
        <w:t>3</w:t>
      </w:r>
      <w:r w:rsidRPr="00A4507D">
        <w:rPr>
          <w:sz w:val="20"/>
          <w:szCs w:val="20"/>
          <w:lang w:val="uk-UA"/>
        </w:rPr>
        <w:t>: середина відстані між V</w:t>
      </w:r>
      <w:r w:rsidRPr="00A4507D">
        <w:rPr>
          <w:sz w:val="20"/>
          <w:szCs w:val="20"/>
          <w:vertAlign w:val="subscript"/>
          <w:lang w:val="uk-UA"/>
        </w:rPr>
        <w:t>2</w:t>
      </w:r>
      <w:r w:rsidRPr="00A4507D">
        <w:rPr>
          <w:sz w:val="20"/>
          <w:szCs w:val="20"/>
          <w:lang w:val="uk-UA"/>
        </w:rPr>
        <w:t xml:space="preserve"> </w:t>
      </w:r>
      <w:proofErr w:type="spellStart"/>
      <w:r w:rsidRPr="00A4507D">
        <w:rPr>
          <w:sz w:val="20"/>
          <w:szCs w:val="20"/>
          <w:lang w:val="uk-UA"/>
        </w:rPr>
        <w:t>and</w:t>
      </w:r>
      <w:proofErr w:type="spellEnd"/>
      <w:r w:rsidRPr="00A4507D">
        <w:rPr>
          <w:sz w:val="20"/>
          <w:szCs w:val="20"/>
          <w:lang w:val="uk-UA"/>
        </w:rPr>
        <w:t xml:space="preserve"> V</w:t>
      </w:r>
      <w:r w:rsidRPr="00A4507D">
        <w:rPr>
          <w:sz w:val="20"/>
          <w:szCs w:val="20"/>
          <w:vertAlign w:val="subscript"/>
          <w:lang w:val="uk-UA"/>
        </w:rPr>
        <w:t>4</w:t>
      </w:r>
      <w:r>
        <w:rPr>
          <w:sz w:val="20"/>
          <w:szCs w:val="20"/>
          <w:lang w:val="uk-UA"/>
        </w:rPr>
        <w:t>;</w:t>
      </w:r>
    </w:p>
    <w:p w:rsidR="00A4507D" w:rsidRPr="00A4507D" w:rsidRDefault="00A4507D" w:rsidP="00A4507D">
      <w:pPr>
        <w:pStyle w:val="a5"/>
        <w:numPr>
          <w:ilvl w:val="0"/>
          <w:numId w:val="15"/>
        </w:numPr>
        <w:rPr>
          <w:sz w:val="20"/>
          <w:szCs w:val="20"/>
          <w:lang w:val="uk-UA"/>
        </w:rPr>
      </w:pPr>
      <w:r w:rsidRPr="00A4507D">
        <w:rPr>
          <w:bCs/>
          <w:sz w:val="20"/>
          <w:szCs w:val="20"/>
          <w:lang w:val="uk-UA"/>
        </w:rPr>
        <w:t>V</w:t>
      </w:r>
      <w:r w:rsidRPr="00A4507D">
        <w:rPr>
          <w:bCs/>
          <w:sz w:val="20"/>
          <w:szCs w:val="20"/>
          <w:vertAlign w:val="subscript"/>
          <w:lang w:val="uk-UA"/>
        </w:rPr>
        <w:t>4</w:t>
      </w:r>
      <w:r w:rsidRPr="00A4507D">
        <w:rPr>
          <w:sz w:val="20"/>
          <w:szCs w:val="20"/>
          <w:lang w:val="uk-UA"/>
        </w:rPr>
        <w:t>: м/р в якому розташовується верхівковий поштовх</w:t>
      </w:r>
      <w:r>
        <w:rPr>
          <w:sz w:val="20"/>
          <w:szCs w:val="20"/>
          <w:lang w:val="uk-UA"/>
        </w:rPr>
        <w:t>;</w:t>
      </w:r>
    </w:p>
    <w:p w:rsidR="00A4507D" w:rsidRPr="00A4507D" w:rsidRDefault="00A4507D" w:rsidP="00A4507D">
      <w:pPr>
        <w:pStyle w:val="a5"/>
        <w:numPr>
          <w:ilvl w:val="0"/>
          <w:numId w:val="15"/>
        </w:numPr>
        <w:rPr>
          <w:sz w:val="20"/>
          <w:szCs w:val="20"/>
          <w:lang w:val="uk-UA"/>
        </w:rPr>
      </w:pPr>
      <w:r w:rsidRPr="00A4507D">
        <w:rPr>
          <w:bCs/>
          <w:sz w:val="20"/>
          <w:szCs w:val="20"/>
          <w:lang w:val="uk-UA"/>
        </w:rPr>
        <w:t>V</w:t>
      </w:r>
      <w:r w:rsidRPr="00A4507D">
        <w:rPr>
          <w:bCs/>
          <w:sz w:val="20"/>
          <w:szCs w:val="20"/>
          <w:vertAlign w:val="subscript"/>
          <w:lang w:val="uk-UA"/>
        </w:rPr>
        <w:t>5</w:t>
      </w:r>
      <w:r w:rsidRPr="00A4507D">
        <w:rPr>
          <w:sz w:val="20"/>
          <w:szCs w:val="20"/>
          <w:lang w:val="uk-UA"/>
        </w:rPr>
        <w:t>: ліва передня пахвова лінія на тому ж рівні, що й V</w:t>
      </w:r>
      <w:r w:rsidRPr="00A4507D">
        <w:rPr>
          <w:sz w:val="20"/>
          <w:szCs w:val="20"/>
          <w:vertAlign w:val="subscript"/>
          <w:lang w:val="uk-UA"/>
        </w:rPr>
        <w:t>4</w:t>
      </w:r>
      <w:r w:rsidRPr="00A4507D">
        <w:rPr>
          <w:sz w:val="20"/>
          <w:szCs w:val="20"/>
          <w:lang w:val="uk-UA"/>
        </w:rPr>
        <w:t>;</w:t>
      </w:r>
    </w:p>
    <w:p w:rsidR="00A4507D" w:rsidRPr="00A4507D" w:rsidRDefault="00A4507D" w:rsidP="00A4507D">
      <w:pPr>
        <w:pStyle w:val="a5"/>
        <w:numPr>
          <w:ilvl w:val="0"/>
          <w:numId w:val="15"/>
        </w:numPr>
        <w:rPr>
          <w:sz w:val="20"/>
          <w:szCs w:val="20"/>
          <w:lang w:val="uk-UA"/>
        </w:rPr>
      </w:pPr>
      <w:r w:rsidRPr="00A4507D">
        <w:rPr>
          <w:bCs/>
          <w:sz w:val="20"/>
          <w:szCs w:val="20"/>
          <w:lang w:val="uk-UA"/>
        </w:rPr>
        <w:t>V</w:t>
      </w:r>
      <w:r w:rsidRPr="00A4507D">
        <w:rPr>
          <w:bCs/>
          <w:sz w:val="20"/>
          <w:szCs w:val="20"/>
          <w:vertAlign w:val="subscript"/>
          <w:lang w:val="uk-UA"/>
        </w:rPr>
        <w:t>6</w:t>
      </w:r>
      <w:r w:rsidRPr="00A4507D">
        <w:rPr>
          <w:sz w:val="20"/>
          <w:szCs w:val="20"/>
          <w:lang w:val="uk-UA"/>
        </w:rPr>
        <w:t>: ліва середньопідпахвова лінія на тому ж рівні, що й V</w:t>
      </w:r>
      <w:r w:rsidRPr="00A4507D">
        <w:rPr>
          <w:sz w:val="20"/>
          <w:szCs w:val="20"/>
          <w:vertAlign w:val="subscript"/>
          <w:lang w:val="uk-UA"/>
        </w:rPr>
        <w:t>4</w:t>
      </w:r>
      <w:r w:rsidRPr="00A4507D">
        <w:rPr>
          <w:sz w:val="20"/>
          <w:szCs w:val="20"/>
          <w:lang w:val="uk-UA"/>
        </w:rPr>
        <w:t xml:space="preserve"> и V</w:t>
      </w:r>
      <w:r w:rsidRPr="00A4507D">
        <w:rPr>
          <w:sz w:val="20"/>
          <w:szCs w:val="20"/>
          <w:vertAlign w:val="subscript"/>
          <w:lang w:val="uk-UA"/>
        </w:rPr>
        <w:t>5</w:t>
      </w:r>
      <w:r>
        <w:rPr>
          <w:sz w:val="20"/>
          <w:szCs w:val="20"/>
          <w:lang w:val="uk-UA"/>
        </w:rPr>
        <w:t>.</w:t>
      </w:r>
    </w:p>
    <w:p w:rsidR="00024BD2" w:rsidRDefault="00A9207D" w:rsidP="00A9207D">
      <w:pPr>
        <w:jc w:val="center"/>
        <w:rPr>
          <w:b/>
          <w:sz w:val="20"/>
          <w:szCs w:val="20"/>
          <w:lang w:val="uk-UA"/>
        </w:rPr>
      </w:pPr>
      <w:r w:rsidRPr="00A9207D">
        <w:rPr>
          <w:b/>
          <w:noProof/>
          <w:sz w:val="20"/>
          <w:szCs w:val="20"/>
          <w:lang w:eastAsia="ru-RU"/>
        </w:rPr>
        <w:drawing>
          <wp:inline distT="0" distB="0" distL="0" distR="0" wp14:anchorId="2D23F66F" wp14:editId="57B1DC7C">
            <wp:extent cx="1637968" cy="1796994"/>
            <wp:effectExtent l="0" t="0" r="635" b="0"/>
            <wp:docPr id="33795" name="Picture 5" descr="http://upload.wikimedia.org/wikipedia/commons/4/41/Precordial_leads_in_EC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795" name="Picture 5" descr="http://upload.wikimedia.org/wikipedia/commons/4/41/Precordial_leads_in_ECG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200" cy="1797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E26E40" w:rsidRDefault="00E26E40" w:rsidP="00A9207D">
      <w:pPr>
        <w:jc w:val="center"/>
        <w:rPr>
          <w:b/>
          <w:sz w:val="20"/>
          <w:szCs w:val="20"/>
          <w:lang w:val="uk-UA"/>
        </w:rPr>
      </w:pPr>
    </w:p>
    <w:p w:rsidR="00E26E40" w:rsidRDefault="00E26E40" w:rsidP="00A9207D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Рис. 8.</w:t>
      </w:r>
    </w:p>
    <w:p w:rsidR="00E26E40" w:rsidRDefault="00E26E40" w:rsidP="00A9207D">
      <w:pPr>
        <w:jc w:val="center"/>
        <w:rPr>
          <w:b/>
          <w:sz w:val="20"/>
          <w:szCs w:val="20"/>
          <w:lang w:val="uk-UA"/>
        </w:rPr>
      </w:pPr>
    </w:p>
    <w:p w:rsidR="00A9207D" w:rsidRDefault="00E26E40" w:rsidP="00A9207D">
      <w:pPr>
        <w:jc w:val="center"/>
        <w:rPr>
          <w:b/>
          <w:sz w:val="20"/>
          <w:szCs w:val="20"/>
          <w:lang w:val="uk-UA"/>
        </w:rPr>
      </w:pPr>
      <w:r w:rsidRPr="000E570B">
        <w:rPr>
          <w:noProof/>
          <w:sz w:val="20"/>
          <w:szCs w:val="20"/>
          <w:lang w:eastAsia="ru-RU"/>
        </w:rPr>
        <w:drawing>
          <wp:anchor distT="0" distB="0" distL="114300" distR="114300" simplePos="0" relativeHeight="251658240" behindDoc="0" locked="0" layoutInCell="1" allowOverlap="1" wp14:anchorId="12B6401B" wp14:editId="74C61071">
            <wp:simplePos x="0" y="0"/>
            <wp:positionH relativeFrom="column">
              <wp:posOffset>-95250</wp:posOffset>
            </wp:positionH>
            <wp:positionV relativeFrom="paragraph">
              <wp:posOffset>58420</wp:posOffset>
            </wp:positionV>
            <wp:extent cx="2909570" cy="2694940"/>
            <wp:effectExtent l="0" t="0" r="5080" b="0"/>
            <wp:wrapSquare wrapText="bothSides"/>
            <wp:docPr id="35842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842" name="Picture 8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lum bright="18000" contrast="48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9570" cy="2694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A9207D">
        <w:rPr>
          <w:b/>
          <w:sz w:val="20"/>
          <w:szCs w:val="20"/>
          <w:lang w:val="uk-UA"/>
        </w:rPr>
        <w:t xml:space="preserve"> </w:t>
      </w:r>
    </w:p>
    <w:p w:rsidR="000E570B" w:rsidRDefault="000E570B" w:rsidP="00E26E40">
      <w:pPr>
        <w:jc w:val="left"/>
        <w:rPr>
          <w:sz w:val="20"/>
          <w:szCs w:val="20"/>
          <w:lang w:val="uk-UA"/>
        </w:rPr>
      </w:pPr>
      <w:r w:rsidRPr="000E570B">
        <w:rPr>
          <w:sz w:val="20"/>
          <w:szCs w:val="20"/>
          <w:lang w:val="uk-UA"/>
        </w:rPr>
        <w:t>Зміна QRS у відведеннях V</w:t>
      </w:r>
      <w:r w:rsidRPr="000E570B">
        <w:rPr>
          <w:sz w:val="20"/>
          <w:szCs w:val="20"/>
          <w:vertAlign w:val="subscript"/>
          <w:lang w:val="uk-UA"/>
        </w:rPr>
        <w:t>1</w:t>
      </w:r>
      <w:r w:rsidRPr="000E570B">
        <w:rPr>
          <w:sz w:val="20"/>
          <w:szCs w:val="20"/>
          <w:lang w:val="uk-UA"/>
        </w:rPr>
        <w:t xml:space="preserve"> до V</w:t>
      </w:r>
      <w:r w:rsidRPr="000E570B">
        <w:rPr>
          <w:sz w:val="20"/>
          <w:szCs w:val="20"/>
          <w:vertAlign w:val="subscript"/>
          <w:lang w:val="uk-UA"/>
        </w:rPr>
        <w:t>6</w:t>
      </w:r>
      <w:r w:rsidRPr="000E570B">
        <w:rPr>
          <w:sz w:val="20"/>
          <w:szCs w:val="20"/>
          <w:lang w:val="uk-UA"/>
        </w:rPr>
        <w:t xml:space="preserve"> у здорових осіб</w:t>
      </w:r>
      <w:r w:rsidRPr="000E570B">
        <w:rPr>
          <w:sz w:val="20"/>
          <w:szCs w:val="20"/>
        </w:rPr>
        <w:t>.</w:t>
      </w: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Pr="000E570B" w:rsidRDefault="000E570B" w:rsidP="00E26E40">
      <w:pPr>
        <w:jc w:val="left"/>
        <w:rPr>
          <w:sz w:val="20"/>
          <w:szCs w:val="20"/>
          <w:lang w:val="uk-UA"/>
        </w:rPr>
      </w:pPr>
      <w:r w:rsidRPr="000E570B">
        <w:rPr>
          <w:sz w:val="20"/>
          <w:szCs w:val="20"/>
          <w:lang w:val="uk-UA"/>
        </w:rPr>
        <w:t>Проекція грудних електродів на камери серця</w:t>
      </w: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Default="000E570B" w:rsidP="000E570B">
      <w:pPr>
        <w:jc w:val="right"/>
        <w:rPr>
          <w:sz w:val="20"/>
          <w:szCs w:val="20"/>
          <w:lang w:val="uk-UA"/>
        </w:rPr>
      </w:pPr>
    </w:p>
    <w:p w:rsidR="000E570B" w:rsidRPr="0003050B" w:rsidRDefault="0003050B" w:rsidP="00E26E40">
      <w:pPr>
        <w:jc w:val="center"/>
        <w:rPr>
          <w:b/>
          <w:sz w:val="20"/>
          <w:szCs w:val="20"/>
          <w:lang w:val="uk-UA"/>
        </w:rPr>
      </w:pPr>
      <w:r w:rsidRPr="0003050B">
        <w:rPr>
          <w:b/>
          <w:sz w:val="20"/>
          <w:szCs w:val="20"/>
          <w:lang w:val="uk-UA"/>
        </w:rPr>
        <w:t>Рис. 9.</w:t>
      </w:r>
    </w:p>
    <w:p w:rsidR="000E570B" w:rsidRDefault="000E570B" w:rsidP="0003050B">
      <w:pPr>
        <w:jc w:val="center"/>
        <w:rPr>
          <w:b/>
          <w:bCs/>
          <w:sz w:val="20"/>
          <w:szCs w:val="20"/>
          <w:lang w:val="uk-UA"/>
        </w:rPr>
      </w:pPr>
      <w:r>
        <w:rPr>
          <w:sz w:val="20"/>
          <w:szCs w:val="20"/>
          <w:lang w:val="uk-UA"/>
        </w:rPr>
        <w:lastRenderedPageBreak/>
        <w:br w:type="textWrapping" w:clear="all"/>
      </w:r>
    </w:p>
    <w:p w:rsidR="0003050B" w:rsidRDefault="0003050B" w:rsidP="0003050B">
      <w:pPr>
        <w:jc w:val="center"/>
        <w:rPr>
          <w:sz w:val="20"/>
          <w:szCs w:val="20"/>
          <w:lang w:val="uk-UA"/>
        </w:rPr>
      </w:pPr>
      <w:r w:rsidRPr="0003050B">
        <w:rPr>
          <w:noProof/>
          <w:sz w:val="20"/>
          <w:szCs w:val="20"/>
          <w:lang w:eastAsia="ru-RU"/>
        </w:rPr>
        <w:drawing>
          <wp:inline distT="0" distB="0" distL="0" distR="0" wp14:anchorId="40FA7E49" wp14:editId="64CB9FDE">
            <wp:extent cx="4063116" cy="1622066"/>
            <wp:effectExtent l="0" t="0" r="0" b="0"/>
            <wp:docPr id="37891" name="Picture 2" descr="ecg_12lead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891" name="Picture 2" descr="ecg_12lead00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3825" cy="1622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03050B" w:rsidRDefault="0003050B" w:rsidP="0003050B">
      <w:pPr>
        <w:jc w:val="center"/>
        <w:rPr>
          <w:bCs/>
          <w:sz w:val="20"/>
          <w:szCs w:val="20"/>
          <w:lang w:val="uk-UA"/>
        </w:rPr>
      </w:pPr>
      <w:r w:rsidRPr="0003050B">
        <w:rPr>
          <w:b/>
          <w:sz w:val="20"/>
          <w:szCs w:val="20"/>
          <w:lang w:val="uk-UA"/>
        </w:rPr>
        <w:t xml:space="preserve">Рис. 10. </w:t>
      </w:r>
      <w:r w:rsidRPr="0003050B">
        <w:rPr>
          <w:bCs/>
          <w:sz w:val="20"/>
          <w:szCs w:val="20"/>
        </w:rPr>
        <w:t>Нормальна ЕКГ</w:t>
      </w:r>
    </w:p>
    <w:p w:rsidR="008B6853" w:rsidRDefault="008B6853" w:rsidP="0003050B">
      <w:pPr>
        <w:jc w:val="center"/>
        <w:rPr>
          <w:b/>
          <w:bCs/>
          <w:sz w:val="20"/>
          <w:szCs w:val="20"/>
          <w:lang w:val="uk-UA"/>
        </w:rPr>
      </w:pPr>
    </w:p>
    <w:p w:rsidR="009239D3" w:rsidRDefault="008B6853" w:rsidP="0003050B">
      <w:pPr>
        <w:jc w:val="center"/>
        <w:rPr>
          <w:b/>
          <w:bCs/>
          <w:sz w:val="20"/>
          <w:szCs w:val="20"/>
          <w:lang w:val="uk-UA"/>
        </w:rPr>
      </w:pPr>
      <w:r w:rsidRPr="008B6853">
        <w:rPr>
          <w:b/>
          <w:bCs/>
          <w:sz w:val="20"/>
          <w:szCs w:val="20"/>
        </w:rPr>
        <w:t>Швидкість запису ЕКГ</w:t>
      </w:r>
    </w:p>
    <w:p w:rsidR="008B6853" w:rsidRDefault="008B6853" w:rsidP="0003050B">
      <w:pPr>
        <w:jc w:val="center"/>
        <w:rPr>
          <w:b/>
          <w:sz w:val="20"/>
          <w:szCs w:val="20"/>
          <w:lang w:val="uk-UA"/>
        </w:rPr>
      </w:pPr>
      <w:r w:rsidRPr="008B6853">
        <w:rPr>
          <w:b/>
          <w:noProof/>
          <w:sz w:val="20"/>
          <w:szCs w:val="20"/>
          <w:lang w:eastAsia="ru-RU"/>
        </w:rPr>
        <w:drawing>
          <wp:inline distT="0" distB="0" distL="0" distR="0" wp14:anchorId="7FF7C587" wp14:editId="5F61B8D6">
            <wp:extent cx="4126727" cy="1812898"/>
            <wp:effectExtent l="0" t="0" r="7620" b="0"/>
            <wp:docPr id="39940" name="Picture 6" descr="http://www.escardio.org/communities/councils/ccp/e-journal/volume3/PublishingImages/ej-vol3N3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940" name="Picture 6" descr="http://www.escardio.org/communities/councils/ccp/e-journal/volume3/PublishingImages/ej-vol3N34.gif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8443" cy="1813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8B6853" w:rsidRDefault="008B6853" w:rsidP="0003050B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Рис. 11. </w:t>
      </w:r>
    </w:p>
    <w:p w:rsidR="00F840A5" w:rsidRDefault="00F840A5" w:rsidP="0003050B">
      <w:pPr>
        <w:jc w:val="center"/>
        <w:rPr>
          <w:b/>
          <w:sz w:val="20"/>
          <w:szCs w:val="20"/>
          <w:lang w:val="uk-UA"/>
        </w:rPr>
      </w:pPr>
    </w:p>
    <w:p w:rsidR="008B6853" w:rsidRPr="008B6853" w:rsidRDefault="008B6853" w:rsidP="008B6853">
      <w:pPr>
        <w:rPr>
          <w:sz w:val="20"/>
          <w:szCs w:val="20"/>
          <w:lang w:val="uk-UA"/>
        </w:rPr>
      </w:pPr>
      <w:r w:rsidRPr="008B6853">
        <w:rPr>
          <w:sz w:val="20"/>
          <w:szCs w:val="20"/>
          <w:lang w:val="uk-UA"/>
        </w:rPr>
        <w:t xml:space="preserve">Швидкість </w:t>
      </w:r>
      <w:r>
        <w:rPr>
          <w:sz w:val="20"/>
          <w:szCs w:val="20"/>
          <w:lang w:val="uk-UA"/>
        </w:rPr>
        <w:t xml:space="preserve">запису ЕКГ </w:t>
      </w:r>
      <w:r w:rsidRPr="008B6853">
        <w:rPr>
          <w:sz w:val="20"/>
          <w:szCs w:val="20"/>
          <w:lang w:val="uk-UA"/>
        </w:rPr>
        <w:t>варіює від 25 до 100 мм/сек.</w:t>
      </w:r>
      <w:r>
        <w:rPr>
          <w:sz w:val="20"/>
          <w:szCs w:val="20"/>
          <w:lang w:val="uk-UA"/>
        </w:rPr>
        <w:t xml:space="preserve"> </w:t>
      </w:r>
      <w:r w:rsidRPr="008B6853">
        <w:rPr>
          <w:sz w:val="20"/>
          <w:szCs w:val="20"/>
          <w:lang w:val="uk-UA"/>
        </w:rPr>
        <w:t>В Україні - 50 мм/сек.</w:t>
      </w:r>
    </w:p>
    <w:p w:rsidR="008B6853" w:rsidRPr="008B6853" w:rsidRDefault="008B6853" w:rsidP="008B6853">
      <w:pPr>
        <w:rPr>
          <w:b/>
          <w:sz w:val="20"/>
          <w:szCs w:val="20"/>
          <w:lang w:val="uk-UA"/>
        </w:rPr>
      </w:pPr>
      <w:r w:rsidRPr="008B6853">
        <w:rPr>
          <w:sz w:val="20"/>
          <w:szCs w:val="20"/>
          <w:lang w:val="uk-UA"/>
        </w:rPr>
        <w:t>При відомій швидкості запису ЕКГ, можна проаналізувати</w:t>
      </w:r>
      <w:r>
        <w:rPr>
          <w:sz w:val="20"/>
          <w:szCs w:val="20"/>
          <w:lang w:val="uk-UA"/>
        </w:rPr>
        <w:t xml:space="preserve"> </w:t>
      </w:r>
      <w:r w:rsidRPr="008B6853">
        <w:rPr>
          <w:sz w:val="20"/>
          <w:szCs w:val="20"/>
          <w:lang w:val="uk-UA"/>
        </w:rPr>
        <w:t>тривалість окремих елементів ЕКГ.</w:t>
      </w:r>
      <w:r>
        <w:rPr>
          <w:sz w:val="20"/>
          <w:szCs w:val="20"/>
          <w:lang w:val="uk-UA"/>
        </w:rPr>
        <w:t xml:space="preserve"> </w:t>
      </w:r>
      <w:r w:rsidRPr="008B6853">
        <w:rPr>
          <w:b/>
          <w:sz w:val="20"/>
          <w:szCs w:val="20"/>
          <w:lang w:val="uk-UA"/>
        </w:rPr>
        <w:t>Амплітуда зубців вимірюється у мм, тривалість –у секундах.</w:t>
      </w:r>
    </w:p>
    <w:p w:rsidR="005419AA" w:rsidRPr="005419AA" w:rsidRDefault="005419AA" w:rsidP="005419AA">
      <w:pPr>
        <w:jc w:val="center"/>
        <w:rPr>
          <w:sz w:val="20"/>
          <w:szCs w:val="20"/>
          <w:lang w:val="uk-UA"/>
        </w:rPr>
      </w:pPr>
      <w:r w:rsidRPr="005419AA">
        <w:rPr>
          <w:b/>
          <w:bCs/>
          <w:sz w:val="20"/>
          <w:szCs w:val="20"/>
          <w:lang w:val="uk-UA"/>
        </w:rPr>
        <w:t>ЕКГ папір</w:t>
      </w:r>
    </w:p>
    <w:p w:rsidR="000C51D4" w:rsidRPr="000C51D4" w:rsidRDefault="000C51D4" w:rsidP="000C51D4">
      <w:pPr>
        <w:ind w:firstLine="284"/>
        <w:rPr>
          <w:sz w:val="20"/>
          <w:szCs w:val="20"/>
          <w:lang w:val="uk-UA"/>
        </w:rPr>
      </w:pPr>
      <w:r w:rsidRPr="000C51D4">
        <w:rPr>
          <w:sz w:val="20"/>
          <w:szCs w:val="20"/>
          <w:lang w:val="uk-UA"/>
        </w:rPr>
        <w:t>Для запису ЕКГ використовується міліметровий папір.</w:t>
      </w:r>
    </w:p>
    <w:p w:rsidR="000C51D4" w:rsidRPr="000C51D4" w:rsidRDefault="000C51D4" w:rsidP="000C51D4">
      <w:pPr>
        <w:ind w:firstLine="284"/>
        <w:rPr>
          <w:sz w:val="20"/>
          <w:szCs w:val="20"/>
          <w:lang w:val="uk-UA"/>
        </w:rPr>
      </w:pPr>
      <w:r w:rsidRPr="000C51D4">
        <w:rPr>
          <w:sz w:val="20"/>
          <w:szCs w:val="20"/>
          <w:lang w:val="uk-UA"/>
        </w:rPr>
        <w:t>При швидкості запису ЕКГ 50 мм/сек., один маленький блок відповідає 0,02 сек. по горизонталі і 1 мм по вертикалі.</w:t>
      </w:r>
    </w:p>
    <w:p w:rsidR="000C51D4" w:rsidRPr="000C51D4" w:rsidRDefault="000C51D4" w:rsidP="000C51D4">
      <w:pPr>
        <w:ind w:firstLine="284"/>
        <w:rPr>
          <w:sz w:val="20"/>
          <w:szCs w:val="20"/>
          <w:lang w:val="uk-UA"/>
        </w:rPr>
      </w:pPr>
      <w:r w:rsidRPr="000C51D4">
        <w:rPr>
          <w:sz w:val="20"/>
          <w:szCs w:val="20"/>
          <w:lang w:val="uk-UA"/>
        </w:rPr>
        <w:lastRenderedPageBreak/>
        <w:t>Оскільки великий блок складається з 5 маленьких у довжину й висоту, то відповідно кожен великий блок відповідає 0,1 сек. по горизонталі та 5 мм по вертикалі.</w:t>
      </w:r>
    </w:p>
    <w:p w:rsidR="00832EE2" w:rsidRPr="00832EE2" w:rsidRDefault="00832EE2" w:rsidP="00832EE2">
      <w:pPr>
        <w:ind w:firstLine="284"/>
        <w:rPr>
          <w:sz w:val="20"/>
          <w:szCs w:val="20"/>
          <w:lang w:val="uk-UA"/>
        </w:rPr>
      </w:pPr>
      <w:r w:rsidRPr="00832EE2">
        <w:rPr>
          <w:sz w:val="20"/>
          <w:szCs w:val="20"/>
          <w:lang w:val="uk-UA"/>
        </w:rPr>
        <w:t>При швидкості 25 мм/</w:t>
      </w:r>
      <w:proofErr w:type="spellStart"/>
      <w:r w:rsidRPr="00832EE2">
        <w:rPr>
          <w:sz w:val="20"/>
          <w:szCs w:val="20"/>
          <w:lang w:val="uk-UA"/>
        </w:rPr>
        <w:t>сек</w:t>
      </w:r>
      <w:proofErr w:type="spellEnd"/>
      <w:r w:rsidRPr="00832EE2">
        <w:rPr>
          <w:sz w:val="20"/>
          <w:szCs w:val="20"/>
          <w:lang w:val="uk-UA"/>
        </w:rPr>
        <w:t>, один маленький блок - 0,04 сек., великий блок - 0,2 сек.</w:t>
      </w:r>
    </w:p>
    <w:p w:rsidR="00832EE2" w:rsidRPr="00832EE2" w:rsidRDefault="00832EE2" w:rsidP="00832EE2">
      <w:pPr>
        <w:jc w:val="center"/>
        <w:rPr>
          <w:sz w:val="20"/>
          <w:szCs w:val="20"/>
          <w:lang w:val="uk-UA"/>
        </w:rPr>
      </w:pPr>
      <w:r w:rsidRPr="00832EE2">
        <w:rPr>
          <w:b/>
          <w:bCs/>
          <w:sz w:val="20"/>
          <w:szCs w:val="20"/>
          <w:lang w:val="uk-UA"/>
        </w:rPr>
        <w:t>ЕКГ аналіз</w:t>
      </w:r>
    </w:p>
    <w:p w:rsidR="0082090E" w:rsidRPr="0082090E" w:rsidRDefault="0082090E" w:rsidP="0082090E">
      <w:pPr>
        <w:ind w:firstLine="284"/>
        <w:rPr>
          <w:sz w:val="20"/>
          <w:szCs w:val="20"/>
          <w:lang w:val="uk-UA"/>
        </w:rPr>
      </w:pPr>
      <w:r w:rsidRPr="0082090E">
        <w:rPr>
          <w:b/>
          <w:bCs/>
          <w:sz w:val="20"/>
          <w:szCs w:val="20"/>
          <w:lang w:val="uk-UA"/>
        </w:rPr>
        <w:t>Зубець Р</w:t>
      </w:r>
      <w:r w:rsidRPr="0082090E">
        <w:rPr>
          <w:sz w:val="20"/>
          <w:szCs w:val="20"/>
          <w:lang w:val="uk-UA"/>
        </w:rPr>
        <w:t xml:space="preserve"> відображає електричну активацію передсердь</w:t>
      </w:r>
      <w:r>
        <w:rPr>
          <w:sz w:val="20"/>
          <w:szCs w:val="20"/>
          <w:lang w:val="uk-UA"/>
        </w:rPr>
        <w:t>.</w:t>
      </w:r>
    </w:p>
    <w:p w:rsidR="00C5647F" w:rsidRPr="0082090E" w:rsidRDefault="00977F40" w:rsidP="0082090E">
      <w:pPr>
        <w:numPr>
          <w:ilvl w:val="0"/>
          <w:numId w:val="16"/>
        </w:numPr>
        <w:tabs>
          <w:tab w:val="clear" w:pos="720"/>
          <w:tab w:val="num" w:pos="0"/>
        </w:tabs>
        <w:ind w:left="0" w:firstLine="284"/>
        <w:rPr>
          <w:bCs/>
          <w:sz w:val="20"/>
          <w:szCs w:val="20"/>
          <w:lang w:val="uk-UA"/>
        </w:rPr>
      </w:pPr>
      <w:r w:rsidRPr="0082090E">
        <w:rPr>
          <w:bCs/>
          <w:sz w:val="20"/>
          <w:szCs w:val="20"/>
          <w:lang w:val="uk-UA"/>
        </w:rPr>
        <w:t xml:space="preserve">Нормальна тривалість зубця P - 0.08 – 0.10 </w:t>
      </w:r>
      <w:proofErr w:type="spellStart"/>
      <w:r w:rsidRPr="0082090E">
        <w:rPr>
          <w:bCs/>
          <w:sz w:val="20"/>
          <w:szCs w:val="20"/>
          <w:lang w:val="uk-UA"/>
        </w:rPr>
        <w:t>сек</w:t>
      </w:r>
      <w:proofErr w:type="spellEnd"/>
      <w:r w:rsidRPr="0082090E">
        <w:rPr>
          <w:bCs/>
          <w:sz w:val="20"/>
          <w:szCs w:val="20"/>
          <w:lang w:val="uk-UA"/>
        </w:rPr>
        <w:t>, амплітуда - 1-2 мм.</w:t>
      </w:r>
    </w:p>
    <w:p w:rsidR="00C5647F" w:rsidRPr="0082090E" w:rsidRDefault="00977F40" w:rsidP="0082090E">
      <w:pPr>
        <w:numPr>
          <w:ilvl w:val="0"/>
          <w:numId w:val="16"/>
        </w:numPr>
        <w:tabs>
          <w:tab w:val="clear" w:pos="720"/>
          <w:tab w:val="num" w:pos="0"/>
        </w:tabs>
        <w:ind w:left="0" w:firstLine="284"/>
        <w:rPr>
          <w:bCs/>
          <w:sz w:val="20"/>
          <w:szCs w:val="20"/>
          <w:lang w:val="uk-UA"/>
        </w:rPr>
      </w:pPr>
      <w:r w:rsidRPr="0082090E">
        <w:rPr>
          <w:bCs/>
          <w:sz w:val="20"/>
          <w:szCs w:val="20"/>
          <w:lang w:val="uk-UA"/>
        </w:rPr>
        <w:t xml:space="preserve">Нормальний зубець P позитивний у </w:t>
      </w:r>
      <w:proofErr w:type="spellStart"/>
      <w:r w:rsidRPr="0082090E">
        <w:rPr>
          <w:bCs/>
          <w:sz w:val="20"/>
          <w:szCs w:val="20"/>
          <w:lang w:val="uk-UA"/>
        </w:rPr>
        <w:t>відведеннях</w:t>
      </w:r>
      <w:proofErr w:type="spellEnd"/>
      <w:r w:rsidRPr="0082090E">
        <w:rPr>
          <w:bCs/>
          <w:sz w:val="20"/>
          <w:szCs w:val="20"/>
          <w:lang w:val="uk-UA"/>
        </w:rPr>
        <w:t xml:space="preserve"> I, II, </w:t>
      </w:r>
      <w:proofErr w:type="spellStart"/>
      <w:r w:rsidRPr="0082090E">
        <w:rPr>
          <w:bCs/>
          <w:sz w:val="20"/>
          <w:szCs w:val="20"/>
          <w:lang w:val="uk-UA"/>
        </w:rPr>
        <w:t>aVF</w:t>
      </w:r>
      <w:proofErr w:type="spellEnd"/>
      <w:r w:rsidRPr="0082090E">
        <w:rPr>
          <w:bCs/>
          <w:sz w:val="20"/>
          <w:szCs w:val="20"/>
          <w:lang w:val="uk-UA"/>
        </w:rPr>
        <w:t>, V</w:t>
      </w:r>
      <w:r w:rsidRPr="0082090E">
        <w:rPr>
          <w:bCs/>
          <w:sz w:val="20"/>
          <w:szCs w:val="20"/>
          <w:vertAlign w:val="subscript"/>
          <w:lang w:val="uk-UA"/>
        </w:rPr>
        <w:t>2</w:t>
      </w:r>
      <w:r w:rsidRPr="0082090E">
        <w:rPr>
          <w:bCs/>
          <w:sz w:val="20"/>
          <w:szCs w:val="20"/>
          <w:lang w:val="uk-UA"/>
        </w:rPr>
        <w:t xml:space="preserve"> – V</w:t>
      </w:r>
      <w:r w:rsidRPr="0082090E">
        <w:rPr>
          <w:bCs/>
          <w:sz w:val="20"/>
          <w:szCs w:val="20"/>
          <w:vertAlign w:val="subscript"/>
          <w:lang w:val="uk-UA"/>
        </w:rPr>
        <w:t>6</w:t>
      </w:r>
      <w:r w:rsidRPr="0082090E">
        <w:rPr>
          <w:bCs/>
          <w:sz w:val="20"/>
          <w:szCs w:val="20"/>
          <w:lang w:val="uk-UA"/>
        </w:rPr>
        <w:t xml:space="preserve"> .</w:t>
      </w:r>
    </w:p>
    <w:p w:rsidR="00C5647F" w:rsidRPr="0082090E" w:rsidRDefault="00977F40" w:rsidP="0082090E">
      <w:pPr>
        <w:numPr>
          <w:ilvl w:val="0"/>
          <w:numId w:val="16"/>
        </w:numPr>
        <w:tabs>
          <w:tab w:val="clear" w:pos="720"/>
          <w:tab w:val="num" w:pos="0"/>
        </w:tabs>
        <w:ind w:left="0" w:firstLine="284"/>
        <w:rPr>
          <w:bCs/>
          <w:sz w:val="20"/>
          <w:szCs w:val="20"/>
          <w:lang w:val="uk-UA"/>
        </w:rPr>
      </w:pPr>
      <w:r w:rsidRPr="0082090E">
        <w:rPr>
          <w:bCs/>
          <w:sz w:val="20"/>
          <w:szCs w:val="20"/>
          <w:lang w:val="uk-UA"/>
        </w:rPr>
        <w:t xml:space="preserve">Зубець P може бути позитивним, двофазним у </w:t>
      </w:r>
      <w:proofErr w:type="spellStart"/>
      <w:r w:rsidRPr="0082090E">
        <w:rPr>
          <w:bCs/>
          <w:sz w:val="20"/>
          <w:szCs w:val="20"/>
          <w:lang w:val="uk-UA"/>
        </w:rPr>
        <w:t>відведеннях</w:t>
      </w:r>
      <w:proofErr w:type="spellEnd"/>
      <w:r w:rsidRPr="0082090E">
        <w:rPr>
          <w:bCs/>
          <w:sz w:val="20"/>
          <w:szCs w:val="20"/>
          <w:lang w:val="uk-UA"/>
        </w:rPr>
        <w:t xml:space="preserve"> III, </w:t>
      </w:r>
      <w:proofErr w:type="spellStart"/>
      <w:r w:rsidRPr="0082090E">
        <w:rPr>
          <w:bCs/>
          <w:sz w:val="20"/>
          <w:szCs w:val="20"/>
          <w:lang w:val="uk-UA"/>
        </w:rPr>
        <w:t>aVL</w:t>
      </w:r>
      <w:proofErr w:type="spellEnd"/>
      <w:r w:rsidRPr="0082090E">
        <w:rPr>
          <w:bCs/>
          <w:sz w:val="20"/>
          <w:szCs w:val="20"/>
          <w:lang w:val="uk-UA"/>
        </w:rPr>
        <w:t xml:space="preserve">, V1 й іноді навіть негативним у </w:t>
      </w:r>
      <w:proofErr w:type="spellStart"/>
      <w:r w:rsidRPr="0082090E">
        <w:rPr>
          <w:bCs/>
          <w:sz w:val="20"/>
          <w:szCs w:val="20"/>
          <w:lang w:val="uk-UA"/>
        </w:rPr>
        <w:t>відведеннях</w:t>
      </w:r>
      <w:proofErr w:type="spellEnd"/>
      <w:r w:rsidRPr="0082090E">
        <w:rPr>
          <w:bCs/>
          <w:sz w:val="20"/>
          <w:szCs w:val="20"/>
          <w:lang w:val="uk-UA"/>
        </w:rPr>
        <w:t xml:space="preserve"> III, </w:t>
      </w:r>
      <w:proofErr w:type="spellStart"/>
      <w:r w:rsidRPr="0082090E">
        <w:rPr>
          <w:bCs/>
          <w:sz w:val="20"/>
          <w:szCs w:val="20"/>
          <w:lang w:val="uk-UA"/>
        </w:rPr>
        <w:t>aVL</w:t>
      </w:r>
      <w:proofErr w:type="spellEnd"/>
      <w:r w:rsidRPr="0082090E">
        <w:rPr>
          <w:bCs/>
          <w:sz w:val="20"/>
          <w:szCs w:val="20"/>
          <w:lang w:val="uk-UA"/>
        </w:rPr>
        <w:t>.</w:t>
      </w:r>
    </w:p>
    <w:p w:rsidR="0082090E" w:rsidRDefault="00977F40" w:rsidP="0082090E">
      <w:pPr>
        <w:numPr>
          <w:ilvl w:val="0"/>
          <w:numId w:val="16"/>
        </w:numPr>
        <w:tabs>
          <w:tab w:val="clear" w:pos="720"/>
          <w:tab w:val="num" w:pos="0"/>
        </w:tabs>
        <w:ind w:left="0" w:firstLine="284"/>
        <w:rPr>
          <w:bCs/>
          <w:sz w:val="20"/>
          <w:szCs w:val="20"/>
          <w:lang w:val="uk-UA"/>
        </w:rPr>
      </w:pPr>
      <w:r w:rsidRPr="0082090E">
        <w:rPr>
          <w:bCs/>
          <w:sz w:val="20"/>
          <w:szCs w:val="20"/>
          <w:lang w:val="uk-UA"/>
        </w:rPr>
        <w:t xml:space="preserve">Зубець P </w:t>
      </w:r>
      <w:r w:rsidR="0082090E" w:rsidRPr="0082090E">
        <w:rPr>
          <w:bCs/>
          <w:sz w:val="20"/>
          <w:szCs w:val="20"/>
          <w:lang w:val="uk-UA"/>
        </w:rPr>
        <w:t xml:space="preserve">завжди негативний в </w:t>
      </w:r>
      <w:proofErr w:type="spellStart"/>
      <w:r w:rsidR="0082090E" w:rsidRPr="0082090E">
        <w:rPr>
          <w:bCs/>
          <w:sz w:val="20"/>
          <w:szCs w:val="20"/>
          <w:lang w:val="uk-UA"/>
        </w:rPr>
        <w:t>aVR</w:t>
      </w:r>
      <w:proofErr w:type="spellEnd"/>
      <w:r w:rsidR="0082090E" w:rsidRPr="0082090E">
        <w:rPr>
          <w:bCs/>
          <w:sz w:val="20"/>
          <w:szCs w:val="20"/>
        </w:rPr>
        <w:t>.</w:t>
      </w:r>
    </w:p>
    <w:p w:rsidR="00CE04DD" w:rsidRDefault="00CE04DD" w:rsidP="00256520">
      <w:pPr>
        <w:tabs>
          <w:tab w:val="num" w:pos="0"/>
        </w:tabs>
        <w:rPr>
          <w:bCs/>
          <w:sz w:val="20"/>
          <w:szCs w:val="20"/>
          <w:lang w:val="uk-UA"/>
        </w:rPr>
      </w:pPr>
      <w:r w:rsidRPr="00CE04DD">
        <w:rPr>
          <w:bCs/>
          <w:noProof/>
          <w:sz w:val="20"/>
          <w:szCs w:val="20"/>
          <w:lang w:eastAsia="ru-RU"/>
        </w:rPr>
        <w:drawing>
          <wp:inline distT="0" distB="0" distL="0" distR="0" wp14:anchorId="08B2953A" wp14:editId="46137F41">
            <wp:extent cx="4055165" cy="1081378"/>
            <wp:effectExtent l="0" t="0" r="2540" b="5080"/>
            <wp:docPr id="48130" name="Picture 2" descr="http://www.bmj.com/content/324/7335/470/F1.lar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130" name="Picture 2" descr="http://www.bmj.com/content/324/7335/470/F1.large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6201" cy="10816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CE04DD" w:rsidRDefault="00CE04DD" w:rsidP="00CE04DD">
      <w:pPr>
        <w:tabs>
          <w:tab w:val="num" w:pos="0"/>
        </w:tabs>
        <w:rPr>
          <w:bCs/>
          <w:sz w:val="20"/>
          <w:szCs w:val="20"/>
          <w:lang w:val="uk-UA"/>
        </w:rPr>
      </w:pPr>
    </w:p>
    <w:p w:rsidR="00652B9E" w:rsidRPr="00652B9E" w:rsidRDefault="00652B9E" w:rsidP="00652B9E">
      <w:pPr>
        <w:ind w:firstLine="284"/>
        <w:rPr>
          <w:bCs/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І</w:t>
      </w:r>
      <w:r w:rsidRPr="00652B9E">
        <w:rPr>
          <w:b/>
          <w:bCs/>
          <w:sz w:val="20"/>
          <w:szCs w:val="20"/>
          <w:lang w:val="uk-UA"/>
        </w:rPr>
        <w:t>нтервал</w:t>
      </w:r>
      <w:r w:rsidR="00CE04DD">
        <w:rPr>
          <w:b/>
          <w:bCs/>
          <w:sz w:val="20"/>
          <w:szCs w:val="20"/>
          <w:lang w:val="uk-UA"/>
        </w:rPr>
        <w:t xml:space="preserve"> </w:t>
      </w:r>
      <w:r w:rsidRPr="00652B9E">
        <w:rPr>
          <w:b/>
          <w:bCs/>
          <w:sz w:val="20"/>
          <w:szCs w:val="20"/>
          <w:lang w:val="en-US"/>
        </w:rPr>
        <w:t>P</w:t>
      </w:r>
      <w:r w:rsidRPr="00652B9E">
        <w:rPr>
          <w:b/>
          <w:bCs/>
          <w:sz w:val="20"/>
          <w:szCs w:val="20"/>
          <w:lang w:val="uk-UA"/>
        </w:rPr>
        <w:t xml:space="preserve"> – </w:t>
      </w:r>
      <w:r w:rsidRPr="00652B9E">
        <w:rPr>
          <w:b/>
          <w:bCs/>
          <w:sz w:val="20"/>
          <w:szCs w:val="20"/>
          <w:lang w:val="en-US"/>
        </w:rPr>
        <w:t>Q</w:t>
      </w:r>
      <w:r w:rsidRPr="00652B9E">
        <w:rPr>
          <w:b/>
          <w:bCs/>
          <w:sz w:val="20"/>
          <w:szCs w:val="20"/>
          <w:lang w:val="uk-UA"/>
        </w:rPr>
        <w:t xml:space="preserve"> </w:t>
      </w:r>
      <w:r w:rsidRPr="00652B9E">
        <w:rPr>
          <w:bCs/>
          <w:sz w:val="20"/>
          <w:szCs w:val="20"/>
          <w:lang w:val="uk-UA"/>
        </w:rPr>
        <w:t xml:space="preserve">вимірюється від початку зубця </w:t>
      </w:r>
      <w:r w:rsidRPr="00652B9E">
        <w:rPr>
          <w:bCs/>
          <w:sz w:val="20"/>
          <w:szCs w:val="20"/>
        </w:rPr>
        <w:t>P</w:t>
      </w:r>
      <w:r w:rsidRPr="00652B9E">
        <w:rPr>
          <w:bCs/>
          <w:sz w:val="20"/>
          <w:szCs w:val="20"/>
          <w:lang w:val="uk-UA"/>
        </w:rPr>
        <w:t xml:space="preserve"> до початку зубця </w:t>
      </w:r>
      <w:r w:rsidRPr="00652B9E">
        <w:rPr>
          <w:bCs/>
          <w:sz w:val="20"/>
          <w:szCs w:val="20"/>
        </w:rPr>
        <w:t>Q</w:t>
      </w:r>
      <w:r w:rsidRPr="00652B9E">
        <w:rPr>
          <w:bCs/>
          <w:sz w:val="20"/>
          <w:szCs w:val="20"/>
          <w:lang w:val="uk-UA"/>
        </w:rPr>
        <w:t xml:space="preserve">. Включає активацію передсердь, </w:t>
      </w:r>
      <w:r w:rsidRPr="00652B9E">
        <w:rPr>
          <w:bCs/>
          <w:sz w:val="20"/>
          <w:szCs w:val="20"/>
        </w:rPr>
        <w:t>AV</w:t>
      </w:r>
      <w:r w:rsidRPr="00652B9E">
        <w:rPr>
          <w:bCs/>
          <w:sz w:val="20"/>
          <w:szCs w:val="20"/>
          <w:lang w:val="uk-UA"/>
        </w:rPr>
        <w:t xml:space="preserve"> вузла.</w:t>
      </w:r>
      <w:r>
        <w:rPr>
          <w:bCs/>
          <w:sz w:val="20"/>
          <w:szCs w:val="20"/>
          <w:lang w:val="uk-UA"/>
        </w:rPr>
        <w:t xml:space="preserve"> </w:t>
      </w:r>
      <w:r w:rsidRPr="00652B9E">
        <w:rPr>
          <w:bCs/>
          <w:sz w:val="20"/>
          <w:szCs w:val="20"/>
          <w:lang w:val="uk-UA"/>
        </w:rPr>
        <w:t xml:space="preserve">Нормальна тривалість інтервалу P - Q становить 0.12 – 0.2 сек. </w:t>
      </w:r>
    </w:p>
    <w:p w:rsidR="00155911" w:rsidRPr="00155911" w:rsidRDefault="00155911" w:rsidP="00155911">
      <w:pPr>
        <w:ind w:firstLine="284"/>
        <w:rPr>
          <w:bCs/>
          <w:sz w:val="20"/>
          <w:szCs w:val="20"/>
          <w:lang w:val="uk-UA"/>
        </w:rPr>
      </w:pPr>
      <w:r w:rsidRPr="00155911">
        <w:rPr>
          <w:b/>
          <w:bCs/>
          <w:sz w:val="20"/>
          <w:szCs w:val="20"/>
          <w:lang w:val="uk-UA"/>
        </w:rPr>
        <w:t xml:space="preserve">Сегмент </w:t>
      </w:r>
      <w:r w:rsidRPr="00155911">
        <w:rPr>
          <w:b/>
          <w:bCs/>
          <w:sz w:val="20"/>
          <w:szCs w:val="20"/>
          <w:lang w:val="en-US"/>
        </w:rPr>
        <w:t>P</w:t>
      </w:r>
      <w:r w:rsidRPr="00155911">
        <w:rPr>
          <w:b/>
          <w:bCs/>
          <w:sz w:val="20"/>
          <w:szCs w:val="20"/>
          <w:lang w:val="uk-UA"/>
        </w:rPr>
        <w:t xml:space="preserve"> – </w:t>
      </w:r>
      <w:r w:rsidRPr="00155911">
        <w:rPr>
          <w:b/>
          <w:bCs/>
          <w:sz w:val="20"/>
          <w:szCs w:val="20"/>
          <w:lang w:val="en-US"/>
        </w:rPr>
        <w:t>Q</w:t>
      </w:r>
      <w:r w:rsidRPr="00155911">
        <w:rPr>
          <w:b/>
          <w:bCs/>
          <w:sz w:val="20"/>
          <w:szCs w:val="20"/>
          <w:lang w:val="uk-UA"/>
        </w:rPr>
        <w:t xml:space="preserve"> </w:t>
      </w:r>
      <w:r w:rsidRPr="00155911">
        <w:rPr>
          <w:bCs/>
          <w:sz w:val="20"/>
          <w:szCs w:val="20"/>
          <w:lang w:val="uk-UA"/>
        </w:rPr>
        <w:t xml:space="preserve">вимірюється від закінчення зубця </w:t>
      </w:r>
      <w:r w:rsidRPr="00155911">
        <w:rPr>
          <w:bCs/>
          <w:sz w:val="20"/>
          <w:szCs w:val="20"/>
          <w:lang w:val="en-US"/>
        </w:rPr>
        <w:t>P</w:t>
      </w:r>
      <w:r w:rsidRPr="00155911">
        <w:rPr>
          <w:bCs/>
          <w:sz w:val="20"/>
          <w:szCs w:val="20"/>
          <w:lang w:val="uk-UA"/>
        </w:rPr>
        <w:t xml:space="preserve"> до початку зубця </w:t>
      </w:r>
      <w:r w:rsidRPr="00155911">
        <w:rPr>
          <w:bCs/>
          <w:sz w:val="20"/>
          <w:szCs w:val="20"/>
          <w:lang w:val="en-US"/>
        </w:rPr>
        <w:t>Q</w:t>
      </w:r>
      <w:r w:rsidRPr="00155911">
        <w:rPr>
          <w:bCs/>
          <w:sz w:val="20"/>
          <w:szCs w:val="20"/>
          <w:lang w:val="uk-UA"/>
        </w:rPr>
        <w:t xml:space="preserve">, відображає затримку імпульсу в </w:t>
      </w:r>
      <w:r w:rsidRPr="00155911">
        <w:rPr>
          <w:bCs/>
          <w:sz w:val="20"/>
          <w:szCs w:val="20"/>
          <w:lang w:val="en-US"/>
        </w:rPr>
        <w:t>AV</w:t>
      </w:r>
      <w:r w:rsidRPr="00155911">
        <w:rPr>
          <w:bCs/>
          <w:sz w:val="20"/>
          <w:szCs w:val="20"/>
          <w:lang w:val="uk-UA"/>
        </w:rPr>
        <w:t xml:space="preserve"> вузлі.</w:t>
      </w:r>
    </w:p>
    <w:p w:rsidR="00652B9E" w:rsidRPr="00652B9E" w:rsidRDefault="00CE04DD" w:rsidP="00403B7F">
      <w:pPr>
        <w:rPr>
          <w:bCs/>
          <w:sz w:val="20"/>
          <w:szCs w:val="20"/>
          <w:lang w:val="uk-UA"/>
        </w:rPr>
      </w:pPr>
      <w:r w:rsidRPr="00CE04DD">
        <w:rPr>
          <w:bCs/>
          <w:noProof/>
          <w:sz w:val="20"/>
          <w:szCs w:val="20"/>
          <w:lang w:eastAsia="ru-RU"/>
        </w:rPr>
        <w:drawing>
          <wp:inline distT="0" distB="0" distL="0" distR="0" wp14:anchorId="35989AF2" wp14:editId="3A7D045D">
            <wp:extent cx="4134678" cy="1160890"/>
            <wp:effectExtent l="0" t="0" r="0" b="1270"/>
            <wp:docPr id="50178" name="Picture 2" descr="Fig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178" name="Picture 2" descr="Figure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5846" cy="1161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F840A5" w:rsidRDefault="00F840A5" w:rsidP="00CE04DD">
      <w:pPr>
        <w:tabs>
          <w:tab w:val="num" w:pos="0"/>
        </w:tabs>
        <w:ind w:firstLine="284"/>
        <w:jc w:val="center"/>
        <w:rPr>
          <w:b/>
          <w:bCs/>
          <w:sz w:val="20"/>
          <w:szCs w:val="20"/>
          <w:lang w:val="uk-UA"/>
        </w:rPr>
      </w:pPr>
    </w:p>
    <w:p w:rsidR="00CE04DD" w:rsidRPr="00CE04DD" w:rsidRDefault="00CE04DD" w:rsidP="00CE04DD">
      <w:pPr>
        <w:tabs>
          <w:tab w:val="num" w:pos="0"/>
        </w:tabs>
        <w:ind w:firstLine="284"/>
        <w:jc w:val="center"/>
        <w:rPr>
          <w:sz w:val="20"/>
          <w:szCs w:val="20"/>
          <w:lang w:val="uk-UA"/>
        </w:rPr>
      </w:pPr>
      <w:r w:rsidRPr="00CE04DD">
        <w:rPr>
          <w:b/>
          <w:bCs/>
          <w:sz w:val="20"/>
          <w:szCs w:val="20"/>
          <w:lang w:val="uk-UA"/>
        </w:rPr>
        <w:t>Шлуночковий</w:t>
      </w:r>
      <w:r w:rsidRPr="00A10B5D">
        <w:rPr>
          <w:b/>
          <w:bCs/>
          <w:sz w:val="20"/>
          <w:szCs w:val="20"/>
          <w:lang w:val="uk-UA"/>
        </w:rPr>
        <w:t xml:space="preserve"> комплекс </w:t>
      </w:r>
      <w:r w:rsidRPr="00CE04DD">
        <w:rPr>
          <w:b/>
          <w:bCs/>
          <w:sz w:val="20"/>
          <w:szCs w:val="20"/>
          <w:lang w:val="en-US"/>
        </w:rPr>
        <w:t>QRS</w:t>
      </w:r>
    </w:p>
    <w:p w:rsidR="00C5647F" w:rsidRPr="00A10B5D" w:rsidRDefault="00A10B5D" w:rsidP="00A10B5D">
      <w:pPr>
        <w:tabs>
          <w:tab w:val="num" w:pos="0"/>
        </w:tabs>
        <w:ind w:firstLine="284"/>
        <w:rPr>
          <w:sz w:val="20"/>
          <w:szCs w:val="20"/>
          <w:lang w:val="uk-UA"/>
        </w:rPr>
      </w:pPr>
      <w:r w:rsidRPr="00A10B5D">
        <w:rPr>
          <w:b/>
          <w:bCs/>
          <w:sz w:val="20"/>
          <w:szCs w:val="20"/>
          <w:lang w:val="uk-UA"/>
        </w:rPr>
        <w:t>Зубець Q</w:t>
      </w:r>
      <w:r w:rsidRPr="00A10B5D">
        <w:rPr>
          <w:b/>
          <w:bCs/>
          <w:sz w:val="20"/>
          <w:szCs w:val="20"/>
          <w:u w:val="single"/>
          <w:lang w:val="uk-UA"/>
        </w:rPr>
        <w:t xml:space="preserve"> </w:t>
      </w:r>
      <w:r w:rsidRPr="00A10B5D">
        <w:rPr>
          <w:sz w:val="20"/>
          <w:szCs w:val="20"/>
          <w:lang w:val="uk-UA"/>
        </w:rPr>
        <w:t>відображає деполяризацію міжшлуночкової перегородки.</w:t>
      </w:r>
      <w:r>
        <w:rPr>
          <w:sz w:val="20"/>
          <w:szCs w:val="20"/>
          <w:lang w:val="uk-UA"/>
        </w:rPr>
        <w:t xml:space="preserve"> </w:t>
      </w:r>
      <w:r w:rsidR="00977F40" w:rsidRPr="00A10B5D">
        <w:rPr>
          <w:sz w:val="20"/>
          <w:szCs w:val="20"/>
          <w:lang w:val="uk-UA"/>
        </w:rPr>
        <w:t xml:space="preserve">Нормальна амплітуда зубця Q у всіх </w:t>
      </w:r>
      <w:proofErr w:type="spellStart"/>
      <w:r w:rsidR="00977F40" w:rsidRPr="00A10B5D">
        <w:rPr>
          <w:sz w:val="20"/>
          <w:szCs w:val="20"/>
          <w:lang w:val="uk-UA"/>
        </w:rPr>
        <w:t>відведеннях</w:t>
      </w:r>
      <w:proofErr w:type="spellEnd"/>
      <w:r w:rsidR="00977F40" w:rsidRPr="00A10B5D">
        <w:rPr>
          <w:sz w:val="20"/>
          <w:szCs w:val="20"/>
          <w:lang w:val="uk-UA"/>
        </w:rPr>
        <w:t xml:space="preserve"> крім </w:t>
      </w:r>
      <w:proofErr w:type="spellStart"/>
      <w:r w:rsidR="00977F40" w:rsidRPr="00A10B5D">
        <w:rPr>
          <w:sz w:val="20"/>
          <w:szCs w:val="20"/>
          <w:lang w:val="uk-UA"/>
        </w:rPr>
        <w:t>aVR</w:t>
      </w:r>
      <w:proofErr w:type="spellEnd"/>
      <w:r w:rsidR="00977F40" w:rsidRPr="00A10B5D">
        <w:rPr>
          <w:sz w:val="20"/>
          <w:szCs w:val="20"/>
          <w:lang w:val="uk-UA"/>
        </w:rPr>
        <w:t xml:space="preserve"> не повинна перевищувати ¼ амплітуди зубця R, тривалість не більше 0,03 сек.</w:t>
      </w:r>
      <w:r>
        <w:rPr>
          <w:sz w:val="20"/>
          <w:szCs w:val="20"/>
          <w:lang w:val="uk-UA"/>
        </w:rPr>
        <w:t xml:space="preserve"> </w:t>
      </w:r>
      <w:r w:rsidR="00977F40" w:rsidRPr="00A10B5D">
        <w:rPr>
          <w:sz w:val="20"/>
          <w:szCs w:val="20"/>
          <w:lang w:val="uk-UA"/>
        </w:rPr>
        <w:t>Нор</w:t>
      </w:r>
      <w:r w:rsidR="00977F40" w:rsidRPr="00A10B5D">
        <w:rPr>
          <w:sz w:val="20"/>
          <w:szCs w:val="20"/>
          <w:lang w:val="uk-UA"/>
        </w:rPr>
        <w:lastRenderedPageBreak/>
        <w:t xml:space="preserve">мальний зубець Q негативний у відведеннях I, II, III, </w:t>
      </w:r>
      <w:proofErr w:type="spellStart"/>
      <w:r w:rsidR="00977F40" w:rsidRPr="00A10B5D">
        <w:rPr>
          <w:sz w:val="20"/>
          <w:szCs w:val="20"/>
          <w:lang w:val="uk-UA"/>
        </w:rPr>
        <w:t>aVL</w:t>
      </w:r>
      <w:proofErr w:type="spellEnd"/>
      <w:r w:rsidR="00977F40" w:rsidRPr="00A10B5D">
        <w:rPr>
          <w:sz w:val="20"/>
          <w:szCs w:val="20"/>
          <w:lang w:val="uk-UA"/>
        </w:rPr>
        <w:t xml:space="preserve">, </w:t>
      </w:r>
      <w:proofErr w:type="spellStart"/>
      <w:r w:rsidR="00977F40" w:rsidRPr="00A10B5D">
        <w:rPr>
          <w:sz w:val="20"/>
          <w:szCs w:val="20"/>
          <w:lang w:val="uk-UA"/>
        </w:rPr>
        <w:t>aVF</w:t>
      </w:r>
      <w:proofErr w:type="spellEnd"/>
      <w:r w:rsidR="00977F40" w:rsidRPr="00A10B5D">
        <w:rPr>
          <w:sz w:val="20"/>
          <w:szCs w:val="20"/>
          <w:lang w:val="uk-UA"/>
        </w:rPr>
        <w:t xml:space="preserve">, V4 - V6 </w:t>
      </w:r>
      <w:proofErr w:type="spellStart"/>
      <w:r w:rsidR="00977F40" w:rsidRPr="00A10B5D">
        <w:rPr>
          <w:sz w:val="20"/>
          <w:szCs w:val="20"/>
          <w:lang w:val="uk-UA"/>
        </w:rPr>
        <w:t>leads</w:t>
      </w:r>
      <w:proofErr w:type="spellEnd"/>
      <w:r w:rsidR="00977F40" w:rsidRPr="00A10B5D">
        <w:rPr>
          <w:sz w:val="20"/>
          <w:szCs w:val="20"/>
          <w:lang w:val="uk-UA"/>
        </w:rPr>
        <w:t>.</w:t>
      </w:r>
      <w:r>
        <w:rPr>
          <w:sz w:val="20"/>
          <w:szCs w:val="20"/>
          <w:lang w:val="uk-UA"/>
        </w:rPr>
        <w:t xml:space="preserve"> </w:t>
      </w:r>
      <w:r w:rsidR="00977F40" w:rsidRPr="00A10B5D">
        <w:rPr>
          <w:sz w:val="20"/>
          <w:szCs w:val="20"/>
          <w:lang w:val="uk-UA"/>
        </w:rPr>
        <w:t xml:space="preserve">Зубець Q може бути глибоким і широким в </w:t>
      </w:r>
      <w:proofErr w:type="spellStart"/>
      <w:r w:rsidR="00977F40" w:rsidRPr="00A10B5D">
        <w:rPr>
          <w:sz w:val="20"/>
          <w:szCs w:val="20"/>
          <w:lang w:val="uk-UA"/>
        </w:rPr>
        <w:t>aVR</w:t>
      </w:r>
      <w:proofErr w:type="spellEnd"/>
      <w:r w:rsidR="00977F40" w:rsidRPr="00A10B5D">
        <w:rPr>
          <w:sz w:val="20"/>
          <w:szCs w:val="20"/>
          <w:lang w:val="uk-UA"/>
        </w:rPr>
        <w:t xml:space="preserve"> або навіть може реєструватися комплекс QS.</w:t>
      </w:r>
    </w:p>
    <w:p w:rsidR="0082090E" w:rsidRPr="0082090E" w:rsidRDefault="009A0F78" w:rsidP="00845FAC">
      <w:pPr>
        <w:tabs>
          <w:tab w:val="num" w:pos="0"/>
        </w:tabs>
        <w:rPr>
          <w:sz w:val="20"/>
          <w:szCs w:val="20"/>
          <w:lang w:val="uk-UA"/>
        </w:rPr>
      </w:pPr>
      <w:r w:rsidRPr="009A0F78">
        <w:rPr>
          <w:noProof/>
          <w:sz w:val="20"/>
          <w:szCs w:val="20"/>
          <w:lang w:eastAsia="ru-RU"/>
        </w:rPr>
        <w:drawing>
          <wp:inline distT="0" distB="0" distL="0" distR="0" wp14:anchorId="4FF4EEE3" wp14:editId="027D5189">
            <wp:extent cx="4079019" cy="1167237"/>
            <wp:effectExtent l="0" t="0" r="0" b="0"/>
            <wp:docPr id="51203" name="Picture 1028" descr="Fig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03" name="Picture 1028" descr="Figur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9111" cy="117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C5647F" w:rsidRPr="0059069E" w:rsidRDefault="0059069E" w:rsidP="0059069E">
      <w:pPr>
        <w:tabs>
          <w:tab w:val="num" w:pos="0"/>
        </w:tabs>
        <w:ind w:firstLine="284"/>
        <w:rPr>
          <w:sz w:val="20"/>
          <w:szCs w:val="20"/>
          <w:lang w:val="uk-UA"/>
        </w:rPr>
      </w:pPr>
      <w:r w:rsidRPr="0059069E">
        <w:rPr>
          <w:b/>
          <w:bCs/>
          <w:sz w:val="20"/>
          <w:szCs w:val="20"/>
          <w:lang w:val="uk-UA"/>
        </w:rPr>
        <w:t>Зубець R</w:t>
      </w:r>
      <w:r w:rsidRPr="0059069E">
        <w:rPr>
          <w:sz w:val="20"/>
          <w:szCs w:val="20"/>
          <w:lang w:val="uk-UA"/>
        </w:rPr>
        <w:t xml:space="preserve"> відображає процес реполяризації шлуночків. </w:t>
      </w:r>
      <w:r w:rsidR="00977F40" w:rsidRPr="0059069E">
        <w:rPr>
          <w:sz w:val="20"/>
          <w:szCs w:val="20"/>
          <w:lang w:val="uk-UA"/>
        </w:rPr>
        <w:t>Нормальна амплітуда зубця R 5-15 мм</w:t>
      </w:r>
      <w:r w:rsidRPr="0059069E">
        <w:rPr>
          <w:sz w:val="20"/>
          <w:szCs w:val="20"/>
          <w:lang w:val="uk-UA"/>
        </w:rPr>
        <w:t xml:space="preserve">. </w:t>
      </w:r>
      <w:r w:rsidR="00977F40" w:rsidRPr="0059069E">
        <w:rPr>
          <w:sz w:val="20"/>
          <w:szCs w:val="20"/>
          <w:lang w:val="uk-UA"/>
        </w:rPr>
        <w:t xml:space="preserve">Нормальний зубець R реєструється у всіх стандартних і посилених відведеннях. У відведенні </w:t>
      </w:r>
      <w:proofErr w:type="spellStart"/>
      <w:r w:rsidR="00977F40" w:rsidRPr="0059069E">
        <w:rPr>
          <w:sz w:val="20"/>
          <w:szCs w:val="20"/>
          <w:lang w:val="uk-UA"/>
        </w:rPr>
        <w:t>aVR</w:t>
      </w:r>
      <w:proofErr w:type="spellEnd"/>
      <w:r w:rsidR="00977F40" w:rsidRPr="0059069E">
        <w:rPr>
          <w:sz w:val="20"/>
          <w:szCs w:val="20"/>
          <w:lang w:val="uk-UA"/>
        </w:rPr>
        <w:t xml:space="preserve"> зубець R може бути низьким або навіть сходити нанівець.</w:t>
      </w:r>
      <w:r>
        <w:rPr>
          <w:sz w:val="20"/>
          <w:szCs w:val="20"/>
          <w:lang w:val="uk-UA"/>
        </w:rPr>
        <w:t xml:space="preserve"> </w:t>
      </w:r>
      <w:r w:rsidR="00977F40" w:rsidRPr="0059069E">
        <w:rPr>
          <w:sz w:val="20"/>
          <w:szCs w:val="20"/>
          <w:lang w:val="uk-UA"/>
        </w:rPr>
        <w:t>У грудних відведеннях амплітуда зубця R зростає від V1 до V4, і потім злегка знижується у V5 і V6.</w:t>
      </w:r>
      <w:r>
        <w:rPr>
          <w:sz w:val="20"/>
          <w:szCs w:val="20"/>
          <w:lang w:val="uk-UA"/>
        </w:rPr>
        <w:t xml:space="preserve"> </w:t>
      </w:r>
      <w:r w:rsidR="00977F40" w:rsidRPr="0059069E">
        <w:rPr>
          <w:sz w:val="20"/>
          <w:szCs w:val="20"/>
          <w:lang w:val="uk-UA"/>
        </w:rPr>
        <w:t>Зубець RV1, V2 відображає активацію міжшлуночкової перегородки, зубець R у відведеннях V4, V5, V6 - активацію шлуночків.</w:t>
      </w:r>
    </w:p>
    <w:p w:rsidR="0059069E" w:rsidRPr="0059069E" w:rsidRDefault="003513D9" w:rsidP="00372306">
      <w:pPr>
        <w:tabs>
          <w:tab w:val="num" w:pos="0"/>
        </w:tabs>
        <w:rPr>
          <w:sz w:val="20"/>
          <w:szCs w:val="20"/>
          <w:lang w:val="uk-UA"/>
        </w:rPr>
      </w:pPr>
      <w:r w:rsidRPr="003513D9">
        <w:rPr>
          <w:noProof/>
          <w:sz w:val="20"/>
          <w:szCs w:val="20"/>
          <w:lang w:eastAsia="ru-RU"/>
        </w:rPr>
        <w:drawing>
          <wp:inline distT="0" distB="0" distL="0" distR="0" wp14:anchorId="3E07EB5A" wp14:editId="50DCAFB0">
            <wp:extent cx="4079019" cy="1160890"/>
            <wp:effectExtent l="0" t="0" r="0" b="1270"/>
            <wp:docPr id="54275" name="Picture 2" descr="Fig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275" name="Picture 2" descr="Figur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0703" cy="1161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C5647F" w:rsidRPr="003513D9" w:rsidRDefault="003513D9" w:rsidP="003513D9">
      <w:pPr>
        <w:tabs>
          <w:tab w:val="num" w:pos="0"/>
        </w:tabs>
        <w:ind w:firstLine="284"/>
        <w:rPr>
          <w:sz w:val="20"/>
          <w:szCs w:val="20"/>
          <w:lang w:val="uk-UA"/>
        </w:rPr>
      </w:pPr>
      <w:r w:rsidRPr="003513D9">
        <w:rPr>
          <w:b/>
          <w:bCs/>
          <w:sz w:val="20"/>
          <w:szCs w:val="20"/>
          <w:lang w:val="uk-UA"/>
        </w:rPr>
        <w:t xml:space="preserve">Зубець S </w:t>
      </w:r>
      <w:r w:rsidRPr="003513D9">
        <w:rPr>
          <w:bCs/>
          <w:sz w:val="20"/>
          <w:szCs w:val="20"/>
          <w:lang w:val="uk-UA"/>
        </w:rPr>
        <w:t>відображає деполяризацію базальних частин міжшлуночкової перегородки.</w:t>
      </w:r>
      <w:r>
        <w:rPr>
          <w:bCs/>
          <w:sz w:val="20"/>
          <w:szCs w:val="20"/>
          <w:lang w:val="uk-UA"/>
        </w:rPr>
        <w:t xml:space="preserve"> </w:t>
      </w:r>
      <w:r w:rsidR="00977F40" w:rsidRPr="003513D9">
        <w:rPr>
          <w:sz w:val="20"/>
          <w:szCs w:val="20"/>
          <w:lang w:val="uk-UA"/>
        </w:rPr>
        <w:t>Нормальний зубець S негативний, його амплітуда у різних відведеннях змінюється у широких межах, не перевищуючи 20 мм (2.5 мм у середньому).</w:t>
      </w:r>
      <w:r>
        <w:rPr>
          <w:sz w:val="20"/>
          <w:szCs w:val="20"/>
          <w:lang w:val="uk-UA"/>
        </w:rPr>
        <w:t xml:space="preserve"> </w:t>
      </w:r>
      <w:r w:rsidR="00977F40" w:rsidRPr="003513D9">
        <w:rPr>
          <w:sz w:val="20"/>
          <w:szCs w:val="20"/>
          <w:lang w:val="uk-UA"/>
        </w:rPr>
        <w:t xml:space="preserve">У відведеннях від кінцівок, амплітуда зубця S низька, крім </w:t>
      </w:r>
      <w:proofErr w:type="spellStart"/>
      <w:r w:rsidR="00977F40" w:rsidRPr="003513D9">
        <w:rPr>
          <w:sz w:val="20"/>
          <w:szCs w:val="20"/>
          <w:lang w:val="uk-UA"/>
        </w:rPr>
        <w:t>aVR</w:t>
      </w:r>
      <w:proofErr w:type="spellEnd"/>
      <w:r w:rsidR="00977F40" w:rsidRPr="003513D9">
        <w:rPr>
          <w:sz w:val="20"/>
          <w:szCs w:val="20"/>
          <w:lang w:val="uk-UA"/>
        </w:rPr>
        <w:t>, при нормальному положенні серця.</w:t>
      </w:r>
      <w:r>
        <w:rPr>
          <w:sz w:val="20"/>
          <w:szCs w:val="20"/>
          <w:lang w:val="uk-UA"/>
        </w:rPr>
        <w:t xml:space="preserve"> </w:t>
      </w:r>
      <w:r w:rsidR="00977F40" w:rsidRPr="003513D9">
        <w:rPr>
          <w:sz w:val="20"/>
          <w:szCs w:val="20"/>
          <w:lang w:val="uk-UA"/>
        </w:rPr>
        <w:t>У грудних відведеннях амплітуда зубця S збільшується від V1, V2 до V3, зменшується до V4, і в V5, V6 амплітуда зубця S дуже низька або навіть зубець S може бути відсутнім.</w:t>
      </w:r>
      <w:r>
        <w:rPr>
          <w:sz w:val="20"/>
          <w:szCs w:val="20"/>
          <w:lang w:val="uk-UA"/>
        </w:rPr>
        <w:t xml:space="preserve"> </w:t>
      </w:r>
      <w:r w:rsidR="00977F40" w:rsidRPr="003513D9">
        <w:rPr>
          <w:sz w:val="20"/>
          <w:szCs w:val="20"/>
          <w:lang w:val="uk-UA"/>
        </w:rPr>
        <w:t>Однакова амплітуда зубця S і зубця R зазвичай у V3 ("перехідна зона"</w:t>
      </w:r>
      <w:r w:rsidR="00977F40" w:rsidRPr="003513D9">
        <w:rPr>
          <w:sz w:val="20"/>
          <w:szCs w:val="20"/>
        </w:rPr>
        <w:t>)</w:t>
      </w:r>
    </w:p>
    <w:p w:rsidR="003513D9" w:rsidRPr="003513D9" w:rsidRDefault="00977F40" w:rsidP="00372306">
      <w:pPr>
        <w:tabs>
          <w:tab w:val="num" w:pos="0"/>
        </w:tabs>
        <w:rPr>
          <w:sz w:val="20"/>
          <w:szCs w:val="20"/>
          <w:lang w:val="uk-UA"/>
        </w:rPr>
      </w:pPr>
      <w:r w:rsidRPr="00977F40">
        <w:rPr>
          <w:noProof/>
          <w:sz w:val="20"/>
          <w:szCs w:val="20"/>
          <w:lang w:eastAsia="ru-RU"/>
        </w:rPr>
        <w:lastRenderedPageBreak/>
        <w:drawing>
          <wp:inline distT="0" distB="0" distL="0" distR="0" wp14:anchorId="41B5BE3C" wp14:editId="744FE4E7">
            <wp:extent cx="4031311" cy="1216550"/>
            <wp:effectExtent l="0" t="0" r="7620" b="3175"/>
            <wp:docPr id="55299" name="Picture 2" descr="Fig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299" name="Picture 2" descr="Figur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3051" cy="121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937CE8" w:rsidRPr="00937CE8" w:rsidRDefault="00937CE8" w:rsidP="00937CE8">
      <w:pPr>
        <w:tabs>
          <w:tab w:val="num" w:pos="0"/>
        </w:tabs>
        <w:ind w:firstLine="284"/>
        <w:rPr>
          <w:sz w:val="20"/>
          <w:szCs w:val="20"/>
          <w:lang w:val="uk-UA"/>
        </w:rPr>
      </w:pPr>
      <w:r w:rsidRPr="00937CE8">
        <w:rPr>
          <w:b/>
          <w:bCs/>
          <w:sz w:val="20"/>
          <w:szCs w:val="20"/>
          <w:lang w:val="uk-UA"/>
        </w:rPr>
        <w:t>Інтервал QRS</w:t>
      </w:r>
      <w:r w:rsidRPr="00937CE8">
        <w:rPr>
          <w:sz w:val="20"/>
          <w:szCs w:val="20"/>
          <w:lang w:val="uk-UA"/>
        </w:rPr>
        <w:t xml:space="preserve"> вимірюється від початку зубця Q до кінця зубця S, відображає процес деполяризації шлуночків. Нормальна тривалість інтервалу QRS 0.06 - 0.1 сек. Цей час відповідає </w:t>
      </w:r>
      <w:proofErr w:type="spellStart"/>
      <w:r w:rsidRPr="00937CE8">
        <w:rPr>
          <w:sz w:val="20"/>
          <w:szCs w:val="20"/>
          <w:lang w:val="uk-UA"/>
        </w:rPr>
        <w:t>внутрішньошлуночковій</w:t>
      </w:r>
      <w:proofErr w:type="spellEnd"/>
      <w:r w:rsidRPr="00937CE8">
        <w:rPr>
          <w:sz w:val="20"/>
          <w:szCs w:val="20"/>
          <w:lang w:val="uk-UA"/>
        </w:rPr>
        <w:t xml:space="preserve"> провідності.</w:t>
      </w:r>
    </w:p>
    <w:p w:rsidR="0082090E" w:rsidRPr="0082090E" w:rsidRDefault="00937CE8" w:rsidP="0082090E">
      <w:pPr>
        <w:tabs>
          <w:tab w:val="num" w:pos="0"/>
        </w:tabs>
        <w:ind w:firstLine="284"/>
        <w:rPr>
          <w:sz w:val="20"/>
          <w:szCs w:val="20"/>
          <w:lang w:val="uk-UA"/>
        </w:rPr>
      </w:pPr>
      <w:r w:rsidRPr="00937CE8">
        <w:rPr>
          <w:noProof/>
          <w:sz w:val="20"/>
          <w:szCs w:val="20"/>
          <w:lang w:eastAsia="ru-RU"/>
        </w:rPr>
        <w:drawing>
          <wp:inline distT="0" distB="0" distL="0" distR="0" wp14:anchorId="3922A744" wp14:editId="0177A12A">
            <wp:extent cx="3991555" cy="2449001"/>
            <wp:effectExtent l="0" t="0" r="0" b="8890"/>
            <wp:docPr id="51202" name="Picture 2" descr="generation of QRS comple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02" name="Picture 2" descr="generation of QRS complex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1555" cy="24490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937CE8" w:rsidRPr="0082090E" w:rsidRDefault="00937CE8" w:rsidP="0082090E">
      <w:pPr>
        <w:tabs>
          <w:tab w:val="num" w:pos="0"/>
        </w:tabs>
        <w:ind w:firstLine="284"/>
        <w:rPr>
          <w:sz w:val="20"/>
          <w:szCs w:val="20"/>
          <w:lang w:val="uk-UA"/>
        </w:rPr>
      </w:pPr>
    </w:p>
    <w:p w:rsidR="008B6853" w:rsidRDefault="0082090E" w:rsidP="0082090E">
      <w:pPr>
        <w:jc w:val="center"/>
        <w:rPr>
          <w:bCs/>
          <w:sz w:val="20"/>
          <w:szCs w:val="20"/>
          <w:lang w:val="uk-UA"/>
        </w:rPr>
      </w:pPr>
      <w:r w:rsidRPr="0082090E">
        <w:rPr>
          <w:noProof/>
          <w:sz w:val="20"/>
          <w:szCs w:val="20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C904463" wp14:editId="359C5ABD">
                <wp:simplePos x="0" y="0"/>
                <wp:positionH relativeFrom="column">
                  <wp:posOffset>-775335</wp:posOffset>
                </wp:positionH>
                <wp:positionV relativeFrom="paragraph">
                  <wp:posOffset>-9252585</wp:posOffset>
                </wp:positionV>
                <wp:extent cx="2787650" cy="627063"/>
                <wp:effectExtent l="0" t="0" r="12700" b="20955"/>
                <wp:wrapNone/>
                <wp:docPr id="46085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87650" cy="627063"/>
                        </a:xfrm>
                        <a:custGeom>
                          <a:avLst/>
                          <a:gdLst>
                            <a:gd name="T0" fmla="*/ 0 w 4389"/>
                            <a:gd name="T1" fmla="*/ 2147483646 h 988"/>
                            <a:gd name="T2" fmla="*/ 2147483646 w 4389"/>
                            <a:gd name="T3" fmla="*/ 2147483646 h 988"/>
                            <a:gd name="T4" fmla="*/ 2147483646 w 4389"/>
                            <a:gd name="T5" fmla="*/ 2147483646 h 988"/>
                            <a:gd name="T6" fmla="*/ 2147483646 w 4389"/>
                            <a:gd name="T7" fmla="*/ 2147483646 h 988"/>
                            <a:gd name="T8" fmla="*/ 2147483646 w 4389"/>
                            <a:gd name="T9" fmla="*/ 2147483646 h 988"/>
                            <a:gd name="T10" fmla="*/ 2147483646 w 4389"/>
                            <a:gd name="T11" fmla="*/ 2147483646 h 988"/>
                            <a:gd name="T12" fmla="*/ 2147483646 w 4389"/>
                            <a:gd name="T13" fmla="*/ 2147483646 h 988"/>
                            <a:gd name="T14" fmla="*/ 2147483646 w 4389"/>
                            <a:gd name="T15" fmla="*/ 2147483646 h 988"/>
                            <a:gd name="T16" fmla="*/ 2147483646 w 4389"/>
                            <a:gd name="T17" fmla="*/ 2147483646 h 988"/>
                            <a:gd name="T18" fmla="*/ 2147483646 w 4389"/>
                            <a:gd name="T19" fmla="*/ 2147483646 h 988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  <a:gd name="T30" fmla="*/ 0 w 4389"/>
                            <a:gd name="T31" fmla="*/ 0 h 988"/>
                            <a:gd name="T32" fmla="*/ 4389 w 4389"/>
                            <a:gd name="T33" fmla="*/ 988 h 988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T30" t="T31" r="T32" b="T33"/>
                          <a:pathLst>
                            <a:path w="4389" h="988">
                              <a:moveTo>
                                <a:pt x="0" y="988"/>
                              </a:moveTo>
                              <a:cubicBezTo>
                                <a:pt x="147" y="978"/>
                                <a:pt x="294" y="969"/>
                                <a:pt x="456" y="931"/>
                              </a:cubicBezTo>
                              <a:cubicBezTo>
                                <a:pt x="618" y="893"/>
                                <a:pt x="807" y="827"/>
                                <a:pt x="969" y="760"/>
                              </a:cubicBezTo>
                              <a:cubicBezTo>
                                <a:pt x="1131" y="693"/>
                                <a:pt x="1283" y="598"/>
                                <a:pt x="1425" y="532"/>
                              </a:cubicBezTo>
                              <a:cubicBezTo>
                                <a:pt x="1567" y="466"/>
                                <a:pt x="1644" y="437"/>
                                <a:pt x="1824" y="361"/>
                              </a:cubicBezTo>
                              <a:cubicBezTo>
                                <a:pt x="2004" y="285"/>
                                <a:pt x="2290" y="133"/>
                                <a:pt x="2508" y="76"/>
                              </a:cubicBezTo>
                              <a:cubicBezTo>
                                <a:pt x="2726" y="19"/>
                                <a:pt x="2945" y="0"/>
                                <a:pt x="3135" y="19"/>
                              </a:cubicBezTo>
                              <a:cubicBezTo>
                                <a:pt x="3325" y="38"/>
                                <a:pt x="3515" y="124"/>
                                <a:pt x="3648" y="190"/>
                              </a:cubicBezTo>
                              <a:cubicBezTo>
                                <a:pt x="3781" y="256"/>
                                <a:pt x="3810" y="295"/>
                                <a:pt x="3933" y="418"/>
                              </a:cubicBezTo>
                              <a:cubicBezTo>
                                <a:pt x="4056" y="541"/>
                                <a:pt x="4313" y="846"/>
                                <a:pt x="4389" y="931"/>
                              </a:cubicBezTo>
                            </a:path>
                          </a:pathLst>
                        </a:custGeom>
                        <a:solidFill>
                          <a:srgbClr val="C0C0C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D9379F1" id="Freeform 19" o:spid="_x0000_s1026" style="position:absolute;margin-left:-61.05pt;margin-top:-728.55pt;width:219.5pt;height:49.4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389,9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" path="m,988c147,978,294,969,456,931,618,893,807,827,969,760v162,-67,314,-162,456,-228c1567,466,1644,437,1824,361,2004,285,2290,133,2508,76,2726,19,2945,,3135,19v190,19,380,105,513,171c3781,256,3810,295,3933,418v123,123,380,428,456,513e" fillcolor="silver">
                <v:path arrowok="t" o:connecttype="custom" o:connectlocs="0,2147483646;2147483646,2147483646;2147483646,2147483646;2147483646,2147483646;2147483646,2147483646;2147483646,2147483646;2147483646,2147483646;2147483646,2147483646;2147483646,2147483646;2147483646,2147483646" o:connectangles="0,0,0,0,0,0,0,0,0,0" textboxrect="0,0,4389,988"/>
              </v:shape>
            </w:pict>
          </mc:Fallback>
        </mc:AlternateContent>
      </w:r>
      <w:r w:rsidR="00937CE8">
        <w:rPr>
          <w:b/>
          <w:sz w:val="20"/>
          <w:szCs w:val="20"/>
          <w:lang w:val="uk-UA"/>
        </w:rPr>
        <w:t xml:space="preserve">Рис. 12. </w:t>
      </w:r>
      <w:r w:rsidR="00577C0B" w:rsidRPr="009777CF">
        <w:rPr>
          <w:bCs/>
          <w:sz w:val="20"/>
          <w:szCs w:val="20"/>
          <w:lang w:val="uk-UA"/>
        </w:rPr>
        <w:t>Послідовність деполяризації шлуночків</w:t>
      </w:r>
    </w:p>
    <w:p w:rsidR="00DA4AAF" w:rsidRDefault="00DA4AAF" w:rsidP="0082090E">
      <w:pPr>
        <w:jc w:val="center"/>
        <w:rPr>
          <w:bCs/>
          <w:sz w:val="20"/>
          <w:szCs w:val="20"/>
          <w:lang w:val="uk-UA"/>
        </w:rPr>
      </w:pPr>
    </w:p>
    <w:p w:rsidR="00925FD6" w:rsidRPr="00DA4AAF" w:rsidRDefault="00DA4AAF" w:rsidP="00DA4AAF">
      <w:pPr>
        <w:ind w:firstLine="284"/>
        <w:rPr>
          <w:bCs/>
          <w:sz w:val="20"/>
          <w:szCs w:val="20"/>
          <w:lang w:val="uk-UA"/>
        </w:rPr>
      </w:pPr>
      <w:r w:rsidRPr="00DA4AAF">
        <w:rPr>
          <w:b/>
          <w:bCs/>
          <w:sz w:val="20"/>
          <w:szCs w:val="20"/>
          <w:lang w:val="uk-UA"/>
        </w:rPr>
        <w:t xml:space="preserve">Сегмент </w:t>
      </w:r>
      <w:r w:rsidRPr="00DA4AAF">
        <w:rPr>
          <w:b/>
          <w:bCs/>
          <w:sz w:val="20"/>
          <w:szCs w:val="20"/>
          <w:lang w:val="en-US"/>
        </w:rPr>
        <w:t>ST</w:t>
      </w:r>
      <w:r>
        <w:rPr>
          <w:rFonts w:ascii="Comic Sans MS" w:eastAsiaTheme="minorEastAsia" w:hAnsi="Comic Sans MS" w:cstheme="minorBidi"/>
          <w:b/>
          <w:bCs/>
          <w:color w:val="000000" w:themeColor="text1"/>
          <w:kern w:val="24"/>
          <w:sz w:val="56"/>
          <w:szCs w:val="56"/>
          <w:lang w:val="uk-UA" w:eastAsia="uk-UA"/>
        </w:rPr>
        <w:t xml:space="preserve"> </w:t>
      </w:r>
      <w:r w:rsidRPr="00DA4AAF">
        <w:rPr>
          <w:rFonts w:eastAsiaTheme="minorEastAsia"/>
          <w:bCs/>
          <w:color w:val="000000" w:themeColor="text1"/>
          <w:kern w:val="24"/>
          <w:sz w:val="20"/>
          <w:szCs w:val="20"/>
          <w:lang w:val="uk-UA" w:eastAsia="uk-UA"/>
        </w:rPr>
        <w:t>в</w:t>
      </w:r>
      <w:r w:rsidR="00CF19D4" w:rsidRPr="00DA4AAF">
        <w:rPr>
          <w:bCs/>
          <w:sz w:val="20"/>
          <w:szCs w:val="20"/>
          <w:lang w:val="uk-UA"/>
        </w:rPr>
        <w:t>ідображає період, коли всі частини шлуночків у стані деполяризації. Тривалість сегменту ST залежить від ЧСС.</w:t>
      </w:r>
    </w:p>
    <w:p w:rsidR="00606AAB" w:rsidRDefault="00DA4AAF" w:rsidP="00DA4AAF">
      <w:pPr>
        <w:rPr>
          <w:sz w:val="20"/>
          <w:szCs w:val="20"/>
          <w:lang w:val="uk-UA"/>
        </w:rPr>
      </w:pPr>
      <w:r w:rsidRPr="00DA4AAF">
        <w:rPr>
          <w:noProof/>
          <w:sz w:val="20"/>
          <w:szCs w:val="20"/>
          <w:lang w:eastAsia="ru-RU"/>
        </w:rPr>
        <w:lastRenderedPageBreak/>
        <w:drawing>
          <wp:inline distT="0" distB="0" distL="0" distR="0" wp14:anchorId="501F5273" wp14:editId="5CAAD606">
            <wp:extent cx="4086970" cy="1488693"/>
            <wp:effectExtent l="0" t="0" r="8890" b="0"/>
            <wp:docPr id="52228" name="Picture 2" descr="Fig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228" name="Picture 2" descr="Figure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1692" cy="1490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925FD6" w:rsidRPr="00606AAB" w:rsidRDefault="00606AAB" w:rsidP="00606AAB">
      <w:pPr>
        <w:ind w:firstLine="284"/>
        <w:rPr>
          <w:sz w:val="20"/>
          <w:szCs w:val="20"/>
          <w:lang w:val="uk-UA"/>
        </w:rPr>
      </w:pPr>
      <w:r w:rsidRPr="00606AAB">
        <w:rPr>
          <w:b/>
          <w:bCs/>
          <w:sz w:val="20"/>
          <w:szCs w:val="20"/>
          <w:lang w:val="uk-UA"/>
        </w:rPr>
        <w:t xml:space="preserve">Зубець T </w:t>
      </w:r>
      <w:r w:rsidRPr="00606AAB">
        <w:rPr>
          <w:sz w:val="20"/>
          <w:szCs w:val="20"/>
          <w:lang w:val="uk-UA"/>
        </w:rPr>
        <w:t>відображає реполяризацію шлуночків. Зубець Т в нормі асиметричний: поступова висхідна частина переходить в округлу вершину з</w:t>
      </w:r>
      <w:r>
        <w:rPr>
          <w:sz w:val="20"/>
          <w:szCs w:val="20"/>
          <w:lang w:val="uk-UA"/>
        </w:rPr>
        <w:t xml:space="preserve"> </w:t>
      </w:r>
      <w:r w:rsidRPr="00606AAB">
        <w:rPr>
          <w:sz w:val="20"/>
          <w:szCs w:val="20"/>
          <w:lang w:val="uk-UA"/>
        </w:rPr>
        <w:t xml:space="preserve"> крутою низхідною частиною</w:t>
      </w:r>
      <w:r>
        <w:rPr>
          <w:sz w:val="20"/>
          <w:szCs w:val="20"/>
          <w:lang w:val="uk-UA"/>
        </w:rPr>
        <w:t xml:space="preserve">. </w:t>
      </w:r>
      <w:r w:rsidR="00CF19D4" w:rsidRPr="00606AAB">
        <w:rPr>
          <w:sz w:val="20"/>
          <w:szCs w:val="20"/>
          <w:lang w:val="uk-UA"/>
        </w:rPr>
        <w:t>Нормальна тривалість зубця T  0.12 – 0.16 сек., амплітуда – 2.5 – 6 мм.</w:t>
      </w:r>
      <w:r>
        <w:rPr>
          <w:sz w:val="20"/>
          <w:szCs w:val="20"/>
          <w:lang w:val="uk-UA"/>
        </w:rPr>
        <w:t xml:space="preserve"> </w:t>
      </w:r>
      <w:r w:rsidR="00CF19D4" w:rsidRPr="00606AAB">
        <w:rPr>
          <w:sz w:val="20"/>
          <w:szCs w:val="20"/>
          <w:lang w:val="uk-UA"/>
        </w:rPr>
        <w:t xml:space="preserve">Нормальний зубець T завжди позитивний у I, II, </w:t>
      </w:r>
      <w:proofErr w:type="spellStart"/>
      <w:r w:rsidR="00CF19D4" w:rsidRPr="00606AAB">
        <w:rPr>
          <w:sz w:val="20"/>
          <w:szCs w:val="20"/>
          <w:lang w:val="uk-UA"/>
        </w:rPr>
        <w:t>aVF</w:t>
      </w:r>
      <w:proofErr w:type="spellEnd"/>
      <w:r w:rsidR="00CF19D4" w:rsidRPr="00606AAB">
        <w:rPr>
          <w:sz w:val="20"/>
          <w:szCs w:val="20"/>
          <w:lang w:val="uk-UA"/>
        </w:rPr>
        <w:t>, V</w:t>
      </w:r>
      <w:r w:rsidR="00CF19D4" w:rsidRPr="00606AAB">
        <w:rPr>
          <w:sz w:val="20"/>
          <w:szCs w:val="20"/>
          <w:vertAlign w:val="subscript"/>
          <w:lang w:val="uk-UA"/>
        </w:rPr>
        <w:t>2</w:t>
      </w:r>
      <w:r w:rsidR="00CF19D4" w:rsidRPr="00606AAB">
        <w:rPr>
          <w:sz w:val="20"/>
          <w:szCs w:val="20"/>
          <w:lang w:val="uk-UA"/>
        </w:rPr>
        <w:t xml:space="preserve"> – V</w:t>
      </w:r>
      <w:r w:rsidR="00CF19D4" w:rsidRPr="00606AAB">
        <w:rPr>
          <w:sz w:val="20"/>
          <w:szCs w:val="20"/>
          <w:vertAlign w:val="subscript"/>
          <w:lang w:val="uk-UA"/>
        </w:rPr>
        <w:t>6</w:t>
      </w:r>
      <w:r w:rsidR="00CF19D4" w:rsidRPr="00606AAB">
        <w:rPr>
          <w:sz w:val="20"/>
          <w:szCs w:val="20"/>
          <w:lang w:val="uk-UA"/>
        </w:rPr>
        <w:t>, T</w:t>
      </w:r>
      <w:r w:rsidR="00CF19D4" w:rsidRPr="00606AAB">
        <w:rPr>
          <w:sz w:val="20"/>
          <w:szCs w:val="20"/>
          <w:vertAlign w:val="subscript"/>
          <w:lang w:val="uk-UA"/>
        </w:rPr>
        <w:t>I</w:t>
      </w:r>
      <w:r w:rsidR="00CF19D4" w:rsidRPr="00606AAB">
        <w:rPr>
          <w:sz w:val="20"/>
          <w:szCs w:val="20"/>
          <w:lang w:val="uk-UA"/>
        </w:rPr>
        <w:t xml:space="preserve"> &gt; T</w:t>
      </w:r>
      <w:r w:rsidR="00CF19D4" w:rsidRPr="00606AAB">
        <w:rPr>
          <w:sz w:val="20"/>
          <w:szCs w:val="20"/>
          <w:vertAlign w:val="subscript"/>
          <w:lang w:val="uk-UA"/>
        </w:rPr>
        <w:t>III</w:t>
      </w:r>
      <w:r w:rsidR="00CF19D4" w:rsidRPr="00606AAB">
        <w:rPr>
          <w:sz w:val="20"/>
          <w:szCs w:val="20"/>
          <w:lang w:val="uk-UA"/>
        </w:rPr>
        <w:t>, и T</w:t>
      </w:r>
      <w:r w:rsidR="00CF19D4" w:rsidRPr="00606AAB">
        <w:rPr>
          <w:sz w:val="20"/>
          <w:szCs w:val="20"/>
          <w:vertAlign w:val="subscript"/>
          <w:lang w:val="uk-UA"/>
        </w:rPr>
        <w:t>V6</w:t>
      </w:r>
      <w:r w:rsidR="00CF19D4" w:rsidRPr="00606AAB">
        <w:rPr>
          <w:sz w:val="20"/>
          <w:szCs w:val="20"/>
          <w:lang w:val="uk-UA"/>
        </w:rPr>
        <w:t xml:space="preserve"> &gt; T</w:t>
      </w:r>
      <w:r w:rsidR="00CF19D4" w:rsidRPr="00606AAB">
        <w:rPr>
          <w:sz w:val="20"/>
          <w:szCs w:val="20"/>
          <w:vertAlign w:val="subscript"/>
          <w:lang w:val="uk-UA"/>
        </w:rPr>
        <w:t>V1</w:t>
      </w:r>
      <w:r w:rsidRPr="00606AAB">
        <w:rPr>
          <w:sz w:val="20"/>
          <w:szCs w:val="20"/>
          <w:lang w:val="uk-UA"/>
        </w:rPr>
        <w:t>.</w:t>
      </w:r>
      <w:r w:rsidR="00CF19D4" w:rsidRPr="00606AAB">
        <w:rPr>
          <w:sz w:val="20"/>
          <w:szCs w:val="20"/>
          <w:lang w:val="uk-UA"/>
        </w:rPr>
        <w:t xml:space="preserve">Зубець T може бути позитивним, двофазним або негативним у III відведенні, </w:t>
      </w:r>
      <w:proofErr w:type="spellStart"/>
      <w:r w:rsidR="00CF19D4" w:rsidRPr="00606AAB">
        <w:rPr>
          <w:sz w:val="20"/>
          <w:szCs w:val="20"/>
          <w:lang w:val="uk-UA"/>
        </w:rPr>
        <w:t>aVL</w:t>
      </w:r>
      <w:proofErr w:type="spellEnd"/>
      <w:r w:rsidR="00CF19D4" w:rsidRPr="00606AAB">
        <w:rPr>
          <w:sz w:val="20"/>
          <w:szCs w:val="20"/>
          <w:lang w:val="uk-UA"/>
        </w:rPr>
        <w:t xml:space="preserve"> и V</w:t>
      </w:r>
      <w:r w:rsidR="00CF19D4" w:rsidRPr="00606AAB">
        <w:rPr>
          <w:sz w:val="20"/>
          <w:szCs w:val="20"/>
          <w:vertAlign w:val="subscript"/>
          <w:lang w:val="uk-UA"/>
        </w:rPr>
        <w:t>1</w:t>
      </w:r>
      <w:r>
        <w:rPr>
          <w:sz w:val="20"/>
          <w:szCs w:val="20"/>
          <w:lang w:val="uk-UA"/>
        </w:rPr>
        <w:t xml:space="preserve">. </w:t>
      </w:r>
      <w:r w:rsidR="00CF19D4" w:rsidRPr="00606AAB">
        <w:rPr>
          <w:sz w:val="20"/>
          <w:szCs w:val="20"/>
          <w:lang w:val="uk-UA"/>
        </w:rPr>
        <w:t xml:space="preserve">Нормальний зубець T завжди негативний в </w:t>
      </w:r>
      <w:proofErr w:type="spellStart"/>
      <w:r w:rsidR="00CF19D4" w:rsidRPr="00606AAB">
        <w:rPr>
          <w:sz w:val="20"/>
          <w:szCs w:val="20"/>
          <w:lang w:val="uk-UA"/>
        </w:rPr>
        <w:t>aVR</w:t>
      </w:r>
      <w:proofErr w:type="spellEnd"/>
      <w:r w:rsidR="00CF19D4" w:rsidRPr="00606AAB">
        <w:rPr>
          <w:sz w:val="20"/>
          <w:szCs w:val="20"/>
          <w:lang w:val="uk-UA"/>
        </w:rPr>
        <w:t>.</w:t>
      </w:r>
    </w:p>
    <w:p w:rsidR="00606AAB" w:rsidRPr="00606AAB" w:rsidRDefault="00AC01C5" w:rsidP="00606AAB">
      <w:pPr>
        <w:ind w:firstLine="284"/>
        <w:rPr>
          <w:sz w:val="20"/>
          <w:szCs w:val="20"/>
          <w:lang w:val="uk-UA"/>
        </w:rPr>
      </w:pPr>
      <w:r w:rsidRPr="00AC01C5">
        <w:rPr>
          <w:noProof/>
          <w:sz w:val="20"/>
          <w:szCs w:val="20"/>
          <w:lang w:eastAsia="ru-RU"/>
        </w:rPr>
        <w:drawing>
          <wp:inline distT="0" distB="0" distL="0" distR="0" wp14:anchorId="208BA451" wp14:editId="282B8C9F">
            <wp:extent cx="3737113" cy="1614114"/>
            <wp:effectExtent l="0" t="0" r="0" b="5715"/>
            <wp:docPr id="5427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276" name="Picture 7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7113" cy="1614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4D499C" w:rsidRPr="004D499C" w:rsidRDefault="004D499C" w:rsidP="007502CC">
      <w:pPr>
        <w:ind w:firstLine="284"/>
        <w:rPr>
          <w:sz w:val="20"/>
          <w:szCs w:val="20"/>
          <w:lang w:val="uk-UA"/>
        </w:rPr>
      </w:pPr>
      <w:r w:rsidRPr="004D499C">
        <w:rPr>
          <w:b/>
          <w:bCs/>
          <w:sz w:val="20"/>
          <w:szCs w:val="20"/>
          <w:lang w:val="uk-UA"/>
        </w:rPr>
        <w:t>Інтервал Q – T (комплекс QRST)</w:t>
      </w:r>
      <w:r w:rsidRPr="004D499C">
        <w:rPr>
          <w:sz w:val="20"/>
          <w:szCs w:val="20"/>
          <w:lang w:val="uk-UA"/>
        </w:rPr>
        <w:t xml:space="preserve">, вимірюється від початку зубця Q до кінця зубця T, представляє електричну </w:t>
      </w:r>
      <w:r w:rsidRPr="004D499C">
        <w:rPr>
          <w:b/>
          <w:bCs/>
          <w:sz w:val="20"/>
          <w:szCs w:val="20"/>
          <w:lang w:val="uk-UA"/>
        </w:rPr>
        <w:t>систолу</w:t>
      </w:r>
      <w:r w:rsidRPr="004D499C">
        <w:rPr>
          <w:sz w:val="20"/>
          <w:szCs w:val="20"/>
          <w:lang w:val="uk-UA"/>
        </w:rPr>
        <w:t xml:space="preserve"> шлуночків.</w:t>
      </w:r>
      <w:r>
        <w:rPr>
          <w:sz w:val="20"/>
          <w:szCs w:val="20"/>
          <w:lang w:val="uk-UA"/>
        </w:rPr>
        <w:t xml:space="preserve"> </w:t>
      </w:r>
      <w:r w:rsidRPr="004D499C">
        <w:rPr>
          <w:sz w:val="20"/>
          <w:szCs w:val="20"/>
          <w:lang w:val="uk-UA"/>
        </w:rPr>
        <w:t>Тривалість залежить від ЧСС.</w:t>
      </w:r>
      <w:r>
        <w:rPr>
          <w:sz w:val="20"/>
          <w:szCs w:val="20"/>
          <w:lang w:val="uk-UA"/>
        </w:rPr>
        <w:t xml:space="preserve"> </w:t>
      </w:r>
      <w:r w:rsidRPr="004D499C">
        <w:rPr>
          <w:sz w:val="20"/>
          <w:szCs w:val="20"/>
          <w:lang w:val="uk-UA"/>
        </w:rPr>
        <w:t>Інтервал Q - T у жінок довший, ніж у чоловіків.</w:t>
      </w:r>
      <w:r>
        <w:rPr>
          <w:sz w:val="20"/>
          <w:szCs w:val="20"/>
          <w:lang w:val="uk-UA"/>
        </w:rPr>
        <w:t xml:space="preserve"> </w:t>
      </w:r>
      <w:r w:rsidRPr="004D499C">
        <w:rPr>
          <w:sz w:val="20"/>
          <w:szCs w:val="20"/>
          <w:lang w:val="uk-UA"/>
        </w:rPr>
        <w:t xml:space="preserve">Наприклад, при ЧСС 60 - 80 </w:t>
      </w:r>
      <w:proofErr w:type="spellStart"/>
      <w:r w:rsidRPr="004D499C">
        <w:rPr>
          <w:sz w:val="20"/>
          <w:szCs w:val="20"/>
          <w:lang w:val="uk-UA"/>
        </w:rPr>
        <w:t>уд</w:t>
      </w:r>
      <w:proofErr w:type="spellEnd"/>
      <w:r w:rsidRPr="004D499C">
        <w:rPr>
          <w:sz w:val="20"/>
          <w:szCs w:val="20"/>
          <w:lang w:val="uk-UA"/>
        </w:rPr>
        <w:t>./хв. тривалість Q - T у чоловіків складе 0.32 - 0.37 сек., у жінок 0.35 - 0.4 сек.</w:t>
      </w:r>
    </w:p>
    <w:p w:rsidR="007502CC" w:rsidRPr="007502CC" w:rsidRDefault="007502CC" w:rsidP="007502CC">
      <w:pPr>
        <w:ind w:firstLine="284"/>
        <w:rPr>
          <w:sz w:val="20"/>
          <w:szCs w:val="20"/>
          <w:lang w:val="uk-UA"/>
        </w:rPr>
      </w:pPr>
      <w:r w:rsidRPr="007502CC">
        <w:rPr>
          <w:b/>
          <w:bCs/>
          <w:sz w:val="20"/>
          <w:szCs w:val="20"/>
          <w:lang w:val="uk-UA"/>
        </w:rPr>
        <w:t>Інтервал T – P</w:t>
      </w:r>
      <w:r w:rsidRPr="007502CC">
        <w:rPr>
          <w:sz w:val="20"/>
          <w:szCs w:val="20"/>
          <w:lang w:val="uk-UA"/>
        </w:rPr>
        <w:t xml:space="preserve">, Вимірюється від кінця зубця T до початку зубця P, представляє електричну </w:t>
      </w:r>
      <w:r w:rsidRPr="007502CC">
        <w:rPr>
          <w:b/>
          <w:bCs/>
          <w:sz w:val="20"/>
          <w:szCs w:val="20"/>
          <w:lang w:val="uk-UA"/>
        </w:rPr>
        <w:t xml:space="preserve">діастолу </w:t>
      </w:r>
      <w:r w:rsidRPr="007502CC">
        <w:rPr>
          <w:sz w:val="20"/>
          <w:szCs w:val="20"/>
          <w:lang w:val="uk-UA"/>
        </w:rPr>
        <w:t>шлуночків.</w:t>
      </w:r>
      <w:r>
        <w:rPr>
          <w:sz w:val="20"/>
          <w:szCs w:val="20"/>
          <w:lang w:val="uk-UA"/>
        </w:rPr>
        <w:t xml:space="preserve"> </w:t>
      </w:r>
      <w:r w:rsidRPr="007502CC">
        <w:rPr>
          <w:sz w:val="20"/>
          <w:szCs w:val="20"/>
          <w:lang w:val="uk-UA"/>
        </w:rPr>
        <w:t>Тривалість залежить від ЧСС.</w:t>
      </w:r>
    </w:p>
    <w:p w:rsidR="00382307" w:rsidRDefault="007502CC" w:rsidP="00606AAB">
      <w:pPr>
        <w:rPr>
          <w:sz w:val="20"/>
          <w:szCs w:val="20"/>
          <w:lang w:val="uk-UA"/>
        </w:rPr>
      </w:pPr>
      <w:r w:rsidRPr="007502CC">
        <w:rPr>
          <w:noProof/>
          <w:sz w:val="20"/>
          <w:szCs w:val="20"/>
          <w:lang w:eastAsia="ru-RU"/>
        </w:rPr>
        <w:lastRenderedPageBreak/>
        <w:drawing>
          <wp:inline distT="0" distB="0" distL="0" distR="0" wp14:anchorId="6AA6BE14" wp14:editId="19D6E6D3">
            <wp:extent cx="4067286" cy="1375576"/>
            <wp:effectExtent l="0" t="0" r="0" b="0"/>
            <wp:docPr id="56332" name="Picture 2" descr="Fig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332" name="Picture 2" descr="Figure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810" cy="13757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382307" w:rsidRDefault="00382307" w:rsidP="00382307">
      <w:pPr>
        <w:rPr>
          <w:sz w:val="20"/>
          <w:szCs w:val="20"/>
          <w:lang w:val="uk-UA"/>
        </w:rPr>
      </w:pPr>
    </w:p>
    <w:p w:rsidR="00DA4AAF" w:rsidRDefault="00382307" w:rsidP="00382307">
      <w:pPr>
        <w:tabs>
          <w:tab w:val="left" w:pos="2091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ab/>
      </w:r>
    </w:p>
    <w:p w:rsidR="00382307" w:rsidRDefault="00382307" w:rsidP="00382307">
      <w:pPr>
        <w:tabs>
          <w:tab w:val="left" w:pos="2091"/>
        </w:tabs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proofErr w:type="spellStart"/>
      <w:r w:rsidRPr="00382307">
        <w:rPr>
          <w:rFonts w:ascii="Arial" w:hAnsi="Arial" w:cs="Arial"/>
          <w:b/>
          <w:bCs/>
          <w:sz w:val="20"/>
          <w:szCs w:val="20"/>
        </w:rPr>
        <w:t>Аналіз</w:t>
      </w:r>
      <w:proofErr w:type="spellEnd"/>
      <w:r w:rsidRPr="00382307">
        <w:rPr>
          <w:rFonts w:ascii="Arial" w:hAnsi="Arial" w:cs="Arial"/>
          <w:b/>
          <w:bCs/>
          <w:sz w:val="20"/>
          <w:szCs w:val="20"/>
        </w:rPr>
        <w:t xml:space="preserve"> ЕКГ</w:t>
      </w:r>
    </w:p>
    <w:p w:rsidR="00382307" w:rsidRPr="00382307" w:rsidRDefault="00382307" w:rsidP="00382307">
      <w:pPr>
        <w:tabs>
          <w:tab w:val="left" w:pos="2091"/>
        </w:tabs>
        <w:ind w:firstLine="284"/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Аналіз ЕКГ складається з наступних кроків:</w:t>
      </w:r>
    </w:p>
    <w:p w:rsidR="00925FD6" w:rsidRPr="008478E3" w:rsidRDefault="00CF19D4" w:rsidP="008478E3">
      <w:pPr>
        <w:numPr>
          <w:ilvl w:val="0"/>
          <w:numId w:val="22"/>
        </w:numPr>
        <w:tabs>
          <w:tab w:val="clear" w:pos="720"/>
          <w:tab w:val="num" w:pos="567"/>
          <w:tab w:val="left" w:pos="2091"/>
        </w:tabs>
        <w:ind w:left="567" w:hanging="283"/>
        <w:rPr>
          <w:b/>
          <w:sz w:val="20"/>
          <w:szCs w:val="20"/>
          <w:lang w:val="uk-UA"/>
        </w:rPr>
      </w:pPr>
      <w:r w:rsidRPr="008478E3">
        <w:rPr>
          <w:b/>
          <w:sz w:val="20"/>
          <w:szCs w:val="20"/>
          <w:lang w:val="uk-UA"/>
        </w:rPr>
        <w:t>Визначення ритму серцевої діяльності (правильний, неправильний).</w:t>
      </w:r>
    </w:p>
    <w:p w:rsidR="00817F20" w:rsidRPr="00817F20" w:rsidRDefault="00817F20" w:rsidP="00817F20">
      <w:pPr>
        <w:tabs>
          <w:tab w:val="left" w:pos="2091"/>
        </w:tabs>
        <w:ind w:firstLine="284"/>
        <w:rPr>
          <w:sz w:val="20"/>
          <w:szCs w:val="20"/>
          <w:lang w:val="uk-UA"/>
        </w:rPr>
      </w:pPr>
      <w:r w:rsidRPr="008478E3">
        <w:rPr>
          <w:bCs/>
          <w:i/>
          <w:sz w:val="20"/>
          <w:szCs w:val="20"/>
          <w:lang w:val="uk-UA"/>
        </w:rPr>
        <w:t>Правильний ритм</w:t>
      </w:r>
      <w:r w:rsidRPr="00817F20">
        <w:rPr>
          <w:sz w:val="20"/>
          <w:szCs w:val="20"/>
          <w:lang w:val="uk-UA"/>
        </w:rPr>
        <w:t>:</w:t>
      </w:r>
    </w:p>
    <w:p w:rsidR="00817F20" w:rsidRPr="00817F20" w:rsidRDefault="00817F20" w:rsidP="008478E3">
      <w:pPr>
        <w:pStyle w:val="a5"/>
        <w:numPr>
          <w:ilvl w:val="0"/>
          <w:numId w:val="25"/>
        </w:numPr>
        <w:tabs>
          <w:tab w:val="left" w:pos="2091"/>
        </w:tabs>
        <w:ind w:left="567" w:hanging="283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І</w:t>
      </w:r>
      <w:r w:rsidRPr="00817F20">
        <w:rPr>
          <w:sz w:val="20"/>
          <w:szCs w:val="20"/>
          <w:lang w:val="uk-UA"/>
        </w:rPr>
        <w:t>нтервали R-R повинні бути однаковими,</w:t>
      </w:r>
    </w:p>
    <w:p w:rsidR="00817F20" w:rsidRPr="00817F20" w:rsidRDefault="00817F20" w:rsidP="008478E3">
      <w:pPr>
        <w:pStyle w:val="a5"/>
        <w:numPr>
          <w:ilvl w:val="0"/>
          <w:numId w:val="25"/>
        </w:numPr>
        <w:tabs>
          <w:tab w:val="left" w:pos="2091"/>
        </w:tabs>
        <w:ind w:left="567" w:hanging="283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Р</w:t>
      </w:r>
      <w:r w:rsidRPr="00817F20">
        <w:rPr>
          <w:sz w:val="20"/>
          <w:szCs w:val="20"/>
          <w:lang w:val="uk-UA"/>
        </w:rPr>
        <w:t xml:space="preserve">озбіжність не перевищує 0,1 секунду </w:t>
      </w:r>
      <w:r w:rsidRPr="00817F20">
        <w:rPr>
          <w:sz w:val="20"/>
          <w:szCs w:val="20"/>
        </w:rPr>
        <w:t>(± 10%).</w:t>
      </w:r>
    </w:p>
    <w:p w:rsidR="00817F20" w:rsidRPr="008478E3" w:rsidRDefault="00817F20" w:rsidP="00817F20">
      <w:pPr>
        <w:tabs>
          <w:tab w:val="left" w:pos="2091"/>
        </w:tabs>
        <w:ind w:left="720" w:hanging="436"/>
        <w:rPr>
          <w:bCs/>
          <w:i/>
          <w:sz w:val="20"/>
          <w:szCs w:val="20"/>
          <w:lang w:val="uk-UA"/>
        </w:rPr>
      </w:pPr>
      <w:r w:rsidRPr="008478E3">
        <w:rPr>
          <w:bCs/>
          <w:i/>
          <w:sz w:val="20"/>
          <w:szCs w:val="20"/>
        </w:rPr>
        <w:t>Неправильний ритм:</w:t>
      </w:r>
      <w:r w:rsidRPr="008478E3">
        <w:rPr>
          <w:rFonts w:ascii="Comic Sans MS" w:eastAsia="Times New Roman" w:hAnsi="Comic Sans MS" w:cs="Arial"/>
          <w:bCs/>
          <w:i/>
          <w:color w:val="000000" w:themeColor="text1"/>
          <w:kern w:val="24"/>
          <w:sz w:val="64"/>
          <w:szCs w:val="64"/>
          <w:lang w:val="uk-UA" w:eastAsia="uk-UA"/>
        </w:rPr>
        <w:t xml:space="preserve"> </w:t>
      </w:r>
    </w:p>
    <w:p w:rsidR="00817F20" w:rsidRPr="00817F20" w:rsidRDefault="00817F20" w:rsidP="008478E3">
      <w:pPr>
        <w:numPr>
          <w:ilvl w:val="0"/>
          <w:numId w:val="24"/>
        </w:numPr>
        <w:tabs>
          <w:tab w:val="clear" w:pos="720"/>
          <w:tab w:val="num" w:pos="567"/>
          <w:tab w:val="left" w:pos="2091"/>
        </w:tabs>
        <w:rPr>
          <w:bCs/>
          <w:sz w:val="20"/>
          <w:szCs w:val="20"/>
          <w:lang w:val="uk-UA"/>
        </w:rPr>
      </w:pPr>
      <w:r w:rsidRPr="00817F20">
        <w:rPr>
          <w:bCs/>
          <w:sz w:val="20"/>
          <w:szCs w:val="20"/>
          <w:lang w:val="uk-UA"/>
        </w:rPr>
        <w:t>Інтервали R-R різні;</w:t>
      </w:r>
    </w:p>
    <w:p w:rsidR="00817F20" w:rsidRPr="00817F20" w:rsidRDefault="00817F20" w:rsidP="008478E3">
      <w:pPr>
        <w:numPr>
          <w:ilvl w:val="0"/>
          <w:numId w:val="24"/>
        </w:numPr>
        <w:tabs>
          <w:tab w:val="clear" w:pos="720"/>
          <w:tab w:val="num" w:pos="567"/>
          <w:tab w:val="left" w:pos="2091"/>
        </w:tabs>
        <w:ind w:hanging="436"/>
        <w:rPr>
          <w:bCs/>
          <w:sz w:val="20"/>
          <w:szCs w:val="20"/>
          <w:lang w:val="uk-UA"/>
        </w:rPr>
      </w:pPr>
      <w:r w:rsidRPr="00817F20">
        <w:rPr>
          <w:bCs/>
          <w:sz w:val="20"/>
          <w:szCs w:val="20"/>
          <w:lang w:val="uk-UA"/>
        </w:rPr>
        <w:t xml:space="preserve">різниця тривалості інтервалів R-R перевищує </w:t>
      </w:r>
      <w:r w:rsidRPr="00817F20">
        <w:rPr>
          <w:bCs/>
          <w:sz w:val="20"/>
          <w:szCs w:val="20"/>
        </w:rPr>
        <w:t>0</w:t>
      </w:r>
      <w:r w:rsidRPr="00817F20">
        <w:rPr>
          <w:bCs/>
          <w:sz w:val="20"/>
          <w:szCs w:val="20"/>
          <w:lang w:val="uk-UA"/>
        </w:rPr>
        <w:t>,</w:t>
      </w:r>
      <w:r w:rsidRPr="00817F20">
        <w:rPr>
          <w:bCs/>
          <w:sz w:val="20"/>
          <w:szCs w:val="20"/>
        </w:rPr>
        <w:t xml:space="preserve">1 секунду (±10%). </w:t>
      </w:r>
    </w:p>
    <w:p w:rsidR="00925FD6" w:rsidRPr="008478E3" w:rsidRDefault="00CF19D4" w:rsidP="00382307">
      <w:pPr>
        <w:numPr>
          <w:ilvl w:val="0"/>
          <w:numId w:val="22"/>
        </w:numPr>
        <w:tabs>
          <w:tab w:val="clear" w:pos="720"/>
          <w:tab w:val="num" w:pos="567"/>
          <w:tab w:val="left" w:pos="2091"/>
        </w:tabs>
        <w:ind w:hanging="436"/>
        <w:rPr>
          <w:b/>
          <w:sz w:val="20"/>
          <w:szCs w:val="20"/>
          <w:lang w:val="uk-UA"/>
        </w:rPr>
      </w:pPr>
      <w:r w:rsidRPr="008478E3">
        <w:rPr>
          <w:b/>
          <w:sz w:val="20"/>
          <w:szCs w:val="20"/>
          <w:lang w:val="uk-UA"/>
        </w:rPr>
        <w:t>Визначення водія ритму (синусовий, чи не синусовий).</w:t>
      </w:r>
    </w:p>
    <w:p w:rsidR="00F301A5" w:rsidRPr="008478E3" w:rsidRDefault="00F301A5" w:rsidP="00F301A5">
      <w:pPr>
        <w:tabs>
          <w:tab w:val="left" w:pos="2091"/>
        </w:tabs>
        <w:ind w:left="284"/>
        <w:rPr>
          <w:i/>
          <w:sz w:val="20"/>
          <w:szCs w:val="20"/>
          <w:lang w:val="uk-UA"/>
        </w:rPr>
      </w:pPr>
      <w:r w:rsidRPr="008478E3">
        <w:rPr>
          <w:bCs/>
          <w:i/>
          <w:sz w:val="20"/>
          <w:szCs w:val="20"/>
          <w:lang w:val="uk-UA"/>
        </w:rPr>
        <w:t>Критерії синусового ритму:</w:t>
      </w:r>
    </w:p>
    <w:p w:rsidR="00F301A5" w:rsidRPr="00F301A5" w:rsidRDefault="00F301A5" w:rsidP="00F301A5">
      <w:pPr>
        <w:tabs>
          <w:tab w:val="left" w:pos="2091"/>
        </w:tabs>
        <w:ind w:left="284"/>
        <w:rPr>
          <w:sz w:val="20"/>
          <w:szCs w:val="20"/>
          <w:lang w:val="uk-UA"/>
        </w:rPr>
      </w:pPr>
      <w:r w:rsidRPr="00F301A5">
        <w:rPr>
          <w:sz w:val="20"/>
          <w:szCs w:val="20"/>
          <w:lang w:val="uk-UA"/>
        </w:rPr>
        <w:t xml:space="preserve">1.Наявність у II відведенні позитивних зубців Р однакових за амплітудою, </w:t>
      </w:r>
      <w:r w:rsidR="00891571">
        <w:rPr>
          <w:sz w:val="20"/>
          <w:szCs w:val="20"/>
          <w:lang w:val="uk-UA"/>
        </w:rPr>
        <w:t>тривалістю, полярністю і формою.</w:t>
      </w:r>
    </w:p>
    <w:p w:rsidR="00F301A5" w:rsidRPr="00F301A5" w:rsidRDefault="00F301A5" w:rsidP="00F301A5">
      <w:pPr>
        <w:tabs>
          <w:tab w:val="left" w:pos="2091"/>
        </w:tabs>
        <w:ind w:left="284"/>
        <w:rPr>
          <w:sz w:val="20"/>
          <w:szCs w:val="20"/>
          <w:lang w:val="uk-UA"/>
        </w:rPr>
      </w:pPr>
      <w:r w:rsidRPr="00F301A5">
        <w:rPr>
          <w:sz w:val="20"/>
          <w:szCs w:val="20"/>
          <w:lang w:val="uk-UA"/>
        </w:rPr>
        <w:t>2. Проведення 1: 1 (за кожн</w:t>
      </w:r>
      <w:r w:rsidR="00891571">
        <w:rPr>
          <w:sz w:val="20"/>
          <w:szCs w:val="20"/>
          <w:lang w:val="uk-UA"/>
        </w:rPr>
        <w:t>им зубцем P настає комплекс QRS.</w:t>
      </w:r>
    </w:p>
    <w:p w:rsidR="00F301A5" w:rsidRPr="00F301A5" w:rsidRDefault="00F301A5" w:rsidP="00F301A5">
      <w:pPr>
        <w:tabs>
          <w:tab w:val="left" w:pos="2091"/>
        </w:tabs>
        <w:ind w:left="284"/>
        <w:rPr>
          <w:sz w:val="20"/>
          <w:szCs w:val="20"/>
          <w:lang w:val="uk-UA"/>
        </w:rPr>
      </w:pPr>
      <w:r w:rsidRPr="00F301A5">
        <w:rPr>
          <w:sz w:val="20"/>
          <w:szCs w:val="20"/>
          <w:lang w:val="uk-UA"/>
        </w:rPr>
        <w:t>3. ЧСС 60-80 у хв.</w:t>
      </w:r>
    </w:p>
    <w:p w:rsidR="00891571" w:rsidRPr="008478E3" w:rsidRDefault="00891571" w:rsidP="00891571">
      <w:pPr>
        <w:tabs>
          <w:tab w:val="left" w:pos="2091"/>
        </w:tabs>
        <w:ind w:left="284"/>
        <w:rPr>
          <w:i/>
          <w:sz w:val="20"/>
          <w:szCs w:val="20"/>
          <w:lang w:val="uk-UA"/>
        </w:rPr>
      </w:pPr>
      <w:r w:rsidRPr="008478E3">
        <w:rPr>
          <w:bCs/>
          <w:i/>
          <w:sz w:val="20"/>
          <w:szCs w:val="20"/>
          <w:lang w:val="uk-UA"/>
        </w:rPr>
        <w:t xml:space="preserve">Несинусовий ритм: </w:t>
      </w:r>
    </w:p>
    <w:p w:rsidR="00891571" w:rsidRPr="00891571" w:rsidRDefault="00891571" w:rsidP="00891571">
      <w:pPr>
        <w:tabs>
          <w:tab w:val="left" w:pos="2091"/>
        </w:tabs>
        <w:ind w:left="284"/>
        <w:rPr>
          <w:sz w:val="20"/>
          <w:szCs w:val="20"/>
          <w:lang w:val="uk-UA"/>
        </w:rPr>
      </w:pPr>
      <w:r>
        <w:rPr>
          <w:iCs/>
          <w:sz w:val="20"/>
          <w:szCs w:val="20"/>
          <w:lang w:val="uk-UA"/>
        </w:rPr>
        <w:t>1. Передсердний ритм.</w:t>
      </w:r>
    </w:p>
    <w:p w:rsidR="00891571" w:rsidRPr="00891571" w:rsidRDefault="00891571" w:rsidP="00891571">
      <w:pPr>
        <w:tabs>
          <w:tab w:val="left" w:pos="2091"/>
        </w:tabs>
        <w:ind w:left="284"/>
        <w:rPr>
          <w:sz w:val="20"/>
          <w:szCs w:val="20"/>
          <w:lang w:val="uk-UA"/>
        </w:rPr>
      </w:pPr>
      <w:r>
        <w:rPr>
          <w:iCs/>
          <w:sz w:val="20"/>
          <w:szCs w:val="20"/>
          <w:lang w:val="uk-UA"/>
        </w:rPr>
        <w:t>2. Вузловий ритм.</w:t>
      </w:r>
    </w:p>
    <w:p w:rsidR="00891571" w:rsidRPr="00891571" w:rsidRDefault="00891571" w:rsidP="00891571">
      <w:pPr>
        <w:tabs>
          <w:tab w:val="left" w:pos="2091"/>
        </w:tabs>
        <w:ind w:left="284"/>
        <w:rPr>
          <w:sz w:val="20"/>
          <w:szCs w:val="20"/>
          <w:lang w:val="uk-UA"/>
        </w:rPr>
      </w:pPr>
      <w:r>
        <w:rPr>
          <w:iCs/>
          <w:sz w:val="20"/>
          <w:szCs w:val="20"/>
          <w:lang w:val="uk-UA"/>
        </w:rPr>
        <w:t>3. Шлуночковий ритм.</w:t>
      </w:r>
    </w:p>
    <w:p w:rsidR="00891571" w:rsidRPr="00891571" w:rsidRDefault="00891571" w:rsidP="00891571">
      <w:pPr>
        <w:tabs>
          <w:tab w:val="left" w:pos="2091"/>
        </w:tabs>
        <w:ind w:left="284"/>
        <w:rPr>
          <w:sz w:val="20"/>
          <w:szCs w:val="20"/>
          <w:lang w:val="uk-UA"/>
        </w:rPr>
      </w:pPr>
      <w:r>
        <w:rPr>
          <w:iCs/>
          <w:sz w:val="20"/>
          <w:szCs w:val="20"/>
          <w:lang w:val="uk-UA"/>
        </w:rPr>
        <w:t>4. Блукаючий водій ритму.</w:t>
      </w:r>
    </w:p>
    <w:p w:rsidR="00891571" w:rsidRPr="00891571" w:rsidRDefault="00891571" w:rsidP="00891571">
      <w:pPr>
        <w:tabs>
          <w:tab w:val="left" w:pos="2091"/>
        </w:tabs>
        <w:ind w:left="284"/>
        <w:rPr>
          <w:sz w:val="20"/>
          <w:szCs w:val="20"/>
          <w:lang w:val="uk-UA"/>
        </w:rPr>
      </w:pPr>
      <w:r w:rsidRPr="00891571">
        <w:rPr>
          <w:iCs/>
          <w:sz w:val="20"/>
          <w:szCs w:val="20"/>
          <w:lang w:val="uk-UA"/>
        </w:rPr>
        <w:t>5. Штучний водій ритму</w:t>
      </w:r>
      <w:r>
        <w:rPr>
          <w:iCs/>
          <w:sz w:val="20"/>
          <w:szCs w:val="20"/>
          <w:lang w:val="uk-UA"/>
        </w:rPr>
        <w:t>.</w:t>
      </w:r>
    </w:p>
    <w:p w:rsidR="00925FD6" w:rsidRDefault="00CF19D4" w:rsidP="00382307">
      <w:pPr>
        <w:numPr>
          <w:ilvl w:val="0"/>
          <w:numId w:val="22"/>
        </w:numPr>
        <w:tabs>
          <w:tab w:val="clear" w:pos="720"/>
          <w:tab w:val="num" w:pos="567"/>
          <w:tab w:val="left" w:pos="2091"/>
        </w:tabs>
        <w:ind w:hanging="436"/>
        <w:rPr>
          <w:b/>
          <w:sz w:val="20"/>
          <w:szCs w:val="20"/>
          <w:lang w:val="uk-UA"/>
        </w:rPr>
      </w:pPr>
      <w:r w:rsidRPr="008478E3">
        <w:rPr>
          <w:b/>
          <w:sz w:val="20"/>
          <w:szCs w:val="20"/>
          <w:lang w:val="uk-UA"/>
        </w:rPr>
        <w:t>Визначення вольтажу ЕКГ.</w:t>
      </w:r>
    </w:p>
    <w:p w:rsidR="008478E3" w:rsidRPr="008478E3" w:rsidRDefault="008478E3" w:rsidP="008478E3">
      <w:pPr>
        <w:tabs>
          <w:tab w:val="left" w:pos="2091"/>
        </w:tabs>
        <w:ind w:firstLine="284"/>
        <w:rPr>
          <w:sz w:val="20"/>
          <w:szCs w:val="20"/>
          <w:lang w:val="uk-UA"/>
        </w:rPr>
      </w:pPr>
      <w:r w:rsidRPr="008478E3">
        <w:rPr>
          <w:sz w:val="20"/>
          <w:szCs w:val="20"/>
          <w:lang w:val="uk-UA"/>
        </w:rPr>
        <w:t xml:space="preserve">В= А QRSI + A QRS II + A QRS III / 3 = 5-20 мм у нормі, </w:t>
      </w:r>
    </w:p>
    <w:p w:rsidR="008478E3" w:rsidRPr="008478E3" w:rsidRDefault="008478E3" w:rsidP="008478E3">
      <w:pPr>
        <w:tabs>
          <w:tab w:val="left" w:pos="2091"/>
        </w:tabs>
        <w:ind w:firstLine="284"/>
        <w:rPr>
          <w:sz w:val="20"/>
          <w:szCs w:val="20"/>
          <w:lang w:val="uk-UA"/>
        </w:rPr>
      </w:pPr>
      <w:r w:rsidRPr="008478E3">
        <w:rPr>
          <w:sz w:val="20"/>
          <w:szCs w:val="20"/>
          <w:lang w:val="uk-UA"/>
        </w:rPr>
        <w:t>де А QRS – амплітуда комплексу (зубця R та найбільшого зубця Q або S) у трьох стандартних відведеннях.</w:t>
      </w:r>
    </w:p>
    <w:p w:rsidR="008478E3" w:rsidRPr="008478E3" w:rsidRDefault="008478E3" w:rsidP="008478E3">
      <w:pPr>
        <w:tabs>
          <w:tab w:val="left" w:pos="2091"/>
        </w:tabs>
        <w:ind w:firstLine="284"/>
        <w:rPr>
          <w:sz w:val="20"/>
          <w:szCs w:val="20"/>
          <w:lang w:val="uk-UA"/>
        </w:rPr>
      </w:pPr>
      <w:r w:rsidRPr="008478E3">
        <w:rPr>
          <w:sz w:val="20"/>
          <w:szCs w:val="20"/>
          <w:lang w:val="uk-UA"/>
        </w:rPr>
        <w:t>Вольтаж менший 5 мм – низький, більше 20 - високий.</w:t>
      </w:r>
    </w:p>
    <w:p w:rsidR="008478E3" w:rsidRPr="008478E3" w:rsidRDefault="008478E3" w:rsidP="008478E3">
      <w:pPr>
        <w:tabs>
          <w:tab w:val="left" w:pos="2091"/>
        </w:tabs>
        <w:ind w:firstLine="284"/>
        <w:rPr>
          <w:sz w:val="20"/>
          <w:szCs w:val="20"/>
          <w:lang w:val="uk-UA"/>
        </w:rPr>
      </w:pPr>
      <w:r w:rsidRPr="008478E3">
        <w:rPr>
          <w:sz w:val="20"/>
          <w:szCs w:val="20"/>
          <w:lang w:val="uk-UA"/>
        </w:rPr>
        <w:lastRenderedPageBreak/>
        <w:t>Якщо найвищий зубець R у стандартних відведеннях не перевищує 5 мм або сума амплітуд зубців R у трьох стандартних відведеннях менша 15 мм - низький вольтаж ЕКГ.</w:t>
      </w:r>
    </w:p>
    <w:p w:rsidR="008478E3" w:rsidRDefault="00A63E09" w:rsidP="00A63E09">
      <w:pPr>
        <w:tabs>
          <w:tab w:val="left" w:pos="2091"/>
        </w:tabs>
        <w:rPr>
          <w:sz w:val="20"/>
          <w:szCs w:val="20"/>
          <w:lang w:val="uk-UA"/>
        </w:rPr>
      </w:pPr>
      <w:r w:rsidRPr="00A63E09">
        <w:rPr>
          <w:noProof/>
          <w:sz w:val="20"/>
          <w:szCs w:val="20"/>
          <w:lang w:eastAsia="ru-RU"/>
        </w:rPr>
        <w:drawing>
          <wp:inline distT="0" distB="0" distL="0" distR="0" wp14:anchorId="08C9A2D0" wp14:editId="3A77CDDE">
            <wp:extent cx="1550504" cy="1565903"/>
            <wp:effectExtent l="0" t="0" r="0" b="0"/>
            <wp:docPr id="6451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19" name="Picture 2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007" cy="1568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  <w:r w:rsidRPr="00A63E09">
        <w:rPr>
          <w:noProof/>
          <w:lang w:val="uk-UA" w:eastAsia="uk-UA"/>
        </w:rPr>
        <w:t xml:space="preserve"> </w:t>
      </w:r>
      <w:r w:rsidRPr="00A63E09">
        <w:rPr>
          <w:noProof/>
          <w:sz w:val="20"/>
          <w:szCs w:val="20"/>
          <w:lang w:eastAsia="ru-RU"/>
        </w:rPr>
        <w:drawing>
          <wp:inline distT="0" distB="0" distL="0" distR="0" wp14:anchorId="38728AE0" wp14:editId="1D4694EF">
            <wp:extent cx="2313829" cy="1613809"/>
            <wp:effectExtent l="0" t="0" r="0" b="5715"/>
            <wp:docPr id="64520" name="Picture 4" descr="http://www.emedu.org/ecg/images/cond_2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20" name="Picture 4" descr="http://www.emedu.org/ecg/images/cond_2a.jp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1978" cy="1612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A63E09" w:rsidRDefault="00A63E09" w:rsidP="008478E3">
      <w:pPr>
        <w:tabs>
          <w:tab w:val="left" w:pos="2091"/>
        </w:tabs>
        <w:ind w:firstLine="284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            а)                                                              б)</w:t>
      </w:r>
    </w:p>
    <w:p w:rsidR="00A63E09" w:rsidRPr="00A63E09" w:rsidRDefault="00A63E09" w:rsidP="00A63E09">
      <w:pPr>
        <w:tabs>
          <w:tab w:val="left" w:pos="2091"/>
        </w:tabs>
        <w:jc w:val="center"/>
        <w:rPr>
          <w:sz w:val="20"/>
          <w:szCs w:val="20"/>
          <w:lang w:val="uk-UA"/>
        </w:rPr>
      </w:pPr>
      <w:r w:rsidRPr="00A63E09">
        <w:rPr>
          <w:b/>
          <w:sz w:val="20"/>
          <w:szCs w:val="20"/>
          <w:lang w:val="uk-UA"/>
        </w:rPr>
        <w:t xml:space="preserve">Рис. 13. </w:t>
      </w:r>
      <w:r>
        <w:rPr>
          <w:sz w:val="20"/>
          <w:szCs w:val="20"/>
          <w:lang w:val="uk-UA"/>
        </w:rPr>
        <w:t>Низький (а) та високий (б) вольтаж</w:t>
      </w:r>
    </w:p>
    <w:p w:rsidR="00A63E09" w:rsidRDefault="00A63E09" w:rsidP="008478E3">
      <w:pPr>
        <w:tabs>
          <w:tab w:val="left" w:pos="2091"/>
        </w:tabs>
        <w:ind w:firstLine="284"/>
        <w:rPr>
          <w:sz w:val="20"/>
          <w:szCs w:val="20"/>
          <w:lang w:val="uk-UA"/>
        </w:rPr>
      </w:pPr>
    </w:p>
    <w:p w:rsidR="00925FD6" w:rsidRDefault="00CF19D4" w:rsidP="00382307">
      <w:pPr>
        <w:numPr>
          <w:ilvl w:val="0"/>
          <w:numId w:val="22"/>
        </w:numPr>
        <w:tabs>
          <w:tab w:val="clear" w:pos="720"/>
          <w:tab w:val="num" w:pos="567"/>
          <w:tab w:val="left" w:pos="2091"/>
        </w:tabs>
        <w:ind w:hanging="436"/>
        <w:rPr>
          <w:b/>
          <w:sz w:val="20"/>
          <w:szCs w:val="20"/>
          <w:lang w:val="uk-UA"/>
        </w:rPr>
      </w:pPr>
      <w:r w:rsidRPr="0002004C">
        <w:rPr>
          <w:b/>
          <w:sz w:val="20"/>
          <w:szCs w:val="20"/>
          <w:lang w:val="uk-UA"/>
        </w:rPr>
        <w:t>Підрахунок частоти серцевих скорочень.</w:t>
      </w:r>
    </w:p>
    <w:p w:rsidR="00AA2631" w:rsidRPr="00AA2631" w:rsidRDefault="00B01EF0" w:rsidP="00AA2631">
      <w:pPr>
        <w:pStyle w:val="a5"/>
        <w:tabs>
          <w:tab w:val="left" w:pos="2091"/>
        </w:tabs>
        <w:ind w:left="0" w:firstLine="284"/>
        <w:rPr>
          <w:i/>
          <w:sz w:val="20"/>
          <w:szCs w:val="20"/>
          <w:lang w:val="uk-UA"/>
        </w:rPr>
      </w:pPr>
      <w:r>
        <w:rPr>
          <w:i/>
          <w:noProof/>
          <w:sz w:val="20"/>
          <w:szCs w:val="20"/>
          <w:lang w:val="uk-UA" w:eastAsia="uk-UA"/>
        </w:rPr>
        <w:object w:dxaOrig="1440" w:dyaOrig="1440" w14:anchorId="2B10F17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ject 1" o:spid="_x0000_s1028" type="#_x0000_t75" style="position:absolute;left:0;text-align:left;margin-left:257.75pt;margin-top:2.85pt;width:31.95pt;height:26.1pt;z-index:251670528;visibility:visible">
            <v:imagedata r:id="rId30" o:title=""/>
          </v:shape>
          <o:OLEObject Type="Embed" ProgID="Equation.3" ShapeID="Object 1" DrawAspect="Content" ObjectID="_1577691203" r:id="rId31"/>
        </w:object>
      </w:r>
      <w:r w:rsidR="00AA2631" w:rsidRPr="00AA2631">
        <w:rPr>
          <w:bCs/>
          <w:i/>
          <w:sz w:val="20"/>
          <w:szCs w:val="20"/>
        </w:rPr>
        <w:t xml:space="preserve">У </w:t>
      </w:r>
      <w:proofErr w:type="spellStart"/>
      <w:r w:rsidR="00AA2631" w:rsidRPr="00AA2631">
        <w:rPr>
          <w:bCs/>
          <w:i/>
          <w:sz w:val="20"/>
          <w:szCs w:val="20"/>
        </w:rPr>
        <w:t>нормі</w:t>
      </w:r>
      <w:proofErr w:type="spellEnd"/>
      <w:r w:rsidR="00AA2631" w:rsidRPr="00AA2631">
        <w:rPr>
          <w:bCs/>
          <w:i/>
          <w:sz w:val="20"/>
          <w:szCs w:val="20"/>
        </w:rPr>
        <w:t xml:space="preserve"> ЧСС = 60-90 на </w:t>
      </w:r>
      <w:proofErr w:type="spellStart"/>
      <w:r w:rsidR="00AA2631" w:rsidRPr="00AA2631">
        <w:rPr>
          <w:bCs/>
          <w:i/>
          <w:sz w:val="20"/>
          <w:szCs w:val="20"/>
        </w:rPr>
        <w:t>хвилину</w:t>
      </w:r>
      <w:proofErr w:type="spellEnd"/>
      <w:r w:rsidR="00AA2631" w:rsidRPr="00AA2631">
        <w:rPr>
          <w:bCs/>
          <w:i/>
          <w:sz w:val="20"/>
          <w:szCs w:val="20"/>
          <w:lang w:val="uk-UA"/>
        </w:rPr>
        <w:t>.</w:t>
      </w:r>
    </w:p>
    <w:p w:rsidR="0002004C" w:rsidRDefault="0002004C" w:rsidP="00C70D2A">
      <w:pPr>
        <w:tabs>
          <w:tab w:val="left" w:pos="2091"/>
        </w:tabs>
        <w:ind w:right="27" w:firstLine="284"/>
        <w:rPr>
          <w:sz w:val="20"/>
          <w:szCs w:val="20"/>
          <w:lang w:val="uk-UA"/>
        </w:rPr>
      </w:pPr>
      <w:r w:rsidRPr="0002004C">
        <w:rPr>
          <w:i/>
          <w:sz w:val="20"/>
          <w:szCs w:val="20"/>
          <w:lang w:val="uk-UA"/>
        </w:rPr>
        <w:t>При правильному ритмі</w:t>
      </w:r>
      <w:r>
        <w:rPr>
          <w:sz w:val="20"/>
          <w:szCs w:val="20"/>
          <w:lang w:val="uk-UA"/>
        </w:rPr>
        <w:t xml:space="preserve"> визначається за формулою: </w:t>
      </w:r>
      <w:r w:rsidRPr="0002004C">
        <w:rPr>
          <w:sz w:val="20"/>
          <w:szCs w:val="20"/>
          <w:lang w:val="uk-UA"/>
        </w:rPr>
        <w:t xml:space="preserve"> ЧСС=        </w:t>
      </w:r>
      <w:r>
        <w:rPr>
          <w:sz w:val="20"/>
          <w:szCs w:val="20"/>
          <w:lang w:val="uk-UA"/>
        </w:rPr>
        <w:t xml:space="preserve">      ,</w:t>
      </w:r>
      <w:r w:rsidRPr="0002004C">
        <w:rPr>
          <w:sz w:val="20"/>
          <w:szCs w:val="20"/>
          <w:lang w:val="uk-UA"/>
        </w:rPr>
        <w:t xml:space="preserve">    </w:t>
      </w:r>
    </w:p>
    <w:p w:rsidR="0002004C" w:rsidRDefault="0002004C" w:rsidP="0002004C">
      <w:pPr>
        <w:tabs>
          <w:tab w:val="left" w:pos="2091"/>
        </w:tabs>
        <w:rPr>
          <w:sz w:val="20"/>
          <w:szCs w:val="20"/>
          <w:lang w:val="uk-UA"/>
        </w:rPr>
      </w:pPr>
      <w:r w:rsidRPr="0002004C">
        <w:rPr>
          <w:sz w:val="20"/>
          <w:szCs w:val="20"/>
          <w:lang w:val="uk-UA"/>
        </w:rPr>
        <w:t>де 60 - кількість секунд у хвилину</w:t>
      </w:r>
      <w:r>
        <w:rPr>
          <w:sz w:val="20"/>
          <w:szCs w:val="20"/>
          <w:lang w:val="uk-UA"/>
        </w:rPr>
        <w:t>;</w:t>
      </w:r>
    </w:p>
    <w:p w:rsidR="0002004C" w:rsidRPr="0002004C" w:rsidRDefault="0002004C" w:rsidP="0002004C">
      <w:pPr>
        <w:tabs>
          <w:tab w:val="left" w:pos="2091"/>
        </w:tabs>
        <w:rPr>
          <w:sz w:val="20"/>
          <w:szCs w:val="20"/>
          <w:lang w:val="uk-UA"/>
        </w:rPr>
      </w:pPr>
      <w:r w:rsidRPr="0002004C">
        <w:rPr>
          <w:sz w:val="20"/>
          <w:szCs w:val="20"/>
          <w:lang w:val="uk-UA"/>
        </w:rPr>
        <w:t xml:space="preserve">  R-R – тривалість інте</w:t>
      </w:r>
      <w:r>
        <w:rPr>
          <w:sz w:val="20"/>
          <w:szCs w:val="20"/>
          <w:lang w:val="uk-UA"/>
        </w:rPr>
        <w:t xml:space="preserve">рвалу </w:t>
      </w:r>
      <w:r w:rsidRPr="0002004C">
        <w:rPr>
          <w:sz w:val="20"/>
          <w:szCs w:val="20"/>
          <w:lang w:val="uk-UA"/>
        </w:rPr>
        <w:t>у секундах</w:t>
      </w:r>
      <w:r>
        <w:rPr>
          <w:sz w:val="20"/>
          <w:szCs w:val="20"/>
          <w:lang w:val="uk-UA"/>
        </w:rPr>
        <w:t>.</w:t>
      </w:r>
    </w:p>
    <w:p w:rsidR="00AA2631" w:rsidRDefault="00AA2631" w:rsidP="0002004C">
      <w:pPr>
        <w:tabs>
          <w:tab w:val="left" w:pos="2091"/>
        </w:tabs>
        <w:rPr>
          <w:i/>
          <w:sz w:val="20"/>
          <w:szCs w:val="20"/>
          <w:lang w:val="uk-UA"/>
        </w:rPr>
      </w:pPr>
    </w:p>
    <w:p w:rsidR="0002004C" w:rsidRPr="0002004C" w:rsidRDefault="0002004C" w:rsidP="00AA2631">
      <w:pPr>
        <w:tabs>
          <w:tab w:val="left" w:pos="2091"/>
        </w:tabs>
        <w:ind w:firstLine="284"/>
        <w:rPr>
          <w:sz w:val="20"/>
          <w:szCs w:val="20"/>
          <w:lang w:val="uk-UA"/>
        </w:rPr>
      </w:pPr>
      <w:r w:rsidRPr="0002004C">
        <w:rPr>
          <w:i/>
          <w:sz w:val="20"/>
          <w:szCs w:val="20"/>
          <w:lang w:val="uk-UA"/>
        </w:rPr>
        <w:t>При неправильному ритмі</w:t>
      </w:r>
      <w:r w:rsidRPr="0002004C">
        <w:rPr>
          <w:sz w:val="20"/>
          <w:szCs w:val="20"/>
          <w:lang w:val="uk-UA"/>
        </w:rPr>
        <w:t>:</w:t>
      </w:r>
    </w:p>
    <w:p w:rsidR="0002004C" w:rsidRPr="0002004C" w:rsidRDefault="00AA2631" w:rsidP="0002004C">
      <w:pPr>
        <w:tabs>
          <w:tab w:val="left" w:pos="2091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   </w:t>
      </w:r>
      <w:r w:rsidR="0002004C" w:rsidRPr="0002004C">
        <w:rPr>
          <w:sz w:val="20"/>
          <w:szCs w:val="20"/>
          <w:lang w:val="uk-UA"/>
        </w:rPr>
        <w:t xml:space="preserve">ЧСС= 60/(R-Rmax+R-Rmin+3R-Rср/5) </w:t>
      </w:r>
    </w:p>
    <w:p w:rsidR="00925FD6" w:rsidRDefault="00CF19D4" w:rsidP="00382307">
      <w:pPr>
        <w:numPr>
          <w:ilvl w:val="0"/>
          <w:numId w:val="22"/>
        </w:numPr>
        <w:tabs>
          <w:tab w:val="clear" w:pos="720"/>
          <w:tab w:val="num" w:pos="567"/>
          <w:tab w:val="left" w:pos="2091"/>
        </w:tabs>
        <w:ind w:left="0" w:firstLine="284"/>
        <w:rPr>
          <w:b/>
          <w:sz w:val="20"/>
          <w:szCs w:val="20"/>
          <w:lang w:val="uk-UA"/>
        </w:rPr>
      </w:pPr>
      <w:r w:rsidRPr="004D1137">
        <w:rPr>
          <w:b/>
          <w:sz w:val="20"/>
          <w:szCs w:val="20"/>
          <w:lang w:val="uk-UA"/>
        </w:rPr>
        <w:t>Визначення положення електричної осі серця (нормальне, горизонтальне, вертикальне)</w:t>
      </w:r>
      <w:r w:rsidR="00382307" w:rsidRPr="004D1137">
        <w:rPr>
          <w:b/>
          <w:sz w:val="20"/>
          <w:szCs w:val="20"/>
          <w:lang w:val="uk-UA"/>
        </w:rPr>
        <w:t>.</w:t>
      </w: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  <w:r w:rsidRPr="00CB6360">
        <w:rPr>
          <w:b/>
          <w:noProof/>
          <w:sz w:val="20"/>
          <w:szCs w:val="20"/>
          <w:lang w:eastAsia="ru-RU"/>
        </w:rPr>
        <w:drawing>
          <wp:anchor distT="0" distB="0" distL="114300" distR="114300" simplePos="0" relativeHeight="251671552" behindDoc="0" locked="0" layoutInCell="1" allowOverlap="1" wp14:anchorId="6AD5F819" wp14:editId="2D9BB917">
            <wp:simplePos x="0" y="0"/>
            <wp:positionH relativeFrom="column">
              <wp:posOffset>103505</wp:posOffset>
            </wp:positionH>
            <wp:positionV relativeFrom="paragraph">
              <wp:posOffset>55245</wp:posOffset>
            </wp:positionV>
            <wp:extent cx="2091055" cy="2178050"/>
            <wp:effectExtent l="0" t="0" r="4445" b="0"/>
            <wp:wrapSquare wrapText="bothSides"/>
            <wp:docPr id="69635" name="Picture 1" descr="ecg_5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635" name="Picture 1" descr="ecg_56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1055" cy="217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D1137" w:rsidRDefault="004D1137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4D1137" w:rsidRDefault="004D1137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4D1137" w:rsidRDefault="004D1137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4D1137" w:rsidRDefault="004D1137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4D1137" w:rsidRDefault="004D1137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CB6360" w:rsidRPr="00CB6360" w:rsidRDefault="004B2FDB" w:rsidP="004B2FDB">
      <w:pPr>
        <w:tabs>
          <w:tab w:val="left" w:pos="0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</w:t>
      </w:r>
      <w:r w:rsidR="00CB6360" w:rsidRPr="00CB6360">
        <w:rPr>
          <w:sz w:val="20"/>
          <w:szCs w:val="20"/>
          <w:lang w:val="uk-UA"/>
        </w:rPr>
        <w:t xml:space="preserve">Нормальне </w:t>
      </w:r>
      <w:r>
        <w:rPr>
          <w:sz w:val="20"/>
          <w:szCs w:val="20"/>
          <w:lang w:val="uk-UA"/>
        </w:rPr>
        <w:t xml:space="preserve">положення </w:t>
      </w:r>
    </w:p>
    <w:p w:rsidR="004D1137" w:rsidRPr="00CB6360" w:rsidRDefault="004D1137" w:rsidP="00CB6360">
      <w:pPr>
        <w:tabs>
          <w:tab w:val="left" w:pos="0"/>
        </w:tabs>
        <w:rPr>
          <w:sz w:val="20"/>
          <w:szCs w:val="20"/>
          <w:lang w:val="uk-UA"/>
        </w:rPr>
      </w:pPr>
    </w:p>
    <w:p w:rsidR="004D1137" w:rsidRDefault="004D1137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  <w:r w:rsidRPr="004B2FDB">
        <w:rPr>
          <w:b/>
          <w:noProof/>
          <w:sz w:val="20"/>
          <w:szCs w:val="20"/>
          <w:lang w:eastAsia="ru-RU"/>
        </w:rPr>
        <w:drawing>
          <wp:anchor distT="0" distB="0" distL="114300" distR="114300" simplePos="0" relativeHeight="251672576" behindDoc="0" locked="0" layoutInCell="1" allowOverlap="1" wp14:anchorId="5C98F07F" wp14:editId="724F1DD0">
            <wp:simplePos x="0" y="0"/>
            <wp:positionH relativeFrom="margin">
              <wp:posOffset>0</wp:posOffset>
            </wp:positionH>
            <wp:positionV relativeFrom="margin">
              <wp:posOffset>3048635</wp:posOffset>
            </wp:positionV>
            <wp:extent cx="2194560" cy="2059305"/>
            <wp:effectExtent l="0" t="0" r="0" b="0"/>
            <wp:wrapSquare wrapText="bothSides"/>
            <wp:docPr id="7066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660" name="Picture 2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560" cy="2059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4B2FDB" w:rsidRDefault="00CF19D4" w:rsidP="004B2FDB">
      <w:pPr>
        <w:tabs>
          <w:tab w:val="left" w:pos="2091"/>
        </w:tabs>
        <w:rPr>
          <w:sz w:val="20"/>
          <w:szCs w:val="20"/>
          <w:lang w:val="uk-UA"/>
        </w:rPr>
      </w:pPr>
      <w:r w:rsidRPr="004B2FDB">
        <w:rPr>
          <w:sz w:val="20"/>
          <w:szCs w:val="20"/>
          <w:lang w:val="uk-UA"/>
        </w:rPr>
        <w:t xml:space="preserve">Горизонтальне (відхилення </w:t>
      </w:r>
    </w:p>
    <w:p w:rsidR="00925FD6" w:rsidRPr="004B2FDB" w:rsidRDefault="00CF19D4" w:rsidP="004B2FDB">
      <w:pPr>
        <w:tabs>
          <w:tab w:val="left" w:pos="2091"/>
        </w:tabs>
        <w:rPr>
          <w:sz w:val="20"/>
          <w:szCs w:val="20"/>
          <w:lang w:val="uk-UA"/>
        </w:rPr>
      </w:pPr>
      <w:r w:rsidRPr="004B2FDB">
        <w:rPr>
          <w:sz w:val="20"/>
          <w:szCs w:val="20"/>
          <w:lang w:val="uk-UA"/>
        </w:rPr>
        <w:t>вліво)</w:t>
      </w:r>
    </w:p>
    <w:p w:rsidR="00CB6360" w:rsidRPr="004B2FDB" w:rsidRDefault="00CB6360" w:rsidP="004D1137">
      <w:pPr>
        <w:tabs>
          <w:tab w:val="left" w:pos="2091"/>
        </w:tabs>
        <w:rPr>
          <w:sz w:val="20"/>
          <w:szCs w:val="20"/>
          <w:lang w:val="uk-UA"/>
        </w:rPr>
      </w:pP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CB6360" w:rsidRDefault="00CB6360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EA2D7C" w:rsidRDefault="00EA2D7C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EA2D7C" w:rsidRPr="00597FC3" w:rsidRDefault="00EA2D7C" w:rsidP="004D1137">
      <w:pPr>
        <w:tabs>
          <w:tab w:val="left" w:pos="2091"/>
        </w:tabs>
        <w:rPr>
          <w:sz w:val="20"/>
          <w:szCs w:val="20"/>
          <w:lang w:val="uk-UA"/>
        </w:rPr>
      </w:pPr>
    </w:p>
    <w:p w:rsidR="00EA2D7C" w:rsidRDefault="00EA2D7C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EA2D7C" w:rsidRDefault="00EA2D7C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EA2D7C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  <w:r w:rsidRPr="00597FC3">
        <w:rPr>
          <w:b/>
          <w:noProof/>
          <w:sz w:val="20"/>
          <w:szCs w:val="20"/>
          <w:lang w:eastAsia="ru-RU"/>
        </w:rPr>
        <w:drawing>
          <wp:anchor distT="0" distB="0" distL="114300" distR="114300" simplePos="0" relativeHeight="251673600" behindDoc="0" locked="0" layoutInCell="1" allowOverlap="1" wp14:anchorId="2366CBF5" wp14:editId="39AB29A1">
            <wp:simplePos x="0" y="0"/>
            <wp:positionH relativeFrom="margin">
              <wp:posOffset>254000</wp:posOffset>
            </wp:positionH>
            <wp:positionV relativeFrom="margin">
              <wp:posOffset>34925</wp:posOffset>
            </wp:positionV>
            <wp:extent cx="2073910" cy="2130425"/>
            <wp:effectExtent l="0" t="0" r="2540" b="3175"/>
            <wp:wrapSquare wrapText="bothSides"/>
            <wp:docPr id="7168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684" name="Picture 2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3910" cy="213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97FC3" w:rsidRPr="00597FC3" w:rsidRDefault="00597FC3" w:rsidP="00597FC3">
      <w:pPr>
        <w:tabs>
          <w:tab w:val="left" w:pos="2091"/>
        </w:tabs>
        <w:rPr>
          <w:sz w:val="20"/>
          <w:szCs w:val="20"/>
          <w:lang w:val="uk-UA"/>
        </w:rPr>
      </w:pPr>
      <w:r w:rsidRPr="00597FC3">
        <w:rPr>
          <w:sz w:val="20"/>
          <w:szCs w:val="20"/>
          <w:lang w:val="uk-UA"/>
        </w:rPr>
        <w:t>Вертикальне (відхилення вправо)</w:t>
      </w: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597FC3">
      <w:pPr>
        <w:tabs>
          <w:tab w:val="left" w:pos="142"/>
          <w:tab w:val="left" w:pos="2091"/>
        </w:tabs>
        <w:ind w:right="5555"/>
        <w:jc w:val="left"/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597FC3" w:rsidRDefault="00597FC3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EA2D7C" w:rsidRDefault="00EA2D7C" w:rsidP="004D1137">
      <w:pPr>
        <w:tabs>
          <w:tab w:val="left" w:pos="2091"/>
        </w:tabs>
        <w:rPr>
          <w:b/>
          <w:sz w:val="20"/>
          <w:szCs w:val="20"/>
          <w:lang w:val="uk-UA"/>
        </w:rPr>
      </w:pPr>
    </w:p>
    <w:p w:rsidR="00EA2D7C" w:rsidRDefault="00597FC3" w:rsidP="00597FC3">
      <w:pPr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Рис. 14. </w:t>
      </w:r>
      <w:r>
        <w:rPr>
          <w:sz w:val="20"/>
          <w:szCs w:val="20"/>
          <w:lang w:val="uk-UA"/>
        </w:rPr>
        <w:t>П</w:t>
      </w:r>
      <w:r w:rsidRPr="00597FC3">
        <w:rPr>
          <w:sz w:val="20"/>
          <w:szCs w:val="20"/>
          <w:lang w:val="uk-UA"/>
        </w:rPr>
        <w:t>оложення електричної осі серця</w:t>
      </w:r>
    </w:p>
    <w:p w:rsidR="006428ED" w:rsidRDefault="006428ED" w:rsidP="00C70D2A">
      <w:pPr>
        <w:tabs>
          <w:tab w:val="left" w:pos="2091"/>
        </w:tabs>
        <w:ind w:firstLine="284"/>
        <w:rPr>
          <w:bCs/>
          <w:i/>
          <w:sz w:val="20"/>
          <w:szCs w:val="20"/>
          <w:lang w:val="uk-UA"/>
        </w:rPr>
      </w:pPr>
    </w:p>
    <w:p w:rsidR="00EA2D7C" w:rsidRPr="006428ED" w:rsidRDefault="006428ED" w:rsidP="00C70D2A">
      <w:pPr>
        <w:tabs>
          <w:tab w:val="left" w:pos="2091"/>
        </w:tabs>
        <w:ind w:firstLine="284"/>
        <w:rPr>
          <w:i/>
          <w:sz w:val="20"/>
          <w:szCs w:val="20"/>
          <w:lang w:val="uk-UA"/>
        </w:rPr>
      </w:pPr>
      <w:r w:rsidRPr="006428ED">
        <w:rPr>
          <w:bCs/>
          <w:i/>
          <w:sz w:val="20"/>
          <w:szCs w:val="20"/>
        </w:rPr>
        <w:t>Візуальний метод визначення положення електричної осі серця</w:t>
      </w:r>
    </w:p>
    <w:p w:rsidR="00C70D2A" w:rsidRDefault="00D602EE" w:rsidP="00C70D2A">
      <w:pPr>
        <w:tabs>
          <w:tab w:val="left" w:pos="0"/>
        </w:tabs>
        <w:jc w:val="left"/>
        <w:rPr>
          <w:bCs/>
          <w:sz w:val="20"/>
          <w:szCs w:val="20"/>
          <w:lang w:val="uk-UA"/>
        </w:rPr>
      </w:pPr>
      <w:r w:rsidRPr="00590167">
        <w:rPr>
          <w:b/>
          <w:noProof/>
          <w:sz w:val="20"/>
          <w:szCs w:val="20"/>
          <w:lang w:eastAsia="ru-RU"/>
        </w:rPr>
        <w:lastRenderedPageBreak/>
        <w:drawing>
          <wp:anchor distT="0" distB="0" distL="114300" distR="114300" simplePos="0" relativeHeight="251674624" behindDoc="0" locked="0" layoutInCell="1" allowOverlap="1" wp14:anchorId="0A0FF77A" wp14:editId="2195C735">
            <wp:simplePos x="0" y="0"/>
            <wp:positionH relativeFrom="margin">
              <wp:posOffset>254635</wp:posOffset>
            </wp:positionH>
            <wp:positionV relativeFrom="margin">
              <wp:posOffset>2651125</wp:posOffset>
            </wp:positionV>
            <wp:extent cx="1152525" cy="1271905"/>
            <wp:effectExtent l="0" t="0" r="9525" b="4445"/>
            <wp:wrapSquare wrapText="bothSides"/>
            <wp:docPr id="72710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10" name="Picture 9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1271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90167">
        <w:rPr>
          <w:b/>
          <w:noProof/>
          <w:sz w:val="20"/>
          <w:szCs w:val="20"/>
          <w:lang w:eastAsia="ru-RU"/>
        </w:rPr>
        <w:drawing>
          <wp:inline distT="0" distB="0" distL="0" distR="0" wp14:anchorId="0A080576" wp14:editId="70C64519">
            <wp:extent cx="1184744" cy="1296063"/>
            <wp:effectExtent l="0" t="0" r="0" b="0"/>
            <wp:docPr id="7270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08" name="Picture 7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187236" cy="12987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  <w:r w:rsidRPr="00590167">
        <w:rPr>
          <w:b/>
          <w:noProof/>
          <w:sz w:val="20"/>
          <w:szCs w:val="20"/>
          <w:lang w:eastAsia="ru-RU"/>
        </w:rPr>
        <w:drawing>
          <wp:inline distT="0" distB="0" distL="0" distR="0" wp14:anchorId="0155C9FF" wp14:editId="5332DD21">
            <wp:extent cx="1105231" cy="1280160"/>
            <wp:effectExtent l="0" t="0" r="0" b="0"/>
            <wp:docPr id="72709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09" name="Picture 8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5232" cy="1280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C70D2A" w:rsidRDefault="00C70D2A" w:rsidP="00C70D2A">
      <w:pPr>
        <w:tabs>
          <w:tab w:val="left" w:pos="0"/>
        </w:tabs>
        <w:jc w:val="left"/>
        <w:rPr>
          <w:bCs/>
          <w:sz w:val="20"/>
          <w:szCs w:val="20"/>
          <w:lang w:val="uk-UA"/>
        </w:rPr>
      </w:pPr>
    </w:p>
    <w:p w:rsidR="005530E8" w:rsidRPr="00C70D2A" w:rsidRDefault="00C70D2A" w:rsidP="00C70D2A">
      <w:pPr>
        <w:tabs>
          <w:tab w:val="left" w:pos="0"/>
        </w:tabs>
        <w:jc w:val="left"/>
        <w:rPr>
          <w:i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 xml:space="preserve">       </w:t>
      </w:r>
      <w:proofErr w:type="spellStart"/>
      <w:r w:rsidR="00D602EE">
        <w:rPr>
          <w:bCs/>
          <w:sz w:val="20"/>
          <w:szCs w:val="20"/>
        </w:rPr>
        <w:t>Відхилення</w:t>
      </w:r>
      <w:proofErr w:type="spellEnd"/>
      <w:r w:rsidR="00D602EE">
        <w:rPr>
          <w:bCs/>
          <w:sz w:val="20"/>
          <w:szCs w:val="20"/>
        </w:rPr>
        <w:t xml:space="preserve"> ЕОС</w:t>
      </w:r>
      <w:r w:rsidR="005530E8">
        <w:rPr>
          <w:bCs/>
          <w:sz w:val="20"/>
          <w:szCs w:val="20"/>
          <w:lang w:val="uk-UA"/>
        </w:rPr>
        <w:t xml:space="preserve"> вправо</w:t>
      </w:r>
      <w:r>
        <w:rPr>
          <w:bCs/>
          <w:sz w:val="20"/>
          <w:szCs w:val="20"/>
          <w:lang w:val="uk-UA"/>
        </w:rPr>
        <w:t xml:space="preserve">          </w:t>
      </w:r>
      <w:proofErr w:type="spellStart"/>
      <w:r w:rsidR="005530E8" w:rsidRPr="005530E8">
        <w:rPr>
          <w:bCs/>
          <w:sz w:val="20"/>
          <w:szCs w:val="20"/>
        </w:rPr>
        <w:t>Нормальне</w:t>
      </w:r>
      <w:proofErr w:type="spellEnd"/>
      <w:r w:rsidR="005530E8">
        <w:rPr>
          <w:bCs/>
          <w:sz w:val="20"/>
          <w:szCs w:val="20"/>
          <w:lang w:val="uk-UA"/>
        </w:rPr>
        <w:t xml:space="preserve">  </w:t>
      </w:r>
      <w:r>
        <w:rPr>
          <w:bCs/>
          <w:sz w:val="20"/>
          <w:szCs w:val="20"/>
          <w:lang w:val="uk-UA"/>
        </w:rPr>
        <w:t xml:space="preserve">        В</w:t>
      </w:r>
      <w:proofErr w:type="spellStart"/>
      <w:r w:rsidR="005530E8" w:rsidRPr="005530E8">
        <w:rPr>
          <w:bCs/>
          <w:sz w:val="20"/>
          <w:szCs w:val="20"/>
        </w:rPr>
        <w:t>ідхилення</w:t>
      </w:r>
      <w:proofErr w:type="spellEnd"/>
      <w:r w:rsidR="005530E8" w:rsidRPr="005530E8">
        <w:rPr>
          <w:bCs/>
          <w:sz w:val="20"/>
          <w:szCs w:val="20"/>
        </w:rPr>
        <w:t xml:space="preserve"> ЕОС </w:t>
      </w:r>
      <w:proofErr w:type="spellStart"/>
      <w:r w:rsidR="005530E8" w:rsidRPr="005530E8">
        <w:rPr>
          <w:bCs/>
          <w:sz w:val="20"/>
          <w:szCs w:val="20"/>
        </w:rPr>
        <w:t>вліво</w:t>
      </w:r>
      <w:proofErr w:type="spellEnd"/>
      <w:r w:rsidR="005530E8" w:rsidRPr="005530E8">
        <w:rPr>
          <w:bCs/>
          <w:sz w:val="20"/>
          <w:szCs w:val="20"/>
        </w:rPr>
        <w:t xml:space="preserve"> </w:t>
      </w:r>
    </w:p>
    <w:p w:rsidR="00925FD6" w:rsidRDefault="00CF19D4" w:rsidP="00382307">
      <w:pPr>
        <w:numPr>
          <w:ilvl w:val="0"/>
          <w:numId w:val="22"/>
        </w:numPr>
        <w:tabs>
          <w:tab w:val="clear" w:pos="720"/>
          <w:tab w:val="left" w:pos="0"/>
          <w:tab w:val="left" w:pos="567"/>
        </w:tabs>
        <w:ind w:left="0" w:firstLine="284"/>
        <w:rPr>
          <w:b/>
          <w:sz w:val="20"/>
          <w:szCs w:val="20"/>
          <w:lang w:val="uk-UA"/>
        </w:rPr>
      </w:pPr>
      <w:r w:rsidRPr="00C70D2A">
        <w:rPr>
          <w:b/>
          <w:sz w:val="20"/>
          <w:szCs w:val="20"/>
          <w:lang w:val="uk-UA"/>
        </w:rPr>
        <w:t xml:space="preserve">Аналіз зубців (амплітуда, тривалість, полярність, форма) </w:t>
      </w:r>
      <w:r w:rsidR="00C70D2A">
        <w:rPr>
          <w:b/>
          <w:sz w:val="20"/>
          <w:szCs w:val="20"/>
          <w:lang w:val="uk-UA"/>
        </w:rPr>
        <w:t>й</w:t>
      </w:r>
      <w:r w:rsidRPr="00C70D2A">
        <w:rPr>
          <w:b/>
          <w:sz w:val="20"/>
          <w:szCs w:val="20"/>
          <w:lang w:val="uk-UA"/>
        </w:rPr>
        <w:t xml:space="preserve"> інтервалів (тривалість, відхилення від ізолінії)</w:t>
      </w:r>
      <w:r w:rsidR="00590167" w:rsidRPr="00C70D2A">
        <w:rPr>
          <w:b/>
          <w:sz w:val="20"/>
          <w:szCs w:val="20"/>
          <w:lang w:val="uk-UA"/>
        </w:rPr>
        <w:t xml:space="preserve"> </w:t>
      </w:r>
    </w:p>
    <w:p w:rsidR="00C70D2A" w:rsidRDefault="00C70D2A" w:rsidP="00C70D2A">
      <w:pPr>
        <w:tabs>
          <w:tab w:val="left" w:pos="0"/>
          <w:tab w:val="left" w:pos="567"/>
        </w:tabs>
        <w:rPr>
          <w:b/>
          <w:sz w:val="20"/>
          <w:szCs w:val="20"/>
          <w:lang w:val="uk-UA"/>
        </w:rPr>
      </w:pPr>
      <w:r w:rsidRPr="00C70D2A">
        <w:rPr>
          <w:b/>
          <w:noProof/>
          <w:sz w:val="20"/>
          <w:szCs w:val="20"/>
          <w:lang w:eastAsia="ru-RU"/>
        </w:rPr>
        <w:drawing>
          <wp:inline distT="0" distB="0" distL="0" distR="0" wp14:anchorId="10D083F2" wp14:editId="2A62A0F9">
            <wp:extent cx="3975652" cy="1558456"/>
            <wp:effectExtent l="0" t="0" r="6350" b="3810"/>
            <wp:docPr id="73730" name="Picture 13" descr="http://www.jonbarron.org/sites/default/files/images/ec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30" name="Picture 13" descr="http://www.jonbarron.org/sites/default/files/images/ecg2.jp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5652" cy="1558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925FD6" w:rsidRPr="00B3344C" w:rsidRDefault="00CF19D4" w:rsidP="00382307">
      <w:pPr>
        <w:numPr>
          <w:ilvl w:val="0"/>
          <w:numId w:val="22"/>
        </w:numPr>
        <w:tabs>
          <w:tab w:val="clear" w:pos="720"/>
          <w:tab w:val="num" w:pos="0"/>
          <w:tab w:val="left" w:pos="2091"/>
        </w:tabs>
        <w:ind w:left="567" w:hanging="283"/>
        <w:rPr>
          <w:b/>
          <w:sz w:val="20"/>
          <w:szCs w:val="20"/>
          <w:lang w:val="uk-UA"/>
        </w:rPr>
      </w:pPr>
      <w:r w:rsidRPr="00B3344C">
        <w:rPr>
          <w:b/>
          <w:sz w:val="20"/>
          <w:szCs w:val="20"/>
          <w:lang w:val="uk-UA"/>
        </w:rPr>
        <w:t>ЕКГ висновок:</w:t>
      </w:r>
      <w:r w:rsidR="00590167" w:rsidRPr="00B3344C">
        <w:rPr>
          <w:b/>
          <w:sz w:val="20"/>
          <w:szCs w:val="20"/>
          <w:lang w:val="uk-UA"/>
        </w:rPr>
        <w:t xml:space="preserve"> </w:t>
      </w:r>
    </w:p>
    <w:p w:rsidR="00265F51" w:rsidRPr="00265F51" w:rsidRDefault="00265F51" w:rsidP="00265F51">
      <w:pPr>
        <w:tabs>
          <w:tab w:val="left" w:pos="2091"/>
        </w:tabs>
        <w:ind w:firstLine="284"/>
        <w:rPr>
          <w:sz w:val="20"/>
          <w:szCs w:val="20"/>
          <w:lang w:val="uk-UA"/>
        </w:rPr>
      </w:pPr>
      <w:r w:rsidRPr="00265F51">
        <w:rPr>
          <w:bCs/>
          <w:i/>
          <w:sz w:val="20"/>
          <w:szCs w:val="20"/>
          <w:lang w:val="uk-UA"/>
        </w:rPr>
        <w:t>Приклад 1</w:t>
      </w:r>
      <w:r w:rsidRPr="00265F51">
        <w:rPr>
          <w:i/>
          <w:sz w:val="20"/>
          <w:szCs w:val="20"/>
          <w:lang w:val="uk-UA"/>
        </w:rPr>
        <w:t>.</w:t>
      </w:r>
      <w:r w:rsidRPr="00265F51">
        <w:rPr>
          <w:sz w:val="20"/>
          <w:szCs w:val="20"/>
          <w:lang w:val="uk-UA"/>
        </w:rPr>
        <w:t xml:space="preserve"> Ритм прави</w:t>
      </w:r>
      <w:r w:rsidR="009777CF">
        <w:rPr>
          <w:sz w:val="20"/>
          <w:szCs w:val="20"/>
          <w:lang w:val="uk-UA"/>
        </w:rPr>
        <w:t>льний, синусовий, ЧСЗ - 78 у хв</w:t>
      </w:r>
      <w:r w:rsidRPr="00265F51">
        <w:rPr>
          <w:sz w:val="20"/>
          <w:szCs w:val="20"/>
          <w:lang w:val="uk-UA"/>
        </w:rPr>
        <w:t>, положення ЕОС нормальне.</w:t>
      </w:r>
    </w:p>
    <w:p w:rsidR="00265F51" w:rsidRPr="00265F51" w:rsidRDefault="00265F51" w:rsidP="00265F51">
      <w:pPr>
        <w:tabs>
          <w:tab w:val="left" w:pos="2091"/>
        </w:tabs>
        <w:ind w:firstLine="284"/>
        <w:rPr>
          <w:sz w:val="20"/>
          <w:szCs w:val="20"/>
          <w:lang w:val="uk-UA"/>
        </w:rPr>
      </w:pPr>
      <w:r w:rsidRPr="00265F51">
        <w:rPr>
          <w:bCs/>
          <w:i/>
          <w:sz w:val="20"/>
          <w:szCs w:val="20"/>
          <w:lang w:val="uk-UA"/>
        </w:rPr>
        <w:t>Приклад 2.</w:t>
      </w:r>
      <w:r w:rsidRPr="00265F51">
        <w:rPr>
          <w:bCs/>
          <w:sz w:val="20"/>
          <w:szCs w:val="20"/>
          <w:lang w:val="uk-UA"/>
        </w:rPr>
        <w:t xml:space="preserve"> </w:t>
      </w:r>
      <w:r w:rsidRPr="00265F51">
        <w:rPr>
          <w:sz w:val="20"/>
          <w:szCs w:val="20"/>
          <w:lang w:val="uk-UA"/>
        </w:rPr>
        <w:t>Ритм прави</w:t>
      </w:r>
      <w:r w:rsidR="009777CF">
        <w:rPr>
          <w:sz w:val="20"/>
          <w:szCs w:val="20"/>
          <w:lang w:val="uk-UA"/>
        </w:rPr>
        <w:t>льний, синусовий, ЧСЗ - 72 у хв</w:t>
      </w:r>
      <w:r w:rsidRPr="00265F51">
        <w:rPr>
          <w:sz w:val="20"/>
          <w:szCs w:val="20"/>
          <w:lang w:val="uk-UA"/>
        </w:rPr>
        <w:t xml:space="preserve">, положення ЕОС горизонтальне, ознаки гіпертрофії міокарда лівого шлуночка. </w:t>
      </w:r>
    </w:p>
    <w:p w:rsidR="00382307" w:rsidRPr="00744EC3" w:rsidRDefault="00382307" w:rsidP="00F40F4C">
      <w:pPr>
        <w:tabs>
          <w:tab w:val="left" w:pos="2091"/>
        </w:tabs>
        <w:ind w:firstLine="284"/>
        <w:rPr>
          <w:b/>
          <w:sz w:val="20"/>
          <w:szCs w:val="20"/>
          <w:lang w:val="uk-UA"/>
        </w:rPr>
      </w:pPr>
      <w:r w:rsidRPr="00744EC3">
        <w:rPr>
          <w:b/>
          <w:sz w:val="20"/>
          <w:szCs w:val="20"/>
          <w:lang w:val="uk-UA"/>
        </w:rPr>
        <w:t>+ Наявність одного з ЕКГ</w:t>
      </w:r>
      <w:r w:rsidR="009777CF" w:rsidRPr="009777CF">
        <w:rPr>
          <w:b/>
          <w:sz w:val="20"/>
          <w:szCs w:val="20"/>
        </w:rPr>
        <w:t xml:space="preserve"> </w:t>
      </w:r>
      <w:r w:rsidRPr="00744EC3">
        <w:rPr>
          <w:b/>
          <w:sz w:val="20"/>
          <w:szCs w:val="20"/>
          <w:lang w:val="uk-UA"/>
        </w:rPr>
        <w:t>-</w:t>
      </w:r>
      <w:r w:rsidR="009777CF" w:rsidRPr="009777CF">
        <w:rPr>
          <w:b/>
          <w:sz w:val="20"/>
          <w:szCs w:val="20"/>
        </w:rPr>
        <w:t xml:space="preserve"> </w:t>
      </w:r>
      <w:r w:rsidRPr="00744EC3">
        <w:rPr>
          <w:b/>
          <w:sz w:val="20"/>
          <w:szCs w:val="20"/>
          <w:lang w:val="uk-UA"/>
        </w:rPr>
        <w:t>синдромів:</w:t>
      </w:r>
    </w:p>
    <w:p w:rsidR="00382307" w:rsidRPr="00744EC3" w:rsidRDefault="00744EC3" w:rsidP="00744EC3">
      <w:pPr>
        <w:pStyle w:val="a5"/>
        <w:numPr>
          <w:ilvl w:val="0"/>
          <w:numId w:val="7"/>
        </w:numPr>
        <w:tabs>
          <w:tab w:val="left" w:pos="2091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</w:t>
      </w:r>
      <w:r w:rsidR="00382307" w:rsidRPr="00744EC3">
        <w:rPr>
          <w:sz w:val="20"/>
          <w:szCs w:val="20"/>
          <w:lang w:val="uk-UA"/>
        </w:rPr>
        <w:t>орушення ритму (вказати вид);</w:t>
      </w:r>
    </w:p>
    <w:p w:rsidR="00382307" w:rsidRPr="00744EC3" w:rsidRDefault="00744EC3" w:rsidP="00744EC3">
      <w:pPr>
        <w:pStyle w:val="a5"/>
        <w:numPr>
          <w:ilvl w:val="0"/>
          <w:numId w:val="7"/>
        </w:numPr>
        <w:tabs>
          <w:tab w:val="left" w:pos="2091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</w:t>
      </w:r>
      <w:r w:rsidR="00382307" w:rsidRPr="00744EC3">
        <w:rPr>
          <w:sz w:val="20"/>
          <w:szCs w:val="20"/>
          <w:lang w:val="uk-UA"/>
        </w:rPr>
        <w:t>орушення провідності (вказати вид);</w:t>
      </w:r>
    </w:p>
    <w:p w:rsidR="00382307" w:rsidRPr="00744EC3" w:rsidRDefault="00744EC3" w:rsidP="00744EC3">
      <w:pPr>
        <w:pStyle w:val="a5"/>
        <w:numPr>
          <w:ilvl w:val="0"/>
          <w:numId w:val="7"/>
        </w:numPr>
        <w:tabs>
          <w:tab w:val="left" w:pos="2091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н</w:t>
      </w:r>
      <w:r w:rsidR="00382307" w:rsidRPr="00744EC3">
        <w:rPr>
          <w:sz w:val="20"/>
          <w:szCs w:val="20"/>
          <w:lang w:val="uk-UA"/>
        </w:rPr>
        <w:t>аявність гіпертрофії міокарда;</w:t>
      </w:r>
    </w:p>
    <w:p w:rsidR="00382307" w:rsidRPr="00263E01" w:rsidRDefault="00382307" w:rsidP="00744EC3">
      <w:pPr>
        <w:pStyle w:val="a5"/>
        <w:numPr>
          <w:ilvl w:val="0"/>
          <w:numId w:val="7"/>
        </w:numPr>
        <w:tabs>
          <w:tab w:val="left" w:pos="2091"/>
        </w:tabs>
        <w:rPr>
          <w:sz w:val="20"/>
          <w:szCs w:val="20"/>
          <w:lang w:val="uk-UA"/>
        </w:rPr>
      </w:pPr>
      <w:r w:rsidRPr="00744EC3">
        <w:rPr>
          <w:sz w:val="20"/>
          <w:szCs w:val="20"/>
          <w:lang w:val="uk-UA"/>
        </w:rPr>
        <w:t>Наявність пошкодження міокарда (ішемія, пошкодження, некроз, рубець).</w:t>
      </w:r>
      <w:r w:rsidR="00D602EE" w:rsidRPr="00744EC3">
        <w:rPr>
          <w:b/>
          <w:sz w:val="20"/>
          <w:szCs w:val="20"/>
          <w:lang w:val="uk-UA"/>
        </w:rPr>
        <w:t xml:space="preserve"> </w:t>
      </w:r>
    </w:p>
    <w:p w:rsidR="00263E01" w:rsidRPr="00182BFE" w:rsidRDefault="00CF19D4" w:rsidP="00263E01">
      <w:pPr>
        <w:pStyle w:val="a5"/>
        <w:tabs>
          <w:tab w:val="left" w:pos="2091"/>
        </w:tabs>
        <w:ind w:left="644" w:hanging="644"/>
        <w:jc w:val="center"/>
        <w:rPr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Е</w:t>
      </w:r>
      <w:r w:rsidR="00263E01" w:rsidRPr="00182BFE">
        <w:rPr>
          <w:b/>
          <w:bCs/>
          <w:sz w:val="20"/>
          <w:szCs w:val="20"/>
          <w:lang w:val="uk-UA"/>
        </w:rPr>
        <w:t>КГ ознаки гіпертрофії міокарда</w:t>
      </w:r>
    </w:p>
    <w:p w:rsidR="00925FD6" w:rsidRPr="008475EA" w:rsidRDefault="008475EA" w:rsidP="008475EA">
      <w:pPr>
        <w:pStyle w:val="a5"/>
        <w:tabs>
          <w:tab w:val="left" w:pos="2091"/>
        </w:tabs>
        <w:ind w:left="0" w:firstLine="284"/>
        <w:rPr>
          <w:bCs/>
          <w:sz w:val="20"/>
          <w:szCs w:val="20"/>
          <w:lang w:val="uk-UA"/>
        </w:rPr>
      </w:pPr>
      <w:r w:rsidRPr="008475EA">
        <w:rPr>
          <w:b/>
          <w:bCs/>
          <w:sz w:val="20"/>
          <w:szCs w:val="20"/>
        </w:rPr>
        <w:t>Нормальний зубець P</w:t>
      </w:r>
      <w:r w:rsidRPr="008475EA">
        <w:rPr>
          <w:b/>
          <w:bCs/>
          <w:sz w:val="20"/>
          <w:szCs w:val="20"/>
          <w:lang w:val="uk-UA"/>
        </w:rPr>
        <w:t xml:space="preserve">. </w:t>
      </w:r>
      <w:r w:rsidR="00CF19D4" w:rsidRPr="008475EA">
        <w:rPr>
          <w:bCs/>
          <w:sz w:val="20"/>
          <w:szCs w:val="20"/>
          <w:lang w:val="uk-UA"/>
        </w:rPr>
        <w:t>Нормальна трива</w:t>
      </w:r>
      <w:r w:rsidR="009777CF">
        <w:rPr>
          <w:bCs/>
          <w:sz w:val="20"/>
          <w:szCs w:val="20"/>
          <w:lang w:val="uk-UA"/>
        </w:rPr>
        <w:t xml:space="preserve">лість зубця P - 0.08 – 0.10 </w:t>
      </w:r>
      <w:proofErr w:type="spellStart"/>
      <w:r w:rsidR="009777CF">
        <w:rPr>
          <w:bCs/>
          <w:sz w:val="20"/>
          <w:szCs w:val="20"/>
          <w:lang w:val="uk-UA"/>
        </w:rPr>
        <w:t>сек</w:t>
      </w:r>
      <w:proofErr w:type="spellEnd"/>
      <w:r w:rsidR="00CF19D4" w:rsidRPr="008475EA">
        <w:rPr>
          <w:bCs/>
          <w:sz w:val="20"/>
          <w:szCs w:val="20"/>
          <w:lang w:val="uk-UA"/>
        </w:rPr>
        <w:t>, амплітуда - 1-2 мм.</w:t>
      </w:r>
      <w:r w:rsidRPr="008475EA">
        <w:rPr>
          <w:bCs/>
          <w:sz w:val="20"/>
          <w:szCs w:val="20"/>
          <w:lang w:val="uk-UA"/>
        </w:rPr>
        <w:t xml:space="preserve"> П</w:t>
      </w:r>
      <w:r w:rsidR="00CF19D4" w:rsidRPr="008475EA">
        <w:rPr>
          <w:bCs/>
          <w:sz w:val="20"/>
          <w:szCs w:val="20"/>
          <w:lang w:val="uk-UA"/>
        </w:rPr>
        <w:t xml:space="preserve">озитивний у </w:t>
      </w:r>
      <w:proofErr w:type="spellStart"/>
      <w:r w:rsidR="00CF19D4" w:rsidRPr="008475EA">
        <w:rPr>
          <w:bCs/>
          <w:sz w:val="20"/>
          <w:szCs w:val="20"/>
          <w:lang w:val="uk-UA"/>
        </w:rPr>
        <w:t>відведеннях</w:t>
      </w:r>
      <w:proofErr w:type="spellEnd"/>
      <w:r w:rsidR="00CF19D4" w:rsidRPr="008475EA">
        <w:rPr>
          <w:bCs/>
          <w:sz w:val="20"/>
          <w:szCs w:val="20"/>
          <w:lang w:val="uk-UA"/>
        </w:rPr>
        <w:t xml:space="preserve"> I, II, </w:t>
      </w:r>
      <w:proofErr w:type="spellStart"/>
      <w:r w:rsidR="00CF19D4" w:rsidRPr="008475EA">
        <w:rPr>
          <w:bCs/>
          <w:sz w:val="20"/>
          <w:szCs w:val="20"/>
          <w:lang w:val="uk-UA"/>
        </w:rPr>
        <w:t>aVF</w:t>
      </w:r>
      <w:proofErr w:type="spellEnd"/>
      <w:r w:rsidR="00CF19D4" w:rsidRPr="008475EA">
        <w:rPr>
          <w:bCs/>
          <w:sz w:val="20"/>
          <w:szCs w:val="20"/>
          <w:lang w:val="uk-UA"/>
        </w:rPr>
        <w:t>, V</w:t>
      </w:r>
      <w:r w:rsidR="00CF19D4" w:rsidRPr="008475EA">
        <w:rPr>
          <w:bCs/>
          <w:sz w:val="20"/>
          <w:szCs w:val="20"/>
          <w:vertAlign w:val="subscript"/>
          <w:lang w:val="uk-UA"/>
        </w:rPr>
        <w:t>2</w:t>
      </w:r>
      <w:r w:rsidR="00CF19D4" w:rsidRPr="008475EA">
        <w:rPr>
          <w:bCs/>
          <w:sz w:val="20"/>
          <w:szCs w:val="20"/>
          <w:lang w:val="uk-UA"/>
        </w:rPr>
        <w:t xml:space="preserve"> – V</w:t>
      </w:r>
      <w:r w:rsidR="00CF19D4" w:rsidRPr="008475EA">
        <w:rPr>
          <w:bCs/>
          <w:sz w:val="20"/>
          <w:szCs w:val="20"/>
          <w:vertAlign w:val="subscript"/>
          <w:lang w:val="uk-UA"/>
        </w:rPr>
        <w:t>6</w:t>
      </w:r>
      <w:r w:rsidR="00CF19D4" w:rsidRPr="008475EA">
        <w:rPr>
          <w:bCs/>
          <w:sz w:val="20"/>
          <w:szCs w:val="20"/>
          <w:lang w:val="uk-UA"/>
        </w:rPr>
        <w:t xml:space="preserve"> .  Зубець P може бути позитивним, двофазним у </w:t>
      </w:r>
      <w:proofErr w:type="spellStart"/>
      <w:r w:rsidR="00CF19D4" w:rsidRPr="008475EA">
        <w:rPr>
          <w:bCs/>
          <w:sz w:val="20"/>
          <w:szCs w:val="20"/>
          <w:lang w:val="uk-UA"/>
        </w:rPr>
        <w:t>відведеннях</w:t>
      </w:r>
      <w:proofErr w:type="spellEnd"/>
      <w:r w:rsidR="00CF19D4" w:rsidRPr="008475EA">
        <w:rPr>
          <w:bCs/>
          <w:sz w:val="20"/>
          <w:szCs w:val="20"/>
          <w:lang w:val="uk-UA"/>
        </w:rPr>
        <w:t xml:space="preserve"> III, </w:t>
      </w:r>
      <w:proofErr w:type="spellStart"/>
      <w:r w:rsidR="00CF19D4" w:rsidRPr="008475EA">
        <w:rPr>
          <w:bCs/>
          <w:sz w:val="20"/>
          <w:szCs w:val="20"/>
          <w:lang w:val="uk-UA"/>
        </w:rPr>
        <w:t>aVL</w:t>
      </w:r>
      <w:proofErr w:type="spellEnd"/>
      <w:r w:rsidR="00CF19D4" w:rsidRPr="008475EA">
        <w:rPr>
          <w:bCs/>
          <w:sz w:val="20"/>
          <w:szCs w:val="20"/>
          <w:lang w:val="uk-UA"/>
        </w:rPr>
        <w:t xml:space="preserve">, V1 й іноді навіть негативним у </w:t>
      </w:r>
      <w:proofErr w:type="spellStart"/>
      <w:r w:rsidR="00CF19D4" w:rsidRPr="008475EA">
        <w:rPr>
          <w:bCs/>
          <w:sz w:val="20"/>
          <w:szCs w:val="20"/>
          <w:lang w:val="uk-UA"/>
        </w:rPr>
        <w:t>відведеннях</w:t>
      </w:r>
      <w:proofErr w:type="spellEnd"/>
      <w:r w:rsidR="00CF19D4" w:rsidRPr="008475EA">
        <w:rPr>
          <w:bCs/>
          <w:sz w:val="20"/>
          <w:szCs w:val="20"/>
          <w:lang w:val="uk-UA"/>
        </w:rPr>
        <w:t xml:space="preserve"> III, </w:t>
      </w:r>
      <w:proofErr w:type="spellStart"/>
      <w:r w:rsidR="00CF19D4" w:rsidRPr="008475EA">
        <w:rPr>
          <w:bCs/>
          <w:sz w:val="20"/>
          <w:szCs w:val="20"/>
          <w:lang w:val="uk-UA"/>
        </w:rPr>
        <w:t>aVL</w:t>
      </w:r>
      <w:proofErr w:type="spellEnd"/>
      <w:r w:rsidR="00CF19D4" w:rsidRPr="008475EA">
        <w:rPr>
          <w:bCs/>
          <w:sz w:val="20"/>
          <w:szCs w:val="20"/>
          <w:lang w:val="uk-UA"/>
        </w:rPr>
        <w:t>.</w:t>
      </w:r>
      <w:r>
        <w:rPr>
          <w:bCs/>
          <w:sz w:val="20"/>
          <w:szCs w:val="20"/>
          <w:lang w:val="uk-UA"/>
        </w:rPr>
        <w:t xml:space="preserve"> Він</w:t>
      </w:r>
      <w:r w:rsidR="00CF19D4" w:rsidRPr="008475EA">
        <w:rPr>
          <w:bCs/>
          <w:sz w:val="20"/>
          <w:szCs w:val="20"/>
          <w:lang w:val="uk-UA"/>
        </w:rPr>
        <w:t xml:space="preserve"> завжди негативний в </w:t>
      </w:r>
      <w:proofErr w:type="spellStart"/>
      <w:r w:rsidR="00CF19D4" w:rsidRPr="008475EA">
        <w:rPr>
          <w:bCs/>
          <w:sz w:val="20"/>
          <w:szCs w:val="20"/>
          <w:lang w:val="uk-UA"/>
        </w:rPr>
        <w:t>aVR</w:t>
      </w:r>
      <w:proofErr w:type="spellEnd"/>
      <w:r w:rsidR="00CF19D4" w:rsidRPr="008475EA">
        <w:rPr>
          <w:bCs/>
          <w:sz w:val="20"/>
          <w:szCs w:val="20"/>
          <w:lang w:val="uk-UA"/>
        </w:rPr>
        <w:t>.</w:t>
      </w:r>
    </w:p>
    <w:p w:rsidR="00182BFE" w:rsidRPr="00182BFE" w:rsidRDefault="00182BFE" w:rsidP="00182BFE">
      <w:pPr>
        <w:pStyle w:val="a5"/>
        <w:tabs>
          <w:tab w:val="left" w:pos="2091"/>
        </w:tabs>
        <w:ind w:left="644" w:hanging="644"/>
        <w:jc w:val="center"/>
        <w:rPr>
          <w:sz w:val="20"/>
          <w:szCs w:val="20"/>
          <w:lang w:val="uk-UA"/>
        </w:rPr>
      </w:pPr>
      <w:r w:rsidRPr="00182BFE">
        <w:rPr>
          <w:b/>
          <w:bCs/>
          <w:sz w:val="20"/>
          <w:szCs w:val="20"/>
          <w:lang w:val="uk-UA"/>
        </w:rPr>
        <w:lastRenderedPageBreak/>
        <w:t>ЕКГ при гіпертрофії лівого передсердя</w:t>
      </w:r>
    </w:p>
    <w:p w:rsidR="00925FD6" w:rsidRPr="00182BFE" w:rsidRDefault="00CF19D4" w:rsidP="00182BFE">
      <w:pPr>
        <w:pStyle w:val="a5"/>
        <w:tabs>
          <w:tab w:val="left" w:pos="2091"/>
        </w:tabs>
        <w:ind w:left="0" w:firstLine="284"/>
        <w:rPr>
          <w:b/>
          <w:bCs/>
          <w:sz w:val="20"/>
          <w:szCs w:val="20"/>
          <w:lang w:val="uk-UA"/>
        </w:rPr>
      </w:pPr>
      <w:r w:rsidRPr="00182BFE">
        <w:rPr>
          <w:bCs/>
          <w:sz w:val="20"/>
          <w:szCs w:val="20"/>
          <w:lang w:val="uk-UA"/>
        </w:rPr>
        <w:t>Гіпертрофія лівого передсердя виникає частіше при мітральних пороках</w:t>
      </w:r>
      <w:r w:rsidR="00182BFE">
        <w:rPr>
          <w:bCs/>
          <w:sz w:val="20"/>
          <w:szCs w:val="20"/>
          <w:lang w:val="uk-UA"/>
        </w:rPr>
        <w:t>, т</w:t>
      </w:r>
      <w:r w:rsidRPr="00182BFE">
        <w:rPr>
          <w:bCs/>
          <w:sz w:val="20"/>
          <w:szCs w:val="20"/>
          <w:lang w:val="uk-UA"/>
        </w:rPr>
        <w:t>ому зміна морфології зубця Р отримала назву</w:t>
      </w:r>
      <w:r w:rsidRPr="00182BFE">
        <w:rPr>
          <w:b/>
          <w:bCs/>
          <w:sz w:val="20"/>
          <w:szCs w:val="20"/>
          <w:lang w:val="uk-UA"/>
        </w:rPr>
        <w:t xml:space="preserve"> P </w:t>
      </w:r>
      <w:r w:rsidR="00182BFE">
        <w:rPr>
          <w:b/>
          <w:bCs/>
          <w:sz w:val="20"/>
          <w:szCs w:val="20"/>
          <w:lang w:val="uk-UA"/>
        </w:rPr>
        <w:t>–</w:t>
      </w:r>
      <w:r w:rsidRPr="00182BFE">
        <w:rPr>
          <w:b/>
          <w:bCs/>
          <w:sz w:val="20"/>
          <w:szCs w:val="20"/>
          <w:lang w:val="uk-UA"/>
        </w:rPr>
        <w:t xml:space="preserve"> mitrale</w:t>
      </w:r>
      <w:r w:rsidR="00182BFE">
        <w:rPr>
          <w:b/>
          <w:bCs/>
          <w:sz w:val="20"/>
          <w:szCs w:val="20"/>
          <w:lang w:val="uk-UA"/>
        </w:rPr>
        <w:t>.</w:t>
      </w:r>
    </w:p>
    <w:p w:rsidR="00897A2C" w:rsidRPr="00897A2C" w:rsidRDefault="00897A2C" w:rsidP="00897A2C">
      <w:pPr>
        <w:pStyle w:val="a5"/>
        <w:tabs>
          <w:tab w:val="left" w:pos="2091"/>
        </w:tabs>
        <w:ind w:left="0" w:firstLine="284"/>
        <w:rPr>
          <w:sz w:val="20"/>
          <w:szCs w:val="20"/>
          <w:lang w:val="uk-UA"/>
        </w:rPr>
      </w:pPr>
      <w:r w:rsidRPr="00897A2C">
        <w:rPr>
          <w:sz w:val="20"/>
          <w:szCs w:val="20"/>
          <w:lang w:val="uk-UA"/>
        </w:rPr>
        <w:t>При збільшенні лівого передсердя, фронтальний вектор Р орієнтований більш горизонтально і його тривалість збільшується у зв'язку зі збільшенням тривалості активації ЛП.</w:t>
      </w:r>
    </w:p>
    <w:p w:rsidR="00897A2C" w:rsidRDefault="00897A2C" w:rsidP="00897A2C">
      <w:pPr>
        <w:pStyle w:val="a5"/>
        <w:tabs>
          <w:tab w:val="left" w:pos="2091"/>
        </w:tabs>
        <w:ind w:left="0" w:firstLine="284"/>
        <w:rPr>
          <w:bCs/>
          <w:sz w:val="20"/>
          <w:szCs w:val="20"/>
          <w:lang w:val="uk-UA"/>
        </w:rPr>
      </w:pPr>
      <w:r w:rsidRPr="00897A2C">
        <w:rPr>
          <w:bCs/>
          <w:sz w:val="20"/>
          <w:szCs w:val="20"/>
          <w:lang w:val="uk-UA"/>
        </w:rPr>
        <w:t xml:space="preserve">Тому, тривалість зубця P </w:t>
      </w:r>
      <w:r w:rsidR="009777CF">
        <w:rPr>
          <w:bCs/>
          <w:sz w:val="20"/>
          <w:szCs w:val="20"/>
          <w:lang w:val="uk-UA"/>
        </w:rPr>
        <w:t xml:space="preserve">перевищує 0,1 </w:t>
      </w:r>
      <w:proofErr w:type="spellStart"/>
      <w:r w:rsidR="009777CF">
        <w:rPr>
          <w:bCs/>
          <w:sz w:val="20"/>
          <w:szCs w:val="20"/>
          <w:lang w:val="uk-UA"/>
        </w:rPr>
        <w:t>сек</w:t>
      </w:r>
      <w:proofErr w:type="spellEnd"/>
      <w:r w:rsidRPr="00897A2C">
        <w:rPr>
          <w:bCs/>
          <w:sz w:val="20"/>
          <w:szCs w:val="20"/>
          <w:lang w:val="uk-UA"/>
        </w:rPr>
        <w:t xml:space="preserve"> і амплітуда фази ЛП передсердя збільшується, викликаючи зміну форми зубця Р</w:t>
      </w:r>
      <w:r>
        <w:rPr>
          <w:bCs/>
          <w:sz w:val="20"/>
          <w:szCs w:val="20"/>
          <w:lang w:val="uk-UA"/>
        </w:rPr>
        <w:t>.</w:t>
      </w:r>
    </w:p>
    <w:p w:rsidR="00745D36" w:rsidRPr="00745D36" w:rsidRDefault="00745D36" w:rsidP="00745D36">
      <w:pPr>
        <w:pStyle w:val="a5"/>
        <w:tabs>
          <w:tab w:val="left" w:pos="2091"/>
        </w:tabs>
        <w:ind w:left="0" w:firstLine="284"/>
        <w:jc w:val="center"/>
        <w:rPr>
          <w:bCs/>
          <w:sz w:val="20"/>
          <w:szCs w:val="20"/>
          <w:lang w:val="uk-UA"/>
        </w:rPr>
      </w:pPr>
      <w:r w:rsidRPr="00745D36">
        <w:rPr>
          <w:b/>
          <w:bCs/>
          <w:sz w:val="20"/>
          <w:szCs w:val="20"/>
          <w:lang w:val="uk-UA"/>
        </w:rPr>
        <w:t>ЕКГ ознаки гіпертрофії міокарда лівого передсердя</w:t>
      </w:r>
    </w:p>
    <w:p w:rsidR="008571E2" w:rsidRPr="00745D36" w:rsidRDefault="008571E2" w:rsidP="00745D36">
      <w:pPr>
        <w:pStyle w:val="a5"/>
        <w:tabs>
          <w:tab w:val="left" w:pos="2091"/>
        </w:tabs>
        <w:ind w:left="0" w:firstLine="284"/>
        <w:rPr>
          <w:bCs/>
          <w:sz w:val="20"/>
          <w:szCs w:val="20"/>
          <w:lang w:val="uk-UA"/>
        </w:rPr>
      </w:pPr>
      <w:r w:rsidRPr="00745D36">
        <w:rPr>
          <w:bCs/>
          <w:sz w:val="20"/>
          <w:szCs w:val="20"/>
          <w:lang w:val="uk-UA"/>
        </w:rPr>
        <w:t xml:space="preserve">1. Високий і двофазний зубець Р у </w:t>
      </w:r>
      <w:proofErr w:type="spellStart"/>
      <w:r w:rsidRPr="00745D36">
        <w:rPr>
          <w:bCs/>
          <w:sz w:val="20"/>
          <w:szCs w:val="20"/>
          <w:lang w:val="uk-UA"/>
        </w:rPr>
        <w:t>відведеннях</w:t>
      </w:r>
      <w:proofErr w:type="spellEnd"/>
      <w:r w:rsidRPr="00745D36">
        <w:rPr>
          <w:bCs/>
          <w:sz w:val="20"/>
          <w:szCs w:val="20"/>
          <w:lang w:val="uk-UA"/>
        </w:rPr>
        <w:t xml:space="preserve"> I, II, </w:t>
      </w:r>
      <w:proofErr w:type="spellStart"/>
      <w:r w:rsidRPr="00745D36">
        <w:rPr>
          <w:bCs/>
          <w:sz w:val="20"/>
          <w:szCs w:val="20"/>
          <w:lang w:val="uk-UA"/>
        </w:rPr>
        <w:t>aVL</w:t>
      </w:r>
      <w:proofErr w:type="spellEnd"/>
      <w:r w:rsidRPr="00745D36">
        <w:rPr>
          <w:bCs/>
          <w:sz w:val="20"/>
          <w:szCs w:val="20"/>
          <w:lang w:val="uk-UA"/>
        </w:rPr>
        <w:t>, V</w:t>
      </w:r>
      <w:r w:rsidRPr="00745D36">
        <w:rPr>
          <w:bCs/>
          <w:sz w:val="20"/>
          <w:szCs w:val="20"/>
          <w:vertAlign w:val="subscript"/>
          <w:lang w:val="uk-UA"/>
        </w:rPr>
        <w:t>4</w:t>
      </w:r>
      <w:r w:rsidRPr="00745D36">
        <w:rPr>
          <w:bCs/>
          <w:sz w:val="20"/>
          <w:szCs w:val="20"/>
          <w:lang w:val="uk-UA"/>
        </w:rPr>
        <w:t>, V</w:t>
      </w:r>
      <w:r w:rsidRPr="00745D36">
        <w:rPr>
          <w:bCs/>
          <w:sz w:val="20"/>
          <w:szCs w:val="20"/>
          <w:vertAlign w:val="subscript"/>
          <w:lang w:val="uk-UA"/>
        </w:rPr>
        <w:t>5</w:t>
      </w:r>
      <w:r w:rsidRPr="00745D36">
        <w:rPr>
          <w:bCs/>
          <w:sz w:val="20"/>
          <w:szCs w:val="20"/>
          <w:lang w:val="uk-UA"/>
        </w:rPr>
        <w:t>, V</w:t>
      </w:r>
      <w:r w:rsidRPr="00745D36">
        <w:rPr>
          <w:bCs/>
          <w:sz w:val="20"/>
          <w:szCs w:val="20"/>
          <w:vertAlign w:val="subscript"/>
          <w:lang w:val="uk-UA"/>
        </w:rPr>
        <w:t>6</w:t>
      </w:r>
      <w:r w:rsidRPr="00745D36">
        <w:rPr>
          <w:bCs/>
          <w:sz w:val="20"/>
          <w:szCs w:val="20"/>
          <w:lang w:val="uk-UA"/>
        </w:rPr>
        <w:t xml:space="preserve">. </w:t>
      </w:r>
    </w:p>
    <w:p w:rsidR="008571E2" w:rsidRPr="00745D36" w:rsidRDefault="008571E2" w:rsidP="00745D36">
      <w:pPr>
        <w:pStyle w:val="a5"/>
        <w:tabs>
          <w:tab w:val="left" w:pos="2091"/>
        </w:tabs>
        <w:ind w:left="0" w:firstLine="284"/>
        <w:rPr>
          <w:bCs/>
          <w:sz w:val="20"/>
          <w:szCs w:val="20"/>
          <w:lang w:val="uk-UA"/>
        </w:rPr>
      </w:pPr>
      <w:r w:rsidRPr="00745D36">
        <w:rPr>
          <w:bCs/>
          <w:sz w:val="20"/>
          <w:szCs w:val="20"/>
          <w:lang w:val="uk-UA"/>
        </w:rPr>
        <w:t>2. У відведенні V</w:t>
      </w:r>
      <w:r w:rsidRPr="00745D36">
        <w:rPr>
          <w:bCs/>
          <w:sz w:val="20"/>
          <w:szCs w:val="20"/>
          <w:vertAlign w:val="subscript"/>
          <w:lang w:val="uk-UA"/>
        </w:rPr>
        <w:t>1</w:t>
      </w:r>
      <w:r w:rsidRPr="00745D36">
        <w:rPr>
          <w:bCs/>
          <w:sz w:val="20"/>
          <w:szCs w:val="20"/>
          <w:lang w:val="uk-UA"/>
        </w:rPr>
        <w:t xml:space="preserve"> (рідше у V</w:t>
      </w:r>
      <w:r w:rsidRPr="00745D36">
        <w:rPr>
          <w:bCs/>
          <w:sz w:val="20"/>
          <w:szCs w:val="20"/>
          <w:vertAlign w:val="subscript"/>
          <w:lang w:val="uk-UA"/>
        </w:rPr>
        <w:t>2</w:t>
      </w:r>
      <w:r w:rsidRPr="00745D36">
        <w:rPr>
          <w:bCs/>
          <w:sz w:val="20"/>
          <w:szCs w:val="20"/>
          <w:lang w:val="uk-UA"/>
        </w:rPr>
        <w:t>) початкова частина зубця Р позитивна, термінальна негативна або формується негативний зубець Р у  V</w:t>
      </w:r>
      <w:r w:rsidRPr="00745D36">
        <w:rPr>
          <w:bCs/>
          <w:sz w:val="20"/>
          <w:szCs w:val="20"/>
          <w:vertAlign w:val="subscript"/>
          <w:lang w:val="uk-UA"/>
        </w:rPr>
        <w:t>1</w:t>
      </w:r>
    </w:p>
    <w:p w:rsidR="008571E2" w:rsidRPr="00745D36" w:rsidRDefault="008571E2" w:rsidP="00745D36">
      <w:pPr>
        <w:pStyle w:val="a5"/>
        <w:tabs>
          <w:tab w:val="left" w:pos="2091"/>
        </w:tabs>
        <w:ind w:left="0" w:firstLine="284"/>
        <w:rPr>
          <w:bCs/>
          <w:sz w:val="20"/>
          <w:szCs w:val="20"/>
          <w:lang w:val="uk-UA"/>
        </w:rPr>
      </w:pPr>
      <w:r w:rsidRPr="00745D36">
        <w:rPr>
          <w:bCs/>
          <w:sz w:val="20"/>
          <w:szCs w:val="20"/>
          <w:lang w:val="uk-UA"/>
        </w:rPr>
        <w:t>3. У III відведенні негативний або двофазний (+ -) зубець P (не є постійною ознакою).</w:t>
      </w:r>
    </w:p>
    <w:p w:rsidR="008571E2" w:rsidRPr="00745D36" w:rsidRDefault="008571E2" w:rsidP="00745D36">
      <w:pPr>
        <w:pStyle w:val="a5"/>
        <w:tabs>
          <w:tab w:val="left" w:pos="2091"/>
        </w:tabs>
        <w:ind w:left="0" w:firstLine="284"/>
        <w:rPr>
          <w:bCs/>
          <w:sz w:val="20"/>
          <w:szCs w:val="20"/>
          <w:lang w:val="uk-UA"/>
        </w:rPr>
      </w:pPr>
      <w:r w:rsidRPr="00745D36">
        <w:rPr>
          <w:bCs/>
          <w:sz w:val="20"/>
          <w:szCs w:val="20"/>
          <w:lang w:val="uk-UA"/>
        </w:rPr>
        <w:t xml:space="preserve">4. Тривалість зубця P більше 0.1 сек. </w:t>
      </w:r>
    </w:p>
    <w:p w:rsidR="00897A2C" w:rsidRPr="00897A2C" w:rsidRDefault="0051320A" w:rsidP="0051320A">
      <w:pPr>
        <w:pStyle w:val="a5"/>
        <w:tabs>
          <w:tab w:val="left" w:pos="2091"/>
        </w:tabs>
        <w:ind w:left="0"/>
        <w:rPr>
          <w:sz w:val="20"/>
          <w:szCs w:val="20"/>
          <w:lang w:val="uk-UA"/>
        </w:rPr>
      </w:pPr>
      <w:r w:rsidRPr="0051320A">
        <w:rPr>
          <w:noProof/>
          <w:sz w:val="20"/>
          <w:szCs w:val="20"/>
          <w:lang w:eastAsia="ru-RU"/>
        </w:rPr>
        <w:drawing>
          <wp:inline distT="0" distB="0" distL="0" distR="0" wp14:anchorId="42DBBEEF" wp14:editId="0338B6A9">
            <wp:extent cx="4126726" cy="1375576"/>
            <wp:effectExtent l="0" t="0" r="7620" b="0"/>
            <wp:docPr id="8192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24" name="Picture 7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6605" cy="1375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51320A" w:rsidRDefault="0051320A" w:rsidP="00F3142D">
      <w:pPr>
        <w:pStyle w:val="a5"/>
        <w:tabs>
          <w:tab w:val="left" w:pos="2091"/>
        </w:tabs>
        <w:ind w:left="0"/>
        <w:rPr>
          <w:sz w:val="20"/>
          <w:szCs w:val="20"/>
          <w:lang w:val="uk-UA"/>
        </w:rPr>
      </w:pPr>
      <w:r w:rsidRPr="0051320A">
        <w:rPr>
          <w:b/>
          <w:sz w:val="20"/>
          <w:szCs w:val="20"/>
          <w:lang w:val="uk-UA"/>
        </w:rPr>
        <w:t xml:space="preserve">Рис. 15. </w:t>
      </w:r>
      <w:r w:rsidRPr="0051320A">
        <w:rPr>
          <w:sz w:val="20"/>
          <w:szCs w:val="20"/>
          <w:lang w:val="uk-UA"/>
        </w:rPr>
        <w:t>Діагностичні ЕКГ ознаки гіпертрофії міокарда лівого передсердя</w:t>
      </w:r>
    </w:p>
    <w:p w:rsidR="00F50043" w:rsidRPr="00F50043" w:rsidRDefault="00F50043" w:rsidP="00F50043">
      <w:pPr>
        <w:pStyle w:val="a5"/>
        <w:tabs>
          <w:tab w:val="left" w:pos="2091"/>
        </w:tabs>
        <w:jc w:val="center"/>
        <w:rPr>
          <w:sz w:val="20"/>
          <w:szCs w:val="20"/>
          <w:lang w:val="uk-UA"/>
        </w:rPr>
      </w:pPr>
      <w:r w:rsidRPr="00F50043">
        <w:rPr>
          <w:b/>
          <w:bCs/>
          <w:sz w:val="20"/>
          <w:szCs w:val="20"/>
          <w:lang w:val="uk-UA"/>
        </w:rPr>
        <w:t>ЕКГ ознаки гіпертрофії правого передсердя</w:t>
      </w:r>
    </w:p>
    <w:p w:rsidR="008571E2" w:rsidRPr="00C413B7" w:rsidRDefault="008571E2" w:rsidP="00C413B7">
      <w:pPr>
        <w:pStyle w:val="a5"/>
        <w:tabs>
          <w:tab w:val="left" w:pos="2091"/>
        </w:tabs>
        <w:ind w:left="0" w:firstLine="284"/>
        <w:rPr>
          <w:sz w:val="20"/>
          <w:szCs w:val="20"/>
          <w:lang w:val="uk-UA"/>
        </w:rPr>
      </w:pPr>
      <w:r w:rsidRPr="00C413B7">
        <w:rPr>
          <w:sz w:val="20"/>
          <w:szCs w:val="20"/>
          <w:lang w:val="uk-UA"/>
        </w:rPr>
        <w:t xml:space="preserve">Оскільки гіпертрофія ПП часто обумовлена легеневою патологією, використовується термін </w:t>
      </w:r>
      <w:r w:rsidRPr="00C413B7">
        <w:rPr>
          <w:b/>
          <w:sz w:val="20"/>
          <w:szCs w:val="20"/>
          <w:lang w:val="uk-UA"/>
        </w:rPr>
        <w:t>P -</w:t>
      </w:r>
      <w:r w:rsidRPr="00C413B7">
        <w:rPr>
          <w:sz w:val="20"/>
          <w:szCs w:val="20"/>
          <w:lang w:val="uk-UA"/>
        </w:rPr>
        <w:t xml:space="preserve"> </w:t>
      </w:r>
      <w:proofErr w:type="spellStart"/>
      <w:r w:rsidRPr="00C413B7">
        <w:rPr>
          <w:b/>
          <w:bCs/>
          <w:sz w:val="20"/>
          <w:szCs w:val="20"/>
          <w:lang w:val="uk-UA"/>
        </w:rPr>
        <w:t>pulmonale</w:t>
      </w:r>
      <w:proofErr w:type="spellEnd"/>
      <w:r w:rsidRPr="00C413B7">
        <w:rPr>
          <w:sz w:val="20"/>
          <w:szCs w:val="20"/>
          <w:lang w:val="uk-UA"/>
        </w:rPr>
        <w:t xml:space="preserve"> для опису морфології зубця Р при гіпертрофії ПП.</w:t>
      </w:r>
    </w:p>
    <w:p w:rsidR="008571E2" w:rsidRPr="00E47D1A" w:rsidRDefault="008571E2" w:rsidP="00E47D1A">
      <w:pPr>
        <w:pStyle w:val="a5"/>
        <w:tabs>
          <w:tab w:val="left" w:pos="2091"/>
        </w:tabs>
        <w:ind w:left="0" w:firstLine="284"/>
        <w:rPr>
          <w:sz w:val="20"/>
          <w:szCs w:val="20"/>
          <w:lang w:val="uk-UA"/>
        </w:rPr>
      </w:pPr>
      <w:r w:rsidRPr="00E47D1A">
        <w:rPr>
          <w:sz w:val="20"/>
          <w:szCs w:val="20"/>
          <w:lang w:val="uk-UA"/>
        </w:rPr>
        <w:t>Збільшення правого передсердя викликає зрушення осі фронтального вектора зубця Р вертикально</w:t>
      </w:r>
    </w:p>
    <w:p w:rsidR="006F6D28" w:rsidRPr="006F6D28" w:rsidRDefault="006F6D28" w:rsidP="00245FB9">
      <w:pPr>
        <w:pStyle w:val="a5"/>
        <w:tabs>
          <w:tab w:val="left" w:pos="2091"/>
        </w:tabs>
        <w:ind w:firstLine="284"/>
        <w:jc w:val="center"/>
        <w:rPr>
          <w:b/>
          <w:bCs/>
          <w:sz w:val="20"/>
          <w:szCs w:val="20"/>
          <w:lang w:val="uk-UA"/>
        </w:rPr>
      </w:pPr>
      <w:r w:rsidRPr="006F6D28">
        <w:rPr>
          <w:b/>
          <w:bCs/>
          <w:sz w:val="20"/>
          <w:szCs w:val="20"/>
          <w:lang w:val="uk-UA"/>
        </w:rPr>
        <w:t>Діагностичні ЕКГ ознаки гіпертрофії правого передсердя</w:t>
      </w:r>
    </w:p>
    <w:p w:rsidR="008571E2" w:rsidRPr="006F6D28" w:rsidRDefault="008571E2" w:rsidP="006F6D28">
      <w:pPr>
        <w:pStyle w:val="a5"/>
        <w:numPr>
          <w:ilvl w:val="0"/>
          <w:numId w:val="32"/>
        </w:numPr>
        <w:tabs>
          <w:tab w:val="clear" w:pos="720"/>
          <w:tab w:val="left" w:pos="0"/>
          <w:tab w:val="left" w:pos="567"/>
        </w:tabs>
        <w:ind w:left="0" w:firstLine="284"/>
        <w:rPr>
          <w:bCs/>
          <w:sz w:val="20"/>
          <w:szCs w:val="20"/>
          <w:lang w:val="uk-UA"/>
        </w:rPr>
      </w:pPr>
      <w:r w:rsidRPr="006F6D28">
        <w:rPr>
          <w:bCs/>
          <w:sz w:val="20"/>
          <w:szCs w:val="20"/>
          <w:lang w:val="uk-UA"/>
        </w:rPr>
        <w:t xml:space="preserve">Високий, загострений зубець Р, більше 2 мм, більш ¼ зубця R у </w:t>
      </w:r>
      <w:proofErr w:type="spellStart"/>
      <w:r w:rsidRPr="006F6D28">
        <w:rPr>
          <w:bCs/>
          <w:sz w:val="20"/>
          <w:szCs w:val="20"/>
          <w:lang w:val="uk-UA"/>
        </w:rPr>
        <w:t>відведеннях</w:t>
      </w:r>
      <w:proofErr w:type="spellEnd"/>
      <w:r w:rsidRPr="006F6D28">
        <w:rPr>
          <w:bCs/>
          <w:sz w:val="20"/>
          <w:szCs w:val="20"/>
          <w:lang w:val="uk-UA"/>
        </w:rPr>
        <w:t xml:space="preserve"> II, III, </w:t>
      </w:r>
      <w:proofErr w:type="spellStart"/>
      <w:r w:rsidRPr="006F6D28">
        <w:rPr>
          <w:bCs/>
          <w:sz w:val="20"/>
          <w:szCs w:val="20"/>
          <w:lang w:val="uk-UA"/>
        </w:rPr>
        <w:t>aVF</w:t>
      </w:r>
      <w:proofErr w:type="spellEnd"/>
      <w:r w:rsidRPr="006F6D28">
        <w:rPr>
          <w:bCs/>
          <w:sz w:val="20"/>
          <w:szCs w:val="20"/>
          <w:lang w:val="uk-UA"/>
        </w:rPr>
        <w:t>.</w:t>
      </w:r>
    </w:p>
    <w:p w:rsidR="008571E2" w:rsidRPr="006F6D28" w:rsidRDefault="008571E2" w:rsidP="006F6D28">
      <w:pPr>
        <w:pStyle w:val="a5"/>
        <w:numPr>
          <w:ilvl w:val="0"/>
          <w:numId w:val="32"/>
        </w:numPr>
        <w:tabs>
          <w:tab w:val="clear" w:pos="720"/>
          <w:tab w:val="left" w:pos="0"/>
          <w:tab w:val="left" w:pos="567"/>
        </w:tabs>
        <w:ind w:left="0" w:firstLine="284"/>
        <w:rPr>
          <w:bCs/>
          <w:sz w:val="20"/>
          <w:szCs w:val="20"/>
          <w:lang w:val="uk-UA"/>
        </w:rPr>
      </w:pPr>
      <w:r w:rsidRPr="006F6D28">
        <w:rPr>
          <w:bCs/>
          <w:sz w:val="20"/>
          <w:szCs w:val="20"/>
          <w:lang w:val="uk-UA"/>
        </w:rPr>
        <w:t>Позитивний, загострений зубець Р (або його початкова частина) у відведеннях V1, V2.</w:t>
      </w:r>
    </w:p>
    <w:p w:rsidR="008571E2" w:rsidRPr="006F6D28" w:rsidRDefault="008571E2" w:rsidP="006F6D28">
      <w:pPr>
        <w:pStyle w:val="a5"/>
        <w:numPr>
          <w:ilvl w:val="0"/>
          <w:numId w:val="32"/>
        </w:numPr>
        <w:tabs>
          <w:tab w:val="clear" w:pos="720"/>
          <w:tab w:val="left" w:pos="0"/>
          <w:tab w:val="left" w:pos="567"/>
        </w:tabs>
        <w:ind w:left="0" w:firstLine="284"/>
        <w:rPr>
          <w:bCs/>
          <w:sz w:val="20"/>
          <w:szCs w:val="20"/>
          <w:lang w:val="uk-UA"/>
        </w:rPr>
      </w:pPr>
      <w:r w:rsidRPr="006F6D28">
        <w:rPr>
          <w:bCs/>
          <w:sz w:val="20"/>
          <w:szCs w:val="20"/>
          <w:lang w:val="uk-UA"/>
        </w:rPr>
        <w:t xml:space="preserve">Низька амплітуда зубця Р у </w:t>
      </w:r>
      <w:proofErr w:type="spellStart"/>
      <w:r w:rsidRPr="006F6D28">
        <w:rPr>
          <w:bCs/>
          <w:sz w:val="20"/>
          <w:szCs w:val="20"/>
          <w:lang w:val="uk-UA"/>
        </w:rPr>
        <w:t>відведеннях</w:t>
      </w:r>
      <w:proofErr w:type="spellEnd"/>
      <w:r w:rsidRPr="006F6D28">
        <w:rPr>
          <w:bCs/>
          <w:sz w:val="20"/>
          <w:szCs w:val="20"/>
          <w:lang w:val="uk-UA"/>
        </w:rPr>
        <w:t xml:space="preserve"> I, </w:t>
      </w:r>
      <w:proofErr w:type="spellStart"/>
      <w:r w:rsidRPr="006F6D28">
        <w:rPr>
          <w:bCs/>
          <w:sz w:val="20"/>
          <w:szCs w:val="20"/>
          <w:lang w:val="uk-UA"/>
        </w:rPr>
        <w:t>aVL</w:t>
      </w:r>
      <w:proofErr w:type="spellEnd"/>
      <w:r w:rsidRPr="006F6D28">
        <w:rPr>
          <w:bCs/>
          <w:sz w:val="20"/>
          <w:szCs w:val="20"/>
          <w:lang w:val="uk-UA"/>
        </w:rPr>
        <w:t xml:space="preserve">, V4, V5, V6, у відведенні </w:t>
      </w:r>
      <w:proofErr w:type="spellStart"/>
      <w:r w:rsidRPr="006F6D28">
        <w:rPr>
          <w:bCs/>
          <w:sz w:val="20"/>
          <w:szCs w:val="20"/>
          <w:lang w:val="uk-UA"/>
        </w:rPr>
        <w:t>aVL</w:t>
      </w:r>
      <w:proofErr w:type="spellEnd"/>
      <w:r w:rsidRPr="006F6D28">
        <w:rPr>
          <w:bCs/>
          <w:sz w:val="20"/>
          <w:szCs w:val="20"/>
          <w:lang w:val="uk-UA"/>
        </w:rPr>
        <w:t xml:space="preserve"> може бути негативною (непостійна ознака). </w:t>
      </w:r>
    </w:p>
    <w:p w:rsidR="006F6D28" w:rsidRPr="006F6D28" w:rsidRDefault="006F6D28" w:rsidP="006F6D28">
      <w:pPr>
        <w:pStyle w:val="a5"/>
        <w:tabs>
          <w:tab w:val="left" w:pos="0"/>
          <w:tab w:val="left" w:pos="567"/>
        </w:tabs>
        <w:ind w:left="0" w:firstLine="284"/>
        <w:rPr>
          <w:bCs/>
          <w:sz w:val="20"/>
          <w:szCs w:val="20"/>
          <w:lang w:val="uk-UA"/>
        </w:rPr>
      </w:pPr>
      <w:r w:rsidRPr="006F6D28">
        <w:rPr>
          <w:bCs/>
          <w:sz w:val="20"/>
          <w:szCs w:val="20"/>
          <w:lang w:val="uk-UA"/>
        </w:rPr>
        <w:t>4. Тривалість зубця Р не перевищує 0,1 сек.</w:t>
      </w:r>
    </w:p>
    <w:p w:rsidR="006F6D28" w:rsidRPr="006F6D28" w:rsidRDefault="00330209" w:rsidP="00330209">
      <w:pPr>
        <w:pStyle w:val="a5"/>
        <w:tabs>
          <w:tab w:val="left" w:pos="0"/>
        </w:tabs>
        <w:ind w:left="0"/>
        <w:rPr>
          <w:bCs/>
          <w:sz w:val="20"/>
          <w:szCs w:val="20"/>
          <w:lang w:val="uk-UA"/>
        </w:rPr>
      </w:pPr>
      <w:r w:rsidRPr="00330209">
        <w:rPr>
          <w:bCs/>
          <w:noProof/>
          <w:sz w:val="20"/>
          <w:szCs w:val="20"/>
          <w:lang w:eastAsia="ru-RU"/>
        </w:rPr>
        <w:lastRenderedPageBreak/>
        <w:drawing>
          <wp:inline distT="0" distB="0" distL="0" distR="0" wp14:anchorId="540901E9" wp14:editId="789B39C2">
            <wp:extent cx="4079019" cy="1606163"/>
            <wp:effectExtent l="0" t="0" r="0" b="0"/>
            <wp:docPr id="8806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068" name="Picture 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9222" cy="1610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330209" w:rsidRDefault="00330209" w:rsidP="00330209">
      <w:pPr>
        <w:pStyle w:val="a5"/>
        <w:tabs>
          <w:tab w:val="left" w:pos="2091"/>
        </w:tabs>
        <w:ind w:left="0"/>
        <w:jc w:val="center"/>
        <w:rPr>
          <w:sz w:val="20"/>
          <w:szCs w:val="20"/>
          <w:lang w:val="uk-UA"/>
        </w:rPr>
      </w:pPr>
      <w:r w:rsidRPr="0051320A">
        <w:rPr>
          <w:b/>
          <w:sz w:val="20"/>
          <w:szCs w:val="20"/>
          <w:lang w:val="uk-UA"/>
        </w:rPr>
        <w:t>Рис. 1</w:t>
      </w:r>
      <w:r>
        <w:rPr>
          <w:b/>
          <w:sz w:val="20"/>
          <w:szCs w:val="20"/>
          <w:lang w:val="uk-UA"/>
        </w:rPr>
        <w:t>6</w:t>
      </w:r>
      <w:r w:rsidRPr="0051320A">
        <w:rPr>
          <w:b/>
          <w:sz w:val="20"/>
          <w:szCs w:val="20"/>
          <w:lang w:val="uk-UA"/>
        </w:rPr>
        <w:t xml:space="preserve">. </w:t>
      </w:r>
      <w:r w:rsidRPr="0051320A">
        <w:rPr>
          <w:sz w:val="20"/>
          <w:szCs w:val="20"/>
          <w:lang w:val="uk-UA"/>
        </w:rPr>
        <w:t>Діагностичні ЕКГ ознаки гіпертрофії міокарда</w:t>
      </w:r>
    </w:p>
    <w:p w:rsidR="00330209" w:rsidRDefault="00330209" w:rsidP="00330209">
      <w:pPr>
        <w:pStyle w:val="a5"/>
        <w:tabs>
          <w:tab w:val="left" w:pos="2091"/>
        </w:tabs>
        <w:ind w:left="0"/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пра</w:t>
      </w:r>
      <w:r w:rsidRPr="0051320A">
        <w:rPr>
          <w:sz w:val="20"/>
          <w:szCs w:val="20"/>
          <w:lang w:val="uk-UA"/>
        </w:rPr>
        <w:t>вого передсердя</w:t>
      </w:r>
    </w:p>
    <w:p w:rsidR="006F6D28" w:rsidRDefault="006F6D28" w:rsidP="00245FB9">
      <w:pPr>
        <w:pStyle w:val="a5"/>
        <w:tabs>
          <w:tab w:val="left" w:pos="2091"/>
        </w:tabs>
        <w:ind w:firstLine="284"/>
        <w:jc w:val="center"/>
        <w:rPr>
          <w:b/>
          <w:bCs/>
          <w:sz w:val="20"/>
          <w:szCs w:val="20"/>
          <w:lang w:val="uk-UA"/>
        </w:rPr>
      </w:pPr>
    </w:p>
    <w:p w:rsidR="006F6D28" w:rsidRPr="006811F1" w:rsidRDefault="004E6C84" w:rsidP="006811F1">
      <w:pPr>
        <w:pStyle w:val="a5"/>
        <w:tabs>
          <w:tab w:val="left" w:pos="2091"/>
        </w:tabs>
        <w:ind w:left="0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6811F1">
        <w:rPr>
          <w:rFonts w:ascii="Arial" w:hAnsi="Arial" w:cs="Arial"/>
          <w:b/>
          <w:bCs/>
          <w:sz w:val="20"/>
          <w:szCs w:val="20"/>
          <w:lang w:val="uk-UA"/>
        </w:rPr>
        <w:t>Діагностичні ЕКГ ознаки гіпертрофії міокарда шлуночків</w:t>
      </w:r>
    </w:p>
    <w:p w:rsidR="006811F1" w:rsidRPr="006811F1" w:rsidRDefault="006811F1" w:rsidP="006811F1">
      <w:pPr>
        <w:pStyle w:val="a5"/>
        <w:tabs>
          <w:tab w:val="left" w:pos="2091"/>
        </w:tabs>
        <w:ind w:left="0"/>
        <w:jc w:val="center"/>
        <w:rPr>
          <w:b/>
          <w:bCs/>
          <w:sz w:val="20"/>
          <w:szCs w:val="20"/>
          <w:lang w:val="uk-UA"/>
        </w:rPr>
      </w:pPr>
      <w:r w:rsidRPr="006811F1">
        <w:rPr>
          <w:b/>
          <w:bCs/>
          <w:sz w:val="20"/>
          <w:szCs w:val="20"/>
          <w:lang w:val="uk-UA"/>
        </w:rPr>
        <w:t xml:space="preserve">ЕКГ ознаки гіпертрофії міокарда </w:t>
      </w:r>
      <w:r w:rsidR="00C46127">
        <w:rPr>
          <w:b/>
          <w:bCs/>
          <w:sz w:val="20"/>
          <w:szCs w:val="20"/>
          <w:lang w:val="uk-UA"/>
        </w:rPr>
        <w:t>лівого шлуночка</w:t>
      </w:r>
    </w:p>
    <w:p w:rsidR="008571E2" w:rsidRPr="00C46127" w:rsidRDefault="008571E2" w:rsidP="00C46127">
      <w:pPr>
        <w:pStyle w:val="a5"/>
        <w:tabs>
          <w:tab w:val="left" w:pos="2091"/>
        </w:tabs>
        <w:ind w:left="0" w:firstLine="284"/>
        <w:rPr>
          <w:bCs/>
          <w:sz w:val="20"/>
          <w:szCs w:val="20"/>
          <w:lang w:val="uk-UA"/>
        </w:rPr>
      </w:pPr>
      <w:r w:rsidRPr="00C46127">
        <w:rPr>
          <w:b/>
          <w:bCs/>
          <w:sz w:val="20"/>
          <w:szCs w:val="20"/>
          <w:lang w:val="uk-UA"/>
        </w:rPr>
        <w:t>Збільшення вольтажу</w:t>
      </w:r>
      <w:r w:rsidRPr="0080684F">
        <w:rPr>
          <w:b/>
          <w:bCs/>
          <w:sz w:val="20"/>
          <w:szCs w:val="20"/>
          <w:lang w:val="uk-UA"/>
        </w:rPr>
        <w:t xml:space="preserve"> </w:t>
      </w:r>
      <w:r w:rsidRPr="00C46127">
        <w:rPr>
          <w:b/>
          <w:bCs/>
          <w:sz w:val="20"/>
          <w:szCs w:val="20"/>
          <w:lang w:val="uk-UA"/>
        </w:rPr>
        <w:t>QRS</w:t>
      </w:r>
      <w:r w:rsidRPr="00C46127">
        <w:rPr>
          <w:b/>
          <w:bCs/>
          <w:sz w:val="20"/>
          <w:szCs w:val="20"/>
          <w:u w:val="single"/>
          <w:lang w:val="uk-UA"/>
        </w:rPr>
        <w:t>.</w:t>
      </w:r>
      <w:r w:rsidRPr="00C46127">
        <w:rPr>
          <w:bCs/>
          <w:sz w:val="20"/>
          <w:szCs w:val="20"/>
          <w:lang w:val="uk-UA"/>
        </w:rPr>
        <w:t xml:space="preserve"> При наявності ГМЛШ збільшується магнітуда основного вектора комплексу QRS</w:t>
      </w:r>
      <w:r w:rsidRPr="00C46127">
        <w:rPr>
          <w:bCs/>
          <w:sz w:val="20"/>
          <w:szCs w:val="20"/>
        </w:rPr>
        <w:t>.</w:t>
      </w:r>
    </w:p>
    <w:p w:rsidR="0080684F" w:rsidRPr="0080684F" w:rsidRDefault="0080684F" w:rsidP="0080684F">
      <w:pPr>
        <w:pStyle w:val="a5"/>
        <w:tabs>
          <w:tab w:val="left" w:pos="2091"/>
        </w:tabs>
        <w:ind w:left="0" w:firstLine="284"/>
        <w:rPr>
          <w:bCs/>
          <w:sz w:val="20"/>
          <w:szCs w:val="20"/>
          <w:lang w:val="uk-UA"/>
        </w:rPr>
      </w:pPr>
      <w:r w:rsidRPr="0080684F">
        <w:rPr>
          <w:b/>
          <w:bCs/>
          <w:sz w:val="20"/>
          <w:szCs w:val="20"/>
          <w:lang w:val="uk-UA"/>
        </w:rPr>
        <w:t xml:space="preserve">ЕКГ ознаки </w:t>
      </w:r>
      <w:r>
        <w:rPr>
          <w:b/>
          <w:bCs/>
          <w:sz w:val="20"/>
          <w:szCs w:val="20"/>
          <w:lang w:val="uk-UA"/>
        </w:rPr>
        <w:t>:</w:t>
      </w:r>
    </w:p>
    <w:p w:rsidR="008571E2" w:rsidRPr="0080684F" w:rsidRDefault="008571E2" w:rsidP="0080684F">
      <w:pPr>
        <w:pStyle w:val="a5"/>
        <w:numPr>
          <w:ilvl w:val="0"/>
          <w:numId w:val="34"/>
        </w:numPr>
        <w:tabs>
          <w:tab w:val="clear" w:pos="720"/>
          <w:tab w:val="left" w:pos="0"/>
          <w:tab w:val="left" w:pos="567"/>
        </w:tabs>
        <w:ind w:left="0" w:firstLine="284"/>
        <w:rPr>
          <w:bCs/>
          <w:sz w:val="20"/>
          <w:szCs w:val="20"/>
          <w:lang w:val="uk-UA"/>
        </w:rPr>
      </w:pPr>
      <w:r w:rsidRPr="0080684F">
        <w:rPr>
          <w:bCs/>
          <w:sz w:val="20"/>
          <w:szCs w:val="20"/>
          <w:lang w:val="uk-UA"/>
        </w:rPr>
        <w:t xml:space="preserve">У лівих </w:t>
      </w:r>
      <w:proofErr w:type="spellStart"/>
      <w:r w:rsidRPr="0080684F">
        <w:rPr>
          <w:bCs/>
          <w:sz w:val="20"/>
          <w:szCs w:val="20"/>
          <w:lang w:val="uk-UA"/>
        </w:rPr>
        <w:t>відведеннях</w:t>
      </w:r>
      <w:proofErr w:type="spellEnd"/>
      <w:r w:rsidRPr="0080684F">
        <w:rPr>
          <w:bCs/>
          <w:sz w:val="20"/>
          <w:szCs w:val="20"/>
          <w:lang w:val="uk-UA"/>
        </w:rPr>
        <w:t xml:space="preserve"> I, </w:t>
      </w:r>
      <w:proofErr w:type="spellStart"/>
      <w:r w:rsidRPr="0080684F">
        <w:rPr>
          <w:bCs/>
          <w:sz w:val="20"/>
          <w:szCs w:val="20"/>
          <w:lang w:val="uk-UA"/>
        </w:rPr>
        <w:t>aVL</w:t>
      </w:r>
      <w:proofErr w:type="spellEnd"/>
      <w:r w:rsidRPr="0080684F">
        <w:rPr>
          <w:bCs/>
          <w:sz w:val="20"/>
          <w:szCs w:val="20"/>
          <w:lang w:val="uk-UA"/>
        </w:rPr>
        <w:t>, V</w:t>
      </w:r>
      <w:r w:rsidRPr="0080684F">
        <w:rPr>
          <w:bCs/>
          <w:sz w:val="20"/>
          <w:szCs w:val="20"/>
          <w:vertAlign w:val="subscript"/>
          <w:lang w:val="uk-UA"/>
        </w:rPr>
        <w:t>4</w:t>
      </w:r>
      <w:r w:rsidRPr="0080684F">
        <w:rPr>
          <w:bCs/>
          <w:sz w:val="20"/>
          <w:szCs w:val="20"/>
          <w:lang w:val="uk-UA"/>
        </w:rPr>
        <w:t>, V</w:t>
      </w:r>
      <w:r w:rsidRPr="0080684F">
        <w:rPr>
          <w:bCs/>
          <w:sz w:val="20"/>
          <w:szCs w:val="20"/>
          <w:vertAlign w:val="subscript"/>
          <w:lang w:val="uk-UA"/>
        </w:rPr>
        <w:t xml:space="preserve">5, </w:t>
      </w:r>
      <w:r w:rsidRPr="0080684F">
        <w:rPr>
          <w:bCs/>
          <w:sz w:val="20"/>
          <w:szCs w:val="20"/>
          <w:lang w:val="uk-UA"/>
        </w:rPr>
        <w:t>V</w:t>
      </w:r>
      <w:r w:rsidRPr="0080684F">
        <w:rPr>
          <w:bCs/>
          <w:sz w:val="20"/>
          <w:szCs w:val="20"/>
          <w:vertAlign w:val="subscript"/>
          <w:lang w:val="uk-UA"/>
        </w:rPr>
        <w:t xml:space="preserve">6 </w:t>
      </w:r>
      <w:r w:rsidRPr="0080684F">
        <w:rPr>
          <w:bCs/>
          <w:sz w:val="20"/>
          <w:szCs w:val="20"/>
          <w:lang w:val="uk-UA"/>
        </w:rPr>
        <w:t xml:space="preserve">реєструються високі зубці R  й у  правих </w:t>
      </w:r>
      <w:proofErr w:type="spellStart"/>
      <w:r w:rsidRPr="0080684F">
        <w:rPr>
          <w:bCs/>
          <w:sz w:val="20"/>
          <w:szCs w:val="20"/>
          <w:lang w:val="uk-UA"/>
        </w:rPr>
        <w:t>відведеннях</w:t>
      </w:r>
      <w:proofErr w:type="spellEnd"/>
      <w:r w:rsidRPr="0080684F">
        <w:rPr>
          <w:bCs/>
          <w:sz w:val="20"/>
          <w:szCs w:val="20"/>
          <w:lang w:val="uk-UA"/>
        </w:rPr>
        <w:t xml:space="preserve"> III, </w:t>
      </w:r>
      <w:proofErr w:type="spellStart"/>
      <w:r w:rsidRPr="0080684F">
        <w:rPr>
          <w:bCs/>
          <w:sz w:val="20"/>
          <w:szCs w:val="20"/>
          <w:lang w:val="uk-UA"/>
        </w:rPr>
        <w:t>aVF</w:t>
      </w:r>
      <w:proofErr w:type="spellEnd"/>
      <w:r w:rsidRPr="0080684F">
        <w:rPr>
          <w:bCs/>
          <w:sz w:val="20"/>
          <w:szCs w:val="20"/>
          <w:lang w:val="uk-UA"/>
        </w:rPr>
        <w:t>, V</w:t>
      </w:r>
      <w:r w:rsidRPr="0080684F">
        <w:rPr>
          <w:bCs/>
          <w:sz w:val="20"/>
          <w:szCs w:val="20"/>
          <w:vertAlign w:val="subscript"/>
          <w:lang w:val="uk-UA"/>
        </w:rPr>
        <w:t>1</w:t>
      </w:r>
      <w:r w:rsidRPr="0080684F">
        <w:rPr>
          <w:bCs/>
          <w:sz w:val="20"/>
          <w:szCs w:val="20"/>
          <w:lang w:val="uk-UA"/>
        </w:rPr>
        <w:t>, V</w:t>
      </w:r>
      <w:r w:rsidRPr="0080684F">
        <w:rPr>
          <w:bCs/>
          <w:sz w:val="20"/>
          <w:szCs w:val="20"/>
          <w:vertAlign w:val="subscript"/>
          <w:lang w:val="uk-UA"/>
        </w:rPr>
        <w:t>2</w:t>
      </w:r>
      <w:r w:rsidRPr="0080684F">
        <w:rPr>
          <w:bCs/>
          <w:sz w:val="20"/>
          <w:szCs w:val="20"/>
          <w:lang w:val="uk-UA"/>
        </w:rPr>
        <w:t>, V</w:t>
      </w:r>
      <w:r w:rsidRPr="0080684F">
        <w:rPr>
          <w:bCs/>
          <w:sz w:val="20"/>
          <w:szCs w:val="20"/>
          <w:vertAlign w:val="subscript"/>
          <w:lang w:val="uk-UA"/>
        </w:rPr>
        <w:t xml:space="preserve">3 </w:t>
      </w:r>
      <w:r w:rsidRPr="0080684F">
        <w:rPr>
          <w:bCs/>
          <w:sz w:val="20"/>
          <w:szCs w:val="20"/>
          <w:lang w:val="uk-UA"/>
        </w:rPr>
        <w:t xml:space="preserve">– глибокі зубці S. </w:t>
      </w:r>
    </w:p>
    <w:p w:rsidR="008571E2" w:rsidRPr="0080684F" w:rsidRDefault="008571E2" w:rsidP="0080684F">
      <w:pPr>
        <w:pStyle w:val="a5"/>
        <w:numPr>
          <w:ilvl w:val="0"/>
          <w:numId w:val="34"/>
        </w:numPr>
        <w:tabs>
          <w:tab w:val="clear" w:pos="720"/>
          <w:tab w:val="left" w:pos="0"/>
          <w:tab w:val="left" w:pos="567"/>
        </w:tabs>
        <w:ind w:left="0" w:firstLine="284"/>
        <w:rPr>
          <w:bCs/>
          <w:sz w:val="20"/>
          <w:szCs w:val="20"/>
          <w:lang w:val="uk-UA"/>
        </w:rPr>
      </w:pPr>
      <w:r w:rsidRPr="0080684F">
        <w:rPr>
          <w:bCs/>
          <w:sz w:val="20"/>
          <w:szCs w:val="20"/>
          <w:lang w:val="uk-UA"/>
        </w:rPr>
        <w:t xml:space="preserve">Розширення комплексу QRS до 0.12 сек.  </w:t>
      </w:r>
    </w:p>
    <w:p w:rsidR="008571E2" w:rsidRPr="0080684F" w:rsidRDefault="008571E2" w:rsidP="0080684F">
      <w:pPr>
        <w:pStyle w:val="a5"/>
        <w:numPr>
          <w:ilvl w:val="0"/>
          <w:numId w:val="34"/>
        </w:numPr>
        <w:tabs>
          <w:tab w:val="clear" w:pos="720"/>
          <w:tab w:val="left" w:pos="0"/>
          <w:tab w:val="left" w:pos="567"/>
        </w:tabs>
        <w:ind w:left="0" w:firstLine="284"/>
        <w:rPr>
          <w:bCs/>
          <w:sz w:val="20"/>
          <w:szCs w:val="20"/>
          <w:lang w:val="uk-UA"/>
        </w:rPr>
      </w:pPr>
      <w:r w:rsidRPr="0080684F">
        <w:rPr>
          <w:bCs/>
          <w:sz w:val="20"/>
          <w:szCs w:val="20"/>
          <w:lang w:val="uk-UA"/>
        </w:rPr>
        <w:t xml:space="preserve">Депресія сегменту ST та інверсія зубця T у </w:t>
      </w:r>
      <w:proofErr w:type="spellStart"/>
      <w:r w:rsidRPr="0080684F">
        <w:rPr>
          <w:bCs/>
          <w:sz w:val="20"/>
          <w:szCs w:val="20"/>
          <w:lang w:val="uk-UA"/>
        </w:rPr>
        <w:t>відведеннях</w:t>
      </w:r>
      <w:proofErr w:type="spellEnd"/>
      <w:r w:rsidRPr="0080684F">
        <w:rPr>
          <w:bCs/>
          <w:sz w:val="20"/>
          <w:szCs w:val="20"/>
          <w:lang w:val="uk-UA"/>
        </w:rPr>
        <w:t xml:space="preserve"> I, II, </w:t>
      </w:r>
      <w:proofErr w:type="spellStart"/>
      <w:r w:rsidRPr="0080684F">
        <w:rPr>
          <w:bCs/>
          <w:sz w:val="20"/>
          <w:szCs w:val="20"/>
          <w:lang w:val="uk-UA"/>
        </w:rPr>
        <w:t>aVL</w:t>
      </w:r>
      <w:proofErr w:type="spellEnd"/>
      <w:r w:rsidRPr="0080684F">
        <w:rPr>
          <w:bCs/>
          <w:sz w:val="20"/>
          <w:szCs w:val="20"/>
          <w:lang w:val="uk-UA"/>
        </w:rPr>
        <w:t>, V</w:t>
      </w:r>
      <w:r w:rsidRPr="0080684F">
        <w:rPr>
          <w:bCs/>
          <w:sz w:val="20"/>
          <w:szCs w:val="20"/>
          <w:vertAlign w:val="subscript"/>
          <w:lang w:val="uk-UA"/>
        </w:rPr>
        <w:t>4</w:t>
      </w:r>
      <w:r w:rsidRPr="0080684F">
        <w:rPr>
          <w:bCs/>
          <w:sz w:val="20"/>
          <w:szCs w:val="20"/>
          <w:lang w:val="uk-UA"/>
        </w:rPr>
        <w:t>, V</w:t>
      </w:r>
      <w:r w:rsidRPr="0080684F">
        <w:rPr>
          <w:bCs/>
          <w:sz w:val="20"/>
          <w:szCs w:val="20"/>
          <w:vertAlign w:val="subscript"/>
          <w:lang w:val="uk-UA"/>
        </w:rPr>
        <w:t>5</w:t>
      </w:r>
      <w:r w:rsidRPr="0080684F">
        <w:rPr>
          <w:bCs/>
          <w:sz w:val="20"/>
          <w:szCs w:val="20"/>
          <w:lang w:val="uk-UA"/>
        </w:rPr>
        <w:t>, V</w:t>
      </w:r>
      <w:r w:rsidRPr="0080684F">
        <w:rPr>
          <w:bCs/>
          <w:sz w:val="20"/>
          <w:szCs w:val="20"/>
          <w:vertAlign w:val="subscript"/>
          <w:lang w:val="uk-UA"/>
        </w:rPr>
        <w:t>6</w:t>
      </w:r>
      <w:r w:rsidRPr="0080684F">
        <w:rPr>
          <w:bCs/>
          <w:sz w:val="20"/>
          <w:szCs w:val="20"/>
          <w:lang w:val="uk-UA"/>
        </w:rPr>
        <w:t>. У правих грудних відведеннях (V1, V2) зубець Т позитивний і сегмент ST може бути злегка вище ізолінії.</w:t>
      </w:r>
    </w:p>
    <w:p w:rsidR="006F6D28" w:rsidRPr="00C46127" w:rsidRDefault="0080684F" w:rsidP="0080684F">
      <w:pPr>
        <w:pStyle w:val="a5"/>
        <w:tabs>
          <w:tab w:val="left" w:pos="2091"/>
        </w:tabs>
        <w:ind w:left="0"/>
        <w:rPr>
          <w:bCs/>
          <w:sz w:val="20"/>
          <w:szCs w:val="20"/>
          <w:lang w:val="uk-UA"/>
        </w:rPr>
      </w:pPr>
      <w:r w:rsidRPr="0080684F">
        <w:rPr>
          <w:bCs/>
          <w:noProof/>
          <w:sz w:val="20"/>
          <w:szCs w:val="20"/>
          <w:lang w:eastAsia="ru-RU"/>
        </w:rPr>
        <w:lastRenderedPageBreak/>
        <w:drawing>
          <wp:inline distT="0" distB="0" distL="0" distR="0" wp14:anchorId="19B4CD8C" wp14:editId="483E25C3">
            <wp:extent cx="3832528" cy="3442913"/>
            <wp:effectExtent l="0" t="0" r="0" b="5715"/>
            <wp:docPr id="92163" name="Picture 4" descr="File:LV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163" name="Picture 4" descr="File:LVH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5757" cy="34458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80684F" w:rsidRPr="006811F1" w:rsidRDefault="0080684F" w:rsidP="0080684F">
      <w:pPr>
        <w:pStyle w:val="a5"/>
        <w:tabs>
          <w:tab w:val="left" w:pos="2091"/>
        </w:tabs>
        <w:ind w:left="0"/>
        <w:jc w:val="center"/>
        <w:rPr>
          <w:b/>
          <w:bCs/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 xml:space="preserve">Рис.17. </w:t>
      </w:r>
      <w:r w:rsidRPr="0080684F">
        <w:rPr>
          <w:bCs/>
          <w:sz w:val="20"/>
          <w:szCs w:val="20"/>
          <w:lang w:val="uk-UA"/>
        </w:rPr>
        <w:t>ЕКГ ознаки гіпертрофії міокарда лівого шлуночка</w:t>
      </w:r>
    </w:p>
    <w:p w:rsidR="006F6D28" w:rsidRPr="00D66722" w:rsidRDefault="006F6D28" w:rsidP="00D66722">
      <w:pPr>
        <w:pStyle w:val="a5"/>
        <w:tabs>
          <w:tab w:val="left" w:pos="2091"/>
        </w:tabs>
        <w:ind w:left="0" w:firstLine="284"/>
        <w:rPr>
          <w:bCs/>
          <w:sz w:val="20"/>
          <w:szCs w:val="20"/>
          <w:lang w:val="uk-UA"/>
        </w:rPr>
      </w:pPr>
    </w:p>
    <w:p w:rsidR="00D66722" w:rsidRPr="00D66722" w:rsidRDefault="00D66722" w:rsidP="00D66722">
      <w:pPr>
        <w:pStyle w:val="a5"/>
        <w:tabs>
          <w:tab w:val="left" w:pos="2091"/>
        </w:tabs>
        <w:ind w:left="0" w:firstLine="284"/>
        <w:rPr>
          <w:sz w:val="20"/>
          <w:szCs w:val="20"/>
          <w:lang w:val="uk-UA"/>
        </w:rPr>
      </w:pPr>
      <w:r w:rsidRPr="00D66722">
        <w:rPr>
          <w:sz w:val="20"/>
          <w:szCs w:val="20"/>
          <w:lang w:val="uk-UA"/>
        </w:rPr>
        <w:t>4.</w:t>
      </w:r>
      <w:r w:rsidRPr="00D66722">
        <w:rPr>
          <w:bCs/>
          <w:sz w:val="20"/>
          <w:szCs w:val="20"/>
          <w:lang w:val="uk-UA"/>
        </w:rPr>
        <w:t xml:space="preserve"> Відхилення ЕВС вліво</w:t>
      </w:r>
      <w:r w:rsidRPr="00D66722">
        <w:rPr>
          <w:sz w:val="20"/>
          <w:szCs w:val="20"/>
          <w:lang w:val="uk-UA"/>
        </w:rPr>
        <w:t xml:space="preserve">. </w:t>
      </w:r>
      <w:r w:rsidRPr="00D66722">
        <w:rPr>
          <w:bCs/>
          <w:sz w:val="20"/>
          <w:szCs w:val="20"/>
          <w:lang w:val="en-US"/>
        </w:rPr>
        <w:t>R</w:t>
      </w:r>
      <w:r w:rsidRPr="00D66722">
        <w:rPr>
          <w:bCs/>
          <w:sz w:val="20"/>
          <w:szCs w:val="20"/>
          <w:vertAlign w:val="subscript"/>
          <w:lang w:val="en-US"/>
        </w:rPr>
        <w:t>I</w:t>
      </w:r>
      <w:r w:rsidRPr="00D66722">
        <w:rPr>
          <w:bCs/>
          <w:sz w:val="20"/>
          <w:szCs w:val="20"/>
          <w:lang w:val="en-US"/>
        </w:rPr>
        <w:sym w:font="Symbol" w:char="F0B3"/>
      </w:r>
      <w:r w:rsidRPr="00D66722">
        <w:rPr>
          <w:bCs/>
          <w:sz w:val="20"/>
          <w:szCs w:val="20"/>
          <w:lang w:val="uk-UA"/>
        </w:rPr>
        <w:t xml:space="preserve">15мм, </w:t>
      </w:r>
      <w:proofErr w:type="spellStart"/>
      <w:r w:rsidRPr="00D66722">
        <w:rPr>
          <w:bCs/>
          <w:sz w:val="20"/>
          <w:szCs w:val="20"/>
          <w:lang w:val="en-US"/>
        </w:rPr>
        <w:t>R</w:t>
      </w:r>
      <w:r w:rsidRPr="00D66722">
        <w:rPr>
          <w:bCs/>
          <w:sz w:val="20"/>
          <w:szCs w:val="20"/>
          <w:vertAlign w:val="subscript"/>
          <w:lang w:val="en-US"/>
        </w:rPr>
        <w:t>aVL</w:t>
      </w:r>
      <w:proofErr w:type="spellEnd"/>
      <w:r w:rsidRPr="00D66722">
        <w:rPr>
          <w:bCs/>
          <w:sz w:val="20"/>
          <w:szCs w:val="20"/>
          <w:lang w:val="en-US"/>
        </w:rPr>
        <w:sym w:font="Symbol" w:char="F0B3"/>
      </w:r>
      <w:r w:rsidRPr="00D66722">
        <w:rPr>
          <w:bCs/>
          <w:sz w:val="20"/>
          <w:szCs w:val="20"/>
          <w:lang w:val="uk-UA"/>
        </w:rPr>
        <w:t xml:space="preserve">11мм, </w:t>
      </w:r>
      <w:r w:rsidRPr="00D66722">
        <w:rPr>
          <w:bCs/>
          <w:sz w:val="20"/>
          <w:szCs w:val="20"/>
          <w:lang w:val="en-US"/>
        </w:rPr>
        <w:t>or</w:t>
      </w:r>
      <w:r w:rsidRPr="00D66722">
        <w:rPr>
          <w:bCs/>
          <w:sz w:val="20"/>
          <w:szCs w:val="20"/>
          <w:lang w:val="uk-UA"/>
        </w:rPr>
        <w:t xml:space="preserve"> </w:t>
      </w:r>
      <w:r w:rsidRPr="00D66722">
        <w:rPr>
          <w:bCs/>
          <w:sz w:val="20"/>
          <w:szCs w:val="20"/>
          <w:lang w:val="en-US"/>
        </w:rPr>
        <w:t>R</w:t>
      </w:r>
      <w:r w:rsidRPr="00D66722">
        <w:rPr>
          <w:bCs/>
          <w:sz w:val="20"/>
          <w:szCs w:val="20"/>
          <w:vertAlign w:val="subscript"/>
          <w:lang w:val="en-US"/>
        </w:rPr>
        <w:t>I</w:t>
      </w:r>
      <w:r w:rsidRPr="00D66722">
        <w:rPr>
          <w:bCs/>
          <w:sz w:val="20"/>
          <w:szCs w:val="20"/>
          <w:lang w:val="uk-UA"/>
        </w:rPr>
        <w:t>+</w:t>
      </w:r>
      <w:r w:rsidRPr="00D66722">
        <w:rPr>
          <w:bCs/>
          <w:sz w:val="20"/>
          <w:szCs w:val="20"/>
          <w:lang w:val="en-US"/>
        </w:rPr>
        <w:t>S</w:t>
      </w:r>
      <w:r w:rsidRPr="00D66722">
        <w:rPr>
          <w:bCs/>
          <w:sz w:val="20"/>
          <w:szCs w:val="20"/>
          <w:vertAlign w:val="subscript"/>
          <w:lang w:val="en-US"/>
        </w:rPr>
        <w:t>III</w:t>
      </w:r>
      <w:r w:rsidRPr="00D66722">
        <w:rPr>
          <w:bCs/>
          <w:sz w:val="20"/>
          <w:szCs w:val="20"/>
          <w:lang w:val="uk-UA"/>
        </w:rPr>
        <w:t>&gt;25мм.</w:t>
      </w:r>
    </w:p>
    <w:p w:rsidR="00E8547E" w:rsidRDefault="003504FB" w:rsidP="003504FB">
      <w:pPr>
        <w:pStyle w:val="a5"/>
        <w:tabs>
          <w:tab w:val="left" w:pos="2091"/>
        </w:tabs>
        <w:ind w:left="0" w:firstLine="284"/>
        <w:rPr>
          <w:sz w:val="20"/>
          <w:szCs w:val="20"/>
          <w:lang w:val="uk-UA"/>
        </w:rPr>
      </w:pPr>
      <w:r w:rsidRPr="003504FB">
        <w:rPr>
          <w:noProof/>
          <w:sz w:val="20"/>
          <w:szCs w:val="20"/>
          <w:lang w:eastAsia="ru-RU"/>
        </w:rPr>
        <w:drawing>
          <wp:inline distT="0" distB="0" distL="0" distR="0" wp14:anchorId="4A9BAD71" wp14:editId="51599FFA">
            <wp:extent cx="1065474" cy="1168842"/>
            <wp:effectExtent l="0" t="0" r="1905" b="0"/>
            <wp:docPr id="93187" name="Picture 4" descr="image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187" name="Picture 4" descr="image126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043" cy="11694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  <w:r w:rsidRPr="003504FB">
        <w:rPr>
          <w:noProof/>
          <w:lang w:val="uk-UA" w:eastAsia="uk-UA"/>
        </w:rPr>
        <w:t xml:space="preserve"> </w:t>
      </w:r>
      <w:r w:rsidRPr="003504FB">
        <w:rPr>
          <w:noProof/>
          <w:sz w:val="20"/>
          <w:szCs w:val="20"/>
          <w:lang w:eastAsia="ru-RU"/>
        </w:rPr>
        <w:drawing>
          <wp:inline distT="0" distB="0" distL="0" distR="0" wp14:anchorId="763BE7B2" wp14:editId="73349025">
            <wp:extent cx="2544417" cy="1302803"/>
            <wp:effectExtent l="0" t="0" r="8890" b="0"/>
            <wp:docPr id="93188" name="Picture 5" descr="image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188" name="Picture 5" descr="image130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7356" cy="1304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E8547E" w:rsidRDefault="00E8547E" w:rsidP="00E8547E">
      <w:pPr>
        <w:rPr>
          <w:lang w:val="uk-UA"/>
        </w:rPr>
      </w:pPr>
    </w:p>
    <w:p w:rsidR="008571E2" w:rsidRPr="00E8547E" w:rsidRDefault="008571E2" w:rsidP="00E8547E">
      <w:pPr>
        <w:ind w:left="284"/>
        <w:rPr>
          <w:sz w:val="20"/>
          <w:szCs w:val="20"/>
          <w:lang w:val="uk-UA"/>
        </w:rPr>
      </w:pPr>
      <w:r w:rsidRPr="00E8547E">
        <w:rPr>
          <w:sz w:val="20"/>
          <w:szCs w:val="20"/>
        </w:rPr>
        <w:t xml:space="preserve">5. </w:t>
      </w:r>
      <w:r w:rsidRPr="00E8547E">
        <w:rPr>
          <w:sz w:val="20"/>
          <w:szCs w:val="20"/>
          <w:lang w:val="uk-UA"/>
        </w:rPr>
        <w:t>Зміщення перехідної зони вправо (V2).</w:t>
      </w:r>
    </w:p>
    <w:p w:rsidR="00FC3BFF" w:rsidRPr="00FC3BFF" w:rsidRDefault="00FC3BFF" w:rsidP="00FC3BFF">
      <w:pPr>
        <w:tabs>
          <w:tab w:val="num" w:pos="0"/>
        </w:tabs>
        <w:ind w:firstLine="284"/>
        <w:rPr>
          <w:sz w:val="20"/>
          <w:szCs w:val="20"/>
          <w:lang w:val="uk-UA"/>
        </w:rPr>
      </w:pPr>
      <w:r w:rsidRPr="00FC3BFF">
        <w:rPr>
          <w:sz w:val="20"/>
          <w:szCs w:val="20"/>
        </w:rPr>
        <w:t xml:space="preserve">6. </w:t>
      </w:r>
      <w:r w:rsidRPr="00FC3BFF">
        <w:rPr>
          <w:sz w:val="20"/>
          <w:szCs w:val="20"/>
          <w:lang w:val="uk-UA"/>
        </w:rPr>
        <w:t>Збереження глибокого зубця S під час глибокого вдиху</w:t>
      </w:r>
    </w:p>
    <w:p w:rsidR="00263E01" w:rsidRDefault="00896696" w:rsidP="00896696">
      <w:pPr>
        <w:tabs>
          <w:tab w:val="num" w:pos="0"/>
        </w:tabs>
        <w:rPr>
          <w:sz w:val="20"/>
          <w:szCs w:val="20"/>
          <w:lang w:val="uk-UA"/>
        </w:rPr>
      </w:pPr>
      <w:r w:rsidRPr="00896696">
        <w:rPr>
          <w:noProof/>
          <w:sz w:val="20"/>
          <w:szCs w:val="20"/>
          <w:lang w:eastAsia="ru-RU"/>
        </w:rPr>
        <w:lastRenderedPageBreak/>
        <w:drawing>
          <wp:inline distT="0" distB="0" distL="0" distR="0" wp14:anchorId="44681A16" wp14:editId="68BD8B8A">
            <wp:extent cx="4067810" cy="1385045"/>
            <wp:effectExtent l="0" t="0" r="8890" b="5715"/>
            <wp:docPr id="9523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236" name="Picture 5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810" cy="1385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5733BC" w:rsidRDefault="005733BC" w:rsidP="00896696">
      <w:pPr>
        <w:tabs>
          <w:tab w:val="num" w:pos="0"/>
        </w:tabs>
        <w:rPr>
          <w:sz w:val="20"/>
          <w:szCs w:val="20"/>
          <w:lang w:val="uk-UA"/>
        </w:rPr>
      </w:pPr>
    </w:p>
    <w:p w:rsidR="005733BC" w:rsidRPr="006811F1" w:rsidRDefault="005733BC" w:rsidP="005733BC">
      <w:pPr>
        <w:pStyle w:val="a5"/>
        <w:tabs>
          <w:tab w:val="left" w:pos="2091"/>
        </w:tabs>
        <w:ind w:left="0"/>
        <w:jc w:val="center"/>
        <w:rPr>
          <w:b/>
          <w:bCs/>
          <w:sz w:val="20"/>
          <w:szCs w:val="20"/>
          <w:lang w:val="uk-UA"/>
        </w:rPr>
      </w:pPr>
      <w:r w:rsidRPr="006811F1">
        <w:rPr>
          <w:b/>
          <w:bCs/>
          <w:sz w:val="20"/>
          <w:szCs w:val="20"/>
          <w:lang w:val="uk-UA"/>
        </w:rPr>
        <w:t xml:space="preserve">ЕКГ ознаки гіпертрофії міокарда </w:t>
      </w:r>
      <w:r>
        <w:rPr>
          <w:b/>
          <w:bCs/>
          <w:sz w:val="20"/>
          <w:szCs w:val="20"/>
          <w:lang w:val="uk-UA"/>
        </w:rPr>
        <w:t>правого шлуночка</w:t>
      </w:r>
    </w:p>
    <w:p w:rsidR="008571E2" w:rsidRPr="0099250E" w:rsidRDefault="008571E2" w:rsidP="0099250E">
      <w:pPr>
        <w:numPr>
          <w:ilvl w:val="0"/>
          <w:numId w:val="36"/>
        </w:numPr>
        <w:tabs>
          <w:tab w:val="clear" w:pos="720"/>
          <w:tab w:val="num" w:pos="0"/>
          <w:tab w:val="left" w:pos="567"/>
        </w:tabs>
        <w:ind w:left="0" w:firstLine="284"/>
        <w:rPr>
          <w:sz w:val="20"/>
          <w:szCs w:val="20"/>
          <w:lang w:val="uk-UA"/>
        </w:rPr>
      </w:pPr>
      <w:r w:rsidRPr="0099250E">
        <w:rPr>
          <w:bCs/>
          <w:sz w:val="20"/>
          <w:szCs w:val="20"/>
          <w:lang w:val="uk-UA"/>
        </w:rPr>
        <w:t>Відхилення ЕВС вправо</w:t>
      </w:r>
      <w:r w:rsidR="0099250E">
        <w:rPr>
          <w:bCs/>
          <w:sz w:val="20"/>
          <w:szCs w:val="20"/>
          <w:lang w:val="uk-UA"/>
        </w:rPr>
        <w:t>.</w:t>
      </w:r>
    </w:p>
    <w:p w:rsidR="005733BC" w:rsidRDefault="0099250E" w:rsidP="0099250E">
      <w:pPr>
        <w:tabs>
          <w:tab w:val="num" w:pos="0"/>
        </w:tabs>
        <w:jc w:val="center"/>
        <w:rPr>
          <w:sz w:val="20"/>
          <w:szCs w:val="20"/>
          <w:lang w:val="uk-UA"/>
        </w:rPr>
      </w:pPr>
      <w:r w:rsidRPr="0099250E">
        <w:rPr>
          <w:noProof/>
          <w:sz w:val="20"/>
          <w:szCs w:val="20"/>
          <w:lang w:eastAsia="ru-RU"/>
        </w:rPr>
        <w:drawing>
          <wp:inline distT="0" distB="0" distL="0" distR="0" wp14:anchorId="764696EB" wp14:editId="0D189D4D">
            <wp:extent cx="1447138" cy="1280160"/>
            <wp:effectExtent l="0" t="0" r="1270" b="0"/>
            <wp:docPr id="97284" name="Picture 4" descr="image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284" name="Picture 4" descr="image126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9396" cy="1282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  <w:r w:rsidRPr="0099250E">
        <w:rPr>
          <w:noProof/>
          <w:sz w:val="20"/>
          <w:szCs w:val="20"/>
          <w:lang w:eastAsia="ru-RU"/>
        </w:rPr>
        <w:drawing>
          <wp:inline distT="0" distB="0" distL="0" distR="0" wp14:anchorId="6AD871DA" wp14:editId="0C949CAD">
            <wp:extent cx="1439186" cy="1431234"/>
            <wp:effectExtent l="0" t="0" r="8890" b="0"/>
            <wp:docPr id="9728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285" name="Picture 6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130" cy="1431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8571E2" w:rsidRPr="00322191" w:rsidRDefault="008571E2" w:rsidP="00322191">
      <w:pPr>
        <w:pStyle w:val="a5"/>
        <w:numPr>
          <w:ilvl w:val="0"/>
          <w:numId w:val="36"/>
        </w:numPr>
        <w:tabs>
          <w:tab w:val="clear" w:pos="720"/>
          <w:tab w:val="num" w:pos="567"/>
        </w:tabs>
        <w:ind w:left="0" w:firstLine="284"/>
        <w:rPr>
          <w:sz w:val="20"/>
          <w:szCs w:val="20"/>
          <w:lang w:val="uk-UA"/>
        </w:rPr>
      </w:pPr>
      <w:r w:rsidRPr="00322191">
        <w:rPr>
          <w:sz w:val="20"/>
          <w:szCs w:val="20"/>
          <w:lang w:val="uk-UA"/>
        </w:rPr>
        <w:t xml:space="preserve">У правих </w:t>
      </w:r>
      <w:proofErr w:type="spellStart"/>
      <w:r w:rsidRPr="00322191">
        <w:rPr>
          <w:sz w:val="20"/>
          <w:szCs w:val="20"/>
          <w:lang w:val="uk-UA"/>
        </w:rPr>
        <w:t>відведеннях</w:t>
      </w:r>
      <w:proofErr w:type="spellEnd"/>
      <w:r w:rsidRPr="00322191">
        <w:rPr>
          <w:sz w:val="20"/>
          <w:szCs w:val="20"/>
          <w:lang w:val="uk-UA"/>
        </w:rPr>
        <w:t xml:space="preserve"> III, </w:t>
      </w:r>
      <w:proofErr w:type="spellStart"/>
      <w:r w:rsidRPr="00322191">
        <w:rPr>
          <w:sz w:val="20"/>
          <w:szCs w:val="20"/>
          <w:lang w:val="uk-UA"/>
        </w:rPr>
        <w:t>aVF</w:t>
      </w:r>
      <w:proofErr w:type="spellEnd"/>
      <w:r w:rsidRPr="00322191">
        <w:rPr>
          <w:sz w:val="20"/>
          <w:szCs w:val="20"/>
          <w:lang w:val="uk-UA"/>
        </w:rPr>
        <w:t xml:space="preserve">, V1, V2, V3 реєструються високі зубці R і в лівих </w:t>
      </w:r>
      <w:proofErr w:type="spellStart"/>
      <w:r w:rsidRPr="00322191">
        <w:rPr>
          <w:sz w:val="20"/>
          <w:szCs w:val="20"/>
          <w:lang w:val="uk-UA"/>
        </w:rPr>
        <w:t>відведеннях</w:t>
      </w:r>
      <w:proofErr w:type="spellEnd"/>
      <w:r w:rsidRPr="00322191">
        <w:rPr>
          <w:sz w:val="20"/>
          <w:szCs w:val="20"/>
          <w:lang w:val="uk-UA"/>
        </w:rPr>
        <w:t xml:space="preserve"> I, </w:t>
      </w:r>
      <w:proofErr w:type="spellStart"/>
      <w:r w:rsidRPr="00322191">
        <w:rPr>
          <w:sz w:val="20"/>
          <w:szCs w:val="20"/>
          <w:lang w:val="uk-UA"/>
        </w:rPr>
        <w:t>aVL</w:t>
      </w:r>
      <w:proofErr w:type="spellEnd"/>
      <w:r w:rsidRPr="00322191">
        <w:rPr>
          <w:sz w:val="20"/>
          <w:szCs w:val="20"/>
          <w:lang w:val="uk-UA"/>
        </w:rPr>
        <w:t>, V4, V5, V6 - глибокі зубці S. RV1 ³ 7 мм або RV1 + SV5,6 ³ 10,5 мм.</w:t>
      </w:r>
    </w:p>
    <w:p w:rsidR="00322191" w:rsidRPr="00322191" w:rsidRDefault="00DB7575" w:rsidP="00DB7575">
      <w:pPr>
        <w:pStyle w:val="a5"/>
        <w:tabs>
          <w:tab w:val="num" w:pos="567"/>
        </w:tabs>
        <w:ind w:left="0"/>
        <w:rPr>
          <w:sz w:val="20"/>
          <w:szCs w:val="20"/>
          <w:lang w:val="uk-UA"/>
        </w:rPr>
      </w:pPr>
      <w:r w:rsidRPr="00DB7575">
        <w:rPr>
          <w:noProof/>
          <w:sz w:val="20"/>
          <w:szCs w:val="20"/>
          <w:lang w:eastAsia="ru-RU"/>
        </w:rPr>
        <w:lastRenderedPageBreak/>
        <w:drawing>
          <wp:inline distT="0" distB="0" distL="0" distR="0" wp14:anchorId="51EE8CE4" wp14:editId="479FEA2F">
            <wp:extent cx="3967701" cy="2369488"/>
            <wp:effectExtent l="0" t="0" r="0" b="0"/>
            <wp:docPr id="98308" name="Picture 2" descr="File:RV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308" name="Picture 2" descr="File:RVH.png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7701" cy="2369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8571E2" w:rsidRPr="00D243C0" w:rsidRDefault="008571E2" w:rsidP="00D243C0">
      <w:pPr>
        <w:ind w:firstLine="284"/>
        <w:rPr>
          <w:sz w:val="20"/>
          <w:szCs w:val="20"/>
          <w:lang w:val="uk-UA"/>
        </w:rPr>
      </w:pPr>
      <w:r w:rsidRPr="00D243C0">
        <w:rPr>
          <w:sz w:val="20"/>
          <w:szCs w:val="20"/>
        </w:rPr>
        <w:t xml:space="preserve">3. </w:t>
      </w:r>
      <w:r w:rsidRPr="00D243C0">
        <w:rPr>
          <w:sz w:val="20"/>
          <w:szCs w:val="20"/>
          <w:lang w:val="uk-UA"/>
        </w:rPr>
        <w:t>Тривалість комплексу QRS на відміну від ГМЛШ рідко збільшується до 0,12 сек.</w:t>
      </w:r>
    </w:p>
    <w:p w:rsidR="008571E2" w:rsidRPr="00D243C0" w:rsidRDefault="008571E2" w:rsidP="00D243C0">
      <w:pPr>
        <w:ind w:firstLine="284"/>
        <w:rPr>
          <w:sz w:val="20"/>
          <w:szCs w:val="20"/>
          <w:lang w:val="uk-UA"/>
        </w:rPr>
      </w:pPr>
      <w:r w:rsidRPr="00D243C0">
        <w:rPr>
          <w:sz w:val="20"/>
          <w:szCs w:val="20"/>
          <w:lang w:val="uk-UA"/>
        </w:rPr>
        <w:t xml:space="preserve">4. У </w:t>
      </w:r>
      <w:proofErr w:type="spellStart"/>
      <w:r w:rsidRPr="00D243C0">
        <w:rPr>
          <w:sz w:val="20"/>
          <w:szCs w:val="20"/>
          <w:lang w:val="uk-UA"/>
        </w:rPr>
        <w:t>відведеннях</w:t>
      </w:r>
      <w:proofErr w:type="spellEnd"/>
      <w:r w:rsidRPr="00D243C0">
        <w:rPr>
          <w:sz w:val="20"/>
          <w:szCs w:val="20"/>
          <w:lang w:val="uk-UA"/>
        </w:rPr>
        <w:t xml:space="preserve"> III, </w:t>
      </w:r>
      <w:proofErr w:type="spellStart"/>
      <w:r w:rsidRPr="00D243C0">
        <w:rPr>
          <w:sz w:val="20"/>
          <w:szCs w:val="20"/>
          <w:lang w:val="uk-UA"/>
        </w:rPr>
        <w:t>aVF</w:t>
      </w:r>
      <w:proofErr w:type="spellEnd"/>
      <w:r w:rsidRPr="00D243C0">
        <w:rPr>
          <w:sz w:val="20"/>
          <w:szCs w:val="20"/>
          <w:lang w:val="uk-UA"/>
        </w:rPr>
        <w:t xml:space="preserve">, V1, V2, V3 може реєструватися депресія сегмента ST й інверсія зубця Т, що свідчить про виражену </w:t>
      </w:r>
      <w:r w:rsidR="00D243C0">
        <w:rPr>
          <w:sz w:val="20"/>
          <w:szCs w:val="20"/>
          <w:lang w:val="uk-UA"/>
        </w:rPr>
        <w:t>гіпертрофію міокарда правого шлуночка.</w:t>
      </w:r>
    </w:p>
    <w:p w:rsidR="004A4A42" w:rsidRPr="004A4A42" w:rsidRDefault="00A8695B" w:rsidP="004A4A42">
      <w:pPr>
        <w:tabs>
          <w:tab w:val="num" w:pos="0"/>
        </w:tabs>
        <w:rPr>
          <w:sz w:val="20"/>
          <w:szCs w:val="20"/>
          <w:lang w:val="uk-UA"/>
        </w:rPr>
      </w:pPr>
      <w:r w:rsidRPr="00D243C0">
        <w:rPr>
          <w:noProof/>
          <w:sz w:val="20"/>
          <w:szCs w:val="20"/>
          <w:lang w:eastAsia="ru-RU"/>
        </w:rPr>
        <w:drawing>
          <wp:anchor distT="0" distB="0" distL="114300" distR="114300" simplePos="0" relativeHeight="251676672" behindDoc="0" locked="0" layoutInCell="1" allowOverlap="1" wp14:anchorId="458C7D29" wp14:editId="39AA6BB5">
            <wp:simplePos x="0" y="0"/>
            <wp:positionH relativeFrom="column">
              <wp:posOffset>87630</wp:posOffset>
            </wp:positionH>
            <wp:positionV relativeFrom="paragraph">
              <wp:posOffset>155575</wp:posOffset>
            </wp:positionV>
            <wp:extent cx="3990975" cy="1565910"/>
            <wp:effectExtent l="0" t="0" r="9525" b="0"/>
            <wp:wrapSquare wrapText="bothSides"/>
            <wp:docPr id="9933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332" name="Picture 4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1565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A4A42" w:rsidRPr="004A4A42">
        <w:rPr>
          <w:sz w:val="20"/>
          <w:szCs w:val="20"/>
          <w:lang w:val="uk-UA"/>
        </w:rPr>
        <w:t xml:space="preserve">5. Зміщення перехідної зони вліво </w:t>
      </w:r>
      <w:r w:rsidR="004A4A42" w:rsidRPr="004A4A42">
        <w:rPr>
          <w:b/>
          <w:bCs/>
          <w:sz w:val="20"/>
          <w:szCs w:val="20"/>
          <w:lang w:val="uk-UA"/>
        </w:rPr>
        <w:t>(V</w:t>
      </w:r>
      <w:r w:rsidR="004A4A42" w:rsidRPr="004A4A42">
        <w:rPr>
          <w:b/>
          <w:bCs/>
          <w:sz w:val="20"/>
          <w:szCs w:val="20"/>
          <w:vertAlign w:val="subscript"/>
          <w:lang w:val="uk-UA"/>
        </w:rPr>
        <w:t>4</w:t>
      </w:r>
      <w:r w:rsidR="004A4A42" w:rsidRPr="004A4A42">
        <w:rPr>
          <w:b/>
          <w:bCs/>
          <w:sz w:val="20"/>
          <w:szCs w:val="20"/>
          <w:lang w:val="uk-UA"/>
        </w:rPr>
        <w:t xml:space="preserve"> – V</w:t>
      </w:r>
      <w:r w:rsidR="004A4A42" w:rsidRPr="004A4A42">
        <w:rPr>
          <w:b/>
          <w:bCs/>
          <w:sz w:val="20"/>
          <w:szCs w:val="20"/>
          <w:vertAlign w:val="subscript"/>
          <w:lang w:val="uk-UA"/>
        </w:rPr>
        <w:t>5</w:t>
      </w:r>
      <w:r w:rsidR="004A4A42" w:rsidRPr="004A4A42">
        <w:rPr>
          <w:b/>
          <w:bCs/>
          <w:sz w:val="20"/>
          <w:szCs w:val="20"/>
          <w:lang w:val="uk-UA"/>
        </w:rPr>
        <w:t xml:space="preserve">). </w:t>
      </w:r>
    </w:p>
    <w:p w:rsidR="00A8695B" w:rsidRDefault="00A8695B" w:rsidP="00A8695B">
      <w:pPr>
        <w:tabs>
          <w:tab w:val="num" w:pos="0"/>
        </w:tabs>
        <w:rPr>
          <w:sz w:val="20"/>
          <w:szCs w:val="20"/>
          <w:lang w:val="uk-UA"/>
        </w:rPr>
      </w:pPr>
    </w:p>
    <w:p w:rsidR="00A8695B" w:rsidRDefault="00A8695B" w:rsidP="00A8695B">
      <w:pPr>
        <w:tabs>
          <w:tab w:val="num" w:pos="0"/>
        </w:tabs>
        <w:jc w:val="center"/>
        <w:rPr>
          <w:b/>
          <w:sz w:val="20"/>
          <w:szCs w:val="20"/>
          <w:lang w:val="uk-UA"/>
        </w:rPr>
      </w:pPr>
      <w:r w:rsidRPr="00A8695B">
        <w:rPr>
          <w:b/>
          <w:sz w:val="20"/>
          <w:szCs w:val="20"/>
          <w:lang w:val="uk-UA"/>
        </w:rPr>
        <w:t>ЕКГ</w:t>
      </w:r>
      <w:r>
        <w:rPr>
          <w:sz w:val="20"/>
          <w:szCs w:val="20"/>
          <w:lang w:val="uk-UA"/>
        </w:rPr>
        <w:t xml:space="preserve"> </w:t>
      </w:r>
      <w:r w:rsidRPr="00A8695B">
        <w:rPr>
          <w:b/>
          <w:sz w:val="20"/>
          <w:szCs w:val="20"/>
          <w:lang w:val="uk-UA"/>
        </w:rPr>
        <w:t>критерії</w:t>
      </w:r>
    </w:p>
    <w:p w:rsidR="007D15E6" w:rsidRDefault="007D15E6" w:rsidP="007D15E6">
      <w:pPr>
        <w:tabs>
          <w:tab w:val="num" w:pos="0"/>
        </w:tabs>
        <w:jc w:val="center"/>
        <w:rPr>
          <w:sz w:val="20"/>
          <w:szCs w:val="20"/>
          <w:lang w:val="uk-UA"/>
        </w:rPr>
      </w:pPr>
      <w:r w:rsidRPr="00A8695B">
        <w:rPr>
          <w:b/>
          <w:noProof/>
          <w:sz w:val="20"/>
          <w:szCs w:val="20"/>
          <w:lang w:eastAsia="ru-RU"/>
        </w:rPr>
        <w:lastRenderedPageBreak/>
        <w:drawing>
          <wp:anchor distT="0" distB="0" distL="114300" distR="114300" simplePos="0" relativeHeight="251675648" behindDoc="0" locked="0" layoutInCell="1" allowOverlap="1" wp14:anchorId="0CA71192" wp14:editId="0059C4E4">
            <wp:simplePos x="0" y="0"/>
            <wp:positionH relativeFrom="margin">
              <wp:posOffset>47625</wp:posOffset>
            </wp:positionH>
            <wp:positionV relativeFrom="margin">
              <wp:posOffset>2818130</wp:posOffset>
            </wp:positionV>
            <wp:extent cx="3355340" cy="1414780"/>
            <wp:effectExtent l="0" t="0" r="0" b="0"/>
            <wp:wrapSquare wrapText="bothSides"/>
            <wp:docPr id="10138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380" name="Picture 3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5340" cy="141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sz w:val="20"/>
          <w:szCs w:val="20"/>
          <w:lang w:val="uk-UA"/>
        </w:rPr>
        <w:t>ЕКГ критерії міокарда лівого шлуночка</w:t>
      </w:r>
    </w:p>
    <w:p w:rsidR="007D15E6" w:rsidRPr="007D15E6" w:rsidRDefault="007D15E6" w:rsidP="007D15E6">
      <w:pPr>
        <w:rPr>
          <w:sz w:val="20"/>
          <w:szCs w:val="20"/>
          <w:lang w:val="uk-UA"/>
        </w:rPr>
      </w:pPr>
    </w:p>
    <w:p w:rsidR="007D15E6" w:rsidRPr="007D15E6" w:rsidRDefault="007D15E6" w:rsidP="007D15E6">
      <w:pPr>
        <w:rPr>
          <w:sz w:val="20"/>
          <w:szCs w:val="20"/>
          <w:lang w:val="uk-UA"/>
        </w:rPr>
      </w:pPr>
    </w:p>
    <w:p w:rsidR="007D15E6" w:rsidRPr="007D15E6" w:rsidRDefault="007D15E6" w:rsidP="007D15E6">
      <w:pPr>
        <w:rPr>
          <w:sz w:val="20"/>
          <w:szCs w:val="20"/>
          <w:lang w:val="uk-UA"/>
        </w:rPr>
      </w:pPr>
    </w:p>
    <w:p w:rsidR="007D15E6" w:rsidRPr="007D15E6" w:rsidRDefault="007D15E6" w:rsidP="007D15E6">
      <w:pPr>
        <w:rPr>
          <w:sz w:val="20"/>
          <w:szCs w:val="20"/>
          <w:lang w:val="uk-UA"/>
        </w:rPr>
      </w:pPr>
    </w:p>
    <w:p w:rsidR="007D15E6" w:rsidRPr="007D15E6" w:rsidRDefault="007D15E6" w:rsidP="007D15E6">
      <w:pPr>
        <w:rPr>
          <w:sz w:val="20"/>
          <w:szCs w:val="20"/>
          <w:lang w:val="uk-UA"/>
        </w:rPr>
      </w:pPr>
    </w:p>
    <w:p w:rsidR="007D15E6" w:rsidRPr="007D15E6" w:rsidRDefault="007D15E6" w:rsidP="007D15E6">
      <w:pPr>
        <w:rPr>
          <w:sz w:val="20"/>
          <w:szCs w:val="20"/>
          <w:lang w:val="uk-UA"/>
        </w:rPr>
      </w:pPr>
    </w:p>
    <w:p w:rsidR="007D15E6" w:rsidRDefault="007D15E6" w:rsidP="007D15E6">
      <w:pPr>
        <w:rPr>
          <w:sz w:val="20"/>
          <w:szCs w:val="20"/>
          <w:lang w:val="uk-UA"/>
        </w:rPr>
      </w:pPr>
      <w:r w:rsidRPr="007D15E6">
        <w:rPr>
          <w:noProof/>
          <w:sz w:val="20"/>
          <w:szCs w:val="20"/>
          <w:lang w:eastAsia="ru-RU"/>
        </w:rPr>
        <w:drawing>
          <wp:anchor distT="0" distB="0" distL="114300" distR="114300" simplePos="0" relativeHeight="251677696" behindDoc="0" locked="0" layoutInCell="1" allowOverlap="1" wp14:anchorId="39C7C161" wp14:editId="3F527091">
            <wp:simplePos x="0" y="0"/>
            <wp:positionH relativeFrom="column">
              <wp:posOffset>47625</wp:posOffset>
            </wp:positionH>
            <wp:positionV relativeFrom="paragraph">
              <wp:posOffset>26035</wp:posOffset>
            </wp:positionV>
            <wp:extent cx="3355340" cy="1574165"/>
            <wp:effectExtent l="0" t="0" r="0" b="6985"/>
            <wp:wrapSquare wrapText="bothSides"/>
            <wp:docPr id="10137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378" name="Picture 2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5340" cy="1574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D15E6" w:rsidRDefault="007D15E6" w:rsidP="007D15E6">
      <w:pPr>
        <w:rPr>
          <w:sz w:val="20"/>
          <w:szCs w:val="20"/>
          <w:lang w:val="uk-UA"/>
        </w:rPr>
      </w:pPr>
    </w:p>
    <w:p w:rsidR="00840F84" w:rsidRDefault="007D15E6" w:rsidP="007D15E6">
      <w:pPr>
        <w:jc w:val="left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ЕКГ критерії міокарда правого </w:t>
      </w:r>
      <w:r w:rsidRPr="00840F84">
        <w:rPr>
          <w:sz w:val="20"/>
          <w:szCs w:val="20"/>
          <w:lang w:val="uk-UA"/>
        </w:rPr>
        <w:t>шлуночка</w:t>
      </w:r>
    </w:p>
    <w:p w:rsidR="00840F84" w:rsidRDefault="00840F84">
      <w:pPr>
        <w:spacing w:after="200" w:line="276" w:lineRule="auto"/>
        <w:jc w:val="left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br w:type="page"/>
      </w:r>
    </w:p>
    <w:p w:rsidR="00840F84" w:rsidRPr="00840F84" w:rsidRDefault="00840F84" w:rsidP="00840F84">
      <w:pPr>
        <w:jc w:val="center"/>
        <w:rPr>
          <w:sz w:val="20"/>
          <w:szCs w:val="20"/>
          <w:lang w:val="uk-UA"/>
        </w:rPr>
      </w:pPr>
      <w:r w:rsidRPr="00840F84">
        <w:rPr>
          <w:b/>
          <w:bCs/>
          <w:sz w:val="20"/>
          <w:szCs w:val="20"/>
          <w:lang w:val="uk-UA"/>
        </w:rPr>
        <w:lastRenderedPageBreak/>
        <w:t>ЕКГ</w:t>
      </w:r>
      <w:r>
        <w:rPr>
          <w:b/>
          <w:bCs/>
          <w:sz w:val="20"/>
          <w:szCs w:val="20"/>
          <w:lang w:val="uk-UA"/>
        </w:rPr>
        <w:t xml:space="preserve"> </w:t>
      </w:r>
      <w:r w:rsidRPr="00840F84">
        <w:rPr>
          <w:b/>
          <w:bCs/>
          <w:sz w:val="20"/>
          <w:szCs w:val="20"/>
          <w:lang w:val="uk-UA"/>
        </w:rPr>
        <w:t xml:space="preserve">ознаки при </w:t>
      </w:r>
      <w:r>
        <w:rPr>
          <w:b/>
          <w:bCs/>
          <w:sz w:val="20"/>
          <w:szCs w:val="20"/>
          <w:lang w:val="uk-UA"/>
        </w:rPr>
        <w:t>ішемічній хворобі серця</w:t>
      </w:r>
    </w:p>
    <w:p w:rsidR="00190BA0" w:rsidRPr="00190BA0" w:rsidRDefault="00190BA0" w:rsidP="00190BA0">
      <w:pPr>
        <w:ind w:firstLine="284"/>
        <w:rPr>
          <w:sz w:val="20"/>
          <w:szCs w:val="20"/>
          <w:lang w:val="uk-UA"/>
        </w:rPr>
      </w:pPr>
      <w:r w:rsidRPr="00190BA0">
        <w:rPr>
          <w:sz w:val="20"/>
          <w:szCs w:val="20"/>
          <w:lang w:val="uk-UA"/>
        </w:rPr>
        <w:t>При оклюзії коронарної артерії ураження міокарда проходить через три стадії: ішемія, пошкодження, некроз, кожна з яких асоціюється з електричними змінами.</w:t>
      </w:r>
    </w:p>
    <w:p w:rsidR="008571E2" w:rsidRPr="006F7865" w:rsidRDefault="00190BA0" w:rsidP="006F7865">
      <w:pPr>
        <w:ind w:firstLine="284"/>
        <w:rPr>
          <w:sz w:val="20"/>
          <w:szCs w:val="20"/>
          <w:lang w:val="uk-UA"/>
        </w:rPr>
      </w:pPr>
      <w:r w:rsidRPr="006F7865">
        <w:rPr>
          <w:b/>
          <w:sz w:val="20"/>
          <w:szCs w:val="20"/>
          <w:lang w:val="uk-UA"/>
        </w:rPr>
        <w:t>Ішемія</w:t>
      </w:r>
      <w:r w:rsidRPr="006F7865">
        <w:rPr>
          <w:sz w:val="20"/>
          <w:szCs w:val="20"/>
          <w:lang w:val="uk-UA"/>
        </w:rPr>
        <w:t xml:space="preserve"> міокарда на ЕКГ розпізнається по зміні полярності й амплітуди зубця Т. </w:t>
      </w:r>
      <w:r w:rsidRPr="006F7865">
        <w:rPr>
          <w:b/>
          <w:sz w:val="20"/>
          <w:szCs w:val="20"/>
          <w:lang w:val="uk-UA"/>
        </w:rPr>
        <w:t>Ішемія</w:t>
      </w:r>
      <w:r w:rsidRPr="006F7865">
        <w:rPr>
          <w:sz w:val="20"/>
          <w:szCs w:val="20"/>
          <w:lang w:val="uk-UA"/>
        </w:rPr>
        <w:t xml:space="preserve"> - процес оборотний і не пов'язаний з морфологічними змінами міокарда</w:t>
      </w:r>
      <w:r w:rsidR="006F7865" w:rsidRPr="006F7865">
        <w:rPr>
          <w:sz w:val="20"/>
          <w:szCs w:val="20"/>
          <w:lang w:val="uk-UA"/>
        </w:rPr>
        <w:t xml:space="preserve">. </w:t>
      </w:r>
      <w:r w:rsidR="008571E2" w:rsidRPr="006F7865">
        <w:rPr>
          <w:sz w:val="20"/>
          <w:szCs w:val="20"/>
          <w:lang w:val="uk-UA"/>
        </w:rPr>
        <w:t>Низька амплітуда зубця R або його відсутність у відведеннях звернених до ІМ.</w:t>
      </w:r>
      <w:r w:rsidR="006F7865" w:rsidRPr="006F7865">
        <w:rPr>
          <w:sz w:val="20"/>
          <w:szCs w:val="20"/>
          <w:lang w:val="uk-UA"/>
        </w:rPr>
        <w:t xml:space="preserve"> </w:t>
      </w:r>
      <w:r w:rsidR="008571E2" w:rsidRPr="006F7865">
        <w:rPr>
          <w:sz w:val="20"/>
          <w:szCs w:val="20"/>
          <w:lang w:val="uk-UA"/>
        </w:rPr>
        <w:t>(RI + RII + RIII): 3 = менше 5 мм</w:t>
      </w:r>
      <w:r w:rsidR="006F7865" w:rsidRPr="006F7865">
        <w:rPr>
          <w:sz w:val="20"/>
          <w:szCs w:val="20"/>
          <w:lang w:val="uk-UA"/>
        </w:rPr>
        <w:t xml:space="preserve">. </w:t>
      </w:r>
      <w:r w:rsidR="008571E2" w:rsidRPr="006F7865">
        <w:rPr>
          <w:sz w:val="20"/>
          <w:szCs w:val="20"/>
          <w:lang w:val="uk-UA"/>
        </w:rPr>
        <w:t>Глибокий і широкий зубець Q, глибше ніж ¼ амплітуди зубця R і ширше 0.03 сек.</w:t>
      </w:r>
      <w:r w:rsidR="006F7865">
        <w:rPr>
          <w:sz w:val="20"/>
          <w:szCs w:val="20"/>
          <w:lang w:val="uk-UA"/>
        </w:rPr>
        <w:t xml:space="preserve"> </w:t>
      </w:r>
      <w:r w:rsidR="008571E2" w:rsidRPr="006F7865">
        <w:rPr>
          <w:sz w:val="20"/>
          <w:szCs w:val="20"/>
          <w:lang w:val="uk-UA"/>
        </w:rPr>
        <w:t>Патологічний зубець T - високий ішемічний і негативний (++, + -, - -, - +).</w:t>
      </w:r>
      <w:r w:rsidR="006F7865" w:rsidRPr="006F7865">
        <w:rPr>
          <w:sz w:val="20"/>
          <w:szCs w:val="20"/>
          <w:lang w:val="uk-UA"/>
        </w:rPr>
        <w:t xml:space="preserve"> </w:t>
      </w:r>
      <w:r w:rsidR="008571E2" w:rsidRPr="006F7865">
        <w:rPr>
          <w:sz w:val="20"/>
          <w:szCs w:val="20"/>
          <w:lang w:val="uk-UA"/>
        </w:rPr>
        <w:t>Зміни сегменту ST.</w:t>
      </w:r>
      <w:r w:rsidR="006F7865">
        <w:rPr>
          <w:sz w:val="20"/>
          <w:szCs w:val="20"/>
          <w:lang w:val="uk-UA"/>
        </w:rPr>
        <w:t xml:space="preserve"> </w:t>
      </w:r>
      <w:r w:rsidR="008571E2" w:rsidRPr="006F7865">
        <w:rPr>
          <w:sz w:val="20"/>
          <w:szCs w:val="20"/>
          <w:lang w:val="uk-UA"/>
        </w:rPr>
        <w:t>Дискордантність сегмента ST і зубця T у протилежних відведеннях</w:t>
      </w:r>
      <w:r w:rsidR="006F7865">
        <w:rPr>
          <w:sz w:val="20"/>
          <w:szCs w:val="20"/>
          <w:lang w:val="uk-UA"/>
        </w:rPr>
        <w:t>.</w:t>
      </w:r>
    </w:p>
    <w:p w:rsidR="008571E2" w:rsidRPr="006F7865" w:rsidRDefault="006F7865" w:rsidP="006F7865">
      <w:pPr>
        <w:jc w:val="left"/>
        <w:rPr>
          <w:sz w:val="20"/>
          <w:szCs w:val="20"/>
          <w:lang w:val="uk-UA"/>
        </w:rPr>
      </w:pPr>
      <w:r w:rsidRPr="006F7865">
        <w:rPr>
          <w:noProof/>
          <w:sz w:val="20"/>
          <w:szCs w:val="20"/>
          <w:lang w:eastAsia="ru-RU"/>
        </w:rPr>
        <w:drawing>
          <wp:inline distT="0" distB="0" distL="0" distR="0" wp14:anchorId="1961ADA3" wp14:editId="534F0D9F">
            <wp:extent cx="4141526" cy="1502796"/>
            <wp:effectExtent l="0" t="0" r="0" b="2540"/>
            <wp:docPr id="110596" name="Picture 2" descr="infMI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596" name="Picture 2" descr="infMI2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7623" cy="1505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804110" w:rsidRPr="00840F84" w:rsidRDefault="00804110" w:rsidP="00804110">
      <w:pPr>
        <w:jc w:val="center"/>
        <w:rPr>
          <w:sz w:val="20"/>
          <w:szCs w:val="20"/>
          <w:lang w:val="uk-UA"/>
        </w:rPr>
      </w:pPr>
      <w:r w:rsidRPr="00804110">
        <w:rPr>
          <w:b/>
          <w:sz w:val="20"/>
          <w:szCs w:val="20"/>
          <w:lang w:val="uk-UA"/>
        </w:rPr>
        <w:t>Рис. 18</w:t>
      </w:r>
      <w:r>
        <w:rPr>
          <w:sz w:val="20"/>
          <w:szCs w:val="20"/>
          <w:lang w:val="uk-UA"/>
        </w:rPr>
        <w:t xml:space="preserve">. </w:t>
      </w:r>
      <w:r w:rsidRPr="00804110">
        <w:rPr>
          <w:bCs/>
          <w:sz w:val="20"/>
          <w:szCs w:val="20"/>
          <w:lang w:val="uk-UA"/>
        </w:rPr>
        <w:t>ЕКГ при ішемічній хворобі серця</w:t>
      </w:r>
    </w:p>
    <w:p w:rsidR="008571E2" w:rsidRPr="006F7865" w:rsidRDefault="008571E2" w:rsidP="00804110">
      <w:pPr>
        <w:jc w:val="center"/>
        <w:rPr>
          <w:sz w:val="20"/>
          <w:szCs w:val="20"/>
          <w:lang w:val="uk-UA"/>
        </w:rPr>
      </w:pPr>
    </w:p>
    <w:p w:rsidR="00D44D62" w:rsidRPr="00D44D62" w:rsidRDefault="00D44D62" w:rsidP="00D44D62">
      <w:pPr>
        <w:ind w:firstLine="284"/>
        <w:rPr>
          <w:sz w:val="20"/>
          <w:szCs w:val="20"/>
          <w:lang w:val="uk-UA"/>
        </w:rPr>
      </w:pPr>
      <w:r w:rsidRPr="00D44D62">
        <w:rPr>
          <w:sz w:val="20"/>
          <w:szCs w:val="20"/>
          <w:lang w:val="uk-UA"/>
        </w:rPr>
        <w:t xml:space="preserve">Ознаки </w:t>
      </w:r>
      <w:r w:rsidRPr="00804110">
        <w:rPr>
          <w:bCs/>
          <w:sz w:val="20"/>
          <w:szCs w:val="20"/>
          <w:lang w:val="uk-UA"/>
        </w:rPr>
        <w:t>ішемічн</w:t>
      </w:r>
      <w:r>
        <w:rPr>
          <w:bCs/>
          <w:sz w:val="20"/>
          <w:szCs w:val="20"/>
          <w:lang w:val="uk-UA"/>
        </w:rPr>
        <w:t>ої</w:t>
      </w:r>
      <w:r w:rsidRPr="00804110">
        <w:rPr>
          <w:bCs/>
          <w:sz w:val="20"/>
          <w:szCs w:val="20"/>
          <w:lang w:val="uk-UA"/>
        </w:rPr>
        <w:t xml:space="preserve"> хвороб</w:t>
      </w:r>
      <w:r>
        <w:rPr>
          <w:bCs/>
          <w:sz w:val="20"/>
          <w:szCs w:val="20"/>
          <w:lang w:val="uk-UA"/>
        </w:rPr>
        <w:t xml:space="preserve">и </w:t>
      </w:r>
      <w:r w:rsidRPr="00804110">
        <w:rPr>
          <w:bCs/>
          <w:sz w:val="20"/>
          <w:szCs w:val="20"/>
          <w:lang w:val="uk-UA"/>
        </w:rPr>
        <w:t>серця</w:t>
      </w:r>
      <w:r>
        <w:rPr>
          <w:bCs/>
          <w:sz w:val="20"/>
          <w:szCs w:val="20"/>
          <w:lang w:val="uk-UA"/>
        </w:rPr>
        <w:t xml:space="preserve"> </w:t>
      </w:r>
      <w:r w:rsidRPr="00D44D62">
        <w:rPr>
          <w:sz w:val="20"/>
          <w:szCs w:val="20"/>
          <w:lang w:val="uk-UA"/>
        </w:rPr>
        <w:t xml:space="preserve"> не постійні і змінюються в залежності від годин, днів, тижнів, місяців від початку захворювання.</w:t>
      </w:r>
      <w:r>
        <w:rPr>
          <w:sz w:val="20"/>
          <w:szCs w:val="20"/>
          <w:lang w:val="uk-UA"/>
        </w:rPr>
        <w:t xml:space="preserve"> </w:t>
      </w:r>
      <w:r w:rsidRPr="00D44D62">
        <w:rPr>
          <w:sz w:val="20"/>
          <w:szCs w:val="20"/>
          <w:lang w:val="uk-UA"/>
        </w:rPr>
        <w:t xml:space="preserve">Ці серії змін умовно розділені на стадії </w:t>
      </w:r>
      <w:r>
        <w:rPr>
          <w:sz w:val="20"/>
          <w:szCs w:val="20"/>
          <w:lang w:val="uk-UA"/>
        </w:rPr>
        <w:t>ішемії міокарду.</w:t>
      </w:r>
      <w:r w:rsidRPr="00D44D62">
        <w:rPr>
          <w:sz w:val="20"/>
          <w:szCs w:val="20"/>
          <w:lang w:val="uk-UA"/>
        </w:rPr>
        <w:t>.</w:t>
      </w:r>
    </w:p>
    <w:p w:rsidR="00A8695B" w:rsidRDefault="00F7514A" w:rsidP="00F7514A">
      <w:pPr>
        <w:jc w:val="center"/>
        <w:rPr>
          <w:sz w:val="20"/>
          <w:szCs w:val="20"/>
          <w:lang w:val="uk-UA"/>
        </w:rPr>
      </w:pPr>
      <w:r w:rsidRPr="00F7514A">
        <w:rPr>
          <w:b/>
          <w:bCs/>
          <w:sz w:val="20"/>
          <w:szCs w:val="20"/>
          <w:lang w:val="uk-UA"/>
        </w:rPr>
        <w:t>Локалізація ІМ</w:t>
      </w:r>
    </w:p>
    <w:p w:rsidR="00F7514A" w:rsidRDefault="00F7514A" w:rsidP="00190BA0">
      <w:pPr>
        <w:ind w:firstLine="284"/>
        <w:rPr>
          <w:sz w:val="20"/>
          <w:szCs w:val="20"/>
          <w:lang w:val="uk-UA"/>
        </w:rPr>
      </w:pPr>
      <w:r w:rsidRPr="00F7514A">
        <w:rPr>
          <w:noProof/>
          <w:sz w:val="20"/>
          <w:szCs w:val="20"/>
          <w:lang w:eastAsia="ru-RU"/>
        </w:rPr>
        <w:drawing>
          <wp:inline distT="0" distB="0" distL="0" distR="0" wp14:anchorId="2E9AEADE" wp14:editId="08311D58">
            <wp:extent cx="3856382" cy="1183608"/>
            <wp:effectExtent l="0" t="0" r="0" b="0"/>
            <wp:docPr id="11571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716" name="Picture 3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0837" cy="118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8571E2" w:rsidRPr="00F7514A" w:rsidRDefault="00F7514A" w:rsidP="00F03BCA">
      <w:pPr>
        <w:ind w:left="720"/>
        <w:rPr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Рис. 19. </w:t>
      </w:r>
      <w:r w:rsidR="008571E2" w:rsidRPr="00F7514A">
        <w:rPr>
          <w:sz w:val="20"/>
          <w:szCs w:val="20"/>
          <w:lang w:val="uk-UA"/>
        </w:rPr>
        <w:t xml:space="preserve">Відведення </w:t>
      </w:r>
      <w:r w:rsidR="008571E2" w:rsidRPr="00F7514A">
        <w:rPr>
          <w:sz w:val="20"/>
          <w:szCs w:val="20"/>
          <w:lang w:val="en-US"/>
        </w:rPr>
        <w:t>I</w:t>
      </w:r>
      <w:r w:rsidR="008571E2" w:rsidRPr="00F7514A">
        <w:rPr>
          <w:sz w:val="20"/>
          <w:szCs w:val="20"/>
          <w:lang w:val="uk-UA"/>
        </w:rPr>
        <w:t xml:space="preserve">, </w:t>
      </w:r>
      <w:r w:rsidR="008571E2" w:rsidRPr="00F7514A">
        <w:rPr>
          <w:sz w:val="20"/>
          <w:szCs w:val="20"/>
          <w:lang w:val="en-US"/>
        </w:rPr>
        <w:t>II</w:t>
      </w:r>
      <w:r w:rsidR="008571E2" w:rsidRPr="00F7514A">
        <w:rPr>
          <w:sz w:val="20"/>
          <w:szCs w:val="20"/>
          <w:lang w:val="uk-UA"/>
        </w:rPr>
        <w:t xml:space="preserve">, </w:t>
      </w:r>
      <w:proofErr w:type="spellStart"/>
      <w:r w:rsidR="008571E2" w:rsidRPr="00F7514A">
        <w:rPr>
          <w:sz w:val="20"/>
          <w:szCs w:val="20"/>
          <w:lang w:val="en-US"/>
        </w:rPr>
        <w:t>aVL</w:t>
      </w:r>
      <w:proofErr w:type="spellEnd"/>
      <w:r w:rsidR="008571E2" w:rsidRPr="00F7514A">
        <w:rPr>
          <w:sz w:val="20"/>
          <w:szCs w:val="20"/>
          <w:lang w:val="uk-UA"/>
        </w:rPr>
        <w:t xml:space="preserve"> – передній </w:t>
      </w:r>
      <w:r>
        <w:rPr>
          <w:sz w:val="20"/>
          <w:szCs w:val="20"/>
          <w:lang w:val="uk-UA"/>
        </w:rPr>
        <w:t>ішемічний міокард</w:t>
      </w:r>
    </w:p>
    <w:p w:rsidR="00F7514A" w:rsidRPr="00F7514A" w:rsidRDefault="00F7514A" w:rsidP="00F7514A">
      <w:pPr>
        <w:ind w:firstLine="284"/>
        <w:jc w:val="center"/>
        <w:rPr>
          <w:sz w:val="20"/>
          <w:szCs w:val="20"/>
          <w:lang w:val="uk-UA"/>
        </w:rPr>
      </w:pPr>
    </w:p>
    <w:p w:rsidR="00F7514A" w:rsidRDefault="00F7514A" w:rsidP="00190BA0">
      <w:pPr>
        <w:ind w:firstLine="284"/>
        <w:rPr>
          <w:sz w:val="20"/>
          <w:szCs w:val="20"/>
          <w:lang w:val="uk-UA"/>
        </w:rPr>
      </w:pPr>
    </w:p>
    <w:p w:rsidR="00F7514A" w:rsidRDefault="00F7514A" w:rsidP="00190BA0">
      <w:pPr>
        <w:ind w:firstLine="284"/>
        <w:rPr>
          <w:sz w:val="20"/>
          <w:szCs w:val="20"/>
          <w:lang w:val="uk-UA"/>
        </w:rPr>
      </w:pPr>
    </w:p>
    <w:p w:rsidR="00F7514A" w:rsidRDefault="005C27B0" w:rsidP="005C27B0">
      <w:pPr>
        <w:jc w:val="center"/>
        <w:rPr>
          <w:sz w:val="20"/>
          <w:szCs w:val="20"/>
          <w:lang w:val="uk-UA"/>
        </w:rPr>
      </w:pPr>
      <w:r w:rsidRPr="005C27B0">
        <w:rPr>
          <w:noProof/>
          <w:sz w:val="20"/>
          <w:szCs w:val="20"/>
          <w:lang w:eastAsia="ru-RU"/>
        </w:rPr>
        <w:lastRenderedPageBreak/>
        <w:drawing>
          <wp:inline distT="0" distB="0" distL="0" distR="0" wp14:anchorId="5CBAC279" wp14:editId="03C376ED">
            <wp:extent cx="3800723" cy="1304014"/>
            <wp:effectExtent l="0" t="0" r="0" b="0"/>
            <wp:docPr id="11674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740" name="Picture 3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9298" cy="13069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F7514A" w:rsidRPr="005C27B0" w:rsidRDefault="005C27B0" w:rsidP="005C27B0">
      <w:pPr>
        <w:ind w:firstLine="284"/>
        <w:jc w:val="center"/>
        <w:rPr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Рис. 20. </w:t>
      </w:r>
      <w:r w:rsidRPr="005C27B0">
        <w:rPr>
          <w:sz w:val="20"/>
          <w:szCs w:val="20"/>
          <w:lang w:val="uk-UA"/>
        </w:rPr>
        <w:t xml:space="preserve">Відведення </w:t>
      </w:r>
      <w:r w:rsidRPr="005C27B0">
        <w:rPr>
          <w:sz w:val="20"/>
          <w:szCs w:val="20"/>
          <w:lang w:val="en-US"/>
        </w:rPr>
        <w:t>III</w:t>
      </w:r>
      <w:r w:rsidRPr="005C27B0">
        <w:rPr>
          <w:sz w:val="20"/>
          <w:szCs w:val="20"/>
          <w:lang w:val="uk-UA"/>
        </w:rPr>
        <w:t xml:space="preserve">, </w:t>
      </w:r>
      <w:r w:rsidRPr="005C27B0">
        <w:rPr>
          <w:sz w:val="20"/>
          <w:szCs w:val="20"/>
          <w:lang w:val="en-US"/>
        </w:rPr>
        <w:t>II</w:t>
      </w:r>
      <w:r w:rsidRPr="005C27B0">
        <w:rPr>
          <w:sz w:val="20"/>
          <w:szCs w:val="20"/>
          <w:lang w:val="uk-UA"/>
        </w:rPr>
        <w:t xml:space="preserve">, </w:t>
      </w:r>
      <w:proofErr w:type="spellStart"/>
      <w:r w:rsidRPr="005C27B0">
        <w:rPr>
          <w:sz w:val="20"/>
          <w:szCs w:val="20"/>
          <w:lang w:val="en-US"/>
        </w:rPr>
        <w:t>aVF</w:t>
      </w:r>
      <w:proofErr w:type="spellEnd"/>
      <w:r w:rsidRPr="005C27B0">
        <w:rPr>
          <w:sz w:val="20"/>
          <w:szCs w:val="20"/>
          <w:lang w:val="uk-UA"/>
        </w:rPr>
        <w:t xml:space="preserve"> – задній інфаркт</w:t>
      </w:r>
      <w:r>
        <w:rPr>
          <w:sz w:val="20"/>
          <w:szCs w:val="20"/>
          <w:lang w:val="uk-UA"/>
        </w:rPr>
        <w:t xml:space="preserve"> міокарду</w:t>
      </w:r>
    </w:p>
    <w:p w:rsidR="00F7514A" w:rsidRDefault="00F7514A" w:rsidP="00190BA0">
      <w:pPr>
        <w:ind w:firstLine="284"/>
        <w:rPr>
          <w:sz w:val="20"/>
          <w:szCs w:val="20"/>
          <w:lang w:val="uk-UA"/>
        </w:rPr>
      </w:pPr>
    </w:p>
    <w:p w:rsidR="00F7514A" w:rsidRDefault="00C5424F" w:rsidP="00190BA0">
      <w:pPr>
        <w:ind w:firstLine="284"/>
        <w:rPr>
          <w:sz w:val="20"/>
          <w:szCs w:val="20"/>
          <w:lang w:val="uk-UA"/>
        </w:rPr>
      </w:pPr>
      <w:r w:rsidRPr="00C5424F">
        <w:rPr>
          <w:noProof/>
          <w:sz w:val="20"/>
          <w:szCs w:val="20"/>
          <w:lang w:eastAsia="ru-RU"/>
        </w:rPr>
        <w:drawing>
          <wp:inline distT="0" distB="0" distL="0" distR="0" wp14:anchorId="6481F5C2" wp14:editId="68BE0DD5">
            <wp:extent cx="3832528" cy="1256306"/>
            <wp:effectExtent l="0" t="0" r="0" b="1270"/>
            <wp:docPr id="11776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764" name="Picture 2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0849" cy="1259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F7514A" w:rsidRPr="00C5424F" w:rsidRDefault="00C5424F" w:rsidP="00C5424F">
      <w:pPr>
        <w:ind w:firstLine="284"/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Рис. 21. </w:t>
      </w:r>
      <w:r w:rsidRPr="00C5424F">
        <w:rPr>
          <w:b/>
          <w:sz w:val="20"/>
          <w:szCs w:val="20"/>
          <w:lang w:val="en-US"/>
        </w:rPr>
        <w:t>V</w:t>
      </w:r>
      <w:r w:rsidRPr="00C5424F">
        <w:rPr>
          <w:b/>
          <w:sz w:val="20"/>
          <w:szCs w:val="20"/>
          <w:vertAlign w:val="subscript"/>
        </w:rPr>
        <w:t>1</w:t>
      </w:r>
      <w:r w:rsidRPr="00C5424F">
        <w:rPr>
          <w:b/>
          <w:sz w:val="20"/>
          <w:szCs w:val="20"/>
        </w:rPr>
        <w:t xml:space="preserve">, </w:t>
      </w:r>
      <w:r w:rsidRPr="00C5424F">
        <w:rPr>
          <w:b/>
          <w:sz w:val="20"/>
          <w:szCs w:val="20"/>
          <w:lang w:val="en-US"/>
        </w:rPr>
        <w:t>V</w:t>
      </w:r>
      <w:r w:rsidRPr="00C5424F">
        <w:rPr>
          <w:b/>
          <w:sz w:val="20"/>
          <w:szCs w:val="20"/>
          <w:vertAlign w:val="subscript"/>
        </w:rPr>
        <w:t>2</w:t>
      </w:r>
      <w:r w:rsidRPr="00C5424F">
        <w:rPr>
          <w:b/>
          <w:sz w:val="20"/>
          <w:szCs w:val="20"/>
        </w:rPr>
        <w:t xml:space="preserve"> – </w:t>
      </w:r>
      <w:r w:rsidRPr="00C5424F">
        <w:rPr>
          <w:sz w:val="20"/>
          <w:szCs w:val="20"/>
          <w:lang w:val="uk-UA"/>
        </w:rPr>
        <w:t>перегородковий інфаркт міокарду</w:t>
      </w:r>
    </w:p>
    <w:p w:rsidR="00F7514A" w:rsidRDefault="004446B5" w:rsidP="008571E2">
      <w:pPr>
        <w:jc w:val="right"/>
        <w:rPr>
          <w:sz w:val="20"/>
          <w:szCs w:val="20"/>
          <w:lang w:val="uk-UA"/>
        </w:rPr>
      </w:pPr>
      <w:r w:rsidRPr="004446B5">
        <w:rPr>
          <w:noProof/>
          <w:sz w:val="20"/>
          <w:szCs w:val="20"/>
          <w:lang w:eastAsia="ru-RU"/>
        </w:rPr>
        <w:drawing>
          <wp:inline distT="0" distB="0" distL="0" distR="0" wp14:anchorId="7EB27849" wp14:editId="1FBD84C1">
            <wp:extent cx="3935896" cy="1272209"/>
            <wp:effectExtent l="0" t="0" r="7620" b="4445"/>
            <wp:docPr id="11878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788" name="Picture 3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9438" cy="12733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F7514A" w:rsidRPr="004446B5" w:rsidRDefault="004446B5" w:rsidP="004446B5">
      <w:pPr>
        <w:ind w:firstLine="284"/>
        <w:jc w:val="center"/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Рис. 22. </w:t>
      </w:r>
      <w:r w:rsidRPr="004446B5">
        <w:rPr>
          <w:b/>
          <w:sz w:val="20"/>
          <w:szCs w:val="20"/>
          <w:lang w:val="en-US"/>
        </w:rPr>
        <w:t>V</w:t>
      </w:r>
      <w:r w:rsidRPr="004446B5">
        <w:rPr>
          <w:b/>
          <w:sz w:val="20"/>
          <w:szCs w:val="20"/>
          <w:vertAlign w:val="subscript"/>
        </w:rPr>
        <w:t>3</w:t>
      </w:r>
      <w:r w:rsidRPr="004446B5">
        <w:rPr>
          <w:b/>
          <w:sz w:val="20"/>
          <w:szCs w:val="20"/>
        </w:rPr>
        <w:t xml:space="preserve">, </w:t>
      </w:r>
      <w:r w:rsidRPr="004446B5">
        <w:rPr>
          <w:b/>
          <w:sz w:val="20"/>
          <w:szCs w:val="20"/>
          <w:lang w:val="en-US"/>
        </w:rPr>
        <w:t>V</w:t>
      </w:r>
      <w:r w:rsidRPr="004446B5">
        <w:rPr>
          <w:b/>
          <w:sz w:val="20"/>
          <w:szCs w:val="20"/>
          <w:vertAlign w:val="subscript"/>
        </w:rPr>
        <w:t>4</w:t>
      </w:r>
      <w:r w:rsidRPr="004446B5">
        <w:rPr>
          <w:b/>
          <w:sz w:val="20"/>
          <w:szCs w:val="20"/>
        </w:rPr>
        <w:t xml:space="preserve"> – </w:t>
      </w:r>
      <w:r w:rsidRPr="004446B5">
        <w:rPr>
          <w:sz w:val="20"/>
          <w:szCs w:val="20"/>
          <w:lang w:val="uk-UA"/>
        </w:rPr>
        <w:t>верхівковий інфаркт міокарду</w:t>
      </w:r>
    </w:p>
    <w:p w:rsidR="00F7514A" w:rsidRDefault="008571E2" w:rsidP="00190BA0">
      <w:pPr>
        <w:ind w:firstLine="284"/>
        <w:rPr>
          <w:sz w:val="20"/>
          <w:szCs w:val="20"/>
          <w:lang w:val="uk-UA"/>
        </w:rPr>
      </w:pPr>
      <w:r w:rsidRPr="008571E2">
        <w:rPr>
          <w:noProof/>
          <w:sz w:val="20"/>
          <w:szCs w:val="20"/>
          <w:lang w:eastAsia="ru-RU"/>
        </w:rPr>
        <w:drawing>
          <wp:inline distT="0" distB="0" distL="0" distR="0" wp14:anchorId="66E25ECE" wp14:editId="155BF395">
            <wp:extent cx="3935895" cy="1414106"/>
            <wp:effectExtent l="0" t="0" r="7620" b="0"/>
            <wp:docPr id="1198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12" name="Picture 1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0442" cy="141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DB1FE2" w:rsidRDefault="008571E2" w:rsidP="008571E2">
      <w:pPr>
        <w:ind w:firstLine="284"/>
        <w:jc w:val="center"/>
        <w:rPr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 xml:space="preserve">Рис. 23. </w:t>
      </w:r>
      <w:r w:rsidRPr="008571E2">
        <w:rPr>
          <w:b/>
          <w:sz w:val="20"/>
          <w:szCs w:val="20"/>
          <w:lang w:val="en-US"/>
        </w:rPr>
        <w:t>V</w:t>
      </w:r>
      <w:r w:rsidRPr="008571E2">
        <w:rPr>
          <w:b/>
          <w:sz w:val="20"/>
          <w:szCs w:val="20"/>
          <w:vertAlign w:val="subscript"/>
        </w:rPr>
        <w:t>5</w:t>
      </w:r>
      <w:r w:rsidRPr="008571E2">
        <w:rPr>
          <w:b/>
          <w:sz w:val="20"/>
          <w:szCs w:val="20"/>
        </w:rPr>
        <w:t xml:space="preserve">, </w:t>
      </w:r>
      <w:proofErr w:type="gramStart"/>
      <w:r w:rsidRPr="008571E2">
        <w:rPr>
          <w:b/>
          <w:sz w:val="20"/>
          <w:szCs w:val="20"/>
          <w:lang w:val="en-US"/>
        </w:rPr>
        <w:t>V</w:t>
      </w:r>
      <w:r w:rsidRPr="008571E2">
        <w:rPr>
          <w:b/>
          <w:sz w:val="20"/>
          <w:szCs w:val="20"/>
          <w:vertAlign w:val="subscript"/>
        </w:rPr>
        <w:t xml:space="preserve">6  </w:t>
      </w:r>
      <w:r w:rsidRPr="008571E2">
        <w:rPr>
          <w:b/>
          <w:sz w:val="20"/>
          <w:szCs w:val="20"/>
        </w:rPr>
        <w:t>-</w:t>
      </w:r>
      <w:proofErr w:type="gramEnd"/>
      <w:r w:rsidRPr="008571E2">
        <w:rPr>
          <w:b/>
          <w:sz w:val="20"/>
          <w:szCs w:val="20"/>
        </w:rPr>
        <w:t xml:space="preserve"> </w:t>
      </w:r>
      <w:r w:rsidRPr="008571E2">
        <w:rPr>
          <w:sz w:val="20"/>
          <w:szCs w:val="20"/>
          <w:lang w:val="uk-UA"/>
        </w:rPr>
        <w:t>латеральний інфаркт міокарду</w:t>
      </w:r>
    </w:p>
    <w:p w:rsidR="00F7514A" w:rsidRPr="00802D01" w:rsidRDefault="00DB1FE2" w:rsidP="00DB1FE2">
      <w:pPr>
        <w:spacing w:after="200" w:line="276" w:lineRule="auto"/>
        <w:jc w:val="center"/>
        <w:rPr>
          <w:b/>
          <w:i/>
          <w:sz w:val="24"/>
          <w:szCs w:val="24"/>
          <w:lang w:val="uk-UA"/>
        </w:rPr>
      </w:pPr>
      <w:r>
        <w:rPr>
          <w:sz w:val="20"/>
          <w:szCs w:val="20"/>
          <w:lang w:val="uk-UA"/>
        </w:rPr>
        <w:br w:type="page"/>
      </w:r>
      <w:r w:rsidR="00802D01" w:rsidRPr="00802D01">
        <w:rPr>
          <w:b/>
          <w:i/>
          <w:sz w:val="24"/>
          <w:szCs w:val="24"/>
          <w:lang w:val="uk-UA"/>
        </w:rPr>
        <w:lastRenderedPageBreak/>
        <w:t>Учбове видання</w:t>
      </w:r>
    </w:p>
    <w:p w:rsidR="00F7514A" w:rsidRDefault="00F7514A" w:rsidP="00190BA0">
      <w:pPr>
        <w:ind w:firstLine="284"/>
        <w:rPr>
          <w:sz w:val="20"/>
          <w:szCs w:val="20"/>
          <w:lang w:val="uk-UA"/>
        </w:rPr>
      </w:pPr>
    </w:p>
    <w:p w:rsidR="00F7514A" w:rsidRDefault="00F7514A" w:rsidP="00190BA0">
      <w:pPr>
        <w:ind w:firstLine="284"/>
        <w:rPr>
          <w:sz w:val="20"/>
          <w:szCs w:val="20"/>
          <w:lang w:val="uk-UA"/>
        </w:rPr>
      </w:pPr>
    </w:p>
    <w:p w:rsidR="007A76EF" w:rsidRPr="0019325A" w:rsidRDefault="007A76EF" w:rsidP="007A76EF">
      <w:pPr>
        <w:pStyle w:val="Default"/>
        <w:jc w:val="center"/>
        <w:rPr>
          <w:b w:val="0"/>
          <w:color w:val="auto"/>
          <w:sz w:val="20"/>
          <w:szCs w:val="20"/>
          <w:lang w:val="uk-UA"/>
        </w:rPr>
      </w:pPr>
      <w:r w:rsidRPr="0019325A">
        <w:rPr>
          <w:b w:val="0"/>
          <w:color w:val="auto"/>
          <w:sz w:val="20"/>
          <w:szCs w:val="20"/>
          <w:lang w:val="uk-UA"/>
        </w:rPr>
        <w:t>АЩЕУЛОВА Т</w:t>
      </w:r>
      <w:r>
        <w:rPr>
          <w:b w:val="0"/>
          <w:color w:val="auto"/>
          <w:sz w:val="20"/>
          <w:szCs w:val="20"/>
          <w:lang w:val="uk-UA"/>
        </w:rPr>
        <w:t>етяна</w:t>
      </w:r>
      <w:r w:rsidRPr="0019325A">
        <w:rPr>
          <w:b w:val="0"/>
          <w:color w:val="auto"/>
          <w:sz w:val="20"/>
          <w:szCs w:val="20"/>
          <w:lang w:val="uk-UA"/>
        </w:rPr>
        <w:t xml:space="preserve"> В</w:t>
      </w:r>
      <w:r>
        <w:rPr>
          <w:b w:val="0"/>
          <w:color w:val="auto"/>
          <w:sz w:val="20"/>
          <w:szCs w:val="20"/>
          <w:lang w:val="uk-UA"/>
        </w:rPr>
        <w:t>адимівна</w:t>
      </w:r>
    </w:p>
    <w:p w:rsidR="007A76EF" w:rsidRPr="0019325A" w:rsidRDefault="007A76EF" w:rsidP="007A76EF">
      <w:pPr>
        <w:pStyle w:val="Default"/>
        <w:ind w:firstLine="708"/>
        <w:rPr>
          <w:b w:val="0"/>
          <w:color w:val="auto"/>
          <w:sz w:val="20"/>
          <w:szCs w:val="20"/>
          <w:lang w:val="uk-UA"/>
        </w:rPr>
      </w:pPr>
      <w:r>
        <w:rPr>
          <w:b w:val="0"/>
          <w:color w:val="auto"/>
          <w:sz w:val="20"/>
          <w:szCs w:val="20"/>
          <w:lang w:val="uk-UA"/>
        </w:rPr>
        <w:t xml:space="preserve">                       АМБРОСОВА Тетяна Миколаївна</w:t>
      </w:r>
    </w:p>
    <w:p w:rsidR="00F7514A" w:rsidRDefault="00F7514A" w:rsidP="00190BA0">
      <w:pPr>
        <w:ind w:firstLine="284"/>
        <w:rPr>
          <w:sz w:val="20"/>
          <w:szCs w:val="20"/>
          <w:lang w:val="uk-UA"/>
        </w:rPr>
      </w:pPr>
    </w:p>
    <w:p w:rsidR="007A76EF" w:rsidRDefault="007A76EF" w:rsidP="00802D01">
      <w:pPr>
        <w:pStyle w:val="Default"/>
        <w:jc w:val="center"/>
        <w:rPr>
          <w:rFonts w:eastAsia="Times New Roman"/>
          <w:color w:val="222222"/>
          <w:spacing w:val="-4"/>
          <w:sz w:val="28"/>
          <w:szCs w:val="28"/>
          <w:lang w:val="uk-UA" w:eastAsia="uk-UA"/>
        </w:rPr>
      </w:pPr>
    </w:p>
    <w:p w:rsidR="007A76EF" w:rsidRDefault="007A76EF" w:rsidP="00802D01">
      <w:pPr>
        <w:pStyle w:val="Default"/>
        <w:jc w:val="center"/>
        <w:rPr>
          <w:rFonts w:eastAsia="Times New Roman"/>
          <w:color w:val="222222"/>
          <w:spacing w:val="-4"/>
          <w:sz w:val="28"/>
          <w:szCs w:val="28"/>
          <w:lang w:val="uk-UA" w:eastAsia="uk-UA"/>
        </w:rPr>
      </w:pPr>
    </w:p>
    <w:p w:rsidR="007A76EF" w:rsidRDefault="007A76EF" w:rsidP="00802D01">
      <w:pPr>
        <w:pStyle w:val="Default"/>
        <w:jc w:val="center"/>
        <w:rPr>
          <w:rFonts w:eastAsia="Times New Roman"/>
          <w:color w:val="222222"/>
          <w:spacing w:val="-4"/>
          <w:sz w:val="28"/>
          <w:szCs w:val="28"/>
          <w:lang w:val="uk-UA" w:eastAsia="uk-UA"/>
        </w:rPr>
      </w:pPr>
    </w:p>
    <w:p w:rsidR="00060CF6" w:rsidRDefault="00802D01" w:rsidP="00802D01">
      <w:pPr>
        <w:pStyle w:val="Default"/>
        <w:jc w:val="center"/>
        <w:rPr>
          <w:rFonts w:eastAsia="Times New Roman"/>
          <w:color w:val="222222"/>
          <w:spacing w:val="-4"/>
          <w:sz w:val="28"/>
          <w:szCs w:val="28"/>
          <w:lang w:val="uk-UA" w:eastAsia="uk-UA"/>
        </w:rPr>
      </w:pPr>
      <w:r w:rsidRPr="00802D01">
        <w:rPr>
          <w:rFonts w:eastAsia="Times New Roman"/>
          <w:color w:val="222222"/>
          <w:spacing w:val="-4"/>
          <w:sz w:val="28"/>
          <w:szCs w:val="28"/>
          <w:lang w:val="uk-UA" w:eastAsia="uk-UA"/>
        </w:rPr>
        <w:t>ОСНОВИ КЛІНІЧНОЇ ЕЛЕКТРОКАРДІОГРАФІЇ: ПРИНЦИП І МЕТОДИКА РЕЄСТРАЦІЇ І АНАЛІЗ ЕКГ. ОСНОВНІ</w:t>
      </w:r>
      <w:r w:rsidRPr="00AD0BCA">
        <w:rPr>
          <w:rFonts w:eastAsia="Times New Roman"/>
          <w:color w:val="222222"/>
          <w:spacing w:val="-4"/>
          <w:sz w:val="28"/>
          <w:szCs w:val="28"/>
          <w:lang w:eastAsia="uk-UA"/>
        </w:rPr>
        <w:t> </w:t>
      </w:r>
      <w:r w:rsidRPr="00802D01">
        <w:rPr>
          <w:rFonts w:eastAsia="Times New Roman"/>
          <w:color w:val="222222"/>
          <w:spacing w:val="-4"/>
          <w:sz w:val="28"/>
          <w:szCs w:val="28"/>
          <w:lang w:val="uk-UA" w:eastAsia="uk-UA"/>
        </w:rPr>
        <w:t xml:space="preserve"> ЕКГ-СИНДРОМИ </w:t>
      </w:r>
      <w:r w:rsidRPr="00AD0BCA">
        <w:rPr>
          <w:rFonts w:eastAsia="Times New Roman"/>
          <w:color w:val="222222"/>
          <w:spacing w:val="-4"/>
          <w:sz w:val="28"/>
          <w:szCs w:val="28"/>
          <w:lang w:val="uk-UA" w:eastAsia="uk-UA"/>
        </w:rPr>
        <w:t>УРАЖЕННЯ</w:t>
      </w:r>
      <w:r w:rsidRPr="00802D01">
        <w:rPr>
          <w:rFonts w:eastAsia="Times New Roman"/>
          <w:color w:val="222222"/>
          <w:spacing w:val="-4"/>
          <w:sz w:val="28"/>
          <w:szCs w:val="28"/>
          <w:lang w:val="uk-UA" w:eastAsia="uk-UA"/>
        </w:rPr>
        <w:t xml:space="preserve"> МІОКАРДУ (ГІПЕРТРОФІЯ, </w:t>
      </w:r>
    </w:p>
    <w:p w:rsidR="00802D01" w:rsidRPr="00AD0BCA" w:rsidRDefault="00802D01" w:rsidP="00802D01">
      <w:pPr>
        <w:pStyle w:val="Default"/>
        <w:jc w:val="center"/>
        <w:rPr>
          <w:rFonts w:eastAsia="Times New Roman"/>
          <w:color w:val="222222"/>
          <w:spacing w:val="-4"/>
          <w:sz w:val="28"/>
          <w:szCs w:val="28"/>
          <w:lang w:val="uk-UA" w:eastAsia="uk-UA"/>
        </w:rPr>
      </w:pPr>
      <w:r w:rsidRPr="00802D01">
        <w:rPr>
          <w:rFonts w:eastAsia="Times New Roman"/>
          <w:color w:val="222222"/>
          <w:spacing w:val="-4"/>
          <w:sz w:val="28"/>
          <w:szCs w:val="28"/>
          <w:lang w:val="uk-UA" w:eastAsia="uk-UA"/>
        </w:rPr>
        <w:t xml:space="preserve">ІШЕМІЯ, УШКОДЖЕННЯ, НЕКРОЗ). </w:t>
      </w:r>
    </w:p>
    <w:p w:rsidR="00802D01" w:rsidRPr="00802D01" w:rsidRDefault="00802D01" w:rsidP="00802D01">
      <w:pPr>
        <w:pStyle w:val="Default"/>
        <w:jc w:val="center"/>
        <w:rPr>
          <w:i/>
          <w:iCs/>
          <w:color w:val="auto"/>
          <w:sz w:val="28"/>
          <w:szCs w:val="28"/>
          <w:lang w:val="uk-UA"/>
        </w:rPr>
      </w:pPr>
      <w:r w:rsidRPr="00802D01">
        <w:rPr>
          <w:rFonts w:eastAsia="Times New Roman"/>
          <w:color w:val="222222"/>
          <w:spacing w:val="-4"/>
          <w:sz w:val="28"/>
          <w:szCs w:val="28"/>
          <w:lang w:val="uk-UA" w:eastAsia="uk-UA"/>
        </w:rPr>
        <w:t>ЕКГ ПРИ ІНФАРКТІ МІОКАРДУ.</w:t>
      </w:r>
    </w:p>
    <w:p w:rsidR="00802D01" w:rsidRDefault="00802D01" w:rsidP="00802D01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802D01" w:rsidRDefault="00802D01" w:rsidP="00802D01">
      <w:pPr>
        <w:pStyle w:val="Default"/>
        <w:rPr>
          <w:i/>
          <w:iCs/>
          <w:color w:val="auto"/>
          <w:sz w:val="20"/>
          <w:szCs w:val="20"/>
          <w:lang w:val="uk-UA"/>
        </w:rPr>
      </w:pPr>
    </w:p>
    <w:p w:rsidR="00802D01" w:rsidRDefault="00802D01" w:rsidP="00802D01">
      <w:pPr>
        <w:pStyle w:val="Default"/>
        <w:jc w:val="center"/>
        <w:rPr>
          <w:rFonts w:ascii="Arial" w:hAnsi="Arial" w:cs="Arial"/>
          <w:i/>
          <w:iCs/>
          <w:color w:val="auto"/>
          <w:lang w:val="uk-UA"/>
        </w:rPr>
      </w:pPr>
      <w:r w:rsidRPr="00AD0BCA">
        <w:rPr>
          <w:rFonts w:ascii="Arial" w:hAnsi="Arial" w:cs="Arial"/>
          <w:i/>
          <w:iCs/>
          <w:color w:val="auto"/>
          <w:lang w:val="uk-UA"/>
        </w:rPr>
        <w:t xml:space="preserve">Методичні вказівки до практичних занять </w:t>
      </w:r>
    </w:p>
    <w:p w:rsidR="00802D01" w:rsidRPr="00AD0BCA" w:rsidRDefault="00802D01" w:rsidP="00802D01">
      <w:pPr>
        <w:pStyle w:val="Default"/>
        <w:jc w:val="center"/>
        <w:rPr>
          <w:rFonts w:ascii="Arial" w:hAnsi="Arial" w:cs="Arial"/>
          <w:b w:val="0"/>
          <w:bCs w:val="0"/>
          <w:color w:val="auto"/>
          <w:lang w:val="uk-UA"/>
        </w:rPr>
      </w:pPr>
      <w:r>
        <w:rPr>
          <w:rFonts w:ascii="Arial" w:hAnsi="Arial" w:cs="Arial"/>
          <w:i/>
          <w:iCs/>
          <w:color w:val="auto"/>
          <w:lang w:val="uk-UA"/>
        </w:rPr>
        <w:t>с</w:t>
      </w:r>
      <w:r w:rsidRPr="00AD0BCA">
        <w:rPr>
          <w:rFonts w:ascii="Arial" w:hAnsi="Arial" w:cs="Arial"/>
          <w:i/>
          <w:iCs/>
          <w:color w:val="auto"/>
          <w:lang w:val="uk-UA"/>
        </w:rPr>
        <w:t>тудентів</w:t>
      </w:r>
      <w:r>
        <w:rPr>
          <w:rFonts w:ascii="Arial" w:hAnsi="Arial" w:cs="Arial"/>
          <w:i/>
          <w:iCs/>
          <w:color w:val="auto"/>
          <w:lang w:val="uk-UA"/>
        </w:rPr>
        <w:t xml:space="preserve"> </w:t>
      </w:r>
      <w:r w:rsidRPr="00AD0BCA">
        <w:rPr>
          <w:rFonts w:ascii="Arial" w:hAnsi="Arial" w:cs="Arial"/>
          <w:i/>
          <w:iCs/>
          <w:color w:val="auto"/>
          <w:lang w:val="uk-UA"/>
        </w:rPr>
        <w:t>з пропедевтики внутрішньої медицини</w:t>
      </w:r>
    </w:p>
    <w:p w:rsidR="00F7514A" w:rsidRDefault="00F7514A" w:rsidP="00190BA0">
      <w:pPr>
        <w:ind w:firstLine="284"/>
        <w:rPr>
          <w:sz w:val="20"/>
          <w:szCs w:val="20"/>
          <w:lang w:val="uk-UA"/>
        </w:rPr>
      </w:pPr>
    </w:p>
    <w:p w:rsidR="00DB4764" w:rsidRDefault="00DB4764" w:rsidP="00190BA0">
      <w:pPr>
        <w:ind w:firstLine="284"/>
        <w:rPr>
          <w:sz w:val="20"/>
          <w:szCs w:val="20"/>
          <w:lang w:val="uk-UA"/>
        </w:rPr>
      </w:pPr>
    </w:p>
    <w:p w:rsidR="007A76EF" w:rsidRDefault="007A76EF" w:rsidP="00DB4764">
      <w:pPr>
        <w:ind w:firstLine="284"/>
        <w:rPr>
          <w:sz w:val="20"/>
          <w:szCs w:val="20"/>
          <w:lang w:val="uk-UA"/>
        </w:rPr>
      </w:pPr>
    </w:p>
    <w:p w:rsidR="00C10D96" w:rsidRDefault="00C10D96" w:rsidP="007A76EF">
      <w:pPr>
        <w:ind w:firstLine="284"/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Відповідальний за випуск</w:t>
      </w:r>
    </w:p>
    <w:p w:rsidR="00C10D96" w:rsidRDefault="007A76EF" w:rsidP="007A76EF">
      <w:pPr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                                                    </w:t>
      </w:r>
      <w:r w:rsidR="00C10D96">
        <w:rPr>
          <w:sz w:val="20"/>
          <w:szCs w:val="20"/>
          <w:lang w:val="uk-UA"/>
        </w:rPr>
        <w:t xml:space="preserve">Редактор </w:t>
      </w:r>
    </w:p>
    <w:p w:rsidR="007A76EF" w:rsidRDefault="007A76EF" w:rsidP="00B96B40">
      <w:pPr>
        <w:ind w:firstLine="2552"/>
        <w:rPr>
          <w:sz w:val="20"/>
          <w:szCs w:val="20"/>
          <w:lang w:val="uk-UA"/>
        </w:rPr>
      </w:pPr>
    </w:p>
    <w:p w:rsidR="007A76EF" w:rsidRDefault="007A76EF" w:rsidP="00B96B40">
      <w:pPr>
        <w:ind w:firstLine="2552"/>
        <w:rPr>
          <w:sz w:val="20"/>
          <w:szCs w:val="20"/>
          <w:lang w:val="uk-UA"/>
        </w:rPr>
      </w:pPr>
    </w:p>
    <w:p w:rsidR="007A76EF" w:rsidRDefault="007A76EF" w:rsidP="00B96B40">
      <w:pPr>
        <w:ind w:firstLine="2552"/>
        <w:rPr>
          <w:sz w:val="20"/>
          <w:szCs w:val="20"/>
          <w:lang w:val="uk-UA"/>
        </w:rPr>
      </w:pPr>
    </w:p>
    <w:p w:rsidR="00C10D96" w:rsidRDefault="00C10D96" w:rsidP="007A76EF">
      <w:pPr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К</w:t>
      </w:r>
      <w:r w:rsidRPr="00C10D96">
        <w:rPr>
          <w:sz w:val="20"/>
          <w:szCs w:val="20"/>
          <w:lang w:val="uk-UA"/>
        </w:rPr>
        <w:t>омп'ютерна верстка</w:t>
      </w:r>
    </w:p>
    <w:p w:rsidR="00B96B40" w:rsidRDefault="00B96B40" w:rsidP="00B96B40">
      <w:pPr>
        <w:ind w:firstLine="2552"/>
        <w:rPr>
          <w:sz w:val="20"/>
          <w:szCs w:val="20"/>
          <w:lang w:val="uk-UA"/>
        </w:rPr>
      </w:pPr>
    </w:p>
    <w:p w:rsidR="007A76EF" w:rsidRDefault="007A76EF" w:rsidP="00B96B40">
      <w:pPr>
        <w:ind w:firstLine="2552"/>
        <w:rPr>
          <w:sz w:val="20"/>
          <w:szCs w:val="20"/>
          <w:lang w:val="uk-UA"/>
        </w:rPr>
      </w:pPr>
    </w:p>
    <w:p w:rsidR="007A76EF" w:rsidRDefault="007A76EF" w:rsidP="00B96B40">
      <w:pPr>
        <w:ind w:firstLine="2552"/>
        <w:rPr>
          <w:sz w:val="20"/>
          <w:szCs w:val="20"/>
          <w:lang w:val="uk-UA"/>
        </w:rPr>
      </w:pPr>
    </w:p>
    <w:p w:rsidR="00B96B40" w:rsidRDefault="00B96B40" w:rsidP="00B96B40">
      <w:pPr>
        <w:ind w:right="27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_______________________________________________________________</w:t>
      </w:r>
    </w:p>
    <w:p w:rsidR="00B96B40" w:rsidRDefault="007A76EF" w:rsidP="00B96B40">
      <w:pPr>
        <w:ind w:right="27"/>
        <w:jc w:val="center"/>
        <w:rPr>
          <w:sz w:val="20"/>
          <w:szCs w:val="20"/>
          <w:lang w:val="uk-UA"/>
        </w:rPr>
      </w:pPr>
      <w:r w:rsidRPr="007A76EF">
        <w:rPr>
          <w:sz w:val="20"/>
          <w:szCs w:val="20"/>
          <w:lang w:val="uk-UA"/>
        </w:rPr>
        <w:t xml:space="preserve">Підписано до друку       Формат    </w:t>
      </w:r>
    </w:p>
    <w:p w:rsidR="007A76EF" w:rsidRDefault="007A76EF" w:rsidP="00B96B40">
      <w:pPr>
        <w:ind w:right="27"/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Зам. </w:t>
      </w:r>
      <w:r w:rsidRPr="007A76EF">
        <w:rPr>
          <w:b/>
          <w:sz w:val="20"/>
          <w:szCs w:val="20"/>
          <w:lang w:val="uk-UA"/>
        </w:rPr>
        <w:t>б/н.</w:t>
      </w:r>
      <w:r>
        <w:rPr>
          <w:b/>
          <w:sz w:val="20"/>
          <w:szCs w:val="20"/>
          <w:lang w:val="uk-UA"/>
        </w:rPr>
        <w:t xml:space="preserve"> </w:t>
      </w:r>
      <w:r w:rsidRPr="007A76EF">
        <w:rPr>
          <w:sz w:val="20"/>
          <w:szCs w:val="20"/>
          <w:lang w:val="uk-UA"/>
        </w:rPr>
        <w:t xml:space="preserve">Обсяг   </w:t>
      </w:r>
      <w:r>
        <w:rPr>
          <w:sz w:val="20"/>
          <w:szCs w:val="20"/>
          <w:lang w:val="uk-UA"/>
        </w:rPr>
        <w:t xml:space="preserve"> </w:t>
      </w:r>
      <w:r w:rsidRPr="007A76EF">
        <w:rPr>
          <w:sz w:val="20"/>
          <w:szCs w:val="20"/>
          <w:lang w:val="uk-UA"/>
        </w:rPr>
        <w:t xml:space="preserve">ум. </w:t>
      </w:r>
      <w:r>
        <w:rPr>
          <w:sz w:val="20"/>
          <w:szCs w:val="20"/>
          <w:lang w:val="uk-UA"/>
        </w:rPr>
        <w:t>д</w:t>
      </w:r>
      <w:r w:rsidRPr="007A76EF">
        <w:rPr>
          <w:sz w:val="20"/>
          <w:szCs w:val="20"/>
          <w:lang w:val="uk-UA"/>
        </w:rPr>
        <w:t>рук. арк.</w:t>
      </w:r>
      <w:r>
        <w:rPr>
          <w:sz w:val="20"/>
          <w:szCs w:val="20"/>
          <w:lang w:val="uk-UA"/>
        </w:rPr>
        <w:t xml:space="preserve"> Папір офсетний. Друк ризограф.</w:t>
      </w:r>
    </w:p>
    <w:p w:rsidR="007A76EF" w:rsidRPr="007A76EF" w:rsidRDefault="007A76EF" w:rsidP="00B96B40">
      <w:pPr>
        <w:ind w:right="27"/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Наклад       прим. Друк(</w:t>
      </w:r>
      <w:r w:rsidRPr="007A76EF">
        <w:rPr>
          <w:b/>
          <w:sz w:val="20"/>
          <w:szCs w:val="20"/>
          <w:lang w:val="uk-UA"/>
        </w:rPr>
        <w:t>хто й адреса</w:t>
      </w:r>
      <w:r>
        <w:rPr>
          <w:sz w:val="20"/>
          <w:szCs w:val="20"/>
          <w:lang w:val="uk-UA"/>
        </w:rPr>
        <w:t>)</w:t>
      </w:r>
    </w:p>
    <w:sectPr w:rsidR="007A76EF" w:rsidRPr="007A76EF" w:rsidSect="005264E6">
      <w:footerReference w:type="default" r:id="rId56"/>
      <w:pgSz w:w="8391" w:h="11907" w:code="11"/>
      <w:pgMar w:top="1134" w:right="1134" w:bottom="1134" w:left="851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3B2B" w:rsidRDefault="00E73B2B" w:rsidP="00840F84">
      <w:r>
        <w:separator/>
      </w:r>
    </w:p>
  </w:endnote>
  <w:endnote w:type="continuationSeparator" w:id="0">
    <w:p w:rsidR="00E73B2B" w:rsidRDefault="00E73B2B" w:rsidP="00840F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mic Sans MS">
    <w:panose1 w:val="030F0702030302020204"/>
    <w:charset w:val="CC"/>
    <w:family w:val="script"/>
    <w:pitch w:val="variable"/>
    <w:sig w:usb0="00000287" w:usb1="40000013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1FE2" w:rsidRPr="00DB1FE2" w:rsidRDefault="00DB1FE2">
    <w:pPr>
      <w:pStyle w:val="a9"/>
      <w:jc w:val="right"/>
      <w:rPr>
        <w:sz w:val="20"/>
        <w:szCs w:val="20"/>
        <w:lang w:val="uk-UA"/>
      </w:rPr>
    </w:pPr>
  </w:p>
  <w:p w:rsidR="00DB1FE2" w:rsidRPr="00DB1FE2" w:rsidRDefault="00DB1FE2">
    <w:pPr>
      <w:pStyle w:val="a9"/>
      <w:rPr>
        <w:lang w:val="uk-U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3B2B" w:rsidRDefault="00E73B2B" w:rsidP="00840F84">
      <w:r>
        <w:separator/>
      </w:r>
    </w:p>
  </w:footnote>
  <w:footnote w:type="continuationSeparator" w:id="0">
    <w:p w:rsidR="00E73B2B" w:rsidRDefault="00E73B2B" w:rsidP="00840F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A4957"/>
    <w:multiLevelType w:val="hybridMultilevel"/>
    <w:tmpl w:val="ABA0A696"/>
    <w:lvl w:ilvl="0" w:tplc="3B4E75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71E778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618681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C21D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EF8642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5F832D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95A98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A42CE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0D0033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7A05D4"/>
    <w:multiLevelType w:val="hybridMultilevel"/>
    <w:tmpl w:val="983CCF28"/>
    <w:lvl w:ilvl="0" w:tplc="B3600A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56036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5E857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14CA0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16CFC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2CA2A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B4244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7002F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2F6BA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0A38382B"/>
    <w:multiLevelType w:val="hybridMultilevel"/>
    <w:tmpl w:val="EF1E0B36"/>
    <w:lvl w:ilvl="0" w:tplc="7AA8ED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9DEED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6E471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FF6760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048E4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EEA0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474E9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93A34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058CF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CC46835"/>
    <w:multiLevelType w:val="hybridMultilevel"/>
    <w:tmpl w:val="F3AE007C"/>
    <w:lvl w:ilvl="0" w:tplc="9B4AE73A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D2D62"/>
    <w:multiLevelType w:val="hybridMultilevel"/>
    <w:tmpl w:val="97A2AA0C"/>
    <w:lvl w:ilvl="0" w:tplc="044E97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AF63BE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028ED4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0D8B7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45CFB0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340F2C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93E3E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9C27FD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214F3A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7647C90"/>
    <w:multiLevelType w:val="hybridMultilevel"/>
    <w:tmpl w:val="06E867A4"/>
    <w:lvl w:ilvl="0" w:tplc="9078C7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50097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12648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FB07D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030DB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6A895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66E1E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D623C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1C2CF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89A7EE6"/>
    <w:multiLevelType w:val="hybridMultilevel"/>
    <w:tmpl w:val="48C623F6"/>
    <w:lvl w:ilvl="0" w:tplc="0B5E77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9D435F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846017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14A88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936111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488C6A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A9C255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87A016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0E0105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A3350CD"/>
    <w:multiLevelType w:val="hybridMultilevel"/>
    <w:tmpl w:val="044E9BF8"/>
    <w:lvl w:ilvl="0" w:tplc="E788CB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6E68E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A0A1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728B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CB86E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2C2F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E4A72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FBE97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12A3A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1EB410EB"/>
    <w:multiLevelType w:val="hybridMultilevel"/>
    <w:tmpl w:val="509CF144"/>
    <w:lvl w:ilvl="0" w:tplc="50DED0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80CE8B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056178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E9CA0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05635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6A2C3B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12803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90CC4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B9033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5FD0A58"/>
    <w:multiLevelType w:val="hybridMultilevel"/>
    <w:tmpl w:val="815E75DC"/>
    <w:lvl w:ilvl="0" w:tplc="DA36009A">
      <w:start w:val="6"/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29B71D72"/>
    <w:multiLevelType w:val="hybridMultilevel"/>
    <w:tmpl w:val="98A6BFA0"/>
    <w:lvl w:ilvl="0" w:tplc="16728F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C129B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448C6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7CE9E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C458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E470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6A04A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A5246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BBE19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2A36131B"/>
    <w:multiLevelType w:val="hybridMultilevel"/>
    <w:tmpl w:val="57C8F46C"/>
    <w:lvl w:ilvl="0" w:tplc="5BE277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08C174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7EECD8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3DE53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15C766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36683A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F84FED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48EAF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DCAC87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E8847F4"/>
    <w:multiLevelType w:val="hybridMultilevel"/>
    <w:tmpl w:val="2870C0DE"/>
    <w:lvl w:ilvl="0" w:tplc="9B3CBD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D4411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3A1EB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21062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0E0C1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F9AAA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CB48F8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984E1A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CC893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2F0C265D"/>
    <w:multiLevelType w:val="hybridMultilevel"/>
    <w:tmpl w:val="0BB0C044"/>
    <w:lvl w:ilvl="0" w:tplc="AAEE08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4F21D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1F2CC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8BCB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A686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5EA64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7E2CF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A687B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C6C6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31D44C44"/>
    <w:multiLevelType w:val="hybridMultilevel"/>
    <w:tmpl w:val="00FE6AD2"/>
    <w:lvl w:ilvl="0" w:tplc="53F451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47610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18443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E063DE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92EFF7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5D264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6DEAA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0D416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29873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32C01F92"/>
    <w:multiLevelType w:val="hybridMultilevel"/>
    <w:tmpl w:val="D55CD63E"/>
    <w:lvl w:ilvl="0" w:tplc="9B4AE7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3327D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45056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D0EB1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0E091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6ACFD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00896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1B648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6444F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338776F5"/>
    <w:multiLevelType w:val="hybridMultilevel"/>
    <w:tmpl w:val="CFDCE048"/>
    <w:lvl w:ilvl="0" w:tplc="DC065B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7E68A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78C7D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900AC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704E9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745E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81ACE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FB61E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42691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37DB0078"/>
    <w:multiLevelType w:val="hybridMultilevel"/>
    <w:tmpl w:val="715AF738"/>
    <w:lvl w:ilvl="0" w:tplc="C81ECF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8140C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5B6ED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CFC3E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54810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B203A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B4EA8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E7EA4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2496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39A81ABA"/>
    <w:multiLevelType w:val="hybridMultilevel"/>
    <w:tmpl w:val="F020C310"/>
    <w:lvl w:ilvl="0" w:tplc="DE8C53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AEE48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13AAE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D4807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FBA5C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526B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D0779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EC07B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AA8E6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3A225AA4"/>
    <w:multiLevelType w:val="hybridMultilevel"/>
    <w:tmpl w:val="1854D498"/>
    <w:lvl w:ilvl="0" w:tplc="689211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DDAB2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07814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BE62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A2850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FAA41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CEAC1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A3ED8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DDCB4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41517008"/>
    <w:multiLevelType w:val="hybridMultilevel"/>
    <w:tmpl w:val="42424B2A"/>
    <w:lvl w:ilvl="0" w:tplc="E7A413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C109A1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970D6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24E0F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F28A2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090C0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49AB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2E0A9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68C68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42DA6D01"/>
    <w:multiLevelType w:val="hybridMultilevel"/>
    <w:tmpl w:val="2BD27BEE"/>
    <w:lvl w:ilvl="0" w:tplc="EA322E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604B6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B7CDE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B4A2B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86069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BCAAB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9A71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BC8E6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61C2C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44C16806"/>
    <w:multiLevelType w:val="hybridMultilevel"/>
    <w:tmpl w:val="ED1E23CA"/>
    <w:lvl w:ilvl="0" w:tplc="4462CDF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0C858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D70D2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5DE34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AC6DF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421D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E645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7627A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0A42A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452904AF"/>
    <w:multiLevelType w:val="hybridMultilevel"/>
    <w:tmpl w:val="D8EC8416"/>
    <w:lvl w:ilvl="0" w:tplc="CC86C8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7546D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9E4CB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38CF2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6F493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5A09C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8E641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DDE41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48A0E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0">
    <w:nsid w:val="4827336E"/>
    <w:multiLevelType w:val="hybridMultilevel"/>
    <w:tmpl w:val="A754DF8E"/>
    <w:lvl w:ilvl="0" w:tplc="0554CC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4C606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ED60C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64433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86640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CD0BE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42480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83C4D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CF885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5" w15:restartNumberingAfterBreak="0">
    <w:nsid w:val="4ED5049E"/>
    <w:multiLevelType w:val="hybridMultilevel"/>
    <w:tmpl w:val="BC6065DC"/>
    <w:lvl w:ilvl="0" w:tplc="2EF6EB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60C97F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7E0845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49CB58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08831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D284EC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16C399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CEAEC7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C5A0D3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4ED4F8E"/>
    <w:multiLevelType w:val="hybridMultilevel"/>
    <w:tmpl w:val="81BA1D1E"/>
    <w:lvl w:ilvl="0" w:tplc="5E208C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35ECC2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56C6D3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C68D8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D42093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BB09A2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E723F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9C8BD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5A4912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855099B"/>
    <w:multiLevelType w:val="hybridMultilevel"/>
    <w:tmpl w:val="5EF2CD6E"/>
    <w:lvl w:ilvl="0" w:tplc="9B2EAD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5DA17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5BCFA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9BA8D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B3838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EC6EA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93AED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55ECE4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382C98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 w15:restartNumberingAfterBreak="0">
    <w:nsid w:val="59C92EE1"/>
    <w:multiLevelType w:val="hybridMultilevel"/>
    <w:tmpl w:val="3B36DB20"/>
    <w:lvl w:ilvl="0" w:tplc="EEAE19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DEE10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C9C5D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38061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F44D7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E0CBE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F0CEC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18678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9FE4C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5D514220"/>
    <w:multiLevelType w:val="hybridMultilevel"/>
    <w:tmpl w:val="099283FE"/>
    <w:lvl w:ilvl="0" w:tplc="462422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B5412D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512A87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83EDF6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C6C5A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6E6B1E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6F4E32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ED2D89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C0C5C3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1860B51"/>
    <w:multiLevelType w:val="hybridMultilevel"/>
    <w:tmpl w:val="CC3CC246"/>
    <w:lvl w:ilvl="0" w:tplc="ACD86A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D4831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CCEF7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AF8FB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16201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7D2C4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8BA90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B82EB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426FB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1" w15:restartNumberingAfterBreak="0">
    <w:nsid w:val="659C709F"/>
    <w:multiLevelType w:val="hybridMultilevel"/>
    <w:tmpl w:val="82F43E52"/>
    <w:lvl w:ilvl="0" w:tplc="225680F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CA69E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50C80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F000D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B86EA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BEA30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47A2EE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89E09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916A8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2" w15:restartNumberingAfterBreak="0">
    <w:nsid w:val="66547D57"/>
    <w:multiLevelType w:val="hybridMultilevel"/>
    <w:tmpl w:val="93F6C7DC"/>
    <w:lvl w:ilvl="0" w:tplc="C20A6A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5BEBCB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CE6605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814D6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CBA2BB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C30A15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EB85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27206D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39CBD7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8932FAC"/>
    <w:multiLevelType w:val="hybridMultilevel"/>
    <w:tmpl w:val="2A5C7204"/>
    <w:lvl w:ilvl="0" w:tplc="69D0DE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9D4DA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1AE59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B0434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6683A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A48AB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7AAF3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6AA7C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B1EAC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4" w15:restartNumberingAfterBreak="0">
    <w:nsid w:val="68D03AFD"/>
    <w:multiLevelType w:val="hybridMultilevel"/>
    <w:tmpl w:val="8A4CFD24"/>
    <w:lvl w:ilvl="0" w:tplc="084E0C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BDA43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E8C48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20DF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D6A5D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1860B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5F2E1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6567F9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49607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5" w15:restartNumberingAfterBreak="0">
    <w:nsid w:val="6B090429"/>
    <w:multiLevelType w:val="hybridMultilevel"/>
    <w:tmpl w:val="8282265E"/>
    <w:lvl w:ilvl="0" w:tplc="590EC8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CF0978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702202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C7C50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AA29C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B58240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F0C83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6B8C98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BA36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EF159A2"/>
    <w:multiLevelType w:val="hybridMultilevel"/>
    <w:tmpl w:val="E7FC6EC0"/>
    <w:lvl w:ilvl="0" w:tplc="24E6F5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9DEAB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8AEEA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3BE60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8543D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F46B4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ECCA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95449D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674A6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7" w15:restartNumberingAfterBreak="0">
    <w:nsid w:val="73677C9E"/>
    <w:multiLevelType w:val="hybridMultilevel"/>
    <w:tmpl w:val="EA66EE14"/>
    <w:lvl w:ilvl="0" w:tplc="A99EB0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759D54FE"/>
    <w:multiLevelType w:val="hybridMultilevel"/>
    <w:tmpl w:val="DB1C56F2"/>
    <w:lvl w:ilvl="0" w:tplc="FB7681D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B449E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2BEB0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5EFB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67A6F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AAA5E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DBED2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05AC2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A80BA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9" w15:restartNumberingAfterBreak="0">
    <w:nsid w:val="76E91129"/>
    <w:multiLevelType w:val="hybridMultilevel"/>
    <w:tmpl w:val="F7A4EB0A"/>
    <w:lvl w:ilvl="0" w:tplc="858025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6E4C4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DDEE7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7CA44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822E8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716F6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BD0D0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96C37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4C059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0" w15:restartNumberingAfterBreak="0">
    <w:nsid w:val="78CF6EB4"/>
    <w:multiLevelType w:val="hybridMultilevel"/>
    <w:tmpl w:val="935E27BA"/>
    <w:lvl w:ilvl="0" w:tplc="974258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57806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2E7E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A5699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5CAA74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83818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09C12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086C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F5411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1" w15:restartNumberingAfterBreak="0">
    <w:nsid w:val="7BBE0412"/>
    <w:multiLevelType w:val="hybridMultilevel"/>
    <w:tmpl w:val="BDC6D498"/>
    <w:lvl w:ilvl="0" w:tplc="4D82D4A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3F600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D0C46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D84B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764B2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6122B1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D70C4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D241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C2802A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2" w15:restartNumberingAfterBreak="0">
    <w:nsid w:val="7C9E105F"/>
    <w:multiLevelType w:val="hybridMultilevel"/>
    <w:tmpl w:val="7422C9BA"/>
    <w:lvl w:ilvl="0" w:tplc="96281B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1542B8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AE0CF4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D5605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8D637F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B26E76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CDC8F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A64C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55405F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</w:num>
  <w:num w:numId="2">
    <w:abstractNumId w:val="40"/>
  </w:num>
  <w:num w:numId="3">
    <w:abstractNumId w:val="28"/>
  </w:num>
  <w:num w:numId="4">
    <w:abstractNumId w:val="39"/>
  </w:num>
  <w:num w:numId="5">
    <w:abstractNumId w:val="19"/>
  </w:num>
  <w:num w:numId="6">
    <w:abstractNumId w:val="23"/>
  </w:num>
  <w:num w:numId="7">
    <w:abstractNumId w:val="9"/>
  </w:num>
  <w:num w:numId="8">
    <w:abstractNumId w:val="10"/>
  </w:num>
  <w:num w:numId="9">
    <w:abstractNumId w:val="14"/>
  </w:num>
  <w:num w:numId="10">
    <w:abstractNumId w:val="17"/>
  </w:num>
  <w:num w:numId="11">
    <w:abstractNumId w:val="12"/>
  </w:num>
  <w:num w:numId="12">
    <w:abstractNumId w:val="36"/>
  </w:num>
  <w:num w:numId="13">
    <w:abstractNumId w:val="41"/>
  </w:num>
  <w:num w:numId="14">
    <w:abstractNumId w:val="21"/>
  </w:num>
  <w:num w:numId="15">
    <w:abstractNumId w:val="3"/>
  </w:num>
  <w:num w:numId="16">
    <w:abstractNumId w:val="6"/>
  </w:num>
  <w:num w:numId="17">
    <w:abstractNumId w:val="33"/>
  </w:num>
  <w:num w:numId="18">
    <w:abstractNumId w:val="26"/>
  </w:num>
  <w:num w:numId="19">
    <w:abstractNumId w:val="0"/>
  </w:num>
  <w:num w:numId="20">
    <w:abstractNumId w:val="13"/>
  </w:num>
  <w:num w:numId="21">
    <w:abstractNumId w:val="25"/>
  </w:num>
  <w:num w:numId="22">
    <w:abstractNumId w:val="42"/>
  </w:num>
  <w:num w:numId="23">
    <w:abstractNumId w:val="8"/>
  </w:num>
  <w:num w:numId="24">
    <w:abstractNumId w:val="35"/>
  </w:num>
  <w:num w:numId="25">
    <w:abstractNumId w:val="37"/>
  </w:num>
  <w:num w:numId="26">
    <w:abstractNumId w:val="16"/>
  </w:num>
  <w:num w:numId="27">
    <w:abstractNumId w:val="29"/>
  </w:num>
  <w:num w:numId="28">
    <w:abstractNumId w:val="5"/>
  </w:num>
  <w:num w:numId="29">
    <w:abstractNumId w:val="7"/>
  </w:num>
  <w:num w:numId="30">
    <w:abstractNumId w:val="18"/>
  </w:num>
  <w:num w:numId="31">
    <w:abstractNumId w:val="38"/>
  </w:num>
  <w:num w:numId="32">
    <w:abstractNumId w:val="32"/>
  </w:num>
  <w:num w:numId="33">
    <w:abstractNumId w:val="34"/>
  </w:num>
  <w:num w:numId="34">
    <w:abstractNumId w:val="11"/>
  </w:num>
  <w:num w:numId="35">
    <w:abstractNumId w:val="20"/>
  </w:num>
  <w:num w:numId="36">
    <w:abstractNumId w:val="4"/>
  </w:num>
  <w:num w:numId="37">
    <w:abstractNumId w:val="27"/>
  </w:num>
  <w:num w:numId="38">
    <w:abstractNumId w:val="2"/>
  </w:num>
  <w:num w:numId="39">
    <w:abstractNumId w:val="24"/>
  </w:num>
  <w:num w:numId="40">
    <w:abstractNumId w:val="30"/>
  </w:num>
  <w:num w:numId="41">
    <w:abstractNumId w:val="1"/>
  </w:num>
  <w:num w:numId="42">
    <w:abstractNumId w:val="22"/>
  </w:num>
  <w:num w:numId="4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97F"/>
    <w:rsid w:val="0002004C"/>
    <w:rsid w:val="00024BD2"/>
    <w:rsid w:val="0003050B"/>
    <w:rsid w:val="00060CF6"/>
    <w:rsid w:val="00090E5B"/>
    <w:rsid w:val="000C51D4"/>
    <w:rsid w:val="000E570B"/>
    <w:rsid w:val="00127D7C"/>
    <w:rsid w:val="00155911"/>
    <w:rsid w:val="0016688D"/>
    <w:rsid w:val="001671B9"/>
    <w:rsid w:val="00182BFE"/>
    <w:rsid w:val="00185BC9"/>
    <w:rsid w:val="00190BA0"/>
    <w:rsid w:val="001D07FB"/>
    <w:rsid w:val="00204D41"/>
    <w:rsid w:val="00245FB9"/>
    <w:rsid w:val="00256520"/>
    <w:rsid w:val="00263E01"/>
    <w:rsid w:val="00265F51"/>
    <w:rsid w:val="00292870"/>
    <w:rsid w:val="002A510B"/>
    <w:rsid w:val="002D47FC"/>
    <w:rsid w:val="002D5AA5"/>
    <w:rsid w:val="002D72D2"/>
    <w:rsid w:val="002F214A"/>
    <w:rsid w:val="0030792C"/>
    <w:rsid w:val="00322191"/>
    <w:rsid w:val="00330209"/>
    <w:rsid w:val="003504FB"/>
    <w:rsid w:val="003513D9"/>
    <w:rsid w:val="003574CD"/>
    <w:rsid w:val="00372306"/>
    <w:rsid w:val="00382307"/>
    <w:rsid w:val="0039562C"/>
    <w:rsid w:val="003A5077"/>
    <w:rsid w:val="003D6C63"/>
    <w:rsid w:val="00403B7F"/>
    <w:rsid w:val="00405673"/>
    <w:rsid w:val="00410A32"/>
    <w:rsid w:val="0041318A"/>
    <w:rsid w:val="004446B5"/>
    <w:rsid w:val="004A4A42"/>
    <w:rsid w:val="004A63F0"/>
    <w:rsid w:val="004B1189"/>
    <w:rsid w:val="004B2FDB"/>
    <w:rsid w:val="004C45A5"/>
    <w:rsid w:val="004D1137"/>
    <w:rsid w:val="004D1C39"/>
    <w:rsid w:val="004D499C"/>
    <w:rsid w:val="004E6C84"/>
    <w:rsid w:val="00500BED"/>
    <w:rsid w:val="005125A4"/>
    <w:rsid w:val="0051320A"/>
    <w:rsid w:val="005264E6"/>
    <w:rsid w:val="005419AA"/>
    <w:rsid w:val="005530E8"/>
    <w:rsid w:val="00554BB6"/>
    <w:rsid w:val="00571B01"/>
    <w:rsid w:val="005733BC"/>
    <w:rsid w:val="00573866"/>
    <w:rsid w:val="00577C0B"/>
    <w:rsid w:val="00590167"/>
    <w:rsid w:val="0059069E"/>
    <w:rsid w:val="00597FC3"/>
    <w:rsid w:val="005C1466"/>
    <w:rsid w:val="005C27B0"/>
    <w:rsid w:val="00606AAB"/>
    <w:rsid w:val="006147B9"/>
    <w:rsid w:val="00615E64"/>
    <w:rsid w:val="006428ED"/>
    <w:rsid w:val="00652B9E"/>
    <w:rsid w:val="00666A2F"/>
    <w:rsid w:val="006811F1"/>
    <w:rsid w:val="00696DFD"/>
    <w:rsid w:val="006E743E"/>
    <w:rsid w:val="006F6D28"/>
    <w:rsid w:val="006F7865"/>
    <w:rsid w:val="00714B80"/>
    <w:rsid w:val="00716C71"/>
    <w:rsid w:val="00744EC3"/>
    <w:rsid w:val="00745D36"/>
    <w:rsid w:val="007502CC"/>
    <w:rsid w:val="00776685"/>
    <w:rsid w:val="007A76EF"/>
    <w:rsid w:val="007D15E6"/>
    <w:rsid w:val="008029B9"/>
    <w:rsid w:val="00802D01"/>
    <w:rsid w:val="00804110"/>
    <w:rsid w:val="0080684F"/>
    <w:rsid w:val="00817F20"/>
    <w:rsid w:val="0082090E"/>
    <w:rsid w:val="00832EE2"/>
    <w:rsid w:val="00840F84"/>
    <w:rsid w:val="00845FAC"/>
    <w:rsid w:val="008475EA"/>
    <w:rsid w:val="008478E3"/>
    <w:rsid w:val="008571E2"/>
    <w:rsid w:val="00891571"/>
    <w:rsid w:val="008934FA"/>
    <w:rsid w:val="008961F0"/>
    <w:rsid w:val="00896696"/>
    <w:rsid w:val="00897A2C"/>
    <w:rsid w:val="008B6853"/>
    <w:rsid w:val="009239D3"/>
    <w:rsid w:val="00925FD6"/>
    <w:rsid w:val="0093180D"/>
    <w:rsid w:val="00937CE8"/>
    <w:rsid w:val="009777CF"/>
    <w:rsid w:val="00977F40"/>
    <w:rsid w:val="0099250E"/>
    <w:rsid w:val="009A0F78"/>
    <w:rsid w:val="009A3315"/>
    <w:rsid w:val="009B2BF3"/>
    <w:rsid w:val="009E0AF8"/>
    <w:rsid w:val="009E1558"/>
    <w:rsid w:val="009F1851"/>
    <w:rsid w:val="00A10B5D"/>
    <w:rsid w:val="00A35589"/>
    <w:rsid w:val="00A4507D"/>
    <w:rsid w:val="00A61A62"/>
    <w:rsid w:val="00A63E09"/>
    <w:rsid w:val="00A75732"/>
    <w:rsid w:val="00A8695B"/>
    <w:rsid w:val="00A87F88"/>
    <w:rsid w:val="00A9207D"/>
    <w:rsid w:val="00AA2631"/>
    <w:rsid w:val="00AA5898"/>
    <w:rsid w:val="00AC01C5"/>
    <w:rsid w:val="00AD0BCA"/>
    <w:rsid w:val="00AD7EAF"/>
    <w:rsid w:val="00B01EF0"/>
    <w:rsid w:val="00B06B0A"/>
    <w:rsid w:val="00B23EBD"/>
    <w:rsid w:val="00B27B31"/>
    <w:rsid w:val="00B3344C"/>
    <w:rsid w:val="00B54A27"/>
    <w:rsid w:val="00B67D7C"/>
    <w:rsid w:val="00B94EFE"/>
    <w:rsid w:val="00B96B40"/>
    <w:rsid w:val="00BD49CB"/>
    <w:rsid w:val="00BF0EE1"/>
    <w:rsid w:val="00C07007"/>
    <w:rsid w:val="00C10D96"/>
    <w:rsid w:val="00C2069D"/>
    <w:rsid w:val="00C20D2D"/>
    <w:rsid w:val="00C413B7"/>
    <w:rsid w:val="00C46127"/>
    <w:rsid w:val="00C5424F"/>
    <w:rsid w:val="00C5647F"/>
    <w:rsid w:val="00C65517"/>
    <w:rsid w:val="00C659E4"/>
    <w:rsid w:val="00C6682F"/>
    <w:rsid w:val="00C70D2A"/>
    <w:rsid w:val="00CB6360"/>
    <w:rsid w:val="00CE04DD"/>
    <w:rsid w:val="00CE2792"/>
    <w:rsid w:val="00CE4886"/>
    <w:rsid w:val="00CF19D4"/>
    <w:rsid w:val="00D1182A"/>
    <w:rsid w:val="00D243C0"/>
    <w:rsid w:val="00D4338A"/>
    <w:rsid w:val="00D44D62"/>
    <w:rsid w:val="00D55995"/>
    <w:rsid w:val="00D602EE"/>
    <w:rsid w:val="00D66722"/>
    <w:rsid w:val="00D719BD"/>
    <w:rsid w:val="00DA489A"/>
    <w:rsid w:val="00DA4AAF"/>
    <w:rsid w:val="00DB1FE2"/>
    <w:rsid w:val="00DB4764"/>
    <w:rsid w:val="00DB7575"/>
    <w:rsid w:val="00DF1F0F"/>
    <w:rsid w:val="00E11345"/>
    <w:rsid w:val="00E2497F"/>
    <w:rsid w:val="00E26E40"/>
    <w:rsid w:val="00E47D1A"/>
    <w:rsid w:val="00E73B2B"/>
    <w:rsid w:val="00E8547E"/>
    <w:rsid w:val="00EA2D7C"/>
    <w:rsid w:val="00EC024F"/>
    <w:rsid w:val="00F00535"/>
    <w:rsid w:val="00F03BCA"/>
    <w:rsid w:val="00F140C5"/>
    <w:rsid w:val="00F301A5"/>
    <w:rsid w:val="00F3142D"/>
    <w:rsid w:val="00F40F4C"/>
    <w:rsid w:val="00F433D5"/>
    <w:rsid w:val="00F46025"/>
    <w:rsid w:val="00F50043"/>
    <w:rsid w:val="00F6474E"/>
    <w:rsid w:val="00F657EB"/>
    <w:rsid w:val="00F7514A"/>
    <w:rsid w:val="00F840A5"/>
    <w:rsid w:val="00FC3BFF"/>
    <w:rsid w:val="00FC5773"/>
    <w:rsid w:val="00FE2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2E936A0D-C356-4956-AD84-37D34BF13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792"/>
    <w:pPr>
      <w:spacing w:after="0" w:line="240" w:lineRule="auto"/>
      <w:jc w:val="both"/>
    </w:pPr>
    <w:rPr>
      <w:rFonts w:ascii="Times New Roman" w:hAnsi="Times New Roman" w:cs="Times New Roman"/>
      <w:sz w:val="28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E27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color w:val="000000"/>
      <w:sz w:val="24"/>
      <w:szCs w:val="24"/>
      <w:lang w:val="ru-RU"/>
    </w:rPr>
  </w:style>
  <w:style w:type="paragraph" w:styleId="a3">
    <w:name w:val="Balloon Text"/>
    <w:basedOn w:val="a"/>
    <w:link w:val="a4"/>
    <w:uiPriority w:val="99"/>
    <w:semiHidden/>
    <w:unhideWhenUsed/>
    <w:rsid w:val="00F433D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433D5"/>
    <w:rPr>
      <w:rFonts w:ascii="Tahoma" w:hAnsi="Tahoma" w:cs="Tahoma"/>
      <w:sz w:val="16"/>
      <w:szCs w:val="16"/>
      <w:lang w:val="ru-RU"/>
    </w:rPr>
  </w:style>
  <w:style w:type="paragraph" w:styleId="a5">
    <w:name w:val="List Paragraph"/>
    <w:basedOn w:val="a"/>
    <w:uiPriority w:val="34"/>
    <w:qFormat/>
    <w:rsid w:val="00A61A62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652B9E"/>
    <w:pPr>
      <w:spacing w:before="100" w:beforeAutospacing="1" w:after="100" w:afterAutospacing="1"/>
      <w:jc w:val="left"/>
    </w:pPr>
    <w:rPr>
      <w:rFonts w:eastAsia="Times New Roman"/>
      <w:sz w:val="24"/>
      <w:szCs w:val="24"/>
      <w:lang w:val="uk-UA" w:eastAsia="uk-UA"/>
    </w:rPr>
  </w:style>
  <w:style w:type="paragraph" w:styleId="a7">
    <w:name w:val="header"/>
    <w:basedOn w:val="a"/>
    <w:link w:val="a8"/>
    <w:uiPriority w:val="99"/>
    <w:unhideWhenUsed/>
    <w:rsid w:val="00840F8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840F84"/>
    <w:rPr>
      <w:rFonts w:ascii="Times New Roman" w:hAnsi="Times New Roman" w:cs="Times New Roman"/>
      <w:sz w:val="28"/>
      <w:szCs w:val="28"/>
      <w:lang w:val="ru-RU"/>
    </w:rPr>
  </w:style>
  <w:style w:type="paragraph" w:styleId="a9">
    <w:name w:val="footer"/>
    <w:basedOn w:val="a"/>
    <w:link w:val="aa"/>
    <w:uiPriority w:val="99"/>
    <w:unhideWhenUsed/>
    <w:rsid w:val="00840F84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840F84"/>
    <w:rPr>
      <w:rFonts w:ascii="Times New Roman" w:hAnsi="Times New Roman" w:cs="Times New Roman"/>
      <w:sz w:val="28"/>
      <w:szCs w:val="2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1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87290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25526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01086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2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40611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2865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5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231857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161789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9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82761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96260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3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0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2225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19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98161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54851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2300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76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1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1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60430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8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34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65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3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79445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76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44370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11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5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29715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79302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59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25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67460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4353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943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800637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10898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465907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397164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95645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43516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61483">
          <w:marLeft w:val="80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30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6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36429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6822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57286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90488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2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96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0368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25505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376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5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4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59823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2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91270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3629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51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42235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74796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15861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50428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132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0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0294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09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1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0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91941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97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8108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23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9537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03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1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4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9026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9949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66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0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6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9418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82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53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04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1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7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0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1408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25359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886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986243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12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0760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8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98663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3797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84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221814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506604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04243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17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01797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36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55422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02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3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28510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520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11056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268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6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6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1.png"/><Relationship Id="rId21" Type="http://schemas.openxmlformats.org/officeDocument/2006/relationships/image" Target="media/image14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50" Type="http://schemas.openxmlformats.org/officeDocument/2006/relationships/image" Target="media/image42.jpeg"/><Relationship Id="rId55" Type="http://schemas.openxmlformats.org/officeDocument/2006/relationships/image" Target="media/image47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9" Type="http://schemas.openxmlformats.org/officeDocument/2006/relationships/image" Target="media/image22.jpeg"/><Relationship Id="rId11" Type="http://schemas.openxmlformats.org/officeDocument/2006/relationships/image" Target="media/image4.gif"/><Relationship Id="rId24" Type="http://schemas.openxmlformats.org/officeDocument/2006/relationships/image" Target="media/image17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image" Target="media/image45.png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openxmlformats.org/officeDocument/2006/relationships/image" Target="media/image20.png"/><Relationship Id="rId30" Type="http://schemas.openxmlformats.org/officeDocument/2006/relationships/image" Target="media/image23.wmf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footer" Target="footer1.xml"/><Relationship Id="rId8" Type="http://schemas.openxmlformats.org/officeDocument/2006/relationships/image" Target="media/image1.png"/><Relationship Id="rId51" Type="http://schemas.openxmlformats.org/officeDocument/2006/relationships/image" Target="media/image43.png"/><Relationship Id="rId3" Type="http://schemas.openxmlformats.org/officeDocument/2006/relationships/styles" Target="styles.xml"/><Relationship Id="rId12" Type="http://schemas.openxmlformats.org/officeDocument/2006/relationships/image" Target="media/image5.gif"/><Relationship Id="rId17" Type="http://schemas.openxmlformats.org/officeDocument/2006/relationships/image" Target="media/image10.emf"/><Relationship Id="rId25" Type="http://schemas.openxmlformats.org/officeDocument/2006/relationships/image" Target="media/image18.png"/><Relationship Id="rId33" Type="http://schemas.openxmlformats.org/officeDocument/2006/relationships/image" Target="media/image25.png"/><Relationship Id="rId38" Type="http://schemas.openxmlformats.org/officeDocument/2006/relationships/image" Target="media/image30.jpeg"/><Relationship Id="rId46" Type="http://schemas.openxmlformats.org/officeDocument/2006/relationships/image" Target="media/image38.png"/><Relationship Id="rId20" Type="http://schemas.openxmlformats.org/officeDocument/2006/relationships/image" Target="media/image13.png"/><Relationship Id="rId41" Type="http://schemas.openxmlformats.org/officeDocument/2006/relationships/image" Target="media/image33.png"/><Relationship Id="rId54" Type="http://schemas.openxmlformats.org/officeDocument/2006/relationships/image" Target="media/image4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emf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57" Type="http://schemas.openxmlformats.org/officeDocument/2006/relationships/fontTable" Target="fontTable.xml"/><Relationship Id="rId10" Type="http://schemas.openxmlformats.org/officeDocument/2006/relationships/image" Target="media/image3.png"/><Relationship Id="rId31" Type="http://schemas.openxmlformats.org/officeDocument/2006/relationships/oleObject" Target="embeddings/oleObject1.bin"/><Relationship Id="rId44" Type="http://schemas.openxmlformats.org/officeDocument/2006/relationships/image" Target="media/image36.png"/><Relationship Id="rId52" Type="http://schemas.openxmlformats.org/officeDocument/2006/relationships/image" Target="media/image4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C6D82B-17FE-4379-8A41-DDBBF56B2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885</TotalTime>
  <Pages>27</Pages>
  <Words>2658</Words>
  <Characters>15154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SSR</dc:creator>
  <cp:keywords/>
  <dc:description/>
  <cp:lastModifiedBy>user</cp:lastModifiedBy>
  <cp:revision>305</cp:revision>
  <dcterms:created xsi:type="dcterms:W3CDTF">2018-01-12T06:39:00Z</dcterms:created>
  <dcterms:modified xsi:type="dcterms:W3CDTF">2018-01-17T08:47:00Z</dcterms:modified>
</cp:coreProperties>
</file>