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3B1" w:rsidRPr="007743B1" w:rsidRDefault="007743B1" w:rsidP="007743B1">
      <w:pPr>
        <w:keepNext/>
        <w:keepLines/>
        <w:suppressAutoHyphens/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bookmarkStart w:id="0" w:name="_Toc496272415"/>
      <w:bookmarkStart w:id="1" w:name="_GoBack"/>
      <w:r w:rsidRPr="007743B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Сучасні напрямки розвитку </w:t>
      </w:r>
      <w:proofErr w:type="gramStart"/>
      <w:r w:rsidRPr="007743B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соц</w:t>
      </w:r>
      <w:proofErr w:type="gramEnd"/>
      <w:r w:rsidRPr="007743B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іальної медицини</w:t>
      </w:r>
      <w:bookmarkEnd w:id="0"/>
    </w:p>
    <w:bookmarkEnd w:id="1"/>
    <w:p w:rsidR="007743B1" w:rsidRPr="007743B1" w:rsidRDefault="007743B1" w:rsidP="007743B1">
      <w:pPr>
        <w:keepNext/>
        <w:keepLines/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</w:pPr>
      <w:proofErr w:type="spellStart"/>
      <w:r w:rsidRPr="007743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Міщенко</w:t>
      </w:r>
      <w:proofErr w:type="spellEnd"/>
      <w:r w:rsidRPr="007743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М. М., </w:t>
      </w:r>
      <w:proofErr w:type="spellStart"/>
      <w:r w:rsidRPr="007743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Міщенко</w:t>
      </w:r>
      <w:proofErr w:type="spellEnd"/>
      <w:r w:rsidRPr="007743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О. М.</w:t>
      </w:r>
      <w:r w:rsidRPr="007743B1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, </w:t>
      </w:r>
      <w:proofErr w:type="spellStart"/>
      <w:r w:rsidRPr="007743B1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Веретельник</w:t>
      </w:r>
      <w:proofErr w:type="spellEnd"/>
      <w:r w:rsidRPr="007743B1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О. А.</w:t>
      </w:r>
    </w:p>
    <w:p w:rsidR="007743B1" w:rsidRPr="007743B1" w:rsidRDefault="007743B1" w:rsidP="007743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Людське здоров’я є предметом пильного вивчення і дослідження багатьох сучасних наук: біології, медицини, соціології та ін.</w:t>
      </w:r>
    </w:p>
    <w:p w:rsidR="007743B1" w:rsidRPr="007743B1" w:rsidRDefault="007743B1" w:rsidP="007743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Згідно з даними сучасних вчених здоров’я людини більш ніж на 50 % залежить від його способу життя і соціуму, які його оточує; що цілком і повністю підтверджується експертами ВООЗ: на їхню думку, стан здоров’я населення всього лише на 10 % визначається рівнем розвитку медицини та медичної допомоги, на 20 % залежить від різних спадкових чинників і стану навколишнього середовища (в обох випадках), і в 50 % залежить від способу життя індивіда.</w:t>
      </w:r>
    </w:p>
    <w:p w:rsidR="007743B1" w:rsidRPr="007743B1" w:rsidRDefault="007743B1" w:rsidP="007743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Згідно з численними соціальними опитуваннями, проведеними в останні роки, більшість населення пріоритетним вважають стан власного (індивідуального) здоров’я; хоча, на думку фахівців, здоров’я є і суспільною цінністю. Науковий підхід до організації охорони здоров’я як окремих індивідів, так і їх груп або населення (популяції) в цілому ґрунтується на розробці цілого комплексу медико-соціальних заходів щодо захисту і зміцненню захисно-пристосувальних механізмів організму; на попередженні можливості контакту індивіда з несприятливими факторами; на зниженні негативного впливу шкідливих і небезпечних факторів, і </w:t>
      </w:r>
      <w:proofErr w:type="spellStart"/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т.п</w:t>
      </w:r>
      <w:proofErr w:type="spellEnd"/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Цілком і повністю все це забезпечується заходами з охорони навколишнього середовища та охорони праці, дотриманням техніки безпеки, виконанням комплексу протиепідемічних заходів та підвищенню санітарної культури населення та в кінцевому рахунку – підтриманням здорового способу життя.</w:t>
      </w:r>
    </w:p>
    <w:p w:rsidR="007743B1" w:rsidRPr="007743B1" w:rsidRDefault="007743B1" w:rsidP="007743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Здійснення цих заходів в повній мірі пов’язано з соціальною медициною, яка в останні роки інтенсивно розвивається, виділяючи у своїй структурі такі нові напрямки, як: публічна, громадська, соціологічна, пенітенціарна та військова соціальна медицина.</w:t>
      </w:r>
    </w:p>
    <w:p w:rsidR="007743B1" w:rsidRPr="007743B1" w:rsidRDefault="007743B1" w:rsidP="007743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Публічна медицина тісно контактує з юридичними особами та займається питаннями збереження і зміцнення здоров’я трудових колективів, прогнозуванням і </w:t>
      </w:r>
      <w:proofErr w:type="spellStart"/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соціометрикою</w:t>
      </w:r>
      <w:proofErr w:type="spellEnd"/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будь-яких змін психосоматичних статусів і функціонування всіх членів трудових колективів. Крім цього, дана наука вирішує проблеми захисту і збереження громадського здоров’я при різних робочих ситуаціях і при будь-яких змінах статусу трудового колективу.</w:t>
      </w:r>
    </w:p>
    <w:p w:rsidR="007743B1" w:rsidRPr="007743B1" w:rsidRDefault="007743B1" w:rsidP="007743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Багато фахівців вказує, що публічна медицина вивчає механізми запобігання та нівелювання сучасних психічних епідемій; вирішує проблеми профілактики професійної деформації характерологічних рис співробітників трудових колективів з метою забезпечення їх здорової моральної атмосфери і запобігання його деструкції; займається викриттям прихованих форм пропаганди </w:t>
      </w:r>
      <w:proofErr w:type="spellStart"/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перверсних</w:t>
      </w:r>
      <w:proofErr w:type="spellEnd"/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взаємин, насильства, терору, містичних «цінностей» і </w:t>
      </w:r>
      <w:proofErr w:type="spellStart"/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псевдознань</w:t>
      </w:r>
      <w:proofErr w:type="spellEnd"/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7743B1" w:rsidRPr="007743B1" w:rsidRDefault="007743B1" w:rsidP="007743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Громадська медицина контактує з окремими фізичними особами і вирішує питання, що виникають у індивіда після якого-небудь захворювання, особистої трагедії, насильства, терору; а також профілактики виникнення </w:t>
      </w:r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проблем, з якими може зіткнутися людина в разі неминучих негативних змін соціальних умов, в результаті сімейних колізій, власної вікової кризи або особистісної </w:t>
      </w:r>
      <w:proofErr w:type="spellStart"/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психодрами</w:t>
      </w:r>
      <w:proofErr w:type="spellEnd"/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Даний напрямок в науці також допомагає вирішувати будь-які проблеми, які здатні викликати захворювання у особи або її родичів, або знизити її якість життя (проблеми шлюбу, сім’ї, здоров’я і виховання дітей, здоров’я людей похилого віку членів сім’ї, ставлення з рідними, питання зміни способу або стилю життя, професії або власного психосоматичного іміджу і </w:t>
      </w:r>
      <w:proofErr w:type="spellStart"/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т.д</w:t>
      </w:r>
      <w:proofErr w:type="spellEnd"/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.).</w:t>
      </w:r>
    </w:p>
    <w:p w:rsidR="007743B1" w:rsidRPr="007743B1" w:rsidRDefault="007743B1" w:rsidP="007743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Соціологічна медицина займається вивченням науково-практичних досягнень в області медицини і медичних технологій, які здатні докорінно змінити структурну організацію сучасного суспільства і фундаментальні уявлення індивіда про питання життя і смерті, культурних і релігійних цінностей та ін.: клонування, трансплантацію і імплантацію, </w:t>
      </w:r>
      <w:proofErr w:type="spellStart"/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кріогенізацію</w:t>
      </w:r>
      <w:proofErr w:type="spellEnd"/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штучне запліднення, втручання в генетичні програми людини.</w:t>
      </w:r>
    </w:p>
    <w:p w:rsidR="007743B1" w:rsidRPr="007743B1" w:rsidRDefault="007743B1" w:rsidP="007743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</w:pPr>
      <w:r w:rsidRPr="007743B1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 xml:space="preserve">Пенітенціарна медицина, в свою чергу, займається проблемами закритих товариств: вивчає питання психічного стану і поведінки злочинців, які перебувають в місцях позбавлення волі; взаємини соціальних факторів з одного боку і психосоматичної схильності до вчинення протиправних дій з іншого; закономірності і механізми особистісних взаємин і взаємозв’язків злочинців, питання об’єднання їх в організовані групи; взаємини між особами, які перебувають у «відкритому» і «закритому» суспільстві; психологічні особливості злочинців, </w:t>
      </w:r>
      <w:proofErr w:type="spellStart"/>
      <w:r w:rsidRPr="007743B1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соціопатів</w:t>
      </w:r>
      <w:proofErr w:type="spellEnd"/>
      <w:r w:rsidRPr="007743B1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 xml:space="preserve"> і тих особистостей, діяльність яких виходить за рамки прийнятних норм поведінки і моралі.</w:t>
      </w:r>
    </w:p>
    <w:p w:rsidR="007743B1" w:rsidRPr="007743B1" w:rsidRDefault="007743B1" w:rsidP="007743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Військова соціальна медицина в даний момент часу знаходиться на етапі формування і становлення; займається розробкою методів вивчення і надання допомоги особам, які з позиції клінічної медицини є абсолютно здоровими, але мають значно виражене зниження якості життя і адаптаційних можливостей, що проявляється фізичними і психічними стигмами (синдром «бурі в пустелі», «балканський синдром», синдром «чорнобильців» і </w:t>
      </w:r>
      <w:proofErr w:type="spellStart"/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т.д</w:t>
      </w:r>
      <w:proofErr w:type="spellEnd"/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.).</w:t>
      </w:r>
    </w:p>
    <w:p w:rsidR="007743B1" w:rsidRPr="007743B1" w:rsidRDefault="007743B1" w:rsidP="007743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743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Таким чином, наука соціальна медицина в даний час в сучасних умовах є засновницею нових наукових «соціальних» напрямків, які формуються під впливом сучасних тенденцій соціуму.</w:t>
      </w:r>
    </w:p>
    <w:p w:rsidR="00CC5365" w:rsidRPr="007743B1" w:rsidRDefault="00CC5365">
      <w:pPr>
        <w:rPr>
          <w:lang w:val="uk-UA"/>
        </w:rPr>
      </w:pPr>
    </w:p>
    <w:sectPr w:rsidR="00CC5365" w:rsidRPr="00774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6FD"/>
    <w:rsid w:val="00065AA0"/>
    <w:rsid w:val="00250D37"/>
    <w:rsid w:val="002F18D0"/>
    <w:rsid w:val="003019C4"/>
    <w:rsid w:val="005342EA"/>
    <w:rsid w:val="005B1A15"/>
    <w:rsid w:val="005F7DD7"/>
    <w:rsid w:val="006811F8"/>
    <w:rsid w:val="00707071"/>
    <w:rsid w:val="007743B1"/>
    <w:rsid w:val="008415C2"/>
    <w:rsid w:val="00A5025B"/>
    <w:rsid w:val="00A91018"/>
    <w:rsid w:val="00CC5365"/>
    <w:rsid w:val="00D5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753</Words>
  <Characters>4294</Characters>
  <Application>Microsoft Office Word</Application>
  <DocSecurity>0</DocSecurity>
  <Lines>35</Lines>
  <Paragraphs>10</Paragraphs>
  <ScaleCrop>false</ScaleCrop>
  <Company/>
  <LinksUpToDate>false</LinksUpToDate>
  <CharactersWithSpaces>5037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2</cp:revision>
  <dcterms:created xsi:type="dcterms:W3CDTF">2017-11-16T08:26:00Z</dcterms:created>
  <dcterms:modified xsi:type="dcterms:W3CDTF">2017-11-16T08:26:00Z</dcterms:modified>
</cp:coreProperties>
</file>