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765D" w:rsidRPr="008631D2" w:rsidRDefault="0044765D" w:rsidP="008631D2">
      <w:pPr>
        <w:tabs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/>
          <w:b/>
          <w:sz w:val="28"/>
        </w:rPr>
      </w:pPr>
      <w:r w:rsidRPr="008631D2">
        <w:rPr>
          <w:rFonts w:ascii="Times New Roman" w:hAnsi="Times New Roman"/>
          <w:b/>
          <w:sz w:val="28"/>
        </w:rPr>
        <w:t>ВИРТУАЛЬНАЯ КОЛОНОСКОПИЯ</w:t>
      </w:r>
      <w:r>
        <w:rPr>
          <w:rFonts w:ascii="Times New Roman" w:hAnsi="Times New Roman"/>
          <w:b/>
          <w:sz w:val="28"/>
        </w:rPr>
        <w:t>. ПРЕИМУЩЕСТВА МЕТОДА</w:t>
      </w:r>
    </w:p>
    <w:p w:rsidR="00F96BE8" w:rsidRDefault="0044765D" w:rsidP="00F96BE8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Баранова Т.И., Питецкая Н.И.</w:t>
      </w:r>
    </w:p>
    <w:p w:rsidR="0044765D" w:rsidRDefault="00F96BE8" w:rsidP="00F96BE8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Харьковский национальный медицинский университет</w:t>
      </w:r>
      <w:r w:rsidR="0044765D">
        <w:rPr>
          <w:rFonts w:ascii="Times New Roman" w:hAnsi="Times New Roman"/>
          <w:sz w:val="28"/>
        </w:rPr>
        <w:t xml:space="preserve"> </w:t>
      </w:r>
    </w:p>
    <w:p w:rsidR="0044765D" w:rsidRDefault="0044765D" w:rsidP="008631D2">
      <w:pPr>
        <w:spacing w:after="0" w:line="240" w:lineRule="auto"/>
        <w:ind w:firstLine="708"/>
        <w:jc w:val="both"/>
        <w:rPr>
          <w:rFonts w:ascii="Times New Roman" w:hAnsi="Times New Roman"/>
          <w:sz w:val="28"/>
        </w:rPr>
      </w:pPr>
    </w:p>
    <w:p w:rsidR="0044765D" w:rsidRPr="007F16BF" w:rsidRDefault="0044765D" w:rsidP="008631D2">
      <w:pPr>
        <w:spacing w:after="0" w:line="24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Упорные запоры, </w:t>
      </w:r>
      <w:r w:rsidRPr="007F16BF">
        <w:rPr>
          <w:rFonts w:ascii="Times New Roman" w:hAnsi="Times New Roman"/>
          <w:sz w:val="28"/>
        </w:rPr>
        <w:t>воспалите</w:t>
      </w:r>
      <w:r>
        <w:rPr>
          <w:rFonts w:ascii="Times New Roman" w:hAnsi="Times New Roman"/>
          <w:sz w:val="28"/>
        </w:rPr>
        <w:t xml:space="preserve">льные процессы в толстой кишке, </w:t>
      </w:r>
      <w:r w:rsidRPr="007F16BF">
        <w:rPr>
          <w:rFonts w:ascii="Times New Roman" w:hAnsi="Times New Roman"/>
          <w:sz w:val="28"/>
        </w:rPr>
        <w:t>подозрения на болезнь Крона или неспец</w:t>
      </w:r>
      <w:r>
        <w:rPr>
          <w:rFonts w:ascii="Times New Roman" w:hAnsi="Times New Roman"/>
          <w:sz w:val="28"/>
        </w:rPr>
        <w:t xml:space="preserve">ифический язвенный колит (НЯК), кровотечения из кишечника, </w:t>
      </w:r>
      <w:r w:rsidRPr="007F16B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 xml:space="preserve">азвитие кишечной непроходимости – указанные патологические состояния и процессы требуют проведения колоноскопии. </w:t>
      </w:r>
      <w:r w:rsidRPr="007F16BF">
        <w:rPr>
          <w:rFonts w:ascii="Times New Roman" w:hAnsi="Times New Roman"/>
          <w:sz w:val="28"/>
        </w:rPr>
        <w:t>Известно, что многие пациенты, нуждающиеся в проведении исследования толстой кишки, боятся колоноскопии из-за тяжелой подготовки и страха перед самой процедурой, сопровождаемой введением в кишечник длинного зонда.</w:t>
      </w:r>
      <w:r>
        <w:rPr>
          <w:rFonts w:ascii="Times New Roman" w:hAnsi="Times New Roman"/>
          <w:sz w:val="28"/>
        </w:rPr>
        <w:t xml:space="preserve"> Данные недостатки устраняются при использовании современного метода исследования толстого кишечника – </w:t>
      </w:r>
      <w:proofErr w:type="gramStart"/>
      <w:r>
        <w:rPr>
          <w:rFonts w:ascii="Times New Roman" w:hAnsi="Times New Roman"/>
          <w:sz w:val="28"/>
        </w:rPr>
        <w:t>виртуальной</w:t>
      </w:r>
      <w:proofErr w:type="gramEnd"/>
      <w:r>
        <w:rPr>
          <w:rFonts w:ascii="Times New Roman" w:hAnsi="Times New Roman"/>
          <w:sz w:val="28"/>
        </w:rPr>
        <w:t xml:space="preserve"> колоноскопии. </w:t>
      </w:r>
    </w:p>
    <w:p w:rsidR="0044765D" w:rsidRPr="007F16BF" w:rsidRDefault="0044765D" w:rsidP="008631D2">
      <w:pPr>
        <w:spacing w:after="0" w:line="240" w:lineRule="auto"/>
        <w:ind w:firstLine="708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Виртуальная</w:t>
      </w:r>
      <w:proofErr w:type="gramEnd"/>
      <w:r>
        <w:rPr>
          <w:rFonts w:ascii="Times New Roman" w:hAnsi="Times New Roman"/>
          <w:sz w:val="28"/>
        </w:rPr>
        <w:t xml:space="preserve"> </w:t>
      </w:r>
      <w:r w:rsidRPr="007F16BF">
        <w:rPr>
          <w:rFonts w:ascii="Times New Roman" w:hAnsi="Times New Roman"/>
          <w:sz w:val="28"/>
        </w:rPr>
        <w:t>колоноскопия – новейший метод исследования кишечника, заменя</w:t>
      </w:r>
      <w:r>
        <w:rPr>
          <w:rFonts w:ascii="Times New Roman" w:hAnsi="Times New Roman"/>
          <w:sz w:val="28"/>
        </w:rPr>
        <w:t xml:space="preserve">ющий традиционную колоноскопию. </w:t>
      </w:r>
      <w:r w:rsidRPr="007F16BF">
        <w:rPr>
          <w:rFonts w:ascii="Times New Roman" w:hAnsi="Times New Roman"/>
          <w:sz w:val="28"/>
        </w:rPr>
        <w:t xml:space="preserve">Существует немало случаев, когда технически невозможно или сложно качественно провести </w:t>
      </w:r>
      <w:proofErr w:type="gramStart"/>
      <w:r w:rsidRPr="007F16BF">
        <w:rPr>
          <w:rFonts w:ascii="Times New Roman" w:hAnsi="Times New Roman"/>
          <w:sz w:val="28"/>
        </w:rPr>
        <w:t>обычную</w:t>
      </w:r>
      <w:proofErr w:type="gramEnd"/>
      <w:r w:rsidRPr="007F16BF">
        <w:rPr>
          <w:rFonts w:ascii="Times New Roman" w:hAnsi="Times New Roman"/>
          <w:sz w:val="28"/>
        </w:rPr>
        <w:t xml:space="preserve"> колоноскопию. Например, при извилистой и значительно удлиненной кишке или после облучения. В этих и других случаях применяется </w:t>
      </w:r>
      <w:proofErr w:type="gramStart"/>
      <w:r w:rsidRPr="007F16BF">
        <w:rPr>
          <w:rFonts w:ascii="Times New Roman" w:hAnsi="Times New Roman"/>
          <w:sz w:val="28"/>
        </w:rPr>
        <w:t>самый</w:t>
      </w:r>
      <w:proofErr w:type="gramEnd"/>
      <w:r w:rsidRPr="007F16BF">
        <w:rPr>
          <w:rFonts w:ascii="Times New Roman" w:hAnsi="Times New Roman"/>
          <w:sz w:val="28"/>
        </w:rPr>
        <w:t xml:space="preserve"> современный и точный метод исследований</w:t>
      </w:r>
      <w:r>
        <w:rPr>
          <w:rFonts w:ascii="Times New Roman" w:hAnsi="Times New Roman"/>
          <w:sz w:val="28"/>
        </w:rPr>
        <w:t xml:space="preserve"> кишечника – </w:t>
      </w:r>
      <w:proofErr w:type="gramStart"/>
      <w:r>
        <w:rPr>
          <w:rFonts w:ascii="Times New Roman" w:hAnsi="Times New Roman"/>
          <w:sz w:val="28"/>
        </w:rPr>
        <w:t>виртуальная</w:t>
      </w:r>
      <w:proofErr w:type="gramEnd"/>
      <w:r>
        <w:rPr>
          <w:rFonts w:ascii="Times New Roman" w:hAnsi="Times New Roman"/>
          <w:sz w:val="28"/>
        </w:rPr>
        <w:t xml:space="preserve"> </w:t>
      </w:r>
      <w:r w:rsidRPr="007F16BF">
        <w:rPr>
          <w:rFonts w:ascii="Times New Roman" w:hAnsi="Times New Roman"/>
          <w:sz w:val="28"/>
        </w:rPr>
        <w:t>колоноскопия.</w:t>
      </w:r>
      <w:r w:rsidRPr="007F16BF">
        <w:t xml:space="preserve"> </w:t>
      </w:r>
      <w:proofErr w:type="gramStart"/>
      <w:r w:rsidRPr="007F16BF">
        <w:rPr>
          <w:rFonts w:ascii="Times New Roman" w:hAnsi="Times New Roman"/>
          <w:sz w:val="28"/>
        </w:rPr>
        <w:t>Виртуальная</w:t>
      </w:r>
      <w:proofErr w:type="gramEnd"/>
      <w:r w:rsidRPr="007F16BF">
        <w:rPr>
          <w:rFonts w:ascii="Times New Roman" w:hAnsi="Times New Roman"/>
          <w:sz w:val="28"/>
        </w:rPr>
        <w:t xml:space="preserve"> колоноскопия проводится без внутреннего вмешательства и без боли, не требует наркоза или любого другого обезболивания. Сразу же после исследования пациент может продолжить обычный образ жизни без ограничений.</w:t>
      </w:r>
      <w:r>
        <w:rPr>
          <w:rFonts w:ascii="Times New Roman" w:hAnsi="Times New Roman"/>
          <w:sz w:val="28"/>
        </w:rPr>
        <w:t xml:space="preserve"> </w:t>
      </w:r>
      <w:r w:rsidRPr="007F16BF">
        <w:rPr>
          <w:rFonts w:ascii="Times New Roman" w:hAnsi="Times New Roman"/>
          <w:sz w:val="28"/>
        </w:rPr>
        <w:t>Обследование выполняется на компьютерном томографе. При сканировании пациент лежит на спине. После сканирования проводится копьютерная обработка полученных срезов для создания трехмерной модели изображения. Полученное изображение передается на описание врачу-радиологу, специализирующемуся на данном конкретном виде обследования. Врач дает заключение о состоянии толстого кишечника, в частности, о наличии полипов или других новообразований.</w:t>
      </w:r>
      <w:r>
        <w:rPr>
          <w:rFonts w:ascii="Times New Roman" w:hAnsi="Times New Roman"/>
          <w:sz w:val="28"/>
        </w:rPr>
        <w:t xml:space="preserve"> </w:t>
      </w:r>
      <w:r w:rsidRPr="00407516">
        <w:rPr>
          <w:rFonts w:ascii="Times New Roman" w:hAnsi="Times New Roman"/>
          <w:sz w:val="28"/>
        </w:rPr>
        <w:t>Рак толстого кишечника по распространенности занимает второе место после рака легких. В большинстве случаев он развивается из полипов, возникших на стенках толстого кишечника. Раннее обнаружение полипов и ранняя диагностика заболевания зачастую могут спасти пациенту жизнь</w:t>
      </w:r>
      <w:r>
        <w:rPr>
          <w:rFonts w:ascii="Times New Roman" w:hAnsi="Times New Roman"/>
          <w:sz w:val="28"/>
        </w:rPr>
        <w:t xml:space="preserve">. </w:t>
      </w:r>
      <w:r w:rsidRPr="007F16BF">
        <w:rPr>
          <w:rFonts w:ascii="Times New Roman" w:hAnsi="Times New Roman"/>
          <w:sz w:val="28"/>
        </w:rPr>
        <w:t>Виртуальная колоноскопия дает возможность точного обследования рака кишки и полипов от 0,5см в диаметре. Точность диагностики достигает 90-95%.</w:t>
      </w:r>
    </w:p>
    <w:p w:rsidR="0044765D" w:rsidRPr="007F16BF" w:rsidRDefault="0044765D" w:rsidP="008631D2">
      <w:pPr>
        <w:spacing w:after="0" w:line="24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Таким образом, виртуальная колоноскопия – современный </w:t>
      </w:r>
      <w:bookmarkStart w:id="0" w:name="_GoBack"/>
      <w:bookmarkEnd w:id="0"/>
      <w:r>
        <w:rPr>
          <w:rFonts w:ascii="Times New Roman" w:hAnsi="Times New Roman"/>
          <w:sz w:val="28"/>
        </w:rPr>
        <w:t xml:space="preserve">безболезненный, не требующий наркоза и длительной подготовки метод, с помощью которого можно диагностировать </w:t>
      </w:r>
      <w:r w:rsidRPr="00407516">
        <w:rPr>
          <w:rFonts w:ascii="Times New Roman" w:hAnsi="Times New Roman"/>
          <w:sz w:val="28"/>
        </w:rPr>
        <w:t>воспалите</w:t>
      </w:r>
      <w:r>
        <w:rPr>
          <w:rFonts w:ascii="Times New Roman" w:hAnsi="Times New Roman"/>
          <w:sz w:val="28"/>
        </w:rPr>
        <w:t xml:space="preserve">льные процессы в толстой кишке, </w:t>
      </w:r>
      <w:r w:rsidRPr="00407516">
        <w:rPr>
          <w:rFonts w:ascii="Times New Roman" w:hAnsi="Times New Roman"/>
          <w:sz w:val="28"/>
        </w:rPr>
        <w:t xml:space="preserve">болезнь Крона, </w:t>
      </w:r>
      <w:r>
        <w:rPr>
          <w:rFonts w:ascii="Times New Roman" w:hAnsi="Times New Roman"/>
          <w:sz w:val="28"/>
        </w:rPr>
        <w:t xml:space="preserve">рак толстого кишечника. </w:t>
      </w:r>
    </w:p>
    <w:p w:rsidR="0044765D" w:rsidRPr="00DE5AC0" w:rsidRDefault="0044765D" w:rsidP="008631D2">
      <w:pPr>
        <w:spacing w:after="0" w:line="240" w:lineRule="auto"/>
        <w:jc w:val="center"/>
        <w:rPr>
          <w:rFonts w:ascii="Times New Roman" w:hAnsi="Times New Roman"/>
          <w:sz w:val="28"/>
        </w:rPr>
      </w:pPr>
      <w:r w:rsidRPr="00DE5AC0">
        <w:rPr>
          <w:rFonts w:ascii="Times New Roman" w:hAnsi="Times New Roman"/>
          <w:sz w:val="28"/>
        </w:rPr>
        <w:t>Использованная литература:</w:t>
      </w:r>
    </w:p>
    <w:p w:rsidR="0044765D" w:rsidRPr="00DE5AC0" w:rsidRDefault="0044765D" w:rsidP="00407516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8"/>
        </w:rPr>
      </w:pPr>
      <w:r w:rsidRPr="00DE5AC0">
        <w:rPr>
          <w:rFonts w:ascii="Times New Roman" w:hAnsi="Times New Roman"/>
          <w:sz w:val="28"/>
        </w:rPr>
        <w:t>Белоусова Е. А. Язвенный колит и болезнь Крона. — Тверь: ООО "Издательство «Триада», 2002.</w:t>
      </w:r>
    </w:p>
    <w:p w:rsidR="0044765D" w:rsidRPr="00DE5AC0" w:rsidRDefault="0044765D" w:rsidP="00407516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8"/>
        </w:rPr>
      </w:pPr>
      <w:r w:rsidRPr="00DE5AC0">
        <w:rPr>
          <w:rFonts w:ascii="Times New Roman" w:hAnsi="Times New Roman"/>
          <w:sz w:val="28"/>
        </w:rPr>
        <w:t>Халиф И. Л., Лоранская И. Д., Ультрабедикян Х.А. Воспалительные заболевания кишечника (неспецифический язвенный колит и болезнь Крона): клиника, диагностика и лечение. — М.: Миклош, 2004.</w:t>
      </w:r>
    </w:p>
    <w:sectPr w:rsidR="0044765D" w:rsidRPr="00DE5AC0" w:rsidSect="00C478B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1A64F2"/>
    <w:multiLevelType w:val="hybridMultilevel"/>
    <w:tmpl w:val="3AE83274"/>
    <w:lvl w:ilvl="0" w:tplc="721C3C92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">
    <w:nsid w:val="4D032A3E"/>
    <w:multiLevelType w:val="hybridMultilevel"/>
    <w:tmpl w:val="59685F1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ABC577C"/>
    <w:multiLevelType w:val="hybridMultilevel"/>
    <w:tmpl w:val="D99E4202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478B6"/>
    <w:rsid w:val="002565F0"/>
    <w:rsid w:val="00393FFE"/>
    <w:rsid w:val="003C51BF"/>
    <w:rsid w:val="004009D5"/>
    <w:rsid w:val="00407516"/>
    <w:rsid w:val="0044765D"/>
    <w:rsid w:val="004C0A2F"/>
    <w:rsid w:val="005450BE"/>
    <w:rsid w:val="005E6733"/>
    <w:rsid w:val="007F16BF"/>
    <w:rsid w:val="00830D38"/>
    <w:rsid w:val="008631D2"/>
    <w:rsid w:val="009A5C4F"/>
    <w:rsid w:val="00A56715"/>
    <w:rsid w:val="00C478B6"/>
    <w:rsid w:val="00C947CE"/>
    <w:rsid w:val="00D518F2"/>
    <w:rsid w:val="00DE5AC0"/>
    <w:rsid w:val="00E22EFA"/>
    <w:rsid w:val="00F524C4"/>
    <w:rsid w:val="00F9094B"/>
    <w:rsid w:val="00F96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A2F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478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414</Words>
  <Characters>2364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User</cp:lastModifiedBy>
  <cp:revision>13</cp:revision>
  <dcterms:created xsi:type="dcterms:W3CDTF">2015-10-20T18:54:00Z</dcterms:created>
  <dcterms:modified xsi:type="dcterms:W3CDTF">2015-11-08T01:10:00Z</dcterms:modified>
</cp:coreProperties>
</file>