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3AAC" w:rsidRDefault="00203AAC" w:rsidP="00E45FE8">
      <w:pPr>
        <w:spacing w:line="480" w:lineRule="auto"/>
        <w:jc w:val="center"/>
        <w:rPr>
          <w:rFonts w:ascii="Times New Roman" w:hAnsi="Times New Roman" w:cs="Times New Roman"/>
          <w:b/>
          <w:sz w:val="24"/>
          <w:szCs w:val="24"/>
          <w:lang w:val="en-US"/>
        </w:rPr>
      </w:pPr>
      <w:r w:rsidRPr="00203AAC">
        <w:rPr>
          <w:rFonts w:ascii="Times New Roman" w:hAnsi="Times New Roman" w:cs="Times New Roman"/>
          <w:b/>
          <w:sz w:val="24"/>
          <w:szCs w:val="24"/>
          <w:lang w:val="en-US"/>
        </w:rPr>
        <w:t xml:space="preserve">CLINICAL AND LABORATORY ASPECTS OF ACUTE OBSTRUCTIVE BRONCHITIS IN CHILDREN </w:t>
      </w:r>
      <w:r>
        <w:rPr>
          <w:rFonts w:ascii="Times New Roman" w:hAnsi="Times New Roman" w:cs="Times New Roman"/>
          <w:b/>
          <w:sz w:val="24"/>
          <w:szCs w:val="24"/>
          <w:lang w:val="en-US"/>
        </w:rPr>
        <w:t>INFECTED WITH</w:t>
      </w:r>
      <w:r w:rsidRPr="00203AAC">
        <w:rPr>
          <w:rFonts w:ascii="Times New Roman" w:hAnsi="Times New Roman" w:cs="Times New Roman"/>
          <w:b/>
          <w:sz w:val="24"/>
          <w:szCs w:val="24"/>
          <w:lang w:val="en-US"/>
        </w:rPr>
        <w:t xml:space="preserve"> MYCOPLASMA PNEUMONIAE</w:t>
      </w:r>
    </w:p>
    <w:p w:rsidR="00F3558D" w:rsidRDefault="00BB62BE" w:rsidP="00E45FE8">
      <w:pPr>
        <w:spacing w:line="480" w:lineRule="auto"/>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en-US"/>
        </w:rPr>
        <w:t>Svitlana</w:t>
      </w:r>
      <w:proofErr w:type="spellEnd"/>
      <w:r>
        <w:rPr>
          <w:rFonts w:ascii="Times New Roman" w:hAnsi="Times New Roman" w:cs="Times New Roman"/>
          <w:sz w:val="24"/>
          <w:szCs w:val="24"/>
          <w:lang w:val="en-US"/>
        </w:rPr>
        <w:t xml:space="preserve"> G. </w:t>
      </w:r>
      <w:proofErr w:type="spellStart"/>
      <w:r>
        <w:rPr>
          <w:rFonts w:ascii="Times New Roman" w:hAnsi="Times New Roman" w:cs="Times New Roman"/>
          <w:sz w:val="24"/>
          <w:szCs w:val="24"/>
          <w:lang w:val="en-US"/>
        </w:rPr>
        <w:t>Usenko</w:t>
      </w:r>
      <w:proofErr w:type="spellEnd"/>
      <w:proofErr w:type="gramStart"/>
      <w:r>
        <w:rPr>
          <w:rFonts w:ascii="Times New Roman" w:hAnsi="Times New Roman" w:cs="Times New Roman"/>
          <w:sz w:val="24"/>
          <w:szCs w:val="24"/>
          <w:lang w:val="en-US"/>
        </w:rPr>
        <w:t xml:space="preserve">,  </w:t>
      </w:r>
      <w:proofErr w:type="spellStart"/>
      <w:r w:rsidR="00F3558D">
        <w:rPr>
          <w:rFonts w:ascii="Times New Roman" w:hAnsi="Times New Roman" w:cs="Times New Roman"/>
          <w:sz w:val="24"/>
          <w:szCs w:val="24"/>
          <w:lang w:val="en-US"/>
        </w:rPr>
        <w:t>Zalina</w:t>
      </w:r>
      <w:proofErr w:type="spellEnd"/>
      <w:proofErr w:type="gramEnd"/>
      <w:r w:rsidR="00F3558D">
        <w:rPr>
          <w:rFonts w:ascii="Times New Roman" w:hAnsi="Times New Roman" w:cs="Times New Roman"/>
          <w:sz w:val="24"/>
          <w:szCs w:val="24"/>
          <w:lang w:val="en-US"/>
        </w:rPr>
        <w:t xml:space="preserve"> V. </w:t>
      </w:r>
      <w:proofErr w:type="spellStart"/>
      <w:r w:rsidR="00F3558D">
        <w:rPr>
          <w:rFonts w:ascii="Times New Roman" w:hAnsi="Times New Roman" w:cs="Times New Roman"/>
          <w:sz w:val="24"/>
          <w:szCs w:val="24"/>
          <w:lang w:val="en-US"/>
        </w:rPr>
        <w:t>Eloeva</w:t>
      </w:r>
      <w:proofErr w:type="spellEnd"/>
      <w:r w:rsidRPr="00926B4C">
        <w:rPr>
          <w:rFonts w:ascii="Times New Roman" w:hAnsi="Times New Roman" w:cs="Times New Roman"/>
          <w:sz w:val="24"/>
          <w:szCs w:val="24"/>
          <w:lang w:val="en-US"/>
        </w:rPr>
        <w:t>*</w:t>
      </w:r>
      <w:r w:rsidR="00F3558D">
        <w:rPr>
          <w:rFonts w:ascii="Times New Roman" w:hAnsi="Times New Roman" w:cs="Times New Roman"/>
          <w:sz w:val="24"/>
          <w:szCs w:val="24"/>
          <w:lang w:val="en-US"/>
        </w:rPr>
        <w:t xml:space="preserve">, Marina S. </w:t>
      </w:r>
      <w:proofErr w:type="spellStart"/>
      <w:r w:rsidR="00F3558D">
        <w:rPr>
          <w:rFonts w:ascii="Times New Roman" w:hAnsi="Times New Roman" w:cs="Times New Roman"/>
          <w:sz w:val="24"/>
          <w:szCs w:val="24"/>
          <w:lang w:val="en-US"/>
        </w:rPr>
        <w:t>Diachenko</w:t>
      </w:r>
      <w:proofErr w:type="spellEnd"/>
      <w:r w:rsidRPr="00926B4C">
        <w:rPr>
          <w:rFonts w:ascii="Times New Roman" w:hAnsi="Times New Roman" w:cs="Times New Roman"/>
          <w:sz w:val="24"/>
          <w:szCs w:val="24"/>
          <w:lang w:val="en-US"/>
        </w:rPr>
        <w:t>*</w:t>
      </w:r>
      <w:r w:rsidR="00F3558D">
        <w:rPr>
          <w:rFonts w:ascii="Times New Roman" w:hAnsi="Times New Roman" w:cs="Times New Roman"/>
          <w:sz w:val="24"/>
          <w:szCs w:val="24"/>
          <w:lang w:val="en-US"/>
        </w:rPr>
        <w:t xml:space="preserve">, </w:t>
      </w:r>
      <w:proofErr w:type="spellStart"/>
      <w:r w:rsidR="00F3558D">
        <w:rPr>
          <w:rFonts w:ascii="Times New Roman" w:hAnsi="Times New Roman" w:cs="Times New Roman"/>
          <w:sz w:val="24"/>
          <w:szCs w:val="24"/>
          <w:lang w:val="en-US"/>
        </w:rPr>
        <w:t>Serhiy</w:t>
      </w:r>
      <w:proofErr w:type="spellEnd"/>
      <w:r w:rsidR="00F3558D">
        <w:rPr>
          <w:rFonts w:ascii="Times New Roman" w:hAnsi="Times New Roman" w:cs="Times New Roman"/>
          <w:sz w:val="24"/>
          <w:szCs w:val="24"/>
          <w:lang w:val="en-US"/>
        </w:rPr>
        <w:t xml:space="preserve"> A. </w:t>
      </w:r>
      <w:proofErr w:type="spellStart"/>
      <w:r w:rsidR="00F3558D">
        <w:rPr>
          <w:rFonts w:ascii="Times New Roman" w:hAnsi="Times New Roman" w:cs="Times New Roman"/>
          <w:sz w:val="24"/>
          <w:szCs w:val="24"/>
          <w:lang w:val="en-US"/>
        </w:rPr>
        <w:t>Usenko</w:t>
      </w:r>
      <w:proofErr w:type="spellEnd"/>
      <w:r>
        <w:rPr>
          <w:rFonts w:ascii="Times New Roman" w:hAnsi="Times New Roman" w:cs="Times New Roman"/>
          <w:sz w:val="24"/>
          <w:szCs w:val="24"/>
          <w:lang w:val="en-US"/>
        </w:rPr>
        <w:t>*</w:t>
      </w:r>
    </w:p>
    <w:p w:rsidR="00BB62BE" w:rsidRPr="00BB62BE" w:rsidRDefault="00BB62BE" w:rsidP="00E45FE8">
      <w:pPr>
        <w:spacing w:line="480" w:lineRule="auto"/>
        <w:jc w:val="center"/>
        <w:rPr>
          <w:rFonts w:ascii="Times New Roman" w:hAnsi="Times New Roman" w:cs="Times New Roman"/>
          <w:sz w:val="24"/>
          <w:szCs w:val="24"/>
          <w:lang w:val="uk-UA"/>
        </w:rPr>
      </w:pPr>
      <w:proofErr w:type="spellStart"/>
      <w:proofErr w:type="gramStart"/>
      <w:r w:rsidRPr="00926B4C">
        <w:rPr>
          <w:rFonts w:ascii="Times New Roman" w:hAnsi="Times New Roman" w:cs="Times New Roman"/>
          <w:sz w:val="24"/>
          <w:szCs w:val="24"/>
          <w:lang w:val="en-US"/>
        </w:rPr>
        <w:t>Kharkiv</w:t>
      </w:r>
      <w:proofErr w:type="spellEnd"/>
      <w:r w:rsidRPr="00926B4C">
        <w:rPr>
          <w:rFonts w:ascii="Times New Roman" w:hAnsi="Times New Roman" w:cs="Times New Roman"/>
          <w:sz w:val="24"/>
          <w:szCs w:val="24"/>
          <w:lang w:val="en-US"/>
        </w:rPr>
        <w:t xml:space="preserve"> </w:t>
      </w:r>
      <w:r w:rsidRPr="00926B4C">
        <w:rPr>
          <w:rFonts w:ascii="Times New Roman" w:hAnsi="Times New Roman" w:cs="Times New Roman"/>
          <w:sz w:val="24"/>
          <w:szCs w:val="24"/>
          <w:lang w:val="uk-UA"/>
        </w:rPr>
        <w:t xml:space="preserve"> </w:t>
      </w:r>
      <w:r w:rsidRPr="00926B4C">
        <w:rPr>
          <w:rFonts w:ascii="Times New Roman" w:hAnsi="Times New Roman" w:cs="Times New Roman"/>
          <w:sz w:val="24"/>
          <w:szCs w:val="24"/>
          <w:lang w:val="en-US"/>
        </w:rPr>
        <w:t>National</w:t>
      </w:r>
      <w:proofErr w:type="gramEnd"/>
      <w:r w:rsidRPr="00926B4C">
        <w:rPr>
          <w:rFonts w:ascii="Times New Roman" w:hAnsi="Times New Roman" w:cs="Times New Roman"/>
          <w:sz w:val="24"/>
          <w:szCs w:val="24"/>
          <w:lang w:val="en-US"/>
        </w:rPr>
        <w:t xml:space="preserve"> Medical University</w:t>
      </w:r>
    </w:p>
    <w:p w:rsidR="00E45FE8" w:rsidRDefault="00BB62BE" w:rsidP="00E45FE8">
      <w:pPr>
        <w:spacing w:line="480" w:lineRule="auto"/>
        <w:jc w:val="center"/>
        <w:rPr>
          <w:rFonts w:ascii="Times New Roman" w:hAnsi="Times New Roman" w:cs="Times New Roman"/>
          <w:sz w:val="24"/>
          <w:szCs w:val="24"/>
          <w:lang w:val="uk-UA"/>
        </w:rPr>
      </w:pPr>
      <w:r w:rsidRPr="00926B4C">
        <w:rPr>
          <w:rFonts w:ascii="Times New Roman" w:hAnsi="Times New Roman" w:cs="Times New Roman"/>
          <w:sz w:val="24"/>
          <w:szCs w:val="24"/>
          <w:lang w:val="en-US"/>
        </w:rPr>
        <w:t>*</w:t>
      </w:r>
      <w:proofErr w:type="spellStart"/>
      <w:r w:rsidR="00E45FE8">
        <w:rPr>
          <w:rFonts w:ascii="Times New Roman" w:hAnsi="Times New Roman" w:cs="Times New Roman"/>
          <w:sz w:val="24"/>
          <w:szCs w:val="24"/>
          <w:lang w:val="en-US"/>
        </w:rPr>
        <w:t>Kharkiv</w:t>
      </w:r>
      <w:proofErr w:type="spellEnd"/>
      <w:r w:rsidR="00E45FE8">
        <w:rPr>
          <w:rFonts w:ascii="Times New Roman" w:hAnsi="Times New Roman" w:cs="Times New Roman"/>
          <w:sz w:val="24"/>
          <w:szCs w:val="24"/>
          <w:lang w:val="en-US"/>
        </w:rPr>
        <w:t xml:space="preserve"> Medical Academy of Postgraduate Education </w:t>
      </w:r>
    </w:p>
    <w:p w:rsidR="00F3558D" w:rsidRDefault="002B74F2" w:rsidP="00BB62BE">
      <w:pPr>
        <w:spacing w:line="480" w:lineRule="auto"/>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en-US"/>
        </w:rPr>
        <w:t>Kharkiv</w:t>
      </w:r>
      <w:proofErr w:type="spellEnd"/>
      <w:r>
        <w:rPr>
          <w:rFonts w:ascii="Times New Roman" w:hAnsi="Times New Roman" w:cs="Times New Roman"/>
          <w:sz w:val="24"/>
          <w:szCs w:val="24"/>
          <w:lang w:val="en-US"/>
        </w:rPr>
        <w:t>, Ukrain</w:t>
      </w:r>
      <w:r w:rsidR="00C338D5">
        <w:rPr>
          <w:rFonts w:ascii="Times New Roman" w:hAnsi="Times New Roman" w:cs="Times New Roman"/>
          <w:sz w:val="24"/>
          <w:szCs w:val="24"/>
          <w:lang w:val="en-US"/>
        </w:rPr>
        <w:t>e</w:t>
      </w:r>
    </w:p>
    <w:p w:rsidR="00556DEB" w:rsidRPr="00556DEB" w:rsidRDefault="00556DEB" w:rsidP="00556DEB">
      <w:pPr>
        <w:spacing w:after="0" w:line="480" w:lineRule="auto"/>
        <w:ind w:firstLine="709"/>
        <w:jc w:val="both"/>
        <w:rPr>
          <w:rFonts w:ascii="Times New Roman" w:hAnsi="Times New Roman" w:cs="Times New Roman"/>
          <w:sz w:val="24"/>
          <w:szCs w:val="24"/>
          <w:lang w:val="en-US"/>
        </w:rPr>
      </w:pPr>
      <w:r w:rsidRPr="00556DEB">
        <w:rPr>
          <w:rFonts w:ascii="Times New Roman" w:hAnsi="Times New Roman" w:cs="Times New Roman"/>
          <w:sz w:val="24"/>
          <w:szCs w:val="24"/>
          <w:lang w:val="en-US"/>
        </w:rPr>
        <w:t xml:space="preserve">Clinical and laboratory features of acute obstructive bronchitis in children against infection with Mycoplasma </w:t>
      </w:r>
      <w:proofErr w:type="spellStart"/>
      <w:r w:rsidRPr="00556DEB">
        <w:rPr>
          <w:rFonts w:ascii="Times New Roman" w:hAnsi="Times New Roman" w:cs="Times New Roman"/>
          <w:sz w:val="24"/>
          <w:szCs w:val="24"/>
          <w:lang w:val="en-US"/>
        </w:rPr>
        <w:t>pneumoniae</w:t>
      </w:r>
      <w:proofErr w:type="spellEnd"/>
      <w:r w:rsidRPr="00556DEB">
        <w:rPr>
          <w:rFonts w:ascii="Times New Roman" w:hAnsi="Times New Roman" w:cs="Times New Roman"/>
          <w:sz w:val="24"/>
          <w:szCs w:val="24"/>
          <w:lang w:val="en-US"/>
        </w:rPr>
        <w:t xml:space="preserve"> are highlighted in the article. The purpose of the work is to improve the prognosis of acute bronchitis on the basis of the study of etiology, cli</w:t>
      </w:r>
      <w:r w:rsidR="00DA4959">
        <w:rPr>
          <w:rFonts w:ascii="Times New Roman" w:hAnsi="Times New Roman" w:cs="Times New Roman"/>
          <w:sz w:val="24"/>
          <w:szCs w:val="24"/>
          <w:lang w:val="en-US"/>
        </w:rPr>
        <w:t xml:space="preserve">nical </w:t>
      </w:r>
      <w:proofErr w:type="spellStart"/>
      <w:r w:rsidR="00DA4959">
        <w:rPr>
          <w:rFonts w:ascii="Times New Roman" w:hAnsi="Times New Roman" w:cs="Times New Roman"/>
          <w:sz w:val="24"/>
          <w:szCs w:val="24"/>
          <w:lang w:val="en-US"/>
        </w:rPr>
        <w:t>anamnestic</w:t>
      </w:r>
      <w:proofErr w:type="spellEnd"/>
      <w:r w:rsidR="00DA4959">
        <w:rPr>
          <w:rFonts w:ascii="Times New Roman" w:hAnsi="Times New Roman" w:cs="Times New Roman"/>
          <w:sz w:val="24"/>
          <w:szCs w:val="24"/>
          <w:lang w:val="en-US"/>
        </w:rPr>
        <w:t xml:space="preserve"> and laboratory and </w:t>
      </w:r>
      <w:r w:rsidRPr="00556DEB">
        <w:rPr>
          <w:rFonts w:ascii="Times New Roman" w:hAnsi="Times New Roman" w:cs="Times New Roman"/>
          <w:sz w:val="24"/>
          <w:szCs w:val="24"/>
          <w:lang w:val="en-US"/>
        </w:rPr>
        <w:t xml:space="preserve">instrumental features of acute bronchitis in children infected with Mycoplasma </w:t>
      </w:r>
      <w:proofErr w:type="spellStart"/>
      <w:r w:rsidRPr="00556DEB">
        <w:rPr>
          <w:rFonts w:ascii="Times New Roman" w:hAnsi="Times New Roman" w:cs="Times New Roman"/>
          <w:sz w:val="24"/>
          <w:szCs w:val="24"/>
          <w:lang w:val="en-US"/>
        </w:rPr>
        <w:t>pneumoniae</w:t>
      </w:r>
      <w:proofErr w:type="spellEnd"/>
      <w:r w:rsidRPr="00556DEB">
        <w:rPr>
          <w:rFonts w:ascii="Times New Roman" w:hAnsi="Times New Roman" w:cs="Times New Roman"/>
          <w:sz w:val="24"/>
          <w:szCs w:val="24"/>
          <w:lang w:val="en-US"/>
        </w:rPr>
        <w:t>.</w:t>
      </w:r>
    </w:p>
    <w:p w:rsidR="00556DEB" w:rsidRPr="00556DEB" w:rsidRDefault="00556DEB" w:rsidP="00556DEB">
      <w:pPr>
        <w:spacing w:after="0" w:line="480" w:lineRule="auto"/>
        <w:ind w:firstLine="709"/>
        <w:jc w:val="both"/>
        <w:rPr>
          <w:rFonts w:ascii="Times New Roman" w:hAnsi="Times New Roman" w:cs="Times New Roman"/>
          <w:sz w:val="24"/>
          <w:szCs w:val="24"/>
          <w:lang w:val="en-US"/>
        </w:rPr>
      </w:pPr>
      <w:r w:rsidRPr="00556DEB">
        <w:rPr>
          <w:rFonts w:ascii="Times New Roman" w:hAnsi="Times New Roman" w:cs="Times New Roman"/>
          <w:sz w:val="24"/>
          <w:szCs w:val="24"/>
          <w:lang w:val="en-US"/>
        </w:rPr>
        <w:t xml:space="preserve">Materials and methods: medical records of inpatients, data from laboratory and clinical examinations, orders from the Ministry of Health of Ukraine. Statistical processing of the obtained results was carried out with the calculation of parametric and non-parametric criteria. The study included 72 patients with acute obstructive bronchitis, infected with Mycoplasma </w:t>
      </w:r>
      <w:proofErr w:type="spellStart"/>
      <w:r w:rsidRPr="00556DEB">
        <w:rPr>
          <w:rFonts w:ascii="Times New Roman" w:hAnsi="Times New Roman" w:cs="Times New Roman"/>
          <w:sz w:val="24"/>
          <w:szCs w:val="24"/>
          <w:lang w:val="en-US"/>
        </w:rPr>
        <w:t>pneumoniae</w:t>
      </w:r>
      <w:proofErr w:type="spellEnd"/>
      <w:r w:rsidRPr="00556DEB">
        <w:rPr>
          <w:rFonts w:ascii="Times New Roman" w:hAnsi="Times New Roman" w:cs="Times New Roman"/>
          <w:sz w:val="24"/>
          <w:szCs w:val="24"/>
          <w:lang w:val="en-US"/>
        </w:rPr>
        <w:t xml:space="preserve"> and patients not infected with intracellular pathogens who were hospitalized under the conditions of pediatric ward of children of younger and older children of the National Children's Clinical Hospital №24. Attention is drawn to the fact that clinical, laboratory data and immunological examinations with the use of systematic analysis make it possible to predict the consequences in the history of children with intracellular infections of various somatic pathologies. In doing so, multivariate and correlation analyzes make it possible to develop new diagnostic criteria.</w:t>
      </w:r>
    </w:p>
    <w:p w:rsidR="00556DEB" w:rsidRPr="00556DEB" w:rsidRDefault="00556DEB" w:rsidP="002226F1">
      <w:pPr>
        <w:spacing w:after="0" w:line="480" w:lineRule="auto"/>
        <w:ind w:firstLine="709"/>
        <w:jc w:val="both"/>
        <w:rPr>
          <w:rFonts w:ascii="Times New Roman" w:hAnsi="Times New Roman" w:cs="Times New Roman"/>
          <w:sz w:val="24"/>
          <w:szCs w:val="24"/>
          <w:lang w:val="en-US"/>
        </w:rPr>
      </w:pPr>
      <w:r w:rsidRPr="00556DEB">
        <w:rPr>
          <w:rFonts w:ascii="Times New Roman" w:hAnsi="Times New Roman" w:cs="Times New Roman"/>
          <w:sz w:val="24"/>
          <w:szCs w:val="24"/>
          <w:lang w:val="en-US"/>
        </w:rPr>
        <w:t>Key words: acute obstructive bronchitis, intracellular pathogens, somatic pathology.</w:t>
      </w:r>
    </w:p>
    <w:p w:rsidR="00556DEB" w:rsidRPr="00556DEB" w:rsidRDefault="00556DEB" w:rsidP="00556DEB">
      <w:pPr>
        <w:spacing w:after="0" w:line="480" w:lineRule="auto"/>
        <w:jc w:val="both"/>
        <w:rPr>
          <w:rFonts w:ascii="Times New Roman" w:hAnsi="Times New Roman" w:cs="Times New Roman"/>
          <w:sz w:val="24"/>
          <w:szCs w:val="24"/>
          <w:lang w:val="en-US"/>
        </w:rPr>
      </w:pPr>
    </w:p>
    <w:p w:rsidR="006D1298" w:rsidRPr="006D1298" w:rsidRDefault="006D1298" w:rsidP="006D1298">
      <w:pPr>
        <w:spacing w:after="0" w:line="480" w:lineRule="auto"/>
        <w:ind w:firstLine="709"/>
        <w:jc w:val="both"/>
        <w:rPr>
          <w:rFonts w:ascii="Times New Roman" w:hAnsi="Times New Roman" w:cs="Times New Roman"/>
          <w:sz w:val="24"/>
          <w:szCs w:val="24"/>
          <w:lang w:val="en-US"/>
        </w:rPr>
      </w:pPr>
      <w:r w:rsidRPr="006D1298">
        <w:rPr>
          <w:rFonts w:ascii="Times New Roman" w:hAnsi="Times New Roman" w:cs="Times New Roman"/>
          <w:sz w:val="24"/>
          <w:szCs w:val="24"/>
          <w:lang w:val="en-US"/>
        </w:rPr>
        <w:lastRenderedPageBreak/>
        <w:t>Respiratory diseases are one of the first places in the structure of childhood morbidity and remain an important problem in pediatrics. In recent years, the interest of pediatric pulmonologists to the problem of recurrent respiratory diseases has increased [1]</w:t>
      </w:r>
      <w:r w:rsidR="00E72CDD">
        <w:rPr>
          <w:rFonts w:ascii="Times New Roman" w:hAnsi="Times New Roman" w:cs="Times New Roman"/>
          <w:sz w:val="24"/>
          <w:szCs w:val="24"/>
          <w:lang w:val="en-US"/>
        </w:rPr>
        <w:t>. Acute obstructive bronchitis (A</w:t>
      </w:r>
      <w:r w:rsidRPr="006D1298">
        <w:rPr>
          <w:rFonts w:ascii="Times New Roman" w:hAnsi="Times New Roman" w:cs="Times New Roman"/>
          <w:sz w:val="24"/>
          <w:szCs w:val="24"/>
          <w:lang w:val="en-US"/>
        </w:rPr>
        <w:t>OB) is one of the most common forms of respiratory tract damage in children. In the structure of respiratory morbidity they are registered in 30 - 50% of cases [2]. Even a single obstructed bronchitis at an early age is dangerous because of the possibility of recurrent course, and in 47-57% of cases - transformation into bronchial asthma. The relevance of the study of acute obstructive bronchitis is due to the increase in frequency, regional features of the clinic, severity and prognosis of the disease.</w:t>
      </w:r>
    </w:p>
    <w:p w:rsidR="006D1298" w:rsidRPr="006D1298" w:rsidRDefault="006D1298" w:rsidP="006D1298">
      <w:pPr>
        <w:spacing w:after="0" w:line="480" w:lineRule="auto"/>
        <w:ind w:firstLine="709"/>
        <w:jc w:val="both"/>
        <w:rPr>
          <w:rFonts w:ascii="Times New Roman" w:hAnsi="Times New Roman" w:cs="Times New Roman"/>
          <w:sz w:val="24"/>
          <w:szCs w:val="24"/>
          <w:lang w:val="en-US"/>
        </w:rPr>
      </w:pPr>
      <w:r w:rsidRPr="006D1298">
        <w:rPr>
          <w:rFonts w:ascii="Times New Roman" w:hAnsi="Times New Roman" w:cs="Times New Roman"/>
          <w:sz w:val="24"/>
          <w:szCs w:val="24"/>
          <w:lang w:val="en-US"/>
        </w:rPr>
        <w:t xml:space="preserve">Viral infections are among the factors that can cause the formation of secondary </w:t>
      </w:r>
      <w:proofErr w:type="spellStart"/>
      <w:r w:rsidRPr="006D1298">
        <w:rPr>
          <w:rFonts w:ascii="Times New Roman" w:hAnsi="Times New Roman" w:cs="Times New Roman"/>
          <w:sz w:val="24"/>
          <w:szCs w:val="24"/>
          <w:lang w:val="en-US"/>
        </w:rPr>
        <w:t>hyperreactivity</w:t>
      </w:r>
      <w:proofErr w:type="spellEnd"/>
      <w:r w:rsidRPr="006D1298">
        <w:rPr>
          <w:rFonts w:ascii="Times New Roman" w:hAnsi="Times New Roman" w:cs="Times New Roman"/>
          <w:sz w:val="24"/>
          <w:szCs w:val="24"/>
          <w:lang w:val="en-US"/>
        </w:rPr>
        <w:t xml:space="preserve"> </w:t>
      </w:r>
      <w:r w:rsidR="00C83699">
        <w:rPr>
          <w:rFonts w:ascii="Times New Roman" w:hAnsi="Times New Roman" w:cs="Times New Roman"/>
          <w:sz w:val="24"/>
          <w:szCs w:val="24"/>
          <w:lang w:val="en-US"/>
        </w:rPr>
        <w:t xml:space="preserve">bronchial </w:t>
      </w:r>
      <w:r w:rsidRPr="006D1298">
        <w:rPr>
          <w:rFonts w:ascii="Times New Roman" w:hAnsi="Times New Roman" w:cs="Times New Roman"/>
          <w:sz w:val="24"/>
          <w:szCs w:val="24"/>
          <w:lang w:val="en-US"/>
        </w:rPr>
        <w:t xml:space="preserve">of, which is observed in 53% of cases after suffering </w:t>
      </w:r>
      <w:proofErr w:type="spellStart"/>
      <w:r w:rsidRPr="006D1298">
        <w:rPr>
          <w:rFonts w:ascii="Times New Roman" w:hAnsi="Times New Roman" w:cs="Times New Roman"/>
          <w:sz w:val="24"/>
          <w:szCs w:val="24"/>
          <w:lang w:val="en-US"/>
        </w:rPr>
        <w:t>bronchopulmonary</w:t>
      </w:r>
      <w:proofErr w:type="spellEnd"/>
      <w:r w:rsidRPr="006D1298">
        <w:rPr>
          <w:rFonts w:ascii="Times New Roman" w:hAnsi="Times New Roman" w:cs="Times New Roman"/>
          <w:sz w:val="24"/>
          <w:szCs w:val="24"/>
          <w:lang w:val="en-US"/>
        </w:rPr>
        <w:t xml:space="preserve"> disease and can persist for 4-6 weeks after recovery, which increases the risk of recurrent </w:t>
      </w:r>
      <w:proofErr w:type="spellStart"/>
      <w:r w:rsidRPr="006D1298">
        <w:rPr>
          <w:rFonts w:ascii="Times New Roman" w:hAnsi="Times New Roman" w:cs="Times New Roman"/>
          <w:sz w:val="24"/>
          <w:szCs w:val="24"/>
          <w:lang w:val="en-US"/>
        </w:rPr>
        <w:t>bronchopulmonary</w:t>
      </w:r>
      <w:proofErr w:type="spellEnd"/>
      <w:r w:rsidRPr="006D1298">
        <w:rPr>
          <w:rFonts w:ascii="Times New Roman" w:hAnsi="Times New Roman" w:cs="Times New Roman"/>
          <w:sz w:val="24"/>
          <w:szCs w:val="24"/>
          <w:lang w:val="en-US"/>
        </w:rPr>
        <w:t xml:space="preserve"> diseases [3, 4]. In the last 10-15 years, both acute and recurrent forms of bronchitis in school-age children have taken the leading place in Chlamydia pneumonia. In children 5-14 years Mycoplasma </w:t>
      </w:r>
      <w:proofErr w:type="spellStart"/>
      <w:r w:rsidRPr="006D1298">
        <w:rPr>
          <w:rFonts w:ascii="Times New Roman" w:hAnsi="Times New Roman" w:cs="Times New Roman"/>
          <w:sz w:val="24"/>
          <w:szCs w:val="24"/>
          <w:lang w:val="en-US"/>
        </w:rPr>
        <w:t>pneumoniae</w:t>
      </w:r>
      <w:proofErr w:type="spellEnd"/>
      <w:r w:rsidRPr="006D1298">
        <w:rPr>
          <w:rFonts w:ascii="Times New Roman" w:hAnsi="Times New Roman" w:cs="Times New Roman"/>
          <w:sz w:val="24"/>
          <w:szCs w:val="24"/>
          <w:lang w:val="en-US"/>
        </w:rPr>
        <w:t xml:space="preserve"> is the etiological agent of obstructive bronchitis in 21-35% of cases [3, 4].</w:t>
      </w:r>
    </w:p>
    <w:p w:rsidR="006D1298" w:rsidRDefault="006D1298" w:rsidP="006D1298">
      <w:pPr>
        <w:spacing w:after="0" w:line="480" w:lineRule="auto"/>
        <w:ind w:firstLine="709"/>
        <w:jc w:val="both"/>
        <w:rPr>
          <w:rFonts w:ascii="Times New Roman" w:hAnsi="Times New Roman" w:cs="Times New Roman"/>
          <w:sz w:val="24"/>
          <w:szCs w:val="24"/>
          <w:lang w:val="uk-UA"/>
        </w:rPr>
      </w:pPr>
      <w:r w:rsidRPr="006D1298">
        <w:rPr>
          <w:rFonts w:ascii="Times New Roman" w:hAnsi="Times New Roman" w:cs="Times New Roman"/>
          <w:sz w:val="24"/>
          <w:szCs w:val="24"/>
          <w:lang w:val="en-US"/>
        </w:rPr>
        <w:t xml:space="preserve">The aim is to improve the prognosis of acute bronchitis on the basis of the study of the etiology, clinical </w:t>
      </w:r>
      <w:r w:rsidR="00E633C0" w:rsidRPr="006D1298">
        <w:rPr>
          <w:rFonts w:ascii="Times New Roman" w:hAnsi="Times New Roman" w:cs="Times New Roman"/>
          <w:sz w:val="24"/>
          <w:szCs w:val="24"/>
          <w:lang w:val="en-US"/>
        </w:rPr>
        <w:t xml:space="preserve">and </w:t>
      </w:r>
      <w:proofErr w:type="spellStart"/>
      <w:r w:rsidRPr="006D1298">
        <w:rPr>
          <w:rFonts w:ascii="Times New Roman" w:hAnsi="Times New Roman" w:cs="Times New Roman"/>
          <w:sz w:val="24"/>
          <w:szCs w:val="24"/>
          <w:lang w:val="en-US"/>
        </w:rPr>
        <w:t>anamnestic</w:t>
      </w:r>
      <w:proofErr w:type="spellEnd"/>
      <w:r w:rsidRPr="006D1298">
        <w:rPr>
          <w:rFonts w:ascii="Times New Roman" w:hAnsi="Times New Roman" w:cs="Times New Roman"/>
          <w:sz w:val="24"/>
          <w:szCs w:val="24"/>
          <w:lang w:val="en-US"/>
        </w:rPr>
        <w:t xml:space="preserve"> and </w:t>
      </w:r>
      <w:proofErr w:type="spellStart"/>
      <w:r w:rsidRPr="006D1298">
        <w:rPr>
          <w:rFonts w:ascii="Times New Roman" w:hAnsi="Times New Roman" w:cs="Times New Roman"/>
          <w:sz w:val="24"/>
          <w:szCs w:val="24"/>
          <w:lang w:val="en-US"/>
        </w:rPr>
        <w:t>laborat</w:t>
      </w:r>
      <w:r w:rsidR="00E633C0">
        <w:rPr>
          <w:rFonts w:ascii="Times New Roman" w:hAnsi="Times New Roman" w:cs="Times New Roman"/>
          <w:sz w:val="24"/>
          <w:szCs w:val="24"/>
          <w:lang w:val="en-US"/>
        </w:rPr>
        <w:t>ory</w:t>
      </w:r>
      <w:r w:rsidRPr="006D1298">
        <w:rPr>
          <w:rFonts w:ascii="Times New Roman" w:hAnsi="Times New Roman" w:cs="Times New Roman"/>
          <w:sz w:val="24"/>
          <w:szCs w:val="24"/>
          <w:lang w:val="en-US"/>
        </w:rPr>
        <w:t>i</w:t>
      </w:r>
      <w:proofErr w:type="spellEnd"/>
      <w:r w:rsidR="00E633C0" w:rsidRPr="006D1298">
        <w:rPr>
          <w:rFonts w:ascii="Times New Roman" w:hAnsi="Times New Roman" w:cs="Times New Roman"/>
          <w:sz w:val="24"/>
          <w:szCs w:val="24"/>
          <w:lang w:val="en-US"/>
        </w:rPr>
        <w:t xml:space="preserve"> and </w:t>
      </w:r>
      <w:r w:rsidR="00E633C0">
        <w:rPr>
          <w:rFonts w:ascii="Times New Roman" w:hAnsi="Times New Roman" w:cs="Times New Roman"/>
          <w:sz w:val="24"/>
          <w:szCs w:val="24"/>
          <w:lang w:val="en-US"/>
        </w:rPr>
        <w:t>i</w:t>
      </w:r>
      <w:r w:rsidRPr="006D1298">
        <w:rPr>
          <w:rFonts w:ascii="Times New Roman" w:hAnsi="Times New Roman" w:cs="Times New Roman"/>
          <w:sz w:val="24"/>
          <w:szCs w:val="24"/>
          <w:lang w:val="en-US"/>
        </w:rPr>
        <w:t xml:space="preserve">nstrumental features of acute bronchitis in children infected with Mycoplasma </w:t>
      </w:r>
      <w:proofErr w:type="spellStart"/>
      <w:r w:rsidRPr="006D1298">
        <w:rPr>
          <w:rFonts w:ascii="Times New Roman" w:hAnsi="Times New Roman" w:cs="Times New Roman"/>
          <w:sz w:val="24"/>
          <w:szCs w:val="24"/>
          <w:lang w:val="en-US"/>
        </w:rPr>
        <w:t>pneumoniae</w:t>
      </w:r>
      <w:proofErr w:type="spellEnd"/>
      <w:r w:rsidRPr="006D1298">
        <w:rPr>
          <w:rFonts w:ascii="Times New Roman" w:hAnsi="Times New Roman" w:cs="Times New Roman"/>
          <w:sz w:val="24"/>
          <w:szCs w:val="24"/>
          <w:lang w:val="en-US"/>
        </w:rPr>
        <w:t>.</w:t>
      </w:r>
    </w:p>
    <w:p w:rsidR="00155E9B" w:rsidRPr="00155E9B" w:rsidRDefault="00155E9B" w:rsidP="00155E9B">
      <w:pPr>
        <w:spacing w:after="0" w:line="480" w:lineRule="auto"/>
        <w:jc w:val="center"/>
        <w:rPr>
          <w:rFonts w:ascii="Times New Roman" w:hAnsi="Times New Roman" w:cs="Times New Roman"/>
          <w:b/>
          <w:sz w:val="24"/>
          <w:szCs w:val="24"/>
          <w:lang w:val="en-US"/>
        </w:rPr>
      </w:pPr>
      <w:r w:rsidRPr="00155E9B">
        <w:rPr>
          <w:rFonts w:ascii="Times New Roman" w:hAnsi="Times New Roman" w:cs="Times New Roman"/>
          <w:b/>
          <w:sz w:val="24"/>
          <w:szCs w:val="24"/>
          <w:lang w:val="en-US"/>
        </w:rPr>
        <w:t>Materials and methods of research</w:t>
      </w:r>
    </w:p>
    <w:p w:rsidR="00155E9B" w:rsidRPr="00155E9B" w:rsidRDefault="00155E9B" w:rsidP="00155E9B">
      <w:pPr>
        <w:spacing w:after="0" w:line="480" w:lineRule="auto"/>
        <w:ind w:firstLine="709"/>
        <w:jc w:val="both"/>
        <w:rPr>
          <w:rFonts w:ascii="Times New Roman" w:hAnsi="Times New Roman" w:cs="Times New Roman"/>
          <w:sz w:val="24"/>
          <w:szCs w:val="24"/>
          <w:lang w:val="en-US"/>
        </w:rPr>
      </w:pPr>
      <w:r w:rsidRPr="00155E9B">
        <w:rPr>
          <w:rFonts w:ascii="Times New Roman" w:hAnsi="Times New Roman" w:cs="Times New Roman"/>
          <w:sz w:val="24"/>
          <w:szCs w:val="24"/>
          <w:lang w:val="en-US"/>
        </w:rPr>
        <w:t xml:space="preserve">The study included 72 children with acute obstructive bronchitis who were hospitalized in the department for young and elderly children of the National Pediatric Clinic "City Children's Clinical Hospital №24" in </w:t>
      </w:r>
      <w:proofErr w:type="spellStart"/>
      <w:r w:rsidRPr="00155E9B">
        <w:rPr>
          <w:rFonts w:ascii="Times New Roman" w:hAnsi="Times New Roman" w:cs="Times New Roman"/>
          <w:sz w:val="24"/>
          <w:szCs w:val="24"/>
          <w:lang w:val="en-US"/>
        </w:rPr>
        <w:t>Kharkiv</w:t>
      </w:r>
      <w:proofErr w:type="spellEnd"/>
      <w:r w:rsidRPr="00155E9B">
        <w:rPr>
          <w:rFonts w:ascii="Times New Roman" w:hAnsi="Times New Roman" w:cs="Times New Roman"/>
          <w:sz w:val="24"/>
          <w:szCs w:val="24"/>
          <w:lang w:val="en-US"/>
        </w:rPr>
        <w:t xml:space="preserve">. The Commission on Bioethics of the </w:t>
      </w:r>
      <w:proofErr w:type="spellStart"/>
      <w:r w:rsidRPr="00155E9B">
        <w:rPr>
          <w:rFonts w:ascii="Times New Roman" w:hAnsi="Times New Roman" w:cs="Times New Roman"/>
          <w:sz w:val="24"/>
          <w:szCs w:val="24"/>
          <w:lang w:val="en-US"/>
        </w:rPr>
        <w:t>Kharkiv</w:t>
      </w:r>
      <w:proofErr w:type="spellEnd"/>
      <w:r w:rsidRPr="00155E9B">
        <w:rPr>
          <w:rFonts w:ascii="Times New Roman" w:hAnsi="Times New Roman" w:cs="Times New Roman"/>
          <w:sz w:val="24"/>
          <w:szCs w:val="24"/>
          <w:lang w:val="en-US"/>
        </w:rPr>
        <w:t xml:space="preserve"> Medical Academy of</w:t>
      </w:r>
      <w:r w:rsidR="009B58BD">
        <w:rPr>
          <w:rFonts w:ascii="Times New Roman" w:hAnsi="Times New Roman" w:cs="Times New Roman"/>
          <w:sz w:val="24"/>
          <w:szCs w:val="24"/>
          <w:lang w:val="en-US"/>
        </w:rPr>
        <w:t xml:space="preserve"> Postgraduate Education (Protocol</w:t>
      </w:r>
      <w:r w:rsidRPr="00155E9B">
        <w:rPr>
          <w:rFonts w:ascii="Times New Roman" w:hAnsi="Times New Roman" w:cs="Times New Roman"/>
          <w:sz w:val="24"/>
          <w:szCs w:val="24"/>
          <w:lang w:val="en-US"/>
        </w:rPr>
        <w:t xml:space="preserve"> No. 05 of April 2017) found out that the conducted studies were in accordance with the ethical principles of medical </w:t>
      </w:r>
      <w:r w:rsidRPr="00155E9B">
        <w:rPr>
          <w:rFonts w:ascii="Times New Roman" w:hAnsi="Times New Roman" w:cs="Times New Roman"/>
          <w:sz w:val="24"/>
          <w:szCs w:val="24"/>
          <w:lang w:val="en-US"/>
        </w:rPr>
        <w:lastRenderedPageBreak/>
        <w:t>research conducted on humans. The study was performed with</w:t>
      </w:r>
      <w:r w:rsidR="00AA6454">
        <w:rPr>
          <w:rFonts w:ascii="Times New Roman" w:hAnsi="Times New Roman" w:cs="Times New Roman"/>
          <w:sz w:val="24"/>
          <w:szCs w:val="24"/>
          <w:lang w:val="en-US"/>
        </w:rPr>
        <w:t xml:space="preserve"> minimal psychological loss for</w:t>
      </w:r>
      <w:r w:rsidRPr="00155E9B">
        <w:rPr>
          <w:rFonts w:ascii="Times New Roman" w:hAnsi="Times New Roman" w:cs="Times New Roman"/>
          <w:sz w:val="24"/>
          <w:szCs w:val="24"/>
          <w:lang w:val="en-US"/>
        </w:rPr>
        <w:t xml:space="preserve"> patients. To solve this pr</w:t>
      </w:r>
      <w:r w:rsidR="00EC5626">
        <w:rPr>
          <w:rFonts w:ascii="Times New Roman" w:hAnsi="Times New Roman" w:cs="Times New Roman"/>
          <w:sz w:val="24"/>
          <w:szCs w:val="24"/>
          <w:lang w:val="en-US"/>
        </w:rPr>
        <w:t xml:space="preserve">oblem, comparisons of clinical </w:t>
      </w:r>
      <w:r w:rsidR="00EC5626" w:rsidRPr="006D1298">
        <w:rPr>
          <w:rFonts w:ascii="Times New Roman" w:hAnsi="Times New Roman" w:cs="Times New Roman"/>
          <w:sz w:val="24"/>
          <w:szCs w:val="24"/>
          <w:lang w:val="en-US"/>
        </w:rPr>
        <w:t>and</w:t>
      </w:r>
      <w:r w:rsidRPr="00155E9B">
        <w:rPr>
          <w:rFonts w:ascii="Times New Roman" w:hAnsi="Times New Roman" w:cs="Times New Roman"/>
          <w:sz w:val="24"/>
          <w:szCs w:val="24"/>
          <w:lang w:val="en-US"/>
        </w:rPr>
        <w:t xml:space="preserve"> </w:t>
      </w:r>
      <w:proofErr w:type="spellStart"/>
      <w:r w:rsidRPr="00155E9B">
        <w:rPr>
          <w:rFonts w:ascii="Times New Roman" w:hAnsi="Times New Roman" w:cs="Times New Roman"/>
          <w:sz w:val="24"/>
          <w:szCs w:val="24"/>
          <w:lang w:val="en-US"/>
        </w:rPr>
        <w:t>anamnestic</w:t>
      </w:r>
      <w:proofErr w:type="spellEnd"/>
      <w:r w:rsidRPr="00155E9B">
        <w:rPr>
          <w:rFonts w:ascii="Times New Roman" w:hAnsi="Times New Roman" w:cs="Times New Roman"/>
          <w:sz w:val="24"/>
          <w:szCs w:val="24"/>
          <w:lang w:val="en-US"/>
        </w:rPr>
        <w:t xml:space="preserve"> and immunological parameters in alternative groups we</w:t>
      </w:r>
      <w:r w:rsidR="006625A8">
        <w:rPr>
          <w:rFonts w:ascii="Times New Roman" w:hAnsi="Times New Roman" w:cs="Times New Roman"/>
          <w:sz w:val="24"/>
          <w:szCs w:val="24"/>
          <w:lang w:val="en-US"/>
        </w:rPr>
        <w:t>re performed: a) patients with AOB</w:t>
      </w:r>
      <w:r w:rsidRPr="00155E9B">
        <w:rPr>
          <w:rFonts w:ascii="Times New Roman" w:hAnsi="Times New Roman" w:cs="Times New Roman"/>
          <w:sz w:val="24"/>
          <w:szCs w:val="24"/>
          <w:lang w:val="en-US"/>
        </w:rPr>
        <w:t xml:space="preserve"> infected with </w:t>
      </w:r>
      <w:proofErr w:type="spellStart"/>
      <w:r w:rsidRPr="00155E9B">
        <w:rPr>
          <w:rFonts w:ascii="Times New Roman" w:hAnsi="Times New Roman" w:cs="Times New Roman"/>
          <w:sz w:val="24"/>
          <w:szCs w:val="24"/>
          <w:lang w:val="en-US"/>
        </w:rPr>
        <w:t>mycop</w:t>
      </w:r>
      <w:r w:rsidR="00E72CDD">
        <w:rPr>
          <w:rFonts w:ascii="Times New Roman" w:hAnsi="Times New Roman" w:cs="Times New Roman"/>
          <w:sz w:val="24"/>
          <w:szCs w:val="24"/>
          <w:lang w:val="en-US"/>
        </w:rPr>
        <w:t>lasma</w:t>
      </w:r>
      <w:proofErr w:type="spellEnd"/>
      <w:r w:rsidR="00E72CDD">
        <w:rPr>
          <w:rFonts w:ascii="Times New Roman" w:hAnsi="Times New Roman" w:cs="Times New Roman"/>
          <w:sz w:val="24"/>
          <w:szCs w:val="24"/>
          <w:lang w:val="en-US"/>
        </w:rPr>
        <w:t xml:space="preserve"> (n = 31; main group); b) A</w:t>
      </w:r>
      <w:r w:rsidRPr="00155E9B">
        <w:rPr>
          <w:rFonts w:ascii="Times New Roman" w:hAnsi="Times New Roman" w:cs="Times New Roman"/>
          <w:sz w:val="24"/>
          <w:szCs w:val="24"/>
          <w:lang w:val="en-US"/>
        </w:rPr>
        <w:t>OB patients uninfected with intracellular infection (n = 41; control group).</w:t>
      </w:r>
    </w:p>
    <w:p w:rsidR="0094606B" w:rsidRPr="0094606B" w:rsidRDefault="0094606B" w:rsidP="0094606B">
      <w:pPr>
        <w:spacing w:after="0" w:line="480" w:lineRule="auto"/>
        <w:ind w:firstLine="709"/>
        <w:jc w:val="both"/>
        <w:rPr>
          <w:rFonts w:ascii="Times New Roman" w:hAnsi="Times New Roman" w:cs="Times New Roman"/>
          <w:sz w:val="24"/>
          <w:szCs w:val="24"/>
          <w:lang w:val="en-US"/>
        </w:rPr>
      </w:pPr>
      <w:r w:rsidRPr="0094606B">
        <w:rPr>
          <w:rFonts w:ascii="Times New Roman" w:hAnsi="Times New Roman" w:cs="Times New Roman"/>
          <w:sz w:val="24"/>
          <w:szCs w:val="24"/>
          <w:lang w:val="en-US"/>
        </w:rPr>
        <w:t xml:space="preserve">It follows from the study that the proportion of boys was significantly </w:t>
      </w:r>
      <w:r w:rsidR="006F62CD">
        <w:rPr>
          <w:rFonts w:ascii="Times New Roman" w:hAnsi="Times New Roman" w:cs="Times New Roman"/>
          <w:sz w:val="24"/>
          <w:szCs w:val="24"/>
          <w:lang w:val="en-US"/>
        </w:rPr>
        <w:t xml:space="preserve">higher </w:t>
      </w:r>
      <w:r w:rsidRPr="0094606B">
        <w:rPr>
          <w:rFonts w:ascii="Times New Roman" w:hAnsi="Times New Roman" w:cs="Times New Roman"/>
          <w:sz w:val="24"/>
          <w:szCs w:val="24"/>
          <w:lang w:val="en-US"/>
        </w:rPr>
        <w:t xml:space="preserve">in the control group (68.3%) than in the main group (45.2%), and girls more </w:t>
      </w:r>
      <w:r w:rsidR="008038EB">
        <w:rPr>
          <w:rFonts w:ascii="Times New Roman" w:hAnsi="Times New Roman" w:cs="Times New Roman"/>
          <w:sz w:val="24"/>
          <w:szCs w:val="24"/>
          <w:lang w:val="en-US"/>
        </w:rPr>
        <w:t xml:space="preserve">often </w:t>
      </w:r>
      <w:r w:rsidRPr="0094606B">
        <w:rPr>
          <w:rFonts w:ascii="Times New Roman" w:hAnsi="Times New Roman" w:cs="Times New Roman"/>
          <w:sz w:val="24"/>
          <w:szCs w:val="24"/>
          <w:lang w:val="en-US"/>
        </w:rPr>
        <w:t>found in the main group (54.8%) than in the control group (31.7%). In the age aspect, the age of up to three years was characteristic of patients in the control group, as it was determined 3 times more often (p ˂ 0.01), and patients older than 3 years were found in 83.9% of patients in the main group and in 2, 6 times less (p ˂ 0.01) in control.</w:t>
      </w:r>
    </w:p>
    <w:p w:rsidR="005C7CED" w:rsidRPr="009A619E" w:rsidRDefault="005C7CED" w:rsidP="00B53C4F">
      <w:pPr>
        <w:spacing w:line="480" w:lineRule="auto"/>
        <w:jc w:val="both"/>
        <w:rPr>
          <w:rFonts w:ascii="Times New Roman" w:hAnsi="Times New Roman" w:cs="Times New Roman"/>
          <w:sz w:val="24"/>
          <w:szCs w:val="24"/>
          <w:lang w:val="en-US"/>
        </w:rPr>
      </w:pPr>
      <w:r w:rsidRPr="00B53C4F">
        <w:rPr>
          <w:rFonts w:ascii="Times New Roman" w:hAnsi="Times New Roman" w:cs="Times New Roman"/>
          <w:sz w:val="24"/>
          <w:szCs w:val="24"/>
          <w:lang w:val="en-US"/>
        </w:rPr>
        <w:t xml:space="preserve">The examination consisted of determining the characteristics of complaints, medical history, </w:t>
      </w:r>
      <w:proofErr w:type="gramStart"/>
      <w:r w:rsidRPr="00B53C4F">
        <w:rPr>
          <w:rFonts w:ascii="Times New Roman" w:hAnsi="Times New Roman" w:cs="Times New Roman"/>
          <w:sz w:val="24"/>
          <w:szCs w:val="24"/>
          <w:lang w:val="en-US"/>
        </w:rPr>
        <w:t>objective</w:t>
      </w:r>
      <w:proofErr w:type="gramEnd"/>
      <w:r w:rsidRPr="00B53C4F">
        <w:rPr>
          <w:rFonts w:ascii="Times New Roman" w:hAnsi="Times New Roman" w:cs="Times New Roman"/>
          <w:sz w:val="24"/>
          <w:szCs w:val="24"/>
          <w:lang w:val="en-US"/>
        </w:rPr>
        <w:t xml:space="preserve"> status and laboratory methods of investigation. An immunological blood test included the determination of serum A, M, G </w:t>
      </w:r>
      <w:proofErr w:type="spellStart"/>
      <w:r w:rsidRPr="00B53C4F">
        <w:rPr>
          <w:rFonts w:ascii="Times New Roman" w:hAnsi="Times New Roman" w:cs="Times New Roman"/>
          <w:sz w:val="24"/>
          <w:szCs w:val="24"/>
          <w:lang w:val="en-US"/>
        </w:rPr>
        <w:t>immunoglobulins</w:t>
      </w:r>
      <w:proofErr w:type="spellEnd"/>
      <w:r w:rsidRPr="00B53C4F">
        <w:rPr>
          <w:rFonts w:ascii="Times New Roman" w:hAnsi="Times New Roman" w:cs="Times New Roman"/>
          <w:sz w:val="24"/>
          <w:szCs w:val="24"/>
          <w:lang w:val="en-US"/>
        </w:rPr>
        <w:t xml:space="preserve"> (</w:t>
      </w:r>
      <w:proofErr w:type="spellStart"/>
      <w:r w:rsidRPr="00B53C4F">
        <w:rPr>
          <w:rFonts w:ascii="Times New Roman" w:hAnsi="Times New Roman" w:cs="Times New Roman"/>
          <w:sz w:val="24"/>
          <w:szCs w:val="24"/>
          <w:lang w:val="en-US"/>
        </w:rPr>
        <w:t>Ig</w:t>
      </w:r>
      <w:proofErr w:type="spellEnd"/>
      <w:r w:rsidRPr="00B53C4F">
        <w:rPr>
          <w:rFonts w:ascii="Times New Roman" w:hAnsi="Times New Roman" w:cs="Times New Roman"/>
          <w:sz w:val="24"/>
          <w:szCs w:val="24"/>
          <w:lang w:val="en-US"/>
        </w:rPr>
        <w:t xml:space="preserve">) by radial </w:t>
      </w:r>
      <w:proofErr w:type="spellStart"/>
      <w:r w:rsidRPr="00B53C4F">
        <w:rPr>
          <w:rFonts w:ascii="Times New Roman" w:hAnsi="Times New Roman" w:cs="Times New Roman"/>
          <w:sz w:val="24"/>
          <w:szCs w:val="24"/>
          <w:lang w:val="en-US"/>
        </w:rPr>
        <w:t>immunodiffusion</w:t>
      </w:r>
      <w:proofErr w:type="spellEnd"/>
      <w:r w:rsidRPr="00B53C4F">
        <w:rPr>
          <w:rFonts w:ascii="Times New Roman" w:hAnsi="Times New Roman" w:cs="Times New Roman"/>
          <w:sz w:val="24"/>
          <w:szCs w:val="24"/>
          <w:lang w:val="en-US"/>
        </w:rPr>
        <w:t xml:space="preserve"> according to </w:t>
      </w:r>
      <w:proofErr w:type="spellStart"/>
      <w:r w:rsidRPr="00B53C4F">
        <w:rPr>
          <w:rFonts w:ascii="Times New Roman" w:hAnsi="Times New Roman" w:cs="Times New Roman"/>
          <w:sz w:val="24"/>
          <w:szCs w:val="24"/>
          <w:lang w:val="en-US"/>
        </w:rPr>
        <w:t>Manchini</w:t>
      </w:r>
      <w:proofErr w:type="spellEnd"/>
      <w:r w:rsidRPr="00B53C4F">
        <w:rPr>
          <w:rFonts w:ascii="Times New Roman" w:hAnsi="Times New Roman" w:cs="Times New Roman"/>
          <w:sz w:val="24"/>
          <w:szCs w:val="24"/>
          <w:lang w:val="en-US"/>
        </w:rPr>
        <w:t xml:space="preserve"> et al .; determining the population and subpopulation of lymphocytes using monoclonal antibodies (CD3, CD4, CD8, CD16, CD19, CD25); the level of </w:t>
      </w:r>
      <w:r w:rsidR="00B53C4F" w:rsidRPr="00B53C4F">
        <w:rPr>
          <w:rFonts w:ascii="Times New Roman" w:hAnsi="Times New Roman" w:cs="Times New Roman"/>
          <w:sz w:val="24"/>
          <w:szCs w:val="24"/>
          <w:lang w:val="en-US"/>
        </w:rPr>
        <w:t>circulating immune complexes</w:t>
      </w:r>
      <w:r w:rsidR="00B53C4F">
        <w:rPr>
          <w:rFonts w:ascii="Times New Roman" w:hAnsi="Times New Roman" w:cs="Times New Roman"/>
          <w:sz w:val="24"/>
          <w:szCs w:val="24"/>
          <w:lang w:val="uk-UA"/>
        </w:rPr>
        <w:t xml:space="preserve"> (</w:t>
      </w:r>
      <w:r w:rsidR="00B53C4F">
        <w:rPr>
          <w:rFonts w:ascii="Times New Roman" w:hAnsi="Times New Roman" w:cs="Times New Roman"/>
          <w:sz w:val="24"/>
          <w:szCs w:val="24"/>
          <w:lang w:val="en-US"/>
        </w:rPr>
        <w:t>CI</w:t>
      </w:r>
      <w:r w:rsidRPr="00B53C4F">
        <w:rPr>
          <w:rFonts w:ascii="Times New Roman" w:hAnsi="Times New Roman" w:cs="Times New Roman"/>
          <w:sz w:val="24"/>
          <w:szCs w:val="24"/>
          <w:lang w:val="en-US"/>
        </w:rPr>
        <w:t>C</w:t>
      </w:r>
      <w:r w:rsidR="00B53C4F">
        <w:rPr>
          <w:rFonts w:ascii="Times New Roman" w:hAnsi="Times New Roman" w:cs="Times New Roman"/>
          <w:sz w:val="24"/>
          <w:szCs w:val="24"/>
          <w:lang w:val="en-US"/>
        </w:rPr>
        <w:t>)</w:t>
      </w:r>
      <w:r w:rsidRPr="00B53C4F">
        <w:rPr>
          <w:rFonts w:ascii="Times New Roman" w:hAnsi="Times New Roman" w:cs="Times New Roman"/>
          <w:sz w:val="24"/>
          <w:szCs w:val="24"/>
          <w:lang w:val="en-US"/>
        </w:rPr>
        <w:t xml:space="preserve"> by the method of selective precipitation of polyethylene glycol (PEG) 3.5%; in order to assess the </w:t>
      </w:r>
      <w:proofErr w:type="spellStart"/>
      <w:r w:rsidRPr="00B53C4F">
        <w:rPr>
          <w:rFonts w:ascii="Times New Roman" w:hAnsi="Times New Roman" w:cs="Times New Roman"/>
          <w:sz w:val="24"/>
          <w:szCs w:val="24"/>
          <w:lang w:val="en-US"/>
        </w:rPr>
        <w:t>phagocytic</w:t>
      </w:r>
      <w:proofErr w:type="spellEnd"/>
      <w:r w:rsidRPr="00B53C4F">
        <w:rPr>
          <w:rFonts w:ascii="Times New Roman" w:hAnsi="Times New Roman" w:cs="Times New Roman"/>
          <w:sz w:val="24"/>
          <w:szCs w:val="24"/>
          <w:lang w:val="en-US"/>
        </w:rPr>
        <w:t xml:space="preserve"> capacity of blood </w:t>
      </w:r>
      <w:proofErr w:type="spellStart"/>
      <w:r w:rsidRPr="00B53C4F">
        <w:rPr>
          <w:rFonts w:ascii="Times New Roman" w:hAnsi="Times New Roman" w:cs="Times New Roman"/>
          <w:sz w:val="24"/>
          <w:szCs w:val="24"/>
          <w:lang w:val="en-US"/>
        </w:rPr>
        <w:t>neutrophils</w:t>
      </w:r>
      <w:proofErr w:type="spellEnd"/>
      <w:r w:rsidRPr="00B53C4F">
        <w:rPr>
          <w:rFonts w:ascii="Times New Roman" w:hAnsi="Times New Roman" w:cs="Times New Roman"/>
          <w:sz w:val="24"/>
          <w:szCs w:val="24"/>
          <w:lang w:val="en-US"/>
        </w:rPr>
        <w:t xml:space="preserve">, and in particular to determine the </w:t>
      </w:r>
      <w:proofErr w:type="spellStart"/>
      <w:r w:rsidRPr="00B53C4F">
        <w:rPr>
          <w:rFonts w:ascii="Times New Roman" w:hAnsi="Times New Roman" w:cs="Times New Roman"/>
          <w:sz w:val="24"/>
          <w:szCs w:val="24"/>
          <w:lang w:val="en-US"/>
        </w:rPr>
        <w:t>phagocytic</w:t>
      </w:r>
      <w:proofErr w:type="spellEnd"/>
      <w:r w:rsidRPr="00B53C4F">
        <w:rPr>
          <w:rFonts w:ascii="Times New Roman" w:hAnsi="Times New Roman" w:cs="Times New Roman"/>
          <w:sz w:val="24"/>
          <w:szCs w:val="24"/>
          <w:lang w:val="en-US"/>
        </w:rPr>
        <w:t xml:space="preserve"> number and index, the method proposed by DV </w:t>
      </w:r>
      <w:proofErr w:type="spellStart"/>
      <w:r w:rsidRPr="00B53C4F">
        <w:rPr>
          <w:rFonts w:ascii="Times New Roman" w:hAnsi="Times New Roman" w:cs="Times New Roman"/>
          <w:sz w:val="24"/>
          <w:szCs w:val="24"/>
          <w:lang w:val="en-US"/>
        </w:rPr>
        <w:t>Bilokrinitsky</w:t>
      </w:r>
      <w:proofErr w:type="spellEnd"/>
      <w:r w:rsidRPr="00B53C4F">
        <w:rPr>
          <w:rFonts w:ascii="Times New Roman" w:hAnsi="Times New Roman" w:cs="Times New Roman"/>
          <w:sz w:val="24"/>
          <w:szCs w:val="24"/>
          <w:lang w:val="en-US"/>
        </w:rPr>
        <w:t xml:space="preserve"> will be used; the bactericidal activity of </w:t>
      </w:r>
      <w:proofErr w:type="spellStart"/>
      <w:r w:rsidRPr="00B53C4F">
        <w:rPr>
          <w:rFonts w:ascii="Times New Roman" w:hAnsi="Times New Roman" w:cs="Times New Roman"/>
          <w:sz w:val="24"/>
          <w:szCs w:val="24"/>
          <w:lang w:val="en-US"/>
        </w:rPr>
        <w:t>neutrophils</w:t>
      </w:r>
      <w:proofErr w:type="spellEnd"/>
      <w:r w:rsidRPr="00B53C4F">
        <w:rPr>
          <w:rFonts w:ascii="Times New Roman" w:hAnsi="Times New Roman" w:cs="Times New Roman"/>
          <w:sz w:val="24"/>
          <w:szCs w:val="24"/>
          <w:lang w:val="en-US"/>
        </w:rPr>
        <w:t xml:space="preserve"> was evaluated according to the tes</w:t>
      </w:r>
      <w:r w:rsidR="009A619E">
        <w:rPr>
          <w:rFonts w:ascii="Times New Roman" w:hAnsi="Times New Roman" w:cs="Times New Roman"/>
          <w:sz w:val="24"/>
          <w:szCs w:val="24"/>
          <w:lang w:val="en-US"/>
        </w:rPr>
        <w:t xml:space="preserve">t with </w:t>
      </w:r>
      <w:proofErr w:type="spellStart"/>
      <w:r w:rsidR="009A619E">
        <w:rPr>
          <w:rFonts w:ascii="Times New Roman" w:hAnsi="Times New Roman" w:cs="Times New Roman"/>
          <w:sz w:val="24"/>
          <w:szCs w:val="24"/>
          <w:lang w:val="en-US"/>
        </w:rPr>
        <w:t>nitrosine</w:t>
      </w:r>
      <w:proofErr w:type="spellEnd"/>
      <w:r w:rsidR="009A619E">
        <w:rPr>
          <w:rFonts w:ascii="Times New Roman" w:hAnsi="Times New Roman" w:cs="Times New Roman"/>
          <w:sz w:val="24"/>
          <w:szCs w:val="24"/>
          <w:lang w:val="en-US"/>
        </w:rPr>
        <w:t xml:space="preserve"> </w:t>
      </w:r>
      <w:proofErr w:type="spellStart"/>
      <w:r w:rsidR="009A619E">
        <w:rPr>
          <w:rFonts w:ascii="Times New Roman" w:hAnsi="Times New Roman" w:cs="Times New Roman"/>
          <w:sz w:val="24"/>
          <w:szCs w:val="24"/>
          <w:lang w:val="en-US"/>
        </w:rPr>
        <w:t>tetrazolium</w:t>
      </w:r>
      <w:proofErr w:type="spellEnd"/>
      <w:r w:rsidR="009A619E">
        <w:rPr>
          <w:rFonts w:ascii="Times New Roman" w:hAnsi="Times New Roman" w:cs="Times New Roman"/>
          <w:sz w:val="24"/>
          <w:szCs w:val="24"/>
          <w:lang w:val="en-US"/>
        </w:rPr>
        <w:t xml:space="preserve"> (NS</w:t>
      </w:r>
      <w:r w:rsidRPr="00B53C4F">
        <w:rPr>
          <w:rFonts w:ascii="Times New Roman" w:hAnsi="Times New Roman" w:cs="Times New Roman"/>
          <w:sz w:val="24"/>
          <w:szCs w:val="24"/>
          <w:lang w:val="en-US"/>
        </w:rPr>
        <w:t xml:space="preserve">T test) - according to </w:t>
      </w:r>
      <w:proofErr w:type="spellStart"/>
      <w:r w:rsidRPr="00B53C4F">
        <w:rPr>
          <w:rFonts w:ascii="Times New Roman" w:hAnsi="Times New Roman" w:cs="Times New Roman"/>
          <w:sz w:val="24"/>
          <w:szCs w:val="24"/>
          <w:lang w:val="en-US"/>
        </w:rPr>
        <w:t>G.Stuart</w:t>
      </w:r>
      <w:proofErr w:type="spellEnd"/>
      <w:r w:rsidRPr="00B53C4F">
        <w:rPr>
          <w:rFonts w:ascii="Times New Roman" w:hAnsi="Times New Roman" w:cs="Times New Roman"/>
          <w:sz w:val="24"/>
          <w:szCs w:val="24"/>
          <w:lang w:val="en-US"/>
        </w:rPr>
        <w:t xml:space="preserve"> (1983) in the modification of VS </w:t>
      </w:r>
      <w:proofErr w:type="spellStart"/>
      <w:r w:rsidRPr="00B53C4F">
        <w:rPr>
          <w:rFonts w:ascii="Times New Roman" w:hAnsi="Times New Roman" w:cs="Times New Roman"/>
          <w:sz w:val="24"/>
          <w:szCs w:val="24"/>
          <w:lang w:val="en-US"/>
        </w:rPr>
        <w:t>Nagoev</w:t>
      </w:r>
      <w:proofErr w:type="spellEnd"/>
      <w:r w:rsidRPr="00B53C4F">
        <w:rPr>
          <w:rFonts w:ascii="Times New Roman" w:hAnsi="Times New Roman" w:cs="Times New Roman"/>
          <w:sz w:val="24"/>
          <w:szCs w:val="24"/>
          <w:lang w:val="en-US"/>
        </w:rPr>
        <w:t xml:space="preserve">. Statistical processing of the results was performed using standard programs for personal computer (Microsoft Excel, </w:t>
      </w:r>
      <w:proofErr w:type="spellStart"/>
      <w:r w:rsidRPr="00B53C4F">
        <w:rPr>
          <w:rFonts w:ascii="Times New Roman" w:hAnsi="Times New Roman" w:cs="Times New Roman"/>
          <w:sz w:val="24"/>
          <w:szCs w:val="24"/>
          <w:lang w:val="en-US"/>
        </w:rPr>
        <w:t>Statistica</w:t>
      </w:r>
      <w:proofErr w:type="spellEnd"/>
      <w:r w:rsidRPr="00B53C4F">
        <w:rPr>
          <w:rFonts w:ascii="Times New Roman" w:hAnsi="Times New Roman" w:cs="Times New Roman"/>
          <w:sz w:val="24"/>
          <w:szCs w:val="24"/>
          <w:lang w:val="en-US"/>
        </w:rPr>
        <w:t xml:space="preserve"> 6.0).</w:t>
      </w:r>
    </w:p>
    <w:p w:rsidR="004E4B51" w:rsidRPr="004E4B51" w:rsidRDefault="004E4B51" w:rsidP="004E4B51">
      <w:pPr>
        <w:tabs>
          <w:tab w:val="center" w:pos="4677"/>
          <w:tab w:val="left" w:pos="6314"/>
        </w:tabs>
        <w:spacing w:after="0" w:line="480" w:lineRule="auto"/>
        <w:rPr>
          <w:rFonts w:ascii="Times New Roman" w:hAnsi="Times New Roman" w:cs="Times New Roman"/>
          <w:b/>
          <w:sz w:val="24"/>
          <w:szCs w:val="24"/>
          <w:lang w:val="en-US"/>
        </w:rPr>
      </w:pPr>
      <w:r w:rsidRPr="00A03302">
        <w:rPr>
          <w:rFonts w:ascii="Times New Roman" w:hAnsi="Times New Roman" w:cs="Times New Roman"/>
          <w:b/>
          <w:sz w:val="24"/>
          <w:szCs w:val="24"/>
          <w:lang w:val="en-US"/>
        </w:rPr>
        <w:tab/>
      </w:r>
      <w:r w:rsidRPr="004E4B51">
        <w:rPr>
          <w:rFonts w:ascii="Times New Roman" w:hAnsi="Times New Roman" w:cs="Times New Roman"/>
          <w:b/>
          <w:sz w:val="24"/>
          <w:szCs w:val="24"/>
          <w:lang w:val="en-US"/>
        </w:rPr>
        <w:t>Results and Discussion</w:t>
      </w:r>
      <w:r w:rsidRPr="004E4B51">
        <w:rPr>
          <w:rFonts w:ascii="Times New Roman" w:hAnsi="Times New Roman" w:cs="Times New Roman"/>
          <w:b/>
          <w:sz w:val="24"/>
          <w:szCs w:val="24"/>
          <w:lang w:val="en-US"/>
        </w:rPr>
        <w:tab/>
      </w:r>
    </w:p>
    <w:p w:rsidR="004E4B51" w:rsidRDefault="004E4B51" w:rsidP="00E72CDD">
      <w:pPr>
        <w:spacing w:after="0" w:line="480" w:lineRule="auto"/>
        <w:ind w:firstLine="709"/>
        <w:jc w:val="both"/>
        <w:rPr>
          <w:rFonts w:ascii="Times New Roman" w:hAnsi="Times New Roman" w:cs="Times New Roman"/>
          <w:sz w:val="24"/>
          <w:szCs w:val="24"/>
          <w:lang w:val="en-US"/>
        </w:rPr>
      </w:pPr>
      <w:r w:rsidRPr="004E4B51">
        <w:rPr>
          <w:rFonts w:ascii="Times New Roman" w:hAnsi="Times New Roman" w:cs="Times New Roman"/>
          <w:sz w:val="24"/>
          <w:szCs w:val="24"/>
          <w:lang w:val="en-US"/>
        </w:rPr>
        <w:lastRenderedPageBreak/>
        <w:t xml:space="preserve">During the analysis of </w:t>
      </w:r>
      <w:proofErr w:type="spellStart"/>
      <w:r w:rsidRPr="004E4B51">
        <w:rPr>
          <w:rFonts w:ascii="Times New Roman" w:hAnsi="Times New Roman" w:cs="Times New Roman"/>
          <w:sz w:val="24"/>
          <w:szCs w:val="24"/>
          <w:lang w:val="en-US"/>
        </w:rPr>
        <w:t>premorbid</w:t>
      </w:r>
      <w:proofErr w:type="spellEnd"/>
      <w:r w:rsidRPr="004E4B51">
        <w:rPr>
          <w:rFonts w:ascii="Times New Roman" w:hAnsi="Times New Roman" w:cs="Times New Roman"/>
          <w:sz w:val="24"/>
          <w:szCs w:val="24"/>
          <w:lang w:val="en-US"/>
        </w:rPr>
        <w:t xml:space="preserve"> background, it was determined that</w:t>
      </w:r>
      <w:r w:rsidR="00A34525">
        <w:rPr>
          <w:rFonts w:ascii="Times New Roman" w:hAnsi="Times New Roman" w:cs="Times New Roman"/>
          <w:sz w:val="24"/>
          <w:szCs w:val="24"/>
          <w:lang w:val="uk-UA"/>
        </w:rPr>
        <w:t xml:space="preserve"> </w:t>
      </w:r>
      <w:r w:rsidR="00A34525">
        <w:rPr>
          <w:rFonts w:ascii="Times New Roman" w:hAnsi="Times New Roman" w:cs="Times New Roman"/>
          <w:sz w:val="24"/>
          <w:szCs w:val="24"/>
          <w:lang w:val="en-US"/>
        </w:rPr>
        <w:t>according to</w:t>
      </w:r>
      <w:r w:rsidRPr="004E4B51">
        <w:rPr>
          <w:rFonts w:ascii="Times New Roman" w:hAnsi="Times New Roman" w:cs="Times New Roman"/>
          <w:sz w:val="24"/>
          <w:szCs w:val="24"/>
          <w:lang w:val="en-US"/>
        </w:rPr>
        <w:t xml:space="preserve"> a number of indicators significant differences between groups, </w:t>
      </w:r>
      <w:r w:rsidR="00180DD4">
        <w:rPr>
          <w:rFonts w:ascii="Times New Roman" w:hAnsi="Times New Roman" w:cs="Times New Roman"/>
          <w:sz w:val="24"/>
          <w:szCs w:val="24"/>
          <w:lang w:val="en-US"/>
        </w:rPr>
        <w:t xml:space="preserve">were revealed </w:t>
      </w:r>
      <w:r w:rsidRPr="004E4B51">
        <w:rPr>
          <w:rFonts w:ascii="Times New Roman" w:hAnsi="Times New Roman" w:cs="Times New Roman"/>
          <w:sz w:val="24"/>
          <w:szCs w:val="24"/>
          <w:lang w:val="en-US"/>
        </w:rPr>
        <w:t xml:space="preserve">and in patients infected with </w:t>
      </w:r>
      <w:proofErr w:type="spellStart"/>
      <w:r w:rsidRPr="004E4B51">
        <w:rPr>
          <w:rFonts w:ascii="Times New Roman" w:hAnsi="Times New Roman" w:cs="Times New Roman"/>
          <w:sz w:val="24"/>
          <w:szCs w:val="24"/>
          <w:lang w:val="en-US"/>
        </w:rPr>
        <w:t>mycoplasma</w:t>
      </w:r>
      <w:proofErr w:type="spellEnd"/>
      <w:r w:rsidRPr="004E4B51">
        <w:rPr>
          <w:rFonts w:ascii="Times New Roman" w:hAnsi="Times New Roman" w:cs="Times New Roman"/>
          <w:sz w:val="24"/>
          <w:szCs w:val="24"/>
          <w:lang w:val="en-US"/>
        </w:rPr>
        <w:t xml:space="preserve">, significantly more often (1.5 times; p ˂ 0.05) than in control, children were born from the first pregnancy, 3.1 times (p ˂ 0.01) more </w:t>
      </w:r>
      <w:r w:rsidR="00180DD4">
        <w:rPr>
          <w:rFonts w:ascii="Times New Roman" w:hAnsi="Times New Roman" w:cs="Times New Roman"/>
          <w:sz w:val="24"/>
          <w:szCs w:val="24"/>
          <w:lang w:val="en-US"/>
        </w:rPr>
        <w:t xml:space="preserve">often </w:t>
      </w:r>
      <w:r w:rsidRPr="004E4B51">
        <w:rPr>
          <w:rFonts w:ascii="Times New Roman" w:hAnsi="Times New Roman" w:cs="Times New Roman"/>
          <w:sz w:val="24"/>
          <w:szCs w:val="24"/>
          <w:lang w:val="en-US"/>
        </w:rPr>
        <w:t>suffer</w:t>
      </w:r>
      <w:r w:rsidR="00180DD4">
        <w:rPr>
          <w:rFonts w:ascii="Times New Roman" w:hAnsi="Times New Roman" w:cs="Times New Roman"/>
          <w:sz w:val="24"/>
          <w:szCs w:val="24"/>
          <w:lang w:val="en-US"/>
        </w:rPr>
        <w:t>ed</w:t>
      </w:r>
      <w:r w:rsidRPr="004E4B51">
        <w:rPr>
          <w:rFonts w:ascii="Times New Roman" w:hAnsi="Times New Roman" w:cs="Times New Roman"/>
          <w:sz w:val="24"/>
          <w:szCs w:val="24"/>
          <w:lang w:val="en-US"/>
        </w:rPr>
        <w:t xml:space="preserve"> from ac</w:t>
      </w:r>
      <w:r w:rsidR="00675CDE">
        <w:rPr>
          <w:rFonts w:ascii="Times New Roman" w:hAnsi="Times New Roman" w:cs="Times New Roman"/>
          <w:sz w:val="24"/>
          <w:szCs w:val="24"/>
          <w:lang w:val="en-US"/>
        </w:rPr>
        <w:t>ute respiratory infections (ARVI</w:t>
      </w:r>
      <w:r w:rsidRPr="004E4B51">
        <w:rPr>
          <w:rFonts w:ascii="Times New Roman" w:hAnsi="Times New Roman" w:cs="Times New Roman"/>
          <w:sz w:val="24"/>
          <w:szCs w:val="24"/>
          <w:lang w:val="en-US"/>
        </w:rPr>
        <w:t>) both in the first and after the first year of life of the child.</w:t>
      </w:r>
    </w:p>
    <w:p w:rsidR="004E4B51" w:rsidRDefault="004E4B51" w:rsidP="004E4B51">
      <w:pPr>
        <w:spacing w:after="0" w:line="480" w:lineRule="auto"/>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Table I</w:t>
      </w:r>
    </w:p>
    <w:p w:rsidR="00271223" w:rsidRPr="00271223" w:rsidRDefault="00271223" w:rsidP="00271223">
      <w:pPr>
        <w:spacing w:after="0" w:line="480" w:lineRule="auto"/>
        <w:ind w:firstLine="709"/>
        <w:jc w:val="both"/>
        <w:rPr>
          <w:rFonts w:ascii="Times New Roman" w:hAnsi="Times New Roman" w:cs="Times New Roman"/>
          <w:sz w:val="24"/>
          <w:szCs w:val="24"/>
          <w:lang w:val="en-US"/>
        </w:rPr>
      </w:pPr>
      <w:r w:rsidRPr="00271223">
        <w:rPr>
          <w:rFonts w:ascii="Times New Roman" w:hAnsi="Times New Roman" w:cs="Times New Roman"/>
          <w:sz w:val="24"/>
          <w:szCs w:val="24"/>
          <w:lang w:val="en-US"/>
        </w:rPr>
        <w:t>There were no significant differences between the groups regarding such indicators as the nature of labor and pregnancy, birth weight and duration of breastfeeding (p&gt; 0</w:t>
      </w:r>
      <w:r w:rsidR="00F16BF4">
        <w:rPr>
          <w:rFonts w:ascii="Times New Roman" w:hAnsi="Times New Roman" w:cs="Times New Roman"/>
          <w:sz w:val="24"/>
          <w:szCs w:val="24"/>
          <w:lang w:val="en-US"/>
        </w:rPr>
        <w:t>.</w:t>
      </w:r>
      <w:r w:rsidR="00F16BF4" w:rsidRPr="00271223">
        <w:rPr>
          <w:rFonts w:ascii="Times New Roman" w:hAnsi="Times New Roman" w:cs="Times New Roman"/>
          <w:sz w:val="24"/>
          <w:szCs w:val="24"/>
          <w:lang w:val="en-US"/>
        </w:rPr>
        <w:t>05</w:t>
      </w:r>
      <w:r w:rsidRPr="00271223">
        <w:rPr>
          <w:rFonts w:ascii="Times New Roman" w:hAnsi="Times New Roman" w:cs="Times New Roman"/>
          <w:sz w:val="24"/>
          <w:szCs w:val="24"/>
          <w:lang w:val="en-US"/>
        </w:rPr>
        <w:t>).</w:t>
      </w:r>
    </w:p>
    <w:p w:rsidR="00271223" w:rsidRPr="00271223" w:rsidRDefault="00271223" w:rsidP="00271223">
      <w:pPr>
        <w:spacing w:after="0" w:line="480" w:lineRule="auto"/>
        <w:jc w:val="both"/>
        <w:rPr>
          <w:rFonts w:ascii="Times New Roman" w:hAnsi="Times New Roman" w:cs="Times New Roman"/>
          <w:sz w:val="24"/>
          <w:szCs w:val="24"/>
          <w:lang w:val="en-US"/>
        </w:rPr>
      </w:pPr>
      <w:r w:rsidRPr="00271223">
        <w:rPr>
          <w:rFonts w:ascii="Times New Roman" w:hAnsi="Times New Roman" w:cs="Times New Roman"/>
          <w:sz w:val="24"/>
          <w:szCs w:val="24"/>
          <w:lang w:val="en-US"/>
        </w:rPr>
        <w:t xml:space="preserve">Due to the fact that </w:t>
      </w:r>
      <w:r w:rsidR="005F224C">
        <w:rPr>
          <w:rFonts w:ascii="Times New Roman" w:hAnsi="Times New Roman" w:cs="Times New Roman"/>
          <w:sz w:val="24"/>
          <w:szCs w:val="24"/>
          <w:lang w:val="en-US"/>
        </w:rPr>
        <w:t xml:space="preserve">according to </w:t>
      </w:r>
      <w:r w:rsidRPr="00271223">
        <w:rPr>
          <w:rFonts w:ascii="Times New Roman" w:hAnsi="Times New Roman" w:cs="Times New Roman"/>
          <w:sz w:val="24"/>
          <w:szCs w:val="24"/>
          <w:lang w:val="en-US"/>
        </w:rPr>
        <w:t xml:space="preserve">a number </w:t>
      </w:r>
      <w:r w:rsidR="005F224C">
        <w:rPr>
          <w:rFonts w:ascii="Times New Roman" w:hAnsi="Times New Roman" w:cs="Times New Roman"/>
          <w:sz w:val="24"/>
          <w:szCs w:val="24"/>
          <w:lang w:val="en-US"/>
        </w:rPr>
        <w:t xml:space="preserve">of anamnesis indicators </w:t>
      </w:r>
      <w:r w:rsidRPr="00271223">
        <w:rPr>
          <w:rFonts w:ascii="Times New Roman" w:hAnsi="Times New Roman" w:cs="Times New Roman"/>
          <w:sz w:val="24"/>
          <w:szCs w:val="24"/>
          <w:lang w:val="en-US"/>
        </w:rPr>
        <w:t xml:space="preserve">significant differences between </w:t>
      </w:r>
      <w:proofErr w:type="gramStart"/>
      <w:r w:rsidRPr="00271223">
        <w:rPr>
          <w:rFonts w:ascii="Times New Roman" w:hAnsi="Times New Roman" w:cs="Times New Roman"/>
          <w:sz w:val="24"/>
          <w:szCs w:val="24"/>
          <w:lang w:val="en-US"/>
        </w:rPr>
        <w:t>groups,</w:t>
      </w:r>
      <w:proofErr w:type="gramEnd"/>
      <w:r w:rsidRPr="00271223">
        <w:rPr>
          <w:rFonts w:ascii="Times New Roman" w:hAnsi="Times New Roman" w:cs="Times New Roman"/>
          <w:sz w:val="24"/>
          <w:szCs w:val="24"/>
          <w:lang w:val="en-US"/>
        </w:rPr>
        <w:t xml:space="preserve"> </w:t>
      </w:r>
      <w:r w:rsidR="00C10450">
        <w:rPr>
          <w:rFonts w:ascii="Times New Roman" w:hAnsi="Times New Roman" w:cs="Times New Roman"/>
          <w:sz w:val="24"/>
          <w:szCs w:val="24"/>
          <w:lang w:val="en-US"/>
        </w:rPr>
        <w:t xml:space="preserve">were revealed </w:t>
      </w:r>
      <w:r w:rsidRPr="00271223">
        <w:rPr>
          <w:rFonts w:ascii="Times New Roman" w:hAnsi="Times New Roman" w:cs="Times New Roman"/>
          <w:sz w:val="24"/>
          <w:szCs w:val="24"/>
          <w:lang w:val="en-US"/>
        </w:rPr>
        <w:t>it allows them to be used for diagnostic purposes.</w:t>
      </w:r>
    </w:p>
    <w:p w:rsidR="00271223" w:rsidRDefault="00A902CD" w:rsidP="00271223">
      <w:pPr>
        <w:spacing w:after="0" w:line="48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the table </w:t>
      </w:r>
      <w:r w:rsidR="00DE198D">
        <w:rPr>
          <w:rFonts w:ascii="Times New Roman" w:hAnsi="Times New Roman" w:cs="Times New Roman"/>
          <w:sz w:val="24"/>
          <w:szCs w:val="24"/>
          <w:lang w:val="uk-UA"/>
        </w:rPr>
        <w:t>№</w:t>
      </w:r>
      <w:r w:rsidR="00271223" w:rsidRPr="00271223">
        <w:rPr>
          <w:rFonts w:ascii="Times New Roman" w:hAnsi="Times New Roman" w:cs="Times New Roman"/>
          <w:sz w:val="24"/>
          <w:szCs w:val="24"/>
          <w:lang w:val="en-US"/>
        </w:rPr>
        <w:t xml:space="preserve">2 presents the diagnostic sensitivity of </w:t>
      </w:r>
      <w:proofErr w:type="spellStart"/>
      <w:r w:rsidR="00271223" w:rsidRPr="00271223">
        <w:rPr>
          <w:rFonts w:ascii="Times New Roman" w:hAnsi="Times New Roman" w:cs="Times New Roman"/>
          <w:sz w:val="24"/>
          <w:szCs w:val="24"/>
          <w:lang w:val="en-US"/>
        </w:rPr>
        <w:t>anamnestic</w:t>
      </w:r>
      <w:proofErr w:type="spellEnd"/>
      <w:r w:rsidR="00271223" w:rsidRPr="00271223">
        <w:rPr>
          <w:rFonts w:ascii="Times New Roman" w:hAnsi="Times New Roman" w:cs="Times New Roman"/>
          <w:sz w:val="24"/>
          <w:szCs w:val="24"/>
          <w:lang w:val="en-US"/>
        </w:rPr>
        <w:t xml:space="preserve"> data: moderate diagnostic</w:t>
      </w:r>
      <w:r w:rsidR="00B43FA1">
        <w:rPr>
          <w:rFonts w:ascii="Times New Roman" w:hAnsi="Times New Roman" w:cs="Times New Roman"/>
          <w:sz w:val="24"/>
          <w:szCs w:val="24"/>
          <w:lang w:val="en-US"/>
        </w:rPr>
        <w:t xml:space="preserve"> sensitivity was characteristic for the order </w:t>
      </w:r>
      <w:r w:rsidR="00271223" w:rsidRPr="00271223">
        <w:rPr>
          <w:rFonts w:ascii="Times New Roman" w:hAnsi="Times New Roman" w:cs="Times New Roman"/>
          <w:sz w:val="24"/>
          <w:szCs w:val="24"/>
          <w:lang w:val="en-US"/>
        </w:rPr>
        <w:t>of pregnancy (71%</w:t>
      </w:r>
      <w:r w:rsidR="00B43FA1">
        <w:rPr>
          <w:rFonts w:ascii="Times New Roman" w:hAnsi="Times New Roman" w:cs="Times New Roman"/>
          <w:sz w:val="24"/>
          <w:szCs w:val="24"/>
          <w:lang w:val="en-US"/>
        </w:rPr>
        <w:t xml:space="preserve"> ˗ 1st rank), low ˗ for the ARVI</w:t>
      </w:r>
      <w:r w:rsidR="00271223" w:rsidRPr="00271223">
        <w:rPr>
          <w:rFonts w:ascii="Times New Roman" w:hAnsi="Times New Roman" w:cs="Times New Roman"/>
          <w:sz w:val="24"/>
          <w:szCs w:val="24"/>
          <w:lang w:val="en-US"/>
        </w:rPr>
        <w:t xml:space="preserve"> frequency after the first year of life</w:t>
      </w:r>
      <w:r w:rsidR="00B4669C">
        <w:rPr>
          <w:rFonts w:ascii="Times New Roman" w:hAnsi="Times New Roman" w:cs="Times New Roman"/>
          <w:sz w:val="24"/>
          <w:szCs w:val="24"/>
          <w:lang w:val="en-US"/>
        </w:rPr>
        <w:t xml:space="preserve"> (51.6% ˗ 1st rank) and the ARVI</w:t>
      </w:r>
      <w:r w:rsidR="00271223" w:rsidRPr="00271223">
        <w:rPr>
          <w:rFonts w:ascii="Times New Roman" w:hAnsi="Times New Roman" w:cs="Times New Roman"/>
          <w:sz w:val="24"/>
          <w:szCs w:val="24"/>
          <w:lang w:val="en-US"/>
        </w:rPr>
        <w:t xml:space="preserve"> frequency at the first year of life (45.2% ˗ 3rd rank). </w:t>
      </w:r>
    </w:p>
    <w:p w:rsidR="00271223" w:rsidRPr="00271223" w:rsidRDefault="00F16BF4" w:rsidP="004E4B51">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II</w:t>
      </w:r>
    </w:p>
    <w:p w:rsidR="00F16BF4" w:rsidRPr="003A189C" w:rsidRDefault="00F16BF4" w:rsidP="00F16BF4">
      <w:pPr>
        <w:spacing w:after="0" w:line="480" w:lineRule="auto"/>
        <w:jc w:val="both"/>
        <w:rPr>
          <w:rFonts w:ascii="Times New Roman" w:hAnsi="Times New Roman" w:cs="Times New Roman"/>
          <w:sz w:val="24"/>
          <w:szCs w:val="24"/>
          <w:lang w:val="en-US"/>
        </w:rPr>
      </w:pPr>
      <w:r w:rsidRPr="003A189C">
        <w:rPr>
          <w:rFonts w:ascii="Times New Roman" w:hAnsi="Times New Roman" w:cs="Times New Roman"/>
          <w:sz w:val="24"/>
          <w:szCs w:val="24"/>
          <w:lang w:val="en-US"/>
        </w:rPr>
        <w:t>With regard to other clinical features (Table 1), patients of the main group were characterized by: duration of fever ≥4 days (p ˂ 0.01), and</w:t>
      </w:r>
      <w:r>
        <w:rPr>
          <w:rFonts w:ascii="Times New Roman" w:hAnsi="Times New Roman" w:cs="Times New Roman"/>
          <w:sz w:val="24"/>
          <w:szCs w:val="24"/>
          <w:lang w:val="en-US"/>
        </w:rPr>
        <w:t xml:space="preserve"> </w:t>
      </w:r>
      <w:r w:rsidRPr="003A189C">
        <w:rPr>
          <w:rFonts w:ascii="Times New Roman" w:hAnsi="Times New Roman" w:cs="Times New Roman"/>
          <w:sz w:val="24"/>
          <w:szCs w:val="24"/>
          <w:lang w:val="en-US"/>
        </w:rPr>
        <w:t>the presence of single dry (p ˂ 0.05)</w:t>
      </w:r>
    </w:p>
    <w:p w:rsidR="00F16BF4" w:rsidRPr="00F16BF4" w:rsidRDefault="00F16BF4" w:rsidP="00F16BF4">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III</w:t>
      </w:r>
      <w:r w:rsidRPr="00F16BF4">
        <w:rPr>
          <w:rFonts w:ascii="Times New Roman" w:hAnsi="Times New Roman" w:cs="Times New Roman"/>
          <w:sz w:val="24"/>
          <w:szCs w:val="24"/>
          <w:lang w:val="en-US"/>
        </w:rPr>
        <w:t xml:space="preserve"> </w:t>
      </w:r>
    </w:p>
    <w:p w:rsidR="00F16BF4" w:rsidRDefault="00F16BF4" w:rsidP="00F16BF4">
      <w:pPr>
        <w:spacing w:after="0" w:line="480" w:lineRule="auto"/>
        <w:jc w:val="both"/>
        <w:rPr>
          <w:rFonts w:ascii="Times New Roman" w:hAnsi="Times New Roman" w:cs="Times New Roman"/>
          <w:sz w:val="24"/>
          <w:szCs w:val="24"/>
          <w:lang w:val="en-US"/>
        </w:rPr>
      </w:pPr>
      <w:proofErr w:type="gramStart"/>
      <w:r w:rsidRPr="00F16BF4">
        <w:rPr>
          <w:rFonts w:ascii="Times New Roman" w:hAnsi="Times New Roman" w:cs="Times New Roman"/>
          <w:sz w:val="24"/>
          <w:szCs w:val="24"/>
          <w:lang w:val="en-US"/>
        </w:rPr>
        <w:t>and</w:t>
      </w:r>
      <w:proofErr w:type="gramEnd"/>
      <w:r w:rsidRPr="00F16BF4">
        <w:rPr>
          <w:rFonts w:ascii="Times New Roman" w:hAnsi="Times New Roman" w:cs="Times New Roman"/>
          <w:sz w:val="24"/>
          <w:szCs w:val="24"/>
          <w:lang w:val="en-US"/>
        </w:rPr>
        <w:t xml:space="preserve"> moist </w:t>
      </w:r>
      <w:proofErr w:type="spellStart"/>
      <w:r w:rsidRPr="00F16BF4">
        <w:rPr>
          <w:rFonts w:ascii="Times New Roman" w:hAnsi="Times New Roman" w:cs="Times New Roman"/>
          <w:sz w:val="24"/>
          <w:szCs w:val="24"/>
          <w:lang w:val="en-US"/>
        </w:rPr>
        <w:t>rales</w:t>
      </w:r>
      <w:proofErr w:type="spellEnd"/>
      <w:r w:rsidRPr="00F16BF4">
        <w:rPr>
          <w:rFonts w:ascii="Times New Roman" w:hAnsi="Times New Roman" w:cs="Times New Roman"/>
          <w:sz w:val="24"/>
          <w:szCs w:val="24"/>
          <w:lang w:val="en-US"/>
        </w:rPr>
        <w:t xml:space="preserve"> (p ˂ 0.05). In addition, patients of the main group had a long (≥10 days) duration of inpatient treatment, which occurred in 77.4%, including significantly less (p ˂ 0.05) in the control group.</w:t>
      </w:r>
    </w:p>
    <w:p w:rsidR="0067485F" w:rsidRPr="0067485F" w:rsidRDefault="0067485F" w:rsidP="0067485F">
      <w:pPr>
        <w:spacing w:after="0" w:line="480" w:lineRule="auto"/>
        <w:ind w:firstLine="709"/>
        <w:jc w:val="both"/>
        <w:rPr>
          <w:rFonts w:ascii="Times New Roman" w:hAnsi="Times New Roman" w:cs="Times New Roman"/>
          <w:sz w:val="24"/>
          <w:szCs w:val="24"/>
          <w:lang w:val="en-US"/>
        </w:rPr>
      </w:pPr>
      <w:r w:rsidRPr="0067485F">
        <w:rPr>
          <w:rFonts w:ascii="Times New Roman" w:hAnsi="Times New Roman" w:cs="Times New Roman"/>
          <w:sz w:val="24"/>
          <w:szCs w:val="24"/>
          <w:lang w:val="en-US"/>
        </w:rPr>
        <w:t xml:space="preserve">Therefore, the study indicates that </w:t>
      </w:r>
      <w:proofErr w:type="spellStart"/>
      <w:r w:rsidRPr="0067485F">
        <w:rPr>
          <w:rFonts w:ascii="Times New Roman" w:hAnsi="Times New Roman" w:cs="Times New Roman"/>
          <w:sz w:val="24"/>
          <w:szCs w:val="24"/>
          <w:lang w:val="en-US"/>
        </w:rPr>
        <w:t>mycoplasma</w:t>
      </w:r>
      <w:proofErr w:type="spellEnd"/>
      <w:r w:rsidRPr="0067485F">
        <w:rPr>
          <w:rFonts w:ascii="Times New Roman" w:hAnsi="Times New Roman" w:cs="Times New Roman"/>
          <w:sz w:val="24"/>
          <w:szCs w:val="24"/>
          <w:lang w:val="en-US"/>
        </w:rPr>
        <w:t xml:space="preserve"> infection of the child is significantly reflected in t</w:t>
      </w:r>
      <w:r w:rsidR="00E72CDD">
        <w:rPr>
          <w:rFonts w:ascii="Times New Roman" w:hAnsi="Times New Roman" w:cs="Times New Roman"/>
          <w:sz w:val="24"/>
          <w:szCs w:val="24"/>
          <w:lang w:val="en-US"/>
        </w:rPr>
        <w:t>he clinical characteristics of A</w:t>
      </w:r>
      <w:r w:rsidRPr="0067485F">
        <w:rPr>
          <w:rFonts w:ascii="Times New Roman" w:hAnsi="Times New Roman" w:cs="Times New Roman"/>
          <w:sz w:val="24"/>
          <w:szCs w:val="24"/>
          <w:lang w:val="en-US"/>
        </w:rPr>
        <w:t xml:space="preserve">OB, which allows them to be used to diagnose </w:t>
      </w:r>
      <w:proofErr w:type="spellStart"/>
      <w:r w:rsidRPr="0067485F">
        <w:rPr>
          <w:rFonts w:ascii="Times New Roman" w:hAnsi="Times New Roman" w:cs="Times New Roman"/>
          <w:sz w:val="24"/>
          <w:szCs w:val="24"/>
          <w:lang w:val="en-US"/>
        </w:rPr>
        <w:t>mycopla</w:t>
      </w:r>
      <w:r w:rsidR="00E72CDD">
        <w:rPr>
          <w:rFonts w:ascii="Times New Roman" w:hAnsi="Times New Roman" w:cs="Times New Roman"/>
          <w:sz w:val="24"/>
          <w:szCs w:val="24"/>
          <w:lang w:val="en-US"/>
        </w:rPr>
        <w:t>sma</w:t>
      </w:r>
      <w:proofErr w:type="spellEnd"/>
      <w:r w:rsidR="00E72CDD">
        <w:rPr>
          <w:rFonts w:ascii="Times New Roman" w:hAnsi="Times New Roman" w:cs="Times New Roman"/>
          <w:sz w:val="24"/>
          <w:szCs w:val="24"/>
          <w:lang w:val="en-US"/>
        </w:rPr>
        <w:t xml:space="preserve"> infection in patients with A</w:t>
      </w:r>
      <w:r w:rsidRPr="0067485F">
        <w:rPr>
          <w:rFonts w:ascii="Times New Roman" w:hAnsi="Times New Roman" w:cs="Times New Roman"/>
          <w:sz w:val="24"/>
          <w:szCs w:val="24"/>
          <w:lang w:val="en-US"/>
        </w:rPr>
        <w:t>OB.</w:t>
      </w:r>
    </w:p>
    <w:p w:rsidR="0067485F" w:rsidRDefault="0067485F" w:rsidP="0067485F">
      <w:pPr>
        <w:spacing w:after="0" w:line="480" w:lineRule="auto"/>
        <w:ind w:firstLine="709"/>
        <w:jc w:val="both"/>
        <w:rPr>
          <w:rFonts w:ascii="Times New Roman" w:hAnsi="Times New Roman" w:cs="Times New Roman"/>
          <w:sz w:val="24"/>
          <w:szCs w:val="24"/>
          <w:lang w:val="en-US"/>
        </w:rPr>
      </w:pPr>
      <w:r w:rsidRPr="0067485F">
        <w:rPr>
          <w:rFonts w:ascii="Times New Roman" w:hAnsi="Times New Roman" w:cs="Times New Roman"/>
          <w:sz w:val="24"/>
          <w:szCs w:val="24"/>
          <w:lang w:val="en-US"/>
        </w:rPr>
        <w:lastRenderedPageBreak/>
        <w:t xml:space="preserve">Analysis of the diagnostic sensitivity of clinical indicators showed that its moderate values ​​were found for the duration of treatment (77.4% ˗ 1st rank) and the duration of fever (61.3% ˗ 2nd rank), and low diagnostic sensitivity was characteristic of body temperature (54.8% ˗ 3rd grade), wheezing </w:t>
      </w:r>
      <w:proofErr w:type="spellStart"/>
      <w:r w:rsidRPr="0067485F">
        <w:rPr>
          <w:rFonts w:ascii="Times New Roman" w:hAnsi="Times New Roman" w:cs="Times New Roman"/>
          <w:sz w:val="24"/>
          <w:szCs w:val="24"/>
          <w:lang w:val="en-US"/>
        </w:rPr>
        <w:t>wheezing</w:t>
      </w:r>
      <w:proofErr w:type="spellEnd"/>
      <w:r w:rsidRPr="0067485F">
        <w:rPr>
          <w:rFonts w:ascii="Times New Roman" w:hAnsi="Times New Roman" w:cs="Times New Roman"/>
          <w:sz w:val="24"/>
          <w:szCs w:val="24"/>
          <w:lang w:val="en-US"/>
        </w:rPr>
        <w:t xml:space="preserve"> (35.5% ˗ 4th grade), single dry wheezing (19.4% ˗ grade 5) and single wet </w:t>
      </w:r>
      <w:proofErr w:type="spellStart"/>
      <w:r w:rsidRPr="0067485F">
        <w:rPr>
          <w:rFonts w:ascii="Times New Roman" w:hAnsi="Times New Roman" w:cs="Times New Roman"/>
          <w:sz w:val="24"/>
          <w:szCs w:val="24"/>
          <w:lang w:val="en-US"/>
        </w:rPr>
        <w:t>rales</w:t>
      </w:r>
      <w:proofErr w:type="spellEnd"/>
      <w:r w:rsidRPr="0067485F">
        <w:rPr>
          <w:rFonts w:ascii="Times New Roman" w:hAnsi="Times New Roman" w:cs="Times New Roman"/>
          <w:sz w:val="24"/>
          <w:szCs w:val="24"/>
          <w:lang w:val="en-US"/>
        </w:rPr>
        <w:t xml:space="preserve"> (16.1% ˗ 6th rank).</w:t>
      </w:r>
    </w:p>
    <w:p w:rsidR="00977AB1" w:rsidRDefault="00977AB1" w:rsidP="00977AB1">
      <w:pPr>
        <w:spacing w:after="0" w:line="480" w:lineRule="auto"/>
        <w:ind w:firstLine="709"/>
        <w:jc w:val="both"/>
        <w:rPr>
          <w:rFonts w:ascii="Times New Roman" w:hAnsi="Times New Roman" w:cs="Times New Roman"/>
          <w:sz w:val="24"/>
          <w:szCs w:val="24"/>
          <w:lang w:val="uk-UA"/>
        </w:rPr>
      </w:pPr>
      <w:r w:rsidRPr="00176631">
        <w:rPr>
          <w:rFonts w:ascii="Times New Roman" w:hAnsi="Times New Roman" w:cs="Times New Roman"/>
          <w:sz w:val="24"/>
          <w:szCs w:val="24"/>
          <w:lang w:val="en-US"/>
        </w:rPr>
        <w:t xml:space="preserve">In determining the characteristics of the immune status of the studied groups in patients with GOB infected with </w:t>
      </w:r>
      <w:proofErr w:type="spellStart"/>
      <w:r w:rsidRPr="00176631">
        <w:rPr>
          <w:rFonts w:ascii="Times New Roman" w:hAnsi="Times New Roman" w:cs="Times New Roman"/>
          <w:sz w:val="24"/>
          <w:szCs w:val="24"/>
          <w:lang w:val="en-US"/>
        </w:rPr>
        <w:t>mycoplasma</w:t>
      </w:r>
      <w:proofErr w:type="spellEnd"/>
      <w:r w:rsidRPr="00176631">
        <w:rPr>
          <w:rFonts w:ascii="Times New Roman" w:hAnsi="Times New Roman" w:cs="Times New Roman"/>
          <w:sz w:val="24"/>
          <w:szCs w:val="24"/>
          <w:lang w:val="en-US"/>
        </w:rPr>
        <w:t>, found that compared with the norm in patients revealed an increase of 33.7% of the absolute number of T-lymphocytes (CD3), T-suppressors (CD8) by 30.1 %, B-lymphocytes (CD22) by 73.8%, and the re</w:t>
      </w:r>
      <w:r w:rsidR="00800209">
        <w:rPr>
          <w:rFonts w:ascii="Times New Roman" w:hAnsi="Times New Roman" w:cs="Times New Roman"/>
          <w:sz w:val="24"/>
          <w:szCs w:val="24"/>
          <w:lang w:val="en-US"/>
        </w:rPr>
        <w:t>lative content of T-lymphocytes</w:t>
      </w:r>
      <w:r w:rsidRPr="00176631">
        <w:rPr>
          <w:rFonts w:ascii="Times New Roman" w:hAnsi="Times New Roman" w:cs="Times New Roman"/>
          <w:sz w:val="24"/>
          <w:szCs w:val="24"/>
          <w:lang w:val="en-US"/>
        </w:rPr>
        <w:t xml:space="preserve"> helper</w:t>
      </w:r>
      <w:r w:rsidR="00800209">
        <w:rPr>
          <w:rFonts w:ascii="Times New Roman" w:hAnsi="Times New Roman" w:cs="Times New Roman"/>
          <w:sz w:val="24"/>
          <w:szCs w:val="24"/>
          <w:lang w:val="en-US"/>
        </w:rPr>
        <w:t>s</w:t>
      </w:r>
      <w:r w:rsidRPr="00176631">
        <w:rPr>
          <w:rFonts w:ascii="Times New Roman" w:hAnsi="Times New Roman" w:cs="Times New Roman"/>
          <w:sz w:val="24"/>
          <w:szCs w:val="24"/>
          <w:lang w:val="en-US"/>
        </w:rPr>
        <w:t xml:space="preserve"> (CD4) by 20.8% and B-lymphocytes by 30.8%.</w:t>
      </w:r>
    </w:p>
    <w:p w:rsidR="00A03302" w:rsidRDefault="00A03302" w:rsidP="00A03302">
      <w:pPr>
        <w:spacing w:after="0" w:line="48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en-US"/>
        </w:rPr>
        <w:t>Table IV</w:t>
      </w:r>
    </w:p>
    <w:p w:rsidR="00A03302" w:rsidRPr="00A03302" w:rsidRDefault="00A03302" w:rsidP="00A03302">
      <w:pPr>
        <w:spacing w:after="0" w:line="480" w:lineRule="auto"/>
        <w:ind w:firstLine="709"/>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 xml:space="preserve">Decrease relative to the norm was found in relation to the </w:t>
      </w:r>
      <w:proofErr w:type="spellStart"/>
      <w:r w:rsidRPr="00A03302">
        <w:rPr>
          <w:rFonts w:ascii="Times New Roman" w:hAnsi="Times New Roman" w:cs="Times New Roman"/>
          <w:sz w:val="24"/>
          <w:szCs w:val="24"/>
          <w:lang w:val="en-US"/>
        </w:rPr>
        <w:t>phagocytic</w:t>
      </w:r>
      <w:proofErr w:type="spellEnd"/>
      <w:r w:rsidRPr="00A03302">
        <w:rPr>
          <w:rFonts w:ascii="Times New Roman" w:hAnsi="Times New Roman" w:cs="Times New Roman"/>
          <w:sz w:val="24"/>
          <w:szCs w:val="24"/>
          <w:lang w:val="en-US"/>
        </w:rPr>
        <w:t xml:space="preserve"> number by 15.7%, spontaneous </w:t>
      </w:r>
      <w:r w:rsidR="007A66DA">
        <w:rPr>
          <w:rFonts w:ascii="Times New Roman" w:hAnsi="Times New Roman" w:cs="Times New Roman"/>
          <w:sz w:val="24"/>
          <w:szCs w:val="24"/>
          <w:lang w:val="en-US"/>
        </w:rPr>
        <w:t>HCT test by 35.7%, stimulated NS</w:t>
      </w:r>
      <w:r w:rsidRPr="00A03302">
        <w:rPr>
          <w:rFonts w:ascii="Times New Roman" w:hAnsi="Times New Roman" w:cs="Times New Roman"/>
          <w:sz w:val="24"/>
          <w:szCs w:val="24"/>
          <w:lang w:val="en-US"/>
        </w:rPr>
        <w:t xml:space="preserve">T test by 18.6%, </w:t>
      </w:r>
      <w:proofErr w:type="spellStart"/>
      <w:r w:rsidRPr="00A03302">
        <w:rPr>
          <w:rFonts w:ascii="Times New Roman" w:hAnsi="Times New Roman" w:cs="Times New Roman"/>
          <w:sz w:val="24"/>
          <w:szCs w:val="24"/>
          <w:lang w:val="en-US"/>
        </w:rPr>
        <w:t>neutrophil</w:t>
      </w:r>
      <w:proofErr w:type="spellEnd"/>
      <w:r w:rsidRPr="00A03302">
        <w:rPr>
          <w:rFonts w:ascii="Times New Roman" w:hAnsi="Times New Roman" w:cs="Times New Roman"/>
          <w:sz w:val="24"/>
          <w:szCs w:val="24"/>
          <w:lang w:val="en-US"/>
        </w:rPr>
        <w:t xml:space="preserve"> activity index stimulated by 67.7%.</w:t>
      </w:r>
    </w:p>
    <w:p w:rsidR="00A03302" w:rsidRPr="00A03302" w:rsidRDefault="00A03302" w:rsidP="00A03302">
      <w:pPr>
        <w:spacing w:after="0" w:line="480" w:lineRule="auto"/>
        <w:ind w:firstLine="709"/>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 xml:space="preserve">In addition, in the group infected with </w:t>
      </w:r>
      <w:proofErr w:type="spellStart"/>
      <w:r w:rsidRPr="00A03302">
        <w:rPr>
          <w:rFonts w:ascii="Times New Roman" w:hAnsi="Times New Roman" w:cs="Times New Roman"/>
          <w:sz w:val="24"/>
          <w:szCs w:val="24"/>
          <w:lang w:val="en-US"/>
        </w:rPr>
        <w:t>mycoplasma</w:t>
      </w:r>
      <w:proofErr w:type="spellEnd"/>
      <w:r w:rsidRPr="00A03302">
        <w:rPr>
          <w:rFonts w:ascii="Times New Roman" w:hAnsi="Times New Roman" w:cs="Times New Roman"/>
          <w:sz w:val="24"/>
          <w:szCs w:val="24"/>
          <w:lang w:val="en-US"/>
        </w:rPr>
        <w:t xml:space="preserve"> compared with the standard there was an increase in </w:t>
      </w:r>
      <w:proofErr w:type="spellStart"/>
      <w:r w:rsidRPr="00A03302">
        <w:rPr>
          <w:rFonts w:ascii="Times New Roman" w:hAnsi="Times New Roman" w:cs="Times New Roman"/>
          <w:sz w:val="24"/>
          <w:szCs w:val="24"/>
          <w:lang w:val="en-US"/>
        </w:rPr>
        <w:t>phago</w:t>
      </w:r>
      <w:r w:rsidR="00AF3B09">
        <w:rPr>
          <w:rFonts w:ascii="Times New Roman" w:hAnsi="Times New Roman" w:cs="Times New Roman"/>
          <w:sz w:val="24"/>
          <w:szCs w:val="24"/>
          <w:lang w:val="en-US"/>
        </w:rPr>
        <w:t>cytosis</w:t>
      </w:r>
      <w:proofErr w:type="spellEnd"/>
      <w:r w:rsidR="00AF3B09">
        <w:rPr>
          <w:rFonts w:ascii="Times New Roman" w:hAnsi="Times New Roman" w:cs="Times New Roman"/>
          <w:sz w:val="24"/>
          <w:szCs w:val="24"/>
          <w:lang w:val="en-US"/>
        </w:rPr>
        <w:t xml:space="preserve"> by 9.8%, the level of CI</w:t>
      </w:r>
      <w:r w:rsidRPr="00A03302">
        <w:rPr>
          <w:rFonts w:ascii="Times New Roman" w:hAnsi="Times New Roman" w:cs="Times New Roman"/>
          <w:sz w:val="24"/>
          <w:szCs w:val="24"/>
          <w:lang w:val="en-US"/>
        </w:rPr>
        <w:t xml:space="preserve">C from 3.5% PEG by 21%, </w:t>
      </w:r>
      <w:proofErr w:type="spellStart"/>
      <w:r w:rsidRPr="00A03302">
        <w:rPr>
          <w:rFonts w:ascii="Times New Roman" w:hAnsi="Times New Roman" w:cs="Times New Roman"/>
          <w:sz w:val="24"/>
          <w:szCs w:val="24"/>
          <w:lang w:val="en-US"/>
        </w:rPr>
        <w:t>IgA</w:t>
      </w:r>
      <w:proofErr w:type="spellEnd"/>
      <w:r w:rsidRPr="00A03302">
        <w:rPr>
          <w:rFonts w:ascii="Times New Roman" w:hAnsi="Times New Roman" w:cs="Times New Roman"/>
          <w:sz w:val="24"/>
          <w:szCs w:val="24"/>
          <w:lang w:val="en-US"/>
        </w:rPr>
        <w:t xml:space="preserve"> by 112, 9%, </w:t>
      </w:r>
      <w:proofErr w:type="spellStart"/>
      <w:r w:rsidRPr="00A03302">
        <w:rPr>
          <w:rFonts w:ascii="Times New Roman" w:hAnsi="Times New Roman" w:cs="Times New Roman"/>
          <w:sz w:val="24"/>
          <w:szCs w:val="24"/>
          <w:lang w:val="en-US"/>
        </w:rPr>
        <w:t>IgM</w:t>
      </w:r>
      <w:proofErr w:type="spellEnd"/>
      <w:r w:rsidRPr="00A03302">
        <w:rPr>
          <w:rFonts w:ascii="Times New Roman" w:hAnsi="Times New Roman" w:cs="Times New Roman"/>
          <w:sz w:val="24"/>
          <w:szCs w:val="24"/>
          <w:lang w:val="en-US"/>
        </w:rPr>
        <w:t xml:space="preserve"> by 17.6% and </w:t>
      </w:r>
      <w:proofErr w:type="spellStart"/>
      <w:r w:rsidRPr="00A03302">
        <w:rPr>
          <w:rFonts w:ascii="Times New Roman" w:hAnsi="Times New Roman" w:cs="Times New Roman"/>
          <w:sz w:val="24"/>
          <w:szCs w:val="24"/>
          <w:lang w:val="en-US"/>
        </w:rPr>
        <w:t>IgG</w:t>
      </w:r>
      <w:proofErr w:type="spellEnd"/>
      <w:r w:rsidRPr="00A03302">
        <w:rPr>
          <w:rFonts w:ascii="Times New Roman" w:hAnsi="Times New Roman" w:cs="Times New Roman"/>
          <w:sz w:val="24"/>
          <w:szCs w:val="24"/>
          <w:lang w:val="en-US"/>
        </w:rPr>
        <w:t xml:space="preserve"> by 15.6%.</w:t>
      </w:r>
    </w:p>
    <w:p w:rsidR="00A03302" w:rsidRPr="00A03302" w:rsidRDefault="00A03302" w:rsidP="00A03302">
      <w:pPr>
        <w:spacing w:after="0" w:line="480" w:lineRule="auto"/>
        <w:ind w:firstLine="709"/>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The analysis of the degree of deviation from the norm of values ​​of indicators of the T-system of immunity found that moderate deviations from the norm were found in relation to the increase in the absolute number of CD3 (t = 4</w:t>
      </w:r>
      <w:proofErr w:type="gramStart"/>
      <w:r w:rsidRPr="00A03302">
        <w:rPr>
          <w:rFonts w:ascii="Times New Roman" w:hAnsi="Times New Roman" w:cs="Times New Roman"/>
          <w:sz w:val="24"/>
          <w:szCs w:val="24"/>
          <w:lang w:val="en-US"/>
        </w:rPr>
        <w:t>,0</w:t>
      </w:r>
      <w:proofErr w:type="gramEnd"/>
      <w:r w:rsidRPr="00A03302">
        <w:rPr>
          <w:rFonts w:ascii="Times New Roman" w:hAnsi="Times New Roman" w:cs="Times New Roman"/>
          <w:sz w:val="24"/>
          <w:szCs w:val="24"/>
          <w:lang w:val="en-US"/>
        </w:rPr>
        <w:t xml:space="preserve">; p ˂ 0,001) and CD8 (t = 3, 8; p ˂ 0,001), and also the relative contents of CD8 (t = 4.0; p ˂ 0.001). Moderate deviations are set for the increase in the relative number of CD4 (t = 3.3; p ˂ 0.001), and insignificant for the absolute content of CD25 (t = 2.8; p ˂ 0.01). No significant differences were found from the standard for such indicators as the absolute number of CD4 (t = 1.6; p&gt; 0.05) and CD16 (t = 0.1; p&gt; </w:t>
      </w:r>
      <w:r w:rsidRPr="00A03302">
        <w:rPr>
          <w:rFonts w:ascii="Times New Roman" w:hAnsi="Times New Roman" w:cs="Times New Roman"/>
          <w:sz w:val="24"/>
          <w:szCs w:val="24"/>
          <w:lang w:val="en-US"/>
        </w:rPr>
        <w:lastRenderedPageBreak/>
        <w:t>0.05), as well as the relative content of CD16, CD25 (t = 1.2; p&gt; 0.05) and CD3 (t = 0.4; p&gt; 0.05).</w:t>
      </w:r>
    </w:p>
    <w:p w:rsidR="00A03302" w:rsidRPr="00A03302" w:rsidRDefault="00A03302" w:rsidP="00A03302">
      <w:pPr>
        <w:spacing w:after="0" w:line="480" w:lineRule="auto"/>
        <w:ind w:firstLine="709"/>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The above data indicate that activation of the T-system of immunity, which is a manifestation of compensation, is observed in pat</w:t>
      </w:r>
      <w:r w:rsidR="00676F90">
        <w:rPr>
          <w:rFonts w:ascii="Times New Roman" w:hAnsi="Times New Roman" w:cs="Times New Roman"/>
          <w:sz w:val="24"/>
          <w:szCs w:val="24"/>
          <w:lang w:val="en-US"/>
        </w:rPr>
        <w:t xml:space="preserve">ients with </w:t>
      </w:r>
      <w:proofErr w:type="spellStart"/>
      <w:r w:rsidR="00676F90">
        <w:rPr>
          <w:rFonts w:ascii="Times New Roman" w:hAnsi="Times New Roman" w:cs="Times New Roman"/>
          <w:sz w:val="24"/>
          <w:szCs w:val="24"/>
          <w:lang w:val="en-US"/>
        </w:rPr>
        <w:t>mycoplasma</w:t>
      </w:r>
      <w:proofErr w:type="spellEnd"/>
      <w:r w:rsidR="00676F90">
        <w:rPr>
          <w:rFonts w:ascii="Times New Roman" w:hAnsi="Times New Roman" w:cs="Times New Roman"/>
          <w:sz w:val="24"/>
          <w:szCs w:val="24"/>
          <w:lang w:val="en-US"/>
        </w:rPr>
        <w:t>-infected G</w:t>
      </w:r>
      <w:r w:rsidRPr="00A03302">
        <w:rPr>
          <w:rFonts w:ascii="Times New Roman" w:hAnsi="Times New Roman" w:cs="Times New Roman"/>
          <w:sz w:val="24"/>
          <w:szCs w:val="24"/>
          <w:lang w:val="en-US"/>
        </w:rPr>
        <w:t>OB, but there is no adequate activation by natural killers, as well as a tendency to decrease the relative number of CD25, which determines hyperactivity and is a negative point and indicates an imbalance in the functioning of the T-system of immunity.</w:t>
      </w:r>
    </w:p>
    <w:p w:rsidR="00A03302" w:rsidRPr="00A03302" w:rsidRDefault="00A03302" w:rsidP="00A03302">
      <w:pPr>
        <w:spacing w:after="0" w:line="480" w:lineRule="auto"/>
        <w:ind w:firstLine="709"/>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 xml:space="preserve">On the part of the B-system of immunity, pronounced deviations were found regarding the increase of </w:t>
      </w:r>
      <w:proofErr w:type="spellStart"/>
      <w:r w:rsidRPr="00A03302">
        <w:rPr>
          <w:rFonts w:ascii="Times New Roman" w:hAnsi="Times New Roman" w:cs="Times New Roman"/>
          <w:sz w:val="24"/>
          <w:szCs w:val="24"/>
          <w:lang w:val="en-US"/>
        </w:rPr>
        <w:t>IgA</w:t>
      </w:r>
      <w:proofErr w:type="spellEnd"/>
      <w:r w:rsidRPr="00A03302">
        <w:rPr>
          <w:rFonts w:ascii="Times New Roman" w:hAnsi="Times New Roman" w:cs="Times New Roman"/>
          <w:sz w:val="24"/>
          <w:szCs w:val="24"/>
          <w:lang w:val="en-US"/>
        </w:rPr>
        <w:t xml:space="preserve"> level (t = 11.1; p ˂ 0.001) and the relative content of CD22 (t = 6.7; p ˂ 0.001). The obtained data indicate </w:t>
      </w:r>
      <w:proofErr w:type="spellStart"/>
      <w:r w:rsidRPr="00A03302">
        <w:rPr>
          <w:rFonts w:ascii="Times New Roman" w:hAnsi="Times New Roman" w:cs="Times New Roman"/>
          <w:sz w:val="24"/>
          <w:szCs w:val="24"/>
          <w:lang w:val="en-US"/>
        </w:rPr>
        <w:t>hyperactivation</w:t>
      </w:r>
      <w:proofErr w:type="spellEnd"/>
      <w:r w:rsidRPr="00A03302">
        <w:rPr>
          <w:rFonts w:ascii="Times New Roman" w:hAnsi="Times New Roman" w:cs="Times New Roman"/>
          <w:sz w:val="24"/>
          <w:szCs w:val="24"/>
          <w:lang w:val="en-US"/>
        </w:rPr>
        <w:t xml:space="preserve"> of the B-system of immunity in this category of patients, aimed at the production of antibodies upon penetration into the body of an antigenic stimulus.</w:t>
      </w:r>
    </w:p>
    <w:p w:rsidR="00A03302" w:rsidRPr="00A03302" w:rsidRDefault="00A03302" w:rsidP="00A03302">
      <w:pPr>
        <w:spacing w:after="0" w:line="480" w:lineRule="auto"/>
        <w:ind w:firstLine="709"/>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 xml:space="preserve">Therefore, in general, patients infected with </w:t>
      </w:r>
      <w:proofErr w:type="spellStart"/>
      <w:r w:rsidRPr="00A03302">
        <w:rPr>
          <w:rFonts w:ascii="Times New Roman" w:hAnsi="Times New Roman" w:cs="Times New Roman"/>
          <w:sz w:val="24"/>
          <w:szCs w:val="24"/>
          <w:lang w:val="en-US"/>
        </w:rPr>
        <w:t>mycoplasma</w:t>
      </w:r>
      <w:proofErr w:type="spellEnd"/>
      <w:r w:rsidRPr="00A03302">
        <w:rPr>
          <w:rFonts w:ascii="Times New Roman" w:hAnsi="Times New Roman" w:cs="Times New Roman"/>
          <w:sz w:val="24"/>
          <w:szCs w:val="24"/>
          <w:lang w:val="en-US"/>
        </w:rPr>
        <w:t xml:space="preserve">, compared with patients infected with </w:t>
      </w:r>
      <w:proofErr w:type="spellStart"/>
      <w:r w:rsidRPr="00A03302">
        <w:rPr>
          <w:rFonts w:ascii="Times New Roman" w:hAnsi="Times New Roman" w:cs="Times New Roman"/>
          <w:sz w:val="24"/>
          <w:szCs w:val="24"/>
          <w:lang w:val="en-US"/>
        </w:rPr>
        <w:t>chlamydia</w:t>
      </w:r>
      <w:proofErr w:type="spellEnd"/>
      <w:r w:rsidRPr="00A03302">
        <w:rPr>
          <w:rFonts w:ascii="Times New Roman" w:hAnsi="Times New Roman" w:cs="Times New Roman"/>
          <w:sz w:val="24"/>
          <w:szCs w:val="24"/>
          <w:lang w:val="en-US"/>
        </w:rPr>
        <w:t xml:space="preserve">, there is a higher functional impairment of immunity with the phenomena of overvoltage, </w:t>
      </w:r>
      <w:proofErr w:type="spellStart"/>
      <w:r w:rsidRPr="00A03302">
        <w:rPr>
          <w:rFonts w:ascii="Times New Roman" w:hAnsi="Times New Roman" w:cs="Times New Roman"/>
          <w:sz w:val="24"/>
          <w:szCs w:val="24"/>
          <w:lang w:val="en-US"/>
        </w:rPr>
        <w:t>ie</w:t>
      </w:r>
      <w:proofErr w:type="spellEnd"/>
      <w:r w:rsidRPr="00A03302">
        <w:rPr>
          <w:rFonts w:ascii="Times New Roman" w:hAnsi="Times New Roman" w:cs="Times New Roman"/>
          <w:sz w:val="24"/>
          <w:szCs w:val="24"/>
          <w:lang w:val="en-US"/>
        </w:rPr>
        <w:t xml:space="preserve"> exhaustion.</w:t>
      </w:r>
    </w:p>
    <w:p w:rsidR="00A03302" w:rsidRPr="00A03302" w:rsidRDefault="00A03302" w:rsidP="00A03302">
      <w:pPr>
        <w:spacing w:after="0" w:line="480" w:lineRule="auto"/>
        <w:jc w:val="center"/>
        <w:rPr>
          <w:rFonts w:ascii="Times New Roman" w:hAnsi="Times New Roman" w:cs="Times New Roman"/>
          <w:b/>
          <w:sz w:val="24"/>
          <w:szCs w:val="24"/>
          <w:lang w:val="en-US"/>
        </w:rPr>
      </w:pPr>
      <w:r w:rsidRPr="00A03302">
        <w:rPr>
          <w:rFonts w:ascii="Times New Roman" w:hAnsi="Times New Roman" w:cs="Times New Roman"/>
          <w:b/>
          <w:sz w:val="24"/>
          <w:szCs w:val="24"/>
          <w:lang w:val="en-US"/>
        </w:rPr>
        <w:t>Conclusions</w:t>
      </w:r>
    </w:p>
    <w:p w:rsidR="00A03302" w:rsidRPr="00A03302" w:rsidRDefault="00A03302" w:rsidP="00A03302">
      <w:pPr>
        <w:spacing w:after="0" w:line="480" w:lineRule="auto"/>
        <w:jc w:val="both"/>
        <w:rPr>
          <w:rFonts w:ascii="Times New Roman" w:hAnsi="Times New Roman" w:cs="Times New Roman"/>
          <w:sz w:val="24"/>
          <w:szCs w:val="24"/>
          <w:lang w:val="en-US"/>
        </w:rPr>
      </w:pPr>
      <w:r w:rsidRPr="00A03302">
        <w:rPr>
          <w:rFonts w:ascii="Times New Roman" w:hAnsi="Times New Roman" w:cs="Times New Roman"/>
          <w:sz w:val="24"/>
          <w:szCs w:val="24"/>
          <w:lang w:val="en-US"/>
        </w:rPr>
        <w:t xml:space="preserve">1. For patients infected with </w:t>
      </w:r>
      <w:proofErr w:type="spellStart"/>
      <w:r w:rsidRPr="00A03302">
        <w:rPr>
          <w:rFonts w:ascii="Times New Roman" w:hAnsi="Times New Roman" w:cs="Times New Roman"/>
          <w:sz w:val="24"/>
          <w:szCs w:val="24"/>
          <w:lang w:val="en-US"/>
        </w:rPr>
        <w:t>mycoplasma</w:t>
      </w:r>
      <w:proofErr w:type="spellEnd"/>
      <w:r w:rsidRPr="00A03302">
        <w:rPr>
          <w:rFonts w:ascii="Times New Roman" w:hAnsi="Times New Roman" w:cs="Times New Roman"/>
          <w:sz w:val="24"/>
          <w:szCs w:val="24"/>
          <w:lang w:val="en-US"/>
        </w:rPr>
        <w:t xml:space="preserve"> compared with uninfected intracellular infection, more c</w:t>
      </w:r>
      <w:r w:rsidR="002524F7">
        <w:rPr>
          <w:rFonts w:ascii="Times New Roman" w:hAnsi="Times New Roman" w:cs="Times New Roman"/>
          <w:sz w:val="24"/>
          <w:szCs w:val="24"/>
          <w:lang w:val="en-US"/>
        </w:rPr>
        <w:t>haracteristic of the course of A</w:t>
      </w:r>
      <w:r w:rsidRPr="00A03302">
        <w:rPr>
          <w:rFonts w:ascii="Times New Roman" w:hAnsi="Times New Roman" w:cs="Times New Roman"/>
          <w:sz w:val="24"/>
          <w:szCs w:val="24"/>
          <w:lang w:val="en-US"/>
        </w:rPr>
        <w:t xml:space="preserve">OB on the background of febrile temperature with its duration of more than 4 days, the presence of </w:t>
      </w:r>
      <w:proofErr w:type="spellStart"/>
      <w:r w:rsidRPr="00A03302">
        <w:rPr>
          <w:rFonts w:ascii="Times New Roman" w:hAnsi="Times New Roman" w:cs="Times New Roman"/>
          <w:sz w:val="24"/>
          <w:szCs w:val="24"/>
          <w:lang w:val="en-US"/>
        </w:rPr>
        <w:t>midbubble</w:t>
      </w:r>
      <w:proofErr w:type="spellEnd"/>
      <w:r w:rsidRPr="00A03302">
        <w:rPr>
          <w:rFonts w:ascii="Times New Roman" w:hAnsi="Times New Roman" w:cs="Times New Roman"/>
          <w:sz w:val="24"/>
          <w:szCs w:val="24"/>
          <w:lang w:val="en-US"/>
        </w:rPr>
        <w:t xml:space="preserve"> and single dry or wet </w:t>
      </w:r>
      <w:proofErr w:type="spellStart"/>
      <w:r w:rsidRPr="00A03302">
        <w:rPr>
          <w:rFonts w:ascii="Times New Roman" w:hAnsi="Times New Roman" w:cs="Times New Roman"/>
          <w:sz w:val="24"/>
          <w:szCs w:val="24"/>
          <w:lang w:val="en-US"/>
        </w:rPr>
        <w:t>rales</w:t>
      </w:r>
      <w:proofErr w:type="spellEnd"/>
      <w:r w:rsidRPr="00A03302">
        <w:rPr>
          <w:rFonts w:ascii="Times New Roman" w:hAnsi="Times New Roman" w:cs="Times New Roman"/>
          <w:sz w:val="24"/>
          <w:szCs w:val="24"/>
          <w:lang w:val="en-US"/>
        </w:rPr>
        <w:t>, as well as longer.</w:t>
      </w:r>
    </w:p>
    <w:p w:rsidR="00A03302" w:rsidRPr="001A499B" w:rsidRDefault="00A03302" w:rsidP="00A03302">
      <w:pPr>
        <w:spacing w:after="0" w:line="480" w:lineRule="auto"/>
        <w:jc w:val="both"/>
        <w:rPr>
          <w:rFonts w:ascii="Times New Roman" w:hAnsi="Times New Roman" w:cs="Times New Roman"/>
          <w:sz w:val="24"/>
          <w:szCs w:val="24"/>
          <w:lang w:val="en-US"/>
        </w:rPr>
      </w:pPr>
      <w:r w:rsidRPr="001A499B">
        <w:rPr>
          <w:rFonts w:ascii="Times New Roman" w:hAnsi="Times New Roman" w:cs="Times New Roman"/>
          <w:sz w:val="24"/>
          <w:szCs w:val="24"/>
          <w:lang w:val="en-US"/>
        </w:rPr>
        <w:t xml:space="preserve">2. In patients with </w:t>
      </w:r>
      <w:proofErr w:type="spellStart"/>
      <w:r w:rsidRPr="001A499B">
        <w:rPr>
          <w:rFonts w:ascii="Times New Roman" w:hAnsi="Times New Roman" w:cs="Times New Roman"/>
          <w:sz w:val="24"/>
          <w:szCs w:val="24"/>
          <w:lang w:val="en-US"/>
        </w:rPr>
        <w:t>mycoplasma</w:t>
      </w:r>
      <w:proofErr w:type="spellEnd"/>
      <w:r w:rsidRPr="001A499B">
        <w:rPr>
          <w:rFonts w:ascii="Times New Roman" w:hAnsi="Times New Roman" w:cs="Times New Roman"/>
          <w:sz w:val="24"/>
          <w:szCs w:val="24"/>
          <w:lang w:val="en-US"/>
        </w:rPr>
        <w:t xml:space="preserve"> infection compared with patients without intracellular infection by T </w:t>
      </w:r>
      <w:r w:rsidR="00676F90">
        <w:rPr>
          <w:rFonts w:ascii="Times New Roman" w:hAnsi="Times New Roman" w:cs="Times New Roman"/>
          <w:sz w:val="24"/>
          <w:szCs w:val="24"/>
          <w:lang w:val="en-US"/>
        </w:rPr>
        <w:t>- system of immunity proved</w:t>
      </w:r>
      <w:r w:rsidRPr="001A499B">
        <w:rPr>
          <w:rFonts w:ascii="Times New Roman" w:hAnsi="Times New Roman" w:cs="Times New Roman"/>
          <w:sz w:val="24"/>
          <w:szCs w:val="24"/>
          <w:lang w:val="en-US"/>
        </w:rPr>
        <w:t>: higher values ​​of the absolute number of CD3, CD8 and the relative content of CD3, CD8, as well as lower values ​​of absolute and relative amount of CD16, as well as the absolute number of CD25.</w:t>
      </w:r>
    </w:p>
    <w:p w:rsidR="00A03302" w:rsidRDefault="00A03302" w:rsidP="00A03302">
      <w:pPr>
        <w:spacing w:after="0" w:line="480" w:lineRule="auto"/>
        <w:jc w:val="both"/>
        <w:rPr>
          <w:rFonts w:ascii="Times New Roman" w:hAnsi="Times New Roman" w:cs="Times New Roman"/>
          <w:sz w:val="24"/>
          <w:szCs w:val="24"/>
          <w:lang w:val="uk-UA"/>
        </w:rPr>
      </w:pPr>
      <w:r w:rsidRPr="001A499B">
        <w:rPr>
          <w:rFonts w:ascii="Times New Roman" w:hAnsi="Times New Roman" w:cs="Times New Roman"/>
          <w:sz w:val="24"/>
          <w:szCs w:val="24"/>
          <w:lang w:val="en-US"/>
        </w:rPr>
        <w:lastRenderedPageBreak/>
        <w:t xml:space="preserve">3. On the part of the B - immune system higher values ​​of the relative number of CD22, </w:t>
      </w:r>
      <w:proofErr w:type="spellStart"/>
      <w:r w:rsidRPr="001A499B">
        <w:rPr>
          <w:rFonts w:ascii="Times New Roman" w:hAnsi="Times New Roman" w:cs="Times New Roman"/>
          <w:sz w:val="24"/>
          <w:szCs w:val="24"/>
          <w:lang w:val="en-US"/>
        </w:rPr>
        <w:t>IgA</w:t>
      </w:r>
      <w:proofErr w:type="spellEnd"/>
      <w:r w:rsidRPr="001A499B">
        <w:rPr>
          <w:rFonts w:ascii="Times New Roman" w:hAnsi="Times New Roman" w:cs="Times New Roman"/>
          <w:sz w:val="24"/>
          <w:szCs w:val="24"/>
          <w:lang w:val="en-US"/>
        </w:rPr>
        <w:t xml:space="preserve">, </w:t>
      </w:r>
      <w:proofErr w:type="spellStart"/>
      <w:r w:rsidRPr="001A499B">
        <w:rPr>
          <w:rFonts w:ascii="Times New Roman" w:hAnsi="Times New Roman" w:cs="Times New Roman"/>
          <w:sz w:val="24"/>
          <w:szCs w:val="24"/>
          <w:lang w:val="en-US"/>
        </w:rPr>
        <w:t>IgG</w:t>
      </w:r>
      <w:proofErr w:type="spellEnd"/>
      <w:r w:rsidRPr="001A499B">
        <w:rPr>
          <w:rFonts w:ascii="Times New Roman" w:hAnsi="Times New Roman" w:cs="Times New Roman"/>
          <w:sz w:val="24"/>
          <w:szCs w:val="24"/>
          <w:lang w:val="en-US"/>
        </w:rPr>
        <w:t xml:space="preserve"> and low absolute amount of CD22; higher values ​​of the </w:t>
      </w:r>
      <w:proofErr w:type="spellStart"/>
      <w:r w:rsidRPr="001A499B">
        <w:rPr>
          <w:rFonts w:ascii="Times New Roman" w:hAnsi="Times New Roman" w:cs="Times New Roman"/>
          <w:sz w:val="24"/>
          <w:szCs w:val="24"/>
          <w:lang w:val="en-US"/>
        </w:rPr>
        <w:t>phagocytic</w:t>
      </w:r>
      <w:proofErr w:type="spellEnd"/>
      <w:r w:rsidRPr="001A499B">
        <w:rPr>
          <w:rFonts w:ascii="Times New Roman" w:hAnsi="Times New Roman" w:cs="Times New Roman"/>
          <w:sz w:val="24"/>
          <w:szCs w:val="24"/>
          <w:lang w:val="en-US"/>
        </w:rPr>
        <w:t xml:space="preserve"> level of immunity: </w:t>
      </w:r>
      <w:proofErr w:type="spellStart"/>
      <w:r w:rsidRPr="001A499B">
        <w:rPr>
          <w:rFonts w:ascii="Times New Roman" w:hAnsi="Times New Roman" w:cs="Times New Roman"/>
          <w:sz w:val="24"/>
          <w:szCs w:val="24"/>
          <w:lang w:val="en-US"/>
        </w:rPr>
        <w:t>p</w:t>
      </w:r>
      <w:r w:rsidR="002524F7">
        <w:rPr>
          <w:rFonts w:ascii="Times New Roman" w:hAnsi="Times New Roman" w:cs="Times New Roman"/>
          <w:sz w:val="24"/>
          <w:szCs w:val="24"/>
          <w:lang w:val="en-US"/>
        </w:rPr>
        <w:t>hagocytic</w:t>
      </w:r>
      <w:proofErr w:type="spellEnd"/>
      <w:r w:rsidR="002524F7">
        <w:rPr>
          <w:rFonts w:ascii="Times New Roman" w:hAnsi="Times New Roman" w:cs="Times New Roman"/>
          <w:sz w:val="24"/>
          <w:szCs w:val="24"/>
          <w:lang w:val="en-US"/>
        </w:rPr>
        <w:t xml:space="preserve"> number, spontaneous NS</w:t>
      </w:r>
      <w:r w:rsidRPr="001A499B">
        <w:rPr>
          <w:rFonts w:ascii="Times New Roman" w:hAnsi="Times New Roman" w:cs="Times New Roman"/>
          <w:sz w:val="24"/>
          <w:szCs w:val="24"/>
          <w:lang w:val="en-US"/>
        </w:rPr>
        <w:t xml:space="preserve">T - test, </w:t>
      </w:r>
      <w:proofErr w:type="spellStart"/>
      <w:r w:rsidRPr="001A499B">
        <w:rPr>
          <w:rFonts w:ascii="Times New Roman" w:hAnsi="Times New Roman" w:cs="Times New Roman"/>
          <w:sz w:val="24"/>
          <w:szCs w:val="24"/>
          <w:lang w:val="en-US"/>
        </w:rPr>
        <w:t>neutrophil</w:t>
      </w:r>
      <w:proofErr w:type="spellEnd"/>
      <w:r w:rsidRPr="001A499B">
        <w:rPr>
          <w:rFonts w:ascii="Times New Roman" w:hAnsi="Times New Roman" w:cs="Times New Roman"/>
          <w:sz w:val="24"/>
          <w:szCs w:val="24"/>
          <w:lang w:val="en-US"/>
        </w:rPr>
        <w:t xml:space="preserve"> activation index of spontaneous and low - </w:t>
      </w:r>
      <w:proofErr w:type="spellStart"/>
      <w:r w:rsidRPr="001A499B">
        <w:rPr>
          <w:rFonts w:ascii="Times New Roman" w:hAnsi="Times New Roman" w:cs="Times New Roman"/>
          <w:sz w:val="24"/>
          <w:szCs w:val="24"/>
          <w:lang w:val="en-US"/>
        </w:rPr>
        <w:t>phagocytosis</w:t>
      </w:r>
      <w:proofErr w:type="spellEnd"/>
      <w:r w:rsidRPr="001A499B">
        <w:rPr>
          <w:rFonts w:ascii="Times New Roman" w:hAnsi="Times New Roman" w:cs="Times New Roman"/>
          <w:sz w:val="24"/>
          <w:szCs w:val="24"/>
          <w:lang w:val="en-US"/>
        </w:rPr>
        <w:t xml:space="preserve">; by the non-specific </w:t>
      </w:r>
      <w:proofErr w:type="spellStart"/>
      <w:r w:rsidRPr="001A499B">
        <w:rPr>
          <w:rFonts w:ascii="Times New Roman" w:hAnsi="Times New Roman" w:cs="Times New Roman"/>
          <w:sz w:val="24"/>
          <w:szCs w:val="24"/>
          <w:lang w:val="en-US"/>
        </w:rPr>
        <w:t>humo</w:t>
      </w:r>
      <w:r w:rsidR="002B0CD4">
        <w:rPr>
          <w:rFonts w:ascii="Times New Roman" w:hAnsi="Times New Roman" w:cs="Times New Roman"/>
          <w:sz w:val="24"/>
          <w:szCs w:val="24"/>
          <w:lang w:val="en-US"/>
        </w:rPr>
        <w:t>ral</w:t>
      </w:r>
      <w:proofErr w:type="spellEnd"/>
      <w:r w:rsidR="002B0CD4">
        <w:rPr>
          <w:rFonts w:ascii="Times New Roman" w:hAnsi="Times New Roman" w:cs="Times New Roman"/>
          <w:sz w:val="24"/>
          <w:szCs w:val="24"/>
          <w:lang w:val="en-US"/>
        </w:rPr>
        <w:t xml:space="preserve"> immunity level - a higher CI</w:t>
      </w:r>
      <w:r w:rsidRPr="001A499B">
        <w:rPr>
          <w:rFonts w:ascii="Times New Roman" w:hAnsi="Times New Roman" w:cs="Times New Roman"/>
          <w:sz w:val="24"/>
          <w:szCs w:val="24"/>
          <w:lang w:val="en-US"/>
        </w:rPr>
        <w:t xml:space="preserve">C level with 3.5% PEG. </w:t>
      </w:r>
    </w:p>
    <w:p w:rsidR="00A03302" w:rsidRDefault="00A03302" w:rsidP="00A03302">
      <w:pPr>
        <w:spacing w:after="0" w:line="480" w:lineRule="auto"/>
        <w:jc w:val="both"/>
        <w:rPr>
          <w:rFonts w:ascii="Times New Roman" w:hAnsi="Times New Roman" w:cs="Times New Roman"/>
          <w:sz w:val="24"/>
          <w:szCs w:val="24"/>
          <w:lang w:val="uk-UA"/>
        </w:rPr>
      </w:pPr>
      <w:r w:rsidRPr="001A499B">
        <w:rPr>
          <w:rFonts w:ascii="Times New Roman" w:hAnsi="Times New Roman" w:cs="Times New Roman"/>
          <w:sz w:val="24"/>
          <w:szCs w:val="24"/>
          <w:lang w:val="en-US"/>
        </w:rPr>
        <w:t xml:space="preserve">4. In general, in patients infected with </w:t>
      </w:r>
      <w:proofErr w:type="spellStart"/>
      <w:r w:rsidRPr="001A499B">
        <w:rPr>
          <w:rFonts w:ascii="Times New Roman" w:hAnsi="Times New Roman" w:cs="Times New Roman"/>
          <w:sz w:val="24"/>
          <w:szCs w:val="24"/>
          <w:lang w:val="en-US"/>
        </w:rPr>
        <w:t>mycoplasma</w:t>
      </w:r>
      <w:proofErr w:type="spellEnd"/>
      <w:r w:rsidRPr="001A499B">
        <w:rPr>
          <w:rFonts w:ascii="Times New Roman" w:hAnsi="Times New Roman" w:cs="Times New Roman"/>
          <w:sz w:val="24"/>
          <w:szCs w:val="24"/>
          <w:lang w:val="en-US"/>
        </w:rPr>
        <w:t xml:space="preserve">, compared with patients infected with </w:t>
      </w:r>
      <w:proofErr w:type="spellStart"/>
      <w:r w:rsidRPr="001A499B">
        <w:rPr>
          <w:rFonts w:ascii="Times New Roman" w:hAnsi="Times New Roman" w:cs="Times New Roman"/>
          <w:sz w:val="24"/>
          <w:szCs w:val="24"/>
          <w:lang w:val="en-US"/>
        </w:rPr>
        <w:t>chlamydia</w:t>
      </w:r>
      <w:proofErr w:type="spellEnd"/>
      <w:r w:rsidRPr="001A499B">
        <w:rPr>
          <w:rFonts w:ascii="Times New Roman" w:hAnsi="Times New Roman" w:cs="Times New Roman"/>
          <w:sz w:val="24"/>
          <w:szCs w:val="24"/>
          <w:lang w:val="en-US"/>
        </w:rPr>
        <w:t>, there is a higher functional tension of immunity with the phenomena of exhaustion.</w:t>
      </w:r>
    </w:p>
    <w:p w:rsidR="002267A6" w:rsidRDefault="002267A6" w:rsidP="002267A6">
      <w:pPr>
        <w:spacing w:after="0" w:line="480" w:lineRule="auto"/>
        <w:jc w:val="both"/>
        <w:rPr>
          <w:rFonts w:ascii="Times New Roman" w:hAnsi="Times New Roman" w:cs="Times New Roman"/>
          <w:sz w:val="24"/>
          <w:szCs w:val="24"/>
          <w:lang w:val="uk-UA"/>
        </w:rPr>
      </w:pPr>
      <w:r w:rsidRPr="002267A6">
        <w:rPr>
          <w:rFonts w:ascii="Times New Roman" w:hAnsi="Times New Roman" w:cs="Times New Roman"/>
          <w:sz w:val="24"/>
          <w:szCs w:val="24"/>
          <w:lang w:val="en-US"/>
        </w:rPr>
        <w:t>5. Significant differences between clinical and immunolog</w:t>
      </w:r>
      <w:r w:rsidR="002B0CD4">
        <w:rPr>
          <w:rFonts w:ascii="Times New Roman" w:hAnsi="Times New Roman" w:cs="Times New Roman"/>
          <w:sz w:val="24"/>
          <w:szCs w:val="24"/>
          <w:lang w:val="en-US"/>
        </w:rPr>
        <w:t>ical parameters were proved</w:t>
      </w:r>
      <w:r w:rsidRPr="002267A6">
        <w:rPr>
          <w:rFonts w:ascii="Times New Roman" w:hAnsi="Times New Roman" w:cs="Times New Roman"/>
          <w:sz w:val="24"/>
          <w:szCs w:val="24"/>
          <w:lang w:val="en-US"/>
        </w:rPr>
        <w:t xml:space="preserve"> b</w:t>
      </w:r>
      <w:r w:rsidR="002524F7">
        <w:rPr>
          <w:rFonts w:ascii="Times New Roman" w:hAnsi="Times New Roman" w:cs="Times New Roman"/>
          <w:sz w:val="24"/>
          <w:szCs w:val="24"/>
          <w:lang w:val="en-US"/>
        </w:rPr>
        <w:t>etween groups of patients with A</w:t>
      </w:r>
      <w:r w:rsidRPr="002267A6">
        <w:rPr>
          <w:rFonts w:ascii="Times New Roman" w:hAnsi="Times New Roman" w:cs="Times New Roman"/>
          <w:sz w:val="24"/>
          <w:szCs w:val="24"/>
          <w:lang w:val="en-US"/>
        </w:rPr>
        <w:t xml:space="preserve">OB, depending on the presence of their infection with </w:t>
      </w:r>
      <w:proofErr w:type="spellStart"/>
      <w:r w:rsidRPr="002267A6">
        <w:rPr>
          <w:rFonts w:ascii="Times New Roman" w:hAnsi="Times New Roman" w:cs="Times New Roman"/>
          <w:sz w:val="24"/>
          <w:szCs w:val="24"/>
          <w:lang w:val="en-US"/>
        </w:rPr>
        <w:t>mycoplasma</w:t>
      </w:r>
      <w:proofErr w:type="spellEnd"/>
      <w:r w:rsidRPr="002267A6">
        <w:rPr>
          <w:rFonts w:ascii="Times New Roman" w:hAnsi="Times New Roman" w:cs="Times New Roman"/>
          <w:sz w:val="24"/>
          <w:szCs w:val="24"/>
          <w:lang w:val="en-US"/>
        </w:rPr>
        <w:t>, which is the basis for the development of diagnostic criteria.</w:t>
      </w:r>
    </w:p>
    <w:p w:rsidR="002267A6" w:rsidRPr="00BC26C9" w:rsidRDefault="002267A6" w:rsidP="002267A6">
      <w:pPr>
        <w:spacing w:after="0" w:line="480" w:lineRule="auto"/>
        <w:jc w:val="both"/>
        <w:rPr>
          <w:rFonts w:ascii="Times New Roman" w:hAnsi="Times New Roman" w:cs="Times New Roman"/>
          <w:i/>
          <w:sz w:val="24"/>
          <w:szCs w:val="24"/>
          <w:lang w:val="en-US"/>
        </w:rPr>
      </w:pPr>
      <w:r w:rsidRPr="00BC26C9">
        <w:rPr>
          <w:rFonts w:ascii="Times New Roman" w:hAnsi="Times New Roman" w:cs="Times New Roman"/>
          <w:i/>
          <w:sz w:val="24"/>
          <w:szCs w:val="24"/>
          <w:lang w:val="en-US"/>
        </w:rPr>
        <w:t xml:space="preserve"> Conflict of interest - not declared.</w:t>
      </w:r>
    </w:p>
    <w:p w:rsidR="006A0645" w:rsidRDefault="006A0645" w:rsidP="006A0645">
      <w:pPr>
        <w:spacing w:after="0" w:line="480" w:lineRule="auto"/>
        <w:jc w:val="center"/>
        <w:rPr>
          <w:rFonts w:ascii="Times New Roman" w:hAnsi="Times New Roman" w:cs="Times New Roman"/>
          <w:b/>
          <w:sz w:val="24"/>
          <w:szCs w:val="24"/>
          <w:lang w:val="uk-UA"/>
        </w:rPr>
      </w:pPr>
      <w:r w:rsidRPr="006A0645">
        <w:rPr>
          <w:rFonts w:ascii="Times New Roman" w:hAnsi="Times New Roman" w:cs="Times New Roman"/>
          <w:b/>
          <w:sz w:val="24"/>
          <w:szCs w:val="24"/>
          <w:lang w:val="en-US"/>
        </w:rPr>
        <w:t>Literature</w:t>
      </w:r>
    </w:p>
    <w:p w:rsidR="006A0645" w:rsidRPr="005B3292" w:rsidRDefault="006A0645" w:rsidP="006A0645">
      <w:pPr>
        <w:pStyle w:val="1"/>
        <w:spacing w:line="480" w:lineRule="auto"/>
        <w:jc w:val="both"/>
        <w:rPr>
          <w:rFonts w:ascii="Times New Roman" w:hAnsi="Times New Roman"/>
          <w:color w:val="231F20"/>
          <w:sz w:val="24"/>
          <w:szCs w:val="24"/>
          <w:lang w:val="uk-UA"/>
        </w:rPr>
      </w:pPr>
      <w:r w:rsidRPr="005B3292">
        <w:rPr>
          <w:rFonts w:ascii="Times New Roman" w:hAnsi="Times New Roman"/>
          <w:sz w:val="24"/>
          <w:szCs w:val="24"/>
          <w:lang w:val="uk-UA"/>
        </w:rPr>
        <w:t xml:space="preserve">1. </w:t>
      </w:r>
      <w:proofErr w:type="spellStart"/>
      <w:r w:rsidRPr="005B3292">
        <w:rPr>
          <w:rFonts w:ascii="Times New Roman" w:hAnsi="Times New Roman"/>
          <w:bCs/>
          <w:iCs/>
          <w:color w:val="231F20"/>
          <w:sz w:val="24"/>
          <w:szCs w:val="24"/>
          <w:lang w:val="uk-UA"/>
        </w:rPr>
        <w:t>Моісеєнко</w:t>
      </w:r>
      <w:proofErr w:type="spellEnd"/>
      <w:r w:rsidRPr="005B3292">
        <w:rPr>
          <w:rFonts w:ascii="Times New Roman" w:hAnsi="Times New Roman"/>
          <w:bCs/>
          <w:iCs/>
          <w:color w:val="231F20"/>
          <w:sz w:val="24"/>
          <w:szCs w:val="24"/>
          <w:lang w:val="uk-UA"/>
        </w:rPr>
        <w:t xml:space="preserve"> Р.О.,</w:t>
      </w:r>
      <w:r w:rsidRPr="005B3292">
        <w:rPr>
          <w:rFonts w:ascii="Times New Roman" w:hAnsi="Times New Roman"/>
          <w:bCs/>
          <w:color w:val="231F20"/>
          <w:sz w:val="24"/>
          <w:szCs w:val="24"/>
          <w:lang w:val="uk-UA"/>
        </w:rPr>
        <w:t xml:space="preserve"> </w:t>
      </w:r>
      <w:proofErr w:type="spellStart"/>
      <w:r w:rsidRPr="005B3292">
        <w:rPr>
          <w:rFonts w:ascii="Times New Roman" w:hAnsi="Times New Roman"/>
          <w:bCs/>
          <w:color w:val="231F20"/>
          <w:sz w:val="24"/>
          <w:szCs w:val="24"/>
          <w:lang w:val="uk-UA"/>
        </w:rPr>
        <w:t>Дудіна</w:t>
      </w:r>
      <w:proofErr w:type="spellEnd"/>
      <w:r w:rsidRPr="005B3292">
        <w:rPr>
          <w:rFonts w:ascii="Times New Roman" w:hAnsi="Times New Roman"/>
          <w:bCs/>
          <w:color w:val="231F20"/>
          <w:sz w:val="24"/>
          <w:szCs w:val="24"/>
          <w:lang w:val="uk-UA"/>
        </w:rPr>
        <w:t xml:space="preserve"> О.О., Гойда Н. Г.  </w:t>
      </w:r>
      <w:r w:rsidRPr="005B3292">
        <w:rPr>
          <w:rFonts w:ascii="Times New Roman" w:hAnsi="Times New Roman"/>
          <w:bCs/>
          <w:iCs/>
          <w:color w:val="231F20"/>
          <w:sz w:val="24"/>
          <w:szCs w:val="24"/>
          <w:lang w:val="uk-UA"/>
        </w:rPr>
        <w:t xml:space="preserve"> </w:t>
      </w:r>
      <w:proofErr w:type="spellStart"/>
      <w:proofErr w:type="gramStart"/>
      <w:r w:rsidRPr="005B3292">
        <w:rPr>
          <w:rFonts w:ascii="Times New Roman" w:hAnsi="Times New Roman"/>
          <w:bCs/>
          <w:color w:val="231F20"/>
          <w:sz w:val="24"/>
          <w:szCs w:val="24"/>
          <w:lang w:val="ru-RU"/>
        </w:rPr>
        <w:t>Аналіз</w:t>
      </w:r>
      <w:proofErr w:type="spellEnd"/>
      <w:r w:rsidRPr="005B3292">
        <w:rPr>
          <w:rFonts w:ascii="Times New Roman" w:hAnsi="Times New Roman"/>
          <w:bCs/>
          <w:color w:val="231F20"/>
          <w:sz w:val="24"/>
          <w:szCs w:val="24"/>
          <w:lang w:val="ru-RU"/>
        </w:rPr>
        <w:t xml:space="preserve"> стану </w:t>
      </w:r>
      <w:proofErr w:type="spellStart"/>
      <w:r w:rsidRPr="005B3292">
        <w:rPr>
          <w:rFonts w:ascii="Times New Roman" w:hAnsi="Times New Roman"/>
          <w:bCs/>
          <w:color w:val="231F20"/>
          <w:sz w:val="24"/>
          <w:szCs w:val="24"/>
          <w:lang w:val="ru-RU"/>
        </w:rPr>
        <w:t>захворюваності</w:t>
      </w:r>
      <w:proofErr w:type="spellEnd"/>
      <w:r w:rsidRPr="005B3292">
        <w:rPr>
          <w:rFonts w:ascii="Times New Roman" w:hAnsi="Times New Roman"/>
          <w:bCs/>
          <w:color w:val="231F20"/>
          <w:sz w:val="24"/>
          <w:szCs w:val="24"/>
          <w:lang w:val="ru-RU"/>
        </w:rPr>
        <w:t xml:space="preserve"> та </w:t>
      </w:r>
      <w:proofErr w:type="spellStart"/>
      <w:r w:rsidRPr="005B3292">
        <w:rPr>
          <w:rFonts w:ascii="Times New Roman" w:hAnsi="Times New Roman"/>
          <w:bCs/>
          <w:color w:val="231F20"/>
          <w:sz w:val="24"/>
          <w:szCs w:val="24"/>
          <w:lang w:val="ru-RU"/>
        </w:rPr>
        <w:t>поширеності</w:t>
      </w:r>
      <w:proofErr w:type="spellEnd"/>
      <w:r w:rsidRPr="005B3292">
        <w:rPr>
          <w:rFonts w:ascii="Times New Roman" w:hAnsi="Times New Roman"/>
          <w:bCs/>
          <w:color w:val="231F20"/>
          <w:sz w:val="24"/>
          <w:szCs w:val="24"/>
          <w:lang w:val="ru-RU"/>
        </w:rPr>
        <w:t xml:space="preserve"> </w:t>
      </w:r>
      <w:proofErr w:type="spellStart"/>
      <w:r w:rsidRPr="005B3292">
        <w:rPr>
          <w:rFonts w:ascii="Times New Roman" w:hAnsi="Times New Roman"/>
          <w:bCs/>
          <w:color w:val="231F20"/>
          <w:sz w:val="24"/>
          <w:szCs w:val="24"/>
          <w:lang w:val="ru-RU"/>
        </w:rPr>
        <w:t>захворювань</w:t>
      </w:r>
      <w:proofErr w:type="spellEnd"/>
      <w:r w:rsidRPr="005B3292">
        <w:rPr>
          <w:rFonts w:ascii="Times New Roman" w:hAnsi="Times New Roman"/>
          <w:bCs/>
          <w:color w:val="231F20"/>
          <w:sz w:val="24"/>
          <w:szCs w:val="24"/>
          <w:lang w:val="ru-RU"/>
        </w:rPr>
        <w:t xml:space="preserve"> у </w:t>
      </w:r>
      <w:proofErr w:type="spellStart"/>
      <w:r w:rsidRPr="005B3292">
        <w:rPr>
          <w:rFonts w:ascii="Times New Roman" w:hAnsi="Times New Roman"/>
          <w:bCs/>
          <w:color w:val="231F20"/>
          <w:sz w:val="24"/>
          <w:szCs w:val="24"/>
          <w:lang w:val="ru-RU"/>
        </w:rPr>
        <w:t>дітей</w:t>
      </w:r>
      <w:proofErr w:type="spellEnd"/>
      <w:r w:rsidRPr="005B3292">
        <w:rPr>
          <w:rFonts w:ascii="Times New Roman" w:hAnsi="Times New Roman"/>
          <w:bCs/>
          <w:color w:val="231F20"/>
          <w:sz w:val="24"/>
          <w:szCs w:val="24"/>
          <w:lang w:val="ru-RU"/>
        </w:rPr>
        <w:t xml:space="preserve"> в </w:t>
      </w:r>
      <w:proofErr w:type="spellStart"/>
      <w:r w:rsidRPr="005B3292">
        <w:rPr>
          <w:rFonts w:ascii="Times New Roman" w:hAnsi="Times New Roman"/>
          <w:bCs/>
          <w:color w:val="231F20"/>
          <w:sz w:val="24"/>
          <w:szCs w:val="24"/>
          <w:lang w:val="ru-RU"/>
        </w:rPr>
        <w:t>Україні</w:t>
      </w:r>
      <w:proofErr w:type="spellEnd"/>
      <w:r w:rsidRPr="005B3292">
        <w:rPr>
          <w:rFonts w:ascii="Times New Roman" w:hAnsi="Times New Roman"/>
          <w:bCs/>
          <w:color w:val="231F20"/>
          <w:sz w:val="24"/>
          <w:szCs w:val="24"/>
          <w:lang w:val="ru-RU"/>
        </w:rPr>
        <w:t xml:space="preserve"> за </w:t>
      </w:r>
      <w:proofErr w:type="spellStart"/>
      <w:r w:rsidRPr="005B3292">
        <w:rPr>
          <w:rFonts w:ascii="Times New Roman" w:hAnsi="Times New Roman"/>
          <w:bCs/>
          <w:color w:val="231F20"/>
          <w:sz w:val="24"/>
          <w:szCs w:val="24"/>
          <w:lang w:val="ru-RU"/>
        </w:rPr>
        <w:t>період</w:t>
      </w:r>
      <w:proofErr w:type="spellEnd"/>
      <w:r w:rsidRPr="005B3292">
        <w:rPr>
          <w:rFonts w:ascii="Times New Roman" w:hAnsi="Times New Roman"/>
          <w:bCs/>
          <w:color w:val="231F20"/>
          <w:sz w:val="24"/>
          <w:szCs w:val="24"/>
          <w:lang w:val="ru-RU"/>
        </w:rPr>
        <w:t xml:space="preserve"> 2011–2015 роки / </w:t>
      </w:r>
      <w:r w:rsidRPr="005B3292">
        <w:rPr>
          <w:rFonts w:ascii="Times New Roman" w:hAnsi="Times New Roman"/>
          <w:color w:val="231F20"/>
          <w:sz w:val="24"/>
          <w:szCs w:val="24"/>
          <w:lang w:val="ru-RU"/>
        </w:rPr>
        <w:t xml:space="preserve">Современная педиатрия. </w:t>
      </w:r>
      <w:r w:rsidRPr="005B3292">
        <w:rPr>
          <w:rFonts w:ascii="Times New Roman" w:hAnsi="Times New Roman"/>
          <w:sz w:val="24"/>
          <w:szCs w:val="24"/>
          <w:lang w:val="ru-RU"/>
        </w:rPr>
        <w:t xml:space="preserve"> </w:t>
      </w:r>
      <w:r w:rsidRPr="005B3292">
        <w:rPr>
          <w:rFonts w:ascii="Times New Roman" w:hAnsi="Times New Roman"/>
          <w:color w:val="231F20"/>
          <w:sz w:val="24"/>
          <w:szCs w:val="24"/>
          <w:lang w:val="ru-RU"/>
        </w:rPr>
        <w:t>2017.</w:t>
      </w:r>
      <w:r w:rsidRPr="005B3292">
        <w:rPr>
          <w:rFonts w:ascii="Times New Roman" w:hAnsi="Times New Roman"/>
          <w:sz w:val="24"/>
          <w:szCs w:val="24"/>
          <w:lang w:val="ru-RU"/>
        </w:rPr>
        <w:t xml:space="preserve">  </w:t>
      </w:r>
      <w:r w:rsidRPr="005B3292">
        <w:rPr>
          <w:rFonts w:ascii="Times New Roman" w:hAnsi="Times New Roman"/>
          <w:color w:val="231F20"/>
          <w:sz w:val="24"/>
          <w:szCs w:val="24"/>
          <w:lang w:val="ru-RU"/>
        </w:rPr>
        <w:t>№2(82).</w:t>
      </w:r>
      <w:proofErr w:type="gramEnd"/>
      <w:r w:rsidRPr="005B3292">
        <w:rPr>
          <w:rFonts w:ascii="Times New Roman" w:hAnsi="Times New Roman"/>
          <w:color w:val="231F20"/>
          <w:sz w:val="24"/>
          <w:szCs w:val="24"/>
          <w:lang w:val="ru-RU"/>
        </w:rPr>
        <w:t xml:space="preserve"> </w:t>
      </w:r>
      <w:r w:rsidRPr="005B3292">
        <w:rPr>
          <w:rFonts w:ascii="Times New Roman" w:hAnsi="Times New Roman"/>
          <w:sz w:val="24"/>
          <w:szCs w:val="24"/>
          <w:lang w:val="ru-RU"/>
        </w:rPr>
        <w:t xml:space="preserve"> </w:t>
      </w:r>
      <w:r w:rsidRPr="005B3292">
        <w:rPr>
          <w:rFonts w:ascii="Times New Roman" w:hAnsi="Times New Roman"/>
          <w:color w:val="231F20"/>
          <w:sz w:val="24"/>
          <w:szCs w:val="24"/>
          <w:lang w:val="ru-RU"/>
        </w:rPr>
        <w:t>С.17-27.</w:t>
      </w:r>
      <w:r w:rsidRPr="005B3292">
        <w:rPr>
          <w:rFonts w:ascii="Times New Roman" w:hAnsi="Times New Roman"/>
          <w:color w:val="231F20"/>
          <w:sz w:val="24"/>
          <w:szCs w:val="24"/>
          <w:lang w:val="uk-UA"/>
        </w:rPr>
        <w:t xml:space="preserve">    </w:t>
      </w:r>
    </w:p>
    <w:p w:rsidR="006A0645" w:rsidRPr="005B3292" w:rsidRDefault="006A0645" w:rsidP="006A0645">
      <w:pPr>
        <w:spacing w:after="0" w:line="480" w:lineRule="auto"/>
        <w:jc w:val="both"/>
        <w:rPr>
          <w:rFonts w:ascii="Times New Roman" w:hAnsi="Times New Roman"/>
          <w:sz w:val="24"/>
          <w:szCs w:val="24"/>
        </w:rPr>
      </w:pPr>
      <w:r w:rsidRPr="005B3292">
        <w:rPr>
          <w:rFonts w:ascii="Times New Roman" w:hAnsi="Times New Roman"/>
          <w:color w:val="231F20"/>
          <w:sz w:val="24"/>
          <w:szCs w:val="24"/>
          <w:lang w:val="uk-UA"/>
        </w:rPr>
        <w:t xml:space="preserve">2. </w:t>
      </w:r>
      <w:proofErr w:type="spellStart"/>
      <w:r w:rsidRPr="005B3292">
        <w:rPr>
          <w:rFonts w:ascii="Times New Roman" w:hAnsi="Times New Roman"/>
          <w:sz w:val="24"/>
          <w:szCs w:val="24"/>
        </w:rPr>
        <w:t>Боронина</w:t>
      </w:r>
      <w:proofErr w:type="spellEnd"/>
      <w:r w:rsidRPr="005B3292">
        <w:rPr>
          <w:rFonts w:ascii="Times New Roman" w:hAnsi="Times New Roman"/>
          <w:sz w:val="24"/>
          <w:szCs w:val="24"/>
        </w:rPr>
        <w:t xml:space="preserve"> Л.</w:t>
      </w:r>
      <w:r w:rsidRPr="005B3292">
        <w:rPr>
          <w:rFonts w:ascii="Times New Roman" w:hAnsi="Times New Roman"/>
          <w:sz w:val="24"/>
          <w:szCs w:val="24"/>
          <w:lang w:val="uk-UA"/>
        </w:rPr>
        <w:t xml:space="preserve"> </w:t>
      </w:r>
      <w:r w:rsidRPr="005B3292">
        <w:rPr>
          <w:rFonts w:ascii="Times New Roman" w:hAnsi="Times New Roman"/>
          <w:sz w:val="24"/>
          <w:szCs w:val="24"/>
        </w:rPr>
        <w:t xml:space="preserve">Г., </w:t>
      </w:r>
      <w:proofErr w:type="spellStart"/>
      <w:r w:rsidRPr="005B3292">
        <w:rPr>
          <w:rFonts w:ascii="Times New Roman" w:hAnsi="Times New Roman"/>
          <w:sz w:val="24"/>
          <w:szCs w:val="24"/>
        </w:rPr>
        <w:t>Саматова</w:t>
      </w:r>
      <w:proofErr w:type="spellEnd"/>
      <w:r w:rsidRPr="005B3292">
        <w:rPr>
          <w:sz w:val="24"/>
          <w:szCs w:val="24"/>
        </w:rPr>
        <w:t xml:space="preserve"> </w:t>
      </w:r>
      <w:r w:rsidRPr="005B3292">
        <w:rPr>
          <w:rFonts w:ascii="Times New Roman" w:hAnsi="Times New Roman"/>
          <w:sz w:val="24"/>
          <w:szCs w:val="24"/>
        </w:rPr>
        <w:t>Е.</w:t>
      </w:r>
      <w:r w:rsidRPr="005B3292">
        <w:rPr>
          <w:rFonts w:ascii="Times New Roman" w:hAnsi="Times New Roman"/>
          <w:sz w:val="24"/>
          <w:szCs w:val="24"/>
          <w:lang w:val="uk-UA"/>
        </w:rPr>
        <w:t xml:space="preserve"> </w:t>
      </w:r>
      <w:r w:rsidRPr="005B3292">
        <w:rPr>
          <w:rFonts w:ascii="Times New Roman" w:hAnsi="Times New Roman"/>
          <w:sz w:val="24"/>
          <w:szCs w:val="24"/>
        </w:rPr>
        <w:t xml:space="preserve">В. Верификация этиологии обострений хронических инфекционно-воспалительных заболеваний легких у детей. </w:t>
      </w:r>
      <w:r w:rsidRPr="005B3292">
        <w:rPr>
          <w:rFonts w:ascii="Times New Roman" w:hAnsi="Times New Roman"/>
          <w:i/>
          <w:sz w:val="24"/>
          <w:szCs w:val="24"/>
        </w:rPr>
        <w:t>Педиатрия</w:t>
      </w:r>
      <w:r w:rsidRPr="005B3292">
        <w:rPr>
          <w:rFonts w:ascii="Times New Roman" w:hAnsi="Times New Roman"/>
          <w:sz w:val="24"/>
          <w:szCs w:val="24"/>
        </w:rPr>
        <w:t>. 2014. Т.5</w:t>
      </w:r>
      <w:r w:rsidRPr="005B3292">
        <w:rPr>
          <w:rFonts w:ascii="Times New Roman" w:hAnsi="Times New Roman"/>
          <w:sz w:val="24"/>
          <w:szCs w:val="24"/>
          <w:lang w:val="uk-UA"/>
        </w:rPr>
        <w:t>, №3</w:t>
      </w:r>
      <w:r w:rsidRPr="005B3292">
        <w:rPr>
          <w:rFonts w:ascii="Times New Roman" w:hAnsi="Times New Roman"/>
          <w:sz w:val="24"/>
          <w:szCs w:val="24"/>
        </w:rPr>
        <w:t>. С. 9–15.</w:t>
      </w:r>
    </w:p>
    <w:p w:rsidR="006A0645" w:rsidRPr="005B3292" w:rsidRDefault="006A0645" w:rsidP="006A0645">
      <w:pPr>
        <w:spacing w:after="0" w:line="480" w:lineRule="auto"/>
        <w:jc w:val="both"/>
        <w:rPr>
          <w:rFonts w:ascii="Times New Roman" w:hAnsi="Times New Roman"/>
          <w:sz w:val="24"/>
          <w:szCs w:val="24"/>
          <w:lang w:val="uk-UA"/>
        </w:rPr>
      </w:pPr>
      <w:r w:rsidRPr="005B3292">
        <w:rPr>
          <w:rFonts w:ascii="Times New Roman" w:hAnsi="Times New Roman"/>
          <w:color w:val="231F20"/>
          <w:sz w:val="24"/>
          <w:szCs w:val="24"/>
          <w:lang w:val="uk-UA"/>
        </w:rPr>
        <w:t xml:space="preserve">3. </w:t>
      </w:r>
      <w:proofErr w:type="spellStart"/>
      <w:r w:rsidRPr="005B3292">
        <w:rPr>
          <w:rFonts w:ascii="Times New Roman" w:hAnsi="Times New Roman"/>
          <w:sz w:val="24"/>
          <w:szCs w:val="24"/>
          <w:lang w:val="uk-UA"/>
        </w:rPr>
        <w:t>Голубовська</w:t>
      </w:r>
      <w:proofErr w:type="spellEnd"/>
      <w:r w:rsidRPr="005B3292">
        <w:rPr>
          <w:rFonts w:ascii="Times New Roman" w:hAnsi="Times New Roman"/>
          <w:sz w:val="24"/>
          <w:szCs w:val="24"/>
          <w:lang w:val="uk-UA"/>
        </w:rPr>
        <w:t xml:space="preserve"> О. А., </w:t>
      </w:r>
      <w:proofErr w:type="spellStart"/>
      <w:r w:rsidRPr="005B3292">
        <w:rPr>
          <w:rFonts w:ascii="Times New Roman" w:hAnsi="Times New Roman"/>
          <w:sz w:val="24"/>
          <w:szCs w:val="24"/>
          <w:lang w:val="uk-UA"/>
        </w:rPr>
        <w:t>Андрейчин</w:t>
      </w:r>
      <w:proofErr w:type="spellEnd"/>
      <w:r w:rsidRPr="005B3292">
        <w:rPr>
          <w:rFonts w:ascii="Times New Roman" w:hAnsi="Times New Roman"/>
          <w:sz w:val="24"/>
          <w:szCs w:val="24"/>
          <w:lang w:val="uk-UA"/>
        </w:rPr>
        <w:t xml:space="preserve"> М. А., </w:t>
      </w:r>
      <w:proofErr w:type="spellStart"/>
      <w:r w:rsidRPr="005B3292">
        <w:rPr>
          <w:rFonts w:ascii="Times New Roman" w:hAnsi="Times New Roman"/>
          <w:sz w:val="24"/>
          <w:szCs w:val="24"/>
          <w:lang w:val="uk-UA"/>
        </w:rPr>
        <w:t>Шкурба</w:t>
      </w:r>
      <w:proofErr w:type="spellEnd"/>
      <w:r w:rsidRPr="005B3292">
        <w:rPr>
          <w:rFonts w:ascii="Times New Roman" w:hAnsi="Times New Roman"/>
          <w:sz w:val="24"/>
          <w:szCs w:val="24"/>
          <w:lang w:val="uk-UA"/>
        </w:rPr>
        <w:t xml:space="preserve"> А. В.</w:t>
      </w:r>
      <w:r w:rsidRPr="005B3292">
        <w:rPr>
          <w:sz w:val="24"/>
          <w:szCs w:val="24"/>
          <w:lang w:val="uk-UA"/>
        </w:rPr>
        <w:t xml:space="preserve"> </w:t>
      </w:r>
      <w:r w:rsidRPr="005B3292">
        <w:rPr>
          <w:rFonts w:ascii="Times New Roman" w:hAnsi="Times New Roman"/>
          <w:sz w:val="24"/>
          <w:szCs w:val="24"/>
          <w:lang w:val="uk-UA"/>
        </w:rPr>
        <w:t>Інфекційні хвороби (підручник). Київ: ВСВ «Медицина», 2 видання, доповнене і перероблене, 2018. С. 313–318.</w:t>
      </w:r>
    </w:p>
    <w:p w:rsidR="006A0645" w:rsidRPr="005B3292" w:rsidRDefault="006A0645" w:rsidP="006A0645">
      <w:pPr>
        <w:spacing w:after="0" w:line="480" w:lineRule="auto"/>
        <w:jc w:val="both"/>
        <w:rPr>
          <w:rFonts w:ascii="Times New Roman" w:hAnsi="Times New Roman"/>
          <w:sz w:val="24"/>
          <w:szCs w:val="24"/>
          <w:lang w:val="uk-UA"/>
        </w:rPr>
      </w:pPr>
      <w:r w:rsidRPr="005B3292">
        <w:rPr>
          <w:rFonts w:ascii="Times New Roman" w:hAnsi="Times New Roman"/>
          <w:sz w:val="24"/>
          <w:szCs w:val="24"/>
          <w:lang w:val="uk-UA"/>
        </w:rPr>
        <w:t>4. Інфекційні хвороби у дітей: підручник (ВНЗ ІV р. а.) / Л.І. Чернишова, А.П. Волоха, А.В. Бондаренко та ін.; за ред. Л.І. Чернишової. — 2-е вид., випр. Київ: Медицина, 2017. 1016 с.</w:t>
      </w:r>
    </w:p>
    <w:p w:rsidR="006A0645" w:rsidRPr="005B3292" w:rsidRDefault="006A0645" w:rsidP="006A0645">
      <w:pPr>
        <w:spacing w:after="0" w:line="480" w:lineRule="auto"/>
        <w:jc w:val="both"/>
        <w:rPr>
          <w:rFonts w:ascii="Times New Roman" w:hAnsi="Times New Roman"/>
          <w:sz w:val="24"/>
          <w:szCs w:val="24"/>
          <w:lang w:val="uk-UA"/>
        </w:rPr>
      </w:pPr>
      <w:r w:rsidRPr="005B3292">
        <w:rPr>
          <w:rFonts w:ascii="Times New Roman" w:hAnsi="Times New Roman"/>
          <w:sz w:val="24"/>
          <w:szCs w:val="24"/>
          <w:lang w:val="uk-UA"/>
        </w:rPr>
        <w:lastRenderedPageBreak/>
        <w:t xml:space="preserve">5.  </w:t>
      </w:r>
      <w:proofErr w:type="spellStart"/>
      <w:r w:rsidRPr="005B3292">
        <w:rPr>
          <w:rFonts w:ascii="Times New Roman" w:hAnsi="Times New Roman"/>
          <w:sz w:val="24"/>
          <w:szCs w:val="24"/>
          <w:lang w:val="uk-UA"/>
        </w:rPr>
        <w:t>Єлоєва</w:t>
      </w:r>
      <w:proofErr w:type="spellEnd"/>
      <w:r w:rsidRPr="005B3292">
        <w:rPr>
          <w:rFonts w:ascii="Times New Roman" w:hAnsi="Times New Roman"/>
          <w:sz w:val="24"/>
          <w:szCs w:val="24"/>
          <w:lang w:val="uk-UA"/>
        </w:rPr>
        <w:t xml:space="preserve"> З. В.,</w:t>
      </w:r>
      <w:r w:rsidRPr="005B3292">
        <w:rPr>
          <w:sz w:val="24"/>
          <w:szCs w:val="24"/>
          <w:lang w:val="uk-UA"/>
        </w:rPr>
        <w:t xml:space="preserve"> </w:t>
      </w:r>
      <w:r w:rsidRPr="005B3292">
        <w:rPr>
          <w:rFonts w:ascii="Times New Roman" w:hAnsi="Times New Roman"/>
          <w:sz w:val="24"/>
          <w:szCs w:val="24"/>
          <w:lang w:val="uk-UA"/>
        </w:rPr>
        <w:t>Матвієнко</w:t>
      </w:r>
      <w:r w:rsidRPr="005B3292">
        <w:rPr>
          <w:sz w:val="24"/>
          <w:szCs w:val="24"/>
          <w:lang w:val="uk-UA"/>
        </w:rPr>
        <w:t xml:space="preserve"> </w:t>
      </w:r>
      <w:r w:rsidRPr="005B3292">
        <w:rPr>
          <w:rFonts w:ascii="Times New Roman" w:hAnsi="Times New Roman"/>
          <w:sz w:val="24"/>
          <w:szCs w:val="24"/>
          <w:lang w:val="uk-UA"/>
        </w:rPr>
        <w:t>С. О., Дяченко</w:t>
      </w:r>
      <w:r w:rsidRPr="005B3292">
        <w:rPr>
          <w:sz w:val="24"/>
          <w:szCs w:val="24"/>
          <w:lang w:val="uk-UA"/>
        </w:rPr>
        <w:t xml:space="preserve"> </w:t>
      </w:r>
      <w:r w:rsidRPr="005B3292">
        <w:rPr>
          <w:rFonts w:ascii="Times New Roman" w:hAnsi="Times New Roman"/>
          <w:sz w:val="24"/>
          <w:szCs w:val="24"/>
          <w:lang w:val="uk-UA"/>
        </w:rPr>
        <w:t xml:space="preserve">М. С. Діагностичне і прогностичне значення внутрішньоклітинних збудників у випадку атипової інфекційної патології у дітей. </w:t>
      </w:r>
      <w:r w:rsidRPr="005B3292">
        <w:rPr>
          <w:rFonts w:ascii="Times New Roman" w:hAnsi="Times New Roman"/>
          <w:i/>
          <w:sz w:val="24"/>
          <w:szCs w:val="24"/>
          <w:lang w:val="uk-UA"/>
        </w:rPr>
        <w:t>Проблеми безперервної медичної освіти та науки</w:t>
      </w:r>
      <w:r w:rsidRPr="005B3292">
        <w:rPr>
          <w:rFonts w:ascii="Times New Roman" w:hAnsi="Times New Roman"/>
          <w:sz w:val="24"/>
          <w:szCs w:val="24"/>
          <w:lang w:val="uk-UA"/>
        </w:rPr>
        <w:t xml:space="preserve">. 2017. № 1 (24). С. 21–26. </w:t>
      </w:r>
    </w:p>
    <w:p w:rsidR="006A0645" w:rsidRDefault="006A0645" w:rsidP="006A0645">
      <w:pPr>
        <w:spacing w:after="0" w:line="480" w:lineRule="auto"/>
        <w:jc w:val="both"/>
        <w:rPr>
          <w:rFonts w:ascii="Times New Roman" w:hAnsi="Times New Roman"/>
          <w:sz w:val="24"/>
          <w:szCs w:val="24"/>
          <w:lang w:val="uk-UA"/>
        </w:rPr>
      </w:pPr>
      <w:r w:rsidRPr="005B3292">
        <w:rPr>
          <w:rFonts w:ascii="Times New Roman" w:hAnsi="Times New Roman"/>
          <w:sz w:val="24"/>
          <w:szCs w:val="24"/>
          <w:lang w:val="uk-UA"/>
        </w:rPr>
        <w:t xml:space="preserve">6. Широбоков В. П. </w:t>
      </w:r>
      <w:proofErr w:type="spellStart"/>
      <w:r w:rsidRPr="005B3292">
        <w:rPr>
          <w:rFonts w:ascii="Times New Roman" w:hAnsi="Times New Roman"/>
          <w:sz w:val="24"/>
          <w:szCs w:val="24"/>
          <w:lang w:val="uk-UA"/>
        </w:rPr>
        <w:t>Медицинская</w:t>
      </w:r>
      <w:proofErr w:type="spellEnd"/>
      <w:r w:rsidRPr="005B3292">
        <w:rPr>
          <w:rFonts w:ascii="Times New Roman" w:hAnsi="Times New Roman"/>
          <w:sz w:val="24"/>
          <w:szCs w:val="24"/>
          <w:lang w:val="uk-UA"/>
        </w:rPr>
        <w:t xml:space="preserve"> </w:t>
      </w:r>
      <w:proofErr w:type="spellStart"/>
      <w:r w:rsidRPr="005B3292">
        <w:rPr>
          <w:rFonts w:ascii="Times New Roman" w:hAnsi="Times New Roman"/>
          <w:sz w:val="24"/>
          <w:szCs w:val="24"/>
          <w:lang w:val="uk-UA"/>
        </w:rPr>
        <w:t>микробиология</w:t>
      </w:r>
      <w:proofErr w:type="spellEnd"/>
      <w:r w:rsidRPr="005B3292">
        <w:rPr>
          <w:rFonts w:ascii="Times New Roman" w:hAnsi="Times New Roman"/>
          <w:sz w:val="24"/>
          <w:szCs w:val="24"/>
          <w:lang w:val="uk-UA"/>
        </w:rPr>
        <w:t xml:space="preserve">, </w:t>
      </w:r>
      <w:proofErr w:type="spellStart"/>
      <w:r w:rsidRPr="005B3292">
        <w:rPr>
          <w:rFonts w:ascii="Times New Roman" w:hAnsi="Times New Roman"/>
          <w:sz w:val="24"/>
          <w:szCs w:val="24"/>
          <w:lang w:val="uk-UA"/>
        </w:rPr>
        <w:t>вирусология</w:t>
      </w:r>
      <w:proofErr w:type="spellEnd"/>
      <w:r w:rsidRPr="005B3292">
        <w:rPr>
          <w:rFonts w:ascii="Times New Roman" w:hAnsi="Times New Roman"/>
          <w:sz w:val="24"/>
          <w:szCs w:val="24"/>
          <w:lang w:val="uk-UA"/>
        </w:rPr>
        <w:t xml:space="preserve"> и </w:t>
      </w:r>
      <w:proofErr w:type="spellStart"/>
      <w:r w:rsidRPr="005B3292">
        <w:rPr>
          <w:rFonts w:ascii="Times New Roman" w:hAnsi="Times New Roman"/>
          <w:sz w:val="24"/>
          <w:szCs w:val="24"/>
          <w:lang w:val="uk-UA"/>
        </w:rPr>
        <w:t>иммунология</w:t>
      </w:r>
      <w:proofErr w:type="spellEnd"/>
      <w:r w:rsidRPr="005B3292">
        <w:rPr>
          <w:rFonts w:ascii="Times New Roman" w:hAnsi="Times New Roman"/>
          <w:sz w:val="24"/>
          <w:szCs w:val="24"/>
          <w:lang w:val="uk-UA"/>
        </w:rPr>
        <w:t xml:space="preserve">. </w:t>
      </w:r>
      <w:proofErr w:type="spellStart"/>
      <w:r w:rsidRPr="005B3292">
        <w:rPr>
          <w:rFonts w:ascii="Times New Roman" w:hAnsi="Times New Roman"/>
          <w:sz w:val="24"/>
          <w:szCs w:val="24"/>
          <w:lang w:val="uk-UA"/>
        </w:rPr>
        <w:t>Винница</w:t>
      </w:r>
      <w:proofErr w:type="spellEnd"/>
      <w:r w:rsidRPr="005B3292">
        <w:rPr>
          <w:rFonts w:ascii="Times New Roman" w:hAnsi="Times New Roman"/>
          <w:sz w:val="24"/>
          <w:szCs w:val="24"/>
          <w:lang w:val="uk-UA"/>
        </w:rPr>
        <w:t>: Нова книга, 2015. 898 с.</w:t>
      </w:r>
    </w:p>
    <w:p w:rsidR="000B798D" w:rsidRPr="00A36338" w:rsidRDefault="000B798D" w:rsidP="000B798D">
      <w:pPr>
        <w:keepNext/>
        <w:keepLines/>
        <w:suppressAutoHyphens/>
        <w:autoSpaceDE w:val="0"/>
        <w:autoSpaceDN w:val="0"/>
        <w:adjustRightInd w:val="0"/>
        <w:spacing w:before="142" w:after="85" w:line="240" w:lineRule="atLeast"/>
        <w:jc w:val="center"/>
        <w:textAlignment w:val="center"/>
        <w:rPr>
          <w:rFonts w:ascii="Times New Roman" w:hAnsi="Times New Roman" w:cs="Times New Roman"/>
          <w:b/>
          <w:bCs/>
          <w:caps/>
          <w:sz w:val="24"/>
          <w:szCs w:val="24"/>
          <w:lang w:val="uk-UA"/>
        </w:rPr>
      </w:pPr>
      <w:r w:rsidRPr="00A36338">
        <w:rPr>
          <w:rFonts w:ascii="Times New Roman" w:hAnsi="Times New Roman" w:cs="Times New Roman"/>
          <w:b/>
          <w:bCs/>
          <w:caps/>
          <w:sz w:val="24"/>
          <w:szCs w:val="24"/>
          <w:lang w:val="en-US"/>
        </w:rPr>
        <w:t>R</w:t>
      </w:r>
      <w:r w:rsidR="0043238E" w:rsidRPr="00A36338">
        <w:rPr>
          <w:rFonts w:ascii="Times New Roman" w:hAnsi="Times New Roman" w:cs="Times New Roman"/>
          <w:b/>
          <w:bCs/>
          <w:sz w:val="24"/>
          <w:szCs w:val="24"/>
          <w:lang w:val="en-US"/>
        </w:rPr>
        <w:t>eferences</w:t>
      </w:r>
    </w:p>
    <w:p w:rsidR="000B798D" w:rsidRDefault="000B798D" w:rsidP="000B798D">
      <w:pPr>
        <w:spacing w:after="0" w:line="480" w:lineRule="auto"/>
        <w:jc w:val="both"/>
        <w:rPr>
          <w:rFonts w:ascii="Times New Roman" w:hAnsi="Times New Roman" w:cs="Times New Roman"/>
          <w:sz w:val="24"/>
          <w:szCs w:val="24"/>
          <w:lang w:val="en-US"/>
        </w:rPr>
      </w:pPr>
      <w:r w:rsidRPr="000B798D">
        <w:rPr>
          <w:rFonts w:ascii="Times New Roman" w:hAnsi="Times New Roman" w:cs="Times New Roman"/>
          <w:sz w:val="24"/>
          <w:szCs w:val="24"/>
          <w:lang w:val="en-US"/>
        </w:rPr>
        <w:t xml:space="preserve">1. </w:t>
      </w:r>
      <w:proofErr w:type="spellStart"/>
      <w:r w:rsidRPr="000B798D">
        <w:rPr>
          <w:rFonts w:ascii="Times New Roman" w:hAnsi="Times New Roman" w:cs="Times New Roman"/>
          <w:sz w:val="24"/>
          <w:szCs w:val="24"/>
          <w:lang w:val="en-US"/>
        </w:rPr>
        <w:t>Moiseienko</w:t>
      </w:r>
      <w:proofErr w:type="spellEnd"/>
      <w:r w:rsidRPr="000B798D">
        <w:rPr>
          <w:rFonts w:ascii="Times New Roman" w:hAnsi="Times New Roman" w:cs="Times New Roman"/>
          <w:sz w:val="24"/>
          <w:szCs w:val="24"/>
          <w:lang w:val="en-US"/>
        </w:rPr>
        <w:t xml:space="preserve"> R.O., </w:t>
      </w:r>
      <w:proofErr w:type="spellStart"/>
      <w:r w:rsidRPr="000B798D">
        <w:rPr>
          <w:rFonts w:ascii="Times New Roman" w:hAnsi="Times New Roman" w:cs="Times New Roman"/>
          <w:sz w:val="24"/>
          <w:szCs w:val="24"/>
          <w:lang w:val="en-US"/>
        </w:rPr>
        <w:t>Dudina</w:t>
      </w:r>
      <w:proofErr w:type="spellEnd"/>
      <w:r w:rsidRPr="000B798D">
        <w:rPr>
          <w:rFonts w:ascii="Times New Roman" w:hAnsi="Times New Roman" w:cs="Times New Roman"/>
          <w:sz w:val="24"/>
          <w:szCs w:val="24"/>
          <w:lang w:val="en-US"/>
        </w:rPr>
        <w:t xml:space="preserve"> O.O., </w:t>
      </w:r>
      <w:proofErr w:type="spellStart"/>
      <w:r w:rsidRPr="000B798D">
        <w:rPr>
          <w:rFonts w:ascii="Times New Roman" w:hAnsi="Times New Roman" w:cs="Times New Roman"/>
          <w:sz w:val="24"/>
          <w:szCs w:val="24"/>
          <w:lang w:val="en-US"/>
        </w:rPr>
        <w:t>Hoida</w:t>
      </w:r>
      <w:proofErr w:type="spellEnd"/>
      <w:r w:rsidRPr="000B798D">
        <w:rPr>
          <w:rFonts w:ascii="Times New Roman" w:hAnsi="Times New Roman" w:cs="Times New Roman"/>
          <w:sz w:val="24"/>
          <w:szCs w:val="24"/>
          <w:lang w:val="en-US"/>
        </w:rPr>
        <w:t xml:space="preserve"> N. H.   </w:t>
      </w:r>
      <w:proofErr w:type="spellStart"/>
      <w:r w:rsidRPr="000B798D">
        <w:rPr>
          <w:rFonts w:ascii="Times New Roman" w:hAnsi="Times New Roman" w:cs="Times New Roman"/>
          <w:sz w:val="24"/>
          <w:szCs w:val="24"/>
          <w:lang w:val="en-US"/>
        </w:rPr>
        <w:t>Analiz</w:t>
      </w:r>
      <w:proofErr w:type="spellEnd"/>
      <w:r w:rsidRPr="000B798D">
        <w:rPr>
          <w:rFonts w:ascii="Times New Roman" w:hAnsi="Times New Roman" w:cs="Times New Roman"/>
          <w:sz w:val="24"/>
          <w:szCs w:val="24"/>
          <w:lang w:val="en-US"/>
        </w:rPr>
        <w:t xml:space="preserve"> </w:t>
      </w:r>
      <w:proofErr w:type="spellStart"/>
      <w:r w:rsidRPr="000B798D">
        <w:rPr>
          <w:rFonts w:ascii="Times New Roman" w:hAnsi="Times New Roman" w:cs="Times New Roman"/>
          <w:sz w:val="24"/>
          <w:szCs w:val="24"/>
          <w:lang w:val="en-US"/>
        </w:rPr>
        <w:t>stanu</w:t>
      </w:r>
      <w:proofErr w:type="spellEnd"/>
      <w:r w:rsidRPr="000B798D">
        <w:rPr>
          <w:rFonts w:ascii="Times New Roman" w:hAnsi="Times New Roman" w:cs="Times New Roman"/>
          <w:sz w:val="24"/>
          <w:szCs w:val="24"/>
          <w:lang w:val="en-US"/>
        </w:rPr>
        <w:t xml:space="preserve"> </w:t>
      </w:r>
      <w:proofErr w:type="spellStart"/>
      <w:r w:rsidRPr="000B798D">
        <w:rPr>
          <w:rFonts w:ascii="Times New Roman" w:hAnsi="Times New Roman" w:cs="Times New Roman"/>
          <w:sz w:val="24"/>
          <w:szCs w:val="24"/>
          <w:lang w:val="en-US"/>
        </w:rPr>
        <w:t>zakhvoriuvanosti</w:t>
      </w:r>
      <w:proofErr w:type="spellEnd"/>
      <w:r w:rsidRPr="000B798D">
        <w:rPr>
          <w:rFonts w:ascii="Times New Roman" w:hAnsi="Times New Roman" w:cs="Times New Roman"/>
          <w:sz w:val="24"/>
          <w:szCs w:val="24"/>
          <w:lang w:val="en-US"/>
        </w:rPr>
        <w:t xml:space="preserve"> </w:t>
      </w:r>
      <w:proofErr w:type="spellStart"/>
      <w:r w:rsidRPr="000B798D">
        <w:rPr>
          <w:rFonts w:ascii="Times New Roman" w:hAnsi="Times New Roman" w:cs="Times New Roman"/>
          <w:sz w:val="24"/>
          <w:szCs w:val="24"/>
          <w:lang w:val="en-US"/>
        </w:rPr>
        <w:t>ta</w:t>
      </w:r>
      <w:proofErr w:type="spellEnd"/>
      <w:r w:rsidRPr="000B798D">
        <w:rPr>
          <w:rFonts w:ascii="Times New Roman" w:hAnsi="Times New Roman" w:cs="Times New Roman"/>
          <w:sz w:val="24"/>
          <w:szCs w:val="24"/>
          <w:lang w:val="en-US"/>
        </w:rPr>
        <w:t xml:space="preserve"> </w:t>
      </w:r>
      <w:proofErr w:type="spellStart"/>
      <w:r w:rsidRPr="000B798D">
        <w:rPr>
          <w:rFonts w:ascii="Times New Roman" w:hAnsi="Times New Roman" w:cs="Times New Roman"/>
          <w:sz w:val="24"/>
          <w:szCs w:val="24"/>
          <w:lang w:val="en-US"/>
        </w:rPr>
        <w:t>poshyrenosti</w:t>
      </w:r>
      <w:proofErr w:type="spellEnd"/>
      <w:r w:rsidRPr="000B798D">
        <w:rPr>
          <w:rFonts w:ascii="Times New Roman" w:hAnsi="Times New Roman" w:cs="Times New Roman"/>
          <w:sz w:val="24"/>
          <w:szCs w:val="24"/>
          <w:lang w:val="en-US"/>
        </w:rPr>
        <w:t xml:space="preserve"> </w:t>
      </w:r>
      <w:proofErr w:type="spellStart"/>
      <w:r w:rsidRPr="000B798D">
        <w:rPr>
          <w:rFonts w:ascii="Times New Roman" w:hAnsi="Times New Roman" w:cs="Times New Roman"/>
          <w:sz w:val="24"/>
          <w:szCs w:val="24"/>
          <w:lang w:val="en-US"/>
        </w:rPr>
        <w:t>zakhvoriuvan</w:t>
      </w:r>
      <w:proofErr w:type="spellEnd"/>
      <w:r w:rsidRPr="000B798D">
        <w:rPr>
          <w:rFonts w:ascii="Times New Roman" w:hAnsi="Times New Roman" w:cs="Times New Roman"/>
          <w:sz w:val="24"/>
          <w:szCs w:val="24"/>
          <w:lang w:val="en-US"/>
        </w:rPr>
        <w:t xml:space="preserve"> u </w:t>
      </w:r>
      <w:proofErr w:type="spellStart"/>
      <w:r w:rsidRPr="000B798D">
        <w:rPr>
          <w:rFonts w:ascii="Times New Roman" w:hAnsi="Times New Roman" w:cs="Times New Roman"/>
          <w:sz w:val="24"/>
          <w:szCs w:val="24"/>
          <w:lang w:val="en-US"/>
        </w:rPr>
        <w:t>ditei</w:t>
      </w:r>
      <w:proofErr w:type="spellEnd"/>
      <w:r w:rsidRPr="000B798D">
        <w:rPr>
          <w:rFonts w:ascii="Times New Roman" w:hAnsi="Times New Roman" w:cs="Times New Roman"/>
          <w:sz w:val="24"/>
          <w:szCs w:val="24"/>
          <w:lang w:val="en-US"/>
        </w:rPr>
        <w:t xml:space="preserve"> v </w:t>
      </w:r>
      <w:proofErr w:type="spellStart"/>
      <w:r w:rsidRPr="000B798D">
        <w:rPr>
          <w:rFonts w:ascii="Times New Roman" w:hAnsi="Times New Roman" w:cs="Times New Roman"/>
          <w:sz w:val="24"/>
          <w:szCs w:val="24"/>
          <w:lang w:val="en-US"/>
        </w:rPr>
        <w:t>Ukraini</w:t>
      </w:r>
      <w:proofErr w:type="spellEnd"/>
      <w:r w:rsidRPr="000B798D">
        <w:rPr>
          <w:rFonts w:ascii="Times New Roman" w:hAnsi="Times New Roman" w:cs="Times New Roman"/>
          <w:sz w:val="24"/>
          <w:szCs w:val="24"/>
          <w:lang w:val="en-US"/>
        </w:rPr>
        <w:t xml:space="preserve"> </w:t>
      </w:r>
      <w:proofErr w:type="spellStart"/>
      <w:r w:rsidRPr="000B798D">
        <w:rPr>
          <w:rFonts w:ascii="Times New Roman" w:hAnsi="Times New Roman" w:cs="Times New Roman"/>
          <w:sz w:val="24"/>
          <w:szCs w:val="24"/>
          <w:lang w:val="en-US"/>
        </w:rPr>
        <w:t>za</w:t>
      </w:r>
      <w:proofErr w:type="spellEnd"/>
      <w:r w:rsidRPr="000B798D">
        <w:rPr>
          <w:rFonts w:ascii="Times New Roman" w:hAnsi="Times New Roman" w:cs="Times New Roman"/>
          <w:sz w:val="24"/>
          <w:szCs w:val="24"/>
          <w:lang w:val="en-US"/>
        </w:rPr>
        <w:t xml:space="preserve"> period 2011–2015 </w:t>
      </w:r>
      <w:proofErr w:type="spellStart"/>
      <w:r w:rsidRPr="000B798D">
        <w:rPr>
          <w:rFonts w:ascii="Times New Roman" w:hAnsi="Times New Roman" w:cs="Times New Roman"/>
          <w:sz w:val="24"/>
          <w:szCs w:val="24"/>
          <w:lang w:val="en-US"/>
        </w:rPr>
        <w:t>roky</w:t>
      </w:r>
      <w:proofErr w:type="spellEnd"/>
      <w:r w:rsidRPr="000B798D">
        <w:rPr>
          <w:rFonts w:ascii="Times New Roman" w:hAnsi="Times New Roman" w:cs="Times New Roman"/>
          <w:sz w:val="24"/>
          <w:szCs w:val="24"/>
          <w:lang w:val="en-US"/>
        </w:rPr>
        <w:t xml:space="preserve"> [</w:t>
      </w:r>
      <w:r w:rsidRPr="000B798D">
        <w:rPr>
          <w:rFonts w:ascii="Times New Roman" w:hAnsi="Times New Roman" w:cs="Times New Roman"/>
          <w:sz w:val="24"/>
          <w:szCs w:val="24"/>
          <w:lang w:val="en-US"/>
        </w:rPr>
        <w:br/>
        <w:t>Analysis of the incidence and prevalence of diseases in children in Ukraine for the period 2011-</w:t>
      </w:r>
      <w:proofErr w:type="gramStart"/>
      <w:r w:rsidRPr="000B798D">
        <w:rPr>
          <w:rFonts w:ascii="Times New Roman" w:hAnsi="Times New Roman" w:cs="Times New Roman"/>
          <w:sz w:val="24"/>
          <w:szCs w:val="24"/>
          <w:lang w:val="en-US"/>
        </w:rPr>
        <w:t>2015 ]</w:t>
      </w:r>
      <w:proofErr w:type="gramEnd"/>
      <w:r w:rsidRPr="000B798D">
        <w:rPr>
          <w:rFonts w:ascii="Times New Roman" w:hAnsi="Times New Roman" w:cs="Times New Roman"/>
          <w:sz w:val="24"/>
          <w:szCs w:val="24"/>
          <w:lang w:val="en-US"/>
        </w:rPr>
        <w:t xml:space="preserve">. </w:t>
      </w:r>
      <w:proofErr w:type="spellStart"/>
      <w:r w:rsidRPr="00E411BD">
        <w:rPr>
          <w:rFonts w:ascii="Times New Roman" w:hAnsi="Times New Roman" w:cs="Times New Roman"/>
          <w:sz w:val="24"/>
          <w:szCs w:val="24"/>
        </w:rPr>
        <w:t>Sovremennaia</w:t>
      </w:r>
      <w:proofErr w:type="spellEnd"/>
      <w:r w:rsidRPr="00E411BD">
        <w:rPr>
          <w:rFonts w:ascii="Times New Roman" w:hAnsi="Times New Roman" w:cs="Times New Roman"/>
          <w:sz w:val="24"/>
          <w:szCs w:val="24"/>
        </w:rPr>
        <w:t xml:space="preserve"> </w:t>
      </w:r>
      <w:proofErr w:type="spellStart"/>
      <w:r w:rsidRPr="00E411BD">
        <w:rPr>
          <w:rFonts w:ascii="Times New Roman" w:hAnsi="Times New Roman" w:cs="Times New Roman"/>
          <w:sz w:val="24"/>
          <w:szCs w:val="24"/>
        </w:rPr>
        <w:t>pedyatryia</w:t>
      </w:r>
      <w:proofErr w:type="spellEnd"/>
      <w:r w:rsidRPr="00E411BD">
        <w:rPr>
          <w:rFonts w:ascii="Times New Roman" w:hAnsi="Times New Roman" w:cs="Times New Roman"/>
          <w:sz w:val="24"/>
          <w:szCs w:val="24"/>
        </w:rPr>
        <w:t>.  2017</w:t>
      </w:r>
      <w:r>
        <w:rPr>
          <w:rFonts w:ascii="Times New Roman" w:hAnsi="Times New Roman" w:cs="Times New Roman"/>
          <w:sz w:val="24"/>
          <w:szCs w:val="24"/>
          <w:lang w:val="uk-UA"/>
        </w:rPr>
        <w:t>;</w:t>
      </w:r>
      <w:r w:rsidRPr="00E411BD">
        <w:rPr>
          <w:rFonts w:ascii="Times New Roman" w:hAnsi="Times New Roman" w:cs="Times New Roman"/>
          <w:sz w:val="24"/>
          <w:szCs w:val="24"/>
        </w:rPr>
        <w:t xml:space="preserve">  №2(82):17-27.</w:t>
      </w:r>
    </w:p>
    <w:p w:rsidR="00306182" w:rsidRPr="004D3270" w:rsidRDefault="00306182" w:rsidP="00306182">
      <w:pPr>
        <w:spacing w:after="0" w:line="480" w:lineRule="auto"/>
        <w:jc w:val="both"/>
        <w:rPr>
          <w:rFonts w:ascii="Times New Roman" w:hAnsi="Times New Roman" w:cs="Times New Roman"/>
          <w:sz w:val="24"/>
          <w:szCs w:val="24"/>
          <w:lang w:val="en-US"/>
        </w:rPr>
      </w:pPr>
      <w:r w:rsidRPr="004D3270">
        <w:rPr>
          <w:rFonts w:ascii="Times New Roman" w:hAnsi="Times New Roman" w:cs="Times New Roman"/>
          <w:sz w:val="24"/>
          <w:szCs w:val="24"/>
          <w:lang w:val="en-US"/>
        </w:rPr>
        <w:t xml:space="preserve">2. </w:t>
      </w:r>
      <w:proofErr w:type="spellStart"/>
      <w:r w:rsidRPr="004D3270">
        <w:rPr>
          <w:rFonts w:ascii="Times New Roman" w:hAnsi="Times New Roman" w:cs="Times New Roman"/>
          <w:sz w:val="24"/>
          <w:szCs w:val="24"/>
          <w:lang w:val="en-US"/>
        </w:rPr>
        <w:t>Boronyna</w:t>
      </w:r>
      <w:proofErr w:type="spellEnd"/>
      <w:r w:rsidRPr="004D3270">
        <w:rPr>
          <w:rFonts w:ascii="Times New Roman" w:hAnsi="Times New Roman" w:cs="Times New Roman"/>
          <w:sz w:val="24"/>
          <w:szCs w:val="24"/>
          <w:lang w:val="en-US"/>
        </w:rPr>
        <w:t xml:space="preserve"> L. H., </w:t>
      </w:r>
      <w:proofErr w:type="spellStart"/>
      <w:r w:rsidRPr="004D3270">
        <w:rPr>
          <w:rFonts w:ascii="Times New Roman" w:hAnsi="Times New Roman" w:cs="Times New Roman"/>
          <w:sz w:val="24"/>
          <w:szCs w:val="24"/>
          <w:lang w:val="en-US"/>
        </w:rPr>
        <w:t>Samatova</w:t>
      </w:r>
      <w:proofErr w:type="spellEnd"/>
      <w:r w:rsidRPr="004D3270">
        <w:rPr>
          <w:rFonts w:ascii="Times New Roman" w:hAnsi="Times New Roman" w:cs="Times New Roman"/>
          <w:sz w:val="24"/>
          <w:szCs w:val="24"/>
          <w:lang w:val="en-US"/>
        </w:rPr>
        <w:t xml:space="preserve"> E. V. </w:t>
      </w:r>
      <w:proofErr w:type="spellStart"/>
      <w:r w:rsidRPr="004D3270">
        <w:rPr>
          <w:rFonts w:ascii="Times New Roman" w:hAnsi="Times New Roman" w:cs="Times New Roman"/>
          <w:sz w:val="24"/>
          <w:szCs w:val="24"/>
          <w:lang w:val="en-US"/>
        </w:rPr>
        <w:t>Veryfykatsyia</w:t>
      </w:r>
      <w:proofErr w:type="spellEnd"/>
      <w:r w:rsidRPr="004D3270">
        <w:rPr>
          <w:rFonts w:ascii="Times New Roman" w:hAnsi="Times New Roman" w:cs="Times New Roman"/>
          <w:sz w:val="24"/>
          <w:szCs w:val="24"/>
          <w:lang w:val="en-US"/>
        </w:rPr>
        <w:t xml:space="preserve"> </w:t>
      </w:r>
      <w:r w:rsidRPr="004D3270">
        <w:rPr>
          <w:rFonts w:ascii="Times New Roman" w:hAnsi="Times New Roman" w:cs="Times New Roman"/>
          <w:sz w:val="24"/>
          <w:szCs w:val="24"/>
        </w:rPr>
        <w:t>э</w:t>
      </w:r>
      <w:proofErr w:type="spellStart"/>
      <w:r w:rsidRPr="004D3270">
        <w:rPr>
          <w:rFonts w:ascii="Times New Roman" w:hAnsi="Times New Roman" w:cs="Times New Roman"/>
          <w:sz w:val="24"/>
          <w:szCs w:val="24"/>
          <w:lang w:val="en-US"/>
        </w:rPr>
        <w:t>tyolohyy</w:t>
      </w:r>
      <w:proofErr w:type="spellEnd"/>
      <w:r w:rsidRPr="004D3270">
        <w:rPr>
          <w:rFonts w:ascii="Times New Roman" w:hAnsi="Times New Roman" w:cs="Times New Roman"/>
          <w:sz w:val="24"/>
          <w:szCs w:val="24"/>
          <w:lang w:val="en-US"/>
        </w:rPr>
        <w:t xml:space="preserve"> </w:t>
      </w:r>
      <w:proofErr w:type="spellStart"/>
      <w:r w:rsidRPr="004D3270">
        <w:rPr>
          <w:rFonts w:ascii="Times New Roman" w:hAnsi="Times New Roman" w:cs="Times New Roman"/>
          <w:sz w:val="24"/>
          <w:szCs w:val="24"/>
          <w:lang w:val="en-US"/>
        </w:rPr>
        <w:t>obostrenyi</w:t>
      </w:r>
      <w:proofErr w:type="spellEnd"/>
      <w:r w:rsidRPr="004D3270">
        <w:rPr>
          <w:rFonts w:ascii="Times New Roman" w:hAnsi="Times New Roman" w:cs="Times New Roman"/>
          <w:sz w:val="24"/>
          <w:szCs w:val="24"/>
          <w:lang w:val="en-US"/>
        </w:rPr>
        <w:t xml:space="preserve"> </w:t>
      </w:r>
      <w:proofErr w:type="spellStart"/>
      <w:r w:rsidRPr="004D3270">
        <w:rPr>
          <w:rFonts w:ascii="Times New Roman" w:hAnsi="Times New Roman" w:cs="Times New Roman"/>
          <w:sz w:val="24"/>
          <w:szCs w:val="24"/>
          <w:lang w:val="en-US"/>
        </w:rPr>
        <w:t>khronycheskykh</w:t>
      </w:r>
      <w:proofErr w:type="spellEnd"/>
      <w:r w:rsidRPr="004D3270">
        <w:rPr>
          <w:rFonts w:ascii="Times New Roman" w:hAnsi="Times New Roman" w:cs="Times New Roman"/>
          <w:sz w:val="24"/>
          <w:szCs w:val="24"/>
          <w:lang w:val="en-US"/>
        </w:rPr>
        <w:t xml:space="preserve"> </w:t>
      </w:r>
      <w:proofErr w:type="spellStart"/>
      <w:r w:rsidRPr="004D3270">
        <w:rPr>
          <w:rFonts w:ascii="Times New Roman" w:hAnsi="Times New Roman" w:cs="Times New Roman"/>
          <w:sz w:val="24"/>
          <w:szCs w:val="24"/>
          <w:lang w:val="en-US"/>
        </w:rPr>
        <w:t>ynfektsyonno-vospalyteln</w:t>
      </w:r>
      <w:r w:rsidRPr="004D3270">
        <w:rPr>
          <w:rFonts w:ascii="Times New Roman" w:hAnsi="Times New Roman" w:cs="Times New Roman"/>
          <w:sz w:val="24"/>
          <w:szCs w:val="24"/>
        </w:rPr>
        <w:t>ы</w:t>
      </w:r>
      <w:r>
        <w:rPr>
          <w:rFonts w:ascii="Times New Roman" w:hAnsi="Times New Roman" w:cs="Times New Roman"/>
          <w:sz w:val="24"/>
          <w:szCs w:val="24"/>
          <w:lang w:val="en-US"/>
        </w:rPr>
        <w:t>kh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zabolevanyi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lehkykh</w:t>
      </w:r>
      <w:proofErr w:type="spellEnd"/>
      <w:r>
        <w:rPr>
          <w:rFonts w:ascii="Times New Roman" w:hAnsi="Times New Roman" w:cs="Times New Roman"/>
          <w:sz w:val="24"/>
          <w:szCs w:val="24"/>
          <w:lang w:val="en-US"/>
        </w:rPr>
        <w:t xml:space="preserve"> u </w:t>
      </w:r>
      <w:proofErr w:type="spellStart"/>
      <w:r>
        <w:rPr>
          <w:rFonts w:ascii="Times New Roman" w:hAnsi="Times New Roman" w:cs="Times New Roman"/>
          <w:sz w:val="24"/>
          <w:szCs w:val="24"/>
          <w:lang w:val="en-US"/>
        </w:rPr>
        <w:t>detei</w:t>
      </w:r>
      <w:proofErr w:type="spellEnd"/>
      <w:r>
        <w:rPr>
          <w:rFonts w:ascii="Times New Roman" w:hAnsi="Times New Roman" w:cs="Times New Roman"/>
          <w:sz w:val="24"/>
          <w:szCs w:val="24"/>
          <w:lang w:val="en-US"/>
        </w:rPr>
        <w:t xml:space="preserve"> </w:t>
      </w:r>
      <w:r w:rsidRPr="004D3270">
        <w:rPr>
          <w:rFonts w:ascii="Times New Roman" w:hAnsi="Times New Roman" w:cs="Times New Roman"/>
          <w:sz w:val="24"/>
          <w:szCs w:val="24"/>
          <w:lang w:val="en-US"/>
        </w:rPr>
        <w:t xml:space="preserve">[Verification of etiology of exacerbations of chronic infectious-inflammatory lung diseases in children]. </w:t>
      </w:r>
      <w:proofErr w:type="spellStart"/>
      <w:proofErr w:type="gramStart"/>
      <w:r w:rsidRPr="004D3270">
        <w:rPr>
          <w:rFonts w:ascii="Times New Roman" w:hAnsi="Times New Roman" w:cs="Times New Roman"/>
          <w:sz w:val="24"/>
          <w:szCs w:val="24"/>
          <w:lang w:val="en-US"/>
        </w:rPr>
        <w:t>Pedyatryia</w:t>
      </w:r>
      <w:proofErr w:type="spellEnd"/>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2014</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T.5, №3</w:t>
      </w:r>
      <w:r>
        <w:rPr>
          <w:rFonts w:ascii="Times New Roman" w:hAnsi="Times New Roman" w:cs="Times New Roman"/>
          <w:sz w:val="24"/>
          <w:szCs w:val="24"/>
          <w:lang w:val="uk-UA"/>
        </w:rPr>
        <w:t>:</w:t>
      </w:r>
      <w:r w:rsidRPr="004D3270">
        <w:rPr>
          <w:rFonts w:ascii="Times New Roman" w:hAnsi="Times New Roman" w:cs="Times New Roman"/>
          <w:sz w:val="24"/>
          <w:szCs w:val="24"/>
          <w:lang w:val="en-US"/>
        </w:rPr>
        <w:t xml:space="preserve"> 9–15.</w:t>
      </w:r>
    </w:p>
    <w:p w:rsidR="00306182" w:rsidRDefault="00306182" w:rsidP="00306182">
      <w:pPr>
        <w:spacing w:after="0" w:line="480" w:lineRule="auto"/>
        <w:jc w:val="both"/>
        <w:rPr>
          <w:rFonts w:ascii="Times New Roman" w:hAnsi="Times New Roman" w:cs="Times New Roman"/>
          <w:sz w:val="24"/>
          <w:szCs w:val="24"/>
          <w:lang w:val="en-US"/>
        </w:rPr>
      </w:pPr>
      <w:r w:rsidRPr="00532B92">
        <w:rPr>
          <w:rFonts w:ascii="Times New Roman" w:hAnsi="Times New Roman" w:cs="Times New Roman"/>
          <w:sz w:val="24"/>
          <w:szCs w:val="24"/>
          <w:lang w:val="en-US"/>
        </w:rPr>
        <w:t xml:space="preserve">3. </w:t>
      </w:r>
      <w:proofErr w:type="spellStart"/>
      <w:r w:rsidRPr="00532B92">
        <w:rPr>
          <w:rFonts w:ascii="Times New Roman" w:hAnsi="Times New Roman" w:cs="Times New Roman"/>
          <w:sz w:val="24"/>
          <w:szCs w:val="24"/>
          <w:lang w:val="en-US"/>
        </w:rPr>
        <w:t>Holubovska</w:t>
      </w:r>
      <w:proofErr w:type="spellEnd"/>
      <w:r w:rsidRPr="00532B92">
        <w:rPr>
          <w:rFonts w:ascii="Times New Roman" w:hAnsi="Times New Roman" w:cs="Times New Roman"/>
          <w:sz w:val="24"/>
          <w:szCs w:val="24"/>
          <w:lang w:val="en-US"/>
        </w:rPr>
        <w:t xml:space="preserve"> O. A.  </w:t>
      </w:r>
      <w:proofErr w:type="spellStart"/>
      <w:r w:rsidRPr="00532B92">
        <w:rPr>
          <w:rFonts w:ascii="Times New Roman" w:hAnsi="Times New Roman" w:cs="Times New Roman"/>
          <w:sz w:val="24"/>
          <w:szCs w:val="24"/>
          <w:lang w:val="en-US"/>
        </w:rPr>
        <w:t>In</w:t>
      </w:r>
      <w:r>
        <w:rPr>
          <w:rFonts w:ascii="Times New Roman" w:hAnsi="Times New Roman" w:cs="Times New Roman"/>
          <w:sz w:val="24"/>
          <w:szCs w:val="24"/>
          <w:lang w:val="en-US"/>
        </w:rPr>
        <w:t>fektsiini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khvoroby</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pidruchnyk</w:t>
      </w:r>
      <w:proofErr w:type="spell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w:t>
      </w:r>
      <w:r w:rsidRPr="00532B92">
        <w:rPr>
          <w:rFonts w:ascii="Times New Roman" w:hAnsi="Times New Roman" w:cs="Times New Roman"/>
          <w:sz w:val="24"/>
          <w:szCs w:val="24"/>
          <w:lang w:val="en-US"/>
        </w:rPr>
        <w:t xml:space="preserve"> Infectious</w:t>
      </w:r>
      <w:proofErr w:type="gramEnd"/>
      <w:r w:rsidRPr="00532B92">
        <w:rPr>
          <w:rFonts w:ascii="Times New Roman" w:hAnsi="Times New Roman" w:cs="Times New Roman"/>
          <w:sz w:val="24"/>
          <w:szCs w:val="24"/>
          <w:lang w:val="en-US"/>
        </w:rPr>
        <w:t xml:space="preserve"> diseases (textbook)</w:t>
      </w:r>
      <w:r>
        <w:rPr>
          <w:rFonts w:ascii="Times New Roman" w:hAnsi="Times New Roman" w:cs="Times New Roman"/>
          <w:sz w:val="24"/>
          <w:szCs w:val="24"/>
          <w:lang w:val="en-US"/>
        </w:rPr>
        <w:t>]</w:t>
      </w:r>
      <w:r w:rsidRPr="00532B92">
        <w:rPr>
          <w:rFonts w:ascii="Times New Roman" w:hAnsi="Times New Roman" w:cs="Times New Roman"/>
          <w:sz w:val="24"/>
          <w:szCs w:val="24"/>
          <w:lang w:val="en-US"/>
        </w:rPr>
        <w:t>.</w:t>
      </w:r>
      <w:r>
        <w:rPr>
          <w:rFonts w:ascii="Times New Roman" w:hAnsi="Times New Roman" w:cs="Times New Roman"/>
          <w:sz w:val="24"/>
          <w:szCs w:val="24"/>
          <w:lang w:val="en-US"/>
        </w:rPr>
        <w:t xml:space="preserve"> In: </w:t>
      </w:r>
      <w:proofErr w:type="spellStart"/>
      <w:r w:rsidRPr="00532B92">
        <w:rPr>
          <w:rFonts w:ascii="Times New Roman" w:hAnsi="Times New Roman" w:cs="Times New Roman"/>
          <w:sz w:val="24"/>
          <w:szCs w:val="24"/>
          <w:lang w:val="en-US"/>
        </w:rPr>
        <w:t>Holubovska</w:t>
      </w:r>
      <w:proofErr w:type="spellEnd"/>
      <w:r w:rsidRPr="00532B92">
        <w:rPr>
          <w:rFonts w:ascii="Times New Roman" w:hAnsi="Times New Roman" w:cs="Times New Roman"/>
          <w:sz w:val="24"/>
          <w:szCs w:val="24"/>
          <w:lang w:val="en-US"/>
        </w:rPr>
        <w:t xml:space="preserve"> O. A.</w:t>
      </w:r>
      <w:r>
        <w:rPr>
          <w:rFonts w:ascii="Times New Roman" w:hAnsi="Times New Roman" w:cs="Times New Roman"/>
          <w:sz w:val="24"/>
          <w:szCs w:val="24"/>
          <w:lang w:val="en-US"/>
        </w:rPr>
        <w:t xml:space="preserve">, </w:t>
      </w:r>
      <w:proofErr w:type="spellStart"/>
      <w:r w:rsidRPr="00532B92">
        <w:rPr>
          <w:rFonts w:ascii="Times New Roman" w:hAnsi="Times New Roman" w:cs="Times New Roman"/>
          <w:sz w:val="24"/>
          <w:szCs w:val="24"/>
          <w:lang w:val="en-US"/>
        </w:rPr>
        <w:t>Andreichyn</w:t>
      </w:r>
      <w:proofErr w:type="spellEnd"/>
      <w:r w:rsidRPr="00532B92">
        <w:rPr>
          <w:rFonts w:ascii="Times New Roman" w:hAnsi="Times New Roman" w:cs="Times New Roman"/>
          <w:sz w:val="24"/>
          <w:szCs w:val="24"/>
          <w:lang w:val="en-US"/>
        </w:rPr>
        <w:t xml:space="preserve"> M. A., </w:t>
      </w:r>
      <w:proofErr w:type="spellStart"/>
      <w:r w:rsidRPr="00532B92">
        <w:rPr>
          <w:rFonts w:ascii="Times New Roman" w:hAnsi="Times New Roman" w:cs="Times New Roman"/>
          <w:sz w:val="24"/>
          <w:szCs w:val="24"/>
          <w:lang w:val="en-US"/>
        </w:rPr>
        <w:t>Shkurba</w:t>
      </w:r>
      <w:proofErr w:type="spellEnd"/>
      <w:r w:rsidRPr="00532B92">
        <w:rPr>
          <w:rFonts w:ascii="Times New Roman" w:hAnsi="Times New Roman" w:cs="Times New Roman"/>
          <w:sz w:val="24"/>
          <w:szCs w:val="24"/>
          <w:lang w:val="en-US"/>
        </w:rPr>
        <w:t xml:space="preserve"> A. V</w:t>
      </w:r>
      <w:r>
        <w:rPr>
          <w:rFonts w:ascii="Times New Roman" w:hAnsi="Times New Roman" w:cs="Times New Roman"/>
          <w:sz w:val="24"/>
          <w:szCs w:val="24"/>
          <w:lang w:val="en-US"/>
        </w:rPr>
        <w:t xml:space="preserve">. </w:t>
      </w:r>
      <w:r w:rsidRPr="00532B92">
        <w:rPr>
          <w:rFonts w:ascii="Times New Roman" w:hAnsi="Times New Roman" w:cs="Times New Roman"/>
          <w:sz w:val="24"/>
          <w:szCs w:val="24"/>
          <w:lang w:val="en-US"/>
        </w:rPr>
        <w:t>Kyiv: VSV «</w:t>
      </w:r>
      <w:proofErr w:type="spellStart"/>
      <w:r w:rsidRPr="00532B92">
        <w:rPr>
          <w:rFonts w:ascii="Times New Roman" w:hAnsi="Times New Roman" w:cs="Times New Roman"/>
          <w:sz w:val="24"/>
          <w:szCs w:val="24"/>
          <w:lang w:val="en-US"/>
        </w:rPr>
        <w:t>Medytsyna</w:t>
      </w:r>
      <w:proofErr w:type="spellEnd"/>
      <w:r w:rsidRPr="00532B92">
        <w:rPr>
          <w:rFonts w:ascii="Times New Roman" w:hAnsi="Times New Roman" w:cs="Times New Roman"/>
          <w:sz w:val="24"/>
          <w:szCs w:val="24"/>
          <w:lang w:val="en-US"/>
        </w:rPr>
        <w:t xml:space="preserve">», 2 </w:t>
      </w:r>
      <w:proofErr w:type="spellStart"/>
      <w:r w:rsidRPr="00532B92">
        <w:rPr>
          <w:rFonts w:ascii="Times New Roman" w:hAnsi="Times New Roman" w:cs="Times New Roman"/>
          <w:sz w:val="24"/>
          <w:szCs w:val="24"/>
          <w:lang w:val="en-US"/>
        </w:rPr>
        <w:t>vydannia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dopovnene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pereroblene</w:t>
      </w:r>
      <w:proofErr w:type="spellEnd"/>
      <w:r>
        <w:rPr>
          <w:rFonts w:ascii="Times New Roman" w:hAnsi="Times New Roman" w:cs="Times New Roman"/>
          <w:sz w:val="24"/>
          <w:szCs w:val="24"/>
          <w:lang w:val="en-US"/>
        </w:rPr>
        <w:t>, 2018, p</w:t>
      </w:r>
      <w:r w:rsidRPr="00532B92">
        <w:rPr>
          <w:rFonts w:ascii="Times New Roman" w:hAnsi="Times New Roman" w:cs="Times New Roman"/>
          <w:sz w:val="24"/>
          <w:szCs w:val="24"/>
          <w:lang w:val="en-US"/>
        </w:rPr>
        <w:t>. 313–318.</w:t>
      </w:r>
    </w:p>
    <w:p w:rsidR="00033015" w:rsidRDefault="00033015" w:rsidP="00033015">
      <w:pPr>
        <w:spacing w:after="0" w:line="480" w:lineRule="auto"/>
        <w:jc w:val="both"/>
        <w:rPr>
          <w:rFonts w:ascii="Times New Roman" w:hAnsi="Times New Roman" w:cs="Times New Roman"/>
          <w:sz w:val="24"/>
          <w:szCs w:val="24"/>
          <w:lang w:val="en-US"/>
        </w:rPr>
      </w:pPr>
      <w:r w:rsidRPr="00981EBB">
        <w:rPr>
          <w:rFonts w:ascii="Times New Roman" w:hAnsi="Times New Roman" w:cs="Times New Roman"/>
          <w:sz w:val="24"/>
          <w:szCs w:val="24"/>
          <w:lang w:val="en-US"/>
        </w:rPr>
        <w:t xml:space="preserve">4. L.I. </w:t>
      </w:r>
      <w:proofErr w:type="spellStart"/>
      <w:r w:rsidRPr="00981EBB">
        <w:rPr>
          <w:rFonts w:ascii="Times New Roman" w:hAnsi="Times New Roman" w:cs="Times New Roman"/>
          <w:sz w:val="24"/>
          <w:szCs w:val="24"/>
          <w:lang w:val="en-US"/>
        </w:rPr>
        <w:t>Chernyshova</w:t>
      </w:r>
      <w:proofErr w:type="spellEnd"/>
      <w:r>
        <w:rPr>
          <w:rFonts w:ascii="Times New Roman" w:hAnsi="Times New Roman" w:cs="Times New Roman"/>
          <w:sz w:val="24"/>
          <w:szCs w:val="24"/>
          <w:lang w:val="en-US"/>
        </w:rPr>
        <w:t>.</w:t>
      </w:r>
      <w:r w:rsidRPr="00981EBB">
        <w:rPr>
          <w:rFonts w:ascii="Times New Roman" w:hAnsi="Times New Roman" w:cs="Times New Roman"/>
          <w:sz w:val="24"/>
          <w:szCs w:val="24"/>
          <w:lang w:val="en-US"/>
        </w:rPr>
        <w:t xml:space="preserve"> </w:t>
      </w:r>
      <w:proofErr w:type="spellStart"/>
      <w:r w:rsidRPr="00981EBB">
        <w:rPr>
          <w:rFonts w:ascii="Times New Roman" w:hAnsi="Times New Roman" w:cs="Times New Roman"/>
          <w:sz w:val="24"/>
          <w:szCs w:val="24"/>
          <w:lang w:val="en-US"/>
        </w:rPr>
        <w:t>Infektsiini</w:t>
      </w:r>
      <w:proofErr w:type="spellEnd"/>
      <w:r w:rsidRPr="00981EBB">
        <w:rPr>
          <w:rFonts w:ascii="Times New Roman" w:hAnsi="Times New Roman" w:cs="Times New Roman"/>
          <w:sz w:val="24"/>
          <w:szCs w:val="24"/>
          <w:lang w:val="en-US"/>
        </w:rPr>
        <w:t xml:space="preserve"> </w:t>
      </w:r>
      <w:proofErr w:type="spellStart"/>
      <w:r w:rsidRPr="00981EBB">
        <w:rPr>
          <w:rFonts w:ascii="Times New Roman" w:hAnsi="Times New Roman" w:cs="Times New Roman"/>
          <w:sz w:val="24"/>
          <w:szCs w:val="24"/>
          <w:lang w:val="en-US"/>
        </w:rPr>
        <w:t>khvoroby</w:t>
      </w:r>
      <w:proofErr w:type="spellEnd"/>
      <w:r w:rsidRPr="00981EBB">
        <w:rPr>
          <w:rFonts w:ascii="Times New Roman" w:hAnsi="Times New Roman" w:cs="Times New Roman"/>
          <w:sz w:val="24"/>
          <w:szCs w:val="24"/>
          <w:lang w:val="en-US"/>
        </w:rPr>
        <w:t xml:space="preserve"> u </w:t>
      </w:r>
      <w:proofErr w:type="spellStart"/>
      <w:r w:rsidRPr="00981EBB">
        <w:rPr>
          <w:rFonts w:ascii="Times New Roman" w:hAnsi="Times New Roman" w:cs="Times New Roman"/>
          <w:sz w:val="24"/>
          <w:szCs w:val="24"/>
          <w:lang w:val="en-US"/>
        </w:rPr>
        <w:t>ditei</w:t>
      </w:r>
      <w:proofErr w:type="spellEnd"/>
      <w:r w:rsidRPr="00981EBB">
        <w:rPr>
          <w:rFonts w:ascii="Times New Roman" w:hAnsi="Times New Roman" w:cs="Times New Roman"/>
          <w:sz w:val="24"/>
          <w:szCs w:val="24"/>
          <w:lang w:val="en-US"/>
        </w:rPr>
        <w:t xml:space="preserve">: </w:t>
      </w:r>
      <w:proofErr w:type="spellStart"/>
      <w:r w:rsidRPr="00981EBB">
        <w:rPr>
          <w:rFonts w:ascii="Times New Roman" w:hAnsi="Times New Roman" w:cs="Times New Roman"/>
          <w:sz w:val="24"/>
          <w:szCs w:val="24"/>
          <w:lang w:val="en-US"/>
        </w:rPr>
        <w:t>pidruchnyk</w:t>
      </w:r>
      <w:proofErr w:type="spellEnd"/>
      <w:r w:rsidRPr="00981EBB">
        <w:rPr>
          <w:rFonts w:ascii="Times New Roman" w:hAnsi="Times New Roman" w:cs="Times New Roman"/>
          <w:sz w:val="24"/>
          <w:szCs w:val="24"/>
          <w:lang w:val="en-US"/>
        </w:rPr>
        <w:t xml:space="preserve"> (VNZ IV r. a.)</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w:t>
      </w:r>
      <w:r w:rsidRPr="00981EBB">
        <w:rPr>
          <w:rFonts w:ascii="Times New Roman" w:hAnsi="Times New Roman" w:cs="Times New Roman"/>
          <w:sz w:val="24"/>
          <w:szCs w:val="24"/>
          <w:lang w:val="en-US"/>
        </w:rPr>
        <w:t xml:space="preserve"> </w:t>
      </w:r>
      <w:proofErr w:type="gramEnd"/>
      <w:r w:rsidRPr="00981EBB">
        <w:rPr>
          <w:rFonts w:ascii="Times New Roman" w:hAnsi="Times New Roman" w:cs="Times New Roman"/>
          <w:sz w:val="24"/>
          <w:szCs w:val="24"/>
          <w:lang w:val="en-US"/>
        </w:rPr>
        <w:br/>
        <w:t>Infectious diseases in children: a textbook (Higher education institution IV a.)</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In;</w:t>
      </w:r>
      <w:r w:rsidRPr="00981EBB">
        <w:rPr>
          <w:rFonts w:ascii="Times New Roman" w:hAnsi="Times New Roman" w:cs="Times New Roman"/>
          <w:sz w:val="24"/>
          <w:szCs w:val="24"/>
          <w:lang w:val="en-US"/>
        </w:rPr>
        <w:t xml:space="preserve"> L.I. </w:t>
      </w:r>
      <w:proofErr w:type="spellStart"/>
      <w:r w:rsidRPr="00981EBB">
        <w:rPr>
          <w:rFonts w:ascii="Times New Roman" w:hAnsi="Times New Roman" w:cs="Times New Roman"/>
          <w:sz w:val="24"/>
          <w:szCs w:val="24"/>
          <w:lang w:val="en-US"/>
        </w:rPr>
        <w:t>Chernyshova</w:t>
      </w:r>
      <w:proofErr w:type="spellEnd"/>
      <w:r w:rsidRPr="00981EBB">
        <w:rPr>
          <w:rFonts w:ascii="Times New Roman" w:hAnsi="Times New Roman" w:cs="Times New Roman"/>
          <w:sz w:val="24"/>
          <w:szCs w:val="24"/>
          <w:lang w:val="en-US"/>
        </w:rPr>
        <w:t xml:space="preserve">, A.P. </w:t>
      </w:r>
      <w:proofErr w:type="spellStart"/>
      <w:r w:rsidRPr="00981EBB">
        <w:rPr>
          <w:rFonts w:ascii="Times New Roman" w:hAnsi="Times New Roman" w:cs="Times New Roman"/>
          <w:sz w:val="24"/>
          <w:szCs w:val="24"/>
          <w:lang w:val="en-US"/>
        </w:rPr>
        <w:t>Volokha</w:t>
      </w:r>
      <w:proofErr w:type="spellEnd"/>
      <w:r w:rsidRPr="00981EBB">
        <w:rPr>
          <w:rFonts w:ascii="Times New Roman" w:hAnsi="Times New Roman" w:cs="Times New Roman"/>
          <w:sz w:val="24"/>
          <w:szCs w:val="24"/>
          <w:lang w:val="en-US"/>
        </w:rPr>
        <w:t xml:space="preserve">, A.V. </w:t>
      </w:r>
      <w:proofErr w:type="spellStart"/>
      <w:r w:rsidRPr="00981EBB">
        <w:rPr>
          <w:rFonts w:ascii="Times New Roman" w:hAnsi="Times New Roman" w:cs="Times New Roman"/>
          <w:sz w:val="24"/>
          <w:szCs w:val="24"/>
          <w:lang w:val="en-US"/>
        </w:rPr>
        <w:t>Bondarenko</w:t>
      </w:r>
      <w:proofErr w:type="spellEnd"/>
      <w:r w:rsidRPr="00981EBB">
        <w:rPr>
          <w:rFonts w:ascii="Times New Roman" w:hAnsi="Times New Roman" w:cs="Times New Roman"/>
          <w:sz w:val="24"/>
          <w:szCs w:val="24"/>
          <w:lang w:val="en-US"/>
        </w:rPr>
        <w:t xml:space="preserve"> </w:t>
      </w:r>
      <w:proofErr w:type="spellStart"/>
      <w:r w:rsidRPr="00981EBB">
        <w:rPr>
          <w:rFonts w:ascii="Times New Roman" w:hAnsi="Times New Roman" w:cs="Times New Roman"/>
          <w:sz w:val="24"/>
          <w:szCs w:val="24"/>
          <w:lang w:val="en-US"/>
        </w:rPr>
        <w:t>ta</w:t>
      </w:r>
      <w:proofErr w:type="spellEnd"/>
      <w:r w:rsidRPr="00981EBB">
        <w:rPr>
          <w:rFonts w:ascii="Times New Roman" w:hAnsi="Times New Roman" w:cs="Times New Roman"/>
          <w:sz w:val="24"/>
          <w:szCs w:val="24"/>
          <w:lang w:val="en-US"/>
        </w:rPr>
        <w:t xml:space="preserve"> in.; </w:t>
      </w:r>
      <w:proofErr w:type="spellStart"/>
      <w:r w:rsidRPr="00981EBB">
        <w:rPr>
          <w:rFonts w:ascii="Times New Roman" w:hAnsi="Times New Roman" w:cs="Times New Roman"/>
          <w:sz w:val="24"/>
          <w:szCs w:val="24"/>
          <w:lang w:val="en-US"/>
        </w:rPr>
        <w:t>za</w:t>
      </w:r>
      <w:proofErr w:type="spellEnd"/>
      <w:r w:rsidRPr="00981EBB">
        <w:rPr>
          <w:rFonts w:ascii="Times New Roman" w:hAnsi="Times New Roman" w:cs="Times New Roman"/>
          <w:sz w:val="24"/>
          <w:szCs w:val="24"/>
          <w:lang w:val="en-US"/>
        </w:rPr>
        <w:t xml:space="preserve"> red.</w:t>
      </w:r>
      <w:proofErr w:type="gramEnd"/>
      <w:r w:rsidRPr="00981EBB">
        <w:rPr>
          <w:rFonts w:ascii="Times New Roman" w:hAnsi="Times New Roman" w:cs="Times New Roman"/>
          <w:sz w:val="24"/>
          <w:szCs w:val="24"/>
          <w:lang w:val="en-US"/>
        </w:rPr>
        <w:t xml:space="preserve"> </w:t>
      </w:r>
      <w:r w:rsidRPr="00981EBB">
        <w:rPr>
          <w:rFonts w:ascii="Times New Roman" w:hAnsi="Times New Roman" w:cs="Times New Roman"/>
          <w:sz w:val="24"/>
          <w:szCs w:val="24"/>
        </w:rPr>
        <w:t xml:space="preserve">L.I. </w:t>
      </w:r>
      <w:proofErr w:type="spellStart"/>
      <w:r w:rsidRPr="00981EBB">
        <w:rPr>
          <w:rFonts w:ascii="Times New Roman" w:hAnsi="Times New Roman" w:cs="Times New Roman"/>
          <w:sz w:val="24"/>
          <w:szCs w:val="24"/>
        </w:rPr>
        <w:t>Chernyshovoi</w:t>
      </w:r>
      <w:proofErr w:type="spellEnd"/>
      <w:r w:rsidRPr="00981EBB">
        <w:rPr>
          <w:rFonts w:ascii="Times New Roman" w:hAnsi="Times New Roman" w:cs="Times New Roman"/>
          <w:sz w:val="24"/>
          <w:szCs w:val="24"/>
        </w:rPr>
        <w:t xml:space="preserve">. — </w:t>
      </w:r>
      <w:r>
        <w:rPr>
          <w:rFonts w:ascii="Times New Roman" w:hAnsi="Times New Roman" w:cs="Times New Roman"/>
          <w:sz w:val="24"/>
          <w:szCs w:val="24"/>
        </w:rPr>
        <w:t xml:space="preserve">2-e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vypr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Kyiv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Medytsyna</w:t>
      </w:r>
      <w:proofErr w:type="spellEnd"/>
      <w:r w:rsidRPr="00981EBB">
        <w:rPr>
          <w:rFonts w:ascii="Times New Roman" w:hAnsi="Times New Roman" w:cs="Times New Roman"/>
          <w:sz w:val="24"/>
          <w:szCs w:val="24"/>
        </w:rPr>
        <w:t>;</w:t>
      </w:r>
      <w:r>
        <w:rPr>
          <w:rFonts w:ascii="Times New Roman" w:hAnsi="Times New Roman" w:cs="Times New Roman"/>
          <w:sz w:val="24"/>
          <w:szCs w:val="24"/>
        </w:rPr>
        <w:t xml:space="preserve"> 2017</w:t>
      </w:r>
      <w:r>
        <w:rPr>
          <w:rFonts w:ascii="Times New Roman" w:hAnsi="Times New Roman" w:cs="Times New Roman"/>
          <w:sz w:val="24"/>
          <w:szCs w:val="24"/>
          <w:lang w:val="en-US"/>
        </w:rPr>
        <w:t>,</w:t>
      </w:r>
      <w:r w:rsidRPr="00981EBB">
        <w:rPr>
          <w:rFonts w:ascii="Times New Roman" w:hAnsi="Times New Roman" w:cs="Times New Roman"/>
          <w:sz w:val="24"/>
          <w:szCs w:val="24"/>
        </w:rPr>
        <w:t xml:space="preserve"> </w:t>
      </w:r>
      <w:r>
        <w:rPr>
          <w:rFonts w:ascii="Times New Roman" w:hAnsi="Times New Roman" w:cs="Times New Roman"/>
          <w:sz w:val="24"/>
          <w:szCs w:val="24"/>
          <w:lang w:val="en-US"/>
        </w:rPr>
        <w:t xml:space="preserve">p. </w:t>
      </w:r>
      <w:r w:rsidRPr="00981EBB">
        <w:rPr>
          <w:rFonts w:ascii="Times New Roman" w:hAnsi="Times New Roman" w:cs="Times New Roman"/>
          <w:sz w:val="24"/>
          <w:szCs w:val="24"/>
        </w:rPr>
        <w:t>10</w:t>
      </w:r>
      <w:r>
        <w:rPr>
          <w:rFonts w:ascii="Times New Roman" w:hAnsi="Times New Roman" w:cs="Times New Roman"/>
          <w:sz w:val="24"/>
          <w:szCs w:val="24"/>
          <w:lang w:val="en-US"/>
        </w:rPr>
        <w:t>-</w:t>
      </w:r>
      <w:r>
        <w:rPr>
          <w:rFonts w:ascii="Times New Roman" w:hAnsi="Times New Roman" w:cs="Times New Roman"/>
          <w:sz w:val="24"/>
          <w:szCs w:val="24"/>
        </w:rPr>
        <w:t>16</w:t>
      </w:r>
      <w:r w:rsidRPr="00981EBB">
        <w:rPr>
          <w:rFonts w:ascii="Times New Roman" w:hAnsi="Times New Roman" w:cs="Times New Roman"/>
          <w:sz w:val="24"/>
          <w:szCs w:val="24"/>
        </w:rPr>
        <w:t>.</w:t>
      </w:r>
    </w:p>
    <w:p w:rsidR="00005916" w:rsidRDefault="00005916" w:rsidP="0000591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proofErr w:type="spellStart"/>
      <w:r w:rsidRPr="00005916">
        <w:rPr>
          <w:rFonts w:ascii="Times New Roman" w:hAnsi="Times New Roman" w:cs="Times New Roman"/>
          <w:sz w:val="24"/>
          <w:szCs w:val="24"/>
          <w:lang w:val="en-US"/>
        </w:rPr>
        <w:t>Yeloieva</w:t>
      </w:r>
      <w:proofErr w:type="spellEnd"/>
      <w:r w:rsidRPr="00005916">
        <w:rPr>
          <w:rFonts w:ascii="Times New Roman" w:hAnsi="Times New Roman" w:cs="Times New Roman"/>
          <w:sz w:val="24"/>
          <w:szCs w:val="24"/>
          <w:lang w:val="en-US"/>
        </w:rPr>
        <w:t xml:space="preserve"> Z. V., </w:t>
      </w:r>
      <w:proofErr w:type="spellStart"/>
      <w:r w:rsidRPr="00005916">
        <w:rPr>
          <w:rFonts w:ascii="Times New Roman" w:hAnsi="Times New Roman" w:cs="Times New Roman"/>
          <w:sz w:val="24"/>
          <w:szCs w:val="24"/>
          <w:lang w:val="en-US"/>
        </w:rPr>
        <w:t>Matviienko</w:t>
      </w:r>
      <w:proofErr w:type="spellEnd"/>
      <w:r w:rsidRPr="00005916">
        <w:rPr>
          <w:rFonts w:ascii="Times New Roman" w:hAnsi="Times New Roman" w:cs="Times New Roman"/>
          <w:sz w:val="24"/>
          <w:szCs w:val="24"/>
          <w:lang w:val="en-US"/>
        </w:rPr>
        <w:t xml:space="preserve"> S. O., </w:t>
      </w:r>
      <w:proofErr w:type="spellStart"/>
      <w:r w:rsidRPr="00005916">
        <w:rPr>
          <w:rFonts w:ascii="Times New Roman" w:hAnsi="Times New Roman" w:cs="Times New Roman"/>
          <w:sz w:val="24"/>
          <w:szCs w:val="24"/>
          <w:lang w:val="en-US"/>
        </w:rPr>
        <w:t>Diachenko</w:t>
      </w:r>
      <w:proofErr w:type="spellEnd"/>
      <w:r w:rsidRPr="00005916">
        <w:rPr>
          <w:rFonts w:ascii="Times New Roman" w:hAnsi="Times New Roman" w:cs="Times New Roman"/>
          <w:sz w:val="24"/>
          <w:szCs w:val="24"/>
          <w:lang w:val="en-US"/>
        </w:rPr>
        <w:t xml:space="preserve"> M. S. </w:t>
      </w:r>
      <w:proofErr w:type="spellStart"/>
      <w:r w:rsidRPr="00005916">
        <w:rPr>
          <w:rFonts w:ascii="Times New Roman" w:hAnsi="Times New Roman" w:cs="Times New Roman"/>
          <w:sz w:val="24"/>
          <w:szCs w:val="24"/>
          <w:lang w:val="en-US"/>
        </w:rPr>
        <w:t>Diahnostychne</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i</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prohnostychne</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znachennia</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vnutrishnoklitynnykh</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zbudnykiv</w:t>
      </w:r>
      <w:proofErr w:type="spellEnd"/>
      <w:r w:rsidRPr="00005916">
        <w:rPr>
          <w:rFonts w:ascii="Times New Roman" w:hAnsi="Times New Roman" w:cs="Times New Roman"/>
          <w:sz w:val="24"/>
          <w:szCs w:val="24"/>
          <w:lang w:val="en-US"/>
        </w:rPr>
        <w:t xml:space="preserve"> u </w:t>
      </w:r>
      <w:proofErr w:type="spellStart"/>
      <w:r w:rsidRPr="00005916">
        <w:rPr>
          <w:rFonts w:ascii="Times New Roman" w:hAnsi="Times New Roman" w:cs="Times New Roman"/>
          <w:sz w:val="24"/>
          <w:szCs w:val="24"/>
          <w:lang w:val="en-US"/>
        </w:rPr>
        <w:t>vypadku</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atypovoi</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infektsiinoi</w:t>
      </w:r>
      <w:proofErr w:type="spellEnd"/>
      <w:r w:rsidRPr="00005916">
        <w:rPr>
          <w:rFonts w:ascii="Times New Roman" w:hAnsi="Times New Roman" w:cs="Times New Roman"/>
          <w:sz w:val="24"/>
          <w:szCs w:val="24"/>
          <w:lang w:val="en-US"/>
        </w:rPr>
        <w:t xml:space="preserve"> </w:t>
      </w:r>
      <w:proofErr w:type="spellStart"/>
      <w:r w:rsidRPr="00005916">
        <w:rPr>
          <w:rFonts w:ascii="Times New Roman" w:hAnsi="Times New Roman" w:cs="Times New Roman"/>
          <w:sz w:val="24"/>
          <w:szCs w:val="24"/>
          <w:lang w:val="en-US"/>
        </w:rPr>
        <w:t>patolohii</w:t>
      </w:r>
      <w:proofErr w:type="spellEnd"/>
      <w:r w:rsidRPr="00005916">
        <w:rPr>
          <w:rFonts w:ascii="Times New Roman" w:hAnsi="Times New Roman" w:cs="Times New Roman"/>
          <w:sz w:val="24"/>
          <w:szCs w:val="24"/>
          <w:lang w:val="en-US"/>
        </w:rPr>
        <w:t xml:space="preserve"> u </w:t>
      </w:r>
      <w:proofErr w:type="spellStart"/>
      <w:r w:rsidRPr="00005916">
        <w:rPr>
          <w:rFonts w:ascii="Times New Roman" w:hAnsi="Times New Roman" w:cs="Times New Roman"/>
          <w:sz w:val="24"/>
          <w:szCs w:val="24"/>
          <w:lang w:val="en-US"/>
        </w:rPr>
        <w:t>ditei</w:t>
      </w:r>
      <w:proofErr w:type="spellEnd"/>
      <w:r w:rsidRPr="00005916">
        <w:rPr>
          <w:rFonts w:ascii="Times New Roman" w:hAnsi="Times New Roman" w:cs="Times New Roman"/>
          <w:sz w:val="24"/>
          <w:szCs w:val="24"/>
          <w:lang w:val="en-US"/>
        </w:rPr>
        <w:t xml:space="preserve">.    </w:t>
      </w:r>
      <w:proofErr w:type="gramStart"/>
      <w:r w:rsidRPr="00C37A08">
        <w:rPr>
          <w:rFonts w:ascii="Times New Roman" w:hAnsi="Times New Roman" w:cs="Times New Roman"/>
          <w:sz w:val="24"/>
          <w:szCs w:val="24"/>
          <w:lang w:val="en-US"/>
        </w:rPr>
        <w:t xml:space="preserve">[Diagnostic and prognostic value of intracellular pathogens in the case of atypical infectious </w:t>
      </w:r>
      <w:r w:rsidRPr="00C37A08">
        <w:rPr>
          <w:rFonts w:ascii="Times New Roman" w:hAnsi="Times New Roman" w:cs="Times New Roman"/>
          <w:sz w:val="24"/>
          <w:szCs w:val="24"/>
          <w:lang w:val="en-US"/>
        </w:rPr>
        <w:lastRenderedPageBreak/>
        <w:t>pathology in children]</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proofErr w:type="spellStart"/>
      <w:proofErr w:type="gramStart"/>
      <w:r w:rsidRPr="00C37A08">
        <w:rPr>
          <w:rFonts w:ascii="Times New Roman" w:hAnsi="Times New Roman" w:cs="Times New Roman"/>
          <w:sz w:val="24"/>
          <w:szCs w:val="24"/>
          <w:lang w:val="en-US"/>
        </w:rPr>
        <w:t>Problemy</w:t>
      </w:r>
      <w:proofErr w:type="spellEnd"/>
      <w:r w:rsidRPr="00C37A08">
        <w:rPr>
          <w:rFonts w:ascii="Times New Roman" w:hAnsi="Times New Roman" w:cs="Times New Roman"/>
          <w:sz w:val="24"/>
          <w:szCs w:val="24"/>
          <w:lang w:val="en-US"/>
        </w:rPr>
        <w:t xml:space="preserve"> </w:t>
      </w:r>
      <w:proofErr w:type="spellStart"/>
      <w:r w:rsidRPr="00C37A08">
        <w:rPr>
          <w:rFonts w:ascii="Times New Roman" w:hAnsi="Times New Roman" w:cs="Times New Roman"/>
          <w:sz w:val="24"/>
          <w:szCs w:val="24"/>
          <w:lang w:val="en-US"/>
        </w:rPr>
        <w:t>bezperervnoi</w:t>
      </w:r>
      <w:proofErr w:type="spellEnd"/>
      <w:r w:rsidRPr="00C37A08">
        <w:rPr>
          <w:rFonts w:ascii="Times New Roman" w:hAnsi="Times New Roman" w:cs="Times New Roman"/>
          <w:sz w:val="24"/>
          <w:szCs w:val="24"/>
          <w:lang w:val="en-US"/>
        </w:rPr>
        <w:t xml:space="preserve"> </w:t>
      </w:r>
      <w:proofErr w:type="spellStart"/>
      <w:r w:rsidRPr="00C37A08">
        <w:rPr>
          <w:rFonts w:ascii="Times New Roman" w:hAnsi="Times New Roman" w:cs="Times New Roman"/>
          <w:sz w:val="24"/>
          <w:szCs w:val="24"/>
          <w:lang w:val="en-US"/>
        </w:rPr>
        <w:t>medychnoi</w:t>
      </w:r>
      <w:proofErr w:type="spellEnd"/>
      <w:r w:rsidRPr="00C37A08">
        <w:rPr>
          <w:rFonts w:ascii="Times New Roman" w:hAnsi="Times New Roman" w:cs="Times New Roman"/>
          <w:sz w:val="24"/>
          <w:szCs w:val="24"/>
          <w:lang w:val="en-US"/>
        </w:rPr>
        <w:t xml:space="preserve"> </w:t>
      </w:r>
      <w:proofErr w:type="spellStart"/>
      <w:r w:rsidRPr="00C37A08">
        <w:rPr>
          <w:rFonts w:ascii="Times New Roman" w:hAnsi="Times New Roman" w:cs="Times New Roman"/>
          <w:sz w:val="24"/>
          <w:szCs w:val="24"/>
          <w:lang w:val="en-US"/>
        </w:rPr>
        <w:t>osvity</w:t>
      </w:r>
      <w:proofErr w:type="spellEnd"/>
      <w:r w:rsidRPr="00C37A08">
        <w:rPr>
          <w:rFonts w:ascii="Times New Roman" w:hAnsi="Times New Roman" w:cs="Times New Roman"/>
          <w:sz w:val="24"/>
          <w:szCs w:val="24"/>
          <w:lang w:val="en-US"/>
        </w:rPr>
        <w:t xml:space="preserve"> </w:t>
      </w:r>
      <w:proofErr w:type="spellStart"/>
      <w:r w:rsidRPr="00C37A08">
        <w:rPr>
          <w:rFonts w:ascii="Times New Roman" w:hAnsi="Times New Roman" w:cs="Times New Roman"/>
          <w:sz w:val="24"/>
          <w:szCs w:val="24"/>
          <w:lang w:val="en-US"/>
        </w:rPr>
        <w:t>ta</w:t>
      </w:r>
      <w:proofErr w:type="spellEnd"/>
      <w:r w:rsidRPr="00C37A08">
        <w:rPr>
          <w:rFonts w:ascii="Times New Roman" w:hAnsi="Times New Roman" w:cs="Times New Roman"/>
          <w:sz w:val="24"/>
          <w:szCs w:val="24"/>
          <w:lang w:val="en-US"/>
        </w:rPr>
        <w:t xml:space="preserve"> </w:t>
      </w:r>
      <w:proofErr w:type="spellStart"/>
      <w:r w:rsidRPr="00C37A08">
        <w:rPr>
          <w:rFonts w:ascii="Times New Roman" w:hAnsi="Times New Roman" w:cs="Times New Roman"/>
          <w:sz w:val="24"/>
          <w:szCs w:val="24"/>
          <w:lang w:val="en-US"/>
        </w:rPr>
        <w:t>nauky</w:t>
      </w:r>
      <w:proofErr w:type="spellEnd"/>
      <w:r w:rsidRPr="00C37A08">
        <w:rPr>
          <w:rFonts w:ascii="Times New Roman" w:hAnsi="Times New Roman" w:cs="Times New Roman"/>
          <w:sz w:val="24"/>
          <w:szCs w:val="24"/>
          <w:lang w:val="en-US"/>
        </w:rPr>
        <w:t>.</w:t>
      </w:r>
      <w:proofErr w:type="gramEnd"/>
      <w:r w:rsidRPr="00C37A08">
        <w:rPr>
          <w:rFonts w:ascii="Times New Roman" w:hAnsi="Times New Roman" w:cs="Times New Roman"/>
          <w:sz w:val="24"/>
          <w:szCs w:val="24"/>
          <w:lang w:val="en-US"/>
        </w:rPr>
        <w:t xml:space="preserve"> </w:t>
      </w:r>
      <w:r w:rsidRPr="006800CC">
        <w:rPr>
          <w:rFonts w:ascii="Times New Roman" w:hAnsi="Times New Roman" w:cs="Times New Roman"/>
          <w:sz w:val="24"/>
          <w:szCs w:val="24"/>
          <w:lang w:val="en-US"/>
        </w:rPr>
        <w:t>2017</w:t>
      </w:r>
      <w:r>
        <w:rPr>
          <w:rFonts w:ascii="Times New Roman" w:hAnsi="Times New Roman" w:cs="Times New Roman"/>
          <w:sz w:val="24"/>
          <w:szCs w:val="24"/>
          <w:lang w:val="en-US"/>
        </w:rPr>
        <w:t>;</w:t>
      </w:r>
      <w:r w:rsidRPr="006800CC">
        <w:rPr>
          <w:rFonts w:ascii="Times New Roman" w:hAnsi="Times New Roman" w:cs="Times New Roman"/>
          <w:sz w:val="24"/>
          <w:szCs w:val="24"/>
          <w:lang w:val="en-US"/>
        </w:rPr>
        <w:t xml:space="preserve"> № 1 (24)</w:t>
      </w:r>
      <w:r>
        <w:rPr>
          <w:rFonts w:ascii="Times New Roman" w:hAnsi="Times New Roman" w:cs="Times New Roman"/>
          <w:sz w:val="24"/>
          <w:szCs w:val="24"/>
          <w:lang w:val="en-US"/>
        </w:rPr>
        <w:t>:</w:t>
      </w:r>
      <w:r w:rsidRPr="006800CC">
        <w:rPr>
          <w:rFonts w:ascii="Times New Roman" w:hAnsi="Times New Roman" w:cs="Times New Roman"/>
          <w:sz w:val="24"/>
          <w:szCs w:val="24"/>
          <w:lang w:val="en-US"/>
        </w:rPr>
        <w:t xml:space="preserve"> 21–26. </w:t>
      </w:r>
    </w:p>
    <w:p w:rsidR="00C24235" w:rsidRDefault="00C24235" w:rsidP="00C24235">
      <w:pPr>
        <w:spacing w:after="0" w:line="480" w:lineRule="auto"/>
        <w:jc w:val="both"/>
        <w:rPr>
          <w:rFonts w:ascii="Times New Roman" w:hAnsi="Times New Roman" w:cs="Times New Roman"/>
          <w:sz w:val="24"/>
          <w:szCs w:val="24"/>
          <w:lang w:val="en-US"/>
        </w:rPr>
      </w:pPr>
      <w:r w:rsidRPr="00687C0A">
        <w:rPr>
          <w:rFonts w:ascii="Times New Roman" w:hAnsi="Times New Roman" w:cs="Times New Roman"/>
          <w:sz w:val="24"/>
          <w:szCs w:val="24"/>
          <w:lang w:val="en-US"/>
        </w:rPr>
        <w:t xml:space="preserve">6. </w:t>
      </w:r>
      <w:proofErr w:type="spellStart"/>
      <w:r w:rsidRPr="00687C0A">
        <w:rPr>
          <w:rFonts w:ascii="Times New Roman" w:hAnsi="Times New Roman" w:cs="Times New Roman"/>
          <w:sz w:val="24"/>
          <w:szCs w:val="24"/>
          <w:lang w:val="en-US"/>
        </w:rPr>
        <w:t>Shyrobokov</w:t>
      </w:r>
      <w:proofErr w:type="spellEnd"/>
      <w:r w:rsidRPr="00687C0A">
        <w:rPr>
          <w:rFonts w:ascii="Times New Roman" w:hAnsi="Times New Roman" w:cs="Times New Roman"/>
          <w:sz w:val="24"/>
          <w:szCs w:val="24"/>
          <w:lang w:val="en-US"/>
        </w:rPr>
        <w:t xml:space="preserve"> V. P. </w:t>
      </w:r>
      <w:proofErr w:type="spellStart"/>
      <w:r w:rsidRPr="00687C0A">
        <w:rPr>
          <w:rFonts w:ascii="Times New Roman" w:hAnsi="Times New Roman" w:cs="Times New Roman"/>
          <w:sz w:val="24"/>
          <w:szCs w:val="24"/>
          <w:lang w:val="en-US"/>
        </w:rPr>
        <w:t>Medytsynskaia</w:t>
      </w:r>
      <w:proofErr w:type="spellEnd"/>
      <w:r w:rsidRPr="00687C0A">
        <w:rPr>
          <w:rFonts w:ascii="Times New Roman" w:hAnsi="Times New Roman" w:cs="Times New Roman"/>
          <w:sz w:val="24"/>
          <w:szCs w:val="24"/>
          <w:lang w:val="en-US"/>
        </w:rPr>
        <w:t xml:space="preserve"> </w:t>
      </w:r>
      <w:proofErr w:type="spellStart"/>
      <w:r w:rsidRPr="00687C0A">
        <w:rPr>
          <w:rFonts w:ascii="Times New Roman" w:hAnsi="Times New Roman" w:cs="Times New Roman"/>
          <w:sz w:val="24"/>
          <w:szCs w:val="24"/>
          <w:lang w:val="en-US"/>
        </w:rPr>
        <w:t>mykrobyolohyia</w:t>
      </w:r>
      <w:proofErr w:type="spellEnd"/>
      <w:r w:rsidRPr="00687C0A">
        <w:rPr>
          <w:rFonts w:ascii="Times New Roman" w:hAnsi="Times New Roman" w:cs="Times New Roman"/>
          <w:sz w:val="24"/>
          <w:szCs w:val="24"/>
          <w:lang w:val="en-US"/>
        </w:rPr>
        <w:t xml:space="preserve">, </w:t>
      </w:r>
      <w:proofErr w:type="spellStart"/>
      <w:r w:rsidRPr="00687C0A">
        <w:rPr>
          <w:rFonts w:ascii="Times New Roman" w:hAnsi="Times New Roman" w:cs="Times New Roman"/>
          <w:sz w:val="24"/>
          <w:szCs w:val="24"/>
          <w:lang w:val="en-US"/>
        </w:rPr>
        <w:t>vyrusolohyia</w:t>
      </w:r>
      <w:proofErr w:type="spellEnd"/>
      <w:r w:rsidRPr="00687C0A">
        <w:rPr>
          <w:rFonts w:ascii="Times New Roman" w:hAnsi="Times New Roman" w:cs="Times New Roman"/>
          <w:sz w:val="24"/>
          <w:szCs w:val="24"/>
          <w:lang w:val="en-US"/>
        </w:rPr>
        <w:t xml:space="preserve"> y </w:t>
      </w:r>
      <w:proofErr w:type="spellStart"/>
      <w:r w:rsidRPr="00687C0A">
        <w:rPr>
          <w:rFonts w:ascii="Times New Roman" w:hAnsi="Times New Roman" w:cs="Times New Roman"/>
          <w:sz w:val="24"/>
          <w:szCs w:val="24"/>
          <w:lang w:val="en-US"/>
        </w:rPr>
        <w:t>ymmunolohyia</w:t>
      </w:r>
      <w:proofErr w:type="spellEnd"/>
      <w:r>
        <w:rPr>
          <w:rFonts w:ascii="Times New Roman" w:hAnsi="Times New Roman" w:cs="Times New Roman"/>
          <w:sz w:val="24"/>
          <w:szCs w:val="24"/>
          <w:lang w:val="en-US"/>
        </w:rPr>
        <w:t xml:space="preserve">                    [</w:t>
      </w:r>
      <w:r w:rsidRPr="00687C0A">
        <w:rPr>
          <w:rFonts w:ascii="Times New Roman" w:hAnsi="Times New Roman" w:cs="Times New Roman"/>
          <w:sz w:val="24"/>
          <w:szCs w:val="24"/>
          <w:lang w:val="en-US"/>
        </w:rPr>
        <w:t>Medical microbiology, virology and immunology</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Vynnytsa</w:t>
      </w:r>
      <w:proofErr w:type="spellEnd"/>
      <w:r>
        <w:rPr>
          <w:rFonts w:ascii="Times New Roman" w:hAnsi="Times New Roman" w:cs="Times New Roman"/>
          <w:sz w:val="24"/>
          <w:szCs w:val="24"/>
          <w:lang w:val="en-US"/>
        </w:rPr>
        <w:t xml:space="preserve">: Nova </w:t>
      </w:r>
      <w:proofErr w:type="spellStart"/>
      <w:r>
        <w:rPr>
          <w:rFonts w:ascii="Times New Roman" w:hAnsi="Times New Roman" w:cs="Times New Roman"/>
          <w:sz w:val="24"/>
          <w:szCs w:val="24"/>
          <w:lang w:val="en-US"/>
        </w:rPr>
        <w:t>knyha</w:t>
      </w:r>
      <w:proofErr w:type="spellEnd"/>
      <w:r>
        <w:rPr>
          <w:rFonts w:ascii="Times New Roman" w:hAnsi="Times New Roman" w:cs="Times New Roman"/>
          <w:sz w:val="24"/>
          <w:szCs w:val="24"/>
          <w:lang w:val="en-US"/>
        </w:rPr>
        <w:t>; 2015, 898 p</w:t>
      </w:r>
      <w:r w:rsidRPr="00687C0A">
        <w:rPr>
          <w:rFonts w:ascii="Times New Roman" w:hAnsi="Times New Roman" w:cs="Times New Roman"/>
          <w:sz w:val="24"/>
          <w:szCs w:val="24"/>
          <w:lang w:val="en-US"/>
        </w:rPr>
        <w:t>.</w:t>
      </w:r>
    </w:p>
    <w:p w:rsidR="00CD5546" w:rsidRDefault="00CD5546" w:rsidP="00CD5546">
      <w:pPr>
        <w:spacing w:after="0" w:line="480" w:lineRule="auto"/>
        <w:jc w:val="both"/>
        <w:rPr>
          <w:rFonts w:ascii="Times New Roman" w:hAnsi="Times New Roman" w:cs="Times New Roman"/>
          <w:sz w:val="24"/>
          <w:szCs w:val="24"/>
          <w:lang w:val="en-US"/>
        </w:rPr>
      </w:pPr>
    </w:p>
    <w:p w:rsidR="00FB7FBF" w:rsidRPr="00CD5546" w:rsidRDefault="00FB7FBF" w:rsidP="00CD5546">
      <w:pPr>
        <w:spacing w:after="0" w:line="480" w:lineRule="auto"/>
        <w:jc w:val="both"/>
        <w:rPr>
          <w:rFonts w:ascii="Times New Roman" w:hAnsi="Times New Roman" w:cs="Times New Roman"/>
          <w:sz w:val="24"/>
          <w:szCs w:val="24"/>
          <w:lang w:val="en-US"/>
        </w:rPr>
      </w:pPr>
      <w:r w:rsidRPr="00CD5546">
        <w:rPr>
          <w:rFonts w:ascii="Times New Roman" w:hAnsi="Times New Roman" w:cs="Times New Roman"/>
          <w:sz w:val="24"/>
          <w:szCs w:val="24"/>
          <w:lang w:val="en-US"/>
        </w:rPr>
        <w:t xml:space="preserve">The dissertation work was performed in accordance with the plans of the research work of the Department of Pediatrics of </w:t>
      </w:r>
      <w:proofErr w:type="spellStart"/>
      <w:r w:rsidRPr="00CD5546">
        <w:rPr>
          <w:rFonts w:ascii="Times New Roman" w:hAnsi="Times New Roman" w:cs="Times New Roman"/>
          <w:sz w:val="24"/>
          <w:szCs w:val="24"/>
          <w:lang w:val="en-US"/>
        </w:rPr>
        <w:t>Kharkiv</w:t>
      </w:r>
      <w:proofErr w:type="spellEnd"/>
      <w:r w:rsidRPr="00CD5546">
        <w:rPr>
          <w:rFonts w:ascii="Times New Roman" w:hAnsi="Times New Roman" w:cs="Times New Roman"/>
          <w:sz w:val="24"/>
          <w:szCs w:val="24"/>
          <w:lang w:val="en-US"/>
        </w:rPr>
        <w:t xml:space="preserve"> Medical Academy of Postgraduate Education “The role of modifying factors in the prognostic evaluation of </w:t>
      </w:r>
      <w:proofErr w:type="spellStart"/>
      <w:r w:rsidRPr="00CD5546">
        <w:rPr>
          <w:rFonts w:ascii="Times New Roman" w:hAnsi="Times New Roman" w:cs="Times New Roman"/>
          <w:sz w:val="24"/>
          <w:szCs w:val="24"/>
          <w:lang w:val="en-US"/>
        </w:rPr>
        <w:t>bronchopulmonary</w:t>
      </w:r>
      <w:proofErr w:type="spellEnd"/>
      <w:r w:rsidRPr="00CD5546">
        <w:rPr>
          <w:rFonts w:ascii="Times New Roman" w:hAnsi="Times New Roman" w:cs="Times New Roman"/>
          <w:sz w:val="24"/>
          <w:szCs w:val="24"/>
          <w:lang w:val="en-US"/>
        </w:rPr>
        <w:t>, cardiovascular and rheumatic pathology in children” (state registration number 0117U0005596).</w:t>
      </w:r>
    </w:p>
    <w:p w:rsidR="00ED62BC" w:rsidRPr="008A12CF" w:rsidRDefault="0085039F" w:rsidP="00FB7FBF">
      <w:pPr>
        <w:spacing w:after="0" w:line="480" w:lineRule="auto"/>
        <w:jc w:val="both"/>
        <w:rPr>
          <w:rFonts w:ascii="Times New Roman" w:hAnsi="Times New Roman" w:cs="Times New Roman"/>
          <w:b/>
          <w:sz w:val="24"/>
          <w:szCs w:val="24"/>
          <w:lang w:val="uk-UA"/>
        </w:rPr>
      </w:pPr>
      <w:proofErr w:type="spellStart"/>
      <w:r>
        <w:rPr>
          <w:rFonts w:ascii="Times New Roman" w:hAnsi="Times New Roman" w:cs="Times New Roman"/>
          <w:b/>
          <w:sz w:val="24"/>
          <w:szCs w:val="24"/>
          <w:lang w:val="en-US"/>
        </w:rPr>
        <w:t>Yeloeva</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Zalina</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Volodimiri</w:t>
      </w:r>
      <w:r w:rsidR="00281A00" w:rsidRPr="00AC26B8">
        <w:rPr>
          <w:rFonts w:ascii="Times New Roman" w:hAnsi="Times New Roman" w:cs="Times New Roman"/>
          <w:b/>
          <w:sz w:val="24"/>
          <w:szCs w:val="24"/>
          <w:lang w:val="en-US"/>
        </w:rPr>
        <w:t>vna</w:t>
      </w:r>
      <w:proofErr w:type="spellEnd"/>
      <w:r w:rsidR="00281A00" w:rsidRPr="00AC26B8">
        <w:rPr>
          <w:rFonts w:ascii="Times New Roman" w:hAnsi="Times New Roman" w:cs="Times New Roman"/>
          <w:b/>
          <w:sz w:val="24"/>
          <w:szCs w:val="24"/>
          <w:lang w:val="en-US"/>
        </w:rPr>
        <w:t xml:space="preserve"> –</w:t>
      </w:r>
      <w:r w:rsidR="00281A00">
        <w:rPr>
          <w:rFonts w:ascii="Times New Roman" w:hAnsi="Times New Roman" w:cs="Times New Roman"/>
          <w:sz w:val="24"/>
          <w:szCs w:val="24"/>
          <w:lang w:val="en-US"/>
        </w:rPr>
        <w:t xml:space="preserve"> </w:t>
      </w:r>
      <w:r w:rsidR="00281A00" w:rsidRPr="00281A00">
        <w:rPr>
          <w:rFonts w:ascii="Times New Roman" w:hAnsi="Times New Roman" w:cs="Times New Roman"/>
          <w:b/>
          <w:sz w:val="24"/>
          <w:szCs w:val="24"/>
          <w:lang w:val="en-US"/>
        </w:rPr>
        <w:t>ORCID</w:t>
      </w:r>
      <w:r w:rsidR="00C54A88" w:rsidRPr="000140EB">
        <w:rPr>
          <w:rFonts w:ascii="Times New Roman" w:hAnsi="Times New Roman" w:cs="Times New Roman"/>
          <w:b/>
          <w:sz w:val="24"/>
          <w:szCs w:val="24"/>
          <w:lang w:val="en-US"/>
        </w:rPr>
        <w:t>:</w:t>
      </w:r>
      <w:r w:rsidR="008A12CF">
        <w:rPr>
          <w:rFonts w:ascii="Times New Roman" w:hAnsi="Times New Roman" w:cs="Times New Roman"/>
          <w:b/>
          <w:sz w:val="24"/>
          <w:szCs w:val="24"/>
          <w:lang w:val="en-US"/>
        </w:rPr>
        <w:t xml:space="preserve"> 0000-0002-4703-188X</w:t>
      </w:r>
    </w:p>
    <w:p w:rsidR="00C54A88" w:rsidRDefault="00C54A88" w:rsidP="00FB7FBF">
      <w:pPr>
        <w:spacing w:after="0" w:line="480" w:lineRule="auto"/>
        <w:jc w:val="both"/>
        <w:rPr>
          <w:rFonts w:ascii="Times New Roman" w:hAnsi="Times New Roman" w:cs="Times New Roman"/>
          <w:sz w:val="24"/>
          <w:szCs w:val="24"/>
          <w:lang w:val="en-US"/>
        </w:rPr>
      </w:pPr>
      <w:r w:rsidRPr="00AC26B8">
        <w:rPr>
          <w:rFonts w:ascii="Times New Roman" w:hAnsi="Times New Roman" w:cs="Times New Roman"/>
          <w:b/>
          <w:sz w:val="24"/>
          <w:szCs w:val="24"/>
          <w:lang w:val="en-US"/>
        </w:rPr>
        <w:t>A –</w:t>
      </w:r>
      <w:r>
        <w:rPr>
          <w:rFonts w:ascii="Times New Roman" w:hAnsi="Times New Roman" w:cs="Times New Roman"/>
          <w:sz w:val="24"/>
          <w:szCs w:val="24"/>
          <w:lang w:val="en-US"/>
        </w:rPr>
        <w:t xml:space="preserve"> Work concept and </w:t>
      </w:r>
      <w:proofErr w:type="spellStart"/>
      <w:r>
        <w:rPr>
          <w:rFonts w:ascii="Times New Roman" w:hAnsi="Times New Roman" w:cs="Times New Roman"/>
          <w:sz w:val="24"/>
          <w:szCs w:val="24"/>
          <w:lang w:val="en-US"/>
        </w:rPr>
        <w:t>desing</w:t>
      </w:r>
      <w:proofErr w:type="spellEnd"/>
    </w:p>
    <w:p w:rsidR="0090501F" w:rsidRDefault="0090501F" w:rsidP="0090501F">
      <w:pPr>
        <w:spacing w:after="0" w:line="480" w:lineRule="auto"/>
        <w:jc w:val="both"/>
        <w:rPr>
          <w:rFonts w:ascii="Times New Roman" w:hAnsi="Times New Roman" w:cs="Times New Roman"/>
          <w:sz w:val="24"/>
          <w:szCs w:val="24"/>
          <w:lang w:val="en-US"/>
        </w:rPr>
      </w:pPr>
      <w:r w:rsidRPr="00021AE8">
        <w:rPr>
          <w:rFonts w:ascii="Times New Roman" w:hAnsi="Times New Roman" w:cs="Times New Roman"/>
          <w:b/>
          <w:sz w:val="24"/>
          <w:szCs w:val="24"/>
          <w:lang w:val="en-US"/>
        </w:rPr>
        <w:t>F</w:t>
      </w:r>
      <w:r>
        <w:rPr>
          <w:rFonts w:ascii="Times New Roman" w:hAnsi="Times New Roman" w:cs="Times New Roman"/>
          <w:sz w:val="24"/>
          <w:szCs w:val="24"/>
          <w:lang w:val="en-US"/>
        </w:rPr>
        <w:t xml:space="preserve"> - </w:t>
      </w:r>
      <w:r w:rsidRPr="0096213F">
        <w:rPr>
          <w:rFonts w:ascii="Times New Roman" w:hAnsi="Times New Roman" w:cs="Times New Roman"/>
          <w:sz w:val="24"/>
          <w:szCs w:val="24"/>
          <w:lang w:val="en-US"/>
        </w:rPr>
        <w:t>Final approval of the article</w:t>
      </w:r>
    </w:p>
    <w:p w:rsidR="00A33DF5" w:rsidRDefault="00A33DF5" w:rsidP="00FB7FBF">
      <w:pPr>
        <w:spacing w:after="0" w:line="480" w:lineRule="auto"/>
        <w:jc w:val="both"/>
        <w:rPr>
          <w:rFonts w:ascii="Times New Roman" w:hAnsi="Times New Roman" w:cs="Times New Roman"/>
          <w:sz w:val="24"/>
          <w:szCs w:val="24"/>
          <w:lang w:val="en-US"/>
        </w:rPr>
      </w:pPr>
      <w:proofErr w:type="spellStart"/>
      <w:r w:rsidRPr="00AC26B8">
        <w:rPr>
          <w:rFonts w:ascii="Times New Roman" w:hAnsi="Times New Roman" w:cs="Times New Roman"/>
          <w:b/>
          <w:sz w:val="24"/>
          <w:szCs w:val="24"/>
          <w:lang w:val="en-US"/>
        </w:rPr>
        <w:t>Dyachenko</w:t>
      </w:r>
      <w:proofErr w:type="spellEnd"/>
      <w:r w:rsidRPr="00AC26B8">
        <w:rPr>
          <w:rFonts w:ascii="Times New Roman" w:hAnsi="Times New Roman" w:cs="Times New Roman"/>
          <w:b/>
          <w:sz w:val="24"/>
          <w:szCs w:val="24"/>
          <w:lang w:val="en-US"/>
        </w:rPr>
        <w:t xml:space="preserve"> </w:t>
      </w:r>
      <w:proofErr w:type="spellStart"/>
      <w:r w:rsidRPr="00AC26B8">
        <w:rPr>
          <w:rFonts w:ascii="Times New Roman" w:hAnsi="Times New Roman" w:cs="Times New Roman"/>
          <w:b/>
          <w:sz w:val="24"/>
          <w:szCs w:val="24"/>
          <w:lang w:val="en-US"/>
        </w:rPr>
        <w:t>Maryna</w:t>
      </w:r>
      <w:proofErr w:type="spellEnd"/>
      <w:r w:rsidRPr="00AC26B8">
        <w:rPr>
          <w:rFonts w:ascii="Times New Roman" w:hAnsi="Times New Roman" w:cs="Times New Roman"/>
          <w:b/>
          <w:sz w:val="24"/>
          <w:szCs w:val="24"/>
          <w:lang w:val="en-US"/>
        </w:rPr>
        <w:t xml:space="preserve"> </w:t>
      </w:r>
      <w:proofErr w:type="spellStart"/>
      <w:r w:rsidRPr="00AC26B8">
        <w:rPr>
          <w:rFonts w:ascii="Times New Roman" w:hAnsi="Times New Roman" w:cs="Times New Roman"/>
          <w:b/>
          <w:sz w:val="24"/>
          <w:szCs w:val="24"/>
          <w:lang w:val="en-US"/>
        </w:rPr>
        <w:t>Serh</w:t>
      </w:r>
      <w:r w:rsidR="00AC26B8">
        <w:rPr>
          <w:rFonts w:ascii="Times New Roman" w:hAnsi="Times New Roman" w:cs="Times New Roman"/>
          <w:b/>
          <w:sz w:val="24"/>
          <w:szCs w:val="24"/>
          <w:lang w:val="en-US"/>
        </w:rPr>
        <w:t>iyv</w:t>
      </w:r>
      <w:r w:rsidRPr="00AC26B8">
        <w:rPr>
          <w:rFonts w:ascii="Times New Roman" w:hAnsi="Times New Roman" w:cs="Times New Roman"/>
          <w:b/>
          <w:sz w:val="24"/>
          <w:szCs w:val="24"/>
          <w:lang w:val="en-US"/>
        </w:rPr>
        <w:t>na</w:t>
      </w:r>
      <w:proofErr w:type="spellEnd"/>
      <w:r w:rsidRPr="00AC26B8">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 </w:t>
      </w:r>
      <w:r w:rsidRPr="00EE14DF">
        <w:rPr>
          <w:rFonts w:ascii="Times New Roman" w:hAnsi="Times New Roman" w:cs="Times New Roman"/>
          <w:b/>
          <w:sz w:val="24"/>
          <w:szCs w:val="24"/>
          <w:lang w:val="en-US"/>
        </w:rPr>
        <w:t>ORCID</w:t>
      </w:r>
      <w:r w:rsidRPr="00EE14DF">
        <w:rPr>
          <w:rFonts w:ascii="Times New Roman" w:hAnsi="Times New Roman" w:cs="Times New Roman"/>
          <w:sz w:val="24"/>
          <w:szCs w:val="24"/>
          <w:lang w:val="en-US"/>
        </w:rPr>
        <w:t>:</w:t>
      </w:r>
      <w:r w:rsidR="00EE14DF" w:rsidRPr="006540C8">
        <w:rPr>
          <w:rFonts w:ascii="Times New Roman" w:hAnsi="Times New Roman" w:cs="Times New Roman"/>
          <w:b/>
          <w:sz w:val="24"/>
          <w:szCs w:val="24"/>
          <w:lang w:val="en-US"/>
        </w:rPr>
        <w:t xml:space="preserve"> 0000-0002-2006-3346</w:t>
      </w:r>
    </w:p>
    <w:p w:rsidR="00A33DF5" w:rsidRDefault="00A33DF5" w:rsidP="00FB7FBF">
      <w:pPr>
        <w:spacing w:after="0" w:line="480" w:lineRule="auto"/>
        <w:jc w:val="both"/>
        <w:rPr>
          <w:rFonts w:ascii="Times New Roman" w:hAnsi="Times New Roman" w:cs="Times New Roman"/>
          <w:sz w:val="24"/>
          <w:szCs w:val="24"/>
          <w:lang w:val="en-US"/>
        </w:rPr>
      </w:pPr>
      <w:r w:rsidRPr="00AC26B8">
        <w:rPr>
          <w:rFonts w:ascii="Times New Roman" w:hAnsi="Times New Roman" w:cs="Times New Roman"/>
          <w:b/>
          <w:sz w:val="24"/>
          <w:szCs w:val="24"/>
          <w:lang w:val="en-US"/>
        </w:rPr>
        <w:t>B -</w:t>
      </w:r>
      <w:r>
        <w:rPr>
          <w:rFonts w:ascii="Times New Roman" w:hAnsi="Times New Roman" w:cs="Times New Roman"/>
          <w:sz w:val="24"/>
          <w:szCs w:val="24"/>
          <w:lang w:val="en-US"/>
        </w:rPr>
        <w:t xml:space="preserve"> </w:t>
      </w:r>
      <w:r w:rsidRPr="00A33DF5">
        <w:rPr>
          <w:rFonts w:ascii="Times New Roman" w:hAnsi="Times New Roman" w:cs="Times New Roman"/>
          <w:sz w:val="24"/>
          <w:szCs w:val="24"/>
          <w:lang w:val="en-US"/>
        </w:rPr>
        <w:t xml:space="preserve">Data collection and </w:t>
      </w:r>
      <w:proofErr w:type="spellStart"/>
      <w:r w:rsidRPr="00A33DF5">
        <w:rPr>
          <w:rFonts w:ascii="Times New Roman" w:hAnsi="Times New Roman" w:cs="Times New Roman"/>
          <w:sz w:val="24"/>
          <w:szCs w:val="24"/>
          <w:lang w:val="en-US"/>
        </w:rPr>
        <w:t>analisis</w:t>
      </w:r>
      <w:proofErr w:type="spellEnd"/>
    </w:p>
    <w:p w:rsidR="00AC26B8" w:rsidRDefault="00AC26B8" w:rsidP="00AC26B8">
      <w:pPr>
        <w:spacing w:after="0" w:line="480" w:lineRule="auto"/>
        <w:jc w:val="both"/>
        <w:rPr>
          <w:rFonts w:ascii="Times New Roman" w:hAnsi="Times New Roman" w:cs="Times New Roman"/>
          <w:sz w:val="24"/>
          <w:szCs w:val="24"/>
          <w:lang w:val="en-US"/>
        </w:rPr>
      </w:pPr>
      <w:r w:rsidRPr="00021AE8">
        <w:rPr>
          <w:rFonts w:ascii="Times New Roman" w:hAnsi="Times New Roman" w:cs="Times New Roman"/>
          <w:b/>
          <w:sz w:val="24"/>
          <w:szCs w:val="24"/>
          <w:lang w:val="en-US"/>
        </w:rPr>
        <w:t>D</w:t>
      </w:r>
      <w:r>
        <w:rPr>
          <w:rFonts w:ascii="Times New Roman" w:hAnsi="Times New Roman" w:cs="Times New Roman"/>
          <w:sz w:val="24"/>
          <w:szCs w:val="24"/>
          <w:lang w:val="en-US"/>
        </w:rPr>
        <w:t xml:space="preserve"> - </w:t>
      </w:r>
      <w:r w:rsidRPr="00AC26B8">
        <w:rPr>
          <w:rFonts w:ascii="Times New Roman" w:hAnsi="Times New Roman" w:cs="Times New Roman"/>
          <w:sz w:val="24"/>
          <w:szCs w:val="24"/>
          <w:lang w:val="en-US"/>
        </w:rPr>
        <w:t>Writing the article</w:t>
      </w:r>
    </w:p>
    <w:p w:rsidR="00AC26B8" w:rsidRPr="006540C8" w:rsidRDefault="00AC26B8" w:rsidP="00FB7FBF">
      <w:pPr>
        <w:spacing w:after="0" w:line="480" w:lineRule="auto"/>
        <w:jc w:val="both"/>
        <w:rPr>
          <w:rFonts w:ascii="Times New Roman" w:hAnsi="Times New Roman" w:cs="Times New Roman"/>
          <w:sz w:val="24"/>
          <w:szCs w:val="24"/>
          <w:lang w:val="en-US"/>
        </w:rPr>
      </w:pPr>
      <w:proofErr w:type="spellStart"/>
      <w:r w:rsidRPr="00021AE8">
        <w:rPr>
          <w:rFonts w:ascii="Times New Roman" w:hAnsi="Times New Roman" w:cs="Times New Roman"/>
          <w:b/>
          <w:sz w:val="24"/>
          <w:szCs w:val="24"/>
          <w:lang w:val="en-US"/>
        </w:rPr>
        <w:t>Usenko</w:t>
      </w:r>
      <w:proofErr w:type="spellEnd"/>
      <w:r w:rsidRPr="00021AE8">
        <w:rPr>
          <w:rFonts w:ascii="Times New Roman" w:hAnsi="Times New Roman" w:cs="Times New Roman"/>
          <w:b/>
          <w:sz w:val="24"/>
          <w:szCs w:val="24"/>
          <w:lang w:val="en-US"/>
        </w:rPr>
        <w:t xml:space="preserve"> </w:t>
      </w:r>
      <w:proofErr w:type="spellStart"/>
      <w:r w:rsidRPr="00021AE8">
        <w:rPr>
          <w:rFonts w:ascii="Times New Roman" w:hAnsi="Times New Roman" w:cs="Times New Roman"/>
          <w:b/>
          <w:sz w:val="24"/>
          <w:szCs w:val="24"/>
          <w:lang w:val="en-US"/>
        </w:rPr>
        <w:t>Svitlana</w:t>
      </w:r>
      <w:proofErr w:type="spellEnd"/>
      <w:r w:rsidRPr="00021AE8">
        <w:rPr>
          <w:rFonts w:ascii="Times New Roman" w:hAnsi="Times New Roman" w:cs="Times New Roman"/>
          <w:b/>
          <w:sz w:val="24"/>
          <w:szCs w:val="24"/>
          <w:lang w:val="en-US"/>
        </w:rPr>
        <w:t xml:space="preserve"> </w:t>
      </w:r>
      <w:proofErr w:type="spellStart"/>
      <w:r w:rsidRPr="00021AE8">
        <w:rPr>
          <w:rFonts w:ascii="Times New Roman" w:hAnsi="Times New Roman" w:cs="Times New Roman"/>
          <w:b/>
          <w:sz w:val="24"/>
          <w:szCs w:val="24"/>
          <w:lang w:val="en-US"/>
        </w:rPr>
        <w:t>Heorgiivna</w:t>
      </w:r>
      <w:proofErr w:type="spellEnd"/>
      <w:r w:rsidRPr="00021AE8">
        <w:rPr>
          <w:rFonts w:ascii="Times New Roman" w:hAnsi="Times New Roman" w:cs="Times New Roman"/>
          <w:b/>
          <w:sz w:val="24"/>
          <w:szCs w:val="24"/>
          <w:lang w:val="en-US"/>
        </w:rPr>
        <w:t xml:space="preserve"> - </w:t>
      </w:r>
      <w:r w:rsidRPr="00281A00">
        <w:rPr>
          <w:rFonts w:ascii="Times New Roman" w:hAnsi="Times New Roman" w:cs="Times New Roman"/>
          <w:b/>
          <w:sz w:val="24"/>
          <w:szCs w:val="24"/>
          <w:lang w:val="en-US"/>
        </w:rPr>
        <w:t>ORCID</w:t>
      </w:r>
      <w:r>
        <w:rPr>
          <w:rFonts w:ascii="Times New Roman" w:hAnsi="Times New Roman" w:cs="Times New Roman"/>
          <w:sz w:val="24"/>
          <w:szCs w:val="24"/>
          <w:lang w:val="en-US"/>
        </w:rPr>
        <w:t>:</w:t>
      </w:r>
      <w:r w:rsidR="006540C8">
        <w:rPr>
          <w:rFonts w:ascii="Times New Roman" w:hAnsi="Times New Roman" w:cs="Times New Roman"/>
          <w:sz w:val="24"/>
          <w:szCs w:val="24"/>
          <w:lang w:val="uk-UA"/>
        </w:rPr>
        <w:t xml:space="preserve"> </w:t>
      </w:r>
      <w:r w:rsidR="006540C8" w:rsidRPr="006540C8">
        <w:rPr>
          <w:rFonts w:ascii="Times New Roman" w:hAnsi="Times New Roman" w:cs="Times New Roman"/>
          <w:b/>
          <w:sz w:val="24"/>
          <w:szCs w:val="24"/>
          <w:lang w:val="en-US"/>
        </w:rPr>
        <w:t>0000-0002-2567-7267</w:t>
      </w:r>
    </w:p>
    <w:p w:rsidR="00AC26B8" w:rsidRDefault="00AC26B8" w:rsidP="00FB7FBF">
      <w:pPr>
        <w:spacing w:after="0" w:line="480" w:lineRule="auto"/>
        <w:jc w:val="both"/>
        <w:rPr>
          <w:rFonts w:ascii="Times New Roman" w:hAnsi="Times New Roman" w:cs="Times New Roman"/>
          <w:sz w:val="24"/>
          <w:szCs w:val="24"/>
          <w:lang w:val="en-US"/>
        </w:rPr>
      </w:pPr>
      <w:r w:rsidRPr="00021AE8">
        <w:rPr>
          <w:rFonts w:ascii="Times New Roman" w:hAnsi="Times New Roman" w:cs="Times New Roman"/>
          <w:b/>
          <w:sz w:val="24"/>
          <w:szCs w:val="24"/>
          <w:lang w:val="en-US"/>
        </w:rPr>
        <w:t xml:space="preserve">C </w:t>
      </w:r>
      <w:r>
        <w:rPr>
          <w:rFonts w:ascii="Times New Roman" w:hAnsi="Times New Roman" w:cs="Times New Roman"/>
          <w:sz w:val="24"/>
          <w:szCs w:val="24"/>
          <w:lang w:val="en-US"/>
        </w:rPr>
        <w:t xml:space="preserve">- </w:t>
      </w:r>
      <w:r w:rsidRPr="00AC26B8">
        <w:rPr>
          <w:rFonts w:ascii="Times New Roman" w:hAnsi="Times New Roman" w:cs="Times New Roman"/>
          <w:sz w:val="24"/>
          <w:szCs w:val="24"/>
          <w:lang w:val="en-US"/>
        </w:rPr>
        <w:t>Responsibility for statistical analysis</w:t>
      </w:r>
    </w:p>
    <w:p w:rsidR="00AC26B8" w:rsidRPr="00B87E4F" w:rsidRDefault="00AC26B8" w:rsidP="00FB7FBF">
      <w:pPr>
        <w:spacing w:after="0" w:line="480" w:lineRule="auto"/>
        <w:jc w:val="both"/>
        <w:rPr>
          <w:rFonts w:ascii="Times New Roman" w:hAnsi="Times New Roman" w:cs="Times New Roman"/>
          <w:b/>
          <w:sz w:val="24"/>
          <w:szCs w:val="24"/>
          <w:lang w:val="en-US"/>
        </w:rPr>
      </w:pPr>
      <w:proofErr w:type="spellStart"/>
      <w:r w:rsidRPr="00021AE8">
        <w:rPr>
          <w:rFonts w:ascii="Times New Roman" w:hAnsi="Times New Roman" w:cs="Times New Roman"/>
          <w:b/>
          <w:sz w:val="24"/>
          <w:szCs w:val="24"/>
          <w:lang w:val="en-US"/>
        </w:rPr>
        <w:t>Usenko</w:t>
      </w:r>
      <w:proofErr w:type="spellEnd"/>
      <w:r w:rsidRPr="00021AE8">
        <w:rPr>
          <w:rFonts w:ascii="Times New Roman" w:hAnsi="Times New Roman" w:cs="Times New Roman"/>
          <w:b/>
          <w:sz w:val="24"/>
          <w:szCs w:val="24"/>
          <w:lang w:val="en-US"/>
        </w:rPr>
        <w:t xml:space="preserve"> </w:t>
      </w:r>
      <w:proofErr w:type="spellStart"/>
      <w:r w:rsidRPr="00021AE8">
        <w:rPr>
          <w:rFonts w:ascii="Times New Roman" w:hAnsi="Times New Roman" w:cs="Times New Roman"/>
          <w:b/>
          <w:sz w:val="24"/>
          <w:szCs w:val="24"/>
          <w:lang w:val="en-US"/>
        </w:rPr>
        <w:t>Serhiy</w:t>
      </w:r>
      <w:proofErr w:type="spellEnd"/>
      <w:r>
        <w:rPr>
          <w:rFonts w:ascii="Times New Roman" w:hAnsi="Times New Roman" w:cs="Times New Roman"/>
          <w:sz w:val="24"/>
          <w:szCs w:val="24"/>
          <w:lang w:val="en-US"/>
        </w:rPr>
        <w:t xml:space="preserve"> </w:t>
      </w:r>
      <w:proofErr w:type="spellStart"/>
      <w:r w:rsidR="00025AC4" w:rsidRPr="00025AC4">
        <w:rPr>
          <w:rFonts w:ascii="Times New Roman" w:hAnsi="Times New Roman" w:cs="Times New Roman"/>
          <w:b/>
          <w:sz w:val="24"/>
          <w:szCs w:val="24"/>
          <w:lang w:val="en-US"/>
        </w:rPr>
        <w:t>Anatoliyovich</w:t>
      </w:r>
      <w:proofErr w:type="spellEnd"/>
      <w:r>
        <w:rPr>
          <w:rFonts w:ascii="Times New Roman" w:hAnsi="Times New Roman" w:cs="Times New Roman"/>
          <w:sz w:val="24"/>
          <w:szCs w:val="24"/>
          <w:lang w:val="en-US"/>
        </w:rPr>
        <w:t xml:space="preserve">- </w:t>
      </w:r>
      <w:r w:rsidRPr="00281A00">
        <w:rPr>
          <w:rFonts w:ascii="Times New Roman" w:hAnsi="Times New Roman" w:cs="Times New Roman"/>
          <w:b/>
          <w:sz w:val="24"/>
          <w:szCs w:val="24"/>
          <w:lang w:val="en-US"/>
        </w:rPr>
        <w:t>ORCID</w:t>
      </w:r>
      <w:proofErr w:type="gramStart"/>
      <w:r w:rsidRPr="00B87E4F">
        <w:rPr>
          <w:rFonts w:ascii="Times New Roman" w:hAnsi="Times New Roman" w:cs="Times New Roman"/>
          <w:b/>
          <w:sz w:val="24"/>
          <w:szCs w:val="24"/>
          <w:lang w:val="en-US"/>
        </w:rPr>
        <w:t>:</w:t>
      </w:r>
      <w:r w:rsidR="008A12CF" w:rsidRPr="00B87E4F">
        <w:rPr>
          <w:rFonts w:ascii="Times New Roman" w:hAnsi="Times New Roman" w:cs="Times New Roman"/>
          <w:b/>
          <w:sz w:val="24"/>
          <w:szCs w:val="24"/>
          <w:lang w:val="en-US"/>
        </w:rPr>
        <w:t>0000</w:t>
      </w:r>
      <w:proofErr w:type="gramEnd"/>
      <w:r w:rsidR="008A12CF" w:rsidRPr="00B87E4F">
        <w:rPr>
          <w:rFonts w:ascii="Times New Roman" w:hAnsi="Times New Roman" w:cs="Times New Roman"/>
          <w:b/>
          <w:sz w:val="24"/>
          <w:szCs w:val="24"/>
          <w:lang w:val="en-US"/>
        </w:rPr>
        <w:t>-</w:t>
      </w:r>
      <w:r w:rsidR="003E243B" w:rsidRPr="00B87E4F">
        <w:rPr>
          <w:rFonts w:ascii="Times New Roman" w:hAnsi="Times New Roman" w:cs="Times New Roman"/>
          <w:b/>
          <w:sz w:val="24"/>
          <w:szCs w:val="24"/>
          <w:lang w:val="en-US"/>
        </w:rPr>
        <w:t>0003-3667-7251</w:t>
      </w:r>
    </w:p>
    <w:p w:rsidR="00CB66C7" w:rsidRDefault="00CB66C7" w:rsidP="00FB7FBF">
      <w:pPr>
        <w:spacing w:after="0" w:line="480" w:lineRule="auto"/>
        <w:jc w:val="both"/>
        <w:rPr>
          <w:rFonts w:ascii="Times New Roman" w:hAnsi="Times New Roman" w:cs="Times New Roman"/>
          <w:sz w:val="24"/>
          <w:szCs w:val="24"/>
          <w:lang w:val="en-US"/>
        </w:rPr>
      </w:pPr>
      <w:r w:rsidRPr="00021AE8">
        <w:rPr>
          <w:rFonts w:ascii="Times New Roman" w:hAnsi="Times New Roman" w:cs="Times New Roman"/>
          <w:b/>
          <w:sz w:val="24"/>
          <w:szCs w:val="24"/>
          <w:lang w:val="en-US"/>
        </w:rPr>
        <w:t>E</w:t>
      </w:r>
      <w:r>
        <w:rPr>
          <w:rFonts w:ascii="Times New Roman" w:hAnsi="Times New Roman" w:cs="Times New Roman"/>
          <w:sz w:val="24"/>
          <w:szCs w:val="24"/>
          <w:lang w:val="en-US"/>
        </w:rPr>
        <w:t xml:space="preserve"> - </w:t>
      </w:r>
      <w:r w:rsidRPr="00CB66C7">
        <w:rPr>
          <w:rFonts w:ascii="Times New Roman" w:hAnsi="Times New Roman" w:cs="Times New Roman"/>
          <w:sz w:val="24"/>
          <w:szCs w:val="24"/>
          <w:lang w:val="en-US"/>
        </w:rPr>
        <w:t>Critical review</w:t>
      </w:r>
    </w:p>
    <w:p w:rsidR="009C2E6B" w:rsidRDefault="009C2E6B" w:rsidP="00FB7FBF">
      <w:pPr>
        <w:spacing w:after="0" w:line="480" w:lineRule="auto"/>
        <w:jc w:val="both"/>
        <w:rPr>
          <w:rFonts w:ascii="Times New Roman" w:hAnsi="Times New Roman" w:cs="Times New Roman"/>
          <w:b/>
          <w:sz w:val="24"/>
          <w:szCs w:val="24"/>
          <w:lang w:val="en-US"/>
        </w:rPr>
      </w:pPr>
      <w:r w:rsidRPr="009C2E6B">
        <w:rPr>
          <w:rFonts w:ascii="Times New Roman" w:hAnsi="Times New Roman" w:cs="Times New Roman"/>
          <w:b/>
          <w:sz w:val="24"/>
          <w:szCs w:val="24"/>
          <w:lang w:val="en-US"/>
        </w:rPr>
        <w:t>CORRESPONDING AUTHOR:</w:t>
      </w:r>
      <w:r>
        <w:rPr>
          <w:rFonts w:ascii="Times New Roman" w:hAnsi="Times New Roman" w:cs="Times New Roman"/>
          <w:b/>
          <w:sz w:val="24"/>
          <w:szCs w:val="24"/>
          <w:lang w:val="en-US"/>
        </w:rPr>
        <w:t xml:space="preserve"> </w:t>
      </w:r>
      <w:proofErr w:type="spellStart"/>
      <w:r w:rsidRPr="00AC26B8">
        <w:rPr>
          <w:rFonts w:ascii="Times New Roman" w:hAnsi="Times New Roman" w:cs="Times New Roman"/>
          <w:b/>
          <w:sz w:val="24"/>
          <w:szCs w:val="24"/>
          <w:lang w:val="en-US"/>
        </w:rPr>
        <w:t>Dyachenko</w:t>
      </w:r>
      <w:proofErr w:type="spellEnd"/>
      <w:r w:rsidRPr="00AC26B8">
        <w:rPr>
          <w:rFonts w:ascii="Times New Roman" w:hAnsi="Times New Roman" w:cs="Times New Roman"/>
          <w:b/>
          <w:sz w:val="24"/>
          <w:szCs w:val="24"/>
          <w:lang w:val="en-US"/>
        </w:rPr>
        <w:t xml:space="preserve"> </w:t>
      </w:r>
      <w:proofErr w:type="spellStart"/>
      <w:r w:rsidRPr="00AC26B8">
        <w:rPr>
          <w:rFonts w:ascii="Times New Roman" w:hAnsi="Times New Roman" w:cs="Times New Roman"/>
          <w:b/>
          <w:sz w:val="24"/>
          <w:szCs w:val="24"/>
          <w:lang w:val="en-US"/>
        </w:rPr>
        <w:t>Maryna</w:t>
      </w:r>
      <w:proofErr w:type="spellEnd"/>
      <w:r w:rsidRPr="00AC26B8">
        <w:rPr>
          <w:rFonts w:ascii="Times New Roman" w:hAnsi="Times New Roman" w:cs="Times New Roman"/>
          <w:b/>
          <w:sz w:val="24"/>
          <w:szCs w:val="24"/>
          <w:lang w:val="en-US"/>
        </w:rPr>
        <w:t xml:space="preserve"> </w:t>
      </w:r>
      <w:proofErr w:type="spellStart"/>
      <w:r w:rsidRPr="00AC26B8">
        <w:rPr>
          <w:rFonts w:ascii="Times New Roman" w:hAnsi="Times New Roman" w:cs="Times New Roman"/>
          <w:b/>
          <w:sz w:val="24"/>
          <w:szCs w:val="24"/>
          <w:lang w:val="en-US"/>
        </w:rPr>
        <w:t>Serh</w:t>
      </w:r>
      <w:r>
        <w:rPr>
          <w:rFonts w:ascii="Times New Roman" w:hAnsi="Times New Roman" w:cs="Times New Roman"/>
          <w:b/>
          <w:sz w:val="24"/>
          <w:szCs w:val="24"/>
          <w:lang w:val="en-US"/>
        </w:rPr>
        <w:t>iyv</w:t>
      </w:r>
      <w:r w:rsidRPr="00AC26B8">
        <w:rPr>
          <w:rFonts w:ascii="Times New Roman" w:hAnsi="Times New Roman" w:cs="Times New Roman"/>
          <w:b/>
          <w:sz w:val="24"/>
          <w:szCs w:val="24"/>
          <w:lang w:val="en-US"/>
        </w:rPr>
        <w:t>na</w:t>
      </w:r>
      <w:proofErr w:type="spellEnd"/>
      <w:r>
        <w:rPr>
          <w:rFonts w:ascii="Times New Roman" w:hAnsi="Times New Roman" w:cs="Times New Roman"/>
          <w:b/>
          <w:sz w:val="24"/>
          <w:szCs w:val="24"/>
          <w:lang w:val="en-US"/>
        </w:rPr>
        <w:t xml:space="preserve">, Ukraine, </w:t>
      </w:r>
      <w:proofErr w:type="spellStart"/>
      <w:r>
        <w:rPr>
          <w:rFonts w:ascii="Times New Roman" w:hAnsi="Times New Roman" w:cs="Times New Roman"/>
          <w:b/>
          <w:sz w:val="24"/>
          <w:szCs w:val="24"/>
          <w:lang w:val="en-US"/>
        </w:rPr>
        <w:t>Kharkiv</w:t>
      </w:r>
      <w:proofErr w:type="spellEnd"/>
      <w:r>
        <w:rPr>
          <w:rFonts w:ascii="Times New Roman" w:hAnsi="Times New Roman" w:cs="Times New Roman"/>
          <w:b/>
          <w:sz w:val="24"/>
          <w:szCs w:val="24"/>
          <w:lang w:val="en-US"/>
        </w:rPr>
        <w:t xml:space="preserve">,     Av. </w:t>
      </w:r>
      <w:proofErr w:type="spellStart"/>
      <w:r>
        <w:rPr>
          <w:rFonts w:ascii="Times New Roman" w:hAnsi="Times New Roman" w:cs="Times New Roman"/>
          <w:b/>
          <w:sz w:val="24"/>
          <w:szCs w:val="24"/>
          <w:lang w:val="en-US"/>
        </w:rPr>
        <w:t>Peremohi</w:t>
      </w:r>
      <w:proofErr w:type="spellEnd"/>
      <w:r>
        <w:rPr>
          <w:rFonts w:ascii="Times New Roman" w:hAnsi="Times New Roman" w:cs="Times New Roman"/>
          <w:b/>
          <w:sz w:val="24"/>
          <w:szCs w:val="24"/>
          <w:lang w:val="uk-UA"/>
        </w:rPr>
        <w:t xml:space="preserve"> 57 </w:t>
      </w:r>
      <w:r>
        <w:rPr>
          <w:rFonts w:ascii="Times New Roman" w:hAnsi="Times New Roman" w:cs="Times New Roman"/>
          <w:b/>
          <w:sz w:val="24"/>
          <w:szCs w:val="24"/>
          <w:lang w:val="en-US"/>
        </w:rPr>
        <w:t>b, 10.</w:t>
      </w:r>
    </w:p>
    <w:p w:rsidR="009C2E6B" w:rsidRDefault="009C2E6B" w:rsidP="00FB7FBF">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Tel: 063-305-82-50</w:t>
      </w:r>
    </w:p>
    <w:p w:rsidR="00005916" w:rsidRPr="008A12CF" w:rsidRDefault="00D05B47" w:rsidP="00FB7FBF">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E-mail</w:t>
      </w:r>
      <w:r w:rsidR="009C2E6B">
        <w:rPr>
          <w:rFonts w:ascii="Times New Roman" w:hAnsi="Times New Roman" w:cs="Times New Roman"/>
          <w:b/>
          <w:sz w:val="24"/>
          <w:szCs w:val="24"/>
          <w:lang w:val="en-US"/>
        </w:rPr>
        <w:t>: marynausenko@ukr.net</w:t>
      </w:r>
    </w:p>
    <w:p w:rsidR="00306182" w:rsidRPr="00C54A88" w:rsidRDefault="00306182" w:rsidP="00FB7FBF">
      <w:pPr>
        <w:spacing w:after="0" w:line="480" w:lineRule="auto"/>
        <w:jc w:val="both"/>
        <w:rPr>
          <w:rFonts w:ascii="Times New Roman" w:hAnsi="Times New Roman" w:cs="Times New Roman"/>
          <w:sz w:val="24"/>
          <w:szCs w:val="24"/>
          <w:lang w:val="en-US"/>
        </w:rPr>
      </w:pPr>
    </w:p>
    <w:p w:rsidR="007E59BD" w:rsidRPr="001F6D0A" w:rsidRDefault="00E4214B" w:rsidP="001F6D0A">
      <w:pPr>
        <w:rPr>
          <w:rFonts w:ascii="Times New Roman" w:hAnsi="Times New Roman" w:cs="Times New Roman"/>
          <w:b/>
          <w:sz w:val="24"/>
          <w:szCs w:val="24"/>
          <w:lang w:val="en-US"/>
        </w:rPr>
      </w:pPr>
    </w:p>
    <w:sectPr w:rsidR="007E59BD" w:rsidRPr="001F6D0A" w:rsidSect="00203AAC">
      <w:headerReference w:type="default" r:id="rId7"/>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214B" w:rsidRDefault="00E4214B" w:rsidP="00203AAC">
      <w:pPr>
        <w:spacing w:after="0" w:line="240" w:lineRule="auto"/>
      </w:pPr>
      <w:r>
        <w:separator/>
      </w:r>
    </w:p>
  </w:endnote>
  <w:endnote w:type="continuationSeparator" w:id="0">
    <w:p w:rsidR="00E4214B" w:rsidRDefault="00E4214B" w:rsidP="00203A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20002A87" w:usb1="00000000" w:usb2="00000000"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214B" w:rsidRDefault="00E4214B" w:rsidP="00203AAC">
      <w:pPr>
        <w:spacing w:after="0" w:line="240" w:lineRule="auto"/>
      </w:pPr>
      <w:r>
        <w:separator/>
      </w:r>
    </w:p>
  </w:footnote>
  <w:footnote w:type="continuationSeparator" w:id="0">
    <w:p w:rsidR="00E4214B" w:rsidRDefault="00E4214B" w:rsidP="00203AA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2989"/>
      <w:docPartObj>
        <w:docPartGallery w:val="Page Numbers (Top of Page)"/>
        <w:docPartUnique/>
      </w:docPartObj>
    </w:sdtPr>
    <w:sdtContent>
      <w:p w:rsidR="00360D8C" w:rsidRDefault="00716B9A">
        <w:pPr>
          <w:pStyle w:val="a3"/>
          <w:jc w:val="right"/>
        </w:pPr>
        <w:fldSimple w:instr=" PAGE   \* MERGEFORMAT ">
          <w:r w:rsidR="001F6D0A">
            <w:rPr>
              <w:noProof/>
            </w:rPr>
            <w:t>9</w:t>
          </w:r>
        </w:fldSimple>
      </w:p>
    </w:sdtContent>
  </w:sdt>
  <w:p w:rsidR="00360D8C" w:rsidRDefault="00360D8C">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203AAC"/>
    <w:rsid w:val="00003C2E"/>
    <w:rsid w:val="00005916"/>
    <w:rsid w:val="000140EB"/>
    <w:rsid w:val="00021AE8"/>
    <w:rsid w:val="00025AC4"/>
    <w:rsid w:val="00033015"/>
    <w:rsid w:val="00083A21"/>
    <w:rsid w:val="0009250C"/>
    <w:rsid w:val="000B798D"/>
    <w:rsid w:val="000C542C"/>
    <w:rsid w:val="00155E9B"/>
    <w:rsid w:val="00180DD4"/>
    <w:rsid w:val="001B6EAD"/>
    <w:rsid w:val="001F6D0A"/>
    <w:rsid w:val="00203AAC"/>
    <w:rsid w:val="002226F1"/>
    <w:rsid w:val="002267A6"/>
    <w:rsid w:val="002524F7"/>
    <w:rsid w:val="00271223"/>
    <w:rsid w:val="00281A00"/>
    <w:rsid w:val="002B0CD4"/>
    <w:rsid w:val="002B74F2"/>
    <w:rsid w:val="002C51B7"/>
    <w:rsid w:val="00306182"/>
    <w:rsid w:val="00360D8C"/>
    <w:rsid w:val="003E243B"/>
    <w:rsid w:val="0043238E"/>
    <w:rsid w:val="00487B7E"/>
    <w:rsid w:val="004B33BB"/>
    <w:rsid w:val="004E4B51"/>
    <w:rsid w:val="00556DEB"/>
    <w:rsid w:val="005C7CED"/>
    <w:rsid w:val="005F224C"/>
    <w:rsid w:val="00635337"/>
    <w:rsid w:val="006467E0"/>
    <w:rsid w:val="00651FC7"/>
    <w:rsid w:val="006540C8"/>
    <w:rsid w:val="006625A8"/>
    <w:rsid w:val="00663E98"/>
    <w:rsid w:val="0067485F"/>
    <w:rsid w:val="00675CDE"/>
    <w:rsid w:val="00676F90"/>
    <w:rsid w:val="00682AE8"/>
    <w:rsid w:val="006A0645"/>
    <w:rsid w:val="006D1298"/>
    <w:rsid w:val="006F62CD"/>
    <w:rsid w:val="00716B9A"/>
    <w:rsid w:val="0074351C"/>
    <w:rsid w:val="007A66DA"/>
    <w:rsid w:val="007D199E"/>
    <w:rsid w:val="00800209"/>
    <w:rsid w:val="008038EB"/>
    <w:rsid w:val="0085039F"/>
    <w:rsid w:val="0086039B"/>
    <w:rsid w:val="008A12CF"/>
    <w:rsid w:val="008E5374"/>
    <w:rsid w:val="008F5445"/>
    <w:rsid w:val="0090501F"/>
    <w:rsid w:val="00926B4C"/>
    <w:rsid w:val="0094606B"/>
    <w:rsid w:val="009565F5"/>
    <w:rsid w:val="0096213F"/>
    <w:rsid w:val="00977AB1"/>
    <w:rsid w:val="009A619E"/>
    <w:rsid w:val="009B58BD"/>
    <w:rsid w:val="009C2E6B"/>
    <w:rsid w:val="00A03302"/>
    <w:rsid w:val="00A152E3"/>
    <w:rsid w:val="00A171BB"/>
    <w:rsid w:val="00A33DF5"/>
    <w:rsid w:val="00A34525"/>
    <w:rsid w:val="00A80A06"/>
    <w:rsid w:val="00A902CD"/>
    <w:rsid w:val="00AA6454"/>
    <w:rsid w:val="00AB4365"/>
    <w:rsid w:val="00AC26B8"/>
    <w:rsid w:val="00AF3B09"/>
    <w:rsid w:val="00B43FA1"/>
    <w:rsid w:val="00B4669C"/>
    <w:rsid w:val="00B53C4F"/>
    <w:rsid w:val="00B87E4F"/>
    <w:rsid w:val="00BB62BE"/>
    <w:rsid w:val="00C10450"/>
    <w:rsid w:val="00C24235"/>
    <w:rsid w:val="00C338D5"/>
    <w:rsid w:val="00C54A88"/>
    <w:rsid w:val="00C83699"/>
    <w:rsid w:val="00CA3D25"/>
    <w:rsid w:val="00CB66C7"/>
    <w:rsid w:val="00CB6A83"/>
    <w:rsid w:val="00CD5546"/>
    <w:rsid w:val="00D05B47"/>
    <w:rsid w:val="00DA4959"/>
    <w:rsid w:val="00DE198D"/>
    <w:rsid w:val="00E4214B"/>
    <w:rsid w:val="00E45FE8"/>
    <w:rsid w:val="00E633C0"/>
    <w:rsid w:val="00E72CDD"/>
    <w:rsid w:val="00EA150E"/>
    <w:rsid w:val="00EC5626"/>
    <w:rsid w:val="00ED62BC"/>
    <w:rsid w:val="00EE14DF"/>
    <w:rsid w:val="00F16BF4"/>
    <w:rsid w:val="00F23E4B"/>
    <w:rsid w:val="00F3558D"/>
    <w:rsid w:val="00F633DB"/>
    <w:rsid w:val="00FB7FBF"/>
    <w:rsid w:val="00FE60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51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03AA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03AAC"/>
  </w:style>
  <w:style w:type="paragraph" w:styleId="a5">
    <w:name w:val="footer"/>
    <w:basedOn w:val="a"/>
    <w:link w:val="a6"/>
    <w:uiPriority w:val="99"/>
    <w:semiHidden/>
    <w:unhideWhenUsed/>
    <w:rsid w:val="00203AAC"/>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203AAC"/>
  </w:style>
  <w:style w:type="paragraph" w:styleId="HTML">
    <w:name w:val="HTML Preformatted"/>
    <w:basedOn w:val="a"/>
    <w:link w:val="HTML0"/>
    <w:uiPriority w:val="99"/>
    <w:semiHidden/>
    <w:unhideWhenUsed/>
    <w:rsid w:val="00203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03AAC"/>
    <w:rPr>
      <w:rFonts w:ascii="Courier New" w:eastAsia="Times New Roman" w:hAnsi="Courier New" w:cs="Courier New"/>
      <w:sz w:val="20"/>
      <w:szCs w:val="20"/>
      <w:lang w:eastAsia="ru-RU"/>
    </w:rPr>
  </w:style>
  <w:style w:type="paragraph" w:customStyle="1" w:styleId="1">
    <w:name w:val="Без интервала1"/>
    <w:basedOn w:val="a"/>
    <w:link w:val="NoSpacingChar"/>
    <w:rsid w:val="006A0645"/>
    <w:pPr>
      <w:spacing w:after="0" w:line="240" w:lineRule="auto"/>
    </w:pPr>
    <w:rPr>
      <w:rFonts w:ascii="Cambria" w:eastAsia="Calibri" w:hAnsi="Cambria" w:cs="Times New Roman"/>
      <w:lang w:val="en-US"/>
    </w:rPr>
  </w:style>
  <w:style w:type="character" w:customStyle="1" w:styleId="NoSpacingChar">
    <w:name w:val="No Spacing Char"/>
    <w:basedOn w:val="a0"/>
    <w:link w:val="1"/>
    <w:locked/>
    <w:rsid w:val="006A0645"/>
    <w:rPr>
      <w:rFonts w:ascii="Cambria" w:eastAsia="Calibri" w:hAnsi="Cambria" w:cs="Times New Roman"/>
      <w:lang w:val="en-US"/>
    </w:rPr>
  </w:style>
</w:styles>
</file>

<file path=word/webSettings.xml><?xml version="1.0" encoding="utf-8"?>
<w:webSettings xmlns:r="http://schemas.openxmlformats.org/officeDocument/2006/relationships" xmlns:w="http://schemas.openxmlformats.org/wordprocessingml/2006/main">
  <w:divs>
    <w:div w:id="1059476693">
      <w:bodyDiv w:val="1"/>
      <w:marLeft w:val="0"/>
      <w:marRight w:val="0"/>
      <w:marTop w:val="0"/>
      <w:marBottom w:val="0"/>
      <w:divBdr>
        <w:top w:val="none" w:sz="0" w:space="0" w:color="auto"/>
        <w:left w:val="none" w:sz="0" w:space="0" w:color="auto"/>
        <w:bottom w:val="none" w:sz="0" w:space="0" w:color="auto"/>
        <w:right w:val="none" w:sz="0" w:space="0" w:color="auto"/>
      </w:divBdr>
    </w:div>
    <w:div w:id="1233543853">
      <w:bodyDiv w:val="1"/>
      <w:marLeft w:val="0"/>
      <w:marRight w:val="0"/>
      <w:marTop w:val="0"/>
      <w:marBottom w:val="0"/>
      <w:divBdr>
        <w:top w:val="none" w:sz="0" w:space="0" w:color="auto"/>
        <w:left w:val="none" w:sz="0" w:space="0" w:color="auto"/>
        <w:bottom w:val="none" w:sz="0" w:space="0" w:color="auto"/>
        <w:right w:val="none" w:sz="0" w:space="0" w:color="auto"/>
      </w:divBdr>
    </w:div>
    <w:div w:id="174136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B7E093-EA9C-4BC4-BB37-0C73C01F2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9</Pages>
  <Words>2329</Words>
  <Characters>13280</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RePack by SPecialiST</cp:lastModifiedBy>
  <cp:revision>86</cp:revision>
  <dcterms:created xsi:type="dcterms:W3CDTF">2020-02-28T09:52:00Z</dcterms:created>
  <dcterms:modified xsi:type="dcterms:W3CDTF">2020-03-24T09:40:00Z</dcterms:modified>
</cp:coreProperties>
</file>