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7F8" w:rsidRDefault="006C27F8" w:rsidP="006C27F8">
      <w:pPr>
        <w:spacing w:after="0" w:line="240" w:lineRule="auto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R 139</w:t>
      </w:r>
    </w:p>
    <w:p w:rsidR="006C27F8" w:rsidRPr="006C27F8" w:rsidRDefault="006C27F8" w:rsidP="006C27F8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  <w:lang w:val="en-US"/>
        </w:rPr>
        <w:t>A</w:t>
      </w:r>
      <w:proofErr w:type="spellStart"/>
      <w:r w:rsidRPr="006C27F8">
        <w:rPr>
          <w:b/>
          <w:sz w:val="28"/>
          <w:szCs w:val="28"/>
        </w:rPr>
        <w:t>ssessment</w:t>
      </w:r>
      <w:proofErr w:type="spellEnd"/>
      <w:r w:rsidRPr="006C27F8">
        <w:rPr>
          <w:b/>
          <w:sz w:val="28"/>
          <w:szCs w:val="28"/>
        </w:rPr>
        <w:t xml:space="preserve"> </w:t>
      </w:r>
      <w:proofErr w:type="spellStart"/>
      <w:r w:rsidRPr="006C27F8">
        <w:rPr>
          <w:b/>
          <w:sz w:val="28"/>
          <w:szCs w:val="28"/>
        </w:rPr>
        <w:t>of</w:t>
      </w:r>
      <w:proofErr w:type="spellEnd"/>
      <w:r w:rsidRPr="006C27F8">
        <w:rPr>
          <w:b/>
          <w:sz w:val="28"/>
          <w:szCs w:val="28"/>
        </w:rPr>
        <w:t xml:space="preserve"> </w:t>
      </w:r>
      <w:proofErr w:type="spellStart"/>
      <w:r w:rsidRPr="006C27F8">
        <w:rPr>
          <w:b/>
          <w:sz w:val="28"/>
          <w:szCs w:val="28"/>
        </w:rPr>
        <w:t>immune</w:t>
      </w:r>
      <w:proofErr w:type="spellEnd"/>
      <w:r w:rsidRPr="006C27F8">
        <w:rPr>
          <w:b/>
          <w:sz w:val="28"/>
          <w:szCs w:val="28"/>
        </w:rPr>
        <w:t xml:space="preserve"> </w:t>
      </w:r>
      <w:proofErr w:type="spellStart"/>
      <w:proofErr w:type="gramStart"/>
      <w:r w:rsidRPr="006C27F8">
        <w:rPr>
          <w:b/>
          <w:sz w:val="28"/>
          <w:szCs w:val="28"/>
        </w:rPr>
        <w:t>parameters</w:t>
      </w:r>
      <w:proofErr w:type="spellEnd"/>
      <w:r w:rsidRPr="006C27F8">
        <w:rPr>
          <w:b/>
          <w:sz w:val="28"/>
          <w:szCs w:val="28"/>
          <w:lang w:val="en-US"/>
        </w:rPr>
        <w:t xml:space="preserve">  </w:t>
      </w:r>
      <w:proofErr w:type="spellStart"/>
      <w:r w:rsidRPr="006C27F8">
        <w:rPr>
          <w:b/>
          <w:sz w:val="28"/>
          <w:szCs w:val="28"/>
        </w:rPr>
        <w:t>in</w:t>
      </w:r>
      <w:proofErr w:type="spellEnd"/>
      <w:proofErr w:type="gramEnd"/>
      <w:r w:rsidRPr="006C27F8">
        <w:rPr>
          <w:b/>
          <w:sz w:val="28"/>
          <w:szCs w:val="28"/>
        </w:rPr>
        <w:t xml:space="preserve"> </w:t>
      </w:r>
      <w:proofErr w:type="spellStart"/>
      <w:r w:rsidRPr="006C27F8">
        <w:rPr>
          <w:b/>
          <w:sz w:val="28"/>
          <w:szCs w:val="28"/>
        </w:rPr>
        <w:t>obese</w:t>
      </w:r>
      <w:proofErr w:type="spellEnd"/>
      <w:r w:rsidRPr="006C27F8">
        <w:rPr>
          <w:b/>
          <w:sz w:val="28"/>
          <w:szCs w:val="28"/>
        </w:rPr>
        <w:t xml:space="preserve"> </w:t>
      </w:r>
      <w:proofErr w:type="spellStart"/>
      <w:r w:rsidRPr="006C27F8">
        <w:rPr>
          <w:b/>
          <w:sz w:val="28"/>
          <w:szCs w:val="28"/>
        </w:rPr>
        <w:t>versus</w:t>
      </w:r>
      <w:proofErr w:type="spellEnd"/>
      <w:r w:rsidRPr="006C27F8">
        <w:rPr>
          <w:b/>
          <w:sz w:val="28"/>
          <w:szCs w:val="28"/>
        </w:rPr>
        <w:t xml:space="preserve"> non-</w:t>
      </w:r>
      <w:proofErr w:type="spellStart"/>
      <w:r w:rsidRPr="006C27F8">
        <w:rPr>
          <w:b/>
          <w:sz w:val="28"/>
          <w:szCs w:val="28"/>
        </w:rPr>
        <w:t>obese</w:t>
      </w:r>
      <w:proofErr w:type="spellEnd"/>
      <w:r w:rsidRPr="006C27F8">
        <w:rPr>
          <w:b/>
          <w:sz w:val="28"/>
          <w:szCs w:val="28"/>
        </w:rPr>
        <w:t xml:space="preserve"> </w:t>
      </w:r>
      <w:proofErr w:type="spellStart"/>
      <w:r w:rsidRPr="006C27F8">
        <w:rPr>
          <w:b/>
          <w:sz w:val="28"/>
          <w:szCs w:val="28"/>
        </w:rPr>
        <w:t>asthma</w:t>
      </w:r>
      <w:proofErr w:type="spellEnd"/>
      <w:r w:rsidR="00CB380F">
        <w:rPr>
          <w:b/>
          <w:sz w:val="28"/>
          <w:szCs w:val="28"/>
          <w:lang w:val="en-US"/>
        </w:rPr>
        <w:t xml:space="preserve"> </w:t>
      </w:r>
      <w:proofErr w:type="spellStart"/>
      <w:r w:rsidRPr="006C27F8">
        <w:rPr>
          <w:b/>
          <w:sz w:val="28"/>
          <w:szCs w:val="28"/>
        </w:rPr>
        <w:t>patients</w:t>
      </w:r>
      <w:proofErr w:type="spellEnd"/>
    </w:p>
    <w:p w:rsidR="00CB380F" w:rsidRDefault="00CB380F" w:rsidP="006C27F8">
      <w:pPr>
        <w:spacing w:after="0" w:line="240" w:lineRule="auto"/>
        <w:rPr>
          <w:sz w:val="28"/>
          <w:szCs w:val="28"/>
          <w:lang w:val="en-US"/>
        </w:rPr>
      </w:pPr>
    </w:p>
    <w:p w:rsidR="006C27F8" w:rsidRDefault="006C27F8" w:rsidP="006C27F8">
      <w:pPr>
        <w:spacing w:after="0" w:line="240" w:lineRule="auto"/>
        <w:rPr>
          <w:sz w:val="28"/>
          <w:szCs w:val="28"/>
          <w:lang w:val="en-US"/>
        </w:rPr>
      </w:pPr>
      <w:bookmarkStart w:id="0" w:name="_GoBack"/>
      <w:bookmarkEnd w:id="0"/>
      <w:r w:rsidRPr="006C27F8">
        <w:rPr>
          <w:sz w:val="28"/>
          <w:szCs w:val="28"/>
        </w:rPr>
        <w:t>G. Yeryomenko1, T. Bezditko1</w:t>
      </w:r>
      <w:r>
        <w:rPr>
          <w:sz w:val="28"/>
          <w:szCs w:val="28"/>
        </w:rPr>
        <w:t>, L. DuBuske</w:t>
      </w:r>
      <w:r w:rsidRPr="006C27F8">
        <w:rPr>
          <w:sz w:val="28"/>
          <w:szCs w:val="28"/>
        </w:rPr>
        <w:t xml:space="preserve">2, </w:t>
      </w:r>
    </w:p>
    <w:p w:rsidR="006C27F8" w:rsidRPr="006C27F8" w:rsidRDefault="006C27F8" w:rsidP="006C27F8">
      <w:pPr>
        <w:spacing w:after="0" w:line="240" w:lineRule="auto"/>
        <w:rPr>
          <w:sz w:val="28"/>
          <w:szCs w:val="28"/>
        </w:rPr>
      </w:pPr>
      <w:r w:rsidRPr="006C27F8">
        <w:rPr>
          <w:sz w:val="28"/>
          <w:szCs w:val="28"/>
        </w:rPr>
        <w:t xml:space="preserve">1. </w:t>
      </w:r>
      <w:proofErr w:type="spellStart"/>
      <w:r w:rsidRPr="006C27F8">
        <w:rPr>
          <w:sz w:val="28"/>
          <w:szCs w:val="28"/>
        </w:rPr>
        <w:t>Kharkiv</w:t>
      </w:r>
      <w:proofErr w:type="spellEnd"/>
      <w:r w:rsidRPr="006C27F8">
        <w:rPr>
          <w:sz w:val="28"/>
          <w:szCs w:val="28"/>
        </w:rPr>
        <w:t xml:space="preserve">, </w:t>
      </w:r>
      <w:proofErr w:type="spellStart"/>
      <w:r w:rsidRPr="006C27F8">
        <w:rPr>
          <w:sz w:val="28"/>
          <w:szCs w:val="28"/>
        </w:rPr>
        <w:t>Ukraine</w:t>
      </w:r>
      <w:proofErr w:type="spellEnd"/>
      <w:r w:rsidRPr="006C27F8">
        <w:rPr>
          <w:sz w:val="28"/>
          <w:szCs w:val="28"/>
        </w:rPr>
        <w:t>;</w:t>
      </w:r>
      <w:r>
        <w:rPr>
          <w:sz w:val="28"/>
          <w:szCs w:val="28"/>
          <w:lang w:val="en-US"/>
        </w:rPr>
        <w:t xml:space="preserve"> </w:t>
      </w:r>
      <w:r w:rsidRPr="006C27F8">
        <w:rPr>
          <w:sz w:val="28"/>
          <w:szCs w:val="28"/>
        </w:rPr>
        <w:t xml:space="preserve">2. </w:t>
      </w:r>
      <w:proofErr w:type="spellStart"/>
      <w:r w:rsidRPr="006C27F8">
        <w:rPr>
          <w:sz w:val="28"/>
          <w:szCs w:val="28"/>
        </w:rPr>
        <w:t>Gardner</w:t>
      </w:r>
      <w:proofErr w:type="spellEnd"/>
      <w:r w:rsidRPr="006C27F8">
        <w:rPr>
          <w:sz w:val="28"/>
          <w:szCs w:val="28"/>
        </w:rPr>
        <w:t>, MA</w:t>
      </w:r>
    </w:p>
    <w:p w:rsidR="006C27F8" w:rsidRDefault="006C27F8" w:rsidP="006C27F8">
      <w:pPr>
        <w:spacing w:after="0" w:line="240" w:lineRule="auto"/>
        <w:rPr>
          <w:sz w:val="28"/>
          <w:szCs w:val="28"/>
          <w:lang w:val="en-US"/>
        </w:rPr>
      </w:pPr>
    </w:p>
    <w:p w:rsidR="006C27F8" w:rsidRPr="006C27F8" w:rsidRDefault="006C27F8" w:rsidP="006C27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6C27F8">
        <w:rPr>
          <w:rFonts w:ascii="Times New Roman" w:hAnsi="Times New Roman" w:cs="Times New Roman"/>
          <w:b/>
          <w:sz w:val="28"/>
          <w:szCs w:val="28"/>
        </w:rPr>
        <w:t>Introduction</w:t>
      </w:r>
      <w:proofErr w:type="spellEnd"/>
      <w:r w:rsidRPr="006C27F8">
        <w:rPr>
          <w:rFonts w:ascii="Times New Roman" w:hAnsi="Times New Roman" w:cs="Times New Roman"/>
          <w:b/>
          <w:sz w:val="28"/>
          <w:szCs w:val="28"/>
        </w:rPr>
        <w:t>:</w:t>
      </w:r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Cellular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humoral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immunity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may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impacted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asthma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(AS)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having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co-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morbid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obesity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>.</w:t>
      </w:r>
    </w:p>
    <w:p w:rsidR="006C27F8" w:rsidRDefault="006C27F8" w:rsidP="006C27F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6C27F8" w:rsidRPr="006C27F8" w:rsidRDefault="006C27F8" w:rsidP="006C27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6C27F8">
        <w:rPr>
          <w:rFonts w:ascii="Times New Roman" w:hAnsi="Times New Roman" w:cs="Times New Roman"/>
          <w:b/>
          <w:sz w:val="28"/>
          <w:szCs w:val="28"/>
        </w:rPr>
        <w:t>Methods</w:t>
      </w:r>
      <w:proofErr w:type="spellEnd"/>
      <w:r w:rsidRPr="006C27F8">
        <w:rPr>
          <w:rFonts w:ascii="Times New Roman" w:hAnsi="Times New Roman" w:cs="Times New Roman"/>
          <w:b/>
          <w:sz w:val="28"/>
          <w:szCs w:val="28"/>
        </w:rPr>
        <w:t>:</w:t>
      </w:r>
      <w:r w:rsidRPr="006C27F8">
        <w:rPr>
          <w:rFonts w:ascii="Times New Roman" w:hAnsi="Times New Roman" w:cs="Times New Roman"/>
          <w:sz w:val="28"/>
          <w:szCs w:val="28"/>
        </w:rPr>
        <w:t xml:space="preserve"> 92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asthma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were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examined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using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GINA 2024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criteria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Group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I −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included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AS (n = 51);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Group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II −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AS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obesity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(n = 41). 21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healthy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individuals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formed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group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. AS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patient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averag</w:t>
      </w:r>
      <w:r>
        <w:rPr>
          <w:rFonts w:ascii="Times New Roman" w:hAnsi="Times New Roman" w:cs="Times New Roman"/>
          <w:sz w:val="28"/>
          <w:szCs w:val="28"/>
        </w:rPr>
        <w:t>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age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54.3 § 2.7 </w:t>
      </w:r>
      <w:proofErr w:type="spellStart"/>
      <w:r>
        <w:rPr>
          <w:rFonts w:ascii="Times New Roman" w:hAnsi="Times New Roman" w:cs="Times New Roman"/>
          <w:sz w:val="28"/>
          <w:szCs w:val="28"/>
        </w:rPr>
        <w:t>years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hAnsi="Times New Roman" w:cs="Times New Roman"/>
          <w:sz w:val="28"/>
          <w:szCs w:val="28"/>
        </w:rPr>
        <w:t>con</w:t>
      </w:r>
      <w:r w:rsidRPr="006C27F8">
        <w:rPr>
          <w:rFonts w:ascii="Times New Roman" w:hAnsi="Times New Roman" w:cs="Times New Roman"/>
          <w:sz w:val="28"/>
          <w:szCs w:val="28"/>
        </w:rPr>
        <w:t>trol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group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- 41.2 § 1.6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years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Subpopulations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T-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B-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lymphocytes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were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assessed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using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monoclonal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antibodies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against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CD3, CD4, CD8,</w:t>
      </w:r>
    </w:p>
    <w:p w:rsidR="00923B3E" w:rsidRPr="006C27F8" w:rsidRDefault="006C27F8" w:rsidP="006C27F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6C27F8">
        <w:rPr>
          <w:rFonts w:ascii="Times New Roman" w:hAnsi="Times New Roman" w:cs="Times New Roman"/>
          <w:sz w:val="28"/>
          <w:szCs w:val="28"/>
        </w:rPr>
        <w:t xml:space="preserve">CD16 ,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CD22.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Total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IgG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IgA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IgM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complement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activity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CIC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phagocytic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activity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neutrophils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 xml:space="preserve"> (NCT)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were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27F8">
        <w:rPr>
          <w:rFonts w:ascii="Times New Roman" w:hAnsi="Times New Roman" w:cs="Times New Roman"/>
          <w:sz w:val="28"/>
          <w:szCs w:val="28"/>
        </w:rPr>
        <w:t>assessed</w:t>
      </w:r>
      <w:proofErr w:type="spellEnd"/>
      <w:r w:rsidRPr="006C27F8">
        <w:rPr>
          <w:rFonts w:ascii="Times New Roman" w:hAnsi="Times New Roman" w:cs="Times New Roman"/>
          <w:sz w:val="28"/>
          <w:szCs w:val="28"/>
        </w:rPr>
        <w:t>.</w:t>
      </w:r>
    </w:p>
    <w:p w:rsidR="006C27F8" w:rsidRDefault="006C27F8" w:rsidP="006C27F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6C27F8" w:rsidRPr="006C27F8" w:rsidRDefault="006C27F8" w:rsidP="006C27F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6C27F8">
        <w:rPr>
          <w:rFonts w:ascii="Times New Roman" w:hAnsi="Times New Roman" w:cs="Times New Roman"/>
          <w:b/>
          <w:sz w:val="28"/>
          <w:szCs w:val="28"/>
          <w:lang w:val="en-US"/>
        </w:rPr>
        <w:t>Results:</w:t>
      </w:r>
      <w:r w:rsidRPr="006C27F8">
        <w:rPr>
          <w:rFonts w:ascii="Times New Roman" w:hAnsi="Times New Roman" w:cs="Times New Roman"/>
          <w:sz w:val="28"/>
          <w:szCs w:val="28"/>
          <w:lang w:val="en-US"/>
        </w:rPr>
        <w:t xml:space="preserve"> Group II had decreased CD4 cells- 31.32 [29.00; 33.00] % </w:t>
      </w:r>
      <w:proofErr w:type="gramStart"/>
      <w:r w:rsidRPr="006C27F8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spellStart"/>
      <w:r w:rsidRPr="006C27F8">
        <w:rPr>
          <w:rFonts w:ascii="Times New Roman" w:hAnsi="Times New Roman" w:cs="Times New Roman"/>
          <w:sz w:val="28"/>
          <w:szCs w:val="28"/>
          <w:lang w:val="en-US"/>
        </w:rPr>
        <w:t>immunoregulatory</w:t>
      </w:r>
      <w:proofErr w:type="spellEnd"/>
      <w:proofErr w:type="gramEnd"/>
      <w:r w:rsidRPr="006C27F8">
        <w:rPr>
          <w:rFonts w:ascii="Times New Roman" w:hAnsi="Times New Roman" w:cs="Times New Roman"/>
          <w:sz w:val="28"/>
          <w:szCs w:val="28"/>
          <w:lang w:val="en-US"/>
        </w:rPr>
        <w:t xml:space="preserve"> index CD4/CD8 − 1.43 [1.40; 1.50], compared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C27F8">
        <w:rPr>
          <w:rFonts w:ascii="Times New Roman" w:hAnsi="Times New Roman" w:cs="Times New Roman"/>
          <w:sz w:val="28"/>
          <w:szCs w:val="28"/>
          <w:lang w:val="en-US"/>
        </w:rPr>
        <w:t>with Group I and controls (p&lt;0.05). Increase in the NCT occurred 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C27F8">
        <w:rPr>
          <w:rFonts w:ascii="Times New Roman" w:hAnsi="Times New Roman" w:cs="Times New Roman"/>
          <w:sz w:val="28"/>
          <w:szCs w:val="28"/>
          <w:lang w:val="en-US"/>
        </w:rPr>
        <w:t>Group II (p&lt;0.05). A significant increase levels of IgG and CIC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C27F8">
        <w:rPr>
          <w:rFonts w:ascii="Times New Roman" w:hAnsi="Times New Roman" w:cs="Times New Roman"/>
          <w:sz w:val="28"/>
          <w:szCs w:val="28"/>
          <w:lang w:val="en-US"/>
        </w:rPr>
        <w:t xml:space="preserve">(p&lt;0.05) was noted in both Group 1 and II, and highest </w:t>
      </w:r>
      <w:proofErr w:type="spellStart"/>
      <w:r w:rsidRPr="006C27F8">
        <w:rPr>
          <w:rFonts w:ascii="Times New Roman" w:hAnsi="Times New Roman" w:cs="Times New Roman"/>
          <w:sz w:val="28"/>
          <w:szCs w:val="28"/>
          <w:lang w:val="en-US"/>
        </w:rPr>
        <w:t>IgE</w:t>
      </w:r>
      <w:proofErr w:type="spellEnd"/>
      <w:r w:rsidRPr="006C27F8">
        <w:rPr>
          <w:rFonts w:ascii="Times New Roman" w:hAnsi="Times New Roman" w:cs="Times New Roman"/>
          <w:sz w:val="28"/>
          <w:szCs w:val="28"/>
          <w:lang w:val="en-US"/>
        </w:rPr>
        <w:t xml:space="preserve"> in Group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C27F8">
        <w:rPr>
          <w:rFonts w:ascii="Times New Roman" w:hAnsi="Times New Roman" w:cs="Times New Roman"/>
          <w:sz w:val="28"/>
          <w:szCs w:val="28"/>
          <w:lang w:val="en-US"/>
        </w:rPr>
        <w:t>II - 268.55 [169.00; 290.00] IU/ml. Group II showed a positive relationship of weak strength between the duration of AS and IgG - 0.292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6C27F8" w:rsidRPr="006C27F8" w:rsidRDefault="006C27F8" w:rsidP="006C27F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6C27F8">
        <w:rPr>
          <w:rFonts w:ascii="Times New Roman" w:hAnsi="Times New Roman" w:cs="Times New Roman"/>
          <w:sz w:val="28"/>
          <w:szCs w:val="28"/>
          <w:lang w:val="en-US"/>
        </w:rPr>
        <w:t xml:space="preserve">(p = 0.05); and level of </w:t>
      </w:r>
      <w:proofErr w:type="spellStart"/>
      <w:r w:rsidRPr="006C27F8">
        <w:rPr>
          <w:rFonts w:ascii="Times New Roman" w:hAnsi="Times New Roman" w:cs="Times New Roman"/>
          <w:sz w:val="28"/>
          <w:szCs w:val="28"/>
          <w:lang w:val="en-US"/>
        </w:rPr>
        <w:t>IgE</w:t>
      </w:r>
      <w:proofErr w:type="spellEnd"/>
      <w:r w:rsidRPr="006C27F8">
        <w:rPr>
          <w:rFonts w:ascii="Times New Roman" w:hAnsi="Times New Roman" w:cs="Times New Roman"/>
          <w:sz w:val="28"/>
          <w:szCs w:val="28"/>
          <w:lang w:val="en-US"/>
        </w:rPr>
        <w:t xml:space="preserve"> and BMI - 0.31 (p = 0.015).</w:t>
      </w:r>
    </w:p>
    <w:p w:rsidR="006C27F8" w:rsidRDefault="006C27F8" w:rsidP="006C27F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6C27F8" w:rsidRPr="006C27F8" w:rsidRDefault="006C27F8" w:rsidP="006C27F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6C27F8">
        <w:rPr>
          <w:rFonts w:ascii="Times New Roman" w:hAnsi="Times New Roman" w:cs="Times New Roman"/>
          <w:b/>
          <w:sz w:val="28"/>
          <w:szCs w:val="28"/>
          <w:lang w:val="en-US"/>
        </w:rPr>
        <w:t>Conclusion:</w:t>
      </w:r>
      <w:r w:rsidRPr="006C27F8">
        <w:rPr>
          <w:rFonts w:ascii="Times New Roman" w:hAnsi="Times New Roman" w:cs="Times New Roman"/>
          <w:sz w:val="28"/>
          <w:szCs w:val="28"/>
          <w:lang w:val="en-US"/>
        </w:rPr>
        <w:t xml:space="preserve"> In obese asthma patients abnormalities occur in both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C27F8">
        <w:rPr>
          <w:rFonts w:ascii="Times New Roman" w:hAnsi="Times New Roman" w:cs="Times New Roman"/>
          <w:sz w:val="28"/>
          <w:szCs w:val="28"/>
          <w:lang w:val="en-US"/>
        </w:rPr>
        <w:t>cellular and humoral immunity. A relationship was found in obese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C27F8">
        <w:rPr>
          <w:rFonts w:ascii="Times New Roman" w:hAnsi="Times New Roman" w:cs="Times New Roman"/>
          <w:sz w:val="28"/>
          <w:szCs w:val="28"/>
          <w:lang w:val="en-US"/>
        </w:rPr>
        <w:t>asthmatics between the duration of the disease and the level of IgG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C27F8">
        <w:rPr>
          <w:rFonts w:ascii="Times New Roman" w:hAnsi="Times New Roman" w:cs="Times New Roman"/>
          <w:sz w:val="28"/>
          <w:szCs w:val="28"/>
          <w:lang w:val="en-US"/>
        </w:rPr>
        <w:t xml:space="preserve">and between BMI and </w:t>
      </w:r>
      <w:proofErr w:type="spellStart"/>
      <w:r w:rsidRPr="006C27F8">
        <w:rPr>
          <w:rFonts w:ascii="Times New Roman" w:hAnsi="Times New Roman" w:cs="Times New Roman"/>
          <w:sz w:val="28"/>
          <w:szCs w:val="28"/>
          <w:lang w:val="en-US"/>
        </w:rPr>
        <w:t>IgE</w:t>
      </w:r>
      <w:proofErr w:type="spellEnd"/>
      <w:r w:rsidRPr="006C27F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sectPr w:rsidR="006C27F8" w:rsidRPr="006C27F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27F8"/>
    <w:rsid w:val="00004083"/>
    <w:rsid w:val="00011614"/>
    <w:rsid w:val="001D7E3F"/>
    <w:rsid w:val="006C27F8"/>
    <w:rsid w:val="00923B3E"/>
    <w:rsid w:val="00B71493"/>
    <w:rsid w:val="00BF75AA"/>
    <w:rsid w:val="00C872DF"/>
    <w:rsid w:val="00CB380F"/>
    <w:rsid w:val="00EC2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1003</Words>
  <Characters>573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</dc:creator>
  <cp:lastModifiedBy>alv</cp:lastModifiedBy>
  <cp:revision>2</cp:revision>
  <cp:lastPrinted>2024-11-18T16:21:00Z</cp:lastPrinted>
  <dcterms:created xsi:type="dcterms:W3CDTF">2024-11-18T16:14:00Z</dcterms:created>
  <dcterms:modified xsi:type="dcterms:W3CDTF">2024-11-18T16:22:00Z</dcterms:modified>
</cp:coreProperties>
</file>