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2819" w:rsidRPr="000E2819" w:rsidRDefault="000E2819" w:rsidP="000E2819">
      <w:pPr>
        <w:ind w:firstLine="709"/>
        <w:jc w:val="center"/>
        <w:rPr>
          <w:b/>
          <w:caps/>
          <w:lang w:val="uk-UA"/>
        </w:rPr>
      </w:pPr>
      <w:r w:rsidRPr="000E2819">
        <w:rPr>
          <w:b/>
          <w:caps/>
        </w:rPr>
        <w:t>О</w:t>
      </w:r>
      <w:r w:rsidRPr="000E2819">
        <w:rPr>
          <w:b/>
          <w:caps/>
        </w:rPr>
        <w:t>собливості</w:t>
      </w:r>
      <w:r w:rsidRPr="000E2819">
        <w:rPr>
          <w:b/>
          <w:caps/>
        </w:rPr>
        <w:t xml:space="preserve"> </w:t>
      </w:r>
      <w:r w:rsidRPr="000E2819">
        <w:rPr>
          <w:b/>
          <w:caps/>
          <w:lang w:val="uk-UA"/>
        </w:rPr>
        <w:t>д</w:t>
      </w:r>
      <w:r w:rsidRPr="000E2819">
        <w:rPr>
          <w:b/>
          <w:caps/>
        </w:rPr>
        <w:t>инамік</w:t>
      </w:r>
      <w:r w:rsidR="005916D1">
        <w:rPr>
          <w:b/>
          <w:caps/>
          <w:lang w:val="uk-UA"/>
        </w:rPr>
        <w:t>и</w:t>
      </w:r>
      <w:r w:rsidRPr="000E2819">
        <w:rPr>
          <w:b/>
          <w:caps/>
        </w:rPr>
        <w:t xml:space="preserve"> формування </w:t>
      </w:r>
      <w:r w:rsidR="005916D1">
        <w:rPr>
          <w:b/>
          <w:caps/>
          <w:lang w:val="uk-UA"/>
        </w:rPr>
        <w:t xml:space="preserve">Професійної </w:t>
      </w:r>
      <w:r w:rsidRPr="000E2819">
        <w:rPr>
          <w:b/>
          <w:caps/>
        </w:rPr>
        <w:t>ідентичності студентів-медиків</w:t>
      </w:r>
      <w:r w:rsidRPr="000E2819">
        <w:rPr>
          <w:b/>
          <w:caps/>
          <w:lang w:val="uk-UA"/>
        </w:rPr>
        <w:t xml:space="preserve"> закладів вищої освіти</w:t>
      </w:r>
    </w:p>
    <w:p w:rsidR="000E2819" w:rsidRPr="00783C8D" w:rsidRDefault="000E2819" w:rsidP="000E2819">
      <w:pPr>
        <w:ind w:firstLine="709"/>
        <w:jc w:val="center"/>
        <w:rPr>
          <w:b/>
          <w:lang w:val="uk-UA"/>
        </w:rPr>
      </w:pPr>
      <w:proofErr w:type="spellStart"/>
      <w:r w:rsidRPr="00783C8D">
        <w:rPr>
          <w:b/>
          <w:lang w:val="uk-UA"/>
        </w:rPr>
        <w:t>Кочнєва</w:t>
      </w:r>
      <w:proofErr w:type="spellEnd"/>
      <w:r w:rsidRPr="00783C8D">
        <w:rPr>
          <w:b/>
          <w:lang w:val="uk-UA"/>
        </w:rPr>
        <w:t xml:space="preserve"> О. В.</w:t>
      </w:r>
    </w:p>
    <w:p w:rsidR="000E2819" w:rsidRPr="00783C8D" w:rsidRDefault="000E2819" w:rsidP="000E2819">
      <w:pPr>
        <w:ind w:firstLine="709"/>
        <w:jc w:val="center"/>
        <w:rPr>
          <w:lang w:val="uk-UA"/>
        </w:rPr>
      </w:pPr>
      <w:r w:rsidRPr="00783C8D">
        <w:rPr>
          <w:lang w:val="uk-UA"/>
        </w:rPr>
        <w:t xml:space="preserve">Харківський національний медичний університет </w:t>
      </w:r>
    </w:p>
    <w:p w:rsidR="000E2819" w:rsidRDefault="000E2819" w:rsidP="000E2819">
      <w:pPr>
        <w:ind w:firstLine="709"/>
        <w:jc w:val="center"/>
        <w:rPr>
          <w:lang w:val="uk-UA"/>
        </w:rPr>
      </w:pPr>
      <w:r w:rsidRPr="00783C8D">
        <w:rPr>
          <w:lang w:val="uk-UA"/>
        </w:rPr>
        <w:t xml:space="preserve">к. мед. н., старший викладач кафедри мікробіології, вірусології та імунології </w:t>
      </w:r>
    </w:p>
    <w:p w:rsidR="000E2819" w:rsidRDefault="000E2819" w:rsidP="000E2819">
      <w:pPr>
        <w:ind w:firstLine="709"/>
        <w:jc w:val="center"/>
        <w:rPr>
          <w:lang w:val="uk-UA"/>
        </w:rPr>
      </w:pPr>
      <w:r w:rsidRPr="00783C8D">
        <w:rPr>
          <w:lang w:val="uk-UA"/>
        </w:rPr>
        <w:t xml:space="preserve">ім. проф. Д.П. </w:t>
      </w:r>
      <w:proofErr w:type="spellStart"/>
      <w:r w:rsidRPr="00783C8D">
        <w:rPr>
          <w:lang w:val="uk-UA"/>
        </w:rPr>
        <w:t>Гриньова</w:t>
      </w:r>
      <w:proofErr w:type="spellEnd"/>
    </w:p>
    <w:p w:rsidR="000E2819" w:rsidRPr="000E2819" w:rsidRDefault="00697077" w:rsidP="000E2819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>Становлення</w:t>
      </w:r>
      <w:r w:rsidR="000E2819" w:rsidRPr="000E2819">
        <w:rPr>
          <w:lang w:val="uk-UA"/>
        </w:rPr>
        <w:t xml:space="preserve"> особистості та ідентичності людини триває все життя. </w:t>
      </w:r>
      <w:r>
        <w:rPr>
          <w:lang w:val="uk-UA"/>
        </w:rPr>
        <w:t>Важливу</w:t>
      </w:r>
      <w:r w:rsidR="000E2819" w:rsidRPr="000E2819">
        <w:rPr>
          <w:lang w:val="uk-UA"/>
        </w:rPr>
        <w:t xml:space="preserve"> роль у формуванні цього процесу відіграє освіта. </w:t>
      </w:r>
    </w:p>
    <w:p w:rsidR="000E2819" w:rsidRPr="000E2819" w:rsidRDefault="000E2819" w:rsidP="00697077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0E2819">
        <w:rPr>
          <w:lang w:val="uk-UA"/>
        </w:rPr>
        <w:t xml:space="preserve">Освіта як сфера соціокультурної діяльності, дає великі можливості для усвідомлення світової культури і </w:t>
      </w:r>
      <w:r w:rsidR="00697077">
        <w:rPr>
          <w:lang w:val="uk-UA"/>
        </w:rPr>
        <w:t xml:space="preserve">розвиток </w:t>
      </w:r>
      <w:r w:rsidR="00622F06">
        <w:rPr>
          <w:lang w:val="uk-UA"/>
        </w:rPr>
        <w:t>у</w:t>
      </w:r>
      <w:r w:rsidRPr="000E2819">
        <w:rPr>
          <w:lang w:val="uk-UA"/>
        </w:rPr>
        <w:t xml:space="preserve"> особис</w:t>
      </w:r>
      <w:r w:rsidR="00FC3764">
        <w:rPr>
          <w:lang w:val="uk-UA"/>
        </w:rPr>
        <w:t>тості культурологічної основи.</w:t>
      </w:r>
      <w:r w:rsidR="00697077">
        <w:rPr>
          <w:lang w:val="uk-UA"/>
        </w:rPr>
        <w:t xml:space="preserve"> О</w:t>
      </w:r>
      <w:r w:rsidR="00697077" w:rsidRPr="000E2819">
        <w:rPr>
          <w:lang w:val="uk-UA"/>
        </w:rPr>
        <w:t>собливу роль у цьому процесі</w:t>
      </w:r>
      <w:r w:rsidR="00697077" w:rsidRPr="000E2819">
        <w:rPr>
          <w:lang w:val="uk-UA"/>
        </w:rPr>
        <w:t xml:space="preserve"> </w:t>
      </w:r>
      <w:r w:rsidR="00697077" w:rsidRPr="000E2819">
        <w:rPr>
          <w:lang w:val="uk-UA"/>
        </w:rPr>
        <w:t>відіграє</w:t>
      </w:r>
      <w:r w:rsidR="00697077" w:rsidRPr="000E2819">
        <w:rPr>
          <w:lang w:val="uk-UA"/>
        </w:rPr>
        <w:t xml:space="preserve"> </w:t>
      </w:r>
      <w:r w:rsidR="00697077">
        <w:rPr>
          <w:lang w:val="uk-UA"/>
        </w:rPr>
        <w:t>п</w:t>
      </w:r>
      <w:r w:rsidRPr="000E2819">
        <w:rPr>
          <w:lang w:val="uk-UA"/>
        </w:rPr>
        <w:t xml:space="preserve">еріод навчання у вищій школі. Саме в цей час у студента закладаються основи тих якостей спеціаліста, з якими він </w:t>
      </w:r>
      <w:r w:rsidR="005E10A0">
        <w:rPr>
          <w:lang w:val="uk-UA"/>
        </w:rPr>
        <w:t xml:space="preserve">потрапить </w:t>
      </w:r>
      <w:r w:rsidRPr="000E2819">
        <w:rPr>
          <w:lang w:val="uk-UA"/>
        </w:rPr>
        <w:t xml:space="preserve">в нову для нього атмосферу діяльності, де відбуватиметься його подальший розвиток як особистості. Тому питання становлення </w:t>
      </w:r>
      <w:r w:rsidR="00AB10E2">
        <w:rPr>
          <w:lang w:val="uk-UA"/>
        </w:rPr>
        <w:t xml:space="preserve">ідентичності </w:t>
      </w:r>
      <w:r w:rsidRPr="000E2819">
        <w:rPr>
          <w:lang w:val="uk-UA"/>
        </w:rPr>
        <w:t xml:space="preserve">студентів в аспекті їхньої професійної діяльності має постійно знаходитися в центрі уваги вищої школи. Для цього система освітнього процесу повинна бути </w:t>
      </w:r>
      <w:r w:rsidR="005E10A0">
        <w:rPr>
          <w:lang w:val="uk-UA"/>
        </w:rPr>
        <w:t xml:space="preserve">побудована </w:t>
      </w:r>
      <w:r w:rsidRPr="000E2819">
        <w:rPr>
          <w:lang w:val="uk-UA"/>
        </w:rPr>
        <w:t>на ґрунті гармонізації розвитку студента і як особистості, і як фахівця.</w:t>
      </w:r>
    </w:p>
    <w:p w:rsidR="000E2819" w:rsidRDefault="000E2819" w:rsidP="000E2819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0E2819">
        <w:rPr>
          <w:lang w:val="uk-UA"/>
        </w:rPr>
        <w:t>Упродовж навчання у вищій школі під впливом викладання суспільних, спеціальних та інших дисциплін, участі в громадському житті у студентів розвивається і формується професійна спрямованість особистості, тобто прагнення застосувати свої знання, досвід, здібності в галузі обраної професії. У професійній спрямованості особистості виражається позитивне ставлення до професії, схильність та інтерес до неї, бажання вдосконалювати свою підготовку задовольняти матеріальні й духовні потреби, займаючись працею в галузі своєї професії.</w:t>
      </w:r>
    </w:p>
    <w:p w:rsidR="000E2819" w:rsidRDefault="005E10A0" w:rsidP="000E2819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>На сьогоднішній день п</w:t>
      </w:r>
      <w:r w:rsidR="000E2819" w:rsidRPr="000E2819">
        <w:rPr>
          <w:lang w:val="uk-UA"/>
        </w:rPr>
        <w:t>рофесіональна ідентичність більш досліджена у контексті проблем особистості у професійній діяльності загалом і менш вивчен</w:t>
      </w:r>
      <w:r w:rsidR="00C70039">
        <w:rPr>
          <w:lang w:val="uk-UA"/>
        </w:rPr>
        <w:t>а</w:t>
      </w:r>
      <w:r w:rsidR="000E2819" w:rsidRPr="000E2819">
        <w:rPr>
          <w:lang w:val="uk-UA"/>
        </w:rPr>
        <w:t xml:space="preserve"> у діяльності практичного медика. Це робить актуальним дослідження </w:t>
      </w:r>
      <w:r>
        <w:rPr>
          <w:lang w:val="uk-UA"/>
        </w:rPr>
        <w:t xml:space="preserve">формування </w:t>
      </w:r>
      <w:r w:rsidR="000E2819" w:rsidRPr="000E2819">
        <w:rPr>
          <w:lang w:val="uk-UA"/>
        </w:rPr>
        <w:t xml:space="preserve">професійної ідентичності </w:t>
      </w:r>
      <w:r>
        <w:rPr>
          <w:lang w:val="uk-UA"/>
        </w:rPr>
        <w:t>майбутнього лікаря</w:t>
      </w:r>
      <w:r w:rsidR="000E2819" w:rsidRPr="000E2819">
        <w:rPr>
          <w:lang w:val="uk-UA"/>
        </w:rPr>
        <w:t>.</w:t>
      </w:r>
    </w:p>
    <w:p w:rsidR="005916D1" w:rsidRDefault="005916D1" w:rsidP="005916D1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5916D1">
        <w:rPr>
          <w:lang w:val="uk-UA"/>
        </w:rPr>
        <w:t>На сучасному етапі особливого значення набуває потреба особистісного підходу щодо формування ідентичності фахівця-професіонала, розвитку його професійної самосвідомості</w:t>
      </w:r>
      <w:r>
        <w:rPr>
          <w:lang w:val="uk-UA"/>
        </w:rPr>
        <w:t>.</w:t>
      </w:r>
    </w:p>
    <w:p w:rsidR="00FC3764" w:rsidRPr="00FC3764" w:rsidRDefault="00FC3764" w:rsidP="00FC3764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FC3764">
        <w:rPr>
          <w:lang w:val="uk-UA"/>
        </w:rPr>
        <w:t>Одним із важливих чинників розвитку професійної спрямованості майбутніх лікарів є зміст і характер організації педагогічного процесу у закладі вищої освіти. Останній має забезпечувати не тільки засвоєння професійних знань і вмінь, але й стимулювати розвиток професійної мотивації студентів, їхньої професійної ідентичності, інтересів та ціннісного ставлення до майбутньої діяльності.</w:t>
      </w:r>
    </w:p>
    <w:p w:rsidR="000E2819" w:rsidRPr="00C70039" w:rsidRDefault="00C70039" w:rsidP="005916D1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>У</w:t>
      </w:r>
      <w:r w:rsidR="005916D1" w:rsidRPr="005916D1">
        <w:rPr>
          <w:lang w:val="uk-UA"/>
        </w:rPr>
        <w:t xml:space="preserve"> системі вузівської освіти під професійною мотивацією розуміється сукупність чинників і процесів, які, відбиваючись у свідомості, спонукають і направляють особ</w:t>
      </w:r>
      <w:r>
        <w:rPr>
          <w:lang w:val="uk-UA"/>
        </w:rPr>
        <w:t>истість до оволодіння майбутньою професією</w:t>
      </w:r>
      <w:r w:rsidR="005916D1" w:rsidRPr="005916D1">
        <w:rPr>
          <w:lang w:val="uk-UA"/>
        </w:rPr>
        <w:t>. Професійна мотивація виступає як внутрішні</w:t>
      </w:r>
      <w:r w:rsidR="005E10A0">
        <w:rPr>
          <w:lang w:val="uk-UA"/>
        </w:rPr>
        <w:t>м</w:t>
      </w:r>
      <w:r w:rsidR="005916D1" w:rsidRPr="005916D1">
        <w:rPr>
          <w:lang w:val="uk-UA"/>
        </w:rPr>
        <w:t xml:space="preserve"> </w:t>
      </w:r>
      <w:r w:rsidR="005E10A0">
        <w:rPr>
          <w:lang w:val="uk-UA"/>
        </w:rPr>
        <w:lastRenderedPageBreak/>
        <w:t xml:space="preserve">активатором </w:t>
      </w:r>
      <w:r w:rsidR="005916D1" w:rsidRPr="005916D1">
        <w:rPr>
          <w:lang w:val="uk-UA"/>
        </w:rPr>
        <w:t xml:space="preserve">розвитку професіоналізму, оскільки тільки на основі її високого рівня формування можливий ефективний розвиток професійної і </w:t>
      </w:r>
      <w:r w:rsidR="005916D1" w:rsidRPr="005916D1">
        <w:rPr>
          <w:lang w:val="uk-UA"/>
        </w:rPr>
        <w:t>сформованої</w:t>
      </w:r>
      <w:r w:rsidR="005916D1" w:rsidRPr="005916D1">
        <w:rPr>
          <w:lang w:val="uk-UA"/>
        </w:rPr>
        <w:t xml:space="preserve"> культури особистості. При цьому під мотивами професійної діяльності розуміється усвідомлення предметів актуальних потреб особистості (здобу</w:t>
      </w:r>
      <w:r>
        <w:rPr>
          <w:lang w:val="uk-UA"/>
        </w:rPr>
        <w:t>вання вищої освіти, саморозвиток</w:t>
      </w:r>
      <w:r w:rsidR="005916D1" w:rsidRPr="005916D1">
        <w:rPr>
          <w:lang w:val="uk-UA"/>
        </w:rPr>
        <w:t>, самопізнання, про</w:t>
      </w:r>
      <w:r w:rsidR="005E10A0">
        <w:rPr>
          <w:lang w:val="uk-UA"/>
        </w:rPr>
        <w:t>фесійний розвиток</w:t>
      </w:r>
      <w:r w:rsidR="005916D1" w:rsidRPr="005916D1">
        <w:rPr>
          <w:lang w:val="uk-UA"/>
        </w:rPr>
        <w:t xml:space="preserve">, підвищення соціального статусу), навчальних завдань, що </w:t>
      </w:r>
      <w:r w:rsidR="005916D1" w:rsidRPr="00C70039">
        <w:rPr>
          <w:lang w:val="uk-UA"/>
        </w:rPr>
        <w:t>задовольняються за допомогою вивчення майбутньої професійної діяльності</w:t>
      </w:r>
      <w:r w:rsidR="005916D1" w:rsidRPr="00C70039">
        <w:rPr>
          <w:lang w:val="uk-UA"/>
        </w:rPr>
        <w:t>.</w:t>
      </w:r>
    </w:p>
    <w:p w:rsidR="005916D1" w:rsidRPr="00C70039" w:rsidRDefault="00C70039" w:rsidP="005916D1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В процесі формування </w:t>
      </w:r>
      <w:proofErr w:type="spellStart"/>
      <w:r w:rsidRPr="00C70039">
        <w:t>професійної</w:t>
      </w:r>
      <w:proofErr w:type="spellEnd"/>
      <w:r w:rsidRPr="00C70039">
        <w:t xml:space="preserve"> </w:t>
      </w:r>
      <w:proofErr w:type="spellStart"/>
      <w:r w:rsidRPr="00C70039">
        <w:t>ідентичності</w:t>
      </w:r>
      <w:proofErr w:type="spellEnd"/>
      <w:r w:rsidRPr="00C70039">
        <w:t xml:space="preserve"> </w:t>
      </w:r>
      <w:proofErr w:type="spellStart"/>
      <w:r w:rsidRPr="00C70039">
        <w:t>студентів-медиків</w:t>
      </w:r>
      <w:proofErr w:type="spellEnd"/>
      <w:r w:rsidRPr="00C70039">
        <w:t xml:space="preserve"> </w:t>
      </w:r>
      <w:proofErr w:type="spellStart"/>
      <w:r>
        <w:t>м</w:t>
      </w:r>
      <w:r w:rsidR="005916D1" w:rsidRPr="00C70039">
        <w:t>ожна</w:t>
      </w:r>
      <w:proofErr w:type="spellEnd"/>
      <w:r w:rsidR="005916D1" w:rsidRPr="00C70039">
        <w:t xml:space="preserve"> </w:t>
      </w:r>
      <w:proofErr w:type="spellStart"/>
      <w:r w:rsidR="005916D1" w:rsidRPr="00C70039">
        <w:t>виділити</w:t>
      </w:r>
      <w:proofErr w:type="spellEnd"/>
      <w:r w:rsidR="005916D1" w:rsidRPr="00C70039">
        <w:t xml:space="preserve"> три </w:t>
      </w:r>
      <w:proofErr w:type="spellStart"/>
      <w:r w:rsidR="005916D1" w:rsidRPr="00C70039">
        <w:t>групи</w:t>
      </w:r>
      <w:proofErr w:type="spellEnd"/>
      <w:r w:rsidR="005916D1" w:rsidRPr="00C70039">
        <w:t xml:space="preserve"> </w:t>
      </w:r>
      <w:proofErr w:type="spellStart"/>
      <w:r w:rsidR="005916D1" w:rsidRPr="00C70039">
        <w:t>показників</w:t>
      </w:r>
      <w:proofErr w:type="spellEnd"/>
      <w:r>
        <w:rPr>
          <w:lang w:val="uk-UA"/>
        </w:rPr>
        <w:t xml:space="preserve">. </w:t>
      </w:r>
      <w:r w:rsidR="005916D1" w:rsidRPr="00C70039">
        <w:t xml:space="preserve">Перша </w:t>
      </w:r>
      <w:proofErr w:type="spellStart"/>
      <w:r w:rsidR="005916D1" w:rsidRPr="00C70039">
        <w:t>група</w:t>
      </w:r>
      <w:proofErr w:type="spellEnd"/>
      <w:r w:rsidR="005916D1" w:rsidRPr="00C70039">
        <w:t xml:space="preserve"> </w:t>
      </w:r>
      <w:proofErr w:type="spellStart"/>
      <w:r w:rsidR="005916D1" w:rsidRPr="00C70039">
        <w:t>характеризує</w:t>
      </w:r>
      <w:proofErr w:type="spellEnd"/>
      <w:r w:rsidR="005916D1" w:rsidRPr="00C70039">
        <w:t xml:space="preserve"> </w:t>
      </w:r>
      <w:proofErr w:type="spellStart"/>
      <w:r w:rsidR="005916D1" w:rsidRPr="00C70039">
        <w:t>їх</w:t>
      </w:r>
      <w:proofErr w:type="spellEnd"/>
      <w:r w:rsidR="005916D1" w:rsidRPr="00C70039">
        <w:t xml:space="preserve"> </w:t>
      </w:r>
      <w:proofErr w:type="spellStart"/>
      <w:r w:rsidR="005916D1" w:rsidRPr="00C70039">
        <w:t>ставлення</w:t>
      </w:r>
      <w:proofErr w:type="spellEnd"/>
      <w:r w:rsidR="005916D1" w:rsidRPr="00C70039">
        <w:t xml:space="preserve"> до себе як </w:t>
      </w:r>
      <w:proofErr w:type="spellStart"/>
      <w:r w:rsidR="005916D1" w:rsidRPr="00C70039">
        <w:t>майбутніх</w:t>
      </w:r>
      <w:proofErr w:type="spellEnd"/>
      <w:r w:rsidR="005916D1" w:rsidRPr="00C70039">
        <w:t xml:space="preserve"> </w:t>
      </w:r>
      <w:proofErr w:type="spellStart"/>
      <w:r w:rsidR="005916D1" w:rsidRPr="00C70039">
        <w:t>фахівців</w:t>
      </w:r>
      <w:proofErr w:type="spellEnd"/>
      <w:r w:rsidR="005916D1" w:rsidRPr="00C70039">
        <w:t xml:space="preserve">. </w:t>
      </w:r>
      <w:proofErr w:type="spellStart"/>
      <w:r w:rsidR="005916D1" w:rsidRPr="00C70039">
        <w:t>Йдеться</w:t>
      </w:r>
      <w:proofErr w:type="spellEnd"/>
      <w:r w:rsidR="005916D1" w:rsidRPr="00C70039">
        <w:t xml:space="preserve"> про </w:t>
      </w:r>
      <w:proofErr w:type="spellStart"/>
      <w:r w:rsidR="005916D1" w:rsidRPr="00C70039">
        <w:t>реальну</w:t>
      </w:r>
      <w:proofErr w:type="spellEnd"/>
      <w:r w:rsidR="005916D1" w:rsidRPr="00C70039">
        <w:t xml:space="preserve"> </w:t>
      </w:r>
      <w:proofErr w:type="spellStart"/>
      <w:r w:rsidR="005916D1" w:rsidRPr="00C70039">
        <w:t>або</w:t>
      </w:r>
      <w:proofErr w:type="spellEnd"/>
      <w:r w:rsidR="005916D1" w:rsidRPr="00C70039">
        <w:t xml:space="preserve"> </w:t>
      </w:r>
      <w:proofErr w:type="spellStart"/>
      <w:r w:rsidR="005916D1" w:rsidRPr="00C70039">
        <w:t>прогнозовану</w:t>
      </w:r>
      <w:proofErr w:type="spellEnd"/>
      <w:r w:rsidR="005916D1" w:rsidRPr="00C70039">
        <w:t xml:space="preserve"> </w:t>
      </w:r>
      <w:proofErr w:type="spellStart"/>
      <w:r w:rsidR="005916D1" w:rsidRPr="00C70039">
        <w:t>професійну</w:t>
      </w:r>
      <w:proofErr w:type="spellEnd"/>
      <w:r w:rsidR="005916D1" w:rsidRPr="00C70039">
        <w:t xml:space="preserve"> </w:t>
      </w:r>
      <w:proofErr w:type="spellStart"/>
      <w:r w:rsidR="005916D1" w:rsidRPr="00C70039">
        <w:t>самооцінку</w:t>
      </w:r>
      <w:proofErr w:type="spellEnd"/>
      <w:r w:rsidR="005916D1" w:rsidRPr="00C70039">
        <w:t xml:space="preserve">. </w:t>
      </w:r>
      <w:proofErr w:type="spellStart"/>
      <w:r w:rsidR="005916D1" w:rsidRPr="00C70039">
        <w:t>Спочатку</w:t>
      </w:r>
      <w:proofErr w:type="spellEnd"/>
      <w:r w:rsidR="005916D1" w:rsidRPr="00C70039">
        <w:t xml:space="preserve"> </w:t>
      </w:r>
      <w:proofErr w:type="spellStart"/>
      <w:r w:rsidR="005916D1" w:rsidRPr="00C70039">
        <w:t>особистість</w:t>
      </w:r>
      <w:proofErr w:type="spellEnd"/>
      <w:r w:rsidR="005916D1" w:rsidRPr="00C70039">
        <w:t xml:space="preserve"> </w:t>
      </w:r>
      <w:proofErr w:type="spellStart"/>
      <w:r w:rsidR="005916D1" w:rsidRPr="00C70039">
        <w:t>моделює</w:t>
      </w:r>
      <w:proofErr w:type="spellEnd"/>
      <w:r w:rsidR="005916D1" w:rsidRPr="00C70039">
        <w:t xml:space="preserve">, </w:t>
      </w:r>
      <w:proofErr w:type="spellStart"/>
      <w:r w:rsidR="005916D1" w:rsidRPr="00C70039">
        <w:t>створює</w:t>
      </w:r>
      <w:proofErr w:type="spellEnd"/>
      <w:r w:rsidR="005916D1" w:rsidRPr="00C70039">
        <w:t xml:space="preserve"> в </w:t>
      </w:r>
      <w:proofErr w:type="spellStart"/>
      <w:r w:rsidR="005916D1" w:rsidRPr="00C70039">
        <w:t>своїй</w:t>
      </w:r>
      <w:proofErr w:type="spellEnd"/>
      <w:r w:rsidR="005916D1" w:rsidRPr="00C70039">
        <w:t xml:space="preserve"> </w:t>
      </w:r>
      <w:proofErr w:type="spellStart"/>
      <w:r w:rsidR="005916D1" w:rsidRPr="00C70039">
        <w:t>уяві</w:t>
      </w:r>
      <w:proofErr w:type="spellEnd"/>
      <w:r w:rsidR="005916D1" w:rsidRPr="00C70039">
        <w:t xml:space="preserve"> образ </w:t>
      </w:r>
      <w:proofErr w:type="spellStart"/>
      <w:r w:rsidR="005916D1" w:rsidRPr="00C70039">
        <w:t>ідеального</w:t>
      </w:r>
      <w:proofErr w:type="spellEnd"/>
      <w:r w:rsidR="005916D1" w:rsidRPr="00C70039">
        <w:t xml:space="preserve"> </w:t>
      </w:r>
      <w:proofErr w:type="spellStart"/>
      <w:r w:rsidR="005916D1" w:rsidRPr="00C70039">
        <w:t>професіонала</w:t>
      </w:r>
      <w:proofErr w:type="spellEnd"/>
      <w:r w:rsidR="005916D1" w:rsidRPr="00C70039">
        <w:t xml:space="preserve">, на </w:t>
      </w:r>
      <w:proofErr w:type="spellStart"/>
      <w:r w:rsidR="005916D1" w:rsidRPr="00C70039">
        <w:t>якого</w:t>
      </w:r>
      <w:proofErr w:type="spellEnd"/>
      <w:r w:rsidR="005916D1" w:rsidRPr="00C70039">
        <w:t xml:space="preserve"> </w:t>
      </w:r>
      <w:proofErr w:type="spellStart"/>
      <w:r w:rsidR="005916D1" w:rsidRPr="00C70039">
        <w:t>хоче</w:t>
      </w:r>
      <w:proofErr w:type="spellEnd"/>
      <w:r w:rsidR="005916D1" w:rsidRPr="00C70039">
        <w:t xml:space="preserve"> бути </w:t>
      </w:r>
      <w:proofErr w:type="spellStart"/>
      <w:r w:rsidR="005916D1" w:rsidRPr="00C70039">
        <w:t>схожою</w:t>
      </w:r>
      <w:proofErr w:type="spellEnd"/>
      <w:r w:rsidR="005916D1" w:rsidRPr="00C70039">
        <w:t xml:space="preserve">. </w:t>
      </w:r>
      <w:proofErr w:type="spellStart"/>
      <w:r w:rsidR="005916D1" w:rsidRPr="00C70039">
        <w:t>Потім</w:t>
      </w:r>
      <w:proofErr w:type="spellEnd"/>
      <w:r w:rsidR="005916D1" w:rsidRPr="00C70039">
        <w:t xml:space="preserve"> </w:t>
      </w:r>
      <w:proofErr w:type="spellStart"/>
      <w:r w:rsidR="005916D1" w:rsidRPr="00C70039">
        <w:t>оцінює</w:t>
      </w:r>
      <w:proofErr w:type="spellEnd"/>
      <w:r w:rsidR="005916D1" w:rsidRPr="00C70039">
        <w:t xml:space="preserve"> </w:t>
      </w:r>
      <w:proofErr w:type="spellStart"/>
      <w:r w:rsidR="005916D1" w:rsidRPr="00C70039">
        <w:t>свій</w:t>
      </w:r>
      <w:proofErr w:type="spellEnd"/>
      <w:r w:rsidR="005916D1" w:rsidRPr="00C70039">
        <w:t xml:space="preserve"> </w:t>
      </w:r>
      <w:proofErr w:type="spellStart"/>
      <w:r w:rsidR="005916D1" w:rsidRPr="00C70039">
        <w:t>рівень</w:t>
      </w:r>
      <w:proofErr w:type="spellEnd"/>
      <w:r w:rsidR="005916D1" w:rsidRPr="00C70039">
        <w:t xml:space="preserve"> </w:t>
      </w:r>
      <w:proofErr w:type="spellStart"/>
      <w:r w:rsidR="005916D1" w:rsidRPr="00C70039">
        <w:t>професійного</w:t>
      </w:r>
      <w:proofErr w:type="spellEnd"/>
      <w:r w:rsidR="005916D1" w:rsidRPr="00C70039">
        <w:t xml:space="preserve"> </w:t>
      </w:r>
      <w:proofErr w:type="spellStart"/>
      <w:r w:rsidR="005916D1" w:rsidRPr="00C70039">
        <w:t>розвитку</w:t>
      </w:r>
      <w:proofErr w:type="spellEnd"/>
      <w:r w:rsidR="005916D1" w:rsidRPr="00C70039">
        <w:t xml:space="preserve">, на </w:t>
      </w:r>
      <w:proofErr w:type="spellStart"/>
      <w:r w:rsidR="005916D1" w:rsidRPr="00C70039">
        <w:t>підставі</w:t>
      </w:r>
      <w:proofErr w:type="spellEnd"/>
      <w:r w:rsidR="005916D1" w:rsidRPr="00C70039">
        <w:t xml:space="preserve"> </w:t>
      </w:r>
      <w:proofErr w:type="spellStart"/>
      <w:r w:rsidR="005916D1" w:rsidRPr="00C70039">
        <w:t>чого</w:t>
      </w:r>
      <w:proofErr w:type="spellEnd"/>
      <w:r w:rsidR="005916D1" w:rsidRPr="00C70039">
        <w:t xml:space="preserve"> </w:t>
      </w:r>
      <w:proofErr w:type="spellStart"/>
      <w:r w:rsidR="005916D1" w:rsidRPr="00C70039">
        <w:t>робить</w:t>
      </w:r>
      <w:proofErr w:type="spellEnd"/>
      <w:r w:rsidR="005916D1" w:rsidRPr="00C70039">
        <w:t xml:space="preserve"> </w:t>
      </w:r>
      <w:proofErr w:type="spellStart"/>
      <w:r w:rsidR="005916D1" w:rsidRPr="00C70039">
        <w:t>висновок</w:t>
      </w:r>
      <w:proofErr w:type="spellEnd"/>
      <w:r w:rsidR="005916D1" w:rsidRPr="00C70039">
        <w:t xml:space="preserve"> про </w:t>
      </w:r>
      <w:proofErr w:type="spellStart"/>
      <w:r w:rsidR="005916D1" w:rsidRPr="00C70039">
        <w:t>ступінь</w:t>
      </w:r>
      <w:proofErr w:type="spellEnd"/>
      <w:r w:rsidR="005916D1" w:rsidRPr="00C70039">
        <w:t xml:space="preserve"> </w:t>
      </w:r>
      <w:proofErr w:type="spellStart"/>
      <w:r w:rsidR="005916D1" w:rsidRPr="00C70039">
        <w:t>прийняття</w:t>
      </w:r>
      <w:proofErr w:type="spellEnd"/>
      <w:r w:rsidR="005916D1" w:rsidRPr="00C70039">
        <w:t xml:space="preserve"> себе як </w:t>
      </w:r>
      <w:proofErr w:type="spellStart"/>
      <w:r w:rsidR="005916D1" w:rsidRPr="00C70039">
        <w:t>професіонала</w:t>
      </w:r>
      <w:proofErr w:type="spellEnd"/>
      <w:r w:rsidR="005916D1" w:rsidRPr="00C70039">
        <w:t xml:space="preserve">, </w:t>
      </w:r>
      <w:proofErr w:type="spellStart"/>
      <w:r w:rsidR="005916D1" w:rsidRPr="00C70039">
        <w:t>тобто</w:t>
      </w:r>
      <w:proofErr w:type="spellEnd"/>
      <w:r w:rsidR="005916D1" w:rsidRPr="00C70039">
        <w:t xml:space="preserve"> </w:t>
      </w:r>
      <w:proofErr w:type="spellStart"/>
      <w:r w:rsidR="005916D1" w:rsidRPr="00C70039">
        <w:t>висновок</w:t>
      </w:r>
      <w:proofErr w:type="spellEnd"/>
      <w:r w:rsidR="005916D1" w:rsidRPr="00C70039">
        <w:t xml:space="preserve"> про </w:t>
      </w:r>
      <w:proofErr w:type="spellStart"/>
      <w:r w:rsidR="005916D1" w:rsidRPr="00C70039">
        <w:t>власну</w:t>
      </w:r>
      <w:proofErr w:type="spellEnd"/>
      <w:r w:rsidR="005916D1" w:rsidRPr="00C70039">
        <w:t xml:space="preserve"> </w:t>
      </w:r>
      <w:proofErr w:type="spellStart"/>
      <w:r w:rsidR="005916D1" w:rsidRPr="00C70039">
        <w:t>професійну</w:t>
      </w:r>
      <w:proofErr w:type="spellEnd"/>
      <w:r w:rsidR="005916D1" w:rsidRPr="00C70039">
        <w:t xml:space="preserve"> </w:t>
      </w:r>
      <w:proofErr w:type="spellStart"/>
      <w:r w:rsidR="005916D1" w:rsidRPr="00C70039">
        <w:t>ідентичність</w:t>
      </w:r>
      <w:proofErr w:type="spellEnd"/>
      <w:r w:rsidR="005916D1" w:rsidRPr="00C70039">
        <w:t xml:space="preserve">. Таким чином, </w:t>
      </w:r>
      <w:proofErr w:type="spellStart"/>
      <w:r w:rsidR="005916D1" w:rsidRPr="00C70039">
        <w:t>ступінь</w:t>
      </w:r>
      <w:proofErr w:type="spellEnd"/>
      <w:r w:rsidR="005916D1" w:rsidRPr="00C70039">
        <w:t xml:space="preserve"> </w:t>
      </w:r>
      <w:proofErr w:type="spellStart"/>
      <w:r w:rsidR="005916D1" w:rsidRPr="00C70039">
        <w:t>близькості</w:t>
      </w:r>
      <w:proofErr w:type="spellEnd"/>
      <w:r w:rsidR="005916D1" w:rsidRPr="00C70039">
        <w:t xml:space="preserve"> </w:t>
      </w:r>
      <w:proofErr w:type="spellStart"/>
      <w:r w:rsidR="005916D1" w:rsidRPr="00C70039">
        <w:t>між</w:t>
      </w:r>
      <w:proofErr w:type="spellEnd"/>
      <w:r w:rsidR="005916D1" w:rsidRPr="00C70039">
        <w:t xml:space="preserve"> </w:t>
      </w:r>
      <w:proofErr w:type="spellStart"/>
      <w:r w:rsidR="005916D1" w:rsidRPr="00C70039">
        <w:t>ід</w:t>
      </w:r>
      <w:r w:rsidRPr="00C70039">
        <w:t>еальн</w:t>
      </w:r>
      <w:r w:rsidRPr="00C70039">
        <w:rPr>
          <w:lang w:val="uk-UA"/>
        </w:rPr>
        <w:t>им</w:t>
      </w:r>
      <w:proofErr w:type="spellEnd"/>
      <w:r w:rsidR="005916D1" w:rsidRPr="00C70039">
        <w:t xml:space="preserve"> і </w:t>
      </w:r>
      <w:proofErr w:type="spellStart"/>
      <w:r w:rsidR="005916D1" w:rsidRPr="00C70039">
        <w:t>реал</w:t>
      </w:r>
      <w:r w:rsidRPr="00C70039">
        <w:t>ьн</w:t>
      </w:r>
      <w:r w:rsidRPr="00C70039">
        <w:rPr>
          <w:lang w:val="uk-UA"/>
        </w:rPr>
        <w:t>им</w:t>
      </w:r>
      <w:proofErr w:type="spellEnd"/>
      <w:r w:rsidR="005916D1" w:rsidRPr="00C70039">
        <w:t xml:space="preserve"> є </w:t>
      </w:r>
      <w:proofErr w:type="spellStart"/>
      <w:r w:rsidR="005916D1" w:rsidRPr="00C70039">
        <w:t>підставою</w:t>
      </w:r>
      <w:proofErr w:type="spellEnd"/>
      <w:r w:rsidR="005916D1" w:rsidRPr="00C70039">
        <w:t xml:space="preserve"> для </w:t>
      </w:r>
      <w:proofErr w:type="spellStart"/>
      <w:r w:rsidR="005916D1" w:rsidRPr="00C70039">
        <w:t>формування</w:t>
      </w:r>
      <w:proofErr w:type="spellEnd"/>
      <w:r w:rsidR="005916D1" w:rsidRPr="00C70039">
        <w:t xml:space="preserve"> у </w:t>
      </w:r>
      <w:proofErr w:type="spellStart"/>
      <w:r w:rsidR="005916D1" w:rsidRPr="00C70039">
        <w:t>студентів</w:t>
      </w:r>
      <w:proofErr w:type="spellEnd"/>
      <w:r w:rsidR="005916D1" w:rsidRPr="00C70039">
        <w:t xml:space="preserve"> </w:t>
      </w:r>
      <w:proofErr w:type="spellStart"/>
      <w:r w:rsidR="005916D1" w:rsidRPr="00C70039">
        <w:t>відчуття</w:t>
      </w:r>
      <w:proofErr w:type="spellEnd"/>
      <w:r w:rsidR="005916D1" w:rsidRPr="00C70039">
        <w:t xml:space="preserve"> </w:t>
      </w:r>
      <w:proofErr w:type="spellStart"/>
      <w:r w:rsidR="005916D1" w:rsidRPr="00C70039">
        <w:t>професійної</w:t>
      </w:r>
      <w:proofErr w:type="spellEnd"/>
      <w:r w:rsidR="005916D1" w:rsidRPr="00C70039">
        <w:t xml:space="preserve"> </w:t>
      </w:r>
      <w:proofErr w:type="spellStart"/>
      <w:r w:rsidR="005916D1" w:rsidRPr="00C70039">
        <w:t>ідентичності</w:t>
      </w:r>
      <w:proofErr w:type="spellEnd"/>
      <w:r w:rsidR="005916D1" w:rsidRPr="00C70039">
        <w:t xml:space="preserve"> та </w:t>
      </w:r>
      <w:proofErr w:type="spellStart"/>
      <w:r w:rsidR="005916D1" w:rsidRPr="00C70039">
        <w:t>передумовою</w:t>
      </w:r>
      <w:proofErr w:type="spellEnd"/>
      <w:r w:rsidR="005916D1" w:rsidRPr="00C70039">
        <w:t xml:space="preserve"> </w:t>
      </w:r>
      <w:proofErr w:type="spellStart"/>
      <w:r w:rsidR="005916D1" w:rsidRPr="00C70039">
        <w:t>її</w:t>
      </w:r>
      <w:proofErr w:type="spellEnd"/>
      <w:r w:rsidR="005916D1" w:rsidRPr="00C70039">
        <w:t xml:space="preserve"> </w:t>
      </w:r>
      <w:proofErr w:type="spellStart"/>
      <w:r w:rsidR="005916D1" w:rsidRPr="00C70039">
        <w:t>подальшого</w:t>
      </w:r>
      <w:proofErr w:type="spellEnd"/>
      <w:r w:rsidR="005916D1" w:rsidRPr="00C70039">
        <w:t xml:space="preserve"> </w:t>
      </w:r>
      <w:proofErr w:type="spellStart"/>
      <w:r w:rsidR="005916D1" w:rsidRPr="00C70039">
        <w:t>розвитку</w:t>
      </w:r>
      <w:proofErr w:type="spellEnd"/>
      <w:r w:rsidR="005916D1" w:rsidRPr="00C70039">
        <w:t xml:space="preserve">. </w:t>
      </w:r>
    </w:p>
    <w:p w:rsidR="005916D1" w:rsidRPr="00C70039" w:rsidRDefault="005916D1" w:rsidP="005916D1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C70039">
        <w:t xml:space="preserve">Друга </w:t>
      </w:r>
      <w:proofErr w:type="spellStart"/>
      <w:r w:rsidRPr="00C70039">
        <w:t>група</w:t>
      </w:r>
      <w:proofErr w:type="spellEnd"/>
      <w:r w:rsidRPr="00C70039">
        <w:t xml:space="preserve"> </w:t>
      </w:r>
      <w:proofErr w:type="spellStart"/>
      <w:r w:rsidRPr="00C70039">
        <w:t>показників</w:t>
      </w:r>
      <w:proofErr w:type="spellEnd"/>
      <w:r w:rsidRPr="00C70039">
        <w:t xml:space="preserve"> </w:t>
      </w:r>
      <w:proofErr w:type="spellStart"/>
      <w:r w:rsidRPr="00C70039">
        <w:t>характеризує</w:t>
      </w:r>
      <w:r w:rsidR="003110DD">
        <w:rPr>
          <w:lang w:val="uk-UA"/>
        </w:rPr>
        <w:t>ться</w:t>
      </w:r>
      <w:proofErr w:type="spellEnd"/>
      <w:r w:rsidRPr="00C70039">
        <w:t xml:space="preserve"> </w:t>
      </w:r>
      <w:proofErr w:type="spellStart"/>
      <w:r w:rsidRPr="00C70039">
        <w:t>ставлення</w:t>
      </w:r>
      <w:proofErr w:type="spellEnd"/>
      <w:r w:rsidR="003110DD">
        <w:rPr>
          <w:lang w:val="uk-UA"/>
        </w:rPr>
        <w:t>м</w:t>
      </w:r>
      <w:r w:rsidRPr="00C70039">
        <w:t xml:space="preserve"> </w:t>
      </w:r>
      <w:proofErr w:type="spellStart"/>
      <w:r w:rsidRPr="00C70039">
        <w:t>студентів</w:t>
      </w:r>
      <w:proofErr w:type="spellEnd"/>
      <w:r w:rsidRPr="00C70039">
        <w:t xml:space="preserve"> до </w:t>
      </w:r>
      <w:proofErr w:type="spellStart"/>
      <w:r w:rsidRPr="00C70039">
        <w:t>змісту</w:t>
      </w:r>
      <w:proofErr w:type="spellEnd"/>
      <w:r w:rsidRPr="00C70039">
        <w:t xml:space="preserve"> й умов </w:t>
      </w:r>
      <w:proofErr w:type="spellStart"/>
      <w:r w:rsidRPr="00C70039">
        <w:t>професійної</w:t>
      </w:r>
      <w:proofErr w:type="spellEnd"/>
      <w:r w:rsidRPr="00C70039">
        <w:t xml:space="preserve"> </w:t>
      </w:r>
      <w:proofErr w:type="spellStart"/>
      <w:r w:rsidRPr="00C70039">
        <w:t>діяльності</w:t>
      </w:r>
      <w:proofErr w:type="spellEnd"/>
      <w:r w:rsidRPr="00C70039">
        <w:t xml:space="preserve">. </w:t>
      </w:r>
      <w:proofErr w:type="spellStart"/>
      <w:r w:rsidRPr="00C70039">
        <w:t>Мається</w:t>
      </w:r>
      <w:proofErr w:type="spellEnd"/>
      <w:r w:rsidRPr="00C70039">
        <w:t xml:space="preserve"> на </w:t>
      </w:r>
      <w:proofErr w:type="spellStart"/>
      <w:r w:rsidRPr="00C70039">
        <w:t>увазі</w:t>
      </w:r>
      <w:proofErr w:type="spellEnd"/>
      <w:r w:rsidRPr="00C70039">
        <w:t xml:space="preserve"> </w:t>
      </w:r>
      <w:proofErr w:type="spellStart"/>
      <w:r w:rsidRPr="00C70039">
        <w:t>їх</w:t>
      </w:r>
      <w:proofErr w:type="spellEnd"/>
      <w:r w:rsidRPr="00C70039">
        <w:t xml:space="preserve"> </w:t>
      </w:r>
      <w:proofErr w:type="spellStart"/>
      <w:r w:rsidRPr="00C70039">
        <w:t>задоволеність</w:t>
      </w:r>
      <w:proofErr w:type="spellEnd"/>
      <w:r w:rsidRPr="00C70039">
        <w:t xml:space="preserve"> </w:t>
      </w:r>
      <w:proofErr w:type="spellStart"/>
      <w:r w:rsidRPr="00C70039">
        <w:t>обраною</w:t>
      </w:r>
      <w:proofErr w:type="spellEnd"/>
      <w:r w:rsidRPr="00C70039">
        <w:t xml:space="preserve"> </w:t>
      </w:r>
      <w:proofErr w:type="spellStart"/>
      <w:r w:rsidRPr="00C70039">
        <w:t>професійною</w:t>
      </w:r>
      <w:proofErr w:type="spellEnd"/>
      <w:r w:rsidRPr="00C70039">
        <w:t xml:space="preserve"> </w:t>
      </w:r>
      <w:proofErr w:type="spellStart"/>
      <w:r w:rsidRPr="00C70039">
        <w:t>діяльністю</w:t>
      </w:r>
      <w:proofErr w:type="spellEnd"/>
      <w:r w:rsidRPr="00C70039">
        <w:t xml:space="preserve">, яка </w:t>
      </w:r>
      <w:proofErr w:type="spellStart"/>
      <w:r w:rsidRPr="00C70039">
        <w:t>може</w:t>
      </w:r>
      <w:proofErr w:type="spellEnd"/>
      <w:r w:rsidRPr="00C70039">
        <w:t xml:space="preserve"> бути </w:t>
      </w:r>
      <w:proofErr w:type="spellStart"/>
      <w:r w:rsidRPr="00C70039">
        <w:t>загальною</w:t>
      </w:r>
      <w:proofErr w:type="spellEnd"/>
      <w:r w:rsidRPr="00C70039">
        <w:t xml:space="preserve"> і </w:t>
      </w:r>
      <w:proofErr w:type="spellStart"/>
      <w:r w:rsidRPr="00C70039">
        <w:t>парціальною</w:t>
      </w:r>
      <w:proofErr w:type="spellEnd"/>
      <w:r w:rsidRPr="00C70039">
        <w:t xml:space="preserve">. </w:t>
      </w:r>
      <w:proofErr w:type="spellStart"/>
      <w:r w:rsidRPr="00C70039">
        <w:t>Парціальна</w:t>
      </w:r>
      <w:proofErr w:type="spellEnd"/>
      <w:r w:rsidRPr="00C70039">
        <w:t xml:space="preserve"> </w:t>
      </w:r>
      <w:proofErr w:type="spellStart"/>
      <w:r w:rsidRPr="00C70039">
        <w:t>задоволеність</w:t>
      </w:r>
      <w:proofErr w:type="spellEnd"/>
      <w:r w:rsidRPr="00C70039">
        <w:t xml:space="preserve"> </w:t>
      </w:r>
      <w:proofErr w:type="spellStart"/>
      <w:r w:rsidRPr="00C70039">
        <w:t>стосується</w:t>
      </w:r>
      <w:proofErr w:type="spellEnd"/>
      <w:r w:rsidRPr="00C70039">
        <w:t xml:space="preserve"> </w:t>
      </w:r>
      <w:proofErr w:type="spellStart"/>
      <w:r w:rsidRPr="00C70039">
        <w:t>ставлення</w:t>
      </w:r>
      <w:proofErr w:type="spellEnd"/>
      <w:r w:rsidRPr="00C70039">
        <w:t xml:space="preserve"> до </w:t>
      </w:r>
      <w:proofErr w:type="spellStart"/>
      <w:r w:rsidRPr="00C70039">
        <w:t>конкретних</w:t>
      </w:r>
      <w:proofErr w:type="spellEnd"/>
      <w:r w:rsidRPr="00C70039">
        <w:t xml:space="preserve"> </w:t>
      </w:r>
      <w:proofErr w:type="spellStart"/>
      <w:r w:rsidRPr="00C70039">
        <w:t>аспектів</w:t>
      </w:r>
      <w:proofErr w:type="spellEnd"/>
      <w:r w:rsidRPr="00C70039">
        <w:t xml:space="preserve"> </w:t>
      </w:r>
      <w:proofErr w:type="spellStart"/>
      <w:r w:rsidRPr="00C70039">
        <w:t>професійної</w:t>
      </w:r>
      <w:proofErr w:type="spellEnd"/>
      <w:r w:rsidRPr="00C70039">
        <w:t xml:space="preserve"> </w:t>
      </w:r>
      <w:proofErr w:type="spellStart"/>
      <w:r w:rsidRPr="00C70039">
        <w:t>діяльності</w:t>
      </w:r>
      <w:proofErr w:type="spellEnd"/>
      <w:r w:rsidRPr="00C70039">
        <w:t xml:space="preserve">: умов і </w:t>
      </w:r>
      <w:proofErr w:type="spellStart"/>
      <w:r w:rsidRPr="00C70039">
        <w:t>змісту</w:t>
      </w:r>
      <w:proofErr w:type="spellEnd"/>
      <w:r w:rsidRPr="00C70039">
        <w:t xml:space="preserve"> </w:t>
      </w:r>
      <w:proofErr w:type="spellStart"/>
      <w:r w:rsidRPr="00C70039">
        <w:t>праці</w:t>
      </w:r>
      <w:proofErr w:type="spellEnd"/>
      <w:r w:rsidRPr="00C70039">
        <w:t xml:space="preserve">, </w:t>
      </w:r>
      <w:proofErr w:type="spellStart"/>
      <w:r w:rsidRPr="00C70039">
        <w:t>її</w:t>
      </w:r>
      <w:proofErr w:type="spellEnd"/>
      <w:r w:rsidRPr="00C70039">
        <w:t xml:space="preserve"> </w:t>
      </w:r>
      <w:proofErr w:type="spellStart"/>
      <w:r w:rsidRPr="00C70039">
        <w:t>престижності</w:t>
      </w:r>
      <w:proofErr w:type="spellEnd"/>
      <w:r w:rsidRPr="00C70039">
        <w:t xml:space="preserve">, </w:t>
      </w:r>
      <w:proofErr w:type="spellStart"/>
      <w:r w:rsidRPr="00C70039">
        <w:t>рівня</w:t>
      </w:r>
      <w:proofErr w:type="spellEnd"/>
      <w:r w:rsidRPr="00C70039">
        <w:t xml:space="preserve"> оплати, </w:t>
      </w:r>
      <w:proofErr w:type="spellStart"/>
      <w:r w:rsidRPr="00C70039">
        <w:t>м</w:t>
      </w:r>
      <w:r w:rsidR="00AB10E2">
        <w:t>ожливост</w:t>
      </w:r>
      <w:proofErr w:type="spellEnd"/>
      <w:r w:rsidR="00AB10E2">
        <w:rPr>
          <w:lang w:val="uk-UA"/>
        </w:rPr>
        <w:t xml:space="preserve">і </w:t>
      </w:r>
      <w:proofErr w:type="spellStart"/>
      <w:r w:rsidR="00AB10E2">
        <w:rPr>
          <w:lang w:val="uk-UA"/>
        </w:rPr>
        <w:t>карʼєрного</w:t>
      </w:r>
      <w:proofErr w:type="spellEnd"/>
      <w:r w:rsidR="00AB10E2">
        <w:rPr>
          <w:lang w:val="uk-UA"/>
        </w:rPr>
        <w:t xml:space="preserve"> росту </w:t>
      </w:r>
      <w:bookmarkStart w:id="0" w:name="_GoBack"/>
      <w:bookmarkEnd w:id="0"/>
      <w:r w:rsidRPr="00C70039">
        <w:t xml:space="preserve">тощо. </w:t>
      </w:r>
    </w:p>
    <w:p w:rsidR="005916D1" w:rsidRPr="00C70039" w:rsidRDefault="005916D1" w:rsidP="005916D1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84087E">
        <w:rPr>
          <w:lang w:val="uk-UA"/>
        </w:rPr>
        <w:t xml:space="preserve">Третя група показників професійної ідентичності пов’язана </w:t>
      </w:r>
      <w:r w:rsidR="0084087E">
        <w:rPr>
          <w:lang w:val="uk-UA"/>
        </w:rPr>
        <w:t>і</w:t>
      </w:r>
      <w:r w:rsidRPr="0084087E">
        <w:rPr>
          <w:lang w:val="uk-UA"/>
        </w:rPr>
        <w:t xml:space="preserve">з </w:t>
      </w:r>
      <w:r w:rsidR="00D34274">
        <w:rPr>
          <w:lang w:val="uk-UA"/>
        </w:rPr>
        <w:t>відношенням</w:t>
      </w:r>
      <w:r w:rsidRPr="0084087E">
        <w:rPr>
          <w:lang w:val="uk-UA"/>
        </w:rPr>
        <w:t xml:space="preserve"> студентів до системи цінностей і норм, традицій і ритуалів, характерних для медичної професійної спільноти. </w:t>
      </w:r>
    </w:p>
    <w:p w:rsidR="003110DD" w:rsidRPr="003110DD" w:rsidRDefault="003110DD" w:rsidP="003110DD">
      <w:pPr>
        <w:spacing w:line="360" w:lineRule="auto"/>
        <w:ind w:firstLine="709"/>
        <w:jc w:val="both"/>
        <w:rPr>
          <w:lang w:val="uk-UA"/>
        </w:rPr>
      </w:pPr>
      <w:r w:rsidRPr="003110DD">
        <w:rPr>
          <w:lang w:val="uk-UA"/>
        </w:rPr>
        <w:t>Найбільший ефект у розвитку професійної спрямованості та ідентичності майбутніх лікарів можливий за умови комплексного застосування різних методів активного навчання</w:t>
      </w:r>
      <w:r w:rsidRPr="001376B2">
        <w:rPr>
          <w:sz w:val="28"/>
          <w:szCs w:val="28"/>
          <w:lang w:val="uk-UA"/>
        </w:rPr>
        <w:t xml:space="preserve">, </w:t>
      </w:r>
      <w:r>
        <w:rPr>
          <w:lang w:val="uk-UA"/>
        </w:rPr>
        <w:t>що</w:t>
      </w:r>
      <w:r w:rsidR="00121BE2">
        <w:rPr>
          <w:lang w:val="uk-UA"/>
        </w:rPr>
        <w:t>, сприяють</w:t>
      </w:r>
      <w:r w:rsidRPr="003110DD">
        <w:rPr>
          <w:lang w:val="uk-UA"/>
        </w:rPr>
        <w:t xml:space="preserve"> досягненню низки важливих цілей: підвищенню їхньої пізнавальної активності; формуванню професійної мотивації; забезпеченню поступового переходу студентів від навчальної до професійної діяльності; формуванню ціннісного ставлення до медичної професії. </w:t>
      </w:r>
    </w:p>
    <w:p w:rsidR="000E2819" w:rsidRDefault="005916D1" w:rsidP="0000356D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C70039">
        <w:rPr>
          <w:lang w:val="uk-UA"/>
        </w:rPr>
        <w:t xml:space="preserve">Отже, професійна ідентичність </w:t>
      </w:r>
      <w:r w:rsidR="003110DD">
        <w:rPr>
          <w:lang w:val="uk-UA"/>
        </w:rPr>
        <w:t>та процеси її формування розглядаю</w:t>
      </w:r>
      <w:r w:rsidRPr="00C70039">
        <w:rPr>
          <w:lang w:val="uk-UA"/>
        </w:rPr>
        <w:t xml:space="preserve">ться як багаторівнева особистісна динамічна структура, що забезпечує внутрішню цілісність, тотожність і визначеність особистості на всіх етапах професійного розвитку, а також її наступність і стійкість у часі. Становлення ідентичності виражається в зростанні кількості ознак професійної діяльності і професійних стосунків, що відображаються в свідомості фахівця, в цілісному баченні себе у контексті професійної діяльності. </w:t>
      </w:r>
    </w:p>
    <w:sectPr w:rsidR="000E2819" w:rsidSect="000E281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3EE7"/>
    <w:rsid w:val="0000356D"/>
    <w:rsid w:val="000E2819"/>
    <w:rsid w:val="00121BE2"/>
    <w:rsid w:val="003110DD"/>
    <w:rsid w:val="005916D1"/>
    <w:rsid w:val="005E10A0"/>
    <w:rsid w:val="00622F06"/>
    <w:rsid w:val="00697077"/>
    <w:rsid w:val="0084087E"/>
    <w:rsid w:val="00AB10E2"/>
    <w:rsid w:val="00B07FBC"/>
    <w:rsid w:val="00B73EE7"/>
    <w:rsid w:val="00C70039"/>
    <w:rsid w:val="00D34274"/>
    <w:rsid w:val="00FC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BCC358"/>
  <w15:chartTrackingRefBased/>
  <w15:docId w15:val="{247CF3D7-617A-4EEC-8E09-334154422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E28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0E2819"/>
    <w:pPr>
      <w:jc w:val="both"/>
    </w:pPr>
    <w:rPr>
      <w:sz w:val="28"/>
      <w:szCs w:val="20"/>
      <w:lang w:val="uk-UA"/>
    </w:rPr>
  </w:style>
  <w:style w:type="character" w:customStyle="1" w:styleId="a4">
    <w:name w:val="Основной текст Знак"/>
    <w:basedOn w:val="a0"/>
    <w:link w:val="a3"/>
    <w:rsid w:val="000E2819"/>
    <w:rPr>
      <w:rFonts w:ascii="Times New Roman" w:eastAsia="Times New Roman" w:hAnsi="Times New Roman" w:cs="Times New Roman"/>
      <w:sz w:val="28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2</Pages>
  <Words>795</Words>
  <Characters>4536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Asus</dc:creator>
  <cp:keywords/>
  <dc:description/>
  <cp:lastModifiedBy>Пользователь Asus</cp:lastModifiedBy>
  <cp:revision>7</cp:revision>
  <dcterms:created xsi:type="dcterms:W3CDTF">2020-09-28T10:32:00Z</dcterms:created>
  <dcterms:modified xsi:type="dcterms:W3CDTF">2020-09-28T14:46:00Z</dcterms:modified>
</cp:coreProperties>
</file>