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9BE" w:rsidRPr="00E7691D" w:rsidRDefault="003A02D9" w:rsidP="00E7691D">
      <w:pPr>
        <w:spacing w:before="100" w:beforeAutospacing="1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E7691D">
        <w:rPr>
          <w:rFonts w:ascii="Times New Roman" w:hAnsi="Times New Roman" w:cs="Times New Roman"/>
          <w:b/>
          <w:sz w:val="28"/>
          <w:szCs w:val="28"/>
        </w:rPr>
        <w:t>Секція 7</w:t>
      </w:r>
      <w:r w:rsidRPr="00E7691D">
        <w:rPr>
          <w:rFonts w:ascii="Times New Roman" w:hAnsi="Times New Roman" w:cs="Times New Roman"/>
          <w:sz w:val="28"/>
          <w:szCs w:val="28"/>
        </w:rPr>
        <w:t>: Проблеми регіональної історії</w:t>
      </w:r>
    </w:p>
    <w:p w:rsidR="00B970D0" w:rsidRDefault="00B970D0" w:rsidP="00E7691D">
      <w:pPr>
        <w:spacing w:before="100" w:beforeAutospacing="1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Демочко Г.Л., </w:t>
      </w:r>
    </w:p>
    <w:p w:rsidR="00B970D0" w:rsidRDefault="00B970D0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B970D0">
        <w:rPr>
          <w:rFonts w:ascii="Times New Roman" w:hAnsi="Times New Roman" w:cs="Times New Roman"/>
          <w:sz w:val="28"/>
          <w:szCs w:val="28"/>
          <w:lang w:val="ru-RU"/>
        </w:rPr>
        <w:t>доц</w:t>
      </w:r>
      <w:r>
        <w:rPr>
          <w:rFonts w:ascii="Times New Roman" w:hAnsi="Times New Roman" w:cs="Times New Roman"/>
          <w:sz w:val="28"/>
          <w:szCs w:val="28"/>
          <w:lang w:val="ru-RU"/>
        </w:rPr>
        <w:t>. кафедри суспільних наук</w:t>
      </w:r>
    </w:p>
    <w:p w:rsidR="00B970D0" w:rsidRPr="00E7691D" w:rsidRDefault="00B970D0" w:rsidP="00B970D0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  <w:r w:rsidRPr="00E7691D">
        <w:rPr>
          <w:rFonts w:ascii="Times New Roman" w:hAnsi="Times New Roman" w:cs="Times New Roman"/>
          <w:sz w:val="28"/>
          <w:szCs w:val="28"/>
        </w:rPr>
        <w:t>Харківського національного медичного університету</w:t>
      </w:r>
    </w:p>
    <w:p w:rsidR="00B970D0" w:rsidRPr="00B970D0" w:rsidRDefault="00B970D0" w:rsidP="00B970D0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  <w:r w:rsidRPr="00E7691D">
        <w:rPr>
          <w:rFonts w:ascii="Times New Roman" w:hAnsi="Times New Roman" w:cs="Times New Roman"/>
          <w:sz w:val="28"/>
          <w:szCs w:val="28"/>
        </w:rPr>
        <w:t>м.Харків, Україна</w:t>
      </w:r>
    </w:p>
    <w:p w:rsidR="003A02D9" w:rsidRPr="00E7691D" w:rsidRDefault="003A02D9" w:rsidP="00E7691D">
      <w:pPr>
        <w:spacing w:before="100" w:beforeAutospacing="1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E7691D">
        <w:rPr>
          <w:rFonts w:ascii="Times New Roman" w:hAnsi="Times New Roman" w:cs="Times New Roman"/>
          <w:b/>
          <w:sz w:val="28"/>
          <w:szCs w:val="28"/>
        </w:rPr>
        <w:t>Скобенко М.В.,</w:t>
      </w:r>
    </w:p>
    <w:p w:rsidR="003A02D9" w:rsidRPr="00E7691D" w:rsidRDefault="00B970D0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3A02D9" w:rsidRPr="00E7691D">
        <w:rPr>
          <w:rFonts w:ascii="Times New Roman" w:hAnsi="Times New Roman" w:cs="Times New Roman"/>
          <w:sz w:val="28"/>
          <w:szCs w:val="28"/>
        </w:rPr>
        <w:t xml:space="preserve">тудентка </w:t>
      </w:r>
      <w:r w:rsidR="003A02D9" w:rsidRPr="00E7691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A02D9" w:rsidRPr="00E7691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A02D9" w:rsidRPr="00E7691D">
        <w:rPr>
          <w:rFonts w:ascii="Times New Roman" w:hAnsi="Times New Roman" w:cs="Times New Roman"/>
          <w:sz w:val="28"/>
          <w:szCs w:val="28"/>
        </w:rPr>
        <w:t xml:space="preserve">курсу 19 групи </w:t>
      </w:r>
      <w:r w:rsidR="003A02D9" w:rsidRPr="00E7691D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3A02D9" w:rsidRPr="00E7691D">
        <w:rPr>
          <w:rFonts w:ascii="Times New Roman" w:hAnsi="Times New Roman" w:cs="Times New Roman"/>
          <w:sz w:val="28"/>
          <w:szCs w:val="28"/>
        </w:rPr>
        <w:t xml:space="preserve"> медичного факультету</w:t>
      </w:r>
    </w:p>
    <w:p w:rsidR="003A02D9" w:rsidRPr="00E7691D" w:rsidRDefault="003A02D9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  <w:r w:rsidRPr="00E7691D">
        <w:rPr>
          <w:rFonts w:ascii="Times New Roman" w:hAnsi="Times New Roman" w:cs="Times New Roman"/>
          <w:sz w:val="28"/>
          <w:szCs w:val="28"/>
        </w:rPr>
        <w:t>Харківського національного медичного університету</w:t>
      </w:r>
    </w:p>
    <w:p w:rsidR="003A02D9" w:rsidRPr="00E7691D" w:rsidRDefault="003A02D9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  <w:r w:rsidRPr="00E7691D">
        <w:rPr>
          <w:rFonts w:ascii="Times New Roman" w:hAnsi="Times New Roman" w:cs="Times New Roman"/>
          <w:sz w:val="28"/>
          <w:szCs w:val="28"/>
        </w:rPr>
        <w:t>м.Харків, Україна</w:t>
      </w:r>
    </w:p>
    <w:p w:rsidR="003A02D9" w:rsidRPr="00E7691D" w:rsidRDefault="003A02D9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</w:p>
    <w:p w:rsidR="003A02D9" w:rsidRPr="00E7691D" w:rsidRDefault="003A02D9" w:rsidP="00E7691D">
      <w:pPr>
        <w:spacing w:before="100" w:beforeAutospacing="1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E7691D">
        <w:rPr>
          <w:rFonts w:ascii="Times New Roman" w:hAnsi="Times New Roman" w:cs="Times New Roman"/>
          <w:b/>
          <w:sz w:val="28"/>
          <w:szCs w:val="28"/>
        </w:rPr>
        <w:t>Штиль К.М.</w:t>
      </w:r>
    </w:p>
    <w:p w:rsidR="003A02D9" w:rsidRPr="00E7691D" w:rsidRDefault="00B970D0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3A02D9" w:rsidRPr="00E7691D">
        <w:rPr>
          <w:rFonts w:ascii="Times New Roman" w:hAnsi="Times New Roman" w:cs="Times New Roman"/>
          <w:sz w:val="28"/>
          <w:szCs w:val="28"/>
        </w:rPr>
        <w:t xml:space="preserve">тудентка </w:t>
      </w:r>
      <w:r w:rsidR="003A02D9" w:rsidRPr="00E7691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A02D9" w:rsidRPr="00E7691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A02D9" w:rsidRPr="00E7691D">
        <w:rPr>
          <w:rFonts w:ascii="Times New Roman" w:hAnsi="Times New Roman" w:cs="Times New Roman"/>
          <w:sz w:val="28"/>
          <w:szCs w:val="28"/>
        </w:rPr>
        <w:t xml:space="preserve">курсу 19 групи </w:t>
      </w:r>
      <w:r w:rsidR="003A02D9" w:rsidRPr="00E7691D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3A02D9" w:rsidRPr="00E7691D">
        <w:rPr>
          <w:rFonts w:ascii="Times New Roman" w:hAnsi="Times New Roman" w:cs="Times New Roman"/>
          <w:sz w:val="28"/>
          <w:szCs w:val="28"/>
        </w:rPr>
        <w:t xml:space="preserve"> медичного факультету</w:t>
      </w:r>
    </w:p>
    <w:p w:rsidR="003A02D9" w:rsidRPr="00E7691D" w:rsidRDefault="003A02D9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  <w:r w:rsidRPr="00E7691D">
        <w:rPr>
          <w:rFonts w:ascii="Times New Roman" w:hAnsi="Times New Roman" w:cs="Times New Roman"/>
          <w:sz w:val="28"/>
          <w:szCs w:val="28"/>
        </w:rPr>
        <w:t>Харківського національного медичного університету</w:t>
      </w:r>
    </w:p>
    <w:p w:rsidR="003A02D9" w:rsidRPr="00E7691D" w:rsidRDefault="003A02D9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  <w:r w:rsidRPr="00E7691D">
        <w:rPr>
          <w:rFonts w:ascii="Times New Roman" w:hAnsi="Times New Roman" w:cs="Times New Roman"/>
          <w:sz w:val="28"/>
          <w:szCs w:val="28"/>
        </w:rPr>
        <w:t>м.Харків, Україна</w:t>
      </w:r>
    </w:p>
    <w:p w:rsidR="003A02D9" w:rsidRPr="00E7691D" w:rsidRDefault="003A02D9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</w:p>
    <w:p w:rsidR="003A02D9" w:rsidRPr="00B970D0" w:rsidRDefault="00B970D0" w:rsidP="00E7691D">
      <w:pPr>
        <w:spacing w:before="100" w:beforeAutospacing="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970D0">
        <w:rPr>
          <w:rFonts w:ascii="Times New Roman" w:hAnsi="Times New Roman" w:cs="Times New Roman"/>
          <w:b/>
          <w:sz w:val="28"/>
          <w:szCs w:val="28"/>
        </w:rPr>
        <w:t>«ХУДОЖНИК» ХІРУРГІЇ ТРІНКЛЕР МИКОЛА ПЕТРОВИЧ</w:t>
      </w:r>
    </w:p>
    <w:p w:rsidR="00B87C15" w:rsidRPr="00E7691D" w:rsidRDefault="00B87C15" w:rsidP="00E7691D">
      <w:pPr>
        <w:spacing w:before="100" w:beforeAutospacing="1"/>
        <w:jc w:val="right"/>
        <w:rPr>
          <w:rFonts w:ascii="Times New Roman" w:hAnsi="Times New Roman" w:cs="Times New Roman"/>
          <w:sz w:val="28"/>
          <w:szCs w:val="28"/>
        </w:rPr>
      </w:pPr>
    </w:p>
    <w:p w:rsidR="00FC559C" w:rsidRPr="00B970D0" w:rsidRDefault="00BE7722" w:rsidP="00B970D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70D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8240" behindDoc="1" locked="0" layoutInCell="1" allowOverlap="1" wp14:anchorId="3221EBC9" wp14:editId="5A5F541C">
            <wp:simplePos x="0" y="0"/>
            <wp:positionH relativeFrom="margin">
              <wp:align>right</wp:align>
            </wp:positionH>
            <wp:positionV relativeFrom="paragraph">
              <wp:posOffset>99695</wp:posOffset>
            </wp:positionV>
            <wp:extent cx="1520825" cy="2120265"/>
            <wp:effectExtent l="0" t="0" r="3175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3024" cy="21234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C559C" w:rsidRPr="00B970D0">
        <w:rPr>
          <w:rFonts w:ascii="Times New Roman" w:hAnsi="Times New Roman" w:cs="Times New Roman"/>
          <w:sz w:val="28"/>
          <w:szCs w:val="28"/>
        </w:rPr>
        <w:t>Микола Петрович</w:t>
      </w:r>
      <w:r w:rsidR="00B970D0">
        <w:rPr>
          <w:rFonts w:ascii="Times New Roman" w:hAnsi="Times New Roman" w:cs="Times New Roman"/>
          <w:sz w:val="28"/>
          <w:szCs w:val="28"/>
        </w:rPr>
        <w:t xml:space="preserve"> Трінклер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на</w:t>
      </w:r>
      <w:r w:rsidR="00B970D0">
        <w:rPr>
          <w:rFonts w:ascii="Times New Roman" w:hAnsi="Times New Roman" w:cs="Times New Roman"/>
          <w:sz w:val="28"/>
          <w:szCs w:val="28"/>
        </w:rPr>
        <w:t xml:space="preserve">родився 19 листопада 1859 року 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в Петербурзі</w:t>
      </w:r>
      <w:r w:rsidR="00B970D0">
        <w:rPr>
          <w:rFonts w:ascii="Times New Roman" w:hAnsi="Times New Roman" w:cs="Times New Roman"/>
          <w:sz w:val="28"/>
          <w:szCs w:val="28"/>
        </w:rPr>
        <w:t>,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в купецькій родині.  Початкову освіту учений здобув у німецькій приватній школі. Далі, у 1877 році</w:t>
      </w:r>
      <w:r w:rsidR="00B970D0">
        <w:rPr>
          <w:rFonts w:ascii="Times New Roman" w:hAnsi="Times New Roman" w:cs="Times New Roman"/>
          <w:sz w:val="28"/>
          <w:szCs w:val="28"/>
        </w:rPr>
        <w:t>, М.П.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Трінклер вчився у Сімферопольс</w:t>
      </w:r>
      <w:r w:rsidRPr="00B970D0">
        <w:rPr>
          <w:rFonts w:ascii="Times New Roman" w:hAnsi="Times New Roman" w:cs="Times New Roman"/>
          <w:sz w:val="28"/>
          <w:szCs w:val="28"/>
        </w:rPr>
        <w:t>ь</w:t>
      </w:r>
      <w:r w:rsidR="00B970D0">
        <w:rPr>
          <w:rFonts w:ascii="Times New Roman" w:hAnsi="Times New Roman" w:cs="Times New Roman"/>
          <w:sz w:val="28"/>
          <w:szCs w:val="28"/>
        </w:rPr>
        <w:t>кій гімназії</w:t>
      </w:r>
      <w:r w:rsidR="00FC559C" w:rsidRPr="00B970D0">
        <w:rPr>
          <w:rFonts w:ascii="Times New Roman" w:hAnsi="Times New Roman" w:cs="Times New Roman"/>
          <w:sz w:val="28"/>
          <w:szCs w:val="28"/>
        </w:rPr>
        <w:t>, яку закінчив із золотою медаллю. Вищу освіту здобував</w:t>
      </w:r>
      <w:r w:rsidR="00B970D0">
        <w:rPr>
          <w:rFonts w:ascii="Times New Roman" w:hAnsi="Times New Roman" w:cs="Times New Roman"/>
          <w:sz w:val="28"/>
          <w:szCs w:val="28"/>
        </w:rPr>
        <w:t xml:space="preserve"> вже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</w:t>
      </w:r>
      <w:r w:rsidR="00B970D0">
        <w:rPr>
          <w:rFonts w:ascii="Times New Roman" w:hAnsi="Times New Roman" w:cs="Times New Roman"/>
          <w:sz w:val="28"/>
          <w:szCs w:val="28"/>
        </w:rPr>
        <w:t>в Імператорському Харківському університеті, вступивши на медичний факультет.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Відразу після навчання Микола Петрович </w:t>
      </w:r>
      <w:r w:rsidR="00FC559C" w:rsidRPr="00B970D0">
        <w:rPr>
          <w:rFonts w:ascii="Times New Roman" w:hAnsi="Times New Roman" w:cs="Times New Roman"/>
          <w:sz w:val="28"/>
          <w:szCs w:val="28"/>
        </w:rPr>
        <w:lastRenderedPageBreak/>
        <w:t>працював на посаді ординатора університетської хірургічної клініки. Згодом, з 1921 року працював професором Харківського медичного інституту. Бу</w:t>
      </w:r>
      <w:r w:rsidR="00B970D0">
        <w:rPr>
          <w:rFonts w:ascii="Times New Roman" w:hAnsi="Times New Roman" w:cs="Times New Roman"/>
          <w:sz w:val="28"/>
          <w:szCs w:val="28"/>
        </w:rPr>
        <w:t>в членом Нобелевського комітету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, засновником товариства </w:t>
      </w:r>
      <w:r w:rsidR="00E7691D" w:rsidRPr="00B970D0">
        <w:rPr>
          <w:rFonts w:ascii="Times New Roman" w:hAnsi="Times New Roman" w:cs="Times New Roman"/>
          <w:sz w:val="28"/>
          <w:szCs w:val="28"/>
        </w:rPr>
        <w:t xml:space="preserve">російських хірургів. </w:t>
      </w:r>
      <w:r w:rsidR="00FC559C" w:rsidRPr="00B970D0">
        <w:rPr>
          <w:rFonts w:ascii="Times New Roman" w:hAnsi="Times New Roman" w:cs="Times New Roman"/>
          <w:sz w:val="28"/>
          <w:szCs w:val="28"/>
        </w:rPr>
        <w:t>Автор близько 80 наукових праць.</w:t>
      </w:r>
    </w:p>
    <w:p w:rsidR="00FC559C" w:rsidRPr="00B970D0" w:rsidRDefault="00B970D0" w:rsidP="00B970D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Свою науково-практичну діяльність М.П. Трінклер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розпочав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під керівництвом професора В.Ф</w:t>
      </w:r>
      <w:r w:rsidR="00E0049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Грубе. Потім, набравшись досвіду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, </w:t>
      </w:r>
      <w:r w:rsidR="00C07D3C">
        <w:rPr>
          <w:rFonts w:ascii="Times New Roman" w:hAnsi="Times New Roman" w:cs="Times New Roman"/>
          <w:sz w:val="28"/>
          <w:szCs w:val="28"/>
        </w:rPr>
        <w:t>він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постійно досліджував можливості застосування нових методів хірургічного лікування хвороб самих різних органів, досліджував злоякісн</w:t>
      </w:r>
      <w:r w:rsidR="00C07D3C">
        <w:rPr>
          <w:rFonts w:ascii="Times New Roman" w:hAnsi="Times New Roman" w:cs="Times New Roman"/>
          <w:sz w:val="28"/>
          <w:szCs w:val="28"/>
        </w:rPr>
        <w:t>і пухлини і способи їх лікування</w:t>
      </w:r>
      <w:r w:rsidR="00FC559C" w:rsidRPr="00B970D0">
        <w:rPr>
          <w:rFonts w:ascii="Times New Roman" w:hAnsi="Times New Roman" w:cs="Times New Roman"/>
          <w:sz w:val="28"/>
          <w:szCs w:val="28"/>
        </w:rPr>
        <w:t>.</w:t>
      </w:r>
      <w:r w:rsidR="00C07D3C">
        <w:rPr>
          <w:rFonts w:ascii="Times New Roman" w:hAnsi="Times New Roman" w:cs="Times New Roman"/>
          <w:sz w:val="28"/>
          <w:szCs w:val="28"/>
        </w:rPr>
        <w:t xml:space="preserve"> Микола 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Трінклер був </w:t>
      </w:r>
      <w:r w:rsidR="00C07D3C">
        <w:rPr>
          <w:rFonts w:ascii="Times New Roman" w:hAnsi="Times New Roman" w:cs="Times New Roman"/>
          <w:sz w:val="28"/>
          <w:szCs w:val="28"/>
        </w:rPr>
        <w:t>чуйною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людиною, переживав чуже горе</w:t>
      </w:r>
      <w:r w:rsidR="00C07D3C">
        <w:rPr>
          <w:rFonts w:ascii="Times New Roman" w:hAnsi="Times New Roman" w:cs="Times New Roman"/>
          <w:sz w:val="28"/>
          <w:szCs w:val="28"/>
        </w:rPr>
        <w:t>,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як своє. Бувало, коли доносився крик пацієнта, </w:t>
      </w:r>
      <w:r w:rsidR="00C07D3C">
        <w:rPr>
          <w:rFonts w:ascii="Times New Roman" w:hAnsi="Times New Roman" w:cs="Times New Roman"/>
          <w:sz w:val="28"/>
          <w:szCs w:val="28"/>
        </w:rPr>
        <w:t>лікар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сам брався завершувати перев'язку. А якщо хворий був приречений, хірург відмовлявся проводити операцію, щоб не принести пацієнтові зайвих страждань. </w:t>
      </w:r>
      <w:r w:rsidR="00C07D3C">
        <w:rPr>
          <w:rFonts w:ascii="Times New Roman" w:hAnsi="Times New Roman" w:cs="Times New Roman"/>
          <w:sz w:val="28"/>
          <w:szCs w:val="28"/>
        </w:rPr>
        <w:t>Харків’яни</w:t>
      </w:r>
      <w:r w:rsidR="00FC559C" w:rsidRPr="00B970D0">
        <w:rPr>
          <w:rFonts w:ascii="Times New Roman" w:hAnsi="Times New Roman" w:cs="Times New Roman"/>
          <w:sz w:val="28"/>
          <w:szCs w:val="28"/>
        </w:rPr>
        <w:t xml:space="preserve"> любили Трінклера. Часто він оперував бідних </w:t>
      </w:r>
      <w:r w:rsidR="00C07D3C">
        <w:rPr>
          <w:rFonts w:ascii="Times New Roman" w:hAnsi="Times New Roman" w:cs="Times New Roman"/>
          <w:sz w:val="28"/>
          <w:szCs w:val="28"/>
        </w:rPr>
        <w:t xml:space="preserve">жителів міста </w:t>
      </w:r>
      <w:r w:rsidR="00FC559C" w:rsidRPr="00B970D0">
        <w:rPr>
          <w:rFonts w:ascii="Times New Roman" w:hAnsi="Times New Roman" w:cs="Times New Roman"/>
          <w:sz w:val="28"/>
          <w:szCs w:val="28"/>
        </w:rPr>
        <w:t>абсолютно безкоштовно, хоча сам був в дуже скрутному матеріальному становищі, його сестра і брат тяжко хворіли</w:t>
      </w:r>
      <w:r w:rsidR="00C07D3C">
        <w:rPr>
          <w:rFonts w:ascii="Times New Roman" w:hAnsi="Times New Roman" w:cs="Times New Roman"/>
          <w:sz w:val="28"/>
          <w:szCs w:val="28"/>
        </w:rPr>
        <w:t>.</w:t>
      </w:r>
    </w:p>
    <w:p w:rsidR="00F51E13" w:rsidRPr="00B970D0" w:rsidRDefault="00E00495" w:rsidP="00C07D3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70D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9264" behindDoc="0" locked="0" layoutInCell="1" allowOverlap="1" wp14:anchorId="53BB8677" wp14:editId="5C225D4B">
            <wp:simplePos x="0" y="0"/>
            <wp:positionH relativeFrom="column">
              <wp:posOffset>-103505</wp:posOffset>
            </wp:positionH>
            <wp:positionV relativeFrom="paragraph">
              <wp:posOffset>1646555</wp:posOffset>
            </wp:positionV>
            <wp:extent cx="3206115" cy="2249805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3471790704_e260a8febd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6115" cy="2249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51E13" w:rsidRPr="00B970D0">
        <w:rPr>
          <w:rFonts w:ascii="Times New Roman" w:hAnsi="Times New Roman" w:cs="Times New Roman"/>
          <w:sz w:val="28"/>
          <w:szCs w:val="28"/>
        </w:rPr>
        <w:t>Микола Пе</w:t>
      </w:r>
      <w:r w:rsidR="00C07D3C">
        <w:rPr>
          <w:rFonts w:ascii="Times New Roman" w:hAnsi="Times New Roman" w:cs="Times New Roman"/>
          <w:sz w:val="28"/>
          <w:szCs w:val="28"/>
        </w:rPr>
        <w:t>тр</w:t>
      </w:r>
      <w:r w:rsidR="00F51E13" w:rsidRPr="00B970D0">
        <w:rPr>
          <w:rFonts w:ascii="Times New Roman" w:hAnsi="Times New Roman" w:cs="Times New Roman"/>
          <w:sz w:val="28"/>
          <w:szCs w:val="28"/>
        </w:rPr>
        <w:t>ович у</w:t>
      </w:r>
      <w:r w:rsidR="00636BC8" w:rsidRPr="00B970D0">
        <w:rPr>
          <w:rFonts w:ascii="Times New Roman" w:hAnsi="Times New Roman" w:cs="Times New Roman"/>
          <w:sz w:val="28"/>
          <w:szCs w:val="28"/>
        </w:rPr>
        <w:t> 1899 році захистив докторську дисертацію на тему: «К хирургии поперечных переломов надколенника»</w:t>
      </w:r>
      <w:r w:rsidR="00C07D3C">
        <w:rPr>
          <w:rFonts w:ascii="Times New Roman" w:hAnsi="Times New Roman" w:cs="Times New Roman"/>
          <w:sz w:val="28"/>
          <w:szCs w:val="28"/>
        </w:rPr>
        <w:t xml:space="preserve"> (тоді – російською мовою), а вже</w:t>
      </w:r>
      <w:r w:rsidR="00F51E13" w:rsidRPr="00B970D0">
        <w:rPr>
          <w:rFonts w:ascii="Times New Roman" w:hAnsi="Times New Roman" w:cs="Times New Roman"/>
          <w:sz w:val="28"/>
          <w:szCs w:val="28"/>
        </w:rPr>
        <w:t xml:space="preserve"> у 1900 році став приват-доцентом університетської хірургічної клініки</w:t>
      </w:r>
      <w:r>
        <w:rPr>
          <w:rFonts w:ascii="Times New Roman" w:hAnsi="Times New Roman" w:cs="Times New Roman"/>
          <w:sz w:val="28"/>
          <w:szCs w:val="28"/>
        </w:rPr>
        <w:t xml:space="preserve"> [1, с. 53]</w:t>
      </w:r>
      <w:r w:rsidR="00F51E13" w:rsidRPr="00B970D0">
        <w:rPr>
          <w:rFonts w:ascii="Times New Roman" w:hAnsi="Times New Roman" w:cs="Times New Roman"/>
          <w:sz w:val="28"/>
          <w:szCs w:val="28"/>
        </w:rPr>
        <w:t>.</w:t>
      </w:r>
      <w:r w:rsidR="00C07D3C">
        <w:rPr>
          <w:rFonts w:ascii="Times New Roman" w:hAnsi="Times New Roman" w:cs="Times New Roman"/>
          <w:sz w:val="28"/>
          <w:szCs w:val="28"/>
        </w:rPr>
        <w:t xml:space="preserve"> </w:t>
      </w:r>
      <w:r w:rsidR="00636BC8" w:rsidRPr="00B970D0">
        <w:rPr>
          <w:rFonts w:ascii="Times New Roman" w:hAnsi="Times New Roman" w:cs="Times New Roman"/>
          <w:sz w:val="28"/>
          <w:szCs w:val="28"/>
        </w:rPr>
        <w:t>З 1905 року </w:t>
      </w:r>
      <w:r w:rsidR="00C07D3C">
        <w:rPr>
          <w:rFonts w:ascii="Times New Roman" w:hAnsi="Times New Roman" w:cs="Times New Roman"/>
          <w:sz w:val="28"/>
          <w:szCs w:val="28"/>
        </w:rPr>
        <w:t>Трінклер працював</w:t>
      </w:r>
      <w:r w:rsidR="00636BC8" w:rsidRPr="00B970D0">
        <w:rPr>
          <w:rFonts w:ascii="Times New Roman" w:hAnsi="Times New Roman" w:cs="Times New Roman"/>
          <w:sz w:val="28"/>
          <w:szCs w:val="28"/>
        </w:rPr>
        <w:t xml:space="preserve"> екстраординарни</w:t>
      </w:r>
      <w:r w:rsidR="00C07D3C">
        <w:rPr>
          <w:rFonts w:ascii="Times New Roman" w:hAnsi="Times New Roman" w:cs="Times New Roman"/>
          <w:sz w:val="28"/>
          <w:szCs w:val="28"/>
        </w:rPr>
        <w:t>м</w:t>
      </w:r>
      <w:r w:rsidR="00636BC8" w:rsidRPr="00B970D0">
        <w:rPr>
          <w:rFonts w:ascii="Times New Roman" w:hAnsi="Times New Roman" w:cs="Times New Roman"/>
          <w:sz w:val="28"/>
          <w:szCs w:val="28"/>
        </w:rPr>
        <w:t xml:space="preserve"> професор</w:t>
      </w:r>
      <w:r w:rsidR="00C07D3C">
        <w:rPr>
          <w:rFonts w:ascii="Times New Roman" w:hAnsi="Times New Roman" w:cs="Times New Roman"/>
          <w:sz w:val="28"/>
          <w:szCs w:val="28"/>
        </w:rPr>
        <w:t>ом</w:t>
      </w:r>
      <w:r w:rsidR="00636BC8" w:rsidRPr="00B970D0">
        <w:rPr>
          <w:rFonts w:ascii="Times New Roman" w:hAnsi="Times New Roman" w:cs="Times New Roman"/>
          <w:sz w:val="28"/>
          <w:szCs w:val="28"/>
        </w:rPr>
        <w:t xml:space="preserve"> </w:t>
      </w:r>
      <w:r w:rsidR="00C07D3C">
        <w:rPr>
          <w:rFonts w:ascii="Times New Roman" w:hAnsi="Times New Roman" w:cs="Times New Roman"/>
          <w:sz w:val="28"/>
          <w:szCs w:val="28"/>
        </w:rPr>
        <w:t xml:space="preserve">Імператорського </w:t>
      </w:r>
      <w:r w:rsidR="00636BC8" w:rsidRPr="00B970D0">
        <w:rPr>
          <w:rFonts w:ascii="Times New Roman" w:hAnsi="Times New Roman" w:cs="Times New Roman"/>
          <w:sz w:val="28"/>
          <w:szCs w:val="28"/>
        </w:rPr>
        <w:t>Харківського університету на</w:t>
      </w:r>
      <w:r w:rsidR="00C07D3C">
        <w:rPr>
          <w:rFonts w:ascii="Times New Roman" w:hAnsi="Times New Roman" w:cs="Times New Roman"/>
          <w:sz w:val="28"/>
          <w:szCs w:val="28"/>
        </w:rPr>
        <w:t xml:space="preserve"> кафедрі хірургічної патології</w:t>
      </w:r>
      <w:r w:rsidR="00F51E13" w:rsidRPr="00B970D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36BC8" w:rsidRPr="00B970D0" w:rsidRDefault="00C07D3C" w:rsidP="00C07D3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F51E13" w:rsidRPr="00B970D0">
        <w:rPr>
          <w:rFonts w:ascii="Times New Roman" w:hAnsi="Times New Roman" w:cs="Times New Roman"/>
          <w:sz w:val="28"/>
          <w:szCs w:val="28"/>
        </w:rPr>
        <w:t xml:space="preserve"> 1905  завідувач кафедри хірургічної патології з десмургією і вченням про вивихи та переломи Імператорського </w:t>
      </w:r>
      <w:r>
        <w:rPr>
          <w:rFonts w:ascii="Times New Roman" w:hAnsi="Times New Roman" w:cs="Times New Roman"/>
          <w:sz w:val="28"/>
          <w:szCs w:val="28"/>
        </w:rPr>
        <w:t>Х</w:t>
      </w:r>
      <w:r w:rsidR="00F51E13" w:rsidRPr="00B970D0">
        <w:rPr>
          <w:rFonts w:ascii="Times New Roman" w:hAnsi="Times New Roman" w:cs="Times New Roman"/>
          <w:sz w:val="28"/>
          <w:szCs w:val="28"/>
        </w:rPr>
        <w:t>арківського ун</w:t>
      </w:r>
      <w:r w:rsidR="00A41F85" w:rsidRPr="00B970D0">
        <w:rPr>
          <w:rFonts w:ascii="Times New Roman" w:hAnsi="Times New Roman" w:cs="Times New Roman"/>
          <w:sz w:val="28"/>
          <w:szCs w:val="28"/>
        </w:rPr>
        <w:t>іверситету.</w:t>
      </w:r>
      <w:r w:rsidR="00F51E13" w:rsidRPr="00B970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636BC8" w:rsidRPr="00B970D0">
        <w:rPr>
          <w:rFonts w:ascii="Times New Roman" w:hAnsi="Times New Roman" w:cs="Times New Roman"/>
          <w:sz w:val="28"/>
          <w:szCs w:val="28"/>
        </w:rPr>
        <w:t>1913</w:t>
      </w:r>
      <w:r>
        <w:rPr>
          <w:rFonts w:ascii="Times New Roman" w:hAnsi="Times New Roman" w:cs="Times New Roman"/>
          <w:sz w:val="28"/>
          <w:szCs w:val="28"/>
        </w:rPr>
        <w:t xml:space="preserve"> став </w:t>
      </w:r>
      <w:r w:rsidR="00636BC8" w:rsidRPr="00B970D0">
        <w:rPr>
          <w:rFonts w:ascii="Times New Roman" w:hAnsi="Times New Roman" w:cs="Times New Roman"/>
          <w:sz w:val="28"/>
          <w:szCs w:val="28"/>
        </w:rPr>
        <w:t>завідувач</w:t>
      </w:r>
      <w:r>
        <w:rPr>
          <w:rFonts w:ascii="Times New Roman" w:hAnsi="Times New Roman" w:cs="Times New Roman"/>
          <w:sz w:val="28"/>
          <w:szCs w:val="28"/>
        </w:rPr>
        <w:t>ем</w:t>
      </w:r>
      <w:r w:rsidR="00636BC8" w:rsidRPr="00B970D0">
        <w:rPr>
          <w:rFonts w:ascii="Times New Roman" w:hAnsi="Times New Roman" w:cs="Times New Roman"/>
          <w:sz w:val="28"/>
          <w:szCs w:val="28"/>
        </w:rPr>
        <w:t xml:space="preserve"> факультетської хірургічної клініки, з 1921 року — професор</w:t>
      </w:r>
      <w:r>
        <w:rPr>
          <w:rFonts w:ascii="Times New Roman" w:hAnsi="Times New Roman" w:cs="Times New Roman"/>
          <w:sz w:val="28"/>
          <w:szCs w:val="28"/>
        </w:rPr>
        <w:t xml:space="preserve"> вже радянського </w:t>
      </w:r>
      <w:r w:rsidR="00636BC8" w:rsidRPr="00B970D0">
        <w:rPr>
          <w:rFonts w:ascii="Times New Roman" w:hAnsi="Times New Roman" w:cs="Times New Roman"/>
          <w:sz w:val="28"/>
          <w:szCs w:val="28"/>
        </w:rPr>
        <w:t> Харківського медичного інституту.</w:t>
      </w:r>
    </w:p>
    <w:p w:rsidR="00E7691D" w:rsidRPr="00B970D0" w:rsidRDefault="00C07D3C" w:rsidP="00B970D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Ще у</w:t>
      </w:r>
      <w:r w:rsidR="00A41F85" w:rsidRPr="00B970D0">
        <w:rPr>
          <w:rFonts w:ascii="Times New Roman" w:hAnsi="Times New Roman" w:cs="Times New Roman"/>
          <w:sz w:val="28"/>
          <w:szCs w:val="28"/>
        </w:rPr>
        <w:t xml:space="preserve"> 1906 році </w:t>
      </w:r>
      <w:r>
        <w:rPr>
          <w:rFonts w:ascii="Times New Roman" w:hAnsi="Times New Roman" w:cs="Times New Roman"/>
          <w:sz w:val="28"/>
          <w:szCs w:val="28"/>
        </w:rPr>
        <w:t xml:space="preserve">професор </w:t>
      </w:r>
      <w:r w:rsidR="00A41F85" w:rsidRPr="00B970D0">
        <w:rPr>
          <w:rFonts w:ascii="Times New Roman" w:hAnsi="Times New Roman" w:cs="Times New Roman"/>
          <w:sz w:val="28"/>
          <w:szCs w:val="28"/>
        </w:rPr>
        <w:t>відкрив у Харкові приватну хірургічну лікарню на 75 ліжок, де працював сам і лікував незаможних хворих безкоштовно</w:t>
      </w:r>
      <w:r w:rsidR="00E00495">
        <w:rPr>
          <w:rFonts w:ascii="Times New Roman" w:hAnsi="Times New Roman" w:cs="Times New Roman"/>
          <w:sz w:val="28"/>
          <w:szCs w:val="28"/>
        </w:rPr>
        <w:t xml:space="preserve"> [2]</w:t>
      </w:r>
      <w:r w:rsidR="00A41F85" w:rsidRPr="00B970D0">
        <w:rPr>
          <w:rFonts w:ascii="Times New Roman" w:hAnsi="Times New Roman" w:cs="Times New Roman"/>
          <w:sz w:val="28"/>
          <w:szCs w:val="28"/>
        </w:rPr>
        <w:t xml:space="preserve">. Але після </w:t>
      </w:r>
      <w:r>
        <w:rPr>
          <w:rFonts w:ascii="Times New Roman" w:hAnsi="Times New Roman" w:cs="Times New Roman"/>
          <w:sz w:val="28"/>
          <w:szCs w:val="28"/>
        </w:rPr>
        <w:t>революційних подій та встановлення радянської влади приватна практика була несумісної із радянськими принципами надання медичної допомоги, тому професор М. Трінклер передав свою лікарню державі. Не полишаючи лікарської справи, він н</w:t>
      </w:r>
      <w:r w:rsidR="00A41F85" w:rsidRPr="00B970D0">
        <w:rPr>
          <w:rFonts w:ascii="Times New Roman" w:hAnsi="Times New Roman" w:cs="Times New Roman"/>
          <w:sz w:val="28"/>
          <w:szCs w:val="28"/>
        </w:rPr>
        <w:t xml:space="preserve">адалі </w:t>
      </w:r>
      <w:r w:rsidR="00BE7722" w:rsidRPr="00B970D0">
        <w:rPr>
          <w:rFonts w:ascii="Times New Roman" w:hAnsi="Times New Roman" w:cs="Times New Roman"/>
          <w:sz w:val="28"/>
          <w:szCs w:val="28"/>
        </w:rPr>
        <w:t xml:space="preserve">там </w:t>
      </w:r>
      <w:r w:rsidR="00A41F85" w:rsidRPr="00B970D0">
        <w:rPr>
          <w:rFonts w:ascii="Times New Roman" w:hAnsi="Times New Roman" w:cs="Times New Roman"/>
          <w:sz w:val="28"/>
          <w:szCs w:val="28"/>
        </w:rPr>
        <w:t>пр</w:t>
      </w:r>
      <w:r w:rsidR="00BE7722" w:rsidRPr="00B970D0">
        <w:rPr>
          <w:rFonts w:ascii="Times New Roman" w:hAnsi="Times New Roman" w:cs="Times New Roman"/>
          <w:sz w:val="28"/>
          <w:szCs w:val="28"/>
        </w:rPr>
        <w:t xml:space="preserve">ацював </w:t>
      </w:r>
      <w:r w:rsidR="00763111" w:rsidRPr="00B970D0">
        <w:rPr>
          <w:rFonts w:ascii="Times New Roman" w:hAnsi="Times New Roman" w:cs="Times New Roman"/>
          <w:sz w:val="28"/>
          <w:szCs w:val="28"/>
        </w:rPr>
        <w:t>директором і проводив операції</w:t>
      </w:r>
      <w:r w:rsidR="00A41F85" w:rsidRPr="00B970D0">
        <w:rPr>
          <w:rFonts w:ascii="Times New Roman" w:hAnsi="Times New Roman" w:cs="Times New Roman"/>
          <w:sz w:val="28"/>
          <w:szCs w:val="28"/>
        </w:rPr>
        <w:t>.</w:t>
      </w:r>
      <w:r w:rsidR="00763111" w:rsidRPr="00B970D0">
        <w:rPr>
          <w:rFonts w:ascii="Times New Roman" w:hAnsi="Times New Roman" w:cs="Times New Roman"/>
          <w:sz w:val="28"/>
          <w:szCs w:val="28"/>
        </w:rPr>
        <w:t xml:space="preserve"> Згодом </w:t>
      </w:r>
      <w:r>
        <w:rPr>
          <w:rFonts w:ascii="Times New Roman" w:hAnsi="Times New Roman" w:cs="Times New Roman"/>
          <w:sz w:val="28"/>
          <w:szCs w:val="28"/>
        </w:rPr>
        <w:t>брав участь в організації</w:t>
      </w:r>
      <w:r w:rsidR="00A41F85" w:rsidRPr="00B970D0">
        <w:rPr>
          <w:rFonts w:ascii="Times New Roman" w:hAnsi="Times New Roman" w:cs="Times New Roman"/>
          <w:sz w:val="28"/>
          <w:szCs w:val="28"/>
        </w:rPr>
        <w:t xml:space="preserve"> у Ростові-на-Дону</w:t>
      </w:r>
      <w:r>
        <w:rPr>
          <w:rFonts w:ascii="Times New Roman" w:hAnsi="Times New Roman" w:cs="Times New Roman"/>
          <w:sz w:val="28"/>
          <w:szCs w:val="28"/>
        </w:rPr>
        <w:t xml:space="preserve"> за дорученням держави показового</w:t>
      </w:r>
      <w:r w:rsidR="00A41F85" w:rsidRPr="00B970D0">
        <w:rPr>
          <w:rFonts w:ascii="Times New Roman" w:hAnsi="Times New Roman" w:cs="Times New Roman"/>
          <w:sz w:val="28"/>
          <w:szCs w:val="28"/>
        </w:rPr>
        <w:t xml:space="preserve"> хірургічн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A41F85" w:rsidRPr="00B970D0">
        <w:rPr>
          <w:rFonts w:ascii="Times New Roman" w:hAnsi="Times New Roman" w:cs="Times New Roman"/>
          <w:sz w:val="28"/>
          <w:szCs w:val="28"/>
        </w:rPr>
        <w:t xml:space="preserve"> ш</w:t>
      </w:r>
      <w:r w:rsidR="00763111" w:rsidRPr="00B970D0">
        <w:rPr>
          <w:rFonts w:ascii="Times New Roman" w:hAnsi="Times New Roman" w:cs="Times New Roman"/>
          <w:sz w:val="28"/>
          <w:szCs w:val="28"/>
        </w:rPr>
        <w:t>питал</w:t>
      </w:r>
      <w:r>
        <w:rPr>
          <w:rFonts w:ascii="Times New Roman" w:hAnsi="Times New Roman" w:cs="Times New Roman"/>
          <w:sz w:val="28"/>
          <w:szCs w:val="28"/>
        </w:rPr>
        <w:t>ю</w:t>
      </w:r>
      <w:r w:rsidR="00763111" w:rsidRPr="00B970D0">
        <w:rPr>
          <w:rFonts w:ascii="Times New Roman" w:hAnsi="Times New Roman" w:cs="Times New Roman"/>
          <w:sz w:val="28"/>
          <w:szCs w:val="28"/>
        </w:rPr>
        <w:t xml:space="preserve">, який випускав </w:t>
      </w:r>
      <w:r w:rsidR="00A41F85" w:rsidRPr="00B970D0">
        <w:rPr>
          <w:rFonts w:ascii="Times New Roman" w:hAnsi="Times New Roman" w:cs="Times New Roman"/>
          <w:sz w:val="28"/>
          <w:szCs w:val="28"/>
        </w:rPr>
        <w:t>висококваліфікованих хірургів дл</w:t>
      </w:r>
      <w:r w:rsidR="00763111" w:rsidRPr="00B970D0">
        <w:rPr>
          <w:rFonts w:ascii="Times New Roman" w:hAnsi="Times New Roman" w:cs="Times New Roman"/>
          <w:sz w:val="28"/>
          <w:szCs w:val="28"/>
        </w:rPr>
        <w:t xml:space="preserve">я Червоної Армії. </w:t>
      </w:r>
    </w:p>
    <w:p w:rsidR="00A41F85" w:rsidRPr="00B970D0" w:rsidRDefault="00C07D3C" w:rsidP="00C07D3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 Трінклер о</w:t>
      </w:r>
      <w:r w:rsidR="00A41F85" w:rsidRPr="00B970D0">
        <w:rPr>
          <w:rFonts w:ascii="Times New Roman" w:hAnsi="Times New Roman" w:cs="Times New Roman"/>
          <w:sz w:val="28"/>
          <w:szCs w:val="28"/>
        </w:rPr>
        <w:t>дним із перших запровадив у хірургічну практику асептику</w:t>
      </w:r>
      <w:r w:rsidR="00763111" w:rsidRPr="00B970D0">
        <w:rPr>
          <w:rFonts w:ascii="Times New Roman" w:hAnsi="Times New Roman" w:cs="Times New Roman"/>
          <w:sz w:val="28"/>
          <w:szCs w:val="28"/>
        </w:rPr>
        <w:t>, яку вдосконалював протягом всієї своєї медичної діяльності.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63111" w:rsidRPr="00B970D0">
        <w:rPr>
          <w:rFonts w:ascii="Times New Roman" w:hAnsi="Times New Roman" w:cs="Times New Roman"/>
          <w:sz w:val="28"/>
          <w:szCs w:val="28"/>
        </w:rPr>
        <w:t>У 1924 отримав почесне звання «Заслужений професор»</w:t>
      </w:r>
      <w:r w:rsidR="00684B59" w:rsidRPr="00B970D0">
        <w:rPr>
          <w:rFonts w:ascii="Times New Roman" w:hAnsi="Times New Roman" w:cs="Times New Roman"/>
          <w:sz w:val="28"/>
          <w:szCs w:val="28"/>
        </w:rPr>
        <w:t xml:space="preserve"> за свої досягнення у сфері медицини.</w:t>
      </w:r>
    </w:p>
    <w:p w:rsidR="00684B59" w:rsidRPr="00B970D0" w:rsidRDefault="00A555B2" w:rsidP="00C07D3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70D0">
        <w:rPr>
          <w:rFonts w:ascii="Times New Roman" w:hAnsi="Times New Roman" w:cs="Times New Roman"/>
          <w:sz w:val="28"/>
          <w:szCs w:val="28"/>
        </w:rPr>
        <w:t>Т</w:t>
      </w:r>
      <w:r w:rsidR="00BE7722" w:rsidRPr="00B970D0">
        <w:rPr>
          <w:rFonts w:ascii="Times New Roman" w:hAnsi="Times New Roman" w:cs="Times New Roman"/>
          <w:sz w:val="28"/>
          <w:szCs w:val="28"/>
        </w:rPr>
        <w:t>рі</w:t>
      </w:r>
      <w:r w:rsidRPr="00B970D0">
        <w:rPr>
          <w:rFonts w:ascii="Times New Roman" w:hAnsi="Times New Roman" w:cs="Times New Roman"/>
          <w:sz w:val="28"/>
          <w:szCs w:val="28"/>
        </w:rPr>
        <w:t>нклер Микола Петрович</w:t>
      </w:r>
      <w:r w:rsidR="00C07D3C">
        <w:rPr>
          <w:rFonts w:ascii="Times New Roman" w:hAnsi="Times New Roman" w:cs="Times New Roman"/>
          <w:sz w:val="28"/>
          <w:szCs w:val="28"/>
        </w:rPr>
        <w:t xml:space="preserve"> був не тільки талановитим вченим, але й педагогом. Він</w:t>
      </w:r>
      <w:r w:rsidRPr="00B970D0">
        <w:rPr>
          <w:rFonts w:ascii="Times New Roman" w:hAnsi="Times New Roman" w:cs="Times New Roman"/>
          <w:sz w:val="28"/>
          <w:szCs w:val="28"/>
        </w:rPr>
        <w:t xml:space="preserve"> не тільки проводив операції, вчив майбутніх видатних хірургів</w:t>
      </w:r>
      <w:r w:rsidR="00FC559C" w:rsidRPr="00B970D0">
        <w:rPr>
          <w:rFonts w:ascii="Times New Roman" w:hAnsi="Times New Roman" w:cs="Times New Roman"/>
          <w:sz w:val="28"/>
          <w:szCs w:val="28"/>
        </w:rPr>
        <w:t>. Його учні згадували, як він оперував так:</w:t>
      </w:r>
      <w:r w:rsidRPr="00B970D0">
        <w:rPr>
          <w:rFonts w:ascii="Times New Roman" w:hAnsi="Times New Roman" w:cs="Times New Roman"/>
          <w:sz w:val="28"/>
          <w:szCs w:val="28"/>
        </w:rPr>
        <w:t xml:space="preserve"> </w:t>
      </w:r>
      <w:r w:rsidR="00C07D3C">
        <w:rPr>
          <w:rFonts w:ascii="Times New Roman" w:hAnsi="Times New Roman" w:cs="Times New Roman"/>
          <w:sz w:val="28"/>
          <w:szCs w:val="28"/>
        </w:rPr>
        <w:t>«Столы были низкие, и Н.</w:t>
      </w:r>
      <w:r w:rsidR="00FC559C" w:rsidRPr="00B970D0">
        <w:rPr>
          <w:rFonts w:ascii="Times New Roman" w:hAnsi="Times New Roman" w:cs="Times New Roman"/>
          <w:sz w:val="28"/>
          <w:szCs w:val="28"/>
        </w:rPr>
        <w:t>П. Тринклер оперировал сидя. Старший ассистент занимал место против профессора, а младший из-под левой руки оператора был готов расширять рану крючками. Когда заканчивались все приготовления, профессор обращался к наркотизатору: "Можно начинать? Спит больной?". Операционная сестра вкладывала скальпель в правую кисть хирурга. Держа скальпель с изяществом художника, он производил разрез, приговаривая тихим голосом: "Кожа, подкожная клетчатка до апоневроза…"</w:t>
      </w:r>
      <w:r w:rsidR="00E00495">
        <w:rPr>
          <w:rFonts w:ascii="Times New Roman" w:hAnsi="Times New Roman" w:cs="Times New Roman"/>
          <w:sz w:val="28"/>
          <w:szCs w:val="28"/>
        </w:rPr>
        <w:t>[3, с. 23-24]</w:t>
      </w:r>
      <w:r w:rsidR="00FC559C" w:rsidRPr="00B970D0">
        <w:rPr>
          <w:rFonts w:ascii="Times New Roman" w:hAnsi="Times New Roman" w:cs="Times New Roman"/>
          <w:sz w:val="28"/>
          <w:szCs w:val="28"/>
        </w:rPr>
        <w:t>.</w:t>
      </w:r>
    </w:p>
    <w:p w:rsidR="00FC559C" w:rsidRDefault="00FC559C" w:rsidP="00C07D3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70D0">
        <w:rPr>
          <w:rFonts w:ascii="Times New Roman" w:hAnsi="Times New Roman" w:cs="Times New Roman"/>
          <w:sz w:val="28"/>
          <w:szCs w:val="28"/>
        </w:rPr>
        <w:t>У той час Трінклер був найвідомішим хірургом в Росії. Вченому постійно надходили пропозиції про співпрацю: пропонували очолити кафедру хірургії в Московському університеті, кафедру в Стокгольмі, але Микола Петрович залишився вірним своєму улюбленому місту. У Харкові він пропрацював до кінця свого життя, де й помер.</w:t>
      </w:r>
    </w:p>
    <w:p w:rsidR="00C07D3C" w:rsidRDefault="00C07D3C" w:rsidP="00C07D3C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7D3C">
        <w:rPr>
          <w:rFonts w:ascii="Times New Roman" w:hAnsi="Times New Roman" w:cs="Times New Roman"/>
          <w:b/>
          <w:sz w:val="24"/>
          <w:szCs w:val="24"/>
          <w:lang w:val="ru-RU"/>
        </w:rPr>
        <w:t>Л</w:t>
      </w:r>
      <w:r w:rsidRPr="00C07D3C">
        <w:rPr>
          <w:rFonts w:ascii="Times New Roman" w:hAnsi="Times New Roman" w:cs="Times New Roman"/>
          <w:b/>
          <w:sz w:val="24"/>
          <w:szCs w:val="24"/>
        </w:rPr>
        <w:t>ітература:</w:t>
      </w:r>
    </w:p>
    <w:p w:rsidR="00E00495" w:rsidRPr="00E00495" w:rsidRDefault="00E00495" w:rsidP="00C07D3C">
      <w:pPr>
        <w:pStyle w:val="a6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E0049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lastRenderedPageBreak/>
        <w:t>Лесовой, В. Н. Гордость отечественной хирургии : к 150-летию со дня рождения Заслуженного профессора Н. П. Тринклера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Pr="00E0049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E0049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UNIVERSITATES. Наука и просвещение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2009.  № 4. </w:t>
      </w:r>
      <w:r w:rsidRPr="00E0049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С. 52–60 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E00495" w:rsidRPr="00E00495" w:rsidRDefault="00E00495" w:rsidP="00C07D3C">
      <w:pPr>
        <w:pStyle w:val="a6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E0049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Буряковская, Т. Гармония в разрезе скальпеля. </w:t>
      </w:r>
      <w:r w:rsidRPr="00E0049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Время</w:t>
      </w:r>
      <w:r w:rsidRPr="00E0049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 2009. 19 ноября.</w:t>
      </w:r>
    </w:p>
    <w:p w:rsidR="00C07D3C" w:rsidRPr="00C07D3C" w:rsidRDefault="00C07D3C" w:rsidP="00C07D3C">
      <w:pPr>
        <w:pStyle w:val="a6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C07D3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Лебедев, А. Н. Н. П. Тринклер, 1859–1925. Ленинград, 1962.</w:t>
      </w:r>
      <w:r w:rsidR="00E0049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– 79 с.</w:t>
      </w:r>
    </w:p>
    <w:p w:rsidR="00FC559C" w:rsidRPr="00B970D0" w:rsidRDefault="00FC559C" w:rsidP="00B970D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FC559C" w:rsidRPr="00B970D0" w:rsidSect="00E7691D">
      <w:pgSz w:w="11906" w:h="16838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123CF3"/>
    <w:multiLevelType w:val="hybridMultilevel"/>
    <w:tmpl w:val="7DBE51F6"/>
    <w:lvl w:ilvl="0" w:tplc="0792D1E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79F"/>
    <w:rsid w:val="0035639C"/>
    <w:rsid w:val="0039679F"/>
    <w:rsid w:val="003A02D9"/>
    <w:rsid w:val="00491343"/>
    <w:rsid w:val="00636BC8"/>
    <w:rsid w:val="00684B59"/>
    <w:rsid w:val="00763111"/>
    <w:rsid w:val="00A41F85"/>
    <w:rsid w:val="00A555B2"/>
    <w:rsid w:val="00B87C15"/>
    <w:rsid w:val="00B970D0"/>
    <w:rsid w:val="00BE7722"/>
    <w:rsid w:val="00C07D3C"/>
    <w:rsid w:val="00D009BE"/>
    <w:rsid w:val="00E00495"/>
    <w:rsid w:val="00E7691D"/>
    <w:rsid w:val="00F51E13"/>
    <w:rsid w:val="00F54292"/>
    <w:rsid w:val="00F76492"/>
    <w:rsid w:val="00FC559C"/>
    <w:rsid w:val="00FF0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87C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B87C1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87C1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B87C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87C15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B87C1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B87C1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B87C1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B87C15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a4">
    <w:name w:val="Hyperlink"/>
    <w:basedOn w:val="a0"/>
    <w:uiPriority w:val="99"/>
    <w:unhideWhenUsed/>
    <w:rsid w:val="00636BC8"/>
    <w:rPr>
      <w:color w:val="0000FF"/>
      <w:u w:val="single"/>
    </w:rPr>
  </w:style>
  <w:style w:type="character" w:styleId="a5">
    <w:name w:val="Strong"/>
    <w:basedOn w:val="a0"/>
    <w:uiPriority w:val="22"/>
    <w:qFormat/>
    <w:rsid w:val="00FC559C"/>
    <w:rPr>
      <w:b/>
      <w:bCs/>
    </w:rPr>
  </w:style>
  <w:style w:type="paragraph" w:styleId="a6">
    <w:name w:val="List Paragraph"/>
    <w:basedOn w:val="a"/>
    <w:uiPriority w:val="34"/>
    <w:qFormat/>
    <w:rsid w:val="00C07D3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87C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B87C1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87C1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B87C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87C15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B87C1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B87C1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B87C1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B87C15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a4">
    <w:name w:val="Hyperlink"/>
    <w:basedOn w:val="a0"/>
    <w:uiPriority w:val="99"/>
    <w:unhideWhenUsed/>
    <w:rsid w:val="00636BC8"/>
    <w:rPr>
      <w:color w:val="0000FF"/>
      <w:u w:val="single"/>
    </w:rPr>
  </w:style>
  <w:style w:type="character" w:styleId="a5">
    <w:name w:val="Strong"/>
    <w:basedOn w:val="a0"/>
    <w:uiPriority w:val="22"/>
    <w:qFormat/>
    <w:rsid w:val="00FC559C"/>
    <w:rPr>
      <w:b/>
      <w:bCs/>
    </w:rPr>
  </w:style>
  <w:style w:type="paragraph" w:styleId="a6">
    <w:name w:val="List Paragraph"/>
    <w:basedOn w:val="a"/>
    <w:uiPriority w:val="34"/>
    <w:qFormat/>
    <w:rsid w:val="00C07D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692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Штыль</dc:creator>
  <cp:lastModifiedBy>Анна Леонидовна</cp:lastModifiedBy>
  <cp:revision>2</cp:revision>
  <dcterms:created xsi:type="dcterms:W3CDTF">2019-11-11T10:35:00Z</dcterms:created>
  <dcterms:modified xsi:type="dcterms:W3CDTF">2019-11-11T10:35:00Z</dcterms:modified>
</cp:coreProperties>
</file>