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6445" w:rsidRPr="0059274B" w:rsidRDefault="005D6445" w:rsidP="005D6445">
      <w:pPr>
        <w:rPr>
          <w:rFonts w:ascii="Times New Roman" w:hAnsi="Times New Roman" w:cs="Times New Roman"/>
          <w:sz w:val="28"/>
          <w:szCs w:val="28"/>
        </w:rPr>
      </w:pPr>
      <w:r w:rsidRPr="0059274B">
        <w:rPr>
          <w:rFonts w:ascii="Times New Roman" w:hAnsi="Times New Roman" w:cs="Times New Roman"/>
          <w:sz w:val="28"/>
          <w:szCs w:val="28"/>
        </w:rPr>
        <w:t>Малюченко А.Ю., Якименко I.В.</w:t>
      </w:r>
    </w:p>
    <w:p w:rsidR="005D6445" w:rsidRPr="0059274B" w:rsidRDefault="005D6445" w:rsidP="005D6445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Прихильність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артеріальну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гіпертензію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надлишкової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масою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59274B">
        <w:rPr>
          <w:rFonts w:ascii="Times New Roman" w:hAnsi="Times New Roman" w:cs="Times New Roman"/>
          <w:sz w:val="28"/>
          <w:szCs w:val="28"/>
        </w:rPr>
        <w:t xml:space="preserve">о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антигіпертензивної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індопамідом</w:t>
      </w:r>
      <w:proofErr w:type="spellEnd"/>
    </w:p>
    <w:p w:rsidR="005D6445" w:rsidRPr="0059274B" w:rsidRDefault="005D6445" w:rsidP="005D6445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5D6445" w:rsidRPr="0059274B" w:rsidRDefault="005D6445" w:rsidP="005D6445">
      <w:pPr>
        <w:rPr>
          <w:rFonts w:ascii="Times New Roman" w:hAnsi="Times New Roman" w:cs="Times New Roman"/>
          <w:sz w:val="28"/>
          <w:szCs w:val="28"/>
        </w:rPr>
      </w:pPr>
      <w:r w:rsidRPr="0059274B">
        <w:rPr>
          <w:rFonts w:ascii="Times New Roman" w:hAnsi="Times New Roman" w:cs="Times New Roman"/>
          <w:sz w:val="28"/>
          <w:szCs w:val="28"/>
        </w:rPr>
        <w:t xml:space="preserve">м.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5D6445" w:rsidRPr="0059274B" w:rsidRDefault="005D6445" w:rsidP="005D6445">
      <w:pPr>
        <w:rPr>
          <w:rFonts w:ascii="Times New Roman" w:hAnsi="Times New Roman" w:cs="Times New Roman"/>
          <w:sz w:val="28"/>
          <w:szCs w:val="28"/>
        </w:rPr>
      </w:pPr>
      <w:r w:rsidRPr="0059274B">
        <w:rPr>
          <w:rFonts w:ascii="Times New Roman" w:hAnsi="Times New Roman" w:cs="Times New Roman"/>
          <w:sz w:val="28"/>
          <w:szCs w:val="28"/>
        </w:rPr>
        <w:t xml:space="preserve">Кафедра пропедевтики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внутрішньої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№1</w:t>
      </w:r>
    </w:p>
    <w:p w:rsidR="005D6445" w:rsidRPr="0059274B" w:rsidRDefault="005D6445" w:rsidP="005D6445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Завідувач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.м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ед.н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професор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Ащеулова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Т.В.</w:t>
      </w:r>
    </w:p>
    <w:p w:rsidR="005D6445" w:rsidRDefault="005D6445" w:rsidP="005D6445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.м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ед.н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., доцент Смирнова В.І. </w:t>
      </w:r>
    </w:p>
    <w:p w:rsidR="005D6445" w:rsidRPr="000A71FE" w:rsidRDefault="005D6445" w:rsidP="005D6445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A71FE">
        <w:rPr>
          <w:rFonts w:ascii="Times New Roman" w:hAnsi="Times New Roman" w:cs="Times New Roman"/>
          <w:sz w:val="28"/>
          <w:szCs w:val="28"/>
          <w:lang w:val="uk-UA"/>
        </w:rPr>
        <w:t xml:space="preserve">Мета: оцінити ефективність гіпотензивної терапії препаратом </w:t>
      </w:r>
      <w:proofErr w:type="spellStart"/>
      <w:r w:rsidRPr="000A71FE">
        <w:rPr>
          <w:rFonts w:ascii="Times New Roman" w:hAnsi="Times New Roman" w:cs="Times New Roman"/>
          <w:sz w:val="28"/>
          <w:szCs w:val="28"/>
          <w:lang w:val="uk-UA"/>
        </w:rPr>
        <w:t>індопамідом</w:t>
      </w:r>
      <w:proofErr w:type="spellEnd"/>
      <w:r w:rsidRPr="000A71FE">
        <w:rPr>
          <w:rFonts w:ascii="Times New Roman" w:hAnsi="Times New Roman" w:cs="Times New Roman"/>
          <w:sz w:val="28"/>
          <w:szCs w:val="28"/>
          <w:lang w:val="uk-UA"/>
        </w:rPr>
        <w:t>, а також прихильність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A71FE">
        <w:rPr>
          <w:rFonts w:ascii="Times New Roman" w:hAnsi="Times New Roman" w:cs="Times New Roman"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A71FE">
        <w:rPr>
          <w:rFonts w:ascii="Times New Roman" w:hAnsi="Times New Roman" w:cs="Times New Roman"/>
          <w:sz w:val="28"/>
          <w:szCs w:val="28"/>
          <w:lang w:val="uk-UA"/>
        </w:rPr>
        <w:t>неї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A71FE">
        <w:rPr>
          <w:rFonts w:ascii="Times New Roman" w:hAnsi="Times New Roman" w:cs="Times New Roman"/>
          <w:sz w:val="28"/>
          <w:szCs w:val="28"/>
          <w:lang w:val="uk-UA"/>
        </w:rPr>
        <w:t xml:space="preserve">у осіб жіночої статі з гіпертонічною хворобою </w:t>
      </w:r>
      <w:r w:rsidRPr="0059274B">
        <w:rPr>
          <w:rFonts w:ascii="Times New Roman" w:hAnsi="Times New Roman" w:cs="Times New Roman"/>
          <w:sz w:val="28"/>
          <w:szCs w:val="28"/>
        </w:rPr>
        <w:t xml:space="preserve">(ГХ)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надлишковою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масою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порушеннями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</w:t>
      </w:r>
    </w:p>
    <w:p w:rsidR="005D6445" w:rsidRPr="0059274B" w:rsidRDefault="005D6445" w:rsidP="005D6445">
      <w:pPr>
        <w:rPr>
          <w:rFonts w:ascii="Times New Roman" w:hAnsi="Times New Roman" w:cs="Times New Roman"/>
          <w:sz w:val="28"/>
          <w:szCs w:val="28"/>
        </w:rPr>
      </w:pPr>
      <w:r w:rsidRPr="000A71FE">
        <w:rPr>
          <w:rFonts w:ascii="Times New Roman" w:hAnsi="Times New Roman" w:cs="Times New Roman"/>
          <w:sz w:val="28"/>
          <w:szCs w:val="28"/>
          <w:lang w:val="uk-UA"/>
        </w:rPr>
        <w:t xml:space="preserve">Матеріал і методи: була обстежена 41 жінка у віці 39-65 років з ГХ І та </w:t>
      </w:r>
      <w:proofErr w:type="spellStart"/>
      <w:r w:rsidRPr="000A71FE">
        <w:rPr>
          <w:rFonts w:ascii="Times New Roman" w:hAnsi="Times New Roman" w:cs="Times New Roman"/>
          <w:sz w:val="28"/>
          <w:szCs w:val="28"/>
          <w:lang w:val="uk-UA"/>
        </w:rPr>
        <w:t>ІІст</w:t>
      </w:r>
      <w:proofErr w:type="spellEnd"/>
      <w:r w:rsidRPr="000A71FE">
        <w:rPr>
          <w:rFonts w:ascii="Times New Roman" w:hAnsi="Times New Roman" w:cs="Times New Roman"/>
          <w:sz w:val="28"/>
          <w:szCs w:val="28"/>
          <w:lang w:val="uk-UA"/>
        </w:rPr>
        <w:t>., абдомінальнім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A71FE">
        <w:rPr>
          <w:rFonts w:ascii="Times New Roman" w:hAnsi="Times New Roman" w:cs="Times New Roman"/>
          <w:sz w:val="28"/>
          <w:szCs w:val="28"/>
          <w:lang w:val="uk-UA"/>
        </w:rPr>
        <w:t xml:space="preserve">ожирінням, </w:t>
      </w:r>
      <w:proofErr w:type="spellStart"/>
      <w:r w:rsidRPr="000A71FE">
        <w:rPr>
          <w:rFonts w:ascii="Times New Roman" w:hAnsi="Times New Roman" w:cs="Times New Roman"/>
          <w:sz w:val="28"/>
          <w:szCs w:val="28"/>
          <w:lang w:val="uk-UA"/>
        </w:rPr>
        <w:t>дисліпідемією</w:t>
      </w:r>
      <w:proofErr w:type="spellEnd"/>
      <w:r w:rsidRPr="000A71FE">
        <w:rPr>
          <w:rFonts w:ascii="Times New Roman" w:hAnsi="Times New Roman" w:cs="Times New Roman"/>
          <w:sz w:val="28"/>
          <w:szCs w:val="28"/>
          <w:lang w:val="uk-UA"/>
        </w:rPr>
        <w:t xml:space="preserve"> та порушеннями вуглеводного обміну. </w:t>
      </w:r>
      <w:r w:rsidRPr="0059274B">
        <w:rPr>
          <w:rFonts w:ascii="Times New Roman" w:hAnsi="Times New Roman" w:cs="Times New Roman"/>
          <w:sz w:val="28"/>
          <w:szCs w:val="28"/>
        </w:rPr>
        <w:t xml:space="preserve">У 20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74B">
        <w:rPr>
          <w:rFonts w:ascii="Times New Roman" w:hAnsi="Times New Roman" w:cs="Times New Roman"/>
          <w:sz w:val="28"/>
          <w:szCs w:val="28"/>
        </w:rPr>
        <w:t xml:space="preserve">(ЦД) 2типу, у 21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толерантності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глюкози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(ПТГ). Як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антигіпертензивний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74B">
        <w:rPr>
          <w:rFonts w:ascii="Times New Roman" w:hAnsi="Times New Roman" w:cs="Times New Roman"/>
          <w:sz w:val="28"/>
          <w:szCs w:val="28"/>
        </w:rPr>
        <w:t xml:space="preserve">препарат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призначався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індапамід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-1,5 мг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як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монотерапії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так і 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режимі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комбінованої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антигіпертензивної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Динаміку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АТ,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оцінку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паціентками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прихильність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фіксували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напередодні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виписки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(через 2-3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тижні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), через 3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місяці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1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(40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). Подальше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опитуванная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ціенток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здiйснено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телефонному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режімi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спецiально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розробленим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опитувальником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</w:t>
      </w:r>
    </w:p>
    <w:p w:rsidR="005D6445" w:rsidRPr="0059274B" w:rsidRDefault="005D6445" w:rsidP="005D6445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антигіпертензивна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призвела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артеріального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тиску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A71FE">
        <w:rPr>
          <w:rFonts w:ascii="Times New Roman" w:hAnsi="Times New Roman" w:cs="Times New Roman"/>
          <w:sz w:val="28"/>
          <w:szCs w:val="28"/>
          <w:lang w:val="uk-UA"/>
        </w:rPr>
        <w:t xml:space="preserve">Під час </w:t>
      </w:r>
      <w:proofErr w:type="spellStart"/>
      <w:r w:rsidRPr="000A71FE">
        <w:rPr>
          <w:rFonts w:ascii="Times New Roman" w:hAnsi="Times New Roman" w:cs="Times New Roman"/>
          <w:sz w:val="28"/>
          <w:szCs w:val="28"/>
          <w:lang w:val="uk-UA"/>
        </w:rPr>
        <w:t>пребування</w:t>
      </w:r>
      <w:proofErr w:type="spellEnd"/>
      <w:r w:rsidRPr="000A71FE">
        <w:rPr>
          <w:rFonts w:ascii="Times New Roman" w:hAnsi="Times New Roman" w:cs="Times New Roman"/>
          <w:sz w:val="28"/>
          <w:szCs w:val="28"/>
          <w:lang w:val="uk-UA"/>
        </w:rPr>
        <w:t xml:space="preserve"> у стаціонарі цільовий рівень АТ (≤130 / 80мм </w:t>
      </w:r>
      <w:proofErr w:type="spellStart"/>
      <w:r w:rsidRPr="000A71FE">
        <w:rPr>
          <w:rFonts w:ascii="Times New Roman" w:hAnsi="Times New Roman" w:cs="Times New Roman"/>
          <w:sz w:val="28"/>
          <w:szCs w:val="28"/>
          <w:lang w:val="uk-UA"/>
        </w:rPr>
        <w:t>рт.ст</w:t>
      </w:r>
      <w:proofErr w:type="spellEnd"/>
      <w:r w:rsidRPr="000A71FE">
        <w:rPr>
          <w:rFonts w:ascii="Times New Roman" w:hAnsi="Times New Roman" w:cs="Times New Roman"/>
          <w:sz w:val="28"/>
          <w:szCs w:val="28"/>
          <w:lang w:val="uk-UA"/>
        </w:rPr>
        <w:t>.) було досягнуто у 27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A71FE">
        <w:rPr>
          <w:rFonts w:ascii="Times New Roman" w:hAnsi="Times New Roman" w:cs="Times New Roman"/>
          <w:sz w:val="28"/>
          <w:szCs w:val="28"/>
          <w:lang w:val="uk-UA"/>
        </w:rPr>
        <w:t xml:space="preserve">пацієнток. </w:t>
      </w:r>
      <w:r w:rsidRPr="0059274B">
        <w:rPr>
          <w:rFonts w:ascii="Times New Roman" w:hAnsi="Times New Roman" w:cs="Times New Roman"/>
          <w:sz w:val="28"/>
          <w:szCs w:val="28"/>
        </w:rPr>
        <w:t xml:space="preserve">Через 3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місяці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-А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Т ≤130 / 80 мм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рт.ст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., як при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офісному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вимірюванні,так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і за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данними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щоденників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самоконтролювиявлено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37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Через 1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продовжували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опитані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однієї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підтримання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АТ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цільовому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рівнi,висока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прихильність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і добра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переносимість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оцінили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антигіпертензивної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як «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високу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74B">
        <w:rPr>
          <w:rFonts w:ascii="Times New Roman" w:hAnsi="Times New Roman" w:cs="Times New Roman"/>
          <w:sz w:val="28"/>
          <w:szCs w:val="28"/>
        </w:rPr>
        <w:t xml:space="preserve">режим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прийому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індопаміду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як «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зручний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».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Відзначено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емоційного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фону,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пов'язано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досягненням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цільового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артеріального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тиску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зручному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режимі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</w:t>
      </w:r>
    </w:p>
    <w:p w:rsidR="008621AE" w:rsidRPr="005D6445" w:rsidRDefault="005D6445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Антигіпертензивна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індопамідом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збереження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тривалого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часу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цільових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цифр АТ.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Пiдтверджена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зручність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данної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висока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хильність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амбулаторного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</w:p>
    <w:sectPr w:rsidR="008621AE" w:rsidRPr="005D64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6445"/>
    <w:rsid w:val="005D6445"/>
    <w:rsid w:val="00862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6445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6445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333</Words>
  <Characters>1903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smurf</dc:creator>
  <cp:lastModifiedBy>smurf</cp:lastModifiedBy>
  <cp:revision>1</cp:revision>
  <dcterms:created xsi:type="dcterms:W3CDTF">2017-10-20T14:10:00Z</dcterms:created>
  <dcterms:modified xsi:type="dcterms:W3CDTF">2017-10-20T14:10:00Z</dcterms:modified>
</cp:coreProperties>
</file>