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D72F6F" w14:textId="75D03794" w:rsidR="00B557CE" w:rsidRPr="00FE45E4" w:rsidRDefault="00B557CE" w:rsidP="00FE45E4">
      <w:pPr>
        <w:spacing w:line="360" w:lineRule="auto"/>
        <w:jc w:val="both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FE45E4">
        <w:rPr>
          <w:rFonts w:ascii="Times New Roman" w:hAnsi="Times New Roman" w:cs="Times New Roman"/>
          <w:i/>
          <w:iCs/>
          <w:noProof/>
          <w:sz w:val="28"/>
          <w:szCs w:val="28"/>
          <w:lang w:val="uk-UA"/>
        </w:rPr>
        <w:drawing>
          <wp:inline distT="0" distB="0" distL="0" distR="0" wp14:anchorId="0F5B3229" wp14:editId="4BFD908F">
            <wp:extent cx="6120765" cy="8667115"/>
            <wp:effectExtent l="0" t="0" r="0" b="63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86671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0ED8FC" w14:textId="599F99E3" w:rsidR="00B557CE" w:rsidRPr="00FE45E4" w:rsidRDefault="00B557CE" w:rsidP="00FE45E4">
      <w:pPr>
        <w:spacing w:line="360" w:lineRule="auto"/>
        <w:jc w:val="both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</w:p>
    <w:p w14:paraId="50D2027D" w14:textId="5289791E" w:rsidR="00FE45E4" w:rsidRPr="00FE45E4" w:rsidRDefault="00FE45E4" w:rsidP="00FE45E4">
      <w:pPr>
        <w:kinsoku w:val="0"/>
        <w:overflowPunct w:val="0"/>
        <w:autoSpaceDE w:val="0"/>
        <w:autoSpaceDN w:val="0"/>
        <w:adjustRightInd w:val="0"/>
        <w:spacing w:after="0" w:line="360" w:lineRule="auto"/>
        <w:ind w:left="164" w:right="164"/>
        <w:jc w:val="center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bookmarkStart w:id="0" w:name="_bookmark0"/>
      <w:bookmarkStart w:id="1" w:name="_bookmark1"/>
      <w:bookmarkEnd w:id="0"/>
      <w:bookmarkEnd w:id="1"/>
      <w:r w:rsidRPr="00FE45E4">
        <w:rPr>
          <w:rFonts w:ascii="Times New Roman" w:hAnsi="Times New Roman" w:cs="Times New Roman"/>
          <w:i/>
          <w:iCs/>
          <w:sz w:val="28"/>
          <w:szCs w:val="28"/>
          <w:lang w:val="uk-UA"/>
        </w:rPr>
        <w:lastRenderedPageBreak/>
        <w:t>Ск</w:t>
      </w:r>
      <w:r w:rsidRPr="00FE45E4">
        <w:rPr>
          <w:rFonts w:ascii="Times New Roman" w:hAnsi="Times New Roman" w:cs="Times New Roman"/>
          <w:i/>
          <w:iCs/>
          <w:sz w:val="28"/>
          <w:szCs w:val="28"/>
          <w:lang w:val="uk-UA"/>
        </w:rPr>
        <w:t>орбач Тетяна Василівна, Ліннік Катерина Сергіївна</w:t>
      </w:r>
    </w:p>
    <w:p w14:paraId="23B655EB" w14:textId="77777777" w:rsidR="00FE45E4" w:rsidRPr="00FE45E4" w:rsidRDefault="00FE45E4" w:rsidP="00FE45E4">
      <w:pPr>
        <w:kinsoku w:val="0"/>
        <w:overflowPunct w:val="0"/>
        <w:autoSpaceDE w:val="0"/>
        <w:autoSpaceDN w:val="0"/>
        <w:adjustRightInd w:val="0"/>
        <w:spacing w:after="0" w:line="360" w:lineRule="auto"/>
        <w:ind w:left="94" w:right="164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FE45E4">
        <w:rPr>
          <w:rFonts w:ascii="Times New Roman" w:hAnsi="Times New Roman" w:cs="Times New Roman"/>
          <w:b/>
          <w:bCs/>
          <w:sz w:val="28"/>
          <w:szCs w:val="28"/>
          <w:lang w:val="uk-UA"/>
        </w:rPr>
        <w:t>ПРОЯВИ СОЦІАЛЬНОЇ СТИГМАТИЗАЦІЇ СЕРЕД СТУДЕНТІВ, ЩО СТРАЖДАЮТЬ НА COVID-19</w:t>
      </w:r>
    </w:p>
    <w:p w14:paraId="250AF06A" w14:textId="77777777" w:rsidR="00FE45E4" w:rsidRPr="00FE45E4" w:rsidRDefault="00FE45E4" w:rsidP="00FE45E4">
      <w:pPr>
        <w:kinsoku w:val="0"/>
        <w:overflowPunct w:val="0"/>
        <w:autoSpaceDE w:val="0"/>
        <w:autoSpaceDN w:val="0"/>
        <w:adjustRightInd w:val="0"/>
        <w:spacing w:after="0" w:line="360" w:lineRule="auto"/>
        <w:ind w:left="164" w:right="164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FE45E4">
        <w:rPr>
          <w:rFonts w:ascii="Times New Roman" w:hAnsi="Times New Roman" w:cs="Times New Roman"/>
          <w:sz w:val="28"/>
          <w:szCs w:val="28"/>
          <w:lang w:val="uk-UA"/>
        </w:rPr>
        <w:t>Харків, Україна</w:t>
      </w:r>
    </w:p>
    <w:p w14:paraId="2FB5D665" w14:textId="77777777" w:rsidR="00FE45E4" w:rsidRPr="00FE45E4" w:rsidRDefault="00FE45E4" w:rsidP="00FE45E4">
      <w:pPr>
        <w:kinsoku w:val="0"/>
        <w:overflowPunct w:val="0"/>
        <w:autoSpaceDE w:val="0"/>
        <w:autoSpaceDN w:val="0"/>
        <w:adjustRightInd w:val="0"/>
        <w:spacing w:after="0" w:line="360" w:lineRule="auto"/>
        <w:ind w:left="1880" w:right="1951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FE45E4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 Кафедра української мови, основ психології та педагогіки</w:t>
      </w:r>
    </w:p>
    <w:p w14:paraId="6DEEA9E5" w14:textId="77777777" w:rsidR="00FE45E4" w:rsidRPr="00FE45E4" w:rsidRDefault="00FE45E4" w:rsidP="00FE45E4">
      <w:pPr>
        <w:kinsoku w:val="0"/>
        <w:overflowPunct w:val="0"/>
        <w:autoSpaceDE w:val="0"/>
        <w:autoSpaceDN w:val="0"/>
        <w:adjustRightInd w:val="0"/>
        <w:spacing w:before="10"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7B224830" w14:textId="376E7DCD" w:rsidR="00FE45E4" w:rsidRPr="00FE45E4" w:rsidRDefault="00FE45E4" w:rsidP="00FE45E4">
      <w:pPr>
        <w:kinsoku w:val="0"/>
        <w:overflowPunct w:val="0"/>
        <w:autoSpaceDE w:val="0"/>
        <w:autoSpaceDN w:val="0"/>
        <w:adjustRightInd w:val="0"/>
        <w:spacing w:after="0" w:line="360" w:lineRule="auto"/>
        <w:ind w:left="164" w:right="16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E45E4">
        <w:rPr>
          <w:rFonts w:ascii="Times New Roman" w:hAnsi="Times New Roman" w:cs="Times New Roman"/>
          <w:sz w:val="28"/>
          <w:szCs w:val="28"/>
          <w:lang w:val="uk-UA"/>
        </w:rPr>
        <w:t>Актуальність. Серед багатьох сьогоденних проблем нагальною є стигматизація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хворих на COVID - 19, що значно погіршує їх соціальну адаптацію та негативно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впливає на якість життя. Спричинена вірусом SARS-COVID-2 пандемія корон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вірусної хвороби стрімко поширилася, зробивши світовий хаос. Пройшло вже більше року з того моменту, як світ охопила пандемія. З того часу в нашому лексиконі все частіше зустрічаються такі терміни як «карантин», «ізоляція»,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«ПЛР-тестування», «тест-системи», «експрес-аналіз», «червона зона»,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«обсервація»</w:t>
      </w:r>
      <w:r w:rsidRPr="00FE45E4">
        <w:rPr>
          <w:rFonts w:ascii="Times New Roman" w:hAnsi="Times New Roman" w:cs="Times New Roman"/>
          <w:spacing w:val="52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тощо.</w:t>
      </w:r>
      <w:r w:rsidRPr="00FE45E4">
        <w:rPr>
          <w:rFonts w:ascii="Times New Roman" w:hAnsi="Times New Roman" w:cs="Times New Roman"/>
          <w:spacing w:val="52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Pr="00FE45E4">
        <w:rPr>
          <w:rFonts w:ascii="Times New Roman" w:hAnsi="Times New Roman" w:cs="Times New Roman"/>
          <w:spacing w:val="53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Pr="00FE45E4">
        <w:rPr>
          <w:rFonts w:ascii="Times New Roman" w:hAnsi="Times New Roman" w:cs="Times New Roman"/>
          <w:spacing w:val="52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Pr="00FE45E4">
        <w:rPr>
          <w:rFonts w:ascii="Times New Roman" w:hAnsi="Times New Roman" w:cs="Times New Roman"/>
          <w:spacing w:val="52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зазначити</w:t>
      </w:r>
      <w:r w:rsidRPr="00FE45E4">
        <w:rPr>
          <w:rFonts w:ascii="Times New Roman" w:hAnsi="Times New Roman" w:cs="Times New Roman"/>
          <w:spacing w:val="54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FE45E4">
        <w:rPr>
          <w:rFonts w:ascii="Times New Roman" w:hAnsi="Times New Roman" w:cs="Times New Roman"/>
          <w:spacing w:val="53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те,</w:t>
      </w:r>
      <w:r w:rsidRPr="00FE45E4">
        <w:rPr>
          <w:rFonts w:ascii="Times New Roman" w:hAnsi="Times New Roman" w:cs="Times New Roman"/>
          <w:spacing w:val="54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Pr="00FE45E4">
        <w:rPr>
          <w:rFonts w:ascii="Times New Roman" w:hAnsi="Times New Roman" w:cs="Times New Roman"/>
          <w:spacing w:val="53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карантинні</w:t>
      </w:r>
      <w:r w:rsidRPr="00FE45E4">
        <w:rPr>
          <w:rFonts w:ascii="Times New Roman" w:hAnsi="Times New Roman" w:cs="Times New Roman"/>
          <w:spacing w:val="53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умови кардинально змінили мислення людей, запровадивши принципово нові правила. У суспільстві натепер чітко закріпився поділ на «здорових» та «ізольованих на COVID-19» . Як наслідок – у певних ситуаціях можлива стигматизація осіб, що страждають на COVID</w:t>
      </w:r>
      <w:r>
        <w:rPr>
          <w:rFonts w:ascii="Times New Roman" w:hAnsi="Times New Roman" w:cs="Times New Roman"/>
          <w:sz w:val="28"/>
          <w:szCs w:val="28"/>
          <w:lang w:val="uk-UA"/>
        </w:rPr>
        <w:noBreakHyphen/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19. Стигматизація - це виокремлення певних членів суспільства на основі їх несприятливих рис. Під час спалаху COVID-19 можливе розповсюдження хибних стереотипів щодо таких людей та навіть втрата ними соціального статусу через можливу причетність до хвороби. Подібна ситуація в жодному разі не сприяє подоланню епідемії, навпаки, вона лише ускладнює її перебіг та загострює взаємостосунки людей у суспільстві. Безперечно, молодь є найбільш чутливою до будь-яких змін у суспільстві, тому тема пандемії COVID- 19</w:t>
      </w:r>
      <w:r w:rsidRPr="00FE45E4">
        <w:rPr>
          <w:rFonts w:ascii="Times New Roman" w:hAnsi="Times New Roman" w:cs="Times New Roman"/>
          <w:spacing w:val="53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знайшла</w:t>
      </w:r>
      <w:r w:rsidRPr="00FE45E4">
        <w:rPr>
          <w:rFonts w:ascii="Times New Roman" w:hAnsi="Times New Roman" w:cs="Times New Roman"/>
          <w:spacing w:val="53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своє</w:t>
      </w:r>
      <w:r w:rsidRPr="00FE45E4">
        <w:rPr>
          <w:rFonts w:ascii="Times New Roman" w:hAnsi="Times New Roman" w:cs="Times New Roman"/>
          <w:spacing w:val="54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активне</w:t>
      </w:r>
      <w:r w:rsidRPr="00FE45E4">
        <w:rPr>
          <w:rFonts w:ascii="Times New Roman" w:hAnsi="Times New Roman" w:cs="Times New Roman"/>
          <w:spacing w:val="53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відображення</w:t>
      </w:r>
      <w:r w:rsidRPr="00FE45E4">
        <w:rPr>
          <w:rFonts w:ascii="Times New Roman" w:hAnsi="Times New Roman" w:cs="Times New Roman"/>
          <w:spacing w:val="52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майже</w:t>
      </w:r>
      <w:r w:rsidRPr="00FE45E4">
        <w:rPr>
          <w:rFonts w:ascii="Times New Roman" w:hAnsi="Times New Roman" w:cs="Times New Roman"/>
          <w:spacing w:val="53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FE45E4">
        <w:rPr>
          <w:rFonts w:ascii="Times New Roman" w:hAnsi="Times New Roman" w:cs="Times New Roman"/>
          <w:spacing w:val="53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усіх</w:t>
      </w:r>
      <w:r w:rsidRPr="00FE45E4">
        <w:rPr>
          <w:rFonts w:ascii="Times New Roman" w:hAnsi="Times New Roman" w:cs="Times New Roman"/>
          <w:spacing w:val="53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популярних</w:t>
      </w:r>
      <w:r w:rsidRPr="00FE45E4">
        <w:rPr>
          <w:rFonts w:ascii="Times New Roman" w:hAnsi="Times New Roman" w:cs="Times New Roman"/>
          <w:spacing w:val="53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 xml:space="preserve">соціальних мережах. Студенти стикаються з надпотужним потоком інформації, достатньо суперечливим, який намагається регулювати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lastRenderedPageBreak/>
        <w:t>особливості їхньої поведінки. Тому надзвичайно важливим було дослідити те, яким саме буде ставлення молоді, а точніше кажучи, студентів, до своїх знайомих, що певним чином причетні до цієї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хвороби.</w:t>
      </w:r>
    </w:p>
    <w:p w14:paraId="066A75B2" w14:textId="77777777" w:rsidR="00FE45E4" w:rsidRPr="00FE45E4" w:rsidRDefault="00FE45E4" w:rsidP="00FE45E4">
      <w:pPr>
        <w:pStyle w:val="ab"/>
        <w:kinsoku w:val="0"/>
        <w:overflowPunct w:val="0"/>
        <w:spacing w:line="360" w:lineRule="auto"/>
        <w:jc w:val="both"/>
        <w:rPr>
          <w:lang w:val="uk-UA"/>
        </w:rPr>
      </w:pPr>
      <w:r w:rsidRPr="00FE45E4">
        <w:rPr>
          <w:lang w:val="uk-UA"/>
        </w:rPr>
        <w:t>Мета дослідження - оцінити рівень та явища прояву соціальної стигматизації</w:t>
      </w:r>
    </w:p>
    <w:p w14:paraId="3D31F1B3" w14:textId="77777777" w:rsidR="00FE45E4" w:rsidRPr="00FE45E4" w:rsidRDefault="00FE45E4" w:rsidP="00FE45E4">
      <w:pPr>
        <w:pStyle w:val="ab"/>
        <w:kinsoku w:val="0"/>
        <w:overflowPunct w:val="0"/>
        <w:spacing w:line="360" w:lineRule="auto"/>
        <w:jc w:val="both"/>
        <w:rPr>
          <w:lang w:val="uk-UA"/>
        </w:rPr>
      </w:pPr>
      <w:r w:rsidRPr="00FE45E4">
        <w:rPr>
          <w:lang w:val="uk-UA"/>
        </w:rPr>
        <w:t>серед студентів, що хворіли на СOVID-19.</w:t>
      </w:r>
    </w:p>
    <w:p w14:paraId="15DB4FFB" w14:textId="4D1218B1" w:rsidR="00FE45E4" w:rsidRPr="00FE45E4" w:rsidRDefault="00FE45E4" w:rsidP="00FE45E4">
      <w:pPr>
        <w:pStyle w:val="ab"/>
        <w:kinsoku w:val="0"/>
        <w:overflowPunct w:val="0"/>
        <w:spacing w:before="160" w:line="360" w:lineRule="auto"/>
        <w:ind w:right="107"/>
        <w:jc w:val="both"/>
        <w:rPr>
          <w:lang w:val="uk-UA"/>
        </w:rPr>
      </w:pPr>
      <w:r w:rsidRPr="00FE45E4">
        <w:rPr>
          <w:lang w:val="uk-UA"/>
        </w:rPr>
        <w:t>Матеріали</w:t>
      </w:r>
      <w:r w:rsidRPr="00FE45E4">
        <w:rPr>
          <w:spacing w:val="51"/>
          <w:lang w:val="uk-UA"/>
        </w:rPr>
        <w:t xml:space="preserve"> </w:t>
      </w:r>
      <w:r w:rsidRPr="00FE45E4">
        <w:rPr>
          <w:lang w:val="uk-UA"/>
        </w:rPr>
        <w:t>та методи. Дані,</w:t>
      </w:r>
      <w:r w:rsidRPr="00FE45E4">
        <w:rPr>
          <w:spacing w:val="53"/>
          <w:lang w:val="uk-UA"/>
        </w:rPr>
        <w:t xml:space="preserve"> </w:t>
      </w:r>
      <w:r w:rsidRPr="00FE45E4">
        <w:rPr>
          <w:lang w:val="uk-UA"/>
        </w:rPr>
        <w:t>що</w:t>
      </w:r>
      <w:r w:rsidRPr="00FE45E4">
        <w:rPr>
          <w:spacing w:val="51"/>
          <w:lang w:val="uk-UA"/>
        </w:rPr>
        <w:t xml:space="preserve"> </w:t>
      </w:r>
      <w:r w:rsidRPr="00FE45E4">
        <w:rPr>
          <w:lang w:val="uk-UA"/>
        </w:rPr>
        <w:t>необхідні</w:t>
      </w:r>
      <w:r w:rsidRPr="00FE45E4">
        <w:rPr>
          <w:spacing w:val="51"/>
          <w:lang w:val="uk-UA"/>
        </w:rPr>
        <w:t xml:space="preserve"> </w:t>
      </w:r>
      <w:r w:rsidRPr="00FE45E4">
        <w:rPr>
          <w:lang w:val="uk-UA"/>
        </w:rPr>
        <w:t>для</w:t>
      </w:r>
      <w:r w:rsidRPr="00FE45E4">
        <w:rPr>
          <w:spacing w:val="52"/>
          <w:lang w:val="uk-UA"/>
        </w:rPr>
        <w:t xml:space="preserve"> </w:t>
      </w:r>
      <w:r w:rsidRPr="00FE45E4">
        <w:rPr>
          <w:lang w:val="uk-UA"/>
        </w:rPr>
        <w:t>дослідження, були</w:t>
      </w:r>
      <w:r w:rsidRPr="00FE45E4">
        <w:rPr>
          <w:spacing w:val="52"/>
          <w:lang w:val="uk-UA"/>
        </w:rPr>
        <w:t xml:space="preserve"> </w:t>
      </w:r>
      <w:r w:rsidRPr="00FE45E4">
        <w:rPr>
          <w:lang w:val="uk-UA"/>
        </w:rPr>
        <w:t>отримані</w:t>
      </w:r>
      <w:r w:rsidRPr="00FE45E4">
        <w:rPr>
          <w:spacing w:val="52"/>
          <w:lang w:val="uk-UA"/>
        </w:rPr>
        <w:t xml:space="preserve"> </w:t>
      </w:r>
      <w:r w:rsidRPr="00FE45E4">
        <w:rPr>
          <w:lang w:val="uk-UA"/>
        </w:rPr>
        <w:t>за допомогою двоетапного онлайн-опитування. Учасникам було запропоновано заповнити анкети Google Forms, час на проходження яких займав близько 10</w:t>
      </w:r>
      <w:r>
        <w:rPr>
          <w:lang w:val="uk-UA"/>
        </w:rPr>
        <w:t xml:space="preserve"> </w:t>
      </w:r>
      <w:r w:rsidRPr="00FE45E4">
        <w:rPr>
          <w:lang w:val="uk-UA"/>
        </w:rPr>
        <w:t>хвилин.</w:t>
      </w:r>
    </w:p>
    <w:p w14:paraId="1997FE1E" w14:textId="77777777" w:rsidR="00FE45E4" w:rsidRPr="00FE45E4" w:rsidRDefault="00FE45E4" w:rsidP="00FE45E4">
      <w:pPr>
        <w:pStyle w:val="ab"/>
        <w:kinsoku w:val="0"/>
        <w:overflowPunct w:val="0"/>
        <w:spacing w:line="360" w:lineRule="auto"/>
        <w:jc w:val="both"/>
        <w:rPr>
          <w:lang w:val="uk-UA"/>
        </w:rPr>
      </w:pPr>
      <w:r w:rsidRPr="00FE45E4">
        <w:rPr>
          <w:lang w:val="uk-UA"/>
        </w:rPr>
        <w:t>Критерії до респондентів: вік ≥18 років, навчання в будь-якому ВНЗ Харкова</w:t>
      </w:r>
      <w:r w:rsidRPr="00FE45E4">
        <w:rPr>
          <w:spacing w:val="58"/>
          <w:lang w:val="uk-UA"/>
        </w:rPr>
        <w:t xml:space="preserve"> </w:t>
      </w:r>
      <w:r w:rsidRPr="00FE45E4">
        <w:rPr>
          <w:lang w:val="uk-UA"/>
        </w:rPr>
        <w:t>та</w:t>
      </w:r>
    </w:p>
    <w:p w14:paraId="76FC85A2" w14:textId="77777777" w:rsidR="00FE45E4" w:rsidRPr="00FE45E4" w:rsidRDefault="00FE45E4" w:rsidP="00FE45E4">
      <w:pPr>
        <w:pStyle w:val="ab"/>
        <w:kinsoku w:val="0"/>
        <w:overflowPunct w:val="0"/>
        <w:spacing w:line="360" w:lineRule="auto"/>
        <w:jc w:val="both"/>
        <w:rPr>
          <w:lang w:val="uk-UA"/>
        </w:rPr>
      </w:pPr>
      <w:r w:rsidRPr="00FE45E4">
        <w:rPr>
          <w:lang w:val="uk-UA"/>
        </w:rPr>
        <w:t>Харківської області, вільне володіння українською мовою.</w:t>
      </w:r>
    </w:p>
    <w:p w14:paraId="5E91263A" w14:textId="77777777" w:rsidR="00FE45E4" w:rsidRPr="00FE45E4" w:rsidRDefault="00FE45E4" w:rsidP="00FE45E4">
      <w:pPr>
        <w:pStyle w:val="ab"/>
        <w:kinsoku w:val="0"/>
        <w:overflowPunct w:val="0"/>
        <w:spacing w:line="360" w:lineRule="auto"/>
        <w:ind w:right="108"/>
        <w:jc w:val="both"/>
        <w:rPr>
          <w:lang w:val="uk-UA"/>
        </w:rPr>
      </w:pPr>
      <w:r w:rsidRPr="00FE45E4">
        <w:rPr>
          <w:lang w:val="uk-UA"/>
        </w:rPr>
        <w:t>Перша анкета являла собою опитування й містила у своєму складі характеристику поточного місця проживання, стану здоров’я, наявності серед оточення хворих на СOVID-19 та узагальнену думку респондентів щодо проблеми стигматизації та СOVID-19.</w:t>
      </w:r>
    </w:p>
    <w:p w14:paraId="017463DA" w14:textId="77777777" w:rsidR="00FE45E4" w:rsidRPr="00FE45E4" w:rsidRDefault="00FE45E4" w:rsidP="00FE45E4">
      <w:pPr>
        <w:pStyle w:val="ab"/>
        <w:kinsoku w:val="0"/>
        <w:overflowPunct w:val="0"/>
        <w:spacing w:line="360" w:lineRule="auto"/>
        <w:ind w:right="108"/>
        <w:jc w:val="both"/>
        <w:rPr>
          <w:lang w:val="uk-UA"/>
        </w:rPr>
      </w:pPr>
      <w:r w:rsidRPr="00FE45E4">
        <w:rPr>
          <w:lang w:val="uk-UA"/>
        </w:rPr>
        <w:t>Друга анкета давала змогу більш детально оцінити розповсюдження стигматизації серед молоді, що певним чином пов’язана з СOVID-19. Вона являла собою опитування у формі тестів з одиничною або множинною формою відповіді. У цьому опитуванні респонденти мали змогу обрати джерела стигматизації серед ЗМІ та оточення, фактори що викликають у них тривожність, пов’язану з СOVID-19, проаналізувати власний стан причетності до сьогоденного карантину.</w:t>
      </w:r>
    </w:p>
    <w:p w14:paraId="6927616F" w14:textId="77777777" w:rsidR="00FE45E4" w:rsidRPr="00FE45E4" w:rsidRDefault="00FE45E4" w:rsidP="00FE45E4">
      <w:pPr>
        <w:pStyle w:val="ab"/>
        <w:kinsoku w:val="0"/>
        <w:overflowPunct w:val="0"/>
        <w:spacing w:line="360" w:lineRule="auto"/>
        <w:ind w:right="107"/>
        <w:jc w:val="both"/>
        <w:rPr>
          <w:lang w:val="uk-UA"/>
        </w:rPr>
      </w:pPr>
      <w:r w:rsidRPr="00FE45E4">
        <w:rPr>
          <w:lang w:val="uk-UA"/>
        </w:rPr>
        <w:t>Статистична обробка даних проводилася за допомогою вбудованої утиліти аналізу відповідей Google Forms, для демонстрації отриманих результатів були представлені радіальні й стовпчасті діаграмами.</w:t>
      </w:r>
    </w:p>
    <w:p w14:paraId="26D1C4DB" w14:textId="77777777" w:rsidR="00FE45E4" w:rsidRPr="00FE45E4" w:rsidRDefault="00FE45E4" w:rsidP="00FE45E4">
      <w:pPr>
        <w:pStyle w:val="ab"/>
        <w:kinsoku w:val="0"/>
        <w:overflowPunct w:val="0"/>
        <w:spacing w:line="360" w:lineRule="auto"/>
        <w:ind w:right="110"/>
        <w:jc w:val="both"/>
        <w:rPr>
          <w:lang w:val="uk-UA"/>
        </w:rPr>
      </w:pPr>
      <w:r w:rsidRPr="00FE45E4">
        <w:rPr>
          <w:lang w:val="uk-UA"/>
        </w:rPr>
        <w:t>Результати. У кінцеву вибірку нами були включені відповіді 150 респондентів. Для більш зручного</w:t>
      </w:r>
      <w:r w:rsidRPr="00FE45E4">
        <w:rPr>
          <w:spacing w:val="51"/>
          <w:lang w:val="uk-UA"/>
        </w:rPr>
        <w:t xml:space="preserve"> </w:t>
      </w:r>
      <w:r w:rsidRPr="00FE45E4">
        <w:rPr>
          <w:lang w:val="uk-UA"/>
        </w:rPr>
        <w:t>сприйняття отриманої</w:t>
      </w:r>
      <w:r w:rsidRPr="00FE45E4">
        <w:rPr>
          <w:spacing w:val="51"/>
          <w:lang w:val="uk-UA"/>
        </w:rPr>
        <w:t xml:space="preserve"> </w:t>
      </w:r>
      <w:r w:rsidRPr="00FE45E4">
        <w:rPr>
          <w:lang w:val="uk-UA"/>
        </w:rPr>
        <w:t>інформації</w:t>
      </w:r>
      <w:r w:rsidRPr="00FE45E4">
        <w:rPr>
          <w:spacing w:val="51"/>
          <w:lang w:val="uk-UA"/>
        </w:rPr>
        <w:t xml:space="preserve"> </w:t>
      </w:r>
      <w:r w:rsidRPr="00FE45E4">
        <w:rPr>
          <w:lang w:val="uk-UA"/>
        </w:rPr>
        <w:t>результати</w:t>
      </w:r>
      <w:r w:rsidRPr="00FE45E4">
        <w:rPr>
          <w:spacing w:val="51"/>
          <w:lang w:val="uk-UA"/>
        </w:rPr>
        <w:t xml:space="preserve"> </w:t>
      </w:r>
      <w:r w:rsidRPr="00FE45E4">
        <w:rPr>
          <w:lang w:val="uk-UA"/>
        </w:rPr>
        <w:t>умовно поділили на дві категорії. Перша - дані, що належать до демографічних параметрів, друга - відповіді щодо показників стигматизації.</w:t>
      </w:r>
    </w:p>
    <w:p w14:paraId="5879C938" w14:textId="77777777" w:rsidR="00FE45E4" w:rsidRPr="00FE45E4" w:rsidRDefault="00FE45E4" w:rsidP="00FE45E4">
      <w:pPr>
        <w:pStyle w:val="ab"/>
        <w:kinsoku w:val="0"/>
        <w:overflowPunct w:val="0"/>
        <w:spacing w:line="360" w:lineRule="auto"/>
        <w:jc w:val="both"/>
        <w:rPr>
          <w:lang w:val="uk-UA"/>
        </w:rPr>
      </w:pPr>
      <w:r w:rsidRPr="00FE45E4">
        <w:rPr>
          <w:lang w:val="uk-UA"/>
        </w:rPr>
        <w:t>Категорія 1:1) Близько 73% опитуваних - особи жіночої статі, 27% - чоловічої.</w:t>
      </w:r>
    </w:p>
    <w:p w14:paraId="53294402" w14:textId="4A4A106C" w:rsidR="00FE45E4" w:rsidRPr="00FE45E4" w:rsidRDefault="00FE45E4" w:rsidP="00FE45E4">
      <w:pPr>
        <w:pStyle w:val="aa"/>
        <w:numPr>
          <w:ilvl w:val="0"/>
          <w:numId w:val="2"/>
        </w:numPr>
        <w:tabs>
          <w:tab w:val="left" w:pos="437"/>
        </w:tabs>
        <w:kinsoku w:val="0"/>
        <w:overflowPunct w:val="0"/>
        <w:autoSpaceDE w:val="0"/>
        <w:autoSpaceDN w:val="0"/>
        <w:adjustRightInd w:val="0"/>
        <w:spacing w:before="149" w:after="0" w:line="360" w:lineRule="auto"/>
        <w:ind w:left="40" w:right="109" w:firstLine="0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E45E4">
        <w:rPr>
          <w:rFonts w:ascii="Times New Roman" w:hAnsi="Times New Roman" w:cs="Times New Roman"/>
          <w:sz w:val="28"/>
          <w:szCs w:val="28"/>
          <w:lang w:val="uk-UA"/>
        </w:rPr>
        <w:lastRenderedPageBreak/>
        <w:t>Більша</w:t>
      </w:r>
      <w:r w:rsidRPr="00FE45E4">
        <w:rPr>
          <w:rFonts w:ascii="Times New Roman" w:hAnsi="Times New Roman" w:cs="Times New Roman"/>
          <w:spacing w:val="15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частина</w:t>
      </w:r>
      <w:r w:rsidRPr="00FE45E4">
        <w:rPr>
          <w:rFonts w:ascii="Times New Roman" w:hAnsi="Times New Roman" w:cs="Times New Roman"/>
          <w:spacing w:val="14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опитаних</w:t>
      </w:r>
      <w:r w:rsidRPr="00FE45E4">
        <w:rPr>
          <w:rFonts w:ascii="Times New Roman" w:hAnsi="Times New Roman" w:cs="Times New Roman"/>
          <w:spacing w:val="15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постійно</w:t>
      </w:r>
      <w:r w:rsidRPr="00FE45E4">
        <w:rPr>
          <w:rFonts w:ascii="Times New Roman" w:hAnsi="Times New Roman" w:cs="Times New Roman"/>
          <w:spacing w:val="14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проживають</w:t>
      </w:r>
      <w:r w:rsidRPr="00FE45E4">
        <w:rPr>
          <w:rFonts w:ascii="Times New Roman" w:hAnsi="Times New Roman" w:cs="Times New Roman"/>
          <w:spacing w:val="14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FE45E4">
        <w:rPr>
          <w:rFonts w:ascii="Times New Roman" w:hAnsi="Times New Roman" w:cs="Times New Roman"/>
          <w:spacing w:val="15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Харкові</w:t>
      </w:r>
      <w:r w:rsidRPr="00FE45E4">
        <w:rPr>
          <w:rFonts w:ascii="Times New Roman" w:hAnsi="Times New Roman" w:cs="Times New Roman"/>
          <w:spacing w:val="15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(41%),</w:t>
      </w:r>
      <w:r w:rsidRPr="00FE45E4">
        <w:rPr>
          <w:rFonts w:ascii="Times New Roman" w:hAnsi="Times New Roman" w:cs="Times New Roman"/>
          <w:spacing w:val="14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25%</w:t>
      </w:r>
      <w:r w:rsidRPr="00FE45E4">
        <w:rPr>
          <w:rFonts w:ascii="Times New Roman" w:hAnsi="Times New Roman" w:cs="Times New Roman"/>
          <w:spacing w:val="16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через певні</w:t>
      </w:r>
      <w:r w:rsidRPr="00FE45E4">
        <w:rPr>
          <w:rFonts w:ascii="Times New Roman" w:hAnsi="Times New Roman" w:cs="Times New Roman"/>
          <w:spacing w:val="54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обставини</w:t>
      </w:r>
      <w:r w:rsidRPr="00FE45E4">
        <w:rPr>
          <w:rFonts w:ascii="Times New Roman" w:hAnsi="Times New Roman" w:cs="Times New Roman"/>
          <w:spacing w:val="55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Pr="00FE45E4">
        <w:rPr>
          <w:rFonts w:ascii="Times New Roman" w:hAnsi="Times New Roman" w:cs="Times New Roman"/>
          <w:spacing w:val="55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поточний</w:t>
      </w:r>
      <w:r w:rsidRPr="00FE45E4">
        <w:rPr>
          <w:rFonts w:ascii="Times New Roman" w:hAnsi="Times New Roman" w:cs="Times New Roman"/>
          <w:spacing w:val="55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час</w:t>
      </w:r>
      <w:r w:rsidRPr="00FE45E4">
        <w:rPr>
          <w:rFonts w:ascii="Times New Roman" w:hAnsi="Times New Roman" w:cs="Times New Roman"/>
          <w:spacing w:val="55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мешкають</w:t>
      </w:r>
      <w:r w:rsidRPr="00FE45E4">
        <w:rPr>
          <w:rFonts w:ascii="Times New Roman" w:hAnsi="Times New Roman" w:cs="Times New Roman"/>
          <w:spacing w:val="55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FE45E4">
        <w:rPr>
          <w:rFonts w:ascii="Times New Roman" w:hAnsi="Times New Roman" w:cs="Times New Roman"/>
          <w:spacing w:val="56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Харкові,</w:t>
      </w:r>
      <w:r w:rsidRPr="00FE45E4">
        <w:rPr>
          <w:rFonts w:ascii="Times New Roman" w:hAnsi="Times New Roman" w:cs="Times New Roman"/>
          <w:spacing w:val="55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24%</w:t>
      </w:r>
      <w:r w:rsidRPr="00FE45E4">
        <w:rPr>
          <w:rFonts w:ascii="Times New Roman" w:hAnsi="Times New Roman" w:cs="Times New Roman"/>
          <w:spacing w:val="54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через</w:t>
      </w:r>
      <w:r w:rsidRPr="00FE45E4">
        <w:rPr>
          <w:rFonts w:ascii="Times New Roman" w:hAnsi="Times New Roman" w:cs="Times New Roman"/>
          <w:spacing w:val="54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пандемію COVID-19</w:t>
      </w:r>
      <w:r w:rsidRPr="00FE45E4">
        <w:rPr>
          <w:rFonts w:ascii="Times New Roman" w:hAnsi="Times New Roman" w:cs="Times New Roman"/>
          <w:spacing w:val="42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були</w:t>
      </w:r>
      <w:r w:rsidRPr="00FE45E4">
        <w:rPr>
          <w:rFonts w:ascii="Times New Roman" w:hAnsi="Times New Roman" w:cs="Times New Roman"/>
          <w:spacing w:val="42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вимушені</w:t>
      </w:r>
      <w:r w:rsidRPr="00FE45E4">
        <w:rPr>
          <w:rFonts w:ascii="Times New Roman" w:hAnsi="Times New Roman" w:cs="Times New Roman"/>
          <w:spacing w:val="43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повернутися</w:t>
      </w:r>
      <w:r w:rsidRPr="00FE45E4">
        <w:rPr>
          <w:rFonts w:ascii="Times New Roman" w:hAnsi="Times New Roman" w:cs="Times New Roman"/>
          <w:spacing w:val="42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Pr="00FE45E4">
        <w:rPr>
          <w:rFonts w:ascii="Times New Roman" w:hAnsi="Times New Roman" w:cs="Times New Roman"/>
          <w:spacing w:val="43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рідного</w:t>
      </w:r>
      <w:r w:rsidRPr="00FE45E4">
        <w:rPr>
          <w:rFonts w:ascii="Times New Roman" w:hAnsi="Times New Roman" w:cs="Times New Roman"/>
          <w:spacing w:val="42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міста.</w:t>
      </w:r>
      <w:r w:rsidRPr="00FE45E4">
        <w:rPr>
          <w:rFonts w:ascii="Times New Roman" w:hAnsi="Times New Roman" w:cs="Times New Roman"/>
          <w:spacing w:val="43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Близько</w:t>
      </w:r>
      <w:r w:rsidRPr="00FE45E4">
        <w:rPr>
          <w:rFonts w:ascii="Times New Roman" w:hAnsi="Times New Roman" w:cs="Times New Roman"/>
          <w:spacing w:val="42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9%</w:t>
      </w:r>
      <w:r w:rsidRPr="00FE45E4">
        <w:rPr>
          <w:rFonts w:ascii="Times New Roman" w:hAnsi="Times New Roman" w:cs="Times New Roman"/>
          <w:spacing w:val="43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не визначилися</w:t>
      </w:r>
      <w:r w:rsidRPr="00FE45E4">
        <w:rPr>
          <w:rFonts w:ascii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з відповіддю.</w:t>
      </w:r>
    </w:p>
    <w:p w14:paraId="727EDBE8" w14:textId="77777777" w:rsidR="00FE45E4" w:rsidRDefault="00FE45E4" w:rsidP="00FE45E4">
      <w:pPr>
        <w:pStyle w:val="aa"/>
        <w:numPr>
          <w:ilvl w:val="0"/>
          <w:numId w:val="2"/>
        </w:numPr>
        <w:tabs>
          <w:tab w:val="left" w:pos="431"/>
        </w:tabs>
        <w:kinsoku w:val="0"/>
        <w:overflowPunct w:val="0"/>
        <w:autoSpaceDE w:val="0"/>
        <w:autoSpaceDN w:val="0"/>
        <w:adjustRightInd w:val="0"/>
        <w:spacing w:after="0" w:line="360" w:lineRule="auto"/>
        <w:ind w:left="40" w:right="109" w:firstLine="0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E45E4">
        <w:rPr>
          <w:rFonts w:ascii="Times New Roman" w:hAnsi="Times New Roman" w:cs="Times New Roman"/>
          <w:sz w:val="28"/>
          <w:szCs w:val="28"/>
          <w:lang w:val="uk-UA"/>
        </w:rPr>
        <w:t>Близько</w:t>
      </w:r>
      <w:r w:rsidRPr="00FE45E4">
        <w:rPr>
          <w:rFonts w:ascii="Times New Roman" w:hAnsi="Times New Roman" w:cs="Times New Roman"/>
          <w:spacing w:val="9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51%</w:t>
      </w:r>
      <w:r w:rsidRPr="00FE45E4">
        <w:rPr>
          <w:rFonts w:ascii="Times New Roman" w:hAnsi="Times New Roman" w:cs="Times New Roman"/>
          <w:spacing w:val="17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опитаних</w:t>
      </w:r>
      <w:r w:rsidRPr="00FE45E4">
        <w:rPr>
          <w:rFonts w:ascii="Times New Roman" w:hAnsi="Times New Roman" w:cs="Times New Roman"/>
          <w:spacing w:val="9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Pr="00FE45E4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хворіли</w:t>
      </w:r>
      <w:r w:rsidRPr="00FE45E4">
        <w:rPr>
          <w:rFonts w:ascii="Times New Roman" w:hAnsi="Times New Roman" w:cs="Times New Roman"/>
          <w:spacing w:val="9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Pr="00FE45E4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COVID-19,</w:t>
      </w:r>
      <w:r w:rsidRPr="00FE45E4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Pr="00FE45E4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хворіли</w:t>
      </w:r>
      <w:r w:rsidRPr="00FE45E4">
        <w:rPr>
          <w:rFonts w:ascii="Times New Roman" w:hAnsi="Times New Roman" w:cs="Times New Roman"/>
          <w:spacing w:val="9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їхні</w:t>
      </w:r>
      <w:r w:rsidRPr="00FE45E4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знайомі</w:t>
      </w:r>
      <w:r w:rsidRPr="00FE45E4">
        <w:rPr>
          <w:rFonts w:ascii="Times New Roman" w:hAnsi="Times New Roman" w:cs="Times New Roman"/>
          <w:spacing w:val="10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чи родичі.</w:t>
      </w:r>
      <w:r w:rsidRPr="00FE45E4">
        <w:rPr>
          <w:rFonts w:ascii="Times New Roman" w:hAnsi="Times New Roman" w:cs="Times New Roman"/>
          <w:spacing w:val="17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34%</w:t>
      </w:r>
      <w:r w:rsidRPr="00FE45E4">
        <w:rPr>
          <w:rFonts w:ascii="Times New Roman" w:hAnsi="Times New Roman" w:cs="Times New Roman"/>
          <w:spacing w:val="17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опитаних</w:t>
      </w:r>
      <w:r w:rsidRPr="00FE45E4">
        <w:rPr>
          <w:rFonts w:ascii="Times New Roman" w:hAnsi="Times New Roman" w:cs="Times New Roman"/>
          <w:spacing w:val="18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зазначили,</w:t>
      </w:r>
      <w:r w:rsidRPr="00FE45E4">
        <w:rPr>
          <w:rFonts w:ascii="Times New Roman" w:hAnsi="Times New Roman" w:cs="Times New Roman"/>
          <w:spacing w:val="18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Pr="00FE45E4">
        <w:rPr>
          <w:rFonts w:ascii="Times New Roman" w:hAnsi="Times New Roman" w:cs="Times New Roman"/>
          <w:spacing w:val="19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хворіли</w:t>
      </w:r>
      <w:r w:rsidRPr="00FE45E4">
        <w:rPr>
          <w:rFonts w:ascii="Times New Roman" w:hAnsi="Times New Roman" w:cs="Times New Roman"/>
          <w:spacing w:val="17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Pr="00FE45E4">
        <w:rPr>
          <w:rFonts w:ascii="Times New Roman" w:hAnsi="Times New Roman" w:cs="Times New Roman"/>
          <w:spacing w:val="17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вони,</w:t>
      </w:r>
      <w:r w:rsidRPr="00FE45E4">
        <w:rPr>
          <w:rFonts w:ascii="Times New Roman" w:hAnsi="Times New Roman" w:cs="Times New Roman"/>
          <w:spacing w:val="17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так</w:t>
      </w:r>
      <w:r w:rsidRPr="00FE45E4">
        <w:rPr>
          <w:rFonts w:ascii="Times New Roman" w:hAnsi="Times New Roman" w:cs="Times New Roman"/>
          <w:spacing w:val="17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E45E4">
        <w:rPr>
          <w:rFonts w:ascii="Times New Roman" w:hAnsi="Times New Roman" w:cs="Times New Roman"/>
          <w:spacing w:val="17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їхнє</w:t>
      </w:r>
      <w:r w:rsidRPr="00FE45E4">
        <w:rPr>
          <w:rFonts w:ascii="Times New Roman" w:hAnsi="Times New Roman" w:cs="Times New Roman"/>
          <w:spacing w:val="17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оточення.</w:t>
      </w:r>
      <w:r w:rsidRPr="00FE45E4">
        <w:rPr>
          <w:rFonts w:ascii="Times New Roman" w:hAnsi="Times New Roman" w:cs="Times New Roman"/>
          <w:spacing w:val="18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10% респондентів</w:t>
      </w:r>
      <w:r w:rsidRPr="00FE45E4">
        <w:rPr>
          <w:rFonts w:ascii="Times New Roman" w:hAnsi="Times New Roman" w:cs="Times New Roman"/>
          <w:spacing w:val="3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хворіли</w:t>
      </w:r>
      <w:r w:rsidRPr="00FE45E4">
        <w:rPr>
          <w:rFonts w:ascii="Times New Roman" w:hAnsi="Times New Roman" w:cs="Times New Roman"/>
          <w:spacing w:val="3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Pr="00FE45E4">
        <w:rPr>
          <w:rFonts w:ascii="Times New Roman" w:hAnsi="Times New Roman" w:cs="Times New Roman"/>
          <w:spacing w:val="2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COVID-19</w:t>
      </w:r>
      <w:r w:rsidRPr="00FE45E4">
        <w:rPr>
          <w:rFonts w:ascii="Times New Roman" w:hAnsi="Times New Roman" w:cs="Times New Roman"/>
          <w:spacing w:val="3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FE45E4">
        <w:rPr>
          <w:rFonts w:ascii="Times New Roman" w:hAnsi="Times New Roman" w:cs="Times New Roman"/>
          <w:spacing w:val="3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той</w:t>
      </w:r>
      <w:r w:rsidRPr="00FE45E4">
        <w:rPr>
          <w:rFonts w:ascii="Times New Roman" w:hAnsi="Times New Roman" w:cs="Times New Roman"/>
          <w:spacing w:val="3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час,</w:t>
      </w:r>
      <w:r w:rsidRPr="00FE45E4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Pr="00FE45E4">
        <w:rPr>
          <w:rFonts w:ascii="Times New Roman" w:hAnsi="Times New Roman" w:cs="Times New Roman"/>
          <w:spacing w:val="2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Pr="00FE45E4">
        <w:rPr>
          <w:rFonts w:ascii="Times New Roman" w:hAnsi="Times New Roman" w:cs="Times New Roman"/>
          <w:spacing w:val="3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оточення</w:t>
      </w:r>
      <w:r w:rsidRPr="00FE45E4">
        <w:rPr>
          <w:rFonts w:ascii="Times New Roman" w:hAnsi="Times New Roman" w:cs="Times New Roman"/>
          <w:spacing w:val="2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Pr="00FE45E4">
        <w:rPr>
          <w:rFonts w:ascii="Times New Roman" w:hAnsi="Times New Roman" w:cs="Times New Roman"/>
          <w:spacing w:val="2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страждало</w:t>
      </w:r>
      <w:r w:rsidRPr="00FE45E4">
        <w:rPr>
          <w:rFonts w:ascii="Times New Roman" w:hAnsi="Times New Roman" w:cs="Times New Roman"/>
          <w:spacing w:val="3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Pr="00FE45E4">
        <w:rPr>
          <w:rFonts w:ascii="Times New Roman" w:hAnsi="Times New Roman" w:cs="Times New Roman"/>
          <w:spacing w:val="2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це захворювання.</w:t>
      </w:r>
      <w:r w:rsidRPr="00FE45E4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E45E4">
        <w:rPr>
          <w:rFonts w:ascii="Times New Roman" w:hAnsi="Times New Roman" w:cs="Times New Roman"/>
          <w:spacing w:val="10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лише</w:t>
      </w:r>
      <w:r w:rsidRPr="00FE45E4">
        <w:rPr>
          <w:rFonts w:ascii="Times New Roman" w:hAnsi="Times New Roman" w:cs="Times New Roman"/>
          <w:spacing w:val="9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4.5%</w:t>
      </w:r>
      <w:r w:rsidRPr="00FE45E4">
        <w:rPr>
          <w:rFonts w:ascii="Times New Roman" w:hAnsi="Times New Roman" w:cs="Times New Roman"/>
          <w:spacing w:val="9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опитаних</w:t>
      </w:r>
      <w:r w:rsidRPr="00FE45E4">
        <w:rPr>
          <w:rFonts w:ascii="Times New Roman" w:hAnsi="Times New Roman" w:cs="Times New Roman"/>
          <w:spacing w:val="9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зазначили,</w:t>
      </w:r>
      <w:r w:rsidRPr="00FE45E4">
        <w:rPr>
          <w:rFonts w:ascii="Times New Roman" w:hAnsi="Times New Roman" w:cs="Times New Roman"/>
          <w:spacing w:val="10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Pr="00FE45E4">
        <w:rPr>
          <w:rFonts w:ascii="Times New Roman" w:hAnsi="Times New Roman" w:cs="Times New Roman"/>
          <w:spacing w:val="11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ані</w:t>
      </w:r>
      <w:r w:rsidRPr="00FE45E4">
        <w:rPr>
          <w:rFonts w:ascii="Times New Roman" w:hAnsi="Times New Roman" w:cs="Times New Roman"/>
          <w:spacing w:val="9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вони,</w:t>
      </w:r>
      <w:r w:rsidRPr="00FE45E4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ані</w:t>
      </w:r>
      <w:r w:rsidRPr="00FE45E4">
        <w:rPr>
          <w:rFonts w:ascii="Times New Roman" w:hAnsi="Times New Roman" w:cs="Times New Roman"/>
          <w:spacing w:val="9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їхні</w:t>
      </w:r>
      <w:r w:rsidRPr="00FE45E4">
        <w:rPr>
          <w:rFonts w:ascii="Times New Roman" w:hAnsi="Times New Roman" w:cs="Times New Roman"/>
          <w:spacing w:val="9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родичі</w:t>
      </w:r>
      <w:r w:rsidRPr="00FE45E4">
        <w:rPr>
          <w:rFonts w:ascii="Times New Roman" w:hAnsi="Times New Roman" w:cs="Times New Roman"/>
          <w:spacing w:val="9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чи знайомі</w:t>
      </w:r>
      <w:r w:rsidRPr="00FE45E4">
        <w:rPr>
          <w:rFonts w:ascii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Pr="00FE45E4">
        <w:rPr>
          <w:rFonts w:ascii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хворіли.</w:t>
      </w:r>
    </w:p>
    <w:p w14:paraId="7B6EDE35" w14:textId="63E565CA" w:rsidR="00FE45E4" w:rsidRPr="00FE45E4" w:rsidRDefault="00FE45E4" w:rsidP="00FE45E4">
      <w:pPr>
        <w:pStyle w:val="aa"/>
        <w:numPr>
          <w:ilvl w:val="0"/>
          <w:numId w:val="2"/>
        </w:numPr>
        <w:tabs>
          <w:tab w:val="left" w:pos="431"/>
        </w:tabs>
        <w:kinsoku w:val="0"/>
        <w:overflowPunct w:val="0"/>
        <w:autoSpaceDE w:val="0"/>
        <w:autoSpaceDN w:val="0"/>
        <w:adjustRightInd w:val="0"/>
        <w:spacing w:after="0" w:line="360" w:lineRule="auto"/>
        <w:ind w:left="40" w:right="109" w:firstLine="0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E45E4">
        <w:rPr>
          <w:rFonts w:ascii="Times New Roman" w:hAnsi="Times New Roman" w:cs="Times New Roman"/>
          <w:sz w:val="28"/>
          <w:szCs w:val="28"/>
          <w:lang w:val="uk-UA"/>
        </w:rPr>
        <w:t>50% опитаних перенесли хворобу в легкій формі, у 41%</w:t>
      </w:r>
      <w:r w:rsidRPr="00FE45E4">
        <w:rPr>
          <w:rFonts w:ascii="Times New Roman" w:hAnsi="Times New Roman" w:cs="Times New Roman"/>
          <w:spacing w:val="5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респондентів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хвороба перебігала у формі середньої тяжкості. 6% перенесли COVID-19 у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важкій формі з ускладненнями. До 2% респондентів взагалі не хворіли на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COVID-19.</w:t>
      </w:r>
    </w:p>
    <w:p w14:paraId="674F9163" w14:textId="77777777" w:rsidR="00FE45E4" w:rsidRPr="00FE45E4" w:rsidRDefault="00FE45E4" w:rsidP="00FE45E4">
      <w:pPr>
        <w:pStyle w:val="ab"/>
        <w:kinsoku w:val="0"/>
        <w:overflowPunct w:val="0"/>
        <w:spacing w:before="69" w:line="360" w:lineRule="auto"/>
        <w:ind w:right="38" w:hanging="1"/>
        <w:jc w:val="both"/>
        <w:rPr>
          <w:lang w:val="uk-UA"/>
        </w:rPr>
      </w:pPr>
      <w:r w:rsidRPr="00FE45E4">
        <w:rPr>
          <w:lang w:val="uk-UA"/>
        </w:rPr>
        <w:t>5) 58% опитаних дотримувалися ізоляції, але вели активне спілкування в соціальних мережах. 15% респондентів під час хвороби контактували з оточенням як очно, так і дистанційно. 12% опитаних дотримувалися повної ізоляції, 8% респондентів через певні умови не дотримувалася самоізоляції. Решта опитаних не змогла визначитися з відповіддю.</w:t>
      </w:r>
    </w:p>
    <w:p w14:paraId="72895FCC" w14:textId="77777777" w:rsidR="00FE45E4" w:rsidRPr="00FE45E4" w:rsidRDefault="00FE45E4" w:rsidP="00FE45E4">
      <w:pPr>
        <w:pStyle w:val="ab"/>
        <w:kinsoku w:val="0"/>
        <w:overflowPunct w:val="0"/>
        <w:spacing w:before="69" w:line="360" w:lineRule="auto"/>
        <w:jc w:val="both"/>
        <w:rPr>
          <w:lang w:val="uk-UA"/>
        </w:rPr>
      </w:pPr>
      <w:r w:rsidRPr="00FE45E4">
        <w:rPr>
          <w:lang w:val="uk-UA"/>
        </w:rPr>
        <w:t>Категорія 2</w:t>
      </w:r>
    </w:p>
    <w:p w14:paraId="058D1D61" w14:textId="77777777" w:rsidR="00FE45E4" w:rsidRDefault="00FE45E4" w:rsidP="00FE45E4">
      <w:pPr>
        <w:pStyle w:val="ab"/>
        <w:kinsoku w:val="0"/>
        <w:overflowPunct w:val="0"/>
        <w:spacing w:before="69" w:line="360" w:lineRule="auto"/>
        <w:ind w:right="108"/>
        <w:jc w:val="both"/>
        <w:rPr>
          <w:lang w:val="uk-UA"/>
        </w:rPr>
      </w:pPr>
      <w:r w:rsidRPr="00FE45E4">
        <w:rPr>
          <w:lang w:val="uk-UA"/>
        </w:rPr>
        <w:t>48 опитаних вважають, що прояви соціальної стигматизації серед хворих на COVID-19 найбільш імовірні в колективі, під час роботи чи навчання. 16 опитаних зазначили, що прояви можливі в соціальних мережах та в ЗМІ. 5 респондентів зробили припущення, що стигматизація хворих на COVID-19 можлива в родинному</w:t>
      </w:r>
      <w:r w:rsidRPr="00FE45E4">
        <w:rPr>
          <w:spacing w:val="66"/>
          <w:lang w:val="uk-UA"/>
        </w:rPr>
        <w:t xml:space="preserve"> </w:t>
      </w:r>
      <w:r w:rsidRPr="00FE45E4">
        <w:rPr>
          <w:lang w:val="uk-UA"/>
        </w:rPr>
        <w:t>колі.</w:t>
      </w:r>
    </w:p>
    <w:p w14:paraId="2BE50C65" w14:textId="5293C263" w:rsidR="00FE45E4" w:rsidRPr="00FE45E4" w:rsidRDefault="00FE45E4" w:rsidP="00FE45E4">
      <w:pPr>
        <w:pStyle w:val="ab"/>
        <w:numPr>
          <w:ilvl w:val="0"/>
          <w:numId w:val="3"/>
        </w:numPr>
        <w:kinsoku w:val="0"/>
        <w:overflowPunct w:val="0"/>
        <w:spacing w:before="69" w:line="360" w:lineRule="auto"/>
        <w:ind w:right="108"/>
        <w:jc w:val="both"/>
        <w:rPr>
          <w:lang w:val="uk-UA"/>
        </w:rPr>
      </w:pPr>
      <w:r w:rsidRPr="00FE45E4">
        <w:rPr>
          <w:lang w:val="uk-UA"/>
        </w:rPr>
        <w:t>41% опитаних зазначили, що старше покоління людей (50 і більше років), хворих на CoV- 19, схильні до стигматизації. 32% респондентів обрали вік від 24 до 50 років. 15% опитаних пов’язали стигматизацію з підлітковим віком (12-17 років), і 12%- з молоддю(18-23</w:t>
      </w:r>
      <w:r w:rsidRPr="00FE45E4">
        <w:rPr>
          <w:spacing w:val="47"/>
          <w:lang w:val="uk-UA"/>
        </w:rPr>
        <w:t xml:space="preserve"> </w:t>
      </w:r>
      <w:r w:rsidRPr="00FE45E4">
        <w:rPr>
          <w:lang w:val="uk-UA"/>
        </w:rPr>
        <w:t>роки).</w:t>
      </w:r>
    </w:p>
    <w:p w14:paraId="0D19437B" w14:textId="77777777" w:rsidR="00FE45E4" w:rsidRPr="00FE45E4" w:rsidRDefault="00FE45E4" w:rsidP="00FE45E4">
      <w:pPr>
        <w:pStyle w:val="aa"/>
        <w:numPr>
          <w:ilvl w:val="0"/>
          <w:numId w:val="3"/>
        </w:numPr>
        <w:tabs>
          <w:tab w:val="left" w:pos="827"/>
        </w:tabs>
        <w:kinsoku w:val="0"/>
        <w:overflowPunct w:val="0"/>
        <w:autoSpaceDE w:val="0"/>
        <w:autoSpaceDN w:val="0"/>
        <w:adjustRightInd w:val="0"/>
        <w:spacing w:after="0" w:line="360" w:lineRule="auto"/>
        <w:ind w:left="41" w:right="108" w:hanging="1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E45E4">
        <w:rPr>
          <w:rFonts w:ascii="Times New Roman" w:hAnsi="Times New Roman" w:cs="Times New Roman"/>
          <w:sz w:val="28"/>
          <w:szCs w:val="28"/>
          <w:lang w:val="uk-UA"/>
        </w:rPr>
        <w:lastRenderedPageBreak/>
        <w:t>Щодо показників стигматизації спостерігаємо відносно</w:t>
      </w:r>
      <w:r w:rsidRPr="00FE45E4">
        <w:rPr>
          <w:rFonts w:ascii="Times New Roman" w:hAnsi="Times New Roman" w:cs="Times New Roman"/>
          <w:spacing w:val="23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позитивну динаміку - 65% опитаних зазначили, що не помічали проявів стигматизації серед студентів, хворих на COVID-19. 23% стикалися зі стигматизацією, але незначною мірою. І лише 10% респондентів були свідками стигматизації в більш серйозній формі.</w:t>
      </w:r>
    </w:p>
    <w:p w14:paraId="1D3E6F6C" w14:textId="77777777" w:rsidR="00FE45E4" w:rsidRPr="00FE45E4" w:rsidRDefault="00FE45E4" w:rsidP="00FE45E4">
      <w:pPr>
        <w:pStyle w:val="aa"/>
        <w:numPr>
          <w:ilvl w:val="0"/>
          <w:numId w:val="3"/>
        </w:numPr>
        <w:tabs>
          <w:tab w:val="left" w:pos="897"/>
        </w:tabs>
        <w:kinsoku w:val="0"/>
        <w:overflowPunct w:val="0"/>
        <w:autoSpaceDE w:val="0"/>
        <w:autoSpaceDN w:val="0"/>
        <w:adjustRightInd w:val="0"/>
        <w:spacing w:after="0" w:line="360" w:lineRule="auto"/>
        <w:ind w:left="41" w:right="106" w:hanging="1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E45E4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Pr="00FE45E4">
        <w:rPr>
          <w:rFonts w:ascii="Times New Roman" w:hAnsi="Times New Roman" w:cs="Times New Roman"/>
          <w:spacing w:val="40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Pr="00FE45E4">
        <w:rPr>
          <w:rFonts w:ascii="Times New Roman" w:hAnsi="Times New Roman" w:cs="Times New Roman"/>
          <w:spacing w:val="40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Pr="00FE45E4">
        <w:rPr>
          <w:rFonts w:ascii="Times New Roman" w:hAnsi="Times New Roman" w:cs="Times New Roman"/>
          <w:spacing w:val="41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власне</w:t>
      </w:r>
      <w:r w:rsidRPr="00FE45E4">
        <w:rPr>
          <w:rFonts w:ascii="Times New Roman" w:hAnsi="Times New Roman" w:cs="Times New Roman"/>
          <w:spacing w:val="41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стигматизації</w:t>
      </w:r>
      <w:r w:rsidRPr="00FE45E4">
        <w:rPr>
          <w:rFonts w:ascii="Times New Roman" w:hAnsi="Times New Roman" w:cs="Times New Roman"/>
          <w:spacing w:val="41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FE45E4">
        <w:rPr>
          <w:rFonts w:ascii="Times New Roman" w:hAnsi="Times New Roman" w:cs="Times New Roman"/>
          <w:spacing w:val="41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так</w:t>
      </w:r>
      <w:r w:rsidRPr="00FE45E4">
        <w:rPr>
          <w:rFonts w:ascii="Times New Roman" w:hAnsi="Times New Roman" w:cs="Times New Roman"/>
          <w:spacing w:val="41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само</w:t>
      </w:r>
      <w:r w:rsidRPr="00FE45E4">
        <w:rPr>
          <w:rFonts w:ascii="Times New Roman" w:hAnsi="Times New Roman" w:cs="Times New Roman"/>
          <w:spacing w:val="41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прогноз</w:t>
      </w:r>
      <w:r w:rsidRPr="00FE45E4">
        <w:rPr>
          <w:rFonts w:ascii="Times New Roman" w:hAnsi="Times New Roman" w:cs="Times New Roman"/>
          <w:spacing w:val="40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позитивний,</w:t>
      </w:r>
      <w:r w:rsidRPr="00FE45E4">
        <w:rPr>
          <w:rFonts w:ascii="Times New Roman" w:hAnsi="Times New Roman" w:cs="Times New Roman"/>
          <w:spacing w:val="40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адже</w:t>
      </w:r>
      <w:r w:rsidRPr="00FE45E4">
        <w:rPr>
          <w:rFonts w:ascii="Times New Roman" w:hAnsi="Times New Roman" w:cs="Times New Roman"/>
          <w:spacing w:val="39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82 респондентів</w:t>
      </w:r>
      <w:r w:rsidRPr="00FE45E4">
        <w:rPr>
          <w:rFonts w:ascii="Times New Roman" w:hAnsi="Times New Roman" w:cs="Times New Roman"/>
          <w:spacing w:val="12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зазначили,</w:t>
      </w:r>
      <w:r w:rsidRPr="00FE45E4">
        <w:rPr>
          <w:rFonts w:ascii="Times New Roman" w:hAnsi="Times New Roman" w:cs="Times New Roman"/>
          <w:spacing w:val="14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Pr="00FE45E4">
        <w:rPr>
          <w:rFonts w:ascii="Times New Roman" w:hAnsi="Times New Roman" w:cs="Times New Roman"/>
          <w:spacing w:val="13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Pr="00FE45E4">
        <w:rPr>
          <w:rFonts w:ascii="Times New Roman" w:hAnsi="Times New Roman" w:cs="Times New Roman"/>
          <w:spacing w:val="13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були</w:t>
      </w:r>
      <w:r w:rsidRPr="00FE45E4">
        <w:rPr>
          <w:rFonts w:ascii="Times New Roman" w:hAnsi="Times New Roman" w:cs="Times New Roman"/>
          <w:spacing w:val="12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свідками</w:t>
      </w:r>
      <w:r w:rsidRPr="00FE45E4">
        <w:rPr>
          <w:rFonts w:ascii="Times New Roman" w:hAnsi="Times New Roman" w:cs="Times New Roman"/>
          <w:spacing w:val="12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жодних</w:t>
      </w:r>
      <w:r w:rsidRPr="00FE45E4">
        <w:rPr>
          <w:rFonts w:ascii="Times New Roman" w:hAnsi="Times New Roman" w:cs="Times New Roman"/>
          <w:spacing w:val="12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її</w:t>
      </w:r>
      <w:r w:rsidRPr="00FE45E4">
        <w:rPr>
          <w:rFonts w:ascii="Times New Roman" w:hAnsi="Times New Roman" w:cs="Times New Roman"/>
          <w:spacing w:val="12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проявів.</w:t>
      </w:r>
      <w:r w:rsidRPr="00FE45E4">
        <w:rPr>
          <w:rFonts w:ascii="Times New Roman" w:hAnsi="Times New Roman" w:cs="Times New Roman"/>
          <w:spacing w:val="12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21</w:t>
      </w:r>
      <w:r w:rsidRPr="00FE45E4">
        <w:rPr>
          <w:rFonts w:ascii="Times New Roman" w:hAnsi="Times New Roman" w:cs="Times New Roman"/>
          <w:spacing w:val="12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особа зазначила,</w:t>
      </w:r>
      <w:r w:rsidRPr="00FE45E4">
        <w:rPr>
          <w:rFonts w:ascii="Times New Roman" w:hAnsi="Times New Roman" w:cs="Times New Roman"/>
          <w:spacing w:val="56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Pr="00FE45E4">
        <w:rPr>
          <w:rFonts w:ascii="Times New Roman" w:hAnsi="Times New Roman" w:cs="Times New Roman"/>
          <w:spacing w:val="57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почувала</w:t>
      </w:r>
      <w:r w:rsidRPr="00FE45E4">
        <w:rPr>
          <w:rFonts w:ascii="Times New Roman" w:hAnsi="Times New Roman" w:cs="Times New Roman"/>
          <w:spacing w:val="57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провину</w:t>
      </w:r>
      <w:r w:rsidRPr="00FE45E4">
        <w:rPr>
          <w:rFonts w:ascii="Times New Roman" w:hAnsi="Times New Roman" w:cs="Times New Roman"/>
          <w:spacing w:val="57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перед</w:t>
      </w:r>
      <w:r w:rsidRPr="00FE45E4">
        <w:rPr>
          <w:rFonts w:ascii="Times New Roman" w:hAnsi="Times New Roman" w:cs="Times New Roman"/>
          <w:spacing w:val="57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оточуючими</w:t>
      </w:r>
      <w:r w:rsidRPr="00FE45E4">
        <w:rPr>
          <w:rFonts w:ascii="Times New Roman" w:hAnsi="Times New Roman" w:cs="Times New Roman"/>
          <w:spacing w:val="58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через</w:t>
      </w:r>
      <w:r w:rsidRPr="00FE45E4">
        <w:rPr>
          <w:rFonts w:ascii="Times New Roman" w:hAnsi="Times New Roman" w:cs="Times New Roman"/>
          <w:spacing w:val="57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те,</w:t>
      </w:r>
      <w:r w:rsidRPr="00FE45E4">
        <w:rPr>
          <w:rFonts w:ascii="Times New Roman" w:hAnsi="Times New Roman" w:cs="Times New Roman"/>
          <w:spacing w:val="58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Pr="00FE45E4">
        <w:rPr>
          <w:rFonts w:ascii="Times New Roman" w:hAnsi="Times New Roman" w:cs="Times New Roman"/>
          <w:spacing w:val="57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хворіла</w:t>
      </w:r>
      <w:r w:rsidRPr="00FE45E4">
        <w:rPr>
          <w:rFonts w:ascii="Times New Roman" w:hAnsi="Times New Roman" w:cs="Times New Roman"/>
          <w:spacing w:val="56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на COVID-19.</w:t>
      </w:r>
      <w:r w:rsidRPr="00FE45E4">
        <w:rPr>
          <w:rFonts w:ascii="Times New Roman" w:hAnsi="Times New Roman" w:cs="Times New Roman"/>
          <w:spacing w:val="25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15</w:t>
      </w:r>
      <w:r w:rsidRPr="00FE45E4">
        <w:rPr>
          <w:rFonts w:ascii="Times New Roman" w:hAnsi="Times New Roman" w:cs="Times New Roman"/>
          <w:spacing w:val="26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респондентів</w:t>
      </w:r>
      <w:r w:rsidRPr="00FE45E4">
        <w:rPr>
          <w:rFonts w:ascii="Times New Roman" w:hAnsi="Times New Roman" w:cs="Times New Roman"/>
          <w:spacing w:val="26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помічали</w:t>
      </w:r>
      <w:r w:rsidRPr="00FE45E4">
        <w:rPr>
          <w:rFonts w:ascii="Times New Roman" w:hAnsi="Times New Roman" w:cs="Times New Roman"/>
          <w:spacing w:val="26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образи,</w:t>
      </w:r>
      <w:r w:rsidRPr="00FE45E4">
        <w:rPr>
          <w:rFonts w:ascii="Times New Roman" w:hAnsi="Times New Roman" w:cs="Times New Roman"/>
          <w:spacing w:val="25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Pr="00FE45E4">
        <w:rPr>
          <w:rFonts w:ascii="Times New Roman" w:hAnsi="Times New Roman" w:cs="Times New Roman"/>
          <w:spacing w:val="26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були</w:t>
      </w:r>
      <w:r w:rsidRPr="00FE45E4">
        <w:rPr>
          <w:rFonts w:ascii="Times New Roman" w:hAnsi="Times New Roman" w:cs="Times New Roman"/>
          <w:spacing w:val="26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звернені</w:t>
      </w:r>
      <w:r w:rsidRPr="00FE45E4">
        <w:rPr>
          <w:rFonts w:ascii="Times New Roman" w:hAnsi="Times New Roman" w:cs="Times New Roman"/>
          <w:spacing w:val="26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Pr="00FE45E4">
        <w:rPr>
          <w:rFonts w:ascii="Times New Roman" w:hAnsi="Times New Roman" w:cs="Times New Roman"/>
          <w:spacing w:val="26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хворого.</w:t>
      </w:r>
      <w:r w:rsidRPr="00FE45E4">
        <w:rPr>
          <w:rFonts w:ascii="Times New Roman" w:hAnsi="Times New Roman" w:cs="Times New Roman"/>
          <w:spacing w:val="24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14 респондентів</w:t>
      </w:r>
      <w:r w:rsidRPr="00FE45E4">
        <w:rPr>
          <w:rFonts w:ascii="Times New Roman" w:hAnsi="Times New Roman" w:cs="Times New Roman"/>
          <w:spacing w:val="53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були</w:t>
      </w:r>
      <w:r w:rsidRPr="00FE45E4">
        <w:rPr>
          <w:rFonts w:ascii="Times New Roman" w:hAnsi="Times New Roman" w:cs="Times New Roman"/>
          <w:spacing w:val="53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свідками</w:t>
      </w:r>
      <w:r w:rsidRPr="00FE45E4">
        <w:rPr>
          <w:rFonts w:ascii="Times New Roman" w:hAnsi="Times New Roman" w:cs="Times New Roman"/>
          <w:spacing w:val="53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цькування</w:t>
      </w:r>
      <w:r w:rsidRPr="00FE45E4">
        <w:rPr>
          <w:rFonts w:ascii="Times New Roman" w:hAnsi="Times New Roman" w:cs="Times New Roman"/>
          <w:spacing w:val="53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FE45E4">
        <w:rPr>
          <w:rFonts w:ascii="Times New Roman" w:hAnsi="Times New Roman" w:cs="Times New Roman"/>
          <w:spacing w:val="54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боку</w:t>
      </w:r>
      <w:r w:rsidRPr="00FE45E4">
        <w:rPr>
          <w:rFonts w:ascii="Times New Roman" w:hAnsi="Times New Roman" w:cs="Times New Roman"/>
          <w:spacing w:val="54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оточуючих,</w:t>
      </w:r>
      <w:r w:rsidRPr="00FE45E4">
        <w:rPr>
          <w:rFonts w:ascii="Times New Roman" w:hAnsi="Times New Roman" w:cs="Times New Roman"/>
          <w:spacing w:val="53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11</w:t>
      </w:r>
      <w:r w:rsidRPr="00FE45E4">
        <w:rPr>
          <w:rFonts w:ascii="Times New Roman" w:hAnsi="Times New Roman" w:cs="Times New Roman"/>
          <w:spacing w:val="54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стали</w:t>
      </w:r>
      <w:r w:rsidRPr="00FE45E4">
        <w:rPr>
          <w:rFonts w:ascii="Times New Roman" w:hAnsi="Times New Roman" w:cs="Times New Roman"/>
          <w:spacing w:val="55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свідками проявів</w:t>
      </w:r>
      <w:r w:rsidRPr="00FE45E4">
        <w:rPr>
          <w:rFonts w:ascii="Times New Roman" w:hAnsi="Times New Roman" w:cs="Times New Roman"/>
          <w:spacing w:val="35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агресії</w:t>
      </w:r>
      <w:r w:rsidRPr="00FE45E4">
        <w:rPr>
          <w:rFonts w:ascii="Times New Roman" w:hAnsi="Times New Roman" w:cs="Times New Roman"/>
          <w:spacing w:val="36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Pr="00FE45E4">
        <w:rPr>
          <w:rFonts w:ascii="Times New Roman" w:hAnsi="Times New Roman" w:cs="Times New Roman"/>
          <w:spacing w:val="36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хворого</w:t>
      </w:r>
      <w:r w:rsidRPr="00FE45E4">
        <w:rPr>
          <w:rFonts w:ascii="Times New Roman" w:hAnsi="Times New Roman" w:cs="Times New Roman"/>
          <w:spacing w:val="36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Pr="00FE45E4">
        <w:rPr>
          <w:rFonts w:ascii="Times New Roman" w:hAnsi="Times New Roman" w:cs="Times New Roman"/>
          <w:spacing w:val="35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COVID-19.</w:t>
      </w:r>
      <w:r w:rsidRPr="00FE45E4">
        <w:rPr>
          <w:rFonts w:ascii="Times New Roman" w:hAnsi="Times New Roman" w:cs="Times New Roman"/>
          <w:spacing w:val="36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7</w:t>
      </w:r>
      <w:r w:rsidRPr="00FE45E4">
        <w:rPr>
          <w:rFonts w:ascii="Times New Roman" w:hAnsi="Times New Roman" w:cs="Times New Roman"/>
          <w:spacing w:val="36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респондентів</w:t>
      </w:r>
      <w:r w:rsidRPr="00FE45E4">
        <w:rPr>
          <w:rFonts w:ascii="Times New Roman" w:hAnsi="Times New Roman" w:cs="Times New Roman"/>
          <w:spacing w:val="35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піддавалися ігноруванню</w:t>
      </w:r>
      <w:r w:rsidRPr="00FE45E4">
        <w:rPr>
          <w:rFonts w:ascii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FE45E4">
        <w:rPr>
          <w:rFonts w:ascii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боку колективу.</w:t>
      </w:r>
    </w:p>
    <w:p w14:paraId="69865293" w14:textId="0F5EF3E6" w:rsidR="00FE45E4" w:rsidRPr="00FE45E4" w:rsidRDefault="00FE45E4" w:rsidP="00996830">
      <w:pPr>
        <w:pStyle w:val="aa"/>
        <w:numPr>
          <w:ilvl w:val="0"/>
          <w:numId w:val="3"/>
        </w:numPr>
        <w:tabs>
          <w:tab w:val="left" w:pos="828"/>
        </w:tabs>
        <w:kinsoku w:val="0"/>
        <w:overflowPunct w:val="0"/>
        <w:autoSpaceDE w:val="0"/>
        <w:autoSpaceDN w:val="0"/>
        <w:adjustRightInd w:val="0"/>
        <w:spacing w:before="129" w:after="0" w:line="360" w:lineRule="auto"/>
        <w:ind w:right="108" w:hanging="78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E45E4">
        <w:rPr>
          <w:rFonts w:ascii="Times New Roman" w:hAnsi="Times New Roman" w:cs="Times New Roman"/>
          <w:sz w:val="28"/>
          <w:szCs w:val="28"/>
          <w:lang w:val="uk-UA"/>
        </w:rPr>
        <w:t>Варто зазначити, що 65% респондентів вважають найбільш</w:t>
      </w:r>
      <w:r w:rsidRPr="00FE45E4">
        <w:rPr>
          <w:rFonts w:ascii="Times New Roman" w:hAnsi="Times New Roman" w:cs="Times New Roman"/>
          <w:spacing w:val="23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серйозною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причиною стигматизації страх заразитися на COVID-19. 20% опитаних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почувають тривожність через кожне нове інфікування серед свого оточення. 8% вважають тимчасову втрату працездатності хворою людиною головним фактором прояву стигматизації. І лише 2% респондентів пов’язали стигматизацію хворих з небажанням навчатися або працювати дистанційно.</w:t>
      </w:r>
    </w:p>
    <w:p w14:paraId="611ABAE6" w14:textId="77777777" w:rsidR="00FE45E4" w:rsidRPr="00FE45E4" w:rsidRDefault="00FE45E4" w:rsidP="00FE45E4">
      <w:pPr>
        <w:pStyle w:val="aa"/>
        <w:numPr>
          <w:ilvl w:val="0"/>
          <w:numId w:val="3"/>
        </w:numPr>
        <w:tabs>
          <w:tab w:val="left" w:pos="826"/>
        </w:tabs>
        <w:kinsoku w:val="0"/>
        <w:overflowPunct w:val="0"/>
        <w:autoSpaceDE w:val="0"/>
        <w:autoSpaceDN w:val="0"/>
        <w:adjustRightInd w:val="0"/>
        <w:spacing w:after="0" w:line="360" w:lineRule="auto"/>
        <w:ind w:right="107" w:hanging="1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E45E4">
        <w:rPr>
          <w:rFonts w:ascii="Times New Roman" w:hAnsi="Times New Roman" w:cs="Times New Roman"/>
          <w:sz w:val="28"/>
          <w:szCs w:val="28"/>
          <w:lang w:val="uk-UA"/>
        </w:rPr>
        <w:t>60%</w:t>
      </w:r>
      <w:r w:rsidRPr="00FE45E4">
        <w:rPr>
          <w:rFonts w:ascii="Times New Roman" w:hAnsi="Times New Roman" w:cs="Times New Roman"/>
          <w:spacing w:val="37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опитаних</w:t>
      </w:r>
      <w:r w:rsidRPr="00FE45E4">
        <w:rPr>
          <w:rFonts w:ascii="Times New Roman" w:hAnsi="Times New Roman" w:cs="Times New Roman"/>
          <w:spacing w:val="37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співчувають</w:t>
      </w:r>
      <w:r w:rsidRPr="00FE45E4">
        <w:rPr>
          <w:rFonts w:ascii="Times New Roman" w:hAnsi="Times New Roman" w:cs="Times New Roman"/>
          <w:spacing w:val="37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FE45E4">
        <w:rPr>
          <w:rFonts w:ascii="Times New Roman" w:hAnsi="Times New Roman" w:cs="Times New Roman"/>
          <w:spacing w:val="37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хочуть</w:t>
      </w:r>
      <w:r w:rsidRPr="00FE45E4">
        <w:rPr>
          <w:rFonts w:ascii="Times New Roman" w:hAnsi="Times New Roman" w:cs="Times New Roman"/>
          <w:spacing w:val="37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допомогти</w:t>
      </w:r>
      <w:r w:rsidRPr="00FE45E4">
        <w:rPr>
          <w:rFonts w:ascii="Times New Roman" w:hAnsi="Times New Roman" w:cs="Times New Roman"/>
          <w:spacing w:val="38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хворому</w:t>
      </w:r>
      <w:r w:rsidRPr="00FE45E4">
        <w:rPr>
          <w:rFonts w:ascii="Times New Roman" w:hAnsi="Times New Roman" w:cs="Times New Roman"/>
          <w:spacing w:val="38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Pr="00FE45E4">
        <w:rPr>
          <w:rFonts w:ascii="Times New Roman" w:hAnsi="Times New Roman" w:cs="Times New Roman"/>
          <w:spacing w:val="37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COVID-19, 27%</w:t>
      </w:r>
      <w:r w:rsidRPr="00FE45E4">
        <w:rPr>
          <w:rFonts w:ascii="Times New Roman" w:hAnsi="Times New Roman" w:cs="Times New Roman"/>
          <w:spacing w:val="65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зберігають</w:t>
      </w:r>
      <w:r w:rsidRPr="00FE45E4">
        <w:rPr>
          <w:rFonts w:ascii="Times New Roman" w:hAnsi="Times New Roman" w:cs="Times New Roman"/>
          <w:spacing w:val="66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нейтралітет.</w:t>
      </w:r>
      <w:r w:rsidRPr="00FE45E4">
        <w:rPr>
          <w:rFonts w:ascii="Times New Roman" w:hAnsi="Times New Roman" w:cs="Times New Roman"/>
          <w:spacing w:val="66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10%</w:t>
      </w:r>
      <w:r w:rsidRPr="00FE45E4">
        <w:rPr>
          <w:rFonts w:ascii="Times New Roman" w:hAnsi="Times New Roman" w:cs="Times New Roman"/>
          <w:spacing w:val="65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респондентів</w:t>
      </w:r>
      <w:r w:rsidRPr="00FE45E4">
        <w:rPr>
          <w:rFonts w:ascii="Times New Roman" w:hAnsi="Times New Roman" w:cs="Times New Roman"/>
          <w:spacing w:val="64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зазначили,</w:t>
      </w:r>
      <w:r w:rsidRPr="00FE45E4">
        <w:rPr>
          <w:rFonts w:ascii="Times New Roman" w:hAnsi="Times New Roman" w:cs="Times New Roman"/>
          <w:spacing w:val="66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Pr="00FE45E4">
        <w:rPr>
          <w:rFonts w:ascii="Times New Roman" w:hAnsi="Times New Roman" w:cs="Times New Roman"/>
          <w:spacing w:val="67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ставляться</w:t>
      </w:r>
      <w:r w:rsidRPr="00FE45E4">
        <w:rPr>
          <w:rFonts w:ascii="Times New Roman" w:hAnsi="Times New Roman" w:cs="Times New Roman"/>
          <w:spacing w:val="66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до людей</w:t>
      </w:r>
      <w:r w:rsidRPr="00FE45E4">
        <w:rPr>
          <w:rFonts w:ascii="Times New Roman" w:hAnsi="Times New Roman" w:cs="Times New Roman"/>
          <w:spacing w:val="2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FE45E4">
        <w:rPr>
          <w:rFonts w:ascii="Times New Roman" w:hAnsi="Times New Roman" w:cs="Times New Roman"/>
          <w:spacing w:val="2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COVID-19</w:t>
      </w:r>
      <w:r w:rsidRPr="00FE45E4">
        <w:rPr>
          <w:rFonts w:ascii="Times New Roman" w:hAnsi="Times New Roman" w:cs="Times New Roman"/>
          <w:spacing w:val="2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позитивно,</w:t>
      </w:r>
      <w:r w:rsidRPr="00FE45E4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Pr="00FE45E4">
        <w:rPr>
          <w:rFonts w:ascii="Times New Roman" w:hAnsi="Times New Roman" w:cs="Times New Roman"/>
          <w:spacing w:val="2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допомагати</w:t>
      </w:r>
      <w:r w:rsidRPr="00FE45E4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їм</w:t>
      </w:r>
      <w:r w:rsidRPr="00FE45E4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Pr="00FE45E4">
        <w:rPr>
          <w:rFonts w:ascii="Times New Roman" w:hAnsi="Times New Roman" w:cs="Times New Roman"/>
          <w:spacing w:val="2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планують.</w:t>
      </w:r>
      <w:r w:rsidRPr="00FE45E4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E45E4">
        <w:rPr>
          <w:rFonts w:ascii="Times New Roman" w:hAnsi="Times New Roman" w:cs="Times New Roman"/>
          <w:spacing w:val="2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лише</w:t>
      </w:r>
      <w:r w:rsidRPr="00FE45E4">
        <w:rPr>
          <w:rFonts w:ascii="Times New Roman" w:hAnsi="Times New Roman" w:cs="Times New Roman"/>
          <w:spacing w:val="2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3% опитаних відповіли,</w:t>
      </w:r>
      <w:r w:rsidRPr="00FE45E4">
        <w:rPr>
          <w:rFonts w:ascii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що хворі</w:t>
      </w:r>
      <w:r w:rsidRPr="00FE45E4">
        <w:rPr>
          <w:rFonts w:ascii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Pr="00FE45E4">
        <w:rPr>
          <w:rFonts w:ascii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COVID-19 лякають</w:t>
      </w:r>
      <w:r w:rsidRPr="00FE45E4">
        <w:rPr>
          <w:rFonts w:ascii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їх.</w:t>
      </w:r>
    </w:p>
    <w:p w14:paraId="5981002A" w14:textId="77777777" w:rsidR="00FE45E4" w:rsidRPr="00FE45E4" w:rsidRDefault="00FE45E4" w:rsidP="00FE45E4">
      <w:pPr>
        <w:pStyle w:val="aa"/>
        <w:numPr>
          <w:ilvl w:val="0"/>
          <w:numId w:val="3"/>
        </w:numPr>
        <w:tabs>
          <w:tab w:val="left" w:pos="826"/>
        </w:tabs>
        <w:kinsoku w:val="0"/>
        <w:overflowPunct w:val="0"/>
        <w:autoSpaceDE w:val="0"/>
        <w:autoSpaceDN w:val="0"/>
        <w:adjustRightInd w:val="0"/>
        <w:spacing w:after="0" w:line="360" w:lineRule="auto"/>
        <w:ind w:left="118" w:right="107" w:hanging="1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E45E4">
        <w:rPr>
          <w:rFonts w:ascii="Times New Roman" w:hAnsi="Times New Roman" w:cs="Times New Roman"/>
          <w:sz w:val="28"/>
          <w:szCs w:val="28"/>
          <w:lang w:val="uk-UA"/>
        </w:rPr>
        <w:t>Заключним</w:t>
      </w:r>
      <w:r w:rsidRPr="00FE45E4">
        <w:rPr>
          <w:rFonts w:ascii="Times New Roman" w:hAnsi="Times New Roman" w:cs="Times New Roman"/>
          <w:spacing w:val="28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завданням</w:t>
      </w:r>
      <w:r w:rsidRPr="00FE45E4">
        <w:rPr>
          <w:rFonts w:ascii="Times New Roman" w:hAnsi="Times New Roman" w:cs="Times New Roman"/>
          <w:spacing w:val="29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був</w:t>
      </w:r>
      <w:r w:rsidRPr="00FE45E4">
        <w:rPr>
          <w:rFonts w:ascii="Times New Roman" w:hAnsi="Times New Roman" w:cs="Times New Roman"/>
          <w:spacing w:val="28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множинний</w:t>
      </w:r>
      <w:r w:rsidRPr="00FE45E4">
        <w:rPr>
          <w:rFonts w:ascii="Times New Roman" w:hAnsi="Times New Roman" w:cs="Times New Roman"/>
          <w:spacing w:val="28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вибір</w:t>
      </w:r>
      <w:r w:rsidRPr="00FE45E4">
        <w:rPr>
          <w:rFonts w:ascii="Times New Roman" w:hAnsi="Times New Roman" w:cs="Times New Roman"/>
          <w:spacing w:val="29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твердження,</w:t>
      </w:r>
      <w:r w:rsidRPr="00FE45E4">
        <w:rPr>
          <w:rFonts w:ascii="Times New Roman" w:hAnsi="Times New Roman" w:cs="Times New Roman"/>
          <w:spacing w:val="29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FE45E4">
        <w:rPr>
          <w:rFonts w:ascii="Times New Roman" w:hAnsi="Times New Roman" w:cs="Times New Roman"/>
          <w:spacing w:val="29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яким опитуваний</w:t>
      </w:r>
      <w:r w:rsidRPr="00FE45E4">
        <w:rPr>
          <w:rFonts w:ascii="Times New Roman" w:hAnsi="Times New Roman" w:cs="Times New Roman"/>
          <w:spacing w:val="19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найбільш</w:t>
      </w:r>
      <w:r w:rsidRPr="00FE45E4">
        <w:rPr>
          <w:rFonts w:ascii="Times New Roman" w:hAnsi="Times New Roman" w:cs="Times New Roman"/>
          <w:spacing w:val="18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згоден</w:t>
      </w:r>
      <w:r w:rsidRPr="00FE45E4">
        <w:rPr>
          <w:rFonts w:ascii="Times New Roman" w:hAnsi="Times New Roman" w:cs="Times New Roman"/>
          <w:spacing w:val="20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(не</w:t>
      </w:r>
      <w:r w:rsidRPr="00FE45E4">
        <w:rPr>
          <w:rFonts w:ascii="Times New Roman" w:hAnsi="Times New Roman" w:cs="Times New Roman"/>
          <w:spacing w:val="18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більш</w:t>
      </w:r>
      <w:r w:rsidRPr="00FE45E4">
        <w:rPr>
          <w:rFonts w:ascii="Times New Roman" w:hAnsi="Times New Roman" w:cs="Times New Roman"/>
          <w:spacing w:val="18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FE45E4">
        <w:rPr>
          <w:rFonts w:ascii="Times New Roman" w:hAnsi="Times New Roman" w:cs="Times New Roman"/>
          <w:spacing w:val="19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варіантів).</w:t>
      </w:r>
      <w:r w:rsidRPr="00FE45E4">
        <w:rPr>
          <w:rFonts w:ascii="Times New Roman" w:hAnsi="Times New Roman" w:cs="Times New Roman"/>
          <w:spacing w:val="18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30</w:t>
      </w:r>
      <w:r w:rsidRPr="00FE45E4">
        <w:rPr>
          <w:rFonts w:ascii="Times New Roman" w:hAnsi="Times New Roman" w:cs="Times New Roman"/>
          <w:spacing w:val="18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респондентів</w:t>
      </w:r>
      <w:r w:rsidRPr="00FE45E4">
        <w:rPr>
          <w:rFonts w:ascii="Times New Roman" w:hAnsi="Times New Roman" w:cs="Times New Roman"/>
          <w:spacing w:val="18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відповіли, що</w:t>
      </w:r>
      <w:r w:rsidRPr="00FE45E4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хворі</w:t>
      </w:r>
      <w:r w:rsidRPr="00FE45E4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Pr="00FE45E4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COVID-19</w:t>
      </w:r>
      <w:r w:rsidRPr="00FE45E4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повинні</w:t>
      </w:r>
      <w:r w:rsidRPr="00FE45E4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дотримуватися</w:t>
      </w:r>
      <w:r w:rsidRPr="00FE45E4">
        <w:rPr>
          <w:rFonts w:ascii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правил</w:t>
      </w:r>
      <w:r w:rsidRPr="00FE45E4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особистої</w:t>
      </w:r>
      <w:r w:rsidRPr="00FE45E4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безпеки,</w:t>
      </w:r>
      <w:r w:rsidRPr="00FE45E4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аби</w:t>
      </w:r>
      <w:r w:rsidRPr="00FE45E4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не поширювати</w:t>
      </w:r>
      <w:r w:rsidRPr="00FE45E4">
        <w:rPr>
          <w:rFonts w:ascii="Times New Roman" w:hAnsi="Times New Roman" w:cs="Times New Roman"/>
          <w:spacing w:val="-10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захворювання</w:t>
      </w:r>
      <w:r w:rsidRPr="00FE45E4">
        <w:rPr>
          <w:rFonts w:ascii="Times New Roman" w:hAnsi="Times New Roman" w:cs="Times New Roman"/>
          <w:spacing w:val="-10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серед</w:t>
      </w:r>
      <w:r w:rsidRPr="00FE45E4">
        <w:rPr>
          <w:rFonts w:ascii="Times New Roman" w:hAnsi="Times New Roman" w:cs="Times New Roman"/>
          <w:spacing w:val="-10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інших.</w:t>
      </w:r>
      <w:r w:rsidRPr="00FE45E4">
        <w:rPr>
          <w:rFonts w:ascii="Times New Roman" w:hAnsi="Times New Roman" w:cs="Times New Roman"/>
          <w:spacing w:val="-11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17</w:t>
      </w:r>
      <w:r w:rsidRPr="00FE45E4">
        <w:rPr>
          <w:rFonts w:ascii="Times New Roman" w:hAnsi="Times New Roman" w:cs="Times New Roman"/>
          <w:spacing w:val="-10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учасників</w:t>
      </w:r>
      <w:r w:rsidRPr="00FE45E4">
        <w:rPr>
          <w:rFonts w:ascii="Times New Roman" w:hAnsi="Times New Roman" w:cs="Times New Roman"/>
          <w:spacing w:val="-9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опитуваних</w:t>
      </w:r>
      <w:r w:rsidRPr="00FE45E4">
        <w:rPr>
          <w:rFonts w:ascii="Times New Roman" w:hAnsi="Times New Roman" w:cs="Times New Roman"/>
          <w:spacing w:val="-11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зазначили,</w:t>
      </w:r>
      <w:r w:rsidRPr="00FE45E4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що людина</w:t>
      </w:r>
      <w:r w:rsidRPr="00FE45E4">
        <w:rPr>
          <w:rFonts w:ascii="Times New Roman" w:hAnsi="Times New Roman" w:cs="Times New Roman"/>
          <w:spacing w:val="37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FE45E4">
        <w:rPr>
          <w:rFonts w:ascii="Times New Roman" w:hAnsi="Times New Roman" w:cs="Times New Roman"/>
          <w:spacing w:val="39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COVID-19</w:t>
      </w:r>
      <w:r w:rsidRPr="00FE45E4">
        <w:rPr>
          <w:rFonts w:ascii="Times New Roman" w:hAnsi="Times New Roman" w:cs="Times New Roman"/>
          <w:spacing w:val="38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потребує</w:t>
      </w:r>
      <w:r w:rsidRPr="00FE45E4">
        <w:rPr>
          <w:rFonts w:ascii="Times New Roman" w:hAnsi="Times New Roman" w:cs="Times New Roman"/>
          <w:spacing w:val="37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певного</w:t>
      </w:r>
      <w:r w:rsidRPr="00FE45E4">
        <w:rPr>
          <w:rFonts w:ascii="Times New Roman" w:hAnsi="Times New Roman" w:cs="Times New Roman"/>
          <w:spacing w:val="38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соціального</w:t>
      </w:r>
      <w:r w:rsidRPr="00FE45E4">
        <w:rPr>
          <w:rFonts w:ascii="Times New Roman" w:hAnsi="Times New Roman" w:cs="Times New Roman"/>
          <w:spacing w:val="38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захисту,</w:t>
      </w:r>
      <w:r w:rsidRPr="00FE45E4">
        <w:rPr>
          <w:rFonts w:ascii="Times New Roman" w:hAnsi="Times New Roman" w:cs="Times New Roman"/>
          <w:spacing w:val="37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E45E4">
        <w:rPr>
          <w:rFonts w:ascii="Times New Roman" w:hAnsi="Times New Roman" w:cs="Times New Roman"/>
          <w:spacing w:val="37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15</w:t>
      </w:r>
      <w:r w:rsidRPr="00FE45E4">
        <w:rPr>
          <w:rFonts w:ascii="Times New Roman" w:hAnsi="Times New Roman" w:cs="Times New Roman"/>
          <w:spacing w:val="38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FE45E4">
        <w:rPr>
          <w:rFonts w:ascii="Times New Roman" w:hAnsi="Times New Roman" w:cs="Times New Roman"/>
          <w:spacing w:val="38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заслуговує більшої</w:t>
      </w:r>
      <w:r w:rsidRPr="00FE45E4">
        <w:rPr>
          <w:rFonts w:ascii="Times New Roman" w:hAnsi="Times New Roman" w:cs="Times New Roman"/>
          <w:spacing w:val="40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уваги</w:t>
      </w:r>
      <w:r w:rsidRPr="00FE45E4">
        <w:rPr>
          <w:rFonts w:ascii="Times New Roman" w:hAnsi="Times New Roman" w:cs="Times New Roman"/>
          <w:spacing w:val="40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FE45E4">
        <w:rPr>
          <w:rFonts w:ascii="Times New Roman" w:hAnsi="Times New Roman" w:cs="Times New Roman"/>
          <w:spacing w:val="40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боку</w:t>
      </w:r>
      <w:r w:rsidRPr="00FE45E4">
        <w:rPr>
          <w:rFonts w:ascii="Times New Roman" w:hAnsi="Times New Roman" w:cs="Times New Roman"/>
          <w:spacing w:val="40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оточення.</w:t>
      </w:r>
      <w:r w:rsidRPr="00FE45E4">
        <w:rPr>
          <w:rFonts w:ascii="Times New Roman" w:hAnsi="Times New Roman" w:cs="Times New Roman"/>
          <w:spacing w:val="40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Лише</w:t>
      </w:r>
      <w:r w:rsidRPr="00FE45E4">
        <w:rPr>
          <w:rFonts w:ascii="Times New Roman" w:hAnsi="Times New Roman" w:cs="Times New Roman"/>
          <w:spacing w:val="40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11</w:t>
      </w:r>
      <w:r w:rsidRPr="00FE45E4">
        <w:rPr>
          <w:rFonts w:ascii="Times New Roman" w:hAnsi="Times New Roman" w:cs="Times New Roman"/>
          <w:spacing w:val="40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респондентів</w:t>
      </w:r>
      <w:r w:rsidRPr="00FE45E4">
        <w:rPr>
          <w:rFonts w:ascii="Times New Roman" w:hAnsi="Times New Roman" w:cs="Times New Roman"/>
          <w:spacing w:val="40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відповіли,</w:t>
      </w:r>
      <w:r w:rsidRPr="00FE45E4">
        <w:rPr>
          <w:rFonts w:ascii="Times New Roman" w:hAnsi="Times New Roman" w:cs="Times New Roman"/>
          <w:spacing w:val="40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Pr="00FE45E4">
        <w:rPr>
          <w:rFonts w:ascii="Times New Roman" w:hAnsi="Times New Roman" w:cs="Times New Roman"/>
          <w:spacing w:val="40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хворі</w:t>
      </w:r>
      <w:r w:rsidRPr="00FE45E4">
        <w:rPr>
          <w:rFonts w:ascii="Times New Roman" w:hAnsi="Times New Roman" w:cs="Times New Roman"/>
          <w:spacing w:val="39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на COVID-19</w:t>
      </w:r>
      <w:r w:rsidRPr="00FE45E4">
        <w:rPr>
          <w:rFonts w:ascii="Times New Roman" w:hAnsi="Times New Roman" w:cs="Times New Roman"/>
          <w:spacing w:val="-9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FE45E4">
        <w:rPr>
          <w:rFonts w:ascii="Times New Roman" w:hAnsi="Times New Roman" w:cs="Times New Roman"/>
          <w:spacing w:val="-9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потенційним</w:t>
      </w:r>
      <w:r w:rsidRPr="00FE45E4">
        <w:rPr>
          <w:rFonts w:ascii="Times New Roman" w:hAnsi="Times New Roman" w:cs="Times New Roman"/>
          <w:spacing w:val="-10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джерелом</w:t>
      </w:r>
      <w:r w:rsidRPr="00FE45E4">
        <w:rPr>
          <w:rFonts w:ascii="Times New Roman" w:hAnsi="Times New Roman" w:cs="Times New Roman"/>
          <w:spacing w:val="-10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lastRenderedPageBreak/>
        <w:t>небезпеки.</w:t>
      </w:r>
      <w:r w:rsidRPr="00FE45E4">
        <w:rPr>
          <w:rFonts w:ascii="Times New Roman" w:hAnsi="Times New Roman" w:cs="Times New Roman"/>
          <w:spacing w:val="-10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Жоден</w:t>
      </w:r>
      <w:r w:rsidRPr="00FE45E4">
        <w:rPr>
          <w:rFonts w:ascii="Times New Roman" w:hAnsi="Times New Roman" w:cs="Times New Roman"/>
          <w:spacing w:val="-9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FE45E4">
        <w:rPr>
          <w:rFonts w:ascii="Times New Roman" w:hAnsi="Times New Roman" w:cs="Times New Roman"/>
          <w:spacing w:val="-9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опитуваних</w:t>
      </w:r>
      <w:r w:rsidRPr="00FE45E4">
        <w:rPr>
          <w:rFonts w:ascii="Times New Roman" w:hAnsi="Times New Roman" w:cs="Times New Roman"/>
          <w:spacing w:val="-9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Pr="00FE45E4">
        <w:rPr>
          <w:rFonts w:ascii="Times New Roman" w:hAnsi="Times New Roman" w:cs="Times New Roman"/>
          <w:spacing w:val="-10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зазначив,</w:t>
      </w:r>
      <w:r w:rsidRPr="00FE45E4">
        <w:rPr>
          <w:rFonts w:ascii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що хворі</w:t>
      </w:r>
      <w:r w:rsidRPr="00FE45E4">
        <w:rPr>
          <w:rFonts w:ascii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Pr="00FE45E4">
        <w:rPr>
          <w:rFonts w:ascii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COVID-19 викликають відразу.</w:t>
      </w:r>
    </w:p>
    <w:p w14:paraId="44F039B4" w14:textId="77777777" w:rsidR="00FE45E4" w:rsidRPr="00FE45E4" w:rsidRDefault="00FE45E4" w:rsidP="00FE45E4">
      <w:pPr>
        <w:pStyle w:val="ab"/>
        <w:kinsoku w:val="0"/>
        <w:overflowPunct w:val="0"/>
        <w:spacing w:line="360" w:lineRule="auto"/>
        <w:ind w:right="108"/>
        <w:jc w:val="both"/>
        <w:rPr>
          <w:lang w:val="uk-UA"/>
        </w:rPr>
      </w:pPr>
      <w:r w:rsidRPr="00FE45E4">
        <w:rPr>
          <w:lang w:val="uk-UA"/>
        </w:rPr>
        <w:t>Висновки. У цьому дослідженні був оцінений рівень соціальної стигматизації серед студентів, що страждають на COVID-19. Воно включало в себе різні тести на платформі Google Forms, що містили запитання з одиничною або множинною формою вибору відповіді. Завдання, надані респондентам, дозволили оцінити емоційний стан студентів, хворих на COVID-19, рівень тривожності у зв’язку з карантином та можливі варіанти прояву стигматизації.</w:t>
      </w:r>
    </w:p>
    <w:p w14:paraId="4EE27E30" w14:textId="77777777" w:rsidR="00FE45E4" w:rsidRPr="00FE45E4" w:rsidRDefault="00FE45E4" w:rsidP="00FE45E4">
      <w:pPr>
        <w:pStyle w:val="ab"/>
        <w:kinsoku w:val="0"/>
        <w:overflowPunct w:val="0"/>
        <w:spacing w:line="360" w:lineRule="auto"/>
        <w:ind w:right="106"/>
        <w:jc w:val="both"/>
        <w:rPr>
          <w:lang w:val="uk-UA"/>
        </w:rPr>
      </w:pPr>
      <w:r w:rsidRPr="00FE45E4">
        <w:rPr>
          <w:lang w:val="uk-UA"/>
        </w:rPr>
        <w:t>Проаналізувавши результати опитування Google Forms, вважаємо за потрібне зазначити, що стигматизація студентів, які страждають на COVID-19, нечаста, але все-таки присутня в колективі. Інколи студент, хворий на COVID-19, може піддаватися впливові явищ стигматизації, але лише незначною мірою. Учасники опитування висловили думку, що їх поширення найбільш імовірне серед людей дорослого та похилого віку в колективі на роботі чи навчанні.</w:t>
      </w:r>
    </w:p>
    <w:p w14:paraId="620FE26F" w14:textId="77777777" w:rsidR="00FE45E4" w:rsidRPr="00FE45E4" w:rsidRDefault="00FE45E4" w:rsidP="00FE45E4">
      <w:pPr>
        <w:pStyle w:val="ab"/>
        <w:kinsoku w:val="0"/>
        <w:overflowPunct w:val="0"/>
        <w:spacing w:line="360" w:lineRule="auto"/>
        <w:jc w:val="both"/>
        <w:rPr>
          <w:lang w:val="uk-UA"/>
        </w:rPr>
      </w:pPr>
      <w:r w:rsidRPr="00FE45E4">
        <w:rPr>
          <w:lang w:val="uk-UA"/>
        </w:rPr>
        <w:t>Отже,</w:t>
      </w:r>
      <w:r w:rsidRPr="00FE45E4">
        <w:rPr>
          <w:spacing w:val="48"/>
          <w:lang w:val="uk-UA"/>
        </w:rPr>
        <w:t xml:space="preserve"> </w:t>
      </w:r>
      <w:r w:rsidRPr="00FE45E4">
        <w:rPr>
          <w:lang w:val="uk-UA"/>
        </w:rPr>
        <w:t>у</w:t>
      </w:r>
      <w:r w:rsidRPr="00FE45E4">
        <w:rPr>
          <w:spacing w:val="49"/>
          <w:lang w:val="uk-UA"/>
        </w:rPr>
        <w:t xml:space="preserve"> </w:t>
      </w:r>
      <w:r w:rsidRPr="00FE45E4">
        <w:rPr>
          <w:lang w:val="uk-UA"/>
        </w:rPr>
        <w:t>цілому</w:t>
      </w:r>
      <w:r w:rsidRPr="00FE45E4">
        <w:rPr>
          <w:spacing w:val="49"/>
          <w:lang w:val="uk-UA"/>
        </w:rPr>
        <w:t xml:space="preserve"> </w:t>
      </w:r>
      <w:r w:rsidRPr="00FE45E4">
        <w:rPr>
          <w:lang w:val="uk-UA"/>
        </w:rPr>
        <w:t>рівень</w:t>
      </w:r>
      <w:r w:rsidRPr="00FE45E4">
        <w:rPr>
          <w:spacing w:val="47"/>
          <w:lang w:val="uk-UA"/>
        </w:rPr>
        <w:t xml:space="preserve"> </w:t>
      </w:r>
      <w:r w:rsidRPr="00FE45E4">
        <w:rPr>
          <w:lang w:val="uk-UA"/>
        </w:rPr>
        <w:t>соціальної</w:t>
      </w:r>
      <w:r w:rsidRPr="00FE45E4">
        <w:rPr>
          <w:spacing w:val="49"/>
          <w:lang w:val="uk-UA"/>
        </w:rPr>
        <w:t xml:space="preserve"> </w:t>
      </w:r>
      <w:r w:rsidRPr="00FE45E4">
        <w:rPr>
          <w:lang w:val="uk-UA"/>
        </w:rPr>
        <w:t>стигматизації</w:t>
      </w:r>
      <w:r w:rsidRPr="00FE45E4">
        <w:rPr>
          <w:spacing w:val="49"/>
          <w:lang w:val="uk-UA"/>
        </w:rPr>
        <w:t xml:space="preserve"> </w:t>
      </w:r>
      <w:r w:rsidRPr="00FE45E4">
        <w:rPr>
          <w:lang w:val="uk-UA"/>
        </w:rPr>
        <w:t>студентів,</w:t>
      </w:r>
      <w:r w:rsidRPr="00FE45E4">
        <w:rPr>
          <w:spacing w:val="48"/>
          <w:lang w:val="uk-UA"/>
        </w:rPr>
        <w:t xml:space="preserve"> </w:t>
      </w:r>
      <w:r w:rsidRPr="00FE45E4">
        <w:rPr>
          <w:lang w:val="uk-UA"/>
        </w:rPr>
        <w:t>що</w:t>
      </w:r>
      <w:r w:rsidRPr="00FE45E4">
        <w:rPr>
          <w:spacing w:val="49"/>
          <w:lang w:val="uk-UA"/>
        </w:rPr>
        <w:t xml:space="preserve"> </w:t>
      </w:r>
      <w:r w:rsidRPr="00FE45E4">
        <w:rPr>
          <w:lang w:val="uk-UA"/>
        </w:rPr>
        <w:t>страждають</w:t>
      </w:r>
      <w:r w:rsidRPr="00FE45E4">
        <w:rPr>
          <w:spacing w:val="49"/>
          <w:lang w:val="uk-UA"/>
        </w:rPr>
        <w:t xml:space="preserve"> </w:t>
      </w:r>
      <w:r w:rsidRPr="00FE45E4">
        <w:rPr>
          <w:lang w:val="uk-UA"/>
        </w:rPr>
        <w:t>на</w:t>
      </w:r>
    </w:p>
    <w:p w14:paraId="166EA4DA" w14:textId="77777777" w:rsidR="00FE45E4" w:rsidRPr="00FE45E4" w:rsidRDefault="00FE45E4" w:rsidP="00FE45E4">
      <w:pPr>
        <w:pStyle w:val="ab"/>
        <w:kinsoku w:val="0"/>
        <w:overflowPunct w:val="0"/>
        <w:spacing w:before="160" w:line="360" w:lineRule="auto"/>
        <w:jc w:val="both"/>
        <w:rPr>
          <w:lang w:val="uk-UA"/>
        </w:rPr>
      </w:pPr>
      <w:r w:rsidRPr="00FE45E4">
        <w:rPr>
          <w:lang w:val="uk-UA"/>
        </w:rPr>
        <w:t>COVID-19,</w:t>
      </w:r>
      <w:r w:rsidRPr="00FE45E4">
        <w:rPr>
          <w:spacing w:val="26"/>
          <w:lang w:val="uk-UA"/>
        </w:rPr>
        <w:t xml:space="preserve"> </w:t>
      </w:r>
      <w:r w:rsidRPr="00FE45E4">
        <w:rPr>
          <w:lang w:val="uk-UA"/>
        </w:rPr>
        <w:t>досить</w:t>
      </w:r>
      <w:r w:rsidRPr="00FE45E4">
        <w:rPr>
          <w:spacing w:val="26"/>
          <w:lang w:val="uk-UA"/>
        </w:rPr>
        <w:t xml:space="preserve"> </w:t>
      </w:r>
      <w:r w:rsidRPr="00FE45E4">
        <w:rPr>
          <w:lang w:val="uk-UA"/>
        </w:rPr>
        <w:t>низький,</w:t>
      </w:r>
      <w:r w:rsidRPr="00FE45E4">
        <w:rPr>
          <w:spacing w:val="28"/>
          <w:lang w:val="uk-UA"/>
        </w:rPr>
        <w:t xml:space="preserve"> </w:t>
      </w:r>
      <w:r w:rsidRPr="00FE45E4">
        <w:rPr>
          <w:lang w:val="uk-UA"/>
        </w:rPr>
        <w:t>оскільки</w:t>
      </w:r>
      <w:r w:rsidRPr="00FE45E4">
        <w:rPr>
          <w:spacing w:val="26"/>
          <w:lang w:val="uk-UA"/>
        </w:rPr>
        <w:t xml:space="preserve"> </w:t>
      </w:r>
      <w:r w:rsidRPr="00FE45E4">
        <w:rPr>
          <w:lang w:val="uk-UA"/>
        </w:rPr>
        <w:t>простежується</w:t>
      </w:r>
      <w:r w:rsidRPr="00FE45E4">
        <w:rPr>
          <w:spacing w:val="27"/>
          <w:lang w:val="uk-UA"/>
        </w:rPr>
        <w:t xml:space="preserve"> </w:t>
      </w:r>
      <w:r w:rsidRPr="00FE45E4">
        <w:rPr>
          <w:lang w:val="uk-UA"/>
        </w:rPr>
        <w:t>і</w:t>
      </w:r>
      <w:r w:rsidRPr="00FE45E4">
        <w:rPr>
          <w:spacing w:val="27"/>
          <w:lang w:val="uk-UA"/>
        </w:rPr>
        <w:t xml:space="preserve"> </w:t>
      </w:r>
      <w:r w:rsidRPr="00FE45E4">
        <w:rPr>
          <w:lang w:val="uk-UA"/>
        </w:rPr>
        <w:t>толерантне</w:t>
      </w:r>
      <w:r w:rsidRPr="00FE45E4">
        <w:rPr>
          <w:spacing w:val="27"/>
          <w:lang w:val="uk-UA"/>
        </w:rPr>
        <w:t xml:space="preserve"> </w:t>
      </w:r>
      <w:r w:rsidRPr="00FE45E4">
        <w:rPr>
          <w:lang w:val="uk-UA"/>
        </w:rPr>
        <w:t>ставлення</w:t>
      </w:r>
      <w:r w:rsidRPr="00FE45E4">
        <w:rPr>
          <w:spacing w:val="28"/>
          <w:lang w:val="uk-UA"/>
        </w:rPr>
        <w:t xml:space="preserve"> </w:t>
      </w:r>
      <w:r w:rsidRPr="00FE45E4">
        <w:rPr>
          <w:lang w:val="uk-UA"/>
        </w:rPr>
        <w:t>до</w:t>
      </w:r>
    </w:p>
    <w:p w14:paraId="2DB70195" w14:textId="77777777" w:rsidR="00FE45E4" w:rsidRPr="00FE45E4" w:rsidRDefault="00FE45E4" w:rsidP="00FE45E4">
      <w:pPr>
        <w:pStyle w:val="ab"/>
        <w:kinsoku w:val="0"/>
        <w:overflowPunct w:val="0"/>
        <w:spacing w:before="69" w:line="360" w:lineRule="auto"/>
        <w:jc w:val="both"/>
        <w:rPr>
          <w:lang w:val="uk-UA"/>
        </w:rPr>
      </w:pPr>
      <w:r w:rsidRPr="00FE45E4">
        <w:rPr>
          <w:lang w:val="uk-UA"/>
        </w:rPr>
        <w:t>хворого, і бажання допомогти йому, і повага до правил особистої безпеки.</w:t>
      </w:r>
    </w:p>
    <w:p w14:paraId="1E2A2D48" w14:textId="60C4886B" w:rsidR="00FE45E4" w:rsidRPr="00FE45E4" w:rsidRDefault="00FE45E4" w:rsidP="00FE45E4">
      <w:pPr>
        <w:pStyle w:val="ab"/>
        <w:kinsoku w:val="0"/>
        <w:overflowPunct w:val="0"/>
        <w:spacing w:before="69" w:line="360" w:lineRule="auto"/>
        <w:rPr>
          <w:lang w:val="uk-UA"/>
        </w:rPr>
      </w:pPr>
    </w:p>
    <w:p w14:paraId="6A7CB5BF" w14:textId="5317E71E" w:rsidR="00FE45E4" w:rsidRPr="00FE45E4" w:rsidRDefault="00FE45E4" w:rsidP="00FE45E4">
      <w:pPr>
        <w:pStyle w:val="ab"/>
        <w:kinsoku w:val="0"/>
        <w:overflowPunct w:val="0"/>
        <w:spacing w:before="69" w:line="360" w:lineRule="auto"/>
        <w:rPr>
          <w:lang w:val="uk-UA"/>
        </w:rPr>
      </w:pPr>
    </w:p>
    <w:p w14:paraId="67C6FE71" w14:textId="77777777" w:rsidR="00FE45E4" w:rsidRPr="00FE45E4" w:rsidRDefault="00FE45E4" w:rsidP="00FE45E4">
      <w:pPr>
        <w:kinsoku w:val="0"/>
        <w:overflowPunct w:val="0"/>
        <w:autoSpaceDE w:val="0"/>
        <w:autoSpaceDN w:val="0"/>
        <w:adjustRightInd w:val="0"/>
        <w:spacing w:before="69" w:after="0" w:line="360" w:lineRule="auto"/>
        <w:ind w:left="40"/>
        <w:rPr>
          <w:rFonts w:ascii="Times New Roman" w:hAnsi="Times New Roman" w:cs="Times New Roman"/>
          <w:sz w:val="28"/>
          <w:szCs w:val="28"/>
          <w:lang w:val="uk-UA"/>
        </w:rPr>
      </w:pPr>
    </w:p>
    <w:p w14:paraId="34B7C839" w14:textId="09890EF3" w:rsidR="00B557CE" w:rsidRPr="00FE45E4" w:rsidRDefault="00B557CE" w:rsidP="00FE45E4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A0F2464" w14:textId="61F3FF4C" w:rsidR="00B557CE" w:rsidRPr="00FE45E4" w:rsidRDefault="00B557CE" w:rsidP="00FE45E4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895E0D2" w14:textId="58DECCCD" w:rsidR="00B557CE" w:rsidRPr="00FE45E4" w:rsidRDefault="00B557CE" w:rsidP="00FE45E4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7663BF9E" w14:textId="6BBB06DC" w:rsidR="00B557CE" w:rsidRPr="00FE45E4" w:rsidRDefault="00B557CE" w:rsidP="00FE45E4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9F30777" w14:textId="77777777" w:rsidR="007A04F3" w:rsidRPr="00FE45E4" w:rsidRDefault="007A04F3" w:rsidP="00FE45E4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5B18D475" w14:textId="77777777" w:rsidR="007A04F3" w:rsidRPr="00FE45E4" w:rsidRDefault="007A04F3" w:rsidP="00FE45E4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7E6A32DF" w14:textId="77777777" w:rsidR="007A04F3" w:rsidRPr="00FE45E4" w:rsidRDefault="007A04F3" w:rsidP="00FE45E4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01030682" w14:textId="625C31B0" w:rsidR="00B557CE" w:rsidRPr="00FE45E4" w:rsidRDefault="00B557CE" w:rsidP="00FE45E4">
      <w:pPr>
        <w:spacing w:line="360" w:lineRule="auto"/>
        <w:ind w:firstLine="72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FE45E4">
        <w:rPr>
          <w:rFonts w:ascii="Times New Roman" w:hAnsi="Times New Roman" w:cs="Times New Roman"/>
          <w:sz w:val="28"/>
          <w:szCs w:val="28"/>
          <w:lang w:val="uk-UA"/>
        </w:rPr>
        <w:lastRenderedPageBreak/>
        <w:t>ЗМІСТ</w:t>
      </w:r>
    </w:p>
    <w:p w14:paraId="53F56F76" w14:textId="636E9375" w:rsidR="00B557CE" w:rsidRPr="00FE45E4" w:rsidRDefault="00FE45E4" w:rsidP="00FE45E4">
      <w:pPr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FE45E4">
        <w:rPr>
          <w:rFonts w:ascii="Times New Roman" w:hAnsi="Times New Roman" w:cs="Times New Roman"/>
          <w:b/>
          <w:bCs/>
          <w:sz w:val="28"/>
          <w:szCs w:val="28"/>
          <w:lang w:val="uk-UA"/>
        </w:rPr>
        <w:t>Скорбач Т. В., Ліннік К. С.</w:t>
      </w:r>
    </w:p>
    <w:p w14:paraId="72FDDEF6" w14:textId="2613B41C" w:rsidR="00B557CE" w:rsidRPr="00FE45E4" w:rsidRDefault="00FE45E4" w:rsidP="00FE45E4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E45E4">
        <w:rPr>
          <w:rFonts w:ascii="Times New Roman" w:hAnsi="Times New Roman" w:cs="Times New Roman"/>
          <w:sz w:val="28"/>
          <w:szCs w:val="28"/>
          <w:lang w:val="uk-UA"/>
        </w:rPr>
        <w:t>Прояви соціальної стигматизації серед студентів, що страждають на COVID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noBreakHyphen/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19</w:t>
      </w:r>
      <w:r w:rsidR="00B557CE" w:rsidRPr="00FE45E4"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…...</w:t>
      </w:r>
      <w:r w:rsidR="00B557CE" w:rsidRPr="00FE45E4">
        <w:rPr>
          <w:rFonts w:ascii="Times New Roman" w:hAnsi="Times New Roman" w:cs="Times New Roman"/>
          <w:sz w:val="28"/>
          <w:szCs w:val="28"/>
          <w:lang w:val="uk-UA"/>
        </w:rPr>
        <w:t>……………</w:t>
      </w:r>
      <w:r w:rsidR="007A04F3" w:rsidRPr="00FE45E4">
        <w:rPr>
          <w:rFonts w:ascii="Times New Roman" w:hAnsi="Times New Roman" w:cs="Times New Roman"/>
          <w:sz w:val="28"/>
          <w:szCs w:val="28"/>
          <w:lang w:val="uk-UA"/>
        </w:rPr>
        <w:t>………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…………………………………</w:t>
      </w:r>
      <w:r w:rsidR="008F0AC4" w:rsidRPr="00FE45E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557CE" w:rsidRPr="00FE45E4">
        <w:rPr>
          <w:rFonts w:ascii="Times New Roman" w:hAnsi="Times New Roman" w:cs="Times New Roman"/>
          <w:sz w:val="28"/>
          <w:szCs w:val="28"/>
          <w:lang w:val="uk-UA"/>
        </w:rPr>
        <w:t>.….</w:t>
      </w:r>
      <w:r w:rsidRPr="00FE45E4">
        <w:rPr>
          <w:rFonts w:ascii="Times New Roman" w:hAnsi="Times New Roman" w:cs="Times New Roman"/>
          <w:sz w:val="28"/>
          <w:szCs w:val="28"/>
          <w:lang w:val="uk-UA"/>
        </w:rPr>
        <w:t>175-179</w:t>
      </w:r>
    </w:p>
    <w:sectPr w:rsidR="00B557CE" w:rsidRPr="00FE45E4" w:rsidSect="00FE45E4">
      <w:type w:val="continuous"/>
      <w:pgSz w:w="11907" w:h="16839" w:code="9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D2C26F" w14:textId="77777777" w:rsidR="00DD1992" w:rsidRDefault="00DD1992" w:rsidP="00262173">
      <w:pPr>
        <w:spacing w:after="0" w:line="240" w:lineRule="auto"/>
      </w:pPr>
      <w:r>
        <w:separator/>
      </w:r>
    </w:p>
  </w:endnote>
  <w:endnote w:type="continuationSeparator" w:id="0">
    <w:p w14:paraId="481A3DA9" w14:textId="77777777" w:rsidR="00DD1992" w:rsidRDefault="00DD1992" w:rsidP="002621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DEFDFF" w14:textId="77777777" w:rsidR="00DD1992" w:rsidRDefault="00DD1992" w:rsidP="00262173">
      <w:pPr>
        <w:spacing w:after="0" w:line="240" w:lineRule="auto"/>
      </w:pPr>
      <w:r>
        <w:separator/>
      </w:r>
    </w:p>
  </w:footnote>
  <w:footnote w:type="continuationSeparator" w:id="0">
    <w:p w14:paraId="1CAAA8DC" w14:textId="77777777" w:rsidR="00DD1992" w:rsidRDefault="00DD1992" w:rsidP="0026217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402"/>
    <w:multiLevelType w:val="multilevel"/>
    <w:tmpl w:val="00000885"/>
    <w:lvl w:ilvl="0">
      <w:start w:val="2"/>
      <w:numFmt w:val="decimal"/>
      <w:lvlText w:val="%1)"/>
      <w:lvlJc w:val="left"/>
      <w:pPr>
        <w:ind w:left="117" w:hanging="320"/>
      </w:pPr>
      <w:rPr>
        <w:rFonts w:ascii="Times New Roman" w:hAnsi="Times New Roman" w:cs="Times New Roman"/>
        <w:b w:val="0"/>
        <w:bCs w:val="0"/>
        <w:w w:val="99"/>
        <w:sz w:val="28"/>
        <w:szCs w:val="28"/>
      </w:rPr>
    </w:lvl>
    <w:lvl w:ilvl="1">
      <w:numFmt w:val="bullet"/>
      <w:lvlText w:val="•"/>
      <w:lvlJc w:val="left"/>
      <w:pPr>
        <w:ind w:left="1094" w:hanging="320"/>
      </w:pPr>
    </w:lvl>
    <w:lvl w:ilvl="2">
      <w:numFmt w:val="bullet"/>
      <w:lvlText w:val="•"/>
      <w:lvlJc w:val="left"/>
      <w:pPr>
        <w:ind w:left="2069" w:hanging="320"/>
      </w:pPr>
    </w:lvl>
    <w:lvl w:ilvl="3">
      <w:numFmt w:val="bullet"/>
      <w:lvlText w:val="•"/>
      <w:lvlJc w:val="left"/>
      <w:pPr>
        <w:ind w:left="3043" w:hanging="320"/>
      </w:pPr>
    </w:lvl>
    <w:lvl w:ilvl="4">
      <w:numFmt w:val="bullet"/>
      <w:lvlText w:val="•"/>
      <w:lvlJc w:val="left"/>
      <w:pPr>
        <w:ind w:left="4018" w:hanging="320"/>
      </w:pPr>
    </w:lvl>
    <w:lvl w:ilvl="5">
      <w:numFmt w:val="bullet"/>
      <w:lvlText w:val="•"/>
      <w:lvlJc w:val="left"/>
      <w:pPr>
        <w:ind w:left="4993" w:hanging="320"/>
      </w:pPr>
    </w:lvl>
    <w:lvl w:ilvl="6">
      <w:numFmt w:val="bullet"/>
      <w:lvlText w:val="•"/>
      <w:lvlJc w:val="left"/>
      <w:pPr>
        <w:ind w:left="5967" w:hanging="320"/>
      </w:pPr>
    </w:lvl>
    <w:lvl w:ilvl="7">
      <w:numFmt w:val="bullet"/>
      <w:lvlText w:val="•"/>
      <w:lvlJc w:val="left"/>
      <w:pPr>
        <w:ind w:left="6942" w:hanging="320"/>
      </w:pPr>
    </w:lvl>
    <w:lvl w:ilvl="8">
      <w:numFmt w:val="bullet"/>
      <w:lvlText w:val="•"/>
      <w:lvlJc w:val="left"/>
      <w:pPr>
        <w:ind w:left="7917" w:hanging="320"/>
      </w:pPr>
    </w:lvl>
  </w:abstractNum>
  <w:abstractNum w:abstractNumId="1" w15:restartNumberingAfterBreak="0">
    <w:nsid w:val="32331489"/>
    <w:multiLevelType w:val="multilevel"/>
    <w:tmpl w:val="132A7372"/>
    <w:lvl w:ilvl="0">
      <w:start w:val="1"/>
      <w:numFmt w:val="decimal"/>
      <w:lvlText w:val="%1)"/>
      <w:lvlJc w:val="left"/>
      <w:pPr>
        <w:ind w:left="117" w:hanging="320"/>
      </w:pPr>
      <w:rPr>
        <w:rFonts w:ascii="Times New Roman" w:eastAsiaTheme="minorHAnsi" w:hAnsi="Times New Roman" w:cs="Times New Roman"/>
        <w:b w:val="0"/>
        <w:bCs w:val="0"/>
        <w:w w:val="99"/>
        <w:sz w:val="28"/>
        <w:szCs w:val="28"/>
      </w:rPr>
    </w:lvl>
    <w:lvl w:ilvl="1">
      <w:numFmt w:val="bullet"/>
      <w:lvlText w:val="•"/>
      <w:lvlJc w:val="left"/>
      <w:pPr>
        <w:ind w:left="1094" w:hanging="320"/>
      </w:pPr>
    </w:lvl>
    <w:lvl w:ilvl="2">
      <w:numFmt w:val="bullet"/>
      <w:lvlText w:val="•"/>
      <w:lvlJc w:val="left"/>
      <w:pPr>
        <w:ind w:left="2069" w:hanging="320"/>
      </w:pPr>
    </w:lvl>
    <w:lvl w:ilvl="3">
      <w:numFmt w:val="bullet"/>
      <w:lvlText w:val="•"/>
      <w:lvlJc w:val="left"/>
      <w:pPr>
        <w:ind w:left="3043" w:hanging="320"/>
      </w:pPr>
    </w:lvl>
    <w:lvl w:ilvl="4">
      <w:numFmt w:val="bullet"/>
      <w:lvlText w:val="•"/>
      <w:lvlJc w:val="left"/>
      <w:pPr>
        <w:ind w:left="4018" w:hanging="320"/>
      </w:pPr>
    </w:lvl>
    <w:lvl w:ilvl="5">
      <w:numFmt w:val="bullet"/>
      <w:lvlText w:val="•"/>
      <w:lvlJc w:val="left"/>
      <w:pPr>
        <w:ind w:left="4993" w:hanging="320"/>
      </w:pPr>
    </w:lvl>
    <w:lvl w:ilvl="6">
      <w:numFmt w:val="bullet"/>
      <w:lvlText w:val="•"/>
      <w:lvlJc w:val="left"/>
      <w:pPr>
        <w:ind w:left="5967" w:hanging="320"/>
      </w:pPr>
    </w:lvl>
    <w:lvl w:ilvl="7">
      <w:numFmt w:val="bullet"/>
      <w:lvlText w:val="•"/>
      <w:lvlJc w:val="left"/>
      <w:pPr>
        <w:ind w:left="6942" w:hanging="320"/>
      </w:pPr>
    </w:lvl>
    <w:lvl w:ilvl="8">
      <w:numFmt w:val="bullet"/>
      <w:lvlText w:val="•"/>
      <w:lvlJc w:val="left"/>
      <w:pPr>
        <w:ind w:left="7917" w:hanging="320"/>
      </w:pPr>
    </w:lvl>
  </w:abstractNum>
  <w:abstractNum w:abstractNumId="2" w15:restartNumberingAfterBreak="0">
    <w:nsid w:val="43E31513"/>
    <w:multiLevelType w:val="hybridMultilevel"/>
    <w:tmpl w:val="CEF8A67C"/>
    <w:lvl w:ilvl="0" w:tplc="52EC8B4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84B9A"/>
    <w:rsid w:val="00092B98"/>
    <w:rsid w:val="000E5CFD"/>
    <w:rsid w:val="00110053"/>
    <w:rsid w:val="0018314C"/>
    <w:rsid w:val="001D0812"/>
    <w:rsid w:val="00223757"/>
    <w:rsid w:val="00262173"/>
    <w:rsid w:val="00312C70"/>
    <w:rsid w:val="00356C52"/>
    <w:rsid w:val="003C37D9"/>
    <w:rsid w:val="003F4889"/>
    <w:rsid w:val="004A4B6E"/>
    <w:rsid w:val="00510049"/>
    <w:rsid w:val="00550100"/>
    <w:rsid w:val="005742D9"/>
    <w:rsid w:val="005801A6"/>
    <w:rsid w:val="00601A59"/>
    <w:rsid w:val="00633402"/>
    <w:rsid w:val="006403C0"/>
    <w:rsid w:val="007A04F3"/>
    <w:rsid w:val="007B7E57"/>
    <w:rsid w:val="008F0AC4"/>
    <w:rsid w:val="00937F3D"/>
    <w:rsid w:val="0096128B"/>
    <w:rsid w:val="009B2D0B"/>
    <w:rsid w:val="009C7B44"/>
    <w:rsid w:val="00A05DDF"/>
    <w:rsid w:val="00AA4C2A"/>
    <w:rsid w:val="00B37BB1"/>
    <w:rsid w:val="00B557CE"/>
    <w:rsid w:val="00B72B54"/>
    <w:rsid w:val="00B97395"/>
    <w:rsid w:val="00BF5CB8"/>
    <w:rsid w:val="00C56E95"/>
    <w:rsid w:val="00C6563D"/>
    <w:rsid w:val="00CC0839"/>
    <w:rsid w:val="00CC24F0"/>
    <w:rsid w:val="00D76050"/>
    <w:rsid w:val="00DA447B"/>
    <w:rsid w:val="00DA69AA"/>
    <w:rsid w:val="00DC3096"/>
    <w:rsid w:val="00DD1992"/>
    <w:rsid w:val="00DF0CB3"/>
    <w:rsid w:val="00E103BE"/>
    <w:rsid w:val="00E44595"/>
    <w:rsid w:val="00E84B9A"/>
    <w:rsid w:val="00EB10E6"/>
    <w:rsid w:val="00FC6A47"/>
    <w:rsid w:val="00FD1EDE"/>
    <w:rsid w:val="00FE45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048712"/>
  <w15:chartTrackingRefBased/>
  <w15:docId w15:val="{B8DE89D4-D18F-403D-A61E-D3E02BD3AF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1D081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C6563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header"/>
    <w:basedOn w:val="a"/>
    <w:link w:val="a5"/>
    <w:uiPriority w:val="99"/>
    <w:unhideWhenUsed/>
    <w:rsid w:val="0026217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262173"/>
  </w:style>
  <w:style w:type="paragraph" w:styleId="a6">
    <w:name w:val="footer"/>
    <w:basedOn w:val="a"/>
    <w:link w:val="a7"/>
    <w:uiPriority w:val="99"/>
    <w:unhideWhenUsed/>
    <w:rsid w:val="0026217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262173"/>
  </w:style>
  <w:style w:type="character" w:styleId="a8">
    <w:name w:val="Hyperlink"/>
    <w:basedOn w:val="a0"/>
    <w:uiPriority w:val="99"/>
    <w:unhideWhenUsed/>
    <w:rsid w:val="001D0812"/>
    <w:rPr>
      <w:color w:val="0563C1" w:themeColor="hyperlink"/>
      <w:u w:val="single"/>
    </w:rPr>
  </w:style>
  <w:style w:type="character" w:styleId="a9">
    <w:name w:val="Unresolved Mention"/>
    <w:basedOn w:val="a0"/>
    <w:uiPriority w:val="99"/>
    <w:semiHidden/>
    <w:unhideWhenUsed/>
    <w:rsid w:val="001D0812"/>
    <w:rPr>
      <w:color w:val="605E5C"/>
      <w:shd w:val="clear" w:color="auto" w:fill="E1DFDD"/>
    </w:rPr>
  </w:style>
  <w:style w:type="paragraph" w:styleId="aa">
    <w:name w:val="List Paragraph"/>
    <w:basedOn w:val="a"/>
    <w:uiPriority w:val="1"/>
    <w:qFormat/>
    <w:rsid w:val="001D0812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1D0812"/>
    <w:rPr>
      <w:rFonts w:ascii="Times New Roman" w:eastAsia="Times New Roman" w:hAnsi="Times New Roman" w:cs="Times New Roman"/>
      <w:b/>
      <w:bCs/>
      <w:kern w:val="36"/>
      <w:sz w:val="48"/>
      <w:szCs w:val="48"/>
      <w:lang w:val="ru-RU" w:eastAsia="ru-RU"/>
    </w:rPr>
  </w:style>
  <w:style w:type="paragraph" w:styleId="ab">
    <w:name w:val="Body Text"/>
    <w:basedOn w:val="a"/>
    <w:link w:val="ac"/>
    <w:uiPriority w:val="1"/>
    <w:qFormat/>
    <w:rsid w:val="00FE45E4"/>
    <w:pPr>
      <w:autoSpaceDE w:val="0"/>
      <w:autoSpaceDN w:val="0"/>
      <w:adjustRightInd w:val="0"/>
      <w:spacing w:after="0" w:line="240" w:lineRule="auto"/>
      <w:ind w:left="40"/>
    </w:pPr>
    <w:rPr>
      <w:rFonts w:ascii="Times New Roman" w:hAnsi="Times New Roman" w:cs="Times New Roman"/>
      <w:sz w:val="28"/>
      <w:szCs w:val="28"/>
      <w:lang w:val="ru-RU"/>
    </w:rPr>
  </w:style>
  <w:style w:type="character" w:customStyle="1" w:styleId="ac">
    <w:name w:val="Основной текст Знак"/>
    <w:basedOn w:val="a0"/>
    <w:link w:val="ab"/>
    <w:uiPriority w:val="1"/>
    <w:rsid w:val="00FE45E4"/>
    <w:rPr>
      <w:rFonts w:ascii="Times New Roman" w:hAnsi="Times New Roman" w:cs="Times New Roman"/>
      <w:sz w:val="28"/>
      <w:szCs w:val="28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962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05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24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AEAC63-A5E2-43AB-BDDE-7CFF3BC04D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430</TotalTime>
  <Pages>7</Pages>
  <Words>1285</Words>
  <Characters>7329</Characters>
  <Application>Microsoft Office Word</Application>
  <DocSecurity>0</DocSecurity>
  <Lines>61</Lines>
  <Paragraphs>17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8597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B1fa</cp:lastModifiedBy>
  <cp:revision>17</cp:revision>
  <dcterms:created xsi:type="dcterms:W3CDTF">2021-04-19T20:48:00Z</dcterms:created>
  <dcterms:modified xsi:type="dcterms:W3CDTF">2021-05-24T11:53:00Z</dcterms:modified>
</cp:coreProperties>
</file>