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1822" w:rsidRDefault="009C1822" w:rsidP="009C1822">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ТЕМАТИЧНИЙ ВИПУСК</w:t>
      </w:r>
    </w:p>
    <w:p w:rsidR="009C1822" w:rsidRDefault="009C1822" w:rsidP="009C1822">
      <w:pPr>
        <w:spacing w:after="0" w:line="360" w:lineRule="auto"/>
        <w:jc w:val="center"/>
        <w:rPr>
          <w:rFonts w:ascii="Times New Roman" w:hAnsi="Times New Roman" w:cs="Times New Roman"/>
          <w:sz w:val="28"/>
          <w:lang w:val="uk-UA"/>
        </w:rPr>
      </w:pPr>
    </w:p>
    <w:p w:rsidR="009C1822" w:rsidRDefault="009C1822" w:rsidP="009C1822">
      <w:pPr>
        <w:spacing w:after="0" w:line="360" w:lineRule="auto"/>
        <w:jc w:val="center"/>
        <w:rPr>
          <w:rFonts w:ascii="Times New Roman" w:hAnsi="Times New Roman" w:cs="Times New Roman"/>
          <w:sz w:val="28"/>
          <w:lang w:val="uk-UA"/>
        </w:rPr>
      </w:pPr>
    </w:p>
    <w:p w:rsidR="009C1822" w:rsidRDefault="009C1822" w:rsidP="009C1822">
      <w:pPr>
        <w:spacing w:after="0" w:line="360" w:lineRule="auto"/>
        <w:jc w:val="center"/>
        <w:rPr>
          <w:rFonts w:ascii="Times New Roman" w:hAnsi="Times New Roman" w:cs="Times New Roman"/>
          <w:sz w:val="28"/>
          <w:lang w:val="uk-UA"/>
        </w:rPr>
      </w:pPr>
    </w:p>
    <w:p w:rsidR="009C1822" w:rsidRDefault="009C1822" w:rsidP="009C1822">
      <w:pPr>
        <w:spacing w:after="0" w:line="360" w:lineRule="auto"/>
        <w:jc w:val="center"/>
        <w:rPr>
          <w:rFonts w:ascii="Times New Roman" w:hAnsi="Times New Roman" w:cs="Times New Roman"/>
          <w:sz w:val="28"/>
          <w:lang w:val="uk-UA"/>
        </w:rPr>
      </w:pPr>
    </w:p>
    <w:p w:rsidR="009C1822" w:rsidRDefault="009C1822" w:rsidP="009C1822">
      <w:pPr>
        <w:spacing w:after="0" w:line="360" w:lineRule="auto"/>
        <w:jc w:val="center"/>
        <w:rPr>
          <w:rFonts w:ascii="Times New Roman" w:hAnsi="Times New Roman" w:cs="Times New Roman"/>
          <w:sz w:val="28"/>
          <w:lang w:val="uk-UA"/>
        </w:rPr>
      </w:pPr>
    </w:p>
    <w:p w:rsidR="009C1822" w:rsidRDefault="009C1822" w:rsidP="009C1822">
      <w:pPr>
        <w:spacing w:after="0" w:line="360" w:lineRule="auto"/>
        <w:jc w:val="center"/>
        <w:rPr>
          <w:rFonts w:ascii="Times New Roman" w:hAnsi="Times New Roman" w:cs="Times New Roman"/>
          <w:sz w:val="28"/>
          <w:lang w:val="uk-UA"/>
        </w:rPr>
      </w:pPr>
    </w:p>
    <w:p w:rsidR="009C1822" w:rsidRDefault="009C1822" w:rsidP="009C1822">
      <w:pPr>
        <w:spacing w:after="0" w:line="360" w:lineRule="auto"/>
        <w:jc w:val="center"/>
        <w:rPr>
          <w:rFonts w:ascii="Times New Roman" w:hAnsi="Times New Roman" w:cs="Times New Roman"/>
          <w:sz w:val="28"/>
          <w:lang w:val="uk-UA"/>
        </w:rPr>
      </w:pPr>
    </w:p>
    <w:p w:rsidR="009C1822" w:rsidRDefault="009C1822" w:rsidP="009C1822">
      <w:pPr>
        <w:spacing w:after="0" w:line="360" w:lineRule="auto"/>
        <w:jc w:val="center"/>
        <w:rPr>
          <w:rFonts w:ascii="Times New Roman" w:hAnsi="Times New Roman" w:cs="Times New Roman"/>
          <w:sz w:val="28"/>
          <w:lang w:val="uk-UA"/>
        </w:rPr>
      </w:pPr>
    </w:p>
    <w:p w:rsidR="009C1822" w:rsidRDefault="009C1822" w:rsidP="009C1822">
      <w:pPr>
        <w:spacing w:after="0" w:line="360" w:lineRule="auto"/>
        <w:jc w:val="center"/>
        <w:rPr>
          <w:rFonts w:ascii="Times New Roman" w:hAnsi="Times New Roman" w:cs="Times New Roman"/>
          <w:sz w:val="28"/>
          <w:lang w:val="uk-UA"/>
        </w:rPr>
      </w:pPr>
    </w:p>
    <w:p w:rsidR="009C1822" w:rsidRDefault="009C1822" w:rsidP="009C1822">
      <w:pPr>
        <w:spacing w:after="0" w:line="360" w:lineRule="auto"/>
        <w:jc w:val="center"/>
        <w:rPr>
          <w:rFonts w:ascii="Times New Roman" w:hAnsi="Times New Roman" w:cs="Times New Roman"/>
          <w:sz w:val="28"/>
          <w:lang w:val="uk-UA"/>
        </w:rPr>
      </w:pPr>
    </w:p>
    <w:p w:rsidR="009C1822" w:rsidRDefault="009C1822" w:rsidP="009C1822">
      <w:pPr>
        <w:spacing w:after="0" w:line="360" w:lineRule="auto"/>
        <w:jc w:val="center"/>
        <w:rPr>
          <w:rFonts w:ascii="Times New Roman" w:hAnsi="Times New Roman" w:cs="Times New Roman"/>
          <w:b/>
          <w:sz w:val="44"/>
          <w:szCs w:val="44"/>
          <w:lang w:val="uk-UA"/>
        </w:rPr>
      </w:pPr>
      <w:r w:rsidRPr="009C1822">
        <w:rPr>
          <w:rFonts w:ascii="Times New Roman" w:hAnsi="Times New Roman" w:cs="Times New Roman"/>
          <w:b/>
          <w:sz w:val="44"/>
          <w:szCs w:val="44"/>
          <w:lang w:val="uk-UA"/>
        </w:rPr>
        <w:t xml:space="preserve">МІЖНАРОДНІ ЧЕЛПАНІВСЬКІ ПСИХОЛОГО-ПЕДАГОГІЧНІ </w:t>
      </w:r>
    </w:p>
    <w:p w:rsidR="009C1822" w:rsidRDefault="009C1822" w:rsidP="009C1822">
      <w:pPr>
        <w:spacing w:after="0" w:line="360" w:lineRule="auto"/>
        <w:jc w:val="center"/>
        <w:rPr>
          <w:rFonts w:ascii="Times New Roman" w:hAnsi="Times New Roman" w:cs="Times New Roman"/>
          <w:b/>
          <w:sz w:val="28"/>
          <w:szCs w:val="28"/>
          <w:lang w:val="uk-UA"/>
        </w:rPr>
      </w:pPr>
      <w:r w:rsidRPr="009C1822">
        <w:rPr>
          <w:rFonts w:ascii="Times New Roman" w:hAnsi="Times New Roman" w:cs="Times New Roman"/>
          <w:b/>
          <w:sz w:val="44"/>
          <w:szCs w:val="44"/>
          <w:lang w:val="uk-UA"/>
        </w:rPr>
        <w:t>ЧИТАННЯ</w:t>
      </w:r>
    </w:p>
    <w:p w:rsidR="009C1822" w:rsidRDefault="009C1822" w:rsidP="009C1822">
      <w:pPr>
        <w:spacing w:after="0" w:line="360" w:lineRule="auto"/>
        <w:jc w:val="center"/>
        <w:rPr>
          <w:rFonts w:ascii="Times New Roman" w:hAnsi="Times New Roman" w:cs="Times New Roman"/>
          <w:b/>
          <w:sz w:val="28"/>
          <w:szCs w:val="28"/>
          <w:lang w:val="uk-UA"/>
        </w:rPr>
      </w:pPr>
    </w:p>
    <w:p w:rsidR="009C1822" w:rsidRDefault="009C1822" w:rsidP="009C1822">
      <w:pPr>
        <w:spacing w:after="0" w:line="360" w:lineRule="auto"/>
        <w:jc w:val="center"/>
        <w:rPr>
          <w:rFonts w:ascii="Times New Roman" w:hAnsi="Times New Roman" w:cs="Times New Roman"/>
          <w:b/>
          <w:sz w:val="28"/>
          <w:szCs w:val="28"/>
          <w:lang w:val="uk-UA"/>
        </w:rPr>
      </w:pPr>
    </w:p>
    <w:p w:rsidR="009C1822" w:rsidRDefault="009C1822" w:rsidP="009C1822">
      <w:pPr>
        <w:spacing w:after="0" w:line="360" w:lineRule="auto"/>
        <w:jc w:val="center"/>
        <w:rPr>
          <w:rFonts w:ascii="Times New Roman" w:hAnsi="Times New Roman" w:cs="Times New Roman"/>
          <w:b/>
          <w:sz w:val="28"/>
          <w:szCs w:val="28"/>
          <w:lang w:val="uk-UA"/>
        </w:rPr>
      </w:pPr>
    </w:p>
    <w:p w:rsidR="009C1822" w:rsidRDefault="009C1822" w:rsidP="009C1822">
      <w:pPr>
        <w:spacing w:after="0" w:line="360" w:lineRule="auto"/>
        <w:jc w:val="center"/>
        <w:rPr>
          <w:rFonts w:ascii="Times New Roman" w:hAnsi="Times New Roman" w:cs="Times New Roman"/>
          <w:b/>
          <w:sz w:val="28"/>
          <w:szCs w:val="28"/>
          <w:lang w:val="uk-UA"/>
        </w:rPr>
      </w:pPr>
    </w:p>
    <w:p w:rsidR="009C1822" w:rsidRDefault="009C1822" w:rsidP="009C1822">
      <w:pPr>
        <w:spacing w:after="0" w:line="360" w:lineRule="auto"/>
        <w:jc w:val="center"/>
        <w:rPr>
          <w:rFonts w:ascii="Times New Roman" w:hAnsi="Times New Roman" w:cs="Times New Roman"/>
          <w:b/>
          <w:sz w:val="28"/>
          <w:szCs w:val="28"/>
          <w:lang w:val="uk-UA"/>
        </w:rPr>
      </w:pPr>
    </w:p>
    <w:p w:rsidR="009C1822" w:rsidRDefault="009C1822" w:rsidP="009C1822">
      <w:pPr>
        <w:spacing w:after="0" w:line="360" w:lineRule="auto"/>
        <w:jc w:val="center"/>
        <w:rPr>
          <w:rFonts w:ascii="Times New Roman" w:hAnsi="Times New Roman" w:cs="Times New Roman"/>
          <w:b/>
          <w:sz w:val="28"/>
          <w:szCs w:val="28"/>
          <w:lang w:val="uk-UA"/>
        </w:rPr>
      </w:pPr>
    </w:p>
    <w:p w:rsidR="009C1822" w:rsidRDefault="009C1822" w:rsidP="009C1822">
      <w:pPr>
        <w:spacing w:after="0" w:line="360" w:lineRule="auto"/>
        <w:jc w:val="center"/>
        <w:rPr>
          <w:rFonts w:ascii="Times New Roman" w:hAnsi="Times New Roman" w:cs="Times New Roman"/>
          <w:b/>
          <w:sz w:val="28"/>
          <w:szCs w:val="28"/>
          <w:lang w:val="uk-UA"/>
        </w:rPr>
      </w:pPr>
    </w:p>
    <w:p w:rsidR="009C1822" w:rsidRDefault="009C1822" w:rsidP="009C1822">
      <w:pPr>
        <w:spacing w:after="0" w:line="360" w:lineRule="auto"/>
        <w:jc w:val="center"/>
        <w:rPr>
          <w:rFonts w:ascii="Times New Roman" w:hAnsi="Times New Roman" w:cs="Times New Roman"/>
          <w:b/>
          <w:sz w:val="28"/>
          <w:szCs w:val="28"/>
          <w:lang w:val="uk-UA"/>
        </w:rPr>
      </w:pPr>
    </w:p>
    <w:p w:rsidR="009C1822" w:rsidRDefault="009C1822" w:rsidP="009C1822">
      <w:pPr>
        <w:spacing w:after="0" w:line="360" w:lineRule="auto"/>
        <w:jc w:val="center"/>
        <w:rPr>
          <w:rFonts w:ascii="Times New Roman" w:hAnsi="Times New Roman" w:cs="Times New Roman"/>
          <w:b/>
          <w:sz w:val="28"/>
          <w:szCs w:val="28"/>
          <w:lang w:val="uk-UA"/>
        </w:rPr>
      </w:pPr>
    </w:p>
    <w:p w:rsidR="009C1822" w:rsidRDefault="009C1822" w:rsidP="009C1822">
      <w:pPr>
        <w:spacing w:after="0" w:line="360" w:lineRule="auto"/>
        <w:jc w:val="center"/>
        <w:rPr>
          <w:rFonts w:ascii="Times New Roman" w:hAnsi="Times New Roman" w:cs="Times New Roman"/>
          <w:b/>
          <w:sz w:val="28"/>
          <w:szCs w:val="28"/>
          <w:lang w:val="uk-UA"/>
        </w:rPr>
      </w:pPr>
    </w:p>
    <w:p w:rsidR="009C1822" w:rsidRDefault="009C1822" w:rsidP="009C1822">
      <w:pPr>
        <w:spacing w:after="0" w:line="360" w:lineRule="auto"/>
        <w:jc w:val="center"/>
        <w:rPr>
          <w:rFonts w:ascii="Times New Roman" w:hAnsi="Times New Roman" w:cs="Times New Roman"/>
          <w:b/>
          <w:sz w:val="28"/>
          <w:szCs w:val="28"/>
          <w:lang w:val="uk-UA"/>
        </w:rPr>
      </w:pPr>
    </w:p>
    <w:p w:rsidR="009C1822" w:rsidRDefault="009C1822" w:rsidP="009C1822">
      <w:pPr>
        <w:spacing w:after="0" w:line="360" w:lineRule="auto"/>
        <w:jc w:val="center"/>
        <w:rPr>
          <w:rFonts w:ascii="Times New Roman" w:hAnsi="Times New Roman" w:cs="Times New Roman"/>
          <w:b/>
          <w:sz w:val="28"/>
          <w:szCs w:val="28"/>
          <w:lang w:val="uk-UA"/>
        </w:rPr>
      </w:pPr>
    </w:p>
    <w:p w:rsidR="009C1822" w:rsidRDefault="009C1822" w:rsidP="009C182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Вип. 2, Том І (24), 2019 р.</w:t>
      </w:r>
      <w:r>
        <w:rPr>
          <w:rFonts w:ascii="Times New Roman" w:hAnsi="Times New Roman" w:cs="Times New Roman"/>
          <w:sz w:val="28"/>
          <w:szCs w:val="28"/>
          <w:lang w:val="uk-UA"/>
        </w:rPr>
        <w:br w:type="page"/>
      </w:r>
    </w:p>
    <w:p w:rsidR="009C1822" w:rsidRDefault="009C1822" w:rsidP="009C1822">
      <w:pPr>
        <w:spacing w:after="0" w:line="360" w:lineRule="auto"/>
        <w:ind w:left="-426"/>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Рекомендовано Науково-методичною радою </w:t>
      </w:r>
      <w:proofErr w:type="spellStart"/>
      <w:r>
        <w:rPr>
          <w:rFonts w:ascii="Times New Roman" w:hAnsi="Times New Roman" w:cs="Times New Roman"/>
          <w:sz w:val="28"/>
          <w:szCs w:val="28"/>
          <w:lang w:val="uk-UA"/>
        </w:rPr>
        <w:t>Східно-Європейського</w:t>
      </w:r>
      <w:proofErr w:type="spellEnd"/>
      <w:r>
        <w:rPr>
          <w:rFonts w:ascii="Times New Roman" w:hAnsi="Times New Roman" w:cs="Times New Roman"/>
          <w:sz w:val="28"/>
          <w:szCs w:val="28"/>
          <w:lang w:val="uk-UA"/>
        </w:rPr>
        <w:t xml:space="preserve"> Інституту</w:t>
      </w:r>
    </w:p>
    <w:p w:rsidR="009C1822" w:rsidRDefault="009C1822" w:rsidP="009C1822">
      <w:pPr>
        <w:spacing w:after="0" w:line="360" w:lineRule="auto"/>
        <w:ind w:left="-426"/>
        <w:jc w:val="center"/>
        <w:rPr>
          <w:rFonts w:ascii="Times New Roman" w:hAnsi="Times New Roman" w:cs="Times New Roman"/>
          <w:sz w:val="28"/>
          <w:szCs w:val="28"/>
          <w:lang w:val="uk-UA"/>
        </w:rPr>
      </w:pPr>
      <w:r>
        <w:rPr>
          <w:rFonts w:ascii="Times New Roman" w:hAnsi="Times New Roman" w:cs="Times New Roman"/>
          <w:sz w:val="28"/>
          <w:szCs w:val="28"/>
          <w:lang w:val="uk-UA"/>
        </w:rPr>
        <w:t>Психології (Україна – Франція). Протокол № 5 від 15 травня 2019 року</w:t>
      </w:r>
    </w:p>
    <w:p w:rsidR="009C1822" w:rsidRDefault="009C1822" w:rsidP="009C1822">
      <w:pPr>
        <w:spacing w:after="0" w:line="360" w:lineRule="auto"/>
        <w:ind w:left="-426"/>
        <w:jc w:val="center"/>
        <w:rPr>
          <w:rFonts w:ascii="Times New Roman" w:hAnsi="Times New Roman" w:cs="Times New Roman"/>
          <w:sz w:val="28"/>
          <w:szCs w:val="28"/>
          <w:lang w:val="uk-UA"/>
        </w:rPr>
      </w:pPr>
    </w:p>
    <w:p w:rsidR="009C1822" w:rsidRDefault="009C1822" w:rsidP="009C1822">
      <w:pPr>
        <w:spacing w:after="0" w:line="360" w:lineRule="auto"/>
        <w:ind w:left="-426"/>
        <w:jc w:val="center"/>
        <w:rPr>
          <w:rFonts w:ascii="Times New Roman" w:hAnsi="Times New Roman" w:cs="Times New Roman"/>
          <w:sz w:val="28"/>
          <w:szCs w:val="28"/>
          <w:lang w:val="uk-UA"/>
        </w:rPr>
      </w:pPr>
    </w:p>
    <w:p w:rsidR="009C1822" w:rsidRDefault="009C1822" w:rsidP="009C1822">
      <w:pPr>
        <w:spacing w:after="0" w:line="360" w:lineRule="auto"/>
        <w:ind w:left="-426"/>
        <w:jc w:val="center"/>
        <w:rPr>
          <w:rFonts w:ascii="Times New Roman" w:hAnsi="Times New Roman" w:cs="Times New Roman"/>
          <w:sz w:val="28"/>
          <w:szCs w:val="28"/>
          <w:lang w:val="uk-UA"/>
        </w:rPr>
      </w:pPr>
    </w:p>
    <w:p w:rsidR="009C1822" w:rsidRDefault="009C1822" w:rsidP="009C1822">
      <w:pPr>
        <w:spacing w:after="0" w:line="360" w:lineRule="auto"/>
        <w:ind w:left="-426"/>
        <w:jc w:val="center"/>
        <w:rPr>
          <w:rFonts w:ascii="Times New Roman" w:hAnsi="Times New Roman" w:cs="Times New Roman"/>
          <w:sz w:val="28"/>
          <w:szCs w:val="28"/>
          <w:lang w:val="uk-UA"/>
        </w:rPr>
      </w:pPr>
    </w:p>
    <w:p w:rsidR="009C1822" w:rsidRDefault="009C1822" w:rsidP="009C1822">
      <w:pPr>
        <w:spacing w:after="0" w:line="360" w:lineRule="auto"/>
        <w:jc w:val="both"/>
        <w:rPr>
          <w:rFonts w:ascii="Times New Roman" w:hAnsi="Times New Roman" w:cs="Times New Roman"/>
          <w:sz w:val="28"/>
          <w:szCs w:val="28"/>
          <w:lang w:val="uk-UA"/>
        </w:rPr>
      </w:pPr>
      <w:hyperlink r:id="rId8" w:history="1">
        <w:r w:rsidRPr="009C1822">
          <w:rPr>
            <w:rStyle w:val="a6"/>
            <w:rFonts w:ascii="Times New Roman" w:hAnsi="Times New Roman" w:cs="Times New Roman"/>
            <w:b/>
            <w:color w:val="000000"/>
            <w:sz w:val="28"/>
            <w:szCs w:val="28"/>
            <w:u w:val="none"/>
            <w:lang w:val="uk-UA"/>
          </w:rPr>
          <w:t xml:space="preserve">Всеукраїнський науково-практичний журнал </w:t>
        </w:r>
        <w:r w:rsidRPr="009C1822">
          <w:rPr>
            <w:rStyle w:val="a6"/>
            <w:rFonts w:ascii="Times New Roman" w:hAnsi="Times New Roman" w:cs="Times New Roman"/>
            <w:b/>
            <w:color w:val="000000"/>
            <w:sz w:val="28"/>
            <w:szCs w:val="28"/>
            <w:u w:val="none"/>
            <w:lang w:val="uk-UA"/>
          </w:rPr>
          <w:t>"</w:t>
        </w:r>
        <w:r w:rsidRPr="009C1822">
          <w:rPr>
            <w:rStyle w:val="a6"/>
            <w:rFonts w:ascii="Times New Roman" w:hAnsi="Times New Roman" w:cs="Times New Roman"/>
            <w:b/>
            <w:color w:val="000000"/>
            <w:sz w:val="28"/>
            <w:szCs w:val="28"/>
            <w:u w:val="none"/>
            <w:lang w:val="uk-UA"/>
          </w:rPr>
          <w:t>Директор школи, ліцею, гімназії"</w:t>
        </w:r>
        <w:r w:rsidRPr="009C1822">
          <w:rPr>
            <w:rStyle w:val="a6"/>
            <w:rFonts w:ascii="Times New Roman" w:hAnsi="Times New Roman" w:cs="Times New Roman"/>
            <w:color w:val="000000"/>
            <w:sz w:val="28"/>
            <w:szCs w:val="28"/>
            <w:u w:val="none"/>
            <w:lang w:val="uk-UA"/>
          </w:rPr>
          <w:t xml:space="preserve"> </w:t>
        </w:r>
        <w:r>
          <w:rPr>
            <w:rStyle w:val="a6"/>
            <w:rFonts w:ascii="Times New Roman" w:hAnsi="Times New Roman" w:cs="Times New Roman"/>
            <w:color w:val="000000"/>
            <w:sz w:val="28"/>
            <w:szCs w:val="28"/>
            <w:u w:val="none"/>
            <w:lang w:val="uk-UA"/>
          </w:rPr>
          <w:t>–</w:t>
        </w:r>
        <w:r w:rsidRPr="009C1822">
          <w:rPr>
            <w:rStyle w:val="a6"/>
            <w:rFonts w:ascii="Times New Roman" w:hAnsi="Times New Roman" w:cs="Times New Roman"/>
            <w:color w:val="000000"/>
            <w:sz w:val="28"/>
            <w:szCs w:val="28"/>
            <w:u w:val="none"/>
            <w:lang w:val="uk-UA"/>
          </w:rPr>
          <w:t xml:space="preserve"> Спеціальний тематичний випуск "Міжнародні </w:t>
        </w:r>
        <w:proofErr w:type="spellStart"/>
        <w:r w:rsidRPr="009C1822">
          <w:rPr>
            <w:rStyle w:val="a6"/>
            <w:rFonts w:ascii="Times New Roman" w:hAnsi="Times New Roman" w:cs="Times New Roman"/>
            <w:color w:val="000000"/>
            <w:sz w:val="28"/>
            <w:szCs w:val="28"/>
            <w:u w:val="none"/>
            <w:lang w:val="uk-UA"/>
          </w:rPr>
          <w:t>Челпанівські</w:t>
        </w:r>
        <w:proofErr w:type="spellEnd"/>
        <w:r w:rsidRPr="009C1822">
          <w:rPr>
            <w:rStyle w:val="a6"/>
            <w:rFonts w:ascii="Times New Roman" w:hAnsi="Times New Roman" w:cs="Times New Roman"/>
            <w:color w:val="000000"/>
            <w:sz w:val="28"/>
            <w:szCs w:val="28"/>
            <w:u w:val="none"/>
            <w:lang w:val="uk-UA"/>
          </w:rPr>
          <w:t xml:space="preserve"> психолого-педагогічні читання". </w:t>
        </w:r>
        <w:r w:rsidRPr="009C1822">
          <w:rPr>
            <w:rStyle w:val="a6"/>
            <w:rFonts w:ascii="Times New Roman" w:hAnsi="Times New Roman" w:cs="Times New Roman"/>
            <w:color w:val="000000"/>
            <w:sz w:val="28"/>
            <w:szCs w:val="28"/>
            <w:u w:val="none"/>
            <w:lang w:val="uk-UA"/>
          </w:rPr>
          <w:t>–</w:t>
        </w:r>
        <w:r>
          <w:rPr>
            <w:rStyle w:val="a6"/>
            <w:rFonts w:ascii="Times New Roman" w:hAnsi="Times New Roman" w:cs="Times New Roman"/>
            <w:color w:val="000000"/>
            <w:sz w:val="28"/>
            <w:szCs w:val="28"/>
            <w:u w:val="none"/>
            <w:lang w:val="uk-UA"/>
          </w:rPr>
          <w:t xml:space="preserve"> </w:t>
        </w:r>
        <w:r w:rsidRPr="009C1822">
          <w:rPr>
            <w:rStyle w:val="a6"/>
            <w:rFonts w:ascii="Times New Roman" w:hAnsi="Times New Roman" w:cs="Times New Roman"/>
            <w:color w:val="000000"/>
            <w:sz w:val="28"/>
            <w:szCs w:val="28"/>
            <w:u w:val="none"/>
            <w:lang w:val="uk-UA"/>
          </w:rPr>
          <w:t xml:space="preserve">№ 2. </w:t>
        </w:r>
        <w:r w:rsidRPr="009C1822">
          <w:rPr>
            <w:rStyle w:val="a6"/>
            <w:rFonts w:ascii="Times New Roman" w:hAnsi="Times New Roman" w:cs="Times New Roman"/>
            <w:color w:val="000000"/>
            <w:sz w:val="28"/>
            <w:szCs w:val="28"/>
            <w:u w:val="none"/>
            <w:lang w:val="uk-UA"/>
          </w:rPr>
          <w:t>–</w:t>
        </w:r>
        <w:r>
          <w:rPr>
            <w:rStyle w:val="a6"/>
            <w:rFonts w:ascii="Times New Roman" w:hAnsi="Times New Roman" w:cs="Times New Roman"/>
            <w:color w:val="000000"/>
            <w:sz w:val="28"/>
            <w:szCs w:val="28"/>
            <w:u w:val="none"/>
            <w:lang w:val="uk-UA"/>
          </w:rPr>
          <w:t xml:space="preserve"> Кн. 2. </w:t>
        </w:r>
        <w:r w:rsidRPr="009C1822">
          <w:rPr>
            <w:rStyle w:val="a6"/>
            <w:rFonts w:ascii="Times New Roman" w:hAnsi="Times New Roman" w:cs="Times New Roman"/>
            <w:color w:val="000000"/>
            <w:sz w:val="28"/>
            <w:szCs w:val="28"/>
            <w:u w:val="none"/>
            <w:lang w:val="uk-UA"/>
          </w:rPr>
          <w:t>–</w:t>
        </w:r>
        <w:r>
          <w:rPr>
            <w:rStyle w:val="a6"/>
            <w:rFonts w:ascii="Times New Roman" w:hAnsi="Times New Roman" w:cs="Times New Roman"/>
            <w:color w:val="000000"/>
            <w:sz w:val="28"/>
            <w:szCs w:val="28"/>
            <w:u w:val="none"/>
            <w:lang w:val="uk-UA"/>
          </w:rPr>
          <w:t xml:space="preserve"> Том І (24). </w:t>
        </w:r>
        <w:r w:rsidRPr="009C1822">
          <w:rPr>
            <w:rStyle w:val="a6"/>
            <w:rFonts w:ascii="Times New Roman" w:hAnsi="Times New Roman" w:cs="Times New Roman"/>
            <w:color w:val="000000"/>
            <w:sz w:val="28"/>
            <w:szCs w:val="28"/>
            <w:u w:val="none"/>
            <w:lang w:val="uk-UA"/>
          </w:rPr>
          <w:t>–</w:t>
        </w:r>
        <w:r>
          <w:rPr>
            <w:rStyle w:val="a6"/>
            <w:rFonts w:ascii="Times New Roman" w:hAnsi="Times New Roman" w:cs="Times New Roman"/>
            <w:color w:val="000000"/>
            <w:sz w:val="28"/>
            <w:szCs w:val="28"/>
            <w:u w:val="none"/>
            <w:lang w:val="uk-UA"/>
          </w:rPr>
          <w:t xml:space="preserve"> К.: </w:t>
        </w:r>
        <w:r w:rsidRPr="009C1822">
          <w:rPr>
            <w:rStyle w:val="a6"/>
            <w:rFonts w:ascii="Times New Roman" w:hAnsi="Times New Roman" w:cs="Times New Roman"/>
            <w:color w:val="000000"/>
            <w:sz w:val="28"/>
            <w:szCs w:val="28"/>
            <w:u w:val="none"/>
            <w:lang w:val="uk-UA"/>
          </w:rPr>
          <w:t>–</w:t>
        </w:r>
        <w:r w:rsidRPr="009C1822">
          <w:rPr>
            <w:rStyle w:val="a6"/>
            <w:rFonts w:ascii="Times New Roman" w:hAnsi="Times New Roman" w:cs="Times New Roman"/>
            <w:color w:val="000000"/>
            <w:sz w:val="28"/>
            <w:szCs w:val="28"/>
            <w:u w:val="none"/>
            <w:lang w:val="uk-UA"/>
          </w:rPr>
          <w:t xml:space="preserve"> </w:t>
        </w:r>
        <w:proofErr w:type="spellStart"/>
        <w:r w:rsidRPr="009C1822">
          <w:rPr>
            <w:rStyle w:val="a6"/>
            <w:rFonts w:ascii="Times New Roman" w:hAnsi="Times New Roman" w:cs="Times New Roman"/>
            <w:color w:val="000000"/>
            <w:sz w:val="28"/>
            <w:szCs w:val="28"/>
            <w:u w:val="none"/>
            <w:lang w:val="uk-UA"/>
          </w:rPr>
          <w:t>Гнозис</w:t>
        </w:r>
        <w:proofErr w:type="spellEnd"/>
        <w:r w:rsidRPr="009C1822">
          <w:rPr>
            <w:rStyle w:val="a6"/>
            <w:rFonts w:ascii="Times New Roman" w:hAnsi="Times New Roman" w:cs="Times New Roman"/>
            <w:color w:val="000000"/>
            <w:sz w:val="28"/>
            <w:szCs w:val="28"/>
            <w:u w:val="none"/>
            <w:lang w:val="uk-UA"/>
          </w:rPr>
          <w:t xml:space="preserve">, 2019. </w:t>
        </w:r>
        <w:r w:rsidRPr="009C1822">
          <w:rPr>
            <w:rStyle w:val="a6"/>
            <w:rFonts w:ascii="Times New Roman" w:hAnsi="Times New Roman" w:cs="Times New Roman"/>
            <w:color w:val="000000"/>
            <w:sz w:val="28"/>
            <w:szCs w:val="28"/>
            <w:u w:val="none"/>
            <w:lang w:val="uk-UA"/>
          </w:rPr>
          <w:t>–</w:t>
        </w:r>
        <w:r w:rsidRPr="009C1822">
          <w:rPr>
            <w:rStyle w:val="a6"/>
            <w:rFonts w:ascii="Times New Roman" w:hAnsi="Times New Roman" w:cs="Times New Roman"/>
            <w:color w:val="000000"/>
            <w:sz w:val="28"/>
            <w:szCs w:val="28"/>
            <w:u w:val="none"/>
            <w:lang w:val="uk-UA"/>
          </w:rPr>
          <w:t xml:space="preserve"> 320 с.</w:t>
        </w:r>
      </w:hyperlink>
    </w:p>
    <w:p w:rsidR="009C1822" w:rsidRPr="009C1822" w:rsidRDefault="009C1822" w:rsidP="009C1822">
      <w:pPr>
        <w:spacing w:after="0" w:line="360" w:lineRule="auto"/>
        <w:jc w:val="both"/>
        <w:rPr>
          <w:rFonts w:ascii="Times New Roman" w:hAnsi="Times New Roman" w:cs="Times New Roman"/>
          <w:sz w:val="28"/>
          <w:szCs w:val="28"/>
          <w:lang w:val="uk-UA"/>
        </w:rPr>
      </w:pPr>
    </w:p>
    <w:p w:rsidR="009C1822" w:rsidRDefault="009C1822" w:rsidP="009969AF">
      <w:pPr>
        <w:spacing w:after="0"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br w:type="page"/>
      </w:r>
    </w:p>
    <w:p w:rsidR="009969AF" w:rsidRPr="002D7E0A" w:rsidRDefault="009969AF" w:rsidP="009969AF">
      <w:pPr>
        <w:spacing w:after="0" w:line="360" w:lineRule="auto"/>
        <w:ind w:firstLine="709"/>
        <w:jc w:val="center"/>
        <w:rPr>
          <w:rFonts w:ascii="Times New Roman" w:hAnsi="Times New Roman" w:cs="Times New Roman"/>
          <w:b/>
          <w:sz w:val="28"/>
          <w:lang w:val="uk-UA"/>
        </w:rPr>
      </w:pPr>
      <w:r w:rsidRPr="002D7E0A">
        <w:rPr>
          <w:rFonts w:ascii="Times New Roman" w:hAnsi="Times New Roman" w:cs="Times New Roman"/>
          <w:b/>
          <w:sz w:val="28"/>
          <w:lang w:val="uk-UA"/>
        </w:rPr>
        <w:lastRenderedPageBreak/>
        <w:t>ПСИХОЛОГО-ПЕДАГОГІЧНИЙ СУПРОВІД ЯКОСТІ ВИЩОЇ ОСВІТИ У ХАРКІВСЬКОМУ НАЦІОНАЛЬНОМУ МЕДИЧНОМУ УНІВЕРСИТЕТІ</w:t>
      </w:r>
    </w:p>
    <w:p w:rsidR="009969AF" w:rsidRDefault="009969AF" w:rsidP="009969AF">
      <w:pPr>
        <w:spacing w:after="0" w:line="360" w:lineRule="auto"/>
        <w:ind w:firstLine="709"/>
        <w:jc w:val="center"/>
        <w:rPr>
          <w:rFonts w:ascii="Times New Roman" w:hAnsi="Times New Roman" w:cs="Times New Roman"/>
          <w:sz w:val="28"/>
          <w:lang w:val="uk-UA"/>
        </w:rPr>
      </w:pPr>
    </w:p>
    <w:p w:rsidR="009969AF" w:rsidRDefault="009969AF" w:rsidP="009969AF">
      <w:pPr>
        <w:spacing w:after="0" w:line="360" w:lineRule="auto"/>
        <w:ind w:firstLine="709"/>
        <w:jc w:val="right"/>
        <w:rPr>
          <w:rFonts w:ascii="Times New Roman" w:hAnsi="Times New Roman" w:cs="Times New Roman"/>
          <w:sz w:val="28"/>
          <w:lang w:val="uk-UA"/>
        </w:rPr>
      </w:pPr>
      <w:r w:rsidRPr="009969AF">
        <w:rPr>
          <w:rFonts w:ascii="Times New Roman" w:hAnsi="Times New Roman" w:cs="Times New Roman"/>
          <w:sz w:val="28"/>
          <w:lang w:val="uk-UA"/>
        </w:rPr>
        <w:t>Л</w:t>
      </w:r>
      <w:r>
        <w:rPr>
          <w:rFonts w:ascii="Times New Roman" w:hAnsi="Times New Roman" w:cs="Times New Roman"/>
          <w:sz w:val="28"/>
          <w:lang w:val="uk-UA"/>
        </w:rPr>
        <w:t>і</w:t>
      </w:r>
      <w:r w:rsidRPr="009969AF">
        <w:rPr>
          <w:rFonts w:ascii="Times New Roman" w:hAnsi="Times New Roman" w:cs="Times New Roman"/>
          <w:sz w:val="28"/>
          <w:lang w:val="uk-UA"/>
        </w:rPr>
        <w:t>сов</w:t>
      </w:r>
      <w:r>
        <w:rPr>
          <w:rFonts w:ascii="Times New Roman" w:hAnsi="Times New Roman" w:cs="Times New Roman"/>
          <w:sz w:val="28"/>
          <w:lang w:val="uk-UA"/>
        </w:rPr>
        <w:t>и</w:t>
      </w:r>
      <w:r w:rsidRPr="009969AF">
        <w:rPr>
          <w:rFonts w:ascii="Times New Roman" w:hAnsi="Times New Roman" w:cs="Times New Roman"/>
          <w:sz w:val="28"/>
          <w:lang w:val="uk-UA"/>
        </w:rPr>
        <w:t>й В.</w:t>
      </w:r>
      <w:r>
        <w:rPr>
          <w:rFonts w:ascii="Times New Roman" w:hAnsi="Times New Roman" w:cs="Times New Roman"/>
          <w:sz w:val="28"/>
          <w:lang w:val="uk-UA"/>
        </w:rPr>
        <w:t>М</w:t>
      </w:r>
      <w:r w:rsidRPr="009969AF">
        <w:rPr>
          <w:rFonts w:ascii="Times New Roman" w:hAnsi="Times New Roman" w:cs="Times New Roman"/>
          <w:sz w:val="28"/>
          <w:lang w:val="uk-UA"/>
        </w:rPr>
        <w:t xml:space="preserve">., </w:t>
      </w:r>
      <w:proofErr w:type="spellStart"/>
      <w:r w:rsidRPr="009969AF">
        <w:rPr>
          <w:rFonts w:ascii="Times New Roman" w:hAnsi="Times New Roman" w:cs="Times New Roman"/>
          <w:sz w:val="28"/>
          <w:lang w:val="uk-UA"/>
        </w:rPr>
        <w:t>Капус</w:t>
      </w:r>
      <w:bookmarkStart w:id="0" w:name="_GoBack"/>
      <w:r w:rsidRPr="009969AF">
        <w:rPr>
          <w:rFonts w:ascii="Times New Roman" w:hAnsi="Times New Roman" w:cs="Times New Roman"/>
          <w:sz w:val="28"/>
          <w:lang w:val="uk-UA"/>
        </w:rPr>
        <w:t>т</w:t>
      </w:r>
      <w:bookmarkEnd w:id="0"/>
      <w:r w:rsidRPr="009969AF">
        <w:rPr>
          <w:rFonts w:ascii="Times New Roman" w:hAnsi="Times New Roman" w:cs="Times New Roman"/>
          <w:sz w:val="28"/>
          <w:lang w:val="uk-UA"/>
        </w:rPr>
        <w:t>ник</w:t>
      </w:r>
      <w:proofErr w:type="spellEnd"/>
      <w:r w:rsidRPr="009969AF">
        <w:rPr>
          <w:rFonts w:ascii="Times New Roman" w:hAnsi="Times New Roman" w:cs="Times New Roman"/>
          <w:sz w:val="28"/>
          <w:lang w:val="uk-UA"/>
        </w:rPr>
        <w:t xml:space="preserve"> В.А., Фом</w:t>
      </w:r>
      <w:r>
        <w:rPr>
          <w:rFonts w:ascii="Times New Roman" w:hAnsi="Times New Roman" w:cs="Times New Roman"/>
          <w:sz w:val="28"/>
          <w:lang w:val="uk-UA"/>
        </w:rPr>
        <w:t>і</w:t>
      </w:r>
      <w:r w:rsidRPr="009969AF">
        <w:rPr>
          <w:rFonts w:ascii="Times New Roman" w:hAnsi="Times New Roman" w:cs="Times New Roman"/>
          <w:sz w:val="28"/>
          <w:lang w:val="uk-UA"/>
        </w:rPr>
        <w:t xml:space="preserve">на Л.В., </w:t>
      </w:r>
      <w:proofErr w:type="spellStart"/>
      <w:r>
        <w:rPr>
          <w:rFonts w:ascii="Times New Roman" w:hAnsi="Times New Roman" w:cs="Times New Roman"/>
          <w:sz w:val="28"/>
          <w:lang w:val="uk-UA"/>
        </w:rPr>
        <w:t>Завгородня</w:t>
      </w:r>
      <w:proofErr w:type="spellEnd"/>
      <w:r>
        <w:rPr>
          <w:rFonts w:ascii="Times New Roman" w:hAnsi="Times New Roman" w:cs="Times New Roman"/>
          <w:sz w:val="28"/>
          <w:lang w:val="uk-UA"/>
        </w:rPr>
        <w:t xml:space="preserve"> Н.І., </w:t>
      </w:r>
      <w:r w:rsidRPr="009969AF">
        <w:rPr>
          <w:rFonts w:ascii="Times New Roman" w:hAnsi="Times New Roman" w:cs="Times New Roman"/>
          <w:sz w:val="28"/>
          <w:lang w:val="uk-UA"/>
        </w:rPr>
        <w:t>Горец</w:t>
      </w:r>
      <w:r>
        <w:rPr>
          <w:rFonts w:ascii="Times New Roman" w:hAnsi="Times New Roman" w:cs="Times New Roman"/>
          <w:sz w:val="28"/>
          <w:lang w:val="uk-UA"/>
        </w:rPr>
        <w:t>ь</w:t>
      </w:r>
      <w:r w:rsidRPr="009969AF">
        <w:rPr>
          <w:rFonts w:ascii="Times New Roman" w:hAnsi="Times New Roman" w:cs="Times New Roman"/>
          <w:sz w:val="28"/>
          <w:lang w:val="uk-UA"/>
        </w:rPr>
        <w:t>ка А.</w:t>
      </w:r>
      <w:r>
        <w:rPr>
          <w:rFonts w:ascii="Times New Roman" w:hAnsi="Times New Roman" w:cs="Times New Roman"/>
          <w:sz w:val="28"/>
          <w:lang w:val="uk-UA"/>
        </w:rPr>
        <w:t>М</w:t>
      </w:r>
      <w:r w:rsidRPr="009969AF">
        <w:rPr>
          <w:rFonts w:ascii="Times New Roman" w:hAnsi="Times New Roman" w:cs="Times New Roman"/>
          <w:sz w:val="28"/>
          <w:lang w:val="uk-UA"/>
        </w:rPr>
        <w:t xml:space="preserve">. </w:t>
      </w:r>
    </w:p>
    <w:p w:rsidR="005D5FC8" w:rsidRPr="005056EF" w:rsidRDefault="009C1822" w:rsidP="005D5FC8">
      <w:pPr>
        <w:spacing w:after="0" w:line="360" w:lineRule="auto"/>
        <w:ind w:firstLine="709"/>
        <w:jc w:val="both"/>
        <w:rPr>
          <w:rFonts w:ascii="Times New Roman" w:hAnsi="Times New Roman" w:cs="Times New Roman"/>
          <w:i/>
          <w:sz w:val="28"/>
          <w:szCs w:val="28"/>
          <w:lang w:val="uk-UA"/>
        </w:rPr>
      </w:pPr>
      <w:r w:rsidRPr="005056EF">
        <w:rPr>
          <w:rFonts w:ascii="Times New Roman" w:hAnsi="Times New Roman" w:cs="Times New Roman"/>
          <w:i/>
          <w:sz w:val="28"/>
          <w:szCs w:val="28"/>
          <w:lang w:val="uk-UA"/>
        </w:rPr>
        <w:t>У</w:t>
      </w:r>
      <w:r w:rsidR="005D5FC8" w:rsidRPr="005056EF">
        <w:rPr>
          <w:rFonts w:ascii="Times New Roman" w:hAnsi="Times New Roman" w:cs="Times New Roman"/>
          <w:i/>
          <w:sz w:val="28"/>
          <w:szCs w:val="28"/>
          <w:lang w:val="uk-UA"/>
        </w:rPr>
        <w:t xml:space="preserve"> системі якості вищої освіти виділяють три елементи: якість потенціалу вищої освіти, якість процесу вищої освіти і якість результату вищої освіти. Важливим критерієм якості освітніх послуг виступає психолого-педагогічний супровід процесу навчання, яке дозволяє забезпечити моніторинг, профілактику і корекцію уявлень про я</w:t>
      </w:r>
      <w:r w:rsidR="00326FEA" w:rsidRPr="005056EF">
        <w:rPr>
          <w:rFonts w:ascii="Times New Roman" w:hAnsi="Times New Roman" w:cs="Times New Roman"/>
          <w:i/>
          <w:sz w:val="28"/>
          <w:szCs w:val="28"/>
          <w:lang w:val="uk-UA"/>
        </w:rPr>
        <w:t xml:space="preserve">кість навчання в університеті й </w:t>
      </w:r>
      <w:r w:rsidR="005D5FC8" w:rsidRPr="005056EF">
        <w:rPr>
          <w:rFonts w:ascii="Times New Roman" w:hAnsi="Times New Roman" w:cs="Times New Roman"/>
          <w:i/>
          <w:sz w:val="28"/>
          <w:szCs w:val="28"/>
          <w:lang w:val="uk-UA"/>
        </w:rPr>
        <w:t>актуальних (проблемних) питань між студентами, викладачами і керівництвом.</w:t>
      </w:r>
      <w:r w:rsidR="005056EF" w:rsidRPr="005056EF">
        <w:rPr>
          <w:rFonts w:ascii="Times New Roman" w:hAnsi="Times New Roman" w:cs="Times New Roman"/>
          <w:i/>
          <w:sz w:val="28"/>
          <w:szCs w:val="28"/>
          <w:lang w:val="uk-UA"/>
        </w:rPr>
        <w:t xml:space="preserve"> </w:t>
      </w:r>
      <w:r w:rsidR="005D5FC8" w:rsidRPr="005056EF">
        <w:rPr>
          <w:rFonts w:ascii="Times New Roman" w:hAnsi="Times New Roman" w:cs="Times New Roman"/>
          <w:i/>
          <w:sz w:val="28"/>
          <w:szCs w:val="28"/>
          <w:lang w:val="uk-UA"/>
        </w:rPr>
        <w:t>Метою нашого дослідження було виявлення рівня якості вищої освіти та його психолого-педагогічного супроводу.</w:t>
      </w:r>
    </w:p>
    <w:p w:rsidR="005D5FC8" w:rsidRPr="00AA4E6C" w:rsidRDefault="005056EF" w:rsidP="005D5FC8">
      <w:pPr>
        <w:spacing w:after="0" w:line="360" w:lineRule="auto"/>
        <w:ind w:firstLine="709"/>
        <w:jc w:val="both"/>
        <w:rPr>
          <w:rFonts w:ascii="Times New Roman" w:hAnsi="Times New Roman" w:cs="Times New Roman"/>
          <w:i/>
          <w:sz w:val="28"/>
          <w:szCs w:val="28"/>
          <w:lang w:val="en-US"/>
        </w:rPr>
      </w:pPr>
      <w:r w:rsidRPr="005056EF">
        <w:rPr>
          <w:rFonts w:ascii="Times New Roman" w:hAnsi="Times New Roman" w:cs="Times New Roman"/>
          <w:b/>
          <w:i/>
          <w:sz w:val="28"/>
          <w:szCs w:val="28"/>
          <w:lang w:val="uk-UA"/>
        </w:rPr>
        <w:t>Ключові слова</w:t>
      </w:r>
      <w:r w:rsidR="005D5FC8" w:rsidRPr="005056EF">
        <w:rPr>
          <w:rFonts w:ascii="Times New Roman" w:hAnsi="Times New Roman" w:cs="Times New Roman"/>
          <w:b/>
          <w:i/>
          <w:sz w:val="28"/>
          <w:szCs w:val="28"/>
          <w:lang w:val="uk-UA"/>
        </w:rPr>
        <w:t>:</w:t>
      </w:r>
      <w:r w:rsidR="005D5FC8" w:rsidRPr="005056EF">
        <w:rPr>
          <w:rFonts w:ascii="Times New Roman" w:hAnsi="Times New Roman" w:cs="Times New Roman"/>
          <w:i/>
          <w:sz w:val="28"/>
          <w:szCs w:val="28"/>
          <w:lang w:val="uk-UA"/>
        </w:rPr>
        <w:t xml:space="preserve"> якість освіти, система управління, психолого-педагогічний супровід.</w:t>
      </w:r>
    </w:p>
    <w:p w:rsidR="005D5FC8" w:rsidRPr="005056EF" w:rsidRDefault="005D5FC8" w:rsidP="005D5FC8">
      <w:pPr>
        <w:spacing w:after="0" w:line="360" w:lineRule="auto"/>
        <w:ind w:firstLine="709"/>
        <w:jc w:val="both"/>
        <w:rPr>
          <w:rFonts w:ascii="Times New Roman" w:hAnsi="Times New Roman" w:cs="Times New Roman"/>
          <w:i/>
          <w:sz w:val="28"/>
          <w:szCs w:val="28"/>
        </w:rPr>
      </w:pPr>
      <w:r w:rsidRPr="005056EF">
        <w:rPr>
          <w:rFonts w:ascii="Times New Roman" w:hAnsi="Times New Roman" w:cs="Times New Roman"/>
          <w:i/>
          <w:sz w:val="28"/>
          <w:szCs w:val="28"/>
        </w:rPr>
        <w:t>В системе качества высшего образования выделяют три элемента: качество потенциала высшего образования, качество процесса высшего образования и качество результата высшего образования. Важным критерием качества образовательных услуг выступает психолого-педагогическое сопровождение процесса обучения, которое позволяет обеспечить мониторинг, профилактику и коррекцию представлений о качестве обучения в университете и актуальных (проблемных) вопросов между студентами, преподавателями и руководством.</w:t>
      </w:r>
      <w:r w:rsidR="005056EF">
        <w:rPr>
          <w:rFonts w:ascii="Times New Roman" w:hAnsi="Times New Roman" w:cs="Times New Roman"/>
          <w:i/>
          <w:sz w:val="28"/>
          <w:szCs w:val="28"/>
          <w:lang w:val="uk-UA"/>
        </w:rPr>
        <w:t xml:space="preserve"> </w:t>
      </w:r>
      <w:r w:rsidRPr="005056EF">
        <w:rPr>
          <w:rFonts w:ascii="Times New Roman" w:hAnsi="Times New Roman" w:cs="Times New Roman"/>
          <w:i/>
          <w:sz w:val="28"/>
          <w:szCs w:val="28"/>
        </w:rPr>
        <w:t>Целью нашего исследования было выявление уровня качества высшего образования и его психолого-педагогического сопровождения.</w:t>
      </w:r>
    </w:p>
    <w:p w:rsidR="005D5FC8" w:rsidRPr="005056EF" w:rsidRDefault="005056EF" w:rsidP="005D5FC8">
      <w:pPr>
        <w:spacing w:after="0" w:line="360" w:lineRule="auto"/>
        <w:ind w:firstLine="709"/>
        <w:jc w:val="both"/>
        <w:rPr>
          <w:rFonts w:ascii="Times New Roman" w:hAnsi="Times New Roman" w:cs="Times New Roman"/>
          <w:i/>
          <w:sz w:val="28"/>
          <w:szCs w:val="28"/>
          <w:lang w:val="uk-UA"/>
        </w:rPr>
      </w:pPr>
      <w:r w:rsidRPr="005056EF">
        <w:rPr>
          <w:rFonts w:ascii="Times New Roman" w:hAnsi="Times New Roman" w:cs="Times New Roman"/>
          <w:b/>
          <w:i/>
          <w:sz w:val="28"/>
          <w:szCs w:val="28"/>
          <w:lang w:val="uk-UA"/>
        </w:rPr>
        <w:t>К</w:t>
      </w:r>
      <w:proofErr w:type="spellStart"/>
      <w:r w:rsidRPr="005056EF">
        <w:rPr>
          <w:rFonts w:ascii="Times New Roman" w:hAnsi="Times New Roman" w:cs="Times New Roman"/>
          <w:b/>
          <w:i/>
          <w:sz w:val="28"/>
          <w:szCs w:val="28"/>
        </w:rPr>
        <w:t>лючевые</w:t>
      </w:r>
      <w:proofErr w:type="spellEnd"/>
      <w:r w:rsidRPr="005056EF">
        <w:rPr>
          <w:rFonts w:ascii="Times New Roman" w:hAnsi="Times New Roman" w:cs="Times New Roman"/>
          <w:b/>
          <w:i/>
          <w:sz w:val="28"/>
          <w:szCs w:val="28"/>
        </w:rPr>
        <w:t xml:space="preserve"> слова:</w:t>
      </w:r>
      <w:r w:rsidRPr="005056EF">
        <w:rPr>
          <w:rFonts w:ascii="Times New Roman" w:hAnsi="Times New Roman" w:cs="Times New Roman"/>
          <w:i/>
          <w:sz w:val="28"/>
          <w:szCs w:val="28"/>
        </w:rPr>
        <w:t xml:space="preserve"> </w:t>
      </w:r>
      <w:r w:rsidR="005D5FC8" w:rsidRPr="005056EF">
        <w:rPr>
          <w:rFonts w:ascii="Times New Roman" w:hAnsi="Times New Roman" w:cs="Times New Roman"/>
          <w:i/>
          <w:sz w:val="28"/>
          <w:szCs w:val="28"/>
        </w:rPr>
        <w:t>качество образования, система управления, психолого-педагогическое сопровождение.</w:t>
      </w:r>
      <w:r w:rsidR="00B65667" w:rsidRPr="005056EF">
        <w:rPr>
          <w:rFonts w:ascii="Times New Roman" w:hAnsi="Times New Roman" w:cs="Times New Roman"/>
          <w:i/>
          <w:sz w:val="28"/>
          <w:szCs w:val="28"/>
          <w:lang w:val="uk-UA"/>
        </w:rPr>
        <w:t xml:space="preserve"> </w:t>
      </w:r>
    </w:p>
    <w:p w:rsidR="00691007" w:rsidRPr="005056EF" w:rsidRDefault="00691007" w:rsidP="00691007">
      <w:pPr>
        <w:spacing w:after="0" w:line="360" w:lineRule="auto"/>
        <w:ind w:firstLine="709"/>
        <w:jc w:val="both"/>
        <w:rPr>
          <w:rFonts w:ascii="Times New Roman" w:hAnsi="Times New Roman" w:cs="Times New Roman"/>
          <w:i/>
          <w:sz w:val="28"/>
          <w:szCs w:val="28"/>
          <w:lang w:val="en-US"/>
        </w:rPr>
      </w:pPr>
      <w:r w:rsidRPr="005056EF">
        <w:rPr>
          <w:rFonts w:ascii="Times New Roman" w:hAnsi="Times New Roman" w:cs="Times New Roman"/>
          <w:i/>
          <w:sz w:val="28"/>
          <w:szCs w:val="28"/>
          <w:lang w:val="en-US"/>
        </w:rPr>
        <w:lastRenderedPageBreak/>
        <w:t>There are three elements in the quality system of higher education: the quality of the potential of higher education, the quality of the process of higher education and the quality of the result of higher education. An important criterion for the quality of educational services is psychological and pedagogical support of the learning process, which allows monitoring, prevention and correction of ideas about the quality of education at the University and relevant (troubled) issues between students, teachers and management.</w:t>
      </w:r>
      <w:r w:rsidR="005056EF">
        <w:rPr>
          <w:rFonts w:ascii="Times New Roman" w:hAnsi="Times New Roman" w:cs="Times New Roman"/>
          <w:i/>
          <w:sz w:val="28"/>
          <w:szCs w:val="28"/>
          <w:lang w:val="uk-UA"/>
        </w:rPr>
        <w:t xml:space="preserve"> </w:t>
      </w:r>
      <w:r w:rsidRPr="005056EF">
        <w:rPr>
          <w:rFonts w:ascii="Times New Roman" w:hAnsi="Times New Roman" w:cs="Times New Roman"/>
          <w:i/>
          <w:sz w:val="28"/>
          <w:szCs w:val="28"/>
          <w:lang w:val="en-US"/>
        </w:rPr>
        <w:t>The aim of our study was to identify the level of quality of higher education and its psychological and pedagogical support.</w:t>
      </w:r>
    </w:p>
    <w:p w:rsidR="00691007" w:rsidRPr="005056EF" w:rsidRDefault="00691007" w:rsidP="00691007">
      <w:pPr>
        <w:spacing w:after="0" w:line="360" w:lineRule="auto"/>
        <w:ind w:firstLine="709"/>
        <w:jc w:val="both"/>
        <w:rPr>
          <w:rFonts w:ascii="Times New Roman" w:hAnsi="Times New Roman" w:cs="Times New Roman"/>
          <w:i/>
          <w:sz w:val="28"/>
          <w:szCs w:val="28"/>
          <w:lang w:val="uk-UA"/>
        </w:rPr>
      </w:pPr>
      <w:r w:rsidRPr="005056EF">
        <w:rPr>
          <w:rFonts w:ascii="Times New Roman" w:hAnsi="Times New Roman" w:cs="Times New Roman"/>
          <w:b/>
          <w:i/>
          <w:sz w:val="28"/>
          <w:szCs w:val="28"/>
          <w:lang w:val="en-US"/>
        </w:rPr>
        <w:t>K</w:t>
      </w:r>
      <w:r w:rsidR="005056EF" w:rsidRPr="005056EF">
        <w:rPr>
          <w:rFonts w:ascii="Times New Roman" w:hAnsi="Times New Roman" w:cs="Times New Roman"/>
          <w:b/>
          <w:i/>
          <w:sz w:val="28"/>
          <w:szCs w:val="28"/>
          <w:lang w:val="en-US"/>
        </w:rPr>
        <w:t>ey</w:t>
      </w:r>
      <w:r w:rsidRPr="005056EF">
        <w:rPr>
          <w:rFonts w:ascii="Times New Roman" w:hAnsi="Times New Roman" w:cs="Times New Roman"/>
          <w:b/>
          <w:i/>
          <w:sz w:val="28"/>
          <w:szCs w:val="28"/>
          <w:lang w:val="en-US"/>
        </w:rPr>
        <w:t xml:space="preserve"> </w:t>
      </w:r>
      <w:r w:rsidR="005056EF" w:rsidRPr="005056EF">
        <w:rPr>
          <w:rFonts w:ascii="Times New Roman" w:hAnsi="Times New Roman" w:cs="Times New Roman"/>
          <w:b/>
          <w:i/>
          <w:sz w:val="28"/>
          <w:szCs w:val="28"/>
          <w:lang w:val="en-US"/>
        </w:rPr>
        <w:t>words</w:t>
      </w:r>
      <w:r w:rsidRPr="005056EF">
        <w:rPr>
          <w:rFonts w:ascii="Times New Roman" w:hAnsi="Times New Roman" w:cs="Times New Roman"/>
          <w:b/>
          <w:i/>
          <w:sz w:val="28"/>
          <w:szCs w:val="28"/>
          <w:lang w:val="en-US"/>
        </w:rPr>
        <w:t>:</w:t>
      </w:r>
      <w:r w:rsidRPr="005056EF">
        <w:rPr>
          <w:rFonts w:ascii="Times New Roman" w:hAnsi="Times New Roman" w:cs="Times New Roman"/>
          <w:i/>
          <w:sz w:val="28"/>
          <w:szCs w:val="28"/>
          <w:lang w:val="en-US"/>
        </w:rPr>
        <w:t xml:space="preserve"> quality of education, management system, psychological and pedagogical support.</w:t>
      </w:r>
    </w:p>
    <w:p w:rsidR="00691007" w:rsidRPr="00691007" w:rsidRDefault="00691007" w:rsidP="00691007">
      <w:pPr>
        <w:spacing w:after="0" w:line="360" w:lineRule="auto"/>
        <w:ind w:firstLine="709"/>
        <w:jc w:val="both"/>
        <w:rPr>
          <w:rFonts w:ascii="Times New Roman" w:hAnsi="Times New Roman" w:cs="Times New Roman"/>
          <w:sz w:val="28"/>
          <w:szCs w:val="28"/>
          <w:lang w:val="uk-UA"/>
        </w:rPr>
      </w:pP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 xml:space="preserve">Система цінностей освіти нового часу включає в себе якість вищої освіти як засіб, який скріплює і формує її організацію. </w:t>
      </w:r>
      <w:r w:rsidR="002C54F6">
        <w:rPr>
          <w:rFonts w:ascii="Times New Roman" w:hAnsi="Times New Roman" w:cs="Times New Roman"/>
          <w:sz w:val="28"/>
          <w:szCs w:val="28"/>
          <w:lang w:val="uk-UA"/>
        </w:rPr>
        <w:t>С</w:t>
      </w:r>
      <w:r w:rsidR="00426254">
        <w:rPr>
          <w:rFonts w:ascii="Times New Roman" w:hAnsi="Times New Roman" w:cs="Times New Roman"/>
          <w:sz w:val="28"/>
          <w:szCs w:val="28"/>
          <w:lang w:val="uk-UA"/>
        </w:rPr>
        <w:t>ь</w:t>
      </w:r>
      <w:r w:rsidR="002C54F6">
        <w:rPr>
          <w:rFonts w:ascii="Times New Roman" w:hAnsi="Times New Roman" w:cs="Times New Roman"/>
          <w:sz w:val="28"/>
          <w:szCs w:val="28"/>
          <w:lang w:val="uk-UA"/>
        </w:rPr>
        <w:t>огод</w:t>
      </w:r>
      <w:r w:rsidR="00426254">
        <w:rPr>
          <w:rFonts w:ascii="Times New Roman" w:hAnsi="Times New Roman" w:cs="Times New Roman"/>
          <w:sz w:val="28"/>
          <w:szCs w:val="28"/>
          <w:lang w:val="uk-UA"/>
        </w:rPr>
        <w:t>е</w:t>
      </w:r>
      <w:r w:rsidR="002C54F6">
        <w:rPr>
          <w:rFonts w:ascii="Times New Roman" w:hAnsi="Times New Roman" w:cs="Times New Roman"/>
          <w:sz w:val="28"/>
          <w:szCs w:val="28"/>
          <w:lang w:val="uk-UA"/>
        </w:rPr>
        <w:t>ння</w:t>
      </w:r>
      <w:r w:rsidRPr="00E70691">
        <w:rPr>
          <w:rFonts w:ascii="Times New Roman" w:hAnsi="Times New Roman" w:cs="Times New Roman"/>
          <w:sz w:val="28"/>
          <w:szCs w:val="28"/>
          <w:lang w:val="uk-UA"/>
        </w:rPr>
        <w:t xml:space="preserve"> поступово утвер</w:t>
      </w:r>
      <w:r w:rsidR="00326FEA">
        <w:rPr>
          <w:rFonts w:ascii="Times New Roman" w:hAnsi="Times New Roman" w:cs="Times New Roman"/>
          <w:sz w:val="28"/>
          <w:szCs w:val="28"/>
          <w:lang w:val="uk-UA"/>
        </w:rPr>
        <w:t>джується нова якість освіти, яка</w:t>
      </w:r>
      <w:r w:rsidRPr="00E70691">
        <w:rPr>
          <w:rFonts w:ascii="Times New Roman" w:hAnsi="Times New Roman" w:cs="Times New Roman"/>
          <w:sz w:val="28"/>
          <w:szCs w:val="28"/>
          <w:lang w:val="uk-UA"/>
        </w:rPr>
        <w:t xml:space="preserve"> характеризується протилежними ідеями і принципами щодо науково-технократичної парадигми. Необхідною </w:t>
      </w:r>
      <w:r w:rsidR="00800A36" w:rsidRPr="00800A36">
        <w:rPr>
          <w:rFonts w:ascii="Times New Roman" w:hAnsi="Times New Roman" w:cs="Times New Roman"/>
          <w:sz w:val="28"/>
          <w:szCs w:val="28"/>
          <w:lang w:val="uk-UA"/>
        </w:rPr>
        <w:t>умовою гарантії</w:t>
      </w:r>
      <w:r w:rsidRPr="00800A36">
        <w:rPr>
          <w:rFonts w:ascii="Times New Roman" w:hAnsi="Times New Roman" w:cs="Times New Roman"/>
          <w:sz w:val="28"/>
          <w:szCs w:val="28"/>
          <w:lang w:val="uk-UA"/>
        </w:rPr>
        <w:t xml:space="preserve"> якості</w:t>
      </w:r>
      <w:r w:rsidRPr="00E70691">
        <w:rPr>
          <w:rFonts w:ascii="Times New Roman" w:hAnsi="Times New Roman" w:cs="Times New Roman"/>
          <w:sz w:val="28"/>
          <w:szCs w:val="28"/>
          <w:lang w:val="uk-UA"/>
        </w:rPr>
        <w:t xml:space="preserve"> вищої освіти є інтерактивн</w:t>
      </w:r>
      <w:r>
        <w:rPr>
          <w:rFonts w:ascii="Times New Roman" w:hAnsi="Times New Roman" w:cs="Times New Roman"/>
          <w:sz w:val="28"/>
          <w:szCs w:val="28"/>
          <w:lang w:val="uk-UA"/>
        </w:rPr>
        <w:t>ий</w:t>
      </w:r>
      <w:r w:rsidRPr="00E70691">
        <w:rPr>
          <w:rFonts w:ascii="Times New Roman" w:hAnsi="Times New Roman" w:cs="Times New Roman"/>
          <w:sz w:val="28"/>
          <w:szCs w:val="28"/>
          <w:lang w:val="uk-UA"/>
        </w:rPr>
        <w:t xml:space="preserve"> взаємозв'язок між освітніми просторами суб'єктів педагогічного процесу.</w:t>
      </w:r>
    </w:p>
    <w:p w:rsidR="00E70691" w:rsidRPr="00E70691" w:rsidRDefault="00800A36" w:rsidP="00E706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Продовжуючи цю думку, здається найбільш вірогідним, що г</w:t>
      </w:r>
      <w:r w:rsidR="00E70691" w:rsidRPr="00E70691">
        <w:rPr>
          <w:rFonts w:ascii="Times New Roman" w:hAnsi="Times New Roman" w:cs="Times New Roman"/>
          <w:sz w:val="28"/>
          <w:szCs w:val="28"/>
          <w:lang w:val="uk-UA"/>
        </w:rPr>
        <w:t xml:space="preserve">оловним способом формування ефективного простору освіти є діалог, а провідним принципом забезпечення якості педагогічного процесу можна назвати його діалогічність. Такі ідеї як </w:t>
      </w:r>
      <w:proofErr w:type="spellStart"/>
      <w:r w:rsidR="00E70691" w:rsidRPr="00E70691">
        <w:rPr>
          <w:rFonts w:ascii="Times New Roman" w:hAnsi="Times New Roman" w:cs="Times New Roman"/>
          <w:sz w:val="28"/>
          <w:szCs w:val="28"/>
          <w:lang w:val="uk-UA"/>
        </w:rPr>
        <w:t>екзистенціальн</w:t>
      </w:r>
      <w:r w:rsidR="00AA4CF7">
        <w:rPr>
          <w:rFonts w:ascii="Times New Roman" w:hAnsi="Times New Roman" w:cs="Times New Roman"/>
          <w:sz w:val="28"/>
          <w:szCs w:val="28"/>
          <w:lang w:val="uk-UA"/>
        </w:rPr>
        <w:t>ість</w:t>
      </w:r>
      <w:proofErr w:type="spellEnd"/>
      <w:r w:rsidR="00E70691" w:rsidRPr="00E70691">
        <w:rPr>
          <w:rFonts w:ascii="Times New Roman" w:hAnsi="Times New Roman" w:cs="Times New Roman"/>
          <w:sz w:val="28"/>
          <w:szCs w:val="28"/>
          <w:lang w:val="uk-UA"/>
        </w:rPr>
        <w:t xml:space="preserve">, фундаментальність, </w:t>
      </w:r>
      <w:proofErr w:type="spellStart"/>
      <w:r w:rsidR="00E70691" w:rsidRPr="00E70691">
        <w:rPr>
          <w:rFonts w:ascii="Times New Roman" w:hAnsi="Times New Roman" w:cs="Times New Roman"/>
          <w:sz w:val="28"/>
          <w:szCs w:val="28"/>
          <w:lang w:val="uk-UA"/>
        </w:rPr>
        <w:t>елективн</w:t>
      </w:r>
      <w:r w:rsidR="00AA4CF7">
        <w:rPr>
          <w:rFonts w:ascii="Times New Roman" w:hAnsi="Times New Roman" w:cs="Times New Roman"/>
          <w:sz w:val="28"/>
          <w:szCs w:val="28"/>
          <w:lang w:val="uk-UA"/>
        </w:rPr>
        <w:t>ість</w:t>
      </w:r>
      <w:proofErr w:type="spellEnd"/>
      <w:r w:rsidR="00E70691" w:rsidRPr="00E70691">
        <w:rPr>
          <w:rFonts w:ascii="Times New Roman" w:hAnsi="Times New Roman" w:cs="Times New Roman"/>
          <w:sz w:val="28"/>
          <w:szCs w:val="28"/>
          <w:lang w:val="uk-UA"/>
        </w:rPr>
        <w:t xml:space="preserve">, індивідуалізація, компетентність, інтегрованість, спеціалізація, комплексність, </w:t>
      </w:r>
      <w:proofErr w:type="spellStart"/>
      <w:r w:rsidR="00E70691" w:rsidRPr="00E70691">
        <w:rPr>
          <w:rFonts w:ascii="Times New Roman" w:hAnsi="Times New Roman" w:cs="Times New Roman"/>
          <w:sz w:val="28"/>
          <w:szCs w:val="28"/>
          <w:lang w:val="uk-UA"/>
        </w:rPr>
        <w:t>поліпрофільн</w:t>
      </w:r>
      <w:r w:rsidR="00AA4CF7">
        <w:rPr>
          <w:rFonts w:ascii="Times New Roman" w:hAnsi="Times New Roman" w:cs="Times New Roman"/>
          <w:sz w:val="28"/>
          <w:szCs w:val="28"/>
          <w:lang w:val="uk-UA"/>
        </w:rPr>
        <w:t>ість</w:t>
      </w:r>
      <w:proofErr w:type="spellEnd"/>
      <w:r w:rsidR="00E70691" w:rsidRPr="00E70691">
        <w:rPr>
          <w:rFonts w:ascii="Times New Roman" w:hAnsi="Times New Roman" w:cs="Times New Roman"/>
          <w:sz w:val="28"/>
          <w:szCs w:val="28"/>
          <w:lang w:val="uk-UA"/>
        </w:rPr>
        <w:t>, циклічність реалізують необхідність в гуманітаризації і гуманізації вищої освітньої системи [</w:t>
      </w:r>
      <w:r w:rsidR="00CE1368">
        <w:rPr>
          <w:rFonts w:ascii="Times New Roman" w:hAnsi="Times New Roman" w:cs="Times New Roman"/>
          <w:sz w:val="28"/>
          <w:szCs w:val="28"/>
          <w:lang w:val="uk-UA"/>
        </w:rPr>
        <w:t>1</w:t>
      </w:r>
      <w:r w:rsidR="00E70691"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 xml:space="preserve">З одного боку, необхідно теоретично обґрунтувати сутність, функції, роль вищої освіти як інституту в сучасній економіці і суспільстві, з іншого </w:t>
      </w:r>
      <w:r w:rsidR="00AA4CF7">
        <w:rPr>
          <w:rFonts w:ascii="Times New Roman" w:hAnsi="Times New Roman" w:cs="Times New Roman"/>
          <w:sz w:val="28"/>
          <w:szCs w:val="28"/>
          <w:lang w:val="uk-UA"/>
        </w:rPr>
        <w:t>–</w:t>
      </w:r>
      <w:r w:rsidRPr="00E70691">
        <w:rPr>
          <w:rFonts w:ascii="Times New Roman" w:hAnsi="Times New Roman" w:cs="Times New Roman"/>
          <w:sz w:val="28"/>
          <w:szCs w:val="28"/>
          <w:lang w:val="uk-UA"/>
        </w:rPr>
        <w:t xml:space="preserve"> удосконалити механізм</w:t>
      </w:r>
      <w:r w:rsidR="00AA4CF7">
        <w:rPr>
          <w:rFonts w:ascii="Times New Roman" w:hAnsi="Times New Roman" w:cs="Times New Roman"/>
          <w:sz w:val="28"/>
          <w:szCs w:val="28"/>
          <w:lang w:val="uk-UA"/>
        </w:rPr>
        <w:t>и</w:t>
      </w:r>
      <w:r w:rsidRPr="00E70691">
        <w:rPr>
          <w:rFonts w:ascii="Times New Roman" w:hAnsi="Times New Roman" w:cs="Times New Roman"/>
          <w:sz w:val="28"/>
          <w:szCs w:val="28"/>
          <w:lang w:val="uk-UA"/>
        </w:rPr>
        <w:t xml:space="preserve"> управління вищою освітою.</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lastRenderedPageBreak/>
        <w:t xml:space="preserve">Система державного управління має базуватися на механізмах </w:t>
      </w:r>
      <w:r w:rsidR="00800A36">
        <w:rPr>
          <w:rFonts w:ascii="Times New Roman" w:hAnsi="Times New Roman" w:cs="Times New Roman"/>
          <w:sz w:val="28"/>
          <w:szCs w:val="28"/>
          <w:lang w:val="uk-UA"/>
        </w:rPr>
        <w:t xml:space="preserve">, які направлені на </w:t>
      </w:r>
      <w:r w:rsidRPr="00E70691">
        <w:rPr>
          <w:rFonts w:ascii="Times New Roman" w:hAnsi="Times New Roman" w:cs="Times New Roman"/>
          <w:sz w:val="28"/>
          <w:szCs w:val="28"/>
          <w:lang w:val="uk-UA"/>
        </w:rPr>
        <w:t>підвищ</w:t>
      </w:r>
      <w:r w:rsidR="00800A36">
        <w:rPr>
          <w:rFonts w:ascii="Times New Roman" w:hAnsi="Times New Roman" w:cs="Times New Roman"/>
          <w:sz w:val="28"/>
          <w:szCs w:val="28"/>
          <w:lang w:val="uk-UA"/>
        </w:rPr>
        <w:t>ення якості</w:t>
      </w:r>
      <w:r w:rsidRPr="00E70691">
        <w:rPr>
          <w:rFonts w:ascii="Times New Roman" w:hAnsi="Times New Roman" w:cs="Times New Roman"/>
          <w:sz w:val="28"/>
          <w:szCs w:val="28"/>
          <w:lang w:val="uk-UA"/>
        </w:rPr>
        <w:t xml:space="preserve"> освітніх послуг, </w:t>
      </w:r>
      <w:r w:rsidR="00800A36">
        <w:rPr>
          <w:rFonts w:ascii="Times New Roman" w:hAnsi="Times New Roman" w:cs="Times New Roman"/>
          <w:sz w:val="28"/>
          <w:szCs w:val="28"/>
          <w:lang w:val="uk-UA"/>
        </w:rPr>
        <w:t xml:space="preserve">в тому числі, на </w:t>
      </w:r>
      <w:r w:rsidRPr="00E70691">
        <w:rPr>
          <w:rFonts w:ascii="Times New Roman" w:hAnsi="Times New Roman" w:cs="Times New Roman"/>
          <w:sz w:val="28"/>
          <w:szCs w:val="28"/>
          <w:lang w:val="uk-UA"/>
        </w:rPr>
        <w:t xml:space="preserve">відповідальність за результати </w:t>
      </w:r>
      <w:r w:rsidR="00800A36">
        <w:rPr>
          <w:rFonts w:ascii="Times New Roman" w:hAnsi="Times New Roman" w:cs="Times New Roman"/>
          <w:sz w:val="28"/>
          <w:szCs w:val="28"/>
          <w:lang w:val="uk-UA"/>
        </w:rPr>
        <w:t>викладацької</w:t>
      </w:r>
      <w:r w:rsidRPr="00E70691">
        <w:rPr>
          <w:rFonts w:ascii="Times New Roman" w:hAnsi="Times New Roman" w:cs="Times New Roman"/>
          <w:sz w:val="28"/>
          <w:szCs w:val="28"/>
          <w:lang w:val="uk-UA"/>
        </w:rPr>
        <w:t xml:space="preserve"> діяльності, формув</w:t>
      </w:r>
      <w:r w:rsidR="00800A36">
        <w:rPr>
          <w:rFonts w:ascii="Times New Roman" w:hAnsi="Times New Roman" w:cs="Times New Roman"/>
          <w:sz w:val="28"/>
          <w:szCs w:val="28"/>
          <w:lang w:val="uk-UA"/>
        </w:rPr>
        <w:t xml:space="preserve">ання </w:t>
      </w:r>
      <w:r w:rsidRPr="00E70691">
        <w:rPr>
          <w:rFonts w:ascii="Times New Roman" w:hAnsi="Times New Roman" w:cs="Times New Roman"/>
          <w:sz w:val="28"/>
          <w:szCs w:val="28"/>
          <w:lang w:val="uk-UA"/>
        </w:rPr>
        <w:t>людськ</w:t>
      </w:r>
      <w:r w:rsidR="00800A36">
        <w:rPr>
          <w:rFonts w:ascii="Times New Roman" w:hAnsi="Times New Roman" w:cs="Times New Roman"/>
          <w:sz w:val="28"/>
          <w:szCs w:val="28"/>
          <w:lang w:val="uk-UA"/>
        </w:rPr>
        <w:t>ого</w:t>
      </w:r>
      <w:r w:rsidRPr="00E70691">
        <w:rPr>
          <w:rFonts w:ascii="Times New Roman" w:hAnsi="Times New Roman" w:cs="Times New Roman"/>
          <w:sz w:val="28"/>
          <w:szCs w:val="28"/>
          <w:lang w:val="uk-UA"/>
        </w:rPr>
        <w:t xml:space="preserve"> капітал</w:t>
      </w:r>
      <w:r w:rsidR="00800A36">
        <w:rPr>
          <w:rFonts w:ascii="Times New Roman" w:hAnsi="Times New Roman" w:cs="Times New Roman"/>
          <w:sz w:val="28"/>
          <w:szCs w:val="28"/>
          <w:lang w:val="uk-UA"/>
        </w:rPr>
        <w:t>у</w:t>
      </w:r>
      <w:r w:rsidRPr="00E70691">
        <w:rPr>
          <w:rFonts w:ascii="Times New Roman" w:hAnsi="Times New Roman" w:cs="Times New Roman"/>
          <w:sz w:val="28"/>
          <w:szCs w:val="28"/>
          <w:lang w:val="uk-UA"/>
        </w:rPr>
        <w:t>, необхідн</w:t>
      </w:r>
      <w:r w:rsidR="00800A36">
        <w:rPr>
          <w:rFonts w:ascii="Times New Roman" w:hAnsi="Times New Roman" w:cs="Times New Roman"/>
          <w:sz w:val="28"/>
          <w:szCs w:val="28"/>
          <w:lang w:val="uk-UA"/>
        </w:rPr>
        <w:t>ого</w:t>
      </w:r>
      <w:r w:rsidRPr="00E70691">
        <w:rPr>
          <w:rFonts w:ascii="Times New Roman" w:hAnsi="Times New Roman" w:cs="Times New Roman"/>
          <w:sz w:val="28"/>
          <w:szCs w:val="28"/>
          <w:lang w:val="uk-UA"/>
        </w:rPr>
        <w:t xml:space="preserve"> для становлення економіки знань [</w:t>
      </w:r>
      <w:r w:rsidR="00CE1368">
        <w:rPr>
          <w:rFonts w:ascii="Times New Roman" w:hAnsi="Times New Roman" w:cs="Times New Roman"/>
          <w:sz w:val="28"/>
          <w:szCs w:val="28"/>
          <w:lang w:val="uk-UA"/>
        </w:rPr>
        <w:t>2</w:t>
      </w:r>
      <w:r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Проведення аналізу результатів нашого теоретичного дослідження дозволило нам відзначити, що забезпечення якості вищої освіти полягає в процесі реалізації комплексу заходів, які необхідні для досягнення якісного результату професійної підготовки майбутніх фахівців, що враховує вимоги</w:t>
      </w:r>
      <w:r w:rsidR="00AA4CF7">
        <w:rPr>
          <w:rFonts w:ascii="Times New Roman" w:hAnsi="Times New Roman" w:cs="Times New Roman"/>
          <w:sz w:val="28"/>
          <w:szCs w:val="28"/>
          <w:lang w:val="uk-UA"/>
        </w:rPr>
        <w:t>, які</w:t>
      </w:r>
      <w:r w:rsidRPr="00E70691">
        <w:rPr>
          <w:rFonts w:ascii="Times New Roman" w:hAnsi="Times New Roman" w:cs="Times New Roman"/>
          <w:sz w:val="28"/>
          <w:szCs w:val="28"/>
          <w:lang w:val="uk-UA"/>
        </w:rPr>
        <w:t xml:space="preserve"> висуваються суспільством, державою, світовим і європейським співтовариством.</w:t>
      </w:r>
    </w:p>
    <w:p w:rsidR="00E70691" w:rsidRPr="00E70691" w:rsidRDefault="00800A36" w:rsidP="00E706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E70691" w:rsidRPr="00E70691">
        <w:rPr>
          <w:rFonts w:ascii="Times New Roman" w:hAnsi="Times New Roman" w:cs="Times New Roman"/>
          <w:sz w:val="28"/>
          <w:szCs w:val="28"/>
          <w:lang w:val="uk-UA"/>
        </w:rPr>
        <w:t xml:space="preserve"> забезпечення якості вищої освіти </w:t>
      </w:r>
      <w:r>
        <w:rPr>
          <w:rFonts w:ascii="Times New Roman" w:hAnsi="Times New Roman" w:cs="Times New Roman"/>
          <w:sz w:val="28"/>
          <w:szCs w:val="28"/>
          <w:lang w:val="uk-UA"/>
        </w:rPr>
        <w:t xml:space="preserve">– це </w:t>
      </w:r>
      <w:r w:rsidR="00E70691" w:rsidRPr="00E70691">
        <w:rPr>
          <w:rFonts w:ascii="Times New Roman" w:hAnsi="Times New Roman" w:cs="Times New Roman"/>
          <w:sz w:val="28"/>
          <w:szCs w:val="28"/>
          <w:lang w:val="uk-UA"/>
        </w:rPr>
        <w:t>багатосторонній процес, головними детермінантами ефективності якого є: наявність необхідних кадрових, наукових, фінансових, навчально-методичних ресурсів; організація педагогічного процесу; контроль якості освітньої діяльності ВНЗ та підготовки фахівців на всіх рівнях і на всіх етапах навчання [</w:t>
      </w:r>
      <w:r>
        <w:rPr>
          <w:rFonts w:ascii="Times New Roman" w:hAnsi="Times New Roman" w:cs="Times New Roman"/>
          <w:sz w:val="28"/>
          <w:szCs w:val="28"/>
          <w:lang w:val="uk-UA"/>
        </w:rPr>
        <w:t>3</w:t>
      </w:r>
      <w:r w:rsidR="00E70691"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Дослідник Р. Кучма визначає якість вищої освіти як збалансовану відповідність освіти (результату, процесу, освітньої системи) певним потребам, цілям</w:t>
      </w:r>
      <w:r w:rsidR="00800A36">
        <w:rPr>
          <w:rFonts w:ascii="Times New Roman" w:hAnsi="Times New Roman" w:cs="Times New Roman"/>
          <w:sz w:val="28"/>
          <w:szCs w:val="28"/>
          <w:lang w:val="uk-UA"/>
        </w:rPr>
        <w:t xml:space="preserve">, вимогам, нормам (стандартам). </w:t>
      </w:r>
      <w:r w:rsidRPr="00E70691">
        <w:rPr>
          <w:rFonts w:ascii="Times New Roman" w:hAnsi="Times New Roman" w:cs="Times New Roman"/>
          <w:sz w:val="28"/>
          <w:szCs w:val="28"/>
          <w:lang w:val="uk-UA"/>
        </w:rPr>
        <w:t>Автор вважає, що якість вищої освіти складається з якості таких компонентів, як якість викладання (навчального процесу, педагогічної діяльності), якість науково-педагогічних кадрів, якість освітніх програм, якість матеріально-технічної бази та інформаційно-освітнього середовища, якість абітурієнтів, якість наукових досліджень, якість управління освітою [</w:t>
      </w:r>
      <w:r w:rsidR="00800A36">
        <w:rPr>
          <w:rFonts w:ascii="Times New Roman" w:hAnsi="Times New Roman" w:cs="Times New Roman"/>
          <w:sz w:val="28"/>
          <w:szCs w:val="28"/>
          <w:lang w:val="uk-UA"/>
        </w:rPr>
        <w:t>4</w:t>
      </w:r>
      <w:r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 xml:space="preserve">У своєму дослідженні В. Зайчук виділяє такі основні параметри якості вищої освіти: відповідність знань студентів державним освітнім стандартам; якість навчально-виховного процесу, що забезпечує рівень особистісного розвитку; динаміка індивідуальних досягнень в самовизначенні, саморозвитку, самореалізації; навчально-методичне забезпечення процесу підготовки; позитивна мотивація навчання, </w:t>
      </w:r>
      <w:r w:rsidRPr="00E70691">
        <w:rPr>
          <w:rFonts w:ascii="Times New Roman" w:hAnsi="Times New Roman" w:cs="Times New Roman"/>
          <w:sz w:val="28"/>
          <w:szCs w:val="28"/>
          <w:lang w:val="uk-UA"/>
        </w:rPr>
        <w:lastRenderedPageBreak/>
        <w:t>готовність до пізнавальної діяльності</w:t>
      </w:r>
      <w:r w:rsidR="00AA4CF7">
        <w:rPr>
          <w:rFonts w:ascii="Times New Roman" w:hAnsi="Times New Roman" w:cs="Times New Roman"/>
          <w:sz w:val="28"/>
          <w:szCs w:val="28"/>
          <w:lang w:val="uk-UA"/>
        </w:rPr>
        <w:t>.</w:t>
      </w:r>
      <w:r w:rsidRPr="00E70691">
        <w:rPr>
          <w:rFonts w:ascii="Times New Roman" w:hAnsi="Times New Roman" w:cs="Times New Roman"/>
          <w:sz w:val="28"/>
          <w:szCs w:val="28"/>
          <w:lang w:val="uk-UA"/>
        </w:rPr>
        <w:t xml:space="preserve"> </w:t>
      </w:r>
      <w:r w:rsidR="00AA4CF7" w:rsidRPr="00800A36">
        <w:rPr>
          <w:rFonts w:ascii="Times New Roman" w:hAnsi="Times New Roman" w:cs="Times New Roman"/>
          <w:sz w:val="28"/>
          <w:szCs w:val="28"/>
          <w:lang w:val="uk-UA"/>
        </w:rPr>
        <w:t>Я</w:t>
      </w:r>
      <w:r w:rsidRPr="00800A36">
        <w:rPr>
          <w:rFonts w:ascii="Times New Roman" w:hAnsi="Times New Roman" w:cs="Times New Roman"/>
          <w:sz w:val="28"/>
          <w:szCs w:val="28"/>
          <w:lang w:val="uk-UA"/>
        </w:rPr>
        <w:t xml:space="preserve">кість </w:t>
      </w:r>
      <w:r w:rsidR="00800A36" w:rsidRPr="00800A36">
        <w:rPr>
          <w:rFonts w:ascii="Times New Roman" w:hAnsi="Times New Roman" w:cs="Times New Roman"/>
          <w:sz w:val="28"/>
          <w:szCs w:val="28"/>
          <w:lang w:val="uk-UA"/>
        </w:rPr>
        <w:t>управління освітніми програмами</w:t>
      </w:r>
      <w:r w:rsidR="00800A36">
        <w:rPr>
          <w:rFonts w:ascii="Times New Roman" w:hAnsi="Times New Roman" w:cs="Times New Roman"/>
          <w:sz w:val="28"/>
          <w:szCs w:val="28"/>
          <w:lang w:val="uk-UA"/>
        </w:rPr>
        <w:t xml:space="preserve"> має</w:t>
      </w:r>
      <w:r w:rsidRPr="00E70691">
        <w:rPr>
          <w:rFonts w:ascii="Times New Roman" w:hAnsi="Times New Roman" w:cs="Times New Roman"/>
          <w:sz w:val="28"/>
          <w:szCs w:val="28"/>
          <w:lang w:val="uk-UA"/>
        </w:rPr>
        <w:t xml:space="preserve"> бути спрямован</w:t>
      </w:r>
      <w:r w:rsidR="00800A36">
        <w:rPr>
          <w:rFonts w:ascii="Times New Roman" w:hAnsi="Times New Roman" w:cs="Times New Roman"/>
          <w:sz w:val="28"/>
          <w:szCs w:val="28"/>
          <w:lang w:val="uk-UA"/>
        </w:rPr>
        <w:t>а</w:t>
      </w:r>
      <w:r w:rsidRPr="00E70691">
        <w:rPr>
          <w:rFonts w:ascii="Times New Roman" w:hAnsi="Times New Roman" w:cs="Times New Roman"/>
          <w:sz w:val="28"/>
          <w:szCs w:val="28"/>
          <w:lang w:val="uk-UA"/>
        </w:rPr>
        <w:t xml:space="preserve"> на основну мету системи освіти </w:t>
      </w:r>
      <w:r w:rsidR="00AA4CF7">
        <w:rPr>
          <w:rFonts w:ascii="Times New Roman" w:hAnsi="Times New Roman" w:cs="Times New Roman"/>
          <w:sz w:val="28"/>
          <w:szCs w:val="28"/>
          <w:lang w:val="uk-UA"/>
        </w:rPr>
        <w:t>–</w:t>
      </w:r>
      <w:r w:rsidRPr="00E70691">
        <w:rPr>
          <w:rFonts w:ascii="Times New Roman" w:hAnsi="Times New Roman" w:cs="Times New Roman"/>
          <w:sz w:val="28"/>
          <w:szCs w:val="28"/>
          <w:lang w:val="uk-UA"/>
        </w:rPr>
        <w:t xml:space="preserve"> забезпечити умови для всебічного розвитку студентів, виховання громад</w:t>
      </w:r>
      <w:r w:rsidR="00800A36">
        <w:rPr>
          <w:rFonts w:ascii="Times New Roman" w:hAnsi="Times New Roman" w:cs="Times New Roman"/>
          <w:sz w:val="28"/>
          <w:szCs w:val="28"/>
          <w:lang w:val="uk-UA"/>
        </w:rPr>
        <w:t>янина демократичного суспільства</w:t>
      </w:r>
      <w:r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 xml:space="preserve">На наш погляд, при визначенні поняття «якість вищої освіти» слід спиратися на три основні підходи, які знайшли відображення в сучасній соціально-філософській думці: об'єктивістський, релятивістський і </w:t>
      </w:r>
      <w:proofErr w:type="spellStart"/>
      <w:r w:rsidRPr="00E70691">
        <w:rPr>
          <w:rFonts w:ascii="Times New Roman" w:hAnsi="Times New Roman" w:cs="Times New Roman"/>
          <w:sz w:val="28"/>
          <w:szCs w:val="28"/>
          <w:lang w:val="uk-UA"/>
        </w:rPr>
        <w:t>компетентнісний</w:t>
      </w:r>
      <w:proofErr w:type="spellEnd"/>
      <w:r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Перший підхід проводить аналіз якості вищої освіти на підставі параметр</w:t>
      </w:r>
      <w:r w:rsidR="00AA4CF7">
        <w:rPr>
          <w:rFonts w:ascii="Times New Roman" w:hAnsi="Times New Roman" w:cs="Times New Roman"/>
          <w:sz w:val="28"/>
          <w:szCs w:val="28"/>
          <w:lang w:val="uk-UA"/>
        </w:rPr>
        <w:t>ів</w:t>
      </w:r>
      <w:r w:rsidRPr="00E70691">
        <w:rPr>
          <w:rFonts w:ascii="Times New Roman" w:hAnsi="Times New Roman" w:cs="Times New Roman"/>
          <w:sz w:val="28"/>
          <w:szCs w:val="28"/>
          <w:lang w:val="uk-UA"/>
        </w:rPr>
        <w:t xml:space="preserve"> освітньої </w:t>
      </w:r>
      <w:r w:rsidRPr="00800A36">
        <w:rPr>
          <w:rFonts w:ascii="Times New Roman" w:hAnsi="Times New Roman" w:cs="Times New Roman"/>
          <w:sz w:val="28"/>
          <w:szCs w:val="28"/>
          <w:lang w:val="uk-UA"/>
        </w:rPr>
        <w:t>системи в</w:t>
      </w:r>
      <w:r w:rsidR="00800A36" w:rsidRPr="00800A36">
        <w:rPr>
          <w:rFonts w:ascii="Times New Roman" w:hAnsi="Times New Roman" w:cs="Times New Roman"/>
          <w:sz w:val="28"/>
          <w:szCs w:val="28"/>
          <w:lang w:val="uk-UA"/>
        </w:rPr>
        <w:t>ишу</w:t>
      </w:r>
      <w:r w:rsidRPr="00800A36">
        <w:rPr>
          <w:rFonts w:ascii="Times New Roman" w:hAnsi="Times New Roman" w:cs="Times New Roman"/>
          <w:sz w:val="28"/>
          <w:szCs w:val="28"/>
          <w:lang w:val="uk-UA"/>
        </w:rPr>
        <w:t xml:space="preserve"> (</w:t>
      </w:r>
      <w:r w:rsidRPr="00E70691">
        <w:rPr>
          <w:rFonts w:ascii="Times New Roman" w:hAnsi="Times New Roman" w:cs="Times New Roman"/>
          <w:sz w:val="28"/>
          <w:szCs w:val="28"/>
          <w:lang w:val="uk-UA"/>
        </w:rPr>
        <w:t xml:space="preserve">професійного рівня викладачів, рівня матеріально-технічного забезпечення, рівня знань студентів на початковому етапі навчання </w:t>
      </w:r>
      <w:r w:rsidR="00800A36">
        <w:rPr>
          <w:rFonts w:ascii="Times New Roman" w:hAnsi="Times New Roman" w:cs="Times New Roman"/>
          <w:sz w:val="28"/>
          <w:szCs w:val="28"/>
          <w:lang w:val="uk-UA"/>
        </w:rPr>
        <w:t>тощо</w:t>
      </w:r>
      <w:r w:rsidRPr="00800A36">
        <w:rPr>
          <w:rFonts w:ascii="Times New Roman" w:hAnsi="Times New Roman" w:cs="Times New Roman"/>
          <w:sz w:val="28"/>
          <w:szCs w:val="28"/>
          <w:lang w:val="uk-UA"/>
        </w:rPr>
        <w:t>),</w:t>
      </w:r>
      <w:r w:rsidRPr="00E70691">
        <w:rPr>
          <w:rFonts w:ascii="Times New Roman" w:hAnsi="Times New Roman" w:cs="Times New Roman"/>
          <w:sz w:val="28"/>
          <w:szCs w:val="28"/>
          <w:lang w:val="uk-UA"/>
        </w:rPr>
        <w:t xml:space="preserve"> і вихідних параметрів (рейтингу випускників, можливості працевлаштування </w:t>
      </w:r>
      <w:r w:rsidR="00800A36">
        <w:rPr>
          <w:rFonts w:ascii="Times New Roman" w:hAnsi="Times New Roman" w:cs="Times New Roman"/>
          <w:sz w:val="28"/>
          <w:szCs w:val="28"/>
          <w:lang w:val="uk-UA"/>
        </w:rPr>
        <w:t>тощо</w:t>
      </w:r>
      <w:r w:rsidRPr="00E70691">
        <w:rPr>
          <w:rFonts w:ascii="Times New Roman" w:hAnsi="Times New Roman" w:cs="Times New Roman"/>
          <w:sz w:val="28"/>
          <w:szCs w:val="28"/>
          <w:lang w:val="uk-UA"/>
        </w:rPr>
        <w:t xml:space="preserve">). Релятивістський підхід спирається на досягнення цілей навчання </w:t>
      </w:r>
      <w:r w:rsidR="00AA4CF7">
        <w:rPr>
          <w:rFonts w:ascii="Times New Roman" w:hAnsi="Times New Roman" w:cs="Times New Roman"/>
          <w:sz w:val="28"/>
          <w:szCs w:val="28"/>
          <w:lang w:val="uk-UA"/>
        </w:rPr>
        <w:t>–</w:t>
      </w:r>
      <w:r w:rsidRPr="00E70691">
        <w:rPr>
          <w:rFonts w:ascii="Times New Roman" w:hAnsi="Times New Roman" w:cs="Times New Roman"/>
          <w:sz w:val="28"/>
          <w:szCs w:val="28"/>
          <w:lang w:val="uk-UA"/>
        </w:rPr>
        <w:t xml:space="preserve"> наскільки рівень знань досягнень студентів відповідає запланованому результату у вигляді вимог освітніх стандартів. </w:t>
      </w:r>
      <w:proofErr w:type="spellStart"/>
      <w:r w:rsidRPr="00E70691">
        <w:rPr>
          <w:rFonts w:ascii="Times New Roman" w:hAnsi="Times New Roman" w:cs="Times New Roman"/>
          <w:sz w:val="28"/>
          <w:szCs w:val="28"/>
          <w:lang w:val="uk-UA"/>
        </w:rPr>
        <w:t>Компетентнісний</w:t>
      </w:r>
      <w:proofErr w:type="spellEnd"/>
      <w:r w:rsidRPr="00E70691">
        <w:rPr>
          <w:rFonts w:ascii="Times New Roman" w:hAnsi="Times New Roman" w:cs="Times New Roman"/>
          <w:sz w:val="28"/>
          <w:szCs w:val="28"/>
          <w:lang w:val="uk-UA"/>
        </w:rPr>
        <w:t xml:space="preserve"> підхід орієнтований на вдосконалення якості освітнього процесу в поточний період. При оцінці якості </w:t>
      </w:r>
      <w:r w:rsidRPr="00800A36">
        <w:rPr>
          <w:rFonts w:ascii="Times New Roman" w:hAnsi="Times New Roman" w:cs="Times New Roman"/>
          <w:sz w:val="28"/>
          <w:szCs w:val="28"/>
          <w:lang w:val="uk-UA"/>
        </w:rPr>
        <w:t xml:space="preserve">вищої </w:t>
      </w:r>
      <w:r w:rsidR="00800A36" w:rsidRPr="00800A36">
        <w:rPr>
          <w:rFonts w:ascii="Times New Roman" w:hAnsi="Times New Roman" w:cs="Times New Roman"/>
          <w:sz w:val="28"/>
          <w:szCs w:val="28"/>
          <w:lang w:val="uk-UA"/>
        </w:rPr>
        <w:t>о</w:t>
      </w:r>
      <w:r w:rsidRPr="00800A36">
        <w:rPr>
          <w:rFonts w:ascii="Times New Roman" w:hAnsi="Times New Roman" w:cs="Times New Roman"/>
          <w:sz w:val="28"/>
          <w:szCs w:val="28"/>
          <w:lang w:val="uk-UA"/>
        </w:rPr>
        <w:t>світ</w:t>
      </w:r>
      <w:r w:rsidR="00800A36" w:rsidRPr="00800A36">
        <w:rPr>
          <w:rFonts w:ascii="Times New Roman" w:hAnsi="Times New Roman" w:cs="Times New Roman"/>
          <w:sz w:val="28"/>
          <w:szCs w:val="28"/>
          <w:lang w:val="uk-UA"/>
        </w:rPr>
        <w:t>и</w:t>
      </w:r>
      <w:r w:rsidRPr="00E70691">
        <w:rPr>
          <w:rFonts w:ascii="Times New Roman" w:hAnsi="Times New Roman" w:cs="Times New Roman"/>
          <w:sz w:val="28"/>
          <w:szCs w:val="28"/>
          <w:lang w:val="uk-UA"/>
        </w:rPr>
        <w:t xml:space="preserve"> розглядають творчу пізнавальну активність студентів, рівень сформованих в них компетенцій.</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Відповідно до цих підход</w:t>
      </w:r>
      <w:r w:rsidR="00AA4CF7">
        <w:rPr>
          <w:rFonts w:ascii="Times New Roman" w:hAnsi="Times New Roman" w:cs="Times New Roman"/>
          <w:sz w:val="28"/>
          <w:szCs w:val="28"/>
          <w:lang w:val="uk-UA"/>
        </w:rPr>
        <w:t>ів –</w:t>
      </w:r>
      <w:r w:rsidRPr="00E70691">
        <w:rPr>
          <w:rFonts w:ascii="Times New Roman" w:hAnsi="Times New Roman" w:cs="Times New Roman"/>
          <w:sz w:val="28"/>
          <w:szCs w:val="28"/>
          <w:lang w:val="uk-UA"/>
        </w:rPr>
        <w:t xml:space="preserve"> якість вищої освіти є характеристикою вищої освіти, що відображає відповідність інституційних умов, освітніх процесів і результатів навчання державних освітніх стандартів, вимог розвитку особистості і суспільства.</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З цього можна припустити, що в системі якості вищої освіти необхідно виділити три елементи: якість потенціалу вищої освіти, якість процесу вищої освіти і якість результату вищої освіти [</w:t>
      </w:r>
      <w:r w:rsidR="00800A36">
        <w:rPr>
          <w:rFonts w:ascii="Times New Roman" w:hAnsi="Times New Roman" w:cs="Times New Roman"/>
          <w:sz w:val="28"/>
          <w:szCs w:val="28"/>
          <w:lang w:val="uk-UA"/>
        </w:rPr>
        <w:t>5-6</w:t>
      </w:r>
      <w:r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 xml:space="preserve">Відповідно до ЗУ «Про вищу освіту» від 01.07.2014 № </w:t>
      </w:r>
      <w:r w:rsidR="00AA4CF7">
        <w:rPr>
          <w:rFonts w:ascii="Times New Roman" w:hAnsi="Times New Roman" w:cs="Times New Roman"/>
          <w:sz w:val="28"/>
          <w:szCs w:val="28"/>
          <w:lang w:val="uk-UA"/>
        </w:rPr>
        <w:t>1556</w:t>
      </w:r>
      <w:r w:rsidRPr="00E70691">
        <w:rPr>
          <w:rFonts w:ascii="Times New Roman" w:hAnsi="Times New Roman" w:cs="Times New Roman"/>
          <w:sz w:val="28"/>
          <w:szCs w:val="28"/>
          <w:lang w:val="uk-UA"/>
        </w:rPr>
        <w:t>-VII, ст.</w:t>
      </w:r>
      <w:r w:rsidR="00AA4CF7">
        <w:rPr>
          <w:rFonts w:ascii="Times New Roman" w:hAnsi="Times New Roman" w:cs="Times New Roman"/>
          <w:sz w:val="28"/>
          <w:szCs w:val="28"/>
          <w:lang w:val="uk-UA"/>
        </w:rPr>
        <w:t> </w:t>
      </w:r>
      <w:r w:rsidRPr="00E70691">
        <w:rPr>
          <w:rFonts w:ascii="Times New Roman" w:hAnsi="Times New Roman" w:cs="Times New Roman"/>
          <w:sz w:val="28"/>
          <w:szCs w:val="28"/>
          <w:lang w:val="uk-UA"/>
        </w:rPr>
        <w:t xml:space="preserve">16 </w:t>
      </w:r>
      <w:r w:rsidR="00AA4CF7">
        <w:rPr>
          <w:rFonts w:ascii="Times New Roman" w:hAnsi="Times New Roman" w:cs="Times New Roman"/>
          <w:sz w:val="28"/>
          <w:szCs w:val="28"/>
          <w:lang w:val="uk-UA"/>
        </w:rPr>
        <w:t xml:space="preserve">– </w:t>
      </w:r>
      <w:r w:rsidRPr="00E70691">
        <w:rPr>
          <w:rFonts w:ascii="Times New Roman" w:hAnsi="Times New Roman" w:cs="Times New Roman"/>
          <w:sz w:val="28"/>
          <w:szCs w:val="28"/>
          <w:lang w:val="uk-UA"/>
        </w:rPr>
        <w:t xml:space="preserve">система забезпечення якості вищої освіти в Україні складається з системи забезпечення вищими навчальними закладами якості системи внутрішнього забезпечення якості; системи гарантії якості діяльності </w:t>
      </w:r>
      <w:r w:rsidRPr="00E70691">
        <w:rPr>
          <w:rFonts w:ascii="Times New Roman" w:hAnsi="Times New Roman" w:cs="Times New Roman"/>
          <w:sz w:val="28"/>
          <w:szCs w:val="28"/>
          <w:lang w:val="uk-UA"/>
        </w:rPr>
        <w:lastRenderedPageBreak/>
        <w:t>вищого освітнього закладу і якості вищої освіти; системи, яка забезпечує якість діяльності Національного агентства якості вищої освіти, а так само незалежних установ, які займаються оцінкою і забезпеченням якості вищої освіти [</w:t>
      </w:r>
      <w:r w:rsidR="00800A36">
        <w:rPr>
          <w:rFonts w:ascii="Times New Roman" w:hAnsi="Times New Roman" w:cs="Times New Roman"/>
          <w:sz w:val="28"/>
          <w:szCs w:val="28"/>
          <w:lang w:val="uk-UA"/>
        </w:rPr>
        <w:t>7</w:t>
      </w:r>
      <w:r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 xml:space="preserve">Система внутрішнього забезпечення якості має на </w:t>
      </w:r>
      <w:r w:rsidR="00AA4CF7">
        <w:rPr>
          <w:rFonts w:ascii="Times New Roman" w:hAnsi="Times New Roman" w:cs="Times New Roman"/>
          <w:sz w:val="28"/>
          <w:szCs w:val="28"/>
          <w:lang w:val="uk-UA"/>
        </w:rPr>
        <w:t>меті</w:t>
      </w:r>
      <w:r w:rsidRPr="00E70691">
        <w:rPr>
          <w:rFonts w:ascii="Times New Roman" w:hAnsi="Times New Roman" w:cs="Times New Roman"/>
          <w:sz w:val="28"/>
          <w:szCs w:val="28"/>
          <w:lang w:val="uk-UA"/>
        </w:rPr>
        <w:t xml:space="preserve"> здійснення таких процедур і заходів як виділення принципів і способів забезпечення якості вищої освіти; виконання моніторингу і періодично</w:t>
      </w:r>
      <w:r w:rsidR="00AA4CF7">
        <w:rPr>
          <w:rFonts w:ascii="Times New Roman" w:hAnsi="Times New Roman" w:cs="Times New Roman"/>
          <w:sz w:val="28"/>
          <w:szCs w:val="28"/>
          <w:lang w:val="uk-UA"/>
        </w:rPr>
        <w:t>ї</w:t>
      </w:r>
      <w:r w:rsidRPr="00E70691">
        <w:rPr>
          <w:rFonts w:ascii="Times New Roman" w:hAnsi="Times New Roman" w:cs="Times New Roman"/>
          <w:sz w:val="28"/>
          <w:szCs w:val="28"/>
          <w:lang w:val="uk-UA"/>
        </w:rPr>
        <w:t xml:space="preserve"> зміни програм освіти; щорічне оцінювання абітурієнтів, науково-педагогічних та педагогічних працівників вищого навчального закладу і регулярна </w:t>
      </w:r>
      <w:r w:rsidR="00AA4CF7">
        <w:rPr>
          <w:rFonts w:ascii="Times New Roman" w:hAnsi="Times New Roman" w:cs="Times New Roman"/>
          <w:sz w:val="28"/>
          <w:szCs w:val="28"/>
          <w:lang w:val="uk-UA"/>
        </w:rPr>
        <w:t>демонстрація цих оцінок спільно</w:t>
      </w:r>
      <w:r w:rsidRPr="00E70691">
        <w:rPr>
          <w:rFonts w:ascii="Times New Roman" w:hAnsi="Times New Roman" w:cs="Times New Roman"/>
          <w:sz w:val="28"/>
          <w:szCs w:val="28"/>
          <w:lang w:val="uk-UA"/>
        </w:rPr>
        <w:t>ті; підвищення кваліфікації наукових, педагогічних і науково-педагогічних працівників;</w:t>
      </w:r>
      <w:r w:rsidR="00AA4CF7">
        <w:rPr>
          <w:rFonts w:ascii="Times New Roman" w:hAnsi="Times New Roman" w:cs="Times New Roman"/>
          <w:sz w:val="28"/>
          <w:szCs w:val="28"/>
          <w:lang w:val="uk-UA"/>
        </w:rPr>
        <w:t xml:space="preserve"> </w:t>
      </w:r>
      <w:r w:rsidRPr="00E70691">
        <w:rPr>
          <w:rFonts w:ascii="Times New Roman" w:hAnsi="Times New Roman" w:cs="Times New Roman"/>
          <w:sz w:val="28"/>
          <w:szCs w:val="28"/>
          <w:lang w:val="uk-UA"/>
        </w:rPr>
        <w:t>організація педагогічного процесу та забезпечення ресурсів для цього; забезпечення інформаційними системами ефективного управління освітнім процесом; забезпечення доступності до інформації про освітні програми, ступеня вищої освіти та кваліфікації; дотримання педагогічної моралі викладачами, студентами, абітурієнтами, в тому числі виключення наявності плагіату.</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Національним агентством із забезпечення якості вищої освіти або акредитованими незалежними організаціями оцінки та забезпечення якості вищої освіти відбувається оцінка системи внутрішнього гарантування якості, а саме чи відповідає вона вимогам до системи забезпечення якості вищої освіти, затвердженим Національним агентством із забезпечення якості вищої освіти.</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 xml:space="preserve">Система гарантії якості освітньої діяльності вищих навчальних закладів та якості вищої освіти передбачає здійснення таких процедур і заходів як надання ефективності процесів і процедур внутрішнього забезпечення якості освітньої діяльності вищих навчальних закладів та якості вищої освіти; гарантія наявності системи забезпечує зовнішнє забезпечення якості; гарантія наявності оголошених критеріїв рішень, </w:t>
      </w:r>
      <w:r w:rsidRPr="00DF42A6">
        <w:rPr>
          <w:rFonts w:ascii="Times New Roman" w:hAnsi="Times New Roman" w:cs="Times New Roman"/>
          <w:sz w:val="28"/>
          <w:szCs w:val="28"/>
          <w:lang w:val="uk-UA"/>
        </w:rPr>
        <w:t>які прийняті</w:t>
      </w:r>
      <w:r w:rsidRPr="00E70691">
        <w:rPr>
          <w:rFonts w:ascii="Times New Roman" w:hAnsi="Times New Roman" w:cs="Times New Roman"/>
          <w:sz w:val="28"/>
          <w:szCs w:val="28"/>
          <w:lang w:val="uk-UA"/>
        </w:rPr>
        <w:t xml:space="preserve"> Європейським простором вищої освіти; забезпечення доступного та зрозумілого звіту; проведення систематичних перевірок діяльності </w:t>
      </w:r>
      <w:r w:rsidRPr="00E70691">
        <w:rPr>
          <w:rFonts w:ascii="Times New Roman" w:hAnsi="Times New Roman" w:cs="Times New Roman"/>
          <w:sz w:val="28"/>
          <w:szCs w:val="28"/>
          <w:lang w:val="uk-UA"/>
        </w:rPr>
        <w:lastRenderedPageBreak/>
        <w:t>систем, що забезпечують якість і механізмів роботи з рекомендаціями, які були отримані; інших заходів і процедур.</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 xml:space="preserve">Система гарантії якості діяльності Національного агентства із забезпечення якості вищої освіти та незалежних організацій оцінювання та забезпечення якості вищої освіти має на </w:t>
      </w:r>
      <w:r w:rsidR="006E5534">
        <w:rPr>
          <w:rFonts w:ascii="Times New Roman" w:hAnsi="Times New Roman" w:cs="Times New Roman"/>
          <w:sz w:val="28"/>
          <w:szCs w:val="28"/>
          <w:lang w:val="uk-UA"/>
        </w:rPr>
        <w:t>меті</w:t>
      </w:r>
      <w:r w:rsidRPr="00E70691">
        <w:rPr>
          <w:rFonts w:ascii="Times New Roman" w:hAnsi="Times New Roman" w:cs="Times New Roman"/>
          <w:sz w:val="28"/>
          <w:szCs w:val="28"/>
          <w:lang w:val="uk-UA"/>
        </w:rPr>
        <w:t xml:space="preserve"> виконання таких процедур і заходів: гарантія того, що є процеси і процедури забезпечення якості вищої освіти і вони ефективні; гарантія того, що є достатні і збалансовані ресурси для виконання процесів забезпечення якості вищої освіти; гарантія незалежної діяльності Національного агентства щодо забезпечення якості вищої освіти та незалежних організацій оцінювання та надання якості вищої освіти; підзвітність</w:t>
      </w:r>
      <w:r w:rsidR="006E5534">
        <w:rPr>
          <w:rFonts w:ascii="Times New Roman" w:hAnsi="Times New Roman" w:cs="Times New Roman"/>
          <w:sz w:val="28"/>
          <w:szCs w:val="28"/>
          <w:lang w:val="uk-UA"/>
        </w:rPr>
        <w:t xml:space="preserve"> тощо.</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Проект UNESCO-CEPES «Стратегічні показники вищої освіти в XXI столітті» відображає значущі підходи до дефініції якості вищої освіти і визначає його як узгодженість поставленим цілям</w:t>
      </w:r>
      <w:r w:rsidR="006E5534">
        <w:rPr>
          <w:rFonts w:ascii="Times New Roman" w:hAnsi="Times New Roman" w:cs="Times New Roman"/>
          <w:sz w:val="28"/>
          <w:szCs w:val="28"/>
          <w:lang w:val="uk-UA"/>
        </w:rPr>
        <w:t>,</w:t>
      </w:r>
      <w:r w:rsidRPr="00E70691">
        <w:rPr>
          <w:rFonts w:ascii="Times New Roman" w:hAnsi="Times New Roman" w:cs="Times New Roman"/>
          <w:sz w:val="28"/>
          <w:szCs w:val="28"/>
          <w:lang w:val="uk-UA"/>
        </w:rPr>
        <w:t xml:space="preserve"> як задоволення споживача</w:t>
      </w:r>
      <w:r w:rsidR="006E5534">
        <w:rPr>
          <w:rFonts w:ascii="Times New Roman" w:hAnsi="Times New Roman" w:cs="Times New Roman"/>
          <w:sz w:val="28"/>
          <w:szCs w:val="28"/>
          <w:lang w:val="uk-UA"/>
        </w:rPr>
        <w:t>,</w:t>
      </w:r>
      <w:r w:rsidRPr="00E70691">
        <w:rPr>
          <w:rFonts w:ascii="Times New Roman" w:hAnsi="Times New Roman" w:cs="Times New Roman"/>
          <w:sz w:val="28"/>
          <w:szCs w:val="28"/>
          <w:lang w:val="uk-UA"/>
        </w:rPr>
        <w:t xml:space="preserve"> як синонім поліпшення [</w:t>
      </w:r>
      <w:r w:rsidR="00DF42A6">
        <w:rPr>
          <w:rFonts w:ascii="Times New Roman" w:hAnsi="Times New Roman" w:cs="Times New Roman"/>
          <w:sz w:val="28"/>
          <w:szCs w:val="28"/>
          <w:lang w:val="uk-UA"/>
        </w:rPr>
        <w:t>8</w:t>
      </w:r>
      <w:r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 xml:space="preserve">У науковій літературі знайшло широке відображення осмислення поняття якості вищої освіти (В. Андрущенко, І. </w:t>
      </w:r>
      <w:proofErr w:type="spellStart"/>
      <w:r w:rsidRPr="00E70691">
        <w:rPr>
          <w:rFonts w:ascii="Times New Roman" w:hAnsi="Times New Roman" w:cs="Times New Roman"/>
          <w:sz w:val="28"/>
          <w:szCs w:val="28"/>
          <w:lang w:val="uk-UA"/>
        </w:rPr>
        <w:t>Бех</w:t>
      </w:r>
      <w:proofErr w:type="spellEnd"/>
      <w:r w:rsidRPr="00E70691">
        <w:rPr>
          <w:rFonts w:ascii="Times New Roman" w:hAnsi="Times New Roman" w:cs="Times New Roman"/>
          <w:sz w:val="28"/>
          <w:szCs w:val="28"/>
          <w:lang w:val="uk-UA"/>
        </w:rPr>
        <w:t xml:space="preserve">, К. </w:t>
      </w:r>
      <w:proofErr w:type="spellStart"/>
      <w:r w:rsidRPr="00E70691">
        <w:rPr>
          <w:rFonts w:ascii="Times New Roman" w:hAnsi="Times New Roman" w:cs="Times New Roman"/>
          <w:sz w:val="28"/>
          <w:szCs w:val="28"/>
          <w:lang w:val="uk-UA"/>
        </w:rPr>
        <w:t>Гнездилова</w:t>
      </w:r>
      <w:proofErr w:type="spellEnd"/>
      <w:r w:rsidRPr="00E70691">
        <w:rPr>
          <w:rFonts w:ascii="Times New Roman" w:hAnsi="Times New Roman" w:cs="Times New Roman"/>
          <w:sz w:val="28"/>
          <w:szCs w:val="28"/>
          <w:lang w:val="uk-UA"/>
        </w:rPr>
        <w:t>, А.</w:t>
      </w:r>
      <w:r w:rsidR="006E5534">
        <w:rPr>
          <w:rFonts w:ascii="Times New Roman" w:hAnsi="Times New Roman" w:cs="Times New Roman"/>
          <w:sz w:val="28"/>
          <w:szCs w:val="28"/>
          <w:lang w:val="uk-UA"/>
        </w:rPr>
        <w:t> </w:t>
      </w:r>
      <w:r w:rsidRPr="00E70691">
        <w:rPr>
          <w:rFonts w:ascii="Times New Roman" w:hAnsi="Times New Roman" w:cs="Times New Roman"/>
          <w:sz w:val="28"/>
          <w:szCs w:val="28"/>
          <w:lang w:val="uk-UA"/>
        </w:rPr>
        <w:t>Демченко, В. Зінченко, М. Кисіль, К. Корсак, О. Левченко, В. Луговий, П.</w:t>
      </w:r>
      <w:r w:rsidR="006E5534">
        <w:rPr>
          <w:rFonts w:ascii="Times New Roman" w:hAnsi="Times New Roman" w:cs="Times New Roman"/>
          <w:sz w:val="28"/>
          <w:szCs w:val="28"/>
          <w:lang w:val="uk-UA"/>
        </w:rPr>
        <w:t> </w:t>
      </w:r>
      <w:proofErr w:type="spellStart"/>
      <w:r w:rsidRPr="00E70691">
        <w:rPr>
          <w:rFonts w:ascii="Times New Roman" w:hAnsi="Times New Roman" w:cs="Times New Roman"/>
          <w:sz w:val="28"/>
          <w:szCs w:val="28"/>
          <w:lang w:val="uk-UA"/>
        </w:rPr>
        <w:t>Саух</w:t>
      </w:r>
      <w:proofErr w:type="spellEnd"/>
      <w:r w:rsidRPr="00E70691">
        <w:rPr>
          <w:rFonts w:ascii="Times New Roman" w:hAnsi="Times New Roman" w:cs="Times New Roman"/>
          <w:sz w:val="28"/>
          <w:szCs w:val="28"/>
          <w:lang w:val="uk-UA"/>
        </w:rPr>
        <w:t xml:space="preserve">, Ж. </w:t>
      </w:r>
      <w:proofErr w:type="spellStart"/>
      <w:r w:rsidRPr="00E70691">
        <w:rPr>
          <w:rFonts w:ascii="Times New Roman" w:hAnsi="Times New Roman" w:cs="Times New Roman"/>
          <w:sz w:val="28"/>
          <w:szCs w:val="28"/>
          <w:lang w:val="uk-UA"/>
        </w:rPr>
        <w:t>Таланова</w:t>
      </w:r>
      <w:proofErr w:type="spellEnd"/>
      <w:r w:rsidRPr="00E70691">
        <w:rPr>
          <w:rFonts w:ascii="Times New Roman" w:hAnsi="Times New Roman" w:cs="Times New Roman"/>
          <w:sz w:val="28"/>
          <w:szCs w:val="28"/>
          <w:lang w:val="uk-UA"/>
        </w:rPr>
        <w:t xml:space="preserve">, І. Тализіна, А. </w:t>
      </w:r>
      <w:proofErr w:type="spellStart"/>
      <w:r w:rsidRPr="00E70691">
        <w:rPr>
          <w:rFonts w:ascii="Times New Roman" w:hAnsi="Times New Roman" w:cs="Times New Roman"/>
          <w:sz w:val="28"/>
          <w:szCs w:val="28"/>
          <w:lang w:val="uk-UA"/>
        </w:rPr>
        <w:t>Токман</w:t>
      </w:r>
      <w:proofErr w:type="spellEnd"/>
      <w:r w:rsidRPr="00E70691">
        <w:rPr>
          <w:rFonts w:ascii="Times New Roman" w:hAnsi="Times New Roman" w:cs="Times New Roman"/>
          <w:sz w:val="28"/>
          <w:szCs w:val="28"/>
          <w:lang w:val="uk-UA"/>
        </w:rPr>
        <w:t xml:space="preserve">, М. </w:t>
      </w:r>
      <w:proofErr w:type="spellStart"/>
      <w:r w:rsidRPr="00E70691">
        <w:rPr>
          <w:rFonts w:ascii="Times New Roman" w:hAnsi="Times New Roman" w:cs="Times New Roman"/>
          <w:sz w:val="28"/>
          <w:szCs w:val="28"/>
          <w:lang w:val="uk-UA"/>
        </w:rPr>
        <w:t>Степко</w:t>
      </w:r>
      <w:proofErr w:type="spellEnd"/>
      <w:r w:rsidRPr="00E70691">
        <w:rPr>
          <w:rFonts w:ascii="Times New Roman" w:hAnsi="Times New Roman" w:cs="Times New Roman"/>
          <w:sz w:val="28"/>
          <w:szCs w:val="28"/>
          <w:lang w:val="uk-UA"/>
        </w:rPr>
        <w:t>, Е. Шульгін, С.</w:t>
      </w:r>
      <w:r w:rsidR="006E5534">
        <w:rPr>
          <w:rFonts w:ascii="Times New Roman" w:hAnsi="Times New Roman" w:cs="Times New Roman"/>
          <w:sz w:val="28"/>
          <w:szCs w:val="28"/>
          <w:lang w:val="uk-UA"/>
        </w:rPr>
        <w:t> </w:t>
      </w:r>
      <w:r w:rsidRPr="00E70691">
        <w:rPr>
          <w:rFonts w:ascii="Times New Roman" w:hAnsi="Times New Roman" w:cs="Times New Roman"/>
          <w:sz w:val="28"/>
          <w:szCs w:val="28"/>
          <w:lang w:val="uk-UA"/>
        </w:rPr>
        <w:t xml:space="preserve">Цимбалюк, Я. </w:t>
      </w:r>
      <w:proofErr w:type="spellStart"/>
      <w:r w:rsidRPr="00E70691">
        <w:rPr>
          <w:rFonts w:ascii="Times New Roman" w:hAnsi="Times New Roman" w:cs="Times New Roman"/>
          <w:sz w:val="28"/>
          <w:szCs w:val="28"/>
          <w:lang w:val="uk-UA"/>
        </w:rPr>
        <w:t>Яхніна</w:t>
      </w:r>
      <w:proofErr w:type="spellEnd"/>
      <w:r w:rsidRPr="00E70691">
        <w:rPr>
          <w:rFonts w:ascii="Times New Roman" w:hAnsi="Times New Roman" w:cs="Times New Roman"/>
          <w:sz w:val="28"/>
          <w:szCs w:val="28"/>
          <w:lang w:val="uk-UA"/>
        </w:rPr>
        <w:t xml:space="preserve"> </w:t>
      </w:r>
      <w:r w:rsidR="006E5534">
        <w:rPr>
          <w:rFonts w:ascii="Times New Roman" w:hAnsi="Times New Roman" w:cs="Times New Roman"/>
          <w:sz w:val="28"/>
          <w:szCs w:val="28"/>
          <w:lang w:val="uk-UA"/>
        </w:rPr>
        <w:t>й</w:t>
      </w:r>
      <w:r w:rsidRPr="00E70691">
        <w:rPr>
          <w:rFonts w:ascii="Times New Roman" w:hAnsi="Times New Roman" w:cs="Times New Roman"/>
          <w:sz w:val="28"/>
          <w:szCs w:val="28"/>
          <w:lang w:val="uk-UA"/>
        </w:rPr>
        <w:t xml:space="preserve"> ін.). Незважаючи на це, все ж залишаються дискусійними питання про те, що вважати якістю вищої освіти, яка її сутність і умови її забезпечення.</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Зарубіжні і вітчизняні автори розглядають проблему якості освіти відразу з декількох сторін: філософсько-освітньої та управлінської (</w:t>
      </w:r>
      <w:proofErr w:type="spellStart"/>
      <w:r w:rsidRPr="00E70691">
        <w:rPr>
          <w:rFonts w:ascii="Times New Roman" w:hAnsi="Times New Roman" w:cs="Times New Roman"/>
          <w:sz w:val="28"/>
          <w:szCs w:val="28"/>
          <w:lang w:val="uk-UA"/>
        </w:rPr>
        <w:t>Т.</w:t>
      </w:r>
      <w:r w:rsidR="006E5534">
        <w:rPr>
          <w:rFonts w:ascii="Times New Roman" w:hAnsi="Times New Roman" w:cs="Times New Roman"/>
          <w:sz w:val="28"/>
          <w:szCs w:val="28"/>
          <w:lang w:val="uk-UA"/>
        </w:rPr>
        <w:t> </w:t>
      </w:r>
      <w:r w:rsidRPr="00E70691">
        <w:rPr>
          <w:rFonts w:ascii="Times New Roman" w:hAnsi="Times New Roman" w:cs="Times New Roman"/>
          <w:sz w:val="28"/>
          <w:szCs w:val="28"/>
          <w:lang w:val="uk-UA"/>
        </w:rPr>
        <w:t>Гу</w:t>
      </w:r>
      <w:proofErr w:type="spellEnd"/>
      <w:r w:rsidRPr="00E70691">
        <w:rPr>
          <w:rFonts w:ascii="Times New Roman" w:hAnsi="Times New Roman" w:cs="Times New Roman"/>
          <w:sz w:val="28"/>
          <w:szCs w:val="28"/>
          <w:lang w:val="uk-UA"/>
        </w:rPr>
        <w:t xml:space="preserve">сен, А. Величко, Д. </w:t>
      </w:r>
      <w:proofErr w:type="spellStart"/>
      <w:r w:rsidRPr="00E70691">
        <w:rPr>
          <w:rFonts w:ascii="Times New Roman" w:hAnsi="Times New Roman" w:cs="Times New Roman"/>
          <w:sz w:val="28"/>
          <w:szCs w:val="28"/>
          <w:lang w:val="uk-UA"/>
        </w:rPr>
        <w:t>Дзвінчук</w:t>
      </w:r>
      <w:proofErr w:type="spellEnd"/>
      <w:r w:rsidRPr="00E70691">
        <w:rPr>
          <w:rFonts w:ascii="Times New Roman" w:hAnsi="Times New Roman" w:cs="Times New Roman"/>
          <w:sz w:val="28"/>
          <w:szCs w:val="28"/>
          <w:lang w:val="uk-UA"/>
        </w:rPr>
        <w:t xml:space="preserve">, А. Софрон, Б. </w:t>
      </w:r>
      <w:proofErr w:type="spellStart"/>
      <w:r w:rsidRPr="00E70691">
        <w:rPr>
          <w:rFonts w:ascii="Times New Roman" w:hAnsi="Times New Roman" w:cs="Times New Roman"/>
          <w:sz w:val="28"/>
          <w:szCs w:val="28"/>
          <w:lang w:val="uk-UA"/>
        </w:rPr>
        <w:t>Жебровський</w:t>
      </w:r>
      <w:proofErr w:type="spellEnd"/>
      <w:r w:rsidRPr="00E70691">
        <w:rPr>
          <w:rFonts w:ascii="Times New Roman" w:hAnsi="Times New Roman" w:cs="Times New Roman"/>
          <w:sz w:val="28"/>
          <w:szCs w:val="28"/>
          <w:lang w:val="uk-UA"/>
        </w:rPr>
        <w:t xml:space="preserve">, </w:t>
      </w:r>
      <w:proofErr w:type="spellStart"/>
      <w:r w:rsidRPr="00E70691">
        <w:rPr>
          <w:rFonts w:ascii="Times New Roman" w:hAnsi="Times New Roman" w:cs="Times New Roman"/>
          <w:sz w:val="28"/>
          <w:szCs w:val="28"/>
          <w:lang w:val="uk-UA"/>
        </w:rPr>
        <w:t>А.</w:t>
      </w:r>
      <w:r w:rsidR="006E5534">
        <w:rPr>
          <w:rFonts w:ascii="Times New Roman" w:hAnsi="Times New Roman" w:cs="Times New Roman"/>
          <w:sz w:val="28"/>
          <w:szCs w:val="28"/>
          <w:lang w:val="uk-UA"/>
        </w:rPr>
        <w:t> </w:t>
      </w:r>
      <w:r w:rsidRPr="00E70691">
        <w:rPr>
          <w:rFonts w:ascii="Times New Roman" w:hAnsi="Times New Roman" w:cs="Times New Roman"/>
          <w:sz w:val="28"/>
          <w:szCs w:val="28"/>
          <w:lang w:val="uk-UA"/>
        </w:rPr>
        <w:t>Тайдж</w:t>
      </w:r>
      <w:proofErr w:type="spellEnd"/>
      <w:r w:rsidRPr="00E70691">
        <w:rPr>
          <w:rFonts w:ascii="Times New Roman" w:hAnsi="Times New Roman" w:cs="Times New Roman"/>
          <w:sz w:val="28"/>
          <w:szCs w:val="28"/>
          <w:lang w:val="uk-UA"/>
        </w:rPr>
        <w:t>ман, М. Кисіль), соціально</w:t>
      </w:r>
      <w:r w:rsidR="006E5534">
        <w:rPr>
          <w:rFonts w:ascii="Times New Roman" w:hAnsi="Times New Roman" w:cs="Times New Roman"/>
          <w:sz w:val="28"/>
          <w:szCs w:val="28"/>
          <w:lang w:val="uk-UA"/>
        </w:rPr>
        <w:t>-</w:t>
      </w:r>
      <w:r w:rsidRPr="00E70691">
        <w:rPr>
          <w:rFonts w:ascii="Times New Roman" w:hAnsi="Times New Roman" w:cs="Times New Roman"/>
          <w:sz w:val="28"/>
          <w:szCs w:val="28"/>
          <w:lang w:val="uk-UA"/>
        </w:rPr>
        <w:t xml:space="preserve">філософської, педагогічної та освітньої (В. </w:t>
      </w:r>
      <w:proofErr w:type="spellStart"/>
      <w:r w:rsidRPr="00E70691">
        <w:rPr>
          <w:rFonts w:ascii="Times New Roman" w:hAnsi="Times New Roman" w:cs="Times New Roman"/>
          <w:sz w:val="28"/>
          <w:szCs w:val="28"/>
          <w:lang w:val="uk-UA"/>
        </w:rPr>
        <w:t>Астахова</w:t>
      </w:r>
      <w:proofErr w:type="spellEnd"/>
      <w:r w:rsidRPr="00E70691">
        <w:rPr>
          <w:rFonts w:ascii="Times New Roman" w:hAnsi="Times New Roman" w:cs="Times New Roman"/>
          <w:sz w:val="28"/>
          <w:szCs w:val="28"/>
          <w:lang w:val="uk-UA"/>
        </w:rPr>
        <w:t xml:space="preserve">, В. Андрущенко, Л. Горбунова, В. </w:t>
      </w:r>
      <w:proofErr w:type="spellStart"/>
      <w:r w:rsidRPr="00E70691">
        <w:rPr>
          <w:rFonts w:ascii="Times New Roman" w:hAnsi="Times New Roman" w:cs="Times New Roman"/>
          <w:sz w:val="28"/>
          <w:szCs w:val="28"/>
          <w:lang w:val="uk-UA"/>
        </w:rPr>
        <w:t>Лутай</w:t>
      </w:r>
      <w:proofErr w:type="spellEnd"/>
      <w:r w:rsidRPr="00E70691">
        <w:rPr>
          <w:rFonts w:ascii="Times New Roman" w:hAnsi="Times New Roman" w:cs="Times New Roman"/>
          <w:sz w:val="28"/>
          <w:szCs w:val="28"/>
          <w:lang w:val="uk-UA"/>
        </w:rPr>
        <w:t>, М.</w:t>
      </w:r>
      <w:r w:rsidR="006E5534">
        <w:rPr>
          <w:rFonts w:ascii="Times New Roman" w:hAnsi="Times New Roman" w:cs="Times New Roman"/>
          <w:sz w:val="28"/>
          <w:szCs w:val="28"/>
          <w:lang w:val="uk-UA"/>
        </w:rPr>
        <w:t> </w:t>
      </w:r>
      <w:r w:rsidRPr="00E70691">
        <w:rPr>
          <w:rFonts w:ascii="Times New Roman" w:hAnsi="Times New Roman" w:cs="Times New Roman"/>
          <w:sz w:val="28"/>
          <w:szCs w:val="28"/>
          <w:lang w:val="uk-UA"/>
        </w:rPr>
        <w:t xml:space="preserve">Лукашевич, М. </w:t>
      </w:r>
      <w:proofErr w:type="spellStart"/>
      <w:r w:rsidRPr="00E70691">
        <w:rPr>
          <w:rFonts w:ascii="Times New Roman" w:hAnsi="Times New Roman" w:cs="Times New Roman"/>
          <w:sz w:val="28"/>
          <w:szCs w:val="28"/>
          <w:lang w:val="uk-UA"/>
        </w:rPr>
        <w:t>Култаєва</w:t>
      </w:r>
      <w:proofErr w:type="spellEnd"/>
      <w:r w:rsidRPr="00E70691">
        <w:rPr>
          <w:rFonts w:ascii="Times New Roman" w:hAnsi="Times New Roman" w:cs="Times New Roman"/>
          <w:sz w:val="28"/>
          <w:szCs w:val="28"/>
          <w:lang w:val="uk-UA"/>
        </w:rPr>
        <w:t xml:space="preserve"> і інші); суспільно-економічної, соціокультурної і освітньої (К. Корсак) </w:t>
      </w:r>
      <w:proofErr w:type="spellStart"/>
      <w:r w:rsidRPr="00E70691">
        <w:rPr>
          <w:rFonts w:ascii="Times New Roman" w:hAnsi="Times New Roman" w:cs="Times New Roman"/>
          <w:sz w:val="28"/>
          <w:szCs w:val="28"/>
          <w:lang w:val="uk-UA"/>
        </w:rPr>
        <w:t>трінітарістс</w:t>
      </w:r>
      <w:r w:rsidR="006E5534">
        <w:rPr>
          <w:rFonts w:ascii="Times New Roman" w:hAnsi="Times New Roman" w:cs="Times New Roman"/>
          <w:sz w:val="28"/>
          <w:szCs w:val="28"/>
          <w:lang w:val="uk-UA"/>
        </w:rPr>
        <w:t>ь</w:t>
      </w:r>
      <w:r w:rsidRPr="00E70691">
        <w:rPr>
          <w:rFonts w:ascii="Times New Roman" w:hAnsi="Times New Roman" w:cs="Times New Roman"/>
          <w:sz w:val="28"/>
          <w:szCs w:val="28"/>
          <w:lang w:val="uk-UA"/>
        </w:rPr>
        <w:t>ко</w:t>
      </w:r>
      <w:r w:rsidR="006E5534">
        <w:rPr>
          <w:rFonts w:ascii="Times New Roman" w:hAnsi="Times New Roman" w:cs="Times New Roman"/>
          <w:sz w:val="28"/>
          <w:szCs w:val="28"/>
          <w:lang w:val="uk-UA"/>
        </w:rPr>
        <w:t>ї</w:t>
      </w:r>
      <w:proofErr w:type="spellEnd"/>
      <w:r w:rsidRPr="00E70691">
        <w:rPr>
          <w:rFonts w:ascii="Times New Roman" w:hAnsi="Times New Roman" w:cs="Times New Roman"/>
          <w:sz w:val="28"/>
          <w:szCs w:val="28"/>
          <w:lang w:val="uk-UA"/>
        </w:rPr>
        <w:t xml:space="preserve"> культури (А. </w:t>
      </w:r>
      <w:proofErr w:type="spellStart"/>
      <w:r w:rsidR="006E5534">
        <w:rPr>
          <w:rFonts w:ascii="Times New Roman" w:hAnsi="Times New Roman" w:cs="Times New Roman"/>
          <w:sz w:val="28"/>
          <w:szCs w:val="28"/>
          <w:lang w:val="uk-UA"/>
        </w:rPr>
        <w:lastRenderedPageBreak/>
        <w:t> </w:t>
      </w:r>
      <w:r w:rsidRPr="00E70691">
        <w:rPr>
          <w:rFonts w:ascii="Times New Roman" w:hAnsi="Times New Roman" w:cs="Times New Roman"/>
          <w:sz w:val="28"/>
          <w:szCs w:val="28"/>
          <w:lang w:val="uk-UA"/>
        </w:rPr>
        <w:t>Субетг</w:t>
      </w:r>
      <w:proofErr w:type="spellEnd"/>
      <w:r w:rsidRPr="00E70691">
        <w:rPr>
          <w:rFonts w:ascii="Times New Roman" w:hAnsi="Times New Roman" w:cs="Times New Roman"/>
          <w:sz w:val="28"/>
          <w:szCs w:val="28"/>
          <w:lang w:val="uk-UA"/>
        </w:rPr>
        <w:t xml:space="preserve">о) соціологічної (А. </w:t>
      </w:r>
      <w:proofErr w:type="spellStart"/>
      <w:r w:rsidRPr="00E70691">
        <w:rPr>
          <w:rFonts w:ascii="Times New Roman" w:hAnsi="Times New Roman" w:cs="Times New Roman"/>
          <w:sz w:val="28"/>
          <w:szCs w:val="28"/>
          <w:lang w:val="uk-UA"/>
        </w:rPr>
        <w:t>Скідун</w:t>
      </w:r>
      <w:proofErr w:type="spellEnd"/>
      <w:r w:rsidRPr="00E70691">
        <w:rPr>
          <w:rFonts w:ascii="Times New Roman" w:hAnsi="Times New Roman" w:cs="Times New Roman"/>
          <w:sz w:val="28"/>
          <w:szCs w:val="28"/>
          <w:lang w:val="uk-UA"/>
        </w:rPr>
        <w:t xml:space="preserve">, В. </w:t>
      </w:r>
      <w:proofErr w:type="spellStart"/>
      <w:r w:rsidRPr="00E70691">
        <w:rPr>
          <w:rFonts w:ascii="Times New Roman" w:hAnsi="Times New Roman" w:cs="Times New Roman"/>
          <w:sz w:val="28"/>
          <w:szCs w:val="28"/>
          <w:lang w:val="uk-UA"/>
        </w:rPr>
        <w:t>Кушерець</w:t>
      </w:r>
      <w:proofErr w:type="spellEnd"/>
      <w:r w:rsidRPr="00E70691">
        <w:rPr>
          <w:rFonts w:ascii="Times New Roman" w:hAnsi="Times New Roman" w:cs="Times New Roman"/>
          <w:sz w:val="28"/>
          <w:szCs w:val="28"/>
          <w:lang w:val="uk-UA"/>
        </w:rPr>
        <w:t xml:space="preserve">, Н. </w:t>
      </w:r>
      <w:proofErr w:type="spellStart"/>
      <w:r w:rsidRPr="00E70691">
        <w:rPr>
          <w:rFonts w:ascii="Times New Roman" w:hAnsi="Times New Roman" w:cs="Times New Roman"/>
          <w:sz w:val="28"/>
          <w:szCs w:val="28"/>
          <w:lang w:val="uk-UA"/>
        </w:rPr>
        <w:t>Щипачева</w:t>
      </w:r>
      <w:proofErr w:type="spellEnd"/>
      <w:r w:rsidRPr="00E70691">
        <w:rPr>
          <w:rFonts w:ascii="Times New Roman" w:hAnsi="Times New Roman" w:cs="Times New Roman"/>
          <w:sz w:val="28"/>
          <w:szCs w:val="28"/>
          <w:lang w:val="uk-UA"/>
        </w:rPr>
        <w:t>, М.</w:t>
      </w:r>
      <w:r w:rsidR="006E5534">
        <w:rPr>
          <w:rFonts w:ascii="Times New Roman" w:hAnsi="Times New Roman" w:cs="Times New Roman"/>
          <w:sz w:val="28"/>
          <w:szCs w:val="28"/>
          <w:lang w:val="uk-UA"/>
        </w:rPr>
        <w:t> </w:t>
      </w:r>
      <w:r w:rsidRPr="00E70691">
        <w:rPr>
          <w:rFonts w:ascii="Times New Roman" w:hAnsi="Times New Roman" w:cs="Times New Roman"/>
          <w:sz w:val="28"/>
          <w:szCs w:val="28"/>
          <w:lang w:val="uk-UA"/>
        </w:rPr>
        <w:t>Романенко) і ін.</w:t>
      </w:r>
    </w:p>
    <w:p w:rsidR="00E70691" w:rsidRPr="00E70691" w:rsidRDefault="006E5534" w:rsidP="00E706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Адміністративні</w:t>
      </w:r>
      <w:r w:rsidR="00E70691" w:rsidRPr="00E70691">
        <w:rPr>
          <w:rFonts w:ascii="Times New Roman" w:hAnsi="Times New Roman" w:cs="Times New Roman"/>
          <w:sz w:val="28"/>
          <w:szCs w:val="28"/>
          <w:lang w:val="uk-UA"/>
        </w:rPr>
        <w:t xml:space="preserve"> механізми забезпечення якості освіти стали предметом досліджень як зарубіжних, так і вітчизняних вчених: В.</w:t>
      </w:r>
      <w:r>
        <w:rPr>
          <w:rFonts w:ascii="Times New Roman" w:hAnsi="Times New Roman" w:cs="Times New Roman"/>
          <w:sz w:val="28"/>
          <w:szCs w:val="28"/>
          <w:lang w:val="uk-UA"/>
        </w:rPr>
        <w:t> </w:t>
      </w:r>
      <w:proofErr w:type="spellStart"/>
      <w:r w:rsidR="00E70691" w:rsidRPr="00E70691">
        <w:rPr>
          <w:rFonts w:ascii="Times New Roman" w:hAnsi="Times New Roman" w:cs="Times New Roman"/>
          <w:sz w:val="28"/>
          <w:szCs w:val="28"/>
          <w:lang w:val="uk-UA"/>
        </w:rPr>
        <w:t>Астахова</w:t>
      </w:r>
      <w:proofErr w:type="spellEnd"/>
      <w:r w:rsidR="00E70691" w:rsidRPr="00E70691">
        <w:rPr>
          <w:rFonts w:ascii="Times New Roman" w:hAnsi="Times New Roman" w:cs="Times New Roman"/>
          <w:sz w:val="28"/>
          <w:szCs w:val="28"/>
          <w:lang w:val="uk-UA"/>
        </w:rPr>
        <w:t xml:space="preserve">, В. </w:t>
      </w:r>
      <w:proofErr w:type="spellStart"/>
      <w:r w:rsidR="00E70691" w:rsidRPr="00E70691">
        <w:rPr>
          <w:rFonts w:ascii="Times New Roman" w:hAnsi="Times New Roman" w:cs="Times New Roman"/>
          <w:sz w:val="28"/>
          <w:szCs w:val="28"/>
          <w:lang w:val="uk-UA"/>
        </w:rPr>
        <w:t>Бакіров</w:t>
      </w:r>
      <w:proofErr w:type="spellEnd"/>
      <w:r w:rsidR="00E70691" w:rsidRPr="00E70691">
        <w:rPr>
          <w:rFonts w:ascii="Times New Roman" w:hAnsi="Times New Roman" w:cs="Times New Roman"/>
          <w:sz w:val="28"/>
          <w:szCs w:val="28"/>
          <w:lang w:val="uk-UA"/>
        </w:rPr>
        <w:t xml:space="preserve">, В. Вікторов, А. </w:t>
      </w:r>
      <w:proofErr w:type="spellStart"/>
      <w:r w:rsidR="00E70691" w:rsidRPr="00E70691">
        <w:rPr>
          <w:rFonts w:ascii="Times New Roman" w:hAnsi="Times New Roman" w:cs="Times New Roman"/>
          <w:sz w:val="28"/>
          <w:szCs w:val="28"/>
          <w:lang w:val="uk-UA"/>
        </w:rPr>
        <w:t>Вронстайн</w:t>
      </w:r>
      <w:proofErr w:type="spellEnd"/>
      <w:r w:rsidR="00E70691" w:rsidRPr="00E70691">
        <w:rPr>
          <w:rFonts w:ascii="Times New Roman" w:hAnsi="Times New Roman" w:cs="Times New Roman"/>
          <w:sz w:val="28"/>
          <w:szCs w:val="28"/>
          <w:lang w:val="uk-UA"/>
        </w:rPr>
        <w:t xml:space="preserve">, Б. </w:t>
      </w:r>
      <w:proofErr w:type="spellStart"/>
      <w:r w:rsidR="00E70691" w:rsidRPr="00E70691">
        <w:rPr>
          <w:rFonts w:ascii="Times New Roman" w:hAnsi="Times New Roman" w:cs="Times New Roman"/>
          <w:sz w:val="28"/>
          <w:szCs w:val="28"/>
          <w:lang w:val="uk-UA"/>
        </w:rPr>
        <w:t>Вульфсон</w:t>
      </w:r>
      <w:proofErr w:type="spellEnd"/>
      <w:r w:rsidR="00E70691" w:rsidRPr="00E70691">
        <w:rPr>
          <w:rFonts w:ascii="Times New Roman" w:hAnsi="Times New Roman" w:cs="Times New Roman"/>
          <w:sz w:val="28"/>
          <w:szCs w:val="28"/>
          <w:lang w:val="uk-UA"/>
        </w:rPr>
        <w:t>, В.</w:t>
      </w:r>
      <w:r>
        <w:rPr>
          <w:rFonts w:ascii="Times New Roman" w:hAnsi="Times New Roman" w:cs="Times New Roman"/>
          <w:sz w:val="28"/>
          <w:szCs w:val="28"/>
          <w:lang w:val="uk-UA"/>
        </w:rPr>
        <w:t> </w:t>
      </w:r>
      <w:r w:rsidR="00E70691" w:rsidRPr="00E70691">
        <w:rPr>
          <w:rFonts w:ascii="Times New Roman" w:hAnsi="Times New Roman" w:cs="Times New Roman"/>
          <w:sz w:val="28"/>
          <w:szCs w:val="28"/>
          <w:lang w:val="uk-UA"/>
        </w:rPr>
        <w:t xml:space="preserve">Заболотний, В. </w:t>
      </w:r>
      <w:proofErr w:type="spellStart"/>
      <w:r w:rsidR="00E70691" w:rsidRPr="00E70691">
        <w:rPr>
          <w:rFonts w:ascii="Times New Roman" w:hAnsi="Times New Roman" w:cs="Times New Roman"/>
          <w:sz w:val="28"/>
          <w:szCs w:val="28"/>
          <w:lang w:val="uk-UA"/>
        </w:rPr>
        <w:t>Кальней</w:t>
      </w:r>
      <w:proofErr w:type="spellEnd"/>
      <w:r w:rsidR="00E70691" w:rsidRPr="00E70691">
        <w:rPr>
          <w:rFonts w:ascii="Times New Roman" w:hAnsi="Times New Roman" w:cs="Times New Roman"/>
          <w:sz w:val="28"/>
          <w:szCs w:val="28"/>
          <w:lang w:val="uk-UA"/>
        </w:rPr>
        <w:t xml:space="preserve">, Г. </w:t>
      </w:r>
      <w:proofErr w:type="spellStart"/>
      <w:r w:rsidR="00E70691" w:rsidRPr="00E70691">
        <w:rPr>
          <w:rFonts w:ascii="Times New Roman" w:hAnsi="Times New Roman" w:cs="Times New Roman"/>
          <w:sz w:val="28"/>
          <w:szCs w:val="28"/>
          <w:lang w:val="uk-UA"/>
        </w:rPr>
        <w:t>Келсі</w:t>
      </w:r>
      <w:proofErr w:type="spellEnd"/>
      <w:r w:rsidR="00E70691" w:rsidRPr="00E70691">
        <w:rPr>
          <w:rFonts w:ascii="Times New Roman" w:hAnsi="Times New Roman" w:cs="Times New Roman"/>
          <w:sz w:val="28"/>
          <w:szCs w:val="28"/>
          <w:lang w:val="uk-UA"/>
        </w:rPr>
        <w:t xml:space="preserve">, Ю. </w:t>
      </w:r>
      <w:proofErr w:type="spellStart"/>
      <w:r w:rsidR="00E70691" w:rsidRPr="00E70691">
        <w:rPr>
          <w:rFonts w:ascii="Times New Roman" w:hAnsi="Times New Roman" w:cs="Times New Roman"/>
          <w:sz w:val="28"/>
          <w:szCs w:val="28"/>
          <w:lang w:val="uk-UA"/>
        </w:rPr>
        <w:t>Колер</w:t>
      </w:r>
      <w:proofErr w:type="spellEnd"/>
      <w:r w:rsidR="00E70691" w:rsidRPr="00E70691">
        <w:rPr>
          <w:rFonts w:ascii="Times New Roman" w:hAnsi="Times New Roman" w:cs="Times New Roman"/>
          <w:sz w:val="28"/>
          <w:szCs w:val="28"/>
          <w:lang w:val="uk-UA"/>
        </w:rPr>
        <w:t xml:space="preserve">, С. </w:t>
      </w:r>
      <w:proofErr w:type="spellStart"/>
      <w:r w:rsidR="00E70691" w:rsidRPr="00E70691">
        <w:rPr>
          <w:rFonts w:ascii="Times New Roman" w:hAnsi="Times New Roman" w:cs="Times New Roman"/>
          <w:sz w:val="28"/>
          <w:szCs w:val="28"/>
          <w:lang w:val="uk-UA"/>
        </w:rPr>
        <w:t>Набойченко</w:t>
      </w:r>
      <w:proofErr w:type="spellEnd"/>
      <w:r w:rsidR="00E70691" w:rsidRPr="00E70691">
        <w:rPr>
          <w:rFonts w:ascii="Times New Roman" w:hAnsi="Times New Roman" w:cs="Times New Roman"/>
          <w:sz w:val="28"/>
          <w:szCs w:val="28"/>
          <w:lang w:val="uk-UA"/>
        </w:rPr>
        <w:t xml:space="preserve">, С. </w:t>
      </w:r>
      <w:proofErr w:type="spellStart"/>
      <w:r w:rsidR="00E70691" w:rsidRPr="00E70691">
        <w:rPr>
          <w:rFonts w:ascii="Times New Roman" w:hAnsi="Times New Roman" w:cs="Times New Roman"/>
          <w:sz w:val="28"/>
          <w:szCs w:val="28"/>
          <w:lang w:val="uk-UA"/>
        </w:rPr>
        <w:t>Шишов</w:t>
      </w:r>
      <w:proofErr w:type="spellEnd"/>
      <w:r w:rsidR="00E70691" w:rsidRPr="00E70691">
        <w:rPr>
          <w:rFonts w:ascii="Times New Roman" w:hAnsi="Times New Roman" w:cs="Times New Roman"/>
          <w:sz w:val="28"/>
          <w:szCs w:val="28"/>
          <w:lang w:val="uk-UA"/>
        </w:rPr>
        <w:t xml:space="preserve"> та інші.</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 xml:space="preserve">У світовій практиці склалися різні системи оцінки якості вищої освіти, </w:t>
      </w:r>
      <w:r w:rsidR="006E5534">
        <w:rPr>
          <w:rFonts w:ascii="Times New Roman" w:hAnsi="Times New Roman" w:cs="Times New Roman"/>
          <w:sz w:val="28"/>
          <w:szCs w:val="28"/>
          <w:lang w:val="uk-UA"/>
        </w:rPr>
        <w:t xml:space="preserve">які </w:t>
      </w:r>
      <w:r w:rsidRPr="00E70691">
        <w:rPr>
          <w:rFonts w:ascii="Times New Roman" w:hAnsi="Times New Roman" w:cs="Times New Roman"/>
          <w:sz w:val="28"/>
          <w:szCs w:val="28"/>
          <w:lang w:val="uk-UA"/>
        </w:rPr>
        <w:t xml:space="preserve">умовно можна поділити на два види. Перший вид </w:t>
      </w:r>
      <w:r w:rsidR="002D5902">
        <w:rPr>
          <w:rFonts w:ascii="Times New Roman" w:hAnsi="Times New Roman" w:cs="Times New Roman"/>
          <w:sz w:val="28"/>
          <w:szCs w:val="28"/>
          <w:lang w:val="uk-UA"/>
        </w:rPr>
        <w:t>–</w:t>
      </w:r>
      <w:r w:rsidRPr="00E70691">
        <w:rPr>
          <w:rFonts w:ascii="Times New Roman" w:hAnsi="Times New Roman" w:cs="Times New Roman"/>
          <w:sz w:val="28"/>
          <w:szCs w:val="28"/>
          <w:lang w:val="uk-UA"/>
        </w:rPr>
        <w:t xml:space="preserve"> система оцінки якості, пов'язана з державним контролем, державної акредитації; при цьому самооцінці </w:t>
      </w:r>
      <w:r w:rsidR="00DF42A6">
        <w:rPr>
          <w:rFonts w:ascii="Times New Roman" w:hAnsi="Times New Roman" w:cs="Times New Roman"/>
          <w:sz w:val="28"/>
          <w:szCs w:val="28"/>
          <w:lang w:val="uk-UA"/>
        </w:rPr>
        <w:t xml:space="preserve">вишів </w:t>
      </w:r>
      <w:r w:rsidRPr="00E70691">
        <w:rPr>
          <w:rFonts w:ascii="Times New Roman" w:hAnsi="Times New Roman" w:cs="Times New Roman"/>
          <w:sz w:val="28"/>
          <w:szCs w:val="28"/>
          <w:lang w:val="uk-UA"/>
        </w:rPr>
        <w:t xml:space="preserve">надається мінімальне значення. Другий вид </w:t>
      </w:r>
      <w:r w:rsidR="002D5902">
        <w:rPr>
          <w:rFonts w:ascii="Times New Roman" w:hAnsi="Times New Roman" w:cs="Times New Roman"/>
          <w:sz w:val="28"/>
          <w:szCs w:val="28"/>
          <w:lang w:val="uk-UA"/>
        </w:rPr>
        <w:t>–</w:t>
      </w:r>
      <w:r w:rsidRPr="00E70691">
        <w:rPr>
          <w:rFonts w:ascii="Times New Roman" w:hAnsi="Times New Roman" w:cs="Times New Roman"/>
          <w:sz w:val="28"/>
          <w:szCs w:val="28"/>
          <w:lang w:val="uk-UA"/>
        </w:rPr>
        <w:t xml:space="preserve"> переважає процес самооцінки своєї діяльності вищими навчальними закладами, спрямований на внутрішній аналіз. Наприклад, у Великій Британії процес оцінки якості вищої освіти поступово переходить на самооцінку, думка громадськості виступає основним важелем управління якістю освіти. Основними оцінками якості освіти </w:t>
      </w:r>
      <w:r w:rsidR="002D5902">
        <w:rPr>
          <w:rFonts w:ascii="Times New Roman" w:hAnsi="Times New Roman" w:cs="Times New Roman"/>
          <w:sz w:val="28"/>
          <w:szCs w:val="28"/>
          <w:lang w:val="uk-UA"/>
        </w:rPr>
        <w:t xml:space="preserve">у США </w:t>
      </w:r>
      <w:r w:rsidRPr="00E70691">
        <w:rPr>
          <w:rFonts w:ascii="Times New Roman" w:hAnsi="Times New Roman" w:cs="Times New Roman"/>
          <w:sz w:val="28"/>
          <w:szCs w:val="28"/>
          <w:lang w:val="uk-UA"/>
        </w:rPr>
        <w:t>є: акредитація навчального закладу, професійних освітніх програм, рейтингова оцінка і система об'єктивної оцінки знань і здібностей студентів [</w:t>
      </w:r>
      <w:r w:rsidR="00DF42A6">
        <w:rPr>
          <w:rFonts w:ascii="Times New Roman" w:hAnsi="Times New Roman" w:cs="Times New Roman"/>
          <w:sz w:val="28"/>
          <w:szCs w:val="28"/>
          <w:lang w:val="uk-UA"/>
        </w:rPr>
        <w:t>9</w:t>
      </w:r>
      <w:r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Фахівці визнають, що моніторинг є ефективним механізмом управління якістю освіти, який дозволяє збирати багатопланову інформацію, яка стосується якості освітнього процесу, критично аналізувати отримані дані, приймати управлінські рішення і прогнозувати подальший розвиток об'єкта управління, проводити корекцію [1</w:t>
      </w:r>
      <w:r w:rsidR="00DF42A6">
        <w:rPr>
          <w:rFonts w:ascii="Times New Roman" w:hAnsi="Times New Roman" w:cs="Times New Roman"/>
          <w:sz w:val="28"/>
          <w:szCs w:val="28"/>
          <w:lang w:val="uk-UA"/>
        </w:rPr>
        <w:t>0</w:t>
      </w:r>
      <w:r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 xml:space="preserve">О. </w:t>
      </w:r>
      <w:proofErr w:type="spellStart"/>
      <w:r w:rsidRPr="00E70691">
        <w:rPr>
          <w:rFonts w:ascii="Times New Roman" w:hAnsi="Times New Roman" w:cs="Times New Roman"/>
          <w:sz w:val="28"/>
          <w:szCs w:val="28"/>
          <w:lang w:val="uk-UA"/>
        </w:rPr>
        <w:t>Бурлакова</w:t>
      </w:r>
      <w:proofErr w:type="spellEnd"/>
      <w:r w:rsidRPr="00E70691">
        <w:rPr>
          <w:rFonts w:ascii="Times New Roman" w:hAnsi="Times New Roman" w:cs="Times New Roman"/>
          <w:sz w:val="28"/>
          <w:szCs w:val="28"/>
          <w:lang w:val="uk-UA"/>
        </w:rPr>
        <w:t xml:space="preserve"> в своєму дослідженні говорить про створення ефективної системи, яка підвищує якість навчання, удосконалює форми і методи наукової, організаційної, методичної діяльності вищих навчальних закладів, і яка має відношення до оперативності та об'єктивності, дієвості реалізації функцій внутрішнього контролю. Актуальним є поглиблення змісту даного компонента управління, зростання дієвості видів і форм контролю в вищих навчальних закладах. Внутрішній контроль повинен </w:t>
      </w:r>
      <w:r w:rsidRPr="00E70691">
        <w:rPr>
          <w:rFonts w:ascii="Times New Roman" w:hAnsi="Times New Roman" w:cs="Times New Roman"/>
          <w:sz w:val="28"/>
          <w:szCs w:val="28"/>
          <w:lang w:val="uk-UA"/>
        </w:rPr>
        <w:lastRenderedPageBreak/>
        <w:t>мати особливе значення під час проведення акредитації спеціальностей і навчальних закладів, тобто державної перевірки [1</w:t>
      </w:r>
      <w:r w:rsidR="00DF42A6">
        <w:rPr>
          <w:rFonts w:ascii="Times New Roman" w:hAnsi="Times New Roman" w:cs="Times New Roman"/>
          <w:sz w:val="28"/>
          <w:szCs w:val="28"/>
          <w:lang w:val="uk-UA"/>
        </w:rPr>
        <w:t>1</w:t>
      </w:r>
      <w:r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 xml:space="preserve">На думку Г. </w:t>
      </w:r>
      <w:proofErr w:type="spellStart"/>
      <w:r w:rsidRPr="00E70691">
        <w:rPr>
          <w:rFonts w:ascii="Times New Roman" w:hAnsi="Times New Roman" w:cs="Times New Roman"/>
          <w:sz w:val="28"/>
          <w:szCs w:val="28"/>
          <w:lang w:val="uk-UA"/>
        </w:rPr>
        <w:t>Ц</w:t>
      </w:r>
      <w:r w:rsidR="002D5902">
        <w:rPr>
          <w:rFonts w:ascii="Times New Roman" w:hAnsi="Times New Roman" w:cs="Times New Roman"/>
          <w:sz w:val="28"/>
          <w:szCs w:val="28"/>
          <w:lang w:val="uk-UA"/>
        </w:rPr>
        <w:t>ехмістрової</w:t>
      </w:r>
      <w:proofErr w:type="spellEnd"/>
      <w:r w:rsidRPr="00E70691">
        <w:rPr>
          <w:rFonts w:ascii="Times New Roman" w:hAnsi="Times New Roman" w:cs="Times New Roman"/>
          <w:sz w:val="28"/>
          <w:szCs w:val="28"/>
          <w:lang w:val="uk-UA"/>
        </w:rPr>
        <w:t xml:space="preserve"> внутрі</w:t>
      </w:r>
      <w:r w:rsidR="002D5902">
        <w:rPr>
          <w:rFonts w:ascii="Times New Roman" w:hAnsi="Times New Roman" w:cs="Times New Roman"/>
          <w:sz w:val="28"/>
          <w:szCs w:val="28"/>
          <w:lang w:val="uk-UA"/>
        </w:rPr>
        <w:t>шн</w:t>
      </w:r>
      <w:r w:rsidR="00DF42A6">
        <w:rPr>
          <w:rFonts w:ascii="Times New Roman" w:hAnsi="Times New Roman" w:cs="Times New Roman"/>
          <w:sz w:val="28"/>
          <w:szCs w:val="28"/>
          <w:lang w:val="uk-UA"/>
        </w:rPr>
        <w:t>я</w:t>
      </w:r>
      <w:r w:rsidRPr="00E70691">
        <w:rPr>
          <w:rFonts w:ascii="Times New Roman" w:hAnsi="Times New Roman" w:cs="Times New Roman"/>
          <w:sz w:val="28"/>
          <w:szCs w:val="28"/>
          <w:lang w:val="uk-UA"/>
        </w:rPr>
        <w:t xml:space="preserve"> діагностика </w:t>
      </w:r>
      <w:r w:rsidR="00DF42A6">
        <w:rPr>
          <w:rFonts w:ascii="Times New Roman" w:hAnsi="Times New Roman" w:cs="Times New Roman"/>
          <w:sz w:val="28"/>
          <w:szCs w:val="28"/>
          <w:lang w:val="uk-UA"/>
        </w:rPr>
        <w:t xml:space="preserve">у виші </w:t>
      </w:r>
      <w:r w:rsidRPr="00E70691">
        <w:rPr>
          <w:rFonts w:ascii="Times New Roman" w:hAnsi="Times New Roman" w:cs="Times New Roman"/>
          <w:sz w:val="28"/>
          <w:szCs w:val="28"/>
          <w:lang w:val="uk-UA"/>
        </w:rPr>
        <w:t>повинна розглядатися як основна складова, яка відповідає за забезпечення якості професійної підготовки. Вона допомагає визначити недоліки, а також досягнення процесу навчання, умови її проходження, і позначити шляхи підвищення ефективності і відповідно провести корекцію процесу з метою досягнення бажаного результату. Навчальні заняття, форми і методи навчання, навчальні плани і програми, самостійну роботу студентів, виховний процес, педагогічні технології, передовий досвід, методичну роботу автором називаються педагогічними об'єктами діагностування [</w:t>
      </w:r>
      <w:r w:rsidR="007A7580">
        <w:rPr>
          <w:rFonts w:ascii="Times New Roman" w:hAnsi="Times New Roman" w:cs="Times New Roman"/>
          <w:sz w:val="28"/>
          <w:szCs w:val="28"/>
          <w:lang w:val="uk-UA"/>
        </w:rPr>
        <w:t>1</w:t>
      </w:r>
      <w:r w:rsidR="00DF42A6">
        <w:rPr>
          <w:rFonts w:ascii="Times New Roman" w:hAnsi="Times New Roman" w:cs="Times New Roman"/>
          <w:sz w:val="28"/>
          <w:szCs w:val="28"/>
          <w:lang w:val="uk-UA"/>
        </w:rPr>
        <w:t>2</w:t>
      </w:r>
      <w:r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 xml:space="preserve">Г. </w:t>
      </w:r>
      <w:proofErr w:type="spellStart"/>
      <w:r w:rsidRPr="00E70691">
        <w:rPr>
          <w:rFonts w:ascii="Times New Roman" w:hAnsi="Times New Roman" w:cs="Times New Roman"/>
          <w:sz w:val="28"/>
          <w:szCs w:val="28"/>
          <w:lang w:val="uk-UA"/>
        </w:rPr>
        <w:t>Цехмістрова</w:t>
      </w:r>
      <w:proofErr w:type="spellEnd"/>
      <w:r w:rsidRPr="00E70691">
        <w:rPr>
          <w:rFonts w:ascii="Times New Roman" w:hAnsi="Times New Roman" w:cs="Times New Roman"/>
          <w:sz w:val="28"/>
          <w:szCs w:val="28"/>
          <w:lang w:val="uk-UA"/>
        </w:rPr>
        <w:t xml:space="preserve"> запропонувала методику оцінки якості занять, яка базується на дидактичних принципах загальної педагогіки і має на увазі під собою такі критерії оцінювання як зміст навчального матеріалу і його подачу; майстерність педагога; педагогічний інтелект [</w:t>
      </w:r>
      <w:r w:rsidR="007A7580">
        <w:rPr>
          <w:rFonts w:ascii="Times New Roman" w:hAnsi="Times New Roman" w:cs="Times New Roman"/>
          <w:sz w:val="28"/>
          <w:szCs w:val="28"/>
          <w:lang w:val="uk-UA"/>
        </w:rPr>
        <w:t>1</w:t>
      </w:r>
      <w:r w:rsidR="00DF42A6">
        <w:rPr>
          <w:rFonts w:ascii="Times New Roman" w:hAnsi="Times New Roman" w:cs="Times New Roman"/>
          <w:sz w:val="28"/>
          <w:szCs w:val="28"/>
          <w:lang w:val="uk-UA"/>
        </w:rPr>
        <w:t>2</w:t>
      </w:r>
      <w:r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І. Мороз так само підходить до внутрі</w:t>
      </w:r>
      <w:r w:rsidR="00DF42A6">
        <w:rPr>
          <w:rFonts w:ascii="Times New Roman" w:hAnsi="Times New Roman" w:cs="Times New Roman"/>
          <w:sz w:val="28"/>
          <w:szCs w:val="28"/>
          <w:lang w:val="uk-UA"/>
        </w:rPr>
        <w:t>шнього</w:t>
      </w:r>
      <w:r w:rsidRPr="00E70691">
        <w:rPr>
          <w:rFonts w:ascii="Times New Roman" w:hAnsi="Times New Roman" w:cs="Times New Roman"/>
          <w:sz w:val="28"/>
          <w:szCs w:val="28"/>
          <w:lang w:val="uk-UA"/>
        </w:rPr>
        <w:t xml:space="preserve"> моніторингу якості освіти як до дв</w:t>
      </w:r>
      <w:r w:rsidR="002D5902">
        <w:rPr>
          <w:rFonts w:ascii="Times New Roman" w:hAnsi="Times New Roman" w:cs="Times New Roman"/>
          <w:sz w:val="28"/>
          <w:szCs w:val="28"/>
          <w:lang w:val="uk-UA"/>
        </w:rPr>
        <w:t>орів</w:t>
      </w:r>
      <w:r w:rsidRPr="00E70691">
        <w:rPr>
          <w:rFonts w:ascii="Times New Roman" w:hAnsi="Times New Roman" w:cs="Times New Roman"/>
          <w:sz w:val="28"/>
          <w:szCs w:val="28"/>
          <w:lang w:val="uk-UA"/>
        </w:rPr>
        <w:t>нево</w:t>
      </w:r>
      <w:r w:rsidR="00DF42A6">
        <w:rPr>
          <w:rFonts w:ascii="Times New Roman" w:hAnsi="Times New Roman" w:cs="Times New Roman"/>
          <w:sz w:val="28"/>
          <w:szCs w:val="28"/>
          <w:lang w:val="uk-UA"/>
        </w:rPr>
        <w:t>го</w:t>
      </w:r>
      <w:r w:rsidRPr="00E70691">
        <w:rPr>
          <w:rFonts w:ascii="Times New Roman" w:hAnsi="Times New Roman" w:cs="Times New Roman"/>
          <w:sz w:val="28"/>
          <w:szCs w:val="28"/>
          <w:lang w:val="uk-UA"/>
        </w:rPr>
        <w:t xml:space="preserve"> процесу. Автор звертає увагу на те, що моніторинг якості освіти повинен </w:t>
      </w:r>
      <w:r w:rsidR="002D5902">
        <w:rPr>
          <w:rFonts w:ascii="Times New Roman" w:hAnsi="Times New Roman" w:cs="Times New Roman"/>
          <w:sz w:val="28"/>
          <w:szCs w:val="28"/>
          <w:lang w:val="uk-UA"/>
        </w:rPr>
        <w:t>проводитися</w:t>
      </w:r>
      <w:r w:rsidRPr="00E70691">
        <w:rPr>
          <w:rFonts w:ascii="Times New Roman" w:hAnsi="Times New Roman" w:cs="Times New Roman"/>
          <w:sz w:val="28"/>
          <w:szCs w:val="28"/>
          <w:lang w:val="uk-UA"/>
        </w:rPr>
        <w:t xml:space="preserve"> на рівні вузу і факультетів вже сьогодні. Він повинен визначити на якому рівні реалізуються державні стандарти освіти; на скільки відповідає якість підготовки випускників в</w:t>
      </w:r>
      <w:r w:rsidR="002D5902">
        <w:rPr>
          <w:rFonts w:ascii="Times New Roman" w:hAnsi="Times New Roman" w:cs="Times New Roman"/>
          <w:sz w:val="28"/>
          <w:szCs w:val="28"/>
          <w:lang w:val="uk-UA"/>
        </w:rPr>
        <w:t>ишу</w:t>
      </w:r>
      <w:r w:rsidRPr="00E70691">
        <w:rPr>
          <w:rFonts w:ascii="Times New Roman" w:hAnsi="Times New Roman" w:cs="Times New Roman"/>
          <w:sz w:val="28"/>
          <w:szCs w:val="28"/>
          <w:lang w:val="uk-UA"/>
        </w:rPr>
        <w:t xml:space="preserve"> вимогам державних стандартів освіти; якість програм навчання, дидактичних і методичних матеріалів, підручників, навчальних посібників, які рекомендуються студентам; </w:t>
      </w:r>
      <w:r w:rsidR="002D5902">
        <w:rPr>
          <w:rFonts w:ascii="Times New Roman" w:hAnsi="Times New Roman" w:cs="Times New Roman"/>
          <w:sz w:val="28"/>
          <w:szCs w:val="28"/>
          <w:lang w:val="uk-UA"/>
        </w:rPr>
        <w:t xml:space="preserve">наскільки </w:t>
      </w:r>
      <w:r w:rsidRPr="00E70691">
        <w:rPr>
          <w:rFonts w:ascii="Times New Roman" w:hAnsi="Times New Roman" w:cs="Times New Roman"/>
          <w:sz w:val="28"/>
          <w:szCs w:val="28"/>
          <w:lang w:val="uk-UA"/>
        </w:rPr>
        <w:t>якісно викладачі в</w:t>
      </w:r>
      <w:r w:rsidR="002D5902">
        <w:rPr>
          <w:rFonts w:ascii="Times New Roman" w:hAnsi="Times New Roman" w:cs="Times New Roman"/>
          <w:sz w:val="28"/>
          <w:szCs w:val="28"/>
          <w:lang w:val="uk-UA"/>
        </w:rPr>
        <w:t>ишу</w:t>
      </w:r>
      <w:r w:rsidRPr="00E70691">
        <w:rPr>
          <w:rFonts w:ascii="Times New Roman" w:hAnsi="Times New Roman" w:cs="Times New Roman"/>
          <w:sz w:val="28"/>
          <w:szCs w:val="28"/>
          <w:lang w:val="uk-UA"/>
        </w:rPr>
        <w:t xml:space="preserve"> підходять до своєї діяльності; відповідність між встановленими вимогами до кваліфікації науково-педагогічних керівних кадрів і займаними посадами; яким чином відбувається управління якістю освіти у ВНЗ; </w:t>
      </w:r>
      <w:r w:rsidR="002D5902">
        <w:rPr>
          <w:rFonts w:ascii="Times New Roman" w:hAnsi="Times New Roman" w:cs="Times New Roman"/>
          <w:sz w:val="28"/>
          <w:szCs w:val="28"/>
          <w:lang w:val="uk-UA"/>
        </w:rPr>
        <w:t xml:space="preserve">наскільки </w:t>
      </w:r>
      <w:r w:rsidRPr="00E70691">
        <w:rPr>
          <w:rFonts w:ascii="Times New Roman" w:hAnsi="Times New Roman" w:cs="Times New Roman"/>
          <w:sz w:val="28"/>
          <w:szCs w:val="28"/>
          <w:lang w:val="uk-UA"/>
        </w:rPr>
        <w:t>якісно організовані освітня, науково-дослідна і самостійна види діяльності студентів на факультетах і кафедрах [</w:t>
      </w:r>
      <w:r w:rsidR="007A7580">
        <w:rPr>
          <w:rFonts w:ascii="Times New Roman" w:hAnsi="Times New Roman" w:cs="Times New Roman"/>
          <w:sz w:val="28"/>
          <w:szCs w:val="28"/>
          <w:lang w:val="uk-UA"/>
        </w:rPr>
        <w:t>1</w:t>
      </w:r>
      <w:r w:rsidR="00DF42A6">
        <w:rPr>
          <w:rFonts w:ascii="Times New Roman" w:hAnsi="Times New Roman" w:cs="Times New Roman"/>
          <w:sz w:val="28"/>
          <w:szCs w:val="28"/>
          <w:lang w:val="uk-UA"/>
        </w:rPr>
        <w:t>3</w:t>
      </w:r>
      <w:r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Автор вважає, що на рівні студента акцент</w:t>
      </w:r>
      <w:r w:rsidR="007A7580">
        <w:rPr>
          <w:rFonts w:ascii="Times New Roman" w:hAnsi="Times New Roman" w:cs="Times New Roman"/>
          <w:sz w:val="28"/>
          <w:szCs w:val="28"/>
          <w:lang w:val="uk-UA"/>
        </w:rPr>
        <w:t xml:space="preserve"> пови</w:t>
      </w:r>
      <w:r w:rsidRPr="00E70691">
        <w:rPr>
          <w:rFonts w:ascii="Times New Roman" w:hAnsi="Times New Roman" w:cs="Times New Roman"/>
          <w:sz w:val="28"/>
          <w:szCs w:val="28"/>
          <w:lang w:val="uk-UA"/>
        </w:rPr>
        <w:t>н</w:t>
      </w:r>
      <w:r w:rsidR="007569B9">
        <w:rPr>
          <w:rFonts w:ascii="Times New Roman" w:hAnsi="Times New Roman" w:cs="Times New Roman"/>
          <w:sz w:val="28"/>
          <w:szCs w:val="28"/>
          <w:lang w:val="uk-UA"/>
        </w:rPr>
        <w:t>ен</w:t>
      </w:r>
      <w:r w:rsidRPr="00E70691">
        <w:rPr>
          <w:rFonts w:ascii="Times New Roman" w:hAnsi="Times New Roman" w:cs="Times New Roman"/>
          <w:sz w:val="28"/>
          <w:szCs w:val="28"/>
          <w:lang w:val="uk-UA"/>
        </w:rPr>
        <w:t xml:space="preserve"> бути на визначенні рівня готовності студентів до майбутньої професійної </w:t>
      </w:r>
      <w:r w:rsidRPr="00E70691">
        <w:rPr>
          <w:rFonts w:ascii="Times New Roman" w:hAnsi="Times New Roman" w:cs="Times New Roman"/>
          <w:sz w:val="28"/>
          <w:szCs w:val="28"/>
          <w:lang w:val="uk-UA"/>
        </w:rPr>
        <w:lastRenderedPageBreak/>
        <w:t>діяльності. Для досягнення даної мети пропонуються наступні способи: визначення рівня загальної освіти майбутніх фахівців відповідно до вимог державного освітнього стандарту; визначення рівня готовності студентів старших курсів до професійної діяльності; проведення аналізу інформації про професійних очікуваннях випускників на ринку праці відповідно до профілю спеціальності випускника; визначення ступеня задоволення процесами і результатами навчання у в</w:t>
      </w:r>
      <w:r w:rsidR="007569B9">
        <w:rPr>
          <w:rFonts w:ascii="Times New Roman" w:hAnsi="Times New Roman" w:cs="Times New Roman"/>
          <w:sz w:val="28"/>
          <w:szCs w:val="28"/>
          <w:lang w:val="uk-UA"/>
        </w:rPr>
        <w:t>иші</w:t>
      </w:r>
      <w:r w:rsidRPr="00E70691">
        <w:rPr>
          <w:rFonts w:ascii="Times New Roman" w:hAnsi="Times New Roman" w:cs="Times New Roman"/>
          <w:sz w:val="28"/>
          <w:szCs w:val="28"/>
          <w:lang w:val="uk-UA"/>
        </w:rPr>
        <w:t>, суб'єктивної оцінки студентами діяльності факультету і в</w:t>
      </w:r>
      <w:r w:rsidR="007569B9">
        <w:rPr>
          <w:rFonts w:ascii="Times New Roman" w:hAnsi="Times New Roman" w:cs="Times New Roman"/>
          <w:sz w:val="28"/>
          <w:szCs w:val="28"/>
          <w:lang w:val="uk-UA"/>
        </w:rPr>
        <w:t>ишу</w:t>
      </w:r>
      <w:r w:rsidRPr="00E70691">
        <w:rPr>
          <w:rFonts w:ascii="Times New Roman" w:hAnsi="Times New Roman" w:cs="Times New Roman"/>
          <w:sz w:val="28"/>
          <w:szCs w:val="28"/>
          <w:lang w:val="uk-UA"/>
        </w:rPr>
        <w:t xml:space="preserve"> в цілому; знання ступеня дотримання соціальних прав студентів і їх захисту [</w:t>
      </w:r>
      <w:r w:rsidR="007A7580">
        <w:rPr>
          <w:rFonts w:ascii="Times New Roman" w:hAnsi="Times New Roman" w:cs="Times New Roman"/>
          <w:sz w:val="28"/>
          <w:szCs w:val="28"/>
          <w:lang w:val="uk-UA"/>
        </w:rPr>
        <w:t>1</w:t>
      </w:r>
      <w:r w:rsidR="00DF42A6">
        <w:rPr>
          <w:rFonts w:ascii="Times New Roman" w:hAnsi="Times New Roman" w:cs="Times New Roman"/>
          <w:sz w:val="28"/>
          <w:szCs w:val="28"/>
          <w:lang w:val="uk-UA"/>
        </w:rPr>
        <w:t>3</w:t>
      </w:r>
      <w:r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У сфері вищої української освіти важливими напрямами реформування є удосконалення управління якістю вищої освіти, пошук нових, демократичних і відкритих його моделей. Для досягнення цього в першу чергу необхідно налагодити високопрофесійний науковий, прогностичний та аналітичний моніторинг якості діяльності вищих навчальних закладів.</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Ми вважаємо, що впровадження сучасних методичних підходів буде більш об'єктивним рішенням в системі управління педагогічним складом і посприяє самооцінці і плануванн</w:t>
      </w:r>
      <w:r w:rsidR="007569B9">
        <w:rPr>
          <w:rFonts w:ascii="Times New Roman" w:hAnsi="Times New Roman" w:cs="Times New Roman"/>
          <w:sz w:val="28"/>
          <w:szCs w:val="28"/>
          <w:lang w:val="uk-UA"/>
        </w:rPr>
        <w:t>ю</w:t>
      </w:r>
      <w:r w:rsidRPr="00E70691">
        <w:rPr>
          <w:rFonts w:ascii="Times New Roman" w:hAnsi="Times New Roman" w:cs="Times New Roman"/>
          <w:sz w:val="28"/>
          <w:szCs w:val="28"/>
          <w:lang w:val="uk-UA"/>
        </w:rPr>
        <w:t xml:space="preserve"> розвитку викладачів. Необхідно відзначити, що оцінка результатів професійної діяльності викладачів є однією з комплексу складових системи управління, яка повинна бути доповнена іншими складовими.</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Завдяки рейтингов</w:t>
      </w:r>
      <w:r w:rsidR="007569B9">
        <w:rPr>
          <w:rFonts w:ascii="Times New Roman" w:hAnsi="Times New Roman" w:cs="Times New Roman"/>
          <w:sz w:val="28"/>
          <w:szCs w:val="28"/>
          <w:lang w:val="uk-UA"/>
        </w:rPr>
        <w:t>ій</w:t>
      </w:r>
      <w:r w:rsidRPr="00E70691">
        <w:rPr>
          <w:rFonts w:ascii="Times New Roman" w:hAnsi="Times New Roman" w:cs="Times New Roman"/>
          <w:sz w:val="28"/>
          <w:szCs w:val="28"/>
          <w:lang w:val="uk-UA"/>
        </w:rPr>
        <w:t xml:space="preserve"> систем</w:t>
      </w:r>
      <w:r w:rsidR="007569B9">
        <w:rPr>
          <w:rFonts w:ascii="Times New Roman" w:hAnsi="Times New Roman" w:cs="Times New Roman"/>
          <w:sz w:val="28"/>
          <w:szCs w:val="28"/>
          <w:lang w:val="uk-UA"/>
        </w:rPr>
        <w:t>і</w:t>
      </w:r>
      <w:r w:rsidRPr="00E70691">
        <w:rPr>
          <w:rFonts w:ascii="Times New Roman" w:hAnsi="Times New Roman" w:cs="Times New Roman"/>
          <w:sz w:val="28"/>
          <w:szCs w:val="28"/>
          <w:lang w:val="uk-UA"/>
        </w:rPr>
        <w:t xml:space="preserve"> оцінки діяльності вищих навчальних закладів можна визначити закономірності, тенденції діяльності вищої школи; продемонструвати суспільству стан вищої освіти, рівень якості підготовки фахівців і освітньої діяльності, процес розвитку вищих навчальних закладів, займане ними місце на ринку праці і освітніх послуг; провести удосконалення системи управління якістю вищої освіти. Подальшо</w:t>
      </w:r>
      <w:r w:rsidR="007569B9">
        <w:rPr>
          <w:rFonts w:ascii="Times New Roman" w:hAnsi="Times New Roman" w:cs="Times New Roman"/>
          <w:sz w:val="28"/>
          <w:szCs w:val="28"/>
          <w:lang w:val="uk-UA"/>
        </w:rPr>
        <w:t>му</w:t>
      </w:r>
      <w:r w:rsidRPr="00E70691">
        <w:rPr>
          <w:rFonts w:ascii="Times New Roman" w:hAnsi="Times New Roman" w:cs="Times New Roman"/>
          <w:sz w:val="28"/>
          <w:szCs w:val="28"/>
          <w:lang w:val="uk-UA"/>
        </w:rPr>
        <w:t xml:space="preserve"> розвитку і вдосконаленн</w:t>
      </w:r>
      <w:r w:rsidR="007569B9">
        <w:rPr>
          <w:rFonts w:ascii="Times New Roman" w:hAnsi="Times New Roman" w:cs="Times New Roman"/>
          <w:sz w:val="28"/>
          <w:szCs w:val="28"/>
          <w:lang w:val="uk-UA"/>
        </w:rPr>
        <w:t>ю</w:t>
      </w:r>
      <w:r w:rsidRPr="00E70691">
        <w:rPr>
          <w:rFonts w:ascii="Times New Roman" w:hAnsi="Times New Roman" w:cs="Times New Roman"/>
          <w:sz w:val="28"/>
          <w:szCs w:val="28"/>
          <w:lang w:val="uk-UA"/>
        </w:rPr>
        <w:t xml:space="preserve"> вищої освіти сприятиме становлення та розвиток маркетингу в державному управлінні якістю діяльності </w:t>
      </w:r>
      <w:r w:rsidRPr="00DF42A6">
        <w:rPr>
          <w:rFonts w:ascii="Times New Roman" w:hAnsi="Times New Roman" w:cs="Times New Roman"/>
          <w:sz w:val="28"/>
          <w:szCs w:val="28"/>
          <w:lang w:val="uk-UA"/>
        </w:rPr>
        <w:t>в</w:t>
      </w:r>
      <w:r w:rsidR="00DF42A6">
        <w:rPr>
          <w:rFonts w:ascii="Times New Roman" w:hAnsi="Times New Roman" w:cs="Times New Roman"/>
          <w:sz w:val="28"/>
          <w:szCs w:val="28"/>
          <w:lang w:val="uk-UA"/>
        </w:rPr>
        <w:t>ишу</w:t>
      </w:r>
      <w:r w:rsidRPr="00E70691">
        <w:rPr>
          <w:rFonts w:ascii="Times New Roman" w:hAnsi="Times New Roman" w:cs="Times New Roman"/>
          <w:sz w:val="28"/>
          <w:szCs w:val="28"/>
          <w:lang w:val="uk-UA"/>
        </w:rPr>
        <w:t xml:space="preserve"> [</w:t>
      </w:r>
      <w:r w:rsidR="007A7580">
        <w:rPr>
          <w:rFonts w:ascii="Times New Roman" w:hAnsi="Times New Roman" w:cs="Times New Roman"/>
          <w:sz w:val="28"/>
          <w:szCs w:val="28"/>
          <w:lang w:val="uk-UA"/>
        </w:rPr>
        <w:t>1</w:t>
      </w:r>
      <w:r w:rsidR="00DF42A6">
        <w:rPr>
          <w:rFonts w:ascii="Times New Roman" w:hAnsi="Times New Roman" w:cs="Times New Roman"/>
          <w:sz w:val="28"/>
          <w:szCs w:val="28"/>
          <w:lang w:val="uk-UA"/>
        </w:rPr>
        <w:t>4</w:t>
      </w:r>
      <w:r w:rsidRPr="00E70691">
        <w:rPr>
          <w:rFonts w:ascii="Times New Roman" w:hAnsi="Times New Roman" w:cs="Times New Roman"/>
          <w:sz w:val="28"/>
          <w:szCs w:val="28"/>
          <w:lang w:val="uk-UA"/>
        </w:rPr>
        <w:t>].</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lastRenderedPageBreak/>
        <w:t>Якість вищої освіти є найважливішим фактором, який забезпечує не тільки успішність навчальної та професійної діяльності, а й соціальної поведінки, взаємин. Вон</w:t>
      </w:r>
      <w:r w:rsidR="007569B9">
        <w:rPr>
          <w:rFonts w:ascii="Times New Roman" w:hAnsi="Times New Roman" w:cs="Times New Roman"/>
          <w:sz w:val="28"/>
          <w:szCs w:val="28"/>
          <w:lang w:val="uk-UA"/>
        </w:rPr>
        <w:t>а</w:t>
      </w:r>
      <w:r w:rsidRPr="00E70691">
        <w:rPr>
          <w:rFonts w:ascii="Times New Roman" w:hAnsi="Times New Roman" w:cs="Times New Roman"/>
          <w:sz w:val="28"/>
          <w:szCs w:val="28"/>
          <w:lang w:val="uk-UA"/>
        </w:rPr>
        <w:t xml:space="preserve"> дає можливість студентам брати участь у конкурентній боротьбі на світовому ринку праці.</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В Україні система освіти, в цілому і медичного зокрема, постійно піддається змінам, що в свою чергу, висуває на перший план проблему якості вищої освіти.</w:t>
      </w:r>
    </w:p>
    <w:p w:rsidR="00E70691" w:rsidRPr="00E70691" w:rsidRDefault="00E70691" w:rsidP="00E70691">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 xml:space="preserve">У сучасній педагогічній науці проблема якості освіти, в цілому і вищої зокрема, вивчена недостатньо, так само і з якістю медичної освіти. Хоча в останні роки почалася активна розробка даної проблеми. Такі вчені як І. </w:t>
      </w:r>
      <w:proofErr w:type="spellStart"/>
      <w:r w:rsidRPr="00E70691">
        <w:rPr>
          <w:rFonts w:ascii="Times New Roman" w:hAnsi="Times New Roman" w:cs="Times New Roman"/>
          <w:sz w:val="28"/>
          <w:szCs w:val="28"/>
          <w:lang w:val="uk-UA"/>
        </w:rPr>
        <w:t>Лаппо</w:t>
      </w:r>
      <w:proofErr w:type="spellEnd"/>
      <w:r w:rsidRPr="00E70691">
        <w:rPr>
          <w:rFonts w:ascii="Times New Roman" w:hAnsi="Times New Roman" w:cs="Times New Roman"/>
          <w:sz w:val="28"/>
          <w:szCs w:val="28"/>
          <w:lang w:val="uk-UA"/>
        </w:rPr>
        <w:t xml:space="preserve">, В. Кремень, О. Зінченко, Ю. </w:t>
      </w:r>
      <w:proofErr w:type="spellStart"/>
      <w:r w:rsidRPr="00E70691">
        <w:rPr>
          <w:rFonts w:ascii="Times New Roman" w:hAnsi="Times New Roman" w:cs="Times New Roman"/>
          <w:sz w:val="28"/>
          <w:szCs w:val="28"/>
          <w:lang w:val="uk-UA"/>
        </w:rPr>
        <w:t>Черток</w:t>
      </w:r>
      <w:proofErr w:type="spellEnd"/>
      <w:r w:rsidRPr="00E70691">
        <w:rPr>
          <w:rFonts w:ascii="Times New Roman" w:hAnsi="Times New Roman" w:cs="Times New Roman"/>
          <w:sz w:val="28"/>
          <w:szCs w:val="28"/>
          <w:lang w:val="uk-UA"/>
        </w:rPr>
        <w:t>, В. Фокін та інші займалися питаннями оцінювання якості знань випускників, аналізом методів оцінювання якості освіти, якістю вищої освіти. А. Вознюк, А.</w:t>
      </w:r>
      <w:r w:rsidR="007569B9">
        <w:rPr>
          <w:rFonts w:ascii="Times New Roman" w:hAnsi="Times New Roman" w:cs="Times New Roman"/>
          <w:sz w:val="28"/>
          <w:szCs w:val="28"/>
          <w:lang w:val="uk-UA"/>
        </w:rPr>
        <w:t> </w:t>
      </w:r>
      <w:proofErr w:type="spellStart"/>
      <w:r w:rsidRPr="00E70691">
        <w:rPr>
          <w:rFonts w:ascii="Times New Roman" w:hAnsi="Times New Roman" w:cs="Times New Roman"/>
          <w:sz w:val="28"/>
          <w:szCs w:val="28"/>
          <w:lang w:val="uk-UA"/>
        </w:rPr>
        <w:t>Дубасенюк</w:t>
      </w:r>
      <w:proofErr w:type="spellEnd"/>
      <w:r w:rsidRPr="00E70691">
        <w:rPr>
          <w:rFonts w:ascii="Times New Roman" w:hAnsi="Times New Roman" w:cs="Times New Roman"/>
          <w:sz w:val="28"/>
          <w:szCs w:val="28"/>
          <w:lang w:val="uk-UA"/>
        </w:rPr>
        <w:t xml:space="preserve"> і Н. Нестерова підходили </w:t>
      </w:r>
      <w:r w:rsidR="007569B9">
        <w:rPr>
          <w:rFonts w:ascii="Times New Roman" w:hAnsi="Times New Roman" w:cs="Times New Roman"/>
          <w:sz w:val="28"/>
          <w:szCs w:val="28"/>
          <w:lang w:val="uk-UA"/>
        </w:rPr>
        <w:t xml:space="preserve">до </w:t>
      </w:r>
      <w:r w:rsidRPr="00E70691">
        <w:rPr>
          <w:rFonts w:ascii="Times New Roman" w:hAnsi="Times New Roman" w:cs="Times New Roman"/>
          <w:sz w:val="28"/>
          <w:szCs w:val="28"/>
          <w:lang w:val="uk-UA"/>
        </w:rPr>
        <w:t>питання якості освіти з психолого-педагогічної позиції.</w:t>
      </w:r>
    </w:p>
    <w:p w:rsidR="00E70691" w:rsidRDefault="00E70691" w:rsidP="009969AF">
      <w:pPr>
        <w:spacing w:after="0" w:line="360" w:lineRule="auto"/>
        <w:ind w:firstLine="709"/>
        <w:jc w:val="both"/>
        <w:rPr>
          <w:rFonts w:ascii="Times New Roman" w:hAnsi="Times New Roman" w:cs="Times New Roman"/>
          <w:sz w:val="28"/>
          <w:szCs w:val="28"/>
          <w:lang w:val="uk-UA"/>
        </w:rPr>
      </w:pPr>
      <w:r w:rsidRPr="00E70691">
        <w:rPr>
          <w:rFonts w:ascii="Times New Roman" w:hAnsi="Times New Roman" w:cs="Times New Roman"/>
          <w:sz w:val="28"/>
          <w:szCs w:val="28"/>
          <w:lang w:val="uk-UA"/>
        </w:rPr>
        <w:t xml:space="preserve">У зв'язку з недостатньою вивченістю розглянутої нами проблеми </w:t>
      </w:r>
      <w:r w:rsidR="007569B9">
        <w:rPr>
          <w:rFonts w:ascii="Times New Roman" w:hAnsi="Times New Roman" w:cs="Times New Roman"/>
          <w:sz w:val="28"/>
          <w:szCs w:val="28"/>
          <w:lang w:val="uk-UA"/>
        </w:rPr>
        <w:t>й</w:t>
      </w:r>
      <w:r w:rsidRPr="00E70691">
        <w:rPr>
          <w:rFonts w:ascii="Times New Roman" w:hAnsi="Times New Roman" w:cs="Times New Roman"/>
          <w:sz w:val="28"/>
          <w:szCs w:val="28"/>
          <w:lang w:val="uk-UA"/>
        </w:rPr>
        <w:t xml:space="preserve"> її актуальністю</w:t>
      </w:r>
      <w:r w:rsidR="007569B9">
        <w:rPr>
          <w:rFonts w:ascii="Times New Roman" w:hAnsi="Times New Roman" w:cs="Times New Roman"/>
          <w:sz w:val="28"/>
          <w:szCs w:val="28"/>
          <w:lang w:val="uk-UA"/>
        </w:rPr>
        <w:t>,</w:t>
      </w:r>
      <w:r w:rsidRPr="00E70691">
        <w:rPr>
          <w:rFonts w:ascii="Times New Roman" w:hAnsi="Times New Roman" w:cs="Times New Roman"/>
          <w:sz w:val="28"/>
          <w:szCs w:val="28"/>
          <w:lang w:val="uk-UA"/>
        </w:rPr>
        <w:t xml:space="preserve"> метою нашого дослідження було виявлення рівня якості вищої освіти та його психолого-педагогічного супроводу.</w:t>
      </w:r>
    </w:p>
    <w:p w:rsidR="009969AF" w:rsidRDefault="009969AF" w:rsidP="009969A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Важливим критерієм якості освітніх послуг витупає психолого-педагогічний супровід процесу навчання, який дає змогу забезпечити моніторинг, профілактику та корекцію уявлень щодо якості навчання в університеті та актуальних (проблемних) питань між студентами, викладачами та керівництвом. </w:t>
      </w:r>
    </w:p>
    <w:p w:rsidR="009969AF" w:rsidRDefault="009969AF" w:rsidP="009969AF">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положення про психологічну службу, о</w:t>
      </w:r>
      <w:r w:rsidRPr="005230B1">
        <w:rPr>
          <w:rFonts w:ascii="Times New Roman" w:hAnsi="Times New Roman" w:cs="Times New Roman"/>
          <w:sz w:val="28"/>
          <w:szCs w:val="28"/>
          <w:lang w:val="uk-UA"/>
        </w:rPr>
        <w:t xml:space="preserve">сновною метою діяльності психологічної служби ВНЗ є підвищення ефективності навчально-виховного процесу засобами практичної психології і соціальної педагогіки та, одночасно, захист психічного здоров’я всіх його учасників – студентів, викладачів та співробітників. Діяльність психологічної служби </w:t>
      </w:r>
      <w:r>
        <w:rPr>
          <w:rFonts w:ascii="Times New Roman" w:hAnsi="Times New Roman" w:cs="Times New Roman"/>
          <w:sz w:val="28"/>
          <w:szCs w:val="28"/>
          <w:lang w:val="uk-UA"/>
        </w:rPr>
        <w:t xml:space="preserve">ВНЗ </w:t>
      </w:r>
      <w:r w:rsidRPr="005230B1">
        <w:rPr>
          <w:rFonts w:ascii="Times New Roman" w:hAnsi="Times New Roman" w:cs="Times New Roman"/>
          <w:sz w:val="28"/>
          <w:szCs w:val="28"/>
          <w:lang w:val="uk-UA"/>
        </w:rPr>
        <w:t>має відбуватися в руслі основної мети навчально-виховної діяльності закладу освіти, сприяти досягненню його кінцевих цілей – формуванн</w:t>
      </w:r>
      <w:r w:rsidR="007569B9">
        <w:rPr>
          <w:rFonts w:ascii="Times New Roman" w:hAnsi="Times New Roman" w:cs="Times New Roman"/>
          <w:sz w:val="28"/>
          <w:szCs w:val="28"/>
          <w:lang w:val="uk-UA"/>
        </w:rPr>
        <w:t>ю</w:t>
      </w:r>
      <w:r w:rsidRPr="005230B1">
        <w:rPr>
          <w:rFonts w:ascii="Times New Roman" w:hAnsi="Times New Roman" w:cs="Times New Roman"/>
          <w:sz w:val="28"/>
          <w:szCs w:val="28"/>
          <w:lang w:val="uk-UA"/>
        </w:rPr>
        <w:t xml:space="preserve"> </w:t>
      </w:r>
      <w:r w:rsidRPr="005230B1">
        <w:rPr>
          <w:rFonts w:ascii="Times New Roman" w:hAnsi="Times New Roman" w:cs="Times New Roman"/>
          <w:sz w:val="28"/>
          <w:szCs w:val="28"/>
          <w:lang w:val="uk-UA"/>
        </w:rPr>
        <w:lastRenderedPageBreak/>
        <w:t xml:space="preserve">особистості та професійних якостей спеціаліста, </w:t>
      </w:r>
      <w:r w:rsidR="00DF42A6">
        <w:rPr>
          <w:rFonts w:ascii="Times New Roman" w:hAnsi="Times New Roman" w:cs="Times New Roman"/>
          <w:sz w:val="28"/>
          <w:szCs w:val="28"/>
          <w:lang w:val="uk-UA"/>
        </w:rPr>
        <w:t>підготовці</w:t>
      </w:r>
      <w:r w:rsidRPr="005230B1">
        <w:rPr>
          <w:rFonts w:ascii="Times New Roman" w:hAnsi="Times New Roman" w:cs="Times New Roman"/>
          <w:sz w:val="28"/>
          <w:szCs w:val="28"/>
          <w:lang w:val="uk-UA"/>
        </w:rPr>
        <w:t xml:space="preserve"> до самостійного свідомого професійного, соціального та особистого життя.</w:t>
      </w:r>
      <w:r>
        <w:rPr>
          <w:rFonts w:ascii="Times New Roman" w:hAnsi="Times New Roman" w:cs="Times New Roman"/>
          <w:sz w:val="28"/>
          <w:szCs w:val="28"/>
          <w:lang w:val="uk-UA"/>
        </w:rPr>
        <w:t xml:space="preserve"> </w:t>
      </w:r>
      <w:r w:rsidRPr="005230B1">
        <w:rPr>
          <w:rFonts w:ascii="Times New Roman" w:hAnsi="Times New Roman" w:cs="Times New Roman"/>
          <w:sz w:val="28"/>
          <w:szCs w:val="28"/>
          <w:lang w:val="uk-UA"/>
        </w:rPr>
        <w:t xml:space="preserve">Це означає, що психологічна служба має забезпечити формування, разом з викладачами і вихователями, </w:t>
      </w:r>
      <w:proofErr w:type="spellStart"/>
      <w:r w:rsidRPr="005230B1">
        <w:rPr>
          <w:rFonts w:ascii="Times New Roman" w:hAnsi="Times New Roman" w:cs="Times New Roman"/>
          <w:sz w:val="28"/>
          <w:szCs w:val="28"/>
          <w:lang w:val="uk-UA"/>
        </w:rPr>
        <w:t>професійно-</w:t>
      </w:r>
      <w:proofErr w:type="spellEnd"/>
      <w:r w:rsidRPr="005230B1">
        <w:rPr>
          <w:rFonts w:ascii="Times New Roman" w:hAnsi="Times New Roman" w:cs="Times New Roman"/>
          <w:sz w:val="28"/>
          <w:szCs w:val="28"/>
          <w:lang w:val="uk-UA"/>
        </w:rPr>
        <w:t xml:space="preserve">, </w:t>
      </w:r>
      <w:proofErr w:type="spellStart"/>
      <w:r w:rsidRPr="005230B1">
        <w:rPr>
          <w:rFonts w:ascii="Times New Roman" w:hAnsi="Times New Roman" w:cs="Times New Roman"/>
          <w:sz w:val="28"/>
          <w:szCs w:val="28"/>
          <w:lang w:val="uk-UA"/>
        </w:rPr>
        <w:t>соціально-</w:t>
      </w:r>
      <w:proofErr w:type="spellEnd"/>
      <w:r w:rsidRPr="005230B1">
        <w:rPr>
          <w:rFonts w:ascii="Times New Roman" w:hAnsi="Times New Roman" w:cs="Times New Roman"/>
          <w:sz w:val="28"/>
          <w:szCs w:val="28"/>
          <w:lang w:val="uk-UA"/>
        </w:rPr>
        <w:t xml:space="preserve"> та </w:t>
      </w:r>
      <w:proofErr w:type="spellStart"/>
      <w:r w:rsidRPr="005230B1">
        <w:rPr>
          <w:rFonts w:ascii="Times New Roman" w:hAnsi="Times New Roman" w:cs="Times New Roman"/>
          <w:sz w:val="28"/>
          <w:szCs w:val="28"/>
          <w:lang w:val="uk-UA"/>
        </w:rPr>
        <w:t>особистісно</w:t>
      </w:r>
      <w:proofErr w:type="spellEnd"/>
      <w:r w:rsidRPr="005230B1">
        <w:rPr>
          <w:rFonts w:ascii="Times New Roman" w:hAnsi="Times New Roman" w:cs="Times New Roman"/>
          <w:sz w:val="28"/>
          <w:szCs w:val="28"/>
          <w:lang w:val="uk-UA"/>
        </w:rPr>
        <w:t xml:space="preserve"> компетентну особистість.</w:t>
      </w:r>
    </w:p>
    <w:p w:rsidR="009969AF" w:rsidRDefault="009969AF" w:rsidP="009969A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Психолого-педагогічний супровід якості вищої освіти у Харківському </w:t>
      </w:r>
      <w:r w:rsidR="0075035A">
        <w:rPr>
          <w:rFonts w:ascii="Times New Roman" w:hAnsi="Times New Roman" w:cs="Times New Roman"/>
          <w:sz w:val="28"/>
          <w:lang w:val="uk-UA"/>
        </w:rPr>
        <w:t xml:space="preserve">національному </w:t>
      </w:r>
      <w:r>
        <w:rPr>
          <w:rFonts w:ascii="Times New Roman" w:hAnsi="Times New Roman" w:cs="Times New Roman"/>
          <w:sz w:val="28"/>
          <w:lang w:val="uk-UA"/>
        </w:rPr>
        <w:t xml:space="preserve">медичному університеті (ХНМУ) забезпечується скоординованою роботою лабораторії психологічних та соціологічних досліджень Навчально-наукового інституту якості освіти ХНМУ та кафедрою </w:t>
      </w:r>
      <w:r w:rsidRPr="005D4C12">
        <w:rPr>
          <w:rFonts w:ascii="Times New Roman" w:hAnsi="Times New Roman" w:cs="Times New Roman"/>
          <w:sz w:val="28"/>
          <w:lang w:val="uk-UA"/>
        </w:rPr>
        <w:t>української мови, основ психології та педагогіки</w:t>
      </w:r>
      <w:r>
        <w:rPr>
          <w:rFonts w:ascii="Times New Roman" w:hAnsi="Times New Roman" w:cs="Times New Roman"/>
          <w:sz w:val="28"/>
          <w:lang w:val="uk-UA"/>
        </w:rPr>
        <w:t>.</w:t>
      </w:r>
    </w:p>
    <w:p w:rsidR="009969AF" w:rsidRPr="001E4B2A" w:rsidRDefault="009969AF" w:rsidP="009969A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Впродовж 2017-2018 </w:t>
      </w:r>
      <w:proofErr w:type="spellStart"/>
      <w:r>
        <w:rPr>
          <w:rFonts w:ascii="Times New Roman" w:hAnsi="Times New Roman" w:cs="Times New Roman"/>
          <w:sz w:val="28"/>
          <w:lang w:val="uk-UA"/>
        </w:rPr>
        <w:t>н.р</w:t>
      </w:r>
      <w:proofErr w:type="spellEnd"/>
      <w:r>
        <w:rPr>
          <w:rFonts w:ascii="Times New Roman" w:hAnsi="Times New Roman" w:cs="Times New Roman"/>
          <w:sz w:val="28"/>
          <w:lang w:val="uk-UA"/>
        </w:rPr>
        <w:t xml:space="preserve">. проводилося </w:t>
      </w:r>
      <w:r w:rsidRPr="001E4B2A">
        <w:rPr>
          <w:rFonts w:ascii="Times New Roman" w:hAnsi="Times New Roman" w:cs="Times New Roman"/>
          <w:sz w:val="28"/>
          <w:lang w:val="uk-UA"/>
        </w:rPr>
        <w:t>анонімн</w:t>
      </w:r>
      <w:r>
        <w:rPr>
          <w:rFonts w:ascii="Times New Roman" w:hAnsi="Times New Roman" w:cs="Times New Roman"/>
          <w:sz w:val="28"/>
          <w:lang w:val="uk-UA"/>
        </w:rPr>
        <w:t>е</w:t>
      </w:r>
      <w:r w:rsidRPr="001E4B2A">
        <w:rPr>
          <w:rFonts w:ascii="Times New Roman" w:hAnsi="Times New Roman" w:cs="Times New Roman"/>
          <w:sz w:val="28"/>
          <w:lang w:val="uk-UA"/>
        </w:rPr>
        <w:t xml:space="preserve"> онлайн анкетування викладачів та студентів, яке розроблено відповідно до плану НДР «Соціально-психологічні й організаційні аспекти менеджменту якості вищої медичної освіти».</w:t>
      </w:r>
      <w:r>
        <w:rPr>
          <w:rFonts w:ascii="Times New Roman" w:hAnsi="Times New Roman" w:cs="Times New Roman"/>
          <w:sz w:val="28"/>
          <w:lang w:val="uk-UA"/>
        </w:rPr>
        <w:t xml:space="preserve"> </w:t>
      </w:r>
      <w:r w:rsidRPr="001E4B2A">
        <w:rPr>
          <w:rFonts w:ascii="Times New Roman" w:hAnsi="Times New Roman" w:cs="Times New Roman"/>
          <w:sz w:val="28"/>
          <w:lang w:val="uk-UA"/>
        </w:rPr>
        <w:t>Основною метою дослідження було вивчення уявлень щодо якості освіти у ХНМУ.</w:t>
      </w:r>
    </w:p>
    <w:p w:rsidR="009969AF" w:rsidRPr="001E4B2A" w:rsidRDefault="009969AF" w:rsidP="009969AF">
      <w:pPr>
        <w:spacing w:after="0" w:line="360" w:lineRule="auto"/>
        <w:ind w:firstLine="709"/>
        <w:jc w:val="both"/>
        <w:rPr>
          <w:rFonts w:ascii="Times New Roman" w:hAnsi="Times New Roman" w:cs="Times New Roman"/>
          <w:sz w:val="28"/>
          <w:lang w:val="uk-UA"/>
        </w:rPr>
      </w:pPr>
      <w:r w:rsidRPr="001E4B2A">
        <w:rPr>
          <w:rFonts w:ascii="Times New Roman" w:hAnsi="Times New Roman" w:cs="Times New Roman"/>
          <w:sz w:val="28"/>
          <w:lang w:val="uk-UA"/>
        </w:rPr>
        <w:t>Згідно з поставленою метою визначені завдання дослідження:</w:t>
      </w:r>
      <w:r>
        <w:rPr>
          <w:rFonts w:ascii="Times New Roman" w:hAnsi="Times New Roman" w:cs="Times New Roman"/>
          <w:sz w:val="28"/>
          <w:lang w:val="uk-UA"/>
        </w:rPr>
        <w:t xml:space="preserve"> </w:t>
      </w:r>
    </w:p>
    <w:p w:rsidR="009969AF" w:rsidRPr="001E4B2A" w:rsidRDefault="009969AF" w:rsidP="009969AF">
      <w:pPr>
        <w:spacing w:after="0" w:line="360" w:lineRule="auto"/>
        <w:ind w:firstLine="709"/>
        <w:jc w:val="both"/>
        <w:rPr>
          <w:rFonts w:ascii="Times New Roman" w:hAnsi="Times New Roman" w:cs="Times New Roman"/>
          <w:sz w:val="28"/>
          <w:lang w:val="uk-UA"/>
        </w:rPr>
      </w:pPr>
      <w:r w:rsidRPr="001E4B2A">
        <w:rPr>
          <w:rFonts w:ascii="Times New Roman" w:hAnsi="Times New Roman" w:cs="Times New Roman"/>
          <w:sz w:val="28"/>
          <w:lang w:val="uk-UA"/>
        </w:rPr>
        <w:t>1.</w:t>
      </w:r>
      <w:r w:rsidRPr="001E4B2A">
        <w:rPr>
          <w:rFonts w:ascii="Times New Roman" w:hAnsi="Times New Roman" w:cs="Times New Roman"/>
          <w:sz w:val="28"/>
          <w:lang w:val="uk-UA"/>
        </w:rPr>
        <w:tab/>
        <w:t>Провести диференційний аналіз уявлень про якість освіти у ХНМУ серед викладачів та студентів.</w:t>
      </w:r>
    </w:p>
    <w:p w:rsidR="009969AF" w:rsidRPr="001E4B2A" w:rsidRDefault="009969AF" w:rsidP="009969AF">
      <w:pPr>
        <w:spacing w:after="0" w:line="360" w:lineRule="auto"/>
        <w:ind w:firstLine="709"/>
        <w:jc w:val="both"/>
        <w:rPr>
          <w:rFonts w:ascii="Times New Roman" w:hAnsi="Times New Roman" w:cs="Times New Roman"/>
          <w:sz w:val="28"/>
          <w:lang w:val="uk-UA"/>
        </w:rPr>
      </w:pPr>
      <w:r w:rsidRPr="001E4B2A">
        <w:rPr>
          <w:rFonts w:ascii="Times New Roman" w:hAnsi="Times New Roman" w:cs="Times New Roman"/>
          <w:sz w:val="28"/>
          <w:lang w:val="uk-UA"/>
        </w:rPr>
        <w:t>2.</w:t>
      </w:r>
      <w:r w:rsidRPr="001E4B2A">
        <w:rPr>
          <w:rFonts w:ascii="Times New Roman" w:hAnsi="Times New Roman" w:cs="Times New Roman"/>
          <w:sz w:val="28"/>
          <w:lang w:val="uk-UA"/>
        </w:rPr>
        <w:tab/>
        <w:t>Встановити домінуючі уявлення на теперішній час.</w:t>
      </w:r>
    </w:p>
    <w:p w:rsidR="009969AF" w:rsidRPr="001E4B2A" w:rsidRDefault="009969AF" w:rsidP="009969AF">
      <w:pPr>
        <w:spacing w:after="0" w:line="360" w:lineRule="auto"/>
        <w:ind w:firstLine="709"/>
        <w:jc w:val="both"/>
        <w:rPr>
          <w:rFonts w:ascii="Times New Roman" w:hAnsi="Times New Roman" w:cs="Times New Roman"/>
          <w:sz w:val="28"/>
          <w:lang w:val="uk-UA"/>
        </w:rPr>
      </w:pPr>
      <w:r w:rsidRPr="001E4B2A">
        <w:rPr>
          <w:rFonts w:ascii="Times New Roman" w:hAnsi="Times New Roman" w:cs="Times New Roman"/>
          <w:sz w:val="28"/>
          <w:lang w:val="uk-UA"/>
        </w:rPr>
        <w:t>3.</w:t>
      </w:r>
      <w:r w:rsidRPr="001E4B2A">
        <w:rPr>
          <w:rFonts w:ascii="Times New Roman" w:hAnsi="Times New Roman" w:cs="Times New Roman"/>
          <w:sz w:val="28"/>
          <w:lang w:val="uk-UA"/>
        </w:rPr>
        <w:tab/>
        <w:t xml:space="preserve">Виокремити психологічні аспекти менеджменту якості вищої освіти. </w:t>
      </w:r>
    </w:p>
    <w:p w:rsidR="009969AF" w:rsidRPr="001E4B2A" w:rsidRDefault="009969AF" w:rsidP="009969AF">
      <w:pPr>
        <w:spacing w:after="0" w:line="360" w:lineRule="auto"/>
        <w:ind w:firstLine="709"/>
        <w:jc w:val="both"/>
        <w:rPr>
          <w:rFonts w:ascii="Times New Roman" w:hAnsi="Times New Roman" w:cs="Times New Roman"/>
          <w:sz w:val="28"/>
          <w:lang w:val="uk-UA"/>
        </w:rPr>
      </w:pPr>
      <w:r w:rsidRPr="001E4B2A">
        <w:rPr>
          <w:rFonts w:ascii="Times New Roman" w:hAnsi="Times New Roman" w:cs="Times New Roman"/>
          <w:sz w:val="28"/>
          <w:lang w:val="uk-UA"/>
        </w:rPr>
        <w:t>4.</w:t>
      </w:r>
      <w:r w:rsidRPr="001E4B2A">
        <w:rPr>
          <w:rFonts w:ascii="Times New Roman" w:hAnsi="Times New Roman" w:cs="Times New Roman"/>
          <w:sz w:val="28"/>
          <w:lang w:val="uk-UA"/>
        </w:rPr>
        <w:tab/>
        <w:t>Розробити рекомендації з метою набуття та корекції уявлень щодо системи якості освіти у ХНМУ.</w:t>
      </w:r>
    </w:p>
    <w:p w:rsidR="009969AF" w:rsidRDefault="009969AF" w:rsidP="009969AF">
      <w:pPr>
        <w:spacing w:after="0" w:line="360" w:lineRule="auto"/>
        <w:ind w:firstLine="709"/>
        <w:jc w:val="both"/>
        <w:rPr>
          <w:rFonts w:ascii="Times New Roman" w:hAnsi="Times New Roman" w:cs="Times New Roman"/>
          <w:sz w:val="28"/>
          <w:lang w:val="uk-UA"/>
        </w:rPr>
      </w:pPr>
      <w:r w:rsidRPr="001E4B2A">
        <w:rPr>
          <w:rFonts w:ascii="Times New Roman" w:hAnsi="Times New Roman" w:cs="Times New Roman"/>
          <w:sz w:val="28"/>
          <w:lang w:val="uk-UA"/>
        </w:rPr>
        <w:t xml:space="preserve">Дослідження проводилося протягом грудня 2017 року та включало в себе 15 питань (12 питань з </w:t>
      </w:r>
      <w:r>
        <w:rPr>
          <w:rFonts w:ascii="Times New Roman" w:hAnsi="Times New Roman" w:cs="Times New Roman"/>
          <w:sz w:val="28"/>
          <w:lang w:val="uk-UA"/>
        </w:rPr>
        <w:t xml:space="preserve"> </w:t>
      </w:r>
      <w:r w:rsidRPr="001E4B2A">
        <w:rPr>
          <w:rFonts w:ascii="Times New Roman" w:hAnsi="Times New Roman" w:cs="Times New Roman"/>
          <w:sz w:val="28"/>
          <w:lang w:val="uk-UA"/>
        </w:rPr>
        <w:t>оцінкою від 1 до 5 балів, та 3 з розгорнутою відповіддю). Всього у дослідженні прийняло участь 466 осіб, з них 102 викладача та 364 студенти.</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Розгляд питання щодо актуальності інформації на заняттях, виявив наявність практично протилежного бачення з боку викладацького складу та студентства.</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lastRenderedPageBreak/>
        <w:t>Допускаючи, що наше студентство може здійснити об’єктивне та порівняльне оцінювання сучасної інформації, відсоток на рівні 10,2 може вказувати на недостатню відповідність отриманих знань сучасному стану медичної науки.</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Звичайно, аналізуючи отримані результати ми беремо до уваги, що студенти, особливо перших років навчання, не завжди здатні розуміти значущість фундаментальних дисциплін, де інформація потребує перевірки, щоб стати знанням.</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Схожа ситуація спостерігається при розгляді питання доступності матеріалу для розуміння, ще менший відсоток студентів (6,3%) повністю задоволені доступністю викладу. Але звертає на себе увагу, що майже однаковий відсоток і викладачів, і студентів, приблизно вважають, що матеріал добре поданий.</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Ця тенденція зберігається по відношенню до відповідності отриманих знань сучасним вимогам професії.</w:t>
      </w:r>
      <w:r>
        <w:rPr>
          <w:rFonts w:ascii="Times New Roman" w:hAnsi="Times New Roman" w:cs="Times New Roman"/>
          <w:sz w:val="28"/>
          <w:lang w:val="uk-UA"/>
        </w:rPr>
        <w:t xml:space="preserve"> </w:t>
      </w:r>
      <w:r w:rsidRPr="004F570B">
        <w:rPr>
          <w:rFonts w:ascii="Times New Roman" w:hAnsi="Times New Roman" w:cs="Times New Roman"/>
          <w:sz w:val="28"/>
          <w:lang w:val="uk-UA"/>
        </w:rPr>
        <w:t>Розглядаючи питання саме відповідності вимогам професії аналіз отриманих даних має торкатися вперш за все не студентства, а викладачів, беручи до уваги їх активну клінічну діяльність. Цікаво, що лише пол</w:t>
      </w:r>
      <w:r w:rsidR="002C54F6">
        <w:rPr>
          <w:rFonts w:ascii="Times New Roman" w:hAnsi="Times New Roman" w:cs="Times New Roman"/>
          <w:sz w:val="28"/>
          <w:lang w:val="uk-UA"/>
        </w:rPr>
        <w:t>овина самих викладачів оцінюють</w:t>
      </w:r>
      <w:r w:rsidRPr="004F570B">
        <w:rPr>
          <w:rFonts w:ascii="Times New Roman" w:hAnsi="Times New Roman" w:cs="Times New Roman"/>
          <w:sz w:val="28"/>
          <w:lang w:val="uk-UA"/>
        </w:rPr>
        <w:t xml:space="preserve"> надану ними інформацію, як таку, що може буде використана в сучасній системі практичної охорони здоров’я. Можливо, це пов’язано з активним реформуванням медичної системи та стрімкими змінами у вимогах до роботи.</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Важливою частиною педагогічного процесу є оцінювання знань студентів, а також справедливість критеріїв</w:t>
      </w:r>
      <w:r w:rsidR="002C54F6">
        <w:rPr>
          <w:rFonts w:ascii="Times New Roman" w:hAnsi="Times New Roman" w:cs="Times New Roman"/>
          <w:sz w:val="28"/>
          <w:lang w:val="uk-UA"/>
        </w:rPr>
        <w:t>,</w:t>
      </w:r>
      <w:r w:rsidRPr="004F570B">
        <w:rPr>
          <w:rFonts w:ascii="Times New Roman" w:hAnsi="Times New Roman" w:cs="Times New Roman"/>
          <w:sz w:val="28"/>
          <w:lang w:val="uk-UA"/>
        </w:rPr>
        <w:t xml:space="preserve"> на які воно спирається.</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Викликає стурбованість, що лише 53,3% викладачів достеменно впевнені, що вони або їх колеги справедливо оцінюють студентство, нажаль цю думку поділять лише 10% опитаних студентів.</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Ця різниця у сприйнятті надважливого питання може бути зоною підвищеного ризику виникнення непорозумінь та провокативних ситуацій.</w:t>
      </w:r>
    </w:p>
    <w:p w:rsidR="009969AF" w:rsidRPr="004F570B" w:rsidRDefault="002C54F6" w:rsidP="009969A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Питання</w:t>
      </w:r>
      <w:r w:rsidR="009969AF" w:rsidRPr="004F570B">
        <w:rPr>
          <w:rFonts w:ascii="Times New Roman" w:hAnsi="Times New Roman" w:cs="Times New Roman"/>
          <w:sz w:val="28"/>
          <w:lang w:val="uk-UA"/>
        </w:rPr>
        <w:t xml:space="preserve"> практичної реалізації отриманих знань, яке також було представлено для розгляду під час анкетування</w:t>
      </w:r>
      <w:r>
        <w:rPr>
          <w:rFonts w:ascii="Times New Roman" w:hAnsi="Times New Roman" w:cs="Times New Roman"/>
          <w:sz w:val="28"/>
          <w:lang w:val="uk-UA"/>
        </w:rPr>
        <w:t>,</w:t>
      </w:r>
      <w:r w:rsidR="009969AF" w:rsidRPr="004F570B">
        <w:rPr>
          <w:rFonts w:ascii="Times New Roman" w:hAnsi="Times New Roman" w:cs="Times New Roman"/>
          <w:sz w:val="28"/>
          <w:lang w:val="uk-UA"/>
        </w:rPr>
        <w:t xml:space="preserve"> виявило, що більше половини як студенів та</w:t>
      </w:r>
      <w:r>
        <w:rPr>
          <w:rFonts w:ascii="Times New Roman" w:hAnsi="Times New Roman" w:cs="Times New Roman"/>
          <w:sz w:val="28"/>
          <w:lang w:val="uk-UA"/>
        </w:rPr>
        <w:t>к і</w:t>
      </w:r>
      <w:r w:rsidR="009969AF" w:rsidRPr="004F570B">
        <w:rPr>
          <w:rFonts w:ascii="Times New Roman" w:hAnsi="Times New Roman" w:cs="Times New Roman"/>
          <w:sz w:val="28"/>
          <w:lang w:val="uk-UA"/>
        </w:rPr>
        <w:t xml:space="preserve"> викладачів, зазначають, що наразі не вистачає тренінгу практичних навичок, що сприймається, як перепона для подальшої успішної роботи за фахом.</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В якості додатку, учасникам було запропоновано у довільній формі надати коментарі щодо розуміння поняття якості освіти.</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 xml:space="preserve">Серед 85 коментарів викладачів, переважна більшість стосується теоретичної частини педагогічної професії, практичного його втілення (рівень критичного мислення, конкурентоспроможність, поглиблене вивчення дисципліни, як шлях до вибору спеціалізації на майбутнє). Також </w:t>
      </w:r>
      <w:r>
        <w:rPr>
          <w:rFonts w:ascii="Times New Roman" w:hAnsi="Times New Roman" w:cs="Times New Roman"/>
          <w:sz w:val="28"/>
          <w:lang w:val="uk-UA"/>
        </w:rPr>
        <w:t>є</w:t>
      </w:r>
      <w:r w:rsidRPr="004F570B">
        <w:rPr>
          <w:rFonts w:ascii="Times New Roman" w:hAnsi="Times New Roman" w:cs="Times New Roman"/>
          <w:sz w:val="28"/>
          <w:lang w:val="uk-UA"/>
        </w:rPr>
        <w:t xml:space="preserve"> наступні коментарі: (Якість освіти – це…)</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w:t>
      </w:r>
      <w:r w:rsidRPr="004F570B">
        <w:rPr>
          <w:rFonts w:ascii="Times New Roman" w:hAnsi="Times New Roman" w:cs="Times New Roman"/>
          <w:sz w:val="28"/>
          <w:lang w:val="uk-UA"/>
        </w:rPr>
        <w:tab/>
        <w:t xml:space="preserve">конкурентоспроможність фахівця; </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w:t>
      </w:r>
      <w:r w:rsidRPr="004F570B">
        <w:rPr>
          <w:rFonts w:ascii="Times New Roman" w:hAnsi="Times New Roman" w:cs="Times New Roman"/>
          <w:sz w:val="28"/>
          <w:lang w:val="uk-UA"/>
        </w:rPr>
        <w:tab/>
        <w:t xml:space="preserve">сучасна система підготовки самодостатнього, глобально конкурентоспроможного і економічно ефективного фахівця; </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w:t>
      </w:r>
      <w:r w:rsidRPr="004F570B">
        <w:rPr>
          <w:rFonts w:ascii="Times New Roman" w:hAnsi="Times New Roman" w:cs="Times New Roman"/>
          <w:sz w:val="28"/>
          <w:lang w:val="uk-UA"/>
        </w:rPr>
        <w:tab/>
        <w:t>високий рівень знань у викладачів та забезпечення сучасними матеріалами кафедр для удосконалення знань студентів з дисципліни;</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w:t>
      </w:r>
      <w:r w:rsidRPr="004F570B">
        <w:rPr>
          <w:rFonts w:ascii="Times New Roman" w:hAnsi="Times New Roman" w:cs="Times New Roman"/>
          <w:sz w:val="28"/>
          <w:lang w:val="uk-UA"/>
        </w:rPr>
        <w:tab/>
        <w:t>коли оцінки у дипломі відповідають реальним знанням та використовуються у власній практичній професійній діяльності;</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w:t>
      </w:r>
      <w:r w:rsidRPr="004F570B">
        <w:rPr>
          <w:rFonts w:ascii="Times New Roman" w:hAnsi="Times New Roman" w:cs="Times New Roman"/>
          <w:sz w:val="28"/>
          <w:lang w:val="uk-UA"/>
        </w:rPr>
        <w:tab/>
        <w:t>вміння використовувати практичні навички та теоретичні знання у конкретних клінічних ситуаціях, відповідно до сучасних світових вимог.</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w:t>
      </w:r>
      <w:r w:rsidRPr="004F570B">
        <w:rPr>
          <w:rFonts w:ascii="Times New Roman" w:hAnsi="Times New Roman" w:cs="Times New Roman"/>
          <w:sz w:val="28"/>
          <w:lang w:val="uk-UA"/>
        </w:rPr>
        <w:tab/>
        <w:t>відпрацювання достатнього рівня клінічного мислення.</w:t>
      </w:r>
    </w:p>
    <w:p w:rsidR="009969AF" w:rsidRPr="004F570B" w:rsidRDefault="002C54F6" w:rsidP="009969A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 епоху доступності майже</w:t>
      </w:r>
      <w:r w:rsidR="009969AF" w:rsidRPr="004F570B">
        <w:rPr>
          <w:rFonts w:ascii="Times New Roman" w:hAnsi="Times New Roman" w:cs="Times New Roman"/>
          <w:sz w:val="28"/>
          <w:lang w:val="uk-UA"/>
        </w:rPr>
        <w:t xml:space="preserve"> будь-якої теоретичної інформації та активності сучасного ринку праці студентство в коментарях приділяли увагу</w:t>
      </w:r>
      <w:r>
        <w:rPr>
          <w:rFonts w:ascii="Times New Roman" w:hAnsi="Times New Roman" w:cs="Times New Roman"/>
          <w:sz w:val="28"/>
          <w:lang w:val="uk-UA"/>
        </w:rPr>
        <w:t>,</w:t>
      </w:r>
      <w:r w:rsidR="009969AF" w:rsidRPr="004F570B">
        <w:rPr>
          <w:rFonts w:ascii="Times New Roman" w:hAnsi="Times New Roman" w:cs="Times New Roman"/>
          <w:sz w:val="28"/>
          <w:lang w:val="uk-UA"/>
        </w:rPr>
        <w:t xml:space="preserve"> в першу чергу</w:t>
      </w:r>
      <w:r>
        <w:rPr>
          <w:rFonts w:ascii="Times New Roman" w:hAnsi="Times New Roman" w:cs="Times New Roman"/>
          <w:sz w:val="28"/>
          <w:lang w:val="uk-UA"/>
        </w:rPr>
        <w:t>,</w:t>
      </w:r>
      <w:r w:rsidR="009969AF" w:rsidRPr="004F570B">
        <w:rPr>
          <w:rFonts w:ascii="Times New Roman" w:hAnsi="Times New Roman" w:cs="Times New Roman"/>
          <w:sz w:val="28"/>
          <w:lang w:val="uk-UA"/>
        </w:rPr>
        <w:t xml:space="preserve"> здатності доступно донести інформацію, та можливості оволодіння практичними навичками.</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Надано 165 коментарів, серед яких є такі:</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w:t>
      </w:r>
      <w:r w:rsidRPr="004F570B">
        <w:rPr>
          <w:rFonts w:ascii="Times New Roman" w:hAnsi="Times New Roman" w:cs="Times New Roman"/>
          <w:sz w:val="28"/>
          <w:lang w:val="uk-UA"/>
        </w:rPr>
        <w:tab/>
        <w:t xml:space="preserve">здатність викладачів донести інформацію до студентів; </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lastRenderedPageBreak/>
        <w:t>•</w:t>
      </w:r>
      <w:r w:rsidRPr="004F570B">
        <w:rPr>
          <w:rFonts w:ascii="Times New Roman" w:hAnsi="Times New Roman" w:cs="Times New Roman"/>
          <w:sz w:val="28"/>
          <w:lang w:val="uk-UA"/>
        </w:rPr>
        <w:tab/>
        <w:t xml:space="preserve">компетентність та об'єктивність викладачів, матеріальний науковий фонд; </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w:t>
      </w:r>
      <w:r w:rsidRPr="004F570B">
        <w:rPr>
          <w:rFonts w:ascii="Times New Roman" w:hAnsi="Times New Roman" w:cs="Times New Roman"/>
          <w:sz w:val="28"/>
          <w:lang w:val="uk-UA"/>
        </w:rPr>
        <w:tab/>
        <w:t xml:space="preserve">якість освіти – це не тільки знання теоретичного матеріалу, але й вміння правильно та раціонально їх використовувати, а не лише </w:t>
      </w:r>
      <w:r w:rsidR="00DF42A6">
        <w:rPr>
          <w:rFonts w:ascii="Times New Roman" w:hAnsi="Times New Roman" w:cs="Times New Roman"/>
          <w:sz w:val="28"/>
          <w:lang w:val="uk-UA"/>
        </w:rPr>
        <w:t>«</w:t>
      </w:r>
      <w:r w:rsidRPr="00DF42A6">
        <w:rPr>
          <w:rFonts w:ascii="Times New Roman" w:hAnsi="Times New Roman" w:cs="Times New Roman"/>
          <w:sz w:val="28"/>
          <w:lang w:val="uk-UA"/>
        </w:rPr>
        <w:t>зубрити</w:t>
      </w:r>
      <w:r w:rsidR="00DF42A6">
        <w:rPr>
          <w:rFonts w:ascii="Times New Roman" w:hAnsi="Times New Roman" w:cs="Times New Roman"/>
          <w:sz w:val="28"/>
          <w:lang w:val="uk-UA"/>
        </w:rPr>
        <w:t>»</w:t>
      </w:r>
      <w:r w:rsidRPr="004F570B">
        <w:rPr>
          <w:rFonts w:ascii="Times New Roman" w:hAnsi="Times New Roman" w:cs="Times New Roman"/>
          <w:sz w:val="28"/>
          <w:lang w:val="uk-UA"/>
        </w:rPr>
        <w:t xml:space="preserve"> велику кількість незрозумілої інформації; </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w:t>
      </w:r>
      <w:r w:rsidRPr="004F570B">
        <w:rPr>
          <w:rFonts w:ascii="Times New Roman" w:hAnsi="Times New Roman" w:cs="Times New Roman"/>
          <w:sz w:val="28"/>
          <w:lang w:val="uk-UA"/>
        </w:rPr>
        <w:tab/>
        <w:t>справедливі викладачі та гарний розбір матеріалу на практичному занятті;</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w:t>
      </w:r>
      <w:r w:rsidRPr="004F570B">
        <w:rPr>
          <w:rFonts w:ascii="Times New Roman" w:hAnsi="Times New Roman" w:cs="Times New Roman"/>
          <w:sz w:val="28"/>
          <w:lang w:val="uk-UA"/>
        </w:rPr>
        <w:tab/>
        <w:t>якість освіти-це доступність, важливість, сучасність викладеного матеріалу. Інформація має бути добре підібраною та відповідати вимогам обраної професії. І головне - студенти мають бути впевнені у завтрашньому дні, тобто у тому, що зможуть працювати за освітою і отримувати відповідну заробітну плату.</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w:t>
      </w:r>
      <w:r w:rsidRPr="004F570B">
        <w:rPr>
          <w:rFonts w:ascii="Times New Roman" w:hAnsi="Times New Roman" w:cs="Times New Roman"/>
          <w:sz w:val="28"/>
          <w:lang w:val="uk-UA"/>
        </w:rPr>
        <w:tab/>
        <w:t>безкоштовні книги та зошити, необхідні для навчання, доступне викладання матеріалу, зацікавленість викладачів у навчальному процесі, відсутність хабарів.</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DF42A6">
        <w:rPr>
          <w:rFonts w:ascii="Times New Roman" w:hAnsi="Times New Roman" w:cs="Times New Roman"/>
          <w:sz w:val="28"/>
          <w:lang w:val="uk-UA"/>
        </w:rPr>
        <w:t xml:space="preserve">Студенти відзначають, </w:t>
      </w:r>
      <w:r w:rsidR="00DF42A6" w:rsidRPr="00DF42A6">
        <w:rPr>
          <w:rFonts w:ascii="Times New Roman" w:hAnsi="Times New Roman" w:cs="Times New Roman"/>
          <w:sz w:val="28"/>
          <w:lang w:val="uk-UA"/>
        </w:rPr>
        <w:t>що викладачі недостатньо</w:t>
      </w:r>
      <w:r w:rsidRPr="00DF42A6">
        <w:rPr>
          <w:rFonts w:ascii="Times New Roman" w:hAnsi="Times New Roman" w:cs="Times New Roman"/>
          <w:sz w:val="28"/>
          <w:lang w:val="uk-UA"/>
        </w:rPr>
        <w:t xml:space="preserve"> зацікавлен</w:t>
      </w:r>
      <w:r w:rsidR="00DF42A6" w:rsidRPr="00DF42A6">
        <w:rPr>
          <w:rFonts w:ascii="Times New Roman" w:hAnsi="Times New Roman" w:cs="Times New Roman"/>
          <w:sz w:val="28"/>
          <w:lang w:val="uk-UA"/>
        </w:rPr>
        <w:t>і</w:t>
      </w:r>
      <w:r w:rsidRPr="00DF42A6">
        <w:rPr>
          <w:rFonts w:ascii="Times New Roman" w:hAnsi="Times New Roman" w:cs="Times New Roman"/>
          <w:sz w:val="28"/>
          <w:lang w:val="uk-UA"/>
        </w:rPr>
        <w:t xml:space="preserve"> </w:t>
      </w:r>
      <w:r w:rsidR="00DF42A6" w:rsidRPr="00DF42A6">
        <w:rPr>
          <w:rFonts w:ascii="Times New Roman" w:hAnsi="Times New Roman" w:cs="Times New Roman"/>
          <w:sz w:val="28"/>
          <w:lang w:val="uk-UA"/>
        </w:rPr>
        <w:t xml:space="preserve">в тому, </w:t>
      </w:r>
      <w:r w:rsidRPr="00DF42A6">
        <w:rPr>
          <w:rFonts w:ascii="Times New Roman" w:hAnsi="Times New Roman" w:cs="Times New Roman"/>
          <w:sz w:val="28"/>
          <w:lang w:val="uk-UA"/>
        </w:rPr>
        <w:t xml:space="preserve">щоб вони стали </w:t>
      </w:r>
      <w:r w:rsidR="00DF42A6" w:rsidRPr="00DF42A6">
        <w:rPr>
          <w:rFonts w:ascii="Times New Roman" w:hAnsi="Times New Roman" w:cs="Times New Roman"/>
          <w:sz w:val="28"/>
          <w:lang w:val="uk-UA"/>
        </w:rPr>
        <w:t xml:space="preserve">кваліфікованими </w:t>
      </w:r>
      <w:r w:rsidRPr="00DF42A6">
        <w:rPr>
          <w:rFonts w:ascii="Times New Roman" w:hAnsi="Times New Roman" w:cs="Times New Roman"/>
          <w:sz w:val="28"/>
          <w:lang w:val="uk-UA"/>
        </w:rPr>
        <w:t>спеціалістами</w:t>
      </w:r>
      <w:r w:rsidRPr="004F570B">
        <w:rPr>
          <w:rFonts w:ascii="Times New Roman" w:hAnsi="Times New Roman" w:cs="Times New Roman"/>
          <w:sz w:val="28"/>
          <w:lang w:val="uk-UA"/>
        </w:rPr>
        <w:t>. На думку студентів якість освіти може бути оцінена після завершення навчання. Коли студент отримає конкурентоспроможну роботу, що є світовим критерієм якості освіти у виші.</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Цікаві відповіді були отримані на питання «Хто найбільш зацікавлений у створені системи якості вищої освіти ХНМУ».</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 xml:space="preserve">21,5% викладачів та 33,0% студентів вказали, що саме студенти найбільш зацікавлені у створенні системи забезпечення якості освіти. </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 xml:space="preserve">21,5% викладачів та лише 3,0% студенів вважають, що найбільшу зацікавленість мають викладачі. </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 xml:space="preserve">Завідувачі кафедр і деканати найменш зацікавлені у створенні системи якості (на думку 1,8% викладачів та 11% студентів). </w:t>
      </w:r>
    </w:p>
    <w:p w:rsidR="009969AF" w:rsidRPr="004F570B"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t>17,8% викладачів та 8,2% студентів зазначили, що найбільшу зацікавленість має керівництво університету.</w:t>
      </w:r>
    </w:p>
    <w:p w:rsidR="009969AF" w:rsidRDefault="009969AF" w:rsidP="009969AF">
      <w:pPr>
        <w:spacing w:after="0" w:line="360" w:lineRule="auto"/>
        <w:ind w:firstLine="709"/>
        <w:jc w:val="both"/>
        <w:rPr>
          <w:rFonts w:ascii="Times New Roman" w:hAnsi="Times New Roman" w:cs="Times New Roman"/>
          <w:sz w:val="28"/>
          <w:lang w:val="uk-UA"/>
        </w:rPr>
      </w:pPr>
      <w:r w:rsidRPr="004F570B">
        <w:rPr>
          <w:rFonts w:ascii="Times New Roman" w:hAnsi="Times New Roman" w:cs="Times New Roman"/>
          <w:sz w:val="28"/>
          <w:lang w:val="uk-UA"/>
        </w:rPr>
        <w:lastRenderedPageBreak/>
        <w:t>37,3% опитаних викладачів та 44,8% студенів вибрали варіант «важко сказати», тобто не мають впевненості, хто саме найбільш зацікавлений у створенні системи забезпечення якості.</w:t>
      </w:r>
    </w:p>
    <w:p w:rsidR="00C90E46" w:rsidRDefault="00DF42A6" w:rsidP="009969A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Підсумовуючи в</w:t>
      </w:r>
      <w:r w:rsidR="00C90E46">
        <w:rPr>
          <w:rFonts w:ascii="Times New Roman" w:hAnsi="Times New Roman" w:cs="Times New Roman"/>
          <w:sz w:val="28"/>
          <w:lang w:val="uk-UA"/>
        </w:rPr>
        <w:t>сі</w:t>
      </w:r>
      <w:r>
        <w:rPr>
          <w:rFonts w:ascii="Times New Roman" w:hAnsi="Times New Roman" w:cs="Times New Roman"/>
          <w:sz w:val="28"/>
          <w:lang w:val="uk-UA"/>
        </w:rPr>
        <w:t xml:space="preserve"> наведен</w:t>
      </w:r>
      <w:r w:rsidR="00C90E46">
        <w:rPr>
          <w:rFonts w:ascii="Times New Roman" w:hAnsi="Times New Roman" w:cs="Times New Roman"/>
          <w:sz w:val="28"/>
          <w:lang w:val="uk-UA"/>
        </w:rPr>
        <w:t>і</w:t>
      </w:r>
      <w:r>
        <w:rPr>
          <w:rFonts w:ascii="Times New Roman" w:hAnsi="Times New Roman" w:cs="Times New Roman"/>
          <w:sz w:val="28"/>
          <w:lang w:val="uk-UA"/>
        </w:rPr>
        <w:t xml:space="preserve"> теоретичн</w:t>
      </w:r>
      <w:r w:rsidR="00C90E46">
        <w:rPr>
          <w:rFonts w:ascii="Times New Roman" w:hAnsi="Times New Roman" w:cs="Times New Roman"/>
          <w:sz w:val="28"/>
          <w:lang w:val="uk-UA"/>
        </w:rPr>
        <w:t>і</w:t>
      </w:r>
      <w:r>
        <w:rPr>
          <w:rFonts w:ascii="Times New Roman" w:hAnsi="Times New Roman" w:cs="Times New Roman"/>
          <w:sz w:val="28"/>
          <w:lang w:val="uk-UA"/>
        </w:rPr>
        <w:t xml:space="preserve"> та практичн</w:t>
      </w:r>
      <w:r w:rsidR="00C90E46">
        <w:rPr>
          <w:rFonts w:ascii="Times New Roman" w:hAnsi="Times New Roman" w:cs="Times New Roman"/>
          <w:sz w:val="28"/>
          <w:lang w:val="uk-UA"/>
        </w:rPr>
        <w:t>і розмірковування</w:t>
      </w:r>
      <w:r>
        <w:rPr>
          <w:rFonts w:ascii="Times New Roman" w:hAnsi="Times New Roman" w:cs="Times New Roman"/>
          <w:sz w:val="28"/>
          <w:lang w:val="uk-UA"/>
        </w:rPr>
        <w:t>, можна говорити про а</w:t>
      </w:r>
      <w:r w:rsidRPr="00DF42A6">
        <w:rPr>
          <w:rFonts w:ascii="Times New Roman" w:hAnsi="Times New Roman" w:cs="Times New Roman"/>
          <w:sz w:val="28"/>
          <w:lang w:val="uk-UA"/>
        </w:rPr>
        <w:t>ктуальн</w:t>
      </w:r>
      <w:r>
        <w:rPr>
          <w:rFonts w:ascii="Times New Roman" w:hAnsi="Times New Roman" w:cs="Times New Roman"/>
          <w:sz w:val="28"/>
          <w:lang w:val="uk-UA"/>
        </w:rPr>
        <w:t>ість подальшої розробки системи узгоджених заходів</w:t>
      </w:r>
      <w:r w:rsidR="00C90E46">
        <w:rPr>
          <w:rFonts w:ascii="Times New Roman" w:hAnsi="Times New Roman" w:cs="Times New Roman"/>
          <w:sz w:val="28"/>
          <w:lang w:val="uk-UA"/>
        </w:rPr>
        <w:t>, які відображали би як бачення студентства, так і усталений погляд викладачів та керівництва вишу.</w:t>
      </w:r>
      <w:r w:rsidRPr="00DF42A6">
        <w:rPr>
          <w:rFonts w:ascii="Times New Roman" w:hAnsi="Times New Roman" w:cs="Times New Roman"/>
          <w:sz w:val="28"/>
          <w:lang w:val="uk-UA"/>
        </w:rPr>
        <w:t xml:space="preserve"> </w:t>
      </w:r>
      <w:r w:rsidR="00C90E46">
        <w:rPr>
          <w:rFonts w:ascii="Times New Roman" w:hAnsi="Times New Roman" w:cs="Times New Roman"/>
          <w:sz w:val="28"/>
          <w:lang w:val="uk-UA"/>
        </w:rPr>
        <w:t>На нашу думку, всебічне поєднання поглядів всіх учасників освітнього процесу на питання його якості з урахуванням європейських та світових тенденцій, є запорукою створення обґрунтованої системи забезпечення якості вищої освіти в найближчому майбутньому.</w:t>
      </w:r>
    </w:p>
    <w:p w:rsidR="004D71E4" w:rsidRDefault="004D71E4" w:rsidP="009969AF">
      <w:pPr>
        <w:spacing w:after="0" w:line="360" w:lineRule="auto"/>
        <w:rPr>
          <w:rFonts w:ascii="Times New Roman" w:hAnsi="Times New Roman" w:cs="Times New Roman"/>
          <w:sz w:val="28"/>
          <w:lang w:val="uk-UA"/>
        </w:rPr>
      </w:pPr>
    </w:p>
    <w:p w:rsidR="007569B9" w:rsidRDefault="007569B9" w:rsidP="007569B9">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СПИСОК ВИКОРИСТАНИХ ДЖЕРЕЛ</w:t>
      </w:r>
    </w:p>
    <w:p w:rsidR="00CE1368" w:rsidRPr="00A14B2F" w:rsidRDefault="00CE1368" w:rsidP="002D7E0A">
      <w:pPr>
        <w:pStyle w:val="a5"/>
        <w:numPr>
          <w:ilvl w:val="0"/>
          <w:numId w:val="3"/>
        </w:numPr>
        <w:spacing w:after="0" w:line="360" w:lineRule="auto"/>
        <w:ind w:left="0" w:firstLine="273"/>
        <w:jc w:val="both"/>
        <w:rPr>
          <w:rFonts w:ascii="Times New Roman" w:hAnsi="Times New Roman" w:cs="Times New Roman"/>
          <w:sz w:val="28"/>
          <w:lang w:val="uk-UA"/>
        </w:rPr>
      </w:pPr>
      <w:proofErr w:type="spellStart"/>
      <w:r w:rsidRPr="00A14B2F">
        <w:rPr>
          <w:rFonts w:ascii="Times New Roman" w:hAnsi="Times New Roman" w:cs="Times New Roman"/>
          <w:sz w:val="28"/>
          <w:lang w:val="uk-UA"/>
        </w:rPr>
        <w:t>Хомерики</w:t>
      </w:r>
      <w:proofErr w:type="spellEnd"/>
      <w:r w:rsidRPr="00A14B2F">
        <w:rPr>
          <w:rFonts w:ascii="Times New Roman" w:hAnsi="Times New Roman" w:cs="Times New Roman"/>
          <w:sz w:val="28"/>
          <w:lang w:val="uk-UA"/>
        </w:rPr>
        <w:t xml:space="preserve"> Е. А. </w:t>
      </w:r>
      <w:proofErr w:type="spellStart"/>
      <w:r w:rsidRPr="00A14B2F">
        <w:rPr>
          <w:rFonts w:ascii="Times New Roman" w:hAnsi="Times New Roman" w:cs="Times New Roman"/>
          <w:sz w:val="28"/>
          <w:lang w:val="uk-UA"/>
        </w:rPr>
        <w:t>Основные</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моменты</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социологического</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подхода</w:t>
      </w:r>
      <w:proofErr w:type="spellEnd"/>
      <w:r w:rsidRPr="00A14B2F">
        <w:rPr>
          <w:rFonts w:ascii="Times New Roman" w:hAnsi="Times New Roman" w:cs="Times New Roman"/>
          <w:sz w:val="28"/>
          <w:lang w:val="uk-UA"/>
        </w:rPr>
        <w:t xml:space="preserve"> к </w:t>
      </w:r>
      <w:proofErr w:type="spellStart"/>
      <w:r w:rsidRPr="00A14B2F">
        <w:rPr>
          <w:rFonts w:ascii="Times New Roman" w:hAnsi="Times New Roman" w:cs="Times New Roman"/>
          <w:sz w:val="28"/>
          <w:lang w:val="uk-UA"/>
        </w:rPr>
        <w:t>моделированию</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качества</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высшего</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образования</w:t>
      </w:r>
      <w:proofErr w:type="spellEnd"/>
      <w:r w:rsidRPr="00A14B2F">
        <w:rPr>
          <w:rFonts w:ascii="Times New Roman" w:hAnsi="Times New Roman" w:cs="Times New Roman"/>
          <w:sz w:val="28"/>
          <w:lang w:val="uk-UA"/>
        </w:rPr>
        <w:t xml:space="preserve"> // </w:t>
      </w:r>
      <w:proofErr w:type="spellStart"/>
      <w:r w:rsidRPr="00A14B2F">
        <w:rPr>
          <w:rFonts w:ascii="Times New Roman" w:hAnsi="Times New Roman" w:cs="Times New Roman"/>
          <w:sz w:val="28"/>
          <w:lang w:val="uk-UA"/>
        </w:rPr>
        <w:t>Молодой</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ученый</w:t>
      </w:r>
      <w:proofErr w:type="spellEnd"/>
      <w:r w:rsidRPr="00A14B2F">
        <w:rPr>
          <w:rFonts w:ascii="Times New Roman" w:hAnsi="Times New Roman" w:cs="Times New Roman"/>
          <w:sz w:val="28"/>
          <w:lang w:val="uk-UA"/>
        </w:rPr>
        <w:t xml:space="preserve">. – 2013.– №11. – С. 755-759. URL https://moluch.ru/archive/58/8213/ (дата </w:t>
      </w:r>
      <w:proofErr w:type="spellStart"/>
      <w:r w:rsidRPr="00A14B2F">
        <w:rPr>
          <w:rFonts w:ascii="Times New Roman" w:hAnsi="Times New Roman" w:cs="Times New Roman"/>
          <w:sz w:val="28"/>
          <w:lang w:val="uk-UA"/>
        </w:rPr>
        <w:t>зверення</w:t>
      </w:r>
      <w:proofErr w:type="spellEnd"/>
      <w:r w:rsidRPr="00A14B2F">
        <w:rPr>
          <w:rFonts w:ascii="Times New Roman" w:hAnsi="Times New Roman" w:cs="Times New Roman"/>
          <w:sz w:val="28"/>
          <w:lang w:val="uk-UA"/>
        </w:rPr>
        <w:t>: 04.04.2019).</w:t>
      </w:r>
    </w:p>
    <w:p w:rsidR="00CE1368" w:rsidRPr="00A14B2F" w:rsidRDefault="00CE1368" w:rsidP="002D7E0A">
      <w:pPr>
        <w:pStyle w:val="a5"/>
        <w:numPr>
          <w:ilvl w:val="0"/>
          <w:numId w:val="3"/>
        </w:numPr>
        <w:spacing w:after="0" w:line="360" w:lineRule="auto"/>
        <w:ind w:left="0" w:firstLine="273"/>
        <w:jc w:val="both"/>
        <w:rPr>
          <w:rFonts w:ascii="Times New Roman" w:hAnsi="Times New Roman" w:cs="Times New Roman"/>
          <w:sz w:val="28"/>
          <w:lang w:val="uk-UA"/>
        </w:rPr>
      </w:pPr>
      <w:proofErr w:type="spellStart"/>
      <w:r w:rsidRPr="00A14B2F">
        <w:rPr>
          <w:rFonts w:ascii="Times New Roman" w:hAnsi="Times New Roman" w:cs="Times New Roman"/>
          <w:sz w:val="28"/>
          <w:lang w:val="uk-UA"/>
        </w:rPr>
        <w:t>Развитие</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высшего</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образования</w:t>
      </w:r>
      <w:proofErr w:type="spellEnd"/>
      <w:r w:rsidRPr="00A14B2F">
        <w:rPr>
          <w:rFonts w:ascii="Times New Roman" w:hAnsi="Times New Roman" w:cs="Times New Roman"/>
          <w:sz w:val="28"/>
          <w:lang w:val="uk-UA"/>
        </w:rPr>
        <w:t xml:space="preserve"> и </w:t>
      </w:r>
      <w:proofErr w:type="spellStart"/>
      <w:r w:rsidRPr="00A14B2F">
        <w:rPr>
          <w:rFonts w:ascii="Times New Roman" w:hAnsi="Times New Roman" w:cs="Times New Roman"/>
          <w:sz w:val="28"/>
          <w:lang w:val="uk-UA"/>
        </w:rPr>
        <w:t>экономика</w:t>
      </w:r>
      <w:proofErr w:type="spellEnd"/>
      <w:r w:rsidRPr="00A14B2F">
        <w:rPr>
          <w:rFonts w:ascii="Times New Roman" w:hAnsi="Times New Roman" w:cs="Times New Roman"/>
          <w:sz w:val="28"/>
          <w:lang w:val="uk-UA"/>
        </w:rPr>
        <w:t xml:space="preserve"> знаний : </w:t>
      </w:r>
      <w:proofErr w:type="spellStart"/>
      <w:r w:rsidRPr="00A14B2F">
        <w:rPr>
          <w:rFonts w:ascii="Times New Roman" w:hAnsi="Times New Roman" w:cs="Times New Roman"/>
          <w:sz w:val="28"/>
          <w:lang w:val="uk-UA"/>
        </w:rPr>
        <w:t>монография</w:t>
      </w:r>
      <w:proofErr w:type="spellEnd"/>
      <w:r w:rsidRPr="00A14B2F">
        <w:rPr>
          <w:rFonts w:ascii="Times New Roman" w:hAnsi="Times New Roman" w:cs="Times New Roman"/>
          <w:sz w:val="28"/>
          <w:lang w:val="uk-UA"/>
        </w:rPr>
        <w:t xml:space="preserve"> / И.С. </w:t>
      </w:r>
      <w:proofErr w:type="spellStart"/>
      <w:r w:rsidRPr="00A14B2F">
        <w:rPr>
          <w:rFonts w:ascii="Times New Roman" w:hAnsi="Times New Roman" w:cs="Times New Roman"/>
          <w:sz w:val="28"/>
          <w:lang w:val="uk-UA"/>
        </w:rPr>
        <w:t>Каленюк</w:t>
      </w:r>
      <w:proofErr w:type="spellEnd"/>
      <w:r w:rsidRPr="00A14B2F">
        <w:rPr>
          <w:rFonts w:ascii="Times New Roman" w:hAnsi="Times New Roman" w:cs="Times New Roman"/>
          <w:sz w:val="28"/>
          <w:lang w:val="uk-UA"/>
        </w:rPr>
        <w:t xml:space="preserve">, О.В. </w:t>
      </w:r>
      <w:proofErr w:type="spellStart"/>
      <w:r w:rsidRPr="00A14B2F">
        <w:rPr>
          <w:rFonts w:ascii="Times New Roman" w:hAnsi="Times New Roman" w:cs="Times New Roman"/>
          <w:sz w:val="28"/>
          <w:lang w:val="uk-UA"/>
        </w:rPr>
        <w:t>Куклин</w:t>
      </w:r>
      <w:proofErr w:type="spellEnd"/>
      <w:r w:rsidRPr="00A14B2F">
        <w:rPr>
          <w:rFonts w:ascii="Times New Roman" w:hAnsi="Times New Roman" w:cs="Times New Roman"/>
          <w:sz w:val="28"/>
          <w:lang w:val="uk-UA"/>
        </w:rPr>
        <w:t xml:space="preserve"> – </w:t>
      </w:r>
      <w:proofErr w:type="spellStart"/>
      <w:r w:rsidRPr="00A14B2F">
        <w:rPr>
          <w:rFonts w:ascii="Times New Roman" w:hAnsi="Times New Roman" w:cs="Times New Roman"/>
          <w:sz w:val="28"/>
          <w:lang w:val="uk-UA"/>
        </w:rPr>
        <w:t>Киев</w:t>
      </w:r>
      <w:proofErr w:type="spellEnd"/>
      <w:r w:rsidRPr="00A14B2F">
        <w:rPr>
          <w:rFonts w:ascii="Times New Roman" w:hAnsi="Times New Roman" w:cs="Times New Roman"/>
          <w:sz w:val="28"/>
          <w:lang w:val="uk-UA"/>
        </w:rPr>
        <w:t xml:space="preserve"> : </w:t>
      </w:r>
      <w:proofErr w:type="spellStart"/>
      <w:r w:rsidRPr="00A14B2F">
        <w:rPr>
          <w:rFonts w:ascii="Times New Roman" w:hAnsi="Times New Roman" w:cs="Times New Roman"/>
          <w:sz w:val="28"/>
          <w:lang w:val="uk-UA"/>
        </w:rPr>
        <w:t>Знания</w:t>
      </w:r>
      <w:proofErr w:type="spellEnd"/>
      <w:r w:rsidRPr="00A14B2F">
        <w:rPr>
          <w:rFonts w:ascii="Times New Roman" w:hAnsi="Times New Roman" w:cs="Times New Roman"/>
          <w:sz w:val="28"/>
          <w:lang w:val="uk-UA"/>
        </w:rPr>
        <w:t>, 2012. – 343 с.</w:t>
      </w:r>
    </w:p>
    <w:p w:rsidR="00CE1368" w:rsidRPr="00A14B2F" w:rsidRDefault="00CE1368" w:rsidP="002D7E0A">
      <w:pPr>
        <w:pStyle w:val="a5"/>
        <w:numPr>
          <w:ilvl w:val="0"/>
          <w:numId w:val="3"/>
        </w:numPr>
        <w:spacing w:after="0" w:line="360" w:lineRule="auto"/>
        <w:ind w:left="0" w:firstLine="273"/>
        <w:jc w:val="both"/>
        <w:rPr>
          <w:rFonts w:ascii="Times New Roman" w:hAnsi="Times New Roman" w:cs="Times New Roman"/>
          <w:sz w:val="28"/>
          <w:lang w:val="uk-UA"/>
        </w:rPr>
      </w:pPr>
      <w:proofErr w:type="spellStart"/>
      <w:r w:rsidRPr="00A14B2F">
        <w:rPr>
          <w:rFonts w:ascii="Times New Roman" w:hAnsi="Times New Roman" w:cs="Times New Roman"/>
          <w:sz w:val="28"/>
          <w:lang w:val="uk-UA"/>
        </w:rPr>
        <w:t>Третьяк</w:t>
      </w:r>
      <w:proofErr w:type="spellEnd"/>
      <w:r w:rsidRPr="00A14B2F">
        <w:rPr>
          <w:rFonts w:ascii="Times New Roman" w:hAnsi="Times New Roman" w:cs="Times New Roman"/>
          <w:sz w:val="28"/>
          <w:lang w:val="uk-UA"/>
        </w:rPr>
        <w:t xml:space="preserve"> А. Н. </w:t>
      </w:r>
      <w:proofErr w:type="spellStart"/>
      <w:r w:rsidRPr="00A14B2F">
        <w:rPr>
          <w:rFonts w:ascii="Times New Roman" w:hAnsi="Times New Roman" w:cs="Times New Roman"/>
          <w:sz w:val="28"/>
          <w:lang w:val="uk-UA"/>
        </w:rPr>
        <w:t>Средства</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обеспечения</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качества</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высшего</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образования</w:t>
      </w:r>
      <w:proofErr w:type="spellEnd"/>
      <w:r w:rsidRPr="00A14B2F">
        <w:rPr>
          <w:rFonts w:ascii="Times New Roman" w:hAnsi="Times New Roman" w:cs="Times New Roman"/>
          <w:sz w:val="28"/>
          <w:lang w:val="uk-UA"/>
        </w:rPr>
        <w:t xml:space="preserve"> и </w:t>
      </w:r>
      <w:proofErr w:type="spellStart"/>
      <w:r w:rsidRPr="00A14B2F">
        <w:rPr>
          <w:rFonts w:ascii="Times New Roman" w:hAnsi="Times New Roman" w:cs="Times New Roman"/>
          <w:sz w:val="28"/>
          <w:lang w:val="uk-UA"/>
        </w:rPr>
        <w:t>его</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оценка</w:t>
      </w:r>
      <w:proofErr w:type="spellEnd"/>
      <w:r w:rsidRPr="00A14B2F">
        <w:rPr>
          <w:rFonts w:ascii="Times New Roman" w:hAnsi="Times New Roman" w:cs="Times New Roman"/>
          <w:sz w:val="28"/>
          <w:lang w:val="uk-UA"/>
        </w:rPr>
        <w:t xml:space="preserve"> http://grazit.ru/sredstva-obespecheniya-kachestva-visshego-obrazovaniya-i-ego-o.html</w:t>
      </w:r>
    </w:p>
    <w:p w:rsidR="00CE1368" w:rsidRPr="00A14B2F" w:rsidRDefault="00CE1368" w:rsidP="002D7E0A">
      <w:pPr>
        <w:pStyle w:val="a5"/>
        <w:numPr>
          <w:ilvl w:val="0"/>
          <w:numId w:val="3"/>
        </w:numPr>
        <w:spacing w:after="0" w:line="360" w:lineRule="auto"/>
        <w:ind w:left="0" w:firstLine="273"/>
        <w:jc w:val="both"/>
        <w:rPr>
          <w:rFonts w:ascii="Times New Roman" w:hAnsi="Times New Roman" w:cs="Times New Roman"/>
          <w:sz w:val="28"/>
          <w:lang w:val="uk-UA"/>
        </w:rPr>
      </w:pPr>
      <w:r w:rsidRPr="00A14B2F">
        <w:rPr>
          <w:rFonts w:ascii="Times New Roman" w:hAnsi="Times New Roman" w:cs="Times New Roman"/>
          <w:sz w:val="28"/>
          <w:lang w:val="uk-UA"/>
        </w:rPr>
        <w:t xml:space="preserve">Кучма Р.М. Сучасні системи управління якістю вищої освіти в контексті вимог Болонського процесу / Р.М. Кучма // </w:t>
      </w:r>
      <w:proofErr w:type="spellStart"/>
      <w:r w:rsidRPr="00A14B2F">
        <w:rPr>
          <w:rFonts w:ascii="Times New Roman" w:hAnsi="Times New Roman" w:cs="Times New Roman"/>
          <w:sz w:val="28"/>
          <w:lang w:val="uk-UA"/>
        </w:rPr>
        <w:t>Вісн</w:t>
      </w:r>
      <w:proofErr w:type="spellEnd"/>
      <w:r w:rsidRPr="00A14B2F">
        <w:rPr>
          <w:rFonts w:ascii="Times New Roman" w:hAnsi="Times New Roman" w:cs="Times New Roman"/>
          <w:sz w:val="28"/>
          <w:lang w:val="uk-UA"/>
        </w:rPr>
        <w:t>. Київ. нац. ун-ту ім. Тараса Шевченка. Філософія. Політологія. – 2010. – Вип. 94–96. – С. 87–93.</w:t>
      </w:r>
    </w:p>
    <w:p w:rsidR="00CE1368" w:rsidRPr="00A14B2F" w:rsidRDefault="00CE1368" w:rsidP="002D7E0A">
      <w:pPr>
        <w:pStyle w:val="a5"/>
        <w:numPr>
          <w:ilvl w:val="0"/>
          <w:numId w:val="3"/>
        </w:numPr>
        <w:spacing w:after="0" w:line="360" w:lineRule="auto"/>
        <w:ind w:left="0" w:firstLine="273"/>
        <w:jc w:val="both"/>
        <w:rPr>
          <w:rFonts w:ascii="Times New Roman" w:hAnsi="Times New Roman" w:cs="Times New Roman"/>
          <w:sz w:val="28"/>
          <w:lang w:val="uk-UA"/>
        </w:rPr>
      </w:pPr>
      <w:r w:rsidRPr="00A14B2F">
        <w:rPr>
          <w:rFonts w:ascii="Times New Roman" w:hAnsi="Times New Roman" w:cs="Times New Roman"/>
          <w:sz w:val="28"/>
          <w:lang w:val="uk-UA"/>
        </w:rPr>
        <w:t>Зайчук В. О. Управління якістю освіти як складова державної освітньої політики / В.О. Зайчук // Педагогіка і психологія. – 2009. – №1. – С. 56–78.</w:t>
      </w:r>
    </w:p>
    <w:p w:rsidR="00CE1368" w:rsidRPr="00A14B2F" w:rsidRDefault="00CE1368" w:rsidP="002D7E0A">
      <w:pPr>
        <w:pStyle w:val="a5"/>
        <w:numPr>
          <w:ilvl w:val="0"/>
          <w:numId w:val="3"/>
        </w:numPr>
        <w:spacing w:after="0" w:line="360" w:lineRule="auto"/>
        <w:ind w:left="0" w:firstLine="273"/>
        <w:jc w:val="both"/>
        <w:rPr>
          <w:rFonts w:ascii="Times New Roman" w:hAnsi="Times New Roman" w:cs="Times New Roman"/>
          <w:sz w:val="28"/>
          <w:lang w:val="uk-UA"/>
        </w:rPr>
      </w:pPr>
      <w:r w:rsidRPr="00A14B2F">
        <w:rPr>
          <w:rFonts w:ascii="Times New Roman" w:hAnsi="Times New Roman" w:cs="Times New Roman"/>
          <w:sz w:val="28"/>
          <w:lang w:val="uk-UA"/>
        </w:rPr>
        <w:lastRenderedPageBreak/>
        <w:t>Клімова Г. П.  Інтерпретація поняття "якість вищої освіти": соціолого-філософська рефлексія / Г. П. Клімова // Вісник Національного університету "Юридична академія України імені Ярослава Мудрого". Серія : Соціологія. - 2016. - № 3. - С. 34-43.</w:t>
      </w:r>
    </w:p>
    <w:p w:rsidR="00CE1368" w:rsidRPr="00A14B2F" w:rsidRDefault="00CE1368" w:rsidP="002D7E0A">
      <w:pPr>
        <w:pStyle w:val="a5"/>
        <w:numPr>
          <w:ilvl w:val="0"/>
          <w:numId w:val="3"/>
        </w:numPr>
        <w:spacing w:after="0" w:line="360" w:lineRule="auto"/>
        <w:ind w:left="0" w:firstLine="273"/>
        <w:jc w:val="both"/>
        <w:rPr>
          <w:rFonts w:ascii="Times New Roman" w:hAnsi="Times New Roman" w:cs="Times New Roman"/>
          <w:sz w:val="28"/>
          <w:lang w:val="uk-UA"/>
        </w:rPr>
      </w:pPr>
      <w:r w:rsidRPr="00A14B2F">
        <w:rPr>
          <w:rFonts w:ascii="Times New Roman" w:hAnsi="Times New Roman" w:cs="Times New Roman"/>
          <w:sz w:val="28"/>
          <w:lang w:val="uk-UA"/>
        </w:rPr>
        <w:t>Про вищу освіту : Закон України від 01.07.2014 р. № 1556-VII URL: http://zakon3.rada.gov.ua/laws/show/1556-18 (дата звернення: 16.04.2019).</w:t>
      </w:r>
    </w:p>
    <w:p w:rsidR="00CE1368" w:rsidRPr="00A14B2F" w:rsidRDefault="00CE1368" w:rsidP="002D7E0A">
      <w:pPr>
        <w:pStyle w:val="a5"/>
        <w:numPr>
          <w:ilvl w:val="0"/>
          <w:numId w:val="3"/>
        </w:numPr>
        <w:spacing w:after="0" w:line="360" w:lineRule="auto"/>
        <w:ind w:left="0" w:firstLine="273"/>
        <w:jc w:val="both"/>
        <w:rPr>
          <w:rFonts w:ascii="Times New Roman" w:hAnsi="Times New Roman" w:cs="Times New Roman"/>
          <w:sz w:val="28"/>
          <w:lang w:val="uk-UA"/>
        </w:rPr>
      </w:pPr>
      <w:proofErr w:type="spellStart"/>
      <w:r w:rsidRPr="00A14B2F">
        <w:rPr>
          <w:rFonts w:ascii="Times New Roman" w:hAnsi="Times New Roman" w:cs="Times New Roman"/>
          <w:sz w:val="28"/>
          <w:lang w:val="uk-UA"/>
        </w:rPr>
        <w:t>Гарантии</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качества</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высшего</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образования</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Глоссарий</w:t>
      </w:r>
      <w:proofErr w:type="spellEnd"/>
      <w:r w:rsidRPr="00A14B2F">
        <w:rPr>
          <w:rFonts w:ascii="Times New Roman" w:hAnsi="Times New Roman" w:cs="Times New Roman"/>
          <w:sz w:val="28"/>
          <w:lang w:val="uk-UA"/>
        </w:rPr>
        <w:t xml:space="preserve"> // </w:t>
      </w:r>
      <w:proofErr w:type="spellStart"/>
      <w:r w:rsidRPr="00A14B2F">
        <w:rPr>
          <w:rFonts w:ascii="Times New Roman" w:hAnsi="Times New Roman" w:cs="Times New Roman"/>
          <w:sz w:val="28"/>
          <w:lang w:val="uk-UA"/>
        </w:rPr>
        <w:t>Экспертиза</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качества</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профессионального</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образования</w:t>
      </w:r>
      <w:proofErr w:type="spellEnd"/>
      <w:r w:rsidRPr="00A14B2F">
        <w:rPr>
          <w:rFonts w:ascii="Times New Roman" w:hAnsi="Times New Roman" w:cs="Times New Roman"/>
          <w:sz w:val="28"/>
          <w:lang w:val="uk-UA"/>
        </w:rPr>
        <w:t xml:space="preserve"> : </w:t>
      </w:r>
      <w:proofErr w:type="spellStart"/>
      <w:r w:rsidRPr="00A14B2F">
        <w:rPr>
          <w:rFonts w:ascii="Times New Roman" w:hAnsi="Times New Roman" w:cs="Times New Roman"/>
          <w:sz w:val="28"/>
          <w:lang w:val="uk-UA"/>
        </w:rPr>
        <w:t>материалы</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семинара</w:t>
      </w:r>
      <w:proofErr w:type="spellEnd"/>
      <w:r w:rsidRPr="00A14B2F">
        <w:rPr>
          <w:rFonts w:ascii="Times New Roman" w:hAnsi="Times New Roman" w:cs="Times New Roman"/>
          <w:sz w:val="28"/>
          <w:lang w:val="uk-UA"/>
        </w:rPr>
        <w:t xml:space="preserve"> (20–22 </w:t>
      </w:r>
      <w:proofErr w:type="spellStart"/>
      <w:r w:rsidRPr="00A14B2F">
        <w:rPr>
          <w:rFonts w:ascii="Times New Roman" w:hAnsi="Times New Roman" w:cs="Times New Roman"/>
          <w:sz w:val="28"/>
          <w:lang w:val="uk-UA"/>
        </w:rPr>
        <w:t>июня</w:t>
      </w:r>
      <w:proofErr w:type="spellEnd"/>
      <w:r w:rsidRPr="00A14B2F">
        <w:rPr>
          <w:rFonts w:ascii="Times New Roman" w:hAnsi="Times New Roman" w:cs="Times New Roman"/>
          <w:sz w:val="28"/>
          <w:lang w:val="uk-UA"/>
        </w:rPr>
        <w:t xml:space="preserve"> 2014 г.). – М. : МГУ </w:t>
      </w:r>
      <w:proofErr w:type="spellStart"/>
      <w:r w:rsidRPr="00A14B2F">
        <w:rPr>
          <w:rFonts w:ascii="Times New Roman" w:hAnsi="Times New Roman" w:cs="Times New Roman"/>
          <w:sz w:val="28"/>
          <w:lang w:val="uk-UA"/>
        </w:rPr>
        <w:t>им</w:t>
      </w:r>
      <w:proofErr w:type="spellEnd"/>
      <w:r w:rsidRPr="00A14B2F">
        <w:rPr>
          <w:rFonts w:ascii="Times New Roman" w:hAnsi="Times New Roman" w:cs="Times New Roman"/>
          <w:sz w:val="28"/>
          <w:lang w:val="uk-UA"/>
        </w:rPr>
        <w:t xml:space="preserve">. М.П. </w:t>
      </w:r>
      <w:proofErr w:type="spellStart"/>
      <w:r w:rsidRPr="00A14B2F">
        <w:rPr>
          <w:rFonts w:ascii="Times New Roman" w:hAnsi="Times New Roman" w:cs="Times New Roman"/>
          <w:sz w:val="28"/>
          <w:lang w:val="uk-UA"/>
        </w:rPr>
        <w:t>Огарёва</w:t>
      </w:r>
      <w:proofErr w:type="spellEnd"/>
      <w:r w:rsidRPr="00A14B2F">
        <w:rPr>
          <w:rFonts w:ascii="Times New Roman" w:hAnsi="Times New Roman" w:cs="Times New Roman"/>
          <w:sz w:val="28"/>
          <w:lang w:val="uk-UA"/>
        </w:rPr>
        <w:t>, 2014. – 315 с.</w:t>
      </w:r>
    </w:p>
    <w:p w:rsidR="00CE1368" w:rsidRPr="00A14B2F" w:rsidRDefault="00CE1368" w:rsidP="002D7E0A">
      <w:pPr>
        <w:pStyle w:val="a5"/>
        <w:numPr>
          <w:ilvl w:val="0"/>
          <w:numId w:val="3"/>
        </w:numPr>
        <w:spacing w:after="0" w:line="360" w:lineRule="auto"/>
        <w:ind w:left="0" w:firstLine="273"/>
        <w:jc w:val="both"/>
        <w:rPr>
          <w:rFonts w:ascii="Times New Roman" w:hAnsi="Times New Roman" w:cs="Times New Roman"/>
          <w:sz w:val="28"/>
          <w:lang w:val="uk-UA"/>
        </w:rPr>
      </w:pPr>
      <w:r w:rsidRPr="00A14B2F">
        <w:rPr>
          <w:rFonts w:ascii="Times New Roman" w:hAnsi="Times New Roman" w:cs="Times New Roman"/>
          <w:sz w:val="28"/>
          <w:lang w:val="uk-UA"/>
        </w:rPr>
        <w:t xml:space="preserve">Хворостяна Н.В. Аналіз основних чинників, які забезпечують якість освіти / Н.В. Хворостяна, М.В. </w:t>
      </w:r>
      <w:proofErr w:type="spellStart"/>
      <w:r w:rsidRPr="00A14B2F">
        <w:rPr>
          <w:rFonts w:ascii="Times New Roman" w:hAnsi="Times New Roman" w:cs="Times New Roman"/>
          <w:sz w:val="28"/>
          <w:lang w:val="uk-UA"/>
        </w:rPr>
        <w:t>Вєлікжаніна</w:t>
      </w:r>
      <w:proofErr w:type="spellEnd"/>
      <w:r w:rsidRPr="00A14B2F">
        <w:rPr>
          <w:rFonts w:ascii="Times New Roman" w:hAnsi="Times New Roman" w:cs="Times New Roman"/>
          <w:sz w:val="28"/>
          <w:lang w:val="uk-UA"/>
        </w:rPr>
        <w:t xml:space="preserve"> // Економіка і регіон. – Полтава: </w:t>
      </w:r>
      <w:proofErr w:type="spellStart"/>
      <w:r w:rsidRPr="00A14B2F">
        <w:rPr>
          <w:rFonts w:ascii="Times New Roman" w:hAnsi="Times New Roman" w:cs="Times New Roman"/>
          <w:sz w:val="28"/>
          <w:lang w:val="uk-UA"/>
        </w:rPr>
        <w:t>ПолтНТУ</w:t>
      </w:r>
      <w:proofErr w:type="spellEnd"/>
      <w:r w:rsidRPr="00A14B2F">
        <w:rPr>
          <w:rFonts w:ascii="Times New Roman" w:hAnsi="Times New Roman" w:cs="Times New Roman"/>
          <w:sz w:val="28"/>
          <w:lang w:val="uk-UA"/>
        </w:rPr>
        <w:t xml:space="preserve"> – 2012. – №3 (34) – С. 25-29.</w:t>
      </w:r>
    </w:p>
    <w:p w:rsidR="00CE1368" w:rsidRPr="00A14B2F" w:rsidRDefault="00CE1368" w:rsidP="002D7E0A">
      <w:pPr>
        <w:pStyle w:val="a5"/>
        <w:numPr>
          <w:ilvl w:val="0"/>
          <w:numId w:val="3"/>
        </w:numPr>
        <w:spacing w:after="0" w:line="360" w:lineRule="auto"/>
        <w:ind w:left="0" w:firstLine="273"/>
        <w:jc w:val="both"/>
        <w:rPr>
          <w:rFonts w:ascii="Times New Roman" w:hAnsi="Times New Roman" w:cs="Times New Roman"/>
          <w:sz w:val="28"/>
          <w:lang w:val="uk-UA"/>
        </w:rPr>
      </w:pPr>
      <w:proofErr w:type="spellStart"/>
      <w:r w:rsidRPr="00A14B2F">
        <w:rPr>
          <w:rFonts w:ascii="Times New Roman" w:hAnsi="Times New Roman" w:cs="Times New Roman"/>
          <w:sz w:val="28"/>
          <w:lang w:val="uk-UA"/>
        </w:rPr>
        <w:t>Хоруженко</w:t>
      </w:r>
      <w:proofErr w:type="spellEnd"/>
      <w:r w:rsidRPr="00A14B2F">
        <w:rPr>
          <w:rFonts w:ascii="Times New Roman" w:hAnsi="Times New Roman" w:cs="Times New Roman"/>
          <w:sz w:val="28"/>
          <w:lang w:val="uk-UA"/>
        </w:rPr>
        <w:t xml:space="preserve"> Т. А. Методичні засади моніторингу якості фахової підготовки майбутніх учителів трудового навчання: автореф. дис. ... канд. пед. наук : 13.00.02 / Т. А. </w:t>
      </w:r>
      <w:proofErr w:type="spellStart"/>
      <w:r w:rsidRPr="00A14B2F">
        <w:rPr>
          <w:rFonts w:ascii="Times New Roman" w:hAnsi="Times New Roman" w:cs="Times New Roman"/>
          <w:sz w:val="28"/>
          <w:lang w:val="uk-UA"/>
        </w:rPr>
        <w:t>Хоруженко</w:t>
      </w:r>
      <w:proofErr w:type="spellEnd"/>
      <w:r w:rsidRPr="00A14B2F">
        <w:rPr>
          <w:rFonts w:ascii="Times New Roman" w:hAnsi="Times New Roman" w:cs="Times New Roman"/>
          <w:sz w:val="28"/>
          <w:lang w:val="uk-UA"/>
        </w:rPr>
        <w:t xml:space="preserve"> ; Чернігів. нац. пед. ун-т ім. Т.Г. Шевченка. – Чернігів, 2010. – 19 с.</w:t>
      </w:r>
    </w:p>
    <w:p w:rsidR="00CE1368" w:rsidRPr="00A14B2F" w:rsidRDefault="00CE1368" w:rsidP="002D7E0A">
      <w:pPr>
        <w:pStyle w:val="a5"/>
        <w:numPr>
          <w:ilvl w:val="0"/>
          <w:numId w:val="3"/>
        </w:numPr>
        <w:spacing w:after="0" w:line="360" w:lineRule="auto"/>
        <w:ind w:left="0" w:firstLine="273"/>
        <w:jc w:val="both"/>
        <w:rPr>
          <w:rFonts w:ascii="Times New Roman" w:hAnsi="Times New Roman" w:cs="Times New Roman"/>
          <w:sz w:val="28"/>
          <w:lang w:val="uk-UA"/>
        </w:rPr>
      </w:pPr>
      <w:proofErr w:type="spellStart"/>
      <w:r w:rsidRPr="00A14B2F">
        <w:rPr>
          <w:rFonts w:ascii="Times New Roman" w:hAnsi="Times New Roman" w:cs="Times New Roman"/>
          <w:sz w:val="28"/>
          <w:lang w:val="uk-UA"/>
        </w:rPr>
        <w:t>Бурлакова</w:t>
      </w:r>
      <w:proofErr w:type="spellEnd"/>
      <w:r w:rsidRPr="00A14B2F">
        <w:rPr>
          <w:rFonts w:ascii="Times New Roman" w:hAnsi="Times New Roman" w:cs="Times New Roman"/>
          <w:sz w:val="28"/>
          <w:lang w:val="uk-UA"/>
        </w:rPr>
        <w:t xml:space="preserve"> О. </w:t>
      </w:r>
      <w:r w:rsidR="007A7580" w:rsidRPr="00A14B2F">
        <w:rPr>
          <w:rFonts w:ascii="Times New Roman" w:hAnsi="Times New Roman" w:cs="Times New Roman"/>
          <w:sz w:val="28"/>
          <w:lang w:val="uk-UA"/>
        </w:rPr>
        <w:t>О</w:t>
      </w:r>
      <w:r w:rsidRPr="00A14B2F">
        <w:rPr>
          <w:rFonts w:ascii="Times New Roman" w:hAnsi="Times New Roman" w:cs="Times New Roman"/>
          <w:sz w:val="28"/>
          <w:lang w:val="uk-UA"/>
        </w:rPr>
        <w:t xml:space="preserve">. </w:t>
      </w:r>
      <w:r w:rsidR="007A7580" w:rsidRPr="00A14B2F">
        <w:rPr>
          <w:rFonts w:ascii="Times New Roman" w:hAnsi="Times New Roman" w:cs="Times New Roman"/>
          <w:sz w:val="28"/>
          <w:lang w:val="uk-UA"/>
        </w:rPr>
        <w:t xml:space="preserve">Відтворення вищої освіти України у європейському освітньому просторі: Автореф. дис... канд. філософ. наук: 09.00.10 / О.О. </w:t>
      </w:r>
      <w:proofErr w:type="spellStart"/>
      <w:r w:rsidR="007A7580" w:rsidRPr="00A14B2F">
        <w:rPr>
          <w:rFonts w:ascii="Times New Roman" w:hAnsi="Times New Roman" w:cs="Times New Roman"/>
          <w:sz w:val="28"/>
          <w:lang w:val="uk-UA"/>
        </w:rPr>
        <w:t>Бурлакова</w:t>
      </w:r>
      <w:proofErr w:type="spellEnd"/>
      <w:r w:rsidR="007A7580" w:rsidRPr="00A14B2F">
        <w:rPr>
          <w:rFonts w:ascii="Times New Roman" w:hAnsi="Times New Roman" w:cs="Times New Roman"/>
          <w:sz w:val="28"/>
          <w:lang w:val="uk-UA"/>
        </w:rPr>
        <w:t xml:space="preserve"> ; Нац. пед. ун-т ім. М.П. Драгоманова. – К., 2007. – 17 с. </w:t>
      </w:r>
    </w:p>
    <w:p w:rsidR="00CE1368" w:rsidRPr="00A14B2F" w:rsidRDefault="00CE1368" w:rsidP="002D7E0A">
      <w:pPr>
        <w:pStyle w:val="a5"/>
        <w:numPr>
          <w:ilvl w:val="0"/>
          <w:numId w:val="3"/>
        </w:numPr>
        <w:spacing w:after="0" w:line="360" w:lineRule="auto"/>
        <w:ind w:left="0" w:firstLine="273"/>
        <w:jc w:val="both"/>
        <w:rPr>
          <w:rFonts w:ascii="Times New Roman" w:hAnsi="Times New Roman" w:cs="Times New Roman"/>
          <w:sz w:val="28"/>
          <w:lang w:val="uk-UA"/>
        </w:rPr>
      </w:pPr>
      <w:proofErr w:type="spellStart"/>
      <w:r w:rsidRPr="00A14B2F">
        <w:rPr>
          <w:rFonts w:ascii="Times New Roman" w:hAnsi="Times New Roman" w:cs="Times New Roman"/>
          <w:sz w:val="28"/>
          <w:lang w:val="uk-UA"/>
        </w:rPr>
        <w:t>Цехм</w:t>
      </w:r>
      <w:r w:rsidR="007A7580" w:rsidRPr="00A14B2F">
        <w:rPr>
          <w:rFonts w:ascii="Times New Roman" w:hAnsi="Times New Roman" w:cs="Times New Roman"/>
          <w:sz w:val="28"/>
          <w:lang w:val="uk-UA"/>
        </w:rPr>
        <w:t>і</w:t>
      </w:r>
      <w:r w:rsidRPr="00A14B2F">
        <w:rPr>
          <w:rFonts w:ascii="Times New Roman" w:hAnsi="Times New Roman" w:cs="Times New Roman"/>
          <w:sz w:val="28"/>
          <w:lang w:val="uk-UA"/>
        </w:rPr>
        <w:t>строва</w:t>
      </w:r>
      <w:proofErr w:type="spellEnd"/>
      <w:r w:rsidRPr="00A14B2F">
        <w:rPr>
          <w:rFonts w:ascii="Times New Roman" w:hAnsi="Times New Roman" w:cs="Times New Roman"/>
          <w:sz w:val="28"/>
          <w:lang w:val="uk-UA"/>
        </w:rPr>
        <w:t xml:space="preserve"> Г. С. </w:t>
      </w:r>
      <w:r w:rsidR="007A7580" w:rsidRPr="00A14B2F">
        <w:rPr>
          <w:rFonts w:ascii="Times New Roman" w:hAnsi="Times New Roman" w:cs="Times New Roman"/>
          <w:sz w:val="28"/>
          <w:lang w:val="uk-UA"/>
        </w:rPr>
        <w:t xml:space="preserve">Діагностика ефективності навчального процесу у вищих навчальних закладах: Автореф. дис... канд. пед. наук: 13.00.04 / Г.С. </w:t>
      </w:r>
      <w:proofErr w:type="spellStart"/>
      <w:r w:rsidR="007A7580" w:rsidRPr="00A14B2F">
        <w:rPr>
          <w:rFonts w:ascii="Times New Roman" w:hAnsi="Times New Roman" w:cs="Times New Roman"/>
          <w:sz w:val="28"/>
          <w:lang w:val="uk-UA"/>
        </w:rPr>
        <w:t>Цехмістрова</w:t>
      </w:r>
      <w:proofErr w:type="spellEnd"/>
      <w:r w:rsidR="007A7580" w:rsidRPr="00A14B2F">
        <w:rPr>
          <w:rFonts w:ascii="Times New Roman" w:hAnsi="Times New Roman" w:cs="Times New Roman"/>
          <w:sz w:val="28"/>
          <w:lang w:val="uk-UA"/>
        </w:rPr>
        <w:t xml:space="preserve"> ; Центр. ін-т </w:t>
      </w:r>
      <w:proofErr w:type="spellStart"/>
      <w:r w:rsidR="007A7580" w:rsidRPr="00A14B2F">
        <w:rPr>
          <w:rFonts w:ascii="Times New Roman" w:hAnsi="Times New Roman" w:cs="Times New Roman"/>
          <w:sz w:val="28"/>
          <w:lang w:val="uk-UA"/>
        </w:rPr>
        <w:t>післядиплом</w:t>
      </w:r>
      <w:proofErr w:type="spellEnd"/>
      <w:r w:rsidR="007A7580" w:rsidRPr="00A14B2F">
        <w:rPr>
          <w:rFonts w:ascii="Times New Roman" w:hAnsi="Times New Roman" w:cs="Times New Roman"/>
          <w:sz w:val="28"/>
          <w:lang w:val="uk-UA"/>
        </w:rPr>
        <w:t xml:space="preserve">. пед. освіти АПН України. – К., 2002. – 20 с. </w:t>
      </w:r>
    </w:p>
    <w:p w:rsidR="00CE1368" w:rsidRPr="00A14B2F" w:rsidRDefault="00CE1368" w:rsidP="002D7E0A">
      <w:pPr>
        <w:pStyle w:val="a5"/>
        <w:numPr>
          <w:ilvl w:val="0"/>
          <w:numId w:val="3"/>
        </w:numPr>
        <w:spacing w:after="0" w:line="360" w:lineRule="auto"/>
        <w:ind w:left="0" w:firstLine="273"/>
        <w:jc w:val="both"/>
        <w:rPr>
          <w:rFonts w:ascii="Times New Roman" w:hAnsi="Times New Roman" w:cs="Times New Roman"/>
          <w:sz w:val="28"/>
          <w:lang w:val="uk-UA"/>
        </w:rPr>
      </w:pPr>
      <w:r w:rsidRPr="00A14B2F">
        <w:rPr>
          <w:rFonts w:ascii="Times New Roman" w:hAnsi="Times New Roman" w:cs="Times New Roman"/>
          <w:sz w:val="28"/>
          <w:lang w:val="uk-UA"/>
        </w:rPr>
        <w:t xml:space="preserve">Мороз И. В. </w:t>
      </w:r>
      <w:proofErr w:type="spellStart"/>
      <w:r w:rsidRPr="00A14B2F">
        <w:rPr>
          <w:rFonts w:ascii="Times New Roman" w:hAnsi="Times New Roman" w:cs="Times New Roman"/>
          <w:sz w:val="28"/>
          <w:lang w:val="uk-UA"/>
        </w:rPr>
        <w:t>Диагностика</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качества</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подготовки</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специалистов</w:t>
      </w:r>
      <w:proofErr w:type="spellEnd"/>
      <w:r w:rsidRPr="00A14B2F">
        <w:rPr>
          <w:rFonts w:ascii="Times New Roman" w:hAnsi="Times New Roman" w:cs="Times New Roman"/>
          <w:sz w:val="28"/>
          <w:lang w:val="uk-UA"/>
        </w:rPr>
        <w:t xml:space="preserve"> / И. В. Мороз // </w:t>
      </w:r>
      <w:proofErr w:type="spellStart"/>
      <w:r w:rsidRPr="00A14B2F">
        <w:rPr>
          <w:rFonts w:ascii="Times New Roman" w:hAnsi="Times New Roman" w:cs="Times New Roman"/>
          <w:sz w:val="28"/>
          <w:lang w:val="uk-UA"/>
        </w:rPr>
        <w:t>Материалы</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международной</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научно-практической</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конференции</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Образовательные</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измерения</w:t>
      </w:r>
      <w:proofErr w:type="spellEnd"/>
      <w:r w:rsidRPr="00A14B2F">
        <w:rPr>
          <w:rFonts w:ascii="Times New Roman" w:hAnsi="Times New Roman" w:cs="Times New Roman"/>
          <w:sz w:val="28"/>
          <w:lang w:val="uk-UA"/>
        </w:rPr>
        <w:t xml:space="preserve"> в </w:t>
      </w:r>
      <w:proofErr w:type="spellStart"/>
      <w:r w:rsidRPr="00A14B2F">
        <w:rPr>
          <w:rFonts w:ascii="Times New Roman" w:hAnsi="Times New Roman" w:cs="Times New Roman"/>
          <w:sz w:val="28"/>
          <w:lang w:val="uk-UA"/>
        </w:rPr>
        <w:t>информационном</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обществе</w:t>
      </w:r>
      <w:proofErr w:type="spellEnd"/>
      <w:r w:rsidRPr="00A14B2F">
        <w:rPr>
          <w:rFonts w:ascii="Times New Roman" w:hAnsi="Times New Roman" w:cs="Times New Roman"/>
          <w:sz w:val="28"/>
          <w:lang w:val="uk-UA"/>
        </w:rPr>
        <w:t>». – К.: НПУ, 2010. – С. 72.</w:t>
      </w:r>
    </w:p>
    <w:p w:rsidR="002D7E0A" w:rsidRPr="002D7E0A" w:rsidRDefault="00CE1368" w:rsidP="002D7E0A">
      <w:pPr>
        <w:pStyle w:val="a5"/>
        <w:numPr>
          <w:ilvl w:val="0"/>
          <w:numId w:val="3"/>
        </w:numPr>
        <w:spacing w:after="0" w:line="360" w:lineRule="auto"/>
        <w:ind w:left="0" w:firstLine="273"/>
        <w:jc w:val="both"/>
        <w:rPr>
          <w:rFonts w:ascii="Times New Roman" w:hAnsi="Times New Roman" w:cs="Times New Roman"/>
          <w:sz w:val="28"/>
          <w:lang w:val="uk-UA"/>
        </w:rPr>
      </w:pPr>
      <w:proofErr w:type="spellStart"/>
      <w:r w:rsidRPr="00A14B2F">
        <w:rPr>
          <w:rFonts w:ascii="Times New Roman" w:hAnsi="Times New Roman" w:cs="Times New Roman"/>
          <w:sz w:val="28"/>
          <w:lang w:val="uk-UA"/>
        </w:rPr>
        <w:t>Шоробура</w:t>
      </w:r>
      <w:proofErr w:type="spellEnd"/>
      <w:r w:rsidRPr="00A14B2F">
        <w:rPr>
          <w:rFonts w:ascii="Times New Roman" w:hAnsi="Times New Roman" w:cs="Times New Roman"/>
          <w:sz w:val="28"/>
          <w:lang w:val="uk-UA"/>
        </w:rPr>
        <w:t xml:space="preserve">, І. М.  Менеджмент вищої освіти : </w:t>
      </w:r>
      <w:proofErr w:type="spellStart"/>
      <w:r w:rsidRPr="00A14B2F">
        <w:rPr>
          <w:rFonts w:ascii="Times New Roman" w:hAnsi="Times New Roman" w:cs="Times New Roman"/>
          <w:sz w:val="28"/>
          <w:lang w:val="uk-UA"/>
        </w:rPr>
        <w:t>навч</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посіб</w:t>
      </w:r>
      <w:proofErr w:type="spellEnd"/>
      <w:r w:rsidRPr="00A14B2F">
        <w:rPr>
          <w:rFonts w:ascii="Times New Roman" w:hAnsi="Times New Roman" w:cs="Times New Roman"/>
          <w:sz w:val="28"/>
          <w:lang w:val="uk-UA"/>
        </w:rPr>
        <w:t xml:space="preserve">. / </w:t>
      </w:r>
      <w:proofErr w:type="spellStart"/>
      <w:r w:rsidRPr="00A14B2F">
        <w:rPr>
          <w:rFonts w:ascii="Times New Roman" w:hAnsi="Times New Roman" w:cs="Times New Roman"/>
          <w:sz w:val="28"/>
          <w:lang w:val="uk-UA"/>
        </w:rPr>
        <w:t>Шоробура</w:t>
      </w:r>
      <w:proofErr w:type="spellEnd"/>
      <w:r w:rsidRPr="00A14B2F">
        <w:rPr>
          <w:rFonts w:ascii="Times New Roman" w:hAnsi="Times New Roman" w:cs="Times New Roman"/>
          <w:sz w:val="28"/>
          <w:lang w:val="uk-UA"/>
        </w:rPr>
        <w:t xml:space="preserve"> І. М., </w:t>
      </w:r>
      <w:proofErr w:type="spellStart"/>
      <w:r w:rsidRPr="00A14B2F">
        <w:rPr>
          <w:rFonts w:ascii="Times New Roman" w:hAnsi="Times New Roman" w:cs="Times New Roman"/>
          <w:sz w:val="28"/>
          <w:lang w:val="uk-UA"/>
        </w:rPr>
        <w:t>Долинський</w:t>
      </w:r>
      <w:proofErr w:type="spellEnd"/>
      <w:r w:rsidRPr="00A14B2F">
        <w:rPr>
          <w:rFonts w:ascii="Times New Roman" w:hAnsi="Times New Roman" w:cs="Times New Roman"/>
          <w:sz w:val="28"/>
          <w:lang w:val="uk-UA"/>
        </w:rPr>
        <w:t xml:space="preserve"> Є. В., </w:t>
      </w:r>
      <w:proofErr w:type="spellStart"/>
      <w:r w:rsidRPr="00A14B2F">
        <w:rPr>
          <w:rFonts w:ascii="Times New Roman" w:hAnsi="Times New Roman" w:cs="Times New Roman"/>
          <w:sz w:val="28"/>
          <w:lang w:val="uk-UA"/>
        </w:rPr>
        <w:t>Долинська</w:t>
      </w:r>
      <w:proofErr w:type="spellEnd"/>
      <w:r w:rsidRPr="00A14B2F">
        <w:rPr>
          <w:rFonts w:ascii="Times New Roman" w:hAnsi="Times New Roman" w:cs="Times New Roman"/>
          <w:sz w:val="28"/>
          <w:lang w:val="uk-UA"/>
        </w:rPr>
        <w:t xml:space="preserve"> О. О. ; </w:t>
      </w:r>
      <w:proofErr w:type="spellStart"/>
      <w:r w:rsidRPr="00A14B2F">
        <w:rPr>
          <w:rFonts w:ascii="Times New Roman" w:hAnsi="Times New Roman" w:cs="Times New Roman"/>
          <w:sz w:val="28"/>
          <w:lang w:val="uk-UA"/>
        </w:rPr>
        <w:t>Хмельниц</w:t>
      </w:r>
      <w:proofErr w:type="spellEnd"/>
      <w:r w:rsidRPr="00A14B2F">
        <w:rPr>
          <w:rFonts w:ascii="Times New Roman" w:hAnsi="Times New Roman" w:cs="Times New Roman"/>
          <w:sz w:val="28"/>
          <w:lang w:val="uk-UA"/>
        </w:rPr>
        <w:t xml:space="preserve">. </w:t>
      </w:r>
      <w:proofErr w:type="spellStart"/>
      <w:r w:rsidRPr="00A14B2F">
        <w:rPr>
          <w:rFonts w:ascii="Times New Roman" w:hAnsi="Times New Roman" w:cs="Times New Roman"/>
          <w:sz w:val="28"/>
          <w:lang w:val="uk-UA"/>
        </w:rPr>
        <w:t>гуманітар.-пед</w:t>
      </w:r>
      <w:proofErr w:type="spellEnd"/>
      <w:r w:rsidRPr="00A14B2F">
        <w:rPr>
          <w:rFonts w:ascii="Times New Roman" w:hAnsi="Times New Roman" w:cs="Times New Roman"/>
          <w:sz w:val="28"/>
          <w:lang w:val="uk-UA"/>
        </w:rPr>
        <w:t xml:space="preserve">. акад. - Хмельницький : </w:t>
      </w:r>
      <w:proofErr w:type="spellStart"/>
      <w:r w:rsidRPr="00A14B2F">
        <w:rPr>
          <w:rFonts w:ascii="Times New Roman" w:hAnsi="Times New Roman" w:cs="Times New Roman"/>
          <w:sz w:val="28"/>
          <w:lang w:val="uk-UA"/>
        </w:rPr>
        <w:t>Заколодний</w:t>
      </w:r>
      <w:proofErr w:type="spellEnd"/>
      <w:r w:rsidRPr="00A14B2F">
        <w:rPr>
          <w:rFonts w:ascii="Times New Roman" w:hAnsi="Times New Roman" w:cs="Times New Roman"/>
          <w:sz w:val="28"/>
          <w:lang w:val="uk-UA"/>
        </w:rPr>
        <w:t xml:space="preserve"> М. І., 2015. – 256</w:t>
      </w:r>
      <w:r w:rsidR="002D7E0A">
        <w:rPr>
          <w:rFonts w:ascii="Times New Roman" w:hAnsi="Times New Roman" w:cs="Times New Roman"/>
          <w:sz w:val="28"/>
          <w:lang w:val="uk-UA"/>
        </w:rPr>
        <w:t>.</w:t>
      </w:r>
      <w:r w:rsidR="002D7E0A" w:rsidRPr="002D7E0A">
        <w:rPr>
          <w:rFonts w:ascii="Times New Roman" w:hAnsi="Times New Roman" w:cs="Times New Roman"/>
          <w:sz w:val="28"/>
          <w:lang w:val="uk-UA"/>
        </w:rPr>
        <w:br w:type="page"/>
      </w:r>
    </w:p>
    <w:p w:rsidR="007569B9" w:rsidRPr="002D7E0A" w:rsidRDefault="002D7E0A" w:rsidP="002D7E0A">
      <w:pPr>
        <w:pStyle w:val="a5"/>
        <w:spacing w:after="0" w:line="360" w:lineRule="auto"/>
        <w:ind w:left="273"/>
        <w:jc w:val="center"/>
        <w:rPr>
          <w:rFonts w:ascii="Times New Roman" w:hAnsi="Times New Roman" w:cs="Times New Roman"/>
          <w:b/>
          <w:sz w:val="28"/>
          <w:u w:val="single"/>
          <w:lang w:val="uk-UA"/>
        </w:rPr>
      </w:pPr>
      <w:r w:rsidRPr="002D7E0A">
        <w:rPr>
          <w:rFonts w:ascii="Times New Roman" w:hAnsi="Times New Roman" w:cs="Times New Roman"/>
          <w:b/>
          <w:sz w:val="28"/>
          <w:lang w:val="uk-UA"/>
        </w:rPr>
        <w:lastRenderedPageBreak/>
        <w:t>ЗМІСТ</w:t>
      </w:r>
    </w:p>
    <w:p w:rsidR="002D7E0A" w:rsidRPr="002D7E0A" w:rsidRDefault="002D7E0A" w:rsidP="002D7E0A">
      <w:pPr>
        <w:spacing w:after="0" w:line="360" w:lineRule="auto"/>
        <w:jc w:val="both"/>
        <w:rPr>
          <w:rFonts w:ascii="Times New Roman" w:hAnsi="Times New Roman" w:cs="Times New Roman"/>
          <w:sz w:val="28"/>
          <w:lang w:val="uk-UA"/>
        </w:rPr>
      </w:pPr>
      <w:r w:rsidRPr="009969AF">
        <w:rPr>
          <w:rFonts w:ascii="Times New Roman" w:hAnsi="Times New Roman" w:cs="Times New Roman"/>
          <w:sz w:val="28"/>
          <w:lang w:val="uk-UA"/>
        </w:rPr>
        <w:t>Л</w:t>
      </w:r>
      <w:r>
        <w:rPr>
          <w:rFonts w:ascii="Times New Roman" w:hAnsi="Times New Roman" w:cs="Times New Roman"/>
          <w:sz w:val="28"/>
          <w:lang w:val="uk-UA"/>
        </w:rPr>
        <w:t>і</w:t>
      </w:r>
      <w:r w:rsidRPr="009969AF">
        <w:rPr>
          <w:rFonts w:ascii="Times New Roman" w:hAnsi="Times New Roman" w:cs="Times New Roman"/>
          <w:sz w:val="28"/>
          <w:lang w:val="uk-UA"/>
        </w:rPr>
        <w:t>сов</w:t>
      </w:r>
      <w:r>
        <w:rPr>
          <w:rFonts w:ascii="Times New Roman" w:hAnsi="Times New Roman" w:cs="Times New Roman"/>
          <w:sz w:val="28"/>
          <w:lang w:val="uk-UA"/>
        </w:rPr>
        <w:t>и</w:t>
      </w:r>
      <w:r w:rsidRPr="009969AF">
        <w:rPr>
          <w:rFonts w:ascii="Times New Roman" w:hAnsi="Times New Roman" w:cs="Times New Roman"/>
          <w:sz w:val="28"/>
          <w:lang w:val="uk-UA"/>
        </w:rPr>
        <w:t>й В.</w:t>
      </w:r>
      <w:r>
        <w:rPr>
          <w:rFonts w:ascii="Times New Roman" w:hAnsi="Times New Roman" w:cs="Times New Roman"/>
          <w:sz w:val="28"/>
          <w:lang w:val="uk-UA"/>
        </w:rPr>
        <w:t xml:space="preserve"> </w:t>
      </w:r>
      <w:r>
        <w:rPr>
          <w:rFonts w:ascii="Times New Roman" w:hAnsi="Times New Roman" w:cs="Times New Roman"/>
          <w:sz w:val="28"/>
          <w:lang w:val="uk-UA"/>
        </w:rPr>
        <w:t>М</w:t>
      </w:r>
      <w:r w:rsidRPr="009969AF">
        <w:rPr>
          <w:rFonts w:ascii="Times New Roman" w:hAnsi="Times New Roman" w:cs="Times New Roman"/>
          <w:sz w:val="28"/>
          <w:lang w:val="uk-UA"/>
        </w:rPr>
        <w:t xml:space="preserve">., </w:t>
      </w:r>
      <w:proofErr w:type="spellStart"/>
      <w:r w:rsidRPr="009969AF">
        <w:rPr>
          <w:rFonts w:ascii="Times New Roman" w:hAnsi="Times New Roman" w:cs="Times New Roman"/>
          <w:sz w:val="28"/>
          <w:lang w:val="uk-UA"/>
        </w:rPr>
        <w:t>Капустник</w:t>
      </w:r>
      <w:proofErr w:type="spellEnd"/>
      <w:r w:rsidRPr="009969AF">
        <w:rPr>
          <w:rFonts w:ascii="Times New Roman" w:hAnsi="Times New Roman" w:cs="Times New Roman"/>
          <w:sz w:val="28"/>
          <w:lang w:val="uk-UA"/>
        </w:rPr>
        <w:t xml:space="preserve"> В.</w:t>
      </w:r>
      <w:r>
        <w:rPr>
          <w:rFonts w:ascii="Times New Roman" w:hAnsi="Times New Roman" w:cs="Times New Roman"/>
          <w:sz w:val="28"/>
          <w:lang w:val="uk-UA"/>
        </w:rPr>
        <w:t xml:space="preserve"> </w:t>
      </w:r>
      <w:r w:rsidRPr="009969AF">
        <w:rPr>
          <w:rFonts w:ascii="Times New Roman" w:hAnsi="Times New Roman" w:cs="Times New Roman"/>
          <w:sz w:val="28"/>
          <w:lang w:val="uk-UA"/>
        </w:rPr>
        <w:t>А., Фом</w:t>
      </w:r>
      <w:r>
        <w:rPr>
          <w:rFonts w:ascii="Times New Roman" w:hAnsi="Times New Roman" w:cs="Times New Roman"/>
          <w:sz w:val="28"/>
          <w:lang w:val="uk-UA"/>
        </w:rPr>
        <w:t>і</w:t>
      </w:r>
      <w:r w:rsidRPr="009969AF">
        <w:rPr>
          <w:rFonts w:ascii="Times New Roman" w:hAnsi="Times New Roman" w:cs="Times New Roman"/>
          <w:sz w:val="28"/>
          <w:lang w:val="uk-UA"/>
        </w:rPr>
        <w:t>на Л.</w:t>
      </w:r>
      <w:r>
        <w:rPr>
          <w:rFonts w:ascii="Times New Roman" w:hAnsi="Times New Roman" w:cs="Times New Roman"/>
          <w:sz w:val="28"/>
          <w:lang w:val="uk-UA"/>
        </w:rPr>
        <w:t xml:space="preserve"> </w:t>
      </w:r>
      <w:r w:rsidRPr="009969AF">
        <w:rPr>
          <w:rFonts w:ascii="Times New Roman" w:hAnsi="Times New Roman" w:cs="Times New Roman"/>
          <w:sz w:val="28"/>
          <w:lang w:val="uk-UA"/>
        </w:rPr>
        <w:t xml:space="preserve">В., </w:t>
      </w:r>
      <w:proofErr w:type="spellStart"/>
      <w:r>
        <w:rPr>
          <w:rFonts w:ascii="Times New Roman" w:hAnsi="Times New Roman" w:cs="Times New Roman"/>
          <w:sz w:val="28"/>
          <w:lang w:val="uk-UA"/>
        </w:rPr>
        <w:t>Завгородня</w:t>
      </w:r>
      <w:proofErr w:type="spellEnd"/>
      <w:r>
        <w:rPr>
          <w:rFonts w:ascii="Times New Roman" w:hAnsi="Times New Roman" w:cs="Times New Roman"/>
          <w:sz w:val="28"/>
          <w:lang w:val="uk-UA"/>
        </w:rPr>
        <w:t xml:space="preserve"> Н.</w:t>
      </w:r>
      <w:r>
        <w:rPr>
          <w:rFonts w:ascii="Times New Roman" w:hAnsi="Times New Roman" w:cs="Times New Roman"/>
          <w:sz w:val="28"/>
          <w:lang w:val="uk-UA"/>
        </w:rPr>
        <w:t xml:space="preserve"> </w:t>
      </w:r>
      <w:r>
        <w:rPr>
          <w:rFonts w:ascii="Times New Roman" w:hAnsi="Times New Roman" w:cs="Times New Roman"/>
          <w:sz w:val="28"/>
          <w:lang w:val="uk-UA"/>
        </w:rPr>
        <w:t xml:space="preserve">І., </w:t>
      </w:r>
      <w:r w:rsidRPr="009969AF">
        <w:rPr>
          <w:rFonts w:ascii="Times New Roman" w:hAnsi="Times New Roman" w:cs="Times New Roman"/>
          <w:sz w:val="28"/>
          <w:lang w:val="uk-UA"/>
        </w:rPr>
        <w:t>Горец</w:t>
      </w:r>
      <w:r>
        <w:rPr>
          <w:rFonts w:ascii="Times New Roman" w:hAnsi="Times New Roman" w:cs="Times New Roman"/>
          <w:sz w:val="28"/>
          <w:lang w:val="uk-UA"/>
        </w:rPr>
        <w:t>ь</w:t>
      </w:r>
      <w:r>
        <w:rPr>
          <w:rFonts w:ascii="Times New Roman" w:hAnsi="Times New Roman" w:cs="Times New Roman"/>
          <w:sz w:val="28"/>
          <w:lang w:val="uk-UA"/>
        </w:rPr>
        <w:t>ка </w:t>
      </w:r>
      <w:r w:rsidRPr="009969AF">
        <w:rPr>
          <w:rFonts w:ascii="Times New Roman" w:hAnsi="Times New Roman" w:cs="Times New Roman"/>
          <w:sz w:val="28"/>
          <w:lang w:val="uk-UA"/>
        </w:rPr>
        <w:t>А.</w:t>
      </w:r>
      <w:r>
        <w:rPr>
          <w:rFonts w:ascii="Times New Roman" w:hAnsi="Times New Roman" w:cs="Times New Roman"/>
          <w:sz w:val="28"/>
          <w:lang w:val="uk-UA"/>
        </w:rPr>
        <w:t xml:space="preserve"> </w:t>
      </w:r>
      <w:r>
        <w:rPr>
          <w:rFonts w:ascii="Times New Roman" w:hAnsi="Times New Roman" w:cs="Times New Roman"/>
          <w:sz w:val="28"/>
          <w:lang w:val="uk-UA"/>
        </w:rPr>
        <w:t>М</w:t>
      </w:r>
      <w:r w:rsidRPr="009969AF">
        <w:rPr>
          <w:rFonts w:ascii="Times New Roman" w:hAnsi="Times New Roman" w:cs="Times New Roman"/>
          <w:sz w:val="28"/>
          <w:lang w:val="uk-UA"/>
        </w:rPr>
        <w:t xml:space="preserve">. </w:t>
      </w:r>
      <w:r>
        <w:rPr>
          <w:rFonts w:ascii="Times New Roman" w:hAnsi="Times New Roman" w:cs="Times New Roman"/>
          <w:sz w:val="28"/>
          <w:lang w:val="uk-UA"/>
        </w:rPr>
        <w:t>П</w:t>
      </w:r>
      <w:r w:rsidRPr="002D7E0A">
        <w:rPr>
          <w:rFonts w:ascii="Times New Roman" w:hAnsi="Times New Roman" w:cs="Times New Roman"/>
          <w:sz w:val="28"/>
          <w:lang w:val="uk-UA"/>
        </w:rPr>
        <w:t xml:space="preserve">сихолого-педагогічний </w:t>
      </w:r>
      <w:r>
        <w:rPr>
          <w:rFonts w:ascii="Times New Roman" w:hAnsi="Times New Roman" w:cs="Times New Roman"/>
          <w:sz w:val="28"/>
          <w:lang w:val="uk-UA"/>
        </w:rPr>
        <w:t>супровід якості вищої освіти у Х</w:t>
      </w:r>
      <w:r w:rsidRPr="002D7E0A">
        <w:rPr>
          <w:rFonts w:ascii="Times New Roman" w:hAnsi="Times New Roman" w:cs="Times New Roman"/>
          <w:sz w:val="28"/>
          <w:lang w:val="uk-UA"/>
        </w:rPr>
        <w:t>арківському національному медичному університеті</w:t>
      </w:r>
      <w:r>
        <w:rPr>
          <w:rFonts w:ascii="Times New Roman" w:hAnsi="Times New Roman" w:cs="Times New Roman"/>
          <w:sz w:val="28"/>
          <w:lang w:val="uk-UA"/>
        </w:rPr>
        <w:t xml:space="preserve"> ……….256-267</w:t>
      </w:r>
    </w:p>
    <w:p w:rsidR="002D7E0A" w:rsidRDefault="002D7E0A" w:rsidP="002D7E0A">
      <w:pPr>
        <w:spacing w:after="0" w:line="360" w:lineRule="auto"/>
        <w:ind w:firstLine="709"/>
        <w:jc w:val="both"/>
        <w:rPr>
          <w:rFonts w:ascii="Times New Roman" w:hAnsi="Times New Roman" w:cs="Times New Roman"/>
          <w:sz w:val="28"/>
          <w:lang w:val="uk-UA"/>
        </w:rPr>
      </w:pPr>
    </w:p>
    <w:p w:rsidR="002D7E0A" w:rsidRPr="002D7E0A" w:rsidRDefault="002D7E0A" w:rsidP="002D7E0A">
      <w:pPr>
        <w:pStyle w:val="a5"/>
        <w:spacing w:after="0" w:line="360" w:lineRule="auto"/>
        <w:ind w:left="273"/>
        <w:jc w:val="both"/>
        <w:rPr>
          <w:rFonts w:ascii="Times New Roman" w:hAnsi="Times New Roman" w:cs="Times New Roman"/>
          <w:sz w:val="28"/>
          <w:u w:val="single"/>
          <w:lang w:val="uk-UA"/>
        </w:rPr>
      </w:pPr>
    </w:p>
    <w:sectPr w:rsidR="002D7E0A" w:rsidRPr="002D7E0A" w:rsidSect="009969AF">
      <w:footerReference w:type="default" r:id="rId9"/>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40E3" w:rsidRDefault="009077EE">
      <w:pPr>
        <w:spacing w:after="0" w:line="240" w:lineRule="auto"/>
      </w:pPr>
      <w:r>
        <w:separator/>
      </w:r>
    </w:p>
  </w:endnote>
  <w:endnote w:type="continuationSeparator" w:id="0">
    <w:p w:rsidR="007140E3" w:rsidRDefault="009077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6760199"/>
      <w:docPartObj>
        <w:docPartGallery w:val="Page Numbers (Bottom of Page)"/>
        <w:docPartUnique/>
      </w:docPartObj>
    </w:sdtPr>
    <w:sdtEndPr>
      <w:rPr>
        <w:rFonts w:ascii="Times New Roman" w:hAnsi="Times New Roman" w:cs="Times New Roman"/>
        <w:sz w:val="24"/>
      </w:rPr>
    </w:sdtEndPr>
    <w:sdtContent>
      <w:p w:rsidR="004F570B" w:rsidRPr="004F570B" w:rsidRDefault="00B65667" w:rsidP="004F570B">
        <w:pPr>
          <w:pStyle w:val="a3"/>
          <w:jc w:val="center"/>
          <w:rPr>
            <w:rFonts w:ascii="Times New Roman" w:hAnsi="Times New Roman" w:cs="Times New Roman"/>
            <w:sz w:val="24"/>
          </w:rPr>
        </w:pPr>
        <w:r w:rsidRPr="004F570B">
          <w:rPr>
            <w:rFonts w:ascii="Times New Roman" w:hAnsi="Times New Roman" w:cs="Times New Roman"/>
            <w:sz w:val="24"/>
          </w:rPr>
          <w:fldChar w:fldCharType="begin"/>
        </w:r>
        <w:r w:rsidRPr="004F570B">
          <w:rPr>
            <w:rFonts w:ascii="Times New Roman" w:hAnsi="Times New Roman" w:cs="Times New Roman"/>
            <w:sz w:val="24"/>
          </w:rPr>
          <w:instrText>PAGE   \* MERGEFORMAT</w:instrText>
        </w:r>
        <w:r w:rsidRPr="004F570B">
          <w:rPr>
            <w:rFonts w:ascii="Times New Roman" w:hAnsi="Times New Roman" w:cs="Times New Roman"/>
            <w:sz w:val="24"/>
          </w:rPr>
          <w:fldChar w:fldCharType="separate"/>
        </w:r>
        <w:r w:rsidR="00AA4E6C">
          <w:rPr>
            <w:rFonts w:ascii="Times New Roman" w:hAnsi="Times New Roman" w:cs="Times New Roman"/>
            <w:noProof/>
            <w:sz w:val="24"/>
          </w:rPr>
          <w:t>3</w:t>
        </w:r>
        <w:r w:rsidRPr="004F570B">
          <w:rPr>
            <w:rFonts w:ascii="Times New Roman" w:hAnsi="Times New Roman" w:cs="Times New Roman"/>
            <w:sz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40E3" w:rsidRDefault="009077EE">
      <w:pPr>
        <w:spacing w:after="0" w:line="240" w:lineRule="auto"/>
      </w:pPr>
      <w:r>
        <w:separator/>
      </w:r>
    </w:p>
  </w:footnote>
  <w:footnote w:type="continuationSeparator" w:id="0">
    <w:p w:rsidR="007140E3" w:rsidRDefault="009077E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B249AE"/>
    <w:multiLevelType w:val="hybridMultilevel"/>
    <w:tmpl w:val="B8FAEE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A8C1F8F"/>
    <w:multiLevelType w:val="hybridMultilevel"/>
    <w:tmpl w:val="8F785F3A"/>
    <w:lvl w:ilvl="0" w:tplc="74069F02">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
    <w:nsid w:val="4BAB1E02"/>
    <w:multiLevelType w:val="hybridMultilevel"/>
    <w:tmpl w:val="EF10DE64"/>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220BDE"/>
    <w:rsid w:val="00176155"/>
    <w:rsid w:val="00203EA1"/>
    <w:rsid w:val="00220BDE"/>
    <w:rsid w:val="002C54F6"/>
    <w:rsid w:val="002D5902"/>
    <w:rsid w:val="002D7E0A"/>
    <w:rsid w:val="00326FEA"/>
    <w:rsid w:val="00426254"/>
    <w:rsid w:val="004D71E4"/>
    <w:rsid w:val="005056EF"/>
    <w:rsid w:val="00546930"/>
    <w:rsid w:val="00556161"/>
    <w:rsid w:val="005D5FC8"/>
    <w:rsid w:val="00691007"/>
    <w:rsid w:val="006A4BC4"/>
    <w:rsid w:val="006E5534"/>
    <w:rsid w:val="007140E3"/>
    <w:rsid w:val="0075035A"/>
    <w:rsid w:val="0075040A"/>
    <w:rsid w:val="007569B9"/>
    <w:rsid w:val="007A7580"/>
    <w:rsid w:val="00800A36"/>
    <w:rsid w:val="009077EE"/>
    <w:rsid w:val="009969AF"/>
    <w:rsid w:val="009C1822"/>
    <w:rsid w:val="00A14B2F"/>
    <w:rsid w:val="00AA4CF7"/>
    <w:rsid w:val="00AA4E6C"/>
    <w:rsid w:val="00B65667"/>
    <w:rsid w:val="00BB6AEB"/>
    <w:rsid w:val="00C518B2"/>
    <w:rsid w:val="00C90E46"/>
    <w:rsid w:val="00CE1368"/>
    <w:rsid w:val="00DF42A6"/>
    <w:rsid w:val="00E7069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69AF"/>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9969AF"/>
    <w:pPr>
      <w:tabs>
        <w:tab w:val="center" w:pos="4677"/>
        <w:tab w:val="right" w:pos="9355"/>
      </w:tabs>
      <w:spacing w:after="0" w:line="240" w:lineRule="auto"/>
    </w:pPr>
  </w:style>
  <w:style w:type="character" w:customStyle="1" w:styleId="a4">
    <w:name w:val="Нижний колонтитул Знак"/>
    <w:basedOn w:val="a0"/>
    <w:link w:val="a3"/>
    <w:uiPriority w:val="99"/>
    <w:rsid w:val="009969AF"/>
  </w:style>
  <w:style w:type="paragraph" w:styleId="a5">
    <w:name w:val="List Paragraph"/>
    <w:basedOn w:val="a"/>
    <w:uiPriority w:val="34"/>
    <w:qFormat/>
    <w:rsid w:val="00CE1368"/>
    <w:pPr>
      <w:ind w:left="720"/>
      <w:contextualSpacing/>
    </w:pPr>
  </w:style>
  <w:style w:type="character" w:styleId="a6">
    <w:name w:val="Hyperlink"/>
    <w:basedOn w:val="a0"/>
    <w:uiPriority w:val="99"/>
    <w:semiHidden/>
    <w:unhideWhenUsed/>
    <w:rsid w:val="009C182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8275378">
      <w:bodyDiv w:val="1"/>
      <w:marLeft w:val="0"/>
      <w:marRight w:val="0"/>
      <w:marTop w:val="0"/>
      <w:marBottom w:val="0"/>
      <w:divBdr>
        <w:top w:val="none" w:sz="0" w:space="0" w:color="auto"/>
        <w:left w:val="none" w:sz="0" w:space="0" w:color="auto"/>
        <w:bottom w:val="none" w:sz="0" w:space="0" w:color="auto"/>
        <w:right w:val="none" w:sz="0" w:space="0" w:color="auto"/>
      </w:divBdr>
    </w:div>
    <w:div w:id="2125270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auka.knmu.edu.ua/sierep/main.php?action=razdel&amp;rname=11.&amp;eid=49&amp;subact=edit&amp;editv=251809"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205</TotalTime>
  <Pages>19</Pages>
  <Words>4394</Words>
  <Characters>25047</Characters>
  <Application>Microsoft Office Word</Application>
  <DocSecurity>0</DocSecurity>
  <Lines>208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29383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18</cp:revision>
  <dcterms:created xsi:type="dcterms:W3CDTF">2019-05-06T08:26:00Z</dcterms:created>
  <dcterms:modified xsi:type="dcterms:W3CDTF">2019-11-26T19:59:00Z</dcterms:modified>
</cp:coreProperties>
</file>