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66E1" w:rsidRPr="00B566E1" w:rsidRDefault="00B566E1" w:rsidP="00B566E1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sz w:val="28"/>
          <w:szCs w:val="28"/>
        </w:rPr>
      </w:pPr>
      <w:r w:rsidRPr="00B566E1">
        <w:rPr>
          <w:rFonts w:ascii="Times New Roman" w:eastAsia="TimesNewRoman" w:hAnsi="Times New Roman" w:cs="Times New Roman"/>
          <w:sz w:val="28"/>
          <w:szCs w:val="28"/>
        </w:rPr>
        <w:t>УДК: 612.014.426:57.084</w:t>
      </w:r>
    </w:p>
    <w:p w:rsidR="00B566E1" w:rsidRPr="00B566E1" w:rsidRDefault="00B566E1" w:rsidP="00B566E1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B566E1">
        <w:rPr>
          <w:rFonts w:ascii="Times New Roman" w:eastAsia="TimesNewRoman" w:hAnsi="Times New Roman" w:cs="Times New Roman"/>
          <w:b/>
          <w:bCs/>
          <w:sz w:val="28"/>
          <w:szCs w:val="28"/>
        </w:rPr>
        <w:t>СОСТОЯНИЕ ФИЗИОЛОГИЧЕСКИХ ФУНКЦИЙ</w:t>
      </w:r>
    </w:p>
    <w:p w:rsidR="00B566E1" w:rsidRPr="00B566E1" w:rsidRDefault="00B566E1" w:rsidP="00B566E1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B566E1">
        <w:rPr>
          <w:rFonts w:ascii="Times New Roman" w:eastAsia="TimesNewRoman" w:hAnsi="Times New Roman" w:cs="Times New Roman"/>
          <w:b/>
          <w:bCs/>
          <w:sz w:val="28"/>
          <w:szCs w:val="28"/>
        </w:rPr>
        <w:t>ОРГАНИЗМА ЖИВОТНЫХ</w:t>
      </w:r>
      <w:r w:rsidR="005A511D">
        <w:rPr>
          <w:rFonts w:ascii="Times New Roman" w:eastAsia="TimesNewRoman" w:hAnsi="Times New Roman" w:cs="Times New Roman"/>
          <w:b/>
          <w:bCs/>
          <w:sz w:val="28"/>
          <w:szCs w:val="28"/>
        </w:rPr>
        <w:t xml:space="preserve"> </w:t>
      </w:r>
      <w:bookmarkStart w:id="0" w:name="_GoBack"/>
      <w:bookmarkEnd w:id="0"/>
      <w:r w:rsidRPr="00B566E1">
        <w:rPr>
          <w:rFonts w:ascii="Times New Roman" w:eastAsia="TimesNewRoman" w:hAnsi="Times New Roman" w:cs="Times New Roman"/>
          <w:b/>
          <w:bCs/>
          <w:sz w:val="28"/>
          <w:szCs w:val="28"/>
        </w:rPr>
        <w:t>ПРИ ВОЗДЕЙСТВИИ ИМПУЛЬСНО-ПРЕРЫВИСТЫХ</w:t>
      </w:r>
    </w:p>
    <w:p w:rsidR="00B566E1" w:rsidRPr="00B566E1" w:rsidRDefault="00B566E1" w:rsidP="00B566E1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B566E1">
        <w:rPr>
          <w:rFonts w:ascii="Times New Roman" w:eastAsia="TimesNewRoman" w:hAnsi="Times New Roman" w:cs="Times New Roman"/>
          <w:b/>
          <w:bCs/>
          <w:sz w:val="28"/>
          <w:szCs w:val="28"/>
        </w:rPr>
        <w:t>МАГНИТНЫХ ПОЛЕЙ</w:t>
      </w:r>
    </w:p>
    <w:p w:rsidR="00B566E1" w:rsidRPr="00B566E1" w:rsidRDefault="00B566E1" w:rsidP="00B566E1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i/>
          <w:iCs/>
          <w:sz w:val="28"/>
          <w:szCs w:val="28"/>
        </w:rPr>
      </w:pPr>
      <w:r w:rsidRPr="00B566E1">
        <w:rPr>
          <w:rFonts w:ascii="Times New Roman" w:eastAsia="TimesNewRoman" w:hAnsi="Times New Roman" w:cs="Times New Roman"/>
          <w:i/>
          <w:iCs/>
          <w:sz w:val="28"/>
          <w:szCs w:val="28"/>
        </w:rPr>
        <w:t>Дрокина Е.М.</w:t>
      </w:r>
    </w:p>
    <w:p w:rsidR="00B566E1" w:rsidRPr="00B566E1" w:rsidRDefault="00B566E1" w:rsidP="00B566E1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Харківський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національний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медичний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університет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Харків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Україна</w:t>
      </w:r>
      <w:proofErr w:type="spellEnd"/>
    </w:p>
    <w:p w:rsidR="00B566E1" w:rsidRDefault="00B566E1" w:rsidP="00B566E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</w:p>
    <w:p w:rsidR="00B566E1" w:rsidRPr="00B566E1" w:rsidRDefault="00B566E1" w:rsidP="00B566E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Физиологические исследования велись на белых крысах в хроническом эксперименте (один месяц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облучения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и один месяц последействия) при напряженностях импульсно-прерывистого магнитного поля (МП) 20 и 40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кА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>/м, с длительностью импульса 0,2 с,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межимпульсным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интервалом 2 с и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экспозицией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1,3 и 6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часов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>. Во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566E1">
        <w:rPr>
          <w:rFonts w:ascii="Times New Roman" w:eastAsia="TimesNewRoman" w:hAnsi="Times New Roman" w:cs="Times New Roman"/>
          <w:sz w:val="28"/>
          <w:szCs w:val="28"/>
        </w:rPr>
        <w:t>время облучения животные находились в свободном состоянии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внутри соленоидов.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Максимальная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неравномерность МП по длине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биологического объекта составляла 15-20%. Контрольные животные находились в аналогичных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условиях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>, но не подвергались воздействию фактора.</w:t>
      </w:r>
    </w:p>
    <w:p w:rsidR="00B566E1" w:rsidRPr="00B566E1" w:rsidRDefault="00B566E1" w:rsidP="00B566E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Установлено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что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при одномесячном воздействии импульсно-прерывистого МП у подопытных животных отмечались статистически значимые сдвиги в состоянии сосудистого тонуса, условно-рефлекторной деятельности, и изменении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суммационно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>-порогового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показателя.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Это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проявлялось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в повышении уровня артериального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давления (на 18-22 мм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рт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ст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.), удлинении латентного периода оборонительного рефлекса (0,76+0,04с.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против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0,54+0,03с. у контроля),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и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величины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суммационно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-порогового показателя (количество импульсов 20,3+1,0 против 11,5+0,6 у контроля) в период </w:t>
      </w:r>
      <w:proofErr w:type="gramStart"/>
      <w:r w:rsidRPr="00B566E1">
        <w:rPr>
          <w:rFonts w:ascii="Times New Roman" w:eastAsia="TimesNewRoman" w:hAnsi="Times New Roman" w:cs="Times New Roman"/>
          <w:sz w:val="28"/>
          <w:szCs w:val="28"/>
        </w:rPr>
        <w:t>облучения</w:t>
      </w:r>
      <w:proofErr w:type="gram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начиная со второй недели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при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воздействии импульсно – прерывистого магнитного поля напряженностью 40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кА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/м. В меньшей степени эти изменения отмечались и при воздействии импульсно-прерывистого магнитного поля напряженностью 20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кА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>/м. Полученные результаты исследований вышеуказанных физиологических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566E1">
        <w:rPr>
          <w:rFonts w:ascii="Times New Roman" w:eastAsia="TimesNewRoman" w:hAnsi="Times New Roman" w:cs="Times New Roman"/>
          <w:sz w:val="28"/>
          <w:szCs w:val="28"/>
        </w:rPr>
        <w:t>показателей свидетельствуют о наличии биологического эффекта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при воздействии импульсно-прерывистого магнитного поля на </w:t>
      </w:r>
      <w:proofErr w:type="gramStart"/>
      <w:r w:rsidRPr="00B566E1">
        <w:rPr>
          <w:rFonts w:ascii="Times New Roman" w:eastAsia="TimesNewRoman" w:hAnsi="Times New Roman" w:cs="Times New Roman"/>
          <w:sz w:val="28"/>
          <w:szCs w:val="28"/>
        </w:rPr>
        <w:t>сердечно-сосудистую</w:t>
      </w:r>
      <w:proofErr w:type="gram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систему.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Обращает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себя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также внимание и то,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566E1">
        <w:rPr>
          <w:rFonts w:ascii="Times New Roman" w:eastAsia="TimesNewRoman" w:hAnsi="Times New Roman" w:cs="Times New Roman"/>
          <w:sz w:val="28"/>
          <w:szCs w:val="28"/>
        </w:rPr>
        <w:t>что выявленные изменения находились в прямой зависимости от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интенсивности воздействующего импульсно-прерывистого магнитного поля и его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длительности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воздействия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B566E1" w:rsidRPr="00B566E1" w:rsidRDefault="00B566E1" w:rsidP="00B566E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Эти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изменения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, с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нашей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точки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зрения, можно расценивать как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566E1">
        <w:rPr>
          <w:rFonts w:ascii="Times New Roman" w:eastAsia="TimesNewRoman" w:hAnsi="Times New Roman" w:cs="Times New Roman"/>
          <w:sz w:val="28"/>
          <w:szCs w:val="28"/>
        </w:rPr>
        <w:t>компенсаторно-приспособительную реакцию организма на воздействие импульсно-прерывистого магнитного поля.</w:t>
      </w:r>
    </w:p>
    <w:p w:rsidR="00312384" w:rsidRPr="00B566E1" w:rsidRDefault="00B566E1" w:rsidP="00B566E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Таким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образом, результаты комплексных экспериментальных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566E1">
        <w:rPr>
          <w:rFonts w:ascii="Times New Roman" w:eastAsia="TimesNewRoman" w:hAnsi="Times New Roman" w:cs="Times New Roman"/>
          <w:sz w:val="28"/>
          <w:szCs w:val="28"/>
        </w:rPr>
        <w:t>исследований свидетельствуют о том, что импульсно-прерывистые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B566E1">
        <w:rPr>
          <w:rFonts w:ascii="Times New Roman" w:eastAsia="TimesNewRoman" w:hAnsi="Times New Roman" w:cs="Times New Roman"/>
          <w:sz w:val="28"/>
          <w:szCs w:val="28"/>
        </w:rPr>
        <w:t>МП</w:t>
      </w:r>
      <w:proofErr w:type="gram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создаваемые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566E1">
        <w:rPr>
          <w:rFonts w:ascii="Times New Roman" w:eastAsia="TimesNewRoman" w:hAnsi="Times New Roman" w:cs="Times New Roman"/>
          <w:sz w:val="28"/>
          <w:szCs w:val="28"/>
        </w:rPr>
        <w:t>выпрямленным</w:t>
      </w:r>
      <w:proofErr w:type="spellEnd"/>
      <w:r w:rsidRPr="00B566E1">
        <w:rPr>
          <w:rFonts w:ascii="Times New Roman" w:eastAsia="TimesNewRoman" w:hAnsi="Times New Roman" w:cs="Times New Roman"/>
          <w:sz w:val="28"/>
          <w:szCs w:val="28"/>
        </w:rPr>
        <w:t xml:space="preserve"> током, который используется при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566E1">
        <w:rPr>
          <w:rFonts w:ascii="Times New Roman" w:eastAsia="TimesNewRoman" w:hAnsi="Times New Roman" w:cs="Times New Roman"/>
          <w:sz w:val="28"/>
          <w:szCs w:val="28"/>
        </w:rPr>
        <w:t>контактной электросварке, вызывает в организме экспериментальных животных изменения различной степени выраженности в зависимости от интенсивности и длительности их ежедневного воздействия.</w:t>
      </w:r>
    </w:p>
    <w:sectPr w:rsidR="00312384" w:rsidRPr="00B566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66E1"/>
    <w:rsid w:val="00312384"/>
    <w:rsid w:val="005A511D"/>
    <w:rsid w:val="00B56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371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2018-11-21T11:58:00Z</dcterms:created>
  <dcterms:modified xsi:type="dcterms:W3CDTF">2018-11-21T12:30:00Z</dcterms:modified>
</cp:coreProperties>
</file>