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19F3" w:rsidRPr="00CE628C" w:rsidRDefault="004C712A" w:rsidP="007B2AA6">
      <w:pPr>
        <w:spacing w:line="360" w:lineRule="auto"/>
        <w:jc w:val="right"/>
        <w:rPr>
          <w:rFonts w:ascii="Times New Roman" w:hAnsi="Times New Roman" w:cs="Times New Roman"/>
          <w:b/>
          <w:sz w:val="28"/>
          <w:szCs w:val="28"/>
          <w:lang w:val="uk-UA"/>
        </w:rPr>
      </w:pPr>
      <w:r w:rsidRPr="00CE628C">
        <w:rPr>
          <w:rFonts w:ascii="Times New Roman" w:hAnsi="Times New Roman" w:cs="Times New Roman"/>
          <w:b/>
          <w:bCs/>
          <w:color w:val="202124"/>
          <w:sz w:val="28"/>
          <w:szCs w:val="28"/>
        </w:rPr>
        <w:t>УДК 616-036.22(091)Шатілов(477.54-25)</w:t>
      </w:r>
    </w:p>
    <w:p w:rsidR="007B2AA6" w:rsidRPr="000E65C4" w:rsidRDefault="000E65C4" w:rsidP="00E619F3">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МЕМОРІАЛ ПРОФЕСОРА П.І. ШАТІЛОВА (ДО СОТИХ РОКОВИН СМЕРТІ</w:t>
      </w:r>
      <w:bookmarkStart w:id="0" w:name="_GoBack"/>
      <w:bookmarkEnd w:id="0"/>
      <w:r>
        <w:rPr>
          <w:rFonts w:ascii="Times New Roman" w:hAnsi="Times New Roman" w:cs="Times New Roman"/>
          <w:b/>
          <w:sz w:val="28"/>
          <w:szCs w:val="28"/>
          <w:lang w:val="uk-UA"/>
        </w:rPr>
        <w:t>)</w:t>
      </w:r>
    </w:p>
    <w:p w:rsidR="00CE628C" w:rsidRDefault="00CE628C" w:rsidP="00CE628C">
      <w:pPr>
        <w:spacing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 xml:space="preserve">Робак І.Ю., </w:t>
      </w:r>
      <w:r w:rsidRPr="007B2AA6">
        <w:rPr>
          <w:rFonts w:ascii="Times New Roman" w:hAnsi="Times New Roman" w:cs="Times New Roman"/>
          <w:b/>
          <w:sz w:val="28"/>
          <w:szCs w:val="28"/>
          <w:lang w:val="uk-UA"/>
        </w:rPr>
        <w:t>Демочко Г.Л.</w:t>
      </w:r>
    </w:p>
    <w:p w:rsidR="00CE628C" w:rsidRPr="00E619F3" w:rsidRDefault="00CE628C" w:rsidP="00CE628C">
      <w:pPr>
        <w:spacing w:line="360" w:lineRule="auto"/>
        <w:jc w:val="right"/>
        <w:rPr>
          <w:rFonts w:ascii="Times New Roman" w:hAnsi="Times New Roman" w:cs="Times New Roman"/>
          <w:i/>
          <w:sz w:val="28"/>
          <w:szCs w:val="28"/>
          <w:lang w:val="uk-UA"/>
        </w:rPr>
      </w:pPr>
      <w:r w:rsidRPr="00E619F3">
        <w:rPr>
          <w:rFonts w:ascii="Times New Roman" w:hAnsi="Times New Roman" w:cs="Times New Roman"/>
          <w:i/>
          <w:sz w:val="28"/>
          <w:szCs w:val="28"/>
          <w:lang w:val="uk-UA"/>
        </w:rPr>
        <w:t>Харківський національний медичний університет</w:t>
      </w:r>
    </w:p>
    <w:p w:rsidR="000944BE" w:rsidRPr="00BD53D6" w:rsidRDefault="00567946" w:rsidP="00C0692D">
      <w:pPr>
        <w:spacing w:line="360" w:lineRule="auto"/>
        <w:jc w:val="both"/>
        <w:rPr>
          <w:rFonts w:ascii="Times New Roman" w:hAnsi="Times New Roman" w:cs="Times New Roman"/>
          <w:b/>
          <w:sz w:val="28"/>
          <w:szCs w:val="28"/>
          <w:lang w:val="uk-UA"/>
        </w:rPr>
      </w:pPr>
      <w:r w:rsidRPr="00BD53D6">
        <w:rPr>
          <w:rFonts w:ascii="Times New Roman" w:hAnsi="Times New Roman" w:cs="Times New Roman"/>
          <w:b/>
          <w:sz w:val="28"/>
          <w:szCs w:val="28"/>
          <w:lang w:val="uk-UA"/>
        </w:rPr>
        <w:t>Анотація</w:t>
      </w:r>
      <w:r w:rsidR="00CE628C" w:rsidRPr="00BD53D6">
        <w:rPr>
          <w:rFonts w:ascii="Times New Roman" w:hAnsi="Times New Roman" w:cs="Times New Roman"/>
          <w:b/>
          <w:sz w:val="28"/>
          <w:szCs w:val="28"/>
          <w:lang w:val="uk-UA"/>
        </w:rPr>
        <w:t xml:space="preserve">. </w:t>
      </w:r>
      <w:r w:rsidR="00CE628C" w:rsidRPr="00BD53D6">
        <w:rPr>
          <w:rFonts w:ascii="Times New Roman" w:hAnsi="Times New Roman" w:cs="Times New Roman"/>
          <w:sz w:val="28"/>
          <w:szCs w:val="28"/>
          <w:lang w:val="uk-UA"/>
        </w:rPr>
        <w:t>А</w:t>
      </w:r>
      <w:r w:rsidR="000944BE" w:rsidRPr="00BD53D6">
        <w:rPr>
          <w:rFonts w:ascii="Times New Roman" w:hAnsi="Times New Roman" w:cs="Times New Roman"/>
          <w:sz w:val="28"/>
          <w:szCs w:val="28"/>
          <w:lang w:val="uk-UA"/>
        </w:rPr>
        <w:t>ктуальність дослідження зумовлена тим, що особистість П. Шатілова не має достатнього наукового відображення у літературі з позицій та із застосуванням методів студіювання медичного краєзнавства. Зокрема, історичні методи дослідження нехтуються, проте можуть бути використані для більше детального вивчення роботи П. Шатілова у Харкові в період епідемій, що захопили місто 1919-1921 рр. Сьогодні, коли увесь світ потерпає від коронавірусної інфекції, надзвичайно важливо дати приклад лікарської боротьби у надзвичайних ситуаціях, звитяги П. Шатілова не тільки як медика, а й як громадянина, адже подібні приклади виховують у суспільстві відповідальність перед громадськістю.</w:t>
      </w:r>
    </w:p>
    <w:p w:rsidR="000944BE" w:rsidRPr="00BD53D6" w:rsidRDefault="00567946" w:rsidP="00C0692D">
      <w:pPr>
        <w:spacing w:line="360" w:lineRule="auto"/>
        <w:jc w:val="both"/>
        <w:rPr>
          <w:rFonts w:ascii="Times New Roman" w:hAnsi="Times New Roman" w:cs="Times New Roman"/>
          <w:sz w:val="28"/>
          <w:szCs w:val="28"/>
          <w:lang w:val="uk-UA"/>
        </w:rPr>
      </w:pPr>
      <w:r w:rsidRPr="00BD53D6">
        <w:rPr>
          <w:rFonts w:ascii="Times New Roman" w:hAnsi="Times New Roman" w:cs="Times New Roman"/>
          <w:sz w:val="28"/>
          <w:szCs w:val="28"/>
          <w:lang w:val="uk-UA"/>
        </w:rPr>
        <w:t>Завдання</w:t>
      </w:r>
      <w:r w:rsidR="00CE628C" w:rsidRPr="00BD53D6">
        <w:rPr>
          <w:rFonts w:ascii="Times New Roman" w:hAnsi="Times New Roman" w:cs="Times New Roman"/>
          <w:sz w:val="28"/>
          <w:szCs w:val="28"/>
          <w:lang w:val="uk-UA"/>
        </w:rPr>
        <w:t xml:space="preserve"> студії</w:t>
      </w:r>
      <w:r w:rsidR="000944BE" w:rsidRPr="00BD53D6">
        <w:rPr>
          <w:rFonts w:ascii="Times New Roman" w:hAnsi="Times New Roman" w:cs="Times New Roman"/>
          <w:sz w:val="28"/>
          <w:szCs w:val="28"/>
          <w:lang w:val="uk-UA"/>
        </w:rPr>
        <w:t xml:space="preserve"> надати оновлену біографічну студію П. Шатілова до сторіччя з дня його смерті з урахуванням методів історичних досліджень, що раніше не застосовувалося у роботах такого роду.</w:t>
      </w:r>
      <w:r w:rsidR="00D42D3F" w:rsidRPr="00BD53D6">
        <w:rPr>
          <w:rFonts w:ascii="Times New Roman" w:hAnsi="Times New Roman" w:cs="Times New Roman"/>
          <w:sz w:val="28"/>
          <w:szCs w:val="28"/>
          <w:lang w:val="uk-UA"/>
        </w:rPr>
        <w:t xml:space="preserve"> Адже медична персоналія вимагає ширшого використання методів, аніж раніше репрезентовані до цього біографічні студії, присвячені постаті П. Шатілова. </w:t>
      </w:r>
      <w:r w:rsidR="002136F8">
        <w:rPr>
          <w:rFonts w:ascii="Times New Roman" w:hAnsi="Times New Roman" w:cs="Times New Roman"/>
          <w:sz w:val="28"/>
          <w:szCs w:val="28"/>
          <w:lang w:val="uk-UA"/>
        </w:rPr>
        <w:t>Потрібно в</w:t>
      </w:r>
      <w:r w:rsidR="00D42D3F" w:rsidRPr="00BD53D6">
        <w:rPr>
          <w:rFonts w:ascii="Times New Roman" w:hAnsi="Times New Roman" w:cs="Times New Roman"/>
          <w:sz w:val="28"/>
          <w:szCs w:val="28"/>
          <w:lang w:val="uk-UA"/>
        </w:rPr>
        <w:t>ідтворити біографію вченого на історичному тлі, висвітлюючи не лише особисті дані, а й змальовуючи епоху, в яку жив та працював вчений.</w:t>
      </w:r>
    </w:p>
    <w:p w:rsidR="00C0692D" w:rsidRDefault="00C0692D" w:rsidP="00C0692D">
      <w:pPr>
        <w:spacing w:line="360" w:lineRule="auto"/>
        <w:jc w:val="both"/>
        <w:rPr>
          <w:rFonts w:ascii="Times New Roman" w:hAnsi="Times New Roman" w:cs="Times New Roman"/>
          <w:sz w:val="28"/>
          <w:szCs w:val="28"/>
          <w:lang w:val="uk-UA"/>
        </w:rPr>
      </w:pPr>
      <w:r w:rsidRPr="00BD53D6">
        <w:rPr>
          <w:rFonts w:ascii="Times New Roman" w:hAnsi="Times New Roman" w:cs="Times New Roman"/>
          <w:b/>
          <w:sz w:val="28"/>
          <w:szCs w:val="28"/>
          <w:lang w:val="uk-UA"/>
        </w:rPr>
        <w:t>Ключові слова</w:t>
      </w:r>
      <w:r w:rsidRPr="00BD53D6">
        <w:rPr>
          <w:rFonts w:ascii="Times New Roman" w:hAnsi="Times New Roman" w:cs="Times New Roman"/>
          <w:sz w:val="28"/>
          <w:szCs w:val="28"/>
          <w:lang w:val="uk-UA"/>
        </w:rPr>
        <w:t>:</w:t>
      </w:r>
      <w:r w:rsidR="006819B6" w:rsidRPr="00BD53D6">
        <w:rPr>
          <w:rFonts w:ascii="Times New Roman" w:hAnsi="Times New Roman" w:cs="Times New Roman"/>
          <w:sz w:val="28"/>
          <w:szCs w:val="28"/>
          <w:lang w:val="uk-UA"/>
        </w:rPr>
        <w:t xml:space="preserve"> «Всеросійська ліга по боротьбі з туберкульозом»,</w:t>
      </w:r>
      <w:r w:rsidRPr="00BD53D6">
        <w:rPr>
          <w:rFonts w:ascii="Times New Roman" w:hAnsi="Times New Roman" w:cs="Times New Roman"/>
          <w:sz w:val="28"/>
          <w:szCs w:val="28"/>
          <w:lang w:val="uk-UA"/>
        </w:rPr>
        <w:t xml:space="preserve"> </w:t>
      </w:r>
      <w:r w:rsidR="006819B6" w:rsidRPr="00BD53D6">
        <w:rPr>
          <w:rFonts w:ascii="Times New Roman" w:hAnsi="Times New Roman" w:cs="Times New Roman"/>
          <w:sz w:val="28"/>
          <w:szCs w:val="28"/>
          <w:lang w:val="uk-UA"/>
        </w:rPr>
        <w:t xml:space="preserve">висипний тиф, епідемії, </w:t>
      </w:r>
      <w:r w:rsidRPr="00BD53D6">
        <w:rPr>
          <w:rFonts w:ascii="Times New Roman" w:hAnsi="Times New Roman" w:cs="Times New Roman"/>
          <w:sz w:val="28"/>
          <w:szCs w:val="28"/>
          <w:lang w:val="uk-UA"/>
        </w:rPr>
        <w:t>П. Шатілов,</w:t>
      </w:r>
      <w:r w:rsidR="006819B6" w:rsidRPr="00BD53D6">
        <w:rPr>
          <w:rFonts w:ascii="Times New Roman" w:hAnsi="Times New Roman" w:cs="Times New Roman"/>
          <w:sz w:val="28"/>
          <w:szCs w:val="28"/>
          <w:lang w:val="uk-UA"/>
        </w:rPr>
        <w:t xml:space="preserve"> туберкульоз,</w:t>
      </w:r>
      <w:r w:rsidRPr="00BD53D6">
        <w:rPr>
          <w:rFonts w:ascii="Times New Roman" w:hAnsi="Times New Roman" w:cs="Times New Roman"/>
          <w:sz w:val="28"/>
          <w:szCs w:val="28"/>
          <w:lang w:val="uk-UA"/>
        </w:rPr>
        <w:t xml:space="preserve"> Харків, </w:t>
      </w:r>
      <w:r w:rsidR="00CE628C" w:rsidRPr="00BD53D6">
        <w:rPr>
          <w:rFonts w:ascii="Times New Roman" w:hAnsi="Times New Roman" w:cs="Times New Roman"/>
          <w:sz w:val="28"/>
          <w:szCs w:val="28"/>
          <w:lang w:val="uk-UA"/>
        </w:rPr>
        <w:t>холера</w:t>
      </w:r>
      <w:r w:rsidRPr="00BD53D6">
        <w:rPr>
          <w:rFonts w:ascii="Times New Roman" w:hAnsi="Times New Roman" w:cs="Times New Roman"/>
          <w:sz w:val="28"/>
          <w:szCs w:val="28"/>
          <w:lang w:val="uk-UA"/>
        </w:rPr>
        <w:t>.</w:t>
      </w:r>
    </w:p>
    <w:p w:rsidR="00BD53D6" w:rsidRDefault="00BD53D6" w:rsidP="00BD53D6">
      <w:pPr>
        <w:spacing w:line="360" w:lineRule="auto"/>
        <w:jc w:val="right"/>
        <w:rPr>
          <w:rFonts w:ascii="Times New Roman" w:hAnsi="Times New Roman" w:cs="Times New Roman"/>
          <w:b/>
          <w:sz w:val="28"/>
          <w:szCs w:val="28"/>
          <w:lang w:val="uk-UA"/>
        </w:rPr>
      </w:pPr>
      <w:r w:rsidRPr="00BD53D6">
        <w:rPr>
          <w:rFonts w:ascii="Times New Roman" w:hAnsi="Times New Roman" w:cs="Times New Roman"/>
          <w:b/>
          <w:sz w:val="28"/>
          <w:szCs w:val="28"/>
          <w:lang w:val="uk-UA"/>
        </w:rPr>
        <w:t>Робак И.Ю., Демочко А.Л.</w:t>
      </w:r>
    </w:p>
    <w:p w:rsidR="00BD53D6" w:rsidRDefault="00BD53D6" w:rsidP="00BD53D6">
      <w:pPr>
        <w:spacing w:line="360" w:lineRule="auto"/>
        <w:jc w:val="right"/>
        <w:rPr>
          <w:rFonts w:ascii="Times New Roman" w:hAnsi="Times New Roman" w:cs="Times New Roman"/>
          <w:i/>
          <w:sz w:val="28"/>
          <w:szCs w:val="28"/>
          <w:lang w:val="uk-UA"/>
        </w:rPr>
      </w:pPr>
      <w:r w:rsidRPr="00BD53D6">
        <w:rPr>
          <w:rFonts w:ascii="Times New Roman" w:hAnsi="Times New Roman" w:cs="Times New Roman"/>
          <w:i/>
          <w:sz w:val="28"/>
          <w:szCs w:val="28"/>
          <w:lang w:val="uk-UA"/>
        </w:rPr>
        <w:t>Харьковский национальн</w:t>
      </w:r>
      <w:r w:rsidRPr="00BD53D6">
        <w:rPr>
          <w:rFonts w:ascii="Times New Roman" w:hAnsi="Times New Roman" w:cs="Times New Roman"/>
          <w:i/>
          <w:sz w:val="28"/>
          <w:szCs w:val="28"/>
        </w:rPr>
        <w:t>ы</w:t>
      </w:r>
      <w:r w:rsidRPr="00BD53D6">
        <w:rPr>
          <w:rFonts w:ascii="Times New Roman" w:hAnsi="Times New Roman" w:cs="Times New Roman"/>
          <w:i/>
          <w:sz w:val="28"/>
          <w:szCs w:val="28"/>
          <w:lang w:val="uk-UA"/>
        </w:rPr>
        <w:t>й медицинский университет</w:t>
      </w:r>
    </w:p>
    <w:p w:rsidR="00BD53D6" w:rsidRDefault="00BD53D6" w:rsidP="00BD53D6">
      <w:pPr>
        <w:spacing w:line="360" w:lineRule="auto"/>
        <w:jc w:val="both"/>
        <w:rPr>
          <w:rFonts w:ascii="Times New Roman" w:hAnsi="Times New Roman" w:cs="Times New Roman"/>
          <w:sz w:val="28"/>
          <w:szCs w:val="28"/>
        </w:rPr>
      </w:pPr>
      <w:r w:rsidRPr="00BD53D6">
        <w:rPr>
          <w:rFonts w:ascii="Times New Roman" w:hAnsi="Times New Roman" w:cs="Times New Roman"/>
          <w:b/>
          <w:sz w:val="28"/>
          <w:szCs w:val="28"/>
        </w:rPr>
        <w:lastRenderedPageBreak/>
        <w:t>Аннотация</w:t>
      </w:r>
      <w:r>
        <w:rPr>
          <w:rFonts w:ascii="Times New Roman" w:hAnsi="Times New Roman" w:cs="Times New Roman"/>
          <w:sz w:val="28"/>
          <w:szCs w:val="28"/>
        </w:rPr>
        <w:t xml:space="preserve">. </w:t>
      </w:r>
      <w:r w:rsidRPr="00BD53D6">
        <w:rPr>
          <w:rFonts w:ascii="Times New Roman" w:hAnsi="Times New Roman" w:cs="Times New Roman"/>
          <w:sz w:val="28"/>
          <w:szCs w:val="28"/>
        </w:rPr>
        <w:t xml:space="preserve">Актуальность исследования обусловлена ​​тем, что </w:t>
      </w:r>
      <w:r w:rsidR="002136F8">
        <w:rPr>
          <w:rFonts w:ascii="Times New Roman" w:hAnsi="Times New Roman" w:cs="Times New Roman"/>
          <w:sz w:val="28"/>
          <w:szCs w:val="28"/>
        </w:rPr>
        <w:t>личность</w:t>
      </w:r>
      <w:r w:rsidRPr="00BD53D6">
        <w:rPr>
          <w:rFonts w:ascii="Times New Roman" w:hAnsi="Times New Roman" w:cs="Times New Roman"/>
          <w:sz w:val="28"/>
          <w:szCs w:val="28"/>
        </w:rPr>
        <w:t xml:space="preserve"> П. Шатилова не имеет достаточного научного отражения в литературе с позиций и с применением методов изучения медицинского краеведения. В частности, исторические методы исследования не </w:t>
      </w:r>
      <w:r w:rsidR="002136F8">
        <w:rPr>
          <w:rFonts w:ascii="Times New Roman" w:hAnsi="Times New Roman" w:cs="Times New Roman"/>
          <w:sz w:val="28"/>
          <w:szCs w:val="28"/>
        </w:rPr>
        <w:t>используются настолько широко, насколько это возможно</w:t>
      </w:r>
      <w:r w:rsidRPr="00BD53D6">
        <w:rPr>
          <w:rFonts w:ascii="Times New Roman" w:hAnsi="Times New Roman" w:cs="Times New Roman"/>
          <w:sz w:val="28"/>
          <w:szCs w:val="28"/>
        </w:rPr>
        <w:t xml:space="preserve"> для более детального изучения работы П. Шатилова в Харькове в период эпидемии, захватили город 1919-1921 гг. Сегодня, когда весь мир страдает от коронавирусной инфекции, следит за тем, чтобы дать пример борьбы в чрезвычайных ситуациях, </w:t>
      </w:r>
      <w:r w:rsidR="002136F8">
        <w:rPr>
          <w:rFonts w:ascii="Times New Roman" w:hAnsi="Times New Roman" w:cs="Times New Roman"/>
          <w:sz w:val="28"/>
          <w:szCs w:val="28"/>
        </w:rPr>
        <w:t>успешная работа</w:t>
      </w:r>
      <w:r w:rsidRPr="00BD53D6">
        <w:rPr>
          <w:rFonts w:ascii="Times New Roman" w:hAnsi="Times New Roman" w:cs="Times New Roman"/>
          <w:sz w:val="28"/>
          <w:szCs w:val="28"/>
        </w:rPr>
        <w:t xml:space="preserve"> П. Шатилова не только как </w:t>
      </w:r>
      <w:r w:rsidR="002136F8">
        <w:rPr>
          <w:rFonts w:ascii="Times New Roman" w:hAnsi="Times New Roman" w:cs="Times New Roman"/>
          <w:sz w:val="28"/>
          <w:szCs w:val="28"/>
        </w:rPr>
        <w:t>медика</w:t>
      </w:r>
      <w:r w:rsidRPr="00BD53D6">
        <w:rPr>
          <w:rFonts w:ascii="Times New Roman" w:hAnsi="Times New Roman" w:cs="Times New Roman"/>
          <w:sz w:val="28"/>
          <w:szCs w:val="28"/>
        </w:rPr>
        <w:t>, но и как гражданин</w:t>
      </w:r>
      <w:r w:rsidR="002136F8">
        <w:rPr>
          <w:rFonts w:ascii="Times New Roman" w:hAnsi="Times New Roman" w:cs="Times New Roman"/>
          <w:sz w:val="28"/>
          <w:szCs w:val="28"/>
        </w:rPr>
        <w:t>а</w:t>
      </w:r>
      <w:r w:rsidRPr="00BD53D6">
        <w:rPr>
          <w:rFonts w:ascii="Times New Roman" w:hAnsi="Times New Roman" w:cs="Times New Roman"/>
          <w:sz w:val="28"/>
          <w:szCs w:val="28"/>
        </w:rPr>
        <w:t xml:space="preserve">, </w:t>
      </w:r>
      <w:r w:rsidR="002136F8">
        <w:rPr>
          <w:rFonts w:ascii="Times New Roman" w:hAnsi="Times New Roman" w:cs="Times New Roman"/>
          <w:sz w:val="28"/>
          <w:szCs w:val="28"/>
        </w:rPr>
        <w:t>приобретает все больший вес в глазах общественности</w:t>
      </w:r>
      <w:r w:rsidRPr="00BD53D6">
        <w:rPr>
          <w:rFonts w:ascii="Times New Roman" w:hAnsi="Times New Roman" w:cs="Times New Roman"/>
          <w:sz w:val="28"/>
          <w:szCs w:val="28"/>
        </w:rPr>
        <w:t>.</w:t>
      </w:r>
    </w:p>
    <w:p w:rsidR="002136F8" w:rsidRDefault="002136F8" w:rsidP="00BD53D6">
      <w:pPr>
        <w:spacing w:line="360" w:lineRule="auto"/>
        <w:jc w:val="both"/>
        <w:rPr>
          <w:rFonts w:ascii="Times New Roman" w:hAnsi="Times New Roman" w:cs="Times New Roman"/>
          <w:sz w:val="28"/>
          <w:szCs w:val="28"/>
        </w:rPr>
      </w:pPr>
      <w:r>
        <w:rPr>
          <w:rFonts w:ascii="Times New Roman" w:hAnsi="Times New Roman" w:cs="Times New Roman"/>
          <w:sz w:val="28"/>
          <w:szCs w:val="28"/>
        </w:rPr>
        <w:t>Цель статьи дать обновленную биографию П. Шатилова к столетию со дня его смерти с учетом использования исторических методов исследования, чего раньше не применялось в работах подобного рода. Медицинская персоналия требует более широкого использования методологического инструментария, нежели тех методов, которые уже представлены ранее в статья, посвященных П. Шатилову. Необходимо не только отобразить биографию ученого на фоне исторического процесса, не только описать факты его биографии, но и показать эпоху, в которую он жил.</w:t>
      </w:r>
    </w:p>
    <w:p w:rsidR="002136F8" w:rsidRPr="002136F8" w:rsidRDefault="002136F8" w:rsidP="00BD53D6">
      <w:pPr>
        <w:spacing w:line="360" w:lineRule="auto"/>
        <w:jc w:val="both"/>
        <w:rPr>
          <w:rFonts w:ascii="Times New Roman" w:hAnsi="Times New Roman" w:cs="Times New Roman"/>
          <w:sz w:val="28"/>
          <w:szCs w:val="28"/>
        </w:rPr>
      </w:pPr>
      <w:r w:rsidRPr="002136F8">
        <w:rPr>
          <w:rFonts w:ascii="Times New Roman" w:hAnsi="Times New Roman" w:cs="Times New Roman"/>
          <w:b/>
          <w:sz w:val="28"/>
          <w:szCs w:val="28"/>
        </w:rPr>
        <w:t>Ключевые слова:</w:t>
      </w:r>
      <w:r>
        <w:rPr>
          <w:rFonts w:ascii="Times New Roman" w:hAnsi="Times New Roman" w:cs="Times New Roman"/>
          <w:b/>
          <w:sz w:val="28"/>
          <w:szCs w:val="28"/>
        </w:rPr>
        <w:t xml:space="preserve"> </w:t>
      </w:r>
      <w:r w:rsidRPr="002136F8">
        <w:rPr>
          <w:rFonts w:ascii="Times New Roman" w:hAnsi="Times New Roman" w:cs="Times New Roman"/>
          <w:sz w:val="28"/>
          <w:szCs w:val="28"/>
        </w:rPr>
        <w:t>«Всероссийская лига по борьбе с туберкулезом»</w:t>
      </w:r>
      <w:r>
        <w:rPr>
          <w:rFonts w:ascii="Times New Roman" w:hAnsi="Times New Roman" w:cs="Times New Roman"/>
          <w:sz w:val="28"/>
          <w:szCs w:val="28"/>
        </w:rPr>
        <w:t>, П. Шатилов, сыпной тиф, эпидемии, туберкулез, Харьков, холера.</w:t>
      </w:r>
    </w:p>
    <w:p w:rsidR="00CE628C" w:rsidRPr="00CE628C" w:rsidRDefault="00CE628C" w:rsidP="00CE628C">
      <w:pPr>
        <w:spacing w:line="360" w:lineRule="auto"/>
        <w:jc w:val="right"/>
        <w:rPr>
          <w:rFonts w:ascii="Times New Roman" w:hAnsi="Times New Roman" w:cs="Times New Roman"/>
          <w:b/>
          <w:sz w:val="28"/>
          <w:szCs w:val="28"/>
          <w:lang w:val="en-US"/>
        </w:rPr>
      </w:pPr>
      <w:r w:rsidRPr="00CE628C">
        <w:rPr>
          <w:rFonts w:ascii="Times New Roman" w:hAnsi="Times New Roman" w:cs="Times New Roman"/>
          <w:b/>
          <w:sz w:val="28"/>
          <w:szCs w:val="28"/>
          <w:lang w:val="en-US"/>
        </w:rPr>
        <w:t>Robak I.Yu., Demochko H.L.</w:t>
      </w:r>
    </w:p>
    <w:p w:rsidR="00CE628C" w:rsidRDefault="00CE628C" w:rsidP="00CE628C">
      <w:pPr>
        <w:spacing w:line="360" w:lineRule="auto"/>
        <w:jc w:val="right"/>
        <w:rPr>
          <w:rFonts w:ascii="Times New Roman" w:hAnsi="Times New Roman" w:cs="Times New Roman"/>
          <w:i/>
          <w:sz w:val="28"/>
          <w:szCs w:val="28"/>
          <w:lang w:val="en-US"/>
        </w:rPr>
      </w:pPr>
      <w:r w:rsidRPr="00CE628C">
        <w:rPr>
          <w:rFonts w:ascii="Times New Roman" w:hAnsi="Times New Roman" w:cs="Times New Roman"/>
          <w:i/>
          <w:sz w:val="28"/>
          <w:szCs w:val="28"/>
          <w:lang w:val="en-US"/>
        </w:rPr>
        <w:t>Kharkiv National Medical University</w:t>
      </w:r>
    </w:p>
    <w:p w:rsidR="00BD53D6" w:rsidRPr="00386B0D" w:rsidRDefault="00BD53D6" w:rsidP="00BD53D6">
      <w:pPr>
        <w:spacing w:line="360" w:lineRule="auto"/>
        <w:jc w:val="both"/>
        <w:rPr>
          <w:rFonts w:ascii="Times New Roman" w:hAnsi="Times New Roman" w:cs="Times New Roman"/>
          <w:sz w:val="28"/>
          <w:szCs w:val="28"/>
          <w:lang w:val="en-US"/>
        </w:rPr>
      </w:pPr>
      <w:r w:rsidRPr="00386B0D">
        <w:rPr>
          <w:rFonts w:ascii="Times New Roman" w:hAnsi="Times New Roman" w:cs="Times New Roman"/>
          <w:b/>
          <w:sz w:val="28"/>
          <w:szCs w:val="28"/>
          <w:lang w:val="en-US"/>
        </w:rPr>
        <w:t>A</w:t>
      </w:r>
      <w:r>
        <w:rPr>
          <w:rFonts w:ascii="Times New Roman" w:hAnsi="Times New Roman" w:cs="Times New Roman"/>
          <w:b/>
          <w:sz w:val="28"/>
          <w:szCs w:val="28"/>
          <w:lang w:val="en-US"/>
        </w:rPr>
        <w:t xml:space="preserve">bstract </w:t>
      </w:r>
    </w:p>
    <w:p w:rsidR="00BD53D6" w:rsidRDefault="00BD53D6" w:rsidP="00BD53D6">
      <w:pPr>
        <w:spacing w:line="360" w:lineRule="auto"/>
        <w:jc w:val="both"/>
        <w:rPr>
          <w:rFonts w:ascii="Times New Roman" w:hAnsi="Times New Roman" w:cs="Times New Roman"/>
          <w:sz w:val="28"/>
          <w:szCs w:val="28"/>
          <w:lang w:val="en-US"/>
        </w:rPr>
      </w:pPr>
      <w:r w:rsidRPr="00386B0D">
        <w:rPr>
          <w:rFonts w:ascii="Times New Roman" w:hAnsi="Times New Roman" w:cs="Times New Roman"/>
          <w:sz w:val="28"/>
          <w:szCs w:val="28"/>
          <w:lang w:val="en-US"/>
        </w:rPr>
        <w:t xml:space="preserve">The relevance of the study is caused by the fact that the personality of P. Shatilov does not have a sufficient scientific reflection in the literature from the standpoint and with the use of methods of studying medical local lore. In particular, historical research methods are neglected, however, they can be used to study the work of P. Shatilov in Kharkov in more detail during the epidemics that engulfed the city in 1919-1921. </w:t>
      </w:r>
      <w:r w:rsidRPr="00386B0D">
        <w:rPr>
          <w:rFonts w:ascii="Times New Roman" w:hAnsi="Times New Roman" w:cs="Times New Roman"/>
          <w:sz w:val="28"/>
          <w:szCs w:val="28"/>
          <w:lang w:val="en-US"/>
        </w:rPr>
        <w:lastRenderedPageBreak/>
        <w:t>Today, when the whole world suffers from coronavirus infection, it is extremely important to give an example of medical struggle in emergencies, the victories of P. Shatilov not only as a physician but also as a citizen, because such examples instill responsibility to society.</w:t>
      </w:r>
    </w:p>
    <w:p w:rsidR="00BD53D6" w:rsidRPr="00386B0D" w:rsidRDefault="00BD53D6" w:rsidP="00BD53D6">
      <w:pPr>
        <w:spacing w:line="360" w:lineRule="auto"/>
        <w:jc w:val="both"/>
        <w:rPr>
          <w:rFonts w:ascii="Times New Roman" w:hAnsi="Times New Roman" w:cs="Times New Roman"/>
          <w:sz w:val="28"/>
          <w:szCs w:val="28"/>
          <w:lang w:val="en-US"/>
        </w:rPr>
      </w:pPr>
      <w:r w:rsidRPr="00386B0D">
        <w:rPr>
          <w:rFonts w:ascii="Times New Roman" w:hAnsi="Times New Roman" w:cs="Times New Roman"/>
          <w:b/>
          <w:sz w:val="28"/>
          <w:szCs w:val="28"/>
          <w:lang w:val="en-US"/>
        </w:rPr>
        <w:t>Task</w:t>
      </w:r>
      <w:r w:rsidRPr="00386B0D">
        <w:rPr>
          <w:rFonts w:ascii="Times New Roman" w:hAnsi="Times New Roman" w:cs="Times New Roman"/>
          <w:sz w:val="28"/>
          <w:szCs w:val="28"/>
          <w:lang w:val="en-US"/>
        </w:rPr>
        <w:t>: to provide an updated biographical study of P. Shatilov for the centenary of his death, taking into account the methods of historical research, which had not previously been used in works of this kind. After all, medical personnel require a wider use of methods than previously represented biographical studies on the figure of P. Shatilov. To reproduce the biography of a scientist on a historical background, highlighting not only personal data, but also depicting the era in which the scientist lived and worked.</w:t>
      </w:r>
    </w:p>
    <w:p w:rsidR="00BD53D6" w:rsidRPr="00BD53D6" w:rsidRDefault="00BD53D6" w:rsidP="00BD53D6">
      <w:pPr>
        <w:spacing w:line="360" w:lineRule="auto"/>
        <w:jc w:val="both"/>
        <w:rPr>
          <w:rFonts w:ascii="Times New Roman" w:hAnsi="Times New Roman" w:cs="Times New Roman"/>
          <w:sz w:val="28"/>
          <w:szCs w:val="28"/>
          <w:lang w:val="en-US"/>
        </w:rPr>
      </w:pPr>
      <w:r w:rsidRPr="00386B0D">
        <w:rPr>
          <w:rFonts w:ascii="Times New Roman" w:hAnsi="Times New Roman" w:cs="Times New Roman"/>
          <w:b/>
          <w:bCs/>
          <w:sz w:val="28"/>
          <w:szCs w:val="28"/>
          <w:lang w:val="en-US"/>
        </w:rPr>
        <w:t>Key words</w:t>
      </w:r>
      <w:r w:rsidRPr="00386B0D">
        <w:rPr>
          <w:rFonts w:ascii="Times New Roman" w:hAnsi="Times New Roman" w:cs="Times New Roman"/>
          <w:sz w:val="28"/>
          <w:szCs w:val="28"/>
          <w:lang w:val="en-US"/>
        </w:rPr>
        <w:t>: "All-Russian League for the Fight against Tuberculosis", typhus, epidemics, P. Shatilov, tuberculosis, Kharkiv, cholera.</w:t>
      </w:r>
    </w:p>
    <w:p w:rsidR="007B2AA6" w:rsidRDefault="007B2AA6" w:rsidP="00C0692D">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p>
    <w:p w:rsidR="00DB5C18" w:rsidRDefault="00382BD4" w:rsidP="004D47D8">
      <w:pPr>
        <w:spacing w:line="360" w:lineRule="auto"/>
        <w:jc w:val="both"/>
        <w:rPr>
          <w:rFonts w:ascii="Times New Roman" w:hAnsi="Times New Roman" w:cs="Times New Roman"/>
          <w:sz w:val="28"/>
          <w:szCs w:val="28"/>
          <w:lang w:val="uk-UA"/>
        </w:rPr>
      </w:pPr>
      <w:r>
        <w:rPr>
          <w:rFonts w:ascii="Times New Roman" w:hAnsi="Times New Roman" w:cs="Times New Roman"/>
          <w:sz w:val="24"/>
          <w:szCs w:val="24"/>
          <w:lang w:val="uk-UA"/>
        </w:rPr>
        <w:tab/>
      </w:r>
      <w:r>
        <w:rPr>
          <w:rFonts w:ascii="Times New Roman" w:hAnsi="Times New Roman" w:cs="Times New Roman"/>
          <w:sz w:val="28"/>
          <w:szCs w:val="28"/>
          <w:lang w:val="uk-UA"/>
        </w:rPr>
        <w:t>Життя</w:t>
      </w:r>
      <w:r w:rsidR="00BE3C47">
        <w:rPr>
          <w:rFonts w:ascii="Times New Roman" w:hAnsi="Times New Roman" w:cs="Times New Roman"/>
          <w:sz w:val="28"/>
          <w:szCs w:val="28"/>
          <w:lang w:val="uk-UA"/>
        </w:rPr>
        <w:t>, діяльність</w:t>
      </w:r>
      <w:r>
        <w:rPr>
          <w:rFonts w:ascii="Times New Roman" w:hAnsi="Times New Roman" w:cs="Times New Roman"/>
          <w:sz w:val="28"/>
          <w:szCs w:val="28"/>
          <w:lang w:val="uk-UA"/>
        </w:rPr>
        <w:t xml:space="preserve"> та наукові досягнення Петра Івановича Шатілова побіжно висвітлювалися у декількох</w:t>
      </w:r>
      <w:r w:rsidR="00E95CEC">
        <w:rPr>
          <w:rFonts w:ascii="Times New Roman" w:hAnsi="Times New Roman" w:cs="Times New Roman"/>
          <w:sz w:val="28"/>
          <w:szCs w:val="28"/>
          <w:lang w:val="uk-UA"/>
        </w:rPr>
        <w:t xml:space="preserve"> суто медичних виданнях </w:t>
      </w:r>
      <w:r w:rsidR="00E95CEC" w:rsidRPr="00BE3C47">
        <w:rPr>
          <w:rFonts w:ascii="Times New Roman" w:hAnsi="Times New Roman" w:cs="Times New Roman"/>
          <w:sz w:val="28"/>
          <w:szCs w:val="28"/>
          <w:lang w:val="uk-UA"/>
        </w:rPr>
        <w:t>[</w:t>
      </w:r>
      <w:r w:rsidR="002136F8">
        <w:rPr>
          <w:rFonts w:ascii="Times New Roman" w:hAnsi="Times New Roman" w:cs="Times New Roman"/>
          <w:sz w:val="28"/>
          <w:szCs w:val="28"/>
          <w:lang w:val="uk-UA"/>
        </w:rPr>
        <w:t>1</w:t>
      </w:r>
      <w:r w:rsidR="00BE3C47" w:rsidRPr="00BE3C47">
        <w:rPr>
          <w:rFonts w:ascii="Times New Roman" w:hAnsi="Times New Roman" w:cs="Times New Roman"/>
          <w:sz w:val="28"/>
          <w:szCs w:val="28"/>
          <w:lang w:val="uk-UA"/>
        </w:rPr>
        <w:t xml:space="preserve">, с. 12; </w:t>
      </w:r>
      <w:r w:rsidR="002136F8">
        <w:rPr>
          <w:rFonts w:ascii="Times New Roman" w:hAnsi="Times New Roman" w:cs="Times New Roman"/>
          <w:sz w:val="28"/>
          <w:szCs w:val="28"/>
          <w:lang w:val="uk-UA"/>
        </w:rPr>
        <w:t>2</w:t>
      </w:r>
      <w:r w:rsidR="00BE3C47" w:rsidRPr="00BE3C47">
        <w:rPr>
          <w:rFonts w:ascii="Times New Roman" w:hAnsi="Times New Roman" w:cs="Times New Roman"/>
          <w:sz w:val="28"/>
          <w:szCs w:val="28"/>
          <w:lang w:val="uk-UA"/>
        </w:rPr>
        <w:t>, с. 276-277</w:t>
      </w:r>
      <w:r w:rsidR="00E95CEC" w:rsidRPr="00BE3C47">
        <w:rPr>
          <w:rFonts w:ascii="Times New Roman" w:hAnsi="Times New Roman" w:cs="Times New Roman"/>
          <w:sz w:val="28"/>
          <w:szCs w:val="28"/>
          <w:lang w:val="uk-UA"/>
        </w:rPr>
        <w:t>].</w:t>
      </w:r>
      <w:r w:rsidR="00E95CEC">
        <w:rPr>
          <w:rFonts w:ascii="Times New Roman" w:hAnsi="Times New Roman" w:cs="Times New Roman"/>
          <w:sz w:val="28"/>
          <w:szCs w:val="28"/>
          <w:lang w:val="uk-UA"/>
        </w:rPr>
        <w:t xml:space="preserve"> </w:t>
      </w:r>
      <w:r w:rsidR="00DB1C44">
        <w:rPr>
          <w:rFonts w:ascii="Times New Roman" w:hAnsi="Times New Roman" w:cs="Times New Roman"/>
          <w:sz w:val="28"/>
          <w:szCs w:val="28"/>
          <w:lang w:val="uk-UA"/>
        </w:rPr>
        <w:t xml:space="preserve">Переважно це згадування його ім’я чи загальні біографічні відомості. </w:t>
      </w:r>
      <w:r w:rsidR="00DB5C18">
        <w:rPr>
          <w:rFonts w:ascii="Times New Roman" w:hAnsi="Times New Roman" w:cs="Times New Roman"/>
          <w:sz w:val="28"/>
          <w:szCs w:val="28"/>
          <w:lang w:val="uk-UA"/>
        </w:rPr>
        <w:t>Зустрічаються й прикрі помилки у поважних виданнях, що майорять голослівністю та невиваженим підходом до вивченням теми. Так, у «Кримському терапевтичному журналі» за 2010 рік у другому номері другого тому вміщена стаття, де вказано, що «</w:t>
      </w:r>
      <w:r w:rsidR="00DB5C18" w:rsidRPr="00DB5C18">
        <w:rPr>
          <w:rFonts w:ascii="Times New Roman" w:hAnsi="Times New Roman" w:cs="Times New Roman"/>
          <w:sz w:val="28"/>
          <w:szCs w:val="28"/>
        </w:rPr>
        <w:t>Учнем П.І.</w:t>
      </w:r>
      <w:r w:rsidR="00540D64">
        <w:rPr>
          <w:rFonts w:ascii="Times New Roman" w:hAnsi="Times New Roman" w:cs="Times New Roman"/>
          <w:sz w:val="28"/>
          <w:szCs w:val="28"/>
          <w:lang w:val="uk-UA"/>
        </w:rPr>
        <w:t> </w:t>
      </w:r>
      <w:r w:rsidR="00DB5C18" w:rsidRPr="00DB5C18">
        <w:rPr>
          <w:rFonts w:ascii="Times New Roman" w:hAnsi="Times New Roman" w:cs="Times New Roman"/>
          <w:sz w:val="28"/>
          <w:szCs w:val="28"/>
        </w:rPr>
        <w:t>Шатилова був випускник медичного факультету Київського університету Св. Володимира Федір Мечиславович Опенховський</w:t>
      </w:r>
      <w:r w:rsidR="00DB5C18">
        <w:rPr>
          <w:rFonts w:ascii="Times New Roman" w:hAnsi="Times New Roman" w:cs="Times New Roman"/>
          <w:sz w:val="28"/>
          <w:szCs w:val="28"/>
          <w:lang w:val="uk-UA"/>
        </w:rPr>
        <w:t>» [</w:t>
      </w:r>
      <w:r w:rsidR="00540D64">
        <w:rPr>
          <w:rFonts w:ascii="Times New Roman" w:hAnsi="Times New Roman" w:cs="Times New Roman"/>
          <w:sz w:val="28"/>
          <w:szCs w:val="28"/>
          <w:lang w:val="uk-UA"/>
        </w:rPr>
        <w:t>3</w:t>
      </w:r>
      <w:r w:rsidR="00DB5C18">
        <w:rPr>
          <w:rFonts w:ascii="Times New Roman" w:hAnsi="Times New Roman" w:cs="Times New Roman"/>
          <w:sz w:val="28"/>
          <w:szCs w:val="28"/>
          <w:lang w:val="uk-UA"/>
        </w:rPr>
        <w:t>, с. 261-268].</w:t>
      </w:r>
      <w:r w:rsidR="005415D3">
        <w:rPr>
          <w:rFonts w:ascii="Times New Roman" w:hAnsi="Times New Roman" w:cs="Times New Roman"/>
          <w:sz w:val="28"/>
          <w:szCs w:val="28"/>
          <w:lang w:val="uk-UA"/>
        </w:rPr>
        <w:t xml:space="preserve"> Робити такі висновки треба занадто обережно, адже відомо, що наукова кар’єра П. Шатілова почалася із запрошення Ф. Опенховського працювати в клініці. На той момент Ф. Опенховський вже мав за плечима певний стаж роботи та власний багаж наукових досліджень. До того ж, 1913 року, коли П. Шатілов тільки-но повернувся з Парижу, проф. Опенховський вже був обраний головою терапевтичної секції Харківського медичного товариства, він склався як визначний лікар, педагог, науковець</w:t>
      </w:r>
      <w:r w:rsidR="00FB2F0D">
        <w:rPr>
          <w:rFonts w:ascii="Times New Roman" w:hAnsi="Times New Roman" w:cs="Times New Roman"/>
          <w:sz w:val="28"/>
          <w:szCs w:val="28"/>
          <w:lang w:val="uk-UA"/>
        </w:rPr>
        <w:t xml:space="preserve"> (1884 р. – захист докторської дисертації)</w:t>
      </w:r>
      <w:r w:rsidR="005415D3">
        <w:rPr>
          <w:rFonts w:ascii="Times New Roman" w:hAnsi="Times New Roman" w:cs="Times New Roman"/>
          <w:sz w:val="28"/>
          <w:szCs w:val="28"/>
          <w:lang w:val="uk-UA"/>
        </w:rPr>
        <w:t xml:space="preserve">, а 1914 року після смерті Ф. Опенховського саме П. </w:t>
      </w:r>
      <w:r w:rsidR="005415D3">
        <w:rPr>
          <w:rFonts w:ascii="Times New Roman" w:hAnsi="Times New Roman" w:cs="Times New Roman"/>
          <w:sz w:val="28"/>
          <w:szCs w:val="28"/>
          <w:lang w:val="uk-UA"/>
        </w:rPr>
        <w:lastRenderedPageBreak/>
        <w:t>Шатілов виголошував промову від імені учнів Федіра Мечиславовича [</w:t>
      </w:r>
      <w:r w:rsidR="00540D64">
        <w:rPr>
          <w:rFonts w:ascii="Times New Roman" w:hAnsi="Times New Roman" w:cs="Times New Roman"/>
          <w:sz w:val="28"/>
          <w:szCs w:val="28"/>
          <w:shd w:val="clear" w:color="auto" w:fill="FFFFFF"/>
          <w:lang w:val="uk-UA"/>
        </w:rPr>
        <w:t>4,</w:t>
      </w:r>
      <w:r w:rsidR="00FB2F0D" w:rsidRPr="001C6452">
        <w:rPr>
          <w:rFonts w:ascii="Times New Roman" w:hAnsi="Times New Roman" w:cs="Times New Roman"/>
          <w:sz w:val="28"/>
          <w:szCs w:val="28"/>
          <w:shd w:val="clear" w:color="auto" w:fill="FFFFFF"/>
          <w:lang w:val="uk-UA"/>
        </w:rPr>
        <w:t xml:space="preserve"> </w:t>
      </w:r>
      <w:r w:rsidR="00540D64" w:rsidRPr="001C6452">
        <w:rPr>
          <w:rFonts w:ascii="Times New Roman" w:hAnsi="Times New Roman" w:cs="Times New Roman"/>
          <w:sz w:val="28"/>
          <w:szCs w:val="28"/>
          <w:shd w:val="clear" w:color="auto" w:fill="FFFFFF"/>
        </w:rPr>
        <w:t>s</w:t>
      </w:r>
      <w:r w:rsidR="00FB2F0D" w:rsidRPr="001C6452">
        <w:rPr>
          <w:rFonts w:ascii="Times New Roman" w:hAnsi="Times New Roman" w:cs="Times New Roman"/>
          <w:sz w:val="28"/>
          <w:szCs w:val="28"/>
          <w:shd w:val="clear" w:color="auto" w:fill="FFFFFF"/>
          <w:lang w:val="uk-UA"/>
        </w:rPr>
        <w:t>. 141–153.</w:t>
      </w:r>
      <w:r w:rsidR="005415D3" w:rsidRPr="001C6452">
        <w:rPr>
          <w:rFonts w:ascii="Times New Roman" w:hAnsi="Times New Roman" w:cs="Times New Roman"/>
          <w:sz w:val="28"/>
          <w:szCs w:val="28"/>
          <w:lang w:val="uk-UA"/>
        </w:rPr>
        <w:t xml:space="preserve">]. </w:t>
      </w:r>
      <w:r w:rsidR="005415D3">
        <w:rPr>
          <w:rFonts w:ascii="Times New Roman" w:hAnsi="Times New Roman" w:cs="Times New Roman"/>
          <w:sz w:val="28"/>
          <w:szCs w:val="28"/>
          <w:lang w:val="uk-UA"/>
        </w:rPr>
        <w:t xml:space="preserve">Тому така помилка неприпустима, адже кажучи про наукову школу, наступність поколінь, не можна недбало відноситися до таких фактів, адже стаття, написана у провідному терапевтичному журналі цитуватиметься нащадками й справиться невірне враження, а потім подібні похибки будуть «подорожувати» з одного видання до іншого. І тут ми яскраво бачимо вузький підхід до вивчення особистості, адже історик завжди перевіряє фактичний матеріал, залучає декілька джерел, порівнює, критично ставиться до тих чи інших тез, а при появі </w:t>
      </w:r>
      <w:r w:rsidR="00FB2F0D">
        <w:rPr>
          <w:rFonts w:ascii="Times New Roman" w:hAnsi="Times New Roman" w:cs="Times New Roman"/>
          <w:sz w:val="28"/>
          <w:szCs w:val="28"/>
          <w:lang w:val="uk-UA"/>
        </w:rPr>
        <w:t>сумнівів – завжди перевіряє інформацію. Студіювання медичних персоналій дослідниками-медиками, на жаль, не відзначається такими ґрунтовними підходами, тому наукова спільнота отримує такі прикрі помилки. До речі, у згаданій статті дата народження Ф. Опенховського також переплутана – він «помолодшав» на три роки, вказано 1856 рік замість потрібного 1853 р. Що це – недбалість, друкарська помилка? А хіба такі випадки поодинокі?</w:t>
      </w:r>
      <w:r w:rsidR="005415D3">
        <w:rPr>
          <w:rFonts w:ascii="Times New Roman" w:hAnsi="Times New Roman" w:cs="Times New Roman"/>
          <w:sz w:val="28"/>
          <w:szCs w:val="28"/>
          <w:lang w:val="uk-UA"/>
        </w:rPr>
        <w:t xml:space="preserve"> </w:t>
      </w:r>
    </w:p>
    <w:p w:rsidR="00ED0F60" w:rsidRDefault="00DB5C18" w:rsidP="00DB5C1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B2F0D">
        <w:rPr>
          <w:rFonts w:ascii="Times New Roman" w:hAnsi="Times New Roman" w:cs="Times New Roman"/>
          <w:sz w:val="28"/>
          <w:szCs w:val="28"/>
          <w:lang w:val="uk-UA"/>
        </w:rPr>
        <w:t>Зазначимо</w:t>
      </w:r>
      <w:r w:rsidR="00E95CEC">
        <w:rPr>
          <w:rFonts w:ascii="Times New Roman" w:hAnsi="Times New Roman" w:cs="Times New Roman"/>
          <w:sz w:val="28"/>
          <w:szCs w:val="28"/>
          <w:lang w:val="uk-UA"/>
        </w:rPr>
        <w:t>,</w:t>
      </w:r>
      <w:r w:rsidR="00FB2F0D">
        <w:rPr>
          <w:rFonts w:ascii="Times New Roman" w:hAnsi="Times New Roman" w:cs="Times New Roman"/>
          <w:sz w:val="28"/>
          <w:szCs w:val="28"/>
          <w:lang w:val="uk-UA"/>
        </w:rPr>
        <w:t xml:space="preserve"> що й</w:t>
      </w:r>
      <w:r w:rsidR="00E95CEC">
        <w:rPr>
          <w:rFonts w:ascii="Times New Roman" w:hAnsi="Times New Roman" w:cs="Times New Roman"/>
          <w:sz w:val="28"/>
          <w:szCs w:val="28"/>
          <w:lang w:val="uk-UA"/>
        </w:rPr>
        <w:t xml:space="preserve"> особистість вченого не піддана всебічному студіюванню, адже з позицій медичного краєзнавства персоналія має розглядатися з урахуванням історичного часу, тодішніх реалій, соціально-економічних, політичних подій, які впливали на життя особи, формували її світогляд.</w:t>
      </w:r>
      <w:r w:rsidR="00852669">
        <w:rPr>
          <w:rFonts w:ascii="Times New Roman" w:hAnsi="Times New Roman" w:cs="Times New Roman"/>
          <w:sz w:val="28"/>
          <w:szCs w:val="28"/>
          <w:lang w:val="uk-UA"/>
        </w:rPr>
        <w:t xml:space="preserve"> </w:t>
      </w:r>
      <w:r w:rsidR="00DB1C44">
        <w:rPr>
          <w:rFonts w:ascii="Times New Roman" w:hAnsi="Times New Roman" w:cs="Times New Roman"/>
          <w:sz w:val="28"/>
          <w:szCs w:val="28"/>
          <w:lang w:val="uk-UA"/>
        </w:rPr>
        <w:t>Фрагментарні дослідження</w:t>
      </w:r>
      <w:r w:rsidR="00FB2F0D">
        <w:rPr>
          <w:rFonts w:ascii="Times New Roman" w:hAnsi="Times New Roman" w:cs="Times New Roman"/>
          <w:sz w:val="28"/>
          <w:szCs w:val="28"/>
          <w:lang w:val="uk-UA"/>
        </w:rPr>
        <w:t>, прості згадки поміж рядків</w:t>
      </w:r>
      <w:r w:rsidR="00ED0F60">
        <w:rPr>
          <w:rFonts w:ascii="Times New Roman" w:hAnsi="Times New Roman" w:cs="Times New Roman"/>
          <w:sz w:val="28"/>
          <w:szCs w:val="28"/>
          <w:lang w:val="uk-UA"/>
        </w:rPr>
        <w:t>, низькоякісні студії</w:t>
      </w:r>
      <w:r w:rsidR="00DB1C44">
        <w:rPr>
          <w:rFonts w:ascii="Times New Roman" w:hAnsi="Times New Roman" w:cs="Times New Roman"/>
          <w:sz w:val="28"/>
          <w:szCs w:val="28"/>
          <w:lang w:val="uk-UA"/>
        </w:rPr>
        <w:t xml:space="preserve"> не можуть відтворити повно медичну персоналію, як це можна зробити із застосуванням методів загальнонаукового и конкретно-історичного пізнання. Нехтування історичними методами дослідження збіднює персоналію, не робить її вичерпною та перетворює у суто довідкову інформацію. Дати життя, основні віхи, наукові здобутки – це типове кліше подібних робіт. </w:t>
      </w:r>
    </w:p>
    <w:p w:rsidR="00CE628C" w:rsidRDefault="00CE628C" w:rsidP="00CE628C">
      <w:pPr>
        <w:spacing w:line="360" w:lineRule="auto"/>
        <w:ind w:firstLine="708"/>
        <w:jc w:val="both"/>
        <w:rPr>
          <w:rFonts w:ascii="Times New Roman" w:hAnsi="Times New Roman" w:cs="Times New Roman"/>
          <w:sz w:val="28"/>
          <w:szCs w:val="28"/>
          <w:lang w:val="uk-UA"/>
        </w:rPr>
      </w:pPr>
      <w:r w:rsidRPr="00CE628C">
        <w:rPr>
          <w:rFonts w:ascii="Times New Roman" w:hAnsi="Times New Roman" w:cs="Times New Roman"/>
          <w:sz w:val="28"/>
          <w:szCs w:val="28"/>
          <w:lang w:val="uk-UA"/>
        </w:rPr>
        <w:t xml:space="preserve">Результати вже проведених аналогічних досліджень вказують, що необхідно спиратися на концептуально важливі загальнонаукові гносеологічні принципи: історизму, об’єктивності, поєднання логічного та історичного, системності. Такі самі методи використані і в даному дослідженні. За методологічну основу досліджень такого типу взято специфічну групу підходів </w:t>
      </w:r>
      <w:r w:rsidRPr="00CE628C">
        <w:rPr>
          <w:rFonts w:ascii="Times New Roman" w:hAnsi="Times New Roman" w:cs="Times New Roman"/>
          <w:sz w:val="28"/>
          <w:szCs w:val="28"/>
          <w:lang w:val="uk-UA"/>
        </w:rPr>
        <w:lastRenderedPageBreak/>
        <w:t xml:space="preserve">і методів, яка використовується для системного аналізу загальноісторичного процесу та медичної персоналії, як невід’ємної складової історико-медичного знання. Провідним є біографічний підхід, завдяки якому історична реальність розглядається в часі й просторі, широко охоплює проблему у великому історичному контексті. </w:t>
      </w:r>
    </w:p>
    <w:p w:rsidR="00CE628C" w:rsidRDefault="00CE628C" w:rsidP="00CE628C">
      <w:pPr>
        <w:spacing w:line="360" w:lineRule="auto"/>
        <w:ind w:firstLine="708"/>
        <w:jc w:val="both"/>
        <w:rPr>
          <w:rFonts w:ascii="Times New Roman" w:hAnsi="Times New Roman" w:cs="Times New Roman"/>
          <w:sz w:val="28"/>
          <w:szCs w:val="28"/>
          <w:lang w:val="uk-UA"/>
        </w:rPr>
      </w:pPr>
      <w:r w:rsidRPr="00CE628C">
        <w:rPr>
          <w:rFonts w:ascii="Times New Roman" w:hAnsi="Times New Roman" w:cs="Times New Roman"/>
          <w:sz w:val="28"/>
          <w:szCs w:val="28"/>
          <w:lang w:val="uk-UA"/>
        </w:rPr>
        <w:t xml:space="preserve">Феноменологічний та парадигмальний підходи, надають необхідний науковий інструментарій для відтворення атмосфери відповідного часового періоду, реконструювання передумов формування світоглядних позицій П. Шатілова, з’ясування джерел впливу на розвиток особистості, на становлення поглядів і переконань ученого, узагальнення комплексу поглядів та переконань конкретної постаті та визначення його впливу на розвиток медичної науки. Висока питома вага цієї інноваційно-традиційної форми дослідження забезпечується за умови дотримання принципу історизму, об’єктивності висвітлення фактів, адекватності при використанні всіх джерел інформації, а також при уникненні ідеалізації положень та ідей минулого, надання їм догматичного статусу. </w:t>
      </w:r>
    </w:p>
    <w:p w:rsidR="00C0692D" w:rsidRPr="00B768B7" w:rsidRDefault="00DB1C44" w:rsidP="002136F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Проте, не треба применшувати і внесок тих, хто розробляв персоналію П. Шатілова, бо це все одно є засобом популяризації особистості не тільки у медичних колах, а й репрезентація для широкого загалу харків’ян. Цікавим досвідом у цьому плані є відео  Макса Розенфельда з циклу </w:t>
      </w:r>
      <w:r w:rsidR="00AD74E7">
        <w:rPr>
          <w:rFonts w:ascii="Times New Roman" w:hAnsi="Times New Roman" w:cs="Times New Roman"/>
          <w:sz w:val="28"/>
          <w:szCs w:val="28"/>
          <w:lang w:val="uk-UA"/>
        </w:rPr>
        <w:t>«История медицины в лицах», який оприлюднює відомості про харків’ян-медиків на каналі у мережі</w:t>
      </w:r>
      <w:r w:rsidR="00E619F3">
        <w:rPr>
          <w:rFonts w:ascii="Times New Roman" w:hAnsi="Times New Roman" w:cs="Times New Roman"/>
          <w:sz w:val="28"/>
          <w:szCs w:val="28"/>
          <w:lang w:val="uk-UA"/>
        </w:rPr>
        <w:t xml:space="preserve"> [</w:t>
      </w:r>
      <w:r w:rsidR="00540D64">
        <w:rPr>
          <w:rFonts w:ascii="Times New Roman" w:hAnsi="Times New Roman" w:cs="Times New Roman"/>
          <w:sz w:val="28"/>
          <w:szCs w:val="28"/>
          <w:lang w:val="uk-UA"/>
        </w:rPr>
        <w:t>5</w:t>
      </w:r>
      <w:r w:rsidR="00E619F3">
        <w:rPr>
          <w:rFonts w:ascii="Times New Roman" w:hAnsi="Times New Roman" w:cs="Times New Roman"/>
          <w:sz w:val="28"/>
          <w:szCs w:val="28"/>
          <w:lang w:val="uk-UA"/>
        </w:rPr>
        <w:t>]</w:t>
      </w:r>
      <w:r w:rsidR="00AD74E7">
        <w:rPr>
          <w:rFonts w:ascii="Times New Roman" w:hAnsi="Times New Roman" w:cs="Times New Roman"/>
          <w:sz w:val="28"/>
          <w:szCs w:val="28"/>
          <w:lang w:val="uk-UA"/>
        </w:rPr>
        <w:t>. Однак, подібні ролики лише притягують увагу до особисті, але не дають вичерпної інформації про формування поглядів, історичний час, коли жила людина, його громадську позицію.</w:t>
      </w:r>
      <w:r w:rsidR="00B768B7">
        <w:rPr>
          <w:rFonts w:ascii="Times New Roman" w:hAnsi="Times New Roman" w:cs="Times New Roman"/>
          <w:sz w:val="28"/>
          <w:szCs w:val="28"/>
          <w:lang w:val="uk-UA"/>
        </w:rPr>
        <w:t xml:space="preserve"> </w:t>
      </w:r>
    </w:p>
    <w:p w:rsidR="00AD74E7" w:rsidRPr="00B768B7" w:rsidRDefault="00AD74E7" w:rsidP="004D47D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ab/>
        <w:t>Метою роботи є створення медичної персоналії П. Шатілова з використанням комплексних методів</w:t>
      </w:r>
      <w:r w:rsidR="0098210D">
        <w:rPr>
          <w:rFonts w:ascii="Times New Roman" w:hAnsi="Times New Roman" w:cs="Times New Roman"/>
          <w:sz w:val="28"/>
          <w:szCs w:val="28"/>
          <w:lang w:val="uk-UA"/>
        </w:rPr>
        <w:t xml:space="preserve"> наукового дослідження. Це надасть змогу якісно відтворити його життя та діяльність, проаналізувати здобутки в медичній науці того часу.</w:t>
      </w:r>
      <w:r w:rsidR="00B768B7">
        <w:rPr>
          <w:rFonts w:ascii="Times New Roman" w:hAnsi="Times New Roman" w:cs="Times New Roman"/>
          <w:sz w:val="28"/>
          <w:szCs w:val="28"/>
          <w:lang w:val="uk-UA"/>
        </w:rPr>
        <w:t xml:space="preserve"> </w:t>
      </w:r>
    </w:p>
    <w:p w:rsidR="00EA1F5D" w:rsidRDefault="004D47D8" w:rsidP="00DD68EA">
      <w:pPr>
        <w:spacing w:line="360" w:lineRule="auto"/>
        <w:jc w:val="both"/>
        <w:rPr>
          <w:rFonts w:ascii="Times New Roman" w:hAnsi="Times New Roman" w:cs="Times New Roman"/>
          <w:sz w:val="28"/>
          <w:szCs w:val="28"/>
          <w:lang w:val="uk-UA"/>
        </w:rPr>
      </w:pPr>
      <w:r>
        <w:rPr>
          <w:lang w:val="uk-UA"/>
        </w:rPr>
        <w:lastRenderedPageBreak/>
        <w:tab/>
      </w:r>
      <w:r>
        <w:rPr>
          <w:rFonts w:ascii="Times New Roman" w:hAnsi="Times New Roman" w:cs="Times New Roman"/>
          <w:sz w:val="28"/>
          <w:szCs w:val="28"/>
          <w:lang w:val="uk-UA"/>
        </w:rPr>
        <w:t>П. Шатілов – яскравий представник харківських терапевтів, який створив власну наукову школу. Народився він 1869 року в Курській губернії та почав навчання у Воронезькій гімназії, після чого продовжив здобувати освіту в місті Кутаїсі</w:t>
      </w:r>
      <w:r w:rsidR="00ED0F60">
        <w:rPr>
          <w:rFonts w:ascii="Times New Roman" w:hAnsi="Times New Roman" w:cs="Times New Roman"/>
          <w:sz w:val="28"/>
          <w:szCs w:val="28"/>
          <w:lang w:val="uk-UA"/>
        </w:rPr>
        <w:t>, а 1890 року вступив на медичний факультет до Імператорського Харківського університету</w:t>
      </w:r>
      <w:r>
        <w:rPr>
          <w:rFonts w:ascii="Times New Roman" w:hAnsi="Times New Roman" w:cs="Times New Roman"/>
          <w:sz w:val="28"/>
          <w:szCs w:val="28"/>
          <w:lang w:val="uk-UA"/>
        </w:rPr>
        <w:t xml:space="preserve">. 1895 року Петро Шатілов закінчив  </w:t>
      </w:r>
      <w:r w:rsidR="00ED0F60">
        <w:rPr>
          <w:rFonts w:ascii="Times New Roman" w:hAnsi="Times New Roman" w:cs="Times New Roman"/>
          <w:sz w:val="28"/>
          <w:szCs w:val="28"/>
          <w:lang w:val="uk-UA"/>
        </w:rPr>
        <w:t xml:space="preserve">виш із отриманням </w:t>
      </w:r>
      <w:r w:rsidR="00ED0F60" w:rsidRPr="00ED0F60">
        <w:rPr>
          <w:rFonts w:ascii="Times New Roman" w:hAnsi="Times New Roman" w:cs="Times New Roman"/>
          <w:sz w:val="28"/>
          <w:szCs w:val="28"/>
          <w:lang w:val="uk-UA"/>
        </w:rPr>
        <w:t>звання «лекаря с отличием»</w:t>
      </w:r>
      <w:r w:rsidR="00ED0F60">
        <w:rPr>
          <w:rFonts w:ascii="Times New Roman" w:hAnsi="Times New Roman" w:cs="Times New Roman"/>
          <w:sz w:val="28"/>
          <w:szCs w:val="28"/>
          <w:lang w:val="uk-UA"/>
        </w:rPr>
        <w:t xml:space="preserve"> </w:t>
      </w:r>
      <w:r w:rsidR="00ED0F60" w:rsidRPr="00CB5D14">
        <w:rPr>
          <w:rFonts w:ascii="Times New Roman" w:hAnsi="Times New Roman" w:cs="Times New Roman"/>
          <w:sz w:val="28"/>
          <w:szCs w:val="28"/>
          <w:lang w:val="uk-UA"/>
        </w:rPr>
        <w:t>[</w:t>
      </w:r>
      <w:r w:rsidR="00540D64">
        <w:rPr>
          <w:rFonts w:ascii="Times New Roman" w:hAnsi="Times New Roman" w:cs="Times New Roman"/>
          <w:sz w:val="28"/>
          <w:szCs w:val="28"/>
          <w:shd w:val="clear" w:color="auto" w:fill="FFFFFF"/>
          <w:lang w:val="uk-UA"/>
        </w:rPr>
        <w:t>6, с</w:t>
      </w:r>
      <w:r w:rsidR="00ED0F60" w:rsidRPr="009B5D23">
        <w:rPr>
          <w:rFonts w:ascii="Times New Roman" w:hAnsi="Times New Roman" w:cs="Times New Roman"/>
          <w:sz w:val="28"/>
          <w:szCs w:val="28"/>
          <w:shd w:val="clear" w:color="auto" w:fill="FFFFFF"/>
          <w:lang w:val="uk-UA"/>
        </w:rPr>
        <w:t>. 422.</w:t>
      </w:r>
      <w:r w:rsidR="00ED0F60" w:rsidRPr="009B5D23">
        <w:rPr>
          <w:rFonts w:ascii="Times New Roman" w:hAnsi="Times New Roman" w:cs="Times New Roman"/>
          <w:sz w:val="28"/>
          <w:szCs w:val="28"/>
          <w:lang w:val="uk-UA"/>
        </w:rPr>
        <w:t>]</w:t>
      </w:r>
      <w:r w:rsidRPr="009B5D23">
        <w:rPr>
          <w:rFonts w:ascii="Times New Roman" w:hAnsi="Times New Roman" w:cs="Times New Roman"/>
          <w:sz w:val="28"/>
          <w:szCs w:val="28"/>
          <w:lang w:val="uk-UA"/>
        </w:rPr>
        <w:t>. Вже тоді він вияв</w:t>
      </w:r>
      <w:r>
        <w:rPr>
          <w:rFonts w:ascii="Times New Roman" w:hAnsi="Times New Roman" w:cs="Times New Roman"/>
          <w:sz w:val="28"/>
          <w:szCs w:val="28"/>
          <w:lang w:val="uk-UA"/>
        </w:rPr>
        <w:t>ляв активну громадську позицію, адже, не маючи ще лікарського диплома, він активно допомагав у подоланні холери у Козацькій слободі</w:t>
      </w:r>
      <w:r w:rsidR="006D59B4">
        <w:rPr>
          <w:rFonts w:ascii="Times New Roman" w:hAnsi="Times New Roman" w:cs="Times New Roman"/>
          <w:sz w:val="28"/>
          <w:szCs w:val="28"/>
          <w:lang w:val="uk-UA"/>
        </w:rPr>
        <w:t>, яка почалася там 1892 року</w:t>
      </w:r>
      <w:r>
        <w:rPr>
          <w:rFonts w:ascii="Times New Roman" w:hAnsi="Times New Roman" w:cs="Times New Roman"/>
          <w:sz w:val="28"/>
          <w:szCs w:val="28"/>
          <w:lang w:val="uk-UA"/>
        </w:rPr>
        <w:t>.</w:t>
      </w:r>
    </w:p>
    <w:p w:rsidR="00113FA2" w:rsidRPr="00DD68EA" w:rsidRDefault="006D59B4" w:rsidP="00DD68EA">
      <w:pPr>
        <w:spacing w:line="360" w:lineRule="auto"/>
        <w:jc w:val="both"/>
        <w:rPr>
          <w:rFonts w:ascii="Times New Roman" w:hAnsi="Times New Roman" w:cs="Times New Roman"/>
          <w:sz w:val="28"/>
          <w:szCs w:val="28"/>
          <w:lang w:val="uk-UA"/>
        </w:rPr>
      </w:pPr>
      <w:r>
        <w:rPr>
          <w:lang w:val="uk-UA"/>
        </w:rPr>
        <w:tab/>
      </w:r>
      <w:r w:rsidRPr="00DD68EA">
        <w:rPr>
          <w:rFonts w:ascii="Times New Roman" w:hAnsi="Times New Roman" w:cs="Times New Roman"/>
          <w:sz w:val="28"/>
          <w:szCs w:val="28"/>
          <w:lang w:val="uk-UA"/>
        </w:rPr>
        <w:t xml:space="preserve">Після навчання допитливо студента </w:t>
      </w:r>
      <w:r w:rsidR="00382BD4" w:rsidRPr="00DD68EA">
        <w:rPr>
          <w:rFonts w:ascii="Times New Roman" w:hAnsi="Times New Roman" w:cs="Times New Roman"/>
          <w:sz w:val="28"/>
          <w:szCs w:val="28"/>
          <w:lang w:val="uk-UA"/>
        </w:rPr>
        <w:t xml:space="preserve">на запрошення Ф.М. Опенховського </w:t>
      </w:r>
      <w:r w:rsidRPr="00DD68EA">
        <w:rPr>
          <w:rFonts w:ascii="Times New Roman" w:hAnsi="Times New Roman" w:cs="Times New Roman"/>
          <w:sz w:val="28"/>
          <w:szCs w:val="28"/>
          <w:lang w:val="uk-UA"/>
        </w:rPr>
        <w:t xml:space="preserve"> </w:t>
      </w:r>
      <w:r w:rsidR="00382BD4" w:rsidRPr="00DD68EA">
        <w:rPr>
          <w:rFonts w:ascii="Times New Roman" w:hAnsi="Times New Roman" w:cs="Times New Roman"/>
          <w:sz w:val="28"/>
          <w:szCs w:val="28"/>
          <w:lang w:val="uk-UA"/>
        </w:rPr>
        <w:t xml:space="preserve">Петро Шатілов залишається </w:t>
      </w:r>
      <w:r w:rsidRPr="00DD68EA">
        <w:rPr>
          <w:rFonts w:ascii="Times New Roman" w:hAnsi="Times New Roman" w:cs="Times New Roman"/>
          <w:sz w:val="28"/>
          <w:szCs w:val="28"/>
          <w:lang w:val="uk-UA"/>
        </w:rPr>
        <w:t>по</w:t>
      </w:r>
      <w:r w:rsidR="009976C6" w:rsidRPr="00DD68EA">
        <w:rPr>
          <w:rFonts w:ascii="Times New Roman" w:hAnsi="Times New Roman" w:cs="Times New Roman"/>
          <w:sz w:val="28"/>
          <w:szCs w:val="28"/>
          <w:lang w:val="uk-UA"/>
        </w:rPr>
        <w:t>н</w:t>
      </w:r>
      <w:r w:rsidRPr="00DD68EA">
        <w:rPr>
          <w:rFonts w:ascii="Times New Roman" w:hAnsi="Times New Roman" w:cs="Times New Roman"/>
          <w:sz w:val="28"/>
          <w:szCs w:val="28"/>
          <w:lang w:val="uk-UA"/>
        </w:rPr>
        <w:t>а</w:t>
      </w:r>
      <w:r w:rsidR="009976C6" w:rsidRPr="00DD68EA">
        <w:rPr>
          <w:rFonts w:ascii="Times New Roman" w:hAnsi="Times New Roman" w:cs="Times New Roman"/>
          <w:sz w:val="28"/>
          <w:szCs w:val="28"/>
          <w:lang w:val="uk-UA"/>
        </w:rPr>
        <w:t>д</w:t>
      </w:r>
      <w:r w:rsidRPr="00DD68EA">
        <w:rPr>
          <w:rFonts w:ascii="Times New Roman" w:hAnsi="Times New Roman" w:cs="Times New Roman"/>
          <w:sz w:val="28"/>
          <w:szCs w:val="28"/>
          <w:lang w:val="uk-UA"/>
        </w:rPr>
        <w:t>штатним ординатором терапевтичної клініки, потім</w:t>
      </w:r>
      <w:r w:rsidR="00382BD4" w:rsidRPr="00DD68EA">
        <w:rPr>
          <w:rFonts w:ascii="Times New Roman" w:hAnsi="Times New Roman" w:cs="Times New Roman"/>
          <w:sz w:val="28"/>
          <w:szCs w:val="28"/>
          <w:lang w:val="uk-UA"/>
        </w:rPr>
        <w:t xml:space="preserve"> його</w:t>
      </w:r>
      <w:r w:rsidRPr="00DD68EA">
        <w:rPr>
          <w:rFonts w:ascii="Times New Roman" w:hAnsi="Times New Roman" w:cs="Times New Roman"/>
          <w:sz w:val="28"/>
          <w:szCs w:val="28"/>
          <w:lang w:val="uk-UA"/>
        </w:rPr>
        <w:t xml:space="preserve"> перевели на посаду асистента, а вже 1902 року </w:t>
      </w:r>
      <w:r w:rsidR="00382BD4" w:rsidRPr="00DD68EA">
        <w:rPr>
          <w:rFonts w:ascii="Times New Roman" w:hAnsi="Times New Roman" w:cs="Times New Roman"/>
          <w:sz w:val="28"/>
          <w:szCs w:val="28"/>
          <w:lang w:val="uk-UA"/>
        </w:rPr>
        <w:t>молодий науковець</w:t>
      </w:r>
      <w:r w:rsidRPr="00DD68EA">
        <w:rPr>
          <w:rFonts w:ascii="Times New Roman" w:hAnsi="Times New Roman" w:cs="Times New Roman"/>
          <w:sz w:val="28"/>
          <w:szCs w:val="28"/>
          <w:lang w:val="uk-UA"/>
        </w:rPr>
        <w:t xml:space="preserve"> захистив</w:t>
      </w:r>
      <w:r w:rsidR="009976C6" w:rsidRPr="00DD68EA">
        <w:rPr>
          <w:rFonts w:ascii="Times New Roman" w:hAnsi="Times New Roman" w:cs="Times New Roman"/>
          <w:sz w:val="28"/>
          <w:szCs w:val="28"/>
          <w:lang w:val="uk-UA"/>
        </w:rPr>
        <w:t xml:space="preserve"> докторську</w:t>
      </w:r>
      <w:r w:rsidRPr="00DD68EA">
        <w:rPr>
          <w:rFonts w:ascii="Times New Roman" w:hAnsi="Times New Roman" w:cs="Times New Roman"/>
          <w:sz w:val="28"/>
          <w:szCs w:val="28"/>
          <w:lang w:val="uk-UA"/>
        </w:rPr>
        <w:t xml:space="preserve"> дисертацію</w:t>
      </w:r>
      <w:r w:rsidR="00382BD4" w:rsidRPr="00DD68EA">
        <w:rPr>
          <w:rFonts w:ascii="Times New Roman" w:hAnsi="Times New Roman" w:cs="Times New Roman"/>
          <w:sz w:val="28"/>
          <w:szCs w:val="28"/>
          <w:lang w:val="uk-UA"/>
        </w:rPr>
        <w:t xml:space="preserve"> «К учению о формах пульсовых кривых» [</w:t>
      </w:r>
      <w:r w:rsidR="00540D64">
        <w:rPr>
          <w:rFonts w:ascii="Times New Roman" w:hAnsi="Times New Roman" w:cs="Times New Roman"/>
          <w:sz w:val="28"/>
          <w:szCs w:val="28"/>
          <w:shd w:val="clear" w:color="auto" w:fill="FFFFFF"/>
          <w:lang w:val="uk-UA"/>
        </w:rPr>
        <w:t>7</w:t>
      </w:r>
      <w:r w:rsidR="00382BD4" w:rsidRPr="00DD68EA">
        <w:rPr>
          <w:rFonts w:ascii="Times New Roman" w:hAnsi="Times New Roman" w:cs="Times New Roman"/>
          <w:sz w:val="28"/>
          <w:szCs w:val="28"/>
          <w:lang w:val="uk-UA"/>
        </w:rPr>
        <w:t>]</w:t>
      </w:r>
      <w:r w:rsidRPr="00DD68EA">
        <w:rPr>
          <w:rFonts w:ascii="Times New Roman" w:hAnsi="Times New Roman" w:cs="Times New Roman"/>
          <w:sz w:val="28"/>
          <w:szCs w:val="28"/>
          <w:lang w:val="uk-UA"/>
        </w:rPr>
        <w:t>. Кар’єра швидко пішла вгору: 1904 рік – приват-доцент</w:t>
      </w:r>
      <w:r w:rsidR="00382BD4" w:rsidRPr="00DD68EA">
        <w:rPr>
          <w:rFonts w:ascii="Times New Roman" w:hAnsi="Times New Roman" w:cs="Times New Roman"/>
          <w:sz w:val="28"/>
          <w:szCs w:val="28"/>
          <w:lang w:val="uk-UA"/>
        </w:rPr>
        <w:t>, читає предмет «Клинические методы исследований»</w:t>
      </w:r>
      <w:r w:rsidRPr="00DD68EA">
        <w:rPr>
          <w:rFonts w:ascii="Times New Roman" w:hAnsi="Times New Roman" w:cs="Times New Roman"/>
          <w:sz w:val="28"/>
          <w:szCs w:val="28"/>
          <w:lang w:val="uk-UA"/>
        </w:rPr>
        <w:t xml:space="preserve">, 1910 рік – професор по катедрі діагностики внутрішніх хвороб. </w:t>
      </w:r>
      <w:r w:rsidR="009976C6" w:rsidRPr="00DD68EA">
        <w:rPr>
          <w:rFonts w:ascii="Times New Roman" w:hAnsi="Times New Roman" w:cs="Times New Roman"/>
          <w:sz w:val="28"/>
          <w:szCs w:val="28"/>
          <w:lang w:val="uk-UA"/>
        </w:rPr>
        <w:t xml:space="preserve">З </w:t>
      </w:r>
      <w:r w:rsidR="00382BD4" w:rsidRPr="00DD68EA">
        <w:rPr>
          <w:rFonts w:ascii="Times New Roman" w:hAnsi="Times New Roman" w:cs="Times New Roman"/>
          <w:sz w:val="28"/>
          <w:szCs w:val="28"/>
          <w:lang w:val="uk-UA"/>
        </w:rPr>
        <w:t>1906</w:t>
      </w:r>
      <w:r w:rsidR="009976C6" w:rsidRPr="00DD68EA">
        <w:rPr>
          <w:rFonts w:ascii="Times New Roman" w:hAnsi="Times New Roman" w:cs="Times New Roman"/>
          <w:sz w:val="28"/>
          <w:szCs w:val="28"/>
          <w:lang w:val="uk-UA"/>
        </w:rPr>
        <w:t xml:space="preserve"> до 1908  року Шатілов перебував</w:t>
      </w:r>
      <w:r w:rsidR="00382BD4" w:rsidRPr="00DD68EA">
        <w:rPr>
          <w:rFonts w:ascii="Times New Roman" w:hAnsi="Times New Roman" w:cs="Times New Roman"/>
          <w:sz w:val="28"/>
          <w:szCs w:val="28"/>
          <w:lang w:val="uk-UA"/>
        </w:rPr>
        <w:t xml:space="preserve"> </w:t>
      </w:r>
      <w:r w:rsidR="009976C6" w:rsidRPr="00DD68EA">
        <w:rPr>
          <w:rFonts w:ascii="Times New Roman" w:hAnsi="Times New Roman" w:cs="Times New Roman"/>
          <w:sz w:val="28"/>
          <w:szCs w:val="28"/>
          <w:lang w:val="uk-UA"/>
        </w:rPr>
        <w:t>у</w:t>
      </w:r>
      <w:r w:rsidR="00382BD4" w:rsidRPr="00DD68EA">
        <w:rPr>
          <w:rFonts w:ascii="Times New Roman" w:hAnsi="Times New Roman" w:cs="Times New Roman"/>
          <w:sz w:val="28"/>
          <w:szCs w:val="28"/>
          <w:lang w:val="uk-UA"/>
        </w:rPr>
        <w:t xml:space="preserve"> Європ</w:t>
      </w:r>
      <w:r w:rsidR="009976C6" w:rsidRPr="00DD68EA">
        <w:rPr>
          <w:rFonts w:ascii="Times New Roman" w:hAnsi="Times New Roman" w:cs="Times New Roman"/>
          <w:sz w:val="28"/>
          <w:szCs w:val="28"/>
          <w:lang w:val="uk-UA"/>
        </w:rPr>
        <w:t>і</w:t>
      </w:r>
      <w:r w:rsidR="00382BD4" w:rsidRPr="00DD68EA">
        <w:rPr>
          <w:rFonts w:ascii="Times New Roman" w:hAnsi="Times New Roman" w:cs="Times New Roman"/>
          <w:sz w:val="28"/>
          <w:szCs w:val="28"/>
          <w:lang w:val="uk-UA"/>
        </w:rPr>
        <w:t>, де працював у фізіологічній та патологічній лабораторії Парижу</w:t>
      </w:r>
      <w:r w:rsidR="00113FA2" w:rsidRPr="00DD68EA">
        <w:rPr>
          <w:rFonts w:ascii="Times New Roman" w:hAnsi="Times New Roman" w:cs="Times New Roman"/>
          <w:sz w:val="28"/>
          <w:szCs w:val="28"/>
          <w:lang w:val="uk-UA"/>
        </w:rPr>
        <w:t>, вивчав метаболічні процеси, знайомився з актуальними дослідженнями про імунітет, бактеріологічними новаціями, опанував нові методи діагностики</w:t>
      </w:r>
      <w:r w:rsidR="009976C6" w:rsidRPr="00DD68EA">
        <w:rPr>
          <w:rFonts w:ascii="Times New Roman" w:hAnsi="Times New Roman" w:cs="Times New Roman"/>
          <w:sz w:val="28"/>
          <w:szCs w:val="28"/>
          <w:lang w:val="uk-UA"/>
        </w:rPr>
        <w:t>, відвідав із науковими цілями Берн, Цюріх, Берлін</w:t>
      </w:r>
      <w:r w:rsidR="00A054AB" w:rsidRPr="00DD68EA">
        <w:rPr>
          <w:rFonts w:ascii="Times New Roman" w:hAnsi="Times New Roman" w:cs="Times New Roman"/>
          <w:sz w:val="28"/>
          <w:szCs w:val="28"/>
          <w:lang w:val="uk-UA"/>
        </w:rPr>
        <w:t>.</w:t>
      </w:r>
    </w:p>
    <w:p w:rsidR="009B5D23" w:rsidRPr="002E694F" w:rsidRDefault="009B5D23" w:rsidP="00DD68EA">
      <w:pPr>
        <w:spacing w:line="360" w:lineRule="auto"/>
        <w:jc w:val="both"/>
        <w:rPr>
          <w:rFonts w:ascii="Times New Roman" w:hAnsi="Times New Roman" w:cs="Times New Roman"/>
          <w:sz w:val="28"/>
          <w:szCs w:val="28"/>
          <w:lang w:val="uk-UA"/>
        </w:rPr>
      </w:pPr>
      <w:r w:rsidRPr="00DD68EA">
        <w:rPr>
          <w:rFonts w:ascii="Times New Roman" w:hAnsi="Times New Roman" w:cs="Times New Roman"/>
          <w:sz w:val="28"/>
          <w:szCs w:val="28"/>
          <w:lang w:val="uk-UA"/>
        </w:rPr>
        <w:tab/>
        <w:t>Повернувшись до Батьківщини, П. Шатілов активно включився у боротьбу із туберкульозом та 1911 року став одним з організаторів «Всеросійської ліги по боротьбі з туберкульозом» [</w:t>
      </w:r>
      <w:r w:rsidR="00540D64">
        <w:rPr>
          <w:rFonts w:ascii="Times New Roman" w:hAnsi="Times New Roman" w:cs="Times New Roman"/>
          <w:sz w:val="28"/>
          <w:szCs w:val="28"/>
          <w:lang w:val="uk-UA"/>
        </w:rPr>
        <w:t>6, с.</w:t>
      </w:r>
      <w:r w:rsidRPr="00DD68EA">
        <w:rPr>
          <w:rFonts w:ascii="Times New Roman" w:hAnsi="Times New Roman" w:cs="Times New Roman"/>
          <w:sz w:val="28"/>
          <w:szCs w:val="28"/>
          <w:lang w:val="uk-UA"/>
        </w:rPr>
        <w:t xml:space="preserve"> 422.]. Проблема туберкульозу в усій Україні постала у величезних розмірах. При цьому Харківська губернія відзначалася піонером – статистика показувала, що</w:t>
      </w:r>
      <w:r w:rsidR="00DD68EA">
        <w:rPr>
          <w:rFonts w:ascii="Times New Roman" w:hAnsi="Times New Roman" w:cs="Times New Roman"/>
          <w:sz w:val="28"/>
          <w:szCs w:val="28"/>
          <w:lang w:val="uk-UA"/>
        </w:rPr>
        <w:t xml:space="preserve"> на початку ХХ ст.</w:t>
      </w:r>
      <w:r w:rsidRPr="00DD68EA">
        <w:rPr>
          <w:rFonts w:ascii="Times New Roman" w:hAnsi="Times New Roman" w:cs="Times New Roman"/>
          <w:sz w:val="28"/>
          <w:szCs w:val="28"/>
          <w:lang w:val="uk-UA"/>
        </w:rPr>
        <w:t xml:space="preserve"> 63% хворих припадали саме на цю губернію</w:t>
      </w:r>
      <w:r w:rsidR="00DD68EA" w:rsidRPr="00DD68EA">
        <w:rPr>
          <w:rFonts w:ascii="Times New Roman" w:hAnsi="Times New Roman" w:cs="Times New Roman"/>
          <w:sz w:val="28"/>
          <w:szCs w:val="28"/>
          <w:lang w:val="uk-UA"/>
        </w:rPr>
        <w:t xml:space="preserve"> [</w:t>
      </w:r>
      <w:r w:rsidR="00540D64">
        <w:rPr>
          <w:rFonts w:ascii="Times New Roman" w:hAnsi="Times New Roman" w:cs="Times New Roman"/>
          <w:sz w:val="28"/>
          <w:szCs w:val="28"/>
          <w:lang w:val="uk-UA"/>
        </w:rPr>
        <w:t>8, с. 141–</w:t>
      </w:r>
      <w:r w:rsidR="00DD68EA">
        <w:rPr>
          <w:rFonts w:ascii="Times New Roman" w:hAnsi="Times New Roman" w:cs="Times New Roman"/>
          <w:sz w:val="28"/>
          <w:szCs w:val="28"/>
          <w:lang w:val="uk-UA"/>
        </w:rPr>
        <w:t>144.</w:t>
      </w:r>
      <w:r w:rsidR="00DD68EA" w:rsidRPr="00DD68EA">
        <w:rPr>
          <w:rFonts w:ascii="Times New Roman" w:hAnsi="Times New Roman" w:cs="Times New Roman"/>
          <w:sz w:val="28"/>
          <w:szCs w:val="28"/>
          <w:lang w:val="uk-UA"/>
        </w:rPr>
        <w:t>]</w:t>
      </w:r>
      <w:r w:rsidRPr="00DD68EA">
        <w:rPr>
          <w:rFonts w:ascii="Times New Roman" w:hAnsi="Times New Roman" w:cs="Times New Roman"/>
          <w:sz w:val="28"/>
          <w:szCs w:val="28"/>
          <w:lang w:val="uk-UA"/>
        </w:rPr>
        <w:t>. Це не дивно, адже Харків у той час активно розвивався, розбудова міста як промислового центру притягувала сюди людей з різних куточків країни у пошуках роботи, тому місто потерпало від перенаселеності, недотримання елементарних гіг</w:t>
      </w:r>
      <w:r w:rsidR="00DD68EA" w:rsidRPr="00DD68EA">
        <w:rPr>
          <w:rFonts w:ascii="Times New Roman" w:hAnsi="Times New Roman" w:cs="Times New Roman"/>
          <w:sz w:val="28"/>
          <w:szCs w:val="28"/>
          <w:lang w:val="uk-UA"/>
        </w:rPr>
        <w:t>і</w:t>
      </w:r>
      <w:r w:rsidRPr="00DD68EA">
        <w:rPr>
          <w:rFonts w:ascii="Times New Roman" w:hAnsi="Times New Roman" w:cs="Times New Roman"/>
          <w:sz w:val="28"/>
          <w:szCs w:val="28"/>
          <w:lang w:val="uk-UA"/>
        </w:rPr>
        <w:t xml:space="preserve">єнічних умов </w:t>
      </w:r>
      <w:r w:rsidR="00DD68EA" w:rsidRPr="00DD68EA">
        <w:rPr>
          <w:rFonts w:ascii="Times New Roman" w:hAnsi="Times New Roman" w:cs="Times New Roman"/>
          <w:sz w:val="28"/>
          <w:szCs w:val="28"/>
          <w:lang w:val="uk-UA"/>
        </w:rPr>
        <w:t xml:space="preserve"> жителями, жахливого санітарного стану, коли про епідемічне благополуччя годі було й </w:t>
      </w:r>
      <w:r w:rsidR="00DD68EA" w:rsidRPr="00DD68EA">
        <w:rPr>
          <w:rFonts w:ascii="Times New Roman" w:hAnsi="Times New Roman" w:cs="Times New Roman"/>
          <w:sz w:val="28"/>
          <w:szCs w:val="28"/>
          <w:lang w:val="uk-UA"/>
        </w:rPr>
        <w:lastRenderedPageBreak/>
        <w:t xml:space="preserve">говорити. </w:t>
      </w:r>
      <w:r w:rsidR="00DD68EA">
        <w:rPr>
          <w:rFonts w:ascii="Times New Roman" w:hAnsi="Times New Roman" w:cs="Times New Roman"/>
          <w:sz w:val="28"/>
          <w:szCs w:val="28"/>
          <w:lang w:val="uk-UA"/>
        </w:rPr>
        <w:t xml:space="preserve"> </w:t>
      </w:r>
      <w:r w:rsidR="002E694F">
        <w:rPr>
          <w:rFonts w:ascii="Times New Roman" w:hAnsi="Times New Roman" w:cs="Times New Roman"/>
          <w:color w:val="000000"/>
          <w:sz w:val="28"/>
          <w:szCs w:val="28"/>
          <w:shd w:val="clear" w:color="auto" w:fill="FFFFFF"/>
          <w:lang w:val="uk-UA"/>
        </w:rPr>
        <w:t>Переважно туберкульоз діагностували</w:t>
      </w:r>
      <w:r w:rsidR="002E694F" w:rsidRPr="002E694F">
        <w:rPr>
          <w:rFonts w:ascii="Times New Roman" w:hAnsi="Times New Roman" w:cs="Times New Roman"/>
          <w:color w:val="000000"/>
          <w:sz w:val="28"/>
          <w:szCs w:val="28"/>
          <w:shd w:val="clear" w:color="auto" w:fill="FFFFFF"/>
          <w:lang w:val="uk-UA"/>
        </w:rPr>
        <w:t xml:space="preserve"> у</w:t>
      </w:r>
      <w:r w:rsidR="002E694F" w:rsidRPr="002E694F">
        <w:rPr>
          <w:rFonts w:ascii="Times New Roman" w:hAnsi="Times New Roman" w:cs="Times New Roman"/>
          <w:color w:val="000000"/>
          <w:sz w:val="28"/>
          <w:szCs w:val="28"/>
          <w:shd w:val="clear" w:color="auto" w:fill="FFFFFF"/>
        </w:rPr>
        <w:t> </w:t>
      </w:r>
      <w:r w:rsidR="002E694F" w:rsidRPr="002E694F">
        <w:rPr>
          <w:rFonts w:ascii="Times New Roman" w:hAnsi="Times New Roman" w:cs="Times New Roman"/>
          <w:color w:val="000000"/>
          <w:sz w:val="28"/>
          <w:szCs w:val="28"/>
          <w:shd w:val="clear" w:color="auto" w:fill="FFFFFF"/>
          <w:lang w:val="uk-UA"/>
        </w:rPr>
        <w:t>робітників і селян, виснажених важкою фізичною працею, позбавлених нормальних житлово-побутових умов, страждаючих від хронічного недоїдання.</w:t>
      </w:r>
      <w:r w:rsidR="002E694F">
        <w:rPr>
          <w:rFonts w:ascii="Times New Roman" w:hAnsi="Times New Roman" w:cs="Times New Roman"/>
          <w:color w:val="000000"/>
          <w:sz w:val="28"/>
          <w:szCs w:val="28"/>
          <w:shd w:val="clear" w:color="auto" w:fill="FFFFFF"/>
          <w:lang w:val="uk-UA"/>
        </w:rPr>
        <w:t xml:space="preserve"> Невтішними були дані й по інших губерніях, де рівень захворюваності зростав. Тому П. Шатілов одразу зрозумів – ситуація потребує системного, виваженого підходу та створення єдиного координуючого центру в боротьбі з туберкульозом. Отже, після приєднання Росії у 1909 року до Міжнародної ліги по боротьбі з туберкульозом вчений вирішив посприяти створенню осередку і в Україні, який почав працювати </w:t>
      </w:r>
      <w:r w:rsidR="004F1A1D">
        <w:rPr>
          <w:rFonts w:ascii="Times New Roman" w:hAnsi="Times New Roman" w:cs="Times New Roman"/>
          <w:color w:val="000000"/>
          <w:sz w:val="28"/>
          <w:szCs w:val="28"/>
          <w:shd w:val="clear" w:color="auto" w:fill="FFFFFF"/>
          <w:lang w:val="uk-UA"/>
        </w:rPr>
        <w:t>18 травня 1918 р.</w:t>
      </w:r>
      <w:r w:rsidR="002E694F">
        <w:rPr>
          <w:rFonts w:ascii="Times New Roman" w:hAnsi="Times New Roman" w:cs="Times New Roman"/>
          <w:color w:val="000000"/>
          <w:sz w:val="28"/>
          <w:szCs w:val="28"/>
          <w:shd w:val="clear" w:color="auto" w:fill="FFFFFF"/>
          <w:lang w:val="uk-UA"/>
        </w:rPr>
        <w:t xml:space="preserve"> в </w:t>
      </w:r>
      <w:r w:rsidR="002563C0">
        <w:rPr>
          <w:rFonts w:ascii="Times New Roman" w:hAnsi="Times New Roman" w:cs="Times New Roman"/>
          <w:color w:val="000000"/>
          <w:sz w:val="28"/>
          <w:szCs w:val="28"/>
          <w:shd w:val="clear" w:color="auto" w:fill="FFFFFF"/>
          <w:lang w:val="uk-UA"/>
        </w:rPr>
        <w:t>Харкові та</w:t>
      </w:r>
      <w:r w:rsidR="004F1A1D">
        <w:rPr>
          <w:rFonts w:ascii="Times New Roman" w:hAnsi="Times New Roman" w:cs="Times New Roman"/>
          <w:color w:val="000000"/>
          <w:sz w:val="28"/>
          <w:szCs w:val="28"/>
          <w:shd w:val="clear" w:color="auto" w:fill="FFFFFF"/>
          <w:lang w:val="uk-UA"/>
        </w:rPr>
        <w:t xml:space="preserve"> ще</w:t>
      </w:r>
      <w:r w:rsidR="002563C0">
        <w:rPr>
          <w:rFonts w:ascii="Times New Roman" w:hAnsi="Times New Roman" w:cs="Times New Roman"/>
          <w:color w:val="000000"/>
          <w:sz w:val="28"/>
          <w:szCs w:val="28"/>
          <w:shd w:val="clear" w:color="auto" w:fill="FFFFFF"/>
          <w:lang w:val="uk-UA"/>
        </w:rPr>
        <w:t xml:space="preserve"> вісім осередків відкрито в інших містах України. Шатілов спряв залученню коштів громадськості, адже державного фінансування не вистачало – Ліга створювала амбулаторії, протитуберкульозні</w:t>
      </w:r>
      <w:r w:rsidR="002E694F">
        <w:rPr>
          <w:rFonts w:ascii="Times New Roman" w:hAnsi="Times New Roman" w:cs="Times New Roman"/>
          <w:color w:val="000000"/>
          <w:sz w:val="28"/>
          <w:szCs w:val="28"/>
          <w:shd w:val="clear" w:color="auto" w:fill="FFFFFF"/>
          <w:lang w:val="uk-UA"/>
        </w:rPr>
        <w:t xml:space="preserve"> </w:t>
      </w:r>
      <w:r w:rsidR="002563C0">
        <w:rPr>
          <w:rFonts w:ascii="Times New Roman" w:hAnsi="Times New Roman" w:cs="Times New Roman"/>
          <w:color w:val="000000"/>
          <w:sz w:val="28"/>
          <w:szCs w:val="28"/>
          <w:shd w:val="clear" w:color="auto" w:fill="FFFFFF"/>
          <w:lang w:val="uk-UA"/>
        </w:rPr>
        <w:t>санаторії, проводила санітарно-просвітницьку роботу.</w:t>
      </w:r>
      <w:r w:rsidR="006819B6">
        <w:rPr>
          <w:rFonts w:ascii="Times New Roman" w:hAnsi="Times New Roman" w:cs="Times New Roman"/>
          <w:color w:val="000000"/>
          <w:sz w:val="28"/>
          <w:szCs w:val="28"/>
          <w:shd w:val="clear" w:color="auto" w:fill="FFFFFF"/>
          <w:lang w:val="uk-UA"/>
        </w:rPr>
        <w:t xml:space="preserve"> Зокрема, вже 6 грудня 1912 року в Харкові за ініціативи Ліги відкрито безкоштовну амбулаторію</w:t>
      </w:r>
      <w:r w:rsidR="004F1A1D">
        <w:rPr>
          <w:rFonts w:ascii="Times New Roman" w:hAnsi="Times New Roman" w:cs="Times New Roman"/>
          <w:color w:val="000000"/>
          <w:sz w:val="28"/>
          <w:szCs w:val="28"/>
          <w:shd w:val="clear" w:color="auto" w:fill="FFFFFF"/>
          <w:lang w:val="uk-UA"/>
        </w:rPr>
        <w:t xml:space="preserve"> із власн</w:t>
      </w:r>
      <w:r w:rsidR="000F7417">
        <w:rPr>
          <w:rFonts w:ascii="Times New Roman" w:hAnsi="Times New Roman" w:cs="Times New Roman"/>
          <w:color w:val="000000"/>
          <w:sz w:val="28"/>
          <w:szCs w:val="28"/>
          <w:shd w:val="clear" w:color="auto" w:fill="FFFFFF"/>
          <w:lang w:val="uk-UA"/>
        </w:rPr>
        <w:t>и</w:t>
      </w:r>
      <w:r w:rsidR="004F1A1D">
        <w:rPr>
          <w:rFonts w:ascii="Times New Roman" w:hAnsi="Times New Roman" w:cs="Times New Roman"/>
          <w:color w:val="000000"/>
          <w:sz w:val="28"/>
          <w:szCs w:val="28"/>
          <w:shd w:val="clear" w:color="auto" w:fill="FFFFFF"/>
          <w:lang w:val="uk-UA"/>
        </w:rPr>
        <w:t>ми рентгенівським кабінетом</w:t>
      </w:r>
      <w:r w:rsidR="006819B6">
        <w:rPr>
          <w:rFonts w:ascii="Times New Roman" w:hAnsi="Times New Roman" w:cs="Times New Roman"/>
          <w:color w:val="000000"/>
          <w:sz w:val="28"/>
          <w:szCs w:val="28"/>
          <w:shd w:val="clear" w:color="auto" w:fill="FFFFFF"/>
          <w:lang w:val="uk-UA"/>
        </w:rPr>
        <w:t xml:space="preserve"> </w:t>
      </w:r>
      <w:r w:rsidR="00540D64">
        <w:rPr>
          <w:rFonts w:ascii="Times New Roman" w:hAnsi="Times New Roman" w:cs="Times New Roman"/>
          <w:color w:val="000000"/>
          <w:sz w:val="28"/>
          <w:szCs w:val="28"/>
          <w:shd w:val="clear" w:color="auto" w:fill="FFFFFF"/>
          <w:lang w:val="uk-UA"/>
        </w:rPr>
        <w:t>на пл. Вознесенській, 12 (нині –</w:t>
      </w:r>
      <w:r w:rsidR="006819B6">
        <w:rPr>
          <w:rFonts w:ascii="Times New Roman" w:hAnsi="Times New Roman" w:cs="Times New Roman"/>
          <w:color w:val="000000"/>
          <w:sz w:val="28"/>
          <w:szCs w:val="28"/>
          <w:shd w:val="clear" w:color="auto" w:fill="FFFFFF"/>
          <w:lang w:val="uk-UA"/>
        </w:rPr>
        <w:t xml:space="preserve"> Фейєрбаха)</w:t>
      </w:r>
      <w:r w:rsidR="00540D64">
        <w:rPr>
          <w:rFonts w:ascii="Times New Roman" w:hAnsi="Times New Roman" w:cs="Times New Roman"/>
          <w:color w:val="000000"/>
          <w:sz w:val="28"/>
          <w:szCs w:val="28"/>
          <w:shd w:val="clear" w:color="auto" w:fill="FFFFFF"/>
          <w:lang w:val="uk-UA"/>
        </w:rPr>
        <w:t xml:space="preserve"> </w:t>
      </w:r>
      <w:r w:rsidR="006819B6">
        <w:rPr>
          <w:rFonts w:ascii="Times New Roman" w:hAnsi="Times New Roman" w:cs="Times New Roman"/>
          <w:color w:val="000000"/>
          <w:sz w:val="28"/>
          <w:szCs w:val="28"/>
          <w:shd w:val="clear" w:color="auto" w:fill="FFFFFF"/>
          <w:lang w:val="uk-UA"/>
        </w:rPr>
        <w:t>для хворих на туберкульоз</w:t>
      </w:r>
      <w:r w:rsidR="004F1A1D">
        <w:rPr>
          <w:rFonts w:ascii="Times New Roman" w:hAnsi="Times New Roman" w:cs="Times New Roman"/>
          <w:color w:val="000000"/>
          <w:sz w:val="28"/>
          <w:szCs w:val="28"/>
          <w:shd w:val="clear" w:color="auto" w:fill="FFFFFF"/>
          <w:lang w:val="uk-UA"/>
        </w:rPr>
        <w:t xml:space="preserve"> [</w:t>
      </w:r>
      <w:r w:rsidR="00540D64">
        <w:rPr>
          <w:rFonts w:ascii="Times New Roman" w:hAnsi="Times New Roman" w:cs="Times New Roman"/>
          <w:color w:val="000000"/>
          <w:sz w:val="28"/>
          <w:szCs w:val="28"/>
          <w:shd w:val="clear" w:color="auto" w:fill="FFFFFF"/>
          <w:lang w:val="uk-UA"/>
        </w:rPr>
        <w:t>9</w:t>
      </w:r>
      <w:r w:rsidR="004F1A1D">
        <w:rPr>
          <w:rFonts w:ascii="Times New Roman" w:hAnsi="Times New Roman" w:cs="Times New Roman"/>
          <w:color w:val="000000"/>
          <w:sz w:val="28"/>
          <w:szCs w:val="28"/>
          <w:shd w:val="clear" w:color="auto" w:fill="FFFFFF"/>
          <w:lang w:val="uk-UA"/>
        </w:rPr>
        <w:t>]</w:t>
      </w:r>
      <w:r w:rsidR="006819B6">
        <w:rPr>
          <w:rFonts w:ascii="Times New Roman" w:hAnsi="Times New Roman" w:cs="Times New Roman"/>
          <w:color w:val="000000"/>
          <w:sz w:val="28"/>
          <w:szCs w:val="28"/>
          <w:shd w:val="clear" w:color="auto" w:fill="FFFFFF"/>
          <w:lang w:val="uk-UA"/>
        </w:rPr>
        <w:t xml:space="preserve">. </w:t>
      </w:r>
    </w:p>
    <w:p w:rsidR="00113FA2" w:rsidRDefault="006D59B4" w:rsidP="00113FA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 Шатілов почав ф</w:t>
      </w:r>
      <w:r w:rsidR="009976C6">
        <w:rPr>
          <w:rFonts w:ascii="Times New Roman" w:hAnsi="Times New Roman" w:cs="Times New Roman"/>
          <w:sz w:val="28"/>
          <w:szCs w:val="28"/>
          <w:lang w:val="uk-UA"/>
        </w:rPr>
        <w:t>ормувати власну наукову школу, знайомив своїх учнів з новими дослідженнями П</w:t>
      </w:r>
      <w:r>
        <w:rPr>
          <w:rFonts w:ascii="Times New Roman" w:hAnsi="Times New Roman" w:cs="Times New Roman"/>
          <w:sz w:val="28"/>
          <w:szCs w:val="28"/>
          <w:lang w:val="uk-UA"/>
        </w:rPr>
        <w:t>роте імперська влада, почавши репресії проти професури, завадила нормальній роботі професора і через натиск міністра просвіти</w:t>
      </w:r>
      <w:r w:rsidR="00D32443">
        <w:rPr>
          <w:rFonts w:ascii="Times New Roman" w:hAnsi="Times New Roman" w:cs="Times New Roman"/>
          <w:sz w:val="28"/>
          <w:szCs w:val="28"/>
          <w:lang w:val="uk-UA"/>
        </w:rPr>
        <w:t xml:space="preserve"> Льва</w:t>
      </w:r>
      <w:r>
        <w:rPr>
          <w:rFonts w:ascii="Times New Roman" w:hAnsi="Times New Roman" w:cs="Times New Roman"/>
          <w:sz w:val="28"/>
          <w:szCs w:val="28"/>
          <w:lang w:val="uk-UA"/>
        </w:rPr>
        <w:t xml:space="preserve"> Кассо Шатілов був вимушений покинути на певний час місто. Він</w:t>
      </w:r>
      <w:r w:rsidR="00113FA2">
        <w:rPr>
          <w:rFonts w:ascii="Times New Roman" w:hAnsi="Times New Roman" w:cs="Times New Roman"/>
          <w:sz w:val="28"/>
          <w:szCs w:val="28"/>
          <w:lang w:val="uk-UA"/>
        </w:rPr>
        <w:t xml:space="preserve"> першим в Російській імперії</w:t>
      </w:r>
      <w:r>
        <w:rPr>
          <w:rFonts w:ascii="Times New Roman" w:hAnsi="Times New Roman" w:cs="Times New Roman"/>
          <w:sz w:val="28"/>
          <w:szCs w:val="28"/>
          <w:lang w:val="uk-UA"/>
        </w:rPr>
        <w:t xml:space="preserve"> </w:t>
      </w:r>
      <w:r w:rsidR="007B15C5">
        <w:rPr>
          <w:rFonts w:ascii="Times New Roman" w:hAnsi="Times New Roman" w:cs="Times New Roman"/>
          <w:sz w:val="28"/>
          <w:szCs w:val="28"/>
          <w:lang w:val="uk-UA"/>
        </w:rPr>
        <w:t xml:space="preserve">ще у 1912 році </w:t>
      </w:r>
      <w:r>
        <w:rPr>
          <w:rFonts w:ascii="Times New Roman" w:hAnsi="Times New Roman" w:cs="Times New Roman"/>
          <w:sz w:val="28"/>
          <w:szCs w:val="28"/>
          <w:lang w:val="uk-UA"/>
        </w:rPr>
        <w:t xml:space="preserve">запровадив </w:t>
      </w:r>
      <w:r w:rsidR="007B15C5">
        <w:rPr>
          <w:rFonts w:ascii="Times New Roman" w:hAnsi="Times New Roman" w:cs="Times New Roman"/>
          <w:sz w:val="28"/>
          <w:szCs w:val="28"/>
          <w:lang w:val="uk-UA"/>
        </w:rPr>
        <w:t xml:space="preserve">успішні </w:t>
      </w:r>
      <w:r>
        <w:rPr>
          <w:rFonts w:ascii="Times New Roman" w:hAnsi="Times New Roman" w:cs="Times New Roman"/>
          <w:sz w:val="28"/>
          <w:szCs w:val="28"/>
          <w:lang w:val="uk-UA"/>
        </w:rPr>
        <w:t>протитифозні щеплення, за що й був звинувачений недолугим керівництвом</w:t>
      </w:r>
      <w:r w:rsidR="00113FA2">
        <w:rPr>
          <w:rFonts w:ascii="Times New Roman" w:hAnsi="Times New Roman" w:cs="Times New Roman"/>
          <w:sz w:val="28"/>
          <w:szCs w:val="28"/>
          <w:lang w:val="uk-UA"/>
        </w:rPr>
        <w:t>, адже не мав офіційного дозволу на використання вакцини</w:t>
      </w:r>
      <w:r>
        <w:rPr>
          <w:rFonts w:ascii="Times New Roman" w:hAnsi="Times New Roman" w:cs="Times New Roman"/>
          <w:sz w:val="28"/>
          <w:szCs w:val="28"/>
          <w:lang w:val="uk-UA"/>
        </w:rPr>
        <w:t xml:space="preserve">. </w:t>
      </w:r>
    </w:p>
    <w:p w:rsidR="00113FA2" w:rsidRDefault="006D59B4" w:rsidP="00113FA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Вчений повернувся сюди після блискучого виступу на міжнародному конгресі у Парижі, </w:t>
      </w:r>
      <w:r w:rsidR="00737E54">
        <w:rPr>
          <w:rFonts w:ascii="Times New Roman" w:hAnsi="Times New Roman" w:cs="Times New Roman"/>
          <w:sz w:val="28"/>
          <w:szCs w:val="28"/>
          <w:lang w:val="uk-UA"/>
        </w:rPr>
        <w:t>де</w:t>
      </w:r>
      <w:r w:rsidR="00E619F3">
        <w:rPr>
          <w:rFonts w:ascii="Times New Roman" w:hAnsi="Times New Roman" w:cs="Times New Roman"/>
          <w:sz w:val="28"/>
          <w:szCs w:val="28"/>
          <w:lang w:val="uk-UA"/>
        </w:rPr>
        <w:t xml:space="preserve"> результати</w:t>
      </w:r>
      <w:r w:rsidR="00737E54">
        <w:rPr>
          <w:rFonts w:ascii="Times New Roman" w:hAnsi="Times New Roman" w:cs="Times New Roman"/>
          <w:sz w:val="28"/>
          <w:szCs w:val="28"/>
          <w:lang w:val="uk-UA"/>
        </w:rPr>
        <w:t xml:space="preserve"> його </w:t>
      </w:r>
      <w:r w:rsidR="00E619F3">
        <w:rPr>
          <w:rFonts w:ascii="Times New Roman" w:hAnsi="Times New Roman" w:cs="Times New Roman"/>
          <w:sz w:val="28"/>
          <w:szCs w:val="28"/>
          <w:lang w:val="uk-UA"/>
        </w:rPr>
        <w:t xml:space="preserve">досліджень були </w:t>
      </w:r>
      <w:r w:rsidR="00737E54">
        <w:rPr>
          <w:rFonts w:ascii="Times New Roman" w:hAnsi="Times New Roman" w:cs="Times New Roman"/>
          <w:sz w:val="28"/>
          <w:szCs w:val="28"/>
          <w:lang w:val="uk-UA"/>
        </w:rPr>
        <w:t>визнан</w:t>
      </w:r>
      <w:r w:rsidR="00113FA2">
        <w:rPr>
          <w:rFonts w:ascii="Times New Roman" w:hAnsi="Times New Roman" w:cs="Times New Roman"/>
          <w:sz w:val="28"/>
          <w:szCs w:val="28"/>
          <w:lang w:val="uk-UA"/>
        </w:rPr>
        <w:t>і</w:t>
      </w:r>
      <w:r w:rsidR="00737E54">
        <w:rPr>
          <w:rFonts w:ascii="Times New Roman" w:hAnsi="Times New Roman" w:cs="Times New Roman"/>
          <w:sz w:val="28"/>
          <w:szCs w:val="28"/>
          <w:lang w:val="uk-UA"/>
        </w:rPr>
        <w:t xml:space="preserve"> провідними медиками світу</w:t>
      </w:r>
      <w:r>
        <w:rPr>
          <w:rFonts w:ascii="Times New Roman" w:hAnsi="Times New Roman" w:cs="Times New Roman"/>
          <w:sz w:val="28"/>
          <w:szCs w:val="28"/>
          <w:lang w:val="uk-UA"/>
        </w:rPr>
        <w:t>.</w:t>
      </w:r>
      <w:r w:rsidR="00113FA2">
        <w:rPr>
          <w:rFonts w:ascii="Times New Roman" w:hAnsi="Times New Roman" w:cs="Times New Roman"/>
          <w:sz w:val="28"/>
          <w:szCs w:val="28"/>
          <w:lang w:val="uk-UA"/>
        </w:rPr>
        <w:t xml:space="preserve"> Він у першій доповіді ознайомив наукову спільноту із протитифозною вакциною, розповів про анафілактичний шок, загальну та місцеву реакції організму на введенні вакцини, мінімальну ефективну дозу тощо. У другій доповіді П. Шатілов розповів про індивідуальний підхід до хворого під час діагностики та лікування хвороб. Повернувся до Харкова Шатілов вченим із </w:t>
      </w:r>
      <w:r w:rsidR="00113FA2">
        <w:rPr>
          <w:rFonts w:ascii="Times New Roman" w:hAnsi="Times New Roman" w:cs="Times New Roman"/>
          <w:sz w:val="28"/>
          <w:szCs w:val="28"/>
          <w:lang w:val="uk-UA"/>
        </w:rPr>
        <w:lastRenderedPageBreak/>
        <w:t>світовим визнанням, тому вже з січня 1913 року він очолює терапевтичну клініку Харківського Імператорського Університету</w:t>
      </w:r>
      <w:r w:rsidR="00A054AB">
        <w:rPr>
          <w:rFonts w:ascii="Times New Roman" w:hAnsi="Times New Roman" w:cs="Times New Roman"/>
          <w:sz w:val="28"/>
          <w:szCs w:val="28"/>
          <w:lang w:val="uk-UA"/>
        </w:rPr>
        <w:t xml:space="preserve"> [</w:t>
      </w:r>
      <w:r w:rsidR="00540D64">
        <w:rPr>
          <w:rFonts w:ascii="Times New Roman" w:hAnsi="Times New Roman" w:cs="Times New Roman"/>
          <w:sz w:val="28"/>
          <w:szCs w:val="28"/>
          <w:lang w:val="uk-UA"/>
        </w:rPr>
        <w:t>10, с. 15–</w:t>
      </w:r>
      <w:r w:rsidR="00A054AB" w:rsidRPr="00A054AB">
        <w:rPr>
          <w:rFonts w:ascii="Times New Roman" w:hAnsi="Times New Roman" w:cs="Times New Roman"/>
          <w:sz w:val="28"/>
          <w:szCs w:val="28"/>
          <w:lang w:val="uk-UA"/>
        </w:rPr>
        <w:t>18.</w:t>
      </w:r>
      <w:r w:rsidR="00A054AB">
        <w:rPr>
          <w:rFonts w:ascii="Times New Roman" w:hAnsi="Times New Roman" w:cs="Times New Roman"/>
          <w:sz w:val="28"/>
          <w:szCs w:val="28"/>
          <w:lang w:val="uk-UA"/>
        </w:rPr>
        <w:t>]</w:t>
      </w:r>
      <w:r w:rsidR="00113FA2">
        <w:rPr>
          <w:rFonts w:ascii="Times New Roman" w:hAnsi="Times New Roman" w:cs="Times New Roman"/>
          <w:sz w:val="28"/>
          <w:szCs w:val="28"/>
          <w:lang w:val="uk-UA"/>
        </w:rPr>
        <w:t>.</w:t>
      </w:r>
      <w:r w:rsidR="00E95CEC">
        <w:rPr>
          <w:rFonts w:ascii="Times New Roman" w:hAnsi="Times New Roman" w:cs="Times New Roman"/>
          <w:sz w:val="28"/>
          <w:szCs w:val="28"/>
          <w:lang w:val="uk-UA"/>
        </w:rPr>
        <w:t xml:space="preserve"> </w:t>
      </w:r>
      <w:r w:rsidR="00382BD4">
        <w:rPr>
          <w:rFonts w:ascii="Times New Roman" w:hAnsi="Times New Roman" w:cs="Times New Roman"/>
          <w:sz w:val="28"/>
          <w:szCs w:val="28"/>
          <w:lang w:val="uk-UA"/>
        </w:rPr>
        <w:t xml:space="preserve"> </w:t>
      </w:r>
      <w:r w:rsidR="009976C6">
        <w:rPr>
          <w:rFonts w:ascii="Times New Roman" w:hAnsi="Times New Roman" w:cs="Times New Roman"/>
          <w:sz w:val="28"/>
          <w:szCs w:val="28"/>
          <w:lang w:val="uk-UA"/>
        </w:rPr>
        <w:t>З 1914 року Петро Шатілов стає очільником факультетської терапевтичної клініки Жіночого медичного інституту.</w:t>
      </w:r>
    </w:p>
    <w:p w:rsidR="006D59B4" w:rsidRDefault="00382BD4" w:rsidP="00113FA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1918 року П. Шатілова обрано професором катедри факультетської терапії медичного факультету ІХУ. Вже тоді він пожвавив роботу, обіймаючи цю посаду до самої смерті. За три роки на катедрі почали розробляти питання туберкульозу, пневмонії, роботи серцево-судинної системи, епідеміології та імунології висипного тифу.</w:t>
      </w:r>
      <w:r w:rsidR="00E95CEC">
        <w:rPr>
          <w:rFonts w:ascii="Times New Roman" w:hAnsi="Times New Roman" w:cs="Times New Roman"/>
          <w:sz w:val="28"/>
          <w:szCs w:val="28"/>
          <w:lang w:val="uk-UA"/>
        </w:rPr>
        <w:t xml:space="preserve"> П. Шатілов вимогливо ставився до співробітників та студентів, проте вони любили професора. Відомо, що деяких зі студентів, хто мав проблеми з житлом, Шатілов поселяв на своїй дачі, поки ті не знайдуть кімнату [</w:t>
      </w:r>
      <w:r w:rsidR="00540D64">
        <w:rPr>
          <w:rFonts w:ascii="Times New Roman" w:hAnsi="Times New Roman" w:cs="Times New Roman"/>
          <w:sz w:val="28"/>
          <w:szCs w:val="28"/>
          <w:lang w:val="uk-UA"/>
        </w:rPr>
        <w:t>11</w:t>
      </w:r>
      <w:r w:rsidR="00E95CEC">
        <w:rPr>
          <w:rFonts w:ascii="Times New Roman" w:hAnsi="Times New Roman" w:cs="Times New Roman"/>
          <w:sz w:val="28"/>
          <w:szCs w:val="28"/>
          <w:lang w:val="uk-UA"/>
        </w:rPr>
        <w:t>].</w:t>
      </w:r>
    </w:p>
    <w:p w:rsidR="00737E54" w:rsidRDefault="00737E54" w:rsidP="004D47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Зміна влади у місті була сприйнята П. Шатіловим позитивно, адже в першу чергу він був лікарем та виконував свій громадський обов’язок. Тому </w:t>
      </w:r>
      <w:r w:rsidR="00113FA2">
        <w:rPr>
          <w:rFonts w:ascii="Times New Roman" w:hAnsi="Times New Roman" w:cs="Times New Roman"/>
          <w:sz w:val="28"/>
          <w:szCs w:val="28"/>
          <w:lang w:val="uk-UA"/>
        </w:rPr>
        <w:t xml:space="preserve">у 1918 році </w:t>
      </w:r>
      <w:r>
        <w:rPr>
          <w:rFonts w:ascii="Times New Roman" w:hAnsi="Times New Roman" w:cs="Times New Roman"/>
          <w:sz w:val="28"/>
          <w:szCs w:val="28"/>
          <w:lang w:val="uk-UA"/>
        </w:rPr>
        <w:t>він</w:t>
      </w:r>
      <w:r w:rsidR="000F7417">
        <w:rPr>
          <w:rFonts w:ascii="Times New Roman" w:hAnsi="Times New Roman" w:cs="Times New Roman"/>
          <w:sz w:val="28"/>
          <w:szCs w:val="28"/>
          <w:lang w:val="uk-UA"/>
        </w:rPr>
        <w:t xml:space="preserve"> разом з М. Мельниковим-Разведенковим</w:t>
      </w:r>
      <w:r>
        <w:rPr>
          <w:rFonts w:ascii="Times New Roman" w:hAnsi="Times New Roman" w:cs="Times New Roman"/>
          <w:sz w:val="28"/>
          <w:szCs w:val="28"/>
          <w:lang w:val="uk-UA"/>
        </w:rPr>
        <w:t xml:space="preserve"> долучився до створення журналу «Врачебное дело», який мав стати і став рупором тодішньої медичної науки</w:t>
      </w:r>
      <w:r w:rsidR="000F7417">
        <w:rPr>
          <w:rFonts w:ascii="Times New Roman" w:hAnsi="Times New Roman" w:cs="Times New Roman"/>
          <w:sz w:val="28"/>
          <w:szCs w:val="28"/>
          <w:lang w:val="uk-UA"/>
        </w:rPr>
        <w:t>, адже «Харківський медичний журнал» 1917 року припинив своє існування і медична спільнота залишилася без провідного фахового видання</w:t>
      </w:r>
      <w:r w:rsidR="00D5246F">
        <w:rPr>
          <w:rFonts w:ascii="Times New Roman" w:hAnsi="Times New Roman" w:cs="Times New Roman"/>
          <w:sz w:val="28"/>
          <w:szCs w:val="28"/>
          <w:lang w:val="uk-UA"/>
        </w:rPr>
        <w:t xml:space="preserve"> [</w:t>
      </w:r>
      <w:r w:rsidR="00BF4D8B">
        <w:rPr>
          <w:rFonts w:ascii="Times New Roman" w:hAnsi="Times New Roman" w:cs="Times New Roman"/>
          <w:sz w:val="28"/>
          <w:szCs w:val="28"/>
          <w:lang w:val="uk-UA"/>
        </w:rPr>
        <w:t>12,</w:t>
      </w:r>
      <w:r w:rsidR="00BF4D8B">
        <w:rPr>
          <w:rFonts w:ascii="Times New Roman" w:hAnsi="Times New Roman" w:cs="Times New Roman"/>
          <w:sz w:val="28"/>
          <w:szCs w:val="28"/>
        </w:rPr>
        <w:t xml:space="preserve"> с. 164–169</w:t>
      </w:r>
      <w:r w:rsidR="00D5246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F7417">
        <w:rPr>
          <w:rFonts w:ascii="Times New Roman" w:hAnsi="Times New Roman" w:cs="Times New Roman"/>
          <w:sz w:val="28"/>
          <w:szCs w:val="28"/>
          <w:lang w:val="uk-UA"/>
        </w:rPr>
        <w:t xml:space="preserve"> Перший випуск побачив світ 1 грудня 1918 р.</w:t>
      </w:r>
      <w:r w:rsidR="00113FA2">
        <w:rPr>
          <w:rFonts w:ascii="Times New Roman" w:hAnsi="Times New Roman" w:cs="Times New Roman"/>
          <w:sz w:val="28"/>
          <w:szCs w:val="28"/>
          <w:lang w:val="uk-UA"/>
        </w:rPr>
        <w:t xml:space="preserve"> </w:t>
      </w:r>
      <w:r w:rsidR="001C6452">
        <w:rPr>
          <w:rFonts w:ascii="Times New Roman" w:hAnsi="Times New Roman" w:cs="Times New Roman"/>
          <w:sz w:val="28"/>
          <w:szCs w:val="28"/>
          <w:lang w:val="uk-UA"/>
        </w:rPr>
        <w:t>де</w:t>
      </w:r>
      <w:r w:rsidR="00033173">
        <w:rPr>
          <w:rFonts w:ascii="Times New Roman" w:hAnsi="Times New Roman" w:cs="Times New Roman"/>
          <w:sz w:val="28"/>
          <w:szCs w:val="28"/>
          <w:lang w:val="uk-UA"/>
        </w:rPr>
        <w:t xml:space="preserve"> Петро </w:t>
      </w:r>
      <w:r w:rsidR="00113FA2">
        <w:rPr>
          <w:rFonts w:ascii="Times New Roman" w:hAnsi="Times New Roman" w:cs="Times New Roman"/>
          <w:sz w:val="28"/>
          <w:szCs w:val="28"/>
          <w:lang w:val="uk-UA"/>
        </w:rPr>
        <w:t xml:space="preserve">Шатілов спочатку редагував відділ </w:t>
      </w:r>
      <w:r w:rsidR="000F7417">
        <w:rPr>
          <w:rFonts w:ascii="Times New Roman" w:hAnsi="Times New Roman" w:cs="Times New Roman"/>
          <w:sz w:val="28"/>
          <w:szCs w:val="28"/>
          <w:lang w:val="uk-UA"/>
        </w:rPr>
        <w:t>внутрішньої медицини</w:t>
      </w:r>
      <w:r w:rsidR="00113FA2">
        <w:rPr>
          <w:rFonts w:ascii="Times New Roman" w:hAnsi="Times New Roman" w:cs="Times New Roman"/>
          <w:sz w:val="28"/>
          <w:szCs w:val="28"/>
          <w:lang w:val="uk-UA"/>
        </w:rPr>
        <w:t xml:space="preserve"> у журналі, а потім став відповідальним редактором видання. </w:t>
      </w:r>
      <w:r>
        <w:rPr>
          <w:rFonts w:ascii="Times New Roman" w:hAnsi="Times New Roman" w:cs="Times New Roman"/>
          <w:sz w:val="28"/>
          <w:szCs w:val="28"/>
          <w:lang w:val="uk-UA"/>
        </w:rPr>
        <w:t xml:space="preserve">Тут друкувалися актуальні статті лікарів з різних куточків країни, проводилися огляди на роботи іноземних вчених, викладалися власні аналітичні статті, що були конче потрібні, адже медична наука почала бурхливо розвиватися, вимагаючи не тільки практичного досвіду, а й наукового підґрунтя. </w:t>
      </w:r>
    </w:p>
    <w:p w:rsidR="000F7417" w:rsidRDefault="000F7417" w:rsidP="004D47D8">
      <w:pPr>
        <w:spacing w:line="360" w:lineRule="auto"/>
        <w:jc w:val="both"/>
        <w:rPr>
          <w:rFonts w:ascii="Times New Roman" w:hAnsi="Times New Roman" w:cs="Times New Roman"/>
          <w:sz w:val="28"/>
          <w:szCs w:val="28"/>
          <w:lang w:val="uk-UA"/>
        </w:rPr>
      </w:pPr>
      <w:r>
        <w:rPr>
          <w:noProof/>
          <w:lang w:eastAsia="ru-RU"/>
        </w:rPr>
        <w:lastRenderedPageBreak/>
        <mc:AlternateContent>
          <mc:Choice Requires="wps">
            <w:drawing>
              <wp:anchor distT="0" distB="0" distL="114300" distR="114300" simplePos="0" relativeHeight="251660288" behindDoc="1" locked="0" layoutInCell="1" allowOverlap="1" wp14:anchorId="708A7D74" wp14:editId="0BFBC953">
                <wp:simplePos x="0" y="0"/>
                <wp:positionH relativeFrom="column">
                  <wp:posOffset>-3810</wp:posOffset>
                </wp:positionH>
                <wp:positionV relativeFrom="paragraph">
                  <wp:posOffset>3883660</wp:posOffset>
                </wp:positionV>
                <wp:extent cx="2628900" cy="635"/>
                <wp:effectExtent l="0" t="0" r="0" b="0"/>
                <wp:wrapTight wrapText="bothSides">
                  <wp:wrapPolygon edited="0">
                    <wp:start x="0" y="0"/>
                    <wp:lineTo x="0" y="21600"/>
                    <wp:lineTo x="21600" y="21600"/>
                    <wp:lineTo x="21600" y="0"/>
                  </wp:wrapPolygon>
                </wp:wrapTight>
                <wp:docPr id="2" name="Надпись 2"/>
                <wp:cNvGraphicFramePr/>
                <a:graphic xmlns:a="http://schemas.openxmlformats.org/drawingml/2006/main">
                  <a:graphicData uri="http://schemas.microsoft.com/office/word/2010/wordprocessingShape">
                    <wps:wsp>
                      <wps:cNvSpPr txBox="1"/>
                      <wps:spPr>
                        <a:xfrm>
                          <a:off x="0" y="0"/>
                          <a:ext cx="2628900" cy="635"/>
                        </a:xfrm>
                        <a:prstGeom prst="rect">
                          <a:avLst/>
                        </a:prstGeom>
                        <a:solidFill>
                          <a:prstClr val="white"/>
                        </a:solidFill>
                        <a:ln>
                          <a:noFill/>
                        </a:ln>
                      </wps:spPr>
                      <wps:txbx>
                        <w:txbxContent>
                          <w:p w:rsidR="000F7417" w:rsidRPr="000F7417" w:rsidRDefault="000F7417" w:rsidP="000F7417">
                            <w:pPr>
                              <w:pStyle w:val="a5"/>
                              <w:jc w:val="center"/>
                              <w:rPr>
                                <w:noProof/>
                                <w:lang w:val="uk-UA"/>
                              </w:rPr>
                            </w:pPr>
                            <w:r>
                              <w:t>Перше число журналу «</w:t>
                            </w:r>
                            <w:r>
                              <w:rPr>
                                <w:lang w:val="uk-UA"/>
                              </w:rPr>
                              <w:t>Врачебное дело»</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08A7D74" id="_x0000_t202" coordsize="21600,21600" o:spt="202" path="m,l,21600r21600,l21600,xe">
                <v:stroke joinstyle="miter"/>
                <v:path gradientshapeok="t" o:connecttype="rect"/>
              </v:shapetype>
              <v:shape id="Надпись 2" o:spid="_x0000_s1026" type="#_x0000_t202" style="position:absolute;left:0;text-align:left;margin-left:-.3pt;margin-top:305.8pt;width:207pt;height:.05pt;z-index:-251656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" stroked="f">
                <v:textbox style="mso-fit-shape-to-text:t" inset="0,0,0,0">
                  <w:txbxContent>
                    <w:p w:rsidR="000F7417" w:rsidRPr="000F7417" w:rsidRDefault="000F7417" w:rsidP="000F7417">
                      <w:pPr>
                        <w:pStyle w:val="a5"/>
                        <w:jc w:val="center"/>
                        <w:rPr>
                          <w:noProof/>
                          <w:lang w:val="uk-UA"/>
                        </w:rPr>
                      </w:pPr>
                      <w:r>
                        <w:t>Перше число журналу «</w:t>
                      </w:r>
                      <w:proofErr w:type="spellStart"/>
                      <w:r>
                        <w:rPr>
                          <w:lang w:val="uk-UA"/>
                        </w:rPr>
                        <w:t>Врачебное</w:t>
                      </w:r>
                      <w:proofErr w:type="spellEnd"/>
                      <w:r>
                        <w:rPr>
                          <w:lang w:val="uk-UA"/>
                        </w:rPr>
                        <w:t xml:space="preserve"> </w:t>
                      </w:r>
                      <w:proofErr w:type="spellStart"/>
                      <w:r>
                        <w:rPr>
                          <w:lang w:val="uk-UA"/>
                        </w:rPr>
                        <w:t>дело</w:t>
                      </w:r>
                      <w:proofErr w:type="spellEnd"/>
                      <w:r>
                        <w:rPr>
                          <w:lang w:val="uk-UA"/>
                        </w:rPr>
                        <w:t>»</w:t>
                      </w:r>
                    </w:p>
                  </w:txbxContent>
                </v:textbox>
                <w10:wrap type="tight"/>
              </v:shape>
            </w:pict>
          </mc:Fallback>
        </mc:AlternateContent>
      </w:r>
      <w:r>
        <w:rPr>
          <w:noProof/>
          <w:lang w:eastAsia="ru-RU"/>
        </w:rPr>
        <w:drawing>
          <wp:anchor distT="0" distB="0" distL="114300" distR="114300" simplePos="0" relativeHeight="251658240" behindDoc="1" locked="0" layoutInCell="1" allowOverlap="1">
            <wp:simplePos x="0" y="0"/>
            <wp:positionH relativeFrom="column">
              <wp:posOffset>-3810</wp:posOffset>
            </wp:positionH>
            <wp:positionV relativeFrom="paragraph">
              <wp:posOffset>-2540</wp:posOffset>
            </wp:positionV>
            <wp:extent cx="2628900" cy="3829050"/>
            <wp:effectExtent l="0" t="0" r="0" b="0"/>
            <wp:wrapTight wrapText="bothSides">
              <wp:wrapPolygon edited="0">
                <wp:start x="0" y="0"/>
                <wp:lineTo x="0" y="21493"/>
                <wp:lineTo x="21443" y="21493"/>
                <wp:lineTo x="21443" y="0"/>
                <wp:lineTo x="0"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extLst>
                        <a:ext uri="{28A0092B-C50C-407E-A947-70E740481C1C}">
                          <a14:useLocalDpi xmlns:a14="http://schemas.microsoft.com/office/drawing/2010/main" val="0"/>
                        </a:ext>
                      </a:extLst>
                    </a:blip>
                    <a:stretch>
                      <a:fillRect/>
                    </a:stretch>
                  </pic:blipFill>
                  <pic:spPr>
                    <a:xfrm>
                      <a:off x="0" y="0"/>
                      <a:ext cx="2628900" cy="3829050"/>
                    </a:xfrm>
                    <a:prstGeom prst="rect">
                      <a:avLst/>
                    </a:prstGeom>
                  </pic:spPr>
                </pic:pic>
              </a:graphicData>
            </a:graphic>
            <wp14:sizeRelH relativeFrom="page">
              <wp14:pctWidth>0</wp14:pctWidth>
            </wp14:sizeRelH>
            <wp14:sizeRelV relativeFrom="page">
              <wp14:pctHeight>0</wp14:pctHeight>
            </wp14:sizeRelV>
          </wp:anchor>
        </w:drawing>
      </w:r>
    </w:p>
    <w:p w:rsidR="00737E54" w:rsidRDefault="00737E54" w:rsidP="00737E5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превеликий жаль, життя Шатілова обірвалося передчасно. Оглядаючи хворих із висипним тифом у в’язниці, він 2 травня 1921 року захворів, а вже 13-го числа того ж місяця відійшов у вічність, залишивши по собі наукову спадщину і найголовніше – потужну наукову терапевтичну школу. </w:t>
      </w:r>
    </w:p>
    <w:p w:rsidR="00737E54" w:rsidRDefault="00737E54" w:rsidP="00737E5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роки діяльності П. Шатілов видав 8 робіт з бактеріології та ще 31 роботу з різних галузей медичного знання – з патологічної анатомії, гематології, рентгенології, антропології, хімії та фармакології, проте особливо значущими є його </w:t>
      </w:r>
      <w:r w:rsidR="00190DFE">
        <w:rPr>
          <w:rFonts w:ascii="Times New Roman" w:hAnsi="Times New Roman" w:cs="Times New Roman"/>
          <w:sz w:val="28"/>
          <w:szCs w:val="28"/>
          <w:lang w:val="uk-UA"/>
        </w:rPr>
        <w:t>дослідження з клініки та діагностики внутрішніх хвороб. Дослідження серцевої діяльності сьогодні не можливо уявити без перкусії та аускультації, засади яких сформував П. Шатілов, він же досліджував пульс, ритми серця, патологічні шуми у серці. Для своїх учнів П. Шатілов сформував найголовнішу тезу – будь який лікар, що вміє клінічно мислити, зможе поставити навіть найскладніший діагноз.</w:t>
      </w:r>
    </w:p>
    <w:p w:rsidR="00190DFE" w:rsidRDefault="00190DFE" w:rsidP="00737E5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цікавими видаються й дослідження Шатілова щодо лікування інфекційних хвороб. Цікавим є той факт, що навіть тут, у науці, П. Шатілов ставив суспільні потреби над власними. Коли невдало закінчилася вакцинація турецького лікаря Гамді, </w:t>
      </w:r>
      <w:r w:rsidR="00C408F7">
        <w:rPr>
          <w:rFonts w:ascii="Times New Roman" w:hAnsi="Times New Roman" w:cs="Times New Roman"/>
          <w:sz w:val="28"/>
          <w:szCs w:val="28"/>
          <w:lang w:val="uk-UA"/>
        </w:rPr>
        <w:t xml:space="preserve">у 1920 році </w:t>
      </w:r>
      <w:r>
        <w:rPr>
          <w:rFonts w:ascii="Times New Roman" w:hAnsi="Times New Roman" w:cs="Times New Roman"/>
          <w:sz w:val="28"/>
          <w:szCs w:val="28"/>
          <w:lang w:val="uk-UA"/>
        </w:rPr>
        <w:t>П. Шатілов та С. Коцевалов собі першим зробили профілактичні щеплення від висипного тифу та надали приклад своїм найближчим учням зробити так само [</w:t>
      </w:r>
      <w:r w:rsidR="008A1909">
        <w:rPr>
          <w:rFonts w:ascii="Times New Roman" w:hAnsi="Times New Roman" w:cs="Times New Roman"/>
          <w:sz w:val="28"/>
          <w:szCs w:val="28"/>
          <w:lang w:val="uk-UA"/>
        </w:rPr>
        <w:t>2, с. 276–</w:t>
      </w:r>
      <w:r>
        <w:rPr>
          <w:rFonts w:ascii="Times New Roman" w:hAnsi="Times New Roman" w:cs="Times New Roman"/>
          <w:sz w:val="28"/>
          <w:szCs w:val="28"/>
          <w:lang w:val="uk-UA"/>
        </w:rPr>
        <w:t>277</w:t>
      </w:r>
      <w:r w:rsidR="00C408F7">
        <w:rPr>
          <w:rFonts w:ascii="Times New Roman" w:hAnsi="Times New Roman" w:cs="Times New Roman"/>
          <w:sz w:val="28"/>
          <w:szCs w:val="28"/>
          <w:lang w:val="uk-UA"/>
        </w:rPr>
        <w:t xml:space="preserve">; </w:t>
      </w:r>
      <w:r w:rsidR="008A1909">
        <w:rPr>
          <w:rFonts w:ascii="Times New Roman" w:hAnsi="Times New Roman" w:cs="Times New Roman"/>
          <w:sz w:val="28"/>
          <w:szCs w:val="28"/>
          <w:lang w:val="uk-UA"/>
        </w:rPr>
        <w:t>13, с</w:t>
      </w:r>
      <w:r w:rsidR="00C408F7">
        <w:rPr>
          <w:rFonts w:ascii="Times New Roman" w:hAnsi="Times New Roman" w:cs="Times New Roman"/>
          <w:sz w:val="28"/>
          <w:szCs w:val="28"/>
          <w:lang w:val="uk-UA"/>
        </w:rPr>
        <w:t>. 302</w:t>
      </w:r>
      <w:r>
        <w:rPr>
          <w:rFonts w:ascii="Times New Roman" w:hAnsi="Times New Roman" w:cs="Times New Roman"/>
          <w:sz w:val="28"/>
          <w:szCs w:val="28"/>
          <w:lang w:val="uk-UA"/>
        </w:rPr>
        <w:t>].</w:t>
      </w:r>
    </w:p>
    <w:p w:rsidR="00846CA6" w:rsidRDefault="00846CA6" w:rsidP="00737E5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Цікаво, що вчений ґрунтовно підходив до вивчення збудників епідемій, що вирували містом. В залежності від отриманих даних лікарі вибудовував схему лікування хворих та в першу чергу наголошував на профілактиці. Нагадає, що у цей час поняття системної профілактики, як такої, не було розповсюджено, тому </w:t>
      </w:r>
      <w:r>
        <w:rPr>
          <w:rFonts w:ascii="Times New Roman" w:hAnsi="Times New Roman" w:cs="Times New Roman"/>
          <w:sz w:val="28"/>
          <w:szCs w:val="28"/>
          <w:lang w:val="uk-UA"/>
        </w:rPr>
        <w:lastRenderedPageBreak/>
        <w:t>можна вважати Шатілова піонером серед вітчизняних лікарів. Його ідеї про щеплення були сміливими, проте небезпідставними.</w:t>
      </w:r>
    </w:p>
    <w:p w:rsidR="00363311" w:rsidRDefault="00363311" w:rsidP="00737E5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Але цікавить і інше – підхід до вивчення</w:t>
      </w:r>
      <w:r w:rsidR="007243A9">
        <w:rPr>
          <w:rFonts w:ascii="Times New Roman" w:hAnsi="Times New Roman" w:cs="Times New Roman"/>
          <w:sz w:val="28"/>
          <w:szCs w:val="28"/>
          <w:lang w:val="uk-UA"/>
        </w:rPr>
        <w:t xml:space="preserve">. 1919 року у журналі «Врачебное дело» П. Шатілов видав статтю, в якій ретельно дослідив вірус грипу, епідемії якого </w:t>
      </w:r>
      <w:r w:rsidR="008A1909">
        <w:rPr>
          <w:rFonts w:ascii="Times New Roman" w:hAnsi="Times New Roman" w:cs="Times New Roman"/>
          <w:sz w:val="28"/>
          <w:szCs w:val="28"/>
          <w:lang w:val="uk-UA"/>
        </w:rPr>
        <w:t>вирували в останні роки, а 1889–</w:t>
      </w:r>
      <w:r w:rsidR="007243A9">
        <w:rPr>
          <w:rFonts w:ascii="Times New Roman" w:hAnsi="Times New Roman" w:cs="Times New Roman"/>
          <w:sz w:val="28"/>
          <w:szCs w:val="28"/>
          <w:lang w:val="uk-UA"/>
        </w:rPr>
        <w:t>1892 р. були визнані пандемією інфлюенци.</w:t>
      </w:r>
      <w:r w:rsidR="00C408F7">
        <w:rPr>
          <w:rFonts w:ascii="Times New Roman" w:hAnsi="Times New Roman" w:cs="Times New Roman"/>
          <w:sz w:val="28"/>
          <w:szCs w:val="28"/>
          <w:lang w:val="uk-UA"/>
        </w:rPr>
        <w:t xml:space="preserve"> Петро</w:t>
      </w:r>
      <w:r w:rsidR="007243A9">
        <w:rPr>
          <w:rFonts w:ascii="Times New Roman" w:hAnsi="Times New Roman" w:cs="Times New Roman"/>
          <w:sz w:val="28"/>
          <w:szCs w:val="28"/>
          <w:lang w:val="uk-UA"/>
        </w:rPr>
        <w:t xml:space="preserve"> Шатілов проаналізував думки провідних європейських вчених щодо збудника грипу та проаналізував, які симптоми дає хвороба, а також вказав на ускладнення, що виникають на фоні грипу. </w:t>
      </w:r>
      <w:r w:rsidR="007A416B">
        <w:rPr>
          <w:rFonts w:ascii="Times New Roman" w:hAnsi="Times New Roman" w:cs="Times New Roman"/>
          <w:sz w:val="28"/>
          <w:szCs w:val="28"/>
          <w:lang w:val="uk-UA"/>
        </w:rPr>
        <w:t>П.</w:t>
      </w:r>
      <w:r w:rsidR="00C408F7">
        <w:rPr>
          <w:rFonts w:ascii="Times New Roman" w:hAnsi="Times New Roman" w:cs="Times New Roman"/>
          <w:sz w:val="28"/>
          <w:szCs w:val="28"/>
          <w:lang w:val="uk-UA"/>
        </w:rPr>
        <w:t> І. </w:t>
      </w:r>
      <w:r w:rsidR="007A416B">
        <w:rPr>
          <w:rFonts w:ascii="Times New Roman" w:hAnsi="Times New Roman" w:cs="Times New Roman"/>
          <w:sz w:val="28"/>
          <w:szCs w:val="28"/>
          <w:lang w:val="uk-UA"/>
        </w:rPr>
        <w:t>Шатілов дослідив перебіг хвороби і докладно висвітлив по системах організму – дихальної, органів травлення, нервової, органів кровообігу тощо. Проте, висновок лікар зробив такий, що можливо змінилася вірулентність збудника, можливо – змінився організм людей, проте неабияким чинником, що призводить до захворюваності, є зниження імунітету. Причинами цього зниження він назвав як раз соціальні проблеми – недоїдання, нервове напруження, важкі умови життя та «ужасающие условия современного существования» [</w:t>
      </w:r>
      <w:r w:rsidR="008A1909">
        <w:rPr>
          <w:rFonts w:ascii="Times New Roman" w:hAnsi="Times New Roman" w:cs="Times New Roman"/>
          <w:sz w:val="28"/>
          <w:szCs w:val="28"/>
          <w:lang w:val="uk-UA"/>
        </w:rPr>
        <w:t>14</w:t>
      </w:r>
      <w:r w:rsidR="00C51A53">
        <w:rPr>
          <w:rFonts w:ascii="Times New Roman" w:hAnsi="Times New Roman" w:cs="Times New Roman"/>
          <w:sz w:val="28"/>
          <w:szCs w:val="28"/>
          <w:lang w:val="uk-UA"/>
        </w:rPr>
        <w:t>, с. 161–</w:t>
      </w:r>
      <w:r w:rsidR="007A416B">
        <w:rPr>
          <w:rFonts w:ascii="Times New Roman" w:hAnsi="Times New Roman" w:cs="Times New Roman"/>
          <w:sz w:val="28"/>
          <w:szCs w:val="28"/>
          <w:lang w:val="uk-UA"/>
        </w:rPr>
        <w:t xml:space="preserve">166]. </w:t>
      </w:r>
      <w:r w:rsidR="00FC718A">
        <w:rPr>
          <w:rFonts w:ascii="Times New Roman" w:hAnsi="Times New Roman" w:cs="Times New Roman"/>
          <w:sz w:val="28"/>
          <w:szCs w:val="28"/>
          <w:lang w:val="uk-UA"/>
        </w:rPr>
        <w:t>Відповідну доповідь з вивчених питань про епідемію грипу Петро Шатілов виголосив у своїй промові 26 жовтня 1918 року на засіданні Харківського медичного товариства, де були присутні 175 осіб – членів товариства та 350 запрошених гостей [</w:t>
      </w:r>
      <w:r w:rsidR="008A1909">
        <w:rPr>
          <w:rFonts w:ascii="Times New Roman" w:hAnsi="Times New Roman" w:cs="Times New Roman"/>
          <w:sz w:val="28"/>
          <w:szCs w:val="28"/>
          <w:lang w:val="uk-UA"/>
        </w:rPr>
        <w:t>15,</w:t>
      </w:r>
      <w:r w:rsidR="00FC718A">
        <w:rPr>
          <w:rFonts w:ascii="Times New Roman" w:hAnsi="Times New Roman" w:cs="Times New Roman"/>
          <w:sz w:val="28"/>
          <w:szCs w:val="28"/>
          <w:lang w:val="uk-UA"/>
        </w:rPr>
        <w:t xml:space="preserve"> с. 75].</w:t>
      </w:r>
    </w:p>
    <w:p w:rsidR="00846CA6" w:rsidRDefault="008D1813" w:rsidP="00737E5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Боротьба з пошестями</w:t>
      </w:r>
      <w:r w:rsidR="00C51A53">
        <w:rPr>
          <w:rFonts w:ascii="Times New Roman" w:hAnsi="Times New Roman" w:cs="Times New Roman"/>
          <w:sz w:val="28"/>
          <w:szCs w:val="28"/>
          <w:lang w:val="uk-UA"/>
        </w:rPr>
        <w:t xml:space="preserve"> постала 1919–</w:t>
      </w:r>
      <w:r w:rsidR="00C408F7">
        <w:rPr>
          <w:rFonts w:ascii="Times New Roman" w:hAnsi="Times New Roman" w:cs="Times New Roman"/>
          <w:sz w:val="28"/>
          <w:szCs w:val="28"/>
          <w:lang w:val="uk-UA"/>
        </w:rPr>
        <w:t>1921 р</w:t>
      </w:r>
      <w:r>
        <w:rPr>
          <w:rFonts w:ascii="Times New Roman" w:hAnsi="Times New Roman" w:cs="Times New Roman"/>
          <w:sz w:val="28"/>
          <w:szCs w:val="28"/>
          <w:lang w:val="uk-UA"/>
        </w:rPr>
        <w:t>оку на загальнодержавному рівні, адже лікарі постійно намагалися загасити «непрерывные вспышки эпидемий», проте усе було марно [</w:t>
      </w:r>
      <w:r w:rsidR="00C51A53">
        <w:rPr>
          <w:rFonts w:ascii="Times New Roman" w:hAnsi="Times New Roman" w:cs="Times New Roman"/>
          <w:sz w:val="28"/>
          <w:szCs w:val="28"/>
          <w:lang w:val="uk-UA"/>
        </w:rPr>
        <w:t>16</w:t>
      </w:r>
      <w:r w:rsidR="00AB322B">
        <w:rPr>
          <w:rFonts w:ascii="Times New Roman" w:hAnsi="Times New Roman" w:cs="Times New Roman"/>
          <w:sz w:val="28"/>
          <w:szCs w:val="28"/>
          <w:lang w:val="uk-UA"/>
        </w:rPr>
        <w:t xml:space="preserve">, арк </w:t>
      </w:r>
      <w:r w:rsidR="00003CD9">
        <w:rPr>
          <w:rFonts w:ascii="Times New Roman" w:hAnsi="Times New Roman" w:cs="Times New Roman"/>
          <w:sz w:val="28"/>
          <w:szCs w:val="28"/>
          <w:lang w:val="uk-UA"/>
        </w:rPr>
        <w:t>6</w:t>
      </w:r>
      <w:r>
        <w:rPr>
          <w:rFonts w:ascii="Times New Roman" w:hAnsi="Times New Roman" w:cs="Times New Roman"/>
          <w:sz w:val="28"/>
          <w:szCs w:val="28"/>
          <w:lang w:val="uk-UA"/>
        </w:rPr>
        <w:t>].</w:t>
      </w:r>
      <w:r w:rsidR="00C408F7">
        <w:rPr>
          <w:rFonts w:ascii="Times New Roman" w:hAnsi="Times New Roman" w:cs="Times New Roman"/>
          <w:sz w:val="28"/>
          <w:szCs w:val="28"/>
          <w:lang w:val="uk-UA"/>
        </w:rPr>
        <w:t xml:space="preserve"> </w:t>
      </w:r>
      <w:r w:rsidR="00003CD9">
        <w:rPr>
          <w:rFonts w:ascii="Times New Roman" w:hAnsi="Times New Roman" w:cs="Times New Roman"/>
          <w:sz w:val="28"/>
          <w:szCs w:val="28"/>
          <w:lang w:val="uk-UA"/>
        </w:rPr>
        <w:t>Вирував не тільки висипний тиф, а й холера. Харківський губвиконком асигнував величезні гроші на проведенні протиепідемічних заходів та впорядкування санітарного стану міста, проте цього було замало, щоб побороти хворобу [</w:t>
      </w:r>
      <w:r w:rsidR="00C51A53">
        <w:rPr>
          <w:rFonts w:ascii="Times New Roman" w:hAnsi="Times New Roman" w:cs="Times New Roman"/>
          <w:sz w:val="28"/>
          <w:szCs w:val="28"/>
          <w:lang w:val="uk-UA"/>
        </w:rPr>
        <w:t>17</w:t>
      </w:r>
      <w:r w:rsidR="00003CD9">
        <w:rPr>
          <w:rFonts w:ascii="Times New Roman" w:hAnsi="Times New Roman" w:cs="Times New Roman"/>
          <w:sz w:val="28"/>
          <w:szCs w:val="28"/>
          <w:lang w:val="uk-UA"/>
        </w:rPr>
        <w:t xml:space="preserve">, арк 87]. </w:t>
      </w:r>
      <w:r w:rsidR="00C408F7">
        <w:rPr>
          <w:rFonts w:ascii="Times New Roman" w:hAnsi="Times New Roman" w:cs="Times New Roman"/>
          <w:sz w:val="28"/>
          <w:szCs w:val="28"/>
          <w:lang w:val="uk-UA"/>
        </w:rPr>
        <w:t xml:space="preserve">Харківська медична спільнота не </w:t>
      </w:r>
      <w:r w:rsidR="00FC718A">
        <w:rPr>
          <w:rFonts w:ascii="Times New Roman" w:hAnsi="Times New Roman" w:cs="Times New Roman"/>
          <w:sz w:val="28"/>
          <w:szCs w:val="28"/>
          <w:lang w:val="uk-UA"/>
        </w:rPr>
        <w:t xml:space="preserve">залишилася осторонь – секціях Харківського медичного товариства П. Шатілов неодноразово виступав із доповіддю про висипний тиф та </w:t>
      </w:r>
      <w:r w:rsidR="007F665C">
        <w:rPr>
          <w:rFonts w:ascii="Times New Roman" w:hAnsi="Times New Roman" w:cs="Times New Roman"/>
          <w:sz w:val="28"/>
          <w:szCs w:val="28"/>
          <w:lang w:val="uk-UA"/>
        </w:rPr>
        <w:t>наголошував на боротьбі</w:t>
      </w:r>
      <w:r w:rsidR="00FC718A">
        <w:rPr>
          <w:rFonts w:ascii="Times New Roman" w:hAnsi="Times New Roman" w:cs="Times New Roman"/>
          <w:sz w:val="28"/>
          <w:szCs w:val="28"/>
          <w:lang w:val="uk-UA"/>
        </w:rPr>
        <w:t xml:space="preserve"> з ним</w:t>
      </w:r>
      <w:r w:rsidR="007F665C">
        <w:rPr>
          <w:rFonts w:ascii="Times New Roman" w:hAnsi="Times New Roman" w:cs="Times New Roman"/>
          <w:sz w:val="28"/>
          <w:szCs w:val="28"/>
          <w:lang w:val="uk-UA"/>
        </w:rPr>
        <w:t xml:space="preserve"> [</w:t>
      </w:r>
      <w:r w:rsidR="00C51A53">
        <w:rPr>
          <w:rFonts w:ascii="Times New Roman" w:hAnsi="Times New Roman" w:cs="Times New Roman"/>
          <w:sz w:val="28"/>
          <w:szCs w:val="28"/>
          <w:lang w:val="uk-UA"/>
        </w:rPr>
        <w:t xml:space="preserve">15, </w:t>
      </w:r>
      <w:r w:rsidR="007F665C">
        <w:rPr>
          <w:rFonts w:ascii="Times New Roman" w:hAnsi="Times New Roman" w:cs="Times New Roman"/>
          <w:sz w:val="28"/>
          <w:szCs w:val="28"/>
          <w:lang w:val="uk-UA"/>
        </w:rPr>
        <w:t xml:space="preserve"> с. 79].</w:t>
      </w:r>
      <w:r w:rsidR="00C408F7">
        <w:rPr>
          <w:rFonts w:ascii="Times New Roman" w:hAnsi="Times New Roman" w:cs="Times New Roman"/>
          <w:sz w:val="28"/>
          <w:szCs w:val="28"/>
          <w:lang w:val="uk-UA"/>
        </w:rPr>
        <w:t xml:space="preserve"> </w:t>
      </w:r>
      <w:r w:rsidR="00FC718A">
        <w:rPr>
          <w:rFonts w:ascii="Times New Roman" w:hAnsi="Times New Roman" w:cs="Times New Roman"/>
          <w:sz w:val="28"/>
          <w:szCs w:val="28"/>
          <w:lang w:val="uk-UA"/>
        </w:rPr>
        <w:t>З</w:t>
      </w:r>
      <w:r w:rsidR="00C408F7">
        <w:rPr>
          <w:rFonts w:ascii="Times New Roman" w:hAnsi="Times New Roman" w:cs="Times New Roman"/>
          <w:sz w:val="28"/>
          <w:szCs w:val="28"/>
          <w:lang w:val="uk-UA"/>
        </w:rPr>
        <w:t xml:space="preserve">а ініціативи керівних органів охорони здоров’я у місті при </w:t>
      </w:r>
      <w:r w:rsidR="00795959">
        <w:rPr>
          <w:rFonts w:ascii="Times New Roman" w:hAnsi="Times New Roman" w:cs="Times New Roman"/>
          <w:sz w:val="28"/>
          <w:szCs w:val="28"/>
          <w:lang w:val="uk-UA"/>
        </w:rPr>
        <w:t>Наркомздоров</w:t>
      </w:r>
      <w:r w:rsidR="00795959" w:rsidRPr="00795959">
        <w:rPr>
          <w:rFonts w:ascii="Times New Roman" w:hAnsi="Times New Roman" w:cs="Times New Roman"/>
          <w:sz w:val="28"/>
          <w:szCs w:val="28"/>
          <w:lang w:val="uk-UA"/>
        </w:rPr>
        <w:t>’</w:t>
      </w:r>
      <w:r w:rsidR="00795959">
        <w:rPr>
          <w:rFonts w:ascii="Times New Roman" w:hAnsi="Times New Roman" w:cs="Times New Roman"/>
          <w:sz w:val="28"/>
          <w:szCs w:val="28"/>
          <w:lang w:val="uk-UA"/>
        </w:rPr>
        <w:t>я УРСР</w:t>
      </w:r>
      <w:r w:rsidR="00C408F7">
        <w:rPr>
          <w:rFonts w:ascii="Times New Roman" w:hAnsi="Times New Roman" w:cs="Times New Roman"/>
          <w:sz w:val="28"/>
          <w:szCs w:val="28"/>
          <w:lang w:val="uk-UA"/>
        </w:rPr>
        <w:t xml:space="preserve"> у 1920 р. створено державну комісію </w:t>
      </w:r>
      <w:r w:rsidR="00795959">
        <w:rPr>
          <w:rFonts w:ascii="Times New Roman" w:hAnsi="Times New Roman" w:cs="Times New Roman"/>
          <w:sz w:val="28"/>
          <w:szCs w:val="28"/>
          <w:lang w:val="uk-UA"/>
        </w:rPr>
        <w:t>з вивчення тифу</w:t>
      </w:r>
      <w:r w:rsidR="00C408F7">
        <w:rPr>
          <w:rFonts w:ascii="Times New Roman" w:hAnsi="Times New Roman" w:cs="Times New Roman"/>
          <w:sz w:val="28"/>
          <w:szCs w:val="28"/>
          <w:lang w:val="uk-UA"/>
        </w:rPr>
        <w:t>, яку й очолив Петро Шатілов [</w:t>
      </w:r>
      <w:r w:rsidR="00C51A53">
        <w:rPr>
          <w:rFonts w:ascii="Times New Roman" w:hAnsi="Times New Roman" w:cs="Times New Roman"/>
          <w:sz w:val="28"/>
          <w:szCs w:val="28"/>
          <w:lang w:val="uk-UA"/>
        </w:rPr>
        <w:t>18</w:t>
      </w:r>
      <w:r w:rsidR="00795959">
        <w:rPr>
          <w:rFonts w:ascii="Times New Roman" w:hAnsi="Times New Roman" w:cs="Times New Roman"/>
          <w:sz w:val="28"/>
          <w:szCs w:val="28"/>
          <w:lang w:val="uk-UA"/>
        </w:rPr>
        <w:t xml:space="preserve">, с. 108; </w:t>
      </w:r>
      <w:r w:rsidR="00C51A53">
        <w:rPr>
          <w:rFonts w:ascii="Times New Roman" w:hAnsi="Times New Roman" w:cs="Times New Roman"/>
          <w:sz w:val="28"/>
          <w:szCs w:val="28"/>
          <w:lang w:val="uk-UA"/>
        </w:rPr>
        <w:t>19,</w:t>
      </w:r>
      <w:r w:rsidR="00F5247A">
        <w:rPr>
          <w:rFonts w:ascii="Times New Roman" w:hAnsi="Times New Roman" w:cs="Times New Roman"/>
          <w:sz w:val="28"/>
          <w:szCs w:val="28"/>
          <w:lang w:val="uk-UA"/>
        </w:rPr>
        <w:t xml:space="preserve"> с. 98.</w:t>
      </w:r>
      <w:r w:rsidR="00C408F7">
        <w:rPr>
          <w:rFonts w:ascii="Times New Roman" w:hAnsi="Times New Roman" w:cs="Times New Roman"/>
          <w:sz w:val="28"/>
          <w:szCs w:val="28"/>
          <w:lang w:val="uk-UA"/>
        </w:rPr>
        <w:t>].</w:t>
      </w:r>
    </w:p>
    <w:p w:rsidR="00033173" w:rsidRDefault="00033173" w:rsidP="00737E5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Діяльність Петра Шатілова на медичній ниві – це повна жертовність медичній науці. Вчений навіть пожертвував свої рештки для наукових установ. Його діяльність була плідною, а наукова терапевтична школа успішною. Учні П. Шатілова працювали в багатьох містах України, розповсюджуючи та вдосконалюючи знання свого вчителя. Позиція Шатілова сьогодні має стати взірцевою, адже він в першу чергу був соціально-орієнтованою особистістю – не відмовляв у допомозі хворим, підтримував студентство, випробував на собі протитифозну сироватку, переймався боротьбою з пошестями, нехтуючи власною безпекою. Така відданість вражає та має стати прикладом для сьогоднішніх лікарів, студентів, усіх, хто дотичний до медичної сфери. Медична персоналія доводить, що усі дії лікаря в першу чергу тісно пов’язувалися із соціальним підґрунтям. Він бачив основну загрозу у низькій якості життя, тому у своїх дослідження підкреслював це, а на практиці залучав громадськість, проводив просвітницьку роботу. Його внесок у медичну науку безцінний, а ім’я Шатілівки, де розташовувалася дача лікаря, назавжди закарбувалося як топонім.</w:t>
      </w:r>
    </w:p>
    <w:p w:rsidR="00B768B7" w:rsidRDefault="00B768B7" w:rsidP="00737E5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Медична персоналія, присвячена П. Шатілову, не претендує на вичерпність. Проте, тут виправлені фактичні неточності, суттєві змістовні помилки. Студіювання із залученням конкретно-історичних методів дослідження дало змогу змалювати життя та діяльність П. Шатілова на тлі історії Харкова, якому він віддав усе своє життя. Дії </w:t>
      </w:r>
      <w:r w:rsidR="00B1310E">
        <w:rPr>
          <w:rFonts w:ascii="Times New Roman" w:hAnsi="Times New Roman" w:cs="Times New Roman"/>
          <w:sz w:val="28"/>
          <w:szCs w:val="28"/>
          <w:lang w:val="uk-UA"/>
        </w:rPr>
        <w:t xml:space="preserve">П.І. </w:t>
      </w:r>
      <w:r>
        <w:rPr>
          <w:rFonts w:ascii="Times New Roman" w:hAnsi="Times New Roman" w:cs="Times New Roman"/>
          <w:sz w:val="28"/>
          <w:szCs w:val="28"/>
          <w:lang w:val="uk-UA"/>
        </w:rPr>
        <w:t>Шатілова – це реакція на виклики часу, що дає змогу стверджувати про активну громадську позицію вченого. Це ще один приклад того, що персоналію медика не можна вивчати енциклопедично, треба підходити до цього із більш ширшим методологічним інструментарієм задля отримання результату</w:t>
      </w:r>
      <w:r w:rsidR="00B1310E">
        <w:rPr>
          <w:rFonts w:ascii="Times New Roman" w:hAnsi="Times New Roman" w:cs="Times New Roman"/>
          <w:sz w:val="28"/>
          <w:szCs w:val="28"/>
          <w:lang w:val="uk-UA"/>
        </w:rPr>
        <w:t xml:space="preserve"> під новим кутом зору</w:t>
      </w:r>
      <w:r>
        <w:rPr>
          <w:rFonts w:ascii="Times New Roman" w:hAnsi="Times New Roman" w:cs="Times New Roman"/>
          <w:sz w:val="28"/>
          <w:szCs w:val="28"/>
          <w:lang w:val="uk-UA"/>
        </w:rPr>
        <w:t>.</w:t>
      </w:r>
    </w:p>
    <w:p w:rsidR="007B15C5" w:rsidRDefault="002136F8" w:rsidP="00737E5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Список літератури:</w:t>
      </w:r>
    </w:p>
    <w:p w:rsidR="002136F8" w:rsidRPr="002136F8" w:rsidRDefault="002136F8" w:rsidP="002136F8">
      <w:pPr>
        <w:pStyle w:val="a6"/>
        <w:numPr>
          <w:ilvl w:val="0"/>
          <w:numId w:val="2"/>
        </w:numPr>
        <w:spacing w:line="360" w:lineRule="auto"/>
        <w:jc w:val="both"/>
        <w:rPr>
          <w:rFonts w:ascii="Times New Roman" w:hAnsi="Times New Roman" w:cs="Times New Roman"/>
          <w:sz w:val="28"/>
          <w:szCs w:val="28"/>
          <w:lang w:val="uk-UA"/>
        </w:rPr>
      </w:pPr>
      <w:r w:rsidRPr="002136F8">
        <w:rPr>
          <w:rFonts w:ascii="Times New Roman" w:hAnsi="Times New Roman" w:cs="Times New Roman"/>
          <w:sz w:val="28"/>
          <w:szCs w:val="28"/>
          <w:lang w:val="uk-UA"/>
        </w:rPr>
        <w:t>Перцева Ж.Н. Педагогическое мастерство Петра Ш</w:t>
      </w:r>
      <w:r w:rsidR="000045EF">
        <w:rPr>
          <w:rFonts w:ascii="Times New Roman" w:hAnsi="Times New Roman" w:cs="Times New Roman"/>
          <w:sz w:val="28"/>
          <w:szCs w:val="28"/>
          <w:lang w:val="uk-UA"/>
        </w:rPr>
        <w:t>атилова // Медичний університет. –</w:t>
      </w:r>
      <w:r w:rsidRPr="002136F8">
        <w:rPr>
          <w:rFonts w:ascii="Times New Roman" w:hAnsi="Times New Roman" w:cs="Times New Roman"/>
          <w:sz w:val="28"/>
          <w:szCs w:val="28"/>
          <w:lang w:val="uk-UA"/>
        </w:rPr>
        <w:t xml:space="preserve"> 2019</w:t>
      </w:r>
      <w:r w:rsidR="000045EF">
        <w:rPr>
          <w:rFonts w:ascii="Times New Roman" w:hAnsi="Times New Roman" w:cs="Times New Roman"/>
          <w:sz w:val="28"/>
          <w:szCs w:val="28"/>
          <w:lang w:val="uk-UA"/>
        </w:rPr>
        <w:t>. –</w:t>
      </w:r>
      <w:r w:rsidRPr="002136F8">
        <w:rPr>
          <w:rFonts w:ascii="Times New Roman" w:hAnsi="Times New Roman" w:cs="Times New Roman"/>
          <w:sz w:val="28"/>
          <w:szCs w:val="28"/>
          <w:lang w:val="uk-UA"/>
        </w:rPr>
        <w:t xml:space="preserve"> №17</w:t>
      </w:r>
      <w:r w:rsidR="00DB0342">
        <w:rPr>
          <w:rFonts w:ascii="Times New Roman" w:hAnsi="Times New Roman" w:cs="Times New Roman"/>
          <w:sz w:val="28"/>
          <w:szCs w:val="28"/>
          <w:lang w:val="uk-UA"/>
        </w:rPr>
        <w:t>–</w:t>
      </w:r>
      <w:r w:rsidR="000045EF">
        <w:rPr>
          <w:rFonts w:ascii="Times New Roman" w:hAnsi="Times New Roman" w:cs="Times New Roman"/>
          <w:sz w:val="28"/>
          <w:szCs w:val="28"/>
          <w:lang w:val="uk-UA"/>
        </w:rPr>
        <w:t>18. –</w:t>
      </w:r>
      <w:r w:rsidRPr="002136F8">
        <w:rPr>
          <w:rFonts w:ascii="Times New Roman" w:hAnsi="Times New Roman" w:cs="Times New Roman"/>
          <w:sz w:val="28"/>
          <w:szCs w:val="28"/>
          <w:lang w:val="uk-UA"/>
        </w:rPr>
        <w:t xml:space="preserve"> </w:t>
      </w:r>
      <w:r w:rsidR="000045EF">
        <w:rPr>
          <w:rFonts w:ascii="Times New Roman" w:hAnsi="Times New Roman" w:cs="Times New Roman"/>
          <w:sz w:val="28"/>
          <w:szCs w:val="28"/>
          <w:lang w:val="uk-UA"/>
        </w:rPr>
        <w:t>С</w:t>
      </w:r>
      <w:r w:rsidRPr="002136F8">
        <w:rPr>
          <w:rFonts w:ascii="Times New Roman" w:hAnsi="Times New Roman" w:cs="Times New Roman"/>
          <w:sz w:val="28"/>
          <w:szCs w:val="28"/>
          <w:lang w:val="uk-UA"/>
        </w:rPr>
        <w:t>. 12;</w:t>
      </w:r>
    </w:p>
    <w:p w:rsidR="002136F8" w:rsidRDefault="002136F8" w:rsidP="002136F8">
      <w:pPr>
        <w:pStyle w:val="a6"/>
        <w:numPr>
          <w:ilvl w:val="0"/>
          <w:numId w:val="2"/>
        </w:numPr>
        <w:spacing w:line="360" w:lineRule="auto"/>
        <w:jc w:val="both"/>
        <w:rPr>
          <w:rFonts w:ascii="Times New Roman" w:hAnsi="Times New Roman" w:cs="Times New Roman"/>
          <w:sz w:val="28"/>
          <w:szCs w:val="28"/>
          <w:lang w:val="uk-UA"/>
        </w:rPr>
      </w:pPr>
      <w:r w:rsidRPr="00BE3C47">
        <w:rPr>
          <w:rFonts w:ascii="Times New Roman" w:hAnsi="Times New Roman" w:cs="Times New Roman"/>
          <w:sz w:val="28"/>
          <w:szCs w:val="28"/>
          <w:lang w:val="uk-UA"/>
        </w:rPr>
        <w:t>Коган-Ясный В.М. Петр Иванович Шатилов</w:t>
      </w:r>
      <w:r w:rsidR="000045EF">
        <w:rPr>
          <w:rFonts w:ascii="Times New Roman" w:hAnsi="Times New Roman" w:cs="Times New Roman"/>
          <w:sz w:val="28"/>
          <w:szCs w:val="28"/>
          <w:lang w:val="uk-UA"/>
        </w:rPr>
        <w:t xml:space="preserve"> / В.М. Коган-Ясный // Врачебное дело. –</w:t>
      </w:r>
      <w:r w:rsidRPr="00BE3C47">
        <w:rPr>
          <w:rFonts w:ascii="Times New Roman" w:hAnsi="Times New Roman" w:cs="Times New Roman"/>
          <w:sz w:val="28"/>
          <w:szCs w:val="28"/>
          <w:lang w:val="uk-UA"/>
        </w:rPr>
        <w:t xml:space="preserve"> 1946</w:t>
      </w:r>
      <w:r w:rsidR="000045EF">
        <w:rPr>
          <w:rFonts w:ascii="Times New Roman" w:hAnsi="Times New Roman" w:cs="Times New Roman"/>
          <w:sz w:val="28"/>
          <w:szCs w:val="28"/>
          <w:lang w:val="uk-UA"/>
        </w:rPr>
        <w:t>. – №5. – С</w:t>
      </w:r>
      <w:r w:rsidRPr="00BE3C47">
        <w:rPr>
          <w:rFonts w:ascii="Times New Roman" w:hAnsi="Times New Roman" w:cs="Times New Roman"/>
          <w:sz w:val="28"/>
          <w:szCs w:val="28"/>
          <w:lang w:val="uk-UA"/>
        </w:rPr>
        <w:t>. 276</w:t>
      </w:r>
      <w:r w:rsidR="000045EF">
        <w:rPr>
          <w:rFonts w:ascii="Times New Roman" w:hAnsi="Times New Roman" w:cs="Times New Roman"/>
          <w:sz w:val="28"/>
          <w:szCs w:val="28"/>
          <w:lang w:val="uk-UA"/>
        </w:rPr>
        <w:t>–</w:t>
      </w:r>
      <w:r w:rsidRPr="00BE3C47">
        <w:rPr>
          <w:rFonts w:ascii="Times New Roman" w:hAnsi="Times New Roman" w:cs="Times New Roman"/>
          <w:sz w:val="28"/>
          <w:szCs w:val="28"/>
          <w:lang w:val="uk-UA"/>
        </w:rPr>
        <w:t>277</w:t>
      </w:r>
      <w:r>
        <w:rPr>
          <w:rFonts w:ascii="Times New Roman" w:hAnsi="Times New Roman" w:cs="Times New Roman"/>
          <w:sz w:val="28"/>
          <w:szCs w:val="28"/>
          <w:lang w:val="uk-UA"/>
        </w:rPr>
        <w:t>;</w:t>
      </w:r>
    </w:p>
    <w:p w:rsidR="00540D64" w:rsidRDefault="00540D64" w:rsidP="002136F8">
      <w:pPr>
        <w:pStyle w:val="a6"/>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Синяченко О.В. Вони уславили себе та Україну: сторінки історії вітчизняної терапії</w:t>
      </w:r>
      <w:r w:rsidR="000045EF">
        <w:rPr>
          <w:rFonts w:ascii="Times New Roman" w:hAnsi="Times New Roman" w:cs="Times New Roman"/>
          <w:sz w:val="28"/>
          <w:szCs w:val="28"/>
          <w:lang w:val="uk-UA"/>
        </w:rPr>
        <w:t xml:space="preserve"> / О.В. Синяченко </w:t>
      </w:r>
      <w:r>
        <w:rPr>
          <w:rFonts w:ascii="Times New Roman" w:hAnsi="Times New Roman" w:cs="Times New Roman"/>
          <w:sz w:val="28"/>
          <w:szCs w:val="28"/>
          <w:lang w:val="uk-UA"/>
        </w:rPr>
        <w:t xml:space="preserve"> //</w:t>
      </w:r>
      <w:r w:rsidR="000045EF">
        <w:rPr>
          <w:rFonts w:ascii="Times New Roman" w:hAnsi="Times New Roman" w:cs="Times New Roman"/>
          <w:sz w:val="28"/>
          <w:szCs w:val="28"/>
          <w:lang w:val="uk-UA"/>
        </w:rPr>
        <w:t xml:space="preserve"> Кримський терапевтичний журнал. – 2010. –</w:t>
      </w:r>
      <w:r>
        <w:rPr>
          <w:rFonts w:ascii="Times New Roman" w:hAnsi="Times New Roman" w:cs="Times New Roman"/>
          <w:sz w:val="28"/>
          <w:szCs w:val="28"/>
          <w:lang w:val="uk-UA"/>
        </w:rPr>
        <w:t xml:space="preserve"> </w:t>
      </w:r>
      <w:r w:rsidR="000045EF">
        <w:rPr>
          <w:rFonts w:ascii="Times New Roman" w:hAnsi="Times New Roman" w:cs="Times New Roman"/>
          <w:sz w:val="28"/>
          <w:szCs w:val="28"/>
          <w:lang w:val="uk-UA"/>
        </w:rPr>
        <w:t>Т</w:t>
      </w:r>
      <w:r>
        <w:rPr>
          <w:rFonts w:ascii="Times New Roman" w:hAnsi="Times New Roman" w:cs="Times New Roman"/>
          <w:sz w:val="28"/>
          <w:szCs w:val="28"/>
          <w:lang w:val="uk-UA"/>
        </w:rPr>
        <w:t xml:space="preserve">. </w:t>
      </w:r>
      <w:r w:rsidR="000045EF">
        <w:rPr>
          <w:rFonts w:ascii="Times New Roman" w:hAnsi="Times New Roman" w:cs="Times New Roman"/>
          <w:sz w:val="28"/>
          <w:szCs w:val="28"/>
          <w:lang w:val="uk-UA"/>
        </w:rPr>
        <w:t>2. – №2. – С</w:t>
      </w:r>
      <w:r>
        <w:rPr>
          <w:rFonts w:ascii="Times New Roman" w:hAnsi="Times New Roman" w:cs="Times New Roman"/>
          <w:sz w:val="28"/>
          <w:szCs w:val="28"/>
          <w:lang w:val="uk-UA"/>
        </w:rPr>
        <w:t>. 261</w:t>
      </w:r>
      <w:r w:rsidR="00DB0342">
        <w:rPr>
          <w:rFonts w:ascii="Times New Roman" w:hAnsi="Times New Roman" w:cs="Times New Roman"/>
          <w:sz w:val="28"/>
          <w:szCs w:val="28"/>
          <w:lang w:val="uk-UA"/>
        </w:rPr>
        <w:t>–</w:t>
      </w:r>
      <w:r>
        <w:rPr>
          <w:rFonts w:ascii="Times New Roman" w:hAnsi="Times New Roman" w:cs="Times New Roman"/>
          <w:sz w:val="28"/>
          <w:szCs w:val="28"/>
          <w:lang w:val="uk-UA"/>
        </w:rPr>
        <w:t>268;</w:t>
      </w:r>
    </w:p>
    <w:p w:rsidR="00540D64" w:rsidRPr="00540D64" w:rsidRDefault="00540D64" w:rsidP="002136F8">
      <w:pPr>
        <w:pStyle w:val="a6"/>
        <w:numPr>
          <w:ilvl w:val="0"/>
          <w:numId w:val="2"/>
        </w:numPr>
        <w:spacing w:line="360" w:lineRule="auto"/>
        <w:jc w:val="both"/>
        <w:rPr>
          <w:rFonts w:ascii="Times New Roman" w:hAnsi="Times New Roman" w:cs="Times New Roman"/>
          <w:sz w:val="28"/>
          <w:szCs w:val="28"/>
          <w:lang w:val="uk-UA"/>
        </w:rPr>
      </w:pPr>
      <w:r w:rsidRPr="001C6452">
        <w:rPr>
          <w:rFonts w:ascii="Times New Roman" w:hAnsi="Times New Roman" w:cs="Times New Roman"/>
          <w:sz w:val="28"/>
          <w:szCs w:val="28"/>
          <w:shd w:val="clear" w:color="auto" w:fill="FFFFFF"/>
        </w:rPr>
        <w:t>Robak</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I</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Polski</w:t>
      </w:r>
      <w:r w:rsidRPr="001C6452">
        <w:rPr>
          <w:rFonts w:ascii="Times New Roman" w:hAnsi="Times New Roman" w:cs="Times New Roman"/>
          <w:sz w:val="28"/>
          <w:szCs w:val="28"/>
          <w:shd w:val="clear" w:color="auto" w:fill="FFFFFF"/>
          <w:lang w:val="uk-UA"/>
        </w:rPr>
        <w:t xml:space="preserve"> ś</w:t>
      </w:r>
      <w:r w:rsidRPr="001C6452">
        <w:rPr>
          <w:rFonts w:ascii="Times New Roman" w:hAnsi="Times New Roman" w:cs="Times New Roman"/>
          <w:sz w:val="28"/>
          <w:szCs w:val="28"/>
          <w:shd w:val="clear" w:color="auto" w:fill="FFFFFF"/>
        </w:rPr>
        <w:t>lad</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w</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dziejach</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Wydzia</w:t>
      </w:r>
      <w:r w:rsidRPr="001C6452">
        <w:rPr>
          <w:rFonts w:ascii="Times New Roman" w:hAnsi="Times New Roman" w:cs="Times New Roman"/>
          <w:sz w:val="28"/>
          <w:szCs w:val="28"/>
          <w:shd w:val="clear" w:color="auto" w:fill="FFFFFF"/>
          <w:lang w:val="uk-UA"/>
        </w:rPr>
        <w:t>ł</w:t>
      </w:r>
      <w:r w:rsidRPr="001C6452">
        <w:rPr>
          <w:rFonts w:ascii="Times New Roman" w:hAnsi="Times New Roman" w:cs="Times New Roman"/>
          <w:sz w:val="28"/>
          <w:szCs w:val="28"/>
          <w:shd w:val="clear" w:color="auto" w:fill="FFFFFF"/>
        </w:rPr>
        <w:t>u</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Lekarskiego</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Imperatorskiego</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Uniwersytetu</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Charkowskiego</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professor</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Teodor</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Op</w:t>
      </w:r>
      <w:r w:rsidRPr="001C6452">
        <w:rPr>
          <w:rFonts w:ascii="Times New Roman" w:hAnsi="Times New Roman" w:cs="Times New Roman"/>
          <w:sz w:val="28"/>
          <w:szCs w:val="28"/>
          <w:shd w:val="clear" w:color="auto" w:fill="FFFFFF"/>
          <w:lang w:val="uk-UA"/>
        </w:rPr>
        <w:t>ę</w:t>
      </w:r>
      <w:r w:rsidRPr="001C6452">
        <w:rPr>
          <w:rFonts w:ascii="Times New Roman" w:hAnsi="Times New Roman" w:cs="Times New Roman"/>
          <w:sz w:val="28"/>
          <w:szCs w:val="28"/>
          <w:shd w:val="clear" w:color="auto" w:fill="FFFFFF"/>
        </w:rPr>
        <w:t>chowski</w:t>
      </w:r>
      <w:r w:rsidRPr="001C6452">
        <w:rPr>
          <w:rFonts w:ascii="Times New Roman" w:hAnsi="Times New Roman" w:cs="Times New Roman"/>
          <w:sz w:val="28"/>
          <w:szCs w:val="28"/>
          <w:shd w:val="clear" w:color="auto" w:fill="FFFFFF"/>
          <w:lang w:val="uk-UA"/>
        </w:rPr>
        <w:t xml:space="preserve"> (1853–1914) / </w:t>
      </w:r>
      <w:r w:rsidRPr="001C6452">
        <w:rPr>
          <w:rFonts w:ascii="Times New Roman" w:hAnsi="Times New Roman" w:cs="Times New Roman"/>
          <w:sz w:val="28"/>
          <w:szCs w:val="28"/>
          <w:shd w:val="clear" w:color="auto" w:fill="FFFFFF"/>
        </w:rPr>
        <w:t>I</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Robak</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T</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Srogosz</w:t>
      </w:r>
      <w:r w:rsidRPr="001C6452">
        <w:rPr>
          <w:rFonts w:ascii="Times New Roman" w:hAnsi="Times New Roman" w:cs="Times New Roman"/>
          <w:sz w:val="28"/>
          <w:szCs w:val="28"/>
          <w:shd w:val="clear" w:color="auto" w:fill="FFFFFF"/>
          <w:lang w:val="uk-UA"/>
        </w:rPr>
        <w:t xml:space="preserve"> // </w:t>
      </w:r>
      <w:r w:rsidRPr="001C6452">
        <w:rPr>
          <w:rFonts w:ascii="Times New Roman" w:hAnsi="Times New Roman" w:cs="Times New Roman"/>
          <w:sz w:val="28"/>
          <w:szCs w:val="28"/>
          <w:shd w:val="clear" w:color="auto" w:fill="FFFFFF"/>
        </w:rPr>
        <w:t>Medycyna</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Nowo</w:t>
      </w:r>
      <w:r w:rsidRPr="001C6452">
        <w:rPr>
          <w:rFonts w:ascii="Times New Roman" w:hAnsi="Times New Roman" w:cs="Times New Roman"/>
          <w:sz w:val="28"/>
          <w:szCs w:val="28"/>
          <w:shd w:val="clear" w:color="auto" w:fill="FFFFFF"/>
          <w:lang w:val="uk-UA"/>
        </w:rPr>
        <w:t>ź</w:t>
      </w:r>
      <w:r w:rsidRPr="001C6452">
        <w:rPr>
          <w:rFonts w:ascii="Times New Roman" w:hAnsi="Times New Roman" w:cs="Times New Roman"/>
          <w:sz w:val="28"/>
          <w:szCs w:val="28"/>
          <w:shd w:val="clear" w:color="auto" w:fill="FFFFFF"/>
        </w:rPr>
        <w:t>ytna</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Studia</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nad</w:t>
      </w:r>
      <w:r w:rsidRPr="001C6452">
        <w:rPr>
          <w:rFonts w:ascii="Times New Roman" w:hAnsi="Times New Roman" w:cs="Times New Roman"/>
          <w:sz w:val="28"/>
          <w:szCs w:val="28"/>
          <w:shd w:val="clear" w:color="auto" w:fill="FFFFFF"/>
          <w:lang w:val="uk-UA"/>
        </w:rPr>
        <w:t xml:space="preserve"> </w:t>
      </w:r>
      <w:r w:rsidRPr="001C6452">
        <w:rPr>
          <w:rFonts w:ascii="Times New Roman" w:hAnsi="Times New Roman" w:cs="Times New Roman"/>
          <w:sz w:val="28"/>
          <w:szCs w:val="28"/>
          <w:shd w:val="clear" w:color="auto" w:fill="FFFFFF"/>
        </w:rPr>
        <w:t>kultur</w:t>
      </w:r>
      <w:r w:rsidRPr="001C6452">
        <w:rPr>
          <w:rFonts w:ascii="Times New Roman" w:hAnsi="Times New Roman" w:cs="Times New Roman"/>
          <w:sz w:val="28"/>
          <w:szCs w:val="28"/>
          <w:shd w:val="clear" w:color="auto" w:fill="FFFFFF"/>
          <w:lang w:val="uk-UA"/>
        </w:rPr>
        <w:t xml:space="preserve">ą </w:t>
      </w:r>
      <w:r w:rsidRPr="001C6452">
        <w:rPr>
          <w:rFonts w:ascii="Times New Roman" w:hAnsi="Times New Roman" w:cs="Times New Roman"/>
          <w:sz w:val="28"/>
          <w:szCs w:val="28"/>
          <w:shd w:val="clear" w:color="auto" w:fill="FFFFFF"/>
        </w:rPr>
        <w:t>medyczn</w:t>
      </w:r>
      <w:r w:rsidRPr="001C6452">
        <w:rPr>
          <w:rFonts w:ascii="Times New Roman" w:hAnsi="Times New Roman" w:cs="Times New Roman"/>
          <w:sz w:val="28"/>
          <w:szCs w:val="28"/>
          <w:shd w:val="clear" w:color="auto" w:fill="FFFFFF"/>
          <w:lang w:val="uk-UA"/>
        </w:rPr>
        <w:t xml:space="preserve">ą. – 2017. – </w:t>
      </w:r>
      <w:r w:rsidRPr="001C6452">
        <w:rPr>
          <w:rFonts w:ascii="Times New Roman" w:hAnsi="Times New Roman" w:cs="Times New Roman"/>
          <w:sz w:val="28"/>
          <w:szCs w:val="28"/>
          <w:shd w:val="clear" w:color="auto" w:fill="FFFFFF"/>
        </w:rPr>
        <w:t>Tom</w:t>
      </w:r>
      <w:r w:rsidRPr="001C6452">
        <w:rPr>
          <w:rFonts w:ascii="Times New Roman" w:hAnsi="Times New Roman" w:cs="Times New Roman"/>
          <w:sz w:val="28"/>
          <w:szCs w:val="28"/>
          <w:shd w:val="clear" w:color="auto" w:fill="FFFFFF"/>
          <w:lang w:val="uk-UA"/>
        </w:rPr>
        <w:t xml:space="preserve"> 23, </w:t>
      </w:r>
      <w:r w:rsidRPr="001C6452">
        <w:rPr>
          <w:rFonts w:ascii="Times New Roman" w:hAnsi="Times New Roman" w:cs="Times New Roman"/>
          <w:sz w:val="28"/>
          <w:szCs w:val="28"/>
          <w:shd w:val="clear" w:color="auto" w:fill="FFFFFF"/>
        </w:rPr>
        <w:t>Zeszyt</w:t>
      </w:r>
      <w:r w:rsidRPr="001C6452">
        <w:rPr>
          <w:rFonts w:ascii="Times New Roman" w:hAnsi="Times New Roman" w:cs="Times New Roman"/>
          <w:sz w:val="28"/>
          <w:szCs w:val="28"/>
          <w:shd w:val="clear" w:color="auto" w:fill="FFFFFF"/>
          <w:lang w:val="uk-UA"/>
        </w:rPr>
        <w:t xml:space="preserve"> 1. – </w:t>
      </w:r>
      <w:r w:rsidRPr="001C6452">
        <w:rPr>
          <w:rFonts w:ascii="Times New Roman" w:hAnsi="Times New Roman" w:cs="Times New Roman"/>
          <w:sz w:val="28"/>
          <w:szCs w:val="28"/>
          <w:shd w:val="clear" w:color="auto" w:fill="FFFFFF"/>
        </w:rPr>
        <w:t>S</w:t>
      </w:r>
      <w:r>
        <w:rPr>
          <w:rFonts w:ascii="Times New Roman" w:hAnsi="Times New Roman" w:cs="Times New Roman"/>
          <w:sz w:val="28"/>
          <w:szCs w:val="28"/>
          <w:shd w:val="clear" w:color="auto" w:fill="FFFFFF"/>
          <w:lang w:val="uk-UA"/>
        </w:rPr>
        <w:t>. 141–153;</w:t>
      </w:r>
    </w:p>
    <w:p w:rsidR="00540D64" w:rsidRDefault="00540D64" w:rsidP="002136F8">
      <w:pPr>
        <w:pStyle w:val="a6"/>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Розенфельд М. </w:t>
      </w:r>
      <w:r>
        <w:rPr>
          <w:rFonts w:ascii="Times New Roman" w:hAnsi="Times New Roman" w:cs="Times New Roman"/>
          <w:sz w:val="28"/>
          <w:szCs w:val="28"/>
        </w:rPr>
        <w:t xml:space="preserve">История медицины в лицах. </w:t>
      </w:r>
      <w:hyperlink r:id="rId6" w:history="1">
        <w:r w:rsidRPr="00B468CE">
          <w:rPr>
            <w:rStyle w:val="a7"/>
            <w:rFonts w:ascii="Times New Roman" w:hAnsi="Times New Roman" w:cs="Times New Roman"/>
            <w:sz w:val="28"/>
            <w:szCs w:val="28"/>
            <w:lang w:val="uk-UA"/>
          </w:rPr>
          <w:t>https://www.youtube.com/watch?v=wU67FgzD4tw</w:t>
        </w:r>
      </w:hyperlink>
      <w:r>
        <w:rPr>
          <w:rFonts w:ascii="Times New Roman" w:hAnsi="Times New Roman" w:cs="Times New Roman"/>
          <w:sz w:val="28"/>
          <w:szCs w:val="28"/>
          <w:lang w:val="uk-UA"/>
        </w:rPr>
        <w:t>;</w:t>
      </w:r>
    </w:p>
    <w:p w:rsidR="00540D64" w:rsidRPr="00540D64" w:rsidRDefault="00540D64" w:rsidP="002136F8">
      <w:pPr>
        <w:pStyle w:val="a6"/>
        <w:numPr>
          <w:ilvl w:val="0"/>
          <w:numId w:val="2"/>
        </w:numPr>
        <w:spacing w:line="360" w:lineRule="auto"/>
        <w:jc w:val="both"/>
        <w:rPr>
          <w:rFonts w:ascii="Times New Roman" w:hAnsi="Times New Roman" w:cs="Times New Roman"/>
          <w:sz w:val="28"/>
          <w:szCs w:val="28"/>
          <w:lang w:val="uk-UA"/>
        </w:rPr>
      </w:pPr>
      <w:r w:rsidRPr="009B5D23">
        <w:rPr>
          <w:rFonts w:ascii="Times New Roman" w:hAnsi="Times New Roman" w:cs="Times New Roman"/>
          <w:sz w:val="28"/>
          <w:szCs w:val="28"/>
          <w:shd w:val="clear" w:color="auto" w:fill="FFFFFF"/>
          <w:lang w:val="uk-UA"/>
        </w:rPr>
        <w:t xml:space="preserve">Робак І. Ю. Шатилов Петро Іванович / І. Ю. Робак // Харківщина : енциклопедичний словник / ред. рада: С. І. Чернов, В. С. Бакіров, М. І. Титов [та ін.] ; редкол.: С. І. Посохов [та ін.] ; Харківська облрада, Харківська облдержадміністрація. – Харків : </w:t>
      </w:r>
      <w:r>
        <w:rPr>
          <w:rFonts w:ascii="Times New Roman" w:hAnsi="Times New Roman" w:cs="Times New Roman"/>
          <w:sz w:val="28"/>
          <w:szCs w:val="28"/>
          <w:shd w:val="clear" w:color="auto" w:fill="FFFFFF"/>
          <w:lang w:val="uk-UA"/>
        </w:rPr>
        <w:t>Золоті сторінки, 2015. – С. 422;</w:t>
      </w:r>
    </w:p>
    <w:p w:rsidR="00540D64" w:rsidRPr="00540D64" w:rsidRDefault="00540D64" w:rsidP="002136F8">
      <w:pPr>
        <w:pStyle w:val="a6"/>
        <w:numPr>
          <w:ilvl w:val="0"/>
          <w:numId w:val="2"/>
        </w:numPr>
        <w:spacing w:line="360" w:lineRule="auto"/>
        <w:jc w:val="both"/>
        <w:rPr>
          <w:rFonts w:ascii="Times New Roman" w:hAnsi="Times New Roman" w:cs="Times New Roman"/>
          <w:sz w:val="28"/>
          <w:szCs w:val="28"/>
          <w:lang w:val="uk-UA"/>
        </w:rPr>
      </w:pPr>
      <w:r w:rsidRPr="00DD68EA">
        <w:rPr>
          <w:rFonts w:ascii="Times New Roman" w:hAnsi="Times New Roman" w:cs="Times New Roman"/>
          <w:sz w:val="28"/>
          <w:szCs w:val="28"/>
          <w:shd w:val="clear" w:color="auto" w:fill="FFFFFF"/>
          <w:lang w:val="uk-UA"/>
        </w:rPr>
        <w:t xml:space="preserve">Шатиловъ П. Къ ученію о формахъ пульсовыхъ кривыхъ. (Клиническіе матеріалы) : дис. ... д-ра медицины / П. Шатиловъ ; Императорскій Харьковскій Университетъ, госпитальная терапевтическая клиника. – Харьковъ : Типо-Литографія "Печатное Дѣло" кн. К.Н. Гагарина, 1902. </w:t>
      </w:r>
      <w:r w:rsidR="00BF497F">
        <w:rPr>
          <w:rFonts w:ascii="Times New Roman" w:hAnsi="Times New Roman" w:cs="Times New Roman"/>
          <w:sz w:val="28"/>
          <w:szCs w:val="28"/>
          <w:shd w:val="clear" w:color="auto" w:fill="FFFFFF"/>
          <w:lang w:val="uk-UA"/>
        </w:rPr>
        <w:t>–</w:t>
      </w:r>
      <w:r w:rsidRPr="00DD68EA">
        <w:rPr>
          <w:rFonts w:ascii="Times New Roman" w:hAnsi="Times New Roman" w:cs="Times New Roman"/>
          <w:sz w:val="28"/>
          <w:szCs w:val="28"/>
          <w:shd w:val="clear" w:color="auto" w:fill="FFFFFF"/>
          <w:lang w:val="uk-UA"/>
        </w:rPr>
        <w:t xml:space="preserve"> 245 с.</w:t>
      </w:r>
      <w:r>
        <w:rPr>
          <w:rFonts w:ascii="Times New Roman" w:hAnsi="Times New Roman" w:cs="Times New Roman"/>
          <w:sz w:val="28"/>
          <w:szCs w:val="28"/>
          <w:shd w:val="clear" w:color="auto" w:fill="FFFFFF"/>
          <w:lang w:val="uk-UA"/>
        </w:rPr>
        <w:t>;</w:t>
      </w:r>
    </w:p>
    <w:p w:rsidR="00540D64" w:rsidRDefault="00540D64" w:rsidP="002136F8">
      <w:pPr>
        <w:pStyle w:val="a6"/>
        <w:numPr>
          <w:ilvl w:val="0"/>
          <w:numId w:val="2"/>
        </w:numPr>
        <w:spacing w:line="360" w:lineRule="auto"/>
        <w:jc w:val="both"/>
        <w:rPr>
          <w:rFonts w:ascii="Times New Roman" w:hAnsi="Times New Roman" w:cs="Times New Roman"/>
          <w:sz w:val="28"/>
          <w:szCs w:val="28"/>
          <w:lang w:val="uk-UA"/>
        </w:rPr>
      </w:pPr>
      <w:r w:rsidRPr="00DD68EA">
        <w:rPr>
          <w:rFonts w:ascii="Times New Roman" w:hAnsi="Times New Roman" w:cs="Times New Roman"/>
          <w:sz w:val="28"/>
          <w:szCs w:val="28"/>
          <w:lang w:val="uk-UA"/>
        </w:rPr>
        <w:t>Приходько А.М. Історичні аспекти боротьби з туберкульозом в Україні (початок ХХ ст.)</w:t>
      </w:r>
      <w:r>
        <w:rPr>
          <w:rFonts w:ascii="Times New Roman" w:hAnsi="Times New Roman" w:cs="Times New Roman"/>
          <w:sz w:val="28"/>
          <w:szCs w:val="28"/>
          <w:lang w:val="uk-UA"/>
        </w:rPr>
        <w:t xml:space="preserve"> // Український медичний часопис: актуальні питання клінічної практики. – 2012. – </w:t>
      </w:r>
      <w:r w:rsidR="00170D15">
        <w:rPr>
          <w:rFonts w:ascii="Times New Roman" w:hAnsi="Times New Roman" w:cs="Times New Roman"/>
          <w:sz w:val="28"/>
          <w:szCs w:val="28"/>
          <w:lang w:val="uk-UA"/>
        </w:rPr>
        <w:t>№6. – С</w:t>
      </w:r>
      <w:r>
        <w:rPr>
          <w:rFonts w:ascii="Times New Roman" w:hAnsi="Times New Roman" w:cs="Times New Roman"/>
          <w:sz w:val="28"/>
          <w:szCs w:val="28"/>
          <w:lang w:val="uk-UA"/>
        </w:rPr>
        <w:t>. 141–144;</w:t>
      </w:r>
    </w:p>
    <w:p w:rsidR="00540D64" w:rsidRPr="00540D64" w:rsidRDefault="00540D64" w:rsidP="002136F8">
      <w:pPr>
        <w:pStyle w:val="a6"/>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Аржанов Н.П. Борц</w:t>
      </w:r>
      <w:r>
        <w:rPr>
          <w:rFonts w:ascii="Times New Roman" w:hAnsi="Times New Roman" w:cs="Times New Roman"/>
          <w:color w:val="000000"/>
          <w:sz w:val="28"/>
          <w:szCs w:val="28"/>
          <w:shd w:val="clear" w:color="auto" w:fill="FFFFFF"/>
        </w:rPr>
        <w:t xml:space="preserve">ы с чахоткой // Провизор. </w:t>
      </w:r>
      <w:r w:rsidR="000045EF">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 xml:space="preserve">2011. </w:t>
      </w:r>
      <w:r w:rsidR="000045EF">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6</w:t>
      </w:r>
      <w:r w:rsidR="000045EF">
        <w:rPr>
          <w:rFonts w:ascii="Times New Roman" w:hAnsi="Times New Roman" w:cs="Times New Roman"/>
          <w:color w:val="000000"/>
          <w:sz w:val="28"/>
          <w:szCs w:val="28"/>
          <w:shd w:val="clear" w:color="auto" w:fill="FFFFFF"/>
        </w:rPr>
        <w:t>. – с. 24–28</w:t>
      </w:r>
      <w:r>
        <w:rPr>
          <w:rFonts w:ascii="Times New Roman" w:hAnsi="Times New Roman" w:cs="Times New Roman"/>
          <w:color w:val="000000"/>
          <w:sz w:val="28"/>
          <w:szCs w:val="28"/>
          <w:shd w:val="clear" w:color="auto" w:fill="FFFFFF"/>
        </w:rPr>
        <w:t>;</w:t>
      </w:r>
    </w:p>
    <w:p w:rsidR="00540D64" w:rsidRDefault="00540D64" w:rsidP="002136F8">
      <w:pPr>
        <w:pStyle w:val="a6"/>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Лагутич М. Выдающийся русский клиницист П.И Шатилов</w:t>
      </w:r>
      <w:r w:rsidR="00170D15">
        <w:rPr>
          <w:rFonts w:ascii="Times New Roman" w:hAnsi="Times New Roman" w:cs="Times New Roman"/>
          <w:sz w:val="28"/>
          <w:szCs w:val="28"/>
          <w:lang w:val="uk-UA"/>
        </w:rPr>
        <w:t xml:space="preserve"> / М. Лагутич</w:t>
      </w:r>
      <w:r>
        <w:rPr>
          <w:rFonts w:ascii="Times New Roman" w:hAnsi="Times New Roman" w:cs="Times New Roman"/>
          <w:sz w:val="28"/>
          <w:szCs w:val="28"/>
          <w:lang w:val="uk-UA"/>
        </w:rPr>
        <w:t xml:space="preserve"> // Курский край</w:t>
      </w:r>
      <w:r w:rsidR="00170D15">
        <w:rPr>
          <w:rFonts w:ascii="Times New Roman" w:hAnsi="Times New Roman" w:cs="Times New Roman"/>
          <w:sz w:val="28"/>
          <w:szCs w:val="28"/>
          <w:lang w:val="uk-UA"/>
        </w:rPr>
        <w:t>. – № 3 (136). – 2012. – С</w:t>
      </w:r>
      <w:r>
        <w:rPr>
          <w:rFonts w:ascii="Times New Roman" w:hAnsi="Times New Roman" w:cs="Times New Roman"/>
          <w:sz w:val="28"/>
          <w:szCs w:val="28"/>
          <w:lang w:val="uk-UA"/>
        </w:rPr>
        <w:t>. 15</w:t>
      </w:r>
      <w:r w:rsidR="00170D15">
        <w:rPr>
          <w:rFonts w:ascii="Times New Roman" w:hAnsi="Times New Roman" w:cs="Times New Roman"/>
          <w:sz w:val="28"/>
          <w:szCs w:val="28"/>
          <w:lang w:val="uk-UA"/>
        </w:rPr>
        <w:t>–</w:t>
      </w:r>
      <w:r>
        <w:rPr>
          <w:rFonts w:ascii="Times New Roman" w:hAnsi="Times New Roman" w:cs="Times New Roman"/>
          <w:sz w:val="28"/>
          <w:szCs w:val="28"/>
          <w:lang w:val="uk-UA"/>
        </w:rPr>
        <w:t>18;</w:t>
      </w:r>
    </w:p>
    <w:p w:rsidR="00540D64" w:rsidRDefault="00540D64" w:rsidP="002136F8">
      <w:pPr>
        <w:pStyle w:val="a6"/>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Квартирный вопр</w:t>
      </w:r>
      <w:r w:rsidR="00170D15">
        <w:rPr>
          <w:rFonts w:ascii="Times New Roman" w:hAnsi="Times New Roman" w:cs="Times New Roman"/>
          <w:sz w:val="28"/>
          <w:szCs w:val="28"/>
          <w:lang w:val="uk-UA"/>
        </w:rPr>
        <w:t>ос и студенчество // Южный край. – 1916. –</w:t>
      </w:r>
      <w:r>
        <w:rPr>
          <w:rFonts w:ascii="Times New Roman" w:hAnsi="Times New Roman" w:cs="Times New Roman"/>
          <w:sz w:val="28"/>
          <w:szCs w:val="28"/>
          <w:lang w:val="uk-UA"/>
        </w:rPr>
        <w:t xml:space="preserve"> №13579, 7 сент.;</w:t>
      </w:r>
    </w:p>
    <w:p w:rsidR="00540D64" w:rsidRDefault="00BF4D8B" w:rsidP="002136F8">
      <w:pPr>
        <w:pStyle w:val="a6"/>
        <w:numPr>
          <w:ilvl w:val="0"/>
          <w:numId w:val="2"/>
        </w:numPr>
        <w:spacing w:line="360" w:lineRule="auto"/>
        <w:jc w:val="both"/>
        <w:rPr>
          <w:rFonts w:ascii="Times New Roman" w:hAnsi="Times New Roman" w:cs="Times New Roman"/>
          <w:sz w:val="28"/>
          <w:szCs w:val="28"/>
          <w:lang w:val="uk-UA"/>
        </w:rPr>
      </w:pPr>
      <w:r w:rsidRPr="00033173">
        <w:rPr>
          <w:rFonts w:ascii="Times New Roman" w:hAnsi="Times New Roman" w:cs="Times New Roman"/>
          <w:sz w:val="28"/>
          <w:szCs w:val="28"/>
          <w:lang w:val="uk-UA"/>
        </w:rPr>
        <w:t xml:space="preserve">Любчак В.В., Плакса В.М., Малігон О.І. </w:t>
      </w:r>
      <w:r w:rsidRPr="008A1909">
        <w:rPr>
          <w:rFonts w:ascii="Times New Roman" w:hAnsi="Times New Roman" w:cs="Times New Roman"/>
          <w:sz w:val="28"/>
          <w:szCs w:val="28"/>
          <w:lang w:val="uk-UA"/>
        </w:rPr>
        <w:t>Журнал «Врачебное дело»: у джерел 100-річної історії української медичної публіцистики</w:t>
      </w:r>
      <w:r w:rsidR="00170D15">
        <w:rPr>
          <w:rFonts w:ascii="Times New Roman" w:hAnsi="Times New Roman" w:cs="Times New Roman"/>
          <w:sz w:val="28"/>
          <w:szCs w:val="28"/>
          <w:lang w:val="uk-UA"/>
        </w:rPr>
        <w:t xml:space="preserve"> / В.В. </w:t>
      </w:r>
      <w:r w:rsidR="00170D15">
        <w:rPr>
          <w:rFonts w:ascii="Times New Roman" w:hAnsi="Times New Roman" w:cs="Times New Roman"/>
          <w:sz w:val="28"/>
          <w:szCs w:val="28"/>
          <w:lang w:val="uk-UA"/>
        </w:rPr>
        <w:lastRenderedPageBreak/>
        <w:t>Любчак, В.М. Плакса, О.І. Малігон</w:t>
      </w:r>
      <w:r w:rsidRPr="008A1909">
        <w:rPr>
          <w:rFonts w:ascii="Times New Roman" w:hAnsi="Times New Roman" w:cs="Times New Roman"/>
          <w:sz w:val="28"/>
          <w:szCs w:val="28"/>
          <w:lang w:val="uk-UA"/>
        </w:rPr>
        <w:t xml:space="preserve"> // Врачебное дело. – 2018. – №7–8. – С. 164–169;</w:t>
      </w:r>
    </w:p>
    <w:p w:rsidR="008A1909" w:rsidRDefault="008A1909" w:rsidP="002136F8">
      <w:pPr>
        <w:pStyle w:val="a6"/>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Шатилов Петр Иванович // Украинская советская </w:t>
      </w:r>
      <w:r w:rsidRPr="00C408F7">
        <w:rPr>
          <w:rFonts w:ascii="Times New Roman" w:hAnsi="Times New Roman" w:cs="Times New Roman"/>
          <w:sz w:val="28"/>
          <w:szCs w:val="28"/>
          <w:lang w:val="uk-UA"/>
        </w:rPr>
        <w:t xml:space="preserve">энциклопедия: </w:t>
      </w:r>
      <w:r>
        <w:rPr>
          <w:rFonts w:ascii="Times New Roman" w:hAnsi="Times New Roman" w:cs="Times New Roman"/>
          <w:sz w:val="28"/>
          <w:szCs w:val="28"/>
          <w:lang w:val="uk-UA"/>
        </w:rPr>
        <w:t>[в 12 т.] / гл. редкол.: М.П. Бажан и др. – К., 1985. – Т. 12. Функицонализм–Ящур. – С. 302;</w:t>
      </w:r>
    </w:p>
    <w:p w:rsidR="008A1909" w:rsidRDefault="008A1909" w:rsidP="002136F8">
      <w:pPr>
        <w:pStyle w:val="a6"/>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Шатилов П.И. Грипп </w:t>
      </w:r>
      <w:r w:rsidR="00170D15">
        <w:rPr>
          <w:rFonts w:ascii="Times New Roman" w:hAnsi="Times New Roman" w:cs="Times New Roman"/>
          <w:sz w:val="28"/>
          <w:szCs w:val="28"/>
          <w:lang w:val="uk-UA"/>
        </w:rPr>
        <w:t xml:space="preserve">/ П.И. Шатилов </w:t>
      </w:r>
      <w:r>
        <w:rPr>
          <w:rFonts w:ascii="Times New Roman" w:hAnsi="Times New Roman" w:cs="Times New Roman"/>
          <w:sz w:val="28"/>
          <w:szCs w:val="28"/>
          <w:lang w:val="uk-UA"/>
        </w:rPr>
        <w:t>// Вра</w:t>
      </w:r>
      <w:r w:rsidR="00170D15">
        <w:rPr>
          <w:rFonts w:ascii="Times New Roman" w:hAnsi="Times New Roman" w:cs="Times New Roman"/>
          <w:sz w:val="28"/>
          <w:szCs w:val="28"/>
          <w:lang w:val="uk-UA"/>
        </w:rPr>
        <w:t>чебное дело. – 1919. –</w:t>
      </w:r>
      <w:r>
        <w:rPr>
          <w:rFonts w:ascii="Times New Roman" w:hAnsi="Times New Roman" w:cs="Times New Roman"/>
          <w:sz w:val="28"/>
          <w:szCs w:val="28"/>
          <w:lang w:val="uk-UA"/>
        </w:rPr>
        <w:t xml:space="preserve"> №7–</w:t>
      </w:r>
      <w:r w:rsidR="00170D15">
        <w:rPr>
          <w:rFonts w:ascii="Times New Roman" w:hAnsi="Times New Roman" w:cs="Times New Roman"/>
          <w:sz w:val="28"/>
          <w:szCs w:val="28"/>
          <w:lang w:val="uk-UA"/>
        </w:rPr>
        <w:t>8. – С</w:t>
      </w:r>
      <w:r>
        <w:rPr>
          <w:rFonts w:ascii="Times New Roman" w:hAnsi="Times New Roman" w:cs="Times New Roman"/>
          <w:sz w:val="28"/>
          <w:szCs w:val="28"/>
          <w:lang w:val="uk-UA"/>
        </w:rPr>
        <w:t>. 161–166;</w:t>
      </w:r>
    </w:p>
    <w:p w:rsidR="008A1909" w:rsidRDefault="008A1909" w:rsidP="002136F8">
      <w:pPr>
        <w:pStyle w:val="a6"/>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100-летие Харьковского научного медицинского общества (1861</w:t>
      </w:r>
      <w:r w:rsidR="00DB0342">
        <w:rPr>
          <w:rFonts w:ascii="Times New Roman" w:hAnsi="Times New Roman" w:cs="Times New Roman"/>
          <w:sz w:val="28"/>
          <w:szCs w:val="28"/>
          <w:lang w:val="uk-UA"/>
        </w:rPr>
        <w:t>–</w:t>
      </w:r>
      <w:r>
        <w:rPr>
          <w:rFonts w:ascii="Times New Roman" w:hAnsi="Times New Roman" w:cs="Times New Roman"/>
          <w:sz w:val="28"/>
          <w:szCs w:val="28"/>
          <w:lang w:val="uk-UA"/>
        </w:rPr>
        <w:t>1</w:t>
      </w:r>
      <w:r w:rsidR="00CC7F7B">
        <w:rPr>
          <w:rFonts w:ascii="Times New Roman" w:hAnsi="Times New Roman" w:cs="Times New Roman"/>
          <w:sz w:val="28"/>
          <w:szCs w:val="28"/>
          <w:lang w:val="uk-UA"/>
        </w:rPr>
        <w:t>961). – К.: Здоров’я, 1965. – 260 с.</w:t>
      </w:r>
      <w:r>
        <w:rPr>
          <w:rFonts w:ascii="Times New Roman" w:hAnsi="Times New Roman" w:cs="Times New Roman"/>
          <w:sz w:val="28"/>
          <w:szCs w:val="28"/>
          <w:lang w:val="uk-UA"/>
        </w:rPr>
        <w:t>;</w:t>
      </w:r>
    </w:p>
    <w:p w:rsidR="00C51A53" w:rsidRDefault="00C51A53" w:rsidP="002136F8">
      <w:pPr>
        <w:pStyle w:val="a6"/>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ДАХО. Ф. Р-821. Оп. 1. Спр. 140, арк. 6;</w:t>
      </w:r>
    </w:p>
    <w:p w:rsidR="00C51A53" w:rsidRDefault="00C51A53" w:rsidP="002136F8">
      <w:pPr>
        <w:pStyle w:val="a6"/>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ДАХО Ф. Р-203. Оп 1. Спр. 2, арк. 87;</w:t>
      </w:r>
    </w:p>
    <w:p w:rsidR="00C51A53" w:rsidRDefault="00C51A53" w:rsidP="00CC7F7B">
      <w:pPr>
        <w:pStyle w:val="a6"/>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Хвисюк Н.И. </w:t>
      </w:r>
      <w:r w:rsidR="00CC7F7B" w:rsidRPr="00CC7F7B">
        <w:rPr>
          <w:rFonts w:ascii="Times New Roman" w:hAnsi="Times New Roman" w:cs="Times New Roman"/>
          <w:sz w:val="28"/>
          <w:szCs w:val="28"/>
          <w:lang w:val="uk-UA"/>
        </w:rPr>
        <w:t xml:space="preserve">K 150-lety`yu Xar`kovskogo medy`cy`nskogo obshhestva </w:t>
      </w:r>
      <w:r w:rsidR="00170D15">
        <w:rPr>
          <w:rFonts w:ascii="Times New Roman" w:hAnsi="Times New Roman" w:cs="Times New Roman"/>
          <w:sz w:val="28"/>
          <w:szCs w:val="28"/>
          <w:lang w:val="uk-UA"/>
        </w:rPr>
        <w:t>/ Н.И. Хвисюк</w:t>
      </w:r>
      <w:r>
        <w:rPr>
          <w:rFonts w:ascii="Times New Roman" w:hAnsi="Times New Roman" w:cs="Times New Roman"/>
          <w:sz w:val="28"/>
          <w:szCs w:val="28"/>
          <w:lang w:val="uk-UA"/>
        </w:rPr>
        <w:t xml:space="preserve"> // М</w:t>
      </w:r>
      <w:r w:rsidR="00170D15">
        <w:rPr>
          <w:rFonts w:ascii="Times New Roman" w:hAnsi="Times New Roman" w:cs="Times New Roman"/>
          <w:sz w:val="28"/>
          <w:szCs w:val="28"/>
          <w:lang w:val="uk-UA"/>
        </w:rPr>
        <w:t>еждународный медицинский журнал. –</w:t>
      </w:r>
      <w:r>
        <w:rPr>
          <w:rFonts w:ascii="Times New Roman" w:hAnsi="Times New Roman" w:cs="Times New Roman"/>
          <w:sz w:val="28"/>
          <w:szCs w:val="28"/>
          <w:lang w:val="uk-UA"/>
        </w:rPr>
        <w:t xml:space="preserve"> 2011</w:t>
      </w:r>
      <w:r w:rsidR="00170D15">
        <w:rPr>
          <w:rFonts w:ascii="Times New Roman" w:hAnsi="Times New Roman" w:cs="Times New Roman"/>
          <w:sz w:val="28"/>
          <w:szCs w:val="28"/>
          <w:lang w:val="uk-UA"/>
        </w:rPr>
        <w:t>. – №4. – С</w:t>
      </w:r>
      <w:r>
        <w:rPr>
          <w:rFonts w:ascii="Times New Roman" w:hAnsi="Times New Roman" w:cs="Times New Roman"/>
          <w:sz w:val="28"/>
          <w:szCs w:val="28"/>
          <w:lang w:val="uk-UA"/>
        </w:rPr>
        <w:t>. 108;</w:t>
      </w:r>
    </w:p>
    <w:p w:rsidR="00C51A53" w:rsidRPr="002136F8" w:rsidRDefault="00C51A53" w:rsidP="002136F8">
      <w:pPr>
        <w:pStyle w:val="a6"/>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Робак І.Ю., Демочко Г.Л. Охорона здоров’я в першій с</w:t>
      </w:r>
      <w:r w:rsidR="00170D15">
        <w:rPr>
          <w:rFonts w:ascii="Times New Roman" w:hAnsi="Times New Roman" w:cs="Times New Roman"/>
          <w:sz w:val="28"/>
          <w:szCs w:val="28"/>
          <w:lang w:val="uk-UA"/>
        </w:rPr>
        <w:t>толиці радянської України (1919–</w:t>
      </w:r>
      <w:r>
        <w:rPr>
          <w:rFonts w:ascii="Times New Roman" w:hAnsi="Times New Roman" w:cs="Times New Roman"/>
          <w:sz w:val="28"/>
          <w:szCs w:val="28"/>
          <w:lang w:val="uk-UA"/>
        </w:rPr>
        <w:t>1934</w:t>
      </w:r>
      <w:r w:rsidR="00DB0342">
        <w:rPr>
          <w:rFonts w:ascii="Times New Roman" w:hAnsi="Times New Roman" w:cs="Times New Roman"/>
          <w:sz w:val="28"/>
          <w:szCs w:val="28"/>
          <w:lang w:val="uk-UA"/>
        </w:rPr>
        <w:t>). – Х.: Колегіум, 2012. – 260 с.</w:t>
      </w:r>
    </w:p>
    <w:p w:rsidR="002136F8" w:rsidRPr="00C51A53" w:rsidRDefault="002136F8" w:rsidP="002136F8">
      <w:pPr>
        <w:spacing w:line="360" w:lineRule="auto"/>
        <w:ind w:firstLine="708"/>
        <w:jc w:val="both"/>
        <w:rPr>
          <w:rFonts w:ascii="Times New Roman" w:hAnsi="Times New Roman" w:cs="Times New Roman"/>
          <w:b/>
          <w:sz w:val="28"/>
          <w:szCs w:val="28"/>
          <w:shd w:val="clear" w:color="auto" w:fill="FFFFFF"/>
          <w:lang w:val="en-US"/>
        </w:rPr>
      </w:pPr>
      <w:r w:rsidRPr="00C51A53">
        <w:rPr>
          <w:rFonts w:ascii="Times New Roman" w:hAnsi="Times New Roman" w:cs="Times New Roman"/>
          <w:b/>
          <w:sz w:val="28"/>
          <w:szCs w:val="28"/>
          <w:shd w:val="clear" w:color="auto" w:fill="FFFFFF"/>
          <w:lang w:val="en-US"/>
        </w:rPr>
        <w:t>References</w:t>
      </w:r>
    </w:p>
    <w:p w:rsidR="002136F8" w:rsidRPr="00386B0D" w:rsidRDefault="002136F8" w:rsidP="00BF497F">
      <w:pPr>
        <w:pStyle w:val="a6"/>
        <w:numPr>
          <w:ilvl w:val="0"/>
          <w:numId w:val="1"/>
        </w:numPr>
        <w:spacing w:line="360" w:lineRule="auto"/>
        <w:jc w:val="both"/>
        <w:rPr>
          <w:rFonts w:ascii="Times New Roman" w:hAnsi="Times New Roman" w:cs="Times New Roman"/>
          <w:sz w:val="28"/>
          <w:szCs w:val="28"/>
          <w:lang w:val="en-US"/>
        </w:rPr>
      </w:pPr>
      <w:r w:rsidRPr="00386B0D">
        <w:rPr>
          <w:rFonts w:ascii="Times New Roman" w:hAnsi="Times New Roman" w:cs="Times New Roman"/>
          <w:sz w:val="28"/>
          <w:szCs w:val="28"/>
          <w:lang w:val="en-US"/>
        </w:rPr>
        <w:t xml:space="preserve">Pertseva Zh. </w:t>
      </w:r>
      <w:r w:rsidR="00BF497F" w:rsidRPr="00BF497F">
        <w:rPr>
          <w:rFonts w:ascii="Times New Roman" w:hAnsi="Times New Roman" w:cs="Times New Roman"/>
          <w:sz w:val="28"/>
          <w:szCs w:val="28"/>
          <w:lang w:val="en-US"/>
        </w:rPr>
        <w:t xml:space="preserve">Pedagogy`cheskoe masterstvo Petra Shaty`lova </w:t>
      </w:r>
      <w:r w:rsidR="00BF497F">
        <w:rPr>
          <w:rFonts w:ascii="Times New Roman" w:hAnsi="Times New Roman" w:cs="Times New Roman"/>
          <w:sz w:val="28"/>
          <w:szCs w:val="28"/>
          <w:lang w:val="en-US"/>
        </w:rPr>
        <w:t>[</w:t>
      </w:r>
      <w:r w:rsidRPr="00386B0D">
        <w:rPr>
          <w:rFonts w:ascii="Times New Roman" w:hAnsi="Times New Roman" w:cs="Times New Roman"/>
          <w:sz w:val="28"/>
          <w:szCs w:val="28"/>
          <w:lang w:val="en-US"/>
        </w:rPr>
        <w:t>Pedagogical skills of Petr Shatilov</w:t>
      </w:r>
      <w:r w:rsidR="00BF497F">
        <w:rPr>
          <w:rFonts w:ascii="Times New Roman" w:hAnsi="Times New Roman" w:cs="Times New Roman"/>
          <w:sz w:val="28"/>
          <w:szCs w:val="28"/>
          <w:lang w:val="en-US"/>
        </w:rPr>
        <w:t>]</w:t>
      </w:r>
      <w:r w:rsidRPr="00386B0D">
        <w:rPr>
          <w:rFonts w:ascii="Times New Roman" w:hAnsi="Times New Roman" w:cs="Times New Roman"/>
          <w:sz w:val="28"/>
          <w:szCs w:val="28"/>
          <w:lang w:val="en-US"/>
        </w:rPr>
        <w:t xml:space="preserve">. Medical University, </w:t>
      </w:r>
      <w:r w:rsidR="00BF497F">
        <w:rPr>
          <w:rFonts w:ascii="Times New Roman" w:hAnsi="Times New Roman" w:cs="Times New Roman"/>
          <w:sz w:val="28"/>
          <w:szCs w:val="28"/>
        </w:rPr>
        <w:t xml:space="preserve">2019; </w:t>
      </w:r>
      <w:r w:rsidR="00BF497F">
        <w:rPr>
          <w:rFonts w:ascii="Times New Roman" w:hAnsi="Times New Roman" w:cs="Times New Roman"/>
          <w:sz w:val="28"/>
          <w:szCs w:val="28"/>
          <w:lang w:val="en-US"/>
        </w:rPr>
        <w:t>17–18:</w:t>
      </w:r>
      <w:r w:rsidRPr="00386B0D">
        <w:rPr>
          <w:rFonts w:ascii="Times New Roman" w:hAnsi="Times New Roman" w:cs="Times New Roman"/>
          <w:sz w:val="28"/>
          <w:szCs w:val="28"/>
          <w:lang w:val="en-US"/>
        </w:rPr>
        <w:t xml:space="preserve"> 12</w:t>
      </w:r>
      <w:r w:rsidR="007F19BB">
        <w:rPr>
          <w:rFonts w:ascii="Times New Roman" w:hAnsi="Times New Roman" w:cs="Times New Roman"/>
          <w:sz w:val="28"/>
          <w:szCs w:val="28"/>
          <w:lang w:val="en-US"/>
        </w:rPr>
        <w:t xml:space="preserve"> </w:t>
      </w:r>
      <w:r w:rsidR="007F19BB" w:rsidRPr="007F19BB">
        <w:rPr>
          <w:rFonts w:ascii="Times New Roman" w:hAnsi="Times New Roman" w:cs="Times New Roman"/>
          <w:sz w:val="28"/>
          <w:szCs w:val="28"/>
          <w:lang w:val="uk-UA"/>
        </w:rPr>
        <w:t>(</w:t>
      </w:r>
      <w:r w:rsidR="007F19BB" w:rsidRPr="007F19BB">
        <w:rPr>
          <w:rFonts w:ascii="Times New Roman" w:hAnsi="Times New Roman" w:cs="Times New Roman"/>
          <w:sz w:val="28"/>
          <w:szCs w:val="28"/>
        </w:rPr>
        <w:t xml:space="preserve">in </w:t>
      </w:r>
      <w:r w:rsidR="007A3857">
        <w:rPr>
          <w:rFonts w:ascii="Times New Roman" w:hAnsi="Times New Roman" w:cs="Times New Roman"/>
          <w:sz w:val="28"/>
          <w:szCs w:val="28"/>
          <w:lang w:val="en-US"/>
        </w:rPr>
        <w:t>Russian</w:t>
      </w:r>
      <w:r w:rsidR="007F19BB" w:rsidRPr="007F19BB">
        <w:rPr>
          <w:rFonts w:ascii="Times New Roman" w:hAnsi="Times New Roman" w:cs="Times New Roman"/>
          <w:sz w:val="28"/>
          <w:szCs w:val="28"/>
          <w:lang w:val="uk-UA"/>
        </w:rPr>
        <w:t>)</w:t>
      </w:r>
      <w:r w:rsidR="00BF497F">
        <w:rPr>
          <w:rFonts w:ascii="Times New Roman" w:hAnsi="Times New Roman" w:cs="Times New Roman"/>
          <w:sz w:val="28"/>
          <w:szCs w:val="28"/>
          <w:lang w:val="en-US"/>
        </w:rPr>
        <w:t>;</w:t>
      </w:r>
    </w:p>
    <w:p w:rsidR="002136F8" w:rsidRPr="00386B0D" w:rsidRDefault="002136F8" w:rsidP="00BF497F">
      <w:pPr>
        <w:pStyle w:val="a6"/>
        <w:numPr>
          <w:ilvl w:val="0"/>
          <w:numId w:val="1"/>
        </w:numPr>
        <w:spacing w:line="360" w:lineRule="auto"/>
        <w:jc w:val="both"/>
        <w:rPr>
          <w:rFonts w:ascii="Times New Roman" w:hAnsi="Times New Roman" w:cs="Times New Roman"/>
          <w:sz w:val="28"/>
          <w:szCs w:val="28"/>
          <w:lang w:val="en-US"/>
        </w:rPr>
      </w:pPr>
      <w:r w:rsidRPr="00386B0D">
        <w:rPr>
          <w:rFonts w:ascii="Times New Roman" w:hAnsi="Times New Roman" w:cs="Times New Roman"/>
          <w:sz w:val="28"/>
          <w:szCs w:val="28"/>
          <w:lang w:val="en-US"/>
        </w:rPr>
        <w:t xml:space="preserve">Kogan-Yasny V. </w:t>
      </w:r>
      <w:r w:rsidR="00BF497F" w:rsidRPr="00BF497F">
        <w:rPr>
          <w:rFonts w:ascii="Times New Roman" w:hAnsi="Times New Roman" w:cs="Times New Roman"/>
          <w:sz w:val="28"/>
          <w:szCs w:val="28"/>
          <w:lang w:val="en-US"/>
        </w:rPr>
        <w:t>Petr Y`vanovy`ch Shaty`lov</w:t>
      </w:r>
      <w:r w:rsidRPr="00BF497F">
        <w:rPr>
          <w:rFonts w:ascii="Times New Roman" w:hAnsi="Times New Roman" w:cs="Times New Roman"/>
          <w:sz w:val="28"/>
          <w:szCs w:val="28"/>
          <w:lang w:val="en-US"/>
        </w:rPr>
        <w:t xml:space="preserve"> </w:t>
      </w:r>
      <w:r w:rsidR="00BF497F">
        <w:rPr>
          <w:rFonts w:ascii="Times New Roman" w:hAnsi="Times New Roman" w:cs="Times New Roman"/>
          <w:sz w:val="28"/>
          <w:szCs w:val="28"/>
          <w:lang w:val="en-US"/>
        </w:rPr>
        <w:t>[</w:t>
      </w:r>
      <w:r w:rsidRPr="00386B0D">
        <w:rPr>
          <w:rFonts w:ascii="Times New Roman" w:hAnsi="Times New Roman" w:cs="Times New Roman"/>
          <w:sz w:val="28"/>
          <w:szCs w:val="28"/>
          <w:lang w:val="en-US"/>
        </w:rPr>
        <w:t>Petr Ivanovich Shatilov</w:t>
      </w:r>
      <w:r w:rsidR="00BF497F">
        <w:rPr>
          <w:rFonts w:ascii="Times New Roman" w:hAnsi="Times New Roman" w:cs="Times New Roman"/>
          <w:sz w:val="28"/>
          <w:szCs w:val="28"/>
          <w:lang w:val="en-US"/>
        </w:rPr>
        <w:t>]</w:t>
      </w:r>
      <w:r w:rsidRPr="00386B0D">
        <w:rPr>
          <w:rFonts w:ascii="Times New Roman" w:hAnsi="Times New Roman" w:cs="Times New Roman"/>
          <w:sz w:val="28"/>
          <w:szCs w:val="28"/>
          <w:lang w:val="en-US"/>
        </w:rPr>
        <w:t>. Medical practice,</w:t>
      </w:r>
      <w:r w:rsidR="00BF497F" w:rsidRPr="00BF497F">
        <w:rPr>
          <w:rFonts w:ascii="Times New Roman" w:hAnsi="Times New Roman" w:cs="Times New Roman"/>
          <w:sz w:val="28"/>
          <w:szCs w:val="28"/>
          <w:lang w:val="en-US"/>
        </w:rPr>
        <w:t xml:space="preserve"> 1946;</w:t>
      </w:r>
      <w:r w:rsidR="00BF497F">
        <w:rPr>
          <w:rFonts w:ascii="Times New Roman" w:hAnsi="Times New Roman" w:cs="Times New Roman"/>
          <w:sz w:val="28"/>
          <w:szCs w:val="28"/>
          <w:lang w:val="en-US"/>
        </w:rPr>
        <w:t xml:space="preserve"> 5:</w:t>
      </w:r>
      <w:r w:rsidRPr="00386B0D">
        <w:rPr>
          <w:rFonts w:ascii="Times New Roman" w:hAnsi="Times New Roman" w:cs="Times New Roman"/>
          <w:sz w:val="28"/>
          <w:szCs w:val="28"/>
          <w:lang w:val="en-US"/>
        </w:rPr>
        <w:t xml:space="preserve"> 276-277</w:t>
      </w:r>
      <w:r w:rsidR="007A3857">
        <w:rPr>
          <w:rFonts w:ascii="Times New Roman" w:hAnsi="Times New Roman" w:cs="Times New Roman"/>
          <w:sz w:val="28"/>
          <w:szCs w:val="28"/>
          <w:lang w:val="en-US"/>
        </w:rPr>
        <w:t xml:space="preserve"> </w:t>
      </w:r>
      <w:r w:rsidR="007A3857" w:rsidRPr="007F19BB">
        <w:rPr>
          <w:rFonts w:ascii="Times New Roman" w:hAnsi="Times New Roman" w:cs="Times New Roman"/>
          <w:sz w:val="28"/>
          <w:szCs w:val="28"/>
          <w:lang w:val="uk-UA"/>
        </w:rPr>
        <w:t>(</w:t>
      </w:r>
      <w:r w:rsidR="007A3857" w:rsidRPr="007F19BB">
        <w:rPr>
          <w:rFonts w:ascii="Times New Roman" w:hAnsi="Times New Roman" w:cs="Times New Roman"/>
          <w:sz w:val="28"/>
          <w:szCs w:val="28"/>
        </w:rPr>
        <w:t xml:space="preserve">in </w:t>
      </w:r>
      <w:r w:rsidR="007A3857">
        <w:rPr>
          <w:rFonts w:ascii="Times New Roman" w:hAnsi="Times New Roman" w:cs="Times New Roman"/>
          <w:sz w:val="28"/>
          <w:szCs w:val="28"/>
          <w:lang w:val="en-US"/>
        </w:rPr>
        <w:t>Russian</w:t>
      </w:r>
      <w:r w:rsidR="007A3857" w:rsidRPr="007F19BB">
        <w:rPr>
          <w:rFonts w:ascii="Times New Roman" w:hAnsi="Times New Roman" w:cs="Times New Roman"/>
          <w:sz w:val="28"/>
          <w:szCs w:val="28"/>
          <w:lang w:val="uk-UA"/>
        </w:rPr>
        <w:t>)</w:t>
      </w:r>
      <w:r w:rsidR="00BF497F">
        <w:rPr>
          <w:rFonts w:ascii="Times New Roman" w:hAnsi="Times New Roman" w:cs="Times New Roman"/>
          <w:sz w:val="28"/>
          <w:szCs w:val="28"/>
          <w:lang w:val="en-US"/>
        </w:rPr>
        <w:t>;</w:t>
      </w:r>
    </w:p>
    <w:p w:rsidR="002136F8" w:rsidRPr="007A3857" w:rsidRDefault="002136F8" w:rsidP="007A3857">
      <w:pPr>
        <w:pStyle w:val="a6"/>
        <w:numPr>
          <w:ilvl w:val="0"/>
          <w:numId w:val="1"/>
        </w:numPr>
        <w:spacing w:line="360" w:lineRule="auto"/>
        <w:jc w:val="both"/>
        <w:rPr>
          <w:rFonts w:ascii="Times New Roman" w:hAnsi="Times New Roman" w:cs="Times New Roman"/>
          <w:sz w:val="28"/>
          <w:szCs w:val="28"/>
          <w:lang w:val="en-US"/>
        </w:rPr>
      </w:pPr>
      <w:r w:rsidRPr="00386B0D">
        <w:rPr>
          <w:rFonts w:ascii="Times New Roman" w:hAnsi="Times New Roman" w:cs="Times New Roman"/>
          <w:sz w:val="28"/>
          <w:szCs w:val="28"/>
          <w:lang w:val="en-US"/>
        </w:rPr>
        <w:t xml:space="preserve">Sinyachenko O. </w:t>
      </w:r>
      <w:r w:rsidR="00BF497F" w:rsidRPr="00BF497F">
        <w:rPr>
          <w:rFonts w:ascii="Times New Roman" w:hAnsi="Times New Roman" w:cs="Times New Roman"/>
          <w:sz w:val="28"/>
          <w:szCs w:val="28"/>
          <w:lang w:val="en-US"/>
        </w:rPr>
        <w:t xml:space="preserve">Vony` uslavy`ly` sebe ta Ukrayinu: storinky` istoriyi vitchy`znyanoyi terapiyi </w:t>
      </w:r>
      <w:r w:rsidR="00BF497F">
        <w:rPr>
          <w:rFonts w:ascii="Times New Roman" w:hAnsi="Times New Roman" w:cs="Times New Roman"/>
          <w:sz w:val="28"/>
          <w:szCs w:val="28"/>
          <w:lang w:val="en-US"/>
        </w:rPr>
        <w:t>[</w:t>
      </w:r>
      <w:r w:rsidRPr="00386B0D">
        <w:rPr>
          <w:rFonts w:ascii="Times New Roman" w:hAnsi="Times New Roman" w:cs="Times New Roman"/>
          <w:sz w:val="28"/>
          <w:szCs w:val="28"/>
          <w:lang w:val="en-US"/>
        </w:rPr>
        <w:t>They glorified themselves and Ukraine: pages of the history of domestic therapy</w:t>
      </w:r>
      <w:r w:rsidR="00BF497F">
        <w:rPr>
          <w:rFonts w:ascii="Times New Roman" w:hAnsi="Times New Roman" w:cs="Times New Roman"/>
          <w:sz w:val="28"/>
          <w:szCs w:val="28"/>
          <w:lang w:val="en-US"/>
        </w:rPr>
        <w:t>]</w:t>
      </w:r>
      <w:r w:rsidRPr="00386B0D">
        <w:rPr>
          <w:rFonts w:ascii="Times New Roman" w:hAnsi="Times New Roman" w:cs="Times New Roman"/>
          <w:sz w:val="28"/>
          <w:szCs w:val="28"/>
          <w:lang w:val="en-US"/>
        </w:rPr>
        <w:t>. Crimean Therapeutic Journal,</w:t>
      </w:r>
      <w:r w:rsidR="00BF497F" w:rsidRPr="00BF497F">
        <w:rPr>
          <w:rFonts w:ascii="Times New Roman" w:hAnsi="Times New Roman" w:cs="Times New Roman"/>
          <w:sz w:val="28"/>
          <w:szCs w:val="28"/>
          <w:lang w:val="en-US"/>
        </w:rPr>
        <w:t xml:space="preserve"> 2010;</w:t>
      </w:r>
      <w:r w:rsidRPr="00386B0D">
        <w:rPr>
          <w:rFonts w:ascii="Times New Roman" w:hAnsi="Times New Roman" w:cs="Times New Roman"/>
          <w:sz w:val="28"/>
          <w:szCs w:val="28"/>
          <w:lang w:val="en-US"/>
        </w:rPr>
        <w:t xml:space="preserve"> 2</w:t>
      </w:r>
      <w:r w:rsidR="00BF497F" w:rsidRPr="00BF497F">
        <w:rPr>
          <w:rFonts w:ascii="Times New Roman" w:hAnsi="Times New Roman" w:cs="Times New Roman"/>
          <w:sz w:val="28"/>
          <w:szCs w:val="28"/>
          <w:lang w:val="en-US"/>
        </w:rPr>
        <w:t>:</w:t>
      </w:r>
      <w:r w:rsidRPr="00386B0D">
        <w:rPr>
          <w:rFonts w:ascii="Times New Roman" w:hAnsi="Times New Roman" w:cs="Times New Roman"/>
          <w:sz w:val="28"/>
          <w:szCs w:val="28"/>
          <w:lang w:val="en-US"/>
        </w:rPr>
        <w:t xml:space="preserve"> </w:t>
      </w:r>
      <w:r w:rsidR="00BF497F">
        <w:rPr>
          <w:rFonts w:ascii="Times New Roman" w:hAnsi="Times New Roman" w:cs="Times New Roman"/>
          <w:sz w:val="28"/>
          <w:szCs w:val="28"/>
          <w:lang w:val="en-US"/>
        </w:rPr>
        <w:t>261–</w:t>
      </w:r>
      <w:r w:rsidRPr="00386B0D">
        <w:rPr>
          <w:rFonts w:ascii="Times New Roman" w:hAnsi="Times New Roman" w:cs="Times New Roman"/>
          <w:sz w:val="28"/>
          <w:szCs w:val="28"/>
          <w:lang w:val="en-US"/>
        </w:rPr>
        <w:t>268</w:t>
      </w:r>
      <w:r w:rsidR="007A3857">
        <w:rPr>
          <w:rFonts w:ascii="Times New Roman" w:hAnsi="Times New Roman" w:cs="Times New Roman"/>
          <w:sz w:val="28"/>
          <w:szCs w:val="28"/>
          <w:lang w:val="en-US"/>
        </w:rPr>
        <w:t xml:space="preserve"> </w:t>
      </w:r>
      <w:r w:rsidR="007A3857" w:rsidRPr="007F19BB">
        <w:rPr>
          <w:rFonts w:ascii="Times New Roman" w:hAnsi="Times New Roman" w:cs="Times New Roman"/>
          <w:sz w:val="28"/>
          <w:szCs w:val="28"/>
          <w:lang w:val="uk-UA"/>
        </w:rPr>
        <w:t>(</w:t>
      </w:r>
      <w:r w:rsidR="007A3857" w:rsidRPr="007F19BB">
        <w:rPr>
          <w:rFonts w:ascii="Times New Roman" w:hAnsi="Times New Roman" w:cs="Times New Roman"/>
          <w:sz w:val="28"/>
          <w:szCs w:val="28"/>
        </w:rPr>
        <w:t>in Ukrainian</w:t>
      </w:r>
      <w:r w:rsidR="007A3857" w:rsidRPr="007F19BB">
        <w:rPr>
          <w:rFonts w:ascii="Times New Roman" w:hAnsi="Times New Roman" w:cs="Times New Roman"/>
          <w:sz w:val="28"/>
          <w:szCs w:val="28"/>
          <w:lang w:val="uk-UA"/>
        </w:rPr>
        <w:t>)</w:t>
      </w:r>
      <w:r w:rsidR="00BF497F" w:rsidRPr="007A3857">
        <w:rPr>
          <w:rFonts w:ascii="Times New Roman" w:hAnsi="Times New Roman" w:cs="Times New Roman"/>
          <w:sz w:val="28"/>
          <w:szCs w:val="28"/>
          <w:lang w:val="en-US"/>
        </w:rPr>
        <w:t>;</w:t>
      </w:r>
    </w:p>
    <w:p w:rsidR="002136F8" w:rsidRPr="00386B0D" w:rsidRDefault="002136F8" w:rsidP="002136F8">
      <w:pPr>
        <w:pStyle w:val="a6"/>
        <w:numPr>
          <w:ilvl w:val="0"/>
          <w:numId w:val="1"/>
        </w:numPr>
        <w:spacing w:line="360" w:lineRule="auto"/>
        <w:jc w:val="both"/>
        <w:rPr>
          <w:rFonts w:ascii="Times New Roman" w:hAnsi="Times New Roman" w:cs="Times New Roman"/>
          <w:sz w:val="28"/>
          <w:szCs w:val="28"/>
          <w:lang w:val="en-US"/>
        </w:rPr>
      </w:pPr>
      <w:r w:rsidRPr="00386B0D">
        <w:rPr>
          <w:rFonts w:ascii="Times New Roman" w:hAnsi="Times New Roman" w:cs="Times New Roman"/>
          <w:sz w:val="28"/>
          <w:szCs w:val="28"/>
          <w:shd w:val="clear" w:color="auto" w:fill="FFFFFF"/>
          <w:lang w:val="en-US"/>
        </w:rPr>
        <w:t>Robak I. Polski ślad w dziejach Wydziału Lekarskiego Imperatorskiego Uniwersytetu Charkowskiego: professor Teodor Opęchowski (1853</w:t>
      </w:r>
      <w:r w:rsidR="00BF497F" w:rsidRPr="00BF497F">
        <w:rPr>
          <w:rFonts w:ascii="Times New Roman" w:hAnsi="Times New Roman" w:cs="Times New Roman"/>
          <w:sz w:val="28"/>
          <w:szCs w:val="28"/>
          <w:shd w:val="clear" w:color="auto" w:fill="FFFFFF"/>
          <w:lang w:val="en-US"/>
        </w:rPr>
        <w:t>–</w:t>
      </w:r>
      <w:r w:rsidRPr="00386B0D">
        <w:rPr>
          <w:rFonts w:ascii="Times New Roman" w:hAnsi="Times New Roman" w:cs="Times New Roman"/>
          <w:sz w:val="28"/>
          <w:szCs w:val="28"/>
          <w:shd w:val="clear" w:color="auto" w:fill="FFFFFF"/>
          <w:lang w:val="en-US"/>
        </w:rPr>
        <w:t>1914). Medycyna Nowoźytna: Studia nad kulturą medyczną,</w:t>
      </w:r>
      <w:r w:rsidR="00BF497F">
        <w:rPr>
          <w:rFonts w:ascii="Times New Roman" w:hAnsi="Times New Roman" w:cs="Times New Roman"/>
          <w:sz w:val="28"/>
          <w:szCs w:val="28"/>
          <w:shd w:val="clear" w:color="auto" w:fill="FFFFFF"/>
        </w:rPr>
        <w:t xml:space="preserve"> 2017;</w:t>
      </w:r>
      <w:r w:rsidRPr="00386B0D">
        <w:rPr>
          <w:rFonts w:ascii="Times New Roman" w:hAnsi="Times New Roman" w:cs="Times New Roman"/>
          <w:sz w:val="28"/>
          <w:szCs w:val="28"/>
          <w:shd w:val="clear" w:color="auto" w:fill="FFFFFF"/>
          <w:lang w:val="en-US"/>
        </w:rPr>
        <w:t xml:space="preserve"> 23</w:t>
      </w:r>
      <w:r w:rsidR="00BF497F">
        <w:rPr>
          <w:rFonts w:ascii="Times New Roman" w:hAnsi="Times New Roman" w:cs="Times New Roman"/>
          <w:sz w:val="28"/>
          <w:szCs w:val="28"/>
          <w:shd w:val="clear" w:color="auto" w:fill="FFFFFF"/>
        </w:rPr>
        <w:t>:</w:t>
      </w:r>
      <w:r w:rsidRPr="00386B0D">
        <w:rPr>
          <w:rFonts w:ascii="Times New Roman" w:hAnsi="Times New Roman" w:cs="Times New Roman"/>
          <w:sz w:val="28"/>
          <w:szCs w:val="28"/>
          <w:shd w:val="clear" w:color="auto" w:fill="FFFFFF"/>
          <w:lang w:val="en-US"/>
        </w:rPr>
        <w:t xml:space="preserve"> 141</w:t>
      </w:r>
      <w:r w:rsidR="00BF497F">
        <w:rPr>
          <w:rFonts w:ascii="Times New Roman" w:hAnsi="Times New Roman" w:cs="Times New Roman"/>
          <w:sz w:val="28"/>
          <w:szCs w:val="28"/>
          <w:shd w:val="clear" w:color="auto" w:fill="FFFFFF"/>
          <w:lang w:val="en-US"/>
        </w:rPr>
        <w:t>–153</w:t>
      </w:r>
      <w:r w:rsidR="007F19BB">
        <w:rPr>
          <w:rFonts w:ascii="Times New Roman" w:hAnsi="Times New Roman" w:cs="Times New Roman"/>
          <w:sz w:val="28"/>
          <w:szCs w:val="28"/>
          <w:shd w:val="clear" w:color="auto" w:fill="FFFFFF"/>
          <w:lang w:val="uk-UA"/>
        </w:rPr>
        <w:t xml:space="preserve"> </w:t>
      </w:r>
      <w:r w:rsidR="007F19BB" w:rsidRPr="007F19BB">
        <w:rPr>
          <w:rFonts w:ascii="Times New Roman" w:hAnsi="Times New Roman" w:cs="Times New Roman"/>
          <w:sz w:val="28"/>
          <w:szCs w:val="28"/>
          <w:lang w:val="uk-UA"/>
        </w:rPr>
        <w:t>(</w:t>
      </w:r>
      <w:r w:rsidR="007F19BB" w:rsidRPr="007F19BB">
        <w:rPr>
          <w:rFonts w:ascii="Times New Roman" w:hAnsi="Times New Roman" w:cs="Times New Roman"/>
          <w:sz w:val="28"/>
          <w:szCs w:val="28"/>
        </w:rPr>
        <w:t xml:space="preserve">in </w:t>
      </w:r>
      <w:r w:rsidR="007F19BB">
        <w:rPr>
          <w:rFonts w:ascii="Times New Roman" w:hAnsi="Times New Roman" w:cs="Times New Roman"/>
          <w:sz w:val="28"/>
          <w:szCs w:val="28"/>
          <w:lang w:val="en-US"/>
        </w:rPr>
        <w:t>Polish</w:t>
      </w:r>
      <w:r w:rsidR="007F19BB" w:rsidRPr="007F19BB">
        <w:rPr>
          <w:rFonts w:ascii="Times New Roman" w:hAnsi="Times New Roman" w:cs="Times New Roman"/>
          <w:sz w:val="28"/>
          <w:szCs w:val="28"/>
          <w:lang w:val="uk-UA"/>
        </w:rPr>
        <w:t>)</w:t>
      </w:r>
      <w:r w:rsidR="00BF497F">
        <w:rPr>
          <w:rFonts w:ascii="Times New Roman" w:hAnsi="Times New Roman" w:cs="Times New Roman"/>
          <w:sz w:val="28"/>
          <w:szCs w:val="28"/>
          <w:shd w:val="clear" w:color="auto" w:fill="FFFFFF"/>
          <w:lang w:val="en-US"/>
        </w:rPr>
        <w:t>;</w:t>
      </w:r>
    </w:p>
    <w:p w:rsidR="002136F8" w:rsidRPr="00386B0D" w:rsidRDefault="002136F8" w:rsidP="00BF497F">
      <w:pPr>
        <w:pStyle w:val="a6"/>
        <w:numPr>
          <w:ilvl w:val="0"/>
          <w:numId w:val="1"/>
        </w:numPr>
        <w:spacing w:line="360" w:lineRule="auto"/>
        <w:jc w:val="both"/>
        <w:rPr>
          <w:rFonts w:ascii="Times New Roman" w:hAnsi="Times New Roman" w:cs="Times New Roman"/>
          <w:sz w:val="28"/>
          <w:szCs w:val="28"/>
          <w:lang w:val="en-US"/>
        </w:rPr>
      </w:pPr>
      <w:r w:rsidRPr="00386B0D">
        <w:rPr>
          <w:rFonts w:ascii="Times New Roman" w:hAnsi="Times New Roman" w:cs="Times New Roman"/>
          <w:sz w:val="28"/>
          <w:szCs w:val="28"/>
          <w:lang w:val="en-US"/>
        </w:rPr>
        <w:lastRenderedPageBreak/>
        <w:t xml:space="preserve">Rosenfeld M. </w:t>
      </w:r>
      <w:r w:rsidR="00BF497F" w:rsidRPr="00BF497F">
        <w:rPr>
          <w:rFonts w:ascii="Times New Roman" w:hAnsi="Times New Roman" w:cs="Times New Roman"/>
          <w:sz w:val="28"/>
          <w:szCs w:val="28"/>
          <w:lang w:val="en-US"/>
        </w:rPr>
        <w:t xml:space="preserve">Y`story`ya medy`cy`nы v ly`czax </w:t>
      </w:r>
      <w:r w:rsidR="00BF497F">
        <w:rPr>
          <w:rFonts w:ascii="Times New Roman" w:hAnsi="Times New Roman" w:cs="Times New Roman"/>
          <w:sz w:val="28"/>
          <w:szCs w:val="28"/>
          <w:lang w:val="en-US"/>
        </w:rPr>
        <w:t>[</w:t>
      </w:r>
      <w:r w:rsidRPr="00386B0D">
        <w:rPr>
          <w:rFonts w:ascii="Times New Roman" w:hAnsi="Times New Roman" w:cs="Times New Roman"/>
          <w:sz w:val="28"/>
          <w:szCs w:val="28"/>
          <w:lang w:val="en-US"/>
        </w:rPr>
        <w:t>History of Medicine in Faces</w:t>
      </w:r>
      <w:r w:rsidR="00BF497F">
        <w:rPr>
          <w:rFonts w:ascii="Times New Roman" w:hAnsi="Times New Roman" w:cs="Times New Roman"/>
          <w:sz w:val="28"/>
          <w:szCs w:val="28"/>
          <w:lang w:val="en-US"/>
        </w:rPr>
        <w:t>]</w:t>
      </w:r>
      <w:r w:rsidRPr="00386B0D">
        <w:rPr>
          <w:rFonts w:ascii="Times New Roman" w:hAnsi="Times New Roman" w:cs="Times New Roman"/>
          <w:sz w:val="28"/>
          <w:szCs w:val="28"/>
          <w:lang w:val="en-US"/>
        </w:rPr>
        <w:t>.</w:t>
      </w:r>
      <w:r w:rsidR="00BF497F" w:rsidRPr="00BF497F">
        <w:rPr>
          <w:rFonts w:ascii="Times New Roman" w:hAnsi="Times New Roman" w:cs="Times New Roman"/>
          <w:sz w:val="28"/>
          <w:szCs w:val="28"/>
          <w:lang w:val="en-US"/>
        </w:rPr>
        <w:t xml:space="preserve"> </w:t>
      </w:r>
      <w:r w:rsidR="00BF497F">
        <w:rPr>
          <w:rFonts w:ascii="Times New Roman" w:hAnsi="Times New Roman" w:cs="Times New Roman"/>
          <w:sz w:val="28"/>
          <w:szCs w:val="28"/>
          <w:lang w:val="en-US"/>
        </w:rPr>
        <w:t>[</w:t>
      </w:r>
      <w:r w:rsidR="00BF497F" w:rsidRPr="00BF497F">
        <w:rPr>
          <w:rFonts w:ascii="Times New Roman" w:hAnsi="Times New Roman" w:cs="Times New Roman"/>
          <w:sz w:val="28"/>
          <w:szCs w:val="28"/>
          <w:lang w:val="en-US"/>
        </w:rPr>
        <w:t>Internet</w:t>
      </w:r>
      <w:r w:rsidR="00BF497F">
        <w:rPr>
          <w:rFonts w:ascii="Times New Roman" w:hAnsi="Times New Roman" w:cs="Times New Roman"/>
          <w:sz w:val="28"/>
          <w:szCs w:val="28"/>
          <w:lang w:val="en-US"/>
        </w:rPr>
        <w:t>]</w:t>
      </w:r>
      <w:r w:rsidRPr="00386B0D">
        <w:rPr>
          <w:rFonts w:ascii="Times New Roman" w:hAnsi="Times New Roman" w:cs="Times New Roman"/>
          <w:sz w:val="28"/>
          <w:szCs w:val="28"/>
          <w:lang w:val="en-US"/>
        </w:rPr>
        <w:t xml:space="preserve"> </w:t>
      </w:r>
      <w:r w:rsidR="00BF497F" w:rsidRPr="00BF497F">
        <w:rPr>
          <w:rFonts w:ascii="Times New Roman" w:hAnsi="Times New Roman" w:cs="Times New Roman"/>
          <w:sz w:val="28"/>
          <w:szCs w:val="28"/>
          <w:lang w:val="en-US"/>
        </w:rPr>
        <w:t>2</w:t>
      </w:r>
      <w:r w:rsidR="00BF497F">
        <w:rPr>
          <w:rFonts w:ascii="Times New Roman" w:hAnsi="Times New Roman" w:cs="Times New Roman"/>
          <w:sz w:val="28"/>
          <w:szCs w:val="28"/>
          <w:lang w:val="en-US"/>
        </w:rPr>
        <w:t>020</w:t>
      </w:r>
      <w:r w:rsidR="00BF497F" w:rsidRPr="00BF497F">
        <w:rPr>
          <w:rFonts w:ascii="Times New Roman" w:hAnsi="Times New Roman" w:cs="Times New Roman"/>
          <w:sz w:val="28"/>
          <w:szCs w:val="28"/>
          <w:lang w:val="en-US"/>
        </w:rPr>
        <w:t xml:space="preserve"> </w:t>
      </w:r>
      <w:r w:rsidR="00BF497F">
        <w:rPr>
          <w:rFonts w:ascii="Times New Roman" w:hAnsi="Times New Roman" w:cs="Times New Roman"/>
          <w:sz w:val="28"/>
          <w:szCs w:val="28"/>
          <w:lang w:val="en-US"/>
        </w:rPr>
        <w:t>Sept.</w:t>
      </w:r>
      <w:r w:rsidR="00BF497F" w:rsidRPr="00BF497F">
        <w:rPr>
          <w:rFonts w:ascii="Times New Roman" w:hAnsi="Times New Roman" w:cs="Times New Roman"/>
          <w:sz w:val="28"/>
          <w:szCs w:val="28"/>
          <w:lang w:val="en-US"/>
        </w:rPr>
        <w:t xml:space="preserve"> 11 [cited 20</w:t>
      </w:r>
      <w:r w:rsidR="000045EF">
        <w:rPr>
          <w:rFonts w:ascii="Times New Roman" w:hAnsi="Times New Roman" w:cs="Times New Roman"/>
          <w:sz w:val="28"/>
          <w:szCs w:val="28"/>
          <w:lang w:val="en-US"/>
        </w:rPr>
        <w:t>21</w:t>
      </w:r>
      <w:r w:rsidR="00BF497F" w:rsidRPr="00BF497F">
        <w:rPr>
          <w:rFonts w:ascii="Times New Roman" w:hAnsi="Times New Roman" w:cs="Times New Roman"/>
          <w:sz w:val="28"/>
          <w:szCs w:val="28"/>
          <w:lang w:val="en-US"/>
        </w:rPr>
        <w:t xml:space="preserve"> </w:t>
      </w:r>
      <w:r w:rsidR="000045EF">
        <w:rPr>
          <w:rFonts w:ascii="Times New Roman" w:hAnsi="Times New Roman" w:cs="Times New Roman"/>
          <w:sz w:val="28"/>
          <w:szCs w:val="28"/>
          <w:lang w:val="en-US"/>
        </w:rPr>
        <w:t>Oct.</w:t>
      </w:r>
      <w:r w:rsidR="00BF497F" w:rsidRPr="00BF497F">
        <w:rPr>
          <w:rFonts w:ascii="Times New Roman" w:hAnsi="Times New Roman" w:cs="Times New Roman"/>
          <w:sz w:val="28"/>
          <w:szCs w:val="28"/>
          <w:lang w:val="en-US"/>
        </w:rPr>
        <w:t xml:space="preserve"> </w:t>
      </w:r>
      <w:r w:rsidR="000045EF">
        <w:rPr>
          <w:rFonts w:ascii="Times New Roman" w:hAnsi="Times New Roman" w:cs="Times New Roman"/>
          <w:sz w:val="28"/>
          <w:szCs w:val="28"/>
          <w:lang w:val="en-US"/>
        </w:rPr>
        <w:t>4</w:t>
      </w:r>
      <w:r w:rsidR="00BF497F" w:rsidRPr="00BF497F">
        <w:rPr>
          <w:rFonts w:ascii="Times New Roman" w:hAnsi="Times New Roman" w:cs="Times New Roman"/>
          <w:sz w:val="28"/>
          <w:szCs w:val="28"/>
          <w:lang w:val="en-US"/>
        </w:rPr>
        <w:t>]</w:t>
      </w:r>
      <w:r w:rsidRPr="00386B0D">
        <w:rPr>
          <w:rFonts w:ascii="Times New Roman" w:hAnsi="Times New Roman" w:cs="Times New Roman"/>
          <w:sz w:val="28"/>
          <w:szCs w:val="28"/>
          <w:shd w:val="clear" w:color="auto" w:fill="FFFFFF"/>
          <w:lang w:val="en-US"/>
        </w:rPr>
        <w:t xml:space="preserve"> </w:t>
      </w:r>
      <w:r w:rsidR="00BF497F" w:rsidRPr="00BF497F">
        <w:rPr>
          <w:rFonts w:ascii="Times New Roman" w:hAnsi="Times New Roman" w:cs="Times New Roman"/>
          <w:sz w:val="28"/>
          <w:szCs w:val="28"/>
          <w:lang w:val="en-US"/>
        </w:rPr>
        <w:t>Available</w:t>
      </w:r>
      <w:r w:rsidRPr="00386B0D">
        <w:rPr>
          <w:rFonts w:ascii="Times New Roman" w:hAnsi="Times New Roman" w:cs="Times New Roman"/>
          <w:sz w:val="28"/>
          <w:szCs w:val="28"/>
          <w:shd w:val="clear" w:color="auto" w:fill="FFFFFF"/>
          <w:lang w:val="en-US"/>
        </w:rPr>
        <w:t xml:space="preserve">  from:</w:t>
      </w:r>
      <w:r w:rsidRPr="00386B0D">
        <w:rPr>
          <w:rFonts w:ascii="Times New Roman" w:hAnsi="Times New Roman" w:cs="Times New Roman"/>
          <w:sz w:val="28"/>
          <w:szCs w:val="28"/>
          <w:lang w:val="en-US"/>
        </w:rPr>
        <w:t xml:space="preserve">  </w:t>
      </w:r>
      <w:hyperlink r:id="rId7" w:history="1">
        <w:r w:rsidRPr="00386B0D">
          <w:rPr>
            <w:rStyle w:val="a7"/>
            <w:rFonts w:ascii="Times New Roman" w:hAnsi="Times New Roman" w:cs="Times New Roman"/>
            <w:sz w:val="28"/>
            <w:szCs w:val="28"/>
            <w:lang w:val="en-US"/>
          </w:rPr>
          <w:t>https://www.youtube.com/watch?v=wU67FgzD4tw</w:t>
        </w:r>
      </w:hyperlink>
    </w:p>
    <w:p w:rsidR="002136F8" w:rsidRPr="00386B0D" w:rsidRDefault="002136F8" w:rsidP="002136F8">
      <w:pPr>
        <w:pStyle w:val="a6"/>
        <w:numPr>
          <w:ilvl w:val="0"/>
          <w:numId w:val="1"/>
        </w:numPr>
        <w:spacing w:line="360" w:lineRule="auto"/>
        <w:jc w:val="both"/>
        <w:rPr>
          <w:rFonts w:ascii="Times New Roman" w:hAnsi="Times New Roman" w:cs="Times New Roman"/>
          <w:sz w:val="28"/>
          <w:szCs w:val="28"/>
          <w:lang w:val="en-US"/>
        </w:rPr>
      </w:pPr>
      <w:r w:rsidRPr="00386B0D">
        <w:rPr>
          <w:rFonts w:ascii="Times New Roman" w:hAnsi="Times New Roman" w:cs="Times New Roman"/>
          <w:sz w:val="28"/>
          <w:szCs w:val="28"/>
          <w:lang w:val="en-US"/>
        </w:rPr>
        <w:t xml:space="preserve">Robak I. </w:t>
      </w:r>
      <w:r w:rsidR="000045EF" w:rsidRPr="00BF497F">
        <w:rPr>
          <w:rFonts w:ascii="Times New Roman" w:hAnsi="Times New Roman" w:cs="Times New Roman"/>
          <w:sz w:val="28"/>
          <w:szCs w:val="28"/>
          <w:lang w:val="en-US"/>
        </w:rPr>
        <w:t xml:space="preserve">Shaty`lov Petr Y`vanovy`ch </w:t>
      </w:r>
      <w:r w:rsidR="000045EF">
        <w:rPr>
          <w:rFonts w:ascii="Times New Roman" w:hAnsi="Times New Roman" w:cs="Times New Roman"/>
          <w:sz w:val="28"/>
          <w:szCs w:val="28"/>
          <w:lang w:val="en-US"/>
        </w:rPr>
        <w:t>[</w:t>
      </w:r>
      <w:r w:rsidRPr="00386B0D">
        <w:rPr>
          <w:rFonts w:ascii="Times New Roman" w:hAnsi="Times New Roman" w:cs="Times New Roman"/>
          <w:sz w:val="28"/>
          <w:szCs w:val="28"/>
          <w:lang w:val="en-US"/>
        </w:rPr>
        <w:t>Shatilov Petr Ivanovich</w:t>
      </w:r>
      <w:r w:rsidR="000045EF">
        <w:rPr>
          <w:rFonts w:ascii="Times New Roman" w:hAnsi="Times New Roman" w:cs="Times New Roman"/>
          <w:sz w:val="28"/>
          <w:szCs w:val="28"/>
          <w:lang w:val="en-US"/>
        </w:rPr>
        <w:t>]</w:t>
      </w:r>
      <w:r w:rsidRPr="00386B0D">
        <w:rPr>
          <w:rFonts w:ascii="Times New Roman" w:hAnsi="Times New Roman" w:cs="Times New Roman"/>
          <w:sz w:val="28"/>
          <w:szCs w:val="28"/>
          <w:lang w:val="en-US"/>
        </w:rPr>
        <w:t>. Kharkiv region: encyclopedic dictionary. Kharkiv</w:t>
      </w:r>
      <w:r w:rsidR="000045EF">
        <w:rPr>
          <w:rFonts w:ascii="Times New Roman" w:hAnsi="Times New Roman" w:cs="Times New Roman"/>
          <w:sz w:val="28"/>
          <w:szCs w:val="28"/>
          <w:lang w:val="en-US"/>
        </w:rPr>
        <w:t>; 2015</w:t>
      </w:r>
      <w:r w:rsidR="000045EF" w:rsidRPr="000045EF">
        <w:rPr>
          <w:rFonts w:ascii="Times New Roman" w:hAnsi="Times New Roman" w:cs="Times New Roman"/>
          <w:sz w:val="28"/>
          <w:szCs w:val="28"/>
          <w:lang w:val="en-US"/>
        </w:rPr>
        <w:t>. 422</w:t>
      </w:r>
      <w:r w:rsidR="000045EF">
        <w:rPr>
          <w:rFonts w:ascii="Times New Roman" w:hAnsi="Times New Roman" w:cs="Times New Roman"/>
          <w:sz w:val="28"/>
          <w:szCs w:val="28"/>
        </w:rPr>
        <w:t xml:space="preserve"> </w:t>
      </w:r>
      <w:r w:rsidR="000045EF" w:rsidRPr="00386B0D">
        <w:rPr>
          <w:rFonts w:ascii="Times New Roman" w:hAnsi="Times New Roman" w:cs="Times New Roman"/>
          <w:sz w:val="28"/>
          <w:szCs w:val="28"/>
          <w:lang w:val="en-US"/>
        </w:rPr>
        <w:t>p</w:t>
      </w:r>
      <w:r w:rsidR="007F19BB">
        <w:rPr>
          <w:rFonts w:ascii="Times New Roman" w:hAnsi="Times New Roman" w:cs="Times New Roman"/>
          <w:sz w:val="28"/>
          <w:szCs w:val="28"/>
          <w:lang w:val="uk-UA"/>
        </w:rPr>
        <w:t xml:space="preserve"> </w:t>
      </w:r>
      <w:r w:rsidR="007F19BB" w:rsidRPr="007F19BB">
        <w:rPr>
          <w:rFonts w:ascii="Times New Roman" w:hAnsi="Times New Roman" w:cs="Times New Roman"/>
          <w:sz w:val="28"/>
          <w:szCs w:val="28"/>
          <w:lang w:val="uk-UA"/>
        </w:rPr>
        <w:t>(</w:t>
      </w:r>
      <w:r w:rsidR="007F19BB" w:rsidRPr="007F19BB">
        <w:rPr>
          <w:rFonts w:ascii="Times New Roman" w:hAnsi="Times New Roman" w:cs="Times New Roman"/>
          <w:sz w:val="28"/>
          <w:szCs w:val="28"/>
        </w:rPr>
        <w:t>in Ukrainian</w:t>
      </w:r>
      <w:r w:rsidR="007F19BB" w:rsidRPr="007F19BB">
        <w:rPr>
          <w:rFonts w:ascii="Times New Roman" w:hAnsi="Times New Roman" w:cs="Times New Roman"/>
          <w:sz w:val="28"/>
          <w:szCs w:val="28"/>
          <w:lang w:val="uk-UA"/>
        </w:rPr>
        <w:t>)</w:t>
      </w:r>
      <w:r w:rsidR="000045EF">
        <w:rPr>
          <w:rFonts w:ascii="Times New Roman" w:hAnsi="Times New Roman" w:cs="Times New Roman"/>
          <w:sz w:val="28"/>
          <w:szCs w:val="28"/>
        </w:rPr>
        <w:t>;</w:t>
      </w:r>
    </w:p>
    <w:p w:rsidR="002136F8" w:rsidRPr="00386B0D" w:rsidRDefault="002136F8" w:rsidP="000045EF">
      <w:pPr>
        <w:pStyle w:val="a6"/>
        <w:numPr>
          <w:ilvl w:val="0"/>
          <w:numId w:val="1"/>
        </w:numPr>
        <w:spacing w:line="360" w:lineRule="auto"/>
        <w:jc w:val="both"/>
        <w:rPr>
          <w:rFonts w:ascii="Times New Roman" w:hAnsi="Times New Roman" w:cs="Times New Roman"/>
          <w:sz w:val="28"/>
          <w:szCs w:val="28"/>
          <w:lang w:val="en-US"/>
        </w:rPr>
      </w:pPr>
      <w:r w:rsidRPr="00386B0D">
        <w:rPr>
          <w:rFonts w:ascii="Times New Roman" w:hAnsi="Times New Roman" w:cs="Times New Roman"/>
          <w:sz w:val="28"/>
          <w:szCs w:val="28"/>
          <w:lang w:val="en-US"/>
        </w:rPr>
        <w:t xml:space="preserve">Shatilov </w:t>
      </w:r>
      <w:r w:rsidRPr="00386B0D">
        <w:rPr>
          <w:rFonts w:ascii="Times New Roman" w:hAnsi="Times New Roman" w:cs="Times New Roman"/>
          <w:sz w:val="28"/>
          <w:szCs w:val="28"/>
        </w:rPr>
        <w:t>Р</w:t>
      </w:r>
      <w:r w:rsidRPr="00386B0D">
        <w:rPr>
          <w:rFonts w:ascii="Times New Roman" w:hAnsi="Times New Roman" w:cs="Times New Roman"/>
          <w:sz w:val="28"/>
          <w:szCs w:val="28"/>
          <w:lang w:val="en-US"/>
        </w:rPr>
        <w:t xml:space="preserve">. </w:t>
      </w:r>
      <w:r w:rsidR="000045EF" w:rsidRPr="000045EF">
        <w:rPr>
          <w:rFonts w:ascii="Times New Roman" w:hAnsi="Times New Roman" w:cs="Times New Roman"/>
          <w:sz w:val="28"/>
          <w:szCs w:val="28"/>
          <w:lang w:val="en-US"/>
        </w:rPr>
        <w:t xml:space="preserve">K ucheny`yu o formax pul`sovыx kry`vыx </w:t>
      </w:r>
      <w:r w:rsidR="000045EF">
        <w:rPr>
          <w:rFonts w:ascii="Times New Roman" w:hAnsi="Times New Roman" w:cs="Times New Roman"/>
          <w:sz w:val="28"/>
          <w:szCs w:val="28"/>
          <w:lang w:val="en-US"/>
        </w:rPr>
        <w:t>[</w:t>
      </w:r>
      <w:r w:rsidRPr="00386B0D">
        <w:rPr>
          <w:rFonts w:ascii="Times New Roman" w:hAnsi="Times New Roman" w:cs="Times New Roman"/>
          <w:sz w:val="28"/>
          <w:szCs w:val="28"/>
          <w:lang w:val="en-US"/>
        </w:rPr>
        <w:t>On the doctrine of the forms of pulse curves</w:t>
      </w:r>
      <w:r w:rsidR="000045EF">
        <w:rPr>
          <w:rFonts w:ascii="Times New Roman" w:hAnsi="Times New Roman" w:cs="Times New Roman"/>
          <w:sz w:val="28"/>
          <w:szCs w:val="28"/>
          <w:lang w:val="en-US"/>
        </w:rPr>
        <w:t>]. Kharkiv;</w:t>
      </w:r>
      <w:r w:rsidR="000045EF" w:rsidRPr="000045EF">
        <w:rPr>
          <w:rFonts w:ascii="Times New Roman" w:hAnsi="Times New Roman" w:cs="Times New Roman"/>
          <w:sz w:val="28"/>
          <w:szCs w:val="28"/>
          <w:lang w:val="en-US"/>
        </w:rPr>
        <w:t xml:space="preserve"> 1902.</w:t>
      </w:r>
      <w:r w:rsidRPr="00386B0D">
        <w:rPr>
          <w:rFonts w:ascii="Times New Roman" w:hAnsi="Times New Roman" w:cs="Times New Roman"/>
          <w:sz w:val="28"/>
          <w:szCs w:val="28"/>
          <w:shd w:val="clear" w:color="auto" w:fill="FFFFFF"/>
          <w:lang w:val="en-US"/>
        </w:rPr>
        <w:t xml:space="preserve"> 245</w:t>
      </w:r>
      <w:r w:rsidR="000045EF" w:rsidRPr="007A3857">
        <w:rPr>
          <w:rFonts w:ascii="Times New Roman" w:hAnsi="Times New Roman" w:cs="Times New Roman"/>
          <w:sz w:val="28"/>
          <w:szCs w:val="28"/>
          <w:shd w:val="clear" w:color="auto" w:fill="FFFFFF"/>
          <w:lang w:val="en-US"/>
        </w:rPr>
        <w:t xml:space="preserve"> </w:t>
      </w:r>
      <w:r w:rsidR="000045EF" w:rsidRPr="00386B0D">
        <w:rPr>
          <w:rFonts w:ascii="Times New Roman" w:hAnsi="Times New Roman" w:cs="Times New Roman"/>
          <w:sz w:val="28"/>
          <w:szCs w:val="28"/>
          <w:lang w:val="en-US"/>
        </w:rPr>
        <w:t>p</w:t>
      </w:r>
      <w:r w:rsidR="007A3857">
        <w:rPr>
          <w:rFonts w:ascii="Times New Roman" w:hAnsi="Times New Roman" w:cs="Times New Roman"/>
          <w:sz w:val="28"/>
          <w:szCs w:val="28"/>
          <w:lang w:val="en-US"/>
        </w:rPr>
        <w:t xml:space="preserve">. </w:t>
      </w:r>
      <w:r w:rsidR="007A3857" w:rsidRPr="007F19BB">
        <w:rPr>
          <w:rFonts w:ascii="Times New Roman" w:hAnsi="Times New Roman" w:cs="Times New Roman"/>
          <w:sz w:val="28"/>
          <w:szCs w:val="28"/>
          <w:lang w:val="uk-UA"/>
        </w:rPr>
        <w:t>(</w:t>
      </w:r>
      <w:r w:rsidR="007A3857" w:rsidRPr="007F19BB">
        <w:rPr>
          <w:rFonts w:ascii="Times New Roman" w:hAnsi="Times New Roman" w:cs="Times New Roman"/>
          <w:sz w:val="28"/>
          <w:szCs w:val="28"/>
        </w:rPr>
        <w:t xml:space="preserve">in </w:t>
      </w:r>
      <w:r w:rsidR="007A3857">
        <w:rPr>
          <w:rFonts w:ascii="Times New Roman" w:hAnsi="Times New Roman" w:cs="Times New Roman"/>
          <w:sz w:val="28"/>
          <w:szCs w:val="28"/>
          <w:lang w:val="en-US"/>
        </w:rPr>
        <w:t>Russian</w:t>
      </w:r>
      <w:r w:rsidR="007A3857" w:rsidRPr="007F19BB">
        <w:rPr>
          <w:rFonts w:ascii="Times New Roman" w:hAnsi="Times New Roman" w:cs="Times New Roman"/>
          <w:sz w:val="28"/>
          <w:szCs w:val="28"/>
          <w:lang w:val="uk-UA"/>
        </w:rPr>
        <w:t>)</w:t>
      </w:r>
      <w:r w:rsidR="000045EF">
        <w:rPr>
          <w:rFonts w:ascii="Times New Roman" w:hAnsi="Times New Roman" w:cs="Times New Roman"/>
          <w:sz w:val="28"/>
          <w:szCs w:val="28"/>
          <w:shd w:val="clear" w:color="auto" w:fill="FFFFFF"/>
          <w:lang w:val="en-US"/>
        </w:rPr>
        <w:t>;</w:t>
      </w:r>
    </w:p>
    <w:p w:rsidR="002136F8" w:rsidRPr="00386B0D" w:rsidRDefault="002136F8" w:rsidP="000045EF">
      <w:pPr>
        <w:pStyle w:val="a6"/>
        <w:numPr>
          <w:ilvl w:val="0"/>
          <w:numId w:val="1"/>
        </w:numPr>
        <w:spacing w:line="360" w:lineRule="auto"/>
        <w:jc w:val="both"/>
        <w:rPr>
          <w:rFonts w:ascii="Times New Roman" w:hAnsi="Times New Roman" w:cs="Times New Roman"/>
          <w:sz w:val="28"/>
          <w:szCs w:val="28"/>
          <w:lang w:val="en-US"/>
        </w:rPr>
      </w:pPr>
      <w:r w:rsidRPr="00386B0D">
        <w:rPr>
          <w:rFonts w:ascii="Times New Roman" w:hAnsi="Times New Roman" w:cs="Times New Roman"/>
          <w:sz w:val="28"/>
          <w:szCs w:val="28"/>
          <w:lang w:val="en-US"/>
        </w:rPr>
        <w:t xml:space="preserve">Prikhodko A. </w:t>
      </w:r>
      <w:r w:rsidR="000045EF" w:rsidRPr="000045EF">
        <w:rPr>
          <w:rFonts w:ascii="Times New Roman" w:hAnsi="Times New Roman" w:cs="Times New Roman"/>
          <w:sz w:val="28"/>
          <w:szCs w:val="28"/>
          <w:lang w:val="en-US"/>
        </w:rPr>
        <w:t xml:space="preserve">Istory`chni aspekty` borot`by` z tuberkul`ozom v Ukrayini (pochatok XX st.) </w:t>
      </w:r>
      <w:r w:rsidR="000045EF">
        <w:rPr>
          <w:rFonts w:ascii="Times New Roman" w:hAnsi="Times New Roman" w:cs="Times New Roman"/>
          <w:sz w:val="28"/>
          <w:szCs w:val="28"/>
          <w:lang w:val="en-US"/>
        </w:rPr>
        <w:t>[</w:t>
      </w:r>
      <w:r w:rsidRPr="00386B0D">
        <w:rPr>
          <w:rFonts w:ascii="Times New Roman" w:hAnsi="Times New Roman" w:cs="Times New Roman"/>
          <w:sz w:val="28"/>
          <w:szCs w:val="28"/>
          <w:lang w:val="en-US"/>
        </w:rPr>
        <w:t>Historical aspects of tuberculosis control in Ukraine (early twentieth century)</w:t>
      </w:r>
      <w:r w:rsidR="000045EF">
        <w:rPr>
          <w:rFonts w:ascii="Times New Roman" w:hAnsi="Times New Roman" w:cs="Times New Roman"/>
          <w:sz w:val="28"/>
          <w:szCs w:val="28"/>
          <w:lang w:val="en-US"/>
        </w:rPr>
        <w:t>]</w:t>
      </w:r>
      <w:r w:rsidRPr="00386B0D">
        <w:rPr>
          <w:rFonts w:ascii="Times New Roman" w:hAnsi="Times New Roman" w:cs="Times New Roman"/>
          <w:sz w:val="28"/>
          <w:szCs w:val="28"/>
          <w:lang w:val="en-US"/>
        </w:rPr>
        <w:t>. Ukrainian Medical Journal: current issues of clinical practice,</w:t>
      </w:r>
      <w:r w:rsidR="000045EF" w:rsidRPr="007F19BB">
        <w:rPr>
          <w:rFonts w:ascii="Times New Roman" w:hAnsi="Times New Roman" w:cs="Times New Roman"/>
          <w:sz w:val="28"/>
          <w:szCs w:val="28"/>
          <w:lang w:val="en-US"/>
        </w:rPr>
        <w:t xml:space="preserve"> 2012;</w:t>
      </w:r>
      <w:r w:rsidRPr="00386B0D">
        <w:rPr>
          <w:rFonts w:ascii="Times New Roman" w:hAnsi="Times New Roman" w:cs="Times New Roman"/>
          <w:sz w:val="28"/>
          <w:szCs w:val="28"/>
          <w:lang w:val="en-US"/>
        </w:rPr>
        <w:t xml:space="preserve"> </w:t>
      </w:r>
      <w:r w:rsidR="000045EF">
        <w:rPr>
          <w:rFonts w:ascii="Times New Roman" w:hAnsi="Times New Roman" w:cs="Times New Roman"/>
          <w:sz w:val="28"/>
          <w:szCs w:val="28"/>
          <w:lang w:val="en-US"/>
        </w:rPr>
        <w:t>6:</w:t>
      </w:r>
      <w:r w:rsidRPr="00386B0D">
        <w:rPr>
          <w:rFonts w:ascii="Times New Roman" w:hAnsi="Times New Roman" w:cs="Times New Roman"/>
          <w:sz w:val="28"/>
          <w:szCs w:val="28"/>
          <w:lang w:val="en-US"/>
        </w:rPr>
        <w:t xml:space="preserve"> </w:t>
      </w:r>
      <w:r w:rsidR="000045EF">
        <w:rPr>
          <w:rFonts w:ascii="Times New Roman" w:hAnsi="Times New Roman" w:cs="Times New Roman"/>
          <w:sz w:val="28"/>
          <w:szCs w:val="28"/>
          <w:lang w:val="en-US"/>
        </w:rPr>
        <w:t>141–144</w:t>
      </w:r>
      <w:r w:rsidR="007F19BB">
        <w:rPr>
          <w:rFonts w:ascii="Times New Roman" w:hAnsi="Times New Roman" w:cs="Times New Roman"/>
          <w:sz w:val="28"/>
          <w:szCs w:val="28"/>
          <w:lang w:val="uk-UA"/>
        </w:rPr>
        <w:t xml:space="preserve"> </w:t>
      </w:r>
      <w:r w:rsidR="007F19BB" w:rsidRPr="007F19BB">
        <w:rPr>
          <w:rFonts w:ascii="Times New Roman" w:hAnsi="Times New Roman" w:cs="Times New Roman"/>
          <w:sz w:val="28"/>
          <w:szCs w:val="28"/>
          <w:lang w:val="uk-UA"/>
        </w:rPr>
        <w:t>(</w:t>
      </w:r>
      <w:r w:rsidR="007F19BB" w:rsidRPr="007F19BB">
        <w:rPr>
          <w:rFonts w:ascii="Times New Roman" w:hAnsi="Times New Roman" w:cs="Times New Roman"/>
          <w:sz w:val="28"/>
          <w:szCs w:val="28"/>
          <w:lang w:val="en-US"/>
        </w:rPr>
        <w:t>in Ukrainian</w:t>
      </w:r>
      <w:r w:rsidR="007F19BB" w:rsidRPr="007F19BB">
        <w:rPr>
          <w:rFonts w:ascii="Times New Roman" w:hAnsi="Times New Roman" w:cs="Times New Roman"/>
          <w:sz w:val="28"/>
          <w:szCs w:val="28"/>
          <w:lang w:val="uk-UA"/>
        </w:rPr>
        <w:t>)</w:t>
      </w:r>
      <w:r w:rsidR="000045EF">
        <w:rPr>
          <w:rFonts w:ascii="Times New Roman" w:hAnsi="Times New Roman" w:cs="Times New Roman"/>
          <w:sz w:val="28"/>
          <w:szCs w:val="28"/>
          <w:lang w:val="en-US"/>
        </w:rPr>
        <w:t>;</w:t>
      </w:r>
    </w:p>
    <w:p w:rsidR="002136F8" w:rsidRPr="00386B0D" w:rsidRDefault="002136F8" w:rsidP="000045EF">
      <w:pPr>
        <w:pStyle w:val="a6"/>
        <w:numPr>
          <w:ilvl w:val="0"/>
          <w:numId w:val="1"/>
        </w:numPr>
        <w:spacing w:line="360" w:lineRule="auto"/>
        <w:jc w:val="both"/>
        <w:rPr>
          <w:rFonts w:ascii="Times New Roman" w:hAnsi="Times New Roman" w:cs="Times New Roman"/>
          <w:sz w:val="28"/>
          <w:szCs w:val="28"/>
          <w:lang w:val="en-US"/>
        </w:rPr>
      </w:pPr>
      <w:r w:rsidRPr="00386B0D">
        <w:rPr>
          <w:rFonts w:ascii="Times New Roman" w:hAnsi="Times New Roman" w:cs="Times New Roman"/>
          <w:color w:val="000000"/>
          <w:sz w:val="28"/>
          <w:szCs w:val="28"/>
          <w:shd w:val="clear" w:color="auto" w:fill="FFFFFF"/>
          <w:lang w:val="en-US"/>
        </w:rPr>
        <w:t xml:space="preserve">Arzhanov K. </w:t>
      </w:r>
      <w:r w:rsidR="000045EF" w:rsidRPr="000045EF">
        <w:rPr>
          <w:rFonts w:ascii="Times New Roman" w:hAnsi="Times New Roman" w:cs="Times New Roman"/>
          <w:color w:val="000000"/>
          <w:sz w:val="28"/>
          <w:szCs w:val="28"/>
          <w:shd w:val="clear" w:color="auto" w:fill="FFFFFF"/>
          <w:lang w:val="en-US"/>
        </w:rPr>
        <w:t xml:space="preserve">Borczы s chaxotkoj </w:t>
      </w:r>
      <w:r w:rsidR="00170D15">
        <w:rPr>
          <w:rFonts w:ascii="Times New Roman" w:hAnsi="Times New Roman" w:cs="Times New Roman"/>
          <w:color w:val="000000"/>
          <w:sz w:val="28"/>
          <w:szCs w:val="28"/>
          <w:shd w:val="clear" w:color="auto" w:fill="FFFFFF"/>
          <w:lang w:val="en-US"/>
        </w:rPr>
        <w:t>[</w:t>
      </w:r>
      <w:r w:rsidRPr="00386B0D">
        <w:rPr>
          <w:rFonts w:ascii="Times New Roman" w:hAnsi="Times New Roman" w:cs="Times New Roman"/>
          <w:color w:val="000000"/>
          <w:sz w:val="28"/>
          <w:szCs w:val="28"/>
          <w:shd w:val="clear" w:color="auto" w:fill="FFFFFF"/>
          <w:lang w:val="en-US"/>
        </w:rPr>
        <w:t>Fighters with phthisis</w:t>
      </w:r>
      <w:r w:rsidR="00170D15">
        <w:rPr>
          <w:rFonts w:ascii="Times New Roman" w:hAnsi="Times New Roman" w:cs="Times New Roman"/>
          <w:color w:val="000000"/>
          <w:sz w:val="28"/>
          <w:szCs w:val="28"/>
          <w:shd w:val="clear" w:color="auto" w:fill="FFFFFF"/>
          <w:lang w:val="en-US"/>
        </w:rPr>
        <w:t>]</w:t>
      </w:r>
      <w:r w:rsidRPr="00386B0D">
        <w:rPr>
          <w:rFonts w:ascii="Times New Roman" w:hAnsi="Times New Roman" w:cs="Times New Roman"/>
          <w:color w:val="000000"/>
          <w:sz w:val="28"/>
          <w:szCs w:val="28"/>
          <w:shd w:val="clear" w:color="auto" w:fill="FFFFFF"/>
          <w:lang w:val="en-US"/>
        </w:rPr>
        <w:t>. Pharmacist,</w:t>
      </w:r>
      <w:r w:rsidR="000045EF" w:rsidRPr="000045EF">
        <w:rPr>
          <w:rFonts w:ascii="Times New Roman" w:hAnsi="Times New Roman" w:cs="Times New Roman"/>
          <w:color w:val="000000"/>
          <w:sz w:val="28"/>
          <w:szCs w:val="28"/>
          <w:shd w:val="clear" w:color="auto" w:fill="FFFFFF"/>
          <w:lang w:val="en-US"/>
        </w:rPr>
        <w:t xml:space="preserve"> 2011;</w:t>
      </w:r>
      <w:r w:rsidR="000045EF">
        <w:rPr>
          <w:rFonts w:ascii="Times New Roman" w:hAnsi="Times New Roman" w:cs="Times New Roman"/>
          <w:color w:val="000000"/>
          <w:sz w:val="28"/>
          <w:szCs w:val="28"/>
          <w:shd w:val="clear" w:color="auto" w:fill="FFFFFF"/>
          <w:lang w:val="en-US"/>
        </w:rPr>
        <w:t xml:space="preserve"> 6: 24–28</w:t>
      </w:r>
      <w:r w:rsidR="007A3857">
        <w:rPr>
          <w:rFonts w:ascii="Times New Roman" w:hAnsi="Times New Roman" w:cs="Times New Roman"/>
          <w:color w:val="000000"/>
          <w:sz w:val="28"/>
          <w:szCs w:val="28"/>
          <w:shd w:val="clear" w:color="auto" w:fill="FFFFFF"/>
          <w:lang w:val="en-US"/>
        </w:rPr>
        <w:t xml:space="preserve"> </w:t>
      </w:r>
      <w:r w:rsidR="007A3857" w:rsidRPr="007F19BB">
        <w:rPr>
          <w:rFonts w:ascii="Times New Roman" w:hAnsi="Times New Roman" w:cs="Times New Roman"/>
          <w:sz w:val="28"/>
          <w:szCs w:val="28"/>
          <w:lang w:val="uk-UA"/>
        </w:rPr>
        <w:t>(</w:t>
      </w:r>
      <w:r w:rsidR="007A3857" w:rsidRPr="007F19BB">
        <w:rPr>
          <w:rFonts w:ascii="Times New Roman" w:hAnsi="Times New Roman" w:cs="Times New Roman"/>
          <w:sz w:val="28"/>
          <w:szCs w:val="28"/>
        </w:rPr>
        <w:t xml:space="preserve">in </w:t>
      </w:r>
      <w:r w:rsidR="007A3857">
        <w:rPr>
          <w:rFonts w:ascii="Times New Roman" w:hAnsi="Times New Roman" w:cs="Times New Roman"/>
          <w:sz w:val="28"/>
          <w:szCs w:val="28"/>
          <w:lang w:val="en-US"/>
        </w:rPr>
        <w:t>Russian</w:t>
      </w:r>
      <w:r w:rsidR="007A3857" w:rsidRPr="007F19BB">
        <w:rPr>
          <w:rFonts w:ascii="Times New Roman" w:hAnsi="Times New Roman" w:cs="Times New Roman"/>
          <w:sz w:val="28"/>
          <w:szCs w:val="28"/>
          <w:lang w:val="uk-UA"/>
        </w:rPr>
        <w:t>)</w:t>
      </w:r>
      <w:r w:rsidR="000045EF">
        <w:rPr>
          <w:rFonts w:ascii="Times New Roman" w:hAnsi="Times New Roman" w:cs="Times New Roman"/>
          <w:color w:val="000000"/>
          <w:sz w:val="28"/>
          <w:szCs w:val="28"/>
          <w:shd w:val="clear" w:color="auto" w:fill="FFFFFF"/>
          <w:lang w:val="en-US"/>
        </w:rPr>
        <w:t>;</w:t>
      </w:r>
    </w:p>
    <w:p w:rsidR="002136F8" w:rsidRPr="00386B0D" w:rsidRDefault="002136F8" w:rsidP="00170D15">
      <w:pPr>
        <w:pStyle w:val="a6"/>
        <w:numPr>
          <w:ilvl w:val="0"/>
          <w:numId w:val="1"/>
        </w:numPr>
        <w:spacing w:line="360" w:lineRule="auto"/>
        <w:jc w:val="both"/>
        <w:rPr>
          <w:rFonts w:ascii="Times New Roman" w:hAnsi="Times New Roman" w:cs="Times New Roman"/>
          <w:sz w:val="28"/>
          <w:szCs w:val="28"/>
          <w:lang w:val="en-US"/>
        </w:rPr>
      </w:pPr>
      <w:r w:rsidRPr="00386B0D">
        <w:rPr>
          <w:rFonts w:ascii="Times New Roman" w:hAnsi="Times New Roman" w:cs="Times New Roman"/>
          <w:sz w:val="28"/>
          <w:szCs w:val="28"/>
          <w:lang w:val="en-US"/>
        </w:rPr>
        <w:t xml:space="preserve">Lagutich M. </w:t>
      </w:r>
      <w:r w:rsidR="00170D15" w:rsidRPr="00170D15">
        <w:rPr>
          <w:rFonts w:ascii="Times New Roman" w:hAnsi="Times New Roman" w:cs="Times New Roman"/>
          <w:sz w:val="28"/>
          <w:szCs w:val="28"/>
          <w:lang w:val="uk-UA"/>
        </w:rPr>
        <w:t>Vыdayushhy`jsya russky`j kly`ny`cy`st P.Y` Shaty`lov</w:t>
      </w:r>
      <w:r w:rsidRPr="00170D15">
        <w:rPr>
          <w:rFonts w:ascii="Times New Roman" w:hAnsi="Times New Roman" w:cs="Times New Roman"/>
          <w:sz w:val="28"/>
          <w:szCs w:val="28"/>
          <w:lang w:val="uk-UA"/>
        </w:rPr>
        <w:t xml:space="preserve"> </w:t>
      </w:r>
      <w:r w:rsidR="00170D15">
        <w:rPr>
          <w:rFonts w:ascii="Times New Roman" w:hAnsi="Times New Roman" w:cs="Times New Roman"/>
          <w:sz w:val="28"/>
          <w:szCs w:val="28"/>
          <w:lang w:val="uk-UA"/>
        </w:rPr>
        <w:t>[</w:t>
      </w:r>
      <w:r w:rsidRPr="00386B0D">
        <w:rPr>
          <w:rFonts w:ascii="Times New Roman" w:hAnsi="Times New Roman" w:cs="Times New Roman"/>
          <w:sz w:val="28"/>
          <w:szCs w:val="28"/>
          <w:lang w:val="en-US"/>
        </w:rPr>
        <w:t>Prominent Russian clinician P.I. Shatilov</w:t>
      </w:r>
      <w:r w:rsidR="00170D15">
        <w:rPr>
          <w:rFonts w:ascii="Times New Roman" w:hAnsi="Times New Roman" w:cs="Times New Roman"/>
          <w:sz w:val="28"/>
          <w:szCs w:val="28"/>
          <w:lang w:val="en-US"/>
        </w:rPr>
        <w:t>]</w:t>
      </w:r>
      <w:r w:rsidRPr="00386B0D">
        <w:rPr>
          <w:rFonts w:ascii="Times New Roman" w:hAnsi="Times New Roman" w:cs="Times New Roman"/>
          <w:sz w:val="28"/>
          <w:szCs w:val="28"/>
          <w:lang w:val="en-US"/>
        </w:rPr>
        <w:t>. Kursk region,</w:t>
      </w:r>
      <w:r w:rsidR="00170D15">
        <w:rPr>
          <w:rFonts w:ascii="Times New Roman" w:hAnsi="Times New Roman" w:cs="Times New Roman"/>
          <w:sz w:val="28"/>
          <w:szCs w:val="28"/>
          <w:lang w:val="uk-UA"/>
        </w:rPr>
        <w:t xml:space="preserve"> 2012;</w:t>
      </w:r>
      <w:r w:rsidRPr="00386B0D">
        <w:rPr>
          <w:rFonts w:ascii="Times New Roman" w:hAnsi="Times New Roman" w:cs="Times New Roman"/>
          <w:sz w:val="28"/>
          <w:szCs w:val="28"/>
          <w:lang w:val="en-US"/>
        </w:rPr>
        <w:t xml:space="preserve"> 3</w:t>
      </w:r>
      <w:r w:rsidR="00170D15">
        <w:rPr>
          <w:rFonts w:ascii="Times New Roman" w:hAnsi="Times New Roman" w:cs="Times New Roman"/>
          <w:sz w:val="28"/>
          <w:szCs w:val="28"/>
          <w:lang w:val="uk-UA"/>
        </w:rPr>
        <w:t>:</w:t>
      </w:r>
      <w:r w:rsidRPr="00386B0D">
        <w:rPr>
          <w:rFonts w:ascii="Times New Roman" w:hAnsi="Times New Roman" w:cs="Times New Roman"/>
          <w:sz w:val="28"/>
          <w:szCs w:val="28"/>
          <w:lang w:val="en-US"/>
        </w:rPr>
        <w:t xml:space="preserve"> </w:t>
      </w:r>
      <w:r w:rsidR="00170D15">
        <w:rPr>
          <w:rFonts w:ascii="Times New Roman" w:hAnsi="Times New Roman" w:cs="Times New Roman"/>
          <w:sz w:val="28"/>
          <w:szCs w:val="28"/>
          <w:lang w:val="en-US"/>
        </w:rPr>
        <w:t>15–18</w:t>
      </w:r>
      <w:r w:rsidR="007A3857">
        <w:rPr>
          <w:rFonts w:ascii="Times New Roman" w:hAnsi="Times New Roman" w:cs="Times New Roman"/>
          <w:sz w:val="28"/>
          <w:szCs w:val="28"/>
          <w:lang w:val="en-US"/>
        </w:rPr>
        <w:t xml:space="preserve"> </w:t>
      </w:r>
      <w:r w:rsidR="007A3857" w:rsidRPr="007F19BB">
        <w:rPr>
          <w:rFonts w:ascii="Times New Roman" w:hAnsi="Times New Roman" w:cs="Times New Roman"/>
          <w:sz w:val="28"/>
          <w:szCs w:val="28"/>
          <w:lang w:val="uk-UA"/>
        </w:rPr>
        <w:t>(</w:t>
      </w:r>
      <w:r w:rsidR="007A3857" w:rsidRPr="007F19BB">
        <w:rPr>
          <w:rFonts w:ascii="Times New Roman" w:hAnsi="Times New Roman" w:cs="Times New Roman"/>
          <w:sz w:val="28"/>
          <w:szCs w:val="28"/>
        </w:rPr>
        <w:t xml:space="preserve">in </w:t>
      </w:r>
      <w:r w:rsidR="007A3857">
        <w:rPr>
          <w:rFonts w:ascii="Times New Roman" w:hAnsi="Times New Roman" w:cs="Times New Roman"/>
          <w:sz w:val="28"/>
          <w:szCs w:val="28"/>
          <w:lang w:val="en-US"/>
        </w:rPr>
        <w:t>Russian</w:t>
      </w:r>
      <w:r w:rsidR="007A3857" w:rsidRPr="007F19BB">
        <w:rPr>
          <w:rFonts w:ascii="Times New Roman" w:hAnsi="Times New Roman" w:cs="Times New Roman"/>
          <w:sz w:val="28"/>
          <w:szCs w:val="28"/>
          <w:lang w:val="uk-UA"/>
        </w:rPr>
        <w:t>)</w:t>
      </w:r>
      <w:r w:rsidR="00170D15">
        <w:rPr>
          <w:rFonts w:ascii="Times New Roman" w:hAnsi="Times New Roman" w:cs="Times New Roman"/>
          <w:sz w:val="28"/>
          <w:szCs w:val="28"/>
          <w:lang w:val="en-US"/>
        </w:rPr>
        <w:t>;</w:t>
      </w:r>
    </w:p>
    <w:p w:rsidR="002136F8" w:rsidRPr="00386B0D" w:rsidRDefault="00170D15" w:rsidP="00170D15">
      <w:pPr>
        <w:pStyle w:val="a6"/>
        <w:numPr>
          <w:ilvl w:val="0"/>
          <w:numId w:val="1"/>
        </w:numPr>
        <w:spacing w:line="360" w:lineRule="auto"/>
        <w:jc w:val="both"/>
        <w:rPr>
          <w:rFonts w:ascii="Times New Roman" w:hAnsi="Times New Roman" w:cs="Times New Roman"/>
          <w:sz w:val="28"/>
          <w:szCs w:val="28"/>
          <w:lang w:val="en-US"/>
        </w:rPr>
      </w:pPr>
      <w:r w:rsidRPr="00170D15">
        <w:rPr>
          <w:rFonts w:ascii="Times New Roman" w:hAnsi="Times New Roman" w:cs="Times New Roman"/>
          <w:sz w:val="28"/>
          <w:szCs w:val="28"/>
          <w:lang w:val="en-US"/>
        </w:rPr>
        <w:t xml:space="preserve">Kvarty`rnыj vopros y` studenchestvo </w:t>
      </w:r>
      <w:r>
        <w:rPr>
          <w:rFonts w:ascii="Times New Roman" w:hAnsi="Times New Roman" w:cs="Times New Roman"/>
          <w:sz w:val="28"/>
          <w:szCs w:val="28"/>
          <w:lang w:val="en-US"/>
        </w:rPr>
        <w:t>[</w:t>
      </w:r>
      <w:r w:rsidR="002136F8" w:rsidRPr="00386B0D">
        <w:rPr>
          <w:rFonts w:ascii="Times New Roman" w:hAnsi="Times New Roman" w:cs="Times New Roman"/>
          <w:sz w:val="28"/>
          <w:szCs w:val="28"/>
          <w:lang w:val="en-US"/>
        </w:rPr>
        <w:t>Housing issue and students</w:t>
      </w:r>
      <w:r>
        <w:rPr>
          <w:rFonts w:ascii="Times New Roman" w:hAnsi="Times New Roman" w:cs="Times New Roman"/>
          <w:sz w:val="28"/>
          <w:szCs w:val="28"/>
          <w:lang w:val="en-US"/>
        </w:rPr>
        <w:t>]</w:t>
      </w:r>
      <w:r>
        <w:rPr>
          <w:rFonts w:ascii="Times New Roman" w:hAnsi="Times New Roman" w:cs="Times New Roman"/>
          <w:sz w:val="28"/>
          <w:szCs w:val="28"/>
          <w:lang w:val="uk-UA"/>
        </w:rPr>
        <w:t>.</w:t>
      </w:r>
      <w:r w:rsidR="002136F8" w:rsidRPr="00386B0D">
        <w:rPr>
          <w:rFonts w:ascii="Times New Roman" w:hAnsi="Times New Roman" w:cs="Times New Roman"/>
          <w:sz w:val="28"/>
          <w:szCs w:val="28"/>
          <w:lang w:val="en-US"/>
        </w:rPr>
        <w:t xml:space="preserve"> Southern Territory,</w:t>
      </w:r>
      <w:r>
        <w:rPr>
          <w:rFonts w:ascii="Times New Roman" w:hAnsi="Times New Roman" w:cs="Times New Roman"/>
          <w:sz w:val="28"/>
          <w:szCs w:val="28"/>
          <w:lang w:val="uk-UA"/>
        </w:rPr>
        <w:t xml:space="preserve"> 1916;</w:t>
      </w:r>
      <w:r w:rsidR="002136F8" w:rsidRPr="00386B0D">
        <w:rPr>
          <w:rFonts w:ascii="Times New Roman" w:hAnsi="Times New Roman" w:cs="Times New Roman"/>
          <w:sz w:val="28"/>
          <w:szCs w:val="28"/>
          <w:lang w:val="en-US"/>
        </w:rPr>
        <w:t xml:space="preserve"> №13579</w:t>
      </w:r>
      <w:r>
        <w:rPr>
          <w:rFonts w:ascii="Times New Roman" w:hAnsi="Times New Roman" w:cs="Times New Roman"/>
          <w:sz w:val="28"/>
          <w:szCs w:val="28"/>
          <w:lang w:val="uk-UA"/>
        </w:rPr>
        <w:t>:</w:t>
      </w:r>
      <w:r w:rsidR="002136F8" w:rsidRPr="00386B0D">
        <w:rPr>
          <w:rFonts w:ascii="Times New Roman" w:hAnsi="Times New Roman" w:cs="Times New Roman"/>
          <w:sz w:val="28"/>
          <w:szCs w:val="28"/>
          <w:lang w:val="en-US"/>
        </w:rPr>
        <w:t xml:space="preserve"> Sept. 7</w:t>
      </w:r>
      <w:r w:rsidR="007A3857">
        <w:rPr>
          <w:rFonts w:ascii="Times New Roman" w:hAnsi="Times New Roman" w:cs="Times New Roman"/>
          <w:sz w:val="28"/>
          <w:szCs w:val="28"/>
          <w:lang w:val="en-US"/>
        </w:rPr>
        <w:t xml:space="preserve"> </w:t>
      </w:r>
      <w:r w:rsidR="007A3857" w:rsidRPr="007F19BB">
        <w:rPr>
          <w:rFonts w:ascii="Times New Roman" w:hAnsi="Times New Roman" w:cs="Times New Roman"/>
          <w:sz w:val="28"/>
          <w:szCs w:val="28"/>
          <w:lang w:val="uk-UA"/>
        </w:rPr>
        <w:t>(</w:t>
      </w:r>
      <w:r w:rsidR="007A3857" w:rsidRPr="007F19BB">
        <w:rPr>
          <w:rFonts w:ascii="Times New Roman" w:hAnsi="Times New Roman" w:cs="Times New Roman"/>
          <w:sz w:val="28"/>
          <w:szCs w:val="28"/>
        </w:rPr>
        <w:t xml:space="preserve">in </w:t>
      </w:r>
      <w:r w:rsidR="007A3857">
        <w:rPr>
          <w:rFonts w:ascii="Times New Roman" w:hAnsi="Times New Roman" w:cs="Times New Roman"/>
          <w:sz w:val="28"/>
          <w:szCs w:val="28"/>
          <w:lang w:val="en-US"/>
        </w:rPr>
        <w:t>Russian</w:t>
      </w:r>
      <w:r w:rsidR="007A3857" w:rsidRPr="007F19BB">
        <w:rPr>
          <w:rFonts w:ascii="Times New Roman" w:hAnsi="Times New Roman" w:cs="Times New Roman"/>
          <w:sz w:val="28"/>
          <w:szCs w:val="28"/>
          <w:lang w:val="uk-UA"/>
        </w:rPr>
        <w:t>)</w:t>
      </w:r>
      <w:r w:rsidR="007A3857">
        <w:rPr>
          <w:rFonts w:ascii="Times New Roman" w:hAnsi="Times New Roman" w:cs="Times New Roman"/>
          <w:sz w:val="28"/>
          <w:szCs w:val="28"/>
          <w:lang w:val="uk-UA"/>
        </w:rPr>
        <w:t>;</w:t>
      </w:r>
    </w:p>
    <w:p w:rsidR="002136F8" w:rsidRPr="00386B0D" w:rsidRDefault="002136F8" w:rsidP="00170D15">
      <w:pPr>
        <w:pStyle w:val="a6"/>
        <w:numPr>
          <w:ilvl w:val="0"/>
          <w:numId w:val="1"/>
        </w:numPr>
        <w:spacing w:line="360" w:lineRule="auto"/>
        <w:jc w:val="both"/>
        <w:rPr>
          <w:rFonts w:ascii="Times New Roman" w:hAnsi="Times New Roman" w:cs="Times New Roman"/>
          <w:sz w:val="28"/>
          <w:szCs w:val="28"/>
          <w:lang w:val="en-US"/>
        </w:rPr>
      </w:pPr>
      <w:r w:rsidRPr="00386B0D">
        <w:rPr>
          <w:rFonts w:ascii="Times New Roman" w:hAnsi="Times New Roman" w:cs="Times New Roman"/>
          <w:sz w:val="28"/>
          <w:szCs w:val="28"/>
          <w:lang w:val="en-US"/>
        </w:rPr>
        <w:t xml:space="preserve">Lyubchak V.V., Plaksa V.M., Maligon O.I. </w:t>
      </w:r>
      <w:r w:rsidR="00170D15" w:rsidRPr="00170D15">
        <w:rPr>
          <w:rFonts w:ascii="Times New Roman" w:hAnsi="Times New Roman" w:cs="Times New Roman"/>
          <w:sz w:val="28"/>
          <w:szCs w:val="28"/>
          <w:lang w:val="en-US"/>
        </w:rPr>
        <w:t>Zhurnal «Vrachebnoe delo»: u dzherel 100-richnoyi istoriyi ukrayins`koyi medy`chnoyi publicy`sty`ky`</w:t>
      </w:r>
      <w:r w:rsidRPr="00386B0D">
        <w:rPr>
          <w:rFonts w:ascii="Times New Roman" w:hAnsi="Times New Roman" w:cs="Times New Roman"/>
          <w:sz w:val="28"/>
          <w:szCs w:val="28"/>
          <w:lang w:val="en-US"/>
        </w:rPr>
        <w:t xml:space="preserve"> </w:t>
      </w:r>
      <w:r w:rsidR="00170D15">
        <w:rPr>
          <w:rFonts w:ascii="Times New Roman" w:hAnsi="Times New Roman" w:cs="Times New Roman"/>
          <w:sz w:val="28"/>
          <w:szCs w:val="28"/>
          <w:lang w:val="en-US"/>
        </w:rPr>
        <w:t>[</w:t>
      </w:r>
      <w:r w:rsidRPr="00386B0D">
        <w:rPr>
          <w:rFonts w:ascii="Times New Roman" w:hAnsi="Times New Roman" w:cs="Times New Roman"/>
          <w:sz w:val="28"/>
          <w:szCs w:val="28"/>
          <w:lang w:val="en-US"/>
        </w:rPr>
        <w:t>Journal "Medical Practice": sources of 100-year history of Ukrainian medical journalism</w:t>
      </w:r>
      <w:r w:rsidR="00170D15">
        <w:rPr>
          <w:rFonts w:ascii="Times New Roman" w:hAnsi="Times New Roman" w:cs="Times New Roman"/>
          <w:sz w:val="28"/>
          <w:szCs w:val="28"/>
          <w:lang w:val="en-US"/>
        </w:rPr>
        <w:t>]</w:t>
      </w:r>
      <w:r w:rsidRPr="00386B0D">
        <w:rPr>
          <w:rFonts w:ascii="Times New Roman" w:hAnsi="Times New Roman" w:cs="Times New Roman"/>
          <w:sz w:val="28"/>
          <w:szCs w:val="28"/>
          <w:lang w:val="uk-UA"/>
        </w:rPr>
        <w:t>.</w:t>
      </w:r>
      <w:r w:rsidRPr="00386B0D">
        <w:rPr>
          <w:rFonts w:ascii="Times New Roman" w:hAnsi="Times New Roman" w:cs="Times New Roman"/>
          <w:sz w:val="28"/>
          <w:szCs w:val="28"/>
          <w:lang w:val="en-US"/>
        </w:rPr>
        <w:t xml:space="preserve"> Medical practice, </w:t>
      </w:r>
      <w:r w:rsidR="00170D15">
        <w:rPr>
          <w:rFonts w:ascii="Times New Roman" w:hAnsi="Times New Roman" w:cs="Times New Roman"/>
          <w:sz w:val="28"/>
          <w:szCs w:val="28"/>
          <w:lang w:val="uk-UA"/>
        </w:rPr>
        <w:t xml:space="preserve">2018; </w:t>
      </w:r>
      <w:r w:rsidR="00170D15">
        <w:rPr>
          <w:rFonts w:ascii="Times New Roman" w:hAnsi="Times New Roman" w:cs="Times New Roman"/>
          <w:sz w:val="28"/>
          <w:szCs w:val="28"/>
          <w:lang w:val="en-US"/>
        </w:rPr>
        <w:t>7–</w:t>
      </w:r>
      <w:r w:rsidRPr="00386B0D">
        <w:rPr>
          <w:rFonts w:ascii="Times New Roman" w:hAnsi="Times New Roman" w:cs="Times New Roman"/>
          <w:sz w:val="28"/>
          <w:szCs w:val="28"/>
          <w:lang w:val="en-US"/>
        </w:rPr>
        <w:t>8</w:t>
      </w:r>
      <w:r w:rsidR="00170D15">
        <w:rPr>
          <w:rFonts w:ascii="Times New Roman" w:hAnsi="Times New Roman" w:cs="Times New Roman"/>
          <w:sz w:val="28"/>
          <w:szCs w:val="28"/>
          <w:lang w:val="uk-UA"/>
        </w:rPr>
        <w:t>:</w:t>
      </w:r>
      <w:r w:rsidR="00170D15">
        <w:rPr>
          <w:rFonts w:ascii="Times New Roman" w:hAnsi="Times New Roman" w:cs="Times New Roman"/>
          <w:sz w:val="28"/>
          <w:szCs w:val="28"/>
          <w:lang w:val="en-US"/>
        </w:rPr>
        <w:t xml:space="preserve"> 164–169</w:t>
      </w:r>
      <w:r w:rsidR="007F19BB">
        <w:rPr>
          <w:rFonts w:ascii="Times New Roman" w:hAnsi="Times New Roman" w:cs="Times New Roman"/>
          <w:sz w:val="28"/>
          <w:szCs w:val="28"/>
          <w:lang w:val="uk-UA"/>
        </w:rPr>
        <w:t xml:space="preserve"> </w:t>
      </w:r>
      <w:r w:rsidR="007F19BB" w:rsidRPr="007F19BB">
        <w:rPr>
          <w:rFonts w:ascii="Times New Roman" w:hAnsi="Times New Roman" w:cs="Times New Roman"/>
          <w:sz w:val="28"/>
          <w:szCs w:val="28"/>
          <w:lang w:val="uk-UA"/>
        </w:rPr>
        <w:t>(</w:t>
      </w:r>
      <w:r w:rsidR="007F19BB" w:rsidRPr="007F19BB">
        <w:rPr>
          <w:rFonts w:ascii="Times New Roman" w:hAnsi="Times New Roman" w:cs="Times New Roman"/>
          <w:sz w:val="28"/>
          <w:szCs w:val="28"/>
        </w:rPr>
        <w:t>in Ukrainian</w:t>
      </w:r>
      <w:r w:rsidR="007F19BB" w:rsidRPr="007F19BB">
        <w:rPr>
          <w:rFonts w:ascii="Times New Roman" w:hAnsi="Times New Roman" w:cs="Times New Roman"/>
          <w:sz w:val="28"/>
          <w:szCs w:val="28"/>
          <w:lang w:val="uk-UA"/>
        </w:rPr>
        <w:t>)</w:t>
      </w:r>
      <w:r w:rsidR="00170D15">
        <w:rPr>
          <w:rFonts w:ascii="Times New Roman" w:hAnsi="Times New Roman" w:cs="Times New Roman"/>
          <w:sz w:val="28"/>
          <w:szCs w:val="28"/>
          <w:lang w:val="en-US"/>
        </w:rPr>
        <w:t>;</w:t>
      </w:r>
    </w:p>
    <w:p w:rsidR="002136F8" w:rsidRPr="00386B0D" w:rsidRDefault="00CC7F7B" w:rsidP="002136F8">
      <w:pPr>
        <w:pStyle w:val="a6"/>
        <w:numPr>
          <w:ilvl w:val="0"/>
          <w:numId w:val="1"/>
        </w:numPr>
        <w:spacing w:line="360" w:lineRule="auto"/>
        <w:jc w:val="both"/>
        <w:rPr>
          <w:rFonts w:ascii="Times New Roman" w:hAnsi="Times New Roman" w:cs="Times New Roman"/>
          <w:sz w:val="28"/>
          <w:szCs w:val="28"/>
          <w:lang w:val="en-US"/>
        </w:rPr>
      </w:pPr>
      <w:r w:rsidRPr="00BF497F">
        <w:rPr>
          <w:rFonts w:ascii="Times New Roman" w:hAnsi="Times New Roman" w:cs="Times New Roman"/>
          <w:sz w:val="28"/>
          <w:szCs w:val="28"/>
          <w:lang w:val="en-US"/>
        </w:rPr>
        <w:t xml:space="preserve">Shaty`lov Petr Y`vanovy`ch </w:t>
      </w:r>
      <w:r>
        <w:rPr>
          <w:rFonts w:ascii="Times New Roman" w:hAnsi="Times New Roman" w:cs="Times New Roman"/>
          <w:sz w:val="28"/>
          <w:szCs w:val="28"/>
          <w:lang w:val="en-US"/>
        </w:rPr>
        <w:t>[</w:t>
      </w:r>
      <w:r w:rsidR="002136F8" w:rsidRPr="00386B0D">
        <w:rPr>
          <w:rFonts w:ascii="Times New Roman" w:hAnsi="Times New Roman" w:cs="Times New Roman"/>
          <w:sz w:val="28"/>
          <w:szCs w:val="28"/>
          <w:lang w:val="en-US"/>
        </w:rPr>
        <w:t>Shatilov Petr Ivanovich</w:t>
      </w:r>
      <w:r>
        <w:rPr>
          <w:rFonts w:ascii="Times New Roman" w:hAnsi="Times New Roman" w:cs="Times New Roman"/>
          <w:sz w:val="28"/>
          <w:szCs w:val="28"/>
          <w:lang w:val="en-US"/>
        </w:rPr>
        <w:t>]</w:t>
      </w:r>
      <w:r w:rsidR="002136F8" w:rsidRPr="00386B0D">
        <w:rPr>
          <w:rFonts w:ascii="Times New Roman" w:hAnsi="Times New Roman" w:cs="Times New Roman"/>
          <w:sz w:val="28"/>
          <w:szCs w:val="28"/>
          <w:lang w:val="uk-UA"/>
        </w:rPr>
        <w:t xml:space="preserve"> </w:t>
      </w:r>
      <w:r>
        <w:rPr>
          <w:rFonts w:ascii="Times New Roman" w:hAnsi="Times New Roman" w:cs="Times New Roman"/>
          <w:sz w:val="28"/>
          <w:szCs w:val="28"/>
          <w:lang w:val="en-US"/>
        </w:rPr>
        <w:t>Ukrainian Soviet encyclopedia.</w:t>
      </w:r>
      <w:r w:rsidR="002136F8" w:rsidRPr="00386B0D">
        <w:rPr>
          <w:rFonts w:ascii="Times New Roman" w:hAnsi="Times New Roman" w:cs="Times New Roman"/>
          <w:sz w:val="28"/>
          <w:szCs w:val="28"/>
          <w:lang w:val="uk-UA"/>
        </w:rPr>
        <w:t xml:space="preserve"> </w:t>
      </w:r>
      <w:r w:rsidR="002136F8" w:rsidRPr="00386B0D">
        <w:rPr>
          <w:rFonts w:ascii="Times New Roman" w:hAnsi="Times New Roman" w:cs="Times New Roman"/>
          <w:sz w:val="28"/>
          <w:szCs w:val="28"/>
          <w:lang w:val="en-US"/>
        </w:rPr>
        <w:t xml:space="preserve">Kiev, </w:t>
      </w:r>
      <w:r>
        <w:rPr>
          <w:rFonts w:ascii="Times New Roman" w:hAnsi="Times New Roman" w:cs="Times New Roman"/>
          <w:sz w:val="28"/>
          <w:szCs w:val="28"/>
          <w:lang w:val="uk-UA"/>
        </w:rPr>
        <w:t xml:space="preserve">1985; </w:t>
      </w:r>
      <w:r>
        <w:rPr>
          <w:rFonts w:ascii="Times New Roman" w:hAnsi="Times New Roman" w:cs="Times New Roman"/>
          <w:sz w:val="28"/>
          <w:szCs w:val="28"/>
          <w:lang w:val="en-US"/>
        </w:rPr>
        <w:t>12:</w:t>
      </w:r>
      <w:r w:rsidR="002136F8" w:rsidRPr="00386B0D">
        <w:rPr>
          <w:rFonts w:ascii="Times New Roman" w:hAnsi="Times New Roman" w:cs="Times New Roman"/>
          <w:sz w:val="28"/>
          <w:szCs w:val="28"/>
          <w:lang w:val="en-US"/>
        </w:rPr>
        <w:t xml:space="preserve"> 302</w:t>
      </w:r>
      <w:r w:rsidR="007A3857">
        <w:rPr>
          <w:rFonts w:ascii="Times New Roman" w:hAnsi="Times New Roman" w:cs="Times New Roman"/>
          <w:sz w:val="28"/>
          <w:szCs w:val="28"/>
          <w:lang w:val="en-US"/>
        </w:rPr>
        <w:t xml:space="preserve"> </w:t>
      </w:r>
      <w:r w:rsidR="007A3857" w:rsidRPr="007F19BB">
        <w:rPr>
          <w:rFonts w:ascii="Times New Roman" w:hAnsi="Times New Roman" w:cs="Times New Roman"/>
          <w:sz w:val="28"/>
          <w:szCs w:val="28"/>
          <w:lang w:val="uk-UA"/>
        </w:rPr>
        <w:t>(</w:t>
      </w:r>
      <w:r w:rsidR="007A3857" w:rsidRPr="007F19BB">
        <w:rPr>
          <w:rFonts w:ascii="Times New Roman" w:hAnsi="Times New Roman" w:cs="Times New Roman"/>
          <w:sz w:val="28"/>
          <w:szCs w:val="28"/>
        </w:rPr>
        <w:t xml:space="preserve">in </w:t>
      </w:r>
      <w:r w:rsidR="007A3857">
        <w:rPr>
          <w:rFonts w:ascii="Times New Roman" w:hAnsi="Times New Roman" w:cs="Times New Roman"/>
          <w:sz w:val="28"/>
          <w:szCs w:val="28"/>
          <w:lang w:val="en-US"/>
        </w:rPr>
        <w:t>Russian</w:t>
      </w:r>
      <w:r w:rsidR="007A3857" w:rsidRPr="007F19BB">
        <w:rPr>
          <w:rFonts w:ascii="Times New Roman" w:hAnsi="Times New Roman" w:cs="Times New Roman"/>
          <w:sz w:val="28"/>
          <w:szCs w:val="28"/>
          <w:lang w:val="uk-UA"/>
        </w:rPr>
        <w:t>)</w:t>
      </w:r>
      <w:r>
        <w:rPr>
          <w:rFonts w:ascii="Times New Roman" w:hAnsi="Times New Roman" w:cs="Times New Roman"/>
          <w:sz w:val="28"/>
          <w:szCs w:val="28"/>
          <w:lang w:val="en-US"/>
        </w:rPr>
        <w:t>;</w:t>
      </w:r>
    </w:p>
    <w:p w:rsidR="002136F8" w:rsidRPr="00386B0D" w:rsidRDefault="002136F8" w:rsidP="00CC7F7B">
      <w:pPr>
        <w:pStyle w:val="a6"/>
        <w:numPr>
          <w:ilvl w:val="0"/>
          <w:numId w:val="1"/>
        </w:numPr>
        <w:spacing w:line="360" w:lineRule="auto"/>
        <w:jc w:val="both"/>
        <w:rPr>
          <w:rFonts w:ascii="Times New Roman" w:hAnsi="Times New Roman" w:cs="Times New Roman"/>
          <w:sz w:val="28"/>
          <w:szCs w:val="28"/>
          <w:lang w:val="en-US"/>
        </w:rPr>
      </w:pPr>
      <w:r w:rsidRPr="00386B0D">
        <w:rPr>
          <w:rFonts w:ascii="Times New Roman" w:hAnsi="Times New Roman" w:cs="Times New Roman"/>
          <w:sz w:val="28"/>
          <w:szCs w:val="28"/>
          <w:lang w:val="en-US"/>
        </w:rPr>
        <w:t xml:space="preserve">Shatilov P. </w:t>
      </w:r>
      <w:r w:rsidR="00CC7F7B" w:rsidRPr="00CC7F7B">
        <w:rPr>
          <w:rFonts w:ascii="Times New Roman" w:hAnsi="Times New Roman" w:cs="Times New Roman"/>
          <w:sz w:val="28"/>
          <w:szCs w:val="28"/>
          <w:lang w:val="en-US"/>
        </w:rPr>
        <w:t xml:space="preserve">Gry`pp </w:t>
      </w:r>
      <w:r w:rsidR="00CC7F7B">
        <w:rPr>
          <w:rFonts w:ascii="Times New Roman" w:hAnsi="Times New Roman" w:cs="Times New Roman"/>
          <w:sz w:val="28"/>
          <w:szCs w:val="28"/>
          <w:lang w:val="en-US"/>
        </w:rPr>
        <w:t>[</w:t>
      </w:r>
      <w:r w:rsidRPr="00386B0D">
        <w:rPr>
          <w:rFonts w:ascii="Times New Roman" w:hAnsi="Times New Roman" w:cs="Times New Roman"/>
          <w:sz w:val="28"/>
          <w:szCs w:val="28"/>
          <w:lang w:val="en-US"/>
        </w:rPr>
        <w:t>Influenza</w:t>
      </w:r>
      <w:r w:rsidR="00CC7F7B">
        <w:rPr>
          <w:rFonts w:ascii="Times New Roman" w:hAnsi="Times New Roman" w:cs="Times New Roman"/>
          <w:sz w:val="28"/>
          <w:szCs w:val="28"/>
          <w:lang w:val="en-US"/>
        </w:rPr>
        <w:t>]</w:t>
      </w:r>
      <w:r w:rsidRPr="00386B0D">
        <w:rPr>
          <w:rFonts w:ascii="Times New Roman" w:hAnsi="Times New Roman" w:cs="Times New Roman"/>
          <w:sz w:val="28"/>
          <w:szCs w:val="28"/>
          <w:lang w:val="en-US"/>
        </w:rPr>
        <w:t>. Medical business,</w:t>
      </w:r>
      <w:r w:rsidR="00CC7F7B">
        <w:rPr>
          <w:rFonts w:ascii="Times New Roman" w:hAnsi="Times New Roman" w:cs="Times New Roman"/>
          <w:sz w:val="28"/>
          <w:szCs w:val="28"/>
          <w:lang w:val="uk-UA"/>
        </w:rPr>
        <w:t xml:space="preserve"> 1919;</w:t>
      </w:r>
      <w:r w:rsidRPr="00386B0D">
        <w:rPr>
          <w:rFonts w:ascii="Times New Roman" w:hAnsi="Times New Roman" w:cs="Times New Roman"/>
          <w:sz w:val="28"/>
          <w:szCs w:val="28"/>
          <w:lang w:val="en-US"/>
        </w:rPr>
        <w:t xml:space="preserve"> </w:t>
      </w:r>
      <w:r w:rsidR="00CC7F7B">
        <w:rPr>
          <w:rFonts w:ascii="Times New Roman" w:hAnsi="Times New Roman" w:cs="Times New Roman"/>
          <w:sz w:val="28"/>
          <w:szCs w:val="28"/>
          <w:lang w:val="en-US"/>
        </w:rPr>
        <w:t>7</w:t>
      </w:r>
      <w:r w:rsidR="00CC7F7B">
        <w:rPr>
          <w:rFonts w:ascii="Times New Roman" w:hAnsi="Times New Roman" w:cs="Times New Roman"/>
          <w:sz w:val="28"/>
          <w:szCs w:val="28"/>
          <w:lang w:val="uk-UA"/>
        </w:rPr>
        <w:t>–</w:t>
      </w:r>
      <w:r w:rsidR="00CC7F7B">
        <w:rPr>
          <w:rFonts w:ascii="Times New Roman" w:hAnsi="Times New Roman" w:cs="Times New Roman"/>
          <w:sz w:val="28"/>
          <w:szCs w:val="28"/>
          <w:lang w:val="en-US"/>
        </w:rPr>
        <w:t>8:</w:t>
      </w:r>
      <w:r w:rsidRPr="00386B0D">
        <w:rPr>
          <w:rFonts w:ascii="Times New Roman" w:hAnsi="Times New Roman" w:cs="Times New Roman"/>
          <w:sz w:val="28"/>
          <w:szCs w:val="28"/>
          <w:lang w:val="en-US"/>
        </w:rPr>
        <w:t xml:space="preserve"> 161</w:t>
      </w:r>
      <w:r w:rsidR="00CC7F7B">
        <w:rPr>
          <w:rFonts w:ascii="Times New Roman" w:hAnsi="Times New Roman" w:cs="Times New Roman"/>
          <w:sz w:val="28"/>
          <w:szCs w:val="28"/>
          <w:lang w:val="uk-UA"/>
        </w:rPr>
        <w:t>–</w:t>
      </w:r>
      <w:r w:rsidRPr="00386B0D">
        <w:rPr>
          <w:rFonts w:ascii="Times New Roman" w:hAnsi="Times New Roman" w:cs="Times New Roman"/>
          <w:sz w:val="28"/>
          <w:szCs w:val="28"/>
          <w:lang w:val="en-US"/>
        </w:rPr>
        <w:t>166</w:t>
      </w:r>
      <w:r w:rsidR="007A3857">
        <w:rPr>
          <w:rFonts w:ascii="Times New Roman" w:hAnsi="Times New Roman" w:cs="Times New Roman"/>
          <w:sz w:val="28"/>
          <w:szCs w:val="28"/>
          <w:lang w:val="en-US"/>
        </w:rPr>
        <w:t xml:space="preserve"> </w:t>
      </w:r>
      <w:r w:rsidR="007A3857" w:rsidRPr="007F19BB">
        <w:rPr>
          <w:rFonts w:ascii="Times New Roman" w:hAnsi="Times New Roman" w:cs="Times New Roman"/>
          <w:sz w:val="28"/>
          <w:szCs w:val="28"/>
          <w:lang w:val="uk-UA"/>
        </w:rPr>
        <w:t>(</w:t>
      </w:r>
      <w:r w:rsidR="007A3857" w:rsidRPr="007F19BB">
        <w:rPr>
          <w:rFonts w:ascii="Times New Roman" w:hAnsi="Times New Roman" w:cs="Times New Roman"/>
          <w:sz w:val="28"/>
          <w:szCs w:val="28"/>
        </w:rPr>
        <w:t xml:space="preserve">in </w:t>
      </w:r>
      <w:r w:rsidR="007A3857">
        <w:rPr>
          <w:rFonts w:ascii="Times New Roman" w:hAnsi="Times New Roman" w:cs="Times New Roman"/>
          <w:sz w:val="28"/>
          <w:szCs w:val="28"/>
          <w:lang w:val="en-US"/>
        </w:rPr>
        <w:t>Russian</w:t>
      </w:r>
      <w:r w:rsidR="007A3857" w:rsidRPr="007F19BB">
        <w:rPr>
          <w:rFonts w:ascii="Times New Roman" w:hAnsi="Times New Roman" w:cs="Times New Roman"/>
          <w:sz w:val="28"/>
          <w:szCs w:val="28"/>
          <w:lang w:val="uk-UA"/>
        </w:rPr>
        <w:t>)</w:t>
      </w:r>
      <w:r w:rsidR="00CC7F7B">
        <w:rPr>
          <w:rFonts w:ascii="Times New Roman" w:hAnsi="Times New Roman" w:cs="Times New Roman"/>
          <w:sz w:val="28"/>
          <w:szCs w:val="28"/>
          <w:lang w:val="en-US"/>
        </w:rPr>
        <w:t>;</w:t>
      </w:r>
    </w:p>
    <w:p w:rsidR="002136F8" w:rsidRPr="00386B0D" w:rsidRDefault="00CC7F7B" w:rsidP="00CC7F7B">
      <w:pPr>
        <w:pStyle w:val="a6"/>
        <w:numPr>
          <w:ilvl w:val="0"/>
          <w:numId w:val="1"/>
        </w:numPr>
        <w:spacing w:line="360" w:lineRule="auto"/>
        <w:jc w:val="both"/>
        <w:rPr>
          <w:rFonts w:ascii="Times New Roman" w:hAnsi="Times New Roman" w:cs="Times New Roman"/>
          <w:sz w:val="28"/>
          <w:szCs w:val="28"/>
          <w:lang w:val="en-US"/>
        </w:rPr>
      </w:pPr>
      <w:r w:rsidRPr="00CC7F7B">
        <w:rPr>
          <w:rFonts w:ascii="Times New Roman" w:hAnsi="Times New Roman" w:cs="Times New Roman"/>
          <w:sz w:val="28"/>
          <w:szCs w:val="28"/>
          <w:lang w:val="en-US"/>
        </w:rPr>
        <w:t xml:space="preserve">100-lety`e Xar`kovskogo nauchnogo medy`cy`nskogo obshhestva </w:t>
      </w:r>
      <w:r>
        <w:rPr>
          <w:rFonts w:ascii="Times New Roman" w:hAnsi="Times New Roman" w:cs="Times New Roman"/>
          <w:sz w:val="28"/>
          <w:szCs w:val="28"/>
          <w:lang w:val="en-US"/>
        </w:rPr>
        <w:t>[</w:t>
      </w:r>
      <w:r w:rsidR="002136F8" w:rsidRPr="00386B0D">
        <w:rPr>
          <w:rFonts w:ascii="Times New Roman" w:hAnsi="Times New Roman" w:cs="Times New Roman"/>
          <w:sz w:val="28"/>
          <w:szCs w:val="28"/>
          <w:lang w:val="en-US"/>
        </w:rPr>
        <w:t>The 100th anniversary of the Kharkiv Scientific Medical Society (1861</w:t>
      </w:r>
      <w:r>
        <w:rPr>
          <w:rFonts w:ascii="Times New Roman" w:hAnsi="Times New Roman" w:cs="Times New Roman"/>
          <w:sz w:val="28"/>
          <w:szCs w:val="28"/>
          <w:lang w:val="uk-UA"/>
        </w:rPr>
        <w:t>–</w:t>
      </w:r>
      <w:r w:rsidR="002136F8" w:rsidRPr="00386B0D">
        <w:rPr>
          <w:rFonts w:ascii="Times New Roman" w:hAnsi="Times New Roman" w:cs="Times New Roman"/>
          <w:sz w:val="28"/>
          <w:szCs w:val="28"/>
          <w:lang w:val="en-US"/>
        </w:rPr>
        <w:t>1961)</w:t>
      </w:r>
      <w:r>
        <w:rPr>
          <w:rFonts w:ascii="Times New Roman" w:hAnsi="Times New Roman" w:cs="Times New Roman"/>
          <w:sz w:val="28"/>
          <w:szCs w:val="28"/>
          <w:lang w:val="en-US"/>
        </w:rPr>
        <w:t>]</w:t>
      </w:r>
      <w:r w:rsidR="00DB0342" w:rsidRPr="00DB0342">
        <w:rPr>
          <w:rFonts w:ascii="Times New Roman" w:hAnsi="Times New Roman" w:cs="Times New Roman"/>
          <w:sz w:val="28"/>
          <w:szCs w:val="28"/>
          <w:lang w:val="en-US"/>
        </w:rPr>
        <w:t>.</w:t>
      </w:r>
      <w:r w:rsidR="002136F8" w:rsidRPr="00386B0D">
        <w:rPr>
          <w:rFonts w:ascii="Times New Roman" w:hAnsi="Times New Roman" w:cs="Times New Roman"/>
          <w:sz w:val="28"/>
          <w:szCs w:val="28"/>
          <w:lang w:val="en-US"/>
        </w:rPr>
        <w:t xml:space="preserve"> Kiev,</w:t>
      </w:r>
      <w:r>
        <w:rPr>
          <w:rFonts w:ascii="Times New Roman" w:hAnsi="Times New Roman" w:cs="Times New Roman"/>
          <w:sz w:val="28"/>
          <w:szCs w:val="28"/>
          <w:lang w:val="uk-UA"/>
        </w:rPr>
        <w:t xml:space="preserve"> 1965;</w:t>
      </w:r>
      <w:r w:rsidR="002136F8" w:rsidRPr="00386B0D">
        <w:rPr>
          <w:rFonts w:ascii="Times New Roman" w:hAnsi="Times New Roman" w:cs="Times New Roman"/>
          <w:sz w:val="28"/>
          <w:szCs w:val="28"/>
          <w:lang w:val="en-US"/>
        </w:rPr>
        <w:t xml:space="preserve"> </w:t>
      </w:r>
      <w:r>
        <w:rPr>
          <w:rFonts w:ascii="Times New Roman" w:hAnsi="Times New Roman" w:cs="Times New Roman"/>
          <w:sz w:val="28"/>
          <w:szCs w:val="28"/>
          <w:lang w:val="uk-UA"/>
        </w:rPr>
        <w:t>260 р</w:t>
      </w:r>
      <w:r w:rsidR="002136F8" w:rsidRPr="00386B0D">
        <w:rPr>
          <w:rFonts w:ascii="Times New Roman" w:hAnsi="Times New Roman" w:cs="Times New Roman"/>
          <w:sz w:val="28"/>
          <w:szCs w:val="28"/>
          <w:lang w:val="en-US"/>
        </w:rPr>
        <w:t>.</w:t>
      </w:r>
    </w:p>
    <w:p w:rsidR="002136F8" w:rsidRPr="00386B0D" w:rsidRDefault="002136F8" w:rsidP="002136F8">
      <w:pPr>
        <w:pStyle w:val="a6"/>
        <w:numPr>
          <w:ilvl w:val="0"/>
          <w:numId w:val="1"/>
        </w:numPr>
        <w:spacing w:line="360" w:lineRule="auto"/>
        <w:jc w:val="both"/>
        <w:rPr>
          <w:rFonts w:ascii="Times New Roman" w:hAnsi="Times New Roman" w:cs="Times New Roman"/>
          <w:sz w:val="28"/>
          <w:szCs w:val="28"/>
          <w:lang w:val="en-US"/>
        </w:rPr>
      </w:pPr>
      <w:r w:rsidRPr="00386B0D">
        <w:rPr>
          <w:rFonts w:ascii="Times New Roman" w:hAnsi="Times New Roman" w:cs="Times New Roman"/>
          <w:sz w:val="28"/>
          <w:szCs w:val="28"/>
          <w:lang w:val="en-US"/>
        </w:rPr>
        <w:t>DAHO. F. R-821. Op. 1. Ref. 140, sheet 6.</w:t>
      </w:r>
    </w:p>
    <w:p w:rsidR="002136F8" w:rsidRPr="00386B0D" w:rsidRDefault="002136F8" w:rsidP="002136F8">
      <w:pPr>
        <w:pStyle w:val="a6"/>
        <w:numPr>
          <w:ilvl w:val="0"/>
          <w:numId w:val="1"/>
        </w:numPr>
        <w:spacing w:line="360" w:lineRule="auto"/>
        <w:jc w:val="both"/>
        <w:rPr>
          <w:rFonts w:ascii="Times New Roman" w:hAnsi="Times New Roman" w:cs="Times New Roman"/>
          <w:sz w:val="28"/>
          <w:szCs w:val="28"/>
          <w:lang w:val="en-US"/>
        </w:rPr>
      </w:pPr>
      <w:r w:rsidRPr="00386B0D">
        <w:rPr>
          <w:rFonts w:ascii="Times New Roman" w:hAnsi="Times New Roman" w:cs="Times New Roman"/>
          <w:sz w:val="28"/>
          <w:szCs w:val="28"/>
          <w:lang w:val="en-US"/>
        </w:rPr>
        <w:t>DAHO F. R-203. Op 1. Spr. 2, sheet 87.</w:t>
      </w:r>
    </w:p>
    <w:p w:rsidR="002136F8" w:rsidRPr="00386B0D" w:rsidRDefault="002136F8" w:rsidP="00CC7F7B">
      <w:pPr>
        <w:pStyle w:val="a6"/>
        <w:numPr>
          <w:ilvl w:val="0"/>
          <w:numId w:val="1"/>
        </w:numPr>
        <w:spacing w:line="360" w:lineRule="auto"/>
        <w:jc w:val="both"/>
        <w:rPr>
          <w:rFonts w:ascii="Times New Roman" w:hAnsi="Times New Roman" w:cs="Times New Roman"/>
          <w:sz w:val="28"/>
          <w:szCs w:val="28"/>
          <w:lang w:val="en-US"/>
        </w:rPr>
      </w:pPr>
      <w:r w:rsidRPr="00386B0D">
        <w:rPr>
          <w:rFonts w:ascii="Times New Roman" w:hAnsi="Times New Roman" w:cs="Times New Roman"/>
          <w:sz w:val="28"/>
          <w:szCs w:val="28"/>
          <w:lang w:val="en-US"/>
        </w:rPr>
        <w:lastRenderedPageBreak/>
        <w:t xml:space="preserve">Khvysyuk N. </w:t>
      </w:r>
      <w:r w:rsidR="00CC7F7B" w:rsidRPr="00CC7F7B">
        <w:rPr>
          <w:rFonts w:ascii="Times New Roman" w:hAnsi="Times New Roman" w:cs="Times New Roman"/>
          <w:sz w:val="28"/>
          <w:szCs w:val="28"/>
          <w:lang w:val="en-US"/>
        </w:rPr>
        <w:t xml:space="preserve">K 150-lety`yu Xar`kovskogo medy`cy`nskogo obshhestva </w:t>
      </w:r>
      <w:r w:rsidR="00CC7F7B">
        <w:rPr>
          <w:rFonts w:ascii="Times New Roman" w:hAnsi="Times New Roman" w:cs="Times New Roman"/>
          <w:sz w:val="28"/>
          <w:szCs w:val="28"/>
          <w:lang w:val="en-US"/>
        </w:rPr>
        <w:t>[</w:t>
      </w:r>
      <w:r w:rsidRPr="00386B0D">
        <w:rPr>
          <w:rFonts w:ascii="Times New Roman" w:hAnsi="Times New Roman" w:cs="Times New Roman"/>
          <w:sz w:val="28"/>
          <w:szCs w:val="28"/>
          <w:lang w:val="en-US"/>
        </w:rPr>
        <w:t>To the 150th anniversary of the Kharkiv Medical Society</w:t>
      </w:r>
      <w:r w:rsidR="00CC7F7B">
        <w:rPr>
          <w:rFonts w:ascii="Times New Roman" w:hAnsi="Times New Roman" w:cs="Times New Roman"/>
          <w:sz w:val="28"/>
          <w:szCs w:val="28"/>
          <w:lang w:val="en-US"/>
        </w:rPr>
        <w:t>]</w:t>
      </w:r>
      <w:r w:rsidRPr="00386B0D">
        <w:rPr>
          <w:rFonts w:ascii="Times New Roman" w:hAnsi="Times New Roman" w:cs="Times New Roman"/>
          <w:sz w:val="28"/>
          <w:szCs w:val="28"/>
          <w:lang w:val="en-US"/>
        </w:rPr>
        <w:t xml:space="preserve">. International Medical Journal, </w:t>
      </w:r>
      <w:r w:rsidR="00CC7F7B">
        <w:rPr>
          <w:rFonts w:ascii="Times New Roman" w:hAnsi="Times New Roman" w:cs="Times New Roman"/>
          <w:sz w:val="28"/>
          <w:szCs w:val="28"/>
          <w:lang w:val="uk-UA"/>
        </w:rPr>
        <w:t xml:space="preserve">2011; </w:t>
      </w:r>
      <w:r w:rsidR="00CC7F7B">
        <w:rPr>
          <w:rFonts w:ascii="Times New Roman" w:hAnsi="Times New Roman" w:cs="Times New Roman"/>
          <w:sz w:val="28"/>
          <w:szCs w:val="28"/>
          <w:lang w:val="en-US"/>
        </w:rPr>
        <w:t>4:</w:t>
      </w:r>
      <w:r w:rsidRPr="00386B0D">
        <w:rPr>
          <w:rFonts w:ascii="Times New Roman" w:hAnsi="Times New Roman" w:cs="Times New Roman"/>
          <w:sz w:val="28"/>
          <w:szCs w:val="28"/>
          <w:lang w:val="en-US"/>
        </w:rPr>
        <w:t xml:space="preserve"> 108</w:t>
      </w:r>
      <w:r w:rsidR="007F19BB">
        <w:rPr>
          <w:rFonts w:ascii="Times New Roman" w:hAnsi="Times New Roman" w:cs="Times New Roman"/>
          <w:sz w:val="28"/>
          <w:szCs w:val="28"/>
          <w:lang w:val="uk-UA"/>
        </w:rPr>
        <w:t xml:space="preserve"> </w:t>
      </w:r>
      <w:r w:rsidR="007F19BB" w:rsidRPr="007F19BB">
        <w:rPr>
          <w:rFonts w:ascii="Times New Roman" w:hAnsi="Times New Roman" w:cs="Times New Roman"/>
          <w:sz w:val="28"/>
          <w:szCs w:val="28"/>
          <w:lang w:val="uk-UA"/>
        </w:rPr>
        <w:t>(</w:t>
      </w:r>
      <w:r w:rsidR="007F19BB" w:rsidRPr="007F19BB">
        <w:rPr>
          <w:rFonts w:ascii="Times New Roman" w:hAnsi="Times New Roman" w:cs="Times New Roman"/>
          <w:sz w:val="28"/>
          <w:szCs w:val="28"/>
        </w:rPr>
        <w:t>in Ukrainian</w:t>
      </w:r>
      <w:r w:rsidR="007F19BB" w:rsidRPr="007F19BB">
        <w:rPr>
          <w:rFonts w:ascii="Times New Roman" w:hAnsi="Times New Roman" w:cs="Times New Roman"/>
          <w:sz w:val="28"/>
          <w:szCs w:val="28"/>
          <w:lang w:val="uk-UA"/>
        </w:rPr>
        <w:t>)</w:t>
      </w:r>
      <w:r w:rsidR="00CC7F7B">
        <w:rPr>
          <w:rFonts w:ascii="Times New Roman" w:hAnsi="Times New Roman" w:cs="Times New Roman"/>
          <w:sz w:val="28"/>
          <w:szCs w:val="28"/>
          <w:lang w:val="en-US"/>
        </w:rPr>
        <w:t>;</w:t>
      </w:r>
    </w:p>
    <w:p w:rsidR="002136F8" w:rsidRPr="00386B0D" w:rsidRDefault="002136F8" w:rsidP="00CC7F7B">
      <w:pPr>
        <w:pStyle w:val="a6"/>
        <w:numPr>
          <w:ilvl w:val="0"/>
          <w:numId w:val="1"/>
        </w:numPr>
        <w:spacing w:line="360" w:lineRule="auto"/>
        <w:jc w:val="both"/>
        <w:rPr>
          <w:rFonts w:ascii="Times New Roman" w:hAnsi="Times New Roman" w:cs="Times New Roman"/>
          <w:sz w:val="28"/>
          <w:szCs w:val="28"/>
          <w:lang w:val="en-US"/>
        </w:rPr>
      </w:pPr>
      <w:r w:rsidRPr="00386B0D">
        <w:rPr>
          <w:rFonts w:ascii="Times New Roman" w:hAnsi="Times New Roman" w:cs="Times New Roman"/>
          <w:sz w:val="28"/>
          <w:szCs w:val="28"/>
          <w:lang w:val="en-US"/>
        </w:rPr>
        <w:t xml:space="preserve">Robak I., Demochko G. </w:t>
      </w:r>
      <w:r w:rsidR="00CC7F7B" w:rsidRPr="00CC7F7B">
        <w:rPr>
          <w:rFonts w:ascii="Times New Roman" w:hAnsi="Times New Roman" w:cs="Times New Roman"/>
          <w:sz w:val="28"/>
          <w:szCs w:val="28"/>
          <w:lang w:val="en-US"/>
        </w:rPr>
        <w:t>Oxorona zdorov'ya v pershij stoly`ci radyans`koyi Ukrayiny` (1919–1934)</w:t>
      </w:r>
      <w:r w:rsidRPr="00386B0D">
        <w:rPr>
          <w:rFonts w:ascii="Times New Roman" w:hAnsi="Times New Roman" w:cs="Times New Roman"/>
          <w:sz w:val="28"/>
          <w:szCs w:val="28"/>
          <w:lang w:val="en-US"/>
        </w:rPr>
        <w:t xml:space="preserve"> </w:t>
      </w:r>
      <w:r w:rsidR="00CC7F7B">
        <w:rPr>
          <w:rFonts w:ascii="Times New Roman" w:hAnsi="Times New Roman" w:cs="Times New Roman"/>
          <w:sz w:val="28"/>
          <w:szCs w:val="28"/>
          <w:lang w:val="en-US"/>
        </w:rPr>
        <w:t>[</w:t>
      </w:r>
      <w:r w:rsidRPr="00386B0D">
        <w:rPr>
          <w:rFonts w:ascii="Times New Roman" w:hAnsi="Times New Roman" w:cs="Times New Roman"/>
          <w:sz w:val="28"/>
          <w:szCs w:val="28"/>
          <w:lang w:val="en-US"/>
        </w:rPr>
        <w:t xml:space="preserve">Health care in the first capital </w:t>
      </w:r>
      <w:r w:rsidR="00CC7F7B">
        <w:rPr>
          <w:rFonts w:ascii="Times New Roman" w:hAnsi="Times New Roman" w:cs="Times New Roman"/>
          <w:sz w:val="28"/>
          <w:szCs w:val="28"/>
          <w:lang w:val="en-US"/>
        </w:rPr>
        <w:t>of Soviet Ukraine (1919-1934)]</w:t>
      </w:r>
      <w:r w:rsidR="00CC7F7B">
        <w:rPr>
          <w:rFonts w:ascii="Times New Roman" w:hAnsi="Times New Roman" w:cs="Times New Roman"/>
          <w:sz w:val="28"/>
          <w:szCs w:val="28"/>
          <w:lang w:val="uk-UA"/>
        </w:rPr>
        <w:t>.</w:t>
      </w:r>
      <w:r w:rsidR="00DB0342">
        <w:rPr>
          <w:rFonts w:ascii="Times New Roman" w:hAnsi="Times New Roman" w:cs="Times New Roman"/>
          <w:sz w:val="28"/>
          <w:szCs w:val="28"/>
          <w:lang w:val="en-US"/>
        </w:rPr>
        <w:t xml:space="preserve"> </w:t>
      </w:r>
      <w:r w:rsidRPr="00386B0D">
        <w:rPr>
          <w:rFonts w:ascii="Times New Roman" w:hAnsi="Times New Roman" w:cs="Times New Roman"/>
          <w:sz w:val="28"/>
          <w:szCs w:val="28"/>
          <w:lang w:val="en-US"/>
        </w:rPr>
        <w:t>Kharkiv,</w:t>
      </w:r>
      <w:r w:rsidR="00DB0342">
        <w:rPr>
          <w:rFonts w:ascii="Times New Roman" w:hAnsi="Times New Roman" w:cs="Times New Roman"/>
          <w:sz w:val="28"/>
          <w:szCs w:val="28"/>
          <w:lang w:val="en-US"/>
        </w:rPr>
        <w:t xml:space="preserve"> 260</w:t>
      </w:r>
      <w:r w:rsidR="00CC7F7B">
        <w:rPr>
          <w:rFonts w:ascii="Times New Roman" w:hAnsi="Times New Roman" w:cs="Times New Roman"/>
          <w:sz w:val="28"/>
          <w:szCs w:val="28"/>
          <w:lang w:val="uk-UA"/>
        </w:rPr>
        <w:t xml:space="preserve"> р</w:t>
      </w:r>
      <w:r w:rsidRPr="00386B0D">
        <w:rPr>
          <w:rFonts w:ascii="Times New Roman" w:hAnsi="Times New Roman" w:cs="Times New Roman"/>
          <w:sz w:val="28"/>
          <w:szCs w:val="28"/>
          <w:lang w:val="en-US"/>
        </w:rPr>
        <w:t>.</w:t>
      </w:r>
      <w:r w:rsidR="007F19BB">
        <w:rPr>
          <w:rFonts w:ascii="Times New Roman" w:hAnsi="Times New Roman" w:cs="Times New Roman"/>
          <w:sz w:val="28"/>
          <w:szCs w:val="28"/>
          <w:lang w:val="uk-UA"/>
        </w:rPr>
        <w:t xml:space="preserve"> </w:t>
      </w:r>
      <w:r w:rsidR="007F19BB" w:rsidRPr="007F19BB">
        <w:rPr>
          <w:rFonts w:ascii="Times New Roman" w:hAnsi="Times New Roman" w:cs="Times New Roman"/>
          <w:sz w:val="28"/>
          <w:szCs w:val="28"/>
          <w:lang w:val="uk-UA"/>
        </w:rPr>
        <w:t>(</w:t>
      </w:r>
      <w:r w:rsidR="007F19BB" w:rsidRPr="007F19BB">
        <w:rPr>
          <w:rFonts w:ascii="Times New Roman" w:hAnsi="Times New Roman" w:cs="Times New Roman"/>
          <w:sz w:val="28"/>
          <w:szCs w:val="28"/>
        </w:rPr>
        <w:t>in Ukrainian</w:t>
      </w:r>
      <w:r w:rsidR="007F19BB" w:rsidRPr="007F19BB">
        <w:rPr>
          <w:rFonts w:ascii="Times New Roman" w:hAnsi="Times New Roman" w:cs="Times New Roman"/>
          <w:sz w:val="28"/>
          <w:szCs w:val="28"/>
          <w:lang w:val="uk-UA"/>
        </w:rPr>
        <w:t>)</w:t>
      </w:r>
      <w:r w:rsidR="007A3857">
        <w:rPr>
          <w:rFonts w:ascii="Times New Roman" w:hAnsi="Times New Roman" w:cs="Times New Roman"/>
          <w:sz w:val="28"/>
          <w:szCs w:val="28"/>
          <w:lang w:val="en-US"/>
        </w:rPr>
        <w:t>.</w:t>
      </w:r>
    </w:p>
    <w:p w:rsidR="002136F8" w:rsidRPr="002136F8" w:rsidRDefault="002136F8" w:rsidP="00737E54">
      <w:pPr>
        <w:spacing w:line="360" w:lineRule="auto"/>
        <w:ind w:firstLine="708"/>
        <w:jc w:val="both"/>
        <w:rPr>
          <w:rFonts w:ascii="Times New Roman" w:hAnsi="Times New Roman" w:cs="Times New Roman"/>
          <w:sz w:val="28"/>
          <w:szCs w:val="28"/>
          <w:lang w:val="en-US"/>
        </w:rPr>
      </w:pPr>
    </w:p>
    <w:sectPr w:rsidR="002136F8" w:rsidRPr="002136F8" w:rsidSect="00CE628C">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8115D4"/>
    <w:multiLevelType w:val="hybridMultilevel"/>
    <w:tmpl w:val="2CBED5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4B90695"/>
    <w:multiLevelType w:val="hybridMultilevel"/>
    <w:tmpl w:val="B0007F80"/>
    <w:lvl w:ilvl="0" w:tplc="71FA187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7946"/>
    <w:rsid w:val="00003CD9"/>
    <w:rsid w:val="000045EF"/>
    <w:rsid w:val="00033173"/>
    <w:rsid w:val="000944BE"/>
    <w:rsid w:val="000E65C4"/>
    <w:rsid w:val="000F7417"/>
    <w:rsid w:val="00113FA2"/>
    <w:rsid w:val="00170D15"/>
    <w:rsid w:val="00190DFE"/>
    <w:rsid w:val="001C6452"/>
    <w:rsid w:val="002136F8"/>
    <w:rsid w:val="002563C0"/>
    <w:rsid w:val="002E694F"/>
    <w:rsid w:val="00363311"/>
    <w:rsid w:val="00382BD4"/>
    <w:rsid w:val="004C712A"/>
    <w:rsid w:val="004D47D8"/>
    <w:rsid w:val="004F1A1D"/>
    <w:rsid w:val="00501AF1"/>
    <w:rsid w:val="00507486"/>
    <w:rsid w:val="00540D64"/>
    <w:rsid w:val="005415D3"/>
    <w:rsid w:val="00550BA1"/>
    <w:rsid w:val="00567946"/>
    <w:rsid w:val="006819B6"/>
    <w:rsid w:val="006D59B4"/>
    <w:rsid w:val="007243A9"/>
    <w:rsid w:val="00737E54"/>
    <w:rsid w:val="00795959"/>
    <w:rsid w:val="007A3857"/>
    <w:rsid w:val="007A416B"/>
    <w:rsid w:val="007B15C5"/>
    <w:rsid w:val="007B2AA6"/>
    <w:rsid w:val="007F19BB"/>
    <w:rsid w:val="007F665C"/>
    <w:rsid w:val="00846CA6"/>
    <w:rsid w:val="00852669"/>
    <w:rsid w:val="008A1909"/>
    <w:rsid w:val="008D1813"/>
    <w:rsid w:val="0098210D"/>
    <w:rsid w:val="009976C6"/>
    <w:rsid w:val="009B5D23"/>
    <w:rsid w:val="00A054AB"/>
    <w:rsid w:val="00A1415C"/>
    <w:rsid w:val="00AB322B"/>
    <w:rsid w:val="00AD74E7"/>
    <w:rsid w:val="00B1310E"/>
    <w:rsid w:val="00B768B7"/>
    <w:rsid w:val="00BD53D6"/>
    <w:rsid w:val="00BE3C47"/>
    <w:rsid w:val="00BF497F"/>
    <w:rsid w:val="00BF4D8B"/>
    <w:rsid w:val="00C0692D"/>
    <w:rsid w:val="00C408F7"/>
    <w:rsid w:val="00C51A53"/>
    <w:rsid w:val="00CB5D14"/>
    <w:rsid w:val="00CC7F7B"/>
    <w:rsid w:val="00CE628C"/>
    <w:rsid w:val="00D32443"/>
    <w:rsid w:val="00D42D3F"/>
    <w:rsid w:val="00D5246F"/>
    <w:rsid w:val="00DB0342"/>
    <w:rsid w:val="00DB1C44"/>
    <w:rsid w:val="00DB5C18"/>
    <w:rsid w:val="00DD68EA"/>
    <w:rsid w:val="00E619F3"/>
    <w:rsid w:val="00E95CEC"/>
    <w:rsid w:val="00EA1F5D"/>
    <w:rsid w:val="00ED0F60"/>
    <w:rsid w:val="00F5247A"/>
    <w:rsid w:val="00FB2F0D"/>
    <w:rsid w:val="00FC71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870DE2"/>
  <w15:chartTrackingRefBased/>
  <w15:docId w15:val="{2F833A52-727D-4A16-98A2-33BEE71DE2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D68E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56794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567946"/>
    <w:rPr>
      <w:rFonts w:ascii="Times New Roman" w:eastAsia="Times New Roman" w:hAnsi="Times New Roman" w:cs="Times New Roman"/>
      <w:b/>
      <w:bCs/>
      <w:sz w:val="36"/>
      <w:szCs w:val="36"/>
      <w:lang w:eastAsia="ru-RU"/>
    </w:rPr>
  </w:style>
  <w:style w:type="paragraph" w:styleId="a3">
    <w:name w:val="Normal (Web)"/>
    <w:basedOn w:val="a"/>
    <w:uiPriority w:val="99"/>
    <w:semiHidden/>
    <w:unhideWhenUsed/>
    <w:rsid w:val="0056794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567946"/>
    <w:rPr>
      <w:b/>
      <w:bCs/>
    </w:rPr>
  </w:style>
  <w:style w:type="character" w:customStyle="1" w:styleId="10">
    <w:name w:val="Заголовок 1 Знак"/>
    <w:basedOn w:val="a0"/>
    <w:link w:val="1"/>
    <w:uiPriority w:val="9"/>
    <w:rsid w:val="00DD68EA"/>
    <w:rPr>
      <w:rFonts w:asciiTheme="majorHAnsi" w:eastAsiaTheme="majorEastAsia" w:hAnsiTheme="majorHAnsi" w:cstheme="majorBidi"/>
      <w:color w:val="2E74B5" w:themeColor="accent1" w:themeShade="BF"/>
      <w:sz w:val="32"/>
      <w:szCs w:val="32"/>
    </w:rPr>
  </w:style>
  <w:style w:type="paragraph" w:styleId="a5">
    <w:name w:val="caption"/>
    <w:basedOn w:val="a"/>
    <w:next w:val="a"/>
    <w:uiPriority w:val="35"/>
    <w:unhideWhenUsed/>
    <w:qFormat/>
    <w:rsid w:val="000F7417"/>
    <w:pPr>
      <w:spacing w:after="200" w:line="240" w:lineRule="auto"/>
    </w:pPr>
    <w:rPr>
      <w:i/>
      <w:iCs/>
      <w:color w:val="44546A" w:themeColor="text2"/>
      <w:sz w:val="18"/>
      <w:szCs w:val="18"/>
    </w:rPr>
  </w:style>
  <w:style w:type="paragraph" w:styleId="HTML">
    <w:name w:val="HTML Preformatted"/>
    <w:basedOn w:val="a"/>
    <w:link w:val="HTML0"/>
    <w:uiPriority w:val="99"/>
    <w:semiHidden/>
    <w:unhideWhenUsed/>
    <w:rsid w:val="00BD53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BD53D6"/>
    <w:rPr>
      <w:rFonts w:ascii="Courier New" w:eastAsia="Times New Roman" w:hAnsi="Courier New" w:cs="Courier New"/>
      <w:sz w:val="20"/>
      <w:szCs w:val="20"/>
      <w:lang w:eastAsia="ru-RU"/>
    </w:rPr>
  </w:style>
  <w:style w:type="character" w:customStyle="1" w:styleId="y2iqfc">
    <w:name w:val="y2iqfc"/>
    <w:basedOn w:val="a0"/>
    <w:rsid w:val="00BD53D6"/>
  </w:style>
  <w:style w:type="paragraph" w:styleId="a6">
    <w:name w:val="List Paragraph"/>
    <w:basedOn w:val="a"/>
    <w:uiPriority w:val="34"/>
    <w:qFormat/>
    <w:rsid w:val="002136F8"/>
    <w:pPr>
      <w:ind w:left="720"/>
      <w:contextualSpacing/>
    </w:pPr>
    <w:rPr>
      <w:color w:val="00000A"/>
    </w:rPr>
  </w:style>
  <w:style w:type="character" w:styleId="a7">
    <w:name w:val="Hyperlink"/>
    <w:basedOn w:val="a0"/>
    <w:uiPriority w:val="99"/>
    <w:unhideWhenUsed/>
    <w:rsid w:val="002136F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4509650">
      <w:bodyDiv w:val="1"/>
      <w:marLeft w:val="0"/>
      <w:marRight w:val="0"/>
      <w:marTop w:val="0"/>
      <w:marBottom w:val="0"/>
      <w:divBdr>
        <w:top w:val="none" w:sz="0" w:space="0" w:color="auto"/>
        <w:left w:val="none" w:sz="0" w:space="0" w:color="auto"/>
        <w:bottom w:val="none" w:sz="0" w:space="0" w:color="auto"/>
        <w:right w:val="none" w:sz="0" w:space="0" w:color="auto"/>
      </w:divBdr>
    </w:div>
    <w:div w:id="536553097">
      <w:bodyDiv w:val="1"/>
      <w:marLeft w:val="0"/>
      <w:marRight w:val="0"/>
      <w:marTop w:val="0"/>
      <w:marBottom w:val="0"/>
      <w:divBdr>
        <w:top w:val="none" w:sz="0" w:space="0" w:color="auto"/>
        <w:left w:val="none" w:sz="0" w:space="0" w:color="auto"/>
        <w:bottom w:val="none" w:sz="0" w:space="0" w:color="auto"/>
        <w:right w:val="none" w:sz="0" w:space="0" w:color="auto"/>
      </w:divBdr>
    </w:div>
    <w:div w:id="665479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youtube.com/watch?v=wU67FgzD4tw"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youtube.com/watch?v=wU67FgzD4tw"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113</TotalTime>
  <Pages>15</Pages>
  <Words>3991</Words>
  <Characters>22751</Characters>
  <Application>Microsoft Office Word</Application>
  <DocSecurity>0</DocSecurity>
  <Lines>189</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Анютик</dc:creator>
  <cp:keywords/>
  <dc:description/>
  <cp:lastModifiedBy>Пользователь Asus</cp:lastModifiedBy>
  <cp:revision>7</cp:revision>
  <dcterms:created xsi:type="dcterms:W3CDTF">2021-10-03T18:40:00Z</dcterms:created>
  <dcterms:modified xsi:type="dcterms:W3CDTF">2021-10-04T08:55:00Z</dcterms:modified>
</cp:coreProperties>
</file>