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446A0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МІНІСТЕРСТВО ОХОРОНИ ЗДОРОВ’Я УКРАЇНИ</w:t>
      </w: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ХАРКІВСЬКИЙ НАЦІОНАЛЬНИЙ МЕДИЧНИЙ УНІВЕРСИТЕТ</w:t>
      </w:r>
    </w:p>
    <w:p w:rsidR="001446A0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</w:p>
    <w:p w:rsidR="001446A0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ЗБІРНИК ТЕЗ</w:t>
      </w: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міжвузівської конференції молодих вчених та</w:t>
      </w: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студентів</w:t>
      </w:r>
    </w:p>
    <w:p w:rsidR="001446A0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МЕДИЦИНА ТРЕТЬОГО ТИСЯЧОЛІТТЯ</w:t>
      </w:r>
      <w:r w:rsidRPr="001446A0">
        <w:rPr>
          <w:rFonts w:ascii="TimesNewRomanPS-BoldMT" w:hAnsi="TimesNewRomanPS-BoldMT"/>
          <w:color w:val="000000"/>
          <w:sz w:val="36"/>
          <w:szCs w:val="36"/>
        </w:rPr>
        <w:br/>
        <w:t>(</w:t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Харків – 16-17 січня 2017 р.)</w:t>
      </w:r>
    </w:p>
    <w:p w:rsidR="001446A0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</w:p>
    <w:p w:rsidR="006F6B14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 xml:space="preserve">Харків </w:t>
      </w:r>
      <w:r>
        <w:rPr>
          <w:rFonts w:ascii="TimesNewRomanPS-BoldMT" w:hAnsi="TimesNewRomanPS-BoldMT"/>
          <w:b/>
          <w:bCs/>
          <w:color w:val="000000"/>
          <w:sz w:val="36"/>
          <w:szCs w:val="36"/>
        </w:rPr>
        <w:t>–</w:t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 xml:space="preserve"> 2017</w:t>
      </w:r>
    </w:p>
    <w:p w:rsidR="00F16388" w:rsidRDefault="00F16388" w:rsidP="00F16388">
      <w:pPr>
        <w:spacing w:line="240" w:lineRule="auto"/>
        <w:rPr>
          <w:rFonts w:ascii="TimesNewRomanPSMT" w:hAnsi="TimesNewRomanPSMT"/>
          <w:color w:val="000000"/>
          <w:sz w:val="28"/>
          <w:szCs w:val="28"/>
        </w:rPr>
      </w:pPr>
      <w:r>
        <w:rPr>
          <w:rFonts w:ascii="TimesNewRomanPSMT" w:hAnsi="TimesNewRomanPSMT"/>
          <w:color w:val="000000"/>
          <w:sz w:val="28"/>
          <w:szCs w:val="28"/>
        </w:rPr>
        <w:lastRenderedPageBreak/>
        <w:t>УДК 61.061.3 (043.2)</w:t>
      </w:r>
      <w:r>
        <w:rPr>
          <w:rFonts w:ascii="TimesNewRomanPSMT" w:hAnsi="TimesNewRomanPSMT"/>
          <w:color w:val="000000"/>
          <w:sz w:val="28"/>
          <w:szCs w:val="28"/>
        </w:rPr>
        <w:br/>
        <w:t>ББК 61 (063)</w:t>
      </w:r>
    </w:p>
    <w:p w:rsidR="00F16388" w:rsidRDefault="00F16388" w:rsidP="00F16388">
      <w:pPr>
        <w:spacing w:line="240" w:lineRule="auto"/>
        <w:jc w:val="both"/>
        <w:rPr>
          <w:rFonts w:ascii="TimesNewRomanPS-BoldItalicMT" w:hAnsi="TimesNewRomanPS-BoldItalicMT"/>
          <w:b/>
          <w:bCs/>
          <w:i/>
          <w:iCs/>
          <w:color w:val="000000"/>
          <w:sz w:val="28"/>
          <w:szCs w:val="28"/>
        </w:rPr>
      </w:pPr>
      <w:r>
        <w:rPr>
          <w:rFonts w:ascii="TimesNewRomanPSMT" w:hAnsi="TimesNewRomanPSMT"/>
          <w:color w:val="000000"/>
          <w:sz w:val="28"/>
          <w:szCs w:val="28"/>
        </w:rPr>
        <w:br/>
      </w:r>
      <w:r>
        <w:rPr>
          <w:rFonts w:ascii="TimesNewRomanPS-ItalicMT" w:hAnsi="TimesNewRomanPS-ItalicMT"/>
          <w:i/>
          <w:iCs/>
          <w:color w:val="000000"/>
          <w:sz w:val="28"/>
          <w:szCs w:val="28"/>
        </w:rPr>
        <w:t>Медицина третього тисячоліття: Збірник тез міжвузівської</w:t>
      </w:r>
      <w:r>
        <w:rPr>
          <w:rFonts w:ascii="TimesNewRomanPS-ItalicMT" w:hAnsi="TimesNewRomanPS-ItalicMT"/>
          <w:color w:val="000000"/>
          <w:sz w:val="28"/>
          <w:szCs w:val="28"/>
        </w:rPr>
        <w:br/>
      </w:r>
      <w:r>
        <w:rPr>
          <w:rFonts w:ascii="TimesNewRomanPS-ItalicMT" w:hAnsi="TimesNewRomanPS-ItalicMT"/>
          <w:i/>
          <w:iCs/>
          <w:color w:val="000000"/>
          <w:sz w:val="28"/>
          <w:szCs w:val="28"/>
        </w:rPr>
        <w:t>конференції молодих вчених та студентів (Харків – 16-17 січня 2017 р.)</w:t>
      </w:r>
      <w:r>
        <w:rPr>
          <w:rFonts w:ascii="TimesNewRomanPS-ItalicMT" w:hAnsi="TimesNewRomanPS-ItalicMT"/>
          <w:color w:val="000000"/>
          <w:sz w:val="28"/>
          <w:szCs w:val="28"/>
        </w:rPr>
        <w:br/>
      </w:r>
      <w:r>
        <w:rPr>
          <w:rFonts w:ascii="TimesNewRomanPS-ItalicMT" w:hAnsi="TimesNewRomanPS-ItalicMT"/>
          <w:i/>
          <w:iCs/>
          <w:color w:val="000000"/>
          <w:sz w:val="28"/>
          <w:szCs w:val="28"/>
        </w:rPr>
        <w:t>Харків, 2017. – 600 с.</w:t>
      </w:r>
      <w:r>
        <w:rPr>
          <w:rFonts w:ascii="TimesNewRomanPS-ItalicMT" w:hAnsi="TimesNewRomanPS-ItalicMT"/>
          <w:color w:val="000000"/>
          <w:sz w:val="28"/>
          <w:szCs w:val="28"/>
        </w:rPr>
        <w:br/>
      </w:r>
    </w:p>
    <w:p w:rsidR="00F16388" w:rsidRDefault="00F16388" w:rsidP="00F16388">
      <w:pPr>
        <w:spacing w:line="240" w:lineRule="auto"/>
        <w:jc w:val="both"/>
        <w:rPr>
          <w:rFonts w:ascii="TimesNewRomanPS-BoldItalicMT" w:hAnsi="TimesNewRomanPS-BoldItalicMT"/>
          <w:b/>
          <w:bCs/>
          <w:i/>
          <w:iCs/>
          <w:color w:val="000000"/>
          <w:sz w:val="28"/>
          <w:szCs w:val="28"/>
        </w:rPr>
      </w:pPr>
    </w:p>
    <w:p w:rsidR="00F16388" w:rsidRDefault="00F16388" w:rsidP="00F16388">
      <w:pPr>
        <w:spacing w:line="240" w:lineRule="auto"/>
        <w:jc w:val="both"/>
        <w:rPr>
          <w:rFonts w:ascii="TimesNewRomanPS-BoldItalicMT" w:hAnsi="TimesNewRomanPS-BoldItalicMT"/>
          <w:b/>
          <w:bCs/>
          <w:i/>
          <w:iCs/>
          <w:color w:val="000000"/>
          <w:sz w:val="28"/>
          <w:szCs w:val="28"/>
        </w:rPr>
      </w:pPr>
    </w:p>
    <w:p w:rsidR="00F16388" w:rsidRDefault="00F16388" w:rsidP="00F16388">
      <w:pPr>
        <w:spacing w:line="240" w:lineRule="auto"/>
        <w:jc w:val="both"/>
        <w:rPr>
          <w:rFonts w:ascii="TimesNewRomanPS-BoldItalicMT" w:hAnsi="TimesNewRomanPS-BoldItalicMT"/>
          <w:b/>
          <w:bCs/>
          <w:i/>
          <w:iCs/>
          <w:color w:val="000000"/>
          <w:sz w:val="28"/>
          <w:szCs w:val="28"/>
        </w:rPr>
      </w:pPr>
    </w:p>
    <w:p w:rsidR="001446A0" w:rsidRDefault="00F16388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  <w:r>
        <w:rPr>
          <w:rFonts w:ascii="TimesNewRomanPS-BoldItalicMT" w:hAnsi="TimesNewRomanPS-BoldItalicMT"/>
          <w:b/>
          <w:bCs/>
          <w:i/>
          <w:iCs/>
          <w:color w:val="000000"/>
          <w:sz w:val="28"/>
          <w:szCs w:val="28"/>
        </w:rPr>
        <w:t>За редакцією професора В.М. ЛІСОВОГО</w:t>
      </w:r>
      <w:r>
        <w:rPr>
          <w:rFonts w:ascii="TimesNewRomanPS-BoldItalicMT" w:hAnsi="TimesNewRomanPS-BoldItalicMT"/>
          <w:color w:val="000000"/>
          <w:sz w:val="28"/>
          <w:szCs w:val="28"/>
        </w:rPr>
        <w:br/>
      </w:r>
      <w:r>
        <w:rPr>
          <w:rFonts w:ascii="TimesNewRomanPSMT" w:hAnsi="TimesNewRomanPSMT"/>
          <w:color w:val="000000"/>
          <w:sz w:val="28"/>
          <w:szCs w:val="28"/>
        </w:rPr>
        <w:t xml:space="preserve">Відповідальний за випуск проф. В.В. </w:t>
      </w:r>
      <w:proofErr w:type="spellStart"/>
      <w:r>
        <w:rPr>
          <w:rFonts w:ascii="TimesNewRomanPSMT" w:hAnsi="TimesNewRomanPSMT"/>
          <w:color w:val="000000"/>
          <w:sz w:val="28"/>
          <w:szCs w:val="28"/>
        </w:rPr>
        <w:t>М’ясоєдов</w:t>
      </w:r>
      <w:proofErr w:type="spellEnd"/>
      <w:r>
        <w:rPr>
          <w:rFonts w:ascii="TimesNewRomanPSMT" w:hAnsi="TimesNewRomanPSMT"/>
          <w:color w:val="000000"/>
          <w:sz w:val="28"/>
          <w:szCs w:val="28"/>
        </w:rPr>
        <w:br/>
        <w:t>Затверджено Вченою радою ХНМУ</w:t>
      </w:r>
      <w:r>
        <w:rPr>
          <w:rFonts w:ascii="TimesNewRomanPSMT" w:hAnsi="TimesNewRomanPSMT"/>
          <w:color w:val="000000"/>
          <w:sz w:val="28"/>
          <w:szCs w:val="28"/>
        </w:rPr>
        <w:br/>
        <w:t>Протокол № 12 від 22 грудня 2016 р.</w:t>
      </w: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DB1240" w:rsidRDefault="00DB1240" w:rsidP="00DB124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center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lastRenderedPageBreak/>
        <w:t>Верещагін Д. С.</w:t>
      </w:r>
    </w:p>
    <w:p w:rsidR="00DB1240" w:rsidRDefault="00DB1240" w:rsidP="00DB124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center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>СТРАХ ПЕРЕД СТОМАТОЛОГАМИ БУДЕ В МИНУЛОМУ</w:t>
      </w:r>
    </w:p>
    <w:p w:rsidR="00DB1240" w:rsidRDefault="00DB1240" w:rsidP="00DB124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center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>Харківський національний медичний університет</w:t>
      </w:r>
    </w:p>
    <w:p w:rsidR="00DB1240" w:rsidRDefault="00DB1240" w:rsidP="00DB124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center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>Кафедра укра</w:t>
      </w:r>
      <w:r>
        <w:rPr>
          <w:rFonts w:ascii="Times New Roman" w:hAnsi="Times New Roman"/>
          <w:sz w:val="28"/>
          <w:szCs w:val="28"/>
        </w:rPr>
        <w:t>їнської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мови </w:t>
      </w:r>
      <w:proofErr w:type="spellStart"/>
      <w:r>
        <w:rPr>
          <w:rFonts w:ascii="Times New Roman" w:eastAsia="Times New Roman" w:hAnsi="Times New Roman"/>
          <w:sz w:val="28"/>
          <w:szCs w:val="28"/>
          <w:lang w:val="en-US" w:eastAsia="ru-RU"/>
        </w:rPr>
        <w:t>i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основ психолог</w:t>
      </w:r>
      <w:proofErr w:type="spellStart"/>
      <w:r>
        <w:rPr>
          <w:rFonts w:ascii="Times New Roman" w:eastAsia="Times New Roman" w:hAnsi="Times New Roman"/>
          <w:sz w:val="28"/>
          <w:szCs w:val="28"/>
          <w:lang w:val="en-US" w:eastAsia="ru-RU"/>
        </w:rPr>
        <w:t>i</w:t>
      </w:r>
      <w:proofErr w:type="spellEnd"/>
      <w:r>
        <w:rPr>
          <w:rFonts w:ascii="Times New Roman" w:hAnsi="Times New Roman"/>
          <w:sz w:val="28"/>
          <w:szCs w:val="28"/>
        </w:rPr>
        <w:t>ї та педагог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i</w:t>
      </w:r>
      <w:r>
        <w:rPr>
          <w:rFonts w:ascii="Times New Roman" w:hAnsi="Times New Roman"/>
          <w:sz w:val="28"/>
          <w:szCs w:val="28"/>
        </w:rPr>
        <w:t>ки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</w:p>
    <w:p w:rsidR="00DB1240" w:rsidRDefault="00DB1240" w:rsidP="00DB124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center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>м. Харків, Україна</w:t>
      </w:r>
    </w:p>
    <w:p w:rsidR="00DB1240" w:rsidRDefault="00DB1240" w:rsidP="00DB1240">
      <w:pPr>
        <w:spacing w:after="0" w:line="360" w:lineRule="auto"/>
        <w:ind w:firstLine="397"/>
        <w:contextualSpacing/>
        <w:jc w:val="center"/>
        <w:rPr>
          <w:rFonts w:ascii="Times New Roman" w:eastAsia="Calibri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Науковий керівник – </w:t>
      </w:r>
      <w:proofErr w:type="spellStart"/>
      <w:r>
        <w:rPr>
          <w:rFonts w:ascii="Times New Roman" w:hAnsi="Times New Roman"/>
          <w:sz w:val="28"/>
          <w:szCs w:val="28"/>
        </w:rPr>
        <w:t>канд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філол</w:t>
      </w:r>
      <w:proofErr w:type="spellEnd"/>
      <w:r>
        <w:rPr>
          <w:rFonts w:ascii="Times New Roman" w:hAnsi="Times New Roman"/>
          <w:sz w:val="28"/>
          <w:szCs w:val="28"/>
        </w:rPr>
        <w:t xml:space="preserve">. наук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Скорбач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Т. В.</w:t>
      </w:r>
    </w:p>
    <w:p w:rsidR="00DB1240" w:rsidRDefault="00DB1240" w:rsidP="00DB124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ru-RU" w:eastAsia="ru-RU"/>
        </w:rPr>
      </w:pPr>
    </w:p>
    <w:p w:rsidR="00DB1240" w:rsidRDefault="00DB1240" w:rsidP="00DB1240">
      <w:pPr>
        <w:pStyle w:val="HTML"/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Страх – це негативна емоція людини, що сигналізує про стан небезпеки. У психології під страхом розуміють внутрішній стан людини. Страх болю виступає не тільки корисним, а й шкідливим. Людина, наприклад, може тривалий час не відвідувати стоматолога. Зовсім скоро сотні мільйонів людей у всьому світі можуть забути страх, який вони відчувають перед походом до стоматолога. Учені досягли певних успіхів у лікуванні карієсу за допомогою стовбурових клітин. З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стоматологічних кабінетів може щезнути головне джерело страхів – бормашини. Кілька досліджень останнім часом продемонстрували, правда, поки тільки на тваринах, що процедури зі стовбуровими клітинами дозволяють вирощувати нову зубну тканину – пульпу.</w:t>
      </w:r>
    </w:p>
    <w:p w:rsidR="00DB1240" w:rsidRDefault="00DB1240" w:rsidP="00DB1240">
      <w:pPr>
        <w:pStyle w:val="a3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0" w:beforeAutospacing="0" w:after="0" w:afterAutospacing="0" w:line="360" w:lineRule="auto"/>
        <w:ind w:firstLine="720"/>
        <w:jc w:val="both"/>
        <w:rPr>
          <w:sz w:val="28"/>
          <w:szCs w:val="28"/>
          <w:shd w:val="clear" w:color="auto" w:fill="FFFFFF"/>
        </w:rPr>
      </w:pPr>
      <w:proofErr w:type="spellStart"/>
      <w:r>
        <w:rPr>
          <w:sz w:val="28"/>
          <w:szCs w:val="28"/>
          <w:shd w:val="clear" w:color="auto" w:fill="FFFFFF"/>
        </w:rPr>
        <w:t>Застосування</w:t>
      </w:r>
      <w:proofErr w:type="spellEnd"/>
      <w:r>
        <w:rPr>
          <w:sz w:val="28"/>
          <w:szCs w:val="28"/>
          <w:shd w:val="clear" w:color="auto" w:fill="FFFFFF"/>
        </w:rPr>
        <w:t xml:space="preserve"> </w:t>
      </w:r>
      <w:proofErr w:type="spellStart"/>
      <w:r>
        <w:rPr>
          <w:sz w:val="28"/>
          <w:szCs w:val="28"/>
          <w:shd w:val="clear" w:color="auto" w:fill="FFFFFF"/>
        </w:rPr>
        <w:t>стовбурових</w:t>
      </w:r>
      <w:proofErr w:type="spellEnd"/>
      <w:r>
        <w:rPr>
          <w:sz w:val="28"/>
          <w:szCs w:val="28"/>
          <w:shd w:val="clear" w:color="auto" w:fill="FFFFFF"/>
        </w:rPr>
        <w:t xml:space="preserve"> </w:t>
      </w:r>
      <w:proofErr w:type="spellStart"/>
      <w:r>
        <w:rPr>
          <w:sz w:val="28"/>
          <w:szCs w:val="28"/>
          <w:shd w:val="clear" w:color="auto" w:fill="FFFFFF"/>
        </w:rPr>
        <w:t>клітин</w:t>
      </w:r>
      <w:proofErr w:type="spellEnd"/>
      <w:r>
        <w:rPr>
          <w:sz w:val="28"/>
          <w:szCs w:val="28"/>
          <w:shd w:val="clear" w:color="auto" w:fill="FFFFFF"/>
        </w:rPr>
        <w:t xml:space="preserve"> у </w:t>
      </w:r>
      <w:proofErr w:type="spellStart"/>
      <w:r>
        <w:rPr>
          <w:sz w:val="28"/>
          <w:szCs w:val="28"/>
          <w:shd w:val="clear" w:color="auto" w:fill="FFFFFF"/>
        </w:rPr>
        <w:t>медицині</w:t>
      </w:r>
      <w:proofErr w:type="spellEnd"/>
      <w:r>
        <w:rPr>
          <w:sz w:val="28"/>
          <w:szCs w:val="28"/>
          <w:shd w:val="clear" w:color="auto" w:fill="FFFFFF"/>
        </w:rPr>
        <w:t xml:space="preserve"> з метою </w:t>
      </w:r>
      <w:proofErr w:type="spellStart"/>
      <w:r>
        <w:rPr>
          <w:sz w:val="28"/>
          <w:szCs w:val="28"/>
          <w:shd w:val="clear" w:color="auto" w:fill="FFFFFF"/>
        </w:rPr>
        <w:t>вирощування</w:t>
      </w:r>
      <w:proofErr w:type="spellEnd"/>
      <w:r>
        <w:rPr>
          <w:sz w:val="28"/>
          <w:szCs w:val="28"/>
          <w:shd w:val="clear" w:color="auto" w:fill="FFFFFF"/>
        </w:rPr>
        <w:t xml:space="preserve"> тих </w:t>
      </w:r>
      <w:proofErr w:type="spellStart"/>
      <w:r>
        <w:rPr>
          <w:sz w:val="28"/>
          <w:szCs w:val="28"/>
          <w:shd w:val="clear" w:color="auto" w:fill="FFFFFF"/>
        </w:rPr>
        <w:t>чи</w:t>
      </w:r>
      <w:proofErr w:type="spellEnd"/>
      <w:r>
        <w:rPr>
          <w:sz w:val="28"/>
          <w:szCs w:val="28"/>
          <w:shd w:val="clear" w:color="auto" w:fill="FFFFFF"/>
        </w:rPr>
        <w:t xml:space="preserve"> </w:t>
      </w:r>
      <w:proofErr w:type="spellStart"/>
      <w:r>
        <w:rPr>
          <w:sz w:val="28"/>
          <w:szCs w:val="28"/>
          <w:shd w:val="clear" w:color="auto" w:fill="FFFFFF"/>
        </w:rPr>
        <w:t>інших</w:t>
      </w:r>
      <w:proofErr w:type="spellEnd"/>
      <w:r>
        <w:rPr>
          <w:sz w:val="28"/>
          <w:szCs w:val="28"/>
          <w:shd w:val="clear" w:color="auto" w:fill="FFFFFF"/>
        </w:rPr>
        <w:t xml:space="preserve"> тканин широко </w:t>
      </w:r>
      <w:proofErr w:type="spellStart"/>
      <w:r>
        <w:rPr>
          <w:sz w:val="28"/>
          <w:szCs w:val="28"/>
          <w:shd w:val="clear" w:color="auto" w:fill="FFFFFF"/>
        </w:rPr>
        <w:t>поширене</w:t>
      </w:r>
      <w:proofErr w:type="spellEnd"/>
      <w:r>
        <w:rPr>
          <w:sz w:val="28"/>
          <w:szCs w:val="28"/>
          <w:shd w:val="clear" w:color="auto" w:fill="FFFFFF"/>
        </w:rPr>
        <w:t xml:space="preserve">. </w:t>
      </w:r>
      <w:proofErr w:type="spellStart"/>
      <w:r>
        <w:rPr>
          <w:sz w:val="28"/>
          <w:szCs w:val="28"/>
          <w:shd w:val="clear" w:color="auto" w:fill="FFFFFF"/>
        </w:rPr>
        <w:t>Регенеративна</w:t>
      </w:r>
      <w:proofErr w:type="spellEnd"/>
      <w:r>
        <w:rPr>
          <w:sz w:val="28"/>
          <w:szCs w:val="28"/>
          <w:shd w:val="clear" w:color="auto" w:fill="FFFFFF"/>
        </w:rPr>
        <w:t xml:space="preserve"> медицина є </w:t>
      </w:r>
      <w:proofErr w:type="spellStart"/>
      <w:r>
        <w:rPr>
          <w:sz w:val="28"/>
          <w:szCs w:val="28"/>
          <w:shd w:val="clear" w:color="auto" w:fill="FFFFFF"/>
        </w:rPr>
        <w:t>однією</w:t>
      </w:r>
      <w:proofErr w:type="spellEnd"/>
      <w:r>
        <w:rPr>
          <w:sz w:val="28"/>
          <w:szCs w:val="28"/>
          <w:shd w:val="clear" w:color="auto" w:fill="FFFFFF"/>
        </w:rPr>
        <w:t xml:space="preserve"> з </w:t>
      </w:r>
      <w:proofErr w:type="spellStart"/>
      <w:r>
        <w:rPr>
          <w:sz w:val="28"/>
          <w:szCs w:val="28"/>
          <w:shd w:val="clear" w:color="auto" w:fill="FFFFFF"/>
        </w:rPr>
        <w:t>найбільш</w:t>
      </w:r>
      <w:proofErr w:type="spellEnd"/>
      <w:r>
        <w:rPr>
          <w:sz w:val="28"/>
          <w:szCs w:val="28"/>
          <w:shd w:val="clear" w:color="auto" w:fill="FFFFFF"/>
        </w:rPr>
        <w:t xml:space="preserve"> </w:t>
      </w:r>
      <w:proofErr w:type="spellStart"/>
      <w:r>
        <w:rPr>
          <w:sz w:val="28"/>
          <w:szCs w:val="28"/>
          <w:shd w:val="clear" w:color="auto" w:fill="FFFFFF"/>
        </w:rPr>
        <w:t>швидко</w:t>
      </w:r>
      <w:proofErr w:type="spellEnd"/>
      <w:r>
        <w:rPr>
          <w:sz w:val="28"/>
          <w:szCs w:val="28"/>
          <w:shd w:val="clear" w:color="auto" w:fill="FFFFFF"/>
        </w:rPr>
        <w:t xml:space="preserve"> </w:t>
      </w:r>
      <w:proofErr w:type="spellStart"/>
      <w:r>
        <w:rPr>
          <w:sz w:val="28"/>
          <w:szCs w:val="28"/>
          <w:shd w:val="clear" w:color="auto" w:fill="FFFFFF"/>
        </w:rPr>
        <w:t>розвиваю</w:t>
      </w:r>
      <w:r>
        <w:rPr>
          <w:sz w:val="28"/>
          <w:szCs w:val="28"/>
          <w:shd w:val="clear" w:color="auto" w:fill="FFFFFF"/>
          <w:lang w:val="uk-UA"/>
        </w:rPr>
        <w:t>чих</w:t>
      </w:r>
      <w:proofErr w:type="spellEnd"/>
      <w:r>
        <w:rPr>
          <w:sz w:val="28"/>
          <w:szCs w:val="28"/>
          <w:shd w:val="clear" w:color="auto" w:fill="FFFFFF"/>
        </w:rPr>
        <w:t xml:space="preserve"> зараз </w:t>
      </w:r>
      <w:r>
        <w:rPr>
          <w:sz w:val="28"/>
          <w:szCs w:val="28"/>
          <w:shd w:val="clear" w:color="auto" w:fill="FFFFFF"/>
          <w:lang w:val="uk-UA"/>
        </w:rPr>
        <w:t>галуз</w:t>
      </w:r>
      <w:r>
        <w:rPr>
          <w:sz w:val="28"/>
          <w:szCs w:val="28"/>
          <w:shd w:val="clear" w:color="auto" w:fill="FFFFFF"/>
        </w:rPr>
        <w:t xml:space="preserve">ей </w:t>
      </w:r>
      <w:proofErr w:type="spellStart"/>
      <w:r>
        <w:rPr>
          <w:sz w:val="28"/>
          <w:szCs w:val="28"/>
          <w:shd w:val="clear" w:color="auto" w:fill="FFFFFF"/>
        </w:rPr>
        <w:t>медичної</w:t>
      </w:r>
      <w:proofErr w:type="spellEnd"/>
      <w:r>
        <w:rPr>
          <w:sz w:val="28"/>
          <w:szCs w:val="28"/>
          <w:shd w:val="clear" w:color="auto" w:fill="FFFFFF"/>
        </w:rPr>
        <w:t xml:space="preserve"> науки. </w:t>
      </w:r>
      <w:proofErr w:type="spellStart"/>
      <w:r>
        <w:rPr>
          <w:sz w:val="28"/>
          <w:szCs w:val="28"/>
          <w:shd w:val="clear" w:color="auto" w:fill="FFFFFF"/>
        </w:rPr>
        <w:t>Намагаються</w:t>
      </w:r>
      <w:proofErr w:type="spellEnd"/>
      <w:r>
        <w:rPr>
          <w:sz w:val="28"/>
          <w:szCs w:val="28"/>
          <w:shd w:val="clear" w:color="auto" w:fill="FFFFFF"/>
        </w:rPr>
        <w:t xml:space="preserve"> </w:t>
      </w:r>
      <w:proofErr w:type="spellStart"/>
      <w:r>
        <w:rPr>
          <w:sz w:val="28"/>
          <w:szCs w:val="28"/>
          <w:shd w:val="clear" w:color="auto" w:fill="FFFFFF"/>
        </w:rPr>
        <w:t>знайти</w:t>
      </w:r>
      <w:proofErr w:type="spellEnd"/>
      <w:r>
        <w:rPr>
          <w:sz w:val="28"/>
          <w:szCs w:val="28"/>
          <w:shd w:val="clear" w:color="auto" w:fill="FFFFFF"/>
        </w:rPr>
        <w:t xml:space="preserve"> </w:t>
      </w:r>
      <w:proofErr w:type="spellStart"/>
      <w:r>
        <w:rPr>
          <w:sz w:val="28"/>
          <w:szCs w:val="28"/>
          <w:shd w:val="clear" w:color="auto" w:fill="FFFFFF"/>
        </w:rPr>
        <w:t>застосування</w:t>
      </w:r>
      <w:proofErr w:type="spellEnd"/>
      <w:r>
        <w:rPr>
          <w:sz w:val="28"/>
          <w:szCs w:val="28"/>
          <w:shd w:val="clear" w:color="auto" w:fill="FFFFFF"/>
        </w:rPr>
        <w:t xml:space="preserve"> </w:t>
      </w:r>
      <w:proofErr w:type="spellStart"/>
      <w:r>
        <w:rPr>
          <w:sz w:val="28"/>
          <w:szCs w:val="28"/>
          <w:shd w:val="clear" w:color="auto" w:fill="FFFFFF"/>
        </w:rPr>
        <w:t>стовбурових</w:t>
      </w:r>
      <w:proofErr w:type="spellEnd"/>
      <w:r>
        <w:rPr>
          <w:sz w:val="28"/>
          <w:szCs w:val="28"/>
          <w:shd w:val="clear" w:color="auto" w:fill="FFFFFF"/>
        </w:rPr>
        <w:t xml:space="preserve"> </w:t>
      </w:r>
      <w:proofErr w:type="spellStart"/>
      <w:r>
        <w:rPr>
          <w:sz w:val="28"/>
          <w:szCs w:val="28"/>
          <w:shd w:val="clear" w:color="auto" w:fill="FFFFFF"/>
        </w:rPr>
        <w:t>клітин</w:t>
      </w:r>
      <w:proofErr w:type="spellEnd"/>
      <w:r>
        <w:rPr>
          <w:sz w:val="28"/>
          <w:szCs w:val="28"/>
          <w:shd w:val="clear" w:color="auto" w:fill="FFFFFF"/>
        </w:rPr>
        <w:t xml:space="preserve"> і </w:t>
      </w:r>
      <w:proofErr w:type="spellStart"/>
      <w:r>
        <w:rPr>
          <w:sz w:val="28"/>
          <w:szCs w:val="28"/>
          <w:shd w:val="clear" w:color="auto" w:fill="FFFFFF"/>
        </w:rPr>
        <w:t>дантисти</w:t>
      </w:r>
      <w:proofErr w:type="spellEnd"/>
      <w:r>
        <w:rPr>
          <w:sz w:val="28"/>
          <w:szCs w:val="28"/>
          <w:shd w:val="clear" w:color="auto" w:fill="FFFFFF"/>
        </w:rPr>
        <w:t>.</w:t>
      </w:r>
    </w:p>
    <w:p w:rsidR="00DB1240" w:rsidRDefault="00DB1240" w:rsidP="00DB1240">
      <w:pPr>
        <w:pStyle w:val="HTML"/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 США половина дітей до 15 років має як мінімум одну порожнину в зубах, а чверть американців старше 65 років втратила через карієс усі зуби. У 2010 році лікування зубів обійшлося мешканцям США нехай і не в круглу, але дуже значну суму – 108 млрд. доларів.</w:t>
      </w:r>
    </w:p>
    <w:p w:rsidR="00DB1240" w:rsidRDefault="00DB1240" w:rsidP="00DB1240">
      <w:pPr>
        <w:pStyle w:val="HTML"/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Зуби починають гнити, коли бактерії або інфекції стають сильнішими процесу їх природного відновлення. Інфекція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з часом може зруйнувати м'яку тканину всередині зуба, пульпу. Учені з багатьох країн намагаються змусити стовбурові клітини перетворюватися в пульпу. Дослідження поки ще знаходяться на початковій стадії, але в разі успіху вони можуть дозволити значно скоротити або зовсім відмовитися від процесу свердління та пломб.</w:t>
      </w:r>
    </w:p>
    <w:p w:rsidR="00DB1240" w:rsidRDefault="00DB1240" w:rsidP="00DB1240">
      <w:pPr>
        <w:pStyle w:val="HTML"/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lastRenderedPageBreak/>
        <w:t>Складність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лікування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карієсу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 тому,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що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видалення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ураженої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тканини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дезінфекція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та установка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пломби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далеко не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завжди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стає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непереборною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перешкодою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на шляху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нової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інфекції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Визначити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поширення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інфекції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 мертвому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зубі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непросто. Вона ж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тим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часом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може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поширюватися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й на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сусідні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зуби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Одні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вчені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зараз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намагаються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виростити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за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допомогою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стовбурових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клітин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повністю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нові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зуби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які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можуть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перетворюватися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як в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тверду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так і в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м'яку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зубну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тканину.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Однак метою більшості досліджень є відновлення за їх допомогою ураженої пульпи. Одним з найбільш обіцяних способів, над яким зараз працюють учені американських університетів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Бейлора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Райса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є відновлення пульпи за допомогою білкового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гідрогелю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Ця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желепод</w:t>
      </w:r>
      <w:r>
        <w:rPr>
          <w:rFonts w:ascii="Times New Roman" w:hAnsi="Times New Roman" w:cs="Times New Roman"/>
          <w:sz w:val="28"/>
          <w:szCs w:val="28"/>
          <w:lang w:val="en-US"/>
        </w:rPr>
        <w:t>i</w:t>
      </w:r>
      <w:r>
        <w:rPr>
          <w:rFonts w:ascii="Times New Roman" w:hAnsi="Times New Roman" w:cs="Times New Roman"/>
          <w:sz w:val="28"/>
          <w:szCs w:val="28"/>
        </w:rPr>
        <w:t>бна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речовина вводиться в зуб, і на ньому, як на основі, наростають клітини пульпи, кровоносні судини та нерви. У найближчі місяці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розпочнуться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випробування методу на собаках.</w:t>
      </w:r>
    </w:p>
    <w:p w:rsidR="00DB1240" w:rsidRDefault="00DB1240" w:rsidP="00DB1240">
      <w:pPr>
        <w:pStyle w:val="HTML"/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У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чені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сподіваються, що через 2-3 роки можна буде проводити випробування на людях. Якщо вони пройдуть успішно, то років через п'ять цей метод лікування буде застосовуватися повсюдно.</w:t>
      </w:r>
    </w:p>
    <w:p w:rsidR="00DB1240" w:rsidRDefault="00DB1240" w:rsidP="00DB1240">
      <w:pPr>
        <w:pStyle w:val="HTML"/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Інший напрямок – видалити пульпу із зуба та відокремити стовбурові клітини, після чого пересадити їх разом з молекулами, що сприяють їх росту, назад у зуб.</w:t>
      </w:r>
    </w:p>
    <w:p w:rsidR="00DB1240" w:rsidRDefault="00DB1240" w:rsidP="00DB1240">
      <w:pPr>
        <w:pStyle w:val="HTML"/>
        <w:shd w:val="clear" w:color="auto" w:fill="FFFFFF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Ще один важливий напрямок у дослідженнях – зрозуміти, як стовбурові клітини отримують сигнал від зубів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як </w:t>
      </w:r>
      <w:r>
        <w:rPr>
          <w:rFonts w:ascii="Times New Roman" w:hAnsi="Times New Roman" w:cs="Times New Roman"/>
          <w:sz w:val="28"/>
          <w:szCs w:val="28"/>
          <w:lang w:val="uk-UA"/>
        </w:rPr>
        <w:t>слід відновлювати пульпу.</w:t>
      </w:r>
    </w:p>
    <w:p w:rsidR="00DB1240" w:rsidRDefault="00DB1240" w:rsidP="00DB1240">
      <w:pPr>
        <w:pStyle w:val="a3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0" w:beforeAutospacing="0" w:after="0" w:afterAutospacing="0" w:line="360" w:lineRule="auto"/>
        <w:ind w:firstLine="720"/>
        <w:jc w:val="both"/>
        <w:rPr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shd w:val="clear" w:color="auto" w:fill="FFFFFF"/>
        </w:rPr>
        <w:t xml:space="preserve">Коли </w:t>
      </w:r>
      <w:proofErr w:type="spellStart"/>
      <w:r>
        <w:rPr>
          <w:sz w:val="28"/>
          <w:szCs w:val="28"/>
          <w:shd w:val="clear" w:color="auto" w:fill="FFFFFF"/>
        </w:rPr>
        <w:t>бактерії</w:t>
      </w:r>
      <w:proofErr w:type="spellEnd"/>
      <w:r>
        <w:rPr>
          <w:sz w:val="28"/>
          <w:szCs w:val="28"/>
          <w:shd w:val="clear" w:color="auto" w:fill="FFFFFF"/>
        </w:rPr>
        <w:t xml:space="preserve"> </w:t>
      </w:r>
      <w:proofErr w:type="spellStart"/>
      <w:r>
        <w:rPr>
          <w:sz w:val="28"/>
          <w:szCs w:val="28"/>
          <w:shd w:val="clear" w:color="auto" w:fill="FFFFFF"/>
        </w:rPr>
        <w:t>руйнують</w:t>
      </w:r>
      <w:proofErr w:type="spellEnd"/>
      <w:r>
        <w:rPr>
          <w:sz w:val="28"/>
          <w:szCs w:val="28"/>
          <w:shd w:val="clear" w:color="auto" w:fill="FFFFFF"/>
        </w:rPr>
        <w:t xml:space="preserve"> дентин, </w:t>
      </w:r>
      <w:proofErr w:type="spellStart"/>
      <w:r>
        <w:rPr>
          <w:sz w:val="28"/>
          <w:szCs w:val="28"/>
          <w:shd w:val="clear" w:color="auto" w:fill="FFFFFF"/>
        </w:rPr>
        <w:t>мінералізовану</w:t>
      </w:r>
      <w:proofErr w:type="spellEnd"/>
      <w:r>
        <w:rPr>
          <w:sz w:val="28"/>
          <w:szCs w:val="28"/>
          <w:shd w:val="clear" w:color="auto" w:fill="FFFFFF"/>
        </w:rPr>
        <w:t xml:space="preserve"> </w:t>
      </w:r>
      <w:proofErr w:type="spellStart"/>
      <w:r>
        <w:rPr>
          <w:sz w:val="28"/>
          <w:szCs w:val="28"/>
          <w:shd w:val="clear" w:color="auto" w:fill="FFFFFF"/>
        </w:rPr>
        <w:t>оболонку</w:t>
      </w:r>
      <w:proofErr w:type="spellEnd"/>
      <w:r>
        <w:rPr>
          <w:sz w:val="28"/>
          <w:szCs w:val="28"/>
          <w:shd w:val="clear" w:color="auto" w:fill="FFFFFF"/>
        </w:rPr>
        <w:t xml:space="preserve"> зуба, </w:t>
      </w:r>
      <w:r>
        <w:rPr>
          <w:sz w:val="28"/>
          <w:szCs w:val="28"/>
          <w:shd w:val="clear" w:color="auto" w:fill="FFFFFF"/>
          <w:lang w:val="uk-UA"/>
        </w:rPr>
        <w:t xml:space="preserve">то </w:t>
      </w:r>
      <w:proofErr w:type="spellStart"/>
      <w:r>
        <w:rPr>
          <w:sz w:val="28"/>
          <w:szCs w:val="28"/>
          <w:shd w:val="clear" w:color="auto" w:fill="FFFFFF"/>
        </w:rPr>
        <w:t>виділяють</w:t>
      </w:r>
      <w:proofErr w:type="spellEnd"/>
      <w:r>
        <w:rPr>
          <w:sz w:val="28"/>
          <w:szCs w:val="28"/>
          <w:shd w:val="clear" w:color="auto" w:fill="FFFFFF"/>
        </w:rPr>
        <w:t xml:space="preserve"> </w:t>
      </w:r>
      <w:proofErr w:type="spellStart"/>
      <w:r>
        <w:rPr>
          <w:sz w:val="28"/>
          <w:szCs w:val="28"/>
          <w:shd w:val="clear" w:color="auto" w:fill="FFFFFF"/>
        </w:rPr>
        <w:t>молекули</w:t>
      </w:r>
      <w:proofErr w:type="spellEnd"/>
      <w:r>
        <w:rPr>
          <w:sz w:val="28"/>
          <w:szCs w:val="28"/>
          <w:shd w:val="clear" w:color="auto" w:fill="FFFFFF"/>
        </w:rPr>
        <w:t xml:space="preserve">, </w:t>
      </w:r>
      <w:proofErr w:type="spellStart"/>
      <w:r>
        <w:rPr>
          <w:sz w:val="28"/>
          <w:szCs w:val="28"/>
          <w:shd w:val="clear" w:color="auto" w:fill="FFFFFF"/>
        </w:rPr>
        <w:t>що</w:t>
      </w:r>
      <w:proofErr w:type="spellEnd"/>
      <w:r>
        <w:rPr>
          <w:sz w:val="28"/>
          <w:szCs w:val="28"/>
          <w:shd w:val="clear" w:color="auto" w:fill="FFFFFF"/>
        </w:rPr>
        <w:t xml:space="preserve"> </w:t>
      </w:r>
      <w:proofErr w:type="spellStart"/>
      <w:r>
        <w:rPr>
          <w:sz w:val="28"/>
          <w:szCs w:val="28"/>
          <w:shd w:val="clear" w:color="auto" w:fill="FFFFFF"/>
        </w:rPr>
        <w:t>стимулюють</w:t>
      </w:r>
      <w:proofErr w:type="spellEnd"/>
      <w:r>
        <w:rPr>
          <w:sz w:val="28"/>
          <w:szCs w:val="28"/>
          <w:shd w:val="clear" w:color="auto" w:fill="FFFFFF"/>
        </w:rPr>
        <w:t xml:space="preserve"> </w:t>
      </w:r>
      <w:proofErr w:type="spellStart"/>
      <w:r>
        <w:rPr>
          <w:sz w:val="28"/>
          <w:szCs w:val="28"/>
          <w:shd w:val="clear" w:color="auto" w:fill="FFFFFF"/>
        </w:rPr>
        <w:t>вироблення</w:t>
      </w:r>
      <w:proofErr w:type="spellEnd"/>
      <w:r>
        <w:rPr>
          <w:sz w:val="28"/>
          <w:szCs w:val="28"/>
          <w:shd w:val="clear" w:color="auto" w:fill="FFFFFF"/>
        </w:rPr>
        <w:t xml:space="preserve"> </w:t>
      </w:r>
      <w:proofErr w:type="spellStart"/>
      <w:r>
        <w:rPr>
          <w:sz w:val="28"/>
          <w:szCs w:val="28"/>
          <w:shd w:val="clear" w:color="auto" w:fill="FFFFFF"/>
        </w:rPr>
        <w:t>зубних</w:t>
      </w:r>
      <w:proofErr w:type="spellEnd"/>
      <w:r>
        <w:rPr>
          <w:sz w:val="28"/>
          <w:szCs w:val="28"/>
          <w:shd w:val="clear" w:color="auto" w:fill="FFFFFF"/>
        </w:rPr>
        <w:t xml:space="preserve"> </w:t>
      </w:r>
      <w:proofErr w:type="spellStart"/>
      <w:r>
        <w:rPr>
          <w:sz w:val="28"/>
          <w:szCs w:val="28"/>
          <w:shd w:val="clear" w:color="auto" w:fill="FFFFFF"/>
        </w:rPr>
        <w:t>клітин</w:t>
      </w:r>
      <w:proofErr w:type="spellEnd"/>
      <w:r>
        <w:rPr>
          <w:sz w:val="28"/>
          <w:szCs w:val="28"/>
          <w:shd w:val="clear" w:color="auto" w:fill="FFFFFF"/>
        </w:rPr>
        <w:t xml:space="preserve">. В </w:t>
      </w:r>
      <w:proofErr w:type="spellStart"/>
      <w:r>
        <w:rPr>
          <w:sz w:val="28"/>
          <w:szCs w:val="28"/>
          <w:shd w:val="clear" w:color="auto" w:fill="FFFFFF"/>
        </w:rPr>
        <w:t>університеті</w:t>
      </w:r>
      <w:proofErr w:type="spellEnd"/>
      <w:r>
        <w:rPr>
          <w:sz w:val="28"/>
          <w:szCs w:val="28"/>
          <w:shd w:val="clear" w:color="auto" w:fill="FFFFFF"/>
        </w:rPr>
        <w:t xml:space="preserve"> </w:t>
      </w:r>
      <w:proofErr w:type="spellStart"/>
      <w:r>
        <w:rPr>
          <w:sz w:val="28"/>
          <w:szCs w:val="28"/>
          <w:shd w:val="clear" w:color="auto" w:fill="FFFFFF"/>
        </w:rPr>
        <w:t>Бірмінгема</w:t>
      </w:r>
      <w:proofErr w:type="spellEnd"/>
      <w:r>
        <w:rPr>
          <w:sz w:val="28"/>
          <w:szCs w:val="28"/>
          <w:shd w:val="clear" w:color="auto" w:fill="FFFFFF"/>
        </w:rPr>
        <w:t xml:space="preserve"> </w:t>
      </w:r>
      <w:proofErr w:type="spellStart"/>
      <w:r>
        <w:rPr>
          <w:sz w:val="28"/>
          <w:szCs w:val="28"/>
          <w:shd w:val="clear" w:color="auto" w:fill="FFFFFF"/>
        </w:rPr>
        <w:t>вже</w:t>
      </w:r>
      <w:proofErr w:type="spellEnd"/>
      <w:r>
        <w:rPr>
          <w:sz w:val="28"/>
          <w:szCs w:val="28"/>
          <w:shd w:val="clear" w:color="auto" w:fill="FFFFFF"/>
        </w:rPr>
        <w:t xml:space="preserve"> </w:t>
      </w:r>
      <w:proofErr w:type="spellStart"/>
      <w:r>
        <w:rPr>
          <w:sz w:val="28"/>
          <w:szCs w:val="28"/>
          <w:shd w:val="clear" w:color="auto" w:fill="FFFFFF"/>
        </w:rPr>
        <w:t>встановили</w:t>
      </w:r>
      <w:proofErr w:type="spellEnd"/>
      <w:r>
        <w:rPr>
          <w:sz w:val="28"/>
          <w:szCs w:val="28"/>
          <w:shd w:val="clear" w:color="auto" w:fill="FFFFFF"/>
        </w:rPr>
        <w:t xml:space="preserve"> </w:t>
      </w:r>
      <w:proofErr w:type="spellStart"/>
      <w:r>
        <w:rPr>
          <w:sz w:val="28"/>
          <w:szCs w:val="28"/>
          <w:shd w:val="clear" w:color="auto" w:fill="FFFFFF"/>
        </w:rPr>
        <w:t>кілька</w:t>
      </w:r>
      <w:proofErr w:type="spellEnd"/>
      <w:r>
        <w:rPr>
          <w:sz w:val="28"/>
          <w:szCs w:val="28"/>
          <w:shd w:val="clear" w:color="auto" w:fill="FFFFFF"/>
        </w:rPr>
        <w:t xml:space="preserve"> </w:t>
      </w:r>
      <w:proofErr w:type="spellStart"/>
      <w:r>
        <w:rPr>
          <w:sz w:val="28"/>
          <w:szCs w:val="28"/>
          <w:shd w:val="clear" w:color="auto" w:fill="FFFFFF"/>
        </w:rPr>
        <w:t>хімічних</w:t>
      </w:r>
      <w:proofErr w:type="spellEnd"/>
      <w:r>
        <w:rPr>
          <w:sz w:val="28"/>
          <w:szCs w:val="28"/>
          <w:shd w:val="clear" w:color="auto" w:fill="FFFFFF"/>
        </w:rPr>
        <w:t xml:space="preserve"> </w:t>
      </w:r>
      <w:proofErr w:type="spellStart"/>
      <w:r>
        <w:rPr>
          <w:sz w:val="28"/>
          <w:szCs w:val="28"/>
          <w:shd w:val="clear" w:color="auto" w:fill="FFFFFF"/>
        </w:rPr>
        <w:t>речовин</w:t>
      </w:r>
      <w:proofErr w:type="spellEnd"/>
      <w:r>
        <w:rPr>
          <w:sz w:val="28"/>
          <w:szCs w:val="28"/>
          <w:shd w:val="clear" w:color="auto" w:fill="FFFFFF"/>
        </w:rPr>
        <w:t xml:space="preserve">, </w:t>
      </w:r>
      <w:proofErr w:type="spellStart"/>
      <w:r>
        <w:rPr>
          <w:sz w:val="28"/>
          <w:szCs w:val="28"/>
          <w:shd w:val="clear" w:color="auto" w:fill="FFFFFF"/>
        </w:rPr>
        <w:t>які</w:t>
      </w:r>
      <w:proofErr w:type="spellEnd"/>
      <w:r>
        <w:rPr>
          <w:sz w:val="28"/>
          <w:szCs w:val="28"/>
          <w:shd w:val="clear" w:color="auto" w:fill="FFFFFF"/>
        </w:rPr>
        <w:t xml:space="preserve"> </w:t>
      </w:r>
      <w:proofErr w:type="spellStart"/>
      <w:r>
        <w:rPr>
          <w:sz w:val="28"/>
          <w:szCs w:val="28"/>
          <w:shd w:val="clear" w:color="auto" w:fill="FFFFFF"/>
        </w:rPr>
        <w:t>передають</w:t>
      </w:r>
      <w:proofErr w:type="spellEnd"/>
      <w:r>
        <w:rPr>
          <w:sz w:val="28"/>
          <w:szCs w:val="28"/>
          <w:shd w:val="clear" w:color="auto" w:fill="FFFFFF"/>
        </w:rPr>
        <w:t xml:space="preserve"> </w:t>
      </w:r>
      <w:proofErr w:type="spellStart"/>
      <w:r>
        <w:rPr>
          <w:sz w:val="28"/>
          <w:szCs w:val="28"/>
          <w:shd w:val="clear" w:color="auto" w:fill="FFFFFF"/>
        </w:rPr>
        <w:t>такі</w:t>
      </w:r>
      <w:proofErr w:type="spellEnd"/>
      <w:r>
        <w:rPr>
          <w:sz w:val="28"/>
          <w:szCs w:val="28"/>
          <w:shd w:val="clear" w:color="auto" w:fill="FFFFFF"/>
        </w:rPr>
        <w:t xml:space="preserve"> </w:t>
      </w:r>
      <w:proofErr w:type="spellStart"/>
      <w:r>
        <w:rPr>
          <w:sz w:val="28"/>
          <w:szCs w:val="28"/>
          <w:shd w:val="clear" w:color="auto" w:fill="FFFFFF"/>
        </w:rPr>
        <w:t>сигнали</w:t>
      </w:r>
      <w:proofErr w:type="spellEnd"/>
      <w:r>
        <w:rPr>
          <w:sz w:val="28"/>
          <w:szCs w:val="28"/>
          <w:shd w:val="clear" w:color="auto" w:fill="FFFFFF"/>
        </w:rPr>
        <w:t xml:space="preserve">. Зараз </w:t>
      </w:r>
      <w:proofErr w:type="spellStart"/>
      <w:r>
        <w:rPr>
          <w:sz w:val="28"/>
          <w:szCs w:val="28"/>
          <w:shd w:val="clear" w:color="auto" w:fill="FFFFFF"/>
        </w:rPr>
        <w:t>англійські</w:t>
      </w:r>
      <w:proofErr w:type="spellEnd"/>
      <w:r>
        <w:rPr>
          <w:sz w:val="28"/>
          <w:szCs w:val="28"/>
          <w:shd w:val="clear" w:color="auto" w:fill="FFFFFF"/>
        </w:rPr>
        <w:t xml:space="preserve"> </w:t>
      </w:r>
      <w:proofErr w:type="spellStart"/>
      <w:r>
        <w:rPr>
          <w:sz w:val="28"/>
          <w:szCs w:val="28"/>
          <w:shd w:val="clear" w:color="auto" w:fill="FFFFFF"/>
        </w:rPr>
        <w:t>вчені</w:t>
      </w:r>
      <w:proofErr w:type="spellEnd"/>
      <w:r>
        <w:rPr>
          <w:sz w:val="28"/>
          <w:szCs w:val="28"/>
          <w:shd w:val="clear" w:color="auto" w:fill="FFFFFF"/>
        </w:rPr>
        <w:t xml:space="preserve"> </w:t>
      </w:r>
      <w:proofErr w:type="spellStart"/>
      <w:r>
        <w:rPr>
          <w:sz w:val="28"/>
          <w:szCs w:val="28"/>
          <w:shd w:val="clear" w:color="auto" w:fill="FFFFFF"/>
        </w:rPr>
        <w:t>працюють</w:t>
      </w:r>
      <w:proofErr w:type="spellEnd"/>
      <w:r>
        <w:rPr>
          <w:sz w:val="28"/>
          <w:szCs w:val="28"/>
          <w:shd w:val="clear" w:color="auto" w:fill="FFFFFF"/>
        </w:rPr>
        <w:t xml:space="preserve"> над </w:t>
      </w:r>
      <w:proofErr w:type="spellStart"/>
      <w:r>
        <w:rPr>
          <w:sz w:val="28"/>
          <w:szCs w:val="28"/>
          <w:shd w:val="clear" w:color="auto" w:fill="FFFFFF"/>
        </w:rPr>
        <w:t>практичним</w:t>
      </w:r>
      <w:proofErr w:type="spellEnd"/>
      <w:r>
        <w:rPr>
          <w:sz w:val="28"/>
          <w:szCs w:val="28"/>
          <w:shd w:val="clear" w:color="auto" w:fill="FFFFFF"/>
        </w:rPr>
        <w:t xml:space="preserve"> </w:t>
      </w:r>
      <w:proofErr w:type="spellStart"/>
      <w:r>
        <w:rPr>
          <w:sz w:val="28"/>
          <w:szCs w:val="28"/>
          <w:shd w:val="clear" w:color="auto" w:fill="FFFFFF"/>
        </w:rPr>
        <w:t>застосуванням</w:t>
      </w:r>
      <w:proofErr w:type="spellEnd"/>
      <w:r>
        <w:rPr>
          <w:sz w:val="28"/>
          <w:szCs w:val="28"/>
          <w:shd w:val="clear" w:color="auto" w:fill="FFFFFF"/>
        </w:rPr>
        <w:t xml:space="preserve"> </w:t>
      </w:r>
      <w:proofErr w:type="spellStart"/>
      <w:r>
        <w:rPr>
          <w:sz w:val="28"/>
          <w:szCs w:val="28"/>
          <w:shd w:val="clear" w:color="auto" w:fill="FFFFFF"/>
        </w:rPr>
        <w:t>цих</w:t>
      </w:r>
      <w:proofErr w:type="spellEnd"/>
      <w:r>
        <w:rPr>
          <w:sz w:val="28"/>
          <w:szCs w:val="28"/>
          <w:shd w:val="clear" w:color="auto" w:fill="FFFFFF"/>
        </w:rPr>
        <w:t xml:space="preserve"> </w:t>
      </w:r>
      <w:proofErr w:type="spellStart"/>
      <w:r>
        <w:rPr>
          <w:sz w:val="28"/>
          <w:szCs w:val="28"/>
          <w:shd w:val="clear" w:color="auto" w:fill="FFFFFF"/>
        </w:rPr>
        <w:t>речовин</w:t>
      </w:r>
      <w:proofErr w:type="spellEnd"/>
      <w:r>
        <w:rPr>
          <w:sz w:val="28"/>
          <w:szCs w:val="28"/>
          <w:shd w:val="clear" w:color="auto" w:fill="FFFFFF"/>
        </w:rPr>
        <w:t xml:space="preserve"> для «ремонту» </w:t>
      </w:r>
      <w:proofErr w:type="spellStart"/>
      <w:r>
        <w:rPr>
          <w:sz w:val="28"/>
          <w:szCs w:val="28"/>
          <w:shd w:val="clear" w:color="auto" w:fill="FFFFFF"/>
        </w:rPr>
        <w:t>зубів</w:t>
      </w:r>
      <w:proofErr w:type="spellEnd"/>
      <w:r>
        <w:rPr>
          <w:sz w:val="28"/>
          <w:szCs w:val="28"/>
          <w:shd w:val="clear" w:color="auto" w:fill="FFFFFF"/>
        </w:rPr>
        <w:t>.</w:t>
      </w:r>
    </w:p>
    <w:p w:rsidR="00DB1240" w:rsidRDefault="00DB1240" w:rsidP="00DB1240">
      <w:pPr>
        <w:pStyle w:val="a3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0" w:beforeAutospacing="0" w:after="0" w:afterAutospacing="0"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>Отже, зовсім скоро люди в усьому світі позбавляться страху, який вони відчувають у кабінеті стоматолога.</w:t>
      </w:r>
    </w:p>
    <w:p w:rsidR="00DB1240" w:rsidRDefault="00DB1240" w:rsidP="00625CDD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</w:p>
    <w:p w:rsidR="00DB1240" w:rsidRDefault="00DB1240" w:rsidP="00625CDD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</w:p>
    <w:p w:rsidR="00DB1240" w:rsidRDefault="00DB1240" w:rsidP="00625CDD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</w:p>
    <w:p w:rsidR="00DB1240" w:rsidRDefault="00DB1240" w:rsidP="00625CDD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</w:p>
    <w:p w:rsidR="0083617A" w:rsidRDefault="00F122E4" w:rsidP="00625CDD">
      <w:pPr>
        <w:spacing w:after="0" w:line="36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lastRenderedPageBreak/>
        <w:t>Зміст</w:t>
      </w:r>
    </w:p>
    <w:p w:rsidR="00DB1240" w:rsidRPr="00DB1240" w:rsidRDefault="00DB1240" w:rsidP="00DB1240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Верещагін Д.С.</w:t>
      </w:r>
    </w:p>
    <w:p w:rsidR="0083617A" w:rsidRPr="00DB1240" w:rsidRDefault="00DB1240" w:rsidP="00DB124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>СТРАХ ПЕР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ЕД СТОМАТОЛОГАМИ БУДЕ В МИНУЛОМУ …..</w:t>
      </w:r>
      <w:r>
        <w:rPr>
          <w:rFonts w:ascii="Times New Roman" w:hAnsi="Times New Roman"/>
          <w:sz w:val="28"/>
          <w:szCs w:val="28"/>
        </w:rPr>
        <w:t>С.465-466</w:t>
      </w:r>
      <w:bookmarkStart w:id="0" w:name="_GoBack"/>
      <w:bookmarkEnd w:id="0"/>
    </w:p>
    <w:p w:rsidR="0083617A" w:rsidRPr="0083617A" w:rsidRDefault="0083617A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497975" w:rsidRPr="0083617A" w:rsidRDefault="00497975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497975" w:rsidRPr="0083617A" w:rsidRDefault="00497975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Pr="001446A0" w:rsidRDefault="00FA25C3" w:rsidP="00FA25C3">
      <w:pPr>
        <w:spacing w:line="360" w:lineRule="auto"/>
        <w:jc w:val="both"/>
        <w:rPr>
          <w:sz w:val="36"/>
          <w:szCs w:val="36"/>
        </w:rPr>
      </w:pPr>
    </w:p>
    <w:p w:rsidR="00FA25C3" w:rsidRPr="001446A0" w:rsidRDefault="00FA25C3" w:rsidP="00FA25C3">
      <w:pPr>
        <w:spacing w:line="360" w:lineRule="auto"/>
        <w:jc w:val="both"/>
        <w:rPr>
          <w:sz w:val="36"/>
          <w:szCs w:val="36"/>
        </w:rPr>
      </w:pPr>
    </w:p>
    <w:sectPr w:rsidR="00FA25C3" w:rsidRPr="001446A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imesNewRomanPS-BoldMT">
    <w:altName w:val="Times New Roman"/>
    <w:panose1 w:val="00000000000000000000"/>
    <w:charset w:val="00"/>
    <w:family w:val="roman"/>
    <w:notTrueType/>
    <w:pitch w:val="default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TimesNewRomanPS-BoldItalicMT">
    <w:altName w:val="Times New Roman"/>
    <w:panose1 w:val="00000000000000000000"/>
    <w:charset w:val="00"/>
    <w:family w:val="roman"/>
    <w:notTrueType/>
    <w:pitch w:val="default"/>
  </w:font>
  <w:font w:name="TimesNewRomanPS-ItalicM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46A0"/>
    <w:rsid w:val="00131C08"/>
    <w:rsid w:val="001446A0"/>
    <w:rsid w:val="00284BA9"/>
    <w:rsid w:val="003661C4"/>
    <w:rsid w:val="00401B81"/>
    <w:rsid w:val="00497975"/>
    <w:rsid w:val="004A3209"/>
    <w:rsid w:val="00625CDD"/>
    <w:rsid w:val="006F6B14"/>
    <w:rsid w:val="00722646"/>
    <w:rsid w:val="0083617A"/>
    <w:rsid w:val="00A60870"/>
    <w:rsid w:val="00AC0035"/>
    <w:rsid w:val="00AE02AE"/>
    <w:rsid w:val="00C9036A"/>
    <w:rsid w:val="00DB1240"/>
    <w:rsid w:val="00F122E4"/>
    <w:rsid w:val="00F16388"/>
    <w:rsid w:val="00FA25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0C2E132-035A-4A03-B704-E5CDED0702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rsid w:val="00AE02AE"/>
    <w:pPr>
      <w:spacing w:before="100" w:beforeAutospacing="1" w:after="100" w:afterAutospacing="1" w:line="240" w:lineRule="auto"/>
    </w:pPr>
    <w:rPr>
      <w:rFonts w:ascii="Times New Roman" w:eastAsia="Calibri" w:hAnsi="Times New Roman" w:cs="Times New Roman"/>
      <w:sz w:val="24"/>
      <w:szCs w:val="24"/>
      <w:lang w:val="ru-RU" w:eastAsia="ru-RU"/>
    </w:rPr>
  </w:style>
  <w:style w:type="paragraph" w:styleId="HTML">
    <w:name w:val="HTML Preformatted"/>
    <w:basedOn w:val="a"/>
    <w:link w:val="HTML0"/>
    <w:uiPriority w:val="99"/>
    <w:semiHidden/>
    <w:unhideWhenUsed/>
    <w:rsid w:val="00DB124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u-RU"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DB1240"/>
    <w:rPr>
      <w:rFonts w:ascii="Courier New" w:eastAsia="Times New Roman" w:hAnsi="Courier New" w:cs="Courier New"/>
      <w:sz w:val="20"/>
      <w:szCs w:val="20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7245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8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424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181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2759</Words>
  <Characters>1574</Characters>
  <Application>Microsoft Office Word</Application>
  <DocSecurity>0</DocSecurity>
  <Lines>13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Пархоменко Инна</dc:creator>
  <cp:keywords/>
  <dc:description/>
  <cp:lastModifiedBy>Пархоменко Инна</cp:lastModifiedBy>
  <cp:revision>2</cp:revision>
  <dcterms:created xsi:type="dcterms:W3CDTF">2017-02-22T10:29:00Z</dcterms:created>
  <dcterms:modified xsi:type="dcterms:W3CDTF">2017-02-22T10:29:00Z</dcterms:modified>
</cp:coreProperties>
</file>